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523F6" w:rsidTr="005E4BB2">
        <w:tc>
          <w:tcPr>
            <w:tcW w:w="10423" w:type="dxa"/>
            <w:gridSpan w:val="2"/>
            <w:shd w:val="clear" w:color="auto" w:fill="auto"/>
          </w:tcPr>
          <w:p w:rsidR="004F0988" w:rsidRPr="000E7F57" w:rsidRDefault="001F16C3" w:rsidP="00133525">
            <w:pPr>
              <w:pStyle w:val="ZA"/>
              <w:framePr w:w="0" w:hRule="auto" w:wrap="auto" w:vAnchor="margin" w:hAnchor="text" w:yAlign="inline"/>
            </w:pPr>
            <w:bookmarkStart w:id="0" w:name="page1"/>
            <w:bookmarkStart w:id="1" w:name="_GoBack"/>
            <w:bookmarkEnd w:id="1"/>
            <w:r w:rsidRPr="000E7F57">
              <w:rPr>
                <w:sz w:val="64"/>
              </w:rPr>
              <w:t>3GPP TS 29.5</w:t>
            </w:r>
            <w:r w:rsidRPr="000E7F57">
              <w:rPr>
                <w:sz w:val="64"/>
                <w:lang w:eastAsia="zh-CN"/>
              </w:rPr>
              <w:t>04</w:t>
            </w:r>
            <w:r w:rsidRPr="000E7F57">
              <w:rPr>
                <w:sz w:val="64"/>
              </w:rPr>
              <w:t xml:space="preserve"> </w:t>
            </w:r>
            <w:r w:rsidRPr="000E7F57">
              <w:t>V</w:t>
            </w:r>
            <w:r w:rsidRPr="000E7F57">
              <w:rPr>
                <w:lang w:eastAsia="zh-CN"/>
              </w:rPr>
              <w:t>16</w:t>
            </w:r>
            <w:r w:rsidRPr="000E7F57">
              <w:t>.</w:t>
            </w:r>
            <w:r w:rsidR="00356439">
              <w:rPr>
                <w:rFonts w:hint="eastAsia"/>
                <w:lang w:eastAsia="zh-CN"/>
              </w:rPr>
              <w:t>3</w:t>
            </w:r>
            <w:r w:rsidRPr="000E7F57">
              <w:t>.</w:t>
            </w:r>
            <w:r w:rsidR="006A546C" w:rsidRPr="000E7F57">
              <w:rPr>
                <w:rFonts w:hint="eastAsia"/>
                <w:lang w:eastAsia="zh-CN"/>
              </w:rPr>
              <w:t>0</w:t>
            </w:r>
            <w:r w:rsidRPr="000E7F57">
              <w:t xml:space="preserve"> </w:t>
            </w:r>
            <w:r w:rsidRPr="000E7F57">
              <w:rPr>
                <w:sz w:val="32"/>
              </w:rPr>
              <w:t>(20</w:t>
            </w:r>
            <w:r w:rsidR="00356439">
              <w:rPr>
                <w:rFonts w:hint="eastAsia"/>
                <w:sz w:val="32"/>
                <w:lang w:eastAsia="zh-CN"/>
              </w:rPr>
              <w:t>20</w:t>
            </w:r>
            <w:r w:rsidRPr="000E7F57">
              <w:rPr>
                <w:sz w:val="32"/>
              </w:rPr>
              <w:t>-</w:t>
            </w:r>
            <w:r w:rsidR="00356439">
              <w:rPr>
                <w:rFonts w:hint="eastAsia"/>
                <w:sz w:val="32"/>
                <w:lang w:eastAsia="zh-CN"/>
              </w:rPr>
              <w:t>03</w:t>
            </w:r>
            <w:r w:rsidRPr="000E7F57">
              <w:rPr>
                <w:sz w:val="32"/>
              </w:rPr>
              <w:t>)</w:t>
            </w:r>
          </w:p>
        </w:tc>
      </w:tr>
      <w:tr w:rsidR="004F0988" w:rsidRPr="005523F6" w:rsidTr="005E4BB2">
        <w:trPr>
          <w:trHeight w:hRule="exact" w:val="1134"/>
        </w:trPr>
        <w:tc>
          <w:tcPr>
            <w:tcW w:w="10423" w:type="dxa"/>
            <w:gridSpan w:val="2"/>
            <w:shd w:val="clear" w:color="auto" w:fill="auto"/>
          </w:tcPr>
          <w:p w:rsidR="00BA4B8D" w:rsidRPr="000E7F57" w:rsidRDefault="00BA4B8D" w:rsidP="00BA4B8D">
            <w:pPr>
              <w:pStyle w:val="Guidance"/>
            </w:pPr>
          </w:p>
        </w:tc>
      </w:tr>
      <w:tr w:rsidR="004F0988" w:rsidRPr="005523F6" w:rsidTr="005E4BB2">
        <w:trPr>
          <w:trHeight w:hRule="exact" w:val="3686"/>
        </w:trPr>
        <w:tc>
          <w:tcPr>
            <w:tcW w:w="10423" w:type="dxa"/>
            <w:gridSpan w:val="2"/>
            <w:shd w:val="clear" w:color="auto" w:fill="auto"/>
          </w:tcPr>
          <w:p w:rsidR="001F16C3" w:rsidRPr="000E7F57" w:rsidRDefault="001F16C3" w:rsidP="001F16C3">
            <w:pPr>
              <w:pStyle w:val="ZT"/>
              <w:framePr w:wrap="auto" w:hAnchor="text" w:yAlign="inline"/>
            </w:pPr>
            <w:r w:rsidRPr="000E7F57">
              <w:t>3rd Generation Partnership Project;</w:t>
            </w:r>
          </w:p>
          <w:p w:rsidR="001F16C3" w:rsidRPr="000E7F57" w:rsidRDefault="001F16C3" w:rsidP="001F16C3">
            <w:pPr>
              <w:pStyle w:val="ZT"/>
              <w:framePr w:wrap="auto" w:hAnchor="text" w:yAlign="inline"/>
            </w:pPr>
            <w:r w:rsidRPr="000E7F57">
              <w:t>Technical Specification Group Core Network and Terminals;</w:t>
            </w:r>
          </w:p>
          <w:p w:rsidR="001F16C3" w:rsidRPr="000E7F57" w:rsidRDefault="001F16C3" w:rsidP="001F16C3">
            <w:pPr>
              <w:pStyle w:val="ZT"/>
              <w:framePr w:wrap="auto" w:hAnchor="text" w:yAlign="inline"/>
            </w:pPr>
            <w:r w:rsidRPr="000E7F57">
              <w:t>5G System; Unified Data Repository Services;</w:t>
            </w:r>
          </w:p>
          <w:p w:rsidR="001F16C3" w:rsidRPr="000E7F57" w:rsidRDefault="001F16C3" w:rsidP="001F16C3">
            <w:pPr>
              <w:pStyle w:val="ZT"/>
              <w:framePr w:wrap="auto" w:hAnchor="text" w:yAlign="inline"/>
            </w:pPr>
            <w:r w:rsidRPr="000E7F57">
              <w:t>Stage 3</w:t>
            </w:r>
          </w:p>
          <w:p w:rsidR="001F16C3" w:rsidRPr="000E7F57" w:rsidRDefault="001F16C3" w:rsidP="001F16C3">
            <w:pPr>
              <w:pStyle w:val="ZT"/>
              <w:framePr w:wrap="auto" w:hAnchor="text" w:yAlign="inline"/>
              <w:rPr>
                <w:i/>
                <w:sz w:val="28"/>
              </w:rPr>
            </w:pPr>
            <w:r w:rsidRPr="000E7F57">
              <w:t>(</w:t>
            </w:r>
            <w:r w:rsidRPr="000E7F57">
              <w:rPr>
                <w:rStyle w:val="ZGSM"/>
              </w:rPr>
              <w:t>Release 16</w:t>
            </w:r>
            <w:r w:rsidRPr="000E7F57">
              <w:t>)</w:t>
            </w:r>
          </w:p>
          <w:p w:rsidR="004F0988" w:rsidRPr="000E7F57" w:rsidRDefault="004F0988" w:rsidP="00133525">
            <w:pPr>
              <w:pStyle w:val="ZT"/>
              <w:framePr w:wrap="auto" w:hAnchor="text" w:yAlign="inline"/>
              <w:rPr>
                <w:i/>
                <w:sz w:val="28"/>
              </w:rPr>
            </w:pPr>
          </w:p>
        </w:tc>
      </w:tr>
      <w:tr w:rsidR="00BF128E" w:rsidRPr="005523F6" w:rsidTr="005E4BB2">
        <w:tc>
          <w:tcPr>
            <w:tcW w:w="10423" w:type="dxa"/>
            <w:gridSpan w:val="2"/>
            <w:shd w:val="clear" w:color="auto" w:fill="auto"/>
          </w:tcPr>
          <w:p w:rsidR="00BF128E" w:rsidRPr="000E7F57" w:rsidRDefault="00BF128E" w:rsidP="00133525">
            <w:pPr>
              <w:pStyle w:val="ZU"/>
              <w:framePr w:w="0" w:wrap="auto" w:vAnchor="margin" w:hAnchor="text" w:yAlign="inline"/>
              <w:tabs>
                <w:tab w:val="right" w:pos="10206"/>
              </w:tabs>
              <w:jc w:val="left"/>
              <w:rPr>
                <w:color w:val="0000FF"/>
              </w:rPr>
            </w:pPr>
            <w:r w:rsidRPr="000E7F57">
              <w:rPr>
                <w:color w:val="0000FF"/>
              </w:rPr>
              <w:tab/>
            </w:r>
          </w:p>
        </w:tc>
      </w:tr>
      <w:tr w:rsidR="00D57972" w:rsidRPr="005523F6" w:rsidTr="005E4BB2">
        <w:trPr>
          <w:trHeight w:hRule="exact" w:val="1531"/>
        </w:trPr>
        <w:tc>
          <w:tcPr>
            <w:tcW w:w="4883" w:type="dxa"/>
            <w:shd w:val="clear" w:color="auto" w:fill="auto"/>
          </w:tcPr>
          <w:p w:rsidR="00D57972" w:rsidRPr="000E7F57" w:rsidRDefault="00C20C5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rsidR="00D57972" w:rsidRPr="000E7F57" w:rsidRDefault="00C20C5C" w:rsidP="00133525">
            <w:pPr>
              <w:jc w:val="right"/>
            </w:pPr>
            <w:bookmarkStart w:id="2" w:name="logos"/>
            <w:r>
              <w:pict>
                <v:shape id="_x0000_i1026" type="#_x0000_t75" style="width:127.1pt;height:74.5pt">
                  <v:imagedata r:id="rId10" o:title="3GPP-logo_web"/>
                </v:shape>
              </w:pict>
            </w:r>
            <w:bookmarkEnd w:id="2"/>
          </w:p>
        </w:tc>
      </w:tr>
      <w:tr w:rsidR="00C074DD" w:rsidRPr="005523F6" w:rsidTr="005E4BB2">
        <w:trPr>
          <w:trHeight w:hRule="exact" w:val="5783"/>
        </w:trPr>
        <w:tc>
          <w:tcPr>
            <w:tcW w:w="10423" w:type="dxa"/>
            <w:gridSpan w:val="2"/>
            <w:shd w:val="clear" w:color="auto" w:fill="auto"/>
          </w:tcPr>
          <w:p w:rsidR="00C074DD" w:rsidRPr="000E7F57" w:rsidRDefault="00C074DD" w:rsidP="00C074DD">
            <w:pPr>
              <w:pStyle w:val="Guidance"/>
              <w:rPr>
                <w:b/>
              </w:rPr>
            </w:pPr>
          </w:p>
        </w:tc>
      </w:tr>
      <w:tr w:rsidR="00C074DD" w:rsidRPr="005523F6" w:rsidTr="005E4BB2">
        <w:trPr>
          <w:cantSplit/>
          <w:trHeight w:hRule="exact" w:val="964"/>
        </w:trPr>
        <w:tc>
          <w:tcPr>
            <w:tcW w:w="10423" w:type="dxa"/>
            <w:gridSpan w:val="2"/>
            <w:shd w:val="clear" w:color="auto" w:fill="auto"/>
          </w:tcPr>
          <w:p w:rsidR="00C074DD" w:rsidRPr="000E7F57" w:rsidRDefault="00C074DD" w:rsidP="00C074DD">
            <w:pPr>
              <w:rPr>
                <w:sz w:val="16"/>
              </w:rPr>
            </w:pPr>
            <w:bookmarkStart w:id="3" w:name="warningNotice"/>
            <w:r w:rsidRPr="000E7F57">
              <w:rPr>
                <w:sz w:val="16"/>
              </w:rPr>
              <w:t>The present document has been developed within the 3rd Generation Partnership Project (3GPP</w:t>
            </w:r>
            <w:r w:rsidRPr="000E7F57">
              <w:rPr>
                <w:sz w:val="16"/>
                <w:vertAlign w:val="superscript"/>
              </w:rPr>
              <w:t xml:space="preserve"> TM</w:t>
            </w:r>
            <w:r w:rsidRPr="000E7F57">
              <w:rPr>
                <w:sz w:val="16"/>
              </w:rPr>
              <w:t>) and may be further elaborated for the purposes of 3GPP.</w:t>
            </w:r>
            <w:r w:rsidRPr="000E7F57">
              <w:rPr>
                <w:sz w:val="16"/>
              </w:rPr>
              <w:br/>
              <w:t>The present document has not been subject to any approval process by the 3GPP</w:t>
            </w:r>
            <w:r w:rsidRPr="000E7F57">
              <w:rPr>
                <w:sz w:val="16"/>
                <w:vertAlign w:val="superscript"/>
              </w:rPr>
              <w:t xml:space="preserve"> </w:t>
            </w:r>
            <w:r w:rsidRPr="000E7F57">
              <w:rPr>
                <w:sz w:val="16"/>
              </w:rPr>
              <w:t>Organizational Partners and shall not be implemented.</w:t>
            </w:r>
            <w:r w:rsidRPr="000E7F57">
              <w:rPr>
                <w:sz w:val="16"/>
              </w:rPr>
              <w:br/>
              <w:t>This Specification is provided for future development work within 3GPP</w:t>
            </w:r>
            <w:r w:rsidRPr="000E7F57">
              <w:rPr>
                <w:sz w:val="16"/>
                <w:vertAlign w:val="superscript"/>
              </w:rPr>
              <w:t xml:space="preserve"> </w:t>
            </w:r>
            <w:r w:rsidRPr="000E7F57">
              <w:rPr>
                <w:sz w:val="16"/>
              </w:rPr>
              <w:t>only. The Organizational Partners accept no liability for any use of this Specification.</w:t>
            </w:r>
            <w:r w:rsidRPr="000E7F57">
              <w:rPr>
                <w:sz w:val="16"/>
              </w:rPr>
              <w:br/>
              <w:t>Specifications and Reports for implementation of the 3GPP</w:t>
            </w:r>
            <w:r w:rsidRPr="000E7F57">
              <w:rPr>
                <w:sz w:val="16"/>
                <w:vertAlign w:val="superscript"/>
              </w:rPr>
              <w:t xml:space="preserve"> TM</w:t>
            </w:r>
            <w:r w:rsidRPr="000E7F57">
              <w:rPr>
                <w:sz w:val="16"/>
              </w:rPr>
              <w:t xml:space="preserve"> system should be obtained via the 3GPP Organizational Partners' Publications Offices.</w:t>
            </w:r>
            <w:bookmarkEnd w:id="3"/>
          </w:p>
          <w:p w:rsidR="00C074DD" w:rsidRPr="000E7F57" w:rsidRDefault="00C074DD" w:rsidP="00C074DD">
            <w:pPr>
              <w:pStyle w:val="ZV"/>
              <w:framePr w:w="0" w:wrap="auto" w:vAnchor="margin" w:hAnchor="text" w:yAlign="inline"/>
            </w:pPr>
          </w:p>
          <w:p w:rsidR="00C074DD" w:rsidRPr="000E7F57"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523F6" w:rsidTr="00133525">
        <w:trPr>
          <w:trHeight w:hRule="exact" w:val="5670"/>
        </w:trPr>
        <w:tc>
          <w:tcPr>
            <w:tcW w:w="10423" w:type="dxa"/>
            <w:shd w:val="clear" w:color="auto" w:fill="auto"/>
          </w:tcPr>
          <w:p w:rsidR="00E16509" w:rsidRPr="000E7F57" w:rsidRDefault="00E16509" w:rsidP="00E16509">
            <w:pPr>
              <w:pStyle w:val="Guidance"/>
            </w:pPr>
            <w:bookmarkStart w:id="4" w:name="page2"/>
          </w:p>
        </w:tc>
      </w:tr>
      <w:tr w:rsidR="00E16509" w:rsidRPr="005523F6" w:rsidTr="00C074DD">
        <w:trPr>
          <w:trHeight w:hRule="exact" w:val="5387"/>
        </w:trPr>
        <w:tc>
          <w:tcPr>
            <w:tcW w:w="10423" w:type="dxa"/>
            <w:shd w:val="clear" w:color="auto" w:fill="auto"/>
          </w:tcPr>
          <w:p w:rsidR="00E16509" w:rsidRPr="000E7F57" w:rsidRDefault="00E16509" w:rsidP="00133525">
            <w:pPr>
              <w:pStyle w:val="FP"/>
              <w:spacing w:after="240"/>
              <w:ind w:left="2835" w:right="2835"/>
              <w:jc w:val="center"/>
              <w:rPr>
                <w:rFonts w:ascii="Arial" w:hAnsi="Arial"/>
                <w:b/>
                <w:i/>
              </w:rPr>
            </w:pPr>
            <w:bookmarkStart w:id="5" w:name="coords3gpp"/>
            <w:r w:rsidRPr="000E7F57">
              <w:rPr>
                <w:rFonts w:ascii="Arial" w:hAnsi="Arial"/>
                <w:b/>
                <w:i/>
              </w:rPr>
              <w:t>3GPP</w:t>
            </w:r>
          </w:p>
          <w:p w:rsidR="00E16509" w:rsidRPr="000E7F57" w:rsidRDefault="00E16509" w:rsidP="00133525">
            <w:pPr>
              <w:pStyle w:val="FP"/>
              <w:pBdr>
                <w:bottom w:val="single" w:sz="6" w:space="1" w:color="auto"/>
              </w:pBdr>
              <w:ind w:left="2835" w:right="2835"/>
              <w:jc w:val="center"/>
            </w:pPr>
            <w:r w:rsidRPr="000E7F57">
              <w:t>Postal address</w:t>
            </w:r>
          </w:p>
          <w:p w:rsidR="00E16509" w:rsidRPr="000E7F57" w:rsidRDefault="00E16509" w:rsidP="00133525">
            <w:pPr>
              <w:pStyle w:val="FP"/>
              <w:ind w:left="2835" w:right="2835"/>
              <w:jc w:val="center"/>
              <w:rPr>
                <w:rFonts w:ascii="Arial" w:hAnsi="Arial"/>
                <w:sz w:val="18"/>
              </w:rPr>
            </w:pPr>
          </w:p>
          <w:p w:rsidR="00E16509" w:rsidRPr="000E7F57" w:rsidRDefault="00E16509" w:rsidP="00133525">
            <w:pPr>
              <w:pStyle w:val="FP"/>
              <w:pBdr>
                <w:bottom w:val="single" w:sz="6" w:space="1" w:color="auto"/>
              </w:pBdr>
              <w:spacing w:before="240"/>
              <w:ind w:left="2835" w:right="2835"/>
              <w:jc w:val="center"/>
            </w:pPr>
            <w:r w:rsidRPr="000E7F57">
              <w:t>3GPP support office address</w:t>
            </w:r>
          </w:p>
          <w:p w:rsidR="00E16509" w:rsidRPr="000E7F57" w:rsidRDefault="00E16509" w:rsidP="00133525">
            <w:pPr>
              <w:pStyle w:val="FP"/>
              <w:ind w:left="2835" w:right="2835"/>
              <w:jc w:val="center"/>
              <w:rPr>
                <w:rFonts w:ascii="Arial" w:hAnsi="Arial"/>
                <w:sz w:val="18"/>
              </w:rPr>
            </w:pPr>
            <w:r w:rsidRPr="000E7F57">
              <w:rPr>
                <w:rFonts w:ascii="Arial" w:hAnsi="Arial"/>
                <w:sz w:val="18"/>
              </w:rPr>
              <w:t>650 Route des Lucioles - Sophia Antipolis</w:t>
            </w:r>
          </w:p>
          <w:p w:rsidR="00E16509" w:rsidRPr="000E7F57" w:rsidRDefault="00E16509" w:rsidP="00133525">
            <w:pPr>
              <w:pStyle w:val="FP"/>
              <w:ind w:left="2835" w:right="2835"/>
              <w:jc w:val="center"/>
              <w:rPr>
                <w:rFonts w:ascii="Arial" w:hAnsi="Arial"/>
                <w:sz w:val="18"/>
              </w:rPr>
            </w:pPr>
            <w:r w:rsidRPr="000E7F57">
              <w:rPr>
                <w:rFonts w:ascii="Arial" w:hAnsi="Arial"/>
                <w:sz w:val="18"/>
              </w:rPr>
              <w:t>Valbonne - FRANCE</w:t>
            </w:r>
          </w:p>
          <w:p w:rsidR="00E16509" w:rsidRPr="000E7F57" w:rsidRDefault="00E16509" w:rsidP="00133525">
            <w:pPr>
              <w:pStyle w:val="FP"/>
              <w:spacing w:after="20"/>
              <w:ind w:left="2835" w:right="2835"/>
              <w:jc w:val="center"/>
              <w:rPr>
                <w:rFonts w:ascii="Arial" w:hAnsi="Arial"/>
                <w:sz w:val="18"/>
              </w:rPr>
            </w:pPr>
            <w:r w:rsidRPr="000E7F57">
              <w:rPr>
                <w:rFonts w:ascii="Arial" w:hAnsi="Arial"/>
                <w:sz w:val="18"/>
              </w:rPr>
              <w:t>Tel.: +33 4 92 94 42 00 Fax: +33 4 93 65 47 16</w:t>
            </w:r>
          </w:p>
          <w:p w:rsidR="00E16509" w:rsidRPr="000E7F57" w:rsidRDefault="00E16509" w:rsidP="00133525">
            <w:pPr>
              <w:pStyle w:val="FP"/>
              <w:pBdr>
                <w:bottom w:val="single" w:sz="6" w:space="1" w:color="auto"/>
              </w:pBdr>
              <w:spacing w:before="240"/>
              <w:ind w:left="2835" w:right="2835"/>
              <w:jc w:val="center"/>
            </w:pPr>
            <w:r w:rsidRPr="000E7F57">
              <w:t>Internet</w:t>
            </w:r>
          </w:p>
          <w:p w:rsidR="00E16509" w:rsidRPr="000E7F57" w:rsidRDefault="00E16509" w:rsidP="00133525">
            <w:pPr>
              <w:pStyle w:val="FP"/>
              <w:ind w:left="2835" w:right="2835"/>
              <w:jc w:val="center"/>
              <w:rPr>
                <w:rFonts w:ascii="Arial" w:hAnsi="Arial"/>
                <w:sz w:val="18"/>
              </w:rPr>
            </w:pPr>
            <w:r w:rsidRPr="000E7F57">
              <w:rPr>
                <w:rFonts w:ascii="Arial" w:hAnsi="Arial"/>
                <w:sz w:val="18"/>
              </w:rPr>
              <w:t>http://www.3gpp.org</w:t>
            </w:r>
            <w:bookmarkEnd w:id="5"/>
          </w:p>
          <w:p w:rsidR="00E16509" w:rsidRPr="000E7F57" w:rsidRDefault="00E16509" w:rsidP="00133525"/>
        </w:tc>
      </w:tr>
      <w:tr w:rsidR="00E16509" w:rsidRPr="005523F6" w:rsidTr="00C074DD">
        <w:tc>
          <w:tcPr>
            <w:tcW w:w="10423" w:type="dxa"/>
            <w:shd w:val="clear" w:color="auto" w:fill="auto"/>
            <w:vAlign w:val="bottom"/>
          </w:tcPr>
          <w:p w:rsidR="00E16509" w:rsidRPr="000E7F57" w:rsidRDefault="00E16509" w:rsidP="00133525">
            <w:pPr>
              <w:pStyle w:val="FP"/>
              <w:pBdr>
                <w:bottom w:val="single" w:sz="6" w:space="1" w:color="auto"/>
              </w:pBdr>
              <w:spacing w:after="240"/>
              <w:jc w:val="center"/>
              <w:rPr>
                <w:rFonts w:ascii="Arial" w:hAnsi="Arial"/>
                <w:b/>
                <w:i/>
                <w:noProof/>
              </w:rPr>
            </w:pPr>
            <w:bookmarkStart w:id="6" w:name="copyrightNotification"/>
            <w:r w:rsidRPr="000E7F57">
              <w:rPr>
                <w:rFonts w:ascii="Arial" w:hAnsi="Arial"/>
                <w:b/>
                <w:i/>
                <w:noProof/>
              </w:rPr>
              <w:t>Copyright Notification</w:t>
            </w:r>
          </w:p>
          <w:p w:rsidR="00E16509" w:rsidRPr="000E7F57" w:rsidRDefault="00E16509" w:rsidP="00133525">
            <w:pPr>
              <w:pStyle w:val="FP"/>
              <w:jc w:val="center"/>
              <w:rPr>
                <w:noProof/>
              </w:rPr>
            </w:pPr>
            <w:r w:rsidRPr="000E7F57">
              <w:rPr>
                <w:noProof/>
              </w:rPr>
              <w:t>No part may be reproduced except as authorized by written permission.</w:t>
            </w:r>
            <w:r w:rsidRPr="000E7F57">
              <w:rPr>
                <w:noProof/>
              </w:rPr>
              <w:br/>
              <w:t>The copyright and the foregoing restriction extend to reproduction in all media.</w:t>
            </w:r>
          </w:p>
          <w:p w:rsidR="00E16509" w:rsidRPr="000E7F57" w:rsidRDefault="00E16509" w:rsidP="00133525">
            <w:pPr>
              <w:pStyle w:val="FP"/>
              <w:jc w:val="center"/>
              <w:rPr>
                <w:noProof/>
              </w:rPr>
            </w:pPr>
          </w:p>
          <w:p w:rsidR="00E16509" w:rsidRPr="000E7F57" w:rsidRDefault="00E16509" w:rsidP="00133525">
            <w:pPr>
              <w:pStyle w:val="FP"/>
              <w:jc w:val="center"/>
              <w:rPr>
                <w:noProof/>
                <w:sz w:val="18"/>
              </w:rPr>
            </w:pPr>
            <w:r w:rsidRPr="000E7F57">
              <w:rPr>
                <w:noProof/>
                <w:sz w:val="18"/>
              </w:rPr>
              <w:t xml:space="preserve">© </w:t>
            </w:r>
            <w:bookmarkStart w:id="7" w:name="copyrightDate"/>
            <w:r w:rsidRPr="000E7F57">
              <w:rPr>
                <w:noProof/>
                <w:sz w:val="18"/>
              </w:rPr>
              <w:t>20</w:t>
            </w:r>
            <w:bookmarkEnd w:id="7"/>
            <w:r w:rsidR="00FF4360">
              <w:rPr>
                <w:noProof/>
                <w:sz w:val="18"/>
              </w:rPr>
              <w:t>20</w:t>
            </w:r>
            <w:r w:rsidRPr="000E7F57">
              <w:rPr>
                <w:noProof/>
                <w:sz w:val="18"/>
              </w:rPr>
              <w:t>, 3GPP Organizational Partners (ARIB, ATIS, CCSA, ETSI, TSDSI, TTA, TTC).</w:t>
            </w:r>
            <w:bookmarkStart w:id="8" w:name="copyrightaddon"/>
            <w:bookmarkEnd w:id="8"/>
          </w:p>
          <w:p w:rsidR="00E16509" w:rsidRPr="000E7F57" w:rsidRDefault="00E16509" w:rsidP="00133525">
            <w:pPr>
              <w:pStyle w:val="FP"/>
              <w:jc w:val="center"/>
              <w:rPr>
                <w:noProof/>
                <w:sz w:val="18"/>
              </w:rPr>
            </w:pPr>
            <w:r w:rsidRPr="000E7F57">
              <w:rPr>
                <w:noProof/>
                <w:sz w:val="18"/>
              </w:rPr>
              <w:t>All rights reserved.</w:t>
            </w:r>
          </w:p>
          <w:p w:rsidR="00E16509" w:rsidRPr="000E7F57" w:rsidRDefault="00E16509" w:rsidP="00E16509">
            <w:pPr>
              <w:pStyle w:val="FP"/>
              <w:rPr>
                <w:noProof/>
                <w:sz w:val="18"/>
              </w:rPr>
            </w:pPr>
          </w:p>
          <w:p w:rsidR="00E16509" w:rsidRPr="000E7F57" w:rsidRDefault="00E16509" w:rsidP="00E16509">
            <w:pPr>
              <w:pStyle w:val="FP"/>
              <w:rPr>
                <w:noProof/>
                <w:sz w:val="18"/>
              </w:rPr>
            </w:pPr>
            <w:r w:rsidRPr="000E7F57">
              <w:rPr>
                <w:noProof/>
                <w:sz w:val="18"/>
              </w:rPr>
              <w:t>UMTS™ is a Trade Mark of ETSI registered for the benefit of its members</w:t>
            </w:r>
          </w:p>
          <w:p w:rsidR="00E16509" w:rsidRPr="000E7F57" w:rsidRDefault="00E16509" w:rsidP="00E16509">
            <w:pPr>
              <w:pStyle w:val="FP"/>
              <w:rPr>
                <w:noProof/>
                <w:sz w:val="18"/>
              </w:rPr>
            </w:pPr>
            <w:r w:rsidRPr="000E7F57">
              <w:rPr>
                <w:noProof/>
                <w:sz w:val="18"/>
              </w:rPr>
              <w:t>3GPP™ is a Trade Mark of ETSI registered for the benefit of its Members and of the 3GPP Organizational Partners</w:t>
            </w:r>
            <w:r w:rsidRPr="000E7F57">
              <w:rPr>
                <w:noProof/>
                <w:sz w:val="18"/>
              </w:rPr>
              <w:br/>
              <w:t>LTE™ is a Trade Mark of ETSI registered for the benefit of its Members and of the 3GPP Organizational Partners</w:t>
            </w:r>
          </w:p>
          <w:p w:rsidR="00E16509" w:rsidRPr="000E7F57" w:rsidRDefault="00E16509" w:rsidP="00E16509">
            <w:pPr>
              <w:pStyle w:val="FP"/>
              <w:rPr>
                <w:noProof/>
                <w:sz w:val="18"/>
              </w:rPr>
            </w:pPr>
            <w:r w:rsidRPr="000E7F57">
              <w:rPr>
                <w:noProof/>
                <w:sz w:val="18"/>
              </w:rPr>
              <w:t>GSM® and the GSM logo are registered and owned by the GSM Association</w:t>
            </w:r>
            <w:bookmarkEnd w:id="6"/>
          </w:p>
          <w:p w:rsidR="00E16509" w:rsidRPr="000E7F57"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FF4360" w:rsidRPr="00C20C5C" w:rsidRDefault="00FF4360">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_Toc36459150 \h </w:instrText>
      </w:r>
      <w:r>
        <w:fldChar w:fldCharType="separate"/>
      </w:r>
      <w:r>
        <w:t>6</w:t>
      </w:r>
      <w:r>
        <w:fldChar w:fldCharType="end"/>
      </w:r>
    </w:p>
    <w:p w:rsidR="00FF4360" w:rsidRPr="00C20C5C" w:rsidRDefault="00FF4360">
      <w:pPr>
        <w:pStyle w:val="TOC1"/>
        <w:rPr>
          <w:rFonts w:ascii="Calibri" w:hAnsi="Calibri"/>
          <w:szCs w:val="22"/>
          <w:lang w:eastAsia="en-GB"/>
        </w:rPr>
      </w:pPr>
      <w:r>
        <w:t>1</w:t>
      </w:r>
      <w:r w:rsidRPr="00C20C5C">
        <w:rPr>
          <w:rFonts w:ascii="Calibri" w:hAnsi="Calibri"/>
          <w:szCs w:val="22"/>
          <w:lang w:eastAsia="en-GB"/>
        </w:rPr>
        <w:tab/>
      </w:r>
      <w:r>
        <w:t>Scope</w:t>
      </w:r>
      <w:r>
        <w:tab/>
      </w:r>
      <w:r>
        <w:fldChar w:fldCharType="begin" w:fldLock="1"/>
      </w:r>
      <w:r>
        <w:instrText xml:space="preserve"> PAGEREF _Toc36459151 \h </w:instrText>
      </w:r>
      <w:r>
        <w:fldChar w:fldCharType="separate"/>
      </w:r>
      <w:r>
        <w:t>7</w:t>
      </w:r>
      <w:r>
        <w:fldChar w:fldCharType="end"/>
      </w:r>
    </w:p>
    <w:p w:rsidR="00FF4360" w:rsidRPr="00C20C5C" w:rsidRDefault="00FF4360">
      <w:pPr>
        <w:pStyle w:val="TOC1"/>
        <w:rPr>
          <w:rFonts w:ascii="Calibri" w:hAnsi="Calibri"/>
          <w:szCs w:val="22"/>
          <w:lang w:eastAsia="en-GB"/>
        </w:rPr>
      </w:pPr>
      <w:r>
        <w:t>2</w:t>
      </w:r>
      <w:r w:rsidRPr="00C20C5C">
        <w:rPr>
          <w:rFonts w:ascii="Calibri" w:hAnsi="Calibri"/>
          <w:szCs w:val="22"/>
          <w:lang w:eastAsia="en-GB"/>
        </w:rPr>
        <w:tab/>
      </w:r>
      <w:r>
        <w:t>References</w:t>
      </w:r>
      <w:r>
        <w:tab/>
      </w:r>
      <w:r>
        <w:fldChar w:fldCharType="begin" w:fldLock="1"/>
      </w:r>
      <w:r>
        <w:instrText xml:space="preserve"> PAGEREF _Toc36459152 \h </w:instrText>
      </w:r>
      <w:r>
        <w:fldChar w:fldCharType="separate"/>
      </w:r>
      <w:r>
        <w:t>7</w:t>
      </w:r>
      <w:r>
        <w:fldChar w:fldCharType="end"/>
      </w:r>
    </w:p>
    <w:p w:rsidR="00FF4360" w:rsidRPr="00C20C5C" w:rsidRDefault="00FF4360">
      <w:pPr>
        <w:pStyle w:val="TOC1"/>
        <w:rPr>
          <w:rFonts w:ascii="Calibri" w:hAnsi="Calibri"/>
          <w:szCs w:val="22"/>
          <w:lang w:eastAsia="en-GB"/>
        </w:rPr>
      </w:pPr>
      <w:r>
        <w:t>3</w:t>
      </w:r>
      <w:r w:rsidRPr="00C20C5C">
        <w:rPr>
          <w:rFonts w:ascii="Calibri" w:hAnsi="Calibri"/>
          <w:szCs w:val="22"/>
          <w:lang w:eastAsia="en-GB"/>
        </w:rPr>
        <w:tab/>
      </w:r>
      <w:r>
        <w:t>Definitions and abbreviations</w:t>
      </w:r>
      <w:r>
        <w:tab/>
      </w:r>
      <w:r>
        <w:fldChar w:fldCharType="begin" w:fldLock="1"/>
      </w:r>
      <w:r>
        <w:instrText xml:space="preserve"> PAGEREF _Toc36459153 \h </w:instrText>
      </w:r>
      <w:r>
        <w:fldChar w:fldCharType="separate"/>
      </w:r>
      <w:r>
        <w:t>8</w:t>
      </w:r>
      <w:r>
        <w:fldChar w:fldCharType="end"/>
      </w:r>
    </w:p>
    <w:p w:rsidR="00FF4360" w:rsidRPr="00C20C5C" w:rsidRDefault="00FF4360">
      <w:pPr>
        <w:pStyle w:val="TOC2"/>
        <w:rPr>
          <w:rFonts w:ascii="Calibri" w:hAnsi="Calibri"/>
          <w:sz w:val="22"/>
          <w:szCs w:val="22"/>
          <w:lang w:eastAsia="en-GB"/>
        </w:rPr>
      </w:pPr>
      <w:r>
        <w:t>3.1</w:t>
      </w:r>
      <w:r w:rsidRPr="00C20C5C">
        <w:rPr>
          <w:rFonts w:ascii="Calibri" w:hAnsi="Calibri"/>
          <w:sz w:val="22"/>
          <w:szCs w:val="22"/>
          <w:lang w:eastAsia="en-GB"/>
        </w:rPr>
        <w:tab/>
      </w:r>
      <w:r>
        <w:t>Definitions</w:t>
      </w:r>
      <w:r>
        <w:tab/>
      </w:r>
      <w:r>
        <w:fldChar w:fldCharType="begin" w:fldLock="1"/>
      </w:r>
      <w:r>
        <w:instrText xml:space="preserve"> PAGEREF _Toc36459154 \h </w:instrText>
      </w:r>
      <w:r>
        <w:fldChar w:fldCharType="separate"/>
      </w:r>
      <w:r>
        <w:t>8</w:t>
      </w:r>
      <w:r>
        <w:fldChar w:fldCharType="end"/>
      </w:r>
    </w:p>
    <w:p w:rsidR="00FF4360" w:rsidRPr="00C20C5C" w:rsidRDefault="00FF4360">
      <w:pPr>
        <w:pStyle w:val="TOC2"/>
        <w:rPr>
          <w:rFonts w:ascii="Calibri" w:hAnsi="Calibri"/>
          <w:sz w:val="22"/>
          <w:szCs w:val="22"/>
          <w:lang w:eastAsia="en-GB"/>
        </w:rPr>
      </w:pPr>
      <w:r>
        <w:t>3.2</w:t>
      </w:r>
      <w:r w:rsidRPr="00C20C5C">
        <w:rPr>
          <w:rFonts w:ascii="Calibri" w:hAnsi="Calibri"/>
          <w:sz w:val="22"/>
          <w:szCs w:val="22"/>
          <w:lang w:eastAsia="en-GB"/>
        </w:rPr>
        <w:tab/>
      </w:r>
      <w:r>
        <w:t>Abbreviations</w:t>
      </w:r>
      <w:r>
        <w:tab/>
      </w:r>
      <w:r>
        <w:fldChar w:fldCharType="begin" w:fldLock="1"/>
      </w:r>
      <w:r>
        <w:instrText xml:space="preserve"> PAGEREF _Toc36459155 \h </w:instrText>
      </w:r>
      <w:r>
        <w:fldChar w:fldCharType="separate"/>
      </w:r>
      <w:r>
        <w:t>8</w:t>
      </w:r>
      <w:r>
        <w:fldChar w:fldCharType="end"/>
      </w:r>
    </w:p>
    <w:p w:rsidR="00FF4360" w:rsidRPr="00C20C5C" w:rsidRDefault="00FF4360">
      <w:pPr>
        <w:pStyle w:val="TOC1"/>
        <w:rPr>
          <w:rFonts w:ascii="Calibri" w:hAnsi="Calibri"/>
          <w:szCs w:val="22"/>
          <w:lang w:eastAsia="en-GB"/>
        </w:rPr>
      </w:pPr>
      <w:r>
        <w:t>4</w:t>
      </w:r>
      <w:r w:rsidRPr="00C20C5C">
        <w:rPr>
          <w:rFonts w:ascii="Calibri" w:hAnsi="Calibri"/>
          <w:szCs w:val="22"/>
          <w:lang w:eastAsia="en-GB"/>
        </w:rPr>
        <w:tab/>
      </w:r>
      <w:r>
        <w:t>Overview</w:t>
      </w:r>
      <w:r>
        <w:tab/>
      </w:r>
      <w:r>
        <w:fldChar w:fldCharType="begin" w:fldLock="1"/>
      </w:r>
      <w:r>
        <w:instrText xml:space="preserve"> PAGEREF _Toc36459156 \h </w:instrText>
      </w:r>
      <w:r>
        <w:fldChar w:fldCharType="separate"/>
      </w:r>
      <w:r>
        <w:t>8</w:t>
      </w:r>
      <w:r>
        <w:fldChar w:fldCharType="end"/>
      </w:r>
    </w:p>
    <w:p w:rsidR="00FF4360" w:rsidRPr="00C20C5C" w:rsidRDefault="00FF4360">
      <w:pPr>
        <w:pStyle w:val="TOC1"/>
        <w:rPr>
          <w:rFonts w:ascii="Calibri" w:hAnsi="Calibri"/>
          <w:szCs w:val="22"/>
          <w:lang w:eastAsia="en-GB"/>
        </w:rPr>
      </w:pPr>
      <w:r>
        <w:t>5</w:t>
      </w:r>
      <w:r w:rsidRPr="00C20C5C">
        <w:rPr>
          <w:rFonts w:ascii="Calibri" w:hAnsi="Calibri"/>
          <w:szCs w:val="22"/>
          <w:lang w:eastAsia="en-GB"/>
        </w:rPr>
        <w:tab/>
      </w:r>
      <w:r>
        <w:t>Services offered by the UD</w:t>
      </w:r>
      <w:r>
        <w:rPr>
          <w:lang w:eastAsia="zh-CN"/>
        </w:rPr>
        <w:t>R</w:t>
      </w:r>
      <w:r>
        <w:tab/>
      </w:r>
      <w:r>
        <w:fldChar w:fldCharType="begin" w:fldLock="1"/>
      </w:r>
      <w:r>
        <w:instrText xml:space="preserve"> PAGEREF _Toc36459157 \h </w:instrText>
      </w:r>
      <w:r>
        <w:fldChar w:fldCharType="separate"/>
      </w:r>
      <w:r>
        <w:t>9</w:t>
      </w:r>
      <w:r>
        <w:fldChar w:fldCharType="end"/>
      </w:r>
    </w:p>
    <w:p w:rsidR="00FF4360" w:rsidRPr="00C20C5C" w:rsidRDefault="00FF4360">
      <w:pPr>
        <w:pStyle w:val="TOC2"/>
        <w:rPr>
          <w:rFonts w:ascii="Calibri" w:hAnsi="Calibri"/>
          <w:sz w:val="22"/>
          <w:szCs w:val="22"/>
          <w:lang w:eastAsia="en-GB"/>
        </w:rPr>
      </w:pPr>
      <w:r>
        <w:t>5.1</w:t>
      </w:r>
      <w:r w:rsidRPr="00C20C5C">
        <w:rPr>
          <w:rFonts w:ascii="Calibri" w:hAnsi="Calibri"/>
          <w:sz w:val="22"/>
          <w:szCs w:val="22"/>
          <w:lang w:eastAsia="en-GB"/>
        </w:rPr>
        <w:tab/>
      </w:r>
      <w:r>
        <w:t>Introduction</w:t>
      </w:r>
      <w:r>
        <w:tab/>
      </w:r>
      <w:r>
        <w:fldChar w:fldCharType="begin" w:fldLock="1"/>
      </w:r>
      <w:r>
        <w:instrText xml:space="preserve"> PAGEREF _Toc36459158 \h </w:instrText>
      </w:r>
      <w:r>
        <w:fldChar w:fldCharType="separate"/>
      </w:r>
      <w:r>
        <w:t>9</w:t>
      </w:r>
      <w:r>
        <w:fldChar w:fldCharType="end"/>
      </w:r>
    </w:p>
    <w:p w:rsidR="00FF4360" w:rsidRPr="00C20C5C" w:rsidRDefault="00FF4360">
      <w:pPr>
        <w:pStyle w:val="TOC2"/>
        <w:rPr>
          <w:rFonts w:ascii="Calibri" w:hAnsi="Calibri"/>
          <w:sz w:val="22"/>
          <w:szCs w:val="22"/>
          <w:lang w:eastAsia="en-GB"/>
        </w:rPr>
      </w:pPr>
      <w:r>
        <w:t>5.2</w:t>
      </w:r>
      <w:r w:rsidRPr="00C20C5C">
        <w:rPr>
          <w:rFonts w:ascii="Calibri" w:hAnsi="Calibri"/>
          <w:sz w:val="22"/>
          <w:szCs w:val="22"/>
          <w:lang w:eastAsia="en-GB"/>
        </w:rPr>
        <w:tab/>
      </w:r>
      <w:r>
        <w:t>Nudr_DataRepository Service</w:t>
      </w:r>
      <w:r>
        <w:tab/>
      </w:r>
      <w:r>
        <w:fldChar w:fldCharType="begin" w:fldLock="1"/>
      </w:r>
      <w:r>
        <w:instrText xml:space="preserve"> PAGEREF _Toc36459159 \h </w:instrText>
      </w:r>
      <w:r>
        <w:fldChar w:fldCharType="separate"/>
      </w:r>
      <w:r>
        <w:t>10</w:t>
      </w:r>
      <w:r>
        <w:fldChar w:fldCharType="end"/>
      </w:r>
    </w:p>
    <w:p w:rsidR="00FF4360" w:rsidRPr="00C20C5C" w:rsidRDefault="00FF4360">
      <w:pPr>
        <w:pStyle w:val="TOC3"/>
        <w:rPr>
          <w:rFonts w:ascii="Calibri" w:hAnsi="Calibri"/>
          <w:sz w:val="22"/>
          <w:szCs w:val="22"/>
          <w:lang w:eastAsia="en-GB"/>
        </w:rPr>
      </w:pPr>
      <w:r>
        <w:t>5.2.1</w:t>
      </w:r>
      <w:r w:rsidRPr="00C20C5C">
        <w:rPr>
          <w:rFonts w:ascii="Calibri" w:hAnsi="Calibri"/>
          <w:sz w:val="22"/>
          <w:szCs w:val="22"/>
          <w:lang w:eastAsia="en-GB"/>
        </w:rPr>
        <w:tab/>
      </w:r>
      <w:r>
        <w:t>Service Description</w:t>
      </w:r>
      <w:r>
        <w:tab/>
      </w:r>
      <w:r>
        <w:fldChar w:fldCharType="begin" w:fldLock="1"/>
      </w:r>
      <w:r>
        <w:instrText xml:space="preserve"> PAGEREF _Toc36459160 \h </w:instrText>
      </w:r>
      <w:r>
        <w:fldChar w:fldCharType="separate"/>
      </w:r>
      <w:r>
        <w:t>10</w:t>
      </w:r>
      <w:r>
        <w:fldChar w:fldCharType="end"/>
      </w:r>
    </w:p>
    <w:p w:rsidR="00FF4360" w:rsidRPr="00C20C5C" w:rsidRDefault="00FF4360">
      <w:pPr>
        <w:pStyle w:val="TOC5"/>
        <w:rPr>
          <w:rFonts w:ascii="Calibri" w:hAnsi="Calibri"/>
          <w:sz w:val="22"/>
          <w:szCs w:val="22"/>
          <w:lang w:eastAsia="en-GB"/>
        </w:rPr>
      </w:pPr>
      <w:r>
        <w:t>5.2.1.</w:t>
      </w:r>
      <w:r>
        <w:rPr>
          <w:lang w:eastAsia="zh-CN"/>
        </w:rPr>
        <w:t>1</w:t>
      </w:r>
      <w:r>
        <w:t xml:space="preserve"> </w:t>
      </w:r>
      <w:r>
        <w:rPr>
          <w:lang w:eastAsia="zh-CN"/>
        </w:rPr>
        <w:t>Service and operation description</w:t>
      </w:r>
      <w:r>
        <w:tab/>
      </w:r>
      <w:r>
        <w:fldChar w:fldCharType="begin" w:fldLock="1"/>
      </w:r>
      <w:r>
        <w:instrText xml:space="preserve"> PAGEREF _Toc36459161 \h </w:instrText>
      </w:r>
      <w:r>
        <w:fldChar w:fldCharType="separate"/>
      </w:r>
      <w:r>
        <w:t>10</w:t>
      </w:r>
      <w:r>
        <w:fldChar w:fldCharType="end"/>
      </w:r>
    </w:p>
    <w:p w:rsidR="00FF4360" w:rsidRPr="00C20C5C" w:rsidRDefault="00FF4360">
      <w:pPr>
        <w:pStyle w:val="TOC5"/>
        <w:rPr>
          <w:rFonts w:ascii="Calibri" w:hAnsi="Calibri"/>
          <w:sz w:val="22"/>
          <w:szCs w:val="22"/>
          <w:lang w:eastAsia="en-GB"/>
        </w:rPr>
      </w:pPr>
      <w:r>
        <w:t>5.2.1.</w:t>
      </w:r>
      <w:r>
        <w:rPr>
          <w:lang w:eastAsia="zh-CN"/>
        </w:rPr>
        <w:t>2</w:t>
      </w:r>
      <w:r>
        <w:t xml:space="preserve"> </w:t>
      </w:r>
      <w:r>
        <w:rPr>
          <w:lang w:eastAsia="zh-CN"/>
        </w:rPr>
        <w:t>Service operation and data access authorization</w:t>
      </w:r>
      <w:r>
        <w:tab/>
      </w:r>
      <w:r>
        <w:fldChar w:fldCharType="begin" w:fldLock="1"/>
      </w:r>
      <w:r>
        <w:instrText xml:space="preserve"> PAGEREF _Toc36459162 \h </w:instrText>
      </w:r>
      <w:r>
        <w:fldChar w:fldCharType="separate"/>
      </w:r>
      <w:r>
        <w:t>10</w:t>
      </w:r>
      <w:r>
        <w:fldChar w:fldCharType="end"/>
      </w:r>
    </w:p>
    <w:p w:rsidR="00FF4360" w:rsidRPr="00C20C5C" w:rsidRDefault="00FF4360">
      <w:pPr>
        <w:pStyle w:val="TOC3"/>
        <w:rPr>
          <w:rFonts w:ascii="Calibri" w:hAnsi="Calibri"/>
          <w:sz w:val="22"/>
          <w:szCs w:val="22"/>
          <w:lang w:eastAsia="en-GB"/>
        </w:rPr>
      </w:pPr>
      <w:r>
        <w:t>5.2.2</w:t>
      </w:r>
      <w:r w:rsidRPr="00C20C5C">
        <w:rPr>
          <w:rFonts w:ascii="Calibri" w:hAnsi="Calibri"/>
          <w:sz w:val="22"/>
          <w:szCs w:val="22"/>
          <w:lang w:eastAsia="en-GB"/>
        </w:rPr>
        <w:tab/>
      </w:r>
      <w:r>
        <w:t>Service Operations</w:t>
      </w:r>
      <w:r>
        <w:tab/>
      </w:r>
      <w:r>
        <w:fldChar w:fldCharType="begin" w:fldLock="1"/>
      </w:r>
      <w:r>
        <w:instrText xml:space="preserve"> PAGEREF _Toc36459163 \h </w:instrText>
      </w:r>
      <w:r>
        <w:fldChar w:fldCharType="separate"/>
      </w:r>
      <w:r>
        <w:t>10</w:t>
      </w:r>
      <w:r>
        <w:fldChar w:fldCharType="end"/>
      </w:r>
    </w:p>
    <w:p w:rsidR="00FF4360" w:rsidRPr="00C20C5C" w:rsidRDefault="00FF4360">
      <w:pPr>
        <w:pStyle w:val="TOC4"/>
        <w:rPr>
          <w:rFonts w:ascii="Calibri" w:hAnsi="Calibri"/>
          <w:sz w:val="22"/>
          <w:szCs w:val="22"/>
          <w:lang w:eastAsia="en-GB"/>
        </w:rPr>
      </w:pPr>
      <w:r>
        <w:t>5.2.2.1</w:t>
      </w:r>
      <w:r w:rsidRPr="00C20C5C">
        <w:rPr>
          <w:rFonts w:ascii="Calibri" w:hAnsi="Calibri"/>
          <w:sz w:val="22"/>
          <w:szCs w:val="22"/>
          <w:lang w:eastAsia="en-GB"/>
        </w:rPr>
        <w:tab/>
      </w:r>
      <w:r>
        <w:t>Introduction</w:t>
      </w:r>
      <w:r>
        <w:tab/>
      </w:r>
      <w:r>
        <w:fldChar w:fldCharType="begin" w:fldLock="1"/>
      </w:r>
      <w:r>
        <w:instrText xml:space="preserve"> PAGEREF _Toc36459164 \h </w:instrText>
      </w:r>
      <w:r>
        <w:fldChar w:fldCharType="separate"/>
      </w:r>
      <w:r>
        <w:t>10</w:t>
      </w:r>
      <w:r>
        <w:fldChar w:fldCharType="end"/>
      </w:r>
    </w:p>
    <w:p w:rsidR="00FF4360" w:rsidRPr="00C20C5C" w:rsidRDefault="00FF4360">
      <w:pPr>
        <w:pStyle w:val="TOC4"/>
        <w:rPr>
          <w:rFonts w:ascii="Calibri" w:hAnsi="Calibri"/>
          <w:sz w:val="22"/>
          <w:szCs w:val="22"/>
          <w:lang w:eastAsia="en-GB"/>
        </w:rPr>
      </w:pPr>
      <w:r>
        <w:t>5.2.2.2</w:t>
      </w:r>
      <w:r w:rsidRPr="00C20C5C">
        <w:rPr>
          <w:rFonts w:ascii="Calibri" w:hAnsi="Calibri"/>
          <w:sz w:val="22"/>
          <w:szCs w:val="22"/>
          <w:lang w:eastAsia="en-GB"/>
        </w:rPr>
        <w:tab/>
      </w:r>
      <w:r>
        <w:rPr>
          <w:lang w:eastAsia="zh-CN"/>
        </w:rPr>
        <w:t>Query</w:t>
      </w:r>
      <w:r>
        <w:tab/>
      </w:r>
      <w:r>
        <w:fldChar w:fldCharType="begin" w:fldLock="1"/>
      </w:r>
      <w:r>
        <w:instrText xml:space="preserve"> PAGEREF _Toc36459165 \h </w:instrText>
      </w:r>
      <w:r>
        <w:fldChar w:fldCharType="separate"/>
      </w:r>
      <w:r>
        <w:t>11</w:t>
      </w:r>
      <w:r>
        <w:fldChar w:fldCharType="end"/>
      </w:r>
    </w:p>
    <w:p w:rsidR="00FF4360" w:rsidRPr="00C20C5C" w:rsidRDefault="00FF4360">
      <w:pPr>
        <w:pStyle w:val="TOC5"/>
        <w:rPr>
          <w:rFonts w:ascii="Calibri" w:hAnsi="Calibri"/>
          <w:sz w:val="22"/>
          <w:szCs w:val="22"/>
          <w:lang w:eastAsia="en-GB"/>
        </w:rPr>
      </w:pPr>
      <w:r>
        <w:t>5.2.2.2.1</w:t>
      </w:r>
      <w:r w:rsidRPr="00C20C5C">
        <w:rPr>
          <w:rFonts w:ascii="Calibri" w:hAnsi="Calibri"/>
          <w:sz w:val="22"/>
          <w:szCs w:val="22"/>
          <w:lang w:eastAsia="en-GB"/>
        </w:rPr>
        <w:tab/>
      </w:r>
      <w:r>
        <w:t>General</w:t>
      </w:r>
      <w:r>
        <w:tab/>
      </w:r>
      <w:r>
        <w:fldChar w:fldCharType="begin" w:fldLock="1"/>
      </w:r>
      <w:r>
        <w:instrText xml:space="preserve"> PAGEREF _Toc36459166 \h </w:instrText>
      </w:r>
      <w:r>
        <w:fldChar w:fldCharType="separate"/>
      </w:r>
      <w:r>
        <w:t>11</w:t>
      </w:r>
      <w:r>
        <w:fldChar w:fldCharType="end"/>
      </w:r>
    </w:p>
    <w:p w:rsidR="00FF4360" w:rsidRPr="00C20C5C" w:rsidRDefault="00FF4360">
      <w:pPr>
        <w:pStyle w:val="TOC5"/>
        <w:rPr>
          <w:rFonts w:ascii="Calibri" w:hAnsi="Calibri"/>
          <w:sz w:val="22"/>
          <w:szCs w:val="22"/>
          <w:lang w:eastAsia="en-GB"/>
        </w:rPr>
      </w:pPr>
      <w:r>
        <w:t>5.2.2.2.2</w:t>
      </w:r>
      <w:r w:rsidRPr="00C20C5C">
        <w:rPr>
          <w:rFonts w:ascii="Calibri" w:hAnsi="Calibri"/>
          <w:sz w:val="22"/>
          <w:szCs w:val="22"/>
          <w:lang w:eastAsia="en-GB"/>
        </w:rPr>
        <w:tab/>
      </w:r>
      <w:r>
        <w:rPr>
          <w:lang w:eastAsia="zh-CN"/>
        </w:rPr>
        <w:t>Data retrieval</w:t>
      </w:r>
      <w:r>
        <w:tab/>
      </w:r>
      <w:r>
        <w:fldChar w:fldCharType="begin" w:fldLock="1"/>
      </w:r>
      <w:r>
        <w:instrText xml:space="preserve"> PAGEREF _Toc36459167 \h </w:instrText>
      </w:r>
      <w:r>
        <w:fldChar w:fldCharType="separate"/>
      </w:r>
      <w:r>
        <w:t>11</w:t>
      </w:r>
      <w:r>
        <w:fldChar w:fldCharType="end"/>
      </w:r>
    </w:p>
    <w:p w:rsidR="00FF4360" w:rsidRPr="00C20C5C" w:rsidRDefault="00FF4360">
      <w:pPr>
        <w:pStyle w:val="TOC5"/>
        <w:rPr>
          <w:rFonts w:ascii="Calibri" w:hAnsi="Calibri"/>
          <w:sz w:val="22"/>
          <w:szCs w:val="22"/>
          <w:lang w:eastAsia="en-GB"/>
        </w:rPr>
      </w:pPr>
      <w:r>
        <w:t>5.2.2.2.</w:t>
      </w:r>
      <w:r>
        <w:rPr>
          <w:lang w:eastAsia="zh-CN"/>
        </w:rPr>
        <w:t>3</w:t>
      </w:r>
      <w:r w:rsidRPr="00C20C5C">
        <w:rPr>
          <w:rFonts w:ascii="Calibri" w:hAnsi="Calibri"/>
          <w:sz w:val="22"/>
          <w:szCs w:val="22"/>
          <w:lang w:eastAsia="en-GB"/>
        </w:rPr>
        <w:tab/>
      </w:r>
      <w:r>
        <w:rPr>
          <w:lang w:eastAsia="zh-CN"/>
        </w:rPr>
        <w:t>Retrieval of subset of a resource</w:t>
      </w:r>
      <w:r>
        <w:tab/>
      </w:r>
      <w:r>
        <w:fldChar w:fldCharType="begin" w:fldLock="1"/>
      </w:r>
      <w:r>
        <w:instrText xml:space="preserve"> PAGEREF _Toc36459168 \h </w:instrText>
      </w:r>
      <w:r>
        <w:fldChar w:fldCharType="separate"/>
      </w:r>
      <w:r>
        <w:t>12</w:t>
      </w:r>
      <w:r>
        <w:fldChar w:fldCharType="end"/>
      </w:r>
    </w:p>
    <w:p w:rsidR="00FF4360" w:rsidRPr="00C20C5C" w:rsidRDefault="00FF4360">
      <w:pPr>
        <w:pStyle w:val="TOC4"/>
        <w:rPr>
          <w:rFonts w:ascii="Calibri" w:hAnsi="Calibri"/>
          <w:sz w:val="22"/>
          <w:szCs w:val="22"/>
          <w:lang w:eastAsia="en-GB"/>
        </w:rPr>
      </w:pPr>
      <w:r>
        <w:t>5.2.2.3</w:t>
      </w:r>
      <w:r w:rsidRPr="00C20C5C">
        <w:rPr>
          <w:rFonts w:ascii="Calibri" w:hAnsi="Calibri"/>
          <w:sz w:val="22"/>
          <w:szCs w:val="22"/>
          <w:lang w:eastAsia="en-GB"/>
        </w:rPr>
        <w:tab/>
      </w:r>
      <w:r>
        <w:rPr>
          <w:lang w:eastAsia="zh-CN"/>
        </w:rPr>
        <w:t>Create</w:t>
      </w:r>
      <w:r>
        <w:tab/>
      </w:r>
      <w:r>
        <w:fldChar w:fldCharType="begin" w:fldLock="1"/>
      </w:r>
      <w:r>
        <w:instrText xml:space="preserve"> PAGEREF _Toc36459169 \h </w:instrText>
      </w:r>
      <w:r>
        <w:fldChar w:fldCharType="separate"/>
      </w:r>
      <w:r>
        <w:t>13</w:t>
      </w:r>
      <w:r>
        <w:fldChar w:fldCharType="end"/>
      </w:r>
    </w:p>
    <w:p w:rsidR="00FF4360" w:rsidRPr="00C20C5C" w:rsidRDefault="00FF4360">
      <w:pPr>
        <w:pStyle w:val="TOC5"/>
        <w:rPr>
          <w:rFonts w:ascii="Calibri" w:hAnsi="Calibri"/>
          <w:sz w:val="22"/>
          <w:szCs w:val="22"/>
          <w:lang w:eastAsia="en-GB"/>
        </w:rPr>
      </w:pPr>
      <w:r>
        <w:t>5.2.2.3.1</w:t>
      </w:r>
      <w:r w:rsidRPr="00C20C5C">
        <w:rPr>
          <w:rFonts w:ascii="Calibri" w:hAnsi="Calibri"/>
          <w:sz w:val="22"/>
          <w:szCs w:val="22"/>
          <w:lang w:eastAsia="en-GB"/>
        </w:rPr>
        <w:tab/>
      </w:r>
      <w:r>
        <w:t>General</w:t>
      </w:r>
      <w:r>
        <w:tab/>
      </w:r>
      <w:r>
        <w:fldChar w:fldCharType="begin" w:fldLock="1"/>
      </w:r>
      <w:r>
        <w:instrText xml:space="preserve"> PAGEREF _Toc36459170 \h </w:instrText>
      </w:r>
      <w:r>
        <w:fldChar w:fldCharType="separate"/>
      </w:r>
      <w:r>
        <w:t>13</w:t>
      </w:r>
      <w:r>
        <w:fldChar w:fldCharType="end"/>
      </w:r>
    </w:p>
    <w:p w:rsidR="00FF4360" w:rsidRPr="00C20C5C" w:rsidRDefault="00FF4360">
      <w:pPr>
        <w:pStyle w:val="TOC5"/>
        <w:rPr>
          <w:rFonts w:ascii="Calibri" w:hAnsi="Calibri"/>
          <w:sz w:val="22"/>
          <w:szCs w:val="22"/>
          <w:lang w:eastAsia="en-GB"/>
        </w:rPr>
      </w:pPr>
      <w:r>
        <w:t>5.2.2.3.2</w:t>
      </w:r>
      <w:r w:rsidRPr="00C20C5C">
        <w:rPr>
          <w:rFonts w:ascii="Calibri" w:hAnsi="Calibri"/>
          <w:sz w:val="22"/>
          <w:szCs w:val="22"/>
          <w:lang w:eastAsia="en-GB"/>
        </w:rPr>
        <w:tab/>
      </w:r>
      <w:r>
        <w:t>Data Creation using PUT</w:t>
      </w:r>
      <w:r>
        <w:tab/>
      </w:r>
      <w:r>
        <w:fldChar w:fldCharType="begin" w:fldLock="1"/>
      </w:r>
      <w:r>
        <w:instrText xml:space="preserve"> PAGEREF _Toc36459171 \h </w:instrText>
      </w:r>
      <w:r>
        <w:fldChar w:fldCharType="separate"/>
      </w:r>
      <w:r>
        <w:t>13</w:t>
      </w:r>
      <w:r>
        <w:fldChar w:fldCharType="end"/>
      </w:r>
    </w:p>
    <w:p w:rsidR="00FF4360" w:rsidRPr="00C20C5C" w:rsidRDefault="00FF4360">
      <w:pPr>
        <w:pStyle w:val="TOC5"/>
        <w:rPr>
          <w:rFonts w:ascii="Calibri" w:hAnsi="Calibri"/>
          <w:sz w:val="22"/>
          <w:szCs w:val="22"/>
          <w:lang w:eastAsia="en-GB"/>
        </w:rPr>
      </w:pPr>
      <w:r>
        <w:t>5.2.2.3.3</w:t>
      </w:r>
      <w:r w:rsidRPr="00C20C5C">
        <w:rPr>
          <w:rFonts w:ascii="Calibri" w:hAnsi="Calibri"/>
          <w:sz w:val="22"/>
          <w:szCs w:val="22"/>
          <w:lang w:eastAsia="en-GB"/>
        </w:rPr>
        <w:tab/>
      </w:r>
      <w:r>
        <w:t>Data Creation using POST</w:t>
      </w:r>
      <w:r>
        <w:tab/>
      </w:r>
      <w:r>
        <w:fldChar w:fldCharType="begin" w:fldLock="1"/>
      </w:r>
      <w:r>
        <w:instrText xml:space="preserve"> PAGEREF _Toc36459172 \h </w:instrText>
      </w:r>
      <w:r>
        <w:fldChar w:fldCharType="separate"/>
      </w:r>
      <w:r>
        <w:t>14</w:t>
      </w:r>
      <w:r>
        <w:fldChar w:fldCharType="end"/>
      </w:r>
    </w:p>
    <w:p w:rsidR="00FF4360" w:rsidRPr="00C20C5C" w:rsidRDefault="00FF4360">
      <w:pPr>
        <w:pStyle w:val="TOC4"/>
        <w:rPr>
          <w:rFonts w:ascii="Calibri" w:hAnsi="Calibri"/>
          <w:sz w:val="22"/>
          <w:szCs w:val="22"/>
          <w:lang w:eastAsia="en-GB"/>
        </w:rPr>
      </w:pPr>
      <w:r>
        <w:t>5.2.2.</w:t>
      </w:r>
      <w:r>
        <w:rPr>
          <w:lang w:eastAsia="zh-CN"/>
        </w:rPr>
        <w:t>4</w:t>
      </w:r>
      <w:r w:rsidRPr="00C20C5C">
        <w:rPr>
          <w:rFonts w:ascii="Calibri" w:hAnsi="Calibri"/>
          <w:sz w:val="22"/>
          <w:szCs w:val="22"/>
          <w:lang w:eastAsia="en-GB"/>
        </w:rPr>
        <w:tab/>
      </w:r>
      <w:r>
        <w:rPr>
          <w:lang w:eastAsia="zh-CN"/>
        </w:rPr>
        <w:t>Delete</w:t>
      </w:r>
      <w:r>
        <w:tab/>
      </w:r>
      <w:r>
        <w:fldChar w:fldCharType="begin" w:fldLock="1"/>
      </w:r>
      <w:r>
        <w:instrText xml:space="preserve"> PAGEREF _Toc36459173 \h </w:instrText>
      </w:r>
      <w:r>
        <w:fldChar w:fldCharType="separate"/>
      </w:r>
      <w:r>
        <w:t>14</w:t>
      </w:r>
      <w:r>
        <w:fldChar w:fldCharType="end"/>
      </w:r>
    </w:p>
    <w:p w:rsidR="00FF4360" w:rsidRPr="00C20C5C" w:rsidRDefault="00FF4360">
      <w:pPr>
        <w:pStyle w:val="TOC5"/>
        <w:rPr>
          <w:rFonts w:ascii="Calibri" w:hAnsi="Calibri"/>
          <w:sz w:val="22"/>
          <w:szCs w:val="22"/>
          <w:lang w:eastAsia="en-GB"/>
        </w:rPr>
      </w:pPr>
      <w:r>
        <w:t>5.2.2.</w:t>
      </w:r>
      <w:r>
        <w:rPr>
          <w:lang w:eastAsia="zh-CN"/>
        </w:rPr>
        <w:t>4</w:t>
      </w:r>
      <w:r>
        <w:t>.1</w:t>
      </w:r>
      <w:r w:rsidRPr="00C20C5C">
        <w:rPr>
          <w:rFonts w:ascii="Calibri" w:hAnsi="Calibri"/>
          <w:sz w:val="22"/>
          <w:szCs w:val="22"/>
          <w:lang w:eastAsia="en-GB"/>
        </w:rPr>
        <w:tab/>
      </w:r>
      <w:r>
        <w:t>General</w:t>
      </w:r>
      <w:r>
        <w:tab/>
      </w:r>
      <w:r>
        <w:fldChar w:fldCharType="begin" w:fldLock="1"/>
      </w:r>
      <w:r>
        <w:instrText xml:space="preserve"> PAGEREF _Toc36459174 \h </w:instrText>
      </w:r>
      <w:r>
        <w:fldChar w:fldCharType="separate"/>
      </w:r>
      <w:r>
        <w:t>14</w:t>
      </w:r>
      <w:r>
        <w:fldChar w:fldCharType="end"/>
      </w:r>
    </w:p>
    <w:p w:rsidR="00FF4360" w:rsidRPr="00C20C5C" w:rsidRDefault="00FF4360">
      <w:pPr>
        <w:pStyle w:val="TOC5"/>
        <w:rPr>
          <w:rFonts w:ascii="Calibri" w:hAnsi="Calibri"/>
          <w:sz w:val="22"/>
          <w:szCs w:val="22"/>
          <w:lang w:eastAsia="en-GB"/>
        </w:rPr>
      </w:pPr>
      <w:r>
        <w:t>5.2.2.</w:t>
      </w:r>
      <w:r>
        <w:rPr>
          <w:lang w:eastAsia="zh-CN"/>
        </w:rPr>
        <w:t>4</w:t>
      </w:r>
      <w:r>
        <w:t>.2</w:t>
      </w:r>
      <w:r w:rsidRPr="00C20C5C">
        <w:rPr>
          <w:rFonts w:ascii="Calibri" w:hAnsi="Calibri"/>
          <w:sz w:val="22"/>
          <w:szCs w:val="22"/>
          <w:lang w:eastAsia="en-GB"/>
        </w:rPr>
        <w:tab/>
      </w:r>
      <w:r>
        <w:t>Deleting Data</w:t>
      </w:r>
      <w:r>
        <w:tab/>
      </w:r>
      <w:r>
        <w:fldChar w:fldCharType="begin" w:fldLock="1"/>
      </w:r>
      <w:r>
        <w:instrText xml:space="preserve"> PAGEREF _Toc36459175 \h </w:instrText>
      </w:r>
      <w:r>
        <w:fldChar w:fldCharType="separate"/>
      </w:r>
      <w:r>
        <w:t>14</w:t>
      </w:r>
      <w:r>
        <w:fldChar w:fldCharType="end"/>
      </w:r>
    </w:p>
    <w:p w:rsidR="00FF4360" w:rsidRPr="00C20C5C" w:rsidRDefault="00FF4360">
      <w:pPr>
        <w:pStyle w:val="TOC4"/>
        <w:rPr>
          <w:rFonts w:ascii="Calibri" w:hAnsi="Calibri"/>
          <w:sz w:val="22"/>
          <w:szCs w:val="22"/>
          <w:lang w:eastAsia="en-GB"/>
        </w:rPr>
      </w:pPr>
      <w:r>
        <w:t>5.2.2.</w:t>
      </w:r>
      <w:r>
        <w:rPr>
          <w:lang w:eastAsia="zh-CN"/>
        </w:rPr>
        <w:t>5</w:t>
      </w:r>
      <w:r w:rsidRPr="00C20C5C">
        <w:rPr>
          <w:rFonts w:ascii="Calibri" w:hAnsi="Calibri"/>
          <w:sz w:val="22"/>
          <w:szCs w:val="22"/>
          <w:lang w:eastAsia="en-GB"/>
        </w:rPr>
        <w:tab/>
      </w:r>
      <w:r>
        <w:rPr>
          <w:lang w:eastAsia="zh-CN"/>
        </w:rPr>
        <w:t>Update</w:t>
      </w:r>
      <w:r>
        <w:tab/>
      </w:r>
      <w:r>
        <w:fldChar w:fldCharType="begin" w:fldLock="1"/>
      </w:r>
      <w:r>
        <w:instrText xml:space="preserve"> PAGEREF _Toc36459176 \h </w:instrText>
      </w:r>
      <w:r>
        <w:fldChar w:fldCharType="separate"/>
      </w:r>
      <w:r>
        <w:t>15</w:t>
      </w:r>
      <w:r>
        <w:fldChar w:fldCharType="end"/>
      </w:r>
    </w:p>
    <w:p w:rsidR="00FF4360" w:rsidRPr="00C20C5C" w:rsidRDefault="00FF4360">
      <w:pPr>
        <w:pStyle w:val="TOC5"/>
        <w:rPr>
          <w:rFonts w:ascii="Calibri" w:hAnsi="Calibri"/>
          <w:sz w:val="22"/>
          <w:szCs w:val="22"/>
          <w:lang w:eastAsia="en-GB"/>
        </w:rPr>
      </w:pPr>
      <w:r>
        <w:t>5.2.2.</w:t>
      </w:r>
      <w:r>
        <w:rPr>
          <w:lang w:eastAsia="zh-CN"/>
        </w:rPr>
        <w:t>5</w:t>
      </w:r>
      <w:r>
        <w:t>.1</w:t>
      </w:r>
      <w:r w:rsidRPr="00C20C5C">
        <w:rPr>
          <w:rFonts w:ascii="Calibri" w:hAnsi="Calibri"/>
          <w:sz w:val="22"/>
          <w:szCs w:val="22"/>
          <w:lang w:eastAsia="en-GB"/>
        </w:rPr>
        <w:tab/>
      </w:r>
      <w:r>
        <w:t>General</w:t>
      </w:r>
      <w:r>
        <w:tab/>
      </w:r>
      <w:r>
        <w:fldChar w:fldCharType="begin" w:fldLock="1"/>
      </w:r>
      <w:r>
        <w:instrText xml:space="preserve"> PAGEREF _Toc36459177 \h </w:instrText>
      </w:r>
      <w:r>
        <w:fldChar w:fldCharType="separate"/>
      </w:r>
      <w:r>
        <w:t>15</w:t>
      </w:r>
      <w:r>
        <w:fldChar w:fldCharType="end"/>
      </w:r>
    </w:p>
    <w:p w:rsidR="00FF4360" w:rsidRPr="00C20C5C" w:rsidRDefault="00FF4360">
      <w:pPr>
        <w:pStyle w:val="TOC5"/>
        <w:rPr>
          <w:rFonts w:ascii="Calibri" w:hAnsi="Calibri"/>
          <w:sz w:val="22"/>
          <w:szCs w:val="22"/>
          <w:lang w:eastAsia="en-GB"/>
        </w:rPr>
      </w:pPr>
      <w:r>
        <w:t>5.2.2.</w:t>
      </w:r>
      <w:r>
        <w:rPr>
          <w:lang w:eastAsia="zh-CN"/>
        </w:rPr>
        <w:t>5</w:t>
      </w:r>
      <w:r>
        <w:t>.2</w:t>
      </w:r>
      <w:r w:rsidRPr="00C20C5C">
        <w:rPr>
          <w:rFonts w:ascii="Calibri" w:hAnsi="Calibri"/>
          <w:sz w:val="22"/>
          <w:szCs w:val="22"/>
          <w:lang w:eastAsia="en-GB"/>
        </w:rPr>
        <w:tab/>
      </w:r>
      <w:r>
        <w:t>Data Update</w:t>
      </w:r>
      <w:r>
        <w:rPr>
          <w:lang w:eastAsia="zh-CN"/>
        </w:rPr>
        <w:t xml:space="preserve"> using PATCH</w:t>
      </w:r>
      <w:r>
        <w:tab/>
      </w:r>
      <w:r>
        <w:fldChar w:fldCharType="begin" w:fldLock="1"/>
      </w:r>
      <w:r>
        <w:instrText xml:space="preserve"> PAGEREF _Toc36459178 \h </w:instrText>
      </w:r>
      <w:r>
        <w:fldChar w:fldCharType="separate"/>
      </w:r>
      <w:r>
        <w:t>15</w:t>
      </w:r>
      <w:r>
        <w:fldChar w:fldCharType="end"/>
      </w:r>
    </w:p>
    <w:p w:rsidR="00FF4360" w:rsidRPr="00C20C5C" w:rsidRDefault="00FF4360">
      <w:pPr>
        <w:pStyle w:val="TOC5"/>
        <w:rPr>
          <w:rFonts w:ascii="Calibri" w:hAnsi="Calibri"/>
          <w:sz w:val="22"/>
          <w:szCs w:val="22"/>
          <w:lang w:eastAsia="en-GB"/>
        </w:rPr>
      </w:pPr>
      <w:r>
        <w:t>5.2.2.</w:t>
      </w:r>
      <w:r>
        <w:rPr>
          <w:lang w:eastAsia="zh-CN"/>
        </w:rPr>
        <w:t>5</w:t>
      </w:r>
      <w:r>
        <w:t>.3</w:t>
      </w:r>
      <w:r w:rsidRPr="00C20C5C">
        <w:rPr>
          <w:rFonts w:ascii="Calibri" w:hAnsi="Calibri"/>
          <w:sz w:val="22"/>
          <w:szCs w:val="22"/>
          <w:lang w:eastAsia="en-GB"/>
        </w:rPr>
        <w:tab/>
      </w:r>
      <w:r>
        <w:t>Data Update</w:t>
      </w:r>
      <w:r>
        <w:rPr>
          <w:lang w:eastAsia="zh-CN"/>
        </w:rPr>
        <w:t xml:space="preserve"> using PUT</w:t>
      </w:r>
      <w:r>
        <w:tab/>
      </w:r>
      <w:r>
        <w:fldChar w:fldCharType="begin" w:fldLock="1"/>
      </w:r>
      <w:r>
        <w:instrText xml:space="preserve"> PAGEREF _Toc36459179 \h </w:instrText>
      </w:r>
      <w:r>
        <w:fldChar w:fldCharType="separate"/>
      </w:r>
      <w:r>
        <w:t>16</w:t>
      </w:r>
      <w:r>
        <w:fldChar w:fldCharType="end"/>
      </w:r>
    </w:p>
    <w:p w:rsidR="00FF4360" w:rsidRPr="00C20C5C" w:rsidRDefault="00FF4360">
      <w:pPr>
        <w:pStyle w:val="TOC4"/>
        <w:rPr>
          <w:rFonts w:ascii="Calibri" w:hAnsi="Calibri"/>
          <w:sz w:val="22"/>
          <w:szCs w:val="22"/>
          <w:lang w:eastAsia="en-GB"/>
        </w:rPr>
      </w:pPr>
      <w:r>
        <w:t>5.2.2.</w:t>
      </w:r>
      <w:r>
        <w:rPr>
          <w:lang w:eastAsia="zh-CN"/>
        </w:rPr>
        <w:t>6</w:t>
      </w:r>
      <w:r w:rsidRPr="00C20C5C">
        <w:rPr>
          <w:rFonts w:ascii="Calibri" w:hAnsi="Calibri"/>
          <w:sz w:val="22"/>
          <w:szCs w:val="22"/>
          <w:lang w:eastAsia="en-GB"/>
        </w:rPr>
        <w:tab/>
      </w:r>
      <w:r>
        <w:rPr>
          <w:lang w:eastAsia="zh-CN"/>
        </w:rPr>
        <w:t>Subscribe</w:t>
      </w:r>
      <w:r>
        <w:tab/>
      </w:r>
      <w:r>
        <w:fldChar w:fldCharType="begin" w:fldLock="1"/>
      </w:r>
      <w:r>
        <w:instrText xml:space="preserve"> PAGEREF _Toc36459180 \h </w:instrText>
      </w:r>
      <w:r>
        <w:fldChar w:fldCharType="separate"/>
      </w:r>
      <w:r>
        <w:t>16</w:t>
      </w:r>
      <w:r>
        <w:fldChar w:fldCharType="end"/>
      </w:r>
    </w:p>
    <w:p w:rsidR="00FF4360" w:rsidRPr="00C20C5C" w:rsidRDefault="00FF4360">
      <w:pPr>
        <w:pStyle w:val="TOC5"/>
        <w:rPr>
          <w:rFonts w:ascii="Calibri" w:hAnsi="Calibri"/>
          <w:sz w:val="22"/>
          <w:szCs w:val="22"/>
          <w:lang w:eastAsia="en-GB"/>
        </w:rPr>
      </w:pPr>
      <w:r>
        <w:t>5.2.2.</w:t>
      </w:r>
      <w:r>
        <w:rPr>
          <w:lang w:eastAsia="zh-CN"/>
        </w:rPr>
        <w:t>6</w:t>
      </w:r>
      <w:r>
        <w:t>.1</w:t>
      </w:r>
      <w:r w:rsidRPr="00C20C5C">
        <w:rPr>
          <w:rFonts w:ascii="Calibri" w:hAnsi="Calibri"/>
          <w:sz w:val="22"/>
          <w:szCs w:val="22"/>
          <w:lang w:eastAsia="en-GB"/>
        </w:rPr>
        <w:tab/>
      </w:r>
      <w:r>
        <w:t>General</w:t>
      </w:r>
      <w:r>
        <w:tab/>
      </w:r>
      <w:r>
        <w:fldChar w:fldCharType="begin" w:fldLock="1"/>
      </w:r>
      <w:r>
        <w:instrText xml:space="preserve"> PAGEREF _Toc36459181 \h </w:instrText>
      </w:r>
      <w:r>
        <w:fldChar w:fldCharType="separate"/>
      </w:r>
      <w:r>
        <w:t>16</w:t>
      </w:r>
      <w:r>
        <w:fldChar w:fldCharType="end"/>
      </w:r>
    </w:p>
    <w:p w:rsidR="00FF4360" w:rsidRPr="00C20C5C" w:rsidRDefault="00FF4360">
      <w:pPr>
        <w:pStyle w:val="TOC5"/>
        <w:rPr>
          <w:rFonts w:ascii="Calibri" w:hAnsi="Calibri"/>
          <w:sz w:val="22"/>
          <w:szCs w:val="22"/>
          <w:lang w:eastAsia="en-GB"/>
        </w:rPr>
      </w:pPr>
      <w:r>
        <w:t>5.2.2.</w:t>
      </w:r>
      <w:r>
        <w:rPr>
          <w:lang w:eastAsia="zh-CN"/>
        </w:rPr>
        <w:t>6</w:t>
      </w:r>
      <w:r>
        <w:t>.2</w:t>
      </w:r>
      <w:r w:rsidRPr="00C20C5C">
        <w:rPr>
          <w:rFonts w:ascii="Calibri" w:hAnsi="Calibri"/>
          <w:sz w:val="22"/>
          <w:szCs w:val="22"/>
          <w:lang w:eastAsia="en-GB"/>
        </w:rPr>
        <w:tab/>
      </w:r>
      <w:r>
        <w:rPr>
          <w:lang w:eastAsia="zh-CN"/>
        </w:rPr>
        <w:t>NF service consumer subscribes to notifications to UDR</w:t>
      </w:r>
      <w:r>
        <w:tab/>
      </w:r>
      <w:r>
        <w:fldChar w:fldCharType="begin" w:fldLock="1"/>
      </w:r>
      <w:r>
        <w:instrText xml:space="preserve"> PAGEREF _Toc36459182 \h </w:instrText>
      </w:r>
      <w:r>
        <w:fldChar w:fldCharType="separate"/>
      </w:r>
      <w:r>
        <w:t>16</w:t>
      </w:r>
      <w:r>
        <w:fldChar w:fldCharType="end"/>
      </w:r>
    </w:p>
    <w:p w:rsidR="00FF4360" w:rsidRPr="00C20C5C" w:rsidRDefault="00FF4360">
      <w:pPr>
        <w:pStyle w:val="TOC5"/>
        <w:rPr>
          <w:rFonts w:ascii="Calibri" w:hAnsi="Calibri"/>
          <w:sz w:val="22"/>
          <w:szCs w:val="22"/>
          <w:lang w:eastAsia="en-GB"/>
        </w:rPr>
      </w:pPr>
      <w:r>
        <w:t>5.2.2.</w:t>
      </w:r>
      <w:r>
        <w:rPr>
          <w:lang w:eastAsia="zh-CN"/>
        </w:rPr>
        <w:t>6</w:t>
      </w:r>
      <w:r>
        <w:t>.3</w:t>
      </w:r>
      <w:r w:rsidRPr="00C20C5C">
        <w:rPr>
          <w:rFonts w:ascii="Calibri" w:hAnsi="Calibri"/>
          <w:sz w:val="22"/>
          <w:szCs w:val="22"/>
          <w:lang w:eastAsia="en-GB"/>
        </w:rPr>
        <w:tab/>
      </w:r>
      <w:r>
        <w:rPr>
          <w:lang w:eastAsia="zh-CN"/>
        </w:rPr>
        <w:t>Stateless UDM subscribes to notifications to UDR</w:t>
      </w:r>
      <w:r>
        <w:tab/>
      </w:r>
      <w:r>
        <w:fldChar w:fldCharType="begin" w:fldLock="1"/>
      </w:r>
      <w:r>
        <w:instrText xml:space="preserve"> PAGEREF _Toc36459183 \h </w:instrText>
      </w:r>
      <w:r>
        <w:fldChar w:fldCharType="separate"/>
      </w:r>
      <w:r>
        <w:t>17</w:t>
      </w:r>
      <w:r>
        <w:fldChar w:fldCharType="end"/>
      </w:r>
    </w:p>
    <w:p w:rsidR="00FF4360" w:rsidRPr="00C20C5C" w:rsidRDefault="00FF4360">
      <w:pPr>
        <w:pStyle w:val="TOC4"/>
        <w:rPr>
          <w:rFonts w:ascii="Calibri" w:hAnsi="Calibri"/>
          <w:sz w:val="22"/>
          <w:szCs w:val="22"/>
          <w:lang w:eastAsia="en-GB"/>
        </w:rPr>
      </w:pPr>
      <w:r>
        <w:t>5.2.2.</w:t>
      </w:r>
      <w:r>
        <w:rPr>
          <w:lang w:eastAsia="zh-CN"/>
        </w:rPr>
        <w:t>7</w:t>
      </w:r>
      <w:r w:rsidRPr="00C20C5C">
        <w:rPr>
          <w:rFonts w:ascii="Calibri" w:hAnsi="Calibri"/>
          <w:sz w:val="22"/>
          <w:szCs w:val="22"/>
          <w:lang w:eastAsia="en-GB"/>
        </w:rPr>
        <w:tab/>
      </w:r>
      <w:r>
        <w:rPr>
          <w:lang w:eastAsia="zh-CN"/>
        </w:rPr>
        <w:t>Unsubscribe</w:t>
      </w:r>
      <w:r>
        <w:tab/>
      </w:r>
      <w:r>
        <w:fldChar w:fldCharType="begin" w:fldLock="1"/>
      </w:r>
      <w:r>
        <w:instrText xml:space="preserve"> PAGEREF _Toc36459184 \h </w:instrText>
      </w:r>
      <w:r>
        <w:fldChar w:fldCharType="separate"/>
      </w:r>
      <w:r>
        <w:t>18</w:t>
      </w:r>
      <w:r>
        <w:fldChar w:fldCharType="end"/>
      </w:r>
    </w:p>
    <w:p w:rsidR="00FF4360" w:rsidRPr="00C20C5C" w:rsidRDefault="00FF4360">
      <w:pPr>
        <w:pStyle w:val="TOC5"/>
        <w:rPr>
          <w:rFonts w:ascii="Calibri" w:hAnsi="Calibri"/>
          <w:sz w:val="22"/>
          <w:szCs w:val="22"/>
          <w:lang w:eastAsia="en-GB"/>
        </w:rPr>
      </w:pPr>
      <w:r>
        <w:t>5.2.2.</w:t>
      </w:r>
      <w:r>
        <w:rPr>
          <w:lang w:eastAsia="zh-CN"/>
        </w:rPr>
        <w:t>7</w:t>
      </w:r>
      <w:r>
        <w:t>.1</w:t>
      </w:r>
      <w:r w:rsidRPr="00C20C5C">
        <w:rPr>
          <w:rFonts w:ascii="Calibri" w:hAnsi="Calibri"/>
          <w:sz w:val="22"/>
          <w:szCs w:val="22"/>
          <w:lang w:eastAsia="en-GB"/>
        </w:rPr>
        <w:tab/>
      </w:r>
      <w:r>
        <w:t>General</w:t>
      </w:r>
      <w:r>
        <w:tab/>
      </w:r>
      <w:r>
        <w:fldChar w:fldCharType="begin" w:fldLock="1"/>
      </w:r>
      <w:r>
        <w:instrText xml:space="preserve"> PAGEREF _Toc36459185 \h </w:instrText>
      </w:r>
      <w:r>
        <w:fldChar w:fldCharType="separate"/>
      </w:r>
      <w:r>
        <w:t>18</w:t>
      </w:r>
      <w:r>
        <w:fldChar w:fldCharType="end"/>
      </w:r>
    </w:p>
    <w:p w:rsidR="00FF4360" w:rsidRPr="00C20C5C" w:rsidRDefault="00FF4360">
      <w:pPr>
        <w:pStyle w:val="TOC5"/>
        <w:rPr>
          <w:rFonts w:ascii="Calibri" w:hAnsi="Calibri"/>
          <w:sz w:val="22"/>
          <w:szCs w:val="22"/>
          <w:lang w:eastAsia="en-GB"/>
        </w:rPr>
      </w:pPr>
      <w:r>
        <w:t>5.2.2.</w:t>
      </w:r>
      <w:r>
        <w:rPr>
          <w:lang w:eastAsia="zh-CN"/>
        </w:rPr>
        <w:t>7</w:t>
      </w:r>
      <w:r>
        <w:t>.2</w:t>
      </w:r>
      <w:r w:rsidRPr="00C20C5C">
        <w:rPr>
          <w:rFonts w:ascii="Calibri" w:hAnsi="Calibri"/>
          <w:sz w:val="22"/>
          <w:szCs w:val="22"/>
          <w:lang w:eastAsia="en-GB"/>
        </w:rPr>
        <w:tab/>
      </w:r>
      <w:r>
        <w:rPr>
          <w:lang w:eastAsia="zh-CN"/>
        </w:rPr>
        <w:t>Unsubscribe</w:t>
      </w:r>
      <w:r>
        <w:t xml:space="preserve"> service operation</w:t>
      </w:r>
      <w:r>
        <w:tab/>
      </w:r>
      <w:r>
        <w:fldChar w:fldCharType="begin" w:fldLock="1"/>
      </w:r>
      <w:r>
        <w:instrText xml:space="preserve"> PAGEREF _Toc36459186 \h </w:instrText>
      </w:r>
      <w:r>
        <w:fldChar w:fldCharType="separate"/>
      </w:r>
      <w:r>
        <w:t>18</w:t>
      </w:r>
      <w:r>
        <w:fldChar w:fldCharType="end"/>
      </w:r>
    </w:p>
    <w:p w:rsidR="00FF4360" w:rsidRPr="00C20C5C" w:rsidRDefault="00FF4360">
      <w:pPr>
        <w:pStyle w:val="TOC4"/>
        <w:rPr>
          <w:rFonts w:ascii="Calibri" w:hAnsi="Calibri"/>
          <w:sz w:val="22"/>
          <w:szCs w:val="22"/>
          <w:lang w:eastAsia="en-GB"/>
        </w:rPr>
      </w:pPr>
      <w:r>
        <w:t>5.2.2.</w:t>
      </w:r>
      <w:r>
        <w:rPr>
          <w:lang w:eastAsia="zh-CN"/>
        </w:rPr>
        <w:t>8</w:t>
      </w:r>
      <w:r w:rsidRPr="00C20C5C">
        <w:rPr>
          <w:rFonts w:ascii="Calibri" w:hAnsi="Calibri"/>
          <w:sz w:val="22"/>
          <w:szCs w:val="22"/>
          <w:lang w:eastAsia="en-GB"/>
        </w:rPr>
        <w:tab/>
      </w:r>
      <w:r>
        <w:rPr>
          <w:lang w:eastAsia="zh-CN"/>
        </w:rPr>
        <w:t>Notify</w:t>
      </w:r>
      <w:r>
        <w:tab/>
      </w:r>
      <w:r>
        <w:fldChar w:fldCharType="begin" w:fldLock="1"/>
      </w:r>
      <w:r>
        <w:instrText xml:space="preserve"> PAGEREF _Toc36459187 \h </w:instrText>
      </w:r>
      <w:r>
        <w:fldChar w:fldCharType="separate"/>
      </w:r>
      <w:r>
        <w:t>18</w:t>
      </w:r>
      <w:r>
        <w:fldChar w:fldCharType="end"/>
      </w:r>
    </w:p>
    <w:p w:rsidR="00FF4360" w:rsidRPr="00C20C5C" w:rsidRDefault="00FF4360">
      <w:pPr>
        <w:pStyle w:val="TOC5"/>
        <w:rPr>
          <w:rFonts w:ascii="Calibri" w:hAnsi="Calibri"/>
          <w:sz w:val="22"/>
          <w:szCs w:val="22"/>
          <w:lang w:eastAsia="en-GB"/>
        </w:rPr>
      </w:pPr>
      <w:r>
        <w:t>5.2.2.</w:t>
      </w:r>
      <w:r>
        <w:rPr>
          <w:lang w:eastAsia="zh-CN"/>
        </w:rPr>
        <w:t>8</w:t>
      </w:r>
      <w:r>
        <w:t>.1</w:t>
      </w:r>
      <w:r w:rsidRPr="00C20C5C">
        <w:rPr>
          <w:rFonts w:ascii="Calibri" w:hAnsi="Calibri"/>
          <w:sz w:val="22"/>
          <w:szCs w:val="22"/>
          <w:lang w:eastAsia="en-GB"/>
        </w:rPr>
        <w:tab/>
      </w:r>
      <w:r>
        <w:t>General</w:t>
      </w:r>
      <w:r>
        <w:tab/>
      </w:r>
      <w:r>
        <w:fldChar w:fldCharType="begin" w:fldLock="1"/>
      </w:r>
      <w:r>
        <w:instrText xml:space="preserve"> PAGEREF _Toc36459188 \h </w:instrText>
      </w:r>
      <w:r>
        <w:fldChar w:fldCharType="separate"/>
      </w:r>
      <w:r>
        <w:t>18</w:t>
      </w:r>
      <w:r>
        <w:fldChar w:fldCharType="end"/>
      </w:r>
    </w:p>
    <w:p w:rsidR="00FF4360" w:rsidRPr="00C20C5C" w:rsidRDefault="00FF4360">
      <w:pPr>
        <w:pStyle w:val="TOC5"/>
        <w:rPr>
          <w:rFonts w:ascii="Calibri" w:hAnsi="Calibri"/>
          <w:sz w:val="22"/>
          <w:szCs w:val="22"/>
          <w:lang w:eastAsia="en-GB"/>
        </w:rPr>
      </w:pPr>
      <w:r>
        <w:t>5.2.2.</w:t>
      </w:r>
      <w:r>
        <w:rPr>
          <w:lang w:eastAsia="zh-CN"/>
        </w:rPr>
        <w:t>8</w:t>
      </w:r>
      <w:r>
        <w:t>.2</w:t>
      </w:r>
      <w:r w:rsidRPr="00C20C5C">
        <w:rPr>
          <w:rFonts w:ascii="Calibri" w:hAnsi="Calibri"/>
          <w:sz w:val="22"/>
          <w:szCs w:val="22"/>
          <w:lang w:eastAsia="en-GB"/>
        </w:rPr>
        <w:tab/>
      </w:r>
      <w:r>
        <w:rPr>
          <w:lang w:eastAsia="zh-CN"/>
        </w:rPr>
        <w:t>Notification to NF service consumer on data change</w:t>
      </w:r>
      <w:r>
        <w:tab/>
      </w:r>
      <w:r>
        <w:fldChar w:fldCharType="begin" w:fldLock="1"/>
      </w:r>
      <w:r>
        <w:instrText xml:space="preserve"> PAGEREF _Toc36459189 \h </w:instrText>
      </w:r>
      <w:r>
        <w:fldChar w:fldCharType="separate"/>
      </w:r>
      <w:r>
        <w:t>18</w:t>
      </w:r>
      <w:r>
        <w:fldChar w:fldCharType="end"/>
      </w:r>
    </w:p>
    <w:p w:rsidR="00FF4360" w:rsidRPr="00C20C5C" w:rsidRDefault="00FF4360">
      <w:pPr>
        <w:pStyle w:val="TOC5"/>
        <w:rPr>
          <w:rFonts w:ascii="Calibri" w:hAnsi="Calibri"/>
          <w:sz w:val="22"/>
          <w:szCs w:val="22"/>
          <w:lang w:eastAsia="en-GB"/>
        </w:rPr>
      </w:pPr>
      <w:r>
        <w:t>5.2.2.</w:t>
      </w:r>
      <w:r>
        <w:rPr>
          <w:lang w:eastAsia="zh-CN"/>
        </w:rPr>
        <w:t>8</w:t>
      </w:r>
      <w:r>
        <w:t>.3</w:t>
      </w:r>
      <w:r w:rsidRPr="00C20C5C">
        <w:rPr>
          <w:rFonts w:ascii="Calibri" w:hAnsi="Calibri"/>
          <w:sz w:val="22"/>
          <w:szCs w:val="22"/>
          <w:lang w:eastAsia="en-GB"/>
        </w:rPr>
        <w:tab/>
      </w:r>
      <w:r>
        <w:rPr>
          <w:lang w:eastAsia="zh-CN"/>
        </w:rPr>
        <w:t>Notification to stateless UDM on data change</w:t>
      </w:r>
      <w:r>
        <w:tab/>
      </w:r>
      <w:r>
        <w:fldChar w:fldCharType="begin" w:fldLock="1"/>
      </w:r>
      <w:r>
        <w:instrText xml:space="preserve"> PAGEREF _Toc36459190 \h </w:instrText>
      </w:r>
      <w:r>
        <w:fldChar w:fldCharType="separate"/>
      </w:r>
      <w:r>
        <w:t>19</w:t>
      </w:r>
      <w:r>
        <w:fldChar w:fldCharType="end"/>
      </w:r>
    </w:p>
    <w:p w:rsidR="00FF4360" w:rsidRPr="00C20C5C" w:rsidRDefault="00FF4360">
      <w:pPr>
        <w:pStyle w:val="TOC2"/>
        <w:rPr>
          <w:rFonts w:ascii="Calibri" w:hAnsi="Calibri"/>
          <w:sz w:val="22"/>
          <w:szCs w:val="22"/>
          <w:lang w:eastAsia="en-GB"/>
        </w:rPr>
      </w:pPr>
      <w:r>
        <w:t>5.3</w:t>
      </w:r>
      <w:r w:rsidRPr="00C20C5C">
        <w:rPr>
          <w:rFonts w:ascii="Calibri" w:hAnsi="Calibri"/>
          <w:sz w:val="22"/>
          <w:szCs w:val="22"/>
          <w:lang w:eastAsia="en-GB"/>
        </w:rPr>
        <w:tab/>
      </w:r>
      <w:r>
        <w:t>Nudr_GroupIDmap Service</w:t>
      </w:r>
      <w:r>
        <w:tab/>
      </w:r>
      <w:r>
        <w:fldChar w:fldCharType="begin" w:fldLock="1"/>
      </w:r>
      <w:r>
        <w:instrText xml:space="preserve"> PAGEREF _Toc36459191 \h </w:instrText>
      </w:r>
      <w:r>
        <w:fldChar w:fldCharType="separate"/>
      </w:r>
      <w:r>
        <w:t>19</w:t>
      </w:r>
      <w:r>
        <w:fldChar w:fldCharType="end"/>
      </w:r>
    </w:p>
    <w:p w:rsidR="00FF4360" w:rsidRPr="00C20C5C" w:rsidRDefault="00FF4360">
      <w:pPr>
        <w:pStyle w:val="TOC3"/>
        <w:rPr>
          <w:rFonts w:ascii="Calibri" w:hAnsi="Calibri"/>
          <w:sz w:val="22"/>
          <w:szCs w:val="22"/>
          <w:lang w:eastAsia="en-GB"/>
        </w:rPr>
      </w:pPr>
      <w:r>
        <w:t>5.3.1</w:t>
      </w:r>
      <w:r w:rsidRPr="00C20C5C">
        <w:rPr>
          <w:rFonts w:ascii="Calibri" w:hAnsi="Calibri"/>
          <w:sz w:val="22"/>
          <w:szCs w:val="22"/>
          <w:lang w:eastAsia="en-GB"/>
        </w:rPr>
        <w:tab/>
      </w:r>
      <w:r>
        <w:t>Service Description</w:t>
      </w:r>
      <w:r>
        <w:tab/>
      </w:r>
      <w:r>
        <w:fldChar w:fldCharType="begin" w:fldLock="1"/>
      </w:r>
      <w:r>
        <w:instrText xml:space="preserve"> PAGEREF _Toc36459192 \h </w:instrText>
      </w:r>
      <w:r>
        <w:fldChar w:fldCharType="separate"/>
      </w:r>
      <w:r>
        <w:t>19</w:t>
      </w:r>
      <w:r>
        <w:fldChar w:fldCharType="end"/>
      </w:r>
    </w:p>
    <w:p w:rsidR="00FF4360" w:rsidRPr="00C20C5C" w:rsidRDefault="00FF4360">
      <w:pPr>
        <w:pStyle w:val="TOC5"/>
        <w:rPr>
          <w:rFonts w:ascii="Calibri" w:hAnsi="Calibri"/>
          <w:sz w:val="22"/>
          <w:szCs w:val="22"/>
          <w:lang w:eastAsia="en-GB"/>
        </w:rPr>
      </w:pPr>
      <w:r>
        <w:t>5.3.1.</w:t>
      </w:r>
      <w:r>
        <w:rPr>
          <w:lang w:eastAsia="zh-CN"/>
        </w:rPr>
        <w:t>1</w:t>
      </w:r>
      <w:r>
        <w:t xml:space="preserve"> </w:t>
      </w:r>
      <w:r>
        <w:rPr>
          <w:lang w:eastAsia="zh-CN"/>
        </w:rPr>
        <w:t>Service and operation description</w:t>
      </w:r>
      <w:r>
        <w:tab/>
      </w:r>
      <w:r>
        <w:fldChar w:fldCharType="begin" w:fldLock="1"/>
      </w:r>
      <w:r>
        <w:instrText xml:space="preserve"> PAGEREF _Toc36459193 \h </w:instrText>
      </w:r>
      <w:r>
        <w:fldChar w:fldCharType="separate"/>
      </w:r>
      <w:r>
        <w:t>19</w:t>
      </w:r>
      <w:r>
        <w:fldChar w:fldCharType="end"/>
      </w:r>
    </w:p>
    <w:p w:rsidR="00FF4360" w:rsidRPr="00C20C5C" w:rsidRDefault="00FF4360">
      <w:pPr>
        <w:pStyle w:val="TOC3"/>
        <w:rPr>
          <w:rFonts w:ascii="Calibri" w:hAnsi="Calibri"/>
          <w:sz w:val="22"/>
          <w:szCs w:val="22"/>
          <w:lang w:eastAsia="en-GB"/>
        </w:rPr>
      </w:pPr>
      <w:r>
        <w:t>5.3.2</w:t>
      </w:r>
      <w:r w:rsidRPr="00C20C5C">
        <w:rPr>
          <w:rFonts w:ascii="Calibri" w:hAnsi="Calibri"/>
          <w:sz w:val="22"/>
          <w:szCs w:val="22"/>
          <w:lang w:eastAsia="en-GB"/>
        </w:rPr>
        <w:tab/>
      </w:r>
      <w:r>
        <w:t>Service Operations</w:t>
      </w:r>
      <w:r>
        <w:tab/>
      </w:r>
      <w:r>
        <w:fldChar w:fldCharType="begin" w:fldLock="1"/>
      </w:r>
      <w:r>
        <w:instrText xml:space="preserve"> PAGEREF _Toc36459194 \h </w:instrText>
      </w:r>
      <w:r>
        <w:fldChar w:fldCharType="separate"/>
      </w:r>
      <w:r>
        <w:t>19</w:t>
      </w:r>
      <w:r>
        <w:fldChar w:fldCharType="end"/>
      </w:r>
    </w:p>
    <w:p w:rsidR="00FF4360" w:rsidRPr="00C20C5C" w:rsidRDefault="00FF4360">
      <w:pPr>
        <w:pStyle w:val="TOC4"/>
        <w:rPr>
          <w:rFonts w:ascii="Calibri" w:hAnsi="Calibri"/>
          <w:sz w:val="22"/>
          <w:szCs w:val="22"/>
          <w:lang w:eastAsia="en-GB"/>
        </w:rPr>
      </w:pPr>
      <w:r>
        <w:t>5.2.2.1</w:t>
      </w:r>
      <w:r w:rsidRPr="00C20C5C">
        <w:rPr>
          <w:rFonts w:ascii="Calibri" w:hAnsi="Calibri"/>
          <w:sz w:val="22"/>
          <w:szCs w:val="22"/>
          <w:lang w:eastAsia="en-GB"/>
        </w:rPr>
        <w:tab/>
      </w:r>
      <w:r>
        <w:t>Introduction</w:t>
      </w:r>
      <w:r>
        <w:tab/>
      </w:r>
      <w:r>
        <w:fldChar w:fldCharType="begin" w:fldLock="1"/>
      </w:r>
      <w:r>
        <w:instrText xml:space="preserve"> PAGEREF _Toc36459195 \h </w:instrText>
      </w:r>
      <w:r>
        <w:fldChar w:fldCharType="separate"/>
      </w:r>
      <w:r>
        <w:t>19</w:t>
      </w:r>
      <w:r>
        <w:fldChar w:fldCharType="end"/>
      </w:r>
    </w:p>
    <w:p w:rsidR="00FF4360" w:rsidRPr="00C20C5C" w:rsidRDefault="00FF4360">
      <w:pPr>
        <w:pStyle w:val="TOC4"/>
        <w:rPr>
          <w:rFonts w:ascii="Calibri" w:hAnsi="Calibri"/>
          <w:sz w:val="22"/>
          <w:szCs w:val="22"/>
          <w:lang w:eastAsia="en-GB"/>
        </w:rPr>
      </w:pPr>
      <w:r>
        <w:t>5.3.2.2</w:t>
      </w:r>
      <w:r w:rsidRPr="00C20C5C">
        <w:rPr>
          <w:rFonts w:ascii="Calibri" w:hAnsi="Calibri"/>
          <w:sz w:val="22"/>
          <w:szCs w:val="22"/>
          <w:lang w:eastAsia="en-GB"/>
        </w:rPr>
        <w:tab/>
      </w:r>
      <w:r>
        <w:rPr>
          <w:lang w:eastAsia="zh-CN"/>
        </w:rPr>
        <w:t>Query</w:t>
      </w:r>
      <w:r>
        <w:tab/>
      </w:r>
      <w:r>
        <w:fldChar w:fldCharType="begin" w:fldLock="1"/>
      </w:r>
      <w:r>
        <w:instrText xml:space="preserve"> PAGEREF _Toc36459196 \h </w:instrText>
      </w:r>
      <w:r>
        <w:fldChar w:fldCharType="separate"/>
      </w:r>
      <w:r>
        <w:t>20</w:t>
      </w:r>
      <w:r>
        <w:fldChar w:fldCharType="end"/>
      </w:r>
    </w:p>
    <w:p w:rsidR="00FF4360" w:rsidRPr="00C20C5C" w:rsidRDefault="00FF4360">
      <w:pPr>
        <w:pStyle w:val="TOC5"/>
        <w:rPr>
          <w:rFonts w:ascii="Calibri" w:hAnsi="Calibri"/>
          <w:sz w:val="22"/>
          <w:szCs w:val="22"/>
          <w:lang w:eastAsia="en-GB"/>
        </w:rPr>
      </w:pPr>
      <w:r>
        <w:t>5.3.2.2.1</w:t>
      </w:r>
      <w:r w:rsidRPr="00C20C5C">
        <w:rPr>
          <w:rFonts w:ascii="Calibri" w:hAnsi="Calibri"/>
          <w:sz w:val="22"/>
          <w:szCs w:val="22"/>
          <w:lang w:eastAsia="en-GB"/>
        </w:rPr>
        <w:tab/>
      </w:r>
      <w:r>
        <w:t>General</w:t>
      </w:r>
      <w:r>
        <w:tab/>
      </w:r>
      <w:r>
        <w:fldChar w:fldCharType="begin" w:fldLock="1"/>
      </w:r>
      <w:r>
        <w:instrText xml:space="preserve"> PAGEREF _Toc36459197 \h </w:instrText>
      </w:r>
      <w:r>
        <w:fldChar w:fldCharType="separate"/>
      </w:r>
      <w:r>
        <w:t>20</w:t>
      </w:r>
      <w:r>
        <w:fldChar w:fldCharType="end"/>
      </w:r>
    </w:p>
    <w:p w:rsidR="00FF4360" w:rsidRPr="00C20C5C" w:rsidRDefault="00FF4360">
      <w:pPr>
        <w:pStyle w:val="TOC5"/>
        <w:rPr>
          <w:rFonts w:ascii="Calibri" w:hAnsi="Calibri"/>
          <w:sz w:val="22"/>
          <w:szCs w:val="22"/>
          <w:lang w:eastAsia="en-GB"/>
        </w:rPr>
      </w:pPr>
      <w:r>
        <w:t>5.3.2.2.2</w:t>
      </w:r>
      <w:r w:rsidRPr="00C20C5C">
        <w:rPr>
          <w:rFonts w:ascii="Calibri" w:hAnsi="Calibri"/>
          <w:sz w:val="22"/>
          <w:szCs w:val="22"/>
          <w:lang w:eastAsia="en-GB"/>
        </w:rPr>
        <w:tab/>
      </w:r>
      <w:r>
        <w:t>NF-Group ID</w:t>
      </w:r>
      <w:r>
        <w:rPr>
          <w:lang w:eastAsia="zh-CN"/>
        </w:rPr>
        <w:t xml:space="preserve"> retrieval</w:t>
      </w:r>
      <w:r>
        <w:tab/>
      </w:r>
      <w:r>
        <w:fldChar w:fldCharType="begin" w:fldLock="1"/>
      </w:r>
      <w:r>
        <w:instrText xml:space="preserve"> PAGEREF _Toc36459198 \h </w:instrText>
      </w:r>
      <w:r>
        <w:fldChar w:fldCharType="separate"/>
      </w:r>
      <w:r>
        <w:t>20</w:t>
      </w:r>
      <w:r>
        <w:fldChar w:fldCharType="end"/>
      </w:r>
    </w:p>
    <w:p w:rsidR="00FF4360" w:rsidRPr="00C20C5C" w:rsidRDefault="00FF4360">
      <w:pPr>
        <w:pStyle w:val="TOC1"/>
        <w:rPr>
          <w:rFonts w:ascii="Calibri" w:hAnsi="Calibri"/>
          <w:szCs w:val="22"/>
          <w:lang w:eastAsia="en-GB"/>
        </w:rPr>
      </w:pPr>
      <w:r>
        <w:t>6</w:t>
      </w:r>
      <w:r w:rsidRPr="00C20C5C">
        <w:rPr>
          <w:rFonts w:ascii="Calibri" w:hAnsi="Calibri"/>
          <w:szCs w:val="22"/>
          <w:lang w:eastAsia="en-GB"/>
        </w:rPr>
        <w:tab/>
      </w:r>
      <w:r>
        <w:t>API Definitions</w:t>
      </w:r>
      <w:r>
        <w:tab/>
      </w:r>
      <w:r>
        <w:fldChar w:fldCharType="begin" w:fldLock="1"/>
      </w:r>
      <w:r>
        <w:instrText xml:space="preserve"> PAGEREF _Toc36459199 \h </w:instrText>
      </w:r>
      <w:r>
        <w:fldChar w:fldCharType="separate"/>
      </w:r>
      <w:r>
        <w:t>20</w:t>
      </w:r>
      <w:r>
        <w:fldChar w:fldCharType="end"/>
      </w:r>
    </w:p>
    <w:p w:rsidR="00FF4360" w:rsidRPr="00C20C5C" w:rsidRDefault="00FF4360">
      <w:pPr>
        <w:pStyle w:val="TOC2"/>
        <w:rPr>
          <w:rFonts w:ascii="Calibri" w:hAnsi="Calibri"/>
          <w:sz w:val="22"/>
          <w:szCs w:val="22"/>
          <w:lang w:eastAsia="en-GB"/>
        </w:rPr>
      </w:pPr>
      <w:r>
        <w:t>6.1</w:t>
      </w:r>
      <w:r w:rsidRPr="00C20C5C">
        <w:rPr>
          <w:rFonts w:ascii="Calibri" w:hAnsi="Calibri"/>
          <w:sz w:val="22"/>
          <w:szCs w:val="22"/>
          <w:lang w:eastAsia="en-GB"/>
        </w:rPr>
        <w:tab/>
      </w:r>
      <w:r>
        <w:t>Nud</w:t>
      </w:r>
      <w:r>
        <w:rPr>
          <w:lang w:eastAsia="zh-CN"/>
        </w:rPr>
        <w:t>r</w:t>
      </w:r>
      <w:r>
        <w:t>_</w:t>
      </w:r>
      <w:r>
        <w:rPr>
          <w:lang w:eastAsia="zh-CN"/>
        </w:rPr>
        <w:t>DataRepository</w:t>
      </w:r>
      <w:r>
        <w:t xml:space="preserve"> Service API</w:t>
      </w:r>
      <w:r>
        <w:tab/>
      </w:r>
      <w:r>
        <w:fldChar w:fldCharType="begin" w:fldLock="1"/>
      </w:r>
      <w:r>
        <w:instrText xml:space="preserve"> PAGEREF _Toc36459200 \h </w:instrText>
      </w:r>
      <w:r>
        <w:fldChar w:fldCharType="separate"/>
      </w:r>
      <w:r>
        <w:t>20</w:t>
      </w:r>
      <w:r>
        <w:fldChar w:fldCharType="end"/>
      </w:r>
    </w:p>
    <w:p w:rsidR="00FF4360" w:rsidRPr="00C20C5C" w:rsidRDefault="00FF4360">
      <w:pPr>
        <w:pStyle w:val="TOC3"/>
        <w:rPr>
          <w:rFonts w:ascii="Calibri" w:hAnsi="Calibri"/>
          <w:sz w:val="22"/>
          <w:szCs w:val="22"/>
          <w:lang w:eastAsia="en-GB"/>
        </w:rPr>
      </w:pPr>
      <w:r>
        <w:t>6.1.1</w:t>
      </w:r>
      <w:r w:rsidRPr="00C20C5C">
        <w:rPr>
          <w:rFonts w:ascii="Calibri" w:hAnsi="Calibri"/>
          <w:sz w:val="22"/>
          <w:szCs w:val="22"/>
          <w:lang w:eastAsia="en-GB"/>
        </w:rPr>
        <w:tab/>
      </w:r>
      <w:r>
        <w:t>API URI</w:t>
      </w:r>
      <w:r>
        <w:tab/>
      </w:r>
      <w:r>
        <w:fldChar w:fldCharType="begin" w:fldLock="1"/>
      </w:r>
      <w:r>
        <w:instrText xml:space="preserve"> PAGEREF _Toc36459201 \h </w:instrText>
      </w:r>
      <w:r>
        <w:fldChar w:fldCharType="separate"/>
      </w:r>
      <w:r>
        <w:t>20</w:t>
      </w:r>
      <w:r>
        <w:fldChar w:fldCharType="end"/>
      </w:r>
    </w:p>
    <w:p w:rsidR="00FF4360" w:rsidRPr="00C20C5C" w:rsidRDefault="00FF4360">
      <w:pPr>
        <w:pStyle w:val="TOC3"/>
        <w:rPr>
          <w:rFonts w:ascii="Calibri" w:hAnsi="Calibri"/>
          <w:sz w:val="22"/>
          <w:szCs w:val="22"/>
          <w:lang w:eastAsia="en-GB"/>
        </w:rPr>
      </w:pPr>
      <w:r>
        <w:t>6.1.2</w:t>
      </w:r>
      <w:r w:rsidRPr="00C20C5C">
        <w:rPr>
          <w:rFonts w:ascii="Calibri" w:hAnsi="Calibri"/>
          <w:sz w:val="22"/>
          <w:szCs w:val="22"/>
          <w:lang w:eastAsia="en-GB"/>
        </w:rPr>
        <w:tab/>
      </w:r>
      <w:r>
        <w:t>Usage of HTTP</w:t>
      </w:r>
      <w:r>
        <w:tab/>
      </w:r>
      <w:r>
        <w:fldChar w:fldCharType="begin" w:fldLock="1"/>
      </w:r>
      <w:r>
        <w:instrText xml:space="preserve"> PAGEREF _Toc36459202 \h </w:instrText>
      </w:r>
      <w:r>
        <w:fldChar w:fldCharType="separate"/>
      </w:r>
      <w:r>
        <w:t>21</w:t>
      </w:r>
      <w:r>
        <w:fldChar w:fldCharType="end"/>
      </w:r>
    </w:p>
    <w:p w:rsidR="00FF4360" w:rsidRPr="00C20C5C" w:rsidRDefault="00FF4360">
      <w:pPr>
        <w:pStyle w:val="TOC4"/>
        <w:rPr>
          <w:rFonts w:ascii="Calibri" w:hAnsi="Calibri"/>
          <w:sz w:val="22"/>
          <w:szCs w:val="22"/>
          <w:lang w:eastAsia="en-GB"/>
        </w:rPr>
      </w:pPr>
      <w:r>
        <w:lastRenderedPageBreak/>
        <w:t>6.1.2.1</w:t>
      </w:r>
      <w:r w:rsidRPr="00C20C5C">
        <w:rPr>
          <w:rFonts w:ascii="Calibri" w:hAnsi="Calibri"/>
          <w:sz w:val="22"/>
          <w:szCs w:val="22"/>
          <w:lang w:eastAsia="en-GB"/>
        </w:rPr>
        <w:tab/>
      </w:r>
      <w:r>
        <w:t>General</w:t>
      </w:r>
      <w:r>
        <w:tab/>
      </w:r>
      <w:r>
        <w:fldChar w:fldCharType="begin" w:fldLock="1"/>
      </w:r>
      <w:r>
        <w:instrText xml:space="preserve"> PAGEREF _Toc36459203 \h </w:instrText>
      </w:r>
      <w:r>
        <w:fldChar w:fldCharType="separate"/>
      </w:r>
      <w:r>
        <w:t>21</w:t>
      </w:r>
      <w:r>
        <w:fldChar w:fldCharType="end"/>
      </w:r>
    </w:p>
    <w:p w:rsidR="00FF4360" w:rsidRPr="00C20C5C" w:rsidRDefault="00FF4360">
      <w:pPr>
        <w:pStyle w:val="TOC4"/>
        <w:rPr>
          <w:rFonts w:ascii="Calibri" w:hAnsi="Calibri"/>
          <w:sz w:val="22"/>
          <w:szCs w:val="22"/>
          <w:lang w:eastAsia="en-GB"/>
        </w:rPr>
      </w:pPr>
      <w:r>
        <w:t>6.1.2.2</w:t>
      </w:r>
      <w:r w:rsidRPr="00C20C5C">
        <w:rPr>
          <w:rFonts w:ascii="Calibri" w:hAnsi="Calibri"/>
          <w:sz w:val="22"/>
          <w:szCs w:val="22"/>
          <w:lang w:eastAsia="en-GB"/>
        </w:rPr>
        <w:tab/>
      </w:r>
      <w:r>
        <w:t>HTTP standard headers</w:t>
      </w:r>
      <w:r>
        <w:tab/>
      </w:r>
      <w:r>
        <w:fldChar w:fldCharType="begin" w:fldLock="1"/>
      </w:r>
      <w:r>
        <w:instrText xml:space="preserve"> PAGEREF _Toc36459204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6.1.2.2.1</w:t>
      </w:r>
      <w:r w:rsidRPr="00C20C5C">
        <w:rPr>
          <w:rFonts w:ascii="Calibri" w:hAnsi="Calibri"/>
          <w:sz w:val="22"/>
          <w:szCs w:val="22"/>
          <w:lang w:eastAsia="en-GB"/>
        </w:rPr>
        <w:tab/>
      </w:r>
      <w:r>
        <w:rPr>
          <w:lang w:eastAsia="zh-CN"/>
        </w:rPr>
        <w:t>General</w:t>
      </w:r>
      <w:r>
        <w:tab/>
      </w:r>
      <w:r>
        <w:fldChar w:fldCharType="begin" w:fldLock="1"/>
      </w:r>
      <w:r>
        <w:instrText xml:space="preserve"> PAGEREF _Toc36459205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6.1.2.2.2</w:t>
      </w:r>
      <w:r w:rsidRPr="00C20C5C">
        <w:rPr>
          <w:rFonts w:ascii="Calibri" w:hAnsi="Calibri"/>
          <w:sz w:val="22"/>
          <w:szCs w:val="22"/>
          <w:lang w:eastAsia="en-GB"/>
        </w:rPr>
        <w:tab/>
      </w:r>
      <w:r>
        <w:t>Content type</w:t>
      </w:r>
      <w:r>
        <w:tab/>
      </w:r>
      <w:r>
        <w:fldChar w:fldCharType="begin" w:fldLock="1"/>
      </w:r>
      <w:r>
        <w:instrText xml:space="preserve"> PAGEREF _Toc36459206 \h </w:instrText>
      </w:r>
      <w:r>
        <w:fldChar w:fldCharType="separate"/>
      </w:r>
      <w:r>
        <w:t>21</w:t>
      </w:r>
      <w:r>
        <w:fldChar w:fldCharType="end"/>
      </w:r>
    </w:p>
    <w:p w:rsidR="00FF4360" w:rsidRPr="00C20C5C" w:rsidRDefault="00FF4360">
      <w:pPr>
        <w:pStyle w:val="TOC5"/>
        <w:rPr>
          <w:rFonts w:ascii="Calibri" w:hAnsi="Calibri"/>
          <w:sz w:val="22"/>
          <w:szCs w:val="22"/>
          <w:lang w:eastAsia="en-GB"/>
        </w:rPr>
      </w:pPr>
      <w:r w:rsidRPr="00FF4360">
        <w:t>6.1.2.2.3</w:t>
      </w:r>
      <w:r w:rsidRPr="00C20C5C">
        <w:rPr>
          <w:rFonts w:ascii="Calibri" w:hAnsi="Calibri"/>
          <w:sz w:val="22"/>
          <w:szCs w:val="22"/>
          <w:lang w:eastAsia="en-GB"/>
        </w:rPr>
        <w:tab/>
      </w:r>
      <w:r w:rsidRPr="0053774B">
        <w:rPr>
          <w:lang w:val="es-ES"/>
        </w:rPr>
        <w:t>Cache-Control</w:t>
      </w:r>
      <w:r>
        <w:tab/>
      </w:r>
      <w:r>
        <w:fldChar w:fldCharType="begin" w:fldLock="1"/>
      </w:r>
      <w:r>
        <w:instrText xml:space="preserve"> PAGEREF _Toc36459207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6.1.2.2.4</w:t>
      </w:r>
      <w:r w:rsidRPr="00C20C5C">
        <w:rPr>
          <w:rFonts w:ascii="Calibri" w:hAnsi="Calibri"/>
          <w:sz w:val="22"/>
          <w:szCs w:val="22"/>
          <w:lang w:eastAsia="en-GB"/>
        </w:rPr>
        <w:tab/>
      </w:r>
      <w:r>
        <w:t>ETag</w:t>
      </w:r>
      <w:r>
        <w:tab/>
      </w:r>
      <w:r>
        <w:fldChar w:fldCharType="begin" w:fldLock="1"/>
      </w:r>
      <w:r>
        <w:instrText xml:space="preserve"> PAGEREF _Toc36459208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6.1.2.2.5</w:t>
      </w:r>
      <w:r w:rsidRPr="00C20C5C">
        <w:rPr>
          <w:rFonts w:ascii="Calibri" w:hAnsi="Calibri"/>
          <w:sz w:val="22"/>
          <w:szCs w:val="22"/>
          <w:lang w:eastAsia="en-GB"/>
        </w:rPr>
        <w:tab/>
      </w:r>
      <w:r>
        <w:t>If-None-Match</w:t>
      </w:r>
      <w:r>
        <w:tab/>
      </w:r>
      <w:r>
        <w:fldChar w:fldCharType="begin" w:fldLock="1"/>
      </w:r>
      <w:r>
        <w:instrText xml:space="preserve"> PAGEREF _Toc36459209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6.1.2.2.5a</w:t>
      </w:r>
      <w:r w:rsidRPr="00C20C5C">
        <w:rPr>
          <w:rFonts w:ascii="Calibri" w:hAnsi="Calibri"/>
          <w:sz w:val="22"/>
          <w:szCs w:val="22"/>
          <w:lang w:eastAsia="en-GB"/>
        </w:rPr>
        <w:tab/>
      </w:r>
      <w:r>
        <w:t>If-Match</w:t>
      </w:r>
      <w:r>
        <w:tab/>
      </w:r>
      <w:r>
        <w:fldChar w:fldCharType="begin" w:fldLock="1"/>
      </w:r>
      <w:r>
        <w:instrText xml:space="preserve"> PAGEREF _Toc36459210 \h </w:instrText>
      </w:r>
      <w:r>
        <w:fldChar w:fldCharType="separate"/>
      </w:r>
      <w:r>
        <w:t>21</w:t>
      </w:r>
      <w:r>
        <w:fldChar w:fldCharType="end"/>
      </w:r>
    </w:p>
    <w:p w:rsidR="00FF4360" w:rsidRPr="00C20C5C" w:rsidRDefault="00FF4360">
      <w:pPr>
        <w:pStyle w:val="TOC5"/>
        <w:rPr>
          <w:rFonts w:ascii="Calibri" w:hAnsi="Calibri"/>
          <w:sz w:val="22"/>
          <w:szCs w:val="22"/>
          <w:lang w:eastAsia="en-GB"/>
        </w:rPr>
      </w:pPr>
      <w:r>
        <w:t>6.1.2.2.6</w:t>
      </w:r>
      <w:r w:rsidRPr="00C20C5C">
        <w:rPr>
          <w:rFonts w:ascii="Calibri" w:hAnsi="Calibri"/>
          <w:sz w:val="22"/>
          <w:szCs w:val="22"/>
          <w:lang w:eastAsia="en-GB"/>
        </w:rPr>
        <w:tab/>
      </w:r>
      <w:r>
        <w:t>Last-Modified</w:t>
      </w:r>
      <w:r>
        <w:tab/>
      </w:r>
      <w:r>
        <w:fldChar w:fldCharType="begin" w:fldLock="1"/>
      </w:r>
      <w:r>
        <w:instrText xml:space="preserve"> PAGEREF _Toc36459211 \h </w:instrText>
      </w:r>
      <w:r>
        <w:fldChar w:fldCharType="separate"/>
      </w:r>
      <w:r>
        <w:t>22</w:t>
      </w:r>
      <w:r>
        <w:fldChar w:fldCharType="end"/>
      </w:r>
    </w:p>
    <w:p w:rsidR="00FF4360" w:rsidRPr="00C20C5C" w:rsidRDefault="00FF4360">
      <w:pPr>
        <w:pStyle w:val="TOC5"/>
        <w:rPr>
          <w:rFonts w:ascii="Calibri" w:hAnsi="Calibri"/>
          <w:sz w:val="22"/>
          <w:szCs w:val="22"/>
          <w:lang w:eastAsia="en-GB"/>
        </w:rPr>
      </w:pPr>
      <w:r>
        <w:t>6.1.2.2.7</w:t>
      </w:r>
      <w:r w:rsidRPr="00C20C5C">
        <w:rPr>
          <w:rFonts w:ascii="Calibri" w:hAnsi="Calibri"/>
          <w:sz w:val="22"/>
          <w:szCs w:val="22"/>
          <w:lang w:eastAsia="en-GB"/>
        </w:rPr>
        <w:tab/>
      </w:r>
      <w:r>
        <w:t>If-Modified-Since</w:t>
      </w:r>
      <w:r>
        <w:tab/>
      </w:r>
      <w:r>
        <w:fldChar w:fldCharType="begin" w:fldLock="1"/>
      </w:r>
      <w:r>
        <w:instrText xml:space="preserve"> PAGEREF _Toc36459212 \h </w:instrText>
      </w:r>
      <w:r>
        <w:fldChar w:fldCharType="separate"/>
      </w:r>
      <w:r>
        <w:t>22</w:t>
      </w:r>
      <w:r>
        <w:fldChar w:fldCharType="end"/>
      </w:r>
    </w:p>
    <w:p w:rsidR="00FF4360" w:rsidRPr="00C20C5C" w:rsidRDefault="00FF4360">
      <w:pPr>
        <w:pStyle w:val="TOC5"/>
        <w:rPr>
          <w:rFonts w:ascii="Calibri" w:hAnsi="Calibri"/>
          <w:sz w:val="22"/>
          <w:szCs w:val="22"/>
          <w:lang w:eastAsia="en-GB"/>
        </w:rPr>
      </w:pPr>
      <w:r>
        <w:t>6.1.2.2.8</w:t>
      </w:r>
      <w:r w:rsidRPr="00C20C5C">
        <w:rPr>
          <w:rFonts w:ascii="Calibri" w:hAnsi="Calibri"/>
          <w:sz w:val="22"/>
          <w:szCs w:val="22"/>
          <w:lang w:eastAsia="en-GB"/>
        </w:rPr>
        <w:tab/>
      </w:r>
      <w:r>
        <w:t>When to Use Entity-Tags and Last-Modified Dates</w:t>
      </w:r>
      <w:r>
        <w:tab/>
      </w:r>
      <w:r>
        <w:fldChar w:fldCharType="begin" w:fldLock="1"/>
      </w:r>
      <w:r>
        <w:instrText xml:space="preserve"> PAGEREF _Toc36459213 \h </w:instrText>
      </w:r>
      <w:r>
        <w:fldChar w:fldCharType="separate"/>
      </w:r>
      <w:r>
        <w:t>22</w:t>
      </w:r>
      <w:r>
        <w:fldChar w:fldCharType="end"/>
      </w:r>
    </w:p>
    <w:p w:rsidR="00FF4360" w:rsidRPr="00C20C5C" w:rsidRDefault="00FF4360">
      <w:pPr>
        <w:pStyle w:val="TOC4"/>
        <w:rPr>
          <w:rFonts w:ascii="Calibri" w:hAnsi="Calibri"/>
          <w:sz w:val="22"/>
          <w:szCs w:val="22"/>
          <w:lang w:eastAsia="en-GB"/>
        </w:rPr>
      </w:pPr>
      <w:r>
        <w:t>6.1.2.3</w:t>
      </w:r>
      <w:r w:rsidRPr="00C20C5C">
        <w:rPr>
          <w:rFonts w:ascii="Calibri" w:hAnsi="Calibri"/>
          <w:sz w:val="22"/>
          <w:szCs w:val="22"/>
          <w:lang w:eastAsia="en-GB"/>
        </w:rPr>
        <w:tab/>
      </w:r>
      <w:r>
        <w:t>HTTP custom headers</w:t>
      </w:r>
      <w:r>
        <w:tab/>
      </w:r>
      <w:r>
        <w:fldChar w:fldCharType="begin" w:fldLock="1"/>
      </w:r>
      <w:r>
        <w:instrText xml:space="preserve"> PAGEREF _Toc36459214 \h </w:instrText>
      </w:r>
      <w:r>
        <w:fldChar w:fldCharType="separate"/>
      </w:r>
      <w:r>
        <w:t>22</w:t>
      </w:r>
      <w:r>
        <w:fldChar w:fldCharType="end"/>
      </w:r>
    </w:p>
    <w:p w:rsidR="00FF4360" w:rsidRPr="00C20C5C" w:rsidRDefault="00FF4360">
      <w:pPr>
        <w:pStyle w:val="TOC5"/>
        <w:rPr>
          <w:rFonts w:ascii="Calibri" w:hAnsi="Calibri"/>
          <w:sz w:val="22"/>
          <w:szCs w:val="22"/>
          <w:lang w:eastAsia="en-GB"/>
        </w:rPr>
      </w:pPr>
      <w:r>
        <w:t>6.1.2.3.1</w:t>
      </w:r>
      <w:r w:rsidRPr="00C20C5C">
        <w:rPr>
          <w:rFonts w:ascii="Calibri" w:hAnsi="Calibri"/>
          <w:sz w:val="22"/>
          <w:szCs w:val="22"/>
          <w:lang w:eastAsia="en-GB"/>
        </w:rPr>
        <w:tab/>
      </w:r>
      <w:r>
        <w:rPr>
          <w:lang w:eastAsia="zh-CN"/>
        </w:rPr>
        <w:t>General</w:t>
      </w:r>
      <w:r>
        <w:tab/>
      </w:r>
      <w:r>
        <w:fldChar w:fldCharType="begin" w:fldLock="1"/>
      </w:r>
      <w:r>
        <w:instrText xml:space="preserve"> PAGEREF _Toc36459215 \h </w:instrText>
      </w:r>
      <w:r>
        <w:fldChar w:fldCharType="separate"/>
      </w:r>
      <w:r>
        <w:t>22</w:t>
      </w:r>
      <w:r>
        <w:fldChar w:fldCharType="end"/>
      </w:r>
    </w:p>
    <w:p w:rsidR="00FF4360" w:rsidRPr="00C20C5C" w:rsidRDefault="00FF4360">
      <w:pPr>
        <w:pStyle w:val="TOC5"/>
        <w:rPr>
          <w:rFonts w:ascii="Calibri" w:hAnsi="Calibri"/>
          <w:sz w:val="22"/>
          <w:szCs w:val="22"/>
          <w:lang w:eastAsia="en-GB"/>
        </w:rPr>
      </w:pPr>
      <w:r>
        <w:t>6.1.2.3.</w:t>
      </w:r>
      <w:r>
        <w:rPr>
          <w:lang w:eastAsia="zh-CN"/>
        </w:rPr>
        <w:t>2</w:t>
      </w:r>
      <w:r w:rsidRPr="00C20C5C">
        <w:rPr>
          <w:rFonts w:ascii="Calibri" w:hAnsi="Calibri"/>
          <w:sz w:val="22"/>
          <w:szCs w:val="22"/>
          <w:lang w:eastAsia="en-GB"/>
        </w:rPr>
        <w:tab/>
      </w:r>
      <w:r>
        <w:rPr>
          <w:lang w:eastAsia="zh-CN"/>
        </w:rPr>
        <w:t>3gpp-Sbi-Message-Priority</w:t>
      </w:r>
      <w:r>
        <w:tab/>
      </w:r>
      <w:r>
        <w:fldChar w:fldCharType="begin" w:fldLock="1"/>
      </w:r>
      <w:r>
        <w:instrText xml:space="preserve"> PAGEREF _Toc36459216 \h </w:instrText>
      </w:r>
      <w:r>
        <w:fldChar w:fldCharType="separate"/>
      </w:r>
      <w:r>
        <w:t>22</w:t>
      </w:r>
      <w:r>
        <w:fldChar w:fldCharType="end"/>
      </w:r>
    </w:p>
    <w:p w:rsidR="00FF4360" w:rsidRPr="00C20C5C" w:rsidRDefault="00FF4360">
      <w:pPr>
        <w:pStyle w:val="TOC5"/>
        <w:rPr>
          <w:rFonts w:ascii="Calibri" w:hAnsi="Calibri"/>
          <w:sz w:val="22"/>
          <w:szCs w:val="22"/>
          <w:lang w:eastAsia="en-GB"/>
        </w:rPr>
      </w:pPr>
      <w:r>
        <w:t>6.1.2.3.</w:t>
      </w:r>
      <w:r>
        <w:rPr>
          <w:lang w:eastAsia="zh-CN"/>
        </w:rPr>
        <w:t>3</w:t>
      </w:r>
      <w:r w:rsidRPr="00C20C5C">
        <w:rPr>
          <w:rFonts w:ascii="Calibri" w:hAnsi="Calibri"/>
          <w:sz w:val="22"/>
          <w:szCs w:val="22"/>
          <w:lang w:eastAsia="en-GB"/>
        </w:rPr>
        <w:tab/>
      </w:r>
      <w:r>
        <w:rPr>
          <w:lang w:eastAsia="zh-CN"/>
        </w:rPr>
        <w:t>3gpp-Sbi-Notification-Correlation</w:t>
      </w:r>
      <w:r>
        <w:tab/>
      </w:r>
      <w:r>
        <w:fldChar w:fldCharType="begin" w:fldLock="1"/>
      </w:r>
      <w:r>
        <w:instrText xml:space="preserve"> PAGEREF _Toc36459217 \h </w:instrText>
      </w:r>
      <w:r>
        <w:fldChar w:fldCharType="separate"/>
      </w:r>
      <w:r>
        <w:t>22</w:t>
      </w:r>
      <w:r>
        <w:fldChar w:fldCharType="end"/>
      </w:r>
    </w:p>
    <w:p w:rsidR="00FF4360" w:rsidRPr="00C20C5C" w:rsidRDefault="00FF4360">
      <w:pPr>
        <w:pStyle w:val="TOC3"/>
        <w:rPr>
          <w:rFonts w:ascii="Calibri" w:hAnsi="Calibri"/>
          <w:sz w:val="22"/>
          <w:szCs w:val="22"/>
          <w:lang w:eastAsia="en-GB"/>
        </w:rPr>
      </w:pPr>
      <w:r>
        <w:t>6.1.3</w:t>
      </w:r>
      <w:r w:rsidRPr="00C20C5C">
        <w:rPr>
          <w:rFonts w:ascii="Calibri" w:hAnsi="Calibri"/>
          <w:sz w:val="22"/>
          <w:szCs w:val="22"/>
          <w:lang w:eastAsia="en-GB"/>
        </w:rPr>
        <w:tab/>
      </w:r>
      <w:r>
        <w:t>Resources</w:t>
      </w:r>
      <w:r>
        <w:tab/>
      </w:r>
      <w:r>
        <w:fldChar w:fldCharType="begin" w:fldLock="1"/>
      </w:r>
      <w:r>
        <w:instrText xml:space="preserve"> PAGEREF _Toc36459218 \h </w:instrText>
      </w:r>
      <w:r>
        <w:fldChar w:fldCharType="separate"/>
      </w:r>
      <w:r>
        <w:t>23</w:t>
      </w:r>
      <w:r>
        <w:fldChar w:fldCharType="end"/>
      </w:r>
    </w:p>
    <w:p w:rsidR="00FF4360" w:rsidRPr="00C20C5C" w:rsidRDefault="00FF4360">
      <w:pPr>
        <w:pStyle w:val="TOC4"/>
        <w:rPr>
          <w:rFonts w:ascii="Calibri" w:hAnsi="Calibri"/>
          <w:sz w:val="22"/>
          <w:szCs w:val="22"/>
          <w:lang w:eastAsia="en-GB"/>
        </w:rPr>
      </w:pPr>
      <w:r>
        <w:t>6.1.3.1</w:t>
      </w:r>
      <w:r w:rsidRPr="00C20C5C">
        <w:rPr>
          <w:rFonts w:ascii="Calibri" w:hAnsi="Calibri"/>
          <w:sz w:val="22"/>
          <w:szCs w:val="22"/>
          <w:lang w:eastAsia="en-GB"/>
        </w:rPr>
        <w:tab/>
      </w:r>
      <w:r>
        <w:t>Overview</w:t>
      </w:r>
      <w:r>
        <w:tab/>
      </w:r>
      <w:r>
        <w:fldChar w:fldCharType="begin" w:fldLock="1"/>
      </w:r>
      <w:r>
        <w:instrText xml:space="preserve"> PAGEREF _Toc36459219 \h </w:instrText>
      </w:r>
      <w:r>
        <w:fldChar w:fldCharType="separate"/>
      </w:r>
      <w:r>
        <w:t>23</w:t>
      </w:r>
      <w:r>
        <w:fldChar w:fldCharType="end"/>
      </w:r>
    </w:p>
    <w:p w:rsidR="00FF4360" w:rsidRPr="00C20C5C" w:rsidRDefault="00FF4360">
      <w:pPr>
        <w:pStyle w:val="TOC4"/>
        <w:rPr>
          <w:rFonts w:ascii="Calibri" w:hAnsi="Calibri"/>
          <w:sz w:val="22"/>
          <w:szCs w:val="22"/>
          <w:lang w:eastAsia="en-GB"/>
        </w:rPr>
      </w:pPr>
      <w:r>
        <w:t>6.1.3.2</w:t>
      </w:r>
      <w:r w:rsidRPr="00C20C5C">
        <w:rPr>
          <w:rFonts w:ascii="Calibri" w:hAnsi="Calibri"/>
          <w:sz w:val="22"/>
          <w:szCs w:val="22"/>
          <w:lang w:eastAsia="en-GB"/>
        </w:rPr>
        <w:tab/>
      </w:r>
      <w:r>
        <w:t>SubscriptionData</w:t>
      </w:r>
      <w:r>
        <w:tab/>
      </w:r>
      <w:r>
        <w:fldChar w:fldCharType="begin" w:fldLock="1"/>
      </w:r>
      <w:r>
        <w:instrText xml:space="preserve"> PAGEREF _Toc36459220 \h </w:instrText>
      </w:r>
      <w:r>
        <w:fldChar w:fldCharType="separate"/>
      </w:r>
      <w:r>
        <w:t>23</w:t>
      </w:r>
      <w:r>
        <w:fldChar w:fldCharType="end"/>
      </w:r>
    </w:p>
    <w:p w:rsidR="00FF4360" w:rsidRPr="00C20C5C" w:rsidRDefault="00FF4360">
      <w:pPr>
        <w:pStyle w:val="TOC4"/>
        <w:rPr>
          <w:rFonts w:ascii="Calibri" w:hAnsi="Calibri"/>
          <w:sz w:val="22"/>
          <w:szCs w:val="22"/>
          <w:lang w:eastAsia="en-GB"/>
        </w:rPr>
      </w:pPr>
      <w:r>
        <w:t>6.1.3.3</w:t>
      </w:r>
      <w:r w:rsidRPr="00C20C5C">
        <w:rPr>
          <w:rFonts w:ascii="Calibri" w:hAnsi="Calibri"/>
          <w:sz w:val="22"/>
          <w:szCs w:val="22"/>
          <w:lang w:eastAsia="en-GB"/>
        </w:rPr>
        <w:tab/>
      </w:r>
      <w:r>
        <w:t>PolicyData</w:t>
      </w:r>
      <w:r>
        <w:tab/>
      </w:r>
      <w:r>
        <w:fldChar w:fldCharType="begin" w:fldLock="1"/>
      </w:r>
      <w:r>
        <w:instrText xml:space="preserve"> PAGEREF _Toc36459221 \h </w:instrText>
      </w:r>
      <w:r>
        <w:fldChar w:fldCharType="separate"/>
      </w:r>
      <w:r>
        <w:t>23</w:t>
      </w:r>
      <w:r>
        <w:fldChar w:fldCharType="end"/>
      </w:r>
    </w:p>
    <w:p w:rsidR="00FF4360" w:rsidRPr="00C20C5C" w:rsidRDefault="00FF4360">
      <w:pPr>
        <w:pStyle w:val="TOC4"/>
        <w:rPr>
          <w:rFonts w:ascii="Calibri" w:hAnsi="Calibri"/>
          <w:sz w:val="22"/>
          <w:szCs w:val="22"/>
          <w:lang w:eastAsia="en-GB"/>
        </w:rPr>
      </w:pPr>
      <w:r>
        <w:t>6.1.3.4</w:t>
      </w:r>
      <w:r w:rsidRPr="00C20C5C">
        <w:rPr>
          <w:rFonts w:ascii="Calibri" w:hAnsi="Calibri"/>
          <w:sz w:val="22"/>
          <w:szCs w:val="22"/>
          <w:lang w:eastAsia="en-GB"/>
        </w:rPr>
        <w:tab/>
      </w:r>
      <w:r>
        <w:t>StructuredDataForExposure</w:t>
      </w:r>
      <w:r>
        <w:tab/>
      </w:r>
      <w:r>
        <w:fldChar w:fldCharType="begin" w:fldLock="1"/>
      </w:r>
      <w:r>
        <w:instrText xml:space="preserve"> PAGEREF _Toc36459222 \h </w:instrText>
      </w:r>
      <w:r>
        <w:fldChar w:fldCharType="separate"/>
      </w:r>
      <w:r>
        <w:t>24</w:t>
      </w:r>
      <w:r>
        <w:fldChar w:fldCharType="end"/>
      </w:r>
    </w:p>
    <w:p w:rsidR="00FF4360" w:rsidRPr="00C20C5C" w:rsidRDefault="00FF4360">
      <w:pPr>
        <w:pStyle w:val="TOC4"/>
        <w:rPr>
          <w:rFonts w:ascii="Calibri" w:hAnsi="Calibri"/>
          <w:sz w:val="22"/>
          <w:szCs w:val="22"/>
          <w:lang w:eastAsia="en-GB"/>
        </w:rPr>
      </w:pPr>
      <w:r>
        <w:t>6.1.3.5</w:t>
      </w:r>
      <w:r w:rsidRPr="00C20C5C">
        <w:rPr>
          <w:rFonts w:ascii="Calibri" w:hAnsi="Calibri"/>
          <w:sz w:val="22"/>
          <w:szCs w:val="22"/>
          <w:lang w:eastAsia="en-GB"/>
        </w:rPr>
        <w:tab/>
      </w:r>
      <w:r>
        <w:t>ApplicationData</w:t>
      </w:r>
      <w:r>
        <w:tab/>
      </w:r>
      <w:r>
        <w:fldChar w:fldCharType="begin" w:fldLock="1"/>
      </w:r>
      <w:r>
        <w:instrText xml:space="preserve"> PAGEREF _Toc36459223 \h </w:instrText>
      </w:r>
      <w:r>
        <w:fldChar w:fldCharType="separate"/>
      </w:r>
      <w:r>
        <w:t>24</w:t>
      </w:r>
      <w:r>
        <w:fldChar w:fldCharType="end"/>
      </w:r>
    </w:p>
    <w:p w:rsidR="00FF4360" w:rsidRPr="00C20C5C" w:rsidRDefault="00FF4360">
      <w:pPr>
        <w:pStyle w:val="TOC3"/>
        <w:rPr>
          <w:rFonts w:ascii="Calibri" w:hAnsi="Calibri"/>
          <w:sz w:val="22"/>
          <w:szCs w:val="22"/>
          <w:lang w:eastAsia="en-GB"/>
        </w:rPr>
      </w:pPr>
      <w:r>
        <w:t>6.1.5</w:t>
      </w:r>
      <w:r w:rsidRPr="00C20C5C">
        <w:rPr>
          <w:rFonts w:ascii="Calibri" w:hAnsi="Calibri"/>
          <w:sz w:val="22"/>
          <w:szCs w:val="22"/>
          <w:lang w:eastAsia="en-GB"/>
        </w:rPr>
        <w:tab/>
      </w:r>
      <w:r>
        <w:t>Notifications</w:t>
      </w:r>
      <w:r>
        <w:tab/>
      </w:r>
      <w:r>
        <w:fldChar w:fldCharType="begin" w:fldLock="1"/>
      </w:r>
      <w:r>
        <w:instrText xml:space="preserve"> PAGEREF _Toc36459224 \h </w:instrText>
      </w:r>
      <w:r>
        <w:fldChar w:fldCharType="separate"/>
      </w:r>
      <w:r>
        <w:t>24</w:t>
      </w:r>
      <w:r>
        <w:fldChar w:fldCharType="end"/>
      </w:r>
    </w:p>
    <w:p w:rsidR="00FF4360" w:rsidRPr="00C20C5C" w:rsidRDefault="00FF4360">
      <w:pPr>
        <w:pStyle w:val="TOC4"/>
        <w:rPr>
          <w:rFonts w:ascii="Calibri" w:hAnsi="Calibri"/>
          <w:sz w:val="22"/>
          <w:szCs w:val="22"/>
          <w:lang w:eastAsia="en-GB"/>
        </w:rPr>
      </w:pPr>
      <w:r>
        <w:t>6.1.5.1</w:t>
      </w:r>
      <w:r w:rsidRPr="00C20C5C">
        <w:rPr>
          <w:rFonts w:ascii="Calibri" w:hAnsi="Calibri"/>
          <w:sz w:val="22"/>
          <w:szCs w:val="22"/>
          <w:lang w:eastAsia="en-GB"/>
        </w:rPr>
        <w:tab/>
      </w:r>
      <w:r>
        <w:t>General</w:t>
      </w:r>
      <w:r>
        <w:tab/>
      </w:r>
      <w:r>
        <w:fldChar w:fldCharType="begin" w:fldLock="1"/>
      </w:r>
      <w:r>
        <w:instrText xml:space="preserve"> PAGEREF _Toc36459225 \h </w:instrText>
      </w:r>
      <w:r>
        <w:fldChar w:fldCharType="separate"/>
      </w:r>
      <w:r>
        <w:t>24</w:t>
      </w:r>
      <w:r>
        <w:fldChar w:fldCharType="end"/>
      </w:r>
    </w:p>
    <w:p w:rsidR="00FF4360" w:rsidRPr="00C20C5C" w:rsidRDefault="00FF4360">
      <w:pPr>
        <w:pStyle w:val="TOC4"/>
        <w:rPr>
          <w:rFonts w:ascii="Calibri" w:hAnsi="Calibri"/>
          <w:sz w:val="22"/>
          <w:szCs w:val="22"/>
          <w:lang w:eastAsia="en-GB"/>
        </w:rPr>
      </w:pPr>
      <w:r>
        <w:t>6.1.5.2</w:t>
      </w:r>
      <w:r w:rsidRPr="00C20C5C">
        <w:rPr>
          <w:rFonts w:ascii="Calibri" w:hAnsi="Calibri"/>
          <w:sz w:val="22"/>
          <w:szCs w:val="22"/>
          <w:lang w:eastAsia="en-GB"/>
        </w:rPr>
        <w:tab/>
      </w:r>
      <w:r>
        <w:rPr>
          <w:lang w:eastAsia="zh-CN"/>
        </w:rPr>
        <w:t>Data Change Notification</w:t>
      </w:r>
      <w:r>
        <w:tab/>
      </w:r>
      <w:r>
        <w:fldChar w:fldCharType="begin" w:fldLock="1"/>
      </w:r>
      <w:r>
        <w:instrText xml:space="preserve"> PAGEREF _Toc36459226 \h </w:instrText>
      </w:r>
      <w:r>
        <w:fldChar w:fldCharType="separate"/>
      </w:r>
      <w:r>
        <w:t>24</w:t>
      </w:r>
      <w:r>
        <w:fldChar w:fldCharType="end"/>
      </w:r>
    </w:p>
    <w:p w:rsidR="00FF4360" w:rsidRPr="00C20C5C" w:rsidRDefault="00FF4360">
      <w:pPr>
        <w:pStyle w:val="TOC3"/>
        <w:rPr>
          <w:rFonts w:ascii="Calibri" w:hAnsi="Calibri"/>
          <w:sz w:val="22"/>
          <w:szCs w:val="22"/>
          <w:lang w:eastAsia="en-GB"/>
        </w:rPr>
      </w:pPr>
      <w:r>
        <w:t>6.1.</w:t>
      </w:r>
      <w:r>
        <w:rPr>
          <w:lang w:eastAsia="zh-CN"/>
        </w:rPr>
        <w:t>6</w:t>
      </w:r>
      <w:r w:rsidRPr="00C20C5C">
        <w:rPr>
          <w:rFonts w:ascii="Calibri" w:hAnsi="Calibri"/>
          <w:sz w:val="22"/>
          <w:szCs w:val="22"/>
          <w:lang w:eastAsia="en-GB"/>
        </w:rPr>
        <w:tab/>
      </w:r>
      <w:r>
        <w:t>Error Handling</w:t>
      </w:r>
      <w:r>
        <w:tab/>
      </w:r>
      <w:r>
        <w:fldChar w:fldCharType="begin" w:fldLock="1"/>
      </w:r>
      <w:r>
        <w:instrText xml:space="preserve"> PAGEREF _Toc36459227 \h </w:instrText>
      </w:r>
      <w:r>
        <w:fldChar w:fldCharType="separate"/>
      </w:r>
      <w:r>
        <w:t>24</w:t>
      </w:r>
      <w:r>
        <w:fldChar w:fldCharType="end"/>
      </w:r>
    </w:p>
    <w:p w:rsidR="00FF4360" w:rsidRPr="00C20C5C" w:rsidRDefault="00FF4360">
      <w:pPr>
        <w:pStyle w:val="TOC3"/>
        <w:rPr>
          <w:rFonts w:ascii="Calibri" w:hAnsi="Calibri"/>
          <w:sz w:val="22"/>
          <w:szCs w:val="22"/>
          <w:lang w:eastAsia="en-GB"/>
        </w:rPr>
      </w:pPr>
      <w:r>
        <w:t>6.1.</w:t>
      </w:r>
      <w:r>
        <w:rPr>
          <w:lang w:eastAsia="zh-CN"/>
        </w:rPr>
        <w:t>7</w:t>
      </w:r>
      <w:r w:rsidRPr="00C20C5C">
        <w:rPr>
          <w:rFonts w:ascii="Calibri" w:hAnsi="Calibri"/>
          <w:sz w:val="22"/>
          <w:szCs w:val="22"/>
          <w:lang w:eastAsia="en-GB"/>
        </w:rPr>
        <w:tab/>
      </w:r>
      <w:r>
        <w:t>Security</w:t>
      </w:r>
      <w:r>
        <w:tab/>
      </w:r>
      <w:r>
        <w:fldChar w:fldCharType="begin" w:fldLock="1"/>
      </w:r>
      <w:r>
        <w:instrText xml:space="preserve"> PAGEREF _Toc36459228 \h </w:instrText>
      </w:r>
      <w:r>
        <w:fldChar w:fldCharType="separate"/>
      </w:r>
      <w:r>
        <w:t>25</w:t>
      </w:r>
      <w:r>
        <w:fldChar w:fldCharType="end"/>
      </w:r>
    </w:p>
    <w:p w:rsidR="00FF4360" w:rsidRPr="00C20C5C" w:rsidRDefault="00FF4360">
      <w:pPr>
        <w:pStyle w:val="TOC3"/>
        <w:rPr>
          <w:rFonts w:ascii="Calibri" w:hAnsi="Calibri"/>
          <w:sz w:val="22"/>
          <w:szCs w:val="22"/>
          <w:lang w:eastAsia="en-GB"/>
        </w:rPr>
      </w:pPr>
      <w:r>
        <w:t>6.1.</w:t>
      </w:r>
      <w:r>
        <w:rPr>
          <w:lang w:eastAsia="zh-CN"/>
        </w:rPr>
        <w:t>8</w:t>
      </w:r>
      <w:r w:rsidRPr="00C20C5C">
        <w:rPr>
          <w:rFonts w:ascii="Calibri" w:hAnsi="Calibri"/>
          <w:sz w:val="22"/>
          <w:szCs w:val="22"/>
          <w:lang w:eastAsia="en-GB"/>
        </w:rPr>
        <w:tab/>
      </w:r>
      <w:r>
        <w:t>Feature negotiation</w:t>
      </w:r>
      <w:r>
        <w:tab/>
      </w:r>
      <w:r>
        <w:fldChar w:fldCharType="begin" w:fldLock="1"/>
      </w:r>
      <w:r>
        <w:instrText xml:space="preserve"> PAGEREF _Toc36459229 \h </w:instrText>
      </w:r>
      <w:r>
        <w:fldChar w:fldCharType="separate"/>
      </w:r>
      <w:r>
        <w:t>25</w:t>
      </w:r>
      <w:r>
        <w:fldChar w:fldCharType="end"/>
      </w:r>
    </w:p>
    <w:p w:rsidR="00FF4360" w:rsidRPr="00C20C5C" w:rsidRDefault="00FF4360">
      <w:pPr>
        <w:pStyle w:val="TOC2"/>
        <w:rPr>
          <w:rFonts w:ascii="Calibri" w:hAnsi="Calibri"/>
          <w:sz w:val="22"/>
          <w:szCs w:val="22"/>
          <w:lang w:eastAsia="en-GB"/>
        </w:rPr>
      </w:pPr>
      <w:r>
        <w:t>6.2</w:t>
      </w:r>
      <w:r w:rsidRPr="00C20C5C">
        <w:rPr>
          <w:rFonts w:ascii="Calibri" w:hAnsi="Calibri"/>
          <w:sz w:val="22"/>
          <w:szCs w:val="22"/>
          <w:lang w:eastAsia="en-GB"/>
        </w:rPr>
        <w:tab/>
      </w:r>
      <w:r>
        <w:t>Nud</w:t>
      </w:r>
      <w:r>
        <w:rPr>
          <w:lang w:eastAsia="zh-CN"/>
        </w:rPr>
        <w:t>r</w:t>
      </w:r>
      <w:r>
        <w:t>_GroupIDmap Service API</w:t>
      </w:r>
      <w:r>
        <w:tab/>
      </w:r>
      <w:r>
        <w:fldChar w:fldCharType="begin" w:fldLock="1"/>
      </w:r>
      <w:r>
        <w:instrText xml:space="preserve"> PAGEREF _Toc36459230 \h </w:instrText>
      </w:r>
      <w:r>
        <w:fldChar w:fldCharType="separate"/>
      </w:r>
      <w:r>
        <w:t>26</w:t>
      </w:r>
      <w:r>
        <w:fldChar w:fldCharType="end"/>
      </w:r>
    </w:p>
    <w:p w:rsidR="00FF4360" w:rsidRPr="00C20C5C" w:rsidRDefault="00FF4360">
      <w:pPr>
        <w:pStyle w:val="TOC3"/>
        <w:rPr>
          <w:rFonts w:ascii="Calibri" w:hAnsi="Calibri"/>
          <w:sz w:val="22"/>
          <w:szCs w:val="22"/>
          <w:lang w:eastAsia="en-GB"/>
        </w:rPr>
      </w:pPr>
      <w:r>
        <w:t>6.2.1</w:t>
      </w:r>
      <w:r w:rsidRPr="00C20C5C">
        <w:rPr>
          <w:rFonts w:ascii="Calibri" w:hAnsi="Calibri"/>
          <w:sz w:val="22"/>
          <w:szCs w:val="22"/>
          <w:lang w:eastAsia="en-GB"/>
        </w:rPr>
        <w:tab/>
      </w:r>
      <w:r>
        <w:t>API URI</w:t>
      </w:r>
      <w:r>
        <w:tab/>
      </w:r>
      <w:r>
        <w:fldChar w:fldCharType="begin" w:fldLock="1"/>
      </w:r>
      <w:r>
        <w:instrText xml:space="preserve"> PAGEREF _Toc36459231 \h </w:instrText>
      </w:r>
      <w:r>
        <w:fldChar w:fldCharType="separate"/>
      </w:r>
      <w:r>
        <w:t>26</w:t>
      </w:r>
      <w:r>
        <w:fldChar w:fldCharType="end"/>
      </w:r>
    </w:p>
    <w:p w:rsidR="00FF4360" w:rsidRPr="00C20C5C" w:rsidRDefault="00FF4360">
      <w:pPr>
        <w:pStyle w:val="TOC3"/>
        <w:rPr>
          <w:rFonts w:ascii="Calibri" w:hAnsi="Calibri"/>
          <w:sz w:val="22"/>
          <w:szCs w:val="22"/>
          <w:lang w:eastAsia="en-GB"/>
        </w:rPr>
      </w:pPr>
      <w:r>
        <w:t>6.2.2</w:t>
      </w:r>
      <w:r w:rsidRPr="00C20C5C">
        <w:rPr>
          <w:rFonts w:ascii="Calibri" w:hAnsi="Calibri"/>
          <w:sz w:val="22"/>
          <w:szCs w:val="22"/>
          <w:lang w:eastAsia="en-GB"/>
        </w:rPr>
        <w:tab/>
      </w:r>
      <w:r>
        <w:t>Usage of HTTP</w:t>
      </w:r>
      <w:r>
        <w:tab/>
      </w:r>
      <w:r>
        <w:fldChar w:fldCharType="begin" w:fldLock="1"/>
      </w:r>
      <w:r>
        <w:instrText xml:space="preserve"> PAGEREF _Toc36459232 \h </w:instrText>
      </w:r>
      <w:r>
        <w:fldChar w:fldCharType="separate"/>
      </w:r>
      <w:r>
        <w:t>26</w:t>
      </w:r>
      <w:r>
        <w:fldChar w:fldCharType="end"/>
      </w:r>
    </w:p>
    <w:p w:rsidR="00FF4360" w:rsidRPr="00C20C5C" w:rsidRDefault="00FF4360">
      <w:pPr>
        <w:pStyle w:val="TOC4"/>
        <w:rPr>
          <w:rFonts w:ascii="Calibri" w:hAnsi="Calibri"/>
          <w:sz w:val="22"/>
          <w:szCs w:val="22"/>
          <w:lang w:eastAsia="en-GB"/>
        </w:rPr>
      </w:pPr>
      <w:r>
        <w:t>6.2.2.1</w:t>
      </w:r>
      <w:r w:rsidRPr="00C20C5C">
        <w:rPr>
          <w:rFonts w:ascii="Calibri" w:hAnsi="Calibri"/>
          <w:sz w:val="22"/>
          <w:szCs w:val="22"/>
          <w:lang w:eastAsia="en-GB"/>
        </w:rPr>
        <w:tab/>
      </w:r>
      <w:r>
        <w:t>General</w:t>
      </w:r>
      <w:r>
        <w:tab/>
      </w:r>
      <w:r>
        <w:fldChar w:fldCharType="begin" w:fldLock="1"/>
      </w:r>
      <w:r>
        <w:instrText xml:space="preserve"> PAGEREF _Toc36459233 \h </w:instrText>
      </w:r>
      <w:r>
        <w:fldChar w:fldCharType="separate"/>
      </w:r>
      <w:r>
        <w:t>26</w:t>
      </w:r>
      <w:r>
        <w:fldChar w:fldCharType="end"/>
      </w:r>
    </w:p>
    <w:p w:rsidR="00FF4360" w:rsidRPr="00C20C5C" w:rsidRDefault="00FF4360">
      <w:pPr>
        <w:pStyle w:val="TOC4"/>
        <w:rPr>
          <w:rFonts w:ascii="Calibri" w:hAnsi="Calibri"/>
          <w:sz w:val="22"/>
          <w:szCs w:val="22"/>
          <w:lang w:eastAsia="en-GB"/>
        </w:rPr>
      </w:pPr>
      <w:r>
        <w:t>6.2.2.2</w:t>
      </w:r>
      <w:r w:rsidRPr="00C20C5C">
        <w:rPr>
          <w:rFonts w:ascii="Calibri" w:hAnsi="Calibri"/>
          <w:sz w:val="22"/>
          <w:szCs w:val="22"/>
          <w:lang w:eastAsia="en-GB"/>
        </w:rPr>
        <w:tab/>
      </w:r>
      <w:r>
        <w:t>HTTP standard headers</w:t>
      </w:r>
      <w:r>
        <w:tab/>
      </w:r>
      <w:r>
        <w:fldChar w:fldCharType="begin" w:fldLock="1"/>
      </w:r>
      <w:r>
        <w:instrText xml:space="preserve"> PAGEREF _Toc36459234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6.2.2.2.1</w:t>
      </w:r>
      <w:r w:rsidRPr="00C20C5C">
        <w:rPr>
          <w:rFonts w:ascii="Calibri" w:hAnsi="Calibri"/>
          <w:sz w:val="22"/>
          <w:szCs w:val="22"/>
          <w:lang w:eastAsia="en-GB"/>
        </w:rPr>
        <w:tab/>
      </w:r>
      <w:r>
        <w:rPr>
          <w:lang w:eastAsia="zh-CN"/>
        </w:rPr>
        <w:t>General</w:t>
      </w:r>
      <w:r>
        <w:tab/>
      </w:r>
      <w:r>
        <w:fldChar w:fldCharType="begin" w:fldLock="1"/>
      </w:r>
      <w:r>
        <w:instrText xml:space="preserve"> PAGEREF _Toc36459235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6.2.2.2.2</w:t>
      </w:r>
      <w:r w:rsidRPr="00C20C5C">
        <w:rPr>
          <w:rFonts w:ascii="Calibri" w:hAnsi="Calibri"/>
          <w:sz w:val="22"/>
          <w:szCs w:val="22"/>
          <w:lang w:eastAsia="en-GB"/>
        </w:rPr>
        <w:tab/>
      </w:r>
      <w:r>
        <w:t>Content type</w:t>
      </w:r>
      <w:r>
        <w:tab/>
      </w:r>
      <w:r>
        <w:fldChar w:fldCharType="begin" w:fldLock="1"/>
      </w:r>
      <w:r>
        <w:instrText xml:space="preserve"> PAGEREF _Toc36459236 \h </w:instrText>
      </w:r>
      <w:r>
        <w:fldChar w:fldCharType="separate"/>
      </w:r>
      <w:r>
        <w:t>27</w:t>
      </w:r>
      <w:r>
        <w:fldChar w:fldCharType="end"/>
      </w:r>
    </w:p>
    <w:p w:rsidR="00FF4360" w:rsidRPr="00C20C5C" w:rsidRDefault="00FF4360">
      <w:pPr>
        <w:pStyle w:val="TOC5"/>
        <w:rPr>
          <w:rFonts w:ascii="Calibri" w:hAnsi="Calibri"/>
          <w:sz w:val="22"/>
          <w:szCs w:val="22"/>
          <w:lang w:eastAsia="en-GB"/>
        </w:rPr>
      </w:pPr>
      <w:r w:rsidRPr="00FF4360">
        <w:t>6.2.2.2.3</w:t>
      </w:r>
      <w:r w:rsidRPr="00C20C5C">
        <w:rPr>
          <w:rFonts w:ascii="Calibri" w:hAnsi="Calibri"/>
          <w:sz w:val="22"/>
          <w:szCs w:val="22"/>
          <w:lang w:eastAsia="en-GB"/>
        </w:rPr>
        <w:tab/>
      </w:r>
      <w:r w:rsidRPr="0053774B">
        <w:rPr>
          <w:lang w:val="es-ES"/>
        </w:rPr>
        <w:t>Cache-Control</w:t>
      </w:r>
      <w:r>
        <w:tab/>
      </w:r>
      <w:r>
        <w:fldChar w:fldCharType="begin" w:fldLock="1"/>
      </w:r>
      <w:r>
        <w:instrText xml:space="preserve"> PAGEREF _Toc36459237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6.2.2.2.4</w:t>
      </w:r>
      <w:r w:rsidRPr="00C20C5C">
        <w:rPr>
          <w:rFonts w:ascii="Calibri" w:hAnsi="Calibri"/>
          <w:sz w:val="22"/>
          <w:szCs w:val="22"/>
          <w:lang w:eastAsia="en-GB"/>
        </w:rPr>
        <w:tab/>
      </w:r>
      <w:r>
        <w:t>ETag</w:t>
      </w:r>
      <w:r>
        <w:tab/>
      </w:r>
      <w:r>
        <w:fldChar w:fldCharType="begin" w:fldLock="1"/>
      </w:r>
      <w:r>
        <w:instrText xml:space="preserve"> PAGEREF _Toc36459238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6.2.2.2.5</w:t>
      </w:r>
      <w:r w:rsidRPr="00C20C5C">
        <w:rPr>
          <w:rFonts w:ascii="Calibri" w:hAnsi="Calibri"/>
          <w:sz w:val="22"/>
          <w:szCs w:val="22"/>
          <w:lang w:eastAsia="en-GB"/>
        </w:rPr>
        <w:tab/>
      </w:r>
      <w:r>
        <w:t>If-None-Match</w:t>
      </w:r>
      <w:r>
        <w:tab/>
      </w:r>
      <w:r>
        <w:fldChar w:fldCharType="begin" w:fldLock="1"/>
      </w:r>
      <w:r>
        <w:instrText xml:space="preserve"> PAGEREF _Toc36459239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6.2.2.2.6</w:t>
      </w:r>
      <w:r w:rsidRPr="00C20C5C">
        <w:rPr>
          <w:rFonts w:ascii="Calibri" w:hAnsi="Calibri"/>
          <w:sz w:val="22"/>
          <w:szCs w:val="22"/>
          <w:lang w:eastAsia="en-GB"/>
        </w:rPr>
        <w:tab/>
      </w:r>
      <w:r>
        <w:t>Last-Modified</w:t>
      </w:r>
      <w:r>
        <w:tab/>
      </w:r>
      <w:r>
        <w:fldChar w:fldCharType="begin" w:fldLock="1"/>
      </w:r>
      <w:r>
        <w:instrText xml:space="preserve"> PAGEREF _Toc36459240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6.2.2.2.7</w:t>
      </w:r>
      <w:r w:rsidRPr="00C20C5C">
        <w:rPr>
          <w:rFonts w:ascii="Calibri" w:hAnsi="Calibri"/>
          <w:sz w:val="22"/>
          <w:szCs w:val="22"/>
          <w:lang w:eastAsia="en-GB"/>
        </w:rPr>
        <w:tab/>
      </w:r>
      <w:r>
        <w:t>If-Modified-Since</w:t>
      </w:r>
      <w:r>
        <w:tab/>
      </w:r>
      <w:r>
        <w:fldChar w:fldCharType="begin" w:fldLock="1"/>
      </w:r>
      <w:r>
        <w:instrText xml:space="preserve"> PAGEREF _Toc36459241 \h </w:instrText>
      </w:r>
      <w:r>
        <w:fldChar w:fldCharType="separate"/>
      </w:r>
      <w:r>
        <w:t>27</w:t>
      </w:r>
      <w:r>
        <w:fldChar w:fldCharType="end"/>
      </w:r>
    </w:p>
    <w:p w:rsidR="00FF4360" w:rsidRPr="00C20C5C" w:rsidRDefault="00FF4360">
      <w:pPr>
        <w:pStyle w:val="TOC5"/>
        <w:rPr>
          <w:rFonts w:ascii="Calibri" w:hAnsi="Calibri"/>
          <w:sz w:val="22"/>
          <w:szCs w:val="22"/>
          <w:lang w:eastAsia="en-GB"/>
        </w:rPr>
      </w:pPr>
      <w:r>
        <w:t>6.2.2.2.8</w:t>
      </w:r>
      <w:r w:rsidRPr="00C20C5C">
        <w:rPr>
          <w:rFonts w:ascii="Calibri" w:hAnsi="Calibri"/>
          <w:sz w:val="22"/>
          <w:szCs w:val="22"/>
          <w:lang w:eastAsia="en-GB"/>
        </w:rPr>
        <w:tab/>
      </w:r>
      <w:r>
        <w:t>When to Use Entity-Tags and Last-Modified Dates</w:t>
      </w:r>
      <w:r>
        <w:tab/>
      </w:r>
      <w:r>
        <w:fldChar w:fldCharType="begin" w:fldLock="1"/>
      </w:r>
      <w:r>
        <w:instrText xml:space="preserve"> PAGEREF _Toc36459242 \h </w:instrText>
      </w:r>
      <w:r>
        <w:fldChar w:fldCharType="separate"/>
      </w:r>
      <w:r>
        <w:t>27</w:t>
      </w:r>
      <w:r>
        <w:fldChar w:fldCharType="end"/>
      </w:r>
    </w:p>
    <w:p w:rsidR="00FF4360" w:rsidRPr="00C20C5C" w:rsidRDefault="00FF4360">
      <w:pPr>
        <w:pStyle w:val="TOC4"/>
        <w:rPr>
          <w:rFonts w:ascii="Calibri" w:hAnsi="Calibri"/>
          <w:sz w:val="22"/>
          <w:szCs w:val="22"/>
          <w:lang w:eastAsia="en-GB"/>
        </w:rPr>
      </w:pPr>
      <w:r>
        <w:t>6.2.2.3</w:t>
      </w:r>
      <w:r w:rsidRPr="00C20C5C">
        <w:rPr>
          <w:rFonts w:ascii="Calibri" w:hAnsi="Calibri"/>
          <w:sz w:val="22"/>
          <w:szCs w:val="22"/>
          <w:lang w:eastAsia="en-GB"/>
        </w:rPr>
        <w:tab/>
      </w:r>
      <w:r>
        <w:t>HTTP custom headers</w:t>
      </w:r>
      <w:r>
        <w:tab/>
      </w:r>
      <w:r>
        <w:fldChar w:fldCharType="begin" w:fldLock="1"/>
      </w:r>
      <w:r>
        <w:instrText xml:space="preserve"> PAGEREF _Toc36459243 \h </w:instrText>
      </w:r>
      <w:r>
        <w:fldChar w:fldCharType="separate"/>
      </w:r>
      <w:r>
        <w:t>28</w:t>
      </w:r>
      <w:r>
        <w:fldChar w:fldCharType="end"/>
      </w:r>
    </w:p>
    <w:p w:rsidR="00FF4360" w:rsidRPr="00C20C5C" w:rsidRDefault="00FF4360">
      <w:pPr>
        <w:pStyle w:val="TOC5"/>
        <w:rPr>
          <w:rFonts w:ascii="Calibri" w:hAnsi="Calibri"/>
          <w:sz w:val="22"/>
          <w:szCs w:val="22"/>
          <w:lang w:eastAsia="en-GB"/>
        </w:rPr>
      </w:pPr>
      <w:r>
        <w:t>6.2.2.3.1</w:t>
      </w:r>
      <w:r w:rsidRPr="00C20C5C">
        <w:rPr>
          <w:rFonts w:ascii="Calibri" w:hAnsi="Calibri"/>
          <w:sz w:val="22"/>
          <w:szCs w:val="22"/>
          <w:lang w:eastAsia="en-GB"/>
        </w:rPr>
        <w:tab/>
      </w:r>
      <w:r>
        <w:rPr>
          <w:lang w:eastAsia="zh-CN"/>
        </w:rPr>
        <w:t>General</w:t>
      </w:r>
      <w:r>
        <w:tab/>
      </w:r>
      <w:r>
        <w:fldChar w:fldCharType="begin" w:fldLock="1"/>
      </w:r>
      <w:r>
        <w:instrText xml:space="preserve"> PAGEREF _Toc36459244 \h </w:instrText>
      </w:r>
      <w:r>
        <w:fldChar w:fldCharType="separate"/>
      </w:r>
      <w:r>
        <w:t>28</w:t>
      </w:r>
      <w:r>
        <w:fldChar w:fldCharType="end"/>
      </w:r>
    </w:p>
    <w:p w:rsidR="00FF4360" w:rsidRPr="00C20C5C" w:rsidRDefault="00FF4360">
      <w:pPr>
        <w:pStyle w:val="TOC3"/>
        <w:rPr>
          <w:rFonts w:ascii="Calibri" w:hAnsi="Calibri"/>
          <w:sz w:val="22"/>
          <w:szCs w:val="22"/>
          <w:lang w:eastAsia="en-GB"/>
        </w:rPr>
      </w:pPr>
      <w:r>
        <w:t>6.2.3</w:t>
      </w:r>
      <w:r w:rsidRPr="00C20C5C">
        <w:rPr>
          <w:rFonts w:ascii="Calibri" w:hAnsi="Calibri"/>
          <w:sz w:val="22"/>
          <w:szCs w:val="22"/>
          <w:lang w:eastAsia="en-GB"/>
        </w:rPr>
        <w:tab/>
      </w:r>
      <w:r>
        <w:t>Resources</w:t>
      </w:r>
      <w:r>
        <w:tab/>
      </w:r>
      <w:r>
        <w:fldChar w:fldCharType="begin" w:fldLock="1"/>
      </w:r>
      <w:r>
        <w:instrText xml:space="preserve"> PAGEREF _Toc36459245 \h </w:instrText>
      </w:r>
      <w:r>
        <w:fldChar w:fldCharType="separate"/>
      </w:r>
      <w:r>
        <w:t>28</w:t>
      </w:r>
      <w:r>
        <w:fldChar w:fldCharType="end"/>
      </w:r>
    </w:p>
    <w:p w:rsidR="00FF4360" w:rsidRPr="00C20C5C" w:rsidRDefault="00FF4360">
      <w:pPr>
        <w:pStyle w:val="TOC4"/>
        <w:rPr>
          <w:rFonts w:ascii="Calibri" w:hAnsi="Calibri"/>
          <w:sz w:val="22"/>
          <w:szCs w:val="22"/>
          <w:lang w:eastAsia="en-GB"/>
        </w:rPr>
      </w:pPr>
      <w:r>
        <w:t>6.2.3.1</w:t>
      </w:r>
      <w:r w:rsidRPr="00C20C5C">
        <w:rPr>
          <w:rFonts w:ascii="Calibri" w:hAnsi="Calibri"/>
          <w:sz w:val="22"/>
          <w:szCs w:val="22"/>
          <w:lang w:eastAsia="en-GB"/>
        </w:rPr>
        <w:tab/>
      </w:r>
      <w:r>
        <w:t>Overview</w:t>
      </w:r>
      <w:r>
        <w:tab/>
      </w:r>
      <w:r>
        <w:fldChar w:fldCharType="begin" w:fldLock="1"/>
      </w:r>
      <w:r>
        <w:instrText xml:space="preserve"> PAGEREF _Toc36459246 \h </w:instrText>
      </w:r>
      <w:r>
        <w:fldChar w:fldCharType="separate"/>
      </w:r>
      <w:r>
        <w:t>28</w:t>
      </w:r>
      <w:r>
        <w:fldChar w:fldCharType="end"/>
      </w:r>
    </w:p>
    <w:p w:rsidR="00FF4360" w:rsidRPr="00C20C5C" w:rsidRDefault="00FF4360">
      <w:pPr>
        <w:pStyle w:val="TOC4"/>
        <w:rPr>
          <w:rFonts w:ascii="Calibri" w:hAnsi="Calibri"/>
          <w:sz w:val="22"/>
          <w:szCs w:val="22"/>
          <w:lang w:eastAsia="en-GB"/>
        </w:rPr>
      </w:pPr>
      <w:r>
        <w:t>6.2.3.2</w:t>
      </w:r>
      <w:r w:rsidRPr="00C20C5C">
        <w:rPr>
          <w:rFonts w:ascii="Calibri" w:hAnsi="Calibri"/>
          <w:sz w:val="22"/>
          <w:szCs w:val="22"/>
          <w:lang w:eastAsia="en-GB"/>
        </w:rPr>
        <w:tab/>
      </w:r>
      <w:r>
        <w:t>Resource NfGroupIds</w:t>
      </w:r>
      <w:r>
        <w:tab/>
      </w:r>
      <w:r>
        <w:fldChar w:fldCharType="begin" w:fldLock="1"/>
      </w:r>
      <w:r>
        <w:instrText xml:space="preserve"> PAGEREF _Toc36459247 \h </w:instrText>
      </w:r>
      <w:r>
        <w:fldChar w:fldCharType="separate"/>
      </w:r>
      <w:r>
        <w:t>28</w:t>
      </w:r>
      <w:r>
        <w:fldChar w:fldCharType="end"/>
      </w:r>
    </w:p>
    <w:p w:rsidR="00FF4360" w:rsidRPr="00C20C5C" w:rsidRDefault="00FF4360">
      <w:pPr>
        <w:pStyle w:val="TOC5"/>
        <w:rPr>
          <w:rFonts w:ascii="Calibri" w:hAnsi="Calibri"/>
          <w:sz w:val="22"/>
          <w:szCs w:val="22"/>
          <w:lang w:eastAsia="en-GB"/>
        </w:rPr>
      </w:pPr>
      <w:r>
        <w:t>6.2.3.2.1</w:t>
      </w:r>
      <w:r w:rsidRPr="00C20C5C">
        <w:rPr>
          <w:rFonts w:ascii="Calibri" w:hAnsi="Calibri"/>
          <w:sz w:val="22"/>
          <w:szCs w:val="22"/>
          <w:lang w:eastAsia="en-GB"/>
        </w:rPr>
        <w:tab/>
      </w:r>
      <w:r>
        <w:t>Description</w:t>
      </w:r>
      <w:r>
        <w:tab/>
      </w:r>
      <w:r>
        <w:fldChar w:fldCharType="begin" w:fldLock="1"/>
      </w:r>
      <w:r>
        <w:instrText xml:space="preserve"> PAGEREF _Toc36459248 \h </w:instrText>
      </w:r>
      <w:r>
        <w:fldChar w:fldCharType="separate"/>
      </w:r>
      <w:r>
        <w:t>28</w:t>
      </w:r>
      <w:r>
        <w:fldChar w:fldCharType="end"/>
      </w:r>
    </w:p>
    <w:p w:rsidR="00FF4360" w:rsidRPr="00C20C5C" w:rsidRDefault="00FF4360">
      <w:pPr>
        <w:pStyle w:val="TOC5"/>
        <w:rPr>
          <w:rFonts w:ascii="Calibri" w:hAnsi="Calibri"/>
          <w:sz w:val="22"/>
          <w:szCs w:val="22"/>
          <w:lang w:eastAsia="en-GB"/>
        </w:rPr>
      </w:pPr>
      <w:r>
        <w:t>6.2.3.2.2</w:t>
      </w:r>
      <w:r w:rsidRPr="00C20C5C">
        <w:rPr>
          <w:rFonts w:ascii="Calibri" w:hAnsi="Calibri"/>
          <w:sz w:val="22"/>
          <w:szCs w:val="22"/>
          <w:lang w:eastAsia="en-GB"/>
        </w:rPr>
        <w:tab/>
      </w:r>
      <w:r>
        <w:t>Resource Definition</w:t>
      </w:r>
      <w:r>
        <w:tab/>
      </w:r>
      <w:r>
        <w:fldChar w:fldCharType="begin" w:fldLock="1"/>
      </w:r>
      <w:r>
        <w:instrText xml:space="preserve"> PAGEREF _Toc36459249 \h </w:instrText>
      </w:r>
      <w:r>
        <w:fldChar w:fldCharType="separate"/>
      </w:r>
      <w:r>
        <w:t>28</w:t>
      </w:r>
      <w:r>
        <w:fldChar w:fldCharType="end"/>
      </w:r>
    </w:p>
    <w:p w:rsidR="00FF4360" w:rsidRPr="00C20C5C" w:rsidRDefault="00FF4360">
      <w:pPr>
        <w:pStyle w:val="TOC5"/>
        <w:rPr>
          <w:rFonts w:ascii="Calibri" w:hAnsi="Calibri"/>
          <w:sz w:val="22"/>
          <w:szCs w:val="22"/>
          <w:lang w:eastAsia="en-GB"/>
        </w:rPr>
      </w:pPr>
      <w:r>
        <w:t>6.2.3.2.3</w:t>
      </w:r>
      <w:r w:rsidRPr="00C20C5C">
        <w:rPr>
          <w:rFonts w:ascii="Calibri" w:hAnsi="Calibri"/>
          <w:sz w:val="22"/>
          <w:szCs w:val="22"/>
          <w:lang w:eastAsia="en-GB"/>
        </w:rPr>
        <w:tab/>
      </w:r>
      <w:r>
        <w:t>Resource Standard Methods</w:t>
      </w:r>
      <w:r>
        <w:tab/>
      </w:r>
      <w:r>
        <w:fldChar w:fldCharType="begin" w:fldLock="1"/>
      </w:r>
      <w:r>
        <w:instrText xml:space="preserve"> PAGEREF _Toc36459250 \h </w:instrText>
      </w:r>
      <w:r>
        <w:fldChar w:fldCharType="separate"/>
      </w:r>
      <w:r>
        <w:t>29</w:t>
      </w:r>
      <w:r>
        <w:fldChar w:fldCharType="end"/>
      </w:r>
    </w:p>
    <w:p w:rsidR="00FF4360" w:rsidRPr="00C20C5C" w:rsidRDefault="00FF4360">
      <w:pPr>
        <w:pStyle w:val="TOC6"/>
        <w:rPr>
          <w:rFonts w:ascii="Calibri" w:hAnsi="Calibri"/>
          <w:sz w:val="22"/>
          <w:szCs w:val="22"/>
          <w:lang w:eastAsia="en-GB"/>
        </w:rPr>
      </w:pPr>
      <w:r>
        <w:t>6.2.3.2.3.1</w:t>
      </w:r>
      <w:r w:rsidRPr="00C20C5C">
        <w:rPr>
          <w:rFonts w:ascii="Calibri" w:hAnsi="Calibri"/>
          <w:sz w:val="22"/>
          <w:szCs w:val="22"/>
          <w:lang w:eastAsia="en-GB"/>
        </w:rPr>
        <w:tab/>
      </w:r>
      <w:r>
        <w:t>GET</w:t>
      </w:r>
      <w:r>
        <w:tab/>
      </w:r>
      <w:r>
        <w:fldChar w:fldCharType="begin" w:fldLock="1"/>
      </w:r>
      <w:r>
        <w:instrText xml:space="preserve"> PAGEREF _Toc36459251 \h </w:instrText>
      </w:r>
      <w:r>
        <w:fldChar w:fldCharType="separate"/>
      </w:r>
      <w:r>
        <w:t>29</w:t>
      </w:r>
      <w:r>
        <w:fldChar w:fldCharType="end"/>
      </w:r>
    </w:p>
    <w:p w:rsidR="00FF4360" w:rsidRPr="00C20C5C" w:rsidRDefault="00FF4360">
      <w:pPr>
        <w:pStyle w:val="TOC3"/>
        <w:rPr>
          <w:rFonts w:ascii="Calibri" w:hAnsi="Calibri"/>
          <w:sz w:val="22"/>
          <w:szCs w:val="22"/>
          <w:lang w:eastAsia="en-GB"/>
        </w:rPr>
      </w:pPr>
      <w:r>
        <w:t>6.2.5</w:t>
      </w:r>
      <w:r w:rsidRPr="00C20C5C">
        <w:rPr>
          <w:rFonts w:ascii="Calibri" w:hAnsi="Calibri"/>
          <w:sz w:val="22"/>
          <w:szCs w:val="22"/>
          <w:lang w:eastAsia="en-GB"/>
        </w:rPr>
        <w:tab/>
      </w:r>
      <w:r>
        <w:t>Notifications</w:t>
      </w:r>
      <w:r>
        <w:tab/>
      </w:r>
      <w:r>
        <w:fldChar w:fldCharType="begin" w:fldLock="1"/>
      </w:r>
      <w:r>
        <w:instrText xml:space="preserve"> PAGEREF _Toc36459252 \h </w:instrText>
      </w:r>
      <w:r>
        <w:fldChar w:fldCharType="separate"/>
      </w:r>
      <w:r>
        <w:t>29</w:t>
      </w:r>
      <w:r>
        <w:fldChar w:fldCharType="end"/>
      </w:r>
    </w:p>
    <w:p w:rsidR="00FF4360" w:rsidRPr="00C20C5C" w:rsidRDefault="00FF4360">
      <w:pPr>
        <w:pStyle w:val="TOC3"/>
        <w:rPr>
          <w:rFonts w:ascii="Calibri" w:hAnsi="Calibri"/>
          <w:sz w:val="22"/>
          <w:szCs w:val="22"/>
          <w:lang w:eastAsia="en-GB"/>
        </w:rPr>
      </w:pPr>
      <w:r>
        <w:t>6.2.6</w:t>
      </w:r>
      <w:r w:rsidRPr="00C20C5C">
        <w:rPr>
          <w:rFonts w:ascii="Calibri" w:hAnsi="Calibri"/>
          <w:sz w:val="22"/>
          <w:szCs w:val="22"/>
          <w:lang w:eastAsia="en-GB"/>
        </w:rPr>
        <w:tab/>
      </w:r>
      <w:r>
        <w:t>Data Model</w:t>
      </w:r>
      <w:r>
        <w:tab/>
      </w:r>
      <w:r>
        <w:fldChar w:fldCharType="begin" w:fldLock="1"/>
      </w:r>
      <w:r>
        <w:instrText xml:space="preserve"> PAGEREF _Toc36459253 \h </w:instrText>
      </w:r>
      <w:r>
        <w:fldChar w:fldCharType="separate"/>
      </w:r>
      <w:r>
        <w:t>29</w:t>
      </w:r>
      <w:r>
        <w:fldChar w:fldCharType="end"/>
      </w:r>
    </w:p>
    <w:p w:rsidR="00FF4360" w:rsidRPr="00C20C5C" w:rsidRDefault="00FF4360">
      <w:pPr>
        <w:pStyle w:val="TOC4"/>
        <w:rPr>
          <w:rFonts w:ascii="Calibri" w:hAnsi="Calibri"/>
          <w:sz w:val="22"/>
          <w:szCs w:val="22"/>
          <w:lang w:eastAsia="en-GB"/>
        </w:rPr>
      </w:pPr>
      <w:r>
        <w:t>6.2.6.1</w:t>
      </w:r>
      <w:r w:rsidRPr="00C20C5C">
        <w:rPr>
          <w:rFonts w:ascii="Calibri" w:hAnsi="Calibri"/>
          <w:sz w:val="22"/>
          <w:szCs w:val="22"/>
          <w:lang w:eastAsia="en-GB"/>
        </w:rPr>
        <w:tab/>
      </w:r>
      <w:r>
        <w:t>General</w:t>
      </w:r>
      <w:r>
        <w:tab/>
      </w:r>
      <w:r>
        <w:fldChar w:fldCharType="begin" w:fldLock="1"/>
      </w:r>
      <w:r>
        <w:instrText xml:space="preserve"> PAGEREF _Toc36459254 \h </w:instrText>
      </w:r>
      <w:r>
        <w:fldChar w:fldCharType="separate"/>
      </w:r>
      <w:r>
        <w:t>29</w:t>
      </w:r>
      <w:r>
        <w:fldChar w:fldCharType="end"/>
      </w:r>
    </w:p>
    <w:p w:rsidR="00FF4360" w:rsidRPr="00C20C5C" w:rsidRDefault="00FF4360">
      <w:pPr>
        <w:pStyle w:val="TOC4"/>
        <w:rPr>
          <w:rFonts w:ascii="Calibri" w:hAnsi="Calibri"/>
          <w:sz w:val="22"/>
          <w:szCs w:val="22"/>
          <w:lang w:eastAsia="en-GB"/>
        </w:rPr>
      </w:pPr>
      <w:r>
        <w:t>6.2.6.2</w:t>
      </w:r>
      <w:r w:rsidRPr="00C20C5C">
        <w:rPr>
          <w:rFonts w:ascii="Calibri" w:hAnsi="Calibri"/>
          <w:sz w:val="22"/>
          <w:szCs w:val="22"/>
          <w:lang w:eastAsia="en-GB"/>
        </w:rPr>
        <w:tab/>
      </w:r>
      <w:r>
        <w:t>Structured data types</w:t>
      </w:r>
      <w:r>
        <w:tab/>
      </w:r>
      <w:r>
        <w:fldChar w:fldCharType="begin" w:fldLock="1"/>
      </w:r>
      <w:r>
        <w:instrText xml:space="preserve"> PAGEREF _Toc36459255 \h </w:instrText>
      </w:r>
      <w:r>
        <w:fldChar w:fldCharType="separate"/>
      </w:r>
      <w:r>
        <w:t>30</w:t>
      </w:r>
      <w:r>
        <w:fldChar w:fldCharType="end"/>
      </w:r>
    </w:p>
    <w:p w:rsidR="00FF4360" w:rsidRPr="00C20C5C" w:rsidRDefault="00FF4360">
      <w:pPr>
        <w:pStyle w:val="TOC5"/>
        <w:rPr>
          <w:rFonts w:ascii="Calibri" w:hAnsi="Calibri"/>
          <w:sz w:val="22"/>
          <w:szCs w:val="22"/>
          <w:lang w:eastAsia="en-GB"/>
        </w:rPr>
      </w:pPr>
      <w:r>
        <w:t>6.2.6.2.1</w:t>
      </w:r>
      <w:r w:rsidRPr="00C20C5C">
        <w:rPr>
          <w:rFonts w:ascii="Calibri" w:hAnsi="Calibri"/>
          <w:sz w:val="22"/>
          <w:szCs w:val="22"/>
          <w:lang w:eastAsia="en-GB"/>
        </w:rPr>
        <w:tab/>
      </w:r>
      <w:r>
        <w:t>Introduction</w:t>
      </w:r>
      <w:r>
        <w:tab/>
      </w:r>
      <w:r>
        <w:fldChar w:fldCharType="begin" w:fldLock="1"/>
      </w:r>
      <w:r>
        <w:instrText xml:space="preserve"> PAGEREF _Toc36459256 \h </w:instrText>
      </w:r>
      <w:r>
        <w:fldChar w:fldCharType="separate"/>
      </w:r>
      <w:r>
        <w:t>30</w:t>
      </w:r>
      <w:r>
        <w:fldChar w:fldCharType="end"/>
      </w:r>
    </w:p>
    <w:p w:rsidR="00FF4360" w:rsidRPr="00C20C5C" w:rsidRDefault="00FF4360">
      <w:pPr>
        <w:pStyle w:val="TOC5"/>
        <w:rPr>
          <w:rFonts w:ascii="Calibri" w:hAnsi="Calibri"/>
          <w:sz w:val="22"/>
          <w:szCs w:val="22"/>
          <w:lang w:eastAsia="en-GB"/>
        </w:rPr>
      </w:pPr>
      <w:r>
        <w:t>6.2.6.2.2</w:t>
      </w:r>
      <w:r w:rsidRPr="00C20C5C">
        <w:rPr>
          <w:rFonts w:ascii="Calibri" w:hAnsi="Calibri"/>
          <w:sz w:val="22"/>
          <w:szCs w:val="22"/>
          <w:lang w:eastAsia="en-GB"/>
        </w:rPr>
        <w:tab/>
      </w:r>
      <w:r>
        <w:t>Type: NfGroupIdMapResult</w:t>
      </w:r>
      <w:r>
        <w:tab/>
      </w:r>
      <w:r>
        <w:fldChar w:fldCharType="begin" w:fldLock="1"/>
      </w:r>
      <w:r>
        <w:instrText xml:space="preserve"> PAGEREF _Toc36459257 \h </w:instrText>
      </w:r>
      <w:r>
        <w:fldChar w:fldCharType="separate"/>
      </w:r>
      <w:r>
        <w:t>30</w:t>
      </w:r>
      <w:r>
        <w:fldChar w:fldCharType="end"/>
      </w:r>
    </w:p>
    <w:p w:rsidR="00FF4360" w:rsidRPr="00C20C5C" w:rsidRDefault="00FF4360">
      <w:pPr>
        <w:pStyle w:val="TOC4"/>
        <w:rPr>
          <w:rFonts w:ascii="Calibri" w:hAnsi="Calibri"/>
          <w:sz w:val="22"/>
          <w:szCs w:val="22"/>
          <w:lang w:eastAsia="en-GB"/>
        </w:rPr>
      </w:pPr>
      <w:r>
        <w:t>6.2.6.3</w:t>
      </w:r>
      <w:r w:rsidRPr="00C20C5C">
        <w:rPr>
          <w:rFonts w:ascii="Calibri" w:hAnsi="Calibri"/>
          <w:sz w:val="22"/>
          <w:szCs w:val="22"/>
          <w:lang w:eastAsia="en-GB"/>
        </w:rPr>
        <w:tab/>
      </w:r>
      <w:r>
        <w:t>Simple data types and enumerations</w:t>
      </w:r>
      <w:r>
        <w:tab/>
      </w:r>
      <w:r>
        <w:fldChar w:fldCharType="begin" w:fldLock="1"/>
      </w:r>
      <w:r>
        <w:instrText xml:space="preserve"> PAGEREF _Toc36459258 \h </w:instrText>
      </w:r>
      <w:r>
        <w:fldChar w:fldCharType="separate"/>
      </w:r>
      <w:r>
        <w:t>30</w:t>
      </w:r>
      <w:r>
        <w:fldChar w:fldCharType="end"/>
      </w:r>
    </w:p>
    <w:p w:rsidR="00FF4360" w:rsidRPr="00C20C5C" w:rsidRDefault="00FF4360">
      <w:pPr>
        <w:pStyle w:val="TOC5"/>
        <w:rPr>
          <w:rFonts w:ascii="Calibri" w:hAnsi="Calibri"/>
          <w:sz w:val="22"/>
          <w:szCs w:val="22"/>
          <w:lang w:eastAsia="en-GB"/>
        </w:rPr>
      </w:pPr>
      <w:r>
        <w:t>6.2.6.3.1</w:t>
      </w:r>
      <w:r w:rsidRPr="00C20C5C">
        <w:rPr>
          <w:rFonts w:ascii="Calibri" w:hAnsi="Calibri"/>
          <w:sz w:val="22"/>
          <w:szCs w:val="22"/>
          <w:lang w:eastAsia="en-GB"/>
        </w:rPr>
        <w:tab/>
      </w:r>
      <w:r>
        <w:t>Introduction</w:t>
      </w:r>
      <w:r>
        <w:tab/>
      </w:r>
      <w:r>
        <w:fldChar w:fldCharType="begin" w:fldLock="1"/>
      </w:r>
      <w:r>
        <w:instrText xml:space="preserve"> PAGEREF _Toc36459259 \h </w:instrText>
      </w:r>
      <w:r>
        <w:fldChar w:fldCharType="separate"/>
      </w:r>
      <w:r>
        <w:t>30</w:t>
      </w:r>
      <w:r>
        <w:fldChar w:fldCharType="end"/>
      </w:r>
    </w:p>
    <w:p w:rsidR="00FF4360" w:rsidRPr="00C20C5C" w:rsidRDefault="00FF4360">
      <w:pPr>
        <w:pStyle w:val="TOC5"/>
        <w:rPr>
          <w:rFonts w:ascii="Calibri" w:hAnsi="Calibri"/>
          <w:sz w:val="22"/>
          <w:szCs w:val="22"/>
          <w:lang w:eastAsia="en-GB"/>
        </w:rPr>
      </w:pPr>
      <w:r>
        <w:t>6.2.6.3.2</w:t>
      </w:r>
      <w:r w:rsidRPr="00C20C5C">
        <w:rPr>
          <w:rFonts w:ascii="Calibri" w:hAnsi="Calibri"/>
          <w:sz w:val="22"/>
          <w:szCs w:val="22"/>
          <w:lang w:eastAsia="en-GB"/>
        </w:rPr>
        <w:tab/>
      </w:r>
      <w:r>
        <w:t>Simple data types</w:t>
      </w:r>
      <w:r>
        <w:tab/>
      </w:r>
      <w:r>
        <w:fldChar w:fldCharType="begin" w:fldLock="1"/>
      </w:r>
      <w:r>
        <w:instrText xml:space="preserve"> PAGEREF _Toc36459260 \h </w:instrText>
      </w:r>
      <w:r>
        <w:fldChar w:fldCharType="separate"/>
      </w:r>
      <w:r>
        <w:t>30</w:t>
      </w:r>
      <w:r>
        <w:fldChar w:fldCharType="end"/>
      </w:r>
    </w:p>
    <w:p w:rsidR="00FF4360" w:rsidRPr="00C20C5C" w:rsidRDefault="00FF4360">
      <w:pPr>
        <w:pStyle w:val="TOC3"/>
        <w:rPr>
          <w:rFonts w:ascii="Calibri" w:hAnsi="Calibri"/>
          <w:sz w:val="22"/>
          <w:szCs w:val="22"/>
          <w:lang w:eastAsia="en-GB"/>
        </w:rPr>
      </w:pPr>
      <w:r>
        <w:t>6.2.7</w:t>
      </w:r>
      <w:r w:rsidRPr="00C20C5C">
        <w:rPr>
          <w:rFonts w:ascii="Calibri" w:hAnsi="Calibri"/>
          <w:sz w:val="22"/>
          <w:szCs w:val="22"/>
          <w:lang w:eastAsia="en-GB"/>
        </w:rPr>
        <w:tab/>
      </w:r>
      <w:r>
        <w:t>Error Handling</w:t>
      </w:r>
      <w:r>
        <w:tab/>
      </w:r>
      <w:r>
        <w:fldChar w:fldCharType="begin" w:fldLock="1"/>
      </w:r>
      <w:r>
        <w:instrText xml:space="preserve"> PAGEREF _Toc36459261 \h </w:instrText>
      </w:r>
      <w:r>
        <w:fldChar w:fldCharType="separate"/>
      </w:r>
      <w:r>
        <w:t>30</w:t>
      </w:r>
      <w:r>
        <w:fldChar w:fldCharType="end"/>
      </w:r>
    </w:p>
    <w:p w:rsidR="00FF4360" w:rsidRPr="00C20C5C" w:rsidRDefault="00FF4360">
      <w:pPr>
        <w:pStyle w:val="TOC4"/>
        <w:rPr>
          <w:rFonts w:ascii="Calibri" w:hAnsi="Calibri"/>
          <w:sz w:val="22"/>
          <w:szCs w:val="22"/>
          <w:lang w:eastAsia="en-GB"/>
        </w:rPr>
      </w:pPr>
      <w:r>
        <w:t>6.2.7.1</w:t>
      </w:r>
      <w:r w:rsidRPr="00C20C5C">
        <w:rPr>
          <w:rFonts w:ascii="Calibri" w:hAnsi="Calibri"/>
          <w:sz w:val="22"/>
          <w:szCs w:val="22"/>
          <w:lang w:eastAsia="en-GB"/>
        </w:rPr>
        <w:tab/>
      </w:r>
      <w:r>
        <w:t>General</w:t>
      </w:r>
      <w:r>
        <w:tab/>
      </w:r>
      <w:r>
        <w:fldChar w:fldCharType="begin" w:fldLock="1"/>
      </w:r>
      <w:r>
        <w:instrText xml:space="preserve"> PAGEREF _Toc36459262 \h </w:instrText>
      </w:r>
      <w:r>
        <w:fldChar w:fldCharType="separate"/>
      </w:r>
      <w:r>
        <w:t>30</w:t>
      </w:r>
      <w:r>
        <w:fldChar w:fldCharType="end"/>
      </w:r>
    </w:p>
    <w:p w:rsidR="00FF4360" w:rsidRPr="00C20C5C" w:rsidRDefault="00FF4360">
      <w:pPr>
        <w:pStyle w:val="TOC4"/>
        <w:rPr>
          <w:rFonts w:ascii="Calibri" w:hAnsi="Calibri"/>
          <w:sz w:val="22"/>
          <w:szCs w:val="22"/>
          <w:lang w:eastAsia="en-GB"/>
        </w:rPr>
      </w:pPr>
      <w:r>
        <w:t>6.2.7.2</w:t>
      </w:r>
      <w:r w:rsidRPr="00C20C5C">
        <w:rPr>
          <w:rFonts w:ascii="Calibri" w:hAnsi="Calibri"/>
          <w:sz w:val="22"/>
          <w:szCs w:val="22"/>
          <w:lang w:eastAsia="en-GB"/>
        </w:rPr>
        <w:tab/>
      </w:r>
      <w:r>
        <w:t>Protocol Errors</w:t>
      </w:r>
      <w:r>
        <w:tab/>
      </w:r>
      <w:r>
        <w:fldChar w:fldCharType="begin" w:fldLock="1"/>
      </w:r>
      <w:r>
        <w:instrText xml:space="preserve"> PAGEREF _Toc36459263 \h </w:instrText>
      </w:r>
      <w:r>
        <w:fldChar w:fldCharType="separate"/>
      </w:r>
      <w:r>
        <w:t>30</w:t>
      </w:r>
      <w:r>
        <w:fldChar w:fldCharType="end"/>
      </w:r>
    </w:p>
    <w:p w:rsidR="00FF4360" w:rsidRPr="00C20C5C" w:rsidRDefault="00FF4360">
      <w:pPr>
        <w:pStyle w:val="TOC4"/>
        <w:rPr>
          <w:rFonts w:ascii="Calibri" w:hAnsi="Calibri"/>
          <w:sz w:val="22"/>
          <w:szCs w:val="22"/>
          <w:lang w:eastAsia="en-GB"/>
        </w:rPr>
      </w:pPr>
      <w:r>
        <w:t>6.2.7.3</w:t>
      </w:r>
      <w:r w:rsidRPr="00C20C5C">
        <w:rPr>
          <w:rFonts w:ascii="Calibri" w:hAnsi="Calibri"/>
          <w:sz w:val="22"/>
          <w:szCs w:val="22"/>
          <w:lang w:eastAsia="en-GB"/>
        </w:rPr>
        <w:tab/>
      </w:r>
      <w:r>
        <w:t>Application Errors</w:t>
      </w:r>
      <w:r>
        <w:tab/>
      </w:r>
      <w:r>
        <w:fldChar w:fldCharType="begin" w:fldLock="1"/>
      </w:r>
      <w:r>
        <w:instrText xml:space="preserve"> PAGEREF _Toc36459264 \h </w:instrText>
      </w:r>
      <w:r>
        <w:fldChar w:fldCharType="separate"/>
      </w:r>
      <w:r>
        <w:t>30</w:t>
      </w:r>
      <w:r>
        <w:fldChar w:fldCharType="end"/>
      </w:r>
    </w:p>
    <w:p w:rsidR="00FF4360" w:rsidRPr="00C20C5C" w:rsidRDefault="00FF4360">
      <w:pPr>
        <w:pStyle w:val="TOC3"/>
        <w:rPr>
          <w:rFonts w:ascii="Calibri" w:hAnsi="Calibri"/>
          <w:sz w:val="22"/>
          <w:szCs w:val="22"/>
          <w:lang w:eastAsia="en-GB"/>
        </w:rPr>
      </w:pPr>
      <w:r>
        <w:lastRenderedPageBreak/>
        <w:t>6.2.8</w:t>
      </w:r>
      <w:r w:rsidRPr="00C20C5C">
        <w:rPr>
          <w:rFonts w:ascii="Calibri" w:hAnsi="Calibri"/>
          <w:sz w:val="22"/>
          <w:szCs w:val="22"/>
          <w:lang w:eastAsia="en-GB"/>
        </w:rPr>
        <w:tab/>
      </w:r>
      <w:r>
        <w:t>Security</w:t>
      </w:r>
      <w:r>
        <w:tab/>
      </w:r>
      <w:r>
        <w:fldChar w:fldCharType="begin" w:fldLock="1"/>
      </w:r>
      <w:r>
        <w:instrText xml:space="preserve"> PAGEREF _Toc36459265 \h </w:instrText>
      </w:r>
      <w:r>
        <w:fldChar w:fldCharType="separate"/>
      </w:r>
      <w:r>
        <w:t>31</w:t>
      </w:r>
      <w:r>
        <w:fldChar w:fldCharType="end"/>
      </w:r>
    </w:p>
    <w:p w:rsidR="00FF4360" w:rsidRPr="00C20C5C" w:rsidRDefault="00FF4360">
      <w:pPr>
        <w:pStyle w:val="TOC3"/>
        <w:rPr>
          <w:rFonts w:ascii="Calibri" w:hAnsi="Calibri"/>
          <w:sz w:val="22"/>
          <w:szCs w:val="22"/>
          <w:lang w:eastAsia="en-GB"/>
        </w:rPr>
      </w:pPr>
      <w:r>
        <w:t>6.2.9</w:t>
      </w:r>
      <w:r w:rsidRPr="00C20C5C">
        <w:rPr>
          <w:rFonts w:ascii="Calibri" w:hAnsi="Calibri"/>
          <w:sz w:val="22"/>
          <w:szCs w:val="22"/>
          <w:lang w:eastAsia="en-GB"/>
        </w:rPr>
        <w:tab/>
      </w:r>
      <w:r>
        <w:t>Feature Negotiation</w:t>
      </w:r>
      <w:r>
        <w:tab/>
      </w:r>
      <w:r>
        <w:fldChar w:fldCharType="begin" w:fldLock="1"/>
      </w:r>
      <w:r>
        <w:instrText xml:space="preserve"> PAGEREF _Toc36459266 \h </w:instrText>
      </w:r>
      <w:r>
        <w:fldChar w:fldCharType="separate"/>
      </w:r>
      <w:r>
        <w:t>31</w:t>
      </w:r>
      <w:r>
        <w:fldChar w:fldCharType="end"/>
      </w:r>
    </w:p>
    <w:p w:rsidR="00FF4360" w:rsidRPr="00C20C5C" w:rsidRDefault="00FF4360" w:rsidP="00FF4360">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_Toc36459267 \h </w:instrText>
      </w:r>
      <w:r>
        <w:fldChar w:fldCharType="separate"/>
      </w:r>
      <w:r>
        <w:t>32</w:t>
      </w:r>
      <w:r>
        <w:fldChar w:fldCharType="end"/>
      </w:r>
    </w:p>
    <w:p w:rsidR="00FF4360" w:rsidRPr="00C20C5C" w:rsidRDefault="00FF4360">
      <w:pPr>
        <w:pStyle w:val="TOC2"/>
        <w:rPr>
          <w:rFonts w:ascii="Calibri" w:hAnsi="Calibri"/>
          <w:sz w:val="22"/>
          <w:szCs w:val="22"/>
          <w:lang w:eastAsia="en-GB"/>
        </w:rPr>
      </w:pPr>
      <w:r>
        <w:t>A.1</w:t>
      </w:r>
      <w:r w:rsidRPr="00C20C5C">
        <w:rPr>
          <w:rFonts w:ascii="Calibri" w:hAnsi="Calibri"/>
          <w:sz w:val="22"/>
          <w:szCs w:val="22"/>
          <w:lang w:eastAsia="en-GB"/>
        </w:rPr>
        <w:tab/>
      </w:r>
      <w:r>
        <w:t>General</w:t>
      </w:r>
      <w:r>
        <w:tab/>
      </w:r>
      <w:r>
        <w:fldChar w:fldCharType="begin" w:fldLock="1"/>
      </w:r>
      <w:r>
        <w:instrText xml:space="preserve"> PAGEREF _Toc36459268 \h </w:instrText>
      </w:r>
      <w:r>
        <w:fldChar w:fldCharType="separate"/>
      </w:r>
      <w:r>
        <w:t>32</w:t>
      </w:r>
      <w:r>
        <w:fldChar w:fldCharType="end"/>
      </w:r>
    </w:p>
    <w:p w:rsidR="00FF4360" w:rsidRPr="00C20C5C" w:rsidRDefault="00FF4360">
      <w:pPr>
        <w:pStyle w:val="TOC2"/>
        <w:rPr>
          <w:rFonts w:ascii="Calibri" w:hAnsi="Calibri"/>
          <w:sz w:val="22"/>
          <w:szCs w:val="22"/>
          <w:lang w:eastAsia="en-GB"/>
        </w:rPr>
      </w:pPr>
      <w:r>
        <w:t>A.2</w:t>
      </w:r>
      <w:r w:rsidRPr="00C20C5C">
        <w:rPr>
          <w:rFonts w:ascii="Calibri" w:hAnsi="Calibri"/>
          <w:sz w:val="22"/>
          <w:szCs w:val="22"/>
          <w:lang w:eastAsia="en-GB"/>
        </w:rPr>
        <w:tab/>
      </w:r>
      <w:r>
        <w:t>Nud</w:t>
      </w:r>
      <w:r>
        <w:rPr>
          <w:lang w:eastAsia="zh-CN"/>
        </w:rPr>
        <w:t>r</w:t>
      </w:r>
      <w:r>
        <w:t>_DataRepository API</w:t>
      </w:r>
      <w:r>
        <w:tab/>
      </w:r>
      <w:r>
        <w:fldChar w:fldCharType="begin" w:fldLock="1"/>
      </w:r>
      <w:r>
        <w:instrText xml:space="preserve"> PAGEREF _Toc36459269 \h </w:instrText>
      </w:r>
      <w:r>
        <w:fldChar w:fldCharType="separate"/>
      </w:r>
      <w:r>
        <w:t>32</w:t>
      </w:r>
      <w:r>
        <w:fldChar w:fldCharType="end"/>
      </w:r>
    </w:p>
    <w:p w:rsidR="00FF4360" w:rsidRPr="00C20C5C" w:rsidRDefault="00FF4360">
      <w:pPr>
        <w:pStyle w:val="TOC2"/>
        <w:rPr>
          <w:rFonts w:ascii="Calibri" w:hAnsi="Calibri"/>
          <w:sz w:val="22"/>
          <w:szCs w:val="22"/>
          <w:lang w:eastAsia="en-GB"/>
        </w:rPr>
      </w:pPr>
      <w:r>
        <w:t>A.3</w:t>
      </w:r>
      <w:r w:rsidRPr="00C20C5C">
        <w:rPr>
          <w:rFonts w:ascii="Calibri" w:hAnsi="Calibri"/>
          <w:sz w:val="22"/>
          <w:szCs w:val="22"/>
          <w:lang w:eastAsia="en-GB"/>
        </w:rPr>
        <w:tab/>
      </w:r>
      <w:r>
        <w:t>Nud</w:t>
      </w:r>
      <w:r>
        <w:rPr>
          <w:lang w:eastAsia="zh-CN"/>
        </w:rPr>
        <w:t>r</w:t>
      </w:r>
      <w:r>
        <w:t>_GroupIDmap API</w:t>
      </w:r>
      <w:r>
        <w:tab/>
      </w:r>
      <w:r>
        <w:fldChar w:fldCharType="begin" w:fldLock="1"/>
      </w:r>
      <w:r>
        <w:instrText xml:space="preserve"> PAGEREF _Toc36459270 \h </w:instrText>
      </w:r>
      <w:r>
        <w:fldChar w:fldCharType="separate"/>
      </w:r>
      <w:r>
        <w:t>35</w:t>
      </w:r>
      <w:r>
        <w:fldChar w:fldCharType="end"/>
      </w:r>
    </w:p>
    <w:p w:rsidR="00FF4360" w:rsidRPr="00C20C5C" w:rsidRDefault="00FF4360" w:rsidP="00FF4360">
      <w:pPr>
        <w:pStyle w:val="TOC8"/>
        <w:rPr>
          <w:rFonts w:ascii="Calibri" w:hAnsi="Calibri"/>
          <w:b w:val="0"/>
          <w:szCs w:val="22"/>
          <w:lang w:eastAsia="en-GB"/>
        </w:rPr>
      </w:pPr>
      <w:r>
        <w:t>Annex B (informative):</w:t>
      </w:r>
      <w:r>
        <w:tab/>
        <w:t>Change history</w:t>
      </w:r>
      <w:r>
        <w:tab/>
      </w:r>
      <w:r>
        <w:fldChar w:fldCharType="begin" w:fldLock="1"/>
      </w:r>
      <w:r>
        <w:instrText xml:space="preserve"> PAGEREF _Toc36459271 \h </w:instrText>
      </w:r>
      <w:r>
        <w:fldChar w:fldCharType="separate"/>
      </w:r>
      <w:r>
        <w:t>37</w:t>
      </w:r>
      <w:r>
        <w:fldChar w:fldCharType="end"/>
      </w:r>
    </w:p>
    <w:p w:rsidR="00080512" w:rsidRPr="004D3578" w:rsidRDefault="00FF4360">
      <w:r>
        <w:rPr>
          <w:noProof/>
          <w:sz w:val="22"/>
        </w:rPr>
        <w:fldChar w:fldCharType="end"/>
      </w:r>
    </w:p>
    <w:p w:rsidR="00080512" w:rsidRDefault="00080512" w:rsidP="001F16C3">
      <w:pPr>
        <w:pStyle w:val="Heading1"/>
      </w:pPr>
      <w:r w:rsidRPr="004D3578">
        <w:br w:type="page"/>
      </w:r>
      <w:bookmarkStart w:id="10" w:name="foreword"/>
      <w:bookmarkStart w:id="11" w:name="_Toc2086433"/>
      <w:bookmarkStart w:id="12" w:name="_Toc21623393"/>
      <w:bookmarkStart w:id="13" w:name="_Toc27587088"/>
      <w:bookmarkStart w:id="14" w:name="_Toc36459150"/>
      <w:bookmarkEnd w:id="10"/>
      <w:r w:rsidRPr="004D3578">
        <w:lastRenderedPageBreak/>
        <w:t>Foreword</w:t>
      </w:r>
      <w:bookmarkEnd w:id="11"/>
      <w:bookmarkEnd w:id="12"/>
      <w:bookmarkEnd w:id="13"/>
      <w:bookmarkEnd w:id="14"/>
    </w:p>
    <w:p w:rsidR="00080512" w:rsidRPr="004D3578" w:rsidRDefault="00080512">
      <w:r w:rsidRPr="004D3578">
        <w:t>This Techni</w:t>
      </w:r>
      <w:r w:rsidRPr="001F16C3">
        <w:t xml:space="preserve">cal </w:t>
      </w:r>
      <w:bookmarkStart w:id="15" w:name="spectype3"/>
      <w:r w:rsidRPr="001F16C3">
        <w:t>Specification</w:t>
      </w:r>
      <w:bookmarkEnd w:id="15"/>
      <w:r w:rsidRPr="001F16C3">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F16C3">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F16C3">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F16C3">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F16C3">
        <w:tab/>
      </w:r>
      <w:r>
        <w:t>indicates</w:t>
      </w:r>
      <w:r w:rsidR="00774DA4">
        <w:t xml:space="preserve"> that something is possible</w:t>
      </w:r>
    </w:p>
    <w:p w:rsidR="00774DA4" w:rsidRDefault="00774DA4" w:rsidP="00774DA4">
      <w:pPr>
        <w:pStyle w:val="EX"/>
      </w:pPr>
      <w:r w:rsidRPr="00774DA4">
        <w:rPr>
          <w:b/>
        </w:rPr>
        <w:t>cannot</w:t>
      </w:r>
      <w:r w:rsidR="001F16C3">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F16C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F16C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1F16C3" w:rsidRPr="001F16C3" w:rsidRDefault="001F16C3" w:rsidP="001F16C3">
      <w:pPr>
        <w:pStyle w:val="Heading1"/>
      </w:pPr>
      <w:bookmarkStart w:id="16" w:name="introduction"/>
      <w:bookmarkStart w:id="17" w:name="_Toc20120516"/>
      <w:bookmarkStart w:id="18" w:name="_Toc21623394"/>
      <w:bookmarkStart w:id="19" w:name="_Toc27587089"/>
      <w:bookmarkStart w:id="20" w:name="_Toc36459151"/>
      <w:bookmarkEnd w:id="16"/>
      <w:r w:rsidRPr="001F16C3">
        <w:t>1</w:t>
      </w:r>
      <w:r w:rsidRPr="001F16C3">
        <w:tab/>
        <w:t>Scope</w:t>
      </w:r>
      <w:bookmarkEnd w:id="17"/>
      <w:bookmarkEnd w:id="18"/>
      <w:bookmarkEnd w:id="19"/>
      <w:bookmarkEnd w:id="20"/>
    </w:p>
    <w:p w:rsidR="001F16C3" w:rsidRPr="001F16C3" w:rsidRDefault="001F16C3" w:rsidP="001F16C3">
      <w:pPr>
        <w:rPr>
          <w:lang w:eastAsia="zh-CN"/>
        </w:rPr>
      </w:pPr>
      <w:r>
        <w:t xml:space="preserve">The present document specifies the stage 3 protocol and </w:t>
      </w:r>
      <w:r>
        <w:rPr>
          <w:lang w:eastAsia="zh-CN"/>
        </w:rPr>
        <w:t xml:space="preserve">high level </w:t>
      </w:r>
      <w:r>
        <w:t xml:space="preserve">data model for the Nudr Service Based Interface. It provides stage 3 protocol definitions and message flows, and specifies the API for each service offered by the </w:t>
      </w:r>
      <w:r>
        <w:rPr>
          <w:lang w:eastAsia="zh-CN"/>
        </w:rPr>
        <w:t>Unified Data Repository (</w:t>
      </w:r>
      <w:r>
        <w:t>UDR</w:t>
      </w:r>
      <w:r>
        <w:rPr>
          <w:lang w:eastAsia="zh-CN"/>
        </w:rPr>
        <w:t>)</w:t>
      </w:r>
      <w:r>
        <w:t>.</w:t>
      </w:r>
      <w:r>
        <w:rPr>
          <w:lang w:eastAsia="zh-CN"/>
        </w:rPr>
        <w:t xml:space="preserve"> The data model and usage of the subscription data is specified in 3GPP TS 29.505 [2], and the data model and usage of the policy data, s</w:t>
      </w:r>
      <w:r>
        <w:t xml:space="preserve">tructured </w:t>
      </w:r>
      <w:r>
        <w:rPr>
          <w:color w:val="000000"/>
          <w:lang w:eastAsia="zh-CN"/>
        </w:rPr>
        <w:t>d</w:t>
      </w:r>
      <w:r>
        <w:rPr>
          <w:color w:val="000000"/>
        </w:rPr>
        <w:t>ata for exposure</w:t>
      </w:r>
      <w:r>
        <w:rPr>
          <w:color w:val="000000"/>
          <w:lang w:eastAsia="zh-CN"/>
        </w:rPr>
        <w:t xml:space="preserve"> and application data are specified in 3GPP TS 29.519 [3].</w:t>
      </w:r>
    </w:p>
    <w:p w:rsidR="001F16C3" w:rsidRDefault="001F16C3" w:rsidP="001F16C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rsidR="001F16C3" w:rsidRDefault="001F16C3" w:rsidP="001F16C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rsidR="001F16C3" w:rsidRPr="001F16C3" w:rsidRDefault="001F16C3" w:rsidP="001F16C3">
      <w:pPr>
        <w:pStyle w:val="Heading1"/>
      </w:pPr>
      <w:bookmarkStart w:id="21" w:name="_Toc20120517"/>
      <w:bookmarkStart w:id="22" w:name="_Toc21623395"/>
      <w:bookmarkStart w:id="23" w:name="_Toc27587090"/>
      <w:bookmarkStart w:id="24" w:name="_Toc36459152"/>
      <w:r w:rsidRPr="001F16C3">
        <w:t>2</w:t>
      </w:r>
      <w:r w:rsidRPr="001F16C3">
        <w:tab/>
        <w:t>References</w:t>
      </w:r>
      <w:bookmarkEnd w:id="21"/>
      <w:bookmarkEnd w:id="22"/>
      <w:bookmarkEnd w:id="23"/>
      <w:bookmarkEnd w:id="24"/>
    </w:p>
    <w:p w:rsidR="001F16C3" w:rsidRPr="001F16C3" w:rsidRDefault="001F16C3" w:rsidP="001F16C3">
      <w:r>
        <w:t>The following documents contain provisions which, through reference in this text, constitute provisions of the present document.</w:t>
      </w:r>
    </w:p>
    <w:p w:rsidR="001F16C3" w:rsidRDefault="001F16C3" w:rsidP="001F16C3">
      <w:pPr>
        <w:pStyle w:val="B1"/>
      </w:pPr>
      <w:bookmarkStart w:id="25" w:name="OLE_LINK4"/>
      <w:bookmarkStart w:id="26" w:name="OLE_LINK3"/>
      <w:bookmarkStart w:id="27" w:name="OLE_LINK2"/>
      <w:bookmarkStart w:id="28" w:name="OLE_LINK1"/>
      <w:r>
        <w:t>-</w:t>
      </w:r>
      <w:r>
        <w:tab/>
        <w:t>References are either specific (identified by date of publication, edition number, version number, etc.) or non</w:t>
      </w:r>
      <w:r>
        <w:noBreakHyphen/>
        <w:t>specific.</w:t>
      </w:r>
    </w:p>
    <w:p w:rsidR="001F16C3" w:rsidRDefault="001F16C3" w:rsidP="001F16C3">
      <w:pPr>
        <w:pStyle w:val="B1"/>
      </w:pPr>
      <w:r>
        <w:t>-</w:t>
      </w:r>
      <w:r>
        <w:tab/>
        <w:t>For a specific reference, subsequent revisions do not apply.</w:t>
      </w:r>
    </w:p>
    <w:p w:rsidR="001F16C3" w:rsidRDefault="001F16C3" w:rsidP="001F16C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rsidR="001F16C3" w:rsidRDefault="001F16C3" w:rsidP="001F16C3">
      <w:pPr>
        <w:pStyle w:val="EX"/>
      </w:pPr>
      <w:r>
        <w:t>[1]</w:t>
      </w:r>
      <w:r>
        <w:tab/>
        <w:t>3GPP TR 21.905: "Vocabulary for 3GPP Specifications".</w:t>
      </w:r>
    </w:p>
    <w:p w:rsidR="001F16C3" w:rsidRDefault="001F16C3" w:rsidP="001F16C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rsidR="001F16C3" w:rsidRDefault="001F16C3" w:rsidP="001F16C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rsidR="001F16C3" w:rsidRDefault="001F16C3" w:rsidP="001F16C3">
      <w:pPr>
        <w:pStyle w:val="EX"/>
      </w:pPr>
      <w:r>
        <w:t>[</w:t>
      </w:r>
      <w:r>
        <w:rPr>
          <w:lang w:eastAsia="zh-CN"/>
        </w:rPr>
        <w:t>4</w:t>
      </w:r>
      <w:r>
        <w:t>]</w:t>
      </w:r>
      <w:r>
        <w:tab/>
        <w:t>3GPP</w:t>
      </w:r>
      <w:r>
        <w:rPr>
          <w:lang w:val="en-US"/>
        </w:rPr>
        <w:t> </w:t>
      </w:r>
      <w:r>
        <w:t>TS</w:t>
      </w:r>
      <w:r>
        <w:rPr>
          <w:lang w:val="en-US"/>
        </w:rPr>
        <w:t> </w:t>
      </w:r>
      <w:r>
        <w:t>23.501: "System Architecture for the 5G System; Stage 2".</w:t>
      </w:r>
    </w:p>
    <w:p w:rsidR="001F16C3" w:rsidRDefault="001F16C3" w:rsidP="001F16C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rsidR="001F16C3" w:rsidRDefault="001F16C3" w:rsidP="001F16C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rsidR="001F16C3" w:rsidRDefault="001F16C3" w:rsidP="001F16C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rsidR="001F16C3" w:rsidRDefault="001F16C3" w:rsidP="001F16C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rsidR="001F16C3" w:rsidRDefault="001F16C3" w:rsidP="001F16C3">
      <w:pPr>
        <w:pStyle w:val="EX"/>
        <w:rPr>
          <w:lang w:val="en-US" w:eastAsia="zh-CN"/>
        </w:rPr>
      </w:pPr>
      <w:r>
        <w:rPr>
          <w:lang w:eastAsia="zh-CN"/>
        </w:rPr>
        <w:t>[9]</w:t>
      </w:r>
      <w:r>
        <w:rPr>
          <w:lang w:eastAsia="zh-CN"/>
        </w:rPr>
        <w:tab/>
        <w:t>IETF RFC 69</w:t>
      </w:r>
      <w:r>
        <w:rPr>
          <w:lang w:val="en-US" w:eastAsia="zh-CN"/>
        </w:rPr>
        <w:t>01(April 2013): "JavaScript Object Notation (JSON) Pointer".</w:t>
      </w:r>
    </w:p>
    <w:p w:rsidR="001F16C3" w:rsidRDefault="001F16C3" w:rsidP="001F16C3">
      <w:pPr>
        <w:pStyle w:val="EX"/>
        <w:rPr>
          <w:lang w:eastAsia="zh-CN"/>
        </w:rPr>
      </w:pPr>
      <w:r>
        <w:rPr>
          <w:lang w:eastAsia="zh-CN"/>
        </w:rPr>
        <w:t>[10]</w:t>
      </w:r>
      <w:r>
        <w:rPr>
          <w:lang w:eastAsia="zh-CN"/>
        </w:rPr>
        <w:tab/>
        <w:t>3GPP TS 29.571: "5G System; Common Data Types for Service Based Interfaces Stage 3".</w:t>
      </w:r>
    </w:p>
    <w:p w:rsidR="001F16C3" w:rsidRDefault="001F16C3" w:rsidP="001F16C3">
      <w:pPr>
        <w:pStyle w:val="EX"/>
        <w:rPr>
          <w:lang w:val="de-DE" w:eastAsia="zh-CN"/>
        </w:rPr>
      </w:pPr>
      <w:r>
        <w:rPr>
          <w:lang w:eastAsia="zh-CN"/>
        </w:rPr>
        <w:t>[11]</w:t>
      </w:r>
      <w:r>
        <w:rPr>
          <w:lang w:eastAsia="zh-CN"/>
        </w:rPr>
        <w:tab/>
      </w:r>
      <w:r>
        <w:rPr>
          <w:lang w:val="de-DE"/>
        </w:rPr>
        <w:t>IETF RFC 8259: "</w:t>
      </w:r>
      <w:r>
        <w:t>The JavaScript Object Notation (JSON) Data Interchange Format</w:t>
      </w:r>
      <w:r>
        <w:rPr>
          <w:lang w:val="de-DE"/>
        </w:rPr>
        <w:t>".</w:t>
      </w:r>
    </w:p>
    <w:p w:rsidR="001F16C3" w:rsidRDefault="001F16C3" w:rsidP="001F16C3">
      <w:pPr>
        <w:pStyle w:val="EX"/>
        <w:rPr>
          <w:lang w:eastAsia="zh-CN"/>
        </w:rPr>
      </w:pPr>
      <w:r>
        <w:rPr>
          <w:lang w:eastAsia="zh-CN"/>
        </w:rPr>
        <w:lastRenderedPageBreak/>
        <w:t>[12]</w:t>
      </w:r>
      <w:r>
        <w:rPr>
          <w:lang w:eastAsia="zh-CN"/>
        </w:rPr>
        <w:tab/>
        <w:t>3GPP TS 33.501: "Security architecture and procedures for 5G system".</w:t>
      </w:r>
    </w:p>
    <w:p w:rsidR="001F16C3" w:rsidRDefault="001F16C3" w:rsidP="001F16C3">
      <w:pPr>
        <w:pStyle w:val="EX"/>
        <w:rPr>
          <w:lang w:eastAsia="zh-CN"/>
        </w:rPr>
      </w:pPr>
      <w:r>
        <w:rPr>
          <w:lang w:eastAsia="zh-CN"/>
        </w:rPr>
        <w:t>[13]</w:t>
      </w:r>
      <w:r>
        <w:rPr>
          <w:lang w:eastAsia="zh-CN"/>
        </w:rPr>
        <w:tab/>
      </w:r>
      <w:r>
        <w:rPr>
          <w:lang w:val="en-US"/>
        </w:rPr>
        <w:t>IETF RFC 6749: "The OAuth 2.0 Authorization Framework".</w:t>
      </w:r>
    </w:p>
    <w:p w:rsidR="001F16C3" w:rsidRDefault="001F16C3" w:rsidP="001F16C3">
      <w:pPr>
        <w:pStyle w:val="EX"/>
        <w:rPr>
          <w:lang w:eastAsia="zh-CN"/>
        </w:rPr>
      </w:pPr>
      <w:r>
        <w:rPr>
          <w:lang w:eastAsia="zh-CN"/>
        </w:rPr>
        <w:t>[14]</w:t>
      </w:r>
      <w:r>
        <w:rPr>
          <w:lang w:eastAsia="zh-CN"/>
        </w:rPr>
        <w:tab/>
        <w:t>3GPP TS 29.510: "Network Function Repository Services; Stage 3".</w:t>
      </w:r>
    </w:p>
    <w:p w:rsidR="001F16C3" w:rsidRDefault="001F16C3" w:rsidP="001F16C3">
      <w:pPr>
        <w:pStyle w:val="EX"/>
        <w:rPr>
          <w:lang w:eastAsia="zh-CN"/>
        </w:rPr>
      </w:pPr>
      <w:r>
        <w:rPr>
          <w:lang w:eastAsia="zh-CN"/>
        </w:rPr>
        <w:t>[15]</w:t>
      </w:r>
      <w:r>
        <w:rPr>
          <w:lang w:eastAsia="zh-CN"/>
        </w:rPr>
        <w:tab/>
        <w:t>IETF RFC 7232: "Hypertext Transfer Protocol (HTTP/1.1): Conditional Requests".</w:t>
      </w:r>
    </w:p>
    <w:p w:rsidR="001F16C3" w:rsidRDefault="001F16C3" w:rsidP="001F16C3">
      <w:pPr>
        <w:pStyle w:val="EX"/>
        <w:rPr>
          <w:lang w:eastAsia="zh-CN"/>
        </w:rPr>
      </w:pPr>
      <w:r>
        <w:rPr>
          <w:lang w:eastAsia="zh-CN"/>
        </w:rPr>
        <w:t>[16]</w:t>
      </w:r>
      <w:r>
        <w:rPr>
          <w:lang w:eastAsia="zh-CN"/>
        </w:rPr>
        <w:tab/>
        <w:t>IETF RFC 7234: "Hypertext Transfer Protocol (HTTP/1.1): Caching".</w:t>
      </w:r>
    </w:p>
    <w:p w:rsidR="001F16C3" w:rsidRDefault="001F16C3" w:rsidP="001F16C3">
      <w:pPr>
        <w:pStyle w:val="EX"/>
      </w:pPr>
      <w:r>
        <w:t>[</w:t>
      </w:r>
      <w:r>
        <w:rPr>
          <w:lang w:eastAsia="zh-CN"/>
        </w:rPr>
        <w:t>17</w:t>
      </w:r>
      <w:r>
        <w:t>]</w:t>
      </w:r>
      <w:r>
        <w:tab/>
        <w:t>IETF RFC 7807: "Problem Details for HTTP APIs".</w:t>
      </w:r>
    </w:p>
    <w:p w:rsidR="001F16C3" w:rsidRDefault="001F16C3" w:rsidP="001F16C3">
      <w:pPr>
        <w:pStyle w:val="EX"/>
      </w:pPr>
      <w:r>
        <w:t>[</w:t>
      </w:r>
      <w:r>
        <w:rPr>
          <w:lang w:eastAsia="zh-CN"/>
        </w:rPr>
        <w:t>18</w:t>
      </w:r>
      <w:r>
        <w:t>]</w:t>
      </w:r>
      <w:r>
        <w:tab/>
        <w:t>IETF RFC 7396: "JSON Merge Patch".</w:t>
      </w:r>
    </w:p>
    <w:p w:rsidR="001F16C3" w:rsidRDefault="001F16C3" w:rsidP="001F16C3">
      <w:pPr>
        <w:pStyle w:val="EX"/>
        <w:rPr>
          <w:lang w:eastAsia="zh-CN"/>
        </w:rPr>
      </w:pPr>
      <w:r>
        <w:rPr>
          <w:lang w:eastAsia="zh-CN"/>
        </w:rPr>
        <w:t>[19]</w:t>
      </w:r>
      <w:r>
        <w:rPr>
          <w:lang w:eastAsia="zh-CN"/>
        </w:rPr>
        <w:tab/>
        <w:t>IETF RFC 6902: "JavaScript Object Notation (JSON) Patch".</w:t>
      </w:r>
    </w:p>
    <w:p w:rsidR="001F16C3" w:rsidRDefault="001F16C3" w:rsidP="001F16C3">
      <w:pPr>
        <w:pStyle w:val="EX"/>
        <w:rPr>
          <w:lang w:eastAsia="zh-CN"/>
        </w:rPr>
      </w:pPr>
      <w:r>
        <w:t>[</w:t>
      </w:r>
      <w:r>
        <w:rPr>
          <w:lang w:eastAsia="zh-CN"/>
        </w:rPr>
        <w:t>20</w:t>
      </w:r>
      <w:r>
        <w:t>]</w:t>
      </w:r>
      <w:r>
        <w:tab/>
        <w:t>3GPP TR 21.900: "Technical Specification Group working methods".</w:t>
      </w:r>
    </w:p>
    <w:p w:rsidR="00AD648D" w:rsidRPr="00AD648D" w:rsidRDefault="00AD648D" w:rsidP="001F16C3">
      <w:pPr>
        <w:pStyle w:val="EX"/>
        <w:rPr>
          <w:lang w:eastAsia="zh-CN"/>
        </w:rPr>
      </w:pPr>
      <w:r w:rsidRPr="00D67AB2">
        <w:rPr>
          <w:noProof/>
          <w:snapToGrid w:val="0"/>
        </w:rPr>
        <w:t>[</w:t>
      </w:r>
      <w:r>
        <w:rPr>
          <w:rFonts w:hint="eastAsia"/>
          <w:noProof/>
          <w:snapToGrid w:val="0"/>
          <w:lang w:eastAsia="zh-CN"/>
        </w:rPr>
        <w:t>21</w:t>
      </w:r>
      <w:r w:rsidRPr="00D67AB2">
        <w:rPr>
          <w:noProof/>
          <w:snapToGrid w:val="0"/>
        </w:rPr>
        <w:t>]</w:t>
      </w:r>
      <w:r w:rsidRPr="00D67AB2">
        <w:rPr>
          <w:noProof/>
          <w:snapToGrid w:val="0"/>
        </w:rPr>
        <w:tab/>
      </w:r>
      <w:r w:rsidRPr="00D67AB2">
        <w:rPr>
          <w:noProof/>
        </w:rPr>
        <w:t xml:space="preserve">OpenAPI Initiative, "OpenAPI 3.0.0 Specification", </w:t>
      </w:r>
      <w:hyperlink r:id="rId11" w:history="1">
        <w:r w:rsidRPr="00D67AB2">
          <w:rPr>
            <w:rStyle w:val="Hyperlink"/>
            <w:noProof/>
          </w:rPr>
          <w:t>https://github.com/OAI/OpenAPI-Specification/blob/master/versions/3.0.0.md</w:t>
        </w:r>
      </w:hyperlink>
    </w:p>
    <w:p w:rsidR="001F16C3" w:rsidRPr="001F16C3" w:rsidRDefault="001F16C3" w:rsidP="001F16C3">
      <w:pPr>
        <w:pStyle w:val="Heading1"/>
      </w:pPr>
      <w:bookmarkStart w:id="29" w:name="_Toc20120518"/>
      <w:bookmarkStart w:id="30" w:name="_Toc21623396"/>
      <w:bookmarkStart w:id="31" w:name="_Toc27587091"/>
      <w:bookmarkStart w:id="32" w:name="_Toc36459153"/>
      <w:r w:rsidRPr="001F16C3">
        <w:t>3</w:t>
      </w:r>
      <w:r w:rsidRPr="001F16C3">
        <w:tab/>
      </w:r>
      <w:bookmarkStart w:id="33" w:name="_Hlk516761435"/>
      <w:r w:rsidRPr="001F16C3">
        <w:t>Definitions and abbreviations</w:t>
      </w:r>
      <w:bookmarkEnd w:id="29"/>
      <w:bookmarkEnd w:id="30"/>
      <w:bookmarkEnd w:id="31"/>
      <w:bookmarkEnd w:id="32"/>
    </w:p>
    <w:p w:rsidR="001F16C3" w:rsidRPr="001F16C3" w:rsidRDefault="001F16C3" w:rsidP="001F16C3">
      <w:pPr>
        <w:pStyle w:val="Heading2"/>
      </w:pPr>
      <w:bookmarkStart w:id="34" w:name="_Toc20120519"/>
      <w:bookmarkStart w:id="35" w:name="_Toc21623397"/>
      <w:bookmarkStart w:id="36" w:name="_Toc27587092"/>
      <w:bookmarkStart w:id="37" w:name="_Toc36459154"/>
      <w:r w:rsidRPr="001F16C3">
        <w:t>3.1</w:t>
      </w:r>
      <w:r w:rsidRPr="001F16C3">
        <w:tab/>
        <w:t>Definitions</w:t>
      </w:r>
      <w:bookmarkEnd w:id="34"/>
      <w:bookmarkEnd w:id="35"/>
      <w:bookmarkEnd w:id="36"/>
      <w:bookmarkEnd w:id="37"/>
    </w:p>
    <w:p w:rsidR="001F16C3" w:rsidRPr="001F16C3" w:rsidRDefault="001F16C3" w:rsidP="001F16C3">
      <w:r>
        <w:t xml:space="preserve">For the purposes of the present document, the terms and definitions given in </w:t>
      </w:r>
      <w:bookmarkStart w:id="38" w:name="OLE_LINK8"/>
      <w:bookmarkStart w:id="39" w:name="OLE_LINK7"/>
      <w:bookmarkStart w:id="40" w:name="OLE_LINK6"/>
      <w:r>
        <w:t xml:space="preserve">3GPP </w:t>
      </w:r>
      <w:bookmarkEnd w:id="38"/>
      <w:bookmarkEnd w:id="39"/>
      <w:bookmarkEnd w:id="40"/>
      <w:r>
        <w:t>TR 21.905 [1] and the following apply. A term defined in the present document takes precedence over the definition of the same term, if any, in 3GPP TR 21.905 [1].</w:t>
      </w:r>
    </w:p>
    <w:p w:rsidR="001F16C3" w:rsidRPr="001F16C3" w:rsidRDefault="001F16C3" w:rsidP="001F16C3">
      <w:pPr>
        <w:pStyle w:val="Heading2"/>
      </w:pPr>
      <w:bookmarkStart w:id="41" w:name="_Toc20120520"/>
      <w:bookmarkStart w:id="42" w:name="_Toc21623398"/>
      <w:bookmarkStart w:id="43" w:name="_Toc27587093"/>
      <w:bookmarkStart w:id="44" w:name="_Toc36459155"/>
      <w:bookmarkEnd w:id="33"/>
      <w:r w:rsidRPr="001F16C3">
        <w:t>3.2</w:t>
      </w:r>
      <w:r w:rsidRPr="001F16C3">
        <w:tab/>
        <w:t>Abbreviations</w:t>
      </w:r>
      <w:bookmarkEnd w:id="41"/>
      <w:bookmarkEnd w:id="42"/>
      <w:bookmarkEnd w:id="43"/>
      <w:bookmarkEnd w:id="44"/>
    </w:p>
    <w:p w:rsidR="001F16C3" w:rsidRPr="001F16C3" w:rsidRDefault="001F16C3" w:rsidP="001F16C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1F16C3" w:rsidRDefault="001F16C3" w:rsidP="001F16C3">
      <w:pPr>
        <w:pStyle w:val="EW"/>
        <w:rPr>
          <w:lang w:eastAsia="zh-CN"/>
        </w:rPr>
      </w:pPr>
      <w:r>
        <w:rPr>
          <w:lang w:eastAsia="zh-CN"/>
        </w:rPr>
        <w:t>GPSI</w:t>
      </w:r>
      <w:r>
        <w:rPr>
          <w:lang w:eastAsia="zh-CN"/>
        </w:rPr>
        <w:tab/>
        <w:t>Generic Public Subscription Identifier</w:t>
      </w:r>
    </w:p>
    <w:p w:rsidR="001F16C3" w:rsidRDefault="001F16C3" w:rsidP="001F16C3">
      <w:pPr>
        <w:pStyle w:val="EW"/>
        <w:rPr>
          <w:lang w:eastAsia="zh-CN"/>
        </w:rPr>
      </w:pPr>
      <w:r>
        <w:rPr>
          <w:lang w:eastAsia="zh-CN"/>
        </w:rPr>
        <w:t>NEF</w:t>
      </w:r>
      <w:r>
        <w:rPr>
          <w:lang w:eastAsia="zh-CN"/>
        </w:rPr>
        <w:tab/>
      </w:r>
      <w:r>
        <w:t>Network Exposure Function</w:t>
      </w:r>
    </w:p>
    <w:p w:rsidR="001F16C3" w:rsidRDefault="001F16C3" w:rsidP="001F16C3">
      <w:pPr>
        <w:pStyle w:val="EW"/>
        <w:rPr>
          <w:lang w:eastAsia="zh-CN"/>
        </w:rPr>
      </w:pPr>
      <w:r>
        <w:rPr>
          <w:lang w:eastAsia="zh-CN"/>
        </w:rPr>
        <w:t>PCF</w:t>
      </w:r>
      <w:r>
        <w:rPr>
          <w:lang w:eastAsia="zh-CN"/>
        </w:rPr>
        <w:tab/>
      </w:r>
      <w:r>
        <w:t>Policy Control Function</w:t>
      </w:r>
    </w:p>
    <w:p w:rsidR="001F16C3" w:rsidRDefault="001F16C3" w:rsidP="001F16C3">
      <w:pPr>
        <w:pStyle w:val="EW"/>
        <w:rPr>
          <w:lang w:eastAsia="zh-CN"/>
        </w:rPr>
      </w:pPr>
      <w:r>
        <w:rPr>
          <w:lang w:eastAsia="zh-CN"/>
        </w:rPr>
        <w:t>SUPI</w:t>
      </w:r>
      <w:r>
        <w:rPr>
          <w:lang w:eastAsia="zh-CN"/>
        </w:rPr>
        <w:tab/>
      </w:r>
      <w:r>
        <w:t>Subscription Permanent Identifier</w:t>
      </w:r>
    </w:p>
    <w:p w:rsidR="001F16C3" w:rsidRDefault="001F16C3" w:rsidP="001F16C3">
      <w:pPr>
        <w:pStyle w:val="EW"/>
        <w:rPr>
          <w:lang w:eastAsia="zh-CN"/>
        </w:rPr>
      </w:pPr>
      <w:r>
        <w:rPr>
          <w:lang w:eastAsia="zh-CN"/>
        </w:rPr>
        <w:t>UDM</w:t>
      </w:r>
      <w:r>
        <w:rPr>
          <w:lang w:eastAsia="zh-CN"/>
        </w:rPr>
        <w:tab/>
        <w:t>Unified Data Management</w:t>
      </w:r>
    </w:p>
    <w:p w:rsidR="001F16C3" w:rsidRDefault="001F16C3" w:rsidP="001F16C3">
      <w:pPr>
        <w:pStyle w:val="EW"/>
      </w:pPr>
      <w:r>
        <w:rPr>
          <w:lang w:eastAsia="zh-CN"/>
        </w:rPr>
        <w:t>UDR</w:t>
      </w:r>
      <w:r>
        <w:rPr>
          <w:lang w:eastAsia="zh-CN"/>
        </w:rPr>
        <w:tab/>
        <w:t>Unified Data Repository</w:t>
      </w:r>
    </w:p>
    <w:p w:rsidR="001F16C3" w:rsidRPr="001F16C3" w:rsidRDefault="001F16C3" w:rsidP="001F16C3">
      <w:pPr>
        <w:pStyle w:val="Heading1"/>
      </w:pPr>
      <w:bookmarkStart w:id="45" w:name="_Toc20120521"/>
      <w:bookmarkStart w:id="46" w:name="_Toc21623399"/>
      <w:bookmarkStart w:id="47" w:name="_Toc27587094"/>
      <w:bookmarkStart w:id="48" w:name="_Toc36459156"/>
      <w:r w:rsidRPr="001F16C3">
        <w:t>4</w:t>
      </w:r>
      <w:r w:rsidRPr="001F16C3">
        <w:tab/>
        <w:t>Overview</w:t>
      </w:r>
      <w:bookmarkEnd w:id="45"/>
      <w:bookmarkEnd w:id="46"/>
      <w:bookmarkEnd w:id="47"/>
      <w:bookmarkEnd w:id="48"/>
    </w:p>
    <w:p w:rsidR="001F16C3" w:rsidRPr="001F16C3" w:rsidRDefault="001F16C3" w:rsidP="001F16C3">
      <w:pPr>
        <w:rPr>
          <w:lang w:val="en-US"/>
        </w:rPr>
      </w:pPr>
      <w:bookmarkStart w:id="49" w:name="_Hlk497146051"/>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rsidR="001F16C3" w:rsidRDefault="001F16C3" w:rsidP="001F16C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rsidR="001F16C3" w:rsidRDefault="001F16C3" w:rsidP="001F16C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rsidR="001F16C3" w:rsidRDefault="001F16C3" w:rsidP="001F16C3">
      <w:pPr>
        <w:pStyle w:val="B1"/>
        <w:rPr>
          <w:lang w:eastAsia="zh-CN"/>
        </w:rPr>
      </w:pPr>
      <w:r>
        <w:rPr>
          <w:lang w:eastAsia="zh-CN"/>
        </w:rPr>
        <w:t>-</w:t>
      </w:r>
      <w:r>
        <w:rPr>
          <w:lang w:eastAsia="zh-CN"/>
        </w:rPr>
        <w:tab/>
        <w:t>Subscription to notification and the notification of subscribed data changes.</w:t>
      </w:r>
    </w:p>
    <w:p w:rsidR="00A81C4F" w:rsidRPr="00A81C4F" w:rsidRDefault="00A81C4F" w:rsidP="001F16C3">
      <w:pPr>
        <w:pStyle w:val="B1"/>
        <w:rPr>
          <w:lang w:eastAsia="zh-CN"/>
        </w:rPr>
      </w:pPr>
      <w:r>
        <w:rPr>
          <w:lang w:eastAsia="zh-CN"/>
        </w:rPr>
        <w:t>-</w:t>
      </w:r>
      <w:r>
        <w:rPr>
          <w:lang w:eastAsia="zh-CN"/>
        </w:rPr>
        <w:tab/>
        <w:t>Storage and retrieval of NF-Group Id mapping data.</w:t>
      </w:r>
    </w:p>
    <w:bookmarkEnd w:id="49"/>
    <w:p w:rsidR="001F16C3" w:rsidRDefault="001F16C3" w:rsidP="001F16C3">
      <w:pPr>
        <w:rPr>
          <w:lang w:val="en-US"/>
        </w:rPr>
      </w:pPr>
      <w:r>
        <w:rPr>
          <w:lang w:val="en-US"/>
        </w:rPr>
        <w:lastRenderedPageBreak/>
        <w:t xml:space="preserve">Figures 4-1 shows the </w:t>
      </w:r>
      <w:r>
        <w:rPr>
          <w:lang w:val="en-US" w:eastAsia="zh-CN"/>
        </w:rPr>
        <w:t xml:space="preserve">data storage </w:t>
      </w:r>
      <w:r>
        <w:rPr>
          <w:lang w:val="en-US"/>
        </w:rPr>
        <w:t>architecture for the 5GC:</w:t>
      </w:r>
    </w:p>
    <w:p w:rsidR="001F16C3" w:rsidRDefault="001F16C3" w:rsidP="001F16C3">
      <w:pPr>
        <w:pStyle w:val="TH"/>
      </w:pPr>
      <w:bookmarkStart w:id="50" w:name="_Hlk497146139"/>
    </w:p>
    <w:p w:rsidR="001F16C3" w:rsidRDefault="00D6298A" w:rsidP="001F16C3">
      <w:pPr>
        <w:pStyle w:val="TH"/>
        <w:rPr>
          <w:lang w:eastAsia="zh-CN"/>
        </w:rPr>
      </w:pPr>
      <w:r w:rsidRPr="001F16C3">
        <w:object w:dxaOrig="7400" w:dyaOrig="5701">
          <v:shape id="_x0000_i1027" type="#_x0000_t75" style="width:369.4pt;height:285.5pt" o:ole="">
            <v:imagedata r:id="rId12" o:title=""/>
          </v:shape>
          <o:OLEObject Type="Embed" ProgID="Visio.Drawing.15" ShapeID="_x0000_i1027" DrawAspect="Content" ObjectID="_1647072011" r:id="rId13"/>
        </w:object>
      </w:r>
    </w:p>
    <w:p w:rsidR="001F16C3" w:rsidRDefault="001F16C3" w:rsidP="001F16C3">
      <w:pPr>
        <w:pStyle w:val="TF"/>
        <w:rPr>
          <w:lang w:val="en-US"/>
        </w:rPr>
      </w:pPr>
      <w:r>
        <w:t>Figure 4-1: Data storage architecture</w:t>
      </w:r>
    </w:p>
    <w:p w:rsidR="001F16C3" w:rsidRDefault="001F16C3" w:rsidP="001F16C3">
      <w:pPr>
        <w:rPr>
          <w:lang w:eastAsia="zh-CN"/>
        </w:rPr>
      </w:pPr>
      <w:r>
        <w:rPr>
          <w:lang w:eastAsia="zh-CN"/>
        </w:rPr>
        <w:t>The Nudr interface is used by the network functions (i.e. UDM, PCF</w:t>
      </w:r>
      <w:r w:rsidR="00E50C0B">
        <w:rPr>
          <w:rFonts w:hint="eastAsia"/>
          <w:lang w:eastAsia="zh-CN"/>
        </w:rPr>
        <w:t>,</w:t>
      </w:r>
      <w:r>
        <w:rPr>
          <w:lang w:eastAsia="zh-CN"/>
        </w:rPr>
        <w:t xml:space="preserve"> NEF</w:t>
      </w:r>
      <w:r w:rsidR="00E50C0B">
        <w:rPr>
          <w:rFonts w:hint="eastAsia"/>
          <w:lang w:eastAsia="zh-CN"/>
        </w:rPr>
        <w:t xml:space="preserve"> and NRF</w:t>
      </w:r>
      <w:r>
        <w:rPr>
          <w:lang w:eastAsia="zh-CN"/>
        </w:rPr>
        <w:t>) to access a particular set of the data stored in the UDR.</w:t>
      </w:r>
      <w:bookmarkEnd w:id="50"/>
    </w:p>
    <w:p w:rsidR="001F16C3" w:rsidRPr="001F16C3" w:rsidRDefault="001F16C3" w:rsidP="001F16C3">
      <w:pPr>
        <w:pStyle w:val="Heading1"/>
        <w:rPr>
          <w:lang w:eastAsia="zh-CN"/>
        </w:rPr>
      </w:pPr>
      <w:bookmarkStart w:id="51" w:name="_Toc20120522"/>
      <w:bookmarkStart w:id="52" w:name="_Toc21623400"/>
      <w:bookmarkStart w:id="53" w:name="_Toc27587095"/>
      <w:bookmarkStart w:id="54" w:name="_Toc36459157"/>
      <w:r w:rsidRPr="001F16C3">
        <w:t>5</w:t>
      </w:r>
      <w:r w:rsidRPr="001F16C3">
        <w:tab/>
        <w:t>Services offered by the UD</w:t>
      </w:r>
      <w:r w:rsidRPr="001F16C3">
        <w:rPr>
          <w:lang w:eastAsia="zh-CN"/>
        </w:rPr>
        <w:t>R</w:t>
      </w:r>
      <w:bookmarkEnd w:id="51"/>
      <w:bookmarkEnd w:id="52"/>
      <w:bookmarkEnd w:id="53"/>
      <w:bookmarkEnd w:id="54"/>
    </w:p>
    <w:p w:rsidR="001F16C3" w:rsidRPr="001F16C3" w:rsidRDefault="001F16C3" w:rsidP="001F16C3">
      <w:pPr>
        <w:pStyle w:val="Heading2"/>
        <w:rPr>
          <w:lang w:eastAsia="zh-CN"/>
        </w:rPr>
      </w:pPr>
      <w:bookmarkStart w:id="55" w:name="_Toc20120523"/>
      <w:bookmarkStart w:id="56" w:name="_Toc21623401"/>
      <w:bookmarkStart w:id="57" w:name="_Toc27587096"/>
      <w:bookmarkStart w:id="58" w:name="_Toc36459158"/>
      <w:r w:rsidRPr="001F16C3">
        <w:t>5.1</w:t>
      </w:r>
      <w:r w:rsidRPr="001F16C3">
        <w:tab/>
        <w:t>Introduction</w:t>
      </w:r>
      <w:bookmarkEnd w:id="55"/>
      <w:bookmarkEnd w:id="56"/>
      <w:bookmarkEnd w:id="57"/>
      <w:bookmarkEnd w:id="58"/>
    </w:p>
    <w:p w:rsidR="001F16C3" w:rsidRPr="001F16C3" w:rsidRDefault="001F16C3" w:rsidP="001F16C3">
      <w:pPr>
        <w:keepNext/>
      </w:pPr>
      <w:r>
        <w:t>The UD</w:t>
      </w:r>
      <w:r>
        <w:rPr>
          <w:lang w:eastAsia="zh-CN"/>
        </w:rPr>
        <w:t>R</w:t>
      </w:r>
      <w:r>
        <w:t xml:space="preserve"> offers the following services via the Nud</w:t>
      </w:r>
      <w:r>
        <w:rPr>
          <w:lang w:eastAsia="zh-CN"/>
        </w:rPr>
        <w:t>r</w:t>
      </w:r>
      <w:r>
        <w:t xml:space="preserve"> interface:</w:t>
      </w:r>
    </w:p>
    <w:p w:rsidR="001F16C3" w:rsidRDefault="001F16C3" w:rsidP="00147ABC">
      <w:pPr>
        <w:pStyle w:val="B1"/>
        <w:rPr>
          <w:i/>
          <w:lang w:eastAsia="zh-CN"/>
        </w:rPr>
      </w:pPr>
      <w:r>
        <w:t>-</w:t>
      </w:r>
      <w:r>
        <w:tab/>
        <w:t>Nudr_Data</w:t>
      </w:r>
      <w:r>
        <w:rPr>
          <w:lang w:eastAsia="zh-CN"/>
        </w:rPr>
        <w:t>Repository</w:t>
      </w:r>
      <w:r>
        <w:t xml:space="preserve"> Service</w:t>
      </w:r>
    </w:p>
    <w:p w:rsidR="001F16C3" w:rsidRDefault="001F16C3" w:rsidP="001F16C3">
      <w:pPr>
        <w:pStyle w:val="NO"/>
        <w:rPr>
          <w:lang w:eastAsia="zh-CN"/>
        </w:rPr>
      </w:pPr>
      <w:r>
        <w:rPr>
          <w:lang w:eastAsia="zh-CN"/>
        </w:rPr>
        <w:t>NOTE:</w:t>
      </w:r>
      <w:r>
        <w:rPr>
          <w:lang w:eastAsia="zh-CN"/>
        </w:rPr>
        <w:tab/>
        <w:t>This service corresponds to the Nudr_DataManagement service in 3GPP TS 23.501 [4], 3GPP TS 23.502 [5] and 3GPP TS 23.503 [6].</w:t>
      </w:r>
    </w:p>
    <w:p w:rsidR="00E14220" w:rsidRDefault="00E14220" w:rsidP="00147ABC">
      <w:pPr>
        <w:pStyle w:val="B1"/>
        <w:rPr>
          <w:lang w:eastAsia="zh-CN"/>
        </w:rPr>
      </w:pPr>
      <w:r>
        <w:t>-</w:t>
      </w:r>
      <w:r>
        <w:tab/>
        <w:t>Nudr_GroupIDmap Service</w:t>
      </w:r>
    </w:p>
    <w:p w:rsidR="00054EB8" w:rsidRPr="002D1C72" w:rsidRDefault="00054EB8" w:rsidP="00054EB8">
      <w:r w:rsidRPr="002D1C72">
        <w:t>Table 5.1-</w:t>
      </w:r>
      <w:r>
        <w:t>1</w:t>
      </w:r>
      <w:r w:rsidRPr="002D1C72">
        <w:t xml:space="preserve"> summarizes the corresponding APIs defined for this specification. </w:t>
      </w:r>
    </w:p>
    <w:p w:rsidR="00054EB8" w:rsidRPr="00054EB8" w:rsidRDefault="00054EB8" w:rsidP="00FF4360">
      <w:pPr>
        <w:pStyle w:val="TH"/>
      </w:pPr>
      <w:r w:rsidRPr="00054EB8">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808"/>
        <w:gridCol w:w="1837"/>
        <w:gridCol w:w="2997"/>
        <w:gridCol w:w="1013"/>
        <w:gridCol w:w="810"/>
      </w:tblGrid>
      <w:tr w:rsidR="00054EB8" w:rsidRPr="00054EB8" w:rsidTr="00054EB8">
        <w:tc>
          <w:tcPr>
            <w:tcW w:w="2875"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Service Name</w:t>
            </w:r>
          </w:p>
        </w:tc>
        <w:tc>
          <w:tcPr>
            <w:tcW w:w="81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Clause</w:t>
            </w:r>
          </w:p>
        </w:tc>
        <w:tc>
          <w:tcPr>
            <w:tcW w:w="2520"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Description</w:t>
            </w:r>
          </w:p>
        </w:tc>
        <w:tc>
          <w:tcPr>
            <w:tcW w:w="2578"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OpenAPI Specification File</w:t>
            </w:r>
          </w:p>
        </w:tc>
        <w:tc>
          <w:tcPr>
            <w:tcW w:w="1063"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apiName</w:t>
            </w:r>
          </w:p>
        </w:tc>
        <w:tc>
          <w:tcPr>
            <w:tcW w:w="856" w:type="dxa"/>
          </w:tcPr>
          <w:p w:rsidR="00054EB8" w:rsidRPr="00054EB8" w:rsidRDefault="00054EB8" w:rsidP="00054EB8">
            <w:pPr>
              <w:jc w:val="center"/>
              <w:rPr>
                <w:rFonts w:ascii="Arial" w:hAnsi="Arial" w:cs="Arial"/>
                <w:b/>
                <w:sz w:val="18"/>
                <w:szCs w:val="18"/>
              </w:rPr>
            </w:pPr>
            <w:r w:rsidRPr="00054EB8">
              <w:rPr>
                <w:rFonts w:ascii="Arial" w:hAnsi="Arial" w:cs="Arial"/>
                <w:b/>
                <w:sz w:val="18"/>
                <w:szCs w:val="18"/>
              </w:rPr>
              <w:t>Annex</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_</w:t>
            </w:r>
            <w:r w:rsidRPr="00054EB8">
              <w:rPr>
                <w:rFonts w:ascii="Arial" w:hAnsi="Arial" w:cs="Arial"/>
                <w:sz w:val="18"/>
                <w:szCs w:val="18"/>
                <w:lang w:eastAsia="zh-CN"/>
              </w:rPr>
              <w:t>DataRepository</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6.1</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Unified Data Repository Service</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t>TS29504_Nudr_DR.yaml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nudr-dr</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A.2</w:t>
            </w:r>
          </w:p>
        </w:tc>
      </w:tr>
      <w:tr w:rsidR="00054EB8" w:rsidRPr="00054EB8" w:rsidTr="00054EB8">
        <w:tc>
          <w:tcPr>
            <w:tcW w:w="2875" w:type="dxa"/>
          </w:tcPr>
          <w:p w:rsidR="00054EB8" w:rsidRPr="00054EB8" w:rsidRDefault="00054EB8" w:rsidP="00054EB8">
            <w:pPr>
              <w:rPr>
                <w:rFonts w:ascii="Arial" w:hAnsi="Arial" w:cs="Arial"/>
                <w:sz w:val="18"/>
                <w:szCs w:val="18"/>
              </w:rPr>
            </w:pPr>
            <w:r w:rsidRPr="00054EB8">
              <w:rPr>
                <w:rFonts w:ascii="Arial" w:hAnsi="Arial" w:cs="Arial"/>
                <w:sz w:val="18"/>
                <w:szCs w:val="18"/>
              </w:rPr>
              <w:t>Nudr_GroupIDmap</w:t>
            </w:r>
          </w:p>
        </w:tc>
        <w:tc>
          <w:tcPr>
            <w:tcW w:w="810" w:type="dxa"/>
          </w:tcPr>
          <w:p w:rsidR="00054EB8" w:rsidRPr="00054EB8" w:rsidRDefault="00054EB8" w:rsidP="00054EB8">
            <w:pPr>
              <w:rPr>
                <w:rFonts w:ascii="Arial" w:hAnsi="Arial" w:cs="Arial"/>
                <w:sz w:val="18"/>
                <w:szCs w:val="18"/>
              </w:rPr>
            </w:pPr>
            <w:r w:rsidRPr="00054EB8">
              <w:rPr>
                <w:rFonts w:ascii="Arial" w:hAnsi="Arial" w:cs="Arial"/>
                <w:sz w:val="18"/>
                <w:szCs w:val="18"/>
              </w:rPr>
              <w:t>6.2</w:t>
            </w:r>
          </w:p>
        </w:tc>
        <w:tc>
          <w:tcPr>
            <w:tcW w:w="2520" w:type="dxa"/>
          </w:tcPr>
          <w:p w:rsidR="00054EB8" w:rsidRPr="00054EB8" w:rsidRDefault="00054EB8" w:rsidP="00054EB8">
            <w:pPr>
              <w:rPr>
                <w:rFonts w:ascii="Arial" w:hAnsi="Arial" w:cs="Arial"/>
                <w:sz w:val="18"/>
                <w:szCs w:val="18"/>
              </w:rPr>
            </w:pPr>
            <w:r w:rsidRPr="00054EB8">
              <w:rPr>
                <w:rFonts w:ascii="Arial" w:hAnsi="Arial" w:cs="Arial"/>
                <w:sz w:val="18"/>
                <w:szCs w:val="18"/>
              </w:rPr>
              <w:t xml:space="preserve">Unified Data Repository Service for NF-Group ID </w:t>
            </w:r>
            <w:r w:rsidRPr="00054EB8">
              <w:rPr>
                <w:rFonts w:ascii="Arial" w:hAnsi="Arial" w:cs="Arial"/>
                <w:sz w:val="18"/>
                <w:szCs w:val="18"/>
              </w:rPr>
              <w:lastRenderedPageBreak/>
              <w:t>retrieval</w:t>
            </w:r>
          </w:p>
        </w:tc>
        <w:tc>
          <w:tcPr>
            <w:tcW w:w="2578" w:type="dxa"/>
          </w:tcPr>
          <w:p w:rsidR="00054EB8" w:rsidRPr="00054EB8" w:rsidRDefault="00054EB8" w:rsidP="00054EB8">
            <w:pPr>
              <w:rPr>
                <w:rFonts w:ascii="Arial" w:hAnsi="Arial" w:cs="Arial"/>
                <w:sz w:val="18"/>
                <w:szCs w:val="18"/>
              </w:rPr>
            </w:pPr>
            <w:r w:rsidRPr="00054EB8">
              <w:rPr>
                <w:rFonts w:ascii="Arial" w:hAnsi="Arial" w:cs="Arial"/>
                <w:sz w:val="18"/>
                <w:szCs w:val="18"/>
              </w:rPr>
              <w:lastRenderedPageBreak/>
              <w:t>TS29504_Nudr_GroupIDmap.yaml</w:t>
            </w:r>
          </w:p>
        </w:tc>
        <w:tc>
          <w:tcPr>
            <w:tcW w:w="1063" w:type="dxa"/>
          </w:tcPr>
          <w:p w:rsidR="00054EB8" w:rsidRPr="00054EB8" w:rsidRDefault="00054EB8" w:rsidP="00054EB8">
            <w:pPr>
              <w:rPr>
                <w:rFonts w:ascii="Arial" w:hAnsi="Arial" w:cs="Arial"/>
                <w:sz w:val="18"/>
                <w:szCs w:val="18"/>
              </w:rPr>
            </w:pPr>
            <w:r w:rsidRPr="00054EB8">
              <w:rPr>
                <w:rFonts w:ascii="Arial" w:hAnsi="Arial" w:cs="Arial"/>
                <w:sz w:val="18"/>
                <w:szCs w:val="18"/>
              </w:rPr>
              <w:t>nud</w:t>
            </w:r>
            <w:r w:rsidRPr="00054EB8">
              <w:rPr>
                <w:rFonts w:ascii="Arial" w:hAnsi="Arial" w:cs="Arial"/>
                <w:sz w:val="18"/>
                <w:szCs w:val="18"/>
                <w:lang w:eastAsia="zh-CN"/>
              </w:rPr>
              <w:t>r</w:t>
            </w:r>
            <w:r w:rsidRPr="00054EB8">
              <w:rPr>
                <w:rFonts w:ascii="Arial" w:hAnsi="Arial" w:cs="Arial"/>
                <w:sz w:val="18"/>
                <w:szCs w:val="18"/>
              </w:rPr>
              <w:t>-group-id-map</w:t>
            </w:r>
          </w:p>
        </w:tc>
        <w:tc>
          <w:tcPr>
            <w:tcW w:w="856" w:type="dxa"/>
          </w:tcPr>
          <w:p w:rsidR="00054EB8" w:rsidRPr="00054EB8" w:rsidRDefault="00054EB8" w:rsidP="00054EB8">
            <w:pPr>
              <w:rPr>
                <w:rFonts w:ascii="Arial" w:hAnsi="Arial" w:cs="Arial"/>
                <w:sz w:val="18"/>
                <w:szCs w:val="18"/>
              </w:rPr>
            </w:pPr>
            <w:r w:rsidRPr="00054EB8">
              <w:rPr>
                <w:rFonts w:ascii="Arial" w:hAnsi="Arial" w:cs="Arial"/>
                <w:sz w:val="18"/>
                <w:szCs w:val="18"/>
              </w:rPr>
              <w:t>A.3</w:t>
            </w:r>
          </w:p>
        </w:tc>
      </w:tr>
    </w:tbl>
    <w:p w:rsidR="0034170B" w:rsidRDefault="0034170B" w:rsidP="0034170B">
      <w:pPr>
        <w:rPr>
          <w:lang w:eastAsia="zh-CN"/>
        </w:rPr>
      </w:pPr>
    </w:p>
    <w:p w:rsidR="001F16C3" w:rsidRPr="001F16C3" w:rsidRDefault="001F16C3" w:rsidP="001F16C3">
      <w:pPr>
        <w:pStyle w:val="Heading2"/>
      </w:pPr>
      <w:bookmarkStart w:id="59" w:name="_Toc20120524"/>
      <w:bookmarkStart w:id="60" w:name="_Toc21623402"/>
      <w:bookmarkStart w:id="61" w:name="_Toc27587097"/>
      <w:bookmarkStart w:id="62" w:name="_Toc36459159"/>
      <w:r w:rsidRPr="001F16C3">
        <w:t>5.2</w:t>
      </w:r>
      <w:r w:rsidRPr="001F16C3">
        <w:tab/>
        <w:t>Nudr_DataRepository Service</w:t>
      </w:r>
      <w:bookmarkEnd w:id="59"/>
      <w:bookmarkEnd w:id="60"/>
      <w:bookmarkEnd w:id="61"/>
      <w:bookmarkEnd w:id="62"/>
    </w:p>
    <w:p w:rsidR="001F16C3" w:rsidRPr="001F16C3" w:rsidRDefault="001F16C3" w:rsidP="001F16C3">
      <w:pPr>
        <w:pStyle w:val="Heading3"/>
        <w:rPr>
          <w:lang w:eastAsia="zh-CN"/>
        </w:rPr>
      </w:pPr>
      <w:bookmarkStart w:id="63" w:name="_Toc20120525"/>
      <w:bookmarkStart w:id="64" w:name="_Toc21623403"/>
      <w:bookmarkStart w:id="65" w:name="_Toc27587098"/>
      <w:bookmarkStart w:id="66" w:name="_Toc36459160"/>
      <w:r w:rsidRPr="001F16C3">
        <w:t>5.2.1</w:t>
      </w:r>
      <w:r w:rsidRPr="001F16C3">
        <w:tab/>
        <w:t>Service Description</w:t>
      </w:r>
      <w:bookmarkEnd w:id="63"/>
      <w:bookmarkEnd w:id="64"/>
      <w:bookmarkEnd w:id="65"/>
      <w:bookmarkEnd w:id="66"/>
    </w:p>
    <w:p w:rsidR="001F16C3" w:rsidRPr="001F16C3" w:rsidRDefault="001F16C3" w:rsidP="001F16C3">
      <w:pPr>
        <w:pStyle w:val="Heading5"/>
        <w:rPr>
          <w:lang w:eastAsia="zh-CN"/>
        </w:rPr>
      </w:pPr>
      <w:bookmarkStart w:id="67" w:name="_Toc20120526"/>
      <w:bookmarkStart w:id="68" w:name="_Toc21623404"/>
      <w:bookmarkStart w:id="69" w:name="_Toc27587099"/>
      <w:bookmarkStart w:id="70" w:name="_Toc36459161"/>
      <w:r w:rsidRPr="001F16C3">
        <w:t>5.2.1.</w:t>
      </w:r>
      <w:r w:rsidRPr="001F16C3">
        <w:rPr>
          <w:lang w:eastAsia="zh-CN"/>
        </w:rPr>
        <w:t>1</w:t>
      </w:r>
      <w:r w:rsidRPr="001F16C3">
        <w:t xml:space="preserve"> </w:t>
      </w:r>
      <w:r w:rsidRPr="001F16C3">
        <w:rPr>
          <w:lang w:eastAsia="zh-CN"/>
        </w:rPr>
        <w:t>Service and operation description</w:t>
      </w:r>
      <w:bookmarkEnd w:id="67"/>
      <w:bookmarkEnd w:id="68"/>
      <w:bookmarkEnd w:id="69"/>
      <w:bookmarkEnd w:id="70"/>
    </w:p>
    <w:p w:rsidR="001F16C3" w:rsidRPr="001F16C3" w:rsidRDefault="001F16C3" w:rsidP="001F16C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rsidR="001F16C3" w:rsidRDefault="001F16C3" w:rsidP="001F16C3">
      <w:pPr>
        <w:rPr>
          <w:lang w:eastAsia="zh-CN"/>
        </w:rPr>
      </w:pPr>
      <w:r>
        <w:rPr>
          <w:lang w:eastAsia="zh-CN"/>
        </w:rPr>
        <w:t>For the Nudr_</w:t>
      </w:r>
      <w:r>
        <w:t>Data</w:t>
      </w:r>
      <w:r>
        <w:rPr>
          <w:lang w:eastAsia="zh-CN"/>
        </w:rPr>
        <w:t>Repository service, the following service operations are defined:</w:t>
      </w:r>
    </w:p>
    <w:p w:rsidR="001F16C3" w:rsidRDefault="001F16C3" w:rsidP="001F16C3">
      <w:pPr>
        <w:pStyle w:val="B1"/>
        <w:rPr>
          <w:lang w:eastAsia="zh-CN"/>
        </w:rPr>
      </w:pPr>
      <w:r>
        <w:rPr>
          <w:lang w:eastAsia="zh-CN"/>
        </w:rPr>
        <w:t>-</w:t>
      </w:r>
      <w:r>
        <w:rPr>
          <w:lang w:eastAsia="zh-CN"/>
        </w:rPr>
        <w:tab/>
        <w:t>Query</w:t>
      </w:r>
    </w:p>
    <w:p w:rsidR="001F16C3" w:rsidRDefault="001F16C3" w:rsidP="001F16C3">
      <w:pPr>
        <w:pStyle w:val="B1"/>
        <w:rPr>
          <w:lang w:eastAsia="zh-CN"/>
        </w:rPr>
      </w:pPr>
      <w:r>
        <w:rPr>
          <w:lang w:eastAsia="zh-CN"/>
        </w:rPr>
        <w:t>-</w:t>
      </w:r>
      <w:r>
        <w:rPr>
          <w:lang w:eastAsia="zh-CN"/>
        </w:rPr>
        <w:tab/>
        <w:t>Create</w:t>
      </w:r>
    </w:p>
    <w:p w:rsidR="001F16C3" w:rsidRDefault="001F16C3" w:rsidP="001F16C3">
      <w:pPr>
        <w:pStyle w:val="B1"/>
        <w:rPr>
          <w:lang w:eastAsia="zh-CN"/>
        </w:rPr>
      </w:pPr>
      <w:r>
        <w:rPr>
          <w:lang w:eastAsia="zh-CN"/>
        </w:rPr>
        <w:t>-</w:t>
      </w:r>
      <w:r>
        <w:rPr>
          <w:lang w:eastAsia="zh-CN"/>
        </w:rPr>
        <w:tab/>
        <w:t>Delete</w:t>
      </w:r>
    </w:p>
    <w:p w:rsidR="001F16C3" w:rsidRDefault="001F16C3" w:rsidP="001F16C3">
      <w:pPr>
        <w:pStyle w:val="B1"/>
        <w:rPr>
          <w:lang w:eastAsia="zh-CN"/>
        </w:rPr>
      </w:pPr>
      <w:r>
        <w:rPr>
          <w:lang w:eastAsia="zh-CN"/>
        </w:rPr>
        <w:t>-</w:t>
      </w:r>
      <w:r>
        <w:rPr>
          <w:lang w:eastAsia="zh-CN"/>
        </w:rPr>
        <w:tab/>
        <w:t>Update</w:t>
      </w:r>
    </w:p>
    <w:p w:rsidR="001F16C3" w:rsidRDefault="001F16C3" w:rsidP="001F16C3">
      <w:pPr>
        <w:pStyle w:val="B1"/>
        <w:rPr>
          <w:lang w:eastAsia="zh-CN"/>
        </w:rPr>
      </w:pPr>
      <w:r>
        <w:rPr>
          <w:lang w:eastAsia="zh-CN"/>
        </w:rPr>
        <w:t>-</w:t>
      </w:r>
      <w:r>
        <w:rPr>
          <w:lang w:eastAsia="zh-CN"/>
        </w:rPr>
        <w:tab/>
        <w:t>Subscribe</w:t>
      </w:r>
    </w:p>
    <w:p w:rsidR="001F16C3" w:rsidRDefault="001F16C3" w:rsidP="001F16C3">
      <w:pPr>
        <w:pStyle w:val="B1"/>
        <w:rPr>
          <w:lang w:eastAsia="zh-CN"/>
        </w:rPr>
      </w:pPr>
      <w:r>
        <w:rPr>
          <w:lang w:eastAsia="zh-CN"/>
        </w:rPr>
        <w:t>-</w:t>
      </w:r>
      <w:r>
        <w:rPr>
          <w:lang w:eastAsia="zh-CN"/>
        </w:rPr>
        <w:tab/>
        <w:t>Unsubscribe</w:t>
      </w:r>
    </w:p>
    <w:p w:rsidR="001F16C3" w:rsidRDefault="001F16C3" w:rsidP="001F16C3">
      <w:pPr>
        <w:pStyle w:val="B1"/>
        <w:rPr>
          <w:lang w:eastAsia="zh-CN"/>
        </w:rPr>
      </w:pPr>
      <w:r>
        <w:rPr>
          <w:lang w:eastAsia="zh-CN"/>
        </w:rPr>
        <w:t>-</w:t>
      </w:r>
      <w:r>
        <w:rPr>
          <w:lang w:eastAsia="zh-CN"/>
        </w:rPr>
        <w:tab/>
        <w:t>Notify</w:t>
      </w:r>
    </w:p>
    <w:p w:rsidR="001F16C3" w:rsidRDefault="001F16C3" w:rsidP="001F16C3">
      <w:r>
        <w:t xml:space="preserve">This service allows NF service consumers to retrieve, </w:t>
      </w:r>
      <w:r>
        <w:rPr>
          <w:lang w:eastAsia="zh-CN"/>
        </w:rPr>
        <w:t xml:space="preserve">create, </w:t>
      </w:r>
      <w:r>
        <w:t>update, modify and delete data stored in the UDR.</w:t>
      </w:r>
    </w:p>
    <w:p w:rsidR="001F16C3" w:rsidRDefault="001F16C3" w:rsidP="001F16C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rsidR="001F16C3" w:rsidRPr="001F16C3" w:rsidRDefault="001F16C3" w:rsidP="001F16C3">
      <w:pPr>
        <w:pStyle w:val="Heading5"/>
        <w:rPr>
          <w:lang w:eastAsia="zh-CN"/>
        </w:rPr>
      </w:pPr>
      <w:bookmarkStart w:id="71" w:name="_Toc20120527"/>
      <w:bookmarkStart w:id="72" w:name="_Toc21623405"/>
      <w:bookmarkStart w:id="73" w:name="_Toc27587100"/>
      <w:bookmarkStart w:id="74" w:name="_Toc36459162"/>
      <w:r w:rsidRPr="001F16C3">
        <w:t>5.2.1.</w:t>
      </w:r>
      <w:r w:rsidRPr="001F16C3">
        <w:rPr>
          <w:lang w:eastAsia="zh-CN"/>
        </w:rPr>
        <w:t>2</w:t>
      </w:r>
      <w:r w:rsidRPr="001F16C3">
        <w:t xml:space="preserve"> </w:t>
      </w:r>
      <w:r w:rsidRPr="001F16C3">
        <w:rPr>
          <w:lang w:eastAsia="zh-CN"/>
        </w:rPr>
        <w:t>Service operation and data access authorization</w:t>
      </w:r>
      <w:bookmarkEnd w:id="71"/>
      <w:bookmarkEnd w:id="72"/>
      <w:bookmarkEnd w:id="73"/>
      <w:bookmarkEnd w:id="74"/>
    </w:p>
    <w:p w:rsidR="001F16C3" w:rsidRPr="001F16C3" w:rsidRDefault="001F16C3" w:rsidP="001F16C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rsidR="001F16C3" w:rsidRDefault="001F16C3" w:rsidP="001F16C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rsidR="001F16C3" w:rsidRDefault="001F16C3" w:rsidP="001F16C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rsidR="001F16C3" w:rsidRPr="001F16C3" w:rsidRDefault="001F16C3" w:rsidP="001F16C3">
      <w:pPr>
        <w:pStyle w:val="Heading3"/>
      </w:pPr>
      <w:bookmarkStart w:id="75" w:name="_Toc20120528"/>
      <w:bookmarkStart w:id="76" w:name="_Toc21623406"/>
      <w:bookmarkStart w:id="77" w:name="_Toc27587101"/>
      <w:bookmarkStart w:id="78" w:name="_Toc36459163"/>
      <w:r w:rsidRPr="001F16C3">
        <w:t>5.2.2</w:t>
      </w:r>
      <w:r w:rsidRPr="001F16C3">
        <w:tab/>
        <w:t>Service Operations</w:t>
      </w:r>
      <w:bookmarkEnd w:id="75"/>
      <w:bookmarkEnd w:id="76"/>
      <w:bookmarkEnd w:id="77"/>
      <w:bookmarkEnd w:id="78"/>
    </w:p>
    <w:p w:rsidR="001F16C3" w:rsidRPr="001F16C3" w:rsidRDefault="001F16C3" w:rsidP="001F16C3">
      <w:pPr>
        <w:pStyle w:val="Heading4"/>
      </w:pPr>
      <w:bookmarkStart w:id="79" w:name="_Toc20120529"/>
      <w:bookmarkStart w:id="80" w:name="_Toc21623407"/>
      <w:bookmarkStart w:id="81" w:name="_Toc27587102"/>
      <w:bookmarkStart w:id="82" w:name="_Toc36459164"/>
      <w:r w:rsidRPr="001F16C3">
        <w:t>5.2.2.1</w:t>
      </w:r>
      <w:r w:rsidRPr="001F16C3">
        <w:tab/>
        <w:t>Introduction</w:t>
      </w:r>
      <w:bookmarkEnd w:id="79"/>
      <w:bookmarkEnd w:id="80"/>
      <w:bookmarkEnd w:id="81"/>
      <w:bookmarkEnd w:id="82"/>
    </w:p>
    <w:p w:rsidR="001F16C3" w:rsidRPr="001F16C3" w:rsidRDefault="001F16C3" w:rsidP="001F16C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rsidR="001F16C3" w:rsidRDefault="001F16C3" w:rsidP="001F16C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that the {apiSpecificResourceUriPart} (see clause 4.4.2 in 3GPP TS 2</w:t>
      </w:r>
      <w:r>
        <w:rPr>
          <w:lang w:val="en-US" w:eastAsia="zh-CN"/>
        </w:rPr>
        <w:t>9.501[4]</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w:t>
      </w:r>
    </w:p>
    <w:p w:rsidR="001F16C3" w:rsidRDefault="001F16C3" w:rsidP="001F16C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 xml:space="preserve">are </w:t>
      </w:r>
      <w:r>
        <w:lastRenderedPageBreak/>
        <w:t>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rsidR="001F16C3" w:rsidRDefault="001F16C3" w:rsidP="001F16C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rsidR="001F16C3" w:rsidRDefault="001F16C3" w:rsidP="001F16C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rsidR="001F16C3" w:rsidRPr="001F16C3" w:rsidRDefault="001F16C3" w:rsidP="001F16C3">
      <w:pPr>
        <w:pStyle w:val="Heading4"/>
        <w:rPr>
          <w:lang w:eastAsia="zh-CN"/>
        </w:rPr>
      </w:pPr>
      <w:bookmarkStart w:id="83" w:name="_Toc20120530"/>
      <w:bookmarkStart w:id="84" w:name="_Toc21623408"/>
      <w:bookmarkStart w:id="85" w:name="_Toc27587103"/>
      <w:bookmarkStart w:id="86" w:name="_Toc36459165"/>
      <w:r w:rsidRPr="001F16C3">
        <w:t>5.2.2.2</w:t>
      </w:r>
      <w:r w:rsidRPr="001F16C3">
        <w:tab/>
      </w:r>
      <w:r w:rsidRPr="001F16C3">
        <w:rPr>
          <w:lang w:eastAsia="zh-CN"/>
        </w:rPr>
        <w:t>Query</w:t>
      </w:r>
      <w:bookmarkEnd w:id="83"/>
      <w:bookmarkEnd w:id="84"/>
      <w:bookmarkEnd w:id="85"/>
      <w:bookmarkEnd w:id="86"/>
    </w:p>
    <w:p w:rsidR="001F16C3" w:rsidRPr="001F16C3" w:rsidRDefault="001F16C3" w:rsidP="001F16C3">
      <w:pPr>
        <w:pStyle w:val="Heading5"/>
        <w:rPr>
          <w:lang w:eastAsia="zh-CN"/>
        </w:rPr>
      </w:pPr>
      <w:bookmarkStart w:id="87" w:name="_Toc20120531"/>
      <w:bookmarkStart w:id="88" w:name="_Toc21623409"/>
      <w:bookmarkStart w:id="89" w:name="_Toc27587104"/>
      <w:bookmarkStart w:id="90" w:name="_Toc36459166"/>
      <w:r w:rsidRPr="001F16C3">
        <w:t>5.2.2.2.1</w:t>
      </w:r>
      <w:r w:rsidRPr="001F16C3">
        <w:tab/>
        <w:t>General</w:t>
      </w:r>
      <w:bookmarkEnd w:id="87"/>
      <w:bookmarkEnd w:id="88"/>
      <w:bookmarkEnd w:id="89"/>
      <w:bookmarkEnd w:id="90"/>
    </w:p>
    <w:p w:rsidR="001F16C3" w:rsidRPr="001F16C3" w:rsidRDefault="001F16C3" w:rsidP="001F16C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rsidR="001F16C3" w:rsidRPr="001F16C3" w:rsidRDefault="001F16C3" w:rsidP="001F16C3">
      <w:pPr>
        <w:pStyle w:val="Heading5"/>
        <w:rPr>
          <w:lang w:eastAsia="zh-CN"/>
        </w:rPr>
      </w:pPr>
      <w:bookmarkStart w:id="91" w:name="_Toc20120532"/>
      <w:bookmarkStart w:id="92" w:name="_Toc21623410"/>
      <w:bookmarkStart w:id="93" w:name="_Toc27587105"/>
      <w:bookmarkStart w:id="94" w:name="_Toc36459167"/>
      <w:r w:rsidRPr="001F16C3">
        <w:t>5.2.2.2.2</w:t>
      </w:r>
      <w:r w:rsidRPr="001F16C3">
        <w:tab/>
      </w:r>
      <w:r w:rsidRPr="001F16C3">
        <w:rPr>
          <w:lang w:eastAsia="zh-CN"/>
        </w:rPr>
        <w:t>Data retrieval</w:t>
      </w:r>
      <w:bookmarkEnd w:id="91"/>
      <w:bookmarkEnd w:id="92"/>
      <w:bookmarkEnd w:id="93"/>
      <w:bookmarkEnd w:id="94"/>
    </w:p>
    <w:p w:rsidR="001F16C3" w:rsidRPr="001F16C3" w:rsidRDefault="001F16C3" w:rsidP="001F16C3">
      <w:pPr>
        <w:rPr>
          <w:lang w:eastAsia="zh-CN"/>
        </w:rPr>
      </w:pPr>
      <w:r>
        <w:t>Figure 5.2.2.2.2-1 shows a scenario where the NF service consumer (e.g. UDM, PCF or NEF) sends a request to the UDR to retrieve data.</w:t>
      </w:r>
    </w:p>
    <w:p w:rsidR="001F16C3" w:rsidRDefault="001F16C3" w:rsidP="001F16C3">
      <w:pPr>
        <w:rPr>
          <w:lang w:eastAsia="zh-CN"/>
        </w:rPr>
      </w:pPr>
      <w:r>
        <w:rPr>
          <w:lang w:eastAsia="zh-CN"/>
        </w:rPr>
        <w:t>Query parameters may be used for data retrieval:</w:t>
      </w:r>
    </w:p>
    <w:p w:rsidR="001F16C3" w:rsidRDefault="001F16C3" w:rsidP="001F16C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rsidR="001F16C3" w:rsidRDefault="001F16C3" w:rsidP="001F16C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rsidR="001F16C3" w:rsidRDefault="001F16C3" w:rsidP="001F16C3">
      <w:pPr>
        <w:pStyle w:val="TH"/>
        <w:rPr>
          <w:lang w:eastAsia="zh-CN"/>
        </w:rPr>
      </w:pPr>
    </w:p>
    <w:p w:rsidR="001F16C3" w:rsidRDefault="001F16C3" w:rsidP="001F16C3">
      <w:pPr>
        <w:pStyle w:val="TH"/>
        <w:rPr>
          <w:lang w:eastAsia="zh-CN"/>
        </w:rPr>
      </w:pPr>
      <w:r w:rsidRPr="001F16C3">
        <w:object w:dxaOrig="8700" w:dyaOrig="2400">
          <v:shape id="_x0000_i1028" type="#_x0000_t75" style="width:434.5pt;height:120.2pt" o:ole="">
            <v:imagedata r:id="rId14" o:title=""/>
          </v:shape>
          <o:OLEObject Type="Embed" ProgID="Visio.Drawing.11" ShapeID="_x0000_i1028" DrawAspect="Content" ObjectID="_1647072012" r:id="rId15"/>
        </w:object>
      </w:r>
    </w:p>
    <w:p w:rsidR="001F16C3" w:rsidRDefault="001F16C3" w:rsidP="001F16C3">
      <w:pPr>
        <w:pStyle w:val="TF"/>
      </w:pPr>
      <w:r>
        <w:t>Figure 5.2.2.2.2-1: Retrieving Data</w:t>
      </w:r>
    </w:p>
    <w:p w:rsidR="001F16C3" w:rsidRDefault="001F16C3" w:rsidP="001F16C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rsidR="001F16C3" w:rsidRDefault="001F16C3" w:rsidP="001F16C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rsidR="001F16C3" w:rsidRDefault="001F16C3" w:rsidP="001F16C3">
      <w:pPr>
        <w:pStyle w:val="B1"/>
        <w:rPr>
          <w:lang w:eastAsia="zh-CN"/>
        </w:rPr>
      </w:pPr>
      <w:r>
        <w:rPr>
          <w:lang w:eastAsia="zh-CN"/>
        </w:rPr>
        <w:tab/>
      </w:r>
      <w:r>
        <w:t>On failure, the UDR shall return an appropriated error code with the error cause information.</w:t>
      </w:r>
    </w:p>
    <w:p w:rsidR="001F16C3" w:rsidRDefault="001F16C3" w:rsidP="001F16C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rsidR="001F16C3" w:rsidRPr="001F16C3" w:rsidRDefault="001F16C3" w:rsidP="001F16C3">
      <w:pPr>
        <w:pStyle w:val="Heading5"/>
        <w:rPr>
          <w:lang w:eastAsia="zh-CN"/>
        </w:rPr>
      </w:pPr>
      <w:bookmarkStart w:id="95" w:name="_Toc20120533"/>
      <w:bookmarkStart w:id="96" w:name="_Toc21623411"/>
      <w:bookmarkStart w:id="97" w:name="_Toc27587106"/>
      <w:bookmarkStart w:id="98" w:name="_Toc36459168"/>
      <w:r w:rsidRPr="001F16C3">
        <w:lastRenderedPageBreak/>
        <w:t>5.2.2.2.</w:t>
      </w:r>
      <w:r w:rsidRPr="001F16C3">
        <w:rPr>
          <w:lang w:eastAsia="zh-CN"/>
        </w:rPr>
        <w:t>3</w:t>
      </w:r>
      <w:r w:rsidRPr="001F16C3">
        <w:tab/>
      </w:r>
      <w:r w:rsidRPr="001F16C3">
        <w:rPr>
          <w:lang w:eastAsia="zh-CN"/>
        </w:rPr>
        <w:t>Retrieval of subset of a resource</w:t>
      </w:r>
      <w:bookmarkEnd w:id="95"/>
      <w:bookmarkEnd w:id="96"/>
      <w:bookmarkEnd w:id="97"/>
      <w:bookmarkEnd w:id="98"/>
    </w:p>
    <w:p w:rsidR="001F16C3" w:rsidRPr="001F16C3" w:rsidRDefault="001F16C3" w:rsidP="001F16C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rsidR="001F16C3" w:rsidRDefault="001F16C3" w:rsidP="001F16C3">
      <w:pPr>
        <w:pStyle w:val="B1"/>
        <w:rPr>
          <w:lang w:eastAsia="zh-CN"/>
        </w:rPr>
      </w:pPr>
      <w:r>
        <w:rPr>
          <w:lang w:eastAsia="zh-CN"/>
        </w:rPr>
        <w:t>1)</w:t>
      </w:r>
      <w:r>
        <w:rPr>
          <w:lang w:eastAsia="zh-CN"/>
        </w:rPr>
        <w:tab/>
        <w:t>"fields" query parameter is of type array; and</w:t>
      </w:r>
    </w:p>
    <w:p w:rsidR="001F16C3" w:rsidRDefault="001F16C3" w:rsidP="001F16C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rsidR="001F16C3" w:rsidRDefault="001F16C3" w:rsidP="001F16C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rsidR="001F16C3" w:rsidRDefault="001F16C3" w:rsidP="001F16C3">
      <w:pPr>
        <w:rPr>
          <w:lang w:eastAsia="zh-CN"/>
        </w:rPr>
      </w:pPr>
      <w:r>
        <w:rPr>
          <w:lang w:eastAsia="zh-CN"/>
        </w:rPr>
        <w:t>If retrieval of subset of a particular resource is supported, then all the attributes of the corresponding data type of that resource shall be optional or conditional.</w:t>
      </w:r>
    </w:p>
    <w:p w:rsidR="001F16C3" w:rsidRDefault="001F16C3" w:rsidP="001F16C3">
      <w:pPr>
        <w:pStyle w:val="NO"/>
        <w:rPr>
          <w:lang w:eastAsia="zh-CN"/>
        </w:rPr>
      </w:pPr>
      <w:r>
        <w:rPr>
          <w:lang w:eastAsia="zh-CN"/>
        </w:rPr>
        <w:t>EXAMPLE 1:</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"lv1Attr2": "value2"</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"lv2Attr1": "value3"</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"lv1Attr1" and "lv2Attr2", the NF sends the following request:</w:t>
      </w:r>
    </w:p>
    <w:p w:rsidR="001F16C3" w:rsidRDefault="001F16C3" w:rsidP="001F16C3">
      <w:pPr>
        <w:rPr>
          <w:lang w:eastAsia="zh-CN"/>
        </w:rPr>
      </w:pPr>
      <w:r>
        <w:rPr>
          <w:lang w:eastAsia="zh-CN"/>
        </w:rPr>
        <w:t>GET /ExResource?fields=/lv1Attr1, /lv1Attr3/lv2Attr2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"lv1Attr1": "value1"</w:t>
      </w:r>
    </w:p>
    <w:p w:rsidR="001F16C3" w:rsidRDefault="001F16C3" w:rsidP="001F16C3">
      <w:pPr>
        <w:rPr>
          <w:lang w:eastAsia="zh-CN"/>
        </w:rPr>
      </w:pPr>
      <w:r>
        <w:rPr>
          <w:lang w:eastAsia="zh-CN"/>
        </w:rPr>
        <w:t xml:space="preserve">  "lv1Attr3": {</w:t>
      </w:r>
    </w:p>
    <w:p w:rsidR="001F16C3" w:rsidRDefault="001F16C3" w:rsidP="001F16C3">
      <w:pPr>
        <w:rPr>
          <w:lang w:eastAsia="zh-CN"/>
        </w:rPr>
      </w:pPr>
      <w:r>
        <w:rPr>
          <w:lang w:eastAsia="zh-CN"/>
        </w:rPr>
        <w:t xml:space="preserve">    "lv2Attr2": "value4"</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Default="001F16C3" w:rsidP="001F16C3">
      <w:pPr>
        <w:pStyle w:val="NO"/>
        <w:rPr>
          <w:lang w:eastAsia="zh-CN"/>
        </w:rPr>
      </w:pPr>
      <w:r>
        <w:rPr>
          <w:lang w:eastAsia="zh-CN"/>
        </w:rPr>
        <w:t>EXAMPLE 2:</w:t>
      </w:r>
    </w:p>
    <w:p w:rsidR="001F16C3" w:rsidRDefault="001F16C3" w:rsidP="001F16C3">
      <w:pPr>
        <w:rPr>
          <w:lang w:eastAsia="zh-CN"/>
        </w:rPr>
      </w:pPr>
      <w:r>
        <w:rPr>
          <w:lang w:eastAsia="zh-CN"/>
        </w:rPr>
        <w:t>Given the following representation of ExResource:</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"Attr2": "value2"</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lastRenderedPageBreak/>
        <w:t xml:space="preserve">    "Key1": {ExObject1}</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r>
        <w:rPr>
          <w:lang w:eastAsia="zh-CN"/>
        </w:rPr>
        <w:t>To retrieve "Attr1" and the second member of "AttrMap ", the NF sends the following request:</w:t>
      </w:r>
    </w:p>
    <w:p w:rsidR="001F16C3" w:rsidRDefault="001F16C3" w:rsidP="001F16C3">
      <w:pPr>
        <w:rPr>
          <w:lang w:eastAsia="zh-CN"/>
        </w:rPr>
      </w:pPr>
      <w:r>
        <w:rPr>
          <w:lang w:eastAsia="zh-CN"/>
        </w:rPr>
        <w:t>GET /ExResource?fields=/Attr1, /AttrMap/Key2</w:t>
      </w:r>
    </w:p>
    <w:p w:rsidR="001F16C3" w:rsidRDefault="001F16C3" w:rsidP="001F16C3">
      <w:pPr>
        <w:rPr>
          <w:lang w:eastAsia="zh-CN"/>
        </w:rPr>
      </w:pPr>
      <w:r>
        <w:rPr>
          <w:lang w:eastAsia="zh-CN"/>
        </w:rPr>
        <w:t>Upon success, the UDR then returns the following representation:</w:t>
      </w:r>
    </w:p>
    <w:p w:rsidR="001F16C3" w:rsidRDefault="001F16C3" w:rsidP="001F16C3">
      <w:pPr>
        <w:rPr>
          <w:lang w:eastAsia="zh-CN"/>
        </w:rPr>
      </w:pPr>
      <w:r>
        <w:rPr>
          <w:lang w:eastAsia="zh-CN"/>
        </w:rPr>
        <w:t>{</w:t>
      </w:r>
    </w:p>
    <w:p w:rsidR="001F16C3" w:rsidRDefault="001F16C3" w:rsidP="001F16C3">
      <w:pPr>
        <w:rPr>
          <w:lang w:eastAsia="zh-CN"/>
        </w:rPr>
      </w:pPr>
      <w:r>
        <w:rPr>
          <w:lang w:eastAsia="zh-CN"/>
        </w:rPr>
        <w:t xml:space="preserve">  "Attr1": "value1"</w:t>
      </w:r>
    </w:p>
    <w:p w:rsidR="001F16C3" w:rsidRDefault="001F16C3" w:rsidP="001F16C3">
      <w:pPr>
        <w:rPr>
          <w:lang w:eastAsia="zh-CN"/>
        </w:rPr>
      </w:pPr>
      <w:r>
        <w:rPr>
          <w:lang w:eastAsia="zh-CN"/>
        </w:rPr>
        <w:t xml:space="preserve">  "AttrMap": {</w:t>
      </w:r>
    </w:p>
    <w:p w:rsidR="001F16C3" w:rsidRDefault="001F16C3" w:rsidP="001F16C3">
      <w:pPr>
        <w:rPr>
          <w:lang w:eastAsia="zh-CN"/>
        </w:rPr>
      </w:pPr>
      <w:r>
        <w:rPr>
          <w:lang w:eastAsia="zh-CN"/>
        </w:rPr>
        <w:t xml:space="preserve">    "Key2": {ExObject2}</w:t>
      </w:r>
    </w:p>
    <w:p w:rsidR="001F16C3" w:rsidRDefault="001F16C3" w:rsidP="001F16C3">
      <w:pPr>
        <w:rPr>
          <w:lang w:eastAsia="zh-CN"/>
        </w:rPr>
      </w:pPr>
      <w:r>
        <w:rPr>
          <w:lang w:eastAsia="zh-CN"/>
        </w:rPr>
        <w:t xml:space="preserve">  }</w:t>
      </w:r>
    </w:p>
    <w:p w:rsidR="001F16C3" w:rsidRDefault="001F16C3" w:rsidP="001F16C3">
      <w:pPr>
        <w:rPr>
          <w:lang w:eastAsia="zh-CN"/>
        </w:rPr>
      </w:pPr>
      <w:r>
        <w:rPr>
          <w:lang w:eastAsia="zh-CN"/>
        </w:rPr>
        <w:t>}</w:t>
      </w:r>
    </w:p>
    <w:p w:rsidR="001F16C3" w:rsidRDefault="001F16C3" w:rsidP="001F16C3">
      <w:pPr>
        <w:rPr>
          <w:lang w:eastAsia="zh-CN"/>
        </w:rPr>
      </w:pPr>
    </w:p>
    <w:p w:rsidR="001F16C3" w:rsidRPr="001F16C3" w:rsidRDefault="001F16C3" w:rsidP="001F16C3">
      <w:pPr>
        <w:pStyle w:val="Heading4"/>
        <w:rPr>
          <w:lang w:eastAsia="zh-CN"/>
        </w:rPr>
      </w:pPr>
      <w:bookmarkStart w:id="99" w:name="_Toc20120534"/>
      <w:bookmarkStart w:id="100" w:name="_Toc21623412"/>
      <w:bookmarkStart w:id="101" w:name="_Toc27587107"/>
      <w:bookmarkStart w:id="102" w:name="_Toc36459169"/>
      <w:r w:rsidRPr="001F16C3">
        <w:t>5.2.2.3</w:t>
      </w:r>
      <w:r w:rsidRPr="001F16C3">
        <w:tab/>
      </w:r>
      <w:r w:rsidRPr="001F16C3">
        <w:rPr>
          <w:lang w:eastAsia="zh-CN"/>
        </w:rPr>
        <w:t>Create</w:t>
      </w:r>
      <w:bookmarkEnd w:id="99"/>
      <w:bookmarkEnd w:id="100"/>
      <w:bookmarkEnd w:id="101"/>
      <w:bookmarkEnd w:id="102"/>
    </w:p>
    <w:p w:rsidR="001F16C3" w:rsidRPr="001F16C3" w:rsidRDefault="001F16C3" w:rsidP="001F16C3">
      <w:pPr>
        <w:pStyle w:val="Heading5"/>
      </w:pPr>
      <w:bookmarkStart w:id="103" w:name="_Toc20120535"/>
      <w:bookmarkStart w:id="104" w:name="_Toc21623413"/>
      <w:bookmarkStart w:id="105" w:name="_Toc27587108"/>
      <w:bookmarkStart w:id="106" w:name="_Toc36459170"/>
      <w:r w:rsidRPr="001F16C3">
        <w:t>5.2.2.3.1</w:t>
      </w:r>
      <w:r w:rsidRPr="001F16C3">
        <w:tab/>
        <w:t>General</w:t>
      </w:r>
      <w:bookmarkEnd w:id="103"/>
      <w:bookmarkEnd w:id="104"/>
      <w:bookmarkEnd w:id="105"/>
      <w:bookmarkEnd w:id="106"/>
    </w:p>
    <w:p w:rsidR="001F16C3" w:rsidRPr="001F16C3" w:rsidRDefault="001F16C3" w:rsidP="001F16C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rsidR="001F16C3" w:rsidRDefault="001F16C3" w:rsidP="001F16C3">
      <w:r>
        <w:t>The following procedures using the Create service operation are supported:</w:t>
      </w:r>
    </w:p>
    <w:p w:rsidR="001F16C3" w:rsidRDefault="001F16C3" w:rsidP="001F16C3">
      <w:pPr>
        <w:pStyle w:val="B1"/>
      </w:pPr>
      <w:r>
        <w:t>-</w:t>
      </w:r>
      <w:r>
        <w:tab/>
        <w:t>Data creation using PUT</w:t>
      </w:r>
    </w:p>
    <w:p w:rsidR="001F16C3" w:rsidRDefault="001F16C3" w:rsidP="001F16C3">
      <w:pPr>
        <w:pStyle w:val="B1"/>
      </w:pPr>
      <w:r>
        <w:t>-</w:t>
      </w:r>
      <w:r>
        <w:tab/>
        <w:t>Data creation using POST</w:t>
      </w:r>
    </w:p>
    <w:p w:rsidR="001F16C3" w:rsidRPr="001F16C3" w:rsidRDefault="001F16C3" w:rsidP="001F16C3">
      <w:pPr>
        <w:pStyle w:val="Heading5"/>
        <w:rPr>
          <w:lang w:eastAsia="zh-CN"/>
        </w:rPr>
      </w:pPr>
      <w:bookmarkStart w:id="107" w:name="_Toc20120536"/>
      <w:bookmarkStart w:id="108" w:name="_Toc21623414"/>
      <w:bookmarkStart w:id="109" w:name="_Toc27587109"/>
      <w:bookmarkStart w:id="110" w:name="_Toc36459171"/>
      <w:r w:rsidRPr="001F16C3">
        <w:t>5.2.2.3.2</w:t>
      </w:r>
      <w:r w:rsidRPr="001F16C3">
        <w:tab/>
        <w:t>Data Creation using PUT</w:t>
      </w:r>
      <w:bookmarkEnd w:id="107"/>
      <w:bookmarkEnd w:id="108"/>
      <w:bookmarkEnd w:id="109"/>
      <w:bookmarkEnd w:id="110"/>
    </w:p>
    <w:p w:rsidR="001F16C3" w:rsidRPr="001F16C3" w:rsidRDefault="001F16C3" w:rsidP="001F16C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4</w:t>
      </w:r>
      <w:r>
        <w:rPr>
          <w:lang w:eastAsia="zh-CN"/>
        </w:rPr>
        <w:t>])</w:t>
      </w:r>
      <w:r>
        <w:t>.</w:t>
      </w:r>
    </w:p>
    <w:p w:rsidR="001F16C3" w:rsidRDefault="001F16C3" w:rsidP="001F16C3">
      <w:pPr>
        <w:pStyle w:val="TH"/>
      </w:pPr>
      <w:r w:rsidRPr="001F16C3">
        <w:object w:dxaOrig="8700" w:dyaOrig="2400">
          <v:shape id="_x0000_i1029" type="#_x0000_t75" style="width:434.5pt;height:120.2pt" o:ole="">
            <v:imagedata r:id="rId16" o:title=""/>
          </v:shape>
          <o:OLEObject Type="Embed" ProgID="Visio.Drawing.11" ShapeID="_x0000_i1029" DrawAspect="Content" ObjectID="_1647072013" r:id="rId17"/>
        </w:object>
      </w:r>
    </w:p>
    <w:p w:rsidR="001F16C3" w:rsidRDefault="001F16C3" w:rsidP="001F16C3">
      <w:pPr>
        <w:pStyle w:val="TF"/>
      </w:pPr>
      <w:r>
        <w:t>Figure 5.2.2.3.2-1: Creating Data using PUT</w:t>
      </w:r>
    </w:p>
    <w:p w:rsidR="001F16C3" w:rsidRDefault="001F16C3" w:rsidP="001F16C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lastRenderedPageBreak/>
        <w:tab/>
        <w:t>On failure, the UDR shall return an appropriated error code with the error cause information.</w:t>
      </w:r>
    </w:p>
    <w:p w:rsidR="001F16C3" w:rsidRPr="001F16C3" w:rsidRDefault="001F16C3" w:rsidP="001F16C3">
      <w:pPr>
        <w:pStyle w:val="Heading5"/>
      </w:pPr>
      <w:bookmarkStart w:id="111" w:name="_Toc20120537"/>
      <w:bookmarkStart w:id="112" w:name="_Toc21623415"/>
      <w:bookmarkStart w:id="113" w:name="_Toc27587110"/>
      <w:bookmarkStart w:id="114" w:name="_Toc36459172"/>
      <w:r w:rsidRPr="001F16C3">
        <w:t>5.2.2.3.3</w:t>
      </w:r>
      <w:r w:rsidRPr="001F16C3">
        <w:tab/>
        <w:t>Data Creation using POST</w:t>
      </w:r>
      <w:bookmarkEnd w:id="111"/>
      <w:bookmarkEnd w:id="112"/>
      <w:bookmarkEnd w:id="113"/>
      <w:bookmarkEnd w:id="114"/>
    </w:p>
    <w:p w:rsidR="001F16C3" w:rsidRPr="001F16C3" w:rsidRDefault="001F16C3" w:rsidP="001F16C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4</w:t>
      </w:r>
      <w:r>
        <w:rPr>
          <w:lang w:eastAsia="zh-CN"/>
        </w:rPr>
        <w:t>])</w:t>
      </w:r>
      <w:r>
        <w:t>.</w:t>
      </w:r>
    </w:p>
    <w:p w:rsidR="001F16C3" w:rsidRDefault="001F16C3" w:rsidP="001F16C3">
      <w:pPr>
        <w:rPr>
          <w:lang w:eastAsia="zh-CN"/>
        </w:rPr>
      </w:pPr>
    </w:p>
    <w:p w:rsidR="001F16C3" w:rsidRDefault="001F16C3" w:rsidP="001F16C3">
      <w:pPr>
        <w:pStyle w:val="TH"/>
      </w:pPr>
      <w:r w:rsidRPr="001F16C3">
        <w:object w:dxaOrig="8700" w:dyaOrig="2400">
          <v:shape id="_x0000_i1030" type="#_x0000_t75" style="width:434.5pt;height:120.2pt" o:ole="">
            <v:imagedata r:id="rId18" o:title=""/>
          </v:shape>
          <o:OLEObject Type="Embed" ProgID="Visio.Drawing.11" ShapeID="_x0000_i1030" DrawAspect="Content" ObjectID="_1647072014" r:id="rId19"/>
        </w:object>
      </w:r>
    </w:p>
    <w:p w:rsidR="001F16C3" w:rsidRDefault="001F16C3" w:rsidP="001F16C3">
      <w:pPr>
        <w:pStyle w:val="TF"/>
      </w:pPr>
      <w:r>
        <w:t>Figure 5.2.2.3.3-1: Creating Data using POST</w:t>
      </w:r>
    </w:p>
    <w:p w:rsidR="001F16C3" w:rsidRDefault="001F16C3" w:rsidP="001F16C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rsidR="001F16C3" w:rsidRDefault="001F16C3" w:rsidP="001F16C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rsidR="001F16C3" w:rsidRDefault="001F16C3" w:rsidP="001F16C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15" w:name="_Toc20120538"/>
      <w:bookmarkStart w:id="116" w:name="_Toc21623416"/>
      <w:bookmarkStart w:id="117" w:name="_Toc27587111"/>
      <w:bookmarkStart w:id="118" w:name="_Toc36459173"/>
      <w:r w:rsidRPr="001F16C3">
        <w:t>5.2.2.</w:t>
      </w:r>
      <w:r w:rsidRPr="001F16C3">
        <w:rPr>
          <w:lang w:eastAsia="zh-CN"/>
        </w:rPr>
        <w:t>4</w:t>
      </w:r>
      <w:r w:rsidRPr="001F16C3">
        <w:tab/>
      </w:r>
      <w:r w:rsidRPr="001F16C3">
        <w:rPr>
          <w:lang w:eastAsia="zh-CN"/>
        </w:rPr>
        <w:t>Delete</w:t>
      </w:r>
      <w:bookmarkEnd w:id="115"/>
      <w:bookmarkEnd w:id="116"/>
      <w:bookmarkEnd w:id="117"/>
      <w:bookmarkEnd w:id="118"/>
    </w:p>
    <w:p w:rsidR="001F16C3" w:rsidRPr="001F16C3" w:rsidRDefault="001F16C3" w:rsidP="001F16C3">
      <w:pPr>
        <w:pStyle w:val="Heading5"/>
      </w:pPr>
      <w:bookmarkStart w:id="119" w:name="_Toc20120539"/>
      <w:bookmarkStart w:id="120" w:name="_Toc21623417"/>
      <w:bookmarkStart w:id="121" w:name="_Toc27587112"/>
      <w:bookmarkStart w:id="122" w:name="_Toc36459174"/>
      <w:r w:rsidRPr="001F16C3">
        <w:t>5.2.2.</w:t>
      </w:r>
      <w:r w:rsidRPr="001F16C3">
        <w:rPr>
          <w:lang w:eastAsia="zh-CN"/>
        </w:rPr>
        <w:t>4</w:t>
      </w:r>
      <w:r w:rsidRPr="001F16C3">
        <w:t>.1</w:t>
      </w:r>
      <w:r w:rsidRPr="001F16C3">
        <w:tab/>
        <w:t>General</w:t>
      </w:r>
      <w:bookmarkEnd w:id="119"/>
      <w:bookmarkEnd w:id="120"/>
      <w:bookmarkEnd w:id="121"/>
      <w:bookmarkEnd w:id="122"/>
    </w:p>
    <w:p w:rsidR="001F16C3" w:rsidRPr="001F16C3" w:rsidRDefault="001F16C3" w:rsidP="001F16C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rsidR="001F16C3" w:rsidRDefault="001F16C3" w:rsidP="001F16C3">
      <w:r>
        <w:t>The following procedures using the Delete service operation are supported:</w:t>
      </w:r>
    </w:p>
    <w:p w:rsidR="001F16C3" w:rsidRDefault="001F16C3" w:rsidP="001F16C3">
      <w:pPr>
        <w:pStyle w:val="B1"/>
      </w:pPr>
      <w:r>
        <w:t>-</w:t>
      </w:r>
      <w:r>
        <w:tab/>
        <w:t>Data Deletion</w:t>
      </w:r>
    </w:p>
    <w:p w:rsidR="001F16C3" w:rsidRDefault="001F16C3" w:rsidP="001F16C3">
      <w:pPr>
        <w:rPr>
          <w:lang w:eastAsia="zh-CN"/>
        </w:rPr>
      </w:pPr>
      <w:r>
        <w:t xml:space="preserve">HTTP </w:t>
      </w:r>
      <w:r>
        <w:rPr>
          <w:lang w:eastAsia="zh-CN"/>
        </w:rPr>
        <w:t>DELETE</w:t>
      </w:r>
      <w:r>
        <w:t xml:space="preserve"> method </w:t>
      </w:r>
      <w:r>
        <w:rPr>
          <w:lang w:eastAsia="zh-CN"/>
        </w:rPr>
        <w:t>shall be used.</w:t>
      </w:r>
    </w:p>
    <w:p w:rsidR="001F16C3" w:rsidRPr="001F16C3" w:rsidRDefault="001F16C3" w:rsidP="001F16C3">
      <w:pPr>
        <w:pStyle w:val="Heading5"/>
        <w:rPr>
          <w:lang w:eastAsia="zh-CN"/>
        </w:rPr>
      </w:pPr>
      <w:bookmarkStart w:id="123" w:name="_Toc20120540"/>
      <w:bookmarkStart w:id="124" w:name="_Toc21623418"/>
      <w:bookmarkStart w:id="125" w:name="_Toc27587113"/>
      <w:bookmarkStart w:id="126" w:name="_Toc36459175"/>
      <w:r w:rsidRPr="001F16C3">
        <w:t>5.2.2.</w:t>
      </w:r>
      <w:r w:rsidRPr="001F16C3">
        <w:rPr>
          <w:lang w:eastAsia="zh-CN"/>
        </w:rPr>
        <w:t>4</w:t>
      </w:r>
      <w:r w:rsidRPr="001F16C3">
        <w:t>.2</w:t>
      </w:r>
      <w:r w:rsidRPr="001F16C3">
        <w:tab/>
        <w:t>Deleting Data</w:t>
      </w:r>
      <w:bookmarkEnd w:id="123"/>
      <w:bookmarkEnd w:id="124"/>
      <w:bookmarkEnd w:id="125"/>
      <w:bookmarkEnd w:id="126"/>
    </w:p>
    <w:p w:rsidR="001F16C3" w:rsidRPr="001F16C3" w:rsidRDefault="001F16C3" w:rsidP="001F16C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rsidR="001F16C3" w:rsidRDefault="001F16C3" w:rsidP="001F16C3">
      <w:pPr>
        <w:pStyle w:val="TH"/>
      </w:pPr>
      <w:r w:rsidRPr="001F16C3">
        <w:object w:dxaOrig="8700" w:dyaOrig="2400">
          <v:shape id="_x0000_i1031" type="#_x0000_t75" style="width:434.5pt;height:120.2pt" o:ole="">
            <v:imagedata r:id="rId20" o:title=""/>
          </v:shape>
          <o:OLEObject Type="Embed" ProgID="Visio.Drawing.11" ShapeID="_x0000_i1031" DrawAspect="Content" ObjectID="_1647072015" r:id="rId21"/>
        </w:object>
      </w:r>
    </w:p>
    <w:p w:rsidR="001F16C3" w:rsidRDefault="001F16C3" w:rsidP="001F16C3">
      <w:pPr>
        <w:pStyle w:val="TF"/>
      </w:pPr>
      <w:r>
        <w:t>Figure 5.2.2.4.2-1: Deleting Data</w:t>
      </w:r>
    </w:p>
    <w:p w:rsidR="001F16C3" w:rsidRDefault="001F16C3" w:rsidP="001F16C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27" w:name="_Toc20120541"/>
      <w:bookmarkStart w:id="128" w:name="_Toc21623419"/>
      <w:bookmarkStart w:id="129" w:name="_Toc27587114"/>
      <w:bookmarkStart w:id="130" w:name="_Toc36459176"/>
      <w:r w:rsidRPr="001F16C3">
        <w:t>5.2.2.</w:t>
      </w:r>
      <w:r w:rsidRPr="001F16C3">
        <w:rPr>
          <w:lang w:eastAsia="zh-CN"/>
        </w:rPr>
        <w:t>5</w:t>
      </w:r>
      <w:r w:rsidRPr="001F16C3">
        <w:tab/>
      </w:r>
      <w:r w:rsidRPr="001F16C3">
        <w:rPr>
          <w:lang w:eastAsia="zh-CN"/>
        </w:rPr>
        <w:t>Update</w:t>
      </w:r>
      <w:bookmarkEnd w:id="127"/>
      <w:bookmarkEnd w:id="128"/>
      <w:bookmarkEnd w:id="129"/>
      <w:bookmarkEnd w:id="130"/>
    </w:p>
    <w:p w:rsidR="001F16C3" w:rsidRPr="001F16C3" w:rsidRDefault="001F16C3" w:rsidP="001F16C3">
      <w:pPr>
        <w:pStyle w:val="Heading5"/>
      </w:pPr>
      <w:bookmarkStart w:id="131" w:name="_Toc20120542"/>
      <w:bookmarkStart w:id="132" w:name="_Toc21623420"/>
      <w:bookmarkStart w:id="133" w:name="_Toc27587115"/>
      <w:bookmarkStart w:id="134" w:name="_Toc36459177"/>
      <w:r w:rsidRPr="001F16C3">
        <w:t>5.2.2.</w:t>
      </w:r>
      <w:r w:rsidRPr="001F16C3">
        <w:rPr>
          <w:lang w:eastAsia="zh-CN"/>
        </w:rPr>
        <w:t>5</w:t>
      </w:r>
      <w:r w:rsidRPr="001F16C3">
        <w:t>.1</w:t>
      </w:r>
      <w:r w:rsidRPr="001F16C3">
        <w:tab/>
        <w:t>General</w:t>
      </w:r>
      <w:bookmarkEnd w:id="131"/>
      <w:bookmarkEnd w:id="132"/>
      <w:bookmarkEnd w:id="133"/>
      <w:bookmarkEnd w:id="134"/>
    </w:p>
    <w:p w:rsidR="001F16C3" w:rsidRPr="001F16C3" w:rsidRDefault="001F16C3" w:rsidP="001F16C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rsidR="001F16C3" w:rsidRDefault="001F16C3" w:rsidP="001F16C3">
      <w:r>
        <w:t>The following procedures using the Update service operation are supported:</w:t>
      </w:r>
    </w:p>
    <w:p w:rsidR="001F16C3" w:rsidRDefault="001F16C3" w:rsidP="001F16C3">
      <w:pPr>
        <w:pStyle w:val="B1"/>
      </w:pPr>
      <w:r>
        <w:t>-</w:t>
      </w:r>
      <w:r>
        <w:tab/>
        <w:t>Data Update using PATCH</w:t>
      </w:r>
    </w:p>
    <w:p w:rsidR="001F16C3" w:rsidRDefault="001F16C3" w:rsidP="001F16C3">
      <w:pPr>
        <w:pStyle w:val="B1"/>
      </w:pPr>
      <w:r>
        <w:t>-</w:t>
      </w:r>
      <w:r>
        <w:tab/>
        <w:t>Data Update using PUT</w:t>
      </w:r>
    </w:p>
    <w:p w:rsidR="001F16C3" w:rsidRDefault="001F16C3" w:rsidP="001F16C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rsidR="001F16C3" w:rsidRPr="001F16C3" w:rsidRDefault="001F16C3" w:rsidP="001F16C3">
      <w:pPr>
        <w:pStyle w:val="Heading5"/>
        <w:rPr>
          <w:lang w:eastAsia="zh-CN"/>
        </w:rPr>
      </w:pPr>
      <w:bookmarkStart w:id="135" w:name="_Toc20120543"/>
      <w:bookmarkStart w:id="136" w:name="_Toc21623421"/>
      <w:bookmarkStart w:id="137" w:name="_Toc27587116"/>
      <w:bookmarkStart w:id="138" w:name="_Toc36459178"/>
      <w:r w:rsidRPr="001F16C3">
        <w:t>5.2.2.</w:t>
      </w:r>
      <w:r w:rsidRPr="001F16C3">
        <w:rPr>
          <w:lang w:eastAsia="zh-CN"/>
        </w:rPr>
        <w:t>5</w:t>
      </w:r>
      <w:r w:rsidRPr="001F16C3">
        <w:t>.2</w:t>
      </w:r>
      <w:r w:rsidRPr="001F16C3">
        <w:tab/>
        <w:t>Data Update</w:t>
      </w:r>
      <w:r w:rsidRPr="001F16C3">
        <w:rPr>
          <w:lang w:eastAsia="zh-CN"/>
        </w:rPr>
        <w:t xml:space="preserve"> using PATCH</w:t>
      </w:r>
      <w:bookmarkEnd w:id="135"/>
      <w:bookmarkEnd w:id="136"/>
      <w:bookmarkEnd w:id="137"/>
      <w:bookmarkEnd w:id="138"/>
    </w:p>
    <w:p w:rsidR="001F16C3" w:rsidRPr="001F16C3" w:rsidRDefault="001F16C3" w:rsidP="001F16C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rsidR="001F16C3" w:rsidRDefault="001F16C3" w:rsidP="001F16C3">
      <w:pPr>
        <w:pStyle w:val="TH"/>
      </w:pPr>
      <w:r w:rsidRPr="001F16C3">
        <w:object w:dxaOrig="8700" w:dyaOrig="2400">
          <v:shape id="_x0000_i1032" type="#_x0000_t75" style="width:434.5pt;height:120.2pt" o:ole="">
            <v:imagedata r:id="rId22" o:title=""/>
          </v:shape>
          <o:OLEObject Type="Embed" ProgID="Visio.Drawing.11" ShapeID="_x0000_i1032" DrawAspect="Content" ObjectID="_1647072016" r:id="rId23"/>
        </w:object>
      </w:r>
    </w:p>
    <w:p w:rsidR="001F16C3" w:rsidRDefault="001F16C3" w:rsidP="001F16C3">
      <w:pPr>
        <w:pStyle w:val="TF"/>
        <w:rPr>
          <w:lang w:eastAsia="zh-CN"/>
        </w:rPr>
      </w:pPr>
      <w:r>
        <w:t>Figure 5.2.2.5.2-1: Data</w:t>
      </w:r>
      <w:r>
        <w:rPr>
          <w:lang w:eastAsia="zh-CN"/>
        </w:rPr>
        <w:t xml:space="preserve"> </w:t>
      </w:r>
      <w:r>
        <w:t>Updating</w:t>
      </w:r>
      <w:r>
        <w:rPr>
          <w:lang w:eastAsia="zh-CN"/>
        </w:rPr>
        <w:t xml:space="preserve"> using PATCH</w:t>
      </w:r>
    </w:p>
    <w:p w:rsidR="001F16C3" w:rsidRDefault="001F16C3" w:rsidP="001F16C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rsidR="001F16C3" w:rsidRDefault="001F16C3" w:rsidP="001F16C3">
      <w:pPr>
        <w:pStyle w:val="B1"/>
        <w:rPr>
          <w:lang w:eastAsia="zh-CN"/>
        </w:rPr>
      </w:pPr>
      <w:r>
        <w:t>2.</w:t>
      </w:r>
      <w:r>
        <w:tab/>
      </w:r>
      <w:r>
        <w:rPr>
          <w:lang w:eastAsia="zh-CN"/>
        </w:rPr>
        <w:t>On success, t</w:t>
      </w:r>
      <w:r>
        <w:t xml:space="preserve">he UDR </w:t>
      </w:r>
      <w:r>
        <w:rPr>
          <w:lang w:eastAsia="zh-CN"/>
        </w:rPr>
        <w:t>shall</w:t>
      </w:r>
      <w:r>
        <w:t xml:space="preserve"> respond with "204 No Content".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5"/>
      </w:pPr>
      <w:bookmarkStart w:id="139" w:name="_Toc20120544"/>
      <w:bookmarkStart w:id="140" w:name="_Toc21623422"/>
      <w:bookmarkStart w:id="141" w:name="_Toc27587117"/>
      <w:bookmarkStart w:id="142" w:name="_Toc36459179"/>
      <w:r w:rsidRPr="001F16C3">
        <w:lastRenderedPageBreak/>
        <w:t>5.2.2.</w:t>
      </w:r>
      <w:r w:rsidRPr="001F16C3">
        <w:rPr>
          <w:lang w:eastAsia="zh-CN"/>
        </w:rPr>
        <w:t>5</w:t>
      </w:r>
      <w:r w:rsidRPr="001F16C3">
        <w:t>.3</w:t>
      </w:r>
      <w:r w:rsidRPr="001F16C3">
        <w:tab/>
        <w:t>Data Update</w:t>
      </w:r>
      <w:r w:rsidRPr="001F16C3">
        <w:rPr>
          <w:lang w:eastAsia="zh-CN"/>
        </w:rPr>
        <w:t xml:space="preserve"> using PUT</w:t>
      </w:r>
      <w:bookmarkEnd w:id="139"/>
      <w:bookmarkEnd w:id="140"/>
      <w:bookmarkEnd w:id="141"/>
      <w:bookmarkEnd w:id="142"/>
    </w:p>
    <w:p w:rsidR="001F16C3" w:rsidRPr="001F16C3" w:rsidRDefault="001F16C3" w:rsidP="001F16C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rsidR="001F16C3" w:rsidRDefault="001F16C3" w:rsidP="001F16C3">
      <w:pPr>
        <w:pStyle w:val="TH"/>
        <w:rPr>
          <w:lang w:eastAsia="zh-CN"/>
        </w:rPr>
      </w:pPr>
      <w:r w:rsidRPr="001F16C3">
        <w:object w:dxaOrig="8700" w:dyaOrig="2400">
          <v:shape id="_x0000_i1033" type="#_x0000_t75" style="width:434.5pt;height:120.2pt" o:ole="">
            <v:imagedata r:id="rId24" o:title=""/>
          </v:shape>
          <o:OLEObject Type="Embed" ProgID="Visio.Drawing.11" ShapeID="_x0000_i1033" DrawAspect="Content" ObjectID="_1647072017" r:id="rId25"/>
        </w:object>
      </w:r>
    </w:p>
    <w:p w:rsidR="001F16C3" w:rsidRDefault="001F16C3" w:rsidP="001F16C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rsidR="001F16C3" w:rsidRDefault="001F16C3" w:rsidP="001F16C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rsidR="001F16C3" w:rsidRDefault="001F16C3" w:rsidP="001F16C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rsidR="001F16C3" w:rsidRDefault="001F16C3" w:rsidP="001F16C3">
      <w:pPr>
        <w:pStyle w:val="B1"/>
        <w:rPr>
          <w:lang w:eastAsia="zh-CN"/>
        </w:rPr>
      </w:pPr>
      <w:r>
        <w:rPr>
          <w:lang w:eastAsia="zh-CN"/>
        </w:rPr>
        <w:tab/>
        <w:t>On failure, the UDR shall return an appropriated error code with the error cause information.</w:t>
      </w:r>
    </w:p>
    <w:p w:rsidR="001F16C3" w:rsidRPr="001F16C3" w:rsidRDefault="001F16C3" w:rsidP="001F16C3">
      <w:pPr>
        <w:pStyle w:val="Heading4"/>
        <w:rPr>
          <w:lang w:eastAsia="zh-CN"/>
        </w:rPr>
      </w:pPr>
      <w:bookmarkStart w:id="143" w:name="_Toc20120545"/>
      <w:bookmarkStart w:id="144" w:name="_Toc21623423"/>
      <w:bookmarkStart w:id="145" w:name="_Toc27587118"/>
      <w:bookmarkStart w:id="146" w:name="_Toc36459180"/>
      <w:r w:rsidRPr="001F16C3">
        <w:t>5.2.2.</w:t>
      </w:r>
      <w:r w:rsidRPr="001F16C3">
        <w:rPr>
          <w:lang w:eastAsia="zh-CN"/>
        </w:rPr>
        <w:t>6</w:t>
      </w:r>
      <w:r w:rsidRPr="001F16C3">
        <w:tab/>
      </w:r>
      <w:r w:rsidRPr="001F16C3">
        <w:rPr>
          <w:lang w:eastAsia="zh-CN"/>
        </w:rPr>
        <w:t>Subscribe</w:t>
      </w:r>
      <w:bookmarkEnd w:id="143"/>
      <w:bookmarkEnd w:id="144"/>
      <w:bookmarkEnd w:id="145"/>
      <w:bookmarkEnd w:id="146"/>
    </w:p>
    <w:p w:rsidR="001F16C3" w:rsidRPr="001F16C3" w:rsidRDefault="001F16C3" w:rsidP="001F16C3">
      <w:pPr>
        <w:pStyle w:val="Heading5"/>
      </w:pPr>
      <w:bookmarkStart w:id="147" w:name="_Toc20120546"/>
      <w:bookmarkStart w:id="148" w:name="_Toc21623424"/>
      <w:bookmarkStart w:id="149" w:name="_Toc27587119"/>
      <w:bookmarkStart w:id="150" w:name="_Toc36459181"/>
      <w:r w:rsidRPr="001F16C3">
        <w:t>5.2.2.</w:t>
      </w:r>
      <w:r w:rsidRPr="001F16C3">
        <w:rPr>
          <w:lang w:eastAsia="zh-CN"/>
        </w:rPr>
        <w:t>6</w:t>
      </w:r>
      <w:r w:rsidRPr="001F16C3">
        <w:t>.1</w:t>
      </w:r>
      <w:r w:rsidRPr="001F16C3">
        <w:tab/>
        <w:t>General</w:t>
      </w:r>
      <w:bookmarkEnd w:id="147"/>
      <w:bookmarkEnd w:id="148"/>
      <w:bookmarkEnd w:id="149"/>
      <w:bookmarkEnd w:id="150"/>
    </w:p>
    <w:p w:rsidR="001F16C3" w:rsidRDefault="001F16C3" w:rsidP="001F16C3">
      <w:pPr>
        <w:pStyle w:val="Guidance"/>
        <w:rPr>
          <w:i w:val="0"/>
          <w:color w:val="000000"/>
          <w:lang w:eastAsia="zh-CN"/>
        </w:rPr>
      </w:pPr>
      <w:r>
        <w:rPr>
          <w:i w:val="0"/>
          <w:color w:val="000000"/>
          <w:lang w:eastAsia="zh-CN"/>
        </w:rPr>
        <w:t xml:space="preserve">The Subscribe service operation is used for the NF service consumer to </w:t>
      </w:r>
      <w:r w:rsidR="00EC1432">
        <w:rPr>
          <w:rFonts w:hint="eastAsia"/>
          <w:i w:val="0"/>
          <w:color w:val="000000"/>
          <w:lang w:eastAsia="zh-CN"/>
        </w:rPr>
        <w:t xml:space="preserve">explicitly </w:t>
      </w:r>
      <w:r>
        <w:rPr>
          <w:i w:val="0"/>
          <w:color w:val="000000"/>
          <w:lang w:eastAsia="zh-CN"/>
        </w:rPr>
        <w:t>subscribe to the data change notification from the UDR.</w:t>
      </w:r>
    </w:p>
    <w:p w:rsidR="0072002A" w:rsidRDefault="00EC1432" w:rsidP="00147ABC">
      <w:pPr>
        <w:rPr>
          <w:color w:val="000000"/>
          <w:lang w:eastAsia="zh-CN"/>
        </w:rPr>
      </w:pPr>
      <w:r>
        <w:rPr>
          <w:lang w:eastAsia="zh-CN"/>
        </w:rPr>
        <w:t>Permanent Subscription Data i.e. sub-resources of the ProvisionedData resource (see 3GPP TS 29.505 [2]) can be modified only by means of provisioning at the UDR and may be (as a deployment option) implicitly subscribed by the UDM as described in 3GPP TS 29.501 [8] clause 4.6.2.2.1.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rsidR="001F16C3" w:rsidRPr="001F16C3" w:rsidRDefault="001F16C3" w:rsidP="001F16C3">
      <w:pPr>
        <w:pStyle w:val="Heading5"/>
        <w:rPr>
          <w:lang w:eastAsia="zh-CN"/>
        </w:rPr>
      </w:pPr>
      <w:bookmarkStart w:id="151" w:name="_Toc20120547"/>
      <w:bookmarkStart w:id="152" w:name="_Toc21623425"/>
      <w:bookmarkStart w:id="153" w:name="_Toc27587120"/>
      <w:bookmarkStart w:id="154" w:name="_Toc36459182"/>
      <w:r w:rsidRPr="001F16C3">
        <w:t>5.2.2.</w:t>
      </w:r>
      <w:r w:rsidRPr="001F16C3">
        <w:rPr>
          <w:lang w:eastAsia="zh-CN"/>
        </w:rPr>
        <w:t>6</w:t>
      </w:r>
      <w:r w:rsidRPr="001F16C3">
        <w:t>.2</w:t>
      </w:r>
      <w:r w:rsidRPr="001F16C3">
        <w:tab/>
      </w:r>
      <w:r w:rsidRPr="001F16C3">
        <w:rPr>
          <w:lang w:eastAsia="zh-CN"/>
        </w:rPr>
        <w:t>NF service consumer subscribes to notifications to UDR</w:t>
      </w:r>
      <w:bookmarkEnd w:id="151"/>
      <w:bookmarkEnd w:id="152"/>
      <w:bookmarkEnd w:id="153"/>
      <w:bookmarkEnd w:id="154"/>
    </w:p>
    <w:p w:rsidR="001F16C3" w:rsidRPr="001F16C3" w:rsidRDefault="001F16C3" w:rsidP="001F16C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rsidR="001F16C3" w:rsidRDefault="001F16C3" w:rsidP="001F16C3">
      <w:pPr>
        <w:pStyle w:val="TH"/>
        <w:rPr>
          <w:lang w:eastAsia="zh-CN"/>
        </w:rPr>
      </w:pPr>
      <w:r w:rsidRPr="001F16C3">
        <w:object w:dxaOrig="8685" w:dyaOrig="2415">
          <v:shape id="_x0000_i1034" type="#_x0000_t75" style="width:434.5pt;height:120.2pt" o:ole="">
            <v:imagedata r:id="rId26" o:title=""/>
          </v:shape>
          <o:OLEObject Type="Embed" ProgID="Visio.Drawing.11" ShapeID="_x0000_i1034" DrawAspect="Content" ObjectID="_1647072018" r:id="rId27"/>
        </w:object>
      </w:r>
    </w:p>
    <w:p w:rsidR="001F16C3" w:rsidRDefault="001F16C3" w:rsidP="001F16C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rsidR="001F16C3" w:rsidRDefault="001F16C3" w:rsidP="001F16C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pPr>
      <w:r>
        <w:lastRenderedPageBreak/>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rsidR="001F16C3" w:rsidRDefault="001F16C3" w:rsidP="001F16C3">
      <w:pPr>
        <w:pStyle w:val="B1"/>
        <w:ind w:firstLine="0"/>
        <w:rPr>
          <w:lang w:eastAsia="zh-CN"/>
        </w:rPr>
      </w:pPr>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tab/>
      </w:r>
      <w:r>
        <w:rPr>
          <w:lang w:eastAsia="zh-CN"/>
        </w:rPr>
        <w:t>On failure, the UDR returns an appropriated error code with the error cause information.</w:t>
      </w:r>
    </w:p>
    <w:p w:rsidR="001F16C3" w:rsidRPr="001F16C3" w:rsidRDefault="001F16C3" w:rsidP="001F16C3">
      <w:pPr>
        <w:pStyle w:val="Heading5"/>
      </w:pPr>
      <w:bookmarkStart w:id="155" w:name="_Toc20120548"/>
      <w:bookmarkStart w:id="156" w:name="_Toc21623426"/>
      <w:bookmarkStart w:id="157" w:name="_Toc27587121"/>
      <w:bookmarkStart w:id="158" w:name="_Toc36459183"/>
      <w:r w:rsidRPr="001F16C3">
        <w:t>5.2.2.</w:t>
      </w:r>
      <w:r w:rsidRPr="001F16C3">
        <w:rPr>
          <w:lang w:eastAsia="zh-CN"/>
        </w:rPr>
        <w:t>6</w:t>
      </w:r>
      <w:r w:rsidRPr="001F16C3">
        <w:t>.3</w:t>
      </w:r>
      <w:r w:rsidRPr="001F16C3">
        <w:tab/>
      </w:r>
      <w:r w:rsidRPr="001F16C3">
        <w:rPr>
          <w:lang w:eastAsia="zh-CN"/>
        </w:rPr>
        <w:t>Stateless UDM subscribes to notifications to UDR</w:t>
      </w:r>
      <w:bookmarkEnd w:id="155"/>
      <w:bookmarkEnd w:id="156"/>
      <w:bookmarkEnd w:id="157"/>
      <w:bookmarkEnd w:id="158"/>
    </w:p>
    <w:p w:rsidR="001F16C3" w:rsidRPr="001F16C3" w:rsidRDefault="001F16C3" w:rsidP="001F16C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rsidR="001F16C3" w:rsidRDefault="001F16C3" w:rsidP="001F16C3">
      <w:pPr>
        <w:pStyle w:val="TH"/>
        <w:rPr>
          <w:lang w:eastAsia="zh-CN"/>
        </w:rPr>
      </w:pPr>
      <w:r w:rsidRPr="001F16C3">
        <w:object w:dxaOrig="5865" w:dyaOrig="3210">
          <v:shape id="_x0000_i1035" type="#_x0000_t75" style="width:293.65pt;height:160.9pt" o:ole="">
            <v:imagedata r:id="rId28" o:title=""/>
          </v:shape>
          <o:OLEObject Type="Embed" ProgID="Visio.Drawing.11" ShapeID="_x0000_i1035" DrawAspect="Content" ObjectID="_1647072019" r:id="rId29"/>
        </w:object>
      </w:r>
    </w:p>
    <w:p w:rsidR="001F16C3" w:rsidRDefault="001F16C3" w:rsidP="001F16C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rsidR="001F16C3" w:rsidRDefault="001F16C3" w:rsidP="001F16C3">
      <w:pPr>
        <w:pStyle w:val="B1"/>
        <w:rPr>
          <w:lang w:eastAsia="zh-CN"/>
        </w:rPr>
      </w:pPr>
      <w:r>
        <w:rPr>
          <w:lang w:eastAsia="zh-CN"/>
        </w:rPr>
        <w:t>1.</w:t>
      </w:r>
      <w:r>
        <w:rPr>
          <w:lang w:eastAsia="zh-CN"/>
        </w:rPr>
        <w:tab/>
        <w:t>The stateless UDM sends a POST request to the UDR to subscribe to the notifications.</w:t>
      </w:r>
    </w:p>
    <w:p w:rsidR="001F16C3" w:rsidRDefault="001F16C3" w:rsidP="001F16C3">
      <w:pPr>
        <w:pStyle w:val="B1"/>
        <w:rPr>
          <w:lang w:eastAsia="zh-CN"/>
        </w:rPr>
      </w:pPr>
      <w:r>
        <w:rPr>
          <w:lang w:eastAsia="zh-CN"/>
        </w:rPr>
        <w:tab/>
        <w:t>The SubData in the POST request body shall indicate the same data for which a change will trigger a notification.</w:t>
      </w:r>
    </w:p>
    <w:p w:rsidR="001F16C3" w:rsidRDefault="001F16C3" w:rsidP="001F16C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rsidR="001F16C3" w:rsidRDefault="001F16C3" w:rsidP="001F16C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rsidR="001F16C3" w:rsidRDefault="001F16C3" w:rsidP="001F16C3">
      <w:pPr>
        <w:pStyle w:val="B1"/>
        <w:ind w:firstLine="0"/>
        <w:rPr>
          <w:lang w:eastAsia="zh-CN"/>
        </w:rPr>
      </w:pPr>
      <w:r>
        <w:rPr>
          <w:rStyle w:val="B1Char"/>
        </w:rPr>
        <w:t>The request may contain an expiry time, suggested by the NF Service Consumer as a hint, representing the time upto which the subscription is desired to be kept active.</w:t>
      </w:r>
    </w:p>
    <w:p w:rsidR="001F16C3" w:rsidRDefault="001F16C3" w:rsidP="001F16C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rsidR="001F16C3" w:rsidRDefault="001F16C3" w:rsidP="001F16C3">
      <w:pPr>
        <w:pStyle w:val="B1"/>
        <w:ind w:firstLine="0"/>
        <w:rPr>
          <w:lang w:eastAsia="zh-CN"/>
        </w:rPr>
      </w:pPr>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1F16C3" w:rsidRDefault="001F16C3" w:rsidP="001F16C3">
      <w:pPr>
        <w:pStyle w:val="B1"/>
        <w:rPr>
          <w:lang w:eastAsia="zh-CN"/>
        </w:rPr>
      </w:pPr>
      <w:r>
        <w:rPr>
          <w:lang w:eastAsia="zh-CN"/>
        </w:rPr>
        <w:lastRenderedPageBreak/>
        <w:tab/>
        <w:t>On failure, the UDR returns an appropriated error code with the error cause information.</w:t>
      </w:r>
    </w:p>
    <w:p w:rsidR="001F16C3" w:rsidRPr="001F16C3" w:rsidRDefault="001F16C3" w:rsidP="001F16C3">
      <w:pPr>
        <w:pStyle w:val="Heading4"/>
        <w:rPr>
          <w:lang w:eastAsia="zh-CN"/>
        </w:rPr>
      </w:pPr>
      <w:bookmarkStart w:id="159" w:name="_Toc20120549"/>
      <w:bookmarkStart w:id="160" w:name="_Toc21623427"/>
      <w:bookmarkStart w:id="161" w:name="_Toc27587122"/>
      <w:bookmarkStart w:id="162" w:name="_Toc36459184"/>
      <w:r w:rsidRPr="001F16C3">
        <w:t>5.2.2.</w:t>
      </w:r>
      <w:r w:rsidRPr="001F16C3">
        <w:rPr>
          <w:lang w:eastAsia="zh-CN"/>
        </w:rPr>
        <w:t>7</w:t>
      </w:r>
      <w:r w:rsidRPr="001F16C3">
        <w:tab/>
      </w:r>
      <w:r w:rsidRPr="001F16C3">
        <w:rPr>
          <w:lang w:eastAsia="zh-CN"/>
        </w:rPr>
        <w:t>Unsubscribe</w:t>
      </w:r>
      <w:bookmarkEnd w:id="159"/>
      <w:bookmarkEnd w:id="160"/>
      <w:bookmarkEnd w:id="161"/>
      <w:bookmarkEnd w:id="162"/>
    </w:p>
    <w:p w:rsidR="001F16C3" w:rsidRPr="001F16C3" w:rsidRDefault="001F16C3" w:rsidP="001F16C3">
      <w:pPr>
        <w:pStyle w:val="Heading5"/>
      </w:pPr>
      <w:bookmarkStart w:id="163" w:name="_Toc20120550"/>
      <w:bookmarkStart w:id="164" w:name="_Toc21623428"/>
      <w:bookmarkStart w:id="165" w:name="_Toc27587123"/>
      <w:bookmarkStart w:id="166" w:name="_Toc36459185"/>
      <w:r w:rsidRPr="001F16C3">
        <w:t>5.2.2.</w:t>
      </w:r>
      <w:r w:rsidRPr="001F16C3">
        <w:rPr>
          <w:lang w:eastAsia="zh-CN"/>
        </w:rPr>
        <w:t>7</w:t>
      </w:r>
      <w:r w:rsidRPr="001F16C3">
        <w:t>.1</w:t>
      </w:r>
      <w:r w:rsidRPr="001F16C3">
        <w:tab/>
        <w:t>General</w:t>
      </w:r>
      <w:bookmarkEnd w:id="163"/>
      <w:bookmarkEnd w:id="164"/>
      <w:bookmarkEnd w:id="165"/>
      <w:bookmarkEnd w:id="166"/>
    </w:p>
    <w:p w:rsidR="001F16C3" w:rsidRPr="001F16C3" w:rsidRDefault="001F16C3" w:rsidP="001F16C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rsidR="001F16C3" w:rsidRPr="001F16C3" w:rsidRDefault="001F16C3" w:rsidP="001F16C3">
      <w:pPr>
        <w:pStyle w:val="Heading5"/>
        <w:rPr>
          <w:lang w:eastAsia="zh-CN"/>
        </w:rPr>
      </w:pPr>
      <w:bookmarkStart w:id="167" w:name="_Toc20120551"/>
      <w:bookmarkStart w:id="168" w:name="_Toc21623429"/>
      <w:bookmarkStart w:id="169" w:name="_Toc27587124"/>
      <w:bookmarkStart w:id="170" w:name="_Toc36459186"/>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167"/>
      <w:bookmarkEnd w:id="168"/>
      <w:bookmarkEnd w:id="169"/>
      <w:bookmarkEnd w:id="170"/>
    </w:p>
    <w:p w:rsidR="001F16C3" w:rsidRPr="001F16C3" w:rsidRDefault="001F16C3" w:rsidP="001F16C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rsidR="001F16C3" w:rsidRDefault="001F16C3" w:rsidP="001F16C3">
      <w:pPr>
        <w:rPr>
          <w:lang w:eastAsia="zh-CN"/>
        </w:rPr>
      </w:pPr>
    </w:p>
    <w:p w:rsidR="001F16C3" w:rsidRDefault="001F16C3" w:rsidP="001F16C3">
      <w:pPr>
        <w:pStyle w:val="TH"/>
      </w:pPr>
      <w:r w:rsidRPr="001F16C3">
        <w:object w:dxaOrig="8700" w:dyaOrig="2400">
          <v:shape id="_x0000_i1036" type="#_x0000_t75" style="width:434.5pt;height:120.2pt" o:ole="">
            <v:imagedata r:id="rId30" o:title=""/>
          </v:shape>
          <o:OLEObject Type="Embed" ProgID="Visio.Drawing.11" ShapeID="_x0000_i1036" DrawAspect="Content" ObjectID="_1647072020" r:id="rId31"/>
        </w:object>
      </w:r>
    </w:p>
    <w:p w:rsidR="001F16C3" w:rsidRDefault="001F16C3" w:rsidP="001F16C3">
      <w:pPr>
        <w:pStyle w:val="TF"/>
      </w:pPr>
      <w:r>
        <w:t>Figure 5.2.2.7.</w:t>
      </w:r>
      <w:r>
        <w:rPr>
          <w:lang w:eastAsia="zh-CN"/>
        </w:rPr>
        <w:t>2</w:t>
      </w:r>
      <w:r>
        <w:t xml:space="preserve">-1: Unsubscribing to </w:t>
      </w:r>
      <w:r>
        <w:rPr>
          <w:lang w:eastAsia="zh-CN"/>
        </w:rPr>
        <w:t>the data change n</w:t>
      </w:r>
      <w:r>
        <w:t>otifications</w:t>
      </w:r>
    </w:p>
    <w:p w:rsidR="001F16C3" w:rsidRDefault="001F16C3" w:rsidP="001F16C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rsidR="001F16C3" w:rsidRDefault="001F16C3" w:rsidP="001F16C3">
      <w:pPr>
        <w:pStyle w:val="B1"/>
        <w:rPr>
          <w:lang w:eastAsia="zh-CN"/>
        </w:rPr>
      </w:pPr>
      <w:r>
        <w:t>2.</w:t>
      </w:r>
      <w:r>
        <w:tab/>
        <w:t xml:space="preserve">On success, </w:t>
      </w:r>
      <w:r>
        <w:rPr>
          <w:lang w:eastAsia="zh-CN"/>
        </w:rPr>
        <w:t>t</w:t>
      </w:r>
      <w:r>
        <w:t>he UDR responds with "204 No Content".</w:t>
      </w:r>
    </w:p>
    <w:p w:rsidR="001F16C3" w:rsidRDefault="001F16C3" w:rsidP="001F16C3">
      <w:pPr>
        <w:pStyle w:val="B1"/>
        <w:rPr>
          <w:lang w:eastAsia="zh-CN"/>
        </w:rPr>
      </w:pPr>
      <w:r>
        <w:rPr>
          <w:lang w:eastAsia="zh-CN"/>
        </w:rPr>
        <w:tab/>
        <w:t>On failure, the UDR returns an appropriated error code with the error cause information.</w:t>
      </w:r>
    </w:p>
    <w:p w:rsidR="001F16C3" w:rsidRPr="001F16C3" w:rsidRDefault="001F16C3" w:rsidP="001F16C3">
      <w:pPr>
        <w:pStyle w:val="Heading4"/>
        <w:rPr>
          <w:lang w:eastAsia="zh-CN"/>
        </w:rPr>
      </w:pPr>
      <w:bookmarkStart w:id="171" w:name="_Toc20120552"/>
      <w:bookmarkStart w:id="172" w:name="_Toc21623430"/>
      <w:bookmarkStart w:id="173" w:name="_Toc27587125"/>
      <w:bookmarkStart w:id="174" w:name="_Toc36459187"/>
      <w:r w:rsidRPr="001F16C3">
        <w:t>5.2.2.</w:t>
      </w:r>
      <w:r w:rsidRPr="001F16C3">
        <w:rPr>
          <w:lang w:eastAsia="zh-CN"/>
        </w:rPr>
        <w:t>8</w:t>
      </w:r>
      <w:r w:rsidRPr="001F16C3">
        <w:tab/>
      </w:r>
      <w:r w:rsidRPr="001F16C3">
        <w:rPr>
          <w:lang w:eastAsia="zh-CN"/>
        </w:rPr>
        <w:t>Notify</w:t>
      </w:r>
      <w:bookmarkEnd w:id="171"/>
      <w:bookmarkEnd w:id="172"/>
      <w:bookmarkEnd w:id="173"/>
      <w:bookmarkEnd w:id="174"/>
    </w:p>
    <w:p w:rsidR="001F16C3" w:rsidRPr="001F16C3" w:rsidRDefault="001F16C3" w:rsidP="001F16C3">
      <w:pPr>
        <w:pStyle w:val="Heading5"/>
      </w:pPr>
      <w:bookmarkStart w:id="175" w:name="_Toc20120553"/>
      <w:bookmarkStart w:id="176" w:name="_Toc21623431"/>
      <w:bookmarkStart w:id="177" w:name="_Toc27587126"/>
      <w:bookmarkStart w:id="178" w:name="_Toc36459188"/>
      <w:r w:rsidRPr="001F16C3">
        <w:t>5.2.2.</w:t>
      </w:r>
      <w:r w:rsidRPr="001F16C3">
        <w:rPr>
          <w:lang w:eastAsia="zh-CN"/>
        </w:rPr>
        <w:t>8</w:t>
      </w:r>
      <w:r w:rsidRPr="001F16C3">
        <w:t>.1</w:t>
      </w:r>
      <w:r w:rsidRPr="001F16C3">
        <w:tab/>
        <w:t>General</w:t>
      </w:r>
      <w:bookmarkEnd w:id="175"/>
      <w:bookmarkEnd w:id="176"/>
      <w:bookmarkEnd w:id="177"/>
      <w:bookmarkEnd w:id="178"/>
    </w:p>
    <w:p w:rsidR="001F16C3" w:rsidRPr="001F16C3" w:rsidRDefault="001F16C3" w:rsidP="001F16C3">
      <w:pPr>
        <w:rPr>
          <w:lang w:eastAsia="zh-CN"/>
        </w:rPr>
      </w:pPr>
      <w:r>
        <w:rPr>
          <w:lang w:eastAsia="zh-CN"/>
        </w:rPr>
        <w:t>The Notify service operation is used for the UDR to notify the data change notification to the previous subscribe operation requestor.</w:t>
      </w:r>
    </w:p>
    <w:p w:rsidR="001F16C3" w:rsidRPr="001F16C3" w:rsidRDefault="001F16C3" w:rsidP="001F16C3">
      <w:pPr>
        <w:pStyle w:val="Heading5"/>
        <w:rPr>
          <w:lang w:eastAsia="zh-CN"/>
        </w:rPr>
      </w:pPr>
      <w:bookmarkStart w:id="179" w:name="_Toc20120554"/>
      <w:bookmarkStart w:id="180" w:name="_Toc21623432"/>
      <w:bookmarkStart w:id="181" w:name="_Toc27587127"/>
      <w:bookmarkStart w:id="182" w:name="_Toc36459189"/>
      <w:r w:rsidRPr="001F16C3">
        <w:t>5.2.2.</w:t>
      </w:r>
      <w:r w:rsidRPr="001F16C3">
        <w:rPr>
          <w:lang w:eastAsia="zh-CN"/>
        </w:rPr>
        <w:t>8</w:t>
      </w:r>
      <w:r w:rsidRPr="001F16C3">
        <w:t>.2</w:t>
      </w:r>
      <w:r w:rsidRPr="001F16C3">
        <w:tab/>
      </w:r>
      <w:r w:rsidRPr="001F16C3">
        <w:rPr>
          <w:lang w:eastAsia="zh-CN"/>
        </w:rPr>
        <w:t>Notification to NF service consumer on data change</w:t>
      </w:r>
      <w:bookmarkEnd w:id="179"/>
      <w:bookmarkEnd w:id="180"/>
      <w:bookmarkEnd w:id="181"/>
      <w:bookmarkEnd w:id="182"/>
    </w:p>
    <w:p w:rsidR="001F16C3" w:rsidRPr="001F16C3" w:rsidRDefault="001F16C3" w:rsidP="001F16C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clause 5.2.2.6).</w:t>
      </w:r>
    </w:p>
    <w:p w:rsidR="001F16C3" w:rsidRDefault="001F16C3" w:rsidP="001F16C3">
      <w:pPr>
        <w:pStyle w:val="TH"/>
      </w:pPr>
      <w:r w:rsidRPr="001F16C3">
        <w:object w:dxaOrig="8700" w:dyaOrig="2355">
          <v:shape id="_x0000_i1037" type="#_x0000_t75" style="width:434.5pt;height:117.7pt" o:ole="">
            <v:imagedata r:id="rId32" o:title=""/>
          </v:shape>
          <o:OLEObject Type="Embed" ProgID="Visio.Drawing.11" ShapeID="_x0000_i1037" DrawAspect="Content" ObjectID="_1647072021" r:id="rId33"/>
        </w:object>
      </w:r>
    </w:p>
    <w:p w:rsidR="001F16C3" w:rsidRDefault="001F16C3" w:rsidP="001F16C3">
      <w:pPr>
        <w:pStyle w:val="TF"/>
      </w:pPr>
      <w:r>
        <w:t>Figure 5.2.2.8.2-1: Data Change Notification</w:t>
      </w:r>
    </w:p>
    <w:p w:rsidR="001F16C3" w:rsidRDefault="001F16C3" w:rsidP="001F16C3">
      <w:pPr>
        <w:pStyle w:val="B1"/>
      </w:pPr>
      <w:r>
        <w:lastRenderedPageBreak/>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rsidR="001F16C3" w:rsidRDefault="001F16C3" w:rsidP="001F16C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rsidR="001F16C3" w:rsidRPr="001F16C3" w:rsidRDefault="001F16C3" w:rsidP="001F16C3">
      <w:pPr>
        <w:pStyle w:val="Heading5"/>
      </w:pPr>
      <w:bookmarkStart w:id="183" w:name="_Toc20120555"/>
      <w:bookmarkStart w:id="184" w:name="_Toc21623433"/>
      <w:bookmarkStart w:id="185" w:name="_Toc27587128"/>
      <w:bookmarkStart w:id="186" w:name="_Toc36459190"/>
      <w:r w:rsidRPr="001F16C3">
        <w:t>5.2.2.</w:t>
      </w:r>
      <w:r w:rsidRPr="001F16C3">
        <w:rPr>
          <w:lang w:eastAsia="zh-CN"/>
        </w:rPr>
        <w:t>8</w:t>
      </w:r>
      <w:r w:rsidRPr="001F16C3">
        <w:t>.3</w:t>
      </w:r>
      <w:r w:rsidRPr="001F16C3">
        <w:tab/>
      </w:r>
      <w:r w:rsidRPr="001F16C3">
        <w:rPr>
          <w:lang w:eastAsia="zh-CN"/>
        </w:rPr>
        <w:t>Notification to stateless UDM on data change</w:t>
      </w:r>
      <w:bookmarkEnd w:id="183"/>
      <w:bookmarkEnd w:id="184"/>
      <w:bookmarkEnd w:id="185"/>
      <w:bookmarkEnd w:id="186"/>
    </w:p>
    <w:p w:rsidR="001F16C3" w:rsidRPr="001F16C3" w:rsidRDefault="001F16C3" w:rsidP="001F16C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rsidR="001F16C3" w:rsidRDefault="001F16C3" w:rsidP="001F16C3">
      <w:pPr>
        <w:pStyle w:val="TH"/>
        <w:rPr>
          <w:lang w:eastAsia="zh-CN"/>
        </w:rPr>
      </w:pPr>
      <w:r w:rsidRPr="001F16C3">
        <w:object w:dxaOrig="5865" w:dyaOrig="3210">
          <v:shape id="_x0000_i1038" type="#_x0000_t75" style="width:293.65pt;height:160.9pt" o:ole="">
            <v:imagedata r:id="rId34" o:title=""/>
          </v:shape>
          <o:OLEObject Type="Embed" ProgID="Visio.Drawing.11" ShapeID="_x0000_i1038" DrawAspect="Content" ObjectID="_1647072022" r:id="rId35"/>
        </w:object>
      </w:r>
    </w:p>
    <w:p w:rsidR="001F16C3" w:rsidRDefault="001F16C3" w:rsidP="001F16C3">
      <w:pPr>
        <w:pStyle w:val="TF"/>
        <w:rPr>
          <w:lang w:eastAsia="zh-CN"/>
        </w:rPr>
      </w:pPr>
      <w:r>
        <w:t>Figure 5.2.2.8.</w:t>
      </w:r>
      <w:r>
        <w:rPr>
          <w:lang w:eastAsia="zh-CN"/>
        </w:rPr>
        <w:t>3</w:t>
      </w:r>
      <w:r>
        <w:t>-1: Data Change Notification</w:t>
      </w:r>
      <w:r>
        <w:rPr>
          <w:lang w:eastAsia="zh-CN"/>
        </w:rPr>
        <w:t xml:space="preserve"> to stateless UDM</w:t>
      </w:r>
    </w:p>
    <w:p w:rsidR="001F16C3" w:rsidRDefault="001F16C3" w:rsidP="001F16C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rsidR="001F16C3" w:rsidRDefault="001F16C3" w:rsidP="001F16C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rsidR="001F16C3" w:rsidRDefault="001F16C3" w:rsidP="001F16C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rsidR="001F16C3" w:rsidRDefault="001F16C3" w:rsidP="001F16C3">
      <w:pPr>
        <w:rPr>
          <w:lang w:eastAsia="zh-CN"/>
        </w:rPr>
      </w:pPr>
      <w:r>
        <w:rPr>
          <w:lang w:eastAsia="zh-CN"/>
        </w:rPr>
        <w:tab/>
        <w:t>On failure, the stateless UDM responds an appropriated error code with the error cause information.</w:t>
      </w:r>
    </w:p>
    <w:p w:rsidR="00973E51" w:rsidRPr="001F16C3" w:rsidRDefault="00973E51" w:rsidP="00973E51">
      <w:pPr>
        <w:pStyle w:val="Heading2"/>
      </w:pPr>
      <w:bookmarkStart w:id="187" w:name="_Toc27587129"/>
      <w:bookmarkStart w:id="188" w:name="_Toc36459191"/>
      <w:r w:rsidRPr="001F16C3">
        <w:t>5.</w:t>
      </w:r>
      <w:r>
        <w:t>3</w:t>
      </w:r>
      <w:r w:rsidRPr="001F16C3">
        <w:tab/>
        <w:t>Nudr_</w:t>
      </w:r>
      <w:r>
        <w:t>GroupIDmap</w:t>
      </w:r>
      <w:r w:rsidRPr="001F16C3">
        <w:t xml:space="preserve"> Service</w:t>
      </w:r>
      <w:bookmarkEnd w:id="187"/>
      <w:bookmarkEnd w:id="188"/>
    </w:p>
    <w:p w:rsidR="00973E51" w:rsidRPr="001F16C3" w:rsidRDefault="00973E51" w:rsidP="00973E51">
      <w:pPr>
        <w:pStyle w:val="Heading3"/>
        <w:rPr>
          <w:lang w:eastAsia="zh-CN"/>
        </w:rPr>
      </w:pPr>
      <w:bookmarkStart w:id="189" w:name="_Toc27587130"/>
      <w:bookmarkStart w:id="190" w:name="_Toc36459192"/>
      <w:r w:rsidRPr="001F16C3">
        <w:t>5.</w:t>
      </w:r>
      <w:r>
        <w:t>3</w:t>
      </w:r>
      <w:r w:rsidRPr="001F16C3">
        <w:t>.1</w:t>
      </w:r>
      <w:r w:rsidRPr="001F16C3">
        <w:tab/>
        <w:t>Service Description</w:t>
      </w:r>
      <w:bookmarkEnd w:id="189"/>
      <w:bookmarkEnd w:id="190"/>
    </w:p>
    <w:p w:rsidR="00973E51" w:rsidRPr="001F16C3" w:rsidRDefault="00973E51" w:rsidP="00973E51">
      <w:pPr>
        <w:pStyle w:val="Heading5"/>
        <w:rPr>
          <w:lang w:eastAsia="zh-CN"/>
        </w:rPr>
      </w:pPr>
      <w:bookmarkStart w:id="191" w:name="_Toc27587131"/>
      <w:bookmarkStart w:id="192" w:name="_Toc36459193"/>
      <w:r w:rsidRPr="001F16C3">
        <w:t>5.</w:t>
      </w:r>
      <w:r>
        <w:t>3</w:t>
      </w:r>
      <w:r w:rsidRPr="001F16C3">
        <w:t>.1.</w:t>
      </w:r>
      <w:r w:rsidRPr="001F16C3">
        <w:rPr>
          <w:lang w:eastAsia="zh-CN"/>
        </w:rPr>
        <w:t>1</w:t>
      </w:r>
      <w:r w:rsidRPr="001F16C3">
        <w:t xml:space="preserve"> </w:t>
      </w:r>
      <w:r w:rsidRPr="001F16C3">
        <w:rPr>
          <w:lang w:eastAsia="zh-CN"/>
        </w:rPr>
        <w:t>Service and operation description</w:t>
      </w:r>
      <w:bookmarkEnd w:id="191"/>
      <w:bookmarkEnd w:id="192"/>
    </w:p>
    <w:p w:rsidR="00973E51" w:rsidRPr="001F16C3" w:rsidRDefault="00973E51" w:rsidP="00973E51">
      <w:pPr>
        <w:rPr>
          <w:lang w:eastAsia="zh-CN"/>
        </w:rPr>
      </w:pPr>
      <w:r>
        <w:t>The Nudr_GroupIDmap service may be used by NF service consumers (e.g. NRF) to retrieve the NF-GroupId for a given NF type and subscriber identifier; see 3GPP TS 23.502 [5].</w:t>
      </w:r>
    </w:p>
    <w:p w:rsidR="00973E51" w:rsidRDefault="00973E51" w:rsidP="00973E51">
      <w:pPr>
        <w:rPr>
          <w:lang w:eastAsia="zh-CN"/>
        </w:rPr>
      </w:pPr>
      <w:r>
        <w:rPr>
          <w:lang w:eastAsia="zh-CN"/>
        </w:rPr>
        <w:t>For the Nudr_GroupIDmap service, the following service operations are defined:</w:t>
      </w:r>
    </w:p>
    <w:p w:rsidR="00973E51" w:rsidRDefault="00973E51" w:rsidP="00973E51">
      <w:pPr>
        <w:pStyle w:val="B1"/>
        <w:rPr>
          <w:lang w:eastAsia="zh-CN"/>
        </w:rPr>
      </w:pPr>
      <w:r>
        <w:rPr>
          <w:lang w:eastAsia="zh-CN"/>
        </w:rPr>
        <w:t>-</w:t>
      </w:r>
      <w:r>
        <w:rPr>
          <w:lang w:eastAsia="zh-CN"/>
        </w:rPr>
        <w:tab/>
        <w:t>Query</w:t>
      </w:r>
    </w:p>
    <w:p w:rsidR="00973E51" w:rsidRDefault="00973E51" w:rsidP="00973E51">
      <w:r>
        <w:t>This service allows NF service consumers to retrieve, NfGroupId data stored in the UDR.</w:t>
      </w:r>
    </w:p>
    <w:p w:rsidR="00973E51" w:rsidRPr="001F16C3" w:rsidRDefault="00973E51" w:rsidP="00973E51">
      <w:pPr>
        <w:pStyle w:val="Heading3"/>
      </w:pPr>
      <w:bookmarkStart w:id="193" w:name="_Toc27587132"/>
      <w:bookmarkStart w:id="194" w:name="_Toc36459194"/>
      <w:r w:rsidRPr="001F16C3">
        <w:t>5.</w:t>
      </w:r>
      <w:r>
        <w:t>3</w:t>
      </w:r>
      <w:r w:rsidRPr="001F16C3">
        <w:t>.2</w:t>
      </w:r>
      <w:r w:rsidRPr="001F16C3">
        <w:tab/>
        <w:t>Service Operations</w:t>
      </w:r>
      <w:bookmarkEnd w:id="193"/>
      <w:bookmarkEnd w:id="194"/>
    </w:p>
    <w:p w:rsidR="00973E51" w:rsidRPr="001F16C3" w:rsidRDefault="00973E51" w:rsidP="00973E51">
      <w:pPr>
        <w:pStyle w:val="Heading4"/>
      </w:pPr>
      <w:bookmarkStart w:id="195" w:name="_Toc27587133"/>
      <w:bookmarkStart w:id="196" w:name="_Toc36459195"/>
      <w:r w:rsidRPr="001F16C3">
        <w:t>5.2.2.1</w:t>
      </w:r>
      <w:r w:rsidRPr="001F16C3">
        <w:tab/>
        <w:t>Introduction</w:t>
      </w:r>
      <w:bookmarkEnd w:id="195"/>
      <w:bookmarkEnd w:id="196"/>
    </w:p>
    <w:p w:rsidR="00973E51" w:rsidRDefault="00973E51" w:rsidP="00973E51">
      <w:pPr>
        <w:rPr>
          <w:lang w:eastAsia="zh-CN"/>
        </w:rPr>
      </w:pPr>
      <w:r>
        <w:rPr>
          <w:lang w:eastAsia="zh-CN"/>
        </w:rPr>
        <w:t>The service operations defined for the Nudr_GroupIDmap service are as follows:</w:t>
      </w:r>
    </w:p>
    <w:p w:rsidR="00973E51" w:rsidRPr="002857AD" w:rsidRDefault="00973E51" w:rsidP="00973E51">
      <w:pPr>
        <w:pStyle w:val="B1"/>
      </w:pPr>
      <w:r w:rsidRPr="002857AD">
        <w:t>-</w:t>
      </w:r>
      <w:r w:rsidRPr="002857AD">
        <w:tab/>
      </w:r>
      <w:r>
        <w:t>Query</w:t>
      </w:r>
      <w:r w:rsidRPr="002857AD">
        <w:t xml:space="preserve">: It allows an NF </w:t>
      </w:r>
      <w:r>
        <w:t>consumer (e.g. NRF) to retrieve the NF group ID for a given NF type and subscriber.</w:t>
      </w:r>
    </w:p>
    <w:p w:rsidR="00973E51" w:rsidRPr="001F16C3" w:rsidRDefault="00973E51" w:rsidP="00973E51">
      <w:pPr>
        <w:pStyle w:val="Heading4"/>
        <w:rPr>
          <w:lang w:eastAsia="zh-CN"/>
        </w:rPr>
      </w:pPr>
      <w:bookmarkStart w:id="197" w:name="_Toc27587134"/>
      <w:bookmarkStart w:id="198" w:name="_Toc36459196"/>
      <w:r w:rsidRPr="001F16C3">
        <w:lastRenderedPageBreak/>
        <w:t>5.</w:t>
      </w:r>
      <w:r>
        <w:t>3</w:t>
      </w:r>
      <w:r w:rsidRPr="001F16C3">
        <w:t>.2.2</w:t>
      </w:r>
      <w:r w:rsidRPr="001F16C3">
        <w:tab/>
      </w:r>
      <w:r w:rsidRPr="001F16C3">
        <w:rPr>
          <w:lang w:eastAsia="zh-CN"/>
        </w:rPr>
        <w:t>Query</w:t>
      </w:r>
      <w:bookmarkEnd w:id="197"/>
      <w:bookmarkEnd w:id="198"/>
    </w:p>
    <w:p w:rsidR="00973E51" w:rsidRPr="001F16C3" w:rsidRDefault="00973E51" w:rsidP="00973E51">
      <w:pPr>
        <w:pStyle w:val="Heading5"/>
        <w:rPr>
          <w:lang w:eastAsia="zh-CN"/>
        </w:rPr>
      </w:pPr>
      <w:bookmarkStart w:id="199" w:name="_Toc27587135"/>
      <w:bookmarkStart w:id="200" w:name="_Toc36459197"/>
      <w:r w:rsidRPr="001F16C3">
        <w:t>5.</w:t>
      </w:r>
      <w:r>
        <w:t>3</w:t>
      </w:r>
      <w:r w:rsidRPr="001F16C3">
        <w:t>.2.2.1</w:t>
      </w:r>
      <w:r w:rsidRPr="001F16C3">
        <w:tab/>
        <w:t>General</w:t>
      </w:r>
      <w:bookmarkEnd w:id="199"/>
      <w:bookmarkEnd w:id="200"/>
    </w:p>
    <w:p w:rsidR="00973E51" w:rsidRDefault="00973E51" w:rsidP="00973E51">
      <w:pPr>
        <w:rPr>
          <w:lang w:eastAsia="zh-CN"/>
        </w:rPr>
      </w:pPr>
      <w:r>
        <w:t xml:space="preserve">The following procedure using the </w:t>
      </w:r>
      <w:r>
        <w:rPr>
          <w:lang w:eastAsia="zh-CN"/>
        </w:rPr>
        <w:t>Query</w:t>
      </w:r>
      <w:r>
        <w:t xml:space="preserve"> service operation </w:t>
      </w:r>
      <w:r>
        <w:rPr>
          <w:lang w:eastAsia="zh-CN"/>
        </w:rPr>
        <w:t>is supported:</w:t>
      </w:r>
    </w:p>
    <w:p w:rsidR="00973E51" w:rsidRPr="00D67AB2" w:rsidRDefault="00973E51" w:rsidP="00973E51">
      <w:pPr>
        <w:pStyle w:val="B1"/>
      </w:pPr>
      <w:r w:rsidRPr="00D67AB2">
        <w:t>-</w:t>
      </w:r>
      <w:r w:rsidRPr="00D67AB2">
        <w:tab/>
      </w:r>
      <w:r>
        <w:t>NF-Group ID</w:t>
      </w:r>
      <w:r w:rsidRPr="00D67AB2">
        <w:t xml:space="preserve"> Retrieval</w:t>
      </w:r>
    </w:p>
    <w:p w:rsidR="00973E51" w:rsidRPr="001F16C3" w:rsidRDefault="00973E51" w:rsidP="00973E51">
      <w:pPr>
        <w:pStyle w:val="Heading5"/>
        <w:rPr>
          <w:lang w:eastAsia="zh-CN"/>
        </w:rPr>
      </w:pPr>
      <w:bookmarkStart w:id="201" w:name="_Toc27587136"/>
      <w:bookmarkStart w:id="202" w:name="_Toc36459198"/>
      <w:r w:rsidRPr="001F16C3">
        <w:t>5.</w:t>
      </w:r>
      <w:r>
        <w:t>3</w:t>
      </w:r>
      <w:r w:rsidRPr="001F16C3">
        <w:t>.2.2.2</w:t>
      </w:r>
      <w:r w:rsidRPr="001F16C3">
        <w:tab/>
      </w:r>
      <w:r>
        <w:t>NF-Group ID</w:t>
      </w:r>
      <w:r w:rsidRPr="001F16C3">
        <w:rPr>
          <w:lang w:eastAsia="zh-CN"/>
        </w:rPr>
        <w:t xml:space="preserve"> retrieval</w:t>
      </w:r>
      <w:bookmarkEnd w:id="201"/>
      <w:bookmarkEnd w:id="202"/>
    </w:p>
    <w:p w:rsidR="00973E51" w:rsidRPr="001F16C3" w:rsidRDefault="00973E51" w:rsidP="00973E51">
      <w:pPr>
        <w:rPr>
          <w:lang w:eastAsia="zh-CN"/>
        </w:rPr>
      </w:pPr>
      <w:r>
        <w:t>Figure 5.3.2.2.2-1 shows a scenario where the NF service consumer (e.g. NRF) sends a request to the UDR to retrieve the UDM-group ID.</w:t>
      </w:r>
    </w:p>
    <w:p w:rsidR="00973E51" w:rsidRDefault="00973E51" w:rsidP="00973E51">
      <w:pPr>
        <w:pStyle w:val="TH"/>
        <w:rPr>
          <w:lang w:eastAsia="zh-CN"/>
        </w:rPr>
      </w:pPr>
    </w:p>
    <w:p w:rsidR="00973E51" w:rsidRDefault="00973E51" w:rsidP="00973E51">
      <w:pPr>
        <w:pStyle w:val="TH"/>
        <w:rPr>
          <w:lang w:eastAsia="zh-CN"/>
        </w:rPr>
      </w:pPr>
      <w:r w:rsidRPr="001F16C3">
        <w:object w:dxaOrig="8701" w:dyaOrig="2381">
          <v:shape id="_x0000_i1039" type="#_x0000_t75" style="width:434.5pt;height:119.6pt" o:ole="">
            <v:imagedata r:id="rId36" o:title=""/>
          </v:shape>
          <o:OLEObject Type="Embed" ProgID="Visio.Drawing.11" ShapeID="_x0000_i1039" DrawAspect="Content" ObjectID="_1647072023" r:id="rId37"/>
        </w:object>
      </w:r>
    </w:p>
    <w:p w:rsidR="00973E51" w:rsidRDefault="00973E51" w:rsidP="00973E51">
      <w:pPr>
        <w:pStyle w:val="TF"/>
      </w:pPr>
      <w:r>
        <w:t>Figure 5.3.2.2.2-1: Retrieving NF-Group Id</w:t>
      </w:r>
    </w:p>
    <w:p w:rsidR="00973E51" w:rsidRDefault="00973E51" w:rsidP="00973E51">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 </w:t>
      </w:r>
    </w:p>
    <w:p w:rsidR="00973E51" w:rsidRDefault="00973E51" w:rsidP="00973E51">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p>
    <w:p w:rsidR="00973E51" w:rsidRPr="00973E51" w:rsidRDefault="00973E51" w:rsidP="00147ABC">
      <w:pPr>
        <w:pStyle w:val="B1"/>
        <w:rPr>
          <w:lang w:eastAsia="zh-CN"/>
        </w:rPr>
      </w:pPr>
      <w:r>
        <w:rPr>
          <w:lang w:eastAsia="zh-CN"/>
        </w:rPr>
        <w:tab/>
      </w:r>
      <w:r>
        <w:t>On failure, the UDR shall return an appropriated error code with the error cause information.</w:t>
      </w:r>
    </w:p>
    <w:p w:rsidR="001F16C3" w:rsidRPr="001F16C3" w:rsidRDefault="001F16C3" w:rsidP="001F16C3">
      <w:pPr>
        <w:pStyle w:val="Heading1"/>
      </w:pPr>
      <w:bookmarkStart w:id="203" w:name="_Toc20120556"/>
      <w:bookmarkStart w:id="204" w:name="_Toc21623434"/>
      <w:bookmarkStart w:id="205" w:name="_Toc27587137"/>
      <w:bookmarkStart w:id="206" w:name="_Toc36459199"/>
      <w:r w:rsidRPr="001F16C3">
        <w:t>6</w:t>
      </w:r>
      <w:r w:rsidRPr="001F16C3">
        <w:tab/>
        <w:t>API Definitions</w:t>
      </w:r>
      <w:bookmarkEnd w:id="203"/>
      <w:bookmarkEnd w:id="204"/>
      <w:bookmarkEnd w:id="205"/>
      <w:bookmarkEnd w:id="206"/>
    </w:p>
    <w:p w:rsidR="001F16C3" w:rsidRPr="001F16C3" w:rsidRDefault="001F16C3" w:rsidP="001F16C3">
      <w:pPr>
        <w:pStyle w:val="Heading2"/>
      </w:pPr>
      <w:bookmarkStart w:id="207" w:name="_Toc20120557"/>
      <w:bookmarkStart w:id="208" w:name="_Toc21623435"/>
      <w:bookmarkStart w:id="209" w:name="_Toc27587138"/>
      <w:bookmarkStart w:id="210" w:name="_Toc36459200"/>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207"/>
      <w:bookmarkEnd w:id="208"/>
      <w:bookmarkEnd w:id="209"/>
      <w:bookmarkEnd w:id="210"/>
    </w:p>
    <w:p w:rsidR="001F16C3" w:rsidRPr="001F16C3" w:rsidRDefault="001F16C3" w:rsidP="001F16C3">
      <w:pPr>
        <w:pStyle w:val="Heading3"/>
        <w:rPr>
          <w:lang w:eastAsia="zh-CN"/>
        </w:rPr>
      </w:pPr>
      <w:bookmarkStart w:id="211" w:name="_Toc20120558"/>
      <w:bookmarkStart w:id="212" w:name="_Toc21623436"/>
      <w:bookmarkStart w:id="213" w:name="_Toc27587139"/>
      <w:bookmarkStart w:id="214" w:name="_Toc36459201"/>
      <w:r w:rsidRPr="001F16C3">
        <w:t>6.1.1</w:t>
      </w:r>
      <w:r w:rsidRPr="001F16C3">
        <w:tab/>
        <w:t>API URI</w:t>
      </w:r>
      <w:bookmarkEnd w:id="211"/>
      <w:bookmarkEnd w:id="212"/>
      <w:bookmarkEnd w:id="213"/>
      <w:bookmarkEnd w:id="214"/>
    </w:p>
    <w:p w:rsidR="00051D68" w:rsidRPr="00E23840" w:rsidRDefault="00051D68" w:rsidP="00051D68">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rsidR="00051D68" w:rsidRPr="00E23840" w:rsidRDefault="00051D68" w:rsidP="00051D68">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47ABC">
        <w:rPr>
          <w:noProof/>
          <w:lang w:eastAsia="zh-CN"/>
        </w:rPr>
        <w:t>clause</w:t>
      </w:r>
      <w:r w:rsidRPr="00E23840">
        <w:rPr>
          <w:noProof/>
          <w:lang w:eastAsia="zh-CN"/>
        </w:rPr>
        <w:t> 4.4.1 of 3GPP TS 29.501 [</w:t>
      </w:r>
      <w:r>
        <w:rPr>
          <w:noProof/>
          <w:lang w:eastAsia="zh-CN"/>
        </w:rPr>
        <w:t>5</w:t>
      </w:r>
      <w:r w:rsidRPr="00E23840">
        <w:rPr>
          <w:noProof/>
          <w:lang w:eastAsia="zh-CN"/>
        </w:rPr>
        <w:t>], i.e.:</w:t>
      </w:r>
    </w:p>
    <w:p w:rsidR="00051D68" w:rsidRPr="00E23840" w:rsidRDefault="00051D68" w:rsidP="00051D68">
      <w:pPr>
        <w:pStyle w:val="B1"/>
        <w:rPr>
          <w:b/>
          <w:noProof/>
        </w:rPr>
      </w:pPr>
      <w:r w:rsidRPr="00E23840">
        <w:rPr>
          <w:b/>
          <w:noProof/>
        </w:rPr>
        <w:t>{apiRoot}/</w:t>
      </w:r>
      <w:r>
        <w:rPr>
          <w:b/>
          <w:noProof/>
        </w:rPr>
        <w:t>&lt;</w:t>
      </w:r>
      <w:r w:rsidRPr="00E23840">
        <w:rPr>
          <w:b/>
          <w:noProof/>
        </w:rPr>
        <w:t>apiName</w:t>
      </w:r>
      <w:r>
        <w:rPr>
          <w:b/>
          <w:noProof/>
        </w:rPr>
        <w:t>&gt;</w:t>
      </w:r>
      <w:r w:rsidRPr="00E23840">
        <w:rPr>
          <w:b/>
          <w:noProof/>
        </w:rPr>
        <w:t>/{apiVersion}/</w:t>
      </w:r>
      <w:r>
        <w:rPr>
          <w:b/>
          <w:noProof/>
        </w:rPr>
        <w:t>&lt;</w:t>
      </w:r>
      <w:r w:rsidRPr="00E23840">
        <w:rPr>
          <w:b/>
          <w:noProof/>
        </w:rPr>
        <w:t>apiSpecificResourceUriPart</w:t>
      </w:r>
      <w:r>
        <w:rPr>
          <w:b/>
          <w:noProof/>
        </w:rPr>
        <w:t>&gt;</w:t>
      </w:r>
    </w:p>
    <w:p w:rsidR="00051D68" w:rsidRPr="00E23840" w:rsidRDefault="00051D68" w:rsidP="00051D68">
      <w:pPr>
        <w:rPr>
          <w:noProof/>
          <w:lang w:eastAsia="zh-CN"/>
        </w:rPr>
      </w:pPr>
      <w:r w:rsidRPr="00E23840">
        <w:rPr>
          <w:noProof/>
          <w:lang w:eastAsia="zh-CN"/>
        </w:rPr>
        <w:t>with the following components:</w:t>
      </w:r>
    </w:p>
    <w:p w:rsidR="00051D68" w:rsidRPr="00E23840" w:rsidRDefault="00051D68" w:rsidP="00051D6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051D68" w:rsidRPr="00E23840" w:rsidRDefault="00051D68" w:rsidP="00051D6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rsidR="00051D68" w:rsidRPr="00E23840" w:rsidRDefault="00051D68" w:rsidP="00051D68">
      <w:pPr>
        <w:pStyle w:val="B1"/>
        <w:rPr>
          <w:noProof/>
        </w:rPr>
      </w:pPr>
      <w:r w:rsidRPr="00E23840">
        <w:rPr>
          <w:noProof/>
        </w:rPr>
        <w:t>-</w:t>
      </w:r>
      <w:r w:rsidRPr="00E23840">
        <w:rPr>
          <w:noProof/>
        </w:rPr>
        <w:tab/>
        <w:t>The {apiVersion} shall be "v</w:t>
      </w:r>
      <w:r>
        <w:rPr>
          <w:noProof/>
        </w:rPr>
        <w:t>2</w:t>
      </w:r>
      <w:r w:rsidRPr="00E23840">
        <w:rPr>
          <w:noProof/>
        </w:rPr>
        <w:t>".</w:t>
      </w:r>
    </w:p>
    <w:p w:rsidR="00051D68" w:rsidRPr="00E23840" w:rsidRDefault="00051D68" w:rsidP="00051D6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47ABC">
        <w:rPr>
          <w:noProof/>
        </w:rPr>
        <w:t>clause</w:t>
      </w:r>
      <w:r w:rsidRPr="00E23840">
        <w:rPr>
          <w:noProof/>
          <w:lang w:eastAsia="zh-CN"/>
        </w:rPr>
        <w:t> </w:t>
      </w:r>
      <w:r>
        <w:rPr>
          <w:noProof/>
          <w:lang w:eastAsia="zh-CN"/>
        </w:rPr>
        <w:t>6.1.3</w:t>
      </w:r>
      <w:r w:rsidRPr="00E23840">
        <w:rPr>
          <w:noProof/>
        </w:rPr>
        <w:t>.</w:t>
      </w:r>
    </w:p>
    <w:p w:rsidR="001F16C3" w:rsidRPr="001F16C3" w:rsidRDefault="001F16C3" w:rsidP="001F16C3">
      <w:pPr>
        <w:pStyle w:val="Heading3"/>
      </w:pPr>
      <w:bookmarkStart w:id="215" w:name="_Toc20120559"/>
      <w:bookmarkStart w:id="216" w:name="_Toc21623437"/>
      <w:bookmarkStart w:id="217" w:name="_Toc27587140"/>
      <w:bookmarkStart w:id="218" w:name="_Toc36459202"/>
      <w:r w:rsidRPr="001F16C3">
        <w:lastRenderedPageBreak/>
        <w:t>6.1.2</w:t>
      </w:r>
      <w:r w:rsidRPr="001F16C3">
        <w:tab/>
        <w:t>Usage of HTTP</w:t>
      </w:r>
      <w:bookmarkEnd w:id="215"/>
      <w:bookmarkEnd w:id="216"/>
      <w:bookmarkEnd w:id="217"/>
      <w:bookmarkEnd w:id="218"/>
    </w:p>
    <w:p w:rsidR="001F16C3" w:rsidRPr="001F16C3" w:rsidRDefault="001F16C3" w:rsidP="001F16C3">
      <w:pPr>
        <w:pStyle w:val="Heading4"/>
      </w:pPr>
      <w:bookmarkStart w:id="219" w:name="_Toc20120560"/>
      <w:bookmarkStart w:id="220" w:name="_Toc21623438"/>
      <w:bookmarkStart w:id="221" w:name="_Toc27587141"/>
      <w:bookmarkStart w:id="222" w:name="_Toc36459203"/>
      <w:r w:rsidRPr="001F16C3">
        <w:t>6.1.2.1</w:t>
      </w:r>
      <w:r w:rsidRPr="001F16C3">
        <w:tab/>
        <w:t>General</w:t>
      </w:r>
      <w:bookmarkEnd w:id="219"/>
      <w:bookmarkEnd w:id="220"/>
      <w:bookmarkEnd w:id="221"/>
      <w:bookmarkEnd w:id="222"/>
    </w:p>
    <w:p w:rsidR="001F16C3" w:rsidRPr="001F16C3" w:rsidRDefault="001F16C3" w:rsidP="001F16C3">
      <w:pPr>
        <w:rPr>
          <w:lang w:eastAsia="zh-CN"/>
        </w:rPr>
      </w:pPr>
      <w:r>
        <w:rPr>
          <w:lang w:eastAsia="zh-CN"/>
        </w:rPr>
        <w:t>Nudr service shall comply with the usage of HTTP/2.0 protocol over Service Based Interfaces. (See Clause 5, 3GPP</w:t>
      </w:r>
      <w:r>
        <w:rPr>
          <w:lang w:val="en-US" w:eastAsia="zh-CN"/>
        </w:rPr>
        <w:t> TS 29.500[7]).</w:t>
      </w:r>
    </w:p>
    <w:p w:rsidR="001F16C3" w:rsidRPr="001F16C3" w:rsidRDefault="001F16C3" w:rsidP="001F16C3">
      <w:pPr>
        <w:pStyle w:val="Heading4"/>
      </w:pPr>
      <w:bookmarkStart w:id="223" w:name="_Toc20120561"/>
      <w:bookmarkStart w:id="224" w:name="_Toc21623439"/>
      <w:bookmarkStart w:id="225" w:name="_Toc27587142"/>
      <w:bookmarkStart w:id="226" w:name="_Toc36459204"/>
      <w:r w:rsidRPr="001F16C3">
        <w:t>6.1.2.2</w:t>
      </w:r>
      <w:r w:rsidRPr="001F16C3">
        <w:tab/>
        <w:t>HTTP standard headers</w:t>
      </w:r>
      <w:bookmarkEnd w:id="223"/>
      <w:bookmarkEnd w:id="224"/>
      <w:bookmarkEnd w:id="225"/>
      <w:bookmarkEnd w:id="226"/>
    </w:p>
    <w:p w:rsidR="001F16C3" w:rsidRPr="001F16C3" w:rsidRDefault="001F16C3" w:rsidP="001F16C3">
      <w:pPr>
        <w:pStyle w:val="Heading5"/>
        <w:rPr>
          <w:lang w:eastAsia="zh-CN"/>
        </w:rPr>
      </w:pPr>
      <w:bookmarkStart w:id="227" w:name="_Toc20120562"/>
      <w:bookmarkStart w:id="228" w:name="_Toc21623440"/>
      <w:bookmarkStart w:id="229" w:name="_Toc27587143"/>
      <w:bookmarkStart w:id="230" w:name="_Toc36459205"/>
      <w:r w:rsidRPr="001F16C3">
        <w:t>6.1.2.2.1</w:t>
      </w:r>
      <w:r w:rsidRPr="001F16C3">
        <w:rPr>
          <w:lang w:eastAsia="zh-CN"/>
        </w:rPr>
        <w:tab/>
        <w:t>General</w:t>
      </w:r>
      <w:bookmarkEnd w:id="227"/>
      <w:bookmarkEnd w:id="228"/>
      <w:bookmarkEnd w:id="229"/>
      <w:bookmarkEnd w:id="230"/>
    </w:p>
    <w:p w:rsidR="001F16C3" w:rsidRPr="001F16C3" w:rsidRDefault="001F16C3" w:rsidP="001F16C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1F16C3" w:rsidRPr="001F16C3" w:rsidRDefault="001F16C3" w:rsidP="001F16C3">
      <w:pPr>
        <w:pStyle w:val="Heading5"/>
      </w:pPr>
      <w:bookmarkStart w:id="231" w:name="_Toc20120563"/>
      <w:bookmarkStart w:id="232" w:name="_Toc21623441"/>
      <w:bookmarkStart w:id="233" w:name="_Toc27587144"/>
      <w:bookmarkStart w:id="234" w:name="_Toc36459206"/>
      <w:r w:rsidRPr="001F16C3">
        <w:t>6.1.2.2.2</w:t>
      </w:r>
      <w:r w:rsidRPr="001F16C3">
        <w:tab/>
        <w:t>Content type</w:t>
      </w:r>
      <w:bookmarkEnd w:id="231"/>
      <w:bookmarkEnd w:id="232"/>
      <w:bookmarkEnd w:id="233"/>
      <w:bookmarkEnd w:id="234"/>
    </w:p>
    <w:p w:rsidR="001F16C3" w:rsidRPr="001F16C3" w:rsidRDefault="001F16C3" w:rsidP="001F16C3">
      <w:r>
        <w:t>The following content types shall be supported:</w:t>
      </w:r>
    </w:p>
    <w:p w:rsidR="001F16C3" w:rsidRDefault="001F16C3" w:rsidP="001F16C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[4].</w:t>
      </w:r>
    </w:p>
    <w:p w:rsidR="001F16C3" w:rsidRDefault="001F16C3" w:rsidP="001F16C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1F16C3" w:rsidRDefault="001F16C3" w:rsidP="001F16C3">
      <w:pPr>
        <w:pStyle w:val="B1"/>
      </w:pPr>
      <w:r>
        <w:t>-</w:t>
      </w:r>
      <w:r>
        <w:tab/>
        <w:t>JSON Merge Patch (IETF RFC 7396 [</w:t>
      </w:r>
      <w:r>
        <w:rPr>
          <w:lang w:eastAsia="zh-CN"/>
        </w:rPr>
        <w:t>18</w:t>
      </w:r>
      <w:r>
        <w:t>]. The use of the JSON Merge Patch format in a HTTP request body shall be signalled by the content type "application/merge-patch+json".</w:t>
      </w:r>
    </w:p>
    <w:p w:rsidR="001F16C3" w:rsidRDefault="001F16C3" w:rsidP="001F16C3">
      <w:pPr>
        <w:pStyle w:val="B1"/>
      </w:pPr>
      <w:r>
        <w:t>-</w:t>
      </w:r>
      <w:r>
        <w:tab/>
        <w:t>JSON Patch (IETF RFC 6902 [</w:t>
      </w:r>
      <w:r>
        <w:rPr>
          <w:lang w:eastAsia="zh-CN"/>
        </w:rPr>
        <w:t>19</w:t>
      </w:r>
      <w:r>
        <w:t>]). The use of the JSON Patch format in a HTTP request body shall be signalled by the content type "application/json-patch+json".</w:t>
      </w:r>
    </w:p>
    <w:p w:rsidR="001F16C3" w:rsidRPr="001F16C3" w:rsidRDefault="001F16C3" w:rsidP="001F16C3">
      <w:pPr>
        <w:pStyle w:val="Heading5"/>
        <w:rPr>
          <w:lang w:val="es-ES"/>
        </w:rPr>
      </w:pPr>
      <w:bookmarkStart w:id="235" w:name="_Toc20120564"/>
      <w:bookmarkStart w:id="236" w:name="_Toc21623442"/>
      <w:bookmarkStart w:id="237" w:name="_Toc27587145"/>
      <w:bookmarkStart w:id="238" w:name="_Toc36459207"/>
      <w:r w:rsidRPr="001F16C3">
        <w:rPr>
          <w:lang w:val="es-ES"/>
        </w:rPr>
        <w:t>6.1.2.2.3</w:t>
      </w:r>
      <w:r w:rsidRPr="001F16C3">
        <w:rPr>
          <w:lang w:val="es-ES"/>
        </w:rPr>
        <w:tab/>
        <w:t>Cache-Control</w:t>
      </w:r>
      <w:bookmarkEnd w:id="235"/>
      <w:bookmarkEnd w:id="236"/>
      <w:bookmarkEnd w:id="237"/>
      <w:bookmarkEnd w:id="238"/>
    </w:p>
    <w:p w:rsidR="001F16C3" w:rsidRPr="001F16C3" w:rsidRDefault="001F16C3" w:rsidP="001F16C3">
      <w:pPr>
        <w:rPr>
          <w:lang w:val="en-US"/>
        </w:rPr>
      </w:pPr>
      <w:r>
        <w:rPr>
          <w:lang w:val="en-US"/>
        </w:rPr>
        <w:t xml:space="preserve">As described in IETF RFC 7234 [16] clause 5.2,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rsidR="001F16C3" w:rsidRDefault="001F16C3" w:rsidP="001F16C3">
      <w:pPr>
        <w:rPr>
          <w:lang w:val="en-US"/>
        </w:rPr>
      </w:pPr>
      <w:r>
        <w:rPr>
          <w:lang w:val="en-US"/>
        </w:rPr>
        <w:t>The "max-age" value shall be configurable by operator policy.</w:t>
      </w:r>
    </w:p>
    <w:p w:rsidR="001F16C3" w:rsidRPr="001F16C3" w:rsidRDefault="001F16C3" w:rsidP="001F16C3">
      <w:pPr>
        <w:pStyle w:val="Heading5"/>
      </w:pPr>
      <w:bookmarkStart w:id="239" w:name="_Toc20120565"/>
      <w:bookmarkStart w:id="240" w:name="_Toc21623443"/>
      <w:bookmarkStart w:id="241" w:name="_Toc27587146"/>
      <w:bookmarkStart w:id="242" w:name="_Toc36459208"/>
      <w:r w:rsidRPr="001F16C3">
        <w:t>6.1.2.2.4</w:t>
      </w:r>
      <w:r w:rsidRPr="001F16C3">
        <w:tab/>
        <w:t>ETag</w:t>
      </w:r>
      <w:bookmarkEnd w:id="239"/>
      <w:bookmarkEnd w:id="240"/>
      <w:bookmarkEnd w:id="241"/>
      <w:bookmarkEnd w:id="242"/>
    </w:p>
    <w:p w:rsidR="001F16C3" w:rsidRPr="001F16C3" w:rsidRDefault="001F16C3" w:rsidP="001F16C3">
      <w:pPr>
        <w:rPr>
          <w:lang w:val="en-US"/>
        </w:rPr>
      </w:pPr>
      <w:r>
        <w:rPr>
          <w:lang w:val="en-US"/>
        </w:rPr>
        <w:t xml:space="preserve">As described in IETF RFC 7232 [15] clause 2.3,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rsidR="001F16C3" w:rsidRPr="001F16C3" w:rsidRDefault="001F16C3" w:rsidP="001F16C3">
      <w:pPr>
        <w:pStyle w:val="Heading5"/>
      </w:pPr>
      <w:bookmarkStart w:id="243" w:name="_Toc20120566"/>
      <w:bookmarkStart w:id="244" w:name="_Toc21623444"/>
      <w:bookmarkStart w:id="245" w:name="_Toc27587147"/>
      <w:bookmarkStart w:id="246" w:name="_Toc36459209"/>
      <w:r w:rsidRPr="001F16C3">
        <w:t>6.1.2.2.5</w:t>
      </w:r>
      <w:r w:rsidRPr="001F16C3">
        <w:tab/>
        <w:t>If-None-Match</w:t>
      </w:r>
      <w:bookmarkEnd w:id="243"/>
      <w:bookmarkEnd w:id="244"/>
      <w:bookmarkEnd w:id="245"/>
      <w:bookmarkEnd w:id="246"/>
    </w:p>
    <w:p w:rsidR="001F16C3" w:rsidRPr="001F16C3" w:rsidRDefault="001F16C3" w:rsidP="001F16C3">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1F16C3" w:rsidRPr="001F16C3" w:rsidRDefault="001F16C3" w:rsidP="001F16C3">
      <w:pPr>
        <w:pStyle w:val="Heading5"/>
      </w:pPr>
      <w:bookmarkStart w:id="247" w:name="_Toc20120567"/>
      <w:bookmarkStart w:id="248" w:name="_Toc21623445"/>
      <w:bookmarkStart w:id="249" w:name="_Toc27587148"/>
      <w:bookmarkStart w:id="250" w:name="_Toc36459210"/>
      <w:r w:rsidRPr="001F16C3">
        <w:t>6.1.2.2.5a</w:t>
      </w:r>
      <w:r w:rsidRPr="001F16C3">
        <w:tab/>
        <w:t>If-Match</w:t>
      </w:r>
      <w:bookmarkEnd w:id="247"/>
      <w:bookmarkEnd w:id="248"/>
      <w:bookmarkEnd w:id="249"/>
      <w:bookmarkEnd w:id="250"/>
    </w:p>
    <w:p w:rsidR="001F16C3" w:rsidRPr="001F16C3" w:rsidRDefault="001F16C3" w:rsidP="001F16C3">
      <w:pPr>
        <w:rPr>
          <w:lang w:val="en-US" w:eastAsia="zh-CN"/>
        </w:rPr>
      </w:pPr>
      <w:r>
        <w:rPr>
          <w:lang w:val="en-US"/>
        </w:rPr>
        <w:t>As described in IETF RFC 7232 [15] clause 3.1, an NF Service Consumer may issue conditional POST / PUT / PATCH / DELETE request towards UDR by including an "If-Match" header in HTTP requests containing an entity tag received in previous responses for the same resource.</w:t>
      </w:r>
    </w:p>
    <w:p w:rsidR="001F16C3" w:rsidRPr="001F16C3" w:rsidRDefault="001F16C3" w:rsidP="001F16C3">
      <w:pPr>
        <w:pStyle w:val="Heading5"/>
      </w:pPr>
      <w:bookmarkStart w:id="251" w:name="_Toc20120568"/>
      <w:bookmarkStart w:id="252" w:name="_Toc21623446"/>
      <w:bookmarkStart w:id="253" w:name="_Toc27587149"/>
      <w:bookmarkStart w:id="254" w:name="_Toc36459211"/>
      <w:r w:rsidRPr="001F16C3">
        <w:lastRenderedPageBreak/>
        <w:t>6.1.2.2.6</w:t>
      </w:r>
      <w:r w:rsidRPr="001F16C3">
        <w:tab/>
        <w:t>Last-Modified</w:t>
      </w:r>
      <w:bookmarkEnd w:id="251"/>
      <w:bookmarkEnd w:id="252"/>
      <w:bookmarkEnd w:id="253"/>
      <w:bookmarkEnd w:id="254"/>
    </w:p>
    <w:p w:rsidR="001F16C3" w:rsidRPr="001F16C3" w:rsidRDefault="001F16C3" w:rsidP="001F16C3">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1F16C3" w:rsidRPr="001F16C3" w:rsidRDefault="001F16C3" w:rsidP="001F16C3">
      <w:pPr>
        <w:pStyle w:val="Heading5"/>
      </w:pPr>
      <w:bookmarkStart w:id="255" w:name="_Toc20120569"/>
      <w:bookmarkStart w:id="256" w:name="_Toc21623447"/>
      <w:bookmarkStart w:id="257" w:name="_Toc27587150"/>
      <w:bookmarkStart w:id="258" w:name="_Toc36459212"/>
      <w:r w:rsidRPr="001F16C3">
        <w:t>6.1.2.2.7</w:t>
      </w:r>
      <w:r w:rsidRPr="001F16C3">
        <w:tab/>
        <w:t>If-Modified-Since</w:t>
      </w:r>
      <w:bookmarkEnd w:id="255"/>
      <w:bookmarkEnd w:id="256"/>
      <w:bookmarkEnd w:id="257"/>
      <w:bookmarkEnd w:id="258"/>
    </w:p>
    <w:p w:rsidR="001F16C3" w:rsidRPr="001F16C3" w:rsidRDefault="001F16C3" w:rsidP="001F16C3">
      <w:pPr>
        <w:rPr>
          <w:lang w:val="en-US"/>
        </w:rPr>
      </w:pPr>
      <w:r>
        <w:rPr>
          <w:lang w:val="en-US"/>
        </w:rPr>
        <w:t>As described in IETF RFC 7232 [15] clause 3.3, an NF Service Consumer may issue conditional GET request towards UDR, by including an "If-Modified-Since" header in HTTP requests.</w:t>
      </w:r>
    </w:p>
    <w:p w:rsidR="001F16C3" w:rsidRPr="001F16C3" w:rsidRDefault="001F16C3" w:rsidP="001F16C3">
      <w:pPr>
        <w:pStyle w:val="Heading5"/>
      </w:pPr>
      <w:bookmarkStart w:id="259" w:name="_Toc20120570"/>
      <w:bookmarkStart w:id="260" w:name="_Toc21623448"/>
      <w:bookmarkStart w:id="261" w:name="_Toc27587151"/>
      <w:bookmarkStart w:id="262" w:name="_Toc36459213"/>
      <w:r w:rsidRPr="001F16C3">
        <w:t>6.1.2.2.8</w:t>
      </w:r>
      <w:r w:rsidRPr="001F16C3">
        <w:tab/>
        <w:t>When to Use Entity-Tags and Last-Modified Dates</w:t>
      </w:r>
      <w:bookmarkEnd w:id="259"/>
      <w:bookmarkEnd w:id="260"/>
      <w:bookmarkEnd w:id="261"/>
      <w:bookmarkEnd w:id="262"/>
    </w:p>
    <w:p w:rsidR="001F16C3" w:rsidRPr="001F16C3" w:rsidRDefault="001F16C3" w:rsidP="001F16C3">
      <w:pPr>
        <w:rPr>
          <w:noProof/>
        </w:rPr>
      </w:pPr>
      <w:r>
        <w:rPr>
          <w:noProof/>
        </w:rPr>
        <w:t xml:space="preserve">Both "ETag" and "Last-Modified" headers should be sent in the same HTTP response as stated in </w:t>
      </w:r>
      <w:r>
        <w:rPr>
          <w:lang w:val="en-US"/>
        </w:rPr>
        <w:t>IETF RFC 7232 [15] clause 2.4</w:t>
      </w:r>
      <w:r>
        <w:rPr>
          <w:noProof/>
        </w:rPr>
        <w:t>.</w:t>
      </w:r>
    </w:p>
    <w:p w:rsidR="001F16C3" w:rsidRDefault="001F16C3" w:rsidP="001F16C3">
      <w:pPr>
        <w:pStyle w:val="NO"/>
        <w:rPr>
          <w:noProof/>
        </w:rPr>
      </w:pPr>
      <w:r>
        <w:rPr>
          <w:noProof/>
        </w:rPr>
        <w:t>NOTE: "ETag" is a stronger validator than "Last-Modified" and is preferred.</w:t>
      </w:r>
    </w:p>
    <w:p w:rsidR="001F16C3" w:rsidRDefault="001F16C3" w:rsidP="001F16C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rsidR="001F16C3" w:rsidRPr="001F16C3" w:rsidRDefault="001F16C3" w:rsidP="001F16C3">
      <w:pPr>
        <w:pStyle w:val="Heading4"/>
      </w:pPr>
      <w:bookmarkStart w:id="263" w:name="_Toc20120571"/>
      <w:bookmarkStart w:id="264" w:name="_Toc21623449"/>
      <w:bookmarkStart w:id="265" w:name="_Toc27587152"/>
      <w:bookmarkStart w:id="266" w:name="_Toc36459214"/>
      <w:r w:rsidRPr="001F16C3">
        <w:t>6.1.2.3</w:t>
      </w:r>
      <w:r w:rsidRPr="001F16C3">
        <w:tab/>
        <w:t>HTTP custom headers</w:t>
      </w:r>
      <w:bookmarkEnd w:id="263"/>
      <w:bookmarkEnd w:id="264"/>
      <w:bookmarkEnd w:id="265"/>
      <w:bookmarkEnd w:id="266"/>
    </w:p>
    <w:p w:rsidR="001F16C3" w:rsidRPr="001F16C3" w:rsidRDefault="001F16C3" w:rsidP="001F16C3">
      <w:pPr>
        <w:pStyle w:val="Heading5"/>
        <w:rPr>
          <w:lang w:eastAsia="zh-CN"/>
        </w:rPr>
      </w:pPr>
      <w:bookmarkStart w:id="267" w:name="_Toc20120572"/>
      <w:bookmarkStart w:id="268" w:name="_Toc21623450"/>
      <w:bookmarkStart w:id="269" w:name="_Toc27587153"/>
      <w:bookmarkStart w:id="270" w:name="_Toc36459215"/>
      <w:r w:rsidRPr="001F16C3">
        <w:t>6.1.2.3.1</w:t>
      </w:r>
      <w:r w:rsidRPr="001F16C3">
        <w:rPr>
          <w:lang w:eastAsia="zh-CN"/>
        </w:rPr>
        <w:tab/>
        <w:t>General</w:t>
      </w:r>
      <w:bookmarkEnd w:id="267"/>
      <w:bookmarkEnd w:id="268"/>
      <w:bookmarkEnd w:id="269"/>
      <w:bookmarkEnd w:id="270"/>
    </w:p>
    <w:p w:rsidR="001F16C3" w:rsidRPr="001F16C3" w:rsidRDefault="001F16C3" w:rsidP="001F16C3">
      <w:pPr>
        <w:rPr>
          <w:lang w:eastAsia="zh-CN"/>
        </w:rPr>
      </w:pPr>
      <w:r>
        <w:rPr>
          <w:lang w:eastAsia="zh-CN"/>
        </w:rPr>
        <w:t>The custom HTTP headers applicable to Nudr service are specified in the following clauses.</w:t>
      </w:r>
    </w:p>
    <w:p w:rsidR="001F16C3" w:rsidRPr="001F16C3" w:rsidRDefault="001F16C3" w:rsidP="001F16C3">
      <w:pPr>
        <w:pStyle w:val="Heading5"/>
        <w:rPr>
          <w:lang w:eastAsia="zh-CN"/>
        </w:rPr>
      </w:pPr>
      <w:bookmarkStart w:id="271" w:name="_Toc20120573"/>
      <w:bookmarkStart w:id="272" w:name="_Toc21623451"/>
      <w:bookmarkStart w:id="273" w:name="_Toc27587154"/>
      <w:bookmarkStart w:id="274" w:name="_Toc36459216"/>
      <w:r w:rsidRPr="001F16C3">
        <w:t>6.1.2.3.</w:t>
      </w:r>
      <w:r w:rsidRPr="001F16C3">
        <w:rPr>
          <w:lang w:eastAsia="zh-CN"/>
        </w:rPr>
        <w:t>2</w:t>
      </w:r>
      <w:r w:rsidRPr="001F16C3">
        <w:rPr>
          <w:lang w:eastAsia="zh-CN"/>
        </w:rPr>
        <w:tab/>
        <w:t>3gpp-Sbi-Message-Priority</w:t>
      </w:r>
      <w:bookmarkEnd w:id="271"/>
      <w:bookmarkEnd w:id="272"/>
      <w:bookmarkEnd w:id="273"/>
      <w:bookmarkEnd w:id="274"/>
    </w:p>
    <w:p w:rsidR="001F16C3" w:rsidRDefault="001F16C3" w:rsidP="001F16C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8F678B" w:rsidRDefault="008F678B" w:rsidP="008F678B">
      <w:pPr>
        <w:pStyle w:val="Heading5"/>
        <w:rPr>
          <w:lang w:eastAsia="zh-CN"/>
        </w:rPr>
      </w:pPr>
      <w:bookmarkStart w:id="275" w:name="_Toc20130875"/>
      <w:bookmarkStart w:id="276" w:name="_Hlk20131818"/>
      <w:bookmarkStart w:id="277" w:name="_Toc36459217"/>
      <w:r>
        <w:t>6.1.2.3.</w:t>
      </w:r>
      <w:r>
        <w:rPr>
          <w:rFonts w:hint="eastAsia"/>
          <w:lang w:eastAsia="zh-CN"/>
        </w:rPr>
        <w:t>3</w:t>
      </w:r>
      <w:r>
        <w:rPr>
          <w:rFonts w:hint="eastAsia"/>
          <w:lang w:eastAsia="zh-CN"/>
        </w:rPr>
        <w:tab/>
      </w:r>
      <w:r>
        <w:rPr>
          <w:lang w:eastAsia="zh-CN"/>
        </w:rPr>
        <w:t>3gpp-Sbi-Notification-</w:t>
      </w:r>
      <w:bookmarkEnd w:id="275"/>
      <w:r>
        <w:rPr>
          <w:lang w:eastAsia="zh-CN"/>
        </w:rPr>
        <w:t>Correlation</w:t>
      </w:r>
      <w:bookmarkEnd w:id="277"/>
    </w:p>
    <w:p w:rsidR="008F678B" w:rsidRDefault="008F678B" w:rsidP="008F678B">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rsidR="008F678B" w:rsidRDefault="008F678B" w:rsidP="008F678B">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rsidR="008F678B" w:rsidRPr="000B63FD" w:rsidRDefault="008F678B" w:rsidP="008F678B">
      <w:pPr>
        <w:rPr>
          <w:lang w:eastAsia="zh-CN"/>
        </w:rPr>
      </w:pPr>
      <w:r w:rsidRPr="000B63FD">
        <w:rPr>
          <w:lang w:eastAsia="zh-CN"/>
        </w:rPr>
        <w:t>The encoding of the header follows the ABNF as defined in IETF</w:t>
      </w:r>
      <w:r>
        <w:rPr>
          <w:lang w:eastAsia="zh-CN"/>
        </w:rPr>
        <w:t> </w:t>
      </w:r>
      <w:r w:rsidRPr="000B63FD">
        <w:rPr>
          <w:lang w:val="de-DE"/>
        </w:rPr>
        <w:t>RFC</w:t>
      </w:r>
      <w:r>
        <w:rPr>
          <w:lang w:eastAsia="zh-CN"/>
        </w:rPr>
        <w:t> </w:t>
      </w:r>
      <w:r w:rsidRPr="000B63FD">
        <w:rPr>
          <w:lang w:val="de-DE"/>
        </w:rPr>
        <w:t>7</w:t>
      </w:r>
      <w:r w:rsidRPr="000B63FD">
        <w:rPr>
          <w:lang w:val="de-DE" w:eastAsia="zh-CN"/>
        </w:rPr>
        <w:t>230</w:t>
      </w:r>
      <w:r w:rsidRPr="000B63FD">
        <w:rPr>
          <w:lang w:eastAsia="zh-CN"/>
        </w:rPr>
        <w:t> [12].</w:t>
      </w:r>
    </w:p>
    <w:p w:rsidR="008F678B" w:rsidRDefault="008F678B" w:rsidP="008F678B">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rsidR="008F678B" w:rsidRDefault="008F678B" w:rsidP="008F678B">
      <w:pPr>
        <w:rPr>
          <w:lang w:eastAsia="zh-CN"/>
        </w:rPr>
      </w:pPr>
      <w:r>
        <w:t>subscriptionId = token</w:t>
      </w:r>
    </w:p>
    <w:p w:rsidR="008F678B" w:rsidRDefault="008F678B" w:rsidP="008F678B">
      <w:pPr>
        <w:ind w:left="852" w:hanging="852"/>
        <w:rPr>
          <w:lang w:eastAsia="zh-CN"/>
        </w:rPr>
      </w:pPr>
      <w:r>
        <w:rPr>
          <w:lang w:eastAsia="zh-CN"/>
        </w:rPr>
        <w:t>See clause 3.2.6 of IETF RFC 7230 [12] for the "token" definition.</w:t>
      </w:r>
    </w:p>
    <w:p w:rsidR="008F678B" w:rsidRDefault="008F678B" w:rsidP="008F678B">
      <w:pPr>
        <w:pStyle w:val="EX"/>
      </w:pPr>
      <w:r>
        <w:rPr>
          <w:lang w:eastAsia="zh-CN"/>
        </w:rPr>
        <w:t>EXAMPLE:</w:t>
      </w:r>
      <w:r>
        <w:rPr>
          <w:lang w:eastAsia="zh-CN"/>
        </w:rPr>
        <w:tab/>
      </w:r>
      <w:r w:rsidRPr="000B63FD">
        <w:rPr>
          <w:lang w:eastAsia="zh-CN"/>
        </w:rPr>
        <w:t>3gpp-Sbi-</w:t>
      </w:r>
      <w:r>
        <w:rPr>
          <w:lang w:eastAsia="zh-CN"/>
        </w:rPr>
        <w:t>Notification-Correlation: subsid123, subsid345.</w:t>
      </w:r>
    </w:p>
    <w:bookmarkEnd w:id="276"/>
    <w:p w:rsidR="008F678B" w:rsidRPr="008F678B" w:rsidRDefault="008F678B" w:rsidP="001F16C3">
      <w:pPr>
        <w:rPr>
          <w:lang w:eastAsia="zh-CN"/>
        </w:rPr>
      </w:pPr>
    </w:p>
    <w:p w:rsidR="001F16C3" w:rsidRPr="001F16C3" w:rsidRDefault="001F16C3" w:rsidP="001F16C3">
      <w:pPr>
        <w:pStyle w:val="Heading3"/>
      </w:pPr>
      <w:bookmarkStart w:id="278" w:name="_Toc20120574"/>
      <w:bookmarkStart w:id="279" w:name="_Toc21623452"/>
      <w:bookmarkStart w:id="280" w:name="_Toc27587155"/>
      <w:bookmarkStart w:id="281" w:name="_Toc36459218"/>
      <w:r w:rsidRPr="001F16C3">
        <w:lastRenderedPageBreak/>
        <w:t>6.1.3</w:t>
      </w:r>
      <w:r w:rsidRPr="001F16C3">
        <w:tab/>
        <w:t>Resources</w:t>
      </w:r>
      <w:bookmarkEnd w:id="278"/>
      <w:bookmarkEnd w:id="279"/>
      <w:bookmarkEnd w:id="280"/>
      <w:bookmarkEnd w:id="281"/>
    </w:p>
    <w:p w:rsidR="001F16C3" w:rsidRPr="001F16C3" w:rsidRDefault="001F16C3" w:rsidP="001F16C3">
      <w:pPr>
        <w:pStyle w:val="Heading4"/>
        <w:rPr>
          <w:lang w:eastAsia="zh-CN"/>
        </w:rPr>
      </w:pPr>
      <w:bookmarkStart w:id="282" w:name="_Toc20120575"/>
      <w:bookmarkStart w:id="283" w:name="_Toc21623453"/>
      <w:bookmarkStart w:id="284" w:name="_Toc27587156"/>
      <w:bookmarkStart w:id="285" w:name="_Toc36459219"/>
      <w:r w:rsidRPr="001F16C3">
        <w:t>6.1.3.1</w:t>
      </w:r>
      <w:r w:rsidRPr="001F16C3">
        <w:tab/>
        <w:t>Overview</w:t>
      </w:r>
      <w:bookmarkEnd w:id="282"/>
      <w:bookmarkEnd w:id="283"/>
      <w:bookmarkEnd w:id="284"/>
      <w:bookmarkEnd w:id="285"/>
    </w:p>
    <w:p w:rsidR="001F16C3" w:rsidRPr="001F16C3" w:rsidRDefault="001F16C3" w:rsidP="001F16C3">
      <w:pPr>
        <w:pStyle w:val="TH"/>
        <w:rPr>
          <w:lang w:val="en-US" w:eastAsia="zh-CN"/>
        </w:rPr>
      </w:pPr>
      <w:r w:rsidRPr="001F16C3">
        <w:object w:dxaOrig="4470" w:dyaOrig="5415">
          <v:shape id="_x0000_i1040" type="#_x0000_t75" style="width:224.15pt;height:270.45pt" o:ole="">
            <v:imagedata r:id="rId38" o:title=""/>
          </v:shape>
          <o:OLEObject Type="Embed" ProgID="Visio.Drawing.11" ShapeID="_x0000_i1040" DrawAspect="Content" ObjectID="_1647072024" r:id="rId39"/>
        </w:object>
      </w:r>
    </w:p>
    <w:p w:rsidR="001F16C3" w:rsidRDefault="001F16C3" w:rsidP="001F16C3">
      <w:pPr>
        <w:pStyle w:val="TF"/>
        <w:outlineLvl w:val="0"/>
        <w:rPr>
          <w:lang w:eastAsia="zh-CN"/>
        </w:rPr>
      </w:pPr>
      <w:r>
        <w:t>Figure 6.1.3.1-1: Resource URI structure of the nud</w:t>
      </w:r>
      <w:r>
        <w:rPr>
          <w:lang w:eastAsia="zh-CN"/>
        </w:rPr>
        <w:t>r</w:t>
      </w:r>
      <w:r>
        <w:t>-d</w:t>
      </w:r>
      <w:r>
        <w:rPr>
          <w:lang w:eastAsia="zh-CN"/>
        </w:rPr>
        <w:t>r</w:t>
      </w:r>
      <w:r>
        <w:t xml:space="preserve"> API</w:t>
      </w:r>
    </w:p>
    <w:p w:rsidR="001F16C3" w:rsidRDefault="001F16C3" w:rsidP="001F16C3">
      <w:pPr>
        <w:rPr>
          <w:lang w:eastAsia="zh-CN"/>
        </w:rPr>
      </w:pPr>
      <w:r>
        <w:t>Table 6.1.3.1-1 provides an overview of the resources and applicable HTTP methods.</w:t>
      </w:r>
    </w:p>
    <w:p w:rsidR="001F16C3" w:rsidRDefault="001F16C3" w:rsidP="001F16C3">
      <w:pPr>
        <w:pStyle w:val="TH"/>
        <w:outlineLvl w:val="0"/>
      </w:pPr>
      <w:r>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EC60B1" w:rsidRDefault="001F16C3">
            <w:pPr>
              <w:pStyle w:val="TAH"/>
              <w:rPr>
                <w:kern w:val="2"/>
              </w:rPr>
            </w:pPr>
            <w:r w:rsidRPr="00B56D20">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EC60B1" w:rsidRDefault="001F16C3">
            <w:pPr>
              <w:pStyle w:val="TAH"/>
              <w:rPr>
                <w:kern w:val="2"/>
              </w:rPr>
            </w:pPr>
            <w:r w:rsidRPr="00B56D20">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EC60B1" w:rsidRDefault="001F16C3">
            <w:pPr>
              <w:pStyle w:val="TAH"/>
              <w:rPr>
                <w:kern w:val="2"/>
              </w:rPr>
            </w:pPr>
            <w:r w:rsidRPr="00B56D20">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16C3" w:rsidRPr="00EC60B1" w:rsidRDefault="001F16C3">
            <w:pPr>
              <w:pStyle w:val="TAH"/>
              <w:rPr>
                <w:kern w:val="2"/>
              </w:rPr>
            </w:pPr>
            <w:r w:rsidRPr="00B56D20">
              <w:rPr>
                <w:kern w:val="2"/>
              </w:rPr>
              <w:t>Description</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rPr>
            </w:pPr>
            <w:r w:rsidRPr="00B56D20">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For sub-level resource names, resource URIs and HTTP methods see 3GPP</w:t>
            </w:r>
            <w:r w:rsidRPr="000E7F57">
              <w:rPr>
                <w:kern w:val="2"/>
                <w:lang w:val="en-US" w:eastAsia="zh-CN"/>
              </w:rPr>
              <w:t> </w:t>
            </w:r>
            <w:r w:rsidRPr="00B56D20">
              <w:rPr>
                <w:kern w:val="2"/>
                <w:lang w:eastAsia="zh-CN"/>
              </w:rPr>
              <w:t>TS</w:t>
            </w:r>
            <w:r w:rsidRPr="000E7F57">
              <w:rPr>
                <w:kern w:val="2"/>
                <w:lang w:val="en-US" w:eastAsia="zh-CN"/>
              </w:rPr>
              <w:t> </w:t>
            </w:r>
            <w:r w:rsidRPr="00B56D20">
              <w:rPr>
                <w:kern w:val="2"/>
                <w:lang w:eastAsia="zh-CN"/>
              </w:rPr>
              <w:t>29.505</w:t>
            </w:r>
            <w:r w:rsidRPr="000E7F57">
              <w:rPr>
                <w:kern w:val="2"/>
                <w:lang w:val="en-US" w:eastAsia="zh-CN"/>
              </w:rPr>
              <w:t> </w:t>
            </w:r>
            <w:r w:rsidRPr="00B56D20">
              <w:rPr>
                <w:kern w:val="2"/>
                <w:lang w:eastAsia="zh-CN"/>
              </w:rPr>
              <w:t>[2]</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rPr>
            </w:pPr>
            <w:r w:rsidRPr="00B56D20">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For sub-level resource names, resource URIs and HTTP methods see 3GPP</w:t>
            </w:r>
            <w:r w:rsidRPr="000E7F57">
              <w:rPr>
                <w:kern w:val="2"/>
                <w:lang w:val="en-US" w:eastAsia="zh-CN"/>
              </w:rPr>
              <w:t> </w:t>
            </w:r>
            <w:r w:rsidRPr="00B56D20">
              <w:rPr>
                <w:kern w:val="2"/>
                <w:lang w:eastAsia="zh-CN"/>
              </w:rPr>
              <w:t>TS</w:t>
            </w:r>
            <w:r w:rsidRPr="000E7F57">
              <w:rPr>
                <w:kern w:val="2"/>
                <w:lang w:val="en-US" w:eastAsia="zh-CN"/>
              </w:rPr>
              <w:t> </w:t>
            </w:r>
            <w:r w:rsidRPr="00B56D20">
              <w:rPr>
                <w:kern w:val="2"/>
                <w:lang w:eastAsia="zh-CN"/>
              </w:rPr>
              <w:t>29.519</w:t>
            </w:r>
            <w:r w:rsidRPr="000E7F57">
              <w:rPr>
                <w:kern w:val="2"/>
                <w:lang w:val="en-US" w:eastAsia="zh-CN"/>
              </w:rPr>
              <w:t> </w:t>
            </w:r>
            <w:r w:rsidRPr="00B56D20">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rPr>
            </w:pPr>
            <w:r w:rsidRPr="00B56D20">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For sub-level resource names, resource URIs and HTTP methods see 3GPP</w:t>
            </w:r>
            <w:r w:rsidRPr="000E7F57">
              <w:rPr>
                <w:kern w:val="2"/>
                <w:lang w:val="en-US" w:eastAsia="zh-CN"/>
              </w:rPr>
              <w:t> </w:t>
            </w:r>
            <w:r w:rsidRPr="00B56D20">
              <w:rPr>
                <w:kern w:val="2"/>
                <w:lang w:eastAsia="zh-CN"/>
              </w:rPr>
              <w:t>TS</w:t>
            </w:r>
            <w:r w:rsidRPr="000E7F57">
              <w:rPr>
                <w:kern w:val="2"/>
                <w:lang w:val="en-US" w:eastAsia="zh-CN"/>
              </w:rPr>
              <w:t> </w:t>
            </w:r>
            <w:r w:rsidRPr="00B56D20">
              <w:rPr>
                <w:kern w:val="2"/>
                <w:lang w:eastAsia="zh-CN"/>
              </w:rPr>
              <w:t>29.519</w:t>
            </w:r>
            <w:r w:rsidRPr="000E7F57">
              <w:rPr>
                <w:kern w:val="2"/>
                <w:lang w:val="en-US" w:eastAsia="zh-CN"/>
              </w:rPr>
              <w:t> </w:t>
            </w:r>
            <w:r w:rsidRPr="00B56D20">
              <w:rPr>
                <w:kern w:val="2"/>
                <w:lang w:eastAsia="zh-CN"/>
              </w:rPr>
              <w:t>[3]</w:t>
            </w:r>
          </w:p>
        </w:tc>
      </w:tr>
      <w:tr w:rsidR="001F16C3" w:rsidRPr="005523F6" w:rsidTr="001F16C3">
        <w:trPr>
          <w:jc w:val="center"/>
        </w:trPr>
        <w:tc>
          <w:tcPr>
            <w:tcW w:w="1396"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rsidR="001F16C3" w:rsidRPr="00EC60B1" w:rsidRDefault="001F16C3">
            <w:pPr>
              <w:pStyle w:val="TAL"/>
              <w:rPr>
                <w:kern w:val="2"/>
                <w:lang w:eastAsia="zh-CN"/>
              </w:rPr>
            </w:pPr>
            <w:r w:rsidRPr="00B56D20">
              <w:rPr>
                <w:kern w:val="2"/>
              </w:rPr>
              <w:t>/application-dat</w:t>
            </w:r>
            <w:r w:rsidRPr="00B56D20">
              <w:rPr>
                <w:kern w:val="2"/>
                <w:lang w:eastAsia="zh-CN"/>
              </w:rPr>
              <w:t>a</w:t>
            </w:r>
          </w:p>
          <w:p w:rsidR="001F16C3" w:rsidRPr="000E7F57" w:rsidRDefault="001F16C3">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kern w:val="2"/>
                <w:lang w:eastAsia="zh-CN"/>
              </w:rPr>
            </w:pPr>
            <w:r w:rsidRPr="00B56D20">
              <w:rPr>
                <w:kern w:val="2"/>
                <w:lang w:eastAsia="zh-CN"/>
              </w:rPr>
              <w:t>For sub-level resource names, resource URIs and HTTP methods see 3GPP</w:t>
            </w:r>
            <w:r w:rsidRPr="000E7F57">
              <w:rPr>
                <w:kern w:val="2"/>
                <w:lang w:val="en-US" w:eastAsia="zh-CN"/>
              </w:rPr>
              <w:t> </w:t>
            </w:r>
            <w:r w:rsidRPr="00B56D20">
              <w:rPr>
                <w:kern w:val="2"/>
                <w:lang w:eastAsia="zh-CN"/>
              </w:rPr>
              <w:t>TS</w:t>
            </w:r>
            <w:r w:rsidRPr="000E7F57">
              <w:rPr>
                <w:kern w:val="2"/>
                <w:lang w:val="en-US" w:eastAsia="zh-CN"/>
              </w:rPr>
              <w:t> </w:t>
            </w:r>
            <w:r w:rsidRPr="00B56D20">
              <w:rPr>
                <w:kern w:val="2"/>
                <w:lang w:eastAsia="zh-CN"/>
              </w:rPr>
              <w:t>29.519</w:t>
            </w:r>
            <w:r w:rsidRPr="000E7F57">
              <w:rPr>
                <w:kern w:val="2"/>
                <w:lang w:val="en-US" w:eastAsia="zh-CN"/>
              </w:rPr>
              <w:t> </w:t>
            </w:r>
            <w:r w:rsidRPr="00B56D20">
              <w:rPr>
                <w:kern w:val="2"/>
                <w:lang w:eastAsia="zh-CN"/>
              </w:rPr>
              <w:t>[3]</w:t>
            </w:r>
          </w:p>
        </w:tc>
      </w:tr>
    </w:tbl>
    <w:p w:rsidR="001F16C3" w:rsidRDefault="001F16C3" w:rsidP="001F16C3">
      <w:pPr>
        <w:rPr>
          <w:lang w:eastAsia="zh-CN"/>
        </w:rPr>
      </w:pPr>
    </w:p>
    <w:p w:rsidR="001F16C3" w:rsidRPr="001F16C3" w:rsidRDefault="001F16C3" w:rsidP="001F16C3">
      <w:pPr>
        <w:pStyle w:val="Heading4"/>
      </w:pPr>
      <w:bookmarkStart w:id="286" w:name="_Toc20120576"/>
      <w:bookmarkStart w:id="287" w:name="_Toc21623454"/>
      <w:bookmarkStart w:id="288" w:name="_Toc27587157"/>
      <w:bookmarkStart w:id="289" w:name="_Toc36459220"/>
      <w:r w:rsidRPr="001F16C3">
        <w:t>6.1.3.2</w:t>
      </w:r>
      <w:r w:rsidRPr="001F16C3">
        <w:tab/>
        <w:t>SubscriptionData</w:t>
      </w:r>
      <w:bookmarkEnd w:id="286"/>
      <w:bookmarkEnd w:id="287"/>
      <w:bookmarkEnd w:id="288"/>
      <w:bookmarkEnd w:id="289"/>
    </w:p>
    <w:p w:rsidR="001F16C3" w:rsidRPr="001F16C3" w:rsidRDefault="001F16C3" w:rsidP="001F16C3">
      <w:r>
        <w:t>See 3GPP TS 29.505 [2].</w:t>
      </w:r>
    </w:p>
    <w:p w:rsidR="001F16C3" w:rsidRPr="001F16C3" w:rsidRDefault="001F16C3" w:rsidP="001F16C3">
      <w:pPr>
        <w:pStyle w:val="Heading4"/>
      </w:pPr>
      <w:bookmarkStart w:id="290" w:name="_Toc20120577"/>
      <w:bookmarkStart w:id="291" w:name="_Toc21623455"/>
      <w:bookmarkStart w:id="292" w:name="_Toc27587158"/>
      <w:bookmarkStart w:id="293" w:name="_Toc36459221"/>
      <w:r w:rsidRPr="001F16C3">
        <w:t>6.1.3.3</w:t>
      </w:r>
      <w:r w:rsidRPr="001F16C3">
        <w:tab/>
        <w:t>PolicyData</w:t>
      </w:r>
      <w:bookmarkEnd w:id="290"/>
      <w:bookmarkEnd w:id="291"/>
      <w:bookmarkEnd w:id="292"/>
      <w:bookmarkEnd w:id="293"/>
    </w:p>
    <w:p w:rsidR="001F16C3" w:rsidRPr="001F16C3" w:rsidRDefault="001F16C3" w:rsidP="001F16C3">
      <w:r>
        <w:t>See 3GPP TS 29.519 [3].</w:t>
      </w:r>
    </w:p>
    <w:p w:rsidR="001F16C3" w:rsidRPr="001F16C3" w:rsidRDefault="001F16C3" w:rsidP="001F16C3">
      <w:pPr>
        <w:pStyle w:val="Heading4"/>
      </w:pPr>
      <w:bookmarkStart w:id="294" w:name="_Toc20120578"/>
      <w:bookmarkStart w:id="295" w:name="_Toc21623456"/>
      <w:bookmarkStart w:id="296" w:name="_Toc27587159"/>
      <w:bookmarkStart w:id="297" w:name="_Toc36459222"/>
      <w:r w:rsidRPr="001F16C3">
        <w:lastRenderedPageBreak/>
        <w:t>6.1.3.4</w:t>
      </w:r>
      <w:r w:rsidRPr="001F16C3">
        <w:tab/>
        <w:t>StructuredDataForExposure</w:t>
      </w:r>
      <w:bookmarkEnd w:id="294"/>
      <w:bookmarkEnd w:id="295"/>
      <w:bookmarkEnd w:id="296"/>
      <w:bookmarkEnd w:id="297"/>
    </w:p>
    <w:p w:rsidR="001F16C3" w:rsidRPr="001F16C3" w:rsidRDefault="001F16C3" w:rsidP="001F16C3">
      <w:r>
        <w:t>See 3GPP TS 29.519 [3].</w:t>
      </w:r>
    </w:p>
    <w:p w:rsidR="001F16C3" w:rsidRPr="001F16C3" w:rsidRDefault="001F16C3" w:rsidP="001F16C3">
      <w:pPr>
        <w:pStyle w:val="Heading4"/>
      </w:pPr>
      <w:bookmarkStart w:id="298" w:name="_Toc20120579"/>
      <w:bookmarkStart w:id="299" w:name="_Toc21623457"/>
      <w:bookmarkStart w:id="300" w:name="_Toc27587160"/>
      <w:bookmarkStart w:id="301" w:name="_Toc36459223"/>
      <w:r w:rsidRPr="001F16C3">
        <w:t>6.1.3.5</w:t>
      </w:r>
      <w:r w:rsidRPr="001F16C3">
        <w:tab/>
        <w:t>ApplicationData</w:t>
      </w:r>
      <w:bookmarkEnd w:id="298"/>
      <w:bookmarkEnd w:id="299"/>
      <w:bookmarkEnd w:id="300"/>
      <w:bookmarkEnd w:id="301"/>
    </w:p>
    <w:p w:rsidR="001F16C3" w:rsidRPr="001F16C3" w:rsidRDefault="001F16C3" w:rsidP="001F16C3">
      <w:pPr>
        <w:rPr>
          <w:lang w:eastAsia="zh-CN"/>
        </w:rPr>
      </w:pPr>
      <w:r>
        <w:t>See 3GPP TS 29.519 [3].</w:t>
      </w:r>
    </w:p>
    <w:p w:rsidR="001F16C3" w:rsidRPr="001F16C3" w:rsidRDefault="001F16C3" w:rsidP="001F16C3">
      <w:pPr>
        <w:pStyle w:val="Heading3"/>
      </w:pPr>
      <w:bookmarkStart w:id="302" w:name="_Toc20120580"/>
      <w:bookmarkStart w:id="303" w:name="_Toc21623458"/>
      <w:bookmarkStart w:id="304" w:name="_Toc27587161"/>
      <w:bookmarkStart w:id="305" w:name="_Toc36459224"/>
      <w:r w:rsidRPr="001F16C3">
        <w:t>6.1.5</w:t>
      </w:r>
      <w:r w:rsidRPr="001F16C3">
        <w:tab/>
        <w:t>Notifications</w:t>
      </w:r>
      <w:bookmarkEnd w:id="302"/>
      <w:bookmarkEnd w:id="303"/>
      <w:bookmarkEnd w:id="304"/>
      <w:bookmarkEnd w:id="305"/>
    </w:p>
    <w:p w:rsidR="001F16C3" w:rsidRPr="001F16C3" w:rsidRDefault="001F16C3" w:rsidP="001F16C3">
      <w:pPr>
        <w:pStyle w:val="Heading4"/>
      </w:pPr>
      <w:bookmarkStart w:id="306" w:name="_Toc20120581"/>
      <w:bookmarkStart w:id="307" w:name="_Toc21623459"/>
      <w:bookmarkStart w:id="308" w:name="_Toc27587162"/>
      <w:bookmarkStart w:id="309" w:name="_Toc36459225"/>
      <w:r w:rsidRPr="001F16C3">
        <w:t>6.1.5.1</w:t>
      </w:r>
      <w:r w:rsidRPr="001F16C3">
        <w:tab/>
        <w:t>General</w:t>
      </w:r>
      <w:bookmarkEnd w:id="306"/>
      <w:bookmarkEnd w:id="307"/>
      <w:bookmarkEnd w:id="308"/>
      <w:bookmarkEnd w:id="309"/>
    </w:p>
    <w:p w:rsidR="001F16C3" w:rsidRPr="001F16C3" w:rsidRDefault="001F16C3" w:rsidP="001F16C3">
      <w:pPr>
        <w:rPr>
          <w:lang w:eastAsia="zh-CN"/>
        </w:rPr>
      </w:pPr>
      <w:r>
        <w:rPr>
          <w:lang w:eastAsia="zh-CN"/>
        </w:rPr>
        <w:t>This clause specifies the general mechanism of notifications of changed data, which are stored in the UDR, and the mechanism should be applicable to the data change notifications, which are specified in 3GPP TS 29.505[</w:t>
      </w:r>
      <w:r>
        <w:rPr>
          <w:lang w:val="en-US" w:eastAsia="zh-CN"/>
        </w:rPr>
        <w:t>2</w:t>
      </w:r>
      <w:r>
        <w:rPr>
          <w:lang w:eastAsia="zh-CN"/>
        </w:rPr>
        <w:t>] and 3GPP TS 29.519[</w:t>
      </w:r>
      <w:r>
        <w:rPr>
          <w:lang w:val="en-US" w:eastAsia="zh-CN"/>
        </w:rPr>
        <w:t>3</w:t>
      </w:r>
      <w:r>
        <w:rPr>
          <w:lang w:eastAsia="zh-CN"/>
        </w:rPr>
        <w:t>].</w:t>
      </w:r>
    </w:p>
    <w:p w:rsidR="001F16C3" w:rsidRPr="001F16C3" w:rsidRDefault="001F16C3" w:rsidP="001F16C3">
      <w:pPr>
        <w:pStyle w:val="Heading4"/>
        <w:rPr>
          <w:lang w:eastAsia="zh-CN"/>
        </w:rPr>
      </w:pPr>
      <w:bookmarkStart w:id="310" w:name="_Toc20120582"/>
      <w:bookmarkStart w:id="311" w:name="_Toc21623460"/>
      <w:bookmarkStart w:id="312" w:name="_Toc27587163"/>
      <w:bookmarkStart w:id="313" w:name="_Toc36459226"/>
      <w:r w:rsidRPr="001F16C3">
        <w:t>6.1.5.2</w:t>
      </w:r>
      <w:r w:rsidRPr="001F16C3">
        <w:tab/>
      </w:r>
      <w:r w:rsidRPr="001F16C3">
        <w:rPr>
          <w:lang w:eastAsia="zh-CN"/>
        </w:rPr>
        <w:t>Data Change Notification</w:t>
      </w:r>
      <w:bookmarkEnd w:id="310"/>
      <w:bookmarkEnd w:id="311"/>
      <w:bookmarkEnd w:id="312"/>
      <w:bookmarkEnd w:id="313"/>
    </w:p>
    <w:p w:rsidR="001F16C3" w:rsidRPr="001F16C3" w:rsidRDefault="001F16C3" w:rsidP="001F16C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rsidR="001F16C3" w:rsidRDefault="001F16C3" w:rsidP="001F16C3">
      <w:r>
        <w:t>Resource URI: {callbackReference}</w:t>
      </w:r>
    </w:p>
    <w:p w:rsidR="001F16C3" w:rsidRDefault="001F16C3" w:rsidP="001F16C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rsidR="001F16C3" w:rsidRPr="001F16C3" w:rsidRDefault="001F16C3" w:rsidP="001F16C3">
      <w:pPr>
        <w:pStyle w:val="Heading3"/>
      </w:pPr>
      <w:bookmarkStart w:id="314" w:name="_Toc20120583"/>
      <w:bookmarkStart w:id="315" w:name="_Toc21623461"/>
      <w:bookmarkStart w:id="316" w:name="_Toc27587164"/>
      <w:bookmarkStart w:id="317" w:name="_Toc36459227"/>
      <w:r w:rsidRPr="001F16C3">
        <w:t>6.1.</w:t>
      </w:r>
      <w:r w:rsidRPr="001F16C3">
        <w:rPr>
          <w:lang w:eastAsia="zh-CN"/>
        </w:rPr>
        <w:t>6</w:t>
      </w:r>
      <w:r w:rsidRPr="001F16C3">
        <w:tab/>
        <w:t>Error Handling</w:t>
      </w:r>
      <w:bookmarkEnd w:id="314"/>
      <w:bookmarkEnd w:id="315"/>
      <w:bookmarkEnd w:id="316"/>
      <w:bookmarkEnd w:id="317"/>
    </w:p>
    <w:p w:rsidR="001F16C3" w:rsidRPr="001F16C3" w:rsidRDefault="001F16C3" w:rsidP="001F16C3">
      <w:r>
        <w:t>Table 6.1.</w:t>
      </w:r>
      <w:r>
        <w:rPr>
          <w:lang w:eastAsia="zh-CN"/>
        </w:rPr>
        <w:t>6</w:t>
      </w:r>
      <w:r>
        <w:t>-1 lists common response body data structures used within the nud</w:t>
      </w:r>
      <w:r>
        <w:rPr>
          <w:lang w:eastAsia="zh-CN"/>
        </w:rPr>
        <w:t>r</w:t>
      </w:r>
      <w:r>
        <w:t>_</w:t>
      </w:r>
      <w:r>
        <w:rPr>
          <w:lang w:eastAsia="zh-CN"/>
        </w:rPr>
        <w:t>dr</w:t>
      </w:r>
      <w:r>
        <w:t xml:space="preserve"> API</w:t>
      </w:r>
    </w:p>
    <w:p w:rsidR="001F16C3" w:rsidRDefault="001F16C3" w:rsidP="001F16C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C"/>
              <w:rPr>
                <w:b/>
              </w:rPr>
            </w:pPr>
            <w:r w:rsidRPr="00B56D20">
              <w:rPr>
                <w:b/>
              </w:rPr>
              <w:t>P</w:t>
            </w:r>
          </w:p>
        </w:tc>
        <w:tc>
          <w:tcPr>
            <w:tcW w:w="649"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b/>
              </w:rPr>
              <w:t>Response</w:t>
            </w:r>
          </w:p>
          <w:p w:rsidR="001F16C3" w:rsidRPr="00EC60B1" w:rsidRDefault="001F16C3">
            <w:pPr>
              <w:pStyle w:val="TAL"/>
              <w:rPr>
                <w:b/>
              </w:rPr>
            </w:pPr>
            <w:r w:rsidRPr="00B56D20">
              <w:rPr>
                <w:b/>
              </w:rPr>
              <w:t>codes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b/>
              </w:rPr>
              <w:t>Description</w:t>
            </w:r>
          </w:p>
        </w:tc>
      </w:tr>
      <w:tr w:rsidR="001F16C3" w:rsidRPr="005523F6" w:rsidTr="001F16C3">
        <w:trPr>
          <w:jc w:val="center"/>
        </w:trPr>
        <w:tc>
          <w:tcPr>
            <w:tcW w:w="825"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C"/>
              <w:rPr>
                <w:b/>
              </w:rPr>
            </w:pPr>
            <w:r w:rsidRPr="00B56D20">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L"/>
              <w:rPr>
                <w:b/>
              </w:rPr>
            </w:pPr>
            <w:r w:rsidRPr="00B56D20">
              <w:rPr>
                <w:lang w:eastAsia="zh-CN"/>
              </w:rPr>
              <w:t>For error status codes, the UDR may provide detailed information.</w:t>
            </w:r>
          </w:p>
        </w:tc>
      </w:tr>
      <w:tr w:rsidR="001F16C3" w:rsidRPr="005523F6" w:rsidTr="001F16C3">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rsidR="001F16C3" w:rsidRPr="00EC60B1" w:rsidRDefault="001F16C3">
            <w:pPr>
              <w:pStyle w:val="TAN"/>
            </w:pPr>
            <w:r w:rsidRPr="00B56D20">
              <w:t>NOTE:</w:t>
            </w:r>
            <w:r w:rsidRPr="00B56D20">
              <w:tab/>
              <w:t>In addition common data structures as defined in 3GPP TS 29.500 [</w:t>
            </w:r>
            <w:r w:rsidRPr="00B56D20">
              <w:rPr>
                <w:lang w:eastAsia="zh-CN"/>
              </w:rPr>
              <w:t>7</w:t>
            </w:r>
            <w:r w:rsidRPr="00B56D20">
              <w:t>] are supported.</w:t>
            </w:r>
          </w:p>
        </w:tc>
      </w:tr>
    </w:tbl>
    <w:p w:rsidR="001F16C3" w:rsidRDefault="001F16C3" w:rsidP="001F16C3">
      <w:pPr>
        <w:rPr>
          <w:lang w:eastAsia="zh-CN"/>
        </w:rPr>
      </w:pPr>
    </w:p>
    <w:p w:rsidR="001F16C3" w:rsidRDefault="001F16C3" w:rsidP="001F16C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rsidR="001F16C3" w:rsidRDefault="001F16C3" w:rsidP="001F16C3">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4087"/>
      </w:tblGrid>
      <w:tr w:rsidR="001F16C3" w:rsidRPr="005523F6" w:rsidTr="001F16C3">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0E7F57" w:rsidRDefault="001F16C3">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H"/>
            </w:pPr>
            <w:r w:rsidRPr="00B56D20">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H"/>
            </w:pPr>
            <w:r w:rsidRPr="00B56D20">
              <w:t>Description</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target data set is not permitted to access for the NF type of the NF consumer.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subscribe service operation is not able to be implemented due to  invalid resource URI to be monitored).</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user indicated in the HTTP/2 request does not exist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data indicated in the HTTP/2 request is unavailable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One or more conditions given in the request header fields evaluated to false when tested in the UDR.</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422 Unprocessable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 xml:space="preserve">The request cannot be procesed due to semantic errors when trying to process a patch method.. </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Requested data cannot be returned due to database inconsistency</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lastRenderedPageBreak/>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resource is unavailable in the current target URI but can be temporarily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resource is unavailable in the current target URI but can be permanently found in an alternative URI.</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The group identifier does not exist.</w:t>
            </w:r>
          </w:p>
        </w:tc>
      </w:tr>
      <w:tr w:rsidR="001F16C3" w:rsidRPr="005523F6" w:rsidTr="001F16C3">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Default="001F16C3">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jc w:val="center"/>
              <w:rPr>
                <w:lang w:eastAsia="zh-CN"/>
              </w:rPr>
            </w:pPr>
            <w:r w:rsidRPr="00B56D20">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L"/>
              <w:rPr>
                <w:lang w:eastAsia="zh-CN"/>
              </w:rPr>
            </w:pPr>
            <w:r w:rsidRPr="00B56D20">
              <w:rPr>
                <w:lang w:eastAsia="zh-CN"/>
              </w:rPr>
              <w:t>Modification of the target resource representation is not permitted.</w:t>
            </w:r>
          </w:p>
        </w:tc>
      </w:tr>
      <w:tr w:rsidR="001F16C3" w:rsidRPr="005523F6" w:rsidTr="001F16C3">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rsidR="001F16C3" w:rsidRPr="00EC60B1" w:rsidRDefault="001F16C3">
            <w:pPr>
              <w:pStyle w:val="TAN"/>
            </w:pPr>
            <w:r w:rsidRPr="00B56D20">
              <w:t>NOTE:</w:t>
            </w:r>
            <w:r w:rsidRPr="00B56D20">
              <w:tab/>
              <w:t xml:space="preserve">The error codes shall apply to both 3GPP TS 29.505 [2] and 3GPP TS 29.519 [3]. In addition error codes shall comply with the definition </w:t>
            </w:r>
            <w:r w:rsidRPr="00B56D20">
              <w:rPr>
                <w:lang w:eastAsia="zh-CN"/>
              </w:rPr>
              <w:t xml:space="preserve">in clause 5.2.7.2 </w:t>
            </w:r>
            <w:r w:rsidRPr="000E7F57">
              <w:rPr>
                <w:lang w:val="en-US"/>
              </w:rPr>
              <w:t xml:space="preserve">of </w:t>
            </w:r>
            <w:r w:rsidRPr="00B56D20">
              <w:t>3GPP TS 29.500 [7].</w:t>
            </w:r>
          </w:p>
        </w:tc>
      </w:tr>
    </w:tbl>
    <w:p w:rsidR="001F16C3" w:rsidRDefault="001F16C3" w:rsidP="001F16C3">
      <w:pPr>
        <w:rPr>
          <w:lang w:eastAsia="zh-CN"/>
        </w:rPr>
      </w:pPr>
    </w:p>
    <w:p w:rsidR="001F16C3" w:rsidRPr="001F16C3" w:rsidRDefault="001F16C3" w:rsidP="001F16C3">
      <w:pPr>
        <w:pStyle w:val="Heading3"/>
      </w:pPr>
      <w:bookmarkStart w:id="318" w:name="_Toc20120584"/>
      <w:bookmarkStart w:id="319" w:name="_Toc21623462"/>
      <w:bookmarkStart w:id="320" w:name="_Toc27587165"/>
      <w:bookmarkStart w:id="321" w:name="_Toc36459228"/>
      <w:r w:rsidRPr="001F16C3">
        <w:t>6.1.</w:t>
      </w:r>
      <w:r w:rsidRPr="001F16C3">
        <w:rPr>
          <w:lang w:eastAsia="zh-CN"/>
        </w:rPr>
        <w:t>7</w:t>
      </w:r>
      <w:r w:rsidRPr="001F16C3">
        <w:tab/>
        <w:t>Security</w:t>
      </w:r>
      <w:bookmarkEnd w:id="318"/>
      <w:bookmarkEnd w:id="319"/>
      <w:bookmarkEnd w:id="320"/>
      <w:bookmarkEnd w:id="321"/>
    </w:p>
    <w:p w:rsidR="001F16C3" w:rsidRPr="001F16C3" w:rsidRDefault="001F16C3" w:rsidP="001F16C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1F16C3" w:rsidRDefault="001F16C3" w:rsidP="001F16C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1F16C3" w:rsidRDefault="001F16C3" w:rsidP="001F16C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rsidR="001F16C3" w:rsidRDefault="001F16C3" w:rsidP="001F16C3">
      <w:pPr>
        <w:rPr>
          <w:lang w:val="en-US" w:eastAsia="zh-CN"/>
        </w:rPr>
      </w:pPr>
      <w:r>
        <w:rPr>
          <w:lang w:val="en-US"/>
        </w:rPr>
        <w:t>The N</w:t>
      </w:r>
      <w:r>
        <w:rPr>
          <w:lang w:val="en-US" w:eastAsia="zh-CN"/>
        </w:rPr>
        <w:t>udr_</w:t>
      </w:r>
      <w:r>
        <w:rPr>
          <w:lang w:eastAsia="zh-CN"/>
        </w:rPr>
        <w:t>DataRepository</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nudr-dr</w:t>
      </w:r>
      <w:r>
        <w:rPr>
          <w:lang w:val="en-US"/>
        </w:rPr>
        <w:t>"</w:t>
      </w:r>
      <w:r>
        <w:rPr>
          <w:lang w:val="en-US" w:eastAsia="zh-CN"/>
        </w:rPr>
        <w:t xml:space="preserve">), </w:t>
      </w:r>
      <w:r>
        <w:rPr>
          <w:lang w:val="en-US"/>
        </w:rPr>
        <w:t>and it does not define any additional scopes at resource or operation level.</w:t>
      </w:r>
    </w:p>
    <w:p w:rsidR="001F16C3" w:rsidRPr="001F16C3" w:rsidRDefault="001F16C3" w:rsidP="001F16C3">
      <w:pPr>
        <w:pStyle w:val="Heading3"/>
      </w:pPr>
      <w:bookmarkStart w:id="322" w:name="_Toc20120585"/>
      <w:bookmarkStart w:id="323" w:name="_Toc21623463"/>
      <w:bookmarkStart w:id="324" w:name="_Toc27587166"/>
      <w:bookmarkStart w:id="325" w:name="_Toc36459229"/>
      <w:r w:rsidRPr="001F16C3">
        <w:t>6.1.</w:t>
      </w:r>
      <w:r w:rsidRPr="001F16C3">
        <w:rPr>
          <w:lang w:eastAsia="zh-CN"/>
        </w:rPr>
        <w:t>8</w:t>
      </w:r>
      <w:r w:rsidRPr="001F16C3">
        <w:tab/>
        <w:t>Feature negotiation</w:t>
      </w:r>
      <w:bookmarkEnd w:id="322"/>
      <w:bookmarkEnd w:id="323"/>
      <w:bookmarkEnd w:id="324"/>
      <w:bookmarkEnd w:id="325"/>
    </w:p>
    <w:p w:rsidR="001F16C3" w:rsidRPr="001F16C3" w:rsidRDefault="001F16C3" w:rsidP="001F16C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rsidR="001F16C3" w:rsidRDefault="001F16C3" w:rsidP="001F16C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1F16C3" w:rsidRPr="000E7F57" w:rsidRDefault="001F16C3">
            <w:pPr>
              <w:keepNext/>
              <w:keepLines/>
              <w:spacing w:after="0"/>
              <w:jc w:val="center"/>
              <w:rPr>
                <w:rFonts w:ascii="Arial" w:hAnsi="Arial"/>
                <w:b/>
                <w:noProof/>
                <w:sz w:val="18"/>
              </w:rPr>
            </w:pPr>
            <w:r w:rsidRPr="000E7F57">
              <w:rPr>
                <w:rFonts w:ascii="Arial" w:hAnsi="Arial"/>
                <w:b/>
                <w:noProof/>
                <w:sz w:val="18"/>
              </w:rPr>
              <w:t>Description</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pPr>
            <w:r w:rsidRPr="00B56D20">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rPr>
                <w:szCs w:val="18"/>
              </w:rPr>
              <w:t>This feature indicates the support of the complete removal of a Policy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pPr>
            <w:r w:rsidRPr="00B56D20">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rPr>
                <w:szCs w:val="18"/>
              </w:rPr>
              <w:t>This feature indicates the support of corrections to Notifications of data changes in the</w:t>
            </w:r>
            <w:r w:rsidRPr="00B56D20">
              <w:rPr>
                <w:szCs w:val="18"/>
                <w:lang w:eastAsia="zh-CN"/>
              </w:rPr>
              <w:t xml:space="preserve"> </w:t>
            </w:r>
            <w:r w:rsidRPr="00B56D20">
              <w:rPr>
                <w:szCs w:val="18"/>
              </w:rPr>
              <w:t>Exposure Data resource.</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lang w:eastAsia="zh-CN"/>
              </w:rPr>
            </w:pPr>
            <w:r w:rsidRPr="00B56D20">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rPr>
            </w:pPr>
            <w:r w:rsidRPr="00B56D20">
              <w:t>DomainNameProtocol</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rPr>
            </w:pPr>
            <w:r w:rsidRPr="00B56D20">
              <w:rPr>
                <w:lang w:eastAsia="zh-CN"/>
              </w:rPr>
              <w:t>This feature supports the additional protocol matching condition for the domain name in PFD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lang w:eastAsia="zh-CN"/>
              </w:rPr>
            </w:pPr>
            <w:r w:rsidRPr="00B56D20">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rPr>
            </w:pPr>
            <w:r w:rsidRPr="00B56D20">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rPr>
            </w:pPr>
            <w:r w:rsidRPr="00B56D20">
              <w:t xml:space="preserve">This feature indicates the support of applying the Background Data Transfer Policy to a future PDU session requested by the AF for Policy Data resource and Application Data resource as defined in 3GPP TS 29.519 [3]. </w:t>
            </w:r>
            <w:r w:rsidR="00FC094C" w:rsidRPr="00B56D20">
              <w:t>This feature requires the support of SessionManagementPolicyDataPatch feature to update Background Data Transfer data within the Session Management Policy Data.</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lang w:eastAsia="zh-CN"/>
              </w:rPr>
            </w:pPr>
            <w:r w:rsidRPr="00B56D20">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t>MacAddressRange</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pPr>
            <w:r w:rsidRPr="00B56D20">
              <w:rPr>
                <w:lang w:eastAsia="zh-CN"/>
              </w:rPr>
              <w:t xml:space="preserve">This feature indicates the support of a set of MAC addresses with a specific range for the traffic filter in the application data resource as specified in </w:t>
            </w:r>
            <w:r w:rsidRPr="00B56D20">
              <w:t>3GPP TS 29.519 [3]</w:t>
            </w:r>
            <w:r w:rsidRPr="00B56D20">
              <w:rPr>
                <w:lang w:eastAsia="zh-CN"/>
              </w:rPr>
              <w:t>.</w:t>
            </w:r>
          </w:p>
        </w:tc>
      </w:tr>
      <w:tr w:rsidR="001F16C3"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szCs w:val="18"/>
                <w:lang w:eastAsia="zh-CN"/>
              </w:rPr>
            </w:pPr>
            <w:r w:rsidRPr="00B56D20">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pPr>
            <w:r w:rsidRPr="00B56D20">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rsidR="001F16C3" w:rsidRPr="00EC60B1" w:rsidRDefault="001F16C3">
            <w:pPr>
              <w:pStyle w:val="TAL"/>
              <w:rPr>
                <w:lang w:eastAsia="zh-CN"/>
              </w:rPr>
            </w:pPr>
            <w:r w:rsidRPr="00B56D20">
              <w:rPr>
                <w:szCs w:val="18"/>
              </w:rPr>
              <w:t>This feature indicates the support of multiple temporal validity conditions in the Traffic Influence Data resource</w:t>
            </w:r>
            <w:r w:rsidRPr="00B56D20">
              <w:rPr>
                <w:lang w:eastAsia="zh-CN"/>
              </w:rPr>
              <w:t xml:space="preserve"> as specified in </w:t>
            </w:r>
            <w:r w:rsidRPr="00B56D20">
              <w:t>3GPP TS 29.519 [3]</w:t>
            </w:r>
            <w:r w:rsidRPr="00B56D20">
              <w:rPr>
                <w:szCs w:val="18"/>
              </w:rPr>
              <w:t>.</w:t>
            </w:r>
          </w:p>
        </w:tc>
      </w:tr>
      <w:tr w:rsidR="008A55C4"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8A55C4" w:rsidRPr="00EC60B1" w:rsidRDefault="008A55C4">
            <w:pPr>
              <w:pStyle w:val="TAL"/>
              <w:rPr>
                <w:szCs w:val="18"/>
                <w:lang w:eastAsia="zh-CN"/>
              </w:rPr>
            </w:pPr>
            <w:r w:rsidRPr="00B56D20">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rsidR="008A55C4" w:rsidRPr="00EC60B1" w:rsidRDefault="008A55C4">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rsidR="008A55C4" w:rsidRPr="00EC60B1" w:rsidRDefault="008A55C4">
            <w:pPr>
              <w:pStyle w:val="TAL"/>
              <w:rPr>
                <w:szCs w:val="18"/>
              </w:rPr>
            </w:pPr>
            <w:r w:rsidRPr="00B56D20">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56D20">
              <w:t>clause </w:t>
            </w:r>
            <w:r w:rsidRPr="00B56D20">
              <w:rPr>
                <w:rFonts w:hint="eastAsia"/>
                <w:lang w:eastAsia="zh-CN"/>
              </w:rPr>
              <w:t>5</w:t>
            </w:r>
            <w:r w:rsidRPr="00B56D20">
              <w:t>.</w:t>
            </w:r>
            <w:r w:rsidRPr="00B56D20">
              <w:rPr>
                <w:rFonts w:hint="eastAsia"/>
                <w:lang w:eastAsia="zh-CN"/>
              </w:rPr>
              <w:t>2.7.2</w:t>
            </w:r>
            <w:r w:rsidRPr="00B56D20">
              <w:t xml:space="preserve"> of 3GPP TS 29.500 [4]</w:t>
            </w:r>
            <w:r w:rsidRPr="00B56D20">
              <w:rPr>
                <w:rFonts w:hint="eastAsia"/>
                <w:lang w:eastAsia="zh-CN"/>
              </w:rPr>
              <w:t>.</w:t>
            </w:r>
          </w:p>
        </w:tc>
      </w:tr>
      <w:tr w:rsidR="00AD446B"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AD446B" w:rsidRPr="00EC60B1" w:rsidRDefault="00AD446B">
            <w:pPr>
              <w:pStyle w:val="TAL"/>
              <w:rPr>
                <w:szCs w:val="18"/>
                <w:lang w:eastAsia="zh-CN"/>
              </w:rPr>
            </w:pPr>
            <w:r w:rsidRPr="00B56D20">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rsidR="00AD446B" w:rsidRDefault="00AD446B">
            <w:pPr>
              <w:pStyle w:val="TAL"/>
              <w:rPr>
                <w:lang w:val="en-US" w:eastAsia="zh-CN"/>
              </w:rPr>
            </w:pPr>
            <w:r w:rsidRPr="00B56D20">
              <w:rPr>
                <w:rFonts w:eastAsia="Times New Roman"/>
                <w:szCs w:val="18"/>
              </w:rPr>
              <w:t>URLLC</w:t>
            </w:r>
          </w:p>
        </w:tc>
        <w:tc>
          <w:tcPr>
            <w:tcW w:w="5427" w:type="dxa"/>
            <w:tcBorders>
              <w:top w:val="single" w:sz="4" w:space="0" w:color="auto"/>
              <w:left w:val="single" w:sz="4" w:space="0" w:color="auto"/>
              <w:bottom w:val="single" w:sz="4" w:space="0" w:color="auto"/>
              <w:right w:val="single" w:sz="4" w:space="0" w:color="auto"/>
            </w:tcBorders>
            <w:hideMark/>
          </w:tcPr>
          <w:p w:rsidR="00AD446B" w:rsidRPr="00EC60B1" w:rsidRDefault="00AD446B">
            <w:pPr>
              <w:pStyle w:val="TAL"/>
              <w:rPr>
                <w:rFonts w:cs="Arial"/>
                <w:szCs w:val="18"/>
                <w:lang w:eastAsia="zh-CN"/>
              </w:rPr>
            </w:pPr>
            <w:r w:rsidRPr="00B56D20">
              <w:rPr>
                <w:rFonts w:eastAsia="Times New Roman"/>
                <w:szCs w:val="18"/>
              </w:rPr>
              <w:t xml:space="preserve">This feature indicates support of </w:t>
            </w:r>
            <w:r w:rsidRPr="00B56D20">
              <w:rPr>
                <w:lang w:eastAsia="zh-CN"/>
              </w:rPr>
              <w:t xml:space="preserve">Ultra Reliable Low Latency Communication (URLLC) requirements, i.e. AF application relocation and UE address(es) preservation in the </w:t>
            </w:r>
            <w:r w:rsidRPr="00B56D20">
              <w:rPr>
                <w:rFonts w:eastAsia="Times New Roman"/>
                <w:szCs w:val="18"/>
              </w:rPr>
              <w:t>Application Data resource</w:t>
            </w:r>
            <w:r w:rsidRPr="00B56D20">
              <w:rPr>
                <w:lang w:eastAsia="zh-CN"/>
              </w:rPr>
              <w:t xml:space="preserve"> as specified in </w:t>
            </w:r>
            <w:r w:rsidRPr="00B56D20">
              <w:t>3GPP TS 29.519 [3].</w:t>
            </w:r>
          </w:p>
        </w:tc>
      </w:tr>
      <w:tr w:rsidR="00FC094C"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FC094C" w:rsidRPr="00EC60B1" w:rsidRDefault="00FC094C">
            <w:pPr>
              <w:pStyle w:val="TAL"/>
              <w:rPr>
                <w:szCs w:val="18"/>
                <w:lang w:eastAsia="zh-CN"/>
              </w:rPr>
            </w:pPr>
            <w:r w:rsidRPr="00B56D20">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rsidR="00FC094C" w:rsidRPr="00EC60B1" w:rsidRDefault="00FC094C">
            <w:pPr>
              <w:pStyle w:val="TAL"/>
              <w:rPr>
                <w:rFonts w:eastAsia="Times New Roman"/>
                <w:szCs w:val="18"/>
              </w:rPr>
            </w:pPr>
            <w:r w:rsidRPr="00B56D20">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rsidR="00FC094C" w:rsidRPr="00EC60B1" w:rsidRDefault="00FC094C">
            <w:pPr>
              <w:pStyle w:val="TAL"/>
              <w:rPr>
                <w:rFonts w:eastAsia="Times New Roman"/>
                <w:szCs w:val="18"/>
              </w:rPr>
            </w:pPr>
            <w:r w:rsidRPr="00B56D20">
              <w:rPr>
                <w:szCs w:val="18"/>
              </w:rPr>
              <w:t xml:space="preserve">This feature indicates the support of the HTTP PATCH method to update the session management policy data defined in a Policy Data resource as specified </w:t>
            </w:r>
            <w:r w:rsidRPr="00B56D20">
              <w:rPr>
                <w:lang w:eastAsia="zh-CN"/>
              </w:rPr>
              <w:t xml:space="preserve">in </w:t>
            </w:r>
            <w:r w:rsidRPr="00B56D20">
              <w:t>3GPP TS 29.519 [3]</w:t>
            </w:r>
            <w:r w:rsidRPr="00B56D20">
              <w:rPr>
                <w:szCs w:val="18"/>
              </w:rPr>
              <w:t>.</w:t>
            </w:r>
          </w:p>
        </w:tc>
      </w:tr>
      <w:tr w:rsidR="00194036"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194036" w:rsidRPr="00EC60B1" w:rsidRDefault="00194036">
            <w:pPr>
              <w:pStyle w:val="TAL"/>
              <w:rPr>
                <w:szCs w:val="18"/>
                <w:lang w:eastAsia="zh-CN"/>
              </w:rPr>
            </w:pPr>
            <w:r w:rsidRPr="00B56D20">
              <w:rPr>
                <w:rFonts w:hint="eastAsia"/>
                <w:szCs w:val="18"/>
                <w:lang w:eastAsia="zh-CN"/>
              </w:rPr>
              <w:t>1</w:t>
            </w:r>
            <w:r w:rsidR="008A0CE9" w:rsidRPr="00102F52">
              <w:rPr>
                <w:rFonts w:hint="eastAsia"/>
                <w:szCs w:val="18"/>
                <w:lang w:eastAsia="zh-CN"/>
              </w:rPr>
              <w:t>0</w:t>
            </w:r>
          </w:p>
        </w:tc>
        <w:tc>
          <w:tcPr>
            <w:tcW w:w="2430" w:type="dxa"/>
            <w:tcBorders>
              <w:top w:val="single" w:sz="4" w:space="0" w:color="auto"/>
              <w:left w:val="single" w:sz="4" w:space="0" w:color="auto"/>
              <w:bottom w:val="single" w:sz="4" w:space="0" w:color="auto"/>
              <w:right w:val="single" w:sz="4" w:space="0" w:color="auto"/>
            </w:tcBorders>
            <w:hideMark/>
          </w:tcPr>
          <w:p w:rsidR="00194036" w:rsidRPr="00EC60B1" w:rsidRDefault="00194036">
            <w:pPr>
              <w:pStyle w:val="TAL"/>
              <w:rPr>
                <w:lang w:eastAsia="zh-CN"/>
              </w:rPr>
            </w:pPr>
            <w:r w:rsidRPr="00B56D20">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rsidR="00194036" w:rsidRPr="00EC60B1" w:rsidRDefault="00194036">
            <w:pPr>
              <w:pStyle w:val="TAL"/>
              <w:rPr>
                <w:szCs w:val="18"/>
              </w:rPr>
            </w:pPr>
            <w:r w:rsidRPr="00B56D20">
              <w:rPr>
                <w:szCs w:val="18"/>
              </w:rPr>
              <w:t xml:space="preserve">This feature indicates the support of subscription to notification of resource data changes conditioned to the change occurs in a fragment of the resource. It applies for Policy Data resources as specified in </w:t>
            </w:r>
            <w:r w:rsidRPr="00B56D20">
              <w:t>3GPP TS 29.519 [3].</w:t>
            </w:r>
          </w:p>
        </w:tc>
      </w:tr>
      <w:tr w:rsidR="006078E7" w:rsidRPr="005523F6" w:rsidTr="001F16C3">
        <w:trPr>
          <w:jc w:val="center"/>
        </w:trPr>
        <w:tc>
          <w:tcPr>
            <w:tcW w:w="1637" w:type="dxa"/>
            <w:tcBorders>
              <w:top w:val="single" w:sz="4" w:space="0" w:color="auto"/>
              <w:left w:val="single" w:sz="4" w:space="0" w:color="auto"/>
              <w:bottom w:val="single" w:sz="4" w:space="0" w:color="auto"/>
              <w:right w:val="single" w:sz="4" w:space="0" w:color="auto"/>
            </w:tcBorders>
            <w:hideMark/>
          </w:tcPr>
          <w:p w:rsidR="006078E7" w:rsidRPr="00EC60B1" w:rsidRDefault="006078E7">
            <w:pPr>
              <w:pStyle w:val="TAL"/>
              <w:rPr>
                <w:szCs w:val="18"/>
                <w:lang w:eastAsia="zh-CN"/>
              </w:rPr>
            </w:pPr>
            <w:r w:rsidRPr="00102F52">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rsidR="006078E7" w:rsidRPr="00EC60B1" w:rsidRDefault="006078E7">
            <w:pPr>
              <w:pStyle w:val="TAL"/>
              <w:rPr>
                <w:szCs w:val="18"/>
              </w:rPr>
            </w:pPr>
            <w:r w:rsidRPr="00102F52">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rsidR="006078E7" w:rsidRPr="00EC60B1" w:rsidRDefault="006078E7">
            <w:pPr>
              <w:pStyle w:val="TAL"/>
              <w:rPr>
                <w:szCs w:val="18"/>
              </w:rPr>
            </w:pPr>
            <w:r w:rsidRPr="00102F52">
              <w:rPr>
                <w:szCs w:val="18"/>
              </w:rPr>
              <w:t xml:space="preserve">This feature indicates the support of enhancement of data change Notifications in the </w:t>
            </w:r>
            <w:r w:rsidRPr="00102F52">
              <w:t>Influence Data resource as</w:t>
            </w:r>
            <w:r w:rsidRPr="00102F52">
              <w:rPr>
                <w:szCs w:val="18"/>
              </w:rPr>
              <w:t xml:space="preserve"> specified </w:t>
            </w:r>
            <w:r w:rsidRPr="00102F52">
              <w:rPr>
                <w:lang w:eastAsia="zh-CN"/>
              </w:rPr>
              <w:t xml:space="preserve">in </w:t>
            </w:r>
            <w:r w:rsidRPr="00102F52">
              <w:t>3GPP TS 29.519 [3]</w:t>
            </w:r>
            <w:r w:rsidRPr="00102F52">
              <w:rPr>
                <w:szCs w:val="18"/>
              </w:rPr>
              <w:t>.</w:t>
            </w:r>
          </w:p>
        </w:tc>
      </w:tr>
    </w:tbl>
    <w:p w:rsidR="001F16C3" w:rsidRDefault="001F16C3" w:rsidP="001F16C3">
      <w:pPr>
        <w:rPr>
          <w:lang w:eastAsia="zh-CN"/>
        </w:rPr>
      </w:pPr>
    </w:p>
    <w:p w:rsidR="007F17B2" w:rsidRPr="001F16C3" w:rsidRDefault="007F17B2" w:rsidP="007F17B2">
      <w:pPr>
        <w:pStyle w:val="Heading2"/>
      </w:pPr>
      <w:bookmarkStart w:id="326" w:name="_Toc27587167"/>
      <w:bookmarkStart w:id="327" w:name="_Toc36459230"/>
      <w:r w:rsidRPr="001F16C3">
        <w:t>6.</w:t>
      </w:r>
      <w:r>
        <w:t>2</w:t>
      </w:r>
      <w:r w:rsidRPr="001F16C3">
        <w:tab/>
        <w:t>Nud</w:t>
      </w:r>
      <w:r w:rsidRPr="001F16C3">
        <w:rPr>
          <w:lang w:eastAsia="zh-CN"/>
        </w:rPr>
        <w:t>r</w:t>
      </w:r>
      <w:r w:rsidRPr="001F16C3">
        <w:t>_</w:t>
      </w:r>
      <w:r>
        <w:t>GroupIDmap</w:t>
      </w:r>
      <w:r w:rsidRPr="001F16C3">
        <w:t xml:space="preserve"> Service API</w:t>
      </w:r>
      <w:bookmarkEnd w:id="326"/>
      <w:bookmarkEnd w:id="327"/>
    </w:p>
    <w:p w:rsidR="007F17B2" w:rsidRPr="001F16C3" w:rsidRDefault="007F17B2" w:rsidP="007F17B2">
      <w:pPr>
        <w:pStyle w:val="Heading3"/>
        <w:rPr>
          <w:lang w:eastAsia="zh-CN"/>
        </w:rPr>
      </w:pPr>
      <w:bookmarkStart w:id="328" w:name="_Toc27587168"/>
      <w:bookmarkStart w:id="329" w:name="_Toc36459231"/>
      <w:r w:rsidRPr="001F16C3">
        <w:t>6.</w:t>
      </w:r>
      <w:r>
        <w:t>2</w:t>
      </w:r>
      <w:r w:rsidRPr="001F16C3">
        <w:t>.1</w:t>
      </w:r>
      <w:r w:rsidRPr="001F16C3">
        <w:tab/>
        <w:t>API URI</w:t>
      </w:r>
      <w:bookmarkEnd w:id="328"/>
      <w:bookmarkEnd w:id="329"/>
    </w:p>
    <w:p w:rsidR="007F17B2" w:rsidRPr="001F16C3" w:rsidRDefault="007F17B2" w:rsidP="007F17B2">
      <w:r>
        <w:t>URIs of this API shall have the following root:</w:t>
      </w:r>
    </w:p>
    <w:p w:rsidR="007F17B2" w:rsidRDefault="007F17B2" w:rsidP="007F17B2">
      <w:r>
        <w:t>{apiRoot}/{apiName}/{apiVersion}/</w:t>
      </w:r>
    </w:p>
    <w:p w:rsidR="007F17B2" w:rsidRDefault="007F17B2" w:rsidP="007F17B2">
      <w:pPr>
        <w:rPr>
          <w:lang w:eastAsia="zh-CN"/>
        </w:rPr>
      </w:pPr>
      <w:r>
        <w:t>where "apiRoot" is defined in clause 4.4.1 of 3GPP TS 29.501 [8], the "apiName" shall be set to "nud</w:t>
      </w:r>
      <w:r>
        <w:rPr>
          <w:lang w:eastAsia="zh-CN"/>
        </w:rPr>
        <w:t>r</w:t>
      </w:r>
      <w:r>
        <w:t>-group-id-map" and the "apiVersion" shall be set to "v1" for the current version of this specification.</w:t>
      </w:r>
    </w:p>
    <w:p w:rsidR="007F17B2" w:rsidRPr="001F16C3" w:rsidRDefault="007F17B2" w:rsidP="007F17B2">
      <w:pPr>
        <w:pStyle w:val="Heading3"/>
      </w:pPr>
      <w:bookmarkStart w:id="330" w:name="_Toc27587169"/>
      <w:bookmarkStart w:id="331" w:name="_Toc36459232"/>
      <w:r w:rsidRPr="001F16C3">
        <w:t>6.</w:t>
      </w:r>
      <w:r>
        <w:t>2</w:t>
      </w:r>
      <w:r w:rsidRPr="001F16C3">
        <w:t>.2</w:t>
      </w:r>
      <w:r w:rsidRPr="001F16C3">
        <w:tab/>
        <w:t>Usage of HTTP</w:t>
      </w:r>
      <w:bookmarkEnd w:id="330"/>
      <w:bookmarkEnd w:id="331"/>
    </w:p>
    <w:p w:rsidR="007F17B2" w:rsidRPr="001F16C3" w:rsidRDefault="007F17B2" w:rsidP="007F17B2">
      <w:pPr>
        <w:pStyle w:val="Heading4"/>
      </w:pPr>
      <w:bookmarkStart w:id="332" w:name="_Toc27587170"/>
      <w:bookmarkStart w:id="333" w:name="_Toc36459233"/>
      <w:r w:rsidRPr="001F16C3">
        <w:t>6.</w:t>
      </w:r>
      <w:r>
        <w:t>2</w:t>
      </w:r>
      <w:r w:rsidRPr="001F16C3">
        <w:t>.2.1</w:t>
      </w:r>
      <w:r w:rsidRPr="001F16C3">
        <w:tab/>
        <w:t>General</w:t>
      </w:r>
      <w:bookmarkEnd w:id="332"/>
      <w:bookmarkEnd w:id="333"/>
    </w:p>
    <w:p w:rsidR="007F17B2" w:rsidRPr="00D67AB2" w:rsidRDefault="007F17B2" w:rsidP="007F17B2">
      <w:r w:rsidRPr="00D67AB2">
        <w:t>HTTP/2, as defined in IETF RFC 7540 [13], shall be used as specified in clause 5 of 3GPP TS 29.500 [</w:t>
      </w:r>
      <w:r>
        <w:t>7</w:t>
      </w:r>
      <w:r w:rsidRPr="00D67AB2">
        <w:t>].</w:t>
      </w:r>
    </w:p>
    <w:p w:rsidR="007F17B2" w:rsidRPr="00D67AB2" w:rsidRDefault="007F17B2" w:rsidP="007F17B2">
      <w:r w:rsidRPr="00D67AB2">
        <w:t>HTTP</w:t>
      </w:r>
      <w:r w:rsidRPr="00D67AB2">
        <w:rPr>
          <w:lang w:eastAsia="zh-CN"/>
        </w:rPr>
        <w:t xml:space="preserve">/2 </w:t>
      </w:r>
      <w:r w:rsidRPr="00D67AB2">
        <w:t>shall be transported as specified in clause 5.3 of 3GPP TS 29.500 [</w:t>
      </w:r>
      <w:r>
        <w:t>7</w:t>
      </w:r>
      <w:r w:rsidRPr="00D67AB2">
        <w:t>].</w:t>
      </w:r>
    </w:p>
    <w:p w:rsidR="007F17B2" w:rsidRPr="00D67AB2" w:rsidRDefault="007F17B2" w:rsidP="007F17B2">
      <w:r w:rsidRPr="00D67AB2">
        <w:t>HTTP messages and bodies for the Nud</w:t>
      </w:r>
      <w:r>
        <w:t>r</w:t>
      </w:r>
      <w:r w:rsidRPr="00D67AB2">
        <w:t>_</w:t>
      </w:r>
      <w:r>
        <w:t>GroupIDmap</w:t>
      </w:r>
      <w:r w:rsidRPr="00D67AB2">
        <w:t xml:space="preserve"> service shall comply with the OpenAPI [</w:t>
      </w:r>
      <w:r w:rsidR="00936ED9">
        <w:rPr>
          <w:rFonts w:hint="eastAsia"/>
          <w:lang w:eastAsia="zh-CN"/>
        </w:rPr>
        <w:t>21</w:t>
      </w:r>
      <w:r w:rsidRPr="00D67AB2">
        <w:t xml:space="preserve">] specification contained in Annex A3. </w:t>
      </w:r>
    </w:p>
    <w:p w:rsidR="007F17B2" w:rsidRPr="001F16C3" w:rsidRDefault="007F17B2" w:rsidP="007F17B2">
      <w:pPr>
        <w:pStyle w:val="Heading4"/>
      </w:pPr>
      <w:bookmarkStart w:id="334" w:name="_Toc27587171"/>
      <w:bookmarkStart w:id="335" w:name="_Toc36459234"/>
      <w:r w:rsidRPr="001F16C3">
        <w:lastRenderedPageBreak/>
        <w:t>6.</w:t>
      </w:r>
      <w:r>
        <w:t>2</w:t>
      </w:r>
      <w:r w:rsidRPr="001F16C3">
        <w:t>.2.2</w:t>
      </w:r>
      <w:r w:rsidRPr="001F16C3">
        <w:tab/>
        <w:t>HTTP standard headers</w:t>
      </w:r>
      <w:bookmarkEnd w:id="334"/>
      <w:bookmarkEnd w:id="335"/>
    </w:p>
    <w:p w:rsidR="007F17B2" w:rsidRPr="001F16C3" w:rsidRDefault="007F17B2" w:rsidP="007F17B2">
      <w:pPr>
        <w:pStyle w:val="Heading5"/>
        <w:rPr>
          <w:lang w:eastAsia="zh-CN"/>
        </w:rPr>
      </w:pPr>
      <w:bookmarkStart w:id="336" w:name="_Toc27587172"/>
      <w:bookmarkStart w:id="337" w:name="_Toc36459235"/>
      <w:r w:rsidRPr="001F16C3">
        <w:t>6.</w:t>
      </w:r>
      <w:r>
        <w:t>2</w:t>
      </w:r>
      <w:r w:rsidRPr="001F16C3">
        <w:t>.2.2.1</w:t>
      </w:r>
      <w:r w:rsidRPr="001F16C3">
        <w:rPr>
          <w:lang w:eastAsia="zh-CN"/>
        </w:rPr>
        <w:tab/>
        <w:t>General</w:t>
      </w:r>
      <w:bookmarkEnd w:id="336"/>
      <w:bookmarkEnd w:id="337"/>
    </w:p>
    <w:p w:rsidR="007F17B2" w:rsidRPr="001F16C3" w:rsidRDefault="007F17B2" w:rsidP="007F17B2">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rsidR="007F17B2" w:rsidRPr="001F16C3" w:rsidRDefault="007F17B2" w:rsidP="007F17B2">
      <w:pPr>
        <w:pStyle w:val="Heading5"/>
      </w:pPr>
      <w:bookmarkStart w:id="338" w:name="_Toc27587173"/>
      <w:bookmarkStart w:id="339" w:name="_Toc36459236"/>
      <w:r w:rsidRPr="001F16C3">
        <w:t>6.</w:t>
      </w:r>
      <w:r>
        <w:t>2</w:t>
      </w:r>
      <w:r w:rsidRPr="001F16C3">
        <w:t>.2.2.2</w:t>
      </w:r>
      <w:r w:rsidRPr="001F16C3">
        <w:tab/>
        <w:t>Content type</w:t>
      </w:r>
      <w:bookmarkEnd w:id="338"/>
      <w:bookmarkEnd w:id="339"/>
    </w:p>
    <w:p w:rsidR="007F17B2" w:rsidRPr="001F16C3" w:rsidRDefault="007F17B2" w:rsidP="007F17B2">
      <w:r>
        <w:t>The following content types shall be supported:</w:t>
      </w:r>
    </w:p>
    <w:p w:rsidR="007F17B2" w:rsidRDefault="007F17B2" w:rsidP="007F17B2">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clause 5.4 of 3GPP TS 29.500 [7].</w:t>
      </w:r>
    </w:p>
    <w:p w:rsidR="007F17B2" w:rsidRDefault="007F17B2" w:rsidP="007F17B2">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rsidR="007F17B2" w:rsidRPr="001F16C3" w:rsidRDefault="007F17B2" w:rsidP="007F17B2">
      <w:pPr>
        <w:pStyle w:val="Heading5"/>
        <w:rPr>
          <w:lang w:val="es-ES"/>
        </w:rPr>
      </w:pPr>
      <w:bookmarkStart w:id="340" w:name="_Toc27587174"/>
      <w:bookmarkStart w:id="341" w:name="_Toc36459237"/>
      <w:r w:rsidRPr="001F16C3">
        <w:rPr>
          <w:lang w:val="es-ES"/>
        </w:rPr>
        <w:t>6.</w:t>
      </w:r>
      <w:r>
        <w:rPr>
          <w:lang w:val="es-ES"/>
        </w:rPr>
        <w:t>2</w:t>
      </w:r>
      <w:r w:rsidRPr="001F16C3">
        <w:rPr>
          <w:lang w:val="es-ES"/>
        </w:rPr>
        <w:t>.2.2.3</w:t>
      </w:r>
      <w:r w:rsidRPr="001F16C3">
        <w:rPr>
          <w:lang w:val="es-ES"/>
        </w:rPr>
        <w:tab/>
        <w:t>Cache-Control</w:t>
      </w:r>
      <w:bookmarkEnd w:id="340"/>
      <w:bookmarkEnd w:id="341"/>
    </w:p>
    <w:p w:rsidR="007F17B2" w:rsidRPr="001F16C3" w:rsidRDefault="007F17B2" w:rsidP="007F17B2">
      <w:pPr>
        <w:rPr>
          <w:lang w:val="en-US"/>
        </w:rPr>
      </w:pPr>
      <w:r>
        <w:rPr>
          <w:lang w:val="en-US"/>
        </w:rPr>
        <w:t>As described in IETF RFC 7234 [16] clause 5.2, a "Cache-Control" header should be included in HTTP responses carrying a representation of cacheable resources. If it is included, it shall contain a "max-age" value, indicating the amount of time in seconds after which the received response is considered stale.</w:t>
      </w:r>
    </w:p>
    <w:p w:rsidR="007F17B2" w:rsidRDefault="007F17B2" w:rsidP="007F17B2">
      <w:pPr>
        <w:rPr>
          <w:lang w:val="en-US"/>
        </w:rPr>
      </w:pPr>
      <w:r>
        <w:rPr>
          <w:lang w:val="en-US"/>
        </w:rPr>
        <w:t>The "max-age" value shall be configurable by operator policy.</w:t>
      </w:r>
    </w:p>
    <w:p w:rsidR="007F17B2" w:rsidRPr="001F16C3" w:rsidRDefault="007F17B2" w:rsidP="007F17B2">
      <w:pPr>
        <w:pStyle w:val="Heading5"/>
      </w:pPr>
      <w:bookmarkStart w:id="342" w:name="_Toc27587175"/>
      <w:bookmarkStart w:id="343" w:name="_Toc36459238"/>
      <w:r w:rsidRPr="001F16C3">
        <w:t>6.</w:t>
      </w:r>
      <w:r>
        <w:t>2</w:t>
      </w:r>
      <w:r w:rsidRPr="001F16C3">
        <w:t>.2.2.4</w:t>
      </w:r>
      <w:r w:rsidRPr="001F16C3">
        <w:tab/>
        <w:t>ETag</w:t>
      </w:r>
      <w:bookmarkEnd w:id="342"/>
      <w:bookmarkEnd w:id="343"/>
    </w:p>
    <w:p w:rsidR="007F17B2" w:rsidRPr="001F16C3" w:rsidRDefault="007F17B2" w:rsidP="007F17B2">
      <w:pPr>
        <w:rPr>
          <w:lang w:val="en-US"/>
        </w:rPr>
      </w:pPr>
      <w:r>
        <w:rPr>
          <w:lang w:val="en-US"/>
        </w:rPr>
        <w:t xml:space="preserve">As described in IETF RFC 7232 [15] clause 2.3,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rsidR="007F17B2" w:rsidRPr="001F16C3" w:rsidRDefault="007F17B2" w:rsidP="007F17B2">
      <w:pPr>
        <w:pStyle w:val="Heading5"/>
      </w:pPr>
      <w:bookmarkStart w:id="344" w:name="_Toc27587176"/>
      <w:bookmarkStart w:id="345" w:name="_Toc36459239"/>
      <w:r w:rsidRPr="001F16C3">
        <w:t>6.</w:t>
      </w:r>
      <w:r>
        <w:t>2</w:t>
      </w:r>
      <w:r w:rsidRPr="001F16C3">
        <w:t>.2.2.5</w:t>
      </w:r>
      <w:r w:rsidRPr="001F16C3">
        <w:tab/>
        <w:t>If-None-Match</w:t>
      </w:r>
      <w:bookmarkEnd w:id="344"/>
      <w:bookmarkEnd w:id="345"/>
    </w:p>
    <w:p w:rsidR="007F17B2" w:rsidRPr="001F16C3" w:rsidRDefault="007F17B2" w:rsidP="007F17B2">
      <w:pPr>
        <w:rPr>
          <w:lang w:val="en-US" w:eastAsia="zh-CN"/>
        </w:rPr>
      </w:pPr>
      <w:r>
        <w:rPr>
          <w:lang w:val="en-US"/>
        </w:rPr>
        <w:t>As described in IETF RFC 7232 [15] clause 3.2, an NF Service Consumer may issue conditional GET request towards UDR by including an "If-None-Match" header in HTTP requests containing one or several entity tags received in previous responses for the same resource.</w:t>
      </w:r>
    </w:p>
    <w:p w:rsidR="007F17B2" w:rsidRPr="001F16C3" w:rsidRDefault="007F17B2" w:rsidP="007F17B2">
      <w:pPr>
        <w:pStyle w:val="Heading5"/>
      </w:pPr>
      <w:bookmarkStart w:id="346" w:name="_Toc27587177"/>
      <w:bookmarkStart w:id="347" w:name="_Toc36459240"/>
      <w:r w:rsidRPr="001F16C3">
        <w:t>6.</w:t>
      </w:r>
      <w:r>
        <w:t>2</w:t>
      </w:r>
      <w:r w:rsidRPr="001F16C3">
        <w:t>.2.2.6</w:t>
      </w:r>
      <w:r w:rsidRPr="001F16C3">
        <w:tab/>
        <w:t>Last-Modified</w:t>
      </w:r>
      <w:bookmarkEnd w:id="346"/>
      <w:bookmarkEnd w:id="347"/>
    </w:p>
    <w:p w:rsidR="007F17B2" w:rsidRPr="001F16C3" w:rsidRDefault="007F17B2" w:rsidP="007F17B2">
      <w:pPr>
        <w:rPr>
          <w:lang w:val="en-US"/>
        </w:rPr>
      </w:pPr>
      <w:r>
        <w:rPr>
          <w:lang w:val="en-US"/>
        </w:rPr>
        <w:t xml:space="preserve">As described in IETF RFC 7232 [15] clause 2.2,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rsidR="007F17B2" w:rsidRPr="001F16C3" w:rsidRDefault="007F17B2" w:rsidP="007F17B2">
      <w:pPr>
        <w:pStyle w:val="Heading5"/>
      </w:pPr>
      <w:bookmarkStart w:id="348" w:name="_Toc27587178"/>
      <w:bookmarkStart w:id="349" w:name="_Toc36459241"/>
      <w:r w:rsidRPr="001F16C3">
        <w:t>6.</w:t>
      </w:r>
      <w:r>
        <w:t>2</w:t>
      </w:r>
      <w:r w:rsidRPr="001F16C3">
        <w:t>.2.2.7</w:t>
      </w:r>
      <w:r w:rsidRPr="001F16C3">
        <w:tab/>
        <w:t>If-Modified-Since</w:t>
      </w:r>
      <w:bookmarkEnd w:id="348"/>
      <w:bookmarkEnd w:id="349"/>
    </w:p>
    <w:p w:rsidR="007F17B2" w:rsidRPr="001F16C3" w:rsidRDefault="007F17B2" w:rsidP="007F17B2">
      <w:pPr>
        <w:rPr>
          <w:lang w:val="en-US"/>
        </w:rPr>
      </w:pPr>
      <w:r>
        <w:rPr>
          <w:lang w:val="en-US"/>
        </w:rPr>
        <w:t>As described in IETF RFC 7232 [15] clause 3.3, an NF Service Consumer may issue conditional GET request towards UDR, by including an "If-Modified-Since" header in HTTP requests.</w:t>
      </w:r>
    </w:p>
    <w:p w:rsidR="007F17B2" w:rsidRPr="001F16C3" w:rsidRDefault="007F17B2" w:rsidP="007F17B2">
      <w:pPr>
        <w:pStyle w:val="Heading5"/>
      </w:pPr>
      <w:bookmarkStart w:id="350" w:name="_Toc27587179"/>
      <w:bookmarkStart w:id="351" w:name="_Toc36459242"/>
      <w:r w:rsidRPr="001F16C3">
        <w:t>6.</w:t>
      </w:r>
      <w:r>
        <w:t>2</w:t>
      </w:r>
      <w:r w:rsidRPr="001F16C3">
        <w:t>.2.2.8</w:t>
      </w:r>
      <w:r w:rsidRPr="001F16C3">
        <w:tab/>
        <w:t>When to Use Entity-Tags and Last-Modified Dates</w:t>
      </w:r>
      <w:bookmarkEnd w:id="350"/>
      <w:bookmarkEnd w:id="351"/>
    </w:p>
    <w:p w:rsidR="007F17B2" w:rsidRPr="001F16C3" w:rsidRDefault="007F17B2" w:rsidP="007F17B2">
      <w:pPr>
        <w:rPr>
          <w:noProof/>
        </w:rPr>
      </w:pPr>
      <w:r>
        <w:rPr>
          <w:noProof/>
        </w:rPr>
        <w:t xml:space="preserve">Both "ETag" and "Last-Modified" headers should be sent in the same HTTP response as stated in </w:t>
      </w:r>
      <w:r>
        <w:rPr>
          <w:lang w:val="en-US"/>
        </w:rPr>
        <w:t>IETF RFC 7232 [15] clause 2.4</w:t>
      </w:r>
      <w:r>
        <w:rPr>
          <w:noProof/>
        </w:rPr>
        <w:t>.</w:t>
      </w:r>
    </w:p>
    <w:p w:rsidR="007F17B2" w:rsidRDefault="007F17B2" w:rsidP="007F17B2">
      <w:pPr>
        <w:pStyle w:val="NO"/>
        <w:rPr>
          <w:noProof/>
        </w:rPr>
      </w:pPr>
      <w:r>
        <w:rPr>
          <w:noProof/>
        </w:rPr>
        <w:t>NOTE: "ETag" is a stronger validator than "Last-Modified" and is preferred.</w:t>
      </w:r>
    </w:p>
    <w:p w:rsidR="007F17B2" w:rsidRDefault="007F17B2" w:rsidP="007F17B2">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rsidR="007F17B2" w:rsidRPr="001F16C3" w:rsidRDefault="007F17B2" w:rsidP="007F17B2">
      <w:pPr>
        <w:pStyle w:val="Heading4"/>
      </w:pPr>
      <w:bookmarkStart w:id="352" w:name="_Toc27587180"/>
      <w:bookmarkStart w:id="353" w:name="_Toc36459243"/>
      <w:r w:rsidRPr="001F16C3">
        <w:lastRenderedPageBreak/>
        <w:t>6.</w:t>
      </w:r>
      <w:r>
        <w:t>2</w:t>
      </w:r>
      <w:r w:rsidRPr="001F16C3">
        <w:t>.2.3</w:t>
      </w:r>
      <w:r w:rsidRPr="001F16C3">
        <w:tab/>
        <w:t>HTTP custom headers</w:t>
      </w:r>
      <w:bookmarkEnd w:id="352"/>
      <w:bookmarkEnd w:id="353"/>
    </w:p>
    <w:p w:rsidR="007F17B2" w:rsidRPr="001F16C3" w:rsidRDefault="007F17B2" w:rsidP="007F17B2">
      <w:pPr>
        <w:pStyle w:val="Heading5"/>
        <w:rPr>
          <w:lang w:eastAsia="zh-CN"/>
        </w:rPr>
      </w:pPr>
      <w:bookmarkStart w:id="354" w:name="_Toc27587181"/>
      <w:bookmarkStart w:id="355" w:name="_Toc36459244"/>
      <w:r w:rsidRPr="001F16C3">
        <w:t>6.</w:t>
      </w:r>
      <w:r>
        <w:t>2</w:t>
      </w:r>
      <w:r w:rsidRPr="001F16C3">
        <w:t>.2.3.1</w:t>
      </w:r>
      <w:r w:rsidRPr="001F16C3">
        <w:rPr>
          <w:lang w:eastAsia="zh-CN"/>
        </w:rPr>
        <w:tab/>
        <w:t>General</w:t>
      </w:r>
      <w:bookmarkEnd w:id="354"/>
      <w:bookmarkEnd w:id="355"/>
    </w:p>
    <w:p w:rsidR="007F17B2" w:rsidRPr="002857AD" w:rsidRDefault="007F17B2" w:rsidP="007F17B2">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t>clause</w:t>
      </w:r>
      <w:r w:rsidRPr="002857AD">
        <w:t xml:space="preserve"> 5.2.3 of</w:t>
      </w:r>
      <w:r>
        <w:t xml:space="preserve"> 3GPP TS </w:t>
      </w:r>
      <w:r w:rsidRPr="002857AD">
        <w:t>29.500</w:t>
      </w:r>
      <w:r>
        <w:t> </w:t>
      </w:r>
      <w:r w:rsidRPr="002857AD">
        <w:t>[</w:t>
      </w:r>
      <w:r>
        <w:t>7</w:t>
      </w:r>
      <w:r w:rsidRPr="002857AD">
        <w:t>].</w:t>
      </w:r>
    </w:p>
    <w:p w:rsidR="007F17B2" w:rsidRPr="001F16C3" w:rsidRDefault="007F17B2" w:rsidP="007F17B2">
      <w:pPr>
        <w:pStyle w:val="Heading3"/>
      </w:pPr>
      <w:bookmarkStart w:id="356" w:name="_Toc27587182"/>
      <w:bookmarkStart w:id="357" w:name="_Toc36459245"/>
      <w:r w:rsidRPr="001F16C3">
        <w:t>6.</w:t>
      </w:r>
      <w:r>
        <w:t>2</w:t>
      </w:r>
      <w:r w:rsidRPr="001F16C3">
        <w:t>.3</w:t>
      </w:r>
      <w:r w:rsidRPr="001F16C3">
        <w:tab/>
        <w:t>Resources</w:t>
      </w:r>
      <w:bookmarkEnd w:id="356"/>
      <w:bookmarkEnd w:id="357"/>
    </w:p>
    <w:p w:rsidR="007F17B2" w:rsidRPr="001F16C3" w:rsidRDefault="007F17B2" w:rsidP="007F17B2">
      <w:pPr>
        <w:pStyle w:val="Heading4"/>
        <w:rPr>
          <w:lang w:eastAsia="zh-CN"/>
        </w:rPr>
      </w:pPr>
      <w:bookmarkStart w:id="358" w:name="_Toc27587183"/>
      <w:bookmarkStart w:id="359" w:name="_Toc36459246"/>
      <w:r w:rsidRPr="001F16C3">
        <w:t>6.</w:t>
      </w:r>
      <w:r>
        <w:t>2</w:t>
      </w:r>
      <w:r w:rsidRPr="001F16C3">
        <w:t>.3.1</w:t>
      </w:r>
      <w:r w:rsidRPr="001F16C3">
        <w:tab/>
        <w:t>Overview</w:t>
      </w:r>
      <w:bookmarkEnd w:id="358"/>
      <w:bookmarkEnd w:id="359"/>
    </w:p>
    <w:p w:rsidR="007F17B2" w:rsidRPr="001F16C3" w:rsidRDefault="007F17B2" w:rsidP="007F17B2">
      <w:pPr>
        <w:pStyle w:val="TH"/>
        <w:rPr>
          <w:lang w:val="en-US" w:eastAsia="zh-CN"/>
        </w:rPr>
      </w:pPr>
      <w:r w:rsidRPr="001F16C3">
        <w:object w:dxaOrig="6921" w:dyaOrig="2930">
          <v:shape id="_x0000_i1041" type="#_x0000_t75" style="width:345.6pt;height:146.5pt" o:ole="">
            <v:imagedata r:id="rId40" o:title=""/>
          </v:shape>
          <o:OLEObject Type="Embed" ProgID="Visio.Drawing.11" ShapeID="_x0000_i1041" DrawAspect="Content" ObjectID="_1647072025" r:id="rId41"/>
        </w:object>
      </w:r>
    </w:p>
    <w:p w:rsidR="007F17B2" w:rsidRDefault="007F17B2" w:rsidP="007F17B2">
      <w:pPr>
        <w:pStyle w:val="TF"/>
        <w:outlineLvl w:val="0"/>
        <w:rPr>
          <w:lang w:eastAsia="zh-CN"/>
        </w:rPr>
      </w:pPr>
      <w:r>
        <w:t>Figure 6.2.3.1-1: Resource URI structure of the nud</w:t>
      </w:r>
      <w:r>
        <w:rPr>
          <w:lang w:eastAsia="zh-CN"/>
        </w:rPr>
        <w:t>r</w:t>
      </w:r>
      <w:r>
        <w:t>-group-id-map API</w:t>
      </w:r>
    </w:p>
    <w:p w:rsidR="007F17B2" w:rsidRDefault="007F17B2" w:rsidP="007F17B2">
      <w:pPr>
        <w:rPr>
          <w:lang w:eastAsia="zh-CN"/>
        </w:rPr>
      </w:pPr>
      <w:r>
        <w:t>Table 6.2.3.1-1 provides an overview of the resources and applicable HTTP methods.</w:t>
      </w:r>
    </w:p>
    <w:p w:rsidR="007F17B2" w:rsidRDefault="007F17B2" w:rsidP="007F17B2">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5"/>
        <w:gridCol w:w="2821"/>
        <w:gridCol w:w="987"/>
        <w:gridCol w:w="3098"/>
      </w:tblGrid>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EC60B1" w:rsidRDefault="007F17B2" w:rsidP="009044F9">
            <w:pPr>
              <w:pStyle w:val="TAH"/>
              <w:rPr>
                <w:kern w:val="2"/>
              </w:rPr>
            </w:pPr>
            <w:r w:rsidRPr="00B56D20">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EC60B1" w:rsidRDefault="007F17B2" w:rsidP="009044F9">
            <w:pPr>
              <w:pStyle w:val="TAH"/>
              <w:rPr>
                <w:kern w:val="2"/>
              </w:rPr>
            </w:pPr>
            <w:r w:rsidRPr="00B56D20">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EC60B1" w:rsidRDefault="007F17B2" w:rsidP="009044F9">
            <w:pPr>
              <w:pStyle w:val="TAH"/>
              <w:rPr>
                <w:kern w:val="2"/>
              </w:rPr>
            </w:pPr>
            <w:r w:rsidRPr="00B56D20">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F17B2" w:rsidRPr="00EC60B1" w:rsidRDefault="007F17B2" w:rsidP="009044F9">
            <w:pPr>
              <w:pStyle w:val="TAH"/>
              <w:rPr>
                <w:kern w:val="2"/>
              </w:rPr>
            </w:pPr>
            <w:r w:rsidRPr="00B56D20">
              <w:rPr>
                <w:kern w:val="2"/>
              </w:rPr>
              <w:t>Description</w:t>
            </w:r>
          </w:p>
        </w:tc>
      </w:tr>
      <w:tr w:rsidR="007F17B2" w:rsidTr="009044F9">
        <w:trPr>
          <w:jc w:val="center"/>
        </w:trPr>
        <w:tc>
          <w:tcPr>
            <w:tcW w:w="1396" w:type="pct"/>
            <w:tcBorders>
              <w:top w:val="single" w:sz="4" w:space="0" w:color="auto"/>
              <w:left w:val="single" w:sz="4" w:space="0" w:color="auto"/>
              <w:bottom w:val="single" w:sz="4" w:space="0" w:color="auto"/>
              <w:right w:val="single" w:sz="4" w:space="0" w:color="auto"/>
            </w:tcBorders>
            <w:hideMark/>
          </w:tcPr>
          <w:p w:rsidR="007F17B2" w:rsidRPr="00EC60B1" w:rsidRDefault="007F17B2" w:rsidP="009044F9">
            <w:pPr>
              <w:pStyle w:val="TAL"/>
              <w:rPr>
                <w:kern w:val="2"/>
                <w:lang w:eastAsia="zh-CN"/>
              </w:rPr>
            </w:pPr>
            <w:r w:rsidRPr="00B56D20">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rsidR="007F17B2" w:rsidRPr="00EC60B1" w:rsidRDefault="007F17B2" w:rsidP="009044F9">
            <w:pPr>
              <w:pStyle w:val="TAL"/>
              <w:rPr>
                <w:kern w:val="2"/>
              </w:rPr>
            </w:pPr>
            <w:r w:rsidRPr="00B56D20">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rsidR="007F17B2" w:rsidRPr="00EC60B1" w:rsidRDefault="007F17B2" w:rsidP="009044F9">
            <w:pPr>
              <w:pStyle w:val="TAL"/>
              <w:rPr>
                <w:kern w:val="2"/>
                <w:lang w:eastAsia="zh-CN"/>
              </w:rPr>
            </w:pPr>
            <w:r w:rsidRPr="00B56D20">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rsidR="007F17B2" w:rsidRPr="00EC60B1" w:rsidRDefault="007F17B2" w:rsidP="009044F9">
            <w:pPr>
              <w:pStyle w:val="TAL"/>
              <w:rPr>
                <w:kern w:val="2"/>
                <w:lang w:eastAsia="zh-CN"/>
              </w:rPr>
            </w:pPr>
          </w:p>
        </w:tc>
      </w:tr>
    </w:tbl>
    <w:p w:rsidR="007F17B2" w:rsidRDefault="007F17B2" w:rsidP="007F17B2">
      <w:pPr>
        <w:rPr>
          <w:lang w:eastAsia="zh-CN"/>
        </w:rPr>
      </w:pPr>
    </w:p>
    <w:p w:rsidR="007F17B2" w:rsidRPr="001F16C3" w:rsidRDefault="007F17B2" w:rsidP="007F17B2">
      <w:pPr>
        <w:pStyle w:val="Heading4"/>
      </w:pPr>
      <w:bookmarkStart w:id="360" w:name="_Toc27587184"/>
      <w:bookmarkStart w:id="361" w:name="_Toc36459247"/>
      <w:r w:rsidRPr="001F16C3">
        <w:t>6.</w:t>
      </w:r>
      <w:r>
        <w:t>2</w:t>
      </w:r>
      <w:r w:rsidRPr="001F16C3">
        <w:t>.3.2</w:t>
      </w:r>
      <w:r w:rsidRPr="001F16C3">
        <w:tab/>
      </w:r>
      <w:r>
        <w:t>Resource NfGroupIds</w:t>
      </w:r>
      <w:bookmarkEnd w:id="360"/>
      <w:bookmarkEnd w:id="361"/>
    </w:p>
    <w:p w:rsidR="007F17B2" w:rsidRPr="00D67AB2" w:rsidRDefault="007F17B2" w:rsidP="007F17B2">
      <w:pPr>
        <w:pStyle w:val="Heading5"/>
      </w:pPr>
      <w:bookmarkStart w:id="362" w:name="_Toc11338640"/>
      <w:bookmarkStart w:id="363" w:name="_Toc27587185"/>
      <w:bookmarkStart w:id="364" w:name="_Toc36459248"/>
      <w:r w:rsidRPr="00D67AB2">
        <w:t>6.2.3.2.1</w:t>
      </w:r>
      <w:r w:rsidRPr="00D67AB2">
        <w:tab/>
        <w:t>Description</w:t>
      </w:r>
      <w:bookmarkEnd w:id="362"/>
      <w:bookmarkEnd w:id="363"/>
      <w:bookmarkEnd w:id="364"/>
    </w:p>
    <w:p w:rsidR="007F17B2" w:rsidRPr="00D67AB2" w:rsidRDefault="007F17B2" w:rsidP="007F17B2">
      <w:r w:rsidRPr="00D67AB2">
        <w:t xml:space="preserve">This resource represents the </w:t>
      </w:r>
      <w:r>
        <w:t>NF-Group IDs for a subscriber</w:t>
      </w:r>
      <w:r w:rsidRPr="00D67AB2">
        <w:t xml:space="preserve">. </w:t>
      </w:r>
    </w:p>
    <w:p w:rsidR="007F17B2" w:rsidRPr="00D67AB2" w:rsidRDefault="007F17B2" w:rsidP="007F17B2">
      <w:pPr>
        <w:pStyle w:val="Heading5"/>
      </w:pPr>
      <w:bookmarkStart w:id="365" w:name="_Toc11338641"/>
      <w:bookmarkStart w:id="366" w:name="_Toc27587186"/>
      <w:bookmarkStart w:id="367" w:name="_Toc36459249"/>
      <w:r w:rsidRPr="00D67AB2">
        <w:t>6.2.3.2.2</w:t>
      </w:r>
      <w:r w:rsidRPr="00D67AB2">
        <w:tab/>
        <w:t>Resource Definition</w:t>
      </w:r>
      <w:bookmarkEnd w:id="365"/>
      <w:bookmarkEnd w:id="366"/>
      <w:bookmarkEnd w:id="367"/>
    </w:p>
    <w:p w:rsidR="007F17B2" w:rsidRPr="00D67AB2" w:rsidRDefault="007F17B2" w:rsidP="007F17B2">
      <w:r w:rsidRPr="00D67AB2">
        <w:t>Resource URI: {apiRoot}/nud</w:t>
      </w:r>
      <w:r>
        <w:t>r</w:t>
      </w:r>
      <w:r w:rsidRPr="00D67AB2">
        <w:t>-uecm/</w:t>
      </w:r>
      <w:r>
        <w:t>&lt;apiVersion&gt;</w:t>
      </w:r>
      <w:r w:rsidRPr="00D67AB2">
        <w:t>/{</w:t>
      </w:r>
      <w:r>
        <w:t>subscriber-id}</w:t>
      </w:r>
      <w:r w:rsidRPr="00D67AB2">
        <w:rPr>
          <w:b/>
        </w:rPr>
        <w:t xml:space="preserve"> </w:t>
      </w:r>
    </w:p>
    <w:p w:rsidR="007F17B2" w:rsidRPr="00D67AB2" w:rsidRDefault="007F17B2" w:rsidP="007F17B2">
      <w:pPr>
        <w:rPr>
          <w:rFonts w:ascii="Arial" w:hAnsi="Arial" w:cs="Arial"/>
        </w:rPr>
      </w:pPr>
      <w:r w:rsidRPr="00D67AB2">
        <w:t>This resource shall support the resource URI variables defined in table 6.2.3.2.2-1</w:t>
      </w:r>
      <w:r w:rsidRPr="00D67AB2">
        <w:rPr>
          <w:rFonts w:ascii="Arial" w:hAnsi="Arial" w:cs="Arial"/>
        </w:rPr>
        <w:t>.</w:t>
      </w:r>
    </w:p>
    <w:p w:rsidR="007F17B2" w:rsidRPr="00D67AB2" w:rsidRDefault="007F17B2" w:rsidP="007F17B2">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F17B2" w:rsidRPr="00EC60B1" w:rsidRDefault="007F17B2" w:rsidP="009044F9">
            <w:pPr>
              <w:pStyle w:val="TAH"/>
            </w:pPr>
            <w:r w:rsidRPr="00B56D20">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F17B2" w:rsidRPr="00EC60B1" w:rsidRDefault="007F17B2" w:rsidP="009044F9">
            <w:pPr>
              <w:pStyle w:val="TAH"/>
            </w:pPr>
            <w:r w:rsidRPr="00B56D20">
              <w:t>Definition</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F17B2" w:rsidRPr="00EC60B1" w:rsidRDefault="007F17B2" w:rsidP="009044F9">
            <w:pPr>
              <w:pStyle w:val="TAL"/>
            </w:pPr>
            <w:r w:rsidRPr="00B56D2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F17B2" w:rsidRPr="00EC60B1" w:rsidRDefault="007F17B2" w:rsidP="009044F9">
            <w:pPr>
              <w:pStyle w:val="TAL"/>
            </w:pPr>
            <w:r w:rsidRPr="00B56D20">
              <w:t>See clause</w:t>
            </w:r>
            <w:r w:rsidRPr="00D67AB2">
              <w:rPr>
                <w:lang w:val="en-US" w:eastAsia="zh-CN"/>
              </w:rPr>
              <w:t> </w:t>
            </w:r>
            <w:r w:rsidRPr="00B56D20">
              <w:t>6.2.1</w:t>
            </w:r>
          </w:p>
        </w:tc>
      </w:tr>
      <w:tr w:rsidR="007F17B2" w:rsidRPr="00D67AB2" w:rsidTr="009044F9">
        <w:trPr>
          <w:jc w:val="center"/>
        </w:trPr>
        <w:tc>
          <w:tcPr>
            <w:tcW w:w="1005" w:type="pct"/>
            <w:tcBorders>
              <w:top w:val="single" w:sz="6" w:space="0" w:color="000000"/>
              <w:left w:val="single" w:sz="6" w:space="0" w:color="000000"/>
              <w:bottom w:val="single" w:sz="6" w:space="0" w:color="000000"/>
              <w:right w:val="single" w:sz="6" w:space="0" w:color="000000"/>
            </w:tcBorders>
          </w:tcPr>
          <w:p w:rsidR="007F17B2" w:rsidRPr="00EC60B1" w:rsidRDefault="007F17B2" w:rsidP="009044F9">
            <w:pPr>
              <w:pStyle w:val="TAL"/>
            </w:pPr>
            <w:r w:rsidRPr="00B56D20">
              <w:t>subscriber-id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17B2" w:rsidRPr="00EC60B1" w:rsidRDefault="007F17B2" w:rsidP="009044F9">
            <w:pPr>
              <w:pStyle w:val="TAL"/>
            </w:pPr>
            <w:r w:rsidRPr="00B56D20">
              <w:t xml:space="preserve">Represents the Subscription Identifier SUPI or GPSI or IMPI or IMPU (see 3GPP TS 23.501 [2] clause 5.9.2) </w:t>
            </w:r>
            <w:r w:rsidRPr="00B56D20">
              <w:br/>
            </w:r>
            <w:r w:rsidRPr="00B56D20">
              <w:tab/>
              <w:t>pattern: ^(imsi-[0-9]{5,15}|nai-.+|msisdn-[0-9]{5,15}|extid-[^@]+@[^@]+|impi-.+|impu-.+|.+)$</w:t>
            </w:r>
          </w:p>
        </w:tc>
      </w:tr>
    </w:tbl>
    <w:p w:rsidR="007F17B2" w:rsidRPr="00D67AB2" w:rsidRDefault="007F17B2" w:rsidP="007F17B2"/>
    <w:p w:rsidR="007F17B2" w:rsidRPr="00D67AB2" w:rsidRDefault="007F17B2" w:rsidP="007F17B2">
      <w:pPr>
        <w:pStyle w:val="Heading5"/>
      </w:pPr>
      <w:bookmarkStart w:id="368" w:name="_Toc11338642"/>
      <w:bookmarkStart w:id="369" w:name="_Toc27587187"/>
      <w:bookmarkStart w:id="370" w:name="_Toc36459250"/>
      <w:r w:rsidRPr="00D67AB2">
        <w:lastRenderedPageBreak/>
        <w:t>6.2.3.2.3</w:t>
      </w:r>
      <w:r w:rsidRPr="00D67AB2">
        <w:tab/>
        <w:t>Resource Standard Methods</w:t>
      </w:r>
      <w:bookmarkEnd w:id="368"/>
      <w:bookmarkEnd w:id="369"/>
      <w:bookmarkEnd w:id="370"/>
    </w:p>
    <w:p w:rsidR="007F17B2" w:rsidRPr="00D67AB2" w:rsidRDefault="007F17B2" w:rsidP="007F17B2">
      <w:pPr>
        <w:pStyle w:val="Heading6"/>
      </w:pPr>
      <w:bookmarkStart w:id="371" w:name="_Toc11338645"/>
      <w:bookmarkStart w:id="372" w:name="_Toc27587188"/>
      <w:bookmarkStart w:id="373" w:name="_Toc36459251"/>
      <w:r w:rsidRPr="00D67AB2">
        <w:t>6.2.3.2.3.</w:t>
      </w:r>
      <w:r>
        <w:t>1</w:t>
      </w:r>
      <w:r w:rsidRPr="00D67AB2">
        <w:tab/>
        <w:t>GET</w:t>
      </w:r>
      <w:bookmarkEnd w:id="371"/>
      <w:bookmarkEnd w:id="372"/>
      <w:bookmarkEnd w:id="373"/>
    </w:p>
    <w:p w:rsidR="007F17B2" w:rsidRPr="00D67AB2" w:rsidRDefault="007F17B2" w:rsidP="007F17B2">
      <w:r w:rsidRPr="00D67AB2">
        <w:t>This method shall support the URI query parameters specified in table 6.2.3.2.3.</w:t>
      </w:r>
      <w:r>
        <w:t>1</w:t>
      </w:r>
      <w:r w:rsidRPr="00D67AB2">
        <w:t>-1.</w:t>
      </w:r>
    </w:p>
    <w:p w:rsidR="007F17B2" w:rsidRPr="00D67AB2" w:rsidRDefault="007F17B2" w:rsidP="007F17B2">
      <w:pPr>
        <w:pStyle w:val="TH"/>
        <w:rPr>
          <w:rFonts w:cs="Arial"/>
        </w:rPr>
      </w:pPr>
      <w:r w:rsidRPr="00D67AB2">
        <w:t>Table 6.2.3.2.3.</w:t>
      </w:r>
      <w:r>
        <w:t>1</w:t>
      </w:r>
      <w:r w:rsidRPr="00D67AB2">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7F17B2" w:rsidRPr="00D67AB2" w:rsidTr="009044F9">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EC60B1" w:rsidRDefault="007F17B2" w:rsidP="009044F9">
            <w:pPr>
              <w:pStyle w:val="TAH"/>
            </w:pPr>
            <w:r w:rsidRPr="00B56D20">
              <w:t>Description</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nf-type</w:t>
            </w:r>
          </w:p>
        </w:tc>
        <w:tc>
          <w:tcPr>
            <w:tcW w:w="871"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array(NFType)</w:t>
            </w:r>
          </w:p>
        </w:tc>
        <w:tc>
          <w:tcPr>
            <w:tcW w:w="217"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C"/>
            </w:pPr>
            <w:r w:rsidRPr="00B56D20">
              <w:t>M</w:t>
            </w:r>
          </w:p>
        </w:tc>
        <w:tc>
          <w:tcPr>
            <w:tcW w:w="580"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EC60B1" w:rsidRDefault="007F17B2" w:rsidP="009044F9">
            <w:pPr>
              <w:pStyle w:val="TAL"/>
            </w:pPr>
            <w:r w:rsidRPr="00B56D20">
              <w:t xml:space="preserve">see 3GPP TS 29.510 [14] </w:t>
            </w:r>
          </w:p>
        </w:tc>
      </w:tr>
      <w:tr w:rsidR="007F17B2" w:rsidRPr="00D67AB2" w:rsidTr="009044F9">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subscriber-id</w:t>
            </w:r>
          </w:p>
        </w:tc>
        <w:tc>
          <w:tcPr>
            <w:tcW w:w="871"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SubscriberId</w:t>
            </w:r>
          </w:p>
        </w:tc>
        <w:tc>
          <w:tcPr>
            <w:tcW w:w="217"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C"/>
            </w:pPr>
            <w:r w:rsidRPr="00B56D20">
              <w:t>M</w:t>
            </w:r>
          </w:p>
        </w:tc>
        <w:tc>
          <w:tcPr>
            <w:tcW w:w="580"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7F17B2" w:rsidRPr="00EC60B1" w:rsidRDefault="007F17B2" w:rsidP="009044F9">
            <w:pPr>
              <w:pStyle w:val="TAL"/>
            </w:pPr>
            <w:r w:rsidRPr="00B56D20">
              <w:t xml:space="preserve">Represents the Subscription Identifier SUPI or GPSI or IMPI or IMPU (see 3GPP TS 23.501 [2] clause 5.9.2) </w:t>
            </w:r>
            <w:r w:rsidRPr="00B56D20">
              <w:br/>
            </w:r>
            <w:r w:rsidRPr="00B56D20">
              <w:tab/>
              <w:t>pattern: ^(imsi-[0-9]{5,15}|nai-.+|msisdn-[0-9]{5,15}|extid-[^@]+@[^@]+|impi-.+|impu-.+|.+)$</w:t>
            </w:r>
          </w:p>
        </w:tc>
      </w:tr>
    </w:tbl>
    <w:p w:rsidR="007F17B2" w:rsidRPr="00D67AB2" w:rsidRDefault="007F17B2" w:rsidP="007F17B2"/>
    <w:p w:rsidR="007F17B2" w:rsidRPr="00D67AB2" w:rsidRDefault="007F17B2" w:rsidP="007F17B2">
      <w:r w:rsidRPr="00D67AB2">
        <w:t>This method shall support the request data structures specified in table 6.2.3.2.3.</w:t>
      </w:r>
      <w:r>
        <w:t>1</w:t>
      </w:r>
      <w:r w:rsidRPr="00D67AB2">
        <w:t>-2 and the response data structures and response codes specified in table 6.2.3.2.3.</w:t>
      </w:r>
      <w:r>
        <w:t>1</w:t>
      </w:r>
      <w:r w:rsidRPr="00D67AB2">
        <w:t>-3.</w:t>
      </w:r>
    </w:p>
    <w:p w:rsidR="007F17B2" w:rsidRPr="00D67AB2" w:rsidRDefault="007F17B2" w:rsidP="007F17B2">
      <w:pPr>
        <w:pStyle w:val="TH"/>
      </w:pPr>
      <w:r w:rsidRPr="00D67AB2">
        <w:t>Table 6.2.3.2.3.</w:t>
      </w:r>
      <w:r>
        <w:t>1</w:t>
      </w:r>
      <w:r w:rsidRPr="00D67AB2">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F17B2" w:rsidRPr="00D67AB2" w:rsidTr="009044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F17B2" w:rsidRPr="00EC60B1" w:rsidRDefault="007F17B2" w:rsidP="009044F9">
            <w:pPr>
              <w:pStyle w:val="TAH"/>
            </w:pPr>
            <w:r w:rsidRPr="00B56D20">
              <w:t>Description</w:t>
            </w:r>
          </w:p>
        </w:tc>
      </w:tr>
      <w:tr w:rsidR="007F17B2" w:rsidRPr="00D67AB2" w:rsidTr="009044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n/a</w:t>
            </w:r>
          </w:p>
        </w:tc>
        <w:tc>
          <w:tcPr>
            <w:tcW w:w="425" w:type="dxa"/>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C"/>
            </w:pPr>
          </w:p>
        </w:tc>
        <w:tc>
          <w:tcPr>
            <w:tcW w:w="1276" w:type="dxa"/>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p>
        </w:tc>
      </w:tr>
    </w:tbl>
    <w:p w:rsidR="007F17B2" w:rsidRPr="00D67AB2" w:rsidRDefault="007F17B2" w:rsidP="007F17B2"/>
    <w:p w:rsidR="007F17B2" w:rsidRPr="00D67AB2" w:rsidRDefault="007F17B2" w:rsidP="007F17B2">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F17B2" w:rsidRPr="00D67AB2" w:rsidTr="009044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Response</w:t>
            </w:r>
          </w:p>
          <w:p w:rsidR="007F17B2" w:rsidRPr="00EC60B1" w:rsidRDefault="007F17B2" w:rsidP="009044F9">
            <w:pPr>
              <w:pStyle w:val="TAH"/>
            </w:pPr>
            <w:r w:rsidRPr="00B56D2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Description</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NfGroupIdMapResult</w:t>
            </w:r>
          </w:p>
        </w:tc>
        <w:tc>
          <w:tcPr>
            <w:tcW w:w="225"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C"/>
            </w:pPr>
            <w:r w:rsidRPr="00B56D20">
              <w:t>M</w:t>
            </w:r>
          </w:p>
        </w:tc>
        <w:tc>
          <w:tcPr>
            <w:tcW w:w="649"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1</w:t>
            </w:r>
          </w:p>
        </w:tc>
        <w:tc>
          <w:tcPr>
            <w:tcW w:w="583"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Upon success, a response body containing the NF-Group IDs for the requested NF types shall be returned.</w:t>
            </w:r>
          </w:p>
        </w:tc>
      </w:tr>
      <w:tr w:rsidR="007F17B2" w:rsidRPr="00D67AB2" w:rsidTr="009044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ProblemDetails</w:t>
            </w:r>
          </w:p>
        </w:tc>
        <w:tc>
          <w:tcPr>
            <w:tcW w:w="225"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C"/>
            </w:pPr>
            <w:r w:rsidRPr="00B56D20">
              <w:t>O</w:t>
            </w:r>
          </w:p>
        </w:tc>
        <w:tc>
          <w:tcPr>
            <w:tcW w:w="649"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1</w:t>
            </w:r>
          </w:p>
        </w:tc>
        <w:tc>
          <w:tcPr>
            <w:tcW w:w="583" w:type="pct"/>
            <w:tcBorders>
              <w:top w:val="single" w:sz="4" w:space="0" w:color="auto"/>
              <w:left w:val="single" w:sz="6" w:space="0" w:color="000000"/>
              <w:bottom w:val="single" w:sz="6" w:space="0" w:color="000000"/>
              <w:right w:val="single" w:sz="6" w:space="0" w:color="000000"/>
            </w:tcBorders>
          </w:tcPr>
          <w:p w:rsidR="007F17B2" w:rsidRPr="00EC60B1" w:rsidRDefault="007F17B2" w:rsidP="009044F9">
            <w:pPr>
              <w:pStyle w:val="TAL"/>
            </w:pPr>
            <w:r w:rsidRPr="00B56D2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F17B2" w:rsidRPr="00EC60B1" w:rsidRDefault="007F17B2" w:rsidP="009044F9">
            <w:pPr>
              <w:pStyle w:val="TAL"/>
            </w:pPr>
            <w:r w:rsidRPr="00B56D20">
              <w:t>The "cause" attribute may be set to one of the following application errors:</w:t>
            </w:r>
          </w:p>
          <w:p w:rsidR="007F17B2" w:rsidRPr="00EC60B1" w:rsidRDefault="007F17B2" w:rsidP="009044F9">
            <w:pPr>
              <w:pStyle w:val="TAL"/>
            </w:pPr>
            <w:r w:rsidRPr="00B56D20">
              <w:t>- USER_NOT_FOUND</w:t>
            </w:r>
          </w:p>
        </w:tc>
      </w:tr>
      <w:tr w:rsidR="007F17B2" w:rsidRPr="00D67AB2" w:rsidTr="009044F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F17B2" w:rsidRPr="00EC60B1" w:rsidRDefault="007F17B2" w:rsidP="009044F9">
            <w:pPr>
              <w:pStyle w:val="TAN"/>
            </w:pPr>
            <w:r w:rsidRPr="00B56D20">
              <w:t>NOTE:</w:t>
            </w:r>
            <w:r w:rsidRPr="00B56D20">
              <w:tab/>
              <w:t>In addition common data structures as listed in table 6.2.7-1 are supported.</w:t>
            </w:r>
          </w:p>
        </w:tc>
      </w:tr>
    </w:tbl>
    <w:p w:rsidR="007F17B2" w:rsidRPr="00D67AB2" w:rsidRDefault="007F17B2" w:rsidP="007F17B2"/>
    <w:p w:rsidR="007F17B2" w:rsidRPr="001F16C3" w:rsidRDefault="007F17B2" w:rsidP="007F17B2">
      <w:pPr>
        <w:pStyle w:val="Heading3"/>
      </w:pPr>
      <w:bookmarkStart w:id="374" w:name="_Toc27587189"/>
      <w:bookmarkStart w:id="375" w:name="_Toc36459252"/>
      <w:r w:rsidRPr="001F16C3">
        <w:t>6.</w:t>
      </w:r>
      <w:r>
        <w:t>2</w:t>
      </w:r>
      <w:r w:rsidRPr="001F16C3">
        <w:t>.5</w:t>
      </w:r>
      <w:r w:rsidRPr="001F16C3">
        <w:tab/>
        <w:t>Notifications</w:t>
      </w:r>
      <w:bookmarkEnd w:id="374"/>
      <w:bookmarkEnd w:id="375"/>
    </w:p>
    <w:p w:rsidR="007F17B2" w:rsidRPr="00D67AB2" w:rsidRDefault="007F17B2" w:rsidP="007F17B2">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rsidR="007F17B2" w:rsidRPr="00D67AB2" w:rsidRDefault="007F17B2" w:rsidP="007F17B2">
      <w:pPr>
        <w:pStyle w:val="Heading3"/>
      </w:pPr>
      <w:bookmarkStart w:id="376" w:name="_Toc11338733"/>
      <w:bookmarkStart w:id="377" w:name="_Toc27587190"/>
      <w:bookmarkStart w:id="378" w:name="_Toc36459253"/>
      <w:r w:rsidRPr="00D67AB2">
        <w:t>6.</w:t>
      </w:r>
      <w:r>
        <w:t>2</w:t>
      </w:r>
      <w:r w:rsidRPr="00D67AB2">
        <w:t>.6</w:t>
      </w:r>
      <w:r w:rsidRPr="00D67AB2">
        <w:tab/>
        <w:t>Data Model</w:t>
      </w:r>
      <w:bookmarkEnd w:id="376"/>
      <w:bookmarkEnd w:id="377"/>
      <w:bookmarkEnd w:id="378"/>
    </w:p>
    <w:p w:rsidR="007F17B2" w:rsidRPr="00D67AB2" w:rsidRDefault="007F17B2" w:rsidP="007F17B2">
      <w:pPr>
        <w:pStyle w:val="Heading4"/>
      </w:pPr>
      <w:bookmarkStart w:id="379" w:name="_Toc11338734"/>
      <w:bookmarkStart w:id="380" w:name="_Toc27587191"/>
      <w:bookmarkStart w:id="381" w:name="_Toc36459254"/>
      <w:r w:rsidRPr="00D67AB2">
        <w:t>6.</w:t>
      </w:r>
      <w:r>
        <w:t>2</w:t>
      </w:r>
      <w:r w:rsidRPr="00D67AB2">
        <w:t>.6.1</w:t>
      </w:r>
      <w:r w:rsidRPr="00D67AB2">
        <w:tab/>
        <w:t>General</w:t>
      </w:r>
      <w:bookmarkEnd w:id="379"/>
      <w:bookmarkEnd w:id="380"/>
      <w:bookmarkEnd w:id="381"/>
    </w:p>
    <w:p w:rsidR="007F17B2" w:rsidRPr="00D67AB2" w:rsidRDefault="007F17B2" w:rsidP="007F17B2">
      <w:r w:rsidRPr="00D67AB2">
        <w:t>This clause specifies the application data model supported by the API.</w:t>
      </w:r>
    </w:p>
    <w:p w:rsidR="007F17B2" w:rsidRPr="00D67AB2" w:rsidRDefault="007F17B2" w:rsidP="007F17B2">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rsidR="007F17B2" w:rsidRPr="00D67AB2" w:rsidRDefault="007F17B2" w:rsidP="007F17B2">
      <w:pPr>
        <w:pStyle w:val="TH"/>
      </w:pPr>
      <w:r w:rsidRPr="00D67AB2">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Description</w:t>
            </w:r>
          </w:p>
        </w:tc>
      </w:tr>
      <w:tr w:rsidR="007F17B2" w:rsidRPr="00D67AB2" w:rsidTr="009044F9">
        <w:trPr>
          <w:jc w:val="center"/>
        </w:trPr>
        <w:tc>
          <w:tcPr>
            <w:tcW w:w="2319"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NfGroupIdMapResult</w:t>
            </w:r>
          </w:p>
        </w:tc>
        <w:tc>
          <w:tcPr>
            <w:tcW w:w="1559"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6.2.6.2.2</w:t>
            </w:r>
          </w:p>
        </w:tc>
        <w:tc>
          <w:tcPr>
            <w:tcW w:w="5296"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p>
        </w:tc>
      </w:tr>
    </w:tbl>
    <w:p w:rsidR="007F17B2" w:rsidRPr="00D67AB2" w:rsidRDefault="007F17B2" w:rsidP="007F17B2"/>
    <w:p w:rsidR="007F17B2" w:rsidRPr="00D67AB2" w:rsidRDefault="007F17B2" w:rsidP="007F17B2">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 </w:t>
      </w:r>
    </w:p>
    <w:p w:rsidR="007F17B2" w:rsidRPr="00D67AB2" w:rsidRDefault="007F17B2" w:rsidP="007F17B2">
      <w:pPr>
        <w:pStyle w:val="TH"/>
      </w:pPr>
      <w:r w:rsidRPr="00D67AB2">
        <w:lastRenderedPageBreak/>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Comments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ProblemDetails</w:t>
            </w:r>
          </w:p>
        </w:tc>
        <w:tc>
          <w:tcPr>
            <w:tcW w:w="199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r w:rsidRPr="00B56D20">
              <w:rPr>
                <w:rFonts w:cs="Arial"/>
                <w:szCs w:val="18"/>
              </w:rPr>
              <w:t>Common data type used in response bodies</w:t>
            </w: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NFType</w:t>
            </w:r>
          </w:p>
        </w:tc>
        <w:tc>
          <w:tcPr>
            <w:tcW w:w="199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3GPP TS 29.510 [14]</w:t>
            </w:r>
          </w:p>
        </w:tc>
        <w:tc>
          <w:tcPr>
            <w:tcW w:w="5160"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p>
        </w:tc>
      </w:tr>
      <w:tr w:rsidR="007F17B2" w:rsidRPr="00D67AB2" w:rsidTr="009044F9">
        <w:trPr>
          <w:jc w:val="center"/>
        </w:trPr>
        <w:tc>
          <w:tcPr>
            <w:tcW w:w="2016"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NfGroupId</w:t>
            </w:r>
          </w:p>
        </w:tc>
        <w:tc>
          <w:tcPr>
            <w:tcW w:w="199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3GPP TS 29.571 [7]</w:t>
            </w:r>
          </w:p>
        </w:tc>
        <w:tc>
          <w:tcPr>
            <w:tcW w:w="5160"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p>
        </w:tc>
      </w:tr>
    </w:tbl>
    <w:p w:rsidR="007F17B2" w:rsidRPr="00D67AB2" w:rsidRDefault="007F17B2" w:rsidP="007F17B2"/>
    <w:p w:rsidR="007F17B2" w:rsidRPr="00D67AB2" w:rsidRDefault="007F17B2" w:rsidP="007F17B2">
      <w:pPr>
        <w:pStyle w:val="Heading4"/>
      </w:pPr>
      <w:bookmarkStart w:id="382" w:name="_Toc11338735"/>
      <w:bookmarkStart w:id="383" w:name="_Toc27587192"/>
      <w:bookmarkStart w:id="384" w:name="_Toc36459255"/>
      <w:r w:rsidRPr="00D67AB2">
        <w:t>6.</w:t>
      </w:r>
      <w:r>
        <w:t>2</w:t>
      </w:r>
      <w:r w:rsidRPr="00D67AB2">
        <w:t>.6.2</w:t>
      </w:r>
      <w:r w:rsidRPr="00D67AB2">
        <w:tab/>
        <w:t>Structured data types</w:t>
      </w:r>
      <w:bookmarkEnd w:id="382"/>
      <w:bookmarkEnd w:id="383"/>
      <w:bookmarkEnd w:id="384"/>
    </w:p>
    <w:p w:rsidR="007F17B2" w:rsidRPr="00D67AB2" w:rsidRDefault="007F17B2" w:rsidP="007F17B2">
      <w:pPr>
        <w:pStyle w:val="Heading5"/>
      </w:pPr>
      <w:bookmarkStart w:id="385" w:name="_Toc11338736"/>
      <w:bookmarkStart w:id="386" w:name="_Toc27587193"/>
      <w:bookmarkStart w:id="387" w:name="_Toc36459256"/>
      <w:r w:rsidRPr="00D67AB2">
        <w:t>6.</w:t>
      </w:r>
      <w:r>
        <w:t>2</w:t>
      </w:r>
      <w:r w:rsidRPr="00D67AB2">
        <w:t>.6.2.1</w:t>
      </w:r>
      <w:r w:rsidRPr="00D67AB2">
        <w:tab/>
        <w:t>Introduction</w:t>
      </w:r>
      <w:bookmarkEnd w:id="385"/>
      <w:bookmarkEnd w:id="386"/>
      <w:bookmarkEnd w:id="387"/>
    </w:p>
    <w:p w:rsidR="007F17B2" w:rsidRPr="002857AD" w:rsidRDefault="007F17B2" w:rsidP="007F17B2">
      <w:r w:rsidRPr="002857AD">
        <w:t xml:space="preserve">This </w:t>
      </w:r>
      <w:r>
        <w:t>clause</w:t>
      </w:r>
      <w:r w:rsidRPr="002857AD">
        <w:t xml:space="preserve"> defines the structures to be used in resource representations.</w:t>
      </w:r>
    </w:p>
    <w:p w:rsidR="007F17B2" w:rsidRPr="00D67AB2" w:rsidRDefault="007F17B2" w:rsidP="007F17B2">
      <w:pPr>
        <w:pStyle w:val="Heading5"/>
      </w:pPr>
      <w:bookmarkStart w:id="388" w:name="_Toc11338737"/>
      <w:bookmarkStart w:id="389" w:name="_Toc27587194"/>
      <w:bookmarkStart w:id="390" w:name="_Toc36459257"/>
      <w:r w:rsidRPr="00D67AB2">
        <w:t>6.</w:t>
      </w:r>
      <w:r>
        <w:t>2</w:t>
      </w:r>
      <w:r w:rsidRPr="00D67AB2">
        <w:t>.6.2.2</w:t>
      </w:r>
      <w:r w:rsidRPr="00D67AB2">
        <w:tab/>
        <w:t xml:space="preserve">Type: </w:t>
      </w:r>
      <w:r>
        <w:t>NfGroupIdMap</w:t>
      </w:r>
      <w:bookmarkEnd w:id="388"/>
      <w:r>
        <w:t>Result</w:t>
      </w:r>
      <w:bookmarkEnd w:id="389"/>
      <w:bookmarkEnd w:id="390"/>
    </w:p>
    <w:p w:rsidR="007F17B2" w:rsidRPr="00D67AB2" w:rsidRDefault="007F17B2" w:rsidP="007F17B2">
      <w:pPr>
        <w:pStyle w:val="TH"/>
      </w:pPr>
      <w:r w:rsidRPr="00D67AB2">
        <w:rPr>
          <w:noProof/>
        </w:rPr>
        <w:t>Table </w:t>
      </w:r>
      <w:r w:rsidRPr="00D67AB2">
        <w:t>6.</w:t>
      </w:r>
      <w:r>
        <w:t>2</w:t>
      </w:r>
      <w:r w:rsidRPr="00D67AB2">
        <w:t xml:space="preserve">.6.2.2-1: </w:t>
      </w:r>
      <w:r w:rsidRPr="00D67AB2">
        <w:rPr>
          <w:noProof/>
        </w:rPr>
        <w:t xml:space="preserve">Definition of type </w:t>
      </w:r>
      <w:r>
        <w:rPr>
          <w:noProof/>
        </w:rPr>
        <w:t>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jc w:val="left"/>
            </w:pPr>
            <w:r w:rsidRPr="00B56D20">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rPr>
                <w:rFonts w:cs="Arial"/>
                <w:szCs w:val="18"/>
              </w:rPr>
            </w:pPr>
            <w:r w:rsidRPr="00B56D20">
              <w:rPr>
                <w:rFonts w:cs="Arial"/>
                <w:szCs w:val="18"/>
              </w:rPr>
              <w:t>Description</w:t>
            </w:r>
          </w:p>
        </w:tc>
      </w:tr>
      <w:tr w:rsidR="007F17B2" w:rsidRPr="00D67AB2" w:rsidTr="009044F9">
        <w:trPr>
          <w:jc w:val="center"/>
        </w:trPr>
        <w:tc>
          <w:tcPr>
            <w:tcW w:w="2231"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nfGroupIDs</w:t>
            </w:r>
          </w:p>
        </w:tc>
        <w:tc>
          <w:tcPr>
            <w:tcW w:w="226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map(NfGroupId)</w:t>
            </w:r>
          </w:p>
        </w:tc>
        <w:tc>
          <w:tcPr>
            <w:tcW w:w="284"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C"/>
            </w:pPr>
            <w:r w:rsidRPr="00B56D20">
              <w:t>M</w:t>
            </w:r>
          </w:p>
        </w:tc>
        <w:tc>
          <w:tcPr>
            <w:tcW w:w="1276"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1..N</w:t>
            </w:r>
          </w:p>
        </w:tc>
        <w:tc>
          <w:tcPr>
            <w:tcW w:w="350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r w:rsidRPr="00B56D20">
              <w:rPr>
                <w:rFonts w:cs="Arial"/>
                <w:szCs w:val="18"/>
              </w:rPr>
              <w:t>A map (list of key-value pairs where NFType serves as key) of NFGroupIds</w:t>
            </w:r>
          </w:p>
        </w:tc>
      </w:tr>
    </w:tbl>
    <w:p w:rsidR="007F17B2" w:rsidRPr="00D67AB2" w:rsidRDefault="007F17B2" w:rsidP="007F17B2"/>
    <w:p w:rsidR="007F17B2" w:rsidRPr="00D67AB2" w:rsidRDefault="007F17B2" w:rsidP="007F17B2">
      <w:pPr>
        <w:pStyle w:val="Heading4"/>
      </w:pPr>
      <w:bookmarkStart w:id="391" w:name="_Toc11338744"/>
      <w:bookmarkStart w:id="392" w:name="_Toc27587195"/>
      <w:bookmarkStart w:id="393" w:name="_Toc36459258"/>
      <w:r w:rsidRPr="00D67AB2">
        <w:t>6.</w:t>
      </w:r>
      <w:r>
        <w:t>2</w:t>
      </w:r>
      <w:r w:rsidRPr="00D67AB2">
        <w:t>.6.3</w:t>
      </w:r>
      <w:r w:rsidRPr="00D67AB2">
        <w:tab/>
        <w:t>Simple data types and enumerations</w:t>
      </w:r>
      <w:bookmarkEnd w:id="391"/>
      <w:bookmarkEnd w:id="392"/>
      <w:bookmarkEnd w:id="393"/>
    </w:p>
    <w:p w:rsidR="007F17B2" w:rsidRPr="00D67AB2" w:rsidRDefault="007F17B2" w:rsidP="007F17B2">
      <w:pPr>
        <w:pStyle w:val="Heading5"/>
      </w:pPr>
      <w:bookmarkStart w:id="394" w:name="_Toc11338868"/>
      <w:bookmarkStart w:id="395" w:name="_Toc27587196"/>
      <w:bookmarkStart w:id="396" w:name="_Toc36459259"/>
      <w:r w:rsidRPr="00D67AB2">
        <w:t>6.</w:t>
      </w:r>
      <w:r>
        <w:t>2</w:t>
      </w:r>
      <w:r w:rsidRPr="00D67AB2">
        <w:t>.6.3.1</w:t>
      </w:r>
      <w:r w:rsidRPr="00D67AB2">
        <w:tab/>
        <w:t>Introduction</w:t>
      </w:r>
      <w:bookmarkEnd w:id="394"/>
      <w:bookmarkEnd w:id="395"/>
      <w:bookmarkEnd w:id="396"/>
    </w:p>
    <w:p w:rsidR="007F17B2" w:rsidRPr="00D67AB2" w:rsidRDefault="007F17B2" w:rsidP="007F17B2">
      <w:r w:rsidRPr="00D67AB2">
        <w:t>This clause defines simple data types and enumerations that can be referenced from data structures defined in the previous clauses.</w:t>
      </w:r>
    </w:p>
    <w:p w:rsidR="007F17B2" w:rsidRPr="00D67AB2" w:rsidRDefault="007F17B2" w:rsidP="007F17B2">
      <w:pPr>
        <w:pStyle w:val="Heading5"/>
      </w:pPr>
      <w:bookmarkStart w:id="397" w:name="_Toc11338869"/>
      <w:bookmarkStart w:id="398" w:name="_Toc27587197"/>
      <w:bookmarkStart w:id="399" w:name="_Toc36459260"/>
      <w:r w:rsidRPr="00D67AB2">
        <w:t>6.</w:t>
      </w:r>
      <w:r>
        <w:t>2</w:t>
      </w:r>
      <w:r w:rsidRPr="00D67AB2">
        <w:t>.6.3.2</w:t>
      </w:r>
      <w:r w:rsidRPr="00D67AB2">
        <w:tab/>
        <w:t>Simple data types</w:t>
      </w:r>
      <w:bookmarkEnd w:id="397"/>
      <w:bookmarkEnd w:id="398"/>
      <w:bookmarkEnd w:id="399"/>
    </w:p>
    <w:p w:rsidR="007F17B2" w:rsidRPr="00D67AB2" w:rsidRDefault="007F17B2" w:rsidP="007F17B2">
      <w:r w:rsidRPr="00D67AB2">
        <w:t>The simple data types defined in table 6.</w:t>
      </w:r>
      <w:r>
        <w:t>2</w:t>
      </w:r>
      <w:r w:rsidRPr="00D67AB2">
        <w:t>.6.3.2-1 shall be supported.</w:t>
      </w:r>
    </w:p>
    <w:p w:rsidR="007F17B2" w:rsidRPr="00D67AB2" w:rsidRDefault="007F17B2" w:rsidP="007F17B2">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7F17B2" w:rsidRPr="00D67AB2" w:rsidTr="009044F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EC60B1" w:rsidRDefault="007F17B2" w:rsidP="009044F9">
            <w:pPr>
              <w:pStyle w:val="TAH"/>
            </w:pPr>
            <w:r w:rsidRPr="00B56D2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F17B2" w:rsidRPr="00EC60B1" w:rsidRDefault="007F17B2" w:rsidP="009044F9">
            <w:pPr>
              <w:pStyle w:val="TAH"/>
            </w:pPr>
            <w:r w:rsidRPr="00B56D2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F17B2" w:rsidRPr="00EC60B1" w:rsidRDefault="007F17B2" w:rsidP="009044F9">
            <w:pPr>
              <w:pStyle w:val="TAH"/>
            </w:pPr>
            <w:r w:rsidRPr="00B56D20">
              <w:t>Description</w:t>
            </w:r>
          </w:p>
        </w:tc>
      </w:tr>
      <w:tr w:rsidR="007F17B2" w:rsidRPr="00D67AB2" w:rsidTr="009044F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7F17B2" w:rsidRPr="00EC60B1" w:rsidRDefault="007F17B2" w:rsidP="009044F9">
            <w:pPr>
              <w:pStyle w:val="TAL"/>
            </w:pPr>
            <w:r w:rsidRPr="00B56D20">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7F17B2" w:rsidRPr="00EC60B1" w:rsidRDefault="007F17B2" w:rsidP="009044F9">
            <w:pPr>
              <w:pStyle w:val="TAL"/>
            </w:pPr>
            <w:r w:rsidRPr="00B56D20">
              <w:t>string</w:t>
            </w:r>
          </w:p>
        </w:tc>
        <w:tc>
          <w:tcPr>
            <w:tcW w:w="2952" w:type="pct"/>
            <w:tcBorders>
              <w:top w:val="single" w:sz="4" w:space="0" w:color="auto"/>
              <w:left w:val="nil"/>
              <w:bottom w:val="single" w:sz="8" w:space="0" w:color="auto"/>
              <w:right w:val="single" w:sz="8" w:space="0" w:color="auto"/>
            </w:tcBorders>
          </w:tcPr>
          <w:p w:rsidR="007F17B2" w:rsidRPr="00EC60B1" w:rsidRDefault="007F17B2" w:rsidP="009044F9">
            <w:pPr>
              <w:pStyle w:val="TAL"/>
            </w:pPr>
            <w:r w:rsidRPr="00B56D20">
              <w:t xml:space="preserve">Pattern: </w:t>
            </w:r>
            <w:r w:rsidRPr="00D67AB2">
              <w:rPr>
                <w:lang w:val="en-US"/>
              </w:rPr>
              <w:t>^</w:t>
            </w:r>
            <w:r w:rsidRPr="005D14F1">
              <w:rPr>
                <w:lang w:val="en-US"/>
              </w:rPr>
              <w:t>(imsi-[0-9]{5,15}|nai-.+|</w:t>
            </w:r>
            <w:r w:rsidRPr="00B56D20">
              <w:t>msisdn-[0-9]{5,15}|extid-[^@]+@[^@]</w:t>
            </w:r>
            <w:r w:rsidRPr="005D14F1">
              <w:rPr>
                <w:lang w:val="sv-SE"/>
              </w:rPr>
              <w:t>+</w:t>
            </w:r>
            <w:r>
              <w:rPr>
                <w:lang w:val="sv-SE"/>
              </w:rPr>
              <w:t>|impi-.+|impu-.+</w:t>
            </w:r>
            <w:r>
              <w:rPr>
                <w:lang w:val="en-US"/>
              </w:rPr>
              <w:t>|</w:t>
            </w:r>
            <w:r w:rsidRPr="005D14F1">
              <w:rPr>
                <w:lang w:val="en-US"/>
              </w:rPr>
              <w:t>.+)</w:t>
            </w:r>
            <w:r w:rsidRPr="00D67AB2">
              <w:rPr>
                <w:lang w:val="en-US"/>
              </w:rPr>
              <w:t>$</w:t>
            </w:r>
          </w:p>
        </w:tc>
      </w:tr>
    </w:tbl>
    <w:p w:rsidR="007F17B2" w:rsidRDefault="007F17B2" w:rsidP="00147ABC"/>
    <w:p w:rsidR="007F17B2" w:rsidRPr="00D67AB2" w:rsidRDefault="007F17B2" w:rsidP="007F17B2">
      <w:pPr>
        <w:pStyle w:val="Heading3"/>
      </w:pPr>
      <w:bookmarkStart w:id="400" w:name="_Toc11338700"/>
      <w:bookmarkStart w:id="401" w:name="_Toc27587198"/>
      <w:bookmarkStart w:id="402" w:name="_Toc36459261"/>
      <w:r w:rsidRPr="00D67AB2">
        <w:t>6.2.7</w:t>
      </w:r>
      <w:r w:rsidRPr="00D67AB2">
        <w:tab/>
        <w:t>Error Handling</w:t>
      </w:r>
      <w:bookmarkEnd w:id="400"/>
      <w:bookmarkEnd w:id="401"/>
      <w:bookmarkEnd w:id="402"/>
      <w:r w:rsidRPr="00D67AB2">
        <w:t xml:space="preserve"> </w:t>
      </w:r>
    </w:p>
    <w:p w:rsidR="007F17B2" w:rsidRPr="00D67AB2" w:rsidRDefault="007F17B2" w:rsidP="007F17B2">
      <w:pPr>
        <w:pStyle w:val="Heading4"/>
      </w:pPr>
      <w:bookmarkStart w:id="403" w:name="_Toc11338701"/>
      <w:bookmarkStart w:id="404" w:name="_Toc27587199"/>
      <w:bookmarkStart w:id="405" w:name="_Toc36459262"/>
      <w:r w:rsidRPr="00D67AB2">
        <w:t>6.2.7.1</w:t>
      </w:r>
      <w:r w:rsidRPr="00D67AB2">
        <w:tab/>
        <w:t>General</w:t>
      </w:r>
      <w:bookmarkEnd w:id="403"/>
      <w:bookmarkEnd w:id="404"/>
      <w:bookmarkEnd w:id="405"/>
    </w:p>
    <w:p w:rsidR="007F17B2" w:rsidRPr="00D67AB2" w:rsidRDefault="007F17B2" w:rsidP="007F17B2">
      <w:pPr>
        <w:rPr>
          <w:rFonts w:eastAsia="Calibri"/>
        </w:rPr>
      </w:pPr>
      <w:r w:rsidRPr="00D67AB2">
        <w:t>HTTP error handling shall be supported as specified in clause 5.2.4 of 3GPP TS 29.500 [</w:t>
      </w:r>
      <w:r>
        <w:t>7</w:t>
      </w:r>
      <w:r w:rsidRPr="00D67AB2">
        <w:t>].</w:t>
      </w:r>
    </w:p>
    <w:p w:rsidR="007F17B2" w:rsidRPr="00D67AB2" w:rsidRDefault="007F17B2" w:rsidP="007F17B2">
      <w:pPr>
        <w:pStyle w:val="Heading4"/>
      </w:pPr>
      <w:bookmarkStart w:id="406" w:name="_Toc11338702"/>
      <w:bookmarkStart w:id="407" w:name="_Toc27587200"/>
      <w:bookmarkStart w:id="408" w:name="_Toc36459263"/>
      <w:r w:rsidRPr="00D67AB2">
        <w:t>6.2.7.2</w:t>
      </w:r>
      <w:r w:rsidRPr="00D67AB2">
        <w:tab/>
        <w:t>Protocol Errors</w:t>
      </w:r>
      <w:bookmarkEnd w:id="406"/>
      <w:bookmarkEnd w:id="407"/>
      <w:bookmarkEnd w:id="408"/>
    </w:p>
    <w:p w:rsidR="007F17B2" w:rsidRPr="00D67AB2" w:rsidRDefault="007F17B2" w:rsidP="007F17B2">
      <w:r w:rsidRPr="00D67AB2">
        <w:t>Protocol errors handling shall be supported as specified in clause 5.2.7 of 3GPP TS 29.500 [</w:t>
      </w:r>
      <w:r>
        <w:t>7</w:t>
      </w:r>
      <w:r w:rsidRPr="00D67AB2">
        <w:t>].</w:t>
      </w:r>
    </w:p>
    <w:p w:rsidR="007F17B2" w:rsidRPr="00D67AB2" w:rsidRDefault="007F17B2" w:rsidP="007F17B2">
      <w:pPr>
        <w:pStyle w:val="Heading4"/>
      </w:pPr>
      <w:bookmarkStart w:id="409" w:name="_Toc11338703"/>
      <w:bookmarkStart w:id="410" w:name="_Toc27587201"/>
      <w:bookmarkStart w:id="411" w:name="_Toc36459264"/>
      <w:r w:rsidRPr="00D67AB2">
        <w:t>6.2.7.3</w:t>
      </w:r>
      <w:r w:rsidRPr="00D67AB2">
        <w:tab/>
        <w:t>Application Errors</w:t>
      </w:r>
      <w:bookmarkEnd w:id="409"/>
      <w:bookmarkEnd w:id="410"/>
      <w:bookmarkEnd w:id="411"/>
    </w:p>
    <w:p w:rsidR="007F17B2" w:rsidRPr="00D67AB2" w:rsidRDefault="007F17B2" w:rsidP="007F17B2">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rsidR="007F17B2" w:rsidRPr="00D67AB2" w:rsidRDefault="007F17B2" w:rsidP="007F17B2">
      <w:pPr>
        <w:pStyle w:val="TH"/>
      </w:pPr>
      <w:r w:rsidRPr="00D67AB2">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7F17B2" w:rsidRPr="00EC60B1" w:rsidRDefault="007F17B2" w:rsidP="009044F9">
            <w:pPr>
              <w:pStyle w:val="TAH"/>
            </w:pPr>
            <w:r w:rsidRPr="00B56D20">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EC60B1" w:rsidRDefault="007F17B2" w:rsidP="009044F9">
            <w:pPr>
              <w:pStyle w:val="TAH"/>
            </w:pPr>
            <w:r w:rsidRPr="00B56D20">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7F17B2" w:rsidRPr="00EC60B1" w:rsidRDefault="007F17B2" w:rsidP="009044F9">
            <w:pPr>
              <w:pStyle w:val="TAH"/>
            </w:pPr>
            <w:r w:rsidRPr="00B56D20">
              <w:t>Description</w:t>
            </w:r>
          </w:p>
        </w:tc>
      </w:tr>
      <w:tr w:rsidR="007F17B2" w:rsidRPr="00D67AB2" w:rsidTr="009044F9">
        <w:trPr>
          <w:jc w:val="center"/>
        </w:trPr>
        <w:tc>
          <w:tcPr>
            <w:tcW w:w="1922" w:type="pct"/>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bookmarkStart w:id="412" w:name="_Hlk521688969"/>
            <w:r w:rsidRPr="00B56D20">
              <w:t>USER_NOT_FOUND</w:t>
            </w:r>
          </w:p>
        </w:tc>
        <w:tc>
          <w:tcPr>
            <w:tcW w:w="711" w:type="pct"/>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404 Not Found</w:t>
            </w:r>
          </w:p>
        </w:tc>
        <w:tc>
          <w:tcPr>
            <w:tcW w:w="2367" w:type="pct"/>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r w:rsidRPr="00B56D20">
              <w:t>The user does not exist in the HPLMN</w:t>
            </w:r>
          </w:p>
        </w:tc>
      </w:tr>
      <w:bookmarkEnd w:id="412"/>
    </w:tbl>
    <w:p w:rsidR="007F17B2" w:rsidRPr="00D67AB2" w:rsidRDefault="007F17B2" w:rsidP="007F17B2"/>
    <w:p w:rsidR="007F17B2" w:rsidRPr="001F16C3" w:rsidRDefault="007F17B2" w:rsidP="007F17B2">
      <w:pPr>
        <w:pStyle w:val="Heading3"/>
      </w:pPr>
      <w:bookmarkStart w:id="413" w:name="_Toc27587202"/>
      <w:bookmarkStart w:id="414" w:name="_Toc36459265"/>
      <w:r w:rsidRPr="001F16C3">
        <w:t>6.</w:t>
      </w:r>
      <w:r>
        <w:t>2</w:t>
      </w:r>
      <w:r w:rsidRPr="001F16C3">
        <w:t>.</w:t>
      </w:r>
      <w:r>
        <w:t>8</w:t>
      </w:r>
      <w:r w:rsidRPr="001F16C3">
        <w:tab/>
        <w:t>Security</w:t>
      </w:r>
      <w:bookmarkEnd w:id="413"/>
      <w:bookmarkEnd w:id="414"/>
    </w:p>
    <w:p w:rsidR="007F17B2" w:rsidRPr="001F16C3" w:rsidRDefault="007F17B2" w:rsidP="007F17B2">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rsidR="007F17B2" w:rsidRDefault="007F17B2" w:rsidP="007F17B2">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clause 5.4.2.2.</w:t>
      </w:r>
    </w:p>
    <w:p w:rsidR="007F17B2" w:rsidRDefault="007F17B2" w:rsidP="007F17B2">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rsidR="007F17B2" w:rsidRDefault="007F17B2" w:rsidP="007F17B2">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rsidR="007F17B2" w:rsidRPr="00D67AB2" w:rsidRDefault="007F17B2" w:rsidP="007F17B2">
      <w:pPr>
        <w:pStyle w:val="Heading3"/>
      </w:pPr>
      <w:bookmarkStart w:id="415" w:name="_Toc11338753"/>
      <w:bookmarkStart w:id="416" w:name="_Toc27587203"/>
      <w:bookmarkStart w:id="417" w:name="_Toc36459266"/>
      <w:r w:rsidRPr="00D67AB2">
        <w:t>6.</w:t>
      </w:r>
      <w:r>
        <w:t>2</w:t>
      </w:r>
      <w:r w:rsidRPr="00D67AB2">
        <w:t>.</w:t>
      </w:r>
      <w:r>
        <w:t>9</w:t>
      </w:r>
      <w:r w:rsidRPr="00D67AB2">
        <w:tab/>
        <w:t>Feature Negotiation</w:t>
      </w:r>
      <w:bookmarkEnd w:id="415"/>
      <w:bookmarkEnd w:id="416"/>
      <w:bookmarkEnd w:id="417"/>
    </w:p>
    <w:p w:rsidR="007F17B2" w:rsidRPr="00D67AB2" w:rsidRDefault="007F17B2" w:rsidP="007F17B2">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rsidR="007F17B2" w:rsidRPr="00D67AB2" w:rsidRDefault="007F17B2" w:rsidP="007F17B2">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7F17B2" w:rsidRPr="00EC60B1" w:rsidRDefault="007F17B2" w:rsidP="009044F9">
            <w:pPr>
              <w:pStyle w:val="TAH"/>
            </w:pPr>
            <w:r w:rsidRPr="00B56D20">
              <w:t>Description</w:t>
            </w:r>
          </w:p>
        </w:tc>
      </w:tr>
      <w:tr w:rsidR="007F17B2" w:rsidRPr="00D67AB2" w:rsidTr="009044F9">
        <w:trPr>
          <w:jc w:val="center"/>
        </w:trPr>
        <w:tc>
          <w:tcPr>
            <w:tcW w:w="1529"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p>
        </w:tc>
        <w:tc>
          <w:tcPr>
            <w:tcW w:w="2207"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pPr>
          </w:p>
        </w:tc>
        <w:tc>
          <w:tcPr>
            <w:tcW w:w="5758" w:type="dxa"/>
            <w:tcBorders>
              <w:top w:val="single" w:sz="4" w:space="0" w:color="auto"/>
              <w:left w:val="single" w:sz="4" w:space="0" w:color="auto"/>
              <w:bottom w:val="single" w:sz="4" w:space="0" w:color="auto"/>
              <w:right w:val="single" w:sz="4" w:space="0" w:color="auto"/>
            </w:tcBorders>
          </w:tcPr>
          <w:p w:rsidR="007F17B2" w:rsidRPr="00EC60B1" w:rsidRDefault="007F17B2" w:rsidP="009044F9">
            <w:pPr>
              <w:pStyle w:val="TAL"/>
              <w:rPr>
                <w:rFonts w:cs="Arial"/>
                <w:szCs w:val="18"/>
              </w:rPr>
            </w:pPr>
          </w:p>
        </w:tc>
      </w:tr>
    </w:tbl>
    <w:p w:rsidR="007F17B2" w:rsidRPr="001F16C3" w:rsidRDefault="007F17B2" w:rsidP="001F16C3">
      <w:pPr>
        <w:rPr>
          <w:lang w:eastAsia="zh-CN"/>
        </w:rPr>
      </w:pPr>
    </w:p>
    <w:p w:rsidR="001F16C3" w:rsidRDefault="001F16C3" w:rsidP="001F16C3">
      <w:pPr>
        <w:pStyle w:val="Heading8"/>
      </w:pPr>
      <w:r>
        <w:br w:type="page"/>
      </w:r>
      <w:bookmarkStart w:id="418" w:name="_Toc20120586"/>
      <w:bookmarkStart w:id="419" w:name="_Toc21623464"/>
      <w:bookmarkStart w:id="420" w:name="_Toc27587204"/>
      <w:bookmarkStart w:id="421" w:name="_Toc36459267"/>
      <w:r>
        <w:lastRenderedPageBreak/>
        <w:t>Annex A (normative):</w:t>
      </w:r>
      <w:r>
        <w:br/>
        <w:t>OpenAPI specification</w:t>
      </w:r>
      <w:bookmarkEnd w:id="418"/>
      <w:bookmarkEnd w:id="419"/>
      <w:bookmarkEnd w:id="420"/>
      <w:bookmarkEnd w:id="421"/>
    </w:p>
    <w:p w:rsidR="001F16C3" w:rsidRPr="001F16C3" w:rsidRDefault="001F16C3" w:rsidP="001F16C3">
      <w:pPr>
        <w:pStyle w:val="Heading2"/>
      </w:pPr>
      <w:bookmarkStart w:id="422" w:name="_Toc20120587"/>
      <w:bookmarkStart w:id="423" w:name="_Toc21623465"/>
      <w:bookmarkStart w:id="424" w:name="_Toc27587205"/>
      <w:bookmarkStart w:id="425" w:name="_Toc36459268"/>
      <w:r w:rsidRPr="001F16C3">
        <w:t>A.1</w:t>
      </w:r>
      <w:r w:rsidRPr="001F16C3">
        <w:tab/>
        <w:t>General</w:t>
      </w:r>
      <w:bookmarkEnd w:id="422"/>
      <w:bookmarkEnd w:id="423"/>
      <w:bookmarkEnd w:id="424"/>
      <w:bookmarkEnd w:id="425"/>
    </w:p>
    <w:p w:rsidR="001F16C3" w:rsidRPr="001F16C3" w:rsidRDefault="001F16C3" w:rsidP="001F16C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rsidR="001F16C3" w:rsidRDefault="001F16C3" w:rsidP="001F16C3">
      <w:r>
        <w:t>This Annex takes precedence when being discrepant to other parts of the specification with respect to the encoding of information elements and methods within the API(s).</w:t>
      </w:r>
    </w:p>
    <w:p w:rsidR="001F16C3" w:rsidRDefault="001F16C3" w:rsidP="001F16C3">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1F16C3" w:rsidRDefault="001F16C3" w:rsidP="001F16C3">
      <w:r>
        <w:t xml:space="preserve">Informative copies of the OpenAPI specification files contained in this 3GPP Technical Specification are available on the public 3GPP file server in the following locations </w:t>
      </w:r>
      <w:r>
        <w:rPr>
          <w:lang w:eastAsia="zh-CN"/>
        </w:rPr>
        <w:t>(see clause 5B of the 3GPP TR 21.900 [x] for further information)</w:t>
      </w:r>
      <w:r>
        <w:t>:</w:t>
      </w:r>
    </w:p>
    <w:p w:rsidR="001F16C3" w:rsidRDefault="001F16C3" w:rsidP="001F16C3">
      <w:pPr>
        <w:pStyle w:val="B1"/>
        <w:rPr>
          <w:lang w:eastAsia="zh-CN"/>
        </w:rPr>
      </w:pPr>
      <w:r>
        <w:t>-</w:t>
      </w:r>
      <w:r>
        <w:tab/>
      </w:r>
      <w:hyperlink r:id="rId42" w:history="1">
        <w:r>
          <w:rPr>
            <w:rStyle w:val="Hyperlink"/>
          </w:rPr>
          <w:t>https://www.3gpp.org/ftp/Specs/archive/OpenAPI/&lt;Release&gt;/</w:t>
        </w:r>
      </w:hyperlink>
      <w:r>
        <w:rPr>
          <w:lang w:eastAsia="zh-CN"/>
        </w:rPr>
        <w:t>, and</w:t>
      </w:r>
    </w:p>
    <w:p w:rsidR="001F16C3" w:rsidRDefault="001F16C3" w:rsidP="001F16C3">
      <w:pPr>
        <w:pStyle w:val="B1"/>
      </w:pPr>
      <w:r>
        <w:rPr>
          <w:lang w:eastAsia="zh-CN"/>
        </w:rPr>
        <w:t>-</w:t>
      </w:r>
      <w:r>
        <w:rPr>
          <w:lang w:eastAsia="zh-CN"/>
        </w:rPr>
        <w:tab/>
      </w:r>
      <w:hyperlink r:id="rId43" w:history="1">
        <w:r>
          <w:rPr>
            <w:rStyle w:val="Hyperlink"/>
          </w:rPr>
          <w:t>https://www.3gpp.org/ftp/Specs/&lt;Plenary&gt;/&lt;Release&gt;/OpenAPI/</w:t>
        </w:r>
      </w:hyperlink>
      <w:r>
        <w:t>.</w:t>
      </w:r>
    </w:p>
    <w:p w:rsidR="001F16C3" w:rsidRDefault="001F16C3" w:rsidP="001F16C3">
      <w:pPr>
        <w:pStyle w:val="NO"/>
        <w:rPr>
          <w:lang w:eastAsia="zh-CN"/>
        </w:rPr>
      </w:pPr>
      <w:r>
        <w:t>NOTE 2:</w:t>
      </w:r>
      <w:bookmarkStart w:id="426"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426"/>
    </w:p>
    <w:p w:rsidR="001F16C3" w:rsidRPr="001F16C3" w:rsidRDefault="001F16C3" w:rsidP="001F16C3">
      <w:pPr>
        <w:pStyle w:val="Heading2"/>
      </w:pPr>
      <w:bookmarkStart w:id="427" w:name="_Toc20120588"/>
      <w:bookmarkStart w:id="428" w:name="_Toc21623466"/>
      <w:bookmarkStart w:id="429" w:name="_Toc27587206"/>
      <w:bookmarkStart w:id="430" w:name="_Toc36459269"/>
      <w:r w:rsidRPr="001F16C3">
        <w:t>A.2</w:t>
      </w:r>
      <w:r w:rsidRPr="001F16C3">
        <w:tab/>
        <w:t>Nud</w:t>
      </w:r>
      <w:r w:rsidRPr="001F16C3">
        <w:rPr>
          <w:lang w:eastAsia="zh-CN"/>
        </w:rPr>
        <w:t>r</w:t>
      </w:r>
      <w:r w:rsidRPr="001F16C3">
        <w:t>_DataRepository API</w:t>
      </w:r>
      <w:bookmarkEnd w:id="427"/>
      <w:bookmarkEnd w:id="428"/>
      <w:bookmarkEnd w:id="429"/>
      <w:bookmarkEnd w:id="430"/>
    </w:p>
    <w:p w:rsidR="001F16C3" w:rsidRPr="001F16C3" w:rsidRDefault="001F16C3" w:rsidP="001F16C3">
      <w:pPr>
        <w:rPr>
          <w:lang w:val="en-US" w:eastAsia="zh-CN"/>
        </w:rPr>
      </w:pPr>
      <w:bookmarkStart w:id="431"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rsidR="001F16C3" w:rsidRDefault="001F16C3" w:rsidP="001F16C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rsidR="001F16C3" w:rsidRDefault="001F16C3" w:rsidP="001F16C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rsidR="001F16C3" w:rsidRDefault="001F16C3" w:rsidP="001F16C3">
      <w:pPr>
        <w:rPr>
          <w:lang w:eastAsia="zh-CN"/>
        </w:rPr>
      </w:pPr>
      <w:r>
        <w:rPr>
          <w:lang w:eastAsia="zh-CN"/>
        </w:rPr>
        <w:t>The OpenAPI file for the Nudr_DataRepository API is defined as follows:</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rPr>
          <w:lang w:eastAsia="zh-CN"/>
        </w:rPr>
      </w:pPr>
      <w:r>
        <w:t>openapi: 3.0.0</w:t>
      </w:r>
    </w:p>
    <w:p w:rsidR="00211B5D" w:rsidRDefault="00211B5D" w:rsidP="001F16C3">
      <w:pPr>
        <w:pStyle w:val="PL"/>
        <w:rPr>
          <w:lang w:eastAsia="zh-CN"/>
        </w:rPr>
      </w:pPr>
    </w:p>
    <w:p w:rsidR="001F16C3" w:rsidRDefault="001F16C3" w:rsidP="001F16C3">
      <w:pPr>
        <w:pStyle w:val="PL"/>
      </w:pPr>
      <w:r>
        <w:t>info:</w:t>
      </w:r>
    </w:p>
    <w:p w:rsidR="001F16C3" w:rsidRDefault="001F16C3" w:rsidP="001F16C3">
      <w:pPr>
        <w:pStyle w:val="PL"/>
        <w:rPr>
          <w:lang w:eastAsia="zh-CN"/>
        </w:rPr>
      </w:pPr>
      <w:r>
        <w:t xml:space="preserve">  version: 2.1.0.alpha-</w:t>
      </w:r>
      <w:r w:rsidR="005711E7">
        <w:rPr>
          <w:rFonts w:hint="eastAsia"/>
          <w:lang w:eastAsia="zh-CN"/>
        </w:rPr>
        <w:t>4</w:t>
      </w:r>
    </w:p>
    <w:p w:rsidR="001F16C3" w:rsidRDefault="001F16C3" w:rsidP="001F16C3">
      <w:pPr>
        <w:pStyle w:val="PL"/>
      </w:pPr>
      <w:r>
        <w:t xml:space="preserve">  title: 'Nudr_DataRepository API OpenAPI file'</w:t>
      </w:r>
    </w:p>
    <w:p w:rsidR="001F16C3" w:rsidRDefault="001F16C3" w:rsidP="001F16C3">
      <w:pPr>
        <w:pStyle w:val="PL"/>
      </w:pPr>
      <w:r>
        <w:t xml:space="preserve">  description: </w:t>
      </w:r>
      <w:r w:rsidR="00211B5D">
        <w:t>|</w:t>
      </w:r>
    </w:p>
    <w:p w:rsidR="001F16C3" w:rsidRDefault="001F16C3" w:rsidP="001F16C3">
      <w:pPr>
        <w:pStyle w:val="PL"/>
      </w:pPr>
      <w:r>
        <w:t xml:space="preserve">    Unified Data Repository Service.</w:t>
      </w:r>
    </w:p>
    <w:p w:rsidR="001F16C3" w:rsidRDefault="001F16C3" w:rsidP="001F16C3">
      <w:pPr>
        <w:pStyle w:val="PL"/>
      </w:pPr>
      <w:r>
        <w:t xml:space="preserve">    © 20</w:t>
      </w:r>
      <w:r w:rsidR="000F30B1">
        <w:rPr>
          <w:rFonts w:hint="eastAsia"/>
          <w:lang w:eastAsia="zh-CN"/>
        </w:rPr>
        <w:t>20</w:t>
      </w:r>
      <w:r>
        <w:t>, 3GPP Organizational Partners (ARIB, ATIS, CCSA, ETSI, TSDSI, TTA, TTC).</w:t>
      </w:r>
    </w:p>
    <w:p w:rsidR="001F16C3" w:rsidRDefault="001F16C3" w:rsidP="001F16C3">
      <w:pPr>
        <w:pStyle w:val="PL"/>
      </w:pPr>
      <w:r>
        <w:t xml:space="preserve">    All rights reserved.</w:t>
      </w:r>
    </w:p>
    <w:p w:rsidR="00211B5D" w:rsidRDefault="00211B5D" w:rsidP="001F16C3">
      <w:pPr>
        <w:pStyle w:val="PL"/>
        <w:rPr>
          <w:lang w:eastAsia="zh-CN"/>
        </w:rPr>
      </w:pPr>
    </w:p>
    <w:p w:rsidR="001F16C3" w:rsidRDefault="001F16C3" w:rsidP="001F16C3">
      <w:pPr>
        <w:pStyle w:val="PL"/>
      </w:pPr>
      <w:r>
        <w:t>externalDocs:</w:t>
      </w:r>
    </w:p>
    <w:p w:rsidR="001F16C3" w:rsidRDefault="001F16C3" w:rsidP="001F16C3">
      <w:pPr>
        <w:pStyle w:val="PL"/>
      </w:pPr>
      <w:r>
        <w:t xml:space="preserve">  description: 3GPP TS 29.504 V16.</w:t>
      </w:r>
      <w:r w:rsidR="005711E7">
        <w:rPr>
          <w:rFonts w:hint="eastAsia"/>
          <w:lang w:eastAsia="zh-CN"/>
        </w:rPr>
        <w:t>3</w:t>
      </w:r>
      <w:r>
        <w:t>.0; 5G System; Unified Data Repository Services; Stage 3</w:t>
      </w:r>
    </w:p>
    <w:p w:rsidR="001F16C3" w:rsidRDefault="001F16C3" w:rsidP="001F16C3">
      <w:pPr>
        <w:pStyle w:val="PL"/>
      </w:pPr>
      <w:r>
        <w:t xml:space="preserve">  url: 'http://www.3gpp.org/ftp/Specs/archive/29_series/29.504/'</w:t>
      </w:r>
    </w:p>
    <w:p w:rsidR="00211B5D" w:rsidRDefault="00211B5D" w:rsidP="001F16C3">
      <w:pPr>
        <w:pStyle w:val="PL"/>
        <w:rPr>
          <w:lang w:eastAsia="zh-CN"/>
        </w:rPr>
      </w:pPr>
    </w:p>
    <w:p w:rsidR="001F16C3" w:rsidRDefault="001F16C3" w:rsidP="001F16C3">
      <w:pPr>
        <w:pStyle w:val="PL"/>
      </w:pPr>
      <w:r>
        <w:t>servers:</w:t>
      </w:r>
    </w:p>
    <w:p w:rsidR="001F16C3" w:rsidRDefault="001F16C3" w:rsidP="001F16C3">
      <w:pPr>
        <w:pStyle w:val="PL"/>
      </w:pPr>
      <w:r>
        <w:t xml:space="preserve">  - description: API root</w:t>
      </w:r>
    </w:p>
    <w:p w:rsidR="001F16C3" w:rsidRDefault="001F16C3" w:rsidP="001F16C3">
      <w:pPr>
        <w:pStyle w:val="PL"/>
      </w:pPr>
      <w:r>
        <w:t xml:space="preserve">    url: '{apiRoot}/nudr-dr/v2'</w:t>
      </w:r>
    </w:p>
    <w:p w:rsidR="001F16C3" w:rsidRDefault="001F16C3" w:rsidP="001F16C3">
      <w:pPr>
        <w:pStyle w:val="PL"/>
      </w:pPr>
      <w:r>
        <w:t xml:space="preserve">    variables:</w:t>
      </w:r>
    </w:p>
    <w:p w:rsidR="001F16C3" w:rsidRDefault="001F16C3" w:rsidP="001F16C3">
      <w:pPr>
        <w:pStyle w:val="PL"/>
      </w:pPr>
      <w:r>
        <w:t xml:space="preserve">      apiRoot:</w:t>
      </w:r>
    </w:p>
    <w:p w:rsidR="001F16C3" w:rsidRDefault="001F16C3" w:rsidP="001F16C3">
      <w:pPr>
        <w:pStyle w:val="PL"/>
      </w:pPr>
      <w:r>
        <w:t xml:space="preserve">        default: https://example.com</w:t>
      </w:r>
    </w:p>
    <w:p w:rsidR="00211B5D" w:rsidRDefault="00211B5D" w:rsidP="001F16C3">
      <w:pPr>
        <w:pStyle w:val="PL"/>
        <w:rPr>
          <w:lang w:eastAsia="zh-CN"/>
        </w:rPr>
      </w:pPr>
    </w:p>
    <w:p w:rsidR="001F16C3" w:rsidRDefault="001F16C3" w:rsidP="001F16C3">
      <w:pPr>
        <w:pStyle w:val="PL"/>
      </w:pPr>
      <w:r>
        <w:t>security:</w:t>
      </w:r>
    </w:p>
    <w:p w:rsidR="001F16C3" w:rsidRDefault="001F16C3" w:rsidP="001F16C3">
      <w:pPr>
        <w:pStyle w:val="PL"/>
      </w:pPr>
      <w:r>
        <w:lastRenderedPageBreak/>
        <w:t xml:space="preserve">  - {}</w:t>
      </w:r>
    </w:p>
    <w:p w:rsidR="001F16C3" w:rsidRDefault="001F16C3" w:rsidP="001F16C3">
      <w:pPr>
        <w:pStyle w:val="PL"/>
      </w:pPr>
      <w:r>
        <w:t xml:space="preserve">  - oAuth2ClientCredentials:</w:t>
      </w:r>
    </w:p>
    <w:p w:rsidR="001F16C3" w:rsidRDefault="001F16C3" w:rsidP="001F16C3">
      <w:pPr>
        <w:pStyle w:val="PL"/>
      </w:pPr>
      <w:r>
        <w:t xml:space="preserve">      - nudr-dr</w:t>
      </w:r>
    </w:p>
    <w:p w:rsidR="001F16C3" w:rsidRDefault="001F16C3" w:rsidP="001F16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1F16C3" w:rsidRDefault="001F16C3" w:rsidP="001F16C3">
      <w:pPr>
        <w:pStyle w:val="PL"/>
      </w:pPr>
      <w:r>
        <w:t>paths:</w:t>
      </w:r>
    </w:p>
    <w:p w:rsidR="001F16C3" w:rsidRDefault="001F16C3" w:rsidP="001F16C3">
      <w:pPr>
        <w:pStyle w:val="PL"/>
      </w:pPr>
      <w:r>
        <w:t xml:space="preserve">  /subscription-data/{ueId}/authentication-data</w:t>
      </w:r>
      <w:r>
        <w:rPr>
          <w:lang w:eastAsia="zh-CN"/>
        </w:rPr>
        <w:t>/authentication-subscription</w:t>
      </w:r>
      <w:r>
        <w:t>:</w:t>
      </w:r>
    </w:p>
    <w:p w:rsidR="001F16C3" w:rsidRDefault="001F16C3" w:rsidP="001F16C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rsidR="001F16C3" w:rsidRDefault="001F16C3" w:rsidP="001F16C3">
      <w:pPr>
        <w:pStyle w:val="PL"/>
      </w:pPr>
      <w:r>
        <w:t xml:space="preserve">  /subscription-data/{ueId}/authentication-data/authentication-status:</w:t>
      </w:r>
    </w:p>
    <w:p w:rsidR="001F16C3" w:rsidRDefault="001F16C3" w:rsidP="001F16C3">
      <w:pPr>
        <w:pStyle w:val="PL"/>
      </w:pPr>
      <w:r>
        <w:t xml:space="preserve">    $ref: 'TS29505_Subscription_Data.yaml#/paths/~1subscription-data~1%7BueId%7D~1authentication-data~1authentication-status'</w:t>
      </w:r>
    </w:p>
    <w:p w:rsidR="001F16C3" w:rsidRDefault="001F16C3" w:rsidP="001F16C3">
      <w:pPr>
        <w:pStyle w:val="PL"/>
      </w:pPr>
      <w:r>
        <w:t xml:space="preserve">  /subscription-data/{ueId}/ue-update-confirmation-data/sor-data:</w:t>
      </w:r>
    </w:p>
    <w:p w:rsidR="001F16C3" w:rsidRDefault="001F16C3" w:rsidP="001F16C3">
      <w:pPr>
        <w:pStyle w:val="PL"/>
        <w:rPr>
          <w:lang w:eastAsia="zh-CN"/>
        </w:rPr>
      </w:pPr>
      <w:r>
        <w:t xml:space="preserve">    $ref: 'TS29505_Subscription_Data.yaml#/paths/~1subscription-data~1%7BueId%7D~1ue-update-confirmation-data~1sor-data'</w:t>
      </w:r>
    </w:p>
    <w:p w:rsidR="001F16C3" w:rsidRDefault="001F16C3" w:rsidP="001F16C3">
      <w:pPr>
        <w:pStyle w:val="PL"/>
      </w:pPr>
      <w:r>
        <w:t xml:space="preserve">  /subscription-data/{ueId}/ue-update-confirmation-data/upu-data:</w:t>
      </w:r>
    </w:p>
    <w:p w:rsidR="001F16C3" w:rsidRDefault="001F16C3" w:rsidP="001F16C3">
      <w:pPr>
        <w:pStyle w:val="PL"/>
        <w:rPr>
          <w:lang w:eastAsia="zh-CN"/>
        </w:rPr>
      </w:pPr>
      <w:r>
        <w:t xml:space="preserve">    $ref: 'TS29505_Subscription_Data.yaml#/paths/~1subscription-data~1%7BueId%7D~1ue-update-confirmation-data~1upu-data'</w:t>
      </w:r>
    </w:p>
    <w:p w:rsidR="001F16C3" w:rsidRDefault="001F16C3" w:rsidP="001F16C3">
      <w:pPr>
        <w:pStyle w:val="PL"/>
      </w:pPr>
      <w:r>
        <w:t xml:space="preserve">  /subscription-data/{ueId}/ue-update-confirmation-data/subscribed-cag:</w:t>
      </w:r>
    </w:p>
    <w:p w:rsidR="001F16C3" w:rsidRDefault="001F16C3" w:rsidP="001F16C3">
      <w:pPr>
        <w:pStyle w:val="PL"/>
        <w:rPr>
          <w:lang w:eastAsia="zh-CN"/>
        </w:rPr>
      </w:pPr>
      <w:r>
        <w:t xml:space="preserve">    $ref: 'TS29505_Subscription_Data.yaml#/paths/~1subscription-data~1%7BueId%7D~1ue-update-confirmation-data~1subscribed-cag'</w:t>
      </w:r>
    </w:p>
    <w:p w:rsidR="001F16C3" w:rsidRDefault="001F16C3" w:rsidP="001F16C3">
      <w:pPr>
        <w:pStyle w:val="PL"/>
      </w:pPr>
      <w:r>
        <w:t xml:space="preserve">  /subscription-data/{ueId}/ue-update-confirmation-data/subscribed-snssais:</w:t>
      </w:r>
    </w:p>
    <w:p w:rsidR="001F16C3" w:rsidRDefault="001F16C3" w:rsidP="001F16C3">
      <w:pPr>
        <w:pStyle w:val="PL"/>
        <w:rPr>
          <w:lang w:eastAsia="zh-CN"/>
        </w:rPr>
      </w:pPr>
      <w:r>
        <w:t xml:space="preserve">    $ref: 'TS29505_Subscription_Data.yaml#/paths/~1subscription-data~1%7BueId%7D~1ue-update-confirmation-data~1subscribed-snssais'</w:t>
      </w:r>
    </w:p>
    <w:p w:rsidR="001F16C3" w:rsidRDefault="001F16C3" w:rsidP="001F16C3">
      <w:pPr>
        <w:pStyle w:val="PL"/>
      </w:pPr>
      <w:r>
        <w:t xml:space="preserve">  /subscription-data/{ueId}/{servingPlmnId}/provisioned-data:</w:t>
      </w:r>
    </w:p>
    <w:p w:rsidR="001F16C3" w:rsidRDefault="001F16C3" w:rsidP="001F16C3">
      <w:pPr>
        <w:pStyle w:val="PL"/>
        <w:rPr>
          <w:lang w:eastAsia="zh-CN"/>
        </w:rPr>
      </w:pPr>
      <w:r>
        <w:t xml:space="preserve">    $ref: 'TS29505_Subscription_Data.yaml#/paths/~1subscription-data~1%7BueId%7D~1%7BservingPlmnId%7D~1provisioned-data'</w:t>
      </w:r>
    </w:p>
    <w:p w:rsidR="001F16C3" w:rsidRDefault="001F16C3" w:rsidP="001F16C3">
      <w:pPr>
        <w:pStyle w:val="PL"/>
      </w:pPr>
      <w:r>
        <w:rPr>
          <w:lang w:val="fr-FR"/>
        </w:rPr>
        <w:t xml:space="preserve">  /subscription-data/{ueId}/{servingPlmnId}/provisioned</w:t>
      </w:r>
      <w:r>
        <w:t>-data/am-data: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w:t>
      </w:r>
      <w:bookmarkStart w:id="432" w:name="_Hlk522743760"/>
      <w:r>
        <w:rPr>
          <w:rFonts w:ascii="Courier New" w:hAnsi="Courier New"/>
          <w:noProof/>
          <w:sz w:val="16"/>
          <w:lang w:val="fr-FR"/>
        </w:rPr>
        <w:t>TS29505_Subscription_Data.yaml</w:t>
      </w:r>
      <w:bookmarkEnd w:id="432"/>
      <w:r>
        <w:rPr>
          <w:rFonts w:ascii="Courier New" w:hAnsi="Courier New"/>
          <w:noProof/>
          <w:sz w:val="16"/>
          <w:lang w:val="fr-FR"/>
        </w:rPr>
        <w:t>#/paths/~1subscription-data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~1provisioned-data~1am-data'</w:t>
      </w:r>
    </w:p>
    <w:p w:rsidR="001F16C3" w:rsidRDefault="001F16C3" w:rsidP="001F16C3">
      <w:pPr>
        <w:pStyle w:val="PL"/>
      </w:pPr>
      <w:r>
        <w:t xml:space="preserve">  /subscription-data/{ueId}/{servingPlmnId}/provisioned-data/smf-selection-subscription-data: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~1provisioned-data~1smf-selection-subscription-data'</w:t>
      </w:r>
    </w:p>
    <w:p w:rsidR="001F16C3" w:rsidRDefault="001F16C3" w:rsidP="001F16C3">
      <w:pPr>
        <w:pStyle w:val="PL"/>
      </w:pPr>
      <w:r>
        <w:t xml:space="preserve">  /subscription-data/{ueId}/{servingPlmnId}/provisioned-data/sm-data: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~1%7BueId%7D~1%7B</w:t>
      </w:r>
      <w:r>
        <w:rPr>
          <w:rFonts w:ascii="Courier New" w:hAnsi="Courier New"/>
          <w:noProof/>
          <w:sz w:val="16"/>
          <w:lang w:val="fr-FR"/>
        </w:rPr>
        <w:t>servingPlmnId</w:t>
      </w:r>
      <w:r>
        <w:rPr>
          <w:rFonts w:ascii="Courier New" w:hAnsi="Courier New"/>
          <w:noProof/>
          <w:sz w:val="16"/>
        </w:rPr>
        <w:t>%7D</w:t>
      </w:r>
      <w:r>
        <w:rPr>
          <w:rFonts w:ascii="Courier New" w:hAnsi="Courier New"/>
          <w:noProof/>
          <w:sz w:val="16"/>
          <w:lang w:val="fr-FR"/>
        </w:rPr>
        <w:t>~1provisioned-data~1sm-data'</w:t>
      </w:r>
    </w:p>
    <w:p w:rsidR="001F16C3" w:rsidRDefault="001F16C3" w:rsidP="001F16C3">
      <w:pPr>
        <w:pStyle w:val="PL"/>
      </w:pPr>
      <w:r>
        <w:t xml:space="preserve">  /subscription-data/{ueId}/context-data:</w:t>
      </w:r>
    </w:p>
    <w:p w:rsidR="001F16C3" w:rsidRDefault="001F16C3" w:rsidP="001F16C3">
      <w:pPr>
        <w:pStyle w:val="PL"/>
        <w:rPr>
          <w:lang w:eastAsia="zh-CN"/>
        </w:rPr>
      </w:pPr>
      <w:r>
        <w:rPr>
          <w:lang w:val="fr-FR"/>
        </w:rPr>
        <w:t xml:space="preserve">    $ref: 'TS29505_Subscription_Data.yaml#/paths/~1subscription-data~1%7BueId%7D~1context-data'</w:t>
      </w:r>
    </w:p>
    <w:p w:rsidR="001F16C3" w:rsidRDefault="001F16C3" w:rsidP="001F16C3">
      <w:pPr>
        <w:pStyle w:val="PL"/>
      </w:pPr>
      <w:r>
        <w:t xml:space="preserve">  /subscription-data/{ueId}/context-data/amf-3gpp-access: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~1context-data~1amf-3gpp-access'</w:t>
      </w:r>
    </w:p>
    <w:p w:rsidR="001F16C3" w:rsidRDefault="001F16C3" w:rsidP="001F16C3">
      <w:pPr>
        <w:pStyle w:val="PL"/>
      </w:pPr>
      <w:r>
        <w:t xml:space="preserve">  /subscription-data/{ueId}/context-data/amf-non-3gpp-access: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~1context-data~1amf-non-3gpp-access'</w:t>
      </w:r>
    </w:p>
    <w:p w:rsidR="001F16C3" w:rsidRDefault="001F16C3" w:rsidP="001F16C3">
      <w:pPr>
        <w:pStyle w:val="PL"/>
      </w:pPr>
      <w:r>
        <w:t xml:space="preserve">  /subscription-data/{ueId}/context-data/smf-registrations: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w:t>
      </w:r>
    </w:p>
    <w:p w:rsidR="001F16C3" w:rsidRDefault="001F16C3" w:rsidP="001F16C3">
      <w:pPr>
        <w:pStyle w:val="PL"/>
      </w:pPr>
      <w:r>
        <w:t xml:space="preserve">  /subscription-data/{ueId}/context-data/smf-registrations/{pduSessionId}: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w:t>
      </w:r>
      <w:r>
        <w:rPr>
          <w:rFonts w:ascii="Courier New" w:hAnsi="Courier New"/>
          <w:noProof/>
          <w:sz w:val="16"/>
        </w:rPr>
        <w:t>context-data~1smf-registrations~1%7BpduSessionId%7D'</w:t>
      </w:r>
    </w:p>
    <w:p w:rsidR="001F16C3" w:rsidRDefault="001F16C3" w:rsidP="001F16C3">
      <w:pPr>
        <w:pStyle w:val="PL"/>
      </w:pPr>
      <w:r>
        <w:t xml:space="preserve">  /subscription-data/{ueId}/operator-specific-data: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~1%7BueId%7D~1operator-specific-data'</w:t>
      </w:r>
    </w:p>
    <w:p w:rsidR="001F16C3" w:rsidRDefault="001F16C3" w:rsidP="001F16C3">
      <w:pPr>
        <w:pStyle w:val="PL"/>
      </w:pPr>
      <w:r>
        <w:t xml:space="preserve">  /subscription-data/{ueId}/context-data/smsf-3gpp-access: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context-data~1smsf-3gpp-access'</w:t>
      </w:r>
    </w:p>
    <w:p w:rsidR="001F16C3" w:rsidRDefault="001F16C3" w:rsidP="001F16C3">
      <w:pPr>
        <w:pStyle w:val="PL"/>
      </w:pPr>
      <w:r>
        <w:t xml:space="preserve">  /subscription-data/{ueId}/context-data/smsf-non-3gpp-access:</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~1%7BueId%7D~1</w:t>
      </w:r>
      <w:r>
        <w:rPr>
          <w:rFonts w:ascii="Courier New" w:hAnsi="Courier New"/>
          <w:noProof/>
          <w:sz w:val="16"/>
          <w:lang w:val="fr-FR"/>
        </w:rPr>
        <w:t>context-data~1smsf-non-3gpp-access'</w:t>
      </w:r>
    </w:p>
    <w:p w:rsidR="001F16C3" w:rsidRDefault="001F16C3" w:rsidP="001F16C3">
      <w:pPr>
        <w:pStyle w:val="PL"/>
      </w:pPr>
      <w:r>
        <w:t xml:space="preserve">  /subscription-data/{ueId}/{servingPlmnId}/provisioned-data/sms-mng-data: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~1%7BservingPlmnId%7D~1provisioned-data~1sms-mng-data'</w:t>
      </w:r>
    </w:p>
    <w:p w:rsidR="001F16C3" w:rsidRDefault="001F16C3" w:rsidP="001F16C3">
      <w:pPr>
        <w:pStyle w:val="PL"/>
      </w:pPr>
      <w:r>
        <w:t xml:space="preserve">  /subscription-data/{ueId}/{servingPlmnId}/provisioned-data/sms-data: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~1%7BservingPlmnId%7D~1provisioned-data~1sms-data'</w:t>
      </w:r>
    </w:p>
    <w:p w:rsidR="00AD446B" w:rsidRDefault="00AD446B" w:rsidP="00AD446B">
      <w:pPr>
        <w:pStyle w:val="PL"/>
      </w:pPr>
      <w:r>
        <w:t xml:space="preserve">  /subscription-data/{ueId}/{servingPlmnId}/provisioned-data/lcs-privacy-data:</w:t>
      </w:r>
    </w:p>
    <w:p w:rsidR="00650B15" w:rsidRDefault="00AD446B" w:rsidP="00650B15">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~1%7BservingPlmnId%7D~1provisioned-data~1lcs-privacy-data'</w:t>
      </w:r>
    </w:p>
    <w:p w:rsidR="00650B15" w:rsidRDefault="00650B15" w:rsidP="00650B15">
      <w:pPr>
        <w:pStyle w:val="PL"/>
      </w:pPr>
      <w:r>
        <w:t xml:space="preserve">  /subscription-data/{ueId}/{servingPlmnId}/provisioned-data/lcs-mo-data:</w:t>
      </w:r>
    </w:p>
    <w:p w:rsidR="00AD446B" w:rsidRPr="008F3CA6" w:rsidRDefault="00650B15" w:rsidP="00650B15">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~1%7BservingPlmnId%7D~1provisioned-data~1lcs-mo-data'</w:t>
      </w:r>
    </w:p>
    <w:p w:rsidR="001F16C3" w:rsidRDefault="001F16C3" w:rsidP="001F16C3">
      <w:pPr>
        <w:pStyle w:val="PL"/>
      </w:pPr>
      <w:r>
        <w:t xml:space="preserve">  /subscription-data/{ueId}/pp-data:</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~1pp-data'</w:t>
      </w:r>
    </w:p>
    <w:p w:rsidR="001F16C3" w:rsidRDefault="001F16C3" w:rsidP="001F16C3">
      <w:pPr>
        <w:pStyle w:val="PL"/>
      </w:pPr>
      <w:r>
        <w:t xml:space="preserve">  /subscription-data/{ueId}/context-data/ee-subscriptions: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w:t>
      </w:r>
    </w:p>
    <w:p w:rsidR="001F16C3" w:rsidRDefault="001F16C3" w:rsidP="001F16C3">
      <w:pPr>
        <w:pStyle w:val="PL"/>
      </w:pPr>
      <w:r>
        <w:t xml:space="preserve">  /subscription-data/{ueId}/context-data/ee-subscriptions/{subsId}: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~1context-data~1ee-subscriptions~1%7BsubsId%7D'</w:t>
      </w:r>
    </w:p>
    <w:p w:rsidR="001F16C3" w:rsidRDefault="001F16C3" w:rsidP="001F16C3">
      <w:pPr>
        <w:pStyle w:val="PL"/>
        <w:rPr>
          <w:lang w:val="fr-FR"/>
        </w:rPr>
      </w:pPr>
      <w:r>
        <w:rPr>
          <w:lang w:val="fr-FR"/>
        </w:rPr>
        <w:lastRenderedPageBreak/>
        <w:t xml:space="preserve">  /subscription-data/{ueId}/context-data/ee-subscriptions/{subsId}/amf-subscriptions:</w:t>
      </w:r>
    </w:p>
    <w:p w:rsidR="001F16C3" w:rsidRDefault="001F16C3" w:rsidP="001F16C3">
      <w:pPr>
        <w:pStyle w:val="PL"/>
        <w:rPr>
          <w:lang w:val="fr-FR"/>
        </w:rPr>
      </w:pPr>
      <w:r>
        <w:rPr>
          <w:lang w:val="fr-FR"/>
        </w:rPr>
        <w:t xml:space="preserve">    $ref: 'TS29505_Subscription_Data.yaml#/paths/~1subscription-data~1%7BueId%7D~1context-data~1ee-subscriptions~1%7BsubsId%7D~1amf-subscriptions'</w:t>
      </w:r>
    </w:p>
    <w:p w:rsidR="001F16C3" w:rsidRDefault="001F16C3" w:rsidP="001F16C3">
      <w:pPr>
        <w:pStyle w:val="PL"/>
        <w:rPr>
          <w:lang w:val="fr-FR"/>
        </w:rPr>
      </w:pPr>
      <w:r>
        <w:rPr>
          <w:lang w:val="fr-FR"/>
        </w:rPr>
        <w:t xml:space="preserve">  /subscription-data/group-data/{ueGroupId}/ee-subscriptions:</w:t>
      </w:r>
    </w:p>
    <w:p w:rsidR="001F16C3" w:rsidRDefault="001F16C3" w:rsidP="001F16C3">
      <w:pPr>
        <w:pStyle w:val="PL"/>
        <w:rPr>
          <w:lang w:val="fr-FR"/>
        </w:rPr>
      </w:pPr>
      <w:r>
        <w:rPr>
          <w:lang w:val="fr-FR"/>
        </w:rPr>
        <w:t xml:space="preserve">    $ref: 'TS29505_Subscription_Data.yaml#/paths/~1subscription-data~1group-data~1%7BueGroupId%7D~1ee-subscriptions'</w:t>
      </w:r>
    </w:p>
    <w:p w:rsidR="001F16C3" w:rsidRDefault="001F16C3" w:rsidP="001F16C3">
      <w:pPr>
        <w:pStyle w:val="PL"/>
        <w:rPr>
          <w:lang w:val="fr-FR"/>
        </w:rPr>
      </w:pPr>
      <w:r>
        <w:rPr>
          <w:lang w:val="fr-FR"/>
        </w:rPr>
        <w:t xml:space="preserve">  /subscription-data/group-data/{ueGroupId}/ee-subscriptions/{subsId}:</w:t>
      </w:r>
    </w:p>
    <w:p w:rsidR="001F16C3" w:rsidRDefault="001F16C3" w:rsidP="001F16C3">
      <w:pPr>
        <w:pStyle w:val="PL"/>
        <w:rPr>
          <w:lang w:val="fr-FR"/>
        </w:rPr>
      </w:pPr>
      <w:r>
        <w:rPr>
          <w:lang w:val="fr-FR"/>
        </w:rPr>
        <w:t xml:space="preserve">    $ref: 'TS29505_Subscription_Data.yaml#/paths/~1subscription-data~1group-data~1%7BueGroupId%7D~1ee-subscriptions~1%7BsubsId%7D'</w:t>
      </w:r>
    </w:p>
    <w:p w:rsidR="001F16C3" w:rsidRDefault="001F16C3" w:rsidP="001F16C3">
      <w:pPr>
        <w:pStyle w:val="PL"/>
        <w:rPr>
          <w:lang w:val="fr-FR"/>
        </w:rPr>
      </w:pPr>
      <w:r>
        <w:rPr>
          <w:lang w:val="fr-FR"/>
        </w:rPr>
        <w:t xml:space="preserve">  /subscription-data/group-data/5g-vn-groups:</w:t>
      </w:r>
    </w:p>
    <w:p w:rsidR="001F16C3" w:rsidRDefault="001F16C3" w:rsidP="001F16C3">
      <w:pPr>
        <w:pStyle w:val="PL"/>
        <w:rPr>
          <w:lang w:val="fr-FR"/>
        </w:rPr>
      </w:pPr>
      <w:r>
        <w:rPr>
          <w:lang w:val="fr-FR"/>
        </w:rPr>
        <w:t xml:space="preserve">    $ref: 'TS29505_Subscription_Data.yaml#/paths/~1subscription-data~1group-data~15g-vn-groups'</w:t>
      </w:r>
    </w:p>
    <w:p w:rsidR="001F16C3" w:rsidRDefault="001F16C3" w:rsidP="001F16C3">
      <w:pPr>
        <w:pStyle w:val="PL"/>
        <w:rPr>
          <w:lang w:val="fr-FR"/>
        </w:rPr>
      </w:pPr>
      <w:r>
        <w:rPr>
          <w:lang w:val="fr-FR"/>
        </w:rPr>
        <w:t xml:space="preserve">  /subscription-data/group-data/5g-vn-groups/{externalGroupId}:</w:t>
      </w:r>
    </w:p>
    <w:p w:rsidR="001F16C3" w:rsidRDefault="001F16C3" w:rsidP="001F16C3">
      <w:pPr>
        <w:pStyle w:val="PL"/>
        <w:rPr>
          <w:lang w:val="fr-FR" w:eastAsia="zh-CN"/>
        </w:rPr>
      </w:pPr>
      <w:r>
        <w:rPr>
          <w:lang w:val="fr-FR"/>
        </w:rPr>
        <w:t xml:space="preserve">    $ref: 'TS29505_Subscription_Data.yaml#/paths/~1subscription-data~1group-data~15g-vn-groups~1%7BexternalGroupId%7D'</w:t>
      </w:r>
    </w:p>
    <w:p w:rsidR="001F16C3" w:rsidRDefault="001F16C3" w:rsidP="001F16C3">
      <w:pPr>
        <w:pStyle w:val="PL"/>
        <w:rPr>
          <w:lang w:val="fr-FR"/>
        </w:rPr>
      </w:pPr>
      <w:r>
        <w:rPr>
          <w:lang w:val="fr-FR"/>
        </w:rPr>
        <w:t xml:space="preserve">  /subscription-data/{ueId}/ee-profile-data:</w:t>
      </w:r>
    </w:p>
    <w:p w:rsidR="001F16C3" w:rsidRDefault="001F16C3" w:rsidP="001F16C3">
      <w:pPr>
        <w:pStyle w:val="PL"/>
        <w:rPr>
          <w:lang w:val="fr-FR" w:eastAsia="zh-CN"/>
        </w:rPr>
      </w:pPr>
      <w:r>
        <w:rPr>
          <w:lang w:val="fr-FR"/>
        </w:rPr>
        <w:t xml:space="preserve">    $ref: 'TS29505_Subscription_Data.yaml#/paths/~1subscription-data~1%7BueId%7D~1ee-profile-data'</w:t>
      </w:r>
    </w:p>
    <w:p w:rsidR="001F16C3" w:rsidRDefault="001F16C3" w:rsidP="001F16C3">
      <w:pPr>
        <w:pStyle w:val="PL"/>
      </w:pPr>
      <w:r>
        <w:t xml:space="preserve">  /subscription-data/{ueId}/context-data/sdm-subscriptions:</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w:t>
      </w:r>
    </w:p>
    <w:p w:rsidR="001F16C3" w:rsidRDefault="001F16C3" w:rsidP="001F16C3">
      <w:pPr>
        <w:pStyle w:val="PL"/>
      </w:pPr>
      <w:r>
        <w:t xml:space="preserve">  /subscription-data/{ueId}/context-data/sdm-subscriptions/{subsId}:</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~1context-data~1sdm-subscriptions~1%7BsubsId%7D'</w:t>
      </w:r>
    </w:p>
    <w:p w:rsidR="001F16C3" w:rsidRDefault="001F16C3" w:rsidP="001F16C3">
      <w:pPr>
        <w:pStyle w:val="PL"/>
        <w:rPr>
          <w:lang w:val="fr-FR"/>
        </w:rPr>
      </w:pPr>
      <w:r>
        <w:rPr>
          <w:lang w:val="fr-FR"/>
        </w:rPr>
        <w:t xml:space="preserve">  /subscription-data/shared-data:</w:t>
      </w:r>
    </w:p>
    <w:p w:rsidR="001F16C3" w:rsidRDefault="001F16C3" w:rsidP="001F16C3">
      <w:pPr>
        <w:pStyle w:val="PL"/>
        <w:rPr>
          <w:lang w:val="fr-FR" w:eastAsia="zh-CN"/>
        </w:rPr>
      </w:pPr>
      <w:r>
        <w:rPr>
          <w:lang w:val="fr-FR"/>
        </w:rPr>
        <w:t xml:space="preserve">    $ref: 'TS29505_Subscription_Data.yaml#/paths/~1subscription-data~1shared-data'</w:t>
      </w:r>
    </w:p>
    <w:p w:rsidR="001F16C3" w:rsidRDefault="001F16C3" w:rsidP="001F16C3">
      <w:pPr>
        <w:pStyle w:val="PL"/>
      </w:pPr>
      <w:r>
        <w:t xml:space="preserve">  /subscription-data/subs-to-notify:</w:t>
      </w:r>
    </w:p>
    <w:p w:rsidR="001F16C3" w:rsidRDefault="001F16C3" w:rsidP="001F16C3">
      <w:pPr>
        <w:spacing w:after="0"/>
        <w:rPr>
          <w:lang w:val="fr-FR"/>
        </w:rPr>
      </w:pPr>
      <w:r>
        <w:rPr>
          <w:rFonts w:ascii="Courier New" w:hAnsi="Courier New"/>
          <w:noProof/>
          <w:sz w:val="16"/>
          <w:lang w:val="fr-FR"/>
        </w:rPr>
        <w:t xml:space="preserve">    $ref: 'TS29505_Subscription_Data.yaml#/paths/~1subscription-data~1subs-to-notify'</w:t>
      </w:r>
    </w:p>
    <w:p w:rsidR="001F16C3" w:rsidRDefault="001F16C3" w:rsidP="001F16C3">
      <w:pPr>
        <w:pStyle w:val="PL"/>
      </w:pPr>
      <w:r>
        <w:t xml:space="preserve">  /subscription-data/subs-to-</w:t>
      </w:r>
      <w:r>
        <w:rPr>
          <w:lang w:eastAsia="zh-CN"/>
        </w:rPr>
        <w:t>n</w:t>
      </w:r>
      <w:r>
        <w:t>otify/{subsId}: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'TS29505_Subscription_Data.yaml#/paths/~1subscription-data~1subs-to-notify~1%7BsubsId%7D'</w:t>
      </w:r>
    </w:p>
    <w:p w:rsidR="001F16C3" w:rsidRDefault="001F16C3" w:rsidP="001F16C3">
      <w:pPr>
        <w:pStyle w:val="PL"/>
      </w:pPr>
      <w:r>
        <w:t xml:space="preserve">  /subscription-data/{ueId}/{servingPlmnId}/provisioned-data/trace-data: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w:t>
      </w:r>
      <w:r>
        <w:rPr>
          <w:rFonts w:ascii="Courier New" w:hAnsi="Courier New"/>
          <w:noProof/>
          <w:sz w:val="16"/>
        </w:rPr>
        <w:t>~1%7BueId%7D</w:t>
      </w:r>
      <w:r>
        <w:rPr>
          <w:rFonts w:ascii="Courier New" w:hAnsi="Courier New"/>
          <w:noProof/>
          <w:sz w:val="16"/>
          <w:lang w:val="fr-FR"/>
        </w:rPr>
        <w:t>~1%7BservingPlmnId%7D~1provisioned-data~1trace-data'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'TS29505_Subscription_Data.yaml#/paths/~1subscription-data~1%7BueId%7D~1identity-data'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/subscription-data/{ueId}/operator-determined-barring-data:</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'TS29505_Subscription_Data.yaml#/paths/~1subscription-data~1%7BueId%7D~1operator-determined-barring-data'</w:t>
      </w:r>
    </w:p>
    <w:p w:rsidR="00912B88" w:rsidRPr="005446A7" w:rsidRDefault="00912B88" w:rsidP="00912B88">
      <w:pPr>
        <w:spacing w:after="0"/>
        <w:rPr>
          <w:rFonts w:ascii="Courier New" w:hAnsi="Courier New"/>
          <w:noProof/>
          <w:sz w:val="16"/>
          <w:lang w:val="fr-FR"/>
        </w:rPr>
      </w:pPr>
      <w:r w:rsidRPr="005446A7">
        <w:rPr>
          <w:rFonts w:ascii="Courier New" w:hAnsi="Courier New"/>
          <w:noProof/>
          <w:sz w:val="16"/>
          <w:lang w:val="fr-FR"/>
        </w:rPr>
        <w:t xml:space="preserve">  /subscription-data/{ueId}/</w:t>
      </w:r>
      <w:r w:rsidRPr="00BC5D67">
        <w:rPr>
          <w:rFonts w:ascii="Courier New" w:hAnsi="Courier New"/>
          <w:noProof/>
          <w:sz w:val="16"/>
          <w:lang w:val="fr-FR"/>
        </w:rPr>
        <w:t>nidd-authorization-data</w:t>
      </w:r>
      <w:r w:rsidRPr="005446A7">
        <w:rPr>
          <w:rFonts w:ascii="Courier New" w:hAnsi="Courier New"/>
          <w:noProof/>
          <w:sz w:val="16"/>
          <w:lang w:val="fr-FR"/>
        </w:rPr>
        <w:t>:</w:t>
      </w:r>
    </w:p>
    <w:p w:rsidR="00912B88" w:rsidRPr="00BC5D67" w:rsidRDefault="00912B88" w:rsidP="00912B88">
      <w:pPr>
        <w:spacing w:after="0"/>
        <w:rPr>
          <w:rFonts w:ascii="Courier New" w:hAnsi="Courier New"/>
          <w:noProof/>
          <w:sz w:val="16"/>
          <w:lang w:val="fr-FR" w:eastAsia="zh-CN"/>
        </w:rPr>
      </w:pPr>
      <w:r w:rsidRPr="005446A7">
        <w:rPr>
          <w:rFonts w:ascii="Courier New" w:hAnsi="Courier New"/>
          <w:noProof/>
          <w:sz w:val="16"/>
          <w:lang w:val="fr-FR"/>
        </w:rPr>
        <w:t xml:space="preserve">    $ref: 'TS29505_Subscription_Data.yaml#/paths/~1subscription-data~1%7BueId%7D~1</w:t>
      </w:r>
      <w:r w:rsidRPr="00BC5D67">
        <w:rPr>
          <w:rFonts w:ascii="Courier New" w:hAnsi="Courier New"/>
          <w:noProof/>
          <w:sz w:val="16"/>
          <w:lang w:val="fr-FR"/>
        </w:rPr>
        <w:t>nidd-authorization-data</w:t>
      </w:r>
      <w:r w:rsidRPr="005446A7">
        <w:rPr>
          <w:rFonts w:ascii="Courier New" w:hAnsi="Courier New"/>
          <w:noProof/>
          <w:sz w:val="16"/>
          <w:lang w:val="fr-FR"/>
        </w:rPr>
        <w: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/subscription-data/group-data/group-identifiers:</w:t>
      </w:r>
    </w:p>
    <w:p w:rsidR="001F16C3" w:rsidRDefault="001F16C3" w:rsidP="001F16C3">
      <w:pPr>
        <w:spacing w:after="0"/>
        <w:rPr>
          <w:rFonts w:ascii="Courier New" w:hAnsi="Courier New"/>
          <w:noProof/>
          <w:sz w:val="16"/>
          <w:lang w:val="fr-FR" w:eastAsia="zh-CN"/>
        </w:rPr>
      </w:pPr>
      <w:r>
        <w:rPr>
          <w:rFonts w:ascii="Courier New" w:hAnsi="Courier New"/>
          <w:noProof/>
          <w:sz w:val="16"/>
          <w:lang w:val="fr-FR"/>
        </w:rPr>
        <w:t xml:space="preserve">    $ref: 'TS29505_Subscription_Data.yaml#/paths/~1subscription-data~1group-data~1group-identifiers'</w:t>
      </w:r>
    </w:p>
    <w:p w:rsidR="001F16C3" w:rsidRDefault="001F16C3" w:rsidP="001F16C3">
      <w:pPr>
        <w:pStyle w:val="PL"/>
      </w:pPr>
      <w:r>
        <w:t xml:space="preserve">  /policy-data/</w:t>
      </w:r>
      <w:r>
        <w:rPr>
          <w:lang w:eastAsia="zh-CN"/>
        </w:rPr>
        <w:t>ues/</w:t>
      </w:r>
      <w:r>
        <w:t>{ueId}/am-data: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~1am-data'</w:t>
      </w:r>
    </w:p>
    <w:p w:rsidR="001F16C3" w:rsidRDefault="001F16C3" w:rsidP="001F16C3">
      <w:pPr>
        <w:pStyle w:val="PL"/>
      </w:pPr>
      <w:r>
        <w:t xml:space="preserve">  /policy-data/</w:t>
      </w:r>
      <w:r>
        <w:rPr>
          <w:lang w:eastAsia="zh-CN"/>
        </w:rPr>
        <w:t>ues/</w:t>
      </w:r>
      <w:r>
        <w:t>{ueId</w:t>
      </w:r>
      <w:r>
        <w:rPr>
          <w:lang w:val="fr-FR"/>
        </w:rPr>
        <w:t>}/ue-policy-set:</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~1ue-policy-set'</w:t>
      </w:r>
    </w:p>
    <w:p w:rsidR="001F16C3" w:rsidRDefault="001F16C3" w:rsidP="001F16C3">
      <w:pPr>
        <w:pStyle w:val="PL"/>
      </w:pPr>
      <w:r>
        <w:t xml:space="preserve">  /policy-data/</w:t>
      </w:r>
      <w:r>
        <w:rPr>
          <w:lang w:eastAsia="zh-CN"/>
        </w:rPr>
        <w:t>ues/</w:t>
      </w:r>
      <w:r>
        <w:t>{ueId</w:t>
      </w:r>
      <w:r>
        <w:rPr>
          <w:lang w:val="fr-FR"/>
        </w:rPr>
        <w:t>}/sm-data:</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w:t>
      </w:r>
    </w:p>
    <w:p w:rsidR="001F16C3" w:rsidRDefault="001F16C3" w:rsidP="001F16C3">
      <w:pPr>
        <w:pStyle w:val="PL"/>
      </w:pPr>
      <w:r>
        <w:t xml:space="preserve">  /policy-data/</w:t>
      </w:r>
      <w:r>
        <w:rPr>
          <w:lang w:eastAsia="zh-CN"/>
        </w:rPr>
        <w:t>ues/</w:t>
      </w:r>
      <w:r>
        <w:t>{ueId</w:t>
      </w:r>
      <w:r>
        <w:rPr>
          <w:lang w:val="fr-FR"/>
        </w:rPr>
        <w:t>}/sm-data/{usageMonId}: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w:t>
      </w:r>
      <w:r>
        <w:rPr>
          <w:rFonts w:ascii="Courier New" w:hAnsi="Courier New"/>
          <w:noProof/>
          <w:sz w:val="16"/>
        </w:rPr>
        <w:t>~1ues</w:t>
      </w:r>
      <w:r>
        <w:rPr>
          <w:rFonts w:ascii="Courier New" w:hAnsi="Courier New"/>
          <w:noProof/>
          <w:sz w:val="16"/>
          <w:lang w:val="fr-FR"/>
        </w:rPr>
        <w:t>~1</w:t>
      </w:r>
      <w:r>
        <w:rPr>
          <w:rFonts w:ascii="Courier New" w:hAnsi="Courier New"/>
          <w:noProof/>
          <w:sz w:val="16"/>
        </w:rPr>
        <w:t>%7BueId%7D</w:t>
      </w:r>
      <w:r>
        <w:rPr>
          <w:rFonts w:ascii="Courier New" w:hAnsi="Courier New"/>
          <w:noProof/>
          <w:sz w:val="16"/>
          <w:lang w:val="fr-FR"/>
        </w:rPr>
        <w:t>~1sm-data~1%7BusageMonId%7D'</w:t>
      </w:r>
    </w:p>
    <w:p w:rsidR="001F16C3" w:rsidRDefault="001F16C3" w:rsidP="001F16C3">
      <w:pPr>
        <w:pStyle w:val="PL"/>
      </w:pPr>
      <w:r>
        <w:t xml:space="preserve">  /policy-data/sponsor-connectivity-data/{sponsorId}:</w:t>
      </w:r>
    </w:p>
    <w:p w:rsidR="001F16C3" w:rsidRDefault="001F16C3" w:rsidP="001F16C3">
      <w:pPr>
        <w:spacing w:after="0"/>
        <w:rPr>
          <w:rFonts w:ascii="Courier New" w:hAnsi="Courier New"/>
          <w:noProof/>
          <w:sz w:val="16"/>
          <w:lang w:val="fr-FR"/>
        </w:rPr>
      </w:pPr>
      <w:r>
        <w:rPr>
          <w:rFonts w:ascii="Courier New" w:hAnsi="Courier New"/>
          <w:noProof/>
          <w:sz w:val="16"/>
          <w:lang w:val="fr-FR"/>
        </w:rPr>
        <w:t xml:space="preserve">    $ref: 'TS29519_Policy_Data.yaml#/paths/~1policy-data~1</w:t>
      </w:r>
      <w:r>
        <w:rPr>
          <w:rFonts w:ascii="Courier New" w:hAnsi="Courier New"/>
          <w:sz w:val="16"/>
        </w:rPr>
        <w:t>sponsor-connectivity-data~1%7BsponsorId%7D</w:t>
      </w:r>
      <w:r>
        <w:rPr>
          <w:rFonts w:ascii="Courier New" w:hAnsi="Courier New"/>
          <w:noProof/>
          <w:sz w:val="16"/>
          <w:lang w:val="fr-FR"/>
        </w:rPr>
        <w:t>'</w:t>
      </w:r>
    </w:p>
    <w:p w:rsidR="001F16C3" w:rsidRDefault="001F16C3" w:rsidP="001F16C3">
      <w:pPr>
        <w:pStyle w:val="PL"/>
      </w:pPr>
      <w:r>
        <w:t xml:space="preserve">  /policy-data/bdt</w:t>
      </w:r>
      <w:r>
        <w:rPr>
          <w:lang w:val="fr-FR"/>
        </w:rPr>
        <w:t>-data:</w:t>
      </w:r>
    </w:p>
    <w:p w:rsidR="001F16C3" w:rsidRDefault="001F16C3" w:rsidP="001F16C3">
      <w:pPr>
        <w:pStyle w:val="PL"/>
      </w:pPr>
      <w:r>
        <w:rPr>
          <w:lang w:val="fr-FR"/>
        </w:rPr>
        <w:t xml:space="preserve">    $ref: 'TS29519_Policy_Data.</w:t>
      </w:r>
      <w:r>
        <w:t>yaml#/</w:t>
      </w:r>
      <w:r>
        <w:rPr>
          <w:lang w:val="fr-FR"/>
        </w:rPr>
        <w:t>paths/~1</w:t>
      </w:r>
      <w:r>
        <w:t>policy-data~1bdt-data'</w:t>
      </w:r>
    </w:p>
    <w:p w:rsidR="001F16C3" w:rsidRDefault="001F16C3" w:rsidP="001F16C3">
      <w:pPr>
        <w:pStyle w:val="PL"/>
      </w:pPr>
      <w:r>
        <w:t xml:space="preserve">  /policy-data/bdt-data/{bdtReferenceId}:</w:t>
      </w:r>
    </w:p>
    <w:p w:rsidR="001F16C3" w:rsidRDefault="001F16C3" w:rsidP="001F16C3">
      <w:pPr>
        <w:pStyle w:val="PL"/>
        <w:rPr>
          <w:lang w:val="fr-FR"/>
        </w:rPr>
      </w:pPr>
      <w:r>
        <w:rPr>
          <w:lang w:val="fr-FR"/>
        </w:rPr>
        <w:t xml:space="preserve">    $ref: 'TS29519_Policy_Data.yaml#/paths/~1policy-data~1bdt-data~1%7BbdtReferenceId%7D'</w:t>
      </w:r>
    </w:p>
    <w:p w:rsidR="001F16C3" w:rsidRDefault="001F16C3" w:rsidP="001F16C3">
      <w:pPr>
        <w:pStyle w:val="PL"/>
      </w:pPr>
      <w:r>
        <w:t xml:space="preserve">  /policy-data/subs-to-notify:</w:t>
      </w:r>
    </w:p>
    <w:p w:rsidR="001F16C3" w:rsidRDefault="001F16C3" w:rsidP="001F16C3">
      <w:pPr>
        <w:pStyle w:val="PL"/>
        <w:rPr>
          <w:lang w:val="fr-FR"/>
        </w:rPr>
      </w:pPr>
      <w:r>
        <w:rPr>
          <w:lang w:val="fr-FR"/>
        </w:rPr>
        <w:t xml:space="preserve">    $ref: 'TS29519_Policy_Data.yaml#/paths/~1policy-data~1subs-to-notify'</w:t>
      </w:r>
    </w:p>
    <w:p w:rsidR="001F16C3" w:rsidRDefault="001F16C3" w:rsidP="001F16C3">
      <w:pPr>
        <w:pStyle w:val="PL"/>
      </w:pPr>
      <w:r>
        <w:t xml:space="preserve">  /policy-data/subs-to-notify/{subsId}:</w:t>
      </w:r>
    </w:p>
    <w:p w:rsidR="001F16C3" w:rsidRDefault="001F16C3" w:rsidP="001F16C3">
      <w:pPr>
        <w:pStyle w:val="PL"/>
        <w:rPr>
          <w:lang w:val="fr-FR"/>
        </w:rPr>
      </w:pPr>
      <w:r>
        <w:rPr>
          <w:lang w:val="fr-FR"/>
        </w:rPr>
        <w:t xml:space="preserve">    $ref: 'TS29519_Policy_Data.yaml#/paths/~1policy-data~1subs-to-notify~1%7BsubsId%7D'</w:t>
      </w:r>
    </w:p>
    <w:p w:rsidR="001F16C3" w:rsidRDefault="001F16C3" w:rsidP="001F16C3">
      <w:pPr>
        <w:pStyle w:val="PL"/>
        <w:rPr>
          <w:lang w:eastAsia="zh-CN"/>
        </w:rPr>
      </w:pPr>
      <w:r>
        <w:t xml:space="preserve">  /</w:t>
      </w:r>
      <w:r>
        <w:rPr>
          <w:lang w:eastAsia="zh-CN"/>
        </w:rPr>
        <w:t>policy-data/ues/</w:t>
      </w:r>
      <w:r>
        <w:t>{</w:t>
      </w:r>
      <w:r>
        <w:rPr>
          <w:lang w:eastAsia="zh-CN"/>
        </w:rPr>
        <w:t>ueId</w:t>
      </w:r>
      <w:r>
        <w:t>}/</w:t>
      </w:r>
      <w:r>
        <w:rPr>
          <w:lang w:eastAsia="zh-CN"/>
        </w:rPr>
        <w:t>operator-specific-data:</w:t>
      </w:r>
    </w:p>
    <w:p w:rsidR="001F16C3" w:rsidRDefault="001F16C3" w:rsidP="001F16C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rsidR="001F16C3" w:rsidRDefault="001F16C3" w:rsidP="001F16C3">
      <w:pPr>
        <w:pStyle w:val="PL"/>
      </w:pPr>
      <w:r>
        <w:t xml:space="preserve">  /application-data/pfds:</w:t>
      </w:r>
    </w:p>
    <w:p w:rsidR="001F16C3" w:rsidRDefault="001F16C3" w:rsidP="001F16C3">
      <w:pPr>
        <w:pStyle w:val="PL"/>
        <w:rPr>
          <w:lang w:val="fr-FR"/>
        </w:rPr>
      </w:pPr>
      <w:r>
        <w:rPr>
          <w:lang w:val="fr-FR"/>
        </w:rPr>
        <w:t xml:space="preserve">    $ref: 'TS29519_Application_Data.yaml#/paths/~1application-data~1pfds'</w:t>
      </w:r>
    </w:p>
    <w:p w:rsidR="001F16C3" w:rsidRDefault="001F16C3" w:rsidP="001F16C3">
      <w:pPr>
        <w:pStyle w:val="PL"/>
      </w:pPr>
      <w:r>
        <w:t xml:space="preserve">  /application-data/pfds/{app</w:t>
      </w:r>
      <w:r>
        <w:rPr>
          <w:lang w:eastAsia="zh-CN"/>
        </w:rPr>
        <w:t>Id</w:t>
      </w:r>
      <w:r>
        <w:t>}:</w:t>
      </w:r>
    </w:p>
    <w:p w:rsidR="001F16C3" w:rsidRDefault="001F16C3" w:rsidP="001F16C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rsidR="001F16C3" w:rsidRDefault="001F16C3" w:rsidP="001F16C3">
      <w:pPr>
        <w:pStyle w:val="PL"/>
      </w:pPr>
      <w:r>
        <w:t xml:space="preserve">  /application-data/influenceData:</w:t>
      </w:r>
    </w:p>
    <w:p w:rsidR="001F16C3" w:rsidRDefault="001F16C3" w:rsidP="001F16C3">
      <w:pPr>
        <w:pStyle w:val="PL"/>
        <w:rPr>
          <w:lang w:val="fr-FR"/>
        </w:rPr>
      </w:pPr>
      <w:r>
        <w:rPr>
          <w:lang w:val="fr-FR"/>
        </w:rPr>
        <w:t xml:space="preserve">    $ref: 'TS29519_Application_Data.yaml#/paths/~1application-data~1</w:t>
      </w:r>
      <w:r>
        <w:t>influenceData</w:t>
      </w:r>
      <w:r>
        <w:rPr>
          <w:lang w:val="fr-FR"/>
        </w:rPr>
        <w:t>'</w:t>
      </w:r>
    </w:p>
    <w:p w:rsidR="001F16C3" w:rsidRDefault="001F16C3" w:rsidP="001F16C3">
      <w:pPr>
        <w:pStyle w:val="PL"/>
      </w:pPr>
      <w:r>
        <w:t xml:space="preserve">  /application-data/influenceData/{influenceId}:</w:t>
      </w:r>
    </w:p>
    <w:p w:rsidR="001F16C3" w:rsidRDefault="001F16C3" w:rsidP="001F16C3">
      <w:pPr>
        <w:pStyle w:val="PL"/>
        <w:rPr>
          <w:lang w:val="fr-FR" w:eastAsia="zh-CN"/>
        </w:rPr>
      </w:pPr>
      <w:r>
        <w:rPr>
          <w:lang w:val="fr-FR"/>
        </w:rPr>
        <w:t xml:space="preserve">    $ref: 'TS29519_Application_Data.yaml#/paths/~1application-data~1</w:t>
      </w:r>
      <w:r>
        <w:t>influenceData~1%7BinfluenceId%7D</w:t>
      </w:r>
      <w:r>
        <w:rPr>
          <w:lang w:val="fr-FR"/>
        </w:rPr>
        <w:t>'</w:t>
      </w:r>
    </w:p>
    <w:p w:rsidR="001F16C3" w:rsidRDefault="001F16C3" w:rsidP="001F16C3">
      <w:pPr>
        <w:pStyle w:val="PL"/>
      </w:pPr>
      <w:r>
        <w:t xml:space="preserve">  /policy-data/plmns/{plmnId</w:t>
      </w:r>
      <w:r>
        <w:rPr>
          <w:lang w:val="fr-FR"/>
        </w:rPr>
        <w:t>}/ue-policy-set:</w:t>
      </w:r>
    </w:p>
    <w:p w:rsidR="001F16C3" w:rsidRDefault="001F16C3" w:rsidP="001F16C3">
      <w:pPr>
        <w:pStyle w:val="PL"/>
        <w:rPr>
          <w:lang w:val="fr-FR" w:eastAsia="zh-CN"/>
        </w:rPr>
      </w:pPr>
      <w:r>
        <w:rPr>
          <w:lang w:val="fr-FR"/>
        </w:rPr>
        <w:t xml:space="preserve">    $ref: 'TS29519_Policy_Data.yaml#/paths/~1policy-data</w:t>
      </w:r>
      <w:r>
        <w:t>~1plmns~1%7BplmnId%7D</w:t>
      </w:r>
      <w:r>
        <w:rPr>
          <w:lang w:val="fr-FR"/>
        </w:rPr>
        <w:t>~1ue-policy-set'</w:t>
      </w:r>
    </w:p>
    <w:p w:rsidR="002A465C" w:rsidRDefault="002A465C" w:rsidP="002A465C">
      <w:pPr>
        <w:pStyle w:val="PL"/>
      </w:pPr>
      <w:r>
        <w:t xml:space="preserve">  /application-data/bdtPolicyData:</w:t>
      </w:r>
    </w:p>
    <w:p w:rsidR="002A465C" w:rsidRDefault="002A465C" w:rsidP="002A465C">
      <w:pPr>
        <w:pStyle w:val="PL"/>
        <w:rPr>
          <w:lang w:val="fr-FR"/>
        </w:rPr>
      </w:pPr>
      <w:r>
        <w:rPr>
          <w:lang w:val="fr-FR"/>
        </w:rPr>
        <w:t xml:space="preserve">    $ref: 'TS29519_Application_Data.yaml#/paths/~1application-data~1</w:t>
      </w:r>
      <w:r>
        <w:t>bdtPolicyData</w:t>
      </w:r>
      <w:r>
        <w:rPr>
          <w:lang w:val="fr-FR"/>
        </w:rPr>
        <w:t>'</w:t>
      </w:r>
    </w:p>
    <w:p w:rsidR="002A465C" w:rsidRDefault="002A465C" w:rsidP="002A465C">
      <w:pPr>
        <w:pStyle w:val="PL"/>
      </w:pPr>
      <w:r>
        <w:t xml:space="preserve">  /application-data/bdtPolicyData/{bdtPolicyId}:</w:t>
      </w:r>
    </w:p>
    <w:p w:rsidR="002A465C" w:rsidRDefault="002A465C" w:rsidP="002A465C">
      <w:pPr>
        <w:pStyle w:val="PL"/>
        <w:rPr>
          <w:lang w:val="fr-FR"/>
        </w:rPr>
      </w:pPr>
      <w:r>
        <w:rPr>
          <w:lang w:val="fr-FR"/>
        </w:rPr>
        <w:lastRenderedPageBreak/>
        <w:t xml:space="preserve">    $ref: 'TS29519_Application_Data.yaml#/paths/~1application-data~1</w:t>
      </w:r>
      <w:r>
        <w:t>bdtPolicyData~1%7BbdtPolicyId%7D</w:t>
      </w:r>
      <w:r>
        <w:rPr>
          <w:lang w:val="fr-FR"/>
        </w:rPr>
        <w:t>'</w:t>
      </w:r>
    </w:p>
    <w:p w:rsidR="002A465C" w:rsidRDefault="002A465C" w:rsidP="002A465C">
      <w:pPr>
        <w:pStyle w:val="PL"/>
      </w:pPr>
      <w:r>
        <w:t xml:space="preserve">  /application-data/iptvConfigData:</w:t>
      </w:r>
    </w:p>
    <w:p w:rsidR="002A465C" w:rsidRDefault="002A465C" w:rsidP="002A465C">
      <w:pPr>
        <w:pStyle w:val="PL"/>
        <w:rPr>
          <w:lang w:val="fr-FR"/>
        </w:rPr>
      </w:pPr>
      <w:r>
        <w:rPr>
          <w:lang w:val="fr-FR"/>
        </w:rPr>
        <w:t xml:space="preserve">    $ref: 'TS29519_Application_Data.yaml#/paths/~1application-data~1</w:t>
      </w:r>
      <w:r>
        <w:t>iptvConfigData</w:t>
      </w:r>
      <w:r>
        <w:rPr>
          <w:lang w:val="fr-FR"/>
        </w:rPr>
        <w:t>'</w:t>
      </w:r>
    </w:p>
    <w:p w:rsidR="002A465C" w:rsidRDefault="002A465C" w:rsidP="002A465C">
      <w:pPr>
        <w:pStyle w:val="PL"/>
      </w:pPr>
      <w:r>
        <w:t xml:space="preserve">  /application-data/iptvConfigData/{configurationId}:</w:t>
      </w:r>
    </w:p>
    <w:p w:rsidR="002A465C" w:rsidRDefault="002A465C" w:rsidP="002A465C">
      <w:pPr>
        <w:pStyle w:val="PL"/>
        <w:rPr>
          <w:lang w:val="fr-FR"/>
        </w:rPr>
      </w:pPr>
      <w:r>
        <w:rPr>
          <w:lang w:val="fr-FR"/>
        </w:rPr>
        <w:t xml:space="preserve">    $ref: 'TS29519_Application_Data.yaml#/paths/~1application-data~1</w:t>
      </w:r>
      <w:r>
        <w:t>iptvConfigData~1%7BconfigurationId%7D</w:t>
      </w:r>
      <w:r>
        <w:rPr>
          <w:lang w:val="fr-FR"/>
        </w:rPr>
        <w:t>'</w:t>
      </w:r>
    </w:p>
    <w:p w:rsidR="001F16C3" w:rsidRDefault="001F16C3" w:rsidP="001F16C3">
      <w:pPr>
        <w:pStyle w:val="PL"/>
      </w:pPr>
      <w:r>
        <w:t xml:space="preserve">  /application-data/influenceData/subs</w:t>
      </w:r>
      <w:r>
        <w:rPr>
          <w:lang w:eastAsia="zh-CN"/>
        </w:rPr>
        <w:t>-to-notify</w:t>
      </w:r>
      <w:r>
        <w:t>:</w:t>
      </w:r>
    </w:p>
    <w:p w:rsidR="001F16C3" w:rsidRDefault="001F16C3" w:rsidP="001F16C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rsidR="001F16C3" w:rsidRDefault="001F16C3" w:rsidP="001F16C3">
      <w:pPr>
        <w:pStyle w:val="PL"/>
      </w:pPr>
      <w:r>
        <w:t xml:space="preserve">  /application-data/influenceData/subs</w:t>
      </w:r>
      <w:r>
        <w:rPr>
          <w:lang w:eastAsia="zh-CN"/>
        </w:rPr>
        <w:t>-to-notify</w:t>
      </w:r>
      <w:r>
        <w:t>/{subscriptionId}:</w:t>
      </w:r>
    </w:p>
    <w:p w:rsidR="001F16C3" w:rsidRDefault="001F16C3" w:rsidP="001F16C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rsidR="00B653B2" w:rsidRDefault="00B653B2" w:rsidP="00B653B2">
      <w:pPr>
        <w:pStyle w:val="PL"/>
      </w:pPr>
      <w:r>
        <w:t xml:space="preserve">  /application-data/subs</w:t>
      </w:r>
      <w:r>
        <w:rPr>
          <w:lang w:eastAsia="zh-CN"/>
        </w:rPr>
        <w:t>-to-notify</w:t>
      </w:r>
      <w:r>
        <w:t>:</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rPr>
          <w:lang w:val="fr-FR"/>
        </w:rPr>
        <w:t>'</w:t>
      </w:r>
    </w:p>
    <w:p w:rsidR="00B653B2" w:rsidRDefault="00B653B2" w:rsidP="00B653B2">
      <w:pPr>
        <w:pStyle w:val="PL"/>
      </w:pPr>
      <w:r>
        <w:t xml:space="preserve">  /application-data/subs</w:t>
      </w:r>
      <w:r>
        <w:rPr>
          <w:lang w:eastAsia="zh-CN"/>
        </w:rPr>
        <w:t>-to-notify</w:t>
      </w:r>
      <w:r>
        <w:t>/{subsId}:</w:t>
      </w:r>
    </w:p>
    <w:p w:rsidR="00B653B2" w:rsidRDefault="00B653B2" w:rsidP="00B653B2">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rsidR="001F16C3" w:rsidRDefault="001F16C3" w:rsidP="001F16C3">
      <w:pPr>
        <w:pStyle w:val="PL"/>
      </w:pPr>
      <w:r>
        <w:t xml:space="preserve">  /exposure-data/{ueId}/access-and-mobility-data:</w:t>
      </w:r>
    </w:p>
    <w:p w:rsidR="001F16C3" w:rsidRDefault="001F16C3" w:rsidP="001F16C3">
      <w:pPr>
        <w:pStyle w:val="PL"/>
        <w:rPr>
          <w:lang w:val="fr-FR"/>
        </w:rPr>
      </w:pPr>
      <w:r>
        <w:rPr>
          <w:lang w:val="fr-FR"/>
        </w:rPr>
        <w:t xml:space="preserve">    $ref: 'TS29519_Exposure_Data.yaml#/paths/~1</w:t>
      </w:r>
      <w:r>
        <w:t>exposure-data~1%7BueId%7D~1access-and-mobility-data</w:t>
      </w:r>
      <w:r>
        <w:rPr>
          <w:lang w:val="fr-FR"/>
        </w:rPr>
        <w:t>'</w:t>
      </w:r>
    </w:p>
    <w:p w:rsidR="001F16C3" w:rsidRDefault="001F16C3" w:rsidP="001F16C3">
      <w:pPr>
        <w:pStyle w:val="PL"/>
      </w:pPr>
      <w:r>
        <w:t xml:space="preserve">  /exposure-data/{ueId}/session-management-data/{pduSessionId}:</w:t>
      </w:r>
    </w:p>
    <w:p w:rsidR="001F16C3" w:rsidRDefault="001F16C3" w:rsidP="001F16C3">
      <w:pPr>
        <w:pStyle w:val="PL"/>
        <w:rPr>
          <w:lang w:val="fr-FR"/>
        </w:rPr>
      </w:pPr>
      <w:r>
        <w:rPr>
          <w:lang w:val="fr-FR"/>
        </w:rPr>
        <w:t xml:space="preserve">    $ref: 'TS29519_Exposure_Data.yaml#/paths/~1</w:t>
      </w:r>
      <w:r>
        <w:t>exposure-data~1%7BueId%7D~1session-management-data~1%7BpduSessionId%7D</w:t>
      </w:r>
      <w:r>
        <w:rPr>
          <w:lang w:val="fr-FR"/>
        </w:rPr>
        <w:t>'</w:t>
      </w:r>
    </w:p>
    <w:p w:rsidR="001F16C3" w:rsidRDefault="001F16C3" w:rsidP="001F16C3">
      <w:pPr>
        <w:pStyle w:val="PL"/>
      </w:pPr>
      <w:r>
        <w:t xml:space="preserve">  /exposure-data/subs-to-notify:</w:t>
      </w:r>
    </w:p>
    <w:p w:rsidR="001F16C3" w:rsidRDefault="001F16C3" w:rsidP="001F16C3">
      <w:pPr>
        <w:pStyle w:val="PL"/>
        <w:rPr>
          <w:lang w:val="fr-FR"/>
        </w:rPr>
      </w:pPr>
      <w:r>
        <w:rPr>
          <w:lang w:val="fr-FR"/>
        </w:rPr>
        <w:t xml:space="preserve">    $ref: 'TS29519_Exposure_Data.yaml#/paths/~1</w:t>
      </w:r>
      <w:r>
        <w:t>exposure</w:t>
      </w:r>
      <w:r>
        <w:rPr>
          <w:lang w:val="fr-FR"/>
        </w:rPr>
        <w:t>-data~1subs-to-notify'</w:t>
      </w:r>
    </w:p>
    <w:p w:rsidR="001F16C3" w:rsidRDefault="001F16C3" w:rsidP="001F16C3">
      <w:pPr>
        <w:pStyle w:val="PL"/>
      </w:pPr>
      <w:r>
        <w:t xml:space="preserve">  /exposure-data/subs-to-notify/{subId}:</w:t>
      </w:r>
    </w:p>
    <w:p w:rsidR="001F16C3" w:rsidRDefault="001F16C3" w:rsidP="001F16C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rsidR="001F16C3" w:rsidRDefault="001F16C3" w:rsidP="001F16C3">
      <w:pPr>
        <w:pStyle w:val="PL"/>
      </w:pPr>
      <w:r>
        <w:t>components:</w:t>
      </w:r>
    </w:p>
    <w:p w:rsidR="001F16C3" w:rsidRDefault="001F16C3" w:rsidP="001F16C3">
      <w:pPr>
        <w:pStyle w:val="PL"/>
      </w:pPr>
      <w:r>
        <w:t xml:space="preserve">  securitySchemes:</w:t>
      </w:r>
    </w:p>
    <w:p w:rsidR="001F16C3" w:rsidRDefault="001F16C3" w:rsidP="001F16C3">
      <w:pPr>
        <w:pStyle w:val="PL"/>
      </w:pPr>
      <w:r>
        <w:t xml:space="preserve">    oAuth2ClientCredentials:</w:t>
      </w:r>
    </w:p>
    <w:p w:rsidR="001F16C3" w:rsidRDefault="001F16C3" w:rsidP="001F16C3">
      <w:pPr>
        <w:pStyle w:val="PL"/>
      </w:pPr>
      <w:r>
        <w:t xml:space="preserve">      type: oauth2</w:t>
      </w:r>
    </w:p>
    <w:p w:rsidR="001F16C3" w:rsidRDefault="001F16C3" w:rsidP="001F16C3">
      <w:pPr>
        <w:pStyle w:val="PL"/>
      </w:pPr>
      <w:r>
        <w:t xml:space="preserve">      flows:</w:t>
      </w:r>
    </w:p>
    <w:p w:rsidR="001F16C3" w:rsidRDefault="001F16C3" w:rsidP="001F16C3">
      <w:pPr>
        <w:pStyle w:val="PL"/>
      </w:pPr>
      <w:r>
        <w:t xml:space="preserve">        clientCredentials:</w:t>
      </w:r>
    </w:p>
    <w:p w:rsidR="001F16C3" w:rsidRDefault="001F16C3" w:rsidP="001F16C3">
      <w:pPr>
        <w:pStyle w:val="PL"/>
      </w:pPr>
      <w:r>
        <w:t xml:space="preserve">          tokenUrl: '{nrfApiRoot}/oauth2/token'</w:t>
      </w:r>
    </w:p>
    <w:p w:rsidR="001F16C3" w:rsidRDefault="001F16C3" w:rsidP="001F16C3">
      <w:pPr>
        <w:pStyle w:val="PL"/>
        <w:rPr>
          <w:lang w:eastAsia="zh-CN"/>
        </w:rPr>
      </w:pPr>
      <w:r>
        <w:t xml:space="preserve">          scopes:</w:t>
      </w:r>
    </w:p>
    <w:p w:rsidR="001F16C3" w:rsidRDefault="001F16C3" w:rsidP="001F16C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rsidR="00CB37F9" w:rsidRDefault="00CB37F9" w:rsidP="00CB37F9">
      <w:pPr>
        <w:rPr>
          <w:lang w:eastAsia="zh-CN"/>
        </w:rPr>
      </w:pPr>
    </w:p>
    <w:p w:rsidR="004477F5" w:rsidRPr="001F16C3" w:rsidRDefault="004477F5" w:rsidP="004477F5">
      <w:pPr>
        <w:pStyle w:val="Heading2"/>
      </w:pPr>
      <w:bookmarkStart w:id="433" w:name="_Toc27587207"/>
      <w:bookmarkStart w:id="434" w:name="_Toc36459270"/>
      <w:r w:rsidRPr="001F16C3">
        <w:t>A.</w:t>
      </w:r>
      <w:r>
        <w:t>3</w:t>
      </w:r>
      <w:r w:rsidRPr="001F16C3">
        <w:tab/>
        <w:t>Nud</w:t>
      </w:r>
      <w:r w:rsidRPr="001F16C3">
        <w:rPr>
          <w:lang w:eastAsia="zh-CN"/>
        </w:rPr>
        <w:t>r</w:t>
      </w:r>
      <w:r w:rsidRPr="001F16C3">
        <w:t>_</w:t>
      </w:r>
      <w:r>
        <w:t>GroupIDmap</w:t>
      </w:r>
      <w:r w:rsidRPr="001F16C3">
        <w:t xml:space="preserve"> API</w:t>
      </w:r>
      <w:bookmarkEnd w:id="433"/>
      <w:bookmarkEnd w:id="434"/>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openapi: 3.0.0</w:t>
      </w:r>
    </w:p>
    <w:p w:rsidR="004477F5" w:rsidRDefault="004477F5" w:rsidP="004477F5">
      <w:pPr>
        <w:pStyle w:val="PL"/>
        <w:rPr>
          <w:lang w:eastAsia="zh-CN"/>
        </w:rPr>
      </w:pPr>
    </w:p>
    <w:p w:rsidR="004477F5" w:rsidRDefault="004477F5" w:rsidP="004477F5">
      <w:pPr>
        <w:pStyle w:val="PL"/>
      </w:pPr>
      <w:r>
        <w:t>info:</w:t>
      </w:r>
    </w:p>
    <w:p w:rsidR="004477F5" w:rsidRDefault="004477F5" w:rsidP="004477F5">
      <w:pPr>
        <w:pStyle w:val="PL"/>
        <w:rPr>
          <w:lang w:eastAsia="zh-CN"/>
        </w:rPr>
      </w:pPr>
      <w:r>
        <w:t xml:space="preserve">  version: 1.0.0.alpha-</w:t>
      </w:r>
      <w:r>
        <w:rPr>
          <w:lang w:eastAsia="zh-CN"/>
        </w:rPr>
        <w:t>1</w:t>
      </w:r>
    </w:p>
    <w:p w:rsidR="004477F5" w:rsidRDefault="004477F5" w:rsidP="004477F5">
      <w:pPr>
        <w:pStyle w:val="PL"/>
      </w:pPr>
      <w:r>
        <w:t xml:space="preserve">  title: 'Nudr_GroupIDmap'</w:t>
      </w:r>
    </w:p>
    <w:p w:rsidR="004477F5" w:rsidRDefault="004477F5" w:rsidP="004477F5">
      <w:pPr>
        <w:pStyle w:val="PL"/>
        <w:rPr>
          <w:lang w:eastAsia="zh-CN"/>
        </w:rPr>
      </w:pPr>
      <w:r>
        <w:t xml:space="preserve">  description: </w:t>
      </w:r>
      <w:r>
        <w:rPr>
          <w:rFonts w:hint="eastAsia"/>
          <w:lang w:eastAsia="zh-CN"/>
        </w:rPr>
        <w:t>|</w:t>
      </w:r>
    </w:p>
    <w:p w:rsidR="004477F5" w:rsidRDefault="004477F5" w:rsidP="004477F5">
      <w:pPr>
        <w:pStyle w:val="PL"/>
      </w:pPr>
      <w:r>
        <w:t xml:space="preserve">    Unified Data Repository Service for NF-Group ID retrieval.</w:t>
      </w:r>
    </w:p>
    <w:p w:rsidR="004477F5" w:rsidRDefault="004477F5" w:rsidP="004477F5">
      <w:pPr>
        <w:pStyle w:val="PL"/>
      </w:pPr>
      <w:r>
        <w:t xml:space="preserve">    © 20</w:t>
      </w:r>
      <w:r w:rsidR="000F30B1">
        <w:rPr>
          <w:rFonts w:hint="eastAsia"/>
          <w:lang w:eastAsia="zh-CN"/>
        </w:rPr>
        <w:t>20</w:t>
      </w:r>
      <w:r>
        <w:t>, 3GPP Organizational Partners (ARIB, ATIS, CCSA, ETSI, TSDSI, TTA, TTC).</w:t>
      </w:r>
    </w:p>
    <w:p w:rsidR="004477F5" w:rsidRDefault="004477F5" w:rsidP="004477F5">
      <w:pPr>
        <w:pStyle w:val="PL"/>
      </w:pPr>
      <w:r>
        <w:t xml:space="preserve">    All rights reserved.</w:t>
      </w:r>
    </w:p>
    <w:p w:rsidR="004477F5" w:rsidRDefault="004477F5" w:rsidP="004477F5">
      <w:pPr>
        <w:pStyle w:val="PL"/>
        <w:rPr>
          <w:lang w:eastAsia="zh-CN"/>
        </w:rPr>
      </w:pPr>
    </w:p>
    <w:p w:rsidR="004477F5" w:rsidRDefault="004477F5" w:rsidP="004477F5">
      <w:pPr>
        <w:pStyle w:val="PL"/>
      </w:pPr>
      <w:r>
        <w:t>externalDocs:</w:t>
      </w:r>
    </w:p>
    <w:p w:rsidR="004477F5" w:rsidRDefault="004477F5" w:rsidP="004477F5">
      <w:pPr>
        <w:pStyle w:val="PL"/>
      </w:pPr>
      <w:r>
        <w:t xml:space="preserve">  description: 3GPP TS 29.504 V16.2.0; 5G System; Unified Data Repository Services; Stage 3</w:t>
      </w:r>
    </w:p>
    <w:p w:rsidR="004477F5" w:rsidRDefault="004477F5" w:rsidP="004477F5">
      <w:pPr>
        <w:pStyle w:val="PL"/>
      </w:pPr>
      <w:r>
        <w:t xml:space="preserve">  url: 'http://www.3gpp.org/ftp/Specs/archive/29_series/29.504/'</w:t>
      </w:r>
    </w:p>
    <w:p w:rsidR="004477F5" w:rsidRDefault="004477F5" w:rsidP="004477F5">
      <w:pPr>
        <w:pStyle w:val="PL"/>
        <w:rPr>
          <w:lang w:eastAsia="zh-CN"/>
        </w:rPr>
      </w:pPr>
    </w:p>
    <w:p w:rsidR="004477F5" w:rsidRDefault="004477F5" w:rsidP="004477F5">
      <w:pPr>
        <w:pStyle w:val="PL"/>
      </w:pPr>
      <w:r>
        <w:t>servers:</w:t>
      </w:r>
    </w:p>
    <w:p w:rsidR="004477F5" w:rsidRDefault="004477F5" w:rsidP="004477F5">
      <w:pPr>
        <w:pStyle w:val="PL"/>
        <w:rPr>
          <w:lang w:eastAsia="zh-CN"/>
        </w:rPr>
      </w:pPr>
      <w:r>
        <w:t xml:space="preserve">  - description: API root</w:t>
      </w:r>
    </w:p>
    <w:p w:rsidR="004477F5" w:rsidRDefault="004477F5" w:rsidP="004477F5">
      <w:pPr>
        <w:pStyle w:val="PL"/>
      </w:pPr>
      <w:r>
        <w:t xml:space="preserve">    url: '{apiRoot}/nudr-group-id-map/v1'</w:t>
      </w:r>
    </w:p>
    <w:p w:rsidR="004477F5" w:rsidRDefault="004477F5" w:rsidP="004477F5">
      <w:pPr>
        <w:pStyle w:val="PL"/>
      </w:pPr>
      <w:r>
        <w:t xml:space="preserve">    variables:</w:t>
      </w:r>
    </w:p>
    <w:p w:rsidR="004477F5" w:rsidRDefault="004477F5" w:rsidP="004477F5">
      <w:pPr>
        <w:pStyle w:val="PL"/>
      </w:pPr>
      <w:r>
        <w:t xml:space="preserve">      apiRoot:</w:t>
      </w:r>
    </w:p>
    <w:p w:rsidR="004477F5" w:rsidRDefault="004477F5" w:rsidP="004477F5">
      <w:pPr>
        <w:pStyle w:val="PL"/>
      </w:pPr>
      <w:r>
        <w:t xml:space="preserve">        default: https://example.com</w:t>
      </w:r>
    </w:p>
    <w:p w:rsidR="00912B88" w:rsidRDefault="00912B88" w:rsidP="004477F5">
      <w:pPr>
        <w:pStyle w:val="PL"/>
        <w:rPr>
          <w:lang w:eastAsia="zh-CN"/>
        </w:rPr>
      </w:pPr>
    </w:p>
    <w:p w:rsidR="004477F5" w:rsidRDefault="004477F5" w:rsidP="004477F5">
      <w:pPr>
        <w:pStyle w:val="PL"/>
      </w:pPr>
      <w:r>
        <w:t>security:</w:t>
      </w:r>
    </w:p>
    <w:p w:rsidR="004477F5" w:rsidRDefault="004477F5" w:rsidP="004477F5">
      <w:pPr>
        <w:pStyle w:val="PL"/>
      </w:pPr>
      <w:r>
        <w:t xml:space="preserve">  - {}</w:t>
      </w:r>
    </w:p>
    <w:p w:rsidR="004477F5" w:rsidRDefault="004477F5" w:rsidP="004477F5">
      <w:pPr>
        <w:pStyle w:val="PL"/>
      </w:pPr>
      <w:r>
        <w:t xml:space="preserve">  - oAuth2ClientCredentials:</w:t>
      </w:r>
    </w:p>
    <w:p w:rsidR="004477F5" w:rsidRDefault="004477F5" w:rsidP="004477F5">
      <w:pPr>
        <w:pStyle w:val="PL"/>
      </w:pPr>
      <w:r>
        <w:t xml:space="preserve">      - nudr-group-id-map</w:t>
      </w:r>
    </w:p>
    <w:p w:rsidR="004477F5" w:rsidRDefault="004477F5" w:rsidP="00447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4477F5" w:rsidRDefault="004477F5" w:rsidP="004477F5">
      <w:pPr>
        <w:pStyle w:val="PL"/>
      </w:pPr>
      <w:r>
        <w:t>paths:</w:t>
      </w:r>
    </w:p>
    <w:p w:rsidR="004477F5" w:rsidRDefault="004477F5" w:rsidP="004477F5">
      <w:pPr>
        <w:pStyle w:val="PL"/>
      </w:pPr>
      <w:r>
        <w:t xml:space="preserve">  /nf-group-ids:</w:t>
      </w:r>
    </w:p>
    <w:p w:rsidR="004477F5" w:rsidRDefault="004477F5" w:rsidP="004477F5">
      <w:pPr>
        <w:pStyle w:val="PL"/>
        <w:rPr>
          <w:lang w:eastAsia="zh-CN"/>
        </w:rPr>
      </w:pPr>
      <w:r>
        <w:t xml:space="preserve">    get:</w:t>
      </w:r>
    </w:p>
    <w:p w:rsidR="004477F5" w:rsidRPr="002857AD" w:rsidRDefault="004477F5" w:rsidP="004477F5">
      <w:pPr>
        <w:pStyle w:val="PL"/>
      </w:pPr>
      <w:r w:rsidRPr="002857AD">
        <w:t xml:space="preserve">      summary: Retrieves </w:t>
      </w:r>
      <w:r>
        <w:t>NF-Group IDs for provided Subscriber and NF types</w:t>
      </w:r>
    </w:p>
    <w:p w:rsidR="004477F5" w:rsidRPr="002857AD" w:rsidRDefault="004477F5" w:rsidP="004477F5">
      <w:pPr>
        <w:pStyle w:val="PL"/>
      </w:pPr>
      <w:r w:rsidRPr="002857AD">
        <w:t xml:space="preserve">      operationId: Get</w:t>
      </w:r>
      <w:r>
        <w:t>NfGroupIDs</w:t>
      </w:r>
    </w:p>
    <w:p w:rsidR="004477F5" w:rsidRPr="002857AD" w:rsidRDefault="004477F5" w:rsidP="004477F5">
      <w:pPr>
        <w:pStyle w:val="PL"/>
      </w:pPr>
      <w:r w:rsidRPr="002857AD">
        <w:t xml:space="preserve">      tags:</w:t>
      </w:r>
    </w:p>
    <w:p w:rsidR="004477F5" w:rsidRPr="002857AD" w:rsidRDefault="004477F5" w:rsidP="004477F5">
      <w:pPr>
        <w:pStyle w:val="PL"/>
      </w:pPr>
      <w:r w:rsidRPr="002857AD">
        <w:t xml:space="preserve">        - NF </w:t>
      </w:r>
      <w:r>
        <w:t>Group IDs</w:t>
      </w:r>
      <w:r w:rsidRPr="002857AD">
        <w:t xml:space="preserve"> (</w:t>
      </w:r>
      <w:r>
        <w:t>Document</w:t>
      </w:r>
      <w:r w:rsidRPr="002857AD">
        <w:t>)</w:t>
      </w:r>
    </w:p>
    <w:p w:rsidR="004477F5" w:rsidRPr="002857AD" w:rsidRDefault="004477F5" w:rsidP="004477F5">
      <w:pPr>
        <w:pStyle w:val="PL"/>
      </w:pPr>
      <w:r w:rsidRPr="002857AD">
        <w:t xml:space="preserve">      parameters:</w:t>
      </w:r>
    </w:p>
    <w:p w:rsidR="004477F5" w:rsidRPr="002857AD" w:rsidRDefault="004477F5" w:rsidP="004477F5">
      <w:pPr>
        <w:pStyle w:val="PL"/>
      </w:pPr>
      <w:r w:rsidRPr="002857AD">
        <w:t xml:space="preserve">        - name: nf-type</w:t>
      </w:r>
    </w:p>
    <w:p w:rsidR="004477F5" w:rsidRPr="002857AD" w:rsidRDefault="004477F5" w:rsidP="004477F5">
      <w:pPr>
        <w:pStyle w:val="PL"/>
      </w:pPr>
      <w:r w:rsidRPr="002857AD">
        <w:t xml:space="preserve">          in: query</w:t>
      </w:r>
    </w:p>
    <w:p w:rsidR="004477F5" w:rsidRPr="002857AD" w:rsidRDefault="004477F5" w:rsidP="004477F5">
      <w:pPr>
        <w:pStyle w:val="PL"/>
      </w:pPr>
      <w:r w:rsidRPr="002857AD">
        <w:t xml:space="preserve">          description: Type of NF</w:t>
      </w:r>
    </w:p>
    <w:p w:rsidR="004477F5" w:rsidRPr="002857AD" w:rsidRDefault="004477F5" w:rsidP="004477F5">
      <w:pPr>
        <w:pStyle w:val="PL"/>
      </w:pPr>
      <w:r w:rsidRPr="002857AD">
        <w:lastRenderedPageBreak/>
        <w:t xml:space="preserve">          required: </w:t>
      </w:r>
      <w:r>
        <w:t>true</w:t>
      </w:r>
    </w:p>
    <w:p w:rsidR="004477F5" w:rsidRDefault="004477F5" w:rsidP="004477F5">
      <w:pPr>
        <w:pStyle w:val="PL"/>
      </w:pPr>
      <w:r w:rsidRPr="002857AD">
        <w:t xml:space="preserve">          </w:t>
      </w:r>
      <w:r>
        <w:t>style: form</w:t>
      </w:r>
    </w:p>
    <w:p w:rsidR="004477F5" w:rsidRDefault="004477F5" w:rsidP="004477F5">
      <w:pPr>
        <w:pStyle w:val="PL"/>
      </w:pPr>
      <w:r>
        <w:t xml:space="preserve">          explode: false</w:t>
      </w:r>
    </w:p>
    <w:p w:rsidR="004477F5" w:rsidRPr="002857AD" w:rsidRDefault="004477F5" w:rsidP="004477F5">
      <w:pPr>
        <w:pStyle w:val="PL"/>
      </w:pPr>
      <w:r>
        <w:t xml:space="preserve">          </w:t>
      </w:r>
      <w:r w:rsidRPr="002857AD">
        <w:t>schema:</w:t>
      </w:r>
    </w:p>
    <w:p w:rsidR="004477F5" w:rsidRDefault="004477F5" w:rsidP="004477F5">
      <w:pPr>
        <w:pStyle w:val="PL"/>
      </w:pPr>
      <w:r w:rsidRPr="002857AD">
        <w:t xml:space="preserve">            </w:t>
      </w:r>
      <w:r>
        <w:t>type: array</w:t>
      </w:r>
    </w:p>
    <w:p w:rsidR="004477F5" w:rsidRDefault="004477F5" w:rsidP="004477F5">
      <w:pPr>
        <w:pStyle w:val="PL"/>
      </w:pPr>
      <w:r>
        <w:t xml:space="preserve">            items: </w:t>
      </w:r>
    </w:p>
    <w:p w:rsidR="004477F5" w:rsidRDefault="004477F5" w:rsidP="004477F5">
      <w:pPr>
        <w:pStyle w:val="PL"/>
      </w:pPr>
      <w:r>
        <w:t xml:space="preserve">              </w:t>
      </w:r>
      <w:r w:rsidRPr="002857AD">
        <w:t>$ref: '</w:t>
      </w:r>
      <w:r>
        <w:t>TS29510_Nnrf_NFManagement.yaml</w:t>
      </w:r>
      <w:r w:rsidRPr="002857AD">
        <w:t>#/components/schemas/NFType'</w:t>
      </w:r>
    </w:p>
    <w:p w:rsidR="004477F5" w:rsidRDefault="004477F5" w:rsidP="004477F5">
      <w:pPr>
        <w:pStyle w:val="PL"/>
      </w:pPr>
      <w:r>
        <w:t xml:space="preserve">            minItems: 1</w:t>
      </w:r>
    </w:p>
    <w:p w:rsidR="004477F5" w:rsidRPr="00D67AB2" w:rsidRDefault="004477F5" w:rsidP="004477F5">
      <w:pPr>
        <w:pStyle w:val="PL"/>
      </w:pPr>
      <w:r w:rsidRPr="00D67AB2">
        <w:t xml:space="preserve">        - name: </w:t>
      </w:r>
      <w:r>
        <w:t>subscriberId</w:t>
      </w:r>
    </w:p>
    <w:p w:rsidR="004477F5" w:rsidRPr="00D67AB2" w:rsidRDefault="004477F5" w:rsidP="004477F5">
      <w:pPr>
        <w:pStyle w:val="PL"/>
      </w:pPr>
      <w:r w:rsidRPr="00D67AB2">
        <w:t xml:space="preserve">          in: </w:t>
      </w:r>
      <w:r>
        <w:t>query</w:t>
      </w:r>
    </w:p>
    <w:p w:rsidR="004477F5" w:rsidRPr="00D67AB2" w:rsidRDefault="004477F5" w:rsidP="004477F5">
      <w:pPr>
        <w:pStyle w:val="PL"/>
      </w:pPr>
      <w:r w:rsidRPr="00D67AB2">
        <w:t xml:space="preserve">          description: Identifier of the </w:t>
      </w:r>
      <w:r>
        <w:t>subscriber</w:t>
      </w:r>
    </w:p>
    <w:p w:rsidR="004477F5" w:rsidRPr="00D67AB2" w:rsidRDefault="004477F5" w:rsidP="004477F5">
      <w:pPr>
        <w:pStyle w:val="PL"/>
      </w:pPr>
      <w:r w:rsidRPr="00D67AB2">
        <w:t xml:space="preserve">          required: true</w:t>
      </w:r>
    </w:p>
    <w:p w:rsidR="004477F5" w:rsidRPr="00D67AB2" w:rsidRDefault="004477F5" w:rsidP="004477F5">
      <w:pPr>
        <w:pStyle w:val="PL"/>
      </w:pPr>
      <w:r w:rsidRPr="00D67AB2">
        <w:t xml:space="preserve">          schema:</w:t>
      </w:r>
    </w:p>
    <w:p w:rsidR="004477F5" w:rsidRPr="00D67AB2" w:rsidRDefault="004477F5" w:rsidP="004477F5">
      <w:pPr>
        <w:pStyle w:val="PL"/>
      </w:pPr>
      <w:r w:rsidRPr="00D67AB2">
        <w:t xml:space="preserve">            $ref: '</w:t>
      </w:r>
      <w:r>
        <w:t>#</w:t>
      </w:r>
      <w:r w:rsidRPr="00D67AB2">
        <w:t>/components/</w:t>
      </w:r>
      <w:r w:rsidRPr="00005211">
        <w:t>schemas/SubscriberId</w:t>
      </w:r>
      <w:r w:rsidRPr="00211740">
        <w:t>'</w:t>
      </w:r>
    </w:p>
    <w:p w:rsidR="004477F5" w:rsidRPr="00D67AB2" w:rsidRDefault="004477F5" w:rsidP="004477F5">
      <w:pPr>
        <w:pStyle w:val="PL"/>
      </w:pPr>
      <w:r w:rsidRPr="00D67AB2">
        <w:t xml:space="preserve">      responses:</w:t>
      </w:r>
    </w:p>
    <w:p w:rsidR="004477F5" w:rsidRPr="00D67AB2" w:rsidRDefault="004477F5" w:rsidP="004477F5">
      <w:pPr>
        <w:pStyle w:val="PL"/>
      </w:pPr>
      <w:r w:rsidRPr="00D67AB2">
        <w:t xml:space="preserve">        '200':</w:t>
      </w:r>
    </w:p>
    <w:p w:rsidR="004477F5" w:rsidRPr="00D67AB2" w:rsidRDefault="004477F5" w:rsidP="004477F5">
      <w:pPr>
        <w:pStyle w:val="PL"/>
      </w:pPr>
      <w:r w:rsidRPr="00D67AB2">
        <w:t xml:space="preserve">          description: Expected response to a valid request</w:t>
      </w:r>
    </w:p>
    <w:p w:rsidR="004477F5" w:rsidRPr="00D67AB2" w:rsidRDefault="004477F5" w:rsidP="004477F5">
      <w:pPr>
        <w:pStyle w:val="PL"/>
      </w:pPr>
      <w:r w:rsidRPr="00D67AB2">
        <w:t xml:space="preserve">          content:</w:t>
      </w:r>
    </w:p>
    <w:p w:rsidR="004477F5" w:rsidRPr="00D67AB2" w:rsidRDefault="004477F5" w:rsidP="004477F5">
      <w:pPr>
        <w:pStyle w:val="PL"/>
      </w:pPr>
      <w:r w:rsidRPr="00D67AB2">
        <w:t xml:space="preserve">            application/json:</w:t>
      </w:r>
    </w:p>
    <w:p w:rsidR="004477F5" w:rsidRPr="00D67AB2" w:rsidRDefault="004477F5" w:rsidP="004477F5">
      <w:pPr>
        <w:pStyle w:val="PL"/>
      </w:pPr>
      <w:r w:rsidRPr="00D67AB2">
        <w:t xml:space="preserve">              schema:</w:t>
      </w:r>
    </w:p>
    <w:p w:rsidR="004477F5" w:rsidRPr="00BB3BBF" w:rsidRDefault="004477F5" w:rsidP="004477F5">
      <w:pPr>
        <w:pStyle w:val="PL"/>
      </w:pPr>
      <w:r w:rsidRPr="00D67AB2">
        <w:t xml:space="preserve">                </w:t>
      </w:r>
      <w:r w:rsidRPr="00211740">
        <w:t>$ref: '#/components/schemas/NfGroupIdMapResult'</w:t>
      </w:r>
    </w:p>
    <w:p w:rsidR="004477F5" w:rsidRPr="0025384D" w:rsidRDefault="004477F5" w:rsidP="004477F5">
      <w:pPr>
        <w:pStyle w:val="PL"/>
      </w:pPr>
      <w:r w:rsidRPr="00EB4F0C">
        <w:t xml:space="preserve">        </w:t>
      </w:r>
      <w:r w:rsidRPr="0025384D">
        <w:t>'404':</w:t>
      </w:r>
    </w:p>
    <w:p w:rsidR="004477F5" w:rsidRPr="00211740" w:rsidRDefault="004477F5" w:rsidP="004477F5">
      <w:pPr>
        <w:pStyle w:val="PL"/>
      </w:pPr>
      <w:r w:rsidRPr="00817D0B">
        <w:t xml:space="preserve">          $ref: 'TS29571_CommonData.yaml#/components/responses/404'</w:t>
      </w:r>
    </w:p>
    <w:p w:rsidR="004477F5" w:rsidRPr="00211740" w:rsidRDefault="004477F5" w:rsidP="004477F5">
      <w:pPr>
        <w:pStyle w:val="PL"/>
      </w:pPr>
      <w:r w:rsidRPr="00211740">
        <w:t xml:space="preserve">        default:</w:t>
      </w:r>
    </w:p>
    <w:p w:rsidR="004477F5" w:rsidRPr="00D67AB2" w:rsidRDefault="004477F5" w:rsidP="004477F5">
      <w:pPr>
        <w:pStyle w:val="PL"/>
      </w:pPr>
      <w:r w:rsidRPr="00211740">
        <w:t xml:space="preserve">          description: Unexpected error</w:t>
      </w:r>
    </w:p>
    <w:p w:rsidR="004477F5" w:rsidRPr="00D67AB2" w:rsidRDefault="004477F5" w:rsidP="004477F5">
      <w:pPr>
        <w:pStyle w:val="PL"/>
      </w:pPr>
    </w:p>
    <w:p w:rsidR="004477F5" w:rsidRDefault="004477F5" w:rsidP="004477F5">
      <w:pPr>
        <w:pStyle w:val="PL"/>
        <w:rPr>
          <w:lang w:val="fr-FR"/>
        </w:rPr>
      </w:pPr>
    </w:p>
    <w:p w:rsidR="004477F5" w:rsidRDefault="004477F5" w:rsidP="004477F5">
      <w:pPr>
        <w:pStyle w:val="PL"/>
      </w:pPr>
      <w:r>
        <w:t>components:</w:t>
      </w:r>
    </w:p>
    <w:p w:rsidR="004477F5" w:rsidRDefault="004477F5" w:rsidP="004477F5">
      <w:pPr>
        <w:pStyle w:val="PL"/>
      </w:pPr>
      <w:r>
        <w:t xml:space="preserve">  securitySchemes:</w:t>
      </w:r>
    </w:p>
    <w:p w:rsidR="004477F5" w:rsidRDefault="004477F5" w:rsidP="004477F5">
      <w:pPr>
        <w:pStyle w:val="PL"/>
      </w:pPr>
      <w:r>
        <w:t xml:space="preserve">    oAuth2ClientCredentials:</w:t>
      </w:r>
    </w:p>
    <w:p w:rsidR="004477F5" w:rsidRDefault="004477F5" w:rsidP="004477F5">
      <w:pPr>
        <w:pStyle w:val="PL"/>
      </w:pPr>
      <w:r>
        <w:t xml:space="preserve">      type: oauth2</w:t>
      </w:r>
    </w:p>
    <w:p w:rsidR="004477F5" w:rsidRDefault="004477F5" w:rsidP="004477F5">
      <w:pPr>
        <w:pStyle w:val="PL"/>
      </w:pPr>
      <w:r>
        <w:t xml:space="preserve">      flows:</w:t>
      </w:r>
    </w:p>
    <w:p w:rsidR="004477F5" w:rsidRDefault="004477F5" w:rsidP="004477F5">
      <w:pPr>
        <w:pStyle w:val="PL"/>
      </w:pPr>
      <w:r>
        <w:t xml:space="preserve">        clientCredentials:</w:t>
      </w:r>
    </w:p>
    <w:p w:rsidR="004477F5" w:rsidRDefault="004477F5" w:rsidP="004477F5">
      <w:pPr>
        <w:pStyle w:val="PL"/>
      </w:pPr>
      <w:r>
        <w:t xml:space="preserve">          tokenUrl: '{nrfApiRoot}/oauth2/token'</w:t>
      </w:r>
    </w:p>
    <w:p w:rsidR="004477F5" w:rsidRDefault="004477F5" w:rsidP="004477F5">
      <w:pPr>
        <w:pStyle w:val="PL"/>
        <w:rPr>
          <w:lang w:eastAsia="zh-CN"/>
        </w:rPr>
      </w:pPr>
      <w:r>
        <w:t xml:space="preserve">          scopes:</w:t>
      </w:r>
    </w:p>
    <w:p w:rsidR="004477F5" w:rsidRDefault="004477F5" w:rsidP="004477F5">
      <w:pPr>
        <w:pStyle w:val="PL"/>
      </w:pPr>
      <w:r>
        <w:rPr>
          <w:lang w:eastAsia="zh-CN"/>
        </w:rPr>
        <w:t xml:space="preserve">            </w:t>
      </w:r>
      <w:r>
        <w:t>n</w:t>
      </w:r>
      <w:r>
        <w:rPr>
          <w:lang w:eastAsia="zh-CN"/>
        </w:rPr>
        <w:t>udr-group-id-map</w:t>
      </w:r>
      <w:r>
        <w:t>: Access to the N</w:t>
      </w:r>
      <w:r>
        <w:rPr>
          <w:lang w:eastAsia="zh-CN"/>
        </w:rPr>
        <w:t>udr_GroupIDmap</w:t>
      </w:r>
      <w:r>
        <w:t xml:space="preserve"> API</w:t>
      </w:r>
    </w:p>
    <w:p w:rsidR="004477F5" w:rsidRDefault="004477F5" w:rsidP="004477F5">
      <w:pPr>
        <w:pStyle w:val="PL"/>
      </w:pP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xml:space="preserve">  schemas:</w:t>
      </w:r>
    </w:p>
    <w:p w:rsidR="004477F5" w:rsidRPr="00D67AB2" w:rsidRDefault="004477F5" w:rsidP="004477F5">
      <w:pPr>
        <w:pStyle w:val="PL"/>
      </w:pPr>
    </w:p>
    <w:p w:rsidR="004477F5" w:rsidRPr="00D67AB2" w:rsidRDefault="004477F5" w:rsidP="004477F5">
      <w:pPr>
        <w:pStyle w:val="PL"/>
      </w:pPr>
      <w:r w:rsidRPr="00D67AB2">
        <w:t># COMPLEX TYPES:</w:t>
      </w:r>
    </w:p>
    <w:p w:rsidR="004477F5" w:rsidRPr="00D67AB2" w:rsidRDefault="004477F5" w:rsidP="004477F5">
      <w:pPr>
        <w:pStyle w:val="PL"/>
      </w:pPr>
    </w:p>
    <w:p w:rsidR="004477F5" w:rsidRPr="00D67AB2" w:rsidRDefault="004477F5" w:rsidP="004477F5">
      <w:pPr>
        <w:pStyle w:val="PL"/>
      </w:pPr>
      <w:r w:rsidRPr="00D67AB2">
        <w:t xml:space="preserve">    </w:t>
      </w:r>
      <w:r>
        <w:t>NfGroupIdMapResult</w:t>
      </w:r>
      <w:r w:rsidRPr="00D67AB2">
        <w:t>:</w:t>
      </w:r>
    </w:p>
    <w:p w:rsidR="004477F5" w:rsidRPr="00D67AB2" w:rsidRDefault="004477F5" w:rsidP="004477F5">
      <w:pPr>
        <w:pStyle w:val="PL"/>
      </w:pPr>
      <w:r w:rsidRPr="00D67AB2">
        <w:t xml:space="preserve">      type: object</w:t>
      </w:r>
    </w:p>
    <w:p w:rsidR="004477F5" w:rsidRPr="00D67AB2" w:rsidRDefault="004477F5" w:rsidP="004477F5">
      <w:pPr>
        <w:pStyle w:val="PL"/>
      </w:pPr>
      <w:r w:rsidRPr="00D67AB2">
        <w:t xml:space="preserve">      </w:t>
      </w:r>
      <w:r>
        <w:t>additionalProperties</w:t>
      </w:r>
      <w:r w:rsidRPr="00D67AB2">
        <w:t>:</w:t>
      </w:r>
    </w:p>
    <w:p w:rsidR="004477F5" w:rsidRPr="00D67AB2" w:rsidRDefault="004477F5" w:rsidP="004477F5">
      <w:pPr>
        <w:pStyle w:val="PL"/>
      </w:pPr>
      <w:r w:rsidRPr="00D67AB2">
        <w:t xml:space="preserve">        $ref: 'TS29571_CommonData.yaml#/components/schemas/</w:t>
      </w:r>
      <w:r>
        <w:t>NfGroupId</w:t>
      </w:r>
      <w:r w:rsidRPr="00D67AB2">
        <w:t>'</w:t>
      </w:r>
    </w:p>
    <w:p w:rsidR="004477F5" w:rsidRPr="00D67AB2" w:rsidRDefault="004477F5" w:rsidP="004477F5">
      <w:pPr>
        <w:pStyle w:val="PL"/>
      </w:pPr>
      <w:r w:rsidRPr="00D67AB2">
        <w:t xml:space="preserve">      minProperties: 1</w:t>
      </w:r>
    </w:p>
    <w:p w:rsidR="004477F5" w:rsidRDefault="004477F5" w:rsidP="004477F5">
      <w:pPr>
        <w:pStyle w:val="PL"/>
      </w:pPr>
    </w:p>
    <w:p w:rsidR="004477F5" w:rsidRPr="00D67AB2" w:rsidRDefault="004477F5" w:rsidP="004477F5">
      <w:pPr>
        <w:pStyle w:val="PL"/>
      </w:pPr>
    </w:p>
    <w:p w:rsidR="004477F5" w:rsidRPr="00D67AB2" w:rsidRDefault="004477F5" w:rsidP="004477F5">
      <w:pPr>
        <w:pStyle w:val="PL"/>
      </w:pPr>
      <w:r w:rsidRPr="00D67AB2">
        <w:t># SIMPLE TYPES:</w:t>
      </w:r>
    </w:p>
    <w:p w:rsidR="004477F5" w:rsidRPr="00D67AB2" w:rsidRDefault="004477F5" w:rsidP="004477F5">
      <w:pPr>
        <w:pStyle w:val="PL"/>
      </w:pPr>
    </w:p>
    <w:p w:rsidR="004477F5" w:rsidRPr="00D67AB2" w:rsidRDefault="004477F5" w:rsidP="004477F5">
      <w:pPr>
        <w:pStyle w:val="PL"/>
      </w:pPr>
      <w:r w:rsidRPr="00D67AB2">
        <w:t xml:space="preserve">    </w:t>
      </w:r>
      <w:r>
        <w:t>SubscriberId</w:t>
      </w:r>
      <w:r w:rsidRPr="00D67AB2">
        <w:t>:</w:t>
      </w:r>
    </w:p>
    <w:p w:rsidR="004477F5" w:rsidRPr="00D67AB2" w:rsidRDefault="004477F5" w:rsidP="004477F5">
      <w:pPr>
        <w:pStyle w:val="PL"/>
      </w:pPr>
      <w:r w:rsidRPr="00D67AB2">
        <w:t xml:space="preserve">      type: string</w:t>
      </w:r>
    </w:p>
    <w:p w:rsidR="004477F5" w:rsidRPr="00D67AB2" w:rsidRDefault="004477F5" w:rsidP="004477F5">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rsidR="004477F5" w:rsidRPr="00D67AB2" w:rsidRDefault="004477F5" w:rsidP="004477F5">
      <w:pPr>
        <w:pStyle w:val="PL"/>
      </w:pPr>
    </w:p>
    <w:p w:rsidR="004477F5" w:rsidRPr="00D67AB2" w:rsidRDefault="004477F5" w:rsidP="004477F5">
      <w:pPr>
        <w:pStyle w:val="PL"/>
      </w:pPr>
      <w:r w:rsidRPr="00D67AB2">
        <w:t># ENUMS:</w:t>
      </w:r>
    </w:p>
    <w:p w:rsidR="00CB37F9" w:rsidRPr="00CB37F9" w:rsidRDefault="00CB37F9" w:rsidP="00CB37F9">
      <w:pPr>
        <w:rPr>
          <w:lang w:eastAsia="zh-CN"/>
        </w:rPr>
      </w:pPr>
    </w:p>
    <w:p w:rsidR="001F16C3" w:rsidRDefault="001F16C3" w:rsidP="001F16C3">
      <w:pPr>
        <w:pStyle w:val="Heading8"/>
      </w:pPr>
      <w:r>
        <w:br w:type="page"/>
      </w:r>
      <w:bookmarkStart w:id="435" w:name="_Toc20120589"/>
      <w:bookmarkStart w:id="436" w:name="_Toc21623467"/>
      <w:bookmarkStart w:id="437" w:name="_Toc27587208"/>
      <w:bookmarkStart w:id="438" w:name="_Toc36459271"/>
      <w:r>
        <w:lastRenderedPageBreak/>
        <w:t>Annex B (informative):</w:t>
      </w:r>
      <w:r>
        <w:br/>
        <w:t>Change history</w:t>
      </w:r>
      <w:bookmarkEnd w:id="435"/>
      <w:bookmarkEnd w:id="436"/>
      <w:bookmarkEnd w:id="437"/>
      <w:bookmarkEnd w:id="438"/>
    </w:p>
    <w:bookmarkEnd w:id="431"/>
    <w:p w:rsidR="001F16C3" w:rsidRDefault="001F16C3" w:rsidP="001F16C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1F16C3" w:rsidRPr="005523F6" w:rsidTr="001F16C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1F16C3" w:rsidRPr="00EC60B1" w:rsidRDefault="001F16C3">
            <w:pPr>
              <w:pStyle w:val="TAL"/>
              <w:jc w:val="center"/>
              <w:rPr>
                <w:b/>
                <w:sz w:val="16"/>
              </w:rPr>
            </w:pPr>
            <w:r w:rsidRPr="00B56D20">
              <w:rPr>
                <w:b/>
              </w:rPr>
              <w:t>Change history</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1F16C3" w:rsidRPr="00EC60B1" w:rsidRDefault="001F16C3">
            <w:pPr>
              <w:pStyle w:val="TAL"/>
              <w:rPr>
                <w:b/>
                <w:sz w:val="16"/>
              </w:rPr>
            </w:pPr>
            <w:r w:rsidRPr="00B56D20">
              <w:rPr>
                <w:b/>
                <w:sz w:val="16"/>
              </w:rPr>
              <w:t>New version</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0.0.0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rPr>
              <w:t xml:space="preserve">Inclusion of pCRs agreed </w:t>
            </w:r>
            <w:r w:rsidRPr="00B56D20">
              <w:rPr>
                <w:sz w:val="16"/>
                <w:szCs w:val="16"/>
                <w:lang w:eastAsia="zh-CN"/>
              </w:rPr>
              <w:t>at</w:t>
            </w:r>
            <w:r w:rsidRPr="00B56D20">
              <w:rPr>
                <w:sz w:val="16"/>
                <w:szCs w:val="16"/>
              </w:rPr>
              <w:t xml:space="preserve"> CT4#8</w:t>
            </w:r>
            <w:r w:rsidRPr="00B56D20">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0.1.0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rPr>
              <w:t>2018-0</w:t>
            </w:r>
            <w:r w:rsidRPr="00B56D20">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rPr>
              <w:t>CT4#8</w:t>
            </w:r>
            <w:r w:rsidRPr="00B56D20">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rPr>
              <w:t>C4-18</w:t>
            </w:r>
            <w:r w:rsidRPr="00B56D20">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0.2.0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0.3.0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0.4.0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rPr>
            </w:pPr>
            <w:r w:rsidRPr="00B56D20">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rPr>
            </w:pPr>
            <w:r w:rsidRPr="00B56D20">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rPr>
            </w:pPr>
            <w:r w:rsidRPr="00B56D20">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rPr>
            </w:pPr>
            <w:r w:rsidRPr="00B56D20">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rPr>
            </w:pPr>
            <w:r w:rsidRPr="00B56D20">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rPr>
            </w:pPr>
            <w:r w:rsidRPr="00B56D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15.2.0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15.3.0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15.4.0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L"/>
              <w:rPr>
                <w:sz w:val="16"/>
                <w:szCs w:val="16"/>
                <w:lang w:eastAsia="zh-CN"/>
              </w:rPr>
            </w:pPr>
            <w:r w:rsidRPr="00B56D2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R"/>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16.0.0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rPr>
                <w:sz w:val="16"/>
                <w:szCs w:val="16"/>
                <w:lang w:eastAsia="zh-CN"/>
              </w:rPr>
            </w:pPr>
            <w:r w:rsidRPr="00B56D2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L"/>
              <w:jc w:val="right"/>
              <w:rPr>
                <w:sz w:val="16"/>
                <w:szCs w:val="16"/>
                <w:lang w:eastAsia="zh-CN"/>
              </w:rPr>
            </w:pPr>
            <w:r w:rsidRPr="00B56D20">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rPr>
                <w:sz w:val="16"/>
                <w:szCs w:val="16"/>
                <w:lang w:eastAsia="zh-CN"/>
              </w:rPr>
            </w:pPr>
            <w:r w:rsidRPr="00B56D20">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1F16C3" w:rsidRPr="00EC60B1" w:rsidRDefault="001F16C3">
            <w:pPr>
              <w:pStyle w:val="TAC"/>
              <w:jc w:val="left"/>
              <w:rPr>
                <w:sz w:val="16"/>
                <w:szCs w:val="16"/>
                <w:lang w:eastAsia="zh-CN"/>
              </w:rPr>
            </w:pPr>
            <w:r w:rsidRPr="00B56D20">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1F16C3" w:rsidRPr="00EC60B1" w:rsidRDefault="001F16C3">
            <w:pPr>
              <w:pStyle w:val="TAC"/>
              <w:rPr>
                <w:sz w:val="16"/>
                <w:szCs w:val="16"/>
                <w:lang w:eastAsia="zh-CN"/>
              </w:rPr>
            </w:pPr>
            <w:r w:rsidRPr="00B56D20">
              <w:rPr>
                <w:sz w:val="16"/>
                <w:szCs w:val="16"/>
                <w:lang w:eastAsia="zh-CN"/>
              </w:rPr>
              <w:t>16.1.0</w:t>
            </w:r>
          </w:p>
        </w:tc>
      </w:tr>
      <w:tr w:rsidR="001F16C3"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r w:rsidRPr="00B56D20">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r w:rsidRPr="00B56D20">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EC60B1" w:rsidRDefault="001F16C3">
            <w:pPr>
              <w:pStyle w:val="TAC"/>
              <w:rPr>
                <w:sz w:val="16"/>
                <w:szCs w:val="16"/>
                <w:lang w:eastAsia="zh-CN"/>
              </w:rPr>
            </w:pPr>
            <w:r w:rsidRPr="00B56D20">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EC60B1" w:rsidRDefault="001F16C3">
            <w:pPr>
              <w:pStyle w:val="TAL"/>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EC60B1" w:rsidRDefault="001F16C3">
            <w:pPr>
              <w:pStyle w:val="TAL"/>
              <w:jc w:val="right"/>
              <w:rPr>
                <w:sz w:val="16"/>
                <w:szCs w:val="16"/>
                <w:lang w:eastAsia="zh-CN"/>
              </w:rPr>
            </w:pPr>
            <w:r w:rsidRPr="00B56D2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EC60B1" w:rsidRDefault="001F16C3">
            <w:pPr>
              <w:pStyle w:val="TAC"/>
              <w:rPr>
                <w:sz w:val="16"/>
                <w:szCs w:val="16"/>
                <w:lang w:eastAsia="zh-CN"/>
              </w:rPr>
            </w:pPr>
            <w:r w:rsidRPr="00B56D20">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F16C3" w:rsidRPr="00EC60B1" w:rsidRDefault="001F16C3">
            <w:pPr>
              <w:pStyle w:val="TAC"/>
              <w:jc w:val="left"/>
              <w:rPr>
                <w:sz w:val="16"/>
                <w:szCs w:val="16"/>
                <w:lang w:eastAsia="zh-CN"/>
              </w:rPr>
            </w:pPr>
            <w:r w:rsidRPr="00B56D20">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16C3" w:rsidRPr="00EC60B1" w:rsidRDefault="001F16C3">
            <w:pPr>
              <w:pStyle w:val="TAC"/>
              <w:rPr>
                <w:sz w:val="16"/>
                <w:szCs w:val="16"/>
                <w:lang w:eastAsia="zh-CN"/>
              </w:rPr>
            </w:pPr>
            <w:r w:rsidRPr="00B56D20">
              <w:rPr>
                <w:sz w:val="16"/>
                <w:szCs w:val="16"/>
                <w:lang w:eastAsia="zh-CN"/>
              </w:rPr>
              <w:t>16.1.1</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lastRenderedPageBreak/>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147ABC" w:rsidRPr="005523F6" w:rsidTr="001F16C3">
        <w:tc>
          <w:tcPr>
            <w:tcW w:w="800"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rPr>
                <w:sz w:val="16"/>
                <w:szCs w:val="16"/>
                <w:lang w:eastAsia="zh-CN"/>
              </w:rPr>
            </w:pPr>
            <w:r w:rsidRPr="00B56D20">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L"/>
              <w:jc w:val="right"/>
              <w:rPr>
                <w:sz w:val="16"/>
                <w:szCs w:val="16"/>
                <w:lang w:eastAsia="zh-CN"/>
              </w:rPr>
            </w:pPr>
            <w:r w:rsidRPr="00B56D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rPr>
                <w:sz w:val="16"/>
                <w:szCs w:val="16"/>
                <w:lang w:eastAsia="zh-CN"/>
              </w:rPr>
            </w:pPr>
            <w:r w:rsidRPr="00B56D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rsidR="00147ABC" w:rsidRPr="00EC60B1" w:rsidRDefault="00147ABC" w:rsidP="00147ABC">
            <w:pPr>
              <w:pStyle w:val="TAC"/>
              <w:jc w:val="left"/>
              <w:rPr>
                <w:sz w:val="16"/>
                <w:szCs w:val="16"/>
                <w:lang w:eastAsia="zh-CN"/>
              </w:rPr>
            </w:pPr>
            <w:r w:rsidRPr="00B56D20">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7ABC" w:rsidRPr="00EC60B1" w:rsidRDefault="00147ABC" w:rsidP="00147ABC">
            <w:pPr>
              <w:pStyle w:val="TAC"/>
              <w:rPr>
                <w:sz w:val="16"/>
                <w:szCs w:val="16"/>
                <w:lang w:eastAsia="zh-CN"/>
              </w:rPr>
            </w:pPr>
            <w:r w:rsidRPr="00B56D20">
              <w:rPr>
                <w:sz w:val="16"/>
                <w:szCs w:val="16"/>
                <w:lang w:eastAsia="zh-CN"/>
              </w:rPr>
              <w:t>16.2.0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L"/>
              <w:rPr>
                <w:rFonts w:cs="Arial"/>
                <w:sz w:val="16"/>
                <w:szCs w:val="16"/>
              </w:rPr>
            </w:pPr>
            <w:r w:rsidRPr="007F19CF">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rFonts w:cs="Arial"/>
                <w:sz w:val="16"/>
                <w:szCs w:val="16"/>
              </w:rPr>
            </w:pPr>
            <w:r w:rsidRPr="007F19C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jc w:val="left"/>
              <w:rPr>
                <w:rFonts w:cs="Arial"/>
                <w:sz w:val="16"/>
                <w:szCs w:val="16"/>
              </w:rPr>
            </w:pPr>
            <w:r w:rsidRPr="007F19CF">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L"/>
              <w:rPr>
                <w:rFonts w:cs="Arial"/>
                <w:sz w:val="16"/>
                <w:szCs w:val="16"/>
              </w:rPr>
            </w:pPr>
            <w:r w:rsidRPr="007F19CF">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EC60B1" w:rsidRDefault="00B80F3D" w:rsidP="00147ABC">
            <w:pPr>
              <w:pStyle w:val="TAL"/>
              <w:jc w:val="right"/>
              <w:rPr>
                <w:rFonts w:cs="Arial"/>
                <w:sz w:val="16"/>
                <w:szCs w:val="16"/>
                <w:lang w:eastAsia="zh-CN"/>
              </w:rPr>
            </w:pPr>
            <w:r w:rsidRPr="007F19CF">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rFonts w:cs="Arial"/>
                <w:sz w:val="16"/>
                <w:szCs w:val="16"/>
              </w:rPr>
            </w:pPr>
            <w:r w:rsidRPr="007F19C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jc w:val="left"/>
              <w:rPr>
                <w:rFonts w:cs="Arial"/>
                <w:sz w:val="16"/>
                <w:szCs w:val="16"/>
              </w:rPr>
            </w:pPr>
            <w:r w:rsidRPr="007F19CF">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L"/>
              <w:rPr>
                <w:rFonts w:cs="Arial"/>
                <w:sz w:val="16"/>
                <w:szCs w:val="16"/>
              </w:rPr>
            </w:pPr>
            <w:r w:rsidRPr="007F19CF">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EC60B1" w:rsidRDefault="00B80F3D" w:rsidP="00147ABC">
            <w:pPr>
              <w:pStyle w:val="TAL"/>
              <w:jc w:val="right"/>
              <w:rPr>
                <w:rFonts w:cs="Arial"/>
                <w:sz w:val="16"/>
                <w:szCs w:val="16"/>
                <w:lang w:eastAsia="zh-CN"/>
              </w:rPr>
            </w:pPr>
            <w:r w:rsidRPr="007F19CF">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rFonts w:cs="Arial"/>
                <w:sz w:val="16"/>
                <w:szCs w:val="16"/>
              </w:rPr>
            </w:pPr>
            <w:r w:rsidRPr="007F19CF">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jc w:val="left"/>
              <w:rPr>
                <w:rFonts w:cs="Arial"/>
                <w:sz w:val="16"/>
                <w:szCs w:val="16"/>
              </w:rPr>
            </w:pPr>
            <w:r w:rsidRPr="007F19CF">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16.3.0</w:t>
            </w:r>
          </w:p>
        </w:tc>
      </w:tr>
      <w:tr w:rsidR="00B80F3D"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L"/>
              <w:rPr>
                <w:rFonts w:cs="Arial"/>
                <w:sz w:val="16"/>
                <w:szCs w:val="16"/>
              </w:rPr>
            </w:pPr>
            <w:r w:rsidRPr="007F19CF">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80F3D" w:rsidRPr="00B80F3D" w:rsidRDefault="00B80F3D"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rFonts w:cs="Arial"/>
                <w:sz w:val="16"/>
                <w:szCs w:val="16"/>
              </w:rPr>
            </w:pPr>
            <w:r w:rsidRPr="007F19C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jc w:val="left"/>
              <w:rPr>
                <w:rFonts w:cs="Arial"/>
                <w:sz w:val="16"/>
                <w:szCs w:val="16"/>
              </w:rPr>
            </w:pPr>
            <w:r w:rsidRPr="007F19CF">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80F3D" w:rsidRPr="00EC60B1" w:rsidRDefault="00B80F3D" w:rsidP="00147ABC">
            <w:pPr>
              <w:pStyle w:val="TAC"/>
              <w:rPr>
                <w:sz w:val="16"/>
                <w:szCs w:val="16"/>
                <w:lang w:eastAsia="zh-CN"/>
              </w:rPr>
            </w:pPr>
            <w:r w:rsidRPr="007F19CF">
              <w:rPr>
                <w:rFonts w:hint="eastAsia"/>
                <w:sz w:val="16"/>
                <w:szCs w:val="16"/>
                <w:lang w:eastAsia="zh-CN"/>
              </w:rPr>
              <w:t>16.3.0</w:t>
            </w:r>
          </w:p>
        </w:tc>
      </w:tr>
      <w:tr w:rsidR="00B40D68" w:rsidRPr="005523F6" w:rsidTr="0048613D">
        <w:tc>
          <w:tcPr>
            <w:tcW w:w="800"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rPr>
                <w:sz w:val="16"/>
                <w:szCs w:val="16"/>
                <w:lang w:eastAsia="zh-CN"/>
              </w:rPr>
            </w:pPr>
            <w:r w:rsidRPr="007F19CF">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rPr>
                <w:sz w:val="16"/>
                <w:szCs w:val="16"/>
                <w:lang w:eastAsia="zh-CN"/>
              </w:rPr>
            </w:pPr>
            <w:r w:rsidRPr="007F19CF">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rPr>
                <w:rFonts w:cs="Arial"/>
                <w:sz w:val="16"/>
                <w:szCs w:val="16"/>
                <w:lang w:eastAsia="zh-CN"/>
              </w:rPr>
            </w:pPr>
            <w:r w:rsidRPr="00102F52">
              <w:rPr>
                <w:rFonts w:cs="Arial"/>
                <w:sz w:val="16"/>
                <w:szCs w:val="16"/>
              </w:rPr>
              <w:t>CP-2000</w:t>
            </w:r>
            <w:r w:rsidRPr="00102F52">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L"/>
              <w:rPr>
                <w:rFonts w:cs="Arial"/>
                <w:sz w:val="16"/>
                <w:szCs w:val="16"/>
                <w:lang w:eastAsia="zh-CN"/>
              </w:rPr>
            </w:pPr>
            <w:r w:rsidRPr="00102F52">
              <w:rPr>
                <w:rFonts w:cs="Arial"/>
                <w:sz w:val="16"/>
                <w:szCs w:val="16"/>
              </w:rPr>
              <w:t>008</w:t>
            </w:r>
            <w:r w:rsidRPr="00102F52">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B40D68" w:rsidRDefault="00B40D68" w:rsidP="00147ABC">
            <w:pPr>
              <w:pStyle w:val="TAL"/>
              <w:jc w:val="right"/>
              <w:rPr>
                <w:rFonts w:cs="Arial"/>
                <w:sz w:val="16"/>
                <w:szCs w:val="16"/>
                <w:lang w:val="en-US"/>
              </w:rPr>
            </w:pPr>
            <w:r>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rPr>
                <w:rFonts w:cs="Arial"/>
                <w:sz w:val="16"/>
                <w:szCs w:val="16"/>
                <w:lang w:eastAsia="zh-CN"/>
              </w:rPr>
            </w:pPr>
            <w:r w:rsidRPr="00102F52">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jc w:val="left"/>
              <w:rPr>
                <w:rFonts w:cs="Arial"/>
                <w:sz w:val="16"/>
                <w:szCs w:val="16"/>
              </w:rPr>
            </w:pPr>
            <w:r w:rsidRPr="00102F52">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0D68" w:rsidRPr="00EC60B1" w:rsidRDefault="00B40D68" w:rsidP="00147ABC">
            <w:pPr>
              <w:pStyle w:val="TAC"/>
              <w:rPr>
                <w:sz w:val="16"/>
                <w:szCs w:val="16"/>
                <w:lang w:eastAsia="zh-CN"/>
              </w:rPr>
            </w:pPr>
            <w:r w:rsidRPr="00102F52">
              <w:rPr>
                <w:rFonts w:hint="eastAsia"/>
                <w:sz w:val="16"/>
                <w:szCs w:val="16"/>
                <w:lang w:eastAsia="zh-CN"/>
              </w:rPr>
              <w:t>16.3.0</w:t>
            </w:r>
          </w:p>
        </w:tc>
      </w:tr>
    </w:tbl>
    <w:p w:rsidR="00080512" w:rsidRDefault="00080512" w:rsidP="001F16C3"/>
    <w:sectPr w:rsidR="00080512" w:rsidSect="000A339C">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0C5C" w:rsidRDefault="00C20C5C">
      <w:r>
        <w:separator/>
      </w:r>
    </w:p>
  </w:endnote>
  <w:endnote w:type="continuationSeparator" w:id="0">
    <w:p w:rsidR="00C20C5C" w:rsidRDefault="00C20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0C5C" w:rsidRDefault="00C20C5C">
      <w:r>
        <w:separator/>
      </w:r>
    </w:p>
  </w:footnote>
  <w:footnote w:type="continuationSeparator" w:id="0">
    <w:p w:rsidR="00C20C5C" w:rsidRDefault="00C20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3417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F4360">
      <w:rPr>
        <w:rFonts w:ascii="Arial" w:hAnsi="Arial" w:cs="Arial"/>
        <w:b/>
        <w:noProof/>
        <w:sz w:val="18"/>
        <w:szCs w:val="18"/>
      </w:rPr>
      <w:t>3GPP TS 29.504 V16.3.0 (2020-03)</w:t>
    </w:r>
    <w:r>
      <w:rPr>
        <w:rFonts w:ascii="Arial" w:hAnsi="Arial" w:cs="Arial"/>
        <w:b/>
        <w:sz w:val="18"/>
        <w:szCs w:val="18"/>
      </w:rPr>
      <w:fldChar w:fldCharType="end"/>
    </w:r>
  </w:p>
  <w:p w:rsidR="00597B11" w:rsidRDefault="003417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22D4F">
      <w:rPr>
        <w:rFonts w:ascii="Arial" w:hAnsi="Arial" w:cs="Arial"/>
        <w:b/>
        <w:noProof/>
        <w:sz w:val="18"/>
        <w:szCs w:val="18"/>
      </w:rPr>
      <w:t>20</w:t>
    </w:r>
    <w:r>
      <w:rPr>
        <w:rFonts w:ascii="Arial" w:hAnsi="Arial" w:cs="Arial"/>
        <w:b/>
        <w:sz w:val="18"/>
        <w:szCs w:val="18"/>
      </w:rPr>
      <w:fldChar w:fldCharType="end"/>
    </w:r>
  </w:p>
  <w:p w:rsidR="00597B11" w:rsidRDefault="0034170B">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F4360">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D68"/>
    <w:rsid w:val="00054A22"/>
    <w:rsid w:val="00054EB8"/>
    <w:rsid w:val="00062023"/>
    <w:rsid w:val="000655A6"/>
    <w:rsid w:val="00080512"/>
    <w:rsid w:val="0008788D"/>
    <w:rsid w:val="000A339C"/>
    <w:rsid w:val="000C47C3"/>
    <w:rsid w:val="000D58AB"/>
    <w:rsid w:val="000E7F57"/>
    <w:rsid w:val="000F30B1"/>
    <w:rsid w:val="00102F52"/>
    <w:rsid w:val="00133525"/>
    <w:rsid w:val="00147ABC"/>
    <w:rsid w:val="0016249E"/>
    <w:rsid w:val="00194036"/>
    <w:rsid w:val="001A4C42"/>
    <w:rsid w:val="001A7420"/>
    <w:rsid w:val="001B6637"/>
    <w:rsid w:val="001C21C3"/>
    <w:rsid w:val="001D02C2"/>
    <w:rsid w:val="001F0C1D"/>
    <w:rsid w:val="001F1132"/>
    <w:rsid w:val="001F168B"/>
    <w:rsid w:val="001F16C3"/>
    <w:rsid w:val="00211B5D"/>
    <w:rsid w:val="002347A2"/>
    <w:rsid w:val="00247896"/>
    <w:rsid w:val="002675F0"/>
    <w:rsid w:val="002A465C"/>
    <w:rsid w:val="002B6339"/>
    <w:rsid w:val="002C253E"/>
    <w:rsid w:val="002E00EE"/>
    <w:rsid w:val="003172DC"/>
    <w:rsid w:val="0034170B"/>
    <w:rsid w:val="0035462D"/>
    <w:rsid w:val="00356439"/>
    <w:rsid w:val="003765B8"/>
    <w:rsid w:val="003C3971"/>
    <w:rsid w:val="003C50CA"/>
    <w:rsid w:val="00423334"/>
    <w:rsid w:val="004345EC"/>
    <w:rsid w:val="004477F5"/>
    <w:rsid w:val="00465515"/>
    <w:rsid w:val="004D3578"/>
    <w:rsid w:val="004E213A"/>
    <w:rsid w:val="004F0988"/>
    <w:rsid w:val="004F3340"/>
    <w:rsid w:val="005104C9"/>
    <w:rsid w:val="0053388B"/>
    <w:rsid w:val="00535773"/>
    <w:rsid w:val="00543E6C"/>
    <w:rsid w:val="005523F6"/>
    <w:rsid w:val="00565087"/>
    <w:rsid w:val="0056549A"/>
    <w:rsid w:val="005711E7"/>
    <w:rsid w:val="00597B11"/>
    <w:rsid w:val="005D2E01"/>
    <w:rsid w:val="005D5FBE"/>
    <w:rsid w:val="005D7526"/>
    <w:rsid w:val="005E4BB2"/>
    <w:rsid w:val="00602AEA"/>
    <w:rsid w:val="006078E7"/>
    <w:rsid w:val="00614FDF"/>
    <w:rsid w:val="00632CDE"/>
    <w:rsid w:val="006341C7"/>
    <w:rsid w:val="00634EA0"/>
    <w:rsid w:val="0063543D"/>
    <w:rsid w:val="00647114"/>
    <w:rsid w:val="00650B15"/>
    <w:rsid w:val="006A0860"/>
    <w:rsid w:val="006A323F"/>
    <w:rsid w:val="006A546C"/>
    <w:rsid w:val="006B30D0"/>
    <w:rsid w:val="006B6D40"/>
    <w:rsid w:val="006C3D95"/>
    <w:rsid w:val="006E5C86"/>
    <w:rsid w:val="00701116"/>
    <w:rsid w:val="00713C44"/>
    <w:rsid w:val="0072002A"/>
    <w:rsid w:val="00734A5B"/>
    <w:rsid w:val="0074026F"/>
    <w:rsid w:val="007429F6"/>
    <w:rsid w:val="00744E76"/>
    <w:rsid w:val="00774DA4"/>
    <w:rsid w:val="00781F0F"/>
    <w:rsid w:val="007B600E"/>
    <w:rsid w:val="007F0F4A"/>
    <w:rsid w:val="007F17B2"/>
    <w:rsid w:val="007F19CF"/>
    <w:rsid w:val="008028A4"/>
    <w:rsid w:val="00830747"/>
    <w:rsid w:val="008768CA"/>
    <w:rsid w:val="008A0CE9"/>
    <w:rsid w:val="008A55C4"/>
    <w:rsid w:val="008C384C"/>
    <w:rsid w:val="008F678B"/>
    <w:rsid w:val="0090271F"/>
    <w:rsid w:val="00902E23"/>
    <w:rsid w:val="0090568C"/>
    <w:rsid w:val="009114D7"/>
    <w:rsid w:val="00912B88"/>
    <w:rsid w:val="0091348E"/>
    <w:rsid w:val="00917CCB"/>
    <w:rsid w:val="00936ED9"/>
    <w:rsid w:val="00942EC2"/>
    <w:rsid w:val="0094377D"/>
    <w:rsid w:val="00973E51"/>
    <w:rsid w:val="009D0810"/>
    <w:rsid w:val="009E0A9B"/>
    <w:rsid w:val="009F37B7"/>
    <w:rsid w:val="00A10F02"/>
    <w:rsid w:val="00A14179"/>
    <w:rsid w:val="00A164B4"/>
    <w:rsid w:val="00A26956"/>
    <w:rsid w:val="00A27486"/>
    <w:rsid w:val="00A53724"/>
    <w:rsid w:val="00A56066"/>
    <w:rsid w:val="00A73129"/>
    <w:rsid w:val="00A81C4F"/>
    <w:rsid w:val="00A82346"/>
    <w:rsid w:val="00A92BA1"/>
    <w:rsid w:val="00AC6BC6"/>
    <w:rsid w:val="00AD446B"/>
    <w:rsid w:val="00AD648D"/>
    <w:rsid w:val="00AE65E2"/>
    <w:rsid w:val="00B15449"/>
    <w:rsid w:val="00B179BD"/>
    <w:rsid w:val="00B40D68"/>
    <w:rsid w:val="00B56D20"/>
    <w:rsid w:val="00B653B2"/>
    <w:rsid w:val="00B80F3D"/>
    <w:rsid w:val="00B92E37"/>
    <w:rsid w:val="00B93086"/>
    <w:rsid w:val="00BA19ED"/>
    <w:rsid w:val="00BA4B8D"/>
    <w:rsid w:val="00BC0F7D"/>
    <w:rsid w:val="00BD1B0B"/>
    <w:rsid w:val="00BD7D31"/>
    <w:rsid w:val="00BE3255"/>
    <w:rsid w:val="00BF128E"/>
    <w:rsid w:val="00C074DD"/>
    <w:rsid w:val="00C1496A"/>
    <w:rsid w:val="00C20C5C"/>
    <w:rsid w:val="00C33079"/>
    <w:rsid w:val="00C45231"/>
    <w:rsid w:val="00C66C21"/>
    <w:rsid w:val="00C72833"/>
    <w:rsid w:val="00C80F1D"/>
    <w:rsid w:val="00C93F40"/>
    <w:rsid w:val="00CA3D0C"/>
    <w:rsid w:val="00CB37F9"/>
    <w:rsid w:val="00D44FEC"/>
    <w:rsid w:val="00D57972"/>
    <w:rsid w:val="00D618B3"/>
    <w:rsid w:val="00D6298A"/>
    <w:rsid w:val="00D64D0D"/>
    <w:rsid w:val="00D675A9"/>
    <w:rsid w:val="00D738D6"/>
    <w:rsid w:val="00D755EB"/>
    <w:rsid w:val="00D76048"/>
    <w:rsid w:val="00D87E00"/>
    <w:rsid w:val="00D9134D"/>
    <w:rsid w:val="00DA7A03"/>
    <w:rsid w:val="00DB1818"/>
    <w:rsid w:val="00DC1CCC"/>
    <w:rsid w:val="00DC309B"/>
    <w:rsid w:val="00DC4DA2"/>
    <w:rsid w:val="00DD4C17"/>
    <w:rsid w:val="00DD74A5"/>
    <w:rsid w:val="00DF2B1F"/>
    <w:rsid w:val="00DF62CD"/>
    <w:rsid w:val="00E14220"/>
    <w:rsid w:val="00E16509"/>
    <w:rsid w:val="00E3362E"/>
    <w:rsid w:val="00E44582"/>
    <w:rsid w:val="00E50C0B"/>
    <w:rsid w:val="00E5503C"/>
    <w:rsid w:val="00E55EB9"/>
    <w:rsid w:val="00E77645"/>
    <w:rsid w:val="00EA15B0"/>
    <w:rsid w:val="00EA5EA7"/>
    <w:rsid w:val="00EC1432"/>
    <w:rsid w:val="00EC4A25"/>
    <w:rsid w:val="00EC60B1"/>
    <w:rsid w:val="00F025A2"/>
    <w:rsid w:val="00F04712"/>
    <w:rsid w:val="00F13360"/>
    <w:rsid w:val="00F22D4F"/>
    <w:rsid w:val="00F22EC7"/>
    <w:rsid w:val="00F325C8"/>
    <w:rsid w:val="00F653B8"/>
    <w:rsid w:val="00F9008D"/>
    <w:rsid w:val="00FA1266"/>
    <w:rsid w:val="00FA19E6"/>
    <w:rsid w:val="00FC094C"/>
    <w:rsid w:val="00FC1192"/>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D252E2"/>
  <w15:docId w15:val="{0CF6501D-127F-4EFD-B5C2-E4E8CE5B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39C"/>
    <w:pPr>
      <w:spacing w:after="180"/>
    </w:pPr>
    <w:rPr>
      <w:lang w:eastAsia="en-US"/>
    </w:rPr>
  </w:style>
  <w:style w:type="paragraph" w:styleId="Heading1">
    <w:name w:val="heading 1"/>
    <w:next w:val="Normal"/>
    <w:link w:val="Heading1Char"/>
    <w:qFormat/>
    <w:rsid w:val="000A33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0A339C"/>
    <w:pPr>
      <w:pBdr>
        <w:top w:val="none" w:sz="0" w:space="0" w:color="auto"/>
      </w:pBdr>
      <w:spacing w:before="180"/>
      <w:outlineLvl w:val="1"/>
    </w:pPr>
    <w:rPr>
      <w:sz w:val="32"/>
    </w:rPr>
  </w:style>
  <w:style w:type="paragraph" w:styleId="Heading3">
    <w:name w:val="heading 3"/>
    <w:basedOn w:val="Heading2"/>
    <w:next w:val="Normal"/>
    <w:link w:val="Heading3Char"/>
    <w:qFormat/>
    <w:rsid w:val="000A339C"/>
    <w:pPr>
      <w:spacing w:before="120"/>
      <w:outlineLvl w:val="2"/>
    </w:pPr>
    <w:rPr>
      <w:sz w:val="28"/>
    </w:rPr>
  </w:style>
  <w:style w:type="paragraph" w:styleId="Heading4">
    <w:name w:val="heading 4"/>
    <w:basedOn w:val="Heading3"/>
    <w:next w:val="Normal"/>
    <w:link w:val="Heading4Char"/>
    <w:qFormat/>
    <w:rsid w:val="000A339C"/>
    <w:pPr>
      <w:ind w:left="1418" w:hanging="1418"/>
      <w:outlineLvl w:val="3"/>
    </w:pPr>
    <w:rPr>
      <w:sz w:val="24"/>
    </w:rPr>
  </w:style>
  <w:style w:type="paragraph" w:styleId="Heading5">
    <w:name w:val="heading 5"/>
    <w:basedOn w:val="Heading4"/>
    <w:next w:val="Normal"/>
    <w:link w:val="Heading5Char"/>
    <w:qFormat/>
    <w:rsid w:val="000A339C"/>
    <w:pPr>
      <w:ind w:left="1701" w:hanging="1701"/>
      <w:outlineLvl w:val="4"/>
    </w:pPr>
    <w:rPr>
      <w:sz w:val="22"/>
    </w:rPr>
  </w:style>
  <w:style w:type="paragraph" w:styleId="Heading6">
    <w:name w:val="heading 6"/>
    <w:basedOn w:val="H6"/>
    <w:next w:val="Normal"/>
    <w:link w:val="Heading6Char"/>
    <w:qFormat/>
    <w:rsid w:val="000A339C"/>
    <w:pPr>
      <w:outlineLvl w:val="5"/>
    </w:pPr>
  </w:style>
  <w:style w:type="paragraph" w:styleId="Heading7">
    <w:name w:val="heading 7"/>
    <w:basedOn w:val="H6"/>
    <w:next w:val="Normal"/>
    <w:link w:val="Heading7Char"/>
    <w:qFormat/>
    <w:rsid w:val="000A339C"/>
    <w:pPr>
      <w:outlineLvl w:val="6"/>
    </w:pPr>
  </w:style>
  <w:style w:type="paragraph" w:styleId="Heading8">
    <w:name w:val="heading 8"/>
    <w:basedOn w:val="Heading1"/>
    <w:next w:val="Normal"/>
    <w:link w:val="Heading8Char"/>
    <w:qFormat/>
    <w:rsid w:val="000A339C"/>
    <w:pPr>
      <w:ind w:left="0" w:firstLine="0"/>
      <w:outlineLvl w:val="7"/>
    </w:pPr>
  </w:style>
  <w:style w:type="paragraph" w:styleId="Heading9">
    <w:name w:val="heading 9"/>
    <w:basedOn w:val="Heading8"/>
    <w:next w:val="Normal"/>
    <w:link w:val="Heading9Char"/>
    <w:qFormat/>
    <w:rsid w:val="000A33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39C"/>
    <w:pPr>
      <w:ind w:left="1985" w:hanging="1985"/>
      <w:outlineLvl w:val="9"/>
    </w:pPr>
    <w:rPr>
      <w:sz w:val="20"/>
    </w:rPr>
  </w:style>
  <w:style w:type="paragraph" w:styleId="TOC9">
    <w:name w:val="toc 9"/>
    <w:basedOn w:val="TOC8"/>
    <w:uiPriority w:val="39"/>
    <w:rsid w:val="000A339C"/>
    <w:pPr>
      <w:ind w:left="1418" w:hanging="1418"/>
    </w:pPr>
  </w:style>
  <w:style w:type="paragraph" w:styleId="TOC8">
    <w:name w:val="toc 8"/>
    <w:basedOn w:val="TOC1"/>
    <w:uiPriority w:val="39"/>
    <w:rsid w:val="000A339C"/>
    <w:pPr>
      <w:spacing w:before="180"/>
      <w:ind w:left="2693" w:hanging="2693"/>
    </w:pPr>
    <w:rPr>
      <w:b/>
    </w:rPr>
  </w:style>
  <w:style w:type="paragraph" w:styleId="TOC1">
    <w:name w:val="toc 1"/>
    <w:uiPriority w:val="39"/>
    <w:rsid w:val="000A339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A339C"/>
    <w:pPr>
      <w:keepLines/>
      <w:tabs>
        <w:tab w:val="center" w:pos="4536"/>
        <w:tab w:val="right" w:pos="9072"/>
      </w:tabs>
    </w:pPr>
    <w:rPr>
      <w:noProof/>
    </w:rPr>
  </w:style>
  <w:style w:type="character" w:customStyle="1" w:styleId="ZGSM">
    <w:name w:val="ZGSM"/>
    <w:rsid w:val="000A339C"/>
  </w:style>
  <w:style w:type="paragraph" w:styleId="Header">
    <w:name w:val="header"/>
    <w:link w:val="HeaderChar"/>
    <w:rsid w:val="000A339C"/>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0A339C"/>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0A339C"/>
    <w:pPr>
      <w:ind w:left="1701" w:hanging="1701"/>
    </w:pPr>
  </w:style>
  <w:style w:type="paragraph" w:styleId="TOC4">
    <w:name w:val="toc 4"/>
    <w:basedOn w:val="TOC3"/>
    <w:uiPriority w:val="39"/>
    <w:rsid w:val="000A339C"/>
    <w:pPr>
      <w:ind w:left="1418" w:hanging="1418"/>
    </w:pPr>
  </w:style>
  <w:style w:type="paragraph" w:styleId="TOC3">
    <w:name w:val="toc 3"/>
    <w:basedOn w:val="TOC2"/>
    <w:uiPriority w:val="39"/>
    <w:rsid w:val="000A339C"/>
    <w:pPr>
      <w:ind w:left="1134" w:hanging="1134"/>
    </w:pPr>
  </w:style>
  <w:style w:type="paragraph" w:styleId="TOC2">
    <w:name w:val="toc 2"/>
    <w:basedOn w:val="TOC1"/>
    <w:uiPriority w:val="39"/>
    <w:rsid w:val="000A339C"/>
    <w:pPr>
      <w:keepNext w:val="0"/>
      <w:spacing w:before="0"/>
      <w:ind w:left="851" w:hanging="851"/>
    </w:pPr>
    <w:rPr>
      <w:sz w:val="20"/>
    </w:rPr>
  </w:style>
  <w:style w:type="paragraph" w:styleId="Footer">
    <w:name w:val="footer"/>
    <w:basedOn w:val="Header"/>
    <w:link w:val="FooterChar"/>
    <w:rsid w:val="000A339C"/>
    <w:pPr>
      <w:jc w:val="center"/>
    </w:pPr>
    <w:rPr>
      <w:i/>
    </w:rPr>
  </w:style>
  <w:style w:type="paragraph" w:customStyle="1" w:styleId="TT">
    <w:name w:val="TT"/>
    <w:basedOn w:val="Heading1"/>
    <w:next w:val="Normal"/>
    <w:rsid w:val="000A339C"/>
    <w:pPr>
      <w:outlineLvl w:val="9"/>
    </w:pPr>
  </w:style>
  <w:style w:type="paragraph" w:customStyle="1" w:styleId="NF">
    <w:name w:val="NF"/>
    <w:basedOn w:val="NO"/>
    <w:rsid w:val="000A339C"/>
    <w:pPr>
      <w:keepNext/>
      <w:spacing w:after="0"/>
    </w:pPr>
    <w:rPr>
      <w:rFonts w:ascii="Arial" w:hAnsi="Arial"/>
      <w:sz w:val="18"/>
    </w:rPr>
  </w:style>
  <w:style w:type="paragraph" w:customStyle="1" w:styleId="NO">
    <w:name w:val="NO"/>
    <w:basedOn w:val="Normal"/>
    <w:link w:val="NOZchn"/>
    <w:qFormat/>
    <w:rsid w:val="000A339C"/>
    <w:pPr>
      <w:keepLines/>
      <w:ind w:left="1135" w:hanging="851"/>
    </w:pPr>
  </w:style>
  <w:style w:type="paragraph" w:customStyle="1" w:styleId="PL">
    <w:name w:val="PL"/>
    <w:link w:val="PLChar"/>
    <w:qFormat/>
    <w:rsid w:val="000A3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qFormat/>
    <w:rsid w:val="000A339C"/>
    <w:pPr>
      <w:jc w:val="right"/>
    </w:pPr>
  </w:style>
  <w:style w:type="paragraph" w:customStyle="1" w:styleId="TAL">
    <w:name w:val="TAL"/>
    <w:basedOn w:val="Normal"/>
    <w:link w:val="TALChar"/>
    <w:qFormat/>
    <w:rsid w:val="000A339C"/>
    <w:pPr>
      <w:keepNext/>
      <w:keepLines/>
      <w:spacing w:after="0"/>
    </w:pPr>
    <w:rPr>
      <w:rFonts w:ascii="Arial" w:hAnsi="Arial"/>
      <w:sz w:val="18"/>
    </w:rPr>
  </w:style>
  <w:style w:type="paragraph" w:customStyle="1" w:styleId="TAH">
    <w:name w:val="TAH"/>
    <w:basedOn w:val="TAC"/>
    <w:link w:val="TAHChar"/>
    <w:rsid w:val="000A339C"/>
    <w:rPr>
      <w:b/>
    </w:rPr>
  </w:style>
  <w:style w:type="paragraph" w:customStyle="1" w:styleId="TAC">
    <w:name w:val="TAC"/>
    <w:basedOn w:val="TAL"/>
    <w:link w:val="TACChar"/>
    <w:qFormat/>
    <w:rsid w:val="000A339C"/>
    <w:pPr>
      <w:jc w:val="center"/>
    </w:pPr>
  </w:style>
  <w:style w:type="paragraph" w:customStyle="1" w:styleId="LD">
    <w:name w:val="LD"/>
    <w:rsid w:val="000A339C"/>
    <w:pPr>
      <w:keepNext/>
      <w:keepLines/>
      <w:spacing w:line="180" w:lineRule="exact"/>
    </w:pPr>
    <w:rPr>
      <w:rFonts w:ascii="Courier New" w:hAnsi="Courier New"/>
      <w:noProof/>
      <w:lang w:eastAsia="en-US"/>
    </w:rPr>
  </w:style>
  <w:style w:type="paragraph" w:customStyle="1" w:styleId="EX">
    <w:name w:val="EX"/>
    <w:basedOn w:val="Normal"/>
    <w:link w:val="EXCar"/>
    <w:rsid w:val="000A339C"/>
    <w:pPr>
      <w:keepLines/>
      <w:ind w:left="1702" w:hanging="1418"/>
    </w:pPr>
  </w:style>
  <w:style w:type="paragraph" w:customStyle="1" w:styleId="FP">
    <w:name w:val="FP"/>
    <w:basedOn w:val="Normal"/>
    <w:rsid w:val="000A339C"/>
    <w:pPr>
      <w:spacing w:after="0"/>
    </w:pPr>
  </w:style>
  <w:style w:type="paragraph" w:customStyle="1" w:styleId="NW">
    <w:name w:val="NW"/>
    <w:basedOn w:val="NO"/>
    <w:rsid w:val="000A339C"/>
    <w:pPr>
      <w:spacing w:after="0"/>
    </w:pPr>
  </w:style>
  <w:style w:type="paragraph" w:customStyle="1" w:styleId="EW">
    <w:name w:val="EW"/>
    <w:basedOn w:val="EX"/>
    <w:rsid w:val="000A339C"/>
    <w:pPr>
      <w:spacing w:after="0"/>
    </w:pPr>
  </w:style>
  <w:style w:type="paragraph" w:customStyle="1" w:styleId="B1">
    <w:name w:val="B1"/>
    <w:basedOn w:val="Normal"/>
    <w:link w:val="B1Char"/>
    <w:qFormat/>
    <w:rsid w:val="000A339C"/>
    <w:pPr>
      <w:ind w:left="568" w:hanging="284"/>
    </w:pPr>
  </w:style>
  <w:style w:type="paragraph" w:styleId="TOC6">
    <w:name w:val="toc 6"/>
    <w:basedOn w:val="TOC5"/>
    <w:next w:val="Normal"/>
    <w:uiPriority w:val="39"/>
    <w:rsid w:val="000A339C"/>
    <w:pPr>
      <w:ind w:left="1985" w:hanging="1985"/>
    </w:pPr>
  </w:style>
  <w:style w:type="paragraph" w:styleId="TOC7">
    <w:name w:val="toc 7"/>
    <w:basedOn w:val="TOC6"/>
    <w:next w:val="Normal"/>
    <w:uiPriority w:val="39"/>
    <w:semiHidden/>
    <w:rsid w:val="000A339C"/>
    <w:pPr>
      <w:ind w:left="2268" w:hanging="2268"/>
    </w:pPr>
  </w:style>
  <w:style w:type="paragraph" w:customStyle="1" w:styleId="EditorsNote">
    <w:name w:val="Editor's Note"/>
    <w:basedOn w:val="NO"/>
    <w:rsid w:val="000A339C"/>
    <w:rPr>
      <w:color w:val="FF0000"/>
    </w:rPr>
  </w:style>
  <w:style w:type="paragraph" w:customStyle="1" w:styleId="TH">
    <w:name w:val="TH"/>
    <w:basedOn w:val="Normal"/>
    <w:link w:val="THChar"/>
    <w:rsid w:val="000A339C"/>
    <w:pPr>
      <w:keepNext/>
      <w:keepLines/>
      <w:spacing w:before="60"/>
      <w:jc w:val="center"/>
    </w:pPr>
    <w:rPr>
      <w:rFonts w:ascii="Arial" w:hAnsi="Arial"/>
      <w:b/>
    </w:rPr>
  </w:style>
  <w:style w:type="paragraph" w:customStyle="1" w:styleId="ZA">
    <w:name w:val="ZA"/>
    <w:rsid w:val="000A33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A339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0A339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0A33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0A339C"/>
    <w:pPr>
      <w:ind w:left="851" w:hanging="851"/>
    </w:pPr>
  </w:style>
  <w:style w:type="paragraph" w:customStyle="1" w:styleId="ZH">
    <w:name w:val="ZH"/>
    <w:rsid w:val="000A339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0A339C"/>
    <w:pPr>
      <w:keepNext w:val="0"/>
      <w:spacing w:before="0" w:after="240"/>
    </w:pPr>
  </w:style>
  <w:style w:type="paragraph" w:customStyle="1" w:styleId="ZG">
    <w:name w:val="ZG"/>
    <w:rsid w:val="000A339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0A339C"/>
    <w:pPr>
      <w:ind w:left="851" w:hanging="284"/>
    </w:pPr>
  </w:style>
  <w:style w:type="paragraph" w:customStyle="1" w:styleId="B3">
    <w:name w:val="B3"/>
    <w:basedOn w:val="Normal"/>
    <w:rsid w:val="000A339C"/>
    <w:pPr>
      <w:ind w:left="1135" w:hanging="284"/>
    </w:pPr>
  </w:style>
  <w:style w:type="paragraph" w:customStyle="1" w:styleId="B4">
    <w:name w:val="B4"/>
    <w:basedOn w:val="Normal"/>
    <w:rsid w:val="000A339C"/>
    <w:pPr>
      <w:ind w:left="1418" w:hanging="284"/>
    </w:pPr>
  </w:style>
  <w:style w:type="paragraph" w:customStyle="1" w:styleId="B5">
    <w:name w:val="B5"/>
    <w:basedOn w:val="Normal"/>
    <w:rsid w:val="000A339C"/>
    <w:pPr>
      <w:ind w:left="1702" w:hanging="284"/>
    </w:pPr>
  </w:style>
  <w:style w:type="paragraph" w:customStyle="1" w:styleId="ZTD">
    <w:name w:val="ZTD"/>
    <w:basedOn w:val="ZB"/>
    <w:rsid w:val="000A339C"/>
    <w:pPr>
      <w:framePr w:hRule="auto" w:wrap="notBeside" w:y="852"/>
    </w:pPr>
    <w:rPr>
      <w:i w:val="0"/>
      <w:sz w:val="40"/>
    </w:rPr>
  </w:style>
  <w:style w:type="paragraph" w:customStyle="1" w:styleId="ZV">
    <w:name w:val="ZV"/>
    <w:basedOn w:val="ZU"/>
    <w:rsid w:val="000A339C"/>
    <w:pPr>
      <w:framePr w:wrap="notBeside" w:y="16161"/>
    </w:pPr>
  </w:style>
  <w:style w:type="paragraph" w:customStyle="1" w:styleId="TAJ">
    <w:name w:val="TAJ"/>
    <w:basedOn w:val="TH"/>
    <w:rsid w:val="000A339C"/>
  </w:style>
  <w:style w:type="paragraph" w:customStyle="1" w:styleId="Guidance">
    <w:name w:val="Guidance"/>
    <w:basedOn w:val="Normal"/>
    <w:rsid w:val="000A339C"/>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1F16C3"/>
    <w:rPr>
      <w:rFonts w:ascii="Arial" w:hAnsi="Arial"/>
      <w:sz w:val="36"/>
      <w:lang w:eastAsia="en-US" w:bidi="ar-SA"/>
    </w:rPr>
  </w:style>
  <w:style w:type="character" w:customStyle="1" w:styleId="Heading2Char">
    <w:name w:val="Heading 2 Char"/>
    <w:link w:val="Heading2"/>
    <w:rsid w:val="001F16C3"/>
    <w:rPr>
      <w:rFonts w:ascii="Arial" w:hAnsi="Arial"/>
      <w:sz w:val="32"/>
      <w:lang w:eastAsia="en-US"/>
    </w:rPr>
  </w:style>
  <w:style w:type="character" w:customStyle="1" w:styleId="Heading3Char">
    <w:name w:val="Heading 3 Char"/>
    <w:link w:val="Heading3"/>
    <w:rsid w:val="001F16C3"/>
    <w:rPr>
      <w:rFonts w:ascii="Arial" w:hAnsi="Arial"/>
      <w:sz w:val="28"/>
      <w:lang w:eastAsia="en-US"/>
    </w:rPr>
  </w:style>
  <w:style w:type="character" w:customStyle="1" w:styleId="Heading4Char">
    <w:name w:val="Heading 4 Char"/>
    <w:link w:val="Heading4"/>
    <w:rsid w:val="001F16C3"/>
    <w:rPr>
      <w:rFonts w:ascii="Arial" w:hAnsi="Arial"/>
      <w:sz w:val="24"/>
      <w:lang w:eastAsia="en-US"/>
    </w:rPr>
  </w:style>
  <w:style w:type="character" w:customStyle="1" w:styleId="Heading5Char">
    <w:name w:val="Heading 5 Char"/>
    <w:link w:val="Heading5"/>
    <w:rsid w:val="001F16C3"/>
    <w:rPr>
      <w:rFonts w:ascii="Arial" w:hAnsi="Arial"/>
      <w:sz w:val="22"/>
      <w:lang w:eastAsia="en-US"/>
    </w:rPr>
  </w:style>
  <w:style w:type="character" w:customStyle="1" w:styleId="Heading6Char">
    <w:name w:val="Heading 6 Char"/>
    <w:link w:val="Heading6"/>
    <w:rsid w:val="001F16C3"/>
    <w:rPr>
      <w:rFonts w:ascii="Arial" w:hAnsi="Arial"/>
      <w:lang w:eastAsia="en-US"/>
    </w:rPr>
  </w:style>
  <w:style w:type="character" w:customStyle="1" w:styleId="Heading7Char">
    <w:name w:val="Heading 7 Char"/>
    <w:link w:val="Heading7"/>
    <w:rsid w:val="001F16C3"/>
    <w:rPr>
      <w:rFonts w:ascii="Arial" w:hAnsi="Arial"/>
      <w:lang w:eastAsia="en-US"/>
    </w:rPr>
  </w:style>
  <w:style w:type="character" w:customStyle="1" w:styleId="Heading8Char">
    <w:name w:val="Heading 8 Char"/>
    <w:link w:val="Heading8"/>
    <w:rsid w:val="001F16C3"/>
    <w:rPr>
      <w:rFonts w:ascii="Arial" w:hAnsi="Arial"/>
      <w:sz w:val="36"/>
      <w:lang w:eastAsia="en-US"/>
    </w:rPr>
  </w:style>
  <w:style w:type="character" w:customStyle="1" w:styleId="Heading9Char">
    <w:name w:val="Heading 9 Char"/>
    <w:link w:val="Heading9"/>
    <w:rsid w:val="001F16C3"/>
    <w:rPr>
      <w:rFonts w:ascii="Arial" w:hAnsi="Arial"/>
      <w:sz w:val="36"/>
      <w:lang w:eastAsia="en-US"/>
    </w:rPr>
  </w:style>
  <w:style w:type="paragraph" w:customStyle="1" w:styleId="msonormal0">
    <w:name w:val="msonormal"/>
    <w:basedOn w:val="Normal"/>
    <w:rsid w:val="001F16C3"/>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1F16C3"/>
  </w:style>
  <w:style w:type="character" w:customStyle="1" w:styleId="CommentTextChar">
    <w:name w:val="Comment Text Char"/>
    <w:link w:val="CommentText"/>
    <w:rsid w:val="001F16C3"/>
    <w:rPr>
      <w:lang w:eastAsia="en-US"/>
    </w:rPr>
  </w:style>
  <w:style w:type="character" w:customStyle="1" w:styleId="HeaderChar">
    <w:name w:val="Header Char"/>
    <w:link w:val="Header"/>
    <w:rsid w:val="001F16C3"/>
    <w:rPr>
      <w:rFonts w:ascii="Arial" w:hAnsi="Arial"/>
      <w:b/>
      <w:noProof/>
      <w:sz w:val="18"/>
      <w:lang w:eastAsia="ja-JP" w:bidi="ar-SA"/>
    </w:rPr>
  </w:style>
  <w:style w:type="character" w:customStyle="1" w:styleId="FooterChar">
    <w:name w:val="Footer Char"/>
    <w:link w:val="Footer"/>
    <w:rsid w:val="001F16C3"/>
    <w:rPr>
      <w:rFonts w:ascii="Arial" w:hAnsi="Arial"/>
      <w:b/>
      <w:i/>
      <w:noProof/>
      <w:sz w:val="18"/>
      <w:lang w:eastAsia="ja-JP"/>
    </w:rPr>
  </w:style>
  <w:style w:type="paragraph" w:styleId="DocumentMap">
    <w:name w:val="Document Map"/>
    <w:basedOn w:val="Normal"/>
    <w:link w:val="DocumentMapChar"/>
    <w:unhideWhenUsed/>
    <w:rsid w:val="001F16C3"/>
    <w:rPr>
      <w:rFonts w:ascii="SimSun"/>
      <w:sz w:val="18"/>
      <w:szCs w:val="18"/>
    </w:rPr>
  </w:style>
  <w:style w:type="character" w:customStyle="1" w:styleId="DocumentMapChar">
    <w:name w:val="Document Map Char"/>
    <w:link w:val="DocumentMap"/>
    <w:rsid w:val="001F16C3"/>
    <w:rPr>
      <w:rFonts w:ascii="SimSun"/>
      <w:sz w:val="18"/>
      <w:szCs w:val="18"/>
      <w:lang w:eastAsia="en-US"/>
    </w:rPr>
  </w:style>
  <w:style w:type="paragraph" w:styleId="CommentSubject">
    <w:name w:val="annotation subject"/>
    <w:basedOn w:val="CommentText"/>
    <w:next w:val="CommentText"/>
    <w:link w:val="CommentSubjectChar"/>
    <w:unhideWhenUsed/>
    <w:rsid w:val="001F16C3"/>
    <w:rPr>
      <w:b/>
      <w:bCs/>
    </w:rPr>
  </w:style>
  <w:style w:type="character" w:customStyle="1" w:styleId="CommentSubjectChar">
    <w:name w:val="Comment Subject Char"/>
    <w:link w:val="CommentSubject"/>
    <w:rsid w:val="001F16C3"/>
    <w:rPr>
      <w:b/>
      <w:bCs/>
      <w:lang w:eastAsia="en-US"/>
    </w:rPr>
  </w:style>
  <w:style w:type="paragraph" w:styleId="Revision">
    <w:name w:val="Revision"/>
    <w:uiPriority w:val="99"/>
    <w:semiHidden/>
    <w:rsid w:val="001F16C3"/>
    <w:rPr>
      <w:lang w:eastAsia="en-US"/>
    </w:rPr>
  </w:style>
  <w:style w:type="paragraph" w:styleId="ListParagraph">
    <w:name w:val="List Paragraph"/>
    <w:basedOn w:val="Normal"/>
    <w:uiPriority w:val="34"/>
    <w:qFormat/>
    <w:rsid w:val="001F16C3"/>
    <w:pPr>
      <w:overflowPunct w:val="0"/>
      <w:autoSpaceDE w:val="0"/>
      <w:autoSpaceDN w:val="0"/>
      <w:adjustRightInd w:val="0"/>
      <w:spacing w:after="0"/>
      <w:ind w:left="720"/>
      <w:contextualSpacing/>
    </w:pPr>
  </w:style>
  <w:style w:type="character" w:customStyle="1" w:styleId="NOZchn">
    <w:name w:val="NO Zchn"/>
    <w:link w:val="NO"/>
    <w:locked/>
    <w:rsid w:val="001F16C3"/>
    <w:rPr>
      <w:lang w:eastAsia="en-US"/>
    </w:rPr>
  </w:style>
  <w:style w:type="character" w:customStyle="1" w:styleId="PLChar">
    <w:name w:val="PL Char"/>
    <w:link w:val="PL"/>
    <w:qFormat/>
    <w:locked/>
    <w:rsid w:val="001F16C3"/>
    <w:rPr>
      <w:rFonts w:ascii="Courier New" w:hAnsi="Courier New"/>
      <w:noProof/>
      <w:sz w:val="16"/>
      <w:lang w:eastAsia="en-US" w:bidi="ar-SA"/>
    </w:rPr>
  </w:style>
  <w:style w:type="character" w:customStyle="1" w:styleId="TALChar">
    <w:name w:val="TAL Char"/>
    <w:link w:val="TAL"/>
    <w:qFormat/>
    <w:locked/>
    <w:rsid w:val="001F16C3"/>
    <w:rPr>
      <w:rFonts w:ascii="Arial" w:hAnsi="Arial"/>
      <w:sz w:val="18"/>
      <w:lang w:eastAsia="en-US"/>
    </w:rPr>
  </w:style>
  <w:style w:type="character" w:customStyle="1" w:styleId="TACChar">
    <w:name w:val="TAC Char"/>
    <w:link w:val="TAC"/>
    <w:locked/>
    <w:rsid w:val="001F16C3"/>
    <w:rPr>
      <w:rFonts w:ascii="Arial" w:hAnsi="Arial"/>
      <w:sz w:val="18"/>
      <w:lang w:eastAsia="en-US"/>
    </w:rPr>
  </w:style>
  <w:style w:type="character" w:customStyle="1" w:styleId="EXCar">
    <w:name w:val="EX Car"/>
    <w:link w:val="EX"/>
    <w:locked/>
    <w:rsid w:val="001F16C3"/>
    <w:rPr>
      <w:lang w:eastAsia="en-US"/>
    </w:rPr>
  </w:style>
  <w:style w:type="character" w:customStyle="1" w:styleId="B1Char">
    <w:name w:val="B1 Char"/>
    <w:link w:val="B1"/>
    <w:locked/>
    <w:rsid w:val="001F16C3"/>
    <w:rPr>
      <w:lang w:eastAsia="en-US"/>
    </w:rPr>
  </w:style>
  <w:style w:type="character" w:customStyle="1" w:styleId="THChar">
    <w:name w:val="TH Char"/>
    <w:link w:val="TH"/>
    <w:locked/>
    <w:rsid w:val="001F16C3"/>
    <w:rPr>
      <w:rFonts w:ascii="Arial" w:hAnsi="Arial"/>
      <w:b/>
      <w:lang w:eastAsia="en-US"/>
    </w:rPr>
  </w:style>
  <w:style w:type="character" w:customStyle="1" w:styleId="TFChar">
    <w:name w:val="TF Char"/>
    <w:link w:val="TF"/>
    <w:locked/>
    <w:rsid w:val="001F16C3"/>
    <w:rPr>
      <w:rFonts w:ascii="Arial" w:hAnsi="Arial"/>
      <w:b/>
      <w:lang w:eastAsia="en-US"/>
    </w:rPr>
  </w:style>
  <w:style w:type="paragraph" w:customStyle="1" w:styleId="TempNote">
    <w:name w:val="TempNote"/>
    <w:basedOn w:val="Normal"/>
    <w:qFormat/>
    <w:rsid w:val="001F16C3"/>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1F16C3"/>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1F16C3"/>
    <w:rPr>
      <w:rFonts w:ascii="Arial" w:hAnsi="Arial" w:cs="Arial"/>
      <w:lang w:eastAsia="en-US"/>
    </w:rPr>
  </w:style>
  <w:style w:type="paragraph" w:customStyle="1" w:styleId="AltNormal">
    <w:name w:val="AltNormal"/>
    <w:basedOn w:val="Normal"/>
    <w:link w:val="AltNormalChar"/>
    <w:rsid w:val="001F16C3"/>
    <w:pPr>
      <w:spacing w:before="120" w:after="0"/>
    </w:pPr>
    <w:rPr>
      <w:rFonts w:ascii="Arial" w:hAnsi="Arial"/>
    </w:rPr>
  </w:style>
  <w:style w:type="paragraph" w:customStyle="1" w:styleId="TemplateH3">
    <w:name w:val="TemplateH3"/>
    <w:basedOn w:val="Normal"/>
    <w:qFormat/>
    <w:rsid w:val="001F16C3"/>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1F16C3"/>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1F16C3"/>
    <w:rPr>
      <w:sz w:val="21"/>
      <w:szCs w:val="21"/>
    </w:rPr>
  </w:style>
  <w:style w:type="character" w:customStyle="1" w:styleId="TAHChar">
    <w:name w:val="TAH Char"/>
    <w:link w:val="TAH"/>
    <w:locked/>
    <w:rsid w:val="001F16C3"/>
    <w:rPr>
      <w:rFonts w:ascii="Arial" w:hAnsi="Arial"/>
      <w:b/>
      <w:sz w:val="18"/>
      <w:lang w:eastAsia="en-US"/>
    </w:rPr>
  </w:style>
  <w:style w:type="character" w:customStyle="1" w:styleId="TANChar">
    <w:name w:val="TAN Char"/>
    <w:link w:val="TAN"/>
    <w:rsid w:val="007F17B2"/>
    <w:rPr>
      <w:rFonts w:ascii="Arial" w:hAnsi="Arial"/>
      <w:sz w:val="18"/>
      <w:lang w:val="en-GB" w:eastAsia="en-US"/>
    </w:rPr>
  </w:style>
  <w:style w:type="table" w:customStyle="1" w:styleId="1">
    <w:name w:val="网格型1"/>
    <w:basedOn w:val="TableNormal"/>
    <w:next w:val="TableGrid"/>
    <w:uiPriority w:val="39"/>
    <w:rsid w:val="00054EB8"/>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230168">
      <w:bodyDiv w:val="1"/>
      <w:marLeft w:val="0"/>
      <w:marRight w:val="0"/>
      <w:marTop w:val="0"/>
      <w:marBottom w:val="0"/>
      <w:divBdr>
        <w:top w:val="none" w:sz="0" w:space="0" w:color="auto"/>
        <w:left w:val="none" w:sz="0" w:space="0" w:color="auto"/>
        <w:bottom w:val="none" w:sz="0" w:space="0" w:color="auto"/>
        <w:right w:val="none" w:sz="0" w:space="0" w:color="auto"/>
      </w:divBdr>
    </w:div>
    <w:div w:id="1116215059">
      <w:bodyDiv w:val="1"/>
      <w:marLeft w:val="0"/>
      <w:marRight w:val="0"/>
      <w:marTop w:val="0"/>
      <w:marBottom w:val="0"/>
      <w:divBdr>
        <w:top w:val="none" w:sz="0" w:space="0" w:color="auto"/>
        <w:left w:val="none" w:sz="0" w:space="0" w:color="auto"/>
        <w:bottom w:val="none" w:sz="0" w:space="0" w:color="auto"/>
        <w:right w:val="none" w:sz="0" w:space="0" w:color="auto"/>
      </w:divBdr>
    </w:div>
    <w:div w:id="1235355583">
      <w:bodyDiv w:val="1"/>
      <w:marLeft w:val="0"/>
      <w:marRight w:val="0"/>
      <w:marTop w:val="0"/>
      <w:marBottom w:val="0"/>
      <w:divBdr>
        <w:top w:val="none" w:sz="0" w:space="0" w:color="auto"/>
        <w:left w:val="none" w:sz="0" w:space="0" w:color="auto"/>
        <w:bottom w:val="none" w:sz="0" w:space="0" w:color="auto"/>
        <w:right w:val="none" w:sz="0" w:space="0" w:color="auto"/>
      </w:divBdr>
    </w:div>
    <w:div w:id="200404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754E4-BD72-45E0-8CC7-05F1C6700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12352</Words>
  <Characters>70407</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59</cp:revision>
  <cp:lastPrinted>2019-02-25T14:05:00Z</cp:lastPrinted>
  <dcterms:created xsi:type="dcterms:W3CDTF">2019-10-10T16:10:00Z</dcterms:created>
  <dcterms:modified xsi:type="dcterms:W3CDTF">2020-03-30T09:13:00Z</dcterms:modified>
</cp:coreProperties>
</file>