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w:t>
      </w:r>
      <w:r w:rsidR="00CF73F4">
        <w:rPr>
          <w:lang w:eastAsia="zh-CN"/>
        </w:rPr>
        <w:t>6</w:t>
      </w:r>
      <w:r w:rsidRPr="000B63FD">
        <w:t>.</w:t>
      </w:r>
      <w:r w:rsidR="00657FD6">
        <w:rPr>
          <w:lang w:eastAsia="zh-CN"/>
        </w:rPr>
        <w:t>2</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201</w:t>
      </w:r>
      <w:r w:rsidR="008539CA">
        <w:rPr>
          <w:sz w:val="32"/>
          <w:lang w:eastAsia="zh-CN"/>
        </w:rPr>
        <w:t>9</w:t>
      </w:r>
      <w:r w:rsidRPr="000B63FD">
        <w:rPr>
          <w:sz w:val="32"/>
        </w:rPr>
        <w:t>-</w:t>
      </w:r>
      <w:r w:rsidR="00657FD6">
        <w:rPr>
          <w:sz w:val="32"/>
          <w:lang w:eastAsia="zh-CN"/>
        </w:rPr>
        <w:t>12</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w:t>
      </w:r>
      <w:r w:rsidR="00CF73F4">
        <w:rPr>
          <w:rStyle w:val="ZGSM"/>
        </w:rPr>
        <w:t>6</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DA1378">
        <w:rPr>
          <w:noProof/>
          <w:sz w:val="18"/>
        </w:rPr>
        <w:t>9</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3A27A4" w:rsidRDefault="003A27A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_Toc27744987 \h </w:instrText>
      </w:r>
      <w:r>
        <w:fldChar w:fldCharType="separate"/>
      </w:r>
      <w:r>
        <w:t>6</w:t>
      </w:r>
      <w:r>
        <w:fldChar w:fldCharType="end"/>
      </w:r>
    </w:p>
    <w:p w:rsidR="003A27A4" w:rsidRDefault="003A27A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_Toc27744988 \h </w:instrText>
      </w:r>
      <w:r>
        <w:fldChar w:fldCharType="separate"/>
      </w:r>
      <w:r>
        <w:t>7</w:t>
      </w:r>
      <w:r>
        <w:fldChar w:fldCharType="end"/>
      </w:r>
    </w:p>
    <w:p w:rsidR="003A27A4" w:rsidRDefault="003A27A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_Toc27744989 \h </w:instrText>
      </w:r>
      <w:r>
        <w:fldChar w:fldCharType="separate"/>
      </w:r>
      <w:r>
        <w:t>7</w:t>
      </w:r>
      <w:r>
        <w:fldChar w:fldCharType="end"/>
      </w:r>
    </w:p>
    <w:p w:rsidR="003A27A4" w:rsidRDefault="003A27A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_Toc27744990 \h </w:instrText>
      </w:r>
      <w:r>
        <w:fldChar w:fldCharType="separate"/>
      </w:r>
      <w:r>
        <w:t>8</w:t>
      </w:r>
      <w:r>
        <w:fldChar w:fldCharType="end"/>
      </w:r>
    </w:p>
    <w:p w:rsidR="003A27A4" w:rsidRDefault="003A27A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_Toc27744991 \h </w:instrText>
      </w:r>
      <w:r>
        <w:fldChar w:fldCharType="separate"/>
      </w:r>
      <w:r>
        <w:t>8</w:t>
      </w:r>
      <w:r>
        <w:fldChar w:fldCharType="end"/>
      </w:r>
    </w:p>
    <w:p w:rsidR="003A27A4" w:rsidRDefault="003A27A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_Toc27744992 \h </w:instrText>
      </w:r>
      <w:r>
        <w:fldChar w:fldCharType="separate"/>
      </w:r>
      <w:r>
        <w:t>8</w:t>
      </w:r>
      <w:r>
        <w:fldChar w:fldCharType="end"/>
      </w:r>
    </w:p>
    <w:p w:rsidR="003A27A4" w:rsidRDefault="003A27A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_Toc27744993 \h </w:instrText>
      </w:r>
      <w:r>
        <w:fldChar w:fldCharType="separate"/>
      </w:r>
      <w:r>
        <w:t>9</w:t>
      </w:r>
      <w:r>
        <w:fldChar w:fldCharType="end"/>
      </w:r>
    </w:p>
    <w:p w:rsidR="003A27A4" w:rsidRDefault="003A27A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_Toc27744994 \h </w:instrText>
      </w:r>
      <w:r>
        <w:fldChar w:fldCharType="separate"/>
      </w:r>
      <w:r>
        <w:t>9</w:t>
      </w:r>
      <w:r>
        <w:fldChar w:fldCharType="end"/>
      </w:r>
    </w:p>
    <w:p w:rsidR="003A27A4" w:rsidRDefault="003A27A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_Toc27744995 \h </w:instrText>
      </w:r>
      <w:r>
        <w:fldChar w:fldCharType="separate"/>
      </w:r>
      <w:r>
        <w:t>9</w:t>
      </w:r>
      <w:r>
        <w:fldChar w:fldCharType="end"/>
      </w:r>
    </w:p>
    <w:p w:rsidR="003A27A4" w:rsidRDefault="003A27A4">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_Toc27744996 \h </w:instrText>
      </w:r>
      <w:r>
        <w:fldChar w:fldCharType="separate"/>
      </w:r>
      <w:r>
        <w:t>9</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color w:val="000000"/>
          <w:lang w:eastAsia="zh-CN"/>
        </w:rPr>
        <w:t>4.3.1</w:t>
      </w:r>
      <w:r>
        <w:rPr>
          <w:rFonts w:asciiTheme="minorHAnsi" w:eastAsiaTheme="minorEastAsia" w:hAnsiTheme="minorHAnsi" w:cstheme="minorBidi"/>
          <w:sz w:val="22"/>
          <w:szCs w:val="22"/>
          <w:lang w:eastAsia="en-GB"/>
        </w:rPr>
        <w:tab/>
      </w:r>
      <w:r w:rsidRPr="003B3368">
        <w:rPr>
          <w:color w:val="000000"/>
        </w:rPr>
        <w:t>General</w:t>
      </w:r>
      <w:r>
        <w:tab/>
      </w:r>
      <w:r>
        <w:fldChar w:fldCharType="begin" w:fldLock="1"/>
      </w:r>
      <w:r>
        <w:instrText xml:space="preserve"> PAGEREF _Toc27744997 \h </w:instrText>
      </w:r>
      <w:r>
        <w:fldChar w:fldCharType="separate"/>
      </w:r>
      <w:r>
        <w:t>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NF Service Advertisement URI</w:t>
      </w:r>
      <w:r>
        <w:tab/>
      </w:r>
      <w:r>
        <w:fldChar w:fldCharType="begin" w:fldLock="1"/>
      </w:r>
      <w:r>
        <w:instrText xml:space="preserve"> PAGEREF _Toc27744998 \h </w:instrText>
      </w:r>
      <w:r>
        <w:fldChar w:fldCharType="separate"/>
      </w:r>
      <w:r>
        <w:t>9</w:t>
      </w:r>
      <w:r>
        <w:fldChar w:fldCharType="end"/>
      </w:r>
    </w:p>
    <w:p w:rsidR="003A27A4" w:rsidRDefault="003A27A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Protocols Over Service Based Interfaces</w:t>
      </w:r>
      <w:r>
        <w:tab/>
      </w:r>
      <w:r>
        <w:fldChar w:fldCharType="begin" w:fldLock="1"/>
      </w:r>
      <w:r>
        <w:instrText xml:space="preserve"> PAGEREF _Toc27744999 \h </w:instrText>
      </w:r>
      <w:r>
        <w:fldChar w:fldCharType="separate"/>
      </w:r>
      <w:r>
        <w:t>10</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Protocol Stack Overview</w:t>
      </w:r>
      <w:r>
        <w:tab/>
      </w:r>
      <w:r>
        <w:fldChar w:fldCharType="begin" w:fldLock="1"/>
      </w:r>
      <w:r>
        <w:instrText xml:space="preserve"> PAGEREF _Toc27745000 \h </w:instrText>
      </w:r>
      <w:r>
        <w:fldChar w:fldCharType="separate"/>
      </w:r>
      <w:r>
        <w:t>10</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HTTP/2 Protocol</w:t>
      </w:r>
      <w:r>
        <w:tab/>
      </w:r>
      <w:r>
        <w:fldChar w:fldCharType="begin" w:fldLock="1"/>
      </w:r>
      <w:r>
        <w:instrText xml:space="preserve"> PAGEREF _Toc27745001 \h </w:instrText>
      </w:r>
      <w:r>
        <w:fldChar w:fldCharType="separate"/>
      </w:r>
      <w:r>
        <w:t>10</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_Toc27745002 \h </w:instrText>
      </w:r>
      <w:r>
        <w:fldChar w:fldCharType="separate"/>
      </w:r>
      <w:r>
        <w:t>10</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_Toc27745003 \h </w:instrText>
      </w:r>
      <w:r>
        <w:fldChar w:fldCharType="separate"/>
      </w:r>
      <w:r>
        <w:t>10</w:t>
      </w:r>
      <w:r>
        <w:fldChar w:fldCharType="end"/>
      </w:r>
    </w:p>
    <w:p w:rsidR="003A27A4" w:rsidRDefault="003A27A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_Toc27745004 \h </w:instrText>
      </w:r>
      <w:r>
        <w:fldChar w:fldCharType="separate"/>
      </w:r>
      <w:r>
        <w:t>10</w:t>
      </w:r>
      <w:r>
        <w:fldChar w:fldCharType="end"/>
      </w:r>
    </w:p>
    <w:p w:rsidR="003A27A4" w:rsidRDefault="003A27A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_Toc27745005 \h </w:instrText>
      </w:r>
      <w:r>
        <w:fldChar w:fldCharType="separate"/>
      </w:r>
      <w:r>
        <w:t>11</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_Toc27745006 \h </w:instrText>
      </w:r>
      <w:r>
        <w:fldChar w:fldCharType="separate"/>
      </w:r>
      <w:r>
        <w:t>12</w:t>
      </w:r>
      <w:r>
        <w:fldChar w:fldCharType="end"/>
      </w:r>
    </w:p>
    <w:p w:rsidR="003A27A4" w:rsidRDefault="003A27A4">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_Toc27745007 \h </w:instrText>
      </w:r>
      <w:r>
        <w:fldChar w:fldCharType="separate"/>
      </w:r>
      <w:r>
        <w:t>12</w:t>
      </w:r>
      <w:r>
        <w:fldChar w:fldCharType="end"/>
      </w:r>
    </w:p>
    <w:p w:rsidR="003A27A4" w:rsidRDefault="003A27A4">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_Toc27745008 \h </w:instrText>
      </w:r>
      <w:r>
        <w:fldChar w:fldCharType="separate"/>
      </w:r>
      <w:r>
        <w:t>12</w:t>
      </w:r>
      <w:r>
        <w:fldChar w:fldCharType="end"/>
      </w:r>
    </w:p>
    <w:p w:rsidR="003A27A4" w:rsidRDefault="003A27A4">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_Toc27745009 \h </w:instrText>
      </w:r>
      <w:r>
        <w:fldChar w:fldCharType="separate"/>
      </w:r>
      <w:r>
        <w:t>12</w:t>
      </w:r>
      <w:r>
        <w:fldChar w:fldCharType="end"/>
      </w:r>
    </w:p>
    <w:p w:rsidR="003A27A4" w:rsidRDefault="003A27A4">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_Toc27745010 \h </w:instrText>
      </w:r>
      <w:r>
        <w:fldChar w:fldCharType="separate"/>
      </w:r>
      <w:r>
        <w:t>13</w:t>
      </w:r>
      <w:r>
        <w:fldChar w:fldCharType="end"/>
      </w:r>
    </w:p>
    <w:p w:rsidR="003A27A4" w:rsidRDefault="003A27A4">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_Toc27745011 \h </w:instrText>
      </w:r>
      <w:r>
        <w:fldChar w:fldCharType="separate"/>
      </w:r>
      <w:r>
        <w:t>13</w:t>
      </w:r>
      <w:r>
        <w:fldChar w:fldCharType="end"/>
      </w:r>
    </w:p>
    <w:p w:rsidR="003A27A4" w:rsidRDefault="003A27A4">
      <w:pPr>
        <w:pStyle w:val="TOC4"/>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_Toc27745012 \h </w:instrText>
      </w:r>
      <w:r>
        <w:fldChar w:fldCharType="separate"/>
      </w:r>
      <w:r>
        <w:t>14</w:t>
      </w:r>
      <w:r>
        <w:fldChar w:fldCharType="end"/>
      </w:r>
    </w:p>
    <w:p w:rsidR="003A27A4" w:rsidRDefault="003A27A4">
      <w:pPr>
        <w:pStyle w:val="TOC4"/>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3gpp-Sbi-Server-Binding</w:t>
      </w:r>
      <w:r>
        <w:tab/>
      </w:r>
      <w:r>
        <w:fldChar w:fldCharType="begin" w:fldLock="1"/>
      </w:r>
      <w:r>
        <w:instrText xml:space="preserve"> PAGEREF _Toc27745013 \h </w:instrText>
      </w:r>
      <w:r>
        <w:fldChar w:fldCharType="separate"/>
      </w:r>
      <w:r>
        <w:t>14</w:t>
      </w:r>
      <w:r>
        <w:fldChar w:fldCharType="end"/>
      </w:r>
    </w:p>
    <w:p w:rsidR="003A27A4" w:rsidRDefault="003A27A4">
      <w:pPr>
        <w:pStyle w:val="TOC4"/>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3gpp-Sbi-Client-Binding</w:t>
      </w:r>
      <w:r>
        <w:tab/>
      </w:r>
      <w:r>
        <w:fldChar w:fldCharType="begin" w:fldLock="1"/>
      </w:r>
      <w:r>
        <w:instrText xml:space="preserve"> PAGEREF _Toc27745014 \h </w:instrText>
      </w:r>
      <w:r>
        <w:fldChar w:fldCharType="separate"/>
      </w:r>
      <w:r>
        <w:t>15</w:t>
      </w:r>
      <w:r>
        <w:fldChar w:fldCharType="end"/>
      </w:r>
    </w:p>
    <w:p w:rsidR="003A27A4" w:rsidRDefault="003A27A4">
      <w:pPr>
        <w:pStyle w:val="TOC4"/>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_Toc27745015 \h </w:instrText>
      </w:r>
      <w:r>
        <w:fldChar w:fldCharType="separate"/>
      </w:r>
      <w:r>
        <w:t>15</w:t>
      </w:r>
      <w:r>
        <w:fldChar w:fldCharType="end"/>
      </w:r>
    </w:p>
    <w:p w:rsidR="003A27A4" w:rsidRDefault="003A27A4">
      <w:pPr>
        <w:pStyle w:val="TOC4"/>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_Toc27745016 \h </w:instrText>
      </w:r>
      <w:r>
        <w:fldChar w:fldCharType="separate"/>
      </w:r>
      <w:r>
        <w:t>15</w:t>
      </w:r>
      <w:r>
        <w:fldChar w:fldCharType="end"/>
      </w:r>
    </w:p>
    <w:p w:rsidR="003A27A4" w:rsidRDefault="003A27A4">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_Toc27745017 \h </w:instrText>
      </w:r>
      <w:r>
        <w:fldChar w:fldCharType="separate"/>
      </w:r>
      <w:r>
        <w:t>16</w:t>
      </w:r>
      <w:r>
        <w:fldChar w:fldCharType="end"/>
      </w:r>
    </w:p>
    <w:p w:rsidR="003A27A4" w:rsidRDefault="003A27A4">
      <w:pPr>
        <w:pStyle w:val="TOC4"/>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_Toc27745018 \h </w:instrText>
      </w:r>
      <w:r>
        <w:fldChar w:fldCharType="separate"/>
      </w:r>
      <w:r>
        <w:t>16</w:t>
      </w:r>
      <w:r>
        <w:fldChar w:fldCharType="end"/>
      </w:r>
    </w:p>
    <w:p w:rsidR="003A27A4" w:rsidRDefault="003A27A4">
      <w:pPr>
        <w:pStyle w:val="TOC4"/>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_Toc27745019 \h </w:instrText>
      </w:r>
      <w:r>
        <w:fldChar w:fldCharType="separate"/>
      </w:r>
      <w:r>
        <w:t>16</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rPr>
        <w:t>5.2.3.3.2</w:t>
      </w:r>
      <w:r>
        <w:rPr>
          <w:rFonts w:asciiTheme="minorHAnsi" w:eastAsiaTheme="minorEastAsia" w:hAnsiTheme="minorHAnsi" w:cstheme="minorBidi"/>
          <w:sz w:val="22"/>
          <w:szCs w:val="22"/>
          <w:lang w:eastAsia="en-GB"/>
        </w:rPr>
        <w:tab/>
      </w:r>
      <w:r w:rsidRPr="003B3368">
        <w:rPr>
          <w:lang w:val="en-US" w:eastAsia="zh-CN"/>
        </w:rPr>
        <w:t>3gpp-Sbi-Max-Rsp-Time</w:t>
      </w:r>
      <w:r>
        <w:tab/>
      </w:r>
      <w:r>
        <w:fldChar w:fldCharType="begin" w:fldLock="1"/>
      </w:r>
      <w:r>
        <w:instrText xml:space="preserve"> PAGEREF _Toc27745020 \h </w:instrText>
      </w:r>
      <w:r>
        <w:fldChar w:fldCharType="separate"/>
      </w:r>
      <w:r>
        <w:t>16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t>HTTP error handling</w:t>
      </w:r>
      <w:r>
        <w:tab/>
      </w:r>
      <w:r>
        <w:fldChar w:fldCharType="begin" w:fldLock="1"/>
      </w:r>
      <w:r>
        <w:instrText xml:space="preserve"> PAGEREF _Toc27745021 \h </w:instrText>
      </w:r>
      <w:r>
        <w:fldChar w:fldCharType="separate"/>
      </w:r>
      <w:r>
        <w:t>16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HTTP/2 server push</w:t>
      </w:r>
      <w:r>
        <w:tab/>
      </w:r>
      <w:r>
        <w:fldChar w:fldCharType="begin" w:fldLock="1"/>
      </w:r>
      <w:r>
        <w:instrText xml:space="preserve"> PAGEREF _Toc27745022 \h </w:instrText>
      </w:r>
      <w:r>
        <w:fldChar w:fldCharType="separate"/>
      </w:r>
      <w:r>
        <w:t>16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_Toc27745023 \h </w:instrText>
      </w:r>
      <w:r>
        <w:fldChar w:fldCharType="separate"/>
      </w:r>
      <w:r>
        <w:t>17</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5.2.7</w:t>
      </w:r>
      <w:r>
        <w:rPr>
          <w:rFonts w:asciiTheme="minorHAnsi" w:eastAsiaTheme="minorEastAsia" w:hAnsiTheme="minorHAnsi" w:cstheme="minorBidi"/>
          <w:sz w:val="22"/>
          <w:szCs w:val="22"/>
          <w:lang w:eastAsia="en-GB"/>
        </w:rPr>
        <w:tab/>
      </w:r>
      <w:r>
        <w:t>HTTP status codes</w:t>
      </w:r>
      <w:r>
        <w:tab/>
      </w:r>
      <w:r>
        <w:fldChar w:fldCharType="begin" w:fldLock="1"/>
      </w:r>
      <w:r>
        <w:instrText xml:space="preserve"> PAGEREF _Toc27745024 \h </w:instrText>
      </w:r>
      <w:r>
        <w:fldChar w:fldCharType="separate"/>
      </w:r>
      <w:r>
        <w:t>17</w:t>
      </w:r>
      <w:r>
        <w:fldChar w:fldCharType="end"/>
      </w:r>
    </w:p>
    <w:p w:rsidR="003A27A4" w:rsidRDefault="003A27A4">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_Toc27745025 \h </w:instrText>
      </w:r>
      <w:r>
        <w:fldChar w:fldCharType="separate"/>
      </w:r>
      <w:r>
        <w:t>17</w:t>
      </w:r>
      <w:r>
        <w:fldChar w:fldCharType="end"/>
      </w:r>
    </w:p>
    <w:p w:rsidR="003A27A4" w:rsidRDefault="003A27A4">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_Toc27745026 \h </w:instrText>
      </w:r>
      <w:r>
        <w:fldChar w:fldCharType="separate"/>
      </w:r>
      <w:r>
        <w:t>18</w:t>
      </w:r>
      <w:r>
        <w:fldChar w:fldCharType="end"/>
      </w:r>
    </w:p>
    <w:p w:rsidR="003A27A4" w:rsidRDefault="003A27A4">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_Toc27745027 \h </w:instrText>
      </w:r>
      <w:r>
        <w:fldChar w:fldCharType="separate"/>
      </w:r>
      <w:r>
        <w:t>22</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5.2.8</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_Toc27745028 \h </w:instrText>
      </w:r>
      <w:r>
        <w:fldChar w:fldCharType="separate"/>
      </w:r>
      <w:r>
        <w:t>23</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5.2.9</w:t>
      </w:r>
      <w:r>
        <w:rPr>
          <w:rFonts w:asciiTheme="minorHAnsi" w:eastAsiaTheme="minorEastAsia" w:hAnsiTheme="minorHAnsi" w:cstheme="minorBidi"/>
          <w:sz w:val="22"/>
          <w:szCs w:val="22"/>
          <w:lang w:eastAsia="en-GB"/>
        </w:rPr>
        <w:tab/>
      </w:r>
      <w:r>
        <w:t>Handling of unsupported query parameters</w:t>
      </w:r>
      <w:r>
        <w:tab/>
      </w:r>
      <w:r>
        <w:fldChar w:fldCharType="begin" w:fldLock="1"/>
      </w:r>
      <w:r>
        <w:instrText xml:space="preserve"> PAGEREF _Toc27745029 \h </w:instrText>
      </w:r>
      <w:r>
        <w:fldChar w:fldCharType="separate"/>
      </w:r>
      <w:r>
        <w:t>23</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Transport Protocol</w:t>
      </w:r>
      <w:r>
        <w:tab/>
      </w:r>
      <w:r>
        <w:fldChar w:fldCharType="begin" w:fldLock="1"/>
      </w:r>
      <w:r>
        <w:instrText xml:space="preserve"> PAGEREF _Toc27745030 \h </w:instrText>
      </w:r>
      <w:r>
        <w:fldChar w:fldCharType="separate"/>
      </w:r>
      <w:r>
        <w:t>23</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Serialization Protocol</w:t>
      </w:r>
      <w:r>
        <w:tab/>
      </w:r>
      <w:r>
        <w:fldChar w:fldCharType="begin" w:fldLock="1"/>
      </w:r>
      <w:r>
        <w:instrText xml:space="preserve"> PAGEREF _Toc27745031 \h </w:instrText>
      </w:r>
      <w:r>
        <w:fldChar w:fldCharType="separate"/>
      </w:r>
      <w:r>
        <w:t>23</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Interface Definition Language</w:t>
      </w:r>
      <w:r>
        <w:tab/>
      </w:r>
      <w:r>
        <w:fldChar w:fldCharType="begin" w:fldLock="1"/>
      </w:r>
      <w:r>
        <w:instrText xml:space="preserve"> PAGEREF _Toc27745032 \h </w:instrText>
      </w:r>
      <w:r>
        <w:fldChar w:fldCharType="separate"/>
      </w:r>
      <w:r>
        <w:t>24</w:t>
      </w:r>
      <w:r>
        <w:fldChar w:fldCharType="end"/>
      </w:r>
    </w:p>
    <w:p w:rsidR="003A27A4" w:rsidRDefault="003A27A4">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General Functionalities in Service Based Architecture</w:t>
      </w:r>
      <w:r>
        <w:tab/>
      </w:r>
      <w:r>
        <w:fldChar w:fldCharType="begin" w:fldLock="1"/>
      </w:r>
      <w:r>
        <w:instrText xml:space="preserve"> PAGEREF _Toc27745033 \h </w:instrText>
      </w:r>
      <w:r>
        <w:fldChar w:fldCharType="separate"/>
      </w:r>
      <w:r>
        <w:t>24</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Routing Mechanisms</w:t>
      </w:r>
      <w:r>
        <w:tab/>
      </w:r>
      <w:r>
        <w:fldChar w:fldCharType="begin" w:fldLock="1"/>
      </w:r>
      <w:r>
        <w:instrText xml:space="preserve"> PAGEREF _Toc27745034 \h </w:instrText>
      </w:r>
      <w:r>
        <w:fldChar w:fldCharType="separate"/>
      </w:r>
      <w:r>
        <w:t>24</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lang w:val="en-US"/>
        </w:rPr>
        <w:t>6.1.1</w:t>
      </w:r>
      <w:r>
        <w:rPr>
          <w:rFonts w:asciiTheme="minorHAnsi" w:eastAsiaTheme="minorEastAsia" w:hAnsiTheme="minorHAnsi" w:cstheme="minorBidi"/>
          <w:sz w:val="22"/>
          <w:szCs w:val="22"/>
          <w:lang w:eastAsia="en-GB"/>
        </w:rPr>
        <w:tab/>
      </w:r>
      <w:r w:rsidRPr="003B3368">
        <w:rPr>
          <w:lang w:val="en-US"/>
        </w:rPr>
        <w:t>General</w:t>
      </w:r>
      <w:r>
        <w:tab/>
      </w:r>
      <w:r>
        <w:fldChar w:fldCharType="begin" w:fldLock="1"/>
      </w:r>
      <w:r>
        <w:instrText xml:space="preserve"> PAGEREF _Toc27745035 \h </w:instrText>
      </w:r>
      <w:r>
        <w:fldChar w:fldCharType="separate"/>
      </w:r>
      <w:r>
        <w:t>24</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lang w:val="en-US"/>
        </w:rPr>
        <w:t>6.1.2</w:t>
      </w:r>
      <w:r>
        <w:rPr>
          <w:rFonts w:asciiTheme="minorHAnsi" w:eastAsiaTheme="minorEastAsia" w:hAnsiTheme="minorHAnsi" w:cstheme="minorBidi"/>
          <w:sz w:val="22"/>
          <w:szCs w:val="22"/>
          <w:lang w:eastAsia="en-GB"/>
        </w:rPr>
        <w:tab/>
      </w:r>
      <w:r w:rsidRPr="003B3368">
        <w:rPr>
          <w:lang w:val="en-US"/>
        </w:rPr>
        <w:t>Identifying a target resource</w:t>
      </w:r>
      <w:r>
        <w:tab/>
      </w:r>
      <w:r>
        <w:fldChar w:fldCharType="begin" w:fldLock="1"/>
      </w:r>
      <w:r>
        <w:instrText xml:space="preserve"> PAGEREF _Toc27745036 \h </w:instrText>
      </w:r>
      <w:r>
        <w:fldChar w:fldCharType="separate"/>
      </w:r>
      <w:r>
        <w:t>24</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lang w:val="en-US"/>
        </w:rPr>
        <w:t>6.1.3</w:t>
      </w:r>
      <w:r>
        <w:rPr>
          <w:rFonts w:asciiTheme="minorHAnsi" w:eastAsiaTheme="minorEastAsia" w:hAnsiTheme="minorHAnsi" w:cstheme="minorBidi"/>
          <w:sz w:val="22"/>
          <w:szCs w:val="22"/>
          <w:lang w:eastAsia="en-GB"/>
        </w:rPr>
        <w:tab/>
      </w:r>
      <w:r w:rsidRPr="003B3368">
        <w:rPr>
          <w:lang w:val="en-US"/>
        </w:rPr>
        <w:t>Connecting inbound</w:t>
      </w:r>
      <w:r>
        <w:tab/>
      </w:r>
      <w:r>
        <w:fldChar w:fldCharType="begin" w:fldLock="1"/>
      </w:r>
      <w:r>
        <w:instrText xml:space="preserve"> PAGEREF _Toc27745037 \h </w:instrText>
      </w:r>
      <w:r>
        <w:fldChar w:fldCharType="separate"/>
      </w:r>
      <w:r>
        <w:t>24</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lang w:val="en-US"/>
        </w:rPr>
        <w:t>6.1.4</w:t>
      </w:r>
      <w:r>
        <w:rPr>
          <w:rFonts w:asciiTheme="minorHAnsi" w:eastAsiaTheme="minorEastAsia" w:hAnsiTheme="minorHAnsi" w:cstheme="minorBidi"/>
          <w:sz w:val="22"/>
          <w:szCs w:val="22"/>
          <w:lang w:eastAsia="en-GB"/>
        </w:rPr>
        <w:tab/>
      </w:r>
      <w:r w:rsidRPr="003B3368">
        <w:rPr>
          <w:lang w:val="en-US"/>
        </w:rPr>
        <w:t>Pseudo-header setting</w:t>
      </w:r>
      <w:r>
        <w:tab/>
      </w:r>
      <w:r>
        <w:fldChar w:fldCharType="begin" w:fldLock="1"/>
      </w:r>
      <w:r>
        <w:instrText xml:space="preserve"> PAGEREF _Toc27745038 \h </w:instrText>
      </w:r>
      <w:r>
        <w:fldChar w:fldCharType="separate"/>
      </w:r>
      <w:r>
        <w:t>24</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rPr>
        <w:t>6.1.4.1</w:t>
      </w:r>
      <w:r>
        <w:rPr>
          <w:rFonts w:asciiTheme="minorHAnsi" w:eastAsiaTheme="minorEastAsia" w:hAnsiTheme="minorHAnsi" w:cstheme="minorBidi"/>
          <w:sz w:val="22"/>
          <w:szCs w:val="22"/>
          <w:lang w:eastAsia="en-GB"/>
        </w:rPr>
        <w:tab/>
      </w:r>
      <w:r w:rsidRPr="003B3368">
        <w:rPr>
          <w:lang w:val="en-US"/>
        </w:rPr>
        <w:t>General</w:t>
      </w:r>
      <w:r>
        <w:tab/>
      </w:r>
      <w:r>
        <w:fldChar w:fldCharType="begin" w:fldLock="1"/>
      </w:r>
      <w:r>
        <w:instrText xml:space="preserve"> PAGEREF _Toc27745039 \h </w:instrText>
      </w:r>
      <w:r>
        <w:fldChar w:fldCharType="separate"/>
      </w:r>
      <w:r>
        <w:t>24</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rPr>
        <w:lastRenderedPageBreak/>
        <w:t>6.1.4.2</w:t>
      </w:r>
      <w:r>
        <w:rPr>
          <w:rFonts w:asciiTheme="minorHAnsi" w:eastAsiaTheme="minorEastAsia" w:hAnsiTheme="minorHAnsi" w:cstheme="minorBidi"/>
          <w:sz w:val="22"/>
          <w:szCs w:val="22"/>
          <w:lang w:eastAsia="en-GB"/>
        </w:rPr>
        <w:tab/>
      </w:r>
      <w:r w:rsidRPr="003B3368">
        <w:rPr>
          <w:lang w:val="en-US"/>
        </w:rPr>
        <w:t>Routing within a PLMN</w:t>
      </w:r>
      <w:r>
        <w:tab/>
      </w:r>
      <w:r>
        <w:fldChar w:fldCharType="begin" w:fldLock="1"/>
      </w:r>
      <w:r>
        <w:instrText xml:space="preserve"> PAGEREF _Toc27745040 \h </w:instrText>
      </w:r>
      <w:r>
        <w:fldChar w:fldCharType="separate"/>
      </w:r>
      <w:r>
        <w:t>25</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rPr>
        <w:t>6.1.4.3</w:t>
      </w:r>
      <w:r>
        <w:rPr>
          <w:rFonts w:asciiTheme="minorHAnsi" w:eastAsiaTheme="minorEastAsia" w:hAnsiTheme="minorHAnsi" w:cstheme="minorBidi"/>
          <w:sz w:val="22"/>
          <w:szCs w:val="22"/>
          <w:lang w:eastAsia="en-GB"/>
        </w:rPr>
        <w:tab/>
      </w:r>
      <w:r w:rsidRPr="003B3368">
        <w:rPr>
          <w:lang w:val="en-US"/>
        </w:rPr>
        <w:t>Routing across PLMN</w:t>
      </w:r>
      <w:r>
        <w:tab/>
      </w:r>
      <w:r>
        <w:fldChar w:fldCharType="begin" w:fldLock="1"/>
      </w:r>
      <w:r>
        <w:instrText xml:space="preserve"> PAGEREF _Toc27745041 \h </w:instrText>
      </w:r>
      <w:r>
        <w:fldChar w:fldCharType="separate"/>
      </w:r>
      <w:r>
        <w:t>25</w:t>
      </w:r>
      <w:r>
        <w:fldChar w:fldCharType="end"/>
      </w:r>
    </w:p>
    <w:p w:rsidR="003A27A4" w:rsidRDefault="003A27A4">
      <w:pPr>
        <w:pStyle w:val="TOC5"/>
        <w:rPr>
          <w:rFonts w:asciiTheme="minorHAnsi" w:eastAsiaTheme="minorEastAsia" w:hAnsiTheme="minorHAnsi" w:cstheme="minorBidi"/>
          <w:sz w:val="22"/>
          <w:szCs w:val="22"/>
          <w:lang w:eastAsia="en-GB"/>
        </w:rPr>
      </w:pPr>
      <w:r w:rsidRPr="003B3368">
        <w:rPr>
          <w:lang w:val="en-US"/>
        </w:rPr>
        <w:t>6.1.4.3.1</w:t>
      </w:r>
      <w:r>
        <w:rPr>
          <w:rFonts w:asciiTheme="minorHAnsi" w:eastAsiaTheme="minorEastAsia" w:hAnsiTheme="minorHAnsi" w:cstheme="minorBidi"/>
          <w:sz w:val="22"/>
          <w:szCs w:val="22"/>
          <w:lang w:eastAsia="en-GB"/>
        </w:rPr>
        <w:tab/>
      </w:r>
      <w:r w:rsidRPr="003B3368">
        <w:rPr>
          <w:lang w:val="en-US"/>
        </w:rPr>
        <w:t>General</w:t>
      </w:r>
      <w:r>
        <w:tab/>
      </w:r>
      <w:r>
        <w:fldChar w:fldCharType="begin" w:fldLock="1"/>
      </w:r>
      <w:r>
        <w:instrText xml:space="preserve"> PAGEREF _Toc27745042 \h </w:instrText>
      </w:r>
      <w:r>
        <w:fldChar w:fldCharType="separate"/>
      </w:r>
      <w:r>
        <w:t>25</w:t>
      </w:r>
      <w:r>
        <w:fldChar w:fldCharType="end"/>
      </w:r>
    </w:p>
    <w:p w:rsidR="003A27A4" w:rsidRDefault="003A27A4">
      <w:pPr>
        <w:pStyle w:val="TOC5"/>
        <w:rPr>
          <w:rFonts w:asciiTheme="minorHAnsi" w:eastAsiaTheme="minorEastAsia" w:hAnsiTheme="minorHAnsi" w:cstheme="minorBidi"/>
          <w:sz w:val="22"/>
          <w:szCs w:val="22"/>
          <w:lang w:eastAsia="en-GB"/>
        </w:rPr>
      </w:pPr>
      <w:r w:rsidRPr="003B3368">
        <w:rPr>
          <w:lang w:val="en-US"/>
        </w:rPr>
        <w:t>6.1.4.3.2</w:t>
      </w:r>
      <w:r>
        <w:rPr>
          <w:rFonts w:asciiTheme="minorHAnsi" w:eastAsiaTheme="minorEastAsia" w:hAnsiTheme="minorHAnsi" w:cstheme="minorBidi"/>
          <w:sz w:val="22"/>
          <w:szCs w:val="22"/>
          <w:lang w:eastAsia="en-GB"/>
        </w:rPr>
        <w:tab/>
      </w:r>
      <w:r w:rsidRPr="003B3368">
        <w:rPr>
          <w:lang w:val="en-US"/>
        </w:rPr>
        <w:t>Use of telescopic FQDN</w:t>
      </w:r>
      <w:r>
        <w:tab/>
      </w:r>
      <w:r>
        <w:fldChar w:fldCharType="begin" w:fldLock="1"/>
      </w:r>
      <w:r>
        <w:instrText xml:space="preserve"> PAGEREF _Toc27745043 \h </w:instrText>
      </w:r>
      <w:r>
        <w:fldChar w:fldCharType="separate"/>
      </w:r>
      <w:r>
        <w:t>26</w:t>
      </w:r>
      <w:r>
        <w:fldChar w:fldCharType="end"/>
      </w:r>
    </w:p>
    <w:p w:rsidR="003A27A4" w:rsidRDefault="003A27A4">
      <w:pPr>
        <w:pStyle w:val="TOC5"/>
        <w:rPr>
          <w:rFonts w:asciiTheme="minorHAnsi" w:eastAsiaTheme="minorEastAsia" w:hAnsiTheme="minorHAnsi" w:cstheme="minorBidi"/>
          <w:sz w:val="22"/>
          <w:szCs w:val="22"/>
          <w:lang w:eastAsia="en-GB"/>
        </w:rPr>
      </w:pPr>
      <w:r w:rsidRPr="003B3368">
        <w:rPr>
          <w:lang w:val="en-US"/>
        </w:rPr>
        <w:t>6.1.4.3.3</w:t>
      </w:r>
      <w:r>
        <w:rPr>
          <w:rFonts w:asciiTheme="minorHAnsi" w:eastAsiaTheme="minorEastAsia" w:hAnsiTheme="minorHAnsi" w:cstheme="minorBidi"/>
          <w:sz w:val="22"/>
          <w:szCs w:val="22"/>
          <w:lang w:eastAsia="en-GB"/>
        </w:rPr>
        <w:tab/>
      </w:r>
      <w:r w:rsidRPr="003B3368">
        <w:rPr>
          <w:lang w:val="en-US"/>
        </w:rPr>
        <w:t xml:space="preserve">Use of </w:t>
      </w:r>
      <w:r>
        <w:rPr>
          <w:lang w:eastAsia="zh-CN"/>
        </w:rPr>
        <w:t>3gpp-Sbi-Target-apiRoot</w:t>
      </w:r>
      <w:r>
        <w:tab/>
      </w:r>
      <w:r>
        <w:fldChar w:fldCharType="begin" w:fldLock="1"/>
      </w:r>
      <w:r>
        <w:instrText xml:space="preserve"> PAGEREF _Toc27745044 \h </w:instrText>
      </w:r>
      <w:r>
        <w:fldChar w:fldCharType="separate"/>
      </w:r>
      <w:r>
        <w:t>26</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lang w:val="en-US"/>
        </w:rPr>
        <w:t>6.1.5</w:t>
      </w:r>
      <w:r>
        <w:rPr>
          <w:rFonts w:asciiTheme="minorHAnsi" w:eastAsiaTheme="minorEastAsia" w:hAnsiTheme="minorHAnsi" w:cstheme="minorBidi"/>
          <w:sz w:val="22"/>
          <w:szCs w:val="22"/>
          <w:lang w:eastAsia="en-GB"/>
        </w:rPr>
        <w:tab/>
      </w:r>
      <w:r w:rsidRPr="003B3368">
        <w:rPr>
          <w:lang w:val="en-US"/>
        </w:rPr>
        <w:t>Host header</w:t>
      </w:r>
      <w:r>
        <w:tab/>
      </w:r>
      <w:r>
        <w:fldChar w:fldCharType="begin" w:fldLock="1"/>
      </w:r>
      <w:r>
        <w:instrText xml:space="preserve"> PAGEREF _Toc27745045 \h </w:instrText>
      </w:r>
      <w:r>
        <w:fldChar w:fldCharType="separate"/>
      </w:r>
      <w:r>
        <w:t>27</w:t>
      </w:r>
      <w:r>
        <w:fldChar w:fldCharType="end"/>
      </w:r>
    </w:p>
    <w:p w:rsidR="003A27A4" w:rsidRDefault="003A27A4">
      <w:pPr>
        <w:pStyle w:val="TOC3"/>
        <w:rPr>
          <w:rFonts w:asciiTheme="minorHAnsi" w:eastAsiaTheme="minorEastAsia" w:hAnsiTheme="minorHAnsi" w:cstheme="minorBidi"/>
          <w:sz w:val="22"/>
          <w:szCs w:val="22"/>
          <w:lang w:eastAsia="en-GB"/>
        </w:rPr>
      </w:pPr>
      <w:r w:rsidRPr="003B3368">
        <w:rPr>
          <w:lang w:val="en-US"/>
        </w:rPr>
        <w:t>6.1.6</w:t>
      </w:r>
      <w:r>
        <w:rPr>
          <w:rFonts w:asciiTheme="minorHAnsi" w:eastAsiaTheme="minorEastAsia" w:hAnsiTheme="minorHAnsi" w:cstheme="minorBidi"/>
          <w:sz w:val="22"/>
          <w:szCs w:val="22"/>
          <w:lang w:eastAsia="en-GB"/>
        </w:rPr>
        <w:tab/>
      </w:r>
      <w:r w:rsidRPr="003B3368">
        <w:rPr>
          <w:lang w:val="en-US"/>
        </w:rPr>
        <w:t>Message forwarding</w:t>
      </w:r>
      <w:r>
        <w:tab/>
      </w:r>
      <w:r>
        <w:fldChar w:fldCharType="begin" w:fldLock="1"/>
      </w:r>
      <w:r>
        <w:instrText xml:space="preserve"> PAGEREF _Toc27745046 \h </w:instrText>
      </w:r>
      <w:r>
        <w:fldChar w:fldCharType="separate"/>
      </w:r>
      <w:r>
        <w:t>27</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_Toc27745047 \h </w:instrText>
      </w:r>
      <w:r>
        <w:fldChar w:fldCharType="separate"/>
      </w:r>
      <w:r>
        <w:t>27</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Load Control</w:t>
      </w:r>
      <w:r>
        <w:tab/>
      </w:r>
      <w:r>
        <w:fldChar w:fldCharType="begin" w:fldLock="1"/>
      </w:r>
      <w:r>
        <w:instrText xml:space="preserve"> PAGEREF _Toc27745048 \h </w:instrText>
      </w:r>
      <w:r>
        <w:fldChar w:fldCharType="separate"/>
      </w:r>
      <w:r>
        <w:t>27</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Overload Control</w:t>
      </w:r>
      <w:r>
        <w:tab/>
      </w:r>
      <w:r>
        <w:fldChar w:fldCharType="begin" w:fldLock="1"/>
      </w:r>
      <w:r>
        <w:instrText xml:space="preserve"> PAGEREF _Toc27745049 \h </w:instrText>
      </w:r>
      <w:r>
        <w:fldChar w:fldCharType="separate"/>
      </w:r>
      <w:r>
        <w:t>27</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_Toc27745050 \h </w:instrText>
      </w:r>
      <w:r>
        <w:fldChar w:fldCharType="separate"/>
      </w:r>
      <w:r>
        <w:t>27</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HTTP Status Code "503 Service Unavailable"</w:t>
      </w:r>
      <w:r>
        <w:tab/>
      </w:r>
      <w:r>
        <w:fldChar w:fldCharType="begin" w:fldLock="1"/>
      </w:r>
      <w:r>
        <w:instrText xml:space="preserve"> PAGEREF _Toc27745051 \h </w:instrText>
      </w:r>
      <w:r>
        <w:fldChar w:fldCharType="separate"/>
      </w:r>
      <w:r>
        <w:t>28</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rPr>
          <w:lang w:eastAsia="zh-CN"/>
        </w:rPr>
        <w:t>HTTP Status Code "429 Too Many Requests"</w:t>
      </w:r>
      <w:r>
        <w:tab/>
      </w:r>
      <w:r>
        <w:fldChar w:fldCharType="begin" w:fldLock="1"/>
      </w:r>
      <w:r>
        <w:instrText xml:space="preserve"> PAGEREF _Toc27745052 \h </w:instrText>
      </w:r>
      <w:r>
        <w:fldChar w:fldCharType="separate"/>
      </w:r>
      <w:r>
        <w:t>28</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6.4.4</w:t>
      </w:r>
      <w:r>
        <w:rPr>
          <w:rFonts w:asciiTheme="minorHAnsi" w:eastAsiaTheme="minorEastAsia" w:hAnsiTheme="minorHAnsi" w:cstheme="minorBidi"/>
          <w:sz w:val="22"/>
          <w:szCs w:val="22"/>
          <w:lang w:eastAsia="en-GB"/>
        </w:rPr>
        <w:tab/>
      </w:r>
      <w:r>
        <w:rPr>
          <w:lang w:eastAsia="zh-CN"/>
        </w:rPr>
        <w:t>HTTP Status Code "307 Temporary Redirect"</w:t>
      </w:r>
      <w:r>
        <w:tab/>
      </w:r>
      <w:r>
        <w:fldChar w:fldCharType="begin" w:fldLock="1"/>
      </w:r>
      <w:r>
        <w:instrText xml:space="preserve"> PAGEREF _Toc27745053 \h </w:instrText>
      </w:r>
      <w:r>
        <w:fldChar w:fldCharType="separate"/>
      </w:r>
      <w:r>
        <w:t>29</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5</w:t>
      </w:r>
      <w:r>
        <w:rPr>
          <w:rFonts w:asciiTheme="minorHAnsi" w:eastAsiaTheme="minorEastAsia" w:hAnsiTheme="minorHAnsi" w:cstheme="minorBidi"/>
          <w:sz w:val="22"/>
          <w:szCs w:val="22"/>
          <w:lang w:eastAsia="en-GB"/>
        </w:rPr>
        <w:tab/>
      </w:r>
      <w:r>
        <w:rPr>
          <w:lang w:eastAsia="zh-CN"/>
        </w:rPr>
        <w:t>Support of Stateless NFs</w:t>
      </w:r>
      <w:r>
        <w:tab/>
      </w:r>
      <w:r>
        <w:fldChar w:fldCharType="begin" w:fldLock="1"/>
      </w:r>
      <w:r>
        <w:instrText xml:space="preserve"> PAGEREF _Toc27745054 \h </w:instrText>
      </w:r>
      <w:r>
        <w:fldChar w:fldCharType="separate"/>
      </w:r>
      <w:r>
        <w:t>29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_Toc27745055 \h </w:instrText>
      </w:r>
      <w:r>
        <w:fldChar w:fldCharType="separate"/>
      </w:r>
      <w:r>
        <w:t>29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Stateless AMFs</w:t>
      </w:r>
      <w:r>
        <w:tab/>
      </w:r>
      <w:r>
        <w:fldChar w:fldCharType="begin" w:fldLock="1"/>
      </w:r>
      <w:r>
        <w:instrText xml:space="preserve"> PAGEREF _Toc27745056 \h </w:instrText>
      </w:r>
      <w:r>
        <w:fldChar w:fldCharType="separate"/>
      </w:r>
      <w:r>
        <w:t>29</w:t>
      </w:r>
      <w:r>
        <w:fldChar w:fldCharType="end"/>
      </w:r>
    </w:p>
    <w:p w:rsidR="003A27A4" w:rsidRDefault="003A27A4">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_Toc27745057 \h </w:instrText>
      </w:r>
      <w:r>
        <w:fldChar w:fldCharType="separate"/>
      </w:r>
      <w:r>
        <w:t>29</w:t>
      </w:r>
      <w:r>
        <w:fldChar w:fldCharType="end"/>
      </w:r>
    </w:p>
    <w:p w:rsidR="003A27A4" w:rsidRDefault="003A27A4">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rsidRPr="003B3368">
        <w:rPr>
          <w:lang w:val="en-US"/>
        </w:rPr>
        <w:t>AMF as service consumer</w:t>
      </w:r>
      <w:r>
        <w:tab/>
      </w:r>
      <w:r>
        <w:fldChar w:fldCharType="begin" w:fldLock="1"/>
      </w:r>
      <w:r>
        <w:instrText xml:space="preserve"> PAGEREF _Toc27745058 \h </w:instrText>
      </w:r>
      <w:r>
        <w:fldChar w:fldCharType="separate"/>
      </w:r>
      <w:r>
        <w:t>29</w:t>
      </w:r>
      <w:r>
        <w:fldChar w:fldCharType="end"/>
      </w:r>
    </w:p>
    <w:p w:rsidR="003A27A4" w:rsidRDefault="003A27A4">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sidRPr="003B3368">
        <w:rPr>
          <w:lang w:val="en-US"/>
        </w:rPr>
        <w:t>AMF as service producer</w:t>
      </w:r>
      <w:r>
        <w:tab/>
      </w:r>
      <w:r>
        <w:fldChar w:fldCharType="begin" w:fldLock="1"/>
      </w:r>
      <w:r>
        <w:instrText xml:space="preserve"> PAGEREF _Toc27745059 \h </w:instrText>
      </w:r>
      <w:r>
        <w:fldChar w:fldCharType="separate"/>
      </w:r>
      <w:r>
        <w:t>30</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Stateless NFs (for any 5GC NF type)</w:t>
      </w:r>
      <w:r>
        <w:tab/>
      </w:r>
      <w:r>
        <w:fldChar w:fldCharType="begin" w:fldLock="1"/>
      </w:r>
      <w:r>
        <w:instrText xml:space="preserve"> PAGEREF _Toc27745060 \h </w:instrText>
      </w:r>
      <w:r>
        <w:fldChar w:fldCharType="separate"/>
      </w:r>
      <w:r>
        <w:t>31</w:t>
      </w:r>
      <w:r>
        <w:fldChar w:fldCharType="end"/>
      </w:r>
    </w:p>
    <w:p w:rsidR="003A27A4" w:rsidRDefault="003A27A4">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_Toc27745061 \h </w:instrText>
      </w:r>
      <w:r>
        <w:fldChar w:fldCharType="separate"/>
      </w:r>
      <w:r>
        <w:t>31</w:t>
      </w:r>
      <w:r>
        <w:fldChar w:fldCharType="end"/>
      </w:r>
    </w:p>
    <w:p w:rsidR="003A27A4" w:rsidRDefault="003A27A4">
      <w:pPr>
        <w:pStyle w:val="TOC4"/>
        <w:rPr>
          <w:rFonts w:asciiTheme="minorHAnsi" w:eastAsiaTheme="minorEastAsia" w:hAnsiTheme="minorHAnsi" w:cstheme="minorBidi"/>
          <w:sz w:val="22"/>
          <w:szCs w:val="22"/>
          <w:lang w:eastAsia="en-GB"/>
        </w:rPr>
      </w:pPr>
      <w:r>
        <w:rPr>
          <w:lang w:eastAsia="zh-CN"/>
        </w:rPr>
        <w:t>6.5.3.2</w:t>
      </w:r>
      <w:r>
        <w:rPr>
          <w:rFonts w:asciiTheme="minorHAnsi" w:eastAsiaTheme="minorEastAsia" w:hAnsiTheme="minorHAnsi" w:cstheme="minorBidi"/>
          <w:sz w:val="22"/>
          <w:szCs w:val="22"/>
          <w:lang w:eastAsia="en-GB"/>
        </w:rPr>
        <w:tab/>
      </w:r>
      <w:r>
        <w:rPr>
          <w:lang w:eastAsia="zh-CN"/>
        </w:rPr>
        <w:t xml:space="preserve">Stateless </w:t>
      </w:r>
      <w:r w:rsidRPr="003B3368">
        <w:rPr>
          <w:lang w:val="en-US"/>
        </w:rPr>
        <w:t>NF as service consumer</w:t>
      </w:r>
      <w:r>
        <w:tab/>
      </w:r>
      <w:r>
        <w:fldChar w:fldCharType="begin" w:fldLock="1"/>
      </w:r>
      <w:r>
        <w:instrText xml:space="preserve"> PAGEREF _Toc27745062 \h </w:instrText>
      </w:r>
      <w:r>
        <w:fldChar w:fldCharType="separate"/>
      </w:r>
      <w:r>
        <w:t>31</w:t>
      </w:r>
      <w:r>
        <w:fldChar w:fldCharType="end"/>
      </w:r>
    </w:p>
    <w:p w:rsidR="003A27A4" w:rsidRDefault="003A27A4">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 xml:space="preserve">Stateless NF </w:t>
      </w:r>
      <w:r w:rsidRPr="003B3368">
        <w:rPr>
          <w:lang w:val="en-US"/>
        </w:rPr>
        <w:t>as service producer</w:t>
      </w:r>
      <w:r>
        <w:tab/>
      </w:r>
      <w:r>
        <w:fldChar w:fldCharType="begin" w:fldLock="1"/>
      </w:r>
      <w:r>
        <w:instrText xml:space="preserve"> PAGEREF _Toc27745063 \h </w:instrText>
      </w:r>
      <w:r>
        <w:fldChar w:fldCharType="separate"/>
      </w:r>
      <w:r>
        <w:t>31</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6</w:t>
      </w:r>
      <w:r>
        <w:rPr>
          <w:rFonts w:asciiTheme="minorHAnsi" w:eastAsiaTheme="minorEastAsia" w:hAnsiTheme="minorHAnsi" w:cstheme="minorBidi"/>
          <w:sz w:val="22"/>
          <w:szCs w:val="22"/>
          <w:lang w:eastAsia="en-GB"/>
        </w:rPr>
        <w:tab/>
      </w:r>
      <w:r>
        <w:rPr>
          <w:lang w:eastAsia="zh-CN"/>
        </w:rPr>
        <w:t>Extensibility Mechanisms</w:t>
      </w:r>
      <w:r>
        <w:tab/>
      </w:r>
      <w:r>
        <w:fldChar w:fldCharType="begin" w:fldLock="1"/>
      </w:r>
      <w:r>
        <w:instrText xml:space="preserve"> PAGEREF _Toc27745064 \h </w:instrText>
      </w:r>
      <w:r>
        <w:fldChar w:fldCharType="separate"/>
      </w:r>
      <w:r>
        <w:t>32</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_Toc27745065 \h </w:instrText>
      </w:r>
      <w:r>
        <w:fldChar w:fldCharType="separate"/>
      </w:r>
      <w:r>
        <w:t>32</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_Toc27745066 \h </w:instrText>
      </w:r>
      <w:r>
        <w:fldChar w:fldCharType="separate"/>
      </w:r>
      <w:r>
        <w:t>32</w:t>
      </w:r>
      <w:r>
        <w:fldChar w:fldCharType="end"/>
      </w:r>
    </w:p>
    <w:p w:rsidR="003A27A4" w:rsidRDefault="003A27A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_Toc27745067 \h </w:instrText>
      </w:r>
      <w:r>
        <w:fldChar w:fldCharType="separate"/>
      </w:r>
      <w:r>
        <w:t>33</w:t>
      </w:r>
      <w:r>
        <w:fldChar w:fldCharType="end"/>
      </w:r>
    </w:p>
    <w:p w:rsidR="003A27A4" w:rsidRDefault="003A27A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_Toc27745068 \h </w:instrText>
      </w:r>
      <w:r>
        <w:fldChar w:fldCharType="separate"/>
      </w:r>
      <w:r>
        <w:t>34</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7</w:t>
      </w:r>
      <w:r>
        <w:rPr>
          <w:rFonts w:asciiTheme="minorHAnsi" w:eastAsiaTheme="minorEastAsia" w:hAnsiTheme="minorHAnsi" w:cstheme="minorBidi"/>
          <w:sz w:val="22"/>
          <w:szCs w:val="22"/>
          <w:lang w:eastAsia="en-GB"/>
        </w:rPr>
        <w:tab/>
      </w:r>
      <w:r>
        <w:rPr>
          <w:lang w:eastAsia="zh-CN"/>
        </w:rPr>
        <w:t>Security Mechanisms</w:t>
      </w:r>
      <w:r>
        <w:tab/>
      </w:r>
      <w:r>
        <w:fldChar w:fldCharType="begin" w:fldLock="1"/>
      </w:r>
      <w:r>
        <w:instrText xml:space="preserve"> PAGEREF _Toc27745069 \h </w:instrText>
      </w:r>
      <w:r>
        <w:fldChar w:fldCharType="separate"/>
      </w:r>
      <w:r>
        <w:t>34</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_Toc27745070 \h </w:instrText>
      </w:r>
      <w:r>
        <w:fldChar w:fldCharType="separate"/>
      </w:r>
      <w:r>
        <w:t>34</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_Toc27745071 \h </w:instrText>
      </w:r>
      <w:r>
        <w:fldChar w:fldCharType="separate"/>
      </w:r>
      <w:r>
        <w:t>34</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Authorization of NF service access</w:t>
      </w:r>
      <w:r>
        <w:tab/>
      </w:r>
      <w:r>
        <w:fldChar w:fldCharType="begin" w:fldLock="1"/>
      </w:r>
      <w:r>
        <w:instrText xml:space="preserve"> PAGEREF _Toc27745072 \h </w:instrText>
      </w:r>
      <w:r>
        <w:fldChar w:fldCharType="separate"/>
      </w:r>
      <w:r>
        <w:t>35</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Application layer security across PLMN</w:t>
      </w:r>
      <w:r>
        <w:tab/>
      </w:r>
      <w:r>
        <w:fldChar w:fldCharType="begin" w:fldLock="1"/>
      </w:r>
      <w:r>
        <w:instrText xml:space="preserve"> PAGEREF _Toc27745073 \h </w:instrText>
      </w:r>
      <w:r>
        <w:fldChar w:fldCharType="separate"/>
      </w:r>
      <w:r>
        <w:t>35</w:t>
      </w:r>
      <w:r>
        <w:fldChar w:fldCharType="end"/>
      </w:r>
    </w:p>
    <w:p w:rsidR="003A27A4" w:rsidRDefault="003A27A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_Toc27745074 \h </w:instrText>
      </w:r>
      <w:r>
        <w:fldChar w:fldCharType="separate"/>
      </w:r>
      <w:r>
        <w:t>35</w:t>
      </w:r>
      <w:r>
        <w:fldChar w:fldCharType="end"/>
      </w:r>
    </w:p>
    <w:p w:rsidR="003A27A4" w:rsidRDefault="003A27A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_Toc27745075 \h </w:instrText>
      </w:r>
      <w:r>
        <w:fldChar w:fldCharType="separate"/>
      </w:r>
      <w:r>
        <w:t>35</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8</w:t>
      </w:r>
      <w:r>
        <w:rPr>
          <w:rFonts w:asciiTheme="minorHAnsi" w:eastAsiaTheme="minorEastAsia" w:hAnsiTheme="minorHAnsi" w:cstheme="minorBidi"/>
          <w:sz w:val="22"/>
          <w:szCs w:val="22"/>
          <w:lang w:eastAsia="en-GB"/>
        </w:rPr>
        <w:tab/>
      </w:r>
      <w:r>
        <w:rPr>
          <w:lang w:eastAsia="zh-CN"/>
        </w:rPr>
        <w:t>SBI Message Priority Mechanism</w:t>
      </w:r>
      <w:r>
        <w:tab/>
      </w:r>
      <w:r>
        <w:fldChar w:fldCharType="begin" w:fldLock="1"/>
      </w:r>
      <w:r>
        <w:instrText xml:space="preserve"> PAGEREF _Toc27745076 \h </w:instrText>
      </w:r>
      <w:r>
        <w:fldChar w:fldCharType="separate"/>
      </w:r>
      <w:r>
        <w:t>36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_Toc27745077 \h </w:instrText>
      </w:r>
      <w:r>
        <w:fldChar w:fldCharType="separate"/>
      </w:r>
      <w:r>
        <w:t>36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Message level priority</w:t>
      </w:r>
      <w:r>
        <w:tab/>
      </w:r>
      <w:r>
        <w:fldChar w:fldCharType="begin" w:fldLock="1"/>
      </w:r>
      <w:r>
        <w:instrText xml:space="preserve"> PAGEREF _Toc27745078 \h </w:instrText>
      </w:r>
      <w:r>
        <w:fldChar w:fldCharType="separate"/>
      </w:r>
      <w:r>
        <w:t>36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Stream priority</w:t>
      </w:r>
      <w:r>
        <w:tab/>
      </w:r>
      <w:r>
        <w:fldChar w:fldCharType="begin" w:fldLock="1"/>
      </w:r>
      <w:r>
        <w:instrText xml:space="preserve"> PAGEREF _Toc27745079 \h </w:instrText>
      </w:r>
      <w:r>
        <w:fldChar w:fldCharType="separate"/>
      </w:r>
      <w:r>
        <w:t>36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Recommendations when defining SBI Message Priorities</w:t>
      </w:r>
      <w:r>
        <w:tab/>
      </w:r>
      <w:r>
        <w:fldChar w:fldCharType="begin" w:fldLock="1"/>
      </w:r>
      <w:r>
        <w:instrText xml:space="preserve"> PAGEREF _Toc27745080 \h </w:instrText>
      </w:r>
      <w:r>
        <w:fldChar w:fldCharType="separate"/>
      </w:r>
      <w:r>
        <w:t>37</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6.8.5</w:t>
      </w:r>
      <w:r>
        <w:rPr>
          <w:rFonts w:asciiTheme="minorHAnsi" w:eastAsiaTheme="minorEastAsia" w:hAnsiTheme="minorHAnsi" w:cstheme="minorBidi"/>
          <w:sz w:val="22"/>
          <w:szCs w:val="22"/>
          <w:lang w:eastAsia="en-GB"/>
        </w:rPr>
        <w:tab/>
      </w:r>
      <w:r>
        <w:rPr>
          <w:lang w:eastAsia="zh-CN"/>
        </w:rPr>
        <w:t>HTTP/2 client behaviour</w:t>
      </w:r>
      <w:r>
        <w:tab/>
      </w:r>
      <w:r>
        <w:fldChar w:fldCharType="begin" w:fldLock="1"/>
      </w:r>
      <w:r>
        <w:instrText xml:space="preserve"> PAGEREF _Toc27745081 \h </w:instrText>
      </w:r>
      <w:r>
        <w:fldChar w:fldCharType="separate"/>
      </w:r>
      <w:r>
        <w:t>38</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6.8.6</w:t>
      </w:r>
      <w:r>
        <w:rPr>
          <w:rFonts w:asciiTheme="minorHAnsi" w:eastAsiaTheme="minorEastAsia" w:hAnsiTheme="minorHAnsi" w:cstheme="minorBidi"/>
          <w:sz w:val="22"/>
          <w:szCs w:val="22"/>
          <w:lang w:eastAsia="en-GB"/>
        </w:rPr>
        <w:tab/>
      </w:r>
      <w:r>
        <w:rPr>
          <w:lang w:eastAsia="zh-CN"/>
        </w:rPr>
        <w:t>HTTP/2 server behaviour</w:t>
      </w:r>
      <w:r>
        <w:tab/>
      </w:r>
      <w:r>
        <w:fldChar w:fldCharType="begin" w:fldLock="1"/>
      </w:r>
      <w:r>
        <w:instrText xml:space="preserve"> PAGEREF _Toc27745082 \h </w:instrText>
      </w:r>
      <w:r>
        <w:fldChar w:fldCharType="separate"/>
      </w:r>
      <w:r>
        <w:t>38</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6.8.7</w:t>
      </w:r>
      <w:r>
        <w:rPr>
          <w:rFonts w:asciiTheme="minorHAnsi" w:eastAsiaTheme="minorEastAsia" w:hAnsiTheme="minorHAnsi" w:cstheme="minorBidi"/>
          <w:sz w:val="22"/>
          <w:szCs w:val="22"/>
          <w:lang w:eastAsia="en-GB"/>
        </w:rPr>
        <w:tab/>
      </w:r>
      <w:r>
        <w:rPr>
          <w:lang w:eastAsia="zh-CN"/>
        </w:rPr>
        <w:t>HTTP/2 proxy behaviour</w:t>
      </w:r>
      <w:r>
        <w:tab/>
      </w:r>
      <w:r>
        <w:fldChar w:fldCharType="begin" w:fldLock="1"/>
      </w:r>
      <w:r>
        <w:instrText xml:space="preserve"> PAGEREF _Toc27745083 \h </w:instrText>
      </w:r>
      <w:r>
        <w:fldChar w:fldCharType="separate"/>
      </w:r>
      <w:r>
        <w:t>38</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6.8.8</w:t>
      </w:r>
      <w:r>
        <w:rPr>
          <w:rFonts w:asciiTheme="minorHAnsi" w:eastAsiaTheme="minorEastAsia" w:hAnsiTheme="minorHAnsi" w:cstheme="minorBidi"/>
          <w:sz w:val="22"/>
          <w:szCs w:val="22"/>
          <w:lang w:eastAsia="en-GB"/>
        </w:rPr>
        <w:tab/>
      </w:r>
      <w:r>
        <w:rPr>
          <w:lang w:eastAsia="zh-CN"/>
        </w:rPr>
        <w:t>DSCP marking of messages</w:t>
      </w:r>
      <w:r>
        <w:tab/>
      </w:r>
      <w:r>
        <w:fldChar w:fldCharType="begin" w:fldLock="1"/>
      </w:r>
      <w:r>
        <w:instrText xml:space="preserve"> PAGEREF _Toc27745084 \h </w:instrText>
      </w:r>
      <w:r>
        <w:fldChar w:fldCharType="separate"/>
      </w:r>
      <w:r>
        <w:t>38</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9</w:t>
      </w:r>
      <w:r>
        <w:rPr>
          <w:rFonts w:asciiTheme="minorHAnsi" w:eastAsiaTheme="minorEastAsia" w:hAnsiTheme="minorHAnsi" w:cstheme="minorBidi"/>
          <w:sz w:val="22"/>
          <w:szCs w:val="22"/>
          <w:lang w:eastAsia="en-GB"/>
        </w:rPr>
        <w:tab/>
      </w:r>
      <w:r>
        <w:rPr>
          <w:lang w:eastAsia="zh-CN"/>
        </w:rPr>
        <w:t>Discovering the communication options supported by a target resource</w:t>
      </w:r>
      <w:r>
        <w:tab/>
      </w:r>
      <w:r>
        <w:fldChar w:fldCharType="begin" w:fldLock="1"/>
      </w:r>
      <w:r>
        <w:instrText xml:space="preserve"> PAGEREF _Toc27745085 \h </w:instrText>
      </w:r>
      <w:r>
        <w:fldChar w:fldCharType="separate"/>
      </w:r>
      <w:r>
        <w:t>39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_Toc27745086 \h </w:instrText>
      </w:r>
      <w:r>
        <w:fldChar w:fldCharType="separate"/>
      </w:r>
      <w:r>
        <w:t>39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Discoverable communication options</w:t>
      </w:r>
      <w:r>
        <w:tab/>
      </w:r>
      <w:r>
        <w:fldChar w:fldCharType="begin" w:fldLock="1"/>
      </w:r>
      <w:r>
        <w:instrText xml:space="preserve"> PAGEREF _Toc27745087 \h </w:instrText>
      </w:r>
      <w:r>
        <w:fldChar w:fldCharType="separate"/>
      </w:r>
      <w:r>
        <w:t>39</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rPr>
        <w:t>6.9.2.2</w:t>
      </w:r>
      <w:r>
        <w:rPr>
          <w:rFonts w:asciiTheme="minorHAnsi" w:eastAsiaTheme="minorEastAsia" w:hAnsiTheme="minorHAnsi" w:cstheme="minorBidi"/>
          <w:sz w:val="22"/>
          <w:szCs w:val="22"/>
          <w:lang w:eastAsia="en-GB"/>
        </w:rPr>
        <w:tab/>
      </w:r>
      <w:r w:rsidRPr="003B3368">
        <w:rPr>
          <w:lang w:val="en-US"/>
        </w:rPr>
        <w:t>Content-encodings supported in HTTP requests</w:t>
      </w:r>
      <w:r>
        <w:tab/>
      </w:r>
      <w:r>
        <w:fldChar w:fldCharType="begin" w:fldLock="1"/>
      </w:r>
      <w:r>
        <w:instrText xml:space="preserve"> PAGEREF _Toc27745088 \h </w:instrText>
      </w:r>
      <w:r>
        <w:fldChar w:fldCharType="separate"/>
      </w:r>
      <w:r>
        <w:t>39</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rPr>
          <w:rFonts w:asciiTheme="minorHAnsi" w:eastAsiaTheme="minorEastAsia" w:hAnsiTheme="minorHAnsi" w:cstheme="minorBidi"/>
          <w:sz w:val="22"/>
          <w:szCs w:val="22"/>
          <w:lang w:eastAsia="en-GB"/>
        </w:rPr>
        <w:tab/>
      </w:r>
      <w:r>
        <w:rPr>
          <w:lang w:eastAsia="zh-CN"/>
        </w:rPr>
        <w:t>Support of Indirect Communication</w:t>
      </w:r>
      <w:r>
        <w:tab/>
      </w:r>
      <w:r>
        <w:fldChar w:fldCharType="begin" w:fldLock="1"/>
      </w:r>
      <w:r>
        <w:instrText xml:space="preserve"> PAGEREF _Toc27745089 \h </w:instrText>
      </w:r>
      <w:r>
        <w:fldChar w:fldCharType="separate"/>
      </w:r>
      <w:r>
        <w:t>39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_Toc27745090 \h </w:instrText>
      </w:r>
      <w:r>
        <w:fldChar w:fldCharType="separate"/>
      </w:r>
      <w:r>
        <w:t>39</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Routing Mechanism with SCP with TLS between NFs and SCP</w:t>
      </w:r>
      <w:r>
        <w:tab/>
      </w:r>
      <w:r>
        <w:fldChar w:fldCharType="begin" w:fldLock="1"/>
      </w:r>
      <w:r>
        <w:instrText xml:space="preserve"> PAGEREF _Toc27745091 \h </w:instrText>
      </w:r>
      <w:r>
        <w:fldChar w:fldCharType="separate"/>
      </w:r>
      <w:r>
        <w:t>40</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6.10.2.1</w:t>
      </w:r>
      <w:r>
        <w:rPr>
          <w:rFonts w:asciiTheme="minorHAnsi" w:eastAsiaTheme="minorEastAsia" w:hAnsiTheme="minorHAnsi" w:cstheme="minorBidi"/>
          <w:sz w:val="22"/>
          <w:szCs w:val="22"/>
          <w:lang w:eastAsia="en-GB"/>
        </w:rPr>
        <w:tab/>
      </w:r>
      <w:r w:rsidRPr="003B3368">
        <w:rPr>
          <w:lang w:val="en-US" w:eastAsia="zh-CN"/>
        </w:rPr>
        <w:t>General</w:t>
      </w:r>
      <w:r>
        <w:tab/>
      </w:r>
      <w:r>
        <w:fldChar w:fldCharType="begin" w:fldLock="1"/>
      </w:r>
      <w:r>
        <w:instrText xml:space="preserve"> PAGEREF _Toc27745092 \h </w:instrText>
      </w:r>
      <w:r>
        <w:fldChar w:fldCharType="separate"/>
      </w:r>
      <w:r>
        <w:t>40</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_Toc27745093 \h </w:instrText>
      </w:r>
      <w:r>
        <w:fldChar w:fldCharType="separate"/>
      </w:r>
      <w:r>
        <w:t>40</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6.10.2.3</w:t>
      </w:r>
      <w:r>
        <w:rPr>
          <w:rFonts w:asciiTheme="minorHAnsi" w:eastAsiaTheme="minorEastAsia" w:hAnsiTheme="minorHAnsi" w:cstheme="minorBidi"/>
          <w:sz w:val="22"/>
          <w:szCs w:val="22"/>
          <w:lang w:eastAsia="en-GB"/>
        </w:rPr>
        <w:tab/>
      </w:r>
      <w:r w:rsidRPr="003B3368">
        <w:rPr>
          <w:lang w:val="en-US" w:eastAsia="zh-CN"/>
        </w:rPr>
        <w:t>Connecting inbound</w:t>
      </w:r>
      <w:r>
        <w:tab/>
      </w:r>
      <w:r>
        <w:fldChar w:fldCharType="begin" w:fldLock="1"/>
      </w:r>
      <w:r>
        <w:instrText xml:space="preserve"> PAGEREF _Toc27745094 \h </w:instrText>
      </w:r>
      <w:r>
        <w:fldChar w:fldCharType="separate"/>
      </w:r>
      <w:r>
        <w:t>40</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6.10.2.4</w:t>
      </w:r>
      <w:r>
        <w:rPr>
          <w:rFonts w:asciiTheme="minorHAnsi" w:eastAsiaTheme="minorEastAsia" w:hAnsiTheme="minorHAnsi" w:cstheme="minorBidi"/>
          <w:sz w:val="22"/>
          <w:szCs w:val="22"/>
          <w:lang w:eastAsia="en-GB"/>
        </w:rPr>
        <w:tab/>
      </w:r>
      <w:r w:rsidRPr="003B3368">
        <w:rPr>
          <w:lang w:val="en-US"/>
        </w:rPr>
        <w:t>Pseudo-header setting</w:t>
      </w:r>
      <w:r>
        <w:tab/>
      </w:r>
      <w:r>
        <w:fldChar w:fldCharType="begin" w:fldLock="1"/>
      </w:r>
      <w:r>
        <w:instrText xml:space="preserve"> PAGEREF _Toc27745095 \h </w:instrText>
      </w:r>
      <w:r>
        <w:fldChar w:fldCharType="separate"/>
      </w:r>
      <w:r>
        <w:t>40</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6.10.2.5</w:t>
      </w:r>
      <w:r>
        <w:rPr>
          <w:rFonts w:asciiTheme="minorHAnsi" w:eastAsiaTheme="minorEastAsia" w:hAnsiTheme="minorHAnsi" w:cstheme="minorBidi"/>
          <w:sz w:val="22"/>
          <w:szCs w:val="22"/>
          <w:lang w:eastAsia="en-GB"/>
        </w:rPr>
        <w:tab/>
      </w:r>
      <w:r w:rsidRPr="003B3368">
        <w:rPr>
          <w:lang w:val="en-US"/>
        </w:rPr>
        <w:t>3gpp-Sbi-Target-apiRoot header setting</w:t>
      </w:r>
      <w:r>
        <w:tab/>
      </w:r>
      <w:r>
        <w:fldChar w:fldCharType="begin" w:fldLock="1"/>
      </w:r>
      <w:r>
        <w:instrText xml:space="preserve"> PAGEREF _Toc27745096 \h </w:instrText>
      </w:r>
      <w:r>
        <w:fldChar w:fldCharType="separate"/>
      </w:r>
      <w:r>
        <w:t>41</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6.10.2.5</w:t>
      </w:r>
      <w:r>
        <w:rPr>
          <w:rFonts w:asciiTheme="minorHAnsi" w:eastAsiaTheme="minorEastAsia" w:hAnsiTheme="minorHAnsi" w:cstheme="minorBidi"/>
          <w:sz w:val="22"/>
          <w:szCs w:val="22"/>
          <w:lang w:eastAsia="en-GB"/>
        </w:rPr>
        <w:tab/>
      </w:r>
      <w:r w:rsidRPr="003B3368">
        <w:rPr>
          <w:lang w:val="en-US"/>
        </w:rPr>
        <w:t>3gpp-Sbi-Target-apiRoot header setting</w:t>
      </w:r>
      <w:r>
        <w:tab/>
      </w:r>
      <w:r>
        <w:fldChar w:fldCharType="begin" w:fldLock="1"/>
      </w:r>
      <w:r>
        <w:instrText xml:space="preserve"> PAGEREF _Toc27745097 \h </w:instrText>
      </w:r>
      <w:r>
        <w:fldChar w:fldCharType="separate"/>
      </w:r>
      <w:r>
        <w:t>41</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6.10.2.6</w:t>
      </w:r>
      <w:r>
        <w:rPr>
          <w:rFonts w:asciiTheme="minorHAnsi" w:eastAsiaTheme="minorEastAsia" w:hAnsiTheme="minorHAnsi" w:cstheme="minorBidi"/>
          <w:sz w:val="22"/>
          <w:szCs w:val="22"/>
          <w:lang w:eastAsia="en-GB"/>
        </w:rPr>
        <w:tab/>
      </w:r>
      <w:r w:rsidRPr="003B3368">
        <w:rPr>
          <w:lang w:val="en-US"/>
        </w:rPr>
        <w:t>Cache key (ck) query parameter</w:t>
      </w:r>
      <w:r>
        <w:tab/>
      </w:r>
      <w:r>
        <w:fldChar w:fldCharType="begin" w:fldLock="1"/>
      </w:r>
      <w:r>
        <w:instrText xml:space="preserve"> PAGEREF _Toc27745098 \h </w:instrText>
      </w:r>
      <w:r>
        <w:fldChar w:fldCharType="separate"/>
      </w:r>
      <w:r>
        <w:t>41</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6.10.2A</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without TLS between NFs and SCP</w:t>
      </w:r>
      <w:r>
        <w:tab/>
      </w:r>
      <w:r>
        <w:fldChar w:fldCharType="begin" w:fldLock="1"/>
      </w:r>
      <w:r>
        <w:instrText xml:space="preserve"> PAGEREF _Toc27745099 \h </w:instrText>
      </w:r>
      <w:r>
        <w:fldChar w:fldCharType="separate"/>
      </w:r>
      <w:r>
        <w:t>41</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6.10.2A.1</w:t>
      </w:r>
      <w:r>
        <w:rPr>
          <w:rFonts w:asciiTheme="minorHAnsi" w:eastAsiaTheme="minorEastAsia" w:hAnsiTheme="minorHAnsi" w:cstheme="minorBidi"/>
          <w:sz w:val="22"/>
          <w:szCs w:val="22"/>
          <w:lang w:eastAsia="en-GB"/>
        </w:rPr>
        <w:tab/>
      </w:r>
      <w:r w:rsidRPr="003B3368">
        <w:rPr>
          <w:lang w:val="en-US" w:eastAsia="zh-CN"/>
        </w:rPr>
        <w:t>Connecting inbound</w:t>
      </w:r>
      <w:r>
        <w:tab/>
      </w:r>
      <w:r>
        <w:fldChar w:fldCharType="begin" w:fldLock="1"/>
      </w:r>
      <w:r>
        <w:instrText xml:space="preserve"> PAGEREF _Toc27745100 \h </w:instrText>
      </w:r>
      <w:r>
        <w:fldChar w:fldCharType="separate"/>
      </w:r>
      <w:r>
        <w:t>41</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6.10.2A.2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_Toc27745101 \h </w:instrText>
      </w:r>
      <w:r>
        <w:fldChar w:fldCharType="separate"/>
      </w:r>
      <w:r>
        <w:t>41</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lastRenderedPageBreak/>
        <w:t>6.10.2A.3</w:t>
      </w:r>
      <w:r>
        <w:rPr>
          <w:rFonts w:asciiTheme="minorHAnsi" w:eastAsiaTheme="minorEastAsia" w:hAnsiTheme="minorHAnsi" w:cstheme="minorBidi"/>
          <w:sz w:val="22"/>
          <w:szCs w:val="22"/>
          <w:lang w:eastAsia="en-GB"/>
        </w:rPr>
        <w:tab/>
      </w:r>
      <w:r w:rsidRPr="003B3368">
        <w:rPr>
          <w:lang w:val="en-US"/>
        </w:rPr>
        <w:t>Pseudo-header setting</w:t>
      </w:r>
      <w:r>
        <w:tab/>
      </w:r>
      <w:r>
        <w:fldChar w:fldCharType="begin" w:fldLock="1"/>
      </w:r>
      <w:r>
        <w:instrText xml:space="preserve"> PAGEREF _Toc27745102 \h </w:instrText>
      </w:r>
      <w:r>
        <w:fldChar w:fldCharType="separate"/>
      </w:r>
      <w:r>
        <w:t>42</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NF Discovery and Selection for indirect communication with Delegated Discovery</w:t>
      </w:r>
      <w:r>
        <w:tab/>
      </w:r>
      <w:r>
        <w:fldChar w:fldCharType="begin" w:fldLock="1"/>
      </w:r>
      <w:r>
        <w:instrText xml:space="preserve"> PAGEREF _Toc27745103 \h </w:instrText>
      </w:r>
      <w:r>
        <w:fldChar w:fldCharType="separate"/>
      </w:r>
      <w:r>
        <w:t>42</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6.10.3.1</w:t>
      </w:r>
      <w:r>
        <w:rPr>
          <w:rFonts w:asciiTheme="minorHAnsi" w:eastAsiaTheme="minorEastAsia" w:hAnsiTheme="minorHAnsi" w:cstheme="minorBidi"/>
          <w:sz w:val="22"/>
          <w:szCs w:val="22"/>
          <w:lang w:eastAsia="en-GB"/>
        </w:rPr>
        <w:tab/>
      </w:r>
      <w:r w:rsidRPr="003B3368">
        <w:rPr>
          <w:lang w:val="en-US" w:eastAsia="zh-CN"/>
        </w:rPr>
        <w:t>General</w:t>
      </w:r>
      <w:r>
        <w:tab/>
      </w:r>
      <w:r>
        <w:fldChar w:fldCharType="begin" w:fldLock="1"/>
      </w:r>
      <w:r>
        <w:instrText xml:space="preserve"> PAGEREF _Toc27745104 \h </w:instrText>
      </w:r>
      <w:r>
        <w:fldChar w:fldCharType="separate"/>
      </w:r>
      <w:r>
        <w:t>42</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6.10.3.2</w:t>
      </w:r>
      <w:r>
        <w:rPr>
          <w:rFonts w:asciiTheme="minorHAnsi" w:eastAsiaTheme="minorEastAsia" w:hAnsiTheme="minorHAnsi" w:cstheme="minorBidi"/>
          <w:sz w:val="22"/>
          <w:szCs w:val="22"/>
          <w:lang w:eastAsia="en-GB"/>
        </w:rPr>
        <w:tab/>
      </w:r>
      <w:r w:rsidRPr="003B3368">
        <w:rPr>
          <w:lang w:val="en-US" w:eastAsia="zh-CN"/>
        </w:rPr>
        <w:t>Conveyance of NF Discovery Factors</w:t>
      </w:r>
      <w:r>
        <w:tab/>
      </w:r>
      <w:r>
        <w:fldChar w:fldCharType="begin" w:fldLock="1"/>
      </w:r>
      <w:r>
        <w:instrText xml:space="preserve"> PAGEREF _Toc27745105 \h </w:instrText>
      </w:r>
      <w:r>
        <w:fldChar w:fldCharType="separate"/>
      </w:r>
      <w:r>
        <w:t>42</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6.10.3.3</w:t>
      </w:r>
      <w:r>
        <w:rPr>
          <w:rFonts w:asciiTheme="minorHAnsi" w:eastAsiaTheme="minorEastAsia" w:hAnsiTheme="minorHAnsi" w:cstheme="minorBidi"/>
          <w:sz w:val="22"/>
          <w:szCs w:val="22"/>
          <w:lang w:eastAsia="en-GB"/>
        </w:rPr>
        <w:tab/>
      </w:r>
      <w:r w:rsidRPr="003B3368">
        <w:rPr>
          <w:lang w:val="en-US" w:eastAsia="zh-CN"/>
        </w:rPr>
        <w:t>Notifications corresponding to default notification subscriptions</w:t>
      </w:r>
      <w:r>
        <w:tab/>
      </w:r>
      <w:r>
        <w:fldChar w:fldCharType="begin" w:fldLock="1"/>
      </w:r>
      <w:r>
        <w:instrText xml:space="preserve"> PAGEREF _Toc27745106 \h </w:instrText>
      </w:r>
      <w:r>
        <w:fldChar w:fldCharType="separate"/>
      </w:r>
      <w:r>
        <w:t>42</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6.10.3.4</w:t>
      </w:r>
      <w:r>
        <w:rPr>
          <w:rFonts w:asciiTheme="minorHAnsi" w:eastAsiaTheme="minorEastAsia" w:hAnsiTheme="minorHAnsi" w:cstheme="minorBidi"/>
          <w:sz w:val="22"/>
          <w:szCs w:val="22"/>
          <w:lang w:eastAsia="en-GB"/>
        </w:rPr>
        <w:tab/>
      </w:r>
      <w:r w:rsidRPr="003B3368">
        <w:rPr>
          <w:lang w:val="en-US" w:eastAsia="zh-CN"/>
        </w:rPr>
        <w:t>Returning the NF Service Producer ID to the NF Service Consumer</w:t>
      </w:r>
      <w:r>
        <w:tab/>
      </w:r>
      <w:r>
        <w:fldChar w:fldCharType="begin" w:fldLock="1"/>
      </w:r>
      <w:r>
        <w:instrText xml:space="preserve"> PAGEREF _Toc27745107 \h </w:instrText>
      </w:r>
      <w:r>
        <w:fldChar w:fldCharType="separate"/>
      </w:r>
      <w:r>
        <w:t>43</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6.10.4</w:t>
      </w:r>
      <w:r>
        <w:rPr>
          <w:rFonts w:asciiTheme="minorHAnsi" w:eastAsiaTheme="minorEastAsia" w:hAnsiTheme="minorHAnsi" w:cstheme="minorBidi"/>
          <w:sz w:val="22"/>
          <w:szCs w:val="22"/>
          <w:lang w:eastAsia="en-GB"/>
        </w:rPr>
        <w:tab/>
      </w:r>
      <w:r>
        <w:t>Authority and/or deployment-specific string in apiRoot of resource URI</w:t>
      </w:r>
      <w:r>
        <w:tab/>
      </w:r>
      <w:r>
        <w:fldChar w:fldCharType="begin" w:fldLock="1"/>
      </w:r>
      <w:r>
        <w:instrText xml:space="preserve"> PAGEREF _Toc27745108 \h </w:instrText>
      </w:r>
      <w:r>
        <w:fldChar w:fldCharType="separate"/>
      </w:r>
      <w:r>
        <w:t>43</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6.10.5</w:t>
      </w:r>
      <w:r>
        <w:rPr>
          <w:rFonts w:asciiTheme="minorHAnsi" w:eastAsiaTheme="minorEastAsia" w:hAnsiTheme="minorHAnsi" w:cstheme="minorBid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_Toc27745109 \h </w:instrText>
      </w:r>
      <w:r>
        <w:fldChar w:fldCharType="separate"/>
      </w:r>
      <w:r>
        <w:t>43</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6.10.5.1</w:t>
      </w:r>
      <w:r>
        <w:rPr>
          <w:rFonts w:asciiTheme="minorHAnsi" w:eastAsiaTheme="minorEastAsia" w:hAnsiTheme="minorHAnsi" w:cstheme="minorBidi"/>
          <w:sz w:val="22"/>
          <w:szCs w:val="22"/>
          <w:lang w:eastAsia="en-GB"/>
        </w:rPr>
        <w:tab/>
      </w:r>
      <w:r w:rsidRPr="003B3368">
        <w:rPr>
          <w:lang w:val="en-US" w:eastAsia="zh-CN"/>
        </w:rPr>
        <w:t>General</w:t>
      </w:r>
      <w:r>
        <w:tab/>
      </w:r>
      <w:r>
        <w:fldChar w:fldCharType="begin" w:fldLock="1"/>
      </w:r>
      <w:r>
        <w:instrText xml:space="preserve"> PAGEREF _Toc27745110 \h </w:instrText>
      </w:r>
      <w:r>
        <w:fldChar w:fldCharType="separate"/>
      </w:r>
      <w:r>
        <w:t>43</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6.10.6</w:t>
      </w:r>
      <w:r>
        <w:rPr>
          <w:rFonts w:asciiTheme="minorHAnsi" w:eastAsiaTheme="minorEastAsia" w:hAnsiTheme="minorHAnsi" w:cstheme="minorBidi"/>
          <w:sz w:val="22"/>
          <w:szCs w:val="22"/>
          <w:lang w:eastAsia="en-GB"/>
        </w:rPr>
        <w:tab/>
      </w:r>
      <w:r>
        <w:rPr>
          <w:lang w:eastAsia="zh-CN"/>
        </w:rPr>
        <w:t>Feature negotiation for Indirect Communication with Delegated Discovery</w:t>
      </w:r>
      <w:r>
        <w:tab/>
      </w:r>
      <w:r>
        <w:fldChar w:fldCharType="begin" w:fldLock="1"/>
      </w:r>
      <w:r>
        <w:instrText xml:space="preserve"> PAGEREF _Toc27745111 \h </w:instrText>
      </w:r>
      <w:r>
        <w:fldChar w:fldCharType="separate"/>
      </w:r>
      <w:r>
        <w:t>44</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6.10.7</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(when not using TLS between NFs and SCP)</w:t>
      </w:r>
      <w:r>
        <w:tab/>
      </w:r>
      <w:r>
        <w:fldChar w:fldCharType="begin" w:fldLock="1"/>
      </w:r>
      <w:r>
        <w:instrText xml:space="preserve"> PAGEREF _Toc27745112 \h </w:instrText>
      </w:r>
      <w:r>
        <w:fldChar w:fldCharType="separate"/>
      </w:r>
      <w:r>
        <w:t>44</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6.10.7.1</w:t>
      </w:r>
      <w:r>
        <w:rPr>
          <w:rFonts w:asciiTheme="minorHAnsi" w:eastAsiaTheme="minorEastAsia" w:hAnsiTheme="minorHAnsi" w:cstheme="minorBidi"/>
          <w:sz w:val="22"/>
          <w:szCs w:val="22"/>
          <w:lang w:eastAsia="en-GB"/>
        </w:rPr>
        <w:tab/>
      </w:r>
      <w:r w:rsidRPr="003B3368">
        <w:rPr>
          <w:lang w:val="en-US" w:eastAsia="zh-CN"/>
        </w:rPr>
        <w:t>Connecting inbound</w:t>
      </w:r>
      <w:r>
        <w:tab/>
      </w:r>
      <w:r>
        <w:fldChar w:fldCharType="begin" w:fldLock="1"/>
      </w:r>
      <w:r>
        <w:instrText xml:space="preserve"> PAGEREF _Toc27745113 \h </w:instrText>
      </w:r>
      <w:r>
        <w:fldChar w:fldCharType="separate"/>
      </w:r>
      <w:r>
        <w:t>44</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6.10.7.2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_Toc27745114 \h </w:instrText>
      </w:r>
      <w:r>
        <w:fldChar w:fldCharType="separate"/>
      </w:r>
      <w:r>
        <w:t>44</w:t>
      </w:r>
      <w:r>
        <w:fldChar w:fldCharType="end"/>
      </w:r>
    </w:p>
    <w:p w:rsidR="003A27A4" w:rsidRDefault="003A27A4">
      <w:pPr>
        <w:pStyle w:val="TOC4"/>
        <w:rPr>
          <w:rFonts w:asciiTheme="minorHAnsi" w:eastAsiaTheme="minorEastAsia" w:hAnsiTheme="minorHAnsi" w:cstheme="minorBidi"/>
          <w:sz w:val="22"/>
          <w:szCs w:val="22"/>
          <w:lang w:eastAsia="en-GB"/>
        </w:rPr>
      </w:pPr>
      <w:r w:rsidRPr="003B3368">
        <w:rPr>
          <w:lang w:val="en-US" w:eastAsia="zh-CN"/>
        </w:rPr>
        <w:t>6.10.7.3</w:t>
      </w:r>
      <w:r>
        <w:rPr>
          <w:rFonts w:asciiTheme="minorHAnsi" w:eastAsiaTheme="minorEastAsia" w:hAnsiTheme="minorHAnsi" w:cstheme="minorBidi"/>
          <w:sz w:val="22"/>
          <w:szCs w:val="22"/>
          <w:lang w:eastAsia="en-GB"/>
        </w:rPr>
        <w:tab/>
      </w:r>
      <w:r w:rsidRPr="003B3368">
        <w:rPr>
          <w:lang w:val="en-US"/>
        </w:rPr>
        <w:t>Pseudo-header setting</w:t>
      </w:r>
      <w:r>
        <w:tab/>
      </w:r>
      <w:r>
        <w:fldChar w:fldCharType="begin" w:fldLock="1"/>
      </w:r>
      <w:r>
        <w:instrText xml:space="preserve"> PAGEREF _Toc27745115 \h </w:instrText>
      </w:r>
      <w:r>
        <w:fldChar w:fldCharType="separate"/>
      </w:r>
      <w:r>
        <w:t>44</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11</w:t>
      </w:r>
      <w:r>
        <w:rPr>
          <w:rFonts w:asciiTheme="minorHAnsi" w:eastAsiaTheme="minorEastAsia" w:hAnsiTheme="minorHAnsi" w:cstheme="minorBidi"/>
          <w:sz w:val="22"/>
          <w:szCs w:val="22"/>
          <w:lang w:eastAsia="en-GB"/>
        </w:rPr>
        <w:tab/>
      </w:r>
      <w:r>
        <w:rPr>
          <w:lang w:eastAsia="zh-CN"/>
        </w:rPr>
        <w:t>Detection and handling of late arriving requests</w:t>
      </w:r>
      <w:r>
        <w:tab/>
      </w:r>
      <w:r>
        <w:fldChar w:fldCharType="begin" w:fldLock="1"/>
      </w:r>
      <w:r>
        <w:instrText xml:space="preserve"> PAGEREF _Toc27745116 \h </w:instrText>
      </w:r>
      <w:r>
        <w:fldChar w:fldCharType="separate"/>
      </w:r>
      <w:r>
        <w:t>45</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_Toc27745117 \h </w:instrText>
      </w:r>
      <w:r>
        <w:fldChar w:fldCharType="separate"/>
      </w:r>
      <w:r>
        <w:t>45</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t>Detection and handling of requests which have timed out at the HTTP client</w:t>
      </w:r>
      <w:r>
        <w:tab/>
      </w:r>
      <w:r>
        <w:fldChar w:fldCharType="begin" w:fldLock="1"/>
      </w:r>
      <w:r>
        <w:instrText xml:space="preserve"> PAGEREF _Toc27745118 \h </w:instrText>
      </w:r>
      <w:r>
        <w:fldChar w:fldCharType="separate"/>
      </w:r>
      <w:r>
        <w:t>45</w:t>
      </w:r>
      <w:r>
        <w:fldChar w:fldCharType="end"/>
      </w:r>
    </w:p>
    <w:p w:rsidR="003A27A4" w:rsidRDefault="003A27A4">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_Toc27745119 \h </w:instrText>
      </w:r>
      <w:r>
        <w:fldChar w:fldCharType="separate"/>
      </w:r>
      <w:r>
        <w:t>45</w:t>
      </w:r>
      <w:r>
        <w:fldChar w:fldCharType="end"/>
      </w:r>
    </w:p>
    <w:p w:rsidR="003A27A4" w:rsidRDefault="003A27A4">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_Toc27745120 \h </w:instrText>
      </w:r>
      <w:r>
        <w:fldChar w:fldCharType="separate"/>
      </w:r>
      <w:r>
        <w:t>45</w:t>
      </w:r>
      <w:r>
        <w:fldChar w:fldCharType="end"/>
      </w:r>
    </w:p>
    <w:p w:rsidR="003A27A4" w:rsidRDefault="003A27A4">
      <w:pPr>
        <w:pStyle w:val="TOC2"/>
        <w:rPr>
          <w:rFonts w:asciiTheme="minorHAnsi" w:eastAsiaTheme="minorEastAsia" w:hAnsiTheme="minorHAnsi" w:cstheme="minorBidi"/>
          <w:sz w:val="22"/>
          <w:szCs w:val="22"/>
          <w:lang w:eastAsia="en-GB"/>
        </w:rPr>
      </w:pPr>
      <w:r>
        <w:rPr>
          <w:lang w:eastAsia="zh-CN"/>
        </w:rPr>
        <w:t>6</w:t>
      </w:r>
      <w:r>
        <w:t>.</w:t>
      </w:r>
      <w:r>
        <w:rPr>
          <w:lang w:eastAsia="zh-CN"/>
        </w:rPr>
        <w:t>12</w:t>
      </w:r>
      <w:r>
        <w:rPr>
          <w:rFonts w:asciiTheme="minorHAnsi" w:eastAsiaTheme="minorEastAsia" w:hAnsiTheme="minorHAnsi" w:cstheme="minorBidi"/>
          <w:sz w:val="22"/>
          <w:szCs w:val="22"/>
          <w:lang w:eastAsia="en-GB"/>
        </w:rPr>
        <w:tab/>
      </w:r>
      <w:r>
        <w:rPr>
          <w:lang w:eastAsia="zh-CN"/>
        </w:rPr>
        <w:t>Binding between an NF Service Consumer and an NF Service Resource</w:t>
      </w:r>
      <w:r>
        <w:tab/>
      </w:r>
      <w:r>
        <w:fldChar w:fldCharType="begin" w:fldLock="1"/>
      </w:r>
      <w:r>
        <w:instrText xml:space="preserve"> PAGEREF _Toc27745121 \h </w:instrText>
      </w:r>
      <w:r>
        <w:fldChar w:fldCharType="separate"/>
      </w:r>
      <w:r>
        <w:t>45</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_Toc27745122 \h </w:instrText>
      </w:r>
      <w:r>
        <w:fldChar w:fldCharType="separate"/>
      </w:r>
      <w:r>
        <w:t>45</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Pr>
          <w:lang w:eastAsia="zh-CN"/>
        </w:rPr>
        <w:t>Binding created as part of a service response</w:t>
      </w:r>
      <w:r>
        <w:tab/>
      </w:r>
      <w:r>
        <w:fldChar w:fldCharType="begin" w:fldLock="1"/>
      </w:r>
      <w:r>
        <w:instrText xml:space="preserve"> PAGEREF _Toc27745123 \h </w:instrText>
      </w:r>
      <w:r>
        <w:fldChar w:fldCharType="separate"/>
      </w:r>
      <w:r>
        <w:t>46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6.12.3</w:t>
      </w:r>
      <w:r>
        <w:rPr>
          <w:rFonts w:asciiTheme="minorHAnsi" w:eastAsiaTheme="minorEastAsia" w:hAnsiTheme="minorHAnsi" w:cstheme="minorBidi"/>
          <w:sz w:val="22"/>
          <w:szCs w:val="22"/>
          <w:lang w:eastAsia="en-GB"/>
        </w:rPr>
        <w:tab/>
      </w:r>
      <w:r>
        <w:rPr>
          <w:lang w:eastAsia="zh-CN"/>
        </w:rPr>
        <w:t>Binding created as part of a service request</w:t>
      </w:r>
      <w:r>
        <w:tab/>
      </w:r>
      <w:r>
        <w:fldChar w:fldCharType="begin" w:fldLock="1"/>
      </w:r>
      <w:r>
        <w:instrText xml:space="preserve"> PAGEREF _Toc27745124 \h </w:instrText>
      </w:r>
      <w:r>
        <w:fldChar w:fldCharType="separate"/>
      </w:r>
      <w:r>
        <w:t>46</w:t>
      </w:r>
      <w:r>
        <w:fldChar w:fldCharType="end"/>
      </w:r>
    </w:p>
    <w:p w:rsidR="003A27A4" w:rsidRDefault="003A27A4">
      <w:pPr>
        <w:pStyle w:val="TOC3"/>
        <w:rPr>
          <w:rFonts w:asciiTheme="minorHAnsi" w:eastAsiaTheme="minorEastAsia" w:hAnsiTheme="minorHAnsi" w:cstheme="minorBidi"/>
          <w:sz w:val="22"/>
          <w:szCs w:val="22"/>
          <w:lang w:eastAsia="en-GB"/>
        </w:rPr>
      </w:pPr>
      <w:r>
        <w:rPr>
          <w:lang w:eastAsia="zh-CN"/>
        </w:rPr>
        <w:t>6.12.4</w:t>
      </w:r>
      <w:r>
        <w:rPr>
          <w:rFonts w:asciiTheme="minorHAnsi" w:eastAsiaTheme="minorEastAsia" w:hAnsiTheme="minorHAnsi" w:cstheme="minorBidi"/>
          <w:sz w:val="22"/>
          <w:szCs w:val="22"/>
          <w:lang w:eastAsia="en-GB"/>
        </w:rPr>
        <w:tab/>
      </w:r>
      <w:r>
        <w:rPr>
          <w:lang w:eastAsia="zh-CN"/>
        </w:rPr>
        <w:t>Binding for explicit or implicit subscription requests</w:t>
      </w:r>
      <w:r>
        <w:tab/>
      </w:r>
      <w:r>
        <w:fldChar w:fldCharType="begin" w:fldLock="1"/>
      </w:r>
      <w:r>
        <w:instrText xml:space="preserve"> PAGEREF _Toc27745125 \h </w:instrText>
      </w:r>
      <w:r>
        <w:fldChar w:fldCharType="separate"/>
      </w:r>
      <w:r>
        <w:t>47</w:t>
      </w:r>
      <w:r>
        <w:fldChar w:fldCharType="end"/>
      </w:r>
    </w:p>
    <w:p w:rsidR="003A27A4" w:rsidRDefault="003A27A4">
      <w:pPr>
        <w:pStyle w:val="TOC8"/>
        <w:rPr>
          <w:rFonts w:asciiTheme="minorHAnsi" w:eastAsiaTheme="minorEastAsia" w:hAnsiTheme="minorHAnsi" w:cstheme="minorBidi"/>
          <w:b w:val="0"/>
          <w:szCs w:val="22"/>
          <w:lang w:eastAsia="en-GB"/>
        </w:rPr>
      </w:pPr>
      <w:r w:rsidRPr="003B3368">
        <w:rPr>
          <w:lang w:val="en-US"/>
        </w:rPr>
        <w:t>Annex A (informative): Client-side Adaptive Throttling for Overload Control</w:t>
      </w:r>
      <w:r>
        <w:tab/>
      </w:r>
      <w:r>
        <w:fldChar w:fldCharType="begin" w:fldLock="1"/>
      </w:r>
      <w:r>
        <w:instrText xml:space="preserve"> PAGEREF _Toc27745126 \h </w:instrText>
      </w:r>
      <w:r>
        <w:fldChar w:fldCharType="separate"/>
      </w:r>
      <w:r>
        <w:t>47</w:t>
      </w:r>
      <w:r>
        <w:fldChar w:fldCharType="end"/>
      </w:r>
    </w:p>
    <w:p w:rsidR="003A27A4" w:rsidRDefault="003A27A4">
      <w:pPr>
        <w:pStyle w:val="TOC8"/>
        <w:rPr>
          <w:rFonts w:asciiTheme="minorHAnsi" w:eastAsiaTheme="minorEastAsia" w:hAnsiTheme="minorHAnsi" w:cstheme="minorBidi"/>
          <w:b w:val="0"/>
          <w:szCs w:val="22"/>
          <w:lang w:eastAsia="en-GB"/>
        </w:rPr>
      </w:pPr>
      <w:r w:rsidRPr="003B3368">
        <w:rPr>
          <w:lang w:val="en-US"/>
        </w:rPr>
        <w:t>Annex B (normative): 3gpp-Sbi-Callback Types</w:t>
      </w:r>
      <w:r>
        <w:tab/>
      </w:r>
      <w:r>
        <w:fldChar w:fldCharType="begin" w:fldLock="1"/>
      </w:r>
      <w:r>
        <w:instrText xml:space="preserve"> PAGEREF _Toc27745127 \h </w:instrText>
      </w:r>
      <w:r>
        <w:fldChar w:fldCharType="separate"/>
      </w:r>
      <w:r>
        <w:t>48</w:t>
      </w:r>
      <w:r>
        <w:fldChar w:fldCharType="end"/>
      </w:r>
    </w:p>
    <w:p w:rsidR="003A27A4" w:rsidRDefault="003A27A4">
      <w:pPr>
        <w:pStyle w:val="TOC8"/>
        <w:rPr>
          <w:rFonts w:asciiTheme="minorHAnsi" w:eastAsiaTheme="minorEastAsia" w:hAnsiTheme="minorHAnsi" w:cstheme="minorBidi"/>
          <w:b w:val="0"/>
          <w:szCs w:val="22"/>
          <w:lang w:eastAsia="en-GB"/>
        </w:rPr>
      </w:pPr>
      <w:r w:rsidRPr="003B3368">
        <w:rPr>
          <w:lang w:val="en-US"/>
        </w:rPr>
        <w:t>Annex C (informative): Internal NF Routing of HTTP Requests</w:t>
      </w:r>
      <w:r>
        <w:tab/>
      </w:r>
      <w:r>
        <w:fldChar w:fldCharType="begin" w:fldLock="1"/>
      </w:r>
      <w:r>
        <w:instrText xml:space="preserve"> PAGEREF _Toc27745128 \h </w:instrText>
      </w:r>
      <w:r>
        <w:fldChar w:fldCharType="separate"/>
      </w:r>
      <w:r>
        <w:t>48</w:t>
      </w:r>
      <w:r>
        <w:fldChar w:fldCharType="end"/>
      </w:r>
    </w:p>
    <w:p w:rsidR="003A27A4" w:rsidRDefault="003A27A4">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_Toc27745129 \h </w:instrText>
      </w:r>
      <w:r>
        <w:fldChar w:fldCharType="separate"/>
      </w:r>
      <w:r>
        <w:t>49</w:t>
      </w:r>
      <w:r>
        <w:fldChar w:fldCharType="end"/>
      </w:r>
    </w:p>
    <w:p w:rsidR="00080512" w:rsidRPr="000B63FD" w:rsidRDefault="003A27A4">
      <w:r>
        <w:rPr>
          <w:noProof/>
          <w:sz w:val="22"/>
        </w:rPr>
        <w:fldChar w:fldCharType="end"/>
      </w:r>
    </w:p>
    <w:p w:rsidR="00080512" w:rsidRPr="000B63FD" w:rsidRDefault="00080512">
      <w:pPr>
        <w:pStyle w:val="Heading1"/>
      </w:pPr>
      <w:r w:rsidRPr="000B63FD">
        <w:br w:type="page"/>
      </w:r>
      <w:bookmarkStart w:id="3" w:name="_Toc19708916"/>
      <w:bookmarkStart w:id="4" w:name="_Toc27744987"/>
      <w:r w:rsidRPr="000B63FD">
        <w:lastRenderedPageBreak/>
        <w:t>Foreword</w:t>
      </w:r>
      <w:bookmarkEnd w:id="3"/>
      <w:bookmarkEnd w:id="4"/>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5" w:name="_Toc19708917"/>
      <w:bookmarkStart w:id="6" w:name="_Toc27744988"/>
      <w:r w:rsidRPr="000B63FD">
        <w:lastRenderedPageBreak/>
        <w:t>1</w:t>
      </w:r>
      <w:r w:rsidRPr="000B63FD">
        <w:tab/>
        <w:t>Scope</w:t>
      </w:r>
      <w:bookmarkEnd w:id="5"/>
      <w:bookmarkEnd w:id="6"/>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7" w:name="_Toc19708918"/>
      <w:bookmarkStart w:id="8" w:name="_Toc27744989"/>
      <w:r w:rsidRPr="000B63FD">
        <w:t>2</w:t>
      </w:r>
      <w:r w:rsidRPr="000B63FD">
        <w:tab/>
        <w:t>References</w:t>
      </w:r>
      <w:bookmarkEnd w:id="7"/>
      <w:bookmarkEnd w:id="8"/>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Default="000D34D1" w:rsidP="001D28A1">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9" w:name="_Hlk494379414"/>
      <w:r>
        <w:rPr>
          <w:lang w:val="de-DE"/>
        </w:rPr>
        <w:t xml:space="preserve">5G System; </w:t>
      </w:r>
      <w:r>
        <w:rPr>
          <w:noProof/>
        </w:rPr>
        <w:t>UE</w:t>
      </w:r>
      <w:r w:rsidRPr="00E23840">
        <w:rPr>
          <w:noProof/>
        </w:rPr>
        <w:t xml:space="preserve"> Policy Control</w:t>
      </w:r>
      <w:bookmarkEnd w:id="9"/>
      <w:r w:rsidRPr="00E23840">
        <w:rPr>
          <w:noProof/>
        </w:rPr>
        <w:t xml:space="preserve"> Service</w:t>
      </w:r>
      <w:r w:rsidRPr="00767C72">
        <w:t>; Stage 3</w:t>
      </w:r>
      <w:r>
        <w:rPr>
          <w:lang w:eastAsia="zh-CN"/>
        </w:rPr>
        <w:t>"</w:t>
      </w:r>
      <w:r w:rsidRPr="00D34045">
        <w:rPr>
          <w:lang w:eastAsia="zh-CN"/>
        </w:rPr>
        <w:t>.</w:t>
      </w:r>
    </w:p>
    <w:p w:rsidR="009E4133" w:rsidRPr="00170CE8" w:rsidRDefault="009E4133" w:rsidP="001D28A1">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080512" w:rsidRPr="000B63FD" w:rsidRDefault="001648C6">
      <w:pPr>
        <w:pStyle w:val="Heading1"/>
      </w:pPr>
      <w:bookmarkStart w:id="10" w:name="_Toc19708919"/>
      <w:bookmarkStart w:id="11" w:name="_Toc27744990"/>
      <w:r w:rsidRPr="000B63FD">
        <w:t>3</w:t>
      </w:r>
      <w:r w:rsidRPr="000B63FD">
        <w:tab/>
        <w:t xml:space="preserve">Definitions </w:t>
      </w:r>
      <w:r w:rsidR="008028A4" w:rsidRPr="000B63FD">
        <w:t>and abbreviations</w:t>
      </w:r>
      <w:bookmarkEnd w:id="10"/>
      <w:bookmarkEnd w:id="11"/>
    </w:p>
    <w:p w:rsidR="00080512" w:rsidRPr="000B63FD" w:rsidRDefault="00080512">
      <w:pPr>
        <w:pStyle w:val="Heading2"/>
      </w:pPr>
      <w:bookmarkStart w:id="12" w:name="_Toc19708920"/>
      <w:bookmarkStart w:id="13" w:name="_Toc27744991"/>
      <w:r w:rsidRPr="000B63FD">
        <w:t>3.1</w:t>
      </w:r>
      <w:r w:rsidRPr="000B63FD">
        <w:tab/>
        <w:t>Definitions</w:t>
      </w:r>
      <w:bookmarkEnd w:id="12"/>
      <w:bookmarkEnd w:id="13"/>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14" w:name="_Toc19708921"/>
      <w:bookmarkStart w:id="15" w:name="_Toc27744992"/>
      <w:r w:rsidRPr="000B63FD">
        <w:t>3.</w:t>
      </w:r>
      <w:r w:rsidR="00885113" w:rsidRPr="000B63FD">
        <w:t>2</w:t>
      </w:r>
      <w:r w:rsidRPr="000B63FD">
        <w:tab/>
        <w:t>Abbreviations</w:t>
      </w:r>
      <w:bookmarkEnd w:id="14"/>
      <w:bookmarkEnd w:id="15"/>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CF73F4" w:rsidRPr="000B63FD" w:rsidRDefault="00CF73F4" w:rsidP="00CF73F4">
      <w:pPr>
        <w:pStyle w:val="EW"/>
        <w:rPr>
          <w:lang w:eastAsia="zh-CN"/>
        </w:rPr>
      </w:pPr>
      <w:r>
        <w:rPr>
          <w:rFonts w:hint="eastAsia"/>
          <w:lang w:eastAsia="zh-CN"/>
        </w:rPr>
        <w:t>SCP</w:t>
      </w:r>
      <w:r>
        <w:rPr>
          <w:rFonts w:hint="eastAsia"/>
          <w:lang w:eastAsia="zh-CN"/>
        </w:rPr>
        <w:tab/>
        <w:t>Service Communication Proxy</w:t>
      </w:r>
    </w:p>
    <w:p w:rsidR="00D263AB" w:rsidRDefault="00D263AB">
      <w:pPr>
        <w:pStyle w:val="EW"/>
      </w:pPr>
      <w:r w:rsidRPr="000B63FD">
        <w:t>SMP</w:t>
      </w:r>
      <w:r w:rsidRPr="000B63FD">
        <w:tab/>
        <w:t>SBI Message Priority</w:t>
      </w:r>
    </w:p>
    <w:p w:rsidR="00CF73F4" w:rsidRPr="000B63FD" w:rsidRDefault="00CF73F4">
      <w:pPr>
        <w:pStyle w:val="EW"/>
      </w:pPr>
      <w:r w:rsidRPr="000B63FD">
        <w:t>TCP</w:t>
      </w:r>
      <w:r w:rsidRPr="000B63FD">
        <w:tab/>
        <w:t>Transmission Control Protocol</w:t>
      </w:r>
    </w:p>
    <w:p w:rsidR="00080512" w:rsidRPr="000B63FD" w:rsidRDefault="00080512">
      <w:pPr>
        <w:pStyle w:val="Heading1"/>
        <w:rPr>
          <w:lang w:eastAsia="zh-CN"/>
        </w:rPr>
      </w:pPr>
      <w:bookmarkStart w:id="16" w:name="_Toc19708922"/>
      <w:bookmarkStart w:id="17" w:name="_Toc27744993"/>
      <w:r w:rsidRPr="000B63FD">
        <w:lastRenderedPageBreak/>
        <w:t>4</w:t>
      </w:r>
      <w:r w:rsidRPr="000B63FD">
        <w:tab/>
      </w:r>
      <w:r w:rsidR="00BB0F4F" w:rsidRPr="000B63FD">
        <w:rPr>
          <w:lang w:eastAsia="zh-CN"/>
        </w:rPr>
        <w:t>Service Based Architecture Overview</w:t>
      </w:r>
      <w:bookmarkEnd w:id="16"/>
      <w:bookmarkEnd w:id="17"/>
    </w:p>
    <w:p w:rsidR="00080512" w:rsidRPr="000B63FD" w:rsidRDefault="00080512">
      <w:pPr>
        <w:pStyle w:val="Heading2"/>
        <w:rPr>
          <w:lang w:eastAsia="zh-CN"/>
        </w:rPr>
      </w:pPr>
      <w:bookmarkStart w:id="18" w:name="_Toc19708923"/>
      <w:bookmarkStart w:id="19" w:name="_Toc27744994"/>
      <w:r w:rsidRPr="000B63FD">
        <w:t>4.1</w:t>
      </w:r>
      <w:r w:rsidRPr="000B63FD">
        <w:rPr>
          <w:lang w:eastAsia="zh-CN"/>
        </w:rPr>
        <w:tab/>
      </w:r>
      <w:r w:rsidR="00717F8D" w:rsidRPr="000B63FD">
        <w:rPr>
          <w:lang w:eastAsia="zh-CN"/>
        </w:rPr>
        <w:t>NF Services</w:t>
      </w:r>
      <w:bookmarkEnd w:id="18"/>
      <w:bookmarkEnd w:id="19"/>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20" w:name="_Toc19708924"/>
      <w:bookmarkStart w:id="21" w:name="_Toc27744995"/>
      <w:r w:rsidRPr="000B63FD">
        <w:t>4.2</w:t>
      </w:r>
      <w:r w:rsidRPr="000B63FD">
        <w:tab/>
      </w:r>
      <w:r w:rsidR="00C14FF4" w:rsidRPr="000B63FD">
        <w:rPr>
          <w:rFonts w:hint="eastAsia"/>
          <w:lang w:eastAsia="zh-CN"/>
        </w:rPr>
        <w:t>Service Based Interfaces</w:t>
      </w:r>
      <w:bookmarkEnd w:id="20"/>
      <w:bookmarkEnd w:id="21"/>
    </w:p>
    <w:p w:rsidR="00B8727C" w:rsidRDefault="00B8727C" w:rsidP="00B8727C">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B8727C" w:rsidRDefault="00B8727C" w:rsidP="00B8727C">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5D1FA7" w:rsidRPr="000B63FD" w:rsidRDefault="005D1FA7" w:rsidP="005D1FA7">
      <w:pPr>
        <w:pStyle w:val="Heading2"/>
        <w:rPr>
          <w:lang w:eastAsia="zh-CN"/>
        </w:rPr>
      </w:pPr>
      <w:bookmarkStart w:id="22" w:name="_Toc19708925"/>
      <w:bookmarkStart w:id="23" w:name="_Toc27744996"/>
      <w:r w:rsidRPr="000B63FD">
        <w:t>4.</w:t>
      </w:r>
      <w:r w:rsidRPr="000B63FD">
        <w:rPr>
          <w:rFonts w:hint="eastAsia"/>
          <w:lang w:eastAsia="zh-CN"/>
        </w:rPr>
        <w:t>3</w:t>
      </w:r>
      <w:r w:rsidRPr="000B63FD">
        <w:tab/>
      </w:r>
      <w:r w:rsidRPr="000B63FD">
        <w:rPr>
          <w:lang w:eastAsia="zh-CN"/>
        </w:rPr>
        <w:t>NF Service Framework</w:t>
      </w:r>
      <w:bookmarkEnd w:id="22"/>
      <w:bookmarkEnd w:id="23"/>
    </w:p>
    <w:p w:rsidR="00B013B4" w:rsidRPr="000B63FD" w:rsidRDefault="00B013B4" w:rsidP="00B013B4">
      <w:pPr>
        <w:pStyle w:val="Heading3"/>
        <w:rPr>
          <w:color w:val="000000"/>
          <w:lang w:eastAsia="zh-CN"/>
        </w:rPr>
      </w:pPr>
      <w:bookmarkStart w:id="24" w:name="_Toc19708926"/>
      <w:bookmarkStart w:id="25" w:name="_Toc27744997"/>
      <w:r w:rsidRPr="000B63FD">
        <w:rPr>
          <w:rFonts w:hint="eastAsia"/>
          <w:color w:val="000000"/>
          <w:lang w:eastAsia="zh-CN"/>
        </w:rPr>
        <w:t>4.3.1</w:t>
      </w:r>
      <w:r w:rsidRPr="000B63FD">
        <w:rPr>
          <w:color w:val="000000"/>
        </w:rPr>
        <w:tab/>
        <w:t>General</w:t>
      </w:r>
      <w:bookmarkEnd w:id="24"/>
      <w:bookmarkEnd w:id="25"/>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B8727C">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B8727C">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B8727C">
        <w:t>clause</w:t>
      </w:r>
      <w:r w:rsidRPr="000B63FD">
        <w:t xml:space="preserve"> 7.1.3 of 3GPP TS 23.501 [</w:t>
      </w:r>
      <w:r w:rsidR="001F51BA" w:rsidRPr="000B63FD">
        <w:rPr>
          <w:rFonts w:hint="eastAsia"/>
        </w:rPr>
        <w:t>3</w:t>
      </w:r>
      <w:r w:rsidRPr="000B63FD">
        <w:t>]);</w:t>
      </w:r>
    </w:p>
    <w:p w:rsidR="00D36D8E" w:rsidRDefault="00B013B4" w:rsidP="00D36D8E">
      <w:pPr>
        <w:pStyle w:val="B1"/>
      </w:pPr>
      <w:r w:rsidRPr="000B63FD">
        <w:t>-</w:t>
      </w:r>
      <w:r w:rsidRPr="000B63FD">
        <w:tab/>
        <w:t xml:space="preserve">NF service authorization: to ensure the NF Service Consumer is authorized to access the NF service provided by the NF Service Producer (see </w:t>
      </w:r>
      <w:r w:rsidR="00B8727C">
        <w:t>clause</w:t>
      </w:r>
      <w:r w:rsidRPr="000B63FD">
        <w:t xml:space="preserve"> 7.1.4 of 3GPP TS 23.501 [</w:t>
      </w:r>
      <w:r w:rsidR="001F51BA" w:rsidRPr="000B63FD">
        <w:rPr>
          <w:rFonts w:hint="eastAsia"/>
        </w:rPr>
        <w:t>3</w:t>
      </w:r>
      <w:r w:rsidRPr="000B63FD">
        <w:t>])</w:t>
      </w:r>
      <w:r w:rsidR="00D36D8E">
        <w:t>;</w:t>
      </w:r>
    </w:p>
    <w:p w:rsidR="00D36D8E" w:rsidRPr="000B63FD" w:rsidRDefault="00D36D8E" w:rsidP="00D36D8E">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D36D8E" w:rsidRPr="000B63FD" w:rsidRDefault="00D36D8E" w:rsidP="00D36D8E">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2B6825" w:rsidRPr="000B63FD" w:rsidRDefault="002B6825" w:rsidP="00D36D8E">
      <w:pPr>
        <w:pStyle w:val="Heading3"/>
        <w:rPr>
          <w:lang w:eastAsia="zh-CN"/>
        </w:rPr>
      </w:pPr>
      <w:bookmarkStart w:id="26" w:name="_Toc19708927"/>
      <w:bookmarkStart w:id="27" w:name="_Toc27744998"/>
      <w:r w:rsidRPr="000B63FD">
        <w:rPr>
          <w:lang w:eastAsia="zh-CN"/>
        </w:rPr>
        <w:t>4.3.</w:t>
      </w:r>
      <w:r w:rsidRPr="000B63FD">
        <w:rPr>
          <w:rFonts w:hint="eastAsia"/>
          <w:lang w:eastAsia="zh-CN"/>
        </w:rPr>
        <w:t>2</w:t>
      </w:r>
      <w:r w:rsidRPr="000B63FD">
        <w:rPr>
          <w:lang w:eastAsia="zh-CN"/>
        </w:rPr>
        <w:tab/>
        <w:t>NF Service Advertisement URI</w:t>
      </w:r>
      <w:bookmarkEnd w:id="26"/>
      <w:bookmarkEnd w:id="27"/>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28" w:name="_Toc19708928"/>
      <w:bookmarkStart w:id="29" w:name="_Toc27744999"/>
      <w:r w:rsidRPr="000B63FD">
        <w:rPr>
          <w:rFonts w:hint="eastAsia"/>
          <w:lang w:eastAsia="zh-CN"/>
        </w:rPr>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28"/>
      <w:bookmarkEnd w:id="29"/>
    </w:p>
    <w:p w:rsidR="00C14D2B" w:rsidRPr="000B63FD" w:rsidRDefault="00C14D2B" w:rsidP="00C14D2B">
      <w:pPr>
        <w:pStyle w:val="Heading2"/>
        <w:rPr>
          <w:lang w:eastAsia="zh-CN"/>
        </w:rPr>
      </w:pPr>
      <w:bookmarkStart w:id="30" w:name="_Toc19708929"/>
      <w:bookmarkStart w:id="31" w:name="_Toc27745000"/>
      <w:r w:rsidRPr="000B63FD">
        <w:rPr>
          <w:rFonts w:hint="eastAsia"/>
          <w:lang w:eastAsia="zh-CN"/>
        </w:rPr>
        <w:t>5</w:t>
      </w:r>
      <w:r w:rsidRPr="000B63FD">
        <w:t>.1</w:t>
      </w:r>
      <w:r w:rsidRPr="000B63FD">
        <w:tab/>
      </w:r>
      <w:r w:rsidRPr="000B63FD">
        <w:rPr>
          <w:lang w:eastAsia="zh-CN"/>
        </w:rPr>
        <w:t>Protocol Stack Overview</w:t>
      </w:r>
      <w:bookmarkEnd w:id="30"/>
      <w:bookmarkEnd w:id="31"/>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171.85pt" o:ole="">
            <v:imagedata r:id="rId13" o:title=""/>
          </v:shape>
          <o:OLEObject Type="Embed" ProgID="Visio.Drawing.15" ShapeID="_x0000_i1025" DrawAspect="Content" ObjectID="_1638357810"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B8727C">
        <w:rPr>
          <w:lang w:val="en-US" w:eastAsia="zh-CN"/>
        </w:rPr>
        <w:t>clause</w:t>
      </w:r>
      <w:r w:rsidRPr="000B63FD">
        <w:rPr>
          <w:lang w:val="en-US" w:eastAsia="zh-CN"/>
        </w:rPr>
        <w:t xml:space="preserve"> 5.2) </w:t>
      </w:r>
      <w:r w:rsidRPr="000B63FD">
        <w:t xml:space="preserve">with JSON (see </w:t>
      </w:r>
      <w:r w:rsidR="00B8727C">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32" w:name="_Toc19708930"/>
      <w:bookmarkStart w:id="33" w:name="_Toc27745001"/>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32"/>
      <w:bookmarkEnd w:id="33"/>
    </w:p>
    <w:p w:rsidR="00D145EB" w:rsidRPr="000B63FD" w:rsidRDefault="00D145EB" w:rsidP="00D145EB">
      <w:pPr>
        <w:pStyle w:val="Heading3"/>
      </w:pPr>
      <w:bookmarkStart w:id="34" w:name="_Toc19708931"/>
      <w:bookmarkStart w:id="35" w:name="_Toc27745002"/>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34"/>
      <w:bookmarkEnd w:id="35"/>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36" w:name="_Toc19708932"/>
      <w:bookmarkStart w:id="37" w:name="_Toc27745003"/>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36"/>
      <w:bookmarkEnd w:id="37"/>
    </w:p>
    <w:p w:rsidR="002B6825" w:rsidRPr="000B63FD" w:rsidRDefault="002B6825" w:rsidP="00A02037">
      <w:pPr>
        <w:pStyle w:val="Heading4"/>
        <w:rPr>
          <w:lang w:eastAsia="zh-CN"/>
        </w:rPr>
      </w:pPr>
      <w:bookmarkStart w:id="38" w:name="_Toc19708933"/>
      <w:bookmarkStart w:id="39" w:name="_Toc27745004"/>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38"/>
      <w:bookmarkEnd w:id="39"/>
    </w:p>
    <w:p w:rsidR="002B6825" w:rsidRPr="000B63FD" w:rsidRDefault="002B6825" w:rsidP="002B6825">
      <w:pPr>
        <w:rPr>
          <w:lang w:eastAsia="zh-CN"/>
        </w:rPr>
      </w:pPr>
      <w:r w:rsidRPr="000B63FD">
        <w:rPr>
          <w:lang w:eastAsia="zh-CN"/>
        </w:rPr>
        <w:t xml:space="preserve">This </w:t>
      </w:r>
      <w:r w:rsidR="00B8727C">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40" w:name="_Toc19708934"/>
      <w:bookmarkStart w:id="41" w:name="_Toc27745005"/>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40"/>
      <w:bookmarkEnd w:id="41"/>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B8727C">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B8727C">
              <w:rPr>
                <w:rFonts w:ascii="Arial" w:hAnsi="Arial"/>
                <w:sz w:val="18"/>
                <w:lang w:eastAsia="zh-CN"/>
              </w:rPr>
              <w:t>clause</w:t>
            </w:r>
            <w:r>
              <w:rPr>
                <w:rFonts w:ascii="Arial" w:hAnsi="Arial"/>
                <w:sz w:val="18"/>
                <w:lang w:eastAsia="zh-CN"/>
              </w:rPr>
              <w:t xml:space="preserv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42" w:name="_Toc19708935"/>
      <w:bookmarkStart w:id="43" w:name="_Toc27745006"/>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42"/>
      <w:bookmarkEnd w:id="43"/>
    </w:p>
    <w:p w:rsidR="00D263AB" w:rsidRPr="000B63FD" w:rsidRDefault="00D263AB" w:rsidP="00D263AB">
      <w:pPr>
        <w:pStyle w:val="Heading4"/>
        <w:rPr>
          <w:lang w:eastAsia="zh-CN"/>
        </w:rPr>
      </w:pPr>
      <w:bookmarkStart w:id="44" w:name="_Toc19708936"/>
      <w:bookmarkStart w:id="45" w:name="_Toc27745007"/>
      <w:r w:rsidRPr="000B63FD">
        <w:t>5.2.3.1</w:t>
      </w:r>
      <w:r w:rsidRPr="000B63FD">
        <w:tab/>
      </w:r>
      <w:r w:rsidRPr="000B63FD">
        <w:rPr>
          <w:lang w:eastAsia="zh-CN"/>
        </w:rPr>
        <w:t>General</w:t>
      </w:r>
      <w:bookmarkEnd w:id="44"/>
      <w:bookmarkEnd w:id="45"/>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46" w:name="_Toc19708937"/>
      <w:bookmarkStart w:id="47" w:name="_Toc27745008"/>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46"/>
      <w:bookmarkEnd w:id="47"/>
    </w:p>
    <w:p w:rsidR="00D263AB" w:rsidRPr="000B63FD" w:rsidRDefault="00D263AB" w:rsidP="00D263AB">
      <w:pPr>
        <w:pStyle w:val="Heading4"/>
        <w:rPr>
          <w:lang w:eastAsia="zh-CN"/>
        </w:rPr>
      </w:pPr>
      <w:bookmarkStart w:id="48" w:name="_Toc19708938"/>
      <w:bookmarkStart w:id="49" w:name="_Toc27745009"/>
      <w:r w:rsidRPr="000B63FD">
        <w:t>5.2.3.2.1</w:t>
      </w:r>
      <w:r w:rsidRPr="000B63FD">
        <w:tab/>
      </w:r>
      <w:r w:rsidR="00694D5E" w:rsidRPr="000B63FD">
        <w:t>General</w:t>
      </w:r>
      <w:bookmarkEnd w:id="48"/>
      <w:bookmarkEnd w:id="49"/>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6F1C50" w:rsidRPr="000B63FD" w:rsidTr="0061320C">
        <w:trPr>
          <w:cantSplit/>
        </w:trPr>
        <w:tc>
          <w:tcPr>
            <w:tcW w:w="2410" w:type="dxa"/>
          </w:tcPr>
          <w:p w:rsidR="006F1C50" w:rsidRPr="000B63FD" w:rsidRDefault="006F1C50" w:rsidP="006F1C50">
            <w:pPr>
              <w:pStyle w:val="TAL"/>
              <w:rPr>
                <w:lang w:eastAsia="zh-CN"/>
              </w:rPr>
            </w:pPr>
            <w:r w:rsidRPr="000B63FD">
              <w:rPr>
                <w:lang w:eastAsia="zh-CN"/>
              </w:rPr>
              <w:t>3gpp-Sbi-Message-Priority</w:t>
            </w:r>
          </w:p>
        </w:tc>
        <w:tc>
          <w:tcPr>
            <w:tcW w:w="1985" w:type="dxa"/>
          </w:tcPr>
          <w:p w:rsidR="006F1C50" w:rsidRPr="000B63FD" w:rsidRDefault="00B8727C" w:rsidP="006F1C50">
            <w:pPr>
              <w:pStyle w:val="TAL"/>
              <w:rPr>
                <w:lang w:eastAsia="zh-CN"/>
              </w:rPr>
            </w:pPr>
            <w:r>
              <w:rPr>
                <w:lang w:eastAsia="zh-CN"/>
              </w:rPr>
              <w:t>Clause</w:t>
            </w:r>
            <w:r w:rsidR="00662590">
              <w:rPr>
                <w:rFonts w:hint="eastAsia"/>
                <w:lang w:eastAsia="zh-CN"/>
              </w:rPr>
              <w:t> </w:t>
            </w:r>
            <w:r w:rsidR="006F1C50" w:rsidRPr="000B63FD">
              <w:rPr>
                <w:lang w:eastAsia="zh-CN"/>
              </w:rPr>
              <w:t>5.2.3.2.</w:t>
            </w:r>
            <w:r w:rsidR="006F1C50">
              <w:rPr>
                <w:lang w:eastAsia="zh-CN"/>
              </w:rPr>
              <w:t>2</w:t>
            </w:r>
          </w:p>
        </w:tc>
        <w:tc>
          <w:tcPr>
            <w:tcW w:w="5386" w:type="dxa"/>
          </w:tcPr>
          <w:p w:rsidR="006F1C50" w:rsidRPr="000B63FD" w:rsidRDefault="006F1C50" w:rsidP="006F1C5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B8727C">
            <w:pPr>
              <w:pStyle w:val="TAL"/>
              <w:rPr>
                <w:lang w:eastAsia="zh-CN"/>
              </w:rPr>
            </w:pPr>
            <w:r>
              <w:rPr>
                <w:rFonts w:hint="eastAsia"/>
                <w:lang w:eastAsia="zh-CN"/>
              </w:rPr>
              <w:t>Clause</w:t>
            </w:r>
            <w:r w:rsidR="001D28A1">
              <w:rPr>
                <w:rFonts w:hint="eastAsia"/>
                <w:lang w:eastAsia="zh-CN"/>
              </w:rPr>
              <w:t>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AD6EC2" w:rsidRPr="000B63FD" w:rsidTr="0061320C">
        <w:trPr>
          <w:cantSplit/>
        </w:trPr>
        <w:tc>
          <w:tcPr>
            <w:tcW w:w="2410" w:type="dxa"/>
          </w:tcPr>
          <w:p w:rsidR="00AD6EC2" w:rsidRDefault="00AD6EC2" w:rsidP="00AD6EC2">
            <w:pPr>
              <w:pStyle w:val="TAL"/>
              <w:rPr>
                <w:lang w:eastAsia="zh-CN"/>
              </w:rPr>
            </w:pPr>
            <w:r>
              <w:rPr>
                <w:lang w:eastAsia="zh-CN"/>
              </w:rPr>
              <w:t>3gpp-Sbi-Target-apiRoot</w:t>
            </w:r>
          </w:p>
        </w:tc>
        <w:tc>
          <w:tcPr>
            <w:tcW w:w="1985" w:type="dxa"/>
          </w:tcPr>
          <w:p w:rsidR="00AD6EC2" w:rsidRDefault="00B8727C" w:rsidP="00AD6EC2">
            <w:pPr>
              <w:pStyle w:val="TAL"/>
              <w:rPr>
                <w:lang w:eastAsia="zh-CN"/>
              </w:rPr>
            </w:pPr>
            <w:r>
              <w:rPr>
                <w:lang w:eastAsia="zh-CN"/>
              </w:rPr>
              <w:t>Clause</w:t>
            </w:r>
            <w:r w:rsidR="00662590">
              <w:rPr>
                <w:rFonts w:hint="eastAsia"/>
                <w:lang w:eastAsia="zh-CN"/>
              </w:rPr>
              <w:t> </w:t>
            </w:r>
            <w:r w:rsidR="00AD6EC2">
              <w:rPr>
                <w:lang w:eastAsia="zh-CN"/>
              </w:rPr>
              <w:t>5.2.3.2.4</w:t>
            </w:r>
          </w:p>
        </w:tc>
        <w:tc>
          <w:tcPr>
            <w:tcW w:w="5386" w:type="dxa"/>
          </w:tcPr>
          <w:p w:rsidR="00AD6EC2" w:rsidRDefault="00AD6EC2" w:rsidP="00AD6EC2">
            <w:pPr>
              <w:pStyle w:val="TAL"/>
              <w:rPr>
                <w:lang w:eastAsia="zh-CN"/>
              </w:rPr>
            </w:pPr>
            <w:r>
              <w:rPr>
                <w:lang w:eastAsia="zh-CN"/>
              </w:rPr>
              <w:t>This header is used by an HTTP client to indicate the apiRoot of the target URI when communicating indirectly with the HTTP server via an SCP using HTTPS.</w:t>
            </w:r>
          </w:p>
        </w:tc>
      </w:tr>
      <w:tr w:rsidR="00430D53" w:rsidRPr="000B63FD" w:rsidTr="0061320C">
        <w:trPr>
          <w:cantSplit/>
        </w:trPr>
        <w:tc>
          <w:tcPr>
            <w:tcW w:w="2410" w:type="dxa"/>
          </w:tcPr>
          <w:p w:rsidR="00430D53" w:rsidRDefault="00430D53" w:rsidP="00430D53">
            <w:pPr>
              <w:pStyle w:val="TAL"/>
              <w:rPr>
                <w:lang w:eastAsia="zh-CN"/>
              </w:rPr>
            </w:pPr>
            <w:r>
              <w:rPr>
                <w:lang w:eastAsia="zh-CN"/>
              </w:rPr>
              <w:t>3gpp-Sbi-Server-Binding</w:t>
            </w:r>
          </w:p>
        </w:tc>
        <w:tc>
          <w:tcPr>
            <w:tcW w:w="1985" w:type="dxa"/>
          </w:tcPr>
          <w:p w:rsidR="00430D53" w:rsidRDefault="00662590" w:rsidP="00430D53">
            <w:pPr>
              <w:pStyle w:val="TAL"/>
              <w:rPr>
                <w:lang w:eastAsia="zh-CN"/>
              </w:rPr>
            </w:pPr>
            <w:r>
              <w:rPr>
                <w:lang w:eastAsia="zh-CN"/>
              </w:rPr>
              <w:t>Clause</w:t>
            </w:r>
            <w:r w:rsidR="00430D53">
              <w:rPr>
                <w:rFonts w:hint="eastAsia"/>
                <w:lang w:eastAsia="zh-CN"/>
              </w:rPr>
              <w:t> 5.2.3.2.</w:t>
            </w:r>
            <w:r>
              <w:rPr>
                <w:lang w:eastAsia="zh-CN"/>
              </w:rPr>
              <w:t>5</w:t>
            </w:r>
          </w:p>
        </w:tc>
        <w:tc>
          <w:tcPr>
            <w:tcW w:w="5386" w:type="dxa"/>
          </w:tcPr>
          <w:p w:rsidR="00430D53" w:rsidRDefault="00430D53" w:rsidP="00430D53">
            <w:pPr>
              <w:pStyle w:val="TAL"/>
              <w:rPr>
                <w:lang w:eastAsia="zh-CN"/>
              </w:rPr>
            </w:pPr>
            <w:r>
              <w:rPr>
                <w:lang w:eastAsia="zh-CN"/>
              </w:rPr>
              <w:t>This header is used in a service request to signal binding information to direct the service request to an HTTP server which has the targeted NF Service Resource context (see clause 6.</w:t>
            </w:r>
            <w:r w:rsidR="00662590">
              <w:rPr>
                <w:lang w:eastAsia="zh-CN"/>
              </w:rPr>
              <w:t>12</w:t>
            </w:r>
            <w:r>
              <w:rPr>
                <w:lang w:eastAsia="zh-CN"/>
              </w:rPr>
              <w:t>).</w:t>
            </w:r>
          </w:p>
        </w:tc>
      </w:tr>
      <w:tr w:rsidR="00430D53" w:rsidRPr="000B63FD" w:rsidTr="0061320C">
        <w:trPr>
          <w:cantSplit/>
        </w:trPr>
        <w:tc>
          <w:tcPr>
            <w:tcW w:w="2410" w:type="dxa"/>
          </w:tcPr>
          <w:p w:rsidR="00430D53" w:rsidRDefault="00430D53" w:rsidP="00430D53">
            <w:pPr>
              <w:pStyle w:val="TAL"/>
              <w:rPr>
                <w:lang w:eastAsia="zh-CN"/>
              </w:rPr>
            </w:pPr>
            <w:r>
              <w:rPr>
                <w:lang w:eastAsia="zh-CN"/>
              </w:rPr>
              <w:t>3gpp-Sbi-Client-Binding</w:t>
            </w:r>
          </w:p>
        </w:tc>
        <w:tc>
          <w:tcPr>
            <w:tcW w:w="1985" w:type="dxa"/>
          </w:tcPr>
          <w:p w:rsidR="00430D53" w:rsidRDefault="00662590" w:rsidP="00430D53">
            <w:pPr>
              <w:pStyle w:val="TAL"/>
              <w:rPr>
                <w:lang w:eastAsia="zh-CN"/>
              </w:rPr>
            </w:pPr>
            <w:r>
              <w:rPr>
                <w:lang w:eastAsia="zh-CN"/>
              </w:rPr>
              <w:t>Clause</w:t>
            </w:r>
            <w:r w:rsidR="00430D53">
              <w:rPr>
                <w:rFonts w:hint="eastAsia"/>
                <w:lang w:eastAsia="zh-CN"/>
              </w:rPr>
              <w:t> 5.2.3.2.</w:t>
            </w:r>
            <w:r>
              <w:rPr>
                <w:lang w:eastAsia="zh-CN"/>
              </w:rPr>
              <w:t>6</w:t>
            </w:r>
          </w:p>
        </w:tc>
        <w:tc>
          <w:tcPr>
            <w:tcW w:w="5386" w:type="dxa"/>
          </w:tcPr>
          <w:p w:rsidR="00430D53" w:rsidRDefault="00430D53" w:rsidP="00430D53">
            <w:pPr>
              <w:pStyle w:val="TAL"/>
              <w:rPr>
                <w:lang w:eastAsia="zh-CN"/>
              </w:rPr>
            </w:pPr>
            <w:r>
              <w:rPr>
                <w:lang w:eastAsia="zh-CN"/>
              </w:rPr>
              <w:t>This header is used to signal binding information related to an NF Service Resource to a future consumer (HTTP client) of that resource</w:t>
            </w:r>
            <w:r>
              <w:rPr>
                <w:lang w:eastAsia="zh-CN"/>
              </w:rPr>
              <w:t xml:space="preserve"> </w:t>
            </w:r>
            <w:r>
              <w:rPr>
                <w:lang w:eastAsia="zh-CN"/>
              </w:rPr>
              <w:t>(see clause 6.</w:t>
            </w:r>
            <w:r w:rsidR="00662590">
              <w:rPr>
                <w:lang w:eastAsia="zh-CN"/>
              </w:rPr>
              <w:t>12</w:t>
            </w:r>
            <w:r>
              <w:rPr>
                <w:lang w:eastAsia="zh-CN"/>
              </w:rPr>
              <w:t>).</w:t>
            </w:r>
          </w:p>
        </w:tc>
      </w:tr>
      <w:tr w:rsidR="00662590" w:rsidRPr="000B63FD" w:rsidTr="0061320C">
        <w:trPr>
          <w:cantSplit/>
        </w:trPr>
        <w:tc>
          <w:tcPr>
            <w:tcW w:w="2410" w:type="dxa"/>
          </w:tcPr>
          <w:p w:rsidR="00662590" w:rsidRDefault="00662590" w:rsidP="00662590">
            <w:pPr>
              <w:pStyle w:val="TAL"/>
              <w:rPr>
                <w:lang w:eastAsia="zh-CN"/>
              </w:rPr>
            </w:pPr>
            <w:r>
              <w:rPr>
                <w:lang w:eastAsia="zh-CN"/>
              </w:rPr>
              <w:t>3gpp-Sbi-Discovery-*</w:t>
            </w:r>
          </w:p>
        </w:tc>
        <w:tc>
          <w:tcPr>
            <w:tcW w:w="1985" w:type="dxa"/>
          </w:tcPr>
          <w:p w:rsidR="00662590" w:rsidRDefault="00662590" w:rsidP="00662590">
            <w:pPr>
              <w:pStyle w:val="TAL"/>
              <w:rPr>
                <w:lang w:eastAsia="zh-CN"/>
              </w:rPr>
            </w:pPr>
            <w:r>
              <w:rPr>
                <w:lang w:eastAsia="zh-CN"/>
              </w:rPr>
              <w:t>C</w:t>
            </w:r>
            <w:r>
              <w:rPr>
                <w:rFonts w:hint="eastAsia"/>
                <w:lang w:eastAsia="zh-CN"/>
              </w:rPr>
              <w:t>lause </w:t>
            </w:r>
            <w:r>
              <w:rPr>
                <w:lang w:eastAsia="zh-CN"/>
              </w:rPr>
              <w:t>5.2.3.2.</w:t>
            </w:r>
            <w:r>
              <w:rPr>
                <w:lang w:eastAsia="zh-CN"/>
              </w:rPr>
              <w:t>7</w:t>
            </w:r>
          </w:p>
        </w:tc>
        <w:tc>
          <w:tcPr>
            <w:tcW w:w="5386" w:type="dxa"/>
          </w:tcPr>
          <w:p w:rsidR="00662590" w:rsidRDefault="00662590" w:rsidP="0066259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w:t>
            </w:r>
            <w:r w:rsidR="003A27A4">
              <w:rPr>
                <w:lang w:eastAsia="zh-CN"/>
              </w:rPr>
              <w:t>'</w:t>
            </w:r>
            <w:r>
              <w:rPr>
                <w:lang w:eastAsia="zh-CN"/>
              </w:rPr>
              <w:t>s included delegated discovery parameters</w:t>
            </w:r>
            <w:r w:rsidRPr="00584D1B">
              <w:rPr>
                <w:lang w:eastAsia="zh-CN"/>
              </w:rPr>
              <w:t>.</w:t>
            </w:r>
          </w:p>
        </w:tc>
      </w:tr>
      <w:tr w:rsidR="00F251EA" w:rsidRPr="000B63FD" w:rsidTr="0061320C">
        <w:trPr>
          <w:cantSplit/>
        </w:trPr>
        <w:tc>
          <w:tcPr>
            <w:tcW w:w="2410" w:type="dxa"/>
          </w:tcPr>
          <w:p w:rsidR="00F251EA" w:rsidRDefault="00F251EA" w:rsidP="00F251EA">
            <w:pPr>
              <w:pStyle w:val="TAL"/>
              <w:rPr>
                <w:lang w:eastAsia="zh-CN"/>
              </w:rPr>
            </w:pPr>
            <w:r>
              <w:rPr>
                <w:lang w:eastAsia="zh-CN"/>
              </w:rPr>
              <w:t>3gpp-Sbi-Producer-Id</w:t>
            </w:r>
          </w:p>
        </w:tc>
        <w:tc>
          <w:tcPr>
            <w:tcW w:w="1985" w:type="dxa"/>
          </w:tcPr>
          <w:p w:rsidR="00F251EA" w:rsidRDefault="00F251EA" w:rsidP="00F251EA">
            <w:pPr>
              <w:pStyle w:val="TAL"/>
              <w:rPr>
                <w:lang w:eastAsia="zh-CN"/>
              </w:rPr>
            </w:pPr>
            <w:r>
              <w:rPr>
                <w:lang w:eastAsia="zh-CN"/>
              </w:rPr>
              <w:t>Clause 5.2.3.2.</w:t>
            </w:r>
            <w:r>
              <w:rPr>
                <w:lang w:eastAsia="zh-CN"/>
              </w:rPr>
              <w:t>8</w:t>
            </w:r>
          </w:p>
        </w:tc>
        <w:tc>
          <w:tcPr>
            <w:tcW w:w="5386" w:type="dxa"/>
          </w:tcPr>
          <w:p w:rsidR="00F251EA" w:rsidRDefault="00F251EA" w:rsidP="00F251EA">
            <w:pPr>
              <w:pStyle w:val="TAL"/>
              <w:rPr>
                <w:lang w:eastAsia="zh-CN"/>
              </w:rPr>
            </w:pPr>
            <w:r>
              <w:rPr>
                <w:lang w:eastAsia="zh-CN"/>
              </w:rPr>
              <w:t>This header is used in a service response from the SCP to the NF Service Consumer, when using indirect communication with delegated discovery and the NF Service Producer does not return a binding indication in a service response creating a resource. See clause 6.10.3.</w:t>
            </w:r>
            <w:r>
              <w:rPr>
                <w:lang w:eastAsia="zh-CN"/>
              </w:rPr>
              <w:t>4</w:t>
            </w:r>
            <w:r>
              <w:rPr>
                <w:lang w:eastAsia="zh-CN"/>
              </w:rPr>
              <w:t xml:space="preserve">. </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50" w:name="_Toc19708939"/>
      <w:bookmarkStart w:id="51" w:name="_Toc27745010"/>
      <w:r w:rsidRPr="000B63FD">
        <w:t>5.2.3.2.2</w:t>
      </w:r>
      <w:r w:rsidRPr="000B63FD">
        <w:tab/>
      </w:r>
      <w:r w:rsidRPr="000B63FD">
        <w:rPr>
          <w:lang w:eastAsia="zh-CN"/>
        </w:rPr>
        <w:t>3gpp-Sbi-Message-Priority</w:t>
      </w:r>
      <w:bookmarkEnd w:id="50"/>
      <w:bookmarkEnd w:id="51"/>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52" w:name="_Toc19708940"/>
      <w:bookmarkStart w:id="53" w:name="_Toc27745011"/>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52"/>
      <w:bookmarkEnd w:id="53"/>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AD6EC2" w:rsidRPr="003A55D6" w:rsidRDefault="00AD6EC2" w:rsidP="00AD6EC2">
      <w:pPr>
        <w:pStyle w:val="Heading4"/>
        <w:rPr>
          <w:lang w:eastAsia="zh-CN"/>
        </w:rPr>
      </w:pPr>
      <w:bookmarkStart w:id="54" w:name="_Toc19708941"/>
      <w:bookmarkStart w:id="55" w:name="_Toc27745012"/>
      <w:r w:rsidRPr="003A55D6">
        <w:lastRenderedPageBreak/>
        <w:t>5.2.3.2.</w:t>
      </w:r>
      <w:r>
        <w:t>4</w:t>
      </w:r>
      <w:r w:rsidRPr="003A55D6">
        <w:tab/>
      </w:r>
      <w:r w:rsidRPr="003A55D6">
        <w:rPr>
          <w:lang w:eastAsia="zh-CN"/>
        </w:rPr>
        <w:t>3gpp-Sbi-Target-</w:t>
      </w:r>
      <w:r w:rsidRPr="00B8727C">
        <w:rPr>
          <w:lang w:eastAsia="zh-CN"/>
        </w:rPr>
        <w:t>ap</w:t>
      </w:r>
      <w:r>
        <w:rPr>
          <w:lang w:eastAsia="zh-CN"/>
        </w:rPr>
        <w:t>iRoot</w:t>
      </w:r>
      <w:bookmarkEnd w:id="54"/>
      <w:bookmarkEnd w:id="55"/>
    </w:p>
    <w:p w:rsidR="00267693" w:rsidRDefault="00267693" w:rsidP="00AD6EC2">
      <w:pPr>
        <w:rPr>
          <w:lang w:eastAsia="zh-CN"/>
        </w:rPr>
      </w:pPr>
      <w:r>
        <w:rPr>
          <w:lang w:eastAsia="zh-CN"/>
        </w:rPr>
        <w:t>The</w:t>
      </w:r>
      <w:r w:rsidRPr="00246EC8">
        <w:rPr>
          <w:lang w:eastAsia="zh-CN"/>
        </w:rPr>
        <w:t xml:space="preserve"> header </w:t>
      </w:r>
      <w:r>
        <w:rPr>
          <w:lang w:eastAsia="zh-CN"/>
        </w:rPr>
        <w:t xml:space="preserve">contains the apiRoot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w:t>
      </w:r>
      <w:r>
        <w:rPr>
          <w:lang w:eastAsia="zh-CN"/>
        </w:rPr>
        <w:t xml:space="preserve"> It may also be used in a request sent to a SEPP using HTTPS (see clause 6.1.4.3.2).</w:t>
      </w:r>
    </w:p>
    <w:p w:rsidR="00AD6EC2" w:rsidRPr="00EA6DEC" w:rsidRDefault="00AD6EC2" w:rsidP="00AD6EC2">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AD6EC2" w:rsidRDefault="00AD6EC2" w:rsidP="00AD6EC2">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AD6EC2" w:rsidRPr="00755305" w:rsidRDefault="00AD6EC2" w:rsidP="00AD6EC2">
      <w:pPr>
        <w:rPr>
          <w:lang w:val="fr-FR" w:eastAsia="zh-CN"/>
        </w:rPr>
      </w:pPr>
      <w:r w:rsidRPr="00755305">
        <w:rPr>
          <w:lang w:val="fr-FR" w:eastAsia="zh-CN"/>
        </w:rPr>
        <w:t>scheme = "http" / "https"</w:t>
      </w:r>
    </w:p>
    <w:p w:rsidR="00AD6EC2" w:rsidRPr="00755305" w:rsidRDefault="00AD6EC2" w:rsidP="00AD6EC2">
      <w:pPr>
        <w:rPr>
          <w:lang w:val="fr-FR" w:eastAsia="zh-CN"/>
        </w:rPr>
      </w:pPr>
      <w:r w:rsidRPr="00755305">
        <w:rPr>
          <w:lang w:val="fr-FR" w:eastAsia="zh-CN"/>
        </w:rPr>
        <w:t>authority = host [ ":" port ]</w:t>
      </w:r>
    </w:p>
    <w:p w:rsidR="00AD6EC2" w:rsidRPr="00755305" w:rsidRDefault="00AD6EC2" w:rsidP="00AD6EC2">
      <w:pPr>
        <w:rPr>
          <w:lang w:val="fr-FR" w:eastAsia="zh-CN"/>
        </w:rPr>
      </w:pPr>
      <w:r w:rsidRPr="00755305">
        <w:rPr>
          <w:lang w:val="fr-FR" w:eastAsia="zh-CN"/>
        </w:rPr>
        <w:t>port = *DIGIT</w:t>
      </w:r>
    </w:p>
    <w:p w:rsidR="00AD6EC2" w:rsidRDefault="00AD6EC2" w:rsidP="00AD6EC2">
      <w:pPr>
        <w:rPr>
          <w:lang w:eastAsia="zh-CN"/>
        </w:rPr>
      </w:pPr>
      <w:r>
        <w:rPr>
          <w:lang w:eastAsia="zh-CN"/>
        </w:rPr>
        <w:t>prefix = token</w:t>
      </w:r>
    </w:p>
    <w:p w:rsidR="00AD6EC2" w:rsidRDefault="00AD6EC2" w:rsidP="00D263AB">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rsidR="00430D53" w:rsidRPr="000B63FD" w:rsidRDefault="00430D53" w:rsidP="00430D53">
      <w:pPr>
        <w:pStyle w:val="Heading4"/>
        <w:rPr>
          <w:lang w:eastAsia="zh-CN"/>
        </w:rPr>
      </w:pPr>
      <w:bookmarkStart w:id="56" w:name="_Toc9501019"/>
      <w:bookmarkStart w:id="57" w:name="_Toc27745013"/>
      <w:r w:rsidRPr="000B63FD">
        <w:t>5.2.3.2.</w:t>
      </w:r>
      <w:r>
        <w:t>5</w:t>
      </w:r>
      <w:r w:rsidRPr="000B63FD">
        <w:tab/>
      </w:r>
      <w:r w:rsidRPr="000B63FD">
        <w:rPr>
          <w:lang w:eastAsia="zh-CN"/>
        </w:rPr>
        <w:t>3gpp-Sbi-</w:t>
      </w:r>
      <w:bookmarkEnd w:id="56"/>
      <w:r>
        <w:rPr>
          <w:lang w:eastAsia="zh-CN"/>
        </w:rPr>
        <w:t>Server-Binding</w:t>
      </w:r>
      <w:bookmarkEnd w:id="57"/>
    </w:p>
    <w:p w:rsidR="00430D53" w:rsidRDefault="00430D53" w:rsidP="00430D53">
      <w:pPr>
        <w:rPr>
          <w:lang w:eastAsia="zh-CN"/>
        </w:rPr>
      </w:pPr>
      <w:r w:rsidRPr="000B63FD">
        <w:rPr>
          <w:lang w:eastAsia="zh-CN"/>
        </w:rPr>
        <w:t>Th</w:t>
      </w:r>
      <w:r>
        <w:rPr>
          <w:lang w:eastAsia="zh-CN"/>
        </w:rPr>
        <w:t>is</w:t>
      </w:r>
      <w:r w:rsidRPr="000B63FD">
        <w:rPr>
          <w:lang w:eastAsia="zh-CN"/>
        </w:rPr>
        <w:t xml:space="preserve"> header contains </w:t>
      </w:r>
      <w:r>
        <w:rPr>
          <w:lang w:eastAsia="zh-CN"/>
        </w:rPr>
        <w:t>a binding indication associated to an HTTP server (see clause 6.</w:t>
      </w:r>
      <w:r>
        <w:rPr>
          <w:lang w:eastAsia="zh-CN"/>
        </w:rPr>
        <w:t>12</w:t>
      </w:r>
      <w:r>
        <w:rPr>
          <w:lang w:eastAsia="zh-CN"/>
        </w:rPr>
        <w:t>)</w:t>
      </w:r>
      <w:r w:rsidRPr="000B63FD">
        <w:rPr>
          <w:lang w:eastAsia="zh-CN"/>
        </w:rPr>
        <w:t>.</w:t>
      </w:r>
    </w:p>
    <w:p w:rsidR="00430D53" w:rsidRPr="000B63FD" w:rsidRDefault="00430D53" w:rsidP="00430D5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430D53" w:rsidRPr="000B63FD" w:rsidRDefault="00430D53" w:rsidP="00430D53">
      <w:pPr>
        <w:rPr>
          <w:lang w:eastAsia="zh-CN"/>
        </w:rPr>
      </w:pPr>
      <w:r w:rsidRPr="000B63FD">
        <w:rPr>
          <w:lang w:eastAsia="zh-CN"/>
        </w:rPr>
        <w:t>3gpp-Sbi-</w:t>
      </w:r>
      <w:r>
        <w:rPr>
          <w:lang w:eastAsia="zh-CN"/>
        </w:rPr>
        <w:t>Server-Binding</w:t>
      </w:r>
      <w:r w:rsidRPr="000B63FD">
        <w:rPr>
          <w:lang w:eastAsia="zh-CN"/>
        </w:rPr>
        <w:t xml:space="preserve"> = "3gpp-Sbi-</w:t>
      </w:r>
      <w:r>
        <w:rPr>
          <w:lang w:eastAsia="zh-CN"/>
        </w:rPr>
        <w:t>Server-Binding</w:t>
      </w:r>
      <w:r w:rsidRPr="000B63FD">
        <w:rPr>
          <w:lang w:eastAsia="zh-CN"/>
        </w:rPr>
        <w:t xml:space="preserve">" ":" </w:t>
      </w:r>
      <w:r>
        <w:rPr>
          <w:lang w:eastAsia="zh-CN"/>
        </w:rPr>
        <w:t>OWS "bl=" blvalue 1*( OWS ";" parameter)</w:t>
      </w:r>
    </w:p>
    <w:p w:rsidR="00430D53" w:rsidRPr="000F5B09" w:rsidRDefault="00430D53" w:rsidP="00430D53">
      <w:pPr>
        <w:ind w:left="852" w:hanging="852"/>
        <w:rPr>
          <w:lang w:eastAsia="zh-CN"/>
        </w:rPr>
      </w:pPr>
      <w:r w:rsidRPr="000F5B09">
        <w:rPr>
          <w:lang w:eastAsia="zh-CN"/>
        </w:rPr>
        <w:t>blvalue</w:t>
      </w:r>
      <w:r w:rsidRPr="000F5B09">
        <w:rPr>
          <w:lang w:eastAsia="zh-CN"/>
        </w:rPr>
        <w:tab/>
      </w:r>
      <w:r w:rsidRPr="000F5B09">
        <w:rPr>
          <w:lang w:eastAsia="zh-CN"/>
        </w:rPr>
        <w:tab/>
      </w:r>
      <w:r w:rsidRPr="000F5B09">
        <w:rPr>
          <w:lang w:eastAsia="zh-CN"/>
        </w:rPr>
        <w:tab/>
        <w:t>= "nfinstance" / "nfset" / "nfserviceinstance" / "n</w:t>
      </w:r>
      <w:r w:rsidRPr="003A27A4">
        <w:rPr>
          <w:lang w:eastAsia="zh-CN"/>
        </w:rPr>
        <w:t>fserviceset"</w:t>
      </w:r>
    </w:p>
    <w:p w:rsidR="00430D53" w:rsidRDefault="00430D53" w:rsidP="00430D53">
      <w:pPr>
        <w:ind w:left="852" w:hanging="852"/>
        <w:rPr>
          <w:lang w:eastAsia="zh-CN"/>
        </w:rPr>
      </w:pPr>
      <w:r>
        <w:rPr>
          <w:lang w:eastAsia="zh-CN"/>
        </w:rPr>
        <w:t>parameter</w:t>
      </w:r>
      <w:r>
        <w:rPr>
          <w:lang w:eastAsia="zh-CN"/>
        </w:rPr>
        <w:tab/>
      </w:r>
      <w:r>
        <w:rPr>
          <w:lang w:eastAsia="zh-CN"/>
        </w:rPr>
        <w:tab/>
      </w:r>
      <w:r w:rsidR="003A27A4">
        <w:rPr>
          <w:lang w:eastAsia="zh-CN"/>
        </w:rPr>
        <w:tab/>
      </w:r>
      <w:r w:rsidRPr="000B63FD">
        <w:rPr>
          <w:lang w:eastAsia="zh-CN"/>
        </w:rPr>
        <w:t xml:space="preserve">= </w:t>
      </w:r>
      <w:r>
        <w:rPr>
          <w:lang w:eastAsia="zh-CN"/>
        </w:rPr>
        <w:t xml:space="preserve"> parametername "=" token</w:t>
      </w:r>
    </w:p>
    <w:p w:rsidR="00430D53" w:rsidRDefault="00430D53" w:rsidP="00430D53">
      <w:pPr>
        <w:ind w:left="852" w:hanging="852"/>
        <w:rPr>
          <w:lang w:eastAsia="zh-CN"/>
        </w:rPr>
      </w:pPr>
      <w:r>
        <w:rPr>
          <w:lang w:eastAsia="zh-CN"/>
        </w:rPr>
        <w:t>parametername</w:t>
      </w:r>
      <w:r>
        <w:rPr>
          <w:lang w:eastAsia="zh-CN"/>
        </w:rPr>
        <w:tab/>
        <w:t>= "nfinst" / "nfset" / "nfservinst" / "nfserviceset"</w:t>
      </w:r>
    </w:p>
    <w:p w:rsidR="00430D53" w:rsidRDefault="00430D53" w:rsidP="00430D53">
      <w:pPr>
        <w:ind w:left="852" w:hanging="852"/>
        <w:rPr>
          <w:lang w:eastAsia="zh-CN"/>
        </w:rPr>
      </w:pPr>
      <w:r>
        <w:rPr>
          <w:lang w:eastAsia="zh-CN"/>
        </w:rPr>
        <w:t>The following parameters are defined:</w:t>
      </w:r>
    </w:p>
    <w:p w:rsidR="00430D53" w:rsidRDefault="00430D53" w:rsidP="00430D53">
      <w:pPr>
        <w:pStyle w:val="B1"/>
        <w:rPr>
          <w:lang w:eastAsia="zh-CN"/>
        </w:rPr>
      </w:pPr>
      <w:r>
        <w:rPr>
          <w:lang w:eastAsia="zh-CN"/>
        </w:rPr>
        <w:t xml:space="preserve">- bl (binding level): indicates a </w:t>
      </w:r>
      <w:r>
        <w:rPr>
          <w:lang w:val="en-US" w:eastAsia="zh-CN"/>
        </w:rPr>
        <w:t>binding to either a NF Instance, a NF set, a NF Service Instance or a NF Service Set.</w:t>
      </w:r>
    </w:p>
    <w:p w:rsidR="00430D53" w:rsidRDefault="00430D53" w:rsidP="00430D53">
      <w:pPr>
        <w:pStyle w:val="B1"/>
        <w:rPr>
          <w:lang w:eastAsia="zh-CN"/>
        </w:rPr>
      </w:pPr>
      <w:r>
        <w:rPr>
          <w:lang w:eastAsia="zh-CN"/>
        </w:rPr>
        <w:t>- nfinst (NF instance): indicates a NF Instance ID, as defined in</w:t>
      </w:r>
      <w:r w:rsidRPr="000B63FD">
        <w:rPr>
          <w:lang w:eastAsia="zh-CN"/>
        </w:rPr>
        <w:t xml:space="preserve"> 3GPP TS 29.510 [8]</w:t>
      </w:r>
      <w:r>
        <w:rPr>
          <w:lang w:eastAsia="zh-CN"/>
        </w:rPr>
        <w:t>.</w:t>
      </w:r>
    </w:p>
    <w:p w:rsidR="00430D53" w:rsidRDefault="00430D53" w:rsidP="00430D53">
      <w:pPr>
        <w:pStyle w:val="B1"/>
        <w:rPr>
          <w:lang w:eastAsia="zh-CN"/>
        </w:rPr>
      </w:pPr>
      <w:r>
        <w:rPr>
          <w:lang w:eastAsia="zh-CN"/>
        </w:rPr>
        <w:t xml:space="preserve">- nfset (NF set): indicates a NF Set ID, as defined in </w:t>
      </w:r>
      <w:r w:rsidRPr="000B63FD">
        <w:rPr>
          <w:lang w:val="en-US"/>
        </w:rPr>
        <w:t>3GPP TS 23.003 [15]</w:t>
      </w:r>
      <w:r>
        <w:rPr>
          <w:lang w:val="en-US"/>
        </w:rPr>
        <w:t xml:space="preserve">. </w:t>
      </w:r>
    </w:p>
    <w:p w:rsidR="00430D53" w:rsidRDefault="00430D53" w:rsidP="00430D53">
      <w:pPr>
        <w:pStyle w:val="B1"/>
        <w:rPr>
          <w:lang w:eastAsia="zh-CN"/>
        </w:rPr>
      </w:pPr>
      <w:r>
        <w:rPr>
          <w:lang w:eastAsia="zh-CN"/>
        </w:rPr>
        <w:t xml:space="preserve">- nfservinst (NF service instance): indicates a NF Service Instance ID </w:t>
      </w:r>
    </w:p>
    <w:p w:rsidR="00430D53" w:rsidRDefault="00430D53" w:rsidP="00430D53">
      <w:pPr>
        <w:pStyle w:val="B1"/>
        <w:rPr>
          <w:lang w:eastAsia="zh-CN"/>
        </w:rPr>
      </w:pPr>
      <w:r>
        <w:rPr>
          <w:lang w:eastAsia="zh-CN"/>
        </w:rPr>
        <w:t xml:space="preserve">- nfserviceset (NF service set): indicates a NF Service Set ID, as defined in </w:t>
      </w:r>
      <w:r w:rsidRPr="000B63FD">
        <w:rPr>
          <w:lang w:val="en-US"/>
        </w:rPr>
        <w:t>3GPP TS 23.003 [15]</w:t>
      </w:r>
      <w:r>
        <w:rPr>
          <w:lang w:val="en-US"/>
        </w:rPr>
        <w:t xml:space="preserve">. </w:t>
      </w:r>
      <w:r>
        <w:rPr>
          <w:lang w:eastAsia="zh-CN"/>
        </w:rPr>
        <w:t xml:space="preserve"> </w:t>
      </w:r>
    </w:p>
    <w:p w:rsidR="00430D53" w:rsidRDefault="00430D53" w:rsidP="00430D53">
      <w:pPr>
        <w:ind w:left="852" w:hanging="852"/>
        <w:rPr>
          <w:lang w:eastAsia="zh-CN"/>
        </w:rPr>
      </w:pPr>
      <w:r>
        <w:rPr>
          <w:lang w:eastAsia="zh-CN"/>
        </w:rPr>
        <w:t>See clause 3.2.6 of IETF RFC 7230 [12] for the "token" definition.</w:t>
      </w:r>
    </w:p>
    <w:p w:rsidR="00430D53" w:rsidRDefault="00430D53" w:rsidP="00430D53">
      <w:pPr>
        <w:pStyle w:val="B1"/>
        <w:rPr>
          <w:lang w:eastAsia="zh-CN"/>
        </w:rPr>
      </w:pPr>
    </w:p>
    <w:p w:rsidR="00430D53" w:rsidRDefault="00430D53" w:rsidP="00430D53">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bl=nfset; nfset=set1</w:t>
      </w:r>
      <w:r>
        <w:rPr>
          <w:lang w:eastAsia="zh-CN"/>
        </w:rPr>
        <w:t>.smfset.5gc.mnc012.mcc345</w:t>
      </w:r>
    </w:p>
    <w:p w:rsidR="00430D53" w:rsidRDefault="00430D53" w:rsidP="00430D53">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w:t>
      </w:r>
      <w:r w:rsidRPr="002E65DE">
        <w:rPr>
          <w:lang w:eastAsia="zh-CN"/>
        </w:rPr>
        <w:t xml:space="preserve"> </w:t>
      </w:r>
      <w:r w:rsidRPr="005D38E5">
        <w:rPr>
          <w:lang w:eastAsia="zh-CN"/>
        </w:rPr>
        <w:t>set1</w:t>
      </w:r>
      <w:r>
        <w:rPr>
          <w:lang w:eastAsia="zh-CN"/>
        </w:rPr>
        <w:t>.smfset.5gc.mnc012.mcc345</w:t>
      </w:r>
    </w:p>
    <w:p w:rsidR="00430D53" w:rsidRDefault="00430D53" w:rsidP="00430D53">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bl=nfserviceset; nfservset=</w:t>
      </w:r>
      <w:r w:rsidRPr="002E65DE">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rsidR="00430D53" w:rsidRDefault="00430D53" w:rsidP="00430D53">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bl=nfset; nfset=</w:t>
      </w:r>
      <w:r w:rsidRPr="00AF123B">
        <w:rPr>
          <w:lang w:eastAsia="zh-CN"/>
        </w:rPr>
        <w:t xml:space="preserve"> </w:t>
      </w:r>
      <w:r>
        <w:rPr>
          <w:lang w:eastAsia="zh-CN"/>
        </w:rPr>
        <w:t>set1.region48.amfset.5gc.mnc012.mcc345</w:t>
      </w:r>
    </w:p>
    <w:p w:rsidR="00430D53" w:rsidRPr="00911523" w:rsidRDefault="00430D53" w:rsidP="00430D53">
      <w:pPr>
        <w:pStyle w:val="Heading4"/>
        <w:rPr>
          <w:lang w:eastAsia="zh-CN"/>
        </w:rPr>
      </w:pPr>
      <w:bookmarkStart w:id="58" w:name="_Toc19708942"/>
      <w:bookmarkStart w:id="59" w:name="_Toc27745014"/>
      <w:r w:rsidRPr="00911523">
        <w:lastRenderedPageBreak/>
        <w:t>5.2.3.2.</w:t>
      </w:r>
      <w:r>
        <w:t>6</w:t>
      </w:r>
      <w:r w:rsidRPr="00911523">
        <w:tab/>
      </w:r>
      <w:r w:rsidRPr="00911523">
        <w:rPr>
          <w:lang w:eastAsia="zh-CN"/>
        </w:rPr>
        <w:t>3gpp-Sbi-</w:t>
      </w:r>
      <w:r>
        <w:rPr>
          <w:lang w:eastAsia="zh-CN"/>
        </w:rPr>
        <w:t>Client</w:t>
      </w:r>
      <w:r w:rsidRPr="00911523">
        <w:rPr>
          <w:lang w:eastAsia="zh-CN"/>
        </w:rPr>
        <w:t>-Binding</w:t>
      </w:r>
      <w:bookmarkEnd w:id="59"/>
    </w:p>
    <w:p w:rsidR="00430D53" w:rsidRDefault="00430D53" w:rsidP="00430D53">
      <w:pPr>
        <w:rPr>
          <w:lang w:eastAsia="zh-CN"/>
        </w:rPr>
      </w:pPr>
      <w:r w:rsidRPr="000B63FD">
        <w:rPr>
          <w:lang w:eastAsia="zh-CN"/>
        </w:rPr>
        <w:t>Th</w:t>
      </w:r>
      <w:r>
        <w:rPr>
          <w:lang w:eastAsia="zh-CN"/>
        </w:rPr>
        <w:t>is</w:t>
      </w:r>
      <w:r w:rsidRPr="000B63FD">
        <w:rPr>
          <w:lang w:eastAsia="zh-CN"/>
        </w:rPr>
        <w:t xml:space="preserve"> header contains </w:t>
      </w:r>
      <w:r>
        <w:rPr>
          <w:lang w:eastAsia="zh-CN"/>
        </w:rPr>
        <w:t>a binding indication from an HTTP server for storage and subsequent use by an HTTP client (see clause 6.</w:t>
      </w:r>
      <w:r>
        <w:rPr>
          <w:lang w:eastAsia="zh-CN"/>
        </w:rPr>
        <w:t>12</w:t>
      </w:r>
      <w:r>
        <w:rPr>
          <w:lang w:eastAsia="zh-CN"/>
        </w:rPr>
        <w:t>)</w:t>
      </w:r>
      <w:r w:rsidRPr="000B63FD">
        <w:rPr>
          <w:lang w:eastAsia="zh-CN"/>
        </w:rPr>
        <w:t>.</w:t>
      </w:r>
    </w:p>
    <w:p w:rsidR="00430D53" w:rsidRPr="000B63FD" w:rsidRDefault="00430D53" w:rsidP="00430D5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430D53" w:rsidRPr="000B63FD" w:rsidRDefault="00430D53" w:rsidP="00430D53">
      <w:pPr>
        <w:rPr>
          <w:lang w:eastAsia="zh-CN"/>
        </w:rPr>
      </w:pPr>
      <w:r w:rsidRPr="000B63FD">
        <w:rPr>
          <w:lang w:eastAsia="zh-CN"/>
        </w:rPr>
        <w:t>3gpp-Sbi-</w:t>
      </w:r>
      <w:r>
        <w:rPr>
          <w:lang w:eastAsia="zh-CN"/>
        </w:rPr>
        <w:t>Client-Binding</w:t>
      </w:r>
      <w:r w:rsidRPr="000B63FD">
        <w:rPr>
          <w:lang w:eastAsia="zh-CN"/>
        </w:rPr>
        <w:t xml:space="preserve"> = "3gpp-Sbi-</w:t>
      </w:r>
      <w:r>
        <w:rPr>
          <w:lang w:eastAsia="zh-CN"/>
        </w:rPr>
        <w:t>Client-Binding</w:t>
      </w:r>
      <w:r w:rsidRPr="000B63FD">
        <w:rPr>
          <w:lang w:eastAsia="zh-CN"/>
        </w:rPr>
        <w:t xml:space="preserve">" ":" </w:t>
      </w:r>
      <w:r>
        <w:rPr>
          <w:lang w:eastAsia="zh-CN"/>
        </w:rPr>
        <w:t>OWS "bl=" blvalue 1*( OWS ";" parameter)</w:t>
      </w:r>
    </w:p>
    <w:p w:rsidR="00430D53" w:rsidRDefault="00430D53" w:rsidP="00430D53">
      <w:pPr>
        <w:rPr>
          <w:lang w:eastAsia="zh-CN"/>
        </w:rPr>
      </w:pPr>
      <w:r w:rsidRPr="000B63FD">
        <w:rPr>
          <w:lang w:eastAsia="zh-CN"/>
        </w:rPr>
        <w:t xml:space="preserve">The encoding of the </w:t>
      </w:r>
      <w:r w:rsidRPr="000F5B09">
        <w:rPr>
          <w:lang w:eastAsia="zh-CN"/>
        </w:rPr>
        <w:t>blvalue</w:t>
      </w:r>
      <w:r>
        <w:rPr>
          <w:lang w:eastAsia="zh-CN"/>
        </w:rPr>
        <w:t xml:space="preserve"> and parameters shall be as defined for the 3gpp-Sbi-Server-Binding in clause 5.2.3.2.</w:t>
      </w:r>
      <w:r>
        <w:rPr>
          <w:lang w:eastAsia="zh-CN"/>
        </w:rPr>
        <w:t>5</w:t>
      </w:r>
      <w:r>
        <w:rPr>
          <w:lang w:eastAsia="zh-CN"/>
        </w:rPr>
        <w:t>.</w:t>
      </w:r>
    </w:p>
    <w:p w:rsidR="00662590" w:rsidRDefault="00662590" w:rsidP="00662590">
      <w:pPr>
        <w:pStyle w:val="Heading4"/>
        <w:rPr>
          <w:lang w:eastAsia="zh-CN"/>
        </w:rPr>
      </w:pPr>
      <w:bookmarkStart w:id="60" w:name="_Toc27745015"/>
      <w:r>
        <w:t>5.2.3.2.</w:t>
      </w:r>
      <w:r>
        <w:t>7</w:t>
      </w:r>
      <w:r>
        <w:tab/>
      </w:r>
      <w:r>
        <w:rPr>
          <w:lang w:eastAsia="zh-CN"/>
        </w:rPr>
        <w:t>3gpp-Sbi-Discovery-*</w:t>
      </w:r>
      <w:bookmarkEnd w:id="60"/>
    </w:p>
    <w:p w:rsidR="00662590" w:rsidRDefault="00662590" w:rsidP="00662590">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rsidR="00662590" w:rsidRDefault="00662590" w:rsidP="00662590">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rsidR="00662590" w:rsidRDefault="00662590" w:rsidP="00662590">
      <w:pPr>
        <w:rPr>
          <w:lang w:eastAsia="zh-CN"/>
        </w:rPr>
      </w:pPr>
      <w:r>
        <w:rPr>
          <w:lang w:eastAsia="zh-CN"/>
        </w:rPr>
        <w:t>The discovery headers shall be used to</w:t>
      </w:r>
      <w:r>
        <w:rPr>
          <w:lang w:eastAsia="zh-CN"/>
        </w:rPr>
        <w:t xml:space="preserve"> </w:t>
      </w:r>
      <w:r>
        <w:rPr>
          <w:lang w:eastAsia="zh-CN"/>
        </w:rPr>
        <w:t>include any of the</w:t>
      </w:r>
      <w:r>
        <w:rPr>
          <w:lang w:eastAsia="zh-CN"/>
        </w:rPr>
        <w:t xml:space="preserve"> </w:t>
      </w:r>
      <w:r>
        <w:rPr>
          <w:lang w:eastAsia="zh-CN"/>
        </w:rPr>
        <w:t xml:space="preserve">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Thus, the values of these headers may be validated with the same data model as that of the corresponding discovery parameters. Table </w:t>
      </w:r>
      <w:r w:rsidRPr="00B877FC">
        <w:rPr>
          <w:lang w:eastAsia="zh-CN"/>
        </w:rPr>
        <w:t>5.2.3.2.</w:t>
      </w:r>
      <w:r>
        <w:rPr>
          <w:lang w:eastAsia="zh-CN"/>
        </w:rPr>
        <w:t>7</w:t>
      </w:r>
      <w:r w:rsidRPr="00B877FC">
        <w:rPr>
          <w:lang w:eastAsia="zh-CN"/>
        </w:rPr>
        <w:t>-1</w:t>
      </w:r>
      <w:r>
        <w:rPr>
          <w:lang w:eastAsia="zh-CN"/>
        </w:rPr>
        <w:t xml:space="preserve"> lists examples of NF service discovery headers. </w:t>
      </w:r>
    </w:p>
    <w:p w:rsidR="00662590" w:rsidRDefault="00662590" w:rsidP="00662590">
      <w:pPr>
        <w:pStyle w:val="TH"/>
      </w:pPr>
      <w:r w:rsidRPr="000B63FD">
        <w:t>Table 5.2.3.</w:t>
      </w:r>
      <w:r>
        <w:t>2.</w:t>
      </w:r>
      <w:r>
        <w:t>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662590" w:rsidTr="00D15059">
        <w:tc>
          <w:tcPr>
            <w:tcW w:w="2972" w:type="dxa"/>
          </w:tcPr>
          <w:p w:rsidR="00662590" w:rsidRDefault="00662590" w:rsidP="00D15059">
            <w:pPr>
              <w:pStyle w:val="TAH"/>
              <w:rPr>
                <w:lang w:eastAsia="zh-CN"/>
              </w:rPr>
            </w:pPr>
            <w:r>
              <w:rPr>
                <w:lang w:eastAsia="zh-CN"/>
              </w:rPr>
              <w:t>Header in request</w:t>
            </w:r>
          </w:p>
        </w:tc>
        <w:tc>
          <w:tcPr>
            <w:tcW w:w="1843" w:type="dxa"/>
          </w:tcPr>
          <w:p w:rsidR="00662590" w:rsidRDefault="00662590" w:rsidP="00D15059">
            <w:pPr>
              <w:pStyle w:val="TAH"/>
              <w:rPr>
                <w:lang w:eastAsia="zh-CN"/>
              </w:rPr>
            </w:pPr>
            <w:r>
              <w:rPr>
                <w:lang w:eastAsia="zh-CN"/>
              </w:rPr>
              <w:t>Discovery parameter</w:t>
            </w:r>
          </w:p>
        </w:tc>
        <w:tc>
          <w:tcPr>
            <w:tcW w:w="2126" w:type="dxa"/>
          </w:tcPr>
          <w:p w:rsidR="00662590" w:rsidRDefault="00662590" w:rsidP="00D15059">
            <w:pPr>
              <w:pStyle w:val="TAH"/>
              <w:rPr>
                <w:lang w:eastAsia="zh-CN"/>
              </w:rPr>
            </w:pPr>
            <w:r>
              <w:rPr>
                <w:lang w:eastAsia="zh-CN"/>
              </w:rPr>
              <w:t>Header value</w:t>
            </w:r>
          </w:p>
        </w:tc>
        <w:tc>
          <w:tcPr>
            <w:tcW w:w="2688" w:type="dxa"/>
          </w:tcPr>
          <w:p w:rsidR="00662590" w:rsidRDefault="00662590" w:rsidP="00D15059">
            <w:pPr>
              <w:pStyle w:val="TAH"/>
              <w:rPr>
                <w:lang w:eastAsia="zh-CN"/>
              </w:rPr>
            </w:pPr>
            <w:r>
              <w:rPr>
                <w:lang w:eastAsia="zh-CN"/>
              </w:rPr>
              <w:t>Data Model</w:t>
            </w:r>
          </w:p>
        </w:tc>
      </w:tr>
      <w:tr w:rsidR="00662590" w:rsidTr="00D15059">
        <w:tc>
          <w:tcPr>
            <w:tcW w:w="2972" w:type="dxa"/>
          </w:tcPr>
          <w:p w:rsidR="00662590" w:rsidRDefault="00662590" w:rsidP="00D15059">
            <w:pPr>
              <w:pStyle w:val="TAL"/>
              <w:rPr>
                <w:lang w:eastAsia="zh-CN"/>
              </w:rPr>
            </w:pPr>
            <w:r w:rsidRPr="00DA78C7">
              <w:rPr>
                <w:lang w:eastAsia="zh-CN"/>
              </w:rPr>
              <w:t>3gpp-Sbi-Discovery-target-nf-type</w:t>
            </w:r>
            <w:r>
              <w:rPr>
                <w:lang w:eastAsia="zh-CN"/>
              </w:rPr>
              <w:t>: AMF</w:t>
            </w:r>
          </w:p>
        </w:tc>
        <w:tc>
          <w:tcPr>
            <w:tcW w:w="1843" w:type="dxa"/>
          </w:tcPr>
          <w:p w:rsidR="00662590" w:rsidRDefault="00662590" w:rsidP="00D15059">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AMF</w:t>
            </w:r>
          </w:p>
        </w:tc>
        <w:tc>
          <w:tcPr>
            <w:tcW w:w="2688" w:type="dxa"/>
          </w:tcPr>
          <w:p w:rsidR="00662590" w:rsidRDefault="00662590" w:rsidP="00D15059">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662590" w:rsidTr="00D15059">
        <w:tc>
          <w:tcPr>
            <w:tcW w:w="2972" w:type="dxa"/>
          </w:tcPr>
          <w:p w:rsidR="00662590" w:rsidRDefault="00662590" w:rsidP="00D15059">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r w:rsidRPr="00A02F96">
              <w:rPr>
                <w:rFonts w:cs="Arial"/>
                <w:lang w:eastAsia="zh-CN"/>
              </w:rPr>
              <w:t>sst</w:t>
            </w:r>
            <w:r w:rsidRPr="00A02F96">
              <w:rPr>
                <w:rFonts w:cs="Arial"/>
                <w:bCs/>
                <w:lang w:eastAsia="zh-CN"/>
              </w:rPr>
              <w:t>"</w:t>
            </w:r>
            <w:r w:rsidRPr="00A02F96">
              <w:rPr>
                <w:rFonts w:cs="Arial"/>
                <w:lang w:eastAsia="zh-CN"/>
              </w:rPr>
              <w:t xml:space="preserve">: 1, </w:t>
            </w:r>
            <w:r w:rsidRPr="00A02F96">
              <w:rPr>
                <w:rFonts w:cs="Arial"/>
                <w:bCs/>
                <w:lang w:eastAsia="zh-CN"/>
              </w:rPr>
              <w:t>"</w:t>
            </w:r>
            <w:r w:rsidRPr="00A02F96">
              <w:rPr>
                <w:rFonts w:cs="Arial"/>
                <w:lang w:eastAsia="zh-CN"/>
              </w:rPr>
              <w:t>sd</w:t>
            </w:r>
            <w:r w:rsidRPr="00A02F96">
              <w:rPr>
                <w:rFonts w:cs="Arial"/>
                <w:bCs/>
                <w:lang w:eastAsia="zh-CN"/>
              </w:rPr>
              <w:t>"</w:t>
            </w:r>
            <w:r w:rsidRPr="00A02F96">
              <w:rPr>
                <w:rFonts w:cs="Arial"/>
                <w:lang w:eastAsia="zh-CN"/>
              </w:rPr>
              <w:t>: "A08923"}, {"sst": 1, "sd": "0023F1"}]</w:t>
            </w:r>
          </w:p>
        </w:tc>
        <w:tc>
          <w:tcPr>
            <w:tcW w:w="1843" w:type="dxa"/>
          </w:tcPr>
          <w:p w:rsidR="00662590" w:rsidRDefault="00662590" w:rsidP="00D15059">
            <w:pPr>
              <w:pStyle w:val="TAL"/>
              <w:rPr>
                <w:lang w:eastAsia="zh-CN"/>
              </w:rPr>
            </w:pPr>
            <w:r w:rsidRPr="00D57F3B">
              <w:rPr>
                <w:lang w:eastAsia="zh-CN"/>
              </w:rPr>
              <w:t>snssais</w:t>
            </w:r>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rsidR="00662590" w:rsidRDefault="00662590" w:rsidP="00D15059">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662590" w:rsidTr="00D15059">
        <w:tc>
          <w:tcPr>
            <w:tcW w:w="2972" w:type="dxa"/>
          </w:tcPr>
          <w:p w:rsidR="00662590" w:rsidRDefault="00662590" w:rsidP="00D15059">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rsidR="00662590" w:rsidRDefault="00662590" w:rsidP="00D15059">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sidRPr="005176A6">
              <w:rPr>
                <w:lang w:eastAsia="zh-CN"/>
              </w:rPr>
              <w:t>e553cf50-f32b-4638-8a7e-0d416cc60952</w:t>
            </w:r>
          </w:p>
        </w:tc>
        <w:tc>
          <w:tcPr>
            <w:tcW w:w="2688" w:type="dxa"/>
          </w:tcPr>
          <w:p w:rsidR="00662590" w:rsidRDefault="00662590" w:rsidP="00D15059">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rsidR="00662590" w:rsidRDefault="00662590" w:rsidP="00D15059">
            <w:pPr>
              <w:pStyle w:val="TAL"/>
              <w:rPr>
                <w:lang w:eastAsia="zh-CN"/>
              </w:rPr>
            </w:pPr>
          </w:p>
        </w:tc>
      </w:tr>
    </w:tbl>
    <w:p w:rsidR="00662590" w:rsidRDefault="00662590" w:rsidP="00662590">
      <w:pPr>
        <w:pStyle w:val="EX"/>
        <w:ind w:left="0" w:firstLine="0"/>
        <w:rPr>
          <w:lang w:eastAsia="zh-CN"/>
        </w:rPr>
      </w:pPr>
    </w:p>
    <w:p w:rsidR="00662590" w:rsidRDefault="00662590" w:rsidP="003A27A4">
      <w:pPr>
        <w:pStyle w:val="EditorsNote"/>
        <w:rPr>
          <w:lang w:eastAsia="zh-CN"/>
        </w:rPr>
      </w:pPr>
      <w:r>
        <w:rPr>
          <w:lang w:eastAsia="zh-CN"/>
        </w:rPr>
        <w:t>Editor</w:t>
      </w:r>
      <w:r w:rsidR="003A27A4">
        <w:rPr>
          <w:lang w:eastAsia="zh-CN"/>
        </w:rPr>
        <w:t>'</w:t>
      </w:r>
      <w:r>
        <w:rPr>
          <w:lang w:eastAsia="zh-CN"/>
        </w:rPr>
        <w:t xml:space="preserve">s </w:t>
      </w:r>
      <w:r>
        <w:t>N</w:t>
      </w:r>
      <w:r w:rsidRPr="00C2683B">
        <w:t>ote</w:t>
      </w:r>
      <w:r>
        <w:rPr>
          <w:lang w:eastAsia="zh-CN"/>
        </w:rPr>
        <w:t xml:space="preserve">: The handling of non-supported discovery headers is FFS </w:t>
      </w:r>
    </w:p>
    <w:p w:rsidR="00662590" w:rsidRDefault="00662590" w:rsidP="00662590">
      <w:pPr>
        <w:pStyle w:val="EditorsNote"/>
        <w:rPr>
          <w:lang w:eastAsia="zh-CN"/>
        </w:rPr>
      </w:pPr>
      <w:r w:rsidRPr="00013815">
        <w:rPr>
          <w:lang w:eastAsia="zh-CN"/>
        </w:rPr>
        <w:t>Editor</w:t>
      </w:r>
      <w:r w:rsidR="003A27A4">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rsidR="00F251EA" w:rsidRDefault="00F251EA" w:rsidP="00F251EA">
      <w:pPr>
        <w:pStyle w:val="Heading4"/>
        <w:rPr>
          <w:lang w:eastAsia="zh-CN"/>
        </w:rPr>
      </w:pPr>
      <w:bookmarkStart w:id="61" w:name="_Toc27745016"/>
      <w:r>
        <w:t>5.2.3.2.</w:t>
      </w:r>
      <w:r>
        <w:t>8</w:t>
      </w:r>
      <w:r>
        <w:tab/>
      </w:r>
      <w:r>
        <w:rPr>
          <w:lang w:eastAsia="zh-CN"/>
        </w:rPr>
        <w:t>3gpp-Sbi-Producer-Id</w:t>
      </w:r>
      <w:bookmarkEnd w:id="61"/>
    </w:p>
    <w:p w:rsidR="00F251EA" w:rsidRDefault="00F251EA" w:rsidP="00F251EA">
      <w:pPr>
        <w:rPr>
          <w:lang w:eastAsia="zh-CN"/>
        </w:rPr>
      </w:pPr>
      <w:r>
        <w:rPr>
          <w:lang w:eastAsia="zh-CN"/>
        </w:rPr>
        <w:t>This header contains the NF Service Producer Instance ID (see clause 6.10.3.</w:t>
      </w:r>
      <w:r>
        <w:rPr>
          <w:lang w:eastAsia="zh-CN"/>
        </w:rPr>
        <w:t>4</w:t>
      </w:r>
      <w:r>
        <w:rPr>
          <w:lang w:eastAsia="zh-CN"/>
        </w:rPr>
        <w:t>).</w:t>
      </w:r>
    </w:p>
    <w:p w:rsidR="00F251EA" w:rsidRDefault="00F251EA" w:rsidP="00F251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F251EA" w:rsidRDefault="00F251EA" w:rsidP="00F251EA">
      <w:pPr>
        <w:rPr>
          <w:lang w:eastAsia="zh-CN"/>
        </w:rPr>
      </w:pPr>
      <w:r>
        <w:rPr>
          <w:lang w:eastAsia="zh-CN"/>
        </w:rPr>
        <w:t>3gpp-Sbi-Producer-Id = "3gpp-Sbi-Producer-Id" ":" OWS "nfinst=" nfInstanceIdvalue</w:t>
      </w:r>
    </w:p>
    <w:p w:rsidR="00F251EA" w:rsidRDefault="00F251EA" w:rsidP="00F251EA">
      <w:pPr>
        <w:ind w:left="852" w:hanging="852"/>
        <w:rPr>
          <w:lang w:eastAsia="zh-CN"/>
        </w:rPr>
      </w:pPr>
      <w:r>
        <w:rPr>
          <w:lang w:eastAsia="zh-CN"/>
        </w:rPr>
        <w:t>The following parameter is defined:</w:t>
      </w:r>
    </w:p>
    <w:p w:rsidR="00F251EA" w:rsidRDefault="00F251EA" w:rsidP="00F251EA">
      <w:pPr>
        <w:pStyle w:val="B1"/>
        <w:rPr>
          <w:lang w:eastAsia="zh-CN"/>
        </w:rPr>
      </w:pPr>
      <w:r>
        <w:rPr>
          <w:lang w:eastAsia="zh-CN"/>
        </w:rPr>
        <w:t>- nfinst (NF instance): indicates a NF Instance ID, as defined in 3GPP TS 29.510 [8].</w:t>
      </w:r>
    </w:p>
    <w:p w:rsidR="00F251EA" w:rsidRDefault="00F251EA" w:rsidP="00F251EA">
      <w:pPr>
        <w:pStyle w:val="EX"/>
        <w:rPr>
          <w:lang w:eastAsia="zh-CN"/>
        </w:rPr>
      </w:pPr>
      <w:r>
        <w:rPr>
          <w:lang w:eastAsia="zh-CN"/>
        </w:rPr>
        <w:t>EXAMPLE:</w:t>
      </w:r>
      <w:r>
        <w:rPr>
          <w:lang w:eastAsia="zh-CN"/>
        </w:rPr>
        <w:tab/>
        <w:t>3gpp-Sbi-Producer-Id: nfinst=54804518-4191-46b3-955c-ac631f953ed8</w:t>
      </w:r>
    </w:p>
    <w:p w:rsidR="006F1C50" w:rsidRPr="000B63FD" w:rsidRDefault="006F1C50" w:rsidP="006F1C50">
      <w:pPr>
        <w:pStyle w:val="Heading4"/>
      </w:pPr>
      <w:bookmarkStart w:id="62" w:name="_Toc27745017"/>
      <w:r w:rsidRPr="000B63FD">
        <w:rPr>
          <w:rFonts w:hint="eastAsia"/>
        </w:rPr>
        <w:lastRenderedPageBreak/>
        <w:t>5.2.3.</w:t>
      </w:r>
      <w:r>
        <w:t>3</w:t>
      </w:r>
      <w:r w:rsidRPr="000B63FD">
        <w:rPr>
          <w:rFonts w:hint="eastAsia"/>
        </w:rPr>
        <w:tab/>
      </w:r>
      <w:r>
        <w:t>Optional</w:t>
      </w:r>
      <w:r w:rsidRPr="000B63FD">
        <w:t xml:space="preserve"> to support custom headers</w:t>
      </w:r>
      <w:bookmarkEnd w:id="58"/>
      <w:bookmarkEnd w:id="62"/>
    </w:p>
    <w:p w:rsidR="006F1C50" w:rsidRPr="000B63FD" w:rsidRDefault="006F1C50" w:rsidP="006F1C50">
      <w:pPr>
        <w:pStyle w:val="Heading4"/>
        <w:rPr>
          <w:lang w:eastAsia="zh-CN"/>
        </w:rPr>
      </w:pPr>
      <w:bookmarkStart w:id="63" w:name="_Toc19708943"/>
      <w:bookmarkStart w:id="64" w:name="_Toc27745018"/>
      <w:r w:rsidRPr="000B63FD">
        <w:t>5.2.3.</w:t>
      </w:r>
      <w:r>
        <w:t>3</w:t>
      </w:r>
      <w:r w:rsidRPr="000B63FD">
        <w:t>.1</w:t>
      </w:r>
      <w:r w:rsidRPr="000B63FD">
        <w:tab/>
        <w:t>General</w:t>
      </w:r>
      <w:bookmarkEnd w:id="63"/>
      <w:bookmarkEnd w:id="64"/>
    </w:p>
    <w:p w:rsidR="006F1C50" w:rsidRPr="000B63FD" w:rsidRDefault="006F1C50" w:rsidP="006F1C50">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6F1C50" w:rsidRPr="000B63FD" w:rsidRDefault="006F1C50" w:rsidP="006F1C50">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F1C50" w:rsidRPr="000B63FD" w:rsidTr="00B8727C">
        <w:trPr>
          <w:cantSplit/>
        </w:trPr>
        <w:tc>
          <w:tcPr>
            <w:tcW w:w="2410" w:type="dxa"/>
            <w:shd w:val="clear" w:color="auto" w:fill="E0E0E0"/>
          </w:tcPr>
          <w:p w:rsidR="006F1C50" w:rsidRPr="000B63FD" w:rsidRDefault="006F1C50" w:rsidP="00B8727C">
            <w:pPr>
              <w:pStyle w:val="TAH"/>
            </w:pPr>
            <w:r w:rsidRPr="000B63FD">
              <w:t>Name</w:t>
            </w:r>
          </w:p>
        </w:tc>
        <w:tc>
          <w:tcPr>
            <w:tcW w:w="1985" w:type="dxa"/>
            <w:shd w:val="clear" w:color="auto" w:fill="E0E0E0"/>
          </w:tcPr>
          <w:p w:rsidR="006F1C50" w:rsidRPr="000B63FD" w:rsidRDefault="006F1C50" w:rsidP="00B8727C">
            <w:pPr>
              <w:pStyle w:val="TAH"/>
            </w:pPr>
            <w:r w:rsidRPr="000B63FD">
              <w:t>Reference</w:t>
            </w:r>
          </w:p>
        </w:tc>
        <w:tc>
          <w:tcPr>
            <w:tcW w:w="5386" w:type="dxa"/>
            <w:shd w:val="clear" w:color="auto" w:fill="E0E0E0"/>
          </w:tcPr>
          <w:p w:rsidR="006F1C50" w:rsidRPr="000B63FD" w:rsidRDefault="006F1C50" w:rsidP="00B8727C">
            <w:pPr>
              <w:pStyle w:val="TAH"/>
              <w:rPr>
                <w:rFonts w:eastAsia="Batang"/>
                <w:lang w:eastAsia="ko-KR"/>
              </w:rPr>
            </w:pPr>
            <w:r w:rsidRPr="000B63FD">
              <w:t>Description</w:t>
            </w:r>
          </w:p>
        </w:tc>
      </w:tr>
      <w:tr w:rsidR="006F1C50" w:rsidRPr="000B63FD" w:rsidTr="00B8727C">
        <w:trPr>
          <w:cantSplit/>
        </w:trPr>
        <w:tc>
          <w:tcPr>
            <w:tcW w:w="2410" w:type="dxa"/>
          </w:tcPr>
          <w:p w:rsidR="006F1C50" w:rsidRDefault="006F1C50" w:rsidP="00B8727C">
            <w:pPr>
              <w:pStyle w:val="TAL"/>
              <w:rPr>
                <w:lang w:eastAsia="zh-CN"/>
              </w:rPr>
            </w:pPr>
            <w:r>
              <w:rPr>
                <w:lang w:eastAsia="zh-CN"/>
              </w:rPr>
              <w:t>3gpp-Sbi-Sender-Timestamp</w:t>
            </w:r>
          </w:p>
        </w:tc>
        <w:tc>
          <w:tcPr>
            <w:tcW w:w="1985" w:type="dxa"/>
          </w:tcPr>
          <w:p w:rsidR="006F1C50" w:rsidRDefault="00B8727C" w:rsidP="00B8727C">
            <w:pPr>
              <w:pStyle w:val="TAL"/>
              <w:rPr>
                <w:lang w:eastAsia="zh-CN"/>
              </w:rPr>
            </w:pPr>
            <w:r>
              <w:rPr>
                <w:rFonts w:hint="eastAsia"/>
                <w:lang w:eastAsia="zh-CN"/>
              </w:rPr>
              <w:t>Clause</w:t>
            </w:r>
            <w:r w:rsidR="006F1C50">
              <w:rPr>
                <w:rFonts w:hint="eastAsia"/>
                <w:lang w:eastAsia="zh-CN"/>
              </w:rPr>
              <w:t> 5.2.3.</w:t>
            </w:r>
            <w:r w:rsidR="006F1C50">
              <w:rPr>
                <w:lang w:eastAsia="zh-CN"/>
              </w:rPr>
              <w:t>3</w:t>
            </w:r>
            <w:r w:rsidR="006F1C50">
              <w:rPr>
                <w:rFonts w:hint="eastAsia"/>
                <w:lang w:eastAsia="zh-CN"/>
              </w:rPr>
              <w:t>.</w:t>
            </w:r>
            <w:r w:rsidR="006F1C50">
              <w:rPr>
                <w:lang w:eastAsia="zh-CN"/>
              </w:rPr>
              <w:t>2</w:t>
            </w:r>
          </w:p>
        </w:tc>
        <w:tc>
          <w:tcPr>
            <w:tcW w:w="5386" w:type="dxa"/>
          </w:tcPr>
          <w:p w:rsidR="006F1C50" w:rsidRDefault="006F1C50" w:rsidP="00B8727C">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3F1FD4" w:rsidRPr="000B63FD" w:rsidTr="00B8727C">
        <w:trPr>
          <w:cantSplit/>
        </w:trPr>
        <w:tc>
          <w:tcPr>
            <w:tcW w:w="2410" w:type="dxa"/>
          </w:tcPr>
          <w:p w:rsidR="003F1FD4" w:rsidRDefault="003F1FD4" w:rsidP="003F1FD4">
            <w:pPr>
              <w:pStyle w:val="TAL"/>
              <w:rPr>
                <w:lang w:eastAsia="zh-CN"/>
              </w:rPr>
            </w:pPr>
            <w:r>
              <w:rPr>
                <w:lang w:eastAsia="zh-CN"/>
              </w:rPr>
              <w:t>3gpp-Sbi-Max-Rsp-Time</w:t>
            </w:r>
          </w:p>
        </w:tc>
        <w:tc>
          <w:tcPr>
            <w:tcW w:w="1985" w:type="dxa"/>
          </w:tcPr>
          <w:p w:rsidR="003F1FD4" w:rsidRDefault="00B8727C" w:rsidP="003F1FD4">
            <w:pPr>
              <w:pStyle w:val="TAL"/>
              <w:rPr>
                <w:lang w:eastAsia="zh-CN"/>
              </w:rPr>
            </w:pPr>
            <w:r>
              <w:rPr>
                <w:rFonts w:hint="eastAsia"/>
                <w:lang w:eastAsia="zh-CN"/>
              </w:rPr>
              <w:t>Clause</w:t>
            </w:r>
            <w:r w:rsidR="003F1FD4">
              <w:rPr>
                <w:rFonts w:hint="eastAsia"/>
                <w:lang w:eastAsia="zh-CN"/>
              </w:rPr>
              <w:t> 5.2.3.</w:t>
            </w:r>
            <w:r w:rsidR="003F1FD4">
              <w:rPr>
                <w:lang w:eastAsia="zh-CN"/>
              </w:rPr>
              <w:t>2</w:t>
            </w:r>
            <w:r w:rsidR="003F1FD4">
              <w:rPr>
                <w:rFonts w:hint="eastAsia"/>
                <w:lang w:eastAsia="zh-CN"/>
              </w:rPr>
              <w:t>.</w:t>
            </w:r>
            <w:r w:rsidR="003F1FD4">
              <w:rPr>
                <w:lang w:eastAsia="zh-CN"/>
              </w:rPr>
              <w:t>3</w:t>
            </w:r>
          </w:p>
        </w:tc>
        <w:tc>
          <w:tcPr>
            <w:tcW w:w="5386" w:type="dxa"/>
          </w:tcPr>
          <w:p w:rsidR="003F1FD4" w:rsidRDefault="003F1FD4" w:rsidP="003F1FD4">
            <w:pPr>
              <w:pStyle w:val="TAL"/>
              <w:rPr>
                <w:lang w:eastAsia="zh-CN"/>
              </w:rPr>
            </w:pPr>
            <w:r>
              <w:rPr>
                <w:lang w:eastAsia="zh-CN"/>
              </w:rPr>
              <w:t>This header may be used in a HTTP request to indicate the duration during which the HTTP client waits for a response. See clause 6.11.2.</w:t>
            </w:r>
          </w:p>
        </w:tc>
      </w:tr>
    </w:tbl>
    <w:p w:rsidR="006F1C50" w:rsidRPr="000B63FD" w:rsidRDefault="006F1C50" w:rsidP="006F1C50">
      <w:pPr>
        <w:rPr>
          <w:lang w:eastAsia="zh-CN"/>
        </w:rPr>
      </w:pPr>
    </w:p>
    <w:p w:rsidR="006F1C50" w:rsidRPr="00F923B1" w:rsidRDefault="006F1C50" w:rsidP="006F1C50">
      <w:pPr>
        <w:pStyle w:val="Heading4"/>
        <w:rPr>
          <w:lang w:eastAsia="zh-CN"/>
        </w:rPr>
      </w:pPr>
      <w:bookmarkStart w:id="65" w:name="_Toc19708944"/>
      <w:bookmarkStart w:id="66" w:name="_Toc27745019"/>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65"/>
      <w:bookmarkEnd w:id="66"/>
    </w:p>
    <w:p w:rsidR="006F1C50" w:rsidRDefault="006F1C50" w:rsidP="006F1C50">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6F1C50" w:rsidRPr="000B63FD" w:rsidRDefault="006F1C50" w:rsidP="006F1C50">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6F1C50" w:rsidRDefault="006F1C50" w:rsidP="006F1C50">
      <w:pPr>
        <w:rPr>
          <w:lang w:eastAsia="zh-CN"/>
        </w:rPr>
      </w:pPr>
      <w:r w:rsidRPr="000B63FD">
        <w:rPr>
          <w:lang w:eastAsia="zh-CN"/>
        </w:rPr>
        <w:t>3gpp-Sbi-</w:t>
      </w:r>
      <w:r>
        <w:rPr>
          <w:lang w:eastAsia="zh-CN"/>
        </w:rPr>
        <w:t>Sender-Timestamp</w:t>
      </w:r>
      <w:r w:rsidRPr="000B63FD">
        <w:rPr>
          <w:lang w:eastAsia="zh-CN"/>
        </w:rPr>
        <w:t xml:space="preserve"> = "3gpp-Sbi-</w:t>
      </w:r>
      <w:r>
        <w:rPr>
          <w:lang w:eastAsia="zh-CN"/>
        </w:rPr>
        <w:t>Sender-Timestamp</w:t>
      </w:r>
      <w:r w:rsidRPr="000B63FD">
        <w:rPr>
          <w:lang w:eastAsia="zh-CN"/>
        </w:rPr>
        <w:t xml:space="preserve">" ":" </w:t>
      </w:r>
      <w:r w:rsidRPr="00F923B1">
        <w:rPr>
          <w:lang w:eastAsia="zh-CN"/>
        </w:rPr>
        <w:t>day-name "," SP date1 SP time-of-day</w:t>
      </w:r>
      <w:r>
        <w:rPr>
          <w:lang w:eastAsia="zh-CN"/>
        </w:rPr>
        <w:t xml:space="preserve"> "." milliseconds</w:t>
      </w:r>
      <w:r w:rsidRPr="00F923B1">
        <w:rPr>
          <w:lang w:eastAsia="zh-CN"/>
        </w:rPr>
        <w:t xml:space="preserve"> SP GMT</w:t>
      </w:r>
    </w:p>
    <w:p w:rsidR="006F1C50" w:rsidRPr="00F923B1" w:rsidRDefault="006F1C50" w:rsidP="006F1C50">
      <w:pPr>
        <w:rPr>
          <w:lang w:eastAsia="zh-CN"/>
        </w:rPr>
      </w:pPr>
      <w:r>
        <w:rPr>
          <w:lang w:eastAsia="zh-CN"/>
        </w:rPr>
        <w:t>milliseconds = 3DIGIT</w:t>
      </w:r>
    </w:p>
    <w:p w:rsidR="006F1C50" w:rsidRDefault="006F1C50" w:rsidP="006F1C50">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6F1C50" w:rsidRPr="00E724FD" w:rsidRDefault="006F1C50" w:rsidP="006F1C50">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6F1C50" w:rsidRDefault="006F1C50" w:rsidP="006F1C50">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6F1C50" w:rsidRDefault="006F1C50" w:rsidP="006F1C50">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3F1FD4" w:rsidRPr="00B8727C" w:rsidRDefault="003F1FD4" w:rsidP="003F1FD4">
      <w:pPr>
        <w:pStyle w:val="Heading4"/>
        <w:rPr>
          <w:lang w:val="en-US" w:eastAsia="zh-CN"/>
        </w:rPr>
      </w:pPr>
      <w:bookmarkStart w:id="67" w:name="_Toc19708945"/>
      <w:bookmarkStart w:id="68" w:name="_Toc27745020"/>
      <w:r w:rsidRPr="00B8727C">
        <w:rPr>
          <w:lang w:val="en-US"/>
        </w:rPr>
        <w:t>5.2.3.</w:t>
      </w:r>
      <w:r>
        <w:rPr>
          <w:lang w:val="en-US"/>
        </w:rPr>
        <w:t>3</w:t>
      </w:r>
      <w:r w:rsidRPr="00B8727C">
        <w:rPr>
          <w:lang w:val="en-US"/>
        </w:rPr>
        <w:t>.2</w:t>
      </w:r>
      <w:r w:rsidRPr="00B8727C">
        <w:rPr>
          <w:lang w:val="en-US"/>
        </w:rPr>
        <w:tab/>
      </w:r>
      <w:r w:rsidRPr="00B8727C">
        <w:rPr>
          <w:lang w:val="en-US" w:eastAsia="zh-CN"/>
        </w:rPr>
        <w:t>3gpp-Sbi-Max-Rsp-T</w:t>
      </w:r>
      <w:r w:rsidRPr="00665F12">
        <w:rPr>
          <w:lang w:val="en-US" w:eastAsia="zh-CN"/>
        </w:rPr>
        <w:t>ime</w:t>
      </w:r>
      <w:bookmarkEnd w:id="67"/>
      <w:bookmarkEnd w:id="68"/>
    </w:p>
    <w:p w:rsidR="003F1FD4" w:rsidRDefault="003F1FD4" w:rsidP="003F1FD4">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6.x.2.</w:t>
      </w:r>
    </w:p>
    <w:p w:rsidR="003F1FD4" w:rsidRPr="000B63FD" w:rsidRDefault="003F1FD4" w:rsidP="003F1FD4">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3F1FD4" w:rsidRDefault="003F1FD4" w:rsidP="003F1FD4">
      <w:pPr>
        <w:rPr>
          <w:lang w:eastAsia="zh-CN"/>
        </w:rPr>
      </w:pPr>
      <w:r w:rsidRPr="000B63FD">
        <w:rPr>
          <w:lang w:eastAsia="zh-CN"/>
        </w:rPr>
        <w:t>3gpp-Sbi-</w:t>
      </w:r>
      <w:r>
        <w:rPr>
          <w:lang w:eastAsia="zh-CN"/>
        </w:rPr>
        <w:t>Max-Rsp-Time</w:t>
      </w:r>
      <w:r w:rsidRPr="000B63FD">
        <w:rPr>
          <w:lang w:eastAsia="zh-CN"/>
        </w:rPr>
        <w:t xml:space="preserve"> = "3gpp-Sbi-</w:t>
      </w:r>
      <w:r>
        <w:rPr>
          <w:lang w:eastAsia="zh-CN"/>
        </w:rPr>
        <w:t>Max-Rsp-Time</w:t>
      </w:r>
      <w:r w:rsidRPr="000B63FD">
        <w:rPr>
          <w:lang w:eastAsia="zh-CN"/>
        </w:rPr>
        <w:t xml:space="preserve">" ":" </w:t>
      </w:r>
      <w:r>
        <w:rPr>
          <w:lang w:eastAsia="zh-CN"/>
        </w:rPr>
        <w:t>1*5DIGIT</w:t>
      </w:r>
    </w:p>
    <w:p w:rsidR="003F1FD4" w:rsidRDefault="003F1FD4" w:rsidP="003F1FD4">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D145EB" w:rsidRPr="000B63FD" w:rsidRDefault="00D145EB" w:rsidP="00D145EB">
      <w:pPr>
        <w:pStyle w:val="Heading3"/>
      </w:pPr>
      <w:bookmarkStart w:id="69" w:name="_Toc19708946"/>
      <w:bookmarkStart w:id="70" w:name="_Toc27745021"/>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69"/>
      <w:bookmarkEnd w:id="70"/>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B8727C">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B8727C">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71" w:name="_Toc19708947"/>
      <w:bookmarkStart w:id="72" w:name="_Toc27745022"/>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71"/>
      <w:bookmarkEnd w:id="72"/>
    </w:p>
    <w:p w:rsidR="002B6825" w:rsidRPr="000B63FD" w:rsidRDefault="002B6825" w:rsidP="002B6825">
      <w:pPr>
        <w:pStyle w:val="B1"/>
        <w:ind w:left="0" w:firstLine="0"/>
      </w:pPr>
      <w:r w:rsidRPr="000B63FD">
        <w:t xml:space="preserve">HTTP/2 Server Push as specified in </w:t>
      </w:r>
      <w:r w:rsidR="00B8727C">
        <w:t>clause</w:t>
      </w:r>
      <w:r w:rsidRPr="000B63FD">
        <w:t xml:space="preserve"> 8.2 of IETF RFC 7540 [7] may be supported and may be used by a NF Service Producer to proactively push resources to a NF Service Consumer, see </w:t>
      </w:r>
      <w:r w:rsidR="00B8727C">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lastRenderedPageBreak/>
        <w:t xml:space="preserve">A NF Service Consumer may choose to disable HTTP/2 Server Push by setting SETTINGS_ENABLE_PUSH to 0, as specified in </w:t>
      </w:r>
      <w:r w:rsidR="00B8727C">
        <w:t>clause</w:t>
      </w:r>
      <w:r w:rsidRPr="000B63FD">
        <w:t xml:space="preserve"> 8.2 of IETF RFC 7540 [7].</w:t>
      </w:r>
    </w:p>
    <w:p w:rsidR="00046622" w:rsidRPr="000B63FD" w:rsidRDefault="00046622" w:rsidP="00046622">
      <w:pPr>
        <w:pStyle w:val="Heading3"/>
        <w:rPr>
          <w:lang w:val="en-US"/>
        </w:rPr>
      </w:pPr>
      <w:bookmarkStart w:id="73" w:name="_Toc19708948"/>
      <w:bookmarkStart w:id="74" w:name="_Toc27745023"/>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73"/>
      <w:bookmarkEnd w:id="74"/>
    </w:p>
    <w:p w:rsidR="00FC5155" w:rsidRPr="000B63FD" w:rsidRDefault="00046622" w:rsidP="00046622">
      <w:pPr>
        <w:rPr>
          <w:lang w:val="en-US" w:eastAsia="zh-CN"/>
        </w:rPr>
      </w:pPr>
      <w:r w:rsidRPr="000B63FD">
        <w:rPr>
          <w:lang w:val="en-US"/>
        </w:rPr>
        <w:t xml:space="preserve">The HTTP request / response exchange mechanism as specified in </w:t>
      </w:r>
      <w:r w:rsidR="00B8727C">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B8727C">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B8727C">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w:t>
      </w:r>
      <w:r w:rsidR="00B8727C">
        <w:rPr>
          <w:lang w:val="en-US"/>
        </w:rPr>
        <w:t>clause</w:t>
      </w:r>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75" w:name="_Toc19708949"/>
      <w:bookmarkStart w:id="76" w:name="_Toc27745024"/>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75"/>
      <w:bookmarkEnd w:id="76"/>
    </w:p>
    <w:p w:rsidR="002039D8" w:rsidRPr="000B63FD" w:rsidRDefault="002039D8" w:rsidP="002039D8">
      <w:pPr>
        <w:pStyle w:val="Heading4"/>
        <w:rPr>
          <w:lang w:eastAsia="zh-CN"/>
        </w:rPr>
      </w:pPr>
      <w:bookmarkStart w:id="77" w:name="_Toc19708950"/>
      <w:bookmarkStart w:id="78" w:name="_Toc27745025"/>
      <w:r w:rsidRPr="000B63FD">
        <w:t>5.2.7.1</w:t>
      </w:r>
      <w:r w:rsidRPr="000B63FD">
        <w:rPr>
          <w:lang w:eastAsia="zh-CN"/>
        </w:rPr>
        <w:tab/>
        <w:t>General</w:t>
      </w:r>
      <w:bookmarkEnd w:id="77"/>
      <w:bookmarkEnd w:id="78"/>
    </w:p>
    <w:p w:rsidR="002039D8" w:rsidRPr="000B63FD" w:rsidRDefault="002039D8" w:rsidP="002039D8">
      <w:pPr>
        <w:rPr>
          <w:lang w:eastAsia="zh-CN"/>
        </w:rPr>
      </w:pPr>
      <w:r w:rsidRPr="000B63FD">
        <w:rPr>
          <w:lang w:eastAsia="zh-CN"/>
        </w:rPr>
        <w:t xml:space="preserve">This </w:t>
      </w:r>
      <w:r w:rsidR="00B8727C">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B8727C">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79" w:name="_Toc19708951"/>
      <w:bookmarkStart w:id="80" w:name="_Toc27745026"/>
      <w:r w:rsidRPr="000B63FD">
        <w:t>5.2.</w:t>
      </w:r>
      <w:r w:rsidR="0015637A" w:rsidRPr="000B63FD">
        <w:t>7</w:t>
      </w:r>
      <w:r w:rsidRPr="000B63FD">
        <w:t>.2</w:t>
      </w:r>
      <w:r w:rsidRPr="000B63FD">
        <w:rPr>
          <w:lang w:eastAsia="zh-CN"/>
        </w:rPr>
        <w:tab/>
        <w:t>NF as HTTP Server</w:t>
      </w:r>
      <w:bookmarkEnd w:id="79"/>
      <w:bookmarkEnd w:id="80"/>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B8727C">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4F2D3E" w:rsidRDefault="008253B7" w:rsidP="004F2D3E">
      <w:pPr>
        <w:rPr>
          <w:lang w:eastAsia="zh-CN"/>
        </w:rPr>
      </w:pPr>
      <w:r>
        <w:t>If a received HTTP PATCH request contains a body with modification instruction(s) for unknown attribute(s) in addition to modification instruction(s) for known attribute(s)</w:t>
      </w:r>
      <w:r w:rsidRPr="000B63FD">
        <w:t>, the NF shall</w:t>
      </w:r>
      <w:r w:rsidR="004F2D3E">
        <w:rPr>
          <w:rFonts w:hint="eastAsia"/>
          <w:lang w:eastAsia="zh-CN"/>
        </w:rPr>
        <w:t>:</w:t>
      </w:r>
    </w:p>
    <w:p w:rsidR="004F2D3E" w:rsidRPr="00A81260" w:rsidRDefault="004F2D3E" w:rsidP="00A81260">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8253B7" w:rsidRPr="008253B7" w:rsidRDefault="004F2D3E" w:rsidP="004F2D3E">
      <w:pPr>
        <w:pStyle w:val="B1"/>
      </w:pPr>
      <w:r>
        <w:rPr>
          <w:rFonts w:hint="eastAsia"/>
          <w:lang w:eastAsia="zh-CN"/>
        </w:rPr>
        <w:t>b)</w:t>
      </w:r>
      <w:r>
        <w:rPr>
          <w:rFonts w:hint="eastAsia"/>
          <w:lang w:eastAsia="zh-CN"/>
        </w:rPr>
        <w:tab/>
      </w:r>
      <w:r w:rsidR="00B75A0E" w:rsidRPr="00A81260">
        <w:rPr>
          <w:rFonts w:hint="eastAsia"/>
        </w:rPr>
        <w:t>otherwise, implement the modification(s) for known attribute(s) and</w:t>
      </w:r>
      <w:r w:rsidR="00B75A0E" w:rsidRPr="000B63FD">
        <w:t xml:space="preserve"> discard th</w:t>
      </w:r>
      <w:r w:rsidR="00B75A0E">
        <w:t>ose</w:t>
      </w:r>
      <w:r w:rsidR="00B75A0E" w:rsidRPr="000B63FD">
        <w:t xml:space="preserve"> </w:t>
      </w:r>
      <w:r w:rsidR="00B75A0E">
        <w:t>modification instruction(s)</w:t>
      </w:r>
      <w:r w:rsidR="00B75A0E" w:rsidRPr="000867F7">
        <w:t xml:space="preserve"> </w:t>
      </w:r>
      <w:r w:rsidR="00B75A0E">
        <w:t>for unknown attribute(s)</w:t>
      </w:r>
      <w:r w:rsidR="00B75A0E" w:rsidRPr="000B63FD">
        <w:t>.</w:t>
      </w:r>
      <w:r w:rsidR="00B75A0E">
        <w:rPr>
          <w:rFonts w:hint="eastAsia"/>
          <w:lang w:eastAsia="zh-CN"/>
        </w:rPr>
        <w:t xml:space="preserve"> The NF may additionally indicate in the response the result of the </w:t>
      </w:r>
      <w:r w:rsidR="00B75A0E">
        <w:rPr>
          <w:lang w:eastAsia="zh-CN"/>
        </w:rPr>
        <w:t>execution</w:t>
      </w:r>
      <w:r w:rsidR="00B75A0E">
        <w:rPr>
          <w:rFonts w:hint="eastAsia"/>
          <w:lang w:eastAsia="zh-CN"/>
        </w:rPr>
        <w:t xml:space="preserve"> of the PATCH request, i.e. which modification(s) are implemented and/or which modification(s) are discarded, using the "PatchResult" JSON object as defined in 3GPP TS 2</w:t>
      </w:r>
      <w:r w:rsidR="00B75A0E">
        <w:rPr>
          <w:lang w:val="en-US" w:eastAsia="zh-CN"/>
        </w:rPr>
        <w:t>9</w:t>
      </w:r>
      <w:r w:rsidR="00B75A0E">
        <w:rPr>
          <w:rFonts w:hint="eastAsia"/>
          <w:lang w:val="en-US" w:eastAsia="zh-CN"/>
        </w:rPr>
        <w:t>.571 [</w:t>
      </w:r>
      <w:r w:rsidR="00B75A0E">
        <w:rPr>
          <w:lang w:val="en-US" w:eastAsia="zh-CN"/>
        </w:rPr>
        <w:t>1</w:t>
      </w:r>
      <w:r w:rsidR="00B75A0E">
        <w:rPr>
          <w:rFonts w:hint="eastAsia"/>
          <w:lang w:val="en-US" w:eastAsia="zh-CN"/>
        </w:rPr>
        <w:t>3].</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w:t>
      </w:r>
      <w:r w:rsidR="004F2D3E">
        <w:rPr>
          <w:rFonts w:hint="eastAsia"/>
          <w:lang w:eastAsia="zh-CN"/>
        </w:rPr>
        <w:t xml:space="preserve"> due to </w:t>
      </w:r>
      <w:r w:rsidR="004F2D3E">
        <w:rPr>
          <w:lang w:eastAsia="zh-CN"/>
        </w:rPr>
        <w:t>unsupported</w:t>
      </w:r>
      <w:r w:rsidR="004F2D3E">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81" w:name="_Hlk514511474"/>
      <w:r w:rsidRPr="000B63FD">
        <w:t xml:space="preserve">common to several 5GC SBI API specifications </w:t>
      </w:r>
      <w:bookmarkEnd w:id="81"/>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t>OPTIONAL</w:t>
            </w:r>
            <w:r w:rsidRPr="000B63FD">
              <w:t>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MANDATORY_IE_MISSING</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2110D7" w:rsidRPr="000B63FD" w:rsidTr="00C85E4A">
        <w:trPr>
          <w:cantSplit/>
          <w:jc w:val="center"/>
        </w:trPr>
        <w:tc>
          <w:tcPr>
            <w:tcW w:w="4090" w:type="dxa"/>
            <w:shd w:val="clear" w:color="auto" w:fill="auto"/>
          </w:tcPr>
          <w:p w:rsidR="002110D7" w:rsidRPr="000B63FD" w:rsidRDefault="002110D7" w:rsidP="002110D7">
            <w:pPr>
              <w:pStyle w:val="TAL"/>
            </w:pPr>
            <w:r>
              <w:t>NF_DISCOVERY_FAILURE</w:t>
            </w:r>
          </w:p>
        </w:tc>
        <w:tc>
          <w:tcPr>
            <w:tcW w:w="1825" w:type="dxa"/>
            <w:shd w:val="clear" w:color="auto" w:fill="auto"/>
          </w:tcPr>
          <w:p w:rsidR="002110D7" w:rsidRPr="000B63FD" w:rsidRDefault="002110D7" w:rsidP="002110D7">
            <w:pPr>
              <w:pStyle w:val="TAL"/>
            </w:pPr>
            <w:r w:rsidRPr="000B63FD">
              <w:t>400 Bad Request</w:t>
            </w:r>
          </w:p>
        </w:tc>
        <w:tc>
          <w:tcPr>
            <w:tcW w:w="3832" w:type="dxa"/>
            <w:shd w:val="clear" w:color="auto" w:fill="auto"/>
          </w:tcPr>
          <w:p w:rsidR="002110D7" w:rsidRPr="000B63FD" w:rsidRDefault="002110D7" w:rsidP="002110D7">
            <w:pPr>
              <w:pStyle w:val="TAL"/>
            </w:pPr>
            <w:r w:rsidRPr="000B63FD">
              <w:t xml:space="preserve">The request is rejected </w:t>
            </w:r>
            <w:r>
              <w:t xml:space="preserve">by the SCP because no NF Service Producer can be found matching the NF service discovery factors.  </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B8727C">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lastRenderedPageBreak/>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2772D0" w:rsidRPr="000B63FD" w:rsidTr="00C85E4A">
        <w:trPr>
          <w:cantSplit/>
          <w:jc w:val="center"/>
        </w:trPr>
        <w:tc>
          <w:tcPr>
            <w:tcW w:w="4090" w:type="dxa"/>
            <w:shd w:val="clear" w:color="auto" w:fill="auto"/>
          </w:tcPr>
          <w:p w:rsidR="002772D0" w:rsidRPr="000B63FD" w:rsidRDefault="002772D0" w:rsidP="002772D0">
            <w:pPr>
              <w:pStyle w:val="TAL"/>
            </w:pPr>
            <w:r>
              <w:t>TIMED</w:t>
            </w:r>
            <w:r w:rsidRPr="000B63FD">
              <w:t>_</w:t>
            </w:r>
            <w:r>
              <w:t>OUT_REQUEST</w:t>
            </w:r>
          </w:p>
        </w:tc>
        <w:tc>
          <w:tcPr>
            <w:tcW w:w="1825" w:type="dxa"/>
            <w:shd w:val="clear" w:color="auto" w:fill="auto"/>
          </w:tcPr>
          <w:p w:rsidR="002772D0" w:rsidRPr="000B63FD" w:rsidRDefault="002772D0" w:rsidP="002772D0">
            <w:pPr>
              <w:pStyle w:val="TAL"/>
            </w:pPr>
            <w:r w:rsidRPr="000B63FD">
              <w:t>50</w:t>
            </w:r>
            <w:r>
              <w:t>4</w:t>
            </w:r>
            <w:r w:rsidRPr="000B63FD">
              <w:t xml:space="preserve"> </w:t>
            </w:r>
            <w:r>
              <w:t>Gateway Timeout</w:t>
            </w:r>
          </w:p>
        </w:tc>
        <w:tc>
          <w:tcPr>
            <w:tcW w:w="3832" w:type="dxa"/>
            <w:shd w:val="clear" w:color="auto" w:fill="auto"/>
          </w:tcPr>
          <w:p w:rsidR="002772D0" w:rsidRPr="000B63FD" w:rsidRDefault="002772D0" w:rsidP="002772D0">
            <w:pPr>
              <w:pStyle w:val="TAL"/>
            </w:pPr>
            <w:r w:rsidRPr="000B63FD">
              <w:t xml:space="preserve">The </w:t>
            </w:r>
            <w:r>
              <w:t xml:space="preserve">request is rejected due a request that has timed out at the HTTP client (see clause 6.11.2). </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82" w:name="_Toc19708952"/>
      <w:bookmarkStart w:id="83" w:name="_Toc27745027"/>
      <w:r w:rsidRPr="000B63FD">
        <w:t>5.2.</w:t>
      </w:r>
      <w:r w:rsidR="0015637A" w:rsidRPr="000B63FD">
        <w:t>7</w:t>
      </w:r>
      <w:r w:rsidRPr="000B63FD">
        <w:t>.3</w:t>
      </w:r>
      <w:r w:rsidRPr="000B63FD">
        <w:rPr>
          <w:lang w:eastAsia="zh-CN"/>
        </w:rPr>
        <w:tab/>
        <w:t>NF as HTTP Client</w:t>
      </w:r>
      <w:bookmarkEnd w:id="82"/>
      <w:bookmarkEnd w:id="83"/>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B8727C">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B8727C">
        <w:t>clause</w:t>
      </w:r>
      <w:r>
        <w:t> 5.2.7.2.</w:t>
      </w:r>
    </w:p>
    <w:p w:rsidR="008453D7" w:rsidRPr="000B63FD" w:rsidRDefault="008453D7" w:rsidP="008453D7">
      <w:pPr>
        <w:pStyle w:val="Heading3"/>
      </w:pPr>
      <w:bookmarkStart w:id="84" w:name="_Toc19708953"/>
      <w:bookmarkStart w:id="85" w:name="_Toc27745028"/>
      <w:r w:rsidRPr="000B63FD">
        <w:rPr>
          <w:lang w:eastAsia="zh-CN"/>
        </w:rPr>
        <w:lastRenderedPageBreak/>
        <w:t>5.2.8</w:t>
      </w:r>
      <w:r w:rsidRPr="000B63FD">
        <w:tab/>
        <w:t xml:space="preserve">HTTP/2 </w:t>
      </w:r>
      <w:r w:rsidR="00885113" w:rsidRPr="000B63FD">
        <w:t>r</w:t>
      </w:r>
      <w:r w:rsidRPr="000B63FD">
        <w:t xml:space="preserve">equest </w:t>
      </w:r>
      <w:r w:rsidR="00885113" w:rsidRPr="000B63FD">
        <w:t>r</w:t>
      </w:r>
      <w:r w:rsidRPr="000B63FD">
        <w:t>etries</w:t>
      </w:r>
      <w:bookmarkEnd w:id="84"/>
      <w:bookmarkEnd w:id="85"/>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r w:rsidR="00B8727C">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86" w:name="_Toc19708954"/>
      <w:bookmarkStart w:id="87" w:name="_Toc27745029"/>
      <w:r w:rsidRPr="000B63FD">
        <w:rPr>
          <w:lang w:eastAsia="zh-CN"/>
        </w:rPr>
        <w:t>5.2.</w:t>
      </w:r>
      <w:r w:rsidR="003D4E29">
        <w:rPr>
          <w:lang w:eastAsia="zh-CN"/>
        </w:rPr>
        <w:t>9</w:t>
      </w:r>
      <w:r w:rsidRPr="000B63FD">
        <w:tab/>
      </w:r>
      <w:r>
        <w:t>Handling of unsupported query parameters</w:t>
      </w:r>
      <w:bookmarkEnd w:id="86"/>
      <w:bookmarkEnd w:id="87"/>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Pr="00BB7F1F" w:rsidRDefault="00823ACC" w:rsidP="00B8727C">
      <w:pPr>
        <w:pStyle w:val="B3"/>
      </w:pPr>
      <w:r>
        <w:t>-</w:t>
      </w:r>
      <w:r>
        <w:tab/>
        <w:t>the</w:t>
      </w:r>
      <w:r>
        <w:rPr>
          <w:lang w:eastAsia="zh-CN"/>
        </w:rPr>
        <w:t xml:space="preserve"> supportedFeatures attribute listing the features supported by the NF Service Producer, if any, set as specified for HTTP responses in </w:t>
      </w:r>
      <w:r w:rsidR="00B8727C">
        <w:rPr>
          <w:lang w:eastAsia="zh-CN"/>
        </w:rPr>
        <w:t>clause</w:t>
      </w:r>
      <w:r>
        <w:rPr>
          <w:lang w:eastAsia="zh-CN"/>
        </w:rPr>
        <w:t> 6.6.2.</w:t>
      </w:r>
    </w:p>
    <w:p w:rsidR="006949E2" w:rsidRPr="000B63FD" w:rsidRDefault="006949E2" w:rsidP="006949E2">
      <w:pPr>
        <w:pStyle w:val="Heading2"/>
        <w:rPr>
          <w:lang w:eastAsia="zh-CN"/>
        </w:rPr>
      </w:pPr>
      <w:bookmarkStart w:id="88" w:name="_Toc19708955"/>
      <w:bookmarkStart w:id="89" w:name="_Toc27745030"/>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88"/>
      <w:bookmarkEnd w:id="89"/>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90" w:name="_Toc19708956"/>
      <w:bookmarkStart w:id="91" w:name="_Toc27745031"/>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90"/>
      <w:bookmarkEnd w:id="91"/>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lastRenderedPageBreak/>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92" w:name="_Toc19708957"/>
      <w:bookmarkStart w:id="93" w:name="_Toc27745032"/>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92"/>
      <w:bookmarkEnd w:id="93"/>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94" w:name="_Toc19708958"/>
      <w:bookmarkStart w:id="95" w:name="_Toc27745033"/>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94"/>
      <w:bookmarkEnd w:id="95"/>
    </w:p>
    <w:p w:rsidR="00B4139D" w:rsidRPr="000B63FD" w:rsidRDefault="00777D75" w:rsidP="00B4139D">
      <w:pPr>
        <w:pStyle w:val="Heading2"/>
        <w:rPr>
          <w:lang w:eastAsia="zh-CN"/>
        </w:rPr>
      </w:pPr>
      <w:bookmarkStart w:id="96" w:name="_Toc19708959"/>
      <w:bookmarkStart w:id="97" w:name="_Toc27745034"/>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96"/>
      <w:bookmarkEnd w:id="97"/>
    </w:p>
    <w:p w:rsidR="00B7244F" w:rsidRDefault="00B7244F" w:rsidP="00B7244F">
      <w:pPr>
        <w:pStyle w:val="Heading3"/>
        <w:rPr>
          <w:lang w:val="en-US"/>
        </w:rPr>
      </w:pPr>
      <w:bookmarkStart w:id="98" w:name="_Toc19708960"/>
      <w:bookmarkStart w:id="99" w:name="_Toc27745035"/>
      <w:r w:rsidRPr="000B63FD">
        <w:rPr>
          <w:lang w:val="en-US"/>
        </w:rPr>
        <w:t>6.1.1</w:t>
      </w:r>
      <w:r w:rsidRPr="000B63FD">
        <w:rPr>
          <w:lang w:val="en-US"/>
        </w:rPr>
        <w:tab/>
        <w:t>General</w:t>
      </w:r>
      <w:bookmarkEnd w:id="98"/>
      <w:bookmarkEnd w:id="99"/>
    </w:p>
    <w:p w:rsidR="00D36D8E" w:rsidRPr="00D36D8E" w:rsidRDefault="00D36D8E" w:rsidP="00D36D8E">
      <w:pPr>
        <w:rPr>
          <w:lang w:val="en-US"/>
        </w:rPr>
      </w:pPr>
      <w:r>
        <w:rPr>
          <w:lang w:val="en-US"/>
        </w:rPr>
        <w:t>This clause specifies the generic routing mechanisms in the 5GC. Specific requirements to support Indirect Communication are further defined in clause 6.10.</w:t>
      </w:r>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B8727C">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100" w:name="_Toc19708961"/>
      <w:bookmarkStart w:id="101" w:name="_Toc27745036"/>
      <w:r w:rsidRPr="000B63FD">
        <w:rPr>
          <w:lang w:val="en-US"/>
        </w:rPr>
        <w:t>6.1.</w:t>
      </w:r>
      <w:r w:rsidR="006D1AC5" w:rsidRPr="000B63FD">
        <w:rPr>
          <w:lang w:val="en-US"/>
        </w:rPr>
        <w:t>2</w:t>
      </w:r>
      <w:r w:rsidRPr="000B63FD">
        <w:rPr>
          <w:lang w:val="en-US"/>
        </w:rPr>
        <w:tab/>
        <w:t>Identifying a target resource</w:t>
      </w:r>
      <w:bookmarkEnd w:id="100"/>
      <w:bookmarkEnd w:id="101"/>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B8727C">
        <w:rPr>
          <w:lang w:val="en-US"/>
        </w:rPr>
        <w:t>clause</w:t>
      </w:r>
      <w:r w:rsidRPr="000B63FD">
        <w:rPr>
          <w:lang w:val="en-US"/>
        </w:rPr>
        <w:t> 4.4 of 3GPP TS 29.501 [5]).</w:t>
      </w:r>
    </w:p>
    <w:p w:rsidR="00357A95" w:rsidRPr="000B63FD" w:rsidRDefault="00357A95" w:rsidP="00357A95">
      <w:pPr>
        <w:pStyle w:val="Heading3"/>
        <w:rPr>
          <w:lang w:val="en-US"/>
        </w:rPr>
      </w:pPr>
      <w:bookmarkStart w:id="102" w:name="_Toc19708962"/>
      <w:bookmarkStart w:id="103" w:name="_Toc27745037"/>
      <w:r w:rsidRPr="000B63FD">
        <w:rPr>
          <w:lang w:val="en-US"/>
        </w:rPr>
        <w:t>6.1.</w:t>
      </w:r>
      <w:r w:rsidR="006D1AC5" w:rsidRPr="000B63FD">
        <w:rPr>
          <w:lang w:val="en-US"/>
        </w:rPr>
        <w:t>3</w:t>
      </w:r>
      <w:r w:rsidRPr="000B63FD">
        <w:rPr>
          <w:lang w:val="en-US"/>
        </w:rPr>
        <w:tab/>
        <w:t>Connecting inbound</w:t>
      </w:r>
      <w:bookmarkEnd w:id="102"/>
      <w:bookmarkEnd w:id="103"/>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r w:rsidR="00B8727C">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104" w:name="_Toc19708963"/>
      <w:bookmarkStart w:id="105" w:name="_Toc27745038"/>
      <w:r w:rsidRPr="000B63FD">
        <w:rPr>
          <w:lang w:val="en-US"/>
        </w:rPr>
        <w:t>6.1.</w:t>
      </w:r>
      <w:r w:rsidR="006D1AC5" w:rsidRPr="000B63FD">
        <w:rPr>
          <w:lang w:val="en-US"/>
        </w:rPr>
        <w:t>4</w:t>
      </w:r>
      <w:r w:rsidRPr="000B63FD">
        <w:rPr>
          <w:lang w:val="en-US"/>
        </w:rPr>
        <w:tab/>
        <w:t>Pseudo-header setting</w:t>
      </w:r>
      <w:bookmarkEnd w:id="104"/>
      <w:bookmarkEnd w:id="105"/>
    </w:p>
    <w:p w:rsidR="00357A95" w:rsidRPr="000B63FD" w:rsidRDefault="00357A95" w:rsidP="00357A95">
      <w:pPr>
        <w:pStyle w:val="Heading4"/>
        <w:rPr>
          <w:lang w:val="en-US"/>
        </w:rPr>
      </w:pPr>
      <w:bookmarkStart w:id="106" w:name="_Toc19708964"/>
      <w:bookmarkStart w:id="107" w:name="_Toc27745039"/>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106"/>
      <w:bookmarkEnd w:id="107"/>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lastRenderedPageBreak/>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108" w:name="_Toc19708965"/>
      <w:bookmarkStart w:id="109" w:name="_Toc27745040"/>
      <w:r w:rsidRPr="000B63FD">
        <w:rPr>
          <w:lang w:val="en-US"/>
        </w:rPr>
        <w:t>6.1.</w:t>
      </w:r>
      <w:r w:rsidR="006D1AC5" w:rsidRPr="000B63FD">
        <w:rPr>
          <w:lang w:val="en-US"/>
        </w:rPr>
        <w:t>4.2</w:t>
      </w:r>
      <w:r w:rsidRPr="000B63FD">
        <w:rPr>
          <w:lang w:val="en-US"/>
        </w:rPr>
        <w:tab/>
        <w:t>Routing within a PLMN</w:t>
      </w:r>
      <w:bookmarkEnd w:id="108"/>
      <w:bookmarkEnd w:id="109"/>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Default="00B7244F" w:rsidP="00BF20CD">
      <w:pPr>
        <w:pStyle w:val="Heading4"/>
        <w:rPr>
          <w:lang w:val="en-US"/>
        </w:rPr>
      </w:pPr>
      <w:bookmarkStart w:id="110" w:name="_Toc19708966"/>
      <w:bookmarkStart w:id="111" w:name="_Toc27745041"/>
      <w:r w:rsidRPr="000B63FD">
        <w:rPr>
          <w:lang w:val="en-US"/>
        </w:rPr>
        <w:t>6.1.</w:t>
      </w:r>
      <w:r w:rsidR="006D1AC5" w:rsidRPr="000B63FD">
        <w:rPr>
          <w:lang w:val="en-US"/>
        </w:rPr>
        <w:t>4.3</w:t>
      </w:r>
      <w:r w:rsidRPr="000B63FD">
        <w:rPr>
          <w:lang w:val="en-US"/>
        </w:rPr>
        <w:tab/>
        <w:t>Routing across PLMN</w:t>
      </w:r>
      <w:bookmarkEnd w:id="110"/>
      <w:bookmarkEnd w:id="111"/>
    </w:p>
    <w:p w:rsidR="00267693" w:rsidRPr="00267693" w:rsidRDefault="00267693" w:rsidP="00267693">
      <w:pPr>
        <w:pStyle w:val="Heading5"/>
        <w:rPr>
          <w:lang w:val="en-US"/>
        </w:rPr>
      </w:pPr>
      <w:bookmarkStart w:id="112" w:name="_Toc27745042"/>
      <w:r>
        <w:rPr>
          <w:lang w:val="en-US"/>
        </w:rPr>
        <w:t>6.1.4.3.1</w:t>
      </w:r>
      <w:r>
        <w:rPr>
          <w:lang w:val="en-US"/>
        </w:rPr>
        <w:tab/>
        <w:t>General</w:t>
      </w:r>
      <w:bookmarkEnd w:id="112"/>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267693" w:rsidRDefault="0070527C" w:rsidP="00267693">
      <w:pPr>
        <w:rPr>
          <w:lang w:val="en-US"/>
        </w:rPr>
      </w:pPr>
      <w:r w:rsidRPr="000B63FD">
        <w:rPr>
          <w:lang w:val="en-US"/>
        </w:rPr>
        <w:t xml:space="preserve">The format of the FQDN of target NF service is specified in </w:t>
      </w:r>
      <w:r w:rsidR="00B8727C">
        <w:rPr>
          <w:lang w:val="en-US"/>
        </w:rPr>
        <w:t>clause</w:t>
      </w:r>
      <w:r w:rsidRPr="000B63FD">
        <w:rPr>
          <w:lang w:val="en-US"/>
        </w:rPr>
        <w:t> 28.</w:t>
      </w:r>
      <w:r w:rsidR="001675C9">
        <w:rPr>
          <w:lang w:val="en-US"/>
        </w:rPr>
        <w:t>5</w:t>
      </w:r>
      <w:r w:rsidRPr="000B63FD">
        <w:rPr>
          <w:lang w:val="en-US"/>
        </w:rPr>
        <w:t xml:space="preserve"> of 3GPP TS 23.003 [15].</w:t>
      </w:r>
    </w:p>
    <w:p w:rsidR="00267693" w:rsidRDefault="00267693" w:rsidP="00267693">
      <w:pPr>
        <w:rPr>
          <w:lang w:val="en-US"/>
        </w:rPr>
      </w:pPr>
      <w:r>
        <w:rPr>
          <w:lang w:val="en-US"/>
        </w:rPr>
        <w:t xml:space="preserve">To allow for TLS protection between the SEPP and Network Functions within a PLMN, the SEPP shall support: </w:t>
      </w:r>
    </w:p>
    <w:p w:rsidR="00267693" w:rsidRDefault="00267693" w:rsidP="00267693">
      <w:pPr>
        <w:pStyle w:val="B1"/>
        <w:rPr>
          <w:lang w:eastAsia="zh-CN"/>
        </w:rPr>
      </w:pPr>
      <w:r>
        <w:rPr>
          <w:lang w:val="en-US"/>
        </w:rPr>
        <w:t>-</w:t>
      </w:r>
      <w:r>
        <w:rPr>
          <w:lang w:val="en-US"/>
        </w:rPr>
        <w:tab/>
        <w:t xml:space="preserve">TLS wildcard certificate for its domain name and generation of telescopic FQDN, as specified in clause 13.1 of </w:t>
      </w:r>
      <w:r w:rsidRPr="000B63FD">
        <w:rPr>
          <w:lang w:eastAsia="zh-CN"/>
        </w:rPr>
        <w:t>3GPP TS 33.501 [17]</w:t>
      </w:r>
      <w:r>
        <w:rPr>
          <w:lang w:eastAsia="zh-CN"/>
        </w:rPr>
        <w:t xml:space="preserve"> and in clause 6.1.4.3.2; and</w:t>
      </w:r>
    </w:p>
    <w:p w:rsidR="00267693" w:rsidRDefault="00267693" w:rsidP="00267693">
      <w:pPr>
        <w:pStyle w:val="B1"/>
        <w:rPr>
          <w:lang w:val="en-US" w:eastAsia="zh-CN"/>
        </w:rPr>
      </w:pPr>
      <w:r>
        <w:rPr>
          <w:lang w:eastAsia="zh-CN"/>
        </w:rPr>
        <w:lastRenderedPageBreak/>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3gpp-Sbi-Target-apiRoot header as specified in clause 6.1.4.3.3.</w:t>
      </w:r>
    </w:p>
    <w:p w:rsidR="00267693" w:rsidRDefault="00267693" w:rsidP="00267693">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 xml:space="preserve">3gpp-Sbi-Target-apiRoot header is based on PLMN operator's policy and is independent from the method supported and used in the remote PLMN.   </w:t>
      </w:r>
    </w:p>
    <w:p w:rsidR="00267693" w:rsidRDefault="00267693" w:rsidP="00267693">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 xml:space="preserve">3gpp-Sbi-Target-apiRoot header with upgraded NFs. In this case, the SEPP should skip converting URIs into telescopic FQDNs (and use the solution based on 3gpp-Sbi-Target-apiRoot header) in: </w:t>
      </w:r>
    </w:p>
    <w:p w:rsidR="00267693" w:rsidRDefault="00267693" w:rsidP="00267693">
      <w:pPr>
        <w:pStyle w:val="B1"/>
        <w:rPr>
          <w:lang w:val="en-US" w:eastAsia="zh-CN"/>
        </w:rPr>
      </w:pPr>
      <w:r>
        <w:rPr>
          <w:lang w:val="en-US" w:eastAsia="zh-CN"/>
        </w:rPr>
        <w:t>-</w:t>
      </w:r>
      <w:r>
        <w:rPr>
          <w:lang w:val="en-US" w:eastAsia="zh-CN"/>
        </w:rPr>
        <w:tab/>
        <w:t xml:space="preserve">HTTP responses received from the remote PLMN (e.g. including the FQDN of the target NF service) when the corresponding HTTP request contains a 3gpp-Sbi-Target-apiRoot header; </w:t>
      </w:r>
    </w:p>
    <w:p w:rsidR="00267693" w:rsidRDefault="00267693" w:rsidP="003A27A4">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rsidR="00267693" w:rsidRDefault="00267693" w:rsidP="00267693">
      <w:pPr>
        <w:pStyle w:val="Heading5"/>
        <w:rPr>
          <w:lang w:val="en-US"/>
        </w:rPr>
      </w:pPr>
      <w:bookmarkStart w:id="113" w:name="_Toc27745043"/>
      <w:r>
        <w:rPr>
          <w:lang w:val="en-US"/>
        </w:rPr>
        <w:t>6.1.4.3.2</w:t>
      </w:r>
      <w:r>
        <w:rPr>
          <w:lang w:val="en-US"/>
        </w:rPr>
        <w:tab/>
        <w:t>Use of telescopic FQDN</w:t>
      </w:r>
      <w:bookmarkEnd w:id="113"/>
      <w:r>
        <w:rPr>
          <w:lang w:val="en-US"/>
        </w:rPr>
        <w:t xml:space="preserve"> </w:t>
      </w:r>
    </w:p>
    <w:p w:rsidR="001675C9" w:rsidRDefault="00267693" w:rsidP="00267693">
      <w:pPr>
        <w:rPr>
          <w:lang w:val="en-US"/>
        </w:rPr>
      </w:pPr>
      <w:r>
        <w:rPr>
          <w:lang w:val="en-US"/>
        </w:rPr>
        <w:t xml:space="preserve">When using TLS wildcard certificate and telescopic FQDN between the SEPP and NFs within the SEPP's PLMN, the </w:t>
      </w:r>
      <w:r w:rsidR="001675C9">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B8727C">
      <w:pPr>
        <w:pStyle w:val="B1"/>
        <w:rPr>
          <w:lang w:val="en-US"/>
        </w:rPr>
      </w:pPr>
      <w:r>
        <w:rPr>
          <w:lang w:val="en-US"/>
        </w:rPr>
        <w:t>-</w:t>
      </w:r>
      <w:r>
        <w:rPr>
          <w:lang w:val="en-US"/>
        </w:rPr>
        <w:tab/>
        <w:t>FQDN (authority) part of link relation URI of NF service resources in HPLMN is modified into a telescopic FQDN by the SEPP in the VPLMN.</w:t>
      </w:r>
    </w:p>
    <w:p w:rsidR="00267693" w:rsidRDefault="00267693" w:rsidP="00267693">
      <w:pPr>
        <w:pStyle w:val="Heading5"/>
        <w:rPr>
          <w:lang w:val="en-US"/>
        </w:rPr>
      </w:pPr>
      <w:bookmarkStart w:id="114" w:name="_Toc27745044"/>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114"/>
    </w:p>
    <w:p w:rsidR="00267693" w:rsidRDefault="00267693" w:rsidP="00267693">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rsidR="00267693" w:rsidRDefault="00267693" w:rsidP="00267693">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authority in the request URI to the FQDN of the SEPP (or to the FQDN of the SCP if the communication between the NF and SEPP goes through an SCP).</w:t>
      </w:r>
    </w:p>
    <w:p w:rsidR="00267693" w:rsidRDefault="00267693" w:rsidP="00267693">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-Sbi-Target-apiRoot header in the HTTP request it forwards to the SEPP, containing the apiRoot of the target URI in the remote PLMN, and it shall set the the authority in the request URI to the FQDN of the SEPP.</w:t>
      </w:r>
      <w:r>
        <w:rPr>
          <w:lang w:val="en-US"/>
        </w:rPr>
        <w:t xml:space="preserve">  </w:t>
      </w:r>
    </w:p>
    <w:p w:rsidR="00267693" w:rsidRDefault="00267693" w:rsidP="00267693">
      <w:pPr>
        <w:rPr>
          <w:lang w:val="en-US" w:eastAsia="zh-CN"/>
        </w:rPr>
      </w:pPr>
      <w:r>
        <w:rPr>
          <w:lang w:val="en-US"/>
        </w:rPr>
        <w:t xml:space="preserve">The SEPP shall remove the </w:t>
      </w:r>
      <w:r>
        <w:rPr>
          <w:lang w:val="en-US" w:eastAsia="zh-CN"/>
        </w:rPr>
        <w:t>3gpp-Sbi-Target-apiRoot header and set the apiRoot of the request URI it forwards on the N32-f interface to the apiRoot received in the 3gpp-Sbi-Target-apiRoot header from the HTTP client.</w:t>
      </w:r>
    </w:p>
    <w:p w:rsidR="00267693" w:rsidRDefault="00267693" w:rsidP="00267693">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rsidR="00267693" w:rsidRDefault="00267693" w:rsidP="00267693">
      <w:pPr>
        <w:pStyle w:val="NO"/>
        <w:rPr>
          <w:lang w:val="en-US"/>
        </w:rPr>
      </w:pPr>
      <w:r>
        <w:rPr>
          <w:lang w:val="en-US" w:eastAsia="zh-CN"/>
        </w:rPr>
        <w:lastRenderedPageBreak/>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rsidR="00267693" w:rsidRDefault="00267693" w:rsidP="00267693">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 xml:space="preserve">.   </w:t>
      </w:r>
    </w:p>
    <w:p w:rsidR="00267693" w:rsidRPr="000B63FD" w:rsidRDefault="00267693" w:rsidP="00267693">
      <w:pPr>
        <w:pStyle w:val="NO"/>
        <w:rPr>
          <w:lang w:val="en-US"/>
        </w:rPr>
      </w:pPr>
      <w:r>
        <w:rPr>
          <w:lang w:val="en-US" w:eastAsia="zh-CN"/>
        </w:rPr>
        <w:t>NOTE 3:</w:t>
      </w:r>
      <w:r>
        <w:rPr>
          <w:lang w:val="en-US" w:eastAsia="zh-CN"/>
        </w:rPr>
        <w:tab/>
        <w:t>The communication between the NF and SEPP can be direct or go through an SCP.</w:t>
      </w:r>
    </w:p>
    <w:p w:rsidR="006D1AC5" w:rsidRPr="000B63FD" w:rsidRDefault="006D1AC5" w:rsidP="006D1AC5">
      <w:pPr>
        <w:pStyle w:val="Heading3"/>
        <w:rPr>
          <w:lang w:val="en-US"/>
        </w:rPr>
      </w:pPr>
      <w:bookmarkStart w:id="115" w:name="_Toc19708967"/>
      <w:bookmarkStart w:id="116" w:name="_Toc27745045"/>
      <w:r w:rsidRPr="000B63FD">
        <w:rPr>
          <w:lang w:val="en-US"/>
        </w:rPr>
        <w:t>6.1.5</w:t>
      </w:r>
      <w:r w:rsidRPr="000B63FD">
        <w:rPr>
          <w:lang w:val="en-US"/>
        </w:rPr>
        <w:tab/>
        <w:t>Host header</w:t>
      </w:r>
      <w:bookmarkEnd w:id="115"/>
      <w:bookmarkEnd w:id="116"/>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117" w:name="_Toc19708968"/>
      <w:bookmarkStart w:id="118" w:name="_Toc27745046"/>
      <w:r w:rsidRPr="000B63FD">
        <w:rPr>
          <w:lang w:val="en-US"/>
        </w:rPr>
        <w:t>6.1.6</w:t>
      </w:r>
      <w:r w:rsidRPr="000B63FD">
        <w:rPr>
          <w:lang w:val="en-US"/>
        </w:rPr>
        <w:tab/>
        <w:t>Message forwarding</w:t>
      </w:r>
      <w:bookmarkEnd w:id="117"/>
      <w:bookmarkEnd w:id="118"/>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119" w:name="_Toc19708969"/>
      <w:bookmarkStart w:id="120" w:name="_Toc27745047"/>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119"/>
      <w:bookmarkEnd w:id="120"/>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B8727C">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121" w:name="_Toc19708970"/>
      <w:bookmarkStart w:id="122" w:name="_Toc27745048"/>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121"/>
      <w:bookmarkEnd w:id="122"/>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0F5D73" w:rsidRDefault="000F5D73" w:rsidP="000F5D73">
      <w:pPr>
        <w:rPr>
          <w:lang w:eastAsia="zh-CN"/>
        </w:rPr>
      </w:pPr>
      <w:bookmarkStart w:id="123" w:name="_Toc19708971"/>
      <w:r w:rsidRPr="000B63FD">
        <w:rPr>
          <w:lang w:eastAsia="zh-CN"/>
        </w:rPr>
        <w:t xml:space="preserve">During NF discovery procedures (see </w:t>
      </w:r>
      <w:bookmarkStart w:id="124" w:name="_GoBack"/>
      <w:bookmarkEnd w:id="124"/>
      <w:r w:rsidR="003A27A4">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sidR="003A27A4">
        <w:rPr>
          <w:lang w:eastAsia="zh-CN"/>
        </w:rPr>
        <w:t>clause</w:t>
      </w:r>
      <w:r w:rsidRPr="000B63FD">
        <w:rPr>
          <w:lang w:eastAsia="zh-CN"/>
        </w:rPr>
        <w:t xml:space="preserve"> 4.17.1 and 4.17.2 of 3GPP TS 23.502 [4] and </w:t>
      </w:r>
      <w:r w:rsidR="003A27A4">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rsidR="000F5D73" w:rsidRPr="000B63FD" w:rsidRDefault="000F5D73" w:rsidP="000F5D73">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rsidR="00777D75" w:rsidRPr="000B63FD" w:rsidRDefault="00777D75" w:rsidP="00777D75">
      <w:pPr>
        <w:pStyle w:val="Heading2"/>
        <w:rPr>
          <w:lang w:eastAsia="zh-CN"/>
        </w:rPr>
      </w:pPr>
      <w:bookmarkStart w:id="125" w:name="_Toc27745049"/>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123"/>
      <w:bookmarkEnd w:id="125"/>
    </w:p>
    <w:p w:rsidR="00DC117A" w:rsidRPr="000B63FD" w:rsidRDefault="00DC117A" w:rsidP="00DC117A">
      <w:pPr>
        <w:pStyle w:val="Heading3"/>
        <w:rPr>
          <w:lang w:eastAsia="zh-CN"/>
        </w:rPr>
      </w:pPr>
      <w:bookmarkStart w:id="126" w:name="_Toc19708972"/>
      <w:bookmarkStart w:id="127" w:name="_Toc27745050"/>
      <w:r w:rsidRPr="000B63FD">
        <w:rPr>
          <w:lang w:eastAsia="zh-CN"/>
        </w:rPr>
        <w:t>6.4.1</w:t>
      </w:r>
      <w:r w:rsidRPr="000B63FD">
        <w:rPr>
          <w:lang w:eastAsia="zh-CN"/>
        </w:rPr>
        <w:tab/>
        <w:t>General</w:t>
      </w:r>
      <w:bookmarkEnd w:id="126"/>
      <w:bookmarkEnd w:id="127"/>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lastRenderedPageBreak/>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128" w:name="_Toc19708973"/>
      <w:bookmarkStart w:id="129" w:name="_Toc27745051"/>
      <w:r w:rsidRPr="000B63FD">
        <w:rPr>
          <w:lang w:eastAsia="zh-CN"/>
        </w:rPr>
        <w:t>6.4.2</w:t>
      </w:r>
      <w:r w:rsidRPr="000B63FD">
        <w:rPr>
          <w:lang w:eastAsia="zh-CN"/>
        </w:rPr>
        <w:tab/>
        <w:t>HTTP Status Code "503 Service Unavailable"</w:t>
      </w:r>
      <w:bookmarkEnd w:id="128"/>
      <w:bookmarkEnd w:id="129"/>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130" w:name="_Toc19708974"/>
      <w:bookmarkStart w:id="131" w:name="_Toc27745052"/>
      <w:r w:rsidRPr="000B63FD">
        <w:rPr>
          <w:lang w:eastAsia="zh-CN"/>
        </w:rPr>
        <w:t>6.4.3</w:t>
      </w:r>
      <w:r w:rsidRPr="000B63FD">
        <w:rPr>
          <w:lang w:eastAsia="zh-CN"/>
        </w:rPr>
        <w:tab/>
        <w:t>HTTP Status Code "429 Too Many Requests"</w:t>
      </w:r>
      <w:bookmarkEnd w:id="130"/>
      <w:bookmarkEnd w:id="131"/>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132" w:name="_Toc19708975"/>
      <w:bookmarkStart w:id="133" w:name="_Toc27745053"/>
      <w:r w:rsidRPr="000B63FD">
        <w:rPr>
          <w:lang w:eastAsia="zh-CN"/>
        </w:rPr>
        <w:lastRenderedPageBreak/>
        <w:t>6.4.4</w:t>
      </w:r>
      <w:r w:rsidRPr="000B63FD">
        <w:rPr>
          <w:lang w:eastAsia="zh-CN"/>
        </w:rPr>
        <w:tab/>
        <w:t>HTTP Status Code "307 Temporary Redirect"</w:t>
      </w:r>
      <w:bookmarkEnd w:id="132"/>
      <w:bookmarkEnd w:id="133"/>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134" w:name="_Toc19708976"/>
      <w:bookmarkStart w:id="135" w:name="_Toc27745054"/>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34"/>
      <w:bookmarkEnd w:id="135"/>
    </w:p>
    <w:p w:rsidR="00113F4C" w:rsidRPr="000B63FD" w:rsidRDefault="00113F4C" w:rsidP="00113F4C">
      <w:pPr>
        <w:pStyle w:val="Heading3"/>
        <w:rPr>
          <w:lang w:eastAsia="zh-CN"/>
        </w:rPr>
      </w:pPr>
      <w:bookmarkStart w:id="136" w:name="_Toc19708977"/>
      <w:bookmarkStart w:id="137" w:name="_Toc27745055"/>
      <w:r w:rsidRPr="000B63FD">
        <w:rPr>
          <w:rFonts w:hint="eastAsia"/>
          <w:lang w:eastAsia="zh-CN"/>
        </w:rPr>
        <w:t>6.5.1</w:t>
      </w:r>
      <w:r w:rsidRPr="000B63FD">
        <w:tab/>
      </w:r>
      <w:r w:rsidRPr="000B63FD">
        <w:rPr>
          <w:lang w:eastAsia="zh-CN"/>
        </w:rPr>
        <w:t>General</w:t>
      </w:r>
      <w:bookmarkEnd w:id="136"/>
      <w:bookmarkEnd w:id="137"/>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B8727C">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138" w:name="_Toc19708978"/>
      <w:bookmarkStart w:id="139" w:name="_Toc27745056"/>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38"/>
      <w:bookmarkEnd w:id="139"/>
    </w:p>
    <w:p w:rsidR="004C1D9C" w:rsidRPr="000B63FD" w:rsidRDefault="004C1D9C" w:rsidP="004C1D9C">
      <w:pPr>
        <w:pStyle w:val="Heading4"/>
        <w:rPr>
          <w:lang w:eastAsia="zh-CN"/>
        </w:rPr>
      </w:pPr>
      <w:bookmarkStart w:id="140" w:name="_Toc19708979"/>
      <w:bookmarkStart w:id="141" w:name="_Toc27745057"/>
      <w:r w:rsidRPr="000B63FD">
        <w:rPr>
          <w:lang w:eastAsia="zh-CN"/>
        </w:rPr>
        <w:t>6.5.2.1</w:t>
      </w:r>
      <w:r w:rsidRPr="000B63FD">
        <w:rPr>
          <w:lang w:eastAsia="zh-CN"/>
        </w:rPr>
        <w:tab/>
        <w:t>General</w:t>
      </w:r>
      <w:bookmarkEnd w:id="140"/>
      <w:bookmarkEnd w:id="141"/>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B8727C">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142" w:name="_Toc19708980"/>
      <w:bookmarkStart w:id="143" w:name="_Toc27745058"/>
      <w:r w:rsidRPr="000B63FD">
        <w:rPr>
          <w:lang w:eastAsia="zh-CN"/>
        </w:rPr>
        <w:t>6.5.2.2</w:t>
      </w:r>
      <w:r w:rsidRPr="000B63FD">
        <w:rPr>
          <w:lang w:eastAsia="zh-CN"/>
        </w:rPr>
        <w:tab/>
      </w:r>
      <w:r w:rsidRPr="000B63FD">
        <w:rPr>
          <w:lang w:val="en-US"/>
        </w:rPr>
        <w:t>AMF as service consumer</w:t>
      </w:r>
      <w:bookmarkEnd w:id="142"/>
      <w:bookmarkEnd w:id="143"/>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lastRenderedPageBreak/>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144" w:name="_Toc19708981"/>
      <w:bookmarkStart w:id="145" w:name="_Toc27745059"/>
      <w:r w:rsidRPr="000B63FD">
        <w:rPr>
          <w:lang w:eastAsia="zh-CN"/>
        </w:rPr>
        <w:t>6.5.2.3</w:t>
      </w:r>
      <w:r w:rsidRPr="000B63FD">
        <w:rPr>
          <w:lang w:eastAsia="zh-CN"/>
        </w:rPr>
        <w:tab/>
      </w:r>
      <w:r w:rsidRPr="000B63FD">
        <w:rPr>
          <w:lang w:val="en-US"/>
        </w:rPr>
        <w:t>AMF as service producer</w:t>
      </w:r>
      <w:bookmarkEnd w:id="144"/>
      <w:bookmarkEnd w:id="145"/>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2F7FE8" w:rsidRPr="000B63FD" w:rsidRDefault="002F7FE8" w:rsidP="002F7FE8">
      <w:pPr>
        <w:pStyle w:val="Heading3"/>
        <w:rPr>
          <w:lang w:eastAsia="zh-CN"/>
        </w:rPr>
      </w:pPr>
      <w:bookmarkStart w:id="146" w:name="_Toc19708982"/>
      <w:bookmarkStart w:id="147" w:name="_Toc27745060"/>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46"/>
      <w:bookmarkEnd w:id="147"/>
    </w:p>
    <w:p w:rsidR="002F7FE8" w:rsidRPr="000B63FD" w:rsidRDefault="002F7FE8" w:rsidP="002F7FE8">
      <w:pPr>
        <w:pStyle w:val="Heading4"/>
        <w:rPr>
          <w:lang w:eastAsia="zh-CN"/>
        </w:rPr>
      </w:pPr>
      <w:bookmarkStart w:id="148" w:name="_Toc19708983"/>
      <w:bookmarkStart w:id="149" w:name="_Toc27745061"/>
      <w:r w:rsidRPr="000B63FD">
        <w:rPr>
          <w:lang w:eastAsia="zh-CN"/>
        </w:rPr>
        <w:t>6.5.</w:t>
      </w:r>
      <w:r>
        <w:rPr>
          <w:lang w:eastAsia="zh-CN"/>
        </w:rPr>
        <w:t>3</w:t>
      </w:r>
      <w:r w:rsidRPr="000B63FD">
        <w:rPr>
          <w:lang w:eastAsia="zh-CN"/>
        </w:rPr>
        <w:t>.1</w:t>
      </w:r>
      <w:r w:rsidRPr="000B63FD">
        <w:rPr>
          <w:lang w:eastAsia="zh-CN"/>
        </w:rPr>
        <w:tab/>
        <w:t>General</w:t>
      </w:r>
      <w:bookmarkEnd w:id="148"/>
      <w:bookmarkEnd w:id="149"/>
    </w:p>
    <w:p w:rsidR="002F7FE8" w:rsidRDefault="002F7FE8" w:rsidP="002F7FE8">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2F7FE8" w:rsidRDefault="002F7FE8" w:rsidP="002F7FE8">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2F7FE8" w:rsidRDefault="002F7FE8" w:rsidP="002F7FE8">
      <w:r>
        <w:t>A UDM / AUSF / UDR / PCF group may consist of one or multiple UDM / AUSF / UDR / PCF sets.</w:t>
      </w:r>
    </w:p>
    <w:p w:rsidR="002F7FE8" w:rsidRPr="000B63FD" w:rsidRDefault="002F7FE8" w:rsidP="002F7FE8">
      <w:pPr>
        <w:pStyle w:val="Heading4"/>
        <w:rPr>
          <w:lang w:val="en-US"/>
        </w:rPr>
      </w:pPr>
      <w:bookmarkStart w:id="150" w:name="_Toc19708984"/>
      <w:bookmarkStart w:id="151" w:name="_Toc27745062"/>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50"/>
      <w:bookmarkEnd w:id="151"/>
    </w:p>
    <w:p w:rsidR="00662590" w:rsidRDefault="00662590" w:rsidP="00662590">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w:t>
      </w:r>
      <w:r>
        <w:rPr>
          <w:lang w:val="en-US"/>
        </w:rPr>
        <w:t xml:space="preserve">a </w:t>
      </w:r>
      <w:r>
        <w:rPr>
          <w:lang w:val="en-US"/>
        </w:rPr>
        <w:t xml:space="preserve">binding </w:t>
      </w:r>
      <w:r>
        <w:rPr>
          <w:lang w:val="en-US"/>
        </w:rPr>
        <w:t xml:space="preserve">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 xml:space="preserve">related notifications to be sent to </w:t>
      </w:r>
      <w:r>
        <w:rPr>
          <w:lang w:val="en-US"/>
        </w:rPr>
        <w:t>an alternative NF</w:t>
      </w:r>
      <w:r w:rsidRPr="000B63FD">
        <w:rPr>
          <w:lang w:val="en-US"/>
        </w:rPr>
        <w:t xml:space="preserve"> within the </w:t>
      </w:r>
      <w:r>
        <w:rPr>
          <w:lang w:val="en-US"/>
        </w:rPr>
        <w:t>NF</w:t>
      </w:r>
      <w:r w:rsidRPr="000B63FD">
        <w:rPr>
          <w:lang w:val="en-US"/>
        </w:rPr>
        <w:t xml:space="preserve"> set, in addition to </w:t>
      </w:r>
      <w:r>
        <w:rPr>
          <w:lang w:val="en-US"/>
        </w:rPr>
        <w:t xml:space="preserve">providing the </w:t>
      </w:r>
      <w:r w:rsidRPr="000B63FD">
        <w:rPr>
          <w:lang w:val="en-US"/>
        </w:rPr>
        <w:t>Callback URI in the subscription resource.</w:t>
      </w:r>
    </w:p>
    <w:p w:rsidR="002F7FE8" w:rsidRPr="000B63FD" w:rsidRDefault="002F7FE8" w:rsidP="002F7FE8">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0B63FD">
        <w:rPr>
          <w:lang w:val="en-US"/>
        </w:rPr>
        <w:t xml:space="preserve">s within an </w:t>
      </w:r>
      <w:r>
        <w:rPr>
          <w:lang w:val="en-US"/>
        </w:rPr>
        <w:t>NF</w:t>
      </w:r>
      <w:r w:rsidRPr="000B63FD">
        <w:rPr>
          <w:lang w:val="en-US"/>
        </w:rPr>
        <w:t xml:space="preserve"> set.</w:t>
      </w:r>
    </w:p>
    <w:p w:rsidR="002F7FE8" w:rsidRPr="000B63FD" w:rsidRDefault="002F7FE8" w:rsidP="002F7FE8">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rsidR="00662590" w:rsidRPr="000B63FD" w:rsidRDefault="002F7FE8" w:rsidP="00662590">
      <w:pPr>
        <w:pStyle w:val="B1"/>
        <w:rPr>
          <w:lang w:val="en-US"/>
        </w:rPr>
      </w:pPr>
      <w:r>
        <w:rPr>
          <w:lang w:val="en-US"/>
        </w:rPr>
        <w:t>4</w:t>
      </w:r>
      <w:r w:rsidRPr="000B63FD">
        <w:rPr>
          <w:lang w:val="en-US"/>
        </w:rPr>
        <w:t>.</w:t>
      </w:r>
      <w:r w:rsidRPr="000B63FD">
        <w:rPr>
          <w:lang w:val="en-US"/>
        </w:rPr>
        <w:tab/>
      </w:r>
      <w:r w:rsidR="00662590" w:rsidRPr="000B63FD">
        <w:rPr>
          <w:lang w:val="en-US"/>
        </w:rPr>
        <w:t xml:space="preserve">When becoming aware of an </w:t>
      </w:r>
      <w:r w:rsidR="00662590">
        <w:rPr>
          <w:lang w:val="en-US"/>
        </w:rPr>
        <w:t>NF service consumer</w:t>
      </w:r>
      <w:r w:rsidR="00662590" w:rsidRPr="000B63FD">
        <w:rPr>
          <w:lang w:val="en-US"/>
        </w:rPr>
        <w:t xml:space="preserve"> change, and the new </w:t>
      </w:r>
      <w:r w:rsidR="00662590">
        <w:rPr>
          <w:lang w:val="en-US"/>
        </w:rPr>
        <w:t>NF</w:t>
      </w:r>
      <w:r w:rsidR="00662590" w:rsidRPr="000B63FD">
        <w:rPr>
          <w:lang w:val="en-US"/>
        </w:rPr>
        <w:t xml:space="preserve"> </w:t>
      </w:r>
      <w:r w:rsidR="00662590">
        <w:rPr>
          <w:lang w:val="en-US"/>
        </w:rPr>
        <w:t xml:space="preserve">service consumer </w:t>
      </w:r>
      <w:r w:rsidR="00662590" w:rsidRPr="000B63FD">
        <w:rPr>
          <w:lang w:val="en-US"/>
        </w:rPr>
        <w:t xml:space="preserve">is not known, the NF service producer shall select an </w:t>
      </w:r>
      <w:r w:rsidR="00662590">
        <w:rPr>
          <w:lang w:val="en-US"/>
        </w:rPr>
        <w:t>NF</w:t>
      </w:r>
      <w:r w:rsidR="00662590" w:rsidRPr="000B63FD">
        <w:rPr>
          <w:lang w:val="en-US"/>
        </w:rPr>
        <w:t xml:space="preserve"> </w:t>
      </w:r>
      <w:r w:rsidR="00662590">
        <w:rPr>
          <w:lang w:val="en-US"/>
        </w:rPr>
        <w:t xml:space="preserve">according to the binding </w:t>
      </w:r>
      <w:r w:rsidR="00662590">
        <w:rPr>
          <w:lang w:val="en-US"/>
        </w:rPr>
        <w:t xml:space="preserve">indication </w:t>
      </w:r>
      <w:r w:rsidR="00662590">
        <w:rPr>
          <w:lang w:val="en-US"/>
        </w:rPr>
        <w:t xml:space="preserve">as specified in clause 6.3.1.0 of </w:t>
      </w:r>
      <w:r w:rsidR="00662590" w:rsidRPr="000B63FD">
        <w:rPr>
          <w:rFonts w:hint="eastAsia"/>
          <w:lang w:eastAsia="zh-CN"/>
        </w:rPr>
        <w:t>3GPP</w:t>
      </w:r>
      <w:r w:rsidR="00662590" w:rsidRPr="000B63FD">
        <w:rPr>
          <w:lang w:eastAsia="zh-CN"/>
        </w:rPr>
        <w:t> </w:t>
      </w:r>
      <w:r w:rsidR="00662590" w:rsidRPr="000B63FD">
        <w:rPr>
          <w:rFonts w:hint="eastAsia"/>
          <w:lang w:eastAsia="zh-CN"/>
        </w:rPr>
        <w:t>TS</w:t>
      </w:r>
      <w:r w:rsidR="00662590" w:rsidRPr="000B63FD">
        <w:rPr>
          <w:lang w:eastAsia="zh-CN"/>
        </w:rPr>
        <w:t> </w:t>
      </w:r>
      <w:r w:rsidR="00662590" w:rsidRPr="000B63FD">
        <w:rPr>
          <w:rFonts w:hint="eastAsia"/>
          <w:lang w:eastAsia="zh-CN"/>
        </w:rPr>
        <w:t>23.501</w:t>
      </w:r>
      <w:r w:rsidR="00662590" w:rsidRPr="000B63FD">
        <w:rPr>
          <w:lang w:eastAsia="zh-CN"/>
        </w:rPr>
        <w:t> </w:t>
      </w:r>
      <w:r w:rsidR="00662590" w:rsidRPr="000B63FD">
        <w:rPr>
          <w:rFonts w:hint="eastAsia"/>
          <w:lang w:eastAsia="zh-CN"/>
        </w:rPr>
        <w:t>[3]</w:t>
      </w:r>
      <w:r w:rsidR="00662590" w:rsidRPr="00BC0997">
        <w:rPr>
          <w:lang w:val="en-US"/>
        </w:rPr>
        <w:t xml:space="preserve"> </w:t>
      </w:r>
      <w:r w:rsidR="00662590">
        <w:rPr>
          <w:lang w:val="en-US"/>
        </w:rPr>
        <w:t xml:space="preserve">and clause 4.17.12.4 of </w:t>
      </w:r>
      <w:r w:rsidR="00662590" w:rsidRPr="000B63FD">
        <w:rPr>
          <w:bCs/>
          <w:lang w:eastAsia="zh-CN"/>
        </w:rPr>
        <w:t>3GPP</w:t>
      </w:r>
      <w:r w:rsidR="00662590" w:rsidRPr="000B63FD">
        <w:t> TS 23.502 [</w:t>
      </w:r>
      <w:r w:rsidR="00662590" w:rsidRPr="000B63FD">
        <w:rPr>
          <w:rFonts w:hint="eastAsia"/>
          <w:lang w:eastAsia="zh-CN"/>
        </w:rPr>
        <w:t>4</w:t>
      </w:r>
      <w:r w:rsidR="00662590" w:rsidRPr="000B63FD">
        <w:t>]</w:t>
      </w:r>
      <w:r w:rsidR="00662590">
        <w:rPr>
          <w:lang w:val="en-US"/>
        </w:rPr>
        <w:t>.</w:t>
      </w:r>
    </w:p>
    <w:p w:rsidR="002F7FE8" w:rsidRPr="000B63FD" w:rsidRDefault="002F7FE8" w:rsidP="002F7FE8">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2F7FE8" w:rsidRPr="000B63FD" w:rsidRDefault="002F7FE8" w:rsidP="002F7FE8">
      <w:pPr>
        <w:pStyle w:val="B1"/>
        <w:rPr>
          <w:lang w:val="en-US"/>
        </w:rPr>
      </w:pPr>
      <w:r>
        <w:rPr>
          <w:lang w:val="en-US"/>
        </w:rPr>
        <w:t>6</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 to the Notification URI constructed according to bullet </w:t>
      </w:r>
      <w:r>
        <w:rPr>
          <w:lang w:val="en-US"/>
        </w:rPr>
        <w:t>5</w:t>
      </w:r>
      <w:r w:rsidRPr="000B63FD">
        <w:rPr>
          <w:lang w:val="en-US"/>
        </w:rPr>
        <w:t xml:space="preserve"> with the own address as authority part, or by replying with an HTTP 3xx redirect pointing to a new </w:t>
      </w:r>
      <w:r>
        <w:rPr>
          <w:lang w:val="en-US"/>
        </w:rPr>
        <w:t>NF</w:t>
      </w:r>
      <w:r w:rsidRPr="000B63FD">
        <w:rPr>
          <w:lang w:val="en-US"/>
        </w:rPr>
        <w:t>, or by replying with another HTTP error.</w:t>
      </w:r>
    </w:p>
    <w:p w:rsidR="00662590" w:rsidRPr="000B63FD" w:rsidRDefault="00662590" w:rsidP="003A27A4">
      <w:pPr>
        <w:pStyle w:val="EditorsNote"/>
        <w:rPr>
          <w:lang w:val="en-US"/>
        </w:rPr>
      </w:pPr>
      <w:r>
        <w:rPr>
          <w:lang w:val="en-US"/>
        </w:rPr>
        <w:t xml:space="preserve">Editor's Note: the behaviour when NFs of an NF Set are not able to receive </w:t>
      </w:r>
      <w:r w:rsidRPr="000B63FD">
        <w:rPr>
          <w:lang w:val="en-US"/>
        </w:rPr>
        <w:t xml:space="preserve">Notification URI constructed according to bullet </w:t>
      </w:r>
      <w:r>
        <w:rPr>
          <w:lang w:val="en-US"/>
        </w:rPr>
        <w:t>5</w:t>
      </w:r>
      <w:r w:rsidRPr="000B63FD">
        <w:rPr>
          <w:lang w:val="en-US"/>
        </w:rPr>
        <w:t xml:space="preserve"> </w:t>
      </w:r>
      <w:r>
        <w:rPr>
          <w:lang w:val="en-US"/>
        </w:rPr>
        <w:t>is FFS, e.g. regarding how to update the NF producer with a new notification URI and how to handle and reply to an incoming notification request with an unknown URI.</w:t>
      </w:r>
    </w:p>
    <w:p w:rsidR="002F7FE8" w:rsidRPr="000B63FD" w:rsidRDefault="002F7FE8" w:rsidP="002F7FE8">
      <w:pPr>
        <w:pStyle w:val="B1"/>
        <w:rPr>
          <w:lang w:val="en-US"/>
        </w:rPr>
      </w:pPr>
      <w:r>
        <w:rPr>
          <w:lang w:val="en-US"/>
        </w:rPr>
        <w:t>7</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rsidR="002F7FE8" w:rsidRPr="000B63FD" w:rsidRDefault="002F7FE8" w:rsidP="002F7FE8">
      <w:pPr>
        <w:pStyle w:val="Heading4"/>
        <w:rPr>
          <w:lang w:val="en-US"/>
        </w:rPr>
      </w:pPr>
      <w:bookmarkStart w:id="152" w:name="_Toc19708985"/>
      <w:bookmarkStart w:id="153" w:name="_Toc27745063"/>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52"/>
      <w:bookmarkEnd w:id="153"/>
    </w:p>
    <w:p w:rsidR="002F7FE8" w:rsidRDefault="002F7FE8" w:rsidP="002F7FE8">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2F7FE8" w:rsidRPr="000B63FD" w:rsidRDefault="002F7FE8" w:rsidP="002F7FE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rsidR="002F7FE8" w:rsidRPr="000B63FD" w:rsidRDefault="002F7FE8" w:rsidP="002F7FE8">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2F7FE8" w:rsidRPr="000B63FD" w:rsidRDefault="002F7FE8" w:rsidP="002F7FE8">
      <w:pPr>
        <w:pStyle w:val="B1"/>
        <w:rPr>
          <w:lang w:val="en-US"/>
        </w:rPr>
      </w:pPr>
      <w:r>
        <w:rPr>
          <w:lang w:val="en-US"/>
        </w:rPr>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2F7FE8" w:rsidRPr="000B63FD" w:rsidRDefault="002F7FE8" w:rsidP="002F7FE8">
      <w:pPr>
        <w:pStyle w:val="B1"/>
        <w:rPr>
          <w:lang w:val="en-US"/>
        </w:rPr>
      </w:pPr>
      <w:r>
        <w:rPr>
          <w:lang w:val="en-US"/>
        </w:rPr>
        <w:lastRenderedPageBreak/>
        <w:t>5</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exchange the authority part of resource URIs with new </w:t>
      </w:r>
      <w:r>
        <w:rPr>
          <w:lang w:val="en-US"/>
        </w:rPr>
        <w:t>N</w:t>
      </w:r>
      <w:r w:rsidRPr="000B63FD">
        <w:rPr>
          <w:lang w:val="en-US"/>
        </w:rPr>
        <w:t xml:space="preserve">F </w:t>
      </w:r>
      <w:r>
        <w:rPr>
          <w:lang w:val="en-US"/>
        </w:rPr>
        <w:t>service producer</w:t>
      </w:r>
      <w:r w:rsidRPr="000B63FD">
        <w:rPr>
          <w:lang w:val="en-US"/>
        </w:rPr>
        <w:t xml:space="preserve"> information and shall use that URI in subsequent communication.</w:t>
      </w:r>
    </w:p>
    <w:p w:rsidR="002F7FE8" w:rsidRPr="000B63FD" w:rsidRDefault="002F7FE8" w:rsidP="002F7FE8">
      <w:pPr>
        <w:pStyle w:val="B1"/>
        <w:rPr>
          <w:lang w:val="en-US"/>
        </w:rPr>
      </w:pPr>
      <w:r>
        <w:rPr>
          <w:lang w:val="en-US"/>
        </w:rPr>
        <w:t>6</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 set shall be prepared to receive updates for resources from the NF service consumer, by eith</w:t>
      </w:r>
      <w:r>
        <w:rPr>
          <w:lang w:val="en-US"/>
        </w:rPr>
        <w:t>e</w:t>
      </w:r>
      <w:r w:rsidRPr="000B63FD">
        <w:rPr>
          <w:lang w:val="en-US"/>
        </w:rPr>
        <w:t xml:space="preserve">r handling the updates to the resource URIs constructed according to step </w:t>
      </w:r>
      <w:r>
        <w:rPr>
          <w:lang w:val="en-US"/>
        </w:rPr>
        <w:t>5</w:t>
      </w:r>
      <w:r w:rsidRPr="000B63FD">
        <w:rPr>
          <w:lang w:val="en-US"/>
        </w:rPr>
        <w:t xml:space="preserve"> with the own address as authority part, or by replying with an HTTP 3xx redirect pointing to a new </w:t>
      </w:r>
      <w:r>
        <w:rPr>
          <w:lang w:val="en-US"/>
        </w:rPr>
        <w:t>N</w:t>
      </w:r>
      <w:r w:rsidRPr="000B63FD">
        <w:rPr>
          <w:lang w:val="en-US"/>
        </w:rPr>
        <w:t>F, or by replying with another HTTP error.</w:t>
      </w:r>
    </w:p>
    <w:p w:rsidR="002F7FE8" w:rsidRPr="002F7FE8" w:rsidRDefault="002F7FE8" w:rsidP="002F7FE8">
      <w:pPr>
        <w:pStyle w:val="B1"/>
        <w:rPr>
          <w:lang w:val="en-US"/>
        </w:rPr>
      </w:pPr>
      <w:r>
        <w:rPr>
          <w:lang w:val="en-US"/>
        </w:rPr>
        <w:t>7</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rsidR="00777D75" w:rsidRPr="000B63FD" w:rsidRDefault="00777D75" w:rsidP="00777D75">
      <w:pPr>
        <w:pStyle w:val="Heading2"/>
        <w:rPr>
          <w:lang w:eastAsia="zh-CN"/>
        </w:rPr>
      </w:pPr>
      <w:bookmarkStart w:id="154" w:name="_Toc19708986"/>
      <w:bookmarkStart w:id="155" w:name="_Toc27745064"/>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154"/>
      <w:bookmarkEnd w:id="155"/>
    </w:p>
    <w:p w:rsidR="006D1B1D" w:rsidRPr="000B63FD" w:rsidRDefault="006D1B1D" w:rsidP="006D1B1D">
      <w:pPr>
        <w:pStyle w:val="Heading3"/>
        <w:rPr>
          <w:lang w:eastAsia="zh-CN"/>
        </w:rPr>
      </w:pPr>
      <w:bookmarkStart w:id="156" w:name="_Toc19708987"/>
      <w:bookmarkStart w:id="157" w:name="_Toc27745065"/>
      <w:r w:rsidRPr="000B63FD">
        <w:rPr>
          <w:lang w:eastAsia="zh-CN"/>
        </w:rPr>
        <w:t>6.6.1</w:t>
      </w:r>
      <w:r w:rsidRPr="000B63FD">
        <w:rPr>
          <w:lang w:eastAsia="zh-CN"/>
        </w:rPr>
        <w:tab/>
        <w:t>General</w:t>
      </w:r>
      <w:bookmarkEnd w:id="156"/>
      <w:bookmarkEnd w:id="157"/>
    </w:p>
    <w:p w:rsidR="006D1B1D" w:rsidRPr="000B63FD" w:rsidRDefault="006D1B1D" w:rsidP="00BF20CD">
      <w:pPr>
        <w:rPr>
          <w:lang w:eastAsia="zh-CN"/>
        </w:rPr>
      </w:pPr>
      <w:r w:rsidRPr="000B63FD">
        <w:rPr>
          <w:lang w:eastAsia="zh-CN"/>
        </w:rPr>
        <w:t xml:space="preserve">This </w:t>
      </w:r>
      <w:r w:rsidR="00B8727C">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158" w:name="_Toc19708988"/>
      <w:bookmarkStart w:id="159" w:name="_Toc27745066"/>
      <w:r w:rsidRPr="000B63FD">
        <w:rPr>
          <w:lang w:eastAsia="zh-CN"/>
        </w:rPr>
        <w:t>6.6.2</w:t>
      </w:r>
      <w:r w:rsidRPr="000B63FD">
        <w:rPr>
          <w:lang w:eastAsia="zh-CN"/>
        </w:rPr>
        <w:tab/>
        <w:t>Feature negotiation</w:t>
      </w:r>
      <w:bookmarkEnd w:id="158"/>
      <w:bookmarkEnd w:id="159"/>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B8727C">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lastRenderedPageBreak/>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w:t>
      </w:r>
      <w:r w:rsidR="00B8727C">
        <w:rPr>
          <w:lang w:eastAsia="zh-CN"/>
        </w:rPr>
        <w:t>clause</w:t>
      </w:r>
      <w:r>
        <w:rPr>
          <w:lang w:eastAsia="zh-CN"/>
        </w:rPr>
        <w:t>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2110D7" w:rsidRPr="000B63FD" w:rsidRDefault="002110D7" w:rsidP="000D34D1">
      <w:pPr>
        <w:rPr>
          <w:lang w:eastAsia="zh-CN"/>
        </w:rPr>
      </w:pPr>
      <w:r>
        <w:rPr>
          <w:lang w:eastAsia="zh-CN"/>
        </w:rPr>
        <w:t>Specific requirements for support of Indirect Communication with Delegated Discovery are specified in clause 6.10.6.</w:t>
      </w:r>
    </w:p>
    <w:p w:rsidR="006D1B1D" w:rsidRPr="000B63FD" w:rsidRDefault="006D1B1D" w:rsidP="006D1B1D">
      <w:pPr>
        <w:pStyle w:val="Heading3"/>
      </w:pPr>
      <w:bookmarkStart w:id="160" w:name="_Toc19708989"/>
      <w:bookmarkStart w:id="161" w:name="_Toc27745067"/>
      <w:r w:rsidRPr="000B63FD">
        <w:t>6.6.</w:t>
      </w:r>
      <w:r w:rsidR="009871EB" w:rsidRPr="000B63FD">
        <w:t>3</w:t>
      </w:r>
      <w:r w:rsidRPr="000B63FD">
        <w:tab/>
        <w:t>Vendor-specific extensions</w:t>
      </w:r>
      <w:bookmarkEnd w:id="160"/>
      <w:bookmarkEnd w:id="161"/>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B8727C">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lastRenderedPageBreak/>
        <w:t xml:space="preserve">  ...</w:t>
      </w:r>
    </w:p>
    <w:p w:rsidR="006D1B1D" w:rsidRDefault="006D1B1D" w:rsidP="001648C6">
      <w:pPr>
        <w:pStyle w:val="PL"/>
        <w:ind w:left="1702"/>
      </w:pPr>
      <w:r w:rsidRPr="000B63FD">
        <w:t>}</w:t>
      </w:r>
    </w:p>
    <w:p w:rsidR="00823ACC" w:rsidRPr="000B63FD" w:rsidRDefault="00823ACC" w:rsidP="00823ACC">
      <w:pPr>
        <w:pStyle w:val="Heading3"/>
      </w:pPr>
      <w:bookmarkStart w:id="162" w:name="_Toc19708990"/>
      <w:bookmarkStart w:id="163" w:name="_Toc27745068"/>
      <w:r w:rsidRPr="000B63FD">
        <w:t>6.6.</w:t>
      </w:r>
      <w:r w:rsidR="003D4E29">
        <w:t>4</w:t>
      </w:r>
      <w:r w:rsidRPr="000B63FD">
        <w:tab/>
      </w:r>
      <w:r>
        <w:t>Extensibility for Query parameters</w:t>
      </w:r>
      <w:bookmarkEnd w:id="162"/>
      <w:bookmarkEnd w:id="163"/>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B8727C">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B8727C">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B8727C">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B8727C">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Pr="00BB7F1F" w:rsidRDefault="000D34D1" w:rsidP="00BB7F1F">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777D75" w:rsidRPr="000B63FD" w:rsidRDefault="00777D75" w:rsidP="00777D75">
      <w:pPr>
        <w:pStyle w:val="Heading2"/>
        <w:rPr>
          <w:lang w:eastAsia="zh-CN"/>
        </w:rPr>
      </w:pPr>
      <w:bookmarkStart w:id="164" w:name="_Toc19708991"/>
      <w:bookmarkStart w:id="165" w:name="_Toc27745069"/>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164"/>
      <w:bookmarkEnd w:id="165"/>
    </w:p>
    <w:p w:rsidR="006D49B6" w:rsidRPr="000B63FD" w:rsidRDefault="006D49B6" w:rsidP="00023842">
      <w:pPr>
        <w:pStyle w:val="Heading3"/>
        <w:rPr>
          <w:lang w:eastAsia="zh-CN"/>
        </w:rPr>
      </w:pPr>
      <w:bookmarkStart w:id="166" w:name="_Toc19708992"/>
      <w:bookmarkStart w:id="167" w:name="_Toc27745070"/>
      <w:r w:rsidRPr="000B63FD">
        <w:rPr>
          <w:rFonts w:hint="eastAsia"/>
          <w:lang w:eastAsia="zh-CN"/>
        </w:rPr>
        <w:t>6.7.1</w:t>
      </w:r>
      <w:r w:rsidRPr="000B63FD">
        <w:rPr>
          <w:rFonts w:hint="eastAsia"/>
          <w:lang w:eastAsia="zh-CN"/>
        </w:rPr>
        <w:tab/>
        <w:t>General</w:t>
      </w:r>
      <w:bookmarkEnd w:id="166"/>
      <w:bookmarkEnd w:id="167"/>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B8727C">
        <w:rPr>
          <w:lang w:eastAsia="zh-CN"/>
        </w:rPr>
        <w:t>clause</w:t>
      </w:r>
      <w:r w:rsidRPr="000B63FD">
        <w:rPr>
          <w:lang w:eastAsia="zh-CN"/>
        </w:rPr>
        <w:t> 6.1.4.3.</w:t>
      </w:r>
    </w:p>
    <w:p w:rsidR="006D49B6" w:rsidRPr="000B63FD" w:rsidRDefault="006D49B6" w:rsidP="00023842">
      <w:pPr>
        <w:pStyle w:val="Heading3"/>
        <w:rPr>
          <w:lang w:eastAsia="zh-CN"/>
        </w:rPr>
      </w:pPr>
      <w:bookmarkStart w:id="168" w:name="_Toc19708993"/>
      <w:bookmarkStart w:id="169" w:name="_Toc27745071"/>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68"/>
      <w:bookmarkEnd w:id="169"/>
    </w:p>
    <w:p w:rsidR="006D49B6" w:rsidRPr="000B63FD" w:rsidRDefault="006D49B6" w:rsidP="006D49B6">
      <w:pPr>
        <w:rPr>
          <w:lang w:eastAsia="zh-CN"/>
        </w:rPr>
      </w:pPr>
      <w:r w:rsidRPr="000B63FD">
        <w:rPr>
          <w:rFonts w:hint="eastAsia"/>
          <w:lang w:eastAsia="zh-CN"/>
        </w:rPr>
        <w:t xml:space="preserve">As specified in </w:t>
      </w:r>
      <w:r w:rsidR="00B8727C">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170" w:name="_Toc19708994"/>
      <w:bookmarkStart w:id="171" w:name="_Toc27745072"/>
      <w:r w:rsidRPr="000B63FD">
        <w:rPr>
          <w:rFonts w:hint="eastAsia"/>
          <w:lang w:eastAsia="zh-CN"/>
        </w:rPr>
        <w:lastRenderedPageBreak/>
        <w:t>6.7.3</w:t>
      </w:r>
      <w:r w:rsidRPr="000B63FD">
        <w:rPr>
          <w:rFonts w:hint="eastAsia"/>
          <w:lang w:eastAsia="zh-CN"/>
        </w:rPr>
        <w:tab/>
      </w:r>
      <w:r w:rsidRPr="000B63FD">
        <w:rPr>
          <w:lang w:eastAsia="zh-CN"/>
        </w:rPr>
        <w:t>Authorization of NF service access</w:t>
      </w:r>
      <w:bookmarkEnd w:id="170"/>
      <w:bookmarkEnd w:id="171"/>
    </w:p>
    <w:p w:rsidR="003D4E29" w:rsidRDefault="006D49B6" w:rsidP="006D49B6">
      <w:pPr>
        <w:rPr>
          <w:lang w:eastAsia="zh-CN"/>
        </w:rPr>
      </w:pPr>
      <w:r w:rsidRPr="000B63FD">
        <w:rPr>
          <w:rFonts w:hint="eastAsia"/>
          <w:lang w:eastAsia="zh-CN"/>
        </w:rPr>
        <w:t xml:space="preserve">As specified in </w:t>
      </w:r>
      <w:r w:rsidR="00B8727C">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t xml:space="preserve">When Oauth2 authorization is used, the NF service consumer shall use the token received from NRF as a "Bearer" token and include it in the Authorization header of the HTTP service requests, as described in IETF RFC 6750 [23] </w:t>
      </w:r>
      <w:r w:rsidR="00B8727C">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B8727C">
      <w:pPr>
        <w:pStyle w:val="Heading3"/>
        <w:rPr>
          <w:lang w:eastAsia="zh-CN"/>
        </w:rPr>
      </w:pPr>
      <w:bookmarkStart w:id="172" w:name="_Toc19708995"/>
      <w:bookmarkStart w:id="173" w:name="_Toc27745073"/>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72"/>
      <w:bookmarkEnd w:id="173"/>
    </w:p>
    <w:p w:rsidR="005D3D48" w:rsidRPr="000B63FD" w:rsidRDefault="005D3D48" w:rsidP="002534D5">
      <w:pPr>
        <w:pStyle w:val="Heading4"/>
      </w:pPr>
      <w:bookmarkStart w:id="174" w:name="_Toc19708996"/>
      <w:bookmarkStart w:id="175" w:name="_Toc27745074"/>
      <w:r w:rsidRPr="000B63FD">
        <w:rPr>
          <w:rFonts w:hint="eastAsia"/>
        </w:rPr>
        <w:t>6.7.4.1</w:t>
      </w:r>
      <w:r w:rsidRPr="000B63FD">
        <w:rPr>
          <w:rFonts w:hint="eastAsia"/>
        </w:rPr>
        <w:tab/>
        <w:t>General</w:t>
      </w:r>
      <w:bookmarkEnd w:id="174"/>
      <w:bookmarkEnd w:id="175"/>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B8727C">
        <w:t>clause</w:t>
      </w:r>
      <w:r w:rsidRPr="000B63FD">
        <w:t xml:space="preserve"> 13.2 of 3GPP TS 33.501 [17].</w:t>
      </w:r>
    </w:p>
    <w:p w:rsidR="005D3D48" w:rsidRPr="000B63FD" w:rsidRDefault="005D3D48" w:rsidP="002534D5">
      <w:pPr>
        <w:pStyle w:val="Heading4"/>
      </w:pPr>
      <w:bookmarkStart w:id="176" w:name="_Toc19708997"/>
      <w:bookmarkStart w:id="177" w:name="_Toc27745075"/>
      <w:r w:rsidRPr="000B63FD">
        <w:rPr>
          <w:rFonts w:hint="eastAsia"/>
        </w:rPr>
        <w:t>6.7.4.2</w:t>
      </w:r>
      <w:r w:rsidRPr="000B63FD">
        <w:rPr>
          <w:rFonts w:hint="eastAsia"/>
        </w:rPr>
        <w:tab/>
      </w:r>
      <w:r w:rsidRPr="000B63FD">
        <w:t>N32 Procedures</w:t>
      </w:r>
      <w:bookmarkEnd w:id="176"/>
      <w:bookmarkEnd w:id="177"/>
    </w:p>
    <w:p w:rsidR="005D3D48" w:rsidRPr="000B63FD" w:rsidRDefault="005D3D48" w:rsidP="005D3D48">
      <w:r w:rsidRPr="000B63FD">
        <w:rPr>
          <w:rFonts w:hint="eastAsia"/>
        </w:rPr>
        <w:t xml:space="preserve">As specified in </w:t>
      </w:r>
      <w:r w:rsidR="00B8727C">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lastRenderedPageBreak/>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B8727C">
        <w:t>clause</w:t>
      </w:r>
      <w:r w:rsidRPr="000B63FD">
        <w:t xml:space="preserv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178" w:name="_Toc19708998"/>
      <w:bookmarkStart w:id="179" w:name="_Toc27745076"/>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178"/>
      <w:bookmarkEnd w:id="179"/>
    </w:p>
    <w:p w:rsidR="00D263AB" w:rsidRPr="000B63FD" w:rsidRDefault="00D263AB" w:rsidP="00D263AB">
      <w:pPr>
        <w:pStyle w:val="Heading3"/>
        <w:rPr>
          <w:lang w:eastAsia="zh-CN"/>
        </w:rPr>
      </w:pPr>
      <w:bookmarkStart w:id="180" w:name="_Toc19708999"/>
      <w:bookmarkStart w:id="181" w:name="_Toc27745077"/>
      <w:r w:rsidRPr="000B63FD">
        <w:rPr>
          <w:lang w:eastAsia="zh-CN"/>
        </w:rPr>
        <w:t>6.8.1</w:t>
      </w:r>
      <w:r w:rsidRPr="000B63FD">
        <w:rPr>
          <w:lang w:eastAsia="zh-CN"/>
        </w:rPr>
        <w:tab/>
        <w:t>General</w:t>
      </w:r>
      <w:bookmarkEnd w:id="180"/>
      <w:bookmarkEnd w:id="181"/>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B8727C">
        <w:rPr>
          <w:lang w:eastAsia="zh-CN"/>
        </w:rPr>
        <w:t>clause</w:t>
      </w:r>
      <w:r w:rsidRPr="000B63FD">
        <w:rPr>
          <w:lang w:eastAsia="zh-CN"/>
        </w:rPr>
        <w:t xml:space="preserve"> uses the "3gpp-Sbi-Message-Priority" custom HTTP header defined in </w:t>
      </w:r>
      <w:r w:rsidR="00B8727C">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182" w:name="_Toc19709000"/>
      <w:bookmarkStart w:id="183" w:name="_Toc27745078"/>
      <w:r w:rsidRPr="000B63FD">
        <w:rPr>
          <w:lang w:eastAsia="zh-CN"/>
        </w:rPr>
        <w:t>6.8.2</w:t>
      </w:r>
      <w:r w:rsidRPr="000B63FD">
        <w:rPr>
          <w:lang w:eastAsia="zh-CN"/>
        </w:rPr>
        <w:tab/>
        <w:t>Message level priority</w:t>
      </w:r>
      <w:bookmarkEnd w:id="182"/>
      <w:bookmarkEnd w:id="183"/>
    </w:p>
    <w:p w:rsidR="00D263AB" w:rsidRPr="000B63FD" w:rsidRDefault="00D263AB" w:rsidP="00D263AB">
      <w:pPr>
        <w:rPr>
          <w:lang w:eastAsia="zh-CN"/>
        </w:rPr>
      </w:pPr>
      <w:r w:rsidRPr="000B63FD">
        <w:rPr>
          <w:lang w:eastAsia="zh-CN"/>
        </w:rPr>
        <w:t xml:space="preserve">A client, proxy and server shall use the "3gpp-Sbi-Message-Priority" value (see </w:t>
      </w:r>
      <w:r w:rsidR="00B8727C">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B8727C">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184" w:name="_Toc19709001"/>
      <w:bookmarkStart w:id="185" w:name="_Toc27745079"/>
      <w:r w:rsidRPr="000B63FD">
        <w:rPr>
          <w:lang w:eastAsia="zh-CN"/>
        </w:rPr>
        <w:t>6.8.3</w:t>
      </w:r>
      <w:r w:rsidRPr="000B63FD">
        <w:rPr>
          <w:lang w:eastAsia="zh-CN"/>
        </w:rPr>
        <w:tab/>
        <w:t>Stream priority</w:t>
      </w:r>
      <w:bookmarkEnd w:id="184"/>
      <w:bookmarkEnd w:id="185"/>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lastRenderedPageBreak/>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186" w:name="_Toc19709002"/>
      <w:bookmarkStart w:id="187" w:name="_Toc27745080"/>
      <w:r w:rsidRPr="000B63FD">
        <w:rPr>
          <w:lang w:eastAsia="zh-CN"/>
        </w:rPr>
        <w:t>6.8.4</w:t>
      </w:r>
      <w:r w:rsidRPr="000B63FD">
        <w:rPr>
          <w:lang w:eastAsia="zh-CN"/>
        </w:rPr>
        <w:tab/>
        <w:t>Recommendations when defining SBI Message Priorities</w:t>
      </w:r>
      <w:bookmarkEnd w:id="186"/>
      <w:bookmarkEnd w:id="187"/>
    </w:p>
    <w:p w:rsidR="00D263AB" w:rsidRPr="000B63FD" w:rsidRDefault="00D263AB" w:rsidP="00D263AB">
      <w:pPr>
        <w:rPr>
          <w:lang w:val="de-DE" w:eastAsia="zh-CN"/>
        </w:rPr>
      </w:pPr>
      <w:r w:rsidRPr="000B63FD">
        <w:rPr>
          <w:lang w:eastAsia="zh-CN"/>
        </w:rPr>
        <w:t xml:space="preserve">The recommendations provided in this </w:t>
      </w:r>
      <w:r w:rsidR="00B8727C">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188" w:name="_Toc19709003"/>
      <w:bookmarkStart w:id="189" w:name="_Toc27745081"/>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188"/>
      <w:bookmarkEnd w:id="189"/>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B8727C">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190" w:name="_Toc19709004"/>
      <w:bookmarkStart w:id="191" w:name="_Toc27745082"/>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190"/>
      <w:bookmarkEnd w:id="191"/>
    </w:p>
    <w:p w:rsidR="00D263AB" w:rsidRPr="000B63FD" w:rsidRDefault="00D263AB" w:rsidP="00D263AB">
      <w:pPr>
        <w:rPr>
          <w:lang w:eastAsia="zh-CN"/>
        </w:rPr>
      </w:pPr>
      <w:r w:rsidRPr="000B63FD">
        <w:rPr>
          <w:lang w:eastAsia="zh-CN"/>
        </w:rPr>
        <w:t xml:space="preserve">The server should use the "3gpp-Sbi-Message-Priority" header (see </w:t>
      </w:r>
      <w:r w:rsidR="00B8727C">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192" w:name="_Toc19709005"/>
      <w:bookmarkStart w:id="193" w:name="_Toc27745083"/>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192"/>
      <w:bookmarkEnd w:id="193"/>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194" w:name="_Toc19709006"/>
      <w:bookmarkStart w:id="195" w:name="_Toc27745084"/>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194"/>
      <w:bookmarkEnd w:id="195"/>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196" w:name="_Toc19709007"/>
      <w:bookmarkStart w:id="197" w:name="_Toc27745085"/>
      <w:r w:rsidRPr="000B63FD">
        <w:rPr>
          <w:rFonts w:hint="eastAsia"/>
          <w:lang w:eastAsia="zh-CN"/>
        </w:rPr>
        <w:lastRenderedPageBreak/>
        <w:t>6</w:t>
      </w:r>
      <w:r w:rsidRPr="000B63FD">
        <w:t>.</w:t>
      </w:r>
      <w:r>
        <w:rPr>
          <w:lang w:eastAsia="zh-CN"/>
        </w:rPr>
        <w:t>9</w:t>
      </w:r>
      <w:r w:rsidRPr="000B63FD">
        <w:rPr>
          <w:lang w:eastAsia="zh-CN"/>
        </w:rPr>
        <w:tab/>
      </w:r>
      <w:r>
        <w:rPr>
          <w:lang w:eastAsia="zh-CN"/>
        </w:rPr>
        <w:t>Discovering the communication options supported by a target resource</w:t>
      </w:r>
      <w:bookmarkEnd w:id="196"/>
      <w:bookmarkEnd w:id="197"/>
    </w:p>
    <w:p w:rsidR="00170CE8" w:rsidRPr="000B63FD" w:rsidRDefault="00170CE8" w:rsidP="00170CE8">
      <w:pPr>
        <w:pStyle w:val="Heading3"/>
        <w:rPr>
          <w:lang w:eastAsia="zh-CN"/>
        </w:rPr>
      </w:pPr>
      <w:bookmarkStart w:id="198" w:name="_Toc19709008"/>
      <w:bookmarkStart w:id="199" w:name="_Toc27745086"/>
      <w:r>
        <w:rPr>
          <w:lang w:eastAsia="zh-CN"/>
        </w:rPr>
        <w:t>6.9</w:t>
      </w:r>
      <w:r w:rsidRPr="000B63FD">
        <w:rPr>
          <w:lang w:eastAsia="zh-CN"/>
        </w:rPr>
        <w:t>.1</w:t>
      </w:r>
      <w:r w:rsidRPr="000B63FD">
        <w:rPr>
          <w:lang w:eastAsia="zh-CN"/>
        </w:rPr>
        <w:tab/>
        <w:t>General</w:t>
      </w:r>
      <w:bookmarkEnd w:id="198"/>
      <w:bookmarkEnd w:id="199"/>
    </w:p>
    <w:p w:rsidR="00170CE8" w:rsidRDefault="00170CE8" w:rsidP="00170CE8">
      <w:pPr>
        <w:rPr>
          <w:lang w:val="en-US"/>
        </w:rPr>
      </w:pPr>
      <w:r>
        <w:rPr>
          <w:lang w:val="en-US"/>
        </w:rPr>
        <w:t xml:space="preserve">The OPTIONS method, as described in </w:t>
      </w:r>
      <w:r w:rsidR="00B8727C">
        <w:rPr>
          <w:lang w:val="en-US"/>
        </w:rPr>
        <w:t>clause</w:t>
      </w:r>
      <w:r>
        <w:rPr>
          <w:lang w:val="en-US"/>
        </w:rPr>
        <w:t xml:space="preserve">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B8727C" w:rsidP="00170CE8">
      <w:pPr>
        <w:rPr>
          <w:lang w:val="en-US"/>
        </w:rPr>
      </w:pPr>
      <w:r>
        <w:rPr>
          <w:lang w:val="en-US"/>
        </w:rPr>
        <w:t>Clause</w:t>
      </w:r>
      <w:r w:rsidR="00170CE8">
        <w:rPr>
          <w:lang w:val="en-US"/>
        </w:rPr>
        <w:t xml:space="preserve"> 6.9.2 describes example communication options that may be discovered using the OPTIONS method.</w:t>
      </w:r>
    </w:p>
    <w:p w:rsidR="00170CE8" w:rsidRPr="000B63FD" w:rsidRDefault="00170CE8" w:rsidP="00170CE8">
      <w:pPr>
        <w:pStyle w:val="Heading3"/>
        <w:rPr>
          <w:lang w:eastAsia="zh-CN"/>
        </w:rPr>
      </w:pPr>
      <w:bookmarkStart w:id="200" w:name="_Toc19709009"/>
      <w:bookmarkStart w:id="201" w:name="_Toc27745087"/>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200"/>
      <w:bookmarkEnd w:id="201"/>
    </w:p>
    <w:p w:rsidR="00170CE8" w:rsidRPr="00925228" w:rsidRDefault="00170CE8" w:rsidP="00170CE8">
      <w:pPr>
        <w:pStyle w:val="Heading4"/>
        <w:rPr>
          <w:lang w:val="en-US"/>
        </w:rPr>
      </w:pPr>
      <w:bookmarkStart w:id="202" w:name="_Toc19709010"/>
      <w:bookmarkStart w:id="203" w:name="_Toc27745088"/>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202"/>
      <w:bookmarkEnd w:id="203"/>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B8727C">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D36D8E" w:rsidRPr="000B63FD" w:rsidRDefault="00D36D8E" w:rsidP="00D36D8E">
      <w:pPr>
        <w:pStyle w:val="Heading2"/>
        <w:rPr>
          <w:lang w:eastAsia="zh-CN"/>
        </w:rPr>
      </w:pPr>
      <w:bookmarkStart w:id="204" w:name="_Toc19709011"/>
      <w:bookmarkStart w:id="205" w:name="_Toc27745089"/>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204"/>
      <w:bookmarkEnd w:id="205"/>
    </w:p>
    <w:p w:rsidR="00D36D8E" w:rsidRPr="000B63FD" w:rsidRDefault="00D36D8E" w:rsidP="00D36D8E">
      <w:pPr>
        <w:pStyle w:val="Heading3"/>
        <w:rPr>
          <w:lang w:eastAsia="zh-CN"/>
        </w:rPr>
      </w:pPr>
      <w:bookmarkStart w:id="206" w:name="_Toc19709012"/>
      <w:bookmarkStart w:id="207" w:name="_Toc27745090"/>
      <w:r>
        <w:rPr>
          <w:lang w:eastAsia="zh-CN"/>
        </w:rPr>
        <w:t>6.10</w:t>
      </w:r>
      <w:r w:rsidRPr="000B63FD">
        <w:rPr>
          <w:lang w:eastAsia="zh-CN"/>
        </w:rPr>
        <w:t>.1</w:t>
      </w:r>
      <w:r w:rsidRPr="000B63FD">
        <w:rPr>
          <w:lang w:eastAsia="zh-CN"/>
        </w:rPr>
        <w:tab/>
        <w:t>General</w:t>
      </w:r>
      <w:bookmarkEnd w:id="206"/>
      <w:bookmarkEnd w:id="207"/>
    </w:p>
    <w:p w:rsidR="00D36D8E" w:rsidRDefault="00D36D8E" w:rsidP="00D36D8E">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rsidR="00D36D8E" w:rsidRDefault="00D36D8E" w:rsidP="00D36D8E">
      <w:pPr>
        <w:rPr>
          <w:lang w:val="en-US" w:eastAsia="zh-CN"/>
        </w:rPr>
      </w:pPr>
      <w:r>
        <w:rPr>
          <w:lang w:val="en-US" w:eastAsia="zh-CN"/>
        </w:rPr>
        <w:t>An SCP may be known to the NF (e.g. SCP based on independent deployment units) or not (e.g. SCP based on service mesh, with co-located NF and SCP within a same deployment unit).</w:t>
      </w:r>
    </w:p>
    <w:p w:rsidR="00D36D8E" w:rsidRDefault="00D36D8E" w:rsidP="00D36D8E">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rsidR="00D36D8E" w:rsidRDefault="00D36D8E" w:rsidP="00D36D8E">
      <w:r>
        <w:t xml:space="preserve">Indirect Communication shall support the same level of security as Direct Communication. Security requirements for Indirect Communications are specified in </w:t>
      </w:r>
      <w:r w:rsidRPr="000B63FD">
        <w:t>3GPP TS 33.501 [17]</w:t>
      </w:r>
      <w:r>
        <w:t>.</w:t>
      </w:r>
      <w:r w:rsidRPr="003E51D8">
        <w:t xml:space="preserve"> </w:t>
      </w:r>
      <w:r>
        <w:t xml:space="preserve">TLS shall be used between the SCP and NFs, </w:t>
      </w:r>
      <w:r w:rsidRPr="000B63FD">
        <w:t>if network security is not provided by other means</w:t>
      </w:r>
      <w:r>
        <w:t>. When co-located within a same deployment unit, a NF and SCP may interact using HTTP.</w:t>
      </w:r>
    </w:p>
    <w:p w:rsidR="00D36D8E" w:rsidRDefault="00D36D8E" w:rsidP="00D36D8E">
      <w:pPr>
        <w:pStyle w:val="EditorsNote"/>
      </w:pPr>
      <w:r>
        <w:lastRenderedPageBreak/>
        <w:t>Editor's Note: Security requirements for Indirect Communication are still being studied by 3GPP SA3 in 3GPP TR 33.855,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rsidR="00D36D8E" w:rsidRDefault="00D36D8E" w:rsidP="00D36D8E">
      <w:pPr>
        <w:pStyle w:val="Heading3"/>
        <w:rPr>
          <w:lang w:eastAsia="zh-CN"/>
        </w:rPr>
      </w:pPr>
      <w:bookmarkStart w:id="208" w:name="_Toc19709013"/>
      <w:bookmarkStart w:id="209" w:name="_Toc27745091"/>
      <w:r>
        <w:rPr>
          <w:lang w:eastAsia="zh-CN"/>
        </w:rPr>
        <w:t>6.10</w:t>
      </w:r>
      <w:r w:rsidRPr="000B63FD">
        <w:rPr>
          <w:lang w:eastAsia="zh-CN"/>
        </w:rPr>
        <w:t>.</w:t>
      </w:r>
      <w:r>
        <w:rPr>
          <w:lang w:eastAsia="zh-CN"/>
        </w:rPr>
        <w:t>2</w:t>
      </w:r>
      <w:r w:rsidRPr="000B63FD">
        <w:rPr>
          <w:lang w:eastAsia="zh-CN"/>
        </w:rPr>
        <w:tab/>
      </w:r>
      <w:bookmarkEnd w:id="208"/>
      <w:r w:rsidR="00430D53">
        <w:rPr>
          <w:rFonts w:hint="eastAsia"/>
          <w:lang w:eastAsia="zh-CN"/>
        </w:rPr>
        <w:t>Routing Mechanism with SCP</w:t>
      </w:r>
      <w:r w:rsidR="00430D53">
        <w:rPr>
          <w:lang w:eastAsia="zh-CN"/>
        </w:rPr>
        <w:t xml:space="preserve"> </w:t>
      </w:r>
      <w:r w:rsidR="00430D53">
        <w:rPr>
          <w:lang w:eastAsia="zh-CN"/>
        </w:rPr>
        <w:t>with</w:t>
      </w:r>
      <w:r w:rsidR="00430D53">
        <w:rPr>
          <w:lang w:eastAsia="zh-CN"/>
        </w:rPr>
        <w:t xml:space="preserve"> TLS between NFs and SCP</w:t>
      </w:r>
      <w:bookmarkEnd w:id="209"/>
    </w:p>
    <w:p w:rsidR="00D36D8E" w:rsidRDefault="00D36D8E" w:rsidP="00D36D8E">
      <w:pPr>
        <w:pStyle w:val="Heading4"/>
        <w:rPr>
          <w:lang w:val="en-US" w:eastAsia="zh-CN"/>
        </w:rPr>
      </w:pPr>
      <w:bookmarkStart w:id="210" w:name="_Toc19709014"/>
      <w:bookmarkStart w:id="211" w:name="_Toc2774509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1</w:t>
      </w:r>
      <w:r>
        <w:rPr>
          <w:rFonts w:hint="eastAsia"/>
          <w:lang w:val="en-US" w:eastAsia="zh-CN"/>
        </w:rPr>
        <w:tab/>
      </w:r>
      <w:r>
        <w:rPr>
          <w:lang w:val="en-US" w:eastAsia="zh-CN"/>
        </w:rPr>
        <w:t>General</w:t>
      </w:r>
      <w:bookmarkEnd w:id="210"/>
      <w:bookmarkEnd w:id="211"/>
    </w:p>
    <w:p w:rsidR="00D36D8E" w:rsidRDefault="00D36D8E" w:rsidP="00D36D8E">
      <w:pPr>
        <w:rPr>
          <w:lang w:val="en-US" w:eastAsia="zh-CN"/>
        </w:rPr>
      </w:pPr>
      <w:r>
        <w:rPr>
          <w:lang w:val="en-US" w:eastAsia="zh-CN"/>
        </w:rPr>
        <w:t>The routing mechanisms specified in clause 6.1 shall apply for Indirect Communication with the additions or modifications specified in this clause.</w:t>
      </w:r>
    </w:p>
    <w:p w:rsidR="00D36D8E" w:rsidRDefault="00D36D8E" w:rsidP="00D36D8E">
      <w:pPr>
        <w:pStyle w:val="Heading4"/>
        <w:rPr>
          <w:lang w:eastAsia="zh-CN"/>
        </w:rPr>
      </w:pPr>
      <w:bookmarkStart w:id="212" w:name="_Toc19709015"/>
      <w:bookmarkStart w:id="213" w:name="_Toc2774509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2</w:t>
      </w:r>
      <w:r>
        <w:rPr>
          <w:rFonts w:hint="eastAsia"/>
          <w:lang w:val="en-US" w:eastAsia="zh-CN"/>
        </w:rPr>
        <w:tab/>
      </w:r>
      <w:r w:rsidRPr="000B63FD">
        <w:rPr>
          <w:lang w:eastAsia="zh-CN"/>
        </w:rPr>
        <w:t>HTTP/2 connection management</w:t>
      </w:r>
      <w:bookmarkEnd w:id="212"/>
      <w:bookmarkEnd w:id="213"/>
    </w:p>
    <w:p w:rsidR="00D36D8E" w:rsidRDefault="00D36D8E" w:rsidP="00D36D8E">
      <w:pPr>
        <w:rPr>
          <w:lang w:eastAsia="zh-CN"/>
        </w:rPr>
      </w:pPr>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w:t>
      </w:r>
      <w:r>
        <w:rPr>
          <w:lang w:eastAsia="zh-CN"/>
        </w:rPr>
        <w:t>TTP CONNECT requests shall not be used for Indirect Communication.</w:t>
      </w:r>
    </w:p>
    <w:p w:rsidR="00D36D8E" w:rsidRDefault="00D36D8E" w:rsidP="00D36D8E">
      <w:pPr>
        <w:rPr>
          <w:lang w:val="en-US" w:eastAsia="zh-CN"/>
        </w:rPr>
      </w:pPr>
      <w:r>
        <w:rPr>
          <w:rFonts w:hint="eastAsia"/>
          <w:lang w:eastAsia="zh-CN"/>
        </w:rPr>
        <w:t>The NF and SCP shall manage the HTTP/2 connections as defined in clause </w:t>
      </w:r>
      <w:r>
        <w:rPr>
          <w:lang w:val="en-US" w:eastAsia="zh-CN"/>
        </w:rPr>
        <w:t>5</w:t>
      </w:r>
      <w:r>
        <w:rPr>
          <w:rFonts w:hint="eastAsia"/>
          <w:lang w:val="en-US" w:eastAsia="zh-CN"/>
        </w:rPr>
        <w:t>.2.6.</w:t>
      </w:r>
    </w:p>
    <w:p w:rsidR="00D36D8E" w:rsidRDefault="00D36D8E" w:rsidP="00B8727C">
      <w:pPr>
        <w:pStyle w:val="Heading4"/>
        <w:rPr>
          <w:lang w:val="en-US" w:eastAsia="zh-CN"/>
        </w:rPr>
      </w:pPr>
      <w:bookmarkStart w:id="214" w:name="_Toc19709016"/>
      <w:bookmarkStart w:id="215" w:name="_Toc2774509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3</w:t>
      </w:r>
      <w:r>
        <w:rPr>
          <w:rFonts w:hint="eastAsia"/>
          <w:lang w:val="en-US" w:eastAsia="zh-CN"/>
        </w:rPr>
        <w:tab/>
      </w:r>
      <w:r w:rsidRPr="00AF5079">
        <w:rPr>
          <w:lang w:val="en-US" w:eastAsia="zh-CN"/>
        </w:rPr>
        <w:t>Connecting inbound</w:t>
      </w:r>
      <w:bookmarkEnd w:id="214"/>
      <w:bookmarkEnd w:id="215"/>
    </w:p>
    <w:p w:rsidR="00D36D8E" w:rsidRDefault="00D36D8E" w:rsidP="00D36D8E">
      <w:pPr>
        <w:rPr>
          <w:lang w:val="en-US"/>
        </w:rPr>
      </w:pPr>
      <w:r>
        <w:rPr>
          <w:rFonts w:hint="eastAsia"/>
          <w:lang w:val="en-US" w:eastAsia="zh-CN"/>
        </w:rPr>
        <w:t xml:space="preserve">If </w:t>
      </w:r>
      <w:r w:rsidRPr="000B63FD">
        <w:rPr>
          <w:lang w:val="en-US"/>
        </w:rPr>
        <w:t>the request is not satisfied by a local cache</w:t>
      </w:r>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clause 5.2 of IETF RFC 7230 [12]</w:t>
      </w:r>
      <w:r>
        <w:rPr>
          <w:rFonts w:hint="eastAsia"/>
          <w:lang w:val="en-US" w:eastAsia="zh-CN"/>
        </w:rPr>
        <w:t xml:space="preserve"> when sending HTTP/2 request</w:t>
      </w:r>
      <w:r w:rsidRPr="000B63FD">
        <w:rPr>
          <w:lang w:val="en-US"/>
        </w:rPr>
        <w:t>.</w:t>
      </w:r>
    </w:p>
    <w:p w:rsidR="00D36D8E" w:rsidRDefault="00D36D8E" w:rsidP="00D36D8E">
      <w:pPr>
        <w:rPr>
          <w:lang w:val="en-US" w:eastAsia="zh-CN"/>
        </w:rPr>
      </w:pPr>
      <w:r>
        <w:rPr>
          <w:lang w:val="en-US" w:eastAsia="zh-CN"/>
        </w:rPr>
        <w:t xml:space="preserve">When the SCP forwards the request to the HTTP server, the SCP (acting as an HTTP/2 client) shall </w:t>
      </w:r>
      <w:r w:rsidRPr="000B63FD">
        <w:rPr>
          <w:lang w:val="en-US"/>
        </w:rPr>
        <w:t>connect inbound to an authority server for the target resource</w:t>
      </w:r>
      <w:r>
        <w:rPr>
          <w:lang w:val="en-US"/>
        </w:rPr>
        <w:t xml:space="preserve">. </w:t>
      </w:r>
      <w:r w:rsidRPr="000B63FD">
        <w:rPr>
          <w:lang w:val="en-US"/>
        </w:rPr>
        <w:t xml:space="preserve">For connecting inbound to an authority not in the same PLMN, the </w:t>
      </w:r>
      <w:r>
        <w:rPr>
          <w:lang w:val="en-US"/>
        </w:rPr>
        <w:t>SCP shall</w:t>
      </w:r>
      <w:r w:rsidRPr="000B63FD">
        <w:rPr>
          <w:lang w:val="en-US"/>
        </w:rPr>
        <w:t xml:space="preserve"> connects to the Security Edge Protection Proxy.</w:t>
      </w:r>
    </w:p>
    <w:p w:rsidR="00D36D8E" w:rsidRDefault="00D36D8E" w:rsidP="00D36D8E">
      <w:pPr>
        <w:pStyle w:val="Heading4"/>
        <w:rPr>
          <w:lang w:val="en-US" w:eastAsia="zh-CN"/>
        </w:rPr>
      </w:pPr>
      <w:bookmarkStart w:id="216" w:name="_Toc19709017"/>
      <w:bookmarkStart w:id="217" w:name="_Toc2774509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4</w:t>
      </w:r>
      <w:r>
        <w:rPr>
          <w:rFonts w:hint="eastAsia"/>
          <w:lang w:val="en-US" w:eastAsia="zh-CN"/>
        </w:rPr>
        <w:tab/>
      </w:r>
      <w:r w:rsidRPr="000B63FD">
        <w:rPr>
          <w:lang w:val="en-US"/>
        </w:rPr>
        <w:t>Pseudo-header setting</w:t>
      </w:r>
      <w:bookmarkEnd w:id="216"/>
      <w:bookmarkEnd w:id="217"/>
    </w:p>
    <w:p w:rsidR="00430D53" w:rsidRDefault="00430D53" w:rsidP="00430D53">
      <w:pPr>
        <w:rPr>
          <w:lang w:val="en-US" w:eastAsia="zh-CN"/>
        </w:rPr>
      </w:pPr>
      <w:bookmarkStart w:id="218"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430D53" w:rsidRDefault="00430D53" w:rsidP="00430D53">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"https"</w:t>
      </w:r>
      <w:r>
        <w:rPr>
          <w:rFonts w:hint="eastAsia"/>
          <w:lang w:val="en-US" w:eastAsia="zh-CN"/>
        </w:rPr>
        <w:t>;</w:t>
      </w:r>
    </w:p>
    <w:p w:rsidR="00430D53" w:rsidRDefault="00430D53" w:rsidP="00430D53">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of the SCP</w:t>
      </w:r>
      <w:r>
        <w:rPr>
          <w:lang w:val="en-US" w:eastAsia="zh-CN"/>
        </w:rPr>
        <w:t xml:space="preserve">; </w:t>
      </w:r>
    </w:p>
    <w:p w:rsidR="00430D53" w:rsidRDefault="00430D53" w:rsidP="00430D53">
      <w:pPr>
        <w:pStyle w:val="B1"/>
      </w:pPr>
      <w:r w:rsidRPr="000B63FD">
        <w:rPr>
          <w:lang w:val="en-US"/>
        </w:rPr>
        <w:t>-</w:t>
      </w:r>
      <w:r w:rsidRPr="000B63FD">
        <w:rPr>
          <w:lang w:val="en-US"/>
        </w:rPr>
        <w:tab/>
        <w:t>"</w:t>
      </w:r>
      <w:r>
        <w:rPr>
          <w:lang w:val="en-US"/>
        </w:rPr>
        <w:t>:</w:t>
      </w:r>
      <w:r w:rsidRPr="000B63FD">
        <w:rPr>
          <w:lang w:val="en-US"/>
        </w:rPr>
        <w:t xml:space="preserve">path" </w:t>
      </w:r>
      <w:r>
        <w:rPr>
          <w:lang w:val="en-US"/>
        </w:rPr>
        <w:t>including</w:t>
      </w:r>
      <w:r>
        <w:rPr>
          <w:lang w:val="en-US"/>
        </w:rPr>
        <w:t xml:space="preserve"> </w:t>
      </w:r>
      <w:r w:rsidRPr="000B63FD">
        <w:rPr>
          <w:lang w:val="en-US"/>
        </w:rPr>
        <w:t>the path and query components of the target URI</w:t>
      </w:r>
      <w:r w:rsidRPr="0074579D">
        <w:rPr>
          <w:lang w:val="en-US"/>
        </w:rPr>
        <w:t xml:space="preserve"> </w:t>
      </w:r>
      <w:r>
        <w:rPr>
          <w:lang w:val="en-US"/>
        </w:rPr>
        <w:t>as specified in clause 6.1.4.</w:t>
      </w:r>
    </w:p>
    <w:p w:rsidR="00430D53" w:rsidRPr="003A27A4" w:rsidRDefault="00430D53" w:rsidP="00430D53">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w:t>
      </w:r>
      <w:r w:rsidR="003A27A4">
        <w:rPr>
          <w:lang w:val="en-US" w:eastAsia="zh-CN"/>
        </w:rPr>
        <w:t>6</w:t>
      </w:r>
      <w:r>
        <w:rPr>
          <w:rFonts w:hint="eastAsia"/>
          <w:lang w:val="en-US" w:eastAsia="zh-CN"/>
        </w:rPr>
        <w:t>.</w:t>
      </w:r>
      <w:r>
        <w:rPr>
          <w:lang w:val="en-US" w:eastAsia="zh-CN"/>
        </w:rPr>
        <w:t xml:space="preserve"> </w:t>
      </w:r>
    </w:p>
    <w:p w:rsidR="00430D53" w:rsidRDefault="00430D53" w:rsidP="00430D53">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w:t>
      </w:r>
      <w:r w:rsidR="003A27A4">
        <w:rPr>
          <w:lang w:val="en-US"/>
        </w:rPr>
        <w:t>6</w:t>
      </w:r>
      <w:r>
        <w:rPr>
          <w:lang w:val="en-US"/>
        </w:rPr>
        <w:t>).</w:t>
      </w:r>
    </w:p>
    <w:p w:rsidR="00430D53" w:rsidRDefault="00430D53" w:rsidP="00430D53">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specified in clause 6.1</w:t>
      </w:r>
      <w:r>
        <w:rPr>
          <w:lang w:val="en-US" w:eastAsia="zh-CN"/>
        </w:rPr>
        <w:t xml:space="preserve">, with the following additions: </w:t>
      </w:r>
    </w:p>
    <w:p w:rsidR="00430D53" w:rsidRDefault="00430D53" w:rsidP="00430D53">
      <w:pPr>
        <w:pStyle w:val="B1"/>
        <w:rPr>
          <w:lang w:val="en-US" w:eastAsia="zh-CN"/>
        </w:rPr>
      </w:pPr>
      <w:r>
        <w:rPr>
          <w:lang w:val="en-US" w:eastAsia="zh-CN"/>
        </w:rPr>
        <w:t>-</w:t>
      </w:r>
      <w:r>
        <w:rPr>
          <w:lang w:val="en-US" w:eastAsia="zh-CN"/>
        </w:rPr>
        <w:tab/>
      </w:r>
      <w:r>
        <w:rPr>
          <w:lang w:val="en-US" w:eastAsia="zh-CN"/>
        </w:rPr>
        <w:t xml:space="preserve">the SCP shall modify the </w:t>
      </w:r>
      <w:r w:rsidRPr="000B63FD">
        <w:rPr>
          <w:lang w:val="en-US"/>
        </w:rPr>
        <w:t xml:space="preserve">":authority" HTTP/2 pseudo-header field </w:t>
      </w:r>
      <w:r>
        <w:rPr>
          <w:lang w:val="en-US"/>
        </w:rPr>
        <w:t xml:space="preserve">to the FQDN or IP address of the target NF service instance. </w:t>
      </w:r>
      <w:r>
        <w:rPr>
          <w:lang w:val="en-US"/>
        </w:rPr>
        <w:t xml:space="preserve">If the 3gpp-Sbi-Target-apiRoot header was received in the request, the SCP shall </w:t>
      </w:r>
      <w:r>
        <w:rPr>
          <w:lang w:val="en-US" w:eastAsia="zh-CN"/>
        </w:rPr>
        <w:t xml:space="preserve">set the apiRoot of the request URI to the apiRoot received in the 3gpp-Sbi-Target-apiRoot header from the client, if the SCP does not (re)select a different HTTP server; </w:t>
      </w:r>
    </w:p>
    <w:p w:rsidR="00430D53" w:rsidRDefault="00430D53" w:rsidP="003A27A4">
      <w:pPr>
        <w:pStyle w:val="B1"/>
        <w:rPr>
          <w:lang w:val="en-US"/>
        </w:rPr>
      </w:pPr>
      <w:r>
        <w:rPr>
          <w:lang w:val="en-US" w:eastAsia="zh-CN"/>
        </w:rPr>
        <w:t>-</w:t>
      </w:r>
      <w:r>
        <w:rPr>
          <w:lang w:val="en-US" w:eastAsia="zh-CN"/>
        </w:rPr>
        <w:tab/>
        <w:t xml:space="preserve">the SCP shall remove the cache key query parameter, if this parameter was received in the request. </w:t>
      </w:r>
    </w:p>
    <w:p w:rsidR="00AD6EC2" w:rsidRDefault="00AD6EC2" w:rsidP="00AD6EC2">
      <w:pPr>
        <w:pStyle w:val="Heading4"/>
        <w:rPr>
          <w:lang w:val="en-US" w:eastAsia="zh-CN"/>
        </w:rPr>
      </w:pPr>
      <w:bookmarkStart w:id="219" w:name="_Toc27745096"/>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218"/>
      <w:bookmarkEnd w:id="219"/>
    </w:p>
    <w:p w:rsidR="00430D53" w:rsidRDefault="00430D53" w:rsidP="00430D53">
      <w:pPr>
        <w:pStyle w:val="Heading4"/>
        <w:rPr>
          <w:lang w:val="en-US" w:eastAsia="zh-CN"/>
        </w:rPr>
      </w:pPr>
      <w:bookmarkStart w:id="220" w:name="_Toc19709019"/>
      <w:bookmarkStart w:id="221" w:name="_Toc2774509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221"/>
    </w:p>
    <w:p w:rsidR="00430D53" w:rsidRDefault="00430D53" w:rsidP="00430D53">
      <w:pPr>
        <w:rPr>
          <w:lang w:val="en-US"/>
        </w:rPr>
      </w:pPr>
      <w:r>
        <w:rPr>
          <w:lang w:val="en-US" w:eastAsia="zh-CN"/>
        </w:rPr>
        <w:t xml:space="preserve">For Indirect Communication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xml:space="preserve">. </w:t>
      </w:r>
      <w:r>
        <w:rPr>
          <w:lang w:val="en-US"/>
        </w:rPr>
        <w:t>In particular:</w:t>
      </w:r>
    </w:p>
    <w:p w:rsidR="00430D53" w:rsidRDefault="00430D53" w:rsidP="00430D53">
      <w:pPr>
        <w:pStyle w:val="B1"/>
        <w:rPr>
          <w:lang w:val="en-US" w:eastAsia="zh-CN"/>
        </w:rPr>
      </w:pPr>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apiRoot of the selected NF Service Producer, if the NF Service Consumer has selected a specific NF service instance;  </w:t>
      </w:r>
    </w:p>
    <w:p w:rsidR="00430D53" w:rsidRDefault="00430D53" w:rsidP="00430D53">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apiRoot received earlier from the NF Service Producer; </w:t>
      </w:r>
    </w:p>
    <w:p w:rsidR="00430D53" w:rsidRDefault="00430D53" w:rsidP="00430D53">
      <w:pPr>
        <w:pStyle w:val="B1"/>
        <w:rPr>
          <w:lang w:val="en-US" w:eastAsia="zh-CN"/>
        </w:rPr>
      </w:pPr>
      <w:r>
        <w:rPr>
          <w:lang w:val="en-US" w:eastAsia="zh-CN"/>
        </w:rPr>
        <w:t>-</w:t>
      </w:r>
      <w:r>
        <w:rPr>
          <w:lang w:val="en-US" w:eastAsia="zh-CN"/>
        </w:rPr>
        <w:tab/>
        <w:t>notifications or callbacks sent via the SCP shall include the apiRoot of the notification or callback URI (i.e.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rsidR="00430D53" w:rsidRDefault="00430D53" w:rsidP="00430D53">
      <w:pPr>
        <w:pStyle w:val="B1"/>
        <w:rPr>
          <w:lang w:val="en-US" w:eastAsia="zh-CN"/>
        </w:rPr>
      </w:pPr>
      <w:r>
        <w:rPr>
          <w:lang w:val="en-US" w:eastAsia="zh-CN"/>
        </w:rPr>
        <w:t xml:space="preserve">When forwarding the request to the HTTP server, the SCP shall: </w:t>
      </w:r>
    </w:p>
    <w:p w:rsidR="00430D53" w:rsidRDefault="00430D53" w:rsidP="00430D53">
      <w:pPr>
        <w:pStyle w:val="B1"/>
        <w:rPr>
          <w:lang w:val="en-US" w:eastAsia="zh-CN"/>
        </w:rPr>
      </w:pPr>
      <w:r>
        <w:rPr>
          <w:lang w:val="en-US" w:eastAsia="zh-CN"/>
        </w:rPr>
        <w:t>-</w:t>
      </w:r>
      <w:r>
        <w:rPr>
          <w:lang w:val="en-US" w:eastAsia="zh-CN"/>
        </w:rPr>
        <w:tab/>
        <w:t xml:space="preserve">remove the 3gpp-Sbi-Target-apiRoot header; and </w:t>
      </w:r>
    </w:p>
    <w:p w:rsidR="00430D53" w:rsidRDefault="00430D53" w:rsidP="003A27A4">
      <w:pPr>
        <w:pStyle w:val="B1"/>
        <w:rPr>
          <w:lang w:val="en-US" w:eastAsia="zh-CN"/>
        </w:rPr>
      </w:pPr>
      <w:r>
        <w:rPr>
          <w:lang w:val="en-US" w:eastAsia="zh-CN"/>
        </w:rPr>
        <w:t>-</w:t>
      </w:r>
      <w:r>
        <w:rPr>
          <w:lang w:val="en-US" w:eastAsia="zh-CN"/>
        </w:rPr>
        <w:tab/>
        <w:t xml:space="preserve">set the apiRoot of the request URI to the apiRoot received in the 3gpp-Sbi-Target-apiRoot header from the client, if the SCP does not (re)select a different HTTP server.   </w:t>
      </w:r>
    </w:p>
    <w:p w:rsidR="00430D53" w:rsidRDefault="00430D53" w:rsidP="00430D53">
      <w:pPr>
        <w:pStyle w:val="Heading4"/>
        <w:rPr>
          <w:lang w:val="en-US" w:eastAsia="zh-CN"/>
        </w:rPr>
      </w:pPr>
      <w:bookmarkStart w:id="222" w:name="_Toc2774509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222"/>
    </w:p>
    <w:p w:rsidR="00430D53" w:rsidRDefault="00430D53" w:rsidP="00430D53">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 xml:space="preserve">. </w:t>
      </w:r>
    </w:p>
    <w:p w:rsidR="00430D53" w:rsidRDefault="00430D53" w:rsidP="00430D53">
      <w:pPr>
        <w:rPr>
          <w:lang w:val="en-US" w:eastAsia="zh-CN"/>
        </w:rPr>
      </w:pPr>
      <w:r>
        <w:rPr>
          <w:lang w:val="en-US" w:eastAsia="zh-CN"/>
        </w:rPr>
        <w:t>It shall be set to a string value that is linked to</w:t>
      </w:r>
      <w:r w:rsidRPr="0074357C">
        <w:rPr>
          <w:lang w:val="en-US" w:eastAsia="zh-CN"/>
        </w:rPr>
        <w:t xml:space="preserve"> the </w:t>
      </w:r>
      <w:r>
        <w:rPr>
          <w:lang w:val="en-US" w:eastAsia="zh-CN"/>
        </w:rPr>
        <w:t xml:space="preserve">apiRoot of the target NF, i.e. </w:t>
      </w:r>
      <w:r>
        <w:rPr>
          <w:lang w:val="en-US"/>
        </w:rPr>
        <w:t xml:space="preserve">the same apiRoot shall always produce the same value for the content of the ck parameter. </w:t>
      </w:r>
      <w:r>
        <w:rPr>
          <w:lang w:val="en-US" w:eastAsia="zh-CN"/>
        </w:rPr>
        <w:t xml:space="preserve">The ck parameter may contain e.g. a short compact hash value of the whole API root of the target NF. </w:t>
      </w:r>
    </w:p>
    <w:p w:rsidR="00430D53" w:rsidRDefault="00430D53" w:rsidP="00430D53">
      <w:pPr>
        <w:rPr>
          <w:lang w:val="en-US" w:eastAsia="zh-CN"/>
        </w:rPr>
      </w:pPr>
      <w:r>
        <w:rPr>
          <w:lang w:val="en-US" w:eastAsia="zh-CN"/>
        </w:rPr>
        <w:t>The ck parameter shall only be used in HTTP requests between the NF service consumer and the SCP, it shall not be sent to the actual NF service producer.</w:t>
      </w:r>
    </w:p>
    <w:p w:rsidR="00430D53" w:rsidRDefault="00430D53" w:rsidP="00430D53">
      <w:pPr>
        <w:rPr>
          <w:lang w:val="en-US" w:eastAsia="zh-CN"/>
        </w:rPr>
      </w:pPr>
      <w:r>
        <w:rPr>
          <w:lang w:val="en-US" w:eastAsia="zh-CN"/>
        </w:rPr>
        <w:t xml:space="preserve">The ck parameter is not part of the actual service definition and therefore it is not documented in OpenAPI specification files. It shall comply with the following OpenAPI definition: </w:t>
      </w:r>
    </w:p>
    <w:p w:rsidR="00430D53" w:rsidRPr="002857AD" w:rsidRDefault="00430D53" w:rsidP="00430D53">
      <w:pPr>
        <w:pStyle w:val="PL"/>
        <w:rPr>
          <w:lang w:val="en-US"/>
        </w:rPr>
      </w:pPr>
      <w:r w:rsidRPr="002857AD">
        <w:rPr>
          <w:lang w:val="en-US"/>
        </w:rPr>
        <w:t>paths:</w:t>
      </w:r>
    </w:p>
    <w:p w:rsidR="00430D53" w:rsidRPr="002857AD" w:rsidRDefault="00430D53" w:rsidP="00430D53">
      <w:pPr>
        <w:pStyle w:val="PL"/>
        <w:rPr>
          <w:lang w:val="en-US"/>
        </w:rPr>
      </w:pPr>
      <w:r w:rsidRPr="002857AD">
        <w:rPr>
          <w:lang w:val="en-US"/>
        </w:rPr>
        <w:t xml:space="preserve">  /</w:t>
      </w:r>
      <w:r>
        <w:rPr>
          <w:lang w:val="en-US"/>
        </w:rPr>
        <w:t>&lt;resource&gt;</w:t>
      </w:r>
      <w:r w:rsidRPr="002857AD">
        <w:rPr>
          <w:lang w:val="en-US"/>
        </w:rPr>
        <w:t>:</w:t>
      </w:r>
    </w:p>
    <w:p w:rsidR="00430D53" w:rsidRPr="002857AD" w:rsidRDefault="00430D53" w:rsidP="00430D53">
      <w:pPr>
        <w:pStyle w:val="PL"/>
        <w:rPr>
          <w:lang w:val="en-US"/>
        </w:rPr>
      </w:pPr>
      <w:r w:rsidRPr="002857AD">
        <w:rPr>
          <w:lang w:val="en-US"/>
        </w:rPr>
        <w:t xml:space="preserve">    </w:t>
      </w:r>
      <w:r>
        <w:rPr>
          <w:lang w:val="en-US"/>
        </w:rPr>
        <w:t>&lt;method&gt;</w:t>
      </w:r>
      <w:r w:rsidRPr="002857AD">
        <w:rPr>
          <w:lang w:val="en-US"/>
        </w:rPr>
        <w:t>:</w:t>
      </w:r>
    </w:p>
    <w:p w:rsidR="00430D53" w:rsidRPr="002857AD" w:rsidRDefault="00430D53" w:rsidP="00430D53">
      <w:pPr>
        <w:pStyle w:val="PL"/>
        <w:rPr>
          <w:lang w:val="en-US"/>
        </w:rPr>
      </w:pPr>
      <w:r w:rsidRPr="002857AD">
        <w:rPr>
          <w:lang w:val="en-US"/>
        </w:rPr>
        <w:t xml:space="preserve">      parameters:</w:t>
      </w:r>
    </w:p>
    <w:p w:rsidR="00430D53" w:rsidRPr="002857AD" w:rsidRDefault="00430D53" w:rsidP="00430D53">
      <w:pPr>
        <w:pStyle w:val="PL"/>
        <w:rPr>
          <w:lang w:val="en-US"/>
        </w:rPr>
      </w:pPr>
      <w:r w:rsidRPr="002857AD">
        <w:rPr>
          <w:lang w:val="en-US"/>
        </w:rPr>
        <w:t xml:space="preserve">        - name: </w:t>
      </w:r>
      <w:r>
        <w:rPr>
          <w:lang w:val="en-US"/>
        </w:rPr>
        <w:t>ck</w:t>
      </w:r>
    </w:p>
    <w:p w:rsidR="00430D53" w:rsidRPr="002857AD" w:rsidRDefault="00430D53" w:rsidP="00430D53">
      <w:pPr>
        <w:pStyle w:val="PL"/>
        <w:rPr>
          <w:lang w:val="en-US"/>
        </w:rPr>
      </w:pPr>
      <w:r w:rsidRPr="002857AD">
        <w:rPr>
          <w:lang w:val="en-US"/>
        </w:rPr>
        <w:t xml:space="preserve">          in: query</w:t>
      </w:r>
    </w:p>
    <w:p w:rsidR="00430D53" w:rsidRPr="002857AD" w:rsidRDefault="00430D53" w:rsidP="00430D53">
      <w:pPr>
        <w:pStyle w:val="PL"/>
        <w:rPr>
          <w:lang w:val="en-US"/>
        </w:rPr>
      </w:pPr>
      <w:r w:rsidRPr="002857AD">
        <w:rPr>
          <w:lang w:val="en-US"/>
        </w:rPr>
        <w:t xml:space="preserve">          description: </w:t>
      </w:r>
      <w:r>
        <w:rPr>
          <w:lang w:val="en-US"/>
        </w:rPr>
        <w:t>cache key parameter</w:t>
      </w:r>
    </w:p>
    <w:p w:rsidR="00430D53" w:rsidRPr="002857AD" w:rsidRDefault="00430D53" w:rsidP="00430D53">
      <w:pPr>
        <w:pStyle w:val="PL"/>
        <w:rPr>
          <w:lang w:val="en-US"/>
        </w:rPr>
      </w:pPr>
      <w:r w:rsidRPr="002857AD">
        <w:rPr>
          <w:lang w:val="en-US"/>
        </w:rPr>
        <w:t xml:space="preserve">          schema:</w:t>
      </w:r>
    </w:p>
    <w:p w:rsidR="00430D53" w:rsidRPr="00430D53" w:rsidRDefault="00430D53" w:rsidP="00430D53">
      <w:pPr>
        <w:pStyle w:val="PL"/>
        <w:rPr>
          <w:lang w:val="en-US"/>
        </w:rPr>
      </w:pPr>
      <w:r w:rsidRPr="002857AD">
        <w:rPr>
          <w:lang w:val="en-US"/>
        </w:rPr>
        <w:t xml:space="preserve">            type: string</w:t>
      </w:r>
    </w:p>
    <w:p w:rsidR="00430D53" w:rsidRPr="00A1457D" w:rsidRDefault="00430D53" w:rsidP="00430D53">
      <w:pPr>
        <w:pStyle w:val="Heading3"/>
        <w:rPr>
          <w:lang w:eastAsia="zh-CN"/>
        </w:rPr>
      </w:pPr>
      <w:bookmarkStart w:id="223" w:name="_Toc27745099"/>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t>
      </w:r>
      <w:r>
        <w:rPr>
          <w:lang w:eastAsia="ja-JP"/>
        </w:rPr>
        <w:t>without</w:t>
      </w:r>
      <w:r>
        <w:rPr>
          <w:lang w:eastAsia="ja-JP"/>
        </w:rPr>
        <w:t xml:space="preserve"> TLS between NFs and SCP</w:t>
      </w:r>
      <w:bookmarkEnd w:id="223"/>
    </w:p>
    <w:p w:rsidR="00430D53" w:rsidRDefault="00430D53" w:rsidP="00430D53">
      <w:pPr>
        <w:pStyle w:val="Heading4"/>
        <w:rPr>
          <w:lang w:val="en-US" w:eastAsia="zh-CN"/>
        </w:rPr>
      </w:pPr>
      <w:bookmarkStart w:id="224" w:name="_Toc27745100"/>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224"/>
    </w:p>
    <w:p w:rsidR="00430D53" w:rsidRDefault="00430D53" w:rsidP="00430D53">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p>
    <w:p w:rsidR="00430D53" w:rsidRDefault="00430D53" w:rsidP="00430D53">
      <w:pPr>
        <w:pStyle w:val="Heading4"/>
        <w:rPr>
          <w:lang w:eastAsia="zh-CN"/>
        </w:rPr>
      </w:pPr>
      <w:bookmarkStart w:id="225" w:name="_Toc27745101"/>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225"/>
    </w:p>
    <w:p w:rsidR="00430D53" w:rsidRDefault="00430D53" w:rsidP="00430D53">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430D53" w:rsidRDefault="00430D53" w:rsidP="00430D53">
      <w:pPr>
        <w:pStyle w:val="Heading4"/>
        <w:rPr>
          <w:lang w:val="en-US" w:eastAsia="zh-CN"/>
        </w:rPr>
      </w:pPr>
      <w:bookmarkStart w:id="226" w:name="_Toc27745102"/>
      <w:r>
        <w:rPr>
          <w:rFonts w:hint="eastAsia"/>
          <w:lang w:val="en-US" w:eastAsia="zh-CN"/>
        </w:rPr>
        <w:lastRenderedPageBreak/>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226"/>
    </w:p>
    <w:p w:rsidR="00430D53" w:rsidRDefault="00430D53" w:rsidP="00430D53">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430D53" w:rsidRDefault="00430D53" w:rsidP="00430D53">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w:t>
      </w:r>
      <w:r>
        <w:rPr>
          <w:rFonts w:hint="eastAsia"/>
          <w:lang w:val="en-US" w:eastAsia="zh-CN"/>
        </w:rPr>
        <w:t xml:space="preserve">set </w:t>
      </w:r>
      <w:r>
        <w:rPr>
          <w:lang w:val="en-US" w:eastAsia="zh-CN"/>
        </w:rPr>
        <w:t>to "http"</w:t>
      </w:r>
      <w:r>
        <w:rPr>
          <w:rFonts w:hint="eastAsia"/>
          <w:lang w:val="en-US" w:eastAsia="zh-CN"/>
        </w:rPr>
        <w:t>;</w:t>
      </w:r>
    </w:p>
    <w:p w:rsidR="00430D53" w:rsidRPr="0023141D" w:rsidRDefault="00430D53" w:rsidP="00430D53">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rsidR="00430D53" w:rsidRDefault="00430D53" w:rsidP="00430D53">
      <w:pPr>
        <w:pStyle w:val="B1"/>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w:t>
      </w:r>
      <w:r>
        <w:rPr>
          <w:rFonts w:hint="eastAsia"/>
          <w:lang w:val="en-US" w:eastAsia="zh-CN"/>
        </w:rPr>
        <w:t xml:space="preserve">set </w:t>
      </w:r>
      <w:r>
        <w:rPr>
          <w:lang w:val="en-US" w:eastAsia="zh-CN"/>
        </w:rPr>
        <w:t>as follows:</w:t>
      </w:r>
    </w:p>
    <w:p w:rsidR="00430D53" w:rsidRDefault="00430D53" w:rsidP="00430D53">
      <w:pPr>
        <w:pStyle w:val="B2"/>
        <w:rPr>
          <w:lang w:val="en-US" w:eastAsia="zh-CN"/>
        </w:rPr>
      </w:pPr>
      <w:r>
        <w:rPr>
          <w:lang w:val="en-US" w:eastAsia="zh-CN"/>
        </w:rPr>
        <w:t>-</w:t>
      </w:r>
      <w:r>
        <w:rPr>
          <w:lang w:val="en-US" w:eastAsia="zh-CN"/>
        </w:rPr>
        <w:tab/>
        <w:t xml:space="preserve">if delegated discovery is used and has not been performed yet by the SCP: set </w:t>
      </w:r>
      <w:r w:rsidRPr="005806C2">
        <w:rPr>
          <w:lang w:val="en-US" w:eastAsia="zh-CN"/>
        </w:rPr>
        <w:t>based on local configuration, depending on how the SCP is configured to use this pseudo-header for matching for traffic routing selection in addition to use other factors</w:t>
      </w:r>
      <w:r>
        <w:rPr>
          <w:lang w:val="en-US" w:eastAsia="zh-CN"/>
        </w:rPr>
        <w:t>;</w:t>
      </w:r>
    </w:p>
    <w:p w:rsidR="00430D53" w:rsidRDefault="00430D53" w:rsidP="00430D53">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430D53" w:rsidRPr="00430D53" w:rsidRDefault="00430D53" w:rsidP="00430D53">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227" w:name="_Hlk19545487"/>
      <w:r>
        <w:rPr>
          <w:lang w:val="en-US"/>
        </w:rPr>
        <w:t>as specified in clause 6.1.4</w:t>
      </w:r>
      <w:bookmarkEnd w:id="227"/>
      <w:r>
        <w:rPr>
          <w:lang w:val="en-US"/>
        </w:rPr>
        <w:t>.</w:t>
      </w:r>
    </w:p>
    <w:p w:rsidR="00DC19CE" w:rsidRPr="000B63FD" w:rsidRDefault="00DC19CE" w:rsidP="00DC19CE">
      <w:pPr>
        <w:pStyle w:val="Heading3"/>
        <w:rPr>
          <w:lang w:eastAsia="zh-CN"/>
        </w:rPr>
      </w:pPr>
      <w:bookmarkStart w:id="228" w:name="_Toc19709021"/>
      <w:bookmarkStart w:id="229" w:name="_Toc27745103"/>
      <w:bookmarkEnd w:id="220"/>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229"/>
    </w:p>
    <w:p w:rsidR="00DC19CE" w:rsidRDefault="00DC19CE" w:rsidP="00DC19CE">
      <w:pPr>
        <w:pStyle w:val="Heading4"/>
        <w:rPr>
          <w:lang w:val="en-US" w:eastAsia="zh-CN"/>
        </w:rPr>
      </w:pPr>
      <w:bookmarkStart w:id="230" w:name="_Toc19709020"/>
      <w:bookmarkStart w:id="231" w:name="_Toc2774510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230"/>
      <w:bookmarkEnd w:id="231"/>
    </w:p>
    <w:p w:rsidR="00DC19CE" w:rsidRDefault="00DC19CE" w:rsidP="00DC19CE">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clause 6.3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r>
        <w:rPr>
          <w:lang w:eastAsia="zh-CN"/>
        </w:rPr>
        <w:t xml:space="preserve"> </w:t>
      </w:r>
    </w:p>
    <w:p w:rsidR="00D36D8E" w:rsidRDefault="00D36D8E" w:rsidP="00D36D8E">
      <w:pPr>
        <w:pStyle w:val="Heading4"/>
        <w:rPr>
          <w:lang w:val="en-US" w:eastAsia="zh-CN"/>
        </w:rPr>
      </w:pPr>
      <w:bookmarkStart w:id="232" w:name="_Toc2774510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228"/>
      <w:bookmarkEnd w:id="232"/>
    </w:p>
    <w:p w:rsidR="00662590" w:rsidRDefault="00662590" w:rsidP="00662590">
      <w:pPr>
        <w:rPr>
          <w:lang w:eastAsia="zh-CN"/>
        </w:rPr>
      </w:pPr>
      <w:bookmarkStart w:id="233" w:name="_Toc19709022"/>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procedures</w:t>
      </w:r>
      <w:r>
        <w:rPr>
          <w:lang w:eastAsia="zh-CN"/>
        </w:rPr>
        <w:t xml:space="preserve"> </w:t>
      </w:r>
      <w:r>
        <w:rPr>
          <w:lang w:eastAsia="zh-CN"/>
        </w:rPr>
        <w:t xml:space="preserve">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w:t>
      </w:r>
      <w:r>
        <w:rPr>
          <w:lang w:eastAsia="zh-CN"/>
        </w:rPr>
        <w:t>7</w:t>
      </w:r>
      <w:r>
        <w:rPr>
          <w:lang w:eastAsia="zh-CN"/>
        </w:rPr>
        <w:t>.</w:t>
      </w:r>
    </w:p>
    <w:p w:rsidR="00662590" w:rsidRDefault="00662590" w:rsidP="00662590">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w:t>
      </w:r>
      <w:r>
        <w:rPr>
          <w:rFonts w:hint="eastAsia"/>
          <w:lang w:eastAsia="zh-CN"/>
        </w:rPr>
        <w:t xml:space="preserve">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rsidR="00666CDA" w:rsidRDefault="00666CDA" w:rsidP="00666CDA">
      <w:pPr>
        <w:pStyle w:val="Heading4"/>
        <w:rPr>
          <w:lang w:val="en-US" w:eastAsia="zh-CN"/>
        </w:rPr>
      </w:pPr>
      <w:bookmarkStart w:id="234" w:name="_Toc2774510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234"/>
    </w:p>
    <w:p w:rsidR="00666CDA" w:rsidRDefault="00666CDA" w:rsidP="00666CDA">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666CDA" w:rsidRDefault="00666CDA" w:rsidP="00666CDA">
      <w:pPr>
        <w:pStyle w:val="NO"/>
        <w:rPr>
          <w:lang w:eastAsia="zh-CN"/>
        </w:rPr>
      </w:pPr>
      <w:r>
        <w:rPr>
          <w:lang w:eastAsia="zh-CN"/>
        </w:rPr>
        <w:t>NOTE:</w:t>
      </w:r>
      <w:r>
        <w:rPr>
          <w:lang w:eastAsia="zh-CN"/>
        </w:rPr>
        <w:tab/>
        <w:t xml:space="preserve">This can be used e.g. by an AMF to discover the notification endpoint of other AMFs to forward N1 or N2 messages, or by an AMF to notify location information to a GMLC, or by an UDR to nofity data change or removal to an UDM. </w:t>
      </w:r>
    </w:p>
    <w:p w:rsidR="00666CDA" w:rsidRDefault="00666CDA" w:rsidP="00666CDA">
      <w:pPr>
        <w:rPr>
          <w:lang w:eastAsia="zh-CN"/>
        </w:rPr>
      </w:pPr>
      <w:r>
        <w:rPr>
          <w:lang w:eastAsia="zh-CN"/>
        </w:rPr>
        <w:t>The following procedures may be used to support notifications corresponding to default notification subscriptions:</w:t>
      </w:r>
    </w:p>
    <w:p w:rsidR="00666CDA" w:rsidRDefault="00666CDA" w:rsidP="00666CDA">
      <w:pPr>
        <w:pStyle w:val="B1"/>
        <w:rPr>
          <w:lang w:eastAsia="zh-CN"/>
        </w:rPr>
      </w:pPr>
      <w:r>
        <w:rPr>
          <w:lang w:eastAsia="zh-CN"/>
        </w:rPr>
        <w:t>-</w:t>
      </w:r>
      <w:r>
        <w:rPr>
          <w:lang w:eastAsia="zh-CN"/>
        </w:rPr>
        <w:tab/>
        <w:t>an NF producer may perform a discovery request towards the NRF (possibly through an SCP) to discover default notification suscriptions of an NF consumer, and if so, send notifications to the corresponding notification endpoints, using routing mechanisms specified in clause 6.1; or</w:t>
      </w:r>
    </w:p>
    <w:p w:rsidR="00666CDA" w:rsidRDefault="00666CDA" w:rsidP="00666CDA">
      <w:pPr>
        <w:pStyle w:val="B1"/>
        <w:rPr>
          <w:lang w:eastAsia="zh-CN"/>
        </w:rPr>
      </w:pPr>
      <w:r>
        <w:rPr>
          <w:lang w:eastAsia="zh-CN"/>
        </w:rPr>
        <w:t>-</w:t>
      </w:r>
      <w:r>
        <w:rPr>
          <w:lang w:eastAsia="zh-CN"/>
        </w:rPr>
        <w:tab/>
        <w:t xml:space="preserve">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 </w:t>
      </w:r>
    </w:p>
    <w:p w:rsidR="00666CDA" w:rsidRDefault="00666CDA" w:rsidP="00666CDA">
      <w:pPr>
        <w:pStyle w:val="B2"/>
        <w:rPr>
          <w:lang w:eastAsia="zh-CN"/>
        </w:rPr>
      </w:pPr>
      <w:r>
        <w:rPr>
          <w:lang w:eastAsia="zh-CN"/>
        </w:rPr>
        <w:lastRenderedPageBreak/>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 </w:t>
      </w:r>
    </w:p>
    <w:p w:rsidR="00666CDA" w:rsidRDefault="00666CDA" w:rsidP="00666CDA">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 </w:t>
      </w:r>
    </w:p>
    <w:p w:rsidR="00666CDA" w:rsidRDefault="00666CDA" w:rsidP="00666CDA">
      <w:pPr>
        <w:pStyle w:val="B2"/>
        <w:rPr>
          <w:lang w:eastAsia="zh-CN"/>
        </w:rPr>
      </w:pPr>
      <w:r>
        <w:rPr>
          <w:lang w:eastAsia="zh-CN"/>
        </w:rPr>
        <w:t>-</w:t>
      </w:r>
      <w:r>
        <w:rPr>
          <w:lang w:eastAsia="zh-CN"/>
        </w:rPr>
        <w:tab/>
        <w:t>optionally, additional NF service discovery factors header to be used by the SCP to discover and select the consumer NF.</w:t>
      </w:r>
      <w:r>
        <w:t xml:space="preserve"> </w:t>
      </w:r>
    </w:p>
    <w:p w:rsidR="00666CDA" w:rsidRDefault="00666CDA" w:rsidP="00666CDA">
      <w:pPr>
        <w:pStyle w:val="EditorsNote"/>
      </w:pPr>
      <w:r>
        <w:t>Editor's Note: It is FFS whether a new custom header, distinct from the custom discovery headers, should be defined to convey the notification type, e.g. to enable the SCP to also distinguish that the notification request corresponds to a default notification.</w:t>
      </w:r>
    </w:p>
    <w:p w:rsidR="00F251EA" w:rsidRDefault="00F251EA" w:rsidP="00F251EA">
      <w:pPr>
        <w:pStyle w:val="Heading4"/>
        <w:rPr>
          <w:lang w:val="en-US" w:eastAsia="zh-CN"/>
        </w:rPr>
      </w:pPr>
      <w:bookmarkStart w:id="235" w:name="_Toc2774510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235"/>
    </w:p>
    <w:p w:rsidR="00F251EA" w:rsidRDefault="00F251EA" w:rsidP="00F251EA">
      <w:pPr>
        <w:rPr>
          <w:lang w:val="en-US" w:eastAsia="zh-CN"/>
        </w:rPr>
      </w:pPr>
      <w:r>
        <w:rPr>
          <w:lang w:val="en-US" w:eastAsia="zh-CN"/>
        </w:rPr>
        <w:t>When using delegated discovery, if and only if the NF Service Producer does not return a client binding indication in a service response creating a resource, the SCP shall include the 3gpp-Sbi-Producer-Id header in the HTTP response it forwards to the NF Service Consumer, containing the NF Instance ID of the NF Service Producer selected by the SCP (see clause 6.10.3.2).</w:t>
      </w:r>
    </w:p>
    <w:p w:rsidR="00F251EA" w:rsidRDefault="00F251EA" w:rsidP="00F251EA">
      <w:pPr>
        <w:pStyle w:val="NO"/>
        <w:rPr>
          <w:lang w:val="en-US" w:eastAsia="zh-CN"/>
        </w:rPr>
      </w:pPr>
      <w:r>
        <w:rPr>
          <w:lang w:val="en-US" w:eastAsia="zh-CN"/>
        </w:rPr>
        <w:t>NOTE 1:</w:t>
      </w:r>
      <w:r>
        <w:rPr>
          <w:lang w:val="en-US" w:eastAsia="zh-CN"/>
        </w:rPr>
        <w:tab/>
        <w:t xml:space="preserve">This allows to support deployments where not all NF Service Producers have been upgraded to support the binding procedures. </w:t>
      </w:r>
    </w:p>
    <w:p w:rsidR="00F251EA" w:rsidRDefault="00F251EA" w:rsidP="00F251E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 xml:space="preserve">. </w:t>
      </w:r>
    </w:p>
    <w:p w:rsidR="00EE31C9" w:rsidRDefault="00EE31C9" w:rsidP="00EE31C9">
      <w:pPr>
        <w:pStyle w:val="Heading3"/>
        <w:rPr>
          <w:lang w:eastAsia="zh-CN"/>
        </w:rPr>
      </w:pPr>
      <w:bookmarkStart w:id="236" w:name="_Toc27745108"/>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233"/>
      <w:bookmarkEnd w:id="236"/>
    </w:p>
    <w:p w:rsidR="00EE31C9" w:rsidRDefault="00EE31C9" w:rsidP="00EE31C9">
      <w:r>
        <w:t>For Indirect Communication with or without delegated discovery, the SCP may select or reselect the specific NF service instance towards which to send a request.</w:t>
      </w:r>
    </w:p>
    <w:p w:rsidR="00EE31C9" w:rsidRDefault="00267693" w:rsidP="00EE31C9">
      <w:pPr>
        <w:pStyle w:val="NO"/>
      </w:pPr>
      <w:r>
        <w:t>NOTE</w:t>
      </w:r>
      <w:r>
        <w:t xml:space="preserve"> 1</w:t>
      </w:r>
      <w:r>
        <w:t>:</w:t>
      </w:r>
      <w:r>
        <w:tab/>
        <w:t>F</w:t>
      </w:r>
      <w:r w:rsidR="00EE31C9">
        <w:t>or Indirect Communication without delegated discovery, the SCP selects for instance a specific service instance within a NF set or NF Service Set selected by the NF Service Consumer.</w:t>
      </w:r>
    </w:p>
    <w:p w:rsidR="00267693" w:rsidRDefault="00EE31C9" w:rsidP="00267693">
      <w:r>
        <w:t>Consequently, NF Service Consumers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bookmarkStart w:id="237" w:name="_Toc19709023"/>
      <w:r w:rsidR="00267693" w:rsidRPr="00267693">
        <w:t xml:space="preserve"> </w:t>
      </w:r>
    </w:p>
    <w:p w:rsidR="00267693" w:rsidRDefault="00267693" w:rsidP="003A27A4">
      <w:r>
        <w:t xml:space="preserve">If the NF Service Producer includes a relative URI (see </w:t>
      </w:r>
      <w:r w:rsidRPr="00BF015A">
        <w:t>IETF</w:t>
      </w:r>
      <w:r w:rsidRPr="004D3578">
        <w:t> </w:t>
      </w:r>
      <w:r w:rsidRPr="00BF015A">
        <w:t>RFC</w:t>
      </w:r>
      <w:r w:rsidRPr="004D3578">
        <w:t> </w:t>
      </w:r>
      <w:r>
        <w:t>3986 [14]) in the "Location" header of an HTTP response creating a resource, the SCP shall resolve the URI reference using the target URI included in the HTTP POST request sent to the NF Service Producer</w:t>
      </w:r>
      <w:r w:rsidRPr="00C45DBE">
        <w:t xml:space="preserve"> </w:t>
      </w:r>
      <w:r>
        <w:t>as base URI, and return an absolute URI in the "Location" header in the HTTP response to the NF Service consumer, unless the SCP did not change the target URI when forwarding the HTTP POST request from the NF Service Consumer to the NF Service Producer.</w:t>
      </w:r>
    </w:p>
    <w:p w:rsidR="00267693" w:rsidRDefault="00267693" w:rsidP="00267693">
      <w:pPr>
        <w:pStyle w:val="NO"/>
      </w:pPr>
      <w:r>
        <w:t>NOTE 2:</w:t>
      </w:r>
      <w:r>
        <w:tab/>
        <w:t>The target URI can remain unchanged when forwarding an HTTP POST request from the NF Service Consumer to the NF Service Producer if indirect communication is used without delegated discovery and without TLS between the NF Service Consumer and the SCP, and the SCP uses the NF Service Producer instance selected by the NF Service Consumer.</w:t>
      </w:r>
    </w:p>
    <w:p w:rsidR="00046FEB" w:rsidRPr="000B63FD" w:rsidRDefault="00046FEB" w:rsidP="00267693">
      <w:pPr>
        <w:pStyle w:val="Heading3"/>
        <w:rPr>
          <w:lang w:eastAsia="zh-CN"/>
        </w:rPr>
      </w:pPr>
      <w:bookmarkStart w:id="238" w:name="_Toc27745109"/>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237"/>
      <w:bookmarkEnd w:id="238"/>
    </w:p>
    <w:p w:rsidR="00046FEB" w:rsidRDefault="00046FEB" w:rsidP="00046FEB">
      <w:pPr>
        <w:pStyle w:val="Heading4"/>
        <w:rPr>
          <w:lang w:val="en-US" w:eastAsia="zh-CN"/>
        </w:rPr>
      </w:pPr>
      <w:bookmarkStart w:id="239" w:name="_Toc19709024"/>
      <w:bookmarkStart w:id="240" w:name="_Toc27745110"/>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239"/>
      <w:bookmarkEnd w:id="240"/>
    </w:p>
    <w:p w:rsidR="00046FEB" w:rsidRDefault="00046FEB" w:rsidP="00046FEB">
      <w:pPr>
        <w:rPr>
          <w:lang w:val="en-US" w:eastAsia="zh-CN"/>
        </w:rPr>
      </w:pPr>
      <w:r>
        <w:rPr>
          <w:lang w:val="en-US" w:eastAsia="zh-CN"/>
        </w:rPr>
        <w:t>For Indirect Communication without Delegated Discovery, the NF Service Consumer performs the discovery by querying the NRF and does the selection of a NF Set or a specific NF instance in the NF Set. The selection of the NF service instance may be done by the NF Service Consumer or SCP.</w:t>
      </w:r>
    </w:p>
    <w:p w:rsidR="00662590" w:rsidRDefault="00662590" w:rsidP="00662590">
      <w:bookmarkStart w:id="241" w:name="_Toc19709025"/>
      <w:r>
        <w:t xml:space="preserve">The NF Service Consumer shall send its request to the SCP containing: </w:t>
      </w:r>
    </w:p>
    <w:p w:rsidR="00662590" w:rsidRDefault="00662590" w:rsidP="00662590">
      <w:pPr>
        <w:pStyle w:val="B1"/>
      </w:pPr>
      <w:r>
        <w:lastRenderedPageBreak/>
        <w:t>-</w:t>
      </w:r>
      <w:r>
        <w:tab/>
        <w:t xml:space="preserve">the </w:t>
      </w:r>
      <w:r>
        <w:rPr>
          <w:lang w:val="en-US" w:eastAsia="zh-CN"/>
        </w:rPr>
        <w:t>3gpp-Sbi-Target-apiRoot header</w:t>
      </w:r>
      <w:r w:rsidRPr="0083078F">
        <w:t xml:space="preserve"> </w:t>
      </w:r>
      <w:r>
        <w:t xml:space="preserve">set to the apiRoot of the selected NF service instance, if TLS is used between the NF and the SCP and if the NF Service Consumer has selected a specific NF service instance; </w:t>
      </w:r>
    </w:p>
    <w:p w:rsidR="00662590" w:rsidRDefault="00662590" w:rsidP="00662590">
      <w:pPr>
        <w:pStyle w:val="B1"/>
      </w:pPr>
      <w:r>
        <w:t>-</w:t>
      </w:r>
      <w:r>
        <w:tab/>
        <w:t xml:space="preserve">the identify of the selected NF Set ID or NF Service Set ID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(see clause 6.10.2.2), if the NF Service Consumer has selected a NF Set ID or a NF Service Set ID</w:t>
      </w:r>
      <w:r>
        <w:t xml:space="preserve">. </w:t>
      </w:r>
    </w:p>
    <w:p w:rsidR="00662590" w:rsidRDefault="00662590" w:rsidP="00662590">
      <w:r>
        <w:t xml:space="preserve">If the request does not include the apiRoot of a selected NF service instance, or if the SCP needs to reselect a different NF service instance, the SCP shall select an NF Service instance using the NF Set ID or NF Service Set ID received in </w:t>
      </w:r>
      <w:r>
        <w:rPr>
          <w:rFonts w:hint="eastAsia"/>
          <w:lang w:val="en-US" w:eastAsia="zh-CN"/>
        </w:rPr>
        <w:t xml:space="preserve">the </w:t>
      </w:r>
      <w:r>
        <w:rPr>
          <w:lang w:val="en-US" w:eastAsia="zh-CN"/>
        </w:rPr>
        <w:t xml:space="preserve">corresponding </w:t>
      </w:r>
      <w:r>
        <w:rPr>
          <w:lang w:eastAsia="zh-CN"/>
        </w:rPr>
        <w:t>"3gpp-Sbi-Discovery-*" request headers</w:t>
      </w:r>
      <w:r>
        <w:rPr>
          <w:lang w:eastAsia="zh-CN"/>
        </w:rPr>
        <w:t xml:space="preserve">. </w:t>
      </w:r>
    </w:p>
    <w:p w:rsidR="00662590" w:rsidRDefault="00662590" w:rsidP="00662590">
      <w:r>
        <w:t xml:space="preserve">The SCP shall then route the request to the selected NF service producer instance.  </w:t>
      </w:r>
    </w:p>
    <w:p w:rsidR="002110D7" w:rsidRPr="000B63FD" w:rsidRDefault="002110D7" w:rsidP="002110D7">
      <w:pPr>
        <w:pStyle w:val="Heading3"/>
        <w:rPr>
          <w:lang w:eastAsia="zh-CN"/>
        </w:rPr>
      </w:pPr>
      <w:bookmarkStart w:id="242" w:name="_Toc27745111"/>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241"/>
      <w:bookmarkEnd w:id="242"/>
    </w:p>
    <w:p w:rsidR="002110D7" w:rsidRDefault="002110D7" w:rsidP="002110D7">
      <w:pPr>
        <w:rPr>
          <w:lang w:eastAsia="zh-CN"/>
        </w:rPr>
      </w:pPr>
      <w:r>
        <w:rPr>
          <w:lang w:eastAsia="zh-CN"/>
        </w:rPr>
        <w:t>The requirements specified in clause 6.6.2 for feature negotiation shall apply with the following additions.</w:t>
      </w:r>
    </w:p>
    <w:p w:rsidR="002110D7" w:rsidRDefault="002110D7" w:rsidP="002110D7">
      <w:pPr>
        <w:rPr>
          <w:lang w:eastAsia="zh-CN"/>
        </w:rPr>
      </w:pPr>
      <w:r>
        <w:rPr>
          <w:lang w:eastAsia="zh-CN"/>
        </w:rPr>
        <w:t>With Indirect Communication with Delegated Discovery, the NF Service Consumer cannot discover the features supported by the NF Service Producer via the NRF.</w:t>
      </w:r>
    </w:p>
    <w:p w:rsidR="00662590" w:rsidRDefault="00662590" w:rsidP="00662590">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 xml:space="preserve">that requires specific features to be supported by the NF Service Producer, the </w:t>
      </w:r>
      <w:r>
        <w:rPr>
          <w:lang w:eastAsia="zh-CN"/>
        </w:rPr>
        <w:t xml:space="preserve">3gpp-Sbi-Discovery-required-features header </w:t>
      </w:r>
      <w:r>
        <w:rPr>
          <w:lang w:eastAsia="zh-CN"/>
        </w:rPr>
        <w:t xml:space="preserve"> set to the required features to be supported.</w:t>
      </w:r>
    </w:p>
    <w:p w:rsidR="002110D7" w:rsidRDefault="002110D7" w:rsidP="00D36D8E">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if no NF Service Producer supporting the required features can be discovered.</w:t>
      </w:r>
    </w:p>
    <w:p w:rsidR="009E4133" w:rsidRPr="00A1457D" w:rsidRDefault="009E4133" w:rsidP="009E4133">
      <w:pPr>
        <w:pStyle w:val="Heading3"/>
        <w:rPr>
          <w:lang w:eastAsia="zh-CN"/>
        </w:rPr>
      </w:pPr>
      <w:bookmarkStart w:id="243" w:name="_Toc19709026"/>
      <w:bookmarkStart w:id="244" w:name="_Toc27745112"/>
      <w:r>
        <w:rPr>
          <w:lang w:eastAsia="zh-CN"/>
        </w:rPr>
        <w:t>6.10</w:t>
      </w:r>
      <w:r w:rsidRPr="000B63FD">
        <w:rPr>
          <w:lang w:eastAsia="zh-CN"/>
        </w:rPr>
        <w:t>.</w:t>
      </w:r>
      <w:r>
        <w:rPr>
          <w:lang w:eastAsia="zh-CN"/>
        </w:rPr>
        <w:t>7</w:t>
      </w:r>
      <w:r w:rsidRPr="000B63FD">
        <w:rPr>
          <w:lang w:eastAsia="zh-CN"/>
        </w:rPr>
        <w:tab/>
      </w:r>
      <w:r>
        <w:rPr>
          <w:rFonts w:hint="eastAsia"/>
          <w:lang w:eastAsia="zh-CN"/>
        </w:rPr>
        <w:t>Routing Mechanism with SCP</w:t>
      </w:r>
      <w:r>
        <w:rPr>
          <w:lang w:eastAsia="ja-JP"/>
        </w:rPr>
        <w:t xml:space="preserve"> (when not using TLS between NFs and SCP)</w:t>
      </w:r>
      <w:bookmarkEnd w:id="243"/>
      <w:bookmarkEnd w:id="244"/>
    </w:p>
    <w:p w:rsidR="009E4133" w:rsidRDefault="009E4133" w:rsidP="009E4133">
      <w:pPr>
        <w:pStyle w:val="Heading4"/>
        <w:rPr>
          <w:lang w:val="en-US" w:eastAsia="zh-CN"/>
        </w:rPr>
      </w:pPr>
      <w:bookmarkStart w:id="245" w:name="_Toc19709027"/>
      <w:bookmarkStart w:id="246" w:name="_Toc27745113"/>
      <w:r>
        <w:rPr>
          <w:rFonts w:hint="eastAsia"/>
          <w:lang w:val="en-US" w:eastAsia="zh-CN"/>
        </w:rPr>
        <w:t>6.</w:t>
      </w:r>
      <w:r>
        <w:rPr>
          <w:lang w:val="en-US" w:eastAsia="zh-CN"/>
        </w:rPr>
        <w:t>10</w:t>
      </w:r>
      <w:r>
        <w:rPr>
          <w:rFonts w:hint="eastAsia"/>
          <w:lang w:val="en-US" w:eastAsia="zh-CN"/>
        </w:rPr>
        <w:t>.</w:t>
      </w:r>
      <w:r>
        <w:rPr>
          <w:lang w:val="en-US" w:eastAsia="zh-CN"/>
        </w:rPr>
        <w:t>7</w:t>
      </w:r>
      <w:r>
        <w:rPr>
          <w:rFonts w:hint="eastAsia"/>
          <w:lang w:val="en-US" w:eastAsia="zh-CN"/>
        </w:rPr>
        <w:t>.1</w:t>
      </w:r>
      <w:r>
        <w:rPr>
          <w:rFonts w:hint="eastAsia"/>
          <w:lang w:val="en-US" w:eastAsia="zh-CN"/>
        </w:rPr>
        <w:tab/>
      </w:r>
      <w:r w:rsidRPr="00AF5079">
        <w:rPr>
          <w:lang w:val="en-US" w:eastAsia="zh-CN"/>
        </w:rPr>
        <w:t>Connecting inbound</w:t>
      </w:r>
      <w:bookmarkEnd w:id="245"/>
      <w:bookmarkEnd w:id="246"/>
    </w:p>
    <w:p w:rsidR="009E4133" w:rsidRDefault="009E4133" w:rsidP="009E4133">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 xml:space="preserve">in </w:t>
      </w:r>
      <w:r w:rsidR="00B8727C">
        <w:rPr>
          <w:lang w:val="en-US"/>
        </w:rPr>
        <w:t>clause</w:t>
      </w:r>
      <w:r>
        <w:rPr>
          <w:lang w:val="en-US"/>
        </w:rPr>
        <w:t> 2.5 of IETF RFC 3040 </w:t>
      </w:r>
      <w:r w:rsidRPr="0028759A">
        <w:rPr>
          <w:lang w:val="en-US"/>
        </w:rPr>
        <w:t>[</w:t>
      </w:r>
      <w:r>
        <w:rPr>
          <w:lang w:val="en-US"/>
        </w:rPr>
        <w:t>36</w:t>
      </w:r>
      <w:r w:rsidRPr="0028759A">
        <w:rPr>
          <w:lang w:val="en-US"/>
        </w:rPr>
        <w:t xml:space="preserve">] and also referred to </w:t>
      </w:r>
      <w:r w:rsidRPr="000B63FD">
        <w:rPr>
          <w:lang w:val="en-US"/>
        </w:rPr>
        <w:t xml:space="preserve">in </w:t>
      </w:r>
      <w:r w:rsidR="00B8727C">
        <w:rPr>
          <w:lang w:val="en-US"/>
        </w:rPr>
        <w:t>clause</w:t>
      </w:r>
      <w:r w:rsidRPr="000B63FD">
        <w:rPr>
          <w:lang w:val="en-US"/>
        </w:rPr>
        <w:t> </w:t>
      </w:r>
      <w:r>
        <w:rPr>
          <w:rFonts w:hint="eastAsia"/>
          <w:lang w:val="en-US" w:eastAsia="ja-JP"/>
        </w:rPr>
        <w:t>2.3</w:t>
      </w:r>
      <w:r w:rsidRPr="000B63FD">
        <w:rPr>
          <w:lang w:val="en-US"/>
        </w:rPr>
        <w:t xml:space="preserve"> of IETF RFC 7230 [12].</w:t>
      </w:r>
    </w:p>
    <w:p w:rsidR="009E4133" w:rsidRDefault="009E4133" w:rsidP="009E4133">
      <w:pPr>
        <w:pStyle w:val="Heading4"/>
        <w:rPr>
          <w:lang w:eastAsia="zh-CN"/>
        </w:rPr>
      </w:pPr>
      <w:bookmarkStart w:id="247" w:name="_Toc19709028"/>
      <w:bookmarkStart w:id="248" w:name="_Toc27745114"/>
      <w:r>
        <w:rPr>
          <w:rFonts w:hint="eastAsia"/>
          <w:lang w:val="en-US" w:eastAsia="zh-CN"/>
        </w:rPr>
        <w:t>6.</w:t>
      </w:r>
      <w:r>
        <w:rPr>
          <w:lang w:val="en-US" w:eastAsia="zh-CN"/>
        </w:rPr>
        <w:t>10</w:t>
      </w:r>
      <w:r>
        <w:rPr>
          <w:rFonts w:hint="eastAsia"/>
          <w:lang w:val="en-US" w:eastAsia="zh-CN"/>
        </w:rPr>
        <w:t>.</w:t>
      </w:r>
      <w:r>
        <w:rPr>
          <w:lang w:val="en-US" w:eastAsia="zh-CN"/>
        </w:rPr>
        <w:t>7</w:t>
      </w:r>
      <w:r>
        <w:rPr>
          <w:rFonts w:hint="eastAsia"/>
          <w:lang w:val="en-US" w:eastAsia="zh-CN"/>
        </w:rPr>
        <w:t>.2</w:t>
      </w:r>
      <w:r>
        <w:rPr>
          <w:rFonts w:hint="eastAsia"/>
          <w:lang w:val="en-US" w:eastAsia="zh-CN"/>
        </w:rPr>
        <w:tab/>
      </w:r>
      <w:r w:rsidRPr="000B63FD">
        <w:rPr>
          <w:lang w:eastAsia="zh-CN"/>
        </w:rPr>
        <w:t>HTTP/2 connection management</w:t>
      </w:r>
      <w:bookmarkEnd w:id="247"/>
      <w:bookmarkEnd w:id="248"/>
    </w:p>
    <w:p w:rsidR="009E4133" w:rsidRDefault="009E4133" w:rsidP="009E4133">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9E4133" w:rsidRPr="00A81260" w:rsidRDefault="009E4133" w:rsidP="009E4133">
      <w:pPr>
        <w:pStyle w:val="EditorsNote"/>
        <w:rPr>
          <w:lang w:val="en-US" w:eastAsia="zh-CN"/>
        </w:rPr>
      </w:pPr>
      <w:r>
        <w:rPr>
          <w:rFonts w:hint="eastAsia"/>
          <w:lang w:val="en-US" w:eastAsia="zh-CN"/>
        </w:rPr>
        <w:t>Editor</w:t>
      </w:r>
      <w:r w:rsidR="00B8727C">
        <w:rPr>
          <w:lang w:val="en-US" w:eastAsia="zh-CN"/>
        </w:rPr>
        <w:t>'</w:t>
      </w:r>
      <w:r>
        <w:rPr>
          <w:rFonts w:hint="eastAsia"/>
          <w:lang w:val="en-US" w:eastAsia="zh-CN"/>
        </w:rPr>
        <w:t>s Note:</w:t>
      </w:r>
      <w:r>
        <w:rPr>
          <w:rFonts w:hint="eastAsia"/>
          <w:lang w:val="en-US" w:eastAsia="zh-CN"/>
        </w:rPr>
        <w:tab/>
        <w:t xml:space="preserve">It is FFS whether additional requirement is needed </w:t>
      </w:r>
      <w:r>
        <w:rPr>
          <w:lang w:val="en-US" w:eastAsia="zh-CN"/>
        </w:rPr>
        <w:t>regarding</w:t>
      </w:r>
      <w:r>
        <w:rPr>
          <w:rFonts w:hint="eastAsia"/>
          <w:lang w:val="en-US" w:eastAsia="zh-CN"/>
        </w:rPr>
        <w:t xml:space="preserve"> connection management for indirect communication mode.</w:t>
      </w:r>
    </w:p>
    <w:p w:rsidR="009E4133" w:rsidRDefault="009E4133" w:rsidP="009E4133">
      <w:pPr>
        <w:pStyle w:val="Heading4"/>
        <w:rPr>
          <w:lang w:val="en-US" w:eastAsia="zh-CN"/>
        </w:rPr>
      </w:pPr>
      <w:bookmarkStart w:id="249" w:name="_Toc19709029"/>
      <w:bookmarkStart w:id="250" w:name="_Toc27745115"/>
      <w:r>
        <w:rPr>
          <w:rFonts w:hint="eastAsia"/>
          <w:lang w:val="en-US" w:eastAsia="zh-CN"/>
        </w:rPr>
        <w:t>6.</w:t>
      </w:r>
      <w:r>
        <w:rPr>
          <w:lang w:val="en-US" w:eastAsia="zh-CN"/>
        </w:rPr>
        <w:t>10</w:t>
      </w:r>
      <w:r>
        <w:rPr>
          <w:rFonts w:hint="eastAsia"/>
          <w:lang w:val="en-US" w:eastAsia="zh-CN"/>
        </w:rPr>
        <w:t>.</w:t>
      </w:r>
      <w:r>
        <w:rPr>
          <w:lang w:val="en-US" w:eastAsia="zh-CN"/>
        </w:rPr>
        <w:t>7</w:t>
      </w:r>
      <w:r>
        <w:rPr>
          <w:rFonts w:hint="eastAsia"/>
          <w:lang w:val="en-US" w:eastAsia="zh-CN"/>
        </w:rPr>
        <w:t>.3</w:t>
      </w:r>
      <w:r>
        <w:rPr>
          <w:rFonts w:hint="eastAsia"/>
          <w:lang w:val="en-US" w:eastAsia="zh-CN"/>
        </w:rPr>
        <w:tab/>
      </w:r>
      <w:r w:rsidRPr="000B63FD">
        <w:rPr>
          <w:lang w:val="en-US"/>
        </w:rPr>
        <w:t>Pseudo-header setting</w:t>
      </w:r>
      <w:bookmarkEnd w:id="249"/>
      <w:bookmarkEnd w:id="250"/>
    </w:p>
    <w:p w:rsidR="009E4133" w:rsidRPr="00A4439E" w:rsidRDefault="009E4133" w:rsidP="009E4133">
      <w:pPr>
        <w:pStyle w:val="EditorsNote"/>
        <w:rPr>
          <w:lang w:val="en-US" w:eastAsia="zh-CN"/>
        </w:rPr>
      </w:pPr>
      <w:r>
        <w:rPr>
          <w:rFonts w:hint="eastAsia"/>
          <w:lang w:val="en-US" w:eastAsia="zh-CN"/>
        </w:rPr>
        <w:t>Editor</w:t>
      </w:r>
      <w:r w:rsidR="00B8727C">
        <w:rPr>
          <w:lang w:val="en-US" w:eastAsia="zh-CN"/>
        </w:rPr>
        <w:t>'</w:t>
      </w:r>
      <w:r>
        <w:rPr>
          <w:rFonts w:hint="eastAsia"/>
          <w:lang w:val="en-US" w:eastAsia="zh-CN"/>
        </w:rPr>
        <w:t>s Note:</w:t>
      </w:r>
      <w:r>
        <w:rPr>
          <w:rFonts w:hint="eastAsia"/>
          <w:lang w:val="en-US" w:eastAsia="zh-CN"/>
        </w:rPr>
        <w:tab/>
      </w:r>
      <w:r w:rsidRPr="00A4439E">
        <w:rPr>
          <w:lang w:val="en-US" w:eastAsia="zh-CN"/>
        </w:rPr>
        <w:t>It is FFS how to set the ":scheme" and ":authority" pseudo-headers for indirect communication without delegated discovery.</w:t>
      </w:r>
    </w:p>
    <w:p w:rsidR="009E4133" w:rsidRDefault="009E4133" w:rsidP="009E4133">
      <w:pPr>
        <w:rPr>
          <w:lang w:val="en-US" w:eastAsia="zh-CN"/>
        </w:rPr>
      </w:pPr>
      <w:r>
        <w:rPr>
          <w:lang w:val="en-US" w:eastAsia="zh-CN"/>
        </w:rPr>
        <w:t>T</w:t>
      </w:r>
      <w:r>
        <w:rPr>
          <w:rFonts w:hint="eastAsia"/>
          <w:lang w:val="en-US" w:eastAsia="zh-CN"/>
        </w:rPr>
        <w:t>he NF service consumer shall set the pseudo-headers as such:</w:t>
      </w:r>
    </w:p>
    <w:p w:rsidR="009E4133" w:rsidRDefault="009E4133" w:rsidP="009E4133">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is set </w:t>
      </w:r>
      <w:r>
        <w:rPr>
          <w:lang w:val="en-US" w:eastAsia="zh-CN"/>
        </w:rPr>
        <w:t>to "http"</w:t>
      </w:r>
      <w:r>
        <w:rPr>
          <w:rFonts w:hint="eastAsia"/>
          <w:lang w:val="en-US" w:eastAsia="zh-CN"/>
        </w:rPr>
        <w:t>;</w:t>
      </w:r>
    </w:p>
    <w:p w:rsidR="009E4133" w:rsidRPr="0023141D" w:rsidRDefault="009E4133" w:rsidP="009E4133">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rsidR="009E4133" w:rsidRDefault="009E4133" w:rsidP="009E4133">
      <w:pPr>
        <w:pStyle w:val="B1"/>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is set </w:t>
      </w:r>
      <w:r>
        <w:rPr>
          <w:lang w:val="en-US" w:eastAsia="zh-CN"/>
        </w:rPr>
        <w:t>as follows:</w:t>
      </w:r>
    </w:p>
    <w:p w:rsidR="009E4133" w:rsidRDefault="009E4133" w:rsidP="009E4133">
      <w:pPr>
        <w:pStyle w:val="B2"/>
        <w:rPr>
          <w:lang w:val="en-US" w:eastAsia="zh-CN"/>
        </w:rPr>
      </w:pPr>
      <w:r>
        <w:rPr>
          <w:lang w:val="en-US" w:eastAsia="zh-CN"/>
        </w:rPr>
        <w:lastRenderedPageBreak/>
        <w:t>-</w:t>
      </w:r>
      <w:r>
        <w:rPr>
          <w:lang w:val="en-US" w:eastAsia="zh-CN"/>
        </w:rPr>
        <w:tab/>
        <w:t xml:space="preserve">if delegated discovery is used and has not been performed yet by the SCP: set </w:t>
      </w:r>
      <w:r w:rsidRPr="005806C2">
        <w:rPr>
          <w:lang w:val="en-US" w:eastAsia="zh-CN"/>
        </w:rPr>
        <w:t>based on local configuration, depending on how the SCP is configured to use this pseudo-header for matching for traffic routing selection in addition to use other factors</w:t>
      </w:r>
      <w:r>
        <w:rPr>
          <w:lang w:val="en-US" w:eastAsia="zh-CN"/>
        </w:rPr>
        <w:t>;</w:t>
      </w:r>
    </w:p>
    <w:p w:rsidR="009E4133" w:rsidRDefault="009E4133" w:rsidP="009E4133">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3F1FD4" w:rsidRPr="000B63FD" w:rsidRDefault="003F1FD4" w:rsidP="003F1FD4">
      <w:pPr>
        <w:pStyle w:val="Heading2"/>
        <w:rPr>
          <w:lang w:eastAsia="zh-CN"/>
        </w:rPr>
      </w:pPr>
      <w:bookmarkStart w:id="251" w:name="_Toc19709030"/>
      <w:bookmarkStart w:id="252" w:name="_Toc27745116"/>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251"/>
      <w:bookmarkEnd w:id="252"/>
    </w:p>
    <w:p w:rsidR="003F1FD4" w:rsidRDefault="003F1FD4" w:rsidP="003F1FD4">
      <w:pPr>
        <w:pStyle w:val="Heading3"/>
        <w:rPr>
          <w:lang w:eastAsia="zh-CN"/>
        </w:rPr>
      </w:pPr>
      <w:bookmarkStart w:id="253" w:name="_Toc19709031"/>
      <w:bookmarkStart w:id="254" w:name="_Toc27745117"/>
      <w:r>
        <w:rPr>
          <w:lang w:eastAsia="zh-CN"/>
        </w:rPr>
        <w:t>6.11</w:t>
      </w:r>
      <w:r w:rsidRPr="000B63FD">
        <w:rPr>
          <w:lang w:eastAsia="zh-CN"/>
        </w:rPr>
        <w:t>.1</w:t>
      </w:r>
      <w:r w:rsidRPr="000B63FD">
        <w:rPr>
          <w:lang w:eastAsia="zh-CN"/>
        </w:rPr>
        <w:tab/>
        <w:t>General</w:t>
      </w:r>
      <w:bookmarkEnd w:id="253"/>
      <w:bookmarkEnd w:id="254"/>
    </w:p>
    <w:p w:rsidR="003F1FD4" w:rsidRPr="006C1437" w:rsidRDefault="003F1FD4" w:rsidP="003F1FD4">
      <w:r w:rsidRPr="006C1437">
        <w:t>The procedures specified in this clause aim at handling more efficiently requests which may arrive late at upstreams entities, e.g. in networks experiencing processing or transport delays.</w:t>
      </w:r>
    </w:p>
    <w:p w:rsidR="003F1FD4" w:rsidRPr="006E0992" w:rsidRDefault="003F1FD4" w:rsidP="00B8727C">
      <w:r w:rsidRPr="006C1437">
        <w:t>These procedures are optional to support. When supported, the use of these procedures is dependent on operator policy.</w:t>
      </w:r>
    </w:p>
    <w:p w:rsidR="003F1FD4" w:rsidRPr="000B63FD" w:rsidRDefault="003F1FD4" w:rsidP="003F1FD4">
      <w:pPr>
        <w:pStyle w:val="Heading3"/>
        <w:rPr>
          <w:lang w:eastAsia="zh-CN"/>
        </w:rPr>
      </w:pPr>
      <w:bookmarkStart w:id="255" w:name="_Toc19709032"/>
      <w:bookmarkStart w:id="256" w:name="_Toc27745118"/>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255"/>
      <w:bookmarkEnd w:id="256"/>
    </w:p>
    <w:p w:rsidR="003F1FD4" w:rsidRPr="006C1437" w:rsidRDefault="003F1FD4" w:rsidP="00B8727C">
      <w:pPr>
        <w:pStyle w:val="Heading4"/>
      </w:pPr>
      <w:bookmarkStart w:id="257" w:name="_Toc19709033"/>
      <w:bookmarkStart w:id="258" w:name="_Toc27745119"/>
      <w:r>
        <w:t>6</w:t>
      </w:r>
      <w:r w:rsidRPr="006C1437">
        <w:t>.</w:t>
      </w:r>
      <w:r>
        <w:t>11</w:t>
      </w:r>
      <w:r w:rsidRPr="006C1437">
        <w:t>.</w:t>
      </w:r>
      <w:r>
        <w:t>2.</w:t>
      </w:r>
      <w:r w:rsidRPr="006C1437">
        <w:t>1</w:t>
      </w:r>
      <w:r w:rsidRPr="006C1437">
        <w:tab/>
        <w:t>General</w:t>
      </w:r>
      <w:bookmarkEnd w:id="257"/>
      <w:bookmarkEnd w:id="258"/>
    </w:p>
    <w:p w:rsidR="003F1FD4" w:rsidRPr="006C1437" w:rsidRDefault="003F1FD4" w:rsidP="003F1FD4">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3F1FD4" w:rsidRPr="006C1437" w:rsidRDefault="003F1FD4" w:rsidP="003F1FD4">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3F1FD4" w:rsidRPr="006C1437" w:rsidRDefault="003F1FD4" w:rsidP="00B8727C">
      <w:pPr>
        <w:pStyle w:val="Heading4"/>
      </w:pPr>
      <w:bookmarkStart w:id="259" w:name="_Toc19709034"/>
      <w:bookmarkStart w:id="260" w:name="_Toc27745120"/>
      <w:r>
        <w:t>6.11.2</w:t>
      </w:r>
      <w:r w:rsidRPr="006C1437">
        <w:t>.2</w:t>
      </w:r>
      <w:r w:rsidRPr="006C1437">
        <w:tab/>
        <w:t>Principles</w:t>
      </w:r>
      <w:bookmarkEnd w:id="259"/>
      <w:bookmarkEnd w:id="260"/>
    </w:p>
    <w:p w:rsidR="003F1FD4" w:rsidRPr="006C1437" w:rsidRDefault="003F1FD4" w:rsidP="003F1FD4">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3F1FD4" w:rsidRPr="006C1437" w:rsidRDefault="003F1FD4" w:rsidP="003F1FD4">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0F5D73" w:rsidRDefault="003F1FD4" w:rsidP="003F1FD4">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430D53" w:rsidRPr="000B63FD" w:rsidRDefault="00430D53" w:rsidP="00430D53">
      <w:pPr>
        <w:pStyle w:val="Heading2"/>
        <w:rPr>
          <w:lang w:eastAsia="zh-CN"/>
        </w:rPr>
      </w:pPr>
      <w:bookmarkStart w:id="261" w:name="_Toc4121472"/>
      <w:bookmarkStart w:id="262" w:name="_Toc27745121"/>
      <w:r w:rsidRPr="000B63FD">
        <w:rPr>
          <w:rFonts w:hint="eastAsia"/>
          <w:lang w:eastAsia="zh-CN"/>
        </w:rPr>
        <w:t>6</w:t>
      </w:r>
      <w:r w:rsidRPr="000B63FD">
        <w:t>.</w:t>
      </w:r>
      <w:r>
        <w:rPr>
          <w:lang w:eastAsia="zh-CN"/>
        </w:rPr>
        <w:t>12</w:t>
      </w:r>
      <w:r w:rsidRPr="000B63FD">
        <w:rPr>
          <w:lang w:eastAsia="zh-CN"/>
        </w:rPr>
        <w:tab/>
      </w:r>
      <w:bookmarkEnd w:id="261"/>
      <w:r>
        <w:rPr>
          <w:lang w:eastAsia="zh-CN"/>
        </w:rPr>
        <w:t>Binding between an NF Service Consumer and an NF Service Resource</w:t>
      </w:r>
      <w:bookmarkEnd w:id="262"/>
    </w:p>
    <w:p w:rsidR="00430D53" w:rsidRPr="000B63FD" w:rsidRDefault="00430D53" w:rsidP="00430D53">
      <w:pPr>
        <w:pStyle w:val="Heading3"/>
        <w:rPr>
          <w:lang w:eastAsia="zh-CN"/>
        </w:rPr>
      </w:pPr>
      <w:bookmarkStart w:id="263" w:name="_Toc4121473"/>
      <w:bookmarkStart w:id="264" w:name="_Toc27745122"/>
      <w:r>
        <w:rPr>
          <w:lang w:eastAsia="zh-CN"/>
        </w:rPr>
        <w:t>6.</w:t>
      </w:r>
      <w:r>
        <w:rPr>
          <w:lang w:eastAsia="zh-CN"/>
        </w:rPr>
        <w:t>12</w:t>
      </w:r>
      <w:r w:rsidRPr="000B63FD">
        <w:rPr>
          <w:lang w:eastAsia="zh-CN"/>
        </w:rPr>
        <w:t>.1</w:t>
      </w:r>
      <w:r w:rsidRPr="000B63FD">
        <w:rPr>
          <w:lang w:eastAsia="zh-CN"/>
        </w:rPr>
        <w:tab/>
        <w:t>General</w:t>
      </w:r>
      <w:bookmarkEnd w:id="263"/>
      <w:bookmarkEnd w:id="264"/>
    </w:p>
    <w:p w:rsidR="00430D53" w:rsidRDefault="00430D53" w:rsidP="00430D53">
      <w:pPr>
        <w:rPr>
          <w:lang w:val="en-US" w:eastAsia="zh-CN"/>
        </w:rPr>
      </w:pPr>
      <w:r>
        <w:rPr>
          <w:lang w:eastAsia="zh-CN"/>
        </w:rPr>
        <w:t xml:space="preserve">A binding indication for an NF Service Resource may be provided to an NF Service Consumer of the resource as part of the Direct or Indirection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430D53" w:rsidRDefault="00430D53" w:rsidP="00430D53">
      <w:pPr>
        <w:rPr>
          <w:lang w:val="en-US" w:eastAsia="zh-CN"/>
        </w:rPr>
      </w:pPr>
      <w:r>
        <w:rPr>
          <w:lang w:val="en-US" w:eastAsia="zh-CN"/>
        </w:rPr>
        <w:t xml:space="preserve">A binding may be established or updated as part of a: </w:t>
      </w:r>
    </w:p>
    <w:p w:rsidR="00430D53" w:rsidRDefault="00430D53" w:rsidP="003A27A4">
      <w:pPr>
        <w:pStyle w:val="B1"/>
        <w:rPr>
          <w:lang w:val="en-US" w:eastAsia="zh-CN"/>
        </w:rPr>
      </w:pPr>
      <w:r>
        <w:rPr>
          <w:lang w:val="en-US" w:eastAsia="zh-CN"/>
        </w:rPr>
        <w:lastRenderedPageBreak/>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resources; </w:t>
      </w:r>
    </w:p>
    <w:p w:rsidR="00430D53" w:rsidRDefault="00430D53" w:rsidP="00430D53">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 xml:space="preserve">);  </w:t>
      </w:r>
    </w:p>
    <w:p w:rsidR="00430D53" w:rsidRDefault="00430D53" w:rsidP="00430D53">
      <w:pPr>
        <w:pStyle w:val="B1"/>
        <w:rPr>
          <w:lang w:val="en-US" w:eastAsia="zh-CN"/>
        </w:rPr>
      </w:pPr>
      <w:r>
        <w:rPr>
          <w:lang w:val="en-US" w:eastAsia="zh-CN"/>
        </w:rPr>
        <w:t>3)</w:t>
      </w:r>
      <w:r>
        <w:rPr>
          <w:lang w:val="en-US" w:eastAsia="zh-CN"/>
        </w:rPr>
        <w:tab/>
        <w:t xml:space="preserve">service request creating an explicit or an implicit subscription, to be used for subsequent notification requests initiated by the NF Service Producer; </w:t>
      </w:r>
    </w:p>
    <w:p w:rsidR="00430D53" w:rsidRDefault="00430D53" w:rsidP="00430D53">
      <w:pPr>
        <w:pStyle w:val="B1"/>
        <w:rPr>
          <w:lang w:val="en-US" w:eastAsia="zh-CN"/>
        </w:rPr>
      </w:pPr>
      <w:r>
        <w:rPr>
          <w:lang w:val="en-US" w:eastAsia="zh-CN"/>
        </w:rPr>
        <w:t>4)</w:t>
      </w:r>
      <w:r>
        <w:rPr>
          <w:lang w:val="en-US" w:eastAsia="zh-CN"/>
        </w:rPr>
        <w:tab/>
        <w:t xml:space="preserve">service response creating an implicit subscription, to be used for subsequent operations on the subscription (see clause 4.17.12.4 of </w:t>
      </w:r>
      <w:r w:rsidRPr="000B63FD">
        <w:rPr>
          <w:lang w:eastAsia="zh-CN"/>
        </w:rPr>
        <w:t>3GPP TS 23.502 [4]</w:t>
      </w:r>
      <w:r>
        <w:rPr>
          <w:lang w:val="en-US" w:eastAsia="zh-CN"/>
        </w:rPr>
        <w:t xml:space="preserve">). </w:t>
      </w:r>
    </w:p>
    <w:p w:rsidR="00430D53" w:rsidRDefault="00430D53" w:rsidP="00430D53">
      <w:r>
        <w:t>Two types of binding information are defined to manage the binding between an NF Service Consumer and an NF Service Resource:</w:t>
      </w:r>
    </w:p>
    <w:p w:rsidR="00430D53" w:rsidRPr="003A27A4" w:rsidRDefault="00430D53" w:rsidP="003A27A4">
      <w:pPr>
        <w:pStyle w:val="B1"/>
        <w:rPr>
          <w:lang w:val="en-US" w:eastAsia="zh-CN"/>
        </w:rPr>
      </w:pPr>
      <w:r>
        <w:t>1)  A client binding conveys binding information for a resource which must be stored by the consumer (client) of that resource and used by the client to direct future requests to the resource.  When contained in a service request, the client binding information is associated with a resource owned by the NF Service Consumer for the current transaction.  When contained in a service response, the client binding information is associated with a resource owned by the NF Service Producer for the current transaction.</w:t>
      </w:r>
    </w:p>
    <w:p w:rsidR="00430D53" w:rsidRDefault="00430D53" w:rsidP="00430D53">
      <w:pPr>
        <w:pStyle w:val="B1"/>
        <w:rPr>
          <w:lang w:val="en-US" w:eastAsia="zh-CN"/>
        </w:rPr>
      </w:pPr>
      <w:r>
        <w:t xml:space="preserve">2)  A server binding conveys binding information to direct a request from a client to a server which has the resource context. Server binding information shall only be contained in a service request. </w:t>
      </w:r>
    </w:p>
    <w:p w:rsidR="00430D53" w:rsidRDefault="00430D53" w:rsidP="00430D53">
      <w:pPr>
        <w:rPr>
          <w:lang w:val="en-US" w:eastAsia="zh-CN"/>
        </w:rPr>
      </w:pPr>
      <w:r>
        <w:rPr>
          <w:lang w:val="en-US" w:eastAsia="zh-CN"/>
        </w:rPr>
        <w:t xml:space="preserve">A service request may convey binding information for a resource using a 3gpp-Sbi-Client-Binding header and/or include binding information to influence routing of the request e.g. to an appropriate set of NF Service Producers or to an appropriate service set of the NF Service Producer using a 3gpp-Sbi-Server-Binding header.  A service response may convey binding information for a resource using a 3gpp-Sbi-Client-Binding header.  </w:t>
      </w:r>
    </w:p>
    <w:p w:rsidR="00430D53" w:rsidRPr="000B63FD" w:rsidRDefault="00430D53" w:rsidP="00430D53">
      <w:pPr>
        <w:pStyle w:val="Heading3"/>
        <w:rPr>
          <w:lang w:eastAsia="zh-CN"/>
        </w:rPr>
      </w:pPr>
      <w:bookmarkStart w:id="265" w:name="_Toc27745123"/>
      <w:r>
        <w:rPr>
          <w:lang w:eastAsia="zh-CN"/>
        </w:rPr>
        <w:t>6.</w:t>
      </w:r>
      <w:r>
        <w:rPr>
          <w:lang w:eastAsia="zh-CN"/>
        </w:rPr>
        <w:t>12</w:t>
      </w:r>
      <w:r w:rsidRPr="000B63FD">
        <w:rPr>
          <w:lang w:eastAsia="zh-CN"/>
        </w:rPr>
        <w:t>.</w:t>
      </w:r>
      <w:r>
        <w:rPr>
          <w:lang w:eastAsia="zh-CN"/>
        </w:rPr>
        <w:t>2</w:t>
      </w:r>
      <w:r w:rsidRPr="000B63FD">
        <w:rPr>
          <w:lang w:eastAsia="zh-CN"/>
        </w:rPr>
        <w:tab/>
      </w:r>
      <w:r>
        <w:rPr>
          <w:lang w:eastAsia="zh-CN"/>
        </w:rPr>
        <w:t>Binding created as part of a service response</w:t>
      </w:r>
      <w:bookmarkEnd w:id="265"/>
    </w:p>
    <w:p w:rsidR="00430D53" w:rsidRDefault="00430D53" w:rsidP="00430D53">
      <w:pPr>
        <w:rPr>
          <w:lang w:val="en-US" w:eastAsia="zh-CN"/>
        </w:rPr>
      </w:pPr>
      <w:r>
        <w:rPr>
          <w:lang w:val="en-US" w:eastAsia="zh-CN"/>
        </w:rPr>
        <w:t xml:space="preserve">An NF Service Producer may provide a client binding indication in a service response by including a 3gpp-Sbi-Client-Binding header (see clause </w:t>
      </w:r>
      <w:r w:rsidRPr="000B63FD">
        <w:t>5.2.3.2.</w:t>
      </w:r>
      <w:r>
        <w:t>5</w:t>
      </w:r>
      <w:r>
        <w:rPr>
          <w:lang w:val="en-US" w:eastAsia="zh-CN"/>
        </w:rPr>
        <w:t>) in the HTTP response with:</w:t>
      </w:r>
    </w:p>
    <w:p w:rsidR="00430D53" w:rsidRDefault="00430D53" w:rsidP="00430D53">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rsidR="00430D53" w:rsidRPr="003A27A4" w:rsidRDefault="00430D53" w:rsidP="00430D53">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430D53" w:rsidRDefault="00430D53" w:rsidP="00430D53">
      <w:pPr>
        <w:rPr>
          <w:lang w:val="en-US" w:eastAsia="zh-CN"/>
        </w:rPr>
      </w:pPr>
      <w:r>
        <w:rPr>
          <w:lang w:val="en-US" w:eastAsia="zh-CN"/>
        </w:rPr>
        <w:t>The NF Service Consumer shall store the client binding indication received from the NF Service Producer and include it in a 3gpp-Sbi-Server-Binding header in subsequent related service requests.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Default="00430D53" w:rsidP="00430D53">
      <w:pPr>
        <w:pStyle w:val="NO"/>
        <w:rPr>
          <w:lang w:val="en-US" w:eastAsia="zh-CN"/>
        </w:rPr>
      </w:pPr>
      <w:r>
        <w:rPr>
          <w:lang w:val="en-US" w:eastAsia="zh-CN"/>
        </w:rPr>
        <w:t>NOTE:</w:t>
      </w:r>
      <w:r>
        <w:rPr>
          <w:lang w:val="en-US" w:eastAsia="zh-CN"/>
        </w:rPr>
        <w:tab/>
        <w:t>The client binding indication can be part of an HTTP response with or without payload body, e.g. in a 204 No Content. The server binding indication can be part of an HTTP request with or without payload body, e.g. in a DELETE request.</w:t>
      </w:r>
    </w:p>
    <w:p w:rsidR="00430D53" w:rsidRDefault="00430D53" w:rsidP="00430D53">
      <w:pPr>
        <w:pStyle w:val="Heading3"/>
        <w:rPr>
          <w:lang w:eastAsia="zh-CN"/>
        </w:rPr>
      </w:pPr>
      <w:bookmarkStart w:id="266" w:name="_Toc27745124"/>
      <w:r>
        <w:rPr>
          <w:lang w:eastAsia="zh-CN"/>
        </w:rPr>
        <w:t>6.</w:t>
      </w:r>
      <w:r>
        <w:rPr>
          <w:lang w:eastAsia="zh-CN"/>
        </w:rPr>
        <w:t>12</w:t>
      </w:r>
      <w:r w:rsidRPr="000B63FD">
        <w:rPr>
          <w:lang w:eastAsia="zh-CN"/>
        </w:rPr>
        <w:t>.</w:t>
      </w:r>
      <w:r>
        <w:rPr>
          <w:lang w:eastAsia="zh-CN"/>
        </w:rPr>
        <w:t>3</w:t>
      </w:r>
      <w:r w:rsidRPr="000B63FD">
        <w:rPr>
          <w:lang w:eastAsia="zh-CN"/>
        </w:rPr>
        <w:tab/>
      </w:r>
      <w:r>
        <w:rPr>
          <w:lang w:eastAsia="zh-CN"/>
        </w:rPr>
        <w:t>Binding created as part of a service request</w:t>
      </w:r>
      <w:bookmarkEnd w:id="266"/>
    </w:p>
    <w:p w:rsidR="00430D53" w:rsidRDefault="00430D53" w:rsidP="00430D53">
      <w:pPr>
        <w:rPr>
          <w:lang w:val="en-US" w:eastAsia="zh-CN"/>
        </w:rPr>
      </w:pPr>
      <w:r>
        <w:rPr>
          <w:lang w:eastAsia="zh-CN"/>
        </w:rPr>
        <w:t xml:space="preserve">An NF Service Consumer </w:t>
      </w:r>
      <w:r>
        <w:rPr>
          <w:lang w:val="en-US" w:eastAsia="zh-CN"/>
        </w:rPr>
        <w:t xml:space="preserve">may provide a client binding indication in a service request by including a 3gpp-Sbi-Client-Binding header (see clause </w:t>
      </w:r>
      <w:r w:rsidRPr="000B63FD">
        <w:t>5.2.3.2.</w:t>
      </w:r>
      <w:r>
        <w:t>6</w:t>
      </w:r>
      <w:r>
        <w:rPr>
          <w:lang w:val="en-US" w:eastAsia="zh-CN"/>
        </w:rPr>
        <w:t>) in an HTTP request with:</w:t>
      </w:r>
    </w:p>
    <w:p w:rsidR="00430D53" w:rsidRDefault="00430D53" w:rsidP="00430D53">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rsidR="00430D53" w:rsidRPr="005F0472" w:rsidRDefault="00430D53" w:rsidP="00430D53">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430D53" w:rsidRDefault="00430D53" w:rsidP="00430D53">
      <w:pPr>
        <w:rPr>
          <w:lang w:val="en-US" w:eastAsia="zh-CN"/>
        </w:rPr>
      </w:pPr>
      <w:r>
        <w:rPr>
          <w:lang w:val="en-US" w:eastAsia="zh-CN"/>
        </w:rPr>
        <w:lastRenderedPageBreak/>
        <w:t>The NF Service Producer shall store the client binding indication received from the NF Service Consumer and include it in a 3gpp-Sbi-Server-Binding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w:t>
      </w:r>
      <w:r w:rsidR="003A27A4">
        <w:rPr>
          <w:lang w:val="en-US" w:eastAsia="zh-CN"/>
        </w:rPr>
        <w:t>'</w:t>
      </w:r>
      <w:r>
        <w:rPr>
          <w:lang w:val="en-US" w:eastAsia="zh-CN"/>
        </w:rPr>
        <w:t>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Default="00430D53" w:rsidP="00430D53">
      <w:pPr>
        <w:pStyle w:val="Heading3"/>
        <w:rPr>
          <w:lang w:eastAsia="zh-CN"/>
        </w:rPr>
      </w:pPr>
      <w:bookmarkStart w:id="267" w:name="_Toc27745125"/>
      <w:r>
        <w:rPr>
          <w:lang w:eastAsia="zh-CN"/>
        </w:rPr>
        <w:t>6.</w:t>
      </w:r>
      <w:r>
        <w:rPr>
          <w:lang w:eastAsia="zh-CN"/>
        </w:rPr>
        <w:t>12</w:t>
      </w:r>
      <w:r w:rsidRPr="000B63FD">
        <w:rPr>
          <w:lang w:eastAsia="zh-CN"/>
        </w:rPr>
        <w:t>.</w:t>
      </w:r>
      <w:r>
        <w:rPr>
          <w:lang w:eastAsia="zh-CN"/>
        </w:rPr>
        <w:t>4</w:t>
      </w:r>
      <w:r w:rsidRPr="000B63FD">
        <w:rPr>
          <w:lang w:eastAsia="zh-CN"/>
        </w:rPr>
        <w:tab/>
      </w:r>
      <w:r>
        <w:rPr>
          <w:lang w:eastAsia="zh-CN"/>
        </w:rPr>
        <w:t>Binding for explicit or implicit subscription requests</w:t>
      </w:r>
      <w:bookmarkEnd w:id="267"/>
    </w:p>
    <w:p w:rsidR="00430D53" w:rsidRDefault="00430D53" w:rsidP="00430D53">
      <w:pPr>
        <w:rPr>
          <w:lang w:val="en-US" w:eastAsia="zh-CN"/>
        </w:rPr>
      </w:pPr>
      <w:r>
        <w:rPr>
          <w:lang w:eastAsia="zh-CN"/>
        </w:rPr>
        <w:t xml:space="preserve">A NF Service Consumer may provide a client binding indication in a service request creating an explicit or an implicit subscription by </w:t>
      </w:r>
      <w:r>
        <w:rPr>
          <w:lang w:val="en-US" w:eastAsia="zh-CN"/>
        </w:rPr>
        <w:t xml:space="preserve">including a 3gpp-Sbi-Client-Binding header (see clause </w:t>
      </w:r>
      <w:r w:rsidRPr="000B63FD">
        <w:t>5.2.3.2.</w:t>
      </w:r>
      <w:r>
        <w:t>6</w:t>
      </w:r>
      <w:r>
        <w:rPr>
          <w:lang w:val="en-US" w:eastAsia="zh-CN"/>
        </w:rPr>
        <w:t>) in an HTTP request as specified in clause 6.</w:t>
      </w:r>
      <w:r>
        <w:rPr>
          <w:lang w:val="en-US" w:eastAsia="zh-CN"/>
        </w:rPr>
        <w:t>12</w:t>
      </w:r>
      <w:r>
        <w:rPr>
          <w:lang w:val="en-US" w:eastAsia="zh-CN"/>
        </w:rPr>
        <w:t>.3.</w:t>
      </w:r>
    </w:p>
    <w:p w:rsidR="00430D53" w:rsidRDefault="00430D53" w:rsidP="00430D53">
      <w:pPr>
        <w:rPr>
          <w:lang w:eastAsia="zh-CN"/>
        </w:rPr>
      </w:pPr>
      <w:r>
        <w:rPr>
          <w:lang w:val="en-US" w:eastAsia="zh-CN"/>
        </w:rPr>
        <w:t>The NF Service Producer shall store the client binding indication received from the NF Service Consumer and include it in a 3gpp-Sbi-Server-Binding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w:t>
      </w:r>
      <w:r w:rsidR="003A27A4">
        <w:rPr>
          <w:lang w:val="en-US" w:eastAsia="zh-CN"/>
        </w:rPr>
        <w:t>'</w:t>
      </w:r>
      <w:r>
        <w:rPr>
          <w:lang w:val="en-US" w:eastAsia="zh-CN"/>
        </w:rPr>
        <w:t>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Pr="00430D53" w:rsidRDefault="00430D53" w:rsidP="003F1FD4">
      <w:r>
        <w:rPr>
          <w:lang w:eastAsia="zh-CN"/>
        </w:rPr>
        <w:t xml:space="preserve">The NF Service Producer may also provide </w:t>
      </w:r>
      <w:r>
        <w:rPr>
          <w:lang w:val="en-US" w:eastAsia="zh-CN"/>
        </w:rPr>
        <w:t xml:space="preserve">a client binding indication in a service response creating an explicit or an implicit subscription by including a 3gpp-Sbi-Client-Binding header (see clause </w:t>
      </w:r>
      <w:r w:rsidRPr="000B63FD">
        <w:t>5.2.3.2.</w:t>
      </w:r>
      <w:r>
        <w:t>5</w:t>
      </w:r>
      <w:r>
        <w:rPr>
          <w:lang w:val="en-US" w:eastAsia="zh-CN"/>
        </w:rPr>
        <w:t>) in the HTTP response as specified in clause 6.</w:t>
      </w:r>
      <w:r>
        <w:rPr>
          <w:lang w:val="en-US" w:eastAsia="zh-CN"/>
        </w:rPr>
        <w:t>12</w:t>
      </w:r>
      <w:r>
        <w:rPr>
          <w:lang w:val="en-US" w:eastAsia="zh-CN"/>
        </w:rPr>
        <w:t>.2.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client binding indication received from the NF Service Producer and include it in a 3gpp-Sbi-Server-Binding header in subsequent related service requests as specified in clause 6.</w:t>
      </w:r>
      <w:r>
        <w:rPr>
          <w:lang w:val="en-US" w:eastAsia="zh-CN"/>
        </w:rPr>
        <w:t>12</w:t>
      </w:r>
      <w:r>
        <w:rPr>
          <w:lang w:val="en-US" w:eastAsia="zh-CN"/>
        </w:rPr>
        <w:t>.2.</w:t>
      </w:r>
    </w:p>
    <w:p w:rsidR="00B1598B" w:rsidRPr="000B63FD" w:rsidRDefault="00B1598B" w:rsidP="00F50929">
      <w:pPr>
        <w:pStyle w:val="Heading8"/>
        <w:rPr>
          <w:lang w:val="en-US"/>
        </w:rPr>
      </w:pPr>
      <w:bookmarkStart w:id="268" w:name="_Toc19709035"/>
      <w:bookmarkStart w:id="269" w:name="_Toc27745126"/>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268"/>
      <w:bookmarkEnd w:id="269"/>
    </w:p>
    <w:p w:rsidR="00470F8D" w:rsidRPr="000B63FD" w:rsidRDefault="00B1598B" w:rsidP="00470F8D">
      <w:pPr>
        <w:rPr>
          <w:lang w:val="en-US"/>
        </w:rPr>
      </w:pPr>
      <w:r w:rsidRPr="000B63FD">
        <w:rPr>
          <w:lang w:val="en-US"/>
        </w:rPr>
        <w:t xml:space="preserve">This </w:t>
      </w:r>
      <w:r w:rsidR="00B8727C">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8B11F4" w:rsidP="00F50929">
      <w:pPr>
        <w:pStyle w:val="TH"/>
        <w:rPr>
          <w:noProof/>
        </w:rPr>
      </w:pPr>
      <w:r>
        <w:object w:dxaOrig="5926" w:dyaOrig="1036">
          <v:shape id="_x0000_i1026" type="#_x0000_t75" style="width:296.15pt;height:51.6pt" o:ole="">
            <v:imagedata r:id="rId16" o:title=""/>
          </v:shape>
          <o:OLEObject Type="Embed" ProgID="Visio.Drawing.15" ShapeID="_x0000_i1026" DrawAspect="Content" ObjectID="_1638357811" r:id="rId17"/>
        </w:object>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270" w:name="_Toc19709036"/>
      <w:bookmarkStart w:id="271" w:name="_Toc27745127"/>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270"/>
      <w:bookmarkEnd w:id="271"/>
    </w:p>
    <w:p w:rsidR="001D28A1" w:rsidRDefault="001D28A1" w:rsidP="001D28A1">
      <w:pPr>
        <w:rPr>
          <w:lang w:val="en-US"/>
        </w:rPr>
      </w:pPr>
      <w:r>
        <w:rPr>
          <w:rFonts w:hint="eastAsia"/>
          <w:lang w:val="en-US"/>
        </w:rPr>
        <w:t xml:space="preserve">This </w:t>
      </w:r>
      <w:r>
        <w:rPr>
          <w:lang w:val="en-US"/>
        </w:rPr>
        <w:t xml:space="preserve">annex specifies the list of allowed 3GPP SBI callback type values for the 3gpp-Sbi-Callback HTTP custom header specified in </w:t>
      </w:r>
      <w:r w:rsidR="00B8727C">
        <w:rPr>
          <w:lang w:val="en-US"/>
        </w:rPr>
        <w:t>clause</w:t>
      </w:r>
      <w:r>
        <w:rPr>
          <w:lang w:val="en-US"/>
        </w:rPr>
        <w:t> 5.2.3.2.</w:t>
      </w:r>
      <w:r w:rsidR="00DC718C">
        <w:rPr>
          <w:lang w:val="en-US"/>
        </w:rPr>
        <w:t>3</w:t>
      </w:r>
      <w:r>
        <w:rPr>
          <w:lang w:val="en-US"/>
        </w:rPr>
        <w:t>. Only the callbacks that are invoked across PLMN are specified.</w:t>
      </w:r>
    </w:p>
    <w:p w:rsidR="000D34D1" w:rsidRPr="0047713D" w:rsidRDefault="000D34D1" w:rsidP="000D34D1">
      <w:pPr>
        <w:pStyle w:val="TH"/>
      </w:pPr>
      <w:bookmarkStart w:id="272" w:name="_Hlk7447701"/>
      <w:bookmarkStart w:id="273" w:name="historyclause"/>
      <w:r w:rsidRPr="0047713D">
        <w:t xml:space="preserve">Table </w:t>
      </w:r>
      <w:r>
        <w:t>B-1: Values for 3gpp-Sbi-Callback Custom HTTP Header</w:t>
      </w:r>
      <w:bookmarkEnd w:id="27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xml:space="preserve">], </w:t>
            </w:r>
            <w:r w:rsidR="00B8727C">
              <w:rPr>
                <w:lang w:eastAsia="zh-CN"/>
              </w:rPr>
              <w:t>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sidR="00B8727C">
              <w:rPr>
                <w:rFonts w:hint="eastAsia"/>
                <w:lang w:eastAsia="zh-CN"/>
              </w:rPr>
              <w:t>Clause</w:t>
            </w:r>
            <w:r w:rsidRPr="00BD78E0">
              <w:rPr>
                <w:lang w:eastAsia="zh-CN"/>
              </w:rPr>
              <w:t>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 xml:space="preserve">8], </w:t>
            </w:r>
            <w:r w:rsidR="00B8727C">
              <w:rPr>
                <w:lang w:eastAsia="zh-CN"/>
              </w:rPr>
              <w:t>Clause</w:t>
            </w:r>
            <w:r w:rsidRPr="00BD78E0">
              <w:rPr>
                <w:lang w:eastAsia="zh-CN"/>
              </w:rPr>
              <w:t>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xml:space="preserve">, </w:t>
            </w:r>
            <w:r w:rsidR="00B8727C">
              <w:rPr>
                <w:lang w:eastAsia="zh-CN"/>
              </w:rPr>
              <w:t>Clause</w:t>
            </w:r>
            <w:r>
              <w:rPr>
                <w:lang w:eastAsia="zh-CN"/>
              </w:rPr>
              <w:t>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sidR="00B8727C">
              <w:rPr>
                <w:lang w:eastAsia="zh-CN"/>
              </w:rPr>
              <w:t>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xml:space="preserve">], </w:t>
            </w:r>
            <w:r w:rsidR="00B8727C">
              <w:rPr>
                <w:rFonts w:hint="eastAsia"/>
                <w:lang w:eastAsia="zh-CN"/>
              </w:rPr>
              <w:t>Clause</w:t>
            </w:r>
            <w:r>
              <w:rPr>
                <w:rFonts w:hint="eastAsia"/>
                <w:lang w:eastAsia="zh-CN"/>
              </w:rPr>
              <w:t> </w:t>
            </w:r>
            <w:r>
              <w:rPr>
                <w:lang w:eastAsia="zh-CN"/>
              </w:rPr>
              <w:t>6.2.5.2</w:t>
            </w:r>
          </w:p>
        </w:tc>
      </w:tr>
    </w:tbl>
    <w:p w:rsidR="000D34D1" w:rsidRDefault="000D34D1" w:rsidP="000D34D1">
      <w:pPr>
        <w:rPr>
          <w:lang w:val="en-US"/>
        </w:rPr>
      </w:pPr>
    </w:p>
    <w:p w:rsidR="000F5D73" w:rsidRDefault="000F5D73" w:rsidP="000F5D73">
      <w:pPr>
        <w:pStyle w:val="Heading8"/>
        <w:rPr>
          <w:lang w:val="en-US"/>
        </w:rPr>
      </w:pPr>
      <w:bookmarkStart w:id="274" w:name="_Toc9501083"/>
      <w:bookmarkStart w:id="275" w:name="_Toc27745128"/>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274"/>
      <w:r>
        <w:rPr>
          <w:lang w:val="en-US"/>
        </w:rPr>
        <w:t>Internal NF Routing of HTTP Requests</w:t>
      </w:r>
      <w:bookmarkEnd w:id="275"/>
    </w:p>
    <w:p w:rsidR="000F5D73" w:rsidRDefault="000F5D73" w:rsidP="000F5D73">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0F5D73" w:rsidRDefault="000F5D73" w:rsidP="000F5D73">
      <w:pPr>
        <w:rPr>
          <w:lang w:val="en-US"/>
        </w:rPr>
      </w:pPr>
      <w:r>
        <w:rPr>
          <w:lang w:val="en-US"/>
        </w:rPr>
        <w:t xml:space="preserve">Figure </w:t>
      </w:r>
      <w:r>
        <w:rPr>
          <w:lang w:val="en-US"/>
        </w:rPr>
        <w:t>C</w:t>
      </w:r>
      <w:r>
        <w:rPr>
          <w:lang w:val="en-US"/>
        </w:rPr>
        <w:t>-1 illustrates an example component architecture where incoming HTTP requests are received and processed in a component named as "Ingress Proxy" module and route them to the appropriate computing resource in the NF.</w:t>
      </w:r>
    </w:p>
    <w:p w:rsidR="000F5D73" w:rsidRPr="007F4DE4" w:rsidRDefault="000F5D73" w:rsidP="000F5D73">
      <w:pPr>
        <w:pStyle w:val="TH"/>
        <w:rPr>
          <w:lang w:val="en-US"/>
        </w:rPr>
      </w:pPr>
      <w:r>
        <w:rPr>
          <w:lang w:val="en-US"/>
        </w:rPr>
        <w:object w:dxaOrig="7235" w:dyaOrig="4355">
          <v:shape id="_x0000_i1027" type="#_x0000_t75" style="width:361.35pt;height:218.05pt" o:ole="" o:preferrelative="f">
            <v:imagedata r:id="rId18" o:title=""/>
            <o:lock v:ext="edit" aspectratio="f"/>
          </v:shape>
          <o:OLEObject Type="Embed" ProgID="Visio.Drawing.15" ShapeID="_x0000_i1027" DrawAspect="Content" ObjectID="_1638357812" r:id="rId19"/>
        </w:object>
      </w:r>
    </w:p>
    <w:p w:rsidR="000F5D73" w:rsidRDefault="000F5D73" w:rsidP="000F5D73">
      <w:pPr>
        <w:pStyle w:val="TF"/>
      </w:pPr>
      <w:r w:rsidRPr="007D2D31">
        <w:t xml:space="preserve">Figure </w:t>
      </w:r>
      <w:r>
        <w:t>C</w:t>
      </w:r>
      <w:r>
        <w:t>-</w:t>
      </w:r>
      <w:r w:rsidRPr="007D2D31">
        <w:t xml:space="preserve">1: </w:t>
      </w:r>
      <w:r>
        <w:t>Internal m</w:t>
      </w:r>
      <w:r w:rsidRPr="007D2D31">
        <w:t xml:space="preserve">essage routing </w:t>
      </w:r>
      <w:r>
        <w:t>inside NF Service Producer</w:t>
      </w:r>
    </w:p>
    <w:p w:rsidR="000F5D73" w:rsidRDefault="000F5D73" w:rsidP="000F5D73">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0F5D73" w:rsidRDefault="000F5D73" w:rsidP="000F5D73">
      <w:r>
        <w:t>The path component of the URI contains the service name of the requested SBA service, so frequently the routing is done based on this component.</w:t>
      </w:r>
    </w:p>
    <w:p w:rsidR="000F5D73" w:rsidRDefault="000F5D73" w:rsidP="000F5D73">
      <w:r>
        <w:t>It is also frequent to inspect other components of the path (i.e. path segments), to do a more fine-grained routing and direct requests done on a specific HTTP resource(s) towards a given computing resource(s).</w:t>
      </w:r>
    </w:p>
    <w:p w:rsidR="000F5D73" w:rsidRPr="000F5D73" w:rsidRDefault="000F5D73" w:rsidP="000D34D1">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3C3971" w:rsidRPr="000B63FD" w:rsidRDefault="00645CCF" w:rsidP="00F50929">
      <w:pPr>
        <w:pStyle w:val="Heading8"/>
      </w:pPr>
      <w:bookmarkStart w:id="276" w:name="_Toc19709037"/>
      <w:bookmarkStart w:id="277" w:name="_Toc27745129"/>
      <w:r w:rsidRPr="000B63FD">
        <w:t xml:space="preserve">Annex </w:t>
      </w:r>
      <w:r w:rsidR="000F5D73">
        <w:rPr>
          <w:lang w:eastAsia="zh-CN"/>
        </w:rPr>
        <w:t>D</w:t>
      </w:r>
      <w:r w:rsidR="00DC117A" w:rsidRPr="000B63FD">
        <w:t xml:space="preserve"> </w:t>
      </w:r>
      <w:r w:rsidR="00080512" w:rsidRPr="000B63FD">
        <w:t>(informative):</w:t>
      </w:r>
      <w:r w:rsidR="00080512" w:rsidRPr="000B63FD">
        <w:br/>
      </w:r>
      <w:r w:rsidR="002E435D" w:rsidRPr="000B63FD">
        <w:t>Change history</w:t>
      </w:r>
      <w:bookmarkEnd w:id="276"/>
      <w:bookmarkEnd w:id="277"/>
    </w:p>
    <w:bookmarkEnd w:id="273"/>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D15059" w:rsidP="001D0727">
            <w:pPr>
              <w:spacing w:after="0"/>
              <w:rPr>
                <w:snapToGrid w:val="0"/>
              </w:rPr>
            </w:pPr>
            <w:hyperlink r:id="rId20"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lastRenderedPageBreak/>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CF73F4" w:rsidP="00CF73F4">
            <w:pPr>
              <w:spacing w:after="0"/>
              <w:rPr>
                <w:snapToGrid w:val="0"/>
              </w:rPr>
            </w:pPr>
            <w:r>
              <w:rPr>
                <w:snapToGrid w:val="0"/>
              </w:rPr>
              <w:t>0033</w:t>
            </w:r>
          </w:p>
        </w:tc>
        <w:tc>
          <w:tcPr>
            <w:tcW w:w="283" w:type="dxa"/>
            <w:shd w:val="solid" w:color="FFFFFF" w:fill="auto"/>
          </w:tcPr>
          <w:p w:rsidR="00CF73F4" w:rsidRDefault="00CF73F4" w:rsidP="00CF73F4">
            <w:pPr>
              <w:spacing w:after="0"/>
              <w:rPr>
                <w:snapToGrid w:val="0"/>
              </w:rPr>
            </w:pPr>
            <w:r>
              <w:rPr>
                <w:snapToGrid w:val="0"/>
              </w:rPr>
              <w:t>1</w:t>
            </w:r>
          </w:p>
        </w:tc>
        <w:tc>
          <w:tcPr>
            <w:tcW w:w="425" w:type="dxa"/>
            <w:shd w:val="solid" w:color="FFFFFF" w:fill="auto"/>
          </w:tcPr>
          <w:p w:rsidR="00CF73F4" w:rsidRDefault="00CF73F4" w:rsidP="00CF73F4">
            <w:pPr>
              <w:spacing w:after="0"/>
              <w:rPr>
                <w:snapToGrid w:val="0"/>
              </w:rPr>
            </w:pPr>
            <w:r>
              <w:rPr>
                <w:snapToGrid w:val="0"/>
              </w:rPr>
              <w:t>B</w:t>
            </w:r>
          </w:p>
        </w:tc>
        <w:tc>
          <w:tcPr>
            <w:tcW w:w="4962" w:type="dxa"/>
            <w:shd w:val="solid" w:color="FFFFFF" w:fill="auto"/>
          </w:tcPr>
          <w:p w:rsidR="00CF73F4" w:rsidRDefault="00CF73F4"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6F555B" w:rsidP="00CF73F4">
            <w:pPr>
              <w:spacing w:after="0"/>
              <w:rPr>
                <w:snapToGrid w:val="0"/>
              </w:rPr>
            </w:pPr>
            <w:r>
              <w:rPr>
                <w:snapToGrid w:val="0"/>
              </w:rPr>
              <w:t>0034</w:t>
            </w:r>
          </w:p>
        </w:tc>
        <w:tc>
          <w:tcPr>
            <w:tcW w:w="283" w:type="dxa"/>
            <w:shd w:val="solid" w:color="FFFFFF" w:fill="auto"/>
          </w:tcPr>
          <w:p w:rsidR="00CF73F4" w:rsidRDefault="006F555B" w:rsidP="00CF73F4">
            <w:pPr>
              <w:spacing w:after="0"/>
              <w:rPr>
                <w:snapToGrid w:val="0"/>
              </w:rPr>
            </w:pPr>
            <w:r>
              <w:rPr>
                <w:snapToGrid w:val="0"/>
              </w:rPr>
              <w:t>2</w:t>
            </w:r>
          </w:p>
        </w:tc>
        <w:tc>
          <w:tcPr>
            <w:tcW w:w="425" w:type="dxa"/>
            <w:shd w:val="solid" w:color="FFFFFF" w:fill="auto"/>
          </w:tcPr>
          <w:p w:rsidR="00CF73F4" w:rsidRDefault="006F555B" w:rsidP="00CF73F4">
            <w:pPr>
              <w:spacing w:after="0"/>
              <w:rPr>
                <w:snapToGrid w:val="0"/>
              </w:rPr>
            </w:pPr>
            <w:r>
              <w:rPr>
                <w:snapToGrid w:val="0"/>
              </w:rPr>
              <w:t>B</w:t>
            </w:r>
          </w:p>
        </w:tc>
        <w:tc>
          <w:tcPr>
            <w:tcW w:w="4962" w:type="dxa"/>
            <w:shd w:val="solid" w:color="FFFFFF" w:fill="auto"/>
          </w:tcPr>
          <w:p w:rsidR="00CF73F4" w:rsidRDefault="006F555B"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4F2D3E" w:rsidP="00CF73F4">
            <w:pPr>
              <w:spacing w:after="0"/>
              <w:rPr>
                <w:snapToGrid w:val="0"/>
              </w:rPr>
            </w:pPr>
            <w:r>
              <w:rPr>
                <w:snapToGrid w:val="0"/>
              </w:rPr>
              <w:t>0035</w:t>
            </w:r>
          </w:p>
        </w:tc>
        <w:tc>
          <w:tcPr>
            <w:tcW w:w="283" w:type="dxa"/>
            <w:shd w:val="solid" w:color="FFFFFF" w:fill="auto"/>
          </w:tcPr>
          <w:p w:rsidR="00CF73F4" w:rsidRDefault="004F2D3E" w:rsidP="00CF73F4">
            <w:pPr>
              <w:spacing w:after="0"/>
              <w:rPr>
                <w:snapToGrid w:val="0"/>
              </w:rPr>
            </w:pPr>
            <w:r>
              <w:rPr>
                <w:snapToGrid w:val="0"/>
              </w:rPr>
              <w:t>1</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CP-191057</w:t>
            </w:r>
          </w:p>
        </w:tc>
        <w:tc>
          <w:tcPr>
            <w:tcW w:w="567" w:type="dxa"/>
            <w:shd w:val="solid" w:color="FFFFFF" w:fill="auto"/>
          </w:tcPr>
          <w:p w:rsidR="00CF73F4" w:rsidRDefault="004F2D3E" w:rsidP="00CF73F4">
            <w:pPr>
              <w:spacing w:after="0"/>
              <w:rPr>
                <w:snapToGrid w:val="0"/>
              </w:rPr>
            </w:pPr>
            <w:r>
              <w:rPr>
                <w:snapToGrid w:val="0"/>
              </w:rPr>
              <w:t>0036</w:t>
            </w:r>
          </w:p>
        </w:tc>
        <w:tc>
          <w:tcPr>
            <w:tcW w:w="283" w:type="dxa"/>
            <w:shd w:val="solid" w:color="FFFFFF" w:fill="auto"/>
          </w:tcPr>
          <w:p w:rsidR="00CF73F4" w:rsidRDefault="004F2D3E" w:rsidP="00CF73F4">
            <w:pPr>
              <w:spacing w:after="0"/>
              <w:rPr>
                <w:snapToGrid w:val="0"/>
              </w:rPr>
            </w:pPr>
            <w:r>
              <w:rPr>
                <w:snapToGrid w:val="0"/>
              </w:rPr>
              <w:t>2</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Partially implemented PATCH</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2F7FE8" w:rsidRPr="000B63FD" w:rsidTr="00E521CD">
        <w:tc>
          <w:tcPr>
            <w:tcW w:w="800" w:type="dxa"/>
            <w:shd w:val="solid" w:color="FFFFFF" w:fill="auto"/>
          </w:tcPr>
          <w:p w:rsidR="002F7FE8" w:rsidRDefault="002F7FE8" w:rsidP="00CF73F4">
            <w:pPr>
              <w:spacing w:after="0"/>
              <w:rPr>
                <w:snapToGrid w:val="0"/>
                <w:lang w:eastAsia="zh-CN"/>
              </w:rPr>
            </w:pPr>
            <w:r>
              <w:rPr>
                <w:snapToGrid w:val="0"/>
                <w:lang w:eastAsia="zh-CN"/>
              </w:rPr>
              <w:t>2019-09</w:t>
            </w:r>
          </w:p>
        </w:tc>
        <w:tc>
          <w:tcPr>
            <w:tcW w:w="800" w:type="dxa"/>
            <w:shd w:val="solid" w:color="FFFFFF" w:fill="auto"/>
          </w:tcPr>
          <w:p w:rsidR="002F7FE8" w:rsidRDefault="002F7FE8" w:rsidP="00CF73F4">
            <w:pPr>
              <w:spacing w:after="0"/>
              <w:rPr>
                <w:snapToGrid w:val="0"/>
              </w:rPr>
            </w:pPr>
            <w:r>
              <w:rPr>
                <w:snapToGrid w:val="0"/>
              </w:rPr>
              <w:t>CT#85</w:t>
            </w:r>
          </w:p>
        </w:tc>
        <w:tc>
          <w:tcPr>
            <w:tcW w:w="1094" w:type="dxa"/>
            <w:shd w:val="solid" w:color="FFFFFF" w:fill="auto"/>
          </w:tcPr>
          <w:p w:rsidR="002F7FE8" w:rsidRDefault="002F7FE8" w:rsidP="00CF73F4">
            <w:pPr>
              <w:spacing w:after="0"/>
              <w:rPr>
                <w:snapToGrid w:val="0"/>
                <w:lang w:eastAsia="zh-CN"/>
              </w:rPr>
            </w:pPr>
            <w:r>
              <w:rPr>
                <w:snapToGrid w:val="0"/>
                <w:lang w:eastAsia="zh-CN"/>
              </w:rPr>
              <w:t>CP-192194</w:t>
            </w:r>
          </w:p>
        </w:tc>
        <w:tc>
          <w:tcPr>
            <w:tcW w:w="567" w:type="dxa"/>
            <w:shd w:val="solid" w:color="FFFFFF" w:fill="auto"/>
          </w:tcPr>
          <w:p w:rsidR="002F7FE8" w:rsidRDefault="002F7FE8" w:rsidP="00CF73F4">
            <w:pPr>
              <w:spacing w:after="0"/>
              <w:rPr>
                <w:snapToGrid w:val="0"/>
              </w:rPr>
            </w:pPr>
            <w:r>
              <w:rPr>
                <w:snapToGrid w:val="0"/>
              </w:rPr>
              <w:t>0040</w:t>
            </w:r>
          </w:p>
        </w:tc>
        <w:tc>
          <w:tcPr>
            <w:tcW w:w="283" w:type="dxa"/>
            <w:shd w:val="solid" w:color="FFFFFF" w:fill="auto"/>
          </w:tcPr>
          <w:p w:rsidR="002F7FE8" w:rsidRDefault="002F7FE8" w:rsidP="00CF73F4">
            <w:pPr>
              <w:spacing w:after="0"/>
              <w:rPr>
                <w:snapToGrid w:val="0"/>
              </w:rPr>
            </w:pPr>
            <w:r>
              <w:rPr>
                <w:snapToGrid w:val="0"/>
              </w:rPr>
              <w:t>2</w:t>
            </w:r>
          </w:p>
        </w:tc>
        <w:tc>
          <w:tcPr>
            <w:tcW w:w="425" w:type="dxa"/>
            <w:shd w:val="solid" w:color="FFFFFF" w:fill="auto"/>
          </w:tcPr>
          <w:p w:rsidR="002F7FE8" w:rsidRDefault="002F7FE8" w:rsidP="00CF73F4">
            <w:pPr>
              <w:spacing w:after="0"/>
              <w:rPr>
                <w:snapToGrid w:val="0"/>
              </w:rPr>
            </w:pPr>
            <w:r>
              <w:rPr>
                <w:snapToGrid w:val="0"/>
              </w:rPr>
              <w:t>B</w:t>
            </w:r>
          </w:p>
        </w:tc>
        <w:tc>
          <w:tcPr>
            <w:tcW w:w="4962" w:type="dxa"/>
            <w:shd w:val="solid" w:color="FFFFFF" w:fill="auto"/>
          </w:tcPr>
          <w:p w:rsidR="002F7FE8" w:rsidRDefault="002F7FE8" w:rsidP="00CF73F4">
            <w:pPr>
              <w:spacing w:after="0"/>
              <w:rPr>
                <w:noProof/>
                <w:lang w:eastAsia="zh-CN"/>
              </w:rPr>
            </w:pPr>
            <w:r>
              <w:t>Support of stateless NFs</w:t>
            </w:r>
          </w:p>
        </w:tc>
        <w:tc>
          <w:tcPr>
            <w:tcW w:w="708" w:type="dxa"/>
            <w:shd w:val="solid" w:color="FFFFFF" w:fill="auto"/>
          </w:tcPr>
          <w:p w:rsidR="002F7FE8" w:rsidRDefault="002F7FE8" w:rsidP="00CF73F4">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D36D8E" w:rsidP="002F7FE8">
            <w:pPr>
              <w:spacing w:after="0"/>
              <w:rPr>
                <w:snapToGrid w:val="0"/>
                <w:lang w:eastAsia="zh-CN"/>
              </w:rPr>
            </w:pPr>
            <w:r>
              <w:rPr>
                <w:snapToGrid w:val="0"/>
                <w:lang w:eastAsia="zh-CN"/>
              </w:rPr>
              <w:t>CP-192194</w:t>
            </w:r>
          </w:p>
        </w:tc>
        <w:tc>
          <w:tcPr>
            <w:tcW w:w="567" w:type="dxa"/>
            <w:shd w:val="solid" w:color="FFFFFF" w:fill="auto"/>
          </w:tcPr>
          <w:p w:rsidR="002F7FE8" w:rsidRDefault="00D36D8E" w:rsidP="002F7FE8">
            <w:pPr>
              <w:spacing w:after="0"/>
              <w:rPr>
                <w:snapToGrid w:val="0"/>
              </w:rPr>
            </w:pPr>
            <w:r>
              <w:rPr>
                <w:snapToGrid w:val="0"/>
              </w:rPr>
              <w:t>0041</w:t>
            </w:r>
          </w:p>
        </w:tc>
        <w:tc>
          <w:tcPr>
            <w:tcW w:w="283" w:type="dxa"/>
            <w:shd w:val="solid" w:color="FFFFFF" w:fill="auto"/>
          </w:tcPr>
          <w:p w:rsidR="002F7FE8" w:rsidRDefault="00D36D8E" w:rsidP="002F7FE8">
            <w:pPr>
              <w:spacing w:after="0"/>
              <w:rPr>
                <w:snapToGrid w:val="0"/>
              </w:rPr>
            </w:pPr>
            <w:r>
              <w:rPr>
                <w:snapToGrid w:val="0"/>
              </w:rPr>
              <w:t>1</w:t>
            </w:r>
          </w:p>
        </w:tc>
        <w:tc>
          <w:tcPr>
            <w:tcW w:w="425" w:type="dxa"/>
            <w:shd w:val="solid" w:color="FFFFFF" w:fill="auto"/>
          </w:tcPr>
          <w:p w:rsidR="002F7FE8" w:rsidRDefault="00D36D8E" w:rsidP="002F7FE8">
            <w:pPr>
              <w:spacing w:after="0"/>
              <w:rPr>
                <w:snapToGrid w:val="0"/>
              </w:rPr>
            </w:pPr>
            <w:r>
              <w:rPr>
                <w:snapToGrid w:val="0"/>
              </w:rPr>
              <w:t>B</w:t>
            </w:r>
          </w:p>
        </w:tc>
        <w:tc>
          <w:tcPr>
            <w:tcW w:w="4962" w:type="dxa"/>
            <w:shd w:val="solid" w:color="FFFFFF" w:fill="auto"/>
          </w:tcPr>
          <w:p w:rsidR="002F7FE8" w:rsidRDefault="00D36D8E" w:rsidP="002F7FE8">
            <w:pPr>
              <w:spacing w:after="0"/>
              <w:rPr>
                <w:noProof/>
                <w:lang w:eastAsia="zh-CN"/>
              </w:rPr>
            </w:pPr>
            <w:r>
              <w:t>Routing mechanisms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AD6EC2" w:rsidP="002F7FE8">
            <w:pPr>
              <w:spacing w:after="0"/>
              <w:rPr>
                <w:snapToGrid w:val="0"/>
                <w:lang w:eastAsia="zh-CN"/>
              </w:rPr>
            </w:pPr>
            <w:r>
              <w:rPr>
                <w:snapToGrid w:val="0"/>
                <w:lang w:eastAsia="zh-CN"/>
              </w:rPr>
              <w:t>CP-192194</w:t>
            </w:r>
          </w:p>
        </w:tc>
        <w:tc>
          <w:tcPr>
            <w:tcW w:w="567" w:type="dxa"/>
            <w:shd w:val="solid" w:color="FFFFFF" w:fill="auto"/>
          </w:tcPr>
          <w:p w:rsidR="002F7FE8" w:rsidRDefault="00AD6EC2" w:rsidP="002F7FE8">
            <w:pPr>
              <w:spacing w:after="0"/>
              <w:rPr>
                <w:snapToGrid w:val="0"/>
              </w:rPr>
            </w:pPr>
            <w:r>
              <w:rPr>
                <w:snapToGrid w:val="0"/>
              </w:rPr>
              <w:t>0042</w:t>
            </w:r>
          </w:p>
        </w:tc>
        <w:tc>
          <w:tcPr>
            <w:tcW w:w="283" w:type="dxa"/>
            <w:shd w:val="solid" w:color="FFFFFF" w:fill="auto"/>
          </w:tcPr>
          <w:p w:rsidR="002F7FE8" w:rsidRDefault="00AD6EC2" w:rsidP="002F7FE8">
            <w:pPr>
              <w:spacing w:after="0"/>
              <w:rPr>
                <w:snapToGrid w:val="0"/>
              </w:rPr>
            </w:pPr>
            <w:r>
              <w:rPr>
                <w:snapToGrid w:val="0"/>
              </w:rPr>
              <w:t>1</w:t>
            </w:r>
          </w:p>
        </w:tc>
        <w:tc>
          <w:tcPr>
            <w:tcW w:w="425" w:type="dxa"/>
            <w:shd w:val="solid" w:color="FFFFFF" w:fill="auto"/>
          </w:tcPr>
          <w:p w:rsidR="002F7FE8" w:rsidRDefault="00AD6EC2" w:rsidP="002F7FE8">
            <w:pPr>
              <w:spacing w:after="0"/>
              <w:rPr>
                <w:snapToGrid w:val="0"/>
              </w:rPr>
            </w:pPr>
            <w:r>
              <w:rPr>
                <w:snapToGrid w:val="0"/>
              </w:rPr>
              <w:t>B</w:t>
            </w:r>
          </w:p>
        </w:tc>
        <w:tc>
          <w:tcPr>
            <w:tcW w:w="4962" w:type="dxa"/>
            <w:shd w:val="solid" w:color="FFFFFF" w:fill="auto"/>
          </w:tcPr>
          <w:p w:rsidR="002F7FE8" w:rsidRDefault="00AD6EC2" w:rsidP="002F7FE8">
            <w:pPr>
              <w:spacing w:after="0"/>
              <w:rPr>
                <w:noProof/>
                <w:lang w:eastAsia="zh-CN"/>
              </w:rPr>
            </w:pPr>
            <w:r>
              <w:t>Routing extensions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EE31C9" w:rsidP="002F7FE8">
            <w:pPr>
              <w:spacing w:after="0"/>
              <w:rPr>
                <w:snapToGrid w:val="0"/>
                <w:lang w:eastAsia="zh-CN"/>
              </w:rPr>
            </w:pPr>
            <w:r>
              <w:rPr>
                <w:snapToGrid w:val="0"/>
                <w:lang w:eastAsia="zh-CN"/>
              </w:rPr>
              <w:t>CP-192194</w:t>
            </w:r>
          </w:p>
        </w:tc>
        <w:tc>
          <w:tcPr>
            <w:tcW w:w="567" w:type="dxa"/>
            <w:shd w:val="solid" w:color="FFFFFF" w:fill="auto"/>
          </w:tcPr>
          <w:p w:rsidR="002F7FE8" w:rsidRDefault="00EE31C9" w:rsidP="002F7FE8">
            <w:pPr>
              <w:spacing w:after="0"/>
              <w:rPr>
                <w:snapToGrid w:val="0"/>
              </w:rPr>
            </w:pPr>
            <w:r>
              <w:rPr>
                <w:snapToGrid w:val="0"/>
              </w:rPr>
              <w:t>0043</w:t>
            </w:r>
          </w:p>
        </w:tc>
        <w:tc>
          <w:tcPr>
            <w:tcW w:w="283" w:type="dxa"/>
            <w:shd w:val="solid" w:color="FFFFFF" w:fill="auto"/>
          </w:tcPr>
          <w:p w:rsidR="002F7FE8" w:rsidRDefault="00EE31C9" w:rsidP="002F7FE8">
            <w:pPr>
              <w:spacing w:after="0"/>
              <w:rPr>
                <w:snapToGrid w:val="0"/>
              </w:rPr>
            </w:pPr>
            <w:r>
              <w:rPr>
                <w:snapToGrid w:val="0"/>
              </w:rPr>
              <w:t>-</w:t>
            </w:r>
          </w:p>
        </w:tc>
        <w:tc>
          <w:tcPr>
            <w:tcW w:w="425" w:type="dxa"/>
            <w:shd w:val="solid" w:color="FFFFFF" w:fill="auto"/>
          </w:tcPr>
          <w:p w:rsidR="002F7FE8" w:rsidRDefault="00EE31C9" w:rsidP="002F7FE8">
            <w:pPr>
              <w:spacing w:after="0"/>
              <w:rPr>
                <w:snapToGrid w:val="0"/>
              </w:rPr>
            </w:pPr>
            <w:r>
              <w:rPr>
                <w:snapToGrid w:val="0"/>
              </w:rPr>
              <w:t>B</w:t>
            </w:r>
          </w:p>
        </w:tc>
        <w:tc>
          <w:tcPr>
            <w:tcW w:w="4962" w:type="dxa"/>
            <w:shd w:val="solid" w:color="FFFFFF" w:fill="auto"/>
          </w:tcPr>
          <w:p w:rsidR="002F7FE8" w:rsidRDefault="00EE31C9" w:rsidP="002F7FE8">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046FEB" w:rsidP="002F7FE8">
            <w:pPr>
              <w:spacing w:after="0"/>
              <w:rPr>
                <w:snapToGrid w:val="0"/>
                <w:lang w:eastAsia="zh-CN"/>
              </w:rPr>
            </w:pPr>
            <w:r>
              <w:rPr>
                <w:snapToGrid w:val="0"/>
                <w:lang w:eastAsia="zh-CN"/>
              </w:rPr>
              <w:t>CP-192194</w:t>
            </w:r>
          </w:p>
        </w:tc>
        <w:tc>
          <w:tcPr>
            <w:tcW w:w="567" w:type="dxa"/>
            <w:shd w:val="solid" w:color="FFFFFF" w:fill="auto"/>
          </w:tcPr>
          <w:p w:rsidR="002F7FE8" w:rsidRDefault="00046FEB" w:rsidP="002F7FE8">
            <w:pPr>
              <w:spacing w:after="0"/>
              <w:rPr>
                <w:snapToGrid w:val="0"/>
              </w:rPr>
            </w:pPr>
            <w:r>
              <w:rPr>
                <w:snapToGrid w:val="0"/>
              </w:rPr>
              <w:t>0044</w:t>
            </w:r>
          </w:p>
        </w:tc>
        <w:tc>
          <w:tcPr>
            <w:tcW w:w="283" w:type="dxa"/>
            <w:shd w:val="solid" w:color="FFFFFF" w:fill="auto"/>
          </w:tcPr>
          <w:p w:rsidR="002F7FE8" w:rsidRDefault="00046FEB" w:rsidP="002F7FE8">
            <w:pPr>
              <w:spacing w:after="0"/>
              <w:rPr>
                <w:snapToGrid w:val="0"/>
              </w:rPr>
            </w:pPr>
            <w:r>
              <w:rPr>
                <w:snapToGrid w:val="0"/>
              </w:rPr>
              <w:t>1</w:t>
            </w:r>
          </w:p>
        </w:tc>
        <w:tc>
          <w:tcPr>
            <w:tcW w:w="425" w:type="dxa"/>
            <w:shd w:val="solid" w:color="FFFFFF" w:fill="auto"/>
          </w:tcPr>
          <w:p w:rsidR="002F7FE8" w:rsidRDefault="00046FEB" w:rsidP="002F7FE8">
            <w:pPr>
              <w:spacing w:after="0"/>
              <w:rPr>
                <w:snapToGrid w:val="0"/>
              </w:rPr>
            </w:pPr>
            <w:r>
              <w:rPr>
                <w:snapToGrid w:val="0"/>
              </w:rPr>
              <w:t>B</w:t>
            </w:r>
          </w:p>
        </w:tc>
        <w:tc>
          <w:tcPr>
            <w:tcW w:w="4962" w:type="dxa"/>
            <w:shd w:val="solid" w:color="FFFFFF" w:fill="auto"/>
          </w:tcPr>
          <w:p w:rsidR="002F7FE8" w:rsidRDefault="00046FEB" w:rsidP="002F7FE8">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2110D7" w:rsidP="002110D7">
            <w:pPr>
              <w:spacing w:after="0"/>
              <w:rPr>
                <w:snapToGrid w:val="0"/>
              </w:rPr>
            </w:pPr>
            <w:r>
              <w:rPr>
                <w:snapToGrid w:val="0"/>
              </w:rPr>
              <w:t>0045</w:t>
            </w:r>
          </w:p>
        </w:tc>
        <w:tc>
          <w:tcPr>
            <w:tcW w:w="283" w:type="dxa"/>
            <w:shd w:val="solid" w:color="FFFFFF" w:fill="auto"/>
          </w:tcPr>
          <w:p w:rsidR="002110D7" w:rsidRDefault="002110D7" w:rsidP="002110D7">
            <w:pPr>
              <w:spacing w:after="0"/>
              <w:rPr>
                <w:snapToGrid w:val="0"/>
              </w:rPr>
            </w:pPr>
            <w:r>
              <w:rPr>
                <w:snapToGrid w:val="0"/>
              </w:rPr>
              <w:t>-</w:t>
            </w:r>
          </w:p>
        </w:tc>
        <w:tc>
          <w:tcPr>
            <w:tcW w:w="425" w:type="dxa"/>
            <w:shd w:val="solid" w:color="FFFFFF" w:fill="auto"/>
          </w:tcPr>
          <w:p w:rsidR="002110D7" w:rsidRDefault="002110D7" w:rsidP="002110D7">
            <w:pPr>
              <w:spacing w:after="0"/>
              <w:rPr>
                <w:snapToGrid w:val="0"/>
              </w:rPr>
            </w:pPr>
            <w:r>
              <w:rPr>
                <w:snapToGrid w:val="0"/>
              </w:rPr>
              <w:t>B</w:t>
            </w:r>
          </w:p>
        </w:tc>
        <w:tc>
          <w:tcPr>
            <w:tcW w:w="4962" w:type="dxa"/>
            <w:shd w:val="solid" w:color="FFFFFF" w:fill="auto"/>
          </w:tcPr>
          <w:p w:rsidR="002110D7" w:rsidRDefault="002110D7" w:rsidP="002110D7">
            <w:pPr>
              <w:spacing w:after="0"/>
              <w:rPr>
                <w:noProof/>
                <w:lang w:eastAsia="zh-CN"/>
              </w:rPr>
            </w:pPr>
            <w:r>
              <w:rPr>
                <w:lang w:eastAsia="zh-CN"/>
              </w:rPr>
              <w:t>Feature negotiation for Indirect Communication with Delegated Discovery</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9E4133" w:rsidP="002110D7">
            <w:pPr>
              <w:spacing w:after="0"/>
              <w:rPr>
                <w:snapToGrid w:val="0"/>
              </w:rPr>
            </w:pPr>
            <w:r>
              <w:rPr>
                <w:snapToGrid w:val="0"/>
              </w:rPr>
              <w:t>0053</w:t>
            </w:r>
          </w:p>
        </w:tc>
        <w:tc>
          <w:tcPr>
            <w:tcW w:w="283" w:type="dxa"/>
            <w:shd w:val="solid" w:color="FFFFFF" w:fill="auto"/>
          </w:tcPr>
          <w:p w:rsidR="002110D7" w:rsidRDefault="009E4133" w:rsidP="002110D7">
            <w:pPr>
              <w:spacing w:after="0"/>
              <w:rPr>
                <w:snapToGrid w:val="0"/>
              </w:rPr>
            </w:pPr>
            <w:r>
              <w:rPr>
                <w:snapToGrid w:val="0"/>
              </w:rPr>
              <w:t>2</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9E4133" w:rsidP="002110D7">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CP-192123</w:t>
            </w:r>
          </w:p>
        </w:tc>
        <w:tc>
          <w:tcPr>
            <w:tcW w:w="567" w:type="dxa"/>
            <w:shd w:val="solid" w:color="FFFFFF" w:fill="auto"/>
          </w:tcPr>
          <w:p w:rsidR="002110D7" w:rsidRDefault="006F1C50" w:rsidP="002110D7">
            <w:pPr>
              <w:spacing w:after="0"/>
              <w:rPr>
                <w:snapToGrid w:val="0"/>
              </w:rPr>
            </w:pPr>
            <w:r>
              <w:rPr>
                <w:snapToGrid w:val="0"/>
              </w:rPr>
              <w:t>0046</w:t>
            </w:r>
          </w:p>
        </w:tc>
        <w:tc>
          <w:tcPr>
            <w:tcW w:w="283" w:type="dxa"/>
            <w:shd w:val="solid" w:color="FFFFFF" w:fill="auto"/>
          </w:tcPr>
          <w:p w:rsidR="002110D7" w:rsidRDefault="002772D0" w:rsidP="002110D7">
            <w:pPr>
              <w:spacing w:after="0"/>
              <w:rPr>
                <w:snapToGrid w:val="0"/>
              </w:rPr>
            </w:pPr>
            <w:r>
              <w:rPr>
                <w:snapToGrid w:val="0"/>
              </w:rPr>
              <w:t>-</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6F1C50" w:rsidP="002110D7">
            <w:pPr>
              <w:spacing w:after="0"/>
              <w:rPr>
                <w:noProof/>
                <w:lang w:eastAsia="zh-CN"/>
              </w:rPr>
            </w:pPr>
            <w:r>
              <w:rPr>
                <w:lang w:val="en-US"/>
              </w:rPr>
              <w:t>Timestamp in HTTP messages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2772D0" w:rsidP="002110D7">
            <w:pPr>
              <w:spacing w:after="0"/>
              <w:rPr>
                <w:snapToGrid w:val="0"/>
              </w:rPr>
            </w:pPr>
            <w:r>
              <w:rPr>
                <w:snapToGrid w:val="0"/>
              </w:rPr>
              <w:t>0047</w:t>
            </w:r>
          </w:p>
        </w:tc>
        <w:tc>
          <w:tcPr>
            <w:tcW w:w="283" w:type="dxa"/>
            <w:shd w:val="solid" w:color="FFFFFF" w:fill="auto"/>
          </w:tcPr>
          <w:p w:rsidR="002110D7" w:rsidRDefault="002772D0" w:rsidP="002110D7">
            <w:pPr>
              <w:spacing w:after="0"/>
              <w:rPr>
                <w:snapToGrid w:val="0"/>
              </w:rPr>
            </w:pPr>
            <w:r>
              <w:rPr>
                <w:snapToGrid w:val="0"/>
              </w:rPr>
              <w:t>1</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Pr="002772D0" w:rsidRDefault="002772D0" w:rsidP="002110D7">
            <w:pPr>
              <w:spacing w:after="0"/>
              <w:rPr>
                <w:b/>
                <w:noProof/>
                <w:lang w:eastAsia="zh-CN"/>
              </w:rPr>
            </w:pPr>
            <w:r>
              <w:rPr>
                <w:lang w:val="en-US"/>
              </w:rPr>
              <w:t>Handling of timed out requests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75A0E" w:rsidP="002110D7">
            <w:pPr>
              <w:spacing w:after="0"/>
              <w:rPr>
                <w:snapToGrid w:val="0"/>
              </w:rPr>
            </w:pPr>
            <w:r>
              <w:rPr>
                <w:snapToGrid w:val="0"/>
              </w:rPr>
              <w:t>0049</w:t>
            </w:r>
          </w:p>
        </w:tc>
        <w:tc>
          <w:tcPr>
            <w:tcW w:w="283" w:type="dxa"/>
            <w:shd w:val="solid" w:color="FFFFFF" w:fill="auto"/>
          </w:tcPr>
          <w:p w:rsidR="002110D7" w:rsidRDefault="00B75A0E" w:rsidP="002110D7">
            <w:pPr>
              <w:spacing w:after="0"/>
              <w:rPr>
                <w:snapToGrid w:val="0"/>
              </w:rPr>
            </w:pPr>
            <w:r>
              <w:rPr>
                <w:snapToGrid w:val="0"/>
              </w:rPr>
              <w:t>1</w:t>
            </w:r>
          </w:p>
        </w:tc>
        <w:tc>
          <w:tcPr>
            <w:tcW w:w="425" w:type="dxa"/>
            <w:shd w:val="solid" w:color="FFFFFF" w:fill="auto"/>
          </w:tcPr>
          <w:p w:rsidR="002110D7" w:rsidRDefault="00B75A0E" w:rsidP="002110D7">
            <w:pPr>
              <w:spacing w:after="0"/>
              <w:rPr>
                <w:snapToGrid w:val="0"/>
              </w:rPr>
            </w:pPr>
            <w:r>
              <w:rPr>
                <w:snapToGrid w:val="0"/>
              </w:rPr>
              <w:t>B</w:t>
            </w:r>
          </w:p>
        </w:tc>
        <w:tc>
          <w:tcPr>
            <w:tcW w:w="4962" w:type="dxa"/>
            <w:shd w:val="solid" w:color="FFFFFF" w:fill="auto"/>
          </w:tcPr>
          <w:p w:rsidR="002110D7" w:rsidRDefault="00B75A0E" w:rsidP="002110D7">
            <w:pPr>
              <w:spacing w:after="0"/>
              <w:rPr>
                <w:noProof/>
                <w:lang w:eastAsia="zh-CN"/>
              </w:rPr>
            </w:pPr>
            <w:r>
              <w:rPr>
                <w:rFonts w:hint="eastAsia"/>
                <w:noProof/>
                <w:lang w:eastAsia="zh-CN"/>
              </w:rPr>
              <w:t>Indicating partially implemented PATCH</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8727C" w:rsidP="002110D7">
            <w:pPr>
              <w:spacing w:after="0"/>
              <w:rPr>
                <w:snapToGrid w:val="0"/>
              </w:rPr>
            </w:pPr>
            <w:r>
              <w:rPr>
                <w:snapToGrid w:val="0"/>
              </w:rPr>
              <w:t>0052</w:t>
            </w:r>
          </w:p>
        </w:tc>
        <w:tc>
          <w:tcPr>
            <w:tcW w:w="283" w:type="dxa"/>
            <w:shd w:val="solid" w:color="FFFFFF" w:fill="auto"/>
          </w:tcPr>
          <w:p w:rsidR="002110D7" w:rsidRDefault="00B8727C" w:rsidP="002110D7">
            <w:pPr>
              <w:spacing w:after="0"/>
              <w:rPr>
                <w:snapToGrid w:val="0"/>
              </w:rPr>
            </w:pPr>
            <w:r>
              <w:rPr>
                <w:snapToGrid w:val="0"/>
              </w:rPr>
              <w:t>2</w:t>
            </w:r>
          </w:p>
        </w:tc>
        <w:tc>
          <w:tcPr>
            <w:tcW w:w="425" w:type="dxa"/>
            <w:shd w:val="solid" w:color="FFFFFF" w:fill="auto"/>
          </w:tcPr>
          <w:p w:rsidR="002110D7" w:rsidRDefault="00B8727C" w:rsidP="002110D7">
            <w:pPr>
              <w:spacing w:after="0"/>
              <w:rPr>
                <w:snapToGrid w:val="0"/>
              </w:rPr>
            </w:pPr>
            <w:r>
              <w:rPr>
                <w:snapToGrid w:val="0"/>
              </w:rPr>
              <w:t>F</w:t>
            </w:r>
          </w:p>
        </w:tc>
        <w:tc>
          <w:tcPr>
            <w:tcW w:w="4962" w:type="dxa"/>
            <w:shd w:val="solid" w:color="FFFFFF" w:fill="auto"/>
          </w:tcPr>
          <w:p w:rsidR="002110D7" w:rsidRDefault="00B8727C" w:rsidP="002110D7">
            <w:pPr>
              <w:spacing w:after="0"/>
              <w:rPr>
                <w:noProof/>
                <w:lang w:eastAsia="zh-CN"/>
              </w:rPr>
            </w:pPr>
            <w:r w:rsidRPr="005B2987">
              <w:t>Adding the Control Plane interfaces that support service based interface</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0F5D73" w:rsidRPr="000B63FD" w:rsidTr="00E521CD">
        <w:tc>
          <w:tcPr>
            <w:tcW w:w="800" w:type="dxa"/>
            <w:shd w:val="solid" w:color="FFFFFF" w:fill="auto"/>
          </w:tcPr>
          <w:p w:rsidR="000F5D73" w:rsidRDefault="000F5D73" w:rsidP="002110D7">
            <w:pPr>
              <w:spacing w:after="0"/>
              <w:rPr>
                <w:snapToGrid w:val="0"/>
                <w:lang w:eastAsia="zh-CN"/>
              </w:rPr>
            </w:pPr>
            <w:r>
              <w:rPr>
                <w:snapToGrid w:val="0"/>
                <w:lang w:eastAsia="zh-CN"/>
              </w:rPr>
              <w:t>2019-12</w:t>
            </w:r>
          </w:p>
        </w:tc>
        <w:tc>
          <w:tcPr>
            <w:tcW w:w="800" w:type="dxa"/>
            <w:shd w:val="solid" w:color="FFFFFF" w:fill="auto"/>
          </w:tcPr>
          <w:p w:rsidR="000F5D73" w:rsidRDefault="000F5D73" w:rsidP="002110D7">
            <w:pPr>
              <w:spacing w:after="0"/>
              <w:rPr>
                <w:snapToGrid w:val="0"/>
              </w:rPr>
            </w:pPr>
            <w:r>
              <w:rPr>
                <w:snapToGrid w:val="0"/>
              </w:rPr>
              <w:t>CT#86</w:t>
            </w:r>
          </w:p>
        </w:tc>
        <w:tc>
          <w:tcPr>
            <w:tcW w:w="1094" w:type="dxa"/>
            <w:shd w:val="solid" w:color="FFFFFF" w:fill="auto"/>
          </w:tcPr>
          <w:p w:rsidR="000F5D73" w:rsidRDefault="000F5D73" w:rsidP="002110D7">
            <w:pPr>
              <w:spacing w:after="0"/>
              <w:rPr>
                <w:snapToGrid w:val="0"/>
                <w:lang w:eastAsia="zh-CN"/>
              </w:rPr>
            </w:pPr>
            <w:r>
              <w:rPr>
                <w:snapToGrid w:val="0"/>
                <w:lang w:eastAsia="zh-CN"/>
              </w:rPr>
              <w:t>CP-193036</w:t>
            </w:r>
          </w:p>
        </w:tc>
        <w:tc>
          <w:tcPr>
            <w:tcW w:w="567" w:type="dxa"/>
            <w:shd w:val="solid" w:color="FFFFFF" w:fill="auto"/>
          </w:tcPr>
          <w:p w:rsidR="000F5D73" w:rsidRDefault="000F5D73" w:rsidP="002110D7">
            <w:pPr>
              <w:spacing w:after="0"/>
              <w:rPr>
                <w:snapToGrid w:val="0"/>
              </w:rPr>
            </w:pPr>
            <w:r>
              <w:rPr>
                <w:snapToGrid w:val="0"/>
              </w:rPr>
              <w:t>0059</w:t>
            </w:r>
          </w:p>
        </w:tc>
        <w:tc>
          <w:tcPr>
            <w:tcW w:w="283" w:type="dxa"/>
            <w:shd w:val="solid" w:color="FFFFFF" w:fill="auto"/>
          </w:tcPr>
          <w:p w:rsidR="000F5D73" w:rsidRDefault="000F5D73" w:rsidP="002110D7">
            <w:pPr>
              <w:spacing w:after="0"/>
              <w:rPr>
                <w:snapToGrid w:val="0"/>
              </w:rPr>
            </w:pPr>
            <w:r>
              <w:rPr>
                <w:snapToGrid w:val="0"/>
              </w:rPr>
              <w:t>1</w:t>
            </w:r>
          </w:p>
        </w:tc>
        <w:tc>
          <w:tcPr>
            <w:tcW w:w="425" w:type="dxa"/>
            <w:shd w:val="solid" w:color="FFFFFF" w:fill="auto"/>
          </w:tcPr>
          <w:p w:rsidR="000F5D73" w:rsidRDefault="000F5D73" w:rsidP="002110D7">
            <w:pPr>
              <w:spacing w:after="0"/>
              <w:rPr>
                <w:snapToGrid w:val="0"/>
              </w:rPr>
            </w:pPr>
            <w:r>
              <w:rPr>
                <w:snapToGrid w:val="0"/>
              </w:rPr>
              <w:t>F</w:t>
            </w:r>
          </w:p>
        </w:tc>
        <w:tc>
          <w:tcPr>
            <w:tcW w:w="4962" w:type="dxa"/>
            <w:shd w:val="solid" w:color="FFFFFF" w:fill="auto"/>
          </w:tcPr>
          <w:p w:rsidR="000F5D73" w:rsidRPr="005B2987" w:rsidRDefault="000F5D73" w:rsidP="002110D7">
            <w:pPr>
              <w:spacing w:after="0"/>
            </w:pPr>
            <w:r w:rsidRPr="00430D53">
              <w:t>Load Info used for Load Control</w:t>
            </w:r>
          </w:p>
        </w:tc>
        <w:tc>
          <w:tcPr>
            <w:tcW w:w="708" w:type="dxa"/>
            <w:shd w:val="solid" w:color="FFFFFF" w:fill="auto"/>
          </w:tcPr>
          <w:p w:rsidR="000F5D73" w:rsidRDefault="000F5D73" w:rsidP="002110D7">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0F5D73" w:rsidP="000F5D73">
            <w:pPr>
              <w:spacing w:after="0"/>
              <w:rPr>
                <w:snapToGrid w:val="0"/>
                <w:lang w:eastAsia="zh-CN"/>
              </w:rPr>
            </w:pPr>
            <w:r>
              <w:rPr>
                <w:snapToGrid w:val="0"/>
                <w:lang w:eastAsia="zh-CN"/>
              </w:rPr>
              <w:t>CP-193036</w:t>
            </w:r>
          </w:p>
        </w:tc>
        <w:tc>
          <w:tcPr>
            <w:tcW w:w="567" w:type="dxa"/>
            <w:shd w:val="solid" w:color="FFFFFF" w:fill="auto"/>
          </w:tcPr>
          <w:p w:rsidR="000F5D73" w:rsidRDefault="000F5D73" w:rsidP="000F5D73">
            <w:pPr>
              <w:spacing w:after="0"/>
              <w:rPr>
                <w:snapToGrid w:val="0"/>
              </w:rPr>
            </w:pPr>
            <w:r>
              <w:rPr>
                <w:snapToGrid w:val="0"/>
              </w:rPr>
              <w:t>0062</w:t>
            </w:r>
          </w:p>
        </w:tc>
        <w:tc>
          <w:tcPr>
            <w:tcW w:w="283" w:type="dxa"/>
            <w:shd w:val="solid" w:color="FFFFFF" w:fill="auto"/>
          </w:tcPr>
          <w:p w:rsidR="000F5D73" w:rsidRDefault="000F5D73" w:rsidP="000F5D73">
            <w:pPr>
              <w:spacing w:after="0"/>
              <w:rPr>
                <w:snapToGrid w:val="0"/>
              </w:rPr>
            </w:pPr>
            <w:r>
              <w:rPr>
                <w:snapToGrid w:val="0"/>
              </w:rPr>
              <w:t>-</w:t>
            </w:r>
          </w:p>
        </w:tc>
        <w:tc>
          <w:tcPr>
            <w:tcW w:w="425" w:type="dxa"/>
            <w:shd w:val="solid" w:color="FFFFFF" w:fill="auto"/>
          </w:tcPr>
          <w:p w:rsidR="000F5D73" w:rsidRDefault="000F5D73" w:rsidP="000F5D73">
            <w:pPr>
              <w:spacing w:after="0"/>
              <w:rPr>
                <w:snapToGrid w:val="0"/>
              </w:rPr>
            </w:pPr>
            <w:r>
              <w:rPr>
                <w:snapToGrid w:val="0"/>
              </w:rPr>
              <w:t>F</w:t>
            </w:r>
          </w:p>
        </w:tc>
        <w:tc>
          <w:tcPr>
            <w:tcW w:w="4962" w:type="dxa"/>
            <w:shd w:val="solid" w:color="FFFFFF" w:fill="auto"/>
          </w:tcPr>
          <w:p w:rsidR="000F5D73" w:rsidRPr="005B2987" w:rsidRDefault="000F5D73" w:rsidP="000F5D73">
            <w:pPr>
              <w:spacing w:after="0"/>
            </w:pPr>
            <w:r>
              <w:t>Informative description of internal NF routing of HTTP messages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0039</w:t>
            </w:r>
          </w:p>
        </w:tc>
        <w:tc>
          <w:tcPr>
            <w:tcW w:w="283" w:type="dxa"/>
            <w:shd w:val="solid" w:color="FFFFFF" w:fill="auto"/>
          </w:tcPr>
          <w:p w:rsidR="000F5D73" w:rsidRDefault="00430D53" w:rsidP="000F5D73">
            <w:pPr>
              <w:spacing w:after="0"/>
              <w:rPr>
                <w:snapToGrid w:val="0"/>
              </w:rPr>
            </w:pPr>
            <w:r>
              <w:rPr>
                <w:snapToGrid w:val="0"/>
              </w:rPr>
              <w:t>5</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430D53" w:rsidP="000F5D73">
            <w:pPr>
              <w:spacing w:after="0"/>
            </w:pPr>
            <w:fldSimple w:instr=" DOCPROPERTY  CrTitle  \* MERGEFORMAT ">
              <w:r>
                <w:t>Binding between NF Service Consumer and NF Service Producer</w:t>
              </w:r>
            </w:fldSimple>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430D53" w:rsidRPr="000B63FD" w:rsidTr="00E521CD">
        <w:tc>
          <w:tcPr>
            <w:tcW w:w="800" w:type="dxa"/>
            <w:shd w:val="solid" w:color="FFFFFF" w:fill="auto"/>
          </w:tcPr>
          <w:p w:rsidR="00430D53" w:rsidRDefault="00430D53" w:rsidP="00430D53">
            <w:pPr>
              <w:spacing w:after="0"/>
              <w:rPr>
                <w:snapToGrid w:val="0"/>
                <w:lang w:eastAsia="zh-CN"/>
              </w:rPr>
            </w:pPr>
            <w:r>
              <w:rPr>
                <w:snapToGrid w:val="0"/>
                <w:lang w:eastAsia="zh-CN"/>
              </w:rPr>
              <w:t>2019-12</w:t>
            </w:r>
          </w:p>
        </w:tc>
        <w:tc>
          <w:tcPr>
            <w:tcW w:w="800" w:type="dxa"/>
            <w:shd w:val="solid" w:color="FFFFFF" w:fill="auto"/>
          </w:tcPr>
          <w:p w:rsidR="00430D53" w:rsidRDefault="00430D53" w:rsidP="00430D53">
            <w:pPr>
              <w:spacing w:after="0"/>
              <w:rPr>
                <w:snapToGrid w:val="0"/>
              </w:rPr>
            </w:pPr>
            <w:r>
              <w:rPr>
                <w:snapToGrid w:val="0"/>
              </w:rPr>
              <w:t>CT#86</w:t>
            </w:r>
          </w:p>
        </w:tc>
        <w:tc>
          <w:tcPr>
            <w:tcW w:w="1094" w:type="dxa"/>
            <w:shd w:val="solid" w:color="FFFFFF" w:fill="auto"/>
          </w:tcPr>
          <w:p w:rsidR="00430D53" w:rsidRDefault="00430D53" w:rsidP="00430D53">
            <w:pPr>
              <w:spacing w:after="0"/>
              <w:rPr>
                <w:snapToGrid w:val="0"/>
                <w:lang w:eastAsia="zh-CN"/>
              </w:rPr>
            </w:pPr>
            <w:r>
              <w:rPr>
                <w:snapToGrid w:val="0"/>
                <w:lang w:eastAsia="zh-CN"/>
              </w:rPr>
              <w:t>CP-193057</w:t>
            </w:r>
          </w:p>
        </w:tc>
        <w:tc>
          <w:tcPr>
            <w:tcW w:w="567" w:type="dxa"/>
            <w:shd w:val="solid" w:color="FFFFFF" w:fill="auto"/>
          </w:tcPr>
          <w:p w:rsidR="00430D53" w:rsidRDefault="00430D53" w:rsidP="00430D53">
            <w:pPr>
              <w:spacing w:after="0"/>
              <w:rPr>
                <w:snapToGrid w:val="0"/>
              </w:rPr>
            </w:pPr>
            <w:r>
              <w:rPr>
                <w:snapToGrid w:val="0"/>
              </w:rPr>
              <w:t>0056</w:t>
            </w:r>
          </w:p>
        </w:tc>
        <w:tc>
          <w:tcPr>
            <w:tcW w:w="283" w:type="dxa"/>
            <w:shd w:val="solid" w:color="FFFFFF" w:fill="auto"/>
          </w:tcPr>
          <w:p w:rsidR="00430D53" w:rsidRDefault="00430D53" w:rsidP="00430D53">
            <w:pPr>
              <w:spacing w:after="0"/>
              <w:rPr>
                <w:snapToGrid w:val="0"/>
              </w:rPr>
            </w:pPr>
            <w:r>
              <w:rPr>
                <w:snapToGrid w:val="0"/>
              </w:rPr>
              <w:t>2</w:t>
            </w:r>
          </w:p>
        </w:tc>
        <w:tc>
          <w:tcPr>
            <w:tcW w:w="425" w:type="dxa"/>
            <w:shd w:val="solid" w:color="FFFFFF" w:fill="auto"/>
          </w:tcPr>
          <w:p w:rsidR="00430D53" w:rsidRDefault="00430D53" w:rsidP="00430D53">
            <w:pPr>
              <w:spacing w:after="0"/>
              <w:rPr>
                <w:snapToGrid w:val="0"/>
              </w:rPr>
            </w:pPr>
            <w:r>
              <w:rPr>
                <w:snapToGrid w:val="0"/>
              </w:rPr>
              <w:t>B</w:t>
            </w:r>
          </w:p>
        </w:tc>
        <w:tc>
          <w:tcPr>
            <w:tcW w:w="4962" w:type="dxa"/>
            <w:shd w:val="solid" w:color="FFFFFF" w:fill="auto"/>
          </w:tcPr>
          <w:p w:rsidR="00430D53" w:rsidRDefault="00430D53" w:rsidP="00430D53">
            <w:pPr>
              <w:spacing w:after="0"/>
            </w:pPr>
            <w:r>
              <w:t>Routing of Indirect Communication with TLS between NFs and SCP</w:t>
            </w:r>
          </w:p>
        </w:tc>
        <w:tc>
          <w:tcPr>
            <w:tcW w:w="708" w:type="dxa"/>
            <w:shd w:val="solid" w:color="FFFFFF" w:fill="auto"/>
          </w:tcPr>
          <w:p w:rsidR="00430D53" w:rsidRDefault="00430D53" w:rsidP="00430D5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lastRenderedPageBreak/>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0057</w:t>
            </w:r>
          </w:p>
        </w:tc>
        <w:tc>
          <w:tcPr>
            <w:tcW w:w="283" w:type="dxa"/>
            <w:shd w:val="solid" w:color="FFFFFF" w:fill="auto"/>
          </w:tcPr>
          <w:p w:rsidR="000F5D73" w:rsidRDefault="00430D53" w:rsidP="000F5D73">
            <w:pPr>
              <w:spacing w:after="0"/>
              <w:rPr>
                <w:snapToGrid w:val="0"/>
              </w:rPr>
            </w:pPr>
            <w:r>
              <w:rPr>
                <w:snapToGrid w:val="0"/>
              </w:rPr>
              <w:t>2</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430D53" w:rsidP="000F5D73">
            <w:pPr>
              <w:spacing w:after="0"/>
            </w:pPr>
            <w:r>
              <w:t>Routing of Indirect Communication without TLS between NFs and SCP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0060</w:t>
            </w:r>
          </w:p>
        </w:tc>
        <w:tc>
          <w:tcPr>
            <w:tcW w:w="283" w:type="dxa"/>
            <w:shd w:val="solid" w:color="FFFFFF" w:fill="auto"/>
          </w:tcPr>
          <w:p w:rsidR="000F5D73" w:rsidRDefault="00D15059" w:rsidP="000F5D73">
            <w:pPr>
              <w:spacing w:after="0"/>
              <w:rPr>
                <w:snapToGrid w:val="0"/>
              </w:rPr>
            </w:pPr>
            <w:r>
              <w:rPr>
                <w:snapToGrid w:val="0"/>
              </w:rPr>
              <w:t>3</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lang w:eastAsia="zh-CN"/>
              </w:rPr>
              <w:t>Conveyance of Delegated Discovery Parameters in HTTP/2 Headers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0064</w:t>
            </w:r>
          </w:p>
        </w:tc>
        <w:tc>
          <w:tcPr>
            <w:tcW w:w="283" w:type="dxa"/>
            <w:shd w:val="solid" w:color="FFFFFF" w:fill="auto"/>
          </w:tcPr>
          <w:p w:rsidR="000F5D73" w:rsidRDefault="00662590" w:rsidP="000F5D73">
            <w:pPr>
              <w:spacing w:after="0"/>
              <w:rPr>
                <w:snapToGrid w:val="0"/>
              </w:rPr>
            </w:pPr>
            <w:r>
              <w:rPr>
                <w:snapToGrid w:val="0"/>
              </w:rPr>
              <w:t>1</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noProof/>
              </w:rPr>
              <w:t>Binding indication for subscribe/notify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C19CE" w:rsidP="000F5D73">
            <w:pPr>
              <w:spacing w:after="0"/>
              <w:rPr>
                <w:snapToGrid w:val="0"/>
              </w:rPr>
            </w:pPr>
            <w:r>
              <w:rPr>
                <w:snapToGrid w:val="0"/>
              </w:rPr>
              <w:t>0065</w:t>
            </w:r>
          </w:p>
        </w:tc>
        <w:tc>
          <w:tcPr>
            <w:tcW w:w="283" w:type="dxa"/>
            <w:shd w:val="solid" w:color="FFFFFF" w:fill="auto"/>
          </w:tcPr>
          <w:p w:rsidR="000F5D73" w:rsidRDefault="00DC19CE" w:rsidP="000F5D73">
            <w:pPr>
              <w:spacing w:after="0"/>
              <w:rPr>
                <w:snapToGrid w:val="0"/>
              </w:rPr>
            </w:pPr>
            <w:r>
              <w:rPr>
                <w:snapToGrid w:val="0"/>
              </w:rPr>
              <w:t>-</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DC19CE" w:rsidP="000F5D73">
            <w:pPr>
              <w:spacing w:after="0"/>
            </w:pPr>
            <w:r>
              <w:rPr>
                <w:noProof/>
              </w:rPr>
              <w:t>General Introduction for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0067</w:t>
            </w:r>
          </w:p>
        </w:tc>
        <w:tc>
          <w:tcPr>
            <w:tcW w:w="283" w:type="dxa"/>
            <w:shd w:val="solid" w:color="FFFFFF" w:fill="auto"/>
          </w:tcPr>
          <w:p w:rsidR="000F5D73" w:rsidRDefault="00267693" w:rsidP="000F5D73">
            <w:pPr>
              <w:spacing w:after="0"/>
              <w:rPr>
                <w:snapToGrid w:val="0"/>
              </w:rPr>
            </w:pPr>
            <w:r>
              <w:rPr>
                <w:snapToGrid w:val="0"/>
              </w:rPr>
              <w:t>1</w:t>
            </w:r>
          </w:p>
        </w:tc>
        <w:tc>
          <w:tcPr>
            <w:tcW w:w="425" w:type="dxa"/>
            <w:shd w:val="solid" w:color="FFFFFF" w:fill="auto"/>
          </w:tcPr>
          <w:p w:rsidR="000F5D73" w:rsidRDefault="00267693"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Handling of relative URIs with indirect communication</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0068</w:t>
            </w:r>
          </w:p>
        </w:tc>
        <w:tc>
          <w:tcPr>
            <w:tcW w:w="283" w:type="dxa"/>
            <w:shd w:val="solid" w:color="FFFFFF" w:fill="auto"/>
          </w:tcPr>
          <w:p w:rsidR="000F5D73" w:rsidRDefault="00267693"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15059" w:rsidP="000F5D73">
            <w:pPr>
              <w:spacing w:after="0"/>
              <w:rPr>
                <w:snapToGrid w:val="0"/>
              </w:rPr>
            </w:pPr>
            <w:r>
              <w:rPr>
                <w:snapToGrid w:val="0"/>
              </w:rPr>
              <w:t>0069</w:t>
            </w:r>
          </w:p>
        </w:tc>
        <w:tc>
          <w:tcPr>
            <w:tcW w:w="283" w:type="dxa"/>
            <w:shd w:val="solid" w:color="FFFFFF" w:fill="auto"/>
          </w:tcPr>
          <w:p w:rsidR="000F5D73" w:rsidRDefault="00D15059"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D15059" w:rsidP="000F5D73">
            <w:pPr>
              <w:spacing w:after="0"/>
            </w:pPr>
            <w:r>
              <w:rPr>
                <w:noProof/>
              </w:rPr>
              <w:t>Returning NF Producer ID to NF Consumer when using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F251EA" w:rsidP="000F5D73">
            <w:pPr>
              <w:spacing w:after="0"/>
              <w:rPr>
                <w:snapToGrid w:val="0"/>
              </w:rPr>
            </w:pPr>
            <w:r>
              <w:rPr>
                <w:snapToGrid w:val="0"/>
              </w:rPr>
              <w:t>0066</w:t>
            </w:r>
          </w:p>
        </w:tc>
        <w:tc>
          <w:tcPr>
            <w:tcW w:w="283" w:type="dxa"/>
            <w:shd w:val="solid" w:color="FFFFFF" w:fill="auto"/>
          </w:tcPr>
          <w:p w:rsidR="000F5D73" w:rsidRDefault="00F251EA" w:rsidP="000F5D73">
            <w:pPr>
              <w:spacing w:after="0"/>
              <w:rPr>
                <w:snapToGrid w:val="0"/>
              </w:rPr>
            </w:pPr>
            <w:r>
              <w:rPr>
                <w:snapToGrid w:val="0"/>
              </w:rPr>
              <w:t>1</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F251EA" w:rsidP="000F5D73">
            <w:pPr>
              <w:spacing w:after="0"/>
            </w:pPr>
            <w:r>
              <w:rPr>
                <w:noProof/>
              </w:rPr>
              <w:t>Handling of default notification subscriptions with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3A27A4" w:rsidP="000F5D73">
            <w:pPr>
              <w:spacing w:after="0"/>
              <w:rPr>
                <w:snapToGrid w:val="0"/>
                <w:lang w:eastAsia="zh-CN"/>
              </w:rPr>
            </w:pPr>
            <w:r>
              <w:rPr>
                <w:snapToGrid w:val="0"/>
                <w:lang w:eastAsia="zh-CN"/>
              </w:rPr>
              <w:t>CP-193063</w:t>
            </w:r>
          </w:p>
        </w:tc>
        <w:tc>
          <w:tcPr>
            <w:tcW w:w="567" w:type="dxa"/>
            <w:shd w:val="solid" w:color="FFFFFF" w:fill="auto"/>
          </w:tcPr>
          <w:p w:rsidR="000F5D73" w:rsidRDefault="003A27A4" w:rsidP="000F5D73">
            <w:pPr>
              <w:spacing w:after="0"/>
              <w:rPr>
                <w:snapToGrid w:val="0"/>
              </w:rPr>
            </w:pPr>
            <w:r>
              <w:rPr>
                <w:snapToGrid w:val="0"/>
              </w:rPr>
              <w:t>0063</w:t>
            </w:r>
          </w:p>
        </w:tc>
        <w:tc>
          <w:tcPr>
            <w:tcW w:w="283" w:type="dxa"/>
            <w:shd w:val="solid" w:color="FFFFFF" w:fill="auto"/>
          </w:tcPr>
          <w:p w:rsidR="000F5D73" w:rsidRDefault="003A27A4" w:rsidP="000F5D73">
            <w:pPr>
              <w:spacing w:after="0"/>
              <w:rPr>
                <w:snapToGrid w:val="0"/>
              </w:rPr>
            </w:pPr>
            <w:r>
              <w:rPr>
                <w:snapToGrid w:val="0"/>
              </w:rPr>
              <w:t>1</w:t>
            </w:r>
          </w:p>
        </w:tc>
        <w:tc>
          <w:tcPr>
            <w:tcW w:w="425" w:type="dxa"/>
            <w:shd w:val="solid" w:color="FFFFFF" w:fill="auto"/>
          </w:tcPr>
          <w:p w:rsidR="000F5D73" w:rsidRDefault="003A27A4" w:rsidP="000F5D73">
            <w:pPr>
              <w:spacing w:after="0"/>
              <w:rPr>
                <w:snapToGrid w:val="0"/>
              </w:rPr>
            </w:pPr>
            <w:r>
              <w:rPr>
                <w:snapToGrid w:val="0"/>
              </w:rPr>
              <w:t>F</w:t>
            </w:r>
          </w:p>
        </w:tc>
        <w:tc>
          <w:tcPr>
            <w:tcW w:w="4962" w:type="dxa"/>
            <w:shd w:val="solid" w:color="FFFFFF" w:fill="auto"/>
          </w:tcPr>
          <w:p w:rsidR="000F5D73" w:rsidRPr="005B2987" w:rsidRDefault="003A27A4" w:rsidP="000F5D73">
            <w:pPr>
              <w:spacing w:after="0"/>
            </w:pPr>
            <w:r w:rsidRPr="00B00189">
              <w:rPr>
                <w:noProof/>
              </w:rPr>
              <w:t>Clarification of Cause MANDATORY_IE_INCORRECT</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bl>
    <w:p w:rsidR="003C3971" w:rsidRPr="000B63FD" w:rsidRDefault="003C3971">
      <w:pPr>
        <w:rPr>
          <w:lang w:eastAsia="zh-CN"/>
        </w:rPr>
      </w:pPr>
    </w:p>
    <w:sectPr w:rsidR="003C3971" w:rsidRPr="000B63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045" w:rsidRDefault="008A2045">
      <w:r>
        <w:separator/>
      </w:r>
    </w:p>
  </w:endnote>
  <w:endnote w:type="continuationSeparator" w:id="0">
    <w:p w:rsidR="008A2045" w:rsidRDefault="008A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059" w:rsidRDefault="00D15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045" w:rsidRDefault="008A2045">
      <w:r>
        <w:separator/>
      </w:r>
    </w:p>
  </w:footnote>
  <w:footnote w:type="continuationSeparator" w:id="0">
    <w:p w:rsidR="008A2045" w:rsidRDefault="008A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059" w:rsidRDefault="00D15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7A4">
      <w:rPr>
        <w:rFonts w:ascii="Arial" w:hAnsi="Arial" w:cs="Arial"/>
        <w:b/>
        <w:noProof/>
        <w:sz w:val="18"/>
        <w:szCs w:val="18"/>
      </w:rPr>
      <w:t>3GPP TS 29.500 V16.2.0 (2019-12)</w:t>
    </w:r>
    <w:r>
      <w:rPr>
        <w:rFonts w:ascii="Arial" w:hAnsi="Arial" w:cs="Arial"/>
        <w:b/>
        <w:sz w:val="18"/>
        <w:szCs w:val="18"/>
      </w:rPr>
      <w:fldChar w:fldCharType="end"/>
    </w:r>
  </w:p>
  <w:p w:rsidR="00D15059" w:rsidRDefault="00D15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D15059" w:rsidRDefault="00D15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7A4">
      <w:rPr>
        <w:rFonts w:ascii="Arial" w:hAnsi="Arial" w:cs="Arial"/>
        <w:b/>
        <w:noProof/>
        <w:sz w:val="18"/>
        <w:szCs w:val="18"/>
      </w:rPr>
      <w:t>Release 16</w:t>
    </w:r>
    <w:r>
      <w:rPr>
        <w:rFonts w:ascii="Arial" w:hAnsi="Arial" w:cs="Arial"/>
        <w:b/>
        <w:sz w:val="18"/>
        <w:szCs w:val="18"/>
      </w:rPr>
      <w:fldChar w:fldCharType="end"/>
    </w:r>
  </w:p>
  <w:p w:rsidR="00D15059" w:rsidRDefault="00D1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46FEB"/>
    <w:rsid w:val="00051834"/>
    <w:rsid w:val="00051DE6"/>
    <w:rsid w:val="00052E67"/>
    <w:rsid w:val="00054A22"/>
    <w:rsid w:val="0005754F"/>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34D1"/>
    <w:rsid w:val="000D58AB"/>
    <w:rsid w:val="000D74D6"/>
    <w:rsid w:val="000E0A87"/>
    <w:rsid w:val="000E359E"/>
    <w:rsid w:val="000F4F12"/>
    <w:rsid w:val="000F5D73"/>
    <w:rsid w:val="00105455"/>
    <w:rsid w:val="00111E4D"/>
    <w:rsid w:val="00113F4C"/>
    <w:rsid w:val="001140E8"/>
    <w:rsid w:val="00116C5E"/>
    <w:rsid w:val="001449E0"/>
    <w:rsid w:val="00147680"/>
    <w:rsid w:val="001510AB"/>
    <w:rsid w:val="00151CA9"/>
    <w:rsid w:val="00153412"/>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2039D8"/>
    <w:rsid w:val="00206D61"/>
    <w:rsid w:val="0021043B"/>
    <w:rsid w:val="002110D7"/>
    <w:rsid w:val="0021566F"/>
    <w:rsid w:val="00216AE8"/>
    <w:rsid w:val="00233198"/>
    <w:rsid w:val="002347A2"/>
    <w:rsid w:val="00241B8F"/>
    <w:rsid w:val="00244269"/>
    <w:rsid w:val="002534D5"/>
    <w:rsid w:val="00267693"/>
    <w:rsid w:val="002767C3"/>
    <w:rsid w:val="002772D0"/>
    <w:rsid w:val="00281636"/>
    <w:rsid w:val="00296FF6"/>
    <w:rsid w:val="00297BB1"/>
    <w:rsid w:val="002B6825"/>
    <w:rsid w:val="002B7D0D"/>
    <w:rsid w:val="002C1003"/>
    <w:rsid w:val="002C60AF"/>
    <w:rsid w:val="002D1F58"/>
    <w:rsid w:val="002E2EF5"/>
    <w:rsid w:val="002E435D"/>
    <w:rsid w:val="002E5638"/>
    <w:rsid w:val="002F7FE8"/>
    <w:rsid w:val="003172DC"/>
    <w:rsid w:val="003218CE"/>
    <w:rsid w:val="00327888"/>
    <w:rsid w:val="00332045"/>
    <w:rsid w:val="00335EAF"/>
    <w:rsid w:val="00351422"/>
    <w:rsid w:val="0035462D"/>
    <w:rsid w:val="00356C1A"/>
    <w:rsid w:val="00357A95"/>
    <w:rsid w:val="003875F8"/>
    <w:rsid w:val="00387FDE"/>
    <w:rsid w:val="00393FA1"/>
    <w:rsid w:val="003A044C"/>
    <w:rsid w:val="003A0AAC"/>
    <w:rsid w:val="003A27A4"/>
    <w:rsid w:val="003A52CC"/>
    <w:rsid w:val="003B3B86"/>
    <w:rsid w:val="003B3BE2"/>
    <w:rsid w:val="003B7FB9"/>
    <w:rsid w:val="003C3971"/>
    <w:rsid w:val="003C40D3"/>
    <w:rsid w:val="003D19F3"/>
    <w:rsid w:val="003D3A51"/>
    <w:rsid w:val="003D3CF6"/>
    <w:rsid w:val="003D4E29"/>
    <w:rsid w:val="003D55CE"/>
    <w:rsid w:val="003E22C5"/>
    <w:rsid w:val="003F11C6"/>
    <w:rsid w:val="003F1FD4"/>
    <w:rsid w:val="00407AA2"/>
    <w:rsid w:val="004249BB"/>
    <w:rsid w:val="004262F8"/>
    <w:rsid w:val="00430D53"/>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2D3E"/>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C323D"/>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57FD6"/>
    <w:rsid w:val="00661F91"/>
    <w:rsid w:val="00662590"/>
    <w:rsid w:val="00665179"/>
    <w:rsid w:val="00666CDA"/>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1C50"/>
    <w:rsid w:val="006F239F"/>
    <w:rsid w:val="006F555B"/>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2045"/>
    <w:rsid w:val="008A3E3A"/>
    <w:rsid w:val="008A7ABE"/>
    <w:rsid w:val="008A7D0A"/>
    <w:rsid w:val="008B0409"/>
    <w:rsid w:val="008B11F4"/>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4133"/>
    <w:rsid w:val="009E612E"/>
    <w:rsid w:val="009F2193"/>
    <w:rsid w:val="009F37B7"/>
    <w:rsid w:val="00A02037"/>
    <w:rsid w:val="00A02E95"/>
    <w:rsid w:val="00A10F02"/>
    <w:rsid w:val="00A118CF"/>
    <w:rsid w:val="00A164B4"/>
    <w:rsid w:val="00A30F17"/>
    <w:rsid w:val="00A32007"/>
    <w:rsid w:val="00A53724"/>
    <w:rsid w:val="00A567BF"/>
    <w:rsid w:val="00A766AC"/>
    <w:rsid w:val="00A76D02"/>
    <w:rsid w:val="00A77D72"/>
    <w:rsid w:val="00A81260"/>
    <w:rsid w:val="00A82346"/>
    <w:rsid w:val="00A86CC1"/>
    <w:rsid w:val="00AB0E37"/>
    <w:rsid w:val="00AB4162"/>
    <w:rsid w:val="00AC074A"/>
    <w:rsid w:val="00AC1E3D"/>
    <w:rsid w:val="00AC42CB"/>
    <w:rsid w:val="00AD6EC2"/>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75A0E"/>
    <w:rsid w:val="00B87192"/>
    <w:rsid w:val="00B8727C"/>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CF73F4"/>
    <w:rsid w:val="00D033C4"/>
    <w:rsid w:val="00D11DDF"/>
    <w:rsid w:val="00D145EB"/>
    <w:rsid w:val="00D15059"/>
    <w:rsid w:val="00D2300A"/>
    <w:rsid w:val="00D263AB"/>
    <w:rsid w:val="00D32F92"/>
    <w:rsid w:val="00D36D8E"/>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19CE"/>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224B"/>
    <w:rsid w:val="00E77645"/>
    <w:rsid w:val="00E77F91"/>
    <w:rsid w:val="00E80A48"/>
    <w:rsid w:val="00E82F09"/>
    <w:rsid w:val="00EA48CA"/>
    <w:rsid w:val="00EB1517"/>
    <w:rsid w:val="00EB59B7"/>
    <w:rsid w:val="00EB6459"/>
    <w:rsid w:val="00EC4A25"/>
    <w:rsid w:val="00EC6EBC"/>
    <w:rsid w:val="00ED5F18"/>
    <w:rsid w:val="00ED6319"/>
    <w:rsid w:val="00EE31C9"/>
    <w:rsid w:val="00EF5E58"/>
    <w:rsid w:val="00EF6C90"/>
    <w:rsid w:val="00F025A2"/>
    <w:rsid w:val="00F04712"/>
    <w:rsid w:val="00F0595B"/>
    <w:rsid w:val="00F07C8D"/>
    <w:rsid w:val="00F22EC7"/>
    <w:rsid w:val="00F2358F"/>
    <w:rsid w:val="00F251EA"/>
    <w:rsid w:val="00F329C1"/>
    <w:rsid w:val="00F350AD"/>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E29A2"/>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qFormat/>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 w:type="paragraph" w:customStyle="1" w:styleId="CRCoverPage">
    <w:name w:val="CR Cover Page"/>
    <w:rsid w:val="00430D53"/>
    <w:pPr>
      <w:spacing w:after="120"/>
    </w:pPr>
    <w:rPr>
      <w:rFonts w:ascii="Arial" w:eastAsia="Times New Roman" w:hAnsi="Arial"/>
      <w:lang w:eastAsia="en-US"/>
    </w:rPr>
  </w:style>
  <w:style w:type="character" w:customStyle="1" w:styleId="PLChar">
    <w:name w:val="PL Char"/>
    <w:link w:val="PL"/>
    <w:locked/>
    <w:rsid w:val="00430D53"/>
    <w:rPr>
      <w:rFonts w:ascii="Courier New" w:hAnsi="Courier New"/>
      <w:noProof/>
      <w:sz w:val="16"/>
      <w:lang w:eastAsia="en-US"/>
    </w:rPr>
  </w:style>
  <w:style w:type="table" w:styleId="TableGrid">
    <w:name w:val="Table Grid"/>
    <w:basedOn w:val="TableNormal"/>
    <w:rsid w:val="00662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www.3gpp.org/ftp/tsg_ct/WG4_protocollars_ex-CN4/TSGCT4_80_Kochi/Docs/C4-17524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AEE839-0019-411E-B824-9F9DD1BA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22974</Words>
  <Characters>130954</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153621</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28</cp:revision>
  <dcterms:created xsi:type="dcterms:W3CDTF">2019-05-23T08:02:00Z</dcterms:created>
  <dcterms:modified xsi:type="dcterms:W3CDTF">2019-12-20T13:36:00Z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