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vsdx" ContentType="application/vnd.ms-visio.drawing"/>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Tr="005E4BB2">
        <w:tc>
          <w:tcPr>
            <w:tcW w:w="10423" w:type="dxa"/>
            <w:gridSpan w:val="2"/>
            <w:shd w:val="clear" w:color="auto" w:fill="auto"/>
          </w:tcPr>
          <w:p w:rsidR="004F0988" w:rsidRDefault="009178AD" w:rsidP="00133525">
            <w:pPr>
              <w:pStyle w:val="ZA"/>
              <w:framePr w:w="0" w:hRule="auto" w:wrap="auto" w:vAnchor="margin" w:hAnchor="text" w:yAlign="inline"/>
            </w:pPr>
            <w:bookmarkStart w:id="0" w:name="page1"/>
            <w:r w:rsidRPr="006276FC">
              <w:rPr>
                <w:sz w:val="64"/>
              </w:rPr>
              <w:t xml:space="preserve">3GPP TS 29.328 </w:t>
            </w:r>
            <w:r w:rsidRPr="006276FC">
              <w:t>V1</w:t>
            </w:r>
            <w:r w:rsidR="004F1159">
              <w:t>7</w:t>
            </w:r>
            <w:r w:rsidRPr="006276FC">
              <w:t>.</w:t>
            </w:r>
            <w:r w:rsidR="004F1159">
              <w:t>0</w:t>
            </w:r>
            <w:r w:rsidRPr="006276FC">
              <w:t xml:space="preserve">.0 </w:t>
            </w:r>
            <w:r w:rsidRPr="006276FC">
              <w:rPr>
                <w:sz w:val="32"/>
              </w:rPr>
              <w:t>(20</w:t>
            </w:r>
            <w:r>
              <w:rPr>
                <w:sz w:val="32"/>
              </w:rPr>
              <w:t>20</w:t>
            </w:r>
            <w:r w:rsidRPr="006276FC">
              <w:rPr>
                <w:sz w:val="32"/>
              </w:rPr>
              <w:t>-</w:t>
            </w:r>
            <w:r w:rsidR="00C0002C">
              <w:rPr>
                <w:sz w:val="32"/>
              </w:rPr>
              <w:t>12</w:t>
            </w:r>
            <w:r w:rsidRPr="006276FC">
              <w:rPr>
                <w:sz w:val="32"/>
              </w:rPr>
              <w:t>)</w:t>
            </w:r>
          </w:p>
        </w:tc>
      </w:tr>
      <w:tr w:rsidR="004F0988" w:rsidTr="005E4BB2">
        <w:trPr>
          <w:trHeight w:hRule="exact" w:val="1134"/>
        </w:trPr>
        <w:tc>
          <w:tcPr>
            <w:tcW w:w="10423" w:type="dxa"/>
            <w:gridSpan w:val="2"/>
            <w:shd w:val="clear" w:color="auto" w:fill="auto"/>
          </w:tcPr>
          <w:p w:rsidR="004F0988" w:rsidRDefault="004F0988" w:rsidP="00133525">
            <w:pPr>
              <w:pStyle w:val="ZB"/>
              <w:framePr w:w="0" w:hRule="auto" w:wrap="auto" w:vAnchor="margin" w:hAnchor="text" w:yAlign="inline"/>
            </w:pPr>
            <w:r w:rsidRPr="004D3578">
              <w:t xml:space="preserve">Technical </w:t>
            </w:r>
            <w:bookmarkStart w:id="1" w:name="spectype2"/>
            <w:r w:rsidRPr="009178AD">
              <w:t>Specification</w:t>
            </w:r>
            <w:bookmarkEnd w:id="1"/>
          </w:p>
          <w:p w:rsidR="00BA4B8D" w:rsidRDefault="00BA4B8D" w:rsidP="009178AD"/>
        </w:tc>
      </w:tr>
      <w:tr w:rsidR="004F0988" w:rsidTr="005E4BB2">
        <w:trPr>
          <w:trHeight w:hRule="exact" w:val="3686"/>
        </w:trPr>
        <w:tc>
          <w:tcPr>
            <w:tcW w:w="10423" w:type="dxa"/>
            <w:gridSpan w:val="2"/>
            <w:shd w:val="clear" w:color="auto" w:fill="auto"/>
          </w:tcPr>
          <w:p w:rsidR="004F0988" w:rsidRPr="004D3578" w:rsidRDefault="004F0988" w:rsidP="00133525">
            <w:pPr>
              <w:pStyle w:val="ZT"/>
              <w:framePr w:wrap="auto" w:hAnchor="text" w:yAlign="inline"/>
            </w:pPr>
            <w:r w:rsidRPr="004D3578">
              <w:t>3rd Generation Partnership Project;</w:t>
            </w:r>
          </w:p>
          <w:p w:rsidR="009178AD" w:rsidRPr="006276FC" w:rsidRDefault="009178AD" w:rsidP="009178AD">
            <w:pPr>
              <w:pStyle w:val="ZT"/>
              <w:framePr w:wrap="auto" w:hAnchor="text" w:yAlign="inline"/>
            </w:pPr>
            <w:r w:rsidRPr="006276FC">
              <w:t>Technical Specification Group Core Network and Terminals;</w:t>
            </w:r>
          </w:p>
          <w:p w:rsidR="009178AD" w:rsidRPr="006276FC" w:rsidRDefault="009178AD" w:rsidP="009178AD">
            <w:pPr>
              <w:pStyle w:val="ZT"/>
              <w:framePr w:wrap="auto" w:hAnchor="text" w:yAlign="inline"/>
            </w:pPr>
            <w:r w:rsidRPr="006276FC">
              <w:t>IP Multimedia (IM) Subsystem Sh interface;</w:t>
            </w:r>
          </w:p>
          <w:p w:rsidR="009178AD" w:rsidRPr="006276FC" w:rsidRDefault="009178AD" w:rsidP="009178AD">
            <w:pPr>
              <w:pStyle w:val="ZT"/>
              <w:framePr w:wrap="auto" w:hAnchor="text" w:yAlign="inline"/>
            </w:pPr>
            <w:r w:rsidRPr="006276FC">
              <w:t>Signalling flows and message contents</w:t>
            </w:r>
            <w:r>
              <w:t>;</w:t>
            </w:r>
          </w:p>
          <w:p w:rsidR="004F0988" w:rsidRPr="00133525" w:rsidRDefault="009178AD" w:rsidP="009178AD">
            <w:pPr>
              <w:pStyle w:val="ZT"/>
              <w:framePr w:wrap="auto" w:hAnchor="text" w:yAlign="inline"/>
              <w:rPr>
                <w:i/>
                <w:sz w:val="28"/>
              </w:rPr>
            </w:pPr>
            <w:r w:rsidRPr="006276FC">
              <w:t>(</w:t>
            </w:r>
            <w:r w:rsidRPr="006276FC">
              <w:rPr>
                <w:rStyle w:val="ZGSM"/>
              </w:rPr>
              <w:t>Release 1</w:t>
            </w:r>
            <w:r w:rsidR="004F1159">
              <w:rPr>
                <w:rStyle w:val="ZGSM"/>
              </w:rPr>
              <w:t>7</w:t>
            </w:r>
            <w:bookmarkStart w:id="2" w:name="_GoBack"/>
            <w:bookmarkEnd w:id="2"/>
            <w:r w:rsidRPr="006276FC">
              <w:t>)</w:t>
            </w:r>
          </w:p>
        </w:tc>
      </w:tr>
      <w:tr w:rsidR="00BF128E" w:rsidTr="005E4BB2">
        <w:tc>
          <w:tcPr>
            <w:tcW w:w="10423" w:type="dxa"/>
            <w:gridSpan w:val="2"/>
            <w:shd w:val="clear" w:color="auto" w:fill="auto"/>
          </w:tcPr>
          <w:p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rsidTr="005E4BB2">
        <w:trPr>
          <w:trHeight w:hRule="exact" w:val="1531"/>
        </w:trPr>
        <w:tc>
          <w:tcPr>
            <w:tcW w:w="4883" w:type="dxa"/>
            <w:shd w:val="clear" w:color="auto" w:fill="auto"/>
          </w:tcPr>
          <w:p w:rsidR="00D57972" w:rsidRDefault="004F1159">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5.4pt;height:65.85pt">
                  <v:imagedata r:id="rId9" o:title="5G-logo_175px"/>
                </v:shape>
              </w:pict>
            </w:r>
          </w:p>
        </w:tc>
        <w:tc>
          <w:tcPr>
            <w:tcW w:w="5540" w:type="dxa"/>
            <w:shd w:val="clear" w:color="auto" w:fill="auto"/>
          </w:tcPr>
          <w:p w:rsidR="00D57972" w:rsidRDefault="00EB735F" w:rsidP="00133525">
            <w:pPr>
              <w:jc w:val="right"/>
            </w:pPr>
            <w:bookmarkStart w:id="3" w:name="logos"/>
            <w:r>
              <w:pict>
                <v:shape id="_x0000_i1026" type="#_x0000_t75" style="width:127.4pt;height:74.45pt">
                  <v:imagedata r:id="rId10" o:title="3GPP-logo_web"/>
                </v:shape>
              </w:pict>
            </w:r>
            <w:bookmarkEnd w:id="3"/>
          </w:p>
        </w:tc>
      </w:tr>
      <w:tr w:rsidR="00C074DD" w:rsidTr="005E4BB2">
        <w:trPr>
          <w:trHeight w:hRule="exact" w:val="5783"/>
        </w:trPr>
        <w:tc>
          <w:tcPr>
            <w:tcW w:w="10423" w:type="dxa"/>
            <w:gridSpan w:val="2"/>
            <w:shd w:val="clear" w:color="auto" w:fill="auto"/>
          </w:tcPr>
          <w:p w:rsidR="00C074DD" w:rsidRPr="00C074DD" w:rsidRDefault="00C074DD" w:rsidP="009178AD"/>
        </w:tc>
      </w:tr>
      <w:tr w:rsidR="00C074DD" w:rsidTr="005E4BB2">
        <w:trPr>
          <w:cantSplit/>
          <w:trHeight w:hRule="exact" w:val="964"/>
        </w:trPr>
        <w:tc>
          <w:tcPr>
            <w:tcW w:w="10423" w:type="dxa"/>
            <w:gridSpan w:val="2"/>
            <w:shd w:val="clear" w:color="auto" w:fill="auto"/>
          </w:tcPr>
          <w:p w:rsidR="00C074DD" w:rsidRPr="00133525" w:rsidRDefault="00C074DD" w:rsidP="00C074DD">
            <w:pPr>
              <w:rPr>
                <w:sz w:val="16"/>
              </w:rPr>
            </w:pPr>
            <w:bookmarkStart w:id="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4"/>
          </w:p>
          <w:p w:rsidR="00C074DD" w:rsidRPr="004D3578" w:rsidRDefault="00C074DD" w:rsidP="00C074DD">
            <w:pPr>
              <w:pStyle w:val="ZV"/>
              <w:framePr w:w="0" w:wrap="auto" w:vAnchor="margin" w:hAnchor="text" w:yAlign="inline"/>
            </w:pPr>
          </w:p>
          <w:p w:rsidR="00C074DD" w:rsidRPr="00133525" w:rsidRDefault="00C074DD" w:rsidP="00C074DD">
            <w:pPr>
              <w:rPr>
                <w:sz w:val="16"/>
              </w:rPr>
            </w:pPr>
          </w:p>
        </w:tc>
      </w:tr>
      <w:bookmarkEnd w:id="0"/>
    </w:tbl>
    <w:p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Tr="00133525">
        <w:trPr>
          <w:trHeight w:hRule="exact" w:val="5670"/>
        </w:trPr>
        <w:tc>
          <w:tcPr>
            <w:tcW w:w="10423" w:type="dxa"/>
            <w:shd w:val="clear" w:color="auto" w:fill="auto"/>
          </w:tcPr>
          <w:p w:rsidR="00E16509" w:rsidRDefault="00E16509" w:rsidP="00E16509">
            <w:pPr>
              <w:pStyle w:val="Guidance"/>
            </w:pPr>
            <w:bookmarkStart w:id="5" w:name="page2"/>
          </w:p>
        </w:tc>
      </w:tr>
      <w:tr w:rsidR="00E16509" w:rsidTr="00C074DD">
        <w:trPr>
          <w:trHeight w:hRule="exact" w:val="5387"/>
        </w:trPr>
        <w:tc>
          <w:tcPr>
            <w:tcW w:w="10423" w:type="dxa"/>
            <w:shd w:val="clear" w:color="auto" w:fill="auto"/>
          </w:tcPr>
          <w:p w:rsidR="00E16509" w:rsidRPr="00133525" w:rsidRDefault="00E16509" w:rsidP="00133525">
            <w:pPr>
              <w:pStyle w:val="FP"/>
              <w:spacing w:after="240"/>
              <w:ind w:left="2835" w:right="2835"/>
              <w:jc w:val="center"/>
              <w:rPr>
                <w:rFonts w:ascii="Arial" w:hAnsi="Arial"/>
                <w:b/>
                <w:i/>
              </w:rPr>
            </w:pPr>
            <w:bookmarkStart w:id="6" w:name="coords3gpp"/>
            <w:r w:rsidRPr="00133525">
              <w:rPr>
                <w:rFonts w:ascii="Arial" w:hAnsi="Arial"/>
                <w:b/>
                <w:i/>
              </w:rPr>
              <w:t>3GPP</w:t>
            </w:r>
          </w:p>
          <w:p w:rsidR="00E16509" w:rsidRPr="004D3578" w:rsidRDefault="00E16509" w:rsidP="00133525">
            <w:pPr>
              <w:pStyle w:val="FP"/>
              <w:pBdr>
                <w:bottom w:val="single" w:sz="6" w:space="1" w:color="auto"/>
              </w:pBdr>
              <w:ind w:left="2835" w:right="2835"/>
              <w:jc w:val="center"/>
            </w:pPr>
            <w:r w:rsidRPr="004D3578">
              <w:t>Postal address</w:t>
            </w:r>
          </w:p>
          <w:p w:rsidR="00E16509" w:rsidRPr="00133525" w:rsidRDefault="00E16509" w:rsidP="00133525">
            <w:pPr>
              <w:pStyle w:val="FP"/>
              <w:ind w:left="2835" w:right="2835"/>
              <w:jc w:val="center"/>
              <w:rPr>
                <w:rFonts w:ascii="Arial" w:hAnsi="Arial"/>
                <w:sz w:val="18"/>
              </w:rPr>
            </w:pPr>
          </w:p>
          <w:p w:rsidR="00E16509" w:rsidRPr="004D3578" w:rsidRDefault="00E16509" w:rsidP="00133525">
            <w:pPr>
              <w:pStyle w:val="FP"/>
              <w:pBdr>
                <w:bottom w:val="single" w:sz="6" w:space="1" w:color="auto"/>
              </w:pBdr>
              <w:spacing w:before="240"/>
              <w:ind w:left="2835" w:right="2835"/>
              <w:jc w:val="center"/>
            </w:pPr>
            <w:r w:rsidRPr="004D3578">
              <w:t>3GPP support office address</w:t>
            </w:r>
          </w:p>
          <w:p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rsidR="00E16509" w:rsidRPr="004D3578" w:rsidRDefault="00E16509" w:rsidP="00133525">
            <w:pPr>
              <w:pStyle w:val="FP"/>
              <w:pBdr>
                <w:bottom w:val="single" w:sz="6" w:space="1" w:color="auto"/>
              </w:pBdr>
              <w:spacing w:before="240"/>
              <w:ind w:left="2835" w:right="2835"/>
              <w:jc w:val="center"/>
            </w:pPr>
            <w:r w:rsidRPr="004D3578">
              <w:t>Internet</w:t>
            </w:r>
          </w:p>
          <w:p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6"/>
          </w:p>
          <w:p w:rsidR="00E16509" w:rsidRDefault="00E16509" w:rsidP="00133525"/>
        </w:tc>
      </w:tr>
      <w:tr w:rsidR="00E16509" w:rsidTr="00C074DD">
        <w:tc>
          <w:tcPr>
            <w:tcW w:w="10423" w:type="dxa"/>
            <w:shd w:val="clear" w:color="auto" w:fill="auto"/>
            <w:vAlign w:val="bottom"/>
          </w:tcPr>
          <w:p w:rsidR="00E16509" w:rsidRPr="00133525" w:rsidRDefault="00E16509" w:rsidP="00133525">
            <w:pPr>
              <w:pStyle w:val="FP"/>
              <w:pBdr>
                <w:bottom w:val="single" w:sz="6" w:space="1" w:color="auto"/>
              </w:pBdr>
              <w:spacing w:after="240"/>
              <w:jc w:val="center"/>
              <w:rPr>
                <w:rFonts w:ascii="Arial" w:hAnsi="Arial"/>
                <w:b/>
                <w:i/>
                <w:noProof/>
              </w:rPr>
            </w:pPr>
            <w:bookmarkStart w:id="7" w:name="copyrightNotification"/>
            <w:r w:rsidRPr="00133525">
              <w:rPr>
                <w:rFonts w:ascii="Arial" w:hAnsi="Arial"/>
                <w:b/>
                <w:i/>
                <w:noProof/>
              </w:rPr>
              <w:t>Copyright Notification</w:t>
            </w:r>
          </w:p>
          <w:p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rsidR="00E16509" w:rsidRPr="004D3578" w:rsidRDefault="00E16509" w:rsidP="00133525">
            <w:pPr>
              <w:pStyle w:val="FP"/>
              <w:jc w:val="center"/>
              <w:rPr>
                <w:noProof/>
              </w:rPr>
            </w:pPr>
          </w:p>
          <w:p w:rsidR="00E16509" w:rsidRPr="00133525" w:rsidRDefault="00E16509" w:rsidP="00133525">
            <w:pPr>
              <w:pStyle w:val="FP"/>
              <w:jc w:val="center"/>
              <w:rPr>
                <w:noProof/>
                <w:sz w:val="18"/>
              </w:rPr>
            </w:pPr>
            <w:r w:rsidRPr="00133525">
              <w:rPr>
                <w:noProof/>
                <w:sz w:val="18"/>
              </w:rPr>
              <w:t xml:space="preserve">© </w:t>
            </w:r>
            <w:r w:rsidR="009178AD">
              <w:rPr>
                <w:noProof/>
                <w:sz w:val="18"/>
              </w:rPr>
              <w:t>2020</w:t>
            </w:r>
            <w:r w:rsidRPr="00133525">
              <w:rPr>
                <w:noProof/>
                <w:sz w:val="18"/>
              </w:rPr>
              <w:t>, 3GPP Organizational Partners (ARIB, ATIS, CCSA, ETSI, TSDSI, TTA, TTC).</w:t>
            </w:r>
            <w:bookmarkStart w:id="8" w:name="copyrightaddon"/>
            <w:bookmarkEnd w:id="8"/>
          </w:p>
          <w:p w:rsidR="00E16509" w:rsidRPr="00133525" w:rsidRDefault="00E16509" w:rsidP="00133525">
            <w:pPr>
              <w:pStyle w:val="FP"/>
              <w:jc w:val="center"/>
              <w:rPr>
                <w:noProof/>
                <w:sz w:val="18"/>
              </w:rPr>
            </w:pPr>
            <w:r w:rsidRPr="00133525">
              <w:rPr>
                <w:noProof/>
                <w:sz w:val="18"/>
              </w:rPr>
              <w:t>All rights reserved.</w:t>
            </w:r>
          </w:p>
          <w:p w:rsidR="00E16509" w:rsidRPr="00133525" w:rsidRDefault="00E16509" w:rsidP="00E16509">
            <w:pPr>
              <w:pStyle w:val="FP"/>
              <w:rPr>
                <w:noProof/>
                <w:sz w:val="18"/>
              </w:rPr>
            </w:pPr>
          </w:p>
          <w:p w:rsidR="00E16509" w:rsidRPr="00133525" w:rsidRDefault="00E16509" w:rsidP="00E16509">
            <w:pPr>
              <w:pStyle w:val="FP"/>
              <w:rPr>
                <w:noProof/>
                <w:sz w:val="18"/>
              </w:rPr>
            </w:pPr>
            <w:r w:rsidRPr="00133525">
              <w:rPr>
                <w:noProof/>
                <w:sz w:val="18"/>
              </w:rPr>
              <w:t>UMTS™ is a Trade Mark of ETSI registered for the benefit of its members</w:t>
            </w:r>
          </w:p>
          <w:p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rsidR="00E16509" w:rsidRPr="00133525" w:rsidRDefault="00E16509" w:rsidP="00E16509">
            <w:pPr>
              <w:pStyle w:val="FP"/>
              <w:rPr>
                <w:noProof/>
                <w:sz w:val="18"/>
              </w:rPr>
            </w:pPr>
            <w:r w:rsidRPr="00133525">
              <w:rPr>
                <w:noProof/>
                <w:sz w:val="18"/>
              </w:rPr>
              <w:t>GSM® and the GSM logo are registered and owned by the GSM Association</w:t>
            </w:r>
            <w:bookmarkEnd w:id="7"/>
          </w:p>
          <w:p w:rsidR="00E16509" w:rsidRDefault="00E16509" w:rsidP="00133525"/>
        </w:tc>
      </w:tr>
      <w:bookmarkEnd w:id="5"/>
    </w:tbl>
    <w:p w:rsidR="00080512" w:rsidRPr="004D3578" w:rsidRDefault="00080512">
      <w:pPr>
        <w:pStyle w:val="TT"/>
      </w:pPr>
      <w:r w:rsidRPr="004D3578">
        <w:br w:type="page"/>
      </w:r>
      <w:bookmarkStart w:id="9" w:name="tableOfContents"/>
      <w:bookmarkEnd w:id="9"/>
      <w:r w:rsidRPr="004D3578">
        <w:lastRenderedPageBreak/>
        <w:t>Contents</w:t>
      </w:r>
    </w:p>
    <w:p w:rsidR="00C0002C" w:rsidRPr="006D7270" w:rsidRDefault="00C0002C">
      <w:pPr>
        <w:pStyle w:val="TOC1"/>
        <w:rPr>
          <w:rFonts w:ascii="Calibri" w:hAnsi="Calibr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_Toc57986908 \h </w:instrText>
      </w:r>
      <w:r>
        <w:fldChar w:fldCharType="separate"/>
      </w:r>
      <w:r>
        <w:t>6</w:t>
      </w:r>
      <w:r>
        <w:fldChar w:fldCharType="end"/>
      </w:r>
    </w:p>
    <w:p w:rsidR="00C0002C" w:rsidRPr="006D7270" w:rsidRDefault="00C0002C">
      <w:pPr>
        <w:pStyle w:val="TOC1"/>
        <w:rPr>
          <w:rFonts w:ascii="Calibri" w:hAnsi="Calibri"/>
          <w:szCs w:val="22"/>
          <w:lang w:eastAsia="en-GB"/>
        </w:rPr>
      </w:pPr>
      <w:r>
        <w:t>1</w:t>
      </w:r>
      <w:r w:rsidRPr="006D7270">
        <w:rPr>
          <w:rFonts w:ascii="Calibri" w:hAnsi="Calibri"/>
          <w:szCs w:val="22"/>
          <w:lang w:eastAsia="en-GB"/>
        </w:rPr>
        <w:tab/>
      </w:r>
      <w:r>
        <w:t>Scope</w:t>
      </w:r>
      <w:r>
        <w:tab/>
      </w:r>
      <w:r>
        <w:fldChar w:fldCharType="begin" w:fldLock="1"/>
      </w:r>
      <w:r>
        <w:instrText xml:space="preserve"> PAGEREF _Toc57986909 \h </w:instrText>
      </w:r>
      <w:r>
        <w:fldChar w:fldCharType="separate"/>
      </w:r>
      <w:r>
        <w:t>7</w:t>
      </w:r>
      <w:r>
        <w:fldChar w:fldCharType="end"/>
      </w:r>
    </w:p>
    <w:p w:rsidR="00C0002C" w:rsidRPr="006D7270" w:rsidRDefault="00C0002C">
      <w:pPr>
        <w:pStyle w:val="TOC1"/>
        <w:rPr>
          <w:rFonts w:ascii="Calibri" w:hAnsi="Calibri"/>
          <w:szCs w:val="22"/>
          <w:lang w:eastAsia="en-GB"/>
        </w:rPr>
      </w:pPr>
      <w:r>
        <w:t>2</w:t>
      </w:r>
      <w:r w:rsidRPr="006D7270">
        <w:rPr>
          <w:rFonts w:ascii="Calibri" w:hAnsi="Calibri"/>
          <w:szCs w:val="22"/>
          <w:lang w:eastAsia="en-GB"/>
        </w:rPr>
        <w:tab/>
      </w:r>
      <w:r>
        <w:t>References</w:t>
      </w:r>
      <w:r>
        <w:tab/>
      </w:r>
      <w:r>
        <w:fldChar w:fldCharType="begin" w:fldLock="1"/>
      </w:r>
      <w:r>
        <w:instrText xml:space="preserve"> PAGEREF _Toc57986910 \h </w:instrText>
      </w:r>
      <w:r>
        <w:fldChar w:fldCharType="separate"/>
      </w:r>
      <w:r>
        <w:t>7</w:t>
      </w:r>
      <w:r>
        <w:fldChar w:fldCharType="end"/>
      </w:r>
    </w:p>
    <w:p w:rsidR="00C0002C" w:rsidRPr="006D7270" w:rsidRDefault="00C0002C">
      <w:pPr>
        <w:pStyle w:val="TOC1"/>
        <w:rPr>
          <w:rFonts w:ascii="Calibri" w:hAnsi="Calibri"/>
          <w:szCs w:val="22"/>
          <w:lang w:eastAsia="en-GB"/>
        </w:rPr>
      </w:pPr>
      <w:r>
        <w:t>3</w:t>
      </w:r>
      <w:r w:rsidRPr="006D7270">
        <w:rPr>
          <w:rFonts w:ascii="Calibri" w:hAnsi="Calibri"/>
          <w:szCs w:val="22"/>
          <w:lang w:eastAsia="en-GB"/>
        </w:rPr>
        <w:tab/>
      </w:r>
      <w:r>
        <w:t>Definitions, symbols and abbreviations</w:t>
      </w:r>
      <w:r>
        <w:tab/>
      </w:r>
      <w:r>
        <w:fldChar w:fldCharType="begin" w:fldLock="1"/>
      </w:r>
      <w:r>
        <w:instrText xml:space="preserve"> PAGEREF _Toc57986911 \h </w:instrText>
      </w:r>
      <w:r>
        <w:fldChar w:fldCharType="separate"/>
      </w:r>
      <w:r>
        <w:t>9</w:t>
      </w:r>
      <w:r>
        <w:fldChar w:fldCharType="end"/>
      </w:r>
    </w:p>
    <w:p w:rsidR="00C0002C" w:rsidRPr="006D7270" w:rsidRDefault="00C0002C">
      <w:pPr>
        <w:pStyle w:val="TOC2"/>
        <w:rPr>
          <w:rFonts w:ascii="Calibri" w:hAnsi="Calibri"/>
          <w:sz w:val="22"/>
          <w:szCs w:val="22"/>
          <w:lang w:eastAsia="en-GB"/>
        </w:rPr>
      </w:pPr>
      <w:r>
        <w:t>3.1</w:t>
      </w:r>
      <w:r w:rsidRPr="006D7270">
        <w:rPr>
          <w:rFonts w:ascii="Calibri" w:hAnsi="Calibri"/>
          <w:sz w:val="22"/>
          <w:szCs w:val="22"/>
          <w:lang w:eastAsia="en-GB"/>
        </w:rPr>
        <w:tab/>
      </w:r>
      <w:r>
        <w:t>Definitions</w:t>
      </w:r>
      <w:r>
        <w:tab/>
      </w:r>
      <w:r>
        <w:fldChar w:fldCharType="begin" w:fldLock="1"/>
      </w:r>
      <w:r>
        <w:instrText xml:space="preserve"> PAGEREF _Toc57986912 \h </w:instrText>
      </w:r>
      <w:r>
        <w:fldChar w:fldCharType="separate"/>
      </w:r>
      <w:r>
        <w:t>9</w:t>
      </w:r>
      <w:r>
        <w:fldChar w:fldCharType="end"/>
      </w:r>
    </w:p>
    <w:p w:rsidR="00C0002C" w:rsidRPr="006D7270" w:rsidRDefault="00C0002C">
      <w:pPr>
        <w:pStyle w:val="TOC2"/>
        <w:rPr>
          <w:rFonts w:ascii="Calibri" w:hAnsi="Calibri"/>
          <w:sz w:val="22"/>
          <w:szCs w:val="22"/>
          <w:lang w:eastAsia="en-GB"/>
        </w:rPr>
      </w:pPr>
      <w:r>
        <w:t>3.2</w:t>
      </w:r>
      <w:r w:rsidRPr="006D7270">
        <w:rPr>
          <w:rFonts w:ascii="Calibri" w:hAnsi="Calibri"/>
          <w:sz w:val="22"/>
          <w:szCs w:val="22"/>
          <w:lang w:eastAsia="en-GB"/>
        </w:rPr>
        <w:tab/>
      </w:r>
      <w:r>
        <w:t>Abbreviations</w:t>
      </w:r>
      <w:r>
        <w:tab/>
      </w:r>
      <w:r>
        <w:fldChar w:fldCharType="begin" w:fldLock="1"/>
      </w:r>
      <w:r>
        <w:instrText xml:space="preserve"> PAGEREF _Toc57986913 \h </w:instrText>
      </w:r>
      <w:r>
        <w:fldChar w:fldCharType="separate"/>
      </w:r>
      <w:r>
        <w:t>9</w:t>
      </w:r>
      <w:r>
        <w:fldChar w:fldCharType="end"/>
      </w:r>
    </w:p>
    <w:p w:rsidR="00C0002C" w:rsidRPr="006D7270" w:rsidRDefault="00C0002C">
      <w:pPr>
        <w:pStyle w:val="TOC1"/>
        <w:rPr>
          <w:rFonts w:ascii="Calibri" w:hAnsi="Calibri"/>
          <w:szCs w:val="22"/>
          <w:lang w:eastAsia="en-GB"/>
        </w:rPr>
      </w:pPr>
      <w:r>
        <w:t>4</w:t>
      </w:r>
      <w:r w:rsidRPr="006D7270">
        <w:rPr>
          <w:rFonts w:ascii="Calibri" w:hAnsi="Calibri"/>
          <w:szCs w:val="22"/>
          <w:lang w:eastAsia="en-GB"/>
        </w:rPr>
        <w:tab/>
      </w:r>
      <w:r>
        <w:t>Main Concept</w:t>
      </w:r>
      <w:r>
        <w:tab/>
      </w:r>
      <w:r>
        <w:fldChar w:fldCharType="begin" w:fldLock="1"/>
      </w:r>
      <w:r>
        <w:instrText xml:space="preserve"> PAGEREF _Toc57986914 \h </w:instrText>
      </w:r>
      <w:r>
        <w:fldChar w:fldCharType="separate"/>
      </w:r>
      <w:r>
        <w:t>9</w:t>
      </w:r>
      <w:r>
        <w:fldChar w:fldCharType="end"/>
      </w:r>
    </w:p>
    <w:p w:rsidR="00C0002C" w:rsidRPr="006D7270" w:rsidRDefault="00C0002C">
      <w:pPr>
        <w:pStyle w:val="TOC1"/>
        <w:rPr>
          <w:rFonts w:ascii="Calibri" w:hAnsi="Calibri"/>
          <w:szCs w:val="22"/>
          <w:lang w:eastAsia="en-GB"/>
        </w:rPr>
      </w:pPr>
      <w:r>
        <w:t>5</w:t>
      </w:r>
      <w:r w:rsidRPr="006D7270">
        <w:rPr>
          <w:rFonts w:ascii="Calibri" w:hAnsi="Calibri"/>
          <w:szCs w:val="22"/>
          <w:lang w:eastAsia="en-GB"/>
        </w:rPr>
        <w:tab/>
      </w:r>
      <w:r>
        <w:t>General Architecture</w:t>
      </w:r>
      <w:r>
        <w:tab/>
      </w:r>
      <w:r>
        <w:fldChar w:fldCharType="begin" w:fldLock="1"/>
      </w:r>
      <w:r>
        <w:instrText xml:space="preserve"> PAGEREF _Toc57986915 \h </w:instrText>
      </w:r>
      <w:r>
        <w:fldChar w:fldCharType="separate"/>
      </w:r>
      <w:r>
        <w:t>10</w:t>
      </w:r>
      <w:r>
        <w:fldChar w:fldCharType="end"/>
      </w:r>
    </w:p>
    <w:p w:rsidR="00C0002C" w:rsidRPr="006D7270" w:rsidRDefault="00C0002C">
      <w:pPr>
        <w:pStyle w:val="TOC2"/>
        <w:rPr>
          <w:rFonts w:ascii="Calibri" w:hAnsi="Calibri"/>
          <w:sz w:val="22"/>
          <w:szCs w:val="22"/>
          <w:lang w:eastAsia="en-GB"/>
        </w:rPr>
      </w:pPr>
      <w:r>
        <w:t>5.1</w:t>
      </w:r>
      <w:r w:rsidRPr="006D7270">
        <w:rPr>
          <w:rFonts w:ascii="Calibri" w:hAnsi="Calibri"/>
          <w:sz w:val="22"/>
          <w:szCs w:val="22"/>
          <w:lang w:eastAsia="en-GB"/>
        </w:rPr>
        <w:tab/>
      </w:r>
      <w:r>
        <w:t>Functional requirements of network entities</w:t>
      </w:r>
      <w:r>
        <w:tab/>
      </w:r>
      <w:r>
        <w:fldChar w:fldCharType="begin" w:fldLock="1"/>
      </w:r>
      <w:r>
        <w:instrText xml:space="preserve"> PAGEREF _Toc57986916 \h </w:instrText>
      </w:r>
      <w:r>
        <w:fldChar w:fldCharType="separate"/>
      </w:r>
      <w:r>
        <w:t>10</w:t>
      </w:r>
      <w:r>
        <w:fldChar w:fldCharType="end"/>
      </w:r>
    </w:p>
    <w:p w:rsidR="00C0002C" w:rsidRPr="006D7270" w:rsidRDefault="00C0002C">
      <w:pPr>
        <w:pStyle w:val="TOC3"/>
        <w:rPr>
          <w:rFonts w:ascii="Calibri" w:hAnsi="Calibri"/>
          <w:sz w:val="22"/>
          <w:szCs w:val="22"/>
          <w:lang w:eastAsia="en-GB"/>
        </w:rPr>
      </w:pPr>
      <w:r>
        <w:t>5.1.1</w:t>
      </w:r>
      <w:r w:rsidRPr="006D7270">
        <w:rPr>
          <w:rFonts w:ascii="Calibri" w:hAnsi="Calibri"/>
          <w:sz w:val="22"/>
          <w:szCs w:val="22"/>
          <w:lang w:eastAsia="en-GB"/>
        </w:rPr>
        <w:tab/>
      </w:r>
      <w:r>
        <w:t>Functional Requirements of the Application Server</w:t>
      </w:r>
      <w:r>
        <w:tab/>
      </w:r>
      <w:r>
        <w:fldChar w:fldCharType="begin" w:fldLock="1"/>
      </w:r>
      <w:r>
        <w:instrText xml:space="preserve"> PAGEREF _Toc57986917 \h </w:instrText>
      </w:r>
      <w:r>
        <w:fldChar w:fldCharType="separate"/>
      </w:r>
      <w:r>
        <w:t>10</w:t>
      </w:r>
      <w:r>
        <w:fldChar w:fldCharType="end"/>
      </w:r>
    </w:p>
    <w:p w:rsidR="00C0002C" w:rsidRPr="006D7270" w:rsidRDefault="00C0002C">
      <w:pPr>
        <w:pStyle w:val="TOC3"/>
        <w:rPr>
          <w:rFonts w:ascii="Calibri" w:hAnsi="Calibri"/>
          <w:sz w:val="22"/>
          <w:szCs w:val="22"/>
          <w:lang w:eastAsia="en-GB"/>
        </w:rPr>
      </w:pPr>
      <w:r>
        <w:t>5.1.2</w:t>
      </w:r>
      <w:r w:rsidRPr="006D7270">
        <w:rPr>
          <w:rFonts w:ascii="Calibri" w:hAnsi="Calibri"/>
          <w:sz w:val="22"/>
          <w:szCs w:val="22"/>
          <w:lang w:eastAsia="en-GB"/>
        </w:rPr>
        <w:tab/>
      </w:r>
      <w:r>
        <w:t>Functional requirements of HSS</w:t>
      </w:r>
      <w:r>
        <w:tab/>
      </w:r>
      <w:r>
        <w:fldChar w:fldCharType="begin" w:fldLock="1"/>
      </w:r>
      <w:r>
        <w:instrText xml:space="preserve"> PAGEREF _Toc57986918 \h </w:instrText>
      </w:r>
      <w:r>
        <w:fldChar w:fldCharType="separate"/>
      </w:r>
      <w:r>
        <w:t>10</w:t>
      </w:r>
      <w:r>
        <w:fldChar w:fldCharType="end"/>
      </w:r>
    </w:p>
    <w:p w:rsidR="00C0002C" w:rsidRPr="006D7270" w:rsidRDefault="00C0002C">
      <w:pPr>
        <w:pStyle w:val="TOC3"/>
        <w:rPr>
          <w:rFonts w:ascii="Calibri" w:hAnsi="Calibri"/>
          <w:sz w:val="22"/>
          <w:szCs w:val="22"/>
          <w:lang w:eastAsia="en-GB"/>
        </w:rPr>
      </w:pPr>
      <w:r>
        <w:t>5.1.3</w:t>
      </w:r>
      <w:r w:rsidRPr="006D7270">
        <w:rPr>
          <w:rFonts w:ascii="Calibri" w:hAnsi="Calibri"/>
          <w:sz w:val="22"/>
          <w:szCs w:val="22"/>
          <w:lang w:eastAsia="en-GB"/>
        </w:rPr>
        <w:tab/>
      </w:r>
      <w:r>
        <w:t>Functional Requirements of the Presence Network Agent</w:t>
      </w:r>
      <w:r>
        <w:tab/>
      </w:r>
      <w:r>
        <w:fldChar w:fldCharType="begin" w:fldLock="1"/>
      </w:r>
      <w:r>
        <w:instrText xml:space="preserve"> PAGEREF _Toc57986919 \h </w:instrText>
      </w:r>
      <w:r>
        <w:fldChar w:fldCharType="separate"/>
      </w:r>
      <w:r>
        <w:t>10</w:t>
      </w:r>
      <w:r>
        <w:fldChar w:fldCharType="end"/>
      </w:r>
    </w:p>
    <w:p w:rsidR="00C0002C" w:rsidRPr="006D7270" w:rsidRDefault="00C0002C">
      <w:pPr>
        <w:pStyle w:val="TOC2"/>
        <w:rPr>
          <w:rFonts w:ascii="Calibri" w:hAnsi="Calibri"/>
          <w:sz w:val="22"/>
          <w:szCs w:val="22"/>
          <w:lang w:eastAsia="en-GB"/>
        </w:rPr>
      </w:pPr>
      <w:r>
        <w:t>5.2</w:t>
      </w:r>
      <w:r w:rsidRPr="006D7270">
        <w:rPr>
          <w:rFonts w:ascii="Calibri" w:hAnsi="Calibri"/>
          <w:sz w:val="22"/>
          <w:szCs w:val="22"/>
          <w:lang w:eastAsia="en-GB"/>
        </w:rPr>
        <w:tab/>
      </w:r>
      <w:r>
        <w:t>Functional classification of Sh interface procedures</w:t>
      </w:r>
      <w:r>
        <w:tab/>
      </w:r>
      <w:r>
        <w:fldChar w:fldCharType="begin" w:fldLock="1"/>
      </w:r>
      <w:r>
        <w:instrText xml:space="preserve"> PAGEREF _Toc57986920 \h </w:instrText>
      </w:r>
      <w:r>
        <w:fldChar w:fldCharType="separate"/>
      </w:r>
      <w:r>
        <w:t>10</w:t>
      </w:r>
      <w:r>
        <w:fldChar w:fldCharType="end"/>
      </w:r>
    </w:p>
    <w:p w:rsidR="00C0002C" w:rsidRPr="006D7270" w:rsidRDefault="00C0002C">
      <w:pPr>
        <w:pStyle w:val="TOC1"/>
        <w:rPr>
          <w:rFonts w:ascii="Calibri" w:hAnsi="Calibri"/>
          <w:szCs w:val="22"/>
          <w:lang w:eastAsia="en-GB"/>
        </w:rPr>
      </w:pPr>
      <w:r w:rsidRPr="00592556">
        <w:rPr>
          <w:color w:val="000000"/>
        </w:rPr>
        <w:t>6</w:t>
      </w:r>
      <w:r w:rsidRPr="006D7270">
        <w:rPr>
          <w:rFonts w:ascii="Calibri" w:hAnsi="Calibri"/>
          <w:szCs w:val="22"/>
          <w:lang w:eastAsia="en-GB"/>
        </w:rPr>
        <w:tab/>
      </w:r>
      <w:r w:rsidRPr="00592556">
        <w:rPr>
          <w:color w:val="000000"/>
        </w:rPr>
        <w:t>Procedure Descriptions</w:t>
      </w:r>
      <w:r>
        <w:tab/>
      </w:r>
      <w:r>
        <w:fldChar w:fldCharType="begin" w:fldLock="1"/>
      </w:r>
      <w:r>
        <w:instrText xml:space="preserve"> PAGEREF _Toc57986921 \h </w:instrText>
      </w:r>
      <w:r>
        <w:fldChar w:fldCharType="separate"/>
      </w:r>
      <w:r>
        <w:t>10</w:t>
      </w:r>
      <w:r>
        <w:fldChar w:fldCharType="end"/>
      </w:r>
    </w:p>
    <w:p w:rsidR="00C0002C" w:rsidRPr="006D7270" w:rsidRDefault="00C0002C">
      <w:pPr>
        <w:pStyle w:val="TOC2"/>
        <w:rPr>
          <w:rFonts w:ascii="Calibri" w:hAnsi="Calibri"/>
          <w:sz w:val="22"/>
          <w:szCs w:val="22"/>
          <w:lang w:eastAsia="en-GB"/>
        </w:rPr>
      </w:pPr>
      <w:r>
        <w:t>6.1</w:t>
      </w:r>
      <w:r w:rsidRPr="006D7270">
        <w:rPr>
          <w:rFonts w:ascii="Calibri" w:hAnsi="Calibri"/>
          <w:sz w:val="22"/>
          <w:szCs w:val="22"/>
          <w:lang w:eastAsia="en-GB"/>
        </w:rPr>
        <w:tab/>
      </w:r>
      <w:r>
        <w:t>User data handling procedures</w:t>
      </w:r>
      <w:r>
        <w:tab/>
      </w:r>
      <w:r>
        <w:fldChar w:fldCharType="begin" w:fldLock="1"/>
      </w:r>
      <w:r>
        <w:instrText xml:space="preserve"> PAGEREF _Toc57986922 \h </w:instrText>
      </w:r>
      <w:r>
        <w:fldChar w:fldCharType="separate"/>
      </w:r>
      <w:r>
        <w:t>11</w:t>
      </w:r>
      <w:r>
        <w:fldChar w:fldCharType="end"/>
      </w:r>
    </w:p>
    <w:p w:rsidR="00C0002C" w:rsidRPr="006D7270" w:rsidRDefault="00C0002C">
      <w:pPr>
        <w:pStyle w:val="TOC3"/>
        <w:rPr>
          <w:rFonts w:ascii="Calibri" w:hAnsi="Calibri"/>
          <w:sz w:val="22"/>
          <w:szCs w:val="22"/>
          <w:lang w:eastAsia="en-GB"/>
        </w:rPr>
      </w:pPr>
      <w:r>
        <w:t>6.1.1</w:t>
      </w:r>
      <w:r w:rsidRPr="006D7270">
        <w:rPr>
          <w:rFonts w:ascii="Calibri" w:hAnsi="Calibri"/>
          <w:sz w:val="22"/>
          <w:szCs w:val="22"/>
          <w:lang w:eastAsia="en-GB"/>
        </w:rPr>
        <w:tab/>
      </w:r>
      <w:r>
        <w:t>Data read (Sh-Pull)</w:t>
      </w:r>
      <w:r>
        <w:tab/>
      </w:r>
      <w:r>
        <w:fldChar w:fldCharType="begin" w:fldLock="1"/>
      </w:r>
      <w:r>
        <w:instrText xml:space="preserve"> PAGEREF _Toc57986923 \h </w:instrText>
      </w:r>
      <w:r>
        <w:fldChar w:fldCharType="separate"/>
      </w:r>
      <w:r>
        <w:t>11</w:t>
      </w:r>
      <w:r>
        <w:fldChar w:fldCharType="end"/>
      </w:r>
    </w:p>
    <w:p w:rsidR="00C0002C" w:rsidRPr="006D7270" w:rsidRDefault="00C0002C">
      <w:pPr>
        <w:pStyle w:val="TOC4"/>
        <w:rPr>
          <w:rFonts w:ascii="Calibri" w:hAnsi="Calibri"/>
          <w:sz w:val="22"/>
          <w:szCs w:val="22"/>
          <w:lang w:eastAsia="en-GB"/>
        </w:rPr>
      </w:pPr>
      <w:r>
        <w:t>6.1.1.1</w:t>
      </w:r>
      <w:r w:rsidRPr="006D7270">
        <w:rPr>
          <w:rFonts w:ascii="Calibri" w:hAnsi="Calibri"/>
          <w:sz w:val="22"/>
          <w:szCs w:val="22"/>
          <w:lang w:eastAsia="en-GB"/>
        </w:rPr>
        <w:tab/>
      </w:r>
      <w:r>
        <w:t>Detailed behaviour</w:t>
      </w:r>
      <w:r>
        <w:tab/>
      </w:r>
      <w:r>
        <w:fldChar w:fldCharType="begin" w:fldLock="1"/>
      </w:r>
      <w:r>
        <w:instrText xml:space="preserve"> PAGEREF _Toc57986924 \h </w:instrText>
      </w:r>
      <w:r>
        <w:fldChar w:fldCharType="separate"/>
      </w:r>
      <w:r>
        <w:t>13</w:t>
      </w:r>
      <w:r>
        <w:fldChar w:fldCharType="end"/>
      </w:r>
    </w:p>
    <w:p w:rsidR="00C0002C" w:rsidRPr="006D7270" w:rsidRDefault="00C0002C">
      <w:pPr>
        <w:pStyle w:val="TOC3"/>
        <w:rPr>
          <w:rFonts w:ascii="Calibri" w:hAnsi="Calibri"/>
          <w:sz w:val="22"/>
          <w:szCs w:val="22"/>
          <w:lang w:eastAsia="en-GB"/>
        </w:rPr>
      </w:pPr>
      <w:r>
        <w:t>6.1.2</w:t>
      </w:r>
      <w:r w:rsidRPr="006D7270">
        <w:rPr>
          <w:rFonts w:ascii="Calibri" w:hAnsi="Calibri"/>
          <w:sz w:val="22"/>
          <w:szCs w:val="22"/>
          <w:lang w:eastAsia="en-GB"/>
        </w:rPr>
        <w:tab/>
      </w:r>
      <w:r>
        <w:t>Data Update (Sh-Update)</w:t>
      </w:r>
      <w:r>
        <w:tab/>
      </w:r>
      <w:r>
        <w:fldChar w:fldCharType="begin" w:fldLock="1"/>
      </w:r>
      <w:r>
        <w:instrText xml:space="preserve"> PAGEREF _Toc57986925 \h </w:instrText>
      </w:r>
      <w:r>
        <w:fldChar w:fldCharType="separate"/>
      </w:r>
      <w:r>
        <w:t>16</w:t>
      </w:r>
      <w:r>
        <w:fldChar w:fldCharType="end"/>
      </w:r>
    </w:p>
    <w:p w:rsidR="00C0002C" w:rsidRPr="006D7270" w:rsidRDefault="00C0002C">
      <w:pPr>
        <w:pStyle w:val="TOC4"/>
        <w:rPr>
          <w:rFonts w:ascii="Calibri" w:hAnsi="Calibri"/>
          <w:sz w:val="22"/>
          <w:szCs w:val="22"/>
          <w:lang w:eastAsia="en-GB"/>
        </w:rPr>
      </w:pPr>
      <w:r>
        <w:t>6.1.2.1</w:t>
      </w:r>
      <w:r w:rsidRPr="006D7270">
        <w:rPr>
          <w:rFonts w:ascii="Calibri" w:hAnsi="Calibri"/>
          <w:sz w:val="22"/>
          <w:szCs w:val="22"/>
          <w:lang w:eastAsia="en-GB"/>
        </w:rPr>
        <w:tab/>
      </w:r>
      <w:r>
        <w:t>Detailed behaviour</w:t>
      </w:r>
      <w:r>
        <w:tab/>
      </w:r>
      <w:r>
        <w:fldChar w:fldCharType="begin" w:fldLock="1"/>
      </w:r>
      <w:r>
        <w:instrText xml:space="preserve"> PAGEREF _Toc57986926 \h </w:instrText>
      </w:r>
      <w:r>
        <w:fldChar w:fldCharType="separate"/>
      </w:r>
      <w:r>
        <w:t>18</w:t>
      </w:r>
      <w:r>
        <w:fldChar w:fldCharType="end"/>
      </w:r>
    </w:p>
    <w:p w:rsidR="00C0002C" w:rsidRPr="006D7270" w:rsidRDefault="00C0002C">
      <w:pPr>
        <w:pStyle w:val="TOC3"/>
        <w:rPr>
          <w:rFonts w:ascii="Calibri" w:hAnsi="Calibri"/>
          <w:sz w:val="22"/>
          <w:szCs w:val="22"/>
          <w:lang w:eastAsia="en-GB"/>
        </w:rPr>
      </w:pPr>
      <w:r>
        <w:t>6.1.3</w:t>
      </w:r>
      <w:r w:rsidRPr="006D7270">
        <w:rPr>
          <w:rFonts w:ascii="Calibri" w:hAnsi="Calibri"/>
          <w:sz w:val="22"/>
          <w:szCs w:val="22"/>
          <w:lang w:eastAsia="en-GB"/>
        </w:rPr>
        <w:tab/>
      </w:r>
      <w:r>
        <w:t>Subscription to notifications (Sh-Subs-Notif)</w:t>
      </w:r>
      <w:r>
        <w:tab/>
      </w:r>
      <w:r>
        <w:fldChar w:fldCharType="begin" w:fldLock="1"/>
      </w:r>
      <w:r>
        <w:instrText xml:space="preserve"> PAGEREF _Toc57986927 \h </w:instrText>
      </w:r>
      <w:r>
        <w:fldChar w:fldCharType="separate"/>
      </w:r>
      <w:r>
        <w:t>21</w:t>
      </w:r>
      <w:r>
        <w:fldChar w:fldCharType="end"/>
      </w:r>
    </w:p>
    <w:p w:rsidR="00C0002C" w:rsidRPr="006D7270" w:rsidRDefault="00C0002C">
      <w:pPr>
        <w:pStyle w:val="TOC4"/>
        <w:rPr>
          <w:rFonts w:ascii="Calibri" w:hAnsi="Calibri"/>
          <w:sz w:val="22"/>
          <w:szCs w:val="22"/>
          <w:lang w:eastAsia="en-GB"/>
        </w:rPr>
      </w:pPr>
      <w:r>
        <w:t>6.1.3.1</w:t>
      </w:r>
      <w:r w:rsidRPr="006D7270">
        <w:rPr>
          <w:rFonts w:ascii="Calibri" w:hAnsi="Calibri"/>
          <w:sz w:val="22"/>
          <w:szCs w:val="22"/>
          <w:lang w:eastAsia="en-GB"/>
        </w:rPr>
        <w:tab/>
      </w:r>
      <w:r>
        <w:t>Detailed behaviour</w:t>
      </w:r>
      <w:r>
        <w:tab/>
      </w:r>
      <w:r>
        <w:fldChar w:fldCharType="begin" w:fldLock="1"/>
      </w:r>
      <w:r>
        <w:instrText xml:space="preserve"> PAGEREF _Toc57986928 \h </w:instrText>
      </w:r>
      <w:r>
        <w:fldChar w:fldCharType="separate"/>
      </w:r>
      <w:r>
        <w:t>23</w:t>
      </w:r>
      <w:r>
        <w:fldChar w:fldCharType="end"/>
      </w:r>
    </w:p>
    <w:p w:rsidR="00C0002C" w:rsidRPr="006D7270" w:rsidRDefault="00C0002C">
      <w:pPr>
        <w:pStyle w:val="TOC3"/>
        <w:rPr>
          <w:rFonts w:ascii="Calibri" w:hAnsi="Calibri"/>
          <w:sz w:val="22"/>
          <w:szCs w:val="22"/>
          <w:lang w:eastAsia="en-GB"/>
        </w:rPr>
      </w:pPr>
      <w:r>
        <w:t>6.1.4</w:t>
      </w:r>
      <w:r w:rsidRPr="006D7270">
        <w:rPr>
          <w:rFonts w:ascii="Calibri" w:hAnsi="Calibri"/>
          <w:sz w:val="22"/>
          <w:szCs w:val="22"/>
          <w:lang w:eastAsia="en-GB"/>
        </w:rPr>
        <w:tab/>
      </w:r>
      <w:r>
        <w:t>Notifications (Sh-Notif)</w:t>
      </w:r>
      <w:r>
        <w:tab/>
      </w:r>
      <w:r>
        <w:fldChar w:fldCharType="begin" w:fldLock="1"/>
      </w:r>
      <w:r>
        <w:instrText xml:space="preserve"> PAGEREF _Toc57986929 \h </w:instrText>
      </w:r>
      <w:r>
        <w:fldChar w:fldCharType="separate"/>
      </w:r>
      <w:r>
        <w:t>25</w:t>
      </w:r>
      <w:r>
        <w:fldChar w:fldCharType="end"/>
      </w:r>
    </w:p>
    <w:p w:rsidR="00C0002C" w:rsidRPr="006D7270" w:rsidRDefault="00C0002C">
      <w:pPr>
        <w:pStyle w:val="TOC4"/>
        <w:rPr>
          <w:rFonts w:ascii="Calibri" w:hAnsi="Calibri"/>
          <w:sz w:val="22"/>
          <w:szCs w:val="22"/>
          <w:lang w:eastAsia="en-GB"/>
        </w:rPr>
      </w:pPr>
      <w:r>
        <w:t>6.1.4.1</w:t>
      </w:r>
      <w:r w:rsidRPr="006D7270">
        <w:rPr>
          <w:rFonts w:ascii="Calibri" w:hAnsi="Calibri"/>
          <w:sz w:val="22"/>
          <w:szCs w:val="22"/>
          <w:lang w:eastAsia="en-GB"/>
        </w:rPr>
        <w:tab/>
      </w:r>
      <w:r>
        <w:t>Detailed behaviour</w:t>
      </w:r>
      <w:r>
        <w:tab/>
      </w:r>
      <w:r>
        <w:fldChar w:fldCharType="begin" w:fldLock="1"/>
      </w:r>
      <w:r>
        <w:instrText xml:space="preserve"> PAGEREF _Toc57986930 \h </w:instrText>
      </w:r>
      <w:r>
        <w:fldChar w:fldCharType="separate"/>
      </w:r>
      <w:r>
        <w:t>26</w:t>
      </w:r>
      <w:r>
        <w:fldChar w:fldCharType="end"/>
      </w:r>
    </w:p>
    <w:p w:rsidR="00C0002C" w:rsidRPr="006D7270" w:rsidRDefault="00C0002C">
      <w:pPr>
        <w:pStyle w:val="TOC2"/>
        <w:rPr>
          <w:rFonts w:ascii="Calibri" w:hAnsi="Calibri"/>
          <w:sz w:val="22"/>
          <w:szCs w:val="22"/>
          <w:lang w:eastAsia="en-GB"/>
        </w:rPr>
      </w:pPr>
      <w:r>
        <w:t>6.2</w:t>
      </w:r>
      <w:r w:rsidRPr="006D7270">
        <w:rPr>
          <w:rFonts w:ascii="Calibri" w:hAnsi="Calibri"/>
          <w:sz w:val="22"/>
          <w:szCs w:val="22"/>
          <w:lang w:eastAsia="en-GB"/>
        </w:rPr>
        <w:tab/>
      </w:r>
      <w:r>
        <w:t>AS permissions list</w:t>
      </w:r>
      <w:r>
        <w:tab/>
      </w:r>
      <w:r>
        <w:fldChar w:fldCharType="begin" w:fldLock="1"/>
      </w:r>
      <w:r>
        <w:instrText xml:space="preserve"> PAGEREF _Toc57986931 \h </w:instrText>
      </w:r>
      <w:r>
        <w:fldChar w:fldCharType="separate"/>
      </w:r>
      <w:r>
        <w:t>27</w:t>
      </w:r>
      <w:r>
        <w:fldChar w:fldCharType="end"/>
      </w:r>
    </w:p>
    <w:p w:rsidR="00C0002C" w:rsidRPr="006D7270" w:rsidRDefault="00C0002C">
      <w:pPr>
        <w:pStyle w:val="TOC2"/>
        <w:rPr>
          <w:rFonts w:ascii="Calibri" w:hAnsi="Calibri"/>
          <w:sz w:val="22"/>
          <w:szCs w:val="22"/>
          <w:lang w:eastAsia="en-GB"/>
        </w:rPr>
      </w:pPr>
      <w:r>
        <w:t>6.3</w:t>
      </w:r>
      <w:r w:rsidRPr="006D7270">
        <w:rPr>
          <w:rFonts w:ascii="Calibri" w:hAnsi="Calibri"/>
          <w:sz w:val="22"/>
          <w:szCs w:val="22"/>
          <w:lang w:eastAsia="en-GB"/>
        </w:rPr>
        <w:tab/>
      </w:r>
      <w:r>
        <w:t>Void</w:t>
      </w:r>
      <w:r>
        <w:tab/>
      </w:r>
      <w:r>
        <w:fldChar w:fldCharType="begin" w:fldLock="1"/>
      </w:r>
      <w:r>
        <w:instrText xml:space="preserve"> PAGEREF _Toc57986932 \h </w:instrText>
      </w:r>
      <w:r>
        <w:fldChar w:fldCharType="separate"/>
      </w:r>
      <w:r>
        <w:t>27</w:t>
      </w:r>
      <w:r>
        <w:fldChar w:fldCharType="end"/>
      </w:r>
    </w:p>
    <w:p w:rsidR="00C0002C" w:rsidRPr="006D7270" w:rsidRDefault="00C0002C">
      <w:pPr>
        <w:pStyle w:val="TOC2"/>
        <w:rPr>
          <w:rFonts w:ascii="Calibri" w:hAnsi="Calibri"/>
          <w:sz w:val="22"/>
          <w:szCs w:val="22"/>
          <w:lang w:eastAsia="en-GB"/>
        </w:rPr>
      </w:pPr>
      <w:r>
        <w:t>6.4</w:t>
      </w:r>
      <w:r w:rsidRPr="006D7270">
        <w:rPr>
          <w:rFonts w:ascii="Calibri" w:hAnsi="Calibri"/>
          <w:sz w:val="22"/>
          <w:szCs w:val="22"/>
          <w:lang w:eastAsia="en-GB"/>
        </w:rPr>
        <w:tab/>
      </w:r>
      <w:r>
        <w:t>Void</w:t>
      </w:r>
      <w:r>
        <w:tab/>
      </w:r>
      <w:r>
        <w:fldChar w:fldCharType="begin" w:fldLock="1"/>
      </w:r>
      <w:r>
        <w:instrText xml:space="preserve"> PAGEREF _Toc57986933 \h </w:instrText>
      </w:r>
      <w:r>
        <w:fldChar w:fldCharType="separate"/>
      </w:r>
      <w:r>
        <w:t>27</w:t>
      </w:r>
      <w:r>
        <w:fldChar w:fldCharType="end"/>
      </w:r>
    </w:p>
    <w:p w:rsidR="00C0002C" w:rsidRPr="006D7270" w:rsidRDefault="00C0002C">
      <w:pPr>
        <w:pStyle w:val="TOC2"/>
        <w:rPr>
          <w:rFonts w:ascii="Calibri" w:hAnsi="Calibri"/>
          <w:sz w:val="22"/>
          <w:szCs w:val="22"/>
          <w:lang w:eastAsia="en-GB"/>
        </w:rPr>
      </w:pPr>
      <w:r>
        <w:t>6.5</w:t>
      </w:r>
      <w:r w:rsidRPr="006D7270">
        <w:rPr>
          <w:rFonts w:ascii="Calibri" w:hAnsi="Calibri"/>
          <w:sz w:val="22"/>
          <w:szCs w:val="22"/>
          <w:lang w:eastAsia="en-GB"/>
        </w:rPr>
        <w:tab/>
      </w:r>
      <w:r>
        <w:t>User identity to HSS resolution</w:t>
      </w:r>
      <w:r>
        <w:tab/>
      </w:r>
      <w:r>
        <w:fldChar w:fldCharType="begin" w:fldLock="1"/>
      </w:r>
      <w:r>
        <w:instrText xml:space="preserve"> PAGEREF _Toc57986934 \h </w:instrText>
      </w:r>
      <w:r>
        <w:fldChar w:fldCharType="separate"/>
      </w:r>
      <w:r>
        <w:t>27</w:t>
      </w:r>
      <w:r>
        <w:fldChar w:fldCharType="end"/>
      </w:r>
    </w:p>
    <w:p w:rsidR="00C0002C" w:rsidRPr="006D7270" w:rsidRDefault="00C0002C">
      <w:pPr>
        <w:pStyle w:val="TOC1"/>
        <w:rPr>
          <w:rFonts w:ascii="Calibri" w:hAnsi="Calibri"/>
          <w:szCs w:val="22"/>
          <w:lang w:eastAsia="en-GB"/>
        </w:rPr>
      </w:pPr>
      <w:r>
        <w:t>7</w:t>
      </w:r>
      <w:r w:rsidRPr="006D7270">
        <w:rPr>
          <w:rFonts w:ascii="Calibri" w:hAnsi="Calibri"/>
          <w:szCs w:val="22"/>
          <w:lang w:eastAsia="en-GB"/>
        </w:rPr>
        <w:tab/>
      </w:r>
      <w:r>
        <w:t>Information element contents</w:t>
      </w:r>
      <w:r>
        <w:tab/>
      </w:r>
      <w:r>
        <w:fldChar w:fldCharType="begin" w:fldLock="1"/>
      </w:r>
      <w:r>
        <w:instrText xml:space="preserve"> PAGEREF _Toc57986935 \h </w:instrText>
      </w:r>
      <w:r>
        <w:fldChar w:fldCharType="separate"/>
      </w:r>
      <w:r>
        <w:t>29</w:t>
      </w:r>
      <w:r>
        <w:fldChar w:fldCharType="end"/>
      </w:r>
    </w:p>
    <w:p w:rsidR="00C0002C" w:rsidRPr="006D7270" w:rsidRDefault="00C0002C">
      <w:pPr>
        <w:pStyle w:val="TOC2"/>
        <w:rPr>
          <w:rFonts w:ascii="Calibri" w:hAnsi="Calibri"/>
          <w:sz w:val="22"/>
          <w:szCs w:val="22"/>
          <w:lang w:eastAsia="en-GB"/>
        </w:rPr>
      </w:pPr>
      <w:r>
        <w:t>7.1</w:t>
      </w:r>
      <w:r w:rsidRPr="006D7270">
        <w:rPr>
          <w:rFonts w:ascii="Calibri" w:hAnsi="Calibri"/>
          <w:sz w:val="22"/>
          <w:szCs w:val="22"/>
          <w:lang w:eastAsia="en-GB"/>
        </w:rPr>
        <w:tab/>
      </w:r>
      <w:r>
        <w:t>User Identity</w:t>
      </w:r>
      <w:r>
        <w:tab/>
      </w:r>
      <w:r>
        <w:fldChar w:fldCharType="begin" w:fldLock="1"/>
      </w:r>
      <w:r>
        <w:instrText xml:space="preserve"> PAGEREF _Toc57986936 \h </w:instrText>
      </w:r>
      <w:r>
        <w:fldChar w:fldCharType="separate"/>
      </w:r>
      <w:r>
        <w:t>29</w:t>
      </w:r>
      <w:r>
        <w:fldChar w:fldCharType="end"/>
      </w:r>
    </w:p>
    <w:p w:rsidR="00C0002C" w:rsidRPr="006D7270" w:rsidRDefault="00C0002C">
      <w:pPr>
        <w:pStyle w:val="TOC3"/>
        <w:rPr>
          <w:rFonts w:ascii="Calibri" w:hAnsi="Calibri"/>
          <w:sz w:val="22"/>
          <w:szCs w:val="22"/>
          <w:lang w:eastAsia="en-GB"/>
        </w:rPr>
      </w:pPr>
      <w:r>
        <w:t>7.1.1</w:t>
      </w:r>
      <w:r w:rsidRPr="006D7270">
        <w:rPr>
          <w:rFonts w:ascii="Calibri" w:hAnsi="Calibri"/>
          <w:sz w:val="22"/>
          <w:szCs w:val="22"/>
          <w:lang w:eastAsia="en-GB"/>
        </w:rPr>
        <w:tab/>
      </w:r>
      <w:r>
        <w:t>IMS Public User Identity / Public Service Identity</w:t>
      </w:r>
      <w:r>
        <w:tab/>
      </w:r>
      <w:r>
        <w:fldChar w:fldCharType="begin" w:fldLock="1"/>
      </w:r>
      <w:r>
        <w:instrText xml:space="preserve"> PAGEREF _Toc57986937 \h </w:instrText>
      </w:r>
      <w:r>
        <w:fldChar w:fldCharType="separate"/>
      </w:r>
      <w:r>
        <w:t>29</w:t>
      </w:r>
      <w:r>
        <w:fldChar w:fldCharType="end"/>
      </w:r>
    </w:p>
    <w:p w:rsidR="00C0002C" w:rsidRPr="006D7270" w:rsidRDefault="00C0002C">
      <w:pPr>
        <w:pStyle w:val="TOC3"/>
        <w:rPr>
          <w:rFonts w:ascii="Calibri" w:hAnsi="Calibri"/>
          <w:sz w:val="22"/>
          <w:szCs w:val="22"/>
          <w:lang w:eastAsia="en-GB"/>
        </w:rPr>
      </w:pPr>
      <w:r>
        <w:t>7.1.2</w:t>
      </w:r>
      <w:r w:rsidRPr="006D7270">
        <w:rPr>
          <w:rFonts w:ascii="Calibri" w:hAnsi="Calibri"/>
          <w:sz w:val="22"/>
          <w:szCs w:val="22"/>
          <w:lang w:eastAsia="en-GB"/>
        </w:rPr>
        <w:tab/>
      </w:r>
      <w:r>
        <w:t>MSISDN</w:t>
      </w:r>
      <w:r>
        <w:tab/>
      </w:r>
      <w:r>
        <w:fldChar w:fldCharType="begin" w:fldLock="1"/>
      </w:r>
      <w:r>
        <w:instrText xml:space="preserve"> PAGEREF _Toc57986938 \h </w:instrText>
      </w:r>
      <w:r>
        <w:fldChar w:fldCharType="separate"/>
      </w:r>
      <w:r>
        <w:t>29</w:t>
      </w:r>
      <w:r>
        <w:fldChar w:fldCharType="end"/>
      </w:r>
    </w:p>
    <w:p w:rsidR="00C0002C" w:rsidRPr="006D7270" w:rsidRDefault="00C0002C">
      <w:pPr>
        <w:pStyle w:val="TOC3"/>
        <w:rPr>
          <w:rFonts w:ascii="Calibri" w:hAnsi="Calibri"/>
          <w:sz w:val="22"/>
          <w:szCs w:val="22"/>
          <w:lang w:eastAsia="en-GB"/>
        </w:rPr>
      </w:pPr>
      <w:r>
        <w:t>7.1.3</w:t>
      </w:r>
      <w:r w:rsidRPr="006D7270">
        <w:rPr>
          <w:rFonts w:ascii="Calibri" w:hAnsi="Calibri"/>
          <w:sz w:val="22"/>
          <w:szCs w:val="22"/>
          <w:lang w:eastAsia="en-GB"/>
        </w:rPr>
        <w:tab/>
      </w:r>
      <w:r>
        <w:t>External Identifier</w:t>
      </w:r>
      <w:r>
        <w:tab/>
      </w:r>
      <w:r>
        <w:fldChar w:fldCharType="begin" w:fldLock="1"/>
      </w:r>
      <w:r>
        <w:instrText xml:space="preserve"> PAGEREF _Toc57986939 \h </w:instrText>
      </w:r>
      <w:r>
        <w:fldChar w:fldCharType="separate"/>
      </w:r>
      <w:r>
        <w:t>29</w:t>
      </w:r>
      <w:r>
        <w:fldChar w:fldCharType="end"/>
      </w:r>
    </w:p>
    <w:p w:rsidR="00C0002C" w:rsidRPr="006D7270" w:rsidRDefault="00C0002C">
      <w:pPr>
        <w:pStyle w:val="TOC2"/>
        <w:rPr>
          <w:rFonts w:ascii="Calibri" w:hAnsi="Calibri"/>
          <w:sz w:val="22"/>
          <w:szCs w:val="22"/>
          <w:lang w:eastAsia="en-GB"/>
        </w:rPr>
      </w:pPr>
      <w:r>
        <w:t>7.1A</w:t>
      </w:r>
      <w:r w:rsidRPr="006D7270">
        <w:rPr>
          <w:rFonts w:ascii="Calibri" w:hAnsi="Calibri"/>
          <w:sz w:val="22"/>
          <w:szCs w:val="22"/>
          <w:lang w:eastAsia="en-GB"/>
        </w:rPr>
        <w:tab/>
      </w:r>
      <w:r>
        <w:t>Wildcarded PSI</w:t>
      </w:r>
      <w:r>
        <w:tab/>
      </w:r>
      <w:r>
        <w:fldChar w:fldCharType="begin" w:fldLock="1"/>
      </w:r>
      <w:r>
        <w:instrText xml:space="preserve"> PAGEREF _Toc57986940 \h </w:instrText>
      </w:r>
      <w:r>
        <w:fldChar w:fldCharType="separate"/>
      </w:r>
      <w:r>
        <w:t>29</w:t>
      </w:r>
      <w:r>
        <w:fldChar w:fldCharType="end"/>
      </w:r>
    </w:p>
    <w:p w:rsidR="00C0002C" w:rsidRPr="006D7270" w:rsidRDefault="00C0002C">
      <w:pPr>
        <w:pStyle w:val="TOC2"/>
        <w:rPr>
          <w:rFonts w:ascii="Calibri" w:hAnsi="Calibri"/>
          <w:sz w:val="22"/>
          <w:szCs w:val="22"/>
          <w:lang w:eastAsia="en-GB"/>
        </w:rPr>
      </w:pPr>
      <w:r>
        <w:t>7.1B</w:t>
      </w:r>
      <w:r w:rsidRPr="006D7270">
        <w:rPr>
          <w:rFonts w:ascii="Calibri" w:hAnsi="Calibri"/>
          <w:sz w:val="22"/>
          <w:szCs w:val="22"/>
          <w:lang w:eastAsia="en-GB"/>
        </w:rPr>
        <w:tab/>
      </w:r>
      <w:r>
        <w:t>Wildcarded Public User Identity</w:t>
      </w:r>
      <w:r>
        <w:tab/>
      </w:r>
      <w:r>
        <w:fldChar w:fldCharType="begin" w:fldLock="1"/>
      </w:r>
      <w:r>
        <w:instrText xml:space="preserve"> PAGEREF _Toc57986941 \h </w:instrText>
      </w:r>
      <w:r>
        <w:fldChar w:fldCharType="separate"/>
      </w:r>
      <w:r>
        <w:t>29</w:t>
      </w:r>
      <w:r>
        <w:fldChar w:fldCharType="end"/>
      </w:r>
    </w:p>
    <w:p w:rsidR="00C0002C" w:rsidRPr="006D7270" w:rsidRDefault="00C0002C">
      <w:pPr>
        <w:pStyle w:val="TOC2"/>
        <w:rPr>
          <w:rFonts w:ascii="Calibri" w:hAnsi="Calibri"/>
          <w:sz w:val="22"/>
          <w:szCs w:val="22"/>
          <w:lang w:eastAsia="en-GB"/>
        </w:rPr>
      </w:pPr>
      <w:r>
        <w:t>7.2</w:t>
      </w:r>
      <w:r w:rsidRPr="006D7270">
        <w:rPr>
          <w:rFonts w:ascii="Calibri" w:hAnsi="Calibri"/>
          <w:sz w:val="22"/>
          <w:szCs w:val="22"/>
          <w:lang w:eastAsia="en-GB"/>
        </w:rPr>
        <w:tab/>
      </w:r>
      <w:r>
        <w:t>Requested Domain</w:t>
      </w:r>
      <w:r>
        <w:tab/>
      </w:r>
      <w:r>
        <w:fldChar w:fldCharType="begin" w:fldLock="1"/>
      </w:r>
      <w:r>
        <w:instrText xml:space="preserve"> PAGEREF _Toc57986942 \h </w:instrText>
      </w:r>
      <w:r>
        <w:fldChar w:fldCharType="separate"/>
      </w:r>
      <w:r>
        <w:t>29</w:t>
      </w:r>
      <w:r>
        <w:fldChar w:fldCharType="end"/>
      </w:r>
    </w:p>
    <w:p w:rsidR="00C0002C" w:rsidRPr="006D7270" w:rsidRDefault="00C0002C">
      <w:pPr>
        <w:pStyle w:val="TOC2"/>
        <w:rPr>
          <w:rFonts w:ascii="Calibri" w:hAnsi="Calibri"/>
          <w:sz w:val="22"/>
          <w:szCs w:val="22"/>
          <w:lang w:eastAsia="en-GB"/>
        </w:rPr>
      </w:pPr>
      <w:r>
        <w:t>7.2A</w:t>
      </w:r>
      <w:r w:rsidRPr="006D7270">
        <w:rPr>
          <w:rFonts w:ascii="Calibri" w:hAnsi="Calibri"/>
          <w:sz w:val="22"/>
          <w:szCs w:val="22"/>
          <w:lang w:eastAsia="en-GB"/>
        </w:rPr>
        <w:tab/>
      </w:r>
      <w:r>
        <w:t>Requested Nodes</w:t>
      </w:r>
      <w:r>
        <w:tab/>
      </w:r>
      <w:r>
        <w:fldChar w:fldCharType="begin" w:fldLock="1"/>
      </w:r>
      <w:r>
        <w:instrText xml:space="preserve"> PAGEREF _Toc57986943 \h </w:instrText>
      </w:r>
      <w:r>
        <w:fldChar w:fldCharType="separate"/>
      </w:r>
      <w:r>
        <w:t>30</w:t>
      </w:r>
      <w:r>
        <w:fldChar w:fldCharType="end"/>
      </w:r>
    </w:p>
    <w:p w:rsidR="00C0002C" w:rsidRPr="006D7270" w:rsidRDefault="00C0002C">
      <w:pPr>
        <w:pStyle w:val="TOC2"/>
        <w:rPr>
          <w:rFonts w:ascii="Calibri" w:hAnsi="Calibri"/>
          <w:sz w:val="22"/>
          <w:szCs w:val="22"/>
          <w:lang w:eastAsia="en-GB"/>
        </w:rPr>
      </w:pPr>
      <w:r>
        <w:t>7.2B</w:t>
      </w:r>
      <w:r w:rsidRPr="006D7270">
        <w:rPr>
          <w:rFonts w:ascii="Calibri" w:hAnsi="Calibri"/>
          <w:sz w:val="22"/>
          <w:szCs w:val="22"/>
          <w:lang w:eastAsia="en-GB"/>
        </w:rPr>
        <w:tab/>
      </w:r>
      <w:r>
        <w:t>Serving Node Indication</w:t>
      </w:r>
      <w:r>
        <w:tab/>
      </w:r>
      <w:r>
        <w:fldChar w:fldCharType="begin" w:fldLock="1"/>
      </w:r>
      <w:r>
        <w:instrText xml:space="preserve"> PAGEREF _Toc57986944 \h </w:instrText>
      </w:r>
      <w:r>
        <w:fldChar w:fldCharType="separate"/>
      </w:r>
      <w:r>
        <w:t>30</w:t>
      </w:r>
      <w:r>
        <w:fldChar w:fldCharType="end"/>
      </w:r>
    </w:p>
    <w:p w:rsidR="00C0002C" w:rsidRPr="006D7270" w:rsidRDefault="00C0002C">
      <w:pPr>
        <w:pStyle w:val="TOC2"/>
        <w:rPr>
          <w:rFonts w:ascii="Calibri" w:hAnsi="Calibri"/>
          <w:sz w:val="22"/>
          <w:szCs w:val="22"/>
          <w:lang w:eastAsia="en-GB"/>
        </w:rPr>
      </w:pPr>
      <w:r>
        <w:t>7.3</w:t>
      </w:r>
      <w:r w:rsidRPr="006D7270">
        <w:rPr>
          <w:rFonts w:ascii="Calibri" w:hAnsi="Calibri"/>
          <w:sz w:val="22"/>
          <w:szCs w:val="22"/>
          <w:lang w:eastAsia="en-GB"/>
        </w:rPr>
        <w:tab/>
      </w:r>
      <w:r>
        <w:t>Requested Data</w:t>
      </w:r>
      <w:r>
        <w:tab/>
      </w:r>
      <w:r>
        <w:fldChar w:fldCharType="begin" w:fldLock="1"/>
      </w:r>
      <w:r>
        <w:instrText xml:space="preserve"> PAGEREF _Toc57986945 \h </w:instrText>
      </w:r>
      <w:r>
        <w:fldChar w:fldCharType="separate"/>
      </w:r>
      <w:r>
        <w:t>30</w:t>
      </w:r>
      <w:r>
        <w:fldChar w:fldCharType="end"/>
      </w:r>
    </w:p>
    <w:p w:rsidR="00C0002C" w:rsidRPr="006D7270" w:rsidRDefault="00C0002C">
      <w:pPr>
        <w:pStyle w:val="TOC2"/>
        <w:rPr>
          <w:rFonts w:ascii="Calibri" w:hAnsi="Calibri"/>
          <w:sz w:val="22"/>
          <w:szCs w:val="22"/>
          <w:lang w:eastAsia="en-GB"/>
        </w:rPr>
      </w:pPr>
      <w:r>
        <w:t>7.4</w:t>
      </w:r>
      <w:r w:rsidRPr="006D7270">
        <w:rPr>
          <w:rFonts w:ascii="Calibri" w:hAnsi="Calibri"/>
          <w:sz w:val="22"/>
          <w:szCs w:val="22"/>
          <w:lang w:eastAsia="en-GB"/>
        </w:rPr>
        <w:tab/>
      </w:r>
      <w:r>
        <w:t>Service Indication</w:t>
      </w:r>
      <w:r>
        <w:tab/>
      </w:r>
      <w:r>
        <w:fldChar w:fldCharType="begin" w:fldLock="1"/>
      </w:r>
      <w:r>
        <w:instrText xml:space="preserve"> PAGEREF _Toc57986946 \h </w:instrText>
      </w:r>
      <w:r>
        <w:fldChar w:fldCharType="separate"/>
      </w:r>
      <w:r>
        <w:t>30</w:t>
      </w:r>
      <w:r>
        <w:fldChar w:fldCharType="end"/>
      </w:r>
    </w:p>
    <w:p w:rsidR="00C0002C" w:rsidRPr="006D7270" w:rsidRDefault="00C0002C">
      <w:pPr>
        <w:pStyle w:val="TOC2"/>
        <w:rPr>
          <w:rFonts w:ascii="Calibri" w:hAnsi="Calibri"/>
          <w:sz w:val="22"/>
          <w:szCs w:val="22"/>
          <w:lang w:eastAsia="en-GB"/>
        </w:rPr>
      </w:pPr>
      <w:r>
        <w:t>7.5</w:t>
      </w:r>
      <w:r w:rsidRPr="006D7270">
        <w:rPr>
          <w:rFonts w:ascii="Calibri" w:hAnsi="Calibri"/>
          <w:sz w:val="22"/>
          <w:szCs w:val="22"/>
          <w:lang w:eastAsia="en-GB"/>
        </w:rPr>
        <w:tab/>
      </w:r>
      <w:r>
        <w:t>Result</w:t>
      </w:r>
      <w:r>
        <w:tab/>
      </w:r>
      <w:r>
        <w:fldChar w:fldCharType="begin" w:fldLock="1"/>
      </w:r>
      <w:r>
        <w:instrText xml:space="preserve"> PAGEREF _Toc57986947 \h </w:instrText>
      </w:r>
      <w:r>
        <w:fldChar w:fldCharType="separate"/>
      </w:r>
      <w:r>
        <w:t>30</w:t>
      </w:r>
      <w:r>
        <w:fldChar w:fldCharType="end"/>
      </w:r>
    </w:p>
    <w:p w:rsidR="00C0002C" w:rsidRPr="006D7270" w:rsidRDefault="00C0002C">
      <w:pPr>
        <w:pStyle w:val="TOC2"/>
        <w:rPr>
          <w:rFonts w:ascii="Calibri" w:hAnsi="Calibri"/>
          <w:sz w:val="22"/>
          <w:szCs w:val="22"/>
          <w:lang w:eastAsia="en-GB"/>
        </w:rPr>
      </w:pPr>
      <w:r>
        <w:t>7.6</w:t>
      </w:r>
      <w:r w:rsidRPr="006D7270">
        <w:rPr>
          <w:rFonts w:ascii="Calibri" w:hAnsi="Calibri"/>
          <w:sz w:val="22"/>
          <w:szCs w:val="22"/>
          <w:lang w:eastAsia="en-GB"/>
        </w:rPr>
        <w:tab/>
      </w:r>
      <w:r>
        <w:t>Data</w:t>
      </w:r>
      <w:r>
        <w:tab/>
      </w:r>
      <w:r>
        <w:fldChar w:fldCharType="begin" w:fldLock="1"/>
      </w:r>
      <w:r>
        <w:instrText xml:space="preserve"> PAGEREF _Toc57986948 \h </w:instrText>
      </w:r>
      <w:r>
        <w:fldChar w:fldCharType="separate"/>
      </w:r>
      <w:r>
        <w:t>30</w:t>
      </w:r>
      <w:r>
        <w:fldChar w:fldCharType="end"/>
      </w:r>
    </w:p>
    <w:p w:rsidR="00C0002C" w:rsidRPr="006D7270" w:rsidRDefault="00C0002C">
      <w:pPr>
        <w:pStyle w:val="TOC3"/>
        <w:rPr>
          <w:rFonts w:ascii="Calibri" w:hAnsi="Calibri"/>
          <w:sz w:val="22"/>
          <w:szCs w:val="22"/>
          <w:lang w:eastAsia="en-GB"/>
        </w:rPr>
      </w:pPr>
      <w:r>
        <w:t>7.6.1</w:t>
      </w:r>
      <w:r w:rsidRPr="006D7270">
        <w:rPr>
          <w:rFonts w:ascii="Calibri" w:hAnsi="Calibri"/>
          <w:sz w:val="22"/>
          <w:szCs w:val="22"/>
          <w:lang w:eastAsia="en-GB"/>
        </w:rPr>
        <w:tab/>
      </w:r>
      <w:r>
        <w:t>Repository Data</w:t>
      </w:r>
      <w:r>
        <w:tab/>
      </w:r>
      <w:r>
        <w:fldChar w:fldCharType="begin" w:fldLock="1"/>
      </w:r>
      <w:r>
        <w:instrText xml:space="preserve"> PAGEREF _Toc57986949 \h </w:instrText>
      </w:r>
      <w:r>
        <w:fldChar w:fldCharType="separate"/>
      </w:r>
      <w:r>
        <w:t>32</w:t>
      </w:r>
      <w:r>
        <w:fldChar w:fldCharType="end"/>
      </w:r>
    </w:p>
    <w:p w:rsidR="00C0002C" w:rsidRPr="006D7270" w:rsidRDefault="00C0002C">
      <w:pPr>
        <w:pStyle w:val="TOC3"/>
        <w:rPr>
          <w:rFonts w:ascii="Calibri" w:hAnsi="Calibri"/>
          <w:sz w:val="22"/>
          <w:szCs w:val="22"/>
          <w:lang w:eastAsia="en-GB"/>
        </w:rPr>
      </w:pPr>
      <w:r>
        <w:t>7.6.2</w:t>
      </w:r>
      <w:r w:rsidRPr="006D7270">
        <w:rPr>
          <w:rFonts w:ascii="Calibri" w:hAnsi="Calibri"/>
          <w:sz w:val="22"/>
          <w:szCs w:val="22"/>
          <w:lang w:eastAsia="en-GB"/>
        </w:rPr>
        <w:tab/>
      </w:r>
      <w:r>
        <w:t>IMSPublicIdentity</w:t>
      </w:r>
      <w:r>
        <w:tab/>
      </w:r>
      <w:r>
        <w:fldChar w:fldCharType="begin" w:fldLock="1"/>
      </w:r>
      <w:r>
        <w:instrText xml:space="preserve"> PAGEREF _Toc57986950 \h </w:instrText>
      </w:r>
      <w:r>
        <w:fldChar w:fldCharType="separate"/>
      </w:r>
      <w:r>
        <w:t>32</w:t>
      </w:r>
      <w:r>
        <w:fldChar w:fldCharType="end"/>
      </w:r>
    </w:p>
    <w:p w:rsidR="00C0002C" w:rsidRPr="006D7270" w:rsidRDefault="00C0002C">
      <w:pPr>
        <w:pStyle w:val="TOC3"/>
        <w:rPr>
          <w:rFonts w:ascii="Calibri" w:hAnsi="Calibri"/>
          <w:sz w:val="22"/>
          <w:szCs w:val="22"/>
          <w:lang w:eastAsia="en-GB"/>
        </w:rPr>
      </w:pPr>
      <w:r>
        <w:t>7.6.3</w:t>
      </w:r>
      <w:r w:rsidRPr="006D7270">
        <w:rPr>
          <w:rFonts w:ascii="Calibri" w:hAnsi="Calibri"/>
          <w:sz w:val="22"/>
          <w:szCs w:val="22"/>
          <w:lang w:eastAsia="en-GB"/>
        </w:rPr>
        <w:tab/>
      </w:r>
      <w:r>
        <w:t>IMS User State</w:t>
      </w:r>
      <w:r>
        <w:tab/>
      </w:r>
      <w:r>
        <w:fldChar w:fldCharType="begin" w:fldLock="1"/>
      </w:r>
      <w:r>
        <w:instrText xml:space="preserve"> PAGEREF _Toc57986951 \h </w:instrText>
      </w:r>
      <w:r>
        <w:fldChar w:fldCharType="separate"/>
      </w:r>
      <w:r>
        <w:t>33</w:t>
      </w:r>
      <w:r>
        <w:fldChar w:fldCharType="end"/>
      </w:r>
    </w:p>
    <w:p w:rsidR="00C0002C" w:rsidRPr="006D7270" w:rsidRDefault="00C0002C">
      <w:pPr>
        <w:pStyle w:val="TOC3"/>
        <w:rPr>
          <w:rFonts w:ascii="Calibri" w:hAnsi="Calibri"/>
          <w:sz w:val="22"/>
          <w:szCs w:val="22"/>
          <w:lang w:eastAsia="en-GB"/>
        </w:rPr>
      </w:pPr>
      <w:r>
        <w:t>7.6.4</w:t>
      </w:r>
      <w:r w:rsidRPr="006D7270">
        <w:rPr>
          <w:rFonts w:ascii="Calibri" w:hAnsi="Calibri"/>
          <w:sz w:val="22"/>
          <w:szCs w:val="22"/>
          <w:lang w:eastAsia="en-GB"/>
        </w:rPr>
        <w:tab/>
      </w:r>
      <w:r>
        <w:t>S-CSCF Name</w:t>
      </w:r>
      <w:r>
        <w:tab/>
      </w:r>
      <w:r>
        <w:fldChar w:fldCharType="begin" w:fldLock="1"/>
      </w:r>
      <w:r>
        <w:instrText xml:space="preserve"> PAGEREF _Toc57986952 \h </w:instrText>
      </w:r>
      <w:r>
        <w:fldChar w:fldCharType="separate"/>
      </w:r>
      <w:r>
        <w:t>33</w:t>
      </w:r>
      <w:r>
        <w:fldChar w:fldCharType="end"/>
      </w:r>
    </w:p>
    <w:p w:rsidR="00C0002C" w:rsidRPr="006D7270" w:rsidRDefault="00C0002C">
      <w:pPr>
        <w:pStyle w:val="TOC3"/>
        <w:rPr>
          <w:rFonts w:ascii="Calibri" w:hAnsi="Calibri"/>
          <w:sz w:val="22"/>
          <w:szCs w:val="22"/>
          <w:lang w:eastAsia="en-GB"/>
        </w:rPr>
      </w:pPr>
      <w:r>
        <w:t>7.6.5</w:t>
      </w:r>
      <w:r w:rsidRPr="006D7270">
        <w:rPr>
          <w:rFonts w:ascii="Calibri" w:hAnsi="Calibri"/>
          <w:sz w:val="22"/>
          <w:szCs w:val="22"/>
          <w:lang w:eastAsia="en-GB"/>
        </w:rPr>
        <w:tab/>
      </w:r>
      <w:r>
        <w:t>Initial Filter Criteria</w:t>
      </w:r>
      <w:r>
        <w:tab/>
      </w:r>
      <w:r>
        <w:fldChar w:fldCharType="begin" w:fldLock="1"/>
      </w:r>
      <w:r>
        <w:instrText xml:space="preserve"> PAGEREF _Toc57986953 \h </w:instrText>
      </w:r>
      <w:r>
        <w:fldChar w:fldCharType="separate"/>
      </w:r>
      <w:r>
        <w:t>33</w:t>
      </w:r>
      <w:r>
        <w:fldChar w:fldCharType="end"/>
      </w:r>
    </w:p>
    <w:p w:rsidR="00C0002C" w:rsidRPr="006D7270" w:rsidRDefault="00C0002C">
      <w:pPr>
        <w:pStyle w:val="TOC3"/>
        <w:rPr>
          <w:rFonts w:ascii="Calibri" w:hAnsi="Calibri"/>
          <w:sz w:val="22"/>
          <w:szCs w:val="22"/>
          <w:lang w:eastAsia="en-GB"/>
        </w:rPr>
      </w:pPr>
      <w:r>
        <w:t>7.6.6</w:t>
      </w:r>
      <w:r w:rsidRPr="006D7270">
        <w:rPr>
          <w:rFonts w:ascii="Calibri" w:hAnsi="Calibri"/>
          <w:sz w:val="22"/>
          <w:szCs w:val="22"/>
          <w:lang w:eastAsia="en-GB"/>
        </w:rPr>
        <w:tab/>
      </w:r>
      <w:r>
        <w:t>Location Information</w:t>
      </w:r>
      <w:r>
        <w:tab/>
      </w:r>
      <w:r>
        <w:fldChar w:fldCharType="begin" w:fldLock="1"/>
      </w:r>
      <w:r>
        <w:instrText xml:space="preserve"> PAGEREF _Toc57986954 \h </w:instrText>
      </w:r>
      <w:r>
        <w:fldChar w:fldCharType="separate"/>
      </w:r>
      <w:r>
        <w:t>34</w:t>
      </w:r>
      <w:r>
        <w:fldChar w:fldCharType="end"/>
      </w:r>
    </w:p>
    <w:p w:rsidR="00C0002C" w:rsidRPr="006D7270" w:rsidRDefault="00C0002C">
      <w:pPr>
        <w:pStyle w:val="TOC4"/>
        <w:rPr>
          <w:rFonts w:ascii="Calibri" w:hAnsi="Calibri"/>
          <w:sz w:val="22"/>
          <w:szCs w:val="22"/>
          <w:lang w:eastAsia="en-GB"/>
        </w:rPr>
      </w:pPr>
      <w:r>
        <w:t>7.6.6.1</w:t>
      </w:r>
      <w:r w:rsidRPr="006D7270">
        <w:rPr>
          <w:rFonts w:ascii="Calibri" w:hAnsi="Calibri"/>
          <w:sz w:val="22"/>
          <w:szCs w:val="22"/>
          <w:lang w:eastAsia="en-GB"/>
        </w:rPr>
        <w:tab/>
      </w:r>
      <w:r>
        <w:t>Location information for CS</w:t>
      </w:r>
      <w:r>
        <w:tab/>
      </w:r>
      <w:r>
        <w:fldChar w:fldCharType="begin" w:fldLock="1"/>
      </w:r>
      <w:r>
        <w:instrText xml:space="preserve"> PAGEREF _Toc57986955 \h </w:instrText>
      </w:r>
      <w:r>
        <w:fldChar w:fldCharType="separate"/>
      </w:r>
      <w:r>
        <w:t>34</w:t>
      </w:r>
      <w:r>
        <w:fldChar w:fldCharType="end"/>
      </w:r>
    </w:p>
    <w:p w:rsidR="00C0002C" w:rsidRPr="006D7270" w:rsidRDefault="00C0002C">
      <w:pPr>
        <w:pStyle w:val="TOC4"/>
        <w:rPr>
          <w:rFonts w:ascii="Calibri" w:hAnsi="Calibri"/>
          <w:sz w:val="22"/>
          <w:szCs w:val="22"/>
          <w:lang w:eastAsia="en-GB"/>
        </w:rPr>
      </w:pPr>
      <w:r>
        <w:t>7.6.6.2</w:t>
      </w:r>
      <w:r w:rsidRPr="006D7270">
        <w:rPr>
          <w:rFonts w:ascii="Calibri" w:hAnsi="Calibri"/>
          <w:sz w:val="22"/>
          <w:szCs w:val="22"/>
          <w:lang w:eastAsia="en-GB"/>
        </w:rPr>
        <w:tab/>
      </w:r>
      <w:r>
        <w:t>Location information for GPRS</w:t>
      </w:r>
      <w:r>
        <w:tab/>
      </w:r>
      <w:r>
        <w:fldChar w:fldCharType="begin" w:fldLock="1"/>
      </w:r>
      <w:r>
        <w:instrText xml:space="preserve"> PAGEREF _Toc57986956 \h </w:instrText>
      </w:r>
      <w:r>
        <w:fldChar w:fldCharType="separate"/>
      </w:r>
      <w:r>
        <w:t>35</w:t>
      </w:r>
      <w:r>
        <w:fldChar w:fldCharType="end"/>
      </w:r>
    </w:p>
    <w:p w:rsidR="00C0002C" w:rsidRPr="006D7270" w:rsidRDefault="00C0002C">
      <w:pPr>
        <w:pStyle w:val="TOC4"/>
        <w:rPr>
          <w:rFonts w:ascii="Calibri" w:hAnsi="Calibri"/>
          <w:sz w:val="22"/>
          <w:szCs w:val="22"/>
          <w:lang w:eastAsia="en-GB"/>
        </w:rPr>
      </w:pPr>
      <w:r>
        <w:t>7.6.6.3</w:t>
      </w:r>
      <w:r w:rsidRPr="006D7270">
        <w:rPr>
          <w:rFonts w:ascii="Calibri" w:hAnsi="Calibri"/>
          <w:sz w:val="22"/>
          <w:szCs w:val="22"/>
          <w:lang w:eastAsia="en-GB"/>
        </w:rPr>
        <w:tab/>
      </w:r>
      <w:r>
        <w:t>Location information for EPS</w:t>
      </w:r>
      <w:r>
        <w:tab/>
      </w:r>
      <w:r>
        <w:fldChar w:fldCharType="begin" w:fldLock="1"/>
      </w:r>
      <w:r>
        <w:instrText xml:space="preserve"> PAGEREF _Toc57986957 \h </w:instrText>
      </w:r>
      <w:r>
        <w:fldChar w:fldCharType="separate"/>
      </w:r>
      <w:r>
        <w:t>35</w:t>
      </w:r>
      <w:r>
        <w:fldChar w:fldCharType="end"/>
      </w:r>
    </w:p>
    <w:p w:rsidR="00C0002C" w:rsidRPr="006D7270" w:rsidRDefault="00C0002C">
      <w:pPr>
        <w:pStyle w:val="TOC4"/>
        <w:rPr>
          <w:rFonts w:ascii="Calibri" w:hAnsi="Calibri"/>
          <w:sz w:val="22"/>
          <w:szCs w:val="22"/>
          <w:lang w:eastAsia="en-GB"/>
        </w:rPr>
      </w:pPr>
      <w:r>
        <w:t>7.6.6.</w:t>
      </w:r>
      <w:r>
        <w:rPr>
          <w:lang w:eastAsia="zh-CN"/>
        </w:rPr>
        <w:t>4</w:t>
      </w:r>
      <w:r w:rsidRPr="006D7270">
        <w:rPr>
          <w:rFonts w:ascii="Calibri" w:hAnsi="Calibri"/>
          <w:sz w:val="22"/>
          <w:szCs w:val="22"/>
          <w:lang w:eastAsia="en-GB"/>
        </w:rPr>
        <w:tab/>
      </w:r>
      <w:r>
        <w:t xml:space="preserve">Location </w:t>
      </w:r>
      <w:r>
        <w:rPr>
          <w:lang w:eastAsia="zh-CN"/>
        </w:rPr>
        <w:t>I</w:t>
      </w:r>
      <w:r>
        <w:t xml:space="preserve">nformation for </w:t>
      </w:r>
      <w:r>
        <w:rPr>
          <w:lang w:eastAsia="zh-CN"/>
        </w:rPr>
        <w:t>TWAN</w:t>
      </w:r>
      <w:r>
        <w:tab/>
      </w:r>
      <w:r>
        <w:fldChar w:fldCharType="begin" w:fldLock="1"/>
      </w:r>
      <w:r>
        <w:instrText xml:space="preserve"> PAGEREF _Toc57986958 \h </w:instrText>
      </w:r>
      <w:r>
        <w:fldChar w:fldCharType="separate"/>
      </w:r>
      <w:r>
        <w:t>36</w:t>
      </w:r>
      <w:r>
        <w:fldChar w:fldCharType="end"/>
      </w:r>
    </w:p>
    <w:p w:rsidR="00C0002C" w:rsidRPr="006D7270" w:rsidRDefault="00C0002C">
      <w:pPr>
        <w:pStyle w:val="TOC4"/>
        <w:rPr>
          <w:rFonts w:ascii="Calibri" w:hAnsi="Calibri"/>
          <w:sz w:val="22"/>
          <w:szCs w:val="22"/>
          <w:lang w:eastAsia="en-GB"/>
        </w:rPr>
      </w:pPr>
      <w:r>
        <w:t>7.6.6.</w:t>
      </w:r>
      <w:r>
        <w:rPr>
          <w:lang w:eastAsia="zh-CN"/>
        </w:rPr>
        <w:t>5</w:t>
      </w:r>
      <w:r w:rsidRPr="006D7270">
        <w:rPr>
          <w:rFonts w:ascii="Calibri" w:hAnsi="Calibri"/>
          <w:sz w:val="22"/>
          <w:szCs w:val="22"/>
          <w:lang w:eastAsia="en-GB"/>
        </w:rPr>
        <w:tab/>
      </w:r>
      <w:r>
        <w:t xml:space="preserve">Location </w:t>
      </w:r>
      <w:r>
        <w:rPr>
          <w:lang w:eastAsia="zh-CN"/>
        </w:rPr>
        <w:t>I</w:t>
      </w:r>
      <w:r>
        <w:t>nformation for 5GS</w:t>
      </w:r>
      <w:r>
        <w:tab/>
      </w:r>
      <w:r>
        <w:fldChar w:fldCharType="begin" w:fldLock="1"/>
      </w:r>
      <w:r>
        <w:instrText xml:space="preserve"> PAGEREF _Toc57986959 \h </w:instrText>
      </w:r>
      <w:r>
        <w:fldChar w:fldCharType="separate"/>
      </w:r>
      <w:r>
        <w:t>36</w:t>
      </w:r>
      <w:r>
        <w:fldChar w:fldCharType="end"/>
      </w:r>
    </w:p>
    <w:p w:rsidR="00C0002C" w:rsidRPr="006D7270" w:rsidRDefault="00C0002C">
      <w:pPr>
        <w:pStyle w:val="TOC3"/>
        <w:rPr>
          <w:rFonts w:ascii="Calibri" w:hAnsi="Calibri"/>
          <w:sz w:val="22"/>
          <w:szCs w:val="22"/>
          <w:lang w:eastAsia="en-GB"/>
        </w:rPr>
      </w:pPr>
      <w:r>
        <w:t>7.6.7</w:t>
      </w:r>
      <w:r w:rsidRPr="006D7270">
        <w:rPr>
          <w:rFonts w:ascii="Calibri" w:hAnsi="Calibri"/>
          <w:sz w:val="22"/>
          <w:szCs w:val="22"/>
          <w:lang w:eastAsia="en-GB"/>
        </w:rPr>
        <w:tab/>
      </w:r>
      <w:r>
        <w:t>User state</w:t>
      </w:r>
      <w:r>
        <w:tab/>
      </w:r>
      <w:r>
        <w:fldChar w:fldCharType="begin" w:fldLock="1"/>
      </w:r>
      <w:r>
        <w:instrText xml:space="preserve"> PAGEREF _Toc57986960 \h </w:instrText>
      </w:r>
      <w:r>
        <w:fldChar w:fldCharType="separate"/>
      </w:r>
      <w:r>
        <w:t>37</w:t>
      </w:r>
      <w:r>
        <w:fldChar w:fldCharType="end"/>
      </w:r>
    </w:p>
    <w:p w:rsidR="00C0002C" w:rsidRPr="006D7270" w:rsidRDefault="00C0002C">
      <w:pPr>
        <w:pStyle w:val="TOC3"/>
        <w:rPr>
          <w:rFonts w:ascii="Calibri" w:hAnsi="Calibri"/>
          <w:sz w:val="22"/>
          <w:szCs w:val="22"/>
          <w:lang w:eastAsia="en-GB"/>
        </w:rPr>
      </w:pPr>
      <w:r>
        <w:lastRenderedPageBreak/>
        <w:t>7.6.8</w:t>
      </w:r>
      <w:r w:rsidRPr="006D7270">
        <w:rPr>
          <w:rFonts w:ascii="Calibri" w:hAnsi="Calibri"/>
          <w:sz w:val="22"/>
          <w:szCs w:val="22"/>
          <w:lang w:eastAsia="en-GB"/>
        </w:rPr>
        <w:tab/>
      </w:r>
      <w:r>
        <w:t>Charging information</w:t>
      </w:r>
      <w:r>
        <w:tab/>
      </w:r>
      <w:r>
        <w:fldChar w:fldCharType="begin" w:fldLock="1"/>
      </w:r>
      <w:r>
        <w:instrText xml:space="preserve"> PAGEREF _Toc57986961 \h </w:instrText>
      </w:r>
      <w:r>
        <w:fldChar w:fldCharType="separate"/>
      </w:r>
      <w:r>
        <w:t>37</w:t>
      </w:r>
      <w:r>
        <w:fldChar w:fldCharType="end"/>
      </w:r>
    </w:p>
    <w:p w:rsidR="00C0002C" w:rsidRPr="006D7270" w:rsidRDefault="00C0002C">
      <w:pPr>
        <w:pStyle w:val="TOC3"/>
        <w:rPr>
          <w:rFonts w:ascii="Calibri" w:hAnsi="Calibri"/>
          <w:sz w:val="22"/>
          <w:szCs w:val="22"/>
          <w:lang w:eastAsia="en-GB"/>
        </w:rPr>
      </w:pPr>
      <w:r>
        <w:t>7.6.9</w:t>
      </w:r>
      <w:r w:rsidRPr="006D7270">
        <w:rPr>
          <w:rFonts w:ascii="Calibri" w:hAnsi="Calibri"/>
          <w:sz w:val="22"/>
          <w:szCs w:val="22"/>
          <w:lang w:eastAsia="en-GB"/>
        </w:rPr>
        <w:tab/>
      </w:r>
      <w:r>
        <w:t>MSISDN</w:t>
      </w:r>
      <w:r>
        <w:tab/>
      </w:r>
      <w:r>
        <w:fldChar w:fldCharType="begin" w:fldLock="1"/>
      </w:r>
      <w:r>
        <w:instrText xml:space="preserve"> PAGEREF _Toc57986962 \h </w:instrText>
      </w:r>
      <w:r>
        <w:fldChar w:fldCharType="separate"/>
      </w:r>
      <w:r>
        <w:t>38</w:t>
      </w:r>
      <w:r>
        <w:fldChar w:fldCharType="end"/>
      </w:r>
    </w:p>
    <w:p w:rsidR="00C0002C" w:rsidRPr="006D7270" w:rsidRDefault="00C0002C">
      <w:pPr>
        <w:pStyle w:val="TOC3"/>
        <w:rPr>
          <w:rFonts w:ascii="Calibri" w:hAnsi="Calibri"/>
          <w:sz w:val="22"/>
          <w:szCs w:val="22"/>
          <w:lang w:eastAsia="en-GB"/>
        </w:rPr>
      </w:pPr>
      <w:r>
        <w:t>7.6.9A</w:t>
      </w:r>
      <w:r w:rsidRPr="006D7270">
        <w:rPr>
          <w:rFonts w:ascii="Calibri" w:hAnsi="Calibri"/>
          <w:sz w:val="22"/>
          <w:szCs w:val="22"/>
          <w:lang w:eastAsia="en-GB"/>
        </w:rPr>
        <w:tab/>
      </w:r>
      <w:r>
        <w:t>Extended MSISDN</w:t>
      </w:r>
      <w:r>
        <w:tab/>
      </w:r>
      <w:r>
        <w:fldChar w:fldCharType="begin" w:fldLock="1"/>
      </w:r>
      <w:r>
        <w:instrText xml:space="preserve"> PAGEREF _Toc57986963 \h </w:instrText>
      </w:r>
      <w:r>
        <w:fldChar w:fldCharType="separate"/>
      </w:r>
      <w:r>
        <w:t>38</w:t>
      </w:r>
      <w:r>
        <w:fldChar w:fldCharType="end"/>
      </w:r>
    </w:p>
    <w:p w:rsidR="00C0002C" w:rsidRPr="006D7270" w:rsidRDefault="00C0002C">
      <w:pPr>
        <w:pStyle w:val="TOC3"/>
        <w:rPr>
          <w:rFonts w:ascii="Calibri" w:hAnsi="Calibri"/>
          <w:sz w:val="22"/>
          <w:szCs w:val="22"/>
          <w:lang w:eastAsia="en-GB"/>
        </w:rPr>
      </w:pPr>
      <w:r>
        <w:t>7.6.10</w:t>
      </w:r>
      <w:r w:rsidRPr="006D7270">
        <w:rPr>
          <w:rFonts w:ascii="Calibri" w:hAnsi="Calibri"/>
          <w:sz w:val="22"/>
          <w:szCs w:val="22"/>
          <w:lang w:eastAsia="en-GB"/>
        </w:rPr>
        <w:tab/>
      </w:r>
      <w:r>
        <w:t>PSIActivation</w:t>
      </w:r>
      <w:r>
        <w:tab/>
      </w:r>
      <w:r>
        <w:fldChar w:fldCharType="begin" w:fldLock="1"/>
      </w:r>
      <w:r>
        <w:instrText xml:space="preserve"> PAGEREF _Toc57986964 \h </w:instrText>
      </w:r>
      <w:r>
        <w:fldChar w:fldCharType="separate"/>
      </w:r>
      <w:r>
        <w:t>38</w:t>
      </w:r>
      <w:r>
        <w:fldChar w:fldCharType="end"/>
      </w:r>
    </w:p>
    <w:p w:rsidR="00C0002C" w:rsidRPr="006D7270" w:rsidRDefault="00C0002C">
      <w:pPr>
        <w:pStyle w:val="TOC3"/>
        <w:rPr>
          <w:rFonts w:ascii="Calibri" w:hAnsi="Calibri"/>
          <w:sz w:val="22"/>
          <w:szCs w:val="22"/>
          <w:lang w:eastAsia="en-GB"/>
        </w:rPr>
      </w:pPr>
      <w:r>
        <w:t>7.6.11</w:t>
      </w:r>
      <w:r w:rsidRPr="006D7270">
        <w:rPr>
          <w:rFonts w:ascii="Calibri" w:hAnsi="Calibri"/>
          <w:sz w:val="22"/>
          <w:szCs w:val="22"/>
          <w:lang w:eastAsia="en-GB"/>
        </w:rPr>
        <w:tab/>
      </w:r>
      <w:r>
        <w:t>DSAI</w:t>
      </w:r>
      <w:r>
        <w:tab/>
      </w:r>
      <w:r>
        <w:fldChar w:fldCharType="begin" w:fldLock="1"/>
      </w:r>
      <w:r>
        <w:instrText xml:space="preserve"> PAGEREF _Toc57986965 \h </w:instrText>
      </w:r>
      <w:r>
        <w:fldChar w:fldCharType="separate"/>
      </w:r>
      <w:r>
        <w:t>38</w:t>
      </w:r>
      <w:r>
        <w:fldChar w:fldCharType="end"/>
      </w:r>
    </w:p>
    <w:p w:rsidR="00C0002C" w:rsidRPr="006D7270" w:rsidRDefault="00C0002C">
      <w:pPr>
        <w:pStyle w:val="TOC3"/>
        <w:rPr>
          <w:rFonts w:ascii="Calibri" w:hAnsi="Calibri"/>
          <w:sz w:val="22"/>
          <w:szCs w:val="22"/>
          <w:lang w:eastAsia="en-GB"/>
        </w:rPr>
      </w:pPr>
      <w:r>
        <w:t>7.6.12</w:t>
      </w:r>
      <w:r w:rsidRPr="006D7270">
        <w:rPr>
          <w:rFonts w:ascii="Calibri" w:hAnsi="Calibri"/>
          <w:sz w:val="22"/>
          <w:szCs w:val="22"/>
          <w:lang w:eastAsia="en-GB"/>
        </w:rPr>
        <w:tab/>
      </w:r>
      <w:r>
        <w:t>Void</w:t>
      </w:r>
      <w:r>
        <w:tab/>
      </w:r>
      <w:r>
        <w:fldChar w:fldCharType="begin" w:fldLock="1"/>
      </w:r>
      <w:r>
        <w:instrText xml:space="preserve"> PAGEREF _Toc57986966 \h </w:instrText>
      </w:r>
      <w:r>
        <w:fldChar w:fldCharType="separate"/>
      </w:r>
      <w:r>
        <w:t>39</w:t>
      </w:r>
      <w:r>
        <w:fldChar w:fldCharType="end"/>
      </w:r>
    </w:p>
    <w:p w:rsidR="00C0002C" w:rsidRPr="006D7270" w:rsidRDefault="00C0002C">
      <w:pPr>
        <w:pStyle w:val="TOC3"/>
        <w:rPr>
          <w:rFonts w:ascii="Calibri" w:hAnsi="Calibri"/>
          <w:sz w:val="22"/>
          <w:szCs w:val="22"/>
          <w:lang w:eastAsia="en-GB"/>
        </w:rPr>
      </w:pPr>
      <w:r>
        <w:t>7.6.13</w:t>
      </w:r>
      <w:r w:rsidRPr="006D7270">
        <w:rPr>
          <w:rFonts w:ascii="Calibri" w:hAnsi="Calibri"/>
          <w:sz w:val="22"/>
          <w:szCs w:val="22"/>
          <w:lang w:eastAsia="en-GB"/>
        </w:rPr>
        <w:tab/>
      </w:r>
      <w:r>
        <w:t>Service Level Trace Information</w:t>
      </w:r>
      <w:r>
        <w:tab/>
      </w:r>
      <w:r>
        <w:fldChar w:fldCharType="begin" w:fldLock="1"/>
      </w:r>
      <w:r>
        <w:instrText xml:space="preserve"> PAGEREF _Toc57986967 \h </w:instrText>
      </w:r>
      <w:r>
        <w:fldChar w:fldCharType="separate"/>
      </w:r>
      <w:r>
        <w:t>39</w:t>
      </w:r>
      <w:r>
        <w:fldChar w:fldCharType="end"/>
      </w:r>
    </w:p>
    <w:p w:rsidR="00C0002C" w:rsidRPr="006D7270" w:rsidRDefault="00C0002C">
      <w:pPr>
        <w:pStyle w:val="TOC3"/>
        <w:rPr>
          <w:rFonts w:ascii="Calibri" w:hAnsi="Calibri"/>
          <w:sz w:val="22"/>
          <w:szCs w:val="22"/>
          <w:lang w:eastAsia="en-GB"/>
        </w:rPr>
      </w:pPr>
      <w:r>
        <w:t>7.6.14</w:t>
      </w:r>
      <w:r w:rsidRPr="006D7270">
        <w:rPr>
          <w:rFonts w:ascii="Calibri" w:hAnsi="Calibri"/>
          <w:sz w:val="22"/>
          <w:szCs w:val="22"/>
          <w:lang w:eastAsia="en-GB"/>
        </w:rPr>
        <w:tab/>
      </w:r>
      <w:r>
        <w:t>IP address secure binding information</w:t>
      </w:r>
      <w:r>
        <w:tab/>
      </w:r>
      <w:r>
        <w:fldChar w:fldCharType="begin" w:fldLock="1"/>
      </w:r>
      <w:r>
        <w:instrText xml:space="preserve"> PAGEREF _Toc57986968 \h </w:instrText>
      </w:r>
      <w:r>
        <w:fldChar w:fldCharType="separate"/>
      </w:r>
      <w:r>
        <w:t>39</w:t>
      </w:r>
      <w:r>
        <w:fldChar w:fldCharType="end"/>
      </w:r>
    </w:p>
    <w:p w:rsidR="00C0002C" w:rsidRPr="006D7270" w:rsidRDefault="00C0002C">
      <w:pPr>
        <w:pStyle w:val="TOC3"/>
        <w:rPr>
          <w:rFonts w:ascii="Calibri" w:hAnsi="Calibri"/>
          <w:sz w:val="22"/>
          <w:szCs w:val="22"/>
          <w:lang w:eastAsia="en-GB"/>
        </w:rPr>
      </w:pPr>
      <w:r>
        <w:t>7.6.15</w:t>
      </w:r>
      <w:r w:rsidRPr="006D7270">
        <w:rPr>
          <w:rFonts w:ascii="Calibri" w:hAnsi="Calibri"/>
          <w:sz w:val="22"/>
          <w:szCs w:val="22"/>
          <w:lang w:eastAsia="en-GB"/>
        </w:rPr>
        <w:tab/>
      </w:r>
      <w:r>
        <w:t>Service Priority Level</w:t>
      </w:r>
      <w:r>
        <w:tab/>
      </w:r>
      <w:r>
        <w:fldChar w:fldCharType="begin" w:fldLock="1"/>
      </w:r>
      <w:r>
        <w:instrText xml:space="preserve"> PAGEREF _Toc57986969 \h </w:instrText>
      </w:r>
      <w:r>
        <w:fldChar w:fldCharType="separate"/>
      </w:r>
      <w:r>
        <w:t>39</w:t>
      </w:r>
      <w:r>
        <w:fldChar w:fldCharType="end"/>
      </w:r>
    </w:p>
    <w:p w:rsidR="00C0002C" w:rsidRPr="006D7270" w:rsidRDefault="00C0002C">
      <w:pPr>
        <w:pStyle w:val="TOC3"/>
        <w:rPr>
          <w:rFonts w:ascii="Calibri" w:hAnsi="Calibri"/>
          <w:sz w:val="22"/>
          <w:szCs w:val="22"/>
          <w:lang w:eastAsia="en-GB"/>
        </w:rPr>
      </w:pPr>
      <w:r>
        <w:t>7.6.15A</w:t>
      </w:r>
      <w:r w:rsidRPr="006D7270">
        <w:rPr>
          <w:rFonts w:ascii="Calibri" w:hAnsi="Calibri"/>
          <w:sz w:val="22"/>
          <w:szCs w:val="22"/>
          <w:lang w:eastAsia="en-GB"/>
        </w:rPr>
        <w:tab/>
      </w:r>
      <w:r>
        <w:t>Extended Priority</w:t>
      </w:r>
      <w:r>
        <w:tab/>
      </w:r>
      <w:r>
        <w:fldChar w:fldCharType="begin" w:fldLock="1"/>
      </w:r>
      <w:r>
        <w:instrText xml:space="preserve"> PAGEREF _Toc57986970 \h </w:instrText>
      </w:r>
      <w:r>
        <w:fldChar w:fldCharType="separate"/>
      </w:r>
      <w:r>
        <w:t>39</w:t>
      </w:r>
      <w:r>
        <w:fldChar w:fldCharType="end"/>
      </w:r>
    </w:p>
    <w:p w:rsidR="00C0002C" w:rsidRPr="006D7270" w:rsidRDefault="00C0002C">
      <w:pPr>
        <w:pStyle w:val="TOC3"/>
        <w:rPr>
          <w:rFonts w:ascii="Calibri" w:hAnsi="Calibri"/>
          <w:sz w:val="22"/>
          <w:szCs w:val="22"/>
          <w:lang w:eastAsia="en-GB"/>
        </w:rPr>
      </w:pPr>
      <w:r>
        <w:t>7.6.16</w:t>
      </w:r>
      <w:r w:rsidRPr="006D7270">
        <w:rPr>
          <w:rFonts w:ascii="Calibri" w:hAnsi="Calibri"/>
          <w:sz w:val="22"/>
          <w:szCs w:val="22"/>
          <w:lang w:eastAsia="en-GB"/>
        </w:rPr>
        <w:tab/>
      </w:r>
      <w:r>
        <w:t>SMSRegistrationInfo</w:t>
      </w:r>
      <w:r>
        <w:tab/>
      </w:r>
      <w:r>
        <w:fldChar w:fldCharType="begin" w:fldLock="1"/>
      </w:r>
      <w:r>
        <w:instrText xml:space="preserve"> PAGEREF _Toc57986971 \h </w:instrText>
      </w:r>
      <w:r>
        <w:fldChar w:fldCharType="separate"/>
      </w:r>
      <w:r>
        <w:t>39</w:t>
      </w:r>
      <w:r>
        <w:fldChar w:fldCharType="end"/>
      </w:r>
    </w:p>
    <w:p w:rsidR="00C0002C" w:rsidRPr="006D7270" w:rsidRDefault="00C0002C">
      <w:pPr>
        <w:pStyle w:val="TOC3"/>
        <w:rPr>
          <w:rFonts w:ascii="Calibri" w:hAnsi="Calibri"/>
          <w:sz w:val="22"/>
          <w:szCs w:val="22"/>
          <w:lang w:eastAsia="en-GB"/>
        </w:rPr>
      </w:pPr>
      <w:r>
        <w:t>7.6.17</w:t>
      </w:r>
      <w:r w:rsidRPr="006D7270">
        <w:rPr>
          <w:rFonts w:ascii="Calibri" w:hAnsi="Calibri"/>
          <w:sz w:val="22"/>
          <w:szCs w:val="22"/>
          <w:lang w:eastAsia="en-GB"/>
        </w:rPr>
        <w:tab/>
      </w:r>
      <w:r>
        <w:t>UE reachability for IP</w:t>
      </w:r>
      <w:r>
        <w:tab/>
      </w:r>
      <w:r>
        <w:fldChar w:fldCharType="begin" w:fldLock="1"/>
      </w:r>
      <w:r>
        <w:instrText xml:space="preserve"> PAGEREF _Toc57986972 \h </w:instrText>
      </w:r>
      <w:r>
        <w:fldChar w:fldCharType="separate"/>
      </w:r>
      <w:r>
        <w:t>39</w:t>
      </w:r>
      <w:r>
        <w:fldChar w:fldCharType="end"/>
      </w:r>
    </w:p>
    <w:p w:rsidR="00C0002C" w:rsidRPr="006D7270" w:rsidRDefault="00C0002C">
      <w:pPr>
        <w:pStyle w:val="TOC3"/>
        <w:rPr>
          <w:rFonts w:ascii="Calibri" w:hAnsi="Calibri"/>
          <w:sz w:val="22"/>
          <w:szCs w:val="22"/>
          <w:lang w:eastAsia="en-GB"/>
        </w:rPr>
      </w:pPr>
      <w:r>
        <w:t>7.6.18</w:t>
      </w:r>
      <w:r w:rsidRPr="006D7270">
        <w:rPr>
          <w:rFonts w:ascii="Calibri" w:hAnsi="Calibri"/>
          <w:sz w:val="22"/>
          <w:szCs w:val="22"/>
          <w:lang w:eastAsia="en-GB"/>
        </w:rPr>
        <w:tab/>
      </w:r>
      <w:r>
        <w:t>T-ADS Information</w:t>
      </w:r>
      <w:r>
        <w:tab/>
      </w:r>
      <w:r>
        <w:fldChar w:fldCharType="begin" w:fldLock="1"/>
      </w:r>
      <w:r>
        <w:instrText xml:space="preserve"> PAGEREF _Toc57986973 \h </w:instrText>
      </w:r>
      <w:r>
        <w:fldChar w:fldCharType="separate"/>
      </w:r>
      <w:r>
        <w:t>40</w:t>
      </w:r>
      <w:r>
        <w:fldChar w:fldCharType="end"/>
      </w:r>
    </w:p>
    <w:p w:rsidR="00C0002C" w:rsidRPr="006D7270" w:rsidRDefault="00C0002C">
      <w:pPr>
        <w:pStyle w:val="TOC3"/>
        <w:rPr>
          <w:rFonts w:ascii="Calibri" w:hAnsi="Calibri"/>
          <w:sz w:val="22"/>
          <w:szCs w:val="22"/>
          <w:lang w:eastAsia="en-GB"/>
        </w:rPr>
      </w:pPr>
      <w:r>
        <w:t>7.6.19</w:t>
      </w:r>
      <w:r w:rsidRPr="006D7270">
        <w:rPr>
          <w:rFonts w:ascii="Calibri" w:hAnsi="Calibri"/>
          <w:sz w:val="22"/>
          <w:szCs w:val="22"/>
          <w:lang w:eastAsia="en-GB"/>
        </w:rPr>
        <w:tab/>
      </w:r>
      <w:r>
        <w:t>Private Identity</w:t>
      </w:r>
      <w:r>
        <w:tab/>
      </w:r>
      <w:r>
        <w:fldChar w:fldCharType="begin" w:fldLock="1"/>
      </w:r>
      <w:r>
        <w:instrText xml:space="preserve"> PAGEREF _Toc57986974 \h </w:instrText>
      </w:r>
      <w:r>
        <w:fldChar w:fldCharType="separate"/>
      </w:r>
      <w:r>
        <w:t>40</w:t>
      </w:r>
      <w:r>
        <w:fldChar w:fldCharType="end"/>
      </w:r>
    </w:p>
    <w:p w:rsidR="00C0002C" w:rsidRPr="006D7270" w:rsidRDefault="00C0002C">
      <w:pPr>
        <w:pStyle w:val="TOC3"/>
        <w:rPr>
          <w:rFonts w:ascii="Calibri" w:hAnsi="Calibri"/>
          <w:sz w:val="22"/>
          <w:szCs w:val="22"/>
          <w:lang w:eastAsia="en-GB"/>
        </w:rPr>
      </w:pPr>
      <w:r>
        <w:t>7.6.20</w:t>
      </w:r>
      <w:r w:rsidRPr="006D7270">
        <w:rPr>
          <w:rFonts w:ascii="Calibri" w:hAnsi="Calibri"/>
          <w:sz w:val="22"/>
          <w:szCs w:val="22"/>
          <w:lang w:eastAsia="en-GB"/>
        </w:rPr>
        <w:tab/>
      </w:r>
      <w:r>
        <w:t>STN-SR</w:t>
      </w:r>
      <w:r>
        <w:tab/>
      </w:r>
      <w:r>
        <w:fldChar w:fldCharType="begin" w:fldLock="1"/>
      </w:r>
      <w:r>
        <w:instrText xml:space="preserve"> PAGEREF _Toc57986975 \h </w:instrText>
      </w:r>
      <w:r>
        <w:fldChar w:fldCharType="separate"/>
      </w:r>
      <w:r>
        <w:t>40</w:t>
      </w:r>
      <w:r>
        <w:fldChar w:fldCharType="end"/>
      </w:r>
    </w:p>
    <w:p w:rsidR="00C0002C" w:rsidRPr="006D7270" w:rsidRDefault="00C0002C">
      <w:pPr>
        <w:pStyle w:val="TOC3"/>
        <w:rPr>
          <w:rFonts w:ascii="Calibri" w:hAnsi="Calibri"/>
          <w:sz w:val="22"/>
          <w:szCs w:val="22"/>
          <w:lang w:eastAsia="en-GB"/>
        </w:rPr>
      </w:pPr>
      <w:r>
        <w:t>7.6.21</w:t>
      </w:r>
      <w:r w:rsidRPr="006D7270">
        <w:rPr>
          <w:rFonts w:ascii="Calibri" w:hAnsi="Calibri"/>
          <w:sz w:val="22"/>
          <w:szCs w:val="22"/>
          <w:lang w:eastAsia="en-GB"/>
        </w:rPr>
        <w:tab/>
      </w:r>
      <w:r>
        <w:t>UE SRVCC Capability</w:t>
      </w:r>
      <w:r>
        <w:tab/>
      </w:r>
      <w:r>
        <w:fldChar w:fldCharType="begin" w:fldLock="1"/>
      </w:r>
      <w:r>
        <w:instrText xml:space="preserve"> PAGEREF _Toc57986976 \h </w:instrText>
      </w:r>
      <w:r>
        <w:fldChar w:fldCharType="separate"/>
      </w:r>
      <w:r>
        <w:t>40</w:t>
      </w:r>
      <w:r>
        <w:fldChar w:fldCharType="end"/>
      </w:r>
    </w:p>
    <w:p w:rsidR="00C0002C" w:rsidRPr="006D7270" w:rsidRDefault="00C0002C">
      <w:pPr>
        <w:pStyle w:val="TOC3"/>
        <w:rPr>
          <w:rFonts w:ascii="Calibri" w:hAnsi="Calibri"/>
          <w:sz w:val="22"/>
          <w:szCs w:val="22"/>
          <w:lang w:eastAsia="en-GB"/>
        </w:rPr>
      </w:pPr>
      <w:r>
        <w:t>7.6.21A</w:t>
      </w:r>
      <w:r w:rsidRPr="006D7270">
        <w:rPr>
          <w:rFonts w:ascii="Calibri" w:hAnsi="Calibri"/>
          <w:sz w:val="22"/>
          <w:szCs w:val="22"/>
          <w:lang w:eastAsia="en-GB"/>
        </w:rPr>
        <w:tab/>
      </w:r>
      <w:r>
        <w:t>UE 5G SRVCC Capability</w:t>
      </w:r>
      <w:r>
        <w:tab/>
      </w:r>
      <w:r>
        <w:fldChar w:fldCharType="begin" w:fldLock="1"/>
      </w:r>
      <w:r>
        <w:instrText xml:space="preserve"> PAGEREF _Toc57986977 \h </w:instrText>
      </w:r>
      <w:r>
        <w:fldChar w:fldCharType="separate"/>
      </w:r>
      <w:r>
        <w:t>40</w:t>
      </w:r>
      <w:r>
        <w:fldChar w:fldCharType="end"/>
      </w:r>
    </w:p>
    <w:p w:rsidR="00C0002C" w:rsidRPr="006D7270" w:rsidRDefault="00C0002C">
      <w:pPr>
        <w:pStyle w:val="TOC3"/>
        <w:rPr>
          <w:rFonts w:ascii="Calibri" w:hAnsi="Calibri"/>
          <w:sz w:val="22"/>
          <w:szCs w:val="22"/>
          <w:lang w:eastAsia="en-GB"/>
        </w:rPr>
      </w:pPr>
      <w:r>
        <w:t>7.6.22</w:t>
      </w:r>
      <w:r w:rsidRPr="006D7270">
        <w:rPr>
          <w:rFonts w:ascii="Calibri" w:hAnsi="Calibri"/>
          <w:sz w:val="22"/>
          <w:szCs w:val="22"/>
          <w:lang w:eastAsia="en-GB"/>
        </w:rPr>
        <w:tab/>
      </w:r>
      <w:r>
        <w:t>CSRN</w:t>
      </w:r>
      <w:r>
        <w:tab/>
      </w:r>
      <w:r>
        <w:fldChar w:fldCharType="begin" w:fldLock="1"/>
      </w:r>
      <w:r>
        <w:instrText xml:space="preserve"> PAGEREF _Toc57986978 \h </w:instrText>
      </w:r>
      <w:r>
        <w:fldChar w:fldCharType="separate"/>
      </w:r>
      <w:r>
        <w:t>40</w:t>
      </w:r>
      <w:r>
        <w:fldChar w:fldCharType="end"/>
      </w:r>
    </w:p>
    <w:p w:rsidR="00C0002C" w:rsidRPr="006D7270" w:rsidRDefault="00C0002C">
      <w:pPr>
        <w:pStyle w:val="TOC3"/>
        <w:rPr>
          <w:rFonts w:ascii="Calibri" w:hAnsi="Calibri"/>
          <w:sz w:val="22"/>
          <w:szCs w:val="22"/>
          <w:lang w:eastAsia="en-GB"/>
        </w:rPr>
      </w:pPr>
      <w:r>
        <w:t>7.6.</w:t>
      </w:r>
      <w:r>
        <w:rPr>
          <w:lang w:eastAsia="zh-CN"/>
        </w:rPr>
        <w:t>23</w:t>
      </w:r>
      <w:r w:rsidRPr="006D7270">
        <w:rPr>
          <w:rFonts w:ascii="Calibri" w:hAnsi="Calibri"/>
          <w:sz w:val="22"/>
          <w:szCs w:val="22"/>
          <w:lang w:eastAsia="en-GB"/>
        </w:rPr>
        <w:tab/>
      </w:r>
      <w:r>
        <w:t>Reference</w:t>
      </w:r>
      <w:r>
        <w:rPr>
          <w:lang w:eastAsia="zh-CN"/>
        </w:rPr>
        <w:t xml:space="preserve"> Location </w:t>
      </w:r>
      <w:r>
        <w:t>Information</w:t>
      </w:r>
      <w:r>
        <w:tab/>
      </w:r>
      <w:r>
        <w:fldChar w:fldCharType="begin" w:fldLock="1"/>
      </w:r>
      <w:r>
        <w:instrText xml:space="preserve"> PAGEREF _Toc57986979 \h </w:instrText>
      </w:r>
      <w:r>
        <w:fldChar w:fldCharType="separate"/>
      </w:r>
      <w:r>
        <w:t>41</w:t>
      </w:r>
      <w:r>
        <w:fldChar w:fldCharType="end"/>
      </w:r>
    </w:p>
    <w:p w:rsidR="00C0002C" w:rsidRPr="006D7270" w:rsidRDefault="00C0002C">
      <w:pPr>
        <w:pStyle w:val="TOC3"/>
        <w:rPr>
          <w:rFonts w:ascii="Calibri" w:hAnsi="Calibri"/>
          <w:sz w:val="22"/>
          <w:szCs w:val="22"/>
          <w:lang w:eastAsia="en-GB"/>
        </w:rPr>
      </w:pPr>
      <w:r>
        <w:t>7.6.24</w:t>
      </w:r>
      <w:r w:rsidRPr="006D7270">
        <w:rPr>
          <w:rFonts w:ascii="Calibri" w:hAnsi="Calibri"/>
          <w:sz w:val="22"/>
          <w:szCs w:val="22"/>
          <w:lang w:eastAsia="en-GB"/>
        </w:rPr>
        <w:tab/>
      </w:r>
      <w:r>
        <w:t>IMSI</w:t>
      </w:r>
      <w:r>
        <w:tab/>
      </w:r>
      <w:r>
        <w:fldChar w:fldCharType="begin" w:fldLock="1"/>
      </w:r>
      <w:r>
        <w:instrText xml:space="preserve"> PAGEREF _Toc57986980 \h </w:instrText>
      </w:r>
      <w:r>
        <w:fldChar w:fldCharType="separate"/>
      </w:r>
      <w:r>
        <w:t>41</w:t>
      </w:r>
      <w:r>
        <w:fldChar w:fldCharType="end"/>
      </w:r>
    </w:p>
    <w:p w:rsidR="00C0002C" w:rsidRPr="006D7270" w:rsidRDefault="00C0002C">
      <w:pPr>
        <w:pStyle w:val="TOC3"/>
        <w:rPr>
          <w:rFonts w:ascii="Calibri" w:hAnsi="Calibri"/>
          <w:sz w:val="22"/>
          <w:szCs w:val="22"/>
          <w:lang w:eastAsia="en-GB"/>
        </w:rPr>
      </w:pPr>
      <w:r>
        <w:t>7.6.25</w:t>
      </w:r>
      <w:r w:rsidRPr="006D7270">
        <w:rPr>
          <w:rFonts w:ascii="Calibri" w:hAnsi="Calibri"/>
          <w:sz w:val="22"/>
          <w:szCs w:val="22"/>
          <w:lang w:eastAsia="en-GB"/>
        </w:rPr>
        <w:tab/>
      </w:r>
      <w:r>
        <w:t>IMSPrivateUserIdentity</w:t>
      </w:r>
      <w:r>
        <w:tab/>
      </w:r>
      <w:r>
        <w:fldChar w:fldCharType="begin" w:fldLock="1"/>
      </w:r>
      <w:r>
        <w:instrText xml:space="preserve"> PAGEREF _Toc57986981 \h </w:instrText>
      </w:r>
      <w:r>
        <w:fldChar w:fldCharType="separate"/>
      </w:r>
      <w:r>
        <w:t>41</w:t>
      </w:r>
      <w:r>
        <w:fldChar w:fldCharType="end"/>
      </w:r>
    </w:p>
    <w:p w:rsidR="00C0002C" w:rsidRPr="006D7270" w:rsidRDefault="00C0002C">
      <w:pPr>
        <w:pStyle w:val="TOC3"/>
        <w:rPr>
          <w:rFonts w:ascii="Calibri" w:hAnsi="Calibri"/>
          <w:sz w:val="22"/>
          <w:szCs w:val="22"/>
          <w:lang w:eastAsia="en-GB"/>
        </w:rPr>
      </w:pPr>
      <w:r>
        <w:t>7.6.26</w:t>
      </w:r>
      <w:r w:rsidRPr="006D7270">
        <w:rPr>
          <w:rFonts w:ascii="Calibri" w:hAnsi="Calibri"/>
          <w:sz w:val="22"/>
          <w:szCs w:val="22"/>
          <w:lang w:eastAsia="en-GB"/>
        </w:rPr>
        <w:tab/>
      </w:r>
      <w:r>
        <w:t>IMEISV</w:t>
      </w:r>
      <w:r>
        <w:tab/>
      </w:r>
      <w:r>
        <w:fldChar w:fldCharType="begin" w:fldLock="1"/>
      </w:r>
      <w:r>
        <w:instrText xml:space="preserve"> PAGEREF _Toc57986982 \h </w:instrText>
      </w:r>
      <w:r>
        <w:fldChar w:fldCharType="separate"/>
      </w:r>
      <w:r>
        <w:t>41</w:t>
      </w:r>
      <w:r>
        <w:fldChar w:fldCharType="end"/>
      </w:r>
    </w:p>
    <w:p w:rsidR="00C0002C" w:rsidRPr="006D7270" w:rsidRDefault="00C0002C">
      <w:pPr>
        <w:pStyle w:val="TOC2"/>
        <w:rPr>
          <w:rFonts w:ascii="Calibri" w:hAnsi="Calibri"/>
          <w:sz w:val="22"/>
          <w:szCs w:val="22"/>
          <w:lang w:eastAsia="en-GB"/>
        </w:rPr>
      </w:pPr>
      <w:r>
        <w:t>7.7</w:t>
      </w:r>
      <w:r w:rsidRPr="006D7270">
        <w:rPr>
          <w:rFonts w:ascii="Calibri" w:hAnsi="Calibri"/>
          <w:sz w:val="22"/>
          <w:szCs w:val="22"/>
          <w:lang w:eastAsia="en-GB"/>
        </w:rPr>
        <w:tab/>
      </w:r>
      <w:r>
        <w:t>Subscription request type</w:t>
      </w:r>
      <w:r>
        <w:tab/>
      </w:r>
      <w:r>
        <w:fldChar w:fldCharType="begin" w:fldLock="1"/>
      </w:r>
      <w:r>
        <w:instrText xml:space="preserve"> PAGEREF _Toc57986983 \h </w:instrText>
      </w:r>
      <w:r>
        <w:fldChar w:fldCharType="separate"/>
      </w:r>
      <w:r>
        <w:t>41</w:t>
      </w:r>
      <w:r>
        <w:fldChar w:fldCharType="end"/>
      </w:r>
    </w:p>
    <w:p w:rsidR="00C0002C" w:rsidRPr="006D7270" w:rsidRDefault="00C0002C">
      <w:pPr>
        <w:pStyle w:val="TOC2"/>
        <w:rPr>
          <w:rFonts w:ascii="Calibri" w:hAnsi="Calibri"/>
          <w:sz w:val="22"/>
          <w:szCs w:val="22"/>
          <w:lang w:eastAsia="en-GB"/>
        </w:rPr>
      </w:pPr>
      <w:r>
        <w:t>7.8</w:t>
      </w:r>
      <w:r w:rsidRPr="006D7270">
        <w:rPr>
          <w:rFonts w:ascii="Calibri" w:hAnsi="Calibri"/>
          <w:sz w:val="22"/>
          <w:szCs w:val="22"/>
          <w:lang w:eastAsia="en-GB"/>
        </w:rPr>
        <w:tab/>
      </w:r>
      <w:r>
        <w:t>Current Location</w:t>
      </w:r>
      <w:r>
        <w:tab/>
      </w:r>
      <w:r>
        <w:fldChar w:fldCharType="begin" w:fldLock="1"/>
      </w:r>
      <w:r>
        <w:instrText xml:space="preserve"> PAGEREF _Toc57986984 \h </w:instrText>
      </w:r>
      <w:r>
        <w:fldChar w:fldCharType="separate"/>
      </w:r>
      <w:r>
        <w:t>41</w:t>
      </w:r>
      <w:r>
        <w:fldChar w:fldCharType="end"/>
      </w:r>
    </w:p>
    <w:p w:rsidR="00C0002C" w:rsidRPr="006D7270" w:rsidRDefault="00C0002C">
      <w:pPr>
        <w:pStyle w:val="TOC2"/>
        <w:rPr>
          <w:rFonts w:ascii="Calibri" w:hAnsi="Calibri"/>
          <w:sz w:val="22"/>
          <w:szCs w:val="22"/>
          <w:lang w:eastAsia="en-GB"/>
        </w:rPr>
      </w:pPr>
      <w:r>
        <w:t>7.9</w:t>
      </w:r>
      <w:r w:rsidRPr="006D7270">
        <w:rPr>
          <w:rFonts w:ascii="Calibri" w:hAnsi="Calibri"/>
          <w:sz w:val="22"/>
          <w:szCs w:val="22"/>
          <w:lang w:eastAsia="en-GB"/>
        </w:rPr>
        <w:tab/>
      </w:r>
      <w:r>
        <w:t>Application Server Identity</w:t>
      </w:r>
      <w:r>
        <w:tab/>
      </w:r>
      <w:r>
        <w:fldChar w:fldCharType="begin" w:fldLock="1"/>
      </w:r>
      <w:r>
        <w:instrText xml:space="preserve"> PAGEREF _Toc57986985 \h </w:instrText>
      </w:r>
      <w:r>
        <w:fldChar w:fldCharType="separate"/>
      </w:r>
      <w:r>
        <w:t>41</w:t>
      </w:r>
      <w:r>
        <w:fldChar w:fldCharType="end"/>
      </w:r>
    </w:p>
    <w:p w:rsidR="00C0002C" w:rsidRPr="006D7270" w:rsidRDefault="00C0002C">
      <w:pPr>
        <w:pStyle w:val="TOC2"/>
        <w:rPr>
          <w:rFonts w:ascii="Calibri" w:hAnsi="Calibri"/>
          <w:sz w:val="22"/>
          <w:szCs w:val="22"/>
          <w:lang w:eastAsia="en-GB"/>
        </w:rPr>
      </w:pPr>
      <w:r>
        <w:t>7.10</w:t>
      </w:r>
      <w:r w:rsidRPr="006D7270">
        <w:rPr>
          <w:rFonts w:ascii="Calibri" w:hAnsi="Calibri"/>
          <w:sz w:val="22"/>
          <w:szCs w:val="22"/>
          <w:lang w:eastAsia="en-GB"/>
        </w:rPr>
        <w:tab/>
      </w:r>
      <w:r>
        <w:t>Application Server Name</w:t>
      </w:r>
      <w:r>
        <w:tab/>
      </w:r>
      <w:r>
        <w:fldChar w:fldCharType="begin" w:fldLock="1"/>
      </w:r>
      <w:r>
        <w:instrText xml:space="preserve"> PAGEREF _Toc57986986 \h </w:instrText>
      </w:r>
      <w:r>
        <w:fldChar w:fldCharType="separate"/>
      </w:r>
      <w:r>
        <w:t>41</w:t>
      </w:r>
      <w:r>
        <w:fldChar w:fldCharType="end"/>
      </w:r>
    </w:p>
    <w:p w:rsidR="00C0002C" w:rsidRPr="006D7270" w:rsidRDefault="00C0002C">
      <w:pPr>
        <w:pStyle w:val="TOC2"/>
        <w:rPr>
          <w:rFonts w:ascii="Calibri" w:hAnsi="Calibri"/>
          <w:sz w:val="22"/>
          <w:szCs w:val="22"/>
          <w:lang w:eastAsia="en-GB"/>
        </w:rPr>
      </w:pPr>
      <w:r>
        <w:t>7.11</w:t>
      </w:r>
      <w:r w:rsidRPr="006D7270">
        <w:rPr>
          <w:rFonts w:ascii="Calibri" w:hAnsi="Calibri"/>
          <w:sz w:val="22"/>
          <w:szCs w:val="22"/>
          <w:lang w:eastAsia="en-GB"/>
        </w:rPr>
        <w:tab/>
      </w:r>
      <w:r>
        <w:t>Requested Identity Set</w:t>
      </w:r>
      <w:r>
        <w:tab/>
      </w:r>
      <w:r>
        <w:fldChar w:fldCharType="begin" w:fldLock="1"/>
      </w:r>
      <w:r>
        <w:instrText xml:space="preserve"> PAGEREF _Toc57986987 \h </w:instrText>
      </w:r>
      <w:r>
        <w:fldChar w:fldCharType="separate"/>
      </w:r>
      <w:r>
        <w:t>41</w:t>
      </w:r>
      <w:r>
        <w:fldChar w:fldCharType="end"/>
      </w:r>
    </w:p>
    <w:p w:rsidR="00C0002C" w:rsidRPr="006D7270" w:rsidRDefault="00C0002C">
      <w:pPr>
        <w:pStyle w:val="TOC2"/>
        <w:rPr>
          <w:rFonts w:ascii="Calibri" w:hAnsi="Calibri"/>
          <w:sz w:val="22"/>
          <w:szCs w:val="22"/>
          <w:lang w:eastAsia="en-GB"/>
        </w:rPr>
      </w:pPr>
      <w:r>
        <w:t>7.12</w:t>
      </w:r>
      <w:r w:rsidRPr="006D7270">
        <w:rPr>
          <w:rFonts w:ascii="Calibri" w:hAnsi="Calibri"/>
          <w:sz w:val="22"/>
          <w:szCs w:val="22"/>
          <w:lang w:eastAsia="en-GB"/>
        </w:rPr>
        <w:tab/>
      </w:r>
      <w:r>
        <w:t>Expiry Time</w:t>
      </w:r>
      <w:r>
        <w:tab/>
      </w:r>
      <w:r>
        <w:fldChar w:fldCharType="begin" w:fldLock="1"/>
      </w:r>
      <w:r>
        <w:instrText xml:space="preserve"> PAGEREF _Toc57986988 \h </w:instrText>
      </w:r>
      <w:r>
        <w:fldChar w:fldCharType="separate"/>
      </w:r>
      <w:r>
        <w:t>41</w:t>
      </w:r>
      <w:r>
        <w:fldChar w:fldCharType="end"/>
      </w:r>
    </w:p>
    <w:p w:rsidR="00C0002C" w:rsidRPr="006D7270" w:rsidRDefault="00C0002C">
      <w:pPr>
        <w:pStyle w:val="TOC2"/>
        <w:rPr>
          <w:rFonts w:ascii="Calibri" w:hAnsi="Calibri"/>
          <w:sz w:val="22"/>
          <w:szCs w:val="22"/>
          <w:lang w:eastAsia="en-GB"/>
        </w:rPr>
      </w:pPr>
      <w:r>
        <w:t>7.13</w:t>
      </w:r>
      <w:r w:rsidRPr="006D7270">
        <w:rPr>
          <w:rFonts w:ascii="Calibri" w:hAnsi="Calibri"/>
          <w:sz w:val="22"/>
          <w:szCs w:val="22"/>
          <w:lang w:eastAsia="en-GB"/>
        </w:rPr>
        <w:tab/>
      </w:r>
      <w:r>
        <w:t>Send Data Indication</w:t>
      </w:r>
      <w:r>
        <w:tab/>
      </w:r>
      <w:r>
        <w:fldChar w:fldCharType="begin" w:fldLock="1"/>
      </w:r>
      <w:r>
        <w:instrText xml:space="preserve"> PAGEREF _Toc57986989 \h </w:instrText>
      </w:r>
      <w:r>
        <w:fldChar w:fldCharType="separate"/>
      </w:r>
      <w:r>
        <w:t>42</w:t>
      </w:r>
      <w:r>
        <w:fldChar w:fldCharType="end"/>
      </w:r>
    </w:p>
    <w:p w:rsidR="00C0002C" w:rsidRPr="006D7270" w:rsidRDefault="00C0002C">
      <w:pPr>
        <w:pStyle w:val="TOC2"/>
        <w:rPr>
          <w:rFonts w:ascii="Calibri" w:hAnsi="Calibri"/>
          <w:sz w:val="22"/>
          <w:szCs w:val="22"/>
          <w:lang w:eastAsia="en-GB"/>
        </w:rPr>
      </w:pPr>
      <w:r>
        <w:t>7.14</w:t>
      </w:r>
      <w:r w:rsidRPr="006D7270">
        <w:rPr>
          <w:rFonts w:ascii="Calibri" w:hAnsi="Calibri"/>
          <w:sz w:val="22"/>
          <w:szCs w:val="22"/>
          <w:lang w:eastAsia="en-GB"/>
        </w:rPr>
        <w:tab/>
      </w:r>
      <w:r>
        <w:t>DSAI Tag</w:t>
      </w:r>
      <w:r>
        <w:tab/>
      </w:r>
      <w:r>
        <w:fldChar w:fldCharType="begin" w:fldLock="1"/>
      </w:r>
      <w:r>
        <w:instrText xml:space="preserve"> PAGEREF _Toc57986990 \h </w:instrText>
      </w:r>
      <w:r>
        <w:fldChar w:fldCharType="separate"/>
      </w:r>
      <w:r>
        <w:t>42</w:t>
      </w:r>
      <w:r>
        <w:fldChar w:fldCharType="end"/>
      </w:r>
    </w:p>
    <w:p w:rsidR="00C0002C" w:rsidRPr="006D7270" w:rsidRDefault="00C0002C">
      <w:pPr>
        <w:pStyle w:val="TOC2"/>
        <w:rPr>
          <w:rFonts w:ascii="Calibri" w:hAnsi="Calibri"/>
          <w:sz w:val="22"/>
          <w:szCs w:val="22"/>
          <w:lang w:eastAsia="en-GB"/>
        </w:rPr>
      </w:pPr>
      <w:r>
        <w:t>7.15</w:t>
      </w:r>
      <w:r w:rsidRPr="006D7270">
        <w:rPr>
          <w:rFonts w:ascii="Calibri" w:hAnsi="Calibri"/>
          <w:sz w:val="22"/>
          <w:szCs w:val="22"/>
          <w:lang w:eastAsia="en-GB"/>
        </w:rPr>
        <w:tab/>
      </w:r>
      <w:r>
        <w:t>Session-Priority</w:t>
      </w:r>
      <w:r>
        <w:tab/>
      </w:r>
      <w:r>
        <w:fldChar w:fldCharType="begin" w:fldLock="1"/>
      </w:r>
      <w:r>
        <w:instrText xml:space="preserve"> PAGEREF _Toc57986991 \h </w:instrText>
      </w:r>
      <w:r>
        <w:fldChar w:fldCharType="separate"/>
      </w:r>
      <w:r>
        <w:t>42</w:t>
      </w:r>
      <w:r>
        <w:fldChar w:fldCharType="end"/>
      </w:r>
    </w:p>
    <w:p w:rsidR="00C0002C" w:rsidRPr="006D7270" w:rsidRDefault="00C0002C">
      <w:pPr>
        <w:pStyle w:val="TOC2"/>
        <w:rPr>
          <w:rFonts w:ascii="Calibri" w:hAnsi="Calibri"/>
          <w:sz w:val="22"/>
          <w:szCs w:val="22"/>
          <w:lang w:eastAsia="en-GB"/>
        </w:rPr>
      </w:pPr>
      <w:r>
        <w:t>7.</w:t>
      </w:r>
      <w:r>
        <w:rPr>
          <w:lang w:eastAsia="zh-CN"/>
        </w:rPr>
        <w:t>16</w:t>
      </w:r>
      <w:r w:rsidRPr="006D7270">
        <w:rPr>
          <w:rFonts w:ascii="Calibri" w:hAnsi="Calibri"/>
          <w:sz w:val="22"/>
          <w:szCs w:val="22"/>
          <w:lang w:eastAsia="en-GB"/>
        </w:rPr>
        <w:tab/>
      </w:r>
      <w:r>
        <w:t xml:space="preserve">One </w:t>
      </w:r>
      <w:r>
        <w:rPr>
          <w:lang w:eastAsia="zh-CN"/>
        </w:rPr>
        <w:t>T</w:t>
      </w:r>
      <w:r>
        <w:t xml:space="preserve">ime </w:t>
      </w:r>
      <w:r>
        <w:rPr>
          <w:lang w:eastAsia="zh-CN"/>
        </w:rPr>
        <w:t>N</w:t>
      </w:r>
      <w:r>
        <w:t>otification</w:t>
      </w:r>
      <w:r>
        <w:tab/>
      </w:r>
      <w:r>
        <w:fldChar w:fldCharType="begin" w:fldLock="1"/>
      </w:r>
      <w:r>
        <w:instrText xml:space="preserve"> PAGEREF _Toc57986992 \h </w:instrText>
      </w:r>
      <w:r>
        <w:fldChar w:fldCharType="separate"/>
      </w:r>
      <w:r>
        <w:t>42</w:t>
      </w:r>
      <w:r>
        <w:fldChar w:fldCharType="end"/>
      </w:r>
    </w:p>
    <w:p w:rsidR="00C0002C" w:rsidRPr="006D7270" w:rsidRDefault="00C0002C">
      <w:pPr>
        <w:pStyle w:val="TOC2"/>
        <w:rPr>
          <w:rFonts w:ascii="Calibri" w:hAnsi="Calibri"/>
          <w:sz w:val="22"/>
          <w:szCs w:val="22"/>
          <w:lang w:eastAsia="en-GB"/>
        </w:rPr>
      </w:pPr>
      <w:r>
        <w:t>7.</w:t>
      </w:r>
      <w:r>
        <w:rPr>
          <w:lang w:eastAsia="zh-CN"/>
        </w:rPr>
        <w:t>17</w:t>
      </w:r>
      <w:r w:rsidRPr="006D7270">
        <w:rPr>
          <w:rFonts w:ascii="Calibri" w:hAnsi="Calibri"/>
          <w:sz w:val="22"/>
          <w:szCs w:val="22"/>
          <w:lang w:eastAsia="en-GB"/>
        </w:rPr>
        <w:tab/>
      </w:r>
      <w:r>
        <w:rPr>
          <w:lang w:eastAsia="zh-CN"/>
        </w:rPr>
        <w:t>Repository Data ID</w:t>
      </w:r>
      <w:r>
        <w:tab/>
      </w:r>
      <w:r>
        <w:fldChar w:fldCharType="begin" w:fldLock="1"/>
      </w:r>
      <w:r>
        <w:instrText xml:space="preserve"> PAGEREF _Toc57986993 \h </w:instrText>
      </w:r>
      <w:r>
        <w:fldChar w:fldCharType="separate"/>
      </w:r>
      <w:r>
        <w:t>42</w:t>
      </w:r>
      <w:r>
        <w:fldChar w:fldCharType="end"/>
      </w:r>
    </w:p>
    <w:p w:rsidR="00C0002C" w:rsidRPr="006D7270" w:rsidRDefault="00C0002C">
      <w:pPr>
        <w:pStyle w:val="TOC2"/>
        <w:rPr>
          <w:rFonts w:ascii="Calibri" w:hAnsi="Calibri"/>
          <w:sz w:val="22"/>
          <w:szCs w:val="22"/>
          <w:lang w:eastAsia="en-GB"/>
        </w:rPr>
      </w:pPr>
      <w:r>
        <w:t>7.</w:t>
      </w:r>
      <w:r>
        <w:rPr>
          <w:lang w:eastAsia="zh-CN"/>
        </w:rPr>
        <w:t>18</w:t>
      </w:r>
      <w:r w:rsidRPr="006D7270">
        <w:rPr>
          <w:rFonts w:ascii="Calibri" w:hAnsi="Calibri"/>
          <w:sz w:val="22"/>
          <w:szCs w:val="22"/>
          <w:lang w:eastAsia="en-GB"/>
        </w:rPr>
        <w:tab/>
      </w:r>
      <w:r>
        <w:rPr>
          <w:lang w:eastAsia="zh-CN"/>
        </w:rPr>
        <w:t>Pre-paging Supported</w:t>
      </w:r>
      <w:r>
        <w:tab/>
      </w:r>
      <w:r>
        <w:fldChar w:fldCharType="begin" w:fldLock="1"/>
      </w:r>
      <w:r>
        <w:instrText xml:space="preserve"> PAGEREF _Toc57986994 \h </w:instrText>
      </w:r>
      <w:r>
        <w:fldChar w:fldCharType="separate"/>
      </w:r>
      <w:r>
        <w:t>42</w:t>
      </w:r>
      <w:r>
        <w:fldChar w:fldCharType="end"/>
      </w:r>
    </w:p>
    <w:p w:rsidR="00C0002C" w:rsidRPr="006D7270" w:rsidRDefault="00C0002C">
      <w:pPr>
        <w:pStyle w:val="TOC2"/>
        <w:rPr>
          <w:rFonts w:ascii="Calibri" w:hAnsi="Calibri"/>
          <w:sz w:val="22"/>
          <w:szCs w:val="22"/>
          <w:lang w:eastAsia="en-GB"/>
        </w:rPr>
      </w:pPr>
      <w:r>
        <w:t>7.19</w:t>
      </w:r>
      <w:r w:rsidRPr="006D7270">
        <w:rPr>
          <w:rFonts w:ascii="Calibri" w:hAnsi="Calibri"/>
          <w:sz w:val="22"/>
          <w:szCs w:val="22"/>
          <w:lang w:eastAsia="en-GB"/>
        </w:rPr>
        <w:tab/>
      </w:r>
      <w:r>
        <w:rPr>
          <w:lang w:eastAsia="zh-CN"/>
        </w:rPr>
        <w:t>Local Time Zone</w:t>
      </w:r>
      <w:r>
        <w:t xml:space="preserve"> Indication</w:t>
      </w:r>
      <w:r>
        <w:tab/>
      </w:r>
      <w:r>
        <w:fldChar w:fldCharType="begin" w:fldLock="1"/>
      </w:r>
      <w:r>
        <w:instrText xml:space="preserve"> PAGEREF _Toc57986995 \h </w:instrText>
      </w:r>
      <w:r>
        <w:fldChar w:fldCharType="separate"/>
      </w:r>
      <w:r>
        <w:t>42</w:t>
      </w:r>
      <w:r>
        <w:fldChar w:fldCharType="end"/>
      </w:r>
    </w:p>
    <w:p w:rsidR="00C0002C" w:rsidRPr="006D7270" w:rsidRDefault="00C0002C">
      <w:pPr>
        <w:pStyle w:val="TOC2"/>
        <w:rPr>
          <w:rFonts w:ascii="Calibri" w:hAnsi="Calibri"/>
          <w:sz w:val="22"/>
          <w:szCs w:val="22"/>
          <w:lang w:eastAsia="en-GB"/>
        </w:rPr>
      </w:pPr>
      <w:r>
        <w:t>7.20</w:t>
      </w:r>
      <w:r w:rsidRPr="006D7270">
        <w:rPr>
          <w:rFonts w:ascii="Calibri" w:hAnsi="Calibri"/>
          <w:sz w:val="22"/>
          <w:szCs w:val="22"/>
          <w:lang w:eastAsia="en-GB"/>
        </w:rPr>
        <w:tab/>
      </w:r>
      <w:r>
        <w:t>UDR Flags</w:t>
      </w:r>
      <w:r>
        <w:tab/>
      </w:r>
      <w:r>
        <w:fldChar w:fldCharType="begin" w:fldLock="1"/>
      </w:r>
      <w:r>
        <w:instrText xml:space="preserve"> PAGEREF _Toc57986996 \h </w:instrText>
      </w:r>
      <w:r>
        <w:fldChar w:fldCharType="separate"/>
      </w:r>
      <w:r>
        <w:t>42</w:t>
      </w:r>
      <w:r>
        <w:fldChar w:fldCharType="end"/>
      </w:r>
    </w:p>
    <w:p w:rsidR="00C0002C" w:rsidRPr="006D7270" w:rsidRDefault="00C0002C">
      <w:pPr>
        <w:pStyle w:val="TOC2"/>
        <w:rPr>
          <w:rFonts w:ascii="Calibri" w:hAnsi="Calibri"/>
          <w:sz w:val="22"/>
          <w:szCs w:val="22"/>
          <w:lang w:eastAsia="en-GB"/>
        </w:rPr>
      </w:pPr>
      <w:r>
        <w:t>7.21</w:t>
      </w:r>
      <w:r w:rsidRPr="006D7270">
        <w:rPr>
          <w:rFonts w:ascii="Calibri" w:hAnsi="Calibri"/>
          <w:sz w:val="22"/>
          <w:szCs w:val="22"/>
          <w:lang w:eastAsia="en-GB"/>
        </w:rPr>
        <w:tab/>
      </w:r>
      <w:r>
        <w:t>Call Reference Info</w:t>
      </w:r>
      <w:r>
        <w:tab/>
      </w:r>
      <w:r>
        <w:fldChar w:fldCharType="begin" w:fldLock="1"/>
      </w:r>
      <w:r>
        <w:instrText xml:space="preserve"> PAGEREF _Toc57986997 \h </w:instrText>
      </w:r>
      <w:r>
        <w:fldChar w:fldCharType="separate"/>
      </w:r>
      <w:r>
        <w:t>43</w:t>
      </w:r>
      <w:r>
        <w:fldChar w:fldCharType="end"/>
      </w:r>
    </w:p>
    <w:p w:rsidR="00C0002C" w:rsidRPr="006D7270" w:rsidRDefault="00C0002C">
      <w:pPr>
        <w:pStyle w:val="TOC2"/>
        <w:rPr>
          <w:rFonts w:ascii="Calibri" w:hAnsi="Calibri"/>
          <w:sz w:val="22"/>
          <w:szCs w:val="22"/>
          <w:lang w:eastAsia="en-GB"/>
        </w:rPr>
      </w:pPr>
      <w:r>
        <w:t>7.22</w:t>
      </w:r>
      <w:r w:rsidRPr="006D7270">
        <w:rPr>
          <w:rFonts w:ascii="Calibri" w:hAnsi="Calibri"/>
          <w:sz w:val="22"/>
          <w:szCs w:val="22"/>
          <w:lang w:eastAsia="en-GB"/>
        </w:rPr>
        <w:tab/>
      </w:r>
      <w:r>
        <w:t>Call Reference Number</w:t>
      </w:r>
      <w:r>
        <w:tab/>
      </w:r>
      <w:r>
        <w:fldChar w:fldCharType="begin" w:fldLock="1"/>
      </w:r>
      <w:r>
        <w:instrText xml:space="preserve"> PAGEREF _Toc57986998 \h </w:instrText>
      </w:r>
      <w:r>
        <w:fldChar w:fldCharType="separate"/>
      </w:r>
      <w:r>
        <w:t>43</w:t>
      </w:r>
      <w:r>
        <w:fldChar w:fldCharType="end"/>
      </w:r>
    </w:p>
    <w:p w:rsidR="00C0002C" w:rsidRPr="006D7270" w:rsidRDefault="00C0002C">
      <w:pPr>
        <w:pStyle w:val="TOC2"/>
        <w:rPr>
          <w:rFonts w:ascii="Calibri" w:hAnsi="Calibri"/>
          <w:sz w:val="22"/>
          <w:szCs w:val="22"/>
          <w:lang w:eastAsia="en-GB"/>
        </w:rPr>
      </w:pPr>
      <w:r>
        <w:t>7.23</w:t>
      </w:r>
      <w:r w:rsidRPr="006D7270">
        <w:rPr>
          <w:rFonts w:ascii="Calibri" w:hAnsi="Calibri"/>
          <w:sz w:val="22"/>
          <w:szCs w:val="22"/>
          <w:lang w:eastAsia="en-GB"/>
        </w:rPr>
        <w:tab/>
      </w:r>
      <w:r>
        <w:t>AS-Number</w:t>
      </w:r>
      <w:r>
        <w:tab/>
      </w:r>
      <w:r>
        <w:fldChar w:fldCharType="begin" w:fldLock="1"/>
      </w:r>
      <w:r>
        <w:instrText xml:space="preserve"> PAGEREF _Toc57986999 \h </w:instrText>
      </w:r>
      <w:r>
        <w:fldChar w:fldCharType="separate"/>
      </w:r>
      <w:r>
        <w:t>43</w:t>
      </w:r>
      <w:r>
        <w:fldChar w:fldCharType="end"/>
      </w:r>
    </w:p>
    <w:p w:rsidR="00C0002C" w:rsidRPr="006D7270" w:rsidRDefault="00C0002C">
      <w:pPr>
        <w:pStyle w:val="TOC1"/>
        <w:rPr>
          <w:rFonts w:ascii="Calibri" w:hAnsi="Calibri"/>
          <w:szCs w:val="22"/>
          <w:lang w:eastAsia="en-GB"/>
        </w:rPr>
      </w:pPr>
      <w:r>
        <w:t>8</w:t>
      </w:r>
      <w:r w:rsidRPr="006D7270">
        <w:rPr>
          <w:rFonts w:ascii="Calibri" w:hAnsi="Calibri"/>
          <w:szCs w:val="22"/>
          <w:lang w:eastAsia="en-GB"/>
        </w:rPr>
        <w:tab/>
      </w:r>
      <w:r>
        <w:t>Protocol version identification</w:t>
      </w:r>
      <w:r>
        <w:tab/>
      </w:r>
      <w:r>
        <w:fldChar w:fldCharType="begin" w:fldLock="1"/>
      </w:r>
      <w:r>
        <w:instrText xml:space="preserve"> PAGEREF _Toc57987000 \h </w:instrText>
      </w:r>
      <w:r>
        <w:fldChar w:fldCharType="separate"/>
      </w:r>
      <w:r>
        <w:t>43</w:t>
      </w:r>
      <w:r>
        <w:fldChar w:fldCharType="end"/>
      </w:r>
    </w:p>
    <w:p w:rsidR="00C0002C" w:rsidRPr="006D7270" w:rsidRDefault="00C0002C">
      <w:pPr>
        <w:pStyle w:val="TOC1"/>
        <w:rPr>
          <w:rFonts w:ascii="Calibri" w:hAnsi="Calibri"/>
          <w:szCs w:val="22"/>
          <w:lang w:eastAsia="en-GB"/>
        </w:rPr>
      </w:pPr>
      <w:r>
        <w:t>9</w:t>
      </w:r>
      <w:r w:rsidRPr="006D7270">
        <w:rPr>
          <w:rFonts w:ascii="Calibri" w:hAnsi="Calibri"/>
          <w:szCs w:val="22"/>
          <w:lang w:eastAsia="en-GB"/>
        </w:rPr>
        <w:tab/>
      </w:r>
      <w:r>
        <w:t>Operational Aspects</w:t>
      </w:r>
      <w:r>
        <w:tab/>
      </w:r>
      <w:r>
        <w:fldChar w:fldCharType="begin" w:fldLock="1"/>
      </w:r>
      <w:r>
        <w:instrText xml:space="preserve"> PAGEREF _Toc57987001 \h </w:instrText>
      </w:r>
      <w:r>
        <w:fldChar w:fldCharType="separate"/>
      </w:r>
      <w:r>
        <w:t>43</w:t>
      </w:r>
      <w:r>
        <w:fldChar w:fldCharType="end"/>
      </w:r>
    </w:p>
    <w:p w:rsidR="00C0002C" w:rsidRPr="006D7270" w:rsidRDefault="00C0002C">
      <w:pPr>
        <w:pStyle w:val="TOC8"/>
        <w:rPr>
          <w:rFonts w:ascii="Calibri" w:hAnsi="Calibri"/>
          <w:b w:val="0"/>
          <w:szCs w:val="22"/>
          <w:lang w:eastAsia="en-GB"/>
        </w:rPr>
      </w:pPr>
      <w:r>
        <w:t>Annex A (normative):  Mapping of Sh operations and terminology to Diameter</w:t>
      </w:r>
      <w:r>
        <w:tab/>
      </w:r>
      <w:r>
        <w:fldChar w:fldCharType="begin" w:fldLock="1"/>
      </w:r>
      <w:r>
        <w:instrText xml:space="preserve"> PAGEREF _Toc57987002 \h </w:instrText>
      </w:r>
      <w:r>
        <w:fldChar w:fldCharType="separate"/>
      </w:r>
      <w:r>
        <w:t>44</w:t>
      </w:r>
      <w:r>
        <w:fldChar w:fldCharType="end"/>
      </w:r>
    </w:p>
    <w:p w:rsidR="00C0002C" w:rsidRPr="006D7270" w:rsidRDefault="00C0002C">
      <w:pPr>
        <w:pStyle w:val="TOC1"/>
        <w:rPr>
          <w:rFonts w:ascii="Calibri" w:hAnsi="Calibri"/>
          <w:szCs w:val="22"/>
          <w:lang w:eastAsia="en-GB"/>
        </w:rPr>
      </w:pPr>
      <w:r>
        <w:t>A.1</w:t>
      </w:r>
      <w:r w:rsidRPr="006D7270">
        <w:rPr>
          <w:rFonts w:ascii="Calibri" w:hAnsi="Calibri"/>
          <w:szCs w:val="22"/>
          <w:lang w:eastAsia="en-GB"/>
        </w:rPr>
        <w:tab/>
      </w:r>
      <w:r>
        <w:t>Introduction</w:t>
      </w:r>
      <w:r>
        <w:tab/>
      </w:r>
      <w:r>
        <w:fldChar w:fldCharType="begin" w:fldLock="1"/>
      </w:r>
      <w:r>
        <w:instrText xml:space="preserve"> PAGEREF _Toc57987003 \h </w:instrText>
      </w:r>
      <w:r>
        <w:fldChar w:fldCharType="separate"/>
      </w:r>
      <w:r>
        <w:t>44</w:t>
      </w:r>
      <w:r>
        <w:fldChar w:fldCharType="end"/>
      </w:r>
    </w:p>
    <w:p w:rsidR="00C0002C" w:rsidRPr="006D7270" w:rsidRDefault="00C0002C">
      <w:pPr>
        <w:pStyle w:val="TOC1"/>
        <w:rPr>
          <w:rFonts w:ascii="Calibri" w:hAnsi="Calibri"/>
          <w:szCs w:val="22"/>
          <w:lang w:eastAsia="en-GB"/>
        </w:rPr>
      </w:pPr>
      <w:r>
        <w:t>A.2</w:t>
      </w:r>
      <w:r w:rsidRPr="006D7270">
        <w:rPr>
          <w:rFonts w:ascii="Calibri" w:hAnsi="Calibri"/>
          <w:szCs w:val="22"/>
          <w:lang w:eastAsia="en-GB"/>
        </w:rPr>
        <w:tab/>
      </w:r>
      <w:r>
        <w:t>Sh message to Diameter command mapping</w:t>
      </w:r>
      <w:r>
        <w:tab/>
      </w:r>
      <w:r>
        <w:fldChar w:fldCharType="begin" w:fldLock="1"/>
      </w:r>
      <w:r>
        <w:instrText xml:space="preserve"> PAGEREF _Toc57987004 \h </w:instrText>
      </w:r>
      <w:r>
        <w:fldChar w:fldCharType="separate"/>
      </w:r>
      <w:r>
        <w:t>44</w:t>
      </w:r>
      <w:r>
        <w:fldChar w:fldCharType="end"/>
      </w:r>
    </w:p>
    <w:p w:rsidR="00C0002C" w:rsidRPr="006D7270" w:rsidRDefault="00C0002C">
      <w:pPr>
        <w:pStyle w:val="TOC1"/>
        <w:rPr>
          <w:rFonts w:ascii="Calibri" w:hAnsi="Calibri"/>
          <w:szCs w:val="22"/>
          <w:lang w:eastAsia="en-GB"/>
        </w:rPr>
      </w:pPr>
      <w:r>
        <w:t>A.3</w:t>
      </w:r>
      <w:r w:rsidRPr="006D7270">
        <w:rPr>
          <w:rFonts w:ascii="Calibri" w:hAnsi="Calibri"/>
          <w:szCs w:val="22"/>
          <w:lang w:eastAsia="en-GB"/>
        </w:rPr>
        <w:tab/>
      </w:r>
      <w:r>
        <w:t>Void</w:t>
      </w:r>
      <w:r>
        <w:tab/>
      </w:r>
      <w:r>
        <w:fldChar w:fldCharType="begin" w:fldLock="1"/>
      </w:r>
      <w:r>
        <w:instrText xml:space="preserve"> PAGEREF _Toc57987005 \h </w:instrText>
      </w:r>
      <w:r>
        <w:fldChar w:fldCharType="separate"/>
      </w:r>
      <w:r>
        <w:t>44</w:t>
      </w:r>
      <w:r>
        <w:fldChar w:fldCharType="end"/>
      </w:r>
    </w:p>
    <w:p w:rsidR="00C0002C" w:rsidRPr="006D7270" w:rsidRDefault="00C0002C">
      <w:pPr>
        <w:pStyle w:val="TOC8"/>
        <w:rPr>
          <w:rFonts w:ascii="Calibri" w:hAnsi="Calibri"/>
          <w:b w:val="0"/>
          <w:szCs w:val="22"/>
          <w:lang w:eastAsia="en-GB"/>
        </w:rPr>
      </w:pPr>
      <w:r>
        <w:t>Annex B (informative):  Message flow</w:t>
      </w:r>
      <w:r>
        <w:tab/>
      </w:r>
      <w:r>
        <w:fldChar w:fldCharType="begin" w:fldLock="1"/>
      </w:r>
      <w:r>
        <w:instrText xml:space="preserve"> PAGEREF _Toc57987006 \h </w:instrText>
      </w:r>
      <w:r>
        <w:fldChar w:fldCharType="separate"/>
      </w:r>
      <w:r>
        <w:t>45</w:t>
      </w:r>
      <w:r>
        <w:fldChar w:fldCharType="end"/>
      </w:r>
    </w:p>
    <w:p w:rsidR="00C0002C" w:rsidRPr="006D7270" w:rsidRDefault="00C0002C">
      <w:pPr>
        <w:pStyle w:val="TOC1"/>
        <w:rPr>
          <w:rFonts w:ascii="Calibri" w:hAnsi="Calibri"/>
          <w:szCs w:val="22"/>
          <w:lang w:eastAsia="en-GB"/>
        </w:rPr>
      </w:pPr>
      <w:r>
        <w:t>B.1</w:t>
      </w:r>
      <w:r w:rsidRPr="006D7270">
        <w:rPr>
          <w:rFonts w:ascii="Calibri" w:hAnsi="Calibri"/>
          <w:szCs w:val="22"/>
          <w:lang w:eastAsia="en-GB"/>
        </w:rPr>
        <w:tab/>
      </w:r>
      <w:r>
        <w:t>Message flows</w:t>
      </w:r>
      <w:r>
        <w:tab/>
      </w:r>
      <w:r>
        <w:fldChar w:fldCharType="begin" w:fldLock="1"/>
      </w:r>
      <w:r>
        <w:instrText xml:space="preserve"> PAGEREF _Toc57987007 \h </w:instrText>
      </w:r>
      <w:r>
        <w:fldChar w:fldCharType="separate"/>
      </w:r>
      <w:r>
        <w:t>45</w:t>
      </w:r>
      <w:r>
        <w:fldChar w:fldCharType="end"/>
      </w:r>
    </w:p>
    <w:p w:rsidR="00C0002C" w:rsidRPr="006D7270" w:rsidRDefault="00C0002C">
      <w:pPr>
        <w:pStyle w:val="TOC2"/>
        <w:rPr>
          <w:rFonts w:ascii="Calibri" w:hAnsi="Calibri"/>
          <w:sz w:val="22"/>
          <w:szCs w:val="22"/>
          <w:lang w:eastAsia="en-GB"/>
        </w:rPr>
      </w:pPr>
      <w:r>
        <w:t>B.1.1</w:t>
      </w:r>
      <w:r w:rsidRPr="006D7270">
        <w:rPr>
          <w:rFonts w:ascii="Calibri" w:hAnsi="Calibri"/>
          <w:sz w:val="22"/>
          <w:szCs w:val="22"/>
          <w:lang w:eastAsia="en-GB"/>
        </w:rPr>
        <w:tab/>
      </w:r>
      <w:r>
        <w:t>Data Update, Registration, Notification Subscription.</w:t>
      </w:r>
      <w:r>
        <w:tab/>
      </w:r>
      <w:r>
        <w:fldChar w:fldCharType="begin" w:fldLock="1"/>
      </w:r>
      <w:r>
        <w:instrText xml:space="preserve"> PAGEREF _Toc57987008 \h </w:instrText>
      </w:r>
      <w:r>
        <w:fldChar w:fldCharType="separate"/>
      </w:r>
      <w:r>
        <w:t>45</w:t>
      </w:r>
      <w:r>
        <w:fldChar w:fldCharType="end"/>
      </w:r>
    </w:p>
    <w:p w:rsidR="00C0002C" w:rsidRPr="006D7270" w:rsidRDefault="00C0002C">
      <w:pPr>
        <w:pStyle w:val="TOC8"/>
        <w:rPr>
          <w:rFonts w:ascii="Calibri" w:hAnsi="Calibri"/>
          <w:b w:val="0"/>
          <w:szCs w:val="22"/>
          <w:lang w:eastAsia="en-GB"/>
        </w:rPr>
      </w:pPr>
      <w:r>
        <w:t>Annex C (informative):  UML model of the data downloaded over Sh interface</w:t>
      </w:r>
      <w:r>
        <w:tab/>
      </w:r>
      <w:r>
        <w:fldChar w:fldCharType="begin" w:fldLock="1"/>
      </w:r>
      <w:r>
        <w:instrText xml:space="preserve"> PAGEREF _Toc57987009 \h </w:instrText>
      </w:r>
      <w:r>
        <w:fldChar w:fldCharType="separate"/>
      </w:r>
      <w:r>
        <w:t>47</w:t>
      </w:r>
      <w:r>
        <w:fldChar w:fldCharType="end"/>
      </w:r>
    </w:p>
    <w:p w:rsidR="00C0002C" w:rsidRPr="006D7270" w:rsidRDefault="00C0002C">
      <w:pPr>
        <w:pStyle w:val="TOC1"/>
        <w:rPr>
          <w:rFonts w:ascii="Calibri" w:hAnsi="Calibri"/>
          <w:szCs w:val="22"/>
          <w:lang w:eastAsia="en-GB"/>
        </w:rPr>
      </w:pPr>
      <w:r>
        <w:t>C.1</w:t>
      </w:r>
      <w:r w:rsidRPr="006D7270">
        <w:rPr>
          <w:rFonts w:ascii="Calibri" w:hAnsi="Calibri"/>
          <w:szCs w:val="22"/>
          <w:lang w:eastAsia="en-GB"/>
        </w:rPr>
        <w:tab/>
      </w:r>
      <w:r>
        <w:t>General description</w:t>
      </w:r>
      <w:r>
        <w:tab/>
      </w:r>
      <w:r>
        <w:fldChar w:fldCharType="begin" w:fldLock="1"/>
      </w:r>
      <w:r>
        <w:instrText xml:space="preserve"> PAGEREF _Toc57987010 \h </w:instrText>
      </w:r>
      <w:r>
        <w:fldChar w:fldCharType="separate"/>
      </w:r>
      <w:r>
        <w:t>47</w:t>
      </w:r>
      <w:r>
        <w:fldChar w:fldCharType="end"/>
      </w:r>
    </w:p>
    <w:p w:rsidR="00C0002C" w:rsidRPr="006D7270" w:rsidRDefault="00C0002C">
      <w:pPr>
        <w:pStyle w:val="TOC2"/>
        <w:rPr>
          <w:rFonts w:ascii="Calibri" w:hAnsi="Calibri"/>
          <w:sz w:val="22"/>
          <w:szCs w:val="22"/>
          <w:lang w:eastAsia="en-GB"/>
        </w:rPr>
      </w:pPr>
      <w:r>
        <w:t>C.2</w:t>
      </w:r>
      <w:r w:rsidRPr="006D7270">
        <w:rPr>
          <w:rFonts w:ascii="Calibri" w:hAnsi="Calibri"/>
          <w:sz w:val="22"/>
          <w:szCs w:val="22"/>
          <w:lang w:eastAsia="en-GB"/>
        </w:rPr>
        <w:tab/>
      </w:r>
      <w:r>
        <w:t>PublicIdentifiers</w:t>
      </w:r>
      <w:r>
        <w:tab/>
      </w:r>
      <w:r>
        <w:fldChar w:fldCharType="begin" w:fldLock="1"/>
      </w:r>
      <w:r>
        <w:instrText xml:space="preserve"> PAGEREF _Toc57987011 \h </w:instrText>
      </w:r>
      <w:r>
        <w:fldChar w:fldCharType="separate"/>
      </w:r>
      <w:r>
        <w:t>50</w:t>
      </w:r>
      <w:r>
        <w:fldChar w:fldCharType="end"/>
      </w:r>
    </w:p>
    <w:p w:rsidR="00C0002C" w:rsidRPr="006D7270" w:rsidRDefault="00C0002C">
      <w:pPr>
        <w:pStyle w:val="TOC1"/>
        <w:rPr>
          <w:rFonts w:ascii="Calibri" w:hAnsi="Calibri"/>
          <w:szCs w:val="22"/>
          <w:lang w:eastAsia="en-GB"/>
        </w:rPr>
      </w:pPr>
      <w:r>
        <w:lastRenderedPageBreak/>
        <w:t>C.3</w:t>
      </w:r>
      <w:r w:rsidRPr="006D7270">
        <w:rPr>
          <w:rFonts w:ascii="Calibri" w:hAnsi="Calibri"/>
          <w:szCs w:val="22"/>
          <w:lang w:eastAsia="en-GB"/>
        </w:rPr>
        <w:tab/>
      </w:r>
      <w:r>
        <w:t>Sh-IMS-Data</w:t>
      </w:r>
      <w:r>
        <w:tab/>
      </w:r>
      <w:r>
        <w:fldChar w:fldCharType="begin" w:fldLock="1"/>
      </w:r>
      <w:r>
        <w:instrText xml:space="preserve"> PAGEREF _Toc57987012 \h </w:instrText>
      </w:r>
      <w:r>
        <w:fldChar w:fldCharType="separate"/>
      </w:r>
      <w:r>
        <w:t>52</w:t>
      </w:r>
      <w:r>
        <w:fldChar w:fldCharType="end"/>
      </w:r>
    </w:p>
    <w:p w:rsidR="00C0002C" w:rsidRPr="006D7270" w:rsidRDefault="00C0002C">
      <w:pPr>
        <w:pStyle w:val="TOC8"/>
        <w:rPr>
          <w:rFonts w:ascii="Calibri" w:hAnsi="Calibri"/>
          <w:b w:val="0"/>
          <w:szCs w:val="22"/>
          <w:lang w:eastAsia="en-GB"/>
        </w:rPr>
      </w:pPr>
      <w:r>
        <w:t>Annex D (normative): XML schema for the Sh interface user profile</w:t>
      </w:r>
      <w:r>
        <w:tab/>
      </w:r>
      <w:r>
        <w:fldChar w:fldCharType="begin" w:fldLock="1"/>
      </w:r>
      <w:r>
        <w:instrText xml:space="preserve"> PAGEREF _Toc57987013 \h </w:instrText>
      </w:r>
      <w:r>
        <w:fldChar w:fldCharType="separate"/>
      </w:r>
      <w:r>
        <w:t>54</w:t>
      </w:r>
      <w:r>
        <w:fldChar w:fldCharType="end"/>
      </w:r>
    </w:p>
    <w:p w:rsidR="00C0002C" w:rsidRPr="006D7270" w:rsidRDefault="00C0002C">
      <w:pPr>
        <w:pStyle w:val="TOC8"/>
        <w:rPr>
          <w:rFonts w:ascii="Calibri" w:hAnsi="Calibri"/>
          <w:b w:val="0"/>
          <w:szCs w:val="22"/>
          <w:lang w:eastAsia="en-GB"/>
        </w:rPr>
      </w:pPr>
      <w:r>
        <w:t>Annex E (informative):</w:t>
      </w:r>
      <w:r w:rsidRPr="006D7270">
        <w:rPr>
          <w:rFonts w:ascii="Calibri" w:hAnsi="Calibri"/>
          <w:b w:val="0"/>
          <w:szCs w:val="22"/>
          <w:lang w:eastAsia="en-GB"/>
        </w:rPr>
        <w:tab/>
      </w:r>
      <w:r>
        <w:t>T-ADS request handling in the HSS</w:t>
      </w:r>
      <w:r>
        <w:tab/>
      </w:r>
      <w:r>
        <w:fldChar w:fldCharType="begin" w:fldLock="1"/>
      </w:r>
      <w:r>
        <w:instrText xml:space="preserve"> PAGEREF _Toc57987014 \h </w:instrText>
      </w:r>
      <w:r>
        <w:fldChar w:fldCharType="separate"/>
      </w:r>
      <w:r>
        <w:t>64</w:t>
      </w:r>
      <w:r>
        <w:fldChar w:fldCharType="end"/>
      </w:r>
    </w:p>
    <w:p w:rsidR="00C0002C" w:rsidRPr="006D7270" w:rsidRDefault="00C0002C">
      <w:pPr>
        <w:pStyle w:val="TOC8"/>
        <w:rPr>
          <w:rFonts w:ascii="Calibri" w:hAnsi="Calibri"/>
          <w:b w:val="0"/>
          <w:szCs w:val="22"/>
          <w:lang w:eastAsia="en-GB"/>
        </w:rPr>
      </w:pPr>
      <w:r w:rsidRPr="00592556">
        <w:rPr>
          <w:lang w:val="en-US"/>
        </w:rPr>
        <w:t>Annex F (normative):</w:t>
      </w:r>
      <w:r>
        <w:t xml:space="preserve"> Diameter overload control mechanism</w:t>
      </w:r>
      <w:r>
        <w:tab/>
      </w:r>
      <w:r>
        <w:fldChar w:fldCharType="begin" w:fldLock="1"/>
      </w:r>
      <w:r>
        <w:instrText xml:space="preserve"> PAGEREF _Toc57987015 \h </w:instrText>
      </w:r>
      <w:r>
        <w:fldChar w:fldCharType="separate"/>
      </w:r>
      <w:r>
        <w:t>72</w:t>
      </w:r>
      <w:r>
        <w:fldChar w:fldCharType="end"/>
      </w:r>
    </w:p>
    <w:p w:rsidR="00C0002C" w:rsidRPr="006D7270" w:rsidRDefault="00C0002C">
      <w:pPr>
        <w:pStyle w:val="TOC2"/>
        <w:rPr>
          <w:rFonts w:ascii="Calibri" w:hAnsi="Calibri"/>
          <w:sz w:val="22"/>
          <w:szCs w:val="22"/>
          <w:lang w:eastAsia="en-GB"/>
        </w:rPr>
      </w:pPr>
      <w:r>
        <w:t>F.1</w:t>
      </w:r>
      <w:r w:rsidRPr="006D7270">
        <w:rPr>
          <w:rFonts w:ascii="Calibri" w:hAnsi="Calibri"/>
          <w:sz w:val="22"/>
          <w:szCs w:val="22"/>
          <w:lang w:eastAsia="en-GB"/>
        </w:rPr>
        <w:tab/>
      </w:r>
      <w:r>
        <w:t>General</w:t>
      </w:r>
      <w:r>
        <w:tab/>
      </w:r>
      <w:r>
        <w:fldChar w:fldCharType="begin" w:fldLock="1"/>
      </w:r>
      <w:r>
        <w:instrText xml:space="preserve"> PAGEREF _Toc57987016 \h </w:instrText>
      </w:r>
      <w:r>
        <w:fldChar w:fldCharType="separate"/>
      </w:r>
      <w:r>
        <w:t>72</w:t>
      </w:r>
      <w:r>
        <w:fldChar w:fldCharType="end"/>
      </w:r>
    </w:p>
    <w:p w:rsidR="00C0002C" w:rsidRPr="006D7270" w:rsidRDefault="00C0002C">
      <w:pPr>
        <w:pStyle w:val="TOC2"/>
        <w:rPr>
          <w:rFonts w:ascii="Calibri" w:hAnsi="Calibri"/>
          <w:sz w:val="22"/>
          <w:szCs w:val="22"/>
          <w:lang w:eastAsia="en-GB"/>
        </w:rPr>
      </w:pPr>
      <w:r>
        <w:t>F.2</w:t>
      </w:r>
      <w:r w:rsidRPr="006D7270">
        <w:rPr>
          <w:rFonts w:ascii="Calibri" w:hAnsi="Calibri"/>
          <w:sz w:val="22"/>
          <w:szCs w:val="22"/>
          <w:lang w:eastAsia="en-GB"/>
        </w:rPr>
        <w:tab/>
      </w:r>
      <w:r>
        <w:t>HSS behaviour</w:t>
      </w:r>
      <w:r>
        <w:tab/>
      </w:r>
      <w:r>
        <w:fldChar w:fldCharType="begin" w:fldLock="1"/>
      </w:r>
      <w:r>
        <w:instrText xml:space="preserve"> PAGEREF _Toc57987017 \h </w:instrText>
      </w:r>
      <w:r>
        <w:fldChar w:fldCharType="separate"/>
      </w:r>
      <w:r>
        <w:t>72</w:t>
      </w:r>
      <w:r>
        <w:fldChar w:fldCharType="end"/>
      </w:r>
    </w:p>
    <w:p w:rsidR="00C0002C" w:rsidRPr="006D7270" w:rsidRDefault="00C0002C">
      <w:pPr>
        <w:pStyle w:val="TOC2"/>
        <w:rPr>
          <w:rFonts w:ascii="Calibri" w:hAnsi="Calibri"/>
          <w:sz w:val="22"/>
          <w:szCs w:val="22"/>
          <w:lang w:eastAsia="en-GB"/>
        </w:rPr>
      </w:pPr>
      <w:r>
        <w:t>F.3</w:t>
      </w:r>
      <w:r w:rsidRPr="006D7270">
        <w:rPr>
          <w:rFonts w:ascii="Calibri" w:hAnsi="Calibri"/>
          <w:sz w:val="22"/>
          <w:szCs w:val="22"/>
          <w:lang w:eastAsia="en-GB"/>
        </w:rPr>
        <w:tab/>
      </w:r>
      <w:r>
        <w:t>AS behaviour</w:t>
      </w:r>
      <w:r>
        <w:tab/>
      </w:r>
      <w:r>
        <w:fldChar w:fldCharType="begin" w:fldLock="1"/>
      </w:r>
      <w:r>
        <w:instrText xml:space="preserve"> PAGEREF _Toc57987018 \h </w:instrText>
      </w:r>
      <w:r>
        <w:fldChar w:fldCharType="separate"/>
      </w:r>
      <w:r>
        <w:t>72</w:t>
      </w:r>
      <w:r>
        <w:fldChar w:fldCharType="end"/>
      </w:r>
    </w:p>
    <w:p w:rsidR="00C0002C" w:rsidRPr="006D7270" w:rsidRDefault="00C0002C">
      <w:pPr>
        <w:pStyle w:val="TOC8"/>
        <w:rPr>
          <w:rFonts w:ascii="Calibri" w:hAnsi="Calibri"/>
          <w:b w:val="0"/>
          <w:szCs w:val="22"/>
          <w:lang w:eastAsia="en-GB"/>
        </w:rPr>
      </w:pPr>
      <w:r w:rsidRPr="00592556">
        <w:rPr>
          <w:lang w:val="en-US"/>
        </w:rPr>
        <w:t>Annex G (Informative):</w:t>
      </w:r>
      <w:r>
        <w:t xml:space="preserve"> Diameter overload node behaviour</w:t>
      </w:r>
      <w:r>
        <w:tab/>
      </w:r>
      <w:r>
        <w:fldChar w:fldCharType="begin" w:fldLock="1"/>
      </w:r>
      <w:r>
        <w:instrText xml:space="preserve"> PAGEREF _Toc57987019 \h </w:instrText>
      </w:r>
      <w:r>
        <w:fldChar w:fldCharType="separate"/>
      </w:r>
      <w:r>
        <w:t>73</w:t>
      </w:r>
      <w:r>
        <w:fldChar w:fldCharType="end"/>
      </w:r>
    </w:p>
    <w:p w:rsidR="00C0002C" w:rsidRPr="006D7270" w:rsidRDefault="00C0002C">
      <w:pPr>
        <w:pStyle w:val="TOC2"/>
        <w:rPr>
          <w:rFonts w:ascii="Calibri" w:hAnsi="Calibri"/>
          <w:sz w:val="22"/>
          <w:szCs w:val="22"/>
          <w:lang w:eastAsia="en-GB"/>
        </w:rPr>
      </w:pPr>
      <w:r>
        <w:t>G.</w:t>
      </w:r>
      <w:r>
        <w:rPr>
          <w:lang w:eastAsia="zh-CN"/>
        </w:rPr>
        <w:t>1</w:t>
      </w:r>
      <w:r w:rsidRPr="006D7270">
        <w:rPr>
          <w:rFonts w:ascii="Calibri" w:hAnsi="Calibri"/>
          <w:sz w:val="22"/>
          <w:szCs w:val="22"/>
          <w:lang w:eastAsia="en-GB"/>
        </w:rPr>
        <w:tab/>
      </w:r>
      <w:r>
        <w:t>Message prioritization</w:t>
      </w:r>
      <w:r>
        <w:tab/>
      </w:r>
      <w:r>
        <w:fldChar w:fldCharType="begin" w:fldLock="1"/>
      </w:r>
      <w:r>
        <w:instrText xml:space="preserve"> PAGEREF _Toc57987020 \h </w:instrText>
      </w:r>
      <w:r>
        <w:fldChar w:fldCharType="separate"/>
      </w:r>
      <w:r>
        <w:t>73</w:t>
      </w:r>
      <w:r>
        <w:fldChar w:fldCharType="end"/>
      </w:r>
    </w:p>
    <w:p w:rsidR="00C0002C" w:rsidRPr="006D7270" w:rsidRDefault="00C0002C">
      <w:pPr>
        <w:pStyle w:val="TOC8"/>
        <w:rPr>
          <w:rFonts w:ascii="Calibri" w:hAnsi="Calibri"/>
          <w:b w:val="0"/>
          <w:szCs w:val="22"/>
          <w:lang w:eastAsia="en-GB"/>
        </w:rPr>
      </w:pPr>
      <w:r w:rsidRPr="00592556">
        <w:rPr>
          <w:lang w:val="en-US"/>
        </w:rPr>
        <w:t>Annex H (Informative):</w:t>
      </w:r>
      <w:r>
        <w:t xml:space="preserve"> Data shared among multiple subscribers</w:t>
      </w:r>
      <w:r>
        <w:tab/>
      </w:r>
      <w:r>
        <w:fldChar w:fldCharType="begin" w:fldLock="1"/>
      </w:r>
      <w:r>
        <w:instrText xml:space="preserve"> PAGEREF _Toc57987021 \h </w:instrText>
      </w:r>
      <w:r>
        <w:fldChar w:fldCharType="separate"/>
      </w:r>
      <w:r>
        <w:t>73</w:t>
      </w:r>
      <w:r>
        <w:fldChar w:fldCharType="end"/>
      </w:r>
    </w:p>
    <w:p w:rsidR="00C0002C" w:rsidRPr="006D7270" w:rsidRDefault="00C0002C">
      <w:pPr>
        <w:pStyle w:val="TOC2"/>
        <w:rPr>
          <w:rFonts w:ascii="Calibri" w:hAnsi="Calibri"/>
          <w:sz w:val="22"/>
          <w:szCs w:val="22"/>
          <w:lang w:eastAsia="en-GB"/>
        </w:rPr>
      </w:pPr>
      <w:r>
        <w:t>H.</w:t>
      </w:r>
      <w:r>
        <w:rPr>
          <w:lang w:eastAsia="zh-CN"/>
        </w:rPr>
        <w:t>1</w:t>
      </w:r>
      <w:r w:rsidRPr="006D7270">
        <w:rPr>
          <w:rFonts w:ascii="Calibri" w:hAnsi="Calibri"/>
          <w:sz w:val="22"/>
          <w:szCs w:val="22"/>
          <w:lang w:eastAsia="en-GB"/>
        </w:rPr>
        <w:tab/>
      </w:r>
      <w:r>
        <w:t>General</w:t>
      </w:r>
      <w:r>
        <w:tab/>
      </w:r>
      <w:r>
        <w:fldChar w:fldCharType="begin" w:fldLock="1"/>
      </w:r>
      <w:r>
        <w:instrText xml:space="preserve"> PAGEREF _Toc57987022 \h </w:instrText>
      </w:r>
      <w:r>
        <w:fldChar w:fldCharType="separate"/>
      </w:r>
      <w:r>
        <w:t>73</w:t>
      </w:r>
      <w:r>
        <w:fldChar w:fldCharType="end"/>
      </w:r>
    </w:p>
    <w:p w:rsidR="00C0002C" w:rsidRPr="006D7270" w:rsidRDefault="00C0002C">
      <w:pPr>
        <w:pStyle w:val="TOC8"/>
        <w:rPr>
          <w:rFonts w:ascii="Calibri" w:hAnsi="Calibri"/>
          <w:b w:val="0"/>
          <w:szCs w:val="22"/>
          <w:lang w:eastAsia="en-GB"/>
        </w:rPr>
      </w:pPr>
      <w:r w:rsidRPr="00592556">
        <w:rPr>
          <w:lang w:val="en-US"/>
        </w:rPr>
        <w:t>Annex I (normative):</w:t>
      </w:r>
      <w:r>
        <w:t xml:space="preserve"> Diameter message priority mechanism</w:t>
      </w:r>
      <w:r>
        <w:tab/>
      </w:r>
      <w:r>
        <w:fldChar w:fldCharType="begin" w:fldLock="1"/>
      </w:r>
      <w:r>
        <w:instrText xml:space="preserve"> PAGEREF _Toc57987023 \h </w:instrText>
      </w:r>
      <w:r>
        <w:fldChar w:fldCharType="separate"/>
      </w:r>
      <w:r>
        <w:t>73</w:t>
      </w:r>
      <w:r>
        <w:fldChar w:fldCharType="end"/>
      </w:r>
    </w:p>
    <w:p w:rsidR="00C0002C" w:rsidRPr="006D7270" w:rsidRDefault="00C0002C">
      <w:pPr>
        <w:pStyle w:val="TOC2"/>
        <w:rPr>
          <w:rFonts w:ascii="Calibri" w:hAnsi="Calibri"/>
          <w:sz w:val="22"/>
          <w:szCs w:val="22"/>
          <w:lang w:eastAsia="en-GB"/>
        </w:rPr>
      </w:pPr>
      <w:r>
        <w:t>I.1</w:t>
      </w:r>
      <w:r w:rsidRPr="006D7270">
        <w:rPr>
          <w:rFonts w:ascii="Calibri" w:hAnsi="Calibri"/>
          <w:sz w:val="22"/>
          <w:szCs w:val="22"/>
          <w:lang w:eastAsia="en-GB"/>
        </w:rPr>
        <w:tab/>
      </w:r>
      <w:r>
        <w:t>General</w:t>
      </w:r>
      <w:r>
        <w:tab/>
      </w:r>
      <w:r>
        <w:fldChar w:fldCharType="begin" w:fldLock="1"/>
      </w:r>
      <w:r>
        <w:instrText xml:space="preserve"> PAGEREF _Toc57987024 \h </w:instrText>
      </w:r>
      <w:r>
        <w:fldChar w:fldCharType="separate"/>
      </w:r>
      <w:r>
        <w:t>73</w:t>
      </w:r>
      <w:r>
        <w:fldChar w:fldCharType="end"/>
      </w:r>
    </w:p>
    <w:p w:rsidR="00C0002C" w:rsidRPr="006D7270" w:rsidRDefault="00C0002C">
      <w:pPr>
        <w:pStyle w:val="TOC2"/>
        <w:rPr>
          <w:rFonts w:ascii="Calibri" w:hAnsi="Calibri"/>
          <w:sz w:val="22"/>
          <w:szCs w:val="22"/>
          <w:lang w:eastAsia="en-GB"/>
        </w:rPr>
      </w:pPr>
      <w:r>
        <w:t>I.2</w:t>
      </w:r>
      <w:r w:rsidRPr="006D7270">
        <w:rPr>
          <w:rFonts w:ascii="Calibri" w:hAnsi="Calibri"/>
          <w:sz w:val="22"/>
          <w:szCs w:val="22"/>
          <w:lang w:eastAsia="en-GB"/>
        </w:rPr>
        <w:tab/>
      </w:r>
      <w:r>
        <w:t>Sh/Dh interface</w:t>
      </w:r>
      <w:r>
        <w:tab/>
      </w:r>
      <w:r>
        <w:fldChar w:fldCharType="begin" w:fldLock="1"/>
      </w:r>
      <w:r>
        <w:instrText xml:space="preserve"> PAGEREF _Toc57987025 \h </w:instrText>
      </w:r>
      <w:r>
        <w:fldChar w:fldCharType="separate"/>
      </w:r>
      <w:r>
        <w:t>74</w:t>
      </w:r>
      <w:r>
        <w:fldChar w:fldCharType="end"/>
      </w:r>
    </w:p>
    <w:p w:rsidR="00C0002C" w:rsidRPr="006D7270" w:rsidRDefault="00C0002C">
      <w:pPr>
        <w:pStyle w:val="TOC3"/>
        <w:rPr>
          <w:rFonts w:ascii="Calibri" w:hAnsi="Calibri"/>
          <w:sz w:val="22"/>
          <w:szCs w:val="22"/>
          <w:lang w:eastAsia="en-GB"/>
        </w:rPr>
      </w:pPr>
      <w:r>
        <w:t>I.2.1</w:t>
      </w:r>
      <w:r w:rsidRPr="006D7270">
        <w:rPr>
          <w:rFonts w:ascii="Calibri" w:hAnsi="Calibri"/>
          <w:sz w:val="22"/>
          <w:szCs w:val="22"/>
          <w:lang w:eastAsia="en-GB"/>
        </w:rPr>
        <w:tab/>
      </w:r>
      <w:r>
        <w:t>General</w:t>
      </w:r>
      <w:r>
        <w:tab/>
      </w:r>
      <w:r>
        <w:fldChar w:fldCharType="begin" w:fldLock="1"/>
      </w:r>
      <w:r>
        <w:instrText xml:space="preserve"> PAGEREF _Toc57987026 \h </w:instrText>
      </w:r>
      <w:r>
        <w:fldChar w:fldCharType="separate"/>
      </w:r>
      <w:r>
        <w:t>74</w:t>
      </w:r>
      <w:r>
        <w:fldChar w:fldCharType="end"/>
      </w:r>
    </w:p>
    <w:p w:rsidR="00C0002C" w:rsidRPr="006D7270" w:rsidRDefault="00C0002C">
      <w:pPr>
        <w:pStyle w:val="TOC3"/>
        <w:rPr>
          <w:rFonts w:ascii="Calibri" w:hAnsi="Calibri"/>
          <w:sz w:val="22"/>
          <w:szCs w:val="22"/>
          <w:lang w:eastAsia="en-GB"/>
        </w:rPr>
      </w:pPr>
      <w:r>
        <w:t>I.2.2</w:t>
      </w:r>
      <w:r w:rsidRPr="006D7270">
        <w:rPr>
          <w:rFonts w:ascii="Calibri" w:hAnsi="Calibri"/>
          <w:sz w:val="22"/>
          <w:szCs w:val="22"/>
          <w:lang w:eastAsia="en-GB"/>
        </w:rPr>
        <w:tab/>
      </w:r>
      <w:r>
        <w:t>AS/OSA SCS behaviour</w:t>
      </w:r>
      <w:r>
        <w:tab/>
      </w:r>
      <w:r>
        <w:fldChar w:fldCharType="begin" w:fldLock="1"/>
      </w:r>
      <w:r>
        <w:instrText xml:space="preserve"> PAGEREF _Toc57987027 \h </w:instrText>
      </w:r>
      <w:r>
        <w:fldChar w:fldCharType="separate"/>
      </w:r>
      <w:r>
        <w:t>74</w:t>
      </w:r>
      <w:r>
        <w:fldChar w:fldCharType="end"/>
      </w:r>
    </w:p>
    <w:p w:rsidR="00C0002C" w:rsidRPr="006D7270" w:rsidRDefault="00C0002C">
      <w:pPr>
        <w:pStyle w:val="TOC3"/>
        <w:rPr>
          <w:rFonts w:ascii="Calibri" w:hAnsi="Calibri"/>
          <w:sz w:val="22"/>
          <w:szCs w:val="22"/>
          <w:lang w:eastAsia="en-GB"/>
        </w:rPr>
      </w:pPr>
      <w:r>
        <w:t>I.2.3</w:t>
      </w:r>
      <w:r w:rsidRPr="006D7270">
        <w:rPr>
          <w:rFonts w:ascii="Calibri" w:hAnsi="Calibri"/>
          <w:sz w:val="22"/>
          <w:szCs w:val="22"/>
          <w:lang w:eastAsia="en-GB"/>
        </w:rPr>
        <w:tab/>
      </w:r>
      <w:r>
        <w:t>HSS/SLF behaviour</w:t>
      </w:r>
      <w:r>
        <w:tab/>
      </w:r>
      <w:r>
        <w:fldChar w:fldCharType="begin" w:fldLock="1"/>
      </w:r>
      <w:r>
        <w:instrText xml:space="preserve"> PAGEREF _Toc57987028 \h </w:instrText>
      </w:r>
      <w:r>
        <w:fldChar w:fldCharType="separate"/>
      </w:r>
      <w:r>
        <w:t>74</w:t>
      </w:r>
      <w:r>
        <w:fldChar w:fldCharType="end"/>
      </w:r>
    </w:p>
    <w:p w:rsidR="00C0002C" w:rsidRPr="006D7270" w:rsidRDefault="00C0002C">
      <w:pPr>
        <w:pStyle w:val="TOC3"/>
        <w:rPr>
          <w:rFonts w:ascii="Calibri" w:hAnsi="Calibri"/>
          <w:sz w:val="22"/>
          <w:szCs w:val="22"/>
          <w:lang w:eastAsia="en-GB"/>
        </w:rPr>
      </w:pPr>
      <w:r>
        <w:t>I.2.4</w:t>
      </w:r>
      <w:r w:rsidRPr="006D7270">
        <w:rPr>
          <w:rFonts w:ascii="Calibri" w:hAnsi="Calibri"/>
          <w:sz w:val="22"/>
          <w:szCs w:val="22"/>
          <w:lang w:eastAsia="en-GB"/>
        </w:rPr>
        <w:tab/>
      </w:r>
      <w:r>
        <w:t>Interactions</w:t>
      </w:r>
      <w:r>
        <w:tab/>
      </w:r>
      <w:r>
        <w:fldChar w:fldCharType="begin" w:fldLock="1"/>
      </w:r>
      <w:r>
        <w:instrText xml:space="preserve"> PAGEREF _Toc57987029 \h </w:instrText>
      </w:r>
      <w:r>
        <w:fldChar w:fldCharType="separate"/>
      </w:r>
      <w:r>
        <w:t>75</w:t>
      </w:r>
      <w:r>
        <w:fldChar w:fldCharType="end"/>
      </w:r>
    </w:p>
    <w:p w:rsidR="00C0002C" w:rsidRPr="006D7270" w:rsidRDefault="00C0002C">
      <w:pPr>
        <w:pStyle w:val="TOC8"/>
        <w:rPr>
          <w:rFonts w:ascii="Calibri" w:hAnsi="Calibri"/>
          <w:b w:val="0"/>
          <w:szCs w:val="22"/>
          <w:lang w:eastAsia="en-GB"/>
        </w:rPr>
      </w:pPr>
      <w:r w:rsidRPr="00592556">
        <w:rPr>
          <w:lang w:val="en-US"/>
        </w:rPr>
        <w:t>Annex J (normative):</w:t>
      </w:r>
      <w:r>
        <w:t xml:space="preserve"> Diameter load control mechanism</w:t>
      </w:r>
      <w:r>
        <w:tab/>
      </w:r>
      <w:r>
        <w:fldChar w:fldCharType="begin" w:fldLock="1"/>
      </w:r>
      <w:r>
        <w:instrText xml:space="preserve"> PAGEREF _Toc57987030 \h </w:instrText>
      </w:r>
      <w:r>
        <w:fldChar w:fldCharType="separate"/>
      </w:r>
      <w:r>
        <w:t>75</w:t>
      </w:r>
      <w:r>
        <w:fldChar w:fldCharType="end"/>
      </w:r>
    </w:p>
    <w:p w:rsidR="00C0002C" w:rsidRPr="006D7270" w:rsidRDefault="00C0002C">
      <w:pPr>
        <w:pStyle w:val="TOC2"/>
        <w:rPr>
          <w:rFonts w:ascii="Calibri" w:hAnsi="Calibri"/>
          <w:sz w:val="22"/>
          <w:szCs w:val="22"/>
          <w:lang w:eastAsia="en-GB"/>
        </w:rPr>
      </w:pPr>
      <w:r w:rsidRPr="00592556">
        <w:rPr>
          <w:lang w:val="de-DE"/>
        </w:rPr>
        <w:t>J</w:t>
      </w:r>
      <w:r>
        <w:t>.1</w:t>
      </w:r>
      <w:r w:rsidRPr="006D7270">
        <w:rPr>
          <w:rFonts w:ascii="Calibri" w:hAnsi="Calibri"/>
          <w:sz w:val="22"/>
          <w:szCs w:val="22"/>
          <w:lang w:eastAsia="en-GB"/>
        </w:rPr>
        <w:tab/>
      </w:r>
      <w:r>
        <w:t>General</w:t>
      </w:r>
      <w:r>
        <w:tab/>
      </w:r>
      <w:r>
        <w:fldChar w:fldCharType="begin" w:fldLock="1"/>
      </w:r>
      <w:r>
        <w:instrText xml:space="preserve"> PAGEREF _Toc57987031 \h </w:instrText>
      </w:r>
      <w:r>
        <w:fldChar w:fldCharType="separate"/>
      </w:r>
      <w:r>
        <w:t>75</w:t>
      </w:r>
      <w:r>
        <w:fldChar w:fldCharType="end"/>
      </w:r>
    </w:p>
    <w:p w:rsidR="00C0002C" w:rsidRPr="006D7270" w:rsidRDefault="00C0002C">
      <w:pPr>
        <w:pStyle w:val="TOC2"/>
        <w:rPr>
          <w:rFonts w:ascii="Calibri" w:hAnsi="Calibri"/>
          <w:sz w:val="22"/>
          <w:szCs w:val="22"/>
          <w:lang w:eastAsia="en-GB"/>
        </w:rPr>
      </w:pPr>
      <w:r w:rsidRPr="00592556">
        <w:rPr>
          <w:lang w:val="de-DE"/>
        </w:rPr>
        <w:t>J</w:t>
      </w:r>
      <w:r>
        <w:t>.2</w:t>
      </w:r>
      <w:r w:rsidRPr="006D7270">
        <w:rPr>
          <w:rFonts w:ascii="Calibri" w:hAnsi="Calibri"/>
          <w:sz w:val="22"/>
          <w:szCs w:val="22"/>
          <w:lang w:eastAsia="en-GB"/>
        </w:rPr>
        <w:tab/>
      </w:r>
      <w:r>
        <w:t>HSS behaviour</w:t>
      </w:r>
      <w:r>
        <w:tab/>
      </w:r>
      <w:r>
        <w:fldChar w:fldCharType="begin" w:fldLock="1"/>
      </w:r>
      <w:r>
        <w:instrText xml:space="preserve"> PAGEREF _Toc57987032 \h </w:instrText>
      </w:r>
      <w:r>
        <w:fldChar w:fldCharType="separate"/>
      </w:r>
      <w:r>
        <w:t>75</w:t>
      </w:r>
      <w:r>
        <w:fldChar w:fldCharType="end"/>
      </w:r>
    </w:p>
    <w:p w:rsidR="00C0002C" w:rsidRPr="006D7270" w:rsidRDefault="00C0002C">
      <w:pPr>
        <w:pStyle w:val="TOC2"/>
        <w:rPr>
          <w:rFonts w:ascii="Calibri" w:hAnsi="Calibri"/>
          <w:sz w:val="22"/>
          <w:szCs w:val="22"/>
          <w:lang w:eastAsia="en-GB"/>
        </w:rPr>
      </w:pPr>
      <w:r w:rsidRPr="00592556">
        <w:rPr>
          <w:lang w:val="de-DE"/>
        </w:rPr>
        <w:t>J</w:t>
      </w:r>
      <w:r>
        <w:t>.3</w:t>
      </w:r>
      <w:r w:rsidRPr="006D7270">
        <w:rPr>
          <w:rFonts w:ascii="Calibri" w:hAnsi="Calibri"/>
          <w:sz w:val="22"/>
          <w:szCs w:val="22"/>
          <w:lang w:eastAsia="en-GB"/>
        </w:rPr>
        <w:tab/>
      </w:r>
      <w:r>
        <w:t>AS behaviour</w:t>
      </w:r>
      <w:r>
        <w:tab/>
      </w:r>
      <w:r>
        <w:fldChar w:fldCharType="begin" w:fldLock="1"/>
      </w:r>
      <w:r>
        <w:instrText xml:space="preserve"> PAGEREF _Toc57987033 \h </w:instrText>
      </w:r>
      <w:r>
        <w:fldChar w:fldCharType="separate"/>
      </w:r>
      <w:r>
        <w:t>75</w:t>
      </w:r>
      <w:r>
        <w:fldChar w:fldCharType="end"/>
      </w:r>
    </w:p>
    <w:p w:rsidR="00C0002C" w:rsidRPr="006D7270" w:rsidRDefault="00C0002C">
      <w:pPr>
        <w:pStyle w:val="TOC8"/>
        <w:rPr>
          <w:rFonts w:ascii="Calibri" w:hAnsi="Calibri"/>
          <w:b w:val="0"/>
          <w:szCs w:val="22"/>
          <w:lang w:eastAsia="en-GB"/>
        </w:rPr>
      </w:pPr>
      <w:r>
        <w:t>Annex K (informative): Change history</w:t>
      </w:r>
      <w:r>
        <w:tab/>
      </w:r>
      <w:r>
        <w:fldChar w:fldCharType="begin" w:fldLock="1"/>
      </w:r>
      <w:r>
        <w:instrText xml:space="preserve"> PAGEREF _Toc57987034 \h </w:instrText>
      </w:r>
      <w:r>
        <w:fldChar w:fldCharType="separate"/>
      </w:r>
      <w:r>
        <w:t>76</w:t>
      </w:r>
      <w:r>
        <w:fldChar w:fldCharType="end"/>
      </w:r>
    </w:p>
    <w:p w:rsidR="00080512" w:rsidRPr="004D3578" w:rsidRDefault="00C0002C">
      <w:r>
        <w:rPr>
          <w:noProof/>
          <w:sz w:val="22"/>
        </w:rPr>
        <w:fldChar w:fldCharType="end"/>
      </w:r>
    </w:p>
    <w:p w:rsidR="00080512" w:rsidRDefault="00080512" w:rsidP="009178AD">
      <w:pPr>
        <w:pStyle w:val="Heading1"/>
      </w:pPr>
      <w:r w:rsidRPr="004D3578">
        <w:br w:type="page"/>
      </w:r>
      <w:bookmarkStart w:id="10" w:name="foreword"/>
      <w:bookmarkStart w:id="11" w:name="_Toc2086433"/>
      <w:bookmarkStart w:id="12" w:name="_Toc36056716"/>
      <w:bookmarkStart w:id="13" w:name="_Toc44878515"/>
      <w:bookmarkStart w:id="14" w:name="_Toc57986908"/>
      <w:bookmarkEnd w:id="10"/>
      <w:r w:rsidRPr="004D3578">
        <w:lastRenderedPageBreak/>
        <w:t>Foreword</w:t>
      </w:r>
      <w:bookmarkEnd w:id="11"/>
      <w:bookmarkEnd w:id="12"/>
      <w:bookmarkEnd w:id="13"/>
      <w:bookmarkEnd w:id="14"/>
    </w:p>
    <w:p w:rsidR="00080512" w:rsidRPr="004D3578" w:rsidRDefault="00080512">
      <w:r w:rsidRPr="004D3578">
        <w:t xml:space="preserve">This Technical </w:t>
      </w:r>
      <w:bookmarkStart w:id="15" w:name="spectype3"/>
      <w:r w:rsidRPr="009178AD">
        <w:t>Specification</w:t>
      </w:r>
      <w:bookmarkEnd w:id="15"/>
      <w:r w:rsidRPr="004D3578">
        <w:t xml:space="preserve"> has been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0"/>
      </w:pPr>
      <w:r w:rsidRPr="004D3578">
        <w:t>Version x.y.z</w:t>
      </w:r>
    </w:p>
    <w:p w:rsidR="00080512" w:rsidRPr="004D3578" w:rsidRDefault="00080512">
      <w:pPr>
        <w:pStyle w:val="B10"/>
      </w:pPr>
      <w:r w:rsidRPr="004D3578">
        <w:t>where:</w:t>
      </w:r>
    </w:p>
    <w:p w:rsidR="00080512" w:rsidRPr="004D3578" w:rsidRDefault="00080512">
      <w:pPr>
        <w:pStyle w:val="B20"/>
      </w:pPr>
      <w:r w:rsidRPr="004D3578">
        <w:t>x</w:t>
      </w:r>
      <w:r w:rsidRPr="004D3578">
        <w:tab/>
        <w:t>the first digit:</w:t>
      </w:r>
    </w:p>
    <w:p w:rsidR="00080512" w:rsidRPr="004D3578" w:rsidRDefault="00080512">
      <w:pPr>
        <w:pStyle w:val="B30"/>
      </w:pPr>
      <w:r w:rsidRPr="004D3578">
        <w:t>1</w:t>
      </w:r>
      <w:r w:rsidRPr="004D3578">
        <w:tab/>
        <w:t>presented to TSG for information;</w:t>
      </w:r>
    </w:p>
    <w:p w:rsidR="00080512" w:rsidRPr="004D3578" w:rsidRDefault="00080512">
      <w:pPr>
        <w:pStyle w:val="B30"/>
      </w:pPr>
      <w:r w:rsidRPr="004D3578">
        <w:t>2</w:t>
      </w:r>
      <w:r w:rsidRPr="004D3578">
        <w:tab/>
        <w:t>presented to TSG for approval;</w:t>
      </w:r>
    </w:p>
    <w:p w:rsidR="00080512" w:rsidRPr="004D3578" w:rsidRDefault="00080512">
      <w:pPr>
        <w:pStyle w:val="B30"/>
      </w:pPr>
      <w:r w:rsidRPr="004D3578">
        <w:t>3</w:t>
      </w:r>
      <w:r w:rsidRPr="004D3578">
        <w:tab/>
        <w:t>or greater indicates TSG approved document under change control.</w:t>
      </w:r>
    </w:p>
    <w:p w:rsidR="00080512" w:rsidRPr="004D3578" w:rsidRDefault="00080512">
      <w:pPr>
        <w:pStyle w:val="B20"/>
      </w:pPr>
      <w:r w:rsidRPr="004D3578">
        <w:t>y</w:t>
      </w:r>
      <w:r w:rsidRPr="004D3578">
        <w:tab/>
        <w:t>the second digit is incremented for all changes of substance, i.e. technical enhancements, corrections, updates, etc.</w:t>
      </w:r>
    </w:p>
    <w:p w:rsidR="00080512" w:rsidRDefault="00080512">
      <w:pPr>
        <w:pStyle w:val="B20"/>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rsidR="00A55BE6">
        <w:tab/>
      </w:r>
      <w:r>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rsidR="00A55BE6">
        <w:tab/>
      </w:r>
      <w:r>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rsidR="00A55BE6">
        <w:tab/>
      </w:r>
      <w:r>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rsidR="00A55BE6">
        <w:tab/>
      </w:r>
      <w:r>
        <w:t>indicates</w:t>
      </w:r>
      <w:r w:rsidR="00774DA4">
        <w:t xml:space="preserve"> that something is possible</w:t>
      </w:r>
    </w:p>
    <w:p w:rsidR="00774DA4" w:rsidRDefault="00774DA4" w:rsidP="00774DA4">
      <w:pPr>
        <w:pStyle w:val="EX"/>
      </w:pPr>
      <w:r w:rsidRPr="00774DA4">
        <w:rPr>
          <w:b/>
        </w:rPr>
        <w:t>cannot</w:t>
      </w:r>
      <w:r w:rsidR="00A55BE6">
        <w:tab/>
      </w:r>
      <w:r>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rsidR="00A55BE6">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rsidR="00A55BE6">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9178AD" w:rsidRPr="006276FC" w:rsidRDefault="009178AD" w:rsidP="009178AD">
      <w:pPr>
        <w:pStyle w:val="Heading1"/>
      </w:pPr>
      <w:bookmarkStart w:id="16" w:name="introduction"/>
      <w:bookmarkStart w:id="17" w:name="_Toc2694301"/>
      <w:bookmarkStart w:id="18" w:name="_Toc20215881"/>
      <w:bookmarkStart w:id="19" w:name="_Toc27756167"/>
      <w:bookmarkStart w:id="20" w:name="_Toc36056717"/>
      <w:bookmarkStart w:id="21" w:name="_Toc44878516"/>
      <w:bookmarkStart w:id="22" w:name="_Toc57986909"/>
      <w:bookmarkEnd w:id="16"/>
      <w:r w:rsidRPr="006276FC">
        <w:t>1</w:t>
      </w:r>
      <w:r w:rsidRPr="006276FC">
        <w:tab/>
        <w:t>Scope</w:t>
      </w:r>
      <w:bookmarkEnd w:id="17"/>
      <w:bookmarkEnd w:id="18"/>
      <w:bookmarkEnd w:id="19"/>
      <w:bookmarkEnd w:id="20"/>
      <w:bookmarkEnd w:id="21"/>
      <w:bookmarkEnd w:id="22"/>
    </w:p>
    <w:p w:rsidR="009178AD" w:rsidRPr="006276FC" w:rsidRDefault="009178AD" w:rsidP="009178AD">
      <w:r w:rsidRPr="006276FC">
        <w:t>This 3GPP Technical Specification (TS) specifies:</w:t>
      </w:r>
    </w:p>
    <w:p w:rsidR="009178AD" w:rsidRPr="006276FC" w:rsidRDefault="009178AD" w:rsidP="009178AD">
      <w:pPr>
        <w:pStyle w:val="B10"/>
      </w:pPr>
      <w:r w:rsidRPr="006276FC">
        <w:t>1.</w:t>
      </w:r>
      <w:r w:rsidRPr="006276FC">
        <w:tab/>
        <w:t xml:space="preserve">The interactions between the HSS (Home Subscriber Server) and the SIP AS (Application Server) and between the HSS and the OSA SCS (Service Capability Server). This interface is referred to as the Sh reference point. </w:t>
      </w:r>
    </w:p>
    <w:p w:rsidR="009178AD" w:rsidRPr="006276FC" w:rsidRDefault="009178AD" w:rsidP="009178AD">
      <w:pPr>
        <w:pStyle w:val="B10"/>
      </w:pPr>
      <w:r w:rsidRPr="006276FC">
        <w:t>2.</w:t>
      </w:r>
      <w:r w:rsidRPr="006276FC">
        <w:tab/>
        <w:t>The interactions between the SIP AS and the SLF (Subscription Locator Function) and between the OSA SCS and the SLF. This interface is referred to as the Dh reference point.</w:t>
      </w:r>
    </w:p>
    <w:p w:rsidR="009178AD" w:rsidRPr="006276FC" w:rsidRDefault="009178AD" w:rsidP="009178AD">
      <w:r w:rsidRPr="006276FC">
        <w:t>The IP Multimedia (IM) Core Network Subsystem stage 2 is specified in 3GPP TS 23.228 [</w:t>
      </w:r>
      <w:r w:rsidRPr="006276FC">
        <w:rPr>
          <w:noProof/>
        </w:rPr>
        <w:t>1</w:t>
      </w:r>
      <w:r w:rsidRPr="006276FC">
        <w:t>] and the signalling flows for the IP multimedia call control based on SIP and SDP are specified in 3GPP TS 24.228 [</w:t>
      </w:r>
      <w:r w:rsidRPr="006276FC">
        <w:rPr>
          <w:noProof/>
        </w:rPr>
        <w:t>2</w:t>
      </w:r>
      <w:r w:rsidRPr="006276FC">
        <w:t>].</w:t>
      </w:r>
    </w:p>
    <w:p w:rsidR="009178AD" w:rsidRPr="006276FC" w:rsidRDefault="009178AD" w:rsidP="009178AD">
      <w:r w:rsidRPr="006276FC">
        <w:t>The IP Multimedia (IM) Session Handling with the IP Multimedia (IM) call model is specified in 3GPP TS 23.218 [</w:t>
      </w:r>
      <w:r w:rsidRPr="006276FC">
        <w:rPr>
          <w:noProof/>
        </w:rPr>
        <w:t>4</w:t>
      </w:r>
      <w:r w:rsidRPr="006276FC">
        <w:t xml:space="preserve">]. </w:t>
      </w:r>
    </w:p>
    <w:p w:rsidR="009178AD" w:rsidRPr="006276FC" w:rsidRDefault="009178AD" w:rsidP="009178AD">
      <w:r w:rsidRPr="006276FC">
        <w:t>This document addresses the signalling flows and message contents for the protocol at the Sh and Dh interface.</w:t>
      </w:r>
    </w:p>
    <w:p w:rsidR="009178AD" w:rsidRPr="006276FC" w:rsidRDefault="009178AD" w:rsidP="009178AD">
      <w:r w:rsidRPr="006276FC">
        <w:t>This document also addresses how the functionality of Ph interface is accomplished.</w:t>
      </w:r>
    </w:p>
    <w:p w:rsidR="009178AD" w:rsidRPr="006276FC" w:rsidRDefault="009178AD" w:rsidP="009178AD">
      <w:r w:rsidRPr="006276FC">
        <w:t>The Presence Service Stage 2 description (architecture and functional solution) is specified in 3GPP TS 23.141 [18].</w:t>
      </w:r>
    </w:p>
    <w:p w:rsidR="009178AD" w:rsidRPr="006276FC" w:rsidRDefault="009178AD" w:rsidP="009178AD">
      <w:pPr>
        <w:pStyle w:val="Heading1"/>
      </w:pPr>
      <w:bookmarkStart w:id="23" w:name="_Toc2694302"/>
      <w:bookmarkStart w:id="24" w:name="_Toc20215882"/>
      <w:bookmarkStart w:id="25" w:name="_Toc27756168"/>
      <w:bookmarkStart w:id="26" w:name="_Toc36056718"/>
      <w:bookmarkStart w:id="27" w:name="_Toc44878517"/>
      <w:bookmarkStart w:id="28" w:name="_Toc57986910"/>
      <w:r w:rsidRPr="006276FC">
        <w:t>2</w:t>
      </w:r>
      <w:r w:rsidRPr="006276FC">
        <w:tab/>
        <w:t>References</w:t>
      </w:r>
      <w:bookmarkEnd w:id="23"/>
      <w:bookmarkEnd w:id="24"/>
      <w:bookmarkEnd w:id="25"/>
      <w:bookmarkEnd w:id="26"/>
      <w:bookmarkEnd w:id="27"/>
      <w:bookmarkEnd w:id="28"/>
    </w:p>
    <w:p w:rsidR="009178AD" w:rsidRPr="006276FC" w:rsidRDefault="009178AD" w:rsidP="009178AD">
      <w:pPr>
        <w:pStyle w:val="EX"/>
      </w:pPr>
      <w:r w:rsidRPr="006276FC">
        <w:t>[</w:t>
      </w:r>
      <w:bookmarkStart w:id="29" w:name="TS23228"/>
      <w:r w:rsidRPr="006276FC">
        <w:rPr>
          <w:noProof/>
        </w:rPr>
        <w:t>1</w:t>
      </w:r>
      <w:bookmarkEnd w:id="29"/>
      <w:r w:rsidRPr="006276FC">
        <w:t>]</w:t>
      </w:r>
      <w:r w:rsidRPr="006276FC">
        <w:tab/>
        <w:t>3GPP TS 23.228: "IP Multimedia (IM) Subsystem – Stage 2".</w:t>
      </w:r>
    </w:p>
    <w:p w:rsidR="009178AD" w:rsidRPr="006276FC" w:rsidRDefault="009178AD" w:rsidP="009178AD">
      <w:pPr>
        <w:pStyle w:val="EX"/>
      </w:pPr>
      <w:r w:rsidRPr="006276FC">
        <w:t>[</w:t>
      </w:r>
      <w:bookmarkStart w:id="30" w:name="TS24228"/>
      <w:r w:rsidRPr="006276FC">
        <w:rPr>
          <w:noProof/>
        </w:rPr>
        <w:t>2</w:t>
      </w:r>
      <w:bookmarkEnd w:id="30"/>
      <w:r w:rsidRPr="006276FC">
        <w:t>]</w:t>
      </w:r>
      <w:r w:rsidRPr="006276FC">
        <w:tab/>
        <w:t>3GPP TS 24.228: "Signalling flows for the IP multimedia call control based on SIP and SDP (Release 5)".</w:t>
      </w:r>
    </w:p>
    <w:p w:rsidR="009178AD" w:rsidRPr="006276FC" w:rsidRDefault="009178AD" w:rsidP="009178AD">
      <w:pPr>
        <w:pStyle w:val="EX"/>
      </w:pPr>
      <w:r w:rsidRPr="006276FC">
        <w:t>[</w:t>
      </w:r>
      <w:bookmarkStart w:id="31" w:name="TS23002"/>
      <w:r w:rsidRPr="006276FC">
        <w:rPr>
          <w:noProof/>
        </w:rPr>
        <w:t>3</w:t>
      </w:r>
      <w:bookmarkEnd w:id="31"/>
      <w:r w:rsidRPr="006276FC">
        <w:t>]</w:t>
      </w:r>
      <w:r w:rsidRPr="006276FC">
        <w:tab/>
        <w:t>3GPP TS 23.002: "Network architecture".</w:t>
      </w:r>
    </w:p>
    <w:p w:rsidR="009178AD" w:rsidRPr="006276FC" w:rsidRDefault="009178AD" w:rsidP="009178AD">
      <w:pPr>
        <w:pStyle w:val="EX"/>
      </w:pPr>
      <w:r w:rsidRPr="006276FC">
        <w:t>[4]</w:t>
      </w:r>
      <w:r w:rsidRPr="006276FC">
        <w:tab/>
        <w:t>3GPP TS 23.218: "IP Multimedia (IM) Session Handling; IP Multimedia (IM) call model".</w:t>
      </w:r>
    </w:p>
    <w:p w:rsidR="009178AD" w:rsidRPr="006276FC" w:rsidRDefault="009178AD" w:rsidP="009178AD">
      <w:pPr>
        <w:pStyle w:val="EX"/>
      </w:pPr>
      <w:r w:rsidRPr="006276FC">
        <w:t>[5]</w:t>
      </w:r>
      <w:r w:rsidRPr="006276FC">
        <w:tab/>
        <w:t>3GPP TS 29.329: "Sh Interface based on Diameter – Protocol details".</w:t>
      </w:r>
    </w:p>
    <w:p w:rsidR="009178AD" w:rsidRPr="006276FC" w:rsidRDefault="009178AD" w:rsidP="009178AD">
      <w:pPr>
        <w:pStyle w:val="EX"/>
      </w:pPr>
      <w:r w:rsidRPr="006276FC">
        <w:t>[6]</w:t>
      </w:r>
      <w:r w:rsidRPr="006276FC">
        <w:tab/>
        <w:t>3GPP TS 29.228: "IP multimedia (IM) Subsystem Cx Interface; Signalling flows and Message Elements".</w:t>
      </w:r>
    </w:p>
    <w:p w:rsidR="009178AD" w:rsidRPr="006276FC" w:rsidRDefault="009178AD" w:rsidP="009178AD">
      <w:pPr>
        <w:pStyle w:val="EX"/>
      </w:pPr>
      <w:r w:rsidRPr="006276FC">
        <w:t>[7]</w:t>
      </w:r>
      <w:r w:rsidRPr="006276FC">
        <w:tab/>
        <w:t>3GPP TS 29.229: "Cx and Dx Interfaces based on the Diameter protocol ; Protocol details".</w:t>
      </w:r>
    </w:p>
    <w:p w:rsidR="009178AD" w:rsidRPr="006276FC" w:rsidRDefault="009178AD" w:rsidP="009178AD">
      <w:pPr>
        <w:pStyle w:val="EX"/>
        <w:rPr>
          <w:lang w:val="it-IT"/>
        </w:rPr>
      </w:pPr>
      <w:r w:rsidRPr="006276FC">
        <w:rPr>
          <w:lang w:val="it-IT"/>
        </w:rPr>
        <w:t>[8]</w:t>
      </w:r>
      <w:r w:rsidRPr="006276FC">
        <w:rPr>
          <w:lang w:val="it-IT"/>
        </w:rPr>
        <w:tab/>
        <w:t>Void.</w:t>
      </w:r>
    </w:p>
    <w:p w:rsidR="009178AD" w:rsidRPr="006276FC" w:rsidRDefault="009178AD" w:rsidP="009178AD">
      <w:pPr>
        <w:pStyle w:val="EX"/>
      </w:pPr>
      <w:r w:rsidRPr="006276FC">
        <w:t>[9]</w:t>
      </w:r>
      <w:r w:rsidRPr="006276FC">
        <w:tab/>
        <w:t>ITU-T recommendation Q.763: "Signalling System No. 7 - ISDN User Part formats and codes".</w:t>
      </w:r>
    </w:p>
    <w:p w:rsidR="009178AD" w:rsidRPr="006276FC" w:rsidRDefault="009178AD" w:rsidP="009178AD">
      <w:pPr>
        <w:pStyle w:val="EX"/>
      </w:pPr>
      <w:r w:rsidRPr="006276FC">
        <w:t>[10]</w:t>
      </w:r>
      <w:r w:rsidRPr="006276FC">
        <w:tab/>
        <w:t>3GPP TS 23.018: "Basic Call Handling; Technical realization".</w:t>
      </w:r>
    </w:p>
    <w:p w:rsidR="009178AD" w:rsidRPr="006276FC" w:rsidRDefault="009178AD" w:rsidP="009178AD">
      <w:pPr>
        <w:pStyle w:val="EX"/>
      </w:pPr>
      <w:r w:rsidRPr="006276FC">
        <w:t>[11]</w:t>
      </w:r>
      <w:r w:rsidRPr="006276FC">
        <w:tab/>
        <w:t>3GPP TS 23.003: "Numbering, Addressing and Identification".</w:t>
      </w:r>
    </w:p>
    <w:p w:rsidR="009178AD" w:rsidRPr="006276FC" w:rsidRDefault="009178AD" w:rsidP="009178AD">
      <w:pPr>
        <w:pStyle w:val="EX"/>
      </w:pPr>
      <w:r w:rsidRPr="006276FC">
        <w:t>[12]</w:t>
      </w:r>
      <w:r w:rsidRPr="006276FC">
        <w:tab/>
        <w:t>3GPP TS 23.032: "Universal Geographical Area Description (GAD)".</w:t>
      </w:r>
    </w:p>
    <w:p w:rsidR="009178AD" w:rsidRPr="006276FC" w:rsidRDefault="009178AD" w:rsidP="009178AD">
      <w:pPr>
        <w:pStyle w:val="EX"/>
      </w:pPr>
      <w:r w:rsidRPr="006276FC">
        <w:t>[13]</w:t>
      </w:r>
      <w:r w:rsidRPr="006276FC">
        <w:tab/>
        <w:t>3GPP TS 29.002: "Mobile Application Part (MAP) specification".</w:t>
      </w:r>
    </w:p>
    <w:p w:rsidR="009178AD" w:rsidRPr="006276FC" w:rsidRDefault="009178AD" w:rsidP="009178AD">
      <w:pPr>
        <w:pStyle w:val="EX"/>
      </w:pPr>
      <w:r w:rsidRPr="006276FC">
        <w:lastRenderedPageBreak/>
        <w:t>[14]</w:t>
      </w:r>
      <w:r w:rsidRPr="006276FC">
        <w:tab/>
        <w:t xml:space="preserve">3GPP TS 23.078: "Customised Applications for </w:t>
      </w:r>
      <w:smartTag w:uri="urn:schemas-microsoft-com:office:smarttags" w:element="place">
        <w:smartTag w:uri="urn:schemas-microsoft-com:office:smarttags" w:element="City">
          <w:r w:rsidRPr="006276FC">
            <w:t>Mobile</w:t>
          </w:r>
        </w:smartTag>
      </w:smartTag>
      <w:r w:rsidRPr="006276FC">
        <w:t xml:space="preserve"> network Enhanced Logic (CAMEL) Phase 3 - Stage 2".</w:t>
      </w:r>
    </w:p>
    <w:p w:rsidR="009178AD" w:rsidRPr="006276FC" w:rsidRDefault="009178AD" w:rsidP="009178AD">
      <w:pPr>
        <w:pStyle w:val="EX"/>
      </w:pPr>
      <w:r w:rsidRPr="006276FC">
        <w:t>[15]</w:t>
      </w:r>
      <w:r w:rsidRPr="006276FC">
        <w:tab/>
        <w:t>IETF RFC 2045: "Multipurpose Internet Mail Extensions (MIME) Part One: Format of Internet Message Bodies".</w:t>
      </w:r>
    </w:p>
    <w:p w:rsidR="009178AD" w:rsidRPr="006276FC" w:rsidRDefault="009178AD" w:rsidP="009178AD">
      <w:pPr>
        <w:pStyle w:val="EX"/>
      </w:pPr>
      <w:r w:rsidRPr="006276FC">
        <w:t>[16]</w:t>
      </w:r>
      <w:r w:rsidRPr="006276FC">
        <w:tab/>
        <w:t>IETF RFC 3261: "SIP: Session Initiation Protocol".</w:t>
      </w:r>
    </w:p>
    <w:p w:rsidR="009178AD" w:rsidRPr="006276FC" w:rsidRDefault="009178AD" w:rsidP="009178AD">
      <w:pPr>
        <w:pStyle w:val="EX"/>
      </w:pPr>
      <w:r w:rsidRPr="006276FC">
        <w:t>[17]</w:t>
      </w:r>
      <w:r w:rsidRPr="006276FC">
        <w:tab/>
        <w:t>IETF RFC 3966: "The tel URI for Telephone Numbers".</w:t>
      </w:r>
    </w:p>
    <w:p w:rsidR="009178AD" w:rsidRPr="006276FC" w:rsidRDefault="009178AD" w:rsidP="009178AD">
      <w:pPr>
        <w:pStyle w:val="EX"/>
      </w:pPr>
      <w:r w:rsidRPr="006276FC">
        <w:t>[18]</w:t>
      </w:r>
      <w:r w:rsidRPr="006276FC">
        <w:tab/>
        <w:t>3GPP TS 23.141: "Presence Service; Architecture and Functional Description".</w:t>
      </w:r>
    </w:p>
    <w:p w:rsidR="009178AD" w:rsidRPr="006276FC" w:rsidRDefault="009178AD" w:rsidP="009178AD">
      <w:pPr>
        <w:pStyle w:val="EX"/>
      </w:pPr>
      <w:r w:rsidRPr="006276FC">
        <w:t>[19]</w:t>
      </w:r>
      <w:r w:rsidRPr="006276FC">
        <w:tab/>
        <w:t>3GPP TS 23.012: "</w:t>
      </w:r>
      <w:r w:rsidRPr="006276FC">
        <w:rPr>
          <w:bCs/>
          <w:color w:val="000000"/>
        </w:rPr>
        <w:t>Location Management Procedures</w:t>
      </w:r>
      <w:r w:rsidRPr="006276FC">
        <w:t>".</w:t>
      </w:r>
    </w:p>
    <w:p w:rsidR="009178AD" w:rsidRPr="006276FC" w:rsidRDefault="009178AD" w:rsidP="009178AD">
      <w:pPr>
        <w:pStyle w:val="EX"/>
      </w:pPr>
      <w:r w:rsidRPr="006276FC">
        <w:t>[20]</w:t>
      </w:r>
      <w:r w:rsidRPr="006276FC">
        <w:tab/>
        <w:t>ANSI X3.4: "Coded Character Set - 7-bit American Standard Code for Information Interchange"</w:t>
      </w:r>
    </w:p>
    <w:p w:rsidR="009178AD" w:rsidRPr="006276FC" w:rsidRDefault="009178AD" w:rsidP="009178AD">
      <w:pPr>
        <w:pStyle w:val="EX"/>
      </w:pPr>
      <w:r w:rsidRPr="006276FC">
        <w:t>[21]</w:t>
      </w:r>
      <w:r w:rsidRPr="006276FC">
        <w:tab/>
        <w:t>Void</w:t>
      </w:r>
    </w:p>
    <w:p w:rsidR="009178AD" w:rsidRPr="006276FC" w:rsidRDefault="009178AD" w:rsidP="009178AD">
      <w:pPr>
        <w:pStyle w:val="EX"/>
      </w:pPr>
      <w:r w:rsidRPr="006276FC">
        <w:t>[22]</w:t>
      </w:r>
      <w:r w:rsidRPr="006276FC">
        <w:tab/>
        <w:t>3GPP TS 33.203: "Access Security for IP-based services".</w:t>
      </w:r>
    </w:p>
    <w:p w:rsidR="009178AD" w:rsidRPr="006276FC" w:rsidRDefault="009178AD" w:rsidP="009178AD">
      <w:pPr>
        <w:pStyle w:val="EX"/>
        <w:rPr>
          <w:lang w:val="en-US"/>
        </w:rPr>
      </w:pPr>
      <w:r w:rsidRPr="006276FC">
        <w:rPr>
          <w:lang w:val="en-US"/>
        </w:rPr>
        <w:t>[23]</w:t>
      </w:r>
      <w:r w:rsidRPr="006276FC">
        <w:rPr>
          <w:lang w:val="en-US"/>
        </w:rPr>
        <w:tab/>
        <w:t>IETF RFC 791: "Internet Protocol".</w:t>
      </w:r>
    </w:p>
    <w:p w:rsidR="009178AD" w:rsidRPr="006276FC" w:rsidRDefault="009178AD" w:rsidP="009178AD">
      <w:pPr>
        <w:pStyle w:val="EX"/>
      </w:pPr>
      <w:r w:rsidRPr="006276FC">
        <w:t>[24]</w:t>
      </w:r>
      <w:r w:rsidRPr="006276FC">
        <w:tab/>
        <w:t>IETF RFC 4291: "IP Version 6 Addressing Architecture".</w:t>
      </w:r>
    </w:p>
    <w:p w:rsidR="009178AD" w:rsidRPr="006276FC" w:rsidRDefault="009178AD" w:rsidP="009178AD">
      <w:pPr>
        <w:pStyle w:val="EX"/>
      </w:pPr>
      <w:r w:rsidRPr="006276FC">
        <w:t>[25]</w:t>
      </w:r>
      <w:r w:rsidRPr="006276FC">
        <w:tab/>
        <w:t>IETF RFC 4412: "Communications Resource Priority for the Session Initiation Protocol (SIP)".</w:t>
      </w:r>
    </w:p>
    <w:p w:rsidR="009178AD" w:rsidRPr="006276FC" w:rsidRDefault="009178AD" w:rsidP="009178AD">
      <w:pPr>
        <w:pStyle w:val="EX"/>
      </w:pPr>
      <w:r w:rsidRPr="006276FC">
        <w:t>[26]</w:t>
      </w:r>
      <w:r w:rsidRPr="006276FC">
        <w:tab/>
        <w:t>3GPP TS 29.272: "MME and SGSN Related Interfaces Based on Diameter Protocol ".</w:t>
      </w:r>
    </w:p>
    <w:p w:rsidR="009178AD" w:rsidRPr="006276FC" w:rsidRDefault="009178AD" w:rsidP="009178AD">
      <w:pPr>
        <w:pStyle w:val="EX"/>
      </w:pPr>
      <w:r w:rsidRPr="006276FC">
        <w:t>[27]</w:t>
      </w:r>
      <w:r w:rsidRPr="006276FC">
        <w:tab/>
        <w:t>3GPP TS 23.008: "Organization of subscriber data".</w:t>
      </w:r>
    </w:p>
    <w:p w:rsidR="009178AD" w:rsidRPr="006276FC" w:rsidRDefault="009178AD" w:rsidP="009178AD">
      <w:pPr>
        <w:pStyle w:val="EX"/>
      </w:pPr>
      <w:r w:rsidRPr="006276FC">
        <w:t>[28]</w:t>
      </w:r>
      <w:r w:rsidRPr="006276FC">
        <w:tab/>
        <w:t>3GPP TS 29.212: "Policy and Charging Control (PCC); Reference points".</w:t>
      </w:r>
    </w:p>
    <w:p w:rsidR="009178AD" w:rsidRPr="006276FC" w:rsidRDefault="009178AD" w:rsidP="009178AD">
      <w:pPr>
        <w:pStyle w:val="EX"/>
        <w:rPr>
          <w:lang w:eastAsia="zh-CN"/>
        </w:rPr>
      </w:pPr>
      <w:r w:rsidRPr="006276FC">
        <w:t>[</w:t>
      </w:r>
      <w:r w:rsidRPr="006276FC">
        <w:rPr>
          <w:lang w:eastAsia="zh-CN"/>
        </w:rPr>
        <w:t>29</w:t>
      </w:r>
      <w:r w:rsidRPr="006276FC">
        <w:t>]</w:t>
      </w:r>
      <w:r w:rsidRPr="006276FC">
        <w:tab/>
        <w:t>3GPP TS 23.060: "3rd Generation Partnership Project;</w:t>
      </w:r>
      <w:r w:rsidRPr="006276FC">
        <w:rPr>
          <w:rFonts w:eastAsia="MS Gothic" w:hint="eastAsia"/>
        </w:rPr>
        <w:t xml:space="preserve"> </w:t>
      </w:r>
      <w:r w:rsidRPr="006276FC">
        <w:t>Technical Specification Group Services and</w:t>
      </w:r>
      <w:r w:rsidRPr="006276FC">
        <w:rPr>
          <w:rFonts w:hint="eastAsia"/>
        </w:rPr>
        <w:t xml:space="preserve"> </w:t>
      </w:r>
      <w:r w:rsidRPr="006276FC">
        <w:t>System Aspects;</w:t>
      </w:r>
      <w:r w:rsidRPr="006276FC">
        <w:rPr>
          <w:rFonts w:eastAsia="MS Gothic" w:hint="eastAsia"/>
        </w:rPr>
        <w:t xml:space="preserve"> </w:t>
      </w:r>
      <w:r w:rsidRPr="006276FC">
        <w:t>General Packet Radio Service (GPRS);</w:t>
      </w:r>
      <w:r w:rsidRPr="006276FC">
        <w:rPr>
          <w:rFonts w:eastAsia="MS Gothic" w:hint="eastAsia"/>
        </w:rPr>
        <w:t xml:space="preserve"> </w:t>
      </w:r>
      <w:r w:rsidRPr="006276FC">
        <w:t>Service description;</w:t>
      </w:r>
      <w:r w:rsidRPr="006276FC">
        <w:rPr>
          <w:rFonts w:eastAsia="MS Gothic" w:hint="eastAsia"/>
        </w:rPr>
        <w:t xml:space="preserve"> </w:t>
      </w:r>
      <w:r w:rsidRPr="006276FC">
        <w:t>Stage</w:t>
      </w:r>
      <w:r w:rsidRPr="006276FC">
        <w:rPr>
          <w:rFonts w:eastAsia="MS Gothic"/>
        </w:rPr>
        <w:t> </w:t>
      </w:r>
      <w:r w:rsidRPr="006276FC">
        <w:t>2".</w:t>
      </w:r>
    </w:p>
    <w:p w:rsidR="009178AD" w:rsidRPr="006276FC" w:rsidRDefault="009178AD" w:rsidP="009178AD">
      <w:pPr>
        <w:pStyle w:val="EX"/>
        <w:rPr>
          <w:lang w:eastAsia="zh-CN"/>
        </w:rPr>
      </w:pPr>
      <w:r w:rsidRPr="006276FC">
        <w:t>[</w:t>
      </w:r>
      <w:r w:rsidRPr="006276FC">
        <w:rPr>
          <w:lang w:eastAsia="zh-CN"/>
        </w:rPr>
        <w:t>30</w:t>
      </w:r>
      <w:r w:rsidRPr="006276FC">
        <w:t>]</w:t>
      </w:r>
      <w:r w:rsidRPr="006276FC">
        <w:tab/>
        <w:t>3GPP TS 2</w:t>
      </w:r>
      <w:r w:rsidRPr="006276FC">
        <w:rPr>
          <w:rFonts w:hint="eastAsia"/>
          <w:lang w:eastAsia="zh-CN"/>
        </w:rPr>
        <w:t>9.118</w:t>
      </w:r>
      <w:r w:rsidRPr="006276FC">
        <w:t>: "SGs interface specification"</w:t>
      </w:r>
      <w:r w:rsidRPr="006276FC">
        <w:rPr>
          <w:rFonts w:hint="eastAsia"/>
          <w:lang w:eastAsia="zh-CN"/>
        </w:rPr>
        <w:t>.</w:t>
      </w:r>
    </w:p>
    <w:p w:rsidR="009178AD" w:rsidRPr="006276FC" w:rsidRDefault="009178AD" w:rsidP="009178AD">
      <w:pPr>
        <w:pStyle w:val="EX"/>
      </w:pPr>
      <w:r w:rsidRPr="006276FC">
        <w:t>[</w:t>
      </w:r>
      <w:r w:rsidRPr="006276FC">
        <w:rPr>
          <w:lang w:eastAsia="zh-CN"/>
        </w:rPr>
        <w:t>31</w:t>
      </w:r>
      <w:r w:rsidRPr="006276FC">
        <w:t>]</w:t>
      </w:r>
      <w:r w:rsidRPr="006276FC">
        <w:tab/>
        <w:t>3GPP TS 29.272: "Evolved Packet System; MME and SGSN Related Interfaces Based on Diameter Protocol".</w:t>
      </w:r>
    </w:p>
    <w:p w:rsidR="009178AD" w:rsidRPr="006276FC" w:rsidRDefault="009178AD" w:rsidP="009178AD">
      <w:pPr>
        <w:pStyle w:val="EX"/>
      </w:pPr>
      <w:r w:rsidRPr="006276FC">
        <w:rPr>
          <w:rFonts w:hint="eastAsia"/>
          <w:lang w:eastAsia="zh-CN"/>
        </w:rPr>
        <w:t>[</w:t>
      </w:r>
      <w:r w:rsidRPr="006276FC">
        <w:rPr>
          <w:lang w:eastAsia="zh-CN"/>
        </w:rPr>
        <w:t>32</w:t>
      </w:r>
      <w:r w:rsidRPr="006276FC">
        <w:rPr>
          <w:rFonts w:hint="eastAsia"/>
          <w:lang w:eastAsia="zh-CN"/>
        </w:rPr>
        <w:t>]</w:t>
      </w:r>
      <w:r>
        <w:tab/>
      </w:r>
      <w:r w:rsidRPr="006276FC">
        <w:rPr>
          <w:rFonts w:hint="eastAsia"/>
          <w:lang w:eastAsia="zh-CN"/>
        </w:rPr>
        <w:t>3GPP</w:t>
      </w:r>
      <w:r w:rsidRPr="006276FC">
        <w:t xml:space="preserve"> TS 2</w:t>
      </w:r>
      <w:r w:rsidRPr="006276FC">
        <w:rPr>
          <w:rFonts w:hint="eastAsia"/>
          <w:lang w:eastAsia="zh-CN"/>
        </w:rPr>
        <w:t>3</w:t>
      </w:r>
      <w:r w:rsidRPr="006276FC">
        <w:t>.2</w:t>
      </w:r>
      <w:r w:rsidRPr="006276FC">
        <w:rPr>
          <w:rFonts w:hint="eastAsia"/>
          <w:lang w:eastAsia="zh-CN"/>
        </w:rPr>
        <w:t>37</w:t>
      </w:r>
      <w:r w:rsidRPr="006276FC">
        <w:t>: "</w:t>
      </w:r>
      <w:r w:rsidRPr="006276FC">
        <w:rPr>
          <w:lang w:eastAsia="ko-KR"/>
        </w:rPr>
        <w:t>IP Multimedia Subsystem (IMS) Service Continuity</w:t>
      </w:r>
      <w:r w:rsidRPr="006276FC">
        <w:t>; Stage 2".</w:t>
      </w:r>
    </w:p>
    <w:p w:rsidR="009178AD" w:rsidRPr="006276FC" w:rsidRDefault="009178AD" w:rsidP="009178AD">
      <w:pPr>
        <w:pStyle w:val="EX"/>
        <w:rPr>
          <w:lang w:eastAsia="zh-CN"/>
        </w:rPr>
      </w:pPr>
      <w:r w:rsidRPr="006276FC">
        <w:t>[33]</w:t>
      </w:r>
      <w:r w:rsidRPr="006276FC">
        <w:tab/>
        <w:t>3GPP TS 23.292: "IP Multimedia Subsystem (IMS) centralized services; Stage 2".</w:t>
      </w:r>
    </w:p>
    <w:p w:rsidR="009178AD" w:rsidRPr="006276FC" w:rsidRDefault="009178AD" w:rsidP="009178AD">
      <w:pPr>
        <w:pStyle w:val="EX"/>
        <w:rPr>
          <w:lang w:val="nb-NO" w:eastAsia="zh-CN"/>
        </w:rPr>
      </w:pPr>
      <w:r w:rsidRPr="006276FC">
        <w:rPr>
          <w:lang w:val="nb-NO"/>
        </w:rPr>
        <w:t>[34]</w:t>
      </w:r>
      <w:r w:rsidRPr="006276FC">
        <w:rPr>
          <w:lang w:val="nb-NO"/>
        </w:rPr>
        <w:tab/>
        <w:t>3GPP TS 29.27</w:t>
      </w:r>
      <w:r w:rsidRPr="006276FC">
        <w:rPr>
          <w:rFonts w:hint="eastAsia"/>
          <w:lang w:val="nb-NO" w:eastAsia="zh-CN"/>
        </w:rPr>
        <w:t>3</w:t>
      </w:r>
      <w:r w:rsidRPr="006276FC">
        <w:rPr>
          <w:lang w:val="nb-NO"/>
        </w:rPr>
        <w:t>: "</w:t>
      </w:r>
      <w:r w:rsidRPr="006276FC">
        <w:t>3GPP EPS AAA interfaces</w:t>
      </w:r>
      <w:r w:rsidRPr="006276FC">
        <w:rPr>
          <w:lang w:val="nb-NO"/>
        </w:rPr>
        <w:t>".</w:t>
      </w:r>
    </w:p>
    <w:p w:rsidR="009178AD" w:rsidRPr="006276FC" w:rsidRDefault="009178AD" w:rsidP="009178AD">
      <w:pPr>
        <w:pStyle w:val="EX"/>
        <w:tabs>
          <w:tab w:val="left" w:pos="6790"/>
        </w:tabs>
      </w:pPr>
      <w:r w:rsidRPr="006276FC">
        <w:t>[35]</w:t>
      </w:r>
      <w:r w:rsidRPr="006276FC">
        <w:tab/>
        <w:t>IETF RFC 4</w:t>
      </w:r>
      <w:r w:rsidRPr="006276FC">
        <w:rPr>
          <w:rFonts w:hint="eastAsia"/>
          <w:lang w:eastAsia="zh-CN"/>
        </w:rPr>
        <w:t>776</w:t>
      </w:r>
      <w:r w:rsidRPr="006276FC">
        <w:t>: "</w:t>
      </w:r>
      <w:r w:rsidRPr="006276FC">
        <w:rPr>
          <w:lang w:val="nb-NO" w:eastAsia="zh-CN"/>
        </w:rPr>
        <w:t>Dynamic Host Configuration Protocol (DHCPv4 and DHCPv6) Option for Civic Addresses Configuration Information</w:t>
      </w:r>
      <w:r w:rsidRPr="006276FC">
        <w:t>".</w:t>
      </w:r>
    </w:p>
    <w:p w:rsidR="009178AD" w:rsidRPr="006276FC" w:rsidRDefault="009178AD" w:rsidP="009178AD">
      <w:pPr>
        <w:pStyle w:val="EX"/>
        <w:tabs>
          <w:tab w:val="left" w:pos="6790"/>
        </w:tabs>
      </w:pPr>
      <w:r w:rsidRPr="006276FC">
        <w:rPr>
          <w:rFonts w:hint="eastAsia"/>
        </w:rPr>
        <w:t>[</w:t>
      </w:r>
      <w:r w:rsidRPr="006276FC">
        <w:t>36</w:t>
      </w:r>
      <w:r w:rsidRPr="006276FC">
        <w:rPr>
          <w:rFonts w:hint="eastAsia"/>
        </w:rPr>
        <w:t>]</w:t>
      </w:r>
      <w:r w:rsidRPr="006276FC">
        <w:rPr>
          <w:rFonts w:hint="eastAsia"/>
        </w:rPr>
        <w:tab/>
        <w:t xml:space="preserve">IETF </w:t>
      </w:r>
      <w:r w:rsidRPr="006276FC">
        <w:t>RFC 7683</w:t>
      </w:r>
      <w:r w:rsidRPr="006276FC">
        <w:rPr>
          <w:rFonts w:hint="eastAsia"/>
        </w:rPr>
        <w:t xml:space="preserve">: </w:t>
      </w:r>
      <w:r w:rsidRPr="006276FC">
        <w:t>"Diameter Overload Indication Conveyance"</w:t>
      </w:r>
      <w:r w:rsidRPr="006276FC">
        <w:rPr>
          <w:rFonts w:hint="eastAsia"/>
        </w:rPr>
        <w:t>.</w:t>
      </w:r>
    </w:p>
    <w:p w:rsidR="009178AD" w:rsidRPr="006276FC" w:rsidRDefault="009178AD" w:rsidP="009178AD">
      <w:pPr>
        <w:pStyle w:val="EX"/>
        <w:tabs>
          <w:tab w:val="left" w:pos="6790"/>
        </w:tabs>
      </w:pPr>
      <w:r w:rsidRPr="006276FC">
        <w:t>[37]</w:t>
      </w:r>
      <w:r w:rsidRPr="006276FC">
        <w:tab/>
        <w:t>ETSI ES 283 034: "e4 interface based on the DIAMETER protocol".</w:t>
      </w:r>
    </w:p>
    <w:p w:rsidR="009178AD" w:rsidRPr="006276FC" w:rsidRDefault="009178AD" w:rsidP="009178AD">
      <w:pPr>
        <w:pStyle w:val="EX"/>
      </w:pPr>
      <w:r w:rsidRPr="006276FC">
        <w:t>[38]</w:t>
      </w:r>
      <w:r w:rsidRPr="006276FC">
        <w:tab/>
        <w:t>3GPP TS 22.153: "Multimedia Priority Service".</w:t>
      </w:r>
    </w:p>
    <w:p w:rsidR="009178AD" w:rsidRPr="006276FC" w:rsidRDefault="009178AD" w:rsidP="009178AD">
      <w:pPr>
        <w:pStyle w:val="EX"/>
        <w:tabs>
          <w:tab w:val="left" w:pos="6790"/>
        </w:tabs>
        <w:rPr>
          <w:lang w:val="nb-NO" w:eastAsia="zh-CN"/>
        </w:rPr>
      </w:pPr>
      <w:r w:rsidRPr="006276FC">
        <w:rPr>
          <w:lang w:val="nb-NO" w:eastAsia="zh-CN"/>
        </w:rPr>
        <w:t>[39]</w:t>
      </w:r>
      <w:r w:rsidRPr="006276FC">
        <w:rPr>
          <w:lang w:val="nb-NO" w:eastAsia="zh-CN"/>
        </w:rPr>
        <w:tab/>
      </w:r>
      <w:r w:rsidRPr="006276FC">
        <w:t>3GPP TS 24.229: "IP Multimedia Call Control Protocol based on SIP and SDP" – stage 3.</w:t>
      </w:r>
    </w:p>
    <w:p w:rsidR="009178AD" w:rsidRPr="006276FC" w:rsidRDefault="009178AD" w:rsidP="009178AD">
      <w:pPr>
        <w:pStyle w:val="EX"/>
        <w:tabs>
          <w:tab w:val="left" w:pos="6790"/>
        </w:tabs>
        <w:rPr>
          <w:lang w:val="nb-NO" w:eastAsia="zh-CN"/>
        </w:rPr>
      </w:pPr>
      <w:r w:rsidRPr="006276FC">
        <w:rPr>
          <w:lang w:val="nb-NO" w:eastAsia="zh-CN"/>
        </w:rPr>
        <w:t>[40]</w:t>
      </w:r>
      <w:r w:rsidRPr="006276FC">
        <w:rPr>
          <w:lang w:val="nb-NO" w:eastAsia="zh-CN"/>
        </w:rPr>
        <w:tab/>
      </w:r>
      <w:r w:rsidRPr="006276FC">
        <w:t>3GPP TS 29.364: "IP Multimedia Subsystem (IMS) Application Server (AS) service data description for AS interoperability".</w:t>
      </w:r>
    </w:p>
    <w:p w:rsidR="009178AD" w:rsidRPr="006276FC" w:rsidRDefault="009178AD" w:rsidP="009178AD">
      <w:pPr>
        <w:pStyle w:val="EX"/>
        <w:tabs>
          <w:tab w:val="left" w:pos="6790"/>
        </w:tabs>
        <w:rPr>
          <w:lang w:val="nb-NO" w:eastAsia="zh-CN"/>
        </w:rPr>
      </w:pPr>
      <w:r w:rsidRPr="006276FC">
        <w:t>[41]</w:t>
      </w:r>
      <w:r w:rsidRPr="006276FC">
        <w:tab/>
        <w:t>IETF RFC 5952: "A Recommendation for IPv6 Address Text Representation".</w:t>
      </w:r>
    </w:p>
    <w:p w:rsidR="009178AD" w:rsidRPr="006276FC" w:rsidRDefault="009178AD" w:rsidP="009178AD">
      <w:pPr>
        <w:pStyle w:val="EX"/>
        <w:rPr>
          <w:lang w:eastAsia="zh-CN"/>
        </w:rPr>
      </w:pPr>
      <w:r w:rsidRPr="006276FC">
        <w:t>[42]</w:t>
      </w:r>
      <w:r w:rsidRPr="006276FC">
        <w:tab/>
        <w:t xml:space="preserve">IETF RFC 7944: </w:t>
      </w:r>
      <w:r w:rsidRPr="006276FC">
        <w:rPr>
          <w:lang w:val="it-IT"/>
        </w:rPr>
        <w:t>"Diameter Routing Message Priority</w:t>
      </w:r>
      <w:r w:rsidRPr="006276FC">
        <w:t>".</w:t>
      </w:r>
    </w:p>
    <w:p w:rsidR="009178AD" w:rsidRPr="006276FC" w:rsidRDefault="009178AD" w:rsidP="009178AD">
      <w:pPr>
        <w:pStyle w:val="EX"/>
        <w:rPr>
          <w:lang w:eastAsia="zh-CN"/>
        </w:rPr>
      </w:pPr>
      <w:r w:rsidRPr="006276FC">
        <w:t>[43]</w:t>
      </w:r>
      <w:r w:rsidRPr="006276FC">
        <w:tab/>
        <w:t>IETF </w:t>
      </w:r>
      <w:r>
        <w:rPr>
          <w:noProof/>
        </w:rPr>
        <w:t>RFC 8583</w:t>
      </w:r>
      <w:r w:rsidRPr="006276FC">
        <w:t>: "Diameter Load Information Conveyance".</w:t>
      </w:r>
    </w:p>
    <w:p w:rsidR="009178AD" w:rsidRPr="006276FC" w:rsidRDefault="009178AD" w:rsidP="009178AD">
      <w:pPr>
        <w:pStyle w:val="EX"/>
        <w:rPr>
          <w:lang w:val="it-IT"/>
        </w:rPr>
      </w:pPr>
      <w:r w:rsidRPr="006276FC">
        <w:rPr>
          <w:lang w:val="it-IT"/>
        </w:rPr>
        <w:t>[44]</w:t>
      </w:r>
      <w:r w:rsidRPr="006276FC">
        <w:rPr>
          <w:lang w:val="it-IT"/>
        </w:rPr>
        <w:tab/>
        <w:t>IETF RFC 6733: "Diameter Base Protocol".</w:t>
      </w:r>
    </w:p>
    <w:p w:rsidR="009178AD" w:rsidRPr="006276FC" w:rsidRDefault="009178AD" w:rsidP="009178AD">
      <w:pPr>
        <w:pStyle w:val="EX"/>
        <w:rPr>
          <w:lang w:val="it-IT"/>
        </w:rPr>
      </w:pPr>
      <w:r w:rsidRPr="006276FC">
        <w:rPr>
          <w:lang w:val="it-IT"/>
        </w:rPr>
        <w:lastRenderedPageBreak/>
        <w:t>[45]</w:t>
      </w:r>
      <w:r w:rsidRPr="006276FC">
        <w:tab/>
      </w:r>
      <w:r w:rsidRPr="006276FC">
        <w:rPr>
          <w:lang w:val="it-IT"/>
        </w:rPr>
        <w:t>3GPP TS 24.323: "3GPP IP Multimedia Subsystem (IMS) service level tracing management object (MO)".</w:t>
      </w:r>
    </w:p>
    <w:p w:rsidR="009178AD" w:rsidRPr="006276FC" w:rsidRDefault="009178AD" w:rsidP="009178AD">
      <w:pPr>
        <w:pStyle w:val="EX"/>
        <w:rPr>
          <w:lang w:val="it-IT"/>
        </w:rPr>
      </w:pPr>
      <w:r w:rsidRPr="006276FC">
        <w:rPr>
          <w:lang w:val="it-IT"/>
        </w:rPr>
        <w:t>[46]</w:t>
      </w:r>
      <w:r w:rsidRPr="006276FC">
        <w:rPr>
          <w:lang w:val="it-IT"/>
        </w:rPr>
        <w:tab/>
        <w:t>3GPP TS 29.571: "5G System; Common Data Types for Service Based Interfaces; Stage 3".</w:t>
      </w:r>
    </w:p>
    <w:p w:rsidR="009178AD" w:rsidRDefault="009178AD" w:rsidP="009178AD">
      <w:pPr>
        <w:pStyle w:val="EX"/>
        <w:rPr>
          <w:lang w:val="it-IT"/>
        </w:rPr>
      </w:pPr>
      <w:r w:rsidRPr="006276FC">
        <w:rPr>
          <w:lang w:val="it-IT"/>
        </w:rPr>
        <w:t>[47]</w:t>
      </w:r>
      <w:r w:rsidRPr="006276FC">
        <w:rPr>
          <w:lang w:val="it-IT"/>
        </w:rPr>
        <w:tab/>
        <w:t xml:space="preserve">3GPP TS 29.518: "5G System; </w:t>
      </w:r>
      <w:r w:rsidRPr="006276FC">
        <w:t>Access and Mobility Management Services</w:t>
      </w:r>
      <w:r w:rsidRPr="006276FC">
        <w:rPr>
          <w:lang w:val="it-IT"/>
        </w:rPr>
        <w:t>; Stage 3"</w:t>
      </w:r>
      <w:r w:rsidR="00A55BE6">
        <w:rPr>
          <w:lang w:val="it-IT"/>
        </w:rPr>
        <w:t>.</w:t>
      </w:r>
    </w:p>
    <w:p w:rsidR="00A55BE6" w:rsidRPr="006276FC" w:rsidRDefault="00A55BE6" w:rsidP="009178AD">
      <w:pPr>
        <w:pStyle w:val="EX"/>
        <w:rPr>
          <w:lang w:val="it-IT"/>
        </w:rPr>
      </w:pPr>
      <w:r>
        <w:rPr>
          <w:lang w:val="it-IT"/>
        </w:rPr>
        <w:t>[48]</w:t>
      </w:r>
      <w:r>
        <w:rPr>
          <w:lang w:val="it-IT"/>
        </w:rPr>
        <w:tab/>
        <w:t>3GPP TS 23.632: "</w:t>
      </w:r>
      <w:r w:rsidRPr="00FA68D9">
        <w:rPr>
          <w:lang w:val="it-IT"/>
        </w:rPr>
        <w:t>User data interworking, coexistence and migration;</w:t>
      </w:r>
      <w:r>
        <w:rPr>
          <w:lang w:val="it-IT"/>
        </w:rPr>
        <w:t xml:space="preserve"> </w:t>
      </w:r>
      <w:r w:rsidRPr="00FA68D9">
        <w:rPr>
          <w:lang w:val="it-IT"/>
        </w:rPr>
        <w:t>Stage 2</w:t>
      </w:r>
      <w:r>
        <w:rPr>
          <w:lang w:val="it-IT"/>
        </w:rPr>
        <w:t>".</w:t>
      </w:r>
    </w:p>
    <w:p w:rsidR="009178AD" w:rsidRPr="006276FC" w:rsidRDefault="009178AD" w:rsidP="009178AD">
      <w:pPr>
        <w:pStyle w:val="Heading1"/>
      </w:pPr>
      <w:bookmarkStart w:id="32" w:name="_Toc2694303"/>
      <w:bookmarkStart w:id="33" w:name="_Toc20215883"/>
      <w:bookmarkStart w:id="34" w:name="_Toc27756169"/>
      <w:bookmarkStart w:id="35" w:name="_Toc36056719"/>
      <w:bookmarkStart w:id="36" w:name="_Toc44878518"/>
      <w:bookmarkStart w:id="37" w:name="_Toc57986911"/>
      <w:r w:rsidRPr="006276FC">
        <w:t>3</w:t>
      </w:r>
      <w:r w:rsidRPr="006276FC">
        <w:tab/>
        <w:t>Definitions, symbols and abbreviations</w:t>
      </w:r>
      <w:bookmarkEnd w:id="32"/>
      <w:bookmarkEnd w:id="33"/>
      <w:bookmarkEnd w:id="34"/>
      <w:bookmarkEnd w:id="35"/>
      <w:bookmarkEnd w:id="36"/>
      <w:bookmarkEnd w:id="37"/>
    </w:p>
    <w:p w:rsidR="009178AD" w:rsidRPr="006276FC" w:rsidRDefault="009178AD" w:rsidP="009178AD">
      <w:pPr>
        <w:pStyle w:val="Heading2"/>
      </w:pPr>
      <w:bookmarkStart w:id="38" w:name="_Toc2694304"/>
      <w:bookmarkStart w:id="39" w:name="_Toc20215884"/>
      <w:bookmarkStart w:id="40" w:name="_Toc27756170"/>
      <w:bookmarkStart w:id="41" w:name="_Toc36056720"/>
      <w:bookmarkStart w:id="42" w:name="_Toc44878519"/>
      <w:bookmarkStart w:id="43" w:name="_Toc57986912"/>
      <w:r w:rsidRPr="006276FC">
        <w:t>3.1</w:t>
      </w:r>
      <w:r w:rsidRPr="006276FC">
        <w:tab/>
        <w:t>Definitions</w:t>
      </w:r>
      <w:bookmarkEnd w:id="38"/>
      <w:bookmarkEnd w:id="39"/>
      <w:bookmarkEnd w:id="40"/>
      <w:bookmarkEnd w:id="41"/>
      <w:bookmarkEnd w:id="42"/>
      <w:bookmarkEnd w:id="43"/>
    </w:p>
    <w:p w:rsidR="009178AD" w:rsidRPr="006276FC" w:rsidRDefault="009178AD" w:rsidP="009178AD">
      <w:r w:rsidRPr="006276FC">
        <w:t>For the purposes of the present document, the following terms and definitions apply.</w:t>
      </w:r>
    </w:p>
    <w:p w:rsidR="009178AD" w:rsidRPr="006276FC" w:rsidRDefault="009178AD" w:rsidP="009178AD">
      <w:r w:rsidRPr="006276FC">
        <w:rPr>
          <w:b/>
        </w:rPr>
        <w:t xml:space="preserve">IP Multimedia session: </w:t>
      </w:r>
      <w:r w:rsidRPr="006276FC">
        <w:t>IP Multimedia session and IP Multimedia call are treated as equivalent in this specification.</w:t>
      </w:r>
    </w:p>
    <w:p w:rsidR="009178AD" w:rsidRPr="006276FC" w:rsidRDefault="009178AD" w:rsidP="009178AD">
      <w:r w:rsidRPr="006276FC">
        <w:rPr>
          <w:b/>
        </w:rPr>
        <w:t>Transparent data</w:t>
      </w:r>
      <w:r w:rsidRPr="006276FC">
        <w:t>: Data that is understood syntactically but not semantically by the HSS. It is data that an AS may store in the HSS to support its service logic. One example is data that an AS stores in the HSS, using it as a repository.</w:t>
      </w:r>
    </w:p>
    <w:p w:rsidR="009178AD" w:rsidRPr="006276FC" w:rsidRDefault="009178AD" w:rsidP="009178AD">
      <w:r w:rsidRPr="006276FC">
        <w:rPr>
          <w:b/>
        </w:rPr>
        <w:t>Non-transparent data</w:t>
      </w:r>
      <w:r w:rsidRPr="006276FC">
        <w:t>: Data that is understood both syntactically and semantically by the HSS.</w:t>
      </w:r>
    </w:p>
    <w:p w:rsidR="009178AD" w:rsidRPr="006276FC" w:rsidRDefault="009178AD" w:rsidP="009178AD">
      <w:r w:rsidRPr="006276FC">
        <w:rPr>
          <w:b/>
        </w:rPr>
        <w:t>AS (Application Server)</w:t>
      </w:r>
      <w:r w:rsidRPr="006276FC">
        <w:t>: a term used to denote either of a SIP Application Server or an OSA Service Capability Server.</w:t>
      </w:r>
    </w:p>
    <w:p w:rsidR="009178AD" w:rsidRPr="006276FC" w:rsidRDefault="009178AD" w:rsidP="009178AD">
      <w:pPr>
        <w:pStyle w:val="Heading2"/>
      </w:pPr>
      <w:bookmarkStart w:id="44" w:name="_Toc2694305"/>
      <w:bookmarkStart w:id="45" w:name="_Toc20215885"/>
      <w:bookmarkStart w:id="46" w:name="_Toc27756171"/>
      <w:bookmarkStart w:id="47" w:name="_Toc36056721"/>
      <w:bookmarkStart w:id="48" w:name="_Toc44878520"/>
      <w:bookmarkStart w:id="49" w:name="_Toc57986913"/>
      <w:r w:rsidRPr="006276FC">
        <w:t>3.2</w:t>
      </w:r>
      <w:r w:rsidRPr="006276FC">
        <w:tab/>
        <w:t>Abbreviations</w:t>
      </w:r>
      <w:bookmarkEnd w:id="44"/>
      <w:bookmarkEnd w:id="45"/>
      <w:bookmarkEnd w:id="46"/>
      <w:bookmarkEnd w:id="47"/>
      <w:bookmarkEnd w:id="48"/>
      <w:bookmarkEnd w:id="49"/>
    </w:p>
    <w:p w:rsidR="009178AD" w:rsidRPr="006276FC" w:rsidRDefault="009178AD" w:rsidP="009178AD">
      <w:pPr>
        <w:keepNext/>
      </w:pPr>
      <w:r w:rsidRPr="006276FC">
        <w:t>For the purposes of the present document, the following abbreviations apply:</w:t>
      </w:r>
    </w:p>
    <w:p w:rsidR="009178AD" w:rsidRPr="006276FC" w:rsidRDefault="009178AD" w:rsidP="009178AD">
      <w:pPr>
        <w:pStyle w:val="EW"/>
        <w:rPr>
          <w:lang w:eastAsia="zh-CN"/>
        </w:rPr>
      </w:pPr>
      <w:r w:rsidRPr="006276FC">
        <w:t>AS</w:t>
      </w:r>
      <w:r w:rsidRPr="006276FC">
        <w:tab/>
        <w:t>Application Server</w:t>
      </w:r>
      <w:r w:rsidRPr="006276FC">
        <w:rPr>
          <w:rFonts w:hint="eastAsia"/>
          <w:lang w:eastAsia="zh-CN"/>
        </w:rPr>
        <w:t xml:space="preserve"> </w:t>
      </w:r>
    </w:p>
    <w:p w:rsidR="009178AD" w:rsidRPr="006276FC" w:rsidRDefault="009178AD" w:rsidP="009178AD">
      <w:pPr>
        <w:pStyle w:val="EW"/>
      </w:pPr>
      <w:r w:rsidRPr="006276FC">
        <w:t>C</w:t>
      </w:r>
      <w:r w:rsidRPr="006276FC">
        <w:tab/>
        <w:t>Conditional</w:t>
      </w:r>
    </w:p>
    <w:p w:rsidR="009178AD" w:rsidRPr="006276FC" w:rsidRDefault="009178AD" w:rsidP="009178AD">
      <w:pPr>
        <w:pStyle w:val="EW"/>
        <w:rPr>
          <w:lang w:eastAsia="zh-CN"/>
        </w:rPr>
      </w:pPr>
      <w:r w:rsidRPr="006276FC">
        <w:t>CSCF</w:t>
      </w:r>
      <w:r w:rsidRPr="006276FC">
        <w:tab/>
        <w:t>Call Session Control Function</w:t>
      </w:r>
      <w:r w:rsidRPr="006276FC">
        <w:rPr>
          <w:rFonts w:hint="eastAsia"/>
          <w:lang w:eastAsia="zh-CN"/>
        </w:rPr>
        <w:t xml:space="preserve"> </w:t>
      </w:r>
    </w:p>
    <w:p w:rsidR="009178AD" w:rsidRPr="006276FC" w:rsidRDefault="009178AD" w:rsidP="009178AD">
      <w:pPr>
        <w:pStyle w:val="EW"/>
      </w:pPr>
      <w:r w:rsidRPr="006276FC">
        <w:t>CSG</w:t>
      </w:r>
      <w:r w:rsidRPr="006276FC">
        <w:tab/>
        <w:t>Closed Subscriber Group</w:t>
      </w:r>
    </w:p>
    <w:p w:rsidR="009178AD" w:rsidRPr="006276FC" w:rsidRDefault="009178AD" w:rsidP="009178AD">
      <w:pPr>
        <w:pStyle w:val="EW"/>
      </w:pPr>
      <w:r w:rsidRPr="006276FC">
        <w:t>DRMP</w:t>
      </w:r>
      <w:r w:rsidRPr="006276FC">
        <w:tab/>
        <w:t>Diameter Routing Message Priority</w:t>
      </w:r>
    </w:p>
    <w:p w:rsidR="009178AD" w:rsidRPr="006276FC" w:rsidRDefault="009178AD" w:rsidP="009178AD">
      <w:pPr>
        <w:pStyle w:val="EW"/>
      </w:pPr>
      <w:r w:rsidRPr="006276FC">
        <w:t>DSCP</w:t>
      </w:r>
      <w:r w:rsidRPr="006276FC">
        <w:tab/>
      </w:r>
      <w:r w:rsidRPr="006276FC">
        <w:rPr>
          <w:lang w:eastAsia="zh-CN"/>
        </w:rPr>
        <w:t>Differentiated Services Code Point</w:t>
      </w:r>
    </w:p>
    <w:p w:rsidR="009178AD" w:rsidRPr="006276FC" w:rsidRDefault="009178AD" w:rsidP="009178AD">
      <w:pPr>
        <w:pStyle w:val="EW"/>
      </w:pPr>
      <w:r w:rsidRPr="006276FC">
        <w:t>GIBA</w:t>
      </w:r>
      <w:r w:rsidRPr="006276FC">
        <w:tab/>
        <w:t>GPRS-IMS-Bundled-Authentication</w:t>
      </w:r>
    </w:p>
    <w:p w:rsidR="009178AD" w:rsidRPr="006276FC" w:rsidRDefault="009178AD" w:rsidP="009178AD">
      <w:pPr>
        <w:pStyle w:val="EW"/>
      </w:pPr>
      <w:r w:rsidRPr="006276FC">
        <w:t>HSS</w:t>
      </w:r>
      <w:r w:rsidRPr="006276FC">
        <w:tab/>
        <w:t>Home Subscriber Server</w:t>
      </w:r>
    </w:p>
    <w:p w:rsidR="009178AD" w:rsidRPr="006276FC" w:rsidRDefault="009178AD" w:rsidP="009178AD">
      <w:pPr>
        <w:pStyle w:val="EW"/>
        <w:rPr>
          <w:lang w:val="en-US"/>
        </w:rPr>
      </w:pPr>
      <w:r w:rsidRPr="006276FC">
        <w:rPr>
          <w:lang w:val="en-US"/>
        </w:rPr>
        <w:t>IE</w:t>
      </w:r>
      <w:r w:rsidRPr="006276FC">
        <w:rPr>
          <w:lang w:val="en-US"/>
        </w:rPr>
        <w:tab/>
        <w:t>Information Element</w:t>
      </w:r>
    </w:p>
    <w:p w:rsidR="009178AD" w:rsidRPr="006276FC" w:rsidRDefault="009178AD" w:rsidP="009178AD">
      <w:pPr>
        <w:pStyle w:val="EW"/>
        <w:rPr>
          <w:lang w:val="en-US"/>
        </w:rPr>
      </w:pPr>
      <w:r w:rsidRPr="006276FC">
        <w:rPr>
          <w:lang w:val="en-US"/>
        </w:rPr>
        <w:t>IP</w:t>
      </w:r>
      <w:r w:rsidRPr="006276FC">
        <w:rPr>
          <w:lang w:val="en-US"/>
        </w:rPr>
        <w:tab/>
        <w:t>Internet Protocol</w:t>
      </w:r>
    </w:p>
    <w:p w:rsidR="009178AD" w:rsidRPr="006276FC" w:rsidRDefault="009178AD" w:rsidP="009178AD">
      <w:pPr>
        <w:pStyle w:val="EW"/>
      </w:pPr>
      <w:r w:rsidRPr="006276FC">
        <w:t>IM</w:t>
      </w:r>
      <w:r w:rsidRPr="006276FC">
        <w:tab/>
        <w:t>IP Multimedia</w:t>
      </w:r>
    </w:p>
    <w:p w:rsidR="009178AD" w:rsidRPr="006276FC" w:rsidRDefault="009178AD" w:rsidP="009178AD">
      <w:pPr>
        <w:pStyle w:val="EW"/>
      </w:pPr>
      <w:r w:rsidRPr="006276FC">
        <w:t>IMS</w:t>
      </w:r>
      <w:r w:rsidRPr="006276FC">
        <w:tab/>
        <w:t>IP Multimedia Subsystem</w:t>
      </w:r>
    </w:p>
    <w:p w:rsidR="009178AD" w:rsidRPr="006276FC" w:rsidRDefault="009178AD" w:rsidP="009178AD">
      <w:pPr>
        <w:pStyle w:val="EW"/>
      </w:pPr>
      <w:r w:rsidRPr="006276FC">
        <w:t>M</w:t>
      </w:r>
      <w:r w:rsidRPr="006276FC">
        <w:tab/>
        <w:t>Mandatory</w:t>
      </w:r>
    </w:p>
    <w:p w:rsidR="009178AD" w:rsidRPr="006276FC" w:rsidRDefault="009178AD" w:rsidP="009178AD">
      <w:pPr>
        <w:pStyle w:val="EW"/>
      </w:pPr>
      <w:r w:rsidRPr="006276FC">
        <w:t>O</w:t>
      </w:r>
      <w:r w:rsidRPr="006276FC">
        <w:tab/>
        <w:t>Optional</w:t>
      </w:r>
    </w:p>
    <w:p w:rsidR="009178AD" w:rsidRPr="006276FC" w:rsidRDefault="009178AD" w:rsidP="009178AD">
      <w:pPr>
        <w:pStyle w:val="EW"/>
      </w:pPr>
      <w:r w:rsidRPr="006276FC">
        <w:t>SIP</w:t>
      </w:r>
      <w:r w:rsidRPr="006276FC">
        <w:tab/>
        <w:t>Session Initiation Protocol</w:t>
      </w:r>
    </w:p>
    <w:p w:rsidR="009178AD" w:rsidRPr="006276FC" w:rsidRDefault="009178AD" w:rsidP="009178AD">
      <w:pPr>
        <w:pStyle w:val="EW"/>
      </w:pPr>
      <w:r w:rsidRPr="006276FC">
        <w:t>SLF</w:t>
      </w:r>
      <w:r w:rsidRPr="006276FC">
        <w:tab/>
        <w:t>Subscription Locator Function</w:t>
      </w:r>
    </w:p>
    <w:p w:rsidR="009178AD" w:rsidRPr="006276FC" w:rsidRDefault="009178AD" w:rsidP="009178AD">
      <w:pPr>
        <w:pStyle w:val="EW"/>
      </w:pPr>
      <w:r w:rsidRPr="006276FC">
        <w:t>S-CSCF</w:t>
      </w:r>
      <w:r w:rsidRPr="006276FC">
        <w:tab/>
        <w:t>Serving CSCF</w:t>
      </w:r>
    </w:p>
    <w:p w:rsidR="009178AD" w:rsidRPr="006276FC" w:rsidRDefault="009178AD" w:rsidP="009178AD">
      <w:pPr>
        <w:pStyle w:val="Heading1"/>
      </w:pPr>
      <w:bookmarkStart w:id="50" w:name="_Toc2694306"/>
      <w:bookmarkStart w:id="51" w:name="_Toc20215886"/>
      <w:bookmarkStart w:id="52" w:name="_Toc27756172"/>
      <w:bookmarkStart w:id="53" w:name="_Toc36056722"/>
      <w:bookmarkStart w:id="54" w:name="_Toc44878521"/>
      <w:bookmarkStart w:id="55" w:name="_Toc57986914"/>
      <w:r w:rsidRPr="006276FC">
        <w:t>4</w:t>
      </w:r>
      <w:r w:rsidRPr="006276FC">
        <w:tab/>
        <w:t>Main Concept</w:t>
      </w:r>
      <w:bookmarkEnd w:id="50"/>
      <w:bookmarkEnd w:id="51"/>
      <w:bookmarkEnd w:id="52"/>
      <w:bookmarkEnd w:id="53"/>
      <w:bookmarkEnd w:id="54"/>
      <w:bookmarkEnd w:id="55"/>
    </w:p>
    <w:p w:rsidR="009178AD" w:rsidRPr="006276FC" w:rsidRDefault="009178AD" w:rsidP="009178AD">
      <w:r w:rsidRPr="006276FC">
        <w:t>This document presents the Sh interface related functional requirements of the communicating entities.</w:t>
      </w:r>
    </w:p>
    <w:p w:rsidR="009178AD" w:rsidRPr="006276FC" w:rsidRDefault="009178AD" w:rsidP="009178AD">
      <w:r w:rsidRPr="006276FC">
        <w:t>It gives a functional classification of the procedures and describes the procedures and message parameters.</w:t>
      </w:r>
    </w:p>
    <w:p w:rsidR="009178AD" w:rsidRPr="006276FC" w:rsidRDefault="009178AD" w:rsidP="009178AD">
      <w:r w:rsidRPr="006276FC">
        <w:t xml:space="preserve">Error handling flows, protocol version identification, etc. procedures are also included. </w:t>
      </w:r>
    </w:p>
    <w:p w:rsidR="009178AD" w:rsidRPr="006276FC" w:rsidRDefault="009178AD" w:rsidP="009178AD">
      <w:pPr>
        <w:pStyle w:val="Heading1"/>
      </w:pPr>
      <w:bookmarkStart w:id="56" w:name="_Toc2694307"/>
      <w:bookmarkStart w:id="57" w:name="_Toc20215887"/>
      <w:bookmarkStart w:id="58" w:name="_Toc27756173"/>
      <w:bookmarkStart w:id="59" w:name="_Toc36056723"/>
      <w:bookmarkStart w:id="60" w:name="_Toc44878522"/>
      <w:bookmarkStart w:id="61" w:name="_Toc57986915"/>
      <w:r w:rsidRPr="006276FC">
        <w:rPr>
          <w:noProof/>
        </w:rPr>
        <w:lastRenderedPageBreak/>
        <w:t>5</w:t>
      </w:r>
      <w:r w:rsidRPr="006276FC">
        <w:tab/>
        <w:t>General Architecture</w:t>
      </w:r>
      <w:bookmarkEnd w:id="56"/>
      <w:bookmarkEnd w:id="57"/>
      <w:bookmarkEnd w:id="58"/>
      <w:bookmarkEnd w:id="59"/>
      <w:bookmarkEnd w:id="60"/>
      <w:bookmarkEnd w:id="61"/>
    </w:p>
    <w:p w:rsidR="009178AD" w:rsidRPr="006276FC" w:rsidRDefault="009178AD" w:rsidP="009178AD">
      <w:bookmarkStart w:id="62" w:name="scFUNCMO"/>
      <w:r w:rsidRPr="006276FC">
        <w:t xml:space="preserve">This </w:t>
      </w:r>
      <w:r>
        <w:t>clause</w:t>
      </w:r>
      <w:r w:rsidRPr="006276FC">
        <w:t xml:space="preserve"> further specifies the architectural assumptions associated with the Sh reference point, building on 3GPP TS 23.228 [</w:t>
      </w:r>
      <w:r w:rsidRPr="006276FC">
        <w:rPr>
          <w:noProof/>
        </w:rPr>
        <w:t>1]</w:t>
      </w:r>
      <w:r w:rsidRPr="006276FC">
        <w:t>, 3GPP TS 23.218 [</w:t>
      </w:r>
      <w:r w:rsidRPr="006276FC">
        <w:rPr>
          <w:noProof/>
        </w:rPr>
        <w:t>4</w:t>
      </w:r>
      <w:r w:rsidRPr="006276FC">
        <w:t>] and also the Ph reference point building upon 3GPP TS 23.141 [18].</w:t>
      </w:r>
    </w:p>
    <w:p w:rsidR="009178AD" w:rsidRPr="006276FC" w:rsidRDefault="009178AD" w:rsidP="009178AD">
      <w:pPr>
        <w:pStyle w:val="Heading2"/>
      </w:pPr>
      <w:bookmarkStart w:id="63" w:name="_Toc2694308"/>
      <w:bookmarkStart w:id="64" w:name="_Toc20215888"/>
      <w:bookmarkStart w:id="65" w:name="_Toc27756174"/>
      <w:bookmarkStart w:id="66" w:name="_Toc36056724"/>
      <w:bookmarkStart w:id="67" w:name="_Toc44878523"/>
      <w:bookmarkStart w:id="68" w:name="_Toc57986916"/>
      <w:r w:rsidRPr="006276FC">
        <w:t>5.</w:t>
      </w:r>
      <w:r w:rsidRPr="006276FC">
        <w:rPr>
          <w:noProof/>
        </w:rPr>
        <w:t>1</w:t>
      </w:r>
      <w:bookmarkEnd w:id="62"/>
      <w:r w:rsidRPr="006276FC">
        <w:tab/>
        <w:t>Functional requirements of network entities</w:t>
      </w:r>
      <w:bookmarkEnd w:id="63"/>
      <w:bookmarkEnd w:id="64"/>
      <w:bookmarkEnd w:id="65"/>
      <w:bookmarkEnd w:id="66"/>
      <w:bookmarkEnd w:id="67"/>
      <w:bookmarkEnd w:id="68"/>
    </w:p>
    <w:p w:rsidR="009178AD" w:rsidRPr="006276FC" w:rsidRDefault="009178AD" w:rsidP="009178AD">
      <w:pPr>
        <w:pStyle w:val="Heading3"/>
        <w:tabs>
          <w:tab w:val="left" w:pos="1128"/>
        </w:tabs>
        <w:ind w:left="1128" w:hanging="1128"/>
      </w:pPr>
      <w:bookmarkStart w:id="69" w:name="_Toc2694309"/>
      <w:bookmarkStart w:id="70" w:name="_Toc20215889"/>
      <w:bookmarkStart w:id="71" w:name="_Toc27756175"/>
      <w:bookmarkStart w:id="72" w:name="_Toc36056725"/>
      <w:bookmarkStart w:id="73" w:name="_Toc44878524"/>
      <w:bookmarkStart w:id="74" w:name="_Toc57986917"/>
      <w:r w:rsidRPr="006276FC">
        <w:t>5.1.1</w:t>
      </w:r>
      <w:r w:rsidRPr="006276FC">
        <w:tab/>
        <w:t>Functional Requirements of the Application Server</w:t>
      </w:r>
      <w:bookmarkEnd w:id="69"/>
      <w:bookmarkEnd w:id="70"/>
      <w:bookmarkEnd w:id="71"/>
      <w:bookmarkEnd w:id="72"/>
      <w:bookmarkEnd w:id="73"/>
      <w:bookmarkEnd w:id="74"/>
    </w:p>
    <w:p w:rsidR="009178AD" w:rsidRPr="006276FC" w:rsidRDefault="009178AD" w:rsidP="009178AD">
      <w:r w:rsidRPr="006276FC">
        <w:t>The Application Server may communicate with the HSS over the Sh interface.</w:t>
      </w:r>
    </w:p>
    <w:p w:rsidR="009178AD" w:rsidRPr="006276FC" w:rsidRDefault="009178AD" w:rsidP="009178AD">
      <w:pPr>
        <w:pStyle w:val="B10"/>
        <w:ind w:left="0" w:firstLine="0"/>
      </w:pPr>
      <w:r w:rsidRPr="006276FC">
        <w:t>For functionality of the Application Server refer to 3GPP TS 23.002 [</w:t>
      </w:r>
      <w:r w:rsidRPr="006276FC">
        <w:rPr>
          <w:noProof/>
        </w:rPr>
        <w:t xml:space="preserve">3], </w:t>
      </w:r>
      <w:r w:rsidRPr="006276FC">
        <w:t>3GPP TS 23.228 [1] and 3GPP TS 23.218 [</w:t>
      </w:r>
      <w:r w:rsidRPr="006276FC">
        <w:rPr>
          <w:noProof/>
        </w:rPr>
        <w:t>4</w:t>
      </w:r>
      <w:r w:rsidRPr="006276FC">
        <w:t>].</w:t>
      </w:r>
    </w:p>
    <w:p w:rsidR="009178AD" w:rsidRPr="006276FC" w:rsidRDefault="009178AD" w:rsidP="009178AD">
      <w:pPr>
        <w:pStyle w:val="Heading3"/>
        <w:tabs>
          <w:tab w:val="left" w:pos="1128"/>
        </w:tabs>
        <w:ind w:left="1128" w:hanging="1128"/>
      </w:pPr>
      <w:bookmarkStart w:id="75" w:name="_Toc2694310"/>
      <w:bookmarkStart w:id="76" w:name="_Toc20215890"/>
      <w:bookmarkStart w:id="77" w:name="_Toc27756176"/>
      <w:bookmarkStart w:id="78" w:name="_Toc36056726"/>
      <w:bookmarkStart w:id="79" w:name="_Toc44878525"/>
      <w:bookmarkStart w:id="80" w:name="_Toc57986918"/>
      <w:r w:rsidRPr="006276FC">
        <w:t>5.1.2</w:t>
      </w:r>
      <w:r w:rsidRPr="006276FC">
        <w:tab/>
        <w:t>Functional requirements of HSS</w:t>
      </w:r>
      <w:bookmarkEnd w:id="75"/>
      <w:bookmarkEnd w:id="76"/>
      <w:bookmarkEnd w:id="77"/>
      <w:bookmarkEnd w:id="78"/>
      <w:bookmarkEnd w:id="79"/>
      <w:bookmarkEnd w:id="80"/>
    </w:p>
    <w:p w:rsidR="009178AD" w:rsidRPr="006276FC" w:rsidRDefault="009178AD" w:rsidP="009178AD">
      <w:r w:rsidRPr="006276FC">
        <w:t>The HSS may communicate with the Application Server over the Sh interface and with the Presence Network Agent over the Ph interface. The functionality of the Ph interface shall be the same as the functionality of the Sh interface.</w:t>
      </w:r>
    </w:p>
    <w:p w:rsidR="009178AD" w:rsidRPr="006276FC" w:rsidRDefault="009178AD" w:rsidP="009178AD">
      <w:r w:rsidRPr="006276FC">
        <w:t>For functionality of the HSS refer to 3GPP TS 23.002 [</w:t>
      </w:r>
      <w:r w:rsidRPr="006276FC">
        <w:rPr>
          <w:noProof/>
        </w:rPr>
        <w:t>3</w:t>
      </w:r>
      <w:r w:rsidRPr="006276FC">
        <w:t>], 3GPP TS 23.228 [1] and 3GPP TS 23.218 [4].</w:t>
      </w:r>
    </w:p>
    <w:p w:rsidR="009178AD" w:rsidRPr="006276FC" w:rsidRDefault="009178AD" w:rsidP="009178AD">
      <w:pPr>
        <w:pStyle w:val="Heading3"/>
      </w:pPr>
      <w:bookmarkStart w:id="81" w:name="_Toc2694311"/>
      <w:bookmarkStart w:id="82" w:name="_Toc20215891"/>
      <w:bookmarkStart w:id="83" w:name="_Toc27756177"/>
      <w:bookmarkStart w:id="84" w:name="_Toc36056727"/>
      <w:bookmarkStart w:id="85" w:name="_Toc44878526"/>
      <w:bookmarkStart w:id="86" w:name="_Toc57986919"/>
      <w:r w:rsidRPr="006276FC">
        <w:t>5.1.3</w:t>
      </w:r>
      <w:r w:rsidRPr="006276FC">
        <w:tab/>
        <w:t>Functional Requirements of the Presence Network Agent</w:t>
      </w:r>
      <w:bookmarkEnd w:id="81"/>
      <w:bookmarkEnd w:id="82"/>
      <w:bookmarkEnd w:id="83"/>
      <w:bookmarkEnd w:id="84"/>
      <w:bookmarkEnd w:id="85"/>
      <w:bookmarkEnd w:id="86"/>
    </w:p>
    <w:p w:rsidR="009178AD" w:rsidRPr="006276FC" w:rsidRDefault="009178AD" w:rsidP="009178AD">
      <w:r w:rsidRPr="006276FC">
        <w:t xml:space="preserve"> The Presence Network Agent may communicate with the HSS over the Ph interface. In this case, all references to an Application Server in this specification apply also to a Presence Network Agent.</w:t>
      </w:r>
    </w:p>
    <w:p w:rsidR="009178AD" w:rsidRPr="006276FC" w:rsidRDefault="009178AD" w:rsidP="009178AD">
      <w:pPr>
        <w:pStyle w:val="Heading2"/>
      </w:pPr>
      <w:bookmarkStart w:id="87" w:name="_Toc2694312"/>
      <w:bookmarkStart w:id="88" w:name="_Toc20215892"/>
      <w:bookmarkStart w:id="89" w:name="_Toc27756178"/>
      <w:bookmarkStart w:id="90" w:name="_Toc36056728"/>
      <w:bookmarkStart w:id="91" w:name="_Toc44878527"/>
      <w:bookmarkStart w:id="92" w:name="_Toc57986920"/>
      <w:r w:rsidRPr="006276FC">
        <w:t>5.2</w:t>
      </w:r>
      <w:r w:rsidRPr="006276FC">
        <w:tab/>
        <w:t>Functional classification of Sh interface procedures</w:t>
      </w:r>
      <w:bookmarkEnd w:id="87"/>
      <w:bookmarkEnd w:id="88"/>
      <w:bookmarkEnd w:id="89"/>
      <w:bookmarkEnd w:id="90"/>
      <w:bookmarkEnd w:id="91"/>
      <w:bookmarkEnd w:id="92"/>
    </w:p>
    <w:p w:rsidR="009178AD" w:rsidRPr="006276FC" w:rsidRDefault="009178AD" w:rsidP="009178AD">
      <w:r w:rsidRPr="006276FC">
        <w:t>Operations on the Sh interface are classified in functional groups:</w:t>
      </w:r>
    </w:p>
    <w:p w:rsidR="009178AD" w:rsidRPr="006276FC" w:rsidRDefault="009178AD" w:rsidP="009178AD">
      <w:pPr>
        <w:pStyle w:val="B10"/>
      </w:pPr>
      <w:r w:rsidRPr="006276FC">
        <w:t>1.</w:t>
      </w:r>
      <w:r w:rsidRPr="006276FC">
        <w:tab/>
        <w:t>Data handling procedures</w:t>
      </w:r>
    </w:p>
    <w:p w:rsidR="009178AD" w:rsidRPr="006276FC" w:rsidRDefault="009178AD" w:rsidP="009178AD">
      <w:pPr>
        <w:pStyle w:val="B20"/>
      </w:pPr>
      <w:r w:rsidRPr="006276FC">
        <w:t>-</w:t>
      </w:r>
      <w:r w:rsidRPr="006276FC">
        <w:tab/>
        <w:t>The download of data from the HSS to an AS.</w:t>
      </w:r>
    </w:p>
    <w:p w:rsidR="009178AD" w:rsidRPr="006276FC" w:rsidRDefault="009178AD" w:rsidP="009178AD">
      <w:pPr>
        <w:pStyle w:val="B20"/>
      </w:pPr>
      <w:r w:rsidRPr="006276FC">
        <w:t>-</w:t>
      </w:r>
      <w:r w:rsidRPr="006276FC">
        <w:tab/>
        <w:t>The update of data in the HSS.</w:t>
      </w:r>
    </w:p>
    <w:p w:rsidR="009178AD" w:rsidRPr="006276FC" w:rsidRDefault="009178AD" w:rsidP="009178AD">
      <w:pPr>
        <w:pStyle w:val="B10"/>
      </w:pPr>
      <w:r w:rsidRPr="006276FC">
        <w:t>2.</w:t>
      </w:r>
      <w:r w:rsidRPr="006276FC">
        <w:tab/>
        <w:t>Subscription/notification procedures</w:t>
      </w:r>
    </w:p>
    <w:p w:rsidR="009178AD" w:rsidRPr="006276FC" w:rsidRDefault="009178AD" w:rsidP="009178AD">
      <w:pPr>
        <w:pStyle w:val="B20"/>
      </w:pPr>
      <w:r w:rsidRPr="006276FC">
        <w:t>-</w:t>
      </w:r>
      <w:r w:rsidRPr="006276FC">
        <w:tab/>
        <w:t>An AS can subscribe to receive notifications from the HSS of changes in data.</w:t>
      </w:r>
    </w:p>
    <w:p w:rsidR="009178AD" w:rsidRPr="006276FC" w:rsidRDefault="009178AD" w:rsidP="009178AD">
      <w:pPr>
        <w:pStyle w:val="B20"/>
      </w:pPr>
      <w:r w:rsidRPr="006276FC">
        <w:t>-</w:t>
      </w:r>
      <w:r w:rsidRPr="006276FC">
        <w:tab/>
        <w:t>The HSS can notify an AS of changes in data for which the AS previously had subscribed.</w:t>
      </w:r>
    </w:p>
    <w:p w:rsidR="009178AD" w:rsidRPr="006276FC" w:rsidRDefault="009178AD" w:rsidP="009178AD">
      <w:pPr>
        <w:pStyle w:val="Heading1"/>
        <w:tabs>
          <w:tab w:val="left" w:pos="1128"/>
        </w:tabs>
        <w:ind w:left="1128" w:hanging="1128"/>
        <w:rPr>
          <w:color w:val="000000"/>
        </w:rPr>
      </w:pPr>
      <w:bookmarkStart w:id="93" w:name="_Toc2694313"/>
      <w:bookmarkStart w:id="94" w:name="_Toc20215893"/>
      <w:bookmarkStart w:id="95" w:name="_Toc27756179"/>
      <w:bookmarkStart w:id="96" w:name="_Toc36056729"/>
      <w:bookmarkStart w:id="97" w:name="_Toc44878528"/>
      <w:bookmarkStart w:id="98" w:name="_Toc57986921"/>
      <w:bookmarkStart w:id="99" w:name="AuthDataIE"/>
      <w:r w:rsidRPr="006276FC">
        <w:rPr>
          <w:color w:val="000000"/>
        </w:rPr>
        <w:t>6</w:t>
      </w:r>
      <w:r w:rsidRPr="006276FC">
        <w:rPr>
          <w:color w:val="000000"/>
        </w:rPr>
        <w:tab/>
        <w:t>Procedure Descriptions</w:t>
      </w:r>
      <w:bookmarkEnd w:id="93"/>
      <w:bookmarkEnd w:id="94"/>
      <w:bookmarkEnd w:id="95"/>
      <w:bookmarkEnd w:id="96"/>
      <w:bookmarkEnd w:id="97"/>
      <w:bookmarkEnd w:id="98"/>
    </w:p>
    <w:p w:rsidR="009178AD" w:rsidRPr="006276FC" w:rsidRDefault="009178AD" w:rsidP="009178AD">
      <w:r w:rsidRPr="006276FC">
        <w:t xml:space="preserve">In the tables that describe the Information Elements transported by each command, each Information Element is marked as (M) Mandatory, (C) Conditional or (O) Optional. </w:t>
      </w:r>
    </w:p>
    <w:p w:rsidR="009178AD" w:rsidRPr="006276FC" w:rsidRDefault="009178AD" w:rsidP="009178AD">
      <w:pPr>
        <w:pStyle w:val="B10"/>
      </w:pPr>
      <w:r w:rsidRPr="006276FC">
        <w:t>-</w:t>
      </w:r>
      <w:r w:rsidRPr="006276FC">
        <w:tab/>
        <w:t>A mandatory Information Element (marked as (M) in the table) shall always be present in the command. If this Information Element is absent, an application error occurs at the receiver and an answer message shall be sent back to the originator of the request with the Result-Code set to DIAMETER_MISSING_AVP. This message shall also include a Failed-AVP AVP containing the missing Information Element i.e. the corresponding Diameter AVP defined by the AVP Code and the other fields set as expected for this Information Element.</w:t>
      </w:r>
    </w:p>
    <w:p w:rsidR="009178AD" w:rsidRPr="006276FC" w:rsidRDefault="009178AD" w:rsidP="009178AD">
      <w:pPr>
        <w:pStyle w:val="B10"/>
      </w:pPr>
      <w:r w:rsidRPr="006276FC">
        <w:t>-</w:t>
      </w:r>
      <w:r w:rsidRPr="006276FC">
        <w:tab/>
        <w:t>A conditional Information Element (marked as (C) in the table) shall be present in the command if certain conditions are fulfilled.</w:t>
      </w:r>
    </w:p>
    <w:p w:rsidR="009178AD" w:rsidRPr="006276FC" w:rsidRDefault="009178AD" w:rsidP="009178AD">
      <w:pPr>
        <w:pStyle w:val="B20"/>
      </w:pPr>
      <w:r w:rsidRPr="006276FC">
        <w:t>-</w:t>
      </w:r>
      <w:r w:rsidRPr="006276FC">
        <w:tab/>
        <w:t xml:space="preserve">If the receiver detects that those conditions are fulfilled and the Information Element is absent, an application error occurs and an answer message shall be sent back to the originator of the request with the Result-Code set to DIAMETER_MISSING_AVP. This message shall also include a Failed-AVP AVP containing the </w:t>
      </w:r>
      <w:r w:rsidRPr="006276FC">
        <w:lastRenderedPageBreak/>
        <w:t>missing Information Element i.e. the corresponding Diameter AVP defined by the AVP Code and the other fields set as expected for this Information Element.</w:t>
      </w:r>
    </w:p>
    <w:p w:rsidR="009178AD" w:rsidRPr="006276FC" w:rsidRDefault="009178AD" w:rsidP="009178AD">
      <w:pPr>
        <w:pStyle w:val="B20"/>
      </w:pPr>
      <w:r w:rsidRPr="006276FC">
        <w:t>-</w:t>
      </w:r>
      <w:r w:rsidRPr="006276FC">
        <w:tab/>
        <w:t>If those conditions are not fulfilled, the Information Element shall be absent. If however this Information Element appears in the message, it shall not cause an application error and it may be ignored by the receiver if this is not explicitly defined as an error case. Otherwise, an application error occurs at the receiver and an answer message with the Result-Code set to DIAMETER_AVP_NOT_ALLOWED shall be sent back to the originator of the request. A Failed-AVP AVP containing a copy of the corresponding Diameter AVP shall be included in this message.</w:t>
      </w:r>
    </w:p>
    <w:p w:rsidR="009178AD" w:rsidRPr="006276FC" w:rsidRDefault="009178AD" w:rsidP="009178AD">
      <w:pPr>
        <w:pStyle w:val="B10"/>
      </w:pPr>
      <w:r w:rsidRPr="006276FC">
        <w:t>-</w:t>
      </w:r>
      <w:r w:rsidRPr="006276FC">
        <w:tab/>
        <w:t>An optional Information Element (marked as (O) in the table) may be present or absent in the command, at the discretion of the application at the sending entity. Absence or presence of this Information Element shall not cause an application error and may be ignored by the receiver.</w:t>
      </w:r>
    </w:p>
    <w:p w:rsidR="009178AD" w:rsidRPr="006276FC" w:rsidRDefault="009178AD" w:rsidP="009178AD">
      <w:r w:rsidRPr="006276FC">
        <w:t>When a procedure is required to determine the Public Identity used for an identity lookup in HSS and SLF, the HSS and SLF shall derive the Public Identity from the SIP URI or Tel URI contained in the Public-Identity AVP, if not already in canonical form as per 3GPP TS 23.003 [11], as described below:</w:t>
      </w:r>
    </w:p>
    <w:p w:rsidR="009178AD" w:rsidRPr="006276FC" w:rsidRDefault="009178AD" w:rsidP="009178AD">
      <w:pPr>
        <w:pStyle w:val="B10"/>
      </w:pPr>
      <w:r w:rsidRPr="006276FC">
        <w:t>-</w:t>
      </w:r>
      <w:r w:rsidRPr="006276FC">
        <w:tab/>
        <w:t>If the Public-Identity AVP contains a SIP URI, the HSS and SLF shall follow rules for conversion of SIP URI into canonical form as specified in IETF RFC 3261 [16] chapter 10.3.</w:t>
      </w:r>
    </w:p>
    <w:p w:rsidR="009178AD" w:rsidRPr="006276FC" w:rsidRDefault="009178AD" w:rsidP="009178AD">
      <w:pPr>
        <w:pStyle w:val="B10"/>
      </w:pPr>
      <w:r w:rsidRPr="006276FC">
        <w:t>-</w:t>
      </w:r>
      <w:r w:rsidRPr="006276FC">
        <w:tab/>
        <w:t>If the Public-Identity AVP contains a Tel URI in E.164 format, the HSS and SLF shall remove visual separators and remove all URI parameters.</w:t>
      </w:r>
    </w:p>
    <w:p w:rsidR="009178AD" w:rsidRPr="006276FC" w:rsidRDefault="009178AD" w:rsidP="009178AD">
      <w:r w:rsidRPr="006276FC">
        <w:t xml:space="preserve">When a command contains a ServiceData XML element with or without content (i.e. &lt;ServiceData&gt;&lt;/ ServiceData&gt;), the Service Data element is defined as present in the </w:t>
      </w:r>
      <w:r>
        <w:t>clause</w:t>
      </w:r>
      <w:r w:rsidRPr="006276FC">
        <w:t>s 6.1 to 6.4.</w:t>
      </w:r>
    </w:p>
    <w:p w:rsidR="009178AD" w:rsidRPr="006276FC" w:rsidRDefault="009178AD" w:rsidP="009178AD">
      <w:r w:rsidRPr="006276FC">
        <w:t>Unknown permanent failure error codes shall be treated in the same way as DIAMETER_UNABLE_TO_COMPLY. For unknown transient failure error codes the request may be repeated, or handled in the same way as DIAMETER_UNABLE_TO_COMPLY.</w:t>
      </w:r>
    </w:p>
    <w:p w:rsidR="009178AD" w:rsidRPr="006276FC" w:rsidRDefault="009178AD" w:rsidP="009178AD">
      <w:pPr>
        <w:pStyle w:val="Heading2"/>
      </w:pPr>
      <w:bookmarkStart w:id="100" w:name="_Toc2694314"/>
      <w:bookmarkStart w:id="101" w:name="_Toc20215894"/>
      <w:bookmarkStart w:id="102" w:name="_Toc27756180"/>
      <w:bookmarkStart w:id="103" w:name="_Toc36056730"/>
      <w:bookmarkStart w:id="104" w:name="_Toc44878529"/>
      <w:bookmarkStart w:id="105" w:name="_Toc57986922"/>
      <w:r w:rsidRPr="006276FC">
        <w:t>6.1</w:t>
      </w:r>
      <w:r w:rsidRPr="006276FC">
        <w:tab/>
        <w:t>User data handling procedures</w:t>
      </w:r>
      <w:bookmarkEnd w:id="100"/>
      <w:bookmarkEnd w:id="101"/>
      <w:bookmarkEnd w:id="102"/>
      <w:bookmarkEnd w:id="103"/>
      <w:bookmarkEnd w:id="104"/>
      <w:bookmarkEnd w:id="105"/>
    </w:p>
    <w:p w:rsidR="009178AD" w:rsidRPr="006276FC" w:rsidRDefault="009178AD" w:rsidP="009178AD">
      <w:pPr>
        <w:pStyle w:val="Heading3"/>
      </w:pPr>
      <w:bookmarkStart w:id="106" w:name="_Toc2694315"/>
      <w:bookmarkStart w:id="107" w:name="_Toc20215895"/>
      <w:bookmarkStart w:id="108" w:name="_Toc27756181"/>
      <w:bookmarkStart w:id="109" w:name="_Toc36056731"/>
      <w:bookmarkStart w:id="110" w:name="_Toc44878530"/>
      <w:bookmarkStart w:id="111" w:name="_Toc57986923"/>
      <w:r w:rsidRPr="006276FC">
        <w:t>6.1.1</w:t>
      </w:r>
      <w:r w:rsidRPr="006276FC">
        <w:tab/>
        <w:t>Data read (Sh-Pull)</w:t>
      </w:r>
      <w:bookmarkEnd w:id="106"/>
      <w:bookmarkEnd w:id="107"/>
      <w:bookmarkEnd w:id="108"/>
      <w:bookmarkEnd w:id="109"/>
      <w:bookmarkEnd w:id="110"/>
      <w:bookmarkEnd w:id="111"/>
    </w:p>
    <w:p w:rsidR="009178AD" w:rsidRPr="006276FC" w:rsidRDefault="009178AD" w:rsidP="009178AD">
      <w:r w:rsidRPr="006276FC">
        <w:t>This procedure is used between the AS and the HSS. The procedure is invoked by the AS and is used:</w:t>
      </w:r>
    </w:p>
    <w:p w:rsidR="009178AD" w:rsidRPr="006276FC" w:rsidRDefault="009178AD" w:rsidP="009178AD">
      <w:pPr>
        <w:pStyle w:val="B10"/>
      </w:pPr>
      <w:r w:rsidRPr="006276FC">
        <w:t>-</w:t>
      </w:r>
      <w:r w:rsidRPr="006276FC">
        <w:tab/>
        <w:t>To read transparent and/or non-transparent data for a specified user from the HSS.</w:t>
      </w:r>
    </w:p>
    <w:p w:rsidR="009178AD" w:rsidRPr="006276FC" w:rsidRDefault="009178AD" w:rsidP="009178AD">
      <w:r w:rsidRPr="006276FC">
        <w:t>This procedure is mapped to the commands User-Data-Request/Answer in the Diameter application specified in 3GPP TS 29.329 [5]. Tables 6.1.1.1 and 6.1.1.2 detail the involved information elements.</w:t>
      </w:r>
    </w:p>
    <w:p w:rsidR="009178AD" w:rsidRPr="006276FC" w:rsidRDefault="009178AD" w:rsidP="009178AD">
      <w:pPr>
        <w:pStyle w:val="TH"/>
      </w:pPr>
      <w:r w:rsidRPr="006276FC">
        <w:lastRenderedPageBreak/>
        <w:t>Table 6.1.1.</w:t>
      </w:r>
      <w:r w:rsidRPr="006276FC">
        <w:rPr>
          <w:noProof/>
        </w:rPr>
        <w:t>1</w:t>
      </w:r>
      <w:r w:rsidRPr="006276FC">
        <w:t>: Sh-Pull</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01"/>
        <w:gridCol w:w="1430"/>
        <w:gridCol w:w="555"/>
        <w:gridCol w:w="6167"/>
      </w:tblGrid>
      <w:tr w:rsidR="009178AD" w:rsidRPr="006276FC" w:rsidTr="009C6C63">
        <w:tc>
          <w:tcPr>
            <w:tcW w:w="0" w:type="auto"/>
            <w:shd w:val="clear" w:color="auto" w:fill="D9D9D9"/>
          </w:tcPr>
          <w:p w:rsidR="009178AD" w:rsidRPr="006276FC" w:rsidRDefault="009178AD" w:rsidP="009C6C63">
            <w:pPr>
              <w:pStyle w:val="TAH"/>
            </w:pPr>
            <w:r w:rsidRPr="006276FC">
              <w:t>Information element name</w:t>
            </w:r>
          </w:p>
        </w:tc>
        <w:tc>
          <w:tcPr>
            <w:tcW w:w="0" w:type="auto"/>
            <w:shd w:val="clear" w:color="auto" w:fill="D9D9D9"/>
          </w:tcPr>
          <w:p w:rsidR="009178AD" w:rsidRPr="006276FC" w:rsidRDefault="009178AD" w:rsidP="009C6C63">
            <w:pPr>
              <w:pStyle w:val="TAH"/>
            </w:pPr>
            <w:r w:rsidRPr="006276FC">
              <w:t>Mapping to Diameter AVP</w:t>
            </w:r>
          </w:p>
        </w:tc>
        <w:tc>
          <w:tcPr>
            <w:tcW w:w="0" w:type="auto"/>
            <w:shd w:val="clear" w:color="auto" w:fill="D9D9D9"/>
          </w:tcPr>
          <w:p w:rsidR="009178AD" w:rsidRPr="006276FC" w:rsidRDefault="009178AD" w:rsidP="009C6C63">
            <w:pPr>
              <w:pStyle w:val="TAH"/>
            </w:pPr>
            <w:r w:rsidRPr="006276FC">
              <w:t>Cat.</w:t>
            </w:r>
          </w:p>
        </w:tc>
        <w:tc>
          <w:tcPr>
            <w:tcW w:w="0" w:type="auto"/>
            <w:shd w:val="clear" w:color="auto" w:fill="D9D9D9"/>
          </w:tcPr>
          <w:p w:rsidR="009178AD" w:rsidRPr="006276FC" w:rsidRDefault="009178AD" w:rsidP="009C6C63">
            <w:pPr>
              <w:pStyle w:val="TAH"/>
            </w:pPr>
            <w:r w:rsidRPr="006276FC">
              <w:t>Description</w:t>
            </w:r>
          </w:p>
        </w:tc>
      </w:tr>
      <w:tr w:rsidR="009178AD" w:rsidRPr="006276FC" w:rsidTr="009C6C63">
        <w:trPr>
          <w:cantSplit/>
          <w:trHeight w:val="401"/>
        </w:trPr>
        <w:tc>
          <w:tcPr>
            <w:tcW w:w="0" w:type="auto"/>
          </w:tcPr>
          <w:p w:rsidR="009178AD" w:rsidRPr="006276FC" w:rsidRDefault="009178AD" w:rsidP="009C6C63">
            <w:pPr>
              <w:pStyle w:val="TAC"/>
            </w:pPr>
            <w:r w:rsidRPr="006276FC">
              <w:t>User Identity (See 7.1)</w:t>
            </w:r>
          </w:p>
        </w:tc>
        <w:tc>
          <w:tcPr>
            <w:tcW w:w="0" w:type="auto"/>
          </w:tcPr>
          <w:p w:rsidR="009178AD" w:rsidRPr="006276FC" w:rsidRDefault="009178AD" w:rsidP="009C6C63">
            <w:pPr>
              <w:pStyle w:val="TAC"/>
            </w:pPr>
            <w:r w:rsidRPr="006276FC">
              <w:t>User-Identity</w:t>
            </w:r>
          </w:p>
        </w:tc>
        <w:tc>
          <w:tcPr>
            <w:tcW w:w="0" w:type="auto"/>
          </w:tcPr>
          <w:p w:rsidR="009178AD" w:rsidRPr="006276FC" w:rsidRDefault="009178AD" w:rsidP="009C6C63">
            <w:pPr>
              <w:pStyle w:val="TAC"/>
            </w:pPr>
            <w:r w:rsidRPr="006276FC">
              <w:t>M</w:t>
            </w:r>
          </w:p>
        </w:tc>
        <w:tc>
          <w:tcPr>
            <w:tcW w:w="0" w:type="auto"/>
          </w:tcPr>
          <w:p w:rsidR="009178AD" w:rsidRPr="006276FC" w:rsidRDefault="009178AD" w:rsidP="009C6C63">
            <w:pPr>
              <w:pStyle w:val="TAC"/>
              <w:jc w:val="left"/>
            </w:pPr>
            <w:r w:rsidRPr="006276FC">
              <w:t>IMS Public User Identity, Public Service Identity, MSISDN or External Identifier of the user for whom the data is required.</w:t>
            </w:r>
          </w:p>
          <w:p w:rsidR="009178AD" w:rsidRPr="006276FC" w:rsidRDefault="009178AD" w:rsidP="009C6C63">
            <w:pPr>
              <w:pStyle w:val="TAC"/>
              <w:jc w:val="left"/>
            </w:pPr>
            <w:r w:rsidRPr="006276FC">
              <w:t xml:space="preserve">See </w:t>
            </w:r>
            <w:r>
              <w:t>clause</w:t>
            </w:r>
            <w:r w:rsidRPr="006276FC">
              <w:t xml:space="preserve"> 7.1 for the content of this AVP.</w:t>
            </w:r>
          </w:p>
        </w:tc>
      </w:tr>
      <w:tr w:rsidR="009178AD" w:rsidRPr="006276FC" w:rsidTr="009C6C63">
        <w:trPr>
          <w:cantSplit/>
          <w:trHeight w:val="401"/>
        </w:trPr>
        <w:tc>
          <w:tcPr>
            <w:tcW w:w="0" w:type="auto"/>
            <w:tcBorders>
              <w:top w:val="single" w:sz="12" w:space="0" w:color="auto"/>
              <w:left w:val="single" w:sz="12" w:space="0" w:color="auto"/>
              <w:bottom w:val="single" w:sz="12" w:space="0" w:color="auto"/>
              <w:right w:val="single" w:sz="6" w:space="0" w:color="auto"/>
            </w:tcBorders>
          </w:tcPr>
          <w:p w:rsidR="009178AD" w:rsidRPr="006276FC" w:rsidRDefault="009178AD" w:rsidP="009C6C63">
            <w:pPr>
              <w:pStyle w:val="TAC"/>
            </w:pPr>
            <w:r w:rsidRPr="006276FC">
              <w:t>Wildcarded PSI (See 7.1A)</w:t>
            </w:r>
          </w:p>
        </w:tc>
        <w:tc>
          <w:tcPr>
            <w:tcW w:w="0" w:type="auto"/>
            <w:tcBorders>
              <w:top w:val="single" w:sz="12" w:space="0" w:color="auto"/>
              <w:left w:val="single" w:sz="6" w:space="0" w:color="auto"/>
              <w:bottom w:val="single" w:sz="12" w:space="0" w:color="auto"/>
              <w:right w:val="single" w:sz="6" w:space="0" w:color="auto"/>
            </w:tcBorders>
          </w:tcPr>
          <w:p w:rsidR="009178AD" w:rsidRPr="006276FC" w:rsidRDefault="009178AD" w:rsidP="009C6C63">
            <w:pPr>
              <w:pStyle w:val="TAC"/>
            </w:pPr>
            <w:r w:rsidRPr="006276FC">
              <w:t>Wildcarded-Public-Identity</w:t>
            </w:r>
          </w:p>
        </w:tc>
        <w:tc>
          <w:tcPr>
            <w:tcW w:w="0" w:type="auto"/>
            <w:tcBorders>
              <w:top w:val="single" w:sz="12" w:space="0" w:color="auto"/>
              <w:left w:val="single" w:sz="6" w:space="0" w:color="auto"/>
              <w:bottom w:val="single" w:sz="12" w:space="0" w:color="auto"/>
              <w:right w:val="single" w:sz="6" w:space="0" w:color="auto"/>
            </w:tcBorders>
          </w:tcPr>
          <w:p w:rsidR="009178AD" w:rsidRPr="006276FC" w:rsidRDefault="009178AD" w:rsidP="009C6C63">
            <w:pPr>
              <w:pStyle w:val="TAC"/>
            </w:pPr>
            <w:r w:rsidRPr="006276FC">
              <w:t>O</w:t>
            </w:r>
          </w:p>
        </w:tc>
        <w:tc>
          <w:tcPr>
            <w:tcW w:w="0" w:type="auto"/>
            <w:tcBorders>
              <w:top w:val="single" w:sz="12" w:space="0" w:color="auto"/>
              <w:left w:val="single" w:sz="6" w:space="0" w:color="auto"/>
              <w:bottom w:val="single" w:sz="12" w:space="0" w:color="auto"/>
              <w:right w:val="single" w:sz="12" w:space="0" w:color="auto"/>
            </w:tcBorders>
          </w:tcPr>
          <w:p w:rsidR="009178AD" w:rsidRPr="006276FC" w:rsidRDefault="009178AD" w:rsidP="009C6C63">
            <w:pPr>
              <w:pStyle w:val="TAC"/>
              <w:jc w:val="left"/>
            </w:pPr>
            <w:r w:rsidRPr="006276FC">
              <w:t>If the request refers to a Wildcarded PSI, the AS may include the corresponding Wildcarded PSI in this information element.</w:t>
            </w:r>
          </w:p>
          <w:p w:rsidR="009178AD" w:rsidRPr="006276FC" w:rsidRDefault="009178AD" w:rsidP="009C6C63">
            <w:pPr>
              <w:pStyle w:val="TAC"/>
              <w:jc w:val="left"/>
            </w:pPr>
          </w:p>
          <w:p w:rsidR="009178AD" w:rsidRPr="006276FC" w:rsidRDefault="009178AD" w:rsidP="009C6C63">
            <w:pPr>
              <w:pStyle w:val="TAC"/>
              <w:jc w:val="left"/>
            </w:pPr>
            <w:r w:rsidRPr="006276FC">
              <w:t>If this information element is present, it should be used by the HSS to identify the identity affected by the request. If that is the case, the terms User Identity or Public Service Identity in the detailed behaviour refer to the Wildcarded PSI.</w:t>
            </w:r>
          </w:p>
          <w:p w:rsidR="009178AD" w:rsidRPr="006276FC" w:rsidRDefault="009178AD" w:rsidP="009C6C63">
            <w:pPr>
              <w:pStyle w:val="TAC"/>
              <w:jc w:val="left"/>
            </w:pPr>
          </w:p>
          <w:p w:rsidR="009178AD" w:rsidRPr="006276FC" w:rsidRDefault="009178AD" w:rsidP="009C6C63">
            <w:pPr>
              <w:pStyle w:val="TAC"/>
              <w:jc w:val="left"/>
            </w:pPr>
            <w:r w:rsidRPr="006276FC">
              <w:t>If this information element is present, Wildcarded Public User Identity shall not be present.</w:t>
            </w:r>
          </w:p>
        </w:tc>
      </w:tr>
      <w:tr w:rsidR="009178AD" w:rsidRPr="006276FC" w:rsidTr="009C6C63">
        <w:trPr>
          <w:cantSplit/>
          <w:trHeight w:val="401"/>
        </w:trPr>
        <w:tc>
          <w:tcPr>
            <w:tcW w:w="0" w:type="auto"/>
            <w:tcBorders>
              <w:top w:val="single" w:sz="4" w:space="0" w:color="auto"/>
              <w:left w:val="single" w:sz="12" w:space="0" w:color="auto"/>
              <w:bottom w:val="single" w:sz="4" w:space="0" w:color="auto"/>
              <w:right w:val="single" w:sz="6" w:space="0" w:color="auto"/>
            </w:tcBorders>
          </w:tcPr>
          <w:p w:rsidR="009178AD" w:rsidRPr="006276FC" w:rsidRDefault="009178AD" w:rsidP="009C6C63">
            <w:pPr>
              <w:pStyle w:val="TAC"/>
            </w:pPr>
            <w:r w:rsidRPr="006276FC">
              <w:t>Wildcarded Public User Identity (See 7.1B)</w:t>
            </w:r>
          </w:p>
        </w:tc>
        <w:tc>
          <w:tcPr>
            <w:tcW w:w="0" w:type="auto"/>
            <w:tcBorders>
              <w:top w:val="single" w:sz="4" w:space="0" w:color="auto"/>
              <w:left w:val="single" w:sz="6" w:space="0" w:color="auto"/>
              <w:bottom w:val="single" w:sz="4" w:space="0" w:color="auto"/>
              <w:right w:val="single" w:sz="6" w:space="0" w:color="auto"/>
            </w:tcBorders>
          </w:tcPr>
          <w:p w:rsidR="009178AD" w:rsidRPr="006276FC" w:rsidRDefault="009178AD" w:rsidP="009C6C63">
            <w:pPr>
              <w:pStyle w:val="TAC"/>
            </w:pPr>
            <w:r w:rsidRPr="006276FC">
              <w:t>Wildcarded-IMPU</w:t>
            </w:r>
          </w:p>
        </w:tc>
        <w:tc>
          <w:tcPr>
            <w:tcW w:w="0" w:type="auto"/>
            <w:tcBorders>
              <w:top w:val="single" w:sz="4" w:space="0" w:color="auto"/>
              <w:left w:val="single" w:sz="6" w:space="0" w:color="auto"/>
              <w:bottom w:val="single" w:sz="4" w:space="0" w:color="auto"/>
              <w:right w:val="single" w:sz="6" w:space="0" w:color="auto"/>
            </w:tcBorders>
          </w:tcPr>
          <w:p w:rsidR="009178AD" w:rsidRPr="006276FC" w:rsidRDefault="009178AD" w:rsidP="009C6C63">
            <w:pPr>
              <w:pStyle w:val="TAC"/>
            </w:pPr>
            <w:r w:rsidRPr="006276FC">
              <w:t>O</w:t>
            </w:r>
          </w:p>
        </w:tc>
        <w:tc>
          <w:tcPr>
            <w:tcW w:w="0" w:type="auto"/>
            <w:tcBorders>
              <w:top w:val="single" w:sz="4" w:space="0" w:color="auto"/>
              <w:left w:val="single" w:sz="6" w:space="0" w:color="auto"/>
              <w:bottom w:val="single" w:sz="4" w:space="0" w:color="auto"/>
              <w:right w:val="single" w:sz="12" w:space="0" w:color="auto"/>
            </w:tcBorders>
          </w:tcPr>
          <w:p w:rsidR="009178AD" w:rsidRPr="006276FC" w:rsidRDefault="009178AD" w:rsidP="009C6C63">
            <w:pPr>
              <w:pStyle w:val="TAC"/>
              <w:jc w:val="left"/>
            </w:pPr>
            <w:r w:rsidRPr="006276FC">
              <w:t>If the request refers to a Wildcarded Public User Identity, the AS may include the corresponding Wildcarded Public User Identity in this information element.</w:t>
            </w:r>
          </w:p>
          <w:p w:rsidR="009178AD" w:rsidRPr="006276FC" w:rsidRDefault="009178AD" w:rsidP="009C6C63">
            <w:pPr>
              <w:pStyle w:val="TAC"/>
              <w:jc w:val="left"/>
            </w:pPr>
          </w:p>
          <w:p w:rsidR="009178AD" w:rsidRPr="006276FC" w:rsidRDefault="009178AD" w:rsidP="009C6C63">
            <w:pPr>
              <w:pStyle w:val="TAC"/>
              <w:jc w:val="left"/>
            </w:pPr>
            <w:r w:rsidRPr="006276FC">
              <w:t>If this information element is present, it should be used by the HSS to identify the identity affected by the request. If that is the case, the terms User Identity or Public User Identity in the detailed behaviour refer to the Wildcarded Public User Identity.</w:t>
            </w:r>
          </w:p>
          <w:p w:rsidR="009178AD" w:rsidRPr="006276FC" w:rsidRDefault="009178AD" w:rsidP="009C6C63">
            <w:pPr>
              <w:pStyle w:val="TAC"/>
              <w:jc w:val="left"/>
            </w:pPr>
          </w:p>
          <w:p w:rsidR="009178AD" w:rsidRPr="006276FC" w:rsidRDefault="009178AD" w:rsidP="009C6C63">
            <w:pPr>
              <w:pStyle w:val="TAC"/>
              <w:jc w:val="left"/>
            </w:pPr>
            <w:r w:rsidRPr="006276FC">
              <w:t>If this information element is present, Wildcarded PSI shall not be present.</w:t>
            </w:r>
          </w:p>
        </w:tc>
      </w:tr>
      <w:tr w:rsidR="009178AD" w:rsidRPr="006276FC" w:rsidTr="009C6C63">
        <w:trPr>
          <w:cantSplit/>
          <w:trHeight w:val="401"/>
        </w:trPr>
        <w:tc>
          <w:tcPr>
            <w:tcW w:w="0" w:type="auto"/>
          </w:tcPr>
          <w:p w:rsidR="009178AD" w:rsidRPr="006276FC" w:rsidRDefault="009178AD" w:rsidP="009C6C63">
            <w:pPr>
              <w:pStyle w:val="TAC"/>
            </w:pPr>
            <w:r w:rsidRPr="006276FC">
              <w:t>Requested data</w:t>
            </w:r>
          </w:p>
          <w:p w:rsidR="009178AD" w:rsidRPr="006276FC" w:rsidRDefault="009178AD" w:rsidP="009C6C63">
            <w:pPr>
              <w:pStyle w:val="TAC"/>
            </w:pPr>
            <w:r w:rsidRPr="006276FC">
              <w:t>(See 7.3)</w:t>
            </w:r>
          </w:p>
        </w:tc>
        <w:tc>
          <w:tcPr>
            <w:tcW w:w="0" w:type="auto"/>
          </w:tcPr>
          <w:p w:rsidR="009178AD" w:rsidRPr="006276FC" w:rsidRDefault="009178AD" w:rsidP="009C6C63">
            <w:pPr>
              <w:pStyle w:val="TAC"/>
            </w:pPr>
            <w:r w:rsidRPr="006276FC">
              <w:t>Data-Reference</w:t>
            </w:r>
          </w:p>
        </w:tc>
        <w:tc>
          <w:tcPr>
            <w:tcW w:w="0" w:type="auto"/>
          </w:tcPr>
          <w:p w:rsidR="009178AD" w:rsidRPr="006276FC" w:rsidRDefault="009178AD" w:rsidP="009C6C63">
            <w:pPr>
              <w:pStyle w:val="TAC"/>
            </w:pPr>
            <w:r w:rsidRPr="006276FC">
              <w:t>M</w:t>
            </w:r>
          </w:p>
        </w:tc>
        <w:tc>
          <w:tcPr>
            <w:tcW w:w="0" w:type="auto"/>
          </w:tcPr>
          <w:p w:rsidR="009178AD" w:rsidRPr="006276FC" w:rsidRDefault="009178AD" w:rsidP="009C6C63">
            <w:pPr>
              <w:pStyle w:val="TAC"/>
              <w:jc w:val="left"/>
            </w:pPr>
            <w:r w:rsidRPr="006276FC">
              <w:t>This information element indicates the reference to the requested information. The set of valid reference values are defined in 7.6.</w:t>
            </w:r>
          </w:p>
        </w:tc>
      </w:tr>
      <w:tr w:rsidR="009178AD" w:rsidRPr="006276FC" w:rsidTr="009C6C63">
        <w:trPr>
          <w:cantSplit/>
          <w:trHeight w:val="401"/>
        </w:trPr>
        <w:tc>
          <w:tcPr>
            <w:tcW w:w="0" w:type="auto"/>
          </w:tcPr>
          <w:p w:rsidR="009178AD" w:rsidRPr="006276FC" w:rsidRDefault="009178AD" w:rsidP="009C6C63">
            <w:pPr>
              <w:pStyle w:val="TAC"/>
            </w:pPr>
            <w:r w:rsidRPr="006276FC">
              <w:t>Requested Identity set (See 7.11)</w:t>
            </w:r>
          </w:p>
        </w:tc>
        <w:tc>
          <w:tcPr>
            <w:tcW w:w="0" w:type="auto"/>
          </w:tcPr>
          <w:p w:rsidR="009178AD" w:rsidRPr="006276FC" w:rsidRDefault="009178AD" w:rsidP="009C6C63">
            <w:pPr>
              <w:pStyle w:val="TAC"/>
            </w:pPr>
            <w:r w:rsidRPr="006276FC">
              <w:t>Identity-Set</w:t>
            </w:r>
          </w:p>
        </w:tc>
        <w:tc>
          <w:tcPr>
            <w:tcW w:w="0" w:type="auto"/>
          </w:tcPr>
          <w:p w:rsidR="009178AD" w:rsidRPr="006276FC" w:rsidRDefault="009178AD" w:rsidP="009C6C63">
            <w:pPr>
              <w:pStyle w:val="TAC"/>
            </w:pPr>
            <w:r w:rsidRPr="006276FC">
              <w:t>O</w:t>
            </w:r>
          </w:p>
        </w:tc>
        <w:tc>
          <w:tcPr>
            <w:tcW w:w="0" w:type="auto"/>
          </w:tcPr>
          <w:p w:rsidR="009178AD" w:rsidRPr="006276FC" w:rsidRDefault="009178AD" w:rsidP="009C6C63">
            <w:pPr>
              <w:pStyle w:val="TAC"/>
              <w:jc w:val="left"/>
            </w:pPr>
            <w:r w:rsidRPr="006276FC">
              <w:rPr>
                <w:rFonts w:cs="Arial"/>
                <w:szCs w:val="18"/>
              </w:rPr>
              <w:t xml:space="preserve">If Data-Reference indicates that IMS Public Identities is the requested data set to be downloaded, this information element should be included and it indicates the information to be downloaded. See </w:t>
            </w:r>
            <w:r>
              <w:rPr>
                <w:rFonts w:cs="Arial"/>
                <w:szCs w:val="18"/>
              </w:rPr>
              <w:t>clause</w:t>
            </w:r>
            <w:r w:rsidRPr="006276FC">
              <w:rPr>
                <w:rFonts w:cs="Arial"/>
                <w:szCs w:val="18"/>
              </w:rPr>
              <w:t xml:space="preserve"> 7.6.2.</w:t>
            </w:r>
          </w:p>
        </w:tc>
      </w:tr>
      <w:tr w:rsidR="009178AD" w:rsidRPr="006276FC" w:rsidTr="009C6C63">
        <w:trPr>
          <w:cantSplit/>
          <w:trHeight w:val="401"/>
        </w:trPr>
        <w:tc>
          <w:tcPr>
            <w:tcW w:w="0" w:type="auto"/>
          </w:tcPr>
          <w:p w:rsidR="009178AD" w:rsidRPr="006276FC" w:rsidRDefault="009178AD" w:rsidP="009C6C63">
            <w:pPr>
              <w:pStyle w:val="TAC"/>
            </w:pPr>
            <w:r w:rsidRPr="006276FC">
              <w:t>Requested domain</w:t>
            </w:r>
          </w:p>
          <w:p w:rsidR="009178AD" w:rsidRPr="006276FC" w:rsidRDefault="009178AD" w:rsidP="009C6C63">
            <w:pPr>
              <w:pStyle w:val="TAC"/>
            </w:pPr>
            <w:r w:rsidRPr="006276FC">
              <w:t>(See 7.2)</w:t>
            </w:r>
          </w:p>
        </w:tc>
        <w:tc>
          <w:tcPr>
            <w:tcW w:w="0" w:type="auto"/>
          </w:tcPr>
          <w:p w:rsidR="009178AD" w:rsidRPr="006276FC" w:rsidRDefault="009178AD" w:rsidP="009C6C63">
            <w:pPr>
              <w:pStyle w:val="TAC"/>
            </w:pPr>
            <w:r w:rsidRPr="006276FC">
              <w:t>Requested-Domain</w:t>
            </w:r>
          </w:p>
        </w:tc>
        <w:tc>
          <w:tcPr>
            <w:tcW w:w="0" w:type="auto"/>
          </w:tcPr>
          <w:p w:rsidR="009178AD" w:rsidRPr="006276FC" w:rsidRDefault="009178AD" w:rsidP="009C6C63">
            <w:pPr>
              <w:pStyle w:val="TAC"/>
            </w:pPr>
            <w:r w:rsidRPr="006276FC">
              <w:t>C</w:t>
            </w:r>
          </w:p>
        </w:tc>
        <w:tc>
          <w:tcPr>
            <w:tcW w:w="0" w:type="auto"/>
          </w:tcPr>
          <w:p w:rsidR="009178AD" w:rsidRPr="006276FC" w:rsidRDefault="009178AD" w:rsidP="009C6C63">
            <w:pPr>
              <w:pStyle w:val="TAC"/>
              <w:jc w:val="left"/>
            </w:pPr>
            <w:r w:rsidRPr="006276FC">
              <w:t>This information element indicates the domain to which the operation is applicable. Check table 7.6.1 to see when it is applicable.</w:t>
            </w:r>
          </w:p>
        </w:tc>
      </w:tr>
      <w:tr w:rsidR="009178AD" w:rsidRPr="006276FC" w:rsidTr="009C6C63">
        <w:trPr>
          <w:cantSplit/>
          <w:trHeight w:val="401"/>
        </w:trPr>
        <w:tc>
          <w:tcPr>
            <w:tcW w:w="0" w:type="auto"/>
          </w:tcPr>
          <w:p w:rsidR="009178AD" w:rsidRPr="006276FC" w:rsidRDefault="009178AD" w:rsidP="009C6C63">
            <w:pPr>
              <w:pStyle w:val="TAC"/>
            </w:pPr>
            <w:r w:rsidRPr="006276FC">
              <w:t>Requested nodes</w:t>
            </w:r>
          </w:p>
          <w:p w:rsidR="009178AD" w:rsidRPr="006276FC" w:rsidRDefault="009178AD" w:rsidP="009C6C63">
            <w:pPr>
              <w:pStyle w:val="TAC"/>
            </w:pPr>
            <w:r w:rsidRPr="006276FC">
              <w:t>(See 7.2A)</w:t>
            </w:r>
          </w:p>
        </w:tc>
        <w:tc>
          <w:tcPr>
            <w:tcW w:w="0" w:type="auto"/>
          </w:tcPr>
          <w:p w:rsidR="009178AD" w:rsidRPr="006276FC" w:rsidRDefault="009178AD" w:rsidP="009C6C63">
            <w:pPr>
              <w:pStyle w:val="TAC"/>
            </w:pPr>
            <w:r w:rsidRPr="006276FC">
              <w:t>Requested-Nodes</w:t>
            </w:r>
          </w:p>
        </w:tc>
        <w:tc>
          <w:tcPr>
            <w:tcW w:w="0" w:type="auto"/>
          </w:tcPr>
          <w:p w:rsidR="009178AD" w:rsidRPr="006276FC" w:rsidRDefault="009178AD" w:rsidP="009C6C63">
            <w:pPr>
              <w:pStyle w:val="TAC"/>
            </w:pPr>
            <w:r w:rsidRPr="006276FC">
              <w:t>O</w:t>
            </w:r>
          </w:p>
        </w:tc>
        <w:tc>
          <w:tcPr>
            <w:tcW w:w="0" w:type="auto"/>
          </w:tcPr>
          <w:p w:rsidR="009178AD" w:rsidRPr="006276FC" w:rsidRDefault="009178AD" w:rsidP="009C6C63">
            <w:pPr>
              <w:pStyle w:val="TAC"/>
              <w:jc w:val="left"/>
            </w:pPr>
            <w:r w:rsidRPr="006276FC">
              <w:t>This information element indicates the Node Types to which the operation is applicable. Check table 7.6.1 to see when it is applicable.</w:t>
            </w:r>
          </w:p>
        </w:tc>
      </w:tr>
      <w:tr w:rsidR="009178AD" w:rsidRPr="006276FC" w:rsidTr="009C6C63">
        <w:trPr>
          <w:cantSplit/>
          <w:trHeight w:val="401"/>
        </w:trPr>
        <w:tc>
          <w:tcPr>
            <w:tcW w:w="0" w:type="auto"/>
          </w:tcPr>
          <w:p w:rsidR="009178AD" w:rsidRPr="006276FC" w:rsidRDefault="009178AD" w:rsidP="009C6C63">
            <w:pPr>
              <w:pStyle w:val="TAC"/>
            </w:pPr>
            <w:r w:rsidRPr="006276FC">
              <w:t>Current Location</w:t>
            </w:r>
          </w:p>
          <w:p w:rsidR="009178AD" w:rsidRPr="006276FC" w:rsidRDefault="009178AD" w:rsidP="009C6C63">
            <w:pPr>
              <w:pStyle w:val="TAC"/>
            </w:pPr>
            <w:r w:rsidRPr="006276FC">
              <w:t>(See 7.8)</w:t>
            </w:r>
          </w:p>
        </w:tc>
        <w:tc>
          <w:tcPr>
            <w:tcW w:w="0" w:type="auto"/>
          </w:tcPr>
          <w:p w:rsidR="009178AD" w:rsidRPr="006276FC" w:rsidRDefault="009178AD" w:rsidP="009C6C63">
            <w:pPr>
              <w:pStyle w:val="TAC"/>
            </w:pPr>
            <w:r w:rsidRPr="006276FC">
              <w:t>Current-Location</w:t>
            </w:r>
          </w:p>
        </w:tc>
        <w:tc>
          <w:tcPr>
            <w:tcW w:w="0" w:type="auto"/>
          </w:tcPr>
          <w:p w:rsidR="009178AD" w:rsidRPr="006276FC" w:rsidRDefault="009178AD" w:rsidP="009C6C63">
            <w:pPr>
              <w:pStyle w:val="TAC"/>
            </w:pPr>
            <w:r w:rsidRPr="006276FC">
              <w:t>C</w:t>
            </w:r>
          </w:p>
        </w:tc>
        <w:tc>
          <w:tcPr>
            <w:tcW w:w="0" w:type="auto"/>
          </w:tcPr>
          <w:p w:rsidR="009178AD" w:rsidRPr="006276FC" w:rsidRDefault="009178AD" w:rsidP="009C6C63">
            <w:pPr>
              <w:pStyle w:val="TAC"/>
              <w:jc w:val="left"/>
            </w:pPr>
            <w:r w:rsidRPr="006276FC">
              <w:t>This information element indicates whether an active location retrieval has to be initiated or not. It shall be present if Location Information is requested.</w:t>
            </w:r>
          </w:p>
          <w:p w:rsidR="009178AD" w:rsidRPr="006276FC" w:rsidRDefault="009178AD" w:rsidP="009C6C63">
            <w:pPr>
              <w:pStyle w:val="TAC"/>
              <w:jc w:val="left"/>
            </w:pPr>
            <w:r w:rsidRPr="006276FC">
              <w:t>If this information element takes the value InitiateActiveLocationRetrieval (1) the HSS shall indicate to the MSC/VLR and/or SGSN</w:t>
            </w:r>
            <w:r w:rsidRPr="006276FC">
              <w:rPr>
                <w:rFonts w:hint="eastAsia"/>
                <w:lang w:eastAsia="zh-CN"/>
              </w:rPr>
              <w:t xml:space="preserve"> and/or </w:t>
            </w:r>
            <w:r w:rsidRPr="006276FC">
              <w:t>MME the need to initiate an active location retrieval.</w:t>
            </w:r>
          </w:p>
          <w:p w:rsidR="009178AD" w:rsidRPr="006276FC" w:rsidRDefault="009178AD" w:rsidP="009C6C63">
            <w:pPr>
              <w:pStyle w:val="TAC"/>
              <w:jc w:val="left"/>
            </w:pPr>
            <w:r w:rsidRPr="006276FC">
              <w:t>Check table 7.6.1 to see when it is applicable.</w:t>
            </w:r>
          </w:p>
        </w:tc>
      </w:tr>
      <w:tr w:rsidR="009178AD" w:rsidRPr="006276FC" w:rsidTr="009C6C63">
        <w:trPr>
          <w:cantSplit/>
          <w:trHeight w:val="401"/>
        </w:trPr>
        <w:tc>
          <w:tcPr>
            <w:tcW w:w="0" w:type="auto"/>
          </w:tcPr>
          <w:p w:rsidR="009178AD" w:rsidRPr="006276FC" w:rsidRDefault="009178AD" w:rsidP="009C6C63">
            <w:pPr>
              <w:pStyle w:val="TAC"/>
            </w:pPr>
            <w:r w:rsidRPr="006276FC">
              <w:t>Service Indication</w:t>
            </w:r>
          </w:p>
          <w:p w:rsidR="009178AD" w:rsidRPr="006276FC" w:rsidRDefault="009178AD" w:rsidP="009C6C63">
            <w:pPr>
              <w:pStyle w:val="TAC"/>
            </w:pPr>
            <w:r w:rsidRPr="006276FC">
              <w:t>(See 7. 4)</w:t>
            </w:r>
          </w:p>
        </w:tc>
        <w:tc>
          <w:tcPr>
            <w:tcW w:w="0" w:type="auto"/>
          </w:tcPr>
          <w:p w:rsidR="009178AD" w:rsidRPr="006276FC" w:rsidRDefault="009178AD" w:rsidP="009C6C63">
            <w:pPr>
              <w:pStyle w:val="TAC"/>
            </w:pPr>
            <w:r w:rsidRPr="006276FC">
              <w:t>Service-Indication</w:t>
            </w:r>
          </w:p>
        </w:tc>
        <w:tc>
          <w:tcPr>
            <w:tcW w:w="0" w:type="auto"/>
          </w:tcPr>
          <w:p w:rsidR="009178AD" w:rsidRPr="006276FC" w:rsidRDefault="009178AD" w:rsidP="009C6C63">
            <w:pPr>
              <w:pStyle w:val="TAC"/>
            </w:pPr>
            <w:r w:rsidRPr="006276FC">
              <w:t>C</w:t>
            </w:r>
          </w:p>
        </w:tc>
        <w:tc>
          <w:tcPr>
            <w:tcW w:w="0" w:type="auto"/>
          </w:tcPr>
          <w:p w:rsidR="009178AD" w:rsidRPr="006276FC" w:rsidRDefault="009178AD" w:rsidP="009C6C63">
            <w:pPr>
              <w:pStyle w:val="TAC"/>
              <w:jc w:val="left"/>
            </w:pPr>
            <w:r w:rsidRPr="006276FC">
              <w:t>IE that identifies, together with the User Identity included in the User-Identity AVP and Data-Reference, the set of service related transparent data that is being requested.</w:t>
            </w:r>
          </w:p>
          <w:p w:rsidR="009178AD" w:rsidRPr="006276FC" w:rsidRDefault="009178AD" w:rsidP="009C6C63">
            <w:pPr>
              <w:pStyle w:val="TAC"/>
              <w:jc w:val="left"/>
            </w:pPr>
            <w:r w:rsidRPr="006276FC">
              <w:t>Check table 7.6.1 to see when it is applicable.</w:t>
            </w:r>
          </w:p>
        </w:tc>
      </w:tr>
      <w:tr w:rsidR="009178AD" w:rsidRPr="006276FC" w:rsidTr="009C6C63">
        <w:trPr>
          <w:cantSplit/>
          <w:trHeight w:val="401"/>
        </w:trPr>
        <w:tc>
          <w:tcPr>
            <w:tcW w:w="0" w:type="auto"/>
          </w:tcPr>
          <w:p w:rsidR="009178AD" w:rsidRPr="006276FC" w:rsidRDefault="009178AD" w:rsidP="009C6C63">
            <w:pPr>
              <w:pStyle w:val="TAC"/>
            </w:pPr>
            <w:r w:rsidRPr="006276FC">
              <w:t>Application Server Identity (See 7.9)</w:t>
            </w:r>
          </w:p>
        </w:tc>
        <w:tc>
          <w:tcPr>
            <w:tcW w:w="0" w:type="auto"/>
          </w:tcPr>
          <w:p w:rsidR="009178AD" w:rsidRPr="006276FC" w:rsidRDefault="009178AD" w:rsidP="009C6C63">
            <w:pPr>
              <w:pStyle w:val="TAC"/>
            </w:pPr>
            <w:r w:rsidRPr="006276FC">
              <w:t>Origin-Host</w:t>
            </w:r>
          </w:p>
        </w:tc>
        <w:tc>
          <w:tcPr>
            <w:tcW w:w="0" w:type="auto"/>
          </w:tcPr>
          <w:p w:rsidR="009178AD" w:rsidRPr="006276FC" w:rsidRDefault="009178AD" w:rsidP="009C6C63">
            <w:pPr>
              <w:pStyle w:val="TAC"/>
            </w:pPr>
            <w:r w:rsidRPr="006276FC">
              <w:t>M</w:t>
            </w:r>
          </w:p>
        </w:tc>
        <w:tc>
          <w:tcPr>
            <w:tcW w:w="0" w:type="auto"/>
          </w:tcPr>
          <w:p w:rsidR="009178AD" w:rsidRPr="006276FC" w:rsidRDefault="009178AD" w:rsidP="009C6C63">
            <w:pPr>
              <w:pStyle w:val="TAC"/>
              <w:jc w:val="left"/>
            </w:pPr>
            <w:r w:rsidRPr="006276FC">
              <w:t>IE that identifies the AS originator of the request and that is used to check the AS permission list.</w:t>
            </w:r>
          </w:p>
        </w:tc>
      </w:tr>
      <w:tr w:rsidR="009178AD" w:rsidRPr="006276FC" w:rsidTr="009C6C63">
        <w:trPr>
          <w:cantSplit/>
          <w:trHeight w:val="401"/>
        </w:trPr>
        <w:tc>
          <w:tcPr>
            <w:tcW w:w="0" w:type="auto"/>
          </w:tcPr>
          <w:p w:rsidR="009178AD" w:rsidRPr="006276FC" w:rsidRDefault="009178AD" w:rsidP="009C6C63">
            <w:pPr>
              <w:pStyle w:val="TAC"/>
            </w:pPr>
            <w:r w:rsidRPr="006276FC">
              <w:t>Application Server Name (See 7.10)</w:t>
            </w:r>
          </w:p>
        </w:tc>
        <w:tc>
          <w:tcPr>
            <w:tcW w:w="0" w:type="auto"/>
          </w:tcPr>
          <w:p w:rsidR="009178AD" w:rsidRPr="006276FC" w:rsidRDefault="009178AD" w:rsidP="009C6C63">
            <w:pPr>
              <w:pStyle w:val="TAC"/>
            </w:pPr>
            <w:r w:rsidRPr="006276FC">
              <w:t>Server-Name</w:t>
            </w:r>
          </w:p>
        </w:tc>
        <w:tc>
          <w:tcPr>
            <w:tcW w:w="0" w:type="auto"/>
          </w:tcPr>
          <w:p w:rsidR="009178AD" w:rsidRPr="006276FC" w:rsidRDefault="009178AD" w:rsidP="009C6C63">
            <w:pPr>
              <w:pStyle w:val="TAC"/>
            </w:pPr>
            <w:r w:rsidRPr="006276FC">
              <w:t>C</w:t>
            </w:r>
          </w:p>
        </w:tc>
        <w:tc>
          <w:tcPr>
            <w:tcW w:w="0" w:type="auto"/>
          </w:tcPr>
          <w:p w:rsidR="009178AD" w:rsidRPr="006276FC" w:rsidRDefault="009178AD" w:rsidP="009C6C63">
            <w:pPr>
              <w:pStyle w:val="TAC"/>
              <w:jc w:val="left"/>
            </w:pPr>
            <w:r w:rsidRPr="006276FC">
              <w:t>IE that is used, together with the User Identity included in the User-Identity AVP and Data-Reference, as key to identify the filter criteria.</w:t>
            </w:r>
          </w:p>
          <w:p w:rsidR="009178AD" w:rsidRPr="006276FC" w:rsidRDefault="009178AD" w:rsidP="009C6C63">
            <w:pPr>
              <w:pStyle w:val="TAC"/>
              <w:jc w:val="left"/>
            </w:pPr>
            <w:r w:rsidRPr="006276FC">
              <w:t>Check table 7.6.1 to see when it is applicable.</w:t>
            </w:r>
          </w:p>
        </w:tc>
      </w:tr>
      <w:tr w:rsidR="009178AD" w:rsidRPr="006276FC" w:rsidTr="009C6C63">
        <w:trPr>
          <w:cantSplit/>
          <w:trHeight w:val="401"/>
        </w:trPr>
        <w:tc>
          <w:tcPr>
            <w:tcW w:w="0" w:type="auto"/>
          </w:tcPr>
          <w:p w:rsidR="009178AD" w:rsidRPr="006276FC" w:rsidRDefault="009178AD" w:rsidP="009C6C63">
            <w:pPr>
              <w:pStyle w:val="TAC"/>
            </w:pPr>
            <w:r w:rsidRPr="006276FC">
              <w:t>DSAI Tag (See 7.14)</w:t>
            </w:r>
          </w:p>
        </w:tc>
        <w:tc>
          <w:tcPr>
            <w:tcW w:w="0" w:type="auto"/>
          </w:tcPr>
          <w:p w:rsidR="009178AD" w:rsidRPr="006276FC" w:rsidRDefault="009178AD" w:rsidP="009C6C63">
            <w:pPr>
              <w:pStyle w:val="TAC"/>
            </w:pPr>
            <w:r w:rsidRPr="006276FC">
              <w:t>DSAI-Tag</w:t>
            </w:r>
          </w:p>
        </w:tc>
        <w:tc>
          <w:tcPr>
            <w:tcW w:w="0" w:type="auto"/>
          </w:tcPr>
          <w:p w:rsidR="009178AD" w:rsidRPr="006276FC" w:rsidRDefault="009178AD" w:rsidP="009C6C63">
            <w:pPr>
              <w:pStyle w:val="TAC"/>
            </w:pPr>
            <w:r w:rsidRPr="006276FC">
              <w:t>C</w:t>
            </w:r>
          </w:p>
        </w:tc>
        <w:tc>
          <w:tcPr>
            <w:tcW w:w="0" w:type="auto"/>
          </w:tcPr>
          <w:p w:rsidR="009178AD" w:rsidRPr="006276FC" w:rsidRDefault="009178AD" w:rsidP="009C6C63">
            <w:pPr>
              <w:pStyle w:val="TAC"/>
              <w:jc w:val="left"/>
            </w:pPr>
            <w:r w:rsidRPr="006276FC">
              <w:t>IE that is used, together with the User Identity included in the User-Identity AVP and Data-Reference, as key to identify the instance of Dynamic Service Activation Info (DSAI) requested.</w:t>
            </w:r>
          </w:p>
          <w:p w:rsidR="009178AD" w:rsidRPr="006276FC" w:rsidRDefault="009178AD" w:rsidP="009C6C63">
            <w:pPr>
              <w:pStyle w:val="TAC"/>
              <w:jc w:val="left"/>
            </w:pPr>
            <w:r w:rsidRPr="006276FC">
              <w:t>Check table 7.6.1 to see when it is applicable.</w:t>
            </w:r>
          </w:p>
        </w:tc>
      </w:tr>
      <w:tr w:rsidR="009178AD" w:rsidRPr="006276FC" w:rsidTr="009C6C63">
        <w:trPr>
          <w:cantSplit/>
          <w:trHeight w:val="401"/>
        </w:trPr>
        <w:tc>
          <w:tcPr>
            <w:tcW w:w="0" w:type="auto"/>
          </w:tcPr>
          <w:p w:rsidR="009178AD" w:rsidRPr="006276FC" w:rsidRDefault="009178AD" w:rsidP="009C6C63">
            <w:pPr>
              <w:pStyle w:val="TAC"/>
            </w:pPr>
            <w:r w:rsidRPr="006276FC">
              <w:t>Session Priority (see 7.15)</w:t>
            </w:r>
          </w:p>
        </w:tc>
        <w:tc>
          <w:tcPr>
            <w:tcW w:w="0" w:type="auto"/>
          </w:tcPr>
          <w:p w:rsidR="009178AD" w:rsidRPr="006276FC" w:rsidRDefault="009178AD" w:rsidP="009C6C63">
            <w:pPr>
              <w:pStyle w:val="TAC"/>
            </w:pPr>
            <w:r w:rsidRPr="006276FC">
              <w:t>Session-Priority</w:t>
            </w:r>
          </w:p>
        </w:tc>
        <w:tc>
          <w:tcPr>
            <w:tcW w:w="0" w:type="auto"/>
          </w:tcPr>
          <w:p w:rsidR="009178AD" w:rsidRPr="006276FC" w:rsidRDefault="009178AD" w:rsidP="009C6C63">
            <w:pPr>
              <w:pStyle w:val="TAC"/>
            </w:pPr>
            <w:r w:rsidRPr="006276FC">
              <w:t>O</w:t>
            </w:r>
          </w:p>
        </w:tc>
        <w:tc>
          <w:tcPr>
            <w:tcW w:w="0" w:type="auto"/>
          </w:tcPr>
          <w:p w:rsidR="009178AD" w:rsidRPr="006276FC" w:rsidRDefault="009178AD" w:rsidP="009C6C63">
            <w:pPr>
              <w:pStyle w:val="TAC"/>
              <w:jc w:val="left"/>
            </w:pPr>
            <w:r w:rsidRPr="006276FC">
              <w:t>This information element, if present, shall indicate the session's priority to the HSS.</w:t>
            </w:r>
          </w:p>
        </w:tc>
      </w:tr>
      <w:tr w:rsidR="009178AD" w:rsidRPr="006276FC"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rsidR="009178AD" w:rsidRPr="006276FC" w:rsidRDefault="009178AD" w:rsidP="009C6C63">
            <w:pPr>
              <w:pStyle w:val="TAC"/>
            </w:pPr>
            <w:r w:rsidRPr="006276FC">
              <w:t>Private Identity</w:t>
            </w:r>
          </w:p>
          <w:p w:rsidR="009178AD" w:rsidRPr="006276FC" w:rsidRDefault="009178AD" w:rsidP="009C6C63">
            <w:pPr>
              <w:pStyle w:val="TAC"/>
            </w:pPr>
            <w:r w:rsidRPr="006276FC">
              <w:t>(see 7.6.19)</w:t>
            </w:r>
          </w:p>
        </w:tc>
        <w:tc>
          <w:tcPr>
            <w:tcW w:w="0" w:type="auto"/>
            <w:tcBorders>
              <w:top w:val="single" w:sz="6" w:space="0" w:color="auto"/>
              <w:left w:val="single" w:sz="6" w:space="0" w:color="auto"/>
              <w:bottom w:val="single" w:sz="6" w:space="0" w:color="auto"/>
              <w:right w:val="single" w:sz="6" w:space="0" w:color="auto"/>
            </w:tcBorders>
          </w:tcPr>
          <w:p w:rsidR="009178AD" w:rsidRPr="006276FC" w:rsidRDefault="009178AD" w:rsidP="009C6C63">
            <w:pPr>
              <w:pStyle w:val="TAC"/>
            </w:pPr>
            <w:r w:rsidRPr="006276FC">
              <w:t>User-Name</w:t>
            </w:r>
          </w:p>
        </w:tc>
        <w:tc>
          <w:tcPr>
            <w:tcW w:w="0" w:type="auto"/>
            <w:tcBorders>
              <w:top w:val="single" w:sz="6" w:space="0" w:color="auto"/>
              <w:left w:val="single" w:sz="6" w:space="0" w:color="auto"/>
              <w:bottom w:val="single" w:sz="6" w:space="0" w:color="auto"/>
              <w:right w:val="single" w:sz="6" w:space="0" w:color="auto"/>
            </w:tcBorders>
          </w:tcPr>
          <w:p w:rsidR="009178AD" w:rsidRPr="006276FC" w:rsidRDefault="009178AD" w:rsidP="009C6C63">
            <w:pPr>
              <w:pStyle w:val="TAC"/>
            </w:pPr>
            <w:r w:rsidRPr="006276FC">
              <w:t>C</w:t>
            </w:r>
          </w:p>
        </w:tc>
        <w:tc>
          <w:tcPr>
            <w:tcW w:w="0" w:type="auto"/>
            <w:tcBorders>
              <w:top w:val="single" w:sz="6" w:space="0" w:color="auto"/>
              <w:left w:val="single" w:sz="6" w:space="0" w:color="auto"/>
              <w:bottom w:val="single" w:sz="6" w:space="0" w:color="auto"/>
              <w:right w:val="single" w:sz="12" w:space="0" w:color="auto"/>
            </w:tcBorders>
          </w:tcPr>
          <w:p w:rsidR="009178AD" w:rsidRPr="006276FC" w:rsidRDefault="009178AD" w:rsidP="009C6C63">
            <w:pPr>
              <w:pStyle w:val="TAC"/>
              <w:jc w:val="left"/>
            </w:pPr>
            <w:r w:rsidRPr="006276FC">
              <w:t>Private Identity of the user for whom the data is required.</w:t>
            </w:r>
          </w:p>
          <w:p w:rsidR="009178AD" w:rsidRPr="006276FC" w:rsidRDefault="009178AD" w:rsidP="009C6C63">
            <w:pPr>
              <w:pStyle w:val="TAC"/>
              <w:jc w:val="left"/>
            </w:pPr>
          </w:p>
          <w:p w:rsidR="009178AD" w:rsidRPr="006276FC" w:rsidRDefault="009178AD" w:rsidP="009C6C63">
            <w:pPr>
              <w:pStyle w:val="TAC"/>
              <w:jc w:val="left"/>
            </w:pPr>
            <w:r w:rsidRPr="006276FC">
              <w:t>Check table 7.6.1 to see when it is applicable.</w:t>
            </w:r>
          </w:p>
        </w:tc>
      </w:tr>
      <w:tr w:rsidR="009178AD" w:rsidRPr="006276FC"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rsidR="009178AD" w:rsidRPr="006276FC" w:rsidRDefault="009178AD" w:rsidP="009C6C63">
            <w:pPr>
              <w:pStyle w:val="TAC"/>
            </w:pPr>
            <w:r w:rsidRPr="006276FC">
              <w:t>Serving Node Indication</w:t>
            </w:r>
          </w:p>
          <w:p w:rsidR="009178AD" w:rsidRPr="006276FC" w:rsidRDefault="009178AD" w:rsidP="009C6C63">
            <w:pPr>
              <w:pStyle w:val="TAC"/>
            </w:pPr>
            <w:r w:rsidRPr="006276FC">
              <w:t xml:space="preserve">(See 7.2B) </w:t>
            </w:r>
          </w:p>
        </w:tc>
        <w:tc>
          <w:tcPr>
            <w:tcW w:w="0" w:type="auto"/>
            <w:tcBorders>
              <w:top w:val="single" w:sz="6" w:space="0" w:color="auto"/>
              <w:left w:val="single" w:sz="6" w:space="0" w:color="auto"/>
              <w:bottom w:val="single" w:sz="6" w:space="0" w:color="auto"/>
              <w:right w:val="single" w:sz="6" w:space="0" w:color="auto"/>
            </w:tcBorders>
          </w:tcPr>
          <w:p w:rsidR="009178AD" w:rsidRPr="006276FC" w:rsidRDefault="009178AD" w:rsidP="009C6C63">
            <w:pPr>
              <w:pStyle w:val="TAC"/>
            </w:pPr>
            <w:r w:rsidRPr="006276FC">
              <w:t>Serving-Node-Indication</w:t>
            </w:r>
          </w:p>
        </w:tc>
        <w:tc>
          <w:tcPr>
            <w:tcW w:w="0" w:type="auto"/>
            <w:tcBorders>
              <w:top w:val="single" w:sz="6" w:space="0" w:color="auto"/>
              <w:left w:val="single" w:sz="6" w:space="0" w:color="auto"/>
              <w:bottom w:val="single" w:sz="6" w:space="0" w:color="auto"/>
              <w:right w:val="single" w:sz="6" w:space="0" w:color="auto"/>
            </w:tcBorders>
          </w:tcPr>
          <w:p w:rsidR="009178AD" w:rsidRPr="006276FC" w:rsidRDefault="009178AD" w:rsidP="009C6C6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rsidR="009178AD" w:rsidRPr="006276FC" w:rsidRDefault="009178AD" w:rsidP="009C6C63">
            <w:pPr>
              <w:pStyle w:val="TAC"/>
              <w:jc w:val="left"/>
            </w:pPr>
            <w:r w:rsidRPr="006276FC">
              <w:t>This information element shall indicate that only the serving node address/identity associated to the location data is required.</w:t>
            </w:r>
          </w:p>
          <w:p w:rsidR="009178AD" w:rsidRPr="006276FC" w:rsidRDefault="009178AD" w:rsidP="009C6C63">
            <w:pPr>
              <w:pStyle w:val="TAC"/>
              <w:jc w:val="left"/>
            </w:pPr>
          </w:p>
          <w:p w:rsidR="009178AD" w:rsidRPr="006276FC" w:rsidRDefault="009178AD" w:rsidP="009C6C63">
            <w:pPr>
              <w:pStyle w:val="TAC"/>
              <w:jc w:val="left"/>
            </w:pPr>
            <w:r w:rsidRPr="006276FC">
              <w:t>Check table 7.6.1 to see when it is applicable.</w:t>
            </w:r>
          </w:p>
        </w:tc>
      </w:tr>
      <w:tr w:rsidR="009178AD" w:rsidRPr="006276FC"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rsidR="009178AD" w:rsidRPr="006276FC" w:rsidRDefault="009178AD" w:rsidP="009C6C63">
            <w:pPr>
              <w:pStyle w:val="TAC"/>
            </w:pPr>
            <w:r w:rsidRPr="006276FC">
              <w:rPr>
                <w:rFonts w:hint="eastAsia"/>
                <w:lang w:eastAsia="zh-CN"/>
              </w:rPr>
              <w:lastRenderedPageBreak/>
              <w:t>Pre-paging Supported</w:t>
            </w:r>
          </w:p>
          <w:p w:rsidR="009178AD" w:rsidRPr="006276FC" w:rsidRDefault="009178AD" w:rsidP="009C6C63">
            <w:pPr>
              <w:pStyle w:val="TAC"/>
            </w:pPr>
            <w:r w:rsidRPr="006276FC">
              <w:t>(See 7.</w:t>
            </w:r>
            <w:r w:rsidRPr="006276FC">
              <w:rPr>
                <w:lang w:eastAsia="zh-CN"/>
              </w:rPr>
              <w:t>18</w:t>
            </w:r>
            <w:r w:rsidRPr="006276FC">
              <w:t xml:space="preserve">) </w:t>
            </w:r>
          </w:p>
        </w:tc>
        <w:tc>
          <w:tcPr>
            <w:tcW w:w="0" w:type="auto"/>
            <w:tcBorders>
              <w:top w:val="single" w:sz="6" w:space="0" w:color="auto"/>
              <w:left w:val="single" w:sz="6" w:space="0" w:color="auto"/>
              <w:bottom w:val="single" w:sz="6" w:space="0" w:color="auto"/>
              <w:right w:val="single" w:sz="6" w:space="0" w:color="auto"/>
            </w:tcBorders>
          </w:tcPr>
          <w:p w:rsidR="009178AD" w:rsidRPr="006276FC" w:rsidRDefault="009178AD" w:rsidP="009C6C63">
            <w:pPr>
              <w:pStyle w:val="TAC"/>
            </w:pPr>
            <w:r w:rsidRPr="006276FC">
              <w:rPr>
                <w:rFonts w:hint="eastAsia"/>
                <w:lang w:eastAsia="zh-CN"/>
              </w:rPr>
              <w:t>Pre-paging-Supported</w:t>
            </w:r>
          </w:p>
        </w:tc>
        <w:tc>
          <w:tcPr>
            <w:tcW w:w="0" w:type="auto"/>
            <w:tcBorders>
              <w:top w:val="single" w:sz="6" w:space="0" w:color="auto"/>
              <w:left w:val="single" w:sz="6" w:space="0" w:color="auto"/>
              <w:bottom w:val="single" w:sz="6" w:space="0" w:color="auto"/>
              <w:right w:val="single" w:sz="6" w:space="0" w:color="auto"/>
            </w:tcBorders>
          </w:tcPr>
          <w:p w:rsidR="009178AD" w:rsidRPr="006276FC" w:rsidRDefault="009178AD" w:rsidP="009C6C63">
            <w:pPr>
              <w:pStyle w:val="TAC"/>
              <w:rPr>
                <w:lang w:eastAsia="zh-CN"/>
              </w:rPr>
            </w:pPr>
            <w:r w:rsidRPr="006276FC">
              <w:rPr>
                <w:rFonts w:hint="eastAsia"/>
                <w:lang w:eastAsia="zh-CN"/>
              </w:rPr>
              <w:t>O</w:t>
            </w:r>
          </w:p>
        </w:tc>
        <w:tc>
          <w:tcPr>
            <w:tcW w:w="0" w:type="auto"/>
            <w:tcBorders>
              <w:top w:val="single" w:sz="6" w:space="0" w:color="auto"/>
              <w:left w:val="single" w:sz="6" w:space="0" w:color="auto"/>
              <w:bottom w:val="single" w:sz="6" w:space="0" w:color="auto"/>
              <w:right w:val="single" w:sz="12" w:space="0" w:color="auto"/>
            </w:tcBorders>
          </w:tcPr>
          <w:p w:rsidR="009178AD" w:rsidRPr="006276FC" w:rsidRDefault="009178AD" w:rsidP="009C6C63">
            <w:pPr>
              <w:pStyle w:val="TAL"/>
              <w:rPr>
                <w:lang w:eastAsia="zh-CN"/>
              </w:rPr>
            </w:pPr>
            <w:r w:rsidRPr="006276FC">
              <w:t xml:space="preserve">This information element shall indicate </w:t>
            </w:r>
            <w:r w:rsidRPr="006276FC">
              <w:rPr>
                <w:rFonts w:hint="eastAsia"/>
                <w:lang w:eastAsia="zh-CN"/>
              </w:rPr>
              <w:t>whether the AS supports pre-paging or not</w:t>
            </w:r>
            <w:r w:rsidRPr="006276FC">
              <w:t>.</w:t>
            </w:r>
          </w:p>
          <w:p w:rsidR="009178AD" w:rsidRPr="006276FC" w:rsidRDefault="009178AD" w:rsidP="009C6C63">
            <w:pPr>
              <w:pStyle w:val="TAL"/>
              <w:rPr>
                <w:lang w:eastAsia="zh-CN"/>
              </w:rPr>
            </w:pPr>
            <w:r w:rsidRPr="006276FC">
              <w:rPr>
                <w:rFonts w:hint="eastAsia"/>
                <w:lang w:eastAsia="zh-CN"/>
              </w:rPr>
              <w:t xml:space="preserve">It indicates </w:t>
            </w:r>
            <w:r w:rsidRPr="006276FC">
              <w:rPr>
                <w:rFonts w:hint="eastAsia"/>
              </w:rPr>
              <w:t>b</w:t>
            </w:r>
            <w:r w:rsidRPr="006276FC">
              <w:rPr>
                <w:rFonts w:hint="eastAsia"/>
                <w:lang w:eastAsia="zh-CN"/>
              </w:rPr>
              <w:t>y its absence that the AS does not support pre-paging. For details see 3GPP TS 23.018 [10].</w:t>
            </w:r>
          </w:p>
        </w:tc>
      </w:tr>
      <w:tr w:rsidR="009178AD" w:rsidRPr="006276FC"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rsidR="009178AD" w:rsidRPr="006276FC" w:rsidRDefault="009178AD" w:rsidP="009C6C63">
            <w:pPr>
              <w:pStyle w:val="TAC"/>
              <w:rPr>
                <w:lang w:eastAsia="zh-CN"/>
              </w:rPr>
            </w:pPr>
            <w:r w:rsidRPr="006276FC">
              <w:rPr>
                <w:lang w:eastAsia="zh-CN"/>
              </w:rPr>
              <w:t>Local</w:t>
            </w:r>
            <w:r w:rsidRPr="006276FC">
              <w:rPr>
                <w:rFonts w:hint="eastAsia"/>
                <w:lang w:eastAsia="zh-CN"/>
              </w:rPr>
              <w:t xml:space="preserve"> Time Zone Indication</w:t>
            </w:r>
          </w:p>
          <w:p w:rsidR="009178AD" w:rsidRPr="006276FC" w:rsidRDefault="009178AD" w:rsidP="009C6C63">
            <w:pPr>
              <w:pStyle w:val="TAC"/>
              <w:rPr>
                <w:lang w:eastAsia="zh-CN"/>
              </w:rPr>
            </w:pPr>
            <w:r w:rsidRPr="006276FC">
              <w:t>(See 7.19)</w:t>
            </w:r>
          </w:p>
        </w:tc>
        <w:tc>
          <w:tcPr>
            <w:tcW w:w="0" w:type="auto"/>
            <w:tcBorders>
              <w:top w:val="single" w:sz="6" w:space="0" w:color="auto"/>
              <w:left w:val="single" w:sz="6" w:space="0" w:color="auto"/>
              <w:bottom w:val="single" w:sz="6" w:space="0" w:color="auto"/>
              <w:right w:val="single" w:sz="6" w:space="0" w:color="auto"/>
            </w:tcBorders>
          </w:tcPr>
          <w:p w:rsidR="009178AD" w:rsidRPr="006276FC" w:rsidRDefault="009178AD" w:rsidP="009C6C63">
            <w:pPr>
              <w:pStyle w:val="TAC"/>
              <w:rPr>
                <w:lang w:eastAsia="zh-CN"/>
              </w:rPr>
            </w:pPr>
            <w:r w:rsidRPr="006276FC">
              <w:rPr>
                <w:lang w:eastAsia="zh-CN"/>
              </w:rPr>
              <w:t>Local</w:t>
            </w:r>
            <w:r w:rsidRPr="006276FC">
              <w:rPr>
                <w:rFonts w:hint="eastAsia"/>
                <w:lang w:eastAsia="zh-CN"/>
              </w:rPr>
              <w:t>-Time-Zone-Indication</w:t>
            </w:r>
          </w:p>
        </w:tc>
        <w:tc>
          <w:tcPr>
            <w:tcW w:w="0" w:type="auto"/>
            <w:tcBorders>
              <w:top w:val="single" w:sz="6" w:space="0" w:color="auto"/>
              <w:left w:val="single" w:sz="6" w:space="0" w:color="auto"/>
              <w:bottom w:val="single" w:sz="6" w:space="0" w:color="auto"/>
              <w:right w:val="single" w:sz="6" w:space="0" w:color="auto"/>
            </w:tcBorders>
          </w:tcPr>
          <w:p w:rsidR="009178AD" w:rsidRPr="006276FC" w:rsidRDefault="009178AD" w:rsidP="009C6C63">
            <w:pPr>
              <w:pStyle w:val="TAC"/>
              <w:rPr>
                <w:lang w:eastAsia="zh-CN"/>
              </w:rPr>
            </w:pPr>
            <w:r w:rsidRPr="006276FC">
              <w:t>O</w:t>
            </w:r>
          </w:p>
        </w:tc>
        <w:tc>
          <w:tcPr>
            <w:tcW w:w="0" w:type="auto"/>
            <w:tcBorders>
              <w:top w:val="single" w:sz="6" w:space="0" w:color="auto"/>
              <w:left w:val="single" w:sz="6" w:space="0" w:color="auto"/>
              <w:bottom w:val="single" w:sz="6" w:space="0" w:color="auto"/>
              <w:right w:val="single" w:sz="12" w:space="0" w:color="auto"/>
            </w:tcBorders>
          </w:tcPr>
          <w:p w:rsidR="009178AD" w:rsidRPr="006276FC" w:rsidRDefault="009178AD" w:rsidP="009C6C63">
            <w:pPr>
              <w:pStyle w:val="TAC"/>
              <w:jc w:val="left"/>
            </w:pPr>
            <w:r w:rsidRPr="006276FC">
              <w:t xml:space="preserve">This information element shall indicate that </w:t>
            </w:r>
            <w:r w:rsidRPr="006276FC">
              <w:rPr>
                <w:rFonts w:hint="eastAsia"/>
                <w:lang w:eastAsia="zh-CN"/>
              </w:rPr>
              <w:t xml:space="preserve">the </w:t>
            </w:r>
            <w:r w:rsidRPr="006276FC">
              <w:rPr>
                <w:lang w:eastAsia="zh-CN"/>
              </w:rPr>
              <w:t>Local</w:t>
            </w:r>
            <w:r w:rsidRPr="006276FC">
              <w:rPr>
                <w:rFonts w:hint="eastAsia"/>
                <w:lang w:eastAsia="zh-CN"/>
              </w:rPr>
              <w:t xml:space="preserve"> Time Zone is requested and shall indicate whether only the </w:t>
            </w:r>
            <w:r w:rsidRPr="006276FC">
              <w:rPr>
                <w:lang w:eastAsia="zh-CN"/>
              </w:rPr>
              <w:t>Local</w:t>
            </w:r>
            <w:r w:rsidRPr="006276FC">
              <w:rPr>
                <w:rFonts w:hint="eastAsia"/>
                <w:lang w:eastAsia="zh-CN"/>
              </w:rPr>
              <w:t xml:space="preserve"> Time Zone is required or the </w:t>
            </w:r>
            <w:r w:rsidRPr="006276FC">
              <w:rPr>
                <w:lang w:eastAsia="zh-CN"/>
              </w:rPr>
              <w:t>Local</w:t>
            </w:r>
            <w:r w:rsidRPr="006276FC">
              <w:rPr>
                <w:rFonts w:hint="eastAsia"/>
                <w:lang w:eastAsia="zh-CN"/>
              </w:rPr>
              <w:t xml:space="preserve"> Time Zone is required together with other location data</w:t>
            </w:r>
            <w:r w:rsidRPr="006276FC">
              <w:t>.</w:t>
            </w:r>
          </w:p>
          <w:p w:rsidR="009178AD" w:rsidRPr="006276FC" w:rsidRDefault="009178AD" w:rsidP="009C6C63">
            <w:pPr>
              <w:pStyle w:val="TAC"/>
              <w:jc w:val="left"/>
            </w:pPr>
          </w:p>
          <w:p w:rsidR="009178AD" w:rsidRPr="006276FC" w:rsidRDefault="009178AD" w:rsidP="009C6C63">
            <w:pPr>
              <w:pStyle w:val="TAC"/>
              <w:jc w:val="left"/>
            </w:pPr>
            <w:r w:rsidRPr="006276FC">
              <w:t>Check table 7.6.1 to see when it is applicable.</w:t>
            </w:r>
          </w:p>
        </w:tc>
      </w:tr>
      <w:tr w:rsidR="009178AD" w:rsidRPr="006276FC"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rsidR="009178AD" w:rsidRPr="006276FC" w:rsidRDefault="009178AD" w:rsidP="009C6C63">
            <w:pPr>
              <w:pStyle w:val="TAC"/>
              <w:rPr>
                <w:lang w:eastAsia="zh-CN"/>
              </w:rPr>
            </w:pPr>
            <w:r w:rsidRPr="006276FC">
              <w:rPr>
                <w:lang w:eastAsia="zh-CN"/>
              </w:rPr>
              <w:t>UDR Flags</w:t>
            </w:r>
          </w:p>
          <w:p w:rsidR="009178AD" w:rsidRPr="006276FC" w:rsidRDefault="009178AD" w:rsidP="009C6C63">
            <w:pPr>
              <w:pStyle w:val="TAC"/>
              <w:rPr>
                <w:lang w:eastAsia="zh-CN"/>
              </w:rPr>
            </w:pPr>
            <w:r w:rsidRPr="006276FC">
              <w:t>(See 7.20)</w:t>
            </w:r>
          </w:p>
        </w:tc>
        <w:tc>
          <w:tcPr>
            <w:tcW w:w="0" w:type="auto"/>
            <w:tcBorders>
              <w:top w:val="single" w:sz="6" w:space="0" w:color="auto"/>
              <w:left w:val="single" w:sz="6" w:space="0" w:color="auto"/>
              <w:bottom w:val="single" w:sz="6" w:space="0" w:color="auto"/>
              <w:right w:val="single" w:sz="6" w:space="0" w:color="auto"/>
            </w:tcBorders>
          </w:tcPr>
          <w:p w:rsidR="009178AD" w:rsidRPr="006276FC" w:rsidRDefault="009178AD" w:rsidP="009C6C63">
            <w:pPr>
              <w:pStyle w:val="TAC"/>
              <w:rPr>
                <w:lang w:eastAsia="zh-CN"/>
              </w:rPr>
            </w:pPr>
            <w:r w:rsidRPr="006276FC">
              <w:rPr>
                <w:lang w:eastAsia="zh-CN"/>
              </w:rPr>
              <w:t>UDR-Flags</w:t>
            </w:r>
          </w:p>
        </w:tc>
        <w:tc>
          <w:tcPr>
            <w:tcW w:w="0" w:type="auto"/>
            <w:tcBorders>
              <w:top w:val="single" w:sz="6" w:space="0" w:color="auto"/>
              <w:left w:val="single" w:sz="6" w:space="0" w:color="auto"/>
              <w:bottom w:val="single" w:sz="6" w:space="0" w:color="auto"/>
              <w:right w:val="single" w:sz="6" w:space="0" w:color="auto"/>
            </w:tcBorders>
          </w:tcPr>
          <w:p w:rsidR="009178AD" w:rsidRPr="006276FC" w:rsidRDefault="009178AD" w:rsidP="009C6C6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rsidR="009178AD" w:rsidRPr="006276FC" w:rsidRDefault="009178AD" w:rsidP="009C6C63">
            <w:pPr>
              <w:pStyle w:val="TAC"/>
              <w:jc w:val="left"/>
            </w:pPr>
            <w:r w:rsidRPr="006276FC">
              <w:t>This Information Element contains a bit mask. See 7.x for the meaning of the bits.</w:t>
            </w:r>
          </w:p>
        </w:tc>
      </w:tr>
      <w:tr w:rsidR="009178AD" w:rsidRPr="006276FC" w:rsidTr="009C6C63">
        <w:trPr>
          <w:cantSplit/>
          <w:trHeight w:val="401"/>
        </w:trPr>
        <w:tc>
          <w:tcPr>
            <w:tcW w:w="0" w:type="auto"/>
            <w:tcBorders>
              <w:top w:val="single" w:sz="6" w:space="0" w:color="auto"/>
              <w:left w:val="single" w:sz="12" w:space="0" w:color="auto"/>
              <w:bottom w:val="single" w:sz="12" w:space="0" w:color="auto"/>
              <w:right w:val="single" w:sz="6" w:space="0" w:color="auto"/>
            </w:tcBorders>
          </w:tcPr>
          <w:p w:rsidR="009178AD" w:rsidRPr="006276FC" w:rsidRDefault="009178AD" w:rsidP="009C6C63">
            <w:pPr>
              <w:pStyle w:val="TAC"/>
              <w:rPr>
                <w:lang w:eastAsia="zh-CN"/>
              </w:rPr>
            </w:pPr>
            <w:r w:rsidRPr="006276FC">
              <w:rPr>
                <w:lang w:eastAsia="zh-CN"/>
              </w:rPr>
              <w:t>Call-Reference-Info</w:t>
            </w:r>
          </w:p>
          <w:p w:rsidR="009178AD" w:rsidRPr="006276FC" w:rsidRDefault="009178AD" w:rsidP="009C6C63">
            <w:pPr>
              <w:pStyle w:val="TAC"/>
              <w:rPr>
                <w:lang w:eastAsia="zh-CN"/>
              </w:rPr>
            </w:pPr>
            <w:r w:rsidRPr="006276FC">
              <w:rPr>
                <w:lang w:eastAsia="zh-CN"/>
              </w:rPr>
              <w:t>(See 7.21)</w:t>
            </w:r>
          </w:p>
        </w:tc>
        <w:tc>
          <w:tcPr>
            <w:tcW w:w="0" w:type="auto"/>
            <w:tcBorders>
              <w:top w:val="single" w:sz="6" w:space="0" w:color="auto"/>
              <w:left w:val="single" w:sz="6" w:space="0" w:color="auto"/>
              <w:bottom w:val="single" w:sz="12" w:space="0" w:color="auto"/>
              <w:right w:val="single" w:sz="6" w:space="0" w:color="auto"/>
            </w:tcBorders>
          </w:tcPr>
          <w:p w:rsidR="009178AD" w:rsidRPr="006276FC" w:rsidRDefault="009178AD" w:rsidP="009C6C63">
            <w:pPr>
              <w:pStyle w:val="TAC"/>
              <w:rPr>
                <w:lang w:eastAsia="zh-CN"/>
              </w:rPr>
            </w:pPr>
            <w:r w:rsidRPr="006276FC">
              <w:rPr>
                <w:lang w:eastAsia="zh-CN"/>
              </w:rPr>
              <w:t>Call-Reference-Info</w:t>
            </w:r>
          </w:p>
        </w:tc>
        <w:tc>
          <w:tcPr>
            <w:tcW w:w="0" w:type="auto"/>
            <w:tcBorders>
              <w:top w:val="single" w:sz="6" w:space="0" w:color="auto"/>
              <w:left w:val="single" w:sz="6" w:space="0" w:color="auto"/>
              <w:bottom w:val="single" w:sz="12" w:space="0" w:color="auto"/>
              <w:right w:val="single" w:sz="6" w:space="0" w:color="auto"/>
            </w:tcBorders>
          </w:tcPr>
          <w:p w:rsidR="009178AD" w:rsidRPr="006276FC" w:rsidRDefault="009178AD" w:rsidP="009C6C63">
            <w:pPr>
              <w:pStyle w:val="TAC"/>
            </w:pPr>
            <w:r w:rsidRPr="006276FC">
              <w:t>O</w:t>
            </w:r>
          </w:p>
        </w:tc>
        <w:tc>
          <w:tcPr>
            <w:tcW w:w="0" w:type="auto"/>
            <w:tcBorders>
              <w:top w:val="single" w:sz="6" w:space="0" w:color="auto"/>
              <w:left w:val="single" w:sz="6" w:space="0" w:color="auto"/>
              <w:bottom w:val="single" w:sz="12" w:space="0" w:color="auto"/>
              <w:right w:val="single" w:sz="12" w:space="0" w:color="auto"/>
            </w:tcBorders>
          </w:tcPr>
          <w:p w:rsidR="009178AD" w:rsidRPr="006276FC" w:rsidRDefault="009178AD" w:rsidP="009C6C63">
            <w:pPr>
              <w:pStyle w:val="TAL"/>
            </w:pPr>
            <w:r w:rsidRPr="006276FC">
              <w:t>This Information Element contains a Call Reference Number and the AS-Number. May be present when Data Reference is CSRN. It allows a later retry of the call setup in the context of MTRR. See 3GPP TS 23.292 [33]</w:t>
            </w:r>
          </w:p>
        </w:tc>
      </w:tr>
    </w:tbl>
    <w:p w:rsidR="009178AD" w:rsidRPr="006276FC" w:rsidRDefault="009178AD" w:rsidP="009178AD"/>
    <w:p w:rsidR="009178AD" w:rsidRPr="006276FC" w:rsidRDefault="009178AD" w:rsidP="009178AD">
      <w:pPr>
        <w:pStyle w:val="TH"/>
      </w:pPr>
      <w:r w:rsidRPr="006276FC">
        <w:t>Table 6.1.1.</w:t>
      </w:r>
      <w:r w:rsidRPr="006276FC">
        <w:rPr>
          <w:noProof/>
        </w:rPr>
        <w:t>2</w:t>
      </w:r>
      <w:r w:rsidRPr="006276FC">
        <w:t>: Sh-Pull Resp</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19"/>
        <w:gridCol w:w="2025"/>
        <w:gridCol w:w="555"/>
        <w:gridCol w:w="5754"/>
      </w:tblGrid>
      <w:tr w:rsidR="009178AD" w:rsidRPr="006276FC" w:rsidTr="009C6C63">
        <w:tc>
          <w:tcPr>
            <w:tcW w:w="0" w:type="auto"/>
            <w:shd w:val="clear" w:color="auto" w:fill="D9D9D9"/>
          </w:tcPr>
          <w:p w:rsidR="009178AD" w:rsidRPr="006276FC" w:rsidRDefault="009178AD" w:rsidP="009C6C63">
            <w:pPr>
              <w:pStyle w:val="TAH"/>
            </w:pPr>
            <w:r w:rsidRPr="006276FC">
              <w:t>Information element name</w:t>
            </w:r>
          </w:p>
        </w:tc>
        <w:tc>
          <w:tcPr>
            <w:tcW w:w="0" w:type="auto"/>
            <w:shd w:val="clear" w:color="auto" w:fill="D9D9D9"/>
          </w:tcPr>
          <w:p w:rsidR="009178AD" w:rsidRPr="006276FC" w:rsidRDefault="009178AD" w:rsidP="009C6C63">
            <w:pPr>
              <w:pStyle w:val="TAH"/>
            </w:pPr>
            <w:r w:rsidRPr="006276FC">
              <w:t>Mapping to Diameter AVP</w:t>
            </w:r>
          </w:p>
        </w:tc>
        <w:tc>
          <w:tcPr>
            <w:tcW w:w="0" w:type="auto"/>
            <w:shd w:val="clear" w:color="auto" w:fill="D9D9D9"/>
          </w:tcPr>
          <w:p w:rsidR="009178AD" w:rsidRPr="006276FC" w:rsidRDefault="009178AD" w:rsidP="009C6C63">
            <w:pPr>
              <w:pStyle w:val="TAH"/>
            </w:pPr>
            <w:r w:rsidRPr="006276FC">
              <w:t>Cat.</w:t>
            </w:r>
          </w:p>
        </w:tc>
        <w:tc>
          <w:tcPr>
            <w:tcW w:w="0" w:type="auto"/>
            <w:shd w:val="clear" w:color="auto" w:fill="D9D9D9"/>
          </w:tcPr>
          <w:p w:rsidR="009178AD" w:rsidRPr="006276FC" w:rsidRDefault="009178AD" w:rsidP="009C6C63">
            <w:pPr>
              <w:pStyle w:val="TAH"/>
            </w:pPr>
            <w:r w:rsidRPr="006276FC">
              <w:t>Description</w:t>
            </w:r>
          </w:p>
        </w:tc>
      </w:tr>
      <w:tr w:rsidR="009178AD" w:rsidRPr="006276FC" w:rsidTr="009C6C63">
        <w:trPr>
          <w:cantSplit/>
          <w:trHeight w:val="401"/>
        </w:trPr>
        <w:tc>
          <w:tcPr>
            <w:tcW w:w="0" w:type="auto"/>
          </w:tcPr>
          <w:p w:rsidR="009178AD" w:rsidRPr="006276FC" w:rsidRDefault="009178AD" w:rsidP="009C6C63">
            <w:pPr>
              <w:pStyle w:val="TAC"/>
            </w:pPr>
            <w:r w:rsidRPr="006276FC">
              <w:t>Result</w:t>
            </w:r>
          </w:p>
          <w:p w:rsidR="009178AD" w:rsidRPr="006276FC" w:rsidRDefault="009178AD" w:rsidP="009C6C63">
            <w:pPr>
              <w:pStyle w:val="TAC"/>
            </w:pPr>
            <w:r w:rsidRPr="006276FC">
              <w:t>(See 7.5)</w:t>
            </w:r>
          </w:p>
        </w:tc>
        <w:tc>
          <w:tcPr>
            <w:tcW w:w="0" w:type="auto"/>
          </w:tcPr>
          <w:p w:rsidR="009178AD" w:rsidRPr="006276FC" w:rsidRDefault="009178AD" w:rsidP="009C6C63">
            <w:pPr>
              <w:pStyle w:val="TAC"/>
            </w:pPr>
            <w:r w:rsidRPr="006276FC">
              <w:t>Result-Code / Experimental_Result</w:t>
            </w:r>
          </w:p>
        </w:tc>
        <w:tc>
          <w:tcPr>
            <w:tcW w:w="0" w:type="auto"/>
          </w:tcPr>
          <w:p w:rsidR="009178AD" w:rsidRPr="006276FC" w:rsidRDefault="009178AD" w:rsidP="009C6C63">
            <w:pPr>
              <w:pStyle w:val="TAC"/>
            </w:pPr>
            <w:r w:rsidRPr="006276FC">
              <w:t>M</w:t>
            </w:r>
          </w:p>
        </w:tc>
        <w:tc>
          <w:tcPr>
            <w:tcW w:w="0" w:type="auto"/>
          </w:tcPr>
          <w:p w:rsidR="009178AD" w:rsidRPr="006276FC" w:rsidRDefault="009178AD" w:rsidP="009C6C63">
            <w:pPr>
              <w:pStyle w:val="TAC"/>
              <w:jc w:val="left"/>
            </w:pPr>
            <w:r w:rsidRPr="006276FC">
              <w:t xml:space="preserve">Result of the request. </w:t>
            </w:r>
          </w:p>
          <w:p w:rsidR="009178AD" w:rsidRPr="006276FC" w:rsidRDefault="009178AD" w:rsidP="009C6C63">
            <w:pPr>
              <w:pStyle w:val="TAC"/>
              <w:jc w:val="left"/>
            </w:pPr>
          </w:p>
          <w:p w:rsidR="009178AD" w:rsidRPr="006276FC" w:rsidRDefault="009178AD" w:rsidP="009C6C63">
            <w:pPr>
              <w:pStyle w:val="TAC"/>
              <w:jc w:val="left"/>
            </w:pPr>
            <w:r w:rsidRPr="006276FC">
              <w:t xml:space="preserve">Result-Code AVP shall be used for errors defined in the Diameter base protocol (see </w:t>
            </w:r>
            <w:r w:rsidRPr="006276FC">
              <w:rPr>
                <w:lang w:val="it-IT"/>
              </w:rPr>
              <w:t>IETF RFC 6733 [44])</w:t>
            </w:r>
            <w:r w:rsidRPr="006276FC">
              <w:t>.</w:t>
            </w:r>
          </w:p>
          <w:p w:rsidR="009178AD" w:rsidRPr="006276FC" w:rsidRDefault="009178AD" w:rsidP="009C6C63">
            <w:pPr>
              <w:pStyle w:val="TAC"/>
              <w:jc w:val="left"/>
            </w:pPr>
          </w:p>
          <w:p w:rsidR="009178AD" w:rsidRPr="006276FC" w:rsidRDefault="009178AD" w:rsidP="009C6C63">
            <w:pPr>
              <w:pStyle w:val="TAC"/>
              <w:jc w:val="left"/>
            </w:pPr>
            <w:r w:rsidRPr="006276FC">
              <w:t>Experimental-Result AVP shall be used for Sh errors. This is a grouped AVP which contains the 3GPP Vendor ID in the Vendor-Id AVP, and the error code in the Experimental-Result-Code AVP.</w:t>
            </w:r>
          </w:p>
        </w:tc>
      </w:tr>
      <w:tr w:rsidR="009178AD" w:rsidRPr="006276FC"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rsidR="009178AD" w:rsidRPr="006276FC" w:rsidRDefault="009178AD" w:rsidP="009C6C63">
            <w:pPr>
              <w:pStyle w:val="TAC"/>
            </w:pPr>
            <w:r w:rsidRPr="006276FC">
              <w:t>Wildcarded PSI (See 7.1A)</w:t>
            </w:r>
          </w:p>
        </w:tc>
        <w:tc>
          <w:tcPr>
            <w:tcW w:w="0" w:type="auto"/>
            <w:tcBorders>
              <w:top w:val="single" w:sz="6" w:space="0" w:color="auto"/>
              <w:left w:val="single" w:sz="6" w:space="0" w:color="auto"/>
              <w:bottom w:val="single" w:sz="6" w:space="0" w:color="auto"/>
              <w:right w:val="single" w:sz="6" w:space="0" w:color="auto"/>
            </w:tcBorders>
          </w:tcPr>
          <w:p w:rsidR="009178AD" w:rsidRPr="006276FC" w:rsidRDefault="009178AD" w:rsidP="009C6C63">
            <w:pPr>
              <w:pStyle w:val="TAC"/>
            </w:pPr>
            <w:r w:rsidRPr="006276FC">
              <w:t>Wildcarded-Public-Identity</w:t>
            </w:r>
          </w:p>
        </w:tc>
        <w:tc>
          <w:tcPr>
            <w:tcW w:w="0" w:type="auto"/>
            <w:tcBorders>
              <w:top w:val="single" w:sz="6" w:space="0" w:color="auto"/>
              <w:left w:val="single" w:sz="6" w:space="0" w:color="auto"/>
              <w:bottom w:val="single" w:sz="6" w:space="0" w:color="auto"/>
              <w:right w:val="single" w:sz="6" w:space="0" w:color="auto"/>
            </w:tcBorders>
          </w:tcPr>
          <w:p w:rsidR="009178AD" w:rsidRPr="006276FC" w:rsidRDefault="009178AD" w:rsidP="009C6C6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rsidR="009178AD" w:rsidRPr="006276FC" w:rsidRDefault="009178AD" w:rsidP="009C6C63">
            <w:pPr>
              <w:pStyle w:val="TAC"/>
              <w:jc w:val="left"/>
            </w:pPr>
            <w:r w:rsidRPr="006276FC">
              <w:t>If the request refers to a specific PSI matching a Wildcarded PSI and the Wildcarded PSI was not included in the request and is not included in the User-Data AVP, the HSS may include the corresponding Wildcarded PSI in this information element. This information may be used by the AS to identify the affected Wildcarded PSI.</w:t>
            </w:r>
          </w:p>
        </w:tc>
      </w:tr>
      <w:tr w:rsidR="009178AD" w:rsidRPr="006276FC"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rsidR="009178AD" w:rsidRPr="006276FC" w:rsidRDefault="009178AD" w:rsidP="009C6C63">
            <w:pPr>
              <w:pStyle w:val="TAC"/>
            </w:pPr>
            <w:r w:rsidRPr="006276FC">
              <w:t>Wildcarded Public User Identity (See 7.1B)</w:t>
            </w:r>
          </w:p>
        </w:tc>
        <w:tc>
          <w:tcPr>
            <w:tcW w:w="0" w:type="auto"/>
            <w:tcBorders>
              <w:top w:val="single" w:sz="6" w:space="0" w:color="auto"/>
              <w:left w:val="single" w:sz="6" w:space="0" w:color="auto"/>
              <w:bottom w:val="single" w:sz="6" w:space="0" w:color="auto"/>
              <w:right w:val="single" w:sz="6" w:space="0" w:color="auto"/>
            </w:tcBorders>
          </w:tcPr>
          <w:p w:rsidR="009178AD" w:rsidRPr="006276FC" w:rsidRDefault="009178AD" w:rsidP="009C6C63">
            <w:pPr>
              <w:pStyle w:val="TAC"/>
            </w:pPr>
            <w:r w:rsidRPr="006276FC">
              <w:t>Wildcarded-IMPU</w:t>
            </w:r>
          </w:p>
        </w:tc>
        <w:tc>
          <w:tcPr>
            <w:tcW w:w="0" w:type="auto"/>
            <w:tcBorders>
              <w:top w:val="single" w:sz="6" w:space="0" w:color="auto"/>
              <w:left w:val="single" w:sz="6" w:space="0" w:color="auto"/>
              <w:bottom w:val="single" w:sz="6" w:space="0" w:color="auto"/>
              <w:right w:val="single" w:sz="6" w:space="0" w:color="auto"/>
            </w:tcBorders>
          </w:tcPr>
          <w:p w:rsidR="009178AD" w:rsidRPr="006276FC" w:rsidRDefault="009178AD" w:rsidP="009C6C6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rsidR="009178AD" w:rsidRPr="006276FC" w:rsidRDefault="009178AD" w:rsidP="009C6C63">
            <w:pPr>
              <w:pStyle w:val="TAC"/>
              <w:jc w:val="left"/>
            </w:pPr>
            <w:r w:rsidRPr="006276FC">
              <w:t>If the request refers to a Public User Identity matching a Wildcarded Public User Identity and the Wildcarded-IMPU AVP was not included in the request and is not included in the User-Data AVP, the HSS may include the corresponding Wildcarded Public User Identity in this information element. This information may be used by the AS to identify the affected Wildcarded Public User Identity.</w:t>
            </w:r>
          </w:p>
        </w:tc>
      </w:tr>
      <w:tr w:rsidR="009178AD" w:rsidRPr="006276FC" w:rsidTr="009C6C63">
        <w:trPr>
          <w:cantSplit/>
          <w:trHeight w:val="401"/>
        </w:trPr>
        <w:tc>
          <w:tcPr>
            <w:tcW w:w="0" w:type="auto"/>
          </w:tcPr>
          <w:p w:rsidR="009178AD" w:rsidRPr="006276FC" w:rsidRDefault="009178AD" w:rsidP="009C6C63">
            <w:pPr>
              <w:pStyle w:val="TAC"/>
            </w:pPr>
            <w:r w:rsidRPr="006276FC">
              <w:t>Data</w:t>
            </w:r>
          </w:p>
          <w:p w:rsidR="009178AD" w:rsidRPr="006276FC" w:rsidRDefault="009178AD" w:rsidP="009C6C63">
            <w:pPr>
              <w:pStyle w:val="TAC"/>
            </w:pPr>
            <w:r w:rsidRPr="006276FC">
              <w:t>(See 7.6)</w:t>
            </w:r>
          </w:p>
        </w:tc>
        <w:tc>
          <w:tcPr>
            <w:tcW w:w="0" w:type="auto"/>
          </w:tcPr>
          <w:p w:rsidR="009178AD" w:rsidRPr="006276FC" w:rsidRDefault="009178AD" w:rsidP="009C6C63">
            <w:pPr>
              <w:pStyle w:val="TAC"/>
            </w:pPr>
            <w:r w:rsidRPr="006276FC">
              <w:t>User-Data</w:t>
            </w:r>
          </w:p>
        </w:tc>
        <w:tc>
          <w:tcPr>
            <w:tcW w:w="0" w:type="auto"/>
          </w:tcPr>
          <w:p w:rsidR="009178AD" w:rsidRPr="006276FC" w:rsidRDefault="009178AD" w:rsidP="009C6C63">
            <w:pPr>
              <w:pStyle w:val="TAC"/>
            </w:pPr>
            <w:r w:rsidRPr="006276FC">
              <w:t>C</w:t>
            </w:r>
          </w:p>
        </w:tc>
        <w:tc>
          <w:tcPr>
            <w:tcW w:w="0" w:type="auto"/>
          </w:tcPr>
          <w:p w:rsidR="009178AD" w:rsidRPr="006276FC" w:rsidRDefault="009178AD" w:rsidP="009C6C63">
            <w:pPr>
              <w:pStyle w:val="TAC"/>
              <w:jc w:val="left"/>
            </w:pPr>
            <w:r w:rsidRPr="006276FC">
              <w:t>Requested data. This information element shall be present if the requested data exists in the HSS and the AS has permissions to read it.</w:t>
            </w:r>
          </w:p>
        </w:tc>
      </w:tr>
    </w:tbl>
    <w:p w:rsidR="009178AD" w:rsidRPr="006276FC" w:rsidRDefault="009178AD" w:rsidP="009178AD"/>
    <w:p w:rsidR="009178AD" w:rsidRPr="006276FC" w:rsidRDefault="009178AD" w:rsidP="009178AD">
      <w:pPr>
        <w:pStyle w:val="Heading4"/>
      </w:pPr>
      <w:bookmarkStart w:id="112" w:name="_Toc2694316"/>
      <w:bookmarkStart w:id="113" w:name="_Toc20215896"/>
      <w:bookmarkStart w:id="114" w:name="_Toc27756182"/>
      <w:bookmarkStart w:id="115" w:name="_Toc36056732"/>
      <w:bookmarkStart w:id="116" w:name="_Toc44878531"/>
      <w:bookmarkStart w:id="117" w:name="_Toc57986924"/>
      <w:r w:rsidRPr="006276FC">
        <w:t>6.1.1.1</w:t>
      </w:r>
      <w:r>
        <w:tab/>
      </w:r>
      <w:r w:rsidRPr="006276FC">
        <w:t>Detailed behaviour</w:t>
      </w:r>
      <w:bookmarkEnd w:id="112"/>
      <w:bookmarkEnd w:id="113"/>
      <w:bookmarkEnd w:id="114"/>
      <w:bookmarkEnd w:id="115"/>
      <w:bookmarkEnd w:id="116"/>
      <w:bookmarkEnd w:id="117"/>
    </w:p>
    <w:p w:rsidR="009178AD" w:rsidRPr="006276FC" w:rsidRDefault="009178AD" w:rsidP="009178AD">
      <w:r w:rsidRPr="006276FC">
        <w:t xml:space="preserve">The HSS may prioritise the received request message according to priority level received within the Session-Priority AVP. </w:t>
      </w:r>
    </w:p>
    <w:p w:rsidR="009178AD" w:rsidRPr="006276FC" w:rsidRDefault="009178AD" w:rsidP="009178AD">
      <w:pPr>
        <w:pStyle w:val="NO"/>
        <w:rPr>
          <w:lang w:eastAsia="zh-CN"/>
        </w:rPr>
      </w:pPr>
      <w:r w:rsidRPr="006276FC">
        <w:rPr>
          <w:lang w:eastAsia="zh-CN"/>
        </w:rPr>
        <w:t>NOTE 1:</w:t>
      </w:r>
      <w:r w:rsidRPr="006276FC">
        <w:rPr>
          <w:lang w:eastAsia="zh-CN"/>
        </w:rPr>
        <w:tab/>
        <w:t>Refer to Annex I for HSS procedures associated with the handling of both the Session-Priority AVP and DRMP AVP received in the request message.</w:t>
      </w:r>
    </w:p>
    <w:p w:rsidR="009178AD" w:rsidRPr="006276FC" w:rsidRDefault="009178AD" w:rsidP="009178AD">
      <w:r w:rsidRPr="006276FC">
        <w:t>The conditions for the inclusion of Requested-Domain and Requested-Node as an additional key to the requested data are described in table 7.6.1. If repository data is requested, Service-Indication shall be present in the request. If initial filter criteria are requested, the Server-Name AVP shall contain the SIP URL of the AS that initiates the request; requests for initial filter criteria are limited to those initial filter criteria which are relevant to the requesting AS. If DSAI information is requested, the DSAI-Tag AVP shall be present.</w:t>
      </w:r>
    </w:p>
    <w:p w:rsidR="009178AD" w:rsidRPr="006276FC" w:rsidRDefault="009178AD" w:rsidP="009178AD">
      <w:r w:rsidRPr="006276FC">
        <w:t>Upon reception of the Sh-Pull request, the HSS shall, in the following order:</w:t>
      </w:r>
    </w:p>
    <w:p w:rsidR="009178AD" w:rsidRPr="006276FC" w:rsidRDefault="009178AD" w:rsidP="009178AD">
      <w:pPr>
        <w:pStyle w:val="B10"/>
      </w:pPr>
      <w:r w:rsidRPr="006276FC">
        <w:t>1.</w:t>
      </w:r>
      <w:r w:rsidRPr="006276FC">
        <w:tab/>
        <w:t xml:space="preserve">In the AS permission list (see </w:t>
      </w:r>
      <w:r>
        <w:t>clause</w:t>
      </w:r>
      <w:r w:rsidRPr="006276FC">
        <w:t xml:space="preserve"> 6.2) check that the requested user data is allowed to be read (Sh-Pull) by this AS by checking the combination of the identity of the AS sending the request (identified by the Origin-Host AVP) and the supplied Data-Reference.</w:t>
      </w:r>
    </w:p>
    <w:p w:rsidR="009178AD" w:rsidRPr="006276FC" w:rsidRDefault="009178AD" w:rsidP="009178AD">
      <w:pPr>
        <w:pStyle w:val="B20"/>
        <w:ind w:left="567" w:firstLine="0"/>
      </w:pPr>
      <w:r w:rsidRPr="006276FC">
        <w:lastRenderedPageBreak/>
        <w:t>If one or more Data References in the request are not allowed to be read, Experimental-Result shall be set to DIAMETER_ERROR_USER_DATA_CANNOT_BE_READ in the Sh-Pull Response.</w:t>
      </w:r>
    </w:p>
    <w:p w:rsidR="009178AD" w:rsidRPr="006276FC" w:rsidRDefault="009178AD" w:rsidP="009178AD">
      <w:pPr>
        <w:pStyle w:val="B10"/>
      </w:pPr>
      <w:r w:rsidRPr="006276FC">
        <w:t>2.</w:t>
      </w:r>
      <w:r w:rsidRPr="006276FC">
        <w:tab/>
        <w:t>Check that the User Identity for whom data is asked exists in HSS. If not, Experimental-Result shall be set to DIAMETER_ERROR_USER_UNKNOWN in the Sh-Pull Response.</w:t>
      </w:r>
    </w:p>
    <w:p w:rsidR="009178AD" w:rsidRPr="006276FC" w:rsidRDefault="009178AD" w:rsidP="009178AD">
      <w:pPr>
        <w:pStyle w:val="B10"/>
      </w:pPr>
      <w:r w:rsidRPr="006276FC">
        <w:t>2a.</w:t>
      </w:r>
      <w:r w:rsidRPr="006276FC">
        <w:tab/>
        <w:t>Check if the Private Identity (if received) corresponds to IMPU/MSISDN/External Identifier received in User-Identity. If not, Experimental-Result-Code shall be set to DIAMETER_ERROR_IDENTITIES_DONT_MATCH.</w:t>
      </w:r>
    </w:p>
    <w:p w:rsidR="009178AD" w:rsidRPr="006276FC" w:rsidRDefault="009178AD" w:rsidP="009178AD">
      <w:pPr>
        <w:pStyle w:val="B10"/>
      </w:pPr>
      <w:r w:rsidRPr="006276FC">
        <w:t>3.</w:t>
      </w:r>
      <w:r w:rsidRPr="006276FC">
        <w:tab/>
        <w:t>If the type of the User Identity (i.e. IMS Public User Identity or Public Service Identity, MSISDN or External Identifier) does not apply according to Table 7.6.1 as access key for the Data-Reference (if Notif-Eff is in use: for all the Data-References) indicated in the request, Experimental-Result shall be set to DIAMETER_ERROR_OPERATION_NOT_ALLOWED in the Sh-Pull Response.</w:t>
      </w:r>
    </w:p>
    <w:p w:rsidR="009178AD" w:rsidRPr="006276FC" w:rsidRDefault="009178AD" w:rsidP="009178AD">
      <w:pPr>
        <w:pStyle w:val="B10"/>
      </w:pPr>
      <w:r w:rsidRPr="006276FC">
        <w:t xml:space="preserve">3a. If data-reference is IPAddressSecureBindingInformation (22) and the User Identity is an </w:t>
      </w:r>
      <w:r w:rsidRPr="006276FC">
        <w:rPr>
          <w:noProof/>
        </w:rPr>
        <w:t xml:space="preserve">IMS Public User Identity that is shared between multiple Private User Identities, </w:t>
      </w:r>
      <w:r w:rsidRPr="006276FC">
        <w:t>Experimental-Result shall be set to DIAMETER_ERROR_OPERATION_NOT_ALLOWED in the Sh-Pull Response.</w:t>
      </w:r>
    </w:p>
    <w:p w:rsidR="009178AD" w:rsidRPr="006276FC" w:rsidRDefault="009178AD" w:rsidP="009178AD">
      <w:pPr>
        <w:pStyle w:val="B10"/>
      </w:pPr>
      <w:r w:rsidRPr="006276FC">
        <w:t>4.</w:t>
      </w:r>
      <w:r w:rsidRPr="006276FC">
        <w:tab/>
        <w:t xml:space="preserve">Check whether or not the data that is requested to be downloaded by the AS is currently being updated by another entity. If there is an update of the data in progress, the HSS may delay the Sh-Pull-Resp message until the update has been completed. The HSS shall ensure that the data returned is not corrupted by this conflict. If HSS is not able to delay the Sh-Pull-Resp message e.g. due to timeout the Experimental-Result-Code shall be set to DIAMETER_USER_DATA_NOT_AVAILABLE. </w:t>
      </w:r>
    </w:p>
    <w:p w:rsidR="009178AD" w:rsidRPr="006276FC" w:rsidRDefault="009178AD" w:rsidP="009178AD">
      <w:pPr>
        <w:pStyle w:val="B10"/>
      </w:pPr>
      <w:r w:rsidRPr="006276FC">
        <w:t>4a.</w:t>
      </w:r>
      <w:r>
        <w:tab/>
      </w:r>
      <w:r w:rsidRPr="006276FC">
        <w:t xml:space="preserve">If T-ADS Information is requested, the HSS/UDM shall take into account information possibly received from MME </w:t>
      </w:r>
      <w:r>
        <w:t>,</w:t>
      </w:r>
      <w:r w:rsidRPr="006276FC">
        <w:t>SGSN</w:t>
      </w:r>
      <w:r>
        <w:t>, and/or AMF</w:t>
      </w:r>
      <w:r w:rsidRPr="006276FC">
        <w:t xml:space="preserve"> during </w:t>
      </w:r>
      <w:r>
        <w:t xml:space="preserve">the registration, </w:t>
      </w:r>
      <w:r w:rsidRPr="006276FC">
        <w:t>location update or notification procedure, in order to decide whether MME</w:t>
      </w:r>
      <w:r>
        <w:t>,</w:t>
      </w:r>
      <w:r w:rsidRPr="006276FC">
        <w:t xml:space="preserve"> SGSN and/or AMF need to be contacted before a response is sent to the AS. </w:t>
      </w:r>
    </w:p>
    <w:p w:rsidR="009178AD" w:rsidRPr="006276FC" w:rsidRDefault="009178AD" w:rsidP="009178AD">
      <w:pPr>
        <w:pStyle w:val="B20"/>
      </w:pPr>
      <w:r w:rsidRPr="006276FC">
        <w:t>-</w:t>
      </w:r>
      <w:r w:rsidRPr="006276FC">
        <w:tab/>
        <w:t>The HSS</w:t>
      </w:r>
      <w:r>
        <w:t>/UDM</w:t>
      </w:r>
      <w:r w:rsidRPr="006276FC">
        <w:t xml:space="preserve"> shall provide the most recent IMS Voice over PS Sessions support indication as indicated by the serving nodes. The HSS</w:t>
      </w:r>
      <w:r>
        <w:t>/UDM</w:t>
      </w:r>
      <w:r w:rsidRPr="006276FC">
        <w:t xml:space="preserve"> shall provide the </w:t>
      </w:r>
      <w:bookmarkStart w:id="118" w:name="_Hlk533201760"/>
      <w:r>
        <w:t>Access Type and</w:t>
      </w:r>
      <w:bookmarkEnd w:id="118"/>
      <w:r>
        <w:t xml:space="preserve"> </w:t>
      </w:r>
      <w:r w:rsidRPr="006276FC">
        <w:t>RAT type, if available. The HSS</w:t>
      </w:r>
      <w:r>
        <w:t>/UDM</w:t>
      </w:r>
      <w:r w:rsidRPr="006276FC">
        <w:t xml:space="preserve"> may also provide the last UE activity time, if available</w:t>
      </w:r>
      <w:r w:rsidRPr="002870A2">
        <w:rPr>
          <w:rFonts w:hint="eastAsia"/>
          <w:lang w:eastAsia="ja-JP"/>
        </w:rPr>
        <w:t xml:space="preserve"> </w:t>
      </w:r>
      <w:r>
        <w:rPr>
          <w:rFonts w:hint="eastAsia"/>
          <w:lang w:eastAsia="ja-JP"/>
        </w:rPr>
        <w:t>w</w:t>
      </w:r>
      <w:r>
        <w:rPr>
          <w:lang w:eastAsia="ja-JP"/>
        </w:rPr>
        <w:t xml:space="preserve">hich </w:t>
      </w:r>
      <w:r>
        <w:t>should include a specific timezone</w:t>
      </w:r>
      <w:r w:rsidRPr="006276FC">
        <w:t>. See Annex</w:t>
      </w:r>
      <w:r>
        <w:t> </w:t>
      </w:r>
      <w:r w:rsidRPr="006276FC">
        <w:t xml:space="preserve">E. </w:t>
      </w:r>
    </w:p>
    <w:p w:rsidR="009178AD" w:rsidRPr="005C5314" w:rsidRDefault="009178AD" w:rsidP="009178AD">
      <w:pPr>
        <w:pStyle w:val="NO"/>
      </w:pPr>
      <w:r w:rsidRPr="005C5314">
        <w:t>NOTE</w:t>
      </w:r>
      <w:r>
        <w:t xml:space="preserve"> 2</w:t>
      </w:r>
      <w:r w:rsidRPr="005C5314">
        <w:t>:</w:t>
      </w:r>
      <w:r w:rsidRPr="005C5314">
        <w:tab/>
        <w:t>The last UE activity time without a specific timezone can result in IMS receiving unexpected time if timezone is not included, especially for roaming to PLMN with different timezone.</w:t>
      </w:r>
    </w:p>
    <w:p w:rsidR="009178AD" w:rsidRPr="006276FC" w:rsidRDefault="009178AD" w:rsidP="009178AD">
      <w:pPr>
        <w:pStyle w:val="B20"/>
      </w:pPr>
      <w:r w:rsidRPr="006276FC">
        <w:t>-</w:t>
      </w:r>
      <w:r w:rsidRPr="006276FC">
        <w:tab/>
        <w:t xml:space="preserve">If all serving nodes need to be contacted, and if at least one serving node does not support T-ADS Data Retrieval or did not </w:t>
      </w:r>
      <w:r w:rsidRPr="006276FC">
        <w:rPr>
          <w:rFonts w:hint="eastAsia"/>
        </w:rPr>
        <w:t xml:space="preserve">successfully </w:t>
      </w:r>
      <w:r w:rsidRPr="006276FC">
        <w:t xml:space="preserve">answer to the T-ADS </w:t>
      </w:r>
      <w:r w:rsidRPr="006276FC">
        <w:rPr>
          <w:rFonts w:hint="eastAsia"/>
        </w:rPr>
        <w:t>request from</w:t>
      </w:r>
      <w:r w:rsidRPr="006276FC">
        <w:t xml:space="preserve"> the HSS, the HSS shall indicate that IMS Voice over PS Sessions support is unknown, i.e., the HSS shall not indicate support, or non-support, of IMS Voice over PS Sessions unless all registered serving nodes have provided indication of their support, non-support, or detached status. </w:t>
      </w:r>
    </w:p>
    <w:p w:rsidR="009178AD" w:rsidRPr="006276FC" w:rsidRDefault="009178AD" w:rsidP="009178AD">
      <w:pPr>
        <w:pStyle w:val="B20"/>
      </w:pPr>
      <w:r>
        <w:t>-</w:t>
      </w:r>
      <w:r>
        <w:tab/>
      </w:r>
      <w:r w:rsidRPr="006276FC">
        <w:t xml:space="preserve">If the HSS/UDM knows that one of the registered serving nodes is a Gn/Gp-SGSN, the HSS/UDM shall not </w:t>
      </w:r>
      <w:r w:rsidRPr="006276FC">
        <w:rPr>
          <w:rFonts w:hint="eastAsia"/>
        </w:rPr>
        <w:t xml:space="preserve">contact the </w:t>
      </w:r>
      <w:r w:rsidRPr="006276FC">
        <w:t>MME</w:t>
      </w:r>
      <w:r w:rsidRPr="006276FC">
        <w:rPr>
          <w:rFonts w:hint="eastAsia"/>
        </w:rPr>
        <w:t xml:space="preserve"> for T-ADS Data Retrieval</w:t>
      </w:r>
      <w:r w:rsidRPr="006276FC">
        <w:t xml:space="preserve">, </w:t>
      </w:r>
      <w:r w:rsidRPr="006276FC">
        <w:rPr>
          <w:rFonts w:hint="eastAsia"/>
        </w:rPr>
        <w:t xml:space="preserve">and shall </w:t>
      </w:r>
      <w:r w:rsidRPr="006276FC">
        <w:t xml:space="preserve">provide the most recent IMS Voice over PS Sessions support indication as indicated by the Gn/Gp-SGSN and/or the AMF. If the Gn/Gp-SGSN </w:t>
      </w:r>
      <w:r w:rsidRPr="006276FC">
        <w:rPr>
          <w:rFonts w:hint="eastAsia"/>
        </w:rPr>
        <w:t xml:space="preserve">needs to be contacted and it </w:t>
      </w:r>
      <w:r w:rsidRPr="006276FC">
        <w:t>does not support T-ADS Data Retrieval, the HSS shall indicate IMS Voice over PS Sessions support is unknown.</w:t>
      </w:r>
    </w:p>
    <w:p w:rsidR="009178AD" w:rsidRPr="006276FC" w:rsidRDefault="009178AD" w:rsidP="009178AD">
      <w:pPr>
        <w:pStyle w:val="NO"/>
        <w:rPr>
          <w:lang w:eastAsia="zh-CN"/>
        </w:rPr>
      </w:pPr>
      <w:r w:rsidRPr="006276FC">
        <w:t xml:space="preserve">NOTE </w:t>
      </w:r>
      <w:r>
        <w:t>3</w:t>
      </w:r>
      <w:r w:rsidRPr="006276FC">
        <w:t>:</w:t>
      </w:r>
      <w:r>
        <w:tab/>
      </w:r>
      <w:r w:rsidRPr="006276FC">
        <w:rPr>
          <w:rFonts w:hint="eastAsia"/>
          <w:lang w:eastAsia="zh-CN"/>
        </w:rPr>
        <w:t xml:space="preserve">If the UE is registered with both MME and SGSN, and the HSS knows that the SGSN </w:t>
      </w:r>
      <w:r w:rsidRPr="006276FC">
        <w:t>is a Gn/Gp-SGSN</w:t>
      </w:r>
      <w:r w:rsidRPr="006276FC">
        <w:rPr>
          <w:rFonts w:hint="eastAsia"/>
          <w:lang w:eastAsia="zh-CN"/>
        </w:rPr>
        <w:t xml:space="preserve">, the HSS does not need to know if the MME supports </w:t>
      </w:r>
      <w:r w:rsidRPr="006276FC">
        <w:t>IMS Voice over PS Sessions</w:t>
      </w:r>
      <w:r w:rsidRPr="006276FC">
        <w:rPr>
          <w:rFonts w:hint="eastAsia"/>
          <w:lang w:eastAsia="zh-CN"/>
        </w:rPr>
        <w:t xml:space="preserve"> or not. </w:t>
      </w:r>
      <w:r w:rsidRPr="006276FC">
        <w:t xml:space="preserve">The HSS can determine that the SGSN registered is a Gn/Gp-SGSN by different ways, e.g. by configuration, or according to the information (e.g. </w:t>
      </w:r>
      <w:r w:rsidRPr="006276FC">
        <w:rPr>
          <w:rFonts w:hint="eastAsia"/>
        </w:rPr>
        <w:t>EP</w:t>
      </w:r>
      <w:r w:rsidRPr="006276FC">
        <w:t xml:space="preserve">S Subscription Data </w:t>
      </w:r>
      <w:r w:rsidRPr="006276FC">
        <w:rPr>
          <w:rFonts w:hint="eastAsia"/>
        </w:rPr>
        <w:t>N</w:t>
      </w:r>
      <w:r w:rsidRPr="006276FC">
        <w:t xml:space="preserve">ot </w:t>
      </w:r>
      <w:r w:rsidRPr="006276FC">
        <w:rPr>
          <w:rFonts w:hint="eastAsia"/>
        </w:rPr>
        <w:t>N</w:t>
      </w:r>
      <w:r w:rsidRPr="006276FC">
        <w:t>eeded Indicator) received in MAP_UpdateGPRSLocation request.</w:t>
      </w:r>
    </w:p>
    <w:p w:rsidR="009178AD" w:rsidRPr="006276FC" w:rsidRDefault="009178AD" w:rsidP="009178AD">
      <w:pPr>
        <w:pStyle w:val="NO"/>
        <w:rPr>
          <w:lang w:eastAsia="zh-CN"/>
        </w:rPr>
      </w:pPr>
      <w:r w:rsidRPr="006276FC">
        <w:rPr>
          <w:rFonts w:hint="eastAsia"/>
          <w:lang w:eastAsia="zh-CN"/>
        </w:rPr>
        <w:t xml:space="preserve">NOTE </w:t>
      </w:r>
      <w:r>
        <w:rPr>
          <w:lang w:eastAsia="zh-CN"/>
        </w:rPr>
        <w:t>4</w:t>
      </w:r>
      <w:r w:rsidRPr="006276FC">
        <w:rPr>
          <w:rFonts w:hint="eastAsia"/>
          <w:lang w:eastAsia="zh-CN"/>
        </w:rPr>
        <w:t>:</w:t>
      </w:r>
      <w:r>
        <w:tab/>
      </w:r>
      <w:r w:rsidRPr="006276FC">
        <w:rPr>
          <w:rFonts w:hint="eastAsia"/>
          <w:lang w:eastAsia="zh-CN"/>
        </w:rPr>
        <w:t xml:space="preserve">If the UE is registered with both MME and SGSN, and the HSS is unable to know that the SGSN is a Gn/Gp-SGSN, </w:t>
      </w:r>
      <w:r w:rsidRPr="006276FC">
        <w:rPr>
          <w:noProof/>
        </w:rPr>
        <w:t xml:space="preserve">the HSS </w:t>
      </w:r>
      <w:r w:rsidRPr="006276FC">
        <w:rPr>
          <w:rFonts w:hint="eastAsia"/>
          <w:noProof/>
          <w:lang w:eastAsia="zh-CN"/>
        </w:rPr>
        <w:t xml:space="preserve">will </w:t>
      </w:r>
      <w:r w:rsidRPr="006276FC">
        <w:rPr>
          <w:noProof/>
        </w:rPr>
        <w:t xml:space="preserve">indicate </w:t>
      </w:r>
      <w:r w:rsidRPr="006276FC">
        <w:t xml:space="preserve">IMS Voice over PS Sessions support </w:t>
      </w:r>
      <w:r w:rsidRPr="006276FC">
        <w:rPr>
          <w:rFonts w:hint="eastAsia"/>
          <w:lang w:eastAsia="zh-CN"/>
        </w:rPr>
        <w:t>as</w:t>
      </w:r>
      <w:r w:rsidRPr="006276FC">
        <w:t xml:space="preserve"> unknown</w:t>
      </w:r>
      <w:r w:rsidRPr="006276FC">
        <w:rPr>
          <w:rFonts w:hint="eastAsia"/>
          <w:lang w:eastAsia="zh-CN"/>
        </w:rPr>
        <w:t xml:space="preserve"> if the </w:t>
      </w:r>
      <w:r w:rsidRPr="006276FC">
        <w:rPr>
          <w:noProof/>
        </w:rPr>
        <w:t xml:space="preserve">MME </w:t>
      </w:r>
      <w:r w:rsidRPr="006276FC">
        <w:rPr>
          <w:rFonts w:hint="eastAsia"/>
          <w:noProof/>
          <w:lang w:eastAsia="zh-CN"/>
        </w:rPr>
        <w:t xml:space="preserve">does not support T-ADS </w:t>
      </w:r>
      <w:r w:rsidRPr="006276FC">
        <w:rPr>
          <w:lang w:eastAsia="zh-CN"/>
        </w:rPr>
        <w:t>Data Retrieval</w:t>
      </w:r>
      <w:r w:rsidRPr="006276FC">
        <w:rPr>
          <w:rFonts w:hint="eastAsia"/>
          <w:lang w:eastAsia="zh-CN"/>
        </w:rPr>
        <w:t xml:space="preserve"> or</w:t>
      </w:r>
      <w:r w:rsidRPr="006276FC">
        <w:t xml:space="preserve"> did not </w:t>
      </w:r>
      <w:r w:rsidRPr="006276FC">
        <w:rPr>
          <w:rFonts w:hint="eastAsia"/>
          <w:lang w:eastAsia="zh-CN"/>
        </w:rPr>
        <w:t xml:space="preserve">successfully </w:t>
      </w:r>
      <w:r w:rsidRPr="006276FC">
        <w:t xml:space="preserve">answer to the T-ADS </w:t>
      </w:r>
      <w:r w:rsidRPr="006276FC">
        <w:rPr>
          <w:rFonts w:hint="eastAsia"/>
          <w:lang w:eastAsia="zh-CN"/>
        </w:rPr>
        <w:t>request from</w:t>
      </w:r>
      <w:r w:rsidRPr="006276FC">
        <w:t xml:space="preserve"> the HSS</w:t>
      </w:r>
      <w:r w:rsidRPr="006276FC">
        <w:rPr>
          <w:rFonts w:hint="eastAsia"/>
          <w:lang w:eastAsia="zh-CN"/>
        </w:rPr>
        <w:t>, even</w:t>
      </w:r>
      <w:r w:rsidRPr="006276FC">
        <w:rPr>
          <w:noProof/>
        </w:rPr>
        <w:t xml:space="preserve"> if the Gn/Gp-SGSN indicated </w:t>
      </w:r>
      <w:r w:rsidRPr="006276FC">
        <w:t>IMS Voice over PS Sessions is supported</w:t>
      </w:r>
      <w:r w:rsidRPr="006276FC">
        <w:rPr>
          <w:rFonts w:hint="eastAsia"/>
          <w:lang w:eastAsia="zh-CN"/>
        </w:rPr>
        <w:t>.</w:t>
      </w:r>
    </w:p>
    <w:p w:rsidR="009178AD" w:rsidRPr="006276FC" w:rsidRDefault="009178AD" w:rsidP="009178AD">
      <w:pPr>
        <w:pStyle w:val="B20"/>
        <w:rPr>
          <w:lang w:eastAsia="zh-CN"/>
        </w:rPr>
      </w:pPr>
      <w:r w:rsidRPr="006276FC">
        <w:t>-</w:t>
      </w:r>
      <w:r w:rsidRPr="006276FC">
        <w:tab/>
        <w:t xml:space="preserve">If the serving node answers successfully to the T-ADS data request, but it does not include any of the T-ADS Information Elements (IMS Voice over PS Sessions Supported, </w:t>
      </w:r>
      <w:r>
        <w:t>Access Type,</w:t>
      </w:r>
      <w:r w:rsidRPr="006276FC">
        <w:t xml:space="preserve"> RAT Type and Last UE Activity Time), the HSS shall indicate IMS Voice over PS Sessions support is not supported, </w:t>
      </w:r>
      <w:r w:rsidRPr="006276FC">
        <w:rPr>
          <w:lang w:val="de-DE"/>
        </w:rPr>
        <w:t>unless</w:t>
      </w:r>
      <w:r w:rsidRPr="006276FC">
        <w:t xml:space="preserve"> the subscriber is attached in another node that indicates support (if applicable).</w:t>
      </w:r>
    </w:p>
    <w:p w:rsidR="009178AD" w:rsidRPr="006276FC" w:rsidRDefault="009178AD" w:rsidP="009178AD">
      <w:pPr>
        <w:pStyle w:val="B20"/>
        <w:rPr>
          <w:lang w:eastAsia="zh-CN"/>
        </w:rPr>
      </w:pPr>
      <w:r w:rsidRPr="006276FC">
        <w:lastRenderedPageBreak/>
        <w:t>-</w:t>
      </w:r>
      <w:r w:rsidRPr="006276FC">
        <w:tab/>
        <w:t>If at least one serving node provided T-ADS data to the HSS, the HSS may also provide the received last UE activity time</w:t>
      </w:r>
      <w:r w:rsidRPr="000A3BFD">
        <w:rPr>
          <w:rFonts w:hint="eastAsia"/>
          <w:lang w:eastAsia="ja-JP"/>
        </w:rPr>
        <w:t xml:space="preserve"> </w:t>
      </w:r>
      <w:r>
        <w:rPr>
          <w:rFonts w:hint="eastAsia"/>
          <w:lang w:eastAsia="ja-JP"/>
        </w:rPr>
        <w:t>w</w:t>
      </w:r>
      <w:r>
        <w:rPr>
          <w:lang w:eastAsia="ja-JP"/>
        </w:rPr>
        <w:t xml:space="preserve">hich </w:t>
      </w:r>
      <w:r>
        <w:t>should include a specific timezone,</w:t>
      </w:r>
      <w:r w:rsidRPr="006276FC">
        <w:t xml:space="preserve"> </w:t>
      </w:r>
      <w:r>
        <w:t>Access Type</w:t>
      </w:r>
      <w:r w:rsidRPr="006276FC">
        <w:t xml:space="preserve"> and RAT type.</w:t>
      </w:r>
      <w:r w:rsidRPr="006276FC">
        <w:rPr>
          <w:rFonts w:hint="eastAsia"/>
          <w:lang w:eastAsia="zh-CN"/>
        </w:rPr>
        <w:t xml:space="preserve"> If all serving nodes successfully answer to the T-ADS request from the HSS, the HSS shall provide </w:t>
      </w:r>
      <w:r w:rsidRPr="006276FC">
        <w:t>the most recent IMS Voice over PS Sessions support indication as indicated by the serving nodes</w:t>
      </w:r>
      <w:r w:rsidRPr="006276FC">
        <w:rPr>
          <w:rFonts w:hint="eastAsia"/>
          <w:lang w:eastAsia="zh-CN"/>
        </w:rPr>
        <w:t>.</w:t>
      </w:r>
    </w:p>
    <w:p w:rsidR="009178AD" w:rsidRPr="003763A3" w:rsidRDefault="009178AD" w:rsidP="009178AD">
      <w:pPr>
        <w:pStyle w:val="NO"/>
      </w:pPr>
      <w:r w:rsidRPr="003763A3">
        <w:t>NOT</w:t>
      </w:r>
      <w:r>
        <w:t>E 5</w:t>
      </w:r>
      <w:r w:rsidRPr="003763A3">
        <w:t>:</w:t>
      </w:r>
      <w:r w:rsidRPr="003763A3">
        <w:tab/>
        <w:t>The last UE activity time without a specific timezone can result in IMS receiving unexpected time if timezone is not included, especially for roaming to PLMN with different timezone.</w:t>
      </w:r>
    </w:p>
    <w:p w:rsidR="009178AD" w:rsidRPr="006276FC" w:rsidRDefault="009178AD" w:rsidP="009178AD">
      <w:pPr>
        <w:pStyle w:val="B20"/>
      </w:pPr>
      <w:r w:rsidRPr="006276FC">
        <w:rPr>
          <w:lang w:eastAsia="zh-CN"/>
        </w:rPr>
        <w:t>4b.</w:t>
      </w:r>
      <w:r w:rsidRPr="006276FC">
        <w:rPr>
          <w:lang w:eastAsia="zh-CN"/>
        </w:rPr>
        <w:tab/>
        <w:t>If CSRN is requested but roaming number retrieval from the MSC/VLR fails, the HSS shall include an empty CSRN element in the xml document returned to the AS. In addition, if MTRR is applicable (see 3GPP TS 23.018 [10]), the HSS shall set an MTRR-Indication in the xml document. See 3GPP TS 23.292 [33].</w:t>
      </w:r>
    </w:p>
    <w:p w:rsidR="009178AD" w:rsidRPr="006276FC" w:rsidRDefault="009178AD" w:rsidP="009178AD">
      <w:pPr>
        <w:pStyle w:val="B10"/>
      </w:pPr>
      <w:r w:rsidRPr="006276FC">
        <w:t>5.</w:t>
      </w:r>
      <w:r w:rsidRPr="006276FC">
        <w:tab/>
        <w:t>The HSS shall include the data pertinent to the requested Data Reference in the User-Data AVP. The HSS shall set the Result-Code to DIAMETER_SUCCESS. This includes cases where the data is not available to the HSS. The pertinent data included shall refer to the received IMPU/MSISDN/External Identifier and Private Identity (if present).</w:t>
      </w:r>
    </w:p>
    <w:p w:rsidR="009178AD" w:rsidRPr="006276FC" w:rsidRDefault="009178AD" w:rsidP="009178AD">
      <w:pPr>
        <w:pStyle w:val="NO"/>
      </w:pPr>
      <w:r w:rsidRPr="006276FC">
        <w:t xml:space="preserve">NOTE </w:t>
      </w:r>
      <w:r>
        <w:t>6</w:t>
      </w:r>
      <w:r w:rsidRPr="006276FC">
        <w:t>:</w:t>
      </w:r>
      <w:r w:rsidRPr="006276FC">
        <w:tab/>
        <w:t xml:space="preserve">Data referred to a Private Identity (e.g. IMS Private User Identity) implies that only the data (e.g. Location Information) specific for that Private Identity is included, regardless of the type of User Identity received (e.g. IMS Public User Identity shared by multiple IMS Private User Identities). </w:t>
      </w:r>
    </w:p>
    <w:p w:rsidR="009178AD" w:rsidRPr="006276FC" w:rsidRDefault="009178AD" w:rsidP="009178AD">
      <w:pPr>
        <w:pStyle w:val="B10"/>
        <w:ind w:hanging="1"/>
      </w:pPr>
      <w:r w:rsidRPr="006276FC">
        <w:t>If both the AS and the HSS have determined via mutual feature evaluation to not support the Notif-Eff feature and in the case that requested data is not available to the HSS, the HSS shall not include the User-Data AVP in the Sh-Pull Response.</w:t>
      </w:r>
    </w:p>
    <w:p w:rsidR="009178AD" w:rsidRPr="006276FC" w:rsidRDefault="009178AD" w:rsidP="009178AD">
      <w:pPr>
        <w:pStyle w:val="B10"/>
        <w:ind w:hanging="1"/>
      </w:pPr>
      <w:r w:rsidRPr="006276FC">
        <w:t>If both the AS and the HSS support the Notif-Eff feature, the HSS shall include the data pertinent to all the requested Data References, Service Indications and Identity Sets in the User-Data AVP. The following applies:</w:t>
      </w:r>
    </w:p>
    <w:p w:rsidR="009178AD" w:rsidRPr="006276FC" w:rsidRDefault="009178AD" w:rsidP="009178AD">
      <w:pPr>
        <w:pStyle w:val="B20"/>
      </w:pPr>
      <w:r w:rsidRPr="006276FC">
        <w:t>-</w:t>
      </w:r>
      <w:r w:rsidRPr="006276FC">
        <w:tab/>
        <w:t>If none of the requested data is available to the HSS, the HSS shall not include the User-Data AVP in the Sh-Pull Response.</w:t>
      </w:r>
    </w:p>
    <w:p w:rsidR="009178AD" w:rsidRPr="006276FC" w:rsidRDefault="009178AD" w:rsidP="009178AD">
      <w:pPr>
        <w:pStyle w:val="B20"/>
      </w:pPr>
      <w:r w:rsidRPr="006276FC">
        <w:t>-</w:t>
      </w:r>
      <w:r w:rsidRPr="006276FC">
        <w:tab/>
        <w:t xml:space="preserve">If some of the requested data is not available to the HSS, it shall be indicated as follows: </w:t>
      </w:r>
    </w:p>
    <w:p w:rsidR="009178AD" w:rsidRPr="006276FC" w:rsidRDefault="009178AD" w:rsidP="009178AD">
      <w:pPr>
        <w:pStyle w:val="B30"/>
      </w:pPr>
      <w:r w:rsidRPr="006276FC">
        <w:t>-</w:t>
      </w:r>
      <w:r w:rsidRPr="006276FC">
        <w:tab/>
        <w:t xml:space="preserve">Empty repository data shall be indicated with the RepositoryData element that contains a Service Indication and a Sequence Number but does not contain a ServiceData element (i.e. ServiceData is not present). </w:t>
      </w:r>
    </w:p>
    <w:p w:rsidR="009178AD" w:rsidRPr="006276FC" w:rsidRDefault="009178AD" w:rsidP="009178AD">
      <w:pPr>
        <w:pStyle w:val="B30"/>
      </w:pPr>
      <w:r w:rsidRPr="006276FC">
        <w:t>-</w:t>
      </w:r>
      <w:r w:rsidRPr="006276FC">
        <w:tab/>
        <w:t>Unavailable Public Identifiers shall be indicated with an empty PublicIdentifiers element.</w:t>
      </w:r>
    </w:p>
    <w:p w:rsidR="009178AD" w:rsidRPr="006276FC" w:rsidRDefault="009178AD" w:rsidP="009178AD">
      <w:pPr>
        <w:pStyle w:val="B30"/>
      </w:pPr>
      <w:r w:rsidRPr="006276FC">
        <w:t>-</w:t>
      </w:r>
      <w:r w:rsidRPr="006276FC">
        <w:tab/>
        <w:t>Unavailable location information shall be indicated by an empty CSLocationInformation and/or an empty PSLocationInformation element and/or an empty EPSLocationInformation element.</w:t>
      </w:r>
    </w:p>
    <w:p w:rsidR="009178AD" w:rsidRPr="006276FC" w:rsidRDefault="009178AD" w:rsidP="009178AD">
      <w:pPr>
        <w:pStyle w:val="B30"/>
      </w:pPr>
      <w:r w:rsidRPr="006276FC">
        <w:t>-</w:t>
      </w:r>
      <w:r w:rsidRPr="006276FC">
        <w:tab/>
        <w:t>Unavailable CS-UserState shall be indicated by a missing CSUserState element.</w:t>
      </w:r>
    </w:p>
    <w:p w:rsidR="009178AD" w:rsidRPr="006276FC" w:rsidRDefault="009178AD" w:rsidP="009178AD">
      <w:pPr>
        <w:pStyle w:val="B30"/>
      </w:pPr>
      <w:r w:rsidRPr="006276FC">
        <w:t>-</w:t>
      </w:r>
      <w:r w:rsidRPr="006276FC">
        <w:tab/>
        <w:t xml:space="preserve">Unavailable PS-UserState shall be indicated by a missing PSUserState element. </w:t>
      </w:r>
    </w:p>
    <w:p w:rsidR="009178AD" w:rsidRPr="006276FC" w:rsidRDefault="009178AD" w:rsidP="009178AD">
      <w:pPr>
        <w:pStyle w:val="B30"/>
      </w:pPr>
      <w:r w:rsidRPr="006276FC">
        <w:t>-</w:t>
      </w:r>
      <w:r w:rsidRPr="006276FC">
        <w:tab/>
        <w:t>Unavailable EPS-UserState shall be indicated by a missing EPSUserState element.</w:t>
      </w:r>
    </w:p>
    <w:p w:rsidR="009178AD" w:rsidRPr="006276FC" w:rsidRDefault="009178AD" w:rsidP="009178AD">
      <w:pPr>
        <w:pStyle w:val="B30"/>
      </w:pPr>
      <w:r w:rsidRPr="006276FC">
        <w:t>-</w:t>
      </w:r>
      <w:r w:rsidRPr="006276FC">
        <w:tab/>
        <w:t>Unavailable elements of Sh IMS Data shall be indicated as follows:</w:t>
      </w:r>
    </w:p>
    <w:p w:rsidR="009178AD" w:rsidRPr="006276FC" w:rsidRDefault="009178AD" w:rsidP="009178AD">
      <w:pPr>
        <w:pStyle w:val="B4"/>
      </w:pPr>
      <w:r w:rsidRPr="006276FC">
        <w:t>-</w:t>
      </w:r>
      <w:r w:rsidRPr="006276FC">
        <w:tab/>
        <w:t>An unavailable S-CSCF name shall be indicated with empty SCSCFName element.</w:t>
      </w:r>
    </w:p>
    <w:p w:rsidR="009178AD" w:rsidRPr="006276FC" w:rsidRDefault="009178AD" w:rsidP="009178AD">
      <w:pPr>
        <w:pStyle w:val="B4"/>
      </w:pPr>
      <w:r w:rsidRPr="006276FC">
        <w:t>-</w:t>
      </w:r>
      <w:r w:rsidRPr="006276FC">
        <w:tab/>
        <w:t>An unavailable IP Address Secure Binding Information shall be indicated with empty IPv4address element or empty IPv6prefix element.</w:t>
      </w:r>
    </w:p>
    <w:p w:rsidR="009178AD" w:rsidRPr="006276FC" w:rsidRDefault="009178AD" w:rsidP="009178AD">
      <w:pPr>
        <w:pStyle w:val="B4"/>
      </w:pPr>
      <w:r w:rsidRPr="006276FC">
        <w:t>-</w:t>
      </w:r>
      <w:r w:rsidRPr="006276FC">
        <w:tab/>
        <w:t>If all iFCs for the user that are relevant for the AS are unavailable it shall be indicated with empty IFCs element.</w:t>
      </w:r>
    </w:p>
    <w:p w:rsidR="00A55BE6" w:rsidRDefault="009178AD" w:rsidP="00A55BE6">
      <w:pPr>
        <w:pStyle w:val="B4"/>
      </w:pPr>
      <w:r w:rsidRPr="006276FC">
        <w:t>-</w:t>
      </w:r>
      <w:r w:rsidRPr="006276FC">
        <w:tab/>
        <w:t>Not available UE SRVCC capability shall be indicated with missing UE-SRVCC-Capability element.</w:t>
      </w:r>
      <w:bookmarkStart w:id="119" w:name="_Toc2694317"/>
      <w:bookmarkStart w:id="120" w:name="_Toc20215897"/>
      <w:bookmarkStart w:id="121" w:name="_Toc27756183"/>
    </w:p>
    <w:p w:rsidR="009C6C63" w:rsidRDefault="009C6C63" w:rsidP="00A55BE6">
      <w:pPr>
        <w:pStyle w:val="B4"/>
      </w:pPr>
      <w:r>
        <w:t>-</w:t>
      </w:r>
      <w:r>
        <w:tab/>
        <w:t xml:space="preserve">Not available UE 5G SRVCC capability shall be indicated with missing UE-5G-SRVCC-Capability element. </w:t>
      </w:r>
    </w:p>
    <w:p w:rsidR="00A55BE6" w:rsidRDefault="00A55BE6" w:rsidP="00A55BE6">
      <w:pPr>
        <w:pStyle w:val="B4"/>
      </w:pPr>
      <w:r w:rsidRPr="00183ED4">
        <w:t>-</w:t>
      </w:r>
      <w:r w:rsidRPr="00183ED4">
        <w:tab/>
        <w:t>Not available STN-SR shall be indicated with empty STN-SR element.</w:t>
      </w:r>
    </w:p>
    <w:p w:rsidR="00A55BE6" w:rsidRDefault="00A55BE6" w:rsidP="00A55BE6">
      <w:pPr>
        <w:pStyle w:val="NO"/>
      </w:pPr>
      <w:r>
        <w:lastRenderedPageBreak/>
        <w:t>NOTE 7:</w:t>
      </w:r>
      <w:r>
        <w:tab/>
        <w:t>If the HSS supports interworking with UDM, the HSS can also take into account the availability of the STN-SR</w:t>
      </w:r>
      <w:r w:rsidRPr="00183ED4">
        <w:t xml:space="preserve"> </w:t>
      </w:r>
      <w:r>
        <w:t>from</w:t>
      </w:r>
      <w:r w:rsidRPr="00183ED4">
        <w:t xml:space="preserve"> the UDM</w:t>
      </w:r>
      <w:r>
        <w:t xml:space="preserve"> as described in 3GPP TS 23.632 [48].</w:t>
      </w:r>
    </w:p>
    <w:p w:rsidR="00A55BE6" w:rsidRDefault="00A55BE6" w:rsidP="00A55BE6">
      <w:pPr>
        <w:pStyle w:val="B4"/>
      </w:pPr>
      <w:r>
        <w:t>-</w:t>
      </w:r>
      <w:r>
        <w:tab/>
        <w:t xml:space="preserve">Not available CSRN shall be indicated with empty CSRN element. </w:t>
      </w:r>
    </w:p>
    <w:p w:rsidR="00A55BE6" w:rsidRDefault="00A55BE6" w:rsidP="00A55BE6">
      <w:pPr>
        <w:pStyle w:val="B4"/>
      </w:pPr>
      <w:r>
        <w:t>-</w:t>
      </w:r>
      <w:r>
        <w:tab/>
        <w:t>Not available IMSI shall be indicated with empty IMSI element.</w:t>
      </w:r>
    </w:p>
    <w:p w:rsidR="00A55BE6" w:rsidRDefault="00A55BE6" w:rsidP="00A55BE6">
      <w:pPr>
        <w:pStyle w:val="NO"/>
      </w:pPr>
      <w:r>
        <w:t>NOTE 8:</w:t>
      </w:r>
      <w:r>
        <w:tab/>
        <w:t>If there is no available STN-SR in the HSS, it indicates that the user is not SRVCC subscribed and if there is no available STN-SR from the UDM, it indicates that the user is not 5G-SRVCC subscribed, as described in 3GPP TS 23.008 [27] and 3GPP TS 23.632 [48].</w:t>
      </w:r>
    </w:p>
    <w:p w:rsidR="00A55BE6" w:rsidRDefault="00A55BE6" w:rsidP="00A55BE6">
      <w:r>
        <w:t>If there is an error in any of the above steps, then the HSS shall stop processing and shall return the error code specified in the respective step (see 3GPP TS 29.329 [5] and 3GPP TS 29.229 [7] for an explanation of the error codes).</w:t>
      </w:r>
    </w:p>
    <w:p w:rsidR="00A55BE6" w:rsidRDefault="00A55BE6" w:rsidP="00A55BE6">
      <w:r>
        <w:t>If the HSS cannot fulfil the received request for reasons not stated in the above steps, e.g. due to a database error or empty mandatory data elements, it shall stop processing the request and set Result-Code to DIAMETER_UNABLE_TO_COMPLY.</w:t>
      </w:r>
    </w:p>
    <w:p w:rsidR="00A55BE6" w:rsidRDefault="00A55BE6" w:rsidP="00A55BE6">
      <w:r>
        <w:t>Otherwise, the requested operation shall take place and the HSS shall return the Result-Code AVP set to DIAMETER_SUCCESS. Result-Code DIAMETER_SUCCESS is used also if the requested data does not exist in the HSS i.e. when the HSS is indicating valid empty data elements.</w:t>
      </w:r>
    </w:p>
    <w:p w:rsidR="009178AD" w:rsidRPr="006276FC" w:rsidRDefault="009178AD" w:rsidP="00A55BE6">
      <w:pPr>
        <w:pStyle w:val="Heading3"/>
      </w:pPr>
      <w:bookmarkStart w:id="122" w:name="_Toc36056733"/>
      <w:bookmarkStart w:id="123" w:name="_Toc44878532"/>
      <w:bookmarkStart w:id="124" w:name="_Toc57986925"/>
      <w:r w:rsidRPr="006276FC">
        <w:t>6.1.2</w:t>
      </w:r>
      <w:r w:rsidRPr="006276FC">
        <w:tab/>
        <w:t>Data Update (Sh-Update)</w:t>
      </w:r>
      <w:bookmarkEnd w:id="119"/>
      <w:bookmarkEnd w:id="120"/>
      <w:bookmarkEnd w:id="121"/>
      <w:bookmarkEnd w:id="122"/>
      <w:bookmarkEnd w:id="123"/>
      <w:bookmarkEnd w:id="124"/>
    </w:p>
    <w:p w:rsidR="009178AD" w:rsidRPr="006276FC" w:rsidRDefault="009178AD" w:rsidP="009178AD">
      <w:r w:rsidRPr="006276FC">
        <w:t>This procedure is used between the AS and the HSS. The procedure is invoked by the AS and is used:</w:t>
      </w:r>
    </w:p>
    <w:p w:rsidR="009178AD" w:rsidRPr="006276FC" w:rsidRDefault="009178AD" w:rsidP="009178AD">
      <w:pPr>
        <w:pStyle w:val="B10"/>
      </w:pPr>
      <w:r w:rsidRPr="006276FC">
        <w:t>-</w:t>
      </w:r>
      <w:r w:rsidRPr="006276FC">
        <w:tab/>
        <w:t>To allow the AS to update the transparent (repository) data stored at the HSS for each IMS Public User Identity (for Public User Identities matching a Wildcarded Public User Identity, the transparent data shall be stored per Wildcarded Public User Identity, and not for each specific Public User Identity matching that Wildcarded Public User Identity) or Public Service Identity (for Public Service Identities matching a Wildcarded PSI, the transparent data shall be stored per Wildcarded PSI, and not for each specific Public Service Identity matching that Wildcarded PSI).</w:t>
      </w:r>
    </w:p>
    <w:p w:rsidR="009178AD" w:rsidRPr="006276FC" w:rsidRDefault="009178AD" w:rsidP="009178AD">
      <w:pPr>
        <w:pStyle w:val="B10"/>
      </w:pPr>
      <w:r w:rsidRPr="006276FC">
        <w:t>-</w:t>
      </w:r>
      <w:r w:rsidRPr="006276FC">
        <w:tab/>
        <w:t>To allow the AS to update the PSI Activation State of a distinct Public Service Identity in the HSS.</w:t>
      </w:r>
    </w:p>
    <w:p w:rsidR="009178AD" w:rsidRPr="006276FC" w:rsidRDefault="009178AD" w:rsidP="009178AD">
      <w:pPr>
        <w:pStyle w:val="B10"/>
      </w:pPr>
      <w:r w:rsidRPr="006276FC">
        <w:t>-</w:t>
      </w:r>
      <w:r w:rsidRPr="006276FC">
        <w:tab/>
      </w:r>
      <w:r w:rsidRPr="006276FC">
        <w:rPr>
          <w:rFonts w:cs="CG Times (WN)"/>
          <w:lang w:eastAsia="ar-SA"/>
        </w:rPr>
        <w:t>To allow the AS to update the Dynamic Service Activation Info stored at the HSS.</w:t>
      </w:r>
      <w:r w:rsidRPr="006276FC">
        <w:t xml:space="preserve"> </w:t>
      </w:r>
    </w:p>
    <w:p w:rsidR="009178AD" w:rsidRPr="006276FC" w:rsidRDefault="009178AD" w:rsidP="009178AD">
      <w:pPr>
        <w:pStyle w:val="B10"/>
      </w:pPr>
      <w:r w:rsidRPr="006276FC">
        <w:t>-</w:t>
      </w:r>
      <w:r w:rsidRPr="006276FC">
        <w:tab/>
      </w:r>
      <w:r w:rsidRPr="006276FC">
        <w:rPr>
          <w:rFonts w:cs="CG Times (WN)"/>
          <w:lang w:eastAsia="ar-SA"/>
        </w:rPr>
        <w:t>To allow the AS to update the Short Message Service Registration Info stored at the HSS.</w:t>
      </w:r>
      <w:r w:rsidRPr="006276FC">
        <w:t xml:space="preserve"> </w:t>
      </w:r>
    </w:p>
    <w:p w:rsidR="00A55BE6" w:rsidRDefault="00A55BE6" w:rsidP="00A55BE6">
      <w:pPr>
        <w:pStyle w:val="B10"/>
      </w:pPr>
      <w:r>
        <w:t>-</w:t>
      </w:r>
      <w:r>
        <w:tab/>
      </w:r>
      <w:r>
        <w:rPr>
          <w:rFonts w:cs="CG Times (WN)"/>
          <w:lang w:eastAsia="ar-SA"/>
        </w:rPr>
        <w:t>To allow the AS to update the STN-SR stored at the HSS and/or the STN-SR stored at the UDM.</w:t>
      </w:r>
    </w:p>
    <w:p w:rsidR="00A55BE6" w:rsidRDefault="00A55BE6" w:rsidP="00A55BE6">
      <w:pPr>
        <w:pStyle w:val="NO"/>
      </w:pPr>
      <w:r>
        <w:t>NOTE:</w:t>
      </w:r>
      <w:r>
        <w:tab/>
        <w:t>In accordance with 3GPP TS 23.632 [48], if there is only an STN-SR available in the UDM, the STN-SR in the UDM is updated. If there is only an STN-SR available in the HSS, the STN-SR in the HSS is updated. If there is an STN-SR available in the UDM and in the HSS, the STN-SR in the UDM and the HSS are updated.</w:t>
      </w:r>
    </w:p>
    <w:p w:rsidR="00A55BE6" w:rsidRDefault="00A55BE6" w:rsidP="00A55BE6">
      <w:r>
        <w:t>This procedure is mapped to the commands Profile-Update-Request/Answer in the Diameter application specified in 3GPP TS 29.329 [5]. Tables 6.1.2.1 and 6.1.2.2 detail the involved information elements.</w:t>
      </w:r>
    </w:p>
    <w:p w:rsidR="009178AD" w:rsidRPr="006276FC" w:rsidRDefault="009178AD" w:rsidP="009178AD">
      <w:pPr>
        <w:pStyle w:val="TH"/>
      </w:pPr>
      <w:r w:rsidRPr="006276FC">
        <w:lastRenderedPageBreak/>
        <w:t>Table 6.1.2.</w:t>
      </w:r>
      <w:r w:rsidRPr="006276FC">
        <w:rPr>
          <w:noProof/>
        </w:rPr>
        <w:t>1</w:t>
      </w:r>
      <w:r w:rsidRPr="006276FC">
        <w:t xml:space="preserve">: Sh-Update </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204"/>
        <w:gridCol w:w="1175"/>
        <w:gridCol w:w="555"/>
        <w:gridCol w:w="6919"/>
      </w:tblGrid>
      <w:tr w:rsidR="009178AD" w:rsidRPr="006276FC" w:rsidTr="009C6C63">
        <w:tc>
          <w:tcPr>
            <w:tcW w:w="0" w:type="auto"/>
            <w:shd w:val="clear" w:color="auto" w:fill="D9D9D9"/>
          </w:tcPr>
          <w:p w:rsidR="009178AD" w:rsidRPr="006276FC" w:rsidRDefault="009178AD" w:rsidP="009C6C63">
            <w:pPr>
              <w:pStyle w:val="TAH"/>
            </w:pPr>
            <w:r w:rsidRPr="006276FC">
              <w:t>Information element name</w:t>
            </w:r>
          </w:p>
        </w:tc>
        <w:tc>
          <w:tcPr>
            <w:tcW w:w="0" w:type="auto"/>
            <w:shd w:val="clear" w:color="auto" w:fill="D9D9D9"/>
          </w:tcPr>
          <w:p w:rsidR="009178AD" w:rsidRPr="006276FC" w:rsidRDefault="009178AD" w:rsidP="009C6C63">
            <w:pPr>
              <w:pStyle w:val="TAH"/>
            </w:pPr>
            <w:r w:rsidRPr="006276FC">
              <w:t>Mapping to Diameter AVP</w:t>
            </w:r>
          </w:p>
        </w:tc>
        <w:tc>
          <w:tcPr>
            <w:tcW w:w="545" w:type="dxa"/>
            <w:shd w:val="clear" w:color="auto" w:fill="D9D9D9"/>
          </w:tcPr>
          <w:p w:rsidR="009178AD" w:rsidRPr="006276FC" w:rsidRDefault="009178AD" w:rsidP="009C6C63">
            <w:pPr>
              <w:pStyle w:val="TAH"/>
            </w:pPr>
            <w:r w:rsidRPr="006276FC">
              <w:t>Cat.</w:t>
            </w:r>
          </w:p>
        </w:tc>
        <w:tc>
          <w:tcPr>
            <w:tcW w:w="6060" w:type="dxa"/>
            <w:shd w:val="clear" w:color="auto" w:fill="D9D9D9"/>
          </w:tcPr>
          <w:p w:rsidR="009178AD" w:rsidRPr="006276FC" w:rsidRDefault="009178AD" w:rsidP="009C6C63">
            <w:pPr>
              <w:pStyle w:val="TAH"/>
            </w:pPr>
            <w:r w:rsidRPr="006276FC">
              <w:t>Description</w:t>
            </w:r>
          </w:p>
        </w:tc>
      </w:tr>
      <w:tr w:rsidR="009178AD" w:rsidRPr="006276FC" w:rsidTr="009C6C63">
        <w:trPr>
          <w:cantSplit/>
          <w:trHeight w:val="401"/>
        </w:trPr>
        <w:tc>
          <w:tcPr>
            <w:tcW w:w="0" w:type="auto"/>
            <w:tcBorders>
              <w:bottom w:val="single" w:sz="4" w:space="0" w:color="auto"/>
            </w:tcBorders>
          </w:tcPr>
          <w:p w:rsidR="009178AD" w:rsidRPr="006276FC" w:rsidRDefault="009178AD" w:rsidP="009C6C63">
            <w:pPr>
              <w:pStyle w:val="TAC"/>
            </w:pPr>
            <w:r w:rsidRPr="006276FC">
              <w:t>User Identity</w:t>
            </w:r>
          </w:p>
          <w:p w:rsidR="009178AD" w:rsidRPr="006276FC" w:rsidRDefault="009178AD" w:rsidP="009C6C63">
            <w:pPr>
              <w:pStyle w:val="TAC"/>
            </w:pPr>
            <w:r w:rsidRPr="006276FC">
              <w:t>(See 7.1)</w:t>
            </w:r>
          </w:p>
        </w:tc>
        <w:tc>
          <w:tcPr>
            <w:tcW w:w="0" w:type="auto"/>
            <w:tcBorders>
              <w:bottom w:val="single" w:sz="4" w:space="0" w:color="auto"/>
            </w:tcBorders>
          </w:tcPr>
          <w:p w:rsidR="009178AD" w:rsidRPr="006276FC" w:rsidRDefault="009178AD" w:rsidP="009C6C63">
            <w:pPr>
              <w:pStyle w:val="TAC"/>
            </w:pPr>
            <w:r w:rsidRPr="006276FC">
              <w:t>User-Identity</w:t>
            </w:r>
          </w:p>
        </w:tc>
        <w:tc>
          <w:tcPr>
            <w:tcW w:w="0" w:type="auto"/>
            <w:tcBorders>
              <w:bottom w:val="single" w:sz="4" w:space="0" w:color="auto"/>
            </w:tcBorders>
          </w:tcPr>
          <w:p w:rsidR="009178AD" w:rsidRPr="006276FC" w:rsidRDefault="009178AD" w:rsidP="009C6C63">
            <w:pPr>
              <w:pStyle w:val="TAC"/>
            </w:pPr>
            <w:r w:rsidRPr="006276FC">
              <w:t>M</w:t>
            </w:r>
          </w:p>
        </w:tc>
        <w:tc>
          <w:tcPr>
            <w:tcW w:w="0" w:type="auto"/>
            <w:tcBorders>
              <w:bottom w:val="single" w:sz="4" w:space="0" w:color="auto"/>
            </w:tcBorders>
          </w:tcPr>
          <w:p w:rsidR="009178AD" w:rsidRPr="006276FC" w:rsidRDefault="009178AD" w:rsidP="009C6C63">
            <w:pPr>
              <w:pStyle w:val="TAL"/>
            </w:pPr>
            <w:r w:rsidRPr="006276FC">
              <w:t>IMS Public User Identity or Public Service Identity or MSISDN or External Identifier for which data is updated.</w:t>
            </w:r>
          </w:p>
          <w:p w:rsidR="009178AD" w:rsidRPr="006276FC" w:rsidRDefault="009178AD" w:rsidP="009C6C63">
            <w:pPr>
              <w:pStyle w:val="TAL"/>
            </w:pPr>
            <w:r w:rsidRPr="006276FC">
              <w:t xml:space="preserve">See </w:t>
            </w:r>
            <w:r>
              <w:t>clause</w:t>
            </w:r>
            <w:r w:rsidRPr="006276FC">
              <w:t xml:space="preserve"> 7.1 for the content of this AVP.</w:t>
            </w:r>
          </w:p>
        </w:tc>
      </w:tr>
      <w:tr w:rsidR="009178AD" w:rsidRPr="006276FC" w:rsidTr="009C6C63">
        <w:trPr>
          <w:cantSplit/>
          <w:trHeight w:val="401"/>
        </w:trPr>
        <w:tc>
          <w:tcPr>
            <w:tcW w:w="0" w:type="auto"/>
            <w:tcBorders>
              <w:top w:val="single" w:sz="4" w:space="0" w:color="auto"/>
              <w:left w:val="single" w:sz="12" w:space="0" w:color="auto"/>
              <w:bottom w:val="single" w:sz="4" w:space="0" w:color="auto"/>
              <w:right w:val="single" w:sz="4" w:space="0" w:color="auto"/>
            </w:tcBorders>
          </w:tcPr>
          <w:p w:rsidR="009178AD" w:rsidRPr="006276FC" w:rsidRDefault="009178AD" w:rsidP="009C6C63">
            <w:pPr>
              <w:pStyle w:val="TAC"/>
            </w:pPr>
            <w:r w:rsidRPr="006276FC">
              <w:t>Wildcarded PSI (See 7.1A)</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pStyle w:val="TAC"/>
            </w:pPr>
            <w:r w:rsidRPr="006276FC">
              <w:t>Wildcarded-Public-Identity</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pStyle w:val="TAC"/>
            </w:pPr>
            <w:r w:rsidRPr="006276FC">
              <w:t>O</w:t>
            </w:r>
          </w:p>
        </w:tc>
        <w:tc>
          <w:tcPr>
            <w:tcW w:w="0" w:type="auto"/>
            <w:tcBorders>
              <w:top w:val="single" w:sz="4" w:space="0" w:color="auto"/>
              <w:left w:val="single" w:sz="4" w:space="0" w:color="auto"/>
              <w:bottom w:val="single" w:sz="4" w:space="0" w:color="auto"/>
              <w:right w:val="single" w:sz="12" w:space="0" w:color="auto"/>
            </w:tcBorders>
          </w:tcPr>
          <w:p w:rsidR="009178AD" w:rsidRPr="006276FC" w:rsidRDefault="009178AD" w:rsidP="009C6C63">
            <w:pPr>
              <w:pStyle w:val="TAL"/>
            </w:pPr>
            <w:r w:rsidRPr="006276FC">
              <w:t>If the request refers to a Wildcarded PSI, the AS may include the corresponding Wildcarded PSI in this information element.</w:t>
            </w:r>
          </w:p>
          <w:p w:rsidR="009178AD" w:rsidRPr="006276FC" w:rsidRDefault="009178AD" w:rsidP="009C6C63">
            <w:pPr>
              <w:pStyle w:val="TAL"/>
            </w:pPr>
          </w:p>
          <w:p w:rsidR="009178AD" w:rsidRPr="006276FC" w:rsidRDefault="009178AD" w:rsidP="009C6C63">
            <w:pPr>
              <w:pStyle w:val="TAL"/>
            </w:pPr>
            <w:r w:rsidRPr="006276FC">
              <w:t>If this information element is present, it should be used by the HSS to identify the identity affected by the request. If that is the case, the terms User Identity or Public Service Identity in the detailed behaviour refer to the Wildcarded PSI.</w:t>
            </w:r>
          </w:p>
          <w:p w:rsidR="009178AD" w:rsidRPr="006276FC" w:rsidRDefault="009178AD" w:rsidP="009C6C63">
            <w:pPr>
              <w:pStyle w:val="TAL"/>
            </w:pPr>
          </w:p>
          <w:p w:rsidR="009178AD" w:rsidRPr="006276FC" w:rsidRDefault="009178AD" w:rsidP="009C6C63">
            <w:pPr>
              <w:pStyle w:val="TAL"/>
            </w:pPr>
            <w:r w:rsidRPr="006276FC">
              <w:t>If this information element is present, Wildcarded Public User Identity shall not be present.</w:t>
            </w:r>
          </w:p>
        </w:tc>
      </w:tr>
      <w:tr w:rsidR="009178AD" w:rsidRPr="006276FC" w:rsidTr="009C6C63">
        <w:trPr>
          <w:cantSplit/>
          <w:trHeight w:val="401"/>
        </w:trPr>
        <w:tc>
          <w:tcPr>
            <w:tcW w:w="0" w:type="auto"/>
            <w:tcBorders>
              <w:top w:val="single" w:sz="4" w:space="0" w:color="auto"/>
              <w:left w:val="single" w:sz="12" w:space="0" w:color="auto"/>
              <w:bottom w:val="single" w:sz="4" w:space="0" w:color="auto"/>
              <w:right w:val="single" w:sz="4" w:space="0" w:color="auto"/>
            </w:tcBorders>
          </w:tcPr>
          <w:p w:rsidR="009178AD" w:rsidRPr="006276FC" w:rsidRDefault="009178AD" w:rsidP="009C6C63">
            <w:pPr>
              <w:pStyle w:val="TAC"/>
            </w:pPr>
            <w:r w:rsidRPr="006276FC">
              <w:t>Wildcarded Public User Identity (See 7.1B)</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pStyle w:val="TAC"/>
            </w:pPr>
            <w:r w:rsidRPr="006276FC">
              <w:t>Wildcarded-IMPU</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pStyle w:val="TAC"/>
            </w:pPr>
            <w:r w:rsidRPr="006276FC">
              <w:t>O</w:t>
            </w:r>
          </w:p>
        </w:tc>
        <w:tc>
          <w:tcPr>
            <w:tcW w:w="0" w:type="auto"/>
            <w:tcBorders>
              <w:top w:val="single" w:sz="4" w:space="0" w:color="auto"/>
              <w:left w:val="single" w:sz="4" w:space="0" w:color="auto"/>
              <w:bottom w:val="single" w:sz="4" w:space="0" w:color="auto"/>
              <w:right w:val="single" w:sz="12" w:space="0" w:color="auto"/>
            </w:tcBorders>
          </w:tcPr>
          <w:p w:rsidR="009178AD" w:rsidRPr="006276FC" w:rsidRDefault="009178AD" w:rsidP="009C6C63">
            <w:pPr>
              <w:pStyle w:val="TAL"/>
            </w:pPr>
            <w:r w:rsidRPr="006276FC">
              <w:t>If the request refers to a Wildcarded Public User Identity, the AS may include the corresponding Wildcarded Public User Identity in this information element.</w:t>
            </w:r>
          </w:p>
          <w:p w:rsidR="009178AD" w:rsidRPr="006276FC" w:rsidRDefault="009178AD" w:rsidP="009C6C63">
            <w:pPr>
              <w:pStyle w:val="TAL"/>
            </w:pPr>
          </w:p>
          <w:p w:rsidR="009178AD" w:rsidRPr="006276FC" w:rsidRDefault="009178AD" w:rsidP="009C6C63">
            <w:pPr>
              <w:pStyle w:val="TAL"/>
            </w:pPr>
            <w:r w:rsidRPr="006276FC">
              <w:t>If this information element is present, it should be used by the HSS to identify the identity affected by the request. If that is the case, the terms User Identity or Public User Identity in the detailed behaviour refer to the Wildcarded Public User Identity.</w:t>
            </w:r>
          </w:p>
          <w:p w:rsidR="009178AD" w:rsidRPr="006276FC" w:rsidRDefault="009178AD" w:rsidP="009C6C63">
            <w:pPr>
              <w:pStyle w:val="TAL"/>
            </w:pPr>
          </w:p>
          <w:p w:rsidR="009178AD" w:rsidRPr="006276FC" w:rsidRDefault="009178AD" w:rsidP="009C6C63">
            <w:pPr>
              <w:pStyle w:val="TAL"/>
            </w:pPr>
            <w:r w:rsidRPr="006276FC">
              <w:t>If this information element is present, Wildcarded PSI shall not be present.</w:t>
            </w:r>
          </w:p>
        </w:tc>
      </w:tr>
      <w:tr w:rsidR="009178AD" w:rsidRPr="006276FC" w:rsidTr="009C6C63">
        <w:trPr>
          <w:cantSplit/>
          <w:trHeight w:val="401"/>
        </w:trPr>
        <w:tc>
          <w:tcPr>
            <w:tcW w:w="0" w:type="auto"/>
            <w:tcBorders>
              <w:top w:val="single" w:sz="4" w:space="0" w:color="auto"/>
              <w:bottom w:val="single" w:sz="4" w:space="0" w:color="auto"/>
              <w:right w:val="single" w:sz="4" w:space="0" w:color="auto"/>
            </w:tcBorders>
          </w:tcPr>
          <w:p w:rsidR="009178AD" w:rsidRPr="006276FC" w:rsidRDefault="009178AD" w:rsidP="009C6C63">
            <w:pPr>
              <w:pStyle w:val="TAC"/>
            </w:pPr>
            <w:r w:rsidRPr="006276FC">
              <w:t>Requested data</w:t>
            </w:r>
          </w:p>
          <w:p w:rsidR="009178AD" w:rsidRPr="006276FC" w:rsidRDefault="009178AD" w:rsidP="009C6C63">
            <w:pPr>
              <w:pStyle w:val="TAC"/>
            </w:pPr>
            <w:r w:rsidRPr="006276FC">
              <w:t>(See 7.3)</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pStyle w:val="TAC"/>
            </w:pPr>
            <w:r w:rsidRPr="006276FC">
              <w:t>Data-Reference</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pStyle w:val="TAC"/>
            </w:pPr>
            <w:r w:rsidRPr="006276FC">
              <w:t>M</w:t>
            </w:r>
          </w:p>
        </w:tc>
        <w:tc>
          <w:tcPr>
            <w:tcW w:w="0" w:type="auto"/>
            <w:tcBorders>
              <w:top w:val="single" w:sz="4" w:space="0" w:color="auto"/>
              <w:left w:val="single" w:sz="4" w:space="0" w:color="auto"/>
              <w:bottom w:val="single" w:sz="4" w:space="0" w:color="auto"/>
            </w:tcBorders>
          </w:tcPr>
          <w:p w:rsidR="009178AD" w:rsidRPr="006276FC" w:rsidRDefault="009178AD" w:rsidP="009C6C63">
            <w:pPr>
              <w:pStyle w:val="TAL"/>
            </w:pPr>
            <w:r w:rsidRPr="006276FC">
              <w:t>This information element includes the reference to the data on which updates are required (possible values of the Data Reference are defined in Table 7.6.1).</w:t>
            </w:r>
          </w:p>
        </w:tc>
      </w:tr>
      <w:tr w:rsidR="009178AD" w:rsidRPr="006276FC" w:rsidTr="009C6C63">
        <w:trPr>
          <w:cantSplit/>
          <w:trHeight w:val="401"/>
        </w:trPr>
        <w:tc>
          <w:tcPr>
            <w:tcW w:w="0" w:type="auto"/>
            <w:tcBorders>
              <w:top w:val="single" w:sz="4" w:space="0" w:color="auto"/>
            </w:tcBorders>
          </w:tcPr>
          <w:p w:rsidR="009178AD" w:rsidRPr="006276FC" w:rsidRDefault="009178AD" w:rsidP="009C6C63">
            <w:pPr>
              <w:pStyle w:val="TAC"/>
            </w:pPr>
            <w:r w:rsidRPr="006276FC">
              <w:t>Data</w:t>
            </w:r>
          </w:p>
          <w:p w:rsidR="009178AD" w:rsidRPr="006276FC" w:rsidRDefault="009178AD" w:rsidP="009C6C63">
            <w:pPr>
              <w:pStyle w:val="TAC"/>
            </w:pPr>
            <w:r w:rsidRPr="006276FC">
              <w:t>(See 7.6)</w:t>
            </w:r>
          </w:p>
        </w:tc>
        <w:tc>
          <w:tcPr>
            <w:tcW w:w="0" w:type="auto"/>
            <w:tcBorders>
              <w:top w:val="single" w:sz="4" w:space="0" w:color="auto"/>
            </w:tcBorders>
          </w:tcPr>
          <w:p w:rsidR="009178AD" w:rsidRPr="006276FC" w:rsidRDefault="009178AD" w:rsidP="009C6C63">
            <w:pPr>
              <w:pStyle w:val="TAC"/>
            </w:pPr>
            <w:r w:rsidRPr="006276FC">
              <w:t>User-Data</w:t>
            </w:r>
          </w:p>
        </w:tc>
        <w:tc>
          <w:tcPr>
            <w:tcW w:w="0" w:type="auto"/>
            <w:tcBorders>
              <w:top w:val="single" w:sz="4" w:space="0" w:color="auto"/>
            </w:tcBorders>
          </w:tcPr>
          <w:p w:rsidR="009178AD" w:rsidRPr="006276FC" w:rsidRDefault="009178AD" w:rsidP="009C6C63">
            <w:pPr>
              <w:pStyle w:val="TAC"/>
            </w:pPr>
            <w:r w:rsidRPr="006276FC">
              <w:t>M</w:t>
            </w:r>
          </w:p>
        </w:tc>
        <w:tc>
          <w:tcPr>
            <w:tcW w:w="0" w:type="auto"/>
            <w:tcBorders>
              <w:top w:val="single" w:sz="4" w:space="0" w:color="auto"/>
            </w:tcBorders>
          </w:tcPr>
          <w:p w:rsidR="009178AD" w:rsidRPr="006276FC" w:rsidRDefault="009178AD" w:rsidP="009C6C63">
            <w:pPr>
              <w:pStyle w:val="TAL"/>
            </w:pPr>
            <w:r w:rsidRPr="006276FC">
              <w:t>Updated data.</w:t>
            </w:r>
          </w:p>
        </w:tc>
      </w:tr>
      <w:tr w:rsidR="009178AD" w:rsidRPr="006276FC" w:rsidTr="009C6C63">
        <w:trPr>
          <w:cantSplit/>
          <w:trHeight w:val="401"/>
        </w:trPr>
        <w:tc>
          <w:tcPr>
            <w:tcW w:w="0" w:type="auto"/>
          </w:tcPr>
          <w:p w:rsidR="009178AD" w:rsidRPr="006276FC" w:rsidRDefault="009178AD" w:rsidP="009C6C63">
            <w:pPr>
              <w:pStyle w:val="TAC"/>
            </w:pPr>
            <w:r w:rsidRPr="006276FC">
              <w:t>Application Server Identity</w:t>
            </w:r>
          </w:p>
          <w:p w:rsidR="009178AD" w:rsidRPr="006276FC" w:rsidRDefault="009178AD" w:rsidP="009C6C63">
            <w:pPr>
              <w:pStyle w:val="TAC"/>
            </w:pPr>
            <w:r w:rsidRPr="006276FC">
              <w:t>(See 7.9)</w:t>
            </w:r>
          </w:p>
        </w:tc>
        <w:tc>
          <w:tcPr>
            <w:tcW w:w="0" w:type="auto"/>
          </w:tcPr>
          <w:p w:rsidR="009178AD" w:rsidRPr="006276FC" w:rsidRDefault="009178AD" w:rsidP="009C6C63">
            <w:pPr>
              <w:pStyle w:val="TAC"/>
            </w:pPr>
            <w:r w:rsidRPr="006276FC">
              <w:t>Origin-Host</w:t>
            </w:r>
          </w:p>
        </w:tc>
        <w:tc>
          <w:tcPr>
            <w:tcW w:w="0" w:type="auto"/>
          </w:tcPr>
          <w:p w:rsidR="009178AD" w:rsidRPr="006276FC" w:rsidRDefault="009178AD" w:rsidP="009C6C63">
            <w:pPr>
              <w:pStyle w:val="TAC"/>
            </w:pPr>
            <w:r w:rsidRPr="006276FC">
              <w:t>M</w:t>
            </w:r>
          </w:p>
        </w:tc>
        <w:tc>
          <w:tcPr>
            <w:tcW w:w="0" w:type="auto"/>
          </w:tcPr>
          <w:p w:rsidR="009178AD" w:rsidRPr="006276FC" w:rsidRDefault="009178AD" w:rsidP="009C6C63">
            <w:pPr>
              <w:pStyle w:val="TAL"/>
            </w:pPr>
            <w:r w:rsidRPr="006276FC">
              <w:t>IE that identifies the AS originator of the request and that is used to check the AS permission list.</w:t>
            </w:r>
          </w:p>
        </w:tc>
      </w:tr>
      <w:tr w:rsidR="009178AD" w:rsidRPr="006276FC" w:rsidTr="009C6C63">
        <w:trPr>
          <w:cantSplit/>
          <w:trHeight w:val="401"/>
        </w:trPr>
        <w:tc>
          <w:tcPr>
            <w:tcW w:w="0" w:type="auto"/>
            <w:tcBorders>
              <w:top w:val="single" w:sz="6" w:space="0" w:color="auto"/>
              <w:left w:val="single" w:sz="12" w:space="0" w:color="auto"/>
              <w:bottom w:val="single" w:sz="12" w:space="0" w:color="auto"/>
              <w:right w:val="single" w:sz="6" w:space="0" w:color="auto"/>
            </w:tcBorders>
          </w:tcPr>
          <w:p w:rsidR="009178AD" w:rsidRPr="006276FC" w:rsidRDefault="009178AD" w:rsidP="009C6C63">
            <w:pPr>
              <w:pStyle w:val="TAC"/>
            </w:pPr>
            <w:r w:rsidRPr="006276FC">
              <w:t>Private identity</w:t>
            </w:r>
          </w:p>
          <w:p w:rsidR="009178AD" w:rsidRPr="006276FC" w:rsidRDefault="009178AD" w:rsidP="009C6C63">
            <w:pPr>
              <w:pStyle w:val="TAC"/>
            </w:pPr>
            <w:r w:rsidRPr="006276FC">
              <w:t>(see 7.6.19)</w:t>
            </w:r>
          </w:p>
        </w:tc>
        <w:tc>
          <w:tcPr>
            <w:tcW w:w="0" w:type="auto"/>
            <w:tcBorders>
              <w:top w:val="single" w:sz="6" w:space="0" w:color="auto"/>
              <w:left w:val="single" w:sz="6" w:space="0" w:color="auto"/>
              <w:bottom w:val="single" w:sz="12" w:space="0" w:color="auto"/>
              <w:right w:val="single" w:sz="6" w:space="0" w:color="auto"/>
            </w:tcBorders>
          </w:tcPr>
          <w:p w:rsidR="009178AD" w:rsidRPr="006276FC" w:rsidRDefault="009178AD" w:rsidP="009C6C63">
            <w:pPr>
              <w:pStyle w:val="TAC"/>
            </w:pPr>
            <w:r w:rsidRPr="006276FC">
              <w:t>User-Name</w:t>
            </w:r>
          </w:p>
        </w:tc>
        <w:tc>
          <w:tcPr>
            <w:tcW w:w="0" w:type="auto"/>
            <w:tcBorders>
              <w:top w:val="single" w:sz="6" w:space="0" w:color="auto"/>
              <w:left w:val="single" w:sz="6" w:space="0" w:color="auto"/>
              <w:bottom w:val="single" w:sz="12" w:space="0" w:color="auto"/>
              <w:right w:val="single" w:sz="6" w:space="0" w:color="auto"/>
            </w:tcBorders>
          </w:tcPr>
          <w:p w:rsidR="009178AD" w:rsidRPr="006276FC" w:rsidRDefault="009178AD" w:rsidP="009C6C63">
            <w:pPr>
              <w:pStyle w:val="TAC"/>
            </w:pPr>
            <w:r w:rsidRPr="006276FC">
              <w:t>C</w:t>
            </w:r>
          </w:p>
        </w:tc>
        <w:tc>
          <w:tcPr>
            <w:tcW w:w="0" w:type="auto"/>
            <w:tcBorders>
              <w:top w:val="single" w:sz="6" w:space="0" w:color="auto"/>
              <w:left w:val="single" w:sz="6" w:space="0" w:color="auto"/>
              <w:bottom w:val="single" w:sz="12" w:space="0" w:color="auto"/>
              <w:right w:val="single" w:sz="12" w:space="0" w:color="auto"/>
            </w:tcBorders>
          </w:tcPr>
          <w:p w:rsidR="009178AD" w:rsidRPr="006276FC" w:rsidRDefault="009178AD" w:rsidP="009C6C63">
            <w:pPr>
              <w:pStyle w:val="TAL"/>
            </w:pPr>
            <w:r w:rsidRPr="006276FC">
              <w:t>Private Identity of the user for whom the data is required.</w:t>
            </w:r>
          </w:p>
          <w:p w:rsidR="009178AD" w:rsidRPr="006276FC" w:rsidRDefault="009178AD" w:rsidP="009C6C63">
            <w:pPr>
              <w:pStyle w:val="TAL"/>
            </w:pPr>
          </w:p>
          <w:p w:rsidR="009178AD" w:rsidRPr="006276FC" w:rsidRDefault="009178AD" w:rsidP="009C6C63">
            <w:pPr>
              <w:pStyle w:val="TAL"/>
            </w:pPr>
            <w:r w:rsidRPr="006276FC">
              <w:t>Check table 7.6.1 to see when it is applicable.</w:t>
            </w:r>
          </w:p>
        </w:tc>
      </w:tr>
    </w:tbl>
    <w:p w:rsidR="009178AD" w:rsidRPr="006276FC" w:rsidRDefault="009178AD" w:rsidP="009178AD"/>
    <w:p w:rsidR="009178AD" w:rsidRPr="006276FC" w:rsidRDefault="009178AD" w:rsidP="009178AD">
      <w:pPr>
        <w:pStyle w:val="TH"/>
      </w:pPr>
      <w:r w:rsidRPr="006276FC">
        <w:lastRenderedPageBreak/>
        <w:t>Table 6.1.2.</w:t>
      </w:r>
      <w:r w:rsidRPr="006276FC">
        <w:rPr>
          <w:noProof/>
        </w:rPr>
        <w:t>2</w:t>
      </w:r>
      <w:r w:rsidRPr="006276FC">
        <w:t>: Sh-Update Resp</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93"/>
        <w:gridCol w:w="1592"/>
        <w:gridCol w:w="555"/>
        <w:gridCol w:w="6113"/>
      </w:tblGrid>
      <w:tr w:rsidR="009178AD" w:rsidRPr="006276FC" w:rsidTr="009C6C63">
        <w:tc>
          <w:tcPr>
            <w:tcW w:w="0" w:type="auto"/>
            <w:shd w:val="clear" w:color="auto" w:fill="D9D9D9"/>
          </w:tcPr>
          <w:p w:rsidR="009178AD" w:rsidRPr="006276FC" w:rsidRDefault="009178AD" w:rsidP="009C6C63">
            <w:pPr>
              <w:pStyle w:val="TAH"/>
            </w:pPr>
            <w:r w:rsidRPr="006276FC">
              <w:t>Information element name</w:t>
            </w:r>
          </w:p>
        </w:tc>
        <w:tc>
          <w:tcPr>
            <w:tcW w:w="0" w:type="auto"/>
            <w:shd w:val="clear" w:color="auto" w:fill="D9D9D9"/>
          </w:tcPr>
          <w:p w:rsidR="009178AD" w:rsidRPr="006276FC" w:rsidRDefault="009178AD" w:rsidP="009C6C63">
            <w:pPr>
              <w:pStyle w:val="TAH"/>
            </w:pPr>
            <w:r w:rsidRPr="006276FC">
              <w:t>Mapping to Diameter AVP</w:t>
            </w:r>
          </w:p>
        </w:tc>
        <w:tc>
          <w:tcPr>
            <w:tcW w:w="0" w:type="auto"/>
            <w:shd w:val="clear" w:color="auto" w:fill="D9D9D9"/>
          </w:tcPr>
          <w:p w:rsidR="009178AD" w:rsidRPr="006276FC" w:rsidRDefault="009178AD" w:rsidP="009C6C63">
            <w:pPr>
              <w:pStyle w:val="TAH"/>
            </w:pPr>
            <w:r w:rsidRPr="006276FC">
              <w:t>Cat.</w:t>
            </w:r>
          </w:p>
        </w:tc>
        <w:tc>
          <w:tcPr>
            <w:tcW w:w="0" w:type="auto"/>
            <w:shd w:val="clear" w:color="auto" w:fill="D9D9D9"/>
          </w:tcPr>
          <w:p w:rsidR="009178AD" w:rsidRPr="006276FC" w:rsidRDefault="009178AD" w:rsidP="009C6C63">
            <w:pPr>
              <w:pStyle w:val="TAH"/>
            </w:pPr>
            <w:r w:rsidRPr="006276FC">
              <w:t>Description</w:t>
            </w:r>
          </w:p>
        </w:tc>
      </w:tr>
      <w:tr w:rsidR="009178AD" w:rsidRPr="006276FC" w:rsidTr="009C6C63">
        <w:trPr>
          <w:cantSplit/>
          <w:trHeight w:val="401"/>
        </w:trPr>
        <w:tc>
          <w:tcPr>
            <w:tcW w:w="0" w:type="auto"/>
          </w:tcPr>
          <w:p w:rsidR="009178AD" w:rsidRPr="006276FC" w:rsidRDefault="009178AD" w:rsidP="009C6C63">
            <w:pPr>
              <w:pStyle w:val="TAC"/>
            </w:pPr>
            <w:r w:rsidRPr="006276FC">
              <w:t>Result</w:t>
            </w:r>
          </w:p>
          <w:p w:rsidR="009178AD" w:rsidRPr="006276FC" w:rsidRDefault="009178AD" w:rsidP="009C6C63">
            <w:pPr>
              <w:pStyle w:val="TAC"/>
            </w:pPr>
            <w:r w:rsidRPr="006276FC">
              <w:t>(See 7.5)</w:t>
            </w:r>
          </w:p>
        </w:tc>
        <w:tc>
          <w:tcPr>
            <w:tcW w:w="0" w:type="auto"/>
          </w:tcPr>
          <w:p w:rsidR="009178AD" w:rsidRPr="006276FC" w:rsidRDefault="009178AD" w:rsidP="009C6C63">
            <w:pPr>
              <w:pStyle w:val="TAC"/>
            </w:pPr>
            <w:r w:rsidRPr="006276FC">
              <w:t>Result-Code / Experimental-Result</w:t>
            </w:r>
          </w:p>
        </w:tc>
        <w:tc>
          <w:tcPr>
            <w:tcW w:w="0" w:type="auto"/>
          </w:tcPr>
          <w:p w:rsidR="009178AD" w:rsidRPr="006276FC" w:rsidRDefault="009178AD" w:rsidP="009C6C63">
            <w:pPr>
              <w:pStyle w:val="TAC"/>
            </w:pPr>
            <w:r w:rsidRPr="006276FC">
              <w:t>M</w:t>
            </w:r>
          </w:p>
        </w:tc>
        <w:tc>
          <w:tcPr>
            <w:tcW w:w="0" w:type="auto"/>
          </w:tcPr>
          <w:p w:rsidR="009178AD" w:rsidRPr="006276FC" w:rsidRDefault="009178AD" w:rsidP="009C6C63">
            <w:pPr>
              <w:pStyle w:val="TAC"/>
              <w:jc w:val="left"/>
            </w:pPr>
            <w:r w:rsidRPr="006276FC">
              <w:t xml:space="preserve">Result of the update of data in the HSS. </w:t>
            </w:r>
          </w:p>
          <w:p w:rsidR="009178AD" w:rsidRPr="006276FC" w:rsidRDefault="009178AD" w:rsidP="009C6C63">
            <w:pPr>
              <w:pStyle w:val="TAC"/>
              <w:jc w:val="left"/>
            </w:pPr>
          </w:p>
          <w:p w:rsidR="009178AD" w:rsidRPr="006276FC" w:rsidRDefault="009178AD" w:rsidP="009C6C63">
            <w:pPr>
              <w:pStyle w:val="TAC"/>
              <w:jc w:val="left"/>
            </w:pPr>
            <w:r w:rsidRPr="006276FC">
              <w:t xml:space="preserve">Result-Code AVP shall be used for errors defined in the Diameter base protocol (see </w:t>
            </w:r>
            <w:r w:rsidRPr="006276FC">
              <w:rPr>
                <w:lang w:val="it-IT"/>
              </w:rPr>
              <w:t>IETF RFC 6733 [44])</w:t>
            </w:r>
            <w:r w:rsidRPr="006276FC">
              <w:t>.</w:t>
            </w:r>
          </w:p>
          <w:p w:rsidR="009178AD" w:rsidRPr="006276FC" w:rsidRDefault="009178AD" w:rsidP="009C6C63">
            <w:pPr>
              <w:pStyle w:val="TAC"/>
              <w:jc w:val="left"/>
            </w:pPr>
          </w:p>
          <w:p w:rsidR="009178AD" w:rsidRPr="006276FC" w:rsidRDefault="009178AD" w:rsidP="009C6C63">
            <w:pPr>
              <w:pStyle w:val="TAC"/>
              <w:jc w:val="left"/>
            </w:pPr>
            <w:r w:rsidRPr="006276FC">
              <w:t>Experimental-Result AVP shall be used for Sh errors. This is a grouped AVP which contains the 3GPP Vendor ID in the Vendor-Id AVP, and the error code in the Experimental-Result-Code AVP.</w:t>
            </w:r>
          </w:p>
        </w:tc>
      </w:tr>
      <w:tr w:rsidR="009178AD" w:rsidRPr="006276FC"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rsidR="009178AD" w:rsidRPr="006276FC" w:rsidRDefault="009178AD" w:rsidP="009C6C63">
            <w:pPr>
              <w:pStyle w:val="TAC"/>
            </w:pPr>
            <w:r w:rsidRPr="006276FC">
              <w:t>Wildcarded PSI (See 7.1A)</w:t>
            </w:r>
          </w:p>
        </w:tc>
        <w:tc>
          <w:tcPr>
            <w:tcW w:w="0" w:type="auto"/>
            <w:tcBorders>
              <w:top w:val="single" w:sz="6" w:space="0" w:color="auto"/>
              <w:left w:val="single" w:sz="6" w:space="0" w:color="auto"/>
              <w:bottom w:val="single" w:sz="6" w:space="0" w:color="auto"/>
              <w:right w:val="single" w:sz="6" w:space="0" w:color="auto"/>
            </w:tcBorders>
          </w:tcPr>
          <w:p w:rsidR="009178AD" w:rsidRPr="006276FC" w:rsidRDefault="009178AD" w:rsidP="009C6C63">
            <w:pPr>
              <w:pStyle w:val="TAC"/>
            </w:pPr>
            <w:r w:rsidRPr="006276FC">
              <w:t>Wildcarded-Public-Identity</w:t>
            </w:r>
          </w:p>
        </w:tc>
        <w:tc>
          <w:tcPr>
            <w:tcW w:w="0" w:type="auto"/>
            <w:tcBorders>
              <w:top w:val="single" w:sz="6" w:space="0" w:color="auto"/>
              <w:left w:val="single" w:sz="6" w:space="0" w:color="auto"/>
              <w:bottom w:val="single" w:sz="6" w:space="0" w:color="auto"/>
              <w:right w:val="single" w:sz="6" w:space="0" w:color="auto"/>
            </w:tcBorders>
          </w:tcPr>
          <w:p w:rsidR="009178AD" w:rsidRPr="006276FC" w:rsidRDefault="009178AD" w:rsidP="009C6C6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rsidR="009178AD" w:rsidRPr="006276FC" w:rsidRDefault="009178AD" w:rsidP="009C6C63">
            <w:pPr>
              <w:pStyle w:val="TAC"/>
              <w:jc w:val="left"/>
            </w:pPr>
            <w:r w:rsidRPr="006276FC">
              <w:t>If the request refers to a specific PSI matching a Wildcarded PSI and the Wildcarded</w:t>
            </w:r>
            <w:r w:rsidRPr="006276FC">
              <w:rPr>
                <w:rFonts w:hint="eastAsia"/>
                <w:lang w:eastAsia="zh-CN"/>
              </w:rPr>
              <w:t>-</w:t>
            </w:r>
            <w:r w:rsidRPr="006276FC">
              <w:t>PSI was not included in the request, the HSS may include the corresponding Wildcarded PSI in this information element. This information may be used by the AS to identify the affected Wildcarded PSI.</w:t>
            </w:r>
          </w:p>
        </w:tc>
      </w:tr>
      <w:tr w:rsidR="009178AD" w:rsidRPr="006276FC"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rsidR="009178AD" w:rsidRPr="006276FC" w:rsidRDefault="009178AD" w:rsidP="009C6C63">
            <w:pPr>
              <w:pStyle w:val="TAC"/>
            </w:pPr>
            <w:r w:rsidRPr="006276FC">
              <w:t>Wildcarded Public User Identity (See 7.1B)</w:t>
            </w:r>
          </w:p>
        </w:tc>
        <w:tc>
          <w:tcPr>
            <w:tcW w:w="0" w:type="auto"/>
            <w:tcBorders>
              <w:top w:val="single" w:sz="6" w:space="0" w:color="auto"/>
              <w:left w:val="single" w:sz="6" w:space="0" w:color="auto"/>
              <w:bottom w:val="single" w:sz="6" w:space="0" w:color="auto"/>
              <w:right w:val="single" w:sz="6" w:space="0" w:color="auto"/>
            </w:tcBorders>
          </w:tcPr>
          <w:p w:rsidR="009178AD" w:rsidRPr="006276FC" w:rsidRDefault="009178AD" w:rsidP="009C6C63">
            <w:pPr>
              <w:pStyle w:val="TAC"/>
            </w:pPr>
            <w:r w:rsidRPr="006276FC">
              <w:t>Wildcarded-IMPU</w:t>
            </w:r>
          </w:p>
        </w:tc>
        <w:tc>
          <w:tcPr>
            <w:tcW w:w="0" w:type="auto"/>
            <w:tcBorders>
              <w:top w:val="single" w:sz="6" w:space="0" w:color="auto"/>
              <w:left w:val="single" w:sz="6" w:space="0" w:color="auto"/>
              <w:bottom w:val="single" w:sz="6" w:space="0" w:color="auto"/>
              <w:right w:val="single" w:sz="6" w:space="0" w:color="auto"/>
            </w:tcBorders>
          </w:tcPr>
          <w:p w:rsidR="009178AD" w:rsidRPr="006276FC" w:rsidRDefault="009178AD" w:rsidP="009C6C6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rsidR="009178AD" w:rsidRPr="006276FC" w:rsidRDefault="009178AD" w:rsidP="009C6C63">
            <w:pPr>
              <w:pStyle w:val="TAC"/>
              <w:jc w:val="left"/>
            </w:pPr>
            <w:r w:rsidRPr="006276FC">
              <w:t>If the request refers to a Public User Identity matching a Wildcarded Public User Identity and the Wildcarded-IMPU AVP was not included in the request, the HSS may include the corresponding Wildcarded Public User Identity in this information element. This information may be used by the AS to identify the affected Wildcarded Public User Identity.</w:t>
            </w:r>
          </w:p>
        </w:tc>
      </w:tr>
      <w:tr w:rsidR="009178AD" w:rsidRPr="006276FC"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rsidR="009178AD" w:rsidRPr="006276FC" w:rsidRDefault="009178AD" w:rsidP="009C6C63">
            <w:pPr>
              <w:pStyle w:val="TAC"/>
            </w:pPr>
            <w:r w:rsidRPr="006276FC">
              <w:t>Repository Data ID (See 7.17)</w:t>
            </w:r>
          </w:p>
        </w:tc>
        <w:tc>
          <w:tcPr>
            <w:tcW w:w="0" w:type="auto"/>
            <w:tcBorders>
              <w:top w:val="single" w:sz="6" w:space="0" w:color="auto"/>
              <w:left w:val="single" w:sz="6" w:space="0" w:color="auto"/>
              <w:bottom w:val="single" w:sz="6" w:space="0" w:color="auto"/>
              <w:right w:val="single" w:sz="6" w:space="0" w:color="auto"/>
            </w:tcBorders>
          </w:tcPr>
          <w:p w:rsidR="009178AD" w:rsidRPr="006276FC" w:rsidRDefault="009178AD" w:rsidP="009C6C63">
            <w:pPr>
              <w:pStyle w:val="TAC"/>
            </w:pPr>
            <w:r w:rsidRPr="006276FC">
              <w:t>Repository-Data-ID</w:t>
            </w:r>
          </w:p>
        </w:tc>
        <w:tc>
          <w:tcPr>
            <w:tcW w:w="0" w:type="auto"/>
            <w:tcBorders>
              <w:top w:val="single" w:sz="6" w:space="0" w:color="auto"/>
              <w:left w:val="single" w:sz="6" w:space="0" w:color="auto"/>
              <w:bottom w:val="single" w:sz="6" w:space="0" w:color="auto"/>
              <w:right w:val="single" w:sz="6" w:space="0" w:color="auto"/>
            </w:tcBorders>
          </w:tcPr>
          <w:p w:rsidR="009178AD" w:rsidRPr="006276FC" w:rsidRDefault="009178AD" w:rsidP="009C6C6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rsidR="009178AD" w:rsidRPr="006276FC" w:rsidRDefault="009178AD" w:rsidP="009C6C63">
            <w:pPr>
              <w:pStyle w:val="TAL"/>
            </w:pPr>
            <w:r w:rsidRPr="006276FC">
              <w:t xml:space="preserve">If the HSS and the AS support the Update-Eff feature </w:t>
            </w:r>
            <w:r w:rsidRPr="006276FC">
              <w:rPr>
                <w:rFonts w:hint="eastAsia"/>
                <w:lang w:eastAsia="zh-CN"/>
              </w:rPr>
              <w:t xml:space="preserve">or </w:t>
            </w:r>
            <w:r w:rsidRPr="006276FC">
              <w:t>the Update-Eff</w:t>
            </w:r>
            <w:r w:rsidRPr="006276FC">
              <w:rPr>
                <w:rFonts w:hint="eastAsia"/>
                <w:lang w:eastAsia="zh-CN"/>
              </w:rPr>
              <w:t>-Enhance</w:t>
            </w:r>
            <w:r w:rsidRPr="006276FC">
              <w:t xml:space="preserve"> feature and if a Sh-Update Request with multiple repository data fails, this information element shall include the service indication and the sequence number of the repository data instance that has generated the error.</w:t>
            </w:r>
          </w:p>
        </w:tc>
      </w:tr>
      <w:tr w:rsidR="009178AD" w:rsidRPr="006276FC" w:rsidTr="009C6C63">
        <w:trPr>
          <w:cantSplit/>
          <w:trHeight w:val="401"/>
        </w:trPr>
        <w:tc>
          <w:tcPr>
            <w:tcW w:w="0" w:type="auto"/>
            <w:tcBorders>
              <w:top w:val="single" w:sz="6" w:space="0" w:color="auto"/>
              <w:left w:val="single" w:sz="12" w:space="0" w:color="auto"/>
              <w:bottom w:val="single" w:sz="12" w:space="0" w:color="auto"/>
              <w:right w:val="single" w:sz="6" w:space="0" w:color="auto"/>
            </w:tcBorders>
          </w:tcPr>
          <w:p w:rsidR="009178AD" w:rsidRPr="006276FC" w:rsidRDefault="009178AD" w:rsidP="009C6C63">
            <w:pPr>
              <w:pStyle w:val="TAC"/>
            </w:pPr>
            <w:r w:rsidRPr="006276FC">
              <w:t>Requested data</w:t>
            </w:r>
          </w:p>
          <w:p w:rsidR="009178AD" w:rsidRPr="006276FC" w:rsidRDefault="009178AD" w:rsidP="009C6C63">
            <w:pPr>
              <w:pStyle w:val="TAC"/>
            </w:pPr>
            <w:r w:rsidRPr="006276FC">
              <w:t>(See 7.3)</w:t>
            </w:r>
          </w:p>
        </w:tc>
        <w:tc>
          <w:tcPr>
            <w:tcW w:w="0" w:type="auto"/>
            <w:tcBorders>
              <w:top w:val="single" w:sz="6" w:space="0" w:color="auto"/>
              <w:left w:val="single" w:sz="6" w:space="0" w:color="auto"/>
              <w:bottom w:val="single" w:sz="12" w:space="0" w:color="auto"/>
              <w:right w:val="single" w:sz="6" w:space="0" w:color="auto"/>
            </w:tcBorders>
          </w:tcPr>
          <w:p w:rsidR="009178AD" w:rsidRPr="006276FC" w:rsidRDefault="009178AD" w:rsidP="009C6C63">
            <w:pPr>
              <w:pStyle w:val="TAC"/>
            </w:pPr>
            <w:r w:rsidRPr="006276FC">
              <w:t>Data-Reference</w:t>
            </w:r>
          </w:p>
        </w:tc>
        <w:tc>
          <w:tcPr>
            <w:tcW w:w="0" w:type="auto"/>
            <w:tcBorders>
              <w:top w:val="single" w:sz="6" w:space="0" w:color="auto"/>
              <w:left w:val="single" w:sz="6" w:space="0" w:color="auto"/>
              <w:bottom w:val="single" w:sz="12" w:space="0" w:color="auto"/>
              <w:right w:val="single" w:sz="6" w:space="0" w:color="auto"/>
            </w:tcBorders>
          </w:tcPr>
          <w:p w:rsidR="009178AD" w:rsidRPr="006276FC" w:rsidRDefault="009178AD" w:rsidP="009C6C63">
            <w:pPr>
              <w:pStyle w:val="TAC"/>
            </w:pPr>
            <w:r w:rsidRPr="006276FC">
              <w:rPr>
                <w:rFonts w:hint="eastAsia"/>
                <w:lang w:eastAsia="zh-CN"/>
              </w:rPr>
              <w:t>O</w:t>
            </w:r>
          </w:p>
        </w:tc>
        <w:tc>
          <w:tcPr>
            <w:tcW w:w="0" w:type="auto"/>
            <w:tcBorders>
              <w:top w:val="single" w:sz="6" w:space="0" w:color="auto"/>
              <w:left w:val="single" w:sz="6" w:space="0" w:color="auto"/>
              <w:bottom w:val="single" w:sz="12" w:space="0" w:color="auto"/>
              <w:right w:val="single" w:sz="12" w:space="0" w:color="auto"/>
            </w:tcBorders>
          </w:tcPr>
          <w:p w:rsidR="009178AD" w:rsidRPr="006276FC" w:rsidRDefault="009178AD" w:rsidP="009C6C63">
            <w:pPr>
              <w:pStyle w:val="TAL"/>
            </w:pPr>
            <w:r w:rsidRPr="006276FC">
              <w:t>If the HSS and the AS support the Update-Eff</w:t>
            </w:r>
            <w:r w:rsidRPr="006276FC">
              <w:rPr>
                <w:rFonts w:hint="eastAsia"/>
                <w:lang w:eastAsia="zh-CN"/>
              </w:rPr>
              <w:t>-Enhance</w:t>
            </w:r>
            <w:r w:rsidRPr="006276FC">
              <w:t xml:space="preserve"> feature and if a</w:t>
            </w:r>
            <w:r w:rsidRPr="006276FC">
              <w:rPr>
                <w:rFonts w:hint="eastAsia"/>
                <w:lang w:eastAsia="zh-CN"/>
              </w:rPr>
              <w:t>n</w:t>
            </w:r>
            <w:r w:rsidRPr="006276FC">
              <w:t xml:space="preserve"> Sh-Update Request with multiple data </w:t>
            </w:r>
            <w:r w:rsidRPr="006276FC">
              <w:rPr>
                <w:rFonts w:hint="eastAsia"/>
                <w:lang w:eastAsia="zh-CN"/>
              </w:rPr>
              <w:t xml:space="preserve">references </w:t>
            </w:r>
            <w:r w:rsidRPr="006276FC">
              <w:t xml:space="preserve">fails, this information element shall include the </w:t>
            </w:r>
            <w:r w:rsidRPr="006276FC">
              <w:rPr>
                <w:rFonts w:hint="eastAsia"/>
                <w:lang w:eastAsia="zh-CN"/>
              </w:rPr>
              <w:t>Data reference</w:t>
            </w:r>
            <w:r w:rsidRPr="006276FC">
              <w:t xml:space="preserve"> </w:t>
            </w:r>
            <w:r w:rsidRPr="006276FC">
              <w:rPr>
                <w:rFonts w:hint="eastAsia"/>
                <w:lang w:eastAsia="zh-CN"/>
              </w:rPr>
              <w:t xml:space="preserve">for the data instance </w:t>
            </w:r>
            <w:r w:rsidRPr="006276FC">
              <w:t>that ha</w:t>
            </w:r>
            <w:r w:rsidRPr="006276FC">
              <w:rPr>
                <w:rFonts w:hint="eastAsia"/>
                <w:lang w:eastAsia="zh-CN"/>
              </w:rPr>
              <w:t>s</w:t>
            </w:r>
            <w:r w:rsidRPr="006276FC">
              <w:t xml:space="preserve"> generated the error.</w:t>
            </w:r>
          </w:p>
        </w:tc>
      </w:tr>
    </w:tbl>
    <w:p w:rsidR="009178AD" w:rsidRPr="006276FC" w:rsidRDefault="009178AD" w:rsidP="009178AD"/>
    <w:p w:rsidR="009178AD" w:rsidRPr="006276FC" w:rsidRDefault="009178AD" w:rsidP="009178AD">
      <w:pPr>
        <w:pStyle w:val="Heading4"/>
      </w:pPr>
      <w:bookmarkStart w:id="125" w:name="_Toc2694318"/>
      <w:bookmarkStart w:id="126" w:name="_Toc20215898"/>
      <w:bookmarkStart w:id="127" w:name="_Toc27756184"/>
      <w:bookmarkStart w:id="128" w:name="_Toc36056734"/>
      <w:bookmarkStart w:id="129" w:name="_Toc44878533"/>
      <w:bookmarkStart w:id="130" w:name="_Toc57986926"/>
      <w:r w:rsidRPr="006276FC">
        <w:t>6.1.2.1</w:t>
      </w:r>
      <w:r w:rsidRPr="006276FC">
        <w:tab/>
        <w:t>Detailed behaviour</w:t>
      </w:r>
      <w:bookmarkEnd w:id="125"/>
      <w:bookmarkEnd w:id="126"/>
      <w:bookmarkEnd w:id="127"/>
      <w:bookmarkEnd w:id="128"/>
      <w:bookmarkEnd w:id="129"/>
      <w:bookmarkEnd w:id="130"/>
    </w:p>
    <w:p w:rsidR="009178AD" w:rsidRPr="006276FC" w:rsidRDefault="009178AD" w:rsidP="009178AD">
      <w:r w:rsidRPr="006276FC">
        <w:t>Within the Sh-Update Request, the keys to determine the updated data are part of the information element Data (See 7.6). When data in the repository is updated (i.e. added, modified or removed) Service-Indication and Sequence-Number are also sent as part of the information element Data.</w:t>
      </w:r>
    </w:p>
    <w:p w:rsidR="009178AD" w:rsidRPr="006276FC" w:rsidRDefault="009178AD" w:rsidP="009178AD">
      <w:r w:rsidRPr="006276FC">
        <w:t>Newly added transparent data shall be associated with a Sequence Number of 0 in the Sh-Update Request. Sequence Number value 0 is reserved exclusively for indication of newly added transparent data.</w:t>
      </w:r>
      <w:r w:rsidRPr="006276FC">
        <w:br/>
        <w:t>Modified and removed transparent data shall be associated within the Sh-Update Request with a Sequence Number of n+1 where n is the original Sequence Number associated with the transparent data before modification or removal. If n equals 65535, then the next modification or deletion of that transparent data shall be associated with a Sequence Number of 1.</w:t>
      </w:r>
    </w:p>
    <w:p w:rsidR="009178AD" w:rsidRPr="006276FC" w:rsidRDefault="009178AD" w:rsidP="009178AD">
      <w:r w:rsidRPr="006276FC">
        <w:t>Upon reception of the Sh-Update request, the HSS shall, in the following order:</w:t>
      </w:r>
    </w:p>
    <w:p w:rsidR="009178AD" w:rsidRPr="006276FC" w:rsidRDefault="009178AD" w:rsidP="009178AD">
      <w:pPr>
        <w:pStyle w:val="B10"/>
      </w:pPr>
      <w:r w:rsidRPr="006276FC">
        <w:t>1.</w:t>
      </w:r>
      <w:r w:rsidRPr="006276FC">
        <w:tab/>
        <w:t xml:space="preserve">In the AS permission list (see </w:t>
      </w:r>
      <w:r>
        <w:t>clause</w:t>
      </w:r>
      <w:r w:rsidRPr="006276FC">
        <w:t xml:space="preserve"> 6.2) check that the data that is requested to be updated (Sh-Update) by this AS, is allowed to be updated by checking the combination of the identity of the AS sending the request (identified by the Origin-Host AVP) and the supplied Data-Reference. </w:t>
      </w:r>
    </w:p>
    <w:p w:rsidR="009178AD" w:rsidRPr="006276FC" w:rsidRDefault="009178AD" w:rsidP="009178AD">
      <w:pPr>
        <w:pStyle w:val="B10"/>
        <w:ind w:left="851"/>
      </w:pPr>
      <w:r w:rsidRPr="006276FC">
        <w:t>-</w:t>
      </w:r>
      <w:r w:rsidRPr="006276FC">
        <w:tab/>
        <w:t>If the data is not allowed to be updated, Experimental-Result shall be set to DIAMETER_ERROR_USER_DATA_CANNOT_BE_MODIFIED in the Sh-Update Response.</w:t>
      </w:r>
    </w:p>
    <w:p w:rsidR="009178AD" w:rsidRPr="006276FC" w:rsidRDefault="009178AD" w:rsidP="009178AD">
      <w:pPr>
        <w:pStyle w:val="B10"/>
      </w:pPr>
      <w:r w:rsidRPr="006276FC">
        <w:t>2.</w:t>
      </w:r>
      <w:r w:rsidRPr="006276FC">
        <w:tab/>
        <w:t xml:space="preserve">Check that the User Identity in the request exists in the HSS. If not, Experimental-Result shall be set to DIAMETER_ERROR_USER_UNKNOWN in the Sh-Update Response. </w:t>
      </w:r>
    </w:p>
    <w:p w:rsidR="009178AD" w:rsidRPr="006276FC" w:rsidRDefault="009178AD" w:rsidP="009178AD">
      <w:pPr>
        <w:pStyle w:val="B10"/>
      </w:pPr>
      <w:r w:rsidRPr="006276FC">
        <w:t>2a.</w:t>
      </w:r>
      <w:r w:rsidRPr="006276FC">
        <w:tab/>
        <w:t>Check if the Private User Identity (if received) corresponds to the IMPU/MSISDN/External Identifier received in User-Identity. If not, Experimental-Result-Code shall be set to DIAMETER_ERROR_IDENTITIES_DONT_MATCH.</w:t>
      </w:r>
    </w:p>
    <w:p w:rsidR="009178AD" w:rsidRPr="006276FC" w:rsidRDefault="009178AD" w:rsidP="009178AD">
      <w:pPr>
        <w:pStyle w:val="B10"/>
      </w:pPr>
      <w:r w:rsidRPr="006276FC">
        <w:t>3.</w:t>
      </w:r>
      <w:r w:rsidRPr="006276FC">
        <w:tab/>
        <w:t xml:space="preserve">If the type of the User Identity (i.e. IMS Public User Identity or Public Service Identity or MSISDN or External Identifier) does not apply according to Table 7.6.1 as access key for the Data-Reference (if Update-Eff-Enhance </w:t>
      </w:r>
      <w:r w:rsidRPr="006276FC">
        <w:lastRenderedPageBreak/>
        <w:t>is in use: for all the Data-References) indicated in the request, Experimental-Result shall be set to DIAMETER_ERROR_OPERATION_NOT_ALLOWED in the Sh-Update Response.</w:t>
      </w:r>
    </w:p>
    <w:p w:rsidR="009178AD" w:rsidRPr="006276FC" w:rsidRDefault="009178AD" w:rsidP="009178AD">
      <w:pPr>
        <w:pStyle w:val="B10"/>
      </w:pPr>
      <w:r w:rsidRPr="006276FC">
        <w:t>4.</w:t>
      </w:r>
      <w:r w:rsidRPr="006276FC">
        <w:tab/>
        <w:t xml:space="preserve">If Data-Reference is PSIActivation (18), then the HSS shall check that the User Identity contains a distinct Public Service Identity. If it does, then the HSS shall update the corresponding </w:t>
      </w:r>
      <w:smartTag w:uri="urn:schemas-microsoft-com:office:smarttags" w:element="place">
        <w:smartTag w:uri="urn:schemas-microsoft-com:office:smarttags" w:element="PlaceName">
          <w:r w:rsidRPr="006276FC">
            <w:t>PSI</w:t>
          </w:r>
        </w:smartTag>
        <w:r w:rsidRPr="006276FC">
          <w:t xml:space="preserve"> </w:t>
        </w:r>
        <w:smartTag w:uri="urn:schemas-microsoft-com:office:smarttags" w:element="PlaceName">
          <w:r w:rsidRPr="006276FC">
            <w:t>Activation</w:t>
          </w:r>
        </w:smartTag>
        <w:r w:rsidRPr="006276FC">
          <w:t xml:space="preserve"> </w:t>
        </w:r>
        <w:smartTag w:uri="urn:schemas-microsoft-com:office:smarttags" w:element="PlaceType">
          <w:r w:rsidRPr="006276FC">
            <w:t>State</w:t>
          </w:r>
        </w:smartTag>
      </w:smartTag>
      <w:r w:rsidRPr="006276FC">
        <w:t xml:space="preserve"> and return the Result-Code AVP set to DIAMETER_SUCCESS. If it does not, then the Experimental-Result shall be set to DIAMETER_ERROR_OPERATION_NOT_ALLOWED in the Sh-Update Response.</w:t>
      </w:r>
    </w:p>
    <w:p w:rsidR="009178AD" w:rsidRPr="006276FC" w:rsidRDefault="009178AD" w:rsidP="009178AD">
      <w:pPr>
        <w:pStyle w:val="B10"/>
        <w:ind w:hanging="1"/>
      </w:pPr>
      <w:r w:rsidRPr="006276FC">
        <w:t>The change of a Public Service Identity from ACTIVE to INACTIVE shall trigger the network initiated deregistration of the Public Service Identity in the HSS.</w:t>
      </w:r>
    </w:p>
    <w:p w:rsidR="009178AD" w:rsidRPr="006276FC" w:rsidRDefault="009178AD" w:rsidP="009178AD">
      <w:pPr>
        <w:pStyle w:val="B10"/>
        <w:rPr>
          <w:lang w:val="en-US"/>
        </w:rPr>
      </w:pPr>
      <w:r w:rsidRPr="006276FC">
        <w:t>4a.</w:t>
      </w:r>
      <w:r w:rsidRPr="006276FC">
        <w:tab/>
      </w:r>
      <w:r w:rsidRPr="006276FC">
        <w:rPr>
          <w:rFonts w:cs="CG Times (WN)"/>
          <w:lang w:eastAsia="ar-SA"/>
        </w:rPr>
        <w:t>If Data-Reference is DSAI (19), check whether or not, for the Public Identity, there is an instance of DSAI matching the DSAI-Tag contained in the Sh-Update command. If so, then the HSS shall update the DSAI value and return the Result-Code AVP set to DIAMETER_SUCCESS. If not, Experimental-Result shall be set to DIAMETER_ERROR_DSAI_NOT_AVAILABLE.</w:t>
      </w:r>
    </w:p>
    <w:p w:rsidR="009178AD" w:rsidRPr="006276FC" w:rsidRDefault="009178AD" w:rsidP="009178AD">
      <w:pPr>
        <w:pStyle w:val="B10"/>
        <w:ind w:hanging="1"/>
        <w:rPr>
          <w:rFonts w:cs="CG Times (WN)"/>
          <w:lang w:eastAsia="ar-SA"/>
        </w:rPr>
      </w:pPr>
      <w:r w:rsidRPr="006276FC">
        <w:rPr>
          <w:rFonts w:cs="CG Times (WN)"/>
          <w:lang w:eastAsia="ar-SA"/>
        </w:rPr>
        <w:tab/>
        <w:t xml:space="preserve">The changes of DSAI value shall trigger the procedures described in </w:t>
      </w:r>
      <w:r>
        <w:rPr>
          <w:rFonts w:cs="CG Times (WN)"/>
          <w:lang w:eastAsia="ar-SA"/>
        </w:rPr>
        <w:t>clause</w:t>
      </w:r>
      <w:r w:rsidRPr="006276FC">
        <w:rPr>
          <w:rFonts w:cs="CG Times (WN)"/>
          <w:lang w:eastAsia="ar-SA"/>
        </w:rPr>
        <w:t xml:space="preserve"> 7.14 in order to determine which initial filter criteria should be masked or unmasked. If these procedures change the set of unmasked initial filter criteria, the HSS should behave as if the initial filter criteria had been administratively changed, which implies e.g. sending Sh-Notif or Cx-Update_Subscr_Data messages (see 3GPP TS 29.228 [6]). </w:t>
      </w:r>
    </w:p>
    <w:p w:rsidR="009178AD" w:rsidRPr="006276FC" w:rsidRDefault="009178AD" w:rsidP="009178AD">
      <w:pPr>
        <w:pStyle w:val="B10"/>
        <w:rPr>
          <w:rFonts w:cs="CG Times (WN)"/>
          <w:lang w:eastAsia="zh-CN"/>
        </w:rPr>
      </w:pPr>
      <w:r w:rsidRPr="006276FC">
        <w:rPr>
          <w:rFonts w:cs="CG Times (WN)"/>
          <w:lang w:eastAsia="ar-SA"/>
        </w:rPr>
        <w:t>4b.</w:t>
      </w:r>
      <w:r>
        <w:rPr>
          <w:rFonts w:cs="CG Times (WN)"/>
          <w:lang w:eastAsia="ar-SA"/>
        </w:rPr>
        <w:tab/>
      </w:r>
      <w:r w:rsidRPr="006276FC">
        <w:rPr>
          <w:rFonts w:cs="CG Times (WN)"/>
          <w:lang w:eastAsia="ar-SA"/>
        </w:rPr>
        <w:t>If Data-Reference is SMSRegistrationInfo (24), check whether or not, for the IMS Public User Identity or MSISDN or External Identifier, IP-SM-GW number element contained in the Sh-Update command is empty. If it is empty, then the HSS shall delete the stored registered IP-SM-GW number (if any) and the stored registered IP-SM-GW Diameter Identity (if any), and return the Result-Code AVP set to DIAMETER_SUCCESS. A preconfigured IP-SM-GW number and preconfigured IP-SM-GW Diameter Identity shall not be deleted.</w:t>
      </w:r>
    </w:p>
    <w:p w:rsidR="009178AD" w:rsidRPr="006276FC" w:rsidRDefault="009178AD" w:rsidP="009178AD">
      <w:pPr>
        <w:pStyle w:val="B10"/>
        <w:rPr>
          <w:rFonts w:cs="CG Times (WN)"/>
          <w:lang w:eastAsia="ar-SA"/>
        </w:rPr>
      </w:pPr>
      <w:r w:rsidRPr="006276FC">
        <w:rPr>
          <w:rFonts w:cs="CG Times (WN)" w:hint="eastAsia"/>
          <w:lang w:eastAsia="zh-CN"/>
        </w:rPr>
        <w:tab/>
      </w:r>
      <w:r w:rsidRPr="006276FC">
        <w:rPr>
          <w:rFonts w:cs="CG Times (WN)"/>
          <w:lang w:eastAsia="ar-SA"/>
        </w:rPr>
        <w:t>If it is not empty, the HSS shall store/update the registered IP-SM-GW number and</w:t>
      </w:r>
      <w:r w:rsidRPr="006276FC">
        <w:rPr>
          <w:rFonts w:cs="CG Times (WN)"/>
          <w:lang w:val="en-US" w:eastAsia="ar-SA"/>
        </w:rPr>
        <w:t>, if S6c is supported,</w:t>
      </w:r>
      <w:r w:rsidRPr="006276FC">
        <w:rPr>
          <w:rFonts w:cs="CG Times (WN)"/>
          <w:lang w:eastAsia="ar-SA"/>
        </w:rPr>
        <w:t xml:space="preserve"> the IP-SM-GW Diameter Identity as received within the Origin-Host</w:t>
      </w:r>
      <w:r w:rsidRPr="006276FC">
        <w:rPr>
          <w:rFonts w:cs="CG Times (WN)"/>
          <w:lang w:val="en-US" w:eastAsia="ar-SA"/>
        </w:rPr>
        <w:t xml:space="preserve"> and Origin-Realm AVPs</w:t>
      </w:r>
      <w:r w:rsidRPr="006276FC">
        <w:rPr>
          <w:rFonts w:cs="CG Times (WN)"/>
          <w:lang w:eastAsia="ar-SA"/>
        </w:rPr>
        <w:t xml:space="preserve">, and return the Result-Code AVP set to DIAMETER_SUCCESS. A preconfigured IP-SM-GW number and preconfigured IP-SM-GW Diameter Identity </w:t>
      </w:r>
      <w:r w:rsidRPr="006276FC">
        <w:rPr>
          <w:rFonts w:cs="CG Times (WN)"/>
          <w:lang w:val="en-US" w:eastAsia="ar-SA"/>
        </w:rPr>
        <w:t>shall not be overwritten</w:t>
      </w:r>
      <w:r w:rsidRPr="006276FC">
        <w:rPr>
          <w:rFonts w:cs="CG Times (WN)"/>
          <w:lang w:eastAsia="ar-SA"/>
        </w:rPr>
        <w:t>.</w:t>
      </w:r>
    </w:p>
    <w:p w:rsidR="009178AD" w:rsidRPr="006276FC" w:rsidRDefault="009178AD" w:rsidP="009178AD">
      <w:pPr>
        <w:pStyle w:val="B10"/>
        <w:rPr>
          <w:rFonts w:cs="CG Times (WN)"/>
          <w:lang w:eastAsia="ar-SA"/>
        </w:rPr>
      </w:pPr>
      <w:r w:rsidRPr="006276FC">
        <w:rPr>
          <w:rFonts w:cs="CG Times (WN)" w:hint="eastAsia"/>
          <w:lang w:eastAsia="ar-SA"/>
        </w:rPr>
        <w:tab/>
        <w:t>The Service Centre Address in the HSS shall not be updated</w:t>
      </w:r>
      <w:r w:rsidRPr="006276FC">
        <w:rPr>
          <w:rFonts w:cs="CG Times (WN)" w:hint="eastAsia"/>
          <w:lang w:eastAsia="zh-CN"/>
        </w:rPr>
        <w:t xml:space="preserve"> by this operation</w:t>
      </w:r>
      <w:r w:rsidRPr="006276FC">
        <w:rPr>
          <w:rFonts w:cs="CG Times (WN)" w:hint="eastAsia"/>
          <w:lang w:eastAsia="ar-SA"/>
        </w:rPr>
        <w:t>.</w:t>
      </w:r>
    </w:p>
    <w:p w:rsidR="009178AD" w:rsidRPr="006276FC" w:rsidRDefault="009178AD" w:rsidP="009178AD">
      <w:pPr>
        <w:pStyle w:val="B10"/>
      </w:pPr>
      <w:r w:rsidRPr="006276FC">
        <w:t>NOTE 1:</w:t>
      </w:r>
      <w:r w:rsidRPr="006276FC">
        <w:tab/>
      </w:r>
      <w:r w:rsidRPr="006276FC">
        <w:rPr>
          <w:rFonts w:hint="eastAsia"/>
          <w:lang w:eastAsia="zh-CN"/>
        </w:rPr>
        <w:t>T</w:t>
      </w:r>
      <w:r w:rsidRPr="006276FC">
        <w:t xml:space="preserve">he address of </w:t>
      </w:r>
      <w:r w:rsidRPr="006276FC">
        <w:rPr>
          <w:rFonts w:hint="eastAsia"/>
          <w:lang w:eastAsia="zh-CN"/>
        </w:rPr>
        <w:t>the</w:t>
      </w:r>
      <w:r w:rsidRPr="006276FC">
        <w:t xml:space="preserve"> Short Message Service Centre</w:t>
      </w:r>
      <w:r w:rsidRPr="006276FC">
        <w:rPr>
          <w:rFonts w:hint="eastAsia"/>
        </w:rPr>
        <w:t xml:space="preserve"> </w:t>
      </w:r>
      <w:r w:rsidRPr="006276FC">
        <w:rPr>
          <w:rFonts w:hint="eastAsia"/>
          <w:lang w:eastAsia="zh-CN"/>
        </w:rPr>
        <w:t xml:space="preserve">as defined in </w:t>
      </w:r>
      <w:r w:rsidRPr="006276FC">
        <w:t>7.6.16</w:t>
      </w:r>
      <w:r w:rsidRPr="006276FC">
        <w:rPr>
          <w:rFonts w:hint="eastAsia"/>
          <w:lang w:eastAsia="zh-CN"/>
        </w:rPr>
        <w:t xml:space="preserve"> </w:t>
      </w:r>
      <w:r w:rsidRPr="006276FC">
        <w:rPr>
          <w:rFonts w:hint="eastAsia"/>
        </w:rPr>
        <w:t>is only applicable to Sh-Pull operation</w:t>
      </w:r>
      <w:r w:rsidRPr="006276FC">
        <w:t>.</w:t>
      </w:r>
    </w:p>
    <w:p w:rsidR="009178AD" w:rsidRPr="006276FC" w:rsidRDefault="009178AD" w:rsidP="009178AD">
      <w:pPr>
        <w:pStyle w:val="B10"/>
      </w:pPr>
      <w:r w:rsidRPr="006276FC">
        <w:t>4c.</w:t>
      </w:r>
      <w:r w:rsidRPr="006276FC">
        <w:tab/>
        <w:t xml:space="preserve">If the Data-Reference indicates that repository data is present, and if the HSS and the AS supports the Update-Eff feature, check whether there are multiple repository data instances. If so, then repeat the steps 5 and 6 below for each instance of repository data ensuring that no repository data is changed until the checks done in the steps 5 and 6 have been successful for all the repository data instances. </w:t>
      </w:r>
    </w:p>
    <w:p w:rsidR="00A55BE6" w:rsidRDefault="00A55BE6" w:rsidP="00A55BE6">
      <w:pPr>
        <w:pStyle w:val="B10"/>
      </w:pPr>
      <w:r>
        <w:t>4d.</w:t>
      </w:r>
      <w:r>
        <w:tab/>
        <w:t>If the Data-Reference is STN-SR (27) and if the STN-SR is different from the one previously stored or provisioned in the HSS, the HSS shall overwrite the STN-SR. If the Data-Reference is STN-SR (27), the HSS supports interworking with the UDM (see in 3GPP TS 23.632 [48]), and if the STN-SR is different from the one previously stored or provisioned in the UDM, the UDM shall overwrite the STN-SR. If the Data-Reference is STN-SR (27), and if there is no stored STN-SR in the HSS and there is no stored STN-SR in the UDM, Experimental-Result shall be set to DIAMETER_ERROR_OPERATION_NOT_ALLOWED in the Sh-Update Response.</w:t>
      </w:r>
    </w:p>
    <w:p w:rsidR="00A55BE6" w:rsidRDefault="00A55BE6" w:rsidP="00A55BE6">
      <w:pPr>
        <w:pStyle w:val="NO"/>
      </w:pPr>
      <w:r>
        <w:t>NOTE 2:</w:t>
      </w:r>
      <w:r>
        <w:tab/>
        <w:t>If there is no stored STN-SR in the HSS, it indicates that the user is not SRVCC subscribed and if there is no stored STN-SR in the UDM, it indicates that the user is not 5G-SRVCC subscribed, as described in 3GPP TS 23.008 [27].</w:t>
      </w:r>
    </w:p>
    <w:p w:rsidR="009178AD" w:rsidRPr="006276FC" w:rsidRDefault="009178AD" w:rsidP="009178AD">
      <w:pPr>
        <w:pStyle w:val="B10"/>
      </w:pPr>
      <w:r w:rsidRPr="006276FC">
        <w:t>5.</w:t>
      </w:r>
      <w:r w:rsidRPr="006276FC">
        <w:tab/>
        <w:t>Check whether or not the data that is requested to be updated by the AS, as identified by the Service-Indication, is currently being updated by another entity. If there is an update of the data in progress, Experimental-Result shall be set to DIAMETER_PRIOR_UPDATE_IN_PROGRESS in the Sh-Update Response.</w:t>
      </w:r>
    </w:p>
    <w:p w:rsidR="009178AD" w:rsidRPr="006276FC" w:rsidRDefault="009178AD" w:rsidP="009178AD">
      <w:pPr>
        <w:pStyle w:val="B10"/>
      </w:pPr>
      <w:r w:rsidRPr="006276FC">
        <w:t>6.</w:t>
      </w:r>
      <w:r w:rsidRPr="006276FC">
        <w:tab/>
        <w:t>Check whether or not there is any repository data stored at the HSS already for the specified Service-Indication and the associated IMS Public User Identity (or group if the IMS Public User Identity is alias) or Public Service Identity.</w:t>
      </w:r>
    </w:p>
    <w:p w:rsidR="009178AD" w:rsidRPr="006276FC" w:rsidRDefault="009178AD" w:rsidP="009178AD">
      <w:pPr>
        <w:pStyle w:val="B20"/>
      </w:pPr>
      <w:r w:rsidRPr="006276FC">
        <w:t>-</w:t>
      </w:r>
      <w:r w:rsidRPr="006276FC">
        <w:tab/>
        <w:t>If repository data identified by the Service-Indication is stored at the HSS for the specified IMS Public User Identity, IMS Public User Identity group or Public Service Identity, check the following premises:</w:t>
      </w:r>
    </w:p>
    <w:p w:rsidR="009178AD" w:rsidRPr="006276FC" w:rsidRDefault="009178AD" w:rsidP="009178AD">
      <w:pPr>
        <w:pStyle w:val="B30"/>
      </w:pPr>
      <w:r w:rsidRPr="006276FC">
        <w:lastRenderedPageBreak/>
        <w:t>1.</w:t>
      </w:r>
      <w:r w:rsidRPr="006276FC">
        <w:tab/>
        <w:t>Sequence_Number_in_Sh_Update is not equal to 0</w:t>
      </w:r>
    </w:p>
    <w:p w:rsidR="009178AD" w:rsidRPr="006276FC" w:rsidRDefault="009178AD" w:rsidP="009178AD">
      <w:pPr>
        <w:pStyle w:val="B30"/>
      </w:pPr>
      <w:r w:rsidRPr="006276FC">
        <w:t>2.</w:t>
      </w:r>
      <w:r w:rsidRPr="006276FC">
        <w:tab/>
        <w:t>(Sequence_Number_in_Sh_Update - 1) is equal to (Sequence_Number_In_HSS modulo 65535)</w:t>
      </w:r>
    </w:p>
    <w:p w:rsidR="009178AD" w:rsidRPr="006276FC" w:rsidRDefault="009178AD" w:rsidP="009178AD">
      <w:pPr>
        <w:pStyle w:val="B30"/>
        <w:rPr>
          <w:rFonts w:ascii="Arial" w:hAnsi="Arial"/>
        </w:rPr>
      </w:pPr>
      <w:r w:rsidRPr="006276FC">
        <w:t>-</w:t>
      </w:r>
      <w:r w:rsidRPr="006276FC">
        <w:tab/>
        <w:t>If either of the above premises is false then Experimental-Result shall be set to DIAMETER_ERROR_TRANSPARENT_DATA_OUT_OF_SYNC in the Sh-Update Response.</w:t>
      </w:r>
    </w:p>
    <w:p w:rsidR="009178AD" w:rsidRPr="006276FC" w:rsidRDefault="009178AD" w:rsidP="009178AD">
      <w:pPr>
        <w:pStyle w:val="B30"/>
      </w:pPr>
      <w:r w:rsidRPr="006276FC">
        <w:t>-</w:t>
      </w:r>
      <w:r w:rsidRPr="006276FC">
        <w:tab/>
        <w:t>If both of the above premises are true, then check whether or not Service Data is received within the Sh-Update Req.</w:t>
      </w:r>
    </w:p>
    <w:p w:rsidR="009178AD" w:rsidRPr="006276FC" w:rsidRDefault="009178AD" w:rsidP="009178AD">
      <w:pPr>
        <w:pStyle w:val="B4"/>
      </w:pPr>
      <w:r w:rsidRPr="006276FC">
        <w:t>-</w:t>
      </w:r>
      <w:r w:rsidRPr="006276FC">
        <w:tab/>
        <w:t>If Service Data element is present in the Sh-Update Req, check whether or not the size of the data is greater than that which the HSS is prepared to accept.</w:t>
      </w:r>
    </w:p>
    <w:p w:rsidR="009178AD" w:rsidRPr="006276FC" w:rsidRDefault="009178AD" w:rsidP="009178AD">
      <w:pPr>
        <w:pStyle w:val="B5"/>
      </w:pPr>
      <w:r w:rsidRPr="006276FC">
        <w:t>-</w:t>
      </w:r>
      <w:r w:rsidRPr="006276FC">
        <w:tab/>
        <w:t>If there is more data than the HSS is prepared to accept then Experimental-Result shall be set to DIAMETER_ERROR_TOO_MUCH_DATA and the new data shall be discarded.</w:t>
      </w:r>
    </w:p>
    <w:p w:rsidR="009178AD" w:rsidRPr="006276FC" w:rsidRDefault="009178AD" w:rsidP="009178AD">
      <w:pPr>
        <w:pStyle w:val="B5"/>
      </w:pPr>
      <w:r w:rsidRPr="006276FC">
        <w:t>-</w:t>
      </w:r>
      <w:r w:rsidRPr="006276FC">
        <w:tab/>
        <w:t>If the HSS is prepared to accept the data, then the repository data stored at the HSS shall be updated with the repository data sent in the Sh-Update Req and the Sequence Number associated with that repository data shall be updated with that sent in the Sh-Update Req. This triggers the sending of Sh-Notif messages to any other ASs that are subscribed to Notifications for updates to the service data for that IMS Public User Identity or Public Service Identity</w:t>
      </w:r>
      <w:r>
        <w:t xml:space="preserve">. </w:t>
      </w:r>
      <w:r>
        <w:rPr>
          <w:lang w:val="en-US"/>
        </w:rPr>
        <w:t>This also triggers the sending of Sh-Notif messages for an alias of that IMS Public User Identity</w:t>
      </w:r>
      <w:r>
        <w:t xml:space="preserve"> </w:t>
      </w:r>
      <w:r>
        <w:rPr>
          <w:lang w:val="en-US"/>
        </w:rPr>
        <w:t>to any AS that is subscribed to Notifications for updates to the service data for that alias of the received IMS Public User Identity</w:t>
      </w:r>
      <w:r w:rsidRPr="006276FC">
        <w:t xml:space="preserve"> (see </w:t>
      </w:r>
      <w:r>
        <w:t xml:space="preserve">clause </w:t>
      </w:r>
      <w:r w:rsidRPr="006276FC">
        <w:t>6.1.4).</w:t>
      </w:r>
    </w:p>
    <w:p w:rsidR="009178AD" w:rsidRPr="006276FC" w:rsidRDefault="009178AD" w:rsidP="009178AD">
      <w:pPr>
        <w:pStyle w:val="B4"/>
      </w:pPr>
      <w:r w:rsidRPr="006276FC">
        <w:t>-</w:t>
      </w:r>
      <w:r w:rsidRPr="006276FC">
        <w:tab/>
      </w:r>
      <w:r>
        <w:t>If Service Data</w:t>
      </w:r>
      <w:r w:rsidRPr="00FF6C35">
        <w:t xml:space="preserve"> </w:t>
      </w:r>
      <w:r>
        <w:t>element is not</w:t>
      </w:r>
      <w:r w:rsidRPr="00FF6C35">
        <w:t xml:space="preserve"> </w:t>
      </w:r>
      <w:r>
        <w:t>present in the Sh-Update Req, the data stored in the repository at the HSS shall be removed, and as a consequence the Service Indication and the Sequence Number associated with the removed data shall also be removed. This triggers the sending of Sh-Notif messages with that Service Indication and Sequence Number to be deleted but with an absent Service Data element, to any other ASs that are subscribed to Notifications for updates to the service data for that IMS Public User Identity or Public Service identity (see 6.1.4).</w:t>
      </w:r>
      <w:r w:rsidRPr="006276FC">
        <w:t xml:space="preserve"> After sending Sh-Notif messages, the subscriptions to Notifications for the removed Repository Data shall be deleted.</w:t>
      </w:r>
    </w:p>
    <w:p w:rsidR="009178AD" w:rsidRPr="006276FC" w:rsidRDefault="009178AD" w:rsidP="009178AD">
      <w:pPr>
        <w:pStyle w:val="B20"/>
      </w:pPr>
      <w:r w:rsidRPr="006276FC">
        <w:t>-</w:t>
      </w:r>
      <w:r w:rsidRPr="006276FC">
        <w:tab/>
        <w:t>If repository data identified by the Service-Indication is not stored for the IMS Public User Identity, IMS Public User Identity group or Public Service Identity i.e. the Sh-Update Req intends to create a new repository data, check whether or not the Sequence Number in the Sh-Update Req is 0.</w:t>
      </w:r>
    </w:p>
    <w:p w:rsidR="009178AD" w:rsidRPr="006276FC" w:rsidRDefault="009178AD" w:rsidP="009178AD">
      <w:pPr>
        <w:pStyle w:val="B30"/>
      </w:pPr>
      <w:r w:rsidRPr="006276FC">
        <w:t>-</w:t>
      </w:r>
      <w:r w:rsidRPr="006276FC">
        <w:tab/>
        <w:t>If the sequence number is not set to 0, Experimental-Result shall be set to DIAMETER_ERROR_TRANSPARENT_DATA_OUT_OF_SYNC</w:t>
      </w:r>
    </w:p>
    <w:p w:rsidR="009178AD" w:rsidRPr="006276FC" w:rsidRDefault="009178AD" w:rsidP="009178AD">
      <w:pPr>
        <w:pStyle w:val="B30"/>
      </w:pPr>
      <w:r w:rsidRPr="006276FC">
        <w:t>-</w:t>
      </w:r>
      <w:r w:rsidRPr="006276FC">
        <w:tab/>
        <w:t>If the sequence number is set to 0 check whether Service Data is included within the Sh-Update Req.</w:t>
      </w:r>
    </w:p>
    <w:p w:rsidR="009178AD" w:rsidRPr="006276FC" w:rsidRDefault="009178AD" w:rsidP="009178AD">
      <w:pPr>
        <w:pStyle w:val="B4"/>
      </w:pPr>
      <w:r w:rsidRPr="006276FC">
        <w:t>-</w:t>
      </w:r>
      <w:r w:rsidRPr="006276FC">
        <w:tab/>
        <w:t>If Service Data is not present in the Sh-Update Req, then Experimental-Result shall be set to DIAMETER_ERROR_OPERATION_NOT_ALLOWED and the operation shall be ignored by the HSS.</w:t>
      </w:r>
    </w:p>
    <w:p w:rsidR="009178AD" w:rsidRPr="006276FC" w:rsidRDefault="009178AD" w:rsidP="009178AD">
      <w:pPr>
        <w:pStyle w:val="B4"/>
      </w:pPr>
      <w:r w:rsidRPr="006276FC">
        <w:t>-</w:t>
      </w:r>
      <w:r w:rsidRPr="006276FC">
        <w:tab/>
        <w:t xml:space="preserve">If Service Data element is present in the Sh-Update Req, check whether or not the size of the data is greater than that which the HSS is prepared to accept. </w:t>
      </w:r>
    </w:p>
    <w:p w:rsidR="009178AD" w:rsidRPr="006276FC" w:rsidRDefault="009178AD" w:rsidP="009178AD">
      <w:pPr>
        <w:pStyle w:val="B5"/>
      </w:pPr>
      <w:r w:rsidRPr="006276FC">
        <w:t>-</w:t>
      </w:r>
      <w:r w:rsidRPr="006276FC">
        <w:tab/>
        <w:t>If there is more data than the HSS is prepared to accept then Experimental</w:t>
      </w:r>
      <w:r w:rsidRPr="006276FC">
        <w:noBreakHyphen/>
        <w:t>Result shall be set to DIAMETER_ERROR_TOO_MUCH_DATA and the new data shall be discarded.</w:t>
      </w:r>
    </w:p>
    <w:p w:rsidR="009178AD" w:rsidRPr="006276FC" w:rsidRDefault="009178AD" w:rsidP="009178AD">
      <w:pPr>
        <w:pStyle w:val="B5"/>
      </w:pPr>
      <w:r w:rsidRPr="006276FC">
        <w:t>-</w:t>
      </w:r>
      <w:r w:rsidRPr="006276FC">
        <w:tab/>
        <w:t>If the HSS is prepared to accept the data included in the Sh-Update Req, then the data shall be stored in the data repository in the HSS.</w:t>
      </w:r>
    </w:p>
    <w:p w:rsidR="009178AD" w:rsidRPr="006276FC" w:rsidRDefault="009178AD" w:rsidP="009178AD">
      <w:pPr>
        <w:rPr>
          <w:lang w:val="en-US"/>
        </w:rPr>
      </w:pPr>
      <w:r w:rsidRPr="006276FC">
        <w:rPr>
          <w:lang w:val="en-US"/>
        </w:rPr>
        <w:t>If the HSS receives a request to update data other than Repository Data while a previous update request of the same data for the same user identity is still in progress, the HSS should stop processing the later request and set the Experimental-Result-Code to DIAMETER_PRIOR_UPDATE_IN_PROGRESS.</w:t>
      </w:r>
    </w:p>
    <w:p w:rsidR="009178AD" w:rsidRPr="006276FC" w:rsidRDefault="009178AD" w:rsidP="009178AD">
      <w:pPr>
        <w:pStyle w:val="NO"/>
      </w:pPr>
      <w:r w:rsidRPr="006276FC">
        <w:t>NOTE 3:</w:t>
      </w:r>
      <w:r w:rsidRPr="006276FC">
        <w:tab/>
      </w:r>
      <w:r w:rsidRPr="006276FC">
        <w:rPr>
          <w:lang w:val="en-US"/>
        </w:rPr>
        <w:t xml:space="preserve">If the HSS receives a request to update data other than Repository Data while a previous update request of the same data for the same user identity is still in progress, it identifies either an AS or network misbehavior. </w:t>
      </w:r>
      <w:r w:rsidRPr="006276FC">
        <w:t>If the HSS processed those requests it could cause a network unexpected behaviour.</w:t>
      </w:r>
    </w:p>
    <w:p w:rsidR="009178AD" w:rsidRPr="006276FC" w:rsidRDefault="009178AD" w:rsidP="009178AD">
      <w:r w:rsidRPr="006276FC">
        <w:t xml:space="preserve">If there is an error in any of the above steps then the HSS shall stop processing and shall return the error code specified in the respective step (see 3GPP TS 29.329 [5] and 3GPP TS 29.229 [7] for an explanation of the error codes). </w:t>
      </w:r>
    </w:p>
    <w:p w:rsidR="009178AD" w:rsidRPr="006276FC" w:rsidRDefault="009178AD" w:rsidP="009178AD">
      <w:r w:rsidRPr="006276FC">
        <w:lastRenderedPageBreak/>
        <w:t>If the HSS cannot fulfil the received request for reasons not stated in the above steps, e.g. due to database error, it shall stop processing the request and set Result-Code to DIAMETER_UNABLE_TO_COMPLY.</w:t>
      </w:r>
    </w:p>
    <w:p w:rsidR="009178AD" w:rsidRPr="006276FC" w:rsidRDefault="009178AD" w:rsidP="009178AD">
      <w:pPr>
        <w:rPr>
          <w:lang w:eastAsia="zh-CN"/>
        </w:rPr>
      </w:pPr>
      <w:r w:rsidRPr="006276FC">
        <w:rPr>
          <w:noProof/>
        </w:rPr>
        <w:t xml:space="preserve">If </w:t>
      </w:r>
      <w:r w:rsidRPr="006276FC">
        <w:t>the HSS and the AS support the Update-Eff feature, the Sh</w:t>
      </w:r>
      <w:r w:rsidRPr="006276FC" w:rsidDel="00FE171D">
        <w:t xml:space="preserve"> </w:t>
      </w:r>
      <w:r w:rsidRPr="006276FC">
        <w:t>Update is successful only if it is successful for the update of all the repository data instances in the request. Otherwise the HSS shall keep or restore all the stored repository data as they were before receiving the Sh Update request. If the error occurs during the steps 5 or 6 and if there were several repository data instances in the request, the Sh</w:t>
      </w:r>
      <w:r w:rsidRPr="006276FC" w:rsidDel="00FE171D">
        <w:t xml:space="preserve"> </w:t>
      </w:r>
      <w:r w:rsidRPr="006276FC">
        <w:t xml:space="preserve">Update response shall contain a Repository Data ID indicating the service indication and the sequence number of (one of) the repository data instance(s) for which </w:t>
      </w:r>
      <w:r w:rsidRPr="006276FC">
        <w:rPr>
          <w:rFonts w:hint="eastAsia"/>
          <w:lang w:eastAsia="zh-CN"/>
        </w:rPr>
        <w:t>an</w:t>
      </w:r>
      <w:r w:rsidRPr="006276FC">
        <w:t xml:space="preserve"> error occurred.</w:t>
      </w:r>
    </w:p>
    <w:p w:rsidR="009178AD" w:rsidRPr="006276FC" w:rsidRDefault="009178AD" w:rsidP="009178AD">
      <w:pPr>
        <w:rPr>
          <w:lang w:eastAsia="zh-CN"/>
        </w:rPr>
      </w:pPr>
      <w:r w:rsidRPr="006276FC">
        <w:rPr>
          <w:noProof/>
        </w:rPr>
        <w:t xml:space="preserve">If </w:t>
      </w:r>
      <w:r w:rsidRPr="006276FC">
        <w:t>the HSS and the AS support the Update-Eff</w:t>
      </w:r>
      <w:r w:rsidRPr="006276FC">
        <w:rPr>
          <w:rFonts w:hint="eastAsia"/>
          <w:lang w:eastAsia="zh-CN"/>
        </w:rPr>
        <w:t>-Enhance</w:t>
      </w:r>
      <w:r w:rsidRPr="006276FC">
        <w:t xml:space="preserve"> feature, the Sh</w:t>
      </w:r>
      <w:r w:rsidRPr="006276FC" w:rsidDel="00FE171D">
        <w:t xml:space="preserve"> </w:t>
      </w:r>
      <w:r w:rsidRPr="006276FC">
        <w:t>Update is successful only if it is successful for the update of all the data instances in the request. Otherwise the HSS shall keep or restore all the stored data</w:t>
      </w:r>
      <w:r w:rsidRPr="006276FC" w:rsidDel="00412F21">
        <w:t xml:space="preserve"> </w:t>
      </w:r>
      <w:r w:rsidRPr="006276FC">
        <w:t xml:space="preserve">as they were before receiving the Sh Update request. </w:t>
      </w:r>
      <w:r w:rsidRPr="006276FC">
        <w:rPr>
          <w:rFonts w:hint="eastAsia"/>
          <w:lang w:eastAsia="zh-CN"/>
        </w:rPr>
        <w:t xml:space="preserve">If an error occurs </w:t>
      </w:r>
      <w:r w:rsidRPr="006276FC">
        <w:t>during the steps 5 or 6</w:t>
      </w:r>
      <w:r w:rsidRPr="006276FC">
        <w:rPr>
          <w:rFonts w:hint="eastAsia"/>
          <w:lang w:eastAsia="zh-CN"/>
        </w:rPr>
        <w:t xml:space="preserve"> </w:t>
      </w:r>
      <w:r w:rsidRPr="006276FC">
        <w:rPr>
          <w:lang w:eastAsia="zh-CN"/>
        </w:rPr>
        <w:t>with</w:t>
      </w:r>
      <w:r w:rsidRPr="006276FC">
        <w:rPr>
          <w:rFonts w:hint="eastAsia"/>
          <w:lang w:eastAsia="zh-CN"/>
        </w:rPr>
        <w:t xml:space="preserve"> any of the data instance in the request, </w:t>
      </w:r>
      <w:r w:rsidRPr="006276FC">
        <w:t>the Sh</w:t>
      </w:r>
      <w:r w:rsidRPr="006276FC" w:rsidDel="00FE171D">
        <w:t xml:space="preserve"> </w:t>
      </w:r>
      <w:r w:rsidRPr="006276FC">
        <w:t xml:space="preserve">Update response shall contain </w:t>
      </w:r>
      <w:r w:rsidRPr="006276FC">
        <w:rPr>
          <w:rFonts w:hint="eastAsia"/>
          <w:lang w:eastAsia="zh-CN"/>
        </w:rPr>
        <w:t>the corresponding Data Reference</w:t>
      </w:r>
      <w:r w:rsidRPr="006276FC">
        <w:t xml:space="preserve"> indicating the </w:t>
      </w:r>
      <w:r w:rsidRPr="006276FC">
        <w:rPr>
          <w:rFonts w:hint="eastAsia"/>
          <w:lang w:eastAsia="zh-CN"/>
        </w:rPr>
        <w:t xml:space="preserve">first </w:t>
      </w:r>
      <w:r w:rsidRPr="006276FC">
        <w:t xml:space="preserve">data instance for which </w:t>
      </w:r>
      <w:r w:rsidRPr="006276FC">
        <w:rPr>
          <w:rFonts w:hint="eastAsia"/>
          <w:lang w:eastAsia="zh-CN"/>
        </w:rPr>
        <w:t>an</w:t>
      </w:r>
      <w:r w:rsidRPr="006276FC">
        <w:t xml:space="preserve"> error occurred.</w:t>
      </w:r>
      <w:r w:rsidRPr="006276FC">
        <w:rPr>
          <w:rFonts w:hint="eastAsia"/>
          <w:lang w:eastAsia="zh-CN"/>
        </w:rPr>
        <w:t xml:space="preserve"> </w:t>
      </w:r>
      <w:r w:rsidRPr="006276FC">
        <w:t>If there were several repository data instances in the request</w:t>
      </w:r>
      <w:r w:rsidRPr="006276FC">
        <w:rPr>
          <w:rFonts w:hint="eastAsia"/>
          <w:lang w:eastAsia="zh-CN"/>
        </w:rPr>
        <w:t>, the HSS shall behave the same as specified for Update-Eff feature</w:t>
      </w:r>
      <w:r w:rsidRPr="006276FC">
        <w:t>.</w:t>
      </w:r>
    </w:p>
    <w:p w:rsidR="009178AD" w:rsidRPr="006276FC" w:rsidRDefault="009178AD" w:rsidP="009178AD">
      <w:r w:rsidRPr="006276FC">
        <w:t>Otherwise, the requested operation shall take place and the HSS shall return the Result-Code AVP set to DIAMETER_SUCCESS.</w:t>
      </w:r>
    </w:p>
    <w:p w:rsidR="009178AD" w:rsidRPr="006276FC" w:rsidRDefault="009178AD" w:rsidP="009178AD">
      <w:pPr>
        <w:pStyle w:val="NO"/>
      </w:pPr>
      <w:r w:rsidRPr="006276FC">
        <w:t>NOTE 4:</w:t>
      </w:r>
      <w:r>
        <w:tab/>
      </w:r>
      <w:r w:rsidRPr="006276FC">
        <w:t>When an AS receives DIAMETER_ERROR_TRANSPARENT_DATA_OUT_OF_SYNC the AS may attempt to resolve the inconsistency between the version of the repository data that it holds and that stored at the HSS. It may execute a Sh-Pull to retrieve the current version of the data from the HSS or it may wait to receive a subsequent Sh-Notif message from the HSS for the affected repository data.</w:t>
      </w:r>
    </w:p>
    <w:p w:rsidR="009178AD" w:rsidRPr="006276FC" w:rsidRDefault="009178AD" w:rsidP="009178AD">
      <w:pPr>
        <w:pStyle w:val="Heading3"/>
      </w:pPr>
      <w:bookmarkStart w:id="131" w:name="_Toc2694319"/>
      <w:bookmarkStart w:id="132" w:name="_Toc20215899"/>
      <w:bookmarkStart w:id="133" w:name="_Toc27756185"/>
      <w:bookmarkStart w:id="134" w:name="_Toc36056735"/>
      <w:bookmarkStart w:id="135" w:name="_Toc44878534"/>
      <w:bookmarkStart w:id="136" w:name="_Toc57986927"/>
      <w:r w:rsidRPr="006276FC">
        <w:t>6.1.3</w:t>
      </w:r>
      <w:r w:rsidRPr="006276FC">
        <w:tab/>
        <w:t>Subscription to notifications (Sh-Subs-Notif)</w:t>
      </w:r>
      <w:bookmarkEnd w:id="131"/>
      <w:bookmarkEnd w:id="132"/>
      <w:bookmarkEnd w:id="133"/>
      <w:bookmarkEnd w:id="134"/>
      <w:bookmarkEnd w:id="135"/>
      <w:bookmarkEnd w:id="136"/>
    </w:p>
    <w:p w:rsidR="009178AD" w:rsidRPr="006276FC" w:rsidRDefault="009178AD" w:rsidP="009178AD">
      <w:r w:rsidRPr="006276FC">
        <w:t xml:space="preserve">This procedure is used between the AS and the HSS. The procedure is invoked by the AS and is used: </w:t>
      </w:r>
    </w:p>
    <w:p w:rsidR="009178AD" w:rsidRPr="006276FC" w:rsidRDefault="009178AD" w:rsidP="009178AD">
      <w:pPr>
        <w:pStyle w:val="B10"/>
      </w:pPr>
      <w:r w:rsidRPr="006276FC">
        <w:t>-</w:t>
      </w:r>
      <w:r w:rsidRPr="006276FC">
        <w:tab/>
        <w:t>To subscribe to Notifications for when particular transparent and/or non-transparent data for a specified IMS Public User Identity or Public Service Identity is updated, from the HSS.</w:t>
      </w:r>
    </w:p>
    <w:p w:rsidR="009178AD" w:rsidRPr="006276FC" w:rsidRDefault="009178AD" w:rsidP="009178AD">
      <w:pPr>
        <w:pStyle w:val="B10"/>
      </w:pPr>
      <w:r w:rsidRPr="006276FC">
        <w:t>-</w:t>
      </w:r>
      <w:r w:rsidRPr="006276FC">
        <w:tab/>
        <w:t>O</w:t>
      </w:r>
      <w:r w:rsidRPr="006276FC">
        <w:rPr>
          <w:rFonts w:hint="eastAsia"/>
        </w:rPr>
        <w:t>ptional</w:t>
      </w:r>
      <w:r w:rsidRPr="006276FC">
        <w:t>ly</w:t>
      </w:r>
      <w:r w:rsidRPr="006276FC">
        <w:rPr>
          <w:rFonts w:hint="eastAsia"/>
        </w:rPr>
        <w:t xml:space="preserve"> to request the </w:t>
      </w:r>
      <w:r w:rsidRPr="006276FC">
        <w:t>user</w:t>
      </w:r>
      <w:r w:rsidRPr="006276FC">
        <w:rPr>
          <w:rFonts w:hint="eastAsia"/>
        </w:rPr>
        <w:t xml:space="preserve"> data from the HSS </w:t>
      </w:r>
      <w:r w:rsidRPr="006276FC">
        <w:t>in the</w:t>
      </w:r>
      <w:r w:rsidRPr="006276FC">
        <w:rPr>
          <w:rFonts w:hint="eastAsia"/>
        </w:rPr>
        <w:t xml:space="preserve"> same operation.</w:t>
      </w:r>
    </w:p>
    <w:p w:rsidR="009178AD" w:rsidRPr="006276FC" w:rsidRDefault="009178AD" w:rsidP="009178AD">
      <w:r w:rsidRPr="006276FC">
        <w:t>This procedure is mapped to the commands Subscribe-Notifications-Request/Answer in the Diameter application specified in 3GPP TS 29.329 [5]. Tables 6.1.3.1 and 6.1.3.2 detail the information elements involved.</w:t>
      </w:r>
    </w:p>
    <w:p w:rsidR="009178AD" w:rsidRPr="006276FC" w:rsidRDefault="009178AD" w:rsidP="009178AD">
      <w:pPr>
        <w:pStyle w:val="TH"/>
      </w:pPr>
      <w:r w:rsidRPr="006276FC">
        <w:lastRenderedPageBreak/>
        <w:t>Table 6.1.3.</w:t>
      </w:r>
      <w:r w:rsidRPr="006276FC">
        <w:rPr>
          <w:noProof/>
        </w:rPr>
        <w:t>1</w:t>
      </w:r>
      <w:r w:rsidRPr="006276FC">
        <w:t xml:space="preserve">: Sh-Subs-Notif </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2014"/>
        <w:gridCol w:w="1473"/>
        <w:gridCol w:w="555"/>
        <w:gridCol w:w="5811"/>
      </w:tblGrid>
      <w:tr w:rsidR="009178AD" w:rsidRPr="006276FC" w:rsidTr="009C6C63">
        <w:tc>
          <w:tcPr>
            <w:tcW w:w="0" w:type="auto"/>
            <w:shd w:val="clear" w:color="auto" w:fill="D9D9D9"/>
          </w:tcPr>
          <w:p w:rsidR="009178AD" w:rsidRPr="006276FC" w:rsidRDefault="009178AD" w:rsidP="009C6C63">
            <w:pPr>
              <w:pStyle w:val="TAH"/>
            </w:pPr>
            <w:r w:rsidRPr="006276FC">
              <w:t>Information element name</w:t>
            </w:r>
          </w:p>
        </w:tc>
        <w:tc>
          <w:tcPr>
            <w:tcW w:w="0" w:type="auto"/>
            <w:shd w:val="clear" w:color="auto" w:fill="D9D9D9"/>
          </w:tcPr>
          <w:p w:rsidR="009178AD" w:rsidRPr="006276FC" w:rsidRDefault="009178AD" w:rsidP="009C6C63">
            <w:pPr>
              <w:pStyle w:val="TAH"/>
            </w:pPr>
            <w:r w:rsidRPr="006276FC">
              <w:t>Mapping to Diameter AVP</w:t>
            </w:r>
          </w:p>
        </w:tc>
        <w:tc>
          <w:tcPr>
            <w:tcW w:w="0" w:type="auto"/>
            <w:shd w:val="clear" w:color="auto" w:fill="D9D9D9"/>
          </w:tcPr>
          <w:p w:rsidR="009178AD" w:rsidRPr="006276FC" w:rsidRDefault="009178AD" w:rsidP="009C6C63">
            <w:pPr>
              <w:pStyle w:val="TAH"/>
            </w:pPr>
            <w:r w:rsidRPr="006276FC">
              <w:t>Cat.</w:t>
            </w:r>
          </w:p>
        </w:tc>
        <w:tc>
          <w:tcPr>
            <w:tcW w:w="0" w:type="auto"/>
            <w:shd w:val="clear" w:color="auto" w:fill="D9D9D9"/>
          </w:tcPr>
          <w:p w:rsidR="009178AD" w:rsidRPr="006276FC" w:rsidRDefault="009178AD" w:rsidP="009C6C63">
            <w:pPr>
              <w:pStyle w:val="TAH"/>
            </w:pPr>
            <w:r w:rsidRPr="006276FC">
              <w:t>Description</w:t>
            </w:r>
          </w:p>
        </w:tc>
      </w:tr>
      <w:tr w:rsidR="009178AD" w:rsidRPr="006276FC" w:rsidTr="009C6C63">
        <w:trPr>
          <w:cantSplit/>
          <w:trHeight w:val="401"/>
        </w:trPr>
        <w:tc>
          <w:tcPr>
            <w:tcW w:w="0" w:type="auto"/>
            <w:tcBorders>
              <w:bottom w:val="single" w:sz="4" w:space="0" w:color="auto"/>
            </w:tcBorders>
          </w:tcPr>
          <w:p w:rsidR="009178AD" w:rsidRPr="006276FC" w:rsidRDefault="009178AD" w:rsidP="009C6C63">
            <w:pPr>
              <w:pStyle w:val="TAC"/>
            </w:pPr>
            <w:r w:rsidRPr="006276FC">
              <w:t>User Identity</w:t>
            </w:r>
          </w:p>
          <w:p w:rsidR="009178AD" w:rsidRPr="006276FC" w:rsidRDefault="009178AD" w:rsidP="009C6C63">
            <w:pPr>
              <w:pStyle w:val="TAC"/>
            </w:pPr>
            <w:r w:rsidRPr="006276FC">
              <w:t>(See 7.1)</w:t>
            </w:r>
          </w:p>
        </w:tc>
        <w:tc>
          <w:tcPr>
            <w:tcW w:w="0" w:type="auto"/>
            <w:tcBorders>
              <w:bottom w:val="single" w:sz="4" w:space="0" w:color="auto"/>
            </w:tcBorders>
          </w:tcPr>
          <w:p w:rsidR="009178AD" w:rsidRPr="006276FC" w:rsidRDefault="009178AD" w:rsidP="009C6C63">
            <w:pPr>
              <w:pStyle w:val="TAC"/>
            </w:pPr>
            <w:r w:rsidRPr="006276FC">
              <w:t>User-Identity</w:t>
            </w:r>
          </w:p>
        </w:tc>
        <w:tc>
          <w:tcPr>
            <w:tcW w:w="0" w:type="auto"/>
            <w:tcBorders>
              <w:bottom w:val="single" w:sz="4" w:space="0" w:color="auto"/>
            </w:tcBorders>
          </w:tcPr>
          <w:p w:rsidR="009178AD" w:rsidRPr="006276FC" w:rsidRDefault="009178AD" w:rsidP="009C6C63">
            <w:pPr>
              <w:pStyle w:val="TAC"/>
            </w:pPr>
            <w:r w:rsidRPr="006276FC">
              <w:t>M</w:t>
            </w:r>
          </w:p>
        </w:tc>
        <w:tc>
          <w:tcPr>
            <w:tcW w:w="0" w:type="auto"/>
            <w:tcBorders>
              <w:bottom w:val="single" w:sz="4" w:space="0" w:color="auto"/>
            </w:tcBorders>
          </w:tcPr>
          <w:p w:rsidR="009178AD" w:rsidRPr="006276FC" w:rsidRDefault="009178AD" w:rsidP="009C6C63">
            <w:pPr>
              <w:pStyle w:val="TAC"/>
              <w:jc w:val="left"/>
            </w:pPr>
            <w:r w:rsidRPr="006276FC">
              <w:t xml:space="preserve">IMS Public User Identity or Public Service Identity or MSISDN or External Identifier for which notifications of data changes are requested. See </w:t>
            </w:r>
            <w:r>
              <w:t>clause</w:t>
            </w:r>
            <w:r w:rsidRPr="006276FC">
              <w:t xml:space="preserve"> 7.1 for the content of this AVP.</w:t>
            </w:r>
          </w:p>
        </w:tc>
      </w:tr>
      <w:tr w:rsidR="009178AD" w:rsidRPr="006276FC" w:rsidTr="009C6C63">
        <w:trPr>
          <w:cantSplit/>
          <w:trHeight w:val="401"/>
        </w:trPr>
        <w:tc>
          <w:tcPr>
            <w:tcW w:w="0" w:type="auto"/>
            <w:tcBorders>
              <w:top w:val="single" w:sz="4" w:space="0" w:color="auto"/>
              <w:left w:val="single" w:sz="12" w:space="0" w:color="auto"/>
              <w:bottom w:val="single" w:sz="4" w:space="0" w:color="auto"/>
              <w:right w:val="single" w:sz="6" w:space="0" w:color="auto"/>
            </w:tcBorders>
          </w:tcPr>
          <w:p w:rsidR="009178AD" w:rsidRPr="006276FC" w:rsidRDefault="009178AD" w:rsidP="009C6C63">
            <w:pPr>
              <w:pStyle w:val="TAC"/>
            </w:pPr>
            <w:r w:rsidRPr="006276FC">
              <w:t>Wildcarded PSI (See 7.1A)</w:t>
            </w:r>
          </w:p>
        </w:tc>
        <w:tc>
          <w:tcPr>
            <w:tcW w:w="0" w:type="auto"/>
            <w:tcBorders>
              <w:top w:val="single" w:sz="4" w:space="0" w:color="auto"/>
              <w:left w:val="single" w:sz="6" w:space="0" w:color="auto"/>
              <w:bottom w:val="single" w:sz="4" w:space="0" w:color="auto"/>
              <w:right w:val="single" w:sz="6" w:space="0" w:color="auto"/>
            </w:tcBorders>
          </w:tcPr>
          <w:p w:rsidR="009178AD" w:rsidRPr="006276FC" w:rsidRDefault="009178AD" w:rsidP="009C6C63">
            <w:pPr>
              <w:pStyle w:val="TAC"/>
            </w:pPr>
            <w:r w:rsidRPr="006276FC">
              <w:t>Wildcarded-Public-Identity</w:t>
            </w:r>
          </w:p>
        </w:tc>
        <w:tc>
          <w:tcPr>
            <w:tcW w:w="0" w:type="auto"/>
            <w:tcBorders>
              <w:top w:val="single" w:sz="4" w:space="0" w:color="auto"/>
              <w:left w:val="single" w:sz="6" w:space="0" w:color="auto"/>
              <w:bottom w:val="single" w:sz="4" w:space="0" w:color="auto"/>
              <w:right w:val="single" w:sz="6" w:space="0" w:color="auto"/>
            </w:tcBorders>
          </w:tcPr>
          <w:p w:rsidR="009178AD" w:rsidRPr="006276FC" w:rsidRDefault="009178AD" w:rsidP="009C6C63">
            <w:pPr>
              <w:pStyle w:val="TAC"/>
            </w:pPr>
            <w:r w:rsidRPr="006276FC">
              <w:t>O</w:t>
            </w:r>
          </w:p>
        </w:tc>
        <w:tc>
          <w:tcPr>
            <w:tcW w:w="0" w:type="auto"/>
            <w:tcBorders>
              <w:top w:val="single" w:sz="4" w:space="0" w:color="auto"/>
              <w:left w:val="single" w:sz="6" w:space="0" w:color="auto"/>
              <w:bottom w:val="single" w:sz="4" w:space="0" w:color="auto"/>
              <w:right w:val="single" w:sz="12" w:space="0" w:color="auto"/>
            </w:tcBorders>
          </w:tcPr>
          <w:p w:rsidR="009178AD" w:rsidRPr="006276FC" w:rsidRDefault="009178AD" w:rsidP="009C6C63">
            <w:pPr>
              <w:pStyle w:val="TAC"/>
              <w:jc w:val="left"/>
            </w:pPr>
            <w:r w:rsidRPr="006276FC">
              <w:t>If the request refers to a Wildcarded PSI, the AS may include the corresponding Wildcarded PSI in this information element.</w:t>
            </w:r>
          </w:p>
          <w:p w:rsidR="009178AD" w:rsidRPr="006276FC" w:rsidRDefault="009178AD" w:rsidP="009C6C63">
            <w:pPr>
              <w:pStyle w:val="TAC"/>
              <w:jc w:val="left"/>
            </w:pPr>
          </w:p>
          <w:p w:rsidR="009178AD" w:rsidRPr="006276FC" w:rsidRDefault="009178AD" w:rsidP="009C6C63">
            <w:pPr>
              <w:pStyle w:val="TAC"/>
              <w:jc w:val="left"/>
            </w:pPr>
            <w:r w:rsidRPr="006276FC">
              <w:t>If this information element is present, it should be used by the HSS to identify the identity affected by the request. If that is the case, the terms User Identity or Public Service Identity in the detailed behaviour refer to the Wildcarded PSI.</w:t>
            </w:r>
          </w:p>
          <w:p w:rsidR="009178AD" w:rsidRPr="006276FC" w:rsidRDefault="009178AD" w:rsidP="009C6C63">
            <w:pPr>
              <w:pStyle w:val="TAC"/>
              <w:jc w:val="left"/>
            </w:pPr>
          </w:p>
          <w:p w:rsidR="009178AD" w:rsidRPr="006276FC" w:rsidRDefault="009178AD" w:rsidP="009C6C63">
            <w:pPr>
              <w:pStyle w:val="TAC"/>
              <w:jc w:val="left"/>
            </w:pPr>
            <w:r w:rsidRPr="006276FC">
              <w:t>If this information element is present, Wildcarded Public User Identity shall not be present.</w:t>
            </w:r>
          </w:p>
        </w:tc>
      </w:tr>
      <w:tr w:rsidR="009178AD" w:rsidRPr="006276FC" w:rsidTr="009C6C63">
        <w:trPr>
          <w:cantSplit/>
          <w:trHeight w:val="401"/>
        </w:trPr>
        <w:tc>
          <w:tcPr>
            <w:tcW w:w="0" w:type="auto"/>
            <w:tcBorders>
              <w:top w:val="single" w:sz="4" w:space="0" w:color="auto"/>
              <w:left w:val="single" w:sz="12" w:space="0" w:color="auto"/>
              <w:bottom w:val="single" w:sz="4" w:space="0" w:color="auto"/>
              <w:right w:val="single" w:sz="6" w:space="0" w:color="auto"/>
            </w:tcBorders>
          </w:tcPr>
          <w:p w:rsidR="009178AD" w:rsidRPr="006276FC" w:rsidRDefault="009178AD" w:rsidP="009C6C63">
            <w:pPr>
              <w:pStyle w:val="TAC"/>
            </w:pPr>
            <w:r w:rsidRPr="006276FC">
              <w:t>Wildcarded Public User Identity (See 7.1B)</w:t>
            </w:r>
          </w:p>
        </w:tc>
        <w:tc>
          <w:tcPr>
            <w:tcW w:w="0" w:type="auto"/>
            <w:tcBorders>
              <w:top w:val="single" w:sz="4" w:space="0" w:color="auto"/>
              <w:left w:val="single" w:sz="6" w:space="0" w:color="auto"/>
              <w:bottom w:val="single" w:sz="4" w:space="0" w:color="auto"/>
              <w:right w:val="single" w:sz="6" w:space="0" w:color="auto"/>
            </w:tcBorders>
          </w:tcPr>
          <w:p w:rsidR="009178AD" w:rsidRPr="006276FC" w:rsidRDefault="009178AD" w:rsidP="009C6C63">
            <w:pPr>
              <w:pStyle w:val="TAC"/>
            </w:pPr>
            <w:r w:rsidRPr="006276FC">
              <w:t>Wildcarded-IMPU</w:t>
            </w:r>
          </w:p>
        </w:tc>
        <w:tc>
          <w:tcPr>
            <w:tcW w:w="0" w:type="auto"/>
            <w:tcBorders>
              <w:top w:val="single" w:sz="4" w:space="0" w:color="auto"/>
              <w:left w:val="single" w:sz="6" w:space="0" w:color="auto"/>
              <w:bottom w:val="single" w:sz="4" w:space="0" w:color="auto"/>
              <w:right w:val="single" w:sz="6" w:space="0" w:color="auto"/>
            </w:tcBorders>
          </w:tcPr>
          <w:p w:rsidR="009178AD" w:rsidRPr="006276FC" w:rsidRDefault="009178AD" w:rsidP="009C6C63">
            <w:pPr>
              <w:pStyle w:val="TAC"/>
            </w:pPr>
            <w:r w:rsidRPr="006276FC">
              <w:t>O</w:t>
            </w:r>
          </w:p>
        </w:tc>
        <w:tc>
          <w:tcPr>
            <w:tcW w:w="0" w:type="auto"/>
            <w:tcBorders>
              <w:top w:val="single" w:sz="4" w:space="0" w:color="auto"/>
              <w:left w:val="single" w:sz="6" w:space="0" w:color="auto"/>
              <w:bottom w:val="single" w:sz="4" w:space="0" w:color="auto"/>
              <w:right w:val="single" w:sz="12" w:space="0" w:color="auto"/>
            </w:tcBorders>
          </w:tcPr>
          <w:p w:rsidR="009178AD" w:rsidRPr="006276FC" w:rsidRDefault="009178AD" w:rsidP="009C6C63">
            <w:pPr>
              <w:pStyle w:val="TAC"/>
              <w:jc w:val="left"/>
            </w:pPr>
            <w:r w:rsidRPr="006276FC">
              <w:t>If the request refers to a Wildcarded Public User Identity, the AS may include the corresponding Wildcarded Public User Identity in this information element.</w:t>
            </w:r>
          </w:p>
          <w:p w:rsidR="009178AD" w:rsidRPr="006276FC" w:rsidRDefault="009178AD" w:rsidP="009C6C63">
            <w:pPr>
              <w:pStyle w:val="TAC"/>
              <w:jc w:val="left"/>
            </w:pPr>
          </w:p>
          <w:p w:rsidR="009178AD" w:rsidRPr="006276FC" w:rsidRDefault="009178AD" w:rsidP="009C6C63">
            <w:pPr>
              <w:pStyle w:val="TAC"/>
              <w:jc w:val="left"/>
            </w:pPr>
            <w:r w:rsidRPr="006276FC">
              <w:t>If this information element is present, it should be used by the HSS to identify the identity affected by the request. If that is the case, the terms User Identity or Public User Identity in the detailed behaviour refer to the Wildcarded Public User Identity.</w:t>
            </w:r>
          </w:p>
          <w:p w:rsidR="009178AD" w:rsidRPr="006276FC" w:rsidRDefault="009178AD" w:rsidP="009C6C63">
            <w:pPr>
              <w:pStyle w:val="TAC"/>
              <w:jc w:val="left"/>
            </w:pPr>
          </w:p>
          <w:p w:rsidR="009178AD" w:rsidRPr="006276FC" w:rsidRDefault="009178AD" w:rsidP="009C6C63">
            <w:pPr>
              <w:pStyle w:val="TAC"/>
              <w:jc w:val="left"/>
            </w:pPr>
            <w:r w:rsidRPr="006276FC">
              <w:t>If this information element is present, Wildcarded PSI shall not be present.</w:t>
            </w:r>
          </w:p>
        </w:tc>
      </w:tr>
      <w:tr w:rsidR="009178AD" w:rsidRPr="006276FC" w:rsidTr="009C6C63">
        <w:trPr>
          <w:cantSplit/>
          <w:trHeight w:val="401"/>
        </w:trPr>
        <w:tc>
          <w:tcPr>
            <w:tcW w:w="0" w:type="auto"/>
          </w:tcPr>
          <w:p w:rsidR="009178AD" w:rsidRPr="006276FC" w:rsidRDefault="009178AD" w:rsidP="009C6C63">
            <w:pPr>
              <w:pStyle w:val="TAC"/>
            </w:pPr>
            <w:r w:rsidRPr="006276FC">
              <w:t>Requested Data</w:t>
            </w:r>
          </w:p>
          <w:p w:rsidR="009178AD" w:rsidRPr="006276FC" w:rsidRDefault="009178AD" w:rsidP="009C6C63">
            <w:pPr>
              <w:pStyle w:val="TAC"/>
            </w:pPr>
            <w:r w:rsidRPr="006276FC">
              <w:t>(See 7.3)</w:t>
            </w:r>
          </w:p>
        </w:tc>
        <w:tc>
          <w:tcPr>
            <w:tcW w:w="0" w:type="auto"/>
          </w:tcPr>
          <w:p w:rsidR="009178AD" w:rsidRPr="006276FC" w:rsidRDefault="009178AD" w:rsidP="009C6C63">
            <w:pPr>
              <w:pStyle w:val="TAC"/>
            </w:pPr>
            <w:r w:rsidRPr="006276FC">
              <w:t>Data-Reference</w:t>
            </w:r>
          </w:p>
        </w:tc>
        <w:tc>
          <w:tcPr>
            <w:tcW w:w="0" w:type="auto"/>
          </w:tcPr>
          <w:p w:rsidR="009178AD" w:rsidRPr="006276FC" w:rsidRDefault="009178AD" w:rsidP="009C6C63">
            <w:pPr>
              <w:pStyle w:val="TAC"/>
            </w:pPr>
            <w:r w:rsidRPr="006276FC">
              <w:t>M</w:t>
            </w:r>
          </w:p>
        </w:tc>
        <w:tc>
          <w:tcPr>
            <w:tcW w:w="0" w:type="auto"/>
          </w:tcPr>
          <w:p w:rsidR="009178AD" w:rsidRPr="006276FC" w:rsidRDefault="009178AD" w:rsidP="009C6C63">
            <w:pPr>
              <w:pStyle w:val="TAC"/>
              <w:jc w:val="left"/>
            </w:pPr>
            <w:r w:rsidRPr="006276FC">
              <w:t>This information element includes the reference to the data on which notifications of change are required (valid reference values are defined in 7. 6).</w:t>
            </w:r>
          </w:p>
        </w:tc>
      </w:tr>
      <w:tr w:rsidR="009178AD" w:rsidRPr="006276FC" w:rsidTr="009C6C63">
        <w:trPr>
          <w:cantSplit/>
          <w:trHeight w:val="401"/>
        </w:trPr>
        <w:tc>
          <w:tcPr>
            <w:tcW w:w="0" w:type="auto"/>
          </w:tcPr>
          <w:p w:rsidR="009178AD" w:rsidRPr="006276FC" w:rsidRDefault="009178AD" w:rsidP="009C6C63">
            <w:pPr>
              <w:pStyle w:val="TAC"/>
            </w:pPr>
            <w:r w:rsidRPr="006276FC">
              <w:t>Subscription request type (See 7.7)</w:t>
            </w:r>
          </w:p>
        </w:tc>
        <w:tc>
          <w:tcPr>
            <w:tcW w:w="0" w:type="auto"/>
          </w:tcPr>
          <w:p w:rsidR="009178AD" w:rsidRPr="006276FC" w:rsidRDefault="009178AD" w:rsidP="009C6C63">
            <w:pPr>
              <w:pStyle w:val="TAC"/>
            </w:pPr>
            <w:r w:rsidRPr="006276FC">
              <w:t>Subs-Req-Type</w:t>
            </w:r>
          </w:p>
        </w:tc>
        <w:tc>
          <w:tcPr>
            <w:tcW w:w="0" w:type="auto"/>
          </w:tcPr>
          <w:p w:rsidR="009178AD" w:rsidRPr="006276FC" w:rsidRDefault="009178AD" w:rsidP="009C6C63">
            <w:pPr>
              <w:pStyle w:val="TAC"/>
            </w:pPr>
            <w:r w:rsidRPr="006276FC">
              <w:t>M</w:t>
            </w:r>
          </w:p>
        </w:tc>
        <w:tc>
          <w:tcPr>
            <w:tcW w:w="0" w:type="auto"/>
          </w:tcPr>
          <w:p w:rsidR="009178AD" w:rsidRPr="006276FC" w:rsidRDefault="009178AD" w:rsidP="009C6C63">
            <w:pPr>
              <w:pStyle w:val="TAC"/>
              <w:jc w:val="left"/>
            </w:pPr>
            <w:r w:rsidRPr="006276FC">
              <w:t>This information element indicates the action requested on subscription to notifications.</w:t>
            </w:r>
          </w:p>
        </w:tc>
      </w:tr>
      <w:tr w:rsidR="009178AD" w:rsidRPr="006276FC" w:rsidTr="009C6C63">
        <w:trPr>
          <w:cantSplit/>
          <w:trHeight w:val="401"/>
        </w:trPr>
        <w:tc>
          <w:tcPr>
            <w:tcW w:w="0" w:type="auto"/>
          </w:tcPr>
          <w:p w:rsidR="009178AD" w:rsidRPr="006276FC" w:rsidRDefault="009178AD" w:rsidP="009C6C63">
            <w:pPr>
              <w:pStyle w:val="TAC"/>
            </w:pPr>
            <w:r w:rsidRPr="006276FC">
              <w:t>Send Data Indication</w:t>
            </w:r>
          </w:p>
          <w:p w:rsidR="009178AD" w:rsidRPr="006276FC" w:rsidRDefault="009178AD" w:rsidP="009C6C63">
            <w:pPr>
              <w:pStyle w:val="TAC"/>
            </w:pPr>
            <w:r w:rsidRPr="006276FC">
              <w:t>(See 7.13)</w:t>
            </w:r>
          </w:p>
        </w:tc>
        <w:tc>
          <w:tcPr>
            <w:tcW w:w="0" w:type="auto"/>
          </w:tcPr>
          <w:p w:rsidR="009178AD" w:rsidRPr="006276FC" w:rsidRDefault="009178AD" w:rsidP="009C6C63">
            <w:pPr>
              <w:pStyle w:val="TAC"/>
            </w:pPr>
            <w:r w:rsidRPr="006276FC">
              <w:t>Send-Data-Indication</w:t>
            </w:r>
          </w:p>
        </w:tc>
        <w:tc>
          <w:tcPr>
            <w:tcW w:w="0" w:type="auto"/>
          </w:tcPr>
          <w:p w:rsidR="009178AD" w:rsidRPr="006276FC" w:rsidRDefault="009178AD" w:rsidP="009C6C63">
            <w:pPr>
              <w:pStyle w:val="TAC"/>
            </w:pPr>
            <w:r w:rsidRPr="006276FC">
              <w:t>O</w:t>
            </w:r>
          </w:p>
        </w:tc>
        <w:tc>
          <w:tcPr>
            <w:tcW w:w="0" w:type="auto"/>
          </w:tcPr>
          <w:p w:rsidR="009178AD" w:rsidRPr="006276FC" w:rsidRDefault="009178AD" w:rsidP="009C6C63">
            <w:pPr>
              <w:pStyle w:val="TAC"/>
              <w:jc w:val="left"/>
            </w:pPr>
            <w:r w:rsidRPr="006276FC">
              <w:t>This information element requests that the data is sent in the response.</w:t>
            </w:r>
          </w:p>
          <w:p w:rsidR="009178AD" w:rsidRPr="006276FC" w:rsidRDefault="009178AD" w:rsidP="009C6C63">
            <w:pPr>
              <w:pStyle w:val="TAC"/>
              <w:jc w:val="left"/>
            </w:pPr>
            <w:r w:rsidRPr="006276FC">
              <w:t>Send Data Indication is not applicable to one time subscriptions to UE reachability for IP.</w:t>
            </w:r>
          </w:p>
        </w:tc>
      </w:tr>
      <w:tr w:rsidR="009178AD" w:rsidRPr="006276FC" w:rsidTr="009C6C63">
        <w:trPr>
          <w:cantSplit/>
          <w:trHeight w:val="401"/>
        </w:trPr>
        <w:tc>
          <w:tcPr>
            <w:tcW w:w="0" w:type="auto"/>
          </w:tcPr>
          <w:p w:rsidR="009178AD" w:rsidRPr="006276FC" w:rsidRDefault="009178AD" w:rsidP="009C6C63">
            <w:pPr>
              <w:pStyle w:val="TAC"/>
            </w:pPr>
            <w:r w:rsidRPr="006276FC">
              <w:t>Service Indication</w:t>
            </w:r>
          </w:p>
          <w:p w:rsidR="009178AD" w:rsidRPr="006276FC" w:rsidRDefault="009178AD" w:rsidP="009C6C63">
            <w:pPr>
              <w:pStyle w:val="TAC"/>
            </w:pPr>
            <w:r w:rsidRPr="006276FC">
              <w:t>(See 7.4)</w:t>
            </w:r>
          </w:p>
        </w:tc>
        <w:tc>
          <w:tcPr>
            <w:tcW w:w="0" w:type="auto"/>
          </w:tcPr>
          <w:p w:rsidR="009178AD" w:rsidRPr="006276FC" w:rsidRDefault="009178AD" w:rsidP="009C6C63">
            <w:pPr>
              <w:pStyle w:val="TAC"/>
            </w:pPr>
            <w:r w:rsidRPr="006276FC">
              <w:t>Service-Indication</w:t>
            </w:r>
          </w:p>
        </w:tc>
        <w:tc>
          <w:tcPr>
            <w:tcW w:w="0" w:type="auto"/>
          </w:tcPr>
          <w:p w:rsidR="009178AD" w:rsidRPr="006276FC" w:rsidRDefault="009178AD" w:rsidP="009C6C63">
            <w:pPr>
              <w:pStyle w:val="TAC"/>
            </w:pPr>
            <w:r w:rsidRPr="006276FC">
              <w:t>C</w:t>
            </w:r>
          </w:p>
        </w:tc>
        <w:tc>
          <w:tcPr>
            <w:tcW w:w="0" w:type="auto"/>
          </w:tcPr>
          <w:p w:rsidR="009178AD" w:rsidRPr="006276FC" w:rsidRDefault="009178AD" w:rsidP="009C6C63">
            <w:pPr>
              <w:pStyle w:val="TAC"/>
              <w:jc w:val="left"/>
            </w:pPr>
            <w:r w:rsidRPr="006276FC">
              <w:t>IE that identifies, together with the User Identity and Data-Reference, the set of service related transparent data for which notifications of changes are requested.</w:t>
            </w:r>
          </w:p>
          <w:p w:rsidR="009178AD" w:rsidRPr="006276FC" w:rsidRDefault="009178AD" w:rsidP="009C6C63">
            <w:pPr>
              <w:pStyle w:val="TAC"/>
              <w:jc w:val="left"/>
            </w:pPr>
            <w:r w:rsidRPr="006276FC">
              <w:t>Check table 7.6.1 to see when it is applicable.</w:t>
            </w:r>
          </w:p>
        </w:tc>
      </w:tr>
      <w:tr w:rsidR="009178AD" w:rsidRPr="006276FC" w:rsidTr="009C6C63">
        <w:trPr>
          <w:cantSplit/>
          <w:trHeight w:val="401"/>
        </w:trPr>
        <w:tc>
          <w:tcPr>
            <w:tcW w:w="0" w:type="auto"/>
          </w:tcPr>
          <w:p w:rsidR="009178AD" w:rsidRPr="006276FC" w:rsidRDefault="009178AD" w:rsidP="009C6C63">
            <w:pPr>
              <w:pStyle w:val="TAC"/>
            </w:pPr>
            <w:r w:rsidRPr="006276FC">
              <w:t>Application Server Identity (See 7.9)</w:t>
            </w:r>
          </w:p>
        </w:tc>
        <w:tc>
          <w:tcPr>
            <w:tcW w:w="0" w:type="auto"/>
          </w:tcPr>
          <w:p w:rsidR="009178AD" w:rsidRPr="006276FC" w:rsidRDefault="009178AD" w:rsidP="009C6C63">
            <w:pPr>
              <w:pStyle w:val="TAC"/>
            </w:pPr>
            <w:r w:rsidRPr="006276FC">
              <w:t>Origin-Host</w:t>
            </w:r>
          </w:p>
        </w:tc>
        <w:tc>
          <w:tcPr>
            <w:tcW w:w="0" w:type="auto"/>
          </w:tcPr>
          <w:p w:rsidR="009178AD" w:rsidRPr="006276FC" w:rsidRDefault="009178AD" w:rsidP="009C6C63">
            <w:pPr>
              <w:pStyle w:val="TAC"/>
            </w:pPr>
            <w:r w:rsidRPr="006276FC">
              <w:t>M</w:t>
            </w:r>
          </w:p>
        </w:tc>
        <w:tc>
          <w:tcPr>
            <w:tcW w:w="0" w:type="auto"/>
          </w:tcPr>
          <w:p w:rsidR="009178AD" w:rsidRPr="006276FC" w:rsidRDefault="009178AD" w:rsidP="009C6C63">
            <w:pPr>
              <w:pStyle w:val="TAC"/>
              <w:jc w:val="left"/>
            </w:pPr>
            <w:r w:rsidRPr="006276FC">
              <w:t>IE that identifies the AS originator of the request and that is used to check the AS permission list.</w:t>
            </w:r>
          </w:p>
        </w:tc>
      </w:tr>
      <w:tr w:rsidR="009178AD" w:rsidRPr="006276FC" w:rsidTr="009C6C63">
        <w:trPr>
          <w:cantSplit/>
          <w:trHeight w:val="401"/>
        </w:trPr>
        <w:tc>
          <w:tcPr>
            <w:tcW w:w="0" w:type="auto"/>
          </w:tcPr>
          <w:p w:rsidR="009178AD" w:rsidRPr="006276FC" w:rsidRDefault="009178AD" w:rsidP="009C6C63">
            <w:pPr>
              <w:pStyle w:val="TAC"/>
            </w:pPr>
            <w:r w:rsidRPr="006276FC">
              <w:t>Application Server Name (See 7.10)</w:t>
            </w:r>
          </w:p>
        </w:tc>
        <w:tc>
          <w:tcPr>
            <w:tcW w:w="0" w:type="auto"/>
          </w:tcPr>
          <w:p w:rsidR="009178AD" w:rsidRPr="006276FC" w:rsidRDefault="009178AD" w:rsidP="009C6C63">
            <w:pPr>
              <w:pStyle w:val="TAC"/>
            </w:pPr>
            <w:r w:rsidRPr="006276FC">
              <w:t>Server-Name</w:t>
            </w:r>
          </w:p>
        </w:tc>
        <w:tc>
          <w:tcPr>
            <w:tcW w:w="0" w:type="auto"/>
          </w:tcPr>
          <w:p w:rsidR="009178AD" w:rsidRPr="006276FC" w:rsidRDefault="009178AD" w:rsidP="009C6C63">
            <w:pPr>
              <w:pStyle w:val="TAC"/>
            </w:pPr>
            <w:r w:rsidRPr="006276FC">
              <w:t>C</w:t>
            </w:r>
          </w:p>
        </w:tc>
        <w:tc>
          <w:tcPr>
            <w:tcW w:w="0" w:type="auto"/>
          </w:tcPr>
          <w:p w:rsidR="009178AD" w:rsidRPr="006276FC" w:rsidRDefault="009178AD" w:rsidP="009C6C63">
            <w:pPr>
              <w:pStyle w:val="TAC"/>
              <w:jc w:val="left"/>
            </w:pPr>
            <w:r w:rsidRPr="006276FC">
              <w:t xml:space="preserve">IE that is used, together with the User Identity and Data-Reference, as key to identify the filter criteria. </w:t>
            </w:r>
          </w:p>
          <w:p w:rsidR="009178AD" w:rsidRPr="006276FC" w:rsidRDefault="009178AD" w:rsidP="009C6C63">
            <w:pPr>
              <w:pStyle w:val="TAC"/>
              <w:jc w:val="left"/>
            </w:pPr>
            <w:r w:rsidRPr="006276FC">
              <w:t>Check table 7.6.1 to see when it is applicable.</w:t>
            </w:r>
          </w:p>
        </w:tc>
      </w:tr>
      <w:tr w:rsidR="009178AD" w:rsidRPr="006276FC" w:rsidTr="009C6C63">
        <w:trPr>
          <w:cantSplit/>
          <w:trHeight w:val="401"/>
        </w:trPr>
        <w:tc>
          <w:tcPr>
            <w:tcW w:w="0" w:type="auto"/>
          </w:tcPr>
          <w:p w:rsidR="009178AD" w:rsidRPr="006276FC" w:rsidRDefault="009178AD" w:rsidP="009C6C63">
            <w:pPr>
              <w:pStyle w:val="TAC"/>
            </w:pPr>
            <w:r w:rsidRPr="006276FC">
              <w:t>Expiry Time (See 7.12)</w:t>
            </w:r>
          </w:p>
        </w:tc>
        <w:tc>
          <w:tcPr>
            <w:tcW w:w="0" w:type="auto"/>
          </w:tcPr>
          <w:p w:rsidR="009178AD" w:rsidRPr="006276FC" w:rsidRDefault="009178AD" w:rsidP="009C6C63">
            <w:pPr>
              <w:pStyle w:val="TAC"/>
            </w:pPr>
            <w:r w:rsidRPr="006276FC">
              <w:t>Expiry-Time</w:t>
            </w:r>
          </w:p>
        </w:tc>
        <w:tc>
          <w:tcPr>
            <w:tcW w:w="0" w:type="auto"/>
          </w:tcPr>
          <w:p w:rsidR="009178AD" w:rsidRPr="006276FC" w:rsidRDefault="009178AD" w:rsidP="009C6C63">
            <w:pPr>
              <w:pStyle w:val="TAC"/>
            </w:pPr>
            <w:r w:rsidRPr="006276FC">
              <w:t>O</w:t>
            </w:r>
          </w:p>
        </w:tc>
        <w:tc>
          <w:tcPr>
            <w:tcW w:w="0" w:type="auto"/>
          </w:tcPr>
          <w:p w:rsidR="009178AD" w:rsidRPr="006276FC" w:rsidRDefault="009178AD" w:rsidP="009C6C63">
            <w:pPr>
              <w:pStyle w:val="TAC"/>
              <w:jc w:val="left"/>
            </w:pPr>
            <w:r w:rsidRPr="006276FC">
              <w:t>Gives the absolute time requested at which the subscription expires.</w:t>
            </w:r>
          </w:p>
        </w:tc>
      </w:tr>
      <w:tr w:rsidR="009178AD" w:rsidRPr="006276FC" w:rsidTr="009C6C63">
        <w:trPr>
          <w:cantSplit/>
          <w:trHeight w:val="401"/>
        </w:trPr>
        <w:tc>
          <w:tcPr>
            <w:tcW w:w="0" w:type="auto"/>
          </w:tcPr>
          <w:p w:rsidR="009178AD" w:rsidRPr="006276FC" w:rsidRDefault="009178AD" w:rsidP="009C6C63">
            <w:pPr>
              <w:pStyle w:val="TAC"/>
            </w:pPr>
            <w:r w:rsidRPr="006276FC">
              <w:t>Dynamic Service Activation Information Tag (see 7.14)</w:t>
            </w:r>
          </w:p>
        </w:tc>
        <w:tc>
          <w:tcPr>
            <w:tcW w:w="0" w:type="auto"/>
          </w:tcPr>
          <w:p w:rsidR="009178AD" w:rsidRPr="006276FC" w:rsidRDefault="009178AD" w:rsidP="009C6C63">
            <w:pPr>
              <w:pStyle w:val="TAC"/>
            </w:pPr>
            <w:r w:rsidRPr="006276FC">
              <w:t>DSAI-Tag</w:t>
            </w:r>
          </w:p>
        </w:tc>
        <w:tc>
          <w:tcPr>
            <w:tcW w:w="0" w:type="auto"/>
          </w:tcPr>
          <w:p w:rsidR="009178AD" w:rsidRPr="006276FC" w:rsidRDefault="009178AD" w:rsidP="009C6C63">
            <w:pPr>
              <w:pStyle w:val="TAC"/>
            </w:pPr>
            <w:r w:rsidRPr="006276FC">
              <w:t>C</w:t>
            </w:r>
          </w:p>
        </w:tc>
        <w:tc>
          <w:tcPr>
            <w:tcW w:w="0" w:type="auto"/>
          </w:tcPr>
          <w:p w:rsidR="009178AD" w:rsidRPr="006276FC" w:rsidRDefault="009178AD" w:rsidP="009C6C63">
            <w:pPr>
              <w:pStyle w:val="TAC"/>
              <w:jc w:val="left"/>
              <w:rPr>
                <w:rFonts w:cs="CG Times (WN)"/>
                <w:lang w:eastAsia="ar-SA"/>
              </w:rPr>
            </w:pPr>
            <w:r w:rsidRPr="006276FC">
              <w:rPr>
                <w:rFonts w:cs="CG Times (WN)"/>
                <w:lang w:eastAsia="ar-SA"/>
              </w:rPr>
              <w:t>IE that identifies, together with the User Identity and Data-Reference, the instance of Dynamic Service Activation Info (DSAI) requested.</w:t>
            </w:r>
          </w:p>
          <w:p w:rsidR="009178AD" w:rsidRPr="006276FC" w:rsidRDefault="009178AD" w:rsidP="009C6C63">
            <w:pPr>
              <w:pStyle w:val="TAC"/>
              <w:jc w:val="left"/>
            </w:pPr>
            <w:r w:rsidRPr="006276FC">
              <w:t>Check table 7.6.1 to see when it is applicable.</w:t>
            </w:r>
          </w:p>
        </w:tc>
      </w:tr>
      <w:tr w:rsidR="009178AD" w:rsidRPr="006276FC" w:rsidTr="009C6C63">
        <w:trPr>
          <w:cantSplit/>
          <w:trHeight w:val="401"/>
        </w:trPr>
        <w:tc>
          <w:tcPr>
            <w:tcW w:w="0" w:type="auto"/>
          </w:tcPr>
          <w:p w:rsidR="009178AD" w:rsidRPr="006276FC" w:rsidRDefault="009178AD" w:rsidP="009C6C63">
            <w:pPr>
              <w:pStyle w:val="TAC"/>
            </w:pPr>
            <w:r w:rsidRPr="006276FC">
              <w:t>Requested Identity set (See 7.11)</w:t>
            </w:r>
          </w:p>
        </w:tc>
        <w:tc>
          <w:tcPr>
            <w:tcW w:w="0" w:type="auto"/>
          </w:tcPr>
          <w:p w:rsidR="009178AD" w:rsidRPr="006276FC" w:rsidRDefault="009178AD" w:rsidP="009C6C63">
            <w:pPr>
              <w:pStyle w:val="TAC"/>
            </w:pPr>
            <w:r w:rsidRPr="006276FC">
              <w:t>Identity-Set</w:t>
            </w:r>
          </w:p>
        </w:tc>
        <w:tc>
          <w:tcPr>
            <w:tcW w:w="0" w:type="auto"/>
          </w:tcPr>
          <w:p w:rsidR="009178AD" w:rsidRPr="006276FC" w:rsidRDefault="009178AD" w:rsidP="009C6C63">
            <w:pPr>
              <w:pStyle w:val="TAC"/>
            </w:pPr>
            <w:r w:rsidRPr="006276FC">
              <w:t>C</w:t>
            </w:r>
          </w:p>
        </w:tc>
        <w:tc>
          <w:tcPr>
            <w:tcW w:w="0" w:type="auto"/>
          </w:tcPr>
          <w:p w:rsidR="009178AD" w:rsidRPr="006276FC" w:rsidRDefault="009178AD" w:rsidP="009C6C63">
            <w:pPr>
              <w:pStyle w:val="TAC"/>
              <w:jc w:val="left"/>
              <w:rPr>
                <w:rFonts w:cs="CG Times (WN)"/>
                <w:lang w:eastAsia="ar-SA"/>
              </w:rPr>
            </w:pPr>
            <w:r w:rsidRPr="006276FC">
              <w:rPr>
                <w:rFonts w:cs="Arial"/>
                <w:szCs w:val="18"/>
              </w:rPr>
              <w:t xml:space="preserve">If Data-Reference indicates that IMS Public Identities is the requested data set, this information element shall be included and it indicates the information to be subscribed to (and optionally to be downloaded). See </w:t>
            </w:r>
            <w:r>
              <w:rPr>
                <w:rFonts w:cs="Arial"/>
                <w:szCs w:val="18"/>
              </w:rPr>
              <w:t>clause</w:t>
            </w:r>
            <w:r w:rsidRPr="006276FC">
              <w:rPr>
                <w:rFonts w:cs="Arial"/>
                <w:szCs w:val="18"/>
              </w:rPr>
              <w:t xml:space="preserve"> 7.6.2.</w:t>
            </w:r>
          </w:p>
        </w:tc>
      </w:tr>
      <w:tr w:rsidR="009178AD" w:rsidRPr="006276FC"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rsidR="009178AD" w:rsidRPr="006276FC" w:rsidRDefault="009178AD" w:rsidP="009C6C63">
            <w:pPr>
              <w:pStyle w:val="TAC"/>
            </w:pPr>
            <w:r w:rsidRPr="006276FC">
              <w:t xml:space="preserve">One time notification </w:t>
            </w:r>
            <w:r w:rsidRPr="006276FC">
              <w:rPr>
                <w:rFonts w:hint="eastAsia"/>
                <w:lang w:eastAsia="zh-CN"/>
              </w:rPr>
              <w:t>(See 7.</w:t>
            </w:r>
            <w:r w:rsidRPr="006276FC">
              <w:rPr>
                <w:lang w:eastAsia="zh-CN"/>
              </w:rPr>
              <w:t>16</w:t>
            </w:r>
            <w:r w:rsidRPr="006276FC">
              <w:rPr>
                <w:rFonts w:hint="eastAsia"/>
                <w:lang w:eastAsia="zh-CN"/>
              </w:rPr>
              <w:t>)</w:t>
            </w:r>
          </w:p>
        </w:tc>
        <w:tc>
          <w:tcPr>
            <w:tcW w:w="0" w:type="auto"/>
            <w:tcBorders>
              <w:top w:val="single" w:sz="6" w:space="0" w:color="auto"/>
              <w:left w:val="single" w:sz="6" w:space="0" w:color="auto"/>
              <w:bottom w:val="single" w:sz="6" w:space="0" w:color="auto"/>
              <w:right w:val="single" w:sz="6" w:space="0" w:color="auto"/>
            </w:tcBorders>
          </w:tcPr>
          <w:p w:rsidR="009178AD" w:rsidRPr="006276FC" w:rsidRDefault="009178AD" w:rsidP="009C6C63">
            <w:pPr>
              <w:pStyle w:val="TAC"/>
            </w:pPr>
            <w:r w:rsidRPr="006276FC">
              <w:t>One-Time- Notification</w:t>
            </w:r>
          </w:p>
        </w:tc>
        <w:tc>
          <w:tcPr>
            <w:tcW w:w="0" w:type="auto"/>
            <w:tcBorders>
              <w:top w:val="single" w:sz="6" w:space="0" w:color="auto"/>
              <w:left w:val="single" w:sz="6" w:space="0" w:color="auto"/>
              <w:bottom w:val="single" w:sz="6" w:space="0" w:color="auto"/>
              <w:right w:val="single" w:sz="6" w:space="0" w:color="auto"/>
            </w:tcBorders>
          </w:tcPr>
          <w:p w:rsidR="009178AD" w:rsidRPr="006276FC" w:rsidRDefault="009178AD" w:rsidP="009C6C63">
            <w:pPr>
              <w:pStyle w:val="TAC"/>
            </w:pPr>
            <w:r w:rsidRPr="006276FC">
              <w:t>C</w:t>
            </w:r>
          </w:p>
        </w:tc>
        <w:tc>
          <w:tcPr>
            <w:tcW w:w="0" w:type="auto"/>
            <w:tcBorders>
              <w:top w:val="single" w:sz="6" w:space="0" w:color="auto"/>
              <w:left w:val="single" w:sz="6" w:space="0" w:color="auto"/>
              <w:bottom w:val="single" w:sz="6" w:space="0" w:color="auto"/>
              <w:right w:val="single" w:sz="12" w:space="0" w:color="auto"/>
            </w:tcBorders>
          </w:tcPr>
          <w:p w:rsidR="009178AD" w:rsidRPr="006276FC" w:rsidRDefault="009178AD" w:rsidP="009C6C63">
            <w:pPr>
              <w:pStyle w:val="TAC"/>
              <w:jc w:val="left"/>
            </w:pPr>
            <w:r w:rsidRPr="006276FC">
              <w:t>This information element indicates if subscription shall be ended by the HSS after sending the first notification.</w:t>
            </w:r>
          </w:p>
          <w:p w:rsidR="009178AD" w:rsidRPr="006276FC" w:rsidRDefault="009178AD" w:rsidP="009C6C63">
            <w:pPr>
              <w:pStyle w:val="TAC"/>
              <w:jc w:val="left"/>
            </w:pPr>
          </w:p>
          <w:p w:rsidR="009178AD" w:rsidRPr="006276FC" w:rsidRDefault="009178AD" w:rsidP="009C6C63">
            <w:pPr>
              <w:pStyle w:val="TAC"/>
              <w:jc w:val="left"/>
            </w:pPr>
            <w:r w:rsidRPr="006276FC">
              <w:t>This IE shall be present for UE reachability for IP.</w:t>
            </w:r>
          </w:p>
        </w:tc>
      </w:tr>
      <w:tr w:rsidR="009178AD" w:rsidRPr="006276FC" w:rsidTr="009C6C63">
        <w:trPr>
          <w:cantSplit/>
          <w:trHeight w:val="401"/>
        </w:trPr>
        <w:tc>
          <w:tcPr>
            <w:tcW w:w="0" w:type="auto"/>
            <w:tcBorders>
              <w:top w:val="single" w:sz="6" w:space="0" w:color="auto"/>
              <w:left w:val="single" w:sz="12" w:space="0" w:color="auto"/>
              <w:bottom w:val="single" w:sz="12" w:space="0" w:color="auto"/>
              <w:right w:val="single" w:sz="6" w:space="0" w:color="auto"/>
            </w:tcBorders>
          </w:tcPr>
          <w:p w:rsidR="009178AD" w:rsidRPr="006276FC" w:rsidRDefault="009178AD" w:rsidP="009C6C63">
            <w:pPr>
              <w:pStyle w:val="TAC"/>
            </w:pPr>
            <w:r w:rsidRPr="006276FC">
              <w:t>Private identity</w:t>
            </w:r>
          </w:p>
          <w:p w:rsidR="009178AD" w:rsidRPr="006276FC" w:rsidRDefault="009178AD" w:rsidP="009C6C63">
            <w:pPr>
              <w:pStyle w:val="TAC"/>
            </w:pPr>
            <w:r w:rsidRPr="006276FC">
              <w:t>(see 7.6.19)</w:t>
            </w:r>
          </w:p>
        </w:tc>
        <w:tc>
          <w:tcPr>
            <w:tcW w:w="0" w:type="auto"/>
            <w:tcBorders>
              <w:top w:val="single" w:sz="6" w:space="0" w:color="auto"/>
              <w:left w:val="single" w:sz="6" w:space="0" w:color="auto"/>
              <w:bottom w:val="single" w:sz="12" w:space="0" w:color="auto"/>
              <w:right w:val="single" w:sz="6" w:space="0" w:color="auto"/>
            </w:tcBorders>
          </w:tcPr>
          <w:p w:rsidR="009178AD" w:rsidRPr="006276FC" w:rsidRDefault="009178AD" w:rsidP="009C6C63">
            <w:pPr>
              <w:pStyle w:val="TAC"/>
            </w:pPr>
            <w:r w:rsidRPr="006276FC">
              <w:t>User-Name</w:t>
            </w:r>
          </w:p>
        </w:tc>
        <w:tc>
          <w:tcPr>
            <w:tcW w:w="0" w:type="auto"/>
            <w:tcBorders>
              <w:top w:val="single" w:sz="6" w:space="0" w:color="auto"/>
              <w:left w:val="single" w:sz="6" w:space="0" w:color="auto"/>
              <w:bottom w:val="single" w:sz="12" w:space="0" w:color="auto"/>
              <w:right w:val="single" w:sz="6" w:space="0" w:color="auto"/>
            </w:tcBorders>
          </w:tcPr>
          <w:p w:rsidR="009178AD" w:rsidRPr="006276FC" w:rsidRDefault="009178AD" w:rsidP="009C6C63">
            <w:pPr>
              <w:pStyle w:val="TAC"/>
            </w:pPr>
            <w:r w:rsidRPr="006276FC">
              <w:t>O</w:t>
            </w:r>
          </w:p>
        </w:tc>
        <w:tc>
          <w:tcPr>
            <w:tcW w:w="0" w:type="auto"/>
            <w:tcBorders>
              <w:top w:val="single" w:sz="6" w:space="0" w:color="auto"/>
              <w:left w:val="single" w:sz="6" w:space="0" w:color="auto"/>
              <w:bottom w:val="single" w:sz="12" w:space="0" w:color="auto"/>
              <w:right w:val="single" w:sz="12" w:space="0" w:color="auto"/>
            </w:tcBorders>
          </w:tcPr>
          <w:p w:rsidR="009178AD" w:rsidRPr="006276FC" w:rsidRDefault="009178AD" w:rsidP="009C6C63">
            <w:pPr>
              <w:pStyle w:val="TAC"/>
              <w:jc w:val="left"/>
            </w:pPr>
            <w:r w:rsidRPr="006276FC">
              <w:t>Private Identity of the user for whom the data is required.</w:t>
            </w:r>
          </w:p>
          <w:p w:rsidR="009178AD" w:rsidRPr="006276FC" w:rsidRDefault="009178AD" w:rsidP="009C6C63">
            <w:pPr>
              <w:pStyle w:val="TAC"/>
              <w:jc w:val="left"/>
            </w:pPr>
          </w:p>
          <w:p w:rsidR="009178AD" w:rsidRPr="006276FC" w:rsidRDefault="009178AD" w:rsidP="009C6C63">
            <w:pPr>
              <w:pStyle w:val="TAC"/>
              <w:jc w:val="left"/>
            </w:pPr>
            <w:r w:rsidRPr="006276FC">
              <w:t>Check table 7.6.1 to see when it is applicable.</w:t>
            </w:r>
          </w:p>
        </w:tc>
      </w:tr>
    </w:tbl>
    <w:p w:rsidR="009178AD" w:rsidRPr="006276FC" w:rsidRDefault="009178AD" w:rsidP="009178AD"/>
    <w:p w:rsidR="009178AD" w:rsidRPr="006276FC" w:rsidRDefault="009178AD" w:rsidP="009178AD">
      <w:pPr>
        <w:pStyle w:val="TH"/>
      </w:pPr>
      <w:r w:rsidRPr="006276FC">
        <w:lastRenderedPageBreak/>
        <w:t>Table 6.1.3.</w:t>
      </w:r>
      <w:r w:rsidRPr="006276FC">
        <w:rPr>
          <w:noProof/>
        </w:rPr>
        <w:t>2</w:t>
      </w:r>
      <w:r w:rsidRPr="006276FC">
        <w:t xml:space="preserve">: Sh-Subs-Notif Resp </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50"/>
        <w:gridCol w:w="1562"/>
        <w:gridCol w:w="555"/>
        <w:gridCol w:w="6186"/>
      </w:tblGrid>
      <w:tr w:rsidR="009178AD" w:rsidRPr="006276FC" w:rsidTr="009C6C63">
        <w:tc>
          <w:tcPr>
            <w:tcW w:w="0" w:type="auto"/>
            <w:shd w:val="clear" w:color="auto" w:fill="D9D9D9"/>
          </w:tcPr>
          <w:p w:rsidR="009178AD" w:rsidRPr="006276FC" w:rsidRDefault="009178AD" w:rsidP="009C6C63">
            <w:pPr>
              <w:pStyle w:val="TAH"/>
            </w:pPr>
            <w:r w:rsidRPr="006276FC">
              <w:t>Information element name</w:t>
            </w:r>
          </w:p>
        </w:tc>
        <w:tc>
          <w:tcPr>
            <w:tcW w:w="0" w:type="auto"/>
            <w:shd w:val="clear" w:color="auto" w:fill="D9D9D9"/>
          </w:tcPr>
          <w:p w:rsidR="009178AD" w:rsidRPr="006276FC" w:rsidRDefault="009178AD" w:rsidP="009C6C63">
            <w:pPr>
              <w:pStyle w:val="TAH"/>
            </w:pPr>
            <w:r w:rsidRPr="006276FC">
              <w:t>Mapping to Diameter AVP</w:t>
            </w:r>
          </w:p>
        </w:tc>
        <w:tc>
          <w:tcPr>
            <w:tcW w:w="0" w:type="auto"/>
            <w:shd w:val="clear" w:color="auto" w:fill="D9D9D9"/>
          </w:tcPr>
          <w:p w:rsidR="009178AD" w:rsidRPr="006276FC" w:rsidRDefault="009178AD" w:rsidP="009C6C63">
            <w:pPr>
              <w:pStyle w:val="TAH"/>
            </w:pPr>
            <w:r w:rsidRPr="006276FC">
              <w:t>Cat.</w:t>
            </w:r>
          </w:p>
        </w:tc>
        <w:tc>
          <w:tcPr>
            <w:tcW w:w="0" w:type="auto"/>
            <w:shd w:val="clear" w:color="auto" w:fill="D9D9D9"/>
          </w:tcPr>
          <w:p w:rsidR="009178AD" w:rsidRPr="006276FC" w:rsidRDefault="009178AD" w:rsidP="009C6C63">
            <w:pPr>
              <w:pStyle w:val="TAH"/>
            </w:pPr>
            <w:r w:rsidRPr="006276FC">
              <w:t>Description</w:t>
            </w:r>
          </w:p>
        </w:tc>
      </w:tr>
      <w:tr w:rsidR="009178AD" w:rsidRPr="006276FC" w:rsidTr="009C6C63">
        <w:trPr>
          <w:cantSplit/>
          <w:trHeight w:val="401"/>
        </w:trPr>
        <w:tc>
          <w:tcPr>
            <w:tcW w:w="0" w:type="auto"/>
          </w:tcPr>
          <w:p w:rsidR="009178AD" w:rsidRPr="006276FC" w:rsidRDefault="009178AD" w:rsidP="009C6C63">
            <w:pPr>
              <w:pStyle w:val="TAC"/>
            </w:pPr>
            <w:r w:rsidRPr="006276FC">
              <w:t>Expiry Time (See 7.12)</w:t>
            </w:r>
          </w:p>
        </w:tc>
        <w:tc>
          <w:tcPr>
            <w:tcW w:w="0" w:type="auto"/>
          </w:tcPr>
          <w:p w:rsidR="009178AD" w:rsidRPr="006276FC" w:rsidRDefault="009178AD" w:rsidP="009C6C63">
            <w:pPr>
              <w:pStyle w:val="TAC"/>
            </w:pPr>
            <w:r w:rsidRPr="006276FC">
              <w:t>Expiry-Time</w:t>
            </w:r>
          </w:p>
        </w:tc>
        <w:tc>
          <w:tcPr>
            <w:tcW w:w="0" w:type="auto"/>
          </w:tcPr>
          <w:p w:rsidR="009178AD" w:rsidRPr="006276FC" w:rsidRDefault="009178AD" w:rsidP="009C6C63">
            <w:pPr>
              <w:pStyle w:val="TAC"/>
            </w:pPr>
            <w:r w:rsidRPr="006276FC">
              <w:t>O</w:t>
            </w:r>
          </w:p>
        </w:tc>
        <w:tc>
          <w:tcPr>
            <w:tcW w:w="0" w:type="auto"/>
          </w:tcPr>
          <w:p w:rsidR="009178AD" w:rsidRPr="006276FC" w:rsidRDefault="009178AD" w:rsidP="009C6C63">
            <w:pPr>
              <w:pStyle w:val="TAC"/>
              <w:jc w:val="left"/>
            </w:pPr>
            <w:r w:rsidRPr="006276FC">
              <w:t>Acknowledges the absolute time at which the subscription expires.</w:t>
            </w:r>
          </w:p>
        </w:tc>
      </w:tr>
      <w:tr w:rsidR="009178AD" w:rsidRPr="006276FC" w:rsidTr="009C6C63">
        <w:trPr>
          <w:cantSplit/>
          <w:trHeight w:val="401"/>
        </w:trPr>
        <w:tc>
          <w:tcPr>
            <w:tcW w:w="0" w:type="auto"/>
          </w:tcPr>
          <w:p w:rsidR="009178AD" w:rsidRPr="006276FC" w:rsidRDefault="009178AD" w:rsidP="009C6C63">
            <w:pPr>
              <w:pStyle w:val="TAC"/>
            </w:pPr>
            <w:r w:rsidRPr="006276FC">
              <w:t>Data (See 7.6)</w:t>
            </w:r>
          </w:p>
        </w:tc>
        <w:tc>
          <w:tcPr>
            <w:tcW w:w="0" w:type="auto"/>
          </w:tcPr>
          <w:p w:rsidR="009178AD" w:rsidRPr="006276FC" w:rsidRDefault="009178AD" w:rsidP="009C6C63">
            <w:pPr>
              <w:pStyle w:val="TAC"/>
            </w:pPr>
            <w:r w:rsidRPr="006276FC">
              <w:t>User-Data</w:t>
            </w:r>
          </w:p>
        </w:tc>
        <w:tc>
          <w:tcPr>
            <w:tcW w:w="0" w:type="auto"/>
          </w:tcPr>
          <w:p w:rsidR="009178AD" w:rsidRPr="006276FC" w:rsidRDefault="009178AD" w:rsidP="009C6C63">
            <w:pPr>
              <w:pStyle w:val="TAC"/>
            </w:pPr>
            <w:r w:rsidRPr="006276FC">
              <w:t>O</w:t>
            </w:r>
          </w:p>
        </w:tc>
        <w:tc>
          <w:tcPr>
            <w:tcW w:w="0" w:type="auto"/>
          </w:tcPr>
          <w:p w:rsidR="009178AD" w:rsidRPr="006276FC" w:rsidRDefault="009178AD" w:rsidP="009C6C63">
            <w:pPr>
              <w:pStyle w:val="TAC"/>
              <w:jc w:val="left"/>
            </w:pPr>
            <w:r w:rsidRPr="006276FC">
              <w:t>Current values of the data for which notifications have been requested.</w:t>
            </w:r>
          </w:p>
          <w:p w:rsidR="009178AD" w:rsidRPr="006276FC" w:rsidRDefault="009178AD" w:rsidP="009C6C63">
            <w:pPr>
              <w:pStyle w:val="TAC"/>
              <w:jc w:val="left"/>
            </w:pPr>
          </w:p>
          <w:p w:rsidR="009178AD" w:rsidRPr="006276FC" w:rsidRDefault="009178AD" w:rsidP="009C6C63">
            <w:pPr>
              <w:pStyle w:val="TAC"/>
              <w:jc w:val="left"/>
            </w:pPr>
            <w:r w:rsidRPr="006276FC">
              <w:t>It should be present if the Send-Data-Indication AVP is set to value USER_DATA_REQUESTED.</w:t>
            </w:r>
          </w:p>
        </w:tc>
      </w:tr>
      <w:tr w:rsidR="009178AD" w:rsidRPr="006276FC" w:rsidTr="009C6C63">
        <w:trPr>
          <w:cantSplit/>
          <w:trHeight w:val="401"/>
        </w:trPr>
        <w:tc>
          <w:tcPr>
            <w:tcW w:w="0" w:type="auto"/>
            <w:tcBorders>
              <w:top w:val="single" w:sz="6" w:space="0" w:color="auto"/>
              <w:left w:val="single" w:sz="12" w:space="0" w:color="auto"/>
              <w:bottom w:val="single" w:sz="6" w:space="0" w:color="auto"/>
              <w:right w:val="single" w:sz="6" w:space="0" w:color="auto"/>
            </w:tcBorders>
          </w:tcPr>
          <w:p w:rsidR="009178AD" w:rsidRPr="006276FC" w:rsidRDefault="009178AD" w:rsidP="009C6C63">
            <w:pPr>
              <w:pStyle w:val="TAC"/>
            </w:pPr>
            <w:r w:rsidRPr="006276FC">
              <w:t>Wildcarded PSI (See 7.1A)</w:t>
            </w:r>
          </w:p>
        </w:tc>
        <w:tc>
          <w:tcPr>
            <w:tcW w:w="0" w:type="auto"/>
            <w:tcBorders>
              <w:top w:val="single" w:sz="6" w:space="0" w:color="auto"/>
              <w:left w:val="single" w:sz="6" w:space="0" w:color="auto"/>
              <w:bottom w:val="single" w:sz="6" w:space="0" w:color="auto"/>
              <w:right w:val="single" w:sz="6" w:space="0" w:color="auto"/>
            </w:tcBorders>
          </w:tcPr>
          <w:p w:rsidR="009178AD" w:rsidRPr="006276FC" w:rsidRDefault="009178AD" w:rsidP="009C6C63">
            <w:pPr>
              <w:pStyle w:val="TAC"/>
            </w:pPr>
            <w:r w:rsidRPr="006276FC">
              <w:t>Wildcarded-Public-Identity</w:t>
            </w:r>
          </w:p>
        </w:tc>
        <w:tc>
          <w:tcPr>
            <w:tcW w:w="0" w:type="auto"/>
            <w:tcBorders>
              <w:top w:val="single" w:sz="6" w:space="0" w:color="auto"/>
              <w:left w:val="single" w:sz="6" w:space="0" w:color="auto"/>
              <w:bottom w:val="single" w:sz="6" w:space="0" w:color="auto"/>
              <w:right w:val="single" w:sz="6" w:space="0" w:color="auto"/>
            </w:tcBorders>
          </w:tcPr>
          <w:p w:rsidR="009178AD" w:rsidRPr="006276FC" w:rsidRDefault="009178AD" w:rsidP="009C6C63">
            <w:pPr>
              <w:pStyle w:val="TAC"/>
            </w:pPr>
            <w:r w:rsidRPr="006276FC">
              <w:t>O</w:t>
            </w:r>
          </w:p>
        </w:tc>
        <w:tc>
          <w:tcPr>
            <w:tcW w:w="0" w:type="auto"/>
            <w:tcBorders>
              <w:top w:val="single" w:sz="6" w:space="0" w:color="auto"/>
              <w:left w:val="single" w:sz="6" w:space="0" w:color="auto"/>
              <w:bottom w:val="single" w:sz="6" w:space="0" w:color="auto"/>
              <w:right w:val="single" w:sz="12" w:space="0" w:color="auto"/>
            </w:tcBorders>
          </w:tcPr>
          <w:p w:rsidR="009178AD" w:rsidRPr="006276FC" w:rsidRDefault="009178AD" w:rsidP="009C6C63">
            <w:pPr>
              <w:pStyle w:val="TAC"/>
              <w:jc w:val="left"/>
            </w:pPr>
            <w:r w:rsidRPr="006276FC">
              <w:t>If the request refers to a specific PSI matching a Wildcarded PSI and the Wildcarded PSI was not included in the request and is not included in the User-Data AVP, the HSS may include the corresponding Wildcarded PSI in this information element. This information may be used by the AS to identify the affected Wildcarded PSI.</w:t>
            </w:r>
          </w:p>
        </w:tc>
      </w:tr>
      <w:tr w:rsidR="009178AD" w:rsidRPr="006276FC" w:rsidTr="009C6C63">
        <w:trPr>
          <w:cantSplit/>
          <w:trHeight w:val="401"/>
        </w:trPr>
        <w:tc>
          <w:tcPr>
            <w:tcW w:w="0" w:type="auto"/>
            <w:tcBorders>
              <w:top w:val="single" w:sz="6" w:space="0" w:color="auto"/>
              <w:left w:val="single" w:sz="12" w:space="0" w:color="auto"/>
              <w:bottom w:val="single" w:sz="4" w:space="0" w:color="auto"/>
              <w:right w:val="single" w:sz="6" w:space="0" w:color="auto"/>
            </w:tcBorders>
          </w:tcPr>
          <w:p w:rsidR="009178AD" w:rsidRPr="006276FC" w:rsidRDefault="009178AD" w:rsidP="009C6C63">
            <w:pPr>
              <w:pStyle w:val="TAC"/>
            </w:pPr>
            <w:r w:rsidRPr="006276FC">
              <w:t>Wildcarded Public User Identity (See 7.1B)</w:t>
            </w:r>
          </w:p>
        </w:tc>
        <w:tc>
          <w:tcPr>
            <w:tcW w:w="0" w:type="auto"/>
            <w:tcBorders>
              <w:top w:val="single" w:sz="6" w:space="0" w:color="auto"/>
              <w:left w:val="single" w:sz="6" w:space="0" w:color="auto"/>
              <w:bottom w:val="single" w:sz="4" w:space="0" w:color="auto"/>
              <w:right w:val="single" w:sz="6" w:space="0" w:color="auto"/>
            </w:tcBorders>
          </w:tcPr>
          <w:p w:rsidR="009178AD" w:rsidRPr="006276FC" w:rsidRDefault="009178AD" w:rsidP="009C6C63">
            <w:pPr>
              <w:pStyle w:val="TAC"/>
            </w:pPr>
            <w:r w:rsidRPr="006276FC">
              <w:t>Wildcarded-IMPU</w:t>
            </w:r>
          </w:p>
        </w:tc>
        <w:tc>
          <w:tcPr>
            <w:tcW w:w="0" w:type="auto"/>
            <w:tcBorders>
              <w:top w:val="single" w:sz="6" w:space="0" w:color="auto"/>
              <w:left w:val="single" w:sz="6" w:space="0" w:color="auto"/>
              <w:bottom w:val="single" w:sz="4" w:space="0" w:color="auto"/>
              <w:right w:val="single" w:sz="6" w:space="0" w:color="auto"/>
            </w:tcBorders>
          </w:tcPr>
          <w:p w:rsidR="009178AD" w:rsidRPr="006276FC" w:rsidRDefault="009178AD" w:rsidP="009C6C63">
            <w:pPr>
              <w:pStyle w:val="TAC"/>
            </w:pPr>
            <w:r w:rsidRPr="006276FC">
              <w:t>O</w:t>
            </w:r>
          </w:p>
        </w:tc>
        <w:tc>
          <w:tcPr>
            <w:tcW w:w="0" w:type="auto"/>
            <w:tcBorders>
              <w:top w:val="single" w:sz="6" w:space="0" w:color="auto"/>
              <w:left w:val="single" w:sz="6" w:space="0" w:color="auto"/>
              <w:bottom w:val="single" w:sz="4" w:space="0" w:color="auto"/>
              <w:right w:val="single" w:sz="12" w:space="0" w:color="auto"/>
            </w:tcBorders>
          </w:tcPr>
          <w:p w:rsidR="009178AD" w:rsidRPr="006276FC" w:rsidRDefault="009178AD" w:rsidP="009C6C63">
            <w:pPr>
              <w:pStyle w:val="TAC"/>
              <w:jc w:val="left"/>
            </w:pPr>
            <w:r w:rsidRPr="006276FC">
              <w:t>If the request refers to a Public User Identity matching a Wildcarded Public User Identity and the Wildcarded-IMPU AVP was not included in the request, the HSS may include the corresponding Wildcarded Public User Identity in this information element. This information may be used by the AS to identify the affected Wildcarded Public User Identity.</w:t>
            </w:r>
          </w:p>
        </w:tc>
      </w:tr>
      <w:tr w:rsidR="009178AD" w:rsidRPr="006276FC" w:rsidTr="009C6C63">
        <w:trPr>
          <w:cantSplit/>
          <w:trHeight w:val="401"/>
        </w:trPr>
        <w:tc>
          <w:tcPr>
            <w:tcW w:w="0" w:type="auto"/>
            <w:tcBorders>
              <w:top w:val="single" w:sz="4" w:space="0" w:color="auto"/>
              <w:bottom w:val="single" w:sz="12" w:space="0" w:color="auto"/>
            </w:tcBorders>
          </w:tcPr>
          <w:p w:rsidR="009178AD" w:rsidRPr="006276FC" w:rsidRDefault="009178AD" w:rsidP="009C6C63">
            <w:pPr>
              <w:pStyle w:val="TAC"/>
            </w:pPr>
            <w:r w:rsidRPr="006276FC">
              <w:t>Result</w:t>
            </w:r>
          </w:p>
          <w:p w:rsidR="009178AD" w:rsidRPr="006276FC" w:rsidRDefault="009178AD" w:rsidP="009C6C63">
            <w:pPr>
              <w:pStyle w:val="TAC"/>
            </w:pPr>
            <w:r w:rsidRPr="006276FC">
              <w:t>(See 7.5)</w:t>
            </w:r>
          </w:p>
        </w:tc>
        <w:tc>
          <w:tcPr>
            <w:tcW w:w="0" w:type="auto"/>
            <w:tcBorders>
              <w:top w:val="single" w:sz="4" w:space="0" w:color="auto"/>
              <w:bottom w:val="single" w:sz="12" w:space="0" w:color="auto"/>
            </w:tcBorders>
          </w:tcPr>
          <w:p w:rsidR="009178AD" w:rsidRPr="006276FC" w:rsidRDefault="009178AD" w:rsidP="009C6C63">
            <w:pPr>
              <w:pStyle w:val="TAC"/>
            </w:pPr>
            <w:r w:rsidRPr="006276FC">
              <w:t>Result-Code / Experimental-Result</w:t>
            </w:r>
          </w:p>
        </w:tc>
        <w:tc>
          <w:tcPr>
            <w:tcW w:w="0" w:type="auto"/>
            <w:tcBorders>
              <w:top w:val="single" w:sz="4" w:space="0" w:color="auto"/>
              <w:bottom w:val="single" w:sz="12" w:space="0" w:color="auto"/>
            </w:tcBorders>
          </w:tcPr>
          <w:p w:rsidR="009178AD" w:rsidRPr="006276FC" w:rsidRDefault="009178AD" w:rsidP="009C6C63">
            <w:pPr>
              <w:pStyle w:val="TAC"/>
            </w:pPr>
            <w:r w:rsidRPr="006276FC">
              <w:t>M</w:t>
            </w:r>
          </w:p>
        </w:tc>
        <w:tc>
          <w:tcPr>
            <w:tcW w:w="0" w:type="auto"/>
            <w:tcBorders>
              <w:top w:val="single" w:sz="4" w:space="0" w:color="auto"/>
              <w:bottom w:val="single" w:sz="12" w:space="0" w:color="auto"/>
            </w:tcBorders>
          </w:tcPr>
          <w:p w:rsidR="009178AD" w:rsidRPr="006276FC" w:rsidRDefault="009178AD" w:rsidP="009C6C63">
            <w:pPr>
              <w:pStyle w:val="TAC"/>
              <w:jc w:val="left"/>
            </w:pPr>
            <w:r w:rsidRPr="006276FC">
              <w:t xml:space="preserve">Result of the request. </w:t>
            </w:r>
          </w:p>
          <w:p w:rsidR="009178AD" w:rsidRPr="006276FC" w:rsidRDefault="009178AD" w:rsidP="009C6C63">
            <w:pPr>
              <w:pStyle w:val="TAC"/>
              <w:jc w:val="left"/>
            </w:pPr>
          </w:p>
          <w:p w:rsidR="009178AD" w:rsidRPr="006276FC" w:rsidRDefault="009178AD" w:rsidP="009C6C63">
            <w:pPr>
              <w:pStyle w:val="TAC"/>
              <w:jc w:val="left"/>
            </w:pPr>
            <w:r w:rsidRPr="006276FC">
              <w:t xml:space="preserve">Result-Code AVP shall be used for errors defined in the Diameter base protocol (see </w:t>
            </w:r>
            <w:r w:rsidRPr="006276FC">
              <w:rPr>
                <w:lang w:val="it-IT"/>
              </w:rPr>
              <w:t>IETF RFC 6733 [44])</w:t>
            </w:r>
            <w:r w:rsidRPr="006276FC">
              <w:t>.</w:t>
            </w:r>
          </w:p>
          <w:p w:rsidR="009178AD" w:rsidRPr="006276FC" w:rsidRDefault="009178AD" w:rsidP="009C6C63">
            <w:pPr>
              <w:pStyle w:val="TAC"/>
              <w:jc w:val="left"/>
            </w:pPr>
          </w:p>
          <w:p w:rsidR="009178AD" w:rsidRPr="006276FC" w:rsidRDefault="009178AD" w:rsidP="009C6C63">
            <w:pPr>
              <w:pStyle w:val="TAC"/>
              <w:jc w:val="left"/>
            </w:pPr>
            <w:r w:rsidRPr="006276FC">
              <w:t>Experimental-Result AVP shall be used for Sh errors. This is a grouped AVP which contains the 3GPP Vendor ID in the Vendor-Id AVP, and the error code in the Experimental-Result-Code AVP.</w:t>
            </w:r>
          </w:p>
        </w:tc>
      </w:tr>
    </w:tbl>
    <w:p w:rsidR="009178AD" w:rsidRPr="006276FC" w:rsidRDefault="009178AD" w:rsidP="009178AD"/>
    <w:p w:rsidR="009178AD" w:rsidRPr="006276FC" w:rsidRDefault="009178AD" w:rsidP="009178AD">
      <w:pPr>
        <w:pStyle w:val="Heading4"/>
      </w:pPr>
      <w:bookmarkStart w:id="137" w:name="_Toc2694320"/>
      <w:bookmarkStart w:id="138" w:name="_Toc20215900"/>
      <w:bookmarkStart w:id="139" w:name="_Toc27756186"/>
      <w:bookmarkStart w:id="140" w:name="_Toc36056736"/>
      <w:bookmarkStart w:id="141" w:name="_Toc44878535"/>
      <w:bookmarkStart w:id="142" w:name="_Toc57986928"/>
      <w:r w:rsidRPr="006276FC">
        <w:t>6.1.3.1</w:t>
      </w:r>
      <w:r w:rsidRPr="006276FC">
        <w:tab/>
        <w:t>Detailed behaviour</w:t>
      </w:r>
      <w:bookmarkEnd w:id="137"/>
      <w:bookmarkEnd w:id="138"/>
      <w:bookmarkEnd w:id="139"/>
      <w:bookmarkEnd w:id="140"/>
      <w:bookmarkEnd w:id="141"/>
      <w:bookmarkEnd w:id="142"/>
    </w:p>
    <w:p w:rsidR="009178AD" w:rsidRPr="006276FC" w:rsidRDefault="009178AD" w:rsidP="009178AD">
      <w:r w:rsidRPr="006276FC">
        <w:t>The HSS shall take note of the subscription request on the data identified by User Identity and Data-Reference. If notifications on changes of repository data are requested, Service-Indication shall be present in the request. If notifications on changes of filter criteria are requested, the Server-Name AVP shall be used as key to the filter criteria. If the request contains a specific Public Service Identity matching a Wildcarded PSI, the HSS shall interpret that the subscription refers to the information associated to the Wildcarded PSI. The Server-Name AVP shall contain the SIP URL of the AS sending the request. If notifications on changes of DSAI are requested, the DSAI-Tag AVP shall be used as key of the DSAI whose changes are to be monitored.</w:t>
      </w:r>
    </w:p>
    <w:p w:rsidR="009178AD" w:rsidRPr="006276FC" w:rsidRDefault="009178AD" w:rsidP="009178AD">
      <w:r w:rsidRPr="006276FC">
        <w:t>Upon reception of the Sh-Subs-Notif request, the HSS shall, in the following order (if there is an error in any of the following steps the HSS shall stop processing and return the corresponding error code, see 3GPP TS 29.329 [5] and 3GPP TS 29.229 [7]), process the hereafter steps that, unless otherwise stated, apply both for the Subscription request type information element indicating the request is to subscribe or to unsubscribe:</w:t>
      </w:r>
    </w:p>
    <w:p w:rsidR="009178AD" w:rsidRPr="006276FC" w:rsidRDefault="009178AD" w:rsidP="009178AD">
      <w:pPr>
        <w:pStyle w:val="B10"/>
      </w:pPr>
      <w:r w:rsidRPr="006276FC">
        <w:t>1.</w:t>
      </w:r>
      <w:r w:rsidRPr="006276FC">
        <w:tab/>
        <w:t xml:space="preserve">In the AS permission list (see </w:t>
      </w:r>
      <w:r>
        <w:t>clause</w:t>
      </w:r>
      <w:r w:rsidRPr="006276FC">
        <w:t xml:space="preserve"> 6.2) the HSS shall check that the AS is allowed to subscribe to notifications (Sh-Subs-Notif) for the requested data by checking the combination of the identity of the AS sending the request (identified by the Origin-Host AVP) and the supplied Data-Reference.</w:t>
      </w:r>
    </w:p>
    <w:p w:rsidR="009178AD" w:rsidRPr="006276FC" w:rsidRDefault="009178AD" w:rsidP="009178AD">
      <w:pPr>
        <w:pStyle w:val="B10"/>
        <w:ind w:left="851"/>
      </w:pPr>
      <w:r w:rsidRPr="006276FC">
        <w:t>-</w:t>
      </w:r>
      <w:r w:rsidRPr="006276FC">
        <w:tab/>
        <w:t>If this AS does not have Sh-Subs-Notif permission for the data referenced, Experimental-Result shall be set to DIAMETER_ERROR_USER_DATA_CANNOT_BE_NOTIFIED in the Sh-Subs-Notif Response.</w:t>
      </w:r>
    </w:p>
    <w:p w:rsidR="009178AD" w:rsidRPr="006276FC" w:rsidRDefault="009178AD" w:rsidP="009178AD">
      <w:pPr>
        <w:pStyle w:val="B10"/>
      </w:pPr>
      <w:r w:rsidRPr="006276FC">
        <w:t>2.</w:t>
      </w:r>
      <w:r w:rsidRPr="006276FC">
        <w:tab/>
        <w:t>The HSS shall check that the User Identity in the request exists in HSS. If not, Experimental-Result shall be set to DIAMETER_ERROR_USER_UNKNOWN in the Sh-Subs-Notif Response.</w:t>
      </w:r>
    </w:p>
    <w:p w:rsidR="009178AD" w:rsidRPr="006276FC" w:rsidRDefault="009178AD" w:rsidP="009178AD">
      <w:pPr>
        <w:pStyle w:val="B10"/>
      </w:pPr>
      <w:r w:rsidRPr="006276FC">
        <w:t>2a.</w:t>
      </w:r>
      <w:r w:rsidRPr="006276FC">
        <w:tab/>
        <w:t>Check if the Private Identity (if received) corresponds to IMPU/MSISDN/External Identifier received in User-Identity. If not, Experimental-Result-Code shall be set to DIAMETER_ERROR_IDENTITIES_DONT_MATCH.</w:t>
      </w:r>
    </w:p>
    <w:p w:rsidR="009178AD" w:rsidRPr="006276FC" w:rsidRDefault="009178AD" w:rsidP="009178AD">
      <w:pPr>
        <w:pStyle w:val="B10"/>
      </w:pPr>
      <w:r w:rsidRPr="006276FC">
        <w:t>3.</w:t>
      </w:r>
      <w:r w:rsidRPr="006276FC">
        <w:tab/>
        <w:t>If the type of the User Identity (i.e. IMS Public User Identity or Public Service Identity or MSISDN or External Identifier) does not apply according to Table 7.6.1 as access key for the Data-Reference (if Notif-Eff is in use: for all the Data-References) indicated in the request, Experimental-Result shall be set to DIAMETER_ERROR_OPERATION_NOT_ALLOWED in the Sh-Subs-Notif Response.</w:t>
      </w:r>
    </w:p>
    <w:p w:rsidR="009178AD" w:rsidRPr="006276FC" w:rsidRDefault="009178AD" w:rsidP="009178AD">
      <w:pPr>
        <w:pStyle w:val="B10"/>
      </w:pPr>
      <w:r w:rsidRPr="006276FC">
        <w:lastRenderedPageBreak/>
        <w:t>3a.</w:t>
      </w:r>
      <w:r w:rsidRPr="006276FC">
        <w:tab/>
        <w:t>If Data-Reference is DSAI (19), check whether or not, for the Public Identity, there is an instance of DSAI matching the DSAI-Tag contained in the Sh-Subs-Notif command. If not, Experimental-Result shall be set to DIAMETER_ERROR_DSAI_NOT_AVAILABLE.</w:t>
      </w:r>
    </w:p>
    <w:p w:rsidR="009178AD" w:rsidRPr="006276FC" w:rsidRDefault="009178AD" w:rsidP="009178AD">
      <w:pPr>
        <w:pStyle w:val="B10"/>
      </w:pPr>
      <w:r w:rsidRPr="006276FC">
        <w:t>4.</w:t>
      </w:r>
      <w:r w:rsidRPr="006276FC">
        <w:tab/>
        <w:t xml:space="preserve">If the Sh-Subs-Notif Request contains an Expiry Time, the HSS should also include in the Sh-Subs-Notif Response an Expiry Time IE with the absolute time at which the subscription expires in the case of </w:t>
      </w:r>
      <w:r w:rsidRPr="006276FC">
        <w:rPr>
          <w:rFonts w:hint="eastAsia"/>
        </w:rPr>
        <w:t xml:space="preserve">a </w:t>
      </w:r>
      <w:r w:rsidRPr="006276FC">
        <w:t xml:space="preserve">successful subscription. This time may be earlier than the requested expiry time. If the HSS includes this IE, then no notification shall be sent to the AS after the expiration time. </w:t>
      </w:r>
      <w:r w:rsidRPr="006276FC">
        <w:rPr>
          <w:rFonts w:hint="eastAsia"/>
        </w:rPr>
        <w:t>If the HSS receives a Sh-Subs-Notif Request without the Expiry Time IE, the HSS should treat it as a request for an</w:t>
      </w:r>
      <w:r w:rsidRPr="006276FC">
        <w:t xml:space="preserve"> unlimited </w:t>
      </w:r>
      <w:r w:rsidRPr="006276FC">
        <w:rPr>
          <w:rFonts w:hint="eastAsia"/>
        </w:rPr>
        <w:t>subscription.</w:t>
      </w:r>
      <w:r w:rsidRPr="006276FC">
        <w:t xml:space="preserve"> </w:t>
      </w:r>
    </w:p>
    <w:p w:rsidR="009178AD" w:rsidRPr="006276FC" w:rsidRDefault="009178AD" w:rsidP="009178AD">
      <w:pPr>
        <w:pStyle w:val="B10"/>
        <w:ind w:hanging="1"/>
      </w:pPr>
      <w:r w:rsidRPr="006276FC">
        <w:t xml:space="preserve">If the HSS does not include this IE in the response, that indicates an unlimited subscription. </w:t>
      </w:r>
    </w:p>
    <w:p w:rsidR="009178AD" w:rsidRPr="006276FC" w:rsidRDefault="009178AD" w:rsidP="009178AD">
      <w:pPr>
        <w:pStyle w:val="B10"/>
        <w:ind w:hanging="1"/>
      </w:pPr>
      <w:r w:rsidRPr="006276FC">
        <w:t xml:space="preserve">If a subsequent request is received by the HSS where the Expiry Time IE is present but different from what the HSS has previously stored, the HSS should replace the stored expiration time with what was received in the request. </w:t>
      </w:r>
    </w:p>
    <w:p w:rsidR="009178AD" w:rsidRPr="006276FC" w:rsidRDefault="009178AD" w:rsidP="009178AD">
      <w:pPr>
        <w:pStyle w:val="B10"/>
      </w:pPr>
      <w:r w:rsidRPr="006276FC">
        <w:t>5.</w:t>
      </w:r>
      <w:r w:rsidRPr="006276FC">
        <w:tab/>
        <w:t>If Data-Reference is RepositoryData(0) and the transparent data associated with the Service Indication does not exist in the HSS (i.e. Service Data is not present), then Experimental-Result shall be set to DIAMETER_ERROR_SUBS_DATA_ABSENT.</w:t>
      </w:r>
    </w:p>
    <w:p w:rsidR="009178AD" w:rsidRPr="006276FC" w:rsidRDefault="009178AD" w:rsidP="009178AD">
      <w:pPr>
        <w:pStyle w:val="B10"/>
      </w:pPr>
      <w:r w:rsidRPr="006276FC">
        <w:t>6.</w:t>
      </w:r>
      <w:r w:rsidRPr="006276FC">
        <w:tab/>
        <w:t>If the Subscription request type information element indicates that this is a request to subscribe, the HSS shall associate the Application Server Identity with the list of entities that need to be notified when the data identified by the request is modified and set the Result-Code to DIAMETER_SUCCESS in the Sh-Subs-Notify response. If the Subscription request type information element indicates that this is a request to unsubscribe, the HSS shall remove the association of the Application Server Identity with the same list. In this last case, the Result-Code shall be set to DIAMETER_SUCCESS if the operation is successful or if the Application Server Identity was not present in the list.</w:t>
      </w:r>
    </w:p>
    <w:p w:rsidR="009178AD" w:rsidRPr="006276FC" w:rsidRDefault="009178AD" w:rsidP="009178AD">
      <w:pPr>
        <w:pStyle w:val="B10"/>
      </w:pPr>
      <w:r w:rsidRPr="006276FC">
        <w:t>7.</w:t>
      </w:r>
      <w:r w:rsidRPr="006276FC">
        <w:tab/>
        <w:t>If the HSS and AS supports the Notif-Eff feature and if multiple Data-Reference AVPs occur in the Sh-Subs-Notif Request, each Data-Reference shall be treated as a request to establish a separate notification request. When multiple notification requests are requested, and all of them succeed, the HSS shall set the Result-Code to DIAMETER_SUCCESS in the Sh-Subs-Notify response. If one of them is unsuccessful, the HSS shall return the Result code with the relevant Diameter error indication and come back to the situation regarding to subscriptions as before the reception of the Sh-Subs-Notif Request.</w:t>
      </w:r>
    </w:p>
    <w:p w:rsidR="009178AD" w:rsidRPr="006276FC" w:rsidRDefault="009178AD" w:rsidP="009178AD">
      <w:pPr>
        <w:pStyle w:val="B10"/>
      </w:pPr>
      <w:r w:rsidRPr="006276FC">
        <w:t>8.</w:t>
      </w:r>
      <w:r w:rsidRPr="006276FC">
        <w:tab/>
        <w:t xml:space="preserve">If the HSS and the AS supports the Notif-Eff feature and if multiple Service-Indication AVPs occur in the Sh-Subs-Notif Request, each Service-Indication shall be treated as a request to establish a separate notification request for change of Transparent data. When multiple notification requests are requested, and all of them are successful, the HSS shall return the Result-Code set to DIAMETER_SUCCESS in the Sh-Subs-Notify response. If one of them is unsuccessful, the HSS shall return the Result code with the relevant Diameter error value and come back to the situation regarding to subscriptions as before the reception of the Sh-Subs-Notif Request. </w:t>
      </w:r>
    </w:p>
    <w:p w:rsidR="009178AD" w:rsidRPr="006276FC" w:rsidRDefault="009178AD" w:rsidP="009178AD">
      <w:pPr>
        <w:pStyle w:val="B10"/>
      </w:pPr>
      <w:r w:rsidRPr="006276FC">
        <w:t>8a.</w:t>
      </w:r>
      <w:r w:rsidRPr="006276FC">
        <w:tab/>
        <w:t>If the HSS and the AS supports the Notif-Eff feature and if different Identity-Set AVPs occur in the Sh-Subs-Notif Request, each Identity-Set shall be treated as a request to establish a separate notification request. When multiple notification requests are requested, and all of them are successful, the HSS shall return the Result-Code set to DIAMETER_SUCCESS in the Sh-Subs-Notify response. If one of them is unsuccessful, the HSS shall return the Result code with the relevant Diameter error value and come back to the situation regarding to subscriptions as before the reception of the Sh-Subs-Notif Request.</w:t>
      </w:r>
    </w:p>
    <w:p w:rsidR="009178AD" w:rsidRPr="006276FC" w:rsidRDefault="009178AD" w:rsidP="009178AD">
      <w:pPr>
        <w:pStyle w:val="B10"/>
      </w:pPr>
      <w:r w:rsidRPr="006276FC">
        <w:t>9.</w:t>
      </w:r>
      <w:r w:rsidRPr="006276FC">
        <w:tab/>
        <w:t>If the Send Data Indication information element is present in the request and the HSS supports the return of the User-Data in this request, check whether or not the data that is requested to be downloaded by the AS is currently being updated by another entity. If there is an update of the data in progress, the HSS may delay the response until the update has been completed. The HSS shall ensure that the data returned is not corrupted by this conflict.</w:t>
      </w:r>
    </w:p>
    <w:p w:rsidR="009178AD" w:rsidRPr="006276FC" w:rsidRDefault="009178AD" w:rsidP="009178AD">
      <w:pPr>
        <w:pStyle w:val="B10"/>
      </w:pPr>
      <w:r w:rsidRPr="006276FC">
        <w:t>10.</w:t>
      </w:r>
      <w:r w:rsidRPr="006276FC">
        <w:tab/>
        <w:t xml:space="preserve">If the Send Data Indication information element is present in the request, the HSS should include the data pertinent to the requested Data Reference in the User-Data AVP and if the HSS supports the Notif-Eff feature, the HSS should include the data pertinent to all the requested Data References in the User-Data AVP. The HSS shall set the Result-Code to DIAMETER_SUCCESS. This includes cases where the data is not available to the HSS and an empty tag is included as follows. </w:t>
      </w:r>
    </w:p>
    <w:p w:rsidR="009178AD" w:rsidRPr="006276FC" w:rsidRDefault="009178AD" w:rsidP="009178AD">
      <w:pPr>
        <w:pStyle w:val="B20"/>
      </w:pPr>
      <w:r w:rsidRPr="006276FC">
        <w:t>-</w:t>
      </w:r>
      <w:r w:rsidRPr="006276FC">
        <w:tab/>
        <w:t xml:space="preserve">Unavailable elements of Sh IMS Data shall be indicated as follows. </w:t>
      </w:r>
    </w:p>
    <w:p w:rsidR="009178AD" w:rsidRPr="006276FC" w:rsidRDefault="009178AD" w:rsidP="009178AD">
      <w:pPr>
        <w:pStyle w:val="B30"/>
      </w:pPr>
      <w:r w:rsidRPr="006276FC">
        <w:t>-</w:t>
      </w:r>
      <w:r w:rsidRPr="006276FC">
        <w:tab/>
        <w:t xml:space="preserve">An unavailable S-CSCF name shall be indicated with empty SCSCFName element. </w:t>
      </w:r>
    </w:p>
    <w:p w:rsidR="009178AD" w:rsidRPr="006276FC" w:rsidRDefault="009178AD" w:rsidP="009178AD">
      <w:pPr>
        <w:pStyle w:val="B30"/>
      </w:pPr>
      <w:r w:rsidRPr="006276FC">
        <w:lastRenderedPageBreak/>
        <w:t>-</w:t>
      </w:r>
      <w:r w:rsidRPr="006276FC">
        <w:tab/>
        <w:t xml:space="preserve">If all iFCs for the user that are relevant for the AS are unavailable it shall be indicated with empty IFCs element. </w:t>
      </w:r>
    </w:p>
    <w:p w:rsidR="009178AD" w:rsidRPr="006276FC" w:rsidRDefault="009178AD" w:rsidP="009178AD">
      <w:pPr>
        <w:pStyle w:val="B30"/>
      </w:pPr>
      <w:r w:rsidRPr="006276FC">
        <w:t>-</w:t>
      </w:r>
      <w:r w:rsidRPr="006276FC">
        <w:tab/>
        <w:t xml:space="preserve">Similarly for PSI activation information. </w:t>
      </w:r>
    </w:p>
    <w:p w:rsidR="009178AD" w:rsidRPr="006276FC" w:rsidRDefault="009178AD" w:rsidP="009178AD">
      <w:pPr>
        <w:rPr>
          <w:noProof/>
        </w:rPr>
      </w:pPr>
      <w:r w:rsidRPr="006276FC">
        <w:rPr>
          <w:noProof/>
        </w:rPr>
        <w:t xml:space="preserve">If the HSS cannot fulfil the received request </w:t>
      </w:r>
      <w:r w:rsidRPr="006276FC">
        <w:t>for reasons not stated in the above steps</w:t>
      </w:r>
      <w:r w:rsidRPr="006276FC">
        <w:rPr>
          <w:noProof/>
        </w:rPr>
        <w:t>, e.g. due to database error, it shall stop processing the request and set Result-Code to DIAMETER_UNABLE_TO_COMPLY.</w:t>
      </w:r>
    </w:p>
    <w:p w:rsidR="009178AD" w:rsidRPr="006276FC" w:rsidRDefault="009178AD" w:rsidP="009178AD">
      <w:pPr>
        <w:pStyle w:val="Heading3"/>
      </w:pPr>
      <w:bookmarkStart w:id="143" w:name="_Toc2694321"/>
      <w:bookmarkStart w:id="144" w:name="_Toc20215901"/>
      <w:bookmarkStart w:id="145" w:name="_Toc27756187"/>
      <w:bookmarkStart w:id="146" w:name="_Toc36056737"/>
      <w:bookmarkStart w:id="147" w:name="_Toc44878536"/>
      <w:bookmarkStart w:id="148" w:name="_Toc57986929"/>
      <w:r w:rsidRPr="006276FC">
        <w:t>6.1.4</w:t>
      </w:r>
      <w:r w:rsidRPr="006276FC">
        <w:tab/>
        <w:t>Notifications (Sh-Notif)</w:t>
      </w:r>
      <w:bookmarkEnd w:id="143"/>
      <w:bookmarkEnd w:id="144"/>
      <w:bookmarkEnd w:id="145"/>
      <w:bookmarkEnd w:id="146"/>
      <w:bookmarkEnd w:id="147"/>
      <w:bookmarkEnd w:id="148"/>
    </w:p>
    <w:p w:rsidR="009178AD" w:rsidRPr="006276FC" w:rsidRDefault="009178AD" w:rsidP="009178AD">
      <w:r w:rsidRPr="006276FC">
        <w:t>This procedure is used between the HSS and the AS. The procedure is invoked by the HSS and is used:</w:t>
      </w:r>
    </w:p>
    <w:p w:rsidR="009178AD" w:rsidRPr="006276FC" w:rsidRDefault="009178AD" w:rsidP="009178AD">
      <w:pPr>
        <w:pStyle w:val="B10"/>
      </w:pPr>
      <w:r w:rsidRPr="006276FC">
        <w:t>-</w:t>
      </w:r>
      <w:r w:rsidRPr="006276FC">
        <w:tab/>
        <w:t>To inform the AS of changes in transparent and/or non-transparent data to which the AS has previously subscribed to receive Notifications for, using Sh-Subs-Notif (see 6.1.3).</w:t>
      </w:r>
    </w:p>
    <w:p w:rsidR="009178AD" w:rsidRPr="006276FC" w:rsidRDefault="009178AD" w:rsidP="009178AD">
      <w:r w:rsidRPr="006276FC">
        <w:t>This procedure is mapped to the commands Push-Notification-Request/Answer in the Diameter application specified in 3GPP TS 29.329 [5]. Tables 6.1.4.1 and 6.1.4.2 detail the involved information elements.</w:t>
      </w:r>
    </w:p>
    <w:p w:rsidR="009178AD" w:rsidRPr="006276FC" w:rsidRDefault="009178AD" w:rsidP="009178AD">
      <w:pPr>
        <w:pStyle w:val="TH"/>
      </w:pPr>
      <w:r w:rsidRPr="006276FC">
        <w:t>Table 6.1.4.</w:t>
      </w:r>
      <w:r w:rsidRPr="006276FC">
        <w:rPr>
          <w:noProof/>
        </w:rPr>
        <w:t>1</w:t>
      </w:r>
      <w:r w:rsidRPr="006276FC">
        <w:t xml:space="preserve">: Sh-Notif </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763"/>
        <w:gridCol w:w="1462"/>
        <w:gridCol w:w="555"/>
        <w:gridCol w:w="6073"/>
      </w:tblGrid>
      <w:tr w:rsidR="009178AD" w:rsidRPr="006276FC" w:rsidTr="009C6C63">
        <w:tc>
          <w:tcPr>
            <w:tcW w:w="0" w:type="auto"/>
            <w:shd w:val="clear" w:color="auto" w:fill="D9D9D9"/>
          </w:tcPr>
          <w:p w:rsidR="009178AD" w:rsidRPr="006276FC" w:rsidRDefault="009178AD" w:rsidP="009C6C63">
            <w:pPr>
              <w:pStyle w:val="TAH"/>
            </w:pPr>
            <w:r w:rsidRPr="006276FC">
              <w:t>Information element name</w:t>
            </w:r>
          </w:p>
        </w:tc>
        <w:tc>
          <w:tcPr>
            <w:tcW w:w="0" w:type="auto"/>
            <w:shd w:val="clear" w:color="auto" w:fill="D9D9D9"/>
          </w:tcPr>
          <w:p w:rsidR="009178AD" w:rsidRPr="006276FC" w:rsidRDefault="009178AD" w:rsidP="009C6C63">
            <w:pPr>
              <w:pStyle w:val="TAH"/>
            </w:pPr>
            <w:r w:rsidRPr="006276FC">
              <w:t>Mapping to Diameter AVP</w:t>
            </w:r>
          </w:p>
        </w:tc>
        <w:tc>
          <w:tcPr>
            <w:tcW w:w="0" w:type="auto"/>
            <w:shd w:val="clear" w:color="auto" w:fill="D9D9D9"/>
          </w:tcPr>
          <w:p w:rsidR="009178AD" w:rsidRPr="006276FC" w:rsidRDefault="009178AD" w:rsidP="009C6C63">
            <w:pPr>
              <w:pStyle w:val="TAH"/>
            </w:pPr>
            <w:r w:rsidRPr="006276FC">
              <w:t>Cat.</w:t>
            </w:r>
          </w:p>
        </w:tc>
        <w:tc>
          <w:tcPr>
            <w:tcW w:w="0" w:type="auto"/>
            <w:shd w:val="clear" w:color="auto" w:fill="D9D9D9"/>
          </w:tcPr>
          <w:p w:rsidR="009178AD" w:rsidRPr="006276FC" w:rsidRDefault="009178AD" w:rsidP="009C6C63">
            <w:pPr>
              <w:pStyle w:val="TAH"/>
            </w:pPr>
            <w:r w:rsidRPr="006276FC">
              <w:t>Description</w:t>
            </w:r>
          </w:p>
        </w:tc>
      </w:tr>
      <w:tr w:rsidR="009178AD" w:rsidRPr="006276FC" w:rsidTr="009C6C63">
        <w:trPr>
          <w:cantSplit/>
          <w:trHeight w:val="401"/>
        </w:trPr>
        <w:tc>
          <w:tcPr>
            <w:tcW w:w="0" w:type="auto"/>
            <w:tcBorders>
              <w:bottom w:val="single" w:sz="4" w:space="0" w:color="auto"/>
            </w:tcBorders>
          </w:tcPr>
          <w:p w:rsidR="009178AD" w:rsidRPr="006276FC" w:rsidRDefault="009178AD" w:rsidP="009C6C63">
            <w:pPr>
              <w:pStyle w:val="TAC"/>
            </w:pPr>
            <w:r w:rsidRPr="006276FC">
              <w:t>User Identity</w:t>
            </w:r>
          </w:p>
          <w:p w:rsidR="009178AD" w:rsidRPr="006276FC" w:rsidRDefault="009178AD" w:rsidP="009C6C63">
            <w:pPr>
              <w:pStyle w:val="TAC"/>
            </w:pPr>
            <w:r w:rsidRPr="006276FC">
              <w:t>(See 7.1)</w:t>
            </w:r>
          </w:p>
        </w:tc>
        <w:tc>
          <w:tcPr>
            <w:tcW w:w="0" w:type="auto"/>
            <w:tcBorders>
              <w:bottom w:val="single" w:sz="4" w:space="0" w:color="auto"/>
            </w:tcBorders>
          </w:tcPr>
          <w:p w:rsidR="009178AD" w:rsidRPr="006276FC" w:rsidRDefault="009178AD" w:rsidP="009C6C63">
            <w:pPr>
              <w:pStyle w:val="TAC"/>
            </w:pPr>
            <w:r w:rsidRPr="006276FC">
              <w:t>User-Identity</w:t>
            </w:r>
          </w:p>
        </w:tc>
        <w:tc>
          <w:tcPr>
            <w:tcW w:w="0" w:type="auto"/>
            <w:tcBorders>
              <w:bottom w:val="single" w:sz="4" w:space="0" w:color="auto"/>
            </w:tcBorders>
          </w:tcPr>
          <w:p w:rsidR="009178AD" w:rsidRPr="006276FC" w:rsidRDefault="009178AD" w:rsidP="009C6C63">
            <w:pPr>
              <w:pStyle w:val="TAC"/>
            </w:pPr>
            <w:r w:rsidRPr="006276FC">
              <w:t>M</w:t>
            </w:r>
          </w:p>
        </w:tc>
        <w:tc>
          <w:tcPr>
            <w:tcW w:w="0" w:type="auto"/>
            <w:tcBorders>
              <w:bottom w:val="single" w:sz="4" w:space="0" w:color="auto"/>
            </w:tcBorders>
          </w:tcPr>
          <w:p w:rsidR="009178AD" w:rsidRPr="006276FC" w:rsidRDefault="009178AD" w:rsidP="009C6C63">
            <w:pPr>
              <w:pStyle w:val="TAC"/>
              <w:jc w:val="left"/>
            </w:pPr>
            <w:r w:rsidRPr="006276FC">
              <w:t>IMS Public User Identity or Public Service Identity or MSISDN or External Identifier for which data has changed.</w:t>
            </w:r>
          </w:p>
          <w:p w:rsidR="009178AD" w:rsidRPr="006276FC" w:rsidRDefault="009178AD" w:rsidP="009C6C63">
            <w:pPr>
              <w:pStyle w:val="TAC"/>
              <w:jc w:val="left"/>
            </w:pPr>
            <w:r w:rsidRPr="006276FC">
              <w:t>If the request refers to a Wildcarded PSI, the HSS may include any PSI matching the corresponding Wildcarded PSI in this information element. The AS shall find the corresponding Wildcarded PSI with this information.</w:t>
            </w:r>
          </w:p>
          <w:p w:rsidR="009178AD" w:rsidRPr="006276FC" w:rsidRDefault="009178AD" w:rsidP="009C6C63">
            <w:pPr>
              <w:pStyle w:val="TAC"/>
              <w:jc w:val="left"/>
            </w:pPr>
            <w:r w:rsidRPr="006276FC">
              <w:t xml:space="preserve">See </w:t>
            </w:r>
            <w:r>
              <w:t>clause</w:t>
            </w:r>
            <w:r w:rsidRPr="006276FC">
              <w:t xml:space="preserve"> 7.1 for the content of this AVP.</w:t>
            </w:r>
          </w:p>
        </w:tc>
      </w:tr>
      <w:tr w:rsidR="009178AD" w:rsidRPr="006276FC" w:rsidTr="009C6C63">
        <w:trPr>
          <w:cantSplit/>
          <w:trHeight w:val="401"/>
        </w:trPr>
        <w:tc>
          <w:tcPr>
            <w:tcW w:w="0" w:type="auto"/>
            <w:tcBorders>
              <w:top w:val="single" w:sz="4" w:space="0" w:color="auto"/>
              <w:left w:val="single" w:sz="12" w:space="0" w:color="auto"/>
              <w:bottom w:val="single" w:sz="4" w:space="0" w:color="auto"/>
              <w:right w:val="single" w:sz="6" w:space="0" w:color="auto"/>
            </w:tcBorders>
          </w:tcPr>
          <w:p w:rsidR="009178AD" w:rsidRPr="006276FC" w:rsidRDefault="009178AD" w:rsidP="009C6C63">
            <w:pPr>
              <w:pStyle w:val="TAC"/>
            </w:pPr>
            <w:r w:rsidRPr="006276FC">
              <w:t>Wildcarded PSI (See 7.1A)</w:t>
            </w:r>
          </w:p>
        </w:tc>
        <w:tc>
          <w:tcPr>
            <w:tcW w:w="0" w:type="auto"/>
            <w:tcBorders>
              <w:top w:val="single" w:sz="4" w:space="0" w:color="auto"/>
              <w:left w:val="single" w:sz="6" w:space="0" w:color="auto"/>
              <w:bottom w:val="single" w:sz="4" w:space="0" w:color="auto"/>
              <w:right w:val="single" w:sz="6" w:space="0" w:color="auto"/>
            </w:tcBorders>
          </w:tcPr>
          <w:p w:rsidR="009178AD" w:rsidRPr="006276FC" w:rsidRDefault="009178AD" w:rsidP="009C6C63">
            <w:pPr>
              <w:pStyle w:val="TAC"/>
            </w:pPr>
            <w:r w:rsidRPr="006276FC">
              <w:t>Wildcarded-Public-Identity</w:t>
            </w:r>
          </w:p>
        </w:tc>
        <w:tc>
          <w:tcPr>
            <w:tcW w:w="0" w:type="auto"/>
            <w:tcBorders>
              <w:top w:val="single" w:sz="4" w:space="0" w:color="auto"/>
              <w:left w:val="single" w:sz="6" w:space="0" w:color="auto"/>
              <w:bottom w:val="single" w:sz="4" w:space="0" w:color="auto"/>
              <w:right w:val="single" w:sz="6" w:space="0" w:color="auto"/>
            </w:tcBorders>
          </w:tcPr>
          <w:p w:rsidR="009178AD" w:rsidRPr="006276FC" w:rsidRDefault="009178AD" w:rsidP="009C6C63">
            <w:pPr>
              <w:pStyle w:val="TAC"/>
            </w:pPr>
            <w:r w:rsidRPr="006276FC">
              <w:t>O</w:t>
            </w:r>
          </w:p>
        </w:tc>
        <w:tc>
          <w:tcPr>
            <w:tcW w:w="0" w:type="auto"/>
            <w:tcBorders>
              <w:top w:val="single" w:sz="4" w:space="0" w:color="auto"/>
              <w:left w:val="single" w:sz="6" w:space="0" w:color="auto"/>
              <w:bottom w:val="single" w:sz="4" w:space="0" w:color="auto"/>
              <w:right w:val="single" w:sz="12" w:space="0" w:color="auto"/>
            </w:tcBorders>
          </w:tcPr>
          <w:p w:rsidR="009178AD" w:rsidRPr="006276FC" w:rsidRDefault="009178AD" w:rsidP="009C6C63">
            <w:pPr>
              <w:pStyle w:val="TAC"/>
              <w:jc w:val="left"/>
            </w:pPr>
            <w:r w:rsidRPr="006276FC">
              <w:t>If the request refers to a Wildcarded PSI, the HSS shall include the corresponding Wildcarded PSI in this information element.</w:t>
            </w:r>
          </w:p>
          <w:p w:rsidR="009178AD" w:rsidRPr="006276FC" w:rsidRDefault="009178AD" w:rsidP="009C6C63">
            <w:pPr>
              <w:pStyle w:val="TAC"/>
              <w:jc w:val="left"/>
            </w:pPr>
          </w:p>
          <w:p w:rsidR="009178AD" w:rsidRPr="006276FC" w:rsidRDefault="009178AD" w:rsidP="009C6C63">
            <w:pPr>
              <w:pStyle w:val="TAC"/>
              <w:jc w:val="left"/>
            </w:pPr>
            <w:r w:rsidRPr="006276FC">
              <w:t>If this information element is present, it shall be used by the AS instead of the User Identity to identify the identity affected by the request. If that is the case, the terms User Identity or Public Service Identity in the detailed behaviour refer to the Wildcarded PSI.</w:t>
            </w:r>
          </w:p>
          <w:p w:rsidR="009178AD" w:rsidRPr="006276FC" w:rsidRDefault="009178AD" w:rsidP="009C6C63">
            <w:pPr>
              <w:pStyle w:val="TAC"/>
              <w:jc w:val="left"/>
            </w:pPr>
          </w:p>
          <w:p w:rsidR="009178AD" w:rsidRPr="006276FC" w:rsidRDefault="009178AD" w:rsidP="009C6C63">
            <w:pPr>
              <w:pStyle w:val="TAC"/>
              <w:jc w:val="left"/>
            </w:pPr>
            <w:r w:rsidRPr="006276FC">
              <w:t>If this information element is present, Wildcarded Public User Identity shall not be present.</w:t>
            </w:r>
          </w:p>
        </w:tc>
      </w:tr>
      <w:tr w:rsidR="009178AD" w:rsidRPr="006276FC" w:rsidTr="009C6C63">
        <w:trPr>
          <w:cantSplit/>
          <w:trHeight w:val="401"/>
        </w:trPr>
        <w:tc>
          <w:tcPr>
            <w:tcW w:w="0" w:type="auto"/>
            <w:tcBorders>
              <w:top w:val="single" w:sz="4" w:space="0" w:color="auto"/>
              <w:left w:val="single" w:sz="12" w:space="0" w:color="auto"/>
              <w:bottom w:val="single" w:sz="4" w:space="0" w:color="auto"/>
              <w:right w:val="single" w:sz="6" w:space="0" w:color="auto"/>
            </w:tcBorders>
          </w:tcPr>
          <w:p w:rsidR="009178AD" w:rsidRPr="006276FC" w:rsidRDefault="009178AD" w:rsidP="009C6C63">
            <w:pPr>
              <w:pStyle w:val="TAC"/>
            </w:pPr>
            <w:r w:rsidRPr="006276FC">
              <w:t>Wildcarded Public User Identity (See 7.1B)</w:t>
            </w:r>
          </w:p>
        </w:tc>
        <w:tc>
          <w:tcPr>
            <w:tcW w:w="0" w:type="auto"/>
            <w:tcBorders>
              <w:top w:val="single" w:sz="4" w:space="0" w:color="auto"/>
              <w:left w:val="single" w:sz="6" w:space="0" w:color="auto"/>
              <w:bottom w:val="single" w:sz="4" w:space="0" w:color="auto"/>
              <w:right w:val="single" w:sz="6" w:space="0" w:color="auto"/>
            </w:tcBorders>
          </w:tcPr>
          <w:p w:rsidR="009178AD" w:rsidRPr="006276FC" w:rsidRDefault="009178AD" w:rsidP="009C6C63">
            <w:pPr>
              <w:pStyle w:val="TAC"/>
            </w:pPr>
            <w:r w:rsidRPr="006276FC">
              <w:t>Wildcarded-IMPU</w:t>
            </w:r>
          </w:p>
        </w:tc>
        <w:tc>
          <w:tcPr>
            <w:tcW w:w="0" w:type="auto"/>
            <w:tcBorders>
              <w:top w:val="single" w:sz="4" w:space="0" w:color="auto"/>
              <w:left w:val="single" w:sz="6" w:space="0" w:color="auto"/>
              <w:bottom w:val="single" w:sz="4" w:space="0" w:color="auto"/>
              <w:right w:val="single" w:sz="6" w:space="0" w:color="auto"/>
            </w:tcBorders>
          </w:tcPr>
          <w:p w:rsidR="009178AD" w:rsidRPr="006276FC" w:rsidRDefault="009178AD" w:rsidP="009C6C63">
            <w:pPr>
              <w:pStyle w:val="TAC"/>
            </w:pPr>
            <w:r w:rsidRPr="006276FC">
              <w:t>O</w:t>
            </w:r>
          </w:p>
        </w:tc>
        <w:tc>
          <w:tcPr>
            <w:tcW w:w="0" w:type="auto"/>
            <w:tcBorders>
              <w:top w:val="single" w:sz="4" w:space="0" w:color="auto"/>
              <w:left w:val="single" w:sz="6" w:space="0" w:color="auto"/>
              <w:bottom w:val="single" w:sz="4" w:space="0" w:color="auto"/>
              <w:right w:val="single" w:sz="12" w:space="0" w:color="auto"/>
            </w:tcBorders>
          </w:tcPr>
          <w:p w:rsidR="009178AD" w:rsidRPr="006276FC" w:rsidRDefault="009178AD" w:rsidP="009C6C63">
            <w:pPr>
              <w:pStyle w:val="TAC"/>
              <w:jc w:val="left"/>
            </w:pPr>
            <w:r w:rsidRPr="006276FC">
              <w:t>If the request refers to a Wildcarded Public User Identity, the HSS shall include the corresponding Wildcarded Public User Identity in this information element.</w:t>
            </w:r>
          </w:p>
          <w:p w:rsidR="009178AD" w:rsidRPr="006276FC" w:rsidRDefault="009178AD" w:rsidP="009C6C63">
            <w:pPr>
              <w:pStyle w:val="TAC"/>
              <w:jc w:val="left"/>
              <w:rPr>
                <w:u w:val="single"/>
              </w:rPr>
            </w:pPr>
          </w:p>
          <w:p w:rsidR="009178AD" w:rsidRPr="006276FC" w:rsidRDefault="009178AD" w:rsidP="009C6C63">
            <w:pPr>
              <w:pStyle w:val="TAC"/>
              <w:jc w:val="left"/>
            </w:pPr>
            <w:r w:rsidRPr="006276FC">
              <w:t>If this information element is present, it shall be used by the AS instead of the User Identity to identify the identity affected by the request. If that is the case, the terms User Identity or Public User Identity in the detailed behaviour refer to the Wildcarded Public User Identity.</w:t>
            </w:r>
          </w:p>
          <w:p w:rsidR="009178AD" w:rsidRPr="006276FC" w:rsidRDefault="009178AD" w:rsidP="009C6C63">
            <w:pPr>
              <w:pStyle w:val="TAC"/>
              <w:jc w:val="left"/>
            </w:pPr>
          </w:p>
          <w:p w:rsidR="009178AD" w:rsidRPr="006276FC" w:rsidRDefault="009178AD" w:rsidP="009C6C63">
            <w:pPr>
              <w:pStyle w:val="TAC"/>
              <w:jc w:val="left"/>
            </w:pPr>
            <w:r w:rsidRPr="006276FC">
              <w:t>If this information element is present, Wildcarded PSI shall not be present.</w:t>
            </w:r>
          </w:p>
        </w:tc>
      </w:tr>
      <w:tr w:rsidR="009178AD" w:rsidRPr="006276FC" w:rsidTr="009C6C63">
        <w:trPr>
          <w:cantSplit/>
          <w:trHeight w:val="401"/>
        </w:trPr>
        <w:tc>
          <w:tcPr>
            <w:tcW w:w="0" w:type="auto"/>
            <w:tcBorders>
              <w:top w:val="single" w:sz="4" w:space="0" w:color="auto"/>
            </w:tcBorders>
          </w:tcPr>
          <w:p w:rsidR="009178AD" w:rsidRPr="006276FC" w:rsidRDefault="009178AD" w:rsidP="009C6C63">
            <w:pPr>
              <w:pStyle w:val="TAC"/>
            </w:pPr>
            <w:r w:rsidRPr="006276FC">
              <w:t>Data</w:t>
            </w:r>
          </w:p>
          <w:p w:rsidR="009178AD" w:rsidRPr="006276FC" w:rsidRDefault="009178AD" w:rsidP="009C6C63">
            <w:pPr>
              <w:pStyle w:val="TAC"/>
            </w:pPr>
            <w:r w:rsidRPr="006276FC">
              <w:t>(See 7.6)</w:t>
            </w:r>
          </w:p>
        </w:tc>
        <w:tc>
          <w:tcPr>
            <w:tcW w:w="0" w:type="auto"/>
            <w:tcBorders>
              <w:top w:val="single" w:sz="4" w:space="0" w:color="auto"/>
            </w:tcBorders>
          </w:tcPr>
          <w:p w:rsidR="009178AD" w:rsidRPr="006276FC" w:rsidRDefault="009178AD" w:rsidP="009C6C63">
            <w:pPr>
              <w:pStyle w:val="TAC"/>
            </w:pPr>
            <w:r w:rsidRPr="006276FC">
              <w:t>User-Data</w:t>
            </w:r>
          </w:p>
        </w:tc>
        <w:tc>
          <w:tcPr>
            <w:tcW w:w="0" w:type="auto"/>
            <w:tcBorders>
              <w:top w:val="single" w:sz="4" w:space="0" w:color="auto"/>
            </w:tcBorders>
          </w:tcPr>
          <w:p w:rsidR="009178AD" w:rsidRPr="006276FC" w:rsidRDefault="009178AD" w:rsidP="009C6C63">
            <w:pPr>
              <w:pStyle w:val="TAC"/>
            </w:pPr>
            <w:r w:rsidRPr="006276FC">
              <w:t>M</w:t>
            </w:r>
          </w:p>
        </w:tc>
        <w:tc>
          <w:tcPr>
            <w:tcW w:w="0" w:type="auto"/>
            <w:tcBorders>
              <w:top w:val="single" w:sz="4" w:space="0" w:color="auto"/>
            </w:tcBorders>
          </w:tcPr>
          <w:p w:rsidR="009178AD" w:rsidRPr="006276FC" w:rsidRDefault="009178AD" w:rsidP="009C6C63">
            <w:pPr>
              <w:pStyle w:val="TAC"/>
              <w:jc w:val="left"/>
            </w:pPr>
            <w:r w:rsidRPr="006276FC">
              <w:t>Changed data.</w:t>
            </w:r>
          </w:p>
        </w:tc>
      </w:tr>
      <w:tr w:rsidR="009178AD" w:rsidRPr="006276FC" w:rsidTr="009C6C63">
        <w:trPr>
          <w:cantSplit/>
          <w:trHeight w:val="401"/>
        </w:trPr>
        <w:tc>
          <w:tcPr>
            <w:tcW w:w="0" w:type="auto"/>
          </w:tcPr>
          <w:p w:rsidR="009178AD" w:rsidRPr="006276FC" w:rsidRDefault="009178AD" w:rsidP="009C6C63">
            <w:pPr>
              <w:pStyle w:val="TAC"/>
            </w:pPr>
            <w:r w:rsidRPr="006276FC">
              <w:t>Private Identity</w:t>
            </w:r>
          </w:p>
          <w:p w:rsidR="009178AD" w:rsidRPr="006276FC" w:rsidRDefault="009178AD" w:rsidP="009C6C63">
            <w:pPr>
              <w:pStyle w:val="TAC"/>
            </w:pPr>
            <w:r w:rsidRPr="006276FC">
              <w:t>(see 7.6.19)</w:t>
            </w:r>
          </w:p>
        </w:tc>
        <w:tc>
          <w:tcPr>
            <w:tcW w:w="0" w:type="auto"/>
          </w:tcPr>
          <w:p w:rsidR="009178AD" w:rsidRPr="006276FC" w:rsidRDefault="009178AD" w:rsidP="009C6C63">
            <w:pPr>
              <w:pStyle w:val="TAC"/>
            </w:pPr>
            <w:r w:rsidRPr="006276FC">
              <w:t>User-Name</w:t>
            </w:r>
          </w:p>
        </w:tc>
        <w:tc>
          <w:tcPr>
            <w:tcW w:w="0" w:type="auto"/>
          </w:tcPr>
          <w:p w:rsidR="009178AD" w:rsidRPr="006276FC" w:rsidRDefault="009178AD" w:rsidP="009C6C63">
            <w:pPr>
              <w:pStyle w:val="TAC"/>
            </w:pPr>
            <w:r w:rsidRPr="006276FC">
              <w:t>C</w:t>
            </w:r>
          </w:p>
        </w:tc>
        <w:tc>
          <w:tcPr>
            <w:tcW w:w="0" w:type="auto"/>
          </w:tcPr>
          <w:p w:rsidR="009178AD" w:rsidRPr="006276FC" w:rsidRDefault="009178AD" w:rsidP="009C6C63">
            <w:pPr>
              <w:pStyle w:val="TAC"/>
              <w:jc w:val="left"/>
            </w:pPr>
            <w:r w:rsidRPr="006276FC">
              <w:t>Private Identity of the user for whom the data is required.</w:t>
            </w:r>
          </w:p>
          <w:p w:rsidR="009178AD" w:rsidRPr="006276FC" w:rsidRDefault="009178AD" w:rsidP="009C6C63">
            <w:pPr>
              <w:pStyle w:val="TAC"/>
              <w:jc w:val="left"/>
            </w:pPr>
            <w:r w:rsidRPr="006276FC">
              <w:t>This information element shall be present only if the associated request included the Private Identity.</w:t>
            </w:r>
          </w:p>
          <w:p w:rsidR="009178AD" w:rsidRPr="006276FC" w:rsidRDefault="009178AD" w:rsidP="009C6C63">
            <w:pPr>
              <w:pStyle w:val="TAC"/>
              <w:jc w:val="left"/>
            </w:pPr>
          </w:p>
        </w:tc>
      </w:tr>
    </w:tbl>
    <w:p w:rsidR="009178AD" w:rsidRPr="006276FC" w:rsidRDefault="009178AD" w:rsidP="009178AD"/>
    <w:p w:rsidR="009178AD" w:rsidRPr="006276FC" w:rsidRDefault="009178AD" w:rsidP="009178AD">
      <w:pPr>
        <w:pStyle w:val="TH"/>
      </w:pPr>
      <w:r w:rsidRPr="006276FC">
        <w:lastRenderedPageBreak/>
        <w:t>Table 6.1.4.</w:t>
      </w:r>
      <w:r w:rsidRPr="006276FC">
        <w:rPr>
          <w:noProof/>
        </w:rPr>
        <w:t>2</w:t>
      </w:r>
      <w:r w:rsidRPr="006276FC">
        <w:t>: Sh-Notif Resp</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568"/>
        <w:gridCol w:w="1808"/>
        <w:gridCol w:w="555"/>
        <w:gridCol w:w="5922"/>
      </w:tblGrid>
      <w:tr w:rsidR="009178AD" w:rsidRPr="006276FC" w:rsidTr="009C6C63">
        <w:tc>
          <w:tcPr>
            <w:tcW w:w="0" w:type="auto"/>
            <w:shd w:val="clear" w:color="auto" w:fill="D9D9D9"/>
          </w:tcPr>
          <w:p w:rsidR="009178AD" w:rsidRPr="006276FC" w:rsidRDefault="009178AD" w:rsidP="009C6C63">
            <w:pPr>
              <w:pStyle w:val="TAH"/>
            </w:pPr>
            <w:r w:rsidRPr="006276FC">
              <w:t>Information element name</w:t>
            </w:r>
          </w:p>
        </w:tc>
        <w:tc>
          <w:tcPr>
            <w:tcW w:w="0" w:type="auto"/>
            <w:shd w:val="clear" w:color="auto" w:fill="D9D9D9"/>
          </w:tcPr>
          <w:p w:rsidR="009178AD" w:rsidRPr="006276FC" w:rsidRDefault="009178AD" w:rsidP="009C6C63">
            <w:pPr>
              <w:pStyle w:val="TAH"/>
            </w:pPr>
            <w:r w:rsidRPr="006276FC">
              <w:t>Mapping to Diameter AVP</w:t>
            </w:r>
          </w:p>
        </w:tc>
        <w:tc>
          <w:tcPr>
            <w:tcW w:w="0" w:type="auto"/>
            <w:shd w:val="clear" w:color="auto" w:fill="D9D9D9"/>
          </w:tcPr>
          <w:p w:rsidR="009178AD" w:rsidRPr="006276FC" w:rsidRDefault="009178AD" w:rsidP="009C6C63">
            <w:pPr>
              <w:pStyle w:val="TAH"/>
            </w:pPr>
            <w:r w:rsidRPr="006276FC">
              <w:t>Cat.</w:t>
            </w:r>
          </w:p>
        </w:tc>
        <w:tc>
          <w:tcPr>
            <w:tcW w:w="0" w:type="auto"/>
            <w:shd w:val="clear" w:color="auto" w:fill="D9D9D9"/>
          </w:tcPr>
          <w:p w:rsidR="009178AD" w:rsidRPr="006276FC" w:rsidRDefault="009178AD" w:rsidP="009C6C63">
            <w:pPr>
              <w:pStyle w:val="TAH"/>
            </w:pPr>
            <w:r w:rsidRPr="006276FC">
              <w:t>Description</w:t>
            </w:r>
          </w:p>
        </w:tc>
      </w:tr>
      <w:tr w:rsidR="009178AD" w:rsidRPr="006276FC" w:rsidTr="009C6C63">
        <w:trPr>
          <w:cantSplit/>
          <w:trHeight w:val="401"/>
        </w:trPr>
        <w:tc>
          <w:tcPr>
            <w:tcW w:w="0" w:type="auto"/>
          </w:tcPr>
          <w:p w:rsidR="009178AD" w:rsidRPr="006276FC" w:rsidRDefault="009178AD" w:rsidP="009C6C63">
            <w:pPr>
              <w:pStyle w:val="TAC"/>
            </w:pPr>
            <w:r w:rsidRPr="006276FC">
              <w:t>Result</w:t>
            </w:r>
          </w:p>
          <w:p w:rsidR="009178AD" w:rsidRPr="006276FC" w:rsidRDefault="009178AD" w:rsidP="009C6C63">
            <w:pPr>
              <w:pStyle w:val="TAC"/>
            </w:pPr>
            <w:r w:rsidRPr="006276FC">
              <w:t>(See 7.5)</w:t>
            </w:r>
          </w:p>
        </w:tc>
        <w:tc>
          <w:tcPr>
            <w:tcW w:w="0" w:type="auto"/>
          </w:tcPr>
          <w:p w:rsidR="009178AD" w:rsidRPr="006276FC" w:rsidRDefault="009178AD" w:rsidP="009C6C63">
            <w:pPr>
              <w:pStyle w:val="TAC"/>
            </w:pPr>
            <w:r w:rsidRPr="006276FC">
              <w:t>Result-Code / Experimental-Result</w:t>
            </w:r>
          </w:p>
        </w:tc>
        <w:tc>
          <w:tcPr>
            <w:tcW w:w="0" w:type="auto"/>
          </w:tcPr>
          <w:p w:rsidR="009178AD" w:rsidRPr="006276FC" w:rsidRDefault="009178AD" w:rsidP="009C6C63">
            <w:pPr>
              <w:pStyle w:val="TAC"/>
            </w:pPr>
            <w:r w:rsidRPr="006276FC">
              <w:t>M</w:t>
            </w:r>
          </w:p>
        </w:tc>
        <w:tc>
          <w:tcPr>
            <w:tcW w:w="0" w:type="auto"/>
          </w:tcPr>
          <w:p w:rsidR="009178AD" w:rsidRPr="006276FC" w:rsidRDefault="009178AD" w:rsidP="009C6C63">
            <w:pPr>
              <w:pStyle w:val="TAC"/>
              <w:jc w:val="left"/>
            </w:pPr>
            <w:r w:rsidRPr="006276FC">
              <w:t xml:space="preserve">Result of the request. </w:t>
            </w:r>
          </w:p>
          <w:p w:rsidR="009178AD" w:rsidRPr="006276FC" w:rsidRDefault="009178AD" w:rsidP="009C6C63">
            <w:pPr>
              <w:pStyle w:val="TAC"/>
              <w:jc w:val="left"/>
            </w:pPr>
          </w:p>
          <w:p w:rsidR="009178AD" w:rsidRPr="006276FC" w:rsidRDefault="009178AD" w:rsidP="009C6C63">
            <w:pPr>
              <w:pStyle w:val="TAC"/>
              <w:jc w:val="left"/>
            </w:pPr>
            <w:r w:rsidRPr="006276FC">
              <w:t xml:space="preserve">Result-Code AVP shall be used for errors defined in the Diameter base protocol (see </w:t>
            </w:r>
            <w:r w:rsidRPr="006276FC">
              <w:rPr>
                <w:lang w:val="it-IT"/>
              </w:rPr>
              <w:t>IETF RFC 6733 [44])</w:t>
            </w:r>
            <w:r w:rsidRPr="006276FC">
              <w:t>.</w:t>
            </w:r>
          </w:p>
          <w:p w:rsidR="009178AD" w:rsidRPr="006276FC" w:rsidRDefault="009178AD" w:rsidP="009C6C63">
            <w:pPr>
              <w:pStyle w:val="TAC"/>
              <w:jc w:val="left"/>
            </w:pPr>
          </w:p>
          <w:p w:rsidR="009178AD" w:rsidRPr="006276FC" w:rsidRDefault="009178AD" w:rsidP="009C6C63">
            <w:pPr>
              <w:pStyle w:val="TAC"/>
              <w:jc w:val="left"/>
            </w:pPr>
            <w:r w:rsidRPr="006276FC">
              <w:t>Experimental-Result AVP shall be used for Sh errors. This is a grouped AVP which contains the 3GPP Vendor ID in the Vendor-Id AVP, and the error code in the Experimental-Result-Code AVP.</w:t>
            </w:r>
          </w:p>
        </w:tc>
      </w:tr>
    </w:tbl>
    <w:p w:rsidR="009178AD" w:rsidRPr="006276FC" w:rsidRDefault="009178AD" w:rsidP="009178AD"/>
    <w:p w:rsidR="009178AD" w:rsidRPr="006276FC" w:rsidRDefault="009178AD" w:rsidP="009178AD">
      <w:pPr>
        <w:pStyle w:val="Heading4"/>
      </w:pPr>
      <w:bookmarkStart w:id="149" w:name="_Toc2694322"/>
      <w:bookmarkStart w:id="150" w:name="_Toc20215902"/>
      <w:bookmarkStart w:id="151" w:name="_Toc27756188"/>
      <w:bookmarkStart w:id="152" w:name="_Toc36056738"/>
      <w:bookmarkStart w:id="153" w:name="_Toc44878537"/>
      <w:bookmarkStart w:id="154" w:name="_Toc57986930"/>
      <w:r w:rsidRPr="006276FC">
        <w:t>6.1.4.1</w:t>
      </w:r>
      <w:r w:rsidRPr="006276FC">
        <w:tab/>
        <w:t>Detailed behaviour</w:t>
      </w:r>
      <w:bookmarkEnd w:id="149"/>
      <w:bookmarkEnd w:id="150"/>
      <w:bookmarkEnd w:id="151"/>
      <w:bookmarkEnd w:id="152"/>
      <w:bookmarkEnd w:id="153"/>
      <w:bookmarkEnd w:id="154"/>
    </w:p>
    <w:p w:rsidR="009178AD" w:rsidRPr="006276FC" w:rsidRDefault="009178AD" w:rsidP="009178AD">
      <w:r w:rsidRPr="006276FC">
        <w:t>The keys to the updated data are part of the information element User-Data AVP. When data repository is updated Service-Indication and Sequence Number shall also be part of the information element User-Data.</w:t>
      </w:r>
    </w:p>
    <w:p w:rsidR="009178AD" w:rsidRPr="006276FC" w:rsidRDefault="009178AD" w:rsidP="009178AD">
      <w:pPr>
        <w:rPr>
          <w:rFonts w:cs="Arial"/>
        </w:rPr>
      </w:pPr>
      <w:r w:rsidRPr="006276FC">
        <w:rPr>
          <w:rFonts w:cs="Arial"/>
        </w:rPr>
        <w:t>Since authentication pending is a transient state of normally very short duration, notification of an IMS user's state change, to and from the authentication pending state shall not be sent to Application Servers, when the previous state before authentication pending and next state after authentication pending are the same. If the states are different before the authentication pending state is entered and after the authentication pending state is left then notification is sent to the AS of this new state.</w:t>
      </w:r>
    </w:p>
    <w:p w:rsidR="009178AD" w:rsidRPr="006276FC" w:rsidRDefault="009178AD" w:rsidP="009178AD">
      <w:pPr>
        <w:rPr>
          <w:rFonts w:cs="Arial"/>
        </w:rPr>
      </w:pPr>
      <w:r w:rsidRPr="006276FC">
        <w:t>If the HSS and AS supports the Notif-Eff feature and i</w:t>
      </w:r>
      <w:r w:rsidRPr="006276FC">
        <w:rPr>
          <w:rFonts w:cs="Arial"/>
        </w:rPr>
        <w:t>f multiple subscriptions to notifications are associated with a Public User Identity, the HSS may combine the notifications for multiple Data References and Service Indications into a single notification message.</w:t>
      </w:r>
    </w:p>
    <w:p w:rsidR="009178AD" w:rsidRPr="006276FC" w:rsidRDefault="009178AD" w:rsidP="009178AD">
      <w:pPr>
        <w:rPr>
          <w:rFonts w:cs="Arial"/>
        </w:rPr>
      </w:pPr>
      <w:r w:rsidRPr="006276FC">
        <w:t xml:space="preserve">If the HSS supports the Update-Eff and Notif-Eff features, </w:t>
      </w:r>
      <w:r w:rsidRPr="006276FC">
        <w:rPr>
          <w:rFonts w:cs="Arial"/>
        </w:rPr>
        <w:t>the HSS may generate only one notification message to be sent to the AS(s) supporting the Notif-eff feature, grouping the data changes notifications according to the subscribed notifications and the resulting successful achievement of a Sh-Update procedure with multiple repository data instances, from an AS that supports the Update-Eff feature. This notification message may also include other notifications as described with the Notif-Eff feature.</w:t>
      </w:r>
    </w:p>
    <w:p w:rsidR="009178AD" w:rsidRPr="006276FC" w:rsidRDefault="009178AD" w:rsidP="009178AD">
      <w:r w:rsidRPr="006276FC">
        <w:t>Removal of the subscribed data is indicated with the content of User-Data AVP. The content shall be compliant with the XML-schema defined in Annex D. Removed repository data shall be indicated with RepositoryData element that does not contain ServiceData element. Removed S-CSCF name shall be indicated with empty SCSCFName element. Removed IP Address Secure Binding Information shall be indicated with empty IPv4Addres, or IPv6Prefix and/ or IPv6 interface element respectively. If all iFCs for the user that are relevant for the AS have been removed it shall be indicated with empty IFCs element.</w:t>
      </w:r>
    </w:p>
    <w:p w:rsidR="009178AD" w:rsidRPr="006276FC" w:rsidRDefault="009178AD" w:rsidP="009178AD">
      <w:r w:rsidRPr="006276FC">
        <w:rPr>
          <w:rFonts w:hint="eastAsia"/>
          <w:lang w:eastAsia="zh-CN"/>
        </w:rPr>
        <w:t>Removal of Public Identity for which</w:t>
      </w:r>
      <w:r w:rsidRPr="006276FC">
        <w:t xml:space="preserve"> </w:t>
      </w:r>
      <w:r w:rsidRPr="006276FC">
        <w:rPr>
          <w:lang w:eastAsia="zh-CN"/>
        </w:rPr>
        <w:t xml:space="preserve">the </w:t>
      </w:r>
      <w:r w:rsidRPr="006276FC">
        <w:rPr>
          <w:rFonts w:hint="eastAsia"/>
          <w:lang w:eastAsia="zh-CN"/>
        </w:rPr>
        <w:t xml:space="preserve">AS has any active </w:t>
      </w:r>
      <w:r w:rsidRPr="006276FC">
        <w:rPr>
          <w:rFonts w:hint="eastAsia"/>
          <w:noProof/>
          <w:lang w:eastAsia="zh-CN"/>
        </w:rPr>
        <w:t>subscription</w:t>
      </w:r>
      <w:r w:rsidRPr="006276FC">
        <w:rPr>
          <w:rFonts w:hint="eastAsia"/>
          <w:lang w:eastAsia="zh-CN"/>
        </w:rPr>
        <w:t xml:space="preserve"> </w:t>
      </w:r>
      <w:r w:rsidRPr="006276FC">
        <w:t>sh</w:t>
      </w:r>
      <w:r w:rsidRPr="006276FC">
        <w:rPr>
          <w:rFonts w:hint="eastAsia"/>
          <w:lang w:eastAsia="zh-CN"/>
        </w:rPr>
        <w:t>all</w:t>
      </w:r>
      <w:r w:rsidRPr="006276FC">
        <w:t xml:space="preserve"> be indicated in the DeletedIdentities element.</w:t>
      </w:r>
    </w:p>
    <w:p w:rsidR="009178AD" w:rsidRPr="006276FC" w:rsidRDefault="009178AD" w:rsidP="009178AD">
      <w:r w:rsidRPr="006276FC">
        <w:t>If One-Time-Notification</w:t>
      </w:r>
      <w:r w:rsidRPr="006276FC" w:rsidDel="004E179D">
        <w:t xml:space="preserve"> </w:t>
      </w:r>
      <w:r w:rsidRPr="006276FC">
        <w:t>AVP was included by the AS in Sh-Subs-Notif, the HSS shall remove the related subscription information after sending Sh-Notif, i.e. no subsequent notifications shall be sent to AS.</w:t>
      </w:r>
    </w:p>
    <w:p w:rsidR="009178AD" w:rsidRPr="006276FC" w:rsidRDefault="009178AD" w:rsidP="009178AD">
      <w:r w:rsidRPr="006276FC">
        <w:t>Notifications shall include the data updated for the received IMPU/MSISDN/External Identifier and Private Identity (if present).</w:t>
      </w:r>
    </w:p>
    <w:p w:rsidR="009178AD" w:rsidRPr="006276FC" w:rsidRDefault="009178AD" w:rsidP="009178AD">
      <w:pPr>
        <w:pStyle w:val="NO"/>
        <w:ind w:left="1134" w:hanging="850"/>
      </w:pPr>
      <w:r w:rsidRPr="006276FC">
        <w:t>NOTE:</w:t>
      </w:r>
      <w:r w:rsidRPr="006276FC">
        <w:tab/>
        <w:t>Data referred to a Private Identity (e.g. IMS Private User Identity) implies that only the data (e.g. UE reachability) specific for that Private Identity is included, regardless of the type of User Identity received (e.g. IMS Public User Identity shared by multiple IMS Private User Identities).</w:t>
      </w:r>
    </w:p>
    <w:p w:rsidR="009178AD" w:rsidRPr="006276FC" w:rsidRDefault="009178AD" w:rsidP="009178AD">
      <w:r w:rsidRPr="006276FC">
        <w:t>Table 6.1.4.1 details the valid result codes that the AS can return in the response.</w:t>
      </w:r>
    </w:p>
    <w:p w:rsidR="009178AD" w:rsidRPr="006276FC" w:rsidRDefault="009178AD" w:rsidP="009178AD">
      <w:pPr>
        <w:pStyle w:val="TH"/>
      </w:pPr>
      <w:r w:rsidRPr="006276FC">
        <w:lastRenderedPageBreak/>
        <w:t>Table 6.1.4.1.1: Sh-Notif response valid result codes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00" w:firstRow="0" w:lastRow="0" w:firstColumn="0" w:lastColumn="0" w:noHBand="0" w:noVBand="0"/>
      </w:tblPr>
      <w:tblGrid>
        <w:gridCol w:w="4697"/>
        <w:gridCol w:w="4998"/>
      </w:tblGrid>
      <w:tr w:rsidR="009178AD" w:rsidRPr="006276FC" w:rsidTr="009C6C63">
        <w:trPr>
          <w:jc w:val="center"/>
        </w:trPr>
        <w:tc>
          <w:tcPr>
            <w:tcW w:w="2183" w:type="pct"/>
            <w:shd w:val="clear" w:color="auto" w:fill="D9D9D9"/>
          </w:tcPr>
          <w:p w:rsidR="009178AD" w:rsidRPr="006276FC" w:rsidRDefault="009178AD" w:rsidP="009C6C63">
            <w:pPr>
              <w:pStyle w:val="TAH"/>
            </w:pPr>
            <w:r w:rsidRPr="006276FC">
              <w:t>Result-Code AVP value</w:t>
            </w:r>
          </w:p>
        </w:tc>
        <w:tc>
          <w:tcPr>
            <w:tcW w:w="2817" w:type="pct"/>
            <w:shd w:val="clear" w:color="auto" w:fill="D9D9D9"/>
          </w:tcPr>
          <w:p w:rsidR="009178AD" w:rsidRPr="006276FC" w:rsidRDefault="009178AD" w:rsidP="009C6C63">
            <w:pPr>
              <w:pStyle w:val="TAH"/>
            </w:pPr>
            <w:r w:rsidRPr="006276FC">
              <w:t>Condition</w:t>
            </w:r>
          </w:p>
        </w:tc>
      </w:tr>
      <w:tr w:rsidR="009178AD" w:rsidRPr="006276FC" w:rsidTr="009C6C63">
        <w:trPr>
          <w:jc w:val="center"/>
        </w:trPr>
        <w:tc>
          <w:tcPr>
            <w:tcW w:w="2183" w:type="pct"/>
          </w:tcPr>
          <w:p w:rsidR="009178AD" w:rsidRPr="006276FC" w:rsidRDefault="009178AD" w:rsidP="009C6C63">
            <w:pPr>
              <w:pStyle w:val="TAL"/>
            </w:pPr>
            <w:r w:rsidRPr="006276FC">
              <w:t>DIAMETER_SUCCESS</w:t>
            </w:r>
          </w:p>
        </w:tc>
        <w:tc>
          <w:tcPr>
            <w:tcW w:w="2817" w:type="pct"/>
          </w:tcPr>
          <w:p w:rsidR="009178AD" w:rsidRPr="006276FC" w:rsidRDefault="009178AD" w:rsidP="009C6C63">
            <w:pPr>
              <w:pStyle w:val="TAL"/>
            </w:pPr>
            <w:r w:rsidRPr="006276FC">
              <w:t>The request succeeded.</w:t>
            </w:r>
          </w:p>
        </w:tc>
      </w:tr>
      <w:tr w:rsidR="009178AD" w:rsidRPr="006276FC" w:rsidTr="009C6C63">
        <w:trPr>
          <w:jc w:val="center"/>
        </w:trPr>
        <w:tc>
          <w:tcPr>
            <w:tcW w:w="2183" w:type="pct"/>
          </w:tcPr>
          <w:p w:rsidR="009178AD" w:rsidRPr="006276FC" w:rsidRDefault="009178AD" w:rsidP="009C6C63">
            <w:pPr>
              <w:pStyle w:val="TAL"/>
            </w:pPr>
            <w:r w:rsidRPr="006276FC">
              <w:t>DIAMETER_ERROR_USER_DATA_NOT_RECOGNIZED</w:t>
            </w:r>
          </w:p>
        </w:tc>
        <w:tc>
          <w:tcPr>
            <w:tcW w:w="2817" w:type="pct"/>
          </w:tcPr>
          <w:p w:rsidR="009178AD" w:rsidRPr="006276FC" w:rsidRDefault="009178AD" w:rsidP="009C6C63">
            <w:pPr>
              <w:pStyle w:val="TAL"/>
            </w:pPr>
            <w:r w:rsidRPr="006276FC">
              <w:t>The request failed. The AS informs the HSS that the received user information contained information, which was not recognized or supported by the AS.</w:t>
            </w:r>
          </w:p>
        </w:tc>
      </w:tr>
      <w:tr w:rsidR="009178AD" w:rsidRPr="006276FC" w:rsidTr="009C6C63">
        <w:trPr>
          <w:jc w:val="center"/>
        </w:trPr>
        <w:tc>
          <w:tcPr>
            <w:tcW w:w="2183" w:type="pct"/>
          </w:tcPr>
          <w:p w:rsidR="009178AD" w:rsidRPr="006276FC" w:rsidRDefault="009178AD" w:rsidP="009C6C63">
            <w:pPr>
              <w:pStyle w:val="TAL"/>
            </w:pPr>
            <w:r w:rsidRPr="006276FC">
              <w:t>DIAMETER_ERROR_USER_UNKNOWN</w:t>
            </w:r>
          </w:p>
        </w:tc>
        <w:tc>
          <w:tcPr>
            <w:tcW w:w="2817" w:type="pct"/>
          </w:tcPr>
          <w:p w:rsidR="009178AD" w:rsidRPr="006276FC" w:rsidRDefault="009178AD" w:rsidP="009C6C63">
            <w:pPr>
              <w:pStyle w:val="TAL"/>
            </w:pPr>
            <w:r w:rsidRPr="006276FC">
              <w:t xml:space="preserve">The request failed because the Public Identity or MSISDN or External Identifier is not found in the AS. </w:t>
            </w:r>
          </w:p>
        </w:tc>
      </w:tr>
      <w:tr w:rsidR="009178AD" w:rsidRPr="006276FC" w:rsidTr="009C6C63">
        <w:trPr>
          <w:jc w:val="center"/>
        </w:trPr>
        <w:tc>
          <w:tcPr>
            <w:tcW w:w="2183" w:type="pct"/>
          </w:tcPr>
          <w:p w:rsidR="009178AD" w:rsidRPr="006276FC" w:rsidRDefault="009178AD" w:rsidP="009C6C63">
            <w:pPr>
              <w:pStyle w:val="TAL"/>
            </w:pPr>
            <w:r w:rsidRPr="006276FC">
              <w:t>DIAMETER_ERROR_TOO_MUCH_DATA</w:t>
            </w:r>
          </w:p>
        </w:tc>
        <w:tc>
          <w:tcPr>
            <w:tcW w:w="2817" w:type="pct"/>
          </w:tcPr>
          <w:p w:rsidR="009178AD" w:rsidRPr="006276FC" w:rsidRDefault="009178AD" w:rsidP="009C6C63">
            <w:pPr>
              <w:pStyle w:val="TAL"/>
            </w:pPr>
            <w:r w:rsidRPr="006276FC">
              <w:t>The request failed. The AS informs the HSS that it tried to push too much data into the AS.</w:t>
            </w:r>
          </w:p>
        </w:tc>
      </w:tr>
      <w:tr w:rsidR="009178AD" w:rsidRPr="006276FC" w:rsidTr="009C6C63">
        <w:trPr>
          <w:jc w:val="center"/>
        </w:trPr>
        <w:tc>
          <w:tcPr>
            <w:tcW w:w="2183" w:type="pct"/>
          </w:tcPr>
          <w:p w:rsidR="009178AD" w:rsidRPr="006276FC" w:rsidRDefault="009178AD" w:rsidP="009C6C63">
            <w:pPr>
              <w:pStyle w:val="TAL"/>
            </w:pPr>
            <w:r w:rsidRPr="006276FC">
              <w:t>DIAMETER_ERROR_NO_SUBSCRIPTION_TO_DATA</w:t>
            </w:r>
          </w:p>
        </w:tc>
        <w:tc>
          <w:tcPr>
            <w:tcW w:w="2817" w:type="pct"/>
          </w:tcPr>
          <w:p w:rsidR="009178AD" w:rsidRPr="006276FC" w:rsidRDefault="009178AD" w:rsidP="009C6C63">
            <w:pPr>
              <w:pStyle w:val="TAL"/>
            </w:pPr>
            <w:r w:rsidRPr="006276FC">
              <w:t>The request failed. The AS informs the HSS that the notification refers to information to which the AS is not subscribed.</w:t>
            </w:r>
          </w:p>
        </w:tc>
      </w:tr>
      <w:tr w:rsidR="009178AD" w:rsidRPr="006276FC" w:rsidTr="009C6C63">
        <w:trPr>
          <w:jc w:val="center"/>
        </w:trPr>
        <w:tc>
          <w:tcPr>
            <w:tcW w:w="2183" w:type="pct"/>
          </w:tcPr>
          <w:p w:rsidR="009178AD" w:rsidRPr="006276FC" w:rsidRDefault="009178AD" w:rsidP="009C6C63">
            <w:pPr>
              <w:pStyle w:val="TAL"/>
            </w:pPr>
            <w:r w:rsidRPr="006276FC">
              <w:t>DIAMETER_UNABLE_TO_COMPLY</w:t>
            </w:r>
          </w:p>
        </w:tc>
        <w:tc>
          <w:tcPr>
            <w:tcW w:w="2817" w:type="pct"/>
          </w:tcPr>
          <w:p w:rsidR="009178AD" w:rsidRPr="006276FC" w:rsidRDefault="009178AD" w:rsidP="009C6C63">
            <w:pPr>
              <w:pStyle w:val="TAL"/>
            </w:pPr>
            <w:r w:rsidRPr="006276FC">
              <w:t>The request failed.</w:t>
            </w:r>
          </w:p>
        </w:tc>
      </w:tr>
    </w:tbl>
    <w:p w:rsidR="009178AD" w:rsidRPr="006276FC" w:rsidRDefault="009178AD" w:rsidP="009178AD"/>
    <w:p w:rsidR="009178AD" w:rsidRPr="006276FC" w:rsidRDefault="009178AD" w:rsidP="009178AD">
      <w:r w:rsidRPr="006276FC">
        <w:rPr>
          <w:lang w:eastAsia="zh-CN"/>
        </w:rPr>
        <w:t>I</w:t>
      </w:r>
      <w:r w:rsidRPr="006276FC">
        <w:rPr>
          <w:rFonts w:hint="eastAsia"/>
          <w:lang w:eastAsia="zh-CN"/>
        </w:rPr>
        <w:t xml:space="preserve">f </w:t>
      </w:r>
      <w:r w:rsidRPr="006276FC">
        <w:t>DIAMETER_ERROR_USER_UNKNOWN</w:t>
      </w:r>
      <w:r w:rsidRPr="006276FC">
        <w:rPr>
          <w:rFonts w:hint="eastAsia"/>
          <w:lang w:eastAsia="zh-CN"/>
        </w:rPr>
        <w:t xml:space="preserve"> is received in the </w:t>
      </w:r>
      <w:r w:rsidRPr="006276FC">
        <w:t>Sh-Notif</w:t>
      </w:r>
      <w:r w:rsidRPr="006276FC">
        <w:rPr>
          <w:rFonts w:hint="eastAsia"/>
          <w:lang w:eastAsia="zh-CN"/>
        </w:rPr>
        <w:t xml:space="preserve"> response, the HSS shall </w:t>
      </w:r>
      <w:r w:rsidRPr="006276FC">
        <w:t xml:space="preserve">remove </w:t>
      </w:r>
      <w:r w:rsidRPr="006276FC">
        <w:rPr>
          <w:rFonts w:hint="eastAsia"/>
          <w:lang w:eastAsia="zh-CN"/>
        </w:rPr>
        <w:t xml:space="preserve">all of </w:t>
      </w:r>
      <w:r w:rsidRPr="006276FC">
        <w:t xml:space="preserve">the subscription </w:t>
      </w:r>
      <w:r w:rsidRPr="006276FC">
        <w:rPr>
          <w:rFonts w:hint="eastAsia"/>
          <w:lang w:eastAsia="zh-CN"/>
        </w:rPr>
        <w:t xml:space="preserve">to notification </w:t>
      </w:r>
      <w:r w:rsidRPr="006276FC">
        <w:t>information</w:t>
      </w:r>
      <w:r w:rsidRPr="006276FC">
        <w:rPr>
          <w:rFonts w:hint="eastAsia"/>
          <w:lang w:eastAsia="zh-CN"/>
        </w:rPr>
        <w:t xml:space="preserve"> subscribed by the AS related to the specific User Identity</w:t>
      </w:r>
      <w:r w:rsidRPr="006276FC">
        <w:rPr>
          <w:lang w:eastAsia="zh-CN"/>
        </w:rPr>
        <w:t>.</w:t>
      </w:r>
    </w:p>
    <w:p w:rsidR="009178AD" w:rsidRPr="006276FC" w:rsidRDefault="009178AD" w:rsidP="009178AD">
      <w:pPr>
        <w:pStyle w:val="Heading2"/>
      </w:pPr>
      <w:bookmarkStart w:id="155" w:name="_Toc2694323"/>
      <w:bookmarkStart w:id="156" w:name="_Toc20215903"/>
      <w:bookmarkStart w:id="157" w:name="_Toc27756189"/>
      <w:bookmarkStart w:id="158" w:name="_Toc36056739"/>
      <w:bookmarkStart w:id="159" w:name="_Toc44878538"/>
      <w:bookmarkStart w:id="160" w:name="_Toc57986931"/>
      <w:r w:rsidRPr="006276FC">
        <w:t>6.2</w:t>
      </w:r>
      <w:r w:rsidRPr="006276FC">
        <w:tab/>
        <w:t>AS permissions list</w:t>
      </w:r>
      <w:bookmarkEnd w:id="155"/>
      <w:bookmarkEnd w:id="156"/>
      <w:bookmarkEnd w:id="157"/>
      <w:bookmarkEnd w:id="158"/>
      <w:bookmarkEnd w:id="159"/>
      <w:bookmarkEnd w:id="160"/>
    </w:p>
    <w:p w:rsidR="009178AD" w:rsidRPr="006276FC" w:rsidRDefault="009178AD" w:rsidP="009178AD">
      <w:r w:rsidRPr="006276FC">
        <w:t xml:space="preserve">In table 7.6.1, the contents of the Data-AVP are described. Some of the individual elements carried within Data-AVP may be requested by the AS from the HSS using the Sh-Pull command (see </w:t>
      </w:r>
      <w:r>
        <w:t>clause</w:t>
      </w:r>
      <w:r w:rsidRPr="006276FC">
        <w:t xml:space="preserve"> 6.1.1) or may be updated at the HSS by the AS using the Sh-Update command (see </w:t>
      </w:r>
      <w:r>
        <w:t>clause</w:t>
      </w:r>
      <w:r w:rsidRPr="006276FC">
        <w:t xml:space="preserve"> 6.1.2). The AS may also request that the HSS notifies the AS of changes to specific elements within the Data-AVP using the Sh-Subs-Notif command (see </w:t>
      </w:r>
      <w:r>
        <w:t>clause</w:t>
      </w:r>
      <w:r w:rsidRPr="006276FC">
        <w:t xml:space="preserve"> 6.1.3). The HSS will only allow these operations to take place if the element of the Data-AVP is permitted to be included in the specific command requested by the AS, as indicated in table 7.6.1.</w:t>
      </w:r>
    </w:p>
    <w:p w:rsidR="009178AD" w:rsidRPr="006276FC" w:rsidRDefault="009178AD" w:rsidP="009178AD">
      <w:pPr>
        <w:rPr>
          <w:lang w:eastAsia="zh-CN"/>
        </w:rPr>
      </w:pPr>
      <w:r w:rsidRPr="006276FC">
        <w:t xml:space="preserve">To manage whether an AS may request each element of Data-AVP with a specific command, the HSS shall maintain a list of AS permissions (the </w:t>
      </w:r>
      <w:r>
        <w:t>'</w:t>
      </w:r>
      <w:r w:rsidRPr="006276FC">
        <w:t>AS Permissions List</w:t>
      </w:r>
      <w:r>
        <w:t>'</w:t>
      </w:r>
      <w:r w:rsidRPr="006276FC">
        <w:t>). AS permissions are identified by AS identity and Data Reference with the possible permissions associated with each Data Reference being Sh-Pull, Sh-Update, Sh-Subs-Notif or any combination of these permissions (see table 7.6.1 for details of which permissions are allowed for each Data Reference). The permissions apply to all users served by the HSS, they are not user specific. When an AS requests Sh-Pull, Sh-Update or Sh-Subs-Notif the HSS shall check permissions and return an error result if the AS does not have the required permission.</w:t>
      </w:r>
      <w:r w:rsidRPr="006276FC">
        <w:rPr>
          <w:rFonts w:hint="eastAsia"/>
          <w:lang w:eastAsia="zh-CN"/>
        </w:rPr>
        <w:t xml:space="preserve"> If the AS permissions change in a later stage, i.e. the AS does not longer </w:t>
      </w:r>
      <w:r w:rsidRPr="006276FC">
        <w:t>have the required permission</w:t>
      </w:r>
      <w:r w:rsidRPr="006276FC">
        <w:rPr>
          <w:rFonts w:hint="eastAsia"/>
          <w:lang w:eastAsia="zh-CN"/>
        </w:rPr>
        <w:t xml:space="preserve">, the HSS shall remove all the subscription to notifications for the AS for which required permissions have been </w:t>
      </w:r>
      <w:r w:rsidRPr="006276FC">
        <w:rPr>
          <w:lang w:eastAsia="zh-CN"/>
        </w:rPr>
        <w:t>prohibited</w:t>
      </w:r>
      <w:r w:rsidRPr="006276FC">
        <w:rPr>
          <w:rFonts w:hint="eastAsia"/>
          <w:lang w:eastAsia="zh-CN"/>
        </w:rPr>
        <w:t>.</w:t>
      </w:r>
    </w:p>
    <w:p w:rsidR="009178AD" w:rsidRPr="006276FC" w:rsidRDefault="009178AD" w:rsidP="009178AD">
      <w:pPr>
        <w:pStyle w:val="Heading2"/>
      </w:pPr>
      <w:bookmarkStart w:id="161" w:name="_Toc2694324"/>
      <w:bookmarkStart w:id="162" w:name="_Toc20215904"/>
      <w:bookmarkStart w:id="163" w:name="_Toc27756190"/>
      <w:bookmarkStart w:id="164" w:name="_Toc36056740"/>
      <w:bookmarkStart w:id="165" w:name="_Toc44878539"/>
      <w:bookmarkStart w:id="166" w:name="_Toc57986932"/>
      <w:r w:rsidRPr="006276FC">
        <w:t>6.3</w:t>
      </w:r>
      <w:r w:rsidRPr="006276FC">
        <w:tab/>
        <w:t>Void</w:t>
      </w:r>
      <w:bookmarkEnd w:id="161"/>
      <w:bookmarkEnd w:id="162"/>
      <w:bookmarkEnd w:id="163"/>
      <w:bookmarkEnd w:id="164"/>
      <w:bookmarkEnd w:id="165"/>
      <w:bookmarkEnd w:id="166"/>
    </w:p>
    <w:p w:rsidR="009178AD" w:rsidRPr="006276FC" w:rsidRDefault="009178AD" w:rsidP="009178AD">
      <w:pPr>
        <w:pStyle w:val="Heading2"/>
      </w:pPr>
      <w:bookmarkStart w:id="167" w:name="_Toc2694325"/>
      <w:bookmarkStart w:id="168" w:name="_Toc20215905"/>
      <w:bookmarkStart w:id="169" w:name="_Toc27756191"/>
      <w:bookmarkStart w:id="170" w:name="_Toc36056741"/>
      <w:bookmarkStart w:id="171" w:name="_Toc44878540"/>
      <w:bookmarkStart w:id="172" w:name="_Toc57986933"/>
      <w:r w:rsidRPr="006276FC">
        <w:t>6.4</w:t>
      </w:r>
      <w:r w:rsidRPr="006276FC">
        <w:tab/>
        <w:t>Void</w:t>
      </w:r>
      <w:bookmarkEnd w:id="167"/>
      <w:bookmarkEnd w:id="168"/>
      <w:bookmarkEnd w:id="169"/>
      <w:bookmarkEnd w:id="170"/>
      <w:bookmarkEnd w:id="171"/>
      <w:bookmarkEnd w:id="172"/>
    </w:p>
    <w:p w:rsidR="009178AD" w:rsidRPr="006276FC" w:rsidRDefault="009178AD" w:rsidP="009178AD">
      <w:pPr>
        <w:pStyle w:val="Heading2"/>
      </w:pPr>
      <w:bookmarkStart w:id="173" w:name="_Toc2694326"/>
      <w:bookmarkStart w:id="174" w:name="_Toc20215906"/>
      <w:bookmarkStart w:id="175" w:name="_Toc27756192"/>
      <w:bookmarkStart w:id="176" w:name="_Toc36056742"/>
      <w:bookmarkStart w:id="177" w:name="_Toc44878541"/>
      <w:bookmarkStart w:id="178" w:name="_Toc57986934"/>
      <w:r w:rsidRPr="006276FC">
        <w:t>6.5</w:t>
      </w:r>
      <w:r w:rsidRPr="006276FC">
        <w:tab/>
        <w:t>User identity to HSS resolution</w:t>
      </w:r>
      <w:bookmarkEnd w:id="173"/>
      <w:bookmarkEnd w:id="174"/>
      <w:bookmarkEnd w:id="175"/>
      <w:bookmarkEnd w:id="176"/>
      <w:bookmarkEnd w:id="177"/>
      <w:bookmarkEnd w:id="178"/>
    </w:p>
    <w:p w:rsidR="009178AD" w:rsidRPr="006276FC" w:rsidRDefault="009178AD" w:rsidP="009178AD">
      <w:r w:rsidRPr="006276FC">
        <w:t xml:space="preserve">The User identity to HSS resolution mechanism enables the AS to find the identity of the HSS that holds the subscriber data for a given IMS Public User Identity or Public Service Identity when multiple and separately addressable HSSs have been deployed by the network operator. The resolution mechanism is not required in networks that utilise a single HSS or when an AS is configured to use pre-defined HSS. </w:t>
      </w:r>
    </w:p>
    <w:p w:rsidR="009178AD" w:rsidRPr="006276FC" w:rsidRDefault="009178AD" w:rsidP="009178AD">
      <w:r w:rsidRPr="006276FC">
        <w:t>The resolution mechanism described in 3GPP TS 23.228 [1] shall use a Subscription Locator Function (SLF) or a Diameter Proxy Agent.</w:t>
      </w:r>
    </w:p>
    <w:p w:rsidR="009178AD" w:rsidRPr="006276FC" w:rsidRDefault="009178AD" w:rsidP="009178AD">
      <w:r w:rsidRPr="006276FC">
        <w:t xml:space="preserve">The AS accesses the SLF via the Dh interface. The Dh interface shall always be used in conjunction with the Sh interface. The Dh interface shall be based on the Diameter base protocol as specified in </w:t>
      </w:r>
      <w:r w:rsidRPr="006276FC">
        <w:rPr>
          <w:lang w:val="it-IT"/>
        </w:rPr>
        <w:t>IETF RFC 6733 [44]</w:t>
      </w:r>
      <w:r w:rsidRPr="006276FC">
        <w:t>. The SLF functionality shall use the routing mechanism provided by an enhanced Diameter redirect agent.</w:t>
      </w:r>
    </w:p>
    <w:p w:rsidR="009178AD" w:rsidRPr="006276FC" w:rsidRDefault="009178AD" w:rsidP="009178AD">
      <w:r w:rsidRPr="006276FC">
        <w:t>The SLF or the Diameter Proxy Agent shall be to determine the HSS identity.</w:t>
      </w:r>
    </w:p>
    <w:p w:rsidR="009178AD" w:rsidRPr="006276FC" w:rsidRDefault="009178AD" w:rsidP="009178AD">
      <w:r w:rsidRPr="006276FC">
        <w:lastRenderedPageBreak/>
        <w:t>To get the HSS identity the AS shall send the Sh request normally destined to the HSS to a pre-configured Diameter address/name.</w:t>
      </w:r>
    </w:p>
    <w:p w:rsidR="009178AD" w:rsidRPr="006276FC" w:rsidRDefault="009178AD" w:rsidP="009178AD">
      <w:pPr>
        <w:pStyle w:val="B10"/>
      </w:pPr>
      <w:r w:rsidRPr="006276FC">
        <w:t>-</w:t>
      </w:r>
      <w:r w:rsidRPr="006276FC">
        <w:tab/>
        <w:t xml:space="preserve">If this Sh Request is received by an </w:t>
      </w:r>
      <w:r w:rsidRPr="006276FC">
        <w:rPr>
          <w:color w:val="000000"/>
        </w:rPr>
        <w:t>SLF</w:t>
      </w:r>
      <w:r w:rsidRPr="006276FC">
        <w:t xml:space="preserve"> (acting as a Diameter redirect agent), the SLF shall </w:t>
      </w:r>
      <w:r w:rsidRPr="006276FC">
        <w:rPr>
          <w:color w:val="000000"/>
        </w:rPr>
        <w:t>determine the HSS address</w:t>
      </w:r>
      <w:r w:rsidRPr="006276FC">
        <w:t xml:space="preserve"> and shall send to the AS a notification of redirection towards the HSS identity, in response to the Sh request. Multiple HSS identities may be included in the response, as specified in </w:t>
      </w:r>
      <w:r w:rsidRPr="006276FC">
        <w:rPr>
          <w:lang w:val="it-IT"/>
        </w:rPr>
        <w:t>IETF RFC 6733 [44]</w:t>
      </w:r>
      <w:r w:rsidRPr="006276FC">
        <w:t>. In such a case, the AS shall send the Sh Request to the first HSS identity in the ordered list received in the Sh Response from the SLF. If the AS does not receive a successful response to the Sh Request, the AS shall send a Sh Request to the next HSS identity in the ordered list. This procedure shall be repeated until a successful response from an HSS is received.</w:t>
      </w:r>
    </w:p>
    <w:p w:rsidR="009178AD" w:rsidRPr="006276FC" w:rsidRDefault="009178AD" w:rsidP="009178AD">
      <w:pPr>
        <w:pStyle w:val="B10"/>
      </w:pPr>
      <w:r w:rsidRPr="006276FC">
        <w:t>-</w:t>
      </w:r>
      <w:r w:rsidRPr="006276FC">
        <w:tab/>
        <w:t>If this Sh Request is received</w:t>
      </w:r>
      <w:r w:rsidRPr="006276FC">
        <w:rPr>
          <w:color w:val="000000"/>
        </w:rPr>
        <w:t xml:space="preserve"> by the Diameter Proxy Agent, the Diameter Proxy Agent shall determine the HSS </w:t>
      </w:r>
      <w:r w:rsidRPr="006276FC">
        <w:t xml:space="preserve">identity </w:t>
      </w:r>
      <w:r w:rsidRPr="006276FC">
        <w:rPr>
          <w:lang w:val="de-DE"/>
        </w:rPr>
        <w:t>based on the provided user identity and - if the Diameter load control mechanism is supported (see IETF </w:t>
      </w:r>
      <w:r>
        <w:rPr>
          <w:lang w:val="de-DE"/>
        </w:rPr>
        <w:t>RFC 8583</w:t>
      </w:r>
      <w:r w:rsidRPr="006276FC">
        <w:rPr>
          <w:lang w:val="de-DE"/>
        </w:rPr>
        <w:t> [43]) - optionally also based on previously received load values from Load AVPs of type HOST. The Diameter Proxy Agent</w:t>
      </w:r>
      <w:r w:rsidRPr="006276FC">
        <w:rPr>
          <w:color w:val="000000"/>
        </w:rPr>
        <w:t xml:space="preserve"> shall then forward the Sh request directly to the determined HSS. The AS shall determine the HSS </w:t>
      </w:r>
      <w:r w:rsidRPr="006276FC">
        <w:t xml:space="preserve">identity </w:t>
      </w:r>
      <w:r w:rsidRPr="006276FC">
        <w:rPr>
          <w:color w:val="000000"/>
        </w:rPr>
        <w:t>from the response to the Sh request received from the HSS.</w:t>
      </w:r>
    </w:p>
    <w:p w:rsidR="009178AD" w:rsidRPr="006276FC" w:rsidRDefault="009178AD" w:rsidP="009178AD">
      <w:r w:rsidRPr="006276FC">
        <w:t>The AS should store the HSS identity/name/Realm and shall use it in further Sh requests associated to the same IMS Public Identity.</w:t>
      </w:r>
    </w:p>
    <w:p w:rsidR="009178AD" w:rsidRPr="006276FC" w:rsidRDefault="009178AD" w:rsidP="009178AD">
      <w:r w:rsidRPr="006276FC">
        <w:t>In networks where the use of the user identity to HSS resolution mechanism is required and the AS is not configured to use a predefined HSS, each AS shall be configured with the pre-configured address/name of the SLF or the Diameter Proxy Agent to enable use of these resolution mechanisms.</w:t>
      </w:r>
    </w:p>
    <w:p w:rsidR="009178AD" w:rsidRPr="006276FC" w:rsidRDefault="009178AD" w:rsidP="009178AD">
      <w:pPr>
        <w:pStyle w:val="Heading1"/>
      </w:pPr>
      <w:r w:rsidRPr="006276FC">
        <w:br w:type="page"/>
      </w:r>
      <w:bookmarkStart w:id="179" w:name="_Toc2694327"/>
      <w:bookmarkStart w:id="180" w:name="_Toc20215907"/>
      <w:bookmarkStart w:id="181" w:name="_Toc27756193"/>
      <w:bookmarkStart w:id="182" w:name="_Toc36056743"/>
      <w:bookmarkStart w:id="183" w:name="_Toc44878542"/>
      <w:bookmarkStart w:id="184" w:name="_Toc57986935"/>
      <w:r w:rsidRPr="006276FC">
        <w:lastRenderedPageBreak/>
        <w:t>7</w:t>
      </w:r>
      <w:r w:rsidRPr="006276FC">
        <w:tab/>
        <w:t>Information element contents</w:t>
      </w:r>
      <w:bookmarkEnd w:id="179"/>
      <w:bookmarkEnd w:id="180"/>
      <w:bookmarkEnd w:id="181"/>
      <w:bookmarkEnd w:id="182"/>
      <w:bookmarkEnd w:id="183"/>
      <w:bookmarkEnd w:id="184"/>
    </w:p>
    <w:p w:rsidR="009178AD" w:rsidRPr="006276FC" w:rsidRDefault="009178AD" w:rsidP="009178AD">
      <w:pPr>
        <w:pStyle w:val="Heading2"/>
      </w:pPr>
      <w:bookmarkStart w:id="185" w:name="PubUIDIE"/>
      <w:bookmarkStart w:id="186" w:name="_Toc2694328"/>
      <w:bookmarkStart w:id="187" w:name="_Toc20215908"/>
      <w:bookmarkStart w:id="188" w:name="_Toc27756194"/>
      <w:bookmarkStart w:id="189" w:name="_Toc36056744"/>
      <w:bookmarkStart w:id="190" w:name="_Toc44878543"/>
      <w:bookmarkStart w:id="191" w:name="_Toc57986936"/>
      <w:r w:rsidRPr="006276FC">
        <w:t>7.</w:t>
      </w:r>
      <w:bookmarkEnd w:id="185"/>
      <w:r w:rsidRPr="006276FC">
        <w:t>1</w:t>
      </w:r>
      <w:r w:rsidRPr="006276FC">
        <w:tab/>
        <w:t>User Identity</w:t>
      </w:r>
      <w:bookmarkEnd w:id="186"/>
      <w:bookmarkEnd w:id="187"/>
      <w:bookmarkEnd w:id="188"/>
      <w:bookmarkEnd w:id="189"/>
      <w:bookmarkEnd w:id="190"/>
      <w:bookmarkEnd w:id="191"/>
    </w:p>
    <w:p w:rsidR="009178AD" w:rsidRPr="006276FC" w:rsidRDefault="009178AD" w:rsidP="009178AD">
      <w:r w:rsidRPr="006276FC">
        <w:t xml:space="preserve">This information element contains an IMS Public User Identity, Public Service Identity, MSISDN or External Identifier according to the conditions described in table 7.1.1. </w:t>
      </w:r>
    </w:p>
    <w:p w:rsidR="009178AD" w:rsidRPr="006276FC" w:rsidRDefault="009178AD" w:rsidP="009178AD">
      <w:pPr>
        <w:pStyle w:val="TH"/>
        <w:rPr>
          <w:lang w:val="en-AU"/>
        </w:rPr>
      </w:pPr>
      <w:r w:rsidRPr="006276FC">
        <w:rPr>
          <w:lang w:val="en-AU"/>
        </w:rPr>
        <w:t>Table 7.1.1: User Identity content</w:t>
      </w:r>
    </w:p>
    <w:tbl>
      <w:tblPr>
        <w:tblW w:w="0" w:type="auto"/>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CellMar>
          <w:left w:w="107" w:type="dxa"/>
          <w:right w:w="107" w:type="dxa"/>
        </w:tblCellMar>
        <w:tblLook w:val="0000" w:firstRow="0" w:lastRow="0" w:firstColumn="0" w:lastColumn="0" w:noHBand="0" w:noVBand="0"/>
      </w:tblPr>
      <w:tblGrid>
        <w:gridCol w:w="1843"/>
        <w:gridCol w:w="1306"/>
        <w:gridCol w:w="555"/>
        <w:gridCol w:w="6149"/>
      </w:tblGrid>
      <w:tr w:rsidR="009178AD" w:rsidRPr="006276FC" w:rsidTr="009C6C63">
        <w:tc>
          <w:tcPr>
            <w:tcW w:w="0" w:type="auto"/>
            <w:shd w:val="clear" w:color="auto" w:fill="D9D9D9"/>
          </w:tcPr>
          <w:p w:rsidR="009178AD" w:rsidRPr="006276FC" w:rsidRDefault="009178AD" w:rsidP="009C6C63">
            <w:pPr>
              <w:pStyle w:val="TAH"/>
            </w:pPr>
            <w:r w:rsidRPr="006276FC">
              <w:t>Information element name</w:t>
            </w:r>
          </w:p>
        </w:tc>
        <w:tc>
          <w:tcPr>
            <w:tcW w:w="0" w:type="auto"/>
            <w:shd w:val="clear" w:color="auto" w:fill="D9D9D9"/>
          </w:tcPr>
          <w:p w:rsidR="009178AD" w:rsidRPr="006276FC" w:rsidRDefault="009178AD" w:rsidP="009C6C63">
            <w:pPr>
              <w:pStyle w:val="TAH"/>
            </w:pPr>
            <w:r w:rsidRPr="006276FC">
              <w:t>Mapping to Diameter AVP</w:t>
            </w:r>
          </w:p>
        </w:tc>
        <w:tc>
          <w:tcPr>
            <w:tcW w:w="0" w:type="auto"/>
            <w:shd w:val="clear" w:color="auto" w:fill="D9D9D9"/>
          </w:tcPr>
          <w:p w:rsidR="009178AD" w:rsidRPr="006276FC" w:rsidRDefault="009178AD" w:rsidP="009C6C63">
            <w:pPr>
              <w:pStyle w:val="TAH"/>
            </w:pPr>
            <w:r w:rsidRPr="006276FC">
              <w:t>Cat.</w:t>
            </w:r>
          </w:p>
        </w:tc>
        <w:tc>
          <w:tcPr>
            <w:tcW w:w="0" w:type="auto"/>
            <w:shd w:val="clear" w:color="auto" w:fill="D9D9D9"/>
          </w:tcPr>
          <w:p w:rsidR="009178AD" w:rsidRPr="006276FC" w:rsidRDefault="009178AD" w:rsidP="009C6C63">
            <w:pPr>
              <w:pStyle w:val="TAH"/>
            </w:pPr>
            <w:r w:rsidRPr="006276FC">
              <w:t>Description</w:t>
            </w:r>
          </w:p>
        </w:tc>
      </w:tr>
      <w:tr w:rsidR="009178AD" w:rsidRPr="006276FC" w:rsidTr="009C6C63">
        <w:trPr>
          <w:cantSplit/>
          <w:trHeight w:val="401"/>
        </w:trPr>
        <w:tc>
          <w:tcPr>
            <w:tcW w:w="0" w:type="auto"/>
          </w:tcPr>
          <w:p w:rsidR="009178AD" w:rsidRPr="006276FC" w:rsidRDefault="009178AD" w:rsidP="009C6C63">
            <w:pPr>
              <w:pStyle w:val="TAC"/>
              <w:rPr>
                <w:lang w:val="en-US"/>
              </w:rPr>
            </w:pPr>
            <w:r w:rsidRPr="006276FC">
              <w:rPr>
                <w:lang w:val="en-US"/>
              </w:rPr>
              <w:t>IMS Public User Identity / Public Service Identity</w:t>
            </w:r>
          </w:p>
          <w:p w:rsidR="009178AD" w:rsidRPr="006276FC" w:rsidRDefault="009178AD" w:rsidP="009C6C63">
            <w:pPr>
              <w:pStyle w:val="TAC"/>
              <w:rPr>
                <w:lang w:val="en-US"/>
              </w:rPr>
            </w:pPr>
            <w:r w:rsidRPr="006276FC">
              <w:rPr>
                <w:lang w:val="en-US"/>
              </w:rPr>
              <w:t>(See 7.1.1)</w:t>
            </w:r>
          </w:p>
        </w:tc>
        <w:tc>
          <w:tcPr>
            <w:tcW w:w="0" w:type="auto"/>
          </w:tcPr>
          <w:p w:rsidR="009178AD" w:rsidRPr="006276FC" w:rsidRDefault="009178AD" w:rsidP="009C6C63">
            <w:pPr>
              <w:pStyle w:val="TAC"/>
              <w:rPr>
                <w:lang w:val="en-US"/>
              </w:rPr>
            </w:pPr>
            <w:r w:rsidRPr="006276FC">
              <w:t>Public-Identity</w:t>
            </w:r>
          </w:p>
        </w:tc>
        <w:tc>
          <w:tcPr>
            <w:tcW w:w="0" w:type="auto"/>
          </w:tcPr>
          <w:p w:rsidR="009178AD" w:rsidRPr="006276FC" w:rsidRDefault="009178AD" w:rsidP="009C6C63">
            <w:pPr>
              <w:pStyle w:val="TAC"/>
              <w:rPr>
                <w:lang w:val="en-US"/>
              </w:rPr>
            </w:pPr>
            <w:r w:rsidRPr="006276FC">
              <w:rPr>
                <w:lang w:val="en-US"/>
              </w:rPr>
              <w:t>C</w:t>
            </w:r>
          </w:p>
        </w:tc>
        <w:tc>
          <w:tcPr>
            <w:tcW w:w="0" w:type="auto"/>
          </w:tcPr>
          <w:p w:rsidR="009178AD" w:rsidRPr="006276FC" w:rsidRDefault="009178AD" w:rsidP="009C6C63">
            <w:pPr>
              <w:pStyle w:val="TAC"/>
              <w:jc w:val="left"/>
            </w:pPr>
            <w:r w:rsidRPr="006276FC">
              <w:t>IMS Public User Identity or Public Service Identity for which data is required. If the MSISDNand External Identifier are is not included in the User-Identity AVP, the Public-Identity AVP shall be included in Sh messages only for allowed Data References as described in Table 7.6.1.</w:t>
            </w:r>
          </w:p>
        </w:tc>
      </w:tr>
      <w:tr w:rsidR="009178AD" w:rsidRPr="006276FC" w:rsidTr="009C6C63">
        <w:trPr>
          <w:cantSplit/>
          <w:trHeight w:val="401"/>
        </w:trPr>
        <w:tc>
          <w:tcPr>
            <w:tcW w:w="0" w:type="auto"/>
          </w:tcPr>
          <w:p w:rsidR="009178AD" w:rsidRPr="006276FC" w:rsidRDefault="009178AD" w:rsidP="009C6C63">
            <w:pPr>
              <w:pStyle w:val="TAC"/>
              <w:rPr>
                <w:lang w:val="en-US"/>
              </w:rPr>
            </w:pPr>
            <w:r w:rsidRPr="006276FC">
              <w:rPr>
                <w:lang w:val="en-US"/>
              </w:rPr>
              <w:t>MSISDN</w:t>
            </w:r>
          </w:p>
          <w:p w:rsidR="009178AD" w:rsidRPr="006276FC" w:rsidRDefault="009178AD" w:rsidP="009C6C63">
            <w:pPr>
              <w:pStyle w:val="TAC"/>
              <w:rPr>
                <w:lang w:val="en-US"/>
              </w:rPr>
            </w:pPr>
            <w:r w:rsidRPr="006276FC">
              <w:rPr>
                <w:lang w:val="en-US"/>
              </w:rPr>
              <w:t>(See 7.1.2)</w:t>
            </w:r>
          </w:p>
        </w:tc>
        <w:tc>
          <w:tcPr>
            <w:tcW w:w="0" w:type="auto"/>
          </w:tcPr>
          <w:p w:rsidR="009178AD" w:rsidRPr="006276FC" w:rsidRDefault="009178AD" w:rsidP="009C6C63">
            <w:pPr>
              <w:pStyle w:val="TAC"/>
              <w:rPr>
                <w:lang w:val="en-US"/>
              </w:rPr>
            </w:pPr>
            <w:r w:rsidRPr="006276FC">
              <w:t>MSISDN</w:t>
            </w:r>
          </w:p>
        </w:tc>
        <w:tc>
          <w:tcPr>
            <w:tcW w:w="0" w:type="auto"/>
          </w:tcPr>
          <w:p w:rsidR="009178AD" w:rsidRPr="006276FC" w:rsidRDefault="009178AD" w:rsidP="009C6C63">
            <w:pPr>
              <w:pStyle w:val="TAC"/>
              <w:rPr>
                <w:lang w:val="en-US"/>
              </w:rPr>
            </w:pPr>
            <w:r w:rsidRPr="006276FC">
              <w:rPr>
                <w:lang w:val="en-US"/>
              </w:rPr>
              <w:t>C</w:t>
            </w:r>
          </w:p>
        </w:tc>
        <w:tc>
          <w:tcPr>
            <w:tcW w:w="0" w:type="auto"/>
          </w:tcPr>
          <w:p w:rsidR="009178AD" w:rsidRPr="006276FC" w:rsidRDefault="009178AD" w:rsidP="009C6C63">
            <w:pPr>
              <w:pStyle w:val="TAC"/>
              <w:jc w:val="left"/>
            </w:pPr>
            <w:r w:rsidRPr="006276FC">
              <w:t>MSISDN for which data is required. If the Public-Identity AVP and External Identifier are not included in the User-Identity AVP, the MSISDN AVP shall be included in the Sh-Pull or Sh-Subs-Notif or Sh-Update messages only for allowed Data References as described in Table 7.6.1.</w:t>
            </w:r>
          </w:p>
        </w:tc>
      </w:tr>
      <w:tr w:rsidR="009178AD" w:rsidRPr="006276FC" w:rsidTr="009C6C63">
        <w:trPr>
          <w:cantSplit/>
          <w:trHeight w:val="401"/>
        </w:trPr>
        <w:tc>
          <w:tcPr>
            <w:tcW w:w="0" w:type="auto"/>
          </w:tcPr>
          <w:p w:rsidR="009178AD" w:rsidRPr="006276FC" w:rsidRDefault="009178AD" w:rsidP="009C6C63">
            <w:pPr>
              <w:pStyle w:val="TAC"/>
              <w:rPr>
                <w:lang w:val="en-US"/>
              </w:rPr>
            </w:pPr>
            <w:r w:rsidRPr="006276FC">
              <w:rPr>
                <w:lang w:val="en-US"/>
              </w:rPr>
              <w:t>External Identifier</w:t>
            </w:r>
          </w:p>
          <w:p w:rsidR="009178AD" w:rsidRPr="006276FC" w:rsidRDefault="009178AD" w:rsidP="009C6C63">
            <w:pPr>
              <w:pStyle w:val="TAC"/>
              <w:rPr>
                <w:lang w:val="en-US"/>
              </w:rPr>
            </w:pPr>
            <w:r w:rsidRPr="006276FC">
              <w:rPr>
                <w:lang w:val="en-US"/>
              </w:rPr>
              <w:t>(See 7.1.3)</w:t>
            </w:r>
          </w:p>
        </w:tc>
        <w:tc>
          <w:tcPr>
            <w:tcW w:w="0" w:type="auto"/>
          </w:tcPr>
          <w:p w:rsidR="009178AD" w:rsidRPr="006276FC" w:rsidRDefault="009178AD" w:rsidP="009C6C63">
            <w:pPr>
              <w:pStyle w:val="TAC"/>
            </w:pPr>
            <w:r w:rsidRPr="006276FC">
              <w:t>External-Identifier</w:t>
            </w:r>
          </w:p>
        </w:tc>
        <w:tc>
          <w:tcPr>
            <w:tcW w:w="0" w:type="auto"/>
          </w:tcPr>
          <w:p w:rsidR="009178AD" w:rsidRPr="006276FC" w:rsidRDefault="009178AD" w:rsidP="009C6C63">
            <w:pPr>
              <w:pStyle w:val="TAC"/>
              <w:rPr>
                <w:lang w:val="en-US"/>
              </w:rPr>
            </w:pPr>
            <w:r w:rsidRPr="006276FC">
              <w:rPr>
                <w:lang w:val="en-US"/>
              </w:rPr>
              <w:t>C</w:t>
            </w:r>
          </w:p>
        </w:tc>
        <w:tc>
          <w:tcPr>
            <w:tcW w:w="0" w:type="auto"/>
          </w:tcPr>
          <w:p w:rsidR="009178AD" w:rsidRPr="006276FC" w:rsidRDefault="009178AD" w:rsidP="009C6C63">
            <w:pPr>
              <w:pStyle w:val="TAC"/>
              <w:jc w:val="left"/>
            </w:pPr>
            <w:r w:rsidRPr="006276FC">
              <w:t>External Identifier for which data is required. If the Public-Identity AVP and MSISDN are not included in the User-Identity AVP, the External Identifier AVP shall be included in the Sh-Pull or Sh-Subs-Notif or Sh-Update messages only for allowed Data References as described in Table 7.6.1.</w:t>
            </w:r>
          </w:p>
        </w:tc>
      </w:tr>
    </w:tbl>
    <w:p w:rsidR="009178AD" w:rsidRPr="006276FC" w:rsidRDefault="009178AD" w:rsidP="009178AD"/>
    <w:p w:rsidR="009178AD" w:rsidRPr="006276FC" w:rsidRDefault="009178AD" w:rsidP="009178AD">
      <w:pPr>
        <w:pStyle w:val="Heading3"/>
      </w:pPr>
      <w:bookmarkStart w:id="192" w:name="_Toc2694329"/>
      <w:bookmarkStart w:id="193" w:name="_Toc20215909"/>
      <w:bookmarkStart w:id="194" w:name="_Toc27756195"/>
      <w:bookmarkStart w:id="195" w:name="_Toc36056745"/>
      <w:bookmarkStart w:id="196" w:name="_Toc44878544"/>
      <w:bookmarkStart w:id="197" w:name="_Toc57986937"/>
      <w:r w:rsidRPr="006276FC">
        <w:t>7.1.1</w:t>
      </w:r>
      <w:r w:rsidRPr="006276FC">
        <w:tab/>
        <w:t>IMS Public User Identity / Public Service Identity</w:t>
      </w:r>
      <w:bookmarkEnd w:id="192"/>
      <w:bookmarkEnd w:id="193"/>
      <w:bookmarkEnd w:id="194"/>
      <w:bookmarkEnd w:id="195"/>
      <w:bookmarkEnd w:id="196"/>
      <w:bookmarkEnd w:id="197"/>
    </w:p>
    <w:p w:rsidR="009178AD" w:rsidRPr="006276FC" w:rsidRDefault="009178AD" w:rsidP="009178AD">
      <w:r w:rsidRPr="006276FC">
        <w:t>This information element contains an IMS Public User Identity / Public Service Identity (either SIP URI or tel URI). See 3GPP 23.003 [11].</w:t>
      </w:r>
    </w:p>
    <w:p w:rsidR="009178AD" w:rsidRPr="006276FC" w:rsidRDefault="009178AD" w:rsidP="009178AD">
      <w:pPr>
        <w:pStyle w:val="Heading3"/>
      </w:pPr>
      <w:bookmarkStart w:id="198" w:name="_Toc2694330"/>
      <w:bookmarkStart w:id="199" w:name="_Toc20215910"/>
      <w:bookmarkStart w:id="200" w:name="_Toc27756196"/>
      <w:bookmarkStart w:id="201" w:name="_Toc36056746"/>
      <w:bookmarkStart w:id="202" w:name="_Toc44878545"/>
      <w:bookmarkStart w:id="203" w:name="_Toc57986938"/>
      <w:r w:rsidRPr="006276FC">
        <w:t>7.1.2</w:t>
      </w:r>
      <w:r w:rsidRPr="006276FC">
        <w:tab/>
        <w:t>MSISDN</w:t>
      </w:r>
      <w:bookmarkEnd w:id="198"/>
      <w:bookmarkEnd w:id="199"/>
      <w:bookmarkEnd w:id="200"/>
      <w:bookmarkEnd w:id="201"/>
      <w:bookmarkEnd w:id="202"/>
      <w:bookmarkEnd w:id="203"/>
    </w:p>
    <w:p w:rsidR="009178AD" w:rsidRPr="006276FC" w:rsidRDefault="009178AD" w:rsidP="009178AD">
      <w:r w:rsidRPr="006276FC">
        <w:t>This information element contains the MSISDN, or the Basic MSISDN if multinumbering is used (see 3GPP TS 23.012 [19]).</w:t>
      </w:r>
    </w:p>
    <w:p w:rsidR="009178AD" w:rsidRPr="006276FC" w:rsidRDefault="009178AD" w:rsidP="009178AD">
      <w:pPr>
        <w:pStyle w:val="Heading3"/>
      </w:pPr>
      <w:bookmarkStart w:id="204" w:name="_Toc2694331"/>
      <w:bookmarkStart w:id="205" w:name="_Toc20215911"/>
      <w:bookmarkStart w:id="206" w:name="_Toc27756197"/>
      <w:bookmarkStart w:id="207" w:name="_Toc36056747"/>
      <w:bookmarkStart w:id="208" w:name="_Toc44878546"/>
      <w:bookmarkStart w:id="209" w:name="_Toc57986939"/>
      <w:r w:rsidRPr="006276FC">
        <w:t>7.1.3</w:t>
      </w:r>
      <w:r w:rsidRPr="006276FC">
        <w:tab/>
        <w:t>External Identifier</w:t>
      </w:r>
      <w:bookmarkEnd w:id="204"/>
      <w:bookmarkEnd w:id="205"/>
      <w:bookmarkEnd w:id="206"/>
      <w:bookmarkEnd w:id="207"/>
      <w:bookmarkEnd w:id="208"/>
      <w:bookmarkEnd w:id="209"/>
    </w:p>
    <w:p w:rsidR="009178AD" w:rsidRPr="006276FC" w:rsidRDefault="009178AD" w:rsidP="009178AD">
      <w:r w:rsidRPr="006276FC">
        <w:t>This information element contains the External Identifier (see 3GPP TS 23.003 [11]).</w:t>
      </w:r>
    </w:p>
    <w:p w:rsidR="009178AD" w:rsidRPr="006276FC" w:rsidRDefault="009178AD" w:rsidP="009178AD">
      <w:pPr>
        <w:pStyle w:val="Heading2"/>
      </w:pPr>
      <w:bookmarkStart w:id="210" w:name="_Toc2694332"/>
      <w:bookmarkStart w:id="211" w:name="_Toc20215912"/>
      <w:bookmarkStart w:id="212" w:name="_Toc27756198"/>
      <w:bookmarkStart w:id="213" w:name="_Toc36056748"/>
      <w:bookmarkStart w:id="214" w:name="_Toc44878547"/>
      <w:bookmarkStart w:id="215" w:name="_Toc57986940"/>
      <w:r w:rsidRPr="006276FC">
        <w:t>7.1A</w:t>
      </w:r>
      <w:r w:rsidRPr="006276FC">
        <w:tab/>
        <w:t>Wildcarded PSI</w:t>
      </w:r>
      <w:bookmarkEnd w:id="210"/>
      <w:bookmarkEnd w:id="211"/>
      <w:bookmarkEnd w:id="212"/>
      <w:bookmarkEnd w:id="213"/>
      <w:bookmarkEnd w:id="214"/>
      <w:bookmarkEnd w:id="215"/>
    </w:p>
    <w:p w:rsidR="009178AD" w:rsidRPr="006276FC" w:rsidRDefault="009178AD" w:rsidP="009178AD">
      <w:r w:rsidRPr="006276FC">
        <w:t>This information element contains a Wildcarded PSI that is hosted by an application server. For definition of a Wildcarded PSI, see 3GPP TS 23.003 [11].</w:t>
      </w:r>
    </w:p>
    <w:p w:rsidR="009178AD" w:rsidRPr="006276FC" w:rsidRDefault="009178AD" w:rsidP="009178AD">
      <w:pPr>
        <w:pStyle w:val="Heading2"/>
      </w:pPr>
      <w:bookmarkStart w:id="216" w:name="_Toc2694333"/>
      <w:bookmarkStart w:id="217" w:name="_Toc20215913"/>
      <w:bookmarkStart w:id="218" w:name="_Toc27756199"/>
      <w:bookmarkStart w:id="219" w:name="_Toc36056749"/>
      <w:bookmarkStart w:id="220" w:name="_Toc44878548"/>
      <w:bookmarkStart w:id="221" w:name="_Toc57986941"/>
      <w:r w:rsidRPr="006276FC">
        <w:t>7.1B</w:t>
      </w:r>
      <w:r w:rsidRPr="006276FC">
        <w:tab/>
        <w:t>Wildcarded Public User Identity</w:t>
      </w:r>
      <w:bookmarkEnd w:id="216"/>
      <w:bookmarkEnd w:id="217"/>
      <w:bookmarkEnd w:id="218"/>
      <w:bookmarkEnd w:id="219"/>
      <w:bookmarkEnd w:id="220"/>
      <w:bookmarkEnd w:id="221"/>
    </w:p>
    <w:p w:rsidR="009178AD" w:rsidRPr="006276FC" w:rsidRDefault="009178AD" w:rsidP="009178AD">
      <w:r w:rsidRPr="006276FC">
        <w:t>This information element contains a Wildcarded Public User Identity that is stored in the HSS. For definition of a Wildcarded Public User Identity, see 3GPP TS 23.003 [11].</w:t>
      </w:r>
    </w:p>
    <w:p w:rsidR="009178AD" w:rsidRPr="006276FC" w:rsidRDefault="009178AD" w:rsidP="009178AD">
      <w:pPr>
        <w:pStyle w:val="Heading2"/>
      </w:pPr>
      <w:bookmarkStart w:id="222" w:name="_Toc2694334"/>
      <w:bookmarkStart w:id="223" w:name="_Toc20215914"/>
      <w:bookmarkStart w:id="224" w:name="_Toc27756200"/>
      <w:bookmarkStart w:id="225" w:name="_Toc36056750"/>
      <w:bookmarkStart w:id="226" w:name="_Toc44878549"/>
      <w:bookmarkStart w:id="227" w:name="_Toc57986942"/>
      <w:r w:rsidRPr="006276FC">
        <w:t>7.2</w:t>
      </w:r>
      <w:r w:rsidRPr="006276FC">
        <w:tab/>
        <w:t>Requested Domain</w:t>
      </w:r>
      <w:bookmarkEnd w:id="222"/>
      <w:bookmarkEnd w:id="223"/>
      <w:bookmarkEnd w:id="224"/>
      <w:bookmarkEnd w:id="225"/>
      <w:bookmarkEnd w:id="226"/>
      <w:bookmarkEnd w:id="227"/>
    </w:p>
    <w:p w:rsidR="009178AD" w:rsidRPr="006276FC" w:rsidRDefault="009178AD" w:rsidP="009178AD">
      <w:r w:rsidRPr="006276FC">
        <w:t>This information element details the access domains for which certain data (e.g. user state, location information) are requested. See 3GPP TS 29.329 [5] for the list of possible values.</w:t>
      </w:r>
    </w:p>
    <w:p w:rsidR="009178AD" w:rsidRPr="006276FC" w:rsidRDefault="009178AD" w:rsidP="009178AD">
      <w:pPr>
        <w:pStyle w:val="Heading2"/>
      </w:pPr>
      <w:bookmarkStart w:id="228" w:name="_Toc2694335"/>
      <w:bookmarkStart w:id="229" w:name="_Toc20215915"/>
      <w:bookmarkStart w:id="230" w:name="_Toc27756201"/>
      <w:bookmarkStart w:id="231" w:name="_Toc36056751"/>
      <w:bookmarkStart w:id="232" w:name="_Toc44878550"/>
      <w:bookmarkStart w:id="233" w:name="_Toc57986943"/>
      <w:r w:rsidRPr="006276FC">
        <w:lastRenderedPageBreak/>
        <w:t>7.2A</w:t>
      </w:r>
      <w:r w:rsidRPr="006276FC">
        <w:tab/>
        <w:t>Requested Nodes</w:t>
      </w:r>
      <w:bookmarkEnd w:id="228"/>
      <w:bookmarkEnd w:id="229"/>
      <w:bookmarkEnd w:id="230"/>
      <w:bookmarkEnd w:id="231"/>
      <w:bookmarkEnd w:id="232"/>
      <w:bookmarkEnd w:id="233"/>
    </w:p>
    <w:p w:rsidR="009178AD" w:rsidRPr="006276FC" w:rsidRDefault="009178AD" w:rsidP="009178AD">
      <w:r w:rsidRPr="006276FC">
        <w:t>This information element details the access node types for which certain data (e.g. user state, location information) are requested. See 3GPP TS 29.329 [5] for the list of possible values.</w:t>
      </w:r>
    </w:p>
    <w:p w:rsidR="009178AD" w:rsidRPr="006276FC" w:rsidRDefault="009178AD" w:rsidP="009178AD">
      <w:pPr>
        <w:pStyle w:val="Heading2"/>
      </w:pPr>
      <w:bookmarkStart w:id="234" w:name="_Toc2694336"/>
      <w:bookmarkStart w:id="235" w:name="_Toc20215916"/>
      <w:bookmarkStart w:id="236" w:name="_Toc27756202"/>
      <w:bookmarkStart w:id="237" w:name="_Toc36056752"/>
      <w:bookmarkStart w:id="238" w:name="_Toc44878551"/>
      <w:bookmarkStart w:id="239" w:name="_Toc57986944"/>
      <w:r w:rsidRPr="006276FC">
        <w:t>7.2B</w:t>
      </w:r>
      <w:r w:rsidRPr="006276FC">
        <w:tab/>
        <w:t>Serving Node Indication</w:t>
      </w:r>
      <w:bookmarkEnd w:id="234"/>
      <w:bookmarkEnd w:id="235"/>
      <w:bookmarkEnd w:id="236"/>
      <w:bookmarkEnd w:id="237"/>
      <w:bookmarkEnd w:id="238"/>
      <w:bookmarkEnd w:id="239"/>
    </w:p>
    <w:p w:rsidR="009178AD" w:rsidRPr="006276FC" w:rsidRDefault="009178AD" w:rsidP="009178AD">
      <w:r w:rsidRPr="006276FC">
        <w:t>This information element indicates that the sender does not require any location information other than the serving node address/identity (i.e. MME name and/or SGSN number, or VLR number) for the requested domain and the requested nodes (if included). Other location information (e.g. Global Cell ID, Tracking Area ID) may be absent.</w:t>
      </w:r>
    </w:p>
    <w:p w:rsidR="009178AD" w:rsidRPr="006276FC" w:rsidRDefault="009178AD" w:rsidP="009178AD">
      <w:r w:rsidRPr="006276FC">
        <w:t>This information element is only applicable to Location Information.</w:t>
      </w:r>
    </w:p>
    <w:p w:rsidR="009178AD" w:rsidRPr="006276FC" w:rsidRDefault="009178AD" w:rsidP="009178AD">
      <w:pPr>
        <w:pStyle w:val="Heading2"/>
      </w:pPr>
      <w:bookmarkStart w:id="240" w:name="PrivUIDIE"/>
      <w:bookmarkStart w:id="241" w:name="_Toc2694337"/>
      <w:bookmarkStart w:id="242" w:name="_Toc20215917"/>
      <w:bookmarkStart w:id="243" w:name="_Toc27756203"/>
      <w:bookmarkStart w:id="244" w:name="_Toc36056753"/>
      <w:bookmarkStart w:id="245" w:name="_Toc44878552"/>
      <w:bookmarkStart w:id="246" w:name="_Toc57986945"/>
      <w:r w:rsidRPr="006276FC">
        <w:t>7.</w:t>
      </w:r>
      <w:bookmarkEnd w:id="240"/>
      <w:r w:rsidRPr="006276FC">
        <w:t>3</w:t>
      </w:r>
      <w:r w:rsidRPr="006276FC">
        <w:tab/>
        <w:t>Requested Data</w:t>
      </w:r>
      <w:bookmarkEnd w:id="241"/>
      <w:bookmarkEnd w:id="242"/>
      <w:bookmarkEnd w:id="243"/>
      <w:bookmarkEnd w:id="244"/>
      <w:bookmarkEnd w:id="245"/>
      <w:bookmarkEnd w:id="246"/>
      <w:r w:rsidRPr="006276FC">
        <w:t xml:space="preserve"> </w:t>
      </w:r>
    </w:p>
    <w:p w:rsidR="009178AD" w:rsidRPr="006276FC" w:rsidRDefault="009178AD" w:rsidP="009178AD">
      <w:pPr>
        <w:pStyle w:val="B10"/>
      </w:pPr>
      <w:r w:rsidRPr="006276FC">
        <w:t>-</w:t>
      </w:r>
      <w:r w:rsidRPr="006276FC">
        <w:tab/>
        <w:t xml:space="preserve">Reference to the data that an AS is requesting from the HSS. </w:t>
      </w:r>
    </w:p>
    <w:p w:rsidR="009178AD" w:rsidRPr="006276FC" w:rsidRDefault="009178AD" w:rsidP="009178AD">
      <w:pPr>
        <w:pStyle w:val="B10"/>
      </w:pPr>
      <w:r w:rsidRPr="006276FC">
        <w:t>-</w:t>
      </w:r>
      <w:r w:rsidRPr="006276FC">
        <w:tab/>
        <w:t xml:space="preserve">Reference to the data which, an AS wants to be notified of, when changed. </w:t>
      </w:r>
    </w:p>
    <w:p w:rsidR="009178AD" w:rsidRPr="006276FC" w:rsidRDefault="009178AD" w:rsidP="009178AD">
      <w:pPr>
        <w:pStyle w:val="B10"/>
        <w:rPr>
          <w:lang w:eastAsia="zh-CN"/>
        </w:rPr>
      </w:pPr>
      <w:r w:rsidRPr="006276FC">
        <w:t>-</w:t>
      </w:r>
      <w:r w:rsidRPr="006276FC">
        <w:tab/>
        <w:t>Reference to data for which subscription to notification of change is rejected.</w:t>
      </w:r>
      <w:r w:rsidRPr="006276FC">
        <w:rPr>
          <w:rFonts w:hint="eastAsia"/>
          <w:lang w:eastAsia="zh-CN"/>
        </w:rPr>
        <w:t xml:space="preserve"> </w:t>
      </w:r>
    </w:p>
    <w:p w:rsidR="009178AD" w:rsidRPr="006276FC" w:rsidRDefault="009178AD" w:rsidP="009178AD">
      <w:pPr>
        <w:pStyle w:val="B10"/>
      </w:pPr>
      <w:r w:rsidRPr="006276FC">
        <w:t>-</w:t>
      </w:r>
      <w:r w:rsidRPr="006276FC">
        <w:tab/>
        <w:t>Reference to data for which updates are required.</w:t>
      </w:r>
    </w:p>
    <w:p w:rsidR="009178AD" w:rsidRPr="006276FC" w:rsidRDefault="009178AD" w:rsidP="009178AD">
      <w:pPr>
        <w:pStyle w:val="B10"/>
        <w:rPr>
          <w:lang w:eastAsia="zh-CN"/>
        </w:rPr>
      </w:pPr>
      <w:r w:rsidRPr="006276FC">
        <w:t>-</w:t>
      </w:r>
      <w:r w:rsidRPr="006276FC">
        <w:tab/>
        <w:t xml:space="preserve">Reference to data for which </w:t>
      </w:r>
      <w:r w:rsidRPr="006276FC">
        <w:rPr>
          <w:rFonts w:hint="eastAsia"/>
          <w:lang w:eastAsia="zh-CN"/>
        </w:rPr>
        <w:t>update</w:t>
      </w:r>
      <w:r w:rsidRPr="006276FC">
        <w:t xml:space="preserve"> </w:t>
      </w:r>
      <w:r w:rsidRPr="006276FC">
        <w:rPr>
          <w:rFonts w:hint="eastAsia"/>
          <w:lang w:eastAsia="zh-CN"/>
        </w:rPr>
        <w:t>fails</w:t>
      </w:r>
      <w:r w:rsidRPr="006276FC">
        <w:t>.</w:t>
      </w:r>
    </w:p>
    <w:p w:rsidR="009178AD" w:rsidRPr="006276FC" w:rsidRDefault="009178AD" w:rsidP="009178AD">
      <w:r w:rsidRPr="006276FC">
        <w:t xml:space="preserve">See </w:t>
      </w:r>
      <w:r>
        <w:t>clause</w:t>
      </w:r>
      <w:r w:rsidRPr="006276FC">
        <w:t xml:space="preserve"> 7.6.</w:t>
      </w:r>
    </w:p>
    <w:p w:rsidR="009178AD" w:rsidRPr="006276FC" w:rsidRDefault="009178AD" w:rsidP="009178AD">
      <w:pPr>
        <w:pStyle w:val="Heading2"/>
      </w:pPr>
      <w:bookmarkStart w:id="247" w:name="SCSCFNameIE"/>
      <w:bookmarkStart w:id="248" w:name="_Toc2694338"/>
      <w:bookmarkStart w:id="249" w:name="_Toc20215918"/>
      <w:bookmarkStart w:id="250" w:name="_Toc27756204"/>
      <w:bookmarkStart w:id="251" w:name="_Toc36056754"/>
      <w:bookmarkStart w:id="252" w:name="_Toc44878553"/>
      <w:bookmarkStart w:id="253" w:name="_Toc57986946"/>
      <w:r w:rsidRPr="006276FC">
        <w:t>7.</w:t>
      </w:r>
      <w:bookmarkEnd w:id="247"/>
      <w:r w:rsidRPr="006276FC">
        <w:t>4</w:t>
      </w:r>
      <w:r w:rsidRPr="006276FC">
        <w:tab/>
        <w:t>Service Indication</w:t>
      </w:r>
      <w:bookmarkEnd w:id="248"/>
      <w:bookmarkEnd w:id="249"/>
      <w:bookmarkEnd w:id="250"/>
      <w:bookmarkEnd w:id="251"/>
      <w:bookmarkEnd w:id="252"/>
      <w:bookmarkEnd w:id="253"/>
    </w:p>
    <w:p w:rsidR="009178AD" w:rsidRPr="006276FC" w:rsidRDefault="009178AD" w:rsidP="009178AD">
      <w:r w:rsidRPr="006276FC">
        <w:t>Identifier of one set of service related transparent data, which is stored in an HSS in an operator network per Public Identity. The HSS shall allocate memory space to implement a data repository to store transparent data per IMS Public User Identity or Public Service Identity and value of Service Indication with a Sequence Number for verification. For Public Service Identities matching a Wildcarded Public Service Identity, the repository data shall be stored per Wildcarded Public Service Identity and not for each specific Public Service Identity.</w:t>
      </w:r>
    </w:p>
    <w:p w:rsidR="009178AD" w:rsidRPr="006276FC" w:rsidRDefault="009178AD" w:rsidP="009178AD">
      <w:pPr>
        <w:pStyle w:val="Heading2"/>
      </w:pPr>
      <w:bookmarkStart w:id="254" w:name="ResultIE"/>
      <w:bookmarkStart w:id="255" w:name="_Toc2694339"/>
      <w:bookmarkStart w:id="256" w:name="_Toc20215919"/>
      <w:bookmarkStart w:id="257" w:name="_Toc27756205"/>
      <w:bookmarkStart w:id="258" w:name="_Toc36056755"/>
      <w:bookmarkStart w:id="259" w:name="_Toc44878554"/>
      <w:bookmarkStart w:id="260" w:name="_Toc57986947"/>
      <w:r w:rsidRPr="006276FC">
        <w:t>7.</w:t>
      </w:r>
      <w:bookmarkEnd w:id="254"/>
      <w:r w:rsidRPr="006276FC">
        <w:t>5</w:t>
      </w:r>
      <w:r w:rsidRPr="006276FC">
        <w:tab/>
        <w:t>Result</w:t>
      </w:r>
      <w:bookmarkEnd w:id="255"/>
      <w:bookmarkEnd w:id="256"/>
      <w:bookmarkEnd w:id="257"/>
      <w:bookmarkEnd w:id="258"/>
      <w:bookmarkEnd w:id="259"/>
      <w:bookmarkEnd w:id="260"/>
    </w:p>
    <w:p w:rsidR="009178AD" w:rsidRPr="006276FC" w:rsidRDefault="009178AD" w:rsidP="009178AD">
      <w:r w:rsidRPr="006276FC">
        <w:t>This information element contains the result code of the operation. See 3GPP TS 29.329 [5] for the list of possible values.</w:t>
      </w:r>
    </w:p>
    <w:p w:rsidR="009178AD" w:rsidRPr="006276FC" w:rsidRDefault="009178AD" w:rsidP="009178AD">
      <w:pPr>
        <w:pStyle w:val="Heading2"/>
      </w:pPr>
      <w:bookmarkStart w:id="261" w:name="UserProfileIE"/>
      <w:bookmarkStart w:id="262" w:name="_Toc2694340"/>
      <w:bookmarkStart w:id="263" w:name="_Toc20215920"/>
      <w:bookmarkStart w:id="264" w:name="_Toc27756206"/>
      <w:bookmarkStart w:id="265" w:name="_Toc36056756"/>
      <w:bookmarkStart w:id="266" w:name="_Toc44878555"/>
      <w:bookmarkStart w:id="267" w:name="_Toc57986948"/>
      <w:r w:rsidRPr="006276FC">
        <w:t>7.</w:t>
      </w:r>
      <w:bookmarkEnd w:id="261"/>
      <w:r w:rsidRPr="006276FC">
        <w:t>6</w:t>
      </w:r>
      <w:r w:rsidRPr="006276FC">
        <w:tab/>
        <w:t>Data</w:t>
      </w:r>
      <w:bookmarkEnd w:id="262"/>
      <w:bookmarkEnd w:id="263"/>
      <w:bookmarkEnd w:id="264"/>
      <w:bookmarkEnd w:id="265"/>
      <w:bookmarkEnd w:id="266"/>
      <w:bookmarkEnd w:id="267"/>
    </w:p>
    <w:p w:rsidR="009178AD" w:rsidRPr="006276FC" w:rsidRDefault="009178AD" w:rsidP="009178AD">
      <w:r w:rsidRPr="006276FC">
        <w:t xml:space="preserve">This information element contains an XML document conformant to the XML schema defined in Annex D. </w:t>
      </w:r>
    </w:p>
    <w:p w:rsidR="009178AD" w:rsidRPr="006276FC" w:rsidRDefault="009178AD" w:rsidP="009178AD">
      <w:r w:rsidRPr="006276FC">
        <w:t>Annex C specifies the UML logical model of the data downloaded via the Sh interface.</w:t>
      </w:r>
    </w:p>
    <w:p w:rsidR="009178AD" w:rsidRPr="006276FC" w:rsidRDefault="009178AD" w:rsidP="009178AD">
      <w:r w:rsidRPr="006276FC">
        <w:t xml:space="preserve">Table 7.6.1 defines the data reference values and tags, access key and recommended AS permissions (as described in </w:t>
      </w:r>
      <w:r>
        <w:t>clause</w:t>
      </w:r>
      <w:r w:rsidRPr="006276FC">
        <w:t xml:space="preserve"> 6.2) for the operation(s) on data accessible via the Sh interface, i.e. </w:t>
      </w:r>
      <w:r w:rsidRPr="006276FC">
        <w:rPr>
          <w:rFonts w:cs="Arial"/>
          <w:lang w:val="en-US"/>
        </w:rPr>
        <w:t>the listed operation(s) in the Operations column are the only ones allowed to be used with this Data Ref value</w:t>
      </w:r>
      <w:r w:rsidRPr="006276FC">
        <w:t>. It is a matter of operator policy to further restrict the AS permission rights defined in table 7.6.1.</w:t>
      </w:r>
    </w:p>
    <w:p w:rsidR="009178AD" w:rsidRPr="006276FC" w:rsidRDefault="009178AD" w:rsidP="009178AD">
      <w:r w:rsidRPr="006276FC">
        <w:t>An access key between square brackets is considered as optional, while when more than one access key is separated by logical OR and included between brackets, it means that one (and only one) of these access keys is mandatory.</w:t>
      </w:r>
    </w:p>
    <w:p w:rsidR="009178AD" w:rsidRPr="006276FC" w:rsidRDefault="009178AD" w:rsidP="009178AD">
      <w:pPr>
        <w:pStyle w:val="TH"/>
        <w:rPr>
          <w:lang w:val="it-IT"/>
        </w:rPr>
      </w:pPr>
      <w:r w:rsidRPr="006276FC">
        <w:rPr>
          <w:lang w:val="it-IT"/>
        </w:rPr>
        <w:lastRenderedPageBreak/>
        <w:t>Table 7.6.1: Data accessible via Sh interface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890"/>
        <w:gridCol w:w="2755"/>
        <w:gridCol w:w="1138"/>
        <w:gridCol w:w="3597"/>
        <w:gridCol w:w="1475"/>
      </w:tblGrid>
      <w:tr w:rsidR="009178AD" w:rsidRPr="006276FC" w:rsidTr="009C6C63">
        <w:trPr>
          <w:cantSplit/>
          <w:jc w:val="center"/>
        </w:trPr>
        <w:tc>
          <w:tcPr>
            <w:tcW w:w="0" w:type="auto"/>
            <w:shd w:val="clear" w:color="auto" w:fill="D9D9D9"/>
          </w:tcPr>
          <w:p w:rsidR="009178AD" w:rsidRPr="006276FC" w:rsidRDefault="009178AD" w:rsidP="009C6C63">
            <w:pPr>
              <w:pStyle w:val="TAH"/>
            </w:pPr>
            <w:r w:rsidRPr="006276FC">
              <w:t>Data Ref.</w:t>
            </w:r>
          </w:p>
        </w:tc>
        <w:tc>
          <w:tcPr>
            <w:tcW w:w="0" w:type="auto"/>
            <w:shd w:val="clear" w:color="auto" w:fill="D9D9D9"/>
          </w:tcPr>
          <w:p w:rsidR="009178AD" w:rsidRPr="006276FC" w:rsidRDefault="009178AD" w:rsidP="009C6C63">
            <w:pPr>
              <w:pStyle w:val="TAH"/>
            </w:pPr>
            <w:r w:rsidRPr="006276FC">
              <w:t>XML tag</w:t>
            </w:r>
          </w:p>
        </w:tc>
        <w:tc>
          <w:tcPr>
            <w:tcW w:w="0" w:type="auto"/>
            <w:shd w:val="clear" w:color="auto" w:fill="D9D9D9"/>
          </w:tcPr>
          <w:p w:rsidR="009178AD" w:rsidRPr="006276FC" w:rsidRDefault="009178AD" w:rsidP="009C6C63">
            <w:pPr>
              <w:pStyle w:val="TAH"/>
            </w:pPr>
            <w:r w:rsidRPr="006276FC">
              <w:t>Defined in</w:t>
            </w:r>
          </w:p>
        </w:tc>
        <w:tc>
          <w:tcPr>
            <w:tcW w:w="0" w:type="auto"/>
            <w:shd w:val="clear" w:color="auto" w:fill="D9D9D9"/>
          </w:tcPr>
          <w:p w:rsidR="009178AD" w:rsidRPr="006276FC" w:rsidRDefault="009178AD" w:rsidP="009C6C63">
            <w:pPr>
              <w:pStyle w:val="TAH"/>
            </w:pPr>
            <w:r w:rsidRPr="006276FC">
              <w:t>Access key</w:t>
            </w:r>
          </w:p>
        </w:tc>
        <w:tc>
          <w:tcPr>
            <w:tcW w:w="0" w:type="auto"/>
            <w:shd w:val="clear" w:color="auto" w:fill="D9D9D9"/>
          </w:tcPr>
          <w:p w:rsidR="009178AD" w:rsidRPr="006276FC" w:rsidRDefault="009178AD" w:rsidP="009C6C63">
            <w:pPr>
              <w:pStyle w:val="TAH"/>
            </w:pPr>
            <w:r w:rsidRPr="006276FC">
              <w:t>Operations</w:t>
            </w:r>
          </w:p>
        </w:tc>
      </w:tr>
      <w:tr w:rsidR="009178AD" w:rsidRPr="006276FC" w:rsidTr="009C6C63">
        <w:trPr>
          <w:cantSplit/>
          <w:jc w:val="center"/>
        </w:trPr>
        <w:tc>
          <w:tcPr>
            <w:tcW w:w="0" w:type="auto"/>
          </w:tcPr>
          <w:p w:rsidR="009178AD" w:rsidRPr="006276FC" w:rsidRDefault="009178AD" w:rsidP="009C6C63">
            <w:pPr>
              <w:pStyle w:val="TAC"/>
              <w:rPr>
                <w:sz w:val="16"/>
                <w:szCs w:val="16"/>
              </w:rPr>
            </w:pPr>
            <w:r w:rsidRPr="006276FC">
              <w:rPr>
                <w:sz w:val="16"/>
                <w:szCs w:val="16"/>
              </w:rPr>
              <w:t>0</w:t>
            </w:r>
          </w:p>
        </w:tc>
        <w:tc>
          <w:tcPr>
            <w:tcW w:w="0" w:type="auto"/>
          </w:tcPr>
          <w:p w:rsidR="009178AD" w:rsidRPr="006276FC" w:rsidRDefault="009178AD" w:rsidP="009C6C63">
            <w:pPr>
              <w:pStyle w:val="TAC"/>
              <w:rPr>
                <w:sz w:val="16"/>
                <w:szCs w:val="16"/>
              </w:rPr>
            </w:pPr>
            <w:r w:rsidRPr="006276FC">
              <w:rPr>
                <w:sz w:val="16"/>
                <w:szCs w:val="16"/>
              </w:rPr>
              <w:t>RepositoryData</w:t>
            </w:r>
          </w:p>
        </w:tc>
        <w:tc>
          <w:tcPr>
            <w:tcW w:w="0" w:type="auto"/>
          </w:tcPr>
          <w:p w:rsidR="009178AD" w:rsidRPr="006276FC" w:rsidRDefault="009178AD" w:rsidP="009C6C63">
            <w:pPr>
              <w:pStyle w:val="TAC"/>
              <w:rPr>
                <w:sz w:val="16"/>
                <w:szCs w:val="16"/>
              </w:rPr>
            </w:pPr>
            <w:r w:rsidRPr="006276FC">
              <w:rPr>
                <w:sz w:val="16"/>
                <w:szCs w:val="16"/>
              </w:rPr>
              <w:t>7.6.1</w:t>
            </w:r>
          </w:p>
        </w:tc>
        <w:tc>
          <w:tcPr>
            <w:tcW w:w="0" w:type="auto"/>
          </w:tcPr>
          <w:p w:rsidR="009178AD" w:rsidRPr="006276FC" w:rsidRDefault="009178AD" w:rsidP="009C6C63">
            <w:pPr>
              <w:pStyle w:val="TAL"/>
              <w:ind w:left="142" w:hanging="142"/>
              <w:rPr>
                <w:sz w:val="16"/>
              </w:rPr>
            </w:pPr>
            <w:r w:rsidRPr="006276FC">
              <w:rPr>
                <w:sz w:val="16"/>
              </w:rPr>
              <w:t>Data Reference</w:t>
            </w:r>
          </w:p>
          <w:p w:rsidR="009178AD" w:rsidRPr="006276FC" w:rsidRDefault="009178AD" w:rsidP="009C6C63">
            <w:pPr>
              <w:pStyle w:val="TAL"/>
              <w:ind w:left="142" w:hanging="142"/>
              <w:rPr>
                <w:sz w:val="16"/>
              </w:rPr>
            </w:pPr>
            <w:r w:rsidRPr="006276FC">
              <w:rPr>
                <w:sz w:val="16"/>
              </w:rPr>
              <w:t>+ ( IMS Public User Identity OR Public Service Identity )</w:t>
            </w:r>
          </w:p>
          <w:p w:rsidR="009178AD" w:rsidRPr="006276FC" w:rsidRDefault="009178AD" w:rsidP="009C6C63">
            <w:pPr>
              <w:pStyle w:val="TAL"/>
              <w:ind w:left="142" w:hanging="142"/>
              <w:rPr>
                <w:sz w:val="16"/>
                <w:szCs w:val="16"/>
              </w:rPr>
            </w:pPr>
            <w:r w:rsidRPr="006276FC">
              <w:rPr>
                <w:sz w:val="16"/>
              </w:rPr>
              <w:t>+ Service Indication</w:t>
            </w:r>
          </w:p>
        </w:tc>
        <w:tc>
          <w:tcPr>
            <w:tcW w:w="0" w:type="auto"/>
          </w:tcPr>
          <w:p w:rsidR="009178AD" w:rsidRPr="006276FC" w:rsidRDefault="009178AD" w:rsidP="009C6C63">
            <w:pPr>
              <w:pStyle w:val="TAC"/>
              <w:rPr>
                <w:sz w:val="16"/>
              </w:rPr>
            </w:pPr>
            <w:r w:rsidRPr="006276FC">
              <w:rPr>
                <w:sz w:val="16"/>
              </w:rPr>
              <w:t>Sh-Pull</w:t>
            </w:r>
          </w:p>
          <w:p w:rsidR="009178AD" w:rsidRPr="006276FC" w:rsidRDefault="009178AD" w:rsidP="009C6C63">
            <w:pPr>
              <w:pStyle w:val="TAC"/>
              <w:rPr>
                <w:sz w:val="16"/>
              </w:rPr>
            </w:pPr>
            <w:r w:rsidRPr="006276FC">
              <w:rPr>
                <w:sz w:val="16"/>
              </w:rPr>
              <w:t>Sh-Update</w:t>
            </w:r>
          </w:p>
          <w:p w:rsidR="009178AD" w:rsidRPr="006276FC" w:rsidRDefault="009178AD" w:rsidP="009C6C63">
            <w:pPr>
              <w:pStyle w:val="TAC"/>
              <w:rPr>
                <w:sz w:val="16"/>
              </w:rPr>
            </w:pPr>
            <w:r w:rsidRPr="006276FC">
              <w:rPr>
                <w:sz w:val="16"/>
              </w:rPr>
              <w:t>Sh-Subs-Notif</w:t>
            </w:r>
          </w:p>
          <w:p w:rsidR="009178AD" w:rsidRPr="006276FC" w:rsidRDefault="009178AD" w:rsidP="009C6C63">
            <w:pPr>
              <w:pStyle w:val="TAC"/>
            </w:pPr>
            <w:r w:rsidRPr="006276FC">
              <w:rPr>
                <w:sz w:val="16"/>
              </w:rPr>
              <w:t>(Note 1, Note 3)</w:t>
            </w:r>
          </w:p>
        </w:tc>
      </w:tr>
      <w:tr w:rsidR="009178AD" w:rsidRPr="006276FC" w:rsidTr="009C6C63">
        <w:trPr>
          <w:cantSplit/>
          <w:jc w:val="center"/>
        </w:trPr>
        <w:tc>
          <w:tcPr>
            <w:tcW w:w="0" w:type="auto"/>
          </w:tcPr>
          <w:p w:rsidR="009178AD" w:rsidRPr="006276FC" w:rsidRDefault="009178AD" w:rsidP="009C6C63">
            <w:pPr>
              <w:pStyle w:val="TAC"/>
              <w:rPr>
                <w:sz w:val="16"/>
                <w:szCs w:val="16"/>
              </w:rPr>
            </w:pPr>
            <w:r w:rsidRPr="006276FC">
              <w:rPr>
                <w:sz w:val="16"/>
                <w:szCs w:val="16"/>
              </w:rPr>
              <w:t>10</w:t>
            </w:r>
          </w:p>
        </w:tc>
        <w:tc>
          <w:tcPr>
            <w:tcW w:w="0" w:type="auto"/>
          </w:tcPr>
          <w:p w:rsidR="009178AD" w:rsidRPr="006276FC" w:rsidRDefault="009178AD" w:rsidP="009C6C63">
            <w:pPr>
              <w:pStyle w:val="TAC"/>
              <w:rPr>
                <w:sz w:val="16"/>
                <w:szCs w:val="16"/>
              </w:rPr>
            </w:pPr>
            <w:r w:rsidRPr="006276FC">
              <w:rPr>
                <w:sz w:val="16"/>
                <w:szCs w:val="16"/>
              </w:rPr>
              <w:t>IMSPublicIdentity</w:t>
            </w:r>
          </w:p>
        </w:tc>
        <w:tc>
          <w:tcPr>
            <w:tcW w:w="0" w:type="auto"/>
          </w:tcPr>
          <w:p w:rsidR="009178AD" w:rsidRPr="006276FC" w:rsidRDefault="009178AD" w:rsidP="009C6C63">
            <w:pPr>
              <w:pStyle w:val="TAC"/>
              <w:rPr>
                <w:sz w:val="16"/>
                <w:szCs w:val="16"/>
              </w:rPr>
            </w:pPr>
            <w:r w:rsidRPr="006276FC">
              <w:rPr>
                <w:sz w:val="16"/>
                <w:szCs w:val="16"/>
              </w:rPr>
              <w:t>7.6.2</w:t>
            </w:r>
          </w:p>
        </w:tc>
        <w:tc>
          <w:tcPr>
            <w:tcW w:w="0" w:type="auto"/>
            <w:tcBorders>
              <w:bottom w:val="single" w:sz="4" w:space="0" w:color="auto"/>
            </w:tcBorders>
          </w:tcPr>
          <w:p w:rsidR="009178AD" w:rsidRPr="006276FC" w:rsidRDefault="009178AD" w:rsidP="009C6C63">
            <w:pPr>
              <w:pStyle w:val="TAC"/>
              <w:ind w:left="142" w:hanging="142"/>
              <w:jc w:val="left"/>
              <w:rPr>
                <w:sz w:val="16"/>
                <w:szCs w:val="16"/>
              </w:rPr>
            </w:pPr>
            <w:r w:rsidRPr="006276FC">
              <w:rPr>
                <w:sz w:val="16"/>
                <w:szCs w:val="16"/>
              </w:rPr>
              <w:t>Data Reference</w:t>
            </w:r>
          </w:p>
          <w:p w:rsidR="009178AD" w:rsidRPr="006276FC" w:rsidRDefault="009178AD" w:rsidP="009C6C63">
            <w:pPr>
              <w:pStyle w:val="TAC"/>
              <w:ind w:left="142" w:hanging="142"/>
              <w:rPr>
                <w:sz w:val="16"/>
                <w:szCs w:val="16"/>
              </w:rPr>
            </w:pPr>
            <w:r w:rsidRPr="006276FC">
              <w:rPr>
                <w:sz w:val="16"/>
                <w:szCs w:val="16"/>
              </w:rPr>
              <w:t>+ ( IMS Public User Identiy OR Public Service Identity OR MSISDN OR External Identifier )</w:t>
            </w:r>
          </w:p>
          <w:p w:rsidR="009178AD" w:rsidRPr="006276FC" w:rsidRDefault="009178AD" w:rsidP="009C6C63">
            <w:pPr>
              <w:pStyle w:val="TAC"/>
              <w:ind w:left="142" w:hanging="142"/>
              <w:rPr>
                <w:sz w:val="16"/>
                <w:szCs w:val="16"/>
              </w:rPr>
            </w:pPr>
            <w:r w:rsidRPr="006276FC">
              <w:rPr>
                <w:sz w:val="16"/>
                <w:szCs w:val="16"/>
              </w:rPr>
              <w:t>+ [ Requested Identity Set ]</w:t>
            </w:r>
          </w:p>
        </w:tc>
        <w:tc>
          <w:tcPr>
            <w:tcW w:w="0" w:type="auto"/>
          </w:tcPr>
          <w:p w:rsidR="009178AD" w:rsidRPr="006276FC" w:rsidRDefault="009178AD" w:rsidP="009C6C63">
            <w:pPr>
              <w:pStyle w:val="TAC"/>
              <w:rPr>
                <w:sz w:val="16"/>
              </w:rPr>
            </w:pPr>
            <w:r w:rsidRPr="006276FC">
              <w:rPr>
                <w:sz w:val="16"/>
              </w:rPr>
              <w:t>Sh-Pull</w:t>
            </w:r>
          </w:p>
          <w:p w:rsidR="009178AD" w:rsidRPr="006276FC" w:rsidRDefault="009178AD" w:rsidP="009C6C63">
            <w:pPr>
              <w:pStyle w:val="TAC"/>
              <w:rPr>
                <w:sz w:val="16"/>
              </w:rPr>
            </w:pPr>
            <w:r w:rsidRPr="006276FC">
              <w:rPr>
                <w:sz w:val="16"/>
              </w:rPr>
              <w:t>Sh-Subs-Notif</w:t>
            </w:r>
          </w:p>
        </w:tc>
      </w:tr>
      <w:tr w:rsidR="009178AD" w:rsidRPr="006276FC" w:rsidTr="009C6C63">
        <w:trPr>
          <w:cantSplit/>
          <w:jc w:val="center"/>
        </w:trPr>
        <w:tc>
          <w:tcPr>
            <w:tcW w:w="0" w:type="auto"/>
          </w:tcPr>
          <w:p w:rsidR="009178AD" w:rsidRPr="006276FC" w:rsidRDefault="009178AD" w:rsidP="009C6C63">
            <w:pPr>
              <w:pStyle w:val="TAC"/>
              <w:rPr>
                <w:sz w:val="16"/>
                <w:szCs w:val="16"/>
              </w:rPr>
            </w:pPr>
            <w:r w:rsidRPr="006276FC">
              <w:rPr>
                <w:sz w:val="16"/>
                <w:szCs w:val="16"/>
              </w:rPr>
              <w:t>11</w:t>
            </w:r>
          </w:p>
        </w:tc>
        <w:tc>
          <w:tcPr>
            <w:tcW w:w="0" w:type="auto"/>
          </w:tcPr>
          <w:p w:rsidR="009178AD" w:rsidRPr="006276FC" w:rsidRDefault="009178AD" w:rsidP="009C6C63">
            <w:pPr>
              <w:pStyle w:val="TAC"/>
              <w:rPr>
                <w:sz w:val="16"/>
                <w:szCs w:val="16"/>
              </w:rPr>
            </w:pPr>
            <w:r w:rsidRPr="006276FC">
              <w:rPr>
                <w:sz w:val="16"/>
                <w:szCs w:val="16"/>
              </w:rPr>
              <w:t>IMSUserState</w:t>
            </w:r>
          </w:p>
        </w:tc>
        <w:tc>
          <w:tcPr>
            <w:tcW w:w="0" w:type="auto"/>
          </w:tcPr>
          <w:p w:rsidR="009178AD" w:rsidRPr="006276FC" w:rsidRDefault="009178AD" w:rsidP="009C6C63">
            <w:pPr>
              <w:pStyle w:val="TAC"/>
              <w:rPr>
                <w:sz w:val="16"/>
                <w:szCs w:val="16"/>
              </w:rPr>
            </w:pPr>
            <w:r w:rsidRPr="006276FC">
              <w:rPr>
                <w:sz w:val="16"/>
                <w:szCs w:val="16"/>
              </w:rPr>
              <w:t>7.6.3</w:t>
            </w:r>
          </w:p>
        </w:tc>
        <w:tc>
          <w:tcPr>
            <w:tcW w:w="0" w:type="auto"/>
            <w:tcBorders>
              <w:top w:val="single" w:sz="4" w:space="0" w:color="auto"/>
            </w:tcBorders>
          </w:tcPr>
          <w:p w:rsidR="009178AD" w:rsidRPr="006276FC" w:rsidRDefault="009178AD" w:rsidP="009C6C63">
            <w:pPr>
              <w:pStyle w:val="TAL"/>
              <w:rPr>
                <w:sz w:val="16"/>
              </w:rPr>
            </w:pPr>
            <w:r w:rsidRPr="006276FC">
              <w:rPr>
                <w:sz w:val="16"/>
              </w:rPr>
              <w:t>Data Reference</w:t>
            </w:r>
          </w:p>
          <w:p w:rsidR="009178AD" w:rsidRPr="006276FC" w:rsidRDefault="009178AD" w:rsidP="009C6C63">
            <w:pPr>
              <w:pStyle w:val="TAL"/>
            </w:pPr>
            <w:r w:rsidRPr="006276FC">
              <w:rPr>
                <w:sz w:val="16"/>
              </w:rPr>
              <w:t>+ IMS Public User Identity</w:t>
            </w:r>
          </w:p>
        </w:tc>
        <w:tc>
          <w:tcPr>
            <w:tcW w:w="0" w:type="auto"/>
          </w:tcPr>
          <w:p w:rsidR="009178AD" w:rsidRPr="006276FC" w:rsidRDefault="009178AD" w:rsidP="009C6C63">
            <w:pPr>
              <w:pStyle w:val="TAC"/>
              <w:rPr>
                <w:sz w:val="16"/>
              </w:rPr>
            </w:pPr>
            <w:r w:rsidRPr="006276FC">
              <w:rPr>
                <w:sz w:val="16"/>
              </w:rPr>
              <w:t>Sh-Pull</w:t>
            </w:r>
          </w:p>
          <w:p w:rsidR="009178AD" w:rsidRPr="006276FC" w:rsidRDefault="009178AD" w:rsidP="009C6C63">
            <w:pPr>
              <w:pStyle w:val="TAC"/>
              <w:rPr>
                <w:sz w:val="16"/>
              </w:rPr>
            </w:pPr>
            <w:r w:rsidRPr="006276FC">
              <w:rPr>
                <w:sz w:val="16"/>
              </w:rPr>
              <w:t>Sh-Subs-Notif</w:t>
            </w:r>
          </w:p>
        </w:tc>
      </w:tr>
      <w:tr w:rsidR="009178AD" w:rsidRPr="006276FC" w:rsidTr="009C6C63">
        <w:trPr>
          <w:cantSplit/>
          <w:jc w:val="center"/>
        </w:trPr>
        <w:tc>
          <w:tcPr>
            <w:tcW w:w="0" w:type="auto"/>
          </w:tcPr>
          <w:p w:rsidR="009178AD" w:rsidRPr="006276FC" w:rsidRDefault="009178AD" w:rsidP="009C6C63">
            <w:pPr>
              <w:pStyle w:val="TAC"/>
              <w:rPr>
                <w:sz w:val="16"/>
                <w:szCs w:val="16"/>
              </w:rPr>
            </w:pPr>
            <w:r w:rsidRPr="006276FC">
              <w:rPr>
                <w:sz w:val="16"/>
                <w:szCs w:val="16"/>
              </w:rPr>
              <w:t>12</w:t>
            </w:r>
          </w:p>
        </w:tc>
        <w:tc>
          <w:tcPr>
            <w:tcW w:w="0" w:type="auto"/>
          </w:tcPr>
          <w:p w:rsidR="009178AD" w:rsidRPr="006276FC" w:rsidRDefault="009178AD" w:rsidP="009C6C63">
            <w:pPr>
              <w:pStyle w:val="TAC"/>
              <w:rPr>
                <w:sz w:val="16"/>
                <w:szCs w:val="16"/>
              </w:rPr>
            </w:pPr>
            <w:r w:rsidRPr="006276FC">
              <w:rPr>
                <w:sz w:val="16"/>
                <w:szCs w:val="16"/>
              </w:rPr>
              <w:t>S-CSCFName</w:t>
            </w:r>
          </w:p>
        </w:tc>
        <w:tc>
          <w:tcPr>
            <w:tcW w:w="0" w:type="auto"/>
          </w:tcPr>
          <w:p w:rsidR="009178AD" w:rsidRPr="006276FC" w:rsidRDefault="009178AD" w:rsidP="009C6C63">
            <w:pPr>
              <w:pStyle w:val="TAC"/>
              <w:rPr>
                <w:sz w:val="16"/>
                <w:szCs w:val="16"/>
              </w:rPr>
            </w:pPr>
            <w:r w:rsidRPr="006276FC">
              <w:rPr>
                <w:sz w:val="16"/>
                <w:szCs w:val="16"/>
              </w:rPr>
              <w:t>7.6.4</w:t>
            </w:r>
          </w:p>
        </w:tc>
        <w:tc>
          <w:tcPr>
            <w:tcW w:w="0" w:type="auto"/>
          </w:tcPr>
          <w:p w:rsidR="009178AD" w:rsidRPr="006276FC" w:rsidRDefault="009178AD" w:rsidP="009C6C63">
            <w:pPr>
              <w:pStyle w:val="TAL"/>
              <w:ind w:left="142" w:hanging="142"/>
              <w:rPr>
                <w:sz w:val="16"/>
              </w:rPr>
            </w:pPr>
            <w:r w:rsidRPr="006276FC">
              <w:rPr>
                <w:sz w:val="16"/>
              </w:rPr>
              <w:t>Data Reference</w:t>
            </w:r>
          </w:p>
          <w:p w:rsidR="009178AD" w:rsidRPr="006276FC" w:rsidRDefault="009178AD" w:rsidP="009C6C63">
            <w:pPr>
              <w:pStyle w:val="TAL"/>
              <w:ind w:left="142" w:hanging="142"/>
              <w:rPr>
                <w:sz w:val="16"/>
              </w:rPr>
            </w:pPr>
            <w:r w:rsidRPr="006276FC">
              <w:rPr>
                <w:sz w:val="16"/>
              </w:rPr>
              <w:t>+ ( IMS Public User Identity OR Public Service Identity )</w:t>
            </w:r>
          </w:p>
        </w:tc>
        <w:tc>
          <w:tcPr>
            <w:tcW w:w="0" w:type="auto"/>
          </w:tcPr>
          <w:p w:rsidR="009178AD" w:rsidRPr="006276FC" w:rsidRDefault="009178AD" w:rsidP="009C6C63">
            <w:pPr>
              <w:pStyle w:val="TAC"/>
              <w:rPr>
                <w:sz w:val="16"/>
              </w:rPr>
            </w:pPr>
            <w:r w:rsidRPr="006276FC">
              <w:rPr>
                <w:sz w:val="16"/>
              </w:rPr>
              <w:t>Sh-Pull</w:t>
            </w:r>
          </w:p>
          <w:p w:rsidR="009178AD" w:rsidRPr="006276FC" w:rsidRDefault="009178AD" w:rsidP="009C6C63">
            <w:pPr>
              <w:pStyle w:val="TAC"/>
              <w:rPr>
                <w:sz w:val="16"/>
              </w:rPr>
            </w:pPr>
            <w:r w:rsidRPr="006276FC">
              <w:rPr>
                <w:sz w:val="16"/>
              </w:rPr>
              <w:t>Sh-Subs-Notif</w:t>
            </w:r>
          </w:p>
          <w:p w:rsidR="009178AD" w:rsidRPr="006276FC" w:rsidRDefault="009178AD" w:rsidP="009C6C63">
            <w:pPr>
              <w:pStyle w:val="TAC"/>
              <w:rPr>
                <w:sz w:val="16"/>
              </w:rPr>
            </w:pPr>
            <w:r w:rsidRPr="006276FC">
              <w:rPr>
                <w:sz w:val="16"/>
              </w:rPr>
              <w:t>(Note 1)</w:t>
            </w:r>
          </w:p>
        </w:tc>
      </w:tr>
      <w:tr w:rsidR="009178AD" w:rsidRPr="006276FC" w:rsidTr="009C6C63">
        <w:trPr>
          <w:cantSplit/>
          <w:jc w:val="center"/>
        </w:trPr>
        <w:tc>
          <w:tcPr>
            <w:tcW w:w="0" w:type="auto"/>
          </w:tcPr>
          <w:p w:rsidR="009178AD" w:rsidRPr="006276FC" w:rsidRDefault="009178AD" w:rsidP="009C6C63">
            <w:pPr>
              <w:pStyle w:val="TAC"/>
              <w:rPr>
                <w:sz w:val="16"/>
                <w:szCs w:val="16"/>
              </w:rPr>
            </w:pPr>
            <w:r w:rsidRPr="006276FC">
              <w:rPr>
                <w:sz w:val="16"/>
                <w:szCs w:val="16"/>
              </w:rPr>
              <w:t>13</w:t>
            </w:r>
          </w:p>
        </w:tc>
        <w:tc>
          <w:tcPr>
            <w:tcW w:w="0" w:type="auto"/>
          </w:tcPr>
          <w:p w:rsidR="009178AD" w:rsidRPr="006276FC" w:rsidRDefault="009178AD" w:rsidP="009C6C63">
            <w:pPr>
              <w:pStyle w:val="TAC"/>
              <w:rPr>
                <w:sz w:val="16"/>
                <w:szCs w:val="16"/>
              </w:rPr>
            </w:pPr>
            <w:r w:rsidRPr="006276FC">
              <w:rPr>
                <w:sz w:val="16"/>
                <w:szCs w:val="16"/>
              </w:rPr>
              <w:t>InitialFilterCriteria</w:t>
            </w:r>
          </w:p>
        </w:tc>
        <w:tc>
          <w:tcPr>
            <w:tcW w:w="0" w:type="auto"/>
          </w:tcPr>
          <w:p w:rsidR="009178AD" w:rsidRPr="006276FC" w:rsidRDefault="009178AD" w:rsidP="009C6C63">
            <w:pPr>
              <w:pStyle w:val="TAC"/>
              <w:rPr>
                <w:sz w:val="16"/>
                <w:szCs w:val="16"/>
              </w:rPr>
            </w:pPr>
            <w:r w:rsidRPr="006276FC">
              <w:rPr>
                <w:sz w:val="16"/>
                <w:szCs w:val="16"/>
              </w:rPr>
              <w:t>7.6.5</w:t>
            </w:r>
          </w:p>
        </w:tc>
        <w:tc>
          <w:tcPr>
            <w:tcW w:w="0" w:type="auto"/>
          </w:tcPr>
          <w:p w:rsidR="009178AD" w:rsidRPr="006276FC" w:rsidRDefault="009178AD" w:rsidP="009C6C63">
            <w:pPr>
              <w:pStyle w:val="TAL"/>
              <w:ind w:left="142" w:hanging="142"/>
              <w:rPr>
                <w:sz w:val="16"/>
              </w:rPr>
            </w:pPr>
            <w:r w:rsidRPr="006276FC">
              <w:rPr>
                <w:sz w:val="16"/>
              </w:rPr>
              <w:t>Data Reference</w:t>
            </w:r>
          </w:p>
          <w:p w:rsidR="009178AD" w:rsidRPr="006276FC" w:rsidRDefault="009178AD" w:rsidP="009C6C63">
            <w:pPr>
              <w:pStyle w:val="TAL"/>
              <w:ind w:left="142" w:hanging="142"/>
              <w:rPr>
                <w:sz w:val="16"/>
              </w:rPr>
            </w:pPr>
            <w:r w:rsidRPr="006276FC">
              <w:rPr>
                <w:sz w:val="16"/>
              </w:rPr>
              <w:t>+ ( IMS Public User Identity OR Public Service Identity )</w:t>
            </w:r>
          </w:p>
          <w:p w:rsidR="009178AD" w:rsidRPr="006276FC" w:rsidRDefault="009178AD" w:rsidP="009C6C63">
            <w:pPr>
              <w:pStyle w:val="TAL"/>
              <w:ind w:left="142" w:hanging="142"/>
              <w:rPr>
                <w:sz w:val="16"/>
              </w:rPr>
            </w:pPr>
            <w:r w:rsidRPr="006276FC">
              <w:rPr>
                <w:sz w:val="16"/>
              </w:rPr>
              <w:t>+ Application Server Name</w:t>
            </w:r>
          </w:p>
        </w:tc>
        <w:tc>
          <w:tcPr>
            <w:tcW w:w="0" w:type="auto"/>
          </w:tcPr>
          <w:p w:rsidR="009178AD" w:rsidRPr="006276FC" w:rsidRDefault="009178AD" w:rsidP="009C6C63">
            <w:pPr>
              <w:pStyle w:val="TAC"/>
              <w:rPr>
                <w:sz w:val="16"/>
              </w:rPr>
            </w:pPr>
            <w:r w:rsidRPr="006276FC">
              <w:rPr>
                <w:sz w:val="16"/>
              </w:rPr>
              <w:t>Sh-Pull</w:t>
            </w:r>
          </w:p>
          <w:p w:rsidR="009178AD" w:rsidRPr="006276FC" w:rsidRDefault="009178AD" w:rsidP="009C6C63">
            <w:pPr>
              <w:pStyle w:val="TAC"/>
              <w:rPr>
                <w:sz w:val="16"/>
              </w:rPr>
            </w:pPr>
            <w:r w:rsidRPr="006276FC">
              <w:rPr>
                <w:sz w:val="16"/>
              </w:rPr>
              <w:t>Sh-Subs-Notif</w:t>
            </w:r>
          </w:p>
          <w:p w:rsidR="009178AD" w:rsidRPr="006276FC" w:rsidRDefault="009178AD" w:rsidP="009C6C63">
            <w:pPr>
              <w:pStyle w:val="TAC"/>
              <w:rPr>
                <w:sz w:val="16"/>
              </w:rPr>
            </w:pPr>
            <w:r w:rsidRPr="006276FC">
              <w:rPr>
                <w:sz w:val="16"/>
              </w:rPr>
              <w:t>(Note 1)</w:t>
            </w:r>
          </w:p>
        </w:tc>
      </w:tr>
      <w:tr w:rsidR="009178AD" w:rsidRPr="006276FC" w:rsidTr="009C6C63">
        <w:trPr>
          <w:cantSplit/>
          <w:jc w:val="center"/>
        </w:trPr>
        <w:tc>
          <w:tcPr>
            <w:tcW w:w="0" w:type="auto"/>
          </w:tcPr>
          <w:p w:rsidR="009178AD" w:rsidRPr="006276FC" w:rsidRDefault="009178AD" w:rsidP="009C6C63">
            <w:pPr>
              <w:pStyle w:val="TAC"/>
              <w:rPr>
                <w:sz w:val="16"/>
              </w:rPr>
            </w:pPr>
            <w:r w:rsidRPr="006276FC">
              <w:rPr>
                <w:sz w:val="16"/>
              </w:rPr>
              <w:t>14</w:t>
            </w:r>
          </w:p>
        </w:tc>
        <w:tc>
          <w:tcPr>
            <w:tcW w:w="0" w:type="auto"/>
          </w:tcPr>
          <w:p w:rsidR="009178AD" w:rsidRPr="006276FC" w:rsidRDefault="009178AD" w:rsidP="009C6C63">
            <w:pPr>
              <w:pStyle w:val="TAC"/>
              <w:rPr>
                <w:sz w:val="16"/>
              </w:rPr>
            </w:pPr>
            <w:r w:rsidRPr="006276FC">
              <w:rPr>
                <w:sz w:val="16"/>
              </w:rPr>
              <w:t>LocationInformation</w:t>
            </w:r>
          </w:p>
        </w:tc>
        <w:tc>
          <w:tcPr>
            <w:tcW w:w="0" w:type="auto"/>
          </w:tcPr>
          <w:p w:rsidR="009178AD" w:rsidRPr="006276FC" w:rsidRDefault="009178AD" w:rsidP="009C6C63">
            <w:pPr>
              <w:pStyle w:val="TAC"/>
              <w:rPr>
                <w:sz w:val="16"/>
              </w:rPr>
            </w:pPr>
            <w:r w:rsidRPr="006276FC">
              <w:rPr>
                <w:sz w:val="16"/>
              </w:rPr>
              <w:t>7.6.6</w:t>
            </w:r>
          </w:p>
        </w:tc>
        <w:tc>
          <w:tcPr>
            <w:tcW w:w="0" w:type="auto"/>
            <w:shd w:val="clear" w:color="auto" w:fill="auto"/>
          </w:tcPr>
          <w:p w:rsidR="009178AD" w:rsidRPr="006276FC" w:rsidRDefault="009178AD" w:rsidP="009C6C63">
            <w:pPr>
              <w:pStyle w:val="TAL"/>
              <w:rPr>
                <w:sz w:val="16"/>
              </w:rPr>
            </w:pPr>
            <w:r w:rsidRPr="006276FC">
              <w:rPr>
                <w:sz w:val="16"/>
              </w:rPr>
              <w:t>Data Reference</w:t>
            </w:r>
          </w:p>
          <w:p w:rsidR="009178AD" w:rsidRPr="006276FC" w:rsidRDefault="009178AD" w:rsidP="009C6C63">
            <w:pPr>
              <w:pStyle w:val="TAL"/>
              <w:rPr>
                <w:sz w:val="16"/>
              </w:rPr>
            </w:pPr>
            <w:r w:rsidRPr="006276FC">
              <w:rPr>
                <w:sz w:val="16"/>
              </w:rPr>
              <w:t>+ ( IMS Public User Identity OR MSISDN OR External Identifier )</w:t>
            </w:r>
          </w:p>
          <w:p w:rsidR="009178AD" w:rsidRPr="006276FC" w:rsidRDefault="009178AD" w:rsidP="009C6C63">
            <w:pPr>
              <w:pStyle w:val="TAL"/>
              <w:rPr>
                <w:sz w:val="16"/>
                <w:lang w:val="it-IT"/>
              </w:rPr>
            </w:pPr>
            <w:r w:rsidRPr="006276FC">
              <w:rPr>
                <w:sz w:val="16"/>
                <w:lang w:val="it-IT"/>
              </w:rPr>
              <w:t>+ [ Private Identity ]</w:t>
            </w:r>
          </w:p>
          <w:p w:rsidR="009178AD" w:rsidRPr="006276FC" w:rsidRDefault="009178AD" w:rsidP="009C6C63">
            <w:pPr>
              <w:pStyle w:val="TAL"/>
              <w:rPr>
                <w:sz w:val="16"/>
              </w:rPr>
            </w:pPr>
            <w:r w:rsidRPr="006276FC">
              <w:rPr>
                <w:sz w:val="16"/>
              </w:rPr>
              <w:t>+ Requested Domain</w:t>
            </w:r>
          </w:p>
          <w:p w:rsidR="009178AD" w:rsidRPr="006276FC" w:rsidRDefault="009178AD" w:rsidP="009C6C63">
            <w:pPr>
              <w:pStyle w:val="TAL"/>
              <w:rPr>
                <w:sz w:val="16"/>
              </w:rPr>
            </w:pPr>
            <w:r w:rsidRPr="006276FC">
              <w:rPr>
                <w:sz w:val="16"/>
              </w:rPr>
              <w:t>+ Current Location</w:t>
            </w:r>
          </w:p>
          <w:p w:rsidR="009178AD" w:rsidRPr="006276FC" w:rsidRDefault="009178AD" w:rsidP="009C6C63">
            <w:pPr>
              <w:pStyle w:val="TAL"/>
              <w:rPr>
                <w:sz w:val="16"/>
              </w:rPr>
            </w:pPr>
            <w:r w:rsidRPr="006276FC">
              <w:rPr>
                <w:sz w:val="16"/>
              </w:rPr>
              <w:t>+ [ Serving Node Indication ]</w:t>
            </w:r>
          </w:p>
          <w:p w:rsidR="009178AD" w:rsidRPr="006276FC" w:rsidRDefault="009178AD" w:rsidP="009C6C63">
            <w:pPr>
              <w:pStyle w:val="TAL"/>
              <w:rPr>
                <w:sz w:val="16"/>
                <w:lang w:eastAsia="zh-CN"/>
              </w:rPr>
            </w:pPr>
            <w:r w:rsidRPr="006276FC">
              <w:rPr>
                <w:sz w:val="16"/>
              </w:rPr>
              <w:t>+ [ Requested Nodes ]</w:t>
            </w:r>
            <w:r w:rsidRPr="006276FC">
              <w:rPr>
                <w:rFonts w:hint="eastAsia"/>
                <w:lang w:eastAsia="zh-CN"/>
              </w:rPr>
              <w:t xml:space="preserve"> </w:t>
            </w:r>
          </w:p>
          <w:p w:rsidR="009178AD" w:rsidRPr="006276FC" w:rsidRDefault="009178AD" w:rsidP="009C6C63">
            <w:pPr>
              <w:pStyle w:val="TAL"/>
              <w:rPr>
                <w:sz w:val="16"/>
              </w:rPr>
            </w:pPr>
            <w:r w:rsidRPr="006276FC">
              <w:rPr>
                <w:rFonts w:hint="eastAsia"/>
                <w:sz w:val="16"/>
              </w:rPr>
              <w:t xml:space="preserve">+ [ </w:t>
            </w:r>
            <w:r w:rsidRPr="006276FC">
              <w:rPr>
                <w:sz w:val="16"/>
                <w:lang w:eastAsia="zh-CN"/>
              </w:rPr>
              <w:t>Local</w:t>
            </w:r>
            <w:r w:rsidRPr="006276FC">
              <w:rPr>
                <w:rFonts w:hint="eastAsia"/>
                <w:sz w:val="16"/>
                <w:lang w:eastAsia="zh-CN"/>
              </w:rPr>
              <w:t xml:space="preserve"> Time Zone</w:t>
            </w:r>
            <w:r w:rsidRPr="006276FC">
              <w:rPr>
                <w:rFonts w:hint="eastAsia"/>
                <w:sz w:val="16"/>
              </w:rPr>
              <w:t xml:space="preserve"> Indication ]</w:t>
            </w:r>
            <w:r w:rsidRPr="006276FC">
              <w:rPr>
                <w:sz w:val="16"/>
              </w:rPr>
              <w:t xml:space="preserve"> </w:t>
            </w:r>
          </w:p>
          <w:p w:rsidR="009178AD" w:rsidRPr="006276FC" w:rsidRDefault="009178AD" w:rsidP="009C6C63">
            <w:pPr>
              <w:pStyle w:val="TAL"/>
            </w:pPr>
            <w:r w:rsidRPr="006276FC">
              <w:rPr>
                <w:sz w:val="16"/>
              </w:rPr>
              <w:t>+ [ RAT-Type Requested ]</w:t>
            </w:r>
          </w:p>
        </w:tc>
        <w:tc>
          <w:tcPr>
            <w:tcW w:w="0" w:type="auto"/>
          </w:tcPr>
          <w:p w:rsidR="009178AD" w:rsidRPr="006276FC" w:rsidRDefault="009178AD" w:rsidP="009C6C63">
            <w:pPr>
              <w:pStyle w:val="TAC"/>
              <w:rPr>
                <w:sz w:val="16"/>
              </w:rPr>
            </w:pPr>
            <w:r w:rsidRPr="006276FC">
              <w:rPr>
                <w:sz w:val="16"/>
              </w:rPr>
              <w:t>Sh-Pull</w:t>
            </w:r>
          </w:p>
          <w:p w:rsidR="009178AD" w:rsidRPr="006276FC" w:rsidRDefault="009178AD" w:rsidP="009C6C63">
            <w:pPr>
              <w:pStyle w:val="TAC"/>
              <w:rPr>
                <w:sz w:val="16"/>
              </w:rPr>
            </w:pPr>
            <w:r w:rsidRPr="006276FC">
              <w:rPr>
                <w:sz w:val="16"/>
              </w:rPr>
              <w:t>(Note 5)</w:t>
            </w:r>
          </w:p>
          <w:p w:rsidR="009178AD" w:rsidRPr="006276FC" w:rsidRDefault="009178AD" w:rsidP="009C6C63">
            <w:pPr>
              <w:pStyle w:val="TAC"/>
              <w:rPr>
                <w:sz w:val="16"/>
              </w:rPr>
            </w:pPr>
            <w:r w:rsidRPr="006276FC">
              <w:rPr>
                <w:sz w:val="16"/>
              </w:rPr>
              <w:t>(Note 6)</w:t>
            </w:r>
          </w:p>
          <w:p w:rsidR="009178AD" w:rsidRPr="006276FC" w:rsidRDefault="009178AD" w:rsidP="009C6C63">
            <w:pPr>
              <w:pStyle w:val="TAC"/>
              <w:rPr>
                <w:sz w:val="16"/>
              </w:rPr>
            </w:pPr>
            <w:r w:rsidRPr="006276FC">
              <w:rPr>
                <w:sz w:val="16"/>
              </w:rPr>
              <w:t>(Note 7)</w:t>
            </w:r>
          </w:p>
        </w:tc>
      </w:tr>
      <w:tr w:rsidR="009178AD" w:rsidRPr="006276FC" w:rsidTr="009C6C63">
        <w:trPr>
          <w:cantSplit/>
          <w:jc w:val="center"/>
        </w:trPr>
        <w:tc>
          <w:tcPr>
            <w:tcW w:w="0" w:type="auto"/>
          </w:tcPr>
          <w:p w:rsidR="009178AD" w:rsidRPr="006276FC" w:rsidRDefault="009178AD" w:rsidP="009C6C63">
            <w:pPr>
              <w:pStyle w:val="TAC"/>
              <w:rPr>
                <w:sz w:val="16"/>
              </w:rPr>
            </w:pPr>
            <w:r w:rsidRPr="006276FC">
              <w:rPr>
                <w:sz w:val="16"/>
              </w:rPr>
              <w:t>15</w:t>
            </w:r>
          </w:p>
        </w:tc>
        <w:tc>
          <w:tcPr>
            <w:tcW w:w="0" w:type="auto"/>
          </w:tcPr>
          <w:p w:rsidR="009178AD" w:rsidRPr="006276FC" w:rsidRDefault="009178AD" w:rsidP="009C6C63">
            <w:pPr>
              <w:pStyle w:val="TAC"/>
              <w:rPr>
                <w:sz w:val="16"/>
              </w:rPr>
            </w:pPr>
            <w:r w:rsidRPr="006276FC">
              <w:rPr>
                <w:sz w:val="16"/>
              </w:rPr>
              <w:t>UserState</w:t>
            </w:r>
          </w:p>
        </w:tc>
        <w:tc>
          <w:tcPr>
            <w:tcW w:w="0" w:type="auto"/>
          </w:tcPr>
          <w:p w:rsidR="009178AD" w:rsidRPr="006276FC" w:rsidRDefault="009178AD" w:rsidP="009C6C63">
            <w:pPr>
              <w:pStyle w:val="TAC"/>
              <w:rPr>
                <w:sz w:val="16"/>
              </w:rPr>
            </w:pPr>
            <w:r w:rsidRPr="006276FC">
              <w:rPr>
                <w:sz w:val="16"/>
              </w:rPr>
              <w:t>7.6.7</w:t>
            </w:r>
          </w:p>
        </w:tc>
        <w:tc>
          <w:tcPr>
            <w:tcW w:w="0" w:type="auto"/>
            <w:shd w:val="clear" w:color="auto" w:fill="auto"/>
          </w:tcPr>
          <w:p w:rsidR="009178AD" w:rsidRPr="006276FC" w:rsidRDefault="009178AD" w:rsidP="009C6C63">
            <w:pPr>
              <w:pStyle w:val="TAL"/>
              <w:rPr>
                <w:sz w:val="16"/>
              </w:rPr>
            </w:pPr>
            <w:r w:rsidRPr="006276FC">
              <w:rPr>
                <w:sz w:val="16"/>
              </w:rPr>
              <w:t>Data Reference</w:t>
            </w:r>
          </w:p>
          <w:p w:rsidR="009178AD" w:rsidRPr="006276FC" w:rsidRDefault="009178AD" w:rsidP="009C6C63">
            <w:pPr>
              <w:pStyle w:val="TAL"/>
              <w:rPr>
                <w:sz w:val="16"/>
              </w:rPr>
            </w:pPr>
            <w:r w:rsidRPr="006276FC">
              <w:rPr>
                <w:sz w:val="16"/>
              </w:rPr>
              <w:t>+ ( IMS Public User Identity OR MSISDN OR External Identifier )</w:t>
            </w:r>
          </w:p>
          <w:p w:rsidR="009178AD" w:rsidRPr="006276FC" w:rsidRDefault="009178AD" w:rsidP="009C6C63">
            <w:pPr>
              <w:pStyle w:val="TAL"/>
              <w:rPr>
                <w:sz w:val="16"/>
              </w:rPr>
            </w:pPr>
            <w:r w:rsidRPr="006276FC">
              <w:rPr>
                <w:sz w:val="16"/>
              </w:rPr>
              <w:t xml:space="preserve">+ [ Private Identity ] </w:t>
            </w:r>
          </w:p>
          <w:p w:rsidR="009178AD" w:rsidRPr="006276FC" w:rsidRDefault="009178AD" w:rsidP="009C6C63">
            <w:pPr>
              <w:pStyle w:val="TAL"/>
              <w:rPr>
                <w:sz w:val="16"/>
              </w:rPr>
            </w:pPr>
            <w:r w:rsidRPr="006276FC">
              <w:rPr>
                <w:sz w:val="16"/>
              </w:rPr>
              <w:t>+ Requested Domain</w:t>
            </w:r>
          </w:p>
          <w:p w:rsidR="009178AD" w:rsidRPr="006276FC" w:rsidRDefault="009178AD" w:rsidP="009C6C63">
            <w:pPr>
              <w:pStyle w:val="TAL"/>
            </w:pPr>
            <w:r w:rsidRPr="006276FC">
              <w:rPr>
                <w:sz w:val="16"/>
              </w:rPr>
              <w:t>+ [ Requested Nodes ]</w:t>
            </w:r>
          </w:p>
        </w:tc>
        <w:tc>
          <w:tcPr>
            <w:tcW w:w="0" w:type="auto"/>
          </w:tcPr>
          <w:p w:rsidR="009178AD" w:rsidRPr="006276FC" w:rsidRDefault="009178AD" w:rsidP="009C6C63">
            <w:pPr>
              <w:pStyle w:val="TAC"/>
              <w:rPr>
                <w:sz w:val="16"/>
              </w:rPr>
            </w:pPr>
            <w:r w:rsidRPr="006276FC">
              <w:rPr>
                <w:sz w:val="16"/>
              </w:rPr>
              <w:t>Sh-Pull</w:t>
            </w:r>
          </w:p>
          <w:p w:rsidR="009178AD" w:rsidRPr="006276FC" w:rsidRDefault="009178AD" w:rsidP="009C6C63">
            <w:pPr>
              <w:pStyle w:val="TAC"/>
              <w:rPr>
                <w:sz w:val="16"/>
              </w:rPr>
            </w:pPr>
            <w:r w:rsidRPr="006276FC">
              <w:rPr>
                <w:sz w:val="16"/>
              </w:rPr>
              <w:t>(Note 5)</w:t>
            </w:r>
          </w:p>
          <w:p w:rsidR="009178AD" w:rsidRPr="006276FC" w:rsidRDefault="009178AD" w:rsidP="009C6C63">
            <w:pPr>
              <w:pStyle w:val="TAC"/>
              <w:rPr>
                <w:sz w:val="16"/>
              </w:rPr>
            </w:pPr>
            <w:r w:rsidRPr="006276FC">
              <w:rPr>
                <w:sz w:val="16"/>
              </w:rPr>
              <w:t>(Note 7)</w:t>
            </w:r>
          </w:p>
        </w:tc>
      </w:tr>
      <w:tr w:rsidR="009178AD" w:rsidRPr="006276FC" w:rsidTr="009C6C63">
        <w:trPr>
          <w:cantSplit/>
          <w:jc w:val="center"/>
        </w:trPr>
        <w:tc>
          <w:tcPr>
            <w:tcW w:w="0" w:type="auto"/>
          </w:tcPr>
          <w:p w:rsidR="009178AD" w:rsidRPr="006276FC" w:rsidRDefault="009178AD" w:rsidP="009C6C63">
            <w:pPr>
              <w:pStyle w:val="TAC"/>
              <w:rPr>
                <w:sz w:val="16"/>
                <w:szCs w:val="16"/>
              </w:rPr>
            </w:pPr>
            <w:r w:rsidRPr="006276FC">
              <w:rPr>
                <w:sz w:val="16"/>
                <w:szCs w:val="16"/>
              </w:rPr>
              <w:t>16</w:t>
            </w:r>
          </w:p>
        </w:tc>
        <w:tc>
          <w:tcPr>
            <w:tcW w:w="0" w:type="auto"/>
          </w:tcPr>
          <w:p w:rsidR="009178AD" w:rsidRPr="006276FC" w:rsidRDefault="009178AD" w:rsidP="009C6C63">
            <w:pPr>
              <w:pStyle w:val="TAC"/>
              <w:rPr>
                <w:sz w:val="16"/>
                <w:szCs w:val="16"/>
              </w:rPr>
            </w:pPr>
            <w:r w:rsidRPr="006276FC">
              <w:rPr>
                <w:sz w:val="16"/>
                <w:szCs w:val="16"/>
              </w:rPr>
              <w:t>Charging information</w:t>
            </w:r>
          </w:p>
        </w:tc>
        <w:tc>
          <w:tcPr>
            <w:tcW w:w="0" w:type="auto"/>
          </w:tcPr>
          <w:p w:rsidR="009178AD" w:rsidRPr="006276FC" w:rsidRDefault="009178AD" w:rsidP="009C6C63">
            <w:pPr>
              <w:pStyle w:val="TAC"/>
              <w:rPr>
                <w:sz w:val="16"/>
                <w:szCs w:val="16"/>
              </w:rPr>
            </w:pPr>
            <w:r w:rsidRPr="006276FC">
              <w:rPr>
                <w:sz w:val="16"/>
                <w:szCs w:val="16"/>
              </w:rPr>
              <w:t>7.6.8</w:t>
            </w:r>
          </w:p>
        </w:tc>
        <w:tc>
          <w:tcPr>
            <w:tcW w:w="0" w:type="auto"/>
          </w:tcPr>
          <w:p w:rsidR="009178AD" w:rsidRPr="006276FC" w:rsidRDefault="009178AD" w:rsidP="009C6C63">
            <w:pPr>
              <w:pStyle w:val="TAL"/>
              <w:ind w:left="142" w:hanging="142"/>
              <w:rPr>
                <w:sz w:val="16"/>
              </w:rPr>
            </w:pPr>
            <w:r w:rsidRPr="006276FC">
              <w:rPr>
                <w:sz w:val="16"/>
              </w:rPr>
              <w:t>Data Reference</w:t>
            </w:r>
          </w:p>
          <w:p w:rsidR="009178AD" w:rsidRPr="006276FC" w:rsidRDefault="009178AD" w:rsidP="009C6C63">
            <w:pPr>
              <w:pStyle w:val="TAL"/>
              <w:ind w:left="142" w:hanging="142"/>
              <w:rPr>
                <w:sz w:val="16"/>
              </w:rPr>
            </w:pPr>
            <w:r w:rsidRPr="006276FC">
              <w:rPr>
                <w:sz w:val="16"/>
              </w:rPr>
              <w:t>+ ( IMS Public User Identity OR Public Service Identity OR MSISDN OR External Identifier )</w:t>
            </w:r>
          </w:p>
        </w:tc>
        <w:tc>
          <w:tcPr>
            <w:tcW w:w="0" w:type="auto"/>
          </w:tcPr>
          <w:p w:rsidR="009178AD" w:rsidRPr="006276FC" w:rsidRDefault="009178AD" w:rsidP="009C6C63">
            <w:pPr>
              <w:pStyle w:val="TAC"/>
              <w:rPr>
                <w:sz w:val="16"/>
              </w:rPr>
            </w:pPr>
            <w:r w:rsidRPr="006276FC">
              <w:rPr>
                <w:sz w:val="16"/>
              </w:rPr>
              <w:t>Sh-Pull</w:t>
            </w:r>
          </w:p>
          <w:p w:rsidR="009178AD" w:rsidRPr="006276FC" w:rsidRDefault="009178AD" w:rsidP="009C6C63">
            <w:pPr>
              <w:pStyle w:val="TAC"/>
              <w:rPr>
                <w:sz w:val="16"/>
              </w:rPr>
            </w:pPr>
            <w:r w:rsidRPr="006276FC">
              <w:rPr>
                <w:sz w:val="16"/>
              </w:rPr>
              <w:t>Sh-Subs-Notif</w:t>
            </w:r>
          </w:p>
        </w:tc>
      </w:tr>
      <w:tr w:rsidR="009178AD" w:rsidRPr="006276FC" w:rsidTr="009C6C63">
        <w:trPr>
          <w:cantSplit/>
          <w:jc w:val="center"/>
        </w:trPr>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pStyle w:val="TAC"/>
              <w:rPr>
                <w:sz w:val="16"/>
              </w:rPr>
            </w:pPr>
            <w:r w:rsidRPr="006276FC">
              <w:rPr>
                <w:sz w:val="16"/>
              </w:rPr>
              <w:t>17</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pStyle w:val="TAC"/>
              <w:rPr>
                <w:sz w:val="16"/>
              </w:rPr>
            </w:pPr>
            <w:r w:rsidRPr="006276FC">
              <w:rPr>
                <w:sz w:val="16"/>
              </w:rPr>
              <w:t>MSISDN or MSISDN +ExtendedMSISDN</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pStyle w:val="TAC"/>
              <w:rPr>
                <w:sz w:val="16"/>
              </w:rPr>
            </w:pPr>
            <w:r w:rsidRPr="006276FC">
              <w:rPr>
                <w:sz w:val="16"/>
              </w:rPr>
              <w:t>7.6.9</w:t>
            </w:r>
          </w:p>
        </w:tc>
        <w:tc>
          <w:tcPr>
            <w:tcW w:w="0" w:type="auto"/>
            <w:tcBorders>
              <w:top w:val="single" w:sz="4" w:space="0" w:color="auto"/>
              <w:left w:val="single" w:sz="4" w:space="0" w:color="auto"/>
              <w:bottom w:val="single" w:sz="4" w:space="0" w:color="auto"/>
            </w:tcBorders>
          </w:tcPr>
          <w:p w:rsidR="009178AD" w:rsidRPr="006276FC" w:rsidRDefault="009178AD" w:rsidP="009C6C63">
            <w:pPr>
              <w:pStyle w:val="TAL"/>
              <w:rPr>
                <w:sz w:val="16"/>
              </w:rPr>
            </w:pPr>
            <w:r w:rsidRPr="006276FC">
              <w:rPr>
                <w:sz w:val="16"/>
              </w:rPr>
              <w:t>Data Reference</w:t>
            </w:r>
          </w:p>
          <w:p w:rsidR="009178AD" w:rsidRPr="006276FC" w:rsidRDefault="009178AD" w:rsidP="009C6C63">
            <w:pPr>
              <w:pStyle w:val="TAL"/>
              <w:rPr>
                <w:sz w:val="16"/>
              </w:rPr>
            </w:pPr>
            <w:r w:rsidRPr="006276FC">
              <w:rPr>
                <w:sz w:val="16"/>
              </w:rPr>
              <w:t>+ ( IMS Public User Identity OR MSISDN OR External Identifier )</w:t>
            </w:r>
          </w:p>
          <w:p w:rsidR="009178AD" w:rsidRPr="006276FC" w:rsidRDefault="009178AD" w:rsidP="009C6C63">
            <w:pPr>
              <w:pStyle w:val="TAL"/>
            </w:pPr>
            <w:r w:rsidRPr="006276FC">
              <w:rPr>
                <w:sz w:val="16"/>
              </w:rPr>
              <w:t>+ [ Private Identity ]</w:t>
            </w:r>
          </w:p>
        </w:tc>
        <w:tc>
          <w:tcPr>
            <w:tcW w:w="0" w:type="auto"/>
            <w:tcBorders>
              <w:bottom w:val="single" w:sz="4" w:space="0" w:color="auto"/>
            </w:tcBorders>
          </w:tcPr>
          <w:p w:rsidR="009178AD" w:rsidRPr="006276FC" w:rsidRDefault="009178AD" w:rsidP="009C6C63">
            <w:pPr>
              <w:pStyle w:val="TAC"/>
              <w:rPr>
                <w:sz w:val="16"/>
              </w:rPr>
            </w:pPr>
            <w:r w:rsidRPr="006276FC">
              <w:rPr>
                <w:sz w:val="16"/>
              </w:rPr>
              <w:t xml:space="preserve">Sh-Pull </w:t>
            </w:r>
          </w:p>
          <w:p w:rsidR="009178AD" w:rsidRPr="006276FC" w:rsidRDefault="009178AD" w:rsidP="009C6C63">
            <w:pPr>
              <w:pStyle w:val="TAC"/>
              <w:rPr>
                <w:sz w:val="16"/>
              </w:rPr>
            </w:pPr>
            <w:r w:rsidRPr="006276FC">
              <w:rPr>
                <w:sz w:val="16"/>
              </w:rPr>
              <w:t>(Note 4)</w:t>
            </w:r>
          </w:p>
        </w:tc>
      </w:tr>
      <w:tr w:rsidR="009178AD" w:rsidRPr="006276FC" w:rsidTr="009C6C63">
        <w:trPr>
          <w:cantSplit/>
          <w:jc w:val="center"/>
        </w:trPr>
        <w:tc>
          <w:tcPr>
            <w:tcW w:w="0" w:type="auto"/>
          </w:tcPr>
          <w:p w:rsidR="009178AD" w:rsidRPr="006276FC" w:rsidRDefault="009178AD" w:rsidP="009C6C63">
            <w:pPr>
              <w:pStyle w:val="TAC"/>
              <w:rPr>
                <w:sz w:val="16"/>
                <w:szCs w:val="16"/>
              </w:rPr>
            </w:pPr>
            <w:r w:rsidRPr="006276FC">
              <w:rPr>
                <w:sz w:val="16"/>
                <w:szCs w:val="16"/>
              </w:rPr>
              <w:t>18</w:t>
            </w:r>
          </w:p>
        </w:tc>
        <w:tc>
          <w:tcPr>
            <w:tcW w:w="0" w:type="auto"/>
          </w:tcPr>
          <w:p w:rsidR="009178AD" w:rsidRPr="006276FC" w:rsidRDefault="009178AD" w:rsidP="009C6C63">
            <w:pPr>
              <w:pStyle w:val="TAC"/>
              <w:rPr>
                <w:sz w:val="16"/>
                <w:szCs w:val="16"/>
              </w:rPr>
            </w:pPr>
            <w:r w:rsidRPr="006276FC">
              <w:rPr>
                <w:sz w:val="16"/>
                <w:szCs w:val="16"/>
              </w:rPr>
              <w:t>PSIActivation</w:t>
            </w:r>
          </w:p>
        </w:tc>
        <w:tc>
          <w:tcPr>
            <w:tcW w:w="0" w:type="auto"/>
          </w:tcPr>
          <w:p w:rsidR="009178AD" w:rsidRPr="006276FC" w:rsidRDefault="009178AD" w:rsidP="009C6C63">
            <w:pPr>
              <w:pStyle w:val="TAC"/>
              <w:rPr>
                <w:sz w:val="16"/>
                <w:szCs w:val="16"/>
              </w:rPr>
            </w:pPr>
            <w:r w:rsidRPr="006276FC">
              <w:rPr>
                <w:sz w:val="16"/>
                <w:szCs w:val="16"/>
              </w:rPr>
              <w:t>7.6.10</w:t>
            </w:r>
          </w:p>
        </w:tc>
        <w:tc>
          <w:tcPr>
            <w:tcW w:w="0" w:type="auto"/>
          </w:tcPr>
          <w:p w:rsidR="009178AD" w:rsidRPr="006276FC" w:rsidRDefault="009178AD" w:rsidP="009C6C63">
            <w:pPr>
              <w:pStyle w:val="TAL"/>
              <w:rPr>
                <w:sz w:val="16"/>
              </w:rPr>
            </w:pPr>
            <w:r w:rsidRPr="006276FC">
              <w:rPr>
                <w:sz w:val="16"/>
              </w:rPr>
              <w:t>Data Reference</w:t>
            </w:r>
          </w:p>
          <w:p w:rsidR="009178AD" w:rsidRPr="006276FC" w:rsidRDefault="009178AD" w:rsidP="009C6C63">
            <w:pPr>
              <w:pStyle w:val="TAL"/>
            </w:pPr>
            <w:r w:rsidRPr="006276FC">
              <w:rPr>
                <w:sz w:val="16"/>
              </w:rPr>
              <w:t>+ IMS Public Service Identity</w:t>
            </w:r>
          </w:p>
        </w:tc>
        <w:tc>
          <w:tcPr>
            <w:tcW w:w="0" w:type="auto"/>
          </w:tcPr>
          <w:p w:rsidR="009178AD" w:rsidRPr="006276FC" w:rsidRDefault="009178AD" w:rsidP="009C6C63">
            <w:pPr>
              <w:pStyle w:val="TAC"/>
              <w:rPr>
                <w:sz w:val="16"/>
              </w:rPr>
            </w:pPr>
            <w:r w:rsidRPr="006276FC">
              <w:rPr>
                <w:sz w:val="16"/>
              </w:rPr>
              <w:t>Sh-Pull</w:t>
            </w:r>
          </w:p>
          <w:p w:rsidR="009178AD" w:rsidRPr="006276FC" w:rsidRDefault="009178AD" w:rsidP="009C6C63">
            <w:pPr>
              <w:pStyle w:val="TAC"/>
              <w:rPr>
                <w:sz w:val="16"/>
              </w:rPr>
            </w:pPr>
            <w:r w:rsidRPr="006276FC">
              <w:rPr>
                <w:sz w:val="16"/>
              </w:rPr>
              <w:t>Sh-Update</w:t>
            </w:r>
          </w:p>
          <w:p w:rsidR="009178AD" w:rsidRPr="006276FC" w:rsidRDefault="009178AD" w:rsidP="009C6C63">
            <w:pPr>
              <w:pStyle w:val="TAC"/>
              <w:rPr>
                <w:sz w:val="16"/>
              </w:rPr>
            </w:pPr>
            <w:r w:rsidRPr="006276FC">
              <w:rPr>
                <w:sz w:val="16"/>
              </w:rPr>
              <w:t>Sh-Subs-Notif</w:t>
            </w:r>
          </w:p>
          <w:p w:rsidR="009178AD" w:rsidRPr="006276FC" w:rsidRDefault="009178AD" w:rsidP="009C6C63">
            <w:pPr>
              <w:pStyle w:val="TAC"/>
              <w:rPr>
                <w:sz w:val="16"/>
              </w:rPr>
            </w:pPr>
            <w:r w:rsidRPr="006276FC">
              <w:rPr>
                <w:sz w:val="16"/>
              </w:rPr>
              <w:t>(Note 1)</w:t>
            </w:r>
          </w:p>
        </w:tc>
      </w:tr>
      <w:tr w:rsidR="009178AD" w:rsidRPr="006276FC" w:rsidTr="009C6C63">
        <w:trPr>
          <w:cantSplit/>
          <w:jc w:val="center"/>
        </w:trPr>
        <w:tc>
          <w:tcPr>
            <w:tcW w:w="0" w:type="auto"/>
          </w:tcPr>
          <w:p w:rsidR="009178AD" w:rsidRPr="006276FC" w:rsidRDefault="009178AD" w:rsidP="009C6C63">
            <w:pPr>
              <w:pStyle w:val="TAC"/>
              <w:rPr>
                <w:sz w:val="16"/>
                <w:szCs w:val="16"/>
              </w:rPr>
            </w:pPr>
            <w:r w:rsidRPr="006276FC">
              <w:rPr>
                <w:sz w:val="16"/>
                <w:szCs w:val="16"/>
              </w:rPr>
              <w:t>19</w:t>
            </w:r>
          </w:p>
        </w:tc>
        <w:tc>
          <w:tcPr>
            <w:tcW w:w="0" w:type="auto"/>
          </w:tcPr>
          <w:p w:rsidR="009178AD" w:rsidRPr="006276FC" w:rsidRDefault="009178AD" w:rsidP="009C6C63">
            <w:pPr>
              <w:pStyle w:val="TAC"/>
              <w:rPr>
                <w:sz w:val="16"/>
                <w:szCs w:val="16"/>
              </w:rPr>
            </w:pPr>
            <w:r w:rsidRPr="006276FC">
              <w:rPr>
                <w:sz w:val="16"/>
                <w:szCs w:val="16"/>
              </w:rPr>
              <w:t>DSAI</w:t>
            </w:r>
          </w:p>
        </w:tc>
        <w:tc>
          <w:tcPr>
            <w:tcW w:w="0" w:type="auto"/>
          </w:tcPr>
          <w:p w:rsidR="009178AD" w:rsidRPr="006276FC" w:rsidRDefault="009178AD" w:rsidP="009C6C63">
            <w:pPr>
              <w:pStyle w:val="TAC"/>
              <w:rPr>
                <w:sz w:val="16"/>
                <w:szCs w:val="16"/>
              </w:rPr>
            </w:pPr>
            <w:r w:rsidRPr="006276FC">
              <w:rPr>
                <w:sz w:val="16"/>
                <w:szCs w:val="16"/>
              </w:rPr>
              <w:t>7.6.11</w:t>
            </w:r>
          </w:p>
        </w:tc>
        <w:tc>
          <w:tcPr>
            <w:tcW w:w="0" w:type="auto"/>
          </w:tcPr>
          <w:p w:rsidR="009178AD" w:rsidRPr="006276FC" w:rsidRDefault="009178AD" w:rsidP="009C6C63">
            <w:pPr>
              <w:pStyle w:val="TAL"/>
              <w:ind w:left="142" w:hanging="142"/>
              <w:rPr>
                <w:sz w:val="16"/>
              </w:rPr>
            </w:pPr>
            <w:r w:rsidRPr="006276FC">
              <w:rPr>
                <w:sz w:val="16"/>
              </w:rPr>
              <w:t>Data Reference</w:t>
            </w:r>
          </w:p>
          <w:p w:rsidR="009178AD" w:rsidRPr="006276FC" w:rsidRDefault="009178AD" w:rsidP="009C6C63">
            <w:pPr>
              <w:pStyle w:val="TAL"/>
              <w:ind w:left="142" w:hanging="142"/>
              <w:rPr>
                <w:sz w:val="16"/>
              </w:rPr>
            </w:pPr>
            <w:r w:rsidRPr="006276FC">
              <w:rPr>
                <w:sz w:val="16"/>
              </w:rPr>
              <w:t>+ ( IMS Public User Identity OR Public Service Identity )</w:t>
            </w:r>
          </w:p>
          <w:p w:rsidR="009178AD" w:rsidRPr="006276FC" w:rsidRDefault="009178AD" w:rsidP="009C6C63">
            <w:pPr>
              <w:pStyle w:val="TAL"/>
              <w:ind w:left="142" w:hanging="142"/>
              <w:rPr>
                <w:sz w:val="16"/>
              </w:rPr>
            </w:pPr>
            <w:r w:rsidRPr="006276FC">
              <w:rPr>
                <w:sz w:val="16"/>
              </w:rPr>
              <w:t>+ DSAI Tag</w:t>
            </w:r>
          </w:p>
          <w:p w:rsidR="009178AD" w:rsidRPr="006276FC" w:rsidRDefault="009178AD" w:rsidP="009C6C63">
            <w:pPr>
              <w:pStyle w:val="TAL"/>
              <w:ind w:left="142" w:hanging="142"/>
              <w:rPr>
                <w:sz w:val="16"/>
              </w:rPr>
            </w:pPr>
            <w:r w:rsidRPr="006276FC">
              <w:rPr>
                <w:sz w:val="16"/>
              </w:rPr>
              <w:t>+ Application Server Name</w:t>
            </w:r>
          </w:p>
        </w:tc>
        <w:tc>
          <w:tcPr>
            <w:tcW w:w="0" w:type="auto"/>
          </w:tcPr>
          <w:p w:rsidR="009178AD" w:rsidRPr="006276FC" w:rsidRDefault="009178AD" w:rsidP="009C6C63">
            <w:pPr>
              <w:pStyle w:val="TAC"/>
              <w:rPr>
                <w:sz w:val="16"/>
              </w:rPr>
            </w:pPr>
            <w:r w:rsidRPr="006276FC">
              <w:rPr>
                <w:sz w:val="16"/>
              </w:rPr>
              <w:t>Sh-Pull</w:t>
            </w:r>
          </w:p>
          <w:p w:rsidR="009178AD" w:rsidRPr="006276FC" w:rsidRDefault="009178AD" w:rsidP="009C6C63">
            <w:pPr>
              <w:pStyle w:val="TAC"/>
              <w:rPr>
                <w:sz w:val="16"/>
              </w:rPr>
            </w:pPr>
            <w:r w:rsidRPr="006276FC">
              <w:rPr>
                <w:sz w:val="16"/>
              </w:rPr>
              <w:t>Sh-Update</w:t>
            </w:r>
          </w:p>
          <w:p w:rsidR="009178AD" w:rsidRPr="006276FC" w:rsidRDefault="009178AD" w:rsidP="009C6C63">
            <w:pPr>
              <w:pStyle w:val="TAC"/>
              <w:rPr>
                <w:sz w:val="16"/>
              </w:rPr>
            </w:pPr>
            <w:r w:rsidRPr="006276FC">
              <w:rPr>
                <w:sz w:val="16"/>
              </w:rPr>
              <w:t>Sh-Subs-Notif</w:t>
            </w:r>
          </w:p>
          <w:p w:rsidR="009178AD" w:rsidRPr="006276FC" w:rsidRDefault="009178AD" w:rsidP="009C6C63">
            <w:pPr>
              <w:pStyle w:val="TAC"/>
              <w:rPr>
                <w:sz w:val="16"/>
              </w:rPr>
            </w:pPr>
            <w:r w:rsidRPr="006276FC">
              <w:rPr>
                <w:sz w:val="16"/>
              </w:rPr>
              <w:t>(Note 1)</w:t>
            </w:r>
          </w:p>
        </w:tc>
      </w:tr>
      <w:tr w:rsidR="009178AD" w:rsidRPr="006276FC" w:rsidTr="009C6C63">
        <w:trPr>
          <w:cantSplit/>
          <w:jc w:val="center"/>
        </w:trPr>
        <w:tc>
          <w:tcPr>
            <w:tcW w:w="0" w:type="auto"/>
          </w:tcPr>
          <w:p w:rsidR="009178AD" w:rsidRPr="006276FC" w:rsidRDefault="009178AD" w:rsidP="009C6C63">
            <w:pPr>
              <w:pStyle w:val="TAC"/>
              <w:rPr>
                <w:sz w:val="16"/>
                <w:szCs w:val="16"/>
              </w:rPr>
            </w:pPr>
            <w:r w:rsidRPr="006276FC">
              <w:rPr>
                <w:sz w:val="16"/>
                <w:szCs w:val="16"/>
              </w:rPr>
              <w:t>20</w:t>
            </w:r>
          </w:p>
        </w:tc>
        <w:tc>
          <w:tcPr>
            <w:tcW w:w="0" w:type="auto"/>
          </w:tcPr>
          <w:p w:rsidR="009178AD" w:rsidRPr="006276FC" w:rsidRDefault="009178AD" w:rsidP="009C6C63">
            <w:pPr>
              <w:pStyle w:val="TAC"/>
              <w:rPr>
                <w:sz w:val="16"/>
                <w:szCs w:val="16"/>
              </w:rPr>
            </w:pPr>
            <w:r w:rsidRPr="006276FC">
              <w:rPr>
                <w:sz w:val="16"/>
                <w:szCs w:val="16"/>
              </w:rPr>
              <w:t>Reserved</w:t>
            </w:r>
          </w:p>
        </w:tc>
        <w:tc>
          <w:tcPr>
            <w:tcW w:w="0" w:type="auto"/>
          </w:tcPr>
          <w:p w:rsidR="009178AD" w:rsidRPr="006276FC" w:rsidRDefault="009178AD" w:rsidP="009C6C63">
            <w:pPr>
              <w:pStyle w:val="TAC"/>
              <w:rPr>
                <w:sz w:val="16"/>
                <w:szCs w:val="16"/>
              </w:rPr>
            </w:pPr>
          </w:p>
        </w:tc>
        <w:tc>
          <w:tcPr>
            <w:tcW w:w="0" w:type="auto"/>
          </w:tcPr>
          <w:p w:rsidR="009178AD" w:rsidRPr="006276FC" w:rsidRDefault="009178AD" w:rsidP="009C6C63">
            <w:pPr>
              <w:pStyle w:val="TAL"/>
              <w:rPr>
                <w:sz w:val="16"/>
              </w:rPr>
            </w:pPr>
          </w:p>
        </w:tc>
        <w:tc>
          <w:tcPr>
            <w:tcW w:w="0" w:type="auto"/>
          </w:tcPr>
          <w:p w:rsidR="009178AD" w:rsidRPr="006276FC" w:rsidRDefault="009178AD" w:rsidP="009C6C63">
            <w:pPr>
              <w:pStyle w:val="TAC"/>
              <w:rPr>
                <w:sz w:val="16"/>
                <w:szCs w:val="16"/>
              </w:rPr>
            </w:pPr>
          </w:p>
        </w:tc>
      </w:tr>
      <w:tr w:rsidR="009178AD" w:rsidRPr="006276FC" w:rsidTr="009C6C63">
        <w:trPr>
          <w:cantSplit/>
          <w:jc w:val="center"/>
        </w:trPr>
        <w:tc>
          <w:tcPr>
            <w:tcW w:w="0" w:type="auto"/>
          </w:tcPr>
          <w:p w:rsidR="009178AD" w:rsidRPr="006276FC" w:rsidRDefault="009178AD" w:rsidP="009C6C63">
            <w:pPr>
              <w:pStyle w:val="TAC"/>
              <w:rPr>
                <w:sz w:val="16"/>
                <w:szCs w:val="16"/>
              </w:rPr>
            </w:pPr>
            <w:r w:rsidRPr="006276FC">
              <w:rPr>
                <w:sz w:val="16"/>
                <w:szCs w:val="16"/>
              </w:rPr>
              <w:t>21</w:t>
            </w:r>
          </w:p>
        </w:tc>
        <w:tc>
          <w:tcPr>
            <w:tcW w:w="0" w:type="auto"/>
          </w:tcPr>
          <w:p w:rsidR="009178AD" w:rsidRPr="006276FC" w:rsidRDefault="009178AD" w:rsidP="009C6C63">
            <w:pPr>
              <w:pStyle w:val="TAC"/>
              <w:rPr>
                <w:sz w:val="16"/>
                <w:szCs w:val="16"/>
              </w:rPr>
            </w:pPr>
            <w:r w:rsidRPr="006276FC">
              <w:rPr>
                <w:sz w:val="16"/>
                <w:szCs w:val="16"/>
              </w:rPr>
              <w:t>ServiceLevelTraceInfo</w:t>
            </w:r>
          </w:p>
        </w:tc>
        <w:tc>
          <w:tcPr>
            <w:tcW w:w="0" w:type="auto"/>
          </w:tcPr>
          <w:p w:rsidR="009178AD" w:rsidRPr="006276FC" w:rsidRDefault="009178AD" w:rsidP="009C6C63">
            <w:pPr>
              <w:pStyle w:val="TAC"/>
              <w:rPr>
                <w:sz w:val="16"/>
                <w:szCs w:val="16"/>
              </w:rPr>
            </w:pPr>
            <w:r w:rsidRPr="006276FC">
              <w:rPr>
                <w:sz w:val="16"/>
                <w:szCs w:val="16"/>
              </w:rPr>
              <w:t>7.6.13</w:t>
            </w:r>
          </w:p>
        </w:tc>
        <w:tc>
          <w:tcPr>
            <w:tcW w:w="0" w:type="auto"/>
          </w:tcPr>
          <w:p w:rsidR="009178AD" w:rsidRPr="006276FC" w:rsidRDefault="009178AD" w:rsidP="009C6C63">
            <w:pPr>
              <w:pStyle w:val="TAL"/>
              <w:rPr>
                <w:sz w:val="16"/>
              </w:rPr>
            </w:pPr>
            <w:r w:rsidRPr="006276FC">
              <w:rPr>
                <w:sz w:val="16"/>
              </w:rPr>
              <w:t>Data Reference</w:t>
            </w:r>
          </w:p>
          <w:p w:rsidR="009178AD" w:rsidRPr="006276FC" w:rsidRDefault="009178AD" w:rsidP="009C6C63">
            <w:pPr>
              <w:pStyle w:val="TAL"/>
            </w:pPr>
            <w:r w:rsidRPr="006276FC">
              <w:rPr>
                <w:sz w:val="16"/>
              </w:rPr>
              <w:t>+ ( IMS Public User Identity OR MSISDN OR External Identifier )</w:t>
            </w:r>
          </w:p>
        </w:tc>
        <w:tc>
          <w:tcPr>
            <w:tcW w:w="0" w:type="auto"/>
          </w:tcPr>
          <w:p w:rsidR="009178AD" w:rsidRPr="006276FC" w:rsidRDefault="009178AD" w:rsidP="009C6C63">
            <w:pPr>
              <w:pStyle w:val="TAC"/>
              <w:rPr>
                <w:sz w:val="16"/>
              </w:rPr>
            </w:pPr>
            <w:r w:rsidRPr="006276FC">
              <w:rPr>
                <w:sz w:val="16"/>
              </w:rPr>
              <w:t>Sh-Pull</w:t>
            </w:r>
          </w:p>
          <w:p w:rsidR="009178AD" w:rsidRPr="006276FC" w:rsidRDefault="009178AD" w:rsidP="009C6C63">
            <w:pPr>
              <w:pStyle w:val="TAC"/>
              <w:rPr>
                <w:sz w:val="16"/>
              </w:rPr>
            </w:pPr>
            <w:r w:rsidRPr="006276FC">
              <w:rPr>
                <w:sz w:val="16"/>
              </w:rPr>
              <w:t>Sh-Subs-Notif</w:t>
            </w:r>
          </w:p>
        </w:tc>
      </w:tr>
      <w:tr w:rsidR="009178AD" w:rsidRPr="006276FC" w:rsidTr="009C6C63">
        <w:trPr>
          <w:cantSplit/>
          <w:jc w:val="center"/>
        </w:trPr>
        <w:tc>
          <w:tcPr>
            <w:tcW w:w="0" w:type="auto"/>
          </w:tcPr>
          <w:p w:rsidR="009178AD" w:rsidRPr="006276FC" w:rsidRDefault="009178AD" w:rsidP="009C6C63">
            <w:pPr>
              <w:pStyle w:val="TAC"/>
              <w:rPr>
                <w:sz w:val="16"/>
                <w:szCs w:val="16"/>
              </w:rPr>
            </w:pPr>
            <w:r w:rsidRPr="006276FC">
              <w:rPr>
                <w:sz w:val="16"/>
                <w:szCs w:val="16"/>
              </w:rPr>
              <w:t>22</w:t>
            </w:r>
          </w:p>
        </w:tc>
        <w:tc>
          <w:tcPr>
            <w:tcW w:w="0" w:type="auto"/>
          </w:tcPr>
          <w:p w:rsidR="009178AD" w:rsidRPr="006276FC" w:rsidRDefault="009178AD" w:rsidP="009C6C63">
            <w:pPr>
              <w:pStyle w:val="TAC"/>
              <w:rPr>
                <w:sz w:val="16"/>
                <w:szCs w:val="16"/>
              </w:rPr>
            </w:pPr>
            <w:r w:rsidRPr="006276FC">
              <w:rPr>
                <w:sz w:val="16"/>
                <w:szCs w:val="16"/>
              </w:rPr>
              <w:t>IP Address Secure Binding Information</w:t>
            </w:r>
          </w:p>
        </w:tc>
        <w:tc>
          <w:tcPr>
            <w:tcW w:w="0" w:type="auto"/>
          </w:tcPr>
          <w:p w:rsidR="009178AD" w:rsidRPr="006276FC" w:rsidRDefault="009178AD" w:rsidP="009C6C63">
            <w:pPr>
              <w:pStyle w:val="TAC"/>
              <w:rPr>
                <w:sz w:val="16"/>
                <w:szCs w:val="16"/>
              </w:rPr>
            </w:pPr>
            <w:r w:rsidRPr="006276FC">
              <w:rPr>
                <w:sz w:val="16"/>
                <w:szCs w:val="16"/>
              </w:rPr>
              <w:t>7.6.14</w:t>
            </w:r>
          </w:p>
        </w:tc>
        <w:tc>
          <w:tcPr>
            <w:tcW w:w="0" w:type="auto"/>
          </w:tcPr>
          <w:p w:rsidR="009178AD" w:rsidRPr="006276FC" w:rsidRDefault="009178AD" w:rsidP="009C6C63">
            <w:pPr>
              <w:pStyle w:val="TAL"/>
              <w:rPr>
                <w:sz w:val="16"/>
              </w:rPr>
            </w:pPr>
            <w:r w:rsidRPr="006276FC">
              <w:rPr>
                <w:sz w:val="16"/>
              </w:rPr>
              <w:t>Data Reference</w:t>
            </w:r>
          </w:p>
          <w:p w:rsidR="009178AD" w:rsidRPr="006276FC" w:rsidRDefault="009178AD" w:rsidP="009C6C63">
            <w:pPr>
              <w:pStyle w:val="TAL"/>
              <w:rPr>
                <w:sz w:val="16"/>
              </w:rPr>
            </w:pPr>
            <w:r w:rsidRPr="006276FC">
              <w:rPr>
                <w:sz w:val="16"/>
              </w:rPr>
              <w:t>+ IMS Public User Identity</w:t>
            </w:r>
          </w:p>
        </w:tc>
        <w:tc>
          <w:tcPr>
            <w:tcW w:w="0" w:type="auto"/>
          </w:tcPr>
          <w:p w:rsidR="009178AD" w:rsidRPr="006276FC" w:rsidRDefault="009178AD" w:rsidP="009C6C63">
            <w:pPr>
              <w:pStyle w:val="TAC"/>
              <w:rPr>
                <w:sz w:val="16"/>
              </w:rPr>
            </w:pPr>
            <w:r w:rsidRPr="006276FC">
              <w:rPr>
                <w:sz w:val="16"/>
              </w:rPr>
              <w:t>Sh-Pull</w:t>
            </w:r>
          </w:p>
          <w:p w:rsidR="009178AD" w:rsidRPr="006276FC" w:rsidRDefault="009178AD" w:rsidP="009C6C63">
            <w:pPr>
              <w:pStyle w:val="TAC"/>
              <w:rPr>
                <w:sz w:val="16"/>
              </w:rPr>
            </w:pPr>
            <w:r w:rsidRPr="006276FC">
              <w:rPr>
                <w:sz w:val="16"/>
              </w:rPr>
              <w:t>Sh-Subs-Notif</w:t>
            </w:r>
          </w:p>
        </w:tc>
      </w:tr>
      <w:tr w:rsidR="009178AD" w:rsidRPr="006276FC" w:rsidTr="009C6C63">
        <w:trPr>
          <w:cantSplit/>
          <w:jc w:val="center"/>
        </w:trPr>
        <w:tc>
          <w:tcPr>
            <w:tcW w:w="0" w:type="auto"/>
          </w:tcPr>
          <w:p w:rsidR="009178AD" w:rsidRPr="006276FC" w:rsidRDefault="009178AD" w:rsidP="009C6C63">
            <w:pPr>
              <w:pStyle w:val="TAC"/>
              <w:rPr>
                <w:sz w:val="16"/>
                <w:szCs w:val="16"/>
              </w:rPr>
            </w:pPr>
            <w:r w:rsidRPr="006276FC">
              <w:rPr>
                <w:sz w:val="16"/>
                <w:szCs w:val="16"/>
              </w:rPr>
              <w:t>23</w:t>
            </w:r>
          </w:p>
        </w:tc>
        <w:tc>
          <w:tcPr>
            <w:tcW w:w="0" w:type="auto"/>
          </w:tcPr>
          <w:p w:rsidR="009178AD" w:rsidRPr="006276FC" w:rsidRDefault="009178AD" w:rsidP="009C6C63">
            <w:pPr>
              <w:pStyle w:val="TAC"/>
              <w:rPr>
                <w:sz w:val="16"/>
                <w:szCs w:val="16"/>
              </w:rPr>
            </w:pPr>
            <w:r w:rsidRPr="006276FC">
              <w:rPr>
                <w:sz w:val="16"/>
                <w:szCs w:val="16"/>
              </w:rPr>
              <w:t>Service Priority Level</w:t>
            </w:r>
          </w:p>
        </w:tc>
        <w:tc>
          <w:tcPr>
            <w:tcW w:w="0" w:type="auto"/>
          </w:tcPr>
          <w:p w:rsidR="009178AD" w:rsidRPr="006276FC" w:rsidRDefault="009178AD" w:rsidP="009C6C63">
            <w:pPr>
              <w:pStyle w:val="TAC"/>
              <w:rPr>
                <w:sz w:val="16"/>
                <w:szCs w:val="16"/>
              </w:rPr>
            </w:pPr>
            <w:r w:rsidRPr="006276FC">
              <w:rPr>
                <w:sz w:val="16"/>
                <w:szCs w:val="16"/>
              </w:rPr>
              <w:t>7.6.15</w:t>
            </w:r>
          </w:p>
        </w:tc>
        <w:tc>
          <w:tcPr>
            <w:tcW w:w="0" w:type="auto"/>
          </w:tcPr>
          <w:p w:rsidR="009178AD" w:rsidRPr="006276FC" w:rsidRDefault="009178AD" w:rsidP="009C6C63">
            <w:pPr>
              <w:pStyle w:val="TAL"/>
              <w:rPr>
                <w:sz w:val="16"/>
              </w:rPr>
            </w:pPr>
            <w:r w:rsidRPr="006276FC">
              <w:rPr>
                <w:sz w:val="16"/>
              </w:rPr>
              <w:t>Data Reference</w:t>
            </w:r>
          </w:p>
          <w:p w:rsidR="009178AD" w:rsidRPr="006276FC" w:rsidRDefault="009178AD" w:rsidP="009C6C63">
            <w:pPr>
              <w:pStyle w:val="TAL"/>
              <w:rPr>
                <w:sz w:val="16"/>
              </w:rPr>
            </w:pPr>
            <w:r w:rsidRPr="006276FC">
              <w:rPr>
                <w:sz w:val="16"/>
              </w:rPr>
              <w:t>+ IMS Public User Identity</w:t>
            </w:r>
          </w:p>
        </w:tc>
        <w:tc>
          <w:tcPr>
            <w:tcW w:w="0" w:type="auto"/>
          </w:tcPr>
          <w:p w:rsidR="009178AD" w:rsidRPr="006276FC" w:rsidRDefault="009178AD" w:rsidP="009C6C63">
            <w:pPr>
              <w:pStyle w:val="TAC"/>
              <w:rPr>
                <w:sz w:val="16"/>
              </w:rPr>
            </w:pPr>
            <w:r w:rsidRPr="006276FC">
              <w:rPr>
                <w:sz w:val="16"/>
              </w:rPr>
              <w:t>Sh-Pull</w:t>
            </w:r>
          </w:p>
          <w:p w:rsidR="009178AD" w:rsidRPr="006276FC" w:rsidRDefault="009178AD" w:rsidP="009C6C63">
            <w:pPr>
              <w:pStyle w:val="TAC"/>
              <w:rPr>
                <w:sz w:val="16"/>
              </w:rPr>
            </w:pPr>
            <w:r w:rsidRPr="006276FC">
              <w:rPr>
                <w:sz w:val="16"/>
              </w:rPr>
              <w:t>Sh-Subs-Notif</w:t>
            </w:r>
          </w:p>
        </w:tc>
      </w:tr>
      <w:tr w:rsidR="009178AD" w:rsidRPr="006276FC" w:rsidTr="009C6C63">
        <w:trPr>
          <w:cantSplit/>
          <w:jc w:val="center"/>
        </w:trPr>
        <w:tc>
          <w:tcPr>
            <w:tcW w:w="0" w:type="auto"/>
          </w:tcPr>
          <w:p w:rsidR="009178AD" w:rsidRPr="006276FC" w:rsidRDefault="009178AD" w:rsidP="009C6C63">
            <w:pPr>
              <w:pStyle w:val="TAC"/>
              <w:rPr>
                <w:sz w:val="16"/>
                <w:szCs w:val="16"/>
              </w:rPr>
            </w:pPr>
            <w:r w:rsidRPr="006276FC">
              <w:rPr>
                <w:sz w:val="16"/>
                <w:szCs w:val="16"/>
              </w:rPr>
              <w:t>24</w:t>
            </w:r>
          </w:p>
        </w:tc>
        <w:tc>
          <w:tcPr>
            <w:tcW w:w="0" w:type="auto"/>
          </w:tcPr>
          <w:p w:rsidR="009178AD" w:rsidRPr="006276FC" w:rsidRDefault="009178AD" w:rsidP="009C6C63">
            <w:pPr>
              <w:pStyle w:val="TAC"/>
              <w:rPr>
                <w:sz w:val="16"/>
                <w:szCs w:val="16"/>
              </w:rPr>
            </w:pPr>
            <w:r w:rsidRPr="006276FC">
              <w:rPr>
                <w:sz w:val="16"/>
                <w:szCs w:val="16"/>
              </w:rPr>
              <w:t>SMSRegistrationInfo</w:t>
            </w:r>
          </w:p>
        </w:tc>
        <w:tc>
          <w:tcPr>
            <w:tcW w:w="0" w:type="auto"/>
          </w:tcPr>
          <w:p w:rsidR="009178AD" w:rsidRPr="006276FC" w:rsidRDefault="009178AD" w:rsidP="009C6C63">
            <w:pPr>
              <w:pStyle w:val="TAC"/>
              <w:rPr>
                <w:sz w:val="16"/>
                <w:szCs w:val="16"/>
              </w:rPr>
            </w:pPr>
            <w:r w:rsidRPr="006276FC">
              <w:rPr>
                <w:sz w:val="16"/>
                <w:szCs w:val="16"/>
              </w:rPr>
              <w:t>7.6.16</w:t>
            </w:r>
          </w:p>
        </w:tc>
        <w:tc>
          <w:tcPr>
            <w:tcW w:w="0" w:type="auto"/>
          </w:tcPr>
          <w:p w:rsidR="009178AD" w:rsidRPr="006276FC" w:rsidRDefault="009178AD" w:rsidP="009C6C63">
            <w:pPr>
              <w:pStyle w:val="TAL"/>
              <w:rPr>
                <w:sz w:val="16"/>
              </w:rPr>
            </w:pPr>
            <w:r w:rsidRPr="006276FC">
              <w:rPr>
                <w:sz w:val="16"/>
              </w:rPr>
              <w:t>Data Reference</w:t>
            </w:r>
          </w:p>
          <w:p w:rsidR="009178AD" w:rsidRPr="006276FC" w:rsidRDefault="009178AD" w:rsidP="009C6C63">
            <w:pPr>
              <w:pStyle w:val="TAL"/>
              <w:rPr>
                <w:sz w:val="16"/>
              </w:rPr>
            </w:pPr>
            <w:r w:rsidRPr="006276FC">
              <w:rPr>
                <w:sz w:val="16"/>
              </w:rPr>
              <w:t>+ ( IMS Public User Identity OR MSISDN OR External Identifier )</w:t>
            </w:r>
          </w:p>
          <w:p w:rsidR="009178AD" w:rsidRPr="006276FC" w:rsidRDefault="009178AD" w:rsidP="009C6C63">
            <w:pPr>
              <w:pStyle w:val="TAL"/>
              <w:rPr>
                <w:sz w:val="16"/>
              </w:rPr>
            </w:pPr>
            <w:r w:rsidRPr="006276FC">
              <w:rPr>
                <w:sz w:val="16"/>
              </w:rPr>
              <w:t>+ [ Private Identity ]</w:t>
            </w:r>
          </w:p>
        </w:tc>
        <w:tc>
          <w:tcPr>
            <w:tcW w:w="0" w:type="auto"/>
          </w:tcPr>
          <w:p w:rsidR="009178AD" w:rsidRPr="006276FC" w:rsidRDefault="009178AD" w:rsidP="009C6C63">
            <w:pPr>
              <w:pStyle w:val="TAC"/>
              <w:rPr>
                <w:sz w:val="16"/>
              </w:rPr>
            </w:pPr>
            <w:r w:rsidRPr="006276FC">
              <w:rPr>
                <w:sz w:val="16"/>
              </w:rPr>
              <w:t>Sh-Pull</w:t>
            </w:r>
          </w:p>
          <w:p w:rsidR="009178AD" w:rsidRPr="006276FC" w:rsidRDefault="009178AD" w:rsidP="009C6C63">
            <w:pPr>
              <w:pStyle w:val="TAC"/>
              <w:rPr>
                <w:sz w:val="16"/>
              </w:rPr>
            </w:pPr>
            <w:r w:rsidRPr="006276FC">
              <w:rPr>
                <w:sz w:val="16"/>
              </w:rPr>
              <w:t>Sh-Update</w:t>
            </w:r>
          </w:p>
          <w:p w:rsidR="009178AD" w:rsidRPr="006276FC" w:rsidRDefault="009178AD" w:rsidP="009C6C63">
            <w:pPr>
              <w:pStyle w:val="TAC"/>
              <w:rPr>
                <w:sz w:val="16"/>
              </w:rPr>
            </w:pPr>
            <w:r w:rsidRPr="006276FC">
              <w:rPr>
                <w:sz w:val="16"/>
              </w:rPr>
              <w:t>(Note 5)</w:t>
            </w:r>
          </w:p>
        </w:tc>
      </w:tr>
      <w:tr w:rsidR="009178AD" w:rsidRPr="006276FC" w:rsidTr="009C6C63">
        <w:trPr>
          <w:cantSplit/>
          <w:jc w:val="center"/>
        </w:trPr>
        <w:tc>
          <w:tcPr>
            <w:tcW w:w="0" w:type="auto"/>
          </w:tcPr>
          <w:p w:rsidR="009178AD" w:rsidRPr="006276FC" w:rsidRDefault="009178AD" w:rsidP="009C6C63">
            <w:pPr>
              <w:pStyle w:val="TAC"/>
              <w:rPr>
                <w:sz w:val="16"/>
                <w:szCs w:val="16"/>
              </w:rPr>
            </w:pPr>
            <w:r w:rsidRPr="006276FC">
              <w:rPr>
                <w:sz w:val="16"/>
                <w:szCs w:val="16"/>
              </w:rPr>
              <w:t>25</w:t>
            </w:r>
          </w:p>
        </w:tc>
        <w:tc>
          <w:tcPr>
            <w:tcW w:w="0" w:type="auto"/>
          </w:tcPr>
          <w:p w:rsidR="009178AD" w:rsidRPr="006276FC" w:rsidRDefault="009178AD" w:rsidP="009C6C63">
            <w:pPr>
              <w:pStyle w:val="TAC"/>
              <w:rPr>
                <w:sz w:val="16"/>
                <w:szCs w:val="16"/>
              </w:rPr>
            </w:pPr>
            <w:r w:rsidRPr="006276FC">
              <w:rPr>
                <w:sz w:val="16"/>
                <w:szCs w:val="16"/>
              </w:rPr>
              <w:t>UE reachability for IP</w:t>
            </w:r>
          </w:p>
        </w:tc>
        <w:tc>
          <w:tcPr>
            <w:tcW w:w="0" w:type="auto"/>
          </w:tcPr>
          <w:p w:rsidR="009178AD" w:rsidRPr="006276FC" w:rsidRDefault="009178AD" w:rsidP="009C6C63">
            <w:pPr>
              <w:pStyle w:val="TAC"/>
              <w:rPr>
                <w:sz w:val="16"/>
                <w:szCs w:val="16"/>
              </w:rPr>
            </w:pPr>
            <w:r w:rsidRPr="006276FC">
              <w:rPr>
                <w:sz w:val="16"/>
                <w:szCs w:val="16"/>
              </w:rPr>
              <w:t>7.6.17</w:t>
            </w:r>
          </w:p>
        </w:tc>
        <w:tc>
          <w:tcPr>
            <w:tcW w:w="0" w:type="auto"/>
          </w:tcPr>
          <w:p w:rsidR="009178AD" w:rsidRPr="006276FC" w:rsidRDefault="009178AD" w:rsidP="009C6C63">
            <w:pPr>
              <w:pStyle w:val="TAL"/>
              <w:rPr>
                <w:sz w:val="16"/>
              </w:rPr>
            </w:pPr>
            <w:r w:rsidRPr="006276FC">
              <w:rPr>
                <w:sz w:val="16"/>
              </w:rPr>
              <w:t>Data Reference</w:t>
            </w:r>
          </w:p>
          <w:p w:rsidR="009178AD" w:rsidRPr="006276FC" w:rsidRDefault="009178AD" w:rsidP="009C6C63">
            <w:pPr>
              <w:pStyle w:val="TAL"/>
              <w:rPr>
                <w:sz w:val="16"/>
              </w:rPr>
            </w:pPr>
            <w:r w:rsidRPr="006276FC">
              <w:rPr>
                <w:sz w:val="16"/>
              </w:rPr>
              <w:t>+ ( IMS Public User Identity OR MSISDN OR External Identifier )</w:t>
            </w:r>
          </w:p>
          <w:p w:rsidR="009178AD" w:rsidRPr="006276FC" w:rsidRDefault="009178AD" w:rsidP="009C6C63">
            <w:pPr>
              <w:pStyle w:val="TAL"/>
              <w:rPr>
                <w:sz w:val="16"/>
              </w:rPr>
            </w:pPr>
            <w:r w:rsidRPr="006276FC">
              <w:rPr>
                <w:sz w:val="16"/>
              </w:rPr>
              <w:t>+ [ Private Identity ]</w:t>
            </w:r>
          </w:p>
        </w:tc>
        <w:tc>
          <w:tcPr>
            <w:tcW w:w="0" w:type="auto"/>
          </w:tcPr>
          <w:p w:rsidR="009178AD" w:rsidRPr="006276FC" w:rsidRDefault="009178AD" w:rsidP="009C6C63">
            <w:pPr>
              <w:pStyle w:val="TAC"/>
              <w:rPr>
                <w:sz w:val="16"/>
              </w:rPr>
            </w:pPr>
            <w:r w:rsidRPr="006276FC">
              <w:rPr>
                <w:sz w:val="16"/>
              </w:rPr>
              <w:t>Sh-Subs-Notif</w:t>
            </w:r>
          </w:p>
          <w:p w:rsidR="009178AD" w:rsidRPr="006276FC" w:rsidRDefault="009178AD" w:rsidP="009C6C63">
            <w:pPr>
              <w:pStyle w:val="TAC"/>
              <w:rPr>
                <w:sz w:val="16"/>
              </w:rPr>
            </w:pPr>
            <w:r w:rsidRPr="006276FC">
              <w:rPr>
                <w:sz w:val="16"/>
              </w:rPr>
              <w:t>(Note 5)</w:t>
            </w:r>
          </w:p>
        </w:tc>
      </w:tr>
      <w:tr w:rsidR="009178AD" w:rsidRPr="006276FC" w:rsidTr="009C6C63">
        <w:trPr>
          <w:cantSplit/>
          <w:jc w:val="center"/>
        </w:trPr>
        <w:tc>
          <w:tcPr>
            <w:tcW w:w="0" w:type="auto"/>
          </w:tcPr>
          <w:p w:rsidR="009178AD" w:rsidRPr="006276FC" w:rsidRDefault="009178AD" w:rsidP="009C6C63">
            <w:pPr>
              <w:pStyle w:val="TAC"/>
              <w:rPr>
                <w:sz w:val="16"/>
              </w:rPr>
            </w:pPr>
            <w:r w:rsidRPr="006276FC">
              <w:rPr>
                <w:sz w:val="16"/>
              </w:rPr>
              <w:t>26</w:t>
            </w:r>
          </w:p>
        </w:tc>
        <w:tc>
          <w:tcPr>
            <w:tcW w:w="0" w:type="auto"/>
          </w:tcPr>
          <w:p w:rsidR="009178AD" w:rsidRPr="006276FC" w:rsidRDefault="009178AD" w:rsidP="009C6C63">
            <w:pPr>
              <w:pStyle w:val="TAC"/>
              <w:rPr>
                <w:sz w:val="16"/>
              </w:rPr>
            </w:pPr>
            <w:r w:rsidRPr="006276FC">
              <w:rPr>
                <w:sz w:val="16"/>
              </w:rPr>
              <w:t>T-ADS Information</w:t>
            </w:r>
          </w:p>
        </w:tc>
        <w:tc>
          <w:tcPr>
            <w:tcW w:w="0" w:type="auto"/>
          </w:tcPr>
          <w:p w:rsidR="009178AD" w:rsidRPr="006276FC" w:rsidRDefault="009178AD" w:rsidP="009C6C63">
            <w:pPr>
              <w:pStyle w:val="TAC"/>
              <w:rPr>
                <w:sz w:val="16"/>
              </w:rPr>
            </w:pPr>
            <w:r w:rsidRPr="006276FC">
              <w:rPr>
                <w:sz w:val="16"/>
              </w:rPr>
              <w:t>7.6.18</w:t>
            </w:r>
          </w:p>
        </w:tc>
        <w:tc>
          <w:tcPr>
            <w:tcW w:w="0" w:type="auto"/>
          </w:tcPr>
          <w:p w:rsidR="009178AD" w:rsidRPr="006276FC" w:rsidRDefault="009178AD" w:rsidP="009C6C63">
            <w:pPr>
              <w:pStyle w:val="TAL"/>
              <w:rPr>
                <w:sz w:val="16"/>
              </w:rPr>
            </w:pPr>
            <w:r w:rsidRPr="006276FC">
              <w:rPr>
                <w:sz w:val="16"/>
              </w:rPr>
              <w:t>Data Reference</w:t>
            </w:r>
          </w:p>
          <w:p w:rsidR="009178AD" w:rsidRPr="006276FC" w:rsidRDefault="009178AD" w:rsidP="009C6C63">
            <w:pPr>
              <w:pStyle w:val="TAL"/>
              <w:rPr>
                <w:sz w:val="16"/>
              </w:rPr>
            </w:pPr>
            <w:r w:rsidRPr="006276FC">
              <w:rPr>
                <w:sz w:val="16"/>
              </w:rPr>
              <w:t>+ ( IMS Public User Identity OR MSISDN )</w:t>
            </w:r>
          </w:p>
          <w:p w:rsidR="009178AD" w:rsidRPr="006276FC" w:rsidRDefault="009178AD" w:rsidP="009C6C63">
            <w:pPr>
              <w:pStyle w:val="TAL"/>
              <w:rPr>
                <w:sz w:val="16"/>
              </w:rPr>
            </w:pPr>
            <w:r w:rsidRPr="006276FC">
              <w:rPr>
                <w:sz w:val="16"/>
              </w:rPr>
              <w:t>+ [ Private Identity ]</w:t>
            </w:r>
          </w:p>
        </w:tc>
        <w:tc>
          <w:tcPr>
            <w:tcW w:w="0" w:type="auto"/>
          </w:tcPr>
          <w:p w:rsidR="009178AD" w:rsidRPr="006276FC" w:rsidRDefault="009178AD" w:rsidP="009C6C63">
            <w:pPr>
              <w:pStyle w:val="TAC"/>
              <w:rPr>
                <w:sz w:val="16"/>
              </w:rPr>
            </w:pPr>
            <w:r w:rsidRPr="006276FC">
              <w:rPr>
                <w:sz w:val="16"/>
              </w:rPr>
              <w:t>Sh-Pull</w:t>
            </w:r>
          </w:p>
          <w:p w:rsidR="009178AD" w:rsidRPr="006276FC" w:rsidRDefault="009178AD" w:rsidP="009C6C63">
            <w:pPr>
              <w:pStyle w:val="TAC"/>
              <w:rPr>
                <w:sz w:val="16"/>
              </w:rPr>
            </w:pPr>
            <w:r w:rsidRPr="006276FC">
              <w:rPr>
                <w:sz w:val="16"/>
              </w:rPr>
              <w:t>(Note 5)</w:t>
            </w:r>
          </w:p>
        </w:tc>
      </w:tr>
      <w:tr w:rsidR="009178AD" w:rsidRPr="006276FC" w:rsidTr="009C6C63">
        <w:trPr>
          <w:cantSplit/>
          <w:jc w:val="center"/>
        </w:trPr>
        <w:tc>
          <w:tcPr>
            <w:tcW w:w="0" w:type="auto"/>
          </w:tcPr>
          <w:p w:rsidR="009178AD" w:rsidRPr="006276FC" w:rsidRDefault="009178AD" w:rsidP="009C6C63">
            <w:pPr>
              <w:pStyle w:val="TAC"/>
              <w:rPr>
                <w:sz w:val="16"/>
              </w:rPr>
            </w:pPr>
            <w:r w:rsidRPr="006276FC">
              <w:rPr>
                <w:sz w:val="16"/>
              </w:rPr>
              <w:t>27</w:t>
            </w:r>
          </w:p>
        </w:tc>
        <w:tc>
          <w:tcPr>
            <w:tcW w:w="0" w:type="auto"/>
          </w:tcPr>
          <w:p w:rsidR="009178AD" w:rsidRPr="006276FC" w:rsidRDefault="009178AD" w:rsidP="009C6C63">
            <w:pPr>
              <w:pStyle w:val="TAC"/>
              <w:rPr>
                <w:sz w:val="16"/>
              </w:rPr>
            </w:pPr>
            <w:r w:rsidRPr="006276FC">
              <w:rPr>
                <w:sz w:val="16"/>
              </w:rPr>
              <w:t>STN-SR</w:t>
            </w:r>
          </w:p>
        </w:tc>
        <w:tc>
          <w:tcPr>
            <w:tcW w:w="0" w:type="auto"/>
          </w:tcPr>
          <w:p w:rsidR="009178AD" w:rsidRPr="006276FC" w:rsidRDefault="009178AD" w:rsidP="009C6C63">
            <w:pPr>
              <w:pStyle w:val="TAC"/>
              <w:rPr>
                <w:sz w:val="16"/>
              </w:rPr>
            </w:pPr>
            <w:r w:rsidRPr="006276FC">
              <w:rPr>
                <w:sz w:val="16"/>
              </w:rPr>
              <w:t>7.6.20</w:t>
            </w:r>
          </w:p>
        </w:tc>
        <w:tc>
          <w:tcPr>
            <w:tcW w:w="0" w:type="auto"/>
          </w:tcPr>
          <w:p w:rsidR="009178AD" w:rsidRPr="006276FC" w:rsidRDefault="009178AD" w:rsidP="009C6C63">
            <w:pPr>
              <w:pStyle w:val="TAL"/>
              <w:rPr>
                <w:sz w:val="16"/>
              </w:rPr>
            </w:pPr>
            <w:r w:rsidRPr="006276FC">
              <w:rPr>
                <w:sz w:val="16"/>
              </w:rPr>
              <w:t>Data Reference</w:t>
            </w:r>
          </w:p>
          <w:p w:rsidR="009178AD" w:rsidRPr="006276FC" w:rsidRDefault="009178AD" w:rsidP="009C6C63">
            <w:pPr>
              <w:pStyle w:val="TAL"/>
              <w:rPr>
                <w:sz w:val="16"/>
              </w:rPr>
            </w:pPr>
            <w:r w:rsidRPr="006276FC">
              <w:rPr>
                <w:sz w:val="16"/>
              </w:rPr>
              <w:t>+ ( IMS Public User Identity OR MSISDN )</w:t>
            </w:r>
          </w:p>
          <w:p w:rsidR="009178AD" w:rsidRPr="006276FC" w:rsidRDefault="009178AD" w:rsidP="009C6C63">
            <w:pPr>
              <w:pStyle w:val="TAL"/>
              <w:rPr>
                <w:sz w:val="16"/>
              </w:rPr>
            </w:pPr>
            <w:r w:rsidRPr="006276FC">
              <w:rPr>
                <w:sz w:val="16"/>
              </w:rPr>
              <w:t>+ [ Private Identity ]</w:t>
            </w:r>
          </w:p>
        </w:tc>
        <w:tc>
          <w:tcPr>
            <w:tcW w:w="0" w:type="auto"/>
          </w:tcPr>
          <w:p w:rsidR="009178AD" w:rsidRPr="006276FC" w:rsidRDefault="009178AD" w:rsidP="009C6C63">
            <w:pPr>
              <w:pStyle w:val="TAC"/>
              <w:rPr>
                <w:sz w:val="16"/>
              </w:rPr>
            </w:pPr>
            <w:r w:rsidRPr="006276FC">
              <w:rPr>
                <w:sz w:val="16"/>
              </w:rPr>
              <w:t>Sh-Pull</w:t>
            </w:r>
          </w:p>
          <w:p w:rsidR="009178AD" w:rsidRPr="006276FC" w:rsidRDefault="009178AD" w:rsidP="009C6C63">
            <w:pPr>
              <w:pStyle w:val="TAC"/>
              <w:rPr>
                <w:sz w:val="16"/>
              </w:rPr>
            </w:pPr>
            <w:r w:rsidRPr="006276FC">
              <w:rPr>
                <w:sz w:val="16"/>
              </w:rPr>
              <w:t>Sh-Update</w:t>
            </w:r>
            <w:r w:rsidRPr="006276FC">
              <w:rPr>
                <w:sz w:val="16"/>
              </w:rPr>
              <w:br/>
              <w:t>(Note 5)</w:t>
            </w:r>
          </w:p>
        </w:tc>
      </w:tr>
      <w:tr w:rsidR="009C6C63" w:rsidRPr="006276FC" w:rsidTr="009C6C63">
        <w:trPr>
          <w:cantSplit/>
          <w:jc w:val="center"/>
        </w:trPr>
        <w:tc>
          <w:tcPr>
            <w:tcW w:w="0" w:type="auto"/>
          </w:tcPr>
          <w:p w:rsidR="009C6C63" w:rsidRPr="006276FC" w:rsidRDefault="009C6C63" w:rsidP="009C6C63">
            <w:pPr>
              <w:pStyle w:val="TAC"/>
              <w:rPr>
                <w:sz w:val="16"/>
              </w:rPr>
            </w:pPr>
            <w:r w:rsidRPr="006276FC">
              <w:rPr>
                <w:sz w:val="16"/>
              </w:rPr>
              <w:lastRenderedPageBreak/>
              <w:t>28</w:t>
            </w:r>
          </w:p>
        </w:tc>
        <w:tc>
          <w:tcPr>
            <w:tcW w:w="0" w:type="auto"/>
          </w:tcPr>
          <w:p w:rsidR="009C6C63" w:rsidRDefault="009C6C63" w:rsidP="009C6C63">
            <w:pPr>
              <w:pStyle w:val="TAC"/>
              <w:rPr>
                <w:sz w:val="16"/>
              </w:rPr>
            </w:pPr>
            <w:r>
              <w:rPr>
                <w:sz w:val="16"/>
              </w:rPr>
              <w:t>UE-SRVCC-Capability</w:t>
            </w:r>
          </w:p>
        </w:tc>
        <w:tc>
          <w:tcPr>
            <w:tcW w:w="0" w:type="auto"/>
          </w:tcPr>
          <w:p w:rsidR="009C6C63" w:rsidRPr="006276FC" w:rsidRDefault="009C6C63" w:rsidP="009C6C63">
            <w:pPr>
              <w:pStyle w:val="TAC"/>
              <w:rPr>
                <w:sz w:val="16"/>
              </w:rPr>
            </w:pPr>
            <w:r w:rsidRPr="006276FC">
              <w:rPr>
                <w:sz w:val="16"/>
              </w:rPr>
              <w:t>7.6.21</w:t>
            </w:r>
          </w:p>
        </w:tc>
        <w:tc>
          <w:tcPr>
            <w:tcW w:w="0" w:type="auto"/>
          </w:tcPr>
          <w:p w:rsidR="009C6C63" w:rsidRPr="006276FC" w:rsidRDefault="009C6C63" w:rsidP="009C6C63">
            <w:pPr>
              <w:pStyle w:val="TAL"/>
              <w:rPr>
                <w:sz w:val="16"/>
              </w:rPr>
            </w:pPr>
            <w:r w:rsidRPr="006276FC">
              <w:rPr>
                <w:sz w:val="16"/>
              </w:rPr>
              <w:t>Data Reference</w:t>
            </w:r>
          </w:p>
          <w:p w:rsidR="009C6C63" w:rsidRPr="006276FC" w:rsidRDefault="009C6C63" w:rsidP="009C6C63">
            <w:pPr>
              <w:pStyle w:val="TAL"/>
              <w:rPr>
                <w:sz w:val="16"/>
              </w:rPr>
            </w:pPr>
            <w:r w:rsidRPr="006276FC">
              <w:rPr>
                <w:sz w:val="16"/>
              </w:rPr>
              <w:t>+ ( IMS Public User Identity OR MSISDN )</w:t>
            </w:r>
          </w:p>
          <w:p w:rsidR="009C6C63" w:rsidRPr="006276FC" w:rsidRDefault="009C6C63" w:rsidP="009C6C63">
            <w:pPr>
              <w:pStyle w:val="TAL"/>
              <w:rPr>
                <w:sz w:val="16"/>
              </w:rPr>
            </w:pPr>
            <w:r w:rsidRPr="006276FC">
              <w:rPr>
                <w:sz w:val="16"/>
              </w:rPr>
              <w:t>+ [ Private Identity ]</w:t>
            </w:r>
          </w:p>
        </w:tc>
        <w:tc>
          <w:tcPr>
            <w:tcW w:w="0" w:type="auto"/>
          </w:tcPr>
          <w:p w:rsidR="009C6C63" w:rsidRPr="006276FC" w:rsidRDefault="009C6C63" w:rsidP="009C6C63">
            <w:pPr>
              <w:pStyle w:val="TAC"/>
              <w:rPr>
                <w:sz w:val="16"/>
                <w:lang w:eastAsia="zh-CN"/>
              </w:rPr>
            </w:pPr>
            <w:r w:rsidRPr="006276FC">
              <w:rPr>
                <w:sz w:val="16"/>
              </w:rPr>
              <w:t>Sh-Pull</w:t>
            </w:r>
          </w:p>
          <w:p w:rsidR="009C6C63" w:rsidRPr="006276FC" w:rsidRDefault="009C6C63" w:rsidP="009C6C63">
            <w:pPr>
              <w:pStyle w:val="TAC"/>
              <w:rPr>
                <w:sz w:val="16"/>
              </w:rPr>
            </w:pPr>
            <w:r w:rsidRPr="006276FC">
              <w:rPr>
                <w:sz w:val="16"/>
              </w:rPr>
              <w:t xml:space="preserve">Sh-Subs-Notif </w:t>
            </w:r>
            <w:r w:rsidRPr="006276FC">
              <w:rPr>
                <w:sz w:val="16"/>
              </w:rPr>
              <w:br/>
              <w:t>(Note 5)</w:t>
            </w:r>
          </w:p>
        </w:tc>
      </w:tr>
      <w:tr w:rsidR="009178AD" w:rsidRPr="006276FC" w:rsidTr="009C6C63">
        <w:trPr>
          <w:cantSplit/>
          <w:jc w:val="center"/>
        </w:trPr>
        <w:tc>
          <w:tcPr>
            <w:tcW w:w="0" w:type="auto"/>
          </w:tcPr>
          <w:p w:rsidR="009178AD" w:rsidRPr="006276FC" w:rsidRDefault="009178AD" w:rsidP="009C6C63">
            <w:pPr>
              <w:pStyle w:val="TAC"/>
              <w:rPr>
                <w:sz w:val="16"/>
              </w:rPr>
            </w:pPr>
            <w:r w:rsidRPr="006276FC">
              <w:rPr>
                <w:sz w:val="16"/>
              </w:rPr>
              <w:t>29</w:t>
            </w:r>
          </w:p>
        </w:tc>
        <w:tc>
          <w:tcPr>
            <w:tcW w:w="0" w:type="auto"/>
          </w:tcPr>
          <w:p w:rsidR="009178AD" w:rsidRPr="006276FC" w:rsidRDefault="009178AD" w:rsidP="009C6C63">
            <w:pPr>
              <w:pStyle w:val="TAC"/>
              <w:rPr>
                <w:sz w:val="16"/>
              </w:rPr>
            </w:pPr>
            <w:r w:rsidRPr="006276FC">
              <w:rPr>
                <w:sz w:val="16"/>
              </w:rPr>
              <w:t>ExtendedPriority</w:t>
            </w:r>
          </w:p>
        </w:tc>
        <w:tc>
          <w:tcPr>
            <w:tcW w:w="0" w:type="auto"/>
          </w:tcPr>
          <w:p w:rsidR="009178AD" w:rsidRPr="006276FC" w:rsidRDefault="009178AD" w:rsidP="009C6C63">
            <w:pPr>
              <w:pStyle w:val="TAC"/>
              <w:rPr>
                <w:sz w:val="16"/>
              </w:rPr>
            </w:pPr>
            <w:r w:rsidRPr="006276FC">
              <w:rPr>
                <w:sz w:val="16"/>
              </w:rPr>
              <w:t>7.6.15A</w:t>
            </w:r>
          </w:p>
        </w:tc>
        <w:tc>
          <w:tcPr>
            <w:tcW w:w="0" w:type="auto"/>
          </w:tcPr>
          <w:p w:rsidR="009178AD" w:rsidRPr="006276FC" w:rsidRDefault="009178AD" w:rsidP="009C6C63">
            <w:pPr>
              <w:pStyle w:val="TAL"/>
              <w:rPr>
                <w:sz w:val="16"/>
              </w:rPr>
            </w:pPr>
            <w:r w:rsidRPr="006276FC">
              <w:rPr>
                <w:sz w:val="16"/>
              </w:rPr>
              <w:t>Data Reference</w:t>
            </w:r>
          </w:p>
          <w:p w:rsidR="009178AD" w:rsidRPr="006276FC" w:rsidRDefault="009178AD" w:rsidP="009C6C63">
            <w:pPr>
              <w:pStyle w:val="TAL"/>
              <w:rPr>
                <w:sz w:val="16"/>
              </w:rPr>
            </w:pPr>
            <w:r w:rsidRPr="006276FC">
              <w:rPr>
                <w:sz w:val="16"/>
              </w:rPr>
              <w:t xml:space="preserve">+ IMS Public User Identity </w:t>
            </w:r>
          </w:p>
        </w:tc>
        <w:tc>
          <w:tcPr>
            <w:tcW w:w="0" w:type="auto"/>
          </w:tcPr>
          <w:p w:rsidR="009178AD" w:rsidRPr="006276FC" w:rsidRDefault="009178AD" w:rsidP="009C6C63">
            <w:pPr>
              <w:pStyle w:val="TAC"/>
              <w:rPr>
                <w:sz w:val="16"/>
              </w:rPr>
            </w:pPr>
            <w:r w:rsidRPr="006276FC">
              <w:rPr>
                <w:sz w:val="16"/>
              </w:rPr>
              <w:t>Sh-Pull</w:t>
            </w:r>
            <w:r w:rsidRPr="006276FC">
              <w:rPr>
                <w:sz w:val="16"/>
              </w:rPr>
              <w:br/>
              <w:t>Sh-Subs-Notif</w:t>
            </w:r>
          </w:p>
        </w:tc>
      </w:tr>
      <w:tr w:rsidR="009178AD" w:rsidRPr="006276FC" w:rsidTr="009C6C63">
        <w:trPr>
          <w:cantSplit/>
          <w:jc w:val="center"/>
        </w:trPr>
        <w:tc>
          <w:tcPr>
            <w:tcW w:w="0" w:type="auto"/>
          </w:tcPr>
          <w:p w:rsidR="009178AD" w:rsidRPr="006276FC" w:rsidRDefault="009178AD" w:rsidP="009C6C63">
            <w:pPr>
              <w:pStyle w:val="TAC"/>
              <w:rPr>
                <w:sz w:val="16"/>
              </w:rPr>
            </w:pPr>
            <w:r w:rsidRPr="006276FC">
              <w:rPr>
                <w:sz w:val="16"/>
              </w:rPr>
              <w:t>30</w:t>
            </w:r>
          </w:p>
        </w:tc>
        <w:tc>
          <w:tcPr>
            <w:tcW w:w="0" w:type="auto"/>
          </w:tcPr>
          <w:p w:rsidR="009178AD" w:rsidRPr="006276FC" w:rsidRDefault="009178AD" w:rsidP="009C6C63">
            <w:pPr>
              <w:pStyle w:val="TAC"/>
              <w:rPr>
                <w:sz w:val="16"/>
              </w:rPr>
            </w:pPr>
            <w:r w:rsidRPr="006276FC">
              <w:rPr>
                <w:sz w:val="16"/>
              </w:rPr>
              <w:t>CSRN</w:t>
            </w:r>
          </w:p>
        </w:tc>
        <w:tc>
          <w:tcPr>
            <w:tcW w:w="0" w:type="auto"/>
          </w:tcPr>
          <w:p w:rsidR="009178AD" w:rsidRPr="006276FC" w:rsidRDefault="009178AD" w:rsidP="009C6C63">
            <w:pPr>
              <w:pStyle w:val="TAC"/>
              <w:rPr>
                <w:sz w:val="16"/>
              </w:rPr>
            </w:pPr>
            <w:r w:rsidRPr="006276FC">
              <w:rPr>
                <w:sz w:val="16"/>
              </w:rPr>
              <w:t>7.6.22</w:t>
            </w:r>
          </w:p>
        </w:tc>
        <w:tc>
          <w:tcPr>
            <w:tcW w:w="0" w:type="auto"/>
          </w:tcPr>
          <w:p w:rsidR="009178AD" w:rsidRPr="006276FC" w:rsidRDefault="009178AD" w:rsidP="009C6C63">
            <w:pPr>
              <w:pStyle w:val="TAL"/>
              <w:rPr>
                <w:sz w:val="16"/>
              </w:rPr>
            </w:pPr>
            <w:r w:rsidRPr="006276FC">
              <w:rPr>
                <w:sz w:val="16"/>
              </w:rPr>
              <w:t>Data Reference</w:t>
            </w:r>
          </w:p>
          <w:p w:rsidR="009178AD" w:rsidRPr="006276FC" w:rsidRDefault="009178AD" w:rsidP="009C6C63">
            <w:pPr>
              <w:pStyle w:val="TAL"/>
              <w:rPr>
                <w:sz w:val="16"/>
              </w:rPr>
            </w:pPr>
            <w:r w:rsidRPr="006276FC">
              <w:rPr>
                <w:sz w:val="16"/>
              </w:rPr>
              <w:t>+ ( IMS Public User Identity OR MSISDN )</w:t>
            </w:r>
          </w:p>
          <w:p w:rsidR="009178AD" w:rsidRPr="006276FC" w:rsidRDefault="009178AD" w:rsidP="009C6C63">
            <w:pPr>
              <w:pStyle w:val="TAL"/>
              <w:rPr>
                <w:sz w:val="16"/>
              </w:rPr>
            </w:pPr>
            <w:r w:rsidRPr="006276FC">
              <w:rPr>
                <w:sz w:val="16"/>
              </w:rPr>
              <w:t>+ [ Private Identity ]</w:t>
            </w:r>
          </w:p>
        </w:tc>
        <w:tc>
          <w:tcPr>
            <w:tcW w:w="0" w:type="auto"/>
          </w:tcPr>
          <w:p w:rsidR="009178AD" w:rsidRPr="006276FC" w:rsidRDefault="009178AD" w:rsidP="009C6C63">
            <w:pPr>
              <w:pStyle w:val="TAC"/>
              <w:rPr>
                <w:sz w:val="16"/>
              </w:rPr>
            </w:pPr>
            <w:r w:rsidRPr="006276FC">
              <w:rPr>
                <w:sz w:val="16"/>
              </w:rPr>
              <w:t>Sh-Pull</w:t>
            </w:r>
          </w:p>
          <w:p w:rsidR="009178AD" w:rsidRPr="006276FC" w:rsidRDefault="009178AD" w:rsidP="009C6C63">
            <w:pPr>
              <w:pStyle w:val="TAC"/>
              <w:rPr>
                <w:sz w:val="16"/>
              </w:rPr>
            </w:pPr>
            <w:r w:rsidRPr="006276FC">
              <w:rPr>
                <w:sz w:val="16"/>
              </w:rPr>
              <w:t>(Note 5)</w:t>
            </w:r>
          </w:p>
        </w:tc>
      </w:tr>
      <w:tr w:rsidR="009178AD" w:rsidRPr="006276FC" w:rsidTr="009C6C63">
        <w:trPr>
          <w:cantSplit/>
          <w:jc w:val="center"/>
        </w:trPr>
        <w:tc>
          <w:tcPr>
            <w:tcW w:w="0" w:type="auto"/>
          </w:tcPr>
          <w:p w:rsidR="009178AD" w:rsidRPr="006276FC" w:rsidRDefault="009178AD" w:rsidP="009C6C63">
            <w:pPr>
              <w:pStyle w:val="TAC"/>
              <w:rPr>
                <w:sz w:val="16"/>
              </w:rPr>
            </w:pPr>
            <w:r w:rsidRPr="006276FC">
              <w:rPr>
                <w:sz w:val="16"/>
              </w:rPr>
              <w:t>31</w:t>
            </w:r>
          </w:p>
        </w:tc>
        <w:tc>
          <w:tcPr>
            <w:tcW w:w="0" w:type="auto"/>
          </w:tcPr>
          <w:p w:rsidR="009178AD" w:rsidRPr="006276FC" w:rsidRDefault="009178AD" w:rsidP="009C6C63">
            <w:pPr>
              <w:pStyle w:val="TAC"/>
              <w:rPr>
                <w:sz w:val="16"/>
              </w:rPr>
            </w:pPr>
            <w:r w:rsidRPr="006276FC">
              <w:rPr>
                <w:rFonts w:hint="eastAsia"/>
                <w:sz w:val="16"/>
                <w:szCs w:val="16"/>
                <w:lang w:eastAsia="zh-CN"/>
              </w:rPr>
              <w:t>R</w:t>
            </w:r>
            <w:r w:rsidRPr="006276FC">
              <w:rPr>
                <w:rFonts w:hint="eastAsia"/>
                <w:sz w:val="16"/>
                <w:szCs w:val="16"/>
              </w:rPr>
              <w:t>eference</w:t>
            </w:r>
            <w:r w:rsidRPr="006276FC">
              <w:rPr>
                <w:rFonts w:hint="eastAsia"/>
                <w:sz w:val="16"/>
                <w:szCs w:val="16"/>
                <w:lang w:eastAsia="zh-CN"/>
              </w:rPr>
              <w:t xml:space="preserve"> Location</w:t>
            </w:r>
            <w:r w:rsidRPr="006276FC">
              <w:rPr>
                <w:rFonts w:hint="eastAsia"/>
                <w:sz w:val="16"/>
                <w:szCs w:val="16"/>
              </w:rPr>
              <w:t xml:space="preserve"> </w:t>
            </w:r>
            <w:r w:rsidRPr="006276FC">
              <w:rPr>
                <w:rFonts w:hint="eastAsia"/>
                <w:sz w:val="16"/>
                <w:szCs w:val="16"/>
                <w:lang w:eastAsia="zh-CN"/>
              </w:rPr>
              <w:t>I</w:t>
            </w:r>
            <w:r w:rsidRPr="006276FC">
              <w:rPr>
                <w:rFonts w:hint="eastAsia"/>
                <w:sz w:val="16"/>
                <w:szCs w:val="16"/>
              </w:rPr>
              <w:t>nformation</w:t>
            </w:r>
          </w:p>
        </w:tc>
        <w:tc>
          <w:tcPr>
            <w:tcW w:w="0" w:type="auto"/>
          </w:tcPr>
          <w:p w:rsidR="009178AD" w:rsidRPr="006276FC" w:rsidRDefault="009178AD" w:rsidP="009C6C63">
            <w:pPr>
              <w:pStyle w:val="TAC"/>
              <w:rPr>
                <w:sz w:val="16"/>
              </w:rPr>
            </w:pPr>
            <w:r w:rsidRPr="006276FC">
              <w:rPr>
                <w:sz w:val="16"/>
              </w:rPr>
              <w:t>7.6.23</w:t>
            </w:r>
          </w:p>
        </w:tc>
        <w:tc>
          <w:tcPr>
            <w:tcW w:w="0" w:type="auto"/>
          </w:tcPr>
          <w:p w:rsidR="009178AD" w:rsidRPr="006276FC" w:rsidRDefault="009178AD" w:rsidP="009C6C63">
            <w:pPr>
              <w:pStyle w:val="TAL"/>
              <w:rPr>
                <w:sz w:val="16"/>
              </w:rPr>
            </w:pPr>
            <w:r w:rsidRPr="006276FC">
              <w:rPr>
                <w:sz w:val="16"/>
              </w:rPr>
              <w:t>Data Reference</w:t>
            </w:r>
          </w:p>
          <w:p w:rsidR="009178AD" w:rsidRPr="006276FC" w:rsidRDefault="009178AD" w:rsidP="009C6C63">
            <w:pPr>
              <w:pStyle w:val="TAL"/>
              <w:rPr>
                <w:sz w:val="16"/>
              </w:rPr>
            </w:pPr>
            <w:r w:rsidRPr="006276FC">
              <w:rPr>
                <w:sz w:val="16"/>
              </w:rPr>
              <w:t>+ IMS Public User Identity</w:t>
            </w:r>
          </w:p>
          <w:p w:rsidR="009178AD" w:rsidRPr="006276FC" w:rsidRDefault="009178AD" w:rsidP="009C6C63">
            <w:pPr>
              <w:pStyle w:val="TAL"/>
              <w:rPr>
                <w:sz w:val="16"/>
              </w:rPr>
            </w:pPr>
            <w:r w:rsidRPr="006276FC">
              <w:rPr>
                <w:sz w:val="16"/>
              </w:rPr>
              <w:t>+ [ Private Identity ]</w:t>
            </w:r>
          </w:p>
        </w:tc>
        <w:tc>
          <w:tcPr>
            <w:tcW w:w="0" w:type="auto"/>
          </w:tcPr>
          <w:p w:rsidR="009178AD" w:rsidRPr="006276FC" w:rsidRDefault="009178AD" w:rsidP="009C6C63">
            <w:pPr>
              <w:pStyle w:val="TAC"/>
              <w:rPr>
                <w:sz w:val="16"/>
              </w:rPr>
            </w:pPr>
            <w:r w:rsidRPr="006276FC">
              <w:rPr>
                <w:sz w:val="16"/>
              </w:rPr>
              <w:t>Sh-Pull</w:t>
            </w:r>
          </w:p>
          <w:p w:rsidR="009178AD" w:rsidRPr="006276FC" w:rsidRDefault="009178AD" w:rsidP="009C6C63">
            <w:pPr>
              <w:pStyle w:val="TAC"/>
              <w:rPr>
                <w:sz w:val="16"/>
              </w:rPr>
            </w:pPr>
            <w:r w:rsidRPr="006276FC">
              <w:rPr>
                <w:sz w:val="16"/>
              </w:rPr>
              <w:t>(Note 5)</w:t>
            </w:r>
          </w:p>
        </w:tc>
      </w:tr>
      <w:tr w:rsidR="009178AD" w:rsidRPr="006276FC" w:rsidTr="009C6C63">
        <w:trPr>
          <w:cantSplit/>
          <w:jc w:val="center"/>
        </w:trPr>
        <w:tc>
          <w:tcPr>
            <w:tcW w:w="0" w:type="auto"/>
          </w:tcPr>
          <w:p w:rsidR="009178AD" w:rsidRPr="006276FC" w:rsidRDefault="009178AD" w:rsidP="009C6C63">
            <w:pPr>
              <w:pStyle w:val="TAC"/>
              <w:rPr>
                <w:sz w:val="16"/>
              </w:rPr>
            </w:pPr>
            <w:r w:rsidRPr="006276FC">
              <w:rPr>
                <w:sz w:val="16"/>
              </w:rPr>
              <w:t>32</w:t>
            </w:r>
          </w:p>
        </w:tc>
        <w:tc>
          <w:tcPr>
            <w:tcW w:w="0" w:type="auto"/>
          </w:tcPr>
          <w:p w:rsidR="009178AD" w:rsidRPr="006276FC" w:rsidRDefault="009178AD" w:rsidP="009C6C63">
            <w:pPr>
              <w:pStyle w:val="TAC"/>
              <w:rPr>
                <w:sz w:val="16"/>
                <w:szCs w:val="16"/>
                <w:lang w:eastAsia="zh-CN"/>
              </w:rPr>
            </w:pPr>
            <w:r w:rsidRPr="006276FC">
              <w:rPr>
                <w:sz w:val="16"/>
                <w:szCs w:val="16"/>
                <w:lang w:eastAsia="zh-CN"/>
              </w:rPr>
              <w:t>IMSI</w:t>
            </w:r>
          </w:p>
        </w:tc>
        <w:tc>
          <w:tcPr>
            <w:tcW w:w="0" w:type="auto"/>
          </w:tcPr>
          <w:p w:rsidR="009178AD" w:rsidRPr="006276FC" w:rsidRDefault="009178AD" w:rsidP="009C6C63">
            <w:pPr>
              <w:pStyle w:val="TAC"/>
              <w:rPr>
                <w:sz w:val="16"/>
              </w:rPr>
            </w:pPr>
            <w:r w:rsidRPr="006276FC">
              <w:rPr>
                <w:sz w:val="16"/>
              </w:rPr>
              <w:t>7.6.24</w:t>
            </w:r>
          </w:p>
        </w:tc>
        <w:tc>
          <w:tcPr>
            <w:tcW w:w="0" w:type="auto"/>
          </w:tcPr>
          <w:p w:rsidR="009178AD" w:rsidRPr="007D683E" w:rsidRDefault="009178AD" w:rsidP="009C6C63">
            <w:pPr>
              <w:pStyle w:val="TAL"/>
              <w:rPr>
                <w:sz w:val="16"/>
              </w:rPr>
            </w:pPr>
            <w:r w:rsidRPr="007D683E">
              <w:rPr>
                <w:sz w:val="16"/>
              </w:rPr>
              <w:t>Data Reference</w:t>
            </w:r>
          </w:p>
          <w:p w:rsidR="009178AD" w:rsidRPr="007D683E" w:rsidRDefault="009178AD" w:rsidP="009C6C63">
            <w:pPr>
              <w:pStyle w:val="TAL"/>
              <w:rPr>
                <w:sz w:val="16"/>
              </w:rPr>
            </w:pPr>
            <w:r w:rsidRPr="007D683E">
              <w:rPr>
                <w:sz w:val="16"/>
              </w:rPr>
              <w:t xml:space="preserve">+ </w:t>
            </w:r>
            <w:r>
              <w:rPr>
                <w:sz w:val="16"/>
              </w:rPr>
              <w:t xml:space="preserve">( </w:t>
            </w:r>
            <w:r w:rsidRPr="007D683E">
              <w:rPr>
                <w:sz w:val="16"/>
              </w:rPr>
              <w:t>IMS Public User Identity</w:t>
            </w:r>
            <w:r>
              <w:rPr>
                <w:sz w:val="16"/>
              </w:rPr>
              <w:t xml:space="preserve"> OR MSISDN OR External Identifier )</w:t>
            </w:r>
          </w:p>
          <w:p w:rsidR="009178AD" w:rsidRPr="006276FC" w:rsidRDefault="009178AD" w:rsidP="009C6C63">
            <w:pPr>
              <w:pStyle w:val="TAL"/>
              <w:rPr>
                <w:sz w:val="16"/>
              </w:rPr>
            </w:pPr>
            <w:r w:rsidRPr="007D683E">
              <w:rPr>
                <w:sz w:val="16"/>
              </w:rPr>
              <w:t>+ [ Private Identity ]</w:t>
            </w:r>
          </w:p>
        </w:tc>
        <w:tc>
          <w:tcPr>
            <w:tcW w:w="0" w:type="auto"/>
          </w:tcPr>
          <w:p w:rsidR="009178AD" w:rsidRPr="006276FC" w:rsidRDefault="009178AD" w:rsidP="009C6C63">
            <w:pPr>
              <w:pStyle w:val="TAC"/>
              <w:rPr>
                <w:sz w:val="16"/>
              </w:rPr>
            </w:pPr>
            <w:r w:rsidRPr="006276FC">
              <w:rPr>
                <w:sz w:val="16"/>
              </w:rPr>
              <w:t>Sh-Pull</w:t>
            </w:r>
          </w:p>
          <w:p w:rsidR="009178AD" w:rsidRPr="006276FC" w:rsidRDefault="009178AD" w:rsidP="009C6C63">
            <w:pPr>
              <w:pStyle w:val="TAC"/>
              <w:rPr>
                <w:sz w:val="16"/>
              </w:rPr>
            </w:pPr>
            <w:r w:rsidRPr="006276FC">
              <w:rPr>
                <w:sz w:val="16"/>
              </w:rPr>
              <w:t>(Note 5)</w:t>
            </w:r>
          </w:p>
          <w:p w:rsidR="009178AD" w:rsidRPr="006276FC" w:rsidRDefault="009178AD" w:rsidP="009C6C63">
            <w:pPr>
              <w:pStyle w:val="TAC"/>
              <w:rPr>
                <w:sz w:val="16"/>
              </w:rPr>
            </w:pPr>
            <w:r w:rsidRPr="006276FC">
              <w:rPr>
                <w:sz w:val="16"/>
              </w:rPr>
              <w:t>(Note 8)</w:t>
            </w:r>
          </w:p>
        </w:tc>
      </w:tr>
      <w:tr w:rsidR="009178AD" w:rsidRPr="006276FC" w:rsidTr="009C6C63">
        <w:trPr>
          <w:cantSplit/>
          <w:jc w:val="center"/>
        </w:trPr>
        <w:tc>
          <w:tcPr>
            <w:tcW w:w="0" w:type="auto"/>
          </w:tcPr>
          <w:p w:rsidR="009178AD" w:rsidRPr="006276FC" w:rsidRDefault="009178AD" w:rsidP="009C6C63">
            <w:pPr>
              <w:pStyle w:val="TAC"/>
              <w:rPr>
                <w:sz w:val="16"/>
              </w:rPr>
            </w:pPr>
            <w:r w:rsidRPr="006276FC">
              <w:rPr>
                <w:sz w:val="16"/>
              </w:rPr>
              <w:t>33</w:t>
            </w:r>
          </w:p>
        </w:tc>
        <w:tc>
          <w:tcPr>
            <w:tcW w:w="0" w:type="auto"/>
          </w:tcPr>
          <w:p w:rsidR="009178AD" w:rsidRPr="006276FC" w:rsidRDefault="009178AD" w:rsidP="009C6C63">
            <w:pPr>
              <w:pStyle w:val="TAC"/>
              <w:rPr>
                <w:sz w:val="16"/>
                <w:szCs w:val="16"/>
                <w:lang w:eastAsia="zh-CN"/>
              </w:rPr>
            </w:pPr>
            <w:r w:rsidRPr="006276FC">
              <w:rPr>
                <w:sz w:val="16"/>
                <w:szCs w:val="16"/>
              </w:rPr>
              <w:t>IMSPrivateUserIdentity</w:t>
            </w:r>
          </w:p>
        </w:tc>
        <w:tc>
          <w:tcPr>
            <w:tcW w:w="0" w:type="auto"/>
          </w:tcPr>
          <w:p w:rsidR="009178AD" w:rsidRPr="006276FC" w:rsidRDefault="009178AD" w:rsidP="009C6C63">
            <w:pPr>
              <w:pStyle w:val="TAC"/>
              <w:rPr>
                <w:sz w:val="16"/>
              </w:rPr>
            </w:pPr>
            <w:r w:rsidRPr="006276FC">
              <w:rPr>
                <w:sz w:val="16"/>
              </w:rPr>
              <w:t>7.6.25</w:t>
            </w:r>
          </w:p>
        </w:tc>
        <w:tc>
          <w:tcPr>
            <w:tcW w:w="0" w:type="auto"/>
          </w:tcPr>
          <w:p w:rsidR="009178AD" w:rsidRPr="006276FC" w:rsidRDefault="009178AD" w:rsidP="009C6C63">
            <w:pPr>
              <w:pStyle w:val="TAL"/>
              <w:rPr>
                <w:sz w:val="16"/>
              </w:rPr>
            </w:pPr>
            <w:r w:rsidRPr="006276FC">
              <w:rPr>
                <w:sz w:val="16"/>
              </w:rPr>
              <w:t>Data Reference</w:t>
            </w:r>
          </w:p>
          <w:p w:rsidR="009178AD" w:rsidRPr="006276FC" w:rsidRDefault="009178AD" w:rsidP="009C6C63">
            <w:pPr>
              <w:pStyle w:val="TAL"/>
              <w:rPr>
                <w:sz w:val="16"/>
              </w:rPr>
            </w:pPr>
            <w:r w:rsidRPr="006276FC">
              <w:rPr>
                <w:sz w:val="16"/>
              </w:rPr>
              <w:t>+ IMS Public User Identity</w:t>
            </w:r>
          </w:p>
        </w:tc>
        <w:tc>
          <w:tcPr>
            <w:tcW w:w="0" w:type="auto"/>
          </w:tcPr>
          <w:p w:rsidR="009178AD" w:rsidRPr="006276FC" w:rsidRDefault="009178AD" w:rsidP="009C6C63">
            <w:pPr>
              <w:pStyle w:val="TAC"/>
              <w:rPr>
                <w:sz w:val="16"/>
              </w:rPr>
            </w:pPr>
            <w:r w:rsidRPr="006276FC">
              <w:rPr>
                <w:sz w:val="16"/>
              </w:rPr>
              <w:t>Sh-Pull</w:t>
            </w:r>
          </w:p>
          <w:p w:rsidR="009178AD" w:rsidRPr="006276FC" w:rsidRDefault="009178AD" w:rsidP="009C6C63">
            <w:pPr>
              <w:pStyle w:val="TAC"/>
              <w:rPr>
                <w:sz w:val="16"/>
              </w:rPr>
            </w:pPr>
            <w:r w:rsidRPr="006276FC">
              <w:rPr>
                <w:sz w:val="16"/>
              </w:rPr>
              <w:t>Sh-Subs-Notif</w:t>
            </w:r>
          </w:p>
          <w:p w:rsidR="009178AD" w:rsidRPr="006276FC" w:rsidRDefault="009178AD" w:rsidP="009C6C63">
            <w:pPr>
              <w:pStyle w:val="TAC"/>
              <w:rPr>
                <w:sz w:val="16"/>
              </w:rPr>
            </w:pPr>
            <w:r w:rsidRPr="006276FC">
              <w:rPr>
                <w:sz w:val="16"/>
              </w:rPr>
              <w:t>(Note 8)</w:t>
            </w:r>
          </w:p>
        </w:tc>
      </w:tr>
      <w:tr w:rsidR="004F1159" w:rsidRPr="006276FC" w:rsidTr="009C6C63">
        <w:trPr>
          <w:cantSplit/>
          <w:jc w:val="center"/>
        </w:trPr>
        <w:tc>
          <w:tcPr>
            <w:tcW w:w="0" w:type="auto"/>
          </w:tcPr>
          <w:p w:rsidR="004F1159" w:rsidRPr="006276FC" w:rsidRDefault="004F1159" w:rsidP="004F1159">
            <w:pPr>
              <w:pStyle w:val="TAC"/>
              <w:rPr>
                <w:sz w:val="16"/>
              </w:rPr>
            </w:pPr>
            <w:r w:rsidRPr="006276FC">
              <w:rPr>
                <w:sz w:val="16"/>
              </w:rPr>
              <w:t>34</w:t>
            </w:r>
          </w:p>
        </w:tc>
        <w:tc>
          <w:tcPr>
            <w:tcW w:w="0" w:type="auto"/>
          </w:tcPr>
          <w:p w:rsidR="004F1159" w:rsidRPr="006276FC" w:rsidRDefault="004F1159" w:rsidP="004F1159">
            <w:pPr>
              <w:pStyle w:val="TAC"/>
              <w:rPr>
                <w:sz w:val="16"/>
                <w:szCs w:val="16"/>
              </w:rPr>
            </w:pPr>
            <w:r w:rsidRPr="006276FC">
              <w:rPr>
                <w:sz w:val="16"/>
                <w:szCs w:val="16"/>
              </w:rPr>
              <w:t>IMEISV</w:t>
            </w:r>
          </w:p>
        </w:tc>
        <w:tc>
          <w:tcPr>
            <w:tcW w:w="0" w:type="auto"/>
          </w:tcPr>
          <w:p w:rsidR="004F1159" w:rsidRPr="006276FC" w:rsidRDefault="004F1159" w:rsidP="004F1159">
            <w:pPr>
              <w:pStyle w:val="TAC"/>
              <w:rPr>
                <w:sz w:val="16"/>
              </w:rPr>
            </w:pPr>
            <w:r w:rsidRPr="006276FC">
              <w:rPr>
                <w:sz w:val="16"/>
              </w:rPr>
              <w:t>7.6.26</w:t>
            </w:r>
          </w:p>
        </w:tc>
        <w:tc>
          <w:tcPr>
            <w:tcW w:w="0" w:type="auto"/>
          </w:tcPr>
          <w:p w:rsidR="004F1159" w:rsidRPr="006276FC" w:rsidRDefault="004F1159" w:rsidP="004F1159">
            <w:pPr>
              <w:pStyle w:val="TAL"/>
              <w:rPr>
                <w:sz w:val="16"/>
              </w:rPr>
            </w:pPr>
            <w:r w:rsidRPr="006276FC">
              <w:rPr>
                <w:sz w:val="16"/>
              </w:rPr>
              <w:t>Data Reference</w:t>
            </w:r>
          </w:p>
          <w:p w:rsidR="004F1159" w:rsidRPr="006276FC" w:rsidRDefault="004F1159" w:rsidP="004F1159">
            <w:pPr>
              <w:pStyle w:val="TAL"/>
              <w:rPr>
                <w:sz w:val="16"/>
              </w:rPr>
            </w:pPr>
            <w:r w:rsidRPr="006276FC">
              <w:rPr>
                <w:sz w:val="16"/>
              </w:rPr>
              <w:t>+ ( IMS Public User Identity OR MSISDN OR External Identifier )</w:t>
            </w:r>
          </w:p>
          <w:p w:rsidR="004F1159" w:rsidRPr="006276FC" w:rsidRDefault="004F1159" w:rsidP="004F1159">
            <w:pPr>
              <w:pStyle w:val="TAL"/>
              <w:rPr>
                <w:sz w:val="16"/>
              </w:rPr>
            </w:pPr>
            <w:r w:rsidRPr="006276FC">
              <w:rPr>
                <w:sz w:val="16"/>
              </w:rPr>
              <w:t>+ [ Private Identity ]</w:t>
            </w:r>
          </w:p>
        </w:tc>
        <w:tc>
          <w:tcPr>
            <w:tcW w:w="0" w:type="auto"/>
          </w:tcPr>
          <w:p w:rsidR="004F1159" w:rsidRDefault="004F1159" w:rsidP="004F1159">
            <w:pPr>
              <w:pStyle w:val="TAC"/>
              <w:rPr>
                <w:sz w:val="16"/>
              </w:rPr>
            </w:pPr>
            <w:r w:rsidRPr="006276FC">
              <w:rPr>
                <w:sz w:val="16"/>
              </w:rPr>
              <w:t>Sh-Pull</w:t>
            </w:r>
          </w:p>
          <w:p w:rsidR="004F1159" w:rsidRPr="006276FC" w:rsidRDefault="004F1159" w:rsidP="004F1159">
            <w:pPr>
              <w:pStyle w:val="TAC"/>
              <w:rPr>
                <w:sz w:val="16"/>
              </w:rPr>
            </w:pPr>
            <w:r>
              <w:rPr>
                <w:sz w:val="16"/>
              </w:rPr>
              <w:t>Sh-Subs-Notif</w:t>
            </w:r>
          </w:p>
          <w:p w:rsidR="004F1159" w:rsidRPr="006276FC" w:rsidRDefault="004F1159" w:rsidP="004F1159">
            <w:pPr>
              <w:pStyle w:val="TAC"/>
              <w:rPr>
                <w:sz w:val="16"/>
              </w:rPr>
            </w:pPr>
            <w:r w:rsidRPr="006276FC">
              <w:rPr>
                <w:sz w:val="16"/>
              </w:rPr>
              <w:t>(Note 5)</w:t>
            </w:r>
          </w:p>
        </w:tc>
      </w:tr>
      <w:tr w:rsidR="009C6C63" w:rsidRPr="006276FC" w:rsidTr="009C6C63">
        <w:trPr>
          <w:cantSplit/>
          <w:jc w:val="center"/>
        </w:trPr>
        <w:tc>
          <w:tcPr>
            <w:tcW w:w="0" w:type="auto"/>
          </w:tcPr>
          <w:p w:rsidR="009C6C63" w:rsidRDefault="009C6C63" w:rsidP="009C6C63">
            <w:pPr>
              <w:pStyle w:val="TAC"/>
              <w:rPr>
                <w:sz w:val="16"/>
              </w:rPr>
            </w:pPr>
            <w:r>
              <w:rPr>
                <w:sz w:val="16"/>
              </w:rPr>
              <w:t>35</w:t>
            </w:r>
          </w:p>
        </w:tc>
        <w:tc>
          <w:tcPr>
            <w:tcW w:w="0" w:type="auto"/>
          </w:tcPr>
          <w:p w:rsidR="009C6C63" w:rsidRDefault="009C6C63" w:rsidP="009C6C63">
            <w:pPr>
              <w:pStyle w:val="TAC"/>
              <w:rPr>
                <w:sz w:val="16"/>
                <w:szCs w:val="16"/>
              </w:rPr>
            </w:pPr>
            <w:r>
              <w:rPr>
                <w:sz w:val="16"/>
              </w:rPr>
              <w:t>UE-5G-SRVCC-Capability</w:t>
            </w:r>
          </w:p>
        </w:tc>
        <w:tc>
          <w:tcPr>
            <w:tcW w:w="0" w:type="auto"/>
          </w:tcPr>
          <w:p w:rsidR="009C6C63" w:rsidRDefault="009C6C63" w:rsidP="009C6C63">
            <w:pPr>
              <w:pStyle w:val="TAC"/>
              <w:rPr>
                <w:sz w:val="16"/>
              </w:rPr>
            </w:pPr>
            <w:r>
              <w:rPr>
                <w:sz w:val="16"/>
              </w:rPr>
              <w:t>7.6.21A</w:t>
            </w:r>
          </w:p>
        </w:tc>
        <w:tc>
          <w:tcPr>
            <w:tcW w:w="0" w:type="auto"/>
          </w:tcPr>
          <w:p w:rsidR="009C6C63" w:rsidRDefault="009C6C63" w:rsidP="009C6C63">
            <w:pPr>
              <w:pStyle w:val="TAL"/>
              <w:rPr>
                <w:sz w:val="16"/>
              </w:rPr>
            </w:pPr>
            <w:r>
              <w:rPr>
                <w:sz w:val="16"/>
              </w:rPr>
              <w:t>Data Reference</w:t>
            </w:r>
          </w:p>
          <w:p w:rsidR="009C6C63" w:rsidRDefault="009C6C63" w:rsidP="009C6C63">
            <w:pPr>
              <w:pStyle w:val="TAL"/>
              <w:rPr>
                <w:sz w:val="16"/>
              </w:rPr>
            </w:pPr>
            <w:r>
              <w:rPr>
                <w:sz w:val="16"/>
              </w:rPr>
              <w:t>+ ( IMS Public User Identity OR MSISDN )</w:t>
            </w:r>
          </w:p>
          <w:p w:rsidR="009C6C63" w:rsidRDefault="009C6C63" w:rsidP="009C6C63">
            <w:pPr>
              <w:pStyle w:val="TAL"/>
              <w:rPr>
                <w:sz w:val="16"/>
              </w:rPr>
            </w:pPr>
            <w:r>
              <w:rPr>
                <w:sz w:val="16"/>
              </w:rPr>
              <w:t>+ [ Private Identity ]</w:t>
            </w:r>
          </w:p>
        </w:tc>
        <w:tc>
          <w:tcPr>
            <w:tcW w:w="0" w:type="auto"/>
          </w:tcPr>
          <w:p w:rsidR="009C6C63" w:rsidRDefault="009C6C63" w:rsidP="009C6C63">
            <w:pPr>
              <w:pStyle w:val="TAC"/>
              <w:rPr>
                <w:sz w:val="16"/>
                <w:lang w:eastAsia="zh-CN"/>
              </w:rPr>
            </w:pPr>
            <w:r>
              <w:rPr>
                <w:sz w:val="16"/>
              </w:rPr>
              <w:t>Sh-Pull</w:t>
            </w:r>
          </w:p>
          <w:p w:rsidR="009C6C63" w:rsidRDefault="009C6C63" w:rsidP="009C6C63">
            <w:pPr>
              <w:pStyle w:val="TAC"/>
              <w:rPr>
                <w:sz w:val="16"/>
              </w:rPr>
            </w:pPr>
            <w:r>
              <w:rPr>
                <w:sz w:val="16"/>
              </w:rPr>
              <w:t xml:space="preserve">Sh-Subs-Notif </w:t>
            </w:r>
            <w:r>
              <w:rPr>
                <w:sz w:val="16"/>
              </w:rPr>
              <w:br/>
              <w:t>(Note 5)</w:t>
            </w:r>
          </w:p>
        </w:tc>
      </w:tr>
      <w:tr w:rsidR="009178AD" w:rsidRPr="006276FC" w:rsidTr="009C6C63">
        <w:trPr>
          <w:cantSplit/>
          <w:jc w:val="center"/>
        </w:trPr>
        <w:tc>
          <w:tcPr>
            <w:tcW w:w="0" w:type="auto"/>
            <w:gridSpan w:val="5"/>
          </w:tcPr>
          <w:p w:rsidR="009178AD" w:rsidRPr="006276FC" w:rsidRDefault="009178AD" w:rsidP="009C6C63">
            <w:pPr>
              <w:pStyle w:val="TAN"/>
              <w:rPr>
                <w:sz w:val="16"/>
              </w:rPr>
            </w:pPr>
            <w:r w:rsidRPr="006276FC">
              <w:rPr>
                <w:sz w:val="16"/>
              </w:rPr>
              <w:t>Note 1:</w:t>
            </w:r>
            <w:r w:rsidRPr="006276FC">
              <w:rPr>
                <w:sz w:val="16"/>
              </w:rPr>
              <w:tab/>
              <w:t>If an AS subscribes to a Specific PSI matching a Wildcarded PSI, the notification shall be sent as if the subscription was made to the corresponding Wildcarded PSI.</w:t>
            </w:r>
          </w:p>
          <w:p w:rsidR="009178AD" w:rsidRPr="006276FC" w:rsidRDefault="009178AD" w:rsidP="009C6C63">
            <w:pPr>
              <w:pStyle w:val="TAN"/>
              <w:rPr>
                <w:sz w:val="16"/>
              </w:rPr>
            </w:pPr>
            <w:r w:rsidRPr="006276FC">
              <w:rPr>
                <w:sz w:val="16"/>
              </w:rPr>
              <w:tab/>
              <w:t>If an AS requires reading for a Specific PSI matching a Wildcarded PSI, the response shall be sent as if the request was made to the corresponding Wildcarded PSI.</w:t>
            </w:r>
          </w:p>
          <w:p w:rsidR="009178AD" w:rsidRPr="006276FC" w:rsidRDefault="009178AD" w:rsidP="009C6C63">
            <w:pPr>
              <w:pStyle w:val="TAN"/>
              <w:rPr>
                <w:sz w:val="16"/>
              </w:rPr>
            </w:pPr>
            <w:r w:rsidRPr="006276FC">
              <w:rPr>
                <w:sz w:val="16"/>
              </w:rPr>
              <w:t>Note 2:</w:t>
            </w:r>
            <w:r w:rsidRPr="006276FC">
              <w:rPr>
                <w:sz w:val="16"/>
              </w:rPr>
              <w:tab/>
              <w:t>If not specified otherwise Public User Identity and Public Service Identity refer also to the wildcarded identities.</w:t>
            </w:r>
          </w:p>
          <w:p w:rsidR="009178AD" w:rsidRPr="006276FC" w:rsidRDefault="009178AD" w:rsidP="009C6C63">
            <w:pPr>
              <w:pStyle w:val="TAN"/>
              <w:rPr>
                <w:rFonts w:cs="CG Times (WN)"/>
                <w:sz w:val="16"/>
                <w:lang w:eastAsia="ar-SA"/>
              </w:rPr>
            </w:pPr>
            <w:r w:rsidRPr="006276FC">
              <w:rPr>
                <w:sz w:val="16"/>
              </w:rPr>
              <w:t>Note 3:</w:t>
            </w:r>
            <w:r w:rsidRPr="006276FC">
              <w:rPr>
                <w:sz w:val="16"/>
              </w:rPr>
              <w:tab/>
              <w:t xml:space="preserve">Any IMS Public User Identity in an </w:t>
            </w:r>
            <w:r w:rsidRPr="006276FC">
              <w:rPr>
                <w:rFonts w:hint="eastAsia"/>
                <w:sz w:val="16"/>
              </w:rPr>
              <w:t>A</w:t>
            </w:r>
            <w:r w:rsidRPr="006276FC">
              <w:rPr>
                <w:sz w:val="16"/>
              </w:rPr>
              <w:t xml:space="preserve">lias </w:t>
            </w:r>
            <w:r w:rsidRPr="006276FC">
              <w:rPr>
                <w:rFonts w:hint="eastAsia"/>
                <w:sz w:val="16"/>
              </w:rPr>
              <w:t>Public User Identity Set</w:t>
            </w:r>
            <w:r w:rsidRPr="006276FC">
              <w:rPr>
                <w:sz w:val="16"/>
              </w:rPr>
              <w:t xml:space="preserve"> may be used as a key for the repository data of the group</w:t>
            </w:r>
            <w:r w:rsidRPr="006276FC">
              <w:rPr>
                <w:rFonts w:cs="CG Times (WN)"/>
                <w:sz w:val="16"/>
                <w:lang w:eastAsia="ar-SA"/>
              </w:rPr>
              <w:t xml:space="preserve">. All IMS Public User Identities within the same </w:t>
            </w:r>
            <w:r w:rsidRPr="006276FC">
              <w:rPr>
                <w:rFonts w:hint="eastAsia"/>
                <w:sz w:val="16"/>
              </w:rPr>
              <w:t>set</w:t>
            </w:r>
            <w:r w:rsidRPr="006276FC">
              <w:rPr>
                <w:sz w:val="16"/>
              </w:rPr>
              <w:t xml:space="preserve"> </w:t>
            </w:r>
            <w:r w:rsidRPr="006276FC">
              <w:rPr>
                <w:rFonts w:cs="CG Times (WN)"/>
                <w:sz w:val="16"/>
                <w:lang w:eastAsia="ar-SA"/>
              </w:rPr>
              <w:t>shall be considered alias of each other</w:t>
            </w:r>
            <w:r w:rsidRPr="006276FC">
              <w:rPr>
                <w:sz w:val="16"/>
              </w:rPr>
              <w:t xml:space="preserve"> and shall share the same transparent data.</w:t>
            </w:r>
            <w:r w:rsidRPr="006276FC">
              <w:rPr>
                <w:rFonts w:cs="CG Times (WN)"/>
                <w:sz w:val="16"/>
                <w:lang w:eastAsia="ar-SA"/>
              </w:rPr>
              <w:t xml:space="preserve"> See 3GPP TS 23.</w:t>
            </w:r>
            <w:r w:rsidRPr="006276FC">
              <w:rPr>
                <w:rFonts w:hint="eastAsia"/>
                <w:sz w:val="16"/>
              </w:rPr>
              <w:t>008</w:t>
            </w:r>
            <w:r w:rsidRPr="006276FC">
              <w:rPr>
                <w:rFonts w:cs="CG Times (WN)"/>
                <w:sz w:val="16"/>
                <w:lang w:eastAsia="ar-SA"/>
              </w:rPr>
              <w:t xml:space="preserve"> [27] for the definition of an Alias </w:t>
            </w:r>
            <w:r w:rsidRPr="006276FC">
              <w:rPr>
                <w:rFonts w:hint="eastAsia"/>
                <w:sz w:val="16"/>
              </w:rPr>
              <w:t>Public User Identity Set</w:t>
            </w:r>
            <w:r w:rsidRPr="006276FC">
              <w:rPr>
                <w:rFonts w:cs="CG Times (WN)"/>
                <w:sz w:val="16"/>
                <w:lang w:eastAsia="ar-SA"/>
              </w:rPr>
              <w:t>.</w:t>
            </w:r>
          </w:p>
          <w:p w:rsidR="009178AD" w:rsidRPr="006276FC" w:rsidRDefault="009178AD" w:rsidP="009C6C63">
            <w:pPr>
              <w:pStyle w:val="TAN"/>
              <w:rPr>
                <w:rFonts w:cs="CG Times (WN)"/>
                <w:sz w:val="16"/>
                <w:lang w:eastAsia="zh-CN"/>
              </w:rPr>
            </w:pPr>
            <w:r w:rsidRPr="006276FC">
              <w:rPr>
                <w:rFonts w:cs="CG Times (WN)" w:hint="eastAsia"/>
                <w:sz w:val="16"/>
                <w:lang w:eastAsia="zh-CN"/>
              </w:rPr>
              <w:t xml:space="preserve">Note </w:t>
            </w:r>
            <w:r w:rsidRPr="006276FC">
              <w:rPr>
                <w:rFonts w:cs="CG Times (WN)"/>
                <w:sz w:val="16"/>
                <w:lang w:eastAsia="zh-CN"/>
              </w:rPr>
              <w:t>4</w:t>
            </w:r>
            <w:r w:rsidRPr="006276FC">
              <w:rPr>
                <w:rFonts w:cs="CG Times (WN)" w:hint="eastAsia"/>
                <w:sz w:val="16"/>
                <w:lang w:eastAsia="zh-CN"/>
              </w:rPr>
              <w:t>:</w:t>
            </w:r>
            <w:r>
              <w:rPr>
                <w:sz w:val="16"/>
              </w:rPr>
              <w:tab/>
            </w:r>
            <w:r w:rsidRPr="006276FC">
              <w:rPr>
                <w:rFonts w:cs="CG Times (WN)"/>
                <w:sz w:val="16"/>
                <w:lang w:eastAsia="zh-CN"/>
              </w:rPr>
              <w:t xml:space="preserve">If several MSISDNs are associated to the Public identity, an AS shall be required to indicate the IMS Private User Identity to fetch </w:t>
            </w:r>
            <w:r w:rsidRPr="006276FC">
              <w:rPr>
                <w:rFonts w:cs="CG Times (WN)" w:hint="eastAsia"/>
                <w:sz w:val="16"/>
                <w:lang w:eastAsia="zh-CN"/>
              </w:rPr>
              <w:t>the C-MSISDN. See 3GPP TS 23.003 [11] and 3GPP TS 23.237 [</w:t>
            </w:r>
            <w:r w:rsidRPr="006276FC">
              <w:rPr>
                <w:rFonts w:cs="CG Times (WN)"/>
                <w:sz w:val="16"/>
                <w:lang w:eastAsia="zh-CN"/>
              </w:rPr>
              <w:t>32</w:t>
            </w:r>
            <w:r w:rsidRPr="006276FC">
              <w:rPr>
                <w:rFonts w:cs="CG Times (WN)" w:hint="eastAsia"/>
                <w:sz w:val="16"/>
                <w:lang w:eastAsia="zh-CN"/>
              </w:rPr>
              <w:t>] for the definition of C-MSISDN.</w:t>
            </w:r>
            <w:r w:rsidRPr="006276FC">
              <w:rPr>
                <w:rFonts w:cs="CG Times (WN)"/>
                <w:sz w:val="16"/>
                <w:lang w:eastAsia="zh-CN"/>
              </w:rPr>
              <w:t xml:space="preserve"> </w:t>
            </w:r>
            <w:r w:rsidRPr="006276FC">
              <w:rPr>
                <w:sz w:val="16"/>
              </w:rPr>
              <w:t>ExtendedMSISDN is returned in addition to MSISDN when Additional-MSISDN feature is enabled</w:t>
            </w:r>
          </w:p>
          <w:p w:rsidR="009178AD" w:rsidRPr="006276FC" w:rsidRDefault="009178AD" w:rsidP="009C6C63">
            <w:pPr>
              <w:pStyle w:val="TAN"/>
              <w:rPr>
                <w:rFonts w:cs="CG Times (WN)"/>
                <w:sz w:val="16"/>
                <w:lang w:eastAsia="zh-CN"/>
              </w:rPr>
            </w:pPr>
            <w:r w:rsidRPr="006276FC">
              <w:rPr>
                <w:rFonts w:cs="CG Times (WN)"/>
                <w:sz w:val="16"/>
                <w:lang w:eastAsia="zh-CN"/>
              </w:rPr>
              <w:t>Note 5:</w:t>
            </w:r>
            <w:r>
              <w:rPr>
                <w:sz w:val="16"/>
              </w:rPr>
              <w:tab/>
            </w:r>
            <w:r w:rsidRPr="006276FC">
              <w:rPr>
                <w:rFonts w:cs="CG Times (WN)"/>
                <w:sz w:val="16"/>
                <w:lang w:eastAsia="zh-CN"/>
              </w:rPr>
              <w:t>If a Sh procedure refers to a specific Private Identity within a set of multiple Private identities associated to an IMS Public User Identity or MSISDN, the corresponding Sh request shall include this Private Identity as part of the access key.</w:t>
            </w:r>
          </w:p>
          <w:p w:rsidR="009178AD" w:rsidRPr="006276FC" w:rsidRDefault="009178AD" w:rsidP="009C6C63">
            <w:pPr>
              <w:pStyle w:val="TAN"/>
              <w:rPr>
                <w:rFonts w:cs="CG Times (WN)"/>
                <w:sz w:val="16"/>
                <w:lang w:eastAsia="zh-CN"/>
              </w:rPr>
            </w:pPr>
            <w:r w:rsidRPr="006276FC">
              <w:rPr>
                <w:rFonts w:cs="CG Times (WN)"/>
                <w:sz w:val="16"/>
                <w:lang w:eastAsia="zh-CN"/>
              </w:rPr>
              <w:t>Note 6:</w:t>
            </w:r>
            <w:r>
              <w:rPr>
                <w:sz w:val="16"/>
              </w:rPr>
              <w:tab/>
            </w:r>
            <w:r w:rsidRPr="006276FC">
              <w:rPr>
                <w:rFonts w:cs="CG Times (WN)"/>
                <w:sz w:val="16"/>
                <w:lang w:eastAsia="zh-CN"/>
              </w:rPr>
              <w:t xml:space="preserve">Serving Node Indication is optionally included only if Current Location takes the value </w:t>
            </w:r>
            <w:r w:rsidRPr="006276FC">
              <w:rPr>
                <w:sz w:val="16"/>
              </w:rPr>
              <w:t>DoNotNeedInitiateActiveLocationRetrieval</w:t>
            </w:r>
          </w:p>
          <w:p w:rsidR="009178AD" w:rsidRPr="006276FC" w:rsidRDefault="009178AD" w:rsidP="009C6C63">
            <w:pPr>
              <w:pStyle w:val="TAN"/>
              <w:rPr>
                <w:rFonts w:cs="CG Times (WN)"/>
                <w:sz w:val="16"/>
                <w:lang w:eastAsia="zh-CN"/>
              </w:rPr>
            </w:pPr>
            <w:r w:rsidRPr="006276FC">
              <w:rPr>
                <w:rFonts w:cs="CG Times (WN)"/>
                <w:sz w:val="16"/>
                <w:lang w:eastAsia="zh-CN"/>
              </w:rPr>
              <w:t>Note 7:</w:t>
            </w:r>
            <w:r>
              <w:rPr>
                <w:sz w:val="16"/>
              </w:rPr>
              <w:tab/>
            </w:r>
            <w:r w:rsidRPr="006276FC">
              <w:rPr>
                <w:rFonts w:cs="CG Times (WN)"/>
                <w:sz w:val="16"/>
                <w:lang w:eastAsia="zh-CN"/>
              </w:rPr>
              <w:t>Requested Nodes is only applicable when Requested Domain is PS</w:t>
            </w:r>
            <w:r w:rsidRPr="006276FC">
              <w:rPr>
                <w:rFonts w:cs="CG Times (WN)" w:hint="eastAsia"/>
                <w:sz w:val="16"/>
                <w:lang w:eastAsia="zh-CN"/>
              </w:rPr>
              <w:t xml:space="preserve"> </w:t>
            </w:r>
          </w:p>
          <w:p w:rsidR="009178AD" w:rsidRPr="006276FC" w:rsidRDefault="009178AD" w:rsidP="009C6C63">
            <w:pPr>
              <w:pStyle w:val="TAN"/>
              <w:rPr>
                <w:rFonts w:cs="CG Times (WN)"/>
                <w:sz w:val="16"/>
                <w:lang w:eastAsia="zh-CN"/>
              </w:rPr>
            </w:pPr>
            <w:r w:rsidRPr="006276FC">
              <w:rPr>
                <w:rFonts w:cs="CG Times (WN)"/>
                <w:sz w:val="16"/>
                <w:lang w:eastAsia="zh-CN"/>
              </w:rPr>
              <w:t>Note 8:</w:t>
            </w:r>
            <w:r w:rsidRPr="006276FC">
              <w:rPr>
                <w:rFonts w:cs="CG Times (WN)"/>
                <w:sz w:val="16"/>
                <w:lang w:eastAsia="zh-CN"/>
              </w:rPr>
              <w:tab/>
              <w:t>IMSI and IMS Private User Identity may be considered sensitive data, which not all ASs may be permitted to retrieve. See clause 6.2.</w:t>
            </w:r>
          </w:p>
          <w:p w:rsidR="009178AD" w:rsidRPr="006276FC" w:rsidRDefault="009178AD" w:rsidP="009C6C63">
            <w:pPr>
              <w:pStyle w:val="TAN"/>
            </w:pPr>
            <w:r w:rsidRPr="006276FC">
              <w:rPr>
                <w:rFonts w:cs="CG Times (WN)"/>
                <w:sz w:val="16"/>
                <w:lang w:eastAsia="zh-CN"/>
              </w:rPr>
              <w:t>Note 9:</w:t>
            </w:r>
            <w:r w:rsidRPr="006276FC">
              <w:rPr>
                <w:rFonts w:cs="CG Times (WN)"/>
                <w:sz w:val="16"/>
                <w:lang w:eastAsia="zh-CN"/>
              </w:rPr>
              <w:tab/>
              <w:t>If Data Reference and External Identifier are used as access key, Private Identity is not applicable as additional access key.</w:t>
            </w:r>
          </w:p>
        </w:tc>
      </w:tr>
    </w:tbl>
    <w:p w:rsidR="009178AD" w:rsidRPr="006276FC" w:rsidRDefault="009178AD" w:rsidP="009178AD"/>
    <w:p w:rsidR="009178AD" w:rsidRPr="006276FC" w:rsidRDefault="009178AD" w:rsidP="009178AD">
      <w:pPr>
        <w:pStyle w:val="Heading3"/>
      </w:pPr>
      <w:bookmarkStart w:id="268" w:name="_Toc2694341"/>
      <w:bookmarkStart w:id="269" w:name="_Toc20215921"/>
      <w:bookmarkStart w:id="270" w:name="_Toc27756207"/>
      <w:bookmarkStart w:id="271" w:name="_Toc36056757"/>
      <w:bookmarkStart w:id="272" w:name="_Toc44878556"/>
      <w:bookmarkStart w:id="273" w:name="_Toc57986949"/>
      <w:r w:rsidRPr="006276FC">
        <w:t>7.6.1</w:t>
      </w:r>
      <w:r w:rsidRPr="006276FC">
        <w:tab/>
        <w:t>Repository Data</w:t>
      </w:r>
      <w:bookmarkEnd w:id="268"/>
      <w:bookmarkEnd w:id="269"/>
      <w:bookmarkEnd w:id="270"/>
      <w:bookmarkEnd w:id="271"/>
      <w:bookmarkEnd w:id="272"/>
      <w:bookmarkEnd w:id="273"/>
    </w:p>
    <w:p w:rsidR="009178AD" w:rsidRPr="006276FC" w:rsidRDefault="009178AD" w:rsidP="009178AD">
      <w:r w:rsidRPr="006276FC">
        <w:t xml:space="preserve">This information element contains transparent data. A data repository may be shared by more than one AS implementing the same service. </w:t>
      </w:r>
    </w:p>
    <w:p w:rsidR="009178AD" w:rsidRPr="006276FC" w:rsidRDefault="009178AD" w:rsidP="009178AD">
      <w:pPr>
        <w:pStyle w:val="Heading3"/>
      </w:pPr>
      <w:bookmarkStart w:id="274" w:name="_Toc2694342"/>
      <w:bookmarkStart w:id="275" w:name="_Toc20215922"/>
      <w:bookmarkStart w:id="276" w:name="_Toc27756208"/>
      <w:bookmarkStart w:id="277" w:name="_Toc36056758"/>
      <w:bookmarkStart w:id="278" w:name="_Toc44878557"/>
      <w:bookmarkStart w:id="279" w:name="_Toc57986950"/>
      <w:r w:rsidRPr="006276FC">
        <w:t>7.6.2</w:t>
      </w:r>
      <w:r w:rsidRPr="006276FC">
        <w:tab/>
        <w:t>IMSPublicIdentity</w:t>
      </w:r>
      <w:bookmarkEnd w:id="274"/>
      <w:bookmarkEnd w:id="275"/>
      <w:bookmarkEnd w:id="276"/>
      <w:bookmarkEnd w:id="277"/>
      <w:bookmarkEnd w:id="278"/>
      <w:bookmarkEnd w:id="279"/>
    </w:p>
    <w:p w:rsidR="009178AD" w:rsidRPr="006276FC" w:rsidRDefault="009178AD" w:rsidP="009178AD">
      <w:r w:rsidRPr="006276FC">
        <w:t>This data contents included in the Sh-Pull Resp, Sh-Subs-Notif Resp or Sh-Notif depends on whether Requested Identity Set information element was included in the Sh-Pull or Sh-Subs-Notif, as follows:</w:t>
      </w:r>
    </w:p>
    <w:p w:rsidR="009178AD" w:rsidRPr="006276FC" w:rsidRDefault="009178AD" w:rsidP="009178AD">
      <w:pPr>
        <w:pStyle w:val="B10"/>
      </w:pPr>
      <w:r w:rsidRPr="006276FC">
        <w:t>-</w:t>
      </w:r>
      <w:r w:rsidRPr="006276FC">
        <w:tab/>
        <w:t>When this information element takes the value IMPLICIT_IDENTITIES, the HSS shall provide all non-barred IMS Public Identities that belong to the same implicit registration set as the IMS Public Identity included in the message in the User-Identity AVP. The MSISDN and External Identifier within the User-Identity AVP are not applicable for this value. If the User Identity is a Public Service Identity, the HSS shall return only the User Identity received in the request.</w:t>
      </w:r>
    </w:p>
    <w:p w:rsidR="009178AD" w:rsidRPr="006276FC" w:rsidRDefault="009178AD" w:rsidP="009178AD">
      <w:pPr>
        <w:pStyle w:val="B10"/>
      </w:pPr>
      <w:r w:rsidRPr="006276FC">
        <w:t>-</w:t>
      </w:r>
      <w:r w:rsidRPr="006276FC">
        <w:tab/>
        <w:t xml:space="preserve">When this information element takes the value ALIAS_IDENTITIES, the HSS shall provide all non-barred IMS Public User Identities that are in the same </w:t>
      </w:r>
      <w:r w:rsidRPr="006276FC">
        <w:rPr>
          <w:rFonts w:hint="eastAsia"/>
        </w:rPr>
        <w:t>A</w:t>
      </w:r>
      <w:r w:rsidRPr="006276FC">
        <w:t xml:space="preserve">lias </w:t>
      </w:r>
      <w:r w:rsidRPr="006276FC">
        <w:rPr>
          <w:rFonts w:hint="eastAsia"/>
        </w:rPr>
        <w:t>Public User Identity Set</w:t>
      </w:r>
      <w:r w:rsidRPr="006276FC">
        <w:t xml:space="preserve"> as the IMS Public User Identity included in the message in the User-Identity AVP (see 3GPP TS 23.</w:t>
      </w:r>
      <w:r w:rsidRPr="006276FC">
        <w:rPr>
          <w:rFonts w:hint="eastAsia"/>
        </w:rPr>
        <w:t>00</w:t>
      </w:r>
      <w:r w:rsidRPr="006276FC">
        <w:t>8 [</w:t>
      </w:r>
      <w:r w:rsidRPr="006276FC">
        <w:rPr>
          <w:rFonts w:hint="eastAsia"/>
        </w:rPr>
        <w:t>27</w:t>
      </w:r>
      <w:r w:rsidRPr="006276FC">
        <w:t>] for the definition of Alias Public User Identit</w:t>
      </w:r>
      <w:r w:rsidRPr="006276FC">
        <w:rPr>
          <w:rFonts w:hint="eastAsia"/>
        </w:rPr>
        <w:t>y Set</w:t>
      </w:r>
      <w:r w:rsidRPr="006276FC">
        <w:t>). The MSISDN,</w:t>
      </w:r>
      <w:r w:rsidRPr="006276FC">
        <w:rPr>
          <w:rFonts w:hint="eastAsia"/>
        </w:rPr>
        <w:t xml:space="preserve"> t</w:t>
      </w:r>
      <w:r w:rsidRPr="006276FC">
        <w:t xml:space="preserve">he Public Service Identity and the External Identifier within the User-Identity AVP </w:t>
      </w:r>
      <w:r w:rsidRPr="006276FC">
        <w:rPr>
          <w:rFonts w:hint="eastAsia"/>
        </w:rPr>
        <w:t>are</w:t>
      </w:r>
      <w:r w:rsidRPr="006276FC">
        <w:t xml:space="preserve"> not applicable for this value.</w:t>
      </w:r>
    </w:p>
    <w:p w:rsidR="009178AD" w:rsidRPr="006276FC" w:rsidRDefault="009178AD" w:rsidP="009178AD">
      <w:pPr>
        <w:pStyle w:val="B10"/>
      </w:pPr>
      <w:r w:rsidRPr="006276FC">
        <w:t>-</w:t>
      </w:r>
      <w:r w:rsidRPr="006276FC">
        <w:tab/>
        <w:t xml:space="preserve">When this information element takes the value REGISTERED_IDENTITIES, the HSS shall provide all non-barred IMS Public Identities whose state is registered, belonging to all Private Identities that the IMS Public </w:t>
      </w:r>
      <w:r w:rsidRPr="006276FC">
        <w:lastRenderedPageBreak/>
        <w:t>Identity or MSISDN or External Identifier in the User-Identity AVP is associated with. If the User Identity is a Public Service Identity, the HSS shall return no identities in the response.</w:t>
      </w:r>
    </w:p>
    <w:p w:rsidR="009178AD" w:rsidRPr="006276FC" w:rsidRDefault="009178AD" w:rsidP="009178AD">
      <w:pPr>
        <w:pStyle w:val="B10"/>
      </w:pPr>
      <w:r w:rsidRPr="006276FC">
        <w:t>-</w:t>
      </w:r>
      <w:r w:rsidRPr="006276FC">
        <w:tab/>
        <w:t>When this information element takes the value ALL_IDENTITIES, the HSS shall provide all non-barred IMS Public Identities, belonging to all Private Identities that the User Identity is associated with.</w:t>
      </w:r>
    </w:p>
    <w:p w:rsidR="009178AD" w:rsidRPr="006276FC" w:rsidRDefault="009178AD" w:rsidP="009178AD">
      <w:pPr>
        <w:pStyle w:val="B10"/>
      </w:pPr>
      <w:r w:rsidRPr="006276FC">
        <w:t>-</w:t>
      </w:r>
      <w:r w:rsidRPr="006276FC">
        <w:tab/>
        <w:t>When this information element is not included, the HSS shall download the set of IMS Public Identities that would be downloaded if the value of this information element had been ALL_IDENTITIES.</w:t>
      </w:r>
    </w:p>
    <w:p w:rsidR="009178AD" w:rsidRPr="006276FC" w:rsidRDefault="009178AD" w:rsidP="009178AD">
      <w:r w:rsidRPr="006276FC">
        <w:t>An IMS Public Identity would be either:</w:t>
      </w:r>
    </w:p>
    <w:p w:rsidR="009178AD" w:rsidRPr="006276FC" w:rsidRDefault="009178AD" w:rsidP="009178AD">
      <w:pPr>
        <w:pStyle w:val="B10"/>
      </w:pPr>
      <w:r w:rsidRPr="006276FC">
        <w:t>-</w:t>
      </w:r>
      <w:r w:rsidRPr="006276FC">
        <w:tab/>
        <w:t>associated with the same Private User Identity or Private Service Identity as the User Identity included in the request or</w:t>
      </w:r>
    </w:p>
    <w:p w:rsidR="009178AD" w:rsidRPr="006276FC" w:rsidRDefault="009178AD" w:rsidP="009178AD">
      <w:pPr>
        <w:pStyle w:val="B10"/>
      </w:pPr>
      <w:r w:rsidRPr="006276FC">
        <w:t>-</w:t>
      </w:r>
      <w:r w:rsidRPr="006276FC">
        <w:tab/>
        <w:t>associated with the MSISDN present in the request or</w:t>
      </w:r>
    </w:p>
    <w:p w:rsidR="009178AD" w:rsidRPr="006276FC" w:rsidRDefault="009178AD" w:rsidP="009178AD">
      <w:pPr>
        <w:pStyle w:val="B10"/>
      </w:pPr>
      <w:r w:rsidRPr="006276FC">
        <w:t>-</w:t>
      </w:r>
      <w:r w:rsidRPr="006276FC">
        <w:tab/>
        <w:t>associated with an External Identifier present in the request.</w:t>
      </w:r>
    </w:p>
    <w:p w:rsidR="009178AD" w:rsidRPr="006276FC" w:rsidRDefault="009178AD" w:rsidP="009178AD">
      <w:r w:rsidRPr="006276FC">
        <w:t>Multiple instances of this information element may be included in the message.</w:t>
      </w:r>
    </w:p>
    <w:p w:rsidR="009178AD" w:rsidRPr="006276FC" w:rsidRDefault="009178AD" w:rsidP="009178AD">
      <w:pPr>
        <w:pStyle w:val="Heading3"/>
      </w:pPr>
      <w:bookmarkStart w:id="280" w:name="_Toc2694343"/>
      <w:bookmarkStart w:id="281" w:name="_Toc20215923"/>
      <w:bookmarkStart w:id="282" w:name="_Toc27756209"/>
      <w:bookmarkStart w:id="283" w:name="_Toc36056759"/>
      <w:bookmarkStart w:id="284" w:name="_Toc44878558"/>
      <w:bookmarkStart w:id="285" w:name="_Toc57986951"/>
      <w:r w:rsidRPr="006276FC">
        <w:t>7.6.3</w:t>
      </w:r>
      <w:r w:rsidRPr="006276FC">
        <w:tab/>
      </w:r>
      <w:smartTag w:uri="urn:schemas-microsoft-com:office:smarttags" w:element="place">
        <w:smartTag w:uri="urn:schemas-microsoft-com:office:smarttags" w:element="PlaceName">
          <w:r w:rsidRPr="006276FC">
            <w:t>IMS</w:t>
          </w:r>
        </w:smartTag>
        <w:r w:rsidRPr="006276FC">
          <w:t xml:space="preserve"> </w:t>
        </w:r>
        <w:smartTag w:uri="urn:schemas-microsoft-com:office:smarttags" w:element="PlaceName">
          <w:r w:rsidRPr="006276FC">
            <w:t>User</w:t>
          </w:r>
        </w:smartTag>
        <w:r w:rsidRPr="006276FC">
          <w:t xml:space="preserve"> </w:t>
        </w:r>
        <w:smartTag w:uri="urn:schemas-microsoft-com:office:smarttags" w:element="PlaceType">
          <w:r w:rsidRPr="006276FC">
            <w:t>State</w:t>
          </w:r>
        </w:smartTag>
      </w:smartTag>
      <w:bookmarkEnd w:id="280"/>
      <w:bookmarkEnd w:id="281"/>
      <w:bookmarkEnd w:id="282"/>
      <w:bookmarkEnd w:id="283"/>
      <w:bookmarkEnd w:id="284"/>
      <w:bookmarkEnd w:id="285"/>
    </w:p>
    <w:p w:rsidR="009178AD" w:rsidRPr="006276FC" w:rsidRDefault="009178AD" w:rsidP="009178AD">
      <w:r w:rsidRPr="006276FC">
        <w:t xml:space="preserve">This information element contains the </w:t>
      </w:r>
      <w:smartTag w:uri="urn:schemas-microsoft-com:office:smarttags" w:element="place">
        <w:smartTag w:uri="urn:schemas-microsoft-com:office:smarttags" w:element="PlaceName">
          <w:r w:rsidRPr="006276FC">
            <w:t>IMS</w:t>
          </w:r>
        </w:smartTag>
        <w:r w:rsidRPr="006276FC">
          <w:t xml:space="preserve"> </w:t>
        </w:r>
        <w:smartTag w:uri="urn:schemas-microsoft-com:office:smarttags" w:element="PlaceName">
          <w:r w:rsidRPr="006276FC">
            <w:t>User</w:t>
          </w:r>
        </w:smartTag>
        <w:r w:rsidRPr="006276FC">
          <w:t xml:space="preserve"> </w:t>
        </w:r>
        <w:smartTag w:uri="urn:schemas-microsoft-com:office:smarttags" w:element="PlaceType">
          <w:r w:rsidRPr="006276FC">
            <w:t>State</w:t>
          </w:r>
        </w:smartTag>
      </w:smartTag>
      <w:r w:rsidRPr="006276FC">
        <w:t xml:space="preserve"> of the public identifier referenced. Its possible values are:</w:t>
      </w:r>
    </w:p>
    <w:p w:rsidR="009178AD" w:rsidRPr="006276FC" w:rsidRDefault="009178AD" w:rsidP="009178AD">
      <w:pPr>
        <w:pStyle w:val="B10"/>
      </w:pPr>
      <w:r w:rsidRPr="006276FC">
        <w:t>-</w:t>
      </w:r>
      <w:r w:rsidRPr="006276FC">
        <w:tab/>
        <w:t>REGISTERED,</w:t>
      </w:r>
    </w:p>
    <w:p w:rsidR="009178AD" w:rsidRPr="006276FC" w:rsidRDefault="009178AD" w:rsidP="009178AD">
      <w:pPr>
        <w:pStyle w:val="B10"/>
      </w:pPr>
      <w:r w:rsidRPr="006276FC">
        <w:t>-</w:t>
      </w:r>
      <w:r w:rsidRPr="006276FC">
        <w:tab/>
        <w:t>NOT_REGISTERED,</w:t>
      </w:r>
    </w:p>
    <w:p w:rsidR="009178AD" w:rsidRPr="006276FC" w:rsidRDefault="009178AD" w:rsidP="009178AD">
      <w:pPr>
        <w:pStyle w:val="B10"/>
      </w:pPr>
      <w:r w:rsidRPr="006276FC">
        <w:t>-</w:t>
      </w:r>
      <w:r w:rsidRPr="006276FC">
        <w:tab/>
        <w:t>AUTHENTICATION_PENDING,</w:t>
      </w:r>
    </w:p>
    <w:p w:rsidR="009178AD" w:rsidRPr="006276FC" w:rsidRDefault="009178AD" w:rsidP="009178AD">
      <w:pPr>
        <w:pStyle w:val="B10"/>
      </w:pPr>
      <w:r w:rsidRPr="006276FC">
        <w:t>-</w:t>
      </w:r>
      <w:r w:rsidRPr="006276FC">
        <w:tab/>
        <w:t>REGISTERED_UNREG_SERVICES.</w:t>
      </w:r>
    </w:p>
    <w:p w:rsidR="009178AD" w:rsidRPr="006276FC" w:rsidRDefault="009178AD" w:rsidP="009178AD">
      <w:pPr>
        <w:rPr>
          <w:noProof/>
        </w:rPr>
      </w:pPr>
      <w:r w:rsidRPr="006276FC">
        <w:rPr>
          <w:noProof/>
        </w:rPr>
        <w:t>If the IMS Public User Identity is shared between multiple Private User Identities, HSS shall indicate the most registered state of the shared IMS Public User Identity to an AS. The most registered state of a shared IMS Public User Identity is defined as follows:</w:t>
      </w:r>
    </w:p>
    <w:p w:rsidR="009178AD" w:rsidRPr="006276FC" w:rsidRDefault="009178AD" w:rsidP="009178AD">
      <w:pPr>
        <w:pStyle w:val="B10"/>
        <w:rPr>
          <w:noProof/>
        </w:rPr>
      </w:pPr>
      <w:r w:rsidRPr="006276FC">
        <w:rPr>
          <w:noProof/>
        </w:rPr>
        <w:t>-</w:t>
      </w:r>
      <w:r w:rsidRPr="006276FC">
        <w:rPr>
          <w:noProof/>
        </w:rPr>
        <w:tab/>
        <w:t>If the shared IMS Public User Identity is registered with any of the Private User Identities, the most registered state of the shared IMS Public User Identity is REGISTERED.</w:t>
      </w:r>
    </w:p>
    <w:p w:rsidR="009178AD" w:rsidRPr="006276FC" w:rsidRDefault="009178AD" w:rsidP="009178AD">
      <w:pPr>
        <w:pStyle w:val="B10"/>
        <w:rPr>
          <w:noProof/>
        </w:rPr>
      </w:pPr>
      <w:r w:rsidRPr="006276FC">
        <w:rPr>
          <w:noProof/>
        </w:rPr>
        <w:t>-</w:t>
      </w:r>
      <w:r w:rsidRPr="006276FC">
        <w:rPr>
          <w:noProof/>
        </w:rPr>
        <w:tab/>
        <w:t>If the shared IMS Public User Identity is not currently registered with any of the Private User Identities, but it is in state REGISTERED_UNREG_SERVICES, then the most registered state of the shared IMS Public User Identity is REGISTERED_UNREG_SERVICES.</w:t>
      </w:r>
    </w:p>
    <w:p w:rsidR="009178AD" w:rsidRPr="006276FC" w:rsidRDefault="009178AD" w:rsidP="009178AD">
      <w:pPr>
        <w:pStyle w:val="B10"/>
        <w:rPr>
          <w:noProof/>
        </w:rPr>
      </w:pPr>
      <w:r w:rsidRPr="006276FC">
        <w:rPr>
          <w:noProof/>
        </w:rPr>
        <w:t>-</w:t>
      </w:r>
      <w:r w:rsidRPr="006276FC">
        <w:rPr>
          <w:noProof/>
        </w:rPr>
        <w:tab/>
        <w:t>If the shared IMS Public User Identity is not currently registered with any of the Private User Identities, and it is not in state REGISTERED_UNREG_SERVICES, but it is in the process of being authenticated with any of the Private User Identities, then the most registered state of the shared IMS Public User Identity is AUTHENTICATION_PENDING.</w:t>
      </w:r>
    </w:p>
    <w:p w:rsidR="009178AD" w:rsidRPr="006276FC" w:rsidRDefault="009178AD" w:rsidP="009178AD">
      <w:pPr>
        <w:pStyle w:val="B10"/>
      </w:pPr>
      <w:r w:rsidRPr="006276FC">
        <w:rPr>
          <w:noProof/>
        </w:rPr>
        <w:t>-</w:t>
      </w:r>
      <w:r w:rsidRPr="006276FC">
        <w:rPr>
          <w:noProof/>
        </w:rPr>
        <w:tab/>
        <w:t>If the shared IMS Public User Identity is not currently registered with any of the Private User Identities, and it is not in state REGISTERED_UNREG_SERVICES, and it is not in the process of being authenticated with any of the Private User Identities, then the most registered state of the shared IMS Public User Identity is NOT_REGISTERED.</w:t>
      </w:r>
    </w:p>
    <w:p w:rsidR="009178AD" w:rsidRPr="006276FC" w:rsidRDefault="009178AD" w:rsidP="009178AD">
      <w:pPr>
        <w:pStyle w:val="Heading3"/>
      </w:pPr>
      <w:bookmarkStart w:id="286" w:name="_Toc2694344"/>
      <w:bookmarkStart w:id="287" w:name="_Toc20215924"/>
      <w:bookmarkStart w:id="288" w:name="_Toc27756210"/>
      <w:bookmarkStart w:id="289" w:name="_Toc36056760"/>
      <w:bookmarkStart w:id="290" w:name="_Toc44878559"/>
      <w:bookmarkStart w:id="291" w:name="_Toc57986952"/>
      <w:r w:rsidRPr="006276FC">
        <w:t>7.6.4</w:t>
      </w:r>
      <w:r w:rsidRPr="006276FC">
        <w:tab/>
        <w:t>S-CSCF Name</w:t>
      </w:r>
      <w:bookmarkEnd w:id="286"/>
      <w:bookmarkEnd w:id="287"/>
      <w:bookmarkEnd w:id="288"/>
      <w:bookmarkEnd w:id="289"/>
      <w:bookmarkEnd w:id="290"/>
      <w:bookmarkEnd w:id="291"/>
    </w:p>
    <w:p w:rsidR="009178AD" w:rsidRPr="006276FC" w:rsidRDefault="009178AD" w:rsidP="009178AD">
      <w:r w:rsidRPr="006276FC">
        <w:t>This information element contains the name of the S</w:t>
      </w:r>
      <w:r w:rsidRPr="006276FC">
        <w:noBreakHyphen/>
        <w:t>CSCF assigned to the IMS Subscription.</w:t>
      </w:r>
    </w:p>
    <w:p w:rsidR="009178AD" w:rsidRPr="006276FC" w:rsidRDefault="009178AD" w:rsidP="009178AD">
      <w:pPr>
        <w:pStyle w:val="Heading3"/>
      </w:pPr>
      <w:bookmarkStart w:id="292" w:name="_Toc2694345"/>
      <w:bookmarkStart w:id="293" w:name="_Toc20215925"/>
      <w:bookmarkStart w:id="294" w:name="_Toc27756211"/>
      <w:bookmarkStart w:id="295" w:name="_Toc36056761"/>
      <w:bookmarkStart w:id="296" w:name="_Toc44878560"/>
      <w:bookmarkStart w:id="297" w:name="_Toc57986953"/>
      <w:r w:rsidRPr="006276FC">
        <w:t>7.6.5</w:t>
      </w:r>
      <w:r w:rsidRPr="006276FC">
        <w:tab/>
        <w:t>Initial Filter Criteria</w:t>
      </w:r>
      <w:bookmarkEnd w:id="292"/>
      <w:bookmarkEnd w:id="293"/>
      <w:bookmarkEnd w:id="294"/>
      <w:bookmarkEnd w:id="295"/>
      <w:bookmarkEnd w:id="296"/>
      <w:bookmarkEnd w:id="297"/>
    </w:p>
    <w:p w:rsidR="009178AD" w:rsidRPr="006276FC" w:rsidRDefault="009178AD" w:rsidP="009178AD">
      <w:r w:rsidRPr="006276FC">
        <w:t>This information element contains the triggering information for a service.</w:t>
      </w:r>
    </w:p>
    <w:p w:rsidR="009178AD" w:rsidRPr="006276FC" w:rsidRDefault="009178AD" w:rsidP="009178AD">
      <w:r w:rsidRPr="006276FC">
        <w:t>For a more detailed description, refer to 3GPP TS 23.218 [4] and 3GPP TS 29.228 [6].</w:t>
      </w:r>
    </w:p>
    <w:p w:rsidR="009178AD" w:rsidRPr="006276FC" w:rsidRDefault="009178AD" w:rsidP="009178AD">
      <w:pPr>
        <w:pStyle w:val="Heading3"/>
      </w:pPr>
      <w:bookmarkStart w:id="298" w:name="_Toc2694346"/>
      <w:bookmarkStart w:id="299" w:name="_Toc20215926"/>
      <w:bookmarkStart w:id="300" w:name="_Toc27756212"/>
      <w:bookmarkStart w:id="301" w:name="_Toc36056762"/>
      <w:bookmarkStart w:id="302" w:name="_Toc44878561"/>
      <w:bookmarkStart w:id="303" w:name="_Toc57986954"/>
      <w:r w:rsidRPr="006276FC">
        <w:lastRenderedPageBreak/>
        <w:t>7.6.6</w:t>
      </w:r>
      <w:r w:rsidRPr="006276FC">
        <w:tab/>
        <w:t>Location Information</w:t>
      </w:r>
      <w:bookmarkEnd w:id="298"/>
      <w:bookmarkEnd w:id="299"/>
      <w:bookmarkEnd w:id="300"/>
      <w:bookmarkEnd w:id="301"/>
      <w:bookmarkEnd w:id="302"/>
      <w:bookmarkEnd w:id="303"/>
    </w:p>
    <w:p w:rsidR="00C0002C" w:rsidRPr="006276FC" w:rsidRDefault="00C0002C" w:rsidP="00C0002C">
      <w:bookmarkStart w:id="304" w:name="_Toc2694347"/>
      <w:bookmarkStart w:id="305" w:name="_Toc20215927"/>
      <w:bookmarkStart w:id="306" w:name="_Toc27756213"/>
      <w:bookmarkStart w:id="307" w:name="_Toc36056763"/>
      <w:bookmarkStart w:id="308" w:name="_Toc44878562"/>
      <w:r w:rsidRPr="006276FC">
        <w:t>This information element contains</w:t>
      </w:r>
      <w:r>
        <w:t xml:space="preserve"> either</w:t>
      </w:r>
      <w:r w:rsidRPr="006276FC">
        <w:t xml:space="preserve">: </w:t>
      </w:r>
    </w:p>
    <w:p w:rsidR="00C0002C" w:rsidRPr="006276FC" w:rsidRDefault="00C0002C" w:rsidP="00C0002C">
      <w:pPr>
        <w:pStyle w:val="B10"/>
      </w:pPr>
      <w:r w:rsidRPr="006276FC">
        <w:t>-</w:t>
      </w:r>
      <w:r w:rsidRPr="006276FC">
        <w:tab/>
        <w:t xml:space="preserve">the location of the served subscriber in the MSC/VLR if the requested domain is CS, or </w:t>
      </w:r>
    </w:p>
    <w:p w:rsidR="00C0002C" w:rsidRPr="006276FC" w:rsidRDefault="00C0002C" w:rsidP="00C0002C">
      <w:pPr>
        <w:pStyle w:val="B10"/>
      </w:pPr>
      <w:r w:rsidRPr="006276FC">
        <w:t>-</w:t>
      </w:r>
      <w:r w:rsidRPr="006276FC">
        <w:tab/>
        <w:t xml:space="preserve">the location of the served subscriber in the SGSN if the requested domain is PS and either the requested node is </w:t>
      </w:r>
      <w:r>
        <w:t xml:space="preserve">solely </w:t>
      </w:r>
      <w:r w:rsidRPr="006276FC">
        <w:t xml:space="preserve">SGSN or the requested node is not present, or </w:t>
      </w:r>
    </w:p>
    <w:p w:rsidR="00C0002C" w:rsidRPr="006276FC" w:rsidRDefault="00C0002C" w:rsidP="00C0002C">
      <w:pPr>
        <w:pStyle w:val="B10"/>
      </w:pPr>
      <w:r w:rsidRPr="006276FC">
        <w:t>-</w:t>
      </w:r>
      <w:r w:rsidRPr="006276FC">
        <w:tab/>
        <w:t>the location of the served subscriber in the MME</w:t>
      </w:r>
      <w:r w:rsidRPr="006276FC">
        <w:rPr>
          <w:rFonts w:hint="eastAsia"/>
          <w:lang w:eastAsia="zh-CN"/>
        </w:rPr>
        <w:t xml:space="preserve"> </w:t>
      </w:r>
      <w:r w:rsidRPr="006276FC">
        <w:rPr>
          <w:lang w:eastAsia="zh-CN"/>
        </w:rPr>
        <w:t xml:space="preserve">if the requested domain is PS and the requested nodes is </w:t>
      </w:r>
      <w:r>
        <w:rPr>
          <w:lang w:eastAsia="zh-CN"/>
        </w:rPr>
        <w:t xml:space="preserve">solely </w:t>
      </w:r>
      <w:r w:rsidRPr="006276FC">
        <w:rPr>
          <w:lang w:eastAsia="zh-CN"/>
        </w:rPr>
        <w:t>MME, or</w:t>
      </w:r>
      <w:r w:rsidRPr="006276FC">
        <w:rPr>
          <w:rFonts w:hint="eastAsia"/>
          <w:lang w:eastAsia="zh-CN"/>
        </w:rPr>
        <w:t xml:space="preserve"> </w:t>
      </w:r>
    </w:p>
    <w:p w:rsidR="00C0002C" w:rsidRDefault="00C0002C" w:rsidP="00C0002C">
      <w:pPr>
        <w:pStyle w:val="B10"/>
        <w:rPr>
          <w:lang w:eastAsia="zh-CN"/>
        </w:rPr>
      </w:pPr>
      <w:r w:rsidRPr="006276FC">
        <w:t>-</w:t>
      </w:r>
      <w:r w:rsidRPr="006276FC">
        <w:tab/>
      </w:r>
      <w:r w:rsidRPr="006276FC">
        <w:rPr>
          <w:rFonts w:hint="eastAsia"/>
          <w:lang w:eastAsia="zh-CN"/>
        </w:rPr>
        <w:t xml:space="preserve">the locations of the served </w:t>
      </w:r>
      <w:r w:rsidRPr="006276FC">
        <w:rPr>
          <w:lang w:eastAsia="zh-CN"/>
        </w:rPr>
        <w:t xml:space="preserve">subscriber in the </w:t>
      </w:r>
      <w:r w:rsidRPr="006276FC">
        <w:rPr>
          <w:rFonts w:hint="eastAsia"/>
          <w:lang w:eastAsia="zh-CN"/>
        </w:rPr>
        <w:t xml:space="preserve">3GPP AAA Server for TWAN if </w:t>
      </w:r>
      <w:r w:rsidRPr="006276FC">
        <w:t>the requested domain is PS and the requested nodes</w:t>
      </w:r>
      <w:r w:rsidRPr="006276FC">
        <w:rPr>
          <w:rFonts w:hint="eastAsia"/>
          <w:lang w:eastAsia="zh-CN"/>
        </w:rPr>
        <w:t xml:space="preserve"> </w:t>
      </w:r>
      <w:r>
        <w:rPr>
          <w:lang w:eastAsia="zh-CN"/>
        </w:rPr>
        <w:t>is solely</w:t>
      </w:r>
      <w:r w:rsidRPr="006276FC">
        <w:rPr>
          <w:rFonts w:hint="eastAsia"/>
          <w:lang w:eastAsia="zh-CN"/>
        </w:rPr>
        <w:t xml:space="preserve"> 3GPP AAA SERVER for TWAN, or</w:t>
      </w:r>
    </w:p>
    <w:p w:rsidR="00C0002C" w:rsidRPr="006276FC" w:rsidRDefault="00C0002C" w:rsidP="00C0002C">
      <w:pPr>
        <w:pStyle w:val="B10"/>
      </w:pPr>
      <w:r w:rsidRPr="006276FC">
        <w:rPr>
          <w:lang w:eastAsia="zh-CN"/>
        </w:rPr>
        <w:t>-</w:t>
      </w:r>
      <w:r w:rsidRPr="006276FC">
        <w:rPr>
          <w:lang w:eastAsia="zh-CN"/>
        </w:rPr>
        <w:tab/>
        <w:t xml:space="preserve">the location of the served subscriber in the AMF (for 3GPP access) if the requested domain is PS and the requested nodes is </w:t>
      </w:r>
      <w:r>
        <w:rPr>
          <w:lang w:eastAsia="zh-CN"/>
        </w:rPr>
        <w:t xml:space="preserve">solely </w:t>
      </w:r>
      <w:r w:rsidRPr="006276FC">
        <w:rPr>
          <w:lang w:eastAsia="zh-CN"/>
        </w:rPr>
        <w:t>AMF</w:t>
      </w:r>
      <w:r w:rsidRPr="006276FC">
        <w:rPr>
          <w:rFonts w:hint="eastAsia"/>
          <w:lang w:eastAsia="zh-CN"/>
        </w:rPr>
        <w:t>.</w:t>
      </w:r>
    </w:p>
    <w:p w:rsidR="00C0002C" w:rsidRPr="006276FC" w:rsidRDefault="00C0002C" w:rsidP="00C0002C">
      <w:pPr>
        <w:pStyle w:val="B10"/>
      </w:pPr>
      <w:r w:rsidRPr="006276FC">
        <w:t>-</w:t>
      </w:r>
      <w:r w:rsidRPr="006276FC">
        <w:tab/>
      </w:r>
      <w:r w:rsidRPr="006276FC">
        <w:rPr>
          <w:lang w:eastAsia="zh-CN"/>
        </w:rPr>
        <w:t xml:space="preserve">the locations of the served subscriber in the MME </w:t>
      </w:r>
      <w:r w:rsidRPr="006276FC">
        <w:rPr>
          <w:rFonts w:hint="eastAsia"/>
          <w:lang w:eastAsia="zh-CN"/>
        </w:rPr>
        <w:t>and the SGSN</w:t>
      </w:r>
      <w:r w:rsidRPr="006276FC">
        <w:t xml:space="preserve"> </w:t>
      </w:r>
      <w:r w:rsidRPr="006276FC">
        <w:rPr>
          <w:rFonts w:hint="eastAsia"/>
          <w:lang w:eastAsia="zh-CN"/>
        </w:rPr>
        <w:t>and 3GPP AAA Server for TWAN</w:t>
      </w:r>
      <w:r>
        <w:rPr>
          <w:lang w:eastAsia="zh-CN"/>
        </w:rPr>
        <w:t xml:space="preserve"> and AMF</w:t>
      </w:r>
      <w:r w:rsidRPr="006276FC">
        <w:rPr>
          <w:rFonts w:hint="eastAsia"/>
          <w:lang w:eastAsia="zh-CN"/>
        </w:rPr>
        <w:t xml:space="preserve"> </w:t>
      </w:r>
      <w:r w:rsidRPr="006276FC">
        <w:t xml:space="preserve">if the requested domain is PS and the requested nodes are </w:t>
      </w:r>
      <w:r>
        <w:t xml:space="preserve">all of </w:t>
      </w:r>
      <w:r w:rsidRPr="006276FC">
        <w:t>MME and SGSN</w:t>
      </w:r>
      <w:r w:rsidRPr="006276FC">
        <w:rPr>
          <w:rFonts w:hint="eastAsia"/>
          <w:lang w:eastAsia="zh-CN"/>
        </w:rPr>
        <w:t xml:space="preserve"> and 3GPP AAA SERVER for TWAN</w:t>
      </w:r>
      <w:r>
        <w:rPr>
          <w:lang w:eastAsia="zh-CN"/>
        </w:rPr>
        <w:t xml:space="preserve"> and AMF</w:t>
      </w:r>
      <w:r w:rsidRPr="006276FC">
        <w:rPr>
          <w:rFonts w:hint="eastAsia"/>
          <w:lang w:eastAsia="zh-CN"/>
        </w:rPr>
        <w:t>, or</w:t>
      </w:r>
      <w:r w:rsidRPr="006276FC">
        <w:t xml:space="preserve"> </w:t>
      </w:r>
    </w:p>
    <w:p w:rsidR="00C0002C" w:rsidRPr="006276FC" w:rsidRDefault="00C0002C" w:rsidP="00C0002C">
      <w:pPr>
        <w:pStyle w:val="B10"/>
        <w:rPr>
          <w:lang w:eastAsia="zh-CN"/>
        </w:rPr>
      </w:pPr>
      <w:r w:rsidRPr="006276FC">
        <w:t>-</w:t>
      </w:r>
      <w:r w:rsidRPr="006276FC">
        <w:tab/>
      </w:r>
      <w:r w:rsidRPr="006276FC">
        <w:rPr>
          <w:rFonts w:hint="eastAsia"/>
          <w:lang w:eastAsia="zh-CN"/>
        </w:rPr>
        <w:t xml:space="preserve">the locations of the served </w:t>
      </w:r>
      <w:r w:rsidRPr="006276FC">
        <w:rPr>
          <w:lang w:eastAsia="zh-CN"/>
        </w:rPr>
        <w:t xml:space="preserve">subscriber in </w:t>
      </w:r>
      <w:r w:rsidRPr="006276FC">
        <w:rPr>
          <w:rFonts w:hint="eastAsia"/>
          <w:lang w:eastAsia="zh-CN"/>
        </w:rPr>
        <w:t xml:space="preserve">any of </w:t>
      </w:r>
      <w:r w:rsidRPr="006276FC">
        <w:rPr>
          <w:lang w:eastAsia="zh-CN"/>
        </w:rPr>
        <w:t xml:space="preserve">the </w:t>
      </w:r>
      <w:r w:rsidRPr="006276FC">
        <w:rPr>
          <w:rFonts w:hint="eastAsia"/>
          <w:lang w:eastAsia="zh-CN"/>
        </w:rPr>
        <w:t>two</w:t>
      </w:r>
      <w:r>
        <w:rPr>
          <w:lang w:eastAsia="zh-CN"/>
        </w:rPr>
        <w:t xml:space="preserve"> or three</w:t>
      </w:r>
      <w:r w:rsidRPr="006276FC">
        <w:rPr>
          <w:rFonts w:hint="eastAsia"/>
          <w:lang w:eastAsia="zh-CN"/>
        </w:rPr>
        <w:t xml:space="preserve"> serving nodes among the </w:t>
      </w:r>
      <w:r w:rsidRPr="006276FC">
        <w:rPr>
          <w:lang w:eastAsia="zh-CN"/>
        </w:rPr>
        <w:t>MME</w:t>
      </w:r>
      <w:r w:rsidRPr="006276FC">
        <w:rPr>
          <w:rFonts w:hint="eastAsia"/>
          <w:lang w:eastAsia="zh-CN"/>
        </w:rPr>
        <w:t>, the SGSN</w:t>
      </w:r>
      <w:r>
        <w:rPr>
          <w:lang w:eastAsia="zh-CN"/>
        </w:rPr>
        <w:t>,</w:t>
      </w:r>
      <w:r w:rsidRPr="006276FC">
        <w:t xml:space="preserve"> </w:t>
      </w:r>
      <w:r>
        <w:rPr>
          <w:lang w:eastAsia="zh-CN"/>
        </w:rPr>
        <w:t>the</w:t>
      </w:r>
      <w:r w:rsidRPr="006276FC">
        <w:rPr>
          <w:rFonts w:hint="eastAsia"/>
          <w:lang w:eastAsia="zh-CN"/>
        </w:rPr>
        <w:t xml:space="preserve"> 3GPP AAA Server for TWAN</w:t>
      </w:r>
      <w:r>
        <w:rPr>
          <w:lang w:eastAsia="zh-CN"/>
        </w:rPr>
        <w:t xml:space="preserve"> and the AMF</w:t>
      </w:r>
      <w:r w:rsidRPr="006276FC">
        <w:rPr>
          <w:rFonts w:hint="eastAsia"/>
          <w:lang w:eastAsia="zh-CN"/>
        </w:rPr>
        <w:t xml:space="preserve"> if </w:t>
      </w:r>
      <w:r w:rsidRPr="006276FC">
        <w:t>the requested domain is PS and the requested nodes</w:t>
      </w:r>
      <w:r w:rsidRPr="006276FC">
        <w:rPr>
          <w:rFonts w:hint="eastAsia"/>
          <w:lang w:eastAsia="zh-CN"/>
        </w:rPr>
        <w:t xml:space="preserve"> indicates the corresponding nodes for which the location are to be requested</w:t>
      </w:r>
      <w:r>
        <w:rPr>
          <w:lang w:eastAsia="zh-CN"/>
        </w:rPr>
        <w:t>.</w:t>
      </w:r>
    </w:p>
    <w:p w:rsidR="00C0002C" w:rsidRPr="006276FC" w:rsidRDefault="00C0002C" w:rsidP="00C0002C">
      <w:pPr>
        <w:rPr>
          <w:lang w:eastAsia="zh-CN"/>
        </w:rPr>
      </w:pPr>
      <w:r w:rsidRPr="006276FC">
        <w:t xml:space="preserve">If the HSS has to communicate with the MSC/VLR or SGSN and/or MME </w:t>
      </w:r>
      <w:r w:rsidRPr="006276FC">
        <w:rPr>
          <w:rFonts w:hint="eastAsia"/>
          <w:lang w:eastAsia="zh-CN"/>
        </w:rPr>
        <w:t xml:space="preserve">and/or 3GPP AAA Server </w:t>
      </w:r>
      <w:r>
        <w:rPr>
          <w:lang w:eastAsia="zh-CN"/>
        </w:rPr>
        <w:t xml:space="preserve">and/or AMF (via UDM) </w:t>
      </w:r>
      <w:r w:rsidRPr="006276FC">
        <w:t>to retrieve location information, it shall make use of the service MAP-PROVIDE-SUBSCRIBER-INFO or S</w:t>
      </w:r>
      <w:smartTag w:uri="urn:schemas-microsoft-com:office:smarttags" w:element="chmetcnv">
        <w:smartTagPr>
          <w:attr w:name="TCSC" w:val="0"/>
          <w:attr w:name="NumberType" w:val="1"/>
          <w:attr w:name="Negative" w:val="False"/>
          <w:attr w:name="HasSpace" w:val="False"/>
          <w:attr w:name="SourceValue" w:val="6"/>
          <w:attr w:name="UnitName" w:val="a"/>
        </w:smartTagPr>
        <w:r w:rsidRPr="006276FC">
          <w:t>6a</w:t>
        </w:r>
      </w:smartTag>
      <w:r w:rsidRPr="006276FC">
        <w:rPr>
          <w:rFonts w:hint="eastAsia"/>
          <w:lang w:eastAsia="zh-CN"/>
        </w:rPr>
        <w:t>/S6d</w:t>
      </w:r>
      <w:r w:rsidRPr="006276FC">
        <w:t>-IDR</w:t>
      </w:r>
      <w:r w:rsidRPr="006276FC">
        <w:rPr>
          <w:rFonts w:hint="eastAsia"/>
          <w:lang w:eastAsia="zh-CN"/>
        </w:rPr>
        <w:t xml:space="preserve"> or SWx-PPR</w:t>
      </w:r>
      <w:r>
        <w:rPr>
          <w:lang w:eastAsia="zh-CN"/>
        </w:rPr>
        <w:t xml:space="preserve"> or make use (via UDM) of the Namf Service-Based Interface services</w:t>
      </w:r>
      <w:r w:rsidRPr="006276FC">
        <w:rPr>
          <w:rFonts w:hint="eastAsia"/>
          <w:lang w:eastAsia="zh-CN"/>
        </w:rPr>
        <w:t>. T</w:t>
      </w:r>
      <w:r w:rsidRPr="006276FC">
        <w:t xml:space="preserve">his information element </w:t>
      </w:r>
      <w:r w:rsidRPr="006276FC">
        <w:rPr>
          <w:rFonts w:hint="eastAsia"/>
          <w:lang w:eastAsia="zh-CN"/>
        </w:rPr>
        <w:t xml:space="preserve">shall </w:t>
      </w:r>
      <w:r w:rsidRPr="006276FC">
        <w:t>contain</w:t>
      </w:r>
      <w:r w:rsidRPr="006276FC">
        <w:rPr>
          <w:rFonts w:hint="eastAsia"/>
          <w:lang w:eastAsia="zh-CN"/>
        </w:rPr>
        <w:t xml:space="preserve"> the location information as received from the access nodes</w:t>
      </w:r>
      <w:r w:rsidRPr="006276FC">
        <w:rPr>
          <w:lang w:eastAsia="zh-CN"/>
        </w:rPr>
        <w:t>.</w:t>
      </w:r>
    </w:p>
    <w:p w:rsidR="00C0002C" w:rsidRPr="006276FC" w:rsidRDefault="00C0002C" w:rsidP="00C0002C">
      <w:pPr>
        <w:rPr>
          <w:lang w:eastAsia="zh-CN"/>
        </w:rPr>
      </w:pPr>
      <w:r w:rsidRPr="006276FC">
        <w:rPr>
          <w:lang w:eastAsia="zh-CN"/>
        </w:rPr>
        <w:t xml:space="preserve">If the HSS </w:t>
      </w:r>
      <w:r>
        <w:rPr>
          <w:lang w:eastAsia="zh-CN"/>
        </w:rPr>
        <w:t xml:space="preserve">or HSS/UDM </w:t>
      </w:r>
      <w:r w:rsidRPr="006276FC">
        <w:rPr>
          <w:lang w:eastAsia="zh-CN"/>
        </w:rPr>
        <w:t>cannot communicate with the VLR or SGSN or MME</w:t>
      </w:r>
      <w:r>
        <w:rPr>
          <w:lang w:eastAsia="zh-CN"/>
        </w:rPr>
        <w:t xml:space="preserve"> or AMF</w:t>
      </w:r>
      <w:r w:rsidRPr="006276FC">
        <w:rPr>
          <w:lang w:eastAsia="zh-CN"/>
        </w:rPr>
        <w:t xml:space="preserve"> (e.g., because the UE is purged), or if the HSS</w:t>
      </w:r>
      <w:r>
        <w:rPr>
          <w:lang w:eastAsia="zh-CN"/>
        </w:rPr>
        <w:t xml:space="preserve"> or HSS/UDM</w:t>
      </w:r>
      <w:r w:rsidRPr="006276FC">
        <w:rPr>
          <w:lang w:eastAsia="zh-CN"/>
        </w:rPr>
        <w:t xml:space="preserve"> cannot retrieve the location information from the serving nodes because they do not support such feature, the HSS shall provide locally stored location information if available (e.g., serving node name, Visited PLMN ID) received in a previous Update Location message, and the last known UE's location if available e.g. as received in the Purge message from VLR or SGSN or MME</w:t>
      </w:r>
      <w:r>
        <w:rPr>
          <w:lang w:eastAsia="zh-CN"/>
        </w:rPr>
        <w:t xml:space="preserve"> or AMF</w:t>
      </w:r>
      <w:r w:rsidRPr="006276FC">
        <w:rPr>
          <w:lang w:eastAsia="zh-CN"/>
        </w:rPr>
        <w:t>.</w:t>
      </w:r>
    </w:p>
    <w:p w:rsidR="00C0002C" w:rsidRPr="006276FC" w:rsidRDefault="00C0002C" w:rsidP="00C0002C">
      <w:r w:rsidRPr="006276FC">
        <w:t xml:space="preserve">If the Serving Node Indication was present in the request, the location information shall contain the serving node address(es) as stored in the HSS, according to the requested domain and the requested nodes (if received). Other location information may be absent, in order to eliminate unnecessary communication with the MSC/VLR or SGSN and/or MME </w:t>
      </w:r>
      <w:r w:rsidRPr="006276FC">
        <w:rPr>
          <w:rFonts w:hint="eastAsia"/>
          <w:lang w:eastAsia="zh-CN"/>
        </w:rPr>
        <w:t xml:space="preserve">and/or 3GPP AAA Server </w:t>
      </w:r>
      <w:r>
        <w:rPr>
          <w:lang w:eastAsia="zh-CN"/>
        </w:rPr>
        <w:t xml:space="preserve">and/or AMF </w:t>
      </w:r>
      <w:r w:rsidRPr="006276FC">
        <w:t>when the AS does not require these information elements.</w:t>
      </w:r>
    </w:p>
    <w:p w:rsidR="00C0002C" w:rsidRPr="006276FC" w:rsidRDefault="00C0002C" w:rsidP="00C0002C">
      <w:r w:rsidRPr="006276FC">
        <w:t>For both Location Information for CS and Location Information for GPRS, the considerations described in 3GPP TS 23.078 [14] apply.</w:t>
      </w:r>
    </w:p>
    <w:p w:rsidR="009178AD" w:rsidRPr="006276FC" w:rsidRDefault="009178AD" w:rsidP="009178AD">
      <w:pPr>
        <w:pStyle w:val="Heading4"/>
      </w:pPr>
      <w:bookmarkStart w:id="309" w:name="_Toc57986955"/>
      <w:r w:rsidRPr="006276FC">
        <w:t>7.6.6.1</w:t>
      </w:r>
      <w:r w:rsidRPr="006276FC">
        <w:tab/>
        <w:t>Location information for CS</w:t>
      </w:r>
      <w:bookmarkEnd w:id="304"/>
      <w:bookmarkEnd w:id="305"/>
      <w:bookmarkEnd w:id="306"/>
      <w:bookmarkEnd w:id="307"/>
      <w:bookmarkEnd w:id="308"/>
      <w:bookmarkEnd w:id="309"/>
    </w:p>
    <w:p w:rsidR="009178AD" w:rsidRPr="006276FC" w:rsidRDefault="009178AD" w:rsidP="009178AD">
      <w:r w:rsidRPr="006276FC">
        <w:t>This information element consists of the following subordinate information elements:</w:t>
      </w:r>
    </w:p>
    <w:p w:rsidR="009178AD" w:rsidRPr="006276FC" w:rsidRDefault="009178AD" w:rsidP="009178AD">
      <w:pPr>
        <w:pStyle w:val="B10"/>
      </w:pPr>
      <w:r w:rsidRPr="006276FC">
        <w:t>-</w:t>
      </w:r>
      <w:r w:rsidRPr="006276FC">
        <w:tab/>
        <w:t>Location number: defined in ITU-T Recommendation Q.763 [9]. Considerations described in 3GPP TS 23.018</w:t>
      </w:r>
      <w:r>
        <w:tab/>
      </w:r>
      <w:r w:rsidRPr="006276FC">
        <w:t>apply [10].</w:t>
      </w:r>
    </w:p>
    <w:p w:rsidR="009178AD" w:rsidRPr="006276FC" w:rsidRDefault="009178AD" w:rsidP="009178AD">
      <w:pPr>
        <w:pStyle w:val="B10"/>
      </w:pPr>
      <w:r w:rsidRPr="006276FC">
        <w:t>-</w:t>
      </w:r>
      <w:r w:rsidRPr="006276FC">
        <w:tab/>
        <w:t xml:space="preserve">Service area ID: defined in 3GPP TS 23.003 [11]. </w:t>
      </w:r>
    </w:p>
    <w:p w:rsidR="009178AD" w:rsidRPr="006276FC" w:rsidRDefault="009178AD" w:rsidP="009178AD">
      <w:pPr>
        <w:pStyle w:val="B10"/>
      </w:pPr>
      <w:r w:rsidRPr="006276FC">
        <w:t>-</w:t>
      </w:r>
      <w:r w:rsidRPr="006276FC">
        <w:tab/>
        <w:t xml:space="preserve">Cell Global ID: defined in 3GPP TS 23.003 [11]. </w:t>
      </w:r>
    </w:p>
    <w:p w:rsidR="009178AD" w:rsidRPr="006276FC" w:rsidRDefault="009178AD" w:rsidP="009178AD">
      <w:pPr>
        <w:pStyle w:val="B10"/>
      </w:pPr>
      <w:r w:rsidRPr="006276FC">
        <w:t>-</w:t>
      </w:r>
      <w:r w:rsidRPr="006276FC">
        <w:tab/>
        <w:t>Location area ID: defined in 3GPP TS</w:t>
      </w:r>
      <w:r w:rsidRPr="006276FC">
        <w:rPr>
          <w:rFonts w:eastAsia="MS Gothic"/>
        </w:rPr>
        <w:t> </w:t>
      </w:r>
      <w:r w:rsidRPr="006276FC">
        <w:t>23.003 [11].</w:t>
      </w:r>
    </w:p>
    <w:p w:rsidR="009178AD" w:rsidRPr="006276FC" w:rsidRDefault="009178AD" w:rsidP="009178AD">
      <w:pPr>
        <w:pStyle w:val="B10"/>
      </w:pPr>
      <w:r w:rsidRPr="006276FC">
        <w:t>-</w:t>
      </w:r>
      <w:r w:rsidRPr="006276FC">
        <w:tab/>
        <w:t>Geographical Information: defined in 3GPP TS 23.032 [12]. Considerations described in 3GPP TS 23.018 [10] and 3GPP TS 29.002 [13] apply.</w:t>
      </w:r>
    </w:p>
    <w:p w:rsidR="009178AD" w:rsidRPr="006276FC" w:rsidRDefault="009178AD" w:rsidP="009178AD">
      <w:pPr>
        <w:pStyle w:val="B10"/>
      </w:pPr>
      <w:r w:rsidRPr="006276FC">
        <w:t>-</w:t>
      </w:r>
      <w:r w:rsidRPr="006276FC">
        <w:tab/>
        <w:t>Geodetic Information: defined in ITU-T Recommendation Q.763 [9]. Considerations described in 3GPP TS 23.018 [10] and 3GPP TS 29.002 [13] apply.</w:t>
      </w:r>
    </w:p>
    <w:p w:rsidR="009178AD" w:rsidRPr="006276FC" w:rsidRDefault="009178AD" w:rsidP="009178AD">
      <w:pPr>
        <w:pStyle w:val="B10"/>
      </w:pPr>
      <w:r w:rsidRPr="006276FC">
        <w:t>-</w:t>
      </w:r>
      <w:r w:rsidRPr="006276FC">
        <w:tab/>
        <w:t xml:space="preserve">VLR Number: defined in 3GPP TS 23.003 [11]. </w:t>
      </w:r>
    </w:p>
    <w:p w:rsidR="009178AD" w:rsidRPr="006276FC" w:rsidRDefault="009178AD" w:rsidP="009178AD">
      <w:pPr>
        <w:pStyle w:val="B10"/>
      </w:pPr>
      <w:r w:rsidRPr="006276FC">
        <w:lastRenderedPageBreak/>
        <w:t>-</w:t>
      </w:r>
      <w:r w:rsidRPr="006276FC">
        <w:tab/>
        <w:t>MSC Number: defined in 3GPP TS 23.003 [11].</w:t>
      </w:r>
    </w:p>
    <w:p w:rsidR="009178AD" w:rsidRPr="006276FC" w:rsidRDefault="009178AD" w:rsidP="009178AD">
      <w:pPr>
        <w:pStyle w:val="B10"/>
      </w:pPr>
      <w:r w:rsidRPr="006276FC">
        <w:t>-</w:t>
      </w:r>
      <w:r w:rsidRPr="006276FC">
        <w:tab/>
        <w:t>Age of location information: defined in 3GPP TS 23.018 [10].</w:t>
      </w:r>
    </w:p>
    <w:p w:rsidR="009178AD" w:rsidRPr="006276FC" w:rsidRDefault="009178AD" w:rsidP="009178AD">
      <w:pPr>
        <w:pStyle w:val="B10"/>
      </w:pPr>
      <w:r w:rsidRPr="006276FC">
        <w:t>-</w:t>
      </w:r>
      <w:r w:rsidRPr="006276FC">
        <w:tab/>
        <w:t>Current Location Retrieved: shall be present when location information was obtained after a successful paging procedure for Active Location Retrieval</w:t>
      </w:r>
      <w:r w:rsidRPr="006276FC">
        <w:rPr>
          <w:rFonts w:hint="eastAsia"/>
          <w:lang w:eastAsia="zh-CN"/>
        </w:rPr>
        <w:t xml:space="preserve"> if the MS is in idle state or when the location was provided if </w:t>
      </w:r>
      <w:r w:rsidRPr="006276FC">
        <w:rPr>
          <w:lang w:val="en-US" w:eastAsia="zh-CN"/>
        </w:rPr>
        <w:t>the</w:t>
      </w:r>
      <w:r w:rsidRPr="006276FC">
        <w:rPr>
          <w:rFonts w:hint="eastAsia"/>
          <w:lang w:val="en-US" w:eastAsia="zh-CN"/>
        </w:rPr>
        <w:t xml:space="preserve"> MS is in active state</w:t>
      </w:r>
      <w:r w:rsidRPr="006276FC">
        <w:t>.</w:t>
      </w:r>
    </w:p>
    <w:p w:rsidR="009178AD" w:rsidRPr="006276FC" w:rsidRDefault="009178AD" w:rsidP="009178AD">
      <w:pPr>
        <w:pStyle w:val="B10"/>
        <w:rPr>
          <w:lang w:eastAsia="zh-CN"/>
        </w:rPr>
      </w:pPr>
      <w:r w:rsidRPr="006276FC">
        <w:t>-</w:t>
      </w:r>
      <w:r w:rsidRPr="006276FC">
        <w:tab/>
      </w:r>
      <w:r w:rsidRPr="006276FC">
        <w:rPr>
          <w:rFonts w:hint="eastAsia"/>
          <w:lang w:eastAsia="zh-CN"/>
        </w:rPr>
        <w:t>User CSG</w:t>
      </w:r>
      <w:r w:rsidRPr="006276FC">
        <w:t xml:space="preserve"> information: defined in 3GPP TS 23.0</w:t>
      </w:r>
      <w:r w:rsidRPr="006276FC">
        <w:rPr>
          <w:rFonts w:hint="eastAsia"/>
          <w:lang w:eastAsia="zh-CN"/>
        </w:rPr>
        <w:t>60</w:t>
      </w:r>
      <w:r w:rsidRPr="006276FC">
        <w:t xml:space="preserve"> [</w:t>
      </w:r>
      <w:r w:rsidRPr="006276FC">
        <w:rPr>
          <w:lang w:eastAsia="zh-CN"/>
        </w:rPr>
        <w:t>29</w:t>
      </w:r>
      <w:r w:rsidRPr="006276FC">
        <w:t>].</w:t>
      </w:r>
      <w:r w:rsidRPr="006276FC">
        <w:rPr>
          <w:i/>
        </w:rPr>
        <w:t xml:space="preserve"> </w:t>
      </w:r>
    </w:p>
    <w:p w:rsidR="009178AD" w:rsidRPr="006276FC" w:rsidRDefault="009178AD" w:rsidP="009178AD">
      <w:pPr>
        <w:pStyle w:val="B10"/>
        <w:rPr>
          <w:lang w:eastAsia="zh-CN"/>
        </w:rPr>
      </w:pPr>
      <w:r w:rsidRPr="006276FC">
        <w:rPr>
          <w:i/>
        </w:rPr>
        <w:t xml:space="preserve"> </w:t>
      </w:r>
      <w:r w:rsidRPr="006276FC">
        <w:t>-</w:t>
      </w:r>
      <w:r w:rsidRPr="006276FC">
        <w:tab/>
        <w:t xml:space="preserve">E-UTRAN Cell Global ID: defined in 3GPP TS 23.003 [11]. </w:t>
      </w:r>
    </w:p>
    <w:p w:rsidR="009178AD" w:rsidRPr="006276FC" w:rsidRDefault="009178AD" w:rsidP="009178AD">
      <w:pPr>
        <w:pStyle w:val="B10"/>
      </w:pPr>
      <w:r w:rsidRPr="006276FC">
        <w:t>-</w:t>
      </w:r>
      <w:r w:rsidRPr="006276FC">
        <w:tab/>
        <w:t>Tracking Area ID: defined in 3GPP TS 23.003 [11].</w:t>
      </w:r>
    </w:p>
    <w:p w:rsidR="009178AD" w:rsidRPr="006276FC" w:rsidRDefault="009178AD" w:rsidP="009178AD">
      <w:pPr>
        <w:pStyle w:val="B10"/>
        <w:rPr>
          <w:lang w:eastAsia="zh-CN"/>
        </w:rPr>
      </w:pPr>
      <w:r w:rsidRPr="006276FC">
        <w:rPr>
          <w:lang w:eastAsia="zh-CN"/>
        </w:rPr>
        <w:t>-</w:t>
      </w:r>
      <w:r w:rsidRPr="006276FC">
        <w:rPr>
          <w:lang w:eastAsia="zh-CN"/>
        </w:rPr>
        <w:tab/>
        <w:t>Local</w:t>
      </w:r>
      <w:r w:rsidRPr="006276FC">
        <w:rPr>
          <w:rFonts w:hint="eastAsia"/>
          <w:lang w:eastAsia="zh-CN"/>
        </w:rPr>
        <w:t xml:space="preserve"> Time Zone</w:t>
      </w:r>
      <w:r w:rsidRPr="006276FC">
        <w:t xml:space="preserve">: </w:t>
      </w:r>
      <w:r w:rsidRPr="006276FC">
        <w:rPr>
          <w:rFonts w:hint="eastAsia"/>
          <w:lang w:eastAsia="zh-CN"/>
        </w:rPr>
        <w:t xml:space="preserve">the </w:t>
      </w:r>
      <w:r w:rsidRPr="006276FC">
        <w:rPr>
          <w:lang w:eastAsia="zh-CN"/>
        </w:rPr>
        <w:t xml:space="preserve">Local </w:t>
      </w:r>
      <w:r w:rsidRPr="006276FC">
        <w:rPr>
          <w:rFonts w:hint="eastAsia"/>
          <w:lang w:eastAsia="zh-CN"/>
        </w:rPr>
        <w:t xml:space="preserve">Time Zone </w:t>
      </w:r>
      <w:r w:rsidRPr="006276FC">
        <w:rPr>
          <w:lang w:eastAsia="zh-CN"/>
        </w:rPr>
        <w:t xml:space="preserve">information (Time Zone and Daylight Saving Time) </w:t>
      </w:r>
      <w:r w:rsidRPr="006276FC">
        <w:rPr>
          <w:rFonts w:hint="eastAsia"/>
          <w:lang w:eastAsia="zh-CN"/>
        </w:rPr>
        <w:t xml:space="preserve">of the location in the visited network where the UE is attached, as </w:t>
      </w:r>
      <w:r w:rsidRPr="006276FC">
        <w:t>defined in 3GPP TS 2</w:t>
      </w:r>
      <w:r w:rsidRPr="006276FC">
        <w:rPr>
          <w:rFonts w:hint="eastAsia"/>
          <w:lang w:eastAsia="zh-CN"/>
        </w:rPr>
        <w:t>9</w:t>
      </w:r>
      <w:r w:rsidRPr="006276FC">
        <w:t>.</w:t>
      </w:r>
      <w:r w:rsidRPr="006276FC">
        <w:rPr>
          <w:rFonts w:hint="eastAsia"/>
          <w:lang w:eastAsia="zh-CN"/>
        </w:rPr>
        <w:t>272</w:t>
      </w:r>
      <w:r w:rsidRPr="006276FC">
        <w:t xml:space="preserve"> [</w:t>
      </w:r>
      <w:r w:rsidRPr="006276FC">
        <w:rPr>
          <w:lang w:eastAsia="zh-CN"/>
        </w:rPr>
        <w:t>2</w:t>
      </w:r>
      <w:r w:rsidRPr="006276FC">
        <w:rPr>
          <w:rFonts w:hint="eastAsia"/>
          <w:lang w:eastAsia="zh-CN"/>
        </w:rPr>
        <w:t>6</w:t>
      </w:r>
      <w:r w:rsidRPr="006276FC">
        <w:t>].</w:t>
      </w:r>
    </w:p>
    <w:p w:rsidR="009178AD" w:rsidRPr="006276FC" w:rsidRDefault="009178AD" w:rsidP="009178AD">
      <w:pPr>
        <w:pStyle w:val="NO"/>
        <w:rPr>
          <w:lang w:eastAsia="zh-CN"/>
        </w:rPr>
      </w:pPr>
      <w:r w:rsidRPr="006276FC">
        <w:t>NOTE:</w:t>
      </w:r>
      <w:r>
        <w:tab/>
      </w:r>
      <w:r w:rsidRPr="006276FC">
        <w:t xml:space="preserve">When </w:t>
      </w:r>
      <w:r w:rsidRPr="006276FC">
        <w:rPr>
          <w:rFonts w:hint="eastAsia"/>
          <w:lang w:eastAsia="zh-CN"/>
        </w:rPr>
        <w:t xml:space="preserve">the MSC receives the location information via SGs interface as specified in </w:t>
      </w:r>
      <w:r w:rsidRPr="006276FC">
        <w:rPr>
          <w:szCs w:val="16"/>
        </w:rPr>
        <w:t>3GPP TS 29.118</w:t>
      </w:r>
      <w:r w:rsidRPr="006276FC">
        <w:rPr>
          <w:rFonts w:hint="eastAsia"/>
          <w:szCs w:val="16"/>
          <w:lang w:eastAsia="zh-CN"/>
        </w:rPr>
        <w:t xml:space="preserve"> [</w:t>
      </w:r>
      <w:r w:rsidRPr="006276FC">
        <w:rPr>
          <w:szCs w:val="16"/>
          <w:lang w:eastAsia="zh-CN"/>
        </w:rPr>
        <w:t>30</w:t>
      </w:r>
      <w:r w:rsidRPr="006276FC">
        <w:rPr>
          <w:rFonts w:hint="eastAsia"/>
          <w:szCs w:val="16"/>
          <w:lang w:eastAsia="zh-CN"/>
        </w:rPr>
        <w:t>], the E</w:t>
      </w:r>
      <w:r w:rsidRPr="006276FC">
        <w:rPr>
          <w:szCs w:val="16"/>
          <w:lang w:eastAsia="zh-CN"/>
        </w:rPr>
        <w:t xml:space="preserve">-UTRAN </w:t>
      </w:r>
      <w:r w:rsidRPr="006276FC">
        <w:rPr>
          <w:rFonts w:hint="eastAsia"/>
          <w:szCs w:val="16"/>
          <w:lang w:eastAsia="zh-CN"/>
        </w:rPr>
        <w:t>C</w:t>
      </w:r>
      <w:r w:rsidRPr="006276FC">
        <w:rPr>
          <w:szCs w:val="16"/>
          <w:lang w:eastAsia="zh-CN"/>
        </w:rPr>
        <w:t xml:space="preserve">ell </w:t>
      </w:r>
      <w:r w:rsidRPr="006276FC">
        <w:rPr>
          <w:rFonts w:hint="eastAsia"/>
          <w:szCs w:val="16"/>
          <w:lang w:eastAsia="zh-CN"/>
        </w:rPr>
        <w:t>G</w:t>
      </w:r>
      <w:r w:rsidRPr="006276FC">
        <w:rPr>
          <w:szCs w:val="16"/>
          <w:lang w:eastAsia="zh-CN"/>
        </w:rPr>
        <w:t xml:space="preserve">lobal </w:t>
      </w:r>
      <w:r w:rsidRPr="006276FC">
        <w:rPr>
          <w:rFonts w:hint="eastAsia"/>
          <w:szCs w:val="16"/>
          <w:lang w:eastAsia="zh-CN"/>
        </w:rPr>
        <w:t>I</w:t>
      </w:r>
      <w:r w:rsidRPr="006276FC">
        <w:rPr>
          <w:szCs w:val="16"/>
          <w:lang w:eastAsia="zh-CN"/>
        </w:rPr>
        <w:t>D</w:t>
      </w:r>
      <w:r w:rsidRPr="006276FC">
        <w:rPr>
          <w:rFonts w:hint="eastAsia"/>
          <w:szCs w:val="16"/>
          <w:lang w:eastAsia="zh-CN"/>
        </w:rPr>
        <w:t xml:space="preserve"> and T</w:t>
      </w:r>
      <w:r w:rsidRPr="006276FC">
        <w:rPr>
          <w:szCs w:val="16"/>
          <w:lang w:eastAsia="zh-CN"/>
        </w:rPr>
        <w:t xml:space="preserve">racking </w:t>
      </w:r>
      <w:r w:rsidRPr="006276FC">
        <w:rPr>
          <w:rFonts w:hint="eastAsia"/>
          <w:szCs w:val="16"/>
          <w:lang w:eastAsia="zh-CN"/>
        </w:rPr>
        <w:t>A</w:t>
      </w:r>
      <w:r w:rsidRPr="006276FC">
        <w:rPr>
          <w:szCs w:val="16"/>
          <w:lang w:eastAsia="zh-CN"/>
        </w:rPr>
        <w:t xml:space="preserve">rea </w:t>
      </w:r>
      <w:r w:rsidRPr="006276FC">
        <w:rPr>
          <w:rFonts w:hint="eastAsia"/>
          <w:szCs w:val="16"/>
          <w:lang w:eastAsia="zh-CN"/>
        </w:rPr>
        <w:t>I</w:t>
      </w:r>
      <w:r w:rsidRPr="006276FC">
        <w:rPr>
          <w:szCs w:val="16"/>
          <w:lang w:eastAsia="zh-CN"/>
        </w:rPr>
        <w:t>D</w:t>
      </w:r>
      <w:r w:rsidRPr="006276FC">
        <w:rPr>
          <w:rFonts w:hint="eastAsia"/>
          <w:szCs w:val="16"/>
          <w:lang w:eastAsia="zh-CN"/>
        </w:rPr>
        <w:t xml:space="preserve"> are included, rather than </w:t>
      </w:r>
      <w:r w:rsidRPr="006276FC">
        <w:t>Location number</w:t>
      </w:r>
      <w:r w:rsidRPr="006276FC">
        <w:rPr>
          <w:rFonts w:hint="eastAsia"/>
          <w:lang w:eastAsia="zh-CN"/>
        </w:rPr>
        <w:t xml:space="preserve">, </w:t>
      </w:r>
      <w:r w:rsidRPr="006276FC">
        <w:t>Service area ID</w:t>
      </w:r>
      <w:r w:rsidRPr="006276FC">
        <w:rPr>
          <w:rFonts w:hint="eastAsia"/>
          <w:lang w:eastAsia="zh-CN"/>
        </w:rPr>
        <w:t xml:space="preserve">, </w:t>
      </w:r>
      <w:r w:rsidRPr="006276FC">
        <w:rPr>
          <w:lang w:eastAsia="zh-CN"/>
        </w:rPr>
        <w:t xml:space="preserve">Cell </w:t>
      </w:r>
      <w:r w:rsidRPr="006276FC">
        <w:t>Global ID</w:t>
      </w:r>
      <w:r w:rsidRPr="006276FC">
        <w:rPr>
          <w:rFonts w:hint="eastAsia"/>
          <w:lang w:eastAsia="zh-CN"/>
        </w:rPr>
        <w:t xml:space="preserve"> and </w:t>
      </w:r>
      <w:r w:rsidRPr="006276FC">
        <w:t>Location area ID.</w:t>
      </w:r>
    </w:p>
    <w:p w:rsidR="009178AD" w:rsidRPr="006276FC" w:rsidRDefault="009178AD" w:rsidP="009178AD">
      <w:pPr>
        <w:pStyle w:val="Heading4"/>
      </w:pPr>
      <w:bookmarkStart w:id="310" w:name="_Toc2694348"/>
      <w:bookmarkStart w:id="311" w:name="_Toc20215928"/>
      <w:bookmarkStart w:id="312" w:name="_Toc27756214"/>
      <w:bookmarkStart w:id="313" w:name="_Toc36056764"/>
      <w:bookmarkStart w:id="314" w:name="_Toc44878563"/>
      <w:bookmarkStart w:id="315" w:name="_Toc57986956"/>
      <w:r w:rsidRPr="006276FC">
        <w:t>7.6.6.2</w:t>
      </w:r>
      <w:r w:rsidRPr="006276FC">
        <w:tab/>
        <w:t>Location information for GPRS</w:t>
      </w:r>
      <w:bookmarkEnd w:id="310"/>
      <w:bookmarkEnd w:id="311"/>
      <w:bookmarkEnd w:id="312"/>
      <w:bookmarkEnd w:id="313"/>
      <w:bookmarkEnd w:id="314"/>
      <w:bookmarkEnd w:id="315"/>
    </w:p>
    <w:p w:rsidR="009178AD" w:rsidRPr="006276FC" w:rsidRDefault="009178AD" w:rsidP="009178AD">
      <w:r w:rsidRPr="006276FC">
        <w:t>This information element consists of the following subordinate information elements:</w:t>
      </w:r>
    </w:p>
    <w:p w:rsidR="009178AD" w:rsidRPr="006276FC" w:rsidRDefault="009178AD" w:rsidP="009178AD">
      <w:pPr>
        <w:pStyle w:val="B10"/>
      </w:pPr>
      <w:r w:rsidRPr="006276FC">
        <w:t>-</w:t>
      </w:r>
      <w:r w:rsidRPr="006276FC">
        <w:tab/>
        <w:t xml:space="preserve">Service area ID: defined in 3GPP TS 23.003 [11]. </w:t>
      </w:r>
    </w:p>
    <w:p w:rsidR="009178AD" w:rsidRPr="006276FC" w:rsidRDefault="009178AD" w:rsidP="009178AD">
      <w:pPr>
        <w:pStyle w:val="B10"/>
      </w:pPr>
      <w:r w:rsidRPr="006276FC">
        <w:t>-</w:t>
      </w:r>
      <w:r w:rsidRPr="006276FC">
        <w:tab/>
        <w:t xml:space="preserve">Cell Global ID: defined in 3GPP TS 23.003 [11]. </w:t>
      </w:r>
    </w:p>
    <w:p w:rsidR="009178AD" w:rsidRPr="006276FC" w:rsidRDefault="009178AD" w:rsidP="009178AD">
      <w:pPr>
        <w:pStyle w:val="B10"/>
      </w:pPr>
      <w:r w:rsidRPr="006276FC">
        <w:t>-</w:t>
      </w:r>
      <w:r w:rsidRPr="006276FC">
        <w:tab/>
        <w:t>Location area ID: defined in 3GPP TS</w:t>
      </w:r>
      <w:r w:rsidRPr="006276FC">
        <w:rPr>
          <w:rFonts w:eastAsia="MS Gothic"/>
        </w:rPr>
        <w:t> </w:t>
      </w:r>
      <w:r w:rsidRPr="006276FC">
        <w:t>23.003 [11].</w:t>
      </w:r>
    </w:p>
    <w:p w:rsidR="009178AD" w:rsidRPr="006276FC" w:rsidRDefault="009178AD" w:rsidP="009178AD">
      <w:pPr>
        <w:pStyle w:val="B10"/>
      </w:pPr>
      <w:r w:rsidRPr="006276FC">
        <w:t>-</w:t>
      </w:r>
      <w:r w:rsidRPr="006276FC">
        <w:tab/>
        <w:t>Geographical Information: defined in 3GPP TS 23.032 [12]. Considerations described in 3GPP TS 23.018 [10] and 3GPP TS 29.002 [13] apply.</w:t>
      </w:r>
    </w:p>
    <w:p w:rsidR="009178AD" w:rsidRPr="006276FC" w:rsidRDefault="009178AD" w:rsidP="009178AD">
      <w:pPr>
        <w:pStyle w:val="B10"/>
      </w:pPr>
      <w:r w:rsidRPr="006276FC">
        <w:t>-</w:t>
      </w:r>
      <w:r w:rsidRPr="006276FC">
        <w:tab/>
        <w:t>Geodetic Information: defined in ITU-T Recommendation Q.763 [9]. Considerations described in 3GPP TS 23.018 [10] and 3GPP TS 29.002 [13] apply.</w:t>
      </w:r>
    </w:p>
    <w:p w:rsidR="009178AD" w:rsidRPr="006276FC" w:rsidRDefault="009178AD" w:rsidP="009178AD">
      <w:pPr>
        <w:pStyle w:val="B10"/>
      </w:pPr>
      <w:r w:rsidRPr="006276FC">
        <w:t>-</w:t>
      </w:r>
      <w:r w:rsidRPr="006276FC">
        <w:tab/>
        <w:t xml:space="preserve">SGSN Number: defined in 3GPP TS 23.003 [11]. </w:t>
      </w:r>
    </w:p>
    <w:p w:rsidR="009178AD" w:rsidRPr="006276FC" w:rsidRDefault="009178AD" w:rsidP="009178AD">
      <w:pPr>
        <w:pStyle w:val="B10"/>
      </w:pPr>
      <w:r w:rsidRPr="006276FC">
        <w:t>-</w:t>
      </w:r>
      <w:r w:rsidRPr="006276FC">
        <w:tab/>
        <w:t>Routing Area ID: defined in 3GPP TS 23.003 [11].</w:t>
      </w:r>
    </w:p>
    <w:p w:rsidR="009178AD" w:rsidRPr="006276FC" w:rsidRDefault="009178AD" w:rsidP="009178AD">
      <w:pPr>
        <w:pStyle w:val="B10"/>
      </w:pPr>
      <w:r w:rsidRPr="006276FC">
        <w:t>-</w:t>
      </w:r>
      <w:r w:rsidRPr="006276FC">
        <w:tab/>
        <w:t>Current Location Retrieved: shall be present when location information was obtained after a successful paging procedure for Active Location Retrieval</w:t>
      </w:r>
      <w:r w:rsidRPr="006276FC">
        <w:rPr>
          <w:rFonts w:hint="eastAsia"/>
          <w:lang w:eastAsia="zh-CN"/>
        </w:rPr>
        <w:t xml:space="preserve"> if the UE is in idle mode or when the location was provided if </w:t>
      </w:r>
      <w:r w:rsidRPr="006276FC">
        <w:rPr>
          <w:lang w:val="en-US" w:eastAsia="zh-CN"/>
        </w:rPr>
        <w:t>the</w:t>
      </w:r>
      <w:r w:rsidRPr="006276FC">
        <w:rPr>
          <w:rFonts w:hint="eastAsia"/>
          <w:lang w:val="en-US" w:eastAsia="zh-CN"/>
        </w:rPr>
        <w:t xml:space="preserve"> UE is in connected mode</w:t>
      </w:r>
      <w:r w:rsidRPr="006276FC">
        <w:t xml:space="preserve">. </w:t>
      </w:r>
    </w:p>
    <w:p w:rsidR="009178AD" w:rsidRPr="006276FC" w:rsidRDefault="009178AD" w:rsidP="009178AD">
      <w:pPr>
        <w:pStyle w:val="B10"/>
      </w:pPr>
      <w:r w:rsidRPr="006276FC">
        <w:t>-</w:t>
      </w:r>
      <w:r w:rsidRPr="006276FC">
        <w:tab/>
        <w:t>Age of location information: defined in 3GPP TS 23.018 [10].</w:t>
      </w:r>
    </w:p>
    <w:p w:rsidR="009178AD" w:rsidRPr="006276FC" w:rsidRDefault="009178AD" w:rsidP="009178AD">
      <w:pPr>
        <w:pStyle w:val="B10"/>
        <w:rPr>
          <w:lang w:eastAsia="zh-CN"/>
        </w:rPr>
      </w:pPr>
      <w:r w:rsidRPr="006276FC">
        <w:t>-</w:t>
      </w:r>
      <w:r w:rsidRPr="006276FC">
        <w:tab/>
      </w:r>
      <w:r w:rsidRPr="006276FC">
        <w:rPr>
          <w:rFonts w:hint="eastAsia"/>
          <w:lang w:eastAsia="zh-CN"/>
        </w:rPr>
        <w:t>User CSG</w:t>
      </w:r>
      <w:r w:rsidRPr="006276FC">
        <w:t xml:space="preserve"> information: defined in 3GPP TS 23.0</w:t>
      </w:r>
      <w:r w:rsidRPr="006276FC">
        <w:rPr>
          <w:rFonts w:hint="eastAsia"/>
          <w:lang w:eastAsia="zh-CN"/>
        </w:rPr>
        <w:t>60</w:t>
      </w:r>
      <w:r w:rsidRPr="006276FC">
        <w:t xml:space="preserve"> [</w:t>
      </w:r>
      <w:r w:rsidRPr="006276FC">
        <w:rPr>
          <w:lang w:eastAsia="zh-CN"/>
        </w:rPr>
        <w:t>29</w:t>
      </w:r>
      <w:r w:rsidRPr="006276FC">
        <w:t>].</w:t>
      </w:r>
    </w:p>
    <w:p w:rsidR="009178AD" w:rsidRPr="006276FC" w:rsidRDefault="009178AD" w:rsidP="009178AD">
      <w:pPr>
        <w:pStyle w:val="B10"/>
        <w:rPr>
          <w:lang w:eastAsia="zh-CN"/>
        </w:rPr>
      </w:pPr>
      <w:r w:rsidRPr="006276FC">
        <w:t>-</w:t>
      </w:r>
      <w:r w:rsidRPr="006276FC">
        <w:tab/>
      </w:r>
      <w:r w:rsidRPr="006276FC">
        <w:rPr>
          <w:rFonts w:hint="eastAsia"/>
          <w:lang w:eastAsia="zh-CN"/>
        </w:rPr>
        <w:t>Visited PLMN ID</w:t>
      </w:r>
      <w:r w:rsidRPr="006276FC">
        <w:t>: defined in 3GPP TS 2</w:t>
      </w:r>
      <w:r w:rsidRPr="006276FC">
        <w:rPr>
          <w:rFonts w:hint="eastAsia"/>
          <w:lang w:eastAsia="zh-CN"/>
        </w:rPr>
        <w:t>3</w:t>
      </w:r>
      <w:r w:rsidRPr="006276FC">
        <w:t>.</w:t>
      </w:r>
      <w:r w:rsidRPr="006276FC">
        <w:rPr>
          <w:rFonts w:hint="eastAsia"/>
          <w:lang w:eastAsia="zh-CN"/>
        </w:rPr>
        <w:t>003</w:t>
      </w:r>
      <w:r w:rsidRPr="006276FC">
        <w:t xml:space="preserve"> [</w:t>
      </w:r>
      <w:r w:rsidRPr="006276FC">
        <w:rPr>
          <w:rFonts w:hint="eastAsia"/>
          <w:lang w:eastAsia="zh-CN"/>
        </w:rPr>
        <w:t>11</w:t>
      </w:r>
      <w:r w:rsidRPr="006276FC">
        <w:t>].</w:t>
      </w:r>
    </w:p>
    <w:p w:rsidR="009178AD" w:rsidRPr="006276FC" w:rsidRDefault="009178AD" w:rsidP="009178AD">
      <w:pPr>
        <w:pStyle w:val="B10"/>
      </w:pPr>
      <w:r w:rsidRPr="006276FC">
        <w:t>-</w:t>
      </w:r>
      <w:r w:rsidRPr="006276FC">
        <w:tab/>
      </w:r>
      <w:r w:rsidRPr="006276FC">
        <w:rPr>
          <w:lang w:eastAsia="zh-CN"/>
        </w:rPr>
        <w:t>Local</w:t>
      </w:r>
      <w:r w:rsidRPr="006276FC">
        <w:rPr>
          <w:rFonts w:hint="eastAsia"/>
          <w:lang w:eastAsia="zh-CN"/>
        </w:rPr>
        <w:t xml:space="preserve"> Time Zone</w:t>
      </w:r>
      <w:r w:rsidRPr="006276FC">
        <w:t xml:space="preserve">: </w:t>
      </w:r>
      <w:r w:rsidRPr="006276FC">
        <w:rPr>
          <w:rFonts w:hint="eastAsia"/>
          <w:lang w:eastAsia="zh-CN"/>
        </w:rPr>
        <w:t xml:space="preserve">the </w:t>
      </w:r>
      <w:r w:rsidRPr="006276FC">
        <w:rPr>
          <w:lang w:eastAsia="zh-CN"/>
        </w:rPr>
        <w:t xml:space="preserve">Local </w:t>
      </w:r>
      <w:r w:rsidRPr="006276FC">
        <w:rPr>
          <w:rFonts w:hint="eastAsia"/>
          <w:lang w:eastAsia="zh-CN"/>
        </w:rPr>
        <w:t xml:space="preserve">Time Zone </w:t>
      </w:r>
      <w:r w:rsidRPr="006276FC">
        <w:rPr>
          <w:lang w:eastAsia="zh-CN"/>
        </w:rPr>
        <w:t xml:space="preserve">information (Time Zone and Daylight Saving Time) </w:t>
      </w:r>
      <w:r w:rsidRPr="006276FC">
        <w:rPr>
          <w:rFonts w:hint="eastAsia"/>
          <w:lang w:eastAsia="zh-CN"/>
        </w:rPr>
        <w:t xml:space="preserve">of the location in the visited network where the UE is attached, as </w:t>
      </w:r>
      <w:r w:rsidRPr="006276FC">
        <w:t>defined in 3GPP TS 2</w:t>
      </w:r>
      <w:r w:rsidRPr="006276FC">
        <w:rPr>
          <w:rFonts w:hint="eastAsia"/>
          <w:lang w:eastAsia="zh-CN"/>
        </w:rPr>
        <w:t>9</w:t>
      </w:r>
      <w:r w:rsidRPr="006276FC">
        <w:t>.</w:t>
      </w:r>
      <w:r w:rsidRPr="006276FC">
        <w:rPr>
          <w:rFonts w:hint="eastAsia"/>
          <w:lang w:eastAsia="zh-CN"/>
        </w:rPr>
        <w:t>272</w:t>
      </w:r>
      <w:r w:rsidRPr="006276FC">
        <w:t xml:space="preserve"> [</w:t>
      </w:r>
      <w:r w:rsidRPr="006276FC">
        <w:rPr>
          <w:lang w:eastAsia="zh-CN"/>
        </w:rPr>
        <w:t>2</w:t>
      </w:r>
      <w:r w:rsidRPr="006276FC">
        <w:rPr>
          <w:rFonts w:hint="eastAsia"/>
          <w:lang w:eastAsia="zh-CN"/>
        </w:rPr>
        <w:t>6</w:t>
      </w:r>
      <w:r w:rsidRPr="006276FC">
        <w:t>].</w:t>
      </w:r>
    </w:p>
    <w:p w:rsidR="009178AD" w:rsidRPr="006276FC" w:rsidRDefault="009178AD" w:rsidP="009178AD">
      <w:pPr>
        <w:pStyle w:val="B10"/>
      </w:pPr>
      <w:r w:rsidRPr="006276FC">
        <w:rPr>
          <w:lang w:eastAsia="zh-CN"/>
        </w:rPr>
        <w:t>-</w:t>
      </w:r>
      <w:r w:rsidRPr="006276FC">
        <w:rPr>
          <w:lang w:eastAsia="zh-CN"/>
        </w:rPr>
        <w:tab/>
        <w:t xml:space="preserve">RAT type: </w:t>
      </w:r>
      <w:r w:rsidRPr="006276FC">
        <w:t xml:space="preserve">the possible values of RAT type are specified in 3GPP TS 29.212 [28], </w:t>
      </w:r>
      <w:r>
        <w:t>clause</w:t>
      </w:r>
      <w:r w:rsidRPr="006276FC">
        <w:t xml:space="preserve"> 5.3.31.</w:t>
      </w:r>
    </w:p>
    <w:p w:rsidR="009178AD" w:rsidRPr="006276FC" w:rsidRDefault="009178AD" w:rsidP="009178AD">
      <w:pPr>
        <w:pStyle w:val="Heading4"/>
      </w:pPr>
      <w:bookmarkStart w:id="316" w:name="_Toc2694349"/>
      <w:bookmarkStart w:id="317" w:name="_Toc20215929"/>
      <w:bookmarkStart w:id="318" w:name="_Toc27756215"/>
      <w:bookmarkStart w:id="319" w:name="_Toc36056765"/>
      <w:bookmarkStart w:id="320" w:name="_Toc44878564"/>
      <w:bookmarkStart w:id="321" w:name="_Toc57986957"/>
      <w:r w:rsidRPr="006276FC">
        <w:t>7.6.6.3</w:t>
      </w:r>
      <w:r w:rsidRPr="006276FC">
        <w:tab/>
        <w:t>Location information for EPS</w:t>
      </w:r>
      <w:bookmarkEnd w:id="316"/>
      <w:bookmarkEnd w:id="317"/>
      <w:bookmarkEnd w:id="318"/>
      <w:bookmarkEnd w:id="319"/>
      <w:bookmarkEnd w:id="320"/>
      <w:bookmarkEnd w:id="321"/>
    </w:p>
    <w:p w:rsidR="009178AD" w:rsidRPr="006276FC" w:rsidRDefault="009178AD" w:rsidP="009178AD">
      <w:r w:rsidRPr="006276FC">
        <w:t>This information element consists of the following subordinate information elements:</w:t>
      </w:r>
    </w:p>
    <w:p w:rsidR="009178AD" w:rsidRPr="006276FC" w:rsidRDefault="009178AD" w:rsidP="009178AD">
      <w:pPr>
        <w:pStyle w:val="B10"/>
      </w:pPr>
      <w:r w:rsidRPr="006276FC">
        <w:t>-</w:t>
      </w:r>
      <w:r w:rsidRPr="006276FC">
        <w:tab/>
        <w:t xml:space="preserve">E-UTRAN Cell Global ID: defined in 3GPP TS 23.003 [11]. </w:t>
      </w:r>
    </w:p>
    <w:p w:rsidR="009178AD" w:rsidRPr="006276FC" w:rsidRDefault="009178AD" w:rsidP="009178AD">
      <w:pPr>
        <w:pStyle w:val="B10"/>
      </w:pPr>
      <w:r w:rsidRPr="006276FC">
        <w:t>-</w:t>
      </w:r>
      <w:r w:rsidRPr="006276FC">
        <w:tab/>
        <w:t>Geographical Information: defined in 3GPP TS 23.032 [12]. Considerations described in 3GPP TS 23.018 [10] and 3GPP TS 29.002 [13] apply.</w:t>
      </w:r>
    </w:p>
    <w:p w:rsidR="009178AD" w:rsidRPr="006276FC" w:rsidRDefault="009178AD" w:rsidP="009178AD">
      <w:pPr>
        <w:pStyle w:val="B10"/>
      </w:pPr>
      <w:r w:rsidRPr="006276FC">
        <w:lastRenderedPageBreak/>
        <w:t>-</w:t>
      </w:r>
      <w:r w:rsidRPr="006276FC">
        <w:tab/>
        <w:t>Geodetic Information: defined in ITU-T Recommendation Q.763 [9]. Considerations described in 3GPP TS 23.018 [10] and 3GPP TS 29.002 [13] apply.</w:t>
      </w:r>
    </w:p>
    <w:p w:rsidR="009178AD" w:rsidRPr="006276FC" w:rsidRDefault="009178AD" w:rsidP="009178AD">
      <w:pPr>
        <w:pStyle w:val="B10"/>
      </w:pPr>
      <w:r w:rsidRPr="006276FC">
        <w:t>-</w:t>
      </w:r>
      <w:r w:rsidRPr="006276FC">
        <w:tab/>
        <w:t xml:space="preserve">MME Name: Diameter Identity of the MME as received by the HSS within the S6a ULR Origin-Host AVP; see 3GPP TS 29.272 [31]. </w:t>
      </w:r>
    </w:p>
    <w:p w:rsidR="009178AD" w:rsidRPr="006276FC" w:rsidRDefault="009178AD" w:rsidP="009178AD">
      <w:pPr>
        <w:pStyle w:val="B10"/>
      </w:pPr>
      <w:r w:rsidRPr="006276FC">
        <w:t>-</w:t>
      </w:r>
      <w:r w:rsidRPr="006276FC">
        <w:tab/>
        <w:t>Tracking Area ID: defined in 3GPP TS 23.003 [11].</w:t>
      </w:r>
    </w:p>
    <w:p w:rsidR="009178AD" w:rsidRPr="006276FC" w:rsidRDefault="009178AD" w:rsidP="009178AD">
      <w:pPr>
        <w:pStyle w:val="B10"/>
        <w:rPr>
          <w:lang w:eastAsia="zh-CN"/>
        </w:rPr>
      </w:pPr>
      <w:r w:rsidRPr="006276FC">
        <w:t>-</w:t>
      </w:r>
      <w:r w:rsidRPr="006276FC">
        <w:tab/>
        <w:t>Current Location Retrieved: shall be present when location information was obtained after a successful paging procedure for Active Location Retrieval</w:t>
      </w:r>
      <w:r w:rsidRPr="006276FC">
        <w:rPr>
          <w:rFonts w:hint="eastAsia"/>
          <w:lang w:eastAsia="zh-CN"/>
        </w:rPr>
        <w:t xml:space="preserve"> if the UE is in idle mode or when the location was provided if </w:t>
      </w:r>
      <w:r w:rsidRPr="006276FC">
        <w:rPr>
          <w:lang w:val="en-US" w:eastAsia="zh-CN"/>
        </w:rPr>
        <w:t>the</w:t>
      </w:r>
      <w:r w:rsidRPr="006276FC">
        <w:rPr>
          <w:rFonts w:hint="eastAsia"/>
          <w:lang w:val="en-US" w:eastAsia="zh-CN"/>
        </w:rPr>
        <w:t xml:space="preserve"> UE is in connected mode</w:t>
      </w:r>
      <w:r w:rsidRPr="006276FC">
        <w:t xml:space="preserve">. </w:t>
      </w:r>
    </w:p>
    <w:p w:rsidR="009178AD" w:rsidRPr="006276FC" w:rsidRDefault="009178AD" w:rsidP="009178AD">
      <w:pPr>
        <w:pStyle w:val="B10"/>
      </w:pPr>
      <w:r w:rsidRPr="006276FC">
        <w:t>-</w:t>
      </w:r>
      <w:r w:rsidRPr="006276FC">
        <w:tab/>
        <w:t>Age of location information: defined in 3GPP TS 23.018 [10].</w:t>
      </w:r>
    </w:p>
    <w:p w:rsidR="009178AD" w:rsidRPr="006276FC" w:rsidRDefault="009178AD" w:rsidP="009178AD">
      <w:pPr>
        <w:pStyle w:val="B10"/>
      </w:pPr>
      <w:r w:rsidRPr="006276FC">
        <w:t>-</w:t>
      </w:r>
      <w:r w:rsidRPr="006276FC">
        <w:tab/>
      </w:r>
      <w:r w:rsidRPr="006276FC">
        <w:rPr>
          <w:rFonts w:hint="eastAsia"/>
          <w:lang w:eastAsia="zh-CN"/>
        </w:rPr>
        <w:t>Visited PLMN ID</w:t>
      </w:r>
      <w:r w:rsidRPr="006276FC">
        <w:t>: defined in 3GPP TS 2</w:t>
      </w:r>
      <w:r w:rsidRPr="006276FC">
        <w:rPr>
          <w:rFonts w:hint="eastAsia"/>
          <w:lang w:eastAsia="zh-CN"/>
        </w:rPr>
        <w:t>3.003</w:t>
      </w:r>
      <w:r w:rsidRPr="006276FC">
        <w:t xml:space="preserve"> [</w:t>
      </w:r>
      <w:r w:rsidRPr="006276FC">
        <w:rPr>
          <w:rFonts w:hint="eastAsia"/>
          <w:lang w:eastAsia="zh-CN"/>
        </w:rPr>
        <w:t>11</w:t>
      </w:r>
      <w:r w:rsidRPr="006276FC">
        <w:t>].</w:t>
      </w:r>
    </w:p>
    <w:p w:rsidR="009178AD" w:rsidRPr="006276FC" w:rsidRDefault="009178AD" w:rsidP="009178AD">
      <w:pPr>
        <w:pStyle w:val="B10"/>
        <w:rPr>
          <w:lang w:eastAsia="zh-CN"/>
        </w:rPr>
      </w:pPr>
      <w:r w:rsidRPr="006276FC">
        <w:t>-</w:t>
      </w:r>
      <w:r w:rsidRPr="006276FC">
        <w:tab/>
      </w:r>
      <w:r w:rsidRPr="006276FC">
        <w:rPr>
          <w:rFonts w:hint="eastAsia"/>
          <w:lang w:eastAsia="zh-CN"/>
        </w:rPr>
        <w:t>User CSG</w:t>
      </w:r>
      <w:r w:rsidRPr="006276FC">
        <w:t xml:space="preserve"> information: defined in 3GPP TS 23.0</w:t>
      </w:r>
      <w:r w:rsidRPr="006276FC">
        <w:rPr>
          <w:rFonts w:hint="eastAsia"/>
          <w:lang w:eastAsia="zh-CN"/>
        </w:rPr>
        <w:t>60</w:t>
      </w:r>
      <w:r w:rsidRPr="006276FC">
        <w:t xml:space="preserve"> [</w:t>
      </w:r>
      <w:r w:rsidRPr="006276FC">
        <w:rPr>
          <w:lang w:eastAsia="zh-CN"/>
        </w:rPr>
        <w:t>29</w:t>
      </w:r>
      <w:r w:rsidRPr="006276FC">
        <w:t>].</w:t>
      </w:r>
    </w:p>
    <w:p w:rsidR="009178AD" w:rsidRPr="006276FC" w:rsidRDefault="009178AD" w:rsidP="009178AD">
      <w:pPr>
        <w:pStyle w:val="B10"/>
      </w:pPr>
      <w:r w:rsidRPr="006276FC">
        <w:t>-</w:t>
      </w:r>
      <w:r w:rsidRPr="006276FC">
        <w:tab/>
      </w:r>
      <w:r w:rsidRPr="006276FC">
        <w:rPr>
          <w:lang w:eastAsia="zh-CN"/>
        </w:rPr>
        <w:t>Local</w:t>
      </w:r>
      <w:r w:rsidRPr="006276FC">
        <w:rPr>
          <w:rFonts w:hint="eastAsia"/>
          <w:lang w:eastAsia="zh-CN"/>
        </w:rPr>
        <w:t xml:space="preserve"> Time Zone</w:t>
      </w:r>
      <w:r w:rsidRPr="006276FC">
        <w:t xml:space="preserve">: </w:t>
      </w:r>
      <w:r w:rsidRPr="006276FC">
        <w:rPr>
          <w:rFonts w:hint="eastAsia"/>
          <w:lang w:eastAsia="zh-CN"/>
        </w:rPr>
        <w:t xml:space="preserve">the </w:t>
      </w:r>
      <w:r w:rsidRPr="006276FC">
        <w:rPr>
          <w:lang w:eastAsia="zh-CN"/>
        </w:rPr>
        <w:t xml:space="preserve">Local </w:t>
      </w:r>
      <w:r w:rsidRPr="006276FC">
        <w:rPr>
          <w:rFonts w:hint="eastAsia"/>
          <w:lang w:eastAsia="zh-CN"/>
        </w:rPr>
        <w:t xml:space="preserve">Time Zone </w:t>
      </w:r>
      <w:r w:rsidRPr="006276FC">
        <w:rPr>
          <w:lang w:eastAsia="zh-CN"/>
        </w:rPr>
        <w:t xml:space="preserve">information (Time Zone and Daylight Saving Time) </w:t>
      </w:r>
      <w:r w:rsidRPr="006276FC">
        <w:rPr>
          <w:rFonts w:hint="eastAsia"/>
          <w:lang w:eastAsia="zh-CN"/>
        </w:rPr>
        <w:t xml:space="preserve">of the location in the visited network where the UE is attached, as </w:t>
      </w:r>
      <w:r w:rsidRPr="006276FC">
        <w:t>defined in 3GPP TS 2</w:t>
      </w:r>
      <w:r w:rsidRPr="006276FC">
        <w:rPr>
          <w:rFonts w:hint="eastAsia"/>
          <w:lang w:eastAsia="zh-CN"/>
        </w:rPr>
        <w:t>9</w:t>
      </w:r>
      <w:r w:rsidRPr="006276FC">
        <w:t>.</w:t>
      </w:r>
      <w:r w:rsidRPr="006276FC">
        <w:rPr>
          <w:rFonts w:hint="eastAsia"/>
          <w:lang w:eastAsia="zh-CN"/>
        </w:rPr>
        <w:t>272</w:t>
      </w:r>
      <w:r w:rsidRPr="006276FC">
        <w:t xml:space="preserve"> [</w:t>
      </w:r>
      <w:r w:rsidRPr="006276FC">
        <w:rPr>
          <w:lang w:eastAsia="zh-CN"/>
        </w:rPr>
        <w:t>2</w:t>
      </w:r>
      <w:r w:rsidRPr="006276FC">
        <w:rPr>
          <w:rFonts w:hint="eastAsia"/>
          <w:lang w:eastAsia="zh-CN"/>
        </w:rPr>
        <w:t>6</w:t>
      </w:r>
      <w:r w:rsidRPr="006276FC">
        <w:t>]. .</w:t>
      </w:r>
    </w:p>
    <w:p w:rsidR="009178AD" w:rsidRPr="006276FC" w:rsidRDefault="009178AD" w:rsidP="009178AD">
      <w:pPr>
        <w:pStyle w:val="B10"/>
      </w:pPr>
      <w:r w:rsidRPr="006276FC">
        <w:rPr>
          <w:lang w:eastAsia="zh-CN"/>
        </w:rPr>
        <w:t>-</w:t>
      </w:r>
      <w:r w:rsidRPr="006276FC">
        <w:rPr>
          <w:lang w:eastAsia="zh-CN"/>
        </w:rPr>
        <w:tab/>
        <w:t xml:space="preserve">RAT type: </w:t>
      </w:r>
      <w:r w:rsidRPr="006276FC">
        <w:t xml:space="preserve">the possible values of RAT type are specified in 3GPP TS 29.212 [28], </w:t>
      </w:r>
      <w:r>
        <w:t>clause</w:t>
      </w:r>
      <w:r w:rsidRPr="006276FC">
        <w:t xml:space="preserve"> 5.3.31.</w:t>
      </w:r>
    </w:p>
    <w:p w:rsidR="009178AD" w:rsidRPr="006276FC" w:rsidRDefault="009178AD" w:rsidP="009178AD">
      <w:pPr>
        <w:pStyle w:val="Heading4"/>
        <w:rPr>
          <w:lang w:eastAsia="zh-CN"/>
        </w:rPr>
      </w:pPr>
      <w:bookmarkStart w:id="322" w:name="_Toc2694350"/>
      <w:bookmarkStart w:id="323" w:name="_Toc20215930"/>
      <w:bookmarkStart w:id="324" w:name="_Toc27756216"/>
      <w:bookmarkStart w:id="325" w:name="_Toc36056766"/>
      <w:bookmarkStart w:id="326" w:name="_Toc44878565"/>
      <w:bookmarkStart w:id="327" w:name="_Toc57986958"/>
      <w:r w:rsidRPr="006276FC">
        <w:t>7.6.6.</w:t>
      </w:r>
      <w:r w:rsidRPr="006276FC">
        <w:rPr>
          <w:lang w:eastAsia="zh-CN"/>
        </w:rPr>
        <w:t>4</w:t>
      </w:r>
      <w:r w:rsidRPr="006276FC">
        <w:tab/>
        <w:t xml:space="preserve">Location </w:t>
      </w:r>
      <w:r w:rsidRPr="006276FC">
        <w:rPr>
          <w:rFonts w:hint="eastAsia"/>
          <w:lang w:eastAsia="zh-CN"/>
        </w:rPr>
        <w:t>I</w:t>
      </w:r>
      <w:r w:rsidRPr="006276FC">
        <w:t xml:space="preserve">nformation for </w:t>
      </w:r>
      <w:r w:rsidRPr="006276FC">
        <w:rPr>
          <w:rFonts w:hint="eastAsia"/>
          <w:lang w:eastAsia="zh-CN"/>
        </w:rPr>
        <w:t>TWAN</w:t>
      </w:r>
      <w:bookmarkEnd w:id="322"/>
      <w:bookmarkEnd w:id="323"/>
      <w:bookmarkEnd w:id="324"/>
      <w:bookmarkEnd w:id="325"/>
      <w:bookmarkEnd w:id="326"/>
      <w:bookmarkEnd w:id="327"/>
    </w:p>
    <w:p w:rsidR="009178AD" w:rsidRPr="006276FC" w:rsidRDefault="009178AD" w:rsidP="009178AD">
      <w:pPr>
        <w:rPr>
          <w:lang w:eastAsia="zh-CN"/>
        </w:rPr>
      </w:pPr>
      <w:r w:rsidRPr="006276FC">
        <w:t>This information element consists of the following subordinate information elements:</w:t>
      </w:r>
    </w:p>
    <w:p w:rsidR="009178AD" w:rsidRPr="006276FC" w:rsidRDefault="009178AD" w:rsidP="009178AD">
      <w:pPr>
        <w:pStyle w:val="B10"/>
      </w:pPr>
      <w:r w:rsidRPr="006276FC">
        <w:t>-</w:t>
      </w:r>
      <w:r w:rsidRPr="006276FC">
        <w:tab/>
      </w:r>
      <w:r w:rsidRPr="006276FC">
        <w:rPr>
          <w:rFonts w:hint="eastAsia"/>
          <w:lang w:eastAsia="zh-CN"/>
        </w:rPr>
        <w:t>TWAN SSID</w:t>
      </w:r>
      <w:r w:rsidRPr="006276FC">
        <w:t>: defined in 3GPP TS 2</w:t>
      </w:r>
      <w:r w:rsidRPr="006276FC">
        <w:rPr>
          <w:rFonts w:hint="eastAsia"/>
          <w:lang w:eastAsia="zh-CN"/>
        </w:rPr>
        <w:t>9</w:t>
      </w:r>
      <w:r w:rsidRPr="006276FC">
        <w:t>.</w:t>
      </w:r>
      <w:r w:rsidRPr="006276FC">
        <w:rPr>
          <w:rFonts w:hint="eastAsia"/>
          <w:lang w:eastAsia="zh-CN"/>
        </w:rPr>
        <w:t>273</w:t>
      </w:r>
      <w:r w:rsidRPr="006276FC">
        <w:t xml:space="preserve"> [34]. </w:t>
      </w:r>
    </w:p>
    <w:p w:rsidR="009178AD" w:rsidRPr="006276FC" w:rsidRDefault="009178AD" w:rsidP="009178AD">
      <w:pPr>
        <w:pStyle w:val="B10"/>
      </w:pPr>
      <w:r w:rsidRPr="006276FC">
        <w:t>-</w:t>
      </w:r>
      <w:r w:rsidRPr="006276FC">
        <w:tab/>
      </w:r>
      <w:r w:rsidRPr="006276FC">
        <w:rPr>
          <w:rFonts w:hint="eastAsia"/>
          <w:lang w:eastAsia="zh-CN"/>
        </w:rPr>
        <w:t>TWAN BSSID</w:t>
      </w:r>
      <w:r w:rsidRPr="006276FC">
        <w:t>: defined in 3GPP TS 2</w:t>
      </w:r>
      <w:r w:rsidRPr="006276FC">
        <w:rPr>
          <w:rFonts w:hint="eastAsia"/>
          <w:lang w:eastAsia="zh-CN"/>
        </w:rPr>
        <w:t>9</w:t>
      </w:r>
      <w:r w:rsidRPr="006276FC">
        <w:t>.</w:t>
      </w:r>
      <w:r w:rsidRPr="006276FC">
        <w:rPr>
          <w:rFonts w:hint="eastAsia"/>
          <w:lang w:eastAsia="zh-CN"/>
        </w:rPr>
        <w:t>273</w:t>
      </w:r>
      <w:r w:rsidRPr="006276FC">
        <w:t xml:space="preserve"> [34]. </w:t>
      </w:r>
    </w:p>
    <w:p w:rsidR="009178AD" w:rsidRPr="006276FC" w:rsidRDefault="009178AD" w:rsidP="009178AD">
      <w:pPr>
        <w:pStyle w:val="B10"/>
        <w:rPr>
          <w:lang w:eastAsia="zh-CN"/>
        </w:rPr>
      </w:pPr>
      <w:r w:rsidRPr="006276FC">
        <w:t>-</w:t>
      </w:r>
      <w:r w:rsidRPr="006276FC">
        <w:tab/>
      </w:r>
      <w:r w:rsidRPr="006276FC">
        <w:rPr>
          <w:rFonts w:hint="eastAsia"/>
          <w:lang w:eastAsia="zh-CN"/>
        </w:rPr>
        <w:t>TWAN PLMN ID</w:t>
      </w:r>
      <w:r w:rsidRPr="006276FC">
        <w:t xml:space="preserve">: defined in </w:t>
      </w:r>
      <w:r>
        <w:rPr>
          <w:rFonts w:hint="eastAsia"/>
          <w:lang w:eastAsia="zh-CN"/>
        </w:rPr>
        <w:t>clause</w:t>
      </w:r>
      <w:r w:rsidRPr="006276FC">
        <w:rPr>
          <w:rFonts w:hint="eastAsia"/>
          <w:lang w:eastAsia="zh-CN"/>
        </w:rPr>
        <w:t xml:space="preserve"> 12.1 of </w:t>
      </w:r>
      <w:r w:rsidRPr="006276FC">
        <w:t>3GPP TS 2</w:t>
      </w:r>
      <w:r w:rsidRPr="006276FC">
        <w:rPr>
          <w:rFonts w:hint="eastAsia"/>
          <w:lang w:eastAsia="zh-CN"/>
        </w:rPr>
        <w:t>3</w:t>
      </w:r>
      <w:r w:rsidRPr="006276FC">
        <w:t>.</w:t>
      </w:r>
      <w:r w:rsidRPr="006276FC">
        <w:rPr>
          <w:rFonts w:hint="eastAsia"/>
          <w:lang w:eastAsia="zh-CN"/>
        </w:rPr>
        <w:t>003</w:t>
      </w:r>
      <w:r w:rsidRPr="006276FC">
        <w:t xml:space="preserve"> [</w:t>
      </w:r>
      <w:r w:rsidRPr="006276FC">
        <w:rPr>
          <w:rFonts w:hint="eastAsia"/>
          <w:lang w:eastAsia="zh-CN"/>
        </w:rPr>
        <w:t>11</w:t>
      </w:r>
      <w:r w:rsidRPr="006276FC">
        <w:t>]</w:t>
      </w:r>
      <w:r w:rsidRPr="006276FC">
        <w:rPr>
          <w:rFonts w:hint="eastAsia"/>
          <w:lang w:eastAsia="zh-CN"/>
        </w:rPr>
        <w:t xml:space="preserve"> for PLMN Identifer</w:t>
      </w:r>
      <w:r w:rsidRPr="006276FC">
        <w:t>.</w:t>
      </w:r>
    </w:p>
    <w:p w:rsidR="009178AD" w:rsidRPr="006276FC" w:rsidRDefault="009178AD" w:rsidP="009178AD">
      <w:pPr>
        <w:pStyle w:val="B10"/>
        <w:rPr>
          <w:lang w:eastAsia="zh-CN"/>
        </w:rPr>
      </w:pPr>
      <w:r w:rsidRPr="006276FC">
        <w:t>-</w:t>
      </w:r>
      <w:r w:rsidRPr="006276FC">
        <w:tab/>
      </w:r>
      <w:r w:rsidRPr="006276FC">
        <w:rPr>
          <w:lang w:eastAsia="zh-CN"/>
        </w:rPr>
        <w:t>Civic Address</w:t>
      </w:r>
      <w:r w:rsidRPr="006276FC">
        <w:t xml:space="preserve">: </w:t>
      </w:r>
      <w:r w:rsidRPr="006276FC">
        <w:rPr>
          <w:rFonts w:hint="eastAsia"/>
          <w:lang w:eastAsia="zh-CN"/>
        </w:rPr>
        <w:t>defin</w:t>
      </w:r>
      <w:r w:rsidRPr="006276FC">
        <w:t xml:space="preserve">ed in </w:t>
      </w:r>
      <w:r>
        <w:rPr>
          <w:lang w:eastAsia="zh-CN"/>
        </w:rPr>
        <w:t>clause</w:t>
      </w:r>
      <w:r w:rsidRPr="006276FC">
        <w:rPr>
          <w:lang w:eastAsia="zh-CN"/>
        </w:rPr>
        <w:t xml:space="preserve"> 3.1 of </w:t>
      </w:r>
      <w:r w:rsidRPr="006276FC">
        <w:t xml:space="preserve">IETF RFC </w:t>
      </w:r>
      <w:r w:rsidRPr="006276FC">
        <w:rPr>
          <w:rFonts w:hint="eastAsia"/>
          <w:lang w:eastAsia="zh-CN"/>
        </w:rPr>
        <w:t>4776</w:t>
      </w:r>
      <w:r w:rsidRPr="006276FC">
        <w:t xml:space="preserve"> [35]</w:t>
      </w:r>
      <w:r w:rsidRPr="006276FC">
        <w:rPr>
          <w:rFonts w:hint="eastAsia"/>
          <w:lang w:eastAsia="zh-CN"/>
        </w:rPr>
        <w:t xml:space="preserve"> </w:t>
      </w:r>
      <w:r w:rsidRPr="006276FC">
        <w:rPr>
          <w:lang w:eastAsia="zh-CN"/>
        </w:rPr>
        <w:t>excluding the first 3 octets</w:t>
      </w:r>
      <w:r w:rsidRPr="006276FC">
        <w:t>.</w:t>
      </w:r>
    </w:p>
    <w:p w:rsidR="009178AD" w:rsidRPr="006276FC" w:rsidRDefault="009178AD" w:rsidP="009178AD">
      <w:pPr>
        <w:pStyle w:val="B10"/>
      </w:pPr>
      <w:r w:rsidRPr="006276FC">
        <w:t>-</w:t>
      </w:r>
      <w:r w:rsidRPr="006276FC">
        <w:tab/>
      </w:r>
      <w:r w:rsidRPr="006276FC">
        <w:rPr>
          <w:rFonts w:hint="eastAsia"/>
          <w:lang w:eastAsia="zh-CN"/>
        </w:rPr>
        <w:t xml:space="preserve">TWAN </w:t>
      </w:r>
      <w:r w:rsidRPr="006276FC">
        <w:rPr>
          <w:lang w:eastAsia="zh-CN"/>
        </w:rPr>
        <w:t>Operator Name</w:t>
      </w:r>
      <w:r w:rsidRPr="006276FC">
        <w:t xml:space="preserve">: defined in </w:t>
      </w:r>
      <w:r>
        <w:rPr>
          <w:rFonts w:hint="eastAsia"/>
          <w:lang w:eastAsia="zh-CN"/>
        </w:rPr>
        <w:t>clause</w:t>
      </w:r>
      <w:r w:rsidRPr="006276FC">
        <w:rPr>
          <w:rFonts w:hint="eastAsia"/>
          <w:lang w:eastAsia="zh-CN"/>
        </w:rPr>
        <w:t xml:space="preserve"> 19.8 of </w:t>
      </w:r>
      <w:r w:rsidRPr="006276FC">
        <w:t>3GPP TS 2</w:t>
      </w:r>
      <w:r w:rsidRPr="006276FC">
        <w:rPr>
          <w:rFonts w:hint="eastAsia"/>
          <w:lang w:eastAsia="zh-CN"/>
        </w:rPr>
        <w:t>3</w:t>
      </w:r>
      <w:r w:rsidRPr="006276FC">
        <w:t>.</w:t>
      </w:r>
      <w:r w:rsidRPr="006276FC">
        <w:rPr>
          <w:rFonts w:hint="eastAsia"/>
          <w:lang w:eastAsia="zh-CN"/>
        </w:rPr>
        <w:t>003</w:t>
      </w:r>
      <w:r w:rsidRPr="006276FC">
        <w:t xml:space="preserve"> [</w:t>
      </w:r>
      <w:r w:rsidRPr="006276FC">
        <w:rPr>
          <w:rFonts w:hint="eastAsia"/>
          <w:lang w:eastAsia="zh-CN"/>
        </w:rPr>
        <w:t>11</w:t>
      </w:r>
      <w:r w:rsidRPr="006276FC">
        <w:t>].</w:t>
      </w:r>
    </w:p>
    <w:p w:rsidR="009178AD" w:rsidRPr="006276FC" w:rsidRDefault="009178AD" w:rsidP="009178AD">
      <w:pPr>
        <w:pStyle w:val="B10"/>
      </w:pPr>
      <w:r w:rsidRPr="006276FC">
        <w:t>-</w:t>
      </w:r>
      <w:r w:rsidRPr="006276FC">
        <w:tab/>
      </w:r>
      <w:r w:rsidRPr="006276FC">
        <w:rPr>
          <w:lang w:eastAsia="zh-CN"/>
        </w:rPr>
        <w:t>Local</w:t>
      </w:r>
      <w:r w:rsidRPr="006276FC">
        <w:rPr>
          <w:rFonts w:hint="eastAsia"/>
          <w:lang w:eastAsia="zh-CN"/>
        </w:rPr>
        <w:t xml:space="preserve"> Time Zone</w:t>
      </w:r>
      <w:r w:rsidRPr="006276FC">
        <w:t xml:space="preserve">: </w:t>
      </w:r>
      <w:r w:rsidRPr="006276FC">
        <w:rPr>
          <w:rFonts w:hint="eastAsia"/>
          <w:lang w:eastAsia="zh-CN"/>
        </w:rPr>
        <w:t xml:space="preserve">the </w:t>
      </w:r>
      <w:r w:rsidRPr="006276FC">
        <w:rPr>
          <w:lang w:eastAsia="zh-CN"/>
        </w:rPr>
        <w:t xml:space="preserve">Local </w:t>
      </w:r>
      <w:r w:rsidRPr="006276FC">
        <w:rPr>
          <w:rFonts w:hint="eastAsia"/>
          <w:lang w:eastAsia="zh-CN"/>
        </w:rPr>
        <w:t xml:space="preserve">Time Zone </w:t>
      </w:r>
      <w:r w:rsidRPr="006276FC">
        <w:rPr>
          <w:lang w:eastAsia="zh-CN"/>
        </w:rPr>
        <w:t xml:space="preserve">information (Time Zone and Daylight Saving Time) </w:t>
      </w:r>
      <w:r w:rsidRPr="006276FC">
        <w:rPr>
          <w:rFonts w:hint="eastAsia"/>
          <w:lang w:eastAsia="zh-CN"/>
        </w:rPr>
        <w:t xml:space="preserve">of the location in the visited network where the UE is attached, as </w:t>
      </w:r>
      <w:r w:rsidRPr="006276FC">
        <w:t>defined in 3GPP TS 2</w:t>
      </w:r>
      <w:r w:rsidRPr="006276FC">
        <w:rPr>
          <w:rFonts w:hint="eastAsia"/>
          <w:lang w:eastAsia="zh-CN"/>
        </w:rPr>
        <w:t>9</w:t>
      </w:r>
      <w:r w:rsidRPr="006276FC">
        <w:t>.</w:t>
      </w:r>
      <w:r w:rsidRPr="006276FC">
        <w:rPr>
          <w:rFonts w:hint="eastAsia"/>
          <w:lang w:eastAsia="zh-CN"/>
        </w:rPr>
        <w:t>272</w:t>
      </w:r>
      <w:r w:rsidRPr="006276FC">
        <w:t xml:space="preserve"> [</w:t>
      </w:r>
      <w:r w:rsidRPr="006276FC">
        <w:rPr>
          <w:lang w:eastAsia="zh-CN"/>
        </w:rPr>
        <w:t>2</w:t>
      </w:r>
      <w:r w:rsidRPr="006276FC">
        <w:rPr>
          <w:rFonts w:hint="eastAsia"/>
          <w:lang w:eastAsia="zh-CN"/>
        </w:rPr>
        <w:t>6</w:t>
      </w:r>
      <w:r w:rsidRPr="006276FC">
        <w:t>].</w:t>
      </w:r>
    </w:p>
    <w:p w:rsidR="009178AD" w:rsidRPr="006276FC" w:rsidRDefault="009178AD" w:rsidP="009178AD">
      <w:pPr>
        <w:pStyle w:val="B10"/>
        <w:rPr>
          <w:lang w:eastAsia="zh-CN"/>
        </w:rPr>
      </w:pPr>
      <w:r w:rsidRPr="006276FC">
        <w:t>-</w:t>
      </w:r>
      <w:r w:rsidRPr="006276FC">
        <w:tab/>
        <w:t>Logical Access ID defined in ETSI ES 283 034 [37].</w:t>
      </w:r>
    </w:p>
    <w:p w:rsidR="009178AD" w:rsidRPr="006276FC" w:rsidRDefault="009178AD" w:rsidP="009178AD">
      <w:pPr>
        <w:pStyle w:val="NO"/>
      </w:pPr>
      <w:r w:rsidRPr="006276FC">
        <w:rPr>
          <w:rFonts w:hint="eastAsia"/>
        </w:rPr>
        <w:t xml:space="preserve">NOTE: The location information defined for EPS in </w:t>
      </w:r>
      <w:r>
        <w:rPr>
          <w:rFonts w:hint="eastAsia"/>
        </w:rPr>
        <w:t>clause</w:t>
      </w:r>
      <w:r w:rsidRPr="006276FC">
        <w:rPr>
          <w:rFonts w:hint="eastAsia"/>
        </w:rPr>
        <w:t xml:space="preserve"> 7.6.6.3 is not relevant to the TWAN location information.</w:t>
      </w:r>
    </w:p>
    <w:p w:rsidR="009178AD" w:rsidRPr="006276FC" w:rsidRDefault="009178AD" w:rsidP="009178AD">
      <w:pPr>
        <w:pStyle w:val="Heading4"/>
        <w:rPr>
          <w:lang w:eastAsia="zh-CN"/>
        </w:rPr>
      </w:pPr>
      <w:bookmarkStart w:id="328" w:name="_Toc2694351"/>
      <w:bookmarkStart w:id="329" w:name="_Toc20215931"/>
      <w:bookmarkStart w:id="330" w:name="_Toc27756217"/>
      <w:bookmarkStart w:id="331" w:name="_Toc36056767"/>
      <w:bookmarkStart w:id="332" w:name="_Toc44878566"/>
      <w:bookmarkStart w:id="333" w:name="_Toc57986959"/>
      <w:r w:rsidRPr="006276FC">
        <w:t>7.6.6.</w:t>
      </w:r>
      <w:r w:rsidRPr="006276FC">
        <w:rPr>
          <w:lang w:eastAsia="zh-CN"/>
        </w:rPr>
        <w:t>5</w:t>
      </w:r>
      <w:r w:rsidRPr="006276FC">
        <w:tab/>
        <w:t xml:space="preserve">Location </w:t>
      </w:r>
      <w:r w:rsidRPr="006276FC">
        <w:rPr>
          <w:rFonts w:hint="eastAsia"/>
          <w:lang w:eastAsia="zh-CN"/>
        </w:rPr>
        <w:t>I</w:t>
      </w:r>
      <w:r w:rsidRPr="006276FC">
        <w:t>nformation for 5GS</w:t>
      </w:r>
      <w:bookmarkEnd w:id="328"/>
      <w:bookmarkEnd w:id="329"/>
      <w:bookmarkEnd w:id="330"/>
      <w:bookmarkEnd w:id="331"/>
      <w:bookmarkEnd w:id="332"/>
      <w:bookmarkEnd w:id="333"/>
    </w:p>
    <w:p w:rsidR="009178AD" w:rsidRPr="006276FC" w:rsidRDefault="009178AD" w:rsidP="009178AD">
      <w:pPr>
        <w:rPr>
          <w:lang w:eastAsia="zh-CN"/>
        </w:rPr>
      </w:pPr>
      <w:r w:rsidRPr="006276FC">
        <w:t>This information element consists of the following subordinate information elements:</w:t>
      </w:r>
    </w:p>
    <w:p w:rsidR="009178AD" w:rsidRPr="006276FC" w:rsidRDefault="009178AD" w:rsidP="009178AD">
      <w:pPr>
        <w:pStyle w:val="B10"/>
      </w:pPr>
      <w:r w:rsidRPr="006276FC">
        <w:t>-</w:t>
      </w:r>
      <w:r w:rsidRPr="006276FC">
        <w:tab/>
      </w:r>
      <w:r w:rsidRPr="006276FC">
        <w:rPr>
          <w:lang w:eastAsia="zh-CN"/>
        </w:rPr>
        <w:t>NR Cell Global ID: defined in 3GPP TS 23.003 [11]</w:t>
      </w:r>
      <w:r w:rsidRPr="006276FC">
        <w:t xml:space="preserve">. </w:t>
      </w:r>
    </w:p>
    <w:p w:rsidR="009178AD" w:rsidRPr="006276FC" w:rsidRDefault="009178AD" w:rsidP="009178AD">
      <w:pPr>
        <w:pStyle w:val="B10"/>
      </w:pPr>
      <w:r w:rsidRPr="006276FC">
        <w:t>-</w:t>
      </w:r>
      <w:r w:rsidRPr="006276FC">
        <w:tab/>
      </w:r>
      <w:r w:rsidRPr="006276FC">
        <w:rPr>
          <w:lang w:eastAsia="zh-CN"/>
        </w:rPr>
        <w:t>E-UTRAN Cell Global ID: defined in 3GPP TS 23.003 [11]</w:t>
      </w:r>
      <w:r w:rsidRPr="006276FC">
        <w:t xml:space="preserve">. </w:t>
      </w:r>
    </w:p>
    <w:p w:rsidR="009178AD" w:rsidRPr="006276FC" w:rsidRDefault="009178AD" w:rsidP="009178AD">
      <w:pPr>
        <w:pStyle w:val="B10"/>
        <w:rPr>
          <w:lang w:eastAsia="zh-CN"/>
        </w:rPr>
      </w:pPr>
      <w:r w:rsidRPr="006276FC">
        <w:t>-</w:t>
      </w:r>
      <w:r w:rsidRPr="006276FC">
        <w:tab/>
      </w:r>
      <w:r w:rsidRPr="006276FC">
        <w:rPr>
          <w:lang w:eastAsia="zh-CN"/>
        </w:rPr>
        <w:t>Geographical Information: defined in 3GPP TS 23.032 [12]. Considerations described in 3GPP TS 23.018 [10] and 3GPP TS 29.002 [13] apply</w:t>
      </w:r>
      <w:r w:rsidRPr="006276FC">
        <w:t>.</w:t>
      </w:r>
    </w:p>
    <w:p w:rsidR="009178AD" w:rsidRDefault="009178AD" w:rsidP="009178AD">
      <w:pPr>
        <w:pStyle w:val="B10"/>
      </w:pPr>
      <w:r w:rsidRPr="006276FC">
        <w:t>-</w:t>
      </w:r>
      <w:r w:rsidRPr="006276FC">
        <w:tab/>
      </w:r>
      <w:r w:rsidRPr="006276FC">
        <w:rPr>
          <w:lang w:eastAsia="zh-CN"/>
        </w:rPr>
        <w:t>AMF Address: Identity of the serving AMF (for 3GPP access)</w:t>
      </w:r>
      <w:r w:rsidRPr="006276FC">
        <w:t>.</w:t>
      </w:r>
      <w:r w:rsidRPr="001B5FB7">
        <w:t xml:space="preserve"> </w:t>
      </w:r>
    </w:p>
    <w:p w:rsidR="009178AD" w:rsidRPr="006276FC" w:rsidRDefault="009178AD" w:rsidP="009178AD">
      <w:pPr>
        <w:pStyle w:val="B10"/>
      </w:pPr>
      <w:r>
        <w:t>-</w:t>
      </w:r>
      <w:r>
        <w:tab/>
        <w:t>SMSF Address: Identity of the serving SMSF (for 3GPP access).</w:t>
      </w:r>
    </w:p>
    <w:p w:rsidR="009178AD" w:rsidRPr="006276FC" w:rsidRDefault="009178AD" w:rsidP="009178AD">
      <w:pPr>
        <w:pStyle w:val="B10"/>
      </w:pPr>
      <w:r w:rsidRPr="006276FC">
        <w:t>-</w:t>
      </w:r>
      <w:r w:rsidRPr="006276FC">
        <w:tab/>
      </w:r>
      <w:r w:rsidRPr="006276FC">
        <w:rPr>
          <w:lang w:eastAsia="zh-CN"/>
        </w:rPr>
        <w:t>Tracking Area ID: defined in 3GPP TS 23.003 [11]</w:t>
      </w:r>
      <w:r w:rsidRPr="006276FC">
        <w:t>.</w:t>
      </w:r>
    </w:p>
    <w:p w:rsidR="009178AD" w:rsidRPr="006276FC" w:rsidRDefault="009178AD" w:rsidP="009178AD">
      <w:pPr>
        <w:pStyle w:val="B10"/>
      </w:pPr>
      <w:r w:rsidRPr="006276FC">
        <w:t>-</w:t>
      </w:r>
      <w:r w:rsidRPr="006276FC">
        <w:tab/>
      </w:r>
      <w:r w:rsidRPr="006276FC">
        <w:rPr>
          <w:lang w:eastAsia="zh-CN"/>
        </w:rPr>
        <w:t>Current Location Retrieved: shall be present when location information was obtained after a successful paging procedure for Active Location Retrieval if the UE is in idle mode or when the location was provided if the UE is in connected mode</w:t>
      </w:r>
      <w:r w:rsidRPr="006276FC">
        <w:t>.</w:t>
      </w:r>
    </w:p>
    <w:p w:rsidR="009178AD" w:rsidRPr="006276FC" w:rsidRDefault="009178AD" w:rsidP="009178AD">
      <w:pPr>
        <w:pStyle w:val="B10"/>
      </w:pPr>
      <w:r w:rsidRPr="006276FC">
        <w:lastRenderedPageBreak/>
        <w:t>-</w:t>
      </w:r>
      <w:r w:rsidRPr="006276FC">
        <w:tab/>
        <w:t>Age of location information: defined in 3GPP TS 23.018 [10].</w:t>
      </w:r>
    </w:p>
    <w:p w:rsidR="009178AD" w:rsidRPr="006276FC" w:rsidRDefault="009178AD" w:rsidP="009178AD">
      <w:pPr>
        <w:pStyle w:val="B10"/>
        <w:rPr>
          <w:lang w:eastAsia="zh-CN"/>
        </w:rPr>
      </w:pPr>
      <w:r w:rsidRPr="006276FC">
        <w:rPr>
          <w:lang w:eastAsia="zh-CN"/>
        </w:rPr>
        <w:t>-</w:t>
      </w:r>
      <w:r w:rsidRPr="006276FC">
        <w:rPr>
          <w:lang w:eastAsia="zh-CN"/>
        </w:rPr>
        <w:tab/>
        <w:t>Visited PLMN ID: defined in 3GPP TS 23.003 [11].</w:t>
      </w:r>
    </w:p>
    <w:p w:rsidR="009178AD" w:rsidRPr="006276FC" w:rsidRDefault="009178AD" w:rsidP="009178AD">
      <w:pPr>
        <w:pStyle w:val="B10"/>
        <w:rPr>
          <w:lang w:eastAsia="zh-CN"/>
        </w:rPr>
      </w:pPr>
      <w:r w:rsidRPr="006276FC">
        <w:rPr>
          <w:lang w:eastAsia="zh-CN"/>
        </w:rPr>
        <w:t>-</w:t>
      </w:r>
      <w:r w:rsidRPr="006276FC">
        <w:rPr>
          <w:lang w:eastAsia="zh-CN"/>
        </w:rPr>
        <w:tab/>
        <w:t>Local Time Zone: Time zone information (Time Zone and Daylight Saving Time) of the location in the visited network where the UE is attached, as defined in 3GPP TS 29.272 [26].</w:t>
      </w:r>
    </w:p>
    <w:p w:rsidR="009178AD" w:rsidRPr="006276FC" w:rsidRDefault="009178AD" w:rsidP="009178AD">
      <w:pPr>
        <w:pStyle w:val="B10"/>
        <w:rPr>
          <w:lang w:eastAsia="zh-CN"/>
        </w:rPr>
      </w:pPr>
      <w:r w:rsidRPr="006276FC">
        <w:rPr>
          <w:lang w:eastAsia="zh-CN"/>
        </w:rPr>
        <w:t>-</w:t>
      </w:r>
      <w:r w:rsidRPr="006276FC">
        <w:rPr>
          <w:lang w:eastAsia="zh-CN"/>
        </w:rPr>
        <w:tab/>
        <w:t xml:space="preserve">RAT type: the possible values of RAT type are specified in 3GPP TS 29.212 [28], </w:t>
      </w:r>
      <w:r>
        <w:rPr>
          <w:lang w:eastAsia="zh-CN"/>
        </w:rPr>
        <w:t>clause</w:t>
      </w:r>
      <w:r w:rsidRPr="006276FC">
        <w:rPr>
          <w:lang w:eastAsia="zh-CN"/>
        </w:rPr>
        <w:t xml:space="preserve"> 5.3.31.</w:t>
      </w:r>
    </w:p>
    <w:p w:rsidR="009178AD" w:rsidRPr="006276FC" w:rsidRDefault="009178AD" w:rsidP="009178AD">
      <w:pPr>
        <w:pStyle w:val="Heading3"/>
        <w:tabs>
          <w:tab w:val="left" w:pos="1140"/>
        </w:tabs>
        <w:ind w:left="1140" w:hanging="1140"/>
      </w:pPr>
      <w:bookmarkStart w:id="334" w:name="_Toc2694352"/>
      <w:bookmarkStart w:id="335" w:name="_Toc20215932"/>
      <w:bookmarkStart w:id="336" w:name="_Toc27756218"/>
      <w:bookmarkStart w:id="337" w:name="_Toc36056768"/>
      <w:bookmarkStart w:id="338" w:name="_Toc44878567"/>
      <w:bookmarkStart w:id="339" w:name="_Toc57986960"/>
      <w:r w:rsidRPr="006276FC">
        <w:t>7.6.7</w:t>
      </w:r>
      <w:r w:rsidRPr="006276FC">
        <w:tab/>
        <w:t>User state</w:t>
      </w:r>
      <w:bookmarkEnd w:id="334"/>
      <w:bookmarkEnd w:id="335"/>
      <w:bookmarkEnd w:id="336"/>
      <w:bookmarkEnd w:id="337"/>
      <w:bookmarkEnd w:id="338"/>
      <w:bookmarkEnd w:id="339"/>
    </w:p>
    <w:p w:rsidR="009178AD" w:rsidRPr="006276FC" w:rsidRDefault="009178AD" w:rsidP="009178AD">
      <w:r w:rsidRPr="006276FC">
        <w:t>This information element indicates the stat</w:t>
      </w:r>
      <w:r w:rsidRPr="006276FC">
        <w:rPr>
          <w:rFonts w:eastAsia="MS Gothic"/>
        </w:rPr>
        <w:t>e</w:t>
      </w:r>
      <w:r w:rsidRPr="006276FC">
        <w:t xml:space="preserve"> of the User Identity in the domain/node indicated by the Requested-Domain/Requested-Node (see 7.2), with the values specified in 3GPP TS 23.078 [14] for Subscriber State and PS Domain Subscriber State</w:t>
      </w:r>
      <w:r w:rsidRPr="006276FC">
        <w:rPr>
          <w:rFonts w:hint="eastAsia"/>
          <w:lang w:eastAsia="zh-CN"/>
        </w:rPr>
        <w:t>, and with the values specified in 3GPP TS 29.272 [</w:t>
      </w:r>
      <w:r w:rsidRPr="006276FC">
        <w:rPr>
          <w:lang w:eastAsia="zh-CN"/>
        </w:rPr>
        <w:t>31</w:t>
      </w:r>
      <w:r w:rsidRPr="006276FC">
        <w:rPr>
          <w:rFonts w:hint="eastAsia"/>
          <w:lang w:eastAsia="zh-CN"/>
        </w:rPr>
        <w:t>] for EPS User State</w:t>
      </w:r>
      <w:r w:rsidRPr="006276FC">
        <w:rPr>
          <w:lang w:eastAsia="zh-CN"/>
        </w:rPr>
        <w:t xml:space="preserve"> and 3GPP TS 29.518 [47] for the 5GS User State</w:t>
      </w:r>
      <w:r w:rsidRPr="006276FC">
        <w:t>.</w:t>
      </w:r>
    </w:p>
    <w:p w:rsidR="009178AD" w:rsidRPr="006276FC" w:rsidRDefault="009178AD" w:rsidP="009178AD">
      <w:pPr>
        <w:pStyle w:val="B10"/>
      </w:pPr>
      <w:r w:rsidRPr="006276FC">
        <w:t>-</w:t>
      </w:r>
      <w:r w:rsidRPr="006276FC">
        <w:tab/>
        <w:t>The HSS shall make use of the operation MAP-PROVIDE-SUBSCRIBER-INFO towards the MSC/VLR to obtain this information if the requested domain is CS.</w:t>
      </w:r>
    </w:p>
    <w:p w:rsidR="009178AD" w:rsidRPr="006276FC" w:rsidRDefault="009178AD" w:rsidP="009178AD">
      <w:pPr>
        <w:pStyle w:val="B10"/>
        <w:rPr>
          <w:lang w:eastAsia="zh-CN"/>
        </w:rPr>
      </w:pPr>
      <w:r w:rsidRPr="006276FC">
        <w:t>-</w:t>
      </w:r>
      <w:r w:rsidRPr="006276FC">
        <w:tab/>
        <w:t>The HSS shall make use of the operation S6a-IDR towards the MME</w:t>
      </w:r>
      <w:r w:rsidRPr="006276FC">
        <w:rPr>
          <w:rFonts w:hint="eastAsia"/>
          <w:lang w:eastAsia="zh-CN"/>
        </w:rPr>
        <w:t xml:space="preserve"> </w:t>
      </w:r>
      <w:r w:rsidRPr="006276FC">
        <w:t>to obtain this information</w:t>
      </w:r>
      <w:r w:rsidRPr="006276FC">
        <w:rPr>
          <w:rFonts w:hint="eastAsia"/>
          <w:lang w:eastAsia="zh-CN"/>
        </w:rPr>
        <w:t xml:space="preserve"> </w:t>
      </w:r>
      <w:r w:rsidRPr="006276FC">
        <w:t>if the requested domain is PS and the requested node is MME.</w:t>
      </w:r>
    </w:p>
    <w:p w:rsidR="009178AD" w:rsidRPr="006276FC" w:rsidRDefault="009178AD" w:rsidP="009178AD">
      <w:pPr>
        <w:pStyle w:val="B10"/>
        <w:rPr>
          <w:lang w:eastAsia="zh-CN"/>
        </w:rPr>
      </w:pPr>
      <w:r w:rsidRPr="006276FC">
        <w:t>-</w:t>
      </w:r>
      <w:r w:rsidRPr="006276FC">
        <w:tab/>
        <w:t>The HSS shall make use of the operation MAP-PROVIDE-SUBSCRIBER-INFO or S6d-IDR towards the SGSN to obtain this information if the requested domain is PS and either the requested node is SGSN or the requested node is not present</w:t>
      </w:r>
      <w:r w:rsidRPr="006276FC">
        <w:rPr>
          <w:rFonts w:hint="eastAsia"/>
          <w:lang w:eastAsia="zh-CN"/>
        </w:rPr>
        <w:t>.</w:t>
      </w:r>
    </w:p>
    <w:p w:rsidR="009178AD" w:rsidRPr="006276FC" w:rsidRDefault="009178AD" w:rsidP="009178AD">
      <w:pPr>
        <w:pStyle w:val="B10"/>
        <w:rPr>
          <w:lang w:eastAsia="zh-CN"/>
        </w:rPr>
      </w:pPr>
      <w:r w:rsidRPr="006276FC">
        <w:t>-</w:t>
      </w:r>
      <w:r w:rsidRPr="006276FC">
        <w:tab/>
      </w:r>
      <w:r w:rsidRPr="006276FC">
        <w:rPr>
          <w:lang w:eastAsia="zh-CN"/>
        </w:rPr>
        <w:t>The</w:t>
      </w:r>
      <w:r w:rsidRPr="006276FC">
        <w:t xml:space="preserve"> HSS shall make use of the operation S6a-IDR towards the MME and MAP-PROVIDE-SUBSCRIBER-INFO or S6d-IDR towards the SGSN to obtain this information if the requested domain is PS and the Requested Nodes is MME and SGSN</w:t>
      </w:r>
      <w:r w:rsidRPr="006276FC">
        <w:rPr>
          <w:rFonts w:hint="eastAsia"/>
          <w:lang w:eastAsia="zh-CN"/>
        </w:rPr>
        <w:t>.</w:t>
      </w:r>
    </w:p>
    <w:p w:rsidR="009178AD" w:rsidRPr="006276FC" w:rsidRDefault="009178AD" w:rsidP="009178AD">
      <w:pPr>
        <w:pStyle w:val="B10"/>
      </w:pPr>
      <w:r w:rsidRPr="006276FC">
        <w:t>-</w:t>
      </w:r>
      <w:r w:rsidRPr="006276FC">
        <w:tab/>
      </w:r>
      <w:bookmarkStart w:id="340" w:name="_Toc2694353"/>
      <w:r w:rsidRPr="006276FC">
        <w:t>The UDM</w:t>
      </w:r>
      <w:r>
        <w:t>+HSS</w:t>
      </w:r>
      <w:r w:rsidRPr="006276FC">
        <w:t xml:space="preserve"> shall make use of the Namf_EventExposure </w:t>
      </w:r>
      <w:r>
        <w:t xml:space="preserve">Subscribe </w:t>
      </w:r>
      <w:r w:rsidRPr="006276FC">
        <w:t xml:space="preserve">Service </w:t>
      </w:r>
      <w:r>
        <w:t xml:space="preserve">Operation </w:t>
      </w:r>
      <w:r w:rsidRPr="006276FC">
        <w:t>towards the AMF to obtain this information if the requested domain is PS and the requested node is AMF.</w:t>
      </w:r>
    </w:p>
    <w:p w:rsidR="009178AD" w:rsidRPr="006276FC" w:rsidRDefault="009178AD" w:rsidP="009178AD">
      <w:r w:rsidRPr="006276FC">
        <w:rPr>
          <w:rFonts w:hint="eastAsia"/>
        </w:rPr>
        <w:t>T</w:t>
      </w:r>
      <w:r w:rsidRPr="006276FC">
        <w:t xml:space="preserve">his information element </w:t>
      </w:r>
      <w:r w:rsidRPr="006276FC">
        <w:rPr>
          <w:rFonts w:hint="eastAsia"/>
        </w:rPr>
        <w:t xml:space="preserve">shall </w:t>
      </w:r>
      <w:r w:rsidRPr="006276FC">
        <w:t>contain</w:t>
      </w:r>
      <w:r w:rsidRPr="006276FC">
        <w:rPr>
          <w:rFonts w:hint="eastAsia"/>
        </w:rPr>
        <w:t xml:space="preserve"> the </w:t>
      </w:r>
      <w:r w:rsidRPr="006276FC">
        <w:t>information</w:t>
      </w:r>
      <w:r w:rsidRPr="006276FC">
        <w:rPr>
          <w:rFonts w:hint="eastAsia"/>
        </w:rPr>
        <w:t xml:space="preserve"> as received from the access nodes.</w:t>
      </w:r>
      <w:r w:rsidRPr="006276FC">
        <w:t>The UDM</w:t>
      </w:r>
      <w:r>
        <w:t>+HSS</w:t>
      </w:r>
      <w:r w:rsidRPr="006276FC">
        <w:t xml:space="preserve"> may retrieve the User States from the MME, SGSN or AMF within one procedure.</w:t>
      </w:r>
    </w:p>
    <w:p w:rsidR="009178AD" w:rsidRDefault="009178AD" w:rsidP="009178AD">
      <w:r w:rsidRPr="006276FC">
        <w:rPr>
          <w:noProof/>
        </w:rPr>
        <w:t xml:space="preserve">The </w:t>
      </w:r>
      <w:r>
        <w:rPr>
          <w:noProof/>
        </w:rPr>
        <w:t>UDM+HSS</w:t>
      </w:r>
      <w:r w:rsidRPr="006276FC">
        <w:rPr>
          <w:noProof/>
        </w:rPr>
        <w:t xml:space="preserve"> shall include the value </w:t>
      </w:r>
      <w:r w:rsidRPr="006276FC">
        <w:t>"</w:t>
      </w:r>
      <w:r w:rsidRPr="006276FC">
        <w:rPr>
          <w:noProof/>
        </w:rPr>
        <w:t>NotProvidedFromSGSN or MME or AMF</w:t>
      </w:r>
      <w:r w:rsidRPr="006276FC">
        <w:t>"</w:t>
      </w:r>
      <w:r w:rsidRPr="006276FC">
        <w:rPr>
          <w:noProof/>
        </w:rPr>
        <w:t xml:space="preserve"> in the </w:t>
      </w:r>
      <w:r w:rsidRPr="006276FC">
        <w:t>"EPSUserState" / "PSUserState" / "</w:t>
      </w:r>
      <w:r w:rsidRPr="003C3605">
        <w:t xml:space="preserve"> </w:t>
      </w:r>
      <w:r>
        <w:t>Sh-</w:t>
      </w:r>
      <w:r w:rsidRPr="006276FC">
        <w:t xml:space="preserve">5GSUserState" fields, if the MME, SGSN or AMF does not support the retrieval of User State over S6a/S6d-IDR/ Namf_EventExposure Service, or it did not provide any information on subscriber state even though it was requested by </w:t>
      </w:r>
      <w:r>
        <w:t>UDM+HSS</w:t>
      </w:r>
      <w:r w:rsidRPr="006276FC">
        <w:t>.</w:t>
      </w:r>
    </w:p>
    <w:p w:rsidR="009178AD" w:rsidRPr="006276FC" w:rsidRDefault="009178AD" w:rsidP="009178AD">
      <w:pPr>
        <w:pStyle w:val="Heading3"/>
      </w:pPr>
      <w:bookmarkStart w:id="341" w:name="_Toc20215933"/>
      <w:bookmarkStart w:id="342" w:name="_Toc27756219"/>
      <w:bookmarkStart w:id="343" w:name="_Toc36056769"/>
      <w:bookmarkStart w:id="344" w:name="_Toc44878568"/>
      <w:bookmarkStart w:id="345" w:name="_Toc57986961"/>
      <w:r w:rsidRPr="006276FC">
        <w:t>7.6.8</w:t>
      </w:r>
      <w:r w:rsidRPr="006276FC">
        <w:tab/>
        <w:t>Charging information</w:t>
      </w:r>
      <w:bookmarkEnd w:id="340"/>
      <w:bookmarkEnd w:id="341"/>
      <w:bookmarkEnd w:id="342"/>
      <w:bookmarkEnd w:id="343"/>
      <w:bookmarkEnd w:id="344"/>
      <w:bookmarkEnd w:id="345"/>
    </w:p>
    <w:p w:rsidR="009178AD" w:rsidRPr="006276FC" w:rsidRDefault="009178AD" w:rsidP="009178AD">
      <w:r w:rsidRPr="006276FC">
        <w:t xml:space="preserve">This information element contains the addresses of the charging functions: primary Online Charging Function (PrimaryEventChargingFunctionName), secondary Online Charging Function (SecondaryEventChargingFunctionName), primary Charging Data Function (PrimaryChargingCollectionFunctionName), and secondary Charging Data Function (SecondaryChargingCollectionFunctionName). When a </w:t>
      </w:r>
      <w:r w:rsidRPr="006276FC">
        <w:rPr>
          <w:bCs/>
        </w:rPr>
        <w:t>clash occurs between the charging function address(es) received over the ISC interface and those received over the Sh interface, the address(es) received over the ISC interface should take precedence.</w:t>
      </w:r>
    </w:p>
    <w:p w:rsidR="009178AD" w:rsidRPr="006276FC" w:rsidRDefault="009178AD" w:rsidP="009178AD">
      <w:pPr>
        <w:pStyle w:val="NO"/>
      </w:pPr>
      <w:r w:rsidRPr="006276FC">
        <w:t>NOTE:</w:t>
      </w:r>
      <w:r w:rsidRPr="006276FC">
        <w:tab/>
        <w:t>The use of the Sh interface to retrieve charging function addresses is not intended as a general-purpose alternative to receiving charging function addresses from the ISC interfaces. Rather, it is meant to address a special case where the AS needs to interact with the charging system before initiating a request to a user when the AS has not received the third party REGISTER for that user.</w:t>
      </w:r>
    </w:p>
    <w:p w:rsidR="009178AD" w:rsidRPr="006276FC" w:rsidRDefault="009178AD" w:rsidP="009178AD">
      <w:r w:rsidRPr="006276FC">
        <w:t>The AS shall extract the FQDN of the DiameterURI in these information elements and may use it as content of the Destination-Host AVP for the Diameter accounting requests. The parent domain of the FQDN in the DiameterURI shall be used as Destination-Realm. The number of labels used for the Destination-Realm shall be determined before the Charging Information is provisioned and may be a configuration option.</w:t>
      </w:r>
    </w:p>
    <w:p w:rsidR="009178AD" w:rsidRPr="006276FC" w:rsidRDefault="009178AD" w:rsidP="009178AD">
      <w:pPr>
        <w:pStyle w:val="NO"/>
        <w:rPr>
          <w:noProof/>
          <w:lang w:val="en-US"/>
        </w:rPr>
      </w:pPr>
      <w:r w:rsidRPr="006276FC">
        <w:t>NOTE:</w:t>
      </w:r>
      <w:r w:rsidRPr="006276FC">
        <w:tab/>
        <w:t>A FQDN is an absolute domain name including a subdomain and its parent domain. The subdomain and the parent domain contain one or more labels separated by dots.</w:t>
      </w:r>
    </w:p>
    <w:p w:rsidR="009178AD" w:rsidRPr="006276FC" w:rsidRDefault="009178AD" w:rsidP="009178AD">
      <w:pPr>
        <w:pStyle w:val="Heading3"/>
      </w:pPr>
      <w:bookmarkStart w:id="346" w:name="_Toc2694354"/>
      <w:bookmarkStart w:id="347" w:name="_Toc20215934"/>
      <w:bookmarkStart w:id="348" w:name="_Toc27756220"/>
      <w:bookmarkStart w:id="349" w:name="_Toc36056770"/>
      <w:bookmarkStart w:id="350" w:name="_Toc44878569"/>
      <w:bookmarkStart w:id="351" w:name="_Toc57986962"/>
      <w:r w:rsidRPr="006276FC">
        <w:lastRenderedPageBreak/>
        <w:t>7.6.9</w:t>
      </w:r>
      <w:r w:rsidRPr="006276FC">
        <w:tab/>
        <w:t>MSISDN</w:t>
      </w:r>
      <w:bookmarkEnd w:id="346"/>
      <w:bookmarkEnd w:id="347"/>
      <w:bookmarkEnd w:id="348"/>
      <w:bookmarkEnd w:id="349"/>
      <w:bookmarkEnd w:id="350"/>
      <w:bookmarkEnd w:id="351"/>
    </w:p>
    <w:p w:rsidR="009178AD" w:rsidRPr="006276FC" w:rsidRDefault="009178AD" w:rsidP="009178AD">
      <w:r w:rsidRPr="006276FC">
        <w:t>This information element contains the MSISDN, or the Basic MSISDN if multinumbering is used, that is associated with the User Identity present in the request. See 3GPP TS 23.012 [19] for Basic MSISDN definition.</w:t>
      </w:r>
    </w:p>
    <w:p w:rsidR="009178AD" w:rsidRPr="006276FC" w:rsidRDefault="009178AD" w:rsidP="009178AD">
      <w:r w:rsidRPr="006276FC">
        <w:t>Multiple instances of this information element shall only occur if the Public User Identity is shared and no Private Identity was included in the request, otherwise only one instance shall be included in the message.</w:t>
      </w:r>
    </w:p>
    <w:p w:rsidR="009178AD" w:rsidRPr="006276FC" w:rsidRDefault="009178AD" w:rsidP="009178AD">
      <w:r w:rsidRPr="006276FC">
        <w:t>If Additional-MSISDN feature is supported by the HSS but the AS has indicated that it does not support it, it is up to operator policy to decide what information is returned by the HSS, either what is provisioned in MSISDN or in Additional MSISDN (A-MSISDN).</w:t>
      </w:r>
    </w:p>
    <w:p w:rsidR="009178AD" w:rsidRPr="006276FC" w:rsidRDefault="009178AD" w:rsidP="009178AD">
      <w:pPr>
        <w:pStyle w:val="Heading3"/>
      </w:pPr>
      <w:bookmarkStart w:id="352" w:name="_Toc2694355"/>
      <w:bookmarkStart w:id="353" w:name="_Toc20215935"/>
      <w:bookmarkStart w:id="354" w:name="_Toc27756221"/>
      <w:bookmarkStart w:id="355" w:name="_Toc36056771"/>
      <w:bookmarkStart w:id="356" w:name="_Toc44878570"/>
      <w:bookmarkStart w:id="357" w:name="_Toc57986963"/>
      <w:r w:rsidRPr="006276FC">
        <w:t>7.6.9A</w:t>
      </w:r>
      <w:r w:rsidRPr="006276FC">
        <w:tab/>
        <w:t>Extended MSISDN</w:t>
      </w:r>
      <w:bookmarkEnd w:id="352"/>
      <w:bookmarkEnd w:id="353"/>
      <w:bookmarkEnd w:id="354"/>
      <w:bookmarkEnd w:id="355"/>
      <w:bookmarkEnd w:id="356"/>
      <w:bookmarkEnd w:id="357"/>
    </w:p>
    <w:p w:rsidR="009178AD" w:rsidRPr="006276FC" w:rsidRDefault="009178AD" w:rsidP="009178AD">
      <w:r w:rsidRPr="006276FC">
        <w:t>This information element is returned in addition to MSISDN if Additional-MSISDN feature is supported by the HSS, the AS has indicated as well its support and an Additional MSISDN (A-MSISDN) is provisioned..</w:t>
      </w:r>
    </w:p>
    <w:p w:rsidR="009178AD" w:rsidRPr="006276FC" w:rsidRDefault="009178AD" w:rsidP="009178AD">
      <w:r w:rsidRPr="006276FC">
        <w:t>It contains the Additional-MSISDN that is associated with the User Identity present in the request.</w:t>
      </w:r>
    </w:p>
    <w:p w:rsidR="009178AD" w:rsidRPr="006276FC" w:rsidRDefault="009178AD" w:rsidP="009178AD">
      <w:r w:rsidRPr="006276FC">
        <w:t>All valid instances of this information element shall be included in the message.</w:t>
      </w:r>
    </w:p>
    <w:p w:rsidR="009178AD" w:rsidRPr="006276FC" w:rsidRDefault="009178AD" w:rsidP="009178AD">
      <w:pPr>
        <w:pStyle w:val="Heading3"/>
      </w:pPr>
      <w:bookmarkStart w:id="358" w:name="_Toc2694356"/>
      <w:bookmarkStart w:id="359" w:name="_Toc20215936"/>
      <w:bookmarkStart w:id="360" w:name="_Toc27756222"/>
      <w:bookmarkStart w:id="361" w:name="_Toc36056772"/>
      <w:bookmarkStart w:id="362" w:name="_Toc44878571"/>
      <w:bookmarkStart w:id="363" w:name="_Toc57986964"/>
      <w:r w:rsidRPr="006276FC">
        <w:t>7.6.10</w:t>
      </w:r>
      <w:r w:rsidRPr="006276FC">
        <w:tab/>
        <w:t>PSIActivation</w:t>
      </w:r>
      <w:bookmarkEnd w:id="358"/>
      <w:bookmarkEnd w:id="359"/>
      <w:bookmarkEnd w:id="360"/>
      <w:bookmarkEnd w:id="361"/>
      <w:bookmarkEnd w:id="362"/>
      <w:bookmarkEnd w:id="363"/>
    </w:p>
    <w:p w:rsidR="009178AD" w:rsidRPr="006276FC" w:rsidRDefault="009178AD" w:rsidP="009178AD">
      <w:r w:rsidRPr="006276FC">
        <w:t>This information element contains the activation state of the Public Service Identity present in the request. Its possible values are:</w:t>
      </w:r>
    </w:p>
    <w:p w:rsidR="009178AD" w:rsidRPr="006276FC" w:rsidRDefault="009178AD" w:rsidP="009178AD">
      <w:pPr>
        <w:pStyle w:val="B10"/>
      </w:pPr>
      <w:r w:rsidRPr="006276FC">
        <w:t>-</w:t>
      </w:r>
      <w:r w:rsidRPr="006276FC">
        <w:tab/>
        <w:t>ACTIVE,</w:t>
      </w:r>
    </w:p>
    <w:p w:rsidR="009178AD" w:rsidRPr="006276FC" w:rsidRDefault="009178AD" w:rsidP="009178AD">
      <w:pPr>
        <w:pStyle w:val="B10"/>
      </w:pPr>
      <w:r w:rsidRPr="006276FC">
        <w:t>-</w:t>
      </w:r>
      <w:r w:rsidRPr="006276FC">
        <w:tab/>
        <w:t>INACTIVE.</w:t>
      </w:r>
    </w:p>
    <w:p w:rsidR="009178AD" w:rsidRPr="006276FC" w:rsidRDefault="009178AD" w:rsidP="009178AD">
      <w:pPr>
        <w:pStyle w:val="Heading3"/>
      </w:pPr>
      <w:bookmarkStart w:id="364" w:name="_Toc2694357"/>
      <w:bookmarkStart w:id="365" w:name="_Toc20215937"/>
      <w:bookmarkStart w:id="366" w:name="_Toc27756223"/>
      <w:bookmarkStart w:id="367" w:name="_Toc36056773"/>
      <w:bookmarkStart w:id="368" w:name="_Toc44878572"/>
      <w:bookmarkStart w:id="369" w:name="_Toc57986965"/>
      <w:r w:rsidRPr="006276FC">
        <w:t>7.6.11</w:t>
      </w:r>
      <w:r>
        <w:tab/>
      </w:r>
      <w:r w:rsidRPr="006276FC">
        <w:t>DSAI</w:t>
      </w:r>
      <w:bookmarkEnd w:id="364"/>
      <w:bookmarkEnd w:id="365"/>
      <w:bookmarkEnd w:id="366"/>
      <w:bookmarkEnd w:id="367"/>
      <w:bookmarkEnd w:id="368"/>
      <w:bookmarkEnd w:id="369"/>
    </w:p>
    <w:p w:rsidR="009178AD" w:rsidRPr="006276FC" w:rsidRDefault="009178AD" w:rsidP="009178AD">
      <w:pPr>
        <w:rPr>
          <w:rFonts w:cs="CG Times (WN)"/>
          <w:lang w:eastAsia="ar-SA"/>
        </w:rPr>
      </w:pPr>
      <w:r w:rsidRPr="006276FC">
        <w:rPr>
          <w:rFonts w:cs="CG Times (WN)"/>
          <w:lang w:eastAsia="ar-SA"/>
        </w:rPr>
        <w:t xml:space="preserve">When a service is provisioned but not active, an Application Server is typically involved through the ISC interface in sessions where the Application Server is not supposed to perform any task but to proxy incoming transactions. </w:t>
      </w:r>
    </w:p>
    <w:p w:rsidR="009178AD" w:rsidRPr="006276FC" w:rsidRDefault="009178AD" w:rsidP="009178AD">
      <w:r w:rsidRPr="006276FC">
        <w:rPr>
          <w:rFonts w:cs="CG Times (WN)"/>
          <w:lang w:eastAsia="ar-SA"/>
        </w:rPr>
        <w:t xml:space="preserve">In order to avoid this disoptimization, a mechanism is provided for the Application Server to signal the HSS that a set of initial filter criteria should be </w:t>
      </w:r>
      <w:r>
        <w:rPr>
          <w:rFonts w:cs="CG Times (WN)"/>
          <w:lang w:eastAsia="ar-SA"/>
        </w:rPr>
        <w:t>"</w:t>
      </w:r>
      <w:r w:rsidRPr="006276FC">
        <w:rPr>
          <w:rFonts w:cs="CG Times (WN)"/>
          <w:lang w:eastAsia="ar-SA"/>
        </w:rPr>
        <w:t>masked</w:t>
      </w:r>
      <w:r>
        <w:rPr>
          <w:rFonts w:cs="CG Times (WN)"/>
          <w:lang w:eastAsia="ar-SA"/>
        </w:rPr>
        <w:t>"</w:t>
      </w:r>
      <w:r w:rsidRPr="006276FC">
        <w:rPr>
          <w:rFonts w:cs="CG Times (WN)"/>
          <w:lang w:eastAsia="ar-SA"/>
        </w:rPr>
        <w:t xml:space="preserve"> for a specific Public User Identity or Public Service Identity. This is, from the Application Server</w:t>
      </w:r>
      <w:r>
        <w:rPr>
          <w:rFonts w:cs="CG Times (WN)"/>
          <w:lang w:eastAsia="ar-SA"/>
        </w:rPr>
        <w:t>'</w:t>
      </w:r>
      <w:r w:rsidRPr="006276FC">
        <w:rPr>
          <w:rFonts w:cs="CG Times (WN)"/>
          <w:lang w:eastAsia="ar-SA"/>
        </w:rPr>
        <w:t>s perspective, just an indication, and an Application Server must be prepared to be involved in sessions even if the trigger that caused its involvement has been masked by that Application Server.</w:t>
      </w:r>
    </w:p>
    <w:p w:rsidR="009178AD" w:rsidRPr="006276FC" w:rsidRDefault="009178AD" w:rsidP="009178AD">
      <w:r w:rsidRPr="006276FC">
        <w:t xml:space="preserve">This information element contains the activation state of a Service (identified by its DSAI-tag, see </w:t>
      </w:r>
      <w:r>
        <w:t>clause</w:t>
      </w:r>
      <w:r w:rsidRPr="006276FC">
        <w:t xml:space="preserve"> 7.14, for a specific user identified by a Public User Identity or of a Service identified by its PSI). Its possible values are:</w:t>
      </w:r>
    </w:p>
    <w:p w:rsidR="009178AD" w:rsidRPr="006276FC" w:rsidRDefault="009178AD" w:rsidP="009178AD">
      <w:pPr>
        <w:pStyle w:val="B10"/>
      </w:pPr>
      <w:r w:rsidRPr="006276FC">
        <w:t>-</w:t>
      </w:r>
      <w:r w:rsidRPr="006276FC">
        <w:tab/>
        <w:t>ACTIVE,</w:t>
      </w:r>
    </w:p>
    <w:p w:rsidR="009178AD" w:rsidRPr="006276FC" w:rsidRDefault="009178AD" w:rsidP="009178AD">
      <w:pPr>
        <w:pStyle w:val="B10"/>
      </w:pPr>
      <w:r w:rsidRPr="006276FC">
        <w:t>-</w:t>
      </w:r>
      <w:r w:rsidRPr="006276FC">
        <w:tab/>
        <w:t>INACTIVE.</w:t>
      </w:r>
    </w:p>
    <w:p w:rsidR="009178AD" w:rsidRPr="006276FC" w:rsidRDefault="009178AD" w:rsidP="009178AD">
      <w:r w:rsidRPr="006276FC">
        <w:rPr>
          <w:rFonts w:cs="CG Times (WN)"/>
          <w:lang w:eastAsia="ar-SA"/>
        </w:rPr>
        <w:t>In the HSS the DSAI can also be associated to a wildcarded PSI. In that case, there is a set of identities matching a specific wildcarded PSI and all the identities in the set share the same DSAIs. Any change in these DSAIs masked from a single identity of the set will apply to all the identities associated to that wildcarded PSI.</w:t>
      </w:r>
    </w:p>
    <w:p w:rsidR="009178AD" w:rsidRPr="006276FC" w:rsidRDefault="009178AD" w:rsidP="009178AD">
      <w:pPr>
        <w:pStyle w:val="B10"/>
        <w:ind w:left="0" w:firstLine="0"/>
        <w:rPr>
          <w:rFonts w:cs="CG Times (WN)"/>
          <w:lang w:eastAsia="ar-SA"/>
        </w:rPr>
      </w:pPr>
      <w:r w:rsidRPr="006276FC">
        <w:rPr>
          <w:rFonts w:cs="CG Times (WN)"/>
          <w:lang w:eastAsia="ar-SA"/>
        </w:rPr>
        <w:t>Each DSAI is implicitly bound to a list of (at least one) initial filter criteria. The binding is not exclusive, i.e. one instance of initial filter criteria may be bound to zero or more DSAIs, however all the iFCs bound to a given DSAI should trigger to the same AS (i.e. they should share the same ServerName), which is the only one allowed to update it.</w:t>
      </w:r>
    </w:p>
    <w:p w:rsidR="009178AD" w:rsidRPr="006276FC" w:rsidRDefault="009178AD" w:rsidP="009178AD">
      <w:pPr>
        <w:pStyle w:val="B10"/>
        <w:ind w:left="0" w:firstLine="0"/>
        <w:rPr>
          <w:rFonts w:cs="CG Times (WN)"/>
          <w:lang w:eastAsia="ar-SA"/>
        </w:rPr>
      </w:pPr>
      <w:r w:rsidRPr="006276FC">
        <w:rPr>
          <w:rFonts w:cs="CG Times (WN)"/>
          <w:lang w:eastAsia="ar-SA"/>
        </w:rPr>
        <w:t>An instance of initial filter criteria shall be included into the Service-Profile sent through the Cx Interface according to the operations described in 3GPP TS 29.228 [6] if at least one of the following conditions applies:</w:t>
      </w:r>
    </w:p>
    <w:p w:rsidR="009178AD" w:rsidRPr="006276FC" w:rsidRDefault="009178AD" w:rsidP="009178AD">
      <w:pPr>
        <w:pStyle w:val="B10"/>
        <w:rPr>
          <w:rFonts w:cs="CG Times (WN)"/>
          <w:lang w:eastAsia="ar-SA"/>
        </w:rPr>
      </w:pPr>
      <w:r w:rsidRPr="006276FC">
        <w:rPr>
          <w:rFonts w:cs="CG Times (WN)"/>
          <w:lang w:eastAsia="ar-SA"/>
        </w:rPr>
        <w:t>-</w:t>
      </w:r>
      <w:r w:rsidRPr="006276FC">
        <w:rPr>
          <w:rFonts w:cs="CG Times (WN)"/>
          <w:lang w:eastAsia="ar-SA"/>
        </w:rPr>
        <w:tab/>
        <w:t>No DSAI is bound to those initial filter criteria;</w:t>
      </w:r>
    </w:p>
    <w:p w:rsidR="009178AD" w:rsidRPr="006276FC" w:rsidRDefault="009178AD" w:rsidP="009178AD">
      <w:pPr>
        <w:pStyle w:val="B10"/>
        <w:rPr>
          <w:rFonts w:cs="CG Times (WN)"/>
          <w:lang w:eastAsia="ar-SA"/>
        </w:rPr>
      </w:pPr>
      <w:r w:rsidRPr="006276FC">
        <w:rPr>
          <w:lang w:eastAsia="ar-SA"/>
        </w:rPr>
        <w:t>-</w:t>
      </w:r>
      <w:r w:rsidRPr="006276FC">
        <w:rPr>
          <w:lang w:eastAsia="ar-SA"/>
        </w:rPr>
        <w:tab/>
        <w:t>At least one of the DSAIs bound to those initial filter criteria is set to ACTIVE.</w:t>
      </w:r>
    </w:p>
    <w:p w:rsidR="009178AD" w:rsidRPr="006276FC" w:rsidRDefault="009178AD" w:rsidP="009178AD">
      <w:pPr>
        <w:pStyle w:val="Heading3"/>
      </w:pPr>
      <w:bookmarkStart w:id="370" w:name="_Toc2694358"/>
      <w:bookmarkStart w:id="371" w:name="_Toc20215938"/>
      <w:bookmarkStart w:id="372" w:name="_Toc27756224"/>
      <w:bookmarkStart w:id="373" w:name="_Toc36056774"/>
      <w:bookmarkStart w:id="374" w:name="_Toc44878573"/>
      <w:bookmarkStart w:id="375" w:name="_Toc57986966"/>
      <w:r w:rsidRPr="006276FC">
        <w:lastRenderedPageBreak/>
        <w:t>7.6.12</w:t>
      </w:r>
      <w:r w:rsidRPr="006276FC">
        <w:tab/>
        <w:t>Void</w:t>
      </w:r>
      <w:bookmarkEnd w:id="370"/>
      <w:bookmarkEnd w:id="371"/>
      <w:bookmarkEnd w:id="372"/>
      <w:bookmarkEnd w:id="373"/>
      <w:bookmarkEnd w:id="374"/>
      <w:bookmarkEnd w:id="375"/>
    </w:p>
    <w:p w:rsidR="009178AD" w:rsidRPr="006276FC" w:rsidRDefault="009178AD" w:rsidP="009178AD">
      <w:pPr>
        <w:pStyle w:val="Heading3"/>
      </w:pPr>
      <w:bookmarkStart w:id="376" w:name="_Toc2694359"/>
      <w:bookmarkStart w:id="377" w:name="_Toc20215939"/>
      <w:bookmarkStart w:id="378" w:name="_Toc27756225"/>
      <w:bookmarkStart w:id="379" w:name="_Toc36056775"/>
      <w:bookmarkStart w:id="380" w:name="_Toc44878574"/>
      <w:bookmarkStart w:id="381" w:name="_Toc57986967"/>
      <w:r w:rsidRPr="006276FC">
        <w:t>7.6.13</w:t>
      </w:r>
      <w:r w:rsidRPr="006276FC">
        <w:tab/>
        <w:t>Service Level Trace Information</w:t>
      </w:r>
      <w:bookmarkEnd w:id="376"/>
      <w:bookmarkEnd w:id="377"/>
      <w:bookmarkEnd w:id="378"/>
      <w:bookmarkEnd w:id="379"/>
      <w:bookmarkEnd w:id="380"/>
      <w:bookmarkEnd w:id="381"/>
    </w:p>
    <w:p w:rsidR="009178AD" w:rsidRPr="006276FC" w:rsidRDefault="009178AD" w:rsidP="009178AD">
      <w:r w:rsidRPr="006276FC">
        <w:t>This information element contains the Service Level Tracing Information (see 3GPP TS 24.323 [45]) that is related to a specific Public Identifier. If the ServiceLevelTraceInfo is present, service level tracing shall be enabled in the Application Server for the related Public Identifier according to the configuration data received. If the ServiceLevelTraceInfo is not present, service level tracing is disabled in the Application Server for the related Public Identifier.</w:t>
      </w:r>
    </w:p>
    <w:p w:rsidR="009178AD" w:rsidRPr="006276FC" w:rsidRDefault="009178AD" w:rsidP="009178AD">
      <w:pPr>
        <w:pStyle w:val="Heading3"/>
      </w:pPr>
      <w:bookmarkStart w:id="382" w:name="_Toc2694360"/>
      <w:bookmarkStart w:id="383" w:name="_Toc20215940"/>
      <w:bookmarkStart w:id="384" w:name="_Toc27756226"/>
      <w:bookmarkStart w:id="385" w:name="_Toc36056776"/>
      <w:bookmarkStart w:id="386" w:name="_Toc44878575"/>
      <w:bookmarkStart w:id="387" w:name="_Toc57986968"/>
      <w:r w:rsidRPr="006276FC">
        <w:t>7.6.14</w:t>
      </w:r>
      <w:r w:rsidRPr="006276FC">
        <w:tab/>
        <w:t>IP address secure binding information</w:t>
      </w:r>
      <w:bookmarkEnd w:id="382"/>
      <w:bookmarkEnd w:id="383"/>
      <w:bookmarkEnd w:id="384"/>
      <w:bookmarkEnd w:id="385"/>
      <w:bookmarkEnd w:id="386"/>
      <w:bookmarkEnd w:id="387"/>
    </w:p>
    <w:p w:rsidR="009178AD" w:rsidRPr="006276FC" w:rsidRDefault="009178AD" w:rsidP="009178AD">
      <w:r w:rsidRPr="006276FC">
        <w:t xml:space="preserve">This information element contains the IP address (or the prefix in the case of IPv6 stateless autoconfiguration) at any given time.See 3GPP TS 33.203 [22], Annex T. </w:t>
      </w:r>
    </w:p>
    <w:p w:rsidR="009178AD" w:rsidRPr="006276FC" w:rsidRDefault="009178AD" w:rsidP="009178AD">
      <w:pPr>
        <w:pStyle w:val="Heading3"/>
      </w:pPr>
      <w:bookmarkStart w:id="388" w:name="_Toc2694361"/>
      <w:bookmarkStart w:id="389" w:name="_Toc20215941"/>
      <w:bookmarkStart w:id="390" w:name="_Toc27756227"/>
      <w:bookmarkStart w:id="391" w:name="_Toc36056777"/>
      <w:bookmarkStart w:id="392" w:name="_Toc44878576"/>
      <w:bookmarkStart w:id="393" w:name="_Toc57986969"/>
      <w:r w:rsidRPr="006276FC">
        <w:t>7.6.15</w:t>
      </w:r>
      <w:r w:rsidRPr="006276FC">
        <w:tab/>
        <w:t>Service Priority Level</w:t>
      </w:r>
      <w:bookmarkEnd w:id="388"/>
      <w:bookmarkEnd w:id="389"/>
      <w:bookmarkEnd w:id="390"/>
      <w:bookmarkEnd w:id="391"/>
      <w:bookmarkEnd w:id="392"/>
      <w:bookmarkEnd w:id="393"/>
    </w:p>
    <w:p w:rsidR="009178AD" w:rsidRPr="006276FC" w:rsidRDefault="009178AD" w:rsidP="009178AD">
      <w:r w:rsidRPr="006276FC">
        <w:t>This information element contains the Priority Level allowed for the Public Identity for Priority Service. If the ServicePriority Level is present, priority services are allowed for the Public Identity. See IETF RFC 4412 [25].</w:t>
      </w:r>
    </w:p>
    <w:p w:rsidR="009178AD" w:rsidRPr="006276FC" w:rsidRDefault="009178AD" w:rsidP="009178AD">
      <w:pPr>
        <w:pStyle w:val="Heading3"/>
      </w:pPr>
      <w:bookmarkStart w:id="394" w:name="_Toc2694362"/>
      <w:bookmarkStart w:id="395" w:name="_Toc20215942"/>
      <w:bookmarkStart w:id="396" w:name="_Toc27756228"/>
      <w:bookmarkStart w:id="397" w:name="_Toc36056778"/>
      <w:bookmarkStart w:id="398" w:name="_Toc44878577"/>
      <w:bookmarkStart w:id="399" w:name="_Toc57986970"/>
      <w:r w:rsidRPr="006276FC">
        <w:t>7.6.15A</w:t>
      </w:r>
      <w:r w:rsidRPr="006276FC">
        <w:tab/>
        <w:t>Extended Priority</w:t>
      </w:r>
      <w:bookmarkEnd w:id="394"/>
      <w:bookmarkEnd w:id="395"/>
      <w:bookmarkEnd w:id="396"/>
      <w:bookmarkEnd w:id="397"/>
      <w:bookmarkEnd w:id="398"/>
      <w:bookmarkEnd w:id="399"/>
    </w:p>
    <w:p w:rsidR="009178AD" w:rsidRPr="006276FC" w:rsidRDefault="009178AD" w:rsidP="009178AD">
      <w:r w:rsidRPr="006276FC">
        <w:t>This information element contains the following information elements:</w:t>
      </w:r>
    </w:p>
    <w:p w:rsidR="009178AD" w:rsidRPr="006276FC" w:rsidRDefault="009178AD" w:rsidP="009178AD">
      <w:pPr>
        <w:pStyle w:val="B10"/>
      </w:pPr>
      <w:r w:rsidRPr="006276FC">
        <w:t>-</w:t>
      </w:r>
      <w:r w:rsidRPr="006276FC">
        <w:tab/>
        <w:t>The PriorityNamespace i</w:t>
      </w:r>
      <w:bookmarkStart w:id="400" w:name="OLE_LINK1"/>
      <w:bookmarkStart w:id="401" w:name="OLE_LINK2"/>
      <w:r w:rsidRPr="006276FC">
        <w:t xml:space="preserve">nformation element </w:t>
      </w:r>
      <w:bookmarkEnd w:id="400"/>
      <w:bookmarkEnd w:id="401"/>
      <w:r w:rsidRPr="006276FC">
        <w:t>provides the namespace as specified in IETF RFC 4412 [25] and to which the Extended Priority refers.</w:t>
      </w:r>
    </w:p>
    <w:p w:rsidR="009178AD" w:rsidRPr="006276FC" w:rsidRDefault="009178AD" w:rsidP="009178AD">
      <w:pPr>
        <w:pStyle w:val="B10"/>
      </w:pPr>
      <w:r w:rsidRPr="006276FC">
        <w:t>-</w:t>
      </w:r>
      <w:r w:rsidRPr="006276FC">
        <w:tab/>
        <w:t>The PriorityLevel information element provides the Priority Level allowed for the Public User Identity for a given PriorityNamespace.</w:t>
      </w:r>
    </w:p>
    <w:p w:rsidR="009178AD" w:rsidRPr="006276FC" w:rsidRDefault="009178AD" w:rsidP="009178AD">
      <w:pPr>
        <w:pStyle w:val="Heading3"/>
      </w:pPr>
      <w:bookmarkStart w:id="402" w:name="_Toc2694363"/>
      <w:bookmarkStart w:id="403" w:name="_Toc20215943"/>
      <w:bookmarkStart w:id="404" w:name="_Toc27756229"/>
      <w:bookmarkStart w:id="405" w:name="_Toc36056779"/>
      <w:bookmarkStart w:id="406" w:name="_Toc44878578"/>
      <w:bookmarkStart w:id="407" w:name="_Toc57986971"/>
      <w:r w:rsidRPr="006276FC">
        <w:t>7.6.16</w:t>
      </w:r>
      <w:r w:rsidRPr="006276FC">
        <w:tab/>
        <w:t>SMSRegistrationInfo</w:t>
      </w:r>
      <w:bookmarkEnd w:id="402"/>
      <w:bookmarkEnd w:id="403"/>
      <w:bookmarkEnd w:id="404"/>
      <w:bookmarkEnd w:id="405"/>
      <w:bookmarkEnd w:id="406"/>
      <w:bookmarkEnd w:id="407"/>
    </w:p>
    <w:p w:rsidR="009178AD" w:rsidRPr="006276FC" w:rsidRDefault="009178AD" w:rsidP="009178AD">
      <w:pPr>
        <w:rPr>
          <w:lang w:eastAsia="zh-CN"/>
        </w:rPr>
      </w:pPr>
      <w:r w:rsidRPr="006276FC">
        <w:t>This information element contains an IP-SM-GW number</w:t>
      </w:r>
      <w:r w:rsidRPr="006276FC">
        <w:rPr>
          <w:rFonts w:hint="eastAsia"/>
          <w:lang w:eastAsia="zh-CN"/>
        </w:rPr>
        <w:t xml:space="preserve"> and </w:t>
      </w:r>
      <w:r w:rsidRPr="006276FC">
        <w:t>the address of a Short Message Service Centre. For the definition of an IP-SM-GW number and Service Centre Address, see 3GPP TS 23.008[27]</w:t>
      </w:r>
      <w:r w:rsidRPr="006276FC">
        <w:rPr>
          <w:lang w:eastAsia="zh-CN"/>
        </w:rPr>
        <w:t>.</w:t>
      </w:r>
    </w:p>
    <w:p w:rsidR="009178AD" w:rsidRPr="006276FC" w:rsidRDefault="009178AD" w:rsidP="009178AD">
      <w:pPr>
        <w:pStyle w:val="Heading3"/>
      </w:pPr>
      <w:bookmarkStart w:id="408" w:name="_Toc2694364"/>
      <w:bookmarkStart w:id="409" w:name="_Toc20215944"/>
      <w:bookmarkStart w:id="410" w:name="_Toc27756230"/>
      <w:bookmarkStart w:id="411" w:name="_Toc36056780"/>
      <w:bookmarkStart w:id="412" w:name="_Toc44878579"/>
      <w:bookmarkStart w:id="413" w:name="_Toc57986972"/>
      <w:r w:rsidRPr="006276FC">
        <w:t>7.6.17</w:t>
      </w:r>
      <w:r w:rsidRPr="006276FC">
        <w:tab/>
        <w:t>UE reachability for IP</w:t>
      </w:r>
      <w:bookmarkEnd w:id="408"/>
      <w:bookmarkEnd w:id="409"/>
      <w:bookmarkEnd w:id="410"/>
      <w:bookmarkEnd w:id="411"/>
      <w:bookmarkEnd w:id="412"/>
      <w:bookmarkEnd w:id="413"/>
    </w:p>
    <w:p w:rsidR="009178AD" w:rsidRPr="006276FC" w:rsidRDefault="009178AD" w:rsidP="009178AD">
      <w:r w:rsidRPr="006276FC">
        <w:t xml:space="preserve">This information element reflects the change of URRP-MME </w:t>
      </w:r>
      <w:r w:rsidRPr="006276FC">
        <w:rPr>
          <w:rFonts w:hint="eastAsia"/>
        </w:rPr>
        <w:t xml:space="preserve">and/or URRP-SGSN </w:t>
      </w:r>
      <w:r w:rsidRPr="006276FC">
        <w:t>parameter</w:t>
      </w:r>
      <w:r w:rsidRPr="006276FC">
        <w:rPr>
          <w:rFonts w:hint="eastAsia"/>
        </w:rPr>
        <w:t>s</w:t>
      </w:r>
      <w:r w:rsidRPr="006276FC">
        <w:t xml:space="preserve"> and indicates whether the UE has become reachable, i.e. when the URRP-MME </w:t>
      </w:r>
      <w:r w:rsidRPr="006276FC">
        <w:rPr>
          <w:rFonts w:hint="eastAsia"/>
        </w:rPr>
        <w:t xml:space="preserve">and/or URRP-SGSN </w:t>
      </w:r>
      <w:r w:rsidRPr="006276FC">
        <w:t>parameter</w:t>
      </w:r>
      <w:r w:rsidRPr="006276FC">
        <w:rPr>
          <w:rFonts w:hint="eastAsia"/>
        </w:rPr>
        <w:t>s</w:t>
      </w:r>
      <w:r w:rsidRPr="006276FC">
        <w:t xml:space="preserve"> was set and has been cleared due to UE activity notification from the MME</w:t>
      </w:r>
      <w:r w:rsidRPr="006276FC">
        <w:rPr>
          <w:rFonts w:hint="eastAsia"/>
        </w:rPr>
        <w:t xml:space="preserve"> and/or the SGSN</w:t>
      </w:r>
      <w:r w:rsidRPr="006276FC">
        <w:t xml:space="preserve">, see 3GPP TS 29.272 [26]. </w:t>
      </w:r>
    </w:p>
    <w:p w:rsidR="009178AD" w:rsidRPr="006276FC" w:rsidRDefault="009178AD" w:rsidP="009178AD">
      <w:r w:rsidRPr="006276FC">
        <w:t>This information element also indicates whether the UE has become reachable at the AMF for 3GPP access and/or at the AMF for non 3GPP access.</w:t>
      </w:r>
    </w:p>
    <w:p w:rsidR="009178AD" w:rsidRPr="006276FC" w:rsidRDefault="009178AD" w:rsidP="009178AD">
      <w:r w:rsidRPr="006276FC">
        <w:t>It consists of the following subordinate information elements:</w:t>
      </w:r>
    </w:p>
    <w:p w:rsidR="009178AD" w:rsidRPr="006276FC" w:rsidRDefault="009178AD" w:rsidP="009178AD">
      <w:pPr>
        <w:pStyle w:val="B10"/>
      </w:pPr>
      <w:r w:rsidRPr="006276FC">
        <w:t>-</w:t>
      </w:r>
      <w:r w:rsidRPr="006276FC">
        <w:tab/>
        <w:t>UE-IP-REACHABILITY-MME. Its possible values are:</w:t>
      </w:r>
    </w:p>
    <w:p w:rsidR="009178AD" w:rsidRPr="006276FC" w:rsidRDefault="009178AD" w:rsidP="009178AD">
      <w:pPr>
        <w:pStyle w:val="B20"/>
      </w:pPr>
      <w:r w:rsidRPr="006276FC">
        <w:t>-</w:t>
      </w:r>
      <w:r w:rsidRPr="006276FC">
        <w:tab/>
        <w:t>REACHABLE (0)</w:t>
      </w:r>
      <w:r w:rsidRPr="006276FC">
        <w:rPr>
          <w:rFonts w:hint="eastAsia"/>
        </w:rPr>
        <w:t xml:space="preserve"> </w:t>
      </w:r>
    </w:p>
    <w:p w:rsidR="009178AD" w:rsidRPr="006276FC" w:rsidRDefault="009178AD" w:rsidP="009178AD">
      <w:pPr>
        <w:pStyle w:val="B10"/>
      </w:pPr>
      <w:r w:rsidRPr="006276FC">
        <w:t>-</w:t>
      </w:r>
      <w:r w:rsidRPr="006276FC">
        <w:tab/>
        <w:t>UE-IP-REACHABILITY-</w:t>
      </w:r>
      <w:r w:rsidRPr="006276FC">
        <w:rPr>
          <w:rFonts w:hint="eastAsia"/>
        </w:rPr>
        <w:t>SGSN</w:t>
      </w:r>
      <w:r w:rsidRPr="006276FC">
        <w:t>. Its possible values are:</w:t>
      </w:r>
    </w:p>
    <w:p w:rsidR="009178AD" w:rsidRPr="006276FC" w:rsidRDefault="009178AD" w:rsidP="009178AD">
      <w:pPr>
        <w:pStyle w:val="B20"/>
      </w:pPr>
      <w:r w:rsidRPr="006276FC">
        <w:t>-</w:t>
      </w:r>
      <w:r w:rsidRPr="006276FC">
        <w:tab/>
        <w:t>REACHABLE (</w:t>
      </w:r>
      <w:r w:rsidRPr="006276FC">
        <w:rPr>
          <w:rFonts w:hint="eastAsia"/>
        </w:rPr>
        <w:t>0</w:t>
      </w:r>
      <w:r w:rsidRPr="006276FC">
        <w:t>)</w:t>
      </w:r>
    </w:p>
    <w:p w:rsidR="009178AD" w:rsidRPr="006276FC" w:rsidRDefault="009178AD" w:rsidP="009178AD">
      <w:pPr>
        <w:pStyle w:val="B10"/>
      </w:pPr>
      <w:r w:rsidRPr="006276FC">
        <w:t>-</w:t>
      </w:r>
      <w:r w:rsidRPr="006276FC">
        <w:tab/>
        <w:t>UE-IP-REACHABILITY-AMF-3GPP. Its possible values are:</w:t>
      </w:r>
    </w:p>
    <w:p w:rsidR="009178AD" w:rsidRPr="006276FC" w:rsidRDefault="009178AD" w:rsidP="009178AD">
      <w:pPr>
        <w:pStyle w:val="B20"/>
      </w:pPr>
      <w:r w:rsidRPr="006276FC">
        <w:t>-</w:t>
      </w:r>
      <w:r w:rsidRPr="006276FC">
        <w:tab/>
        <w:t>REACHABLE (0)</w:t>
      </w:r>
      <w:r w:rsidRPr="006276FC">
        <w:rPr>
          <w:rFonts w:hint="eastAsia"/>
        </w:rPr>
        <w:t xml:space="preserve"> </w:t>
      </w:r>
    </w:p>
    <w:p w:rsidR="009178AD" w:rsidRPr="006276FC" w:rsidRDefault="009178AD" w:rsidP="009178AD">
      <w:pPr>
        <w:pStyle w:val="B10"/>
      </w:pPr>
      <w:r w:rsidRPr="006276FC">
        <w:t>-</w:t>
      </w:r>
      <w:r w:rsidRPr="006276FC">
        <w:tab/>
        <w:t>UE-IP-REACHABILITY-AMF-NON-3GPP. Its possible values are:</w:t>
      </w:r>
    </w:p>
    <w:p w:rsidR="009178AD" w:rsidRPr="006276FC" w:rsidRDefault="009178AD" w:rsidP="009178AD">
      <w:pPr>
        <w:pStyle w:val="B20"/>
      </w:pPr>
      <w:r w:rsidRPr="006276FC">
        <w:t>-</w:t>
      </w:r>
      <w:r w:rsidRPr="006276FC">
        <w:tab/>
        <w:t>REACHABLE (</w:t>
      </w:r>
      <w:r w:rsidRPr="006276FC">
        <w:rPr>
          <w:rFonts w:hint="eastAsia"/>
        </w:rPr>
        <w:t>0</w:t>
      </w:r>
      <w:r w:rsidRPr="006276FC">
        <w:t>)</w:t>
      </w:r>
    </w:p>
    <w:p w:rsidR="009178AD" w:rsidRPr="006276FC" w:rsidRDefault="009178AD" w:rsidP="009178AD">
      <w:pPr>
        <w:pStyle w:val="Heading3"/>
        <w:tabs>
          <w:tab w:val="left" w:pos="1140"/>
        </w:tabs>
        <w:ind w:left="0" w:firstLine="0"/>
      </w:pPr>
      <w:bookmarkStart w:id="414" w:name="_Toc2694365"/>
      <w:bookmarkStart w:id="415" w:name="_Toc20215945"/>
      <w:bookmarkStart w:id="416" w:name="_Toc27756231"/>
      <w:bookmarkStart w:id="417" w:name="_Toc36056781"/>
      <w:bookmarkStart w:id="418" w:name="_Toc44878580"/>
      <w:bookmarkStart w:id="419" w:name="_Toc57986973"/>
      <w:r w:rsidRPr="006276FC">
        <w:lastRenderedPageBreak/>
        <w:t>7.6.18</w:t>
      </w:r>
      <w:r w:rsidRPr="006276FC">
        <w:tab/>
        <w:t>T-ADS Information</w:t>
      </w:r>
      <w:bookmarkEnd w:id="414"/>
      <w:bookmarkEnd w:id="415"/>
      <w:bookmarkEnd w:id="416"/>
      <w:bookmarkEnd w:id="417"/>
      <w:bookmarkEnd w:id="418"/>
      <w:bookmarkEnd w:id="419"/>
    </w:p>
    <w:p w:rsidR="009178AD" w:rsidRPr="006276FC" w:rsidRDefault="009178AD" w:rsidP="009178AD">
      <w:r w:rsidRPr="006276FC">
        <w:t>This information element indicates the RAT type that is serving the UE and whether or not IMS voice over PS Session is supported at the current Routing Area/Tracking Area.</w:t>
      </w:r>
    </w:p>
    <w:p w:rsidR="009178AD" w:rsidRDefault="009178AD" w:rsidP="009178AD">
      <w:r>
        <w:t>The HSS shall make use of the appropriate S6a operation towards the MME and/or S6d/MAP operation towards the SGSN to retrieve the T-ADS information. The UDM/HSS shall make use of appropriate Namf service operation towards the AMF to retrieve the T-ADS information.</w:t>
      </w:r>
    </w:p>
    <w:p w:rsidR="009178AD" w:rsidRPr="006276FC" w:rsidRDefault="009178AD" w:rsidP="009178AD">
      <w:r w:rsidRPr="006276FC">
        <w:t>The possible values for IMS voice over PS Session support are:</w:t>
      </w:r>
    </w:p>
    <w:p w:rsidR="009178AD" w:rsidRPr="006276FC" w:rsidRDefault="009178AD" w:rsidP="009178AD">
      <w:pPr>
        <w:pStyle w:val="B10"/>
      </w:pPr>
      <w:r w:rsidRPr="006276FC">
        <w:t>-</w:t>
      </w:r>
      <w:r w:rsidRPr="006276FC">
        <w:tab/>
        <w:t>IMS-VOICE-OVER-PS-NOT-SUPPORTED (0)</w:t>
      </w:r>
    </w:p>
    <w:p w:rsidR="009178AD" w:rsidRPr="006276FC" w:rsidRDefault="009178AD" w:rsidP="009178AD">
      <w:pPr>
        <w:pStyle w:val="B10"/>
      </w:pPr>
      <w:r w:rsidRPr="006276FC">
        <w:t>-</w:t>
      </w:r>
      <w:r w:rsidRPr="006276FC">
        <w:tab/>
        <w:t>IMS-VOICE-OVER-PS-SUPPORTED (1)</w:t>
      </w:r>
    </w:p>
    <w:p w:rsidR="009178AD" w:rsidRPr="006276FC" w:rsidRDefault="009178AD" w:rsidP="009178AD">
      <w:pPr>
        <w:pStyle w:val="B10"/>
      </w:pPr>
      <w:r w:rsidRPr="006276FC">
        <w:t>-</w:t>
      </w:r>
      <w:r w:rsidRPr="006276FC">
        <w:tab/>
        <w:t>IMS-VOICE-OVER-PS-SUPPORT-UNKNOWN (2)</w:t>
      </w:r>
    </w:p>
    <w:p w:rsidR="009178AD" w:rsidRPr="006276FC" w:rsidRDefault="009178AD" w:rsidP="009178AD">
      <w:r w:rsidRPr="006276FC">
        <w:t xml:space="preserve">The possibles values of RAT type are specified in 3GPP TS 29.212 [28], </w:t>
      </w:r>
      <w:r>
        <w:t>clause</w:t>
      </w:r>
      <w:r w:rsidRPr="006276FC">
        <w:t xml:space="preserve"> 5.3.31.</w:t>
      </w:r>
    </w:p>
    <w:p w:rsidR="009178AD" w:rsidRPr="006276FC" w:rsidRDefault="009178AD" w:rsidP="009178AD">
      <w:pPr>
        <w:pStyle w:val="Heading3"/>
        <w:rPr>
          <w:lang w:eastAsia="zh-CN"/>
        </w:rPr>
      </w:pPr>
      <w:bookmarkStart w:id="420" w:name="_Toc2694366"/>
      <w:bookmarkStart w:id="421" w:name="_Toc20215946"/>
      <w:bookmarkStart w:id="422" w:name="_Toc27756232"/>
      <w:bookmarkStart w:id="423" w:name="_Toc36056782"/>
      <w:bookmarkStart w:id="424" w:name="_Toc44878581"/>
      <w:bookmarkStart w:id="425" w:name="_Toc57986974"/>
      <w:r w:rsidRPr="006276FC">
        <w:t>7.6.19</w:t>
      </w:r>
      <w:r w:rsidRPr="006276FC">
        <w:tab/>
        <w:t>Private Identity</w:t>
      </w:r>
      <w:bookmarkEnd w:id="420"/>
      <w:bookmarkEnd w:id="421"/>
      <w:bookmarkEnd w:id="422"/>
      <w:bookmarkEnd w:id="423"/>
      <w:bookmarkEnd w:id="424"/>
      <w:bookmarkEnd w:id="425"/>
    </w:p>
    <w:p w:rsidR="009178AD" w:rsidRPr="006276FC" w:rsidRDefault="009178AD" w:rsidP="009178AD">
      <w:r w:rsidRPr="006276FC">
        <w:t>This information element contains the IMS Private User Identity or the IMSI. See 3GPP TS 23.003 [17]).</w:t>
      </w:r>
    </w:p>
    <w:p w:rsidR="009178AD" w:rsidRPr="006276FC" w:rsidRDefault="009178AD" w:rsidP="009178AD">
      <w:pPr>
        <w:pStyle w:val="Heading3"/>
        <w:rPr>
          <w:noProof/>
        </w:rPr>
      </w:pPr>
      <w:bookmarkStart w:id="426" w:name="_Toc2694367"/>
      <w:bookmarkStart w:id="427" w:name="_Toc20215947"/>
      <w:bookmarkStart w:id="428" w:name="_Toc27756233"/>
      <w:bookmarkStart w:id="429" w:name="_Toc36056783"/>
      <w:bookmarkStart w:id="430" w:name="_Toc44878582"/>
      <w:bookmarkStart w:id="431" w:name="_Toc57986975"/>
      <w:r w:rsidRPr="006276FC">
        <w:rPr>
          <w:noProof/>
        </w:rPr>
        <w:t>7.6.20</w:t>
      </w:r>
      <w:r w:rsidRPr="006276FC">
        <w:rPr>
          <w:noProof/>
        </w:rPr>
        <w:tab/>
        <w:t>STN-SR</w:t>
      </w:r>
      <w:bookmarkEnd w:id="426"/>
      <w:bookmarkEnd w:id="427"/>
      <w:bookmarkEnd w:id="428"/>
      <w:bookmarkEnd w:id="429"/>
      <w:bookmarkEnd w:id="430"/>
      <w:bookmarkEnd w:id="431"/>
    </w:p>
    <w:p w:rsidR="009C6C63" w:rsidRDefault="009C6C63" w:rsidP="009C6C63">
      <w:pPr>
        <w:rPr>
          <w:noProof/>
        </w:rPr>
      </w:pPr>
      <w:bookmarkStart w:id="432" w:name="_Toc2694368"/>
      <w:bookmarkStart w:id="433" w:name="_Toc20215948"/>
      <w:bookmarkStart w:id="434" w:name="_Toc27756234"/>
      <w:r>
        <w:rPr>
          <w:noProof/>
        </w:rPr>
        <w:t>This information element indicates the Session Transfer Number for SRVCC or 5G-SRVCC (see 3GPP TS 23.003 [11]).</w:t>
      </w:r>
    </w:p>
    <w:p w:rsidR="00A55BE6" w:rsidRDefault="00A55BE6" w:rsidP="00A55BE6">
      <w:r>
        <w:rPr>
          <w:noProof/>
        </w:rPr>
        <w:t xml:space="preserve">When STN-SR is updated, the HSS shall make use of </w:t>
      </w:r>
      <w:r>
        <w:t>the service S6a</w:t>
      </w:r>
      <w:r>
        <w:rPr>
          <w:lang w:eastAsia="zh-CN"/>
        </w:rPr>
        <w:t>/S6d</w:t>
      </w:r>
      <w:r>
        <w:t xml:space="preserve">-IDR to update the STN-SR in the MME/SGSN and, if the HSS supports interworking with the UDM (see in 3GPP TS 23.632 [48]), the UDM </w:t>
      </w:r>
      <w:r>
        <w:rPr>
          <w:noProof/>
        </w:rPr>
        <w:t xml:space="preserve">shall make use of </w:t>
      </w:r>
      <w:r>
        <w:t xml:space="preserve">the </w:t>
      </w:r>
      <w:r w:rsidRPr="006E1AE7">
        <w:t>Nudm_MT_Update operation</w:t>
      </w:r>
      <w:r>
        <w:t xml:space="preserve"> to update the STN-SR in the AMF.</w:t>
      </w:r>
    </w:p>
    <w:p w:rsidR="009178AD" w:rsidRPr="006276FC" w:rsidRDefault="009178AD" w:rsidP="009178AD">
      <w:pPr>
        <w:pStyle w:val="Heading3"/>
        <w:rPr>
          <w:noProof/>
        </w:rPr>
      </w:pPr>
      <w:bookmarkStart w:id="435" w:name="_Toc36056784"/>
      <w:bookmarkStart w:id="436" w:name="_Toc44878583"/>
      <w:bookmarkStart w:id="437" w:name="_Toc57986976"/>
      <w:r w:rsidRPr="006276FC">
        <w:rPr>
          <w:noProof/>
        </w:rPr>
        <w:t>7.6.21</w:t>
      </w:r>
      <w:r w:rsidRPr="006276FC">
        <w:rPr>
          <w:noProof/>
        </w:rPr>
        <w:tab/>
        <w:t>UE SRVCC Capability</w:t>
      </w:r>
      <w:bookmarkEnd w:id="432"/>
      <w:bookmarkEnd w:id="433"/>
      <w:bookmarkEnd w:id="434"/>
      <w:bookmarkEnd w:id="435"/>
      <w:bookmarkEnd w:id="436"/>
      <w:bookmarkEnd w:id="437"/>
    </w:p>
    <w:p w:rsidR="009178AD" w:rsidRPr="006276FC" w:rsidRDefault="009178AD" w:rsidP="009178AD">
      <w:pPr>
        <w:rPr>
          <w:noProof/>
        </w:rPr>
      </w:pPr>
      <w:r w:rsidRPr="006276FC">
        <w:rPr>
          <w:noProof/>
        </w:rPr>
        <w:t>This information element indicates the SRVCC capability of the UE.</w:t>
      </w:r>
    </w:p>
    <w:p w:rsidR="009178AD" w:rsidRPr="006276FC" w:rsidRDefault="009178AD" w:rsidP="009178AD">
      <w:pPr>
        <w:rPr>
          <w:noProof/>
        </w:rPr>
      </w:pPr>
      <w:r w:rsidRPr="006276FC">
        <w:rPr>
          <w:noProof/>
        </w:rPr>
        <w:t>The possible values for the UE-SRVCC capability are:</w:t>
      </w:r>
    </w:p>
    <w:p w:rsidR="009178AD" w:rsidRPr="006276FC" w:rsidRDefault="009178AD" w:rsidP="009178AD">
      <w:pPr>
        <w:pStyle w:val="B10"/>
        <w:rPr>
          <w:noProof/>
        </w:rPr>
      </w:pPr>
      <w:r w:rsidRPr="006276FC">
        <w:t>-</w:t>
      </w:r>
      <w:r w:rsidRPr="006276FC">
        <w:tab/>
      </w:r>
      <w:r w:rsidRPr="006276FC">
        <w:rPr>
          <w:noProof/>
        </w:rPr>
        <w:t>UE-SRVCC-CAPABILITY-NOT-SUPPORTED (0)</w:t>
      </w:r>
    </w:p>
    <w:p w:rsidR="009178AD" w:rsidRDefault="009178AD" w:rsidP="009178AD">
      <w:pPr>
        <w:pStyle w:val="B10"/>
        <w:rPr>
          <w:noProof/>
        </w:rPr>
      </w:pPr>
      <w:r w:rsidRPr="006276FC">
        <w:t>-</w:t>
      </w:r>
      <w:r w:rsidRPr="006276FC">
        <w:tab/>
      </w:r>
      <w:r w:rsidRPr="006276FC">
        <w:rPr>
          <w:noProof/>
        </w:rPr>
        <w:t>UE-SRVCC-CAPABILITY-SUPPORTED (1)</w:t>
      </w:r>
    </w:p>
    <w:p w:rsidR="009C6C63" w:rsidRDefault="009C6C63" w:rsidP="009C6C63">
      <w:pPr>
        <w:pStyle w:val="Heading3"/>
        <w:rPr>
          <w:noProof/>
        </w:rPr>
      </w:pPr>
      <w:bookmarkStart w:id="438" w:name="_Toc44878584"/>
      <w:bookmarkStart w:id="439" w:name="_Toc57986977"/>
      <w:r>
        <w:rPr>
          <w:noProof/>
        </w:rPr>
        <w:t>7.6.21A</w:t>
      </w:r>
      <w:r>
        <w:rPr>
          <w:noProof/>
        </w:rPr>
        <w:tab/>
        <w:t>UE 5G SRVCC Capability</w:t>
      </w:r>
      <w:bookmarkEnd w:id="438"/>
      <w:bookmarkEnd w:id="439"/>
    </w:p>
    <w:p w:rsidR="009C6C63" w:rsidRDefault="009C6C63" w:rsidP="009C6C63">
      <w:pPr>
        <w:rPr>
          <w:noProof/>
        </w:rPr>
      </w:pPr>
      <w:r>
        <w:rPr>
          <w:noProof/>
        </w:rPr>
        <w:t>This information element indicates the 5G SRVCC capability of the UE.</w:t>
      </w:r>
    </w:p>
    <w:p w:rsidR="009C6C63" w:rsidRDefault="009C6C63" w:rsidP="009C6C63">
      <w:pPr>
        <w:rPr>
          <w:noProof/>
        </w:rPr>
      </w:pPr>
      <w:r>
        <w:rPr>
          <w:noProof/>
        </w:rPr>
        <w:t>The possible values for the UE-5G-SRVCC capability are:</w:t>
      </w:r>
    </w:p>
    <w:p w:rsidR="009C6C63" w:rsidRDefault="009C6C63" w:rsidP="009C6C63">
      <w:pPr>
        <w:pStyle w:val="B10"/>
        <w:rPr>
          <w:noProof/>
        </w:rPr>
      </w:pPr>
      <w:r>
        <w:t>-</w:t>
      </w:r>
      <w:r>
        <w:tab/>
      </w:r>
      <w:r>
        <w:rPr>
          <w:noProof/>
        </w:rPr>
        <w:t>UE-5G-SRVCC-CAPABILITY-NOT-SUPPORTED (0)</w:t>
      </w:r>
    </w:p>
    <w:p w:rsidR="009C6C63" w:rsidRPr="006276FC" w:rsidRDefault="009C6C63" w:rsidP="009C6C63">
      <w:pPr>
        <w:pStyle w:val="B10"/>
        <w:rPr>
          <w:noProof/>
        </w:rPr>
      </w:pPr>
      <w:r>
        <w:t>-</w:t>
      </w:r>
      <w:r>
        <w:tab/>
      </w:r>
      <w:r>
        <w:rPr>
          <w:noProof/>
        </w:rPr>
        <w:t>UE-5G-SRVCC-CAPABILITY-SUPPORTED (1)</w:t>
      </w:r>
    </w:p>
    <w:p w:rsidR="009178AD" w:rsidRPr="006276FC" w:rsidRDefault="009178AD" w:rsidP="009178AD">
      <w:pPr>
        <w:pStyle w:val="Heading3"/>
        <w:rPr>
          <w:noProof/>
        </w:rPr>
      </w:pPr>
      <w:bookmarkStart w:id="440" w:name="_Toc2694369"/>
      <w:bookmarkStart w:id="441" w:name="_Toc20215949"/>
      <w:bookmarkStart w:id="442" w:name="_Toc27756235"/>
      <w:bookmarkStart w:id="443" w:name="_Toc36056785"/>
      <w:bookmarkStart w:id="444" w:name="_Toc44878585"/>
      <w:bookmarkStart w:id="445" w:name="_Toc57986978"/>
      <w:r w:rsidRPr="006276FC">
        <w:rPr>
          <w:noProof/>
        </w:rPr>
        <w:t>7.6.22</w:t>
      </w:r>
      <w:r w:rsidRPr="006276FC">
        <w:rPr>
          <w:noProof/>
        </w:rPr>
        <w:tab/>
        <w:t>CSRN</w:t>
      </w:r>
      <w:bookmarkEnd w:id="440"/>
      <w:bookmarkEnd w:id="441"/>
      <w:bookmarkEnd w:id="442"/>
      <w:bookmarkEnd w:id="443"/>
      <w:bookmarkEnd w:id="444"/>
      <w:bookmarkEnd w:id="445"/>
    </w:p>
    <w:p w:rsidR="009178AD" w:rsidRPr="006276FC" w:rsidRDefault="009178AD" w:rsidP="009178AD">
      <w:pPr>
        <w:rPr>
          <w:noProof/>
        </w:rPr>
      </w:pPr>
      <w:r w:rsidRPr="006276FC">
        <w:rPr>
          <w:noProof/>
        </w:rPr>
        <w:t>This information element contains a CS Domain Routeing Number (see 3GPP TS 23.003) associated to the user identity of the request.</w:t>
      </w:r>
    </w:p>
    <w:p w:rsidR="009178AD" w:rsidRPr="006276FC" w:rsidRDefault="009178AD" w:rsidP="009178AD">
      <w:pPr>
        <w:rPr>
          <w:noProof/>
        </w:rPr>
      </w:pPr>
      <w:r w:rsidRPr="006276FC">
        <w:rPr>
          <w:noProof/>
        </w:rPr>
        <w:t>The HSS shall make use of the operation MAP-PROVIDE-ROAMING-NUMBER towards the MSC/VLR to obtain this information</w:t>
      </w:r>
      <w:r w:rsidRPr="006276FC">
        <w:rPr>
          <w:rFonts w:hint="eastAsia"/>
          <w:noProof/>
          <w:lang w:eastAsia="zh-CN"/>
        </w:rPr>
        <w:t xml:space="preserve"> and</w:t>
      </w:r>
      <w:r w:rsidRPr="006276FC">
        <w:rPr>
          <w:rFonts w:hint="eastAsia"/>
          <w:lang w:eastAsia="zh-CN"/>
        </w:rPr>
        <w:t xml:space="preserve"> shall indicate the Suppression of Announcement to the MSC/VLR.</w:t>
      </w:r>
      <w:r w:rsidRPr="006276FC">
        <w:rPr>
          <w:noProof/>
        </w:rPr>
        <w:t xml:space="preserve"> </w:t>
      </w:r>
    </w:p>
    <w:p w:rsidR="009178AD" w:rsidRPr="006276FC" w:rsidRDefault="009178AD" w:rsidP="009178AD">
      <w:pPr>
        <w:rPr>
          <w:noProof/>
        </w:rPr>
      </w:pPr>
      <w:r w:rsidRPr="006276FC">
        <w:rPr>
          <w:noProof/>
        </w:rPr>
        <w:t>This information element is requested by AS when all terminating services have been already executed, then HSS is only interested in the CSRN received from MSC/VLR.</w:t>
      </w:r>
    </w:p>
    <w:p w:rsidR="009178AD" w:rsidRPr="006276FC" w:rsidRDefault="009178AD" w:rsidP="009178AD">
      <w:pPr>
        <w:pStyle w:val="Heading3"/>
      </w:pPr>
      <w:bookmarkStart w:id="446" w:name="_Toc2694370"/>
      <w:bookmarkStart w:id="447" w:name="_Toc20215950"/>
      <w:bookmarkStart w:id="448" w:name="_Toc27756236"/>
      <w:bookmarkStart w:id="449" w:name="_Toc36056786"/>
      <w:bookmarkStart w:id="450" w:name="_Toc44878586"/>
      <w:bookmarkStart w:id="451" w:name="_Toc57986979"/>
      <w:bookmarkStart w:id="452" w:name="OLE_LINK5"/>
      <w:r w:rsidRPr="006276FC">
        <w:lastRenderedPageBreak/>
        <w:t>7.6.</w:t>
      </w:r>
      <w:r w:rsidRPr="006276FC">
        <w:rPr>
          <w:lang w:eastAsia="zh-CN"/>
        </w:rPr>
        <w:t>23</w:t>
      </w:r>
      <w:r w:rsidRPr="006276FC">
        <w:tab/>
      </w:r>
      <w:r w:rsidRPr="006276FC">
        <w:rPr>
          <w:rFonts w:hint="eastAsia"/>
        </w:rPr>
        <w:t>Reference</w:t>
      </w:r>
      <w:r w:rsidRPr="006276FC">
        <w:rPr>
          <w:rFonts w:hint="eastAsia"/>
          <w:lang w:eastAsia="zh-CN"/>
        </w:rPr>
        <w:t xml:space="preserve"> Location </w:t>
      </w:r>
      <w:r w:rsidRPr="006276FC">
        <w:rPr>
          <w:rFonts w:hint="eastAsia"/>
        </w:rPr>
        <w:t>Information</w:t>
      </w:r>
      <w:bookmarkEnd w:id="446"/>
      <w:bookmarkEnd w:id="447"/>
      <w:bookmarkEnd w:id="448"/>
      <w:bookmarkEnd w:id="449"/>
      <w:bookmarkEnd w:id="450"/>
      <w:bookmarkEnd w:id="451"/>
    </w:p>
    <w:p w:rsidR="009178AD" w:rsidRPr="006276FC" w:rsidRDefault="009178AD" w:rsidP="009178AD">
      <w:r w:rsidRPr="006276FC">
        <w:t xml:space="preserve">This information element contains the </w:t>
      </w:r>
      <w:r w:rsidRPr="006276FC">
        <w:rPr>
          <w:rFonts w:hint="eastAsia"/>
          <w:lang w:eastAsia="zh-CN"/>
        </w:rPr>
        <w:t xml:space="preserve">reference location of the user, e.g. the </w:t>
      </w:r>
      <w:r w:rsidRPr="006276FC">
        <w:t xml:space="preserve">physical location of the fixed line </w:t>
      </w:r>
      <w:r w:rsidRPr="006276FC">
        <w:rPr>
          <w:rFonts w:hint="eastAsia"/>
          <w:lang w:eastAsia="zh-CN"/>
        </w:rPr>
        <w:t>in the case of a fixed line</w:t>
      </w:r>
      <w:r w:rsidRPr="006276FC">
        <w:t xml:space="preserve"> </w:t>
      </w:r>
      <w:r w:rsidRPr="006276FC">
        <w:rPr>
          <w:rFonts w:hint="eastAsia"/>
          <w:lang w:eastAsia="zh-CN"/>
        </w:rPr>
        <w:t>access,</w:t>
      </w:r>
      <w:r w:rsidRPr="006276FC">
        <w:t xml:space="preserve"> that is associated with the User Identity </w:t>
      </w:r>
      <w:r w:rsidRPr="006276FC">
        <w:rPr>
          <w:rFonts w:hint="eastAsia"/>
          <w:lang w:eastAsia="zh-CN"/>
        </w:rPr>
        <w:t xml:space="preserve">and Private Identity (if </w:t>
      </w:r>
      <w:r w:rsidRPr="006276FC">
        <w:t>present</w:t>
      </w:r>
      <w:r w:rsidRPr="006276FC">
        <w:rPr>
          <w:rFonts w:hint="eastAsia"/>
          <w:lang w:eastAsia="zh-CN"/>
        </w:rPr>
        <w:t>)</w:t>
      </w:r>
      <w:r w:rsidRPr="006276FC">
        <w:t xml:space="preserve"> in the request</w:t>
      </w:r>
      <w:r w:rsidRPr="006276FC">
        <w:rPr>
          <w:rFonts w:hint="eastAsia"/>
          <w:lang w:eastAsia="zh-CN"/>
        </w:rPr>
        <w:t>. S</w:t>
      </w:r>
      <w:r w:rsidRPr="006276FC">
        <w:t xml:space="preserve">ee 3GPP TS </w:t>
      </w:r>
      <w:r w:rsidRPr="006276FC">
        <w:rPr>
          <w:rFonts w:hint="eastAsia"/>
          <w:lang w:eastAsia="zh-CN"/>
        </w:rPr>
        <w:t>23.008</w:t>
      </w:r>
      <w:r w:rsidRPr="006276FC">
        <w:t xml:space="preserve"> [</w:t>
      </w:r>
      <w:r w:rsidRPr="006276FC">
        <w:rPr>
          <w:rFonts w:hint="eastAsia"/>
          <w:lang w:eastAsia="zh-CN"/>
        </w:rPr>
        <w:t>27</w:t>
      </w:r>
      <w:r w:rsidRPr="006276FC">
        <w:t>].</w:t>
      </w:r>
      <w:bookmarkEnd w:id="452"/>
    </w:p>
    <w:p w:rsidR="009178AD" w:rsidRPr="006276FC" w:rsidRDefault="009178AD" w:rsidP="009178AD">
      <w:pPr>
        <w:pStyle w:val="Heading3"/>
      </w:pPr>
      <w:bookmarkStart w:id="453" w:name="_Toc2694371"/>
      <w:bookmarkStart w:id="454" w:name="_Toc20215951"/>
      <w:bookmarkStart w:id="455" w:name="_Toc27756237"/>
      <w:bookmarkStart w:id="456" w:name="_Toc36056787"/>
      <w:bookmarkStart w:id="457" w:name="_Toc44878587"/>
      <w:bookmarkStart w:id="458" w:name="_Toc57986980"/>
      <w:r w:rsidRPr="006276FC">
        <w:t>7.6.24</w:t>
      </w:r>
      <w:r w:rsidRPr="006276FC">
        <w:tab/>
        <w:t>IMSI</w:t>
      </w:r>
      <w:bookmarkEnd w:id="453"/>
      <w:bookmarkEnd w:id="454"/>
      <w:bookmarkEnd w:id="455"/>
      <w:bookmarkEnd w:id="456"/>
      <w:bookmarkEnd w:id="457"/>
      <w:bookmarkEnd w:id="458"/>
    </w:p>
    <w:p w:rsidR="009178AD" w:rsidRPr="006276FC" w:rsidRDefault="009178AD" w:rsidP="009178AD">
      <w:r w:rsidRPr="006276FC">
        <w:t>This information element contains the IMSI that is associated with the IMS Public User Identity present in the request. See 3GPP TS 23.003 [11] for IMSI definition.</w:t>
      </w:r>
    </w:p>
    <w:p w:rsidR="009178AD" w:rsidRPr="006276FC" w:rsidRDefault="009178AD" w:rsidP="009178AD">
      <w:pPr>
        <w:pStyle w:val="Heading3"/>
      </w:pPr>
      <w:bookmarkStart w:id="459" w:name="_Toc2694372"/>
      <w:bookmarkStart w:id="460" w:name="_Toc20215952"/>
      <w:bookmarkStart w:id="461" w:name="_Toc27756238"/>
      <w:bookmarkStart w:id="462" w:name="_Toc36056788"/>
      <w:bookmarkStart w:id="463" w:name="_Toc44878588"/>
      <w:bookmarkStart w:id="464" w:name="_Toc57986981"/>
      <w:r w:rsidRPr="006276FC">
        <w:t>7.6.25</w:t>
      </w:r>
      <w:r w:rsidRPr="006276FC">
        <w:tab/>
        <w:t>IMSPrivateUserIdentity</w:t>
      </w:r>
      <w:bookmarkEnd w:id="459"/>
      <w:bookmarkEnd w:id="460"/>
      <w:bookmarkEnd w:id="461"/>
      <w:bookmarkEnd w:id="462"/>
      <w:bookmarkEnd w:id="463"/>
      <w:bookmarkEnd w:id="464"/>
    </w:p>
    <w:p w:rsidR="009178AD" w:rsidRPr="006276FC" w:rsidRDefault="009178AD" w:rsidP="009178AD">
      <w:r w:rsidRPr="006276FC">
        <w:t>This information element contains all IMS Private User Identities associated with the IMS Public User Identity present in the request. See 3GPP TS 23.003 [11] for Private User Identity definition.</w:t>
      </w:r>
    </w:p>
    <w:p w:rsidR="009178AD" w:rsidRPr="006276FC" w:rsidRDefault="009178AD" w:rsidP="009178AD">
      <w:pPr>
        <w:pStyle w:val="Heading3"/>
        <w:rPr>
          <w:noProof/>
        </w:rPr>
      </w:pPr>
      <w:bookmarkStart w:id="465" w:name="_Toc2694373"/>
      <w:bookmarkStart w:id="466" w:name="_Toc20215953"/>
      <w:bookmarkStart w:id="467" w:name="_Toc27756239"/>
      <w:bookmarkStart w:id="468" w:name="_Toc36056789"/>
      <w:bookmarkStart w:id="469" w:name="_Toc44878589"/>
      <w:bookmarkStart w:id="470" w:name="_Toc57986982"/>
      <w:r w:rsidRPr="006276FC">
        <w:rPr>
          <w:noProof/>
        </w:rPr>
        <w:t>7.6.26</w:t>
      </w:r>
      <w:r w:rsidRPr="006276FC">
        <w:rPr>
          <w:noProof/>
        </w:rPr>
        <w:tab/>
        <w:t>IMEISV</w:t>
      </w:r>
      <w:bookmarkEnd w:id="465"/>
      <w:bookmarkEnd w:id="466"/>
      <w:bookmarkEnd w:id="467"/>
      <w:bookmarkEnd w:id="468"/>
      <w:bookmarkEnd w:id="469"/>
      <w:bookmarkEnd w:id="470"/>
    </w:p>
    <w:p w:rsidR="009178AD" w:rsidRPr="006276FC" w:rsidRDefault="009178AD" w:rsidP="009178AD">
      <w:pPr>
        <w:rPr>
          <w:noProof/>
        </w:rPr>
      </w:pPr>
      <w:r w:rsidRPr="006276FC">
        <w:rPr>
          <w:noProof/>
        </w:rPr>
        <w:t>This information element contains the IMEI or IMEISV (see 3GPP TS 23.003 [11]) of the UE employed by the user identity of the request, during the attach to the access network.</w:t>
      </w:r>
    </w:p>
    <w:p w:rsidR="009178AD" w:rsidRPr="006276FC" w:rsidRDefault="009178AD" w:rsidP="009178AD">
      <w:pPr>
        <w:pStyle w:val="Heading2"/>
      </w:pPr>
      <w:bookmarkStart w:id="471" w:name="_Toc2694374"/>
      <w:bookmarkStart w:id="472" w:name="_Toc20215954"/>
      <w:bookmarkStart w:id="473" w:name="_Toc27756240"/>
      <w:bookmarkStart w:id="474" w:name="_Toc36056790"/>
      <w:bookmarkStart w:id="475" w:name="_Toc44878590"/>
      <w:bookmarkStart w:id="476" w:name="_Toc57986983"/>
      <w:r w:rsidRPr="006276FC">
        <w:t>7.7</w:t>
      </w:r>
      <w:r w:rsidRPr="006276FC">
        <w:tab/>
        <w:t>Subscription request type</w:t>
      </w:r>
      <w:bookmarkEnd w:id="471"/>
      <w:bookmarkEnd w:id="472"/>
      <w:bookmarkEnd w:id="473"/>
      <w:bookmarkEnd w:id="474"/>
      <w:bookmarkEnd w:id="475"/>
      <w:bookmarkEnd w:id="476"/>
    </w:p>
    <w:p w:rsidR="009178AD" w:rsidRPr="006276FC" w:rsidRDefault="009178AD" w:rsidP="009178AD">
      <w:r w:rsidRPr="006276FC">
        <w:t>This information element indicates the action requested for subscription to notifications. See 3GPP TS 29.329 [5] for the list of valid values.</w:t>
      </w:r>
    </w:p>
    <w:p w:rsidR="009178AD" w:rsidRPr="006276FC" w:rsidRDefault="009178AD" w:rsidP="009178AD">
      <w:pPr>
        <w:pStyle w:val="Heading2"/>
      </w:pPr>
      <w:bookmarkStart w:id="477" w:name="_Toc2694375"/>
      <w:bookmarkStart w:id="478" w:name="_Toc20215955"/>
      <w:bookmarkStart w:id="479" w:name="_Toc27756241"/>
      <w:bookmarkStart w:id="480" w:name="_Toc36056791"/>
      <w:bookmarkStart w:id="481" w:name="_Toc44878591"/>
      <w:bookmarkStart w:id="482" w:name="_Toc57986984"/>
      <w:r w:rsidRPr="006276FC">
        <w:t>7.8</w:t>
      </w:r>
      <w:r w:rsidRPr="006276FC">
        <w:tab/>
        <w:t>Current Location</w:t>
      </w:r>
      <w:bookmarkEnd w:id="477"/>
      <w:bookmarkEnd w:id="478"/>
      <w:bookmarkEnd w:id="479"/>
      <w:bookmarkEnd w:id="480"/>
      <w:bookmarkEnd w:id="481"/>
      <w:bookmarkEnd w:id="482"/>
    </w:p>
    <w:p w:rsidR="009178AD" w:rsidRPr="006276FC" w:rsidRDefault="009178AD" w:rsidP="009178AD">
      <w:r w:rsidRPr="006276FC">
        <w:t>This information element indicates whether an active location retrieval has to be initiated or not when an AS requested location information. See 3GPP TS 29.329 [5] for the list of possible values.</w:t>
      </w:r>
    </w:p>
    <w:p w:rsidR="009178AD" w:rsidRPr="006276FC" w:rsidRDefault="009178AD" w:rsidP="009178AD">
      <w:pPr>
        <w:pStyle w:val="Heading2"/>
        <w:tabs>
          <w:tab w:val="left" w:pos="1140"/>
        </w:tabs>
        <w:ind w:left="1140" w:hanging="1140"/>
      </w:pPr>
      <w:bookmarkStart w:id="483" w:name="_Toc2694376"/>
      <w:bookmarkStart w:id="484" w:name="_Toc20215956"/>
      <w:bookmarkStart w:id="485" w:name="_Toc27756242"/>
      <w:bookmarkStart w:id="486" w:name="_Toc36056792"/>
      <w:bookmarkStart w:id="487" w:name="_Toc44878592"/>
      <w:bookmarkStart w:id="488" w:name="_Toc57986985"/>
      <w:r w:rsidRPr="006276FC">
        <w:t>7.9</w:t>
      </w:r>
      <w:r w:rsidRPr="006276FC">
        <w:tab/>
        <w:t>Application Server Identity</w:t>
      </w:r>
      <w:bookmarkEnd w:id="483"/>
      <w:bookmarkEnd w:id="484"/>
      <w:bookmarkEnd w:id="485"/>
      <w:bookmarkEnd w:id="486"/>
      <w:bookmarkEnd w:id="487"/>
      <w:bookmarkEnd w:id="488"/>
    </w:p>
    <w:p w:rsidR="009178AD" w:rsidRPr="006276FC" w:rsidRDefault="009178AD" w:rsidP="009178AD">
      <w:r w:rsidRPr="006276FC">
        <w:t>This information element contains the identity of the Application Server. It is used for the AS permission check (see 6.2).</w:t>
      </w:r>
    </w:p>
    <w:p w:rsidR="009178AD" w:rsidRPr="006276FC" w:rsidRDefault="009178AD" w:rsidP="009178AD">
      <w:pPr>
        <w:pStyle w:val="Heading2"/>
      </w:pPr>
      <w:bookmarkStart w:id="489" w:name="_Toc2694377"/>
      <w:bookmarkStart w:id="490" w:name="_Toc20215957"/>
      <w:bookmarkStart w:id="491" w:name="_Toc27756243"/>
      <w:bookmarkStart w:id="492" w:name="_Toc36056793"/>
      <w:bookmarkStart w:id="493" w:name="_Toc44878593"/>
      <w:bookmarkStart w:id="494" w:name="_Toc57986986"/>
      <w:r w:rsidRPr="006276FC">
        <w:t>7.10</w:t>
      </w:r>
      <w:r w:rsidRPr="006276FC">
        <w:tab/>
        <w:t>Application Server Name</w:t>
      </w:r>
      <w:bookmarkEnd w:id="489"/>
      <w:bookmarkEnd w:id="490"/>
      <w:bookmarkEnd w:id="491"/>
      <w:bookmarkEnd w:id="492"/>
      <w:bookmarkEnd w:id="493"/>
      <w:bookmarkEnd w:id="494"/>
    </w:p>
    <w:p w:rsidR="009178AD" w:rsidRPr="006276FC" w:rsidRDefault="009178AD" w:rsidP="009178AD">
      <w:pPr>
        <w:pStyle w:val="CommentText"/>
      </w:pPr>
      <w:r w:rsidRPr="006276FC">
        <w:t>This information element indicates application server</w:t>
      </w:r>
      <w:r>
        <w:t>'</w:t>
      </w:r>
      <w:r w:rsidRPr="006276FC">
        <w:t>s SIP URI. See 3GPP TS 29.229 [7] for the detailed definition of the AVP.</w:t>
      </w:r>
    </w:p>
    <w:p w:rsidR="009178AD" w:rsidRPr="006276FC" w:rsidRDefault="009178AD" w:rsidP="009178AD">
      <w:pPr>
        <w:pStyle w:val="Heading2"/>
      </w:pPr>
      <w:bookmarkStart w:id="495" w:name="_Toc2694378"/>
      <w:bookmarkStart w:id="496" w:name="_Toc20215958"/>
      <w:bookmarkStart w:id="497" w:name="_Toc27756244"/>
      <w:bookmarkStart w:id="498" w:name="_Toc36056794"/>
      <w:bookmarkStart w:id="499" w:name="_Toc44878594"/>
      <w:bookmarkStart w:id="500" w:name="_Toc57986987"/>
      <w:r w:rsidRPr="006276FC">
        <w:t>7.11</w:t>
      </w:r>
      <w:r w:rsidRPr="006276FC">
        <w:tab/>
        <w:t>Requested Identity Set</w:t>
      </w:r>
      <w:bookmarkEnd w:id="495"/>
      <w:bookmarkEnd w:id="496"/>
      <w:bookmarkEnd w:id="497"/>
      <w:bookmarkEnd w:id="498"/>
      <w:bookmarkEnd w:id="499"/>
      <w:bookmarkEnd w:id="500"/>
    </w:p>
    <w:p w:rsidR="009178AD" w:rsidRPr="006276FC" w:rsidRDefault="009178AD" w:rsidP="009178AD">
      <w:pPr>
        <w:pStyle w:val="CommentText"/>
      </w:pPr>
      <w:r w:rsidRPr="006276FC">
        <w:t>This information element indicates the set of IMS Public Identities that the AS wishes to download. See 3GPP TS 29.329 [5] for the detailed definition of the AVP.</w:t>
      </w:r>
    </w:p>
    <w:p w:rsidR="009178AD" w:rsidRPr="006276FC" w:rsidRDefault="009178AD" w:rsidP="009178AD">
      <w:pPr>
        <w:pStyle w:val="Heading2"/>
      </w:pPr>
      <w:bookmarkStart w:id="501" w:name="_Toc2694379"/>
      <w:bookmarkStart w:id="502" w:name="_Toc20215959"/>
      <w:bookmarkStart w:id="503" w:name="_Toc27756245"/>
      <w:bookmarkStart w:id="504" w:name="_Toc36056795"/>
      <w:bookmarkStart w:id="505" w:name="_Toc44878595"/>
      <w:bookmarkStart w:id="506" w:name="_Toc57986988"/>
      <w:r w:rsidRPr="006276FC">
        <w:t>7.12</w:t>
      </w:r>
      <w:r w:rsidRPr="006276FC">
        <w:tab/>
        <w:t>Expiry Time</w:t>
      </w:r>
      <w:bookmarkEnd w:id="501"/>
      <w:bookmarkEnd w:id="502"/>
      <w:bookmarkEnd w:id="503"/>
      <w:bookmarkEnd w:id="504"/>
      <w:bookmarkEnd w:id="505"/>
      <w:bookmarkEnd w:id="506"/>
    </w:p>
    <w:p w:rsidR="009178AD" w:rsidRPr="006276FC" w:rsidRDefault="009178AD" w:rsidP="009178AD">
      <w:pPr>
        <w:pStyle w:val="CommentText"/>
      </w:pPr>
      <w:r w:rsidRPr="006276FC">
        <w:t>This information element indicates the expiry time of the subscription to notifications in the HSS. See 3GPP TS 29.329 [5] for the detailed definition of this AVP.</w:t>
      </w:r>
    </w:p>
    <w:p w:rsidR="009178AD" w:rsidRPr="006276FC" w:rsidRDefault="009178AD" w:rsidP="009178AD">
      <w:pPr>
        <w:pStyle w:val="Heading2"/>
      </w:pPr>
      <w:bookmarkStart w:id="507" w:name="_Toc2694380"/>
      <w:bookmarkStart w:id="508" w:name="_Toc20215960"/>
      <w:bookmarkStart w:id="509" w:name="_Toc27756246"/>
      <w:bookmarkStart w:id="510" w:name="_Toc36056796"/>
      <w:bookmarkStart w:id="511" w:name="_Toc44878596"/>
      <w:bookmarkStart w:id="512" w:name="_Toc57986989"/>
      <w:r w:rsidRPr="006276FC">
        <w:lastRenderedPageBreak/>
        <w:t>7.13</w:t>
      </w:r>
      <w:r w:rsidRPr="006276FC">
        <w:tab/>
        <w:t>Send Data Indication</w:t>
      </w:r>
      <w:bookmarkEnd w:id="507"/>
      <w:bookmarkEnd w:id="508"/>
      <w:bookmarkEnd w:id="509"/>
      <w:bookmarkEnd w:id="510"/>
      <w:bookmarkEnd w:id="511"/>
      <w:bookmarkEnd w:id="512"/>
    </w:p>
    <w:p w:rsidR="009178AD" w:rsidRPr="006276FC" w:rsidRDefault="009178AD" w:rsidP="009178AD">
      <w:pPr>
        <w:pStyle w:val="CommentText"/>
      </w:pPr>
      <w:r w:rsidRPr="006276FC">
        <w:t>This information element indicates the request that the User Data is sent in the response. See 3GPP TS 29.329 [5] for the detailed definition of this AVP.</w:t>
      </w:r>
    </w:p>
    <w:p w:rsidR="009178AD" w:rsidRPr="006276FC" w:rsidRDefault="009178AD" w:rsidP="009178AD">
      <w:pPr>
        <w:pStyle w:val="Heading2"/>
      </w:pPr>
      <w:bookmarkStart w:id="513" w:name="_Toc2694381"/>
      <w:bookmarkStart w:id="514" w:name="_Toc20215961"/>
      <w:bookmarkStart w:id="515" w:name="_Toc27756247"/>
      <w:bookmarkStart w:id="516" w:name="_Toc36056797"/>
      <w:bookmarkStart w:id="517" w:name="_Toc44878597"/>
      <w:bookmarkStart w:id="518" w:name="_Toc57986990"/>
      <w:r w:rsidRPr="006276FC">
        <w:t>7.14</w:t>
      </w:r>
      <w:r w:rsidRPr="006276FC">
        <w:tab/>
        <w:t>DSAI Tag</w:t>
      </w:r>
      <w:bookmarkEnd w:id="513"/>
      <w:bookmarkEnd w:id="514"/>
      <w:bookmarkEnd w:id="515"/>
      <w:bookmarkEnd w:id="516"/>
      <w:bookmarkEnd w:id="517"/>
      <w:bookmarkEnd w:id="518"/>
    </w:p>
    <w:p w:rsidR="009178AD" w:rsidRPr="006276FC" w:rsidRDefault="009178AD" w:rsidP="009178AD">
      <w:pPr>
        <w:rPr>
          <w:rFonts w:cs="CG Times (WN)"/>
          <w:lang w:eastAsia="ar-SA"/>
        </w:rPr>
      </w:pPr>
      <w:r w:rsidRPr="006276FC">
        <w:rPr>
          <w:rFonts w:cs="CG Times (WN)"/>
          <w:lang w:eastAsia="ar-SA"/>
        </w:rPr>
        <w:t>An instance of Dynamic Service Activation Info is uniquely identified by the Public User/Service Identity and a DSAI tag. The same DSAI tag may be used for all the user profiles when indicating the same type of information, but not all the user profiles may contain the same set of tags.</w:t>
      </w:r>
    </w:p>
    <w:p w:rsidR="009178AD" w:rsidRPr="006276FC" w:rsidRDefault="009178AD" w:rsidP="009178AD">
      <w:pPr>
        <w:rPr>
          <w:rFonts w:cs="CG Times (WN)"/>
          <w:lang w:eastAsia="ar-SA"/>
        </w:rPr>
      </w:pPr>
      <w:r w:rsidRPr="006276FC">
        <w:rPr>
          <w:rFonts w:cs="CG Times (WN)"/>
          <w:lang w:eastAsia="ar-SA"/>
        </w:rPr>
        <w:t xml:space="preserve">Application Servers shall signal that they are not interested in being involved in new sessions by manipulating Dynamic Service Activation Info (DSAI) inside of dynamic service information data, see </w:t>
      </w:r>
      <w:r>
        <w:rPr>
          <w:rFonts w:cs="CG Times (WN)"/>
          <w:lang w:eastAsia="ar-SA"/>
        </w:rPr>
        <w:t>clause</w:t>
      </w:r>
      <w:r w:rsidRPr="006276FC">
        <w:rPr>
          <w:rFonts w:cs="CG Times (WN)"/>
          <w:lang w:eastAsia="ar-SA"/>
        </w:rPr>
        <w:t xml:space="preserve"> 7.6.11.</w:t>
      </w:r>
    </w:p>
    <w:p w:rsidR="009178AD" w:rsidRPr="006276FC" w:rsidRDefault="009178AD" w:rsidP="009178AD">
      <w:pPr>
        <w:pStyle w:val="Heading2"/>
        <w:rPr>
          <w:lang w:eastAsia="zh-CN"/>
        </w:rPr>
      </w:pPr>
      <w:bookmarkStart w:id="519" w:name="_Toc2694382"/>
      <w:bookmarkStart w:id="520" w:name="_Toc20215962"/>
      <w:bookmarkStart w:id="521" w:name="_Toc27756248"/>
      <w:bookmarkStart w:id="522" w:name="_Toc36056798"/>
      <w:bookmarkStart w:id="523" w:name="_Toc44878598"/>
      <w:bookmarkStart w:id="524" w:name="_Toc57986991"/>
      <w:r w:rsidRPr="006276FC">
        <w:t>7.15</w:t>
      </w:r>
      <w:r w:rsidRPr="006276FC">
        <w:tab/>
        <w:t>Session-Priority</w:t>
      </w:r>
      <w:bookmarkEnd w:id="519"/>
      <w:bookmarkEnd w:id="520"/>
      <w:bookmarkEnd w:id="521"/>
      <w:bookmarkEnd w:id="522"/>
      <w:bookmarkEnd w:id="523"/>
      <w:bookmarkEnd w:id="524"/>
    </w:p>
    <w:p w:rsidR="009178AD" w:rsidRPr="006276FC" w:rsidRDefault="009178AD" w:rsidP="009178AD">
      <w:pPr>
        <w:rPr>
          <w:lang w:eastAsia="zh-CN"/>
        </w:rPr>
      </w:pPr>
      <w:r w:rsidRPr="006276FC">
        <w:t xml:space="preserve">This information element indicates the session's priority level to the </w:t>
      </w:r>
      <w:r w:rsidRPr="006276FC">
        <w:rPr>
          <w:rFonts w:hint="eastAsia"/>
          <w:lang w:eastAsia="zh-CN"/>
        </w:rPr>
        <w:t>HSS.</w:t>
      </w:r>
      <w:r w:rsidRPr="006276FC">
        <w:t xml:space="preserve"> See 3GPP TS 29.229 [7].</w:t>
      </w:r>
      <w:r w:rsidRPr="006276FC">
        <w:rPr>
          <w:lang w:eastAsia="zh-CN"/>
        </w:rPr>
        <w:t xml:space="preserve"> </w:t>
      </w:r>
    </w:p>
    <w:p w:rsidR="009178AD" w:rsidRPr="006276FC" w:rsidRDefault="009178AD" w:rsidP="009178AD">
      <w:pPr>
        <w:pStyle w:val="Heading2"/>
      </w:pPr>
      <w:bookmarkStart w:id="525" w:name="_Toc2694383"/>
      <w:bookmarkStart w:id="526" w:name="_Toc20215963"/>
      <w:bookmarkStart w:id="527" w:name="_Toc27756249"/>
      <w:bookmarkStart w:id="528" w:name="_Toc36056799"/>
      <w:bookmarkStart w:id="529" w:name="_Toc44878599"/>
      <w:bookmarkStart w:id="530" w:name="_Toc57986992"/>
      <w:r w:rsidRPr="006276FC">
        <w:t>7.</w:t>
      </w:r>
      <w:r w:rsidRPr="006276FC">
        <w:rPr>
          <w:rFonts w:hint="eastAsia"/>
          <w:lang w:eastAsia="zh-CN"/>
        </w:rPr>
        <w:t>16</w:t>
      </w:r>
      <w:r w:rsidRPr="006276FC">
        <w:tab/>
        <w:t xml:space="preserve">One </w:t>
      </w:r>
      <w:r w:rsidRPr="006276FC">
        <w:rPr>
          <w:rFonts w:hint="eastAsia"/>
          <w:lang w:eastAsia="zh-CN"/>
        </w:rPr>
        <w:t>T</w:t>
      </w:r>
      <w:r w:rsidRPr="006276FC">
        <w:t xml:space="preserve">ime </w:t>
      </w:r>
      <w:r w:rsidRPr="006276FC">
        <w:rPr>
          <w:rFonts w:hint="eastAsia"/>
          <w:lang w:eastAsia="zh-CN"/>
        </w:rPr>
        <w:t>N</w:t>
      </w:r>
      <w:r w:rsidRPr="006276FC">
        <w:t>otification</w:t>
      </w:r>
      <w:bookmarkEnd w:id="525"/>
      <w:bookmarkEnd w:id="526"/>
      <w:bookmarkEnd w:id="527"/>
      <w:bookmarkEnd w:id="528"/>
      <w:bookmarkEnd w:id="529"/>
      <w:bookmarkEnd w:id="530"/>
    </w:p>
    <w:p w:rsidR="009178AD" w:rsidRPr="006276FC" w:rsidRDefault="009178AD" w:rsidP="009178AD">
      <w:r w:rsidRPr="006276FC">
        <w:t>This information element indicates that the sender requests to be notified only one time. After the notification, the HSS shall remove the subscription. See 3GPP TS 29.329 [5] for the list of possible values.</w:t>
      </w:r>
    </w:p>
    <w:p w:rsidR="009178AD" w:rsidRPr="006276FC" w:rsidRDefault="009178AD" w:rsidP="009178AD">
      <w:pPr>
        <w:pStyle w:val="Heading2"/>
      </w:pPr>
      <w:bookmarkStart w:id="531" w:name="_Toc2694384"/>
      <w:bookmarkStart w:id="532" w:name="_Toc20215964"/>
      <w:bookmarkStart w:id="533" w:name="_Toc27756250"/>
      <w:bookmarkStart w:id="534" w:name="_Toc36056800"/>
      <w:bookmarkStart w:id="535" w:name="_Toc44878600"/>
      <w:bookmarkStart w:id="536" w:name="_Toc57986993"/>
      <w:r w:rsidRPr="006276FC">
        <w:t>7.</w:t>
      </w:r>
      <w:r w:rsidRPr="006276FC">
        <w:rPr>
          <w:lang w:eastAsia="zh-CN"/>
        </w:rPr>
        <w:t>17</w:t>
      </w:r>
      <w:r w:rsidRPr="006276FC">
        <w:rPr>
          <w:lang w:eastAsia="zh-CN"/>
        </w:rPr>
        <w:tab/>
        <w:t>Repository Data ID</w:t>
      </w:r>
      <w:bookmarkEnd w:id="531"/>
      <w:bookmarkEnd w:id="532"/>
      <w:bookmarkEnd w:id="533"/>
      <w:bookmarkEnd w:id="534"/>
      <w:bookmarkEnd w:id="535"/>
      <w:bookmarkEnd w:id="536"/>
    </w:p>
    <w:p w:rsidR="009178AD" w:rsidRPr="006276FC" w:rsidRDefault="009178AD" w:rsidP="009178AD">
      <w:r w:rsidRPr="006276FC">
        <w:t>This information element includes the service indication and the sequence number of a repository data. See 3GPP TS 29.329 [5] for the detailed definition of this AVP.</w:t>
      </w:r>
    </w:p>
    <w:p w:rsidR="009178AD" w:rsidRPr="006276FC" w:rsidRDefault="009178AD" w:rsidP="009178AD">
      <w:pPr>
        <w:pStyle w:val="Heading2"/>
      </w:pPr>
      <w:bookmarkStart w:id="537" w:name="_Toc2694385"/>
      <w:bookmarkStart w:id="538" w:name="_Toc20215965"/>
      <w:bookmarkStart w:id="539" w:name="_Toc27756251"/>
      <w:bookmarkStart w:id="540" w:name="_Toc36056801"/>
      <w:bookmarkStart w:id="541" w:name="_Toc44878601"/>
      <w:bookmarkStart w:id="542" w:name="_Toc57986994"/>
      <w:r w:rsidRPr="006276FC">
        <w:t>7.</w:t>
      </w:r>
      <w:r w:rsidRPr="006276FC">
        <w:rPr>
          <w:lang w:eastAsia="zh-CN"/>
        </w:rPr>
        <w:t>18</w:t>
      </w:r>
      <w:r w:rsidRPr="006276FC">
        <w:rPr>
          <w:lang w:eastAsia="zh-CN"/>
        </w:rPr>
        <w:tab/>
      </w:r>
      <w:r w:rsidRPr="006276FC">
        <w:rPr>
          <w:rFonts w:hint="eastAsia"/>
          <w:lang w:eastAsia="zh-CN"/>
        </w:rPr>
        <w:t>Pre-paging Supported</w:t>
      </w:r>
      <w:bookmarkEnd w:id="537"/>
      <w:bookmarkEnd w:id="538"/>
      <w:bookmarkEnd w:id="539"/>
      <w:bookmarkEnd w:id="540"/>
      <w:bookmarkEnd w:id="541"/>
      <w:bookmarkEnd w:id="542"/>
    </w:p>
    <w:p w:rsidR="009178AD" w:rsidRPr="006276FC" w:rsidRDefault="009178AD" w:rsidP="009178AD">
      <w:r w:rsidRPr="006276FC">
        <w:t>This information element in</w:t>
      </w:r>
      <w:r w:rsidRPr="006276FC">
        <w:rPr>
          <w:rFonts w:hint="eastAsia"/>
          <w:lang w:eastAsia="zh-CN"/>
        </w:rPr>
        <w:t>dicate</w:t>
      </w:r>
      <w:r w:rsidRPr="006276FC">
        <w:t xml:space="preserve">s </w:t>
      </w:r>
      <w:r w:rsidRPr="006276FC">
        <w:rPr>
          <w:rFonts w:hint="eastAsia"/>
          <w:lang w:eastAsia="zh-CN"/>
        </w:rPr>
        <w:t>whether Pre-paging is supported by the AS.</w:t>
      </w:r>
      <w:r w:rsidRPr="006276FC">
        <w:t xml:space="preserve"> See 3GPP TS 29.329 [5] for the detailed definition of this AVP.</w:t>
      </w:r>
    </w:p>
    <w:p w:rsidR="009178AD" w:rsidRPr="006276FC" w:rsidRDefault="009178AD" w:rsidP="009178AD">
      <w:pPr>
        <w:pStyle w:val="Heading2"/>
      </w:pPr>
      <w:bookmarkStart w:id="543" w:name="_Toc2694386"/>
      <w:bookmarkStart w:id="544" w:name="_Toc20215966"/>
      <w:bookmarkStart w:id="545" w:name="_Toc27756252"/>
      <w:bookmarkStart w:id="546" w:name="_Toc36056802"/>
      <w:bookmarkStart w:id="547" w:name="_Toc44878602"/>
      <w:bookmarkStart w:id="548" w:name="_Toc57986995"/>
      <w:r w:rsidRPr="006276FC">
        <w:t>7.19</w:t>
      </w:r>
      <w:r w:rsidRPr="006276FC">
        <w:tab/>
      </w:r>
      <w:r w:rsidRPr="006276FC">
        <w:rPr>
          <w:lang w:eastAsia="zh-CN"/>
        </w:rPr>
        <w:t>Local</w:t>
      </w:r>
      <w:r w:rsidRPr="006276FC">
        <w:rPr>
          <w:rFonts w:hint="eastAsia"/>
          <w:lang w:eastAsia="zh-CN"/>
        </w:rPr>
        <w:t xml:space="preserve"> Time Zone</w:t>
      </w:r>
      <w:r w:rsidRPr="006276FC">
        <w:t xml:space="preserve"> Indication</w:t>
      </w:r>
      <w:bookmarkEnd w:id="543"/>
      <w:bookmarkEnd w:id="544"/>
      <w:bookmarkEnd w:id="545"/>
      <w:bookmarkEnd w:id="546"/>
      <w:bookmarkEnd w:id="547"/>
      <w:bookmarkEnd w:id="548"/>
    </w:p>
    <w:p w:rsidR="009178AD" w:rsidRPr="006276FC" w:rsidRDefault="009178AD" w:rsidP="009178AD">
      <w:pPr>
        <w:rPr>
          <w:lang w:eastAsia="zh-CN"/>
        </w:rPr>
      </w:pPr>
      <w:r w:rsidRPr="006276FC">
        <w:t xml:space="preserve">This information element indicates that </w:t>
      </w:r>
      <w:r w:rsidRPr="006276FC">
        <w:rPr>
          <w:rFonts w:hint="eastAsia"/>
          <w:lang w:eastAsia="zh-CN"/>
        </w:rPr>
        <w:t xml:space="preserve">the </w:t>
      </w:r>
      <w:r w:rsidRPr="006276FC">
        <w:rPr>
          <w:lang w:eastAsia="zh-CN"/>
        </w:rPr>
        <w:t>Local</w:t>
      </w:r>
      <w:r w:rsidRPr="006276FC">
        <w:rPr>
          <w:rFonts w:hint="eastAsia"/>
          <w:lang w:eastAsia="zh-CN"/>
        </w:rPr>
        <w:t xml:space="preserve"> Time Zone </w:t>
      </w:r>
      <w:r w:rsidRPr="006276FC">
        <w:rPr>
          <w:lang w:eastAsia="zh-CN"/>
        </w:rPr>
        <w:t xml:space="preserve">information (Time Zone and Daylight Saving Time) </w:t>
      </w:r>
      <w:r w:rsidRPr="006276FC">
        <w:rPr>
          <w:rFonts w:hint="eastAsia"/>
          <w:lang w:eastAsia="zh-CN"/>
        </w:rPr>
        <w:t xml:space="preserve">of the location in the visited network where the UE is attached </w:t>
      </w:r>
      <w:r w:rsidRPr="006276FC">
        <w:t>for the requested domain and the requested nodes (if included)</w:t>
      </w:r>
      <w:r w:rsidRPr="006276FC">
        <w:rPr>
          <w:rFonts w:hint="eastAsia"/>
          <w:lang w:eastAsia="zh-CN"/>
        </w:rPr>
        <w:t xml:space="preserve"> is requested and indicates whether only the </w:t>
      </w:r>
      <w:r w:rsidRPr="006276FC">
        <w:rPr>
          <w:lang w:eastAsia="zh-CN"/>
        </w:rPr>
        <w:t>Local</w:t>
      </w:r>
      <w:r w:rsidRPr="006276FC">
        <w:rPr>
          <w:rFonts w:hint="eastAsia"/>
          <w:lang w:eastAsia="zh-CN"/>
        </w:rPr>
        <w:t xml:space="preserve"> Time Zone is required or the </w:t>
      </w:r>
      <w:r w:rsidRPr="006276FC">
        <w:rPr>
          <w:lang w:eastAsia="zh-CN"/>
        </w:rPr>
        <w:t>Local</w:t>
      </w:r>
      <w:r w:rsidRPr="006276FC">
        <w:rPr>
          <w:rFonts w:hint="eastAsia"/>
          <w:lang w:eastAsia="zh-CN"/>
        </w:rPr>
        <w:t xml:space="preserve"> Time Zone is required together with other location data</w:t>
      </w:r>
      <w:r w:rsidRPr="006276FC">
        <w:t>.</w:t>
      </w:r>
      <w:r w:rsidRPr="006276FC">
        <w:rPr>
          <w:rFonts w:hint="eastAsia"/>
          <w:lang w:eastAsia="zh-CN"/>
        </w:rPr>
        <w:t xml:space="preserve"> If only </w:t>
      </w:r>
      <w:r w:rsidRPr="006276FC">
        <w:rPr>
          <w:lang w:eastAsia="zh-CN"/>
        </w:rPr>
        <w:t>the</w:t>
      </w:r>
      <w:r w:rsidRPr="006276FC">
        <w:rPr>
          <w:rFonts w:hint="eastAsia"/>
          <w:lang w:eastAsia="zh-CN"/>
        </w:rPr>
        <w:t xml:space="preserve"> </w:t>
      </w:r>
      <w:r w:rsidRPr="006276FC">
        <w:rPr>
          <w:lang w:eastAsia="zh-CN"/>
        </w:rPr>
        <w:t>Local</w:t>
      </w:r>
      <w:r w:rsidRPr="006276FC">
        <w:rPr>
          <w:rFonts w:hint="eastAsia"/>
          <w:lang w:eastAsia="zh-CN"/>
        </w:rPr>
        <w:t xml:space="preserve"> Time Zone is required, o</w:t>
      </w:r>
      <w:r w:rsidRPr="006276FC">
        <w:t>ther location information (e.g. Global Cell ID, Tracking Area ID) may be absent.</w:t>
      </w:r>
    </w:p>
    <w:p w:rsidR="009178AD" w:rsidRPr="006276FC" w:rsidRDefault="009178AD" w:rsidP="009178AD">
      <w:r w:rsidRPr="006276FC">
        <w:t>This information element is only applicable to Location Information.</w:t>
      </w:r>
    </w:p>
    <w:p w:rsidR="009178AD" w:rsidRPr="006276FC" w:rsidRDefault="009178AD" w:rsidP="009178AD">
      <w:pPr>
        <w:pStyle w:val="Heading2"/>
        <w:tabs>
          <w:tab w:val="left" w:pos="1140"/>
        </w:tabs>
        <w:ind w:left="1140" w:hanging="1140"/>
      </w:pPr>
      <w:bookmarkStart w:id="549" w:name="_Toc2694387"/>
      <w:bookmarkStart w:id="550" w:name="_Toc20215967"/>
      <w:bookmarkStart w:id="551" w:name="_Toc27756253"/>
      <w:bookmarkStart w:id="552" w:name="_Toc36056803"/>
      <w:bookmarkStart w:id="553" w:name="_Toc44878603"/>
      <w:bookmarkStart w:id="554" w:name="_Toc57986996"/>
      <w:r w:rsidRPr="006276FC">
        <w:t>7.20</w:t>
      </w:r>
      <w:r w:rsidRPr="006276FC">
        <w:tab/>
        <w:t>UDR Flags</w:t>
      </w:r>
      <w:bookmarkEnd w:id="549"/>
      <w:bookmarkEnd w:id="550"/>
      <w:bookmarkEnd w:id="551"/>
      <w:bookmarkEnd w:id="552"/>
      <w:bookmarkEnd w:id="553"/>
      <w:bookmarkEnd w:id="554"/>
    </w:p>
    <w:bookmarkEnd w:id="99"/>
    <w:p w:rsidR="009178AD" w:rsidRPr="006276FC" w:rsidRDefault="009178AD" w:rsidP="009178AD">
      <w:r w:rsidRPr="006276FC">
        <w:t>This information element carries the following indications (see 3GPP 29.329 [5] for coding details):</w:t>
      </w:r>
    </w:p>
    <w:p w:rsidR="009178AD" w:rsidRPr="006276FC" w:rsidRDefault="009178AD" w:rsidP="009178AD">
      <w:pPr>
        <w:pStyle w:val="TH"/>
        <w:outlineLvl w:val="0"/>
      </w:pPr>
      <w:r w:rsidRPr="006276FC">
        <w:rPr>
          <w:b w:val="0"/>
        </w:rPr>
        <w:lastRenderedPageBreak/>
        <w:t>Table 7.20/1: UDR Flags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44"/>
        <w:gridCol w:w="6679"/>
      </w:tblGrid>
      <w:tr w:rsidR="009178AD" w:rsidRPr="006276FC" w:rsidTr="009C6C63">
        <w:trPr>
          <w:cantSplit/>
          <w:jc w:val="center"/>
        </w:trPr>
        <w:tc>
          <w:tcPr>
            <w:tcW w:w="2144" w:type="dxa"/>
            <w:tcBorders>
              <w:top w:val="single" w:sz="4" w:space="0" w:color="auto"/>
              <w:left w:val="single" w:sz="4" w:space="0" w:color="auto"/>
              <w:bottom w:val="single" w:sz="4" w:space="0" w:color="auto"/>
              <w:right w:val="single" w:sz="4" w:space="0" w:color="auto"/>
            </w:tcBorders>
            <w:hideMark/>
          </w:tcPr>
          <w:p w:rsidR="009178AD" w:rsidRPr="006276FC" w:rsidRDefault="009178AD" w:rsidP="009C6C63">
            <w:pPr>
              <w:pStyle w:val="TAH"/>
            </w:pPr>
            <w:r w:rsidRPr="006276FC">
              <w:t>Name</w:t>
            </w:r>
          </w:p>
        </w:tc>
        <w:tc>
          <w:tcPr>
            <w:tcW w:w="6679" w:type="dxa"/>
            <w:tcBorders>
              <w:top w:val="single" w:sz="4" w:space="0" w:color="auto"/>
              <w:left w:val="single" w:sz="4" w:space="0" w:color="auto"/>
              <w:bottom w:val="single" w:sz="4" w:space="0" w:color="auto"/>
              <w:right w:val="single" w:sz="4" w:space="0" w:color="auto"/>
            </w:tcBorders>
            <w:hideMark/>
          </w:tcPr>
          <w:p w:rsidR="009178AD" w:rsidRPr="006276FC" w:rsidRDefault="009178AD" w:rsidP="009C6C63">
            <w:pPr>
              <w:pStyle w:val="TAH"/>
            </w:pPr>
            <w:r w:rsidRPr="006276FC">
              <w:t>Description</w:t>
            </w:r>
          </w:p>
        </w:tc>
      </w:tr>
      <w:tr w:rsidR="009178AD" w:rsidRPr="006276FC" w:rsidTr="009C6C63">
        <w:trPr>
          <w:cantSplit/>
          <w:jc w:val="center"/>
        </w:trPr>
        <w:tc>
          <w:tcPr>
            <w:tcW w:w="2144" w:type="dxa"/>
            <w:tcBorders>
              <w:top w:val="single" w:sz="4" w:space="0" w:color="auto"/>
              <w:left w:val="single" w:sz="4" w:space="0" w:color="auto"/>
              <w:bottom w:val="single" w:sz="4" w:space="0" w:color="auto"/>
              <w:right w:val="single" w:sz="4" w:space="0" w:color="auto"/>
            </w:tcBorders>
            <w:hideMark/>
          </w:tcPr>
          <w:p w:rsidR="009178AD" w:rsidRPr="006276FC" w:rsidRDefault="009178AD" w:rsidP="009C6C63">
            <w:pPr>
              <w:pStyle w:val="TAL"/>
            </w:pPr>
            <w:r w:rsidRPr="006276FC">
              <w:rPr>
                <w:lang w:eastAsia="zh-CN"/>
              </w:rPr>
              <w:t>Location-Information-EPS-Supported</w:t>
            </w:r>
          </w:p>
        </w:tc>
        <w:tc>
          <w:tcPr>
            <w:tcW w:w="6679" w:type="dxa"/>
            <w:tcBorders>
              <w:top w:val="single" w:sz="4" w:space="0" w:color="auto"/>
              <w:left w:val="single" w:sz="4" w:space="0" w:color="auto"/>
              <w:bottom w:val="single" w:sz="4" w:space="0" w:color="auto"/>
              <w:right w:val="single" w:sz="4" w:space="0" w:color="auto"/>
            </w:tcBorders>
            <w:hideMark/>
          </w:tcPr>
          <w:p w:rsidR="009178AD" w:rsidRPr="006276FC" w:rsidRDefault="009178AD" w:rsidP="009C6C63">
            <w:pPr>
              <w:pStyle w:val="TAL"/>
            </w:pPr>
            <w:r w:rsidRPr="006276FC">
              <w:t>Location Information EPS Supported shall be only applicable if CS Location Information is requested.</w:t>
            </w:r>
          </w:p>
          <w:p w:rsidR="009178AD" w:rsidRPr="006276FC" w:rsidRDefault="009178AD" w:rsidP="009C6C63">
            <w:pPr>
              <w:pStyle w:val="TAL"/>
            </w:pPr>
            <w:r w:rsidRPr="006276FC">
              <w:t>It indicates that EPS Location Information may be sent to the AS when CS Location Information is requested.</w:t>
            </w:r>
          </w:p>
          <w:p w:rsidR="009178AD" w:rsidRPr="006276FC" w:rsidRDefault="009178AD" w:rsidP="009C6C63">
            <w:pPr>
              <w:pStyle w:val="TAL"/>
            </w:pPr>
            <w:r w:rsidRPr="006276FC">
              <w:t>When set, the HSS shall indicate to the MSC/VLR the support of Location Information EPS.</w:t>
            </w:r>
          </w:p>
        </w:tc>
      </w:tr>
      <w:tr w:rsidR="009178AD" w:rsidRPr="006276FC" w:rsidTr="009C6C63">
        <w:trPr>
          <w:cantSplit/>
          <w:jc w:val="center"/>
        </w:trPr>
        <w:tc>
          <w:tcPr>
            <w:tcW w:w="2144" w:type="dxa"/>
            <w:tcBorders>
              <w:top w:val="single" w:sz="4" w:space="0" w:color="auto"/>
              <w:left w:val="single" w:sz="4" w:space="0" w:color="auto"/>
              <w:bottom w:val="single" w:sz="4" w:space="0" w:color="auto"/>
              <w:right w:val="single" w:sz="4" w:space="0" w:color="auto"/>
            </w:tcBorders>
            <w:hideMark/>
          </w:tcPr>
          <w:p w:rsidR="009178AD" w:rsidRPr="006276FC" w:rsidRDefault="009178AD" w:rsidP="009C6C63">
            <w:pPr>
              <w:pStyle w:val="TAL"/>
              <w:rPr>
                <w:lang w:eastAsia="zh-CN"/>
              </w:rPr>
            </w:pPr>
            <w:r w:rsidRPr="006276FC">
              <w:rPr>
                <w:lang w:eastAsia="zh-CN"/>
              </w:rPr>
              <w:t>RAT-Type-Requested</w:t>
            </w:r>
          </w:p>
        </w:tc>
        <w:tc>
          <w:tcPr>
            <w:tcW w:w="6679" w:type="dxa"/>
            <w:tcBorders>
              <w:top w:val="single" w:sz="4" w:space="0" w:color="auto"/>
              <w:left w:val="single" w:sz="4" w:space="0" w:color="auto"/>
              <w:bottom w:val="single" w:sz="4" w:space="0" w:color="auto"/>
              <w:right w:val="single" w:sz="4" w:space="0" w:color="auto"/>
            </w:tcBorders>
            <w:hideMark/>
          </w:tcPr>
          <w:p w:rsidR="009178AD" w:rsidRPr="006276FC" w:rsidRDefault="009178AD" w:rsidP="009C6C63">
            <w:pPr>
              <w:pStyle w:val="TAL"/>
            </w:pPr>
            <w:r w:rsidRPr="006276FC">
              <w:t>RAT Type Requested shall be only applicable if PS or EPS Location Information is requested</w:t>
            </w:r>
          </w:p>
          <w:p w:rsidR="009178AD" w:rsidRPr="006276FC" w:rsidRDefault="009178AD" w:rsidP="009C6C63">
            <w:pPr>
              <w:pStyle w:val="TAL"/>
            </w:pPr>
            <w:r w:rsidRPr="006276FC">
              <w:t>When set, it indicates that RAT Type is requested as part of the PS or EPS Location Information.</w:t>
            </w:r>
          </w:p>
        </w:tc>
      </w:tr>
    </w:tbl>
    <w:p w:rsidR="009178AD" w:rsidRPr="006276FC" w:rsidRDefault="009178AD" w:rsidP="009178AD">
      <w:pPr>
        <w:rPr>
          <w:noProof/>
          <w:lang w:val="en-US"/>
        </w:rPr>
      </w:pPr>
    </w:p>
    <w:p w:rsidR="009178AD" w:rsidRPr="006276FC" w:rsidRDefault="009178AD" w:rsidP="009178AD">
      <w:pPr>
        <w:pStyle w:val="Heading2"/>
        <w:tabs>
          <w:tab w:val="left" w:pos="1140"/>
        </w:tabs>
        <w:ind w:left="1140" w:hanging="1140"/>
      </w:pPr>
      <w:bookmarkStart w:id="555" w:name="_Toc2694388"/>
      <w:bookmarkStart w:id="556" w:name="_Toc20215968"/>
      <w:bookmarkStart w:id="557" w:name="_Toc27756254"/>
      <w:bookmarkStart w:id="558" w:name="_Toc36056804"/>
      <w:bookmarkStart w:id="559" w:name="_Toc44878604"/>
      <w:bookmarkStart w:id="560" w:name="_Toc57986997"/>
      <w:r w:rsidRPr="006276FC">
        <w:t>7.21</w:t>
      </w:r>
      <w:r w:rsidRPr="006276FC">
        <w:tab/>
        <w:t>Call Reference Info</w:t>
      </w:r>
      <w:bookmarkEnd w:id="555"/>
      <w:bookmarkEnd w:id="556"/>
      <w:bookmarkEnd w:id="557"/>
      <w:bookmarkEnd w:id="558"/>
      <w:bookmarkEnd w:id="559"/>
      <w:bookmarkEnd w:id="560"/>
    </w:p>
    <w:p w:rsidR="009178AD" w:rsidRPr="006276FC" w:rsidRDefault="009178AD" w:rsidP="009178AD">
      <w:r w:rsidRPr="006276FC">
        <w:t>This information element contains information used for MTRR (see 3GPP TS 23.018 [10]):</w:t>
      </w:r>
    </w:p>
    <w:p w:rsidR="009178AD" w:rsidRPr="006276FC" w:rsidRDefault="009178AD" w:rsidP="009178AD">
      <w:pPr>
        <w:pStyle w:val="B10"/>
      </w:pPr>
      <w:r w:rsidRPr="006276FC">
        <w:t>-</w:t>
      </w:r>
      <w:r w:rsidRPr="006276FC">
        <w:tab/>
      </w:r>
      <w:r w:rsidRPr="006276FC">
        <w:rPr>
          <w:lang w:eastAsia="zh-CN"/>
        </w:rPr>
        <w:t>Call Reference Number (see 7.22)</w:t>
      </w:r>
    </w:p>
    <w:p w:rsidR="009178AD" w:rsidRPr="006276FC" w:rsidRDefault="009178AD" w:rsidP="009178AD">
      <w:pPr>
        <w:pStyle w:val="B10"/>
      </w:pPr>
      <w:r w:rsidRPr="006276FC">
        <w:t>-</w:t>
      </w:r>
      <w:r w:rsidRPr="006276FC">
        <w:tab/>
      </w:r>
      <w:r w:rsidRPr="006276FC">
        <w:rPr>
          <w:lang w:eastAsia="zh-CN"/>
        </w:rPr>
        <w:t>AS-Number (see 7.23)</w:t>
      </w:r>
    </w:p>
    <w:p w:rsidR="009178AD" w:rsidRPr="006276FC" w:rsidRDefault="009178AD" w:rsidP="009178AD">
      <w:r w:rsidRPr="006276FC">
        <w:t>The HSS uses this information to populate the parameters callReferenceNumber and gmsc-Address within MAP-Provide-Roaming-Number.</w:t>
      </w:r>
    </w:p>
    <w:p w:rsidR="009178AD" w:rsidRPr="006276FC" w:rsidRDefault="009178AD" w:rsidP="009178AD">
      <w:pPr>
        <w:pStyle w:val="Heading2"/>
        <w:tabs>
          <w:tab w:val="left" w:pos="1140"/>
        </w:tabs>
        <w:ind w:left="1140" w:hanging="1140"/>
      </w:pPr>
      <w:bookmarkStart w:id="561" w:name="_Toc2694389"/>
      <w:bookmarkStart w:id="562" w:name="_Toc20215969"/>
      <w:bookmarkStart w:id="563" w:name="_Toc27756255"/>
      <w:bookmarkStart w:id="564" w:name="_Toc36056805"/>
      <w:bookmarkStart w:id="565" w:name="_Toc44878605"/>
      <w:bookmarkStart w:id="566" w:name="_Toc57986998"/>
      <w:r w:rsidRPr="006276FC">
        <w:t>7.22</w:t>
      </w:r>
      <w:r w:rsidRPr="006276FC">
        <w:tab/>
        <w:t>Call Reference Number</w:t>
      </w:r>
      <w:bookmarkEnd w:id="561"/>
      <w:bookmarkEnd w:id="562"/>
      <w:bookmarkEnd w:id="563"/>
      <w:bookmarkEnd w:id="564"/>
      <w:bookmarkEnd w:id="565"/>
      <w:bookmarkEnd w:id="566"/>
    </w:p>
    <w:p w:rsidR="009178AD" w:rsidRPr="006276FC" w:rsidRDefault="009178AD" w:rsidP="009178AD">
      <w:r w:rsidRPr="006276FC">
        <w:t>This information element contains a temporary reference number identifying the call in progress (see 3GPP TS 23.018 [10]).</w:t>
      </w:r>
    </w:p>
    <w:p w:rsidR="009178AD" w:rsidRPr="006276FC" w:rsidRDefault="009178AD" w:rsidP="009178AD">
      <w:pPr>
        <w:pStyle w:val="Heading2"/>
        <w:tabs>
          <w:tab w:val="left" w:pos="1140"/>
        </w:tabs>
        <w:ind w:left="1140" w:hanging="1140"/>
      </w:pPr>
      <w:bookmarkStart w:id="567" w:name="_Toc2694390"/>
      <w:bookmarkStart w:id="568" w:name="_Toc20215970"/>
      <w:bookmarkStart w:id="569" w:name="_Toc27756256"/>
      <w:bookmarkStart w:id="570" w:name="_Toc36056806"/>
      <w:bookmarkStart w:id="571" w:name="_Toc44878606"/>
      <w:bookmarkStart w:id="572" w:name="_Toc57986999"/>
      <w:r w:rsidRPr="006276FC">
        <w:t>7.23</w:t>
      </w:r>
      <w:r w:rsidRPr="006276FC">
        <w:tab/>
        <w:t>AS-Number</w:t>
      </w:r>
      <w:bookmarkEnd w:id="567"/>
      <w:bookmarkEnd w:id="568"/>
      <w:bookmarkEnd w:id="569"/>
      <w:bookmarkEnd w:id="570"/>
      <w:bookmarkEnd w:id="571"/>
      <w:bookmarkEnd w:id="572"/>
    </w:p>
    <w:p w:rsidR="009178AD" w:rsidRPr="006276FC" w:rsidRDefault="009178AD" w:rsidP="009178AD">
      <w:r w:rsidRPr="006276FC">
        <w:t>This information element contains the Application Server's E.164 Number.</w:t>
      </w:r>
    </w:p>
    <w:p w:rsidR="009178AD" w:rsidRPr="006276FC" w:rsidRDefault="009178AD" w:rsidP="009178AD"/>
    <w:p w:rsidR="009178AD" w:rsidRPr="006276FC" w:rsidRDefault="009178AD" w:rsidP="009178AD">
      <w:pPr>
        <w:pStyle w:val="Heading1"/>
      </w:pPr>
      <w:bookmarkStart w:id="573" w:name="_Toc2694391"/>
      <w:bookmarkStart w:id="574" w:name="_Toc20215971"/>
      <w:bookmarkStart w:id="575" w:name="_Toc27756257"/>
      <w:bookmarkStart w:id="576" w:name="_Toc36056807"/>
      <w:bookmarkStart w:id="577" w:name="_Toc44878607"/>
      <w:bookmarkStart w:id="578" w:name="_Toc57987000"/>
      <w:r w:rsidRPr="006276FC">
        <w:t>8</w:t>
      </w:r>
      <w:r w:rsidRPr="006276FC">
        <w:tab/>
        <w:t>Protocol version identification</w:t>
      </w:r>
      <w:bookmarkEnd w:id="573"/>
      <w:bookmarkEnd w:id="574"/>
      <w:bookmarkEnd w:id="575"/>
      <w:bookmarkEnd w:id="576"/>
      <w:bookmarkEnd w:id="577"/>
      <w:bookmarkEnd w:id="578"/>
      <w:r w:rsidRPr="006276FC">
        <w:t xml:space="preserve"> </w:t>
      </w:r>
    </w:p>
    <w:p w:rsidR="009178AD" w:rsidRPr="006276FC" w:rsidRDefault="009178AD" w:rsidP="009178AD">
      <w:pPr>
        <w:rPr>
          <w:color w:val="000000"/>
        </w:rPr>
      </w:pPr>
      <w:r w:rsidRPr="006276FC">
        <w:t>See 3GPP TS 29.329 [5].</w:t>
      </w:r>
    </w:p>
    <w:p w:rsidR="009178AD" w:rsidRPr="006276FC" w:rsidRDefault="009178AD" w:rsidP="009178AD">
      <w:pPr>
        <w:pStyle w:val="Heading1"/>
      </w:pPr>
      <w:bookmarkStart w:id="579" w:name="_Toc2694392"/>
      <w:bookmarkStart w:id="580" w:name="_Toc20215972"/>
      <w:bookmarkStart w:id="581" w:name="_Toc27756258"/>
      <w:bookmarkStart w:id="582" w:name="_Toc36056808"/>
      <w:bookmarkStart w:id="583" w:name="_Toc44878608"/>
      <w:bookmarkStart w:id="584" w:name="_Toc57987001"/>
      <w:r w:rsidRPr="006276FC">
        <w:t>9</w:t>
      </w:r>
      <w:r w:rsidRPr="006276FC">
        <w:tab/>
        <w:t>Operational Aspects</w:t>
      </w:r>
      <w:bookmarkEnd w:id="579"/>
      <w:bookmarkEnd w:id="580"/>
      <w:bookmarkEnd w:id="581"/>
      <w:bookmarkEnd w:id="582"/>
      <w:bookmarkEnd w:id="583"/>
      <w:bookmarkEnd w:id="584"/>
    </w:p>
    <w:p w:rsidR="009178AD" w:rsidRPr="006276FC" w:rsidRDefault="009178AD" w:rsidP="009178AD">
      <w:pPr>
        <w:rPr>
          <w:color w:val="000000"/>
        </w:rPr>
      </w:pPr>
      <w:r w:rsidRPr="006276FC">
        <w:t>See 3GPP TS 29.329 [5].</w:t>
      </w:r>
    </w:p>
    <w:p w:rsidR="009178AD" w:rsidRPr="006276FC" w:rsidRDefault="009178AD" w:rsidP="009178AD">
      <w:pPr>
        <w:pStyle w:val="Heading8"/>
      </w:pPr>
      <w:bookmarkStart w:id="585" w:name="historyclause"/>
      <w:r w:rsidRPr="006276FC">
        <w:br w:type="page"/>
      </w:r>
      <w:bookmarkStart w:id="586" w:name="_Toc2694393"/>
      <w:bookmarkStart w:id="587" w:name="_Toc20215973"/>
      <w:bookmarkStart w:id="588" w:name="_Toc27756259"/>
      <w:bookmarkStart w:id="589" w:name="_Toc36056809"/>
      <w:bookmarkStart w:id="590" w:name="_Toc44878609"/>
      <w:bookmarkStart w:id="591" w:name="_Toc57987002"/>
      <w:r w:rsidRPr="006276FC">
        <w:lastRenderedPageBreak/>
        <w:t xml:space="preserve">Annex A (normative): </w:t>
      </w:r>
      <w:r w:rsidRPr="006276FC">
        <w:br/>
        <w:t>Mapping of Sh operations and terminology to Diameter</w:t>
      </w:r>
      <w:bookmarkEnd w:id="586"/>
      <w:bookmarkEnd w:id="587"/>
      <w:bookmarkEnd w:id="588"/>
      <w:bookmarkEnd w:id="589"/>
      <w:bookmarkEnd w:id="590"/>
      <w:bookmarkEnd w:id="591"/>
    </w:p>
    <w:p w:rsidR="009178AD" w:rsidRPr="006276FC" w:rsidRDefault="009178AD" w:rsidP="009178AD">
      <w:pPr>
        <w:pStyle w:val="Heading1"/>
      </w:pPr>
      <w:bookmarkStart w:id="592" w:name="_Toc2694394"/>
      <w:bookmarkStart w:id="593" w:name="_Toc20215974"/>
      <w:bookmarkStart w:id="594" w:name="_Toc27756260"/>
      <w:bookmarkStart w:id="595" w:name="_Toc36056810"/>
      <w:bookmarkStart w:id="596" w:name="_Toc44878610"/>
      <w:bookmarkStart w:id="597" w:name="_Toc57987003"/>
      <w:r w:rsidRPr="006276FC">
        <w:t>A.1</w:t>
      </w:r>
      <w:r w:rsidRPr="006276FC">
        <w:tab/>
        <w:t>Introduction</w:t>
      </w:r>
      <w:bookmarkEnd w:id="592"/>
      <w:bookmarkEnd w:id="593"/>
      <w:bookmarkEnd w:id="594"/>
      <w:bookmarkEnd w:id="595"/>
      <w:bookmarkEnd w:id="596"/>
      <w:bookmarkEnd w:id="597"/>
    </w:p>
    <w:p w:rsidR="009178AD" w:rsidRPr="006276FC" w:rsidRDefault="009178AD" w:rsidP="009178AD">
      <w:r w:rsidRPr="006276FC">
        <w:t>This appendix gives mappings from Sh to Diameter protocol elements. Diameter protocol elements are defined in 3GPP TS 29.329 [5].</w:t>
      </w:r>
    </w:p>
    <w:p w:rsidR="009178AD" w:rsidRPr="006276FC" w:rsidRDefault="009178AD" w:rsidP="009178AD">
      <w:pPr>
        <w:pStyle w:val="Heading1"/>
      </w:pPr>
      <w:bookmarkStart w:id="598" w:name="_Toc2694395"/>
      <w:bookmarkStart w:id="599" w:name="_Toc20215975"/>
      <w:bookmarkStart w:id="600" w:name="_Toc27756261"/>
      <w:bookmarkStart w:id="601" w:name="_Toc36056811"/>
      <w:bookmarkStart w:id="602" w:name="_Toc44878611"/>
      <w:bookmarkStart w:id="603" w:name="_Toc57987004"/>
      <w:r w:rsidRPr="006276FC">
        <w:t>A.2</w:t>
      </w:r>
      <w:r w:rsidRPr="006276FC">
        <w:tab/>
        <w:t>Sh message to Diameter command mapping</w:t>
      </w:r>
      <w:bookmarkEnd w:id="598"/>
      <w:bookmarkEnd w:id="599"/>
      <w:bookmarkEnd w:id="600"/>
      <w:bookmarkEnd w:id="601"/>
      <w:bookmarkEnd w:id="602"/>
      <w:bookmarkEnd w:id="603"/>
    </w:p>
    <w:p w:rsidR="009178AD" w:rsidRPr="006276FC" w:rsidRDefault="009178AD" w:rsidP="009178AD">
      <w:r w:rsidRPr="006276FC">
        <w:t>The following table defines the mapping between stage 2 operations and Diameter commands:</w:t>
      </w:r>
    </w:p>
    <w:p w:rsidR="009178AD" w:rsidRPr="006276FC" w:rsidRDefault="009178AD" w:rsidP="009178AD">
      <w:pPr>
        <w:pStyle w:val="TH"/>
      </w:pPr>
      <w:r w:rsidRPr="006276FC">
        <w:br/>
        <w:t>Table A.2.1: Sh message to Diameter command mapping</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2685"/>
        <w:gridCol w:w="850"/>
        <w:gridCol w:w="1134"/>
        <w:gridCol w:w="2857"/>
        <w:gridCol w:w="1371"/>
      </w:tblGrid>
      <w:tr w:rsidR="009178AD" w:rsidRPr="006276FC" w:rsidTr="009C6C63">
        <w:tc>
          <w:tcPr>
            <w:tcW w:w="2685" w:type="dxa"/>
            <w:shd w:val="clear" w:color="auto" w:fill="D9D9D9"/>
          </w:tcPr>
          <w:p w:rsidR="009178AD" w:rsidRPr="006276FC" w:rsidRDefault="009178AD" w:rsidP="009C6C63">
            <w:pPr>
              <w:pStyle w:val="TAH"/>
            </w:pPr>
            <w:r w:rsidRPr="006276FC">
              <w:t>Sh message</w:t>
            </w:r>
          </w:p>
        </w:tc>
        <w:tc>
          <w:tcPr>
            <w:tcW w:w="850" w:type="dxa"/>
            <w:shd w:val="clear" w:color="auto" w:fill="D9D9D9"/>
          </w:tcPr>
          <w:p w:rsidR="009178AD" w:rsidRPr="006276FC" w:rsidRDefault="009178AD" w:rsidP="009C6C63">
            <w:pPr>
              <w:pStyle w:val="TAH"/>
            </w:pPr>
            <w:r w:rsidRPr="006276FC">
              <w:t>Source</w:t>
            </w:r>
          </w:p>
        </w:tc>
        <w:tc>
          <w:tcPr>
            <w:tcW w:w="1134" w:type="dxa"/>
            <w:shd w:val="clear" w:color="auto" w:fill="D9D9D9"/>
          </w:tcPr>
          <w:p w:rsidR="009178AD" w:rsidRPr="006276FC" w:rsidRDefault="009178AD" w:rsidP="009C6C63">
            <w:pPr>
              <w:pStyle w:val="TAH"/>
            </w:pPr>
            <w:r w:rsidRPr="006276FC">
              <w:t>Destination</w:t>
            </w:r>
          </w:p>
        </w:tc>
        <w:tc>
          <w:tcPr>
            <w:tcW w:w="2857" w:type="dxa"/>
            <w:shd w:val="clear" w:color="auto" w:fill="D9D9D9"/>
          </w:tcPr>
          <w:p w:rsidR="009178AD" w:rsidRPr="006276FC" w:rsidRDefault="009178AD" w:rsidP="009C6C63">
            <w:pPr>
              <w:pStyle w:val="TAH"/>
            </w:pPr>
            <w:r w:rsidRPr="006276FC">
              <w:t>Command-Name</w:t>
            </w:r>
          </w:p>
        </w:tc>
        <w:tc>
          <w:tcPr>
            <w:tcW w:w="1371" w:type="dxa"/>
            <w:shd w:val="clear" w:color="auto" w:fill="D9D9D9"/>
          </w:tcPr>
          <w:p w:rsidR="009178AD" w:rsidRPr="006276FC" w:rsidRDefault="009178AD" w:rsidP="009C6C63">
            <w:pPr>
              <w:pStyle w:val="TAH"/>
            </w:pPr>
            <w:r w:rsidRPr="006276FC">
              <w:t>Abbreviation</w:t>
            </w:r>
          </w:p>
        </w:tc>
      </w:tr>
      <w:tr w:rsidR="009178AD" w:rsidRPr="006276FC" w:rsidTr="009C6C63">
        <w:tc>
          <w:tcPr>
            <w:tcW w:w="2685" w:type="dxa"/>
          </w:tcPr>
          <w:p w:rsidR="009178AD" w:rsidRPr="006276FC" w:rsidRDefault="009178AD" w:rsidP="009C6C63">
            <w:pPr>
              <w:pStyle w:val="TAC"/>
            </w:pPr>
            <w:r w:rsidRPr="006276FC">
              <w:t>Sh-Pull</w:t>
            </w:r>
          </w:p>
        </w:tc>
        <w:tc>
          <w:tcPr>
            <w:tcW w:w="850" w:type="dxa"/>
            <w:shd w:val="pct10" w:color="auto" w:fill="auto"/>
          </w:tcPr>
          <w:p w:rsidR="009178AD" w:rsidRPr="006276FC" w:rsidRDefault="009178AD" w:rsidP="009C6C63">
            <w:pPr>
              <w:pStyle w:val="TAC"/>
            </w:pPr>
            <w:r w:rsidRPr="006276FC">
              <w:t>AS</w:t>
            </w:r>
          </w:p>
        </w:tc>
        <w:tc>
          <w:tcPr>
            <w:tcW w:w="1134" w:type="dxa"/>
            <w:shd w:val="pct10" w:color="auto" w:fill="auto"/>
          </w:tcPr>
          <w:p w:rsidR="009178AD" w:rsidRPr="006276FC" w:rsidRDefault="009178AD" w:rsidP="009C6C63">
            <w:pPr>
              <w:pStyle w:val="TAC"/>
            </w:pPr>
            <w:r w:rsidRPr="006276FC">
              <w:t>HSS</w:t>
            </w:r>
          </w:p>
        </w:tc>
        <w:tc>
          <w:tcPr>
            <w:tcW w:w="2857" w:type="dxa"/>
          </w:tcPr>
          <w:p w:rsidR="009178AD" w:rsidRPr="006276FC" w:rsidRDefault="009178AD" w:rsidP="009C6C63">
            <w:pPr>
              <w:pStyle w:val="TAC"/>
              <w:jc w:val="left"/>
            </w:pPr>
            <w:r w:rsidRPr="006276FC">
              <w:t>User-Data-Request</w:t>
            </w:r>
          </w:p>
        </w:tc>
        <w:tc>
          <w:tcPr>
            <w:tcW w:w="1371" w:type="dxa"/>
          </w:tcPr>
          <w:p w:rsidR="009178AD" w:rsidRPr="006276FC" w:rsidRDefault="009178AD" w:rsidP="009C6C63">
            <w:pPr>
              <w:pStyle w:val="TAC"/>
            </w:pPr>
            <w:r w:rsidRPr="006276FC">
              <w:t>UDR</w:t>
            </w:r>
          </w:p>
        </w:tc>
      </w:tr>
      <w:tr w:rsidR="009178AD" w:rsidRPr="006276FC" w:rsidTr="009C6C63">
        <w:tc>
          <w:tcPr>
            <w:tcW w:w="2685" w:type="dxa"/>
          </w:tcPr>
          <w:p w:rsidR="009178AD" w:rsidRPr="006276FC" w:rsidRDefault="009178AD" w:rsidP="009C6C63">
            <w:pPr>
              <w:pStyle w:val="TAC"/>
            </w:pPr>
            <w:r w:rsidRPr="006276FC">
              <w:t>Sh-Pull Resp</w:t>
            </w:r>
          </w:p>
        </w:tc>
        <w:tc>
          <w:tcPr>
            <w:tcW w:w="850" w:type="dxa"/>
            <w:shd w:val="pct10" w:color="auto" w:fill="auto"/>
          </w:tcPr>
          <w:p w:rsidR="009178AD" w:rsidRPr="006276FC" w:rsidRDefault="009178AD" w:rsidP="009C6C63">
            <w:pPr>
              <w:pStyle w:val="TAC"/>
            </w:pPr>
            <w:r w:rsidRPr="006276FC">
              <w:t>HSS</w:t>
            </w:r>
          </w:p>
        </w:tc>
        <w:tc>
          <w:tcPr>
            <w:tcW w:w="1134" w:type="dxa"/>
            <w:shd w:val="pct10" w:color="auto" w:fill="auto"/>
          </w:tcPr>
          <w:p w:rsidR="009178AD" w:rsidRPr="006276FC" w:rsidRDefault="009178AD" w:rsidP="009C6C63">
            <w:pPr>
              <w:pStyle w:val="TAC"/>
            </w:pPr>
            <w:r w:rsidRPr="006276FC">
              <w:t>AS</w:t>
            </w:r>
          </w:p>
        </w:tc>
        <w:tc>
          <w:tcPr>
            <w:tcW w:w="2857" w:type="dxa"/>
          </w:tcPr>
          <w:p w:rsidR="009178AD" w:rsidRPr="006276FC" w:rsidRDefault="009178AD" w:rsidP="009C6C63">
            <w:pPr>
              <w:pStyle w:val="TAC"/>
              <w:jc w:val="left"/>
            </w:pPr>
            <w:r w:rsidRPr="006276FC">
              <w:t>User-Data-Answer</w:t>
            </w:r>
          </w:p>
        </w:tc>
        <w:tc>
          <w:tcPr>
            <w:tcW w:w="1371" w:type="dxa"/>
          </w:tcPr>
          <w:p w:rsidR="009178AD" w:rsidRPr="006276FC" w:rsidRDefault="009178AD" w:rsidP="009C6C63">
            <w:pPr>
              <w:pStyle w:val="TAC"/>
            </w:pPr>
            <w:r w:rsidRPr="006276FC">
              <w:t>UDA</w:t>
            </w:r>
          </w:p>
        </w:tc>
      </w:tr>
      <w:tr w:rsidR="009178AD" w:rsidRPr="006276FC" w:rsidTr="009C6C63">
        <w:tc>
          <w:tcPr>
            <w:tcW w:w="2685" w:type="dxa"/>
          </w:tcPr>
          <w:p w:rsidR="009178AD" w:rsidRPr="006276FC" w:rsidRDefault="009178AD" w:rsidP="009C6C63">
            <w:pPr>
              <w:pStyle w:val="TAC"/>
            </w:pPr>
            <w:r w:rsidRPr="006276FC">
              <w:t>Sh-Update</w:t>
            </w:r>
          </w:p>
        </w:tc>
        <w:tc>
          <w:tcPr>
            <w:tcW w:w="850" w:type="dxa"/>
            <w:shd w:val="pct10" w:color="auto" w:fill="auto"/>
          </w:tcPr>
          <w:p w:rsidR="009178AD" w:rsidRPr="006276FC" w:rsidRDefault="009178AD" w:rsidP="009C6C63">
            <w:pPr>
              <w:pStyle w:val="TAC"/>
            </w:pPr>
            <w:r w:rsidRPr="006276FC">
              <w:t>AS</w:t>
            </w:r>
          </w:p>
        </w:tc>
        <w:tc>
          <w:tcPr>
            <w:tcW w:w="1134" w:type="dxa"/>
            <w:shd w:val="pct10" w:color="auto" w:fill="auto"/>
          </w:tcPr>
          <w:p w:rsidR="009178AD" w:rsidRPr="006276FC" w:rsidRDefault="009178AD" w:rsidP="009C6C63">
            <w:pPr>
              <w:pStyle w:val="TAC"/>
            </w:pPr>
            <w:r w:rsidRPr="006276FC">
              <w:t>HSS</w:t>
            </w:r>
          </w:p>
        </w:tc>
        <w:tc>
          <w:tcPr>
            <w:tcW w:w="2857" w:type="dxa"/>
          </w:tcPr>
          <w:p w:rsidR="009178AD" w:rsidRPr="006276FC" w:rsidRDefault="009178AD" w:rsidP="009C6C63">
            <w:pPr>
              <w:pStyle w:val="TAC"/>
              <w:jc w:val="left"/>
            </w:pPr>
            <w:r w:rsidRPr="006276FC">
              <w:t>Profile-Update-Request</w:t>
            </w:r>
          </w:p>
        </w:tc>
        <w:tc>
          <w:tcPr>
            <w:tcW w:w="1371" w:type="dxa"/>
          </w:tcPr>
          <w:p w:rsidR="009178AD" w:rsidRPr="006276FC" w:rsidRDefault="009178AD" w:rsidP="009C6C63">
            <w:pPr>
              <w:pStyle w:val="TAC"/>
            </w:pPr>
            <w:r w:rsidRPr="006276FC">
              <w:t>PUR</w:t>
            </w:r>
          </w:p>
        </w:tc>
      </w:tr>
      <w:tr w:rsidR="009178AD" w:rsidRPr="006276FC" w:rsidTr="009C6C63">
        <w:tc>
          <w:tcPr>
            <w:tcW w:w="2685" w:type="dxa"/>
          </w:tcPr>
          <w:p w:rsidR="009178AD" w:rsidRPr="006276FC" w:rsidRDefault="009178AD" w:rsidP="009C6C63">
            <w:pPr>
              <w:pStyle w:val="TAC"/>
            </w:pPr>
            <w:r w:rsidRPr="006276FC">
              <w:t>Sh-Update Resp</w:t>
            </w:r>
          </w:p>
        </w:tc>
        <w:tc>
          <w:tcPr>
            <w:tcW w:w="850" w:type="dxa"/>
            <w:shd w:val="pct10" w:color="auto" w:fill="auto"/>
          </w:tcPr>
          <w:p w:rsidR="009178AD" w:rsidRPr="006276FC" w:rsidRDefault="009178AD" w:rsidP="009C6C63">
            <w:pPr>
              <w:pStyle w:val="TAC"/>
            </w:pPr>
            <w:r w:rsidRPr="006276FC">
              <w:t>HSS</w:t>
            </w:r>
          </w:p>
        </w:tc>
        <w:tc>
          <w:tcPr>
            <w:tcW w:w="1134" w:type="dxa"/>
            <w:shd w:val="pct10" w:color="auto" w:fill="auto"/>
          </w:tcPr>
          <w:p w:rsidR="009178AD" w:rsidRPr="006276FC" w:rsidRDefault="009178AD" w:rsidP="009C6C63">
            <w:pPr>
              <w:pStyle w:val="TAC"/>
            </w:pPr>
            <w:r w:rsidRPr="006276FC">
              <w:t>AS</w:t>
            </w:r>
          </w:p>
        </w:tc>
        <w:tc>
          <w:tcPr>
            <w:tcW w:w="2857" w:type="dxa"/>
          </w:tcPr>
          <w:p w:rsidR="009178AD" w:rsidRPr="006276FC" w:rsidRDefault="009178AD" w:rsidP="009C6C63">
            <w:pPr>
              <w:pStyle w:val="TAC"/>
              <w:jc w:val="left"/>
            </w:pPr>
            <w:r w:rsidRPr="006276FC">
              <w:t>Profile-Update-Answer</w:t>
            </w:r>
          </w:p>
        </w:tc>
        <w:tc>
          <w:tcPr>
            <w:tcW w:w="1371" w:type="dxa"/>
          </w:tcPr>
          <w:p w:rsidR="009178AD" w:rsidRPr="006276FC" w:rsidRDefault="009178AD" w:rsidP="009C6C63">
            <w:pPr>
              <w:pStyle w:val="TAC"/>
            </w:pPr>
            <w:r w:rsidRPr="006276FC">
              <w:t>PUA</w:t>
            </w:r>
          </w:p>
        </w:tc>
      </w:tr>
      <w:tr w:rsidR="009178AD" w:rsidRPr="006276FC" w:rsidTr="009C6C63">
        <w:tc>
          <w:tcPr>
            <w:tcW w:w="2685" w:type="dxa"/>
          </w:tcPr>
          <w:p w:rsidR="009178AD" w:rsidRPr="006276FC" w:rsidRDefault="009178AD" w:rsidP="009C6C63">
            <w:pPr>
              <w:pStyle w:val="TAC"/>
            </w:pPr>
            <w:r w:rsidRPr="006276FC">
              <w:t>Sh-Subs-Notif</w:t>
            </w:r>
          </w:p>
        </w:tc>
        <w:tc>
          <w:tcPr>
            <w:tcW w:w="850" w:type="dxa"/>
            <w:shd w:val="pct10" w:color="auto" w:fill="auto"/>
          </w:tcPr>
          <w:p w:rsidR="009178AD" w:rsidRPr="006276FC" w:rsidRDefault="009178AD" w:rsidP="009C6C63">
            <w:pPr>
              <w:pStyle w:val="TAC"/>
            </w:pPr>
            <w:r w:rsidRPr="006276FC">
              <w:t>AS</w:t>
            </w:r>
          </w:p>
        </w:tc>
        <w:tc>
          <w:tcPr>
            <w:tcW w:w="1134" w:type="dxa"/>
            <w:shd w:val="pct10" w:color="auto" w:fill="auto"/>
          </w:tcPr>
          <w:p w:rsidR="009178AD" w:rsidRPr="006276FC" w:rsidRDefault="009178AD" w:rsidP="009C6C63">
            <w:pPr>
              <w:pStyle w:val="TAC"/>
            </w:pPr>
            <w:r w:rsidRPr="006276FC">
              <w:t>HSS</w:t>
            </w:r>
          </w:p>
        </w:tc>
        <w:tc>
          <w:tcPr>
            <w:tcW w:w="2857" w:type="dxa"/>
          </w:tcPr>
          <w:p w:rsidR="009178AD" w:rsidRPr="006276FC" w:rsidRDefault="009178AD" w:rsidP="009C6C63">
            <w:pPr>
              <w:pStyle w:val="TAC"/>
              <w:jc w:val="left"/>
            </w:pPr>
            <w:r w:rsidRPr="006276FC">
              <w:t>Subscribe-Notifications-Request</w:t>
            </w:r>
          </w:p>
        </w:tc>
        <w:tc>
          <w:tcPr>
            <w:tcW w:w="1371" w:type="dxa"/>
          </w:tcPr>
          <w:p w:rsidR="009178AD" w:rsidRPr="006276FC" w:rsidRDefault="009178AD" w:rsidP="009C6C63">
            <w:pPr>
              <w:pStyle w:val="TAC"/>
            </w:pPr>
            <w:r w:rsidRPr="006276FC">
              <w:t>SNR</w:t>
            </w:r>
          </w:p>
        </w:tc>
      </w:tr>
      <w:tr w:rsidR="009178AD" w:rsidRPr="006276FC" w:rsidTr="009C6C63">
        <w:tc>
          <w:tcPr>
            <w:tcW w:w="2685" w:type="dxa"/>
          </w:tcPr>
          <w:p w:rsidR="009178AD" w:rsidRPr="006276FC" w:rsidRDefault="009178AD" w:rsidP="009C6C63">
            <w:pPr>
              <w:pStyle w:val="TAC"/>
            </w:pPr>
            <w:r w:rsidRPr="006276FC">
              <w:t>Sh-Subs-Notif Resp</w:t>
            </w:r>
          </w:p>
        </w:tc>
        <w:tc>
          <w:tcPr>
            <w:tcW w:w="850" w:type="dxa"/>
            <w:shd w:val="pct10" w:color="auto" w:fill="auto"/>
          </w:tcPr>
          <w:p w:rsidR="009178AD" w:rsidRPr="006276FC" w:rsidRDefault="009178AD" w:rsidP="009C6C63">
            <w:pPr>
              <w:pStyle w:val="TAC"/>
            </w:pPr>
            <w:r w:rsidRPr="006276FC">
              <w:t>HSS</w:t>
            </w:r>
          </w:p>
        </w:tc>
        <w:tc>
          <w:tcPr>
            <w:tcW w:w="1134" w:type="dxa"/>
            <w:shd w:val="pct10" w:color="auto" w:fill="auto"/>
          </w:tcPr>
          <w:p w:rsidR="009178AD" w:rsidRPr="006276FC" w:rsidRDefault="009178AD" w:rsidP="009C6C63">
            <w:pPr>
              <w:pStyle w:val="TAC"/>
            </w:pPr>
            <w:r w:rsidRPr="006276FC">
              <w:t>AS</w:t>
            </w:r>
          </w:p>
        </w:tc>
        <w:tc>
          <w:tcPr>
            <w:tcW w:w="2857" w:type="dxa"/>
          </w:tcPr>
          <w:p w:rsidR="009178AD" w:rsidRPr="006276FC" w:rsidRDefault="009178AD" w:rsidP="009C6C63">
            <w:pPr>
              <w:pStyle w:val="TAC"/>
              <w:jc w:val="left"/>
            </w:pPr>
            <w:r w:rsidRPr="006276FC">
              <w:t>Subscribe-Notifications-Answer</w:t>
            </w:r>
          </w:p>
        </w:tc>
        <w:tc>
          <w:tcPr>
            <w:tcW w:w="1371" w:type="dxa"/>
          </w:tcPr>
          <w:p w:rsidR="009178AD" w:rsidRPr="006276FC" w:rsidRDefault="009178AD" w:rsidP="009C6C63">
            <w:pPr>
              <w:pStyle w:val="TAC"/>
            </w:pPr>
            <w:r w:rsidRPr="006276FC">
              <w:t>SNA</w:t>
            </w:r>
          </w:p>
        </w:tc>
      </w:tr>
      <w:tr w:rsidR="009178AD" w:rsidRPr="006276FC" w:rsidTr="009C6C63">
        <w:tc>
          <w:tcPr>
            <w:tcW w:w="2685" w:type="dxa"/>
          </w:tcPr>
          <w:p w:rsidR="009178AD" w:rsidRPr="006276FC" w:rsidRDefault="009178AD" w:rsidP="009C6C63">
            <w:pPr>
              <w:pStyle w:val="TAC"/>
            </w:pPr>
            <w:r w:rsidRPr="006276FC">
              <w:t>Sh-Notif</w:t>
            </w:r>
          </w:p>
        </w:tc>
        <w:tc>
          <w:tcPr>
            <w:tcW w:w="850" w:type="dxa"/>
            <w:shd w:val="pct10" w:color="auto" w:fill="auto"/>
          </w:tcPr>
          <w:p w:rsidR="009178AD" w:rsidRPr="006276FC" w:rsidRDefault="009178AD" w:rsidP="009C6C63">
            <w:pPr>
              <w:pStyle w:val="TAC"/>
            </w:pPr>
            <w:r w:rsidRPr="006276FC">
              <w:t>HSS</w:t>
            </w:r>
          </w:p>
        </w:tc>
        <w:tc>
          <w:tcPr>
            <w:tcW w:w="1134" w:type="dxa"/>
            <w:shd w:val="pct10" w:color="auto" w:fill="auto"/>
          </w:tcPr>
          <w:p w:rsidR="009178AD" w:rsidRPr="006276FC" w:rsidRDefault="009178AD" w:rsidP="009C6C63">
            <w:pPr>
              <w:pStyle w:val="TAC"/>
            </w:pPr>
            <w:r w:rsidRPr="006276FC">
              <w:t>AS</w:t>
            </w:r>
          </w:p>
        </w:tc>
        <w:tc>
          <w:tcPr>
            <w:tcW w:w="2857" w:type="dxa"/>
          </w:tcPr>
          <w:p w:rsidR="009178AD" w:rsidRPr="006276FC" w:rsidRDefault="009178AD" w:rsidP="009C6C63">
            <w:pPr>
              <w:pStyle w:val="TAC"/>
              <w:jc w:val="left"/>
            </w:pPr>
            <w:r w:rsidRPr="006276FC">
              <w:t>Push-Notification-Request</w:t>
            </w:r>
          </w:p>
        </w:tc>
        <w:tc>
          <w:tcPr>
            <w:tcW w:w="1371" w:type="dxa"/>
          </w:tcPr>
          <w:p w:rsidR="009178AD" w:rsidRPr="006276FC" w:rsidRDefault="009178AD" w:rsidP="009C6C63">
            <w:pPr>
              <w:pStyle w:val="TAC"/>
            </w:pPr>
            <w:r w:rsidRPr="006276FC">
              <w:t>PNR</w:t>
            </w:r>
          </w:p>
        </w:tc>
      </w:tr>
      <w:tr w:rsidR="009178AD" w:rsidRPr="006276FC" w:rsidTr="009C6C63">
        <w:tc>
          <w:tcPr>
            <w:tcW w:w="2685" w:type="dxa"/>
          </w:tcPr>
          <w:p w:rsidR="009178AD" w:rsidRPr="006276FC" w:rsidRDefault="009178AD" w:rsidP="009C6C63">
            <w:pPr>
              <w:pStyle w:val="TAC"/>
            </w:pPr>
            <w:r w:rsidRPr="006276FC">
              <w:t>Sh-Notif Resp</w:t>
            </w:r>
          </w:p>
        </w:tc>
        <w:tc>
          <w:tcPr>
            <w:tcW w:w="850" w:type="dxa"/>
            <w:shd w:val="pct10" w:color="auto" w:fill="auto"/>
          </w:tcPr>
          <w:p w:rsidR="009178AD" w:rsidRPr="006276FC" w:rsidRDefault="009178AD" w:rsidP="009C6C63">
            <w:pPr>
              <w:pStyle w:val="TAC"/>
            </w:pPr>
            <w:r w:rsidRPr="006276FC">
              <w:t>AS</w:t>
            </w:r>
          </w:p>
        </w:tc>
        <w:tc>
          <w:tcPr>
            <w:tcW w:w="1134" w:type="dxa"/>
            <w:shd w:val="pct10" w:color="auto" w:fill="auto"/>
          </w:tcPr>
          <w:p w:rsidR="009178AD" w:rsidRPr="006276FC" w:rsidRDefault="009178AD" w:rsidP="009C6C63">
            <w:pPr>
              <w:pStyle w:val="TAC"/>
            </w:pPr>
            <w:r w:rsidRPr="006276FC">
              <w:t>HSS</w:t>
            </w:r>
          </w:p>
        </w:tc>
        <w:tc>
          <w:tcPr>
            <w:tcW w:w="2857" w:type="dxa"/>
          </w:tcPr>
          <w:p w:rsidR="009178AD" w:rsidRPr="006276FC" w:rsidRDefault="009178AD" w:rsidP="009C6C63">
            <w:pPr>
              <w:pStyle w:val="TAC"/>
              <w:jc w:val="left"/>
            </w:pPr>
            <w:r w:rsidRPr="006276FC">
              <w:t>Push-Notification-Answer</w:t>
            </w:r>
          </w:p>
        </w:tc>
        <w:tc>
          <w:tcPr>
            <w:tcW w:w="1371" w:type="dxa"/>
          </w:tcPr>
          <w:p w:rsidR="009178AD" w:rsidRPr="006276FC" w:rsidRDefault="009178AD" w:rsidP="009C6C63">
            <w:pPr>
              <w:pStyle w:val="TAC"/>
            </w:pPr>
            <w:r w:rsidRPr="006276FC">
              <w:t>PNA</w:t>
            </w:r>
          </w:p>
        </w:tc>
      </w:tr>
    </w:tbl>
    <w:p w:rsidR="009178AD" w:rsidRPr="006276FC" w:rsidRDefault="009178AD" w:rsidP="009178AD"/>
    <w:p w:rsidR="009178AD" w:rsidRPr="006276FC" w:rsidRDefault="009178AD" w:rsidP="009178AD">
      <w:pPr>
        <w:pStyle w:val="Heading1"/>
      </w:pPr>
      <w:bookmarkStart w:id="604" w:name="_Toc2694396"/>
      <w:bookmarkStart w:id="605" w:name="_Toc20215976"/>
      <w:bookmarkStart w:id="606" w:name="_Toc27756262"/>
      <w:bookmarkStart w:id="607" w:name="_Toc36056812"/>
      <w:bookmarkStart w:id="608" w:name="_Toc44878612"/>
      <w:bookmarkStart w:id="609" w:name="_Toc57987005"/>
      <w:r w:rsidRPr="006276FC">
        <w:t>A.3</w:t>
      </w:r>
      <w:r w:rsidRPr="006276FC">
        <w:tab/>
        <w:t>Void</w:t>
      </w:r>
      <w:bookmarkEnd w:id="604"/>
      <w:bookmarkEnd w:id="605"/>
      <w:bookmarkEnd w:id="606"/>
      <w:bookmarkEnd w:id="607"/>
      <w:bookmarkEnd w:id="608"/>
      <w:bookmarkEnd w:id="609"/>
    </w:p>
    <w:p w:rsidR="009178AD" w:rsidRPr="006276FC" w:rsidRDefault="009178AD" w:rsidP="009178AD">
      <w:pPr>
        <w:pStyle w:val="Heading8"/>
      </w:pPr>
      <w:r w:rsidRPr="006276FC">
        <w:br w:type="page"/>
      </w:r>
      <w:bookmarkStart w:id="610" w:name="_Toc2694397"/>
      <w:bookmarkStart w:id="611" w:name="_Toc20215977"/>
      <w:bookmarkStart w:id="612" w:name="_Toc27756263"/>
      <w:bookmarkStart w:id="613" w:name="_Toc36056813"/>
      <w:bookmarkStart w:id="614" w:name="_Toc44878613"/>
      <w:bookmarkStart w:id="615" w:name="_Toc57987006"/>
      <w:r w:rsidRPr="006276FC">
        <w:lastRenderedPageBreak/>
        <w:t xml:space="preserve">Annex B (informative): </w:t>
      </w:r>
      <w:r w:rsidRPr="006276FC">
        <w:br/>
        <w:t>Message flow</w:t>
      </w:r>
      <w:bookmarkEnd w:id="610"/>
      <w:bookmarkEnd w:id="611"/>
      <w:bookmarkEnd w:id="612"/>
      <w:bookmarkEnd w:id="613"/>
      <w:bookmarkEnd w:id="614"/>
      <w:bookmarkEnd w:id="615"/>
      <w:r w:rsidRPr="006276FC">
        <w:t xml:space="preserve"> </w:t>
      </w:r>
    </w:p>
    <w:p w:rsidR="009178AD" w:rsidRPr="006276FC" w:rsidRDefault="009178AD" w:rsidP="009178AD">
      <w:pPr>
        <w:pStyle w:val="Heading1"/>
      </w:pPr>
      <w:bookmarkStart w:id="616" w:name="_Toc2694398"/>
      <w:bookmarkStart w:id="617" w:name="_Toc20215978"/>
      <w:bookmarkStart w:id="618" w:name="_Toc27756264"/>
      <w:bookmarkStart w:id="619" w:name="_Toc36056814"/>
      <w:bookmarkStart w:id="620" w:name="_Toc44878614"/>
      <w:bookmarkStart w:id="621" w:name="_Toc57987007"/>
      <w:r w:rsidRPr="006276FC">
        <w:t>B.1</w:t>
      </w:r>
      <w:r w:rsidRPr="006276FC">
        <w:tab/>
        <w:t>Message flows</w:t>
      </w:r>
      <w:bookmarkEnd w:id="616"/>
      <w:bookmarkEnd w:id="617"/>
      <w:bookmarkEnd w:id="618"/>
      <w:bookmarkEnd w:id="619"/>
      <w:bookmarkEnd w:id="620"/>
      <w:bookmarkEnd w:id="621"/>
    </w:p>
    <w:p w:rsidR="009178AD" w:rsidRPr="006276FC" w:rsidRDefault="009178AD" w:rsidP="009178AD">
      <w:r w:rsidRPr="006276FC">
        <w:t>The following message flows give examples regarding which Diameter messages shall be sent in scenarios described in 3GPP TS 23.218 [4].</w:t>
      </w:r>
    </w:p>
    <w:p w:rsidR="009178AD" w:rsidRPr="006276FC" w:rsidRDefault="009178AD" w:rsidP="009178AD">
      <w:pPr>
        <w:pStyle w:val="Heading2"/>
      </w:pPr>
      <w:bookmarkStart w:id="622" w:name="_Toc2694399"/>
      <w:bookmarkStart w:id="623" w:name="_Toc20215979"/>
      <w:bookmarkStart w:id="624" w:name="_Toc27756265"/>
      <w:bookmarkStart w:id="625" w:name="_Toc36056815"/>
      <w:bookmarkStart w:id="626" w:name="_Toc44878615"/>
      <w:bookmarkStart w:id="627" w:name="_Toc57987008"/>
      <w:r w:rsidRPr="006276FC">
        <w:t>B.1.1</w:t>
      </w:r>
      <w:r w:rsidRPr="006276FC">
        <w:tab/>
        <w:t>Data Update, Registration, Notification Subscription.</w:t>
      </w:r>
      <w:bookmarkEnd w:id="622"/>
      <w:bookmarkEnd w:id="623"/>
      <w:bookmarkEnd w:id="624"/>
      <w:bookmarkEnd w:id="625"/>
      <w:bookmarkEnd w:id="626"/>
      <w:bookmarkEnd w:id="627"/>
    </w:p>
    <w:bookmarkStart w:id="628" w:name="_MON_1208729185"/>
    <w:bookmarkStart w:id="629" w:name="_MON_1208724355"/>
    <w:bookmarkEnd w:id="628"/>
    <w:bookmarkEnd w:id="629"/>
    <w:bookmarkStart w:id="630" w:name="_MON_1208729132"/>
    <w:bookmarkEnd w:id="630"/>
    <w:p w:rsidR="009178AD" w:rsidRPr="006276FC" w:rsidRDefault="009178AD" w:rsidP="009178AD">
      <w:pPr>
        <w:pStyle w:val="TH"/>
      </w:pPr>
      <w:r w:rsidRPr="006276FC">
        <w:object w:dxaOrig="6721" w:dyaOrig="8266">
          <v:shape id="_x0000_i1027" type="#_x0000_t75" style="width:336pt;height:414.15pt" o:ole="">
            <v:imagedata r:id="rId11" o:title=""/>
          </v:shape>
          <o:OLEObject Type="Embed" ProgID="Word.Picture.8" ShapeID="_x0000_i1027" DrawAspect="Content" ObjectID="_1668600079" r:id="rId12"/>
        </w:object>
      </w:r>
    </w:p>
    <w:p w:rsidR="009178AD" w:rsidRPr="006276FC" w:rsidRDefault="009178AD" w:rsidP="009178AD">
      <w:pPr>
        <w:pStyle w:val="TF"/>
      </w:pPr>
      <w:r w:rsidRPr="006276FC">
        <w:t>Figure B.1.1: Data Update, Registration, Notification Subscription</w:t>
      </w:r>
    </w:p>
    <w:p w:rsidR="009178AD" w:rsidRPr="006276FC" w:rsidRDefault="009178AD" w:rsidP="009178AD">
      <w:pPr>
        <w:pStyle w:val="B10"/>
      </w:pPr>
      <w:r w:rsidRPr="006276FC">
        <w:t>1.</w:t>
      </w:r>
      <w:r w:rsidRPr="006276FC">
        <w:tab/>
        <w:t xml:space="preserve">A user subscribes to a new service. The operator provisions the service in an AS. The AS stores some service data for a user in the HSS, Sh-Update (user identity, updated data) e.g. repository data. </w:t>
      </w:r>
    </w:p>
    <w:p w:rsidR="009178AD" w:rsidRPr="006276FC" w:rsidRDefault="009178AD" w:rsidP="009178AD">
      <w:pPr>
        <w:pStyle w:val="B10"/>
      </w:pPr>
      <w:r w:rsidRPr="006276FC">
        <w:t>2.</w:t>
      </w:r>
      <w:r w:rsidRPr="006276FC">
        <w:tab/>
        <w:t>HSS confirms the data is updated</w:t>
      </w:r>
    </w:p>
    <w:p w:rsidR="009178AD" w:rsidRPr="006276FC" w:rsidRDefault="009178AD" w:rsidP="009178AD">
      <w:pPr>
        <w:pStyle w:val="B10"/>
      </w:pPr>
      <w:r w:rsidRPr="006276FC">
        <w:t>3.</w:t>
      </w:r>
      <w:r w:rsidRPr="006276FC">
        <w:tab/>
        <w:t>Some time later, user registers with the network</w:t>
      </w:r>
    </w:p>
    <w:p w:rsidR="009178AD" w:rsidRPr="006276FC" w:rsidRDefault="009178AD" w:rsidP="009178AD">
      <w:pPr>
        <w:pStyle w:val="B10"/>
      </w:pPr>
      <w:r w:rsidRPr="006276FC">
        <w:lastRenderedPageBreak/>
        <w:t>4.</w:t>
      </w:r>
      <w:r w:rsidRPr="006276FC">
        <w:tab/>
        <w:t xml:space="preserve">S-CSCF downloads the data from the HSS (during the procedure </w:t>
      </w:r>
      <w:r w:rsidRPr="006276FC">
        <w:rPr>
          <w:lang w:eastAsia="fr-FR"/>
        </w:rPr>
        <w:t>S-CSCF Registration Notification on Cx interface)</w:t>
      </w:r>
      <w:r w:rsidRPr="006276FC">
        <w:t>. Filter criteria specify that the AS wants to be notified that the end user is registered.</w:t>
      </w:r>
    </w:p>
    <w:p w:rsidR="009178AD" w:rsidRPr="006276FC" w:rsidRDefault="009178AD" w:rsidP="009178AD">
      <w:pPr>
        <w:pStyle w:val="B10"/>
      </w:pPr>
      <w:r w:rsidRPr="006276FC">
        <w:t>5.</w:t>
      </w:r>
      <w:r w:rsidRPr="006276FC">
        <w:tab/>
        <w:t>200 OK</w:t>
      </w:r>
    </w:p>
    <w:p w:rsidR="009178AD" w:rsidRPr="006276FC" w:rsidRDefault="009178AD" w:rsidP="009178AD">
      <w:pPr>
        <w:pStyle w:val="B10"/>
      </w:pPr>
      <w:r w:rsidRPr="006276FC">
        <w:t>6.</w:t>
      </w:r>
      <w:r w:rsidRPr="006276FC">
        <w:tab/>
        <w:t>S-CSCF sends third party registration message to the application server to notify that user is registered.</w:t>
      </w:r>
    </w:p>
    <w:p w:rsidR="009178AD" w:rsidRPr="006276FC" w:rsidRDefault="009178AD" w:rsidP="009178AD">
      <w:pPr>
        <w:pStyle w:val="B10"/>
      </w:pPr>
      <w:r w:rsidRPr="006276FC">
        <w:t>7.</w:t>
      </w:r>
      <w:r w:rsidRPr="006276FC">
        <w:tab/>
        <w:t>200 OK</w:t>
      </w:r>
    </w:p>
    <w:p w:rsidR="009178AD" w:rsidRPr="006276FC" w:rsidRDefault="009178AD" w:rsidP="009178AD">
      <w:pPr>
        <w:pStyle w:val="B10"/>
      </w:pPr>
      <w:r w:rsidRPr="006276FC">
        <w:t>8.</w:t>
      </w:r>
      <w:r w:rsidRPr="006276FC">
        <w:tab/>
        <w:t>The AS subscribes to notifications and downloads data needed for providing service from HSS, by means of Sh-Subs-Notif (user identity, requested data, service information and send data indication).</w:t>
      </w:r>
    </w:p>
    <w:p w:rsidR="009178AD" w:rsidRPr="006276FC" w:rsidRDefault="009178AD" w:rsidP="009178AD">
      <w:pPr>
        <w:pStyle w:val="B10"/>
      </w:pPr>
      <w:r w:rsidRPr="006276FC">
        <w:t>9.</w:t>
      </w:r>
      <w:r w:rsidRPr="006276FC">
        <w:tab/>
        <w:t>HSS confirms the subscription request and sends data to AS</w:t>
      </w:r>
    </w:p>
    <w:p w:rsidR="009178AD" w:rsidRPr="006276FC" w:rsidRDefault="009178AD" w:rsidP="009178AD">
      <w:pPr>
        <w:pStyle w:val="B10"/>
      </w:pPr>
      <w:r w:rsidRPr="006276FC">
        <w:t>10.</w:t>
      </w:r>
      <w:r w:rsidRPr="006276FC">
        <w:tab/>
        <w:t>At some moment, the AS decides to update user</w:t>
      </w:r>
      <w:r>
        <w:t>'</w:t>
      </w:r>
      <w:r w:rsidRPr="006276FC">
        <w:t xml:space="preserve">s service data e.g. repository data in the HSS, by means of </w:t>
      </w:r>
      <w:r w:rsidRPr="006276FC">
        <w:rPr>
          <w:rFonts w:hint="eastAsia"/>
        </w:rPr>
        <w:t>Sh</w:t>
      </w:r>
      <w:r w:rsidRPr="006276FC">
        <w:t>-Update (user identity, updated data).</w:t>
      </w:r>
    </w:p>
    <w:p w:rsidR="009178AD" w:rsidRPr="006276FC" w:rsidRDefault="009178AD" w:rsidP="009178AD">
      <w:pPr>
        <w:pStyle w:val="B10"/>
      </w:pPr>
      <w:r w:rsidRPr="006276FC">
        <w:t>11.</w:t>
      </w:r>
      <w:r w:rsidRPr="006276FC">
        <w:tab/>
        <w:t>The HSS confirms the service data is updated.</w:t>
      </w:r>
    </w:p>
    <w:p w:rsidR="009178AD" w:rsidRPr="006276FC" w:rsidRDefault="009178AD" w:rsidP="009178AD">
      <w:pPr>
        <w:pStyle w:val="B10"/>
      </w:pPr>
      <w:r w:rsidRPr="006276FC">
        <w:t>12.</w:t>
      </w:r>
      <w:r w:rsidRPr="006276FC">
        <w:tab/>
        <w:t xml:space="preserve">At some moment, user data is updated in the HSS. As the AS subscribed to notifications (step </w:t>
      </w:r>
      <w:r w:rsidRPr="006276FC">
        <w:rPr>
          <w:rFonts w:hint="eastAsia"/>
        </w:rPr>
        <w:t>8</w:t>
      </w:r>
      <w:r w:rsidRPr="006276FC">
        <w:t>), the HSS sends to the AS the requested updates, by means of Sh-Notif (user identity, updated data).</w:t>
      </w:r>
    </w:p>
    <w:p w:rsidR="009178AD" w:rsidRPr="006276FC" w:rsidRDefault="009178AD" w:rsidP="009178AD">
      <w:pPr>
        <w:pStyle w:val="B10"/>
      </w:pPr>
      <w:r w:rsidRPr="006276FC">
        <w:t>13.</w:t>
      </w:r>
      <w:r w:rsidRPr="006276FC">
        <w:tab/>
        <w:t>The AS acknowledges the notification.</w:t>
      </w:r>
    </w:p>
    <w:p w:rsidR="009178AD" w:rsidRPr="006276FC" w:rsidRDefault="009178AD" w:rsidP="009178AD">
      <w:pPr>
        <w:pStyle w:val="Heading8"/>
      </w:pPr>
      <w:r w:rsidRPr="006276FC">
        <w:br w:type="page"/>
      </w:r>
      <w:bookmarkStart w:id="631" w:name="_Toc2694400"/>
      <w:bookmarkStart w:id="632" w:name="_Toc20215980"/>
      <w:bookmarkStart w:id="633" w:name="_Toc27756266"/>
      <w:bookmarkStart w:id="634" w:name="_Toc36056816"/>
      <w:bookmarkStart w:id="635" w:name="_Toc44878616"/>
      <w:bookmarkStart w:id="636" w:name="_Toc57987009"/>
      <w:r w:rsidRPr="006276FC">
        <w:lastRenderedPageBreak/>
        <w:t xml:space="preserve">Annex C (informative): </w:t>
      </w:r>
      <w:r w:rsidRPr="006276FC">
        <w:br/>
        <w:t>UML model of the data downloaded over Sh interface</w:t>
      </w:r>
      <w:bookmarkEnd w:id="631"/>
      <w:bookmarkEnd w:id="632"/>
      <w:bookmarkEnd w:id="633"/>
      <w:bookmarkEnd w:id="634"/>
      <w:bookmarkEnd w:id="635"/>
      <w:bookmarkEnd w:id="636"/>
    </w:p>
    <w:p w:rsidR="009178AD" w:rsidRPr="006276FC" w:rsidRDefault="009178AD" w:rsidP="009178AD">
      <w:r w:rsidRPr="006276FC">
        <w:t>The purpose of this UML model is to define in an abstract level the structure of the data downloaded over the Sh interface and describe the purpose of the different information classes included in it.</w:t>
      </w:r>
    </w:p>
    <w:p w:rsidR="009178AD" w:rsidRPr="006276FC" w:rsidRDefault="009178AD" w:rsidP="009178AD">
      <w:pPr>
        <w:pStyle w:val="Heading1"/>
      </w:pPr>
      <w:bookmarkStart w:id="637" w:name="_Toc2694401"/>
      <w:bookmarkStart w:id="638" w:name="_Toc20215981"/>
      <w:bookmarkStart w:id="639" w:name="_Toc27756267"/>
      <w:bookmarkStart w:id="640" w:name="_Toc36056817"/>
      <w:bookmarkStart w:id="641" w:name="_Toc44878617"/>
      <w:bookmarkStart w:id="642" w:name="_Toc57987010"/>
      <w:r w:rsidRPr="006276FC">
        <w:t>C.1</w:t>
      </w:r>
      <w:r w:rsidRPr="006276FC">
        <w:tab/>
        <w:t>General description</w:t>
      </w:r>
      <w:bookmarkEnd w:id="637"/>
      <w:bookmarkEnd w:id="638"/>
      <w:bookmarkEnd w:id="639"/>
      <w:bookmarkEnd w:id="640"/>
      <w:bookmarkEnd w:id="641"/>
      <w:bookmarkEnd w:id="642"/>
    </w:p>
    <w:p w:rsidR="009178AD" w:rsidRPr="006276FC" w:rsidRDefault="009178AD" w:rsidP="009178AD">
      <w:pPr>
        <w:keepNext/>
        <w:keepLines/>
      </w:pPr>
      <w:r w:rsidRPr="006276FC">
        <w:t>The following picture gives an outline of the UML model of the user profile, which is exchanged between the HSS and an AS:</w:t>
      </w:r>
    </w:p>
    <w:p w:rsidR="009178AD" w:rsidRPr="006276FC" w:rsidRDefault="009178AD" w:rsidP="009178AD">
      <w:pPr>
        <w:pStyle w:val="TH"/>
      </w:pPr>
      <w:r w:rsidRPr="006276FC">
        <w:object w:dxaOrig="11235" w:dyaOrig="10035">
          <v:shape id="_x0000_i1028" type="#_x0000_t75" style="width:481.85pt;height:430.15pt" o:ole="">
            <v:imagedata r:id="rId13" o:title=""/>
          </v:shape>
          <o:OLEObject Type="Embed" ProgID="Visio.Drawing.15" ShapeID="_x0000_i1028" DrawAspect="Content" ObjectID="_1668600080" r:id="rId14"/>
        </w:object>
      </w:r>
    </w:p>
    <w:p w:rsidR="009178AD" w:rsidRPr="006276FC" w:rsidRDefault="009178AD" w:rsidP="009178AD">
      <w:pPr>
        <w:pStyle w:val="TF"/>
        <w:keepNext/>
      </w:pPr>
      <w:r w:rsidRPr="006276FC">
        <w:t>Figure C.1.1: Sh-Data</w:t>
      </w:r>
    </w:p>
    <w:p w:rsidR="009178AD" w:rsidRPr="006276FC" w:rsidRDefault="009178AD" w:rsidP="009178AD">
      <w:r w:rsidRPr="006276FC">
        <w:t>Class Sh-Data contains the following attributes:</w:t>
      </w:r>
    </w:p>
    <w:p w:rsidR="009178AD" w:rsidRPr="006276FC" w:rsidRDefault="009178AD" w:rsidP="009178AD">
      <w:pPr>
        <w:pStyle w:val="B10"/>
      </w:pPr>
      <w:r w:rsidRPr="006276FC">
        <w:t>-</w:t>
      </w:r>
      <w:r w:rsidRPr="006276FC">
        <w:tab/>
        <w:t>An optional instance of CSUserState attribute.</w:t>
      </w:r>
    </w:p>
    <w:p w:rsidR="009178AD" w:rsidRPr="006276FC" w:rsidRDefault="009178AD" w:rsidP="009178AD">
      <w:pPr>
        <w:pStyle w:val="B10"/>
      </w:pPr>
      <w:r w:rsidRPr="006276FC">
        <w:t>-</w:t>
      </w:r>
      <w:r w:rsidRPr="006276FC">
        <w:tab/>
        <w:t>An optional instance of PSUserState attribute.</w:t>
      </w:r>
    </w:p>
    <w:p w:rsidR="009178AD" w:rsidRPr="006276FC" w:rsidRDefault="009178AD" w:rsidP="009178AD">
      <w:pPr>
        <w:pStyle w:val="B10"/>
      </w:pPr>
      <w:r w:rsidRPr="006276FC">
        <w:lastRenderedPageBreak/>
        <w:t>-</w:t>
      </w:r>
      <w:r w:rsidRPr="006276FC">
        <w:tab/>
        <w:t>An optional instance of IMSI attribute.</w:t>
      </w:r>
    </w:p>
    <w:p w:rsidR="009178AD" w:rsidRPr="006276FC" w:rsidRDefault="009178AD" w:rsidP="009178AD">
      <w:pPr>
        <w:pStyle w:val="B10"/>
      </w:pPr>
      <w:r w:rsidRPr="006276FC">
        <w:t>-</w:t>
      </w:r>
      <w:r w:rsidRPr="006276FC">
        <w:tab/>
        <w:t>Zero or more instances of IMSPrivateUserIdentity attribute.</w:t>
      </w:r>
    </w:p>
    <w:p w:rsidR="009178AD" w:rsidRPr="006276FC" w:rsidRDefault="009178AD" w:rsidP="009178AD">
      <w:pPr>
        <w:pStyle w:val="B10"/>
      </w:pPr>
      <w:r w:rsidRPr="006276FC">
        <w:t>-</w:t>
      </w:r>
      <w:r w:rsidRPr="006276FC">
        <w:tab/>
        <w:t>An optional instance of IMEISV attribute.</w:t>
      </w:r>
    </w:p>
    <w:p w:rsidR="009178AD" w:rsidRPr="006276FC" w:rsidRDefault="009178AD" w:rsidP="009178AD">
      <w:r w:rsidRPr="006276FC">
        <w:t>Class Sh-Data contains the following classes:</w:t>
      </w:r>
    </w:p>
    <w:p w:rsidR="009178AD" w:rsidRPr="006276FC" w:rsidRDefault="009178AD" w:rsidP="009178AD">
      <w:pPr>
        <w:pStyle w:val="B10"/>
      </w:pPr>
      <w:r w:rsidRPr="006276FC">
        <w:t>-</w:t>
      </w:r>
      <w:r w:rsidRPr="006276FC">
        <w:tab/>
        <w:t>An optional instance of the class PublicIdentifiers.</w:t>
      </w:r>
    </w:p>
    <w:p w:rsidR="009178AD" w:rsidRPr="006276FC" w:rsidRDefault="009178AD" w:rsidP="009178AD">
      <w:pPr>
        <w:pStyle w:val="B10"/>
      </w:pPr>
      <w:r w:rsidRPr="006276FC">
        <w:t>-</w:t>
      </w:r>
      <w:r w:rsidRPr="006276FC">
        <w:tab/>
        <w:t>Zero or moreinstances of the class RepositoryData.</w:t>
      </w:r>
    </w:p>
    <w:p w:rsidR="009178AD" w:rsidRPr="006276FC" w:rsidRDefault="009178AD" w:rsidP="009178AD">
      <w:pPr>
        <w:pStyle w:val="B10"/>
      </w:pPr>
      <w:r w:rsidRPr="006276FC">
        <w:t>-</w:t>
      </w:r>
      <w:r w:rsidRPr="006276FC">
        <w:tab/>
        <w:t>An optional instance of the class Sh-IMS-Data.</w:t>
      </w:r>
    </w:p>
    <w:p w:rsidR="009178AD" w:rsidRPr="006276FC" w:rsidRDefault="009178AD" w:rsidP="009178AD">
      <w:pPr>
        <w:pStyle w:val="B10"/>
      </w:pPr>
      <w:r w:rsidRPr="006276FC">
        <w:t>-</w:t>
      </w:r>
      <w:r w:rsidRPr="006276FC">
        <w:tab/>
        <w:t>An optional instance of the class CSLocationInformation.</w:t>
      </w:r>
    </w:p>
    <w:p w:rsidR="009178AD" w:rsidRPr="006276FC" w:rsidRDefault="009178AD" w:rsidP="009178AD">
      <w:pPr>
        <w:pStyle w:val="B10"/>
      </w:pPr>
      <w:r w:rsidRPr="006276FC">
        <w:t>-</w:t>
      </w:r>
      <w:r w:rsidRPr="006276FC">
        <w:tab/>
        <w:t>An optional instance of the class PSLocationInformation.</w:t>
      </w:r>
    </w:p>
    <w:p w:rsidR="009178AD" w:rsidRPr="006276FC" w:rsidRDefault="009178AD" w:rsidP="009178AD">
      <w:pPr>
        <w:pStyle w:val="B10"/>
      </w:pPr>
      <w:r w:rsidRPr="006276FC">
        <w:t>-</w:t>
      </w:r>
      <w:r w:rsidRPr="006276FC">
        <w:tab/>
        <w:t>An optional instance of the class RegisteredIdentities.</w:t>
      </w:r>
    </w:p>
    <w:p w:rsidR="009178AD" w:rsidRPr="006276FC" w:rsidRDefault="009178AD" w:rsidP="009178AD">
      <w:pPr>
        <w:pStyle w:val="B10"/>
      </w:pPr>
      <w:r w:rsidRPr="006276FC">
        <w:t>-</w:t>
      </w:r>
      <w:r w:rsidRPr="006276FC">
        <w:tab/>
        <w:t>An optional instance of the class ImplicitIdentities.</w:t>
      </w:r>
    </w:p>
    <w:p w:rsidR="009178AD" w:rsidRPr="006276FC" w:rsidRDefault="009178AD" w:rsidP="009178AD">
      <w:pPr>
        <w:pStyle w:val="B10"/>
      </w:pPr>
      <w:r w:rsidRPr="006276FC">
        <w:t>-</w:t>
      </w:r>
      <w:r w:rsidRPr="006276FC">
        <w:tab/>
        <w:t>An optional instance of the class AllIdentities.</w:t>
      </w:r>
    </w:p>
    <w:p w:rsidR="009178AD" w:rsidRPr="006276FC" w:rsidRDefault="009178AD" w:rsidP="009178AD">
      <w:pPr>
        <w:pStyle w:val="B10"/>
      </w:pPr>
      <w:r w:rsidRPr="006276FC">
        <w:t>-</w:t>
      </w:r>
      <w:r w:rsidRPr="006276FC">
        <w:tab/>
        <w:t>An optional instance of the class AliasIdentities.</w:t>
      </w:r>
    </w:p>
    <w:p w:rsidR="009178AD" w:rsidRPr="006276FC" w:rsidRDefault="009178AD" w:rsidP="009178AD">
      <w:pPr>
        <w:pStyle w:val="B10"/>
      </w:pPr>
      <w:r w:rsidRPr="006276FC">
        <w:t>-</w:t>
      </w:r>
      <w:r w:rsidRPr="006276FC">
        <w:tab/>
        <w:t xml:space="preserve">An optional </w:t>
      </w:r>
      <w:r w:rsidRPr="006276FC">
        <w:rPr>
          <w:rFonts w:hint="eastAsia"/>
          <w:lang w:eastAsia="zh-CN"/>
        </w:rPr>
        <w:t>instance of the class DeletedIdentities</w:t>
      </w:r>
      <w:r w:rsidRPr="006276FC">
        <w:t>.</w:t>
      </w:r>
    </w:p>
    <w:p w:rsidR="009178AD" w:rsidRPr="006276FC" w:rsidRDefault="009178AD" w:rsidP="009178AD">
      <w:r w:rsidRPr="006276FC">
        <w:t xml:space="preserve">If the AS and the HSS both support the Notif-Eff feature and the AS requires to read more than one Identity Sets of a Public Identity, or regardless whether or not the Notif-Eff feature is supported, the AS has subscribed to be notifed of changes to IMSPublicIdentity for more than one Identity Sets </w:t>
      </w:r>
      <w:r w:rsidRPr="006276FC">
        <w:rPr>
          <w:noProof/>
        </w:rPr>
        <w:t>(see table 7.6.1)</w:t>
      </w:r>
      <w:r w:rsidRPr="006276FC">
        <w:t>, the class PublicIdentifiers shall not be used to convey IMS Public Identities (it shall however still be used to convey the MSISDNs if so requested). Instead the classes RegisteredIdentities, ImplicitIdentities, AllIdentities and AliasIdentities shall be used and they contain the REGISTERED_IDENTITIES, IMPLICIT_IDENTITIES, ALL_IDENTITIES and ALIAS_IDENTITIES associated with the IMS Public Identity included in the request respectively.</w:t>
      </w:r>
      <w:r w:rsidRPr="006276FC">
        <w:rPr>
          <w:rFonts w:ascii="Arial" w:hAnsi="Arial" w:cs="Arial"/>
          <w:sz w:val="18"/>
          <w:szCs w:val="18"/>
        </w:rPr>
        <w:t xml:space="preserve"> </w:t>
      </w:r>
      <w:r w:rsidRPr="006276FC">
        <w:t xml:space="preserve">See </w:t>
      </w:r>
      <w:r>
        <w:t>clause</w:t>
      </w:r>
      <w:r w:rsidRPr="006276FC">
        <w:t xml:space="preserve"> 7.6.2 for the detailed information. The class PublicIdentifiers or the one among the four which may be used to contain the corresponding identity set can both be used to convey IMS Public Identities when AS requires only one identity set of a public identity.</w:t>
      </w:r>
    </w:p>
    <w:p w:rsidR="009178AD" w:rsidRPr="006276FC" w:rsidRDefault="009178AD" w:rsidP="009178AD">
      <w:pPr>
        <w:rPr>
          <w:lang w:eastAsia="zh-CN"/>
        </w:rPr>
      </w:pPr>
      <w:r w:rsidRPr="006276FC">
        <w:rPr>
          <w:lang w:eastAsia="zh-CN"/>
        </w:rPr>
        <w:t xml:space="preserve">If </w:t>
      </w:r>
      <w:r w:rsidRPr="006276FC">
        <w:t>Public</w:t>
      </w:r>
      <w:r w:rsidRPr="006276FC">
        <w:rPr>
          <w:lang w:eastAsia="zh-CN"/>
        </w:rPr>
        <w:t xml:space="preserve"> </w:t>
      </w:r>
      <w:r w:rsidRPr="006276FC">
        <w:t>Identit</w:t>
      </w:r>
      <w:r w:rsidRPr="006276FC">
        <w:rPr>
          <w:lang w:eastAsia="zh-CN"/>
        </w:rPr>
        <w:t>y(ies)</w:t>
      </w:r>
      <w:r w:rsidRPr="006276FC">
        <w:t xml:space="preserve"> </w:t>
      </w:r>
      <w:r w:rsidRPr="006276FC">
        <w:rPr>
          <w:lang w:eastAsia="zh-CN"/>
        </w:rPr>
        <w:t>are deleted and the AS has any subscription active for the deleted identity(ies), the HSS shall notify the AS of the deletion of the identity(ies) using the class DeletedIdentities.</w:t>
      </w:r>
    </w:p>
    <w:p w:rsidR="009178AD" w:rsidRPr="006276FC" w:rsidRDefault="009178AD" w:rsidP="009178AD">
      <w:r w:rsidRPr="006276FC">
        <w:t>Class RepositoryData contains repository data (transparent data) for a given service that are associated to a Public user Identity or a group of alias Public User Identities. It has attributes ServiceIndication, SequenceNumber and ServiceData.</w:t>
      </w:r>
    </w:p>
    <w:p w:rsidR="009178AD" w:rsidRPr="006276FC" w:rsidRDefault="009178AD" w:rsidP="009178AD">
      <w:r w:rsidRPr="006276FC">
        <w:t xml:space="preserve">Class CSUserState contains the state of a user in the CS domain. Its only attribute, State, is an enumeration whose possible values are defined in </w:t>
      </w:r>
      <w:r>
        <w:t>clause</w:t>
      </w:r>
      <w:r w:rsidRPr="006276FC">
        <w:t xml:space="preserve"> 7.6.7.</w:t>
      </w:r>
    </w:p>
    <w:p w:rsidR="009178AD" w:rsidRPr="006276FC" w:rsidRDefault="009178AD" w:rsidP="009178AD">
      <w:r w:rsidRPr="006276FC">
        <w:t xml:space="preserve">Class PSUserState contains the state of a user in the PS domain (SGSN). Its only attribute, State, is an enumeration whose possible values are defined in </w:t>
      </w:r>
      <w:r>
        <w:t>clause</w:t>
      </w:r>
      <w:r w:rsidRPr="006276FC">
        <w:t xml:space="preserve"> 7.6.7.</w:t>
      </w:r>
    </w:p>
    <w:p w:rsidR="009178AD" w:rsidRPr="006276FC" w:rsidRDefault="009178AD" w:rsidP="009178AD">
      <w:pPr>
        <w:pStyle w:val="NO"/>
      </w:pPr>
      <w:r w:rsidRPr="006276FC">
        <w:t>NOTE: the fact that attribute State is an enumeration is a difference from what can be carried in the MAP protocol.</w:t>
      </w:r>
    </w:p>
    <w:p w:rsidR="009178AD" w:rsidRPr="006276FC" w:rsidRDefault="009178AD" w:rsidP="009178AD">
      <w:r w:rsidRPr="006276FC">
        <w:t xml:space="preserve">Class EPSUserState contains the state of a user in the PS domain (MME). Its only attribute, State, is an enumeration whose possible values are defined in </w:t>
      </w:r>
      <w:r>
        <w:t>clause</w:t>
      </w:r>
      <w:r w:rsidRPr="006276FC">
        <w:t xml:space="preserve"> 7.6.7. .</w:t>
      </w:r>
    </w:p>
    <w:p w:rsidR="009178AD" w:rsidRPr="006276FC" w:rsidRDefault="009178AD" w:rsidP="009178AD">
      <w:r w:rsidRPr="006276FC">
        <w:t xml:space="preserve">Class </w:t>
      </w:r>
      <w:r>
        <w:t>Sh-</w:t>
      </w:r>
      <w:r w:rsidRPr="006276FC">
        <w:t xml:space="preserve">5GSUserState contains the state of a user in the PS domain (AMF). Its only attribute, State, is an enumeration whose possible values are defined in </w:t>
      </w:r>
      <w:r>
        <w:t>clause</w:t>
      </w:r>
      <w:r w:rsidRPr="006276FC">
        <w:t xml:space="preserve"> 7.6.7.</w:t>
      </w:r>
    </w:p>
    <w:p w:rsidR="009178AD" w:rsidRPr="006276FC" w:rsidRDefault="009178AD" w:rsidP="009178AD">
      <w:r w:rsidRPr="006276FC">
        <w:t>Class CSLocationInformation has the attributes LocationNumber, ServiceAreaID, CellGlobalId, LocationAreaId, GeographicalInformation, GeodeticInformation, VLRNumber, MSCNumber, AgeOfLocationInformation, CurrentLocationRetrieved,</w:t>
      </w:r>
      <w:r w:rsidRPr="006276FC">
        <w:rPr>
          <w:rFonts w:hint="eastAsia"/>
          <w:lang w:eastAsia="zh-CN"/>
        </w:rPr>
        <w:t xml:space="preserve"> UserCSGInformation</w:t>
      </w:r>
      <w:r w:rsidRPr="006276FC">
        <w:rPr>
          <w:lang w:eastAsia="zh-CN"/>
        </w:rPr>
        <w:t>, TrackingAreaId, E-UTRANCellGlobalId and LocalTimeZone</w:t>
      </w:r>
      <w:r w:rsidRPr="006276FC">
        <w:t>. They are defined in 7.6.</w:t>
      </w:r>
    </w:p>
    <w:p w:rsidR="009178AD" w:rsidRPr="006276FC" w:rsidRDefault="009178AD" w:rsidP="009178AD">
      <w:r w:rsidRPr="006276FC">
        <w:t>Class PSLocationInformation has the attributes ServiceAreaId, CellGlobalId, LocationAreaID, RoutingAreaID, GeographicalInformation, GeodeticInformation, SGSNNumber, AgeOfLocationInformation, CurrentLocationRetrieved</w:t>
      </w:r>
      <w:r w:rsidRPr="006276FC">
        <w:rPr>
          <w:rFonts w:hint="eastAsia"/>
          <w:lang w:eastAsia="zh-CN"/>
        </w:rPr>
        <w:t>, UserCSGInformation, VisitedPLMNID</w:t>
      </w:r>
      <w:r w:rsidRPr="006276FC">
        <w:rPr>
          <w:lang w:eastAsia="zh-CN"/>
        </w:rPr>
        <w:t>, Local</w:t>
      </w:r>
      <w:r w:rsidRPr="006276FC">
        <w:rPr>
          <w:rFonts w:hint="eastAsia"/>
          <w:lang w:eastAsia="zh-CN"/>
        </w:rPr>
        <w:t>TimeZone</w:t>
      </w:r>
      <w:r w:rsidRPr="006276FC">
        <w:rPr>
          <w:lang w:eastAsia="zh-CN"/>
        </w:rPr>
        <w:t xml:space="preserve"> and RATtype</w:t>
      </w:r>
      <w:r w:rsidRPr="006276FC">
        <w:t>. They are defined in 7.6.</w:t>
      </w:r>
    </w:p>
    <w:p w:rsidR="009178AD" w:rsidRPr="006276FC" w:rsidRDefault="009178AD" w:rsidP="009178AD">
      <w:r w:rsidRPr="006276FC">
        <w:lastRenderedPageBreak/>
        <w:t>Class EPSLocationInformation has the attributes E-UTRANCellGlobalId, TrackingAreaID, GeographicalInformation, GeodeticInformation, MMEName, AgeOfLocationInformation</w:t>
      </w:r>
      <w:r w:rsidRPr="006276FC">
        <w:rPr>
          <w:rFonts w:hint="eastAsia"/>
          <w:lang w:eastAsia="zh-CN"/>
        </w:rPr>
        <w:t>,</w:t>
      </w:r>
      <w:r w:rsidRPr="006276FC">
        <w:t xml:space="preserve"> CurrentLocationRetrieved</w:t>
      </w:r>
      <w:bookmarkStart w:id="643" w:name="OLE_LINK4"/>
      <w:r w:rsidRPr="006276FC">
        <w:rPr>
          <w:rFonts w:hint="eastAsia"/>
          <w:lang w:eastAsia="zh-CN"/>
        </w:rPr>
        <w:t xml:space="preserve">, </w:t>
      </w:r>
      <w:r w:rsidRPr="006276FC">
        <w:rPr>
          <w:lang w:eastAsia="zh-CN"/>
        </w:rPr>
        <w:t xml:space="preserve">UserCSGInformation, </w:t>
      </w:r>
      <w:bookmarkEnd w:id="643"/>
      <w:r w:rsidRPr="006276FC">
        <w:rPr>
          <w:rFonts w:hint="eastAsia"/>
          <w:lang w:eastAsia="zh-CN"/>
        </w:rPr>
        <w:t>VisitedPLMNID</w:t>
      </w:r>
      <w:r w:rsidRPr="006276FC">
        <w:rPr>
          <w:lang w:eastAsia="zh-CN"/>
        </w:rPr>
        <w:t>,</w:t>
      </w:r>
      <w:r w:rsidRPr="006276FC">
        <w:rPr>
          <w:rFonts w:hint="eastAsia"/>
          <w:lang w:eastAsia="zh-CN"/>
        </w:rPr>
        <w:t xml:space="preserve"> </w:t>
      </w:r>
      <w:r w:rsidRPr="006276FC">
        <w:rPr>
          <w:lang w:eastAsia="zh-CN"/>
        </w:rPr>
        <w:t>Local</w:t>
      </w:r>
      <w:r w:rsidRPr="006276FC">
        <w:rPr>
          <w:rFonts w:hint="eastAsia"/>
          <w:lang w:eastAsia="zh-CN"/>
        </w:rPr>
        <w:t>TimeZone</w:t>
      </w:r>
      <w:r w:rsidRPr="006276FC">
        <w:rPr>
          <w:lang w:eastAsia="zh-CN"/>
        </w:rPr>
        <w:t xml:space="preserve"> and RATtype</w:t>
      </w:r>
      <w:r w:rsidRPr="006276FC">
        <w:t>. They are defined in 7.6.</w:t>
      </w:r>
    </w:p>
    <w:p w:rsidR="009178AD" w:rsidRPr="006276FC" w:rsidRDefault="009178AD" w:rsidP="009178AD">
      <w:r w:rsidRPr="006276FC">
        <w:t xml:space="preserve">Class </w:t>
      </w:r>
      <w:r w:rsidRPr="006276FC">
        <w:rPr>
          <w:rFonts w:hint="eastAsia"/>
          <w:lang w:eastAsia="zh-CN"/>
        </w:rPr>
        <w:t>TWAN</w:t>
      </w:r>
      <w:r w:rsidRPr="006276FC">
        <w:t>LocationInformation has the attribute</w:t>
      </w:r>
      <w:r w:rsidRPr="006276FC">
        <w:rPr>
          <w:rFonts w:hint="eastAsia"/>
          <w:lang w:eastAsia="zh-CN"/>
        </w:rPr>
        <w:t xml:space="preserve">s TWAN-SSID, TWAN-BSSID, TWAN-PLMNID, </w:t>
      </w:r>
      <w:r w:rsidRPr="006276FC">
        <w:rPr>
          <w:lang w:eastAsia="zh-CN"/>
        </w:rPr>
        <w:t>CivicAddress</w:t>
      </w:r>
      <w:r w:rsidRPr="006276FC">
        <w:rPr>
          <w:rFonts w:hint="eastAsia"/>
          <w:lang w:eastAsia="zh-CN"/>
        </w:rPr>
        <w:t>, TWAN</w:t>
      </w:r>
      <w:r w:rsidRPr="006276FC">
        <w:rPr>
          <w:lang w:eastAsia="zh-CN"/>
        </w:rPr>
        <w:t>OperatorName,</w:t>
      </w:r>
      <w:r w:rsidRPr="006276FC">
        <w:rPr>
          <w:rFonts w:hint="eastAsia"/>
          <w:lang w:eastAsia="zh-CN"/>
        </w:rPr>
        <w:t xml:space="preserve"> LocalTimeZone</w:t>
      </w:r>
      <w:r w:rsidRPr="006276FC">
        <w:rPr>
          <w:lang w:eastAsia="zh-CN"/>
        </w:rPr>
        <w:t xml:space="preserve"> and LogicalAccessID</w:t>
      </w:r>
      <w:r w:rsidRPr="006276FC">
        <w:t xml:space="preserve">. </w:t>
      </w:r>
      <w:r w:rsidRPr="006276FC">
        <w:rPr>
          <w:rFonts w:hint="eastAsia"/>
          <w:lang w:eastAsia="zh-CN"/>
        </w:rPr>
        <w:t>They are</w:t>
      </w:r>
      <w:r w:rsidRPr="006276FC">
        <w:t xml:space="preserve"> defined in 7.6. </w:t>
      </w:r>
    </w:p>
    <w:p w:rsidR="009178AD" w:rsidRPr="006276FC" w:rsidRDefault="009178AD" w:rsidP="009178AD">
      <w:r w:rsidRPr="006276FC">
        <w:t xml:space="preserve">Class </w:t>
      </w:r>
      <w:r>
        <w:t>Sh-</w:t>
      </w:r>
      <w:r w:rsidRPr="006276FC">
        <w:t>5GSLocationInformation has the attributes NRCellGlobalId, E-UTRANCellGlobalId, TrackingAreaID, GeographicalInformation, AMFAddress</w:t>
      </w:r>
      <w:r>
        <w:t>, SMSFAddress</w:t>
      </w:r>
      <w:r w:rsidRPr="006276FC">
        <w:t>, AgeOfLocationInformation</w:t>
      </w:r>
      <w:r w:rsidRPr="006276FC">
        <w:rPr>
          <w:rFonts w:hint="eastAsia"/>
        </w:rPr>
        <w:t>,</w:t>
      </w:r>
      <w:r w:rsidRPr="006276FC">
        <w:t xml:space="preserve"> CurrentLocationRetrieved</w:t>
      </w:r>
      <w:r w:rsidRPr="006276FC">
        <w:rPr>
          <w:rFonts w:hint="eastAsia"/>
        </w:rPr>
        <w:t>, VisitedPLMNID</w:t>
      </w:r>
      <w:r w:rsidRPr="006276FC">
        <w:t>,</w:t>
      </w:r>
      <w:r w:rsidRPr="006276FC">
        <w:rPr>
          <w:rFonts w:hint="eastAsia"/>
        </w:rPr>
        <w:t xml:space="preserve"> </w:t>
      </w:r>
      <w:r w:rsidRPr="006276FC">
        <w:t>Local</w:t>
      </w:r>
      <w:r w:rsidRPr="006276FC">
        <w:rPr>
          <w:rFonts w:hint="eastAsia"/>
        </w:rPr>
        <w:t>TimeZone</w:t>
      </w:r>
      <w:r w:rsidRPr="006276FC">
        <w:t xml:space="preserve"> and RATtype. They are defined in 7.6.</w:t>
      </w:r>
    </w:p>
    <w:p w:rsidR="009178AD" w:rsidRPr="006276FC" w:rsidRDefault="009178AD" w:rsidP="009178AD">
      <w:r w:rsidRPr="006276FC">
        <w:t>Class DeletedIdentities contains Public Identities (IMS Public User Identities or Public Service Identities) removed from the HSS.</w:t>
      </w:r>
    </w:p>
    <w:p w:rsidR="009178AD" w:rsidRPr="006276FC" w:rsidRDefault="009178AD" w:rsidP="009178AD">
      <w:r w:rsidRPr="006276FC">
        <w:t xml:space="preserve">Class UEReachabilityForIP contains the UE reachability for IP. Its attributes, UEIPReachabilityMME, </w:t>
      </w:r>
      <w:bookmarkStart w:id="644" w:name="OLE_LINK3"/>
      <w:r w:rsidRPr="006276FC">
        <w:t>UEIPReachabilitySGSN</w:t>
      </w:r>
      <w:bookmarkEnd w:id="644"/>
      <w:r w:rsidRPr="006276FC">
        <w:t xml:space="preserve">, UEIPReachabilityAMF3GPP and UEIPReachabilityAMFnon3GPP are enumerations whose possible values are defined in </w:t>
      </w:r>
      <w:r>
        <w:t>clause</w:t>
      </w:r>
      <w:r w:rsidRPr="006276FC" w:rsidDel="00557F4C">
        <w:t xml:space="preserve"> </w:t>
      </w:r>
      <w:r w:rsidRPr="006276FC">
        <w:t>7.6.17.</w:t>
      </w:r>
    </w:p>
    <w:p w:rsidR="009178AD" w:rsidRPr="006276FC" w:rsidRDefault="009178AD" w:rsidP="009178AD">
      <w:r w:rsidRPr="006276FC">
        <w:t xml:space="preserve">Class IMSVoiceOverPSSessionsSupport contains the support of IMS voice over PS at the current access. Its only attribute, SupportIndication, is an enumeration whose possible values are defined in </w:t>
      </w:r>
      <w:r>
        <w:t>clause</w:t>
      </w:r>
      <w:r w:rsidRPr="006276FC">
        <w:t xml:space="preserve"> 7.6.18.</w:t>
      </w:r>
    </w:p>
    <w:p w:rsidR="009178AD" w:rsidRPr="006276FC" w:rsidRDefault="009178AD" w:rsidP="009178AD">
      <w:r w:rsidRPr="006276FC">
        <w:t xml:space="preserve">Class IMSI contains the UE's IMSI. See </w:t>
      </w:r>
      <w:r>
        <w:t>clause</w:t>
      </w:r>
      <w:r w:rsidRPr="006276FC">
        <w:t xml:space="preserve"> 7.6.24.</w:t>
      </w:r>
    </w:p>
    <w:p w:rsidR="009178AD" w:rsidRPr="006276FC" w:rsidRDefault="009178AD" w:rsidP="009178AD">
      <w:r w:rsidRPr="006276FC">
        <w:t>Class IMSPrivateUserIdentity contains an IMS Private Identity associated</w:t>
      </w:r>
      <w:r w:rsidRPr="006276FC">
        <w:rPr>
          <w:rFonts w:hint="eastAsia"/>
        </w:rPr>
        <w:t xml:space="preserve"> with the </w:t>
      </w:r>
      <w:r w:rsidRPr="006276FC">
        <w:t>IMS Public Identity</w:t>
      </w:r>
      <w:r w:rsidRPr="006276FC">
        <w:rPr>
          <w:rFonts w:hint="eastAsia"/>
        </w:rPr>
        <w:t xml:space="preserve"> </w:t>
      </w:r>
      <w:r w:rsidRPr="006276FC">
        <w:t>included in the</w:t>
      </w:r>
      <w:r w:rsidRPr="006276FC">
        <w:rPr>
          <w:rFonts w:hint="eastAsia"/>
        </w:rPr>
        <w:t xml:space="preserve"> request</w:t>
      </w:r>
      <w:r w:rsidRPr="006276FC">
        <w:t>.</w:t>
      </w:r>
    </w:p>
    <w:p w:rsidR="009178AD" w:rsidRPr="006276FC" w:rsidRDefault="009178AD" w:rsidP="009178AD">
      <w:pPr>
        <w:pStyle w:val="Heading2"/>
      </w:pPr>
      <w:r w:rsidRPr="006276FC">
        <w:br w:type="page"/>
      </w:r>
      <w:bookmarkStart w:id="645" w:name="_Toc2694402"/>
      <w:bookmarkStart w:id="646" w:name="_Toc20215982"/>
      <w:bookmarkStart w:id="647" w:name="_Toc27756268"/>
      <w:bookmarkStart w:id="648" w:name="_Toc36056818"/>
      <w:bookmarkStart w:id="649" w:name="_Toc44878618"/>
      <w:bookmarkStart w:id="650" w:name="_Toc57987011"/>
      <w:r w:rsidRPr="006276FC">
        <w:lastRenderedPageBreak/>
        <w:t>C.2</w:t>
      </w:r>
      <w:r w:rsidRPr="006276FC">
        <w:tab/>
        <w:t>PublicIdentifiers</w:t>
      </w:r>
      <w:bookmarkEnd w:id="645"/>
      <w:bookmarkEnd w:id="646"/>
      <w:bookmarkEnd w:id="647"/>
      <w:bookmarkEnd w:id="648"/>
      <w:bookmarkEnd w:id="649"/>
      <w:bookmarkEnd w:id="650"/>
    </w:p>
    <w:p w:rsidR="009178AD" w:rsidRPr="006276FC" w:rsidRDefault="009178AD" w:rsidP="009178AD">
      <w:r w:rsidRPr="006276FC">
        <w:t>The following picture details the UML model of the class PublicIdentifiers:</w:t>
      </w:r>
    </w:p>
    <w:bookmarkStart w:id="651" w:name="_MON_1504617920"/>
    <w:bookmarkEnd w:id="651"/>
    <w:p w:rsidR="009178AD" w:rsidRPr="006276FC" w:rsidRDefault="009178AD" w:rsidP="009178AD">
      <w:pPr>
        <w:pStyle w:val="TH"/>
      </w:pPr>
      <w:r w:rsidRPr="006276FC">
        <w:object w:dxaOrig="6630" w:dyaOrig="4770">
          <v:shape id="_x0000_i1029" type="#_x0000_t75" style="width:332.9pt;height:239.4pt" o:ole="">
            <v:imagedata r:id="rId15" o:title=""/>
          </v:shape>
          <o:OLEObject Type="Embed" ProgID="Visio.Drawing.11" ShapeID="_x0000_i1029" DrawAspect="Content" ObjectID="_1668600081" r:id="rId16"/>
        </w:object>
      </w:r>
    </w:p>
    <w:p w:rsidR="009178AD" w:rsidRPr="006276FC" w:rsidRDefault="009178AD" w:rsidP="009178AD">
      <w:pPr>
        <w:pStyle w:val="TF"/>
      </w:pPr>
      <w:r w:rsidRPr="006276FC">
        <w:t>Figure C.2.1: The UML model of the class PublicIdentifiers</w:t>
      </w:r>
    </w:p>
    <w:p w:rsidR="009178AD" w:rsidRPr="006276FC" w:rsidRDefault="009178AD" w:rsidP="009178AD">
      <w:r w:rsidRPr="006276FC">
        <w:t>Class PublicIdentifiers contains the following attributes:</w:t>
      </w:r>
    </w:p>
    <w:p w:rsidR="009178AD" w:rsidRPr="006276FC" w:rsidRDefault="009178AD" w:rsidP="009178AD">
      <w:pPr>
        <w:pStyle w:val="B10"/>
      </w:pPr>
      <w:r w:rsidRPr="006276FC">
        <w:t>-</w:t>
      </w:r>
      <w:r w:rsidRPr="006276FC">
        <w:tab/>
        <w:t xml:space="preserve">Zero or more instances of IMSPublicIdentity attribute. Each instance is a Public Identity. See </w:t>
      </w:r>
      <w:r>
        <w:t>clause</w:t>
      </w:r>
      <w:r w:rsidRPr="006276FC">
        <w:t xml:space="preserve"> 7.6.2 for information about contents.</w:t>
      </w:r>
    </w:p>
    <w:p w:rsidR="009178AD" w:rsidRPr="006276FC" w:rsidRDefault="009178AD" w:rsidP="009178AD">
      <w:pPr>
        <w:pStyle w:val="B10"/>
      </w:pPr>
      <w:r w:rsidRPr="006276FC">
        <w:t>-</w:t>
      </w:r>
      <w:r w:rsidRPr="006276FC">
        <w:tab/>
        <w:t>An optional instance of IdentityType attribute. If only one instance of IMSPublicIdentity attribute is included, then this attribute identifies the identity type in the IMSPublicIdentity attribute, it could be either:</w:t>
      </w:r>
    </w:p>
    <w:p w:rsidR="009178AD" w:rsidRPr="006276FC" w:rsidRDefault="009178AD" w:rsidP="009178AD">
      <w:pPr>
        <w:pStyle w:val="B20"/>
      </w:pPr>
      <w:r w:rsidRPr="006276FC">
        <w:t>-</w:t>
      </w:r>
      <w:r w:rsidRPr="006276FC">
        <w:tab/>
        <w:t>A distinct Public User Identity</w:t>
      </w:r>
    </w:p>
    <w:p w:rsidR="009178AD" w:rsidRPr="006276FC" w:rsidRDefault="009178AD" w:rsidP="009178AD">
      <w:pPr>
        <w:pStyle w:val="B20"/>
      </w:pPr>
      <w:r w:rsidRPr="006276FC">
        <w:t>-</w:t>
      </w:r>
      <w:r w:rsidRPr="006276FC">
        <w:tab/>
        <w:t>A distinct Public Service Identity</w:t>
      </w:r>
    </w:p>
    <w:p w:rsidR="009178AD" w:rsidRPr="006276FC" w:rsidRDefault="009178AD" w:rsidP="009178AD">
      <w:pPr>
        <w:pStyle w:val="B10"/>
        <w:ind w:hanging="1"/>
      </w:pPr>
      <w:r w:rsidRPr="006276FC">
        <w:t>If more than one instance of IMSPublicIdentity attribute is included, this attribute is assumed to apply to all of them.</w:t>
      </w:r>
    </w:p>
    <w:p w:rsidR="009178AD" w:rsidRPr="006276FC" w:rsidRDefault="009178AD" w:rsidP="009178AD">
      <w:pPr>
        <w:pStyle w:val="B20"/>
      </w:pPr>
      <w:r w:rsidRPr="006276FC">
        <w:t>If IdentityType attribute is not present, it is assumed to be a distinct Public User Identity.</w:t>
      </w:r>
    </w:p>
    <w:p w:rsidR="009178AD" w:rsidRPr="006276FC" w:rsidRDefault="009178AD" w:rsidP="009178AD">
      <w:pPr>
        <w:pStyle w:val="B10"/>
        <w:ind w:hanging="1"/>
      </w:pPr>
      <w:r w:rsidRPr="006276FC">
        <w:t>If more than one instance of IMSPublicIdentity shall be returned, if the identities are of different types the EnhancedIMSPublicIdentifiers class should be used instead.</w:t>
      </w:r>
    </w:p>
    <w:p w:rsidR="009178AD" w:rsidRPr="006276FC" w:rsidRDefault="009178AD" w:rsidP="009178AD">
      <w:pPr>
        <w:pStyle w:val="B10"/>
      </w:pPr>
      <w:r w:rsidRPr="006276FC">
        <w:t>-</w:t>
      </w:r>
      <w:r w:rsidRPr="006276FC">
        <w:tab/>
        <w:t xml:space="preserve">An optional instance of WilcardedPSI attribute, if the Public Service Identity in the request matches a Wildcarded PSI. </w:t>
      </w:r>
    </w:p>
    <w:p w:rsidR="009178AD" w:rsidRPr="006276FC" w:rsidRDefault="009178AD" w:rsidP="009178AD">
      <w:pPr>
        <w:pStyle w:val="NO"/>
      </w:pPr>
      <w:r w:rsidRPr="006276FC">
        <w:t>NOTE:</w:t>
      </w:r>
      <w:r w:rsidRPr="006276FC">
        <w:tab/>
        <w:t xml:space="preserve">This attribute can be omitted if this information is conveyed including Wildcarded PSI information element in the response. See </w:t>
      </w:r>
      <w:r>
        <w:t>clause</w:t>
      </w:r>
      <w:r w:rsidRPr="006276FC">
        <w:t xml:space="preserve"> 6.1.1 and 6.1.3.</w:t>
      </w:r>
    </w:p>
    <w:p w:rsidR="009178AD" w:rsidRPr="006276FC" w:rsidRDefault="009178AD" w:rsidP="009178AD">
      <w:pPr>
        <w:pStyle w:val="B10"/>
      </w:pPr>
      <w:r w:rsidRPr="006276FC">
        <w:t>-</w:t>
      </w:r>
      <w:r w:rsidRPr="006276FC">
        <w:tab/>
        <w:t>An optional instance of WilcardedIMPU attribute, if the Public User Identity in the request matches a Wildcarded IMPU.</w:t>
      </w:r>
    </w:p>
    <w:p w:rsidR="009178AD" w:rsidRPr="006276FC" w:rsidRDefault="009178AD" w:rsidP="009178AD">
      <w:pPr>
        <w:pStyle w:val="NO"/>
      </w:pPr>
      <w:r w:rsidRPr="006276FC">
        <w:t>NOTE:</w:t>
      </w:r>
      <w:r w:rsidRPr="006276FC">
        <w:tab/>
        <w:t xml:space="preserve">This attribute can be omitted if this information is conveyed including Wildcarded Public User Identity information element in the response. See </w:t>
      </w:r>
      <w:r>
        <w:t>clause</w:t>
      </w:r>
      <w:r w:rsidRPr="006276FC">
        <w:t xml:space="preserve"> 6.1.1 and 6.1.3.</w:t>
      </w:r>
    </w:p>
    <w:p w:rsidR="009178AD" w:rsidRPr="006276FC" w:rsidRDefault="009178AD" w:rsidP="009178AD">
      <w:pPr>
        <w:pStyle w:val="B10"/>
      </w:pPr>
      <w:r w:rsidRPr="006276FC">
        <w:t>-</w:t>
      </w:r>
      <w:r w:rsidRPr="006276FC">
        <w:tab/>
        <w:t>Zero or more instances of MSISDN attribute, that contains an MSISDN.</w:t>
      </w:r>
    </w:p>
    <w:p w:rsidR="009178AD" w:rsidRPr="006276FC" w:rsidRDefault="009178AD" w:rsidP="009178AD">
      <w:r w:rsidRPr="006276FC">
        <w:t>Class PublicIdentifiers contains the following classes:</w:t>
      </w:r>
    </w:p>
    <w:p w:rsidR="009178AD" w:rsidRPr="006276FC" w:rsidRDefault="009178AD" w:rsidP="009178AD">
      <w:pPr>
        <w:pStyle w:val="B10"/>
      </w:pPr>
      <w:r w:rsidRPr="006276FC">
        <w:lastRenderedPageBreak/>
        <w:t>-</w:t>
      </w:r>
      <w:r w:rsidRPr="006276FC">
        <w:tab/>
        <w:t xml:space="preserve">Zero to more instances of EnhancedIMSPublicIdentifiers. This class is required when more than one instance of IMSPublicIdentity shall be returned and the identities are of different types. See </w:t>
      </w:r>
      <w:r>
        <w:t>clause</w:t>
      </w:r>
      <w:r w:rsidRPr="006276FC">
        <w:t xml:space="preserve"> 7.6.2 for more information about contents. It includes the following attributes:</w:t>
      </w:r>
    </w:p>
    <w:p w:rsidR="009178AD" w:rsidRPr="006276FC" w:rsidRDefault="009178AD" w:rsidP="009178AD">
      <w:pPr>
        <w:pStyle w:val="B20"/>
      </w:pPr>
      <w:r w:rsidRPr="006276FC">
        <w:t>-</w:t>
      </w:r>
      <w:r w:rsidRPr="006276FC">
        <w:tab/>
        <w:t xml:space="preserve">One instance of IMSPublicIdentity attribute that contains a Public Identity. </w:t>
      </w:r>
    </w:p>
    <w:p w:rsidR="009178AD" w:rsidRPr="006276FC" w:rsidRDefault="009178AD" w:rsidP="009178AD">
      <w:pPr>
        <w:pStyle w:val="B20"/>
      </w:pPr>
      <w:r w:rsidRPr="006276FC">
        <w:t>-</w:t>
      </w:r>
      <w:r w:rsidRPr="006276FC">
        <w:tab/>
        <w:t>One instance of the IdentityType attribute that identifies the identity type in the IMSPublicIdentity attribute, it could be either:</w:t>
      </w:r>
    </w:p>
    <w:p w:rsidR="009178AD" w:rsidRPr="006276FC" w:rsidRDefault="009178AD" w:rsidP="009178AD">
      <w:pPr>
        <w:pStyle w:val="B30"/>
      </w:pPr>
      <w:r w:rsidRPr="006276FC">
        <w:t>-</w:t>
      </w:r>
      <w:r w:rsidRPr="006276FC">
        <w:tab/>
        <w:t>A distinct Public User Identity</w:t>
      </w:r>
    </w:p>
    <w:p w:rsidR="009178AD" w:rsidRPr="006276FC" w:rsidRDefault="009178AD" w:rsidP="009178AD">
      <w:pPr>
        <w:pStyle w:val="B30"/>
      </w:pPr>
      <w:r w:rsidRPr="006276FC">
        <w:t>-</w:t>
      </w:r>
      <w:r w:rsidRPr="006276FC">
        <w:tab/>
        <w:t>A distinct Public Service Identity</w:t>
      </w:r>
    </w:p>
    <w:p w:rsidR="009178AD" w:rsidRPr="006276FC" w:rsidRDefault="009178AD" w:rsidP="009178AD">
      <w:pPr>
        <w:pStyle w:val="B30"/>
      </w:pPr>
      <w:r w:rsidRPr="006276FC">
        <w:t>-</w:t>
      </w:r>
      <w:r w:rsidRPr="006276FC">
        <w:tab/>
        <w:t>A Wildcarded Public Service Identity</w:t>
      </w:r>
    </w:p>
    <w:p w:rsidR="009178AD" w:rsidRPr="006276FC" w:rsidRDefault="009178AD" w:rsidP="009178AD">
      <w:pPr>
        <w:pStyle w:val="B30"/>
      </w:pPr>
      <w:r w:rsidRPr="006276FC">
        <w:t>-</w:t>
      </w:r>
      <w:r w:rsidRPr="006276FC">
        <w:tab/>
        <w:t>A Wildcarded Public User Identity</w:t>
      </w:r>
    </w:p>
    <w:p w:rsidR="009178AD" w:rsidRPr="006276FC" w:rsidRDefault="009178AD" w:rsidP="009178AD">
      <w:pPr>
        <w:pStyle w:val="B10"/>
      </w:pPr>
      <w:r w:rsidRPr="006276FC">
        <w:t>-</w:t>
      </w:r>
      <w:r w:rsidRPr="006276FC">
        <w:tab/>
        <w:t>Zero or more instances of ExtendedMSISDN, only when Additional-MSISDN feature is enabled. It includes the following attributes:</w:t>
      </w:r>
    </w:p>
    <w:p w:rsidR="009178AD" w:rsidRPr="006276FC" w:rsidRDefault="009178AD" w:rsidP="009178AD">
      <w:pPr>
        <w:pStyle w:val="B20"/>
      </w:pPr>
      <w:r w:rsidRPr="006276FC">
        <w:t>-</w:t>
      </w:r>
      <w:r w:rsidRPr="006276FC">
        <w:tab/>
        <w:t>One instance of MSISDN attribute that contains an MSISDN.</w:t>
      </w:r>
    </w:p>
    <w:p w:rsidR="009178AD" w:rsidRPr="006276FC" w:rsidRDefault="009178AD" w:rsidP="009178AD">
      <w:pPr>
        <w:pStyle w:val="B20"/>
      </w:pPr>
      <w:r w:rsidRPr="006276FC">
        <w:t>-</w:t>
      </w:r>
      <w:r w:rsidRPr="006276FC">
        <w:tab/>
        <w:t>One instance of MSISDNType attribute that indicates the MSISDN Type.</w:t>
      </w:r>
    </w:p>
    <w:p w:rsidR="009178AD" w:rsidRPr="006276FC" w:rsidRDefault="009178AD" w:rsidP="009178AD">
      <w:pPr>
        <w:pStyle w:val="TH"/>
      </w:pPr>
    </w:p>
    <w:p w:rsidR="009178AD" w:rsidRPr="006276FC" w:rsidRDefault="009178AD" w:rsidP="009178AD">
      <w:pPr>
        <w:pStyle w:val="TF"/>
      </w:pPr>
      <w:r w:rsidRPr="006276FC">
        <w:t>Figure C.2.2: Void</w:t>
      </w:r>
    </w:p>
    <w:p w:rsidR="009178AD" w:rsidRPr="006276FC" w:rsidRDefault="009178AD" w:rsidP="009178AD">
      <w:pPr>
        <w:pStyle w:val="Heading1"/>
      </w:pPr>
      <w:r w:rsidRPr="006276FC">
        <w:br w:type="page"/>
      </w:r>
      <w:bookmarkStart w:id="652" w:name="_Toc2694403"/>
      <w:bookmarkStart w:id="653" w:name="_Toc20215983"/>
      <w:bookmarkStart w:id="654" w:name="_Toc27756269"/>
      <w:bookmarkStart w:id="655" w:name="_Toc36056819"/>
      <w:bookmarkStart w:id="656" w:name="_Toc44878619"/>
      <w:bookmarkStart w:id="657" w:name="_Toc57987012"/>
      <w:r w:rsidRPr="006276FC">
        <w:lastRenderedPageBreak/>
        <w:t>C.3</w:t>
      </w:r>
      <w:r w:rsidRPr="006276FC">
        <w:tab/>
        <w:t>Sh-IMS-Data</w:t>
      </w:r>
      <w:bookmarkEnd w:id="652"/>
      <w:bookmarkEnd w:id="653"/>
      <w:bookmarkEnd w:id="654"/>
      <w:bookmarkEnd w:id="655"/>
      <w:bookmarkEnd w:id="656"/>
      <w:bookmarkEnd w:id="657"/>
    </w:p>
    <w:p w:rsidR="009178AD" w:rsidRPr="006276FC" w:rsidRDefault="009178AD" w:rsidP="009178AD">
      <w:r w:rsidRPr="006276FC">
        <w:t>The following picture details the UML model of the class Sh-IMS-Data.</w:t>
      </w:r>
    </w:p>
    <w:p w:rsidR="009178AD" w:rsidRPr="006276FC" w:rsidRDefault="009178AD" w:rsidP="009178AD"/>
    <w:p w:rsidR="009178AD" w:rsidRPr="006276FC" w:rsidRDefault="009C6C63" w:rsidP="009178AD">
      <w:pPr>
        <w:pStyle w:val="TH"/>
      </w:pPr>
      <w:r>
        <w:object w:dxaOrig="12360" w:dyaOrig="11220">
          <v:shape id="_x0000_i1030" type="#_x0000_t75" style="width:473.25pt;height:428.9pt" o:ole="">
            <v:imagedata r:id="rId17" o:title=""/>
          </v:shape>
          <o:OLEObject Type="Embed" ProgID="Visio.Drawing.15" ShapeID="_x0000_i1030" DrawAspect="Content" ObjectID="_1668600082" r:id="rId18"/>
        </w:object>
      </w:r>
    </w:p>
    <w:p w:rsidR="009178AD" w:rsidRPr="006276FC" w:rsidRDefault="009178AD" w:rsidP="009178AD">
      <w:pPr>
        <w:pStyle w:val="TF"/>
      </w:pPr>
      <w:r w:rsidRPr="006276FC">
        <w:t>Figure C.3.1: Sh-IMS-Data</w:t>
      </w:r>
    </w:p>
    <w:p w:rsidR="009178AD" w:rsidRPr="006276FC" w:rsidRDefault="009178AD" w:rsidP="009178AD">
      <w:r w:rsidRPr="006276FC">
        <w:t>Each instance of the class Sh-IMS-Data contains 0 or 1 instance of the class S-CSCFName, 0 to 1 instance of the class IFCs, 0 or 1 instance of the class IMSUserState, 0 or 1 instance of the class ChargingInformation, 0 or 1 instance of the class PSIActivation, 0 to n instances of the class DSAI, 0 or 1 instance of the class ServiceLevelTraceInfo</w:t>
      </w:r>
      <w:r w:rsidRPr="006276FC">
        <w:rPr>
          <w:rFonts w:hint="eastAsia"/>
          <w:lang w:eastAsia="zh-CN"/>
        </w:rPr>
        <w:t>,</w:t>
      </w:r>
      <w:r w:rsidRPr="006276FC">
        <w:t xml:space="preserve"> 0 or 1 instance of the class IPAddressSecureBindingInformation</w:t>
      </w:r>
      <w:r w:rsidRPr="006276FC">
        <w:rPr>
          <w:rFonts w:hint="eastAsia"/>
          <w:lang w:eastAsia="zh-CN"/>
        </w:rPr>
        <w:t xml:space="preserve">, and </w:t>
      </w:r>
      <w:r w:rsidRPr="006276FC">
        <w:t xml:space="preserve">0 </w:t>
      </w:r>
      <w:r w:rsidRPr="006276FC">
        <w:rPr>
          <w:lang w:eastAsia="zh-CN"/>
        </w:rPr>
        <w:t>or 1</w:t>
      </w:r>
      <w:r w:rsidRPr="006276FC">
        <w:t xml:space="preserve"> instance of the class </w:t>
      </w:r>
      <w:r w:rsidRPr="006276FC">
        <w:rPr>
          <w:rFonts w:hint="eastAsia"/>
          <w:lang w:eastAsia="zh-CN"/>
        </w:rPr>
        <w:t>ReferenceLocationInformation</w:t>
      </w:r>
      <w:r w:rsidRPr="006276FC">
        <w:t>.</w:t>
      </w:r>
    </w:p>
    <w:p w:rsidR="009178AD" w:rsidRPr="006276FC" w:rsidRDefault="009178AD" w:rsidP="009178AD">
      <w:r w:rsidRPr="006276FC">
        <w:t xml:space="preserve">Class S-CSCFName contains a SIP URI. See </w:t>
      </w:r>
      <w:r>
        <w:t>clause</w:t>
      </w:r>
      <w:r w:rsidRPr="006276FC">
        <w:t xml:space="preserve"> 7.6.4 for further details.</w:t>
      </w:r>
    </w:p>
    <w:p w:rsidR="009178AD" w:rsidRPr="006276FC" w:rsidRDefault="009178AD" w:rsidP="009178AD">
      <w:r w:rsidRPr="006276FC">
        <w:t>Class IFCs contains 0 to n instances of the initial filter criteria of the multimedia public identity that the AS included in the request. The initial filter criteria is defined in 3GPP TS 29.228 [6].</w:t>
      </w:r>
    </w:p>
    <w:p w:rsidR="009178AD" w:rsidRPr="006276FC" w:rsidRDefault="009178AD" w:rsidP="009178AD">
      <w:r w:rsidRPr="006276FC">
        <w:t xml:space="preserve">Class IMSUserState contains the registration state of the identity given by the attribute of class Sh-IMS-Data. See </w:t>
      </w:r>
      <w:r>
        <w:t>clause</w:t>
      </w:r>
      <w:r w:rsidRPr="006276FC">
        <w:t xml:space="preserve"> 7.6 for possible values.</w:t>
      </w:r>
    </w:p>
    <w:p w:rsidR="009178AD" w:rsidRPr="006276FC" w:rsidRDefault="009178AD" w:rsidP="009178AD">
      <w:r w:rsidRPr="006276FC">
        <w:lastRenderedPageBreak/>
        <w:t xml:space="preserve">Class Charging Information contains the online and offline charging function addresses. See </w:t>
      </w:r>
      <w:r>
        <w:t>clause</w:t>
      </w:r>
      <w:r w:rsidRPr="006276FC">
        <w:t xml:space="preserve"> 7.6 for possible values.</w:t>
      </w:r>
    </w:p>
    <w:p w:rsidR="009178AD" w:rsidRPr="006276FC" w:rsidRDefault="009178AD" w:rsidP="009178AD">
      <w:r w:rsidRPr="006276FC">
        <w:t xml:space="preserve">Class PSIActivation contains the activation state of the Public Service Identity given by the attribute of class Sh-IMS-Data. See </w:t>
      </w:r>
      <w:r>
        <w:t>clause</w:t>
      </w:r>
      <w:r w:rsidRPr="006276FC">
        <w:t xml:space="preserve"> 7.6 for possible values.</w:t>
      </w:r>
    </w:p>
    <w:p w:rsidR="009178AD" w:rsidRPr="006276FC" w:rsidRDefault="009178AD" w:rsidP="009178AD">
      <w:r w:rsidRPr="006276FC">
        <w:t xml:space="preserve">Class DSAI contains the DSAI Tag and a DSAI Value (reflecting the activation state) for services the user is subscribed to. See </w:t>
      </w:r>
      <w:r>
        <w:t>clause</w:t>
      </w:r>
      <w:r w:rsidRPr="006276FC">
        <w:t xml:space="preserve"> 7.14 for contents and usage.</w:t>
      </w:r>
    </w:p>
    <w:p w:rsidR="009178AD" w:rsidRPr="006276FC" w:rsidRDefault="009178AD" w:rsidP="009178AD">
      <w:r w:rsidRPr="006276FC">
        <w:t xml:space="preserve">Class ServiceLevelTraceInfo contains the Service Level Trace configuration information to enable the Application Server to perform service level tracing related to a specific Public Identifier. See </w:t>
      </w:r>
      <w:r>
        <w:t>clause</w:t>
      </w:r>
      <w:r w:rsidRPr="006276FC">
        <w:t xml:space="preserve"> 7.6.13 for contents and usage.</w:t>
      </w:r>
    </w:p>
    <w:p w:rsidR="009178AD" w:rsidRPr="006276FC" w:rsidRDefault="009178AD" w:rsidP="009178AD">
      <w:r w:rsidRPr="006276FC">
        <w:t xml:space="preserve">Class IPAddressSecureBindingInformation contains either 0 or one IPv4 address, either 0 or one IPv6 prefix and/or IPv6 interface identifier. See </w:t>
      </w:r>
      <w:r>
        <w:t>clause</w:t>
      </w:r>
      <w:r w:rsidRPr="006276FC">
        <w:t xml:space="preserve"> 7.6.14 for contents and usage.</w:t>
      </w:r>
    </w:p>
    <w:p w:rsidR="009178AD" w:rsidRPr="006276FC" w:rsidRDefault="009178AD" w:rsidP="009178AD">
      <w:r w:rsidRPr="006276FC">
        <w:t xml:space="preserve">Class ServicePriorityLevel contains the Service Priority Level allowed for the Public Identity to be used for priority services. See </w:t>
      </w:r>
      <w:r>
        <w:t>clause</w:t>
      </w:r>
      <w:r w:rsidRPr="006276FC">
        <w:t xml:space="preserve"> 7.6.15 for contents and usage.</w:t>
      </w:r>
    </w:p>
    <w:p w:rsidR="009178AD" w:rsidRPr="006276FC" w:rsidRDefault="009178AD" w:rsidP="009178AD">
      <w:r w:rsidRPr="006276FC">
        <w:t>Class SMSRegistrationInfo contains the IP-SM-GW-Number</w:t>
      </w:r>
      <w:r w:rsidRPr="006276FC">
        <w:rPr>
          <w:rFonts w:hint="eastAsia"/>
          <w:lang w:eastAsia="zh-CN"/>
        </w:rPr>
        <w:t xml:space="preserve"> and the Service Centre Address</w:t>
      </w:r>
      <w:r w:rsidRPr="006276FC">
        <w:t xml:space="preserve">. See </w:t>
      </w:r>
      <w:r>
        <w:t>clause</w:t>
      </w:r>
      <w:r w:rsidRPr="006276FC">
        <w:t xml:space="preserve"> 7.6.16 for further details.</w:t>
      </w:r>
    </w:p>
    <w:p w:rsidR="009C6C63" w:rsidRDefault="009C6C63" w:rsidP="009C6C63">
      <w:r>
        <w:t>Class Enhanced SRVCC contains the Session Transfer Number (see 3GPP TS 23.003 [11]) and the SRVCC Capability of the UE (see 3GPP TS 23.237 [32]). See clauses 7.6.20 and 7.6.21 respectively for further details.</w:t>
      </w:r>
    </w:p>
    <w:p w:rsidR="009C6C63" w:rsidRDefault="009C6C63" w:rsidP="009C6C63">
      <w:r>
        <w:t>Class 5G SRVCC contains the 5G SRVCC Capability of the UE (see 3GPP TS 23.237 [32]). See clause 7.6.21A for further details.</w:t>
      </w:r>
    </w:p>
    <w:p w:rsidR="009178AD" w:rsidRPr="006276FC" w:rsidRDefault="009178AD" w:rsidP="009178AD">
      <w:pPr>
        <w:rPr>
          <w:lang w:eastAsia="zh-CN"/>
        </w:rPr>
      </w:pPr>
      <w:r w:rsidRPr="006276FC">
        <w:t xml:space="preserve">Class ExtendedPriority contains the PriorityNamespace and the PriorityLevel information elements. See </w:t>
      </w:r>
      <w:r>
        <w:t>Clause</w:t>
      </w:r>
      <w:r w:rsidRPr="006276FC">
        <w:t xml:space="preserve"> 7.6.15A for further details.</w:t>
      </w:r>
      <w:r w:rsidRPr="006276FC">
        <w:rPr>
          <w:rFonts w:hint="eastAsia"/>
          <w:lang w:eastAsia="zh-CN"/>
        </w:rPr>
        <w:t xml:space="preserve"> </w:t>
      </w:r>
    </w:p>
    <w:p w:rsidR="009178AD" w:rsidRPr="006276FC" w:rsidRDefault="009178AD" w:rsidP="009178AD">
      <w:r w:rsidRPr="006276FC">
        <w:rPr>
          <w:rFonts w:hint="eastAsia"/>
          <w:lang w:eastAsia="zh-CN"/>
        </w:rPr>
        <w:t>C</w:t>
      </w:r>
      <w:r w:rsidRPr="006276FC">
        <w:t xml:space="preserve">lass Reference </w:t>
      </w:r>
      <w:r w:rsidRPr="006276FC">
        <w:rPr>
          <w:rFonts w:hint="eastAsia"/>
          <w:lang w:eastAsia="zh-CN"/>
        </w:rPr>
        <w:t xml:space="preserve">Location </w:t>
      </w:r>
      <w:r w:rsidRPr="006276FC">
        <w:t xml:space="preserve">Information contains </w:t>
      </w:r>
      <w:r w:rsidRPr="006276FC">
        <w:rPr>
          <w:rFonts w:hint="eastAsia"/>
          <w:lang w:eastAsia="zh-CN"/>
        </w:rPr>
        <w:t xml:space="preserve">zero or </w:t>
      </w:r>
      <w:r w:rsidRPr="006276FC">
        <w:t xml:space="preserve">one </w:t>
      </w:r>
      <w:r w:rsidRPr="006276FC">
        <w:rPr>
          <w:rFonts w:hint="eastAsia"/>
          <w:lang w:eastAsia="zh-CN"/>
        </w:rPr>
        <w:t>attribute</w:t>
      </w:r>
      <w:r w:rsidRPr="006276FC">
        <w:t xml:space="preserve"> AccessType</w:t>
      </w:r>
      <w:r w:rsidRPr="006276FC">
        <w:rPr>
          <w:rFonts w:hint="eastAsia"/>
          <w:lang w:eastAsia="zh-CN"/>
        </w:rPr>
        <w:t>,</w:t>
      </w:r>
      <w:r w:rsidRPr="006276FC">
        <w:t xml:space="preserve"> zero or one </w:t>
      </w:r>
      <w:r w:rsidRPr="006276FC">
        <w:rPr>
          <w:rFonts w:hint="eastAsia"/>
          <w:lang w:eastAsia="zh-CN"/>
        </w:rPr>
        <w:t>attribute</w:t>
      </w:r>
      <w:r w:rsidRPr="006276FC">
        <w:t xml:space="preserve"> Access</w:t>
      </w:r>
      <w:r w:rsidRPr="006276FC">
        <w:rPr>
          <w:rFonts w:hint="eastAsia"/>
          <w:lang w:eastAsia="zh-CN"/>
        </w:rPr>
        <w:t>I</w:t>
      </w:r>
      <w:r w:rsidRPr="006276FC">
        <w:t>nfo</w:t>
      </w:r>
      <w:r w:rsidRPr="006276FC">
        <w:rPr>
          <w:rFonts w:hint="eastAsia"/>
          <w:lang w:eastAsia="zh-CN"/>
        </w:rPr>
        <w:t>, and zero or one attribute AccessValue</w:t>
      </w:r>
      <w:r w:rsidRPr="006276FC">
        <w:t>, see 3GPP TS 29.228 [6]</w:t>
      </w:r>
      <w:r w:rsidRPr="006276FC">
        <w:rPr>
          <w:rFonts w:hint="eastAsia"/>
          <w:lang w:eastAsia="zh-CN"/>
        </w:rPr>
        <w:t>.</w:t>
      </w:r>
    </w:p>
    <w:p w:rsidR="009178AD" w:rsidRPr="006276FC" w:rsidRDefault="009178AD" w:rsidP="009178AD">
      <w:pPr>
        <w:pStyle w:val="Heading8"/>
      </w:pPr>
      <w:r w:rsidRPr="006276FC">
        <w:br w:type="page"/>
      </w:r>
      <w:bookmarkStart w:id="658" w:name="_Toc2694404"/>
      <w:bookmarkStart w:id="659" w:name="_Toc20215984"/>
      <w:bookmarkStart w:id="660" w:name="_Toc27756270"/>
      <w:bookmarkStart w:id="661" w:name="_Toc36056820"/>
      <w:bookmarkStart w:id="662" w:name="_Toc44878620"/>
      <w:bookmarkStart w:id="663" w:name="_Toc57987013"/>
      <w:r w:rsidRPr="006276FC">
        <w:lastRenderedPageBreak/>
        <w:t>Annex D (normative):</w:t>
      </w:r>
      <w:r w:rsidRPr="006276FC">
        <w:br/>
        <w:t>XML schema for the Sh interface user profile</w:t>
      </w:r>
      <w:bookmarkEnd w:id="658"/>
      <w:bookmarkEnd w:id="659"/>
      <w:bookmarkEnd w:id="660"/>
      <w:bookmarkEnd w:id="661"/>
      <w:bookmarkEnd w:id="662"/>
      <w:bookmarkEnd w:id="663"/>
    </w:p>
    <w:p w:rsidR="009178AD" w:rsidRPr="006276FC" w:rsidRDefault="009178AD" w:rsidP="009178AD">
      <w:pPr>
        <w:keepNext/>
      </w:pPr>
      <w:r w:rsidRPr="006276FC">
        <w:t>The file ShDataType_Rel1</w:t>
      </w:r>
      <w:r>
        <w:t>5</w:t>
      </w:r>
      <w:r w:rsidRPr="006276FC">
        <w:t xml:space="preserve">.xsd, attached to this specification, contains the XML schema for the user profile that is sent over the Sh interface. The user profile XML schema defines the data types that are used in the user profile XML. </w:t>
      </w:r>
      <w:r w:rsidRPr="006276FC">
        <w:br/>
        <w:t xml:space="preserve">The data that is allowed to be sent in the user profile may vary depending on the features supported by the Diameter end points, see 3GPP TS 29.329 [5]. The user profile XML schema file is intended to be used by an XML parser. </w:t>
      </w:r>
      <w:r w:rsidRPr="006276FC">
        <w:br/>
        <w:t>The version of the Sh application sending the user profile XML shall be the same as the version of the sent user profile XML and thus it implies the version of the user profile XML schema to be used to validate it.</w:t>
      </w:r>
    </w:p>
    <w:p w:rsidR="009178AD" w:rsidRPr="006276FC" w:rsidRDefault="009178AD" w:rsidP="009178AD">
      <w:pPr>
        <w:keepNext/>
      </w:pPr>
      <w:r w:rsidRPr="006276FC">
        <w:t>Tables D.1 and D.2 describe the data types and the dependencies among them that configure the user profile XML schema.</w:t>
      </w:r>
    </w:p>
    <w:p w:rsidR="009178AD" w:rsidRPr="006276FC" w:rsidRDefault="009178AD" w:rsidP="009178AD">
      <w:pPr>
        <w:pStyle w:val="TH"/>
      </w:pPr>
      <w:r w:rsidRPr="006276FC">
        <w:t>Table D.1: XML schema for the Sh user profile interface: simple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635"/>
        <w:gridCol w:w="2714"/>
        <w:gridCol w:w="1195"/>
        <w:gridCol w:w="3311"/>
      </w:tblGrid>
      <w:tr w:rsidR="009178AD" w:rsidRPr="006276FC" w:rsidTr="009C6C63">
        <w:trPr>
          <w:cantSplit/>
          <w:tblHeader/>
          <w:jc w:val="center"/>
        </w:trPr>
        <w:tc>
          <w:tcPr>
            <w:tcW w:w="0" w:type="auto"/>
            <w:shd w:val="clear" w:color="auto" w:fill="D9D9D9"/>
          </w:tcPr>
          <w:p w:rsidR="009178AD" w:rsidRPr="006276FC" w:rsidRDefault="009178AD" w:rsidP="009C6C63">
            <w:pPr>
              <w:pStyle w:val="TAH"/>
            </w:pPr>
            <w:r w:rsidRPr="006276FC">
              <w:t>Data type</w:t>
            </w:r>
          </w:p>
        </w:tc>
        <w:tc>
          <w:tcPr>
            <w:tcW w:w="0" w:type="auto"/>
            <w:shd w:val="clear" w:color="auto" w:fill="D9D9D9"/>
          </w:tcPr>
          <w:p w:rsidR="009178AD" w:rsidRPr="006276FC" w:rsidRDefault="009178AD" w:rsidP="009C6C63">
            <w:pPr>
              <w:pStyle w:val="TAH"/>
            </w:pPr>
            <w:r w:rsidRPr="006276FC">
              <w:t>Tag</w:t>
            </w:r>
          </w:p>
        </w:tc>
        <w:tc>
          <w:tcPr>
            <w:tcW w:w="0" w:type="auto"/>
            <w:shd w:val="clear" w:color="auto" w:fill="D9D9D9"/>
          </w:tcPr>
          <w:p w:rsidR="009178AD" w:rsidRPr="006276FC" w:rsidRDefault="009178AD" w:rsidP="009C6C63">
            <w:pPr>
              <w:pStyle w:val="TAH"/>
            </w:pPr>
            <w:r w:rsidRPr="006276FC">
              <w:t>Base type</w:t>
            </w:r>
          </w:p>
        </w:tc>
        <w:tc>
          <w:tcPr>
            <w:tcW w:w="0" w:type="auto"/>
            <w:shd w:val="clear" w:color="auto" w:fill="D9D9D9"/>
          </w:tcPr>
          <w:p w:rsidR="009178AD" w:rsidRPr="006276FC" w:rsidRDefault="009178AD" w:rsidP="009C6C63">
            <w:pPr>
              <w:pStyle w:val="TAH"/>
            </w:pPr>
            <w:r w:rsidRPr="006276FC">
              <w:t>Comments</w:t>
            </w:r>
          </w:p>
        </w:tc>
      </w:tr>
      <w:tr w:rsidR="009178AD" w:rsidRPr="006276FC" w:rsidTr="009C6C63">
        <w:trPr>
          <w:cantSplit/>
          <w:tblHeader/>
          <w:jc w:val="center"/>
        </w:trPr>
        <w:tc>
          <w:tcPr>
            <w:tcW w:w="0" w:type="auto"/>
          </w:tcPr>
          <w:p w:rsidR="009178AD" w:rsidRPr="006276FC" w:rsidRDefault="009178AD" w:rsidP="009C6C63">
            <w:pPr>
              <w:pStyle w:val="TAL"/>
              <w:rPr>
                <w:sz w:val="16"/>
                <w:szCs w:val="16"/>
              </w:rPr>
            </w:pPr>
            <w:r w:rsidRPr="006276FC">
              <w:rPr>
                <w:sz w:val="16"/>
                <w:szCs w:val="16"/>
              </w:rPr>
              <w:t>tPriority</w:t>
            </w:r>
          </w:p>
        </w:tc>
        <w:tc>
          <w:tcPr>
            <w:tcW w:w="0" w:type="auto"/>
          </w:tcPr>
          <w:p w:rsidR="009178AD" w:rsidRPr="006276FC" w:rsidRDefault="009178AD" w:rsidP="009C6C63">
            <w:pPr>
              <w:pStyle w:val="TAL"/>
              <w:rPr>
                <w:sz w:val="16"/>
                <w:szCs w:val="16"/>
              </w:rPr>
            </w:pPr>
            <w:r w:rsidRPr="006276FC">
              <w:rPr>
                <w:sz w:val="16"/>
                <w:szCs w:val="16"/>
              </w:rPr>
              <w:t>Priority</w:t>
            </w:r>
          </w:p>
        </w:tc>
        <w:tc>
          <w:tcPr>
            <w:tcW w:w="0" w:type="auto"/>
          </w:tcPr>
          <w:p w:rsidR="009178AD" w:rsidRPr="006276FC" w:rsidRDefault="009178AD" w:rsidP="009C6C63">
            <w:pPr>
              <w:pStyle w:val="TAL"/>
              <w:rPr>
                <w:sz w:val="16"/>
                <w:szCs w:val="16"/>
              </w:rPr>
            </w:pPr>
            <w:r w:rsidRPr="006276FC">
              <w:rPr>
                <w:sz w:val="16"/>
                <w:szCs w:val="16"/>
              </w:rPr>
              <w:t>integer</w:t>
            </w:r>
          </w:p>
        </w:tc>
        <w:tc>
          <w:tcPr>
            <w:tcW w:w="0" w:type="auto"/>
          </w:tcPr>
          <w:p w:rsidR="009178AD" w:rsidRPr="006276FC" w:rsidRDefault="009178AD" w:rsidP="009C6C63">
            <w:pPr>
              <w:pStyle w:val="TAL"/>
              <w:rPr>
                <w:sz w:val="16"/>
                <w:szCs w:val="16"/>
              </w:rPr>
            </w:pPr>
            <w:r w:rsidRPr="006276FC">
              <w:rPr>
                <w:sz w:val="16"/>
                <w:szCs w:val="16"/>
              </w:rPr>
              <w:t>&gt;= 0</w:t>
            </w:r>
          </w:p>
        </w:tc>
      </w:tr>
      <w:tr w:rsidR="009178AD" w:rsidRPr="006276FC" w:rsidTr="009C6C63">
        <w:trPr>
          <w:cantSplit/>
          <w:tblHeader/>
          <w:jc w:val="center"/>
        </w:trPr>
        <w:tc>
          <w:tcPr>
            <w:tcW w:w="0" w:type="auto"/>
          </w:tcPr>
          <w:p w:rsidR="009178AD" w:rsidRPr="006276FC" w:rsidRDefault="009178AD" w:rsidP="009C6C63">
            <w:pPr>
              <w:pStyle w:val="TAL"/>
              <w:rPr>
                <w:sz w:val="16"/>
                <w:szCs w:val="16"/>
              </w:rPr>
            </w:pPr>
            <w:r w:rsidRPr="006276FC">
              <w:rPr>
                <w:sz w:val="16"/>
                <w:szCs w:val="16"/>
              </w:rPr>
              <w:t>tProfilePartIndicator</w:t>
            </w:r>
          </w:p>
        </w:tc>
        <w:tc>
          <w:tcPr>
            <w:tcW w:w="0" w:type="auto"/>
          </w:tcPr>
          <w:p w:rsidR="009178AD" w:rsidRPr="006276FC" w:rsidRDefault="009178AD" w:rsidP="009C6C63">
            <w:pPr>
              <w:pStyle w:val="TAL"/>
              <w:rPr>
                <w:sz w:val="16"/>
                <w:szCs w:val="16"/>
              </w:rPr>
            </w:pPr>
            <w:r w:rsidRPr="006276FC">
              <w:rPr>
                <w:sz w:val="16"/>
                <w:szCs w:val="16"/>
              </w:rPr>
              <w:t>ProfilePartIndicator</w:t>
            </w:r>
          </w:p>
        </w:tc>
        <w:tc>
          <w:tcPr>
            <w:tcW w:w="0" w:type="auto"/>
          </w:tcPr>
          <w:p w:rsidR="009178AD" w:rsidRPr="006276FC" w:rsidRDefault="009178AD" w:rsidP="009C6C63">
            <w:pPr>
              <w:pStyle w:val="TAL"/>
              <w:rPr>
                <w:sz w:val="16"/>
                <w:szCs w:val="16"/>
              </w:rPr>
            </w:pPr>
            <w:r w:rsidRPr="006276FC">
              <w:rPr>
                <w:sz w:val="16"/>
                <w:szCs w:val="16"/>
              </w:rPr>
              <w:t>enumerated</w:t>
            </w:r>
          </w:p>
        </w:tc>
        <w:tc>
          <w:tcPr>
            <w:tcW w:w="0" w:type="auto"/>
          </w:tcPr>
          <w:p w:rsidR="009178AD" w:rsidRPr="006276FC" w:rsidRDefault="009178AD" w:rsidP="009C6C63">
            <w:pPr>
              <w:pStyle w:val="TAL"/>
              <w:rPr>
                <w:sz w:val="16"/>
                <w:szCs w:val="16"/>
              </w:rPr>
            </w:pPr>
            <w:r w:rsidRPr="006276FC">
              <w:rPr>
                <w:sz w:val="16"/>
                <w:szCs w:val="16"/>
              </w:rPr>
              <w:t>Possible values:</w:t>
            </w:r>
          </w:p>
          <w:p w:rsidR="009178AD" w:rsidRPr="006276FC" w:rsidRDefault="009178AD" w:rsidP="009C6C63">
            <w:pPr>
              <w:pStyle w:val="TAL"/>
              <w:rPr>
                <w:sz w:val="16"/>
                <w:szCs w:val="16"/>
              </w:rPr>
            </w:pPr>
            <w:r w:rsidRPr="006276FC">
              <w:rPr>
                <w:sz w:val="16"/>
                <w:szCs w:val="16"/>
              </w:rPr>
              <w:t>0 (REGISTERED)</w:t>
            </w:r>
          </w:p>
          <w:p w:rsidR="009178AD" w:rsidRPr="006276FC" w:rsidRDefault="009178AD" w:rsidP="009C6C63">
            <w:pPr>
              <w:pStyle w:val="TAL"/>
              <w:rPr>
                <w:sz w:val="16"/>
                <w:szCs w:val="16"/>
              </w:rPr>
            </w:pPr>
            <w:r w:rsidRPr="006276FC">
              <w:rPr>
                <w:sz w:val="16"/>
                <w:szCs w:val="16"/>
              </w:rPr>
              <w:t>1 (UNREGISTERED)</w:t>
            </w:r>
          </w:p>
        </w:tc>
      </w:tr>
      <w:tr w:rsidR="009178AD" w:rsidRPr="006276FC" w:rsidTr="009C6C63">
        <w:trPr>
          <w:cantSplit/>
          <w:tblHeader/>
          <w:jc w:val="center"/>
        </w:trPr>
        <w:tc>
          <w:tcPr>
            <w:tcW w:w="0" w:type="auto"/>
          </w:tcPr>
          <w:p w:rsidR="009178AD" w:rsidRPr="006276FC" w:rsidRDefault="009178AD" w:rsidP="009C6C63">
            <w:pPr>
              <w:pStyle w:val="TAL"/>
              <w:rPr>
                <w:sz w:val="16"/>
                <w:szCs w:val="16"/>
              </w:rPr>
            </w:pPr>
            <w:r w:rsidRPr="006276FC">
              <w:rPr>
                <w:sz w:val="16"/>
                <w:szCs w:val="16"/>
              </w:rPr>
              <w:t>tGroupID</w:t>
            </w:r>
          </w:p>
        </w:tc>
        <w:tc>
          <w:tcPr>
            <w:tcW w:w="0" w:type="auto"/>
          </w:tcPr>
          <w:p w:rsidR="009178AD" w:rsidRPr="006276FC" w:rsidRDefault="009178AD" w:rsidP="009C6C63">
            <w:pPr>
              <w:pStyle w:val="TAL"/>
              <w:rPr>
                <w:sz w:val="16"/>
                <w:szCs w:val="16"/>
              </w:rPr>
            </w:pPr>
            <w:r w:rsidRPr="006276FC">
              <w:rPr>
                <w:sz w:val="16"/>
                <w:szCs w:val="16"/>
              </w:rPr>
              <w:t>Group</w:t>
            </w:r>
          </w:p>
        </w:tc>
        <w:tc>
          <w:tcPr>
            <w:tcW w:w="0" w:type="auto"/>
          </w:tcPr>
          <w:p w:rsidR="009178AD" w:rsidRPr="006276FC" w:rsidRDefault="009178AD" w:rsidP="009C6C63">
            <w:pPr>
              <w:pStyle w:val="TAL"/>
              <w:rPr>
                <w:sz w:val="16"/>
                <w:szCs w:val="16"/>
              </w:rPr>
            </w:pPr>
            <w:r w:rsidRPr="006276FC">
              <w:rPr>
                <w:sz w:val="16"/>
                <w:szCs w:val="16"/>
              </w:rPr>
              <w:t>integer</w:t>
            </w:r>
          </w:p>
        </w:tc>
        <w:tc>
          <w:tcPr>
            <w:tcW w:w="0" w:type="auto"/>
          </w:tcPr>
          <w:p w:rsidR="009178AD" w:rsidRPr="006276FC" w:rsidRDefault="009178AD" w:rsidP="009C6C63">
            <w:pPr>
              <w:pStyle w:val="TAL"/>
              <w:rPr>
                <w:sz w:val="16"/>
                <w:szCs w:val="16"/>
              </w:rPr>
            </w:pPr>
            <w:r w:rsidRPr="006276FC">
              <w:rPr>
                <w:sz w:val="16"/>
                <w:szCs w:val="16"/>
              </w:rPr>
              <w:t>&gt;= 0</w:t>
            </w:r>
          </w:p>
        </w:tc>
      </w:tr>
      <w:tr w:rsidR="009178AD" w:rsidRPr="006276FC" w:rsidTr="009C6C63">
        <w:trPr>
          <w:cantSplit/>
          <w:tblHeader/>
          <w:jc w:val="center"/>
        </w:trPr>
        <w:tc>
          <w:tcPr>
            <w:tcW w:w="0" w:type="auto"/>
          </w:tcPr>
          <w:p w:rsidR="009178AD" w:rsidRPr="006276FC" w:rsidRDefault="009178AD" w:rsidP="009C6C63">
            <w:pPr>
              <w:pStyle w:val="TAL"/>
              <w:rPr>
                <w:sz w:val="16"/>
                <w:szCs w:val="16"/>
              </w:rPr>
            </w:pPr>
            <w:r w:rsidRPr="006276FC">
              <w:rPr>
                <w:sz w:val="16"/>
                <w:szCs w:val="16"/>
              </w:rPr>
              <w:t>tRegistrationType</w:t>
            </w:r>
          </w:p>
        </w:tc>
        <w:tc>
          <w:tcPr>
            <w:tcW w:w="0" w:type="auto"/>
          </w:tcPr>
          <w:p w:rsidR="009178AD" w:rsidRPr="006276FC" w:rsidRDefault="009178AD" w:rsidP="009C6C63">
            <w:pPr>
              <w:pStyle w:val="TAL"/>
              <w:rPr>
                <w:sz w:val="16"/>
                <w:szCs w:val="16"/>
              </w:rPr>
            </w:pPr>
            <w:r w:rsidRPr="006276FC">
              <w:rPr>
                <w:sz w:val="16"/>
                <w:szCs w:val="16"/>
              </w:rPr>
              <w:t>RegistrationType</w:t>
            </w:r>
          </w:p>
        </w:tc>
        <w:tc>
          <w:tcPr>
            <w:tcW w:w="0" w:type="auto"/>
          </w:tcPr>
          <w:p w:rsidR="009178AD" w:rsidRPr="006276FC" w:rsidRDefault="009178AD" w:rsidP="009C6C63">
            <w:pPr>
              <w:pStyle w:val="TAL"/>
              <w:rPr>
                <w:sz w:val="16"/>
                <w:szCs w:val="16"/>
              </w:rPr>
            </w:pPr>
            <w:r w:rsidRPr="006276FC">
              <w:rPr>
                <w:sz w:val="16"/>
                <w:szCs w:val="16"/>
              </w:rPr>
              <w:t>enumerated</w:t>
            </w:r>
          </w:p>
        </w:tc>
        <w:tc>
          <w:tcPr>
            <w:tcW w:w="0" w:type="auto"/>
          </w:tcPr>
          <w:p w:rsidR="009178AD" w:rsidRPr="006276FC" w:rsidRDefault="009178AD" w:rsidP="009C6C63">
            <w:pPr>
              <w:pStyle w:val="TAL"/>
              <w:rPr>
                <w:sz w:val="16"/>
                <w:szCs w:val="16"/>
              </w:rPr>
            </w:pPr>
            <w:r w:rsidRPr="006276FC">
              <w:rPr>
                <w:sz w:val="16"/>
                <w:szCs w:val="16"/>
              </w:rPr>
              <w:t>Possible values:</w:t>
            </w:r>
          </w:p>
          <w:p w:rsidR="009178AD" w:rsidRPr="006276FC" w:rsidRDefault="009178AD" w:rsidP="009C6C63">
            <w:pPr>
              <w:pStyle w:val="TAL"/>
              <w:rPr>
                <w:sz w:val="16"/>
                <w:szCs w:val="16"/>
              </w:rPr>
            </w:pPr>
            <w:r w:rsidRPr="006276FC">
              <w:rPr>
                <w:sz w:val="16"/>
                <w:szCs w:val="16"/>
              </w:rPr>
              <w:t>0 (</w:t>
            </w:r>
            <w:r w:rsidRPr="006276FC">
              <w:rPr>
                <w:rFonts w:eastAsia="MS Mincho"/>
                <w:bCs/>
                <w:sz w:val="16"/>
                <w:szCs w:val="16"/>
              </w:rPr>
              <w:t>INITIAL_REGISTRATION</w:t>
            </w:r>
            <w:r w:rsidRPr="006276FC">
              <w:rPr>
                <w:sz w:val="16"/>
                <w:szCs w:val="16"/>
              </w:rPr>
              <w:t>)</w:t>
            </w:r>
          </w:p>
          <w:p w:rsidR="009178AD" w:rsidRPr="006276FC" w:rsidRDefault="009178AD" w:rsidP="009C6C63">
            <w:pPr>
              <w:pStyle w:val="TAL"/>
              <w:rPr>
                <w:sz w:val="16"/>
                <w:szCs w:val="16"/>
              </w:rPr>
            </w:pPr>
            <w:r w:rsidRPr="006276FC">
              <w:rPr>
                <w:sz w:val="16"/>
                <w:szCs w:val="16"/>
              </w:rPr>
              <w:t>1 (RE-REGISTRATION)</w:t>
            </w:r>
          </w:p>
          <w:p w:rsidR="009178AD" w:rsidRPr="006276FC" w:rsidRDefault="009178AD" w:rsidP="009C6C63">
            <w:pPr>
              <w:pStyle w:val="TAL"/>
              <w:rPr>
                <w:sz w:val="16"/>
                <w:szCs w:val="16"/>
              </w:rPr>
            </w:pPr>
            <w:r w:rsidRPr="006276FC">
              <w:rPr>
                <w:sz w:val="16"/>
                <w:szCs w:val="16"/>
              </w:rPr>
              <w:t>2 (DE-REGISTRATION)</w:t>
            </w:r>
          </w:p>
        </w:tc>
      </w:tr>
      <w:tr w:rsidR="009178AD" w:rsidRPr="006276FC" w:rsidTr="009C6C63">
        <w:trPr>
          <w:cantSplit/>
          <w:tblHeader/>
          <w:jc w:val="center"/>
        </w:trPr>
        <w:tc>
          <w:tcPr>
            <w:tcW w:w="0" w:type="auto"/>
          </w:tcPr>
          <w:p w:rsidR="009178AD" w:rsidRPr="006276FC" w:rsidRDefault="009178AD" w:rsidP="009C6C63">
            <w:pPr>
              <w:pStyle w:val="TAL"/>
              <w:rPr>
                <w:sz w:val="16"/>
                <w:szCs w:val="16"/>
              </w:rPr>
            </w:pPr>
            <w:r w:rsidRPr="006276FC">
              <w:rPr>
                <w:sz w:val="16"/>
                <w:szCs w:val="16"/>
              </w:rPr>
              <w:t>tDefaultHandling</w:t>
            </w:r>
          </w:p>
        </w:tc>
        <w:tc>
          <w:tcPr>
            <w:tcW w:w="0" w:type="auto"/>
          </w:tcPr>
          <w:p w:rsidR="009178AD" w:rsidRPr="006276FC" w:rsidRDefault="009178AD" w:rsidP="009C6C63">
            <w:pPr>
              <w:pStyle w:val="TAL"/>
              <w:rPr>
                <w:sz w:val="16"/>
                <w:szCs w:val="16"/>
              </w:rPr>
            </w:pPr>
            <w:r w:rsidRPr="006276FC">
              <w:rPr>
                <w:sz w:val="16"/>
                <w:szCs w:val="16"/>
              </w:rPr>
              <w:t>DefaultHandling</w:t>
            </w:r>
          </w:p>
        </w:tc>
        <w:tc>
          <w:tcPr>
            <w:tcW w:w="0" w:type="auto"/>
          </w:tcPr>
          <w:p w:rsidR="009178AD" w:rsidRPr="006276FC" w:rsidRDefault="009178AD" w:rsidP="009C6C63">
            <w:pPr>
              <w:pStyle w:val="TAL"/>
              <w:rPr>
                <w:sz w:val="16"/>
                <w:szCs w:val="16"/>
              </w:rPr>
            </w:pPr>
            <w:r w:rsidRPr="006276FC">
              <w:rPr>
                <w:sz w:val="16"/>
                <w:szCs w:val="16"/>
              </w:rPr>
              <w:t>enumerated</w:t>
            </w:r>
          </w:p>
        </w:tc>
        <w:tc>
          <w:tcPr>
            <w:tcW w:w="0" w:type="auto"/>
          </w:tcPr>
          <w:p w:rsidR="009178AD" w:rsidRPr="006276FC" w:rsidRDefault="009178AD" w:rsidP="009C6C63">
            <w:pPr>
              <w:pStyle w:val="TAL"/>
              <w:rPr>
                <w:sz w:val="16"/>
                <w:szCs w:val="16"/>
              </w:rPr>
            </w:pPr>
            <w:r w:rsidRPr="006276FC">
              <w:rPr>
                <w:sz w:val="16"/>
                <w:szCs w:val="16"/>
              </w:rPr>
              <w:t xml:space="preserve">Possible values: </w:t>
            </w:r>
          </w:p>
          <w:p w:rsidR="009178AD" w:rsidRPr="006276FC" w:rsidRDefault="009178AD" w:rsidP="009C6C63">
            <w:pPr>
              <w:pStyle w:val="TAL"/>
              <w:rPr>
                <w:sz w:val="16"/>
                <w:szCs w:val="16"/>
              </w:rPr>
            </w:pPr>
            <w:r w:rsidRPr="006276FC">
              <w:rPr>
                <w:sz w:val="16"/>
                <w:szCs w:val="16"/>
              </w:rPr>
              <w:t>0 (SESSION_CONTINUED)</w:t>
            </w:r>
          </w:p>
          <w:p w:rsidR="009178AD" w:rsidRPr="006276FC" w:rsidRDefault="009178AD" w:rsidP="009C6C63">
            <w:pPr>
              <w:pStyle w:val="TAL"/>
              <w:rPr>
                <w:sz w:val="16"/>
                <w:szCs w:val="16"/>
              </w:rPr>
            </w:pPr>
            <w:r w:rsidRPr="006276FC">
              <w:rPr>
                <w:sz w:val="16"/>
                <w:szCs w:val="16"/>
              </w:rPr>
              <w:t>1 (SESSION_TERMINATED)</w:t>
            </w:r>
          </w:p>
        </w:tc>
      </w:tr>
      <w:tr w:rsidR="009178AD" w:rsidRPr="006276FC" w:rsidTr="009C6C63">
        <w:trPr>
          <w:cantSplit/>
          <w:tblHeader/>
          <w:jc w:val="center"/>
        </w:trPr>
        <w:tc>
          <w:tcPr>
            <w:tcW w:w="0" w:type="auto"/>
          </w:tcPr>
          <w:p w:rsidR="009178AD" w:rsidRPr="006276FC" w:rsidRDefault="009178AD" w:rsidP="009C6C63">
            <w:pPr>
              <w:pStyle w:val="TAL"/>
              <w:rPr>
                <w:sz w:val="16"/>
                <w:szCs w:val="16"/>
              </w:rPr>
            </w:pPr>
            <w:r w:rsidRPr="006276FC">
              <w:rPr>
                <w:sz w:val="16"/>
                <w:szCs w:val="16"/>
              </w:rPr>
              <w:t>tDirectionOfRequest</w:t>
            </w:r>
          </w:p>
        </w:tc>
        <w:tc>
          <w:tcPr>
            <w:tcW w:w="0" w:type="auto"/>
          </w:tcPr>
          <w:p w:rsidR="009178AD" w:rsidRPr="006276FC" w:rsidRDefault="009178AD" w:rsidP="009C6C63">
            <w:pPr>
              <w:pStyle w:val="TAL"/>
              <w:rPr>
                <w:sz w:val="16"/>
                <w:szCs w:val="16"/>
              </w:rPr>
            </w:pPr>
            <w:r w:rsidRPr="006276FC">
              <w:rPr>
                <w:sz w:val="16"/>
                <w:szCs w:val="16"/>
              </w:rPr>
              <w:t>SessionCase</w:t>
            </w:r>
          </w:p>
        </w:tc>
        <w:tc>
          <w:tcPr>
            <w:tcW w:w="0" w:type="auto"/>
          </w:tcPr>
          <w:p w:rsidR="009178AD" w:rsidRPr="006276FC" w:rsidRDefault="009178AD" w:rsidP="009C6C63">
            <w:pPr>
              <w:pStyle w:val="TAL"/>
              <w:rPr>
                <w:sz w:val="16"/>
                <w:szCs w:val="16"/>
              </w:rPr>
            </w:pPr>
            <w:r w:rsidRPr="006276FC">
              <w:rPr>
                <w:sz w:val="16"/>
                <w:szCs w:val="16"/>
              </w:rPr>
              <w:t>enumerated</w:t>
            </w:r>
          </w:p>
        </w:tc>
        <w:tc>
          <w:tcPr>
            <w:tcW w:w="0" w:type="auto"/>
          </w:tcPr>
          <w:p w:rsidR="009178AD" w:rsidRPr="006276FC" w:rsidRDefault="009178AD" w:rsidP="009C6C63">
            <w:pPr>
              <w:pStyle w:val="TAL"/>
              <w:rPr>
                <w:sz w:val="16"/>
                <w:szCs w:val="16"/>
              </w:rPr>
            </w:pPr>
            <w:r w:rsidRPr="006276FC">
              <w:rPr>
                <w:sz w:val="16"/>
                <w:szCs w:val="16"/>
              </w:rPr>
              <w:t xml:space="preserve">Possible values: </w:t>
            </w:r>
          </w:p>
          <w:p w:rsidR="009178AD" w:rsidRPr="006276FC" w:rsidRDefault="009178AD" w:rsidP="009C6C63">
            <w:pPr>
              <w:pStyle w:val="TAL"/>
              <w:rPr>
                <w:sz w:val="16"/>
                <w:szCs w:val="16"/>
              </w:rPr>
            </w:pPr>
            <w:r w:rsidRPr="006276FC">
              <w:rPr>
                <w:sz w:val="16"/>
                <w:szCs w:val="16"/>
              </w:rPr>
              <w:t>0 (ORIGINATING_SESSION)</w:t>
            </w:r>
          </w:p>
          <w:p w:rsidR="009178AD" w:rsidRPr="006276FC" w:rsidRDefault="009178AD" w:rsidP="009C6C63">
            <w:pPr>
              <w:pStyle w:val="TAL"/>
              <w:rPr>
                <w:sz w:val="16"/>
                <w:szCs w:val="16"/>
              </w:rPr>
            </w:pPr>
            <w:r w:rsidRPr="006276FC">
              <w:rPr>
                <w:sz w:val="16"/>
                <w:szCs w:val="16"/>
              </w:rPr>
              <w:t xml:space="preserve">1 TERMINATING_SESSION </w:t>
            </w:r>
          </w:p>
          <w:p w:rsidR="009178AD" w:rsidRPr="006276FC" w:rsidRDefault="009178AD" w:rsidP="009C6C63">
            <w:pPr>
              <w:pStyle w:val="TAL"/>
              <w:rPr>
                <w:sz w:val="16"/>
                <w:szCs w:val="16"/>
              </w:rPr>
            </w:pPr>
            <w:r w:rsidRPr="006276FC">
              <w:rPr>
                <w:sz w:val="16"/>
                <w:szCs w:val="16"/>
              </w:rPr>
              <w:t>2 (TERMINATING_UNREGISTERED)</w:t>
            </w:r>
          </w:p>
          <w:p w:rsidR="009178AD" w:rsidRPr="006276FC" w:rsidRDefault="009178AD" w:rsidP="009C6C63">
            <w:pPr>
              <w:pStyle w:val="TAL"/>
              <w:rPr>
                <w:sz w:val="16"/>
                <w:szCs w:val="16"/>
              </w:rPr>
            </w:pPr>
            <w:r w:rsidRPr="006276FC">
              <w:rPr>
                <w:sz w:val="16"/>
                <w:szCs w:val="16"/>
              </w:rPr>
              <w:t>3 (ORIGINATING_UNREGISTERED)</w:t>
            </w:r>
            <w:r w:rsidRPr="006276FC">
              <w:rPr>
                <w:szCs w:val="16"/>
              </w:rPr>
              <w:t xml:space="preserve"> </w:t>
            </w:r>
          </w:p>
          <w:p w:rsidR="009178AD" w:rsidRPr="006276FC" w:rsidRDefault="009178AD" w:rsidP="009C6C63">
            <w:pPr>
              <w:pStyle w:val="TAL"/>
              <w:rPr>
                <w:sz w:val="16"/>
                <w:szCs w:val="16"/>
              </w:rPr>
            </w:pPr>
            <w:r w:rsidRPr="006276FC">
              <w:rPr>
                <w:sz w:val="16"/>
                <w:szCs w:val="16"/>
              </w:rPr>
              <w:t>4 (ORIGINATING_CDIV)</w:t>
            </w:r>
          </w:p>
        </w:tc>
      </w:tr>
      <w:tr w:rsidR="009178AD" w:rsidRPr="006276FC" w:rsidTr="009C6C63">
        <w:trPr>
          <w:cantSplit/>
          <w:tblHeader/>
          <w:jc w:val="center"/>
        </w:trPr>
        <w:tc>
          <w:tcPr>
            <w:tcW w:w="0" w:type="auto"/>
          </w:tcPr>
          <w:p w:rsidR="009178AD" w:rsidRPr="006276FC" w:rsidRDefault="009178AD" w:rsidP="009C6C63">
            <w:pPr>
              <w:pStyle w:val="TAL"/>
              <w:rPr>
                <w:sz w:val="16"/>
                <w:szCs w:val="16"/>
              </w:rPr>
            </w:pPr>
            <w:r w:rsidRPr="006276FC">
              <w:rPr>
                <w:sz w:val="16"/>
                <w:szCs w:val="16"/>
              </w:rPr>
              <w:t>tIMSUserState</w:t>
            </w:r>
          </w:p>
        </w:tc>
        <w:tc>
          <w:tcPr>
            <w:tcW w:w="0" w:type="auto"/>
          </w:tcPr>
          <w:p w:rsidR="009178AD" w:rsidRPr="006276FC" w:rsidRDefault="009178AD" w:rsidP="009C6C63">
            <w:pPr>
              <w:pStyle w:val="TAL"/>
              <w:rPr>
                <w:sz w:val="16"/>
                <w:szCs w:val="16"/>
              </w:rPr>
            </w:pPr>
            <w:r w:rsidRPr="006276FC">
              <w:rPr>
                <w:sz w:val="16"/>
                <w:szCs w:val="16"/>
              </w:rPr>
              <w:t>IMSUserState</w:t>
            </w:r>
          </w:p>
        </w:tc>
        <w:tc>
          <w:tcPr>
            <w:tcW w:w="0" w:type="auto"/>
          </w:tcPr>
          <w:p w:rsidR="009178AD" w:rsidRPr="006276FC" w:rsidRDefault="009178AD" w:rsidP="009C6C63">
            <w:pPr>
              <w:pStyle w:val="TAL"/>
              <w:rPr>
                <w:sz w:val="16"/>
                <w:szCs w:val="16"/>
              </w:rPr>
            </w:pPr>
            <w:r w:rsidRPr="006276FC">
              <w:rPr>
                <w:sz w:val="16"/>
                <w:szCs w:val="16"/>
              </w:rPr>
              <w:t>Enumerated</w:t>
            </w:r>
          </w:p>
        </w:tc>
        <w:tc>
          <w:tcPr>
            <w:tcW w:w="0" w:type="auto"/>
          </w:tcPr>
          <w:p w:rsidR="009178AD" w:rsidRPr="006276FC" w:rsidRDefault="009178AD" w:rsidP="009C6C63">
            <w:pPr>
              <w:pStyle w:val="TAL"/>
              <w:rPr>
                <w:sz w:val="16"/>
                <w:szCs w:val="16"/>
              </w:rPr>
            </w:pPr>
            <w:r w:rsidRPr="006276FC">
              <w:rPr>
                <w:sz w:val="16"/>
                <w:szCs w:val="16"/>
              </w:rPr>
              <w:t>Possible values:</w:t>
            </w:r>
          </w:p>
          <w:p w:rsidR="009178AD" w:rsidRPr="006276FC" w:rsidRDefault="009178AD" w:rsidP="009C6C63">
            <w:pPr>
              <w:pStyle w:val="TAL"/>
              <w:rPr>
                <w:sz w:val="16"/>
                <w:szCs w:val="16"/>
              </w:rPr>
            </w:pPr>
            <w:r w:rsidRPr="006276FC">
              <w:rPr>
                <w:sz w:val="16"/>
                <w:szCs w:val="16"/>
              </w:rPr>
              <w:t>0 (NOT_REGISTERED)</w:t>
            </w:r>
          </w:p>
          <w:p w:rsidR="009178AD" w:rsidRPr="006276FC" w:rsidRDefault="009178AD" w:rsidP="009C6C63">
            <w:pPr>
              <w:pStyle w:val="TAL"/>
              <w:rPr>
                <w:sz w:val="16"/>
                <w:szCs w:val="16"/>
              </w:rPr>
            </w:pPr>
            <w:r w:rsidRPr="006276FC">
              <w:rPr>
                <w:sz w:val="16"/>
                <w:szCs w:val="16"/>
              </w:rPr>
              <w:t>1 (REGISTERED)</w:t>
            </w:r>
          </w:p>
          <w:p w:rsidR="009178AD" w:rsidRPr="006276FC" w:rsidRDefault="009178AD" w:rsidP="009C6C63">
            <w:pPr>
              <w:pStyle w:val="TAL"/>
              <w:rPr>
                <w:sz w:val="16"/>
                <w:szCs w:val="16"/>
              </w:rPr>
            </w:pPr>
            <w:r w:rsidRPr="006276FC">
              <w:rPr>
                <w:sz w:val="16"/>
                <w:szCs w:val="16"/>
              </w:rPr>
              <w:t>2 (REGISTERED_UNREG_SERVICES)</w:t>
            </w:r>
          </w:p>
          <w:p w:rsidR="009178AD" w:rsidRPr="006276FC" w:rsidRDefault="009178AD" w:rsidP="009C6C63">
            <w:pPr>
              <w:pStyle w:val="TAL"/>
              <w:rPr>
                <w:sz w:val="16"/>
                <w:szCs w:val="16"/>
              </w:rPr>
            </w:pPr>
            <w:r w:rsidRPr="006276FC">
              <w:rPr>
                <w:sz w:val="16"/>
                <w:szCs w:val="16"/>
              </w:rPr>
              <w:t>3 (AUTHENTICATION_PENDING)</w:t>
            </w:r>
          </w:p>
        </w:tc>
      </w:tr>
      <w:tr w:rsidR="009178AD" w:rsidRPr="006276FC" w:rsidTr="009C6C63">
        <w:trPr>
          <w:cantSplit/>
          <w:tblHeader/>
          <w:jc w:val="center"/>
        </w:trPr>
        <w:tc>
          <w:tcPr>
            <w:tcW w:w="0" w:type="auto"/>
          </w:tcPr>
          <w:p w:rsidR="009178AD" w:rsidRPr="006276FC" w:rsidRDefault="009178AD" w:rsidP="009C6C63">
            <w:pPr>
              <w:pStyle w:val="TAL"/>
              <w:rPr>
                <w:sz w:val="16"/>
                <w:szCs w:val="16"/>
                <w:u w:val="single"/>
              </w:rPr>
            </w:pPr>
            <w:r w:rsidRPr="006276FC">
              <w:rPr>
                <w:sz w:val="16"/>
                <w:szCs w:val="16"/>
              </w:rPr>
              <w:t>tCSUserState</w:t>
            </w:r>
          </w:p>
        </w:tc>
        <w:tc>
          <w:tcPr>
            <w:tcW w:w="0" w:type="auto"/>
          </w:tcPr>
          <w:p w:rsidR="009178AD" w:rsidRPr="006276FC" w:rsidRDefault="009178AD" w:rsidP="009C6C63">
            <w:pPr>
              <w:pStyle w:val="TAL"/>
              <w:rPr>
                <w:sz w:val="16"/>
                <w:szCs w:val="16"/>
              </w:rPr>
            </w:pPr>
            <w:r w:rsidRPr="006276FC">
              <w:rPr>
                <w:sz w:val="16"/>
                <w:szCs w:val="16"/>
              </w:rPr>
              <w:t>CSUserState</w:t>
            </w:r>
          </w:p>
        </w:tc>
        <w:tc>
          <w:tcPr>
            <w:tcW w:w="0" w:type="auto"/>
          </w:tcPr>
          <w:p w:rsidR="009178AD" w:rsidRPr="006276FC" w:rsidRDefault="009178AD" w:rsidP="009C6C63">
            <w:pPr>
              <w:pStyle w:val="TAL"/>
              <w:rPr>
                <w:sz w:val="16"/>
                <w:szCs w:val="16"/>
              </w:rPr>
            </w:pPr>
            <w:r w:rsidRPr="006276FC">
              <w:rPr>
                <w:sz w:val="16"/>
                <w:szCs w:val="16"/>
              </w:rPr>
              <w:t>Enumerated</w:t>
            </w:r>
          </w:p>
        </w:tc>
        <w:tc>
          <w:tcPr>
            <w:tcW w:w="0" w:type="auto"/>
          </w:tcPr>
          <w:p w:rsidR="009178AD" w:rsidRPr="006276FC" w:rsidRDefault="009178AD" w:rsidP="009C6C63">
            <w:pPr>
              <w:pStyle w:val="TAL"/>
              <w:rPr>
                <w:sz w:val="16"/>
                <w:szCs w:val="16"/>
              </w:rPr>
            </w:pPr>
            <w:r w:rsidRPr="006276FC">
              <w:rPr>
                <w:sz w:val="16"/>
                <w:szCs w:val="16"/>
              </w:rPr>
              <w:t>Possible values (as defined in 3GPP TS 23.078 [14]):</w:t>
            </w:r>
          </w:p>
          <w:p w:rsidR="009178AD" w:rsidRPr="006276FC" w:rsidRDefault="009178AD" w:rsidP="009C6C63">
            <w:pPr>
              <w:pStyle w:val="TAL"/>
              <w:rPr>
                <w:sz w:val="16"/>
                <w:szCs w:val="16"/>
              </w:rPr>
            </w:pPr>
            <w:r w:rsidRPr="006276FC">
              <w:rPr>
                <w:sz w:val="16"/>
                <w:szCs w:val="16"/>
              </w:rPr>
              <w:t>0 (CAMELBusy)</w:t>
            </w:r>
          </w:p>
          <w:p w:rsidR="009178AD" w:rsidRPr="006276FC" w:rsidRDefault="009178AD" w:rsidP="009C6C63">
            <w:pPr>
              <w:pStyle w:val="TAL"/>
              <w:rPr>
                <w:sz w:val="16"/>
                <w:szCs w:val="16"/>
              </w:rPr>
            </w:pPr>
            <w:r w:rsidRPr="006276FC">
              <w:rPr>
                <w:sz w:val="16"/>
                <w:szCs w:val="16"/>
              </w:rPr>
              <w:t>1 (NetworkDeterminedNotReachable)</w:t>
            </w:r>
          </w:p>
          <w:p w:rsidR="009178AD" w:rsidRPr="006276FC" w:rsidRDefault="009178AD" w:rsidP="009C6C63">
            <w:pPr>
              <w:pStyle w:val="TAL"/>
              <w:rPr>
                <w:sz w:val="16"/>
                <w:szCs w:val="16"/>
              </w:rPr>
            </w:pPr>
            <w:r w:rsidRPr="006276FC">
              <w:rPr>
                <w:sz w:val="16"/>
                <w:szCs w:val="16"/>
              </w:rPr>
              <w:t>2 (AssumedIdle)</w:t>
            </w:r>
          </w:p>
          <w:p w:rsidR="009178AD" w:rsidRPr="006276FC" w:rsidRDefault="009178AD" w:rsidP="009C6C63">
            <w:pPr>
              <w:pStyle w:val="TAL"/>
              <w:rPr>
                <w:sz w:val="16"/>
                <w:szCs w:val="16"/>
              </w:rPr>
            </w:pPr>
            <w:r w:rsidRPr="006276FC">
              <w:rPr>
                <w:sz w:val="16"/>
                <w:szCs w:val="16"/>
              </w:rPr>
              <w:t>3 (NotProvidedfromVLR)</w:t>
            </w:r>
          </w:p>
        </w:tc>
      </w:tr>
      <w:tr w:rsidR="009178AD" w:rsidRPr="006276FC" w:rsidTr="009C6C63">
        <w:trPr>
          <w:cantSplit/>
          <w:tblHeader/>
          <w:jc w:val="center"/>
        </w:trPr>
        <w:tc>
          <w:tcPr>
            <w:tcW w:w="0" w:type="auto"/>
          </w:tcPr>
          <w:p w:rsidR="009178AD" w:rsidRPr="006276FC" w:rsidRDefault="009178AD" w:rsidP="009C6C63">
            <w:pPr>
              <w:pStyle w:val="TAL"/>
              <w:rPr>
                <w:sz w:val="16"/>
                <w:szCs w:val="16"/>
              </w:rPr>
            </w:pPr>
            <w:r w:rsidRPr="006276FC">
              <w:rPr>
                <w:sz w:val="16"/>
                <w:szCs w:val="16"/>
              </w:rPr>
              <w:t>tPSUserState</w:t>
            </w:r>
          </w:p>
        </w:tc>
        <w:tc>
          <w:tcPr>
            <w:tcW w:w="0" w:type="auto"/>
          </w:tcPr>
          <w:p w:rsidR="009178AD" w:rsidRPr="006276FC" w:rsidRDefault="009178AD" w:rsidP="009C6C63">
            <w:pPr>
              <w:pStyle w:val="TAL"/>
              <w:rPr>
                <w:sz w:val="16"/>
                <w:szCs w:val="16"/>
              </w:rPr>
            </w:pPr>
            <w:r w:rsidRPr="006276FC">
              <w:rPr>
                <w:sz w:val="16"/>
                <w:szCs w:val="16"/>
              </w:rPr>
              <w:t>PSUserState</w:t>
            </w:r>
          </w:p>
        </w:tc>
        <w:tc>
          <w:tcPr>
            <w:tcW w:w="0" w:type="auto"/>
          </w:tcPr>
          <w:p w:rsidR="009178AD" w:rsidRPr="006276FC" w:rsidRDefault="009178AD" w:rsidP="009C6C63">
            <w:pPr>
              <w:pStyle w:val="TAL"/>
              <w:rPr>
                <w:sz w:val="16"/>
                <w:szCs w:val="16"/>
              </w:rPr>
            </w:pPr>
            <w:r w:rsidRPr="006276FC">
              <w:rPr>
                <w:sz w:val="16"/>
                <w:szCs w:val="16"/>
              </w:rPr>
              <w:t>Enumerated</w:t>
            </w:r>
          </w:p>
        </w:tc>
        <w:tc>
          <w:tcPr>
            <w:tcW w:w="0" w:type="auto"/>
          </w:tcPr>
          <w:p w:rsidR="009178AD" w:rsidRPr="006276FC" w:rsidRDefault="009178AD" w:rsidP="009C6C63">
            <w:pPr>
              <w:pStyle w:val="TAL"/>
              <w:rPr>
                <w:sz w:val="16"/>
                <w:szCs w:val="16"/>
              </w:rPr>
            </w:pPr>
            <w:r w:rsidRPr="006276FC">
              <w:rPr>
                <w:sz w:val="16"/>
                <w:szCs w:val="16"/>
              </w:rPr>
              <w:t>Possible values (as defined in 3GPP TS 23.078 [14]):</w:t>
            </w:r>
          </w:p>
          <w:p w:rsidR="009178AD" w:rsidRPr="006276FC" w:rsidRDefault="009178AD" w:rsidP="009C6C63">
            <w:pPr>
              <w:pStyle w:val="TAL"/>
              <w:rPr>
                <w:sz w:val="16"/>
                <w:szCs w:val="16"/>
              </w:rPr>
            </w:pPr>
            <w:r w:rsidRPr="006276FC">
              <w:rPr>
                <w:sz w:val="16"/>
                <w:szCs w:val="16"/>
              </w:rPr>
              <w:t>0 (Detached)</w:t>
            </w:r>
          </w:p>
          <w:p w:rsidR="009178AD" w:rsidRPr="006276FC" w:rsidRDefault="009178AD" w:rsidP="009C6C63">
            <w:pPr>
              <w:pStyle w:val="TAL"/>
              <w:rPr>
                <w:sz w:val="16"/>
                <w:szCs w:val="16"/>
              </w:rPr>
            </w:pPr>
            <w:r w:rsidRPr="006276FC">
              <w:rPr>
                <w:sz w:val="16"/>
                <w:szCs w:val="16"/>
              </w:rPr>
              <w:t>1 (AttachedNotReachableForPaging)</w:t>
            </w:r>
          </w:p>
          <w:p w:rsidR="009178AD" w:rsidRPr="006276FC" w:rsidRDefault="009178AD" w:rsidP="009C6C63">
            <w:pPr>
              <w:pStyle w:val="TAL"/>
              <w:rPr>
                <w:sz w:val="16"/>
                <w:szCs w:val="16"/>
              </w:rPr>
            </w:pPr>
            <w:r w:rsidRPr="006276FC">
              <w:rPr>
                <w:sz w:val="16"/>
                <w:szCs w:val="16"/>
              </w:rPr>
              <w:t>2 (AttachedReachableForPaging)</w:t>
            </w:r>
          </w:p>
          <w:p w:rsidR="009178AD" w:rsidRPr="006276FC" w:rsidRDefault="009178AD" w:rsidP="009C6C63">
            <w:pPr>
              <w:pStyle w:val="TAL"/>
              <w:rPr>
                <w:sz w:val="16"/>
                <w:szCs w:val="16"/>
              </w:rPr>
            </w:pPr>
            <w:r w:rsidRPr="006276FC">
              <w:rPr>
                <w:sz w:val="16"/>
                <w:szCs w:val="16"/>
              </w:rPr>
              <w:t>3 (ConnectedNotReachableForPaging)</w:t>
            </w:r>
          </w:p>
          <w:p w:rsidR="009178AD" w:rsidRPr="006276FC" w:rsidRDefault="009178AD" w:rsidP="009C6C63">
            <w:pPr>
              <w:pStyle w:val="TAL"/>
              <w:rPr>
                <w:sz w:val="16"/>
                <w:szCs w:val="16"/>
              </w:rPr>
            </w:pPr>
            <w:r w:rsidRPr="006276FC">
              <w:rPr>
                <w:sz w:val="16"/>
                <w:szCs w:val="16"/>
              </w:rPr>
              <w:t>4 (ConnectedReachableForPaging)</w:t>
            </w:r>
          </w:p>
          <w:p w:rsidR="009178AD" w:rsidRPr="006276FC" w:rsidRDefault="009178AD" w:rsidP="009C6C63">
            <w:pPr>
              <w:pStyle w:val="TAL"/>
              <w:rPr>
                <w:sz w:val="16"/>
                <w:szCs w:val="16"/>
              </w:rPr>
            </w:pPr>
            <w:r w:rsidRPr="006276FC">
              <w:rPr>
                <w:sz w:val="16"/>
                <w:szCs w:val="16"/>
              </w:rPr>
              <w:t xml:space="preserve">5 (NotProvidedFromSGSN </w:t>
            </w:r>
            <w:r w:rsidRPr="006276FC">
              <w:rPr>
                <w:rFonts w:hint="eastAsia"/>
                <w:sz w:val="16"/>
                <w:szCs w:val="16"/>
                <w:lang w:eastAsia="zh-CN"/>
              </w:rPr>
              <w:t>or</w:t>
            </w:r>
            <w:r w:rsidRPr="006276FC">
              <w:rPr>
                <w:sz w:val="16"/>
                <w:szCs w:val="16"/>
                <w:lang w:eastAsia="zh-CN"/>
              </w:rPr>
              <w:t xml:space="preserve"> </w:t>
            </w:r>
            <w:r w:rsidRPr="006276FC">
              <w:rPr>
                <w:rFonts w:hint="eastAsia"/>
                <w:sz w:val="16"/>
                <w:szCs w:val="16"/>
                <w:lang w:eastAsia="zh-CN"/>
              </w:rPr>
              <w:t>MME</w:t>
            </w:r>
            <w:r w:rsidRPr="006276FC">
              <w:rPr>
                <w:sz w:val="16"/>
                <w:szCs w:val="16"/>
                <w:lang w:eastAsia="zh-CN"/>
              </w:rPr>
              <w:t xml:space="preserve"> or AMF</w:t>
            </w:r>
            <w:r w:rsidRPr="006276FC">
              <w:rPr>
                <w:sz w:val="16"/>
                <w:szCs w:val="16"/>
              </w:rPr>
              <w:t>)</w:t>
            </w:r>
          </w:p>
          <w:p w:rsidR="009178AD" w:rsidRPr="006276FC" w:rsidRDefault="009178AD" w:rsidP="009C6C63">
            <w:pPr>
              <w:pStyle w:val="TAL"/>
              <w:rPr>
                <w:sz w:val="16"/>
                <w:szCs w:val="16"/>
              </w:rPr>
            </w:pPr>
            <w:r w:rsidRPr="006276FC">
              <w:rPr>
                <w:sz w:val="16"/>
                <w:szCs w:val="16"/>
              </w:rPr>
              <w:t>6 (NetworkDeterminedNotReachable)</w:t>
            </w:r>
          </w:p>
        </w:tc>
      </w:tr>
      <w:tr w:rsidR="009178AD" w:rsidRPr="006276FC" w:rsidTr="009C6C63">
        <w:trPr>
          <w:cantSplit/>
          <w:tblHeader/>
          <w:jc w:val="center"/>
        </w:trPr>
        <w:tc>
          <w:tcPr>
            <w:tcW w:w="0" w:type="auto"/>
          </w:tcPr>
          <w:p w:rsidR="009178AD" w:rsidRPr="006276FC" w:rsidRDefault="009178AD" w:rsidP="009C6C63">
            <w:pPr>
              <w:pStyle w:val="TAL"/>
              <w:rPr>
                <w:sz w:val="16"/>
                <w:szCs w:val="16"/>
              </w:rPr>
            </w:pPr>
            <w:r w:rsidRPr="006276FC">
              <w:rPr>
                <w:sz w:val="16"/>
                <w:szCs w:val="16"/>
              </w:rPr>
              <w:t>tLocationNumber</w:t>
            </w:r>
          </w:p>
        </w:tc>
        <w:tc>
          <w:tcPr>
            <w:tcW w:w="0" w:type="auto"/>
          </w:tcPr>
          <w:p w:rsidR="009178AD" w:rsidRPr="006276FC" w:rsidRDefault="009178AD" w:rsidP="009C6C63">
            <w:pPr>
              <w:pStyle w:val="TAL"/>
              <w:rPr>
                <w:sz w:val="16"/>
                <w:szCs w:val="16"/>
              </w:rPr>
            </w:pPr>
            <w:r w:rsidRPr="006276FC">
              <w:rPr>
                <w:sz w:val="16"/>
                <w:szCs w:val="16"/>
              </w:rPr>
              <w:t>LocationNumber</w:t>
            </w:r>
          </w:p>
        </w:tc>
        <w:tc>
          <w:tcPr>
            <w:tcW w:w="0" w:type="auto"/>
          </w:tcPr>
          <w:p w:rsidR="009178AD" w:rsidRPr="006276FC" w:rsidRDefault="009178AD" w:rsidP="009C6C63">
            <w:pPr>
              <w:pStyle w:val="TAL"/>
              <w:rPr>
                <w:sz w:val="16"/>
                <w:szCs w:val="16"/>
              </w:rPr>
            </w:pPr>
            <w:r w:rsidRPr="006276FC">
              <w:rPr>
                <w:sz w:val="16"/>
                <w:szCs w:val="16"/>
              </w:rPr>
              <w:t>string</w:t>
            </w:r>
          </w:p>
        </w:tc>
        <w:tc>
          <w:tcPr>
            <w:tcW w:w="0" w:type="auto"/>
          </w:tcPr>
          <w:p w:rsidR="009178AD" w:rsidRPr="006276FC" w:rsidRDefault="009178AD" w:rsidP="009C6C63">
            <w:pPr>
              <w:pStyle w:val="TAL"/>
              <w:rPr>
                <w:sz w:val="16"/>
                <w:szCs w:val="16"/>
              </w:rPr>
            </w:pPr>
            <w:r w:rsidRPr="006276FC">
              <w:rPr>
                <w:sz w:val="16"/>
                <w:szCs w:val="16"/>
              </w:rPr>
              <w:t>Syntax described in ITU-T Q.763 [9] (Base64 encoded according to IETF RFC 2045 [15]).</w:t>
            </w:r>
          </w:p>
          <w:p w:rsidR="009178AD" w:rsidRPr="006276FC" w:rsidRDefault="009178AD" w:rsidP="009C6C63">
            <w:pPr>
              <w:pStyle w:val="TAL"/>
              <w:rPr>
                <w:sz w:val="16"/>
                <w:szCs w:val="16"/>
              </w:rPr>
            </w:pPr>
            <w:r w:rsidRPr="006276FC">
              <w:rPr>
                <w:sz w:val="16"/>
                <w:szCs w:val="16"/>
              </w:rPr>
              <w:t>Length &gt;=4 and &lt;=16 (multiples of 4).</w:t>
            </w:r>
          </w:p>
        </w:tc>
      </w:tr>
      <w:tr w:rsidR="009178AD" w:rsidRPr="006276FC" w:rsidTr="009C6C63">
        <w:trPr>
          <w:cantSplit/>
          <w:tblHeader/>
          <w:jc w:val="center"/>
        </w:trPr>
        <w:tc>
          <w:tcPr>
            <w:tcW w:w="0" w:type="auto"/>
          </w:tcPr>
          <w:p w:rsidR="009178AD" w:rsidRPr="006276FC" w:rsidRDefault="009178AD" w:rsidP="009C6C63">
            <w:pPr>
              <w:pStyle w:val="TAL"/>
              <w:rPr>
                <w:sz w:val="16"/>
                <w:szCs w:val="16"/>
              </w:rPr>
            </w:pPr>
            <w:r w:rsidRPr="006276FC">
              <w:rPr>
                <w:sz w:val="16"/>
                <w:szCs w:val="16"/>
              </w:rPr>
              <w:t>tCellGlobalId</w:t>
            </w:r>
          </w:p>
        </w:tc>
        <w:tc>
          <w:tcPr>
            <w:tcW w:w="0" w:type="auto"/>
          </w:tcPr>
          <w:p w:rsidR="009178AD" w:rsidRPr="006276FC" w:rsidRDefault="009178AD" w:rsidP="009C6C63">
            <w:pPr>
              <w:pStyle w:val="TAL"/>
              <w:rPr>
                <w:sz w:val="16"/>
                <w:szCs w:val="16"/>
              </w:rPr>
            </w:pPr>
            <w:r w:rsidRPr="006276FC">
              <w:rPr>
                <w:sz w:val="16"/>
                <w:szCs w:val="16"/>
              </w:rPr>
              <w:t>CellGlobalId</w:t>
            </w:r>
          </w:p>
        </w:tc>
        <w:tc>
          <w:tcPr>
            <w:tcW w:w="0" w:type="auto"/>
          </w:tcPr>
          <w:p w:rsidR="009178AD" w:rsidRPr="006276FC" w:rsidRDefault="009178AD" w:rsidP="009C6C63">
            <w:pPr>
              <w:pStyle w:val="TAL"/>
              <w:rPr>
                <w:sz w:val="16"/>
                <w:szCs w:val="16"/>
              </w:rPr>
            </w:pPr>
            <w:r w:rsidRPr="006276FC">
              <w:rPr>
                <w:sz w:val="16"/>
                <w:szCs w:val="16"/>
              </w:rPr>
              <w:t>string</w:t>
            </w:r>
          </w:p>
        </w:tc>
        <w:tc>
          <w:tcPr>
            <w:tcW w:w="0" w:type="auto"/>
          </w:tcPr>
          <w:p w:rsidR="009178AD" w:rsidRPr="006276FC" w:rsidRDefault="009178AD" w:rsidP="009C6C63">
            <w:pPr>
              <w:pStyle w:val="TAL"/>
              <w:rPr>
                <w:sz w:val="16"/>
                <w:szCs w:val="16"/>
              </w:rPr>
            </w:pPr>
            <w:r w:rsidRPr="006276FC">
              <w:rPr>
                <w:sz w:val="16"/>
                <w:szCs w:val="16"/>
              </w:rPr>
              <w:t>Syntax described in 3GPP TS 29.002 [13] (Base64 encoded according to IETF RFC 2045 [15]).</w:t>
            </w:r>
          </w:p>
          <w:p w:rsidR="009178AD" w:rsidRPr="006276FC" w:rsidRDefault="009178AD" w:rsidP="009C6C63">
            <w:pPr>
              <w:pStyle w:val="TAL"/>
              <w:rPr>
                <w:sz w:val="16"/>
                <w:szCs w:val="16"/>
              </w:rPr>
            </w:pPr>
            <w:r w:rsidRPr="006276FC">
              <w:rPr>
                <w:sz w:val="16"/>
                <w:szCs w:val="16"/>
              </w:rPr>
              <w:t>Length = 12.</w:t>
            </w:r>
          </w:p>
        </w:tc>
      </w:tr>
      <w:tr w:rsidR="009178AD" w:rsidRPr="006276FC" w:rsidTr="009C6C63">
        <w:trPr>
          <w:cantSplit/>
          <w:tblHeader/>
          <w:jc w:val="center"/>
        </w:trPr>
        <w:tc>
          <w:tcPr>
            <w:tcW w:w="0" w:type="auto"/>
          </w:tcPr>
          <w:p w:rsidR="009178AD" w:rsidRPr="006276FC" w:rsidRDefault="009178AD" w:rsidP="009C6C63">
            <w:pPr>
              <w:pStyle w:val="TAL"/>
              <w:rPr>
                <w:sz w:val="16"/>
                <w:szCs w:val="16"/>
              </w:rPr>
            </w:pPr>
            <w:r w:rsidRPr="006276FC">
              <w:rPr>
                <w:sz w:val="16"/>
                <w:szCs w:val="16"/>
              </w:rPr>
              <w:t>tServiceAreaId</w:t>
            </w:r>
          </w:p>
        </w:tc>
        <w:tc>
          <w:tcPr>
            <w:tcW w:w="0" w:type="auto"/>
          </w:tcPr>
          <w:p w:rsidR="009178AD" w:rsidRPr="006276FC" w:rsidRDefault="009178AD" w:rsidP="009C6C63">
            <w:pPr>
              <w:pStyle w:val="TAL"/>
              <w:rPr>
                <w:sz w:val="16"/>
                <w:szCs w:val="16"/>
              </w:rPr>
            </w:pPr>
            <w:r w:rsidRPr="006276FC">
              <w:rPr>
                <w:sz w:val="16"/>
                <w:szCs w:val="16"/>
              </w:rPr>
              <w:t>ServiceAreaId</w:t>
            </w:r>
          </w:p>
        </w:tc>
        <w:tc>
          <w:tcPr>
            <w:tcW w:w="0" w:type="auto"/>
          </w:tcPr>
          <w:p w:rsidR="009178AD" w:rsidRPr="006276FC" w:rsidRDefault="009178AD" w:rsidP="009C6C63">
            <w:pPr>
              <w:pStyle w:val="TAL"/>
              <w:rPr>
                <w:sz w:val="16"/>
                <w:szCs w:val="16"/>
              </w:rPr>
            </w:pPr>
            <w:r w:rsidRPr="006276FC">
              <w:rPr>
                <w:sz w:val="16"/>
                <w:szCs w:val="16"/>
              </w:rPr>
              <w:t>string</w:t>
            </w:r>
          </w:p>
        </w:tc>
        <w:tc>
          <w:tcPr>
            <w:tcW w:w="0" w:type="auto"/>
          </w:tcPr>
          <w:p w:rsidR="009178AD" w:rsidRPr="006276FC" w:rsidRDefault="009178AD" w:rsidP="009C6C63">
            <w:pPr>
              <w:pStyle w:val="TAL"/>
              <w:rPr>
                <w:sz w:val="16"/>
                <w:szCs w:val="16"/>
              </w:rPr>
            </w:pPr>
            <w:r w:rsidRPr="006276FC">
              <w:rPr>
                <w:sz w:val="16"/>
                <w:szCs w:val="16"/>
              </w:rPr>
              <w:t>Syntax described in 3GPP TS 29.002 [13] (Base64 encoded according to IETF RFC 2045 [15]).</w:t>
            </w:r>
          </w:p>
          <w:p w:rsidR="009178AD" w:rsidRPr="006276FC" w:rsidRDefault="009178AD" w:rsidP="009C6C63">
            <w:pPr>
              <w:pStyle w:val="TAL"/>
              <w:rPr>
                <w:sz w:val="16"/>
                <w:szCs w:val="16"/>
              </w:rPr>
            </w:pPr>
            <w:r w:rsidRPr="006276FC">
              <w:rPr>
                <w:sz w:val="16"/>
                <w:szCs w:val="16"/>
              </w:rPr>
              <w:t>Length = 12.</w:t>
            </w:r>
          </w:p>
        </w:tc>
      </w:tr>
      <w:tr w:rsidR="009178AD" w:rsidRPr="006276FC" w:rsidTr="009C6C63">
        <w:trPr>
          <w:cantSplit/>
          <w:tblHeader/>
          <w:jc w:val="center"/>
        </w:trPr>
        <w:tc>
          <w:tcPr>
            <w:tcW w:w="0" w:type="auto"/>
          </w:tcPr>
          <w:p w:rsidR="009178AD" w:rsidRPr="006276FC" w:rsidRDefault="009178AD" w:rsidP="009C6C63">
            <w:pPr>
              <w:pStyle w:val="TAL"/>
              <w:rPr>
                <w:sz w:val="16"/>
                <w:szCs w:val="16"/>
              </w:rPr>
            </w:pPr>
            <w:r w:rsidRPr="006276FC">
              <w:rPr>
                <w:sz w:val="16"/>
                <w:szCs w:val="16"/>
              </w:rPr>
              <w:lastRenderedPageBreak/>
              <w:t>tLocationAreaId</w:t>
            </w:r>
          </w:p>
        </w:tc>
        <w:tc>
          <w:tcPr>
            <w:tcW w:w="0" w:type="auto"/>
          </w:tcPr>
          <w:p w:rsidR="009178AD" w:rsidRPr="006276FC" w:rsidRDefault="009178AD" w:rsidP="009C6C63">
            <w:pPr>
              <w:pStyle w:val="TAL"/>
              <w:rPr>
                <w:sz w:val="16"/>
                <w:szCs w:val="16"/>
              </w:rPr>
            </w:pPr>
            <w:r w:rsidRPr="006276FC">
              <w:rPr>
                <w:sz w:val="16"/>
                <w:szCs w:val="16"/>
              </w:rPr>
              <w:t>LocationAreaId</w:t>
            </w:r>
          </w:p>
        </w:tc>
        <w:tc>
          <w:tcPr>
            <w:tcW w:w="0" w:type="auto"/>
          </w:tcPr>
          <w:p w:rsidR="009178AD" w:rsidRPr="006276FC" w:rsidRDefault="009178AD" w:rsidP="009C6C63">
            <w:pPr>
              <w:pStyle w:val="TAL"/>
              <w:rPr>
                <w:sz w:val="16"/>
                <w:szCs w:val="16"/>
              </w:rPr>
            </w:pPr>
            <w:r w:rsidRPr="006276FC">
              <w:rPr>
                <w:sz w:val="16"/>
                <w:szCs w:val="16"/>
              </w:rPr>
              <w:t>string</w:t>
            </w:r>
          </w:p>
        </w:tc>
        <w:tc>
          <w:tcPr>
            <w:tcW w:w="0" w:type="auto"/>
          </w:tcPr>
          <w:p w:rsidR="009178AD" w:rsidRPr="006276FC" w:rsidRDefault="009178AD" w:rsidP="009C6C63">
            <w:pPr>
              <w:pStyle w:val="TAL"/>
              <w:rPr>
                <w:sz w:val="16"/>
                <w:szCs w:val="16"/>
              </w:rPr>
            </w:pPr>
            <w:r w:rsidRPr="006276FC">
              <w:rPr>
                <w:sz w:val="16"/>
                <w:szCs w:val="16"/>
              </w:rPr>
              <w:t>Syntax described in 3GPP TS 29.002 [13] (Base64 encoded according to IETF RFC 2045 [15]).</w:t>
            </w:r>
          </w:p>
          <w:p w:rsidR="009178AD" w:rsidRPr="006276FC" w:rsidRDefault="009178AD" w:rsidP="009C6C63">
            <w:pPr>
              <w:pStyle w:val="TAL"/>
              <w:rPr>
                <w:sz w:val="16"/>
                <w:szCs w:val="16"/>
              </w:rPr>
            </w:pPr>
            <w:r w:rsidRPr="006276FC">
              <w:rPr>
                <w:sz w:val="16"/>
                <w:szCs w:val="16"/>
              </w:rPr>
              <w:t>Length = 8.</w:t>
            </w:r>
          </w:p>
        </w:tc>
      </w:tr>
      <w:tr w:rsidR="009178AD" w:rsidRPr="006276FC" w:rsidTr="009C6C63">
        <w:trPr>
          <w:cantSplit/>
          <w:tblHeader/>
          <w:jc w:val="center"/>
        </w:trPr>
        <w:tc>
          <w:tcPr>
            <w:tcW w:w="0" w:type="auto"/>
          </w:tcPr>
          <w:p w:rsidR="009178AD" w:rsidRPr="006276FC" w:rsidRDefault="009178AD" w:rsidP="009C6C63">
            <w:pPr>
              <w:pStyle w:val="TAL"/>
              <w:rPr>
                <w:sz w:val="16"/>
                <w:szCs w:val="16"/>
              </w:rPr>
            </w:pPr>
            <w:r w:rsidRPr="006276FC">
              <w:rPr>
                <w:sz w:val="16"/>
                <w:szCs w:val="16"/>
              </w:rPr>
              <w:t>tRoutingAreaId</w:t>
            </w:r>
          </w:p>
        </w:tc>
        <w:tc>
          <w:tcPr>
            <w:tcW w:w="0" w:type="auto"/>
          </w:tcPr>
          <w:p w:rsidR="009178AD" w:rsidRPr="006276FC" w:rsidRDefault="009178AD" w:rsidP="009C6C63">
            <w:pPr>
              <w:pStyle w:val="TAL"/>
              <w:rPr>
                <w:sz w:val="16"/>
                <w:szCs w:val="16"/>
              </w:rPr>
            </w:pPr>
            <w:r w:rsidRPr="006276FC">
              <w:rPr>
                <w:sz w:val="16"/>
                <w:szCs w:val="16"/>
              </w:rPr>
              <w:t>RoutingAreaId</w:t>
            </w:r>
          </w:p>
        </w:tc>
        <w:tc>
          <w:tcPr>
            <w:tcW w:w="0" w:type="auto"/>
          </w:tcPr>
          <w:p w:rsidR="009178AD" w:rsidRPr="006276FC" w:rsidRDefault="009178AD" w:rsidP="009C6C63">
            <w:pPr>
              <w:pStyle w:val="TAL"/>
              <w:rPr>
                <w:sz w:val="16"/>
                <w:szCs w:val="16"/>
              </w:rPr>
            </w:pPr>
            <w:r w:rsidRPr="006276FC">
              <w:rPr>
                <w:sz w:val="16"/>
                <w:szCs w:val="16"/>
              </w:rPr>
              <w:t>string</w:t>
            </w:r>
          </w:p>
        </w:tc>
        <w:tc>
          <w:tcPr>
            <w:tcW w:w="0" w:type="auto"/>
          </w:tcPr>
          <w:p w:rsidR="009178AD" w:rsidRPr="006276FC" w:rsidRDefault="009178AD" w:rsidP="009C6C63">
            <w:pPr>
              <w:pStyle w:val="TAL"/>
              <w:rPr>
                <w:sz w:val="16"/>
                <w:szCs w:val="16"/>
              </w:rPr>
            </w:pPr>
            <w:r w:rsidRPr="006276FC">
              <w:rPr>
                <w:sz w:val="16"/>
                <w:szCs w:val="16"/>
              </w:rPr>
              <w:t>Syntax described in 3GPP TS 29.002 [13] (Base64 encoded according to IETF RFC 2045 [15]).</w:t>
            </w:r>
          </w:p>
          <w:p w:rsidR="009178AD" w:rsidRPr="006276FC" w:rsidRDefault="009178AD" w:rsidP="009C6C63">
            <w:pPr>
              <w:pStyle w:val="TAL"/>
              <w:rPr>
                <w:sz w:val="16"/>
                <w:szCs w:val="16"/>
              </w:rPr>
            </w:pPr>
            <w:r w:rsidRPr="006276FC">
              <w:rPr>
                <w:sz w:val="16"/>
                <w:szCs w:val="16"/>
              </w:rPr>
              <w:t>Length = 8.</w:t>
            </w:r>
          </w:p>
        </w:tc>
      </w:tr>
      <w:tr w:rsidR="009178AD" w:rsidRPr="006276FC" w:rsidTr="009C6C63">
        <w:trPr>
          <w:cantSplit/>
          <w:tblHeader/>
          <w:jc w:val="center"/>
        </w:trPr>
        <w:tc>
          <w:tcPr>
            <w:tcW w:w="0" w:type="auto"/>
          </w:tcPr>
          <w:p w:rsidR="009178AD" w:rsidRPr="006276FC" w:rsidRDefault="009178AD" w:rsidP="009C6C63">
            <w:pPr>
              <w:pStyle w:val="TAL"/>
              <w:rPr>
                <w:sz w:val="16"/>
                <w:szCs w:val="16"/>
              </w:rPr>
            </w:pPr>
            <w:r w:rsidRPr="006276FC">
              <w:rPr>
                <w:sz w:val="16"/>
                <w:szCs w:val="16"/>
              </w:rPr>
              <w:t>tGeographicalInformation</w:t>
            </w:r>
          </w:p>
        </w:tc>
        <w:tc>
          <w:tcPr>
            <w:tcW w:w="0" w:type="auto"/>
          </w:tcPr>
          <w:p w:rsidR="009178AD" w:rsidRPr="006276FC" w:rsidRDefault="009178AD" w:rsidP="009C6C63">
            <w:pPr>
              <w:pStyle w:val="TAL"/>
              <w:rPr>
                <w:sz w:val="16"/>
                <w:szCs w:val="16"/>
              </w:rPr>
            </w:pPr>
            <w:r w:rsidRPr="006276FC">
              <w:rPr>
                <w:sz w:val="16"/>
                <w:szCs w:val="16"/>
              </w:rPr>
              <w:t>GeographicalInformation</w:t>
            </w:r>
          </w:p>
        </w:tc>
        <w:tc>
          <w:tcPr>
            <w:tcW w:w="0" w:type="auto"/>
          </w:tcPr>
          <w:p w:rsidR="009178AD" w:rsidRPr="006276FC" w:rsidRDefault="009178AD" w:rsidP="009C6C63">
            <w:pPr>
              <w:pStyle w:val="TAL"/>
              <w:rPr>
                <w:sz w:val="16"/>
                <w:szCs w:val="16"/>
              </w:rPr>
            </w:pPr>
            <w:r w:rsidRPr="006276FC">
              <w:rPr>
                <w:sz w:val="16"/>
                <w:szCs w:val="16"/>
              </w:rPr>
              <w:t>string</w:t>
            </w:r>
          </w:p>
        </w:tc>
        <w:tc>
          <w:tcPr>
            <w:tcW w:w="0" w:type="auto"/>
          </w:tcPr>
          <w:p w:rsidR="009178AD" w:rsidRPr="006276FC" w:rsidRDefault="009178AD" w:rsidP="009C6C63">
            <w:pPr>
              <w:pStyle w:val="TAL"/>
              <w:rPr>
                <w:sz w:val="16"/>
                <w:szCs w:val="16"/>
              </w:rPr>
            </w:pPr>
            <w:r w:rsidRPr="006276FC">
              <w:rPr>
                <w:sz w:val="16"/>
                <w:szCs w:val="16"/>
              </w:rPr>
              <w:t>Syntax described in 3GPP TS 29.002 (base 64 encoded according to IETF RFC 2045).</w:t>
            </w:r>
          </w:p>
          <w:p w:rsidR="009178AD" w:rsidRPr="006276FC" w:rsidRDefault="009178AD" w:rsidP="009C6C63">
            <w:pPr>
              <w:pStyle w:val="TAL"/>
              <w:rPr>
                <w:sz w:val="16"/>
                <w:szCs w:val="16"/>
              </w:rPr>
            </w:pPr>
            <w:r w:rsidRPr="006276FC">
              <w:rPr>
                <w:sz w:val="16"/>
                <w:szCs w:val="16"/>
              </w:rPr>
              <w:t>Length = 12.</w:t>
            </w:r>
          </w:p>
        </w:tc>
      </w:tr>
      <w:tr w:rsidR="009178AD" w:rsidRPr="006276FC" w:rsidTr="009C6C63">
        <w:trPr>
          <w:cantSplit/>
          <w:tblHeader/>
          <w:jc w:val="center"/>
        </w:trPr>
        <w:tc>
          <w:tcPr>
            <w:tcW w:w="0" w:type="auto"/>
          </w:tcPr>
          <w:p w:rsidR="009178AD" w:rsidRPr="006276FC" w:rsidRDefault="009178AD" w:rsidP="009C6C63">
            <w:pPr>
              <w:pStyle w:val="TAL"/>
              <w:rPr>
                <w:sz w:val="16"/>
                <w:szCs w:val="16"/>
              </w:rPr>
            </w:pPr>
            <w:r w:rsidRPr="006276FC">
              <w:rPr>
                <w:sz w:val="16"/>
                <w:szCs w:val="16"/>
              </w:rPr>
              <w:t>tGeodeticInformation</w:t>
            </w:r>
          </w:p>
        </w:tc>
        <w:tc>
          <w:tcPr>
            <w:tcW w:w="0" w:type="auto"/>
          </w:tcPr>
          <w:p w:rsidR="009178AD" w:rsidRPr="006276FC" w:rsidRDefault="009178AD" w:rsidP="009C6C63">
            <w:pPr>
              <w:pStyle w:val="TAL"/>
              <w:rPr>
                <w:sz w:val="16"/>
                <w:szCs w:val="16"/>
              </w:rPr>
            </w:pPr>
            <w:r w:rsidRPr="006276FC">
              <w:rPr>
                <w:sz w:val="16"/>
                <w:szCs w:val="16"/>
              </w:rPr>
              <w:t>GeodeticInformation</w:t>
            </w:r>
          </w:p>
        </w:tc>
        <w:tc>
          <w:tcPr>
            <w:tcW w:w="0" w:type="auto"/>
          </w:tcPr>
          <w:p w:rsidR="009178AD" w:rsidRPr="006276FC" w:rsidRDefault="009178AD" w:rsidP="009C6C63">
            <w:pPr>
              <w:pStyle w:val="TAL"/>
              <w:rPr>
                <w:sz w:val="16"/>
                <w:szCs w:val="16"/>
              </w:rPr>
            </w:pPr>
            <w:r w:rsidRPr="006276FC">
              <w:rPr>
                <w:sz w:val="16"/>
                <w:szCs w:val="16"/>
              </w:rPr>
              <w:t>string</w:t>
            </w:r>
          </w:p>
        </w:tc>
        <w:tc>
          <w:tcPr>
            <w:tcW w:w="0" w:type="auto"/>
          </w:tcPr>
          <w:p w:rsidR="009178AD" w:rsidRPr="006276FC" w:rsidRDefault="009178AD" w:rsidP="009C6C63">
            <w:pPr>
              <w:pStyle w:val="TAL"/>
              <w:rPr>
                <w:sz w:val="16"/>
                <w:szCs w:val="16"/>
              </w:rPr>
            </w:pPr>
            <w:r w:rsidRPr="006276FC">
              <w:rPr>
                <w:sz w:val="16"/>
                <w:szCs w:val="16"/>
              </w:rPr>
              <w:t>Syntax described in 3GPP TS 29.002 [13] (Base64 encoded according to IETF RFC 2045 [15]).</w:t>
            </w:r>
          </w:p>
          <w:p w:rsidR="009178AD" w:rsidRPr="006276FC" w:rsidRDefault="009178AD" w:rsidP="009C6C63">
            <w:pPr>
              <w:pStyle w:val="TAL"/>
              <w:rPr>
                <w:sz w:val="16"/>
                <w:szCs w:val="16"/>
              </w:rPr>
            </w:pPr>
            <w:r w:rsidRPr="006276FC">
              <w:rPr>
                <w:sz w:val="16"/>
                <w:szCs w:val="16"/>
              </w:rPr>
              <w:t>Length = 16.</w:t>
            </w:r>
          </w:p>
        </w:tc>
      </w:tr>
      <w:tr w:rsidR="009178AD" w:rsidRPr="006276FC" w:rsidTr="009C6C63">
        <w:trPr>
          <w:cantSplit/>
          <w:tblHeader/>
          <w:jc w:val="center"/>
        </w:trPr>
        <w:tc>
          <w:tcPr>
            <w:tcW w:w="0" w:type="auto"/>
          </w:tcPr>
          <w:p w:rsidR="009178AD" w:rsidRPr="006276FC" w:rsidRDefault="009178AD" w:rsidP="009C6C63">
            <w:pPr>
              <w:pStyle w:val="TAL"/>
              <w:rPr>
                <w:sz w:val="16"/>
                <w:szCs w:val="16"/>
              </w:rPr>
            </w:pPr>
            <w:r w:rsidRPr="006276FC">
              <w:rPr>
                <w:sz w:val="16"/>
                <w:szCs w:val="16"/>
              </w:rPr>
              <w:t>tAgeOfLocationInformation</w:t>
            </w:r>
          </w:p>
        </w:tc>
        <w:tc>
          <w:tcPr>
            <w:tcW w:w="0" w:type="auto"/>
          </w:tcPr>
          <w:p w:rsidR="009178AD" w:rsidRPr="006276FC" w:rsidRDefault="009178AD" w:rsidP="009C6C63">
            <w:pPr>
              <w:pStyle w:val="TAL"/>
              <w:rPr>
                <w:sz w:val="16"/>
                <w:szCs w:val="16"/>
              </w:rPr>
            </w:pPr>
            <w:r w:rsidRPr="006276FC">
              <w:rPr>
                <w:sz w:val="16"/>
                <w:szCs w:val="16"/>
              </w:rPr>
              <w:t>AgeOfLocationInformation</w:t>
            </w:r>
          </w:p>
        </w:tc>
        <w:tc>
          <w:tcPr>
            <w:tcW w:w="0" w:type="auto"/>
          </w:tcPr>
          <w:p w:rsidR="009178AD" w:rsidRPr="006276FC" w:rsidRDefault="009178AD" w:rsidP="009C6C63">
            <w:pPr>
              <w:pStyle w:val="TAL"/>
              <w:rPr>
                <w:sz w:val="16"/>
                <w:szCs w:val="16"/>
              </w:rPr>
            </w:pPr>
            <w:r w:rsidRPr="006276FC">
              <w:rPr>
                <w:sz w:val="16"/>
                <w:szCs w:val="16"/>
              </w:rPr>
              <w:t>integer</w:t>
            </w:r>
          </w:p>
        </w:tc>
        <w:tc>
          <w:tcPr>
            <w:tcW w:w="0" w:type="auto"/>
          </w:tcPr>
          <w:p w:rsidR="009178AD" w:rsidRPr="006276FC" w:rsidRDefault="009178AD" w:rsidP="009C6C63">
            <w:pPr>
              <w:pStyle w:val="TAL"/>
              <w:rPr>
                <w:sz w:val="16"/>
                <w:szCs w:val="16"/>
              </w:rPr>
            </w:pPr>
            <w:r w:rsidRPr="006276FC">
              <w:rPr>
                <w:sz w:val="16"/>
                <w:szCs w:val="16"/>
              </w:rPr>
              <w:t>&gt;=0, &lt;=32767</w:t>
            </w:r>
          </w:p>
        </w:tc>
      </w:tr>
      <w:tr w:rsidR="009178AD" w:rsidRPr="006276FC" w:rsidTr="009C6C63">
        <w:trPr>
          <w:cantSplit/>
          <w:tblHeader/>
          <w:jc w:val="center"/>
        </w:trPr>
        <w:tc>
          <w:tcPr>
            <w:tcW w:w="0" w:type="auto"/>
          </w:tcPr>
          <w:p w:rsidR="009178AD" w:rsidRPr="006276FC" w:rsidRDefault="009178AD" w:rsidP="009C6C63">
            <w:pPr>
              <w:pStyle w:val="TAL"/>
              <w:rPr>
                <w:sz w:val="16"/>
                <w:szCs w:val="16"/>
              </w:rPr>
            </w:pPr>
            <w:r w:rsidRPr="006276FC">
              <w:rPr>
                <w:rFonts w:hint="eastAsia"/>
                <w:sz w:val="16"/>
                <w:szCs w:val="16"/>
                <w:lang w:eastAsia="zh-CN"/>
              </w:rPr>
              <w:t>tCSGId</w:t>
            </w:r>
          </w:p>
        </w:tc>
        <w:tc>
          <w:tcPr>
            <w:tcW w:w="0" w:type="auto"/>
          </w:tcPr>
          <w:p w:rsidR="009178AD" w:rsidRPr="006276FC" w:rsidRDefault="009178AD" w:rsidP="009C6C63">
            <w:pPr>
              <w:pStyle w:val="TAL"/>
              <w:rPr>
                <w:sz w:val="16"/>
                <w:szCs w:val="16"/>
              </w:rPr>
            </w:pPr>
            <w:r w:rsidRPr="006276FC">
              <w:rPr>
                <w:rFonts w:hint="eastAsia"/>
                <w:sz w:val="16"/>
                <w:szCs w:val="16"/>
                <w:lang w:eastAsia="zh-CN"/>
              </w:rPr>
              <w:t>CSGId</w:t>
            </w:r>
          </w:p>
        </w:tc>
        <w:tc>
          <w:tcPr>
            <w:tcW w:w="0" w:type="auto"/>
          </w:tcPr>
          <w:p w:rsidR="009178AD" w:rsidRPr="006276FC" w:rsidRDefault="009178AD" w:rsidP="009C6C63">
            <w:pPr>
              <w:pStyle w:val="TAL"/>
              <w:rPr>
                <w:sz w:val="16"/>
                <w:szCs w:val="16"/>
              </w:rPr>
            </w:pPr>
            <w:r w:rsidRPr="006276FC">
              <w:rPr>
                <w:rFonts w:hint="eastAsia"/>
                <w:sz w:val="16"/>
                <w:szCs w:val="16"/>
                <w:lang w:eastAsia="zh-CN"/>
              </w:rPr>
              <w:t>string</w:t>
            </w:r>
          </w:p>
        </w:tc>
        <w:tc>
          <w:tcPr>
            <w:tcW w:w="0" w:type="auto"/>
          </w:tcPr>
          <w:p w:rsidR="009178AD" w:rsidRPr="006276FC" w:rsidRDefault="009178AD" w:rsidP="009C6C63">
            <w:pPr>
              <w:pStyle w:val="TAL"/>
              <w:rPr>
                <w:sz w:val="16"/>
                <w:szCs w:val="16"/>
              </w:rPr>
            </w:pPr>
            <w:r w:rsidRPr="006276FC">
              <w:rPr>
                <w:sz w:val="16"/>
                <w:szCs w:val="16"/>
              </w:rPr>
              <w:t>Syntax described in 3GPP TS 29.0</w:t>
            </w:r>
            <w:r w:rsidRPr="006276FC">
              <w:rPr>
                <w:rFonts w:hint="eastAsia"/>
                <w:sz w:val="16"/>
                <w:szCs w:val="16"/>
                <w:lang w:eastAsia="zh-CN"/>
              </w:rPr>
              <w:t>02</w:t>
            </w:r>
            <w:r w:rsidRPr="006276FC">
              <w:rPr>
                <w:sz w:val="16"/>
                <w:szCs w:val="16"/>
              </w:rPr>
              <w:t xml:space="preserve"> [</w:t>
            </w:r>
            <w:r w:rsidRPr="006276FC">
              <w:rPr>
                <w:rFonts w:hint="eastAsia"/>
                <w:sz w:val="16"/>
                <w:szCs w:val="16"/>
                <w:lang w:eastAsia="zh-CN"/>
              </w:rPr>
              <w:t>13</w:t>
            </w:r>
            <w:r w:rsidRPr="006276FC">
              <w:rPr>
                <w:sz w:val="16"/>
                <w:szCs w:val="16"/>
              </w:rPr>
              <w:t>]</w:t>
            </w:r>
            <w:r w:rsidRPr="006276FC">
              <w:rPr>
                <w:rFonts w:hint="eastAsia"/>
                <w:sz w:val="16"/>
                <w:szCs w:val="16"/>
                <w:lang w:eastAsia="zh-CN"/>
              </w:rPr>
              <w:t xml:space="preserve"> </w:t>
            </w:r>
            <w:r w:rsidRPr="006276FC">
              <w:rPr>
                <w:sz w:val="16"/>
                <w:szCs w:val="16"/>
                <w:lang w:eastAsia="zh-CN"/>
              </w:rPr>
              <w:t xml:space="preserve">i.e. 5 octets BER encoded value of 27-bit BIT STRING </w:t>
            </w:r>
            <w:r w:rsidRPr="006276FC">
              <w:rPr>
                <w:sz w:val="16"/>
                <w:szCs w:val="16"/>
              </w:rPr>
              <w:t>(Base64 encoded according to IETF RFC 2045 [15]).</w:t>
            </w:r>
          </w:p>
          <w:p w:rsidR="009178AD" w:rsidRPr="006276FC" w:rsidRDefault="009178AD" w:rsidP="009C6C63">
            <w:pPr>
              <w:pStyle w:val="TAL"/>
              <w:rPr>
                <w:sz w:val="16"/>
                <w:szCs w:val="16"/>
              </w:rPr>
            </w:pPr>
            <w:r w:rsidRPr="006276FC">
              <w:rPr>
                <w:sz w:val="16"/>
                <w:szCs w:val="16"/>
              </w:rPr>
              <w:t>Length = 8.</w:t>
            </w:r>
          </w:p>
        </w:tc>
      </w:tr>
      <w:tr w:rsidR="009178AD" w:rsidRPr="006276FC" w:rsidTr="009C6C63">
        <w:trPr>
          <w:cantSplit/>
          <w:tblHeader/>
          <w:jc w:val="center"/>
        </w:trPr>
        <w:tc>
          <w:tcPr>
            <w:tcW w:w="0" w:type="auto"/>
          </w:tcPr>
          <w:p w:rsidR="009178AD" w:rsidRPr="006276FC" w:rsidRDefault="009178AD" w:rsidP="009C6C63">
            <w:pPr>
              <w:pStyle w:val="TAL"/>
              <w:rPr>
                <w:sz w:val="16"/>
                <w:szCs w:val="16"/>
              </w:rPr>
            </w:pPr>
            <w:r w:rsidRPr="006276FC">
              <w:rPr>
                <w:rFonts w:hint="eastAsia"/>
                <w:sz w:val="16"/>
                <w:szCs w:val="16"/>
                <w:lang w:eastAsia="zh-CN"/>
              </w:rPr>
              <w:t>tAccessMode</w:t>
            </w:r>
          </w:p>
        </w:tc>
        <w:tc>
          <w:tcPr>
            <w:tcW w:w="0" w:type="auto"/>
          </w:tcPr>
          <w:p w:rsidR="009178AD" w:rsidRPr="006276FC" w:rsidRDefault="009178AD" w:rsidP="009C6C63">
            <w:pPr>
              <w:pStyle w:val="TAL"/>
              <w:rPr>
                <w:sz w:val="16"/>
                <w:szCs w:val="16"/>
              </w:rPr>
            </w:pPr>
            <w:r w:rsidRPr="006276FC">
              <w:rPr>
                <w:rFonts w:hint="eastAsia"/>
                <w:sz w:val="16"/>
                <w:szCs w:val="16"/>
                <w:lang w:eastAsia="zh-CN"/>
              </w:rPr>
              <w:t>AccessMode</w:t>
            </w:r>
          </w:p>
        </w:tc>
        <w:tc>
          <w:tcPr>
            <w:tcW w:w="0" w:type="auto"/>
          </w:tcPr>
          <w:p w:rsidR="009178AD" w:rsidRPr="006276FC" w:rsidRDefault="009178AD" w:rsidP="009C6C63">
            <w:pPr>
              <w:pStyle w:val="TAL"/>
              <w:rPr>
                <w:sz w:val="16"/>
                <w:szCs w:val="16"/>
              </w:rPr>
            </w:pPr>
            <w:r w:rsidRPr="006276FC">
              <w:rPr>
                <w:rFonts w:hint="eastAsia"/>
                <w:sz w:val="16"/>
                <w:szCs w:val="16"/>
                <w:lang w:eastAsia="zh-CN"/>
              </w:rPr>
              <w:t>string</w:t>
            </w:r>
          </w:p>
        </w:tc>
        <w:tc>
          <w:tcPr>
            <w:tcW w:w="0" w:type="auto"/>
          </w:tcPr>
          <w:p w:rsidR="009178AD" w:rsidRPr="006276FC" w:rsidRDefault="009178AD" w:rsidP="009C6C63">
            <w:pPr>
              <w:pStyle w:val="TAL"/>
              <w:rPr>
                <w:sz w:val="16"/>
                <w:szCs w:val="16"/>
              </w:rPr>
            </w:pPr>
            <w:r w:rsidRPr="006276FC">
              <w:rPr>
                <w:sz w:val="16"/>
                <w:szCs w:val="16"/>
              </w:rPr>
              <w:t>Syntax described in 3GPP TS 29.0</w:t>
            </w:r>
            <w:r w:rsidRPr="006276FC">
              <w:rPr>
                <w:rFonts w:hint="eastAsia"/>
                <w:sz w:val="16"/>
                <w:szCs w:val="16"/>
                <w:lang w:eastAsia="zh-CN"/>
              </w:rPr>
              <w:t>02</w:t>
            </w:r>
            <w:r w:rsidRPr="006276FC">
              <w:rPr>
                <w:sz w:val="16"/>
                <w:szCs w:val="16"/>
              </w:rPr>
              <w:t xml:space="preserve"> [</w:t>
            </w:r>
            <w:r w:rsidRPr="006276FC">
              <w:rPr>
                <w:rFonts w:hint="eastAsia"/>
                <w:sz w:val="16"/>
                <w:szCs w:val="16"/>
                <w:lang w:eastAsia="zh-CN"/>
              </w:rPr>
              <w:t>13</w:t>
            </w:r>
            <w:r w:rsidRPr="006276FC">
              <w:rPr>
                <w:sz w:val="16"/>
                <w:szCs w:val="16"/>
              </w:rPr>
              <w:t>]</w:t>
            </w:r>
            <w:r w:rsidRPr="006276FC">
              <w:rPr>
                <w:rFonts w:hint="eastAsia"/>
                <w:sz w:val="16"/>
                <w:szCs w:val="16"/>
                <w:lang w:eastAsia="zh-CN"/>
              </w:rPr>
              <w:t xml:space="preserve"> </w:t>
            </w:r>
            <w:r w:rsidRPr="006276FC">
              <w:rPr>
                <w:sz w:val="16"/>
                <w:szCs w:val="16"/>
              </w:rPr>
              <w:t>(Base64 encoded according to IETF RFC 2045 [15]).</w:t>
            </w:r>
          </w:p>
          <w:p w:rsidR="009178AD" w:rsidRPr="006276FC" w:rsidRDefault="009178AD" w:rsidP="009C6C63">
            <w:pPr>
              <w:pStyle w:val="TAL"/>
              <w:rPr>
                <w:sz w:val="16"/>
                <w:szCs w:val="16"/>
              </w:rPr>
            </w:pPr>
            <w:r w:rsidRPr="006276FC">
              <w:rPr>
                <w:sz w:val="16"/>
                <w:szCs w:val="16"/>
              </w:rPr>
              <w:t>Length = 4.</w:t>
            </w:r>
          </w:p>
        </w:tc>
      </w:tr>
      <w:tr w:rsidR="009178AD" w:rsidRPr="006276FC" w:rsidTr="009C6C63">
        <w:trPr>
          <w:cantSplit/>
          <w:tblHeader/>
          <w:jc w:val="center"/>
        </w:trPr>
        <w:tc>
          <w:tcPr>
            <w:tcW w:w="0" w:type="auto"/>
          </w:tcPr>
          <w:p w:rsidR="009178AD" w:rsidRPr="006276FC" w:rsidRDefault="009178AD" w:rsidP="009C6C63">
            <w:pPr>
              <w:pStyle w:val="TAL"/>
              <w:rPr>
                <w:sz w:val="16"/>
                <w:szCs w:val="16"/>
              </w:rPr>
            </w:pPr>
            <w:r w:rsidRPr="006276FC">
              <w:rPr>
                <w:sz w:val="16"/>
                <w:szCs w:val="16"/>
              </w:rPr>
              <w:t>t</w:t>
            </w:r>
            <w:r w:rsidRPr="006276FC">
              <w:rPr>
                <w:rFonts w:hint="eastAsia"/>
                <w:sz w:val="16"/>
                <w:szCs w:val="16"/>
                <w:lang w:eastAsia="zh-CN"/>
              </w:rPr>
              <w:t>Track</w:t>
            </w:r>
            <w:r w:rsidRPr="006276FC">
              <w:rPr>
                <w:sz w:val="16"/>
                <w:szCs w:val="16"/>
              </w:rPr>
              <w:t>ingAreaId</w:t>
            </w:r>
          </w:p>
        </w:tc>
        <w:tc>
          <w:tcPr>
            <w:tcW w:w="0" w:type="auto"/>
          </w:tcPr>
          <w:p w:rsidR="009178AD" w:rsidRPr="006276FC" w:rsidRDefault="009178AD" w:rsidP="009C6C63">
            <w:pPr>
              <w:pStyle w:val="TAL"/>
              <w:rPr>
                <w:sz w:val="16"/>
                <w:szCs w:val="16"/>
              </w:rPr>
            </w:pPr>
            <w:r w:rsidRPr="006276FC">
              <w:rPr>
                <w:rFonts w:hint="eastAsia"/>
                <w:sz w:val="16"/>
                <w:szCs w:val="16"/>
                <w:lang w:eastAsia="zh-CN"/>
              </w:rPr>
              <w:t>Track</w:t>
            </w:r>
            <w:r w:rsidRPr="006276FC">
              <w:rPr>
                <w:sz w:val="16"/>
                <w:szCs w:val="16"/>
              </w:rPr>
              <w:t>ingAreaId</w:t>
            </w:r>
          </w:p>
        </w:tc>
        <w:tc>
          <w:tcPr>
            <w:tcW w:w="0" w:type="auto"/>
          </w:tcPr>
          <w:p w:rsidR="009178AD" w:rsidRPr="006276FC" w:rsidRDefault="009178AD" w:rsidP="009C6C63">
            <w:pPr>
              <w:pStyle w:val="TAL"/>
              <w:rPr>
                <w:sz w:val="16"/>
                <w:szCs w:val="16"/>
              </w:rPr>
            </w:pPr>
            <w:r w:rsidRPr="006276FC">
              <w:rPr>
                <w:sz w:val="16"/>
                <w:szCs w:val="16"/>
              </w:rPr>
              <w:t>string</w:t>
            </w:r>
          </w:p>
        </w:tc>
        <w:tc>
          <w:tcPr>
            <w:tcW w:w="0" w:type="auto"/>
          </w:tcPr>
          <w:p w:rsidR="009178AD" w:rsidRPr="006276FC" w:rsidRDefault="009178AD" w:rsidP="009C6C63">
            <w:pPr>
              <w:pStyle w:val="TAL"/>
              <w:rPr>
                <w:sz w:val="16"/>
                <w:szCs w:val="16"/>
              </w:rPr>
            </w:pPr>
            <w:r w:rsidRPr="006276FC">
              <w:rPr>
                <w:sz w:val="16"/>
                <w:szCs w:val="16"/>
              </w:rPr>
              <w:t>Syntax described in 3GPP TS 29.002 [13] (Base64 encoded according to IETF RFC 2045 [15]).</w:t>
            </w:r>
          </w:p>
          <w:p w:rsidR="009178AD" w:rsidRPr="006276FC" w:rsidRDefault="009178AD" w:rsidP="009C6C63">
            <w:pPr>
              <w:pStyle w:val="TAL"/>
              <w:rPr>
                <w:sz w:val="16"/>
                <w:szCs w:val="16"/>
              </w:rPr>
            </w:pPr>
            <w:r w:rsidRPr="006276FC">
              <w:rPr>
                <w:sz w:val="16"/>
                <w:szCs w:val="16"/>
              </w:rPr>
              <w:t>Length = 8.</w:t>
            </w:r>
          </w:p>
        </w:tc>
      </w:tr>
      <w:tr w:rsidR="009178AD" w:rsidRPr="006276FC" w:rsidTr="009C6C63">
        <w:trPr>
          <w:cantSplit/>
          <w:tblHeader/>
          <w:jc w:val="center"/>
        </w:trPr>
        <w:tc>
          <w:tcPr>
            <w:tcW w:w="0" w:type="auto"/>
          </w:tcPr>
          <w:p w:rsidR="009178AD" w:rsidRPr="006276FC" w:rsidRDefault="009178AD" w:rsidP="009C6C63">
            <w:pPr>
              <w:pStyle w:val="TAL"/>
              <w:rPr>
                <w:sz w:val="16"/>
                <w:szCs w:val="16"/>
              </w:rPr>
            </w:pPr>
            <w:r w:rsidRPr="006276FC">
              <w:rPr>
                <w:rFonts w:hint="eastAsia"/>
                <w:sz w:val="16"/>
                <w:szCs w:val="16"/>
                <w:lang w:eastAsia="zh-CN"/>
              </w:rPr>
              <w:t>tE-UTRANCellGlobalId</w:t>
            </w:r>
          </w:p>
        </w:tc>
        <w:tc>
          <w:tcPr>
            <w:tcW w:w="0" w:type="auto"/>
          </w:tcPr>
          <w:p w:rsidR="009178AD" w:rsidRPr="006276FC" w:rsidRDefault="009178AD" w:rsidP="009C6C63">
            <w:pPr>
              <w:pStyle w:val="TAL"/>
              <w:rPr>
                <w:sz w:val="16"/>
                <w:szCs w:val="16"/>
              </w:rPr>
            </w:pPr>
            <w:r w:rsidRPr="006276FC">
              <w:rPr>
                <w:rFonts w:hint="eastAsia"/>
                <w:sz w:val="16"/>
                <w:szCs w:val="16"/>
                <w:lang w:eastAsia="zh-CN"/>
              </w:rPr>
              <w:t>E-UTRANCellGlobalId</w:t>
            </w:r>
          </w:p>
        </w:tc>
        <w:tc>
          <w:tcPr>
            <w:tcW w:w="0" w:type="auto"/>
          </w:tcPr>
          <w:p w:rsidR="009178AD" w:rsidRPr="006276FC" w:rsidRDefault="009178AD" w:rsidP="009C6C63">
            <w:pPr>
              <w:pStyle w:val="TAL"/>
              <w:rPr>
                <w:sz w:val="16"/>
                <w:szCs w:val="16"/>
              </w:rPr>
            </w:pPr>
            <w:r w:rsidRPr="006276FC">
              <w:rPr>
                <w:sz w:val="16"/>
                <w:szCs w:val="16"/>
              </w:rPr>
              <w:t>string</w:t>
            </w:r>
          </w:p>
        </w:tc>
        <w:tc>
          <w:tcPr>
            <w:tcW w:w="0" w:type="auto"/>
          </w:tcPr>
          <w:p w:rsidR="009178AD" w:rsidRPr="006276FC" w:rsidRDefault="009178AD" w:rsidP="009C6C63">
            <w:pPr>
              <w:pStyle w:val="TAL"/>
              <w:rPr>
                <w:sz w:val="16"/>
                <w:szCs w:val="16"/>
              </w:rPr>
            </w:pPr>
            <w:r w:rsidRPr="006276FC">
              <w:rPr>
                <w:sz w:val="16"/>
                <w:szCs w:val="16"/>
              </w:rPr>
              <w:t>Syntax described in 3GPP TS 29.002 [13] (Base64 encoded according to IETF RFC 2045 [15]).</w:t>
            </w:r>
          </w:p>
          <w:p w:rsidR="009178AD" w:rsidRPr="006276FC" w:rsidRDefault="009178AD" w:rsidP="009C6C63">
            <w:pPr>
              <w:pStyle w:val="TAL"/>
              <w:rPr>
                <w:sz w:val="16"/>
                <w:szCs w:val="16"/>
              </w:rPr>
            </w:pPr>
            <w:r w:rsidRPr="006276FC">
              <w:rPr>
                <w:sz w:val="16"/>
                <w:szCs w:val="16"/>
              </w:rPr>
              <w:t>Length = 12.</w:t>
            </w:r>
          </w:p>
        </w:tc>
      </w:tr>
      <w:tr w:rsidR="009178AD" w:rsidRPr="006276FC" w:rsidTr="009C6C63">
        <w:trPr>
          <w:cantSplit/>
          <w:tblHeader/>
          <w:jc w:val="center"/>
        </w:trPr>
        <w:tc>
          <w:tcPr>
            <w:tcW w:w="0" w:type="auto"/>
          </w:tcPr>
          <w:p w:rsidR="009178AD" w:rsidRPr="006276FC" w:rsidRDefault="009178AD" w:rsidP="009C6C63">
            <w:pPr>
              <w:pStyle w:val="TAL"/>
              <w:rPr>
                <w:sz w:val="16"/>
                <w:szCs w:val="16"/>
                <w:lang w:eastAsia="zh-CN"/>
              </w:rPr>
            </w:pPr>
            <w:r w:rsidRPr="006276FC">
              <w:rPr>
                <w:sz w:val="16"/>
                <w:szCs w:val="16"/>
                <w:lang w:eastAsia="zh-CN"/>
              </w:rPr>
              <w:t>tNRCellGlobalId</w:t>
            </w:r>
          </w:p>
        </w:tc>
        <w:tc>
          <w:tcPr>
            <w:tcW w:w="0" w:type="auto"/>
          </w:tcPr>
          <w:p w:rsidR="009178AD" w:rsidRPr="006276FC" w:rsidRDefault="009178AD" w:rsidP="009C6C63">
            <w:pPr>
              <w:pStyle w:val="TAL"/>
              <w:rPr>
                <w:sz w:val="16"/>
                <w:szCs w:val="16"/>
                <w:lang w:eastAsia="zh-CN"/>
              </w:rPr>
            </w:pPr>
            <w:r w:rsidRPr="006276FC">
              <w:rPr>
                <w:sz w:val="16"/>
                <w:szCs w:val="16"/>
                <w:lang w:eastAsia="zh-CN"/>
              </w:rPr>
              <w:t>NRCellGlobalId</w:t>
            </w:r>
          </w:p>
        </w:tc>
        <w:tc>
          <w:tcPr>
            <w:tcW w:w="0" w:type="auto"/>
          </w:tcPr>
          <w:p w:rsidR="009178AD" w:rsidRPr="006276FC" w:rsidRDefault="009178AD" w:rsidP="009C6C63">
            <w:pPr>
              <w:pStyle w:val="TAL"/>
              <w:rPr>
                <w:sz w:val="16"/>
                <w:szCs w:val="16"/>
              </w:rPr>
            </w:pPr>
            <w:r w:rsidRPr="006276FC">
              <w:rPr>
                <w:sz w:val="16"/>
                <w:szCs w:val="16"/>
              </w:rPr>
              <w:t>string</w:t>
            </w:r>
          </w:p>
        </w:tc>
        <w:tc>
          <w:tcPr>
            <w:tcW w:w="0" w:type="auto"/>
          </w:tcPr>
          <w:p w:rsidR="009178AD" w:rsidRPr="00D45681" w:rsidRDefault="009178AD" w:rsidP="009C6C63">
            <w:pPr>
              <w:pStyle w:val="TAL"/>
              <w:rPr>
                <w:sz w:val="16"/>
                <w:szCs w:val="16"/>
              </w:rPr>
            </w:pPr>
            <w:r w:rsidRPr="00D45681">
              <w:rPr>
                <w:sz w:val="16"/>
                <w:szCs w:val="16"/>
              </w:rPr>
              <w:t>Concatenation of MCC, MNC and NrCellId.</w:t>
            </w:r>
          </w:p>
          <w:p w:rsidR="009178AD" w:rsidRPr="00D45681" w:rsidRDefault="009178AD" w:rsidP="009C6C63">
            <w:pPr>
              <w:pStyle w:val="TAL"/>
              <w:rPr>
                <w:sz w:val="16"/>
                <w:szCs w:val="16"/>
              </w:rPr>
            </w:pPr>
            <w:r w:rsidRPr="00D45681">
              <w:rPr>
                <w:sz w:val="16"/>
                <w:szCs w:val="16"/>
              </w:rPr>
              <w:t>NrCellId syntax is described in</w:t>
            </w:r>
            <w:r>
              <w:rPr>
                <w:sz w:val="16"/>
                <w:szCs w:val="16"/>
              </w:rPr>
              <w:t xml:space="preserve"> </w:t>
            </w:r>
            <w:r w:rsidRPr="00D45681">
              <w:rPr>
                <w:sz w:val="16"/>
                <w:szCs w:val="16"/>
              </w:rPr>
              <w:t>3GPP</w:t>
            </w:r>
            <w:r>
              <w:rPr>
                <w:sz w:val="16"/>
                <w:szCs w:val="16"/>
              </w:rPr>
              <w:t> </w:t>
            </w:r>
            <w:r w:rsidRPr="00D45681">
              <w:rPr>
                <w:sz w:val="16"/>
                <w:szCs w:val="16"/>
              </w:rPr>
              <w:t>TS</w:t>
            </w:r>
            <w:r>
              <w:rPr>
                <w:sz w:val="16"/>
                <w:szCs w:val="16"/>
              </w:rPr>
              <w:t> </w:t>
            </w:r>
            <w:r w:rsidRPr="00D45681">
              <w:rPr>
                <w:sz w:val="16"/>
                <w:szCs w:val="16"/>
              </w:rPr>
              <w:t>29.571</w:t>
            </w:r>
            <w:r>
              <w:rPr>
                <w:sz w:val="16"/>
                <w:szCs w:val="16"/>
              </w:rPr>
              <w:t> </w:t>
            </w:r>
            <w:r w:rsidRPr="00D45681">
              <w:rPr>
                <w:sz w:val="16"/>
                <w:szCs w:val="16"/>
              </w:rPr>
              <w:t>[46].</w:t>
            </w:r>
          </w:p>
          <w:p w:rsidR="009178AD" w:rsidRPr="006276FC" w:rsidRDefault="009178AD" w:rsidP="009C6C63">
            <w:pPr>
              <w:pStyle w:val="TAL"/>
              <w:rPr>
                <w:sz w:val="16"/>
                <w:szCs w:val="16"/>
              </w:rPr>
            </w:pPr>
            <w:r w:rsidRPr="00D45681">
              <w:rPr>
                <w:sz w:val="16"/>
                <w:szCs w:val="16"/>
              </w:rPr>
              <w:t>Length = 14 or</w:t>
            </w:r>
            <w:r>
              <w:rPr>
                <w:sz w:val="16"/>
                <w:szCs w:val="16"/>
              </w:rPr>
              <w:t xml:space="preserve"> </w:t>
            </w:r>
            <w:r w:rsidRPr="00D45681">
              <w:rPr>
                <w:sz w:val="16"/>
                <w:szCs w:val="16"/>
              </w:rPr>
              <w:t>15.</w:t>
            </w:r>
          </w:p>
        </w:tc>
      </w:tr>
      <w:tr w:rsidR="009178AD" w:rsidRPr="006276FC" w:rsidTr="009C6C63">
        <w:trPr>
          <w:cantSplit/>
          <w:tblHeader/>
          <w:jc w:val="center"/>
        </w:trPr>
        <w:tc>
          <w:tcPr>
            <w:tcW w:w="0" w:type="auto"/>
          </w:tcPr>
          <w:p w:rsidR="009178AD" w:rsidRPr="006276FC" w:rsidRDefault="009178AD" w:rsidP="009C6C63">
            <w:pPr>
              <w:pStyle w:val="TAL"/>
              <w:rPr>
                <w:sz w:val="16"/>
                <w:szCs w:val="16"/>
              </w:rPr>
            </w:pPr>
            <w:r w:rsidRPr="006276FC">
              <w:rPr>
                <w:sz w:val="16"/>
                <w:szCs w:val="16"/>
              </w:rPr>
              <w:t>tAddressString</w:t>
            </w:r>
          </w:p>
        </w:tc>
        <w:tc>
          <w:tcPr>
            <w:tcW w:w="0" w:type="auto"/>
          </w:tcPr>
          <w:p w:rsidR="009178AD" w:rsidRPr="006276FC" w:rsidRDefault="009178AD" w:rsidP="009C6C63">
            <w:pPr>
              <w:pStyle w:val="TAL"/>
              <w:rPr>
                <w:sz w:val="16"/>
                <w:szCs w:val="16"/>
              </w:rPr>
            </w:pPr>
            <w:r w:rsidRPr="006276FC">
              <w:rPr>
                <w:sz w:val="16"/>
                <w:szCs w:val="16"/>
              </w:rPr>
              <w:t>Address</w:t>
            </w:r>
          </w:p>
        </w:tc>
        <w:tc>
          <w:tcPr>
            <w:tcW w:w="0" w:type="auto"/>
          </w:tcPr>
          <w:p w:rsidR="009178AD" w:rsidRPr="006276FC" w:rsidRDefault="009178AD" w:rsidP="009C6C63">
            <w:pPr>
              <w:pStyle w:val="TAL"/>
              <w:rPr>
                <w:sz w:val="16"/>
                <w:szCs w:val="16"/>
              </w:rPr>
            </w:pPr>
            <w:r w:rsidRPr="006276FC">
              <w:rPr>
                <w:sz w:val="16"/>
                <w:szCs w:val="16"/>
              </w:rPr>
              <w:t>string</w:t>
            </w:r>
          </w:p>
        </w:tc>
        <w:tc>
          <w:tcPr>
            <w:tcW w:w="0" w:type="auto"/>
          </w:tcPr>
          <w:p w:rsidR="009178AD" w:rsidRPr="006276FC" w:rsidRDefault="009178AD" w:rsidP="009C6C63">
            <w:pPr>
              <w:pStyle w:val="TAL"/>
              <w:rPr>
                <w:sz w:val="16"/>
                <w:szCs w:val="16"/>
              </w:rPr>
            </w:pPr>
            <w:r w:rsidRPr="006276FC">
              <w:rPr>
                <w:sz w:val="16"/>
                <w:szCs w:val="16"/>
              </w:rPr>
              <w:t>Syntax described in 3GPP TS 29.002 [13] (Base64 encoded according to IETF RFC 2045 [15]).</w:t>
            </w:r>
          </w:p>
          <w:p w:rsidR="009178AD" w:rsidRPr="006276FC" w:rsidRDefault="009178AD" w:rsidP="009C6C63">
            <w:pPr>
              <w:pStyle w:val="TAL"/>
              <w:rPr>
                <w:sz w:val="16"/>
                <w:szCs w:val="16"/>
              </w:rPr>
            </w:pPr>
            <w:r w:rsidRPr="006276FC">
              <w:rPr>
                <w:sz w:val="16"/>
                <w:szCs w:val="16"/>
              </w:rPr>
              <w:t>Length &gt;= 4 and &lt;=28 (multiples of 4).</w:t>
            </w:r>
          </w:p>
        </w:tc>
      </w:tr>
      <w:tr w:rsidR="009178AD" w:rsidRPr="006276FC" w:rsidTr="009C6C63">
        <w:trPr>
          <w:cantSplit/>
          <w:tblHeader/>
          <w:jc w:val="center"/>
        </w:trPr>
        <w:tc>
          <w:tcPr>
            <w:tcW w:w="0" w:type="auto"/>
          </w:tcPr>
          <w:p w:rsidR="009178AD" w:rsidRPr="006276FC" w:rsidRDefault="009178AD" w:rsidP="009C6C63">
            <w:pPr>
              <w:pStyle w:val="TAL"/>
              <w:rPr>
                <w:sz w:val="16"/>
                <w:szCs w:val="16"/>
              </w:rPr>
            </w:pPr>
            <w:r w:rsidRPr="006276FC">
              <w:rPr>
                <w:sz w:val="16"/>
                <w:szCs w:val="16"/>
              </w:rPr>
              <w:t>tMSISDN</w:t>
            </w:r>
          </w:p>
        </w:tc>
        <w:tc>
          <w:tcPr>
            <w:tcW w:w="0" w:type="auto"/>
          </w:tcPr>
          <w:p w:rsidR="009178AD" w:rsidRPr="006276FC" w:rsidRDefault="009178AD" w:rsidP="009C6C63">
            <w:pPr>
              <w:pStyle w:val="TAL"/>
              <w:rPr>
                <w:sz w:val="16"/>
                <w:szCs w:val="16"/>
              </w:rPr>
            </w:pPr>
            <w:r w:rsidRPr="006276FC">
              <w:rPr>
                <w:sz w:val="16"/>
                <w:szCs w:val="16"/>
              </w:rPr>
              <w:t>MSISDN, STN-SR, CSRN</w:t>
            </w:r>
          </w:p>
        </w:tc>
        <w:tc>
          <w:tcPr>
            <w:tcW w:w="0" w:type="auto"/>
          </w:tcPr>
          <w:p w:rsidR="009178AD" w:rsidRPr="006276FC" w:rsidRDefault="009178AD" w:rsidP="009C6C63">
            <w:pPr>
              <w:pStyle w:val="TAL"/>
              <w:rPr>
                <w:sz w:val="16"/>
                <w:szCs w:val="16"/>
              </w:rPr>
            </w:pPr>
            <w:r w:rsidRPr="006276FC">
              <w:rPr>
                <w:sz w:val="16"/>
                <w:szCs w:val="16"/>
              </w:rPr>
              <w:t>string</w:t>
            </w:r>
          </w:p>
        </w:tc>
        <w:tc>
          <w:tcPr>
            <w:tcW w:w="0" w:type="auto"/>
          </w:tcPr>
          <w:p w:rsidR="009178AD" w:rsidRPr="006276FC" w:rsidRDefault="009178AD" w:rsidP="009C6C63">
            <w:pPr>
              <w:pStyle w:val="TAL"/>
              <w:rPr>
                <w:sz w:val="16"/>
                <w:szCs w:val="16"/>
              </w:rPr>
            </w:pPr>
            <w:r w:rsidRPr="006276FC">
              <w:rPr>
                <w:sz w:val="16"/>
                <w:szCs w:val="16"/>
              </w:rPr>
              <w:t>Number structure described in 3GPP TS 23.003 [11]. ASCII encoded according to ANSI X3.4 [20].</w:t>
            </w:r>
          </w:p>
        </w:tc>
      </w:tr>
      <w:tr w:rsidR="009178AD" w:rsidRPr="006276FC" w:rsidTr="009C6C63">
        <w:trPr>
          <w:cantSplit/>
          <w:tblHeader/>
          <w:jc w:val="center"/>
        </w:trPr>
        <w:tc>
          <w:tcPr>
            <w:tcW w:w="0" w:type="auto"/>
          </w:tcPr>
          <w:p w:rsidR="009178AD" w:rsidRPr="006276FC" w:rsidRDefault="009178AD" w:rsidP="009C6C63">
            <w:pPr>
              <w:pStyle w:val="TAL"/>
              <w:rPr>
                <w:sz w:val="16"/>
                <w:szCs w:val="16"/>
              </w:rPr>
            </w:pPr>
            <w:r w:rsidRPr="006276FC">
              <w:rPr>
                <w:sz w:val="16"/>
                <w:szCs w:val="16"/>
              </w:rPr>
              <w:t>tSIP_URL</w:t>
            </w:r>
          </w:p>
        </w:tc>
        <w:tc>
          <w:tcPr>
            <w:tcW w:w="0" w:type="auto"/>
          </w:tcPr>
          <w:p w:rsidR="009178AD" w:rsidRPr="006276FC" w:rsidRDefault="009178AD" w:rsidP="009C6C63">
            <w:pPr>
              <w:pStyle w:val="TAL"/>
              <w:rPr>
                <w:sz w:val="16"/>
                <w:szCs w:val="16"/>
              </w:rPr>
            </w:pPr>
            <w:r w:rsidRPr="006276FC">
              <w:rPr>
                <w:sz w:val="16"/>
                <w:szCs w:val="16"/>
              </w:rPr>
              <w:t>IMSPublicIdentity</w:t>
            </w:r>
          </w:p>
        </w:tc>
        <w:tc>
          <w:tcPr>
            <w:tcW w:w="0" w:type="auto"/>
          </w:tcPr>
          <w:p w:rsidR="009178AD" w:rsidRPr="006276FC" w:rsidRDefault="009178AD" w:rsidP="009C6C63">
            <w:pPr>
              <w:pStyle w:val="TAL"/>
              <w:rPr>
                <w:sz w:val="16"/>
                <w:szCs w:val="16"/>
              </w:rPr>
            </w:pPr>
            <w:r w:rsidRPr="006276FC">
              <w:rPr>
                <w:sz w:val="16"/>
                <w:szCs w:val="16"/>
              </w:rPr>
              <w:t>anyURI</w:t>
            </w:r>
          </w:p>
        </w:tc>
        <w:tc>
          <w:tcPr>
            <w:tcW w:w="0" w:type="auto"/>
          </w:tcPr>
          <w:p w:rsidR="009178AD" w:rsidRPr="006276FC" w:rsidRDefault="009178AD" w:rsidP="009C6C63">
            <w:pPr>
              <w:pStyle w:val="TAL"/>
              <w:rPr>
                <w:sz w:val="16"/>
                <w:szCs w:val="16"/>
              </w:rPr>
            </w:pPr>
            <w:r w:rsidRPr="006276FC">
              <w:rPr>
                <w:sz w:val="16"/>
                <w:szCs w:val="16"/>
              </w:rPr>
              <w:t>Syntax described in IETF RFC 3261 [16].</w:t>
            </w:r>
          </w:p>
          <w:p w:rsidR="009178AD" w:rsidRPr="006276FC" w:rsidRDefault="009178AD" w:rsidP="009C6C63">
            <w:pPr>
              <w:pStyle w:val="TAL"/>
              <w:rPr>
                <w:sz w:val="16"/>
                <w:szCs w:val="16"/>
              </w:rPr>
            </w:pPr>
            <w:r w:rsidRPr="006276FC">
              <w:rPr>
                <w:sz w:val="16"/>
                <w:szCs w:val="16"/>
              </w:rPr>
              <w:t>Wildcarded IMPU and Wildcarded PSI syntax described in</w:t>
            </w:r>
            <w:r w:rsidRPr="006276FC">
              <w:rPr>
                <w:sz w:val="16"/>
              </w:rPr>
              <w:t xml:space="preserve"> 3GPP TS 23.003.</w:t>
            </w:r>
          </w:p>
        </w:tc>
      </w:tr>
      <w:tr w:rsidR="009178AD" w:rsidRPr="006276FC" w:rsidTr="009C6C63">
        <w:trPr>
          <w:cantSplit/>
          <w:tblHeader/>
          <w:jc w:val="center"/>
        </w:trPr>
        <w:tc>
          <w:tcPr>
            <w:tcW w:w="0" w:type="auto"/>
          </w:tcPr>
          <w:p w:rsidR="009178AD" w:rsidRPr="006276FC" w:rsidRDefault="009178AD" w:rsidP="009C6C63">
            <w:pPr>
              <w:pStyle w:val="TAL"/>
              <w:rPr>
                <w:sz w:val="16"/>
                <w:szCs w:val="16"/>
              </w:rPr>
            </w:pPr>
            <w:r w:rsidRPr="006276FC">
              <w:rPr>
                <w:sz w:val="16"/>
                <w:szCs w:val="16"/>
              </w:rPr>
              <w:t>tTEL_URL</w:t>
            </w:r>
          </w:p>
        </w:tc>
        <w:tc>
          <w:tcPr>
            <w:tcW w:w="0" w:type="auto"/>
          </w:tcPr>
          <w:p w:rsidR="009178AD" w:rsidRPr="006276FC" w:rsidRDefault="009178AD" w:rsidP="009C6C63">
            <w:pPr>
              <w:pStyle w:val="TAL"/>
              <w:rPr>
                <w:sz w:val="16"/>
                <w:szCs w:val="16"/>
              </w:rPr>
            </w:pPr>
            <w:r w:rsidRPr="006276FC">
              <w:rPr>
                <w:sz w:val="16"/>
                <w:szCs w:val="16"/>
              </w:rPr>
              <w:t>IMSPublicIdentity</w:t>
            </w:r>
          </w:p>
        </w:tc>
        <w:tc>
          <w:tcPr>
            <w:tcW w:w="0" w:type="auto"/>
          </w:tcPr>
          <w:p w:rsidR="009178AD" w:rsidRPr="006276FC" w:rsidRDefault="009178AD" w:rsidP="009C6C63">
            <w:pPr>
              <w:pStyle w:val="TAL"/>
              <w:rPr>
                <w:sz w:val="16"/>
                <w:szCs w:val="16"/>
              </w:rPr>
            </w:pPr>
            <w:r w:rsidRPr="006276FC">
              <w:rPr>
                <w:sz w:val="16"/>
                <w:szCs w:val="16"/>
              </w:rPr>
              <w:t>anyURI</w:t>
            </w:r>
          </w:p>
        </w:tc>
        <w:tc>
          <w:tcPr>
            <w:tcW w:w="0" w:type="auto"/>
          </w:tcPr>
          <w:p w:rsidR="009178AD" w:rsidRPr="006276FC" w:rsidRDefault="009178AD" w:rsidP="009C6C63">
            <w:pPr>
              <w:pStyle w:val="TAL"/>
              <w:rPr>
                <w:sz w:val="16"/>
                <w:szCs w:val="16"/>
              </w:rPr>
            </w:pPr>
            <w:r w:rsidRPr="006276FC">
              <w:rPr>
                <w:sz w:val="16"/>
                <w:szCs w:val="16"/>
              </w:rPr>
              <w:t>Syntax described in IETF RFC 3966 [17].</w:t>
            </w:r>
          </w:p>
          <w:p w:rsidR="009178AD" w:rsidRPr="006276FC" w:rsidRDefault="009178AD" w:rsidP="009C6C63">
            <w:pPr>
              <w:pStyle w:val="TAL"/>
              <w:rPr>
                <w:sz w:val="16"/>
                <w:szCs w:val="16"/>
              </w:rPr>
            </w:pPr>
            <w:r w:rsidRPr="006276FC">
              <w:rPr>
                <w:sz w:val="16"/>
                <w:szCs w:val="16"/>
              </w:rPr>
              <w:t>Wildcarded IMPU and Wildcarded PSI syntax described in 3GPP TS 23.003.</w:t>
            </w:r>
          </w:p>
        </w:tc>
      </w:tr>
      <w:tr w:rsidR="009178AD" w:rsidRPr="006276FC" w:rsidTr="009C6C63">
        <w:trPr>
          <w:cantSplit/>
          <w:tblHeader/>
          <w:jc w:val="center"/>
        </w:trPr>
        <w:tc>
          <w:tcPr>
            <w:tcW w:w="0" w:type="auto"/>
          </w:tcPr>
          <w:p w:rsidR="009178AD" w:rsidRPr="006276FC" w:rsidRDefault="009178AD" w:rsidP="009C6C63">
            <w:pPr>
              <w:pStyle w:val="TAL"/>
              <w:rPr>
                <w:sz w:val="16"/>
                <w:szCs w:val="16"/>
              </w:rPr>
            </w:pPr>
            <w:r w:rsidRPr="006276FC">
              <w:rPr>
                <w:sz w:val="16"/>
                <w:szCs w:val="16"/>
              </w:rPr>
              <w:t>tDiameterURI</w:t>
            </w:r>
          </w:p>
        </w:tc>
        <w:tc>
          <w:tcPr>
            <w:tcW w:w="0" w:type="auto"/>
          </w:tcPr>
          <w:p w:rsidR="009178AD" w:rsidRPr="006276FC" w:rsidRDefault="009178AD" w:rsidP="009C6C63">
            <w:pPr>
              <w:pStyle w:val="TAL"/>
              <w:rPr>
                <w:sz w:val="16"/>
                <w:szCs w:val="16"/>
              </w:rPr>
            </w:pPr>
            <w:r w:rsidRPr="006276FC">
              <w:rPr>
                <w:sz w:val="16"/>
                <w:szCs w:val="16"/>
              </w:rPr>
              <w:t>DiameterURI</w:t>
            </w:r>
          </w:p>
        </w:tc>
        <w:tc>
          <w:tcPr>
            <w:tcW w:w="0" w:type="auto"/>
          </w:tcPr>
          <w:p w:rsidR="009178AD" w:rsidRPr="006276FC" w:rsidRDefault="009178AD" w:rsidP="009C6C63">
            <w:pPr>
              <w:pStyle w:val="TAL"/>
              <w:rPr>
                <w:sz w:val="16"/>
                <w:szCs w:val="16"/>
              </w:rPr>
            </w:pPr>
            <w:r w:rsidRPr="006276FC">
              <w:rPr>
                <w:sz w:val="16"/>
                <w:szCs w:val="16"/>
              </w:rPr>
              <w:t>string</w:t>
            </w:r>
          </w:p>
        </w:tc>
        <w:tc>
          <w:tcPr>
            <w:tcW w:w="0" w:type="auto"/>
          </w:tcPr>
          <w:p w:rsidR="009178AD" w:rsidRPr="006276FC" w:rsidRDefault="009178AD" w:rsidP="009C6C63">
            <w:pPr>
              <w:pStyle w:val="TAL"/>
              <w:rPr>
                <w:sz w:val="16"/>
                <w:szCs w:val="16"/>
              </w:rPr>
            </w:pPr>
            <w:r w:rsidRPr="006276FC">
              <w:rPr>
                <w:sz w:val="16"/>
                <w:szCs w:val="16"/>
              </w:rPr>
              <w:t>Syntax of a Diameter URI as described in IETF RFC 6733 [44]</w:t>
            </w:r>
          </w:p>
        </w:tc>
      </w:tr>
      <w:tr w:rsidR="009178AD" w:rsidRPr="006276FC" w:rsidTr="009C6C63">
        <w:trPr>
          <w:cantSplit/>
          <w:tblHeader/>
          <w:jc w:val="center"/>
        </w:trPr>
        <w:tc>
          <w:tcPr>
            <w:tcW w:w="0" w:type="auto"/>
          </w:tcPr>
          <w:p w:rsidR="009178AD" w:rsidRPr="006276FC" w:rsidRDefault="009178AD" w:rsidP="009C6C63">
            <w:pPr>
              <w:pStyle w:val="TAL"/>
              <w:rPr>
                <w:sz w:val="16"/>
                <w:szCs w:val="16"/>
              </w:rPr>
            </w:pPr>
            <w:r w:rsidRPr="006276FC">
              <w:rPr>
                <w:sz w:val="16"/>
                <w:szCs w:val="16"/>
              </w:rPr>
              <w:t>tIMSPublicIdentity</w:t>
            </w:r>
          </w:p>
        </w:tc>
        <w:tc>
          <w:tcPr>
            <w:tcW w:w="0" w:type="auto"/>
          </w:tcPr>
          <w:p w:rsidR="009178AD" w:rsidRPr="006276FC" w:rsidRDefault="009178AD" w:rsidP="009C6C63">
            <w:pPr>
              <w:pStyle w:val="TAL"/>
              <w:rPr>
                <w:sz w:val="16"/>
                <w:szCs w:val="16"/>
              </w:rPr>
            </w:pPr>
            <w:r w:rsidRPr="006276FC">
              <w:rPr>
                <w:sz w:val="16"/>
                <w:szCs w:val="16"/>
              </w:rPr>
              <w:t>IMSPublicIdentity</w:t>
            </w:r>
          </w:p>
        </w:tc>
        <w:tc>
          <w:tcPr>
            <w:tcW w:w="0" w:type="auto"/>
          </w:tcPr>
          <w:p w:rsidR="009178AD" w:rsidRPr="006276FC" w:rsidRDefault="009178AD" w:rsidP="009C6C63">
            <w:pPr>
              <w:pStyle w:val="TAL"/>
              <w:rPr>
                <w:sz w:val="16"/>
                <w:szCs w:val="16"/>
              </w:rPr>
            </w:pPr>
            <w:r w:rsidRPr="006276FC">
              <w:rPr>
                <w:sz w:val="16"/>
                <w:szCs w:val="16"/>
              </w:rPr>
              <w:t>(union)</w:t>
            </w:r>
          </w:p>
        </w:tc>
        <w:tc>
          <w:tcPr>
            <w:tcW w:w="0" w:type="auto"/>
          </w:tcPr>
          <w:p w:rsidR="009178AD" w:rsidRPr="006276FC" w:rsidRDefault="009178AD" w:rsidP="009C6C63">
            <w:pPr>
              <w:pStyle w:val="TAL"/>
              <w:rPr>
                <w:sz w:val="16"/>
                <w:szCs w:val="16"/>
              </w:rPr>
            </w:pPr>
            <w:smartTag w:uri="urn:schemas-microsoft-com:office:smarttags" w:element="place">
              <w:r w:rsidRPr="006276FC">
                <w:rPr>
                  <w:sz w:val="16"/>
                  <w:szCs w:val="16"/>
                </w:rPr>
                <w:t>Union</w:t>
              </w:r>
            </w:smartTag>
            <w:r w:rsidRPr="006276FC">
              <w:rPr>
                <w:sz w:val="16"/>
                <w:szCs w:val="16"/>
              </w:rPr>
              <w:t xml:space="preserve"> of tSIP_URL and tTEL_URL</w:t>
            </w:r>
          </w:p>
        </w:tc>
      </w:tr>
      <w:tr w:rsidR="009178AD" w:rsidRPr="006276FC" w:rsidTr="009C6C63">
        <w:trPr>
          <w:cantSplit/>
          <w:tblHeader/>
          <w:jc w:val="center"/>
        </w:trPr>
        <w:tc>
          <w:tcPr>
            <w:tcW w:w="0" w:type="auto"/>
          </w:tcPr>
          <w:p w:rsidR="009178AD" w:rsidRPr="006276FC" w:rsidRDefault="009178AD" w:rsidP="009C6C63">
            <w:pPr>
              <w:pStyle w:val="TAL"/>
              <w:rPr>
                <w:sz w:val="16"/>
                <w:szCs w:val="16"/>
              </w:rPr>
            </w:pPr>
            <w:r w:rsidRPr="006276FC">
              <w:rPr>
                <w:sz w:val="16"/>
                <w:szCs w:val="16"/>
              </w:rPr>
              <w:t>tIdentityType</w:t>
            </w:r>
          </w:p>
        </w:tc>
        <w:tc>
          <w:tcPr>
            <w:tcW w:w="0" w:type="auto"/>
          </w:tcPr>
          <w:p w:rsidR="009178AD" w:rsidRPr="006276FC" w:rsidRDefault="009178AD" w:rsidP="009C6C63">
            <w:pPr>
              <w:pStyle w:val="TAL"/>
              <w:rPr>
                <w:sz w:val="16"/>
                <w:szCs w:val="16"/>
              </w:rPr>
            </w:pPr>
            <w:r w:rsidRPr="006276FC">
              <w:rPr>
                <w:sz w:val="16"/>
                <w:szCs w:val="16"/>
              </w:rPr>
              <w:t>IdentityType</w:t>
            </w:r>
          </w:p>
        </w:tc>
        <w:tc>
          <w:tcPr>
            <w:tcW w:w="0" w:type="auto"/>
          </w:tcPr>
          <w:p w:rsidR="009178AD" w:rsidRPr="006276FC" w:rsidRDefault="009178AD" w:rsidP="009C6C63">
            <w:pPr>
              <w:pStyle w:val="TAL"/>
              <w:rPr>
                <w:sz w:val="16"/>
                <w:szCs w:val="16"/>
              </w:rPr>
            </w:pPr>
            <w:r w:rsidRPr="006276FC">
              <w:rPr>
                <w:sz w:val="16"/>
                <w:szCs w:val="16"/>
              </w:rPr>
              <w:t>enumerated</w:t>
            </w:r>
          </w:p>
        </w:tc>
        <w:tc>
          <w:tcPr>
            <w:tcW w:w="0" w:type="auto"/>
          </w:tcPr>
          <w:p w:rsidR="009178AD" w:rsidRPr="006276FC" w:rsidRDefault="009178AD" w:rsidP="009C6C63">
            <w:pPr>
              <w:pStyle w:val="TAL"/>
              <w:rPr>
                <w:sz w:val="16"/>
                <w:szCs w:val="16"/>
                <w:lang w:val="fr-FR"/>
              </w:rPr>
            </w:pPr>
            <w:r w:rsidRPr="006276FC">
              <w:rPr>
                <w:sz w:val="16"/>
                <w:szCs w:val="16"/>
                <w:lang w:val="fr-FR"/>
              </w:rPr>
              <w:t>Possible values:</w:t>
            </w:r>
          </w:p>
          <w:p w:rsidR="009178AD" w:rsidRPr="006276FC" w:rsidRDefault="009178AD" w:rsidP="009C6C63">
            <w:pPr>
              <w:pStyle w:val="TAL"/>
              <w:rPr>
                <w:sz w:val="16"/>
                <w:szCs w:val="16"/>
                <w:lang w:val="fr-FR"/>
              </w:rPr>
            </w:pPr>
            <w:r w:rsidRPr="006276FC">
              <w:rPr>
                <w:sz w:val="16"/>
                <w:szCs w:val="16"/>
                <w:lang w:val="fr-FR"/>
              </w:rPr>
              <w:t>0 (PUBLIC_USER_IDENTITY)</w:t>
            </w:r>
          </w:p>
          <w:p w:rsidR="009178AD" w:rsidRPr="006276FC" w:rsidRDefault="009178AD" w:rsidP="009C6C63">
            <w:pPr>
              <w:pStyle w:val="TAL"/>
              <w:rPr>
                <w:sz w:val="16"/>
                <w:szCs w:val="16"/>
              </w:rPr>
            </w:pPr>
            <w:r w:rsidRPr="006276FC">
              <w:rPr>
                <w:sz w:val="16"/>
                <w:szCs w:val="16"/>
              </w:rPr>
              <w:t>1 (DISTINCT_PSI)</w:t>
            </w:r>
          </w:p>
          <w:p w:rsidR="009178AD" w:rsidRPr="006276FC" w:rsidRDefault="009178AD" w:rsidP="009C6C63">
            <w:pPr>
              <w:pStyle w:val="TAL"/>
              <w:rPr>
                <w:sz w:val="16"/>
                <w:szCs w:val="16"/>
              </w:rPr>
            </w:pPr>
            <w:r w:rsidRPr="006276FC">
              <w:rPr>
                <w:sz w:val="16"/>
                <w:szCs w:val="16"/>
              </w:rPr>
              <w:t>2 (WILDCARDED_PSI)</w:t>
            </w:r>
          </w:p>
          <w:p w:rsidR="009178AD" w:rsidRPr="006276FC" w:rsidRDefault="009178AD" w:rsidP="009C6C63">
            <w:pPr>
              <w:pStyle w:val="TAL"/>
              <w:rPr>
                <w:sz w:val="16"/>
                <w:szCs w:val="16"/>
              </w:rPr>
            </w:pPr>
            <w:r w:rsidRPr="006276FC">
              <w:rPr>
                <w:sz w:val="16"/>
                <w:szCs w:val="16"/>
              </w:rPr>
              <w:t>3 (WILDCARDED_IMPU)</w:t>
            </w:r>
          </w:p>
        </w:tc>
      </w:tr>
      <w:tr w:rsidR="009178AD" w:rsidRPr="006276FC" w:rsidTr="009C6C63">
        <w:trPr>
          <w:cantSplit/>
          <w:tblHeader/>
          <w:jc w:val="center"/>
        </w:trPr>
        <w:tc>
          <w:tcPr>
            <w:tcW w:w="0" w:type="auto"/>
          </w:tcPr>
          <w:p w:rsidR="009178AD" w:rsidRPr="006276FC" w:rsidRDefault="009178AD" w:rsidP="009C6C63">
            <w:pPr>
              <w:pStyle w:val="TAL"/>
              <w:rPr>
                <w:sz w:val="16"/>
                <w:szCs w:val="16"/>
              </w:rPr>
            </w:pPr>
            <w:r w:rsidRPr="006276FC">
              <w:rPr>
                <w:sz w:val="16"/>
                <w:szCs w:val="16"/>
              </w:rPr>
              <w:t>tWildcardedPSI</w:t>
            </w:r>
          </w:p>
        </w:tc>
        <w:tc>
          <w:tcPr>
            <w:tcW w:w="0" w:type="auto"/>
          </w:tcPr>
          <w:p w:rsidR="009178AD" w:rsidRPr="006276FC" w:rsidRDefault="009178AD" w:rsidP="009C6C63">
            <w:pPr>
              <w:pStyle w:val="TAL"/>
              <w:rPr>
                <w:sz w:val="16"/>
                <w:szCs w:val="16"/>
              </w:rPr>
            </w:pPr>
            <w:r w:rsidRPr="006276FC">
              <w:rPr>
                <w:sz w:val="16"/>
                <w:szCs w:val="16"/>
              </w:rPr>
              <w:t>WildcardedPSI</w:t>
            </w:r>
          </w:p>
        </w:tc>
        <w:tc>
          <w:tcPr>
            <w:tcW w:w="0" w:type="auto"/>
          </w:tcPr>
          <w:p w:rsidR="009178AD" w:rsidRPr="006276FC" w:rsidRDefault="009178AD" w:rsidP="009C6C63">
            <w:pPr>
              <w:pStyle w:val="TAL"/>
              <w:rPr>
                <w:sz w:val="16"/>
                <w:szCs w:val="16"/>
              </w:rPr>
            </w:pPr>
            <w:r w:rsidRPr="006276FC">
              <w:rPr>
                <w:sz w:val="16"/>
                <w:szCs w:val="16"/>
              </w:rPr>
              <w:t>anyURI</w:t>
            </w:r>
          </w:p>
        </w:tc>
        <w:tc>
          <w:tcPr>
            <w:tcW w:w="0" w:type="auto"/>
          </w:tcPr>
          <w:p w:rsidR="009178AD" w:rsidRPr="006276FC" w:rsidRDefault="009178AD" w:rsidP="009C6C63">
            <w:pPr>
              <w:pStyle w:val="TAL"/>
              <w:rPr>
                <w:sz w:val="16"/>
                <w:szCs w:val="16"/>
              </w:rPr>
            </w:pPr>
            <w:r w:rsidRPr="006276FC">
              <w:rPr>
                <w:sz w:val="16"/>
                <w:szCs w:val="16"/>
              </w:rPr>
              <w:t>Syntax described in 3GPP TS 23.003 [11].</w:t>
            </w:r>
          </w:p>
        </w:tc>
      </w:tr>
      <w:tr w:rsidR="009178AD" w:rsidRPr="006276FC" w:rsidTr="009C6C63">
        <w:trPr>
          <w:cantSplit/>
          <w:tblHeader/>
          <w:jc w:val="center"/>
        </w:trPr>
        <w:tc>
          <w:tcPr>
            <w:tcW w:w="0" w:type="auto"/>
          </w:tcPr>
          <w:p w:rsidR="009178AD" w:rsidRPr="006276FC" w:rsidRDefault="009178AD" w:rsidP="009C6C63">
            <w:pPr>
              <w:pStyle w:val="TAL"/>
              <w:rPr>
                <w:sz w:val="16"/>
                <w:szCs w:val="16"/>
              </w:rPr>
            </w:pPr>
            <w:r w:rsidRPr="006276FC">
              <w:rPr>
                <w:sz w:val="16"/>
                <w:szCs w:val="16"/>
              </w:rPr>
              <w:t>tWildcardedIMPU</w:t>
            </w:r>
          </w:p>
        </w:tc>
        <w:tc>
          <w:tcPr>
            <w:tcW w:w="0" w:type="auto"/>
          </w:tcPr>
          <w:p w:rsidR="009178AD" w:rsidRPr="006276FC" w:rsidRDefault="009178AD" w:rsidP="009C6C63">
            <w:pPr>
              <w:pStyle w:val="TAL"/>
              <w:rPr>
                <w:sz w:val="16"/>
                <w:szCs w:val="16"/>
              </w:rPr>
            </w:pPr>
            <w:r w:rsidRPr="006276FC">
              <w:rPr>
                <w:sz w:val="16"/>
                <w:szCs w:val="16"/>
              </w:rPr>
              <w:t>WildcardedIMPU</w:t>
            </w:r>
          </w:p>
        </w:tc>
        <w:tc>
          <w:tcPr>
            <w:tcW w:w="0" w:type="auto"/>
          </w:tcPr>
          <w:p w:rsidR="009178AD" w:rsidRPr="006276FC" w:rsidRDefault="009178AD" w:rsidP="009C6C63">
            <w:pPr>
              <w:pStyle w:val="TAL"/>
              <w:rPr>
                <w:sz w:val="16"/>
                <w:szCs w:val="16"/>
              </w:rPr>
            </w:pPr>
            <w:r w:rsidRPr="006276FC">
              <w:rPr>
                <w:sz w:val="16"/>
                <w:szCs w:val="16"/>
              </w:rPr>
              <w:t>anyURI</w:t>
            </w:r>
          </w:p>
        </w:tc>
        <w:tc>
          <w:tcPr>
            <w:tcW w:w="0" w:type="auto"/>
          </w:tcPr>
          <w:p w:rsidR="009178AD" w:rsidRPr="006276FC" w:rsidRDefault="009178AD" w:rsidP="009C6C63">
            <w:pPr>
              <w:pStyle w:val="TAL"/>
              <w:rPr>
                <w:sz w:val="16"/>
                <w:szCs w:val="16"/>
              </w:rPr>
            </w:pPr>
            <w:r w:rsidRPr="006276FC">
              <w:rPr>
                <w:sz w:val="16"/>
                <w:szCs w:val="16"/>
              </w:rPr>
              <w:t>Syntax described in 3GPP TS 23.003 [11].</w:t>
            </w:r>
          </w:p>
        </w:tc>
      </w:tr>
      <w:tr w:rsidR="009178AD" w:rsidRPr="006276FC" w:rsidTr="009C6C63">
        <w:trPr>
          <w:cantSplit/>
          <w:tblHeader/>
          <w:jc w:val="center"/>
        </w:trPr>
        <w:tc>
          <w:tcPr>
            <w:tcW w:w="0" w:type="auto"/>
          </w:tcPr>
          <w:p w:rsidR="009178AD" w:rsidRPr="006276FC" w:rsidRDefault="009178AD" w:rsidP="009C6C63">
            <w:pPr>
              <w:pStyle w:val="TAL"/>
              <w:rPr>
                <w:sz w:val="16"/>
                <w:szCs w:val="16"/>
              </w:rPr>
            </w:pPr>
            <w:r w:rsidRPr="006276FC">
              <w:rPr>
                <w:sz w:val="16"/>
                <w:szCs w:val="16"/>
              </w:rPr>
              <w:t>tServiceInfo</w:t>
            </w:r>
          </w:p>
        </w:tc>
        <w:tc>
          <w:tcPr>
            <w:tcW w:w="0" w:type="auto"/>
          </w:tcPr>
          <w:p w:rsidR="009178AD" w:rsidRPr="006276FC" w:rsidRDefault="009178AD" w:rsidP="009C6C63">
            <w:pPr>
              <w:pStyle w:val="TAL"/>
              <w:rPr>
                <w:sz w:val="16"/>
                <w:szCs w:val="16"/>
              </w:rPr>
            </w:pPr>
            <w:r w:rsidRPr="006276FC">
              <w:rPr>
                <w:sz w:val="16"/>
                <w:szCs w:val="16"/>
              </w:rPr>
              <w:t>ServiceInfo</w:t>
            </w:r>
          </w:p>
        </w:tc>
        <w:tc>
          <w:tcPr>
            <w:tcW w:w="0" w:type="auto"/>
          </w:tcPr>
          <w:p w:rsidR="009178AD" w:rsidRPr="006276FC" w:rsidRDefault="009178AD" w:rsidP="009C6C63">
            <w:pPr>
              <w:pStyle w:val="TAL"/>
              <w:rPr>
                <w:sz w:val="16"/>
                <w:szCs w:val="16"/>
              </w:rPr>
            </w:pPr>
            <w:r w:rsidRPr="006276FC">
              <w:rPr>
                <w:sz w:val="16"/>
                <w:szCs w:val="16"/>
              </w:rPr>
              <w:t>string</w:t>
            </w:r>
          </w:p>
        </w:tc>
        <w:tc>
          <w:tcPr>
            <w:tcW w:w="0" w:type="auto"/>
          </w:tcPr>
          <w:p w:rsidR="009178AD" w:rsidRPr="006276FC" w:rsidRDefault="009178AD" w:rsidP="009C6C63">
            <w:pPr>
              <w:pStyle w:val="TAL"/>
              <w:rPr>
                <w:sz w:val="16"/>
                <w:szCs w:val="16"/>
              </w:rPr>
            </w:pPr>
          </w:p>
        </w:tc>
      </w:tr>
      <w:tr w:rsidR="009178AD" w:rsidRPr="006276FC" w:rsidTr="009C6C63">
        <w:trPr>
          <w:cantSplit/>
          <w:tblHeader/>
          <w:jc w:val="center"/>
        </w:trPr>
        <w:tc>
          <w:tcPr>
            <w:tcW w:w="0" w:type="auto"/>
          </w:tcPr>
          <w:p w:rsidR="009178AD" w:rsidRPr="006276FC" w:rsidRDefault="009178AD" w:rsidP="009C6C63">
            <w:pPr>
              <w:pStyle w:val="TAL"/>
              <w:rPr>
                <w:sz w:val="16"/>
                <w:szCs w:val="16"/>
              </w:rPr>
            </w:pPr>
            <w:r w:rsidRPr="006276FC">
              <w:rPr>
                <w:sz w:val="16"/>
                <w:szCs w:val="16"/>
              </w:rPr>
              <w:t>tDSAI-Tag</w:t>
            </w:r>
          </w:p>
        </w:tc>
        <w:tc>
          <w:tcPr>
            <w:tcW w:w="0" w:type="auto"/>
          </w:tcPr>
          <w:p w:rsidR="009178AD" w:rsidRPr="006276FC" w:rsidRDefault="009178AD" w:rsidP="009C6C63">
            <w:pPr>
              <w:pStyle w:val="TAL"/>
              <w:rPr>
                <w:sz w:val="16"/>
                <w:szCs w:val="16"/>
              </w:rPr>
            </w:pPr>
            <w:r w:rsidRPr="006276FC">
              <w:rPr>
                <w:sz w:val="16"/>
                <w:szCs w:val="16"/>
              </w:rPr>
              <w:t>DSAI-Tag</w:t>
            </w:r>
          </w:p>
        </w:tc>
        <w:tc>
          <w:tcPr>
            <w:tcW w:w="0" w:type="auto"/>
          </w:tcPr>
          <w:p w:rsidR="009178AD" w:rsidRPr="006276FC" w:rsidRDefault="009178AD" w:rsidP="009C6C63">
            <w:pPr>
              <w:pStyle w:val="TAL"/>
              <w:rPr>
                <w:sz w:val="16"/>
                <w:szCs w:val="16"/>
              </w:rPr>
            </w:pPr>
            <w:r w:rsidRPr="006276FC">
              <w:rPr>
                <w:sz w:val="16"/>
                <w:szCs w:val="16"/>
              </w:rPr>
              <w:t>string</w:t>
            </w:r>
          </w:p>
        </w:tc>
        <w:tc>
          <w:tcPr>
            <w:tcW w:w="0" w:type="auto"/>
          </w:tcPr>
          <w:p w:rsidR="009178AD" w:rsidRPr="006276FC" w:rsidRDefault="009178AD" w:rsidP="009C6C63">
            <w:pPr>
              <w:pStyle w:val="TAL"/>
              <w:rPr>
                <w:sz w:val="16"/>
                <w:szCs w:val="16"/>
              </w:rPr>
            </w:pPr>
          </w:p>
        </w:tc>
      </w:tr>
      <w:tr w:rsidR="009178AD" w:rsidRPr="006276FC" w:rsidTr="009C6C63">
        <w:trPr>
          <w:cantSplit/>
          <w:tblHeader/>
          <w:jc w:val="center"/>
        </w:trPr>
        <w:tc>
          <w:tcPr>
            <w:tcW w:w="0" w:type="auto"/>
          </w:tcPr>
          <w:p w:rsidR="009178AD" w:rsidRPr="006276FC" w:rsidRDefault="009178AD" w:rsidP="009C6C63">
            <w:pPr>
              <w:pStyle w:val="TAL"/>
              <w:rPr>
                <w:sz w:val="16"/>
                <w:szCs w:val="16"/>
              </w:rPr>
            </w:pPr>
            <w:r w:rsidRPr="006276FC">
              <w:rPr>
                <w:sz w:val="16"/>
                <w:szCs w:val="16"/>
              </w:rPr>
              <w:t>tString</w:t>
            </w:r>
          </w:p>
        </w:tc>
        <w:tc>
          <w:tcPr>
            <w:tcW w:w="0" w:type="auto"/>
          </w:tcPr>
          <w:p w:rsidR="009178AD" w:rsidRPr="006276FC" w:rsidRDefault="009178AD" w:rsidP="009C6C63">
            <w:pPr>
              <w:pStyle w:val="TAL"/>
              <w:rPr>
                <w:sz w:val="16"/>
                <w:szCs w:val="16"/>
              </w:rPr>
            </w:pPr>
            <w:r w:rsidRPr="006276FC">
              <w:rPr>
                <w:sz w:val="16"/>
                <w:szCs w:val="16"/>
              </w:rPr>
              <w:t>RequestURI, Method, Header, Content, Line</w:t>
            </w:r>
            <w:r w:rsidRPr="006276FC">
              <w:rPr>
                <w:rFonts w:hint="eastAsia"/>
                <w:sz w:val="16"/>
                <w:szCs w:val="16"/>
                <w:lang w:eastAsia="zh-CN"/>
              </w:rPr>
              <w:t>, MMEName</w:t>
            </w:r>
            <w:r w:rsidRPr="006276FC">
              <w:rPr>
                <w:sz w:val="16"/>
                <w:szCs w:val="16"/>
                <w:lang w:eastAsia="zh-CN"/>
              </w:rPr>
              <w:t xml:space="preserve">, </w:t>
            </w:r>
            <w:r w:rsidRPr="006276FC">
              <w:rPr>
                <w:rFonts w:hint="eastAsia"/>
                <w:sz w:val="16"/>
                <w:szCs w:val="16"/>
                <w:lang w:eastAsia="zh-CN"/>
              </w:rPr>
              <w:t>AccessType, AccessInfo, AccessValue</w:t>
            </w:r>
            <w:r w:rsidRPr="006276FC">
              <w:rPr>
                <w:sz w:val="16"/>
                <w:szCs w:val="16"/>
                <w:lang w:eastAsia="zh-CN"/>
              </w:rPr>
              <w:t>, IMEISV</w:t>
            </w:r>
          </w:p>
        </w:tc>
        <w:tc>
          <w:tcPr>
            <w:tcW w:w="0" w:type="auto"/>
          </w:tcPr>
          <w:p w:rsidR="009178AD" w:rsidRPr="006276FC" w:rsidRDefault="009178AD" w:rsidP="009C6C63">
            <w:pPr>
              <w:pStyle w:val="TAL"/>
              <w:rPr>
                <w:sz w:val="16"/>
                <w:szCs w:val="16"/>
              </w:rPr>
            </w:pPr>
            <w:r w:rsidRPr="006276FC">
              <w:rPr>
                <w:sz w:val="16"/>
                <w:szCs w:val="16"/>
              </w:rPr>
              <w:t>string</w:t>
            </w:r>
          </w:p>
        </w:tc>
        <w:tc>
          <w:tcPr>
            <w:tcW w:w="0" w:type="auto"/>
          </w:tcPr>
          <w:p w:rsidR="009178AD" w:rsidRPr="006276FC" w:rsidRDefault="009178AD" w:rsidP="009C6C63">
            <w:pPr>
              <w:pStyle w:val="TAL"/>
              <w:rPr>
                <w:sz w:val="16"/>
                <w:szCs w:val="16"/>
              </w:rPr>
            </w:pPr>
          </w:p>
        </w:tc>
      </w:tr>
      <w:tr w:rsidR="009178AD" w:rsidRPr="006276FC" w:rsidTr="009C6C63">
        <w:trPr>
          <w:cantSplit/>
          <w:tblHeader/>
          <w:jc w:val="center"/>
        </w:trPr>
        <w:tc>
          <w:tcPr>
            <w:tcW w:w="0" w:type="auto"/>
          </w:tcPr>
          <w:p w:rsidR="009178AD" w:rsidRPr="006276FC" w:rsidRDefault="009178AD" w:rsidP="009C6C63">
            <w:pPr>
              <w:pStyle w:val="TAL"/>
              <w:rPr>
                <w:sz w:val="16"/>
                <w:szCs w:val="16"/>
              </w:rPr>
            </w:pPr>
            <w:r w:rsidRPr="006276FC">
              <w:rPr>
                <w:sz w:val="16"/>
                <w:szCs w:val="16"/>
              </w:rPr>
              <w:t>tBool</w:t>
            </w:r>
          </w:p>
        </w:tc>
        <w:tc>
          <w:tcPr>
            <w:tcW w:w="0" w:type="auto"/>
          </w:tcPr>
          <w:p w:rsidR="009178AD" w:rsidRPr="006276FC" w:rsidRDefault="009178AD" w:rsidP="009C6C63">
            <w:pPr>
              <w:pStyle w:val="TAL"/>
              <w:rPr>
                <w:sz w:val="16"/>
                <w:szCs w:val="16"/>
              </w:rPr>
            </w:pPr>
            <w:r w:rsidRPr="006276FC">
              <w:rPr>
                <w:sz w:val="16"/>
                <w:szCs w:val="16"/>
              </w:rPr>
              <w:t>ConditionTypeCNF, ConditionNegated</w:t>
            </w:r>
          </w:p>
        </w:tc>
        <w:tc>
          <w:tcPr>
            <w:tcW w:w="0" w:type="auto"/>
          </w:tcPr>
          <w:p w:rsidR="009178AD" w:rsidRPr="006276FC" w:rsidRDefault="009178AD" w:rsidP="009C6C63">
            <w:pPr>
              <w:pStyle w:val="TAL"/>
              <w:rPr>
                <w:sz w:val="16"/>
                <w:szCs w:val="16"/>
              </w:rPr>
            </w:pPr>
            <w:r w:rsidRPr="006276FC">
              <w:rPr>
                <w:sz w:val="16"/>
                <w:szCs w:val="16"/>
              </w:rPr>
              <w:t>boolean</w:t>
            </w:r>
          </w:p>
        </w:tc>
        <w:tc>
          <w:tcPr>
            <w:tcW w:w="0" w:type="auto"/>
          </w:tcPr>
          <w:p w:rsidR="009178AD" w:rsidRPr="006276FC" w:rsidRDefault="009178AD" w:rsidP="009C6C63">
            <w:pPr>
              <w:pStyle w:val="TAL"/>
              <w:rPr>
                <w:sz w:val="16"/>
                <w:szCs w:val="16"/>
              </w:rPr>
            </w:pPr>
            <w:r w:rsidRPr="006276FC">
              <w:rPr>
                <w:sz w:val="16"/>
                <w:szCs w:val="16"/>
              </w:rPr>
              <w:t xml:space="preserve">Possible values: </w:t>
            </w:r>
          </w:p>
          <w:p w:rsidR="009178AD" w:rsidRPr="006276FC" w:rsidRDefault="009178AD" w:rsidP="009C6C63">
            <w:pPr>
              <w:pStyle w:val="TAL"/>
              <w:rPr>
                <w:sz w:val="16"/>
                <w:szCs w:val="16"/>
              </w:rPr>
            </w:pPr>
            <w:r w:rsidRPr="006276FC">
              <w:rPr>
                <w:sz w:val="16"/>
                <w:szCs w:val="16"/>
              </w:rPr>
              <w:t>0 (false)</w:t>
            </w:r>
          </w:p>
          <w:p w:rsidR="009178AD" w:rsidRPr="006276FC" w:rsidRDefault="009178AD" w:rsidP="009C6C63">
            <w:pPr>
              <w:pStyle w:val="TAL"/>
              <w:rPr>
                <w:sz w:val="16"/>
                <w:szCs w:val="16"/>
              </w:rPr>
            </w:pPr>
            <w:r w:rsidRPr="006276FC">
              <w:rPr>
                <w:sz w:val="16"/>
                <w:szCs w:val="16"/>
              </w:rPr>
              <w:t>1 (true)</w:t>
            </w:r>
          </w:p>
        </w:tc>
      </w:tr>
      <w:tr w:rsidR="009178AD" w:rsidRPr="006276FC" w:rsidTr="009C6C63">
        <w:trPr>
          <w:cantSplit/>
          <w:tblHeader/>
          <w:jc w:val="center"/>
        </w:trPr>
        <w:tc>
          <w:tcPr>
            <w:tcW w:w="0" w:type="auto"/>
          </w:tcPr>
          <w:p w:rsidR="009178AD" w:rsidRPr="006276FC" w:rsidRDefault="009178AD" w:rsidP="009C6C63">
            <w:pPr>
              <w:pStyle w:val="TAL"/>
              <w:rPr>
                <w:sz w:val="16"/>
                <w:szCs w:val="16"/>
              </w:rPr>
            </w:pPr>
            <w:r w:rsidRPr="006276FC">
              <w:rPr>
                <w:sz w:val="16"/>
                <w:szCs w:val="16"/>
              </w:rPr>
              <w:t>tSequenceNumber</w:t>
            </w:r>
          </w:p>
        </w:tc>
        <w:tc>
          <w:tcPr>
            <w:tcW w:w="0" w:type="auto"/>
          </w:tcPr>
          <w:p w:rsidR="009178AD" w:rsidRPr="006276FC" w:rsidRDefault="009178AD" w:rsidP="009C6C63">
            <w:pPr>
              <w:pStyle w:val="TAL"/>
              <w:rPr>
                <w:sz w:val="16"/>
                <w:szCs w:val="16"/>
              </w:rPr>
            </w:pPr>
            <w:r w:rsidRPr="006276FC">
              <w:rPr>
                <w:sz w:val="16"/>
                <w:szCs w:val="16"/>
              </w:rPr>
              <w:t>SequenceNumber</w:t>
            </w:r>
          </w:p>
        </w:tc>
        <w:tc>
          <w:tcPr>
            <w:tcW w:w="0" w:type="auto"/>
          </w:tcPr>
          <w:p w:rsidR="009178AD" w:rsidRPr="006276FC" w:rsidRDefault="009178AD" w:rsidP="009C6C63">
            <w:pPr>
              <w:pStyle w:val="TAL"/>
              <w:rPr>
                <w:sz w:val="16"/>
                <w:szCs w:val="16"/>
              </w:rPr>
            </w:pPr>
            <w:r w:rsidRPr="006276FC">
              <w:rPr>
                <w:sz w:val="16"/>
                <w:szCs w:val="16"/>
              </w:rPr>
              <w:t>integer</w:t>
            </w:r>
          </w:p>
        </w:tc>
        <w:tc>
          <w:tcPr>
            <w:tcW w:w="0" w:type="auto"/>
          </w:tcPr>
          <w:p w:rsidR="009178AD" w:rsidRPr="006276FC" w:rsidRDefault="009178AD" w:rsidP="009C6C63">
            <w:pPr>
              <w:pStyle w:val="TAL"/>
              <w:rPr>
                <w:sz w:val="16"/>
                <w:szCs w:val="16"/>
              </w:rPr>
            </w:pPr>
            <w:r w:rsidRPr="006276FC">
              <w:rPr>
                <w:sz w:val="16"/>
                <w:szCs w:val="16"/>
              </w:rPr>
              <w:t>&gt;=0, &lt;=65535</w:t>
            </w:r>
          </w:p>
        </w:tc>
      </w:tr>
      <w:tr w:rsidR="009178AD" w:rsidRPr="006276FC" w:rsidTr="009C6C63">
        <w:trPr>
          <w:cantSplit/>
          <w:tblHeader/>
          <w:jc w:val="center"/>
        </w:trPr>
        <w:tc>
          <w:tcPr>
            <w:tcW w:w="0" w:type="auto"/>
          </w:tcPr>
          <w:p w:rsidR="009178AD" w:rsidRPr="006276FC" w:rsidRDefault="009178AD" w:rsidP="009C6C63">
            <w:pPr>
              <w:pStyle w:val="TAL"/>
              <w:rPr>
                <w:sz w:val="16"/>
                <w:szCs w:val="16"/>
              </w:rPr>
            </w:pPr>
            <w:r w:rsidRPr="006276FC">
              <w:rPr>
                <w:sz w:val="16"/>
                <w:szCs w:val="16"/>
              </w:rPr>
              <w:t>tPSIActivation</w:t>
            </w:r>
          </w:p>
        </w:tc>
        <w:tc>
          <w:tcPr>
            <w:tcW w:w="0" w:type="auto"/>
          </w:tcPr>
          <w:p w:rsidR="009178AD" w:rsidRPr="006276FC" w:rsidRDefault="009178AD" w:rsidP="009C6C63">
            <w:pPr>
              <w:pStyle w:val="TAL"/>
              <w:rPr>
                <w:sz w:val="16"/>
                <w:szCs w:val="16"/>
              </w:rPr>
            </w:pPr>
            <w:r w:rsidRPr="006276FC">
              <w:rPr>
                <w:sz w:val="16"/>
                <w:szCs w:val="16"/>
              </w:rPr>
              <w:t>PSIActivation</w:t>
            </w:r>
          </w:p>
        </w:tc>
        <w:tc>
          <w:tcPr>
            <w:tcW w:w="0" w:type="auto"/>
          </w:tcPr>
          <w:p w:rsidR="009178AD" w:rsidRPr="006276FC" w:rsidRDefault="009178AD" w:rsidP="009C6C63">
            <w:pPr>
              <w:pStyle w:val="TAL"/>
              <w:rPr>
                <w:sz w:val="16"/>
                <w:szCs w:val="16"/>
              </w:rPr>
            </w:pPr>
            <w:r w:rsidRPr="006276FC">
              <w:rPr>
                <w:sz w:val="16"/>
                <w:szCs w:val="16"/>
              </w:rPr>
              <w:t>enumerated</w:t>
            </w:r>
          </w:p>
        </w:tc>
        <w:tc>
          <w:tcPr>
            <w:tcW w:w="0" w:type="auto"/>
          </w:tcPr>
          <w:p w:rsidR="009178AD" w:rsidRPr="006276FC" w:rsidRDefault="009178AD" w:rsidP="009C6C63">
            <w:pPr>
              <w:pStyle w:val="TAL"/>
              <w:rPr>
                <w:sz w:val="16"/>
                <w:szCs w:val="16"/>
              </w:rPr>
            </w:pPr>
            <w:r w:rsidRPr="006276FC">
              <w:rPr>
                <w:sz w:val="16"/>
                <w:szCs w:val="16"/>
              </w:rPr>
              <w:t>Possible Values:</w:t>
            </w:r>
          </w:p>
          <w:p w:rsidR="009178AD" w:rsidRPr="006276FC" w:rsidRDefault="009178AD" w:rsidP="009C6C63">
            <w:pPr>
              <w:pStyle w:val="TAL"/>
              <w:rPr>
                <w:sz w:val="16"/>
                <w:szCs w:val="16"/>
              </w:rPr>
            </w:pPr>
            <w:r w:rsidRPr="006276FC">
              <w:rPr>
                <w:sz w:val="16"/>
                <w:szCs w:val="16"/>
              </w:rPr>
              <w:t>0 (INACTIVE)</w:t>
            </w:r>
          </w:p>
          <w:p w:rsidR="009178AD" w:rsidRPr="006276FC" w:rsidRDefault="009178AD" w:rsidP="009C6C63">
            <w:pPr>
              <w:pStyle w:val="TAL"/>
              <w:rPr>
                <w:sz w:val="16"/>
                <w:szCs w:val="16"/>
              </w:rPr>
            </w:pPr>
            <w:r w:rsidRPr="006276FC">
              <w:rPr>
                <w:sz w:val="16"/>
                <w:szCs w:val="16"/>
              </w:rPr>
              <w:t>1 (ACTIVE)</w:t>
            </w:r>
          </w:p>
        </w:tc>
      </w:tr>
      <w:tr w:rsidR="009178AD" w:rsidRPr="006276FC" w:rsidTr="009C6C63">
        <w:trPr>
          <w:cantSplit/>
          <w:tblHeader/>
          <w:jc w:val="center"/>
        </w:trPr>
        <w:tc>
          <w:tcPr>
            <w:tcW w:w="0" w:type="auto"/>
          </w:tcPr>
          <w:p w:rsidR="009178AD" w:rsidRPr="006276FC" w:rsidRDefault="009178AD" w:rsidP="009C6C63">
            <w:pPr>
              <w:pStyle w:val="TAL"/>
              <w:rPr>
                <w:sz w:val="16"/>
                <w:szCs w:val="16"/>
              </w:rPr>
            </w:pPr>
            <w:r w:rsidRPr="006276FC">
              <w:rPr>
                <w:sz w:val="16"/>
                <w:szCs w:val="16"/>
              </w:rPr>
              <w:lastRenderedPageBreak/>
              <w:t>tDSAI-Value</w:t>
            </w:r>
          </w:p>
        </w:tc>
        <w:tc>
          <w:tcPr>
            <w:tcW w:w="0" w:type="auto"/>
          </w:tcPr>
          <w:p w:rsidR="009178AD" w:rsidRPr="006276FC" w:rsidRDefault="009178AD" w:rsidP="009C6C63">
            <w:pPr>
              <w:pStyle w:val="TAL"/>
              <w:rPr>
                <w:sz w:val="16"/>
                <w:szCs w:val="16"/>
              </w:rPr>
            </w:pPr>
            <w:r w:rsidRPr="006276FC">
              <w:rPr>
                <w:sz w:val="16"/>
                <w:szCs w:val="16"/>
              </w:rPr>
              <w:t>DSAI-Value</w:t>
            </w:r>
          </w:p>
        </w:tc>
        <w:tc>
          <w:tcPr>
            <w:tcW w:w="0" w:type="auto"/>
          </w:tcPr>
          <w:p w:rsidR="009178AD" w:rsidRPr="006276FC" w:rsidRDefault="009178AD" w:rsidP="009C6C63">
            <w:pPr>
              <w:pStyle w:val="TAL"/>
              <w:rPr>
                <w:sz w:val="16"/>
                <w:szCs w:val="16"/>
              </w:rPr>
            </w:pPr>
            <w:r w:rsidRPr="006276FC">
              <w:rPr>
                <w:sz w:val="16"/>
                <w:szCs w:val="16"/>
              </w:rPr>
              <w:t>enumerated</w:t>
            </w:r>
          </w:p>
        </w:tc>
        <w:tc>
          <w:tcPr>
            <w:tcW w:w="0" w:type="auto"/>
          </w:tcPr>
          <w:p w:rsidR="009178AD" w:rsidRPr="006276FC" w:rsidRDefault="009178AD" w:rsidP="009C6C63">
            <w:pPr>
              <w:pStyle w:val="TAL"/>
              <w:rPr>
                <w:rFonts w:cs="CG Times (WN)"/>
                <w:sz w:val="16"/>
                <w:szCs w:val="16"/>
                <w:lang w:eastAsia="ar-SA"/>
              </w:rPr>
            </w:pPr>
            <w:r w:rsidRPr="006276FC">
              <w:rPr>
                <w:rFonts w:cs="CG Times (WN)"/>
                <w:sz w:val="16"/>
                <w:szCs w:val="16"/>
                <w:lang w:eastAsia="ar-SA"/>
              </w:rPr>
              <w:t>Possible values are:</w:t>
            </w:r>
          </w:p>
          <w:p w:rsidR="009178AD" w:rsidRPr="006276FC" w:rsidRDefault="009178AD" w:rsidP="009C6C63">
            <w:pPr>
              <w:pStyle w:val="TAL"/>
              <w:rPr>
                <w:rFonts w:cs="CG Times (WN)"/>
                <w:sz w:val="16"/>
                <w:szCs w:val="16"/>
                <w:lang w:eastAsia="ar-SA"/>
              </w:rPr>
            </w:pPr>
            <w:r w:rsidRPr="006276FC">
              <w:rPr>
                <w:rFonts w:cs="CG Times (WN)"/>
                <w:sz w:val="16"/>
                <w:szCs w:val="16"/>
                <w:lang w:eastAsia="ar-SA"/>
              </w:rPr>
              <w:t>0 (ACTIVE)</w:t>
            </w:r>
          </w:p>
          <w:p w:rsidR="009178AD" w:rsidRPr="006276FC" w:rsidRDefault="009178AD" w:rsidP="009C6C63">
            <w:pPr>
              <w:pStyle w:val="TAL"/>
              <w:rPr>
                <w:sz w:val="16"/>
                <w:szCs w:val="16"/>
              </w:rPr>
            </w:pPr>
            <w:r w:rsidRPr="006276FC">
              <w:rPr>
                <w:rFonts w:cs="CG Times (WN)"/>
                <w:sz w:val="16"/>
                <w:szCs w:val="16"/>
                <w:lang w:eastAsia="ar-SA"/>
              </w:rPr>
              <w:t>1 (INACTIVE)</w:t>
            </w:r>
          </w:p>
        </w:tc>
      </w:tr>
      <w:tr w:rsidR="009178AD" w:rsidRPr="006276FC" w:rsidTr="009C6C63">
        <w:trPr>
          <w:cantSplit/>
          <w:tblHeader/>
          <w:jc w:val="center"/>
        </w:trPr>
        <w:tc>
          <w:tcPr>
            <w:tcW w:w="0" w:type="auto"/>
          </w:tcPr>
          <w:p w:rsidR="009178AD" w:rsidRPr="006276FC" w:rsidRDefault="009178AD" w:rsidP="009C6C63">
            <w:pPr>
              <w:pStyle w:val="TAL"/>
              <w:rPr>
                <w:sz w:val="16"/>
                <w:szCs w:val="16"/>
              </w:rPr>
            </w:pPr>
            <w:r w:rsidRPr="006276FC">
              <w:rPr>
                <w:sz w:val="16"/>
                <w:szCs w:val="16"/>
              </w:rPr>
              <w:t>tServiceLevelTraceInfo</w:t>
            </w:r>
          </w:p>
        </w:tc>
        <w:tc>
          <w:tcPr>
            <w:tcW w:w="0" w:type="auto"/>
          </w:tcPr>
          <w:p w:rsidR="009178AD" w:rsidRPr="006276FC" w:rsidRDefault="009178AD" w:rsidP="009C6C63">
            <w:pPr>
              <w:pStyle w:val="TAL"/>
              <w:rPr>
                <w:sz w:val="16"/>
                <w:szCs w:val="16"/>
              </w:rPr>
            </w:pPr>
            <w:r w:rsidRPr="006276FC">
              <w:rPr>
                <w:sz w:val="16"/>
                <w:szCs w:val="16"/>
              </w:rPr>
              <w:t>ServiceLevelTraceInfo</w:t>
            </w:r>
          </w:p>
        </w:tc>
        <w:tc>
          <w:tcPr>
            <w:tcW w:w="0" w:type="auto"/>
          </w:tcPr>
          <w:p w:rsidR="009178AD" w:rsidRPr="006276FC" w:rsidRDefault="009178AD" w:rsidP="009C6C63">
            <w:pPr>
              <w:pStyle w:val="TAL"/>
              <w:rPr>
                <w:sz w:val="16"/>
                <w:szCs w:val="16"/>
              </w:rPr>
            </w:pPr>
            <w:r w:rsidRPr="006276FC">
              <w:rPr>
                <w:sz w:val="16"/>
                <w:szCs w:val="16"/>
              </w:rPr>
              <w:t>String</w:t>
            </w:r>
          </w:p>
        </w:tc>
        <w:tc>
          <w:tcPr>
            <w:tcW w:w="0" w:type="auto"/>
          </w:tcPr>
          <w:p w:rsidR="009178AD" w:rsidRPr="006276FC" w:rsidRDefault="009178AD" w:rsidP="009C6C63">
            <w:pPr>
              <w:pStyle w:val="TAL"/>
              <w:rPr>
                <w:rFonts w:cs="CG Times (WN)"/>
                <w:sz w:val="16"/>
                <w:szCs w:val="16"/>
                <w:lang w:eastAsia="ar-SA"/>
              </w:rPr>
            </w:pPr>
            <w:r w:rsidRPr="006276FC">
              <w:rPr>
                <w:sz w:val="16"/>
                <w:szCs w:val="16"/>
              </w:rPr>
              <w:t>Syntax described in 3GPP TS 24.323 [45]</w:t>
            </w:r>
          </w:p>
        </w:tc>
      </w:tr>
      <w:tr w:rsidR="009178AD" w:rsidRPr="006276FC" w:rsidTr="009C6C63">
        <w:trPr>
          <w:cantSplit/>
          <w:tblHeader/>
          <w:jc w:val="center"/>
        </w:trPr>
        <w:tc>
          <w:tcPr>
            <w:tcW w:w="0" w:type="auto"/>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tIPv4Address</w:t>
            </w:r>
          </w:p>
        </w:tc>
        <w:tc>
          <w:tcPr>
            <w:tcW w:w="0" w:type="auto"/>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IPv4Address</w:t>
            </w:r>
          </w:p>
        </w:tc>
        <w:tc>
          <w:tcPr>
            <w:tcW w:w="0" w:type="auto"/>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String</w:t>
            </w:r>
          </w:p>
        </w:tc>
        <w:tc>
          <w:tcPr>
            <w:tcW w:w="0" w:type="auto"/>
          </w:tcPr>
          <w:p w:rsidR="009178AD" w:rsidRPr="006276FC" w:rsidRDefault="009178AD" w:rsidP="009C6C63">
            <w:pPr>
              <w:keepNext/>
              <w:keepLines/>
              <w:spacing w:after="0"/>
              <w:rPr>
                <w:rFonts w:ascii="Arial" w:hAnsi="Arial"/>
                <w:sz w:val="16"/>
                <w:szCs w:val="16"/>
              </w:rPr>
            </w:pPr>
            <w:r w:rsidRPr="006276FC">
              <w:rPr>
                <w:rFonts w:ascii="Arial" w:hAnsi="Arial" w:cs="Arial"/>
                <w:sz w:val="16"/>
                <w:szCs w:val="16"/>
                <w:lang w:val="en-US"/>
              </w:rPr>
              <w:t>IPv4 address is represented in dotted-decimal notation (a sequence of four decimal numbers in the range 0 to 255, separated by ".", for example 192.168.1.1.</w:t>
            </w:r>
          </w:p>
        </w:tc>
      </w:tr>
      <w:tr w:rsidR="009178AD" w:rsidRPr="006276FC" w:rsidTr="009C6C63">
        <w:trPr>
          <w:cantSplit/>
          <w:tblHeader/>
          <w:jc w:val="center"/>
        </w:trPr>
        <w:tc>
          <w:tcPr>
            <w:tcW w:w="0" w:type="auto"/>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tIPv6Prefix</w:t>
            </w:r>
          </w:p>
        </w:tc>
        <w:tc>
          <w:tcPr>
            <w:tcW w:w="0" w:type="auto"/>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IPv6Prefix</w:t>
            </w:r>
          </w:p>
        </w:tc>
        <w:tc>
          <w:tcPr>
            <w:tcW w:w="0" w:type="auto"/>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String</w:t>
            </w:r>
          </w:p>
        </w:tc>
        <w:tc>
          <w:tcPr>
            <w:tcW w:w="0" w:type="auto"/>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ASCII encoded for the text representation of the address prefix. Syntax described in IETF RFC 4291 [24] and IETF RFC 5952 [41].</w:t>
            </w:r>
          </w:p>
        </w:tc>
      </w:tr>
      <w:tr w:rsidR="009178AD" w:rsidRPr="006276FC" w:rsidTr="009C6C63">
        <w:trPr>
          <w:cantSplit/>
          <w:tblHeader/>
          <w:jc w:val="center"/>
        </w:trPr>
        <w:tc>
          <w:tcPr>
            <w:tcW w:w="0" w:type="auto"/>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tIPv6InterfaceIdentifier</w:t>
            </w:r>
          </w:p>
        </w:tc>
        <w:tc>
          <w:tcPr>
            <w:tcW w:w="0" w:type="auto"/>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IPv6InterfaceIdentifier</w:t>
            </w:r>
          </w:p>
        </w:tc>
        <w:tc>
          <w:tcPr>
            <w:tcW w:w="0" w:type="auto"/>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String</w:t>
            </w:r>
          </w:p>
        </w:tc>
        <w:tc>
          <w:tcPr>
            <w:tcW w:w="0" w:type="auto"/>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ASCII encoded for the text representation of the address. Syntax described in IETF RFC 4291 [24] and IETF RFC 5952 [41].</w:t>
            </w:r>
          </w:p>
        </w:tc>
      </w:tr>
      <w:tr w:rsidR="009178AD" w:rsidRPr="006276FC" w:rsidTr="009C6C63">
        <w:trPr>
          <w:cantSplit/>
          <w:tblHeader/>
          <w:jc w:val="center"/>
        </w:trPr>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tServicePriorityLevel</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ServicePriorityLevel</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Possible values:</w:t>
            </w:r>
          </w:p>
          <w:p w:rsidR="009178AD" w:rsidRPr="006276FC" w:rsidRDefault="009178AD" w:rsidP="009C6C63">
            <w:pPr>
              <w:keepNext/>
              <w:keepLines/>
              <w:spacing w:after="0"/>
              <w:rPr>
                <w:rFonts w:ascii="Arial" w:hAnsi="Arial"/>
                <w:sz w:val="16"/>
                <w:szCs w:val="16"/>
              </w:rPr>
            </w:pPr>
            <w:r w:rsidRPr="006276FC">
              <w:rPr>
                <w:rFonts w:ascii="Arial" w:hAnsi="Arial"/>
                <w:sz w:val="16"/>
                <w:szCs w:val="16"/>
              </w:rPr>
              <w:t>0 (Highest priority)</w:t>
            </w:r>
          </w:p>
          <w:p w:rsidR="009178AD" w:rsidRPr="006276FC" w:rsidRDefault="009178AD" w:rsidP="009C6C63">
            <w:pPr>
              <w:keepNext/>
              <w:keepLines/>
              <w:spacing w:after="0"/>
              <w:rPr>
                <w:rFonts w:ascii="Arial" w:hAnsi="Arial"/>
                <w:sz w:val="16"/>
                <w:szCs w:val="16"/>
              </w:rPr>
            </w:pPr>
            <w:r w:rsidRPr="006276FC">
              <w:rPr>
                <w:rFonts w:ascii="Arial" w:hAnsi="Arial"/>
                <w:sz w:val="16"/>
                <w:szCs w:val="16"/>
              </w:rPr>
              <w:t>1</w:t>
            </w:r>
          </w:p>
          <w:p w:rsidR="009178AD" w:rsidRPr="006276FC" w:rsidRDefault="009178AD" w:rsidP="009C6C63">
            <w:pPr>
              <w:keepNext/>
              <w:keepLines/>
              <w:spacing w:after="0"/>
              <w:rPr>
                <w:rFonts w:ascii="Arial" w:hAnsi="Arial"/>
                <w:sz w:val="16"/>
                <w:szCs w:val="16"/>
              </w:rPr>
            </w:pPr>
            <w:r w:rsidRPr="006276FC">
              <w:rPr>
                <w:rFonts w:ascii="Arial" w:hAnsi="Arial"/>
                <w:sz w:val="16"/>
                <w:szCs w:val="16"/>
              </w:rPr>
              <w:t>2</w:t>
            </w:r>
          </w:p>
          <w:p w:rsidR="009178AD" w:rsidRPr="006276FC" w:rsidRDefault="009178AD" w:rsidP="009C6C63">
            <w:pPr>
              <w:keepNext/>
              <w:keepLines/>
              <w:spacing w:after="0"/>
              <w:rPr>
                <w:rFonts w:ascii="Arial" w:hAnsi="Arial"/>
                <w:sz w:val="16"/>
                <w:szCs w:val="16"/>
              </w:rPr>
            </w:pPr>
            <w:r w:rsidRPr="006276FC">
              <w:rPr>
                <w:rFonts w:ascii="Arial" w:hAnsi="Arial"/>
                <w:sz w:val="16"/>
                <w:szCs w:val="16"/>
              </w:rPr>
              <w:t>3</w:t>
            </w:r>
          </w:p>
          <w:p w:rsidR="009178AD" w:rsidRPr="006276FC" w:rsidRDefault="009178AD" w:rsidP="009C6C63">
            <w:pPr>
              <w:keepNext/>
              <w:keepLines/>
              <w:spacing w:after="0"/>
              <w:rPr>
                <w:rFonts w:ascii="Arial" w:hAnsi="Arial"/>
                <w:sz w:val="16"/>
                <w:szCs w:val="16"/>
              </w:rPr>
            </w:pPr>
            <w:r w:rsidRPr="006276FC">
              <w:rPr>
                <w:rFonts w:ascii="Arial" w:hAnsi="Arial"/>
                <w:sz w:val="16"/>
                <w:szCs w:val="16"/>
              </w:rPr>
              <w:t>4 (Lowest priority)</w:t>
            </w:r>
          </w:p>
        </w:tc>
      </w:tr>
      <w:tr w:rsidR="009178AD" w:rsidRPr="006276FC" w:rsidTr="009C6C63">
        <w:trPr>
          <w:cantSplit/>
          <w:trHeight w:val="780"/>
          <w:tblHeader/>
          <w:jc w:val="center"/>
        </w:trPr>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tUEIPReachabilityMME</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UEIPReachabilityMME</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Possible values:</w:t>
            </w:r>
          </w:p>
          <w:p w:rsidR="009178AD" w:rsidRPr="006276FC" w:rsidRDefault="009178AD" w:rsidP="009C6C63">
            <w:pPr>
              <w:keepNext/>
              <w:keepLines/>
              <w:spacing w:after="0"/>
              <w:rPr>
                <w:rFonts w:ascii="Arial" w:hAnsi="Arial"/>
                <w:sz w:val="16"/>
                <w:szCs w:val="16"/>
              </w:rPr>
            </w:pPr>
            <w:r w:rsidRPr="006276FC">
              <w:rPr>
                <w:rFonts w:ascii="Arial" w:hAnsi="Arial"/>
                <w:sz w:val="16"/>
                <w:szCs w:val="16"/>
              </w:rPr>
              <w:t>0 (REACHABLE)</w:t>
            </w:r>
          </w:p>
        </w:tc>
      </w:tr>
      <w:tr w:rsidR="009178AD" w:rsidRPr="006276FC" w:rsidTr="009C6C63">
        <w:trPr>
          <w:cantSplit/>
          <w:trHeight w:val="780"/>
          <w:tblHeader/>
          <w:jc w:val="center"/>
        </w:trPr>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keepNext/>
              <w:keepLines/>
              <w:spacing w:after="0"/>
              <w:rPr>
                <w:rFonts w:ascii="Arial" w:hAnsi="Arial"/>
                <w:sz w:val="16"/>
                <w:szCs w:val="16"/>
                <w:lang w:eastAsia="zh-CN"/>
              </w:rPr>
            </w:pPr>
            <w:r w:rsidRPr="006276FC">
              <w:rPr>
                <w:rFonts w:ascii="Arial" w:hAnsi="Arial"/>
                <w:sz w:val="16"/>
                <w:szCs w:val="16"/>
              </w:rPr>
              <w:t>tUEIPReachability</w:t>
            </w:r>
            <w:r w:rsidRPr="006276FC">
              <w:rPr>
                <w:rFonts w:ascii="Arial" w:hAnsi="Arial" w:hint="eastAsia"/>
                <w:sz w:val="16"/>
                <w:szCs w:val="16"/>
                <w:lang w:eastAsia="zh-CN"/>
              </w:rPr>
              <w:t>SGSN</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keepNext/>
              <w:keepLines/>
              <w:spacing w:after="0"/>
              <w:rPr>
                <w:rFonts w:ascii="Arial" w:hAnsi="Arial"/>
                <w:sz w:val="16"/>
                <w:szCs w:val="16"/>
                <w:lang w:eastAsia="zh-CN"/>
              </w:rPr>
            </w:pPr>
            <w:r w:rsidRPr="006276FC">
              <w:rPr>
                <w:rFonts w:ascii="Arial" w:hAnsi="Arial"/>
                <w:sz w:val="16"/>
                <w:szCs w:val="16"/>
              </w:rPr>
              <w:t>UEIPReachability</w:t>
            </w:r>
            <w:r w:rsidRPr="006276FC">
              <w:rPr>
                <w:rFonts w:ascii="Arial" w:hAnsi="Arial" w:hint="eastAsia"/>
                <w:sz w:val="16"/>
                <w:szCs w:val="16"/>
                <w:lang w:eastAsia="zh-CN"/>
              </w:rPr>
              <w:t>SGSN</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Possible values:</w:t>
            </w:r>
          </w:p>
          <w:p w:rsidR="009178AD" w:rsidRPr="006276FC" w:rsidRDefault="009178AD" w:rsidP="009C6C63">
            <w:pPr>
              <w:keepNext/>
              <w:keepLines/>
              <w:spacing w:after="0"/>
              <w:rPr>
                <w:rFonts w:ascii="Arial" w:hAnsi="Arial"/>
                <w:sz w:val="16"/>
                <w:szCs w:val="16"/>
              </w:rPr>
            </w:pPr>
            <w:r w:rsidRPr="006276FC">
              <w:rPr>
                <w:rFonts w:ascii="Arial" w:hAnsi="Arial"/>
                <w:sz w:val="16"/>
                <w:szCs w:val="16"/>
              </w:rPr>
              <w:t>0 (REACHABLE)</w:t>
            </w:r>
          </w:p>
        </w:tc>
      </w:tr>
      <w:tr w:rsidR="009178AD" w:rsidRPr="006276FC" w:rsidTr="009C6C63">
        <w:trPr>
          <w:cantSplit/>
          <w:trHeight w:val="780"/>
          <w:tblHeader/>
          <w:jc w:val="center"/>
        </w:trPr>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tUEIPReachabilityAMF3GPP</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UEIPReachabilityAMF3GPP</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Possible values:</w:t>
            </w:r>
          </w:p>
          <w:p w:rsidR="009178AD" w:rsidRPr="006276FC" w:rsidRDefault="009178AD" w:rsidP="009C6C63">
            <w:pPr>
              <w:keepNext/>
              <w:keepLines/>
              <w:spacing w:after="0"/>
              <w:rPr>
                <w:rFonts w:ascii="Arial" w:hAnsi="Arial"/>
                <w:sz w:val="16"/>
                <w:szCs w:val="16"/>
              </w:rPr>
            </w:pPr>
            <w:r w:rsidRPr="006276FC">
              <w:rPr>
                <w:rFonts w:ascii="Arial" w:hAnsi="Arial"/>
                <w:sz w:val="16"/>
                <w:szCs w:val="16"/>
              </w:rPr>
              <w:t>0 (REACHABLE)</w:t>
            </w:r>
          </w:p>
        </w:tc>
      </w:tr>
      <w:tr w:rsidR="009178AD" w:rsidRPr="006276FC" w:rsidTr="009C6C63">
        <w:trPr>
          <w:cantSplit/>
          <w:trHeight w:val="780"/>
          <w:tblHeader/>
          <w:jc w:val="center"/>
        </w:trPr>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tUEIPReachabilityAMFnon3GPP</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UEIPReachabilityAMFnon3GPP</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enumerated</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Possible values:</w:t>
            </w:r>
          </w:p>
          <w:p w:rsidR="009178AD" w:rsidRPr="006276FC" w:rsidRDefault="009178AD" w:rsidP="009C6C63">
            <w:pPr>
              <w:keepNext/>
              <w:keepLines/>
              <w:spacing w:after="0"/>
              <w:rPr>
                <w:rFonts w:ascii="Arial" w:hAnsi="Arial"/>
                <w:sz w:val="16"/>
                <w:szCs w:val="16"/>
              </w:rPr>
            </w:pPr>
            <w:r w:rsidRPr="006276FC">
              <w:rPr>
                <w:rFonts w:ascii="Arial" w:hAnsi="Arial"/>
                <w:sz w:val="16"/>
                <w:szCs w:val="16"/>
              </w:rPr>
              <w:t>0 (REACHABLE)</w:t>
            </w:r>
          </w:p>
        </w:tc>
      </w:tr>
      <w:tr w:rsidR="009178AD" w:rsidRPr="006276FC" w:rsidTr="009C6C63">
        <w:trPr>
          <w:cantSplit/>
          <w:tblHeader/>
          <w:jc w:val="center"/>
        </w:trPr>
        <w:tc>
          <w:tcPr>
            <w:tcW w:w="0" w:type="auto"/>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tIP-SM-GW-Number</w:t>
            </w:r>
          </w:p>
        </w:tc>
        <w:tc>
          <w:tcPr>
            <w:tcW w:w="0" w:type="auto"/>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IP-SM-GW-Number</w:t>
            </w:r>
          </w:p>
        </w:tc>
        <w:tc>
          <w:tcPr>
            <w:tcW w:w="0" w:type="auto"/>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String</w:t>
            </w:r>
          </w:p>
        </w:tc>
        <w:tc>
          <w:tcPr>
            <w:tcW w:w="0" w:type="auto"/>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IP-SM-GW is an E.164 address where the digits are ASCII encoded according to ANSI X3.4 [20]. Leading indicators for the nature of address and the numbering plan shall not be included.</w:t>
            </w:r>
          </w:p>
        </w:tc>
      </w:tr>
      <w:tr w:rsidR="009178AD" w:rsidRPr="006276FC" w:rsidTr="009C6C63">
        <w:trPr>
          <w:cantSplit/>
          <w:tblHeader/>
          <w:jc w:val="center"/>
        </w:trPr>
        <w:tc>
          <w:tcPr>
            <w:tcW w:w="0" w:type="auto"/>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tIMSVoiceOverPSSessionSupport</w:t>
            </w:r>
          </w:p>
        </w:tc>
        <w:tc>
          <w:tcPr>
            <w:tcW w:w="0" w:type="auto"/>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IMSVoiceOverPSSessionSupport</w:t>
            </w:r>
          </w:p>
        </w:tc>
        <w:tc>
          <w:tcPr>
            <w:tcW w:w="0" w:type="auto"/>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enumerated</w:t>
            </w:r>
          </w:p>
        </w:tc>
        <w:tc>
          <w:tcPr>
            <w:tcW w:w="0" w:type="auto"/>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Possible Values:</w:t>
            </w:r>
          </w:p>
          <w:p w:rsidR="009178AD" w:rsidRPr="006276FC" w:rsidRDefault="009178AD" w:rsidP="009C6C63">
            <w:pPr>
              <w:keepNext/>
              <w:keepLines/>
              <w:spacing w:after="0"/>
              <w:rPr>
                <w:rFonts w:ascii="Arial" w:hAnsi="Arial"/>
                <w:sz w:val="16"/>
                <w:szCs w:val="16"/>
              </w:rPr>
            </w:pPr>
            <w:r w:rsidRPr="006276FC">
              <w:rPr>
                <w:rFonts w:ascii="Arial" w:hAnsi="Arial"/>
                <w:sz w:val="16"/>
                <w:szCs w:val="16"/>
              </w:rPr>
              <w:t>0 (IMS-VOICE-OVER-PS-NOT-SUPPORTED)</w:t>
            </w:r>
          </w:p>
          <w:p w:rsidR="009178AD" w:rsidRPr="006276FC" w:rsidRDefault="009178AD" w:rsidP="009C6C63">
            <w:pPr>
              <w:keepNext/>
              <w:keepLines/>
              <w:spacing w:after="0"/>
              <w:rPr>
                <w:rFonts w:ascii="Arial" w:hAnsi="Arial"/>
                <w:sz w:val="16"/>
                <w:szCs w:val="16"/>
              </w:rPr>
            </w:pPr>
            <w:r w:rsidRPr="006276FC">
              <w:rPr>
                <w:rFonts w:ascii="Arial" w:hAnsi="Arial"/>
                <w:sz w:val="16"/>
                <w:szCs w:val="16"/>
              </w:rPr>
              <w:t>1 (IMS-VOICE-OVER-PS-SUPPORTED)</w:t>
            </w:r>
          </w:p>
          <w:p w:rsidR="009178AD" w:rsidRPr="006276FC" w:rsidRDefault="009178AD" w:rsidP="009C6C63">
            <w:pPr>
              <w:keepNext/>
              <w:keepLines/>
              <w:spacing w:after="0"/>
              <w:rPr>
                <w:rFonts w:ascii="Arial" w:hAnsi="Arial"/>
                <w:sz w:val="16"/>
                <w:szCs w:val="16"/>
              </w:rPr>
            </w:pPr>
            <w:r w:rsidRPr="006276FC">
              <w:rPr>
                <w:rFonts w:ascii="Arial" w:hAnsi="Arial"/>
                <w:sz w:val="16"/>
                <w:szCs w:val="16"/>
              </w:rPr>
              <w:t>2 (IMS-VOICE-OVER-PS-SUPPORT-UNKNOWN)</w:t>
            </w:r>
          </w:p>
        </w:tc>
      </w:tr>
      <w:tr w:rsidR="009178AD" w:rsidRPr="006276FC" w:rsidTr="009C6C63">
        <w:trPr>
          <w:cantSplit/>
          <w:tblHeader/>
          <w:jc w:val="center"/>
        </w:trPr>
        <w:tc>
          <w:tcPr>
            <w:tcW w:w="0" w:type="auto"/>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tRATtype</w:t>
            </w:r>
          </w:p>
        </w:tc>
        <w:tc>
          <w:tcPr>
            <w:tcW w:w="0" w:type="auto"/>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RATtype</w:t>
            </w:r>
          </w:p>
        </w:tc>
        <w:tc>
          <w:tcPr>
            <w:tcW w:w="0" w:type="auto"/>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enumerated</w:t>
            </w:r>
          </w:p>
        </w:tc>
        <w:tc>
          <w:tcPr>
            <w:tcW w:w="0" w:type="auto"/>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 xml:space="preserve">Possible Values are defined in 3GPP TS 29.212 [28], </w:t>
            </w:r>
            <w:r>
              <w:rPr>
                <w:rFonts w:ascii="Arial" w:hAnsi="Arial"/>
                <w:sz w:val="16"/>
                <w:szCs w:val="16"/>
              </w:rPr>
              <w:t>clause</w:t>
            </w:r>
            <w:r w:rsidRPr="006276FC">
              <w:rPr>
                <w:rFonts w:ascii="Arial" w:hAnsi="Arial"/>
                <w:sz w:val="16"/>
                <w:szCs w:val="16"/>
              </w:rPr>
              <w:t xml:space="preserve"> 5.3.31</w:t>
            </w:r>
          </w:p>
        </w:tc>
      </w:tr>
      <w:tr w:rsidR="009178AD" w:rsidRPr="006276FC" w:rsidTr="009C6C63">
        <w:trPr>
          <w:cantSplit/>
          <w:tblHeader/>
          <w:jc w:val="center"/>
        </w:trPr>
        <w:tc>
          <w:tcPr>
            <w:tcW w:w="0" w:type="auto"/>
          </w:tcPr>
          <w:p w:rsidR="009178AD" w:rsidRPr="006276FC" w:rsidRDefault="009178AD" w:rsidP="009C6C63">
            <w:pPr>
              <w:keepNext/>
              <w:keepLines/>
              <w:spacing w:after="0"/>
              <w:rPr>
                <w:rFonts w:ascii="Arial" w:hAnsi="Arial"/>
                <w:sz w:val="16"/>
                <w:szCs w:val="16"/>
              </w:rPr>
            </w:pPr>
            <w:r>
              <w:rPr>
                <w:rFonts w:ascii="Arial" w:hAnsi="Arial"/>
                <w:sz w:val="16"/>
                <w:szCs w:val="16"/>
              </w:rPr>
              <w:t>tAccessType</w:t>
            </w:r>
          </w:p>
        </w:tc>
        <w:tc>
          <w:tcPr>
            <w:tcW w:w="0" w:type="auto"/>
          </w:tcPr>
          <w:p w:rsidR="009178AD" w:rsidRPr="006276FC" w:rsidRDefault="009178AD" w:rsidP="009C6C63">
            <w:pPr>
              <w:keepNext/>
              <w:keepLines/>
              <w:spacing w:after="0"/>
              <w:rPr>
                <w:rFonts w:ascii="Arial" w:hAnsi="Arial"/>
                <w:sz w:val="16"/>
                <w:szCs w:val="16"/>
              </w:rPr>
            </w:pPr>
            <w:r>
              <w:rPr>
                <w:rFonts w:ascii="Arial" w:hAnsi="Arial"/>
                <w:sz w:val="16"/>
                <w:szCs w:val="16"/>
              </w:rPr>
              <w:t>AccessType</w:t>
            </w:r>
          </w:p>
        </w:tc>
        <w:tc>
          <w:tcPr>
            <w:tcW w:w="0" w:type="auto"/>
          </w:tcPr>
          <w:p w:rsidR="009178AD" w:rsidRPr="006276FC" w:rsidRDefault="009178AD" w:rsidP="009C6C63">
            <w:pPr>
              <w:keepNext/>
              <w:keepLines/>
              <w:spacing w:after="0"/>
              <w:rPr>
                <w:rFonts w:ascii="Arial" w:hAnsi="Arial"/>
                <w:sz w:val="16"/>
                <w:szCs w:val="16"/>
              </w:rPr>
            </w:pPr>
            <w:r>
              <w:rPr>
                <w:rFonts w:ascii="Arial" w:hAnsi="Arial"/>
                <w:sz w:val="16"/>
                <w:szCs w:val="16"/>
              </w:rPr>
              <w:t>enumerated</w:t>
            </w:r>
          </w:p>
        </w:tc>
        <w:tc>
          <w:tcPr>
            <w:tcW w:w="0" w:type="auto"/>
          </w:tcPr>
          <w:p w:rsidR="009178AD" w:rsidRDefault="009178AD" w:rsidP="009C6C63">
            <w:pPr>
              <w:keepNext/>
              <w:keepLines/>
              <w:spacing w:after="0"/>
              <w:rPr>
                <w:rFonts w:ascii="Arial" w:hAnsi="Arial"/>
                <w:sz w:val="16"/>
                <w:szCs w:val="16"/>
              </w:rPr>
            </w:pPr>
            <w:r>
              <w:rPr>
                <w:rFonts w:ascii="Arial" w:hAnsi="Arial"/>
                <w:sz w:val="16"/>
                <w:szCs w:val="16"/>
              </w:rPr>
              <w:t>Possible Values:</w:t>
            </w:r>
          </w:p>
          <w:p w:rsidR="009178AD" w:rsidRDefault="009178AD" w:rsidP="009C6C63">
            <w:pPr>
              <w:keepNext/>
              <w:keepLines/>
              <w:spacing w:after="0"/>
              <w:rPr>
                <w:rFonts w:ascii="Arial" w:hAnsi="Arial"/>
                <w:sz w:val="16"/>
                <w:szCs w:val="16"/>
              </w:rPr>
            </w:pPr>
            <w:r>
              <w:rPr>
                <w:rFonts w:ascii="Arial" w:hAnsi="Arial"/>
                <w:sz w:val="16"/>
                <w:szCs w:val="16"/>
              </w:rPr>
              <w:t>0 (3GPP-ACCESS)</w:t>
            </w:r>
          </w:p>
          <w:p w:rsidR="009178AD" w:rsidRPr="006276FC" w:rsidRDefault="009178AD" w:rsidP="009C6C63">
            <w:pPr>
              <w:keepNext/>
              <w:keepLines/>
              <w:spacing w:after="0"/>
              <w:rPr>
                <w:rFonts w:ascii="Arial" w:hAnsi="Arial"/>
                <w:sz w:val="16"/>
                <w:szCs w:val="16"/>
              </w:rPr>
            </w:pPr>
            <w:r>
              <w:rPr>
                <w:rFonts w:ascii="Arial" w:hAnsi="Arial"/>
                <w:sz w:val="16"/>
                <w:szCs w:val="16"/>
              </w:rPr>
              <w:t>1 (NON-3GPP-ACCESS)</w:t>
            </w:r>
          </w:p>
        </w:tc>
      </w:tr>
      <w:tr w:rsidR="009178AD" w:rsidRPr="006276FC" w:rsidTr="009C6C63">
        <w:trPr>
          <w:cantSplit/>
          <w:tblHeader/>
          <w:jc w:val="center"/>
        </w:trPr>
        <w:tc>
          <w:tcPr>
            <w:tcW w:w="0" w:type="auto"/>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tDateTime</w:t>
            </w:r>
          </w:p>
        </w:tc>
        <w:tc>
          <w:tcPr>
            <w:tcW w:w="0" w:type="auto"/>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LastUEActivityTime</w:t>
            </w:r>
          </w:p>
        </w:tc>
        <w:tc>
          <w:tcPr>
            <w:tcW w:w="0" w:type="auto"/>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dateTime</w:t>
            </w:r>
          </w:p>
        </w:tc>
        <w:tc>
          <w:tcPr>
            <w:tcW w:w="0" w:type="auto"/>
          </w:tcPr>
          <w:p w:rsidR="009178AD" w:rsidRPr="006276FC" w:rsidRDefault="009178AD" w:rsidP="009C6C63">
            <w:pPr>
              <w:keepNext/>
              <w:keepLines/>
              <w:spacing w:after="0"/>
              <w:rPr>
                <w:rFonts w:ascii="Arial" w:hAnsi="Arial"/>
                <w:sz w:val="16"/>
                <w:szCs w:val="16"/>
              </w:rPr>
            </w:pPr>
          </w:p>
        </w:tc>
      </w:tr>
      <w:tr w:rsidR="009178AD" w:rsidRPr="006276FC" w:rsidTr="009C6C63">
        <w:trPr>
          <w:cantSplit/>
          <w:tblHeader/>
          <w:jc w:val="center"/>
        </w:trPr>
        <w:tc>
          <w:tcPr>
            <w:tcW w:w="0" w:type="auto"/>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tUE-SRVCC-Capability</w:t>
            </w:r>
          </w:p>
        </w:tc>
        <w:tc>
          <w:tcPr>
            <w:tcW w:w="0" w:type="auto"/>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UE-SRVCC-Capability</w:t>
            </w:r>
          </w:p>
        </w:tc>
        <w:tc>
          <w:tcPr>
            <w:tcW w:w="0" w:type="auto"/>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enumerated</w:t>
            </w:r>
          </w:p>
        </w:tc>
        <w:tc>
          <w:tcPr>
            <w:tcW w:w="0" w:type="auto"/>
          </w:tcPr>
          <w:p w:rsidR="009178AD" w:rsidRPr="006276FC" w:rsidRDefault="009178AD" w:rsidP="009C6C63">
            <w:pPr>
              <w:keepNext/>
              <w:keepLines/>
              <w:spacing w:after="0"/>
              <w:rPr>
                <w:rFonts w:ascii="Arial" w:hAnsi="Arial"/>
                <w:sz w:val="16"/>
                <w:szCs w:val="16"/>
              </w:rPr>
            </w:pPr>
            <w:r w:rsidRPr="006276FC">
              <w:rPr>
                <w:rFonts w:ascii="Arial" w:hAnsi="Arial"/>
                <w:sz w:val="16"/>
                <w:szCs w:val="16"/>
              </w:rPr>
              <w:t>Possible Values:</w:t>
            </w:r>
          </w:p>
          <w:p w:rsidR="009178AD" w:rsidRPr="006276FC" w:rsidRDefault="009178AD" w:rsidP="009C6C63">
            <w:pPr>
              <w:keepNext/>
              <w:keepLines/>
              <w:spacing w:after="0"/>
              <w:rPr>
                <w:rFonts w:ascii="Arial" w:hAnsi="Arial"/>
                <w:sz w:val="16"/>
                <w:szCs w:val="16"/>
              </w:rPr>
            </w:pPr>
            <w:r w:rsidRPr="006276FC">
              <w:rPr>
                <w:rFonts w:ascii="Arial" w:hAnsi="Arial"/>
                <w:sz w:val="16"/>
                <w:szCs w:val="16"/>
              </w:rPr>
              <w:t>0 (UE-SRVCC-CAPABILITY-NOT-SUPPORTED)</w:t>
            </w:r>
          </w:p>
          <w:p w:rsidR="009178AD" w:rsidRPr="006276FC" w:rsidRDefault="009178AD" w:rsidP="009C6C63">
            <w:pPr>
              <w:keepNext/>
              <w:keepLines/>
              <w:spacing w:after="0"/>
              <w:rPr>
                <w:rFonts w:ascii="Arial" w:hAnsi="Arial"/>
                <w:sz w:val="16"/>
                <w:szCs w:val="16"/>
              </w:rPr>
            </w:pPr>
            <w:r w:rsidRPr="006276FC">
              <w:rPr>
                <w:rFonts w:ascii="Arial" w:hAnsi="Arial"/>
                <w:sz w:val="16"/>
                <w:szCs w:val="16"/>
              </w:rPr>
              <w:t>1 (UE-SRVCC-CAPABILITY-SUPPORTED)</w:t>
            </w:r>
          </w:p>
        </w:tc>
      </w:tr>
      <w:tr w:rsidR="009178AD" w:rsidRPr="006276FC" w:rsidTr="009C6C63">
        <w:trPr>
          <w:cantSplit/>
          <w:tblHeader/>
          <w:jc w:val="center"/>
        </w:trPr>
        <w:tc>
          <w:tcPr>
            <w:tcW w:w="0" w:type="auto"/>
          </w:tcPr>
          <w:p w:rsidR="009178AD" w:rsidRPr="006276FC" w:rsidRDefault="009178AD" w:rsidP="009C6C63">
            <w:pPr>
              <w:pStyle w:val="TAL"/>
              <w:rPr>
                <w:sz w:val="16"/>
              </w:rPr>
            </w:pPr>
            <w:r w:rsidRPr="006276FC">
              <w:rPr>
                <w:sz w:val="16"/>
              </w:rPr>
              <w:t>tPriorityNamespace</w:t>
            </w:r>
          </w:p>
        </w:tc>
        <w:tc>
          <w:tcPr>
            <w:tcW w:w="0" w:type="auto"/>
          </w:tcPr>
          <w:p w:rsidR="009178AD" w:rsidRPr="006276FC" w:rsidRDefault="009178AD" w:rsidP="009C6C63">
            <w:pPr>
              <w:pStyle w:val="TAL"/>
              <w:rPr>
                <w:sz w:val="16"/>
              </w:rPr>
            </w:pPr>
            <w:r w:rsidRPr="006276FC">
              <w:rPr>
                <w:sz w:val="16"/>
              </w:rPr>
              <w:t>PriorityNamespace</w:t>
            </w:r>
          </w:p>
        </w:tc>
        <w:tc>
          <w:tcPr>
            <w:tcW w:w="0" w:type="auto"/>
          </w:tcPr>
          <w:p w:rsidR="009178AD" w:rsidRPr="006276FC" w:rsidRDefault="009178AD" w:rsidP="009C6C63">
            <w:pPr>
              <w:pStyle w:val="TAL"/>
              <w:rPr>
                <w:sz w:val="16"/>
              </w:rPr>
            </w:pPr>
            <w:r w:rsidRPr="006276FC">
              <w:rPr>
                <w:sz w:val="16"/>
              </w:rPr>
              <w:t>string</w:t>
            </w:r>
          </w:p>
        </w:tc>
        <w:tc>
          <w:tcPr>
            <w:tcW w:w="0" w:type="auto"/>
          </w:tcPr>
          <w:p w:rsidR="009178AD" w:rsidRPr="006276FC" w:rsidRDefault="009178AD" w:rsidP="009C6C63">
            <w:pPr>
              <w:pStyle w:val="TAL"/>
              <w:rPr>
                <w:sz w:val="16"/>
              </w:rPr>
            </w:pPr>
            <w:r w:rsidRPr="006276FC">
              <w:rPr>
                <w:sz w:val="16"/>
              </w:rPr>
              <w:t xml:space="preserve">Possible values are those of the namespaces that are defined in IETF RFC 4412 [25] or defined according to the IANA registration procedure described in IETF RFC 4412 [25] for Resource-Priority Namespaces. </w:t>
            </w:r>
          </w:p>
        </w:tc>
      </w:tr>
      <w:tr w:rsidR="009178AD" w:rsidRPr="006276FC" w:rsidTr="009C6C63">
        <w:trPr>
          <w:cantSplit/>
          <w:tblHeader/>
          <w:jc w:val="center"/>
        </w:trPr>
        <w:tc>
          <w:tcPr>
            <w:tcW w:w="0" w:type="auto"/>
          </w:tcPr>
          <w:p w:rsidR="009178AD" w:rsidRPr="006276FC" w:rsidRDefault="009178AD" w:rsidP="009C6C63">
            <w:pPr>
              <w:pStyle w:val="TAL"/>
              <w:rPr>
                <w:sz w:val="16"/>
              </w:rPr>
            </w:pPr>
            <w:r w:rsidRPr="006276FC">
              <w:rPr>
                <w:sz w:val="16"/>
              </w:rPr>
              <w:t>tPriorityLevel</w:t>
            </w:r>
          </w:p>
        </w:tc>
        <w:tc>
          <w:tcPr>
            <w:tcW w:w="0" w:type="auto"/>
          </w:tcPr>
          <w:p w:rsidR="009178AD" w:rsidRPr="006276FC" w:rsidRDefault="009178AD" w:rsidP="009C6C63">
            <w:pPr>
              <w:pStyle w:val="TAL"/>
              <w:rPr>
                <w:sz w:val="16"/>
              </w:rPr>
            </w:pPr>
            <w:r w:rsidRPr="006276FC">
              <w:rPr>
                <w:sz w:val="16"/>
              </w:rPr>
              <w:t>PriorityLevel</w:t>
            </w:r>
          </w:p>
        </w:tc>
        <w:tc>
          <w:tcPr>
            <w:tcW w:w="0" w:type="auto"/>
          </w:tcPr>
          <w:p w:rsidR="009178AD" w:rsidRPr="006276FC" w:rsidRDefault="009178AD" w:rsidP="009C6C63">
            <w:pPr>
              <w:pStyle w:val="TAL"/>
              <w:rPr>
                <w:sz w:val="16"/>
              </w:rPr>
            </w:pPr>
            <w:r w:rsidRPr="006276FC">
              <w:rPr>
                <w:sz w:val="16"/>
              </w:rPr>
              <w:t>string</w:t>
            </w:r>
          </w:p>
        </w:tc>
        <w:tc>
          <w:tcPr>
            <w:tcW w:w="0" w:type="auto"/>
          </w:tcPr>
          <w:p w:rsidR="009178AD" w:rsidRPr="006276FC" w:rsidRDefault="009178AD" w:rsidP="009C6C63">
            <w:pPr>
              <w:pStyle w:val="TAL"/>
              <w:rPr>
                <w:sz w:val="16"/>
              </w:rPr>
            </w:pPr>
            <w:r w:rsidRPr="006276FC">
              <w:rPr>
                <w:sz w:val="16"/>
              </w:rPr>
              <w:t>Possible values depend on the PriorityNamespace and are specified with the associated namespace that is defined in IETF RFC 4412 [25] or defined according to the IANA registration procedure described in IETF RFC 4412 [25] for Resource-Priority Namespaces.</w:t>
            </w:r>
          </w:p>
        </w:tc>
      </w:tr>
      <w:tr w:rsidR="009178AD" w:rsidRPr="006276FC" w:rsidTr="009C6C63">
        <w:trPr>
          <w:cantSplit/>
          <w:tblHeader/>
          <w:jc w:val="center"/>
        </w:trPr>
        <w:tc>
          <w:tcPr>
            <w:tcW w:w="0" w:type="auto"/>
          </w:tcPr>
          <w:p w:rsidR="009178AD" w:rsidRPr="006276FC" w:rsidRDefault="009178AD" w:rsidP="009C6C63">
            <w:pPr>
              <w:pStyle w:val="TAL"/>
              <w:rPr>
                <w:sz w:val="16"/>
                <w:lang w:eastAsia="zh-CN"/>
              </w:rPr>
            </w:pPr>
            <w:r w:rsidRPr="006276FC">
              <w:rPr>
                <w:sz w:val="16"/>
                <w:szCs w:val="16"/>
              </w:rPr>
              <w:lastRenderedPageBreak/>
              <w:t>tSCAddress</w:t>
            </w:r>
          </w:p>
        </w:tc>
        <w:tc>
          <w:tcPr>
            <w:tcW w:w="0" w:type="auto"/>
          </w:tcPr>
          <w:p w:rsidR="009178AD" w:rsidRPr="006276FC" w:rsidRDefault="009178AD" w:rsidP="009C6C63">
            <w:pPr>
              <w:pStyle w:val="TAL"/>
              <w:rPr>
                <w:sz w:val="16"/>
              </w:rPr>
            </w:pPr>
            <w:r w:rsidRPr="006276FC">
              <w:rPr>
                <w:sz w:val="16"/>
                <w:szCs w:val="16"/>
              </w:rPr>
              <w:t>SCAddress</w:t>
            </w:r>
          </w:p>
        </w:tc>
        <w:tc>
          <w:tcPr>
            <w:tcW w:w="0" w:type="auto"/>
          </w:tcPr>
          <w:p w:rsidR="009178AD" w:rsidRPr="006276FC" w:rsidRDefault="009178AD" w:rsidP="009C6C63">
            <w:pPr>
              <w:pStyle w:val="TAL"/>
              <w:rPr>
                <w:sz w:val="16"/>
              </w:rPr>
            </w:pPr>
            <w:r w:rsidRPr="006276FC">
              <w:rPr>
                <w:rFonts w:hint="eastAsia"/>
                <w:sz w:val="16"/>
                <w:szCs w:val="16"/>
                <w:lang w:eastAsia="zh-CN"/>
              </w:rPr>
              <w:t>s</w:t>
            </w:r>
            <w:r w:rsidRPr="006276FC">
              <w:rPr>
                <w:sz w:val="16"/>
                <w:szCs w:val="16"/>
              </w:rPr>
              <w:t>tring</w:t>
            </w:r>
          </w:p>
        </w:tc>
        <w:tc>
          <w:tcPr>
            <w:tcW w:w="0" w:type="auto"/>
          </w:tcPr>
          <w:p w:rsidR="009178AD" w:rsidRPr="006276FC" w:rsidRDefault="009178AD" w:rsidP="009C6C63">
            <w:pPr>
              <w:pStyle w:val="TAL"/>
              <w:rPr>
                <w:sz w:val="16"/>
              </w:rPr>
            </w:pPr>
            <w:r w:rsidRPr="006276FC">
              <w:rPr>
                <w:sz w:val="16"/>
                <w:szCs w:val="16"/>
              </w:rPr>
              <w:t>SCAddress is an E.164 address where the digits are ASCII encoded according to ANSI X3.4 [20]. Leading indicators for the nature of address and the numbering plan shall not be included.</w:t>
            </w:r>
          </w:p>
        </w:tc>
      </w:tr>
      <w:tr w:rsidR="009178AD" w:rsidRPr="006276FC" w:rsidTr="009C6C63">
        <w:trPr>
          <w:cantSplit/>
          <w:tblHeader/>
          <w:jc w:val="center"/>
        </w:trPr>
        <w:tc>
          <w:tcPr>
            <w:tcW w:w="0" w:type="auto"/>
          </w:tcPr>
          <w:p w:rsidR="009178AD" w:rsidRPr="006276FC" w:rsidRDefault="009178AD" w:rsidP="009C6C63">
            <w:pPr>
              <w:pStyle w:val="TAL"/>
              <w:rPr>
                <w:sz w:val="16"/>
                <w:szCs w:val="16"/>
                <w:lang w:eastAsia="zh-CN"/>
              </w:rPr>
            </w:pPr>
            <w:r w:rsidRPr="006276FC">
              <w:rPr>
                <w:rFonts w:hint="eastAsia"/>
                <w:sz w:val="16"/>
                <w:szCs w:val="16"/>
                <w:lang w:eastAsia="zh-CN"/>
              </w:rPr>
              <w:t>tVisitedPLMNID</w:t>
            </w:r>
          </w:p>
        </w:tc>
        <w:tc>
          <w:tcPr>
            <w:tcW w:w="0" w:type="auto"/>
          </w:tcPr>
          <w:p w:rsidR="009178AD" w:rsidRPr="006276FC" w:rsidRDefault="009178AD" w:rsidP="009C6C63">
            <w:pPr>
              <w:pStyle w:val="TAL"/>
              <w:rPr>
                <w:sz w:val="16"/>
                <w:szCs w:val="16"/>
              </w:rPr>
            </w:pPr>
            <w:r w:rsidRPr="006276FC">
              <w:rPr>
                <w:rFonts w:hint="eastAsia"/>
                <w:sz w:val="16"/>
                <w:szCs w:val="16"/>
                <w:lang w:eastAsia="zh-CN"/>
              </w:rPr>
              <w:t>VisitedPLMNID</w:t>
            </w:r>
          </w:p>
        </w:tc>
        <w:tc>
          <w:tcPr>
            <w:tcW w:w="0" w:type="auto"/>
          </w:tcPr>
          <w:p w:rsidR="009178AD" w:rsidRPr="006276FC" w:rsidRDefault="009178AD" w:rsidP="009C6C63">
            <w:pPr>
              <w:pStyle w:val="TAL"/>
              <w:rPr>
                <w:sz w:val="16"/>
                <w:szCs w:val="16"/>
                <w:lang w:eastAsia="zh-CN"/>
              </w:rPr>
            </w:pPr>
            <w:r w:rsidRPr="006276FC">
              <w:rPr>
                <w:rFonts w:hint="eastAsia"/>
                <w:sz w:val="16"/>
                <w:szCs w:val="16"/>
                <w:lang w:eastAsia="zh-CN"/>
              </w:rPr>
              <w:t>string</w:t>
            </w:r>
          </w:p>
        </w:tc>
        <w:tc>
          <w:tcPr>
            <w:tcW w:w="0" w:type="auto"/>
          </w:tcPr>
          <w:p w:rsidR="009178AD" w:rsidRPr="006276FC" w:rsidRDefault="009178AD" w:rsidP="009C6C63">
            <w:pPr>
              <w:pStyle w:val="TAL"/>
              <w:rPr>
                <w:sz w:val="16"/>
                <w:szCs w:val="16"/>
                <w:lang w:eastAsia="zh-CN"/>
              </w:rPr>
            </w:pPr>
            <w:bookmarkStart w:id="664" w:name="OLE_LINK8"/>
            <w:bookmarkStart w:id="665" w:name="OLE_LINK9"/>
            <w:r w:rsidRPr="006276FC">
              <w:rPr>
                <w:rFonts w:hint="eastAsia"/>
                <w:sz w:val="16"/>
              </w:rPr>
              <w:t>C</w:t>
            </w:r>
            <w:r w:rsidRPr="006276FC">
              <w:rPr>
                <w:sz w:val="16"/>
              </w:rPr>
              <w:t>onsists of Mobile Country Code (MCC) and Mobile Network Code (MNC)</w:t>
            </w:r>
            <w:r w:rsidRPr="006276FC">
              <w:rPr>
                <w:rFonts w:hint="eastAsia"/>
                <w:sz w:val="16"/>
                <w:lang w:eastAsia="zh-CN"/>
              </w:rPr>
              <w:t xml:space="preserve"> as</w:t>
            </w:r>
            <w:r w:rsidRPr="006276FC">
              <w:rPr>
                <w:sz w:val="16"/>
              </w:rPr>
              <w:t xml:space="preserve"> described in 3GPP TS 2</w:t>
            </w:r>
            <w:r w:rsidRPr="006276FC">
              <w:rPr>
                <w:rFonts w:hint="eastAsia"/>
                <w:sz w:val="16"/>
              </w:rPr>
              <w:t>3</w:t>
            </w:r>
            <w:r w:rsidRPr="006276FC">
              <w:rPr>
                <w:sz w:val="16"/>
              </w:rPr>
              <w:t>.</w:t>
            </w:r>
            <w:r w:rsidRPr="006276FC">
              <w:rPr>
                <w:rFonts w:hint="eastAsia"/>
                <w:sz w:val="16"/>
              </w:rPr>
              <w:t>003</w:t>
            </w:r>
            <w:r w:rsidRPr="006276FC">
              <w:rPr>
                <w:sz w:val="16"/>
              </w:rPr>
              <w:t xml:space="preserve"> [</w:t>
            </w:r>
            <w:r w:rsidRPr="006276FC">
              <w:rPr>
                <w:rFonts w:hint="eastAsia"/>
                <w:sz w:val="16"/>
              </w:rPr>
              <w:t>11</w:t>
            </w:r>
            <w:r w:rsidRPr="006276FC">
              <w:rPr>
                <w:sz w:val="16"/>
              </w:rPr>
              <w:t>]</w:t>
            </w:r>
            <w:r w:rsidRPr="006276FC">
              <w:rPr>
                <w:rFonts w:hint="eastAsia"/>
                <w:sz w:val="16"/>
                <w:lang w:eastAsia="zh-CN"/>
              </w:rPr>
              <w:t xml:space="preserve">. </w:t>
            </w:r>
            <w:r w:rsidRPr="006276FC">
              <w:rPr>
                <w:sz w:val="16"/>
                <w:lang w:eastAsia="zh-CN"/>
              </w:rPr>
              <w:t>It</w:t>
            </w:r>
            <w:r w:rsidRPr="006276FC">
              <w:rPr>
                <w:rFonts w:hint="eastAsia"/>
                <w:sz w:val="16"/>
                <w:lang w:eastAsia="zh-CN"/>
              </w:rPr>
              <w:t xml:space="preserve"> is a string with 3 digits MCC and 2 or 3 digits MNC.</w:t>
            </w:r>
            <w:bookmarkEnd w:id="664"/>
            <w:bookmarkEnd w:id="665"/>
          </w:p>
        </w:tc>
      </w:tr>
      <w:tr w:rsidR="009178AD" w:rsidRPr="006276FC" w:rsidTr="009C6C63">
        <w:trPr>
          <w:cantSplit/>
          <w:tblHeader/>
          <w:jc w:val="center"/>
        </w:trPr>
        <w:tc>
          <w:tcPr>
            <w:tcW w:w="0" w:type="auto"/>
          </w:tcPr>
          <w:p w:rsidR="009178AD" w:rsidRPr="006276FC" w:rsidRDefault="009178AD" w:rsidP="009C6C63">
            <w:pPr>
              <w:keepNext/>
              <w:keepLines/>
              <w:spacing w:after="0"/>
              <w:rPr>
                <w:rFonts w:ascii="Arial" w:hAnsi="Arial"/>
                <w:sz w:val="16"/>
                <w:szCs w:val="16"/>
                <w:lang w:eastAsia="zh-CN"/>
              </w:rPr>
            </w:pPr>
            <w:r w:rsidRPr="006276FC">
              <w:rPr>
                <w:rFonts w:ascii="Arial" w:hAnsi="Arial"/>
                <w:sz w:val="16"/>
                <w:szCs w:val="16"/>
                <w:lang w:eastAsia="ja-JP"/>
              </w:rPr>
              <w:t>t</w:t>
            </w:r>
            <w:r w:rsidRPr="006276FC">
              <w:rPr>
                <w:rFonts w:ascii="Arial" w:hAnsi="Arial" w:hint="eastAsia"/>
                <w:sz w:val="16"/>
                <w:szCs w:val="16"/>
                <w:lang w:eastAsia="zh-CN"/>
              </w:rPr>
              <w:t>TimeZone</w:t>
            </w:r>
          </w:p>
        </w:tc>
        <w:tc>
          <w:tcPr>
            <w:tcW w:w="0" w:type="auto"/>
          </w:tcPr>
          <w:p w:rsidR="009178AD" w:rsidRPr="006276FC" w:rsidRDefault="009178AD" w:rsidP="009C6C63">
            <w:pPr>
              <w:keepNext/>
              <w:keepLines/>
              <w:spacing w:after="0"/>
              <w:rPr>
                <w:rFonts w:ascii="Arial" w:hAnsi="Arial"/>
                <w:sz w:val="16"/>
                <w:szCs w:val="16"/>
                <w:lang w:eastAsia="zh-CN"/>
              </w:rPr>
            </w:pPr>
            <w:r w:rsidRPr="006276FC">
              <w:rPr>
                <w:rFonts w:ascii="Arial" w:hAnsi="Arial" w:hint="eastAsia"/>
                <w:sz w:val="16"/>
                <w:szCs w:val="16"/>
                <w:lang w:eastAsia="zh-CN"/>
              </w:rPr>
              <w:t>TimeZone</w:t>
            </w:r>
          </w:p>
        </w:tc>
        <w:tc>
          <w:tcPr>
            <w:tcW w:w="0" w:type="auto"/>
          </w:tcPr>
          <w:p w:rsidR="009178AD" w:rsidRPr="006276FC" w:rsidRDefault="009178AD" w:rsidP="009C6C63">
            <w:pPr>
              <w:pStyle w:val="TAC"/>
              <w:rPr>
                <w:sz w:val="16"/>
                <w:szCs w:val="16"/>
                <w:lang w:eastAsia="zh-CN"/>
              </w:rPr>
            </w:pPr>
            <w:r w:rsidRPr="006276FC">
              <w:rPr>
                <w:rFonts w:hint="eastAsia"/>
                <w:sz w:val="16"/>
                <w:szCs w:val="16"/>
                <w:lang w:eastAsia="zh-CN"/>
              </w:rPr>
              <w:t>string</w:t>
            </w:r>
          </w:p>
        </w:tc>
        <w:tc>
          <w:tcPr>
            <w:tcW w:w="0" w:type="auto"/>
          </w:tcPr>
          <w:p w:rsidR="009178AD" w:rsidRPr="006276FC" w:rsidRDefault="009178AD" w:rsidP="009C6C63">
            <w:pPr>
              <w:pStyle w:val="TAC"/>
              <w:rPr>
                <w:sz w:val="16"/>
                <w:szCs w:val="16"/>
                <w:lang w:eastAsia="zh-CN"/>
              </w:rPr>
            </w:pPr>
            <w:r w:rsidRPr="006276FC">
              <w:rPr>
                <w:sz w:val="16"/>
                <w:szCs w:val="16"/>
              </w:rPr>
              <w:t>Syntax described in 3GPP TS 29.</w:t>
            </w:r>
            <w:r w:rsidRPr="006276FC">
              <w:rPr>
                <w:rFonts w:hint="eastAsia"/>
                <w:sz w:val="16"/>
                <w:szCs w:val="16"/>
                <w:lang w:eastAsia="zh-CN"/>
              </w:rPr>
              <w:t>27</w:t>
            </w:r>
            <w:r w:rsidRPr="006276FC">
              <w:rPr>
                <w:sz w:val="16"/>
                <w:szCs w:val="16"/>
              </w:rPr>
              <w:t>2 [</w:t>
            </w:r>
            <w:r w:rsidRPr="006276FC">
              <w:rPr>
                <w:rFonts w:hint="eastAsia"/>
                <w:sz w:val="16"/>
                <w:szCs w:val="16"/>
                <w:lang w:eastAsia="zh-CN"/>
              </w:rPr>
              <w:t>26</w:t>
            </w:r>
            <w:r w:rsidRPr="006276FC">
              <w:rPr>
                <w:sz w:val="16"/>
                <w:szCs w:val="16"/>
              </w:rPr>
              <w:t>]</w:t>
            </w:r>
          </w:p>
        </w:tc>
      </w:tr>
      <w:tr w:rsidR="009178AD" w:rsidRPr="006276FC" w:rsidTr="009C6C63">
        <w:trPr>
          <w:cantSplit/>
          <w:tblHeader/>
          <w:jc w:val="center"/>
        </w:trPr>
        <w:tc>
          <w:tcPr>
            <w:tcW w:w="0" w:type="auto"/>
          </w:tcPr>
          <w:p w:rsidR="009178AD" w:rsidRPr="006276FC" w:rsidRDefault="009178AD" w:rsidP="009C6C63">
            <w:pPr>
              <w:keepNext/>
              <w:keepLines/>
              <w:spacing w:after="0"/>
              <w:rPr>
                <w:rFonts w:ascii="Arial" w:hAnsi="Arial" w:cs="Arial"/>
                <w:sz w:val="16"/>
                <w:szCs w:val="16"/>
                <w:lang w:eastAsia="ja-JP"/>
              </w:rPr>
            </w:pPr>
            <w:r w:rsidRPr="006276FC">
              <w:rPr>
                <w:rFonts w:ascii="Arial" w:hAnsi="Arial" w:cs="Arial"/>
                <w:sz w:val="16"/>
                <w:szCs w:val="16"/>
              </w:rPr>
              <w:t>tDaylightSavingTime</w:t>
            </w:r>
          </w:p>
        </w:tc>
        <w:tc>
          <w:tcPr>
            <w:tcW w:w="0" w:type="auto"/>
          </w:tcPr>
          <w:p w:rsidR="009178AD" w:rsidRPr="006276FC" w:rsidRDefault="009178AD" w:rsidP="009C6C63">
            <w:pPr>
              <w:keepNext/>
              <w:keepLines/>
              <w:spacing w:after="0"/>
              <w:rPr>
                <w:rFonts w:ascii="Arial" w:hAnsi="Arial" w:cs="Arial"/>
                <w:sz w:val="16"/>
                <w:szCs w:val="16"/>
                <w:lang w:eastAsia="zh-CN"/>
              </w:rPr>
            </w:pPr>
            <w:r w:rsidRPr="006276FC">
              <w:rPr>
                <w:rFonts w:ascii="Arial" w:hAnsi="Arial" w:cs="Arial"/>
                <w:sz w:val="16"/>
                <w:szCs w:val="16"/>
                <w:lang w:eastAsia="zh-CN"/>
              </w:rPr>
              <w:t>DaylightSavingTime</w:t>
            </w:r>
          </w:p>
        </w:tc>
        <w:tc>
          <w:tcPr>
            <w:tcW w:w="0" w:type="auto"/>
          </w:tcPr>
          <w:p w:rsidR="009178AD" w:rsidRPr="006276FC" w:rsidRDefault="009178AD" w:rsidP="009C6C63">
            <w:pPr>
              <w:keepNext/>
              <w:keepLines/>
              <w:spacing w:after="0"/>
              <w:rPr>
                <w:rFonts w:ascii="Arial" w:hAnsi="Arial" w:cs="Arial"/>
                <w:sz w:val="16"/>
                <w:szCs w:val="16"/>
                <w:lang w:eastAsia="zh-CN"/>
              </w:rPr>
            </w:pPr>
            <w:r w:rsidRPr="006276FC">
              <w:rPr>
                <w:rFonts w:ascii="Arial" w:hAnsi="Arial" w:cs="Arial"/>
                <w:sz w:val="16"/>
                <w:szCs w:val="16"/>
                <w:lang w:eastAsia="zh-CN"/>
              </w:rPr>
              <w:t>enumerated</w:t>
            </w:r>
          </w:p>
        </w:tc>
        <w:tc>
          <w:tcPr>
            <w:tcW w:w="0" w:type="auto"/>
          </w:tcPr>
          <w:p w:rsidR="009178AD" w:rsidRPr="006276FC" w:rsidRDefault="009178AD" w:rsidP="009C6C63">
            <w:pPr>
              <w:keepNext/>
              <w:keepLines/>
              <w:spacing w:after="0"/>
              <w:rPr>
                <w:rFonts w:ascii="Arial" w:hAnsi="Arial" w:cs="Arial"/>
                <w:sz w:val="16"/>
                <w:szCs w:val="16"/>
                <w:lang w:eastAsia="ja-JP"/>
              </w:rPr>
            </w:pPr>
            <w:r w:rsidRPr="006276FC">
              <w:rPr>
                <w:rFonts w:ascii="Arial" w:hAnsi="Arial" w:cs="Arial"/>
                <w:sz w:val="16"/>
                <w:szCs w:val="16"/>
              </w:rPr>
              <w:t>Possible values are defined in 3GPP TS 29.</w:t>
            </w:r>
            <w:r w:rsidRPr="006276FC">
              <w:rPr>
                <w:rFonts w:ascii="Arial" w:hAnsi="Arial" w:cs="Arial"/>
                <w:sz w:val="16"/>
                <w:szCs w:val="16"/>
                <w:lang w:eastAsia="zh-CN"/>
              </w:rPr>
              <w:t>27</w:t>
            </w:r>
            <w:r w:rsidRPr="006276FC">
              <w:rPr>
                <w:rFonts w:ascii="Arial" w:hAnsi="Arial" w:cs="Arial"/>
                <w:sz w:val="16"/>
                <w:szCs w:val="16"/>
              </w:rPr>
              <w:t>2 [</w:t>
            </w:r>
            <w:r w:rsidRPr="006276FC">
              <w:rPr>
                <w:rFonts w:ascii="Arial" w:hAnsi="Arial" w:cs="Arial"/>
                <w:sz w:val="16"/>
                <w:szCs w:val="16"/>
                <w:lang w:eastAsia="zh-CN"/>
              </w:rPr>
              <w:t>26</w:t>
            </w:r>
            <w:r w:rsidRPr="006276FC">
              <w:rPr>
                <w:rFonts w:ascii="Arial" w:hAnsi="Arial" w:cs="Arial"/>
                <w:sz w:val="16"/>
                <w:szCs w:val="16"/>
              </w:rPr>
              <w:t>].</w:t>
            </w:r>
          </w:p>
        </w:tc>
      </w:tr>
      <w:tr w:rsidR="009178AD" w:rsidRPr="006276FC" w:rsidTr="009C6C63">
        <w:trPr>
          <w:cantSplit/>
          <w:tblHeader/>
          <w:jc w:val="center"/>
        </w:trPr>
        <w:tc>
          <w:tcPr>
            <w:tcW w:w="0" w:type="auto"/>
          </w:tcPr>
          <w:p w:rsidR="009178AD" w:rsidRPr="006276FC" w:rsidRDefault="009178AD" w:rsidP="009C6C63">
            <w:pPr>
              <w:pStyle w:val="TAL"/>
              <w:rPr>
                <w:sz w:val="16"/>
                <w:szCs w:val="16"/>
              </w:rPr>
            </w:pPr>
            <w:r w:rsidRPr="006276FC">
              <w:rPr>
                <w:sz w:val="16"/>
                <w:szCs w:val="16"/>
              </w:rPr>
              <w:t>tMSISDNType</w:t>
            </w:r>
          </w:p>
        </w:tc>
        <w:tc>
          <w:tcPr>
            <w:tcW w:w="0" w:type="auto"/>
          </w:tcPr>
          <w:p w:rsidR="009178AD" w:rsidRPr="006276FC" w:rsidRDefault="009178AD" w:rsidP="009C6C63">
            <w:pPr>
              <w:pStyle w:val="TAL"/>
              <w:rPr>
                <w:sz w:val="16"/>
                <w:szCs w:val="16"/>
                <w:lang w:eastAsia="zh-CN"/>
              </w:rPr>
            </w:pPr>
            <w:r w:rsidRPr="006276FC">
              <w:rPr>
                <w:sz w:val="16"/>
                <w:szCs w:val="16"/>
              </w:rPr>
              <w:t>MSISDNType</w:t>
            </w:r>
          </w:p>
        </w:tc>
        <w:tc>
          <w:tcPr>
            <w:tcW w:w="0" w:type="auto"/>
          </w:tcPr>
          <w:p w:rsidR="009178AD" w:rsidRPr="006276FC" w:rsidRDefault="009178AD" w:rsidP="009C6C63">
            <w:pPr>
              <w:pStyle w:val="TAL"/>
              <w:rPr>
                <w:sz w:val="16"/>
                <w:szCs w:val="16"/>
                <w:lang w:eastAsia="zh-CN"/>
              </w:rPr>
            </w:pPr>
            <w:r w:rsidRPr="006276FC">
              <w:rPr>
                <w:sz w:val="16"/>
                <w:szCs w:val="16"/>
              </w:rPr>
              <w:t>enumerated</w:t>
            </w:r>
          </w:p>
        </w:tc>
        <w:tc>
          <w:tcPr>
            <w:tcW w:w="0" w:type="auto"/>
          </w:tcPr>
          <w:p w:rsidR="009178AD" w:rsidRPr="006276FC" w:rsidRDefault="009178AD" w:rsidP="009C6C63">
            <w:pPr>
              <w:pStyle w:val="TAL"/>
              <w:rPr>
                <w:sz w:val="16"/>
                <w:szCs w:val="16"/>
                <w:lang w:val="fr-FR"/>
              </w:rPr>
            </w:pPr>
            <w:r w:rsidRPr="006276FC">
              <w:rPr>
                <w:sz w:val="16"/>
                <w:szCs w:val="16"/>
                <w:lang w:val="fr-FR"/>
              </w:rPr>
              <w:t>Possible values:</w:t>
            </w:r>
          </w:p>
          <w:p w:rsidR="009178AD" w:rsidRPr="006276FC" w:rsidRDefault="009178AD" w:rsidP="009C6C63">
            <w:pPr>
              <w:pStyle w:val="TAL"/>
              <w:rPr>
                <w:sz w:val="16"/>
                <w:szCs w:val="16"/>
                <w:lang w:val="fr-FR"/>
              </w:rPr>
            </w:pPr>
            <w:r w:rsidRPr="006276FC">
              <w:rPr>
                <w:sz w:val="16"/>
                <w:szCs w:val="16"/>
                <w:lang w:val="fr-FR"/>
              </w:rPr>
              <w:t>0 (BASIC)</w:t>
            </w:r>
          </w:p>
          <w:p w:rsidR="009178AD" w:rsidRPr="006276FC" w:rsidRDefault="009178AD" w:rsidP="009C6C63">
            <w:pPr>
              <w:pStyle w:val="TAL"/>
              <w:rPr>
                <w:sz w:val="16"/>
                <w:szCs w:val="16"/>
              </w:rPr>
            </w:pPr>
            <w:r w:rsidRPr="006276FC">
              <w:rPr>
                <w:sz w:val="16"/>
                <w:szCs w:val="16"/>
                <w:lang w:val="fr-FR"/>
              </w:rPr>
              <w:t xml:space="preserve">1 </w:t>
            </w:r>
            <w:r w:rsidRPr="006276FC">
              <w:rPr>
                <w:sz w:val="16"/>
                <w:szCs w:val="16"/>
              </w:rPr>
              <w:t>(ADDITIONAL)</w:t>
            </w:r>
          </w:p>
          <w:p w:rsidR="009178AD" w:rsidRPr="006276FC" w:rsidRDefault="009178AD" w:rsidP="009C6C63">
            <w:pPr>
              <w:pStyle w:val="TAL"/>
              <w:rPr>
                <w:sz w:val="16"/>
                <w:szCs w:val="16"/>
                <w:lang w:val="fr-FR"/>
              </w:rPr>
            </w:pPr>
            <w:r w:rsidRPr="006276FC">
              <w:t xml:space="preserve">See 3GPP TS </w:t>
            </w:r>
            <w:r w:rsidRPr="006276FC">
              <w:rPr>
                <w:rFonts w:hint="eastAsia"/>
                <w:lang w:eastAsia="zh-CN"/>
              </w:rPr>
              <w:t>23.003 [11]</w:t>
            </w:r>
            <w:r w:rsidRPr="006276FC">
              <w:rPr>
                <w:lang w:eastAsia="zh-CN"/>
              </w:rPr>
              <w:t xml:space="preserve"> for the definition of Additional-MSISDN.</w:t>
            </w:r>
          </w:p>
        </w:tc>
      </w:tr>
      <w:tr w:rsidR="009178AD" w:rsidRPr="006276FC" w:rsidTr="009C6C63">
        <w:trPr>
          <w:cantSplit/>
          <w:tblHeader/>
          <w:jc w:val="center"/>
        </w:trPr>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pStyle w:val="TAL"/>
              <w:rPr>
                <w:sz w:val="16"/>
                <w:szCs w:val="16"/>
              </w:rPr>
            </w:pPr>
            <w:r w:rsidRPr="006276FC">
              <w:rPr>
                <w:sz w:val="16"/>
                <w:szCs w:val="16"/>
              </w:rPr>
              <w:t>tIMSI</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pStyle w:val="TAL"/>
              <w:rPr>
                <w:sz w:val="16"/>
                <w:szCs w:val="16"/>
              </w:rPr>
            </w:pPr>
            <w:r w:rsidRPr="006276FC">
              <w:rPr>
                <w:sz w:val="16"/>
                <w:szCs w:val="16"/>
              </w:rPr>
              <w:t>IMSI</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pStyle w:val="TAL"/>
              <w:rPr>
                <w:sz w:val="16"/>
                <w:szCs w:val="16"/>
              </w:rPr>
            </w:pPr>
            <w:r w:rsidRPr="006276FC">
              <w:rPr>
                <w:sz w:val="16"/>
                <w:szCs w:val="16"/>
              </w:rPr>
              <w:t>string</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pStyle w:val="TAL"/>
              <w:rPr>
                <w:sz w:val="16"/>
                <w:szCs w:val="16"/>
              </w:rPr>
            </w:pPr>
            <w:r w:rsidRPr="006276FC">
              <w:rPr>
                <w:sz w:val="16"/>
                <w:szCs w:val="16"/>
              </w:rPr>
              <w:t>Number structure described in 3GPP TS 23.003 [11]. ASCII encoded according to ANSI X3.4 [20].</w:t>
            </w:r>
          </w:p>
        </w:tc>
      </w:tr>
      <w:tr w:rsidR="009178AD" w:rsidRPr="006276FC" w:rsidTr="009C6C63">
        <w:trPr>
          <w:cantSplit/>
          <w:tblHeader/>
          <w:jc w:val="center"/>
        </w:trPr>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pStyle w:val="TAL"/>
              <w:rPr>
                <w:sz w:val="16"/>
                <w:szCs w:val="16"/>
              </w:rPr>
            </w:pPr>
            <w:r w:rsidRPr="006276FC">
              <w:rPr>
                <w:rFonts w:hint="eastAsia"/>
                <w:sz w:val="16"/>
                <w:szCs w:val="16"/>
                <w:lang w:eastAsia="zh-CN"/>
              </w:rPr>
              <w:t>tTWAN-SSID</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pStyle w:val="TAL"/>
              <w:rPr>
                <w:sz w:val="16"/>
                <w:szCs w:val="16"/>
              </w:rPr>
            </w:pPr>
            <w:r w:rsidRPr="006276FC">
              <w:rPr>
                <w:rFonts w:hint="eastAsia"/>
                <w:sz w:val="16"/>
                <w:szCs w:val="16"/>
              </w:rPr>
              <w:t>TWAN-SSID</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pStyle w:val="TAL"/>
              <w:rPr>
                <w:sz w:val="16"/>
                <w:szCs w:val="16"/>
                <w:lang w:eastAsia="zh-CN"/>
              </w:rPr>
            </w:pPr>
            <w:r w:rsidRPr="006276FC">
              <w:rPr>
                <w:rFonts w:hint="eastAsia"/>
                <w:sz w:val="16"/>
                <w:szCs w:val="16"/>
                <w:lang w:eastAsia="zh-CN"/>
              </w:rPr>
              <w:t>string</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pStyle w:val="TAL"/>
              <w:rPr>
                <w:sz w:val="16"/>
                <w:szCs w:val="16"/>
              </w:rPr>
            </w:pPr>
            <w:r w:rsidRPr="006276FC">
              <w:rPr>
                <w:sz w:val="16"/>
                <w:szCs w:val="16"/>
              </w:rPr>
              <w:t xml:space="preserve">Syntax described in </w:t>
            </w:r>
            <w:r w:rsidRPr="006276FC">
              <w:rPr>
                <w:rFonts w:hint="eastAsia"/>
                <w:sz w:val="16"/>
                <w:szCs w:val="16"/>
                <w:lang w:eastAsia="zh-CN"/>
              </w:rPr>
              <w:t>3GPP TS 29.273</w:t>
            </w:r>
            <w:r w:rsidRPr="006276FC">
              <w:rPr>
                <w:sz w:val="16"/>
                <w:szCs w:val="16"/>
              </w:rPr>
              <w:t xml:space="preserve"> [34]</w:t>
            </w:r>
            <w:r w:rsidRPr="006276FC">
              <w:rPr>
                <w:rFonts w:hint="eastAsia"/>
                <w:sz w:val="16"/>
                <w:szCs w:val="16"/>
                <w:lang w:eastAsia="zh-CN"/>
              </w:rPr>
              <w:t>.</w:t>
            </w:r>
          </w:p>
        </w:tc>
      </w:tr>
      <w:tr w:rsidR="009178AD" w:rsidRPr="006276FC" w:rsidTr="009C6C63">
        <w:trPr>
          <w:cantSplit/>
          <w:tblHeader/>
          <w:jc w:val="center"/>
        </w:trPr>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pStyle w:val="TAL"/>
              <w:rPr>
                <w:sz w:val="16"/>
                <w:szCs w:val="16"/>
              </w:rPr>
            </w:pPr>
            <w:r w:rsidRPr="006276FC">
              <w:rPr>
                <w:rFonts w:hint="eastAsia"/>
                <w:sz w:val="16"/>
                <w:szCs w:val="16"/>
                <w:lang w:eastAsia="zh-CN"/>
              </w:rPr>
              <w:t>tTWAN-BSSID</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pStyle w:val="TAL"/>
              <w:rPr>
                <w:sz w:val="16"/>
                <w:szCs w:val="16"/>
              </w:rPr>
            </w:pPr>
            <w:r w:rsidRPr="006276FC">
              <w:rPr>
                <w:rFonts w:hint="eastAsia"/>
                <w:sz w:val="16"/>
                <w:szCs w:val="16"/>
                <w:lang w:eastAsia="zh-CN"/>
              </w:rPr>
              <w:t>TWAN-BSSID</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pStyle w:val="TAL"/>
              <w:rPr>
                <w:sz w:val="16"/>
                <w:szCs w:val="16"/>
                <w:lang w:eastAsia="zh-CN"/>
              </w:rPr>
            </w:pPr>
            <w:r w:rsidRPr="006276FC">
              <w:rPr>
                <w:rFonts w:hint="eastAsia"/>
                <w:sz w:val="16"/>
                <w:szCs w:val="16"/>
                <w:lang w:eastAsia="zh-CN"/>
              </w:rPr>
              <w:t>string</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pStyle w:val="TAL"/>
              <w:rPr>
                <w:sz w:val="16"/>
                <w:szCs w:val="16"/>
              </w:rPr>
            </w:pPr>
            <w:r w:rsidRPr="006276FC">
              <w:rPr>
                <w:sz w:val="16"/>
                <w:szCs w:val="16"/>
              </w:rPr>
              <w:t xml:space="preserve">Syntax described in </w:t>
            </w:r>
            <w:r w:rsidRPr="006276FC">
              <w:rPr>
                <w:rFonts w:hint="eastAsia"/>
                <w:sz w:val="16"/>
                <w:szCs w:val="16"/>
                <w:lang w:eastAsia="zh-CN"/>
              </w:rPr>
              <w:t>3GPP TS 29.273</w:t>
            </w:r>
            <w:r w:rsidRPr="006276FC">
              <w:rPr>
                <w:sz w:val="16"/>
                <w:szCs w:val="16"/>
              </w:rPr>
              <w:t xml:space="preserve"> [34]</w:t>
            </w:r>
            <w:r w:rsidRPr="006276FC">
              <w:rPr>
                <w:rFonts w:hint="eastAsia"/>
                <w:sz w:val="16"/>
                <w:szCs w:val="16"/>
                <w:lang w:eastAsia="zh-CN"/>
              </w:rPr>
              <w:t>.</w:t>
            </w:r>
          </w:p>
        </w:tc>
      </w:tr>
      <w:tr w:rsidR="009178AD" w:rsidRPr="006276FC" w:rsidTr="009C6C63">
        <w:trPr>
          <w:cantSplit/>
          <w:tblHeader/>
          <w:jc w:val="center"/>
        </w:trPr>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pStyle w:val="TAL"/>
              <w:rPr>
                <w:sz w:val="16"/>
                <w:szCs w:val="16"/>
              </w:rPr>
            </w:pPr>
            <w:r w:rsidRPr="006276FC">
              <w:rPr>
                <w:rFonts w:hint="eastAsia"/>
                <w:sz w:val="16"/>
                <w:szCs w:val="16"/>
                <w:lang w:eastAsia="zh-CN"/>
              </w:rPr>
              <w:t>tTWANOperatorName</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pStyle w:val="TAL"/>
              <w:rPr>
                <w:sz w:val="16"/>
                <w:szCs w:val="16"/>
              </w:rPr>
            </w:pPr>
            <w:r w:rsidRPr="006276FC">
              <w:rPr>
                <w:rFonts w:hint="eastAsia"/>
                <w:sz w:val="16"/>
                <w:szCs w:val="16"/>
                <w:lang w:eastAsia="zh-CN"/>
              </w:rPr>
              <w:t>TWANOperatorName</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pStyle w:val="TAL"/>
              <w:rPr>
                <w:sz w:val="16"/>
                <w:szCs w:val="16"/>
                <w:lang w:eastAsia="zh-CN"/>
              </w:rPr>
            </w:pPr>
            <w:r w:rsidRPr="006276FC">
              <w:rPr>
                <w:rFonts w:hint="eastAsia"/>
                <w:sz w:val="16"/>
                <w:szCs w:val="16"/>
                <w:lang w:eastAsia="zh-CN"/>
              </w:rPr>
              <w:t>string</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pStyle w:val="TAL"/>
              <w:rPr>
                <w:sz w:val="16"/>
                <w:szCs w:val="16"/>
              </w:rPr>
            </w:pPr>
            <w:r w:rsidRPr="006276FC">
              <w:rPr>
                <w:sz w:val="16"/>
                <w:szCs w:val="16"/>
              </w:rPr>
              <w:t xml:space="preserve">Syntax described in </w:t>
            </w:r>
            <w:r w:rsidRPr="006276FC">
              <w:rPr>
                <w:rFonts w:hint="eastAsia"/>
                <w:sz w:val="16"/>
                <w:szCs w:val="16"/>
                <w:lang w:eastAsia="zh-CN"/>
              </w:rPr>
              <w:t>3GPP TS 23.003</w:t>
            </w:r>
            <w:r w:rsidRPr="006276FC">
              <w:rPr>
                <w:sz w:val="16"/>
                <w:szCs w:val="16"/>
              </w:rPr>
              <w:t xml:space="preserve"> [</w:t>
            </w:r>
            <w:r w:rsidRPr="006276FC">
              <w:rPr>
                <w:rFonts w:hint="eastAsia"/>
                <w:sz w:val="16"/>
                <w:szCs w:val="16"/>
                <w:lang w:eastAsia="zh-CN"/>
              </w:rPr>
              <w:t>11</w:t>
            </w:r>
            <w:r w:rsidRPr="006276FC">
              <w:rPr>
                <w:sz w:val="16"/>
                <w:szCs w:val="16"/>
              </w:rPr>
              <w:t>]</w:t>
            </w:r>
            <w:r w:rsidRPr="006276FC">
              <w:rPr>
                <w:rFonts w:hint="eastAsia"/>
                <w:sz w:val="16"/>
                <w:szCs w:val="16"/>
                <w:lang w:eastAsia="zh-CN"/>
              </w:rPr>
              <w:t>.</w:t>
            </w:r>
          </w:p>
        </w:tc>
      </w:tr>
      <w:tr w:rsidR="009178AD" w:rsidRPr="006276FC" w:rsidTr="009C6C63">
        <w:trPr>
          <w:cantSplit/>
          <w:tblHeader/>
          <w:jc w:val="center"/>
        </w:trPr>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pStyle w:val="TAL"/>
              <w:rPr>
                <w:sz w:val="16"/>
                <w:szCs w:val="16"/>
              </w:rPr>
            </w:pPr>
            <w:r w:rsidRPr="006276FC">
              <w:rPr>
                <w:rFonts w:hint="eastAsia"/>
                <w:sz w:val="16"/>
                <w:szCs w:val="16"/>
                <w:lang w:eastAsia="zh-CN"/>
              </w:rPr>
              <w:t>tCivicAddress</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pStyle w:val="TAL"/>
              <w:rPr>
                <w:sz w:val="16"/>
                <w:szCs w:val="16"/>
              </w:rPr>
            </w:pPr>
            <w:r w:rsidRPr="006276FC">
              <w:rPr>
                <w:rFonts w:hint="eastAsia"/>
                <w:sz w:val="16"/>
                <w:szCs w:val="16"/>
                <w:lang w:eastAsia="zh-CN"/>
              </w:rPr>
              <w:t>CivicAddress</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pStyle w:val="TAL"/>
              <w:rPr>
                <w:sz w:val="16"/>
                <w:szCs w:val="16"/>
              </w:rPr>
            </w:pPr>
            <w:r w:rsidRPr="006276FC">
              <w:rPr>
                <w:sz w:val="16"/>
                <w:szCs w:val="16"/>
              </w:rPr>
              <w:t>base64Binary</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pStyle w:val="TAL"/>
              <w:rPr>
                <w:sz w:val="16"/>
                <w:szCs w:val="16"/>
              </w:rPr>
            </w:pPr>
            <w:r w:rsidRPr="006276FC">
              <w:rPr>
                <w:sz w:val="16"/>
                <w:szCs w:val="16"/>
              </w:rPr>
              <w:t xml:space="preserve">Syntax described in </w:t>
            </w:r>
            <w:r>
              <w:rPr>
                <w:sz w:val="16"/>
                <w:szCs w:val="16"/>
              </w:rPr>
              <w:t>clause</w:t>
            </w:r>
            <w:r w:rsidRPr="006276FC">
              <w:rPr>
                <w:sz w:val="16"/>
                <w:szCs w:val="16"/>
              </w:rPr>
              <w:t xml:space="preserve"> 3.1 of </w:t>
            </w:r>
            <w:r w:rsidRPr="006276FC">
              <w:rPr>
                <w:rFonts w:hint="eastAsia"/>
                <w:sz w:val="16"/>
                <w:szCs w:val="16"/>
                <w:lang w:eastAsia="zh-CN"/>
              </w:rPr>
              <w:t>IETF RFC 4776</w:t>
            </w:r>
            <w:r w:rsidRPr="006276FC">
              <w:rPr>
                <w:sz w:val="16"/>
                <w:szCs w:val="16"/>
              </w:rPr>
              <w:t xml:space="preserve"> [35] excluding the first 3 octets (Base64 encoded according to IETF RFC 2045 [15])</w:t>
            </w:r>
            <w:r w:rsidRPr="006276FC">
              <w:rPr>
                <w:rFonts w:hint="eastAsia"/>
                <w:sz w:val="16"/>
                <w:szCs w:val="16"/>
                <w:lang w:eastAsia="zh-CN"/>
              </w:rPr>
              <w:t>.</w:t>
            </w:r>
          </w:p>
        </w:tc>
      </w:tr>
      <w:tr w:rsidR="009178AD" w:rsidRPr="006276FC" w:rsidTr="009C6C63">
        <w:trPr>
          <w:cantSplit/>
          <w:tblHeader/>
          <w:jc w:val="center"/>
        </w:trPr>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pStyle w:val="TAL"/>
              <w:rPr>
                <w:sz w:val="16"/>
                <w:szCs w:val="16"/>
                <w:lang w:eastAsia="zh-CN"/>
              </w:rPr>
            </w:pPr>
            <w:r w:rsidRPr="006276FC">
              <w:rPr>
                <w:sz w:val="16"/>
                <w:szCs w:val="16"/>
                <w:lang w:eastAsia="zh-CN"/>
              </w:rPr>
              <w:t>tLogicalAccessID</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pStyle w:val="TAL"/>
              <w:rPr>
                <w:sz w:val="16"/>
                <w:szCs w:val="16"/>
                <w:lang w:eastAsia="zh-CN"/>
              </w:rPr>
            </w:pPr>
            <w:r w:rsidRPr="006276FC">
              <w:rPr>
                <w:sz w:val="16"/>
                <w:szCs w:val="16"/>
                <w:lang w:eastAsia="zh-CN"/>
              </w:rPr>
              <w:t>LogicalAccessID</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pStyle w:val="TAL"/>
              <w:rPr>
                <w:sz w:val="16"/>
                <w:szCs w:val="16"/>
              </w:rPr>
            </w:pPr>
            <w:r w:rsidRPr="006276FC">
              <w:rPr>
                <w:sz w:val="16"/>
                <w:szCs w:val="16"/>
              </w:rPr>
              <w:t>string</w:t>
            </w:r>
          </w:p>
        </w:tc>
        <w:tc>
          <w:tcPr>
            <w:tcW w:w="0" w:type="auto"/>
            <w:tcBorders>
              <w:top w:val="single" w:sz="4" w:space="0" w:color="auto"/>
              <w:left w:val="single" w:sz="4" w:space="0" w:color="auto"/>
              <w:bottom w:val="single" w:sz="4" w:space="0" w:color="auto"/>
              <w:right w:val="single" w:sz="4" w:space="0" w:color="auto"/>
            </w:tcBorders>
          </w:tcPr>
          <w:p w:rsidR="009178AD" w:rsidRPr="006276FC" w:rsidRDefault="009178AD" w:rsidP="009C6C63">
            <w:pPr>
              <w:pStyle w:val="TAL"/>
              <w:rPr>
                <w:sz w:val="16"/>
                <w:szCs w:val="16"/>
                <w:lang w:val="es-ES"/>
              </w:rPr>
            </w:pPr>
            <w:r w:rsidRPr="006276FC">
              <w:rPr>
                <w:sz w:val="16"/>
                <w:szCs w:val="16"/>
                <w:lang w:val="es-ES"/>
              </w:rPr>
              <w:t>Syntax described in ETSI ES 283 034 [37].</w:t>
            </w:r>
          </w:p>
        </w:tc>
      </w:tr>
      <w:tr w:rsidR="009178AD" w:rsidRPr="006276FC" w:rsidTr="009C6C63">
        <w:trPr>
          <w:cantSplit/>
          <w:tblHeader/>
          <w:jc w:val="center"/>
        </w:trPr>
        <w:tc>
          <w:tcPr>
            <w:tcW w:w="0" w:type="auto"/>
          </w:tcPr>
          <w:p w:rsidR="009178AD" w:rsidRPr="006276FC" w:rsidRDefault="009178AD" w:rsidP="009C6C63">
            <w:pPr>
              <w:pStyle w:val="TAL"/>
              <w:rPr>
                <w:sz w:val="16"/>
                <w:szCs w:val="16"/>
              </w:rPr>
            </w:pPr>
            <w:r w:rsidRPr="006276FC">
              <w:rPr>
                <w:sz w:val="16"/>
                <w:szCs w:val="16"/>
              </w:rPr>
              <w:t>tIMSPrivateUserIdentity</w:t>
            </w:r>
          </w:p>
        </w:tc>
        <w:tc>
          <w:tcPr>
            <w:tcW w:w="0" w:type="auto"/>
          </w:tcPr>
          <w:p w:rsidR="009178AD" w:rsidRPr="006276FC" w:rsidRDefault="009178AD" w:rsidP="009C6C63">
            <w:pPr>
              <w:pStyle w:val="TAL"/>
              <w:rPr>
                <w:sz w:val="16"/>
                <w:szCs w:val="16"/>
              </w:rPr>
            </w:pPr>
            <w:r w:rsidRPr="006276FC">
              <w:rPr>
                <w:sz w:val="16"/>
                <w:szCs w:val="16"/>
              </w:rPr>
              <w:t>IMSPrivateUserIdentity</w:t>
            </w:r>
          </w:p>
        </w:tc>
        <w:tc>
          <w:tcPr>
            <w:tcW w:w="0" w:type="auto"/>
          </w:tcPr>
          <w:p w:rsidR="009178AD" w:rsidRPr="006276FC" w:rsidRDefault="009178AD" w:rsidP="009C6C63">
            <w:pPr>
              <w:pStyle w:val="TAL"/>
              <w:rPr>
                <w:sz w:val="16"/>
                <w:szCs w:val="16"/>
              </w:rPr>
            </w:pPr>
            <w:r w:rsidRPr="006276FC">
              <w:rPr>
                <w:sz w:val="16"/>
                <w:szCs w:val="16"/>
              </w:rPr>
              <w:t>string</w:t>
            </w:r>
          </w:p>
        </w:tc>
        <w:tc>
          <w:tcPr>
            <w:tcW w:w="0" w:type="auto"/>
          </w:tcPr>
          <w:p w:rsidR="009178AD" w:rsidRPr="006276FC" w:rsidRDefault="009178AD" w:rsidP="009C6C63">
            <w:pPr>
              <w:pStyle w:val="TAL"/>
              <w:rPr>
                <w:sz w:val="16"/>
                <w:szCs w:val="16"/>
              </w:rPr>
            </w:pPr>
            <w:r w:rsidRPr="006276FC">
              <w:rPr>
                <w:sz w:val="16"/>
                <w:szCs w:val="16"/>
              </w:rPr>
              <w:t>Syntax described in 3GPP TS 23.003 [11]</w:t>
            </w:r>
          </w:p>
        </w:tc>
      </w:tr>
      <w:tr w:rsidR="009C6C63" w:rsidRPr="006276FC" w:rsidTr="009C6C63">
        <w:trPr>
          <w:cantSplit/>
          <w:tblHeader/>
          <w:jc w:val="center"/>
        </w:trPr>
        <w:tc>
          <w:tcPr>
            <w:tcW w:w="0" w:type="auto"/>
          </w:tcPr>
          <w:p w:rsidR="009C6C63" w:rsidRDefault="009C6C63" w:rsidP="009C6C63">
            <w:pPr>
              <w:keepNext/>
              <w:keepLines/>
              <w:spacing w:after="0"/>
              <w:rPr>
                <w:rFonts w:ascii="Arial" w:hAnsi="Arial"/>
                <w:sz w:val="16"/>
                <w:szCs w:val="16"/>
              </w:rPr>
            </w:pPr>
            <w:r>
              <w:rPr>
                <w:rFonts w:ascii="Arial" w:hAnsi="Arial"/>
                <w:sz w:val="16"/>
                <w:szCs w:val="16"/>
              </w:rPr>
              <w:t>tUE-5G-SRVCC-Capability</w:t>
            </w:r>
          </w:p>
        </w:tc>
        <w:tc>
          <w:tcPr>
            <w:tcW w:w="0" w:type="auto"/>
          </w:tcPr>
          <w:p w:rsidR="009C6C63" w:rsidRDefault="009C6C63" w:rsidP="009C6C63">
            <w:pPr>
              <w:keepNext/>
              <w:keepLines/>
              <w:spacing w:after="0"/>
              <w:rPr>
                <w:rFonts w:ascii="Arial" w:hAnsi="Arial"/>
                <w:sz w:val="16"/>
                <w:szCs w:val="16"/>
              </w:rPr>
            </w:pPr>
            <w:r>
              <w:rPr>
                <w:rFonts w:ascii="Arial" w:hAnsi="Arial"/>
                <w:sz w:val="16"/>
                <w:szCs w:val="16"/>
              </w:rPr>
              <w:t>UE-5G-SRVCC-Capability</w:t>
            </w:r>
          </w:p>
        </w:tc>
        <w:tc>
          <w:tcPr>
            <w:tcW w:w="0" w:type="auto"/>
          </w:tcPr>
          <w:p w:rsidR="009C6C63" w:rsidRDefault="009C6C63" w:rsidP="009C6C63">
            <w:pPr>
              <w:keepNext/>
              <w:keepLines/>
              <w:spacing w:after="0"/>
              <w:rPr>
                <w:rFonts w:ascii="Arial" w:hAnsi="Arial"/>
                <w:sz w:val="16"/>
                <w:szCs w:val="16"/>
              </w:rPr>
            </w:pPr>
            <w:r>
              <w:rPr>
                <w:rFonts w:ascii="Arial" w:hAnsi="Arial"/>
                <w:sz w:val="16"/>
                <w:szCs w:val="16"/>
              </w:rPr>
              <w:t>enumerated</w:t>
            </w:r>
          </w:p>
        </w:tc>
        <w:tc>
          <w:tcPr>
            <w:tcW w:w="0" w:type="auto"/>
          </w:tcPr>
          <w:p w:rsidR="009C6C63" w:rsidRDefault="009C6C63" w:rsidP="009C6C63">
            <w:pPr>
              <w:keepNext/>
              <w:keepLines/>
              <w:spacing w:after="0"/>
              <w:rPr>
                <w:rFonts w:ascii="Arial" w:hAnsi="Arial"/>
                <w:sz w:val="16"/>
                <w:szCs w:val="16"/>
              </w:rPr>
            </w:pPr>
            <w:r>
              <w:rPr>
                <w:rFonts w:ascii="Arial" w:hAnsi="Arial"/>
                <w:sz w:val="16"/>
                <w:szCs w:val="16"/>
              </w:rPr>
              <w:t>Possible Values:</w:t>
            </w:r>
          </w:p>
          <w:p w:rsidR="009C6C63" w:rsidRDefault="009C6C63" w:rsidP="009C6C63">
            <w:pPr>
              <w:keepNext/>
              <w:keepLines/>
              <w:spacing w:after="0"/>
              <w:rPr>
                <w:rFonts w:ascii="Arial" w:hAnsi="Arial"/>
                <w:sz w:val="16"/>
                <w:szCs w:val="16"/>
              </w:rPr>
            </w:pPr>
            <w:r>
              <w:rPr>
                <w:rFonts w:ascii="Arial" w:hAnsi="Arial"/>
                <w:sz w:val="16"/>
                <w:szCs w:val="16"/>
              </w:rPr>
              <w:t>0 (UE-5G-SRVCC-CAPABILITY-NOT-SUPPORTED)</w:t>
            </w:r>
          </w:p>
          <w:p w:rsidR="009C6C63" w:rsidRDefault="009C6C63" w:rsidP="009C6C63">
            <w:pPr>
              <w:keepNext/>
              <w:keepLines/>
              <w:spacing w:after="0"/>
              <w:rPr>
                <w:rFonts w:ascii="Arial" w:hAnsi="Arial"/>
                <w:sz w:val="16"/>
                <w:szCs w:val="16"/>
              </w:rPr>
            </w:pPr>
            <w:r>
              <w:rPr>
                <w:rFonts w:ascii="Arial" w:hAnsi="Arial"/>
                <w:sz w:val="16"/>
                <w:szCs w:val="16"/>
              </w:rPr>
              <w:t>1 (UE-5G-SRVCC-CAPABILITY-SUPPORTED)</w:t>
            </w:r>
          </w:p>
        </w:tc>
      </w:tr>
    </w:tbl>
    <w:p w:rsidR="009178AD" w:rsidRPr="006276FC" w:rsidRDefault="009178AD" w:rsidP="009178AD">
      <w:pPr>
        <w:sectPr w:rsidR="009178AD" w:rsidRPr="006276FC">
          <w:headerReference w:type="even" r:id="rId19"/>
          <w:headerReference w:type="default" r:id="rId20"/>
          <w:footnotePr>
            <w:numRestart w:val="eachSect"/>
          </w:footnotePr>
          <w:pgSz w:w="11907" w:h="16840" w:code="9"/>
          <w:pgMar w:top="1418" w:right="1134" w:bottom="1134" w:left="1134" w:header="680" w:footer="567" w:gutter="0"/>
          <w:cols w:space="720"/>
        </w:sectPr>
      </w:pPr>
    </w:p>
    <w:p w:rsidR="009178AD" w:rsidRPr="006276FC" w:rsidRDefault="009178AD" w:rsidP="009178AD">
      <w:pPr>
        <w:pStyle w:val="TH"/>
      </w:pPr>
      <w:r w:rsidRPr="006276FC">
        <w:lastRenderedPageBreak/>
        <w:t>Table D.2: XML schema for the Sh user profile interface: complex data types</w:t>
      </w:r>
    </w:p>
    <w:tbl>
      <w:tblPr>
        <w:tblW w:w="118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539"/>
        <w:gridCol w:w="2401"/>
        <w:gridCol w:w="29"/>
        <w:gridCol w:w="13"/>
        <w:gridCol w:w="11"/>
        <w:gridCol w:w="396"/>
        <w:gridCol w:w="15"/>
        <w:gridCol w:w="12"/>
        <w:gridCol w:w="2622"/>
        <w:gridCol w:w="29"/>
        <w:gridCol w:w="15"/>
        <w:gridCol w:w="11"/>
        <w:gridCol w:w="2596"/>
        <w:gridCol w:w="29"/>
        <w:gridCol w:w="15"/>
        <w:gridCol w:w="11"/>
        <w:gridCol w:w="1099"/>
      </w:tblGrid>
      <w:tr w:rsidR="009178AD" w:rsidRPr="006276FC" w:rsidTr="009C6C63">
        <w:trPr>
          <w:cantSplit/>
          <w:jc w:val="center"/>
        </w:trPr>
        <w:tc>
          <w:tcPr>
            <w:tcW w:w="0" w:type="auto"/>
            <w:vMerge w:val="restart"/>
            <w:shd w:val="clear" w:color="auto" w:fill="D9D9D9"/>
            <w:vAlign w:val="center"/>
          </w:tcPr>
          <w:p w:rsidR="009178AD" w:rsidRPr="006276FC" w:rsidRDefault="009178AD" w:rsidP="009C6C63">
            <w:pPr>
              <w:pStyle w:val="TAH"/>
            </w:pPr>
            <w:r w:rsidRPr="006276FC">
              <w:t>Data type</w:t>
            </w:r>
          </w:p>
        </w:tc>
        <w:tc>
          <w:tcPr>
            <w:tcW w:w="2401" w:type="dxa"/>
            <w:vMerge w:val="restart"/>
            <w:shd w:val="clear" w:color="auto" w:fill="D9D9D9"/>
            <w:vAlign w:val="center"/>
          </w:tcPr>
          <w:p w:rsidR="009178AD" w:rsidRPr="006276FC" w:rsidRDefault="009178AD" w:rsidP="009C6C63">
            <w:pPr>
              <w:pStyle w:val="TAH"/>
            </w:pPr>
            <w:r w:rsidRPr="006276FC">
              <w:t>Tag</w:t>
            </w:r>
          </w:p>
        </w:tc>
        <w:tc>
          <w:tcPr>
            <w:tcW w:w="6903" w:type="dxa"/>
            <w:gridSpan w:val="15"/>
            <w:shd w:val="clear" w:color="auto" w:fill="D9D9D9"/>
          </w:tcPr>
          <w:p w:rsidR="009178AD" w:rsidRPr="006276FC" w:rsidRDefault="009178AD" w:rsidP="009C6C63">
            <w:pPr>
              <w:pStyle w:val="TAH"/>
            </w:pPr>
            <w:r w:rsidRPr="006276FC">
              <w:t>Compound of</w:t>
            </w:r>
          </w:p>
        </w:tc>
      </w:tr>
      <w:tr w:rsidR="009178AD" w:rsidRPr="006276FC" w:rsidTr="009C6C63">
        <w:trPr>
          <w:cantSplit/>
          <w:jc w:val="center"/>
        </w:trPr>
        <w:tc>
          <w:tcPr>
            <w:tcW w:w="0" w:type="auto"/>
            <w:vMerge/>
            <w:shd w:val="clear" w:color="auto" w:fill="D9D9D9"/>
            <w:vAlign w:val="center"/>
          </w:tcPr>
          <w:p w:rsidR="009178AD" w:rsidRPr="006276FC" w:rsidRDefault="009178AD" w:rsidP="009C6C63">
            <w:pPr>
              <w:pStyle w:val="TAH"/>
            </w:pPr>
          </w:p>
        </w:tc>
        <w:tc>
          <w:tcPr>
            <w:tcW w:w="2401" w:type="dxa"/>
            <w:vMerge/>
            <w:shd w:val="clear" w:color="auto" w:fill="D9D9D9"/>
            <w:vAlign w:val="center"/>
          </w:tcPr>
          <w:p w:rsidR="009178AD" w:rsidRPr="006276FC" w:rsidRDefault="009178AD" w:rsidP="009C6C63">
            <w:pPr>
              <w:pStyle w:val="TAH"/>
            </w:pPr>
          </w:p>
        </w:tc>
        <w:tc>
          <w:tcPr>
            <w:tcW w:w="3098" w:type="dxa"/>
            <w:gridSpan w:val="7"/>
            <w:shd w:val="clear" w:color="auto" w:fill="D9D9D9"/>
          </w:tcPr>
          <w:p w:rsidR="009178AD" w:rsidRPr="006276FC" w:rsidRDefault="009178AD" w:rsidP="009C6C63">
            <w:pPr>
              <w:pStyle w:val="TAH"/>
            </w:pPr>
            <w:r w:rsidRPr="006276FC">
              <w:t>Tag</w:t>
            </w:r>
          </w:p>
        </w:tc>
        <w:tc>
          <w:tcPr>
            <w:tcW w:w="2651" w:type="dxa"/>
            <w:gridSpan w:val="4"/>
            <w:shd w:val="clear" w:color="auto" w:fill="D9D9D9"/>
          </w:tcPr>
          <w:p w:rsidR="009178AD" w:rsidRPr="006276FC" w:rsidRDefault="009178AD" w:rsidP="009C6C63">
            <w:pPr>
              <w:pStyle w:val="TAH"/>
            </w:pPr>
            <w:r w:rsidRPr="006276FC">
              <w:t>Type</w:t>
            </w:r>
          </w:p>
        </w:tc>
        <w:tc>
          <w:tcPr>
            <w:tcW w:w="0" w:type="auto"/>
            <w:gridSpan w:val="4"/>
            <w:shd w:val="clear" w:color="auto" w:fill="D9D9D9"/>
          </w:tcPr>
          <w:p w:rsidR="009178AD" w:rsidRPr="006276FC" w:rsidRDefault="009178AD" w:rsidP="009C6C63">
            <w:pPr>
              <w:pStyle w:val="TAH"/>
            </w:pPr>
            <w:r w:rsidRPr="006276FC">
              <w:t>Cardinality</w:t>
            </w:r>
          </w:p>
        </w:tc>
      </w:tr>
      <w:tr w:rsidR="009178AD" w:rsidRPr="006276FC" w:rsidTr="009C6C63">
        <w:trPr>
          <w:cantSplit/>
          <w:jc w:val="center"/>
        </w:trPr>
        <w:tc>
          <w:tcPr>
            <w:tcW w:w="0" w:type="auto"/>
            <w:vMerge w:val="restart"/>
            <w:vAlign w:val="center"/>
          </w:tcPr>
          <w:p w:rsidR="009178AD" w:rsidRPr="006276FC" w:rsidRDefault="009178AD" w:rsidP="009C6C63">
            <w:pPr>
              <w:pStyle w:val="TAL"/>
              <w:rPr>
                <w:sz w:val="16"/>
                <w:szCs w:val="16"/>
              </w:rPr>
            </w:pPr>
            <w:r w:rsidRPr="006276FC">
              <w:rPr>
                <w:sz w:val="16"/>
                <w:szCs w:val="16"/>
              </w:rPr>
              <w:t>tSh-Data</w:t>
            </w:r>
          </w:p>
        </w:tc>
        <w:tc>
          <w:tcPr>
            <w:tcW w:w="2401" w:type="dxa"/>
            <w:vMerge w:val="restart"/>
            <w:vAlign w:val="center"/>
          </w:tcPr>
          <w:p w:rsidR="009178AD" w:rsidRPr="006276FC" w:rsidRDefault="009178AD" w:rsidP="009C6C63">
            <w:pPr>
              <w:pStyle w:val="TAL"/>
              <w:rPr>
                <w:sz w:val="16"/>
                <w:szCs w:val="16"/>
              </w:rPr>
            </w:pPr>
            <w:r w:rsidRPr="006276FC">
              <w:rPr>
                <w:sz w:val="16"/>
                <w:szCs w:val="16"/>
              </w:rPr>
              <w:t>Sh-Data</w:t>
            </w:r>
          </w:p>
        </w:tc>
        <w:tc>
          <w:tcPr>
            <w:tcW w:w="3098" w:type="dxa"/>
            <w:gridSpan w:val="7"/>
          </w:tcPr>
          <w:p w:rsidR="009178AD" w:rsidRPr="006276FC" w:rsidRDefault="009178AD" w:rsidP="009C6C63">
            <w:pPr>
              <w:pStyle w:val="TAL"/>
              <w:rPr>
                <w:sz w:val="16"/>
                <w:szCs w:val="16"/>
              </w:rPr>
            </w:pPr>
            <w:r w:rsidRPr="006276FC">
              <w:rPr>
                <w:sz w:val="16"/>
                <w:szCs w:val="16"/>
              </w:rPr>
              <w:t>PublicIdentifiers</w:t>
            </w:r>
          </w:p>
        </w:tc>
        <w:tc>
          <w:tcPr>
            <w:tcW w:w="2651" w:type="dxa"/>
            <w:gridSpan w:val="4"/>
          </w:tcPr>
          <w:p w:rsidR="009178AD" w:rsidRPr="006276FC" w:rsidRDefault="009178AD" w:rsidP="009C6C63">
            <w:pPr>
              <w:pStyle w:val="TAL"/>
              <w:rPr>
                <w:sz w:val="16"/>
                <w:szCs w:val="16"/>
              </w:rPr>
            </w:pPr>
            <w:r w:rsidRPr="006276FC">
              <w:rPr>
                <w:sz w:val="16"/>
                <w:szCs w:val="16"/>
              </w:rPr>
              <w:t>tPublicIdentity</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RepositoryData</w:t>
            </w:r>
          </w:p>
        </w:tc>
        <w:tc>
          <w:tcPr>
            <w:tcW w:w="2651" w:type="dxa"/>
            <w:gridSpan w:val="4"/>
          </w:tcPr>
          <w:p w:rsidR="009178AD" w:rsidRPr="006276FC" w:rsidRDefault="009178AD" w:rsidP="009C6C63">
            <w:pPr>
              <w:pStyle w:val="TAL"/>
              <w:rPr>
                <w:sz w:val="16"/>
                <w:szCs w:val="16"/>
              </w:rPr>
            </w:pPr>
            <w:r w:rsidRPr="006276FC">
              <w:rPr>
                <w:sz w:val="16"/>
                <w:szCs w:val="16"/>
              </w:rPr>
              <w:t>tTransparentData</w:t>
            </w:r>
          </w:p>
        </w:tc>
        <w:tc>
          <w:tcPr>
            <w:tcW w:w="0" w:type="auto"/>
            <w:gridSpan w:val="4"/>
          </w:tcPr>
          <w:p w:rsidR="009178AD" w:rsidRPr="006276FC" w:rsidRDefault="009178AD" w:rsidP="009C6C63">
            <w:pPr>
              <w:pStyle w:val="TAL"/>
              <w:jc w:val="center"/>
              <w:rPr>
                <w:sz w:val="16"/>
                <w:szCs w:val="16"/>
              </w:rPr>
            </w:pPr>
            <w:r w:rsidRPr="006276FC">
              <w:rPr>
                <w:sz w:val="16"/>
                <w:szCs w:val="16"/>
              </w:rPr>
              <w:t>0 to n</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Sh-IMS-Data</w:t>
            </w:r>
          </w:p>
        </w:tc>
        <w:tc>
          <w:tcPr>
            <w:tcW w:w="2651" w:type="dxa"/>
            <w:gridSpan w:val="4"/>
          </w:tcPr>
          <w:p w:rsidR="009178AD" w:rsidRPr="006276FC" w:rsidRDefault="009178AD" w:rsidP="009C6C63">
            <w:pPr>
              <w:pStyle w:val="TAL"/>
              <w:rPr>
                <w:sz w:val="16"/>
                <w:szCs w:val="16"/>
              </w:rPr>
            </w:pPr>
            <w:r w:rsidRPr="006276FC">
              <w:rPr>
                <w:sz w:val="16"/>
                <w:szCs w:val="16"/>
              </w:rPr>
              <w:t>tShIMSData</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CSLocationInformation</w:t>
            </w:r>
          </w:p>
        </w:tc>
        <w:tc>
          <w:tcPr>
            <w:tcW w:w="2651" w:type="dxa"/>
            <w:gridSpan w:val="4"/>
          </w:tcPr>
          <w:p w:rsidR="009178AD" w:rsidRPr="006276FC" w:rsidRDefault="009178AD" w:rsidP="009C6C63">
            <w:pPr>
              <w:pStyle w:val="TAL"/>
              <w:rPr>
                <w:sz w:val="16"/>
                <w:szCs w:val="16"/>
              </w:rPr>
            </w:pPr>
            <w:r w:rsidRPr="006276FC">
              <w:rPr>
                <w:sz w:val="16"/>
                <w:szCs w:val="16"/>
              </w:rPr>
              <w:t>tCSLocationInformation</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PSLocationInformation</w:t>
            </w:r>
          </w:p>
        </w:tc>
        <w:tc>
          <w:tcPr>
            <w:tcW w:w="2651" w:type="dxa"/>
            <w:gridSpan w:val="4"/>
          </w:tcPr>
          <w:p w:rsidR="009178AD" w:rsidRPr="006276FC" w:rsidRDefault="009178AD" w:rsidP="009C6C63">
            <w:pPr>
              <w:pStyle w:val="TAL"/>
              <w:rPr>
                <w:sz w:val="16"/>
                <w:szCs w:val="16"/>
              </w:rPr>
            </w:pPr>
            <w:r w:rsidRPr="006276FC">
              <w:rPr>
                <w:sz w:val="16"/>
                <w:szCs w:val="16"/>
              </w:rPr>
              <w:t>tPSLocationInformation</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CSUserState</w:t>
            </w:r>
          </w:p>
        </w:tc>
        <w:tc>
          <w:tcPr>
            <w:tcW w:w="2651" w:type="dxa"/>
            <w:gridSpan w:val="4"/>
          </w:tcPr>
          <w:p w:rsidR="009178AD" w:rsidRPr="006276FC" w:rsidRDefault="009178AD" w:rsidP="009C6C63">
            <w:pPr>
              <w:pStyle w:val="TAL"/>
              <w:rPr>
                <w:sz w:val="16"/>
                <w:szCs w:val="16"/>
              </w:rPr>
            </w:pPr>
            <w:r w:rsidRPr="006276FC">
              <w:rPr>
                <w:sz w:val="16"/>
                <w:szCs w:val="16"/>
              </w:rPr>
              <w:t>tCSUserState</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PSUserState</w:t>
            </w:r>
          </w:p>
        </w:tc>
        <w:tc>
          <w:tcPr>
            <w:tcW w:w="2651" w:type="dxa"/>
            <w:gridSpan w:val="4"/>
          </w:tcPr>
          <w:p w:rsidR="009178AD" w:rsidRPr="006276FC" w:rsidRDefault="009178AD" w:rsidP="009C6C63">
            <w:pPr>
              <w:pStyle w:val="TAL"/>
              <w:rPr>
                <w:sz w:val="16"/>
                <w:szCs w:val="16"/>
              </w:rPr>
            </w:pPr>
            <w:r w:rsidRPr="006276FC">
              <w:rPr>
                <w:sz w:val="16"/>
                <w:szCs w:val="16"/>
              </w:rPr>
              <w:t>tPSUserState</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r w:rsidRPr="006276FC">
              <w:rPr>
                <w:rFonts w:hint="eastAsia"/>
                <w:sz w:val="16"/>
                <w:szCs w:val="16"/>
              </w:rPr>
              <w:t>Extension</w:t>
            </w:r>
          </w:p>
        </w:tc>
        <w:tc>
          <w:tcPr>
            <w:tcW w:w="2651" w:type="dxa"/>
            <w:gridSpan w:val="4"/>
          </w:tcPr>
          <w:p w:rsidR="009178AD" w:rsidRPr="006276FC" w:rsidRDefault="009178AD" w:rsidP="009C6C63">
            <w:pPr>
              <w:pStyle w:val="TAL"/>
              <w:rPr>
                <w:sz w:val="16"/>
                <w:szCs w:val="16"/>
              </w:rPr>
            </w:pPr>
            <w:r w:rsidRPr="006276FC">
              <w:rPr>
                <w:rFonts w:hint="eastAsia"/>
                <w:sz w:val="16"/>
                <w:szCs w:val="16"/>
              </w:rPr>
              <w:t>tSh-Data-Extension</w:t>
            </w:r>
          </w:p>
        </w:tc>
        <w:tc>
          <w:tcPr>
            <w:tcW w:w="0" w:type="auto"/>
            <w:gridSpan w:val="4"/>
          </w:tcPr>
          <w:p w:rsidR="009178AD" w:rsidRPr="006276FC" w:rsidRDefault="009178AD" w:rsidP="009C6C63">
            <w:pPr>
              <w:pStyle w:val="TAL"/>
              <w:jc w:val="center"/>
              <w:rPr>
                <w:sz w:val="16"/>
                <w:szCs w:val="16"/>
              </w:rPr>
            </w:pPr>
            <w:r w:rsidRPr="006276FC">
              <w:rPr>
                <w:rFonts w:hint="eastAsia"/>
                <w:sz w:val="16"/>
                <w:szCs w:val="16"/>
              </w:rPr>
              <w:t>0 to 1</w:t>
            </w:r>
          </w:p>
        </w:tc>
      </w:tr>
      <w:tr w:rsidR="009178AD" w:rsidRPr="006276FC" w:rsidTr="009C6C63">
        <w:trPr>
          <w:cantSplit/>
          <w:jc w:val="center"/>
        </w:trPr>
        <w:tc>
          <w:tcPr>
            <w:tcW w:w="0" w:type="auto"/>
            <w:vMerge w:val="restart"/>
            <w:vAlign w:val="center"/>
          </w:tcPr>
          <w:p w:rsidR="009178AD" w:rsidRPr="006276FC" w:rsidRDefault="009178AD" w:rsidP="009C6C63">
            <w:pPr>
              <w:pStyle w:val="TAL"/>
              <w:rPr>
                <w:sz w:val="16"/>
                <w:szCs w:val="16"/>
              </w:rPr>
            </w:pPr>
            <w:r w:rsidRPr="006276FC">
              <w:rPr>
                <w:sz w:val="16"/>
                <w:szCs w:val="16"/>
              </w:rPr>
              <w:t>tSh-Data-Extension</w:t>
            </w:r>
          </w:p>
        </w:tc>
        <w:tc>
          <w:tcPr>
            <w:tcW w:w="2401" w:type="dxa"/>
            <w:vMerge w:val="restart"/>
            <w:vAlign w:val="center"/>
          </w:tcPr>
          <w:p w:rsidR="009178AD" w:rsidRPr="006276FC" w:rsidRDefault="009178AD" w:rsidP="009C6C63">
            <w:pPr>
              <w:pStyle w:val="TAL"/>
              <w:rPr>
                <w:sz w:val="16"/>
                <w:szCs w:val="16"/>
              </w:rPr>
            </w:pPr>
            <w:r w:rsidRPr="006276FC">
              <w:rPr>
                <w:rFonts w:hint="eastAsia"/>
                <w:sz w:val="16"/>
                <w:szCs w:val="16"/>
              </w:rPr>
              <w:t>Extension</w:t>
            </w:r>
          </w:p>
        </w:tc>
        <w:tc>
          <w:tcPr>
            <w:tcW w:w="3098" w:type="dxa"/>
            <w:gridSpan w:val="7"/>
          </w:tcPr>
          <w:p w:rsidR="009178AD" w:rsidRPr="006276FC" w:rsidRDefault="009178AD" w:rsidP="009C6C63">
            <w:pPr>
              <w:pStyle w:val="TAL"/>
              <w:rPr>
                <w:sz w:val="16"/>
                <w:szCs w:val="16"/>
              </w:rPr>
            </w:pPr>
            <w:r w:rsidRPr="006276FC">
              <w:rPr>
                <w:sz w:val="16"/>
                <w:szCs w:val="16"/>
              </w:rPr>
              <w:t>RegisteredIdentites</w:t>
            </w:r>
          </w:p>
        </w:tc>
        <w:tc>
          <w:tcPr>
            <w:tcW w:w="2651" w:type="dxa"/>
            <w:gridSpan w:val="4"/>
          </w:tcPr>
          <w:p w:rsidR="009178AD" w:rsidRPr="006276FC" w:rsidRDefault="009178AD" w:rsidP="009C6C63">
            <w:pPr>
              <w:pStyle w:val="TAL"/>
              <w:rPr>
                <w:sz w:val="16"/>
                <w:szCs w:val="16"/>
              </w:rPr>
            </w:pPr>
            <w:r w:rsidRPr="006276FC">
              <w:rPr>
                <w:sz w:val="16"/>
                <w:szCs w:val="16"/>
              </w:rPr>
              <w:t>tPublicIdentity</w:t>
            </w:r>
          </w:p>
        </w:tc>
        <w:tc>
          <w:tcPr>
            <w:tcW w:w="0" w:type="auto"/>
            <w:gridSpan w:val="4"/>
          </w:tcPr>
          <w:p w:rsidR="009178AD" w:rsidRPr="006276FC" w:rsidRDefault="009178AD" w:rsidP="009C6C63">
            <w:pPr>
              <w:pStyle w:val="TAL"/>
              <w:jc w:val="center"/>
              <w:rPr>
                <w:sz w:val="16"/>
                <w:szCs w:val="16"/>
              </w:rPr>
            </w:pPr>
            <w:r w:rsidRPr="006276FC">
              <w:rPr>
                <w:rFonts w:hint="eastAsia"/>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ImplicitIdentities</w:t>
            </w:r>
          </w:p>
        </w:tc>
        <w:tc>
          <w:tcPr>
            <w:tcW w:w="2651" w:type="dxa"/>
            <w:gridSpan w:val="4"/>
          </w:tcPr>
          <w:p w:rsidR="009178AD" w:rsidRPr="006276FC" w:rsidRDefault="009178AD" w:rsidP="009C6C63">
            <w:pPr>
              <w:pStyle w:val="TAL"/>
              <w:rPr>
                <w:sz w:val="16"/>
                <w:szCs w:val="16"/>
              </w:rPr>
            </w:pPr>
            <w:r w:rsidRPr="006276FC">
              <w:rPr>
                <w:sz w:val="16"/>
                <w:szCs w:val="16"/>
              </w:rPr>
              <w:t>tPublicIdentity</w:t>
            </w:r>
          </w:p>
        </w:tc>
        <w:tc>
          <w:tcPr>
            <w:tcW w:w="0" w:type="auto"/>
            <w:gridSpan w:val="4"/>
          </w:tcPr>
          <w:p w:rsidR="009178AD" w:rsidRPr="006276FC" w:rsidRDefault="009178AD" w:rsidP="009C6C63">
            <w:pPr>
              <w:pStyle w:val="TAL"/>
              <w:jc w:val="center"/>
              <w:rPr>
                <w:sz w:val="16"/>
                <w:szCs w:val="16"/>
              </w:rPr>
            </w:pPr>
            <w:r w:rsidRPr="006276FC">
              <w:rPr>
                <w:rFonts w:hint="eastAsia"/>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AllIdentities</w:t>
            </w:r>
          </w:p>
        </w:tc>
        <w:tc>
          <w:tcPr>
            <w:tcW w:w="2651" w:type="dxa"/>
            <w:gridSpan w:val="4"/>
          </w:tcPr>
          <w:p w:rsidR="009178AD" w:rsidRPr="006276FC" w:rsidRDefault="009178AD" w:rsidP="009C6C63">
            <w:pPr>
              <w:pStyle w:val="TAL"/>
              <w:rPr>
                <w:sz w:val="16"/>
                <w:szCs w:val="16"/>
              </w:rPr>
            </w:pPr>
            <w:r w:rsidRPr="006276FC">
              <w:rPr>
                <w:sz w:val="16"/>
                <w:szCs w:val="16"/>
              </w:rPr>
              <w:t>tPublicIdentity</w:t>
            </w:r>
          </w:p>
        </w:tc>
        <w:tc>
          <w:tcPr>
            <w:tcW w:w="0" w:type="auto"/>
            <w:gridSpan w:val="4"/>
          </w:tcPr>
          <w:p w:rsidR="009178AD" w:rsidRPr="006276FC" w:rsidRDefault="009178AD" w:rsidP="009C6C63">
            <w:pPr>
              <w:pStyle w:val="TAL"/>
              <w:jc w:val="center"/>
              <w:rPr>
                <w:sz w:val="16"/>
                <w:szCs w:val="16"/>
              </w:rPr>
            </w:pPr>
            <w:r w:rsidRPr="006276FC">
              <w:rPr>
                <w:rFonts w:hint="eastAsia"/>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AliasIdentities</w:t>
            </w:r>
          </w:p>
        </w:tc>
        <w:tc>
          <w:tcPr>
            <w:tcW w:w="2651" w:type="dxa"/>
            <w:gridSpan w:val="4"/>
          </w:tcPr>
          <w:p w:rsidR="009178AD" w:rsidRPr="006276FC" w:rsidRDefault="009178AD" w:rsidP="009C6C63">
            <w:pPr>
              <w:pStyle w:val="TAL"/>
              <w:rPr>
                <w:sz w:val="16"/>
                <w:szCs w:val="16"/>
              </w:rPr>
            </w:pPr>
            <w:r w:rsidRPr="006276FC">
              <w:rPr>
                <w:sz w:val="16"/>
                <w:szCs w:val="16"/>
              </w:rPr>
              <w:t>tPublicIdentity</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trHeight w:val="213"/>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r w:rsidRPr="006276FC">
              <w:rPr>
                <w:rFonts w:cs="Arial"/>
                <w:bCs/>
                <w:sz w:val="16"/>
                <w:szCs w:val="16"/>
              </w:rPr>
              <w:t>Extension</w:t>
            </w:r>
          </w:p>
        </w:tc>
        <w:tc>
          <w:tcPr>
            <w:tcW w:w="2651" w:type="dxa"/>
            <w:gridSpan w:val="4"/>
          </w:tcPr>
          <w:p w:rsidR="009178AD" w:rsidRPr="006276FC" w:rsidRDefault="009178AD" w:rsidP="009C6C63">
            <w:pPr>
              <w:pStyle w:val="TAL"/>
              <w:rPr>
                <w:sz w:val="16"/>
                <w:szCs w:val="16"/>
              </w:rPr>
            </w:pPr>
            <w:r w:rsidRPr="006276FC">
              <w:rPr>
                <w:rFonts w:cs="Arial"/>
                <w:bCs/>
                <w:sz w:val="16"/>
                <w:szCs w:val="16"/>
              </w:rPr>
              <w:t>tSh-Data-Extension2</w:t>
            </w:r>
          </w:p>
        </w:tc>
        <w:tc>
          <w:tcPr>
            <w:tcW w:w="0" w:type="auto"/>
            <w:gridSpan w:val="4"/>
          </w:tcPr>
          <w:p w:rsidR="009178AD" w:rsidRPr="006276FC" w:rsidRDefault="009178AD" w:rsidP="009C6C63">
            <w:pPr>
              <w:pStyle w:val="TAL"/>
              <w:jc w:val="center"/>
              <w:rPr>
                <w:sz w:val="16"/>
                <w:szCs w:val="16"/>
              </w:rPr>
            </w:pPr>
            <w:r w:rsidRPr="006276FC">
              <w:rPr>
                <w:rFonts w:cs="Arial"/>
                <w:bCs/>
                <w:sz w:val="16"/>
                <w:szCs w:val="16"/>
              </w:rPr>
              <w:t>0 to 1</w:t>
            </w:r>
          </w:p>
        </w:tc>
      </w:tr>
      <w:tr w:rsidR="009178AD" w:rsidRPr="006276FC" w:rsidTr="009C6C63">
        <w:trPr>
          <w:cantSplit/>
          <w:trHeight w:val="279"/>
          <w:jc w:val="center"/>
        </w:trPr>
        <w:tc>
          <w:tcPr>
            <w:tcW w:w="0" w:type="auto"/>
            <w:vMerge w:val="restart"/>
            <w:vAlign w:val="center"/>
          </w:tcPr>
          <w:p w:rsidR="009178AD" w:rsidRPr="006276FC" w:rsidRDefault="009178AD" w:rsidP="009C6C63">
            <w:pPr>
              <w:pStyle w:val="TAL"/>
              <w:rPr>
                <w:rFonts w:cs="Arial"/>
                <w:bCs/>
                <w:sz w:val="16"/>
                <w:szCs w:val="16"/>
              </w:rPr>
            </w:pPr>
            <w:r w:rsidRPr="006276FC">
              <w:rPr>
                <w:rFonts w:cs="Arial"/>
                <w:bCs/>
                <w:sz w:val="16"/>
                <w:szCs w:val="16"/>
              </w:rPr>
              <w:t>tSh-Data-Extension2</w:t>
            </w:r>
          </w:p>
        </w:tc>
        <w:tc>
          <w:tcPr>
            <w:tcW w:w="2401" w:type="dxa"/>
            <w:vMerge w:val="restart"/>
            <w:vAlign w:val="center"/>
          </w:tcPr>
          <w:p w:rsidR="009178AD" w:rsidRPr="006276FC" w:rsidRDefault="009178AD" w:rsidP="009C6C63">
            <w:pPr>
              <w:pStyle w:val="TAL"/>
              <w:rPr>
                <w:rFonts w:cs="Arial"/>
                <w:bCs/>
                <w:sz w:val="16"/>
                <w:szCs w:val="16"/>
              </w:rPr>
            </w:pPr>
            <w:r w:rsidRPr="006276FC">
              <w:rPr>
                <w:rFonts w:cs="Arial"/>
                <w:bCs/>
                <w:sz w:val="16"/>
                <w:szCs w:val="16"/>
              </w:rPr>
              <w:t>Extension</w:t>
            </w:r>
          </w:p>
        </w:tc>
        <w:tc>
          <w:tcPr>
            <w:tcW w:w="3098" w:type="dxa"/>
            <w:gridSpan w:val="7"/>
            <w:vAlign w:val="center"/>
          </w:tcPr>
          <w:p w:rsidR="009178AD" w:rsidRPr="006276FC" w:rsidRDefault="009178AD" w:rsidP="009C6C63">
            <w:pPr>
              <w:pStyle w:val="TAL"/>
              <w:rPr>
                <w:rFonts w:cs="Arial"/>
                <w:bCs/>
                <w:sz w:val="16"/>
                <w:szCs w:val="16"/>
              </w:rPr>
            </w:pPr>
            <w:r w:rsidRPr="006276FC">
              <w:rPr>
                <w:rFonts w:cs="Arial"/>
                <w:bCs/>
                <w:sz w:val="16"/>
                <w:szCs w:val="16"/>
              </w:rPr>
              <w:t>DeletedIdentities</w:t>
            </w:r>
          </w:p>
        </w:tc>
        <w:tc>
          <w:tcPr>
            <w:tcW w:w="2651" w:type="dxa"/>
            <w:gridSpan w:val="4"/>
            <w:vAlign w:val="center"/>
          </w:tcPr>
          <w:p w:rsidR="009178AD" w:rsidRPr="006276FC" w:rsidRDefault="009178AD" w:rsidP="009C6C63">
            <w:pPr>
              <w:pStyle w:val="TAL"/>
              <w:rPr>
                <w:rFonts w:cs="Arial"/>
                <w:bCs/>
                <w:sz w:val="16"/>
                <w:szCs w:val="16"/>
              </w:rPr>
            </w:pPr>
            <w:r w:rsidRPr="006276FC">
              <w:rPr>
                <w:rFonts w:cs="Arial"/>
                <w:bCs/>
                <w:sz w:val="16"/>
                <w:szCs w:val="16"/>
              </w:rPr>
              <w:t>tPublicIdentity</w:t>
            </w:r>
          </w:p>
        </w:tc>
        <w:tc>
          <w:tcPr>
            <w:tcW w:w="0" w:type="auto"/>
            <w:gridSpan w:val="4"/>
            <w:vAlign w:val="center"/>
          </w:tcPr>
          <w:p w:rsidR="009178AD" w:rsidRPr="006276FC" w:rsidRDefault="009178AD" w:rsidP="009C6C63">
            <w:pPr>
              <w:pStyle w:val="TAL"/>
              <w:jc w:val="center"/>
              <w:rPr>
                <w:rFonts w:cs="Arial"/>
                <w:bCs/>
                <w:sz w:val="16"/>
                <w:szCs w:val="16"/>
              </w:rPr>
            </w:pPr>
            <w:r w:rsidRPr="006276FC">
              <w:rPr>
                <w:rFonts w:cs="Arial"/>
                <w:bCs/>
                <w:sz w:val="16"/>
                <w:szCs w:val="16"/>
              </w:rPr>
              <w:t>0 to 1</w:t>
            </w:r>
          </w:p>
        </w:tc>
      </w:tr>
      <w:tr w:rsidR="009178AD" w:rsidRPr="006276FC" w:rsidTr="009C6C63">
        <w:trPr>
          <w:cantSplit/>
          <w:trHeight w:val="279"/>
          <w:jc w:val="center"/>
        </w:trPr>
        <w:tc>
          <w:tcPr>
            <w:tcW w:w="0" w:type="auto"/>
            <w:vMerge/>
            <w:vAlign w:val="center"/>
          </w:tcPr>
          <w:p w:rsidR="009178AD" w:rsidRPr="006276FC" w:rsidRDefault="009178AD" w:rsidP="009C6C63">
            <w:pPr>
              <w:pStyle w:val="TAL"/>
              <w:rPr>
                <w:rFonts w:cs="Arial"/>
                <w:bCs/>
                <w:sz w:val="16"/>
                <w:szCs w:val="16"/>
              </w:rPr>
            </w:pPr>
          </w:p>
        </w:tc>
        <w:tc>
          <w:tcPr>
            <w:tcW w:w="2401" w:type="dxa"/>
            <w:vMerge/>
            <w:vAlign w:val="center"/>
          </w:tcPr>
          <w:p w:rsidR="009178AD" w:rsidRPr="006276FC" w:rsidRDefault="009178AD" w:rsidP="009C6C63">
            <w:pPr>
              <w:pStyle w:val="TAL"/>
              <w:rPr>
                <w:rFonts w:cs="Arial"/>
                <w:bCs/>
                <w:sz w:val="16"/>
                <w:szCs w:val="16"/>
              </w:rPr>
            </w:pPr>
          </w:p>
        </w:tc>
        <w:tc>
          <w:tcPr>
            <w:tcW w:w="3098" w:type="dxa"/>
            <w:gridSpan w:val="7"/>
            <w:vAlign w:val="center"/>
          </w:tcPr>
          <w:p w:rsidR="009178AD" w:rsidRPr="006276FC" w:rsidRDefault="009178AD" w:rsidP="009C6C63">
            <w:pPr>
              <w:pStyle w:val="TAL"/>
              <w:rPr>
                <w:rFonts w:cs="Arial"/>
                <w:bCs/>
                <w:sz w:val="16"/>
                <w:szCs w:val="16"/>
              </w:rPr>
            </w:pPr>
            <w:r w:rsidRPr="006276FC">
              <w:rPr>
                <w:rFonts w:cs="Arial"/>
                <w:bCs/>
                <w:sz w:val="16"/>
                <w:szCs w:val="16"/>
              </w:rPr>
              <w:t>Extension</w:t>
            </w:r>
          </w:p>
        </w:tc>
        <w:tc>
          <w:tcPr>
            <w:tcW w:w="2651" w:type="dxa"/>
            <w:gridSpan w:val="4"/>
            <w:vAlign w:val="center"/>
          </w:tcPr>
          <w:p w:rsidR="009178AD" w:rsidRPr="006276FC" w:rsidRDefault="009178AD" w:rsidP="009C6C63">
            <w:pPr>
              <w:pStyle w:val="TAL"/>
              <w:rPr>
                <w:rFonts w:cs="Arial"/>
                <w:bCs/>
                <w:sz w:val="16"/>
                <w:szCs w:val="16"/>
              </w:rPr>
            </w:pPr>
            <w:r w:rsidRPr="006276FC">
              <w:rPr>
                <w:rFonts w:cs="Arial"/>
                <w:bCs/>
                <w:sz w:val="16"/>
                <w:szCs w:val="16"/>
              </w:rPr>
              <w:t>tSh-Data-Extension3</w:t>
            </w:r>
          </w:p>
        </w:tc>
        <w:tc>
          <w:tcPr>
            <w:tcW w:w="0" w:type="auto"/>
            <w:gridSpan w:val="4"/>
            <w:vAlign w:val="center"/>
          </w:tcPr>
          <w:p w:rsidR="009178AD" w:rsidRPr="006276FC" w:rsidRDefault="009178AD" w:rsidP="009C6C63">
            <w:pPr>
              <w:pStyle w:val="TAL"/>
              <w:jc w:val="center"/>
              <w:rPr>
                <w:rFonts w:cs="Arial"/>
                <w:bCs/>
                <w:sz w:val="16"/>
                <w:szCs w:val="16"/>
              </w:rPr>
            </w:pPr>
            <w:r w:rsidRPr="006276FC">
              <w:rPr>
                <w:rFonts w:cs="Arial"/>
                <w:bCs/>
                <w:sz w:val="16"/>
                <w:szCs w:val="16"/>
              </w:rPr>
              <w:t>0 to 1</w:t>
            </w:r>
          </w:p>
        </w:tc>
      </w:tr>
      <w:tr w:rsidR="009178AD" w:rsidRPr="006276FC" w:rsidTr="009C6C63">
        <w:trPr>
          <w:cantSplit/>
          <w:trHeight w:val="279"/>
          <w:jc w:val="center"/>
        </w:trPr>
        <w:tc>
          <w:tcPr>
            <w:tcW w:w="0" w:type="auto"/>
            <w:vMerge w:val="restart"/>
            <w:vAlign w:val="center"/>
          </w:tcPr>
          <w:p w:rsidR="009178AD" w:rsidRPr="006276FC" w:rsidRDefault="009178AD" w:rsidP="009C6C63">
            <w:pPr>
              <w:pStyle w:val="TAL"/>
              <w:rPr>
                <w:rFonts w:cs="Arial"/>
                <w:bCs/>
                <w:sz w:val="16"/>
                <w:szCs w:val="16"/>
              </w:rPr>
            </w:pPr>
            <w:r w:rsidRPr="006276FC">
              <w:rPr>
                <w:rFonts w:cs="Arial"/>
                <w:bCs/>
                <w:sz w:val="16"/>
                <w:szCs w:val="16"/>
              </w:rPr>
              <w:t>tSh-Data-Extension3</w:t>
            </w:r>
          </w:p>
        </w:tc>
        <w:tc>
          <w:tcPr>
            <w:tcW w:w="2401" w:type="dxa"/>
            <w:vMerge w:val="restart"/>
            <w:vAlign w:val="center"/>
          </w:tcPr>
          <w:p w:rsidR="009178AD" w:rsidRPr="006276FC" w:rsidRDefault="009178AD" w:rsidP="009C6C63">
            <w:pPr>
              <w:pStyle w:val="TAL"/>
              <w:rPr>
                <w:rFonts w:cs="Arial"/>
                <w:bCs/>
                <w:sz w:val="16"/>
                <w:szCs w:val="16"/>
              </w:rPr>
            </w:pPr>
            <w:r w:rsidRPr="006276FC">
              <w:rPr>
                <w:rFonts w:cs="Arial"/>
                <w:bCs/>
                <w:sz w:val="16"/>
                <w:szCs w:val="16"/>
              </w:rPr>
              <w:t>Extension</w:t>
            </w:r>
          </w:p>
        </w:tc>
        <w:tc>
          <w:tcPr>
            <w:tcW w:w="3098" w:type="dxa"/>
            <w:gridSpan w:val="7"/>
            <w:vAlign w:val="center"/>
          </w:tcPr>
          <w:p w:rsidR="009178AD" w:rsidRPr="006276FC" w:rsidRDefault="009178AD" w:rsidP="009C6C63">
            <w:pPr>
              <w:pStyle w:val="TAL"/>
              <w:rPr>
                <w:rFonts w:cs="Arial"/>
                <w:bCs/>
                <w:sz w:val="16"/>
                <w:szCs w:val="16"/>
              </w:rPr>
            </w:pPr>
            <w:r w:rsidRPr="006276FC">
              <w:rPr>
                <w:rFonts w:cs="Arial"/>
                <w:bCs/>
                <w:sz w:val="16"/>
                <w:szCs w:val="16"/>
              </w:rPr>
              <w:t>TADSinformation</w:t>
            </w:r>
          </w:p>
        </w:tc>
        <w:tc>
          <w:tcPr>
            <w:tcW w:w="2651" w:type="dxa"/>
            <w:gridSpan w:val="4"/>
            <w:vAlign w:val="center"/>
          </w:tcPr>
          <w:p w:rsidR="009178AD" w:rsidRPr="006276FC" w:rsidRDefault="009178AD" w:rsidP="009C6C63">
            <w:pPr>
              <w:pStyle w:val="TAL"/>
              <w:rPr>
                <w:rFonts w:cs="Arial"/>
                <w:bCs/>
                <w:sz w:val="16"/>
                <w:szCs w:val="16"/>
              </w:rPr>
            </w:pPr>
            <w:r w:rsidRPr="006276FC">
              <w:rPr>
                <w:rFonts w:cs="Arial"/>
                <w:bCs/>
                <w:sz w:val="16"/>
                <w:szCs w:val="16"/>
              </w:rPr>
              <w:t>tTADSinformation</w:t>
            </w:r>
          </w:p>
        </w:tc>
        <w:tc>
          <w:tcPr>
            <w:tcW w:w="0" w:type="auto"/>
            <w:gridSpan w:val="4"/>
            <w:vAlign w:val="center"/>
          </w:tcPr>
          <w:p w:rsidR="009178AD" w:rsidRPr="006276FC" w:rsidRDefault="009178AD" w:rsidP="009C6C63">
            <w:pPr>
              <w:pStyle w:val="TAL"/>
              <w:jc w:val="center"/>
              <w:rPr>
                <w:rFonts w:cs="Arial"/>
                <w:bCs/>
                <w:sz w:val="16"/>
                <w:szCs w:val="16"/>
              </w:rPr>
            </w:pPr>
            <w:r w:rsidRPr="006276FC">
              <w:rPr>
                <w:rFonts w:cs="Arial"/>
                <w:bCs/>
                <w:sz w:val="16"/>
                <w:szCs w:val="16"/>
              </w:rPr>
              <w:t>0 to 1</w:t>
            </w:r>
          </w:p>
        </w:tc>
      </w:tr>
      <w:tr w:rsidR="009178AD" w:rsidRPr="006276FC" w:rsidTr="009C6C63">
        <w:trPr>
          <w:cantSplit/>
          <w:trHeight w:val="279"/>
          <w:jc w:val="center"/>
        </w:trPr>
        <w:tc>
          <w:tcPr>
            <w:tcW w:w="0" w:type="auto"/>
            <w:vMerge/>
            <w:vAlign w:val="center"/>
          </w:tcPr>
          <w:p w:rsidR="009178AD" w:rsidRPr="006276FC" w:rsidRDefault="009178AD" w:rsidP="009C6C63">
            <w:pPr>
              <w:pStyle w:val="TAL"/>
              <w:rPr>
                <w:rFonts w:cs="Arial"/>
                <w:bCs/>
                <w:sz w:val="16"/>
                <w:szCs w:val="16"/>
              </w:rPr>
            </w:pPr>
          </w:p>
        </w:tc>
        <w:tc>
          <w:tcPr>
            <w:tcW w:w="2401" w:type="dxa"/>
            <w:vMerge/>
            <w:vAlign w:val="center"/>
          </w:tcPr>
          <w:p w:rsidR="009178AD" w:rsidRPr="006276FC" w:rsidRDefault="009178AD" w:rsidP="009C6C63">
            <w:pPr>
              <w:pStyle w:val="TAL"/>
              <w:rPr>
                <w:rFonts w:cs="Arial"/>
                <w:bCs/>
                <w:sz w:val="16"/>
                <w:szCs w:val="16"/>
              </w:rPr>
            </w:pPr>
          </w:p>
        </w:tc>
        <w:tc>
          <w:tcPr>
            <w:tcW w:w="3098" w:type="dxa"/>
            <w:gridSpan w:val="7"/>
            <w:vAlign w:val="center"/>
          </w:tcPr>
          <w:p w:rsidR="009178AD" w:rsidRPr="006276FC" w:rsidRDefault="009178AD" w:rsidP="009C6C63">
            <w:pPr>
              <w:pStyle w:val="TAL"/>
              <w:rPr>
                <w:rFonts w:cs="Arial"/>
                <w:bCs/>
                <w:sz w:val="16"/>
                <w:szCs w:val="16"/>
              </w:rPr>
            </w:pPr>
            <w:r w:rsidRPr="006276FC">
              <w:rPr>
                <w:rFonts w:cs="Arial"/>
                <w:bCs/>
                <w:sz w:val="16"/>
                <w:szCs w:val="16"/>
              </w:rPr>
              <w:t>Extension</w:t>
            </w:r>
          </w:p>
        </w:tc>
        <w:tc>
          <w:tcPr>
            <w:tcW w:w="2651" w:type="dxa"/>
            <w:gridSpan w:val="4"/>
            <w:vAlign w:val="center"/>
          </w:tcPr>
          <w:p w:rsidR="009178AD" w:rsidRPr="006276FC" w:rsidRDefault="009178AD" w:rsidP="009C6C63">
            <w:pPr>
              <w:pStyle w:val="TAL"/>
              <w:rPr>
                <w:rFonts w:cs="Arial"/>
                <w:bCs/>
                <w:sz w:val="16"/>
                <w:szCs w:val="16"/>
              </w:rPr>
            </w:pPr>
            <w:r w:rsidRPr="006276FC">
              <w:rPr>
                <w:rFonts w:cs="Arial"/>
                <w:bCs/>
                <w:sz w:val="16"/>
                <w:szCs w:val="16"/>
              </w:rPr>
              <w:t>tSh-Data-Extension4</w:t>
            </w:r>
          </w:p>
        </w:tc>
        <w:tc>
          <w:tcPr>
            <w:tcW w:w="0" w:type="auto"/>
            <w:gridSpan w:val="4"/>
            <w:vAlign w:val="center"/>
          </w:tcPr>
          <w:p w:rsidR="009178AD" w:rsidRPr="006276FC" w:rsidRDefault="009178AD" w:rsidP="009C6C63">
            <w:pPr>
              <w:pStyle w:val="TAL"/>
              <w:jc w:val="center"/>
              <w:rPr>
                <w:rFonts w:cs="Arial"/>
                <w:bCs/>
                <w:sz w:val="16"/>
                <w:szCs w:val="16"/>
              </w:rPr>
            </w:pPr>
            <w:r w:rsidRPr="006276FC">
              <w:rPr>
                <w:rFonts w:cs="Arial"/>
                <w:bCs/>
                <w:sz w:val="16"/>
                <w:szCs w:val="16"/>
              </w:rPr>
              <w:t>0 to 1</w:t>
            </w:r>
          </w:p>
        </w:tc>
      </w:tr>
      <w:tr w:rsidR="009178AD" w:rsidRPr="006276FC" w:rsidTr="009C6C63">
        <w:trPr>
          <w:cantSplit/>
          <w:trHeight w:val="279"/>
          <w:jc w:val="center"/>
        </w:trPr>
        <w:tc>
          <w:tcPr>
            <w:tcW w:w="0" w:type="auto"/>
            <w:vMerge w:val="restart"/>
            <w:vAlign w:val="center"/>
          </w:tcPr>
          <w:p w:rsidR="009178AD" w:rsidRPr="006276FC" w:rsidRDefault="009178AD" w:rsidP="009C6C63">
            <w:pPr>
              <w:pStyle w:val="TAL"/>
              <w:rPr>
                <w:rFonts w:cs="Arial"/>
                <w:bCs/>
                <w:sz w:val="16"/>
                <w:szCs w:val="16"/>
              </w:rPr>
            </w:pPr>
            <w:r w:rsidRPr="006276FC">
              <w:rPr>
                <w:rFonts w:cs="Arial"/>
                <w:bCs/>
                <w:sz w:val="16"/>
                <w:szCs w:val="16"/>
              </w:rPr>
              <w:t>tSh-Data-Extension4</w:t>
            </w:r>
          </w:p>
        </w:tc>
        <w:tc>
          <w:tcPr>
            <w:tcW w:w="2401" w:type="dxa"/>
            <w:vMerge w:val="restart"/>
            <w:vAlign w:val="center"/>
          </w:tcPr>
          <w:p w:rsidR="009178AD" w:rsidRPr="006276FC" w:rsidRDefault="009178AD" w:rsidP="009C6C63">
            <w:pPr>
              <w:pStyle w:val="TAL"/>
              <w:rPr>
                <w:rFonts w:cs="Arial"/>
                <w:bCs/>
                <w:sz w:val="16"/>
                <w:szCs w:val="16"/>
              </w:rPr>
            </w:pPr>
            <w:r w:rsidRPr="006276FC">
              <w:rPr>
                <w:rFonts w:cs="Arial"/>
                <w:bCs/>
                <w:sz w:val="16"/>
                <w:szCs w:val="16"/>
              </w:rPr>
              <w:t>Extension</w:t>
            </w:r>
          </w:p>
        </w:tc>
        <w:tc>
          <w:tcPr>
            <w:tcW w:w="3098" w:type="dxa"/>
            <w:gridSpan w:val="7"/>
            <w:vAlign w:val="center"/>
          </w:tcPr>
          <w:p w:rsidR="009178AD" w:rsidRPr="006276FC" w:rsidRDefault="009178AD" w:rsidP="009C6C63">
            <w:pPr>
              <w:pStyle w:val="TAL"/>
              <w:rPr>
                <w:rFonts w:cs="Arial"/>
                <w:bCs/>
                <w:sz w:val="16"/>
                <w:szCs w:val="16"/>
              </w:rPr>
            </w:pPr>
            <w:r w:rsidRPr="006276FC">
              <w:rPr>
                <w:rFonts w:hint="eastAsia"/>
                <w:sz w:val="16"/>
                <w:szCs w:val="16"/>
                <w:lang w:eastAsia="zh-CN"/>
              </w:rPr>
              <w:t>E</w:t>
            </w:r>
            <w:r w:rsidRPr="006276FC">
              <w:rPr>
                <w:sz w:val="16"/>
                <w:szCs w:val="16"/>
              </w:rPr>
              <w:t>PSUserState</w:t>
            </w:r>
          </w:p>
        </w:tc>
        <w:tc>
          <w:tcPr>
            <w:tcW w:w="2651" w:type="dxa"/>
            <w:gridSpan w:val="4"/>
            <w:vAlign w:val="center"/>
          </w:tcPr>
          <w:p w:rsidR="009178AD" w:rsidRPr="006276FC" w:rsidRDefault="009178AD" w:rsidP="009C6C63">
            <w:pPr>
              <w:pStyle w:val="TAL"/>
              <w:rPr>
                <w:rFonts w:cs="Arial"/>
                <w:bCs/>
                <w:sz w:val="16"/>
                <w:szCs w:val="16"/>
              </w:rPr>
            </w:pPr>
            <w:r w:rsidRPr="006276FC">
              <w:rPr>
                <w:sz w:val="16"/>
                <w:szCs w:val="16"/>
              </w:rPr>
              <w:t>tPSUserState</w:t>
            </w:r>
          </w:p>
        </w:tc>
        <w:tc>
          <w:tcPr>
            <w:tcW w:w="0" w:type="auto"/>
            <w:gridSpan w:val="4"/>
            <w:vAlign w:val="center"/>
          </w:tcPr>
          <w:p w:rsidR="009178AD" w:rsidRPr="006276FC" w:rsidRDefault="009178AD" w:rsidP="009C6C63">
            <w:pPr>
              <w:pStyle w:val="TAL"/>
              <w:jc w:val="center"/>
              <w:rPr>
                <w:rFonts w:cs="Arial"/>
                <w:bCs/>
                <w:sz w:val="16"/>
                <w:szCs w:val="16"/>
              </w:rPr>
            </w:pPr>
            <w:r w:rsidRPr="006276FC">
              <w:rPr>
                <w:rFonts w:cs="Arial"/>
                <w:bCs/>
                <w:sz w:val="16"/>
                <w:szCs w:val="16"/>
              </w:rPr>
              <w:t>0 to 1</w:t>
            </w:r>
          </w:p>
        </w:tc>
      </w:tr>
      <w:tr w:rsidR="009178AD" w:rsidRPr="006276FC" w:rsidTr="009C6C63">
        <w:trPr>
          <w:cantSplit/>
          <w:trHeight w:val="279"/>
          <w:jc w:val="center"/>
        </w:trPr>
        <w:tc>
          <w:tcPr>
            <w:tcW w:w="0" w:type="auto"/>
            <w:vMerge/>
            <w:vAlign w:val="center"/>
          </w:tcPr>
          <w:p w:rsidR="009178AD" w:rsidRPr="006276FC" w:rsidRDefault="009178AD" w:rsidP="009C6C63">
            <w:pPr>
              <w:pStyle w:val="TAL"/>
              <w:rPr>
                <w:rFonts w:cs="Arial"/>
                <w:bCs/>
                <w:sz w:val="16"/>
                <w:szCs w:val="16"/>
              </w:rPr>
            </w:pPr>
          </w:p>
        </w:tc>
        <w:tc>
          <w:tcPr>
            <w:tcW w:w="2401" w:type="dxa"/>
            <w:vMerge/>
            <w:vAlign w:val="center"/>
          </w:tcPr>
          <w:p w:rsidR="009178AD" w:rsidRPr="006276FC" w:rsidRDefault="009178AD" w:rsidP="009C6C63">
            <w:pPr>
              <w:pStyle w:val="TAL"/>
              <w:rPr>
                <w:rFonts w:cs="Arial"/>
                <w:bCs/>
                <w:sz w:val="16"/>
                <w:szCs w:val="16"/>
              </w:rPr>
            </w:pPr>
          </w:p>
        </w:tc>
        <w:tc>
          <w:tcPr>
            <w:tcW w:w="3098" w:type="dxa"/>
            <w:gridSpan w:val="7"/>
            <w:vAlign w:val="center"/>
          </w:tcPr>
          <w:p w:rsidR="009178AD" w:rsidRPr="006276FC" w:rsidRDefault="009178AD" w:rsidP="009C6C63">
            <w:pPr>
              <w:pStyle w:val="TAL"/>
              <w:rPr>
                <w:rFonts w:cs="Arial"/>
                <w:bCs/>
                <w:sz w:val="16"/>
                <w:szCs w:val="16"/>
              </w:rPr>
            </w:pPr>
            <w:r w:rsidRPr="006276FC">
              <w:rPr>
                <w:rFonts w:hint="eastAsia"/>
                <w:sz w:val="16"/>
                <w:szCs w:val="16"/>
                <w:lang w:eastAsia="zh-CN"/>
              </w:rPr>
              <w:t>E</w:t>
            </w:r>
            <w:r w:rsidRPr="006276FC">
              <w:rPr>
                <w:sz w:val="16"/>
                <w:szCs w:val="16"/>
              </w:rPr>
              <w:t>PSLocationInformation</w:t>
            </w:r>
          </w:p>
        </w:tc>
        <w:tc>
          <w:tcPr>
            <w:tcW w:w="2651" w:type="dxa"/>
            <w:gridSpan w:val="4"/>
            <w:vAlign w:val="center"/>
          </w:tcPr>
          <w:p w:rsidR="009178AD" w:rsidRPr="006276FC" w:rsidRDefault="009178AD" w:rsidP="009C6C63">
            <w:pPr>
              <w:pStyle w:val="TAL"/>
              <w:rPr>
                <w:rFonts w:cs="Arial"/>
                <w:bCs/>
                <w:sz w:val="16"/>
                <w:szCs w:val="16"/>
              </w:rPr>
            </w:pPr>
            <w:r w:rsidRPr="006276FC">
              <w:rPr>
                <w:sz w:val="16"/>
                <w:szCs w:val="16"/>
              </w:rPr>
              <w:t>t</w:t>
            </w:r>
            <w:r w:rsidRPr="006276FC">
              <w:rPr>
                <w:rFonts w:hint="eastAsia"/>
                <w:sz w:val="16"/>
                <w:szCs w:val="16"/>
                <w:lang w:eastAsia="zh-CN"/>
              </w:rPr>
              <w:t>E</w:t>
            </w:r>
            <w:r w:rsidRPr="006276FC">
              <w:rPr>
                <w:sz w:val="16"/>
                <w:szCs w:val="16"/>
              </w:rPr>
              <w:t>PSLocationInformation</w:t>
            </w:r>
          </w:p>
        </w:tc>
        <w:tc>
          <w:tcPr>
            <w:tcW w:w="0" w:type="auto"/>
            <w:gridSpan w:val="4"/>
            <w:vAlign w:val="center"/>
          </w:tcPr>
          <w:p w:rsidR="009178AD" w:rsidRPr="006276FC" w:rsidRDefault="009178AD" w:rsidP="009C6C63">
            <w:pPr>
              <w:pStyle w:val="TAL"/>
              <w:jc w:val="center"/>
              <w:rPr>
                <w:rFonts w:cs="Arial"/>
                <w:bCs/>
                <w:sz w:val="16"/>
                <w:szCs w:val="16"/>
              </w:rPr>
            </w:pPr>
            <w:r w:rsidRPr="006276FC">
              <w:rPr>
                <w:rFonts w:cs="Arial"/>
                <w:bCs/>
                <w:sz w:val="16"/>
                <w:szCs w:val="16"/>
              </w:rPr>
              <w:t>0 to 1</w:t>
            </w:r>
          </w:p>
        </w:tc>
      </w:tr>
      <w:tr w:rsidR="009178AD" w:rsidRPr="006276FC" w:rsidTr="009C6C63">
        <w:trPr>
          <w:cantSplit/>
          <w:trHeight w:val="279"/>
          <w:jc w:val="center"/>
        </w:trPr>
        <w:tc>
          <w:tcPr>
            <w:tcW w:w="0" w:type="auto"/>
            <w:vMerge/>
            <w:vAlign w:val="center"/>
          </w:tcPr>
          <w:p w:rsidR="009178AD" w:rsidRPr="006276FC" w:rsidRDefault="009178AD" w:rsidP="009C6C63">
            <w:pPr>
              <w:pStyle w:val="TAL"/>
              <w:rPr>
                <w:rFonts w:cs="Arial"/>
                <w:bCs/>
                <w:sz w:val="16"/>
                <w:szCs w:val="16"/>
              </w:rPr>
            </w:pPr>
          </w:p>
        </w:tc>
        <w:tc>
          <w:tcPr>
            <w:tcW w:w="2401" w:type="dxa"/>
            <w:vMerge/>
            <w:vAlign w:val="center"/>
          </w:tcPr>
          <w:p w:rsidR="009178AD" w:rsidRPr="006276FC" w:rsidRDefault="009178AD" w:rsidP="009C6C63">
            <w:pPr>
              <w:pStyle w:val="TAL"/>
              <w:rPr>
                <w:rFonts w:cs="Arial"/>
                <w:bCs/>
                <w:sz w:val="16"/>
                <w:szCs w:val="16"/>
              </w:rPr>
            </w:pPr>
          </w:p>
        </w:tc>
        <w:tc>
          <w:tcPr>
            <w:tcW w:w="3098" w:type="dxa"/>
            <w:gridSpan w:val="7"/>
            <w:vAlign w:val="center"/>
          </w:tcPr>
          <w:p w:rsidR="009178AD" w:rsidRPr="006276FC" w:rsidRDefault="009178AD" w:rsidP="009C6C63">
            <w:pPr>
              <w:pStyle w:val="TAL"/>
              <w:rPr>
                <w:sz w:val="16"/>
                <w:szCs w:val="16"/>
                <w:lang w:eastAsia="zh-CN"/>
              </w:rPr>
            </w:pPr>
            <w:r w:rsidRPr="006276FC">
              <w:rPr>
                <w:sz w:val="16"/>
                <w:szCs w:val="16"/>
                <w:lang w:eastAsia="zh-CN"/>
              </w:rPr>
              <w:t>Extension</w:t>
            </w:r>
          </w:p>
        </w:tc>
        <w:tc>
          <w:tcPr>
            <w:tcW w:w="2651" w:type="dxa"/>
            <w:gridSpan w:val="4"/>
            <w:vAlign w:val="center"/>
          </w:tcPr>
          <w:p w:rsidR="009178AD" w:rsidRPr="006276FC" w:rsidRDefault="009178AD" w:rsidP="009C6C63">
            <w:pPr>
              <w:pStyle w:val="TAL"/>
              <w:rPr>
                <w:sz w:val="16"/>
                <w:szCs w:val="16"/>
              </w:rPr>
            </w:pPr>
            <w:r w:rsidRPr="006276FC">
              <w:rPr>
                <w:sz w:val="16"/>
                <w:szCs w:val="16"/>
              </w:rPr>
              <w:t>tSh-Data-Extension5</w:t>
            </w:r>
          </w:p>
        </w:tc>
        <w:tc>
          <w:tcPr>
            <w:tcW w:w="0" w:type="auto"/>
            <w:gridSpan w:val="4"/>
            <w:vAlign w:val="center"/>
          </w:tcPr>
          <w:p w:rsidR="009178AD" w:rsidRPr="006276FC" w:rsidRDefault="009178AD" w:rsidP="009C6C63">
            <w:pPr>
              <w:pStyle w:val="TAL"/>
              <w:jc w:val="center"/>
              <w:rPr>
                <w:rFonts w:cs="Arial"/>
                <w:bCs/>
                <w:sz w:val="16"/>
                <w:szCs w:val="16"/>
              </w:rPr>
            </w:pPr>
            <w:r w:rsidRPr="006276FC">
              <w:rPr>
                <w:rFonts w:cs="Arial"/>
                <w:bCs/>
                <w:sz w:val="16"/>
                <w:szCs w:val="16"/>
              </w:rPr>
              <w:t>0 to 1</w:t>
            </w:r>
          </w:p>
        </w:tc>
      </w:tr>
      <w:tr w:rsidR="009178AD" w:rsidRPr="006276FC" w:rsidTr="009C6C63">
        <w:trPr>
          <w:cantSplit/>
          <w:trHeight w:val="279"/>
          <w:jc w:val="center"/>
        </w:trPr>
        <w:tc>
          <w:tcPr>
            <w:tcW w:w="0" w:type="auto"/>
            <w:vMerge w:val="restart"/>
            <w:vAlign w:val="center"/>
          </w:tcPr>
          <w:p w:rsidR="009178AD" w:rsidRPr="006276FC" w:rsidRDefault="009178AD" w:rsidP="009C6C63">
            <w:pPr>
              <w:pStyle w:val="TAL"/>
              <w:rPr>
                <w:rFonts w:cs="Arial"/>
                <w:bCs/>
                <w:sz w:val="16"/>
                <w:szCs w:val="16"/>
              </w:rPr>
            </w:pPr>
            <w:r w:rsidRPr="006276FC">
              <w:rPr>
                <w:rFonts w:cs="Arial"/>
                <w:bCs/>
                <w:sz w:val="16"/>
                <w:szCs w:val="16"/>
              </w:rPr>
              <w:t>tSh-Data-Extension5</w:t>
            </w:r>
          </w:p>
        </w:tc>
        <w:tc>
          <w:tcPr>
            <w:tcW w:w="2401" w:type="dxa"/>
            <w:vMerge w:val="restart"/>
            <w:vAlign w:val="center"/>
          </w:tcPr>
          <w:p w:rsidR="009178AD" w:rsidRPr="006276FC" w:rsidRDefault="009178AD" w:rsidP="009C6C63">
            <w:pPr>
              <w:pStyle w:val="TAL"/>
              <w:rPr>
                <w:rFonts w:cs="Arial"/>
                <w:bCs/>
                <w:sz w:val="16"/>
                <w:szCs w:val="16"/>
              </w:rPr>
            </w:pPr>
            <w:r w:rsidRPr="006276FC">
              <w:rPr>
                <w:rFonts w:cs="Arial"/>
                <w:bCs/>
                <w:sz w:val="16"/>
                <w:szCs w:val="16"/>
              </w:rPr>
              <w:t>Extension</w:t>
            </w:r>
          </w:p>
        </w:tc>
        <w:tc>
          <w:tcPr>
            <w:tcW w:w="3098" w:type="dxa"/>
            <w:gridSpan w:val="7"/>
            <w:vAlign w:val="center"/>
          </w:tcPr>
          <w:p w:rsidR="009178AD" w:rsidRPr="006276FC" w:rsidRDefault="009178AD" w:rsidP="009C6C63">
            <w:pPr>
              <w:pStyle w:val="TAL"/>
              <w:rPr>
                <w:sz w:val="16"/>
                <w:szCs w:val="16"/>
                <w:lang w:eastAsia="zh-CN"/>
              </w:rPr>
            </w:pPr>
            <w:r w:rsidRPr="006276FC">
              <w:rPr>
                <w:sz w:val="16"/>
                <w:szCs w:val="16"/>
                <w:lang w:eastAsia="zh-CN"/>
              </w:rPr>
              <w:t>IMSI</w:t>
            </w:r>
          </w:p>
        </w:tc>
        <w:tc>
          <w:tcPr>
            <w:tcW w:w="2651" w:type="dxa"/>
            <w:gridSpan w:val="4"/>
            <w:vAlign w:val="center"/>
          </w:tcPr>
          <w:p w:rsidR="009178AD" w:rsidRPr="006276FC" w:rsidRDefault="009178AD" w:rsidP="009C6C63">
            <w:pPr>
              <w:pStyle w:val="TAL"/>
              <w:rPr>
                <w:sz w:val="16"/>
                <w:szCs w:val="16"/>
              </w:rPr>
            </w:pPr>
            <w:r w:rsidRPr="006276FC">
              <w:rPr>
                <w:sz w:val="16"/>
                <w:szCs w:val="16"/>
              </w:rPr>
              <w:t>tIMSI</w:t>
            </w:r>
          </w:p>
        </w:tc>
        <w:tc>
          <w:tcPr>
            <w:tcW w:w="0" w:type="auto"/>
            <w:gridSpan w:val="4"/>
            <w:vAlign w:val="center"/>
          </w:tcPr>
          <w:p w:rsidR="009178AD" w:rsidRPr="006276FC" w:rsidRDefault="009178AD" w:rsidP="009C6C63">
            <w:pPr>
              <w:pStyle w:val="TAL"/>
              <w:jc w:val="center"/>
              <w:rPr>
                <w:rFonts w:cs="Arial"/>
                <w:bCs/>
                <w:sz w:val="16"/>
                <w:szCs w:val="16"/>
              </w:rPr>
            </w:pPr>
            <w:r w:rsidRPr="006276FC">
              <w:rPr>
                <w:rFonts w:cs="Arial"/>
                <w:bCs/>
                <w:sz w:val="16"/>
                <w:szCs w:val="16"/>
              </w:rPr>
              <w:t>0 to 1</w:t>
            </w:r>
          </w:p>
        </w:tc>
      </w:tr>
      <w:tr w:rsidR="009178AD" w:rsidRPr="006276FC" w:rsidTr="009C6C63">
        <w:trPr>
          <w:cantSplit/>
          <w:trHeight w:val="279"/>
          <w:jc w:val="center"/>
        </w:trPr>
        <w:tc>
          <w:tcPr>
            <w:tcW w:w="0" w:type="auto"/>
            <w:vMerge/>
            <w:vAlign w:val="center"/>
          </w:tcPr>
          <w:p w:rsidR="009178AD" w:rsidRPr="006276FC" w:rsidRDefault="009178AD" w:rsidP="009C6C63">
            <w:pPr>
              <w:pStyle w:val="TAL"/>
              <w:rPr>
                <w:rFonts w:cs="Arial"/>
                <w:bCs/>
                <w:sz w:val="16"/>
                <w:szCs w:val="16"/>
              </w:rPr>
            </w:pPr>
          </w:p>
        </w:tc>
        <w:tc>
          <w:tcPr>
            <w:tcW w:w="2401" w:type="dxa"/>
            <w:vMerge/>
            <w:vAlign w:val="center"/>
          </w:tcPr>
          <w:p w:rsidR="009178AD" w:rsidRPr="006276FC" w:rsidRDefault="009178AD" w:rsidP="009C6C63">
            <w:pPr>
              <w:pStyle w:val="TAL"/>
              <w:rPr>
                <w:rFonts w:cs="Arial"/>
                <w:bCs/>
                <w:sz w:val="16"/>
                <w:szCs w:val="16"/>
              </w:rPr>
            </w:pPr>
          </w:p>
        </w:tc>
        <w:tc>
          <w:tcPr>
            <w:tcW w:w="3098" w:type="dxa"/>
            <w:gridSpan w:val="7"/>
            <w:vAlign w:val="center"/>
          </w:tcPr>
          <w:p w:rsidR="009178AD" w:rsidRPr="006276FC" w:rsidRDefault="009178AD" w:rsidP="009C6C63">
            <w:pPr>
              <w:pStyle w:val="TAL"/>
              <w:rPr>
                <w:sz w:val="16"/>
                <w:szCs w:val="16"/>
                <w:lang w:eastAsia="zh-CN"/>
              </w:rPr>
            </w:pPr>
            <w:r w:rsidRPr="006276FC">
              <w:rPr>
                <w:rFonts w:hint="eastAsia"/>
                <w:sz w:val="16"/>
                <w:szCs w:val="16"/>
                <w:lang w:eastAsia="zh-CN"/>
              </w:rPr>
              <w:t>TWANLocationInformation</w:t>
            </w:r>
          </w:p>
        </w:tc>
        <w:tc>
          <w:tcPr>
            <w:tcW w:w="2651" w:type="dxa"/>
            <w:gridSpan w:val="4"/>
            <w:vAlign w:val="center"/>
          </w:tcPr>
          <w:p w:rsidR="009178AD" w:rsidRPr="006276FC" w:rsidRDefault="009178AD" w:rsidP="009C6C63">
            <w:pPr>
              <w:pStyle w:val="TAL"/>
              <w:rPr>
                <w:sz w:val="16"/>
                <w:szCs w:val="16"/>
              </w:rPr>
            </w:pPr>
            <w:r w:rsidRPr="006276FC">
              <w:rPr>
                <w:sz w:val="16"/>
                <w:szCs w:val="16"/>
              </w:rPr>
              <w:t>t</w:t>
            </w:r>
            <w:r w:rsidRPr="006276FC">
              <w:rPr>
                <w:rFonts w:hint="eastAsia"/>
                <w:sz w:val="16"/>
                <w:szCs w:val="16"/>
                <w:lang w:eastAsia="zh-CN"/>
              </w:rPr>
              <w:t>TWANLocationInformation</w:t>
            </w:r>
          </w:p>
        </w:tc>
        <w:tc>
          <w:tcPr>
            <w:tcW w:w="0" w:type="auto"/>
            <w:gridSpan w:val="4"/>
            <w:vAlign w:val="center"/>
          </w:tcPr>
          <w:p w:rsidR="009178AD" w:rsidRPr="006276FC" w:rsidRDefault="009178AD" w:rsidP="009C6C63">
            <w:pPr>
              <w:pStyle w:val="TAL"/>
              <w:jc w:val="center"/>
              <w:rPr>
                <w:rFonts w:cs="Arial"/>
                <w:bCs/>
                <w:sz w:val="16"/>
                <w:szCs w:val="16"/>
              </w:rPr>
            </w:pPr>
            <w:r w:rsidRPr="006276FC">
              <w:rPr>
                <w:rFonts w:cs="Arial"/>
                <w:bCs/>
                <w:sz w:val="16"/>
                <w:szCs w:val="16"/>
              </w:rPr>
              <w:t>0 to 1</w:t>
            </w:r>
          </w:p>
        </w:tc>
      </w:tr>
      <w:tr w:rsidR="009178AD" w:rsidRPr="006276FC" w:rsidTr="009C6C63">
        <w:trPr>
          <w:cantSplit/>
          <w:trHeight w:val="279"/>
          <w:jc w:val="center"/>
        </w:trPr>
        <w:tc>
          <w:tcPr>
            <w:tcW w:w="0" w:type="auto"/>
            <w:vMerge/>
            <w:vAlign w:val="center"/>
          </w:tcPr>
          <w:p w:rsidR="009178AD" w:rsidRPr="006276FC" w:rsidRDefault="009178AD" w:rsidP="009C6C63">
            <w:pPr>
              <w:pStyle w:val="TAL"/>
              <w:rPr>
                <w:rFonts w:cs="Arial"/>
                <w:bCs/>
                <w:sz w:val="16"/>
                <w:szCs w:val="16"/>
              </w:rPr>
            </w:pPr>
          </w:p>
        </w:tc>
        <w:tc>
          <w:tcPr>
            <w:tcW w:w="2401" w:type="dxa"/>
            <w:vMerge/>
            <w:vAlign w:val="center"/>
          </w:tcPr>
          <w:p w:rsidR="009178AD" w:rsidRPr="006276FC" w:rsidRDefault="009178AD" w:rsidP="009C6C63">
            <w:pPr>
              <w:pStyle w:val="TAL"/>
              <w:rPr>
                <w:rFonts w:cs="Arial"/>
                <w:bCs/>
                <w:sz w:val="16"/>
                <w:szCs w:val="16"/>
              </w:rPr>
            </w:pPr>
          </w:p>
        </w:tc>
        <w:tc>
          <w:tcPr>
            <w:tcW w:w="3098" w:type="dxa"/>
            <w:gridSpan w:val="7"/>
            <w:vAlign w:val="center"/>
          </w:tcPr>
          <w:p w:rsidR="009178AD" w:rsidRPr="006276FC" w:rsidRDefault="009178AD" w:rsidP="009C6C63">
            <w:pPr>
              <w:pStyle w:val="TAL"/>
              <w:rPr>
                <w:sz w:val="16"/>
                <w:szCs w:val="16"/>
                <w:lang w:eastAsia="zh-CN"/>
              </w:rPr>
            </w:pPr>
            <w:r w:rsidRPr="006276FC">
              <w:rPr>
                <w:sz w:val="16"/>
                <w:szCs w:val="16"/>
                <w:lang w:eastAsia="zh-CN"/>
              </w:rPr>
              <w:t>IMSPrivateUserIdentity</w:t>
            </w:r>
          </w:p>
        </w:tc>
        <w:tc>
          <w:tcPr>
            <w:tcW w:w="2651" w:type="dxa"/>
            <w:gridSpan w:val="4"/>
            <w:vAlign w:val="center"/>
          </w:tcPr>
          <w:p w:rsidR="009178AD" w:rsidRPr="006276FC" w:rsidRDefault="009178AD" w:rsidP="009C6C63">
            <w:pPr>
              <w:pStyle w:val="TAL"/>
              <w:rPr>
                <w:sz w:val="16"/>
                <w:szCs w:val="16"/>
              </w:rPr>
            </w:pPr>
            <w:r w:rsidRPr="006276FC">
              <w:rPr>
                <w:sz w:val="16"/>
                <w:szCs w:val="16"/>
              </w:rPr>
              <w:t>tIMSPrivateUserIdentity</w:t>
            </w:r>
          </w:p>
        </w:tc>
        <w:tc>
          <w:tcPr>
            <w:tcW w:w="0" w:type="auto"/>
            <w:gridSpan w:val="4"/>
            <w:vAlign w:val="center"/>
          </w:tcPr>
          <w:p w:rsidR="009178AD" w:rsidRPr="006276FC" w:rsidRDefault="009178AD" w:rsidP="009C6C63">
            <w:pPr>
              <w:pStyle w:val="TAL"/>
              <w:jc w:val="center"/>
              <w:rPr>
                <w:rFonts w:cs="Arial"/>
                <w:bCs/>
                <w:sz w:val="16"/>
                <w:szCs w:val="16"/>
              </w:rPr>
            </w:pPr>
            <w:r w:rsidRPr="006276FC">
              <w:rPr>
                <w:rFonts w:cs="Arial"/>
                <w:bCs/>
                <w:sz w:val="16"/>
                <w:szCs w:val="16"/>
              </w:rPr>
              <w:t>0 to n</w:t>
            </w:r>
          </w:p>
        </w:tc>
      </w:tr>
      <w:tr w:rsidR="009178AD" w:rsidRPr="006276FC" w:rsidTr="009C6C63">
        <w:trPr>
          <w:cantSplit/>
          <w:trHeight w:val="279"/>
          <w:jc w:val="center"/>
        </w:trPr>
        <w:tc>
          <w:tcPr>
            <w:tcW w:w="0" w:type="auto"/>
            <w:vMerge/>
            <w:vAlign w:val="center"/>
          </w:tcPr>
          <w:p w:rsidR="009178AD" w:rsidRPr="006276FC" w:rsidRDefault="009178AD" w:rsidP="009C6C63">
            <w:pPr>
              <w:pStyle w:val="TAL"/>
              <w:rPr>
                <w:rFonts w:cs="Arial"/>
                <w:bCs/>
                <w:sz w:val="16"/>
                <w:szCs w:val="16"/>
              </w:rPr>
            </w:pPr>
          </w:p>
        </w:tc>
        <w:tc>
          <w:tcPr>
            <w:tcW w:w="2401" w:type="dxa"/>
            <w:vMerge/>
            <w:vAlign w:val="center"/>
          </w:tcPr>
          <w:p w:rsidR="009178AD" w:rsidRPr="006276FC" w:rsidRDefault="009178AD" w:rsidP="009C6C63">
            <w:pPr>
              <w:pStyle w:val="TAL"/>
              <w:rPr>
                <w:rFonts w:cs="Arial"/>
                <w:bCs/>
                <w:sz w:val="16"/>
                <w:szCs w:val="16"/>
              </w:rPr>
            </w:pPr>
          </w:p>
        </w:tc>
        <w:tc>
          <w:tcPr>
            <w:tcW w:w="3098" w:type="dxa"/>
            <w:gridSpan w:val="7"/>
            <w:vAlign w:val="center"/>
          </w:tcPr>
          <w:p w:rsidR="009178AD" w:rsidRPr="006276FC" w:rsidRDefault="009178AD" w:rsidP="009C6C63">
            <w:pPr>
              <w:pStyle w:val="TAL"/>
              <w:rPr>
                <w:sz w:val="16"/>
                <w:szCs w:val="16"/>
                <w:lang w:eastAsia="zh-CN"/>
              </w:rPr>
            </w:pPr>
            <w:r w:rsidRPr="006276FC">
              <w:rPr>
                <w:sz w:val="16"/>
                <w:szCs w:val="16"/>
                <w:lang w:eastAsia="zh-CN"/>
              </w:rPr>
              <w:t>Extension</w:t>
            </w:r>
          </w:p>
        </w:tc>
        <w:tc>
          <w:tcPr>
            <w:tcW w:w="2651" w:type="dxa"/>
            <w:gridSpan w:val="4"/>
            <w:vAlign w:val="center"/>
          </w:tcPr>
          <w:p w:rsidR="009178AD" w:rsidRPr="006276FC" w:rsidRDefault="009178AD" w:rsidP="009C6C63">
            <w:pPr>
              <w:pStyle w:val="TAL"/>
              <w:rPr>
                <w:sz w:val="16"/>
                <w:szCs w:val="16"/>
              </w:rPr>
            </w:pPr>
            <w:r w:rsidRPr="006276FC">
              <w:rPr>
                <w:sz w:val="16"/>
                <w:szCs w:val="16"/>
              </w:rPr>
              <w:t>tSh-Data-Extension6</w:t>
            </w:r>
          </w:p>
        </w:tc>
        <w:tc>
          <w:tcPr>
            <w:tcW w:w="0" w:type="auto"/>
            <w:gridSpan w:val="4"/>
            <w:vAlign w:val="center"/>
          </w:tcPr>
          <w:p w:rsidR="009178AD" w:rsidRPr="006276FC" w:rsidRDefault="009178AD" w:rsidP="009C6C63">
            <w:pPr>
              <w:pStyle w:val="TAL"/>
              <w:jc w:val="center"/>
              <w:rPr>
                <w:rFonts w:cs="Arial"/>
                <w:bCs/>
                <w:sz w:val="16"/>
                <w:szCs w:val="16"/>
              </w:rPr>
            </w:pPr>
            <w:r w:rsidRPr="006276FC">
              <w:rPr>
                <w:rFonts w:cs="Arial"/>
                <w:bCs/>
                <w:sz w:val="16"/>
                <w:szCs w:val="16"/>
              </w:rPr>
              <w:t>0 to 1</w:t>
            </w:r>
          </w:p>
        </w:tc>
      </w:tr>
      <w:tr w:rsidR="009178AD" w:rsidRPr="006276FC" w:rsidTr="009C6C63">
        <w:trPr>
          <w:cantSplit/>
          <w:trHeight w:val="279"/>
          <w:jc w:val="center"/>
        </w:trPr>
        <w:tc>
          <w:tcPr>
            <w:tcW w:w="0" w:type="auto"/>
            <w:vMerge w:val="restart"/>
            <w:vAlign w:val="center"/>
          </w:tcPr>
          <w:p w:rsidR="009178AD" w:rsidRPr="006276FC" w:rsidRDefault="009178AD" w:rsidP="009C6C63">
            <w:pPr>
              <w:pStyle w:val="TAL"/>
              <w:rPr>
                <w:rFonts w:cs="Arial"/>
                <w:bCs/>
                <w:sz w:val="16"/>
                <w:szCs w:val="16"/>
              </w:rPr>
            </w:pPr>
            <w:r w:rsidRPr="006276FC">
              <w:rPr>
                <w:rFonts w:cs="Arial"/>
                <w:bCs/>
                <w:sz w:val="16"/>
                <w:szCs w:val="16"/>
              </w:rPr>
              <w:t>tSh-Data-Extension6</w:t>
            </w:r>
          </w:p>
        </w:tc>
        <w:tc>
          <w:tcPr>
            <w:tcW w:w="2401" w:type="dxa"/>
            <w:vMerge w:val="restart"/>
            <w:vAlign w:val="center"/>
          </w:tcPr>
          <w:p w:rsidR="009178AD" w:rsidRPr="006276FC" w:rsidRDefault="009178AD" w:rsidP="009C6C63">
            <w:pPr>
              <w:pStyle w:val="TAL"/>
              <w:rPr>
                <w:rFonts w:cs="Arial"/>
                <w:bCs/>
                <w:sz w:val="16"/>
                <w:szCs w:val="16"/>
              </w:rPr>
            </w:pPr>
            <w:r w:rsidRPr="006276FC">
              <w:rPr>
                <w:rFonts w:cs="Arial"/>
                <w:bCs/>
                <w:sz w:val="16"/>
                <w:szCs w:val="16"/>
              </w:rPr>
              <w:t>Extension</w:t>
            </w:r>
          </w:p>
        </w:tc>
        <w:tc>
          <w:tcPr>
            <w:tcW w:w="3098" w:type="dxa"/>
            <w:gridSpan w:val="7"/>
            <w:vAlign w:val="center"/>
          </w:tcPr>
          <w:p w:rsidR="009178AD" w:rsidRPr="006276FC" w:rsidRDefault="009178AD" w:rsidP="009C6C63">
            <w:pPr>
              <w:pStyle w:val="TAL"/>
              <w:rPr>
                <w:sz w:val="16"/>
                <w:szCs w:val="16"/>
                <w:lang w:eastAsia="zh-CN"/>
              </w:rPr>
            </w:pPr>
            <w:r w:rsidRPr="006276FC">
              <w:rPr>
                <w:sz w:val="16"/>
                <w:szCs w:val="16"/>
                <w:lang w:eastAsia="zh-CN"/>
              </w:rPr>
              <w:t>IMEISV</w:t>
            </w:r>
          </w:p>
        </w:tc>
        <w:tc>
          <w:tcPr>
            <w:tcW w:w="2651" w:type="dxa"/>
            <w:gridSpan w:val="4"/>
            <w:vAlign w:val="center"/>
          </w:tcPr>
          <w:p w:rsidR="009178AD" w:rsidRPr="006276FC" w:rsidRDefault="009178AD" w:rsidP="009C6C63">
            <w:pPr>
              <w:pStyle w:val="TAL"/>
              <w:rPr>
                <w:sz w:val="16"/>
                <w:szCs w:val="16"/>
              </w:rPr>
            </w:pPr>
            <w:r w:rsidRPr="006276FC">
              <w:rPr>
                <w:sz w:val="16"/>
                <w:szCs w:val="16"/>
              </w:rPr>
              <w:t>tString (NOTE 6)</w:t>
            </w:r>
          </w:p>
        </w:tc>
        <w:tc>
          <w:tcPr>
            <w:tcW w:w="0" w:type="auto"/>
            <w:gridSpan w:val="4"/>
            <w:vAlign w:val="center"/>
          </w:tcPr>
          <w:p w:rsidR="009178AD" w:rsidRPr="006276FC" w:rsidRDefault="009178AD" w:rsidP="009C6C63">
            <w:pPr>
              <w:pStyle w:val="TAL"/>
              <w:jc w:val="center"/>
              <w:rPr>
                <w:rFonts w:cs="Arial"/>
                <w:bCs/>
                <w:sz w:val="16"/>
                <w:szCs w:val="16"/>
              </w:rPr>
            </w:pPr>
            <w:r w:rsidRPr="006276FC">
              <w:rPr>
                <w:rFonts w:cs="Arial"/>
                <w:bCs/>
                <w:sz w:val="16"/>
                <w:szCs w:val="16"/>
              </w:rPr>
              <w:t>0 to 1</w:t>
            </w:r>
          </w:p>
        </w:tc>
      </w:tr>
      <w:tr w:rsidR="009178AD" w:rsidRPr="006276FC" w:rsidTr="009C6C63">
        <w:trPr>
          <w:cantSplit/>
          <w:trHeight w:val="279"/>
          <w:jc w:val="center"/>
        </w:trPr>
        <w:tc>
          <w:tcPr>
            <w:tcW w:w="0" w:type="auto"/>
            <w:vMerge/>
            <w:vAlign w:val="center"/>
          </w:tcPr>
          <w:p w:rsidR="009178AD" w:rsidRPr="006276FC" w:rsidRDefault="009178AD" w:rsidP="009C6C63">
            <w:pPr>
              <w:pStyle w:val="TAL"/>
              <w:rPr>
                <w:rFonts w:cs="Arial"/>
                <w:bCs/>
                <w:sz w:val="16"/>
                <w:szCs w:val="16"/>
              </w:rPr>
            </w:pPr>
          </w:p>
        </w:tc>
        <w:tc>
          <w:tcPr>
            <w:tcW w:w="2401" w:type="dxa"/>
            <w:vMerge/>
            <w:vAlign w:val="center"/>
          </w:tcPr>
          <w:p w:rsidR="009178AD" w:rsidRPr="006276FC" w:rsidRDefault="009178AD" w:rsidP="009C6C63">
            <w:pPr>
              <w:pStyle w:val="TAL"/>
              <w:rPr>
                <w:rFonts w:cs="Arial"/>
                <w:bCs/>
                <w:sz w:val="16"/>
                <w:szCs w:val="16"/>
              </w:rPr>
            </w:pPr>
          </w:p>
        </w:tc>
        <w:tc>
          <w:tcPr>
            <w:tcW w:w="3098" w:type="dxa"/>
            <w:gridSpan w:val="7"/>
            <w:vAlign w:val="center"/>
          </w:tcPr>
          <w:p w:rsidR="009178AD" w:rsidRPr="006276FC" w:rsidRDefault="009178AD" w:rsidP="009C6C63">
            <w:pPr>
              <w:pStyle w:val="TAL"/>
              <w:rPr>
                <w:sz w:val="16"/>
                <w:szCs w:val="16"/>
                <w:lang w:eastAsia="zh-CN"/>
              </w:rPr>
            </w:pPr>
            <w:r w:rsidRPr="006276FC">
              <w:rPr>
                <w:sz w:val="16"/>
                <w:szCs w:val="16"/>
                <w:lang w:eastAsia="zh-CN"/>
              </w:rPr>
              <w:t>Extension</w:t>
            </w:r>
          </w:p>
        </w:tc>
        <w:tc>
          <w:tcPr>
            <w:tcW w:w="2651" w:type="dxa"/>
            <w:gridSpan w:val="4"/>
            <w:vAlign w:val="center"/>
          </w:tcPr>
          <w:p w:rsidR="009178AD" w:rsidRPr="006276FC" w:rsidRDefault="009178AD" w:rsidP="009C6C63">
            <w:pPr>
              <w:pStyle w:val="TAL"/>
              <w:rPr>
                <w:sz w:val="16"/>
                <w:szCs w:val="16"/>
              </w:rPr>
            </w:pPr>
            <w:r w:rsidRPr="006276FC">
              <w:rPr>
                <w:sz w:val="16"/>
                <w:szCs w:val="16"/>
              </w:rPr>
              <w:t>tSh-Data-Extension7</w:t>
            </w:r>
          </w:p>
        </w:tc>
        <w:tc>
          <w:tcPr>
            <w:tcW w:w="0" w:type="auto"/>
            <w:gridSpan w:val="4"/>
            <w:vAlign w:val="center"/>
          </w:tcPr>
          <w:p w:rsidR="009178AD" w:rsidRPr="006276FC" w:rsidRDefault="009178AD" w:rsidP="009C6C63">
            <w:pPr>
              <w:pStyle w:val="TAL"/>
              <w:jc w:val="center"/>
              <w:rPr>
                <w:rFonts w:cs="Arial"/>
                <w:bCs/>
                <w:sz w:val="16"/>
                <w:szCs w:val="16"/>
              </w:rPr>
            </w:pPr>
            <w:r w:rsidRPr="006276FC">
              <w:rPr>
                <w:rFonts w:cs="Arial"/>
                <w:bCs/>
                <w:sz w:val="16"/>
                <w:szCs w:val="16"/>
              </w:rPr>
              <w:t>0 to 1</w:t>
            </w:r>
          </w:p>
        </w:tc>
      </w:tr>
      <w:tr w:rsidR="009178AD" w:rsidRPr="006276FC" w:rsidTr="009C6C63">
        <w:trPr>
          <w:cantSplit/>
          <w:trHeight w:val="279"/>
          <w:jc w:val="center"/>
        </w:trPr>
        <w:tc>
          <w:tcPr>
            <w:tcW w:w="0" w:type="auto"/>
            <w:vMerge w:val="restart"/>
            <w:vAlign w:val="center"/>
          </w:tcPr>
          <w:p w:rsidR="009178AD" w:rsidRPr="006276FC" w:rsidRDefault="009178AD" w:rsidP="009C6C63">
            <w:pPr>
              <w:pStyle w:val="TAL"/>
              <w:rPr>
                <w:sz w:val="16"/>
                <w:szCs w:val="16"/>
              </w:rPr>
            </w:pPr>
            <w:r w:rsidRPr="006276FC">
              <w:rPr>
                <w:rFonts w:cs="Arial"/>
                <w:bCs/>
                <w:sz w:val="16"/>
                <w:szCs w:val="16"/>
              </w:rPr>
              <w:t>tSh-Data-Extension7</w:t>
            </w:r>
          </w:p>
        </w:tc>
        <w:tc>
          <w:tcPr>
            <w:tcW w:w="2401" w:type="dxa"/>
            <w:vMerge w:val="restart"/>
            <w:vAlign w:val="center"/>
          </w:tcPr>
          <w:p w:rsidR="009178AD" w:rsidRPr="006276FC" w:rsidRDefault="009178AD" w:rsidP="009C6C63">
            <w:pPr>
              <w:pStyle w:val="TAL"/>
              <w:rPr>
                <w:sz w:val="16"/>
                <w:szCs w:val="16"/>
              </w:rPr>
            </w:pPr>
            <w:r w:rsidRPr="006276FC">
              <w:rPr>
                <w:rFonts w:cs="Arial"/>
                <w:bCs/>
                <w:sz w:val="16"/>
                <w:szCs w:val="16"/>
              </w:rPr>
              <w:t>Extension</w:t>
            </w:r>
          </w:p>
        </w:tc>
        <w:tc>
          <w:tcPr>
            <w:tcW w:w="3098" w:type="dxa"/>
            <w:gridSpan w:val="7"/>
          </w:tcPr>
          <w:p w:rsidR="009178AD" w:rsidRPr="006276FC" w:rsidRDefault="009178AD" w:rsidP="009C6C63">
            <w:pPr>
              <w:pStyle w:val="TAL"/>
              <w:rPr>
                <w:sz w:val="16"/>
                <w:szCs w:val="16"/>
              </w:rPr>
            </w:pPr>
            <w:r>
              <w:rPr>
                <w:sz w:val="16"/>
                <w:szCs w:val="16"/>
                <w:lang w:eastAsia="zh-CN"/>
              </w:rPr>
              <w:t>Sh-</w:t>
            </w:r>
            <w:r w:rsidRPr="006276FC">
              <w:rPr>
                <w:sz w:val="16"/>
                <w:szCs w:val="16"/>
                <w:lang w:eastAsia="zh-CN"/>
              </w:rPr>
              <w:t>5GSLocationInformation</w:t>
            </w:r>
          </w:p>
        </w:tc>
        <w:tc>
          <w:tcPr>
            <w:tcW w:w="2651" w:type="dxa"/>
            <w:gridSpan w:val="4"/>
          </w:tcPr>
          <w:p w:rsidR="009178AD" w:rsidRPr="006276FC" w:rsidRDefault="009178AD" w:rsidP="009C6C63">
            <w:pPr>
              <w:pStyle w:val="TAL"/>
              <w:rPr>
                <w:sz w:val="16"/>
                <w:szCs w:val="16"/>
              </w:rPr>
            </w:pPr>
            <w:r w:rsidRPr="006276FC">
              <w:rPr>
                <w:sz w:val="16"/>
                <w:szCs w:val="16"/>
              </w:rPr>
              <w:t>t5GSLocationInformation</w:t>
            </w:r>
          </w:p>
        </w:tc>
        <w:tc>
          <w:tcPr>
            <w:tcW w:w="0" w:type="auto"/>
            <w:gridSpan w:val="4"/>
          </w:tcPr>
          <w:p w:rsidR="009178AD" w:rsidRPr="006276FC" w:rsidRDefault="009178AD" w:rsidP="009C6C63">
            <w:pPr>
              <w:pStyle w:val="TAL"/>
              <w:jc w:val="center"/>
              <w:rPr>
                <w:sz w:val="16"/>
                <w:szCs w:val="16"/>
              </w:rPr>
            </w:pPr>
            <w:r w:rsidRPr="006276FC">
              <w:rPr>
                <w:rFonts w:cs="Arial"/>
                <w:bCs/>
                <w:sz w:val="16"/>
                <w:szCs w:val="16"/>
              </w:rPr>
              <w:t>0 to 1</w:t>
            </w:r>
          </w:p>
        </w:tc>
      </w:tr>
      <w:tr w:rsidR="009178AD" w:rsidRPr="006276FC" w:rsidTr="009C6C63">
        <w:trPr>
          <w:cantSplit/>
          <w:trHeight w:val="279"/>
          <w:jc w:val="center"/>
        </w:trPr>
        <w:tc>
          <w:tcPr>
            <w:tcW w:w="0" w:type="auto"/>
            <w:vMerge/>
            <w:vAlign w:val="center"/>
          </w:tcPr>
          <w:p w:rsidR="009178AD" w:rsidRPr="006276FC" w:rsidRDefault="009178AD" w:rsidP="009C6C63">
            <w:pPr>
              <w:pStyle w:val="TAL"/>
              <w:rPr>
                <w:rFonts w:cs="Arial"/>
                <w:bCs/>
                <w:sz w:val="16"/>
                <w:szCs w:val="16"/>
              </w:rPr>
            </w:pPr>
          </w:p>
        </w:tc>
        <w:tc>
          <w:tcPr>
            <w:tcW w:w="2401" w:type="dxa"/>
            <w:vMerge/>
            <w:vAlign w:val="center"/>
          </w:tcPr>
          <w:p w:rsidR="009178AD" w:rsidRPr="006276FC" w:rsidRDefault="009178AD" w:rsidP="009C6C63">
            <w:pPr>
              <w:pStyle w:val="TAL"/>
              <w:rPr>
                <w:rFonts w:cs="Arial"/>
                <w:bCs/>
                <w:sz w:val="16"/>
                <w:szCs w:val="16"/>
              </w:rPr>
            </w:pPr>
          </w:p>
        </w:tc>
        <w:tc>
          <w:tcPr>
            <w:tcW w:w="3098" w:type="dxa"/>
            <w:gridSpan w:val="7"/>
          </w:tcPr>
          <w:p w:rsidR="009178AD" w:rsidRPr="006276FC" w:rsidRDefault="009178AD" w:rsidP="009C6C63">
            <w:pPr>
              <w:pStyle w:val="TAL"/>
              <w:rPr>
                <w:sz w:val="16"/>
                <w:szCs w:val="16"/>
                <w:lang w:eastAsia="zh-CN"/>
              </w:rPr>
            </w:pPr>
            <w:r>
              <w:rPr>
                <w:sz w:val="16"/>
                <w:szCs w:val="16"/>
              </w:rPr>
              <w:t>Sh-</w:t>
            </w:r>
            <w:r w:rsidRPr="006276FC">
              <w:rPr>
                <w:sz w:val="16"/>
                <w:szCs w:val="16"/>
              </w:rPr>
              <w:t>5GSUserState</w:t>
            </w:r>
            <w:r w:rsidRPr="006276FC">
              <w:rPr>
                <w:sz w:val="16"/>
                <w:szCs w:val="16"/>
                <w:lang w:eastAsia="zh-CN"/>
              </w:rPr>
              <w:t xml:space="preserve"> </w:t>
            </w:r>
          </w:p>
        </w:tc>
        <w:tc>
          <w:tcPr>
            <w:tcW w:w="2651" w:type="dxa"/>
            <w:gridSpan w:val="4"/>
          </w:tcPr>
          <w:p w:rsidR="009178AD" w:rsidRPr="006276FC" w:rsidRDefault="009178AD" w:rsidP="009C6C63">
            <w:pPr>
              <w:pStyle w:val="TAL"/>
              <w:rPr>
                <w:sz w:val="16"/>
                <w:szCs w:val="16"/>
              </w:rPr>
            </w:pPr>
            <w:r w:rsidRPr="006276FC">
              <w:rPr>
                <w:sz w:val="16"/>
                <w:szCs w:val="16"/>
              </w:rPr>
              <w:t xml:space="preserve">tPSUserState </w:t>
            </w:r>
          </w:p>
        </w:tc>
        <w:tc>
          <w:tcPr>
            <w:tcW w:w="0" w:type="auto"/>
            <w:gridSpan w:val="4"/>
          </w:tcPr>
          <w:p w:rsidR="009178AD" w:rsidRPr="006276FC" w:rsidRDefault="009178AD" w:rsidP="009C6C63">
            <w:pPr>
              <w:pStyle w:val="TAL"/>
              <w:jc w:val="center"/>
              <w:rPr>
                <w:rFonts w:cs="Arial"/>
                <w:bCs/>
                <w:sz w:val="16"/>
                <w:szCs w:val="16"/>
              </w:rPr>
            </w:pPr>
            <w:r w:rsidRPr="006276FC">
              <w:rPr>
                <w:rFonts w:cs="Arial"/>
                <w:bCs/>
                <w:sz w:val="16"/>
                <w:szCs w:val="16"/>
              </w:rPr>
              <w:t>0 to 1</w:t>
            </w:r>
          </w:p>
        </w:tc>
      </w:tr>
      <w:tr w:rsidR="009178AD" w:rsidRPr="006276FC" w:rsidTr="009C6C63">
        <w:trPr>
          <w:cantSplit/>
          <w:jc w:val="center"/>
        </w:trPr>
        <w:tc>
          <w:tcPr>
            <w:tcW w:w="0" w:type="auto"/>
            <w:vMerge w:val="restart"/>
            <w:vAlign w:val="center"/>
          </w:tcPr>
          <w:p w:rsidR="009178AD" w:rsidRPr="006276FC" w:rsidRDefault="009178AD" w:rsidP="009C6C63">
            <w:pPr>
              <w:pStyle w:val="TAL"/>
              <w:rPr>
                <w:sz w:val="16"/>
                <w:szCs w:val="16"/>
              </w:rPr>
            </w:pPr>
            <w:r w:rsidRPr="006276FC">
              <w:rPr>
                <w:sz w:val="16"/>
                <w:szCs w:val="16"/>
              </w:rPr>
              <w:t>tTransparentData</w:t>
            </w:r>
          </w:p>
        </w:tc>
        <w:tc>
          <w:tcPr>
            <w:tcW w:w="2401" w:type="dxa"/>
            <w:vMerge w:val="restart"/>
            <w:vAlign w:val="center"/>
          </w:tcPr>
          <w:p w:rsidR="009178AD" w:rsidRPr="006276FC" w:rsidRDefault="009178AD" w:rsidP="009C6C63">
            <w:pPr>
              <w:pStyle w:val="TAL"/>
              <w:rPr>
                <w:sz w:val="16"/>
                <w:szCs w:val="16"/>
              </w:rPr>
            </w:pPr>
            <w:r w:rsidRPr="006276FC">
              <w:rPr>
                <w:sz w:val="16"/>
                <w:szCs w:val="16"/>
              </w:rPr>
              <w:t>RepositoryData</w:t>
            </w:r>
          </w:p>
        </w:tc>
        <w:tc>
          <w:tcPr>
            <w:tcW w:w="3098" w:type="dxa"/>
            <w:gridSpan w:val="7"/>
          </w:tcPr>
          <w:p w:rsidR="009178AD" w:rsidRPr="006276FC" w:rsidRDefault="009178AD" w:rsidP="009C6C63">
            <w:pPr>
              <w:pStyle w:val="TAL"/>
              <w:rPr>
                <w:sz w:val="16"/>
                <w:szCs w:val="16"/>
              </w:rPr>
            </w:pPr>
            <w:r w:rsidRPr="006276FC">
              <w:rPr>
                <w:sz w:val="16"/>
                <w:szCs w:val="16"/>
              </w:rPr>
              <w:t>ServiceIndication</w:t>
            </w:r>
          </w:p>
        </w:tc>
        <w:tc>
          <w:tcPr>
            <w:tcW w:w="2651" w:type="dxa"/>
            <w:gridSpan w:val="4"/>
          </w:tcPr>
          <w:p w:rsidR="009178AD" w:rsidRPr="006276FC" w:rsidRDefault="009178AD" w:rsidP="009C6C63">
            <w:pPr>
              <w:pStyle w:val="TAL"/>
              <w:rPr>
                <w:sz w:val="16"/>
                <w:szCs w:val="16"/>
              </w:rPr>
            </w:pPr>
            <w:r w:rsidRPr="006276FC">
              <w:rPr>
                <w:sz w:val="16"/>
                <w:szCs w:val="16"/>
              </w:rPr>
              <w:t>string</w:t>
            </w:r>
          </w:p>
        </w:tc>
        <w:tc>
          <w:tcPr>
            <w:tcW w:w="0" w:type="auto"/>
            <w:gridSpan w:val="4"/>
          </w:tcPr>
          <w:p w:rsidR="009178AD" w:rsidRPr="006276FC" w:rsidRDefault="009178AD" w:rsidP="009C6C63">
            <w:pPr>
              <w:pStyle w:val="TAL"/>
              <w:jc w:val="center"/>
              <w:rPr>
                <w:sz w:val="16"/>
                <w:szCs w:val="16"/>
              </w:rPr>
            </w:pPr>
            <w:r w:rsidRPr="006276FC">
              <w:rPr>
                <w:sz w:val="16"/>
                <w:szCs w:val="16"/>
              </w:rPr>
              <w:t>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SequenceNumber</w:t>
            </w:r>
          </w:p>
        </w:tc>
        <w:tc>
          <w:tcPr>
            <w:tcW w:w="2651" w:type="dxa"/>
            <w:gridSpan w:val="4"/>
          </w:tcPr>
          <w:p w:rsidR="009178AD" w:rsidRPr="006276FC" w:rsidRDefault="009178AD" w:rsidP="009C6C63">
            <w:pPr>
              <w:pStyle w:val="TAL"/>
              <w:rPr>
                <w:sz w:val="16"/>
                <w:szCs w:val="16"/>
              </w:rPr>
            </w:pPr>
            <w:r w:rsidRPr="006276FC">
              <w:rPr>
                <w:sz w:val="16"/>
                <w:szCs w:val="16"/>
              </w:rPr>
              <w:t>tSequenceNumber</w:t>
            </w:r>
          </w:p>
        </w:tc>
        <w:tc>
          <w:tcPr>
            <w:tcW w:w="0" w:type="auto"/>
            <w:gridSpan w:val="4"/>
          </w:tcPr>
          <w:p w:rsidR="009178AD" w:rsidRPr="006276FC" w:rsidRDefault="009178AD" w:rsidP="009C6C63">
            <w:pPr>
              <w:pStyle w:val="TAL"/>
              <w:jc w:val="center"/>
              <w:rPr>
                <w:sz w:val="16"/>
                <w:szCs w:val="16"/>
              </w:rPr>
            </w:pPr>
            <w:r w:rsidRPr="006276FC">
              <w:rPr>
                <w:sz w:val="16"/>
                <w:szCs w:val="16"/>
              </w:rPr>
              <w:t>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ServiceData</w:t>
            </w:r>
          </w:p>
        </w:tc>
        <w:tc>
          <w:tcPr>
            <w:tcW w:w="2651" w:type="dxa"/>
            <w:gridSpan w:val="4"/>
          </w:tcPr>
          <w:p w:rsidR="009178AD" w:rsidRPr="006276FC" w:rsidRDefault="009178AD" w:rsidP="009C6C63">
            <w:pPr>
              <w:pStyle w:val="TAL"/>
              <w:rPr>
                <w:sz w:val="16"/>
                <w:szCs w:val="16"/>
              </w:rPr>
            </w:pPr>
            <w:r w:rsidRPr="006276FC">
              <w:rPr>
                <w:sz w:val="16"/>
                <w:szCs w:val="16"/>
              </w:rPr>
              <w:t>tServiceData</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Align w:val="center"/>
          </w:tcPr>
          <w:p w:rsidR="009178AD" w:rsidRPr="006276FC" w:rsidRDefault="009178AD" w:rsidP="009C6C63">
            <w:pPr>
              <w:pStyle w:val="TAL"/>
              <w:rPr>
                <w:sz w:val="16"/>
                <w:szCs w:val="16"/>
              </w:rPr>
            </w:pPr>
            <w:r w:rsidRPr="006276FC">
              <w:rPr>
                <w:sz w:val="16"/>
                <w:szCs w:val="16"/>
              </w:rPr>
              <w:t>tServiceData</w:t>
            </w:r>
          </w:p>
        </w:tc>
        <w:tc>
          <w:tcPr>
            <w:tcW w:w="2401" w:type="dxa"/>
            <w:vAlign w:val="center"/>
          </w:tcPr>
          <w:p w:rsidR="009178AD" w:rsidRPr="006276FC" w:rsidRDefault="009178AD" w:rsidP="009C6C63">
            <w:pPr>
              <w:pStyle w:val="TAL"/>
              <w:rPr>
                <w:sz w:val="16"/>
                <w:szCs w:val="16"/>
              </w:rPr>
            </w:pPr>
            <w:r w:rsidRPr="006276FC">
              <w:rPr>
                <w:sz w:val="16"/>
                <w:szCs w:val="16"/>
              </w:rPr>
              <w:t>any</w:t>
            </w:r>
          </w:p>
        </w:tc>
        <w:tc>
          <w:tcPr>
            <w:tcW w:w="3098" w:type="dxa"/>
            <w:gridSpan w:val="7"/>
          </w:tcPr>
          <w:p w:rsidR="009178AD" w:rsidRPr="006276FC" w:rsidRDefault="009178AD" w:rsidP="009C6C63">
            <w:pPr>
              <w:pStyle w:val="TAL"/>
              <w:rPr>
                <w:sz w:val="16"/>
                <w:szCs w:val="16"/>
              </w:rPr>
            </w:pPr>
            <w:r w:rsidRPr="006276FC">
              <w:rPr>
                <w:sz w:val="16"/>
                <w:szCs w:val="16"/>
              </w:rPr>
              <w:t>any</w:t>
            </w:r>
          </w:p>
        </w:tc>
        <w:tc>
          <w:tcPr>
            <w:tcW w:w="2651" w:type="dxa"/>
            <w:gridSpan w:val="4"/>
          </w:tcPr>
          <w:p w:rsidR="009178AD" w:rsidRPr="006276FC" w:rsidRDefault="009178AD" w:rsidP="009C6C63">
            <w:pPr>
              <w:pStyle w:val="TAL"/>
              <w:rPr>
                <w:sz w:val="16"/>
                <w:szCs w:val="16"/>
              </w:rPr>
            </w:pPr>
            <w:r w:rsidRPr="006276FC">
              <w:rPr>
                <w:sz w:val="16"/>
                <w:szCs w:val="16"/>
              </w:rPr>
              <w:t>any</w:t>
            </w:r>
          </w:p>
        </w:tc>
        <w:tc>
          <w:tcPr>
            <w:tcW w:w="0" w:type="auto"/>
            <w:gridSpan w:val="4"/>
          </w:tcPr>
          <w:p w:rsidR="009178AD" w:rsidRPr="006276FC" w:rsidRDefault="009178AD" w:rsidP="009C6C63">
            <w:pPr>
              <w:pStyle w:val="TAL"/>
              <w:jc w:val="center"/>
              <w:rPr>
                <w:sz w:val="16"/>
                <w:szCs w:val="16"/>
              </w:rPr>
            </w:pPr>
            <w:r w:rsidRPr="006276FC">
              <w:rPr>
                <w:sz w:val="16"/>
                <w:szCs w:val="16"/>
              </w:rPr>
              <w:t>1</w:t>
            </w:r>
          </w:p>
        </w:tc>
      </w:tr>
      <w:tr w:rsidR="009178AD" w:rsidRPr="006276FC" w:rsidTr="009C6C63">
        <w:trPr>
          <w:cantSplit/>
          <w:jc w:val="center"/>
        </w:trPr>
        <w:tc>
          <w:tcPr>
            <w:tcW w:w="0" w:type="auto"/>
            <w:vAlign w:val="center"/>
          </w:tcPr>
          <w:p w:rsidR="009178AD" w:rsidRPr="006276FC" w:rsidRDefault="009178AD" w:rsidP="009C6C63">
            <w:pPr>
              <w:pStyle w:val="TAL"/>
              <w:rPr>
                <w:sz w:val="16"/>
                <w:szCs w:val="16"/>
              </w:rPr>
            </w:pPr>
          </w:p>
        </w:tc>
        <w:tc>
          <w:tcPr>
            <w:tcW w:w="2401" w:type="dxa"/>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p>
        </w:tc>
        <w:tc>
          <w:tcPr>
            <w:tcW w:w="2651" w:type="dxa"/>
            <w:gridSpan w:val="4"/>
          </w:tcPr>
          <w:p w:rsidR="009178AD" w:rsidRPr="006276FC" w:rsidRDefault="009178AD" w:rsidP="009C6C63">
            <w:pPr>
              <w:pStyle w:val="TAL"/>
              <w:rPr>
                <w:sz w:val="16"/>
                <w:szCs w:val="16"/>
              </w:rPr>
            </w:pPr>
          </w:p>
        </w:tc>
        <w:tc>
          <w:tcPr>
            <w:tcW w:w="0" w:type="auto"/>
            <w:gridSpan w:val="4"/>
          </w:tcPr>
          <w:p w:rsidR="009178AD" w:rsidRPr="006276FC" w:rsidRDefault="009178AD" w:rsidP="009C6C63">
            <w:pPr>
              <w:pStyle w:val="TAL"/>
              <w:jc w:val="center"/>
              <w:rPr>
                <w:sz w:val="16"/>
                <w:szCs w:val="16"/>
              </w:rPr>
            </w:pPr>
          </w:p>
        </w:tc>
      </w:tr>
      <w:tr w:rsidR="009178AD" w:rsidRPr="006276FC" w:rsidTr="009C6C63">
        <w:trPr>
          <w:cantSplit/>
          <w:jc w:val="center"/>
        </w:trPr>
        <w:tc>
          <w:tcPr>
            <w:tcW w:w="0" w:type="auto"/>
            <w:vAlign w:val="center"/>
          </w:tcPr>
          <w:p w:rsidR="009178AD" w:rsidRPr="006276FC" w:rsidRDefault="009178AD" w:rsidP="009C6C63">
            <w:pPr>
              <w:pStyle w:val="TAL"/>
              <w:rPr>
                <w:sz w:val="16"/>
                <w:szCs w:val="16"/>
              </w:rPr>
            </w:pPr>
            <w:r w:rsidRPr="006276FC">
              <w:rPr>
                <w:sz w:val="16"/>
                <w:szCs w:val="16"/>
              </w:rPr>
              <w:t>tIFCs</w:t>
            </w:r>
          </w:p>
        </w:tc>
        <w:tc>
          <w:tcPr>
            <w:tcW w:w="2401" w:type="dxa"/>
            <w:vAlign w:val="center"/>
          </w:tcPr>
          <w:p w:rsidR="009178AD" w:rsidRPr="006276FC" w:rsidRDefault="009178AD" w:rsidP="009C6C63">
            <w:pPr>
              <w:pStyle w:val="TAL"/>
              <w:rPr>
                <w:sz w:val="16"/>
                <w:szCs w:val="16"/>
              </w:rPr>
            </w:pPr>
            <w:r w:rsidRPr="006276FC">
              <w:rPr>
                <w:sz w:val="16"/>
                <w:szCs w:val="16"/>
              </w:rPr>
              <w:t>IFCs</w:t>
            </w:r>
          </w:p>
        </w:tc>
        <w:tc>
          <w:tcPr>
            <w:tcW w:w="3098" w:type="dxa"/>
            <w:gridSpan w:val="7"/>
          </w:tcPr>
          <w:p w:rsidR="009178AD" w:rsidRPr="006276FC" w:rsidRDefault="009178AD" w:rsidP="009C6C63">
            <w:pPr>
              <w:pStyle w:val="TAL"/>
              <w:rPr>
                <w:sz w:val="16"/>
                <w:szCs w:val="16"/>
              </w:rPr>
            </w:pPr>
            <w:r w:rsidRPr="006276FC">
              <w:rPr>
                <w:sz w:val="16"/>
                <w:szCs w:val="16"/>
              </w:rPr>
              <w:t>InitialFilterCriteria</w:t>
            </w:r>
          </w:p>
        </w:tc>
        <w:tc>
          <w:tcPr>
            <w:tcW w:w="2651" w:type="dxa"/>
            <w:gridSpan w:val="4"/>
          </w:tcPr>
          <w:p w:rsidR="009178AD" w:rsidRPr="006276FC" w:rsidRDefault="009178AD" w:rsidP="009C6C63">
            <w:pPr>
              <w:pStyle w:val="TAL"/>
              <w:rPr>
                <w:sz w:val="16"/>
                <w:szCs w:val="16"/>
              </w:rPr>
            </w:pPr>
            <w:r w:rsidRPr="006276FC">
              <w:rPr>
                <w:sz w:val="16"/>
                <w:szCs w:val="16"/>
              </w:rPr>
              <w:t>tInitialFilterCriteria</w:t>
            </w:r>
          </w:p>
        </w:tc>
        <w:tc>
          <w:tcPr>
            <w:tcW w:w="0" w:type="auto"/>
            <w:gridSpan w:val="4"/>
          </w:tcPr>
          <w:p w:rsidR="009178AD" w:rsidRPr="006276FC" w:rsidRDefault="009178AD" w:rsidP="009C6C63">
            <w:pPr>
              <w:pStyle w:val="TAL"/>
              <w:jc w:val="center"/>
              <w:rPr>
                <w:sz w:val="16"/>
                <w:szCs w:val="16"/>
              </w:rPr>
            </w:pPr>
            <w:r w:rsidRPr="006276FC">
              <w:rPr>
                <w:sz w:val="16"/>
                <w:szCs w:val="16"/>
              </w:rPr>
              <w:t>0 to n</w:t>
            </w:r>
          </w:p>
        </w:tc>
      </w:tr>
      <w:tr w:rsidR="009178AD" w:rsidRPr="006276FC" w:rsidTr="009C6C63">
        <w:trPr>
          <w:cantSplit/>
          <w:jc w:val="center"/>
        </w:trPr>
        <w:tc>
          <w:tcPr>
            <w:tcW w:w="0" w:type="auto"/>
            <w:vMerge w:val="restart"/>
            <w:vAlign w:val="center"/>
          </w:tcPr>
          <w:p w:rsidR="009178AD" w:rsidRPr="006276FC" w:rsidRDefault="009178AD" w:rsidP="009C6C63">
            <w:pPr>
              <w:pStyle w:val="TAL"/>
              <w:rPr>
                <w:sz w:val="16"/>
                <w:szCs w:val="16"/>
              </w:rPr>
            </w:pPr>
            <w:r w:rsidRPr="006276FC">
              <w:rPr>
                <w:sz w:val="16"/>
                <w:szCs w:val="16"/>
              </w:rPr>
              <w:t>tShIMSData</w:t>
            </w:r>
          </w:p>
        </w:tc>
        <w:tc>
          <w:tcPr>
            <w:tcW w:w="2401" w:type="dxa"/>
            <w:vMerge w:val="restart"/>
            <w:vAlign w:val="center"/>
          </w:tcPr>
          <w:p w:rsidR="009178AD" w:rsidRPr="006276FC" w:rsidRDefault="009178AD" w:rsidP="009C6C63">
            <w:pPr>
              <w:pStyle w:val="TAL"/>
              <w:rPr>
                <w:sz w:val="16"/>
                <w:szCs w:val="16"/>
              </w:rPr>
            </w:pPr>
            <w:r w:rsidRPr="006276FC">
              <w:rPr>
                <w:sz w:val="16"/>
                <w:szCs w:val="16"/>
              </w:rPr>
              <w:t>Sh-IMS-Data</w:t>
            </w:r>
          </w:p>
        </w:tc>
        <w:tc>
          <w:tcPr>
            <w:tcW w:w="3098" w:type="dxa"/>
            <w:gridSpan w:val="7"/>
          </w:tcPr>
          <w:p w:rsidR="009178AD" w:rsidRPr="006276FC" w:rsidRDefault="009178AD" w:rsidP="009C6C63">
            <w:pPr>
              <w:pStyle w:val="TAL"/>
              <w:rPr>
                <w:sz w:val="16"/>
                <w:szCs w:val="16"/>
              </w:rPr>
            </w:pPr>
            <w:r w:rsidRPr="006276FC">
              <w:rPr>
                <w:sz w:val="16"/>
                <w:szCs w:val="16"/>
              </w:rPr>
              <w:t>SCSCFName</w:t>
            </w:r>
          </w:p>
        </w:tc>
        <w:tc>
          <w:tcPr>
            <w:tcW w:w="2651" w:type="dxa"/>
            <w:gridSpan w:val="4"/>
          </w:tcPr>
          <w:p w:rsidR="009178AD" w:rsidRPr="006276FC" w:rsidRDefault="009178AD" w:rsidP="009C6C63">
            <w:pPr>
              <w:pStyle w:val="TAL"/>
              <w:rPr>
                <w:sz w:val="16"/>
                <w:szCs w:val="16"/>
              </w:rPr>
            </w:pPr>
            <w:r w:rsidRPr="006276FC">
              <w:rPr>
                <w:sz w:val="16"/>
                <w:szCs w:val="16"/>
              </w:rPr>
              <w:t>tSIP_URL</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IFCs</w:t>
            </w:r>
          </w:p>
        </w:tc>
        <w:tc>
          <w:tcPr>
            <w:tcW w:w="2651" w:type="dxa"/>
            <w:gridSpan w:val="4"/>
          </w:tcPr>
          <w:p w:rsidR="009178AD" w:rsidRPr="006276FC" w:rsidRDefault="009178AD" w:rsidP="009C6C63">
            <w:pPr>
              <w:pStyle w:val="TAL"/>
              <w:rPr>
                <w:sz w:val="16"/>
                <w:szCs w:val="16"/>
              </w:rPr>
            </w:pPr>
            <w:r w:rsidRPr="006276FC">
              <w:rPr>
                <w:sz w:val="16"/>
                <w:szCs w:val="16"/>
              </w:rPr>
              <w:t>tIFCs</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IMSUserState</w:t>
            </w:r>
          </w:p>
        </w:tc>
        <w:tc>
          <w:tcPr>
            <w:tcW w:w="2651" w:type="dxa"/>
            <w:gridSpan w:val="4"/>
          </w:tcPr>
          <w:p w:rsidR="009178AD" w:rsidRPr="006276FC" w:rsidRDefault="009178AD" w:rsidP="009C6C63">
            <w:pPr>
              <w:pStyle w:val="TAL"/>
              <w:rPr>
                <w:sz w:val="16"/>
                <w:szCs w:val="16"/>
              </w:rPr>
            </w:pPr>
            <w:r w:rsidRPr="006276FC">
              <w:rPr>
                <w:sz w:val="16"/>
                <w:szCs w:val="16"/>
              </w:rPr>
              <w:t>tIMSUserState</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ChargingInformation</w:t>
            </w:r>
          </w:p>
        </w:tc>
        <w:tc>
          <w:tcPr>
            <w:tcW w:w="2651" w:type="dxa"/>
            <w:gridSpan w:val="4"/>
          </w:tcPr>
          <w:p w:rsidR="009178AD" w:rsidRPr="006276FC" w:rsidRDefault="009178AD" w:rsidP="009C6C63">
            <w:pPr>
              <w:pStyle w:val="TAL"/>
              <w:rPr>
                <w:sz w:val="16"/>
                <w:szCs w:val="16"/>
              </w:rPr>
            </w:pPr>
            <w:r w:rsidRPr="006276FC">
              <w:rPr>
                <w:sz w:val="16"/>
                <w:szCs w:val="16"/>
              </w:rPr>
              <w:t>tChargingInformation</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Extension</w:t>
            </w:r>
          </w:p>
        </w:tc>
        <w:tc>
          <w:tcPr>
            <w:tcW w:w="2651" w:type="dxa"/>
            <w:gridSpan w:val="4"/>
          </w:tcPr>
          <w:p w:rsidR="009178AD" w:rsidRPr="006276FC" w:rsidRDefault="009178AD" w:rsidP="009C6C63">
            <w:pPr>
              <w:pStyle w:val="TAL"/>
              <w:rPr>
                <w:sz w:val="16"/>
                <w:szCs w:val="16"/>
              </w:rPr>
            </w:pPr>
            <w:r w:rsidRPr="006276FC">
              <w:rPr>
                <w:sz w:val="16"/>
                <w:szCs w:val="16"/>
              </w:rPr>
              <w:t>tShIMSDataExtension</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restart"/>
            <w:vAlign w:val="center"/>
          </w:tcPr>
          <w:p w:rsidR="009178AD" w:rsidRPr="006276FC" w:rsidRDefault="009178AD" w:rsidP="009C6C63">
            <w:pPr>
              <w:pStyle w:val="TAL"/>
              <w:rPr>
                <w:sz w:val="16"/>
                <w:szCs w:val="16"/>
              </w:rPr>
            </w:pPr>
            <w:r w:rsidRPr="006276FC">
              <w:rPr>
                <w:sz w:val="16"/>
                <w:szCs w:val="16"/>
              </w:rPr>
              <w:t>tShIMSDataExtension</w:t>
            </w:r>
          </w:p>
        </w:tc>
        <w:tc>
          <w:tcPr>
            <w:tcW w:w="2401" w:type="dxa"/>
            <w:vMerge w:val="restart"/>
            <w:vAlign w:val="center"/>
          </w:tcPr>
          <w:p w:rsidR="009178AD" w:rsidRPr="006276FC" w:rsidRDefault="009178AD" w:rsidP="009C6C63">
            <w:pPr>
              <w:pStyle w:val="TAL"/>
              <w:rPr>
                <w:sz w:val="16"/>
                <w:szCs w:val="16"/>
              </w:rPr>
            </w:pPr>
            <w:r w:rsidRPr="006276FC">
              <w:rPr>
                <w:sz w:val="16"/>
                <w:szCs w:val="16"/>
              </w:rPr>
              <w:t>Extension</w:t>
            </w:r>
          </w:p>
        </w:tc>
        <w:tc>
          <w:tcPr>
            <w:tcW w:w="3098" w:type="dxa"/>
            <w:gridSpan w:val="7"/>
          </w:tcPr>
          <w:p w:rsidR="009178AD" w:rsidRPr="006276FC" w:rsidRDefault="009178AD" w:rsidP="009C6C63">
            <w:pPr>
              <w:pStyle w:val="TAL"/>
              <w:rPr>
                <w:sz w:val="16"/>
                <w:szCs w:val="16"/>
              </w:rPr>
            </w:pPr>
            <w:r w:rsidRPr="006276FC">
              <w:rPr>
                <w:sz w:val="16"/>
                <w:szCs w:val="16"/>
              </w:rPr>
              <w:t>PSIActivation</w:t>
            </w:r>
          </w:p>
        </w:tc>
        <w:tc>
          <w:tcPr>
            <w:tcW w:w="2651" w:type="dxa"/>
            <w:gridSpan w:val="4"/>
          </w:tcPr>
          <w:p w:rsidR="009178AD" w:rsidRPr="006276FC" w:rsidRDefault="009178AD" w:rsidP="009C6C63">
            <w:pPr>
              <w:pStyle w:val="TAL"/>
              <w:rPr>
                <w:sz w:val="16"/>
                <w:szCs w:val="16"/>
              </w:rPr>
            </w:pPr>
            <w:r w:rsidRPr="006276FC">
              <w:rPr>
                <w:sz w:val="16"/>
                <w:szCs w:val="16"/>
              </w:rPr>
              <w:t>tPSIActivation</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Extension</w:t>
            </w:r>
          </w:p>
        </w:tc>
        <w:tc>
          <w:tcPr>
            <w:tcW w:w="2651" w:type="dxa"/>
            <w:gridSpan w:val="4"/>
          </w:tcPr>
          <w:p w:rsidR="009178AD" w:rsidRPr="006276FC" w:rsidRDefault="009178AD" w:rsidP="009C6C63">
            <w:pPr>
              <w:pStyle w:val="TAL"/>
              <w:rPr>
                <w:sz w:val="16"/>
                <w:szCs w:val="16"/>
              </w:rPr>
            </w:pPr>
            <w:r w:rsidRPr="006276FC">
              <w:rPr>
                <w:sz w:val="16"/>
                <w:szCs w:val="16"/>
              </w:rPr>
              <w:t>tShIMSDataExtension2</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restart"/>
            <w:vAlign w:val="center"/>
          </w:tcPr>
          <w:p w:rsidR="009178AD" w:rsidRPr="006276FC" w:rsidRDefault="009178AD" w:rsidP="009C6C63">
            <w:pPr>
              <w:pStyle w:val="TAL"/>
              <w:rPr>
                <w:sz w:val="16"/>
                <w:szCs w:val="16"/>
              </w:rPr>
            </w:pPr>
            <w:r w:rsidRPr="006276FC">
              <w:rPr>
                <w:sz w:val="16"/>
                <w:szCs w:val="16"/>
              </w:rPr>
              <w:t>tShIMSDataExtension2</w:t>
            </w:r>
          </w:p>
        </w:tc>
        <w:tc>
          <w:tcPr>
            <w:tcW w:w="2401" w:type="dxa"/>
            <w:vMerge w:val="restart"/>
            <w:vAlign w:val="center"/>
          </w:tcPr>
          <w:p w:rsidR="009178AD" w:rsidRPr="006276FC" w:rsidRDefault="009178AD" w:rsidP="009C6C63">
            <w:pPr>
              <w:pStyle w:val="TAL"/>
              <w:rPr>
                <w:sz w:val="16"/>
                <w:szCs w:val="16"/>
              </w:rPr>
            </w:pPr>
            <w:r w:rsidRPr="006276FC">
              <w:rPr>
                <w:sz w:val="16"/>
                <w:szCs w:val="16"/>
              </w:rPr>
              <w:t>Extension</w:t>
            </w:r>
          </w:p>
        </w:tc>
        <w:tc>
          <w:tcPr>
            <w:tcW w:w="3098" w:type="dxa"/>
            <w:gridSpan w:val="7"/>
          </w:tcPr>
          <w:p w:rsidR="009178AD" w:rsidRPr="006276FC" w:rsidRDefault="009178AD" w:rsidP="009C6C63">
            <w:pPr>
              <w:pStyle w:val="TAL"/>
              <w:rPr>
                <w:sz w:val="16"/>
                <w:szCs w:val="16"/>
              </w:rPr>
            </w:pPr>
            <w:r w:rsidRPr="006276FC">
              <w:rPr>
                <w:sz w:val="16"/>
                <w:szCs w:val="16"/>
              </w:rPr>
              <w:t>DSAI</w:t>
            </w:r>
          </w:p>
        </w:tc>
        <w:tc>
          <w:tcPr>
            <w:tcW w:w="2651" w:type="dxa"/>
            <w:gridSpan w:val="4"/>
          </w:tcPr>
          <w:p w:rsidR="009178AD" w:rsidRPr="006276FC" w:rsidRDefault="009178AD" w:rsidP="009C6C63">
            <w:pPr>
              <w:pStyle w:val="TAL"/>
              <w:rPr>
                <w:sz w:val="16"/>
                <w:szCs w:val="16"/>
              </w:rPr>
            </w:pPr>
            <w:r w:rsidRPr="006276FC">
              <w:rPr>
                <w:sz w:val="16"/>
                <w:szCs w:val="16"/>
              </w:rPr>
              <w:t>tDSAI</w:t>
            </w:r>
          </w:p>
        </w:tc>
        <w:tc>
          <w:tcPr>
            <w:tcW w:w="0" w:type="auto"/>
            <w:gridSpan w:val="4"/>
          </w:tcPr>
          <w:p w:rsidR="009178AD" w:rsidRPr="006276FC" w:rsidRDefault="009178AD" w:rsidP="009C6C63">
            <w:pPr>
              <w:pStyle w:val="TAL"/>
              <w:jc w:val="center"/>
              <w:rPr>
                <w:sz w:val="16"/>
                <w:szCs w:val="16"/>
              </w:rPr>
            </w:pPr>
            <w:r w:rsidRPr="006276FC">
              <w:rPr>
                <w:sz w:val="16"/>
                <w:szCs w:val="16"/>
              </w:rPr>
              <w:t>0 to n</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Extension</w:t>
            </w:r>
          </w:p>
        </w:tc>
        <w:tc>
          <w:tcPr>
            <w:tcW w:w="2651" w:type="dxa"/>
            <w:gridSpan w:val="4"/>
          </w:tcPr>
          <w:p w:rsidR="009178AD" w:rsidRPr="006276FC" w:rsidRDefault="009178AD" w:rsidP="009C6C63">
            <w:pPr>
              <w:pStyle w:val="TAL"/>
              <w:rPr>
                <w:sz w:val="16"/>
                <w:szCs w:val="16"/>
              </w:rPr>
            </w:pPr>
            <w:r w:rsidRPr="006276FC">
              <w:rPr>
                <w:sz w:val="16"/>
                <w:szCs w:val="16"/>
              </w:rPr>
              <w:t>tShIMSDataExtension3</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restart"/>
            <w:vAlign w:val="center"/>
          </w:tcPr>
          <w:p w:rsidR="009178AD" w:rsidRPr="006276FC" w:rsidRDefault="009178AD" w:rsidP="009C6C63">
            <w:pPr>
              <w:pStyle w:val="TAL"/>
              <w:rPr>
                <w:sz w:val="16"/>
                <w:szCs w:val="16"/>
              </w:rPr>
            </w:pPr>
            <w:r w:rsidRPr="006276FC">
              <w:rPr>
                <w:sz w:val="16"/>
                <w:szCs w:val="16"/>
              </w:rPr>
              <w:t>tShIMSDataExtension3</w:t>
            </w:r>
          </w:p>
        </w:tc>
        <w:tc>
          <w:tcPr>
            <w:tcW w:w="2401" w:type="dxa"/>
            <w:vMerge w:val="restart"/>
            <w:vAlign w:val="center"/>
          </w:tcPr>
          <w:p w:rsidR="009178AD" w:rsidRPr="006276FC" w:rsidRDefault="009178AD" w:rsidP="009C6C63">
            <w:pPr>
              <w:pStyle w:val="TAL"/>
              <w:rPr>
                <w:sz w:val="16"/>
                <w:szCs w:val="16"/>
              </w:rPr>
            </w:pPr>
            <w:r w:rsidRPr="006276FC">
              <w:rPr>
                <w:sz w:val="16"/>
                <w:szCs w:val="16"/>
              </w:rPr>
              <w:t>Extension</w:t>
            </w:r>
          </w:p>
        </w:tc>
        <w:tc>
          <w:tcPr>
            <w:tcW w:w="3098" w:type="dxa"/>
            <w:gridSpan w:val="7"/>
          </w:tcPr>
          <w:p w:rsidR="009178AD" w:rsidRPr="006276FC" w:rsidRDefault="009178AD" w:rsidP="009C6C63">
            <w:pPr>
              <w:pStyle w:val="TAL"/>
              <w:rPr>
                <w:sz w:val="16"/>
                <w:szCs w:val="16"/>
              </w:rPr>
            </w:pPr>
            <w:r w:rsidRPr="006276FC">
              <w:rPr>
                <w:sz w:val="16"/>
                <w:szCs w:val="16"/>
              </w:rPr>
              <w:t>ServiceLevelTraceInfo</w:t>
            </w:r>
          </w:p>
        </w:tc>
        <w:tc>
          <w:tcPr>
            <w:tcW w:w="2651" w:type="dxa"/>
            <w:gridSpan w:val="4"/>
          </w:tcPr>
          <w:p w:rsidR="009178AD" w:rsidRPr="006276FC" w:rsidRDefault="009178AD" w:rsidP="009C6C63">
            <w:pPr>
              <w:pStyle w:val="TAL"/>
              <w:rPr>
                <w:sz w:val="16"/>
                <w:szCs w:val="16"/>
              </w:rPr>
            </w:pPr>
            <w:r w:rsidRPr="006276FC">
              <w:rPr>
                <w:sz w:val="16"/>
                <w:szCs w:val="16"/>
              </w:rPr>
              <w:t>tServiceLevelTraceInfo</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EX"/>
              <w:rPr>
                <w:sz w:val="16"/>
                <w:szCs w:val="16"/>
              </w:rPr>
            </w:pPr>
          </w:p>
        </w:tc>
        <w:tc>
          <w:tcPr>
            <w:tcW w:w="2401" w:type="dxa"/>
            <w:vMerge/>
            <w:vAlign w:val="center"/>
          </w:tcPr>
          <w:p w:rsidR="009178AD" w:rsidRPr="006276FC" w:rsidRDefault="009178AD" w:rsidP="009C6C63">
            <w:pPr>
              <w:pStyle w:val="EX"/>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IPv4Address</w:t>
            </w:r>
          </w:p>
        </w:tc>
        <w:tc>
          <w:tcPr>
            <w:tcW w:w="2651" w:type="dxa"/>
            <w:gridSpan w:val="4"/>
          </w:tcPr>
          <w:p w:rsidR="009178AD" w:rsidRPr="006276FC" w:rsidRDefault="009178AD" w:rsidP="009C6C63">
            <w:pPr>
              <w:pStyle w:val="TAL"/>
              <w:rPr>
                <w:sz w:val="16"/>
                <w:szCs w:val="16"/>
              </w:rPr>
            </w:pPr>
            <w:r w:rsidRPr="006276FC">
              <w:rPr>
                <w:sz w:val="16"/>
                <w:szCs w:val="16"/>
              </w:rPr>
              <w:t>tIPv4Address</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EX"/>
              <w:rPr>
                <w:sz w:val="16"/>
                <w:szCs w:val="16"/>
              </w:rPr>
            </w:pPr>
          </w:p>
        </w:tc>
        <w:tc>
          <w:tcPr>
            <w:tcW w:w="2401" w:type="dxa"/>
            <w:vMerge/>
            <w:vAlign w:val="center"/>
          </w:tcPr>
          <w:p w:rsidR="009178AD" w:rsidRPr="006276FC" w:rsidRDefault="009178AD" w:rsidP="009C6C63">
            <w:pPr>
              <w:pStyle w:val="EX"/>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IPv6Prefix</w:t>
            </w:r>
          </w:p>
        </w:tc>
        <w:tc>
          <w:tcPr>
            <w:tcW w:w="2651" w:type="dxa"/>
            <w:gridSpan w:val="4"/>
          </w:tcPr>
          <w:p w:rsidR="009178AD" w:rsidRPr="006276FC" w:rsidRDefault="009178AD" w:rsidP="009C6C63">
            <w:pPr>
              <w:pStyle w:val="TAL"/>
              <w:rPr>
                <w:sz w:val="16"/>
                <w:szCs w:val="16"/>
              </w:rPr>
            </w:pPr>
            <w:r w:rsidRPr="006276FC">
              <w:rPr>
                <w:sz w:val="16"/>
                <w:szCs w:val="16"/>
              </w:rPr>
              <w:t>tIPv6Prefix</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EX"/>
              <w:rPr>
                <w:sz w:val="16"/>
                <w:szCs w:val="16"/>
              </w:rPr>
            </w:pPr>
          </w:p>
        </w:tc>
        <w:tc>
          <w:tcPr>
            <w:tcW w:w="2401" w:type="dxa"/>
            <w:vMerge/>
            <w:vAlign w:val="center"/>
          </w:tcPr>
          <w:p w:rsidR="009178AD" w:rsidRPr="006276FC" w:rsidRDefault="009178AD" w:rsidP="009C6C63">
            <w:pPr>
              <w:pStyle w:val="EX"/>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IPv6InterfaceIdentifier</w:t>
            </w:r>
          </w:p>
        </w:tc>
        <w:tc>
          <w:tcPr>
            <w:tcW w:w="2651" w:type="dxa"/>
            <w:gridSpan w:val="4"/>
          </w:tcPr>
          <w:p w:rsidR="009178AD" w:rsidRPr="006276FC" w:rsidRDefault="009178AD" w:rsidP="009C6C63">
            <w:pPr>
              <w:pStyle w:val="TAL"/>
              <w:rPr>
                <w:sz w:val="16"/>
                <w:szCs w:val="16"/>
              </w:rPr>
            </w:pPr>
            <w:r w:rsidRPr="006276FC">
              <w:rPr>
                <w:sz w:val="16"/>
                <w:szCs w:val="16"/>
              </w:rPr>
              <w:t>tIPv6InterfaceIdentifier</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OC6"/>
              <w:rPr>
                <w:sz w:val="16"/>
                <w:szCs w:val="16"/>
              </w:rPr>
            </w:pPr>
          </w:p>
        </w:tc>
        <w:tc>
          <w:tcPr>
            <w:tcW w:w="2401" w:type="dxa"/>
            <w:vMerge/>
            <w:vAlign w:val="center"/>
          </w:tcPr>
          <w:p w:rsidR="009178AD" w:rsidRPr="006276FC" w:rsidRDefault="009178AD" w:rsidP="009C6C63">
            <w:pPr>
              <w:pStyle w:val="TOC6"/>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ServicePriorityLevel</w:t>
            </w:r>
          </w:p>
        </w:tc>
        <w:tc>
          <w:tcPr>
            <w:tcW w:w="2651" w:type="dxa"/>
            <w:gridSpan w:val="4"/>
          </w:tcPr>
          <w:p w:rsidR="009178AD" w:rsidRPr="006276FC" w:rsidRDefault="009178AD" w:rsidP="009C6C63">
            <w:pPr>
              <w:pStyle w:val="TAL"/>
              <w:rPr>
                <w:sz w:val="16"/>
                <w:szCs w:val="16"/>
              </w:rPr>
            </w:pPr>
            <w:r w:rsidRPr="006276FC">
              <w:rPr>
                <w:sz w:val="16"/>
                <w:szCs w:val="16"/>
              </w:rPr>
              <w:t>tServicePriorityLevel</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EQ"/>
              <w:rPr>
                <w:sz w:val="16"/>
                <w:szCs w:val="16"/>
              </w:rPr>
            </w:pPr>
          </w:p>
        </w:tc>
        <w:tc>
          <w:tcPr>
            <w:tcW w:w="2401" w:type="dxa"/>
            <w:vMerge/>
            <w:vAlign w:val="center"/>
          </w:tcPr>
          <w:p w:rsidR="009178AD" w:rsidRPr="006276FC" w:rsidRDefault="009178AD" w:rsidP="009C6C63">
            <w:pPr>
              <w:pStyle w:val="EQ"/>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UEReachabilityForIP</w:t>
            </w:r>
          </w:p>
        </w:tc>
        <w:tc>
          <w:tcPr>
            <w:tcW w:w="2651" w:type="dxa"/>
            <w:gridSpan w:val="4"/>
          </w:tcPr>
          <w:p w:rsidR="009178AD" w:rsidRPr="006276FC" w:rsidRDefault="009178AD" w:rsidP="009C6C63">
            <w:pPr>
              <w:pStyle w:val="TAL"/>
              <w:rPr>
                <w:sz w:val="16"/>
                <w:szCs w:val="16"/>
              </w:rPr>
            </w:pPr>
            <w:r w:rsidRPr="006276FC">
              <w:rPr>
                <w:sz w:val="16"/>
                <w:szCs w:val="16"/>
              </w:rPr>
              <w:t>tUEReachabilityForIP</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EQ"/>
              <w:rPr>
                <w:sz w:val="16"/>
                <w:szCs w:val="16"/>
              </w:rPr>
            </w:pPr>
          </w:p>
        </w:tc>
        <w:tc>
          <w:tcPr>
            <w:tcW w:w="2401" w:type="dxa"/>
            <w:vMerge/>
            <w:vAlign w:val="center"/>
          </w:tcPr>
          <w:p w:rsidR="009178AD" w:rsidRPr="006276FC" w:rsidRDefault="009178AD" w:rsidP="009C6C63">
            <w:pPr>
              <w:pStyle w:val="EQ"/>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SMSRegistrationInfo</w:t>
            </w:r>
          </w:p>
        </w:tc>
        <w:tc>
          <w:tcPr>
            <w:tcW w:w="2651" w:type="dxa"/>
            <w:gridSpan w:val="4"/>
          </w:tcPr>
          <w:p w:rsidR="009178AD" w:rsidRPr="006276FC" w:rsidRDefault="009178AD" w:rsidP="009C6C63">
            <w:pPr>
              <w:pStyle w:val="TAL"/>
              <w:rPr>
                <w:sz w:val="16"/>
                <w:szCs w:val="16"/>
              </w:rPr>
            </w:pPr>
            <w:r w:rsidRPr="006276FC">
              <w:rPr>
                <w:sz w:val="16"/>
                <w:szCs w:val="16"/>
              </w:rPr>
              <w:t>tSMSRegistrationInfo</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EQ"/>
              <w:rPr>
                <w:sz w:val="16"/>
                <w:szCs w:val="16"/>
              </w:rPr>
            </w:pPr>
          </w:p>
        </w:tc>
        <w:tc>
          <w:tcPr>
            <w:tcW w:w="2401" w:type="dxa"/>
            <w:vMerge/>
            <w:vAlign w:val="center"/>
          </w:tcPr>
          <w:p w:rsidR="009178AD" w:rsidRPr="006276FC" w:rsidRDefault="009178AD" w:rsidP="009C6C63">
            <w:pPr>
              <w:pStyle w:val="EQ"/>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Extension</w:t>
            </w:r>
          </w:p>
        </w:tc>
        <w:tc>
          <w:tcPr>
            <w:tcW w:w="2651" w:type="dxa"/>
            <w:gridSpan w:val="4"/>
          </w:tcPr>
          <w:p w:rsidR="009178AD" w:rsidRPr="006276FC" w:rsidRDefault="009178AD" w:rsidP="009C6C63">
            <w:pPr>
              <w:pStyle w:val="TAL"/>
              <w:rPr>
                <w:sz w:val="16"/>
                <w:szCs w:val="16"/>
              </w:rPr>
            </w:pPr>
            <w:r w:rsidRPr="006276FC">
              <w:rPr>
                <w:sz w:val="16"/>
                <w:szCs w:val="16"/>
              </w:rPr>
              <w:t>tShIMSDataExtension4</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restart"/>
            <w:vAlign w:val="center"/>
          </w:tcPr>
          <w:p w:rsidR="009178AD" w:rsidRPr="006276FC" w:rsidRDefault="009178AD" w:rsidP="009C6C63">
            <w:pPr>
              <w:pStyle w:val="TAL"/>
              <w:rPr>
                <w:sz w:val="16"/>
                <w:szCs w:val="16"/>
              </w:rPr>
            </w:pPr>
            <w:r w:rsidRPr="006276FC">
              <w:rPr>
                <w:sz w:val="16"/>
                <w:szCs w:val="16"/>
              </w:rPr>
              <w:t>tShIMSDataExtension4</w:t>
            </w:r>
          </w:p>
        </w:tc>
        <w:tc>
          <w:tcPr>
            <w:tcW w:w="2401" w:type="dxa"/>
            <w:vMerge w:val="restart"/>
            <w:vAlign w:val="center"/>
          </w:tcPr>
          <w:p w:rsidR="009178AD" w:rsidRPr="006276FC" w:rsidRDefault="009178AD" w:rsidP="009C6C63">
            <w:pPr>
              <w:pStyle w:val="TAL"/>
              <w:rPr>
                <w:sz w:val="16"/>
                <w:szCs w:val="16"/>
              </w:rPr>
            </w:pPr>
            <w:r w:rsidRPr="006276FC">
              <w:rPr>
                <w:sz w:val="16"/>
                <w:szCs w:val="16"/>
              </w:rPr>
              <w:t>Extension</w:t>
            </w:r>
          </w:p>
        </w:tc>
        <w:tc>
          <w:tcPr>
            <w:tcW w:w="3098" w:type="dxa"/>
            <w:gridSpan w:val="7"/>
          </w:tcPr>
          <w:p w:rsidR="009178AD" w:rsidRPr="006276FC" w:rsidRDefault="009178AD" w:rsidP="009C6C63">
            <w:pPr>
              <w:pStyle w:val="TAL"/>
              <w:rPr>
                <w:sz w:val="16"/>
                <w:szCs w:val="16"/>
              </w:rPr>
            </w:pPr>
            <w:r w:rsidRPr="006276FC">
              <w:rPr>
                <w:sz w:val="16"/>
                <w:szCs w:val="16"/>
              </w:rPr>
              <w:t>STN-SR</w:t>
            </w:r>
          </w:p>
        </w:tc>
        <w:tc>
          <w:tcPr>
            <w:tcW w:w="2651" w:type="dxa"/>
            <w:gridSpan w:val="4"/>
          </w:tcPr>
          <w:p w:rsidR="009178AD" w:rsidRPr="006276FC" w:rsidRDefault="009178AD" w:rsidP="009C6C63">
            <w:pPr>
              <w:pStyle w:val="TAL"/>
              <w:rPr>
                <w:sz w:val="16"/>
                <w:szCs w:val="16"/>
              </w:rPr>
            </w:pPr>
            <w:r w:rsidRPr="006276FC">
              <w:rPr>
                <w:sz w:val="16"/>
                <w:szCs w:val="16"/>
              </w:rPr>
              <w:t>tMSISDN</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EQ"/>
              <w:rPr>
                <w:sz w:val="16"/>
                <w:szCs w:val="16"/>
              </w:rPr>
            </w:pPr>
          </w:p>
        </w:tc>
        <w:tc>
          <w:tcPr>
            <w:tcW w:w="2401" w:type="dxa"/>
            <w:vMerge/>
            <w:vAlign w:val="center"/>
          </w:tcPr>
          <w:p w:rsidR="009178AD" w:rsidRPr="006276FC" w:rsidRDefault="009178AD" w:rsidP="009C6C63">
            <w:pPr>
              <w:pStyle w:val="EQ"/>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UE-SRVCC-Capability</w:t>
            </w:r>
          </w:p>
        </w:tc>
        <w:tc>
          <w:tcPr>
            <w:tcW w:w="2651" w:type="dxa"/>
            <w:gridSpan w:val="4"/>
          </w:tcPr>
          <w:p w:rsidR="009178AD" w:rsidRPr="006276FC" w:rsidRDefault="009178AD" w:rsidP="009C6C63">
            <w:pPr>
              <w:pStyle w:val="TAL"/>
              <w:rPr>
                <w:sz w:val="16"/>
                <w:szCs w:val="16"/>
              </w:rPr>
            </w:pPr>
            <w:r w:rsidRPr="006276FC">
              <w:rPr>
                <w:sz w:val="16"/>
                <w:szCs w:val="16"/>
              </w:rPr>
              <w:t>tUE-SRVCC-Capability</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EQ"/>
              <w:rPr>
                <w:sz w:val="16"/>
                <w:szCs w:val="16"/>
              </w:rPr>
            </w:pPr>
          </w:p>
        </w:tc>
        <w:tc>
          <w:tcPr>
            <w:tcW w:w="2401" w:type="dxa"/>
            <w:vMerge/>
            <w:vAlign w:val="center"/>
          </w:tcPr>
          <w:p w:rsidR="009178AD" w:rsidRPr="006276FC" w:rsidRDefault="009178AD" w:rsidP="009C6C63">
            <w:pPr>
              <w:pStyle w:val="EQ"/>
              <w:rPr>
                <w:sz w:val="16"/>
                <w:szCs w:val="16"/>
              </w:rPr>
            </w:pPr>
          </w:p>
        </w:tc>
        <w:tc>
          <w:tcPr>
            <w:tcW w:w="3098" w:type="dxa"/>
            <w:gridSpan w:val="7"/>
          </w:tcPr>
          <w:p w:rsidR="009178AD" w:rsidRPr="006276FC" w:rsidRDefault="009178AD" w:rsidP="009C6C63">
            <w:pPr>
              <w:pStyle w:val="TAL"/>
              <w:rPr>
                <w:sz w:val="16"/>
                <w:szCs w:val="16"/>
              </w:rPr>
            </w:pPr>
            <w:r w:rsidRPr="006276FC">
              <w:rPr>
                <w:sz w:val="16"/>
              </w:rPr>
              <w:t>ExtendedPriority</w:t>
            </w:r>
          </w:p>
        </w:tc>
        <w:tc>
          <w:tcPr>
            <w:tcW w:w="2651" w:type="dxa"/>
            <w:gridSpan w:val="4"/>
          </w:tcPr>
          <w:p w:rsidR="009178AD" w:rsidRPr="006276FC" w:rsidRDefault="009178AD" w:rsidP="009C6C63">
            <w:pPr>
              <w:pStyle w:val="TAL"/>
              <w:rPr>
                <w:sz w:val="16"/>
                <w:szCs w:val="16"/>
              </w:rPr>
            </w:pPr>
            <w:r w:rsidRPr="006276FC">
              <w:rPr>
                <w:sz w:val="16"/>
              </w:rPr>
              <w:t>tExtendedPriority</w:t>
            </w:r>
          </w:p>
        </w:tc>
        <w:tc>
          <w:tcPr>
            <w:tcW w:w="0" w:type="auto"/>
            <w:gridSpan w:val="4"/>
          </w:tcPr>
          <w:p w:rsidR="009178AD" w:rsidRPr="006276FC" w:rsidRDefault="009178AD" w:rsidP="009C6C63">
            <w:pPr>
              <w:pStyle w:val="TAL"/>
              <w:jc w:val="center"/>
              <w:rPr>
                <w:sz w:val="16"/>
                <w:szCs w:val="16"/>
              </w:rPr>
            </w:pPr>
            <w:r w:rsidRPr="006276FC">
              <w:rPr>
                <w:sz w:val="16"/>
                <w:szCs w:val="16"/>
              </w:rPr>
              <w:t>0 to n</w:t>
            </w:r>
          </w:p>
        </w:tc>
      </w:tr>
      <w:tr w:rsidR="009178AD" w:rsidRPr="006276FC" w:rsidTr="009C6C63">
        <w:trPr>
          <w:cantSplit/>
          <w:jc w:val="center"/>
        </w:trPr>
        <w:tc>
          <w:tcPr>
            <w:tcW w:w="0" w:type="auto"/>
            <w:vMerge/>
            <w:vAlign w:val="center"/>
          </w:tcPr>
          <w:p w:rsidR="009178AD" w:rsidRPr="006276FC" w:rsidRDefault="009178AD" w:rsidP="009C6C63">
            <w:pPr>
              <w:pStyle w:val="EQ"/>
              <w:rPr>
                <w:sz w:val="16"/>
                <w:szCs w:val="16"/>
              </w:rPr>
            </w:pPr>
          </w:p>
        </w:tc>
        <w:tc>
          <w:tcPr>
            <w:tcW w:w="2401" w:type="dxa"/>
            <w:vMerge/>
            <w:vAlign w:val="center"/>
          </w:tcPr>
          <w:p w:rsidR="009178AD" w:rsidRPr="006276FC" w:rsidRDefault="009178AD" w:rsidP="009C6C63">
            <w:pPr>
              <w:pStyle w:val="EQ"/>
              <w:rPr>
                <w:sz w:val="16"/>
                <w:szCs w:val="16"/>
              </w:rPr>
            </w:pPr>
          </w:p>
        </w:tc>
        <w:tc>
          <w:tcPr>
            <w:tcW w:w="3098" w:type="dxa"/>
            <w:gridSpan w:val="7"/>
          </w:tcPr>
          <w:p w:rsidR="009178AD" w:rsidRPr="006276FC" w:rsidRDefault="009178AD" w:rsidP="009C6C63">
            <w:pPr>
              <w:pStyle w:val="TAL"/>
              <w:rPr>
                <w:sz w:val="16"/>
              </w:rPr>
            </w:pPr>
            <w:r w:rsidRPr="006276FC">
              <w:rPr>
                <w:sz w:val="16"/>
                <w:szCs w:val="16"/>
              </w:rPr>
              <w:t>CSRN</w:t>
            </w:r>
          </w:p>
        </w:tc>
        <w:tc>
          <w:tcPr>
            <w:tcW w:w="2651" w:type="dxa"/>
            <w:gridSpan w:val="4"/>
          </w:tcPr>
          <w:p w:rsidR="009178AD" w:rsidRPr="006276FC" w:rsidRDefault="009178AD" w:rsidP="009C6C63">
            <w:pPr>
              <w:pStyle w:val="TAL"/>
              <w:rPr>
                <w:sz w:val="16"/>
              </w:rPr>
            </w:pPr>
            <w:r w:rsidRPr="006276FC">
              <w:rPr>
                <w:sz w:val="16"/>
                <w:szCs w:val="16"/>
              </w:rPr>
              <w:t>tMSISDN</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EQ"/>
              <w:rPr>
                <w:sz w:val="16"/>
                <w:szCs w:val="16"/>
              </w:rPr>
            </w:pPr>
          </w:p>
        </w:tc>
        <w:tc>
          <w:tcPr>
            <w:tcW w:w="2401" w:type="dxa"/>
            <w:vMerge/>
            <w:vAlign w:val="center"/>
          </w:tcPr>
          <w:p w:rsidR="009178AD" w:rsidRPr="006276FC" w:rsidRDefault="009178AD" w:rsidP="009C6C63">
            <w:pPr>
              <w:pStyle w:val="EQ"/>
              <w:rPr>
                <w:sz w:val="16"/>
                <w:szCs w:val="16"/>
              </w:rPr>
            </w:pPr>
          </w:p>
        </w:tc>
        <w:tc>
          <w:tcPr>
            <w:tcW w:w="3098" w:type="dxa"/>
            <w:gridSpan w:val="7"/>
          </w:tcPr>
          <w:p w:rsidR="009178AD" w:rsidRPr="006276FC" w:rsidRDefault="009178AD" w:rsidP="009C6C63">
            <w:pPr>
              <w:pStyle w:val="TAL"/>
              <w:rPr>
                <w:sz w:val="16"/>
                <w:szCs w:val="16"/>
              </w:rPr>
            </w:pPr>
            <w:r w:rsidRPr="006276FC">
              <w:rPr>
                <w:rFonts w:hint="eastAsia"/>
                <w:sz w:val="16"/>
                <w:szCs w:val="16"/>
                <w:lang w:eastAsia="zh-CN"/>
              </w:rPr>
              <w:t>Extention</w:t>
            </w:r>
          </w:p>
        </w:tc>
        <w:tc>
          <w:tcPr>
            <w:tcW w:w="2651" w:type="dxa"/>
            <w:gridSpan w:val="4"/>
          </w:tcPr>
          <w:p w:rsidR="009178AD" w:rsidRPr="006276FC" w:rsidRDefault="009178AD" w:rsidP="009C6C63">
            <w:pPr>
              <w:pStyle w:val="TAL"/>
              <w:rPr>
                <w:sz w:val="16"/>
                <w:szCs w:val="16"/>
              </w:rPr>
            </w:pPr>
            <w:r w:rsidRPr="006276FC">
              <w:rPr>
                <w:sz w:val="16"/>
                <w:szCs w:val="16"/>
              </w:rPr>
              <w:t>tShIMSDataExtension</w:t>
            </w:r>
            <w:r w:rsidRPr="006276FC">
              <w:rPr>
                <w:rFonts w:hint="eastAsia"/>
                <w:sz w:val="16"/>
                <w:szCs w:val="16"/>
                <w:lang w:eastAsia="zh-CN"/>
              </w:rPr>
              <w:t>5</w:t>
            </w:r>
          </w:p>
        </w:tc>
        <w:tc>
          <w:tcPr>
            <w:tcW w:w="0" w:type="auto"/>
            <w:gridSpan w:val="4"/>
          </w:tcPr>
          <w:p w:rsidR="009178AD" w:rsidRPr="006276FC" w:rsidRDefault="009178AD" w:rsidP="009C6C63">
            <w:pPr>
              <w:pStyle w:val="TAL"/>
              <w:jc w:val="center"/>
              <w:rPr>
                <w:sz w:val="16"/>
                <w:szCs w:val="16"/>
              </w:rPr>
            </w:pPr>
            <w:r w:rsidRPr="006276FC">
              <w:rPr>
                <w:rFonts w:hint="eastAsia"/>
                <w:sz w:val="16"/>
                <w:szCs w:val="16"/>
                <w:lang w:eastAsia="zh-CN"/>
              </w:rPr>
              <w:t xml:space="preserve">0 to </w:t>
            </w:r>
            <w:r w:rsidRPr="006276FC">
              <w:rPr>
                <w:sz w:val="16"/>
                <w:szCs w:val="16"/>
                <w:lang w:eastAsia="zh-CN"/>
              </w:rPr>
              <w:t>1</w:t>
            </w:r>
          </w:p>
        </w:tc>
      </w:tr>
      <w:tr w:rsidR="009178AD" w:rsidRPr="006276FC" w:rsidTr="009C6C63">
        <w:trPr>
          <w:cantSplit/>
          <w:jc w:val="center"/>
        </w:trPr>
        <w:tc>
          <w:tcPr>
            <w:tcW w:w="0" w:type="auto"/>
            <w:vMerge w:val="restart"/>
            <w:vAlign w:val="center"/>
          </w:tcPr>
          <w:p w:rsidR="009178AD" w:rsidRPr="006276FC" w:rsidRDefault="009178AD" w:rsidP="009C6C63">
            <w:pPr>
              <w:pStyle w:val="TAL"/>
              <w:rPr>
                <w:sz w:val="16"/>
                <w:szCs w:val="16"/>
              </w:rPr>
            </w:pPr>
            <w:r w:rsidRPr="006276FC">
              <w:rPr>
                <w:sz w:val="16"/>
                <w:szCs w:val="16"/>
              </w:rPr>
              <w:t>tShIMSDataExtension</w:t>
            </w:r>
            <w:r w:rsidRPr="006276FC">
              <w:rPr>
                <w:rFonts w:hint="eastAsia"/>
                <w:sz w:val="16"/>
                <w:szCs w:val="16"/>
              </w:rPr>
              <w:t>5</w:t>
            </w:r>
          </w:p>
        </w:tc>
        <w:tc>
          <w:tcPr>
            <w:tcW w:w="2401" w:type="dxa"/>
            <w:vMerge w:val="restart"/>
            <w:vAlign w:val="center"/>
          </w:tcPr>
          <w:p w:rsidR="009178AD" w:rsidRPr="006276FC" w:rsidRDefault="009178AD" w:rsidP="009C6C63">
            <w:pPr>
              <w:pStyle w:val="TAL"/>
              <w:rPr>
                <w:sz w:val="16"/>
                <w:szCs w:val="16"/>
              </w:rPr>
            </w:pPr>
            <w:r w:rsidRPr="006276FC">
              <w:rPr>
                <w:rFonts w:hint="eastAsia"/>
                <w:sz w:val="16"/>
                <w:szCs w:val="16"/>
              </w:rPr>
              <w:t>Extension</w:t>
            </w:r>
          </w:p>
        </w:tc>
        <w:tc>
          <w:tcPr>
            <w:tcW w:w="3098" w:type="dxa"/>
            <w:gridSpan w:val="7"/>
          </w:tcPr>
          <w:p w:rsidR="009178AD" w:rsidRPr="006276FC" w:rsidRDefault="009178AD" w:rsidP="009C6C63">
            <w:pPr>
              <w:pStyle w:val="TAL"/>
              <w:rPr>
                <w:sz w:val="16"/>
                <w:szCs w:val="16"/>
              </w:rPr>
            </w:pPr>
            <w:r w:rsidRPr="006276FC">
              <w:rPr>
                <w:sz w:val="16"/>
                <w:szCs w:val="16"/>
              </w:rPr>
              <w:t>Reference</w:t>
            </w:r>
            <w:r w:rsidRPr="006276FC">
              <w:rPr>
                <w:rFonts w:hint="eastAsia"/>
                <w:sz w:val="16"/>
                <w:szCs w:val="16"/>
              </w:rPr>
              <w:t>LocationInformation</w:t>
            </w:r>
          </w:p>
        </w:tc>
        <w:tc>
          <w:tcPr>
            <w:tcW w:w="2651" w:type="dxa"/>
            <w:gridSpan w:val="4"/>
          </w:tcPr>
          <w:p w:rsidR="009178AD" w:rsidRPr="006276FC" w:rsidRDefault="009178AD" w:rsidP="009C6C63">
            <w:pPr>
              <w:pStyle w:val="TAL"/>
              <w:rPr>
                <w:sz w:val="16"/>
                <w:szCs w:val="16"/>
              </w:rPr>
            </w:pPr>
            <w:r w:rsidRPr="006276FC">
              <w:rPr>
                <w:rFonts w:hint="eastAsia"/>
                <w:sz w:val="16"/>
                <w:szCs w:val="16"/>
              </w:rPr>
              <w:t>t</w:t>
            </w:r>
            <w:r w:rsidRPr="006276FC">
              <w:rPr>
                <w:sz w:val="16"/>
                <w:szCs w:val="16"/>
              </w:rPr>
              <w:t>Reference</w:t>
            </w:r>
            <w:r w:rsidRPr="006276FC">
              <w:rPr>
                <w:rFonts w:hint="eastAsia"/>
                <w:sz w:val="16"/>
                <w:szCs w:val="16"/>
              </w:rPr>
              <w:t>LocationInformation</w:t>
            </w:r>
          </w:p>
        </w:tc>
        <w:tc>
          <w:tcPr>
            <w:tcW w:w="0" w:type="auto"/>
            <w:gridSpan w:val="4"/>
          </w:tcPr>
          <w:p w:rsidR="009178AD" w:rsidRPr="006276FC" w:rsidRDefault="009178AD" w:rsidP="009C6C63">
            <w:pPr>
              <w:pStyle w:val="TAL"/>
              <w:jc w:val="center"/>
              <w:rPr>
                <w:sz w:val="16"/>
                <w:szCs w:val="16"/>
                <w:lang w:eastAsia="zh-CN"/>
              </w:rPr>
            </w:pPr>
            <w:r w:rsidRPr="006276FC">
              <w:rPr>
                <w:rFonts w:hint="eastAsia"/>
                <w:sz w:val="16"/>
                <w:szCs w:val="16"/>
                <w:lang w:eastAsia="zh-CN"/>
              </w:rPr>
              <w:t>0 to n</w:t>
            </w:r>
          </w:p>
          <w:p w:rsidR="009178AD" w:rsidRPr="006276FC" w:rsidRDefault="009178AD" w:rsidP="009C6C63">
            <w:pPr>
              <w:pStyle w:val="TAL"/>
              <w:jc w:val="center"/>
              <w:rPr>
                <w:sz w:val="16"/>
                <w:szCs w:val="16"/>
                <w:lang w:eastAsia="zh-CN"/>
              </w:rPr>
            </w:pPr>
            <w:r w:rsidRPr="006276FC">
              <w:rPr>
                <w:sz w:val="16"/>
                <w:szCs w:val="16"/>
                <w:lang w:eastAsia="zh-CN"/>
              </w:rPr>
              <w:t>(NOTE 7)</w:t>
            </w:r>
          </w:p>
        </w:tc>
      </w:tr>
      <w:tr w:rsidR="009178AD" w:rsidRPr="006276FC" w:rsidTr="009C6C63">
        <w:trPr>
          <w:cantSplit/>
          <w:jc w:val="center"/>
        </w:trPr>
        <w:tc>
          <w:tcPr>
            <w:tcW w:w="0" w:type="auto"/>
            <w:vMerge/>
            <w:vAlign w:val="center"/>
          </w:tcPr>
          <w:p w:rsidR="009178AD" w:rsidRPr="006276FC" w:rsidRDefault="009178AD" w:rsidP="009C6C63">
            <w:pPr>
              <w:pStyle w:val="EQ"/>
              <w:rPr>
                <w:sz w:val="16"/>
                <w:szCs w:val="16"/>
              </w:rPr>
            </w:pPr>
          </w:p>
        </w:tc>
        <w:tc>
          <w:tcPr>
            <w:tcW w:w="2401" w:type="dxa"/>
            <w:vMerge/>
            <w:vAlign w:val="center"/>
          </w:tcPr>
          <w:p w:rsidR="009178AD" w:rsidRPr="006276FC" w:rsidRDefault="009178AD" w:rsidP="009C6C63">
            <w:pPr>
              <w:pStyle w:val="EQ"/>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Extension</w:t>
            </w:r>
          </w:p>
        </w:tc>
        <w:tc>
          <w:tcPr>
            <w:tcW w:w="2651" w:type="dxa"/>
            <w:gridSpan w:val="4"/>
          </w:tcPr>
          <w:p w:rsidR="009178AD" w:rsidRPr="006276FC" w:rsidRDefault="009178AD" w:rsidP="009C6C63">
            <w:pPr>
              <w:pStyle w:val="TAL"/>
              <w:rPr>
                <w:sz w:val="16"/>
                <w:szCs w:val="16"/>
              </w:rPr>
            </w:pPr>
            <w:r w:rsidRPr="006276FC">
              <w:rPr>
                <w:sz w:val="16"/>
                <w:szCs w:val="16"/>
              </w:rPr>
              <w:t>tShIMSDataExtension6</w:t>
            </w:r>
          </w:p>
        </w:tc>
        <w:tc>
          <w:tcPr>
            <w:tcW w:w="0" w:type="auto"/>
            <w:gridSpan w:val="4"/>
          </w:tcPr>
          <w:p w:rsidR="009178AD" w:rsidRPr="006276FC" w:rsidRDefault="009178AD" w:rsidP="009C6C63">
            <w:pPr>
              <w:pStyle w:val="TAL"/>
              <w:jc w:val="center"/>
              <w:rPr>
                <w:sz w:val="16"/>
                <w:szCs w:val="16"/>
                <w:lang w:eastAsia="zh-CN"/>
              </w:rPr>
            </w:pPr>
            <w:r w:rsidRPr="006276FC">
              <w:rPr>
                <w:sz w:val="16"/>
                <w:szCs w:val="16"/>
                <w:lang w:eastAsia="zh-CN"/>
              </w:rPr>
              <w:t>0 to 1</w:t>
            </w:r>
          </w:p>
        </w:tc>
      </w:tr>
      <w:tr w:rsidR="009C6C63" w:rsidRPr="006276FC" w:rsidTr="009C6C63">
        <w:trPr>
          <w:cantSplit/>
          <w:trHeight w:val="241"/>
          <w:jc w:val="center"/>
        </w:trPr>
        <w:tc>
          <w:tcPr>
            <w:tcW w:w="0" w:type="auto"/>
            <w:vMerge w:val="restart"/>
            <w:vAlign w:val="center"/>
          </w:tcPr>
          <w:p w:rsidR="009C6C63" w:rsidRPr="006276FC" w:rsidRDefault="009C6C63" w:rsidP="009C6C63">
            <w:pPr>
              <w:pStyle w:val="TAL"/>
              <w:rPr>
                <w:sz w:val="16"/>
                <w:szCs w:val="16"/>
              </w:rPr>
            </w:pPr>
            <w:r w:rsidRPr="006276FC">
              <w:rPr>
                <w:sz w:val="16"/>
                <w:szCs w:val="16"/>
              </w:rPr>
              <w:lastRenderedPageBreak/>
              <w:t>tShIMSDataExtension6</w:t>
            </w:r>
          </w:p>
        </w:tc>
        <w:tc>
          <w:tcPr>
            <w:tcW w:w="2401" w:type="dxa"/>
            <w:vMerge w:val="restart"/>
            <w:vAlign w:val="center"/>
          </w:tcPr>
          <w:p w:rsidR="009C6C63" w:rsidRPr="006276FC" w:rsidRDefault="009C6C63" w:rsidP="009C6C63">
            <w:pPr>
              <w:pStyle w:val="TAL"/>
              <w:rPr>
                <w:sz w:val="16"/>
                <w:szCs w:val="16"/>
              </w:rPr>
            </w:pPr>
            <w:r w:rsidRPr="006276FC">
              <w:rPr>
                <w:rFonts w:hint="eastAsia"/>
                <w:sz w:val="16"/>
                <w:szCs w:val="16"/>
              </w:rPr>
              <w:t>Extension</w:t>
            </w:r>
          </w:p>
        </w:tc>
        <w:tc>
          <w:tcPr>
            <w:tcW w:w="3098" w:type="dxa"/>
            <w:gridSpan w:val="7"/>
          </w:tcPr>
          <w:p w:rsidR="009C6C63" w:rsidRPr="006276FC" w:rsidRDefault="009C6C63" w:rsidP="009C6C63">
            <w:pPr>
              <w:pStyle w:val="TAL"/>
              <w:rPr>
                <w:sz w:val="16"/>
                <w:szCs w:val="16"/>
              </w:rPr>
            </w:pPr>
            <w:r w:rsidRPr="006276FC">
              <w:rPr>
                <w:sz w:val="16"/>
                <w:szCs w:val="16"/>
              </w:rPr>
              <w:t>MTRRIndication</w:t>
            </w:r>
          </w:p>
        </w:tc>
        <w:tc>
          <w:tcPr>
            <w:tcW w:w="2651" w:type="dxa"/>
            <w:gridSpan w:val="4"/>
            <w:shd w:val="clear" w:color="auto" w:fill="auto"/>
          </w:tcPr>
          <w:p w:rsidR="009C6C63" w:rsidRPr="006276FC" w:rsidRDefault="009C6C63" w:rsidP="009C6C63">
            <w:pPr>
              <w:pStyle w:val="TAL"/>
              <w:rPr>
                <w:sz w:val="16"/>
                <w:szCs w:val="16"/>
              </w:rPr>
            </w:pPr>
            <w:r w:rsidRPr="006276FC">
              <w:rPr>
                <w:sz w:val="16"/>
                <w:szCs w:val="16"/>
              </w:rPr>
              <w:t>tBool</w:t>
            </w:r>
          </w:p>
        </w:tc>
        <w:tc>
          <w:tcPr>
            <w:tcW w:w="0" w:type="auto"/>
            <w:gridSpan w:val="4"/>
            <w:shd w:val="clear" w:color="auto" w:fill="auto"/>
          </w:tcPr>
          <w:p w:rsidR="009C6C63" w:rsidRPr="006276FC" w:rsidRDefault="009C6C63" w:rsidP="009C6C63">
            <w:pPr>
              <w:pStyle w:val="TAL"/>
              <w:jc w:val="center"/>
              <w:rPr>
                <w:sz w:val="16"/>
                <w:szCs w:val="16"/>
              </w:rPr>
            </w:pPr>
            <w:r w:rsidRPr="006276FC">
              <w:rPr>
                <w:sz w:val="16"/>
                <w:szCs w:val="16"/>
                <w:lang w:eastAsia="zh-CN"/>
              </w:rPr>
              <w:t>0 to 1</w:t>
            </w:r>
          </w:p>
        </w:tc>
      </w:tr>
      <w:tr w:rsidR="009C6C63" w:rsidRPr="006276FC" w:rsidTr="009C6C63">
        <w:trPr>
          <w:cantSplit/>
          <w:trHeight w:val="241"/>
          <w:jc w:val="center"/>
        </w:trPr>
        <w:tc>
          <w:tcPr>
            <w:tcW w:w="0" w:type="auto"/>
            <w:vMerge/>
            <w:vAlign w:val="center"/>
          </w:tcPr>
          <w:p w:rsidR="009C6C63" w:rsidRPr="006276FC" w:rsidRDefault="009C6C63" w:rsidP="009C6C63">
            <w:pPr>
              <w:pStyle w:val="TAL"/>
              <w:rPr>
                <w:sz w:val="16"/>
                <w:szCs w:val="16"/>
              </w:rPr>
            </w:pPr>
          </w:p>
        </w:tc>
        <w:tc>
          <w:tcPr>
            <w:tcW w:w="2401" w:type="dxa"/>
            <w:vMerge/>
            <w:vAlign w:val="center"/>
          </w:tcPr>
          <w:p w:rsidR="009C6C63" w:rsidRPr="006276FC" w:rsidRDefault="009C6C63" w:rsidP="009C6C63">
            <w:pPr>
              <w:pStyle w:val="TAL"/>
              <w:rPr>
                <w:sz w:val="16"/>
                <w:szCs w:val="16"/>
              </w:rPr>
            </w:pPr>
          </w:p>
        </w:tc>
        <w:tc>
          <w:tcPr>
            <w:tcW w:w="3098" w:type="dxa"/>
            <w:gridSpan w:val="7"/>
          </w:tcPr>
          <w:p w:rsidR="009C6C63" w:rsidRDefault="009C6C63" w:rsidP="009C6C63">
            <w:pPr>
              <w:pStyle w:val="TAL"/>
              <w:rPr>
                <w:sz w:val="16"/>
                <w:szCs w:val="16"/>
              </w:rPr>
            </w:pPr>
            <w:r>
              <w:rPr>
                <w:sz w:val="16"/>
                <w:szCs w:val="16"/>
              </w:rPr>
              <w:t>Extension</w:t>
            </w:r>
          </w:p>
        </w:tc>
        <w:tc>
          <w:tcPr>
            <w:tcW w:w="2651" w:type="dxa"/>
            <w:gridSpan w:val="4"/>
            <w:shd w:val="clear" w:color="auto" w:fill="auto"/>
          </w:tcPr>
          <w:p w:rsidR="009C6C63" w:rsidRDefault="009C6C63" w:rsidP="009C6C63">
            <w:pPr>
              <w:pStyle w:val="TAL"/>
              <w:rPr>
                <w:sz w:val="16"/>
                <w:szCs w:val="16"/>
              </w:rPr>
            </w:pPr>
            <w:r>
              <w:rPr>
                <w:sz w:val="16"/>
                <w:szCs w:val="16"/>
              </w:rPr>
              <w:t>tShIMSDataExtension7</w:t>
            </w:r>
          </w:p>
        </w:tc>
        <w:tc>
          <w:tcPr>
            <w:tcW w:w="0" w:type="auto"/>
            <w:gridSpan w:val="4"/>
            <w:shd w:val="clear" w:color="auto" w:fill="auto"/>
          </w:tcPr>
          <w:p w:rsidR="009C6C63" w:rsidRDefault="009C6C63" w:rsidP="009C6C63">
            <w:pPr>
              <w:pStyle w:val="TAL"/>
              <w:jc w:val="center"/>
              <w:rPr>
                <w:sz w:val="16"/>
                <w:szCs w:val="16"/>
                <w:lang w:eastAsia="zh-CN"/>
              </w:rPr>
            </w:pPr>
            <w:r>
              <w:rPr>
                <w:sz w:val="16"/>
                <w:szCs w:val="16"/>
                <w:lang w:eastAsia="zh-CN"/>
              </w:rPr>
              <w:t>0 to 1</w:t>
            </w:r>
          </w:p>
        </w:tc>
      </w:tr>
      <w:tr w:rsidR="009C6C63" w:rsidRPr="006276FC" w:rsidTr="009C6C63">
        <w:trPr>
          <w:cantSplit/>
          <w:trHeight w:val="241"/>
          <w:jc w:val="center"/>
        </w:trPr>
        <w:tc>
          <w:tcPr>
            <w:tcW w:w="0" w:type="auto"/>
            <w:vAlign w:val="center"/>
          </w:tcPr>
          <w:p w:rsidR="009C6C63" w:rsidRDefault="009C6C63" w:rsidP="009C6C63">
            <w:pPr>
              <w:pStyle w:val="TAL"/>
              <w:rPr>
                <w:sz w:val="16"/>
                <w:szCs w:val="16"/>
              </w:rPr>
            </w:pPr>
            <w:r>
              <w:rPr>
                <w:sz w:val="16"/>
                <w:szCs w:val="16"/>
              </w:rPr>
              <w:t>tShIMSDataExtension7</w:t>
            </w:r>
          </w:p>
        </w:tc>
        <w:tc>
          <w:tcPr>
            <w:tcW w:w="2401" w:type="dxa"/>
            <w:vAlign w:val="center"/>
          </w:tcPr>
          <w:p w:rsidR="009C6C63" w:rsidRDefault="009C6C63" w:rsidP="009C6C63">
            <w:pPr>
              <w:pStyle w:val="TAL"/>
              <w:rPr>
                <w:sz w:val="16"/>
                <w:szCs w:val="16"/>
              </w:rPr>
            </w:pPr>
            <w:r>
              <w:rPr>
                <w:sz w:val="16"/>
                <w:szCs w:val="16"/>
              </w:rPr>
              <w:t>Extension</w:t>
            </w:r>
          </w:p>
        </w:tc>
        <w:tc>
          <w:tcPr>
            <w:tcW w:w="3098" w:type="dxa"/>
            <w:gridSpan w:val="7"/>
          </w:tcPr>
          <w:p w:rsidR="009C6C63" w:rsidRDefault="009C6C63" w:rsidP="009C6C63">
            <w:pPr>
              <w:pStyle w:val="TAL"/>
              <w:rPr>
                <w:sz w:val="16"/>
                <w:szCs w:val="16"/>
              </w:rPr>
            </w:pPr>
            <w:r>
              <w:rPr>
                <w:sz w:val="16"/>
                <w:szCs w:val="16"/>
              </w:rPr>
              <w:t>UE-5G-SRVCC-Capability</w:t>
            </w:r>
          </w:p>
        </w:tc>
        <w:tc>
          <w:tcPr>
            <w:tcW w:w="2651" w:type="dxa"/>
            <w:gridSpan w:val="4"/>
            <w:shd w:val="clear" w:color="auto" w:fill="auto"/>
          </w:tcPr>
          <w:p w:rsidR="009C6C63" w:rsidRDefault="009C6C63" w:rsidP="009C6C63">
            <w:pPr>
              <w:pStyle w:val="TAL"/>
              <w:rPr>
                <w:sz w:val="16"/>
                <w:szCs w:val="16"/>
              </w:rPr>
            </w:pPr>
            <w:r>
              <w:rPr>
                <w:sz w:val="16"/>
                <w:szCs w:val="16"/>
              </w:rPr>
              <w:t>tUE-5G-SRVCC-Capability</w:t>
            </w:r>
          </w:p>
        </w:tc>
        <w:tc>
          <w:tcPr>
            <w:tcW w:w="0" w:type="auto"/>
            <w:gridSpan w:val="4"/>
            <w:shd w:val="clear" w:color="auto" w:fill="auto"/>
          </w:tcPr>
          <w:p w:rsidR="009C6C63" w:rsidRDefault="009C6C63" w:rsidP="009C6C63">
            <w:pPr>
              <w:pStyle w:val="TAL"/>
              <w:jc w:val="center"/>
              <w:rPr>
                <w:sz w:val="16"/>
                <w:szCs w:val="16"/>
                <w:lang w:eastAsia="zh-CN"/>
              </w:rPr>
            </w:pPr>
            <w:r>
              <w:rPr>
                <w:sz w:val="16"/>
                <w:szCs w:val="16"/>
              </w:rPr>
              <w:t>0 to 1</w:t>
            </w:r>
          </w:p>
        </w:tc>
      </w:tr>
      <w:tr w:rsidR="009178AD" w:rsidRPr="006276FC" w:rsidTr="009C6C63">
        <w:trPr>
          <w:cantSplit/>
          <w:trHeight w:val="241"/>
          <w:jc w:val="center"/>
        </w:trPr>
        <w:tc>
          <w:tcPr>
            <w:tcW w:w="0" w:type="auto"/>
            <w:vMerge w:val="restart"/>
            <w:vAlign w:val="center"/>
          </w:tcPr>
          <w:p w:rsidR="009178AD" w:rsidRPr="006276FC" w:rsidRDefault="009178AD" w:rsidP="009C6C63">
            <w:pPr>
              <w:pStyle w:val="TAL"/>
              <w:rPr>
                <w:sz w:val="16"/>
                <w:szCs w:val="16"/>
              </w:rPr>
            </w:pPr>
            <w:r w:rsidRPr="006276FC">
              <w:rPr>
                <w:rFonts w:hint="eastAsia"/>
                <w:sz w:val="16"/>
                <w:szCs w:val="16"/>
              </w:rPr>
              <w:t>t</w:t>
            </w:r>
            <w:r w:rsidRPr="006276FC">
              <w:rPr>
                <w:sz w:val="16"/>
                <w:szCs w:val="16"/>
              </w:rPr>
              <w:t>Reference</w:t>
            </w:r>
            <w:r w:rsidRPr="006276FC">
              <w:rPr>
                <w:rFonts w:hint="eastAsia"/>
                <w:sz w:val="16"/>
                <w:szCs w:val="16"/>
              </w:rPr>
              <w:t>LocationInformation</w:t>
            </w:r>
          </w:p>
        </w:tc>
        <w:tc>
          <w:tcPr>
            <w:tcW w:w="2401" w:type="dxa"/>
            <w:vMerge w:val="restart"/>
            <w:vAlign w:val="center"/>
          </w:tcPr>
          <w:p w:rsidR="009178AD" w:rsidRPr="006276FC" w:rsidRDefault="009178AD" w:rsidP="009C6C63">
            <w:pPr>
              <w:pStyle w:val="TAL"/>
              <w:rPr>
                <w:sz w:val="16"/>
                <w:szCs w:val="16"/>
              </w:rPr>
            </w:pPr>
            <w:r w:rsidRPr="006276FC">
              <w:rPr>
                <w:sz w:val="16"/>
                <w:szCs w:val="16"/>
              </w:rPr>
              <w:t>Reference</w:t>
            </w:r>
            <w:r w:rsidRPr="006276FC">
              <w:rPr>
                <w:rFonts w:hint="eastAsia"/>
                <w:sz w:val="16"/>
                <w:szCs w:val="16"/>
              </w:rPr>
              <w:t>LocationInformation</w:t>
            </w:r>
          </w:p>
        </w:tc>
        <w:tc>
          <w:tcPr>
            <w:tcW w:w="3098" w:type="dxa"/>
            <w:gridSpan w:val="7"/>
          </w:tcPr>
          <w:p w:rsidR="009178AD" w:rsidRPr="006276FC" w:rsidRDefault="009178AD" w:rsidP="009C6C63">
            <w:pPr>
              <w:pStyle w:val="TAL"/>
              <w:rPr>
                <w:sz w:val="16"/>
                <w:szCs w:val="16"/>
              </w:rPr>
            </w:pPr>
            <w:r w:rsidRPr="006276FC">
              <w:rPr>
                <w:sz w:val="16"/>
                <w:szCs w:val="16"/>
              </w:rPr>
              <w:t>AccessType</w:t>
            </w:r>
          </w:p>
        </w:tc>
        <w:tc>
          <w:tcPr>
            <w:tcW w:w="2651" w:type="dxa"/>
            <w:gridSpan w:val="4"/>
            <w:shd w:val="clear" w:color="auto" w:fill="auto"/>
          </w:tcPr>
          <w:p w:rsidR="009178AD" w:rsidRPr="006276FC" w:rsidRDefault="009178AD" w:rsidP="009C6C63">
            <w:pPr>
              <w:pStyle w:val="TAL"/>
              <w:rPr>
                <w:sz w:val="16"/>
                <w:szCs w:val="16"/>
              </w:rPr>
            </w:pPr>
            <w:r w:rsidRPr="006276FC">
              <w:rPr>
                <w:sz w:val="16"/>
                <w:szCs w:val="16"/>
              </w:rPr>
              <w:t>t</w:t>
            </w:r>
            <w:r w:rsidRPr="006276FC">
              <w:rPr>
                <w:rFonts w:hint="eastAsia"/>
                <w:sz w:val="16"/>
                <w:szCs w:val="16"/>
                <w:lang w:eastAsia="zh-CN"/>
              </w:rPr>
              <w:t>S</w:t>
            </w:r>
            <w:r w:rsidRPr="006276FC">
              <w:rPr>
                <w:rFonts w:hint="eastAsia"/>
                <w:sz w:val="16"/>
                <w:szCs w:val="16"/>
              </w:rPr>
              <w:t xml:space="preserve">tring </w:t>
            </w:r>
            <w:r w:rsidRPr="006276FC">
              <w:rPr>
                <w:sz w:val="16"/>
                <w:szCs w:val="16"/>
              </w:rPr>
              <w:t xml:space="preserve">(NOTE </w:t>
            </w:r>
            <w:r w:rsidRPr="006276FC">
              <w:rPr>
                <w:sz w:val="16"/>
                <w:szCs w:val="16"/>
                <w:lang w:eastAsia="zh-CN"/>
              </w:rPr>
              <w:t>3</w:t>
            </w:r>
            <w:r w:rsidRPr="006276FC">
              <w:rPr>
                <w:sz w:val="16"/>
                <w:szCs w:val="16"/>
              </w:rPr>
              <w:t>)</w:t>
            </w:r>
          </w:p>
        </w:tc>
        <w:tc>
          <w:tcPr>
            <w:tcW w:w="0" w:type="auto"/>
            <w:gridSpan w:val="4"/>
            <w:shd w:val="clear" w:color="auto" w:fill="auto"/>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trHeight w:val="241"/>
          <w:jc w:val="center"/>
        </w:trPr>
        <w:tc>
          <w:tcPr>
            <w:tcW w:w="0" w:type="auto"/>
            <w:vMerge/>
            <w:vAlign w:val="center"/>
          </w:tcPr>
          <w:p w:rsidR="009178AD" w:rsidRPr="006276FC" w:rsidRDefault="009178AD" w:rsidP="009C6C63">
            <w:pPr>
              <w:pStyle w:val="TOC8"/>
              <w:rPr>
                <w:sz w:val="16"/>
              </w:rPr>
            </w:pPr>
          </w:p>
        </w:tc>
        <w:tc>
          <w:tcPr>
            <w:tcW w:w="2401" w:type="dxa"/>
            <w:vMerge/>
            <w:vAlign w:val="center"/>
          </w:tcPr>
          <w:p w:rsidR="009178AD" w:rsidRPr="006276FC" w:rsidRDefault="009178AD" w:rsidP="009C6C63">
            <w:pPr>
              <w:pStyle w:val="TOC8"/>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AccessInfo</w:t>
            </w:r>
          </w:p>
        </w:tc>
        <w:tc>
          <w:tcPr>
            <w:tcW w:w="2651" w:type="dxa"/>
            <w:gridSpan w:val="4"/>
            <w:shd w:val="clear" w:color="auto" w:fill="auto"/>
          </w:tcPr>
          <w:p w:rsidR="009178AD" w:rsidRPr="006276FC" w:rsidRDefault="009178AD" w:rsidP="009C6C63">
            <w:pPr>
              <w:pStyle w:val="TAL"/>
              <w:rPr>
                <w:sz w:val="16"/>
                <w:szCs w:val="16"/>
              </w:rPr>
            </w:pPr>
            <w:r w:rsidRPr="006276FC">
              <w:rPr>
                <w:sz w:val="16"/>
                <w:szCs w:val="16"/>
              </w:rPr>
              <w:t>t</w:t>
            </w:r>
            <w:r w:rsidRPr="006276FC">
              <w:rPr>
                <w:rFonts w:hint="eastAsia"/>
                <w:sz w:val="16"/>
                <w:szCs w:val="16"/>
                <w:lang w:eastAsia="zh-CN"/>
              </w:rPr>
              <w:t>S</w:t>
            </w:r>
            <w:r w:rsidRPr="006276FC">
              <w:rPr>
                <w:rFonts w:hint="eastAsia"/>
                <w:sz w:val="16"/>
                <w:szCs w:val="16"/>
              </w:rPr>
              <w:t xml:space="preserve">tring </w:t>
            </w:r>
            <w:r w:rsidRPr="006276FC">
              <w:rPr>
                <w:sz w:val="16"/>
                <w:szCs w:val="16"/>
              </w:rPr>
              <w:t xml:space="preserve">(NOTE </w:t>
            </w:r>
            <w:r w:rsidRPr="006276FC">
              <w:rPr>
                <w:sz w:val="16"/>
                <w:szCs w:val="16"/>
                <w:lang w:eastAsia="zh-CN"/>
              </w:rPr>
              <w:t>3</w:t>
            </w:r>
            <w:r w:rsidRPr="006276FC">
              <w:rPr>
                <w:sz w:val="16"/>
                <w:szCs w:val="16"/>
              </w:rPr>
              <w:t>)</w:t>
            </w:r>
          </w:p>
        </w:tc>
        <w:tc>
          <w:tcPr>
            <w:tcW w:w="0" w:type="auto"/>
            <w:gridSpan w:val="4"/>
            <w:shd w:val="clear" w:color="auto" w:fill="auto"/>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trHeight w:val="241"/>
          <w:jc w:val="center"/>
        </w:trPr>
        <w:tc>
          <w:tcPr>
            <w:tcW w:w="0" w:type="auto"/>
            <w:vMerge/>
            <w:vAlign w:val="center"/>
          </w:tcPr>
          <w:p w:rsidR="009178AD" w:rsidRPr="006276FC" w:rsidRDefault="009178AD" w:rsidP="009C6C63">
            <w:pPr>
              <w:pStyle w:val="TOC8"/>
              <w:rPr>
                <w:sz w:val="16"/>
              </w:rPr>
            </w:pPr>
          </w:p>
        </w:tc>
        <w:tc>
          <w:tcPr>
            <w:tcW w:w="2401" w:type="dxa"/>
            <w:vMerge/>
            <w:vAlign w:val="center"/>
          </w:tcPr>
          <w:p w:rsidR="009178AD" w:rsidRPr="006276FC" w:rsidRDefault="009178AD" w:rsidP="009C6C63">
            <w:pPr>
              <w:pStyle w:val="TOC8"/>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AccessValue</w:t>
            </w:r>
          </w:p>
        </w:tc>
        <w:tc>
          <w:tcPr>
            <w:tcW w:w="2651" w:type="dxa"/>
            <w:gridSpan w:val="4"/>
            <w:shd w:val="clear" w:color="auto" w:fill="auto"/>
          </w:tcPr>
          <w:p w:rsidR="009178AD" w:rsidRPr="006276FC" w:rsidRDefault="009178AD" w:rsidP="009C6C63">
            <w:pPr>
              <w:pStyle w:val="TAL"/>
              <w:rPr>
                <w:sz w:val="16"/>
                <w:szCs w:val="16"/>
              </w:rPr>
            </w:pPr>
            <w:r w:rsidRPr="006276FC">
              <w:rPr>
                <w:sz w:val="16"/>
                <w:szCs w:val="16"/>
              </w:rPr>
              <w:t>t</w:t>
            </w:r>
            <w:r w:rsidRPr="006276FC">
              <w:rPr>
                <w:rFonts w:hint="eastAsia"/>
                <w:sz w:val="16"/>
                <w:szCs w:val="16"/>
                <w:lang w:eastAsia="zh-CN"/>
              </w:rPr>
              <w:t>S</w:t>
            </w:r>
            <w:r w:rsidRPr="006276FC">
              <w:rPr>
                <w:sz w:val="16"/>
                <w:szCs w:val="16"/>
              </w:rPr>
              <w:t>tring</w:t>
            </w:r>
            <w:r w:rsidRPr="006276FC">
              <w:rPr>
                <w:rFonts w:hint="eastAsia"/>
                <w:sz w:val="16"/>
                <w:szCs w:val="16"/>
              </w:rPr>
              <w:t xml:space="preserve"> </w:t>
            </w:r>
            <w:r w:rsidRPr="006276FC">
              <w:rPr>
                <w:sz w:val="16"/>
                <w:szCs w:val="16"/>
              </w:rPr>
              <w:t xml:space="preserve">(NOTE </w:t>
            </w:r>
            <w:r w:rsidRPr="006276FC">
              <w:rPr>
                <w:sz w:val="16"/>
                <w:szCs w:val="16"/>
                <w:lang w:eastAsia="zh-CN"/>
              </w:rPr>
              <w:t>3</w:t>
            </w:r>
            <w:r w:rsidRPr="006276FC">
              <w:rPr>
                <w:sz w:val="16"/>
                <w:szCs w:val="16"/>
              </w:rPr>
              <w:t>)</w:t>
            </w:r>
          </w:p>
        </w:tc>
        <w:tc>
          <w:tcPr>
            <w:tcW w:w="0" w:type="auto"/>
            <w:gridSpan w:val="4"/>
            <w:shd w:val="clear" w:color="auto" w:fill="auto"/>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restart"/>
            <w:vAlign w:val="center"/>
          </w:tcPr>
          <w:p w:rsidR="009178AD" w:rsidRPr="006276FC" w:rsidRDefault="009178AD" w:rsidP="009C6C63">
            <w:pPr>
              <w:pStyle w:val="TAL"/>
              <w:rPr>
                <w:sz w:val="16"/>
                <w:szCs w:val="16"/>
              </w:rPr>
            </w:pPr>
            <w:r w:rsidRPr="006276FC">
              <w:rPr>
                <w:sz w:val="16"/>
                <w:szCs w:val="16"/>
              </w:rPr>
              <w:t>tCSLocationInformation</w:t>
            </w:r>
          </w:p>
        </w:tc>
        <w:tc>
          <w:tcPr>
            <w:tcW w:w="2401" w:type="dxa"/>
            <w:vMerge w:val="restart"/>
            <w:vAlign w:val="center"/>
          </w:tcPr>
          <w:p w:rsidR="009178AD" w:rsidRPr="006276FC" w:rsidRDefault="009178AD" w:rsidP="009C6C63">
            <w:pPr>
              <w:pStyle w:val="TAL"/>
              <w:rPr>
                <w:sz w:val="16"/>
                <w:szCs w:val="16"/>
              </w:rPr>
            </w:pPr>
            <w:r w:rsidRPr="006276FC">
              <w:rPr>
                <w:sz w:val="16"/>
                <w:szCs w:val="16"/>
              </w:rPr>
              <w:t>CSLocationInformation</w:t>
            </w:r>
          </w:p>
        </w:tc>
        <w:tc>
          <w:tcPr>
            <w:tcW w:w="3098" w:type="dxa"/>
            <w:gridSpan w:val="7"/>
          </w:tcPr>
          <w:p w:rsidR="009178AD" w:rsidRPr="006276FC" w:rsidRDefault="009178AD" w:rsidP="009C6C63">
            <w:pPr>
              <w:pStyle w:val="TAL"/>
              <w:rPr>
                <w:sz w:val="16"/>
                <w:szCs w:val="16"/>
              </w:rPr>
            </w:pPr>
            <w:r w:rsidRPr="006276FC">
              <w:rPr>
                <w:sz w:val="16"/>
                <w:szCs w:val="16"/>
              </w:rPr>
              <w:t>LocationNumber</w:t>
            </w:r>
          </w:p>
        </w:tc>
        <w:tc>
          <w:tcPr>
            <w:tcW w:w="2651" w:type="dxa"/>
            <w:gridSpan w:val="4"/>
          </w:tcPr>
          <w:p w:rsidR="009178AD" w:rsidRPr="006276FC" w:rsidRDefault="009178AD" w:rsidP="009C6C63">
            <w:pPr>
              <w:pStyle w:val="TAL"/>
              <w:rPr>
                <w:sz w:val="16"/>
                <w:szCs w:val="16"/>
              </w:rPr>
            </w:pPr>
            <w:r w:rsidRPr="006276FC">
              <w:rPr>
                <w:sz w:val="16"/>
                <w:szCs w:val="16"/>
              </w:rPr>
              <w:t>tLocationNumber</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trHeight w:val="273"/>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448" w:type="dxa"/>
            <w:gridSpan w:val="4"/>
            <w:textDirection w:val="btLr"/>
          </w:tcPr>
          <w:p w:rsidR="009178AD" w:rsidRPr="006276FC" w:rsidRDefault="009178AD" w:rsidP="009C6C63">
            <w:pPr>
              <w:pStyle w:val="TAL"/>
              <w:ind w:left="113" w:right="113"/>
              <w:jc w:val="center"/>
              <w:rPr>
                <w:sz w:val="16"/>
                <w:szCs w:val="16"/>
              </w:rPr>
            </w:pPr>
            <w:r w:rsidRPr="006276FC">
              <w:rPr>
                <w:sz w:val="16"/>
                <w:szCs w:val="16"/>
              </w:rPr>
              <w:t>Choice of</w:t>
            </w:r>
          </w:p>
        </w:tc>
        <w:tc>
          <w:tcPr>
            <w:tcW w:w="2679" w:type="dxa"/>
            <w:gridSpan w:val="4"/>
          </w:tcPr>
          <w:p w:rsidR="009178AD" w:rsidRPr="006276FC" w:rsidRDefault="009178AD" w:rsidP="009C6C63">
            <w:pPr>
              <w:pStyle w:val="TAL"/>
              <w:rPr>
                <w:sz w:val="16"/>
                <w:szCs w:val="16"/>
              </w:rPr>
            </w:pPr>
            <w:r w:rsidRPr="006276FC">
              <w:rPr>
                <w:sz w:val="16"/>
                <w:szCs w:val="16"/>
              </w:rPr>
              <w:t>CellGlobalId</w:t>
            </w:r>
          </w:p>
        </w:tc>
        <w:tc>
          <w:tcPr>
            <w:tcW w:w="2651" w:type="dxa"/>
            <w:gridSpan w:val="4"/>
          </w:tcPr>
          <w:p w:rsidR="009178AD" w:rsidRPr="006276FC" w:rsidRDefault="009178AD" w:rsidP="009C6C63">
            <w:pPr>
              <w:pStyle w:val="TAL"/>
              <w:rPr>
                <w:sz w:val="16"/>
                <w:szCs w:val="16"/>
              </w:rPr>
            </w:pPr>
            <w:r w:rsidRPr="006276FC">
              <w:rPr>
                <w:sz w:val="16"/>
                <w:szCs w:val="16"/>
              </w:rPr>
              <w:t>tCellGlobalId</w:t>
            </w:r>
          </w:p>
        </w:tc>
        <w:tc>
          <w:tcPr>
            <w:tcW w:w="0" w:type="auto"/>
            <w:gridSpan w:val="3"/>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trHeight w:val="276"/>
          <w:jc w:val="center"/>
        </w:trPr>
        <w:tc>
          <w:tcPr>
            <w:tcW w:w="0" w:type="auto"/>
            <w:vMerge/>
            <w:vAlign w:val="center"/>
          </w:tcPr>
          <w:p w:rsidR="009178AD" w:rsidRPr="006276FC" w:rsidRDefault="009178AD" w:rsidP="009C6C63">
            <w:pPr>
              <w:pStyle w:val="TAL"/>
              <w:rPr>
                <w:sz w:val="16"/>
                <w:szCs w:val="16"/>
              </w:rPr>
            </w:pPr>
          </w:p>
        </w:tc>
        <w:tc>
          <w:tcPr>
            <w:tcW w:w="2430" w:type="dxa"/>
            <w:gridSpan w:val="2"/>
            <w:vAlign w:val="center"/>
          </w:tcPr>
          <w:p w:rsidR="009178AD" w:rsidRPr="006276FC" w:rsidRDefault="009178AD" w:rsidP="009C6C63">
            <w:pPr>
              <w:pStyle w:val="TAL"/>
              <w:rPr>
                <w:sz w:val="16"/>
                <w:szCs w:val="16"/>
              </w:rPr>
            </w:pPr>
          </w:p>
        </w:tc>
        <w:tc>
          <w:tcPr>
            <w:tcW w:w="434" w:type="dxa"/>
            <w:gridSpan w:val="4"/>
          </w:tcPr>
          <w:p w:rsidR="009178AD" w:rsidRPr="006276FC" w:rsidRDefault="009178AD" w:rsidP="009C6C63">
            <w:pPr>
              <w:pStyle w:val="TAL"/>
              <w:rPr>
                <w:sz w:val="16"/>
                <w:szCs w:val="16"/>
              </w:rPr>
            </w:pPr>
          </w:p>
        </w:tc>
        <w:tc>
          <w:tcPr>
            <w:tcW w:w="2679" w:type="dxa"/>
            <w:gridSpan w:val="4"/>
          </w:tcPr>
          <w:p w:rsidR="009178AD" w:rsidRPr="006276FC" w:rsidRDefault="009178AD" w:rsidP="009C6C63">
            <w:pPr>
              <w:pStyle w:val="TAL"/>
              <w:rPr>
                <w:sz w:val="16"/>
                <w:szCs w:val="16"/>
              </w:rPr>
            </w:pPr>
            <w:r w:rsidRPr="006276FC">
              <w:rPr>
                <w:sz w:val="16"/>
                <w:szCs w:val="16"/>
              </w:rPr>
              <w:t>ServiceAreaId</w:t>
            </w:r>
          </w:p>
        </w:tc>
        <w:tc>
          <w:tcPr>
            <w:tcW w:w="2651" w:type="dxa"/>
            <w:gridSpan w:val="4"/>
            <w:shd w:val="clear" w:color="auto" w:fill="auto"/>
          </w:tcPr>
          <w:p w:rsidR="009178AD" w:rsidRPr="006276FC" w:rsidRDefault="009178AD" w:rsidP="009C6C63">
            <w:pPr>
              <w:pStyle w:val="TAL"/>
              <w:rPr>
                <w:sz w:val="16"/>
                <w:szCs w:val="16"/>
              </w:rPr>
            </w:pPr>
            <w:r w:rsidRPr="006276FC">
              <w:rPr>
                <w:sz w:val="16"/>
                <w:szCs w:val="16"/>
              </w:rPr>
              <w:t>tServiceAreaId</w:t>
            </w:r>
          </w:p>
        </w:tc>
        <w:tc>
          <w:tcPr>
            <w:tcW w:w="0" w:type="auto"/>
            <w:gridSpan w:val="2"/>
            <w:shd w:val="clear" w:color="auto" w:fill="auto"/>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trHeight w:val="210"/>
          <w:jc w:val="center"/>
        </w:trPr>
        <w:tc>
          <w:tcPr>
            <w:tcW w:w="0" w:type="auto"/>
            <w:vMerge/>
            <w:vAlign w:val="center"/>
          </w:tcPr>
          <w:p w:rsidR="009178AD" w:rsidRPr="006276FC" w:rsidRDefault="009178AD" w:rsidP="009C6C63">
            <w:pPr>
              <w:pStyle w:val="TAL"/>
              <w:rPr>
                <w:sz w:val="16"/>
                <w:szCs w:val="16"/>
              </w:rPr>
            </w:pPr>
          </w:p>
        </w:tc>
        <w:tc>
          <w:tcPr>
            <w:tcW w:w="2443" w:type="dxa"/>
            <w:gridSpan w:val="3"/>
            <w:vAlign w:val="center"/>
          </w:tcPr>
          <w:p w:rsidR="009178AD" w:rsidRPr="006276FC" w:rsidRDefault="009178AD" w:rsidP="009C6C63">
            <w:pPr>
              <w:pStyle w:val="TAL"/>
              <w:rPr>
                <w:sz w:val="16"/>
                <w:szCs w:val="16"/>
              </w:rPr>
            </w:pPr>
          </w:p>
        </w:tc>
        <w:tc>
          <w:tcPr>
            <w:tcW w:w="433" w:type="dxa"/>
            <w:gridSpan w:val="4"/>
          </w:tcPr>
          <w:p w:rsidR="009178AD" w:rsidRPr="006276FC" w:rsidRDefault="009178AD" w:rsidP="009C6C63">
            <w:pPr>
              <w:pStyle w:val="TAL"/>
              <w:rPr>
                <w:sz w:val="16"/>
                <w:szCs w:val="16"/>
              </w:rPr>
            </w:pPr>
          </w:p>
        </w:tc>
        <w:tc>
          <w:tcPr>
            <w:tcW w:w="2678" w:type="dxa"/>
            <w:gridSpan w:val="4"/>
          </w:tcPr>
          <w:p w:rsidR="009178AD" w:rsidRPr="006276FC" w:rsidRDefault="009178AD" w:rsidP="009C6C63">
            <w:pPr>
              <w:pStyle w:val="TAL"/>
              <w:rPr>
                <w:sz w:val="16"/>
                <w:szCs w:val="16"/>
              </w:rPr>
            </w:pPr>
            <w:r w:rsidRPr="006276FC">
              <w:rPr>
                <w:sz w:val="16"/>
                <w:szCs w:val="16"/>
              </w:rPr>
              <w:t>LocationAreaId</w:t>
            </w:r>
          </w:p>
        </w:tc>
        <w:tc>
          <w:tcPr>
            <w:tcW w:w="2651" w:type="dxa"/>
            <w:gridSpan w:val="4"/>
            <w:shd w:val="clear" w:color="auto" w:fill="auto"/>
          </w:tcPr>
          <w:p w:rsidR="009178AD" w:rsidRPr="006276FC" w:rsidRDefault="009178AD" w:rsidP="009C6C63">
            <w:pPr>
              <w:pStyle w:val="TAL"/>
              <w:rPr>
                <w:sz w:val="16"/>
                <w:szCs w:val="16"/>
              </w:rPr>
            </w:pPr>
            <w:r w:rsidRPr="006276FC">
              <w:rPr>
                <w:sz w:val="16"/>
                <w:szCs w:val="16"/>
              </w:rPr>
              <w:t>tLocationAreaId</w:t>
            </w:r>
          </w:p>
        </w:tc>
        <w:tc>
          <w:tcPr>
            <w:tcW w:w="0" w:type="auto"/>
            <w:shd w:val="clear" w:color="auto" w:fill="auto"/>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trHeight w:val="130"/>
          <w:jc w:val="center"/>
        </w:trPr>
        <w:tc>
          <w:tcPr>
            <w:tcW w:w="0" w:type="auto"/>
            <w:vMerge/>
            <w:vAlign w:val="center"/>
          </w:tcPr>
          <w:p w:rsidR="009178AD" w:rsidRPr="006276FC" w:rsidRDefault="009178AD" w:rsidP="009C6C63">
            <w:pPr>
              <w:pStyle w:val="TAL"/>
              <w:rPr>
                <w:sz w:val="16"/>
                <w:szCs w:val="16"/>
              </w:rPr>
            </w:pPr>
          </w:p>
        </w:tc>
        <w:tc>
          <w:tcPr>
            <w:tcW w:w="2454" w:type="dxa"/>
            <w:gridSpan w:val="4"/>
            <w:vMerge w:val="restart"/>
            <w:vAlign w:val="center"/>
          </w:tcPr>
          <w:p w:rsidR="009178AD" w:rsidRPr="006276FC" w:rsidRDefault="009178AD" w:rsidP="009C6C63">
            <w:pPr>
              <w:pStyle w:val="TAL"/>
              <w:rPr>
                <w:sz w:val="16"/>
                <w:szCs w:val="16"/>
              </w:rPr>
            </w:pPr>
          </w:p>
        </w:tc>
        <w:tc>
          <w:tcPr>
            <w:tcW w:w="3045" w:type="dxa"/>
            <w:gridSpan w:val="4"/>
          </w:tcPr>
          <w:p w:rsidR="009178AD" w:rsidRPr="006276FC" w:rsidRDefault="009178AD" w:rsidP="009C6C63">
            <w:pPr>
              <w:pStyle w:val="TAL"/>
              <w:rPr>
                <w:sz w:val="16"/>
                <w:szCs w:val="16"/>
              </w:rPr>
            </w:pPr>
            <w:r w:rsidRPr="006276FC">
              <w:rPr>
                <w:sz w:val="16"/>
                <w:szCs w:val="16"/>
              </w:rPr>
              <w:t>GeographicalInformation</w:t>
            </w:r>
          </w:p>
        </w:tc>
        <w:tc>
          <w:tcPr>
            <w:tcW w:w="2651" w:type="dxa"/>
            <w:gridSpan w:val="4"/>
          </w:tcPr>
          <w:p w:rsidR="009178AD" w:rsidRPr="006276FC" w:rsidRDefault="009178AD" w:rsidP="009C6C63">
            <w:pPr>
              <w:pStyle w:val="TAL"/>
              <w:rPr>
                <w:sz w:val="16"/>
                <w:szCs w:val="16"/>
              </w:rPr>
            </w:pPr>
            <w:r w:rsidRPr="006276FC">
              <w:rPr>
                <w:sz w:val="16"/>
                <w:szCs w:val="16"/>
              </w:rPr>
              <w:t>tGeographicalInformation</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54" w:type="dxa"/>
            <w:gridSpan w:val="4"/>
            <w:vMerge/>
            <w:vAlign w:val="center"/>
          </w:tcPr>
          <w:p w:rsidR="009178AD" w:rsidRPr="006276FC" w:rsidRDefault="009178AD" w:rsidP="009C6C63">
            <w:pPr>
              <w:pStyle w:val="TAL"/>
              <w:rPr>
                <w:sz w:val="16"/>
                <w:szCs w:val="16"/>
              </w:rPr>
            </w:pPr>
          </w:p>
        </w:tc>
        <w:tc>
          <w:tcPr>
            <w:tcW w:w="3045" w:type="dxa"/>
            <w:gridSpan w:val="4"/>
          </w:tcPr>
          <w:p w:rsidR="009178AD" w:rsidRPr="006276FC" w:rsidRDefault="009178AD" w:rsidP="009C6C63">
            <w:pPr>
              <w:pStyle w:val="TAL"/>
              <w:rPr>
                <w:sz w:val="16"/>
                <w:szCs w:val="16"/>
              </w:rPr>
            </w:pPr>
            <w:r w:rsidRPr="006276FC">
              <w:rPr>
                <w:sz w:val="16"/>
                <w:szCs w:val="16"/>
              </w:rPr>
              <w:t>GeodeticInformation</w:t>
            </w:r>
          </w:p>
        </w:tc>
        <w:tc>
          <w:tcPr>
            <w:tcW w:w="2651" w:type="dxa"/>
            <w:gridSpan w:val="4"/>
          </w:tcPr>
          <w:p w:rsidR="009178AD" w:rsidRPr="006276FC" w:rsidRDefault="009178AD" w:rsidP="009C6C63">
            <w:pPr>
              <w:pStyle w:val="TAL"/>
              <w:rPr>
                <w:sz w:val="16"/>
                <w:szCs w:val="16"/>
              </w:rPr>
            </w:pPr>
            <w:r w:rsidRPr="006276FC">
              <w:rPr>
                <w:sz w:val="16"/>
                <w:szCs w:val="16"/>
              </w:rPr>
              <w:t>tGeodeticInformation</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54" w:type="dxa"/>
            <w:gridSpan w:val="4"/>
            <w:vMerge/>
            <w:vAlign w:val="center"/>
          </w:tcPr>
          <w:p w:rsidR="009178AD" w:rsidRPr="006276FC" w:rsidRDefault="009178AD" w:rsidP="009C6C63">
            <w:pPr>
              <w:pStyle w:val="TAL"/>
              <w:rPr>
                <w:sz w:val="16"/>
                <w:szCs w:val="16"/>
              </w:rPr>
            </w:pPr>
          </w:p>
        </w:tc>
        <w:tc>
          <w:tcPr>
            <w:tcW w:w="3045" w:type="dxa"/>
            <w:gridSpan w:val="4"/>
          </w:tcPr>
          <w:p w:rsidR="009178AD" w:rsidRPr="006276FC" w:rsidRDefault="009178AD" w:rsidP="009C6C63">
            <w:pPr>
              <w:pStyle w:val="TAL"/>
              <w:rPr>
                <w:sz w:val="16"/>
                <w:szCs w:val="16"/>
              </w:rPr>
            </w:pPr>
            <w:r w:rsidRPr="006276FC">
              <w:rPr>
                <w:sz w:val="16"/>
                <w:szCs w:val="16"/>
              </w:rPr>
              <w:t>VLRNumber</w:t>
            </w:r>
          </w:p>
        </w:tc>
        <w:tc>
          <w:tcPr>
            <w:tcW w:w="2651" w:type="dxa"/>
            <w:gridSpan w:val="4"/>
          </w:tcPr>
          <w:p w:rsidR="009178AD" w:rsidRPr="006276FC" w:rsidRDefault="009178AD" w:rsidP="009C6C63">
            <w:pPr>
              <w:pStyle w:val="TAL"/>
              <w:rPr>
                <w:sz w:val="16"/>
                <w:szCs w:val="16"/>
              </w:rPr>
            </w:pPr>
            <w:r w:rsidRPr="006276FC">
              <w:rPr>
                <w:sz w:val="16"/>
                <w:szCs w:val="16"/>
              </w:rPr>
              <w:t>tISDNAddress</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trHeight w:val="125"/>
          <w:jc w:val="center"/>
        </w:trPr>
        <w:tc>
          <w:tcPr>
            <w:tcW w:w="0" w:type="auto"/>
            <w:vMerge/>
            <w:vAlign w:val="center"/>
          </w:tcPr>
          <w:p w:rsidR="009178AD" w:rsidRPr="006276FC" w:rsidRDefault="009178AD" w:rsidP="009C6C63">
            <w:pPr>
              <w:pStyle w:val="TAL"/>
              <w:rPr>
                <w:sz w:val="16"/>
                <w:szCs w:val="16"/>
              </w:rPr>
            </w:pPr>
          </w:p>
        </w:tc>
        <w:tc>
          <w:tcPr>
            <w:tcW w:w="2454" w:type="dxa"/>
            <w:gridSpan w:val="4"/>
            <w:vMerge/>
            <w:vAlign w:val="center"/>
          </w:tcPr>
          <w:p w:rsidR="009178AD" w:rsidRPr="006276FC" w:rsidRDefault="009178AD" w:rsidP="009C6C63">
            <w:pPr>
              <w:pStyle w:val="TAL"/>
              <w:rPr>
                <w:sz w:val="16"/>
                <w:szCs w:val="16"/>
              </w:rPr>
            </w:pPr>
          </w:p>
        </w:tc>
        <w:tc>
          <w:tcPr>
            <w:tcW w:w="3045" w:type="dxa"/>
            <w:gridSpan w:val="4"/>
          </w:tcPr>
          <w:p w:rsidR="009178AD" w:rsidRPr="006276FC" w:rsidRDefault="009178AD" w:rsidP="009C6C63">
            <w:pPr>
              <w:pStyle w:val="TAL"/>
              <w:rPr>
                <w:sz w:val="16"/>
                <w:szCs w:val="16"/>
              </w:rPr>
            </w:pPr>
            <w:r w:rsidRPr="006276FC">
              <w:rPr>
                <w:sz w:val="16"/>
                <w:szCs w:val="16"/>
              </w:rPr>
              <w:t>MSCNumber</w:t>
            </w:r>
          </w:p>
        </w:tc>
        <w:tc>
          <w:tcPr>
            <w:tcW w:w="2651" w:type="dxa"/>
            <w:gridSpan w:val="4"/>
            <w:shd w:val="clear" w:color="auto" w:fill="auto"/>
          </w:tcPr>
          <w:p w:rsidR="009178AD" w:rsidRPr="006276FC" w:rsidRDefault="009178AD" w:rsidP="009C6C63">
            <w:pPr>
              <w:pStyle w:val="TAL"/>
              <w:rPr>
                <w:sz w:val="16"/>
                <w:szCs w:val="16"/>
              </w:rPr>
            </w:pPr>
            <w:r w:rsidRPr="006276FC">
              <w:rPr>
                <w:sz w:val="16"/>
                <w:szCs w:val="16"/>
              </w:rPr>
              <w:t>tISDNAddress</w:t>
            </w:r>
          </w:p>
        </w:tc>
        <w:tc>
          <w:tcPr>
            <w:tcW w:w="0" w:type="auto"/>
            <w:gridSpan w:val="4"/>
            <w:shd w:val="clear" w:color="auto" w:fill="auto"/>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trHeight w:val="125"/>
          <w:jc w:val="center"/>
        </w:trPr>
        <w:tc>
          <w:tcPr>
            <w:tcW w:w="0" w:type="auto"/>
            <w:vMerge/>
            <w:vAlign w:val="center"/>
          </w:tcPr>
          <w:p w:rsidR="009178AD" w:rsidRPr="006276FC" w:rsidRDefault="009178AD" w:rsidP="009C6C63">
            <w:pPr>
              <w:pStyle w:val="TAL"/>
              <w:rPr>
                <w:sz w:val="16"/>
                <w:szCs w:val="16"/>
              </w:rPr>
            </w:pPr>
          </w:p>
        </w:tc>
        <w:tc>
          <w:tcPr>
            <w:tcW w:w="2454" w:type="dxa"/>
            <w:gridSpan w:val="4"/>
            <w:vMerge/>
            <w:vAlign w:val="center"/>
          </w:tcPr>
          <w:p w:rsidR="009178AD" w:rsidRPr="006276FC" w:rsidRDefault="009178AD" w:rsidP="009C6C63">
            <w:pPr>
              <w:pStyle w:val="TAL"/>
              <w:rPr>
                <w:sz w:val="16"/>
                <w:szCs w:val="16"/>
              </w:rPr>
            </w:pPr>
          </w:p>
        </w:tc>
        <w:tc>
          <w:tcPr>
            <w:tcW w:w="3045" w:type="dxa"/>
            <w:gridSpan w:val="4"/>
          </w:tcPr>
          <w:p w:rsidR="009178AD" w:rsidRPr="006276FC" w:rsidRDefault="009178AD" w:rsidP="009C6C63">
            <w:pPr>
              <w:pStyle w:val="TAL"/>
              <w:rPr>
                <w:sz w:val="16"/>
                <w:szCs w:val="16"/>
              </w:rPr>
            </w:pPr>
            <w:r w:rsidRPr="006276FC">
              <w:rPr>
                <w:sz w:val="16"/>
                <w:szCs w:val="16"/>
              </w:rPr>
              <w:t>CurrentLocationRetrieved</w:t>
            </w:r>
          </w:p>
        </w:tc>
        <w:tc>
          <w:tcPr>
            <w:tcW w:w="2651" w:type="dxa"/>
            <w:gridSpan w:val="4"/>
            <w:shd w:val="clear" w:color="auto" w:fill="auto"/>
          </w:tcPr>
          <w:p w:rsidR="009178AD" w:rsidRPr="006276FC" w:rsidRDefault="009178AD" w:rsidP="009C6C63">
            <w:pPr>
              <w:pStyle w:val="TAL"/>
              <w:rPr>
                <w:sz w:val="16"/>
                <w:szCs w:val="16"/>
              </w:rPr>
            </w:pPr>
            <w:r w:rsidRPr="006276FC">
              <w:rPr>
                <w:sz w:val="16"/>
                <w:szCs w:val="16"/>
              </w:rPr>
              <w:t>tBool</w:t>
            </w:r>
          </w:p>
        </w:tc>
        <w:tc>
          <w:tcPr>
            <w:tcW w:w="0" w:type="auto"/>
            <w:gridSpan w:val="4"/>
            <w:shd w:val="clear" w:color="auto" w:fill="auto"/>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54" w:type="dxa"/>
            <w:gridSpan w:val="4"/>
            <w:vMerge/>
            <w:vAlign w:val="center"/>
          </w:tcPr>
          <w:p w:rsidR="009178AD" w:rsidRPr="006276FC" w:rsidRDefault="009178AD" w:rsidP="009C6C63">
            <w:pPr>
              <w:pStyle w:val="TAL"/>
              <w:rPr>
                <w:sz w:val="16"/>
                <w:szCs w:val="16"/>
              </w:rPr>
            </w:pPr>
          </w:p>
        </w:tc>
        <w:tc>
          <w:tcPr>
            <w:tcW w:w="3045" w:type="dxa"/>
            <w:gridSpan w:val="4"/>
          </w:tcPr>
          <w:p w:rsidR="009178AD" w:rsidRPr="006276FC" w:rsidRDefault="009178AD" w:rsidP="009C6C63">
            <w:pPr>
              <w:pStyle w:val="TAL"/>
              <w:rPr>
                <w:sz w:val="16"/>
                <w:szCs w:val="16"/>
              </w:rPr>
            </w:pPr>
            <w:r w:rsidRPr="006276FC">
              <w:rPr>
                <w:sz w:val="16"/>
                <w:szCs w:val="16"/>
              </w:rPr>
              <w:t>AgeOfLocationInformation</w:t>
            </w:r>
          </w:p>
        </w:tc>
        <w:tc>
          <w:tcPr>
            <w:tcW w:w="2651" w:type="dxa"/>
            <w:gridSpan w:val="4"/>
          </w:tcPr>
          <w:p w:rsidR="009178AD" w:rsidRPr="006276FC" w:rsidRDefault="009178AD" w:rsidP="009C6C63">
            <w:pPr>
              <w:pStyle w:val="TAL"/>
              <w:rPr>
                <w:sz w:val="16"/>
                <w:szCs w:val="16"/>
              </w:rPr>
            </w:pPr>
            <w:r w:rsidRPr="006276FC">
              <w:rPr>
                <w:sz w:val="16"/>
                <w:szCs w:val="16"/>
              </w:rPr>
              <w:t>tAgeOfLocationInformation</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54" w:type="dxa"/>
            <w:gridSpan w:val="4"/>
            <w:vMerge/>
            <w:vAlign w:val="center"/>
          </w:tcPr>
          <w:p w:rsidR="009178AD" w:rsidRPr="006276FC" w:rsidRDefault="009178AD" w:rsidP="009C6C63">
            <w:pPr>
              <w:pStyle w:val="TAL"/>
              <w:rPr>
                <w:sz w:val="16"/>
                <w:szCs w:val="16"/>
              </w:rPr>
            </w:pPr>
          </w:p>
        </w:tc>
        <w:tc>
          <w:tcPr>
            <w:tcW w:w="3045" w:type="dxa"/>
            <w:gridSpan w:val="4"/>
          </w:tcPr>
          <w:p w:rsidR="009178AD" w:rsidRPr="006276FC" w:rsidRDefault="009178AD" w:rsidP="009C6C63">
            <w:pPr>
              <w:pStyle w:val="TAL"/>
              <w:rPr>
                <w:sz w:val="16"/>
                <w:szCs w:val="16"/>
              </w:rPr>
            </w:pPr>
            <w:r w:rsidRPr="006276FC">
              <w:rPr>
                <w:rFonts w:hint="eastAsia"/>
                <w:sz w:val="16"/>
                <w:szCs w:val="16"/>
              </w:rPr>
              <w:t>Extension</w:t>
            </w:r>
          </w:p>
        </w:tc>
        <w:tc>
          <w:tcPr>
            <w:tcW w:w="2651" w:type="dxa"/>
            <w:gridSpan w:val="4"/>
          </w:tcPr>
          <w:p w:rsidR="009178AD" w:rsidRPr="006276FC" w:rsidRDefault="009178AD" w:rsidP="009C6C63">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restart"/>
            <w:vAlign w:val="center"/>
          </w:tcPr>
          <w:p w:rsidR="009178AD" w:rsidRPr="006276FC" w:rsidRDefault="009178AD" w:rsidP="009C6C63">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p>
        </w:tc>
        <w:tc>
          <w:tcPr>
            <w:tcW w:w="2401" w:type="dxa"/>
            <w:vAlign w:val="center"/>
          </w:tcPr>
          <w:p w:rsidR="009178AD" w:rsidRPr="006276FC" w:rsidRDefault="009178AD" w:rsidP="009C6C63">
            <w:pPr>
              <w:pStyle w:val="TAL"/>
              <w:rPr>
                <w:sz w:val="16"/>
                <w:szCs w:val="16"/>
              </w:rPr>
            </w:pPr>
            <w:r w:rsidRPr="006276FC">
              <w:rPr>
                <w:rFonts w:hint="eastAsia"/>
                <w:sz w:val="16"/>
                <w:szCs w:val="16"/>
                <w:lang w:eastAsia="zh-CN"/>
              </w:rPr>
              <w:t>CSLocationInformation</w:t>
            </w:r>
            <w:r w:rsidRPr="006276FC">
              <w:rPr>
                <w:rFonts w:hint="eastAsia"/>
                <w:sz w:val="16"/>
                <w:szCs w:val="16"/>
              </w:rPr>
              <w:t>-Extension</w:t>
            </w:r>
          </w:p>
        </w:tc>
        <w:tc>
          <w:tcPr>
            <w:tcW w:w="3098" w:type="dxa"/>
            <w:gridSpan w:val="7"/>
          </w:tcPr>
          <w:p w:rsidR="009178AD" w:rsidRPr="006276FC" w:rsidRDefault="009178AD" w:rsidP="009C6C63">
            <w:pPr>
              <w:pStyle w:val="TAL"/>
              <w:rPr>
                <w:sz w:val="16"/>
                <w:szCs w:val="16"/>
              </w:rPr>
            </w:pPr>
            <w:r w:rsidRPr="006276FC">
              <w:rPr>
                <w:rFonts w:hint="eastAsia"/>
                <w:sz w:val="16"/>
                <w:szCs w:val="16"/>
                <w:lang w:eastAsia="zh-CN"/>
              </w:rPr>
              <w:t>UserCSGInformation</w:t>
            </w:r>
          </w:p>
        </w:tc>
        <w:tc>
          <w:tcPr>
            <w:tcW w:w="2651" w:type="dxa"/>
            <w:gridSpan w:val="4"/>
          </w:tcPr>
          <w:p w:rsidR="009178AD" w:rsidRPr="006276FC" w:rsidRDefault="009178AD" w:rsidP="009C6C63">
            <w:pPr>
              <w:pStyle w:val="TAL"/>
              <w:rPr>
                <w:sz w:val="16"/>
                <w:szCs w:val="16"/>
              </w:rPr>
            </w:pPr>
            <w:r w:rsidRPr="006276FC">
              <w:rPr>
                <w:sz w:val="16"/>
                <w:szCs w:val="16"/>
              </w:rPr>
              <w:t>t</w:t>
            </w:r>
            <w:r w:rsidRPr="006276FC">
              <w:rPr>
                <w:rFonts w:hint="eastAsia"/>
                <w:sz w:val="16"/>
                <w:szCs w:val="16"/>
                <w:lang w:eastAsia="zh-CN"/>
              </w:rPr>
              <w:t>UserCSGInformation</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54" w:type="dxa"/>
            <w:gridSpan w:val="4"/>
            <w:vAlign w:val="center"/>
          </w:tcPr>
          <w:p w:rsidR="009178AD" w:rsidRPr="006276FC" w:rsidRDefault="009178AD" w:rsidP="009C6C63">
            <w:pPr>
              <w:pStyle w:val="TAL"/>
              <w:rPr>
                <w:sz w:val="16"/>
                <w:szCs w:val="16"/>
                <w:lang w:eastAsia="zh-CN"/>
              </w:rPr>
            </w:pPr>
          </w:p>
        </w:tc>
        <w:tc>
          <w:tcPr>
            <w:tcW w:w="3045" w:type="dxa"/>
            <w:gridSpan w:val="4"/>
          </w:tcPr>
          <w:p w:rsidR="009178AD" w:rsidRPr="006276FC" w:rsidRDefault="009178AD" w:rsidP="009C6C63">
            <w:pPr>
              <w:pStyle w:val="TAL"/>
              <w:rPr>
                <w:sz w:val="16"/>
                <w:szCs w:val="16"/>
                <w:lang w:eastAsia="zh-CN"/>
              </w:rPr>
            </w:pPr>
            <w:r w:rsidRPr="006276FC">
              <w:rPr>
                <w:rFonts w:hint="eastAsia"/>
                <w:sz w:val="16"/>
                <w:szCs w:val="16"/>
              </w:rPr>
              <w:t>Extension</w:t>
            </w:r>
          </w:p>
        </w:tc>
        <w:tc>
          <w:tcPr>
            <w:tcW w:w="2651" w:type="dxa"/>
            <w:gridSpan w:val="4"/>
          </w:tcPr>
          <w:p w:rsidR="009178AD" w:rsidRPr="006276FC" w:rsidRDefault="009178AD" w:rsidP="009C6C63">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r w:rsidRPr="006276FC">
              <w:rPr>
                <w:sz w:val="16"/>
                <w:szCs w:val="16"/>
              </w:rPr>
              <w:t>2</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restart"/>
            <w:vAlign w:val="center"/>
          </w:tcPr>
          <w:p w:rsidR="009178AD" w:rsidRPr="006276FC" w:rsidRDefault="009178AD" w:rsidP="009C6C63">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r w:rsidRPr="006276FC">
              <w:rPr>
                <w:sz w:val="16"/>
                <w:szCs w:val="16"/>
              </w:rPr>
              <w:t>2</w:t>
            </w:r>
          </w:p>
        </w:tc>
        <w:tc>
          <w:tcPr>
            <w:tcW w:w="2401" w:type="dxa"/>
            <w:vAlign w:val="center"/>
          </w:tcPr>
          <w:p w:rsidR="009178AD" w:rsidRPr="006276FC" w:rsidRDefault="009178AD" w:rsidP="009C6C63">
            <w:pPr>
              <w:pStyle w:val="TAL"/>
              <w:rPr>
                <w:sz w:val="16"/>
                <w:szCs w:val="16"/>
                <w:lang w:eastAsia="zh-CN"/>
              </w:rPr>
            </w:pPr>
            <w:r w:rsidRPr="006276FC">
              <w:rPr>
                <w:rFonts w:hint="eastAsia"/>
                <w:sz w:val="16"/>
                <w:szCs w:val="16"/>
                <w:lang w:eastAsia="zh-CN"/>
              </w:rPr>
              <w:t>CSLocationInformation</w:t>
            </w:r>
            <w:r w:rsidRPr="006276FC">
              <w:rPr>
                <w:rFonts w:hint="eastAsia"/>
                <w:sz w:val="16"/>
                <w:szCs w:val="16"/>
              </w:rPr>
              <w:t>-Extension</w:t>
            </w:r>
            <w:r w:rsidRPr="006276FC">
              <w:rPr>
                <w:sz w:val="16"/>
                <w:szCs w:val="16"/>
              </w:rPr>
              <w:t>2</w:t>
            </w:r>
          </w:p>
        </w:tc>
        <w:tc>
          <w:tcPr>
            <w:tcW w:w="3098" w:type="dxa"/>
            <w:gridSpan w:val="7"/>
          </w:tcPr>
          <w:p w:rsidR="009178AD" w:rsidRPr="006276FC" w:rsidRDefault="009178AD" w:rsidP="009C6C63">
            <w:pPr>
              <w:pStyle w:val="TAL"/>
              <w:rPr>
                <w:sz w:val="16"/>
                <w:szCs w:val="16"/>
              </w:rPr>
            </w:pPr>
            <w:r w:rsidRPr="006276FC">
              <w:rPr>
                <w:rFonts w:hint="eastAsia"/>
                <w:sz w:val="16"/>
                <w:szCs w:val="16"/>
                <w:lang w:eastAsia="zh-CN"/>
              </w:rPr>
              <w:t>E-UTRANCellGlobalId</w:t>
            </w:r>
          </w:p>
        </w:tc>
        <w:tc>
          <w:tcPr>
            <w:tcW w:w="2651" w:type="dxa"/>
            <w:gridSpan w:val="4"/>
          </w:tcPr>
          <w:p w:rsidR="009178AD" w:rsidRPr="006276FC" w:rsidRDefault="009178AD" w:rsidP="009C6C63">
            <w:pPr>
              <w:pStyle w:val="TAL"/>
              <w:rPr>
                <w:sz w:val="16"/>
                <w:szCs w:val="16"/>
              </w:rPr>
            </w:pPr>
            <w:r w:rsidRPr="006276FC">
              <w:rPr>
                <w:rFonts w:hint="eastAsia"/>
                <w:sz w:val="16"/>
                <w:szCs w:val="16"/>
                <w:lang w:eastAsia="zh-CN"/>
              </w:rPr>
              <w:t>tE-UTRANCellGlobalId</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54" w:type="dxa"/>
            <w:gridSpan w:val="4"/>
            <w:vMerge w:val="restart"/>
            <w:vAlign w:val="center"/>
          </w:tcPr>
          <w:p w:rsidR="009178AD" w:rsidRPr="006276FC" w:rsidRDefault="009178AD" w:rsidP="009C6C63">
            <w:pPr>
              <w:pStyle w:val="TAL"/>
              <w:rPr>
                <w:sz w:val="16"/>
                <w:szCs w:val="16"/>
                <w:lang w:eastAsia="zh-CN"/>
              </w:rPr>
            </w:pPr>
          </w:p>
        </w:tc>
        <w:tc>
          <w:tcPr>
            <w:tcW w:w="3045" w:type="dxa"/>
            <w:gridSpan w:val="4"/>
          </w:tcPr>
          <w:p w:rsidR="009178AD" w:rsidRPr="006276FC" w:rsidRDefault="009178AD" w:rsidP="009C6C63">
            <w:pPr>
              <w:pStyle w:val="TAL"/>
              <w:rPr>
                <w:sz w:val="16"/>
                <w:szCs w:val="16"/>
              </w:rPr>
            </w:pPr>
            <w:r w:rsidRPr="006276FC">
              <w:rPr>
                <w:rFonts w:hint="eastAsia"/>
                <w:sz w:val="16"/>
                <w:szCs w:val="16"/>
                <w:lang w:eastAsia="zh-CN"/>
              </w:rPr>
              <w:t>Track</w:t>
            </w:r>
            <w:r w:rsidRPr="006276FC">
              <w:rPr>
                <w:sz w:val="16"/>
                <w:szCs w:val="16"/>
              </w:rPr>
              <w:t>ingAreaId</w:t>
            </w:r>
          </w:p>
        </w:tc>
        <w:tc>
          <w:tcPr>
            <w:tcW w:w="2651" w:type="dxa"/>
            <w:gridSpan w:val="4"/>
          </w:tcPr>
          <w:p w:rsidR="009178AD" w:rsidRPr="006276FC" w:rsidRDefault="009178AD" w:rsidP="009C6C63">
            <w:pPr>
              <w:pStyle w:val="TAL"/>
              <w:rPr>
                <w:sz w:val="16"/>
                <w:szCs w:val="16"/>
              </w:rPr>
            </w:pPr>
            <w:r w:rsidRPr="006276FC">
              <w:rPr>
                <w:sz w:val="16"/>
                <w:szCs w:val="16"/>
              </w:rPr>
              <w:t>t</w:t>
            </w:r>
            <w:r w:rsidRPr="006276FC">
              <w:rPr>
                <w:rFonts w:hint="eastAsia"/>
                <w:sz w:val="16"/>
                <w:szCs w:val="16"/>
                <w:lang w:eastAsia="zh-CN"/>
              </w:rPr>
              <w:t>Track</w:t>
            </w:r>
            <w:r w:rsidRPr="006276FC">
              <w:rPr>
                <w:sz w:val="16"/>
                <w:szCs w:val="16"/>
              </w:rPr>
              <w:t>ingAreaId</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54" w:type="dxa"/>
            <w:gridSpan w:val="4"/>
            <w:vMerge/>
            <w:vAlign w:val="center"/>
          </w:tcPr>
          <w:p w:rsidR="009178AD" w:rsidRPr="006276FC" w:rsidRDefault="009178AD" w:rsidP="009C6C63">
            <w:pPr>
              <w:pStyle w:val="TAL"/>
              <w:rPr>
                <w:sz w:val="16"/>
                <w:szCs w:val="16"/>
                <w:lang w:eastAsia="zh-CN"/>
              </w:rPr>
            </w:pPr>
          </w:p>
        </w:tc>
        <w:tc>
          <w:tcPr>
            <w:tcW w:w="3045" w:type="dxa"/>
            <w:gridSpan w:val="4"/>
          </w:tcPr>
          <w:p w:rsidR="009178AD" w:rsidRPr="006276FC" w:rsidRDefault="009178AD" w:rsidP="009C6C63">
            <w:pPr>
              <w:pStyle w:val="TAL"/>
              <w:rPr>
                <w:sz w:val="16"/>
                <w:szCs w:val="16"/>
                <w:lang w:eastAsia="zh-CN"/>
              </w:rPr>
            </w:pPr>
            <w:r w:rsidRPr="006276FC">
              <w:rPr>
                <w:rFonts w:hint="eastAsia"/>
                <w:sz w:val="16"/>
                <w:szCs w:val="16"/>
              </w:rPr>
              <w:t>Extension</w:t>
            </w:r>
          </w:p>
        </w:tc>
        <w:tc>
          <w:tcPr>
            <w:tcW w:w="2651" w:type="dxa"/>
            <w:gridSpan w:val="4"/>
          </w:tcPr>
          <w:p w:rsidR="009178AD" w:rsidRPr="006276FC" w:rsidRDefault="009178AD" w:rsidP="009C6C63">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r w:rsidRPr="006276FC">
              <w:rPr>
                <w:sz w:val="16"/>
                <w:szCs w:val="16"/>
              </w:rPr>
              <w:t>3</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Align w:val="center"/>
          </w:tcPr>
          <w:p w:rsidR="009178AD" w:rsidRPr="006276FC" w:rsidRDefault="009178AD" w:rsidP="009C6C63">
            <w:pPr>
              <w:pStyle w:val="TAL"/>
              <w:rPr>
                <w:sz w:val="16"/>
                <w:szCs w:val="16"/>
              </w:rPr>
            </w:pPr>
            <w:r w:rsidRPr="006276FC">
              <w:rPr>
                <w:rFonts w:hint="eastAsia"/>
                <w:sz w:val="16"/>
                <w:szCs w:val="16"/>
              </w:rPr>
              <w:t>t</w:t>
            </w:r>
            <w:r w:rsidRPr="006276FC">
              <w:rPr>
                <w:rFonts w:hint="eastAsia"/>
                <w:sz w:val="16"/>
                <w:szCs w:val="16"/>
                <w:lang w:eastAsia="zh-CN"/>
              </w:rPr>
              <w:t>CSLocationInformation</w:t>
            </w:r>
            <w:r w:rsidRPr="006276FC">
              <w:rPr>
                <w:rFonts w:hint="eastAsia"/>
                <w:sz w:val="16"/>
                <w:szCs w:val="16"/>
              </w:rPr>
              <w:t>-Extension</w:t>
            </w:r>
            <w:r w:rsidRPr="006276FC">
              <w:rPr>
                <w:sz w:val="16"/>
                <w:szCs w:val="16"/>
              </w:rPr>
              <w:t>3</w:t>
            </w:r>
          </w:p>
        </w:tc>
        <w:tc>
          <w:tcPr>
            <w:tcW w:w="2401" w:type="dxa"/>
            <w:vAlign w:val="center"/>
          </w:tcPr>
          <w:p w:rsidR="009178AD" w:rsidRPr="006276FC" w:rsidRDefault="009178AD" w:rsidP="009C6C63">
            <w:pPr>
              <w:pStyle w:val="TAL"/>
              <w:rPr>
                <w:sz w:val="16"/>
                <w:szCs w:val="16"/>
                <w:lang w:eastAsia="zh-CN"/>
              </w:rPr>
            </w:pPr>
            <w:r w:rsidRPr="006276FC">
              <w:rPr>
                <w:rFonts w:hint="eastAsia"/>
                <w:sz w:val="16"/>
                <w:szCs w:val="16"/>
                <w:lang w:eastAsia="zh-CN"/>
              </w:rPr>
              <w:t>CSLocationInformation</w:t>
            </w:r>
            <w:r w:rsidRPr="006276FC">
              <w:rPr>
                <w:rFonts w:hint="eastAsia"/>
                <w:sz w:val="16"/>
                <w:szCs w:val="16"/>
              </w:rPr>
              <w:t>-Extension</w:t>
            </w:r>
            <w:r w:rsidRPr="006276FC">
              <w:rPr>
                <w:sz w:val="16"/>
                <w:szCs w:val="16"/>
              </w:rPr>
              <w:t>3</w:t>
            </w:r>
          </w:p>
        </w:tc>
        <w:tc>
          <w:tcPr>
            <w:tcW w:w="3098" w:type="dxa"/>
            <w:gridSpan w:val="7"/>
          </w:tcPr>
          <w:p w:rsidR="009178AD" w:rsidRPr="006276FC" w:rsidRDefault="009178AD" w:rsidP="009C6C63">
            <w:pPr>
              <w:pStyle w:val="TAL"/>
              <w:rPr>
                <w:sz w:val="16"/>
                <w:szCs w:val="16"/>
              </w:rPr>
            </w:pPr>
            <w:r w:rsidRPr="006276FC">
              <w:rPr>
                <w:sz w:val="16"/>
                <w:szCs w:val="16"/>
                <w:lang w:eastAsia="zh-CN"/>
              </w:rPr>
              <w:t>Local</w:t>
            </w:r>
            <w:r w:rsidRPr="006276FC">
              <w:rPr>
                <w:rFonts w:hint="eastAsia"/>
                <w:sz w:val="16"/>
                <w:szCs w:val="16"/>
                <w:lang w:eastAsia="zh-CN"/>
              </w:rPr>
              <w:t>TimeZone</w:t>
            </w:r>
          </w:p>
        </w:tc>
        <w:tc>
          <w:tcPr>
            <w:tcW w:w="2651" w:type="dxa"/>
            <w:gridSpan w:val="4"/>
          </w:tcPr>
          <w:p w:rsidR="009178AD" w:rsidRPr="006276FC" w:rsidRDefault="009178AD" w:rsidP="009C6C63">
            <w:pPr>
              <w:pStyle w:val="TAL"/>
              <w:rPr>
                <w:sz w:val="16"/>
                <w:szCs w:val="16"/>
              </w:rPr>
            </w:pPr>
            <w:r w:rsidRPr="006276FC">
              <w:rPr>
                <w:sz w:val="16"/>
                <w:szCs w:val="16"/>
                <w:lang w:eastAsia="ja-JP"/>
              </w:rPr>
              <w:t>t</w:t>
            </w:r>
            <w:r w:rsidRPr="006276FC">
              <w:rPr>
                <w:sz w:val="16"/>
                <w:szCs w:val="16"/>
                <w:lang w:eastAsia="zh-CN"/>
              </w:rPr>
              <w:t>Local</w:t>
            </w:r>
            <w:r w:rsidRPr="006276FC">
              <w:rPr>
                <w:rFonts w:hint="eastAsia"/>
                <w:sz w:val="16"/>
                <w:szCs w:val="16"/>
                <w:lang w:eastAsia="zh-CN"/>
              </w:rPr>
              <w:t>TimeZone</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trHeight w:val="159"/>
          <w:jc w:val="center"/>
        </w:trPr>
        <w:tc>
          <w:tcPr>
            <w:tcW w:w="0" w:type="auto"/>
            <w:vMerge w:val="restart"/>
            <w:vAlign w:val="center"/>
          </w:tcPr>
          <w:p w:rsidR="009178AD" w:rsidRPr="006276FC" w:rsidRDefault="009178AD" w:rsidP="009C6C63">
            <w:pPr>
              <w:pStyle w:val="TAL"/>
              <w:rPr>
                <w:sz w:val="16"/>
                <w:szCs w:val="16"/>
              </w:rPr>
            </w:pPr>
            <w:r w:rsidRPr="006276FC">
              <w:rPr>
                <w:sz w:val="16"/>
                <w:szCs w:val="16"/>
              </w:rPr>
              <w:t>tPSLocationInformation</w:t>
            </w:r>
          </w:p>
        </w:tc>
        <w:tc>
          <w:tcPr>
            <w:tcW w:w="2401" w:type="dxa"/>
            <w:vAlign w:val="center"/>
          </w:tcPr>
          <w:p w:rsidR="009178AD" w:rsidRPr="006276FC" w:rsidRDefault="009178AD" w:rsidP="009C6C63">
            <w:pPr>
              <w:pStyle w:val="TAL"/>
              <w:rPr>
                <w:sz w:val="16"/>
                <w:szCs w:val="16"/>
              </w:rPr>
            </w:pPr>
            <w:r w:rsidRPr="006276FC">
              <w:rPr>
                <w:sz w:val="16"/>
                <w:szCs w:val="16"/>
              </w:rPr>
              <w:t>PSLocationInformation</w:t>
            </w:r>
          </w:p>
        </w:tc>
        <w:tc>
          <w:tcPr>
            <w:tcW w:w="448" w:type="dxa"/>
            <w:gridSpan w:val="4"/>
            <w:textDirection w:val="btLr"/>
          </w:tcPr>
          <w:p w:rsidR="009178AD" w:rsidRPr="006276FC" w:rsidRDefault="009178AD" w:rsidP="009C6C63">
            <w:pPr>
              <w:pStyle w:val="TAL"/>
              <w:ind w:left="113" w:right="113"/>
              <w:jc w:val="center"/>
              <w:rPr>
                <w:sz w:val="16"/>
                <w:szCs w:val="16"/>
              </w:rPr>
            </w:pPr>
            <w:r w:rsidRPr="006276FC">
              <w:rPr>
                <w:sz w:val="16"/>
                <w:szCs w:val="16"/>
              </w:rPr>
              <w:t>Choice of</w:t>
            </w:r>
            <w:r w:rsidRPr="006276FC" w:rsidDel="00EF5203">
              <w:rPr>
                <w:sz w:val="16"/>
                <w:szCs w:val="16"/>
              </w:rPr>
              <w:t xml:space="preserve"> </w:t>
            </w:r>
          </w:p>
          <w:p w:rsidR="009178AD" w:rsidRPr="006276FC" w:rsidRDefault="009178AD" w:rsidP="009C6C63">
            <w:pPr>
              <w:pStyle w:val="TAL"/>
              <w:ind w:left="113" w:right="113"/>
              <w:rPr>
                <w:sz w:val="16"/>
                <w:szCs w:val="16"/>
              </w:rPr>
            </w:pPr>
          </w:p>
        </w:tc>
        <w:tc>
          <w:tcPr>
            <w:tcW w:w="2679" w:type="dxa"/>
            <w:gridSpan w:val="4"/>
          </w:tcPr>
          <w:p w:rsidR="009178AD" w:rsidRPr="006276FC" w:rsidRDefault="009178AD" w:rsidP="009C6C63">
            <w:pPr>
              <w:pStyle w:val="TAL"/>
              <w:rPr>
                <w:sz w:val="16"/>
                <w:szCs w:val="16"/>
              </w:rPr>
            </w:pPr>
            <w:r w:rsidRPr="006276FC">
              <w:rPr>
                <w:sz w:val="16"/>
                <w:szCs w:val="16"/>
              </w:rPr>
              <w:t>CellGlobalId</w:t>
            </w:r>
          </w:p>
        </w:tc>
        <w:tc>
          <w:tcPr>
            <w:tcW w:w="2651" w:type="dxa"/>
            <w:gridSpan w:val="4"/>
          </w:tcPr>
          <w:p w:rsidR="009178AD" w:rsidRPr="006276FC" w:rsidRDefault="009178AD" w:rsidP="009C6C63">
            <w:pPr>
              <w:pStyle w:val="TAL"/>
              <w:rPr>
                <w:sz w:val="16"/>
                <w:szCs w:val="16"/>
              </w:rPr>
            </w:pPr>
            <w:r w:rsidRPr="006276FC">
              <w:rPr>
                <w:sz w:val="16"/>
                <w:szCs w:val="16"/>
              </w:rPr>
              <w:t>tCellGlobalId</w:t>
            </w:r>
          </w:p>
        </w:tc>
        <w:tc>
          <w:tcPr>
            <w:tcW w:w="0" w:type="auto"/>
            <w:gridSpan w:val="3"/>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trHeight w:val="261"/>
          <w:jc w:val="center"/>
        </w:trPr>
        <w:tc>
          <w:tcPr>
            <w:tcW w:w="0" w:type="auto"/>
            <w:vMerge/>
            <w:vAlign w:val="center"/>
          </w:tcPr>
          <w:p w:rsidR="009178AD" w:rsidRPr="006276FC" w:rsidRDefault="009178AD" w:rsidP="009C6C63">
            <w:pPr>
              <w:pStyle w:val="TAL"/>
              <w:rPr>
                <w:sz w:val="16"/>
                <w:szCs w:val="16"/>
              </w:rPr>
            </w:pPr>
          </w:p>
        </w:tc>
        <w:tc>
          <w:tcPr>
            <w:tcW w:w="2430" w:type="dxa"/>
            <w:gridSpan w:val="2"/>
            <w:vAlign w:val="center"/>
          </w:tcPr>
          <w:p w:rsidR="009178AD" w:rsidRPr="006276FC" w:rsidRDefault="009178AD" w:rsidP="009C6C63">
            <w:pPr>
              <w:pStyle w:val="TAL"/>
              <w:rPr>
                <w:sz w:val="16"/>
                <w:szCs w:val="16"/>
              </w:rPr>
            </w:pPr>
          </w:p>
        </w:tc>
        <w:tc>
          <w:tcPr>
            <w:tcW w:w="434" w:type="dxa"/>
            <w:gridSpan w:val="4"/>
          </w:tcPr>
          <w:p w:rsidR="009178AD" w:rsidRPr="006276FC" w:rsidRDefault="009178AD" w:rsidP="009C6C63">
            <w:pPr>
              <w:pStyle w:val="TAL"/>
              <w:rPr>
                <w:sz w:val="16"/>
                <w:szCs w:val="16"/>
              </w:rPr>
            </w:pPr>
          </w:p>
        </w:tc>
        <w:tc>
          <w:tcPr>
            <w:tcW w:w="2679" w:type="dxa"/>
            <w:gridSpan w:val="4"/>
          </w:tcPr>
          <w:p w:rsidR="009178AD" w:rsidRPr="006276FC" w:rsidRDefault="009178AD" w:rsidP="009C6C63">
            <w:pPr>
              <w:pStyle w:val="TAL"/>
              <w:rPr>
                <w:sz w:val="16"/>
                <w:szCs w:val="16"/>
              </w:rPr>
            </w:pPr>
            <w:r w:rsidRPr="006276FC">
              <w:rPr>
                <w:sz w:val="16"/>
                <w:szCs w:val="16"/>
              </w:rPr>
              <w:t>ServiceAreaId</w:t>
            </w:r>
          </w:p>
        </w:tc>
        <w:tc>
          <w:tcPr>
            <w:tcW w:w="2651" w:type="dxa"/>
            <w:gridSpan w:val="4"/>
            <w:shd w:val="clear" w:color="auto" w:fill="auto"/>
          </w:tcPr>
          <w:p w:rsidR="009178AD" w:rsidRPr="006276FC" w:rsidRDefault="009178AD" w:rsidP="009C6C63">
            <w:pPr>
              <w:pStyle w:val="TAL"/>
              <w:rPr>
                <w:sz w:val="16"/>
                <w:szCs w:val="16"/>
              </w:rPr>
            </w:pPr>
            <w:r w:rsidRPr="006276FC">
              <w:rPr>
                <w:sz w:val="16"/>
                <w:szCs w:val="16"/>
              </w:rPr>
              <w:t>tServiceAreaId</w:t>
            </w:r>
          </w:p>
        </w:tc>
        <w:tc>
          <w:tcPr>
            <w:tcW w:w="0" w:type="auto"/>
            <w:gridSpan w:val="2"/>
            <w:shd w:val="clear" w:color="auto" w:fill="auto"/>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trHeight w:val="265"/>
          <w:jc w:val="center"/>
        </w:trPr>
        <w:tc>
          <w:tcPr>
            <w:tcW w:w="0" w:type="auto"/>
            <w:vMerge/>
            <w:vAlign w:val="center"/>
          </w:tcPr>
          <w:p w:rsidR="009178AD" w:rsidRPr="006276FC" w:rsidRDefault="009178AD" w:rsidP="009C6C63">
            <w:pPr>
              <w:pStyle w:val="TAL"/>
              <w:rPr>
                <w:sz w:val="16"/>
                <w:szCs w:val="16"/>
              </w:rPr>
            </w:pPr>
          </w:p>
        </w:tc>
        <w:tc>
          <w:tcPr>
            <w:tcW w:w="2443" w:type="dxa"/>
            <w:gridSpan w:val="3"/>
            <w:vAlign w:val="center"/>
          </w:tcPr>
          <w:p w:rsidR="009178AD" w:rsidRPr="006276FC" w:rsidRDefault="009178AD" w:rsidP="009C6C63">
            <w:pPr>
              <w:pStyle w:val="TAL"/>
              <w:rPr>
                <w:sz w:val="16"/>
                <w:szCs w:val="16"/>
              </w:rPr>
            </w:pPr>
          </w:p>
        </w:tc>
        <w:tc>
          <w:tcPr>
            <w:tcW w:w="433" w:type="dxa"/>
            <w:gridSpan w:val="4"/>
          </w:tcPr>
          <w:p w:rsidR="009178AD" w:rsidRPr="006276FC" w:rsidRDefault="009178AD" w:rsidP="009C6C63">
            <w:pPr>
              <w:pStyle w:val="TAL"/>
              <w:rPr>
                <w:sz w:val="16"/>
                <w:szCs w:val="16"/>
              </w:rPr>
            </w:pPr>
          </w:p>
        </w:tc>
        <w:tc>
          <w:tcPr>
            <w:tcW w:w="2678" w:type="dxa"/>
            <w:gridSpan w:val="4"/>
          </w:tcPr>
          <w:p w:rsidR="009178AD" w:rsidRPr="006276FC" w:rsidRDefault="009178AD" w:rsidP="009C6C63">
            <w:pPr>
              <w:pStyle w:val="TAL"/>
              <w:rPr>
                <w:sz w:val="16"/>
                <w:szCs w:val="16"/>
              </w:rPr>
            </w:pPr>
            <w:r w:rsidRPr="006276FC">
              <w:rPr>
                <w:sz w:val="16"/>
                <w:szCs w:val="16"/>
              </w:rPr>
              <w:t>LocationAreaId</w:t>
            </w:r>
          </w:p>
        </w:tc>
        <w:tc>
          <w:tcPr>
            <w:tcW w:w="2651" w:type="dxa"/>
            <w:gridSpan w:val="4"/>
            <w:shd w:val="clear" w:color="auto" w:fill="auto"/>
          </w:tcPr>
          <w:p w:rsidR="009178AD" w:rsidRPr="006276FC" w:rsidRDefault="009178AD" w:rsidP="009C6C63">
            <w:pPr>
              <w:pStyle w:val="TAL"/>
              <w:rPr>
                <w:sz w:val="16"/>
                <w:szCs w:val="16"/>
              </w:rPr>
            </w:pPr>
            <w:r w:rsidRPr="006276FC">
              <w:rPr>
                <w:sz w:val="16"/>
                <w:szCs w:val="16"/>
              </w:rPr>
              <w:t>tLocationAreaId</w:t>
            </w:r>
          </w:p>
        </w:tc>
        <w:tc>
          <w:tcPr>
            <w:tcW w:w="0" w:type="auto"/>
            <w:shd w:val="clear" w:color="auto" w:fill="auto"/>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trHeight w:val="121"/>
          <w:jc w:val="center"/>
        </w:trPr>
        <w:tc>
          <w:tcPr>
            <w:tcW w:w="0" w:type="auto"/>
            <w:vMerge/>
            <w:vAlign w:val="center"/>
          </w:tcPr>
          <w:p w:rsidR="009178AD" w:rsidRPr="006276FC" w:rsidRDefault="009178AD" w:rsidP="009C6C63">
            <w:pPr>
              <w:pStyle w:val="TAL"/>
              <w:rPr>
                <w:sz w:val="16"/>
                <w:szCs w:val="16"/>
              </w:rPr>
            </w:pPr>
          </w:p>
        </w:tc>
        <w:tc>
          <w:tcPr>
            <w:tcW w:w="2454" w:type="dxa"/>
            <w:gridSpan w:val="4"/>
            <w:vMerge w:val="restart"/>
            <w:vAlign w:val="center"/>
          </w:tcPr>
          <w:p w:rsidR="009178AD" w:rsidRPr="006276FC" w:rsidRDefault="009178AD" w:rsidP="009C6C63">
            <w:pPr>
              <w:pStyle w:val="TAL"/>
              <w:rPr>
                <w:sz w:val="16"/>
                <w:szCs w:val="16"/>
              </w:rPr>
            </w:pPr>
          </w:p>
        </w:tc>
        <w:tc>
          <w:tcPr>
            <w:tcW w:w="3045" w:type="dxa"/>
            <w:gridSpan w:val="4"/>
          </w:tcPr>
          <w:p w:rsidR="009178AD" w:rsidRPr="006276FC" w:rsidRDefault="009178AD" w:rsidP="009C6C63">
            <w:pPr>
              <w:pStyle w:val="TAL"/>
              <w:rPr>
                <w:sz w:val="16"/>
                <w:szCs w:val="16"/>
              </w:rPr>
            </w:pPr>
            <w:r w:rsidRPr="006276FC">
              <w:rPr>
                <w:sz w:val="16"/>
                <w:szCs w:val="16"/>
              </w:rPr>
              <w:t>RoutingAreaId</w:t>
            </w:r>
          </w:p>
        </w:tc>
        <w:tc>
          <w:tcPr>
            <w:tcW w:w="2651" w:type="dxa"/>
            <w:gridSpan w:val="4"/>
          </w:tcPr>
          <w:p w:rsidR="009178AD" w:rsidRPr="006276FC" w:rsidRDefault="009178AD" w:rsidP="009C6C63">
            <w:pPr>
              <w:pStyle w:val="TAL"/>
              <w:rPr>
                <w:sz w:val="16"/>
                <w:szCs w:val="16"/>
              </w:rPr>
            </w:pPr>
            <w:r w:rsidRPr="006276FC">
              <w:rPr>
                <w:sz w:val="16"/>
                <w:szCs w:val="16"/>
              </w:rPr>
              <w:t>tRoutingAreaId</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54" w:type="dxa"/>
            <w:gridSpan w:val="4"/>
            <w:vMerge/>
            <w:vAlign w:val="center"/>
          </w:tcPr>
          <w:p w:rsidR="009178AD" w:rsidRPr="006276FC" w:rsidRDefault="009178AD" w:rsidP="009C6C63">
            <w:pPr>
              <w:pStyle w:val="TAL"/>
              <w:rPr>
                <w:sz w:val="16"/>
                <w:szCs w:val="16"/>
              </w:rPr>
            </w:pPr>
          </w:p>
        </w:tc>
        <w:tc>
          <w:tcPr>
            <w:tcW w:w="3045" w:type="dxa"/>
            <w:gridSpan w:val="4"/>
          </w:tcPr>
          <w:p w:rsidR="009178AD" w:rsidRPr="006276FC" w:rsidRDefault="009178AD" w:rsidP="009C6C63">
            <w:pPr>
              <w:pStyle w:val="TAL"/>
              <w:rPr>
                <w:sz w:val="16"/>
                <w:szCs w:val="16"/>
              </w:rPr>
            </w:pPr>
            <w:r w:rsidRPr="006276FC">
              <w:rPr>
                <w:sz w:val="16"/>
                <w:szCs w:val="16"/>
              </w:rPr>
              <w:t>GeographicalInformation</w:t>
            </w:r>
          </w:p>
        </w:tc>
        <w:tc>
          <w:tcPr>
            <w:tcW w:w="2651" w:type="dxa"/>
            <w:gridSpan w:val="4"/>
          </w:tcPr>
          <w:p w:rsidR="009178AD" w:rsidRPr="006276FC" w:rsidRDefault="009178AD" w:rsidP="009C6C63">
            <w:pPr>
              <w:pStyle w:val="TAL"/>
              <w:rPr>
                <w:sz w:val="16"/>
                <w:szCs w:val="16"/>
              </w:rPr>
            </w:pPr>
            <w:r w:rsidRPr="006276FC">
              <w:rPr>
                <w:sz w:val="16"/>
                <w:szCs w:val="16"/>
              </w:rPr>
              <w:t>tGeographicalInformation</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54" w:type="dxa"/>
            <w:gridSpan w:val="4"/>
            <w:vMerge/>
            <w:vAlign w:val="center"/>
          </w:tcPr>
          <w:p w:rsidR="009178AD" w:rsidRPr="006276FC" w:rsidRDefault="009178AD" w:rsidP="009C6C63">
            <w:pPr>
              <w:pStyle w:val="TAL"/>
              <w:rPr>
                <w:sz w:val="16"/>
                <w:szCs w:val="16"/>
              </w:rPr>
            </w:pPr>
          </w:p>
        </w:tc>
        <w:tc>
          <w:tcPr>
            <w:tcW w:w="3045" w:type="dxa"/>
            <w:gridSpan w:val="4"/>
          </w:tcPr>
          <w:p w:rsidR="009178AD" w:rsidRPr="006276FC" w:rsidRDefault="009178AD" w:rsidP="009C6C63">
            <w:pPr>
              <w:pStyle w:val="TAL"/>
              <w:rPr>
                <w:sz w:val="16"/>
                <w:szCs w:val="16"/>
              </w:rPr>
            </w:pPr>
            <w:r w:rsidRPr="006276FC">
              <w:rPr>
                <w:sz w:val="16"/>
                <w:szCs w:val="16"/>
              </w:rPr>
              <w:t>GeodeticInformation</w:t>
            </w:r>
          </w:p>
        </w:tc>
        <w:tc>
          <w:tcPr>
            <w:tcW w:w="2651" w:type="dxa"/>
            <w:gridSpan w:val="4"/>
          </w:tcPr>
          <w:p w:rsidR="009178AD" w:rsidRPr="006276FC" w:rsidRDefault="009178AD" w:rsidP="009C6C63">
            <w:pPr>
              <w:pStyle w:val="TAL"/>
              <w:rPr>
                <w:sz w:val="16"/>
                <w:szCs w:val="16"/>
              </w:rPr>
            </w:pPr>
            <w:r w:rsidRPr="006276FC">
              <w:rPr>
                <w:sz w:val="16"/>
                <w:szCs w:val="16"/>
              </w:rPr>
              <w:t>tGeodeticInformation</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54" w:type="dxa"/>
            <w:gridSpan w:val="4"/>
            <w:vMerge/>
            <w:vAlign w:val="center"/>
          </w:tcPr>
          <w:p w:rsidR="009178AD" w:rsidRPr="006276FC" w:rsidRDefault="009178AD" w:rsidP="009C6C63">
            <w:pPr>
              <w:pStyle w:val="TAL"/>
              <w:rPr>
                <w:sz w:val="16"/>
                <w:szCs w:val="16"/>
              </w:rPr>
            </w:pPr>
          </w:p>
        </w:tc>
        <w:tc>
          <w:tcPr>
            <w:tcW w:w="3045" w:type="dxa"/>
            <w:gridSpan w:val="4"/>
          </w:tcPr>
          <w:p w:rsidR="009178AD" w:rsidRPr="006276FC" w:rsidRDefault="009178AD" w:rsidP="009C6C63">
            <w:pPr>
              <w:pStyle w:val="TAL"/>
              <w:rPr>
                <w:sz w:val="16"/>
                <w:szCs w:val="16"/>
              </w:rPr>
            </w:pPr>
            <w:r w:rsidRPr="006276FC">
              <w:rPr>
                <w:sz w:val="16"/>
                <w:szCs w:val="16"/>
              </w:rPr>
              <w:t>SGSNNumber</w:t>
            </w:r>
          </w:p>
        </w:tc>
        <w:tc>
          <w:tcPr>
            <w:tcW w:w="2651" w:type="dxa"/>
            <w:gridSpan w:val="4"/>
          </w:tcPr>
          <w:p w:rsidR="009178AD" w:rsidRPr="006276FC" w:rsidRDefault="009178AD" w:rsidP="009C6C63">
            <w:pPr>
              <w:pStyle w:val="TAL"/>
              <w:rPr>
                <w:sz w:val="16"/>
                <w:szCs w:val="16"/>
              </w:rPr>
            </w:pPr>
            <w:r w:rsidRPr="006276FC">
              <w:rPr>
                <w:sz w:val="16"/>
                <w:szCs w:val="16"/>
              </w:rPr>
              <w:t>tISDNAddress</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54" w:type="dxa"/>
            <w:gridSpan w:val="4"/>
            <w:vMerge/>
            <w:vAlign w:val="center"/>
          </w:tcPr>
          <w:p w:rsidR="009178AD" w:rsidRPr="006276FC" w:rsidRDefault="009178AD" w:rsidP="009C6C63">
            <w:pPr>
              <w:pStyle w:val="TAL"/>
              <w:rPr>
                <w:sz w:val="16"/>
                <w:szCs w:val="16"/>
              </w:rPr>
            </w:pPr>
          </w:p>
        </w:tc>
        <w:tc>
          <w:tcPr>
            <w:tcW w:w="3045" w:type="dxa"/>
            <w:gridSpan w:val="4"/>
          </w:tcPr>
          <w:p w:rsidR="009178AD" w:rsidRPr="006276FC" w:rsidRDefault="009178AD" w:rsidP="009C6C63">
            <w:pPr>
              <w:pStyle w:val="TAL"/>
              <w:rPr>
                <w:sz w:val="16"/>
                <w:szCs w:val="16"/>
              </w:rPr>
            </w:pPr>
            <w:r w:rsidRPr="006276FC">
              <w:rPr>
                <w:sz w:val="16"/>
                <w:szCs w:val="16"/>
              </w:rPr>
              <w:t>CurrentLocationRetrieved</w:t>
            </w:r>
          </w:p>
        </w:tc>
        <w:tc>
          <w:tcPr>
            <w:tcW w:w="2651" w:type="dxa"/>
            <w:gridSpan w:val="4"/>
          </w:tcPr>
          <w:p w:rsidR="009178AD" w:rsidRPr="006276FC" w:rsidRDefault="009178AD" w:rsidP="009C6C63">
            <w:pPr>
              <w:pStyle w:val="TAL"/>
              <w:rPr>
                <w:sz w:val="16"/>
                <w:szCs w:val="16"/>
              </w:rPr>
            </w:pPr>
            <w:r w:rsidRPr="006276FC">
              <w:rPr>
                <w:sz w:val="16"/>
                <w:szCs w:val="16"/>
              </w:rPr>
              <w:t>tBool</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54" w:type="dxa"/>
            <w:gridSpan w:val="4"/>
            <w:vMerge/>
            <w:vAlign w:val="center"/>
          </w:tcPr>
          <w:p w:rsidR="009178AD" w:rsidRPr="006276FC" w:rsidRDefault="009178AD" w:rsidP="009C6C63">
            <w:pPr>
              <w:pStyle w:val="TAL"/>
              <w:rPr>
                <w:sz w:val="16"/>
                <w:szCs w:val="16"/>
              </w:rPr>
            </w:pPr>
          </w:p>
        </w:tc>
        <w:tc>
          <w:tcPr>
            <w:tcW w:w="3045" w:type="dxa"/>
            <w:gridSpan w:val="4"/>
          </w:tcPr>
          <w:p w:rsidR="009178AD" w:rsidRPr="006276FC" w:rsidRDefault="009178AD" w:rsidP="009C6C63">
            <w:pPr>
              <w:pStyle w:val="TAL"/>
              <w:rPr>
                <w:sz w:val="16"/>
                <w:szCs w:val="16"/>
              </w:rPr>
            </w:pPr>
            <w:r w:rsidRPr="006276FC">
              <w:rPr>
                <w:sz w:val="16"/>
                <w:szCs w:val="16"/>
              </w:rPr>
              <w:t>AgeOfLocationInformation</w:t>
            </w:r>
          </w:p>
        </w:tc>
        <w:tc>
          <w:tcPr>
            <w:tcW w:w="2651" w:type="dxa"/>
            <w:gridSpan w:val="4"/>
          </w:tcPr>
          <w:p w:rsidR="009178AD" w:rsidRPr="006276FC" w:rsidRDefault="009178AD" w:rsidP="009C6C63">
            <w:pPr>
              <w:pStyle w:val="TAL"/>
              <w:rPr>
                <w:sz w:val="16"/>
                <w:szCs w:val="16"/>
              </w:rPr>
            </w:pPr>
            <w:r w:rsidRPr="006276FC">
              <w:rPr>
                <w:sz w:val="16"/>
                <w:szCs w:val="16"/>
              </w:rPr>
              <w:t>tAgeOfLocationInformation</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54" w:type="dxa"/>
            <w:gridSpan w:val="4"/>
            <w:vMerge/>
            <w:vAlign w:val="center"/>
          </w:tcPr>
          <w:p w:rsidR="009178AD" w:rsidRPr="006276FC" w:rsidRDefault="009178AD" w:rsidP="009C6C63">
            <w:pPr>
              <w:pStyle w:val="TAL"/>
              <w:rPr>
                <w:sz w:val="16"/>
                <w:szCs w:val="16"/>
              </w:rPr>
            </w:pPr>
          </w:p>
        </w:tc>
        <w:tc>
          <w:tcPr>
            <w:tcW w:w="3045" w:type="dxa"/>
            <w:gridSpan w:val="4"/>
          </w:tcPr>
          <w:p w:rsidR="009178AD" w:rsidRPr="006276FC" w:rsidRDefault="009178AD" w:rsidP="009C6C63">
            <w:pPr>
              <w:pStyle w:val="TAL"/>
              <w:rPr>
                <w:sz w:val="16"/>
                <w:szCs w:val="16"/>
              </w:rPr>
            </w:pPr>
            <w:r w:rsidRPr="006276FC">
              <w:rPr>
                <w:rFonts w:hint="eastAsia"/>
                <w:sz w:val="16"/>
                <w:szCs w:val="16"/>
              </w:rPr>
              <w:t>Extension</w:t>
            </w:r>
          </w:p>
        </w:tc>
        <w:tc>
          <w:tcPr>
            <w:tcW w:w="2651" w:type="dxa"/>
            <w:gridSpan w:val="4"/>
          </w:tcPr>
          <w:p w:rsidR="009178AD" w:rsidRPr="006276FC" w:rsidRDefault="009178AD" w:rsidP="009C6C63">
            <w:pPr>
              <w:pStyle w:val="TAL"/>
              <w:rPr>
                <w:sz w:val="16"/>
                <w:szCs w:val="16"/>
              </w:rPr>
            </w:pPr>
            <w:r w:rsidRPr="006276FC">
              <w:rPr>
                <w:rFonts w:hint="eastAsia"/>
                <w:sz w:val="16"/>
                <w:szCs w:val="16"/>
              </w:rPr>
              <w:t>t</w:t>
            </w:r>
            <w:r w:rsidRPr="006276FC">
              <w:rPr>
                <w:rFonts w:hint="eastAsia"/>
                <w:sz w:val="16"/>
                <w:szCs w:val="16"/>
                <w:lang w:eastAsia="zh-CN"/>
              </w:rPr>
              <w:t>PSLocationInformation</w:t>
            </w:r>
            <w:r w:rsidRPr="006276FC">
              <w:rPr>
                <w:rFonts w:hint="eastAsia"/>
                <w:sz w:val="16"/>
                <w:szCs w:val="16"/>
              </w:rPr>
              <w:t>-Extension</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restart"/>
            <w:vAlign w:val="center"/>
          </w:tcPr>
          <w:p w:rsidR="009178AD" w:rsidRPr="006276FC" w:rsidRDefault="009178AD" w:rsidP="009C6C63">
            <w:pPr>
              <w:pStyle w:val="TAL"/>
              <w:rPr>
                <w:sz w:val="16"/>
                <w:szCs w:val="16"/>
              </w:rPr>
            </w:pPr>
            <w:r w:rsidRPr="006276FC">
              <w:rPr>
                <w:rFonts w:hint="eastAsia"/>
                <w:sz w:val="16"/>
                <w:szCs w:val="16"/>
              </w:rPr>
              <w:t>t</w:t>
            </w:r>
            <w:r w:rsidRPr="006276FC">
              <w:rPr>
                <w:rFonts w:hint="eastAsia"/>
                <w:sz w:val="16"/>
                <w:szCs w:val="16"/>
                <w:lang w:eastAsia="zh-CN"/>
              </w:rPr>
              <w:t>PSLocationInformation</w:t>
            </w:r>
            <w:r w:rsidRPr="006276FC">
              <w:rPr>
                <w:rFonts w:hint="eastAsia"/>
                <w:sz w:val="16"/>
                <w:szCs w:val="16"/>
              </w:rPr>
              <w:t>-Extension</w:t>
            </w:r>
          </w:p>
        </w:tc>
        <w:tc>
          <w:tcPr>
            <w:tcW w:w="2401" w:type="dxa"/>
            <w:vAlign w:val="center"/>
          </w:tcPr>
          <w:p w:rsidR="009178AD" w:rsidRPr="006276FC" w:rsidRDefault="009178AD" w:rsidP="009C6C63">
            <w:pPr>
              <w:pStyle w:val="TAL"/>
              <w:rPr>
                <w:sz w:val="16"/>
                <w:szCs w:val="16"/>
              </w:rPr>
            </w:pPr>
            <w:r w:rsidRPr="006276FC">
              <w:rPr>
                <w:rFonts w:hint="eastAsia"/>
                <w:sz w:val="16"/>
                <w:szCs w:val="16"/>
                <w:lang w:eastAsia="zh-CN"/>
              </w:rPr>
              <w:t>PSLocationInformation</w:t>
            </w:r>
            <w:r w:rsidRPr="006276FC">
              <w:rPr>
                <w:rFonts w:hint="eastAsia"/>
                <w:sz w:val="16"/>
                <w:szCs w:val="16"/>
              </w:rPr>
              <w:t>-Extension</w:t>
            </w:r>
          </w:p>
        </w:tc>
        <w:tc>
          <w:tcPr>
            <w:tcW w:w="3098" w:type="dxa"/>
            <w:gridSpan w:val="7"/>
          </w:tcPr>
          <w:p w:rsidR="009178AD" w:rsidRPr="006276FC" w:rsidRDefault="009178AD" w:rsidP="009C6C63">
            <w:pPr>
              <w:pStyle w:val="TAL"/>
              <w:rPr>
                <w:sz w:val="16"/>
                <w:szCs w:val="16"/>
              </w:rPr>
            </w:pPr>
            <w:r w:rsidRPr="006276FC">
              <w:rPr>
                <w:rFonts w:hint="eastAsia"/>
                <w:sz w:val="16"/>
                <w:szCs w:val="16"/>
                <w:lang w:eastAsia="zh-CN"/>
              </w:rPr>
              <w:t>UserCSGInformation</w:t>
            </w:r>
          </w:p>
        </w:tc>
        <w:tc>
          <w:tcPr>
            <w:tcW w:w="2651" w:type="dxa"/>
            <w:gridSpan w:val="4"/>
          </w:tcPr>
          <w:p w:rsidR="009178AD" w:rsidRPr="006276FC" w:rsidRDefault="009178AD" w:rsidP="009C6C63">
            <w:pPr>
              <w:pStyle w:val="TAL"/>
              <w:rPr>
                <w:sz w:val="16"/>
                <w:szCs w:val="16"/>
              </w:rPr>
            </w:pPr>
            <w:r w:rsidRPr="006276FC">
              <w:rPr>
                <w:sz w:val="16"/>
                <w:szCs w:val="16"/>
              </w:rPr>
              <w:t>t</w:t>
            </w:r>
            <w:r w:rsidRPr="006276FC">
              <w:rPr>
                <w:rFonts w:hint="eastAsia"/>
                <w:sz w:val="16"/>
                <w:szCs w:val="16"/>
                <w:lang w:eastAsia="zh-CN"/>
              </w:rPr>
              <w:t>UserCSGInformation</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54" w:type="dxa"/>
            <w:gridSpan w:val="4"/>
            <w:vAlign w:val="center"/>
          </w:tcPr>
          <w:p w:rsidR="009178AD" w:rsidRPr="006276FC" w:rsidRDefault="009178AD" w:rsidP="009C6C63">
            <w:pPr>
              <w:pStyle w:val="TAL"/>
              <w:rPr>
                <w:sz w:val="16"/>
                <w:szCs w:val="16"/>
                <w:lang w:eastAsia="zh-CN"/>
              </w:rPr>
            </w:pPr>
          </w:p>
        </w:tc>
        <w:tc>
          <w:tcPr>
            <w:tcW w:w="3045" w:type="dxa"/>
            <w:gridSpan w:val="4"/>
          </w:tcPr>
          <w:p w:rsidR="009178AD" w:rsidRPr="006276FC" w:rsidRDefault="009178AD" w:rsidP="009C6C63">
            <w:pPr>
              <w:pStyle w:val="TAL"/>
              <w:rPr>
                <w:sz w:val="16"/>
                <w:szCs w:val="16"/>
                <w:lang w:eastAsia="zh-CN"/>
              </w:rPr>
            </w:pPr>
            <w:r w:rsidRPr="006276FC">
              <w:rPr>
                <w:rFonts w:hint="eastAsia"/>
                <w:sz w:val="16"/>
                <w:szCs w:val="16"/>
              </w:rPr>
              <w:t>Extension</w:t>
            </w:r>
          </w:p>
        </w:tc>
        <w:tc>
          <w:tcPr>
            <w:tcW w:w="2651" w:type="dxa"/>
            <w:gridSpan w:val="4"/>
          </w:tcPr>
          <w:p w:rsidR="009178AD" w:rsidRPr="006276FC" w:rsidRDefault="009178AD" w:rsidP="009C6C63">
            <w:pPr>
              <w:pStyle w:val="TAL"/>
              <w:rPr>
                <w:sz w:val="16"/>
                <w:szCs w:val="16"/>
              </w:rPr>
            </w:pPr>
            <w:r w:rsidRPr="006276FC">
              <w:rPr>
                <w:rFonts w:hint="eastAsia"/>
                <w:sz w:val="16"/>
                <w:szCs w:val="16"/>
              </w:rPr>
              <w:t>t</w:t>
            </w:r>
            <w:r w:rsidRPr="006276FC">
              <w:rPr>
                <w:rFonts w:hint="eastAsia"/>
                <w:sz w:val="16"/>
                <w:szCs w:val="16"/>
                <w:lang w:eastAsia="zh-CN"/>
              </w:rPr>
              <w:t>PSLocationInformation</w:t>
            </w:r>
            <w:r w:rsidRPr="006276FC">
              <w:rPr>
                <w:rFonts w:hint="eastAsia"/>
                <w:sz w:val="16"/>
                <w:szCs w:val="16"/>
              </w:rPr>
              <w:t>-Extension</w:t>
            </w:r>
            <w:r w:rsidRPr="006276FC">
              <w:rPr>
                <w:rFonts w:hint="eastAsia"/>
                <w:sz w:val="16"/>
                <w:szCs w:val="16"/>
                <w:lang w:eastAsia="zh-CN"/>
              </w:rPr>
              <w:t>2</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restart"/>
            <w:vAlign w:val="center"/>
          </w:tcPr>
          <w:p w:rsidR="009178AD" w:rsidRPr="006276FC" w:rsidRDefault="009178AD" w:rsidP="009C6C63">
            <w:pPr>
              <w:pStyle w:val="TAL"/>
              <w:rPr>
                <w:sz w:val="16"/>
                <w:szCs w:val="16"/>
              </w:rPr>
            </w:pPr>
            <w:r w:rsidRPr="006276FC">
              <w:rPr>
                <w:rFonts w:hint="eastAsia"/>
                <w:sz w:val="16"/>
                <w:szCs w:val="16"/>
              </w:rPr>
              <w:t>t</w:t>
            </w:r>
            <w:r w:rsidRPr="006276FC">
              <w:rPr>
                <w:rFonts w:hint="eastAsia"/>
                <w:sz w:val="16"/>
                <w:szCs w:val="16"/>
                <w:lang w:eastAsia="zh-CN"/>
              </w:rPr>
              <w:t>PSLocationInformation</w:t>
            </w:r>
            <w:r w:rsidRPr="006276FC">
              <w:rPr>
                <w:rFonts w:hint="eastAsia"/>
                <w:sz w:val="16"/>
                <w:szCs w:val="16"/>
              </w:rPr>
              <w:t>-Extension</w:t>
            </w:r>
            <w:r w:rsidRPr="006276FC">
              <w:rPr>
                <w:rFonts w:hint="eastAsia"/>
                <w:sz w:val="16"/>
                <w:szCs w:val="16"/>
                <w:lang w:eastAsia="zh-CN"/>
              </w:rPr>
              <w:t>2</w:t>
            </w:r>
          </w:p>
        </w:tc>
        <w:tc>
          <w:tcPr>
            <w:tcW w:w="2401" w:type="dxa"/>
            <w:vAlign w:val="center"/>
          </w:tcPr>
          <w:p w:rsidR="009178AD" w:rsidRPr="006276FC" w:rsidRDefault="009178AD" w:rsidP="009C6C63">
            <w:pPr>
              <w:pStyle w:val="TAL"/>
              <w:rPr>
                <w:sz w:val="16"/>
                <w:szCs w:val="16"/>
                <w:lang w:eastAsia="zh-CN"/>
              </w:rPr>
            </w:pPr>
            <w:r w:rsidRPr="006276FC">
              <w:rPr>
                <w:rFonts w:hint="eastAsia"/>
                <w:sz w:val="16"/>
                <w:szCs w:val="16"/>
                <w:lang w:eastAsia="zh-CN"/>
              </w:rPr>
              <w:t>PSLocationInformation</w:t>
            </w:r>
            <w:r w:rsidRPr="006276FC">
              <w:rPr>
                <w:rFonts w:hint="eastAsia"/>
                <w:sz w:val="16"/>
                <w:szCs w:val="16"/>
              </w:rPr>
              <w:t>-Extension</w:t>
            </w:r>
            <w:r w:rsidRPr="006276FC">
              <w:rPr>
                <w:rFonts w:hint="eastAsia"/>
                <w:sz w:val="16"/>
                <w:szCs w:val="16"/>
                <w:lang w:eastAsia="zh-CN"/>
              </w:rPr>
              <w:t>2</w:t>
            </w:r>
          </w:p>
        </w:tc>
        <w:tc>
          <w:tcPr>
            <w:tcW w:w="3098" w:type="dxa"/>
            <w:gridSpan w:val="7"/>
          </w:tcPr>
          <w:p w:rsidR="009178AD" w:rsidRPr="006276FC" w:rsidRDefault="009178AD" w:rsidP="009C6C63">
            <w:pPr>
              <w:pStyle w:val="TAL"/>
              <w:rPr>
                <w:sz w:val="16"/>
                <w:szCs w:val="16"/>
                <w:lang w:eastAsia="zh-CN"/>
              </w:rPr>
            </w:pPr>
            <w:r w:rsidRPr="006276FC">
              <w:rPr>
                <w:rFonts w:hint="eastAsia"/>
                <w:sz w:val="16"/>
                <w:szCs w:val="16"/>
                <w:lang w:eastAsia="zh-CN"/>
              </w:rPr>
              <w:t>VisitedPLMNID</w:t>
            </w:r>
          </w:p>
        </w:tc>
        <w:tc>
          <w:tcPr>
            <w:tcW w:w="2651" w:type="dxa"/>
            <w:gridSpan w:val="4"/>
          </w:tcPr>
          <w:p w:rsidR="009178AD" w:rsidRPr="006276FC" w:rsidRDefault="009178AD" w:rsidP="009C6C63">
            <w:pPr>
              <w:pStyle w:val="TAL"/>
              <w:rPr>
                <w:sz w:val="16"/>
                <w:szCs w:val="16"/>
              </w:rPr>
            </w:pPr>
            <w:r w:rsidRPr="006276FC">
              <w:rPr>
                <w:sz w:val="16"/>
                <w:szCs w:val="16"/>
              </w:rPr>
              <w:t>t</w:t>
            </w:r>
            <w:r w:rsidRPr="006276FC">
              <w:rPr>
                <w:rFonts w:hint="eastAsia"/>
                <w:sz w:val="16"/>
                <w:szCs w:val="16"/>
                <w:lang w:eastAsia="zh-CN"/>
              </w:rPr>
              <w:t>VisitedPLMNID</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54" w:type="dxa"/>
            <w:gridSpan w:val="4"/>
            <w:vMerge w:val="restart"/>
            <w:vAlign w:val="center"/>
          </w:tcPr>
          <w:p w:rsidR="009178AD" w:rsidRPr="006276FC" w:rsidRDefault="009178AD" w:rsidP="009C6C63">
            <w:pPr>
              <w:pStyle w:val="TAL"/>
              <w:rPr>
                <w:sz w:val="16"/>
                <w:szCs w:val="16"/>
                <w:lang w:eastAsia="zh-CN"/>
              </w:rPr>
            </w:pPr>
          </w:p>
        </w:tc>
        <w:tc>
          <w:tcPr>
            <w:tcW w:w="3045" w:type="dxa"/>
            <w:gridSpan w:val="4"/>
          </w:tcPr>
          <w:p w:rsidR="009178AD" w:rsidRPr="006276FC" w:rsidRDefault="009178AD" w:rsidP="009C6C63">
            <w:pPr>
              <w:pStyle w:val="TAL"/>
              <w:rPr>
                <w:sz w:val="16"/>
                <w:szCs w:val="16"/>
                <w:lang w:eastAsia="zh-CN"/>
              </w:rPr>
            </w:pPr>
            <w:r w:rsidRPr="006276FC">
              <w:rPr>
                <w:sz w:val="16"/>
                <w:szCs w:val="16"/>
                <w:lang w:eastAsia="zh-CN"/>
              </w:rPr>
              <w:t>Local</w:t>
            </w:r>
            <w:r w:rsidRPr="006276FC">
              <w:rPr>
                <w:rFonts w:hint="eastAsia"/>
                <w:sz w:val="16"/>
                <w:szCs w:val="16"/>
                <w:lang w:eastAsia="zh-CN"/>
              </w:rPr>
              <w:t>TimeZone</w:t>
            </w:r>
          </w:p>
        </w:tc>
        <w:tc>
          <w:tcPr>
            <w:tcW w:w="2651" w:type="dxa"/>
            <w:gridSpan w:val="4"/>
          </w:tcPr>
          <w:p w:rsidR="009178AD" w:rsidRPr="006276FC" w:rsidRDefault="009178AD" w:rsidP="009C6C63">
            <w:pPr>
              <w:pStyle w:val="TAL"/>
              <w:rPr>
                <w:sz w:val="16"/>
                <w:szCs w:val="16"/>
              </w:rPr>
            </w:pPr>
            <w:r w:rsidRPr="006276FC">
              <w:rPr>
                <w:sz w:val="16"/>
                <w:szCs w:val="16"/>
                <w:lang w:eastAsia="ja-JP"/>
              </w:rPr>
              <w:t>t</w:t>
            </w:r>
            <w:r w:rsidRPr="006276FC">
              <w:rPr>
                <w:sz w:val="16"/>
                <w:szCs w:val="16"/>
                <w:lang w:eastAsia="zh-CN"/>
              </w:rPr>
              <w:t>Local</w:t>
            </w:r>
            <w:r w:rsidRPr="006276FC">
              <w:rPr>
                <w:rFonts w:hint="eastAsia"/>
                <w:sz w:val="16"/>
                <w:szCs w:val="16"/>
                <w:lang w:eastAsia="zh-CN"/>
              </w:rPr>
              <w:t>TimeZone</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54" w:type="dxa"/>
            <w:gridSpan w:val="4"/>
            <w:vMerge/>
            <w:vAlign w:val="center"/>
          </w:tcPr>
          <w:p w:rsidR="009178AD" w:rsidRPr="006276FC" w:rsidRDefault="009178AD" w:rsidP="009C6C63">
            <w:pPr>
              <w:pStyle w:val="TAL"/>
              <w:rPr>
                <w:sz w:val="16"/>
                <w:szCs w:val="16"/>
                <w:lang w:eastAsia="zh-CN"/>
              </w:rPr>
            </w:pPr>
          </w:p>
        </w:tc>
        <w:tc>
          <w:tcPr>
            <w:tcW w:w="3045" w:type="dxa"/>
            <w:gridSpan w:val="4"/>
          </w:tcPr>
          <w:p w:rsidR="009178AD" w:rsidRPr="006276FC" w:rsidRDefault="009178AD" w:rsidP="009C6C63">
            <w:pPr>
              <w:pStyle w:val="TAL"/>
              <w:rPr>
                <w:sz w:val="16"/>
                <w:szCs w:val="16"/>
                <w:lang w:eastAsia="zh-CN"/>
              </w:rPr>
            </w:pPr>
            <w:r w:rsidRPr="006276FC">
              <w:rPr>
                <w:sz w:val="16"/>
                <w:szCs w:val="16"/>
                <w:lang w:eastAsia="zh-CN"/>
              </w:rPr>
              <w:t>RATtype</w:t>
            </w:r>
          </w:p>
        </w:tc>
        <w:tc>
          <w:tcPr>
            <w:tcW w:w="2651" w:type="dxa"/>
            <w:gridSpan w:val="4"/>
          </w:tcPr>
          <w:p w:rsidR="009178AD" w:rsidRPr="006276FC" w:rsidRDefault="009178AD" w:rsidP="009C6C63">
            <w:pPr>
              <w:pStyle w:val="TAL"/>
              <w:rPr>
                <w:sz w:val="16"/>
                <w:szCs w:val="16"/>
                <w:lang w:eastAsia="ja-JP"/>
              </w:rPr>
            </w:pPr>
            <w:r w:rsidRPr="006276FC">
              <w:rPr>
                <w:sz w:val="16"/>
                <w:szCs w:val="16"/>
                <w:lang w:eastAsia="ja-JP"/>
              </w:rPr>
              <w:t>tRATtype</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restart"/>
            <w:vAlign w:val="center"/>
          </w:tcPr>
          <w:p w:rsidR="009178AD" w:rsidRPr="006276FC" w:rsidRDefault="009178AD" w:rsidP="009C6C63">
            <w:pPr>
              <w:keepNext/>
              <w:keepLines/>
              <w:spacing w:after="0"/>
              <w:rPr>
                <w:rFonts w:ascii="Arial" w:hAnsi="Arial"/>
                <w:sz w:val="16"/>
                <w:szCs w:val="16"/>
                <w:lang w:eastAsia="ja-JP"/>
              </w:rPr>
            </w:pPr>
            <w:r w:rsidRPr="006276FC">
              <w:rPr>
                <w:rFonts w:ascii="Arial" w:hAnsi="Arial"/>
                <w:sz w:val="16"/>
                <w:szCs w:val="16"/>
                <w:lang w:eastAsia="ja-JP"/>
              </w:rPr>
              <w:lastRenderedPageBreak/>
              <w:t>t</w:t>
            </w:r>
            <w:r w:rsidRPr="006276FC">
              <w:rPr>
                <w:rFonts w:ascii="Arial" w:hAnsi="Arial"/>
                <w:sz w:val="16"/>
                <w:szCs w:val="16"/>
                <w:lang w:eastAsia="zh-CN"/>
              </w:rPr>
              <w:t>Local</w:t>
            </w:r>
            <w:r w:rsidRPr="006276FC">
              <w:rPr>
                <w:rFonts w:ascii="Arial" w:hAnsi="Arial" w:hint="eastAsia"/>
                <w:sz w:val="16"/>
                <w:szCs w:val="16"/>
                <w:lang w:eastAsia="zh-CN"/>
              </w:rPr>
              <w:t>TimeZone</w:t>
            </w:r>
          </w:p>
        </w:tc>
        <w:tc>
          <w:tcPr>
            <w:tcW w:w="2401" w:type="dxa"/>
            <w:vAlign w:val="center"/>
          </w:tcPr>
          <w:p w:rsidR="009178AD" w:rsidRPr="006276FC" w:rsidRDefault="009178AD" w:rsidP="009C6C63">
            <w:pPr>
              <w:keepNext/>
              <w:keepLines/>
              <w:spacing w:after="0"/>
              <w:rPr>
                <w:rFonts w:ascii="Arial" w:hAnsi="Arial"/>
                <w:sz w:val="16"/>
                <w:szCs w:val="16"/>
                <w:lang w:eastAsia="zh-CN"/>
              </w:rPr>
            </w:pPr>
            <w:r w:rsidRPr="006276FC">
              <w:rPr>
                <w:rFonts w:ascii="Arial" w:hAnsi="Arial"/>
                <w:sz w:val="16"/>
                <w:szCs w:val="16"/>
                <w:lang w:eastAsia="zh-CN"/>
              </w:rPr>
              <w:t>Local</w:t>
            </w:r>
            <w:r w:rsidRPr="006276FC">
              <w:rPr>
                <w:rFonts w:ascii="Arial" w:hAnsi="Arial" w:hint="eastAsia"/>
                <w:sz w:val="16"/>
                <w:szCs w:val="16"/>
                <w:lang w:eastAsia="zh-CN"/>
              </w:rPr>
              <w:t>TimeZone</w:t>
            </w:r>
          </w:p>
        </w:tc>
        <w:tc>
          <w:tcPr>
            <w:tcW w:w="3098" w:type="dxa"/>
            <w:gridSpan w:val="7"/>
          </w:tcPr>
          <w:p w:rsidR="009178AD" w:rsidRPr="006276FC" w:rsidDel="002C4596" w:rsidRDefault="009178AD" w:rsidP="009C6C63">
            <w:pPr>
              <w:keepNext/>
              <w:keepLines/>
              <w:spacing w:after="0"/>
              <w:rPr>
                <w:rFonts w:ascii="Arial" w:hAnsi="Arial"/>
                <w:sz w:val="16"/>
                <w:szCs w:val="16"/>
                <w:lang w:eastAsia="zh-CN"/>
              </w:rPr>
            </w:pPr>
            <w:r w:rsidRPr="006276FC">
              <w:rPr>
                <w:rFonts w:ascii="Arial" w:hAnsi="Arial"/>
                <w:sz w:val="16"/>
                <w:szCs w:val="16"/>
                <w:lang w:eastAsia="zh-CN"/>
              </w:rPr>
              <w:t>TimeZone</w:t>
            </w:r>
          </w:p>
        </w:tc>
        <w:tc>
          <w:tcPr>
            <w:tcW w:w="2651" w:type="dxa"/>
            <w:gridSpan w:val="4"/>
          </w:tcPr>
          <w:p w:rsidR="009178AD" w:rsidRPr="006276FC" w:rsidDel="002C4596" w:rsidRDefault="009178AD" w:rsidP="009C6C63">
            <w:pPr>
              <w:keepNext/>
              <w:keepLines/>
              <w:spacing w:after="0"/>
              <w:rPr>
                <w:rFonts w:ascii="Arial" w:hAnsi="Arial"/>
                <w:sz w:val="16"/>
                <w:szCs w:val="16"/>
                <w:lang w:eastAsia="ja-JP"/>
              </w:rPr>
            </w:pPr>
            <w:r w:rsidRPr="006276FC">
              <w:rPr>
                <w:rFonts w:ascii="Arial" w:hAnsi="Arial"/>
                <w:sz w:val="16"/>
                <w:szCs w:val="16"/>
                <w:lang w:eastAsia="ja-JP"/>
              </w:rPr>
              <w:t>tTimeZone</w:t>
            </w:r>
          </w:p>
        </w:tc>
        <w:tc>
          <w:tcPr>
            <w:tcW w:w="0" w:type="auto"/>
            <w:gridSpan w:val="4"/>
          </w:tcPr>
          <w:p w:rsidR="009178AD" w:rsidRPr="006276FC" w:rsidRDefault="009178AD" w:rsidP="009C6C63">
            <w:pPr>
              <w:keepNext/>
              <w:keepLines/>
              <w:spacing w:after="0"/>
              <w:jc w:val="center"/>
              <w:rPr>
                <w:rFonts w:ascii="Arial" w:hAnsi="Arial"/>
                <w:sz w:val="16"/>
                <w:szCs w:val="16"/>
                <w:lang w:eastAsia="ja-JP"/>
              </w:rPr>
            </w:pPr>
            <w:r w:rsidRPr="006276FC">
              <w:rPr>
                <w:rFonts w:ascii="Arial" w:hAnsi="Arial"/>
                <w:sz w:val="16"/>
                <w:szCs w:val="16"/>
                <w:lang w:eastAsia="ja-JP"/>
              </w:rPr>
              <w:t>1</w:t>
            </w:r>
          </w:p>
        </w:tc>
      </w:tr>
      <w:tr w:rsidR="009178AD" w:rsidRPr="006276FC" w:rsidTr="009C6C63">
        <w:trPr>
          <w:cantSplit/>
          <w:jc w:val="center"/>
        </w:trPr>
        <w:tc>
          <w:tcPr>
            <w:tcW w:w="0" w:type="auto"/>
            <w:vMerge/>
            <w:vAlign w:val="center"/>
          </w:tcPr>
          <w:p w:rsidR="009178AD" w:rsidRPr="006276FC" w:rsidRDefault="009178AD" w:rsidP="009C6C63">
            <w:pPr>
              <w:keepNext/>
              <w:keepLines/>
              <w:spacing w:after="0"/>
              <w:rPr>
                <w:rFonts w:ascii="Arial" w:hAnsi="Arial"/>
                <w:sz w:val="16"/>
                <w:szCs w:val="16"/>
                <w:lang w:eastAsia="ja-JP"/>
              </w:rPr>
            </w:pPr>
          </w:p>
        </w:tc>
        <w:tc>
          <w:tcPr>
            <w:tcW w:w="2454" w:type="dxa"/>
            <w:gridSpan w:val="4"/>
            <w:vAlign w:val="center"/>
          </w:tcPr>
          <w:p w:rsidR="009178AD" w:rsidRPr="006276FC" w:rsidRDefault="009178AD" w:rsidP="009C6C63">
            <w:pPr>
              <w:keepNext/>
              <w:keepLines/>
              <w:spacing w:after="0"/>
              <w:rPr>
                <w:rFonts w:ascii="Arial" w:hAnsi="Arial"/>
                <w:sz w:val="16"/>
                <w:szCs w:val="16"/>
                <w:lang w:eastAsia="zh-CN"/>
              </w:rPr>
            </w:pPr>
          </w:p>
        </w:tc>
        <w:tc>
          <w:tcPr>
            <w:tcW w:w="3045" w:type="dxa"/>
            <w:gridSpan w:val="4"/>
          </w:tcPr>
          <w:p w:rsidR="009178AD" w:rsidRPr="006276FC" w:rsidDel="002C4596" w:rsidRDefault="009178AD" w:rsidP="009C6C63">
            <w:pPr>
              <w:keepNext/>
              <w:keepLines/>
              <w:spacing w:after="0"/>
              <w:rPr>
                <w:rFonts w:ascii="Arial" w:hAnsi="Arial"/>
                <w:sz w:val="16"/>
                <w:szCs w:val="16"/>
                <w:lang w:eastAsia="zh-CN"/>
              </w:rPr>
            </w:pPr>
            <w:r w:rsidRPr="006276FC">
              <w:rPr>
                <w:rFonts w:ascii="Arial" w:hAnsi="Arial"/>
                <w:sz w:val="16"/>
                <w:szCs w:val="16"/>
                <w:lang w:eastAsia="zh-CN"/>
              </w:rPr>
              <w:t>DaylightSavingTime</w:t>
            </w:r>
          </w:p>
        </w:tc>
        <w:tc>
          <w:tcPr>
            <w:tcW w:w="2651" w:type="dxa"/>
            <w:gridSpan w:val="4"/>
          </w:tcPr>
          <w:p w:rsidR="009178AD" w:rsidRPr="006276FC" w:rsidDel="002C4596" w:rsidRDefault="009178AD" w:rsidP="009C6C63">
            <w:pPr>
              <w:keepNext/>
              <w:keepLines/>
              <w:spacing w:after="0"/>
              <w:rPr>
                <w:rFonts w:ascii="Arial" w:hAnsi="Arial"/>
                <w:sz w:val="16"/>
                <w:szCs w:val="16"/>
                <w:lang w:eastAsia="ja-JP"/>
              </w:rPr>
            </w:pPr>
            <w:r w:rsidRPr="006276FC">
              <w:rPr>
                <w:rFonts w:ascii="Arial" w:hAnsi="Arial"/>
                <w:sz w:val="16"/>
                <w:szCs w:val="16"/>
                <w:lang w:eastAsia="ja-JP"/>
              </w:rPr>
              <w:t>tDaylightSavingTime</w:t>
            </w:r>
          </w:p>
        </w:tc>
        <w:tc>
          <w:tcPr>
            <w:tcW w:w="0" w:type="auto"/>
            <w:gridSpan w:val="4"/>
          </w:tcPr>
          <w:p w:rsidR="009178AD" w:rsidRPr="006276FC" w:rsidRDefault="009178AD" w:rsidP="009C6C63">
            <w:pPr>
              <w:keepNext/>
              <w:keepLines/>
              <w:spacing w:after="0"/>
              <w:jc w:val="center"/>
              <w:rPr>
                <w:rFonts w:ascii="Arial" w:hAnsi="Arial"/>
                <w:sz w:val="16"/>
                <w:szCs w:val="16"/>
                <w:lang w:eastAsia="ja-JP"/>
              </w:rPr>
            </w:pPr>
            <w:r w:rsidRPr="006276FC">
              <w:rPr>
                <w:rFonts w:ascii="Arial" w:hAnsi="Arial"/>
                <w:sz w:val="16"/>
                <w:szCs w:val="16"/>
                <w:lang w:eastAsia="ja-JP"/>
              </w:rPr>
              <w:t>1</w:t>
            </w:r>
          </w:p>
        </w:tc>
      </w:tr>
      <w:tr w:rsidR="009178AD" w:rsidRPr="006276FC" w:rsidTr="009C6C63">
        <w:trPr>
          <w:cantSplit/>
          <w:jc w:val="center"/>
        </w:trPr>
        <w:tc>
          <w:tcPr>
            <w:tcW w:w="0" w:type="auto"/>
            <w:vMerge w:val="restart"/>
            <w:vAlign w:val="center"/>
          </w:tcPr>
          <w:p w:rsidR="009178AD" w:rsidRPr="006276FC" w:rsidRDefault="009178AD" w:rsidP="009C6C63">
            <w:pPr>
              <w:pStyle w:val="TAL"/>
              <w:rPr>
                <w:sz w:val="16"/>
                <w:szCs w:val="16"/>
              </w:rPr>
            </w:pPr>
            <w:r w:rsidRPr="006276FC">
              <w:rPr>
                <w:sz w:val="16"/>
                <w:szCs w:val="16"/>
              </w:rPr>
              <w:t>t</w:t>
            </w:r>
            <w:r w:rsidRPr="006276FC">
              <w:rPr>
                <w:rFonts w:hint="eastAsia"/>
                <w:sz w:val="16"/>
                <w:szCs w:val="16"/>
                <w:lang w:eastAsia="zh-CN"/>
              </w:rPr>
              <w:t>E</w:t>
            </w:r>
            <w:r w:rsidRPr="006276FC">
              <w:rPr>
                <w:sz w:val="16"/>
                <w:szCs w:val="16"/>
              </w:rPr>
              <w:t>PSLocationInformation</w:t>
            </w:r>
          </w:p>
        </w:tc>
        <w:tc>
          <w:tcPr>
            <w:tcW w:w="2401" w:type="dxa"/>
            <w:vAlign w:val="center"/>
          </w:tcPr>
          <w:p w:rsidR="009178AD" w:rsidRPr="006276FC" w:rsidRDefault="009178AD" w:rsidP="009C6C63">
            <w:pPr>
              <w:pStyle w:val="TAL"/>
              <w:rPr>
                <w:sz w:val="16"/>
                <w:szCs w:val="16"/>
                <w:lang w:eastAsia="zh-CN"/>
              </w:rPr>
            </w:pPr>
            <w:r w:rsidRPr="006276FC">
              <w:rPr>
                <w:rFonts w:hint="eastAsia"/>
                <w:sz w:val="16"/>
                <w:szCs w:val="16"/>
                <w:lang w:eastAsia="zh-CN"/>
              </w:rPr>
              <w:t>E</w:t>
            </w:r>
            <w:r w:rsidRPr="006276FC">
              <w:rPr>
                <w:sz w:val="16"/>
                <w:szCs w:val="16"/>
              </w:rPr>
              <w:t>PSLocationInformation</w:t>
            </w:r>
          </w:p>
        </w:tc>
        <w:tc>
          <w:tcPr>
            <w:tcW w:w="3098" w:type="dxa"/>
            <w:gridSpan w:val="7"/>
          </w:tcPr>
          <w:p w:rsidR="009178AD" w:rsidRPr="006276FC" w:rsidRDefault="009178AD" w:rsidP="009C6C63">
            <w:pPr>
              <w:pStyle w:val="TAL"/>
              <w:rPr>
                <w:sz w:val="16"/>
                <w:szCs w:val="16"/>
                <w:lang w:eastAsia="zh-CN"/>
              </w:rPr>
            </w:pPr>
            <w:r w:rsidRPr="006276FC">
              <w:rPr>
                <w:rFonts w:hint="eastAsia"/>
                <w:sz w:val="16"/>
                <w:szCs w:val="16"/>
                <w:lang w:eastAsia="zh-CN"/>
              </w:rPr>
              <w:t>E-UTRANCellGlobalId</w:t>
            </w:r>
          </w:p>
        </w:tc>
        <w:tc>
          <w:tcPr>
            <w:tcW w:w="2651" w:type="dxa"/>
            <w:gridSpan w:val="4"/>
          </w:tcPr>
          <w:p w:rsidR="009178AD" w:rsidRPr="006276FC" w:rsidRDefault="009178AD" w:rsidP="009C6C63">
            <w:pPr>
              <w:pStyle w:val="TAL"/>
              <w:rPr>
                <w:sz w:val="16"/>
                <w:szCs w:val="16"/>
              </w:rPr>
            </w:pPr>
            <w:r w:rsidRPr="006276FC">
              <w:rPr>
                <w:rFonts w:hint="eastAsia"/>
                <w:sz w:val="16"/>
                <w:szCs w:val="16"/>
                <w:lang w:eastAsia="zh-CN"/>
              </w:rPr>
              <w:t>tE-UTRANCellGlobalId</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54" w:type="dxa"/>
            <w:gridSpan w:val="4"/>
            <w:vMerge w:val="restart"/>
            <w:vAlign w:val="center"/>
          </w:tcPr>
          <w:p w:rsidR="009178AD" w:rsidRPr="006276FC" w:rsidRDefault="009178AD" w:rsidP="009C6C63">
            <w:pPr>
              <w:pStyle w:val="TAL"/>
              <w:rPr>
                <w:sz w:val="16"/>
                <w:szCs w:val="16"/>
                <w:lang w:eastAsia="zh-CN"/>
              </w:rPr>
            </w:pPr>
          </w:p>
        </w:tc>
        <w:tc>
          <w:tcPr>
            <w:tcW w:w="3045" w:type="dxa"/>
            <w:gridSpan w:val="4"/>
          </w:tcPr>
          <w:p w:rsidR="009178AD" w:rsidRPr="006276FC" w:rsidRDefault="009178AD" w:rsidP="009C6C63">
            <w:pPr>
              <w:pStyle w:val="TAL"/>
              <w:rPr>
                <w:sz w:val="16"/>
                <w:szCs w:val="16"/>
                <w:lang w:eastAsia="zh-CN"/>
              </w:rPr>
            </w:pPr>
            <w:r w:rsidRPr="006276FC">
              <w:rPr>
                <w:sz w:val="16"/>
                <w:szCs w:val="16"/>
                <w:lang w:eastAsia="zh-CN"/>
              </w:rPr>
              <w:t>T</w:t>
            </w:r>
            <w:r w:rsidRPr="006276FC">
              <w:rPr>
                <w:rFonts w:hint="eastAsia"/>
                <w:sz w:val="16"/>
                <w:szCs w:val="16"/>
                <w:lang w:eastAsia="zh-CN"/>
              </w:rPr>
              <w:t>rack</w:t>
            </w:r>
            <w:r w:rsidRPr="006276FC">
              <w:rPr>
                <w:sz w:val="16"/>
                <w:szCs w:val="16"/>
              </w:rPr>
              <w:t>ingAreaId</w:t>
            </w:r>
          </w:p>
        </w:tc>
        <w:tc>
          <w:tcPr>
            <w:tcW w:w="2651" w:type="dxa"/>
            <w:gridSpan w:val="4"/>
          </w:tcPr>
          <w:p w:rsidR="009178AD" w:rsidRPr="006276FC" w:rsidRDefault="009178AD" w:rsidP="009C6C63">
            <w:pPr>
              <w:pStyle w:val="TAL"/>
              <w:rPr>
                <w:sz w:val="16"/>
                <w:szCs w:val="16"/>
              </w:rPr>
            </w:pPr>
            <w:r w:rsidRPr="006276FC">
              <w:rPr>
                <w:sz w:val="16"/>
                <w:szCs w:val="16"/>
              </w:rPr>
              <w:t>t</w:t>
            </w:r>
            <w:r w:rsidRPr="006276FC">
              <w:rPr>
                <w:rFonts w:hint="eastAsia"/>
                <w:sz w:val="16"/>
                <w:szCs w:val="16"/>
                <w:lang w:eastAsia="zh-CN"/>
              </w:rPr>
              <w:t>Track</w:t>
            </w:r>
            <w:r w:rsidRPr="006276FC">
              <w:rPr>
                <w:sz w:val="16"/>
                <w:szCs w:val="16"/>
              </w:rPr>
              <w:t>ingAreaId</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54" w:type="dxa"/>
            <w:gridSpan w:val="4"/>
            <w:vMerge/>
            <w:vAlign w:val="center"/>
          </w:tcPr>
          <w:p w:rsidR="009178AD" w:rsidRPr="006276FC" w:rsidRDefault="009178AD" w:rsidP="009C6C63">
            <w:pPr>
              <w:pStyle w:val="TAL"/>
              <w:rPr>
                <w:sz w:val="16"/>
                <w:szCs w:val="16"/>
                <w:lang w:eastAsia="zh-CN"/>
              </w:rPr>
            </w:pPr>
          </w:p>
        </w:tc>
        <w:tc>
          <w:tcPr>
            <w:tcW w:w="3045" w:type="dxa"/>
            <w:gridSpan w:val="4"/>
          </w:tcPr>
          <w:p w:rsidR="009178AD" w:rsidRPr="006276FC" w:rsidRDefault="009178AD" w:rsidP="009C6C63">
            <w:pPr>
              <w:pStyle w:val="TAL"/>
              <w:rPr>
                <w:sz w:val="16"/>
                <w:szCs w:val="16"/>
                <w:lang w:eastAsia="zh-CN"/>
              </w:rPr>
            </w:pPr>
            <w:r w:rsidRPr="006276FC">
              <w:rPr>
                <w:sz w:val="16"/>
                <w:szCs w:val="16"/>
              </w:rPr>
              <w:t>GeographicalInformation</w:t>
            </w:r>
          </w:p>
        </w:tc>
        <w:tc>
          <w:tcPr>
            <w:tcW w:w="2651" w:type="dxa"/>
            <w:gridSpan w:val="4"/>
          </w:tcPr>
          <w:p w:rsidR="009178AD" w:rsidRPr="006276FC" w:rsidRDefault="009178AD" w:rsidP="009C6C63">
            <w:pPr>
              <w:pStyle w:val="TAL"/>
              <w:rPr>
                <w:sz w:val="16"/>
                <w:szCs w:val="16"/>
              </w:rPr>
            </w:pPr>
            <w:r w:rsidRPr="006276FC">
              <w:rPr>
                <w:sz w:val="16"/>
                <w:szCs w:val="16"/>
              </w:rPr>
              <w:t>tGeographicalInformation</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54" w:type="dxa"/>
            <w:gridSpan w:val="4"/>
            <w:vMerge/>
            <w:vAlign w:val="center"/>
          </w:tcPr>
          <w:p w:rsidR="009178AD" w:rsidRPr="006276FC" w:rsidRDefault="009178AD" w:rsidP="009C6C63">
            <w:pPr>
              <w:pStyle w:val="TAL"/>
              <w:rPr>
                <w:sz w:val="16"/>
                <w:szCs w:val="16"/>
                <w:lang w:eastAsia="zh-CN"/>
              </w:rPr>
            </w:pPr>
          </w:p>
        </w:tc>
        <w:tc>
          <w:tcPr>
            <w:tcW w:w="3045" w:type="dxa"/>
            <w:gridSpan w:val="4"/>
          </w:tcPr>
          <w:p w:rsidR="009178AD" w:rsidRPr="006276FC" w:rsidRDefault="009178AD" w:rsidP="009C6C63">
            <w:pPr>
              <w:pStyle w:val="TAL"/>
              <w:rPr>
                <w:sz w:val="16"/>
                <w:szCs w:val="16"/>
                <w:lang w:eastAsia="zh-CN"/>
              </w:rPr>
            </w:pPr>
            <w:r w:rsidRPr="006276FC">
              <w:rPr>
                <w:sz w:val="16"/>
                <w:szCs w:val="16"/>
              </w:rPr>
              <w:t>GeodeticInformation</w:t>
            </w:r>
          </w:p>
        </w:tc>
        <w:tc>
          <w:tcPr>
            <w:tcW w:w="2651" w:type="dxa"/>
            <w:gridSpan w:val="4"/>
          </w:tcPr>
          <w:p w:rsidR="009178AD" w:rsidRPr="006276FC" w:rsidRDefault="009178AD" w:rsidP="009C6C63">
            <w:pPr>
              <w:pStyle w:val="TAL"/>
              <w:rPr>
                <w:sz w:val="16"/>
                <w:szCs w:val="16"/>
              </w:rPr>
            </w:pPr>
            <w:r w:rsidRPr="006276FC">
              <w:rPr>
                <w:sz w:val="16"/>
                <w:szCs w:val="16"/>
              </w:rPr>
              <w:t>tGeodeticInformation</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54" w:type="dxa"/>
            <w:gridSpan w:val="4"/>
            <w:vMerge/>
            <w:vAlign w:val="center"/>
          </w:tcPr>
          <w:p w:rsidR="009178AD" w:rsidRPr="006276FC" w:rsidRDefault="009178AD" w:rsidP="009C6C63">
            <w:pPr>
              <w:pStyle w:val="TAL"/>
              <w:rPr>
                <w:sz w:val="16"/>
                <w:szCs w:val="16"/>
                <w:lang w:eastAsia="zh-CN"/>
              </w:rPr>
            </w:pPr>
          </w:p>
        </w:tc>
        <w:tc>
          <w:tcPr>
            <w:tcW w:w="3045" w:type="dxa"/>
            <w:gridSpan w:val="4"/>
          </w:tcPr>
          <w:p w:rsidR="009178AD" w:rsidRPr="006276FC" w:rsidRDefault="009178AD" w:rsidP="009C6C63">
            <w:pPr>
              <w:pStyle w:val="TAL"/>
              <w:rPr>
                <w:sz w:val="16"/>
                <w:szCs w:val="16"/>
                <w:lang w:eastAsia="zh-CN"/>
              </w:rPr>
            </w:pPr>
            <w:r w:rsidRPr="006276FC">
              <w:rPr>
                <w:rFonts w:hint="eastAsia"/>
                <w:sz w:val="16"/>
                <w:szCs w:val="16"/>
                <w:lang w:eastAsia="zh-CN"/>
              </w:rPr>
              <w:t>MME</w:t>
            </w:r>
            <w:r w:rsidRPr="006276FC">
              <w:rPr>
                <w:sz w:val="16"/>
                <w:szCs w:val="16"/>
              </w:rPr>
              <w:t>N</w:t>
            </w:r>
            <w:r w:rsidRPr="006276FC">
              <w:rPr>
                <w:rFonts w:hint="eastAsia"/>
                <w:sz w:val="16"/>
                <w:szCs w:val="16"/>
                <w:lang w:eastAsia="zh-CN"/>
              </w:rPr>
              <w:t>ame</w:t>
            </w:r>
          </w:p>
        </w:tc>
        <w:tc>
          <w:tcPr>
            <w:tcW w:w="2651" w:type="dxa"/>
            <w:gridSpan w:val="4"/>
          </w:tcPr>
          <w:p w:rsidR="009178AD" w:rsidRPr="006276FC" w:rsidRDefault="009178AD" w:rsidP="009C6C63">
            <w:pPr>
              <w:pStyle w:val="TAL"/>
              <w:rPr>
                <w:sz w:val="16"/>
                <w:szCs w:val="16"/>
              </w:rPr>
            </w:pPr>
            <w:r w:rsidRPr="006276FC">
              <w:rPr>
                <w:rFonts w:hint="eastAsia"/>
                <w:sz w:val="16"/>
                <w:szCs w:val="16"/>
                <w:lang w:eastAsia="zh-CN"/>
              </w:rPr>
              <w:t>tString</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54" w:type="dxa"/>
            <w:gridSpan w:val="4"/>
            <w:vMerge/>
            <w:vAlign w:val="center"/>
          </w:tcPr>
          <w:p w:rsidR="009178AD" w:rsidRPr="006276FC" w:rsidRDefault="009178AD" w:rsidP="009C6C63">
            <w:pPr>
              <w:pStyle w:val="TAL"/>
              <w:rPr>
                <w:sz w:val="16"/>
                <w:szCs w:val="16"/>
                <w:lang w:eastAsia="zh-CN"/>
              </w:rPr>
            </w:pPr>
          </w:p>
        </w:tc>
        <w:tc>
          <w:tcPr>
            <w:tcW w:w="3045" w:type="dxa"/>
            <w:gridSpan w:val="4"/>
          </w:tcPr>
          <w:p w:rsidR="009178AD" w:rsidRPr="006276FC" w:rsidRDefault="009178AD" w:rsidP="009C6C63">
            <w:pPr>
              <w:pStyle w:val="TAL"/>
              <w:rPr>
                <w:sz w:val="16"/>
                <w:szCs w:val="16"/>
                <w:lang w:eastAsia="zh-CN"/>
              </w:rPr>
            </w:pPr>
            <w:r w:rsidRPr="006276FC">
              <w:rPr>
                <w:sz w:val="16"/>
                <w:szCs w:val="16"/>
              </w:rPr>
              <w:t>CurrentLocationRetrieved</w:t>
            </w:r>
          </w:p>
        </w:tc>
        <w:tc>
          <w:tcPr>
            <w:tcW w:w="2651" w:type="dxa"/>
            <w:gridSpan w:val="4"/>
          </w:tcPr>
          <w:p w:rsidR="009178AD" w:rsidRPr="006276FC" w:rsidRDefault="009178AD" w:rsidP="009C6C63">
            <w:pPr>
              <w:pStyle w:val="TAL"/>
              <w:rPr>
                <w:sz w:val="16"/>
                <w:szCs w:val="16"/>
              </w:rPr>
            </w:pPr>
            <w:r w:rsidRPr="006276FC">
              <w:rPr>
                <w:sz w:val="16"/>
                <w:szCs w:val="16"/>
              </w:rPr>
              <w:t>tBool</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54" w:type="dxa"/>
            <w:gridSpan w:val="4"/>
            <w:vMerge/>
            <w:vAlign w:val="center"/>
          </w:tcPr>
          <w:p w:rsidR="009178AD" w:rsidRPr="006276FC" w:rsidRDefault="009178AD" w:rsidP="009C6C63">
            <w:pPr>
              <w:pStyle w:val="TAL"/>
              <w:rPr>
                <w:sz w:val="16"/>
                <w:szCs w:val="16"/>
                <w:lang w:eastAsia="zh-CN"/>
              </w:rPr>
            </w:pPr>
          </w:p>
        </w:tc>
        <w:tc>
          <w:tcPr>
            <w:tcW w:w="3045" w:type="dxa"/>
            <w:gridSpan w:val="4"/>
          </w:tcPr>
          <w:p w:rsidR="009178AD" w:rsidRPr="006276FC" w:rsidRDefault="009178AD" w:rsidP="009C6C63">
            <w:pPr>
              <w:pStyle w:val="TAL"/>
              <w:rPr>
                <w:sz w:val="16"/>
                <w:szCs w:val="16"/>
                <w:lang w:eastAsia="zh-CN"/>
              </w:rPr>
            </w:pPr>
            <w:r w:rsidRPr="006276FC">
              <w:rPr>
                <w:sz w:val="16"/>
                <w:szCs w:val="16"/>
              </w:rPr>
              <w:t>AgeOfLocationInformation</w:t>
            </w:r>
          </w:p>
        </w:tc>
        <w:tc>
          <w:tcPr>
            <w:tcW w:w="2651" w:type="dxa"/>
            <w:gridSpan w:val="4"/>
          </w:tcPr>
          <w:p w:rsidR="009178AD" w:rsidRPr="006276FC" w:rsidRDefault="009178AD" w:rsidP="009C6C63">
            <w:pPr>
              <w:pStyle w:val="TAL"/>
              <w:rPr>
                <w:sz w:val="16"/>
                <w:szCs w:val="16"/>
              </w:rPr>
            </w:pPr>
            <w:r w:rsidRPr="006276FC">
              <w:rPr>
                <w:sz w:val="16"/>
                <w:szCs w:val="16"/>
              </w:rPr>
              <w:t>tAgeOfLocationInformation</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54" w:type="dxa"/>
            <w:gridSpan w:val="4"/>
            <w:vMerge/>
            <w:vAlign w:val="center"/>
          </w:tcPr>
          <w:p w:rsidR="009178AD" w:rsidRPr="006276FC" w:rsidRDefault="009178AD" w:rsidP="009C6C63">
            <w:pPr>
              <w:pStyle w:val="TAL"/>
              <w:rPr>
                <w:sz w:val="16"/>
                <w:szCs w:val="16"/>
                <w:lang w:eastAsia="zh-CN"/>
              </w:rPr>
            </w:pPr>
          </w:p>
        </w:tc>
        <w:tc>
          <w:tcPr>
            <w:tcW w:w="3045" w:type="dxa"/>
            <w:gridSpan w:val="4"/>
          </w:tcPr>
          <w:p w:rsidR="009178AD" w:rsidRPr="006276FC" w:rsidRDefault="009178AD" w:rsidP="009C6C63">
            <w:pPr>
              <w:pStyle w:val="TAL"/>
              <w:rPr>
                <w:sz w:val="16"/>
                <w:szCs w:val="16"/>
              </w:rPr>
            </w:pPr>
            <w:r w:rsidRPr="006276FC">
              <w:rPr>
                <w:sz w:val="16"/>
                <w:szCs w:val="16"/>
              </w:rPr>
              <w:t>UserCSGInformation</w:t>
            </w:r>
          </w:p>
        </w:tc>
        <w:tc>
          <w:tcPr>
            <w:tcW w:w="2651" w:type="dxa"/>
            <w:gridSpan w:val="4"/>
          </w:tcPr>
          <w:p w:rsidR="009178AD" w:rsidRPr="006276FC" w:rsidRDefault="009178AD" w:rsidP="009C6C63">
            <w:pPr>
              <w:pStyle w:val="TAL"/>
              <w:rPr>
                <w:sz w:val="16"/>
                <w:szCs w:val="16"/>
              </w:rPr>
            </w:pPr>
            <w:r w:rsidRPr="006276FC">
              <w:rPr>
                <w:sz w:val="16"/>
                <w:szCs w:val="16"/>
              </w:rPr>
              <w:t>tUserCSGInformation</w:t>
            </w:r>
          </w:p>
        </w:tc>
        <w:tc>
          <w:tcPr>
            <w:tcW w:w="0" w:type="auto"/>
            <w:gridSpan w:val="4"/>
          </w:tcPr>
          <w:p w:rsidR="009178AD" w:rsidRPr="006276FC" w:rsidRDefault="009178AD" w:rsidP="009C6C63">
            <w:pPr>
              <w:pStyle w:val="TAL"/>
              <w:jc w:val="center"/>
              <w:rPr>
                <w:sz w:val="16"/>
                <w:szCs w:val="16"/>
              </w:rPr>
            </w:pP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54" w:type="dxa"/>
            <w:gridSpan w:val="4"/>
            <w:vMerge/>
            <w:vAlign w:val="center"/>
          </w:tcPr>
          <w:p w:rsidR="009178AD" w:rsidRPr="006276FC" w:rsidRDefault="009178AD" w:rsidP="009C6C63">
            <w:pPr>
              <w:pStyle w:val="TAL"/>
              <w:rPr>
                <w:sz w:val="16"/>
                <w:szCs w:val="16"/>
                <w:lang w:eastAsia="zh-CN"/>
              </w:rPr>
            </w:pPr>
          </w:p>
        </w:tc>
        <w:tc>
          <w:tcPr>
            <w:tcW w:w="3045" w:type="dxa"/>
            <w:gridSpan w:val="4"/>
          </w:tcPr>
          <w:p w:rsidR="009178AD" w:rsidRPr="006276FC" w:rsidRDefault="009178AD" w:rsidP="009C6C63">
            <w:pPr>
              <w:pStyle w:val="TAL"/>
              <w:rPr>
                <w:sz w:val="16"/>
                <w:szCs w:val="16"/>
              </w:rPr>
            </w:pPr>
            <w:r w:rsidRPr="006276FC">
              <w:rPr>
                <w:rFonts w:hint="eastAsia"/>
                <w:sz w:val="16"/>
                <w:szCs w:val="16"/>
                <w:lang w:eastAsia="ja-JP"/>
              </w:rPr>
              <w:t>Extension</w:t>
            </w:r>
          </w:p>
        </w:tc>
        <w:tc>
          <w:tcPr>
            <w:tcW w:w="2651" w:type="dxa"/>
            <w:gridSpan w:val="4"/>
          </w:tcPr>
          <w:p w:rsidR="009178AD" w:rsidRPr="006276FC" w:rsidRDefault="009178AD" w:rsidP="009C6C63">
            <w:pPr>
              <w:pStyle w:val="TAL"/>
              <w:rPr>
                <w:sz w:val="16"/>
                <w:szCs w:val="16"/>
              </w:rPr>
            </w:pPr>
            <w:r w:rsidRPr="006276FC">
              <w:rPr>
                <w:rFonts w:hint="eastAsia"/>
                <w:sz w:val="16"/>
                <w:szCs w:val="16"/>
                <w:lang w:eastAsia="ja-JP"/>
              </w:rPr>
              <w:t>t</w:t>
            </w:r>
            <w:r w:rsidRPr="006276FC">
              <w:rPr>
                <w:sz w:val="16"/>
                <w:szCs w:val="16"/>
                <w:lang w:eastAsia="ja-JP"/>
              </w:rPr>
              <w:t>E</w:t>
            </w:r>
            <w:r w:rsidRPr="006276FC">
              <w:rPr>
                <w:rFonts w:hint="eastAsia"/>
                <w:sz w:val="16"/>
                <w:szCs w:val="16"/>
                <w:lang w:eastAsia="zh-CN"/>
              </w:rPr>
              <w:t>PSLocationInformation</w:t>
            </w:r>
            <w:r w:rsidRPr="006276FC">
              <w:rPr>
                <w:rFonts w:hint="eastAsia"/>
                <w:sz w:val="16"/>
                <w:szCs w:val="16"/>
                <w:lang w:eastAsia="ja-JP"/>
              </w:rPr>
              <w:t>-Extension</w:t>
            </w:r>
          </w:p>
        </w:tc>
        <w:tc>
          <w:tcPr>
            <w:tcW w:w="0" w:type="auto"/>
            <w:gridSpan w:val="4"/>
          </w:tcPr>
          <w:p w:rsidR="009178AD" w:rsidRPr="006276FC" w:rsidRDefault="009178AD" w:rsidP="009C6C63">
            <w:pPr>
              <w:pStyle w:val="TAL"/>
              <w:jc w:val="center"/>
              <w:rPr>
                <w:sz w:val="16"/>
                <w:szCs w:val="16"/>
              </w:rPr>
            </w:pPr>
            <w:r w:rsidRPr="006276FC">
              <w:rPr>
                <w:sz w:val="16"/>
                <w:szCs w:val="16"/>
                <w:lang w:eastAsia="ja-JP"/>
              </w:rPr>
              <w:t>0 to 1</w:t>
            </w:r>
          </w:p>
        </w:tc>
      </w:tr>
      <w:tr w:rsidR="009178AD" w:rsidRPr="006276FC" w:rsidTr="009C6C63">
        <w:trPr>
          <w:cantSplit/>
          <w:jc w:val="center"/>
        </w:trPr>
        <w:tc>
          <w:tcPr>
            <w:tcW w:w="0" w:type="auto"/>
            <w:vMerge w:val="restart"/>
            <w:vAlign w:val="center"/>
          </w:tcPr>
          <w:p w:rsidR="009178AD" w:rsidRPr="006276FC" w:rsidRDefault="009178AD" w:rsidP="009C6C63">
            <w:pPr>
              <w:keepNext/>
              <w:keepLines/>
              <w:spacing w:after="0"/>
              <w:rPr>
                <w:rFonts w:ascii="Arial" w:hAnsi="Arial"/>
                <w:sz w:val="16"/>
                <w:szCs w:val="16"/>
                <w:lang w:eastAsia="ja-JP"/>
              </w:rPr>
            </w:pPr>
            <w:r w:rsidRPr="006276FC">
              <w:rPr>
                <w:rFonts w:ascii="Arial" w:hAnsi="Arial" w:hint="eastAsia"/>
                <w:sz w:val="16"/>
                <w:szCs w:val="16"/>
                <w:lang w:eastAsia="ja-JP"/>
              </w:rPr>
              <w:t>t</w:t>
            </w:r>
            <w:r w:rsidRPr="006276FC">
              <w:rPr>
                <w:rFonts w:ascii="Arial" w:hAnsi="Arial"/>
                <w:sz w:val="16"/>
                <w:szCs w:val="16"/>
                <w:lang w:eastAsia="ja-JP"/>
              </w:rPr>
              <w:t>E</w:t>
            </w:r>
            <w:r w:rsidRPr="006276FC">
              <w:rPr>
                <w:rFonts w:ascii="Arial" w:hAnsi="Arial" w:hint="eastAsia"/>
                <w:sz w:val="16"/>
                <w:szCs w:val="16"/>
                <w:lang w:eastAsia="zh-CN"/>
              </w:rPr>
              <w:t>PSLocationInformation</w:t>
            </w:r>
            <w:r w:rsidRPr="006276FC">
              <w:rPr>
                <w:rFonts w:ascii="Arial" w:hAnsi="Arial" w:hint="eastAsia"/>
                <w:sz w:val="16"/>
                <w:szCs w:val="16"/>
                <w:lang w:eastAsia="ja-JP"/>
              </w:rPr>
              <w:t>-Extension</w:t>
            </w:r>
          </w:p>
        </w:tc>
        <w:tc>
          <w:tcPr>
            <w:tcW w:w="2401" w:type="dxa"/>
            <w:vAlign w:val="center"/>
          </w:tcPr>
          <w:p w:rsidR="009178AD" w:rsidRPr="006276FC" w:rsidRDefault="009178AD" w:rsidP="009C6C63">
            <w:pPr>
              <w:keepNext/>
              <w:keepLines/>
              <w:spacing w:after="0"/>
              <w:rPr>
                <w:rFonts w:ascii="Arial" w:hAnsi="Arial"/>
                <w:sz w:val="16"/>
                <w:szCs w:val="16"/>
                <w:lang w:eastAsia="zh-CN"/>
              </w:rPr>
            </w:pPr>
            <w:r w:rsidRPr="006276FC">
              <w:rPr>
                <w:rFonts w:ascii="Arial" w:hAnsi="Arial"/>
                <w:sz w:val="16"/>
                <w:szCs w:val="16"/>
                <w:lang w:eastAsia="zh-CN"/>
              </w:rPr>
              <w:t>E</w:t>
            </w:r>
            <w:r w:rsidRPr="006276FC">
              <w:rPr>
                <w:rFonts w:ascii="Arial" w:hAnsi="Arial" w:hint="eastAsia"/>
                <w:sz w:val="16"/>
                <w:szCs w:val="16"/>
                <w:lang w:eastAsia="zh-CN"/>
              </w:rPr>
              <w:t>PSLocationInformation</w:t>
            </w:r>
            <w:r w:rsidRPr="006276FC">
              <w:rPr>
                <w:rFonts w:ascii="Arial" w:hAnsi="Arial" w:hint="eastAsia"/>
                <w:sz w:val="16"/>
                <w:szCs w:val="16"/>
                <w:lang w:eastAsia="ja-JP"/>
              </w:rPr>
              <w:t>-Extension</w:t>
            </w:r>
          </w:p>
        </w:tc>
        <w:tc>
          <w:tcPr>
            <w:tcW w:w="3098" w:type="dxa"/>
            <w:gridSpan w:val="7"/>
          </w:tcPr>
          <w:p w:rsidR="009178AD" w:rsidRPr="006276FC" w:rsidRDefault="009178AD" w:rsidP="009C6C63">
            <w:pPr>
              <w:keepNext/>
              <w:keepLines/>
              <w:spacing w:after="0"/>
              <w:rPr>
                <w:rFonts w:ascii="Arial" w:hAnsi="Arial"/>
                <w:sz w:val="16"/>
                <w:szCs w:val="16"/>
                <w:lang w:eastAsia="ja-JP"/>
              </w:rPr>
            </w:pPr>
            <w:r w:rsidRPr="006276FC">
              <w:rPr>
                <w:rFonts w:ascii="Arial" w:hAnsi="Arial" w:hint="eastAsia"/>
                <w:sz w:val="16"/>
                <w:szCs w:val="16"/>
                <w:lang w:eastAsia="zh-CN"/>
              </w:rPr>
              <w:t>VisitedPLMNID</w:t>
            </w:r>
          </w:p>
        </w:tc>
        <w:tc>
          <w:tcPr>
            <w:tcW w:w="2651" w:type="dxa"/>
            <w:gridSpan w:val="4"/>
          </w:tcPr>
          <w:p w:rsidR="009178AD" w:rsidRPr="006276FC" w:rsidRDefault="009178AD" w:rsidP="009C6C63">
            <w:pPr>
              <w:keepNext/>
              <w:keepLines/>
              <w:spacing w:after="0"/>
              <w:rPr>
                <w:rFonts w:ascii="Arial" w:hAnsi="Arial"/>
                <w:sz w:val="16"/>
                <w:szCs w:val="16"/>
                <w:lang w:eastAsia="ja-JP"/>
              </w:rPr>
            </w:pPr>
            <w:r w:rsidRPr="006276FC">
              <w:rPr>
                <w:rFonts w:ascii="Arial" w:hAnsi="Arial"/>
                <w:sz w:val="16"/>
                <w:szCs w:val="16"/>
                <w:lang w:eastAsia="ja-JP"/>
              </w:rPr>
              <w:t>t</w:t>
            </w:r>
            <w:r w:rsidRPr="006276FC">
              <w:rPr>
                <w:rFonts w:ascii="Arial" w:hAnsi="Arial" w:hint="eastAsia"/>
                <w:sz w:val="16"/>
                <w:szCs w:val="16"/>
                <w:lang w:eastAsia="zh-CN"/>
              </w:rPr>
              <w:t>VisitedPLMNID</w:t>
            </w:r>
          </w:p>
        </w:tc>
        <w:tc>
          <w:tcPr>
            <w:tcW w:w="0" w:type="auto"/>
            <w:gridSpan w:val="4"/>
          </w:tcPr>
          <w:p w:rsidR="009178AD" w:rsidRPr="006276FC" w:rsidRDefault="009178AD" w:rsidP="009C6C63">
            <w:pPr>
              <w:keepNext/>
              <w:keepLines/>
              <w:spacing w:after="0"/>
              <w:jc w:val="center"/>
              <w:rPr>
                <w:rFonts w:ascii="Arial" w:hAnsi="Arial"/>
                <w:sz w:val="16"/>
                <w:szCs w:val="16"/>
                <w:lang w:eastAsia="ja-JP"/>
              </w:rPr>
            </w:pPr>
            <w:r w:rsidRPr="006276FC">
              <w:rPr>
                <w:rFonts w:ascii="Arial" w:hAnsi="Arial"/>
                <w:sz w:val="16"/>
                <w:szCs w:val="16"/>
                <w:lang w:eastAsia="ja-JP"/>
              </w:rPr>
              <w:t>0 to 1</w:t>
            </w:r>
          </w:p>
        </w:tc>
      </w:tr>
      <w:tr w:rsidR="009178AD" w:rsidRPr="006276FC" w:rsidTr="009C6C63">
        <w:trPr>
          <w:cantSplit/>
          <w:jc w:val="center"/>
        </w:trPr>
        <w:tc>
          <w:tcPr>
            <w:tcW w:w="0" w:type="auto"/>
            <w:vMerge/>
            <w:vAlign w:val="center"/>
          </w:tcPr>
          <w:p w:rsidR="009178AD" w:rsidRPr="006276FC" w:rsidRDefault="009178AD" w:rsidP="009C6C63">
            <w:pPr>
              <w:keepNext/>
              <w:keepLines/>
              <w:spacing w:after="0"/>
              <w:rPr>
                <w:rFonts w:ascii="Arial" w:hAnsi="Arial"/>
                <w:sz w:val="16"/>
                <w:szCs w:val="16"/>
                <w:lang w:eastAsia="ja-JP"/>
              </w:rPr>
            </w:pPr>
          </w:p>
        </w:tc>
        <w:tc>
          <w:tcPr>
            <w:tcW w:w="2454" w:type="dxa"/>
            <w:gridSpan w:val="4"/>
            <w:vMerge w:val="restart"/>
            <w:vAlign w:val="center"/>
          </w:tcPr>
          <w:p w:rsidR="009178AD" w:rsidRPr="006276FC" w:rsidRDefault="009178AD" w:rsidP="009C6C63">
            <w:pPr>
              <w:keepNext/>
              <w:keepLines/>
              <w:spacing w:after="0"/>
              <w:rPr>
                <w:rFonts w:ascii="Arial" w:hAnsi="Arial"/>
                <w:sz w:val="16"/>
                <w:szCs w:val="16"/>
                <w:lang w:eastAsia="zh-CN"/>
              </w:rPr>
            </w:pPr>
          </w:p>
        </w:tc>
        <w:tc>
          <w:tcPr>
            <w:tcW w:w="3045" w:type="dxa"/>
            <w:gridSpan w:val="4"/>
          </w:tcPr>
          <w:p w:rsidR="009178AD" w:rsidRPr="006276FC" w:rsidRDefault="009178AD" w:rsidP="009C6C63">
            <w:pPr>
              <w:keepNext/>
              <w:keepLines/>
              <w:spacing w:after="0"/>
              <w:rPr>
                <w:rFonts w:ascii="Arial" w:hAnsi="Arial"/>
                <w:sz w:val="16"/>
                <w:szCs w:val="16"/>
                <w:lang w:eastAsia="zh-CN"/>
              </w:rPr>
            </w:pPr>
            <w:r w:rsidRPr="006276FC">
              <w:rPr>
                <w:rFonts w:ascii="Arial" w:hAnsi="Arial"/>
                <w:sz w:val="16"/>
                <w:szCs w:val="16"/>
                <w:lang w:eastAsia="zh-CN"/>
              </w:rPr>
              <w:t>Local</w:t>
            </w:r>
            <w:r w:rsidRPr="006276FC">
              <w:rPr>
                <w:rFonts w:ascii="Arial" w:hAnsi="Arial" w:hint="eastAsia"/>
                <w:sz w:val="16"/>
                <w:szCs w:val="16"/>
                <w:lang w:eastAsia="zh-CN"/>
              </w:rPr>
              <w:t>TimeZone</w:t>
            </w:r>
          </w:p>
        </w:tc>
        <w:tc>
          <w:tcPr>
            <w:tcW w:w="2651" w:type="dxa"/>
            <w:gridSpan w:val="4"/>
          </w:tcPr>
          <w:p w:rsidR="009178AD" w:rsidRPr="006276FC" w:rsidRDefault="009178AD" w:rsidP="009C6C63">
            <w:pPr>
              <w:keepNext/>
              <w:keepLines/>
              <w:spacing w:after="0"/>
              <w:rPr>
                <w:rFonts w:ascii="Arial" w:hAnsi="Arial"/>
                <w:sz w:val="16"/>
                <w:szCs w:val="16"/>
                <w:lang w:eastAsia="ja-JP"/>
              </w:rPr>
            </w:pPr>
            <w:r w:rsidRPr="006276FC">
              <w:rPr>
                <w:rFonts w:ascii="Arial" w:hAnsi="Arial"/>
                <w:sz w:val="16"/>
                <w:szCs w:val="16"/>
                <w:lang w:eastAsia="ja-JP"/>
              </w:rPr>
              <w:t>t</w:t>
            </w:r>
            <w:r w:rsidRPr="006276FC">
              <w:rPr>
                <w:rFonts w:ascii="Arial" w:hAnsi="Arial"/>
                <w:sz w:val="16"/>
                <w:szCs w:val="16"/>
                <w:lang w:eastAsia="zh-CN"/>
              </w:rPr>
              <w:t>Local</w:t>
            </w:r>
            <w:r w:rsidRPr="006276FC">
              <w:rPr>
                <w:rFonts w:ascii="Arial" w:hAnsi="Arial" w:hint="eastAsia"/>
                <w:sz w:val="16"/>
                <w:szCs w:val="16"/>
                <w:lang w:eastAsia="zh-CN"/>
              </w:rPr>
              <w:t>TimeZone</w:t>
            </w:r>
          </w:p>
        </w:tc>
        <w:tc>
          <w:tcPr>
            <w:tcW w:w="0" w:type="auto"/>
            <w:gridSpan w:val="4"/>
          </w:tcPr>
          <w:p w:rsidR="009178AD" w:rsidRPr="006276FC" w:rsidRDefault="009178AD" w:rsidP="009C6C63">
            <w:pPr>
              <w:keepNext/>
              <w:keepLines/>
              <w:spacing w:after="0"/>
              <w:jc w:val="center"/>
              <w:rPr>
                <w:rFonts w:ascii="Arial" w:hAnsi="Arial"/>
                <w:sz w:val="16"/>
                <w:szCs w:val="16"/>
                <w:lang w:eastAsia="ja-JP"/>
              </w:rPr>
            </w:pPr>
            <w:r w:rsidRPr="006276FC">
              <w:rPr>
                <w:rFonts w:ascii="Arial" w:hAnsi="Arial"/>
                <w:sz w:val="16"/>
                <w:szCs w:val="16"/>
                <w:lang w:eastAsia="ja-JP"/>
              </w:rPr>
              <w:t>0 to 1</w:t>
            </w:r>
          </w:p>
        </w:tc>
      </w:tr>
      <w:tr w:rsidR="009178AD" w:rsidRPr="006276FC" w:rsidTr="009C6C63">
        <w:trPr>
          <w:cantSplit/>
          <w:jc w:val="center"/>
        </w:trPr>
        <w:tc>
          <w:tcPr>
            <w:tcW w:w="0" w:type="auto"/>
            <w:vMerge/>
            <w:vAlign w:val="center"/>
          </w:tcPr>
          <w:p w:rsidR="009178AD" w:rsidRPr="006276FC" w:rsidRDefault="009178AD" w:rsidP="009C6C63">
            <w:pPr>
              <w:keepNext/>
              <w:keepLines/>
              <w:spacing w:after="0"/>
              <w:rPr>
                <w:rFonts w:ascii="Arial" w:hAnsi="Arial"/>
                <w:sz w:val="16"/>
                <w:szCs w:val="16"/>
                <w:lang w:eastAsia="ja-JP"/>
              </w:rPr>
            </w:pPr>
          </w:p>
        </w:tc>
        <w:tc>
          <w:tcPr>
            <w:tcW w:w="2454" w:type="dxa"/>
            <w:gridSpan w:val="4"/>
            <w:vMerge/>
            <w:vAlign w:val="center"/>
          </w:tcPr>
          <w:p w:rsidR="009178AD" w:rsidRPr="006276FC" w:rsidRDefault="009178AD" w:rsidP="009C6C63">
            <w:pPr>
              <w:keepNext/>
              <w:keepLines/>
              <w:spacing w:after="0"/>
              <w:rPr>
                <w:rFonts w:ascii="Arial" w:hAnsi="Arial"/>
                <w:sz w:val="16"/>
                <w:szCs w:val="16"/>
                <w:lang w:eastAsia="zh-CN"/>
              </w:rPr>
            </w:pPr>
          </w:p>
        </w:tc>
        <w:tc>
          <w:tcPr>
            <w:tcW w:w="3045" w:type="dxa"/>
            <w:gridSpan w:val="4"/>
          </w:tcPr>
          <w:p w:rsidR="009178AD" w:rsidRPr="006276FC" w:rsidRDefault="009178AD" w:rsidP="009C6C63">
            <w:pPr>
              <w:pStyle w:val="TAL"/>
              <w:rPr>
                <w:sz w:val="16"/>
                <w:szCs w:val="16"/>
              </w:rPr>
            </w:pPr>
            <w:r w:rsidRPr="006276FC">
              <w:rPr>
                <w:rFonts w:hint="eastAsia"/>
                <w:sz w:val="16"/>
                <w:szCs w:val="16"/>
                <w:lang w:eastAsia="ja-JP"/>
              </w:rPr>
              <w:t>Extension</w:t>
            </w:r>
          </w:p>
        </w:tc>
        <w:tc>
          <w:tcPr>
            <w:tcW w:w="2651" w:type="dxa"/>
            <w:gridSpan w:val="4"/>
          </w:tcPr>
          <w:p w:rsidR="009178AD" w:rsidRPr="006276FC" w:rsidRDefault="009178AD" w:rsidP="009C6C63">
            <w:pPr>
              <w:pStyle w:val="TAL"/>
              <w:rPr>
                <w:sz w:val="16"/>
                <w:szCs w:val="16"/>
              </w:rPr>
            </w:pPr>
            <w:r w:rsidRPr="006276FC">
              <w:rPr>
                <w:rFonts w:hint="eastAsia"/>
                <w:sz w:val="16"/>
                <w:szCs w:val="16"/>
                <w:lang w:eastAsia="ja-JP"/>
              </w:rPr>
              <w:t>t</w:t>
            </w:r>
            <w:r w:rsidRPr="006276FC">
              <w:rPr>
                <w:sz w:val="16"/>
                <w:szCs w:val="16"/>
                <w:lang w:eastAsia="ja-JP"/>
              </w:rPr>
              <w:t>E</w:t>
            </w:r>
            <w:r w:rsidRPr="006276FC">
              <w:rPr>
                <w:rFonts w:hint="eastAsia"/>
                <w:sz w:val="16"/>
                <w:szCs w:val="16"/>
                <w:lang w:eastAsia="zh-CN"/>
              </w:rPr>
              <w:t>PSLocationInformation</w:t>
            </w:r>
            <w:r w:rsidRPr="006276FC">
              <w:rPr>
                <w:rFonts w:hint="eastAsia"/>
                <w:sz w:val="16"/>
                <w:szCs w:val="16"/>
                <w:lang w:eastAsia="ja-JP"/>
              </w:rPr>
              <w:t>-Extension</w:t>
            </w:r>
            <w:r w:rsidRPr="006276FC">
              <w:rPr>
                <w:sz w:val="16"/>
                <w:szCs w:val="16"/>
                <w:lang w:eastAsia="ja-JP"/>
              </w:rPr>
              <w:t>2</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Align w:val="center"/>
          </w:tcPr>
          <w:p w:rsidR="009178AD" w:rsidRPr="006276FC" w:rsidRDefault="009178AD" w:rsidP="009C6C63">
            <w:pPr>
              <w:pStyle w:val="TAL"/>
              <w:rPr>
                <w:sz w:val="16"/>
                <w:szCs w:val="16"/>
              </w:rPr>
            </w:pPr>
            <w:r w:rsidRPr="006276FC">
              <w:rPr>
                <w:rFonts w:hint="eastAsia"/>
                <w:sz w:val="16"/>
                <w:szCs w:val="16"/>
                <w:lang w:eastAsia="ja-JP"/>
              </w:rPr>
              <w:t>t</w:t>
            </w:r>
            <w:r w:rsidRPr="006276FC">
              <w:rPr>
                <w:sz w:val="16"/>
                <w:szCs w:val="16"/>
                <w:lang w:eastAsia="ja-JP"/>
              </w:rPr>
              <w:t>E</w:t>
            </w:r>
            <w:r w:rsidRPr="006276FC">
              <w:rPr>
                <w:rFonts w:hint="eastAsia"/>
                <w:sz w:val="16"/>
                <w:szCs w:val="16"/>
                <w:lang w:eastAsia="zh-CN"/>
              </w:rPr>
              <w:t>PSLocationInformation</w:t>
            </w:r>
            <w:r w:rsidRPr="006276FC">
              <w:rPr>
                <w:rFonts w:hint="eastAsia"/>
                <w:sz w:val="16"/>
                <w:szCs w:val="16"/>
                <w:lang w:eastAsia="ja-JP"/>
              </w:rPr>
              <w:t>-Extension</w:t>
            </w:r>
            <w:r w:rsidRPr="006276FC">
              <w:rPr>
                <w:sz w:val="16"/>
                <w:szCs w:val="16"/>
                <w:lang w:eastAsia="ja-JP"/>
              </w:rPr>
              <w:t>2</w:t>
            </w:r>
          </w:p>
        </w:tc>
        <w:tc>
          <w:tcPr>
            <w:tcW w:w="2401" w:type="dxa"/>
            <w:vAlign w:val="center"/>
          </w:tcPr>
          <w:p w:rsidR="009178AD" w:rsidRPr="006276FC" w:rsidRDefault="009178AD" w:rsidP="009C6C63">
            <w:pPr>
              <w:pStyle w:val="TAL"/>
              <w:rPr>
                <w:sz w:val="16"/>
                <w:szCs w:val="16"/>
              </w:rPr>
            </w:pPr>
            <w:r w:rsidRPr="006276FC">
              <w:rPr>
                <w:sz w:val="16"/>
                <w:szCs w:val="16"/>
                <w:lang w:eastAsia="zh-CN"/>
              </w:rPr>
              <w:t>E</w:t>
            </w:r>
            <w:r w:rsidRPr="006276FC">
              <w:rPr>
                <w:rFonts w:hint="eastAsia"/>
                <w:sz w:val="16"/>
                <w:szCs w:val="16"/>
                <w:lang w:eastAsia="zh-CN"/>
              </w:rPr>
              <w:t>PSLocationInformation</w:t>
            </w:r>
            <w:r w:rsidRPr="006276FC">
              <w:rPr>
                <w:rFonts w:hint="eastAsia"/>
                <w:sz w:val="16"/>
                <w:szCs w:val="16"/>
                <w:lang w:eastAsia="ja-JP"/>
              </w:rPr>
              <w:t>-Extension</w:t>
            </w:r>
            <w:r w:rsidRPr="006276FC">
              <w:rPr>
                <w:sz w:val="16"/>
                <w:szCs w:val="16"/>
                <w:lang w:eastAsia="ja-JP"/>
              </w:rPr>
              <w:t>2</w:t>
            </w:r>
          </w:p>
        </w:tc>
        <w:tc>
          <w:tcPr>
            <w:tcW w:w="3098" w:type="dxa"/>
            <w:gridSpan w:val="7"/>
          </w:tcPr>
          <w:p w:rsidR="009178AD" w:rsidRPr="006276FC" w:rsidRDefault="009178AD" w:rsidP="009C6C63">
            <w:pPr>
              <w:pStyle w:val="TAL"/>
              <w:rPr>
                <w:sz w:val="16"/>
                <w:szCs w:val="16"/>
              </w:rPr>
            </w:pPr>
            <w:r w:rsidRPr="006276FC">
              <w:rPr>
                <w:sz w:val="16"/>
                <w:szCs w:val="16"/>
                <w:lang w:eastAsia="zh-CN"/>
              </w:rPr>
              <w:t>RATtype</w:t>
            </w:r>
          </w:p>
        </w:tc>
        <w:tc>
          <w:tcPr>
            <w:tcW w:w="2651" w:type="dxa"/>
            <w:gridSpan w:val="4"/>
          </w:tcPr>
          <w:p w:rsidR="009178AD" w:rsidRPr="006276FC" w:rsidRDefault="009178AD" w:rsidP="009C6C63">
            <w:pPr>
              <w:pStyle w:val="TAL"/>
              <w:rPr>
                <w:sz w:val="16"/>
                <w:szCs w:val="16"/>
              </w:rPr>
            </w:pPr>
            <w:r w:rsidRPr="006276FC">
              <w:rPr>
                <w:sz w:val="16"/>
                <w:szCs w:val="16"/>
                <w:lang w:eastAsia="ja-JP"/>
              </w:rPr>
              <w:t>tRATtype</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restart"/>
            <w:vAlign w:val="center"/>
          </w:tcPr>
          <w:p w:rsidR="009178AD" w:rsidRPr="006276FC" w:rsidRDefault="009178AD" w:rsidP="009C6C63">
            <w:pPr>
              <w:pStyle w:val="TAL"/>
              <w:rPr>
                <w:sz w:val="16"/>
                <w:szCs w:val="16"/>
                <w:lang w:eastAsia="ja-JP"/>
              </w:rPr>
            </w:pPr>
            <w:r w:rsidRPr="006276FC">
              <w:rPr>
                <w:sz w:val="16"/>
                <w:szCs w:val="16"/>
                <w:lang w:eastAsia="ja-JP"/>
              </w:rPr>
              <w:t>t</w:t>
            </w:r>
            <w:r>
              <w:rPr>
                <w:sz w:val="16"/>
                <w:szCs w:val="16"/>
                <w:lang w:eastAsia="ja-JP"/>
              </w:rPr>
              <w:t>Sh-</w:t>
            </w:r>
            <w:r w:rsidRPr="006276FC">
              <w:rPr>
                <w:sz w:val="16"/>
                <w:szCs w:val="16"/>
                <w:lang w:eastAsia="ja-JP"/>
              </w:rPr>
              <w:t>5GSLocationInformation</w:t>
            </w:r>
          </w:p>
        </w:tc>
        <w:tc>
          <w:tcPr>
            <w:tcW w:w="2401" w:type="dxa"/>
            <w:vMerge w:val="restart"/>
            <w:vAlign w:val="center"/>
          </w:tcPr>
          <w:p w:rsidR="009178AD" w:rsidRPr="006276FC" w:rsidRDefault="009178AD" w:rsidP="009C6C63">
            <w:pPr>
              <w:pStyle w:val="TAL"/>
              <w:rPr>
                <w:sz w:val="16"/>
                <w:szCs w:val="16"/>
                <w:lang w:eastAsia="zh-CN"/>
              </w:rPr>
            </w:pPr>
            <w:r>
              <w:rPr>
                <w:sz w:val="16"/>
                <w:szCs w:val="16"/>
                <w:lang w:eastAsia="zh-CN"/>
              </w:rPr>
              <w:t>Sh-</w:t>
            </w:r>
            <w:r w:rsidRPr="006276FC">
              <w:rPr>
                <w:sz w:val="16"/>
                <w:szCs w:val="16"/>
                <w:lang w:eastAsia="zh-CN"/>
              </w:rPr>
              <w:t>5GSLocationInformation</w:t>
            </w:r>
          </w:p>
        </w:tc>
        <w:tc>
          <w:tcPr>
            <w:tcW w:w="3098" w:type="dxa"/>
            <w:gridSpan w:val="7"/>
          </w:tcPr>
          <w:p w:rsidR="009178AD" w:rsidRPr="006276FC" w:rsidRDefault="009178AD" w:rsidP="009C6C63">
            <w:pPr>
              <w:pStyle w:val="TAL"/>
              <w:rPr>
                <w:sz w:val="16"/>
                <w:szCs w:val="16"/>
                <w:lang w:eastAsia="zh-CN"/>
              </w:rPr>
            </w:pPr>
            <w:r w:rsidRPr="006276FC">
              <w:rPr>
                <w:sz w:val="16"/>
                <w:szCs w:val="16"/>
                <w:lang w:eastAsia="zh-CN"/>
              </w:rPr>
              <w:t>NRCellGlobalId</w:t>
            </w:r>
          </w:p>
        </w:tc>
        <w:tc>
          <w:tcPr>
            <w:tcW w:w="2651" w:type="dxa"/>
            <w:gridSpan w:val="4"/>
          </w:tcPr>
          <w:p w:rsidR="009178AD" w:rsidRPr="006276FC" w:rsidRDefault="009178AD" w:rsidP="009C6C63">
            <w:pPr>
              <w:pStyle w:val="TAL"/>
              <w:rPr>
                <w:sz w:val="16"/>
                <w:szCs w:val="16"/>
                <w:lang w:eastAsia="ja-JP"/>
              </w:rPr>
            </w:pPr>
            <w:r w:rsidRPr="006276FC">
              <w:rPr>
                <w:sz w:val="16"/>
                <w:szCs w:val="16"/>
                <w:lang w:eastAsia="ja-JP"/>
              </w:rPr>
              <w:t>tNRCellGlobalId</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lang w:eastAsia="ja-JP"/>
              </w:rPr>
            </w:pPr>
          </w:p>
        </w:tc>
        <w:tc>
          <w:tcPr>
            <w:tcW w:w="2401" w:type="dxa"/>
            <w:vMerge/>
            <w:vAlign w:val="center"/>
          </w:tcPr>
          <w:p w:rsidR="009178AD" w:rsidRPr="006276FC" w:rsidRDefault="009178AD" w:rsidP="009C6C63">
            <w:pPr>
              <w:pStyle w:val="TAL"/>
              <w:rPr>
                <w:sz w:val="16"/>
                <w:szCs w:val="16"/>
                <w:lang w:eastAsia="zh-CN"/>
              </w:rPr>
            </w:pPr>
          </w:p>
        </w:tc>
        <w:tc>
          <w:tcPr>
            <w:tcW w:w="3098" w:type="dxa"/>
            <w:gridSpan w:val="7"/>
          </w:tcPr>
          <w:p w:rsidR="009178AD" w:rsidRPr="006276FC" w:rsidRDefault="009178AD" w:rsidP="009C6C63">
            <w:pPr>
              <w:pStyle w:val="TAL"/>
              <w:rPr>
                <w:sz w:val="16"/>
                <w:szCs w:val="16"/>
                <w:lang w:eastAsia="zh-CN"/>
              </w:rPr>
            </w:pPr>
            <w:bookmarkStart w:id="666" w:name="_Hlk513732442"/>
            <w:r w:rsidRPr="006276FC">
              <w:rPr>
                <w:sz w:val="16"/>
                <w:szCs w:val="16"/>
                <w:lang w:eastAsia="zh-CN"/>
              </w:rPr>
              <w:t>E-UTRANCellGlobalId</w:t>
            </w:r>
            <w:bookmarkEnd w:id="666"/>
          </w:p>
        </w:tc>
        <w:tc>
          <w:tcPr>
            <w:tcW w:w="2651" w:type="dxa"/>
            <w:gridSpan w:val="4"/>
          </w:tcPr>
          <w:p w:rsidR="009178AD" w:rsidRPr="006276FC" w:rsidRDefault="009178AD" w:rsidP="009C6C63">
            <w:pPr>
              <w:pStyle w:val="TAL"/>
              <w:rPr>
                <w:sz w:val="16"/>
                <w:szCs w:val="16"/>
                <w:lang w:eastAsia="ja-JP"/>
              </w:rPr>
            </w:pPr>
            <w:bookmarkStart w:id="667" w:name="_Hlk513732464"/>
            <w:r w:rsidRPr="006276FC">
              <w:rPr>
                <w:sz w:val="16"/>
                <w:szCs w:val="16"/>
                <w:lang w:eastAsia="ja-JP"/>
              </w:rPr>
              <w:t>tE-UTRANCellGlobalId</w:t>
            </w:r>
            <w:bookmarkEnd w:id="667"/>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lang w:eastAsia="ja-JP"/>
              </w:rPr>
            </w:pPr>
          </w:p>
        </w:tc>
        <w:tc>
          <w:tcPr>
            <w:tcW w:w="2401" w:type="dxa"/>
            <w:vMerge/>
            <w:vAlign w:val="center"/>
          </w:tcPr>
          <w:p w:rsidR="009178AD" w:rsidRPr="006276FC" w:rsidRDefault="009178AD" w:rsidP="009C6C63">
            <w:pPr>
              <w:pStyle w:val="TAL"/>
              <w:rPr>
                <w:sz w:val="16"/>
                <w:szCs w:val="16"/>
                <w:lang w:eastAsia="zh-CN"/>
              </w:rPr>
            </w:pPr>
          </w:p>
        </w:tc>
        <w:tc>
          <w:tcPr>
            <w:tcW w:w="3098" w:type="dxa"/>
            <w:gridSpan w:val="7"/>
          </w:tcPr>
          <w:p w:rsidR="009178AD" w:rsidRPr="006276FC" w:rsidRDefault="009178AD" w:rsidP="009C6C63">
            <w:pPr>
              <w:pStyle w:val="TAL"/>
              <w:rPr>
                <w:sz w:val="16"/>
                <w:szCs w:val="16"/>
                <w:lang w:eastAsia="zh-CN"/>
              </w:rPr>
            </w:pPr>
            <w:r w:rsidRPr="006276FC">
              <w:rPr>
                <w:sz w:val="16"/>
                <w:szCs w:val="16"/>
                <w:lang w:eastAsia="zh-CN"/>
              </w:rPr>
              <w:t>TrackingAreaId</w:t>
            </w:r>
          </w:p>
        </w:tc>
        <w:tc>
          <w:tcPr>
            <w:tcW w:w="2651" w:type="dxa"/>
            <w:gridSpan w:val="4"/>
          </w:tcPr>
          <w:p w:rsidR="009178AD" w:rsidRPr="006276FC" w:rsidRDefault="009178AD" w:rsidP="009C6C63">
            <w:pPr>
              <w:pStyle w:val="TAL"/>
              <w:rPr>
                <w:sz w:val="16"/>
                <w:szCs w:val="16"/>
                <w:lang w:eastAsia="ja-JP"/>
              </w:rPr>
            </w:pPr>
            <w:bookmarkStart w:id="668" w:name="_Hlk513732471"/>
            <w:r w:rsidRPr="006276FC">
              <w:rPr>
                <w:sz w:val="16"/>
                <w:szCs w:val="16"/>
                <w:lang w:eastAsia="ja-JP"/>
              </w:rPr>
              <w:t>tTrackingAreaId</w:t>
            </w:r>
            <w:bookmarkEnd w:id="668"/>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lang w:eastAsia="ja-JP"/>
              </w:rPr>
            </w:pPr>
          </w:p>
        </w:tc>
        <w:tc>
          <w:tcPr>
            <w:tcW w:w="2401" w:type="dxa"/>
            <w:vMerge/>
            <w:vAlign w:val="center"/>
          </w:tcPr>
          <w:p w:rsidR="009178AD" w:rsidRPr="006276FC" w:rsidRDefault="009178AD" w:rsidP="009C6C63">
            <w:pPr>
              <w:pStyle w:val="TAL"/>
              <w:rPr>
                <w:sz w:val="16"/>
                <w:szCs w:val="16"/>
                <w:lang w:eastAsia="zh-CN"/>
              </w:rPr>
            </w:pPr>
          </w:p>
        </w:tc>
        <w:tc>
          <w:tcPr>
            <w:tcW w:w="3098" w:type="dxa"/>
            <w:gridSpan w:val="7"/>
          </w:tcPr>
          <w:p w:rsidR="009178AD" w:rsidRPr="006276FC" w:rsidRDefault="009178AD" w:rsidP="009C6C63">
            <w:pPr>
              <w:pStyle w:val="TAL"/>
              <w:rPr>
                <w:sz w:val="16"/>
                <w:szCs w:val="16"/>
                <w:lang w:eastAsia="zh-CN"/>
              </w:rPr>
            </w:pPr>
            <w:r w:rsidRPr="006276FC">
              <w:rPr>
                <w:sz w:val="16"/>
                <w:szCs w:val="16"/>
                <w:lang w:eastAsia="zh-CN"/>
              </w:rPr>
              <w:t>GeographicalInformation</w:t>
            </w:r>
          </w:p>
        </w:tc>
        <w:tc>
          <w:tcPr>
            <w:tcW w:w="2651" w:type="dxa"/>
            <w:gridSpan w:val="4"/>
          </w:tcPr>
          <w:p w:rsidR="009178AD" w:rsidRPr="006276FC" w:rsidRDefault="009178AD" w:rsidP="009C6C63">
            <w:pPr>
              <w:pStyle w:val="TAL"/>
              <w:rPr>
                <w:sz w:val="16"/>
                <w:szCs w:val="16"/>
                <w:lang w:eastAsia="ja-JP"/>
              </w:rPr>
            </w:pPr>
            <w:r w:rsidRPr="006276FC">
              <w:rPr>
                <w:sz w:val="16"/>
                <w:szCs w:val="16"/>
                <w:lang w:eastAsia="ja-JP"/>
              </w:rPr>
              <w:t>tGeographicalInformation</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lang w:eastAsia="ja-JP"/>
              </w:rPr>
            </w:pPr>
          </w:p>
        </w:tc>
        <w:tc>
          <w:tcPr>
            <w:tcW w:w="2401" w:type="dxa"/>
            <w:vMerge/>
            <w:vAlign w:val="center"/>
          </w:tcPr>
          <w:p w:rsidR="009178AD" w:rsidRPr="006276FC" w:rsidRDefault="009178AD" w:rsidP="009C6C63">
            <w:pPr>
              <w:pStyle w:val="TAL"/>
              <w:rPr>
                <w:sz w:val="16"/>
                <w:szCs w:val="16"/>
                <w:lang w:eastAsia="zh-CN"/>
              </w:rPr>
            </w:pPr>
          </w:p>
        </w:tc>
        <w:tc>
          <w:tcPr>
            <w:tcW w:w="3098" w:type="dxa"/>
            <w:gridSpan w:val="7"/>
          </w:tcPr>
          <w:p w:rsidR="009178AD" w:rsidRPr="006276FC" w:rsidRDefault="009178AD" w:rsidP="009C6C63">
            <w:pPr>
              <w:pStyle w:val="TAL"/>
              <w:rPr>
                <w:sz w:val="16"/>
                <w:szCs w:val="16"/>
                <w:lang w:eastAsia="zh-CN"/>
              </w:rPr>
            </w:pPr>
            <w:r w:rsidRPr="006276FC">
              <w:rPr>
                <w:sz w:val="16"/>
                <w:szCs w:val="16"/>
                <w:lang w:eastAsia="zh-CN"/>
              </w:rPr>
              <w:t>AMFAddress</w:t>
            </w:r>
          </w:p>
        </w:tc>
        <w:tc>
          <w:tcPr>
            <w:tcW w:w="2651" w:type="dxa"/>
            <w:gridSpan w:val="4"/>
          </w:tcPr>
          <w:p w:rsidR="009178AD" w:rsidRPr="006276FC" w:rsidRDefault="009178AD" w:rsidP="009C6C63">
            <w:pPr>
              <w:pStyle w:val="TAL"/>
              <w:rPr>
                <w:sz w:val="16"/>
                <w:szCs w:val="16"/>
                <w:lang w:eastAsia="ja-JP"/>
              </w:rPr>
            </w:pPr>
            <w:r w:rsidRPr="006276FC">
              <w:rPr>
                <w:sz w:val="16"/>
                <w:szCs w:val="16"/>
                <w:lang w:eastAsia="ja-JP"/>
              </w:rPr>
              <w:t>tString</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lang w:eastAsia="ja-JP"/>
              </w:rPr>
            </w:pPr>
          </w:p>
        </w:tc>
        <w:tc>
          <w:tcPr>
            <w:tcW w:w="2401" w:type="dxa"/>
            <w:vMerge/>
            <w:vAlign w:val="center"/>
          </w:tcPr>
          <w:p w:rsidR="009178AD" w:rsidRPr="006276FC" w:rsidRDefault="009178AD" w:rsidP="009C6C63">
            <w:pPr>
              <w:pStyle w:val="TAL"/>
              <w:rPr>
                <w:sz w:val="16"/>
                <w:szCs w:val="16"/>
                <w:lang w:eastAsia="zh-CN"/>
              </w:rPr>
            </w:pPr>
          </w:p>
        </w:tc>
        <w:tc>
          <w:tcPr>
            <w:tcW w:w="3098" w:type="dxa"/>
            <w:gridSpan w:val="7"/>
          </w:tcPr>
          <w:p w:rsidR="009178AD" w:rsidRPr="006276FC" w:rsidRDefault="009178AD" w:rsidP="009C6C63">
            <w:pPr>
              <w:pStyle w:val="TAL"/>
              <w:rPr>
                <w:sz w:val="16"/>
                <w:szCs w:val="16"/>
              </w:rPr>
            </w:pPr>
            <w:r>
              <w:rPr>
                <w:sz w:val="16"/>
                <w:szCs w:val="16"/>
              </w:rPr>
              <w:t>SMSFAddress</w:t>
            </w:r>
          </w:p>
        </w:tc>
        <w:tc>
          <w:tcPr>
            <w:tcW w:w="2651" w:type="dxa"/>
            <w:gridSpan w:val="4"/>
          </w:tcPr>
          <w:p w:rsidR="009178AD" w:rsidRPr="006276FC" w:rsidRDefault="009178AD" w:rsidP="009C6C63">
            <w:pPr>
              <w:pStyle w:val="TAL"/>
              <w:rPr>
                <w:sz w:val="16"/>
                <w:szCs w:val="16"/>
                <w:lang w:eastAsia="ja-JP"/>
              </w:rPr>
            </w:pPr>
            <w:r>
              <w:rPr>
                <w:sz w:val="16"/>
                <w:szCs w:val="16"/>
                <w:lang w:eastAsia="ja-JP"/>
              </w:rPr>
              <w:t>tString</w:t>
            </w:r>
          </w:p>
        </w:tc>
        <w:tc>
          <w:tcPr>
            <w:tcW w:w="0" w:type="auto"/>
            <w:gridSpan w:val="4"/>
          </w:tcPr>
          <w:p w:rsidR="009178AD" w:rsidRPr="006276FC" w:rsidRDefault="009178AD" w:rsidP="009C6C63">
            <w:pPr>
              <w:pStyle w:val="TAL"/>
              <w:jc w:val="center"/>
              <w:rPr>
                <w:sz w:val="16"/>
                <w:szCs w:val="16"/>
              </w:rPr>
            </w:pPr>
            <w:r>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lang w:eastAsia="ja-JP"/>
              </w:rPr>
            </w:pPr>
          </w:p>
        </w:tc>
        <w:tc>
          <w:tcPr>
            <w:tcW w:w="2401" w:type="dxa"/>
            <w:vMerge/>
            <w:vAlign w:val="center"/>
          </w:tcPr>
          <w:p w:rsidR="009178AD" w:rsidRPr="006276FC" w:rsidRDefault="009178AD" w:rsidP="009C6C63">
            <w:pPr>
              <w:pStyle w:val="TAL"/>
              <w:rPr>
                <w:sz w:val="16"/>
                <w:szCs w:val="16"/>
                <w:lang w:eastAsia="zh-CN"/>
              </w:rPr>
            </w:pPr>
          </w:p>
        </w:tc>
        <w:tc>
          <w:tcPr>
            <w:tcW w:w="3098" w:type="dxa"/>
            <w:gridSpan w:val="7"/>
          </w:tcPr>
          <w:p w:rsidR="009178AD" w:rsidRPr="006276FC" w:rsidRDefault="009178AD" w:rsidP="009C6C63">
            <w:pPr>
              <w:pStyle w:val="TAL"/>
              <w:rPr>
                <w:sz w:val="16"/>
                <w:szCs w:val="16"/>
                <w:lang w:eastAsia="zh-CN"/>
              </w:rPr>
            </w:pPr>
            <w:r w:rsidRPr="006276FC">
              <w:rPr>
                <w:sz w:val="16"/>
                <w:szCs w:val="16"/>
                <w:lang w:eastAsia="zh-CN"/>
              </w:rPr>
              <w:t>CurrentLocationRetrieved</w:t>
            </w:r>
          </w:p>
        </w:tc>
        <w:tc>
          <w:tcPr>
            <w:tcW w:w="2651" w:type="dxa"/>
            <w:gridSpan w:val="4"/>
          </w:tcPr>
          <w:p w:rsidR="009178AD" w:rsidRPr="006276FC" w:rsidRDefault="009178AD" w:rsidP="009C6C63">
            <w:pPr>
              <w:pStyle w:val="TAL"/>
              <w:rPr>
                <w:sz w:val="16"/>
                <w:szCs w:val="16"/>
                <w:lang w:eastAsia="ja-JP"/>
              </w:rPr>
            </w:pPr>
            <w:r w:rsidRPr="006276FC">
              <w:rPr>
                <w:sz w:val="16"/>
                <w:szCs w:val="16"/>
                <w:lang w:eastAsia="ja-JP"/>
              </w:rPr>
              <w:t>tBool</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lang w:eastAsia="ja-JP"/>
              </w:rPr>
            </w:pPr>
          </w:p>
        </w:tc>
        <w:tc>
          <w:tcPr>
            <w:tcW w:w="2401" w:type="dxa"/>
            <w:vMerge/>
            <w:vAlign w:val="center"/>
          </w:tcPr>
          <w:p w:rsidR="009178AD" w:rsidRPr="006276FC" w:rsidRDefault="009178AD" w:rsidP="009C6C63">
            <w:pPr>
              <w:pStyle w:val="TAL"/>
              <w:rPr>
                <w:sz w:val="16"/>
                <w:szCs w:val="16"/>
                <w:lang w:eastAsia="zh-CN"/>
              </w:rPr>
            </w:pPr>
          </w:p>
        </w:tc>
        <w:tc>
          <w:tcPr>
            <w:tcW w:w="3098" w:type="dxa"/>
            <w:gridSpan w:val="7"/>
          </w:tcPr>
          <w:p w:rsidR="009178AD" w:rsidRPr="006276FC" w:rsidRDefault="009178AD" w:rsidP="009C6C63">
            <w:pPr>
              <w:pStyle w:val="TAL"/>
              <w:rPr>
                <w:sz w:val="16"/>
                <w:szCs w:val="16"/>
                <w:lang w:eastAsia="zh-CN"/>
              </w:rPr>
            </w:pPr>
            <w:r w:rsidRPr="006276FC">
              <w:rPr>
                <w:sz w:val="16"/>
                <w:szCs w:val="16"/>
                <w:lang w:eastAsia="zh-CN"/>
              </w:rPr>
              <w:t>AgeOfLocationInformation</w:t>
            </w:r>
          </w:p>
        </w:tc>
        <w:tc>
          <w:tcPr>
            <w:tcW w:w="2651" w:type="dxa"/>
            <w:gridSpan w:val="4"/>
          </w:tcPr>
          <w:p w:rsidR="009178AD" w:rsidRPr="006276FC" w:rsidRDefault="009178AD" w:rsidP="009C6C63">
            <w:pPr>
              <w:pStyle w:val="TAL"/>
              <w:rPr>
                <w:sz w:val="16"/>
                <w:szCs w:val="16"/>
                <w:lang w:eastAsia="ja-JP"/>
              </w:rPr>
            </w:pPr>
            <w:r w:rsidRPr="006276FC">
              <w:rPr>
                <w:sz w:val="16"/>
                <w:szCs w:val="16"/>
                <w:lang w:eastAsia="ja-JP"/>
              </w:rPr>
              <w:t>tAgeOfLocationInformation</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lang w:eastAsia="ja-JP"/>
              </w:rPr>
            </w:pPr>
          </w:p>
        </w:tc>
        <w:tc>
          <w:tcPr>
            <w:tcW w:w="2401" w:type="dxa"/>
            <w:vMerge/>
            <w:vAlign w:val="center"/>
          </w:tcPr>
          <w:p w:rsidR="009178AD" w:rsidRPr="006276FC" w:rsidRDefault="009178AD" w:rsidP="009C6C63">
            <w:pPr>
              <w:pStyle w:val="TAL"/>
              <w:rPr>
                <w:sz w:val="16"/>
                <w:szCs w:val="16"/>
                <w:lang w:eastAsia="zh-CN"/>
              </w:rPr>
            </w:pPr>
          </w:p>
        </w:tc>
        <w:tc>
          <w:tcPr>
            <w:tcW w:w="3098" w:type="dxa"/>
            <w:gridSpan w:val="7"/>
          </w:tcPr>
          <w:p w:rsidR="009178AD" w:rsidRPr="006276FC" w:rsidRDefault="009178AD" w:rsidP="009C6C63">
            <w:pPr>
              <w:pStyle w:val="TAL"/>
              <w:rPr>
                <w:sz w:val="16"/>
                <w:szCs w:val="16"/>
                <w:lang w:eastAsia="zh-CN"/>
              </w:rPr>
            </w:pPr>
            <w:r w:rsidRPr="006276FC">
              <w:rPr>
                <w:sz w:val="16"/>
                <w:szCs w:val="16"/>
                <w:lang w:eastAsia="zh-CN"/>
              </w:rPr>
              <w:t>VisitedPLMNID</w:t>
            </w:r>
          </w:p>
        </w:tc>
        <w:tc>
          <w:tcPr>
            <w:tcW w:w="2651" w:type="dxa"/>
            <w:gridSpan w:val="4"/>
          </w:tcPr>
          <w:p w:rsidR="009178AD" w:rsidRPr="006276FC" w:rsidRDefault="009178AD" w:rsidP="009C6C63">
            <w:pPr>
              <w:pStyle w:val="TAL"/>
              <w:rPr>
                <w:sz w:val="16"/>
                <w:szCs w:val="16"/>
                <w:lang w:eastAsia="ja-JP"/>
              </w:rPr>
            </w:pPr>
            <w:r w:rsidRPr="006276FC">
              <w:rPr>
                <w:sz w:val="16"/>
                <w:szCs w:val="16"/>
                <w:lang w:eastAsia="ja-JP"/>
              </w:rPr>
              <w:t>tVisitedPLMNID</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lang w:eastAsia="ja-JP"/>
              </w:rPr>
            </w:pPr>
          </w:p>
        </w:tc>
        <w:tc>
          <w:tcPr>
            <w:tcW w:w="2401" w:type="dxa"/>
            <w:vMerge/>
            <w:vAlign w:val="center"/>
          </w:tcPr>
          <w:p w:rsidR="009178AD" w:rsidRPr="006276FC" w:rsidRDefault="009178AD" w:rsidP="009C6C63">
            <w:pPr>
              <w:pStyle w:val="TAL"/>
              <w:rPr>
                <w:sz w:val="16"/>
                <w:szCs w:val="16"/>
                <w:lang w:eastAsia="zh-CN"/>
              </w:rPr>
            </w:pPr>
          </w:p>
        </w:tc>
        <w:tc>
          <w:tcPr>
            <w:tcW w:w="3098" w:type="dxa"/>
            <w:gridSpan w:val="7"/>
          </w:tcPr>
          <w:p w:rsidR="009178AD" w:rsidRPr="006276FC" w:rsidRDefault="009178AD" w:rsidP="009C6C63">
            <w:pPr>
              <w:pStyle w:val="TAL"/>
              <w:rPr>
                <w:sz w:val="16"/>
                <w:szCs w:val="16"/>
                <w:lang w:eastAsia="zh-CN"/>
              </w:rPr>
            </w:pPr>
            <w:r w:rsidRPr="006276FC">
              <w:rPr>
                <w:sz w:val="16"/>
                <w:szCs w:val="16"/>
                <w:lang w:eastAsia="zh-CN"/>
              </w:rPr>
              <w:t>LocalTimeZone</w:t>
            </w:r>
          </w:p>
        </w:tc>
        <w:tc>
          <w:tcPr>
            <w:tcW w:w="2651" w:type="dxa"/>
            <w:gridSpan w:val="4"/>
          </w:tcPr>
          <w:p w:rsidR="009178AD" w:rsidRPr="006276FC" w:rsidRDefault="009178AD" w:rsidP="009C6C63">
            <w:pPr>
              <w:pStyle w:val="TAL"/>
              <w:rPr>
                <w:sz w:val="16"/>
                <w:szCs w:val="16"/>
                <w:lang w:eastAsia="ja-JP"/>
              </w:rPr>
            </w:pPr>
            <w:r w:rsidRPr="006276FC">
              <w:rPr>
                <w:sz w:val="16"/>
                <w:szCs w:val="16"/>
                <w:lang w:eastAsia="ja-JP"/>
              </w:rPr>
              <w:t>tLocalTimeZone</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lang w:eastAsia="ja-JP"/>
              </w:rPr>
            </w:pPr>
          </w:p>
        </w:tc>
        <w:tc>
          <w:tcPr>
            <w:tcW w:w="2401" w:type="dxa"/>
            <w:vMerge/>
            <w:vAlign w:val="center"/>
          </w:tcPr>
          <w:p w:rsidR="009178AD" w:rsidRPr="006276FC" w:rsidRDefault="009178AD" w:rsidP="009C6C63">
            <w:pPr>
              <w:pStyle w:val="TAL"/>
              <w:rPr>
                <w:sz w:val="16"/>
                <w:szCs w:val="16"/>
                <w:lang w:eastAsia="zh-CN"/>
              </w:rPr>
            </w:pPr>
          </w:p>
        </w:tc>
        <w:tc>
          <w:tcPr>
            <w:tcW w:w="3098" w:type="dxa"/>
            <w:gridSpan w:val="7"/>
          </w:tcPr>
          <w:p w:rsidR="009178AD" w:rsidRPr="006276FC" w:rsidRDefault="009178AD" w:rsidP="009C6C63">
            <w:pPr>
              <w:pStyle w:val="TAL"/>
              <w:rPr>
                <w:sz w:val="16"/>
                <w:szCs w:val="16"/>
                <w:lang w:eastAsia="zh-CN"/>
              </w:rPr>
            </w:pPr>
            <w:r w:rsidRPr="006276FC">
              <w:rPr>
                <w:sz w:val="16"/>
                <w:szCs w:val="16"/>
                <w:lang w:eastAsia="zh-CN"/>
              </w:rPr>
              <w:t>RATtype</w:t>
            </w:r>
          </w:p>
        </w:tc>
        <w:tc>
          <w:tcPr>
            <w:tcW w:w="2651" w:type="dxa"/>
            <w:gridSpan w:val="4"/>
          </w:tcPr>
          <w:p w:rsidR="009178AD" w:rsidRPr="006276FC" w:rsidRDefault="009178AD" w:rsidP="009C6C63">
            <w:pPr>
              <w:pStyle w:val="TAL"/>
              <w:rPr>
                <w:sz w:val="16"/>
                <w:szCs w:val="16"/>
                <w:lang w:eastAsia="ja-JP"/>
              </w:rPr>
            </w:pPr>
            <w:r w:rsidRPr="006276FC">
              <w:rPr>
                <w:sz w:val="16"/>
                <w:szCs w:val="16"/>
                <w:lang w:eastAsia="ja-JP"/>
              </w:rPr>
              <w:t>tRATtype</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restart"/>
            <w:vAlign w:val="center"/>
          </w:tcPr>
          <w:p w:rsidR="009178AD" w:rsidRPr="006276FC" w:rsidRDefault="009178AD" w:rsidP="009C6C63">
            <w:pPr>
              <w:pStyle w:val="TAL"/>
              <w:rPr>
                <w:sz w:val="16"/>
                <w:szCs w:val="16"/>
              </w:rPr>
            </w:pPr>
            <w:r w:rsidRPr="006276FC">
              <w:rPr>
                <w:rFonts w:hint="eastAsia"/>
                <w:sz w:val="16"/>
                <w:szCs w:val="16"/>
                <w:lang w:eastAsia="zh-CN"/>
              </w:rPr>
              <w:t>tUserCSGInformation</w:t>
            </w:r>
          </w:p>
        </w:tc>
        <w:tc>
          <w:tcPr>
            <w:tcW w:w="2401" w:type="dxa"/>
            <w:vMerge w:val="restart"/>
            <w:vAlign w:val="center"/>
          </w:tcPr>
          <w:p w:rsidR="009178AD" w:rsidRPr="006276FC" w:rsidRDefault="009178AD" w:rsidP="009C6C63">
            <w:pPr>
              <w:pStyle w:val="TAL"/>
              <w:rPr>
                <w:sz w:val="16"/>
                <w:szCs w:val="16"/>
              </w:rPr>
            </w:pPr>
            <w:r w:rsidRPr="006276FC">
              <w:rPr>
                <w:rFonts w:hint="eastAsia"/>
                <w:sz w:val="16"/>
                <w:szCs w:val="16"/>
                <w:lang w:eastAsia="zh-CN"/>
              </w:rPr>
              <w:t>UserCSGInformation</w:t>
            </w:r>
          </w:p>
        </w:tc>
        <w:tc>
          <w:tcPr>
            <w:tcW w:w="3098" w:type="dxa"/>
            <w:gridSpan w:val="7"/>
          </w:tcPr>
          <w:p w:rsidR="009178AD" w:rsidRPr="006276FC" w:rsidRDefault="009178AD" w:rsidP="009C6C63">
            <w:pPr>
              <w:pStyle w:val="TAL"/>
              <w:rPr>
                <w:sz w:val="16"/>
                <w:szCs w:val="16"/>
              </w:rPr>
            </w:pPr>
            <w:r w:rsidRPr="006276FC">
              <w:rPr>
                <w:rFonts w:hint="eastAsia"/>
                <w:sz w:val="16"/>
                <w:szCs w:val="16"/>
                <w:lang w:eastAsia="zh-CN"/>
              </w:rPr>
              <w:t>CSGId</w:t>
            </w:r>
          </w:p>
        </w:tc>
        <w:tc>
          <w:tcPr>
            <w:tcW w:w="2651" w:type="dxa"/>
            <w:gridSpan w:val="4"/>
          </w:tcPr>
          <w:p w:rsidR="009178AD" w:rsidRPr="006276FC" w:rsidRDefault="009178AD" w:rsidP="009C6C63">
            <w:pPr>
              <w:pStyle w:val="TAL"/>
              <w:rPr>
                <w:sz w:val="16"/>
                <w:szCs w:val="16"/>
              </w:rPr>
            </w:pPr>
            <w:r w:rsidRPr="006276FC">
              <w:rPr>
                <w:rFonts w:hint="eastAsia"/>
                <w:sz w:val="16"/>
                <w:szCs w:val="16"/>
                <w:lang w:eastAsia="zh-CN"/>
              </w:rPr>
              <w:t>tCSGId</w:t>
            </w:r>
          </w:p>
        </w:tc>
        <w:tc>
          <w:tcPr>
            <w:tcW w:w="0" w:type="auto"/>
            <w:gridSpan w:val="4"/>
          </w:tcPr>
          <w:p w:rsidR="009178AD" w:rsidRPr="006276FC" w:rsidRDefault="009178AD" w:rsidP="009C6C63">
            <w:pPr>
              <w:pStyle w:val="TAL"/>
              <w:jc w:val="center"/>
              <w:rPr>
                <w:sz w:val="16"/>
                <w:szCs w:val="16"/>
              </w:rPr>
            </w:pPr>
            <w:r w:rsidRPr="006276FC">
              <w:rPr>
                <w:sz w:val="16"/>
                <w:szCs w:val="16"/>
              </w:rPr>
              <w:t>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r w:rsidRPr="006276FC">
              <w:rPr>
                <w:rFonts w:hint="eastAsia"/>
                <w:sz w:val="16"/>
                <w:szCs w:val="16"/>
              </w:rPr>
              <w:t>Extension</w:t>
            </w:r>
          </w:p>
        </w:tc>
        <w:tc>
          <w:tcPr>
            <w:tcW w:w="2651" w:type="dxa"/>
            <w:gridSpan w:val="4"/>
          </w:tcPr>
          <w:p w:rsidR="009178AD" w:rsidRPr="006276FC" w:rsidRDefault="009178AD" w:rsidP="009C6C63">
            <w:pPr>
              <w:pStyle w:val="TAL"/>
              <w:rPr>
                <w:sz w:val="16"/>
                <w:szCs w:val="16"/>
              </w:rPr>
            </w:pPr>
            <w:r w:rsidRPr="006276FC">
              <w:rPr>
                <w:rFonts w:hint="eastAsia"/>
                <w:sz w:val="16"/>
                <w:szCs w:val="16"/>
              </w:rPr>
              <w:t>t</w:t>
            </w:r>
            <w:r w:rsidRPr="006276FC">
              <w:rPr>
                <w:rFonts w:hint="eastAsia"/>
                <w:sz w:val="16"/>
                <w:szCs w:val="16"/>
                <w:lang w:eastAsia="zh-CN"/>
              </w:rPr>
              <w:t>UserCSGInformation-Extension</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restart"/>
            <w:vAlign w:val="center"/>
          </w:tcPr>
          <w:p w:rsidR="009178AD" w:rsidRPr="006276FC" w:rsidRDefault="009178AD" w:rsidP="009C6C63">
            <w:pPr>
              <w:pStyle w:val="TAL"/>
              <w:rPr>
                <w:sz w:val="16"/>
                <w:szCs w:val="16"/>
              </w:rPr>
            </w:pPr>
            <w:r w:rsidRPr="006276FC">
              <w:rPr>
                <w:rFonts w:hint="eastAsia"/>
                <w:sz w:val="16"/>
                <w:szCs w:val="16"/>
                <w:lang w:eastAsia="zh-CN"/>
              </w:rPr>
              <w:t>tUserCSGInformation-Extension</w:t>
            </w:r>
          </w:p>
        </w:tc>
        <w:tc>
          <w:tcPr>
            <w:tcW w:w="2401" w:type="dxa"/>
            <w:vMerge w:val="restart"/>
            <w:vAlign w:val="center"/>
          </w:tcPr>
          <w:p w:rsidR="009178AD" w:rsidRPr="006276FC" w:rsidRDefault="009178AD" w:rsidP="009C6C63">
            <w:pPr>
              <w:pStyle w:val="TAL"/>
              <w:rPr>
                <w:sz w:val="16"/>
                <w:szCs w:val="16"/>
              </w:rPr>
            </w:pPr>
            <w:r w:rsidRPr="006276FC">
              <w:rPr>
                <w:rFonts w:hint="eastAsia"/>
                <w:sz w:val="16"/>
                <w:szCs w:val="16"/>
                <w:lang w:eastAsia="zh-CN"/>
              </w:rPr>
              <w:t>UserCSGInformation-Extension</w:t>
            </w:r>
          </w:p>
        </w:tc>
        <w:tc>
          <w:tcPr>
            <w:tcW w:w="3098" w:type="dxa"/>
            <w:gridSpan w:val="7"/>
          </w:tcPr>
          <w:p w:rsidR="009178AD" w:rsidRPr="006276FC" w:rsidRDefault="009178AD" w:rsidP="009C6C63">
            <w:pPr>
              <w:pStyle w:val="TAL"/>
              <w:rPr>
                <w:sz w:val="16"/>
                <w:szCs w:val="16"/>
              </w:rPr>
            </w:pPr>
            <w:r w:rsidRPr="006276FC">
              <w:rPr>
                <w:rFonts w:hint="eastAsia"/>
                <w:sz w:val="16"/>
                <w:szCs w:val="16"/>
                <w:lang w:eastAsia="zh-CN"/>
              </w:rPr>
              <w:t>AccessMode</w:t>
            </w:r>
          </w:p>
        </w:tc>
        <w:tc>
          <w:tcPr>
            <w:tcW w:w="2651" w:type="dxa"/>
            <w:gridSpan w:val="4"/>
          </w:tcPr>
          <w:p w:rsidR="009178AD" w:rsidRPr="006276FC" w:rsidRDefault="009178AD" w:rsidP="009C6C63">
            <w:pPr>
              <w:pStyle w:val="TAL"/>
              <w:rPr>
                <w:sz w:val="16"/>
                <w:szCs w:val="16"/>
              </w:rPr>
            </w:pPr>
            <w:r w:rsidRPr="006276FC">
              <w:rPr>
                <w:rFonts w:hint="eastAsia"/>
                <w:sz w:val="16"/>
                <w:szCs w:val="16"/>
                <w:lang w:eastAsia="zh-CN"/>
              </w:rPr>
              <w:t>tAccessMode</w:t>
            </w:r>
          </w:p>
        </w:tc>
        <w:tc>
          <w:tcPr>
            <w:tcW w:w="0" w:type="auto"/>
            <w:gridSpan w:val="4"/>
          </w:tcPr>
          <w:p w:rsidR="009178AD" w:rsidRPr="006276FC" w:rsidRDefault="009178AD" w:rsidP="009C6C63">
            <w:pPr>
              <w:pStyle w:val="TAL"/>
              <w:jc w:val="center"/>
              <w:rPr>
                <w:sz w:val="16"/>
                <w:szCs w:val="16"/>
              </w:rPr>
            </w:pPr>
            <w:r w:rsidRPr="006276FC">
              <w:rPr>
                <w:rFonts w:hint="eastAsia"/>
                <w:sz w:val="16"/>
                <w:szCs w:val="16"/>
                <w:lang w:eastAsia="zh-CN"/>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r w:rsidRPr="006276FC">
              <w:rPr>
                <w:rFonts w:hint="eastAsia"/>
                <w:sz w:val="16"/>
                <w:szCs w:val="16"/>
                <w:lang w:eastAsia="zh-CN"/>
              </w:rPr>
              <w:t>CMI</w:t>
            </w:r>
          </w:p>
        </w:tc>
        <w:tc>
          <w:tcPr>
            <w:tcW w:w="2651" w:type="dxa"/>
            <w:gridSpan w:val="4"/>
          </w:tcPr>
          <w:p w:rsidR="009178AD" w:rsidRPr="006276FC" w:rsidRDefault="009178AD" w:rsidP="009C6C63">
            <w:pPr>
              <w:pStyle w:val="TAL"/>
              <w:rPr>
                <w:sz w:val="16"/>
                <w:szCs w:val="16"/>
              </w:rPr>
            </w:pPr>
            <w:r w:rsidRPr="006276FC">
              <w:rPr>
                <w:rFonts w:hint="eastAsia"/>
                <w:sz w:val="16"/>
                <w:szCs w:val="16"/>
                <w:lang w:eastAsia="zh-CN"/>
              </w:rPr>
              <w:t>tBool</w:t>
            </w:r>
          </w:p>
        </w:tc>
        <w:tc>
          <w:tcPr>
            <w:tcW w:w="0" w:type="auto"/>
            <w:gridSpan w:val="4"/>
          </w:tcPr>
          <w:p w:rsidR="009178AD" w:rsidRPr="006276FC" w:rsidRDefault="009178AD" w:rsidP="009C6C63">
            <w:pPr>
              <w:pStyle w:val="TAL"/>
              <w:jc w:val="center"/>
              <w:rPr>
                <w:sz w:val="16"/>
                <w:szCs w:val="16"/>
              </w:rPr>
            </w:pPr>
            <w:r w:rsidRPr="006276FC">
              <w:rPr>
                <w:rFonts w:hint="eastAsia"/>
                <w:sz w:val="16"/>
                <w:szCs w:val="16"/>
                <w:lang w:eastAsia="zh-CN"/>
              </w:rPr>
              <w:t>0 to 1</w:t>
            </w:r>
          </w:p>
        </w:tc>
      </w:tr>
      <w:tr w:rsidR="009178AD" w:rsidRPr="006276FC" w:rsidTr="009C6C63">
        <w:trPr>
          <w:cantSplit/>
          <w:jc w:val="center"/>
        </w:trPr>
        <w:tc>
          <w:tcPr>
            <w:tcW w:w="0" w:type="auto"/>
            <w:vMerge w:val="restart"/>
            <w:vAlign w:val="center"/>
          </w:tcPr>
          <w:p w:rsidR="009178AD" w:rsidRPr="006276FC" w:rsidRDefault="009178AD" w:rsidP="009C6C63">
            <w:pPr>
              <w:pStyle w:val="TAL"/>
              <w:rPr>
                <w:sz w:val="16"/>
                <w:szCs w:val="16"/>
              </w:rPr>
            </w:pPr>
            <w:r w:rsidRPr="006276FC">
              <w:rPr>
                <w:rFonts w:cs="Arial"/>
                <w:bCs/>
                <w:sz w:val="16"/>
                <w:szCs w:val="16"/>
              </w:rPr>
              <w:t>tTADSinformation</w:t>
            </w:r>
          </w:p>
        </w:tc>
        <w:tc>
          <w:tcPr>
            <w:tcW w:w="2401" w:type="dxa"/>
            <w:vMerge w:val="restart"/>
            <w:vAlign w:val="center"/>
          </w:tcPr>
          <w:p w:rsidR="009178AD" w:rsidRPr="006276FC" w:rsidRDefault="009178AD" w:rsidP="009C6C63">
            <w:pPr>
              <w:pStyle w:val="TAL"/>
              <w:rPr>
                <w:sz w:val="16"/>
                <w:szCs w:val="16"/>
              </w:rPr>
            </w:pPr>
            <w:r w:rsidRPr="006276FC">
              <w:rPr>
                <w:rFonts w:cs="Arial"/>
                <w:bCs/>
                <w:sz w:val="16"/>
                <w:szCs w:val="16"/>
              </w:rPr>
              <w:t>TADSinformation</w:t>
            </w:r>
          </w:p>
        </w:tc>
        <w:tc>
          <w:tcPr>
            <w:tcW w:w="3098" w:type="dxa"/>
            <w:gridSpan w:val="7"/>
          </w:tcPr>
          <w:p w:rsidR="009178AD" w:rsidRPr="006276FC" w:rsidRDefault="009178AD" w:rsidP="009C6C63">
            <w:pPr>
              <w:pStyle w:val="TAL"/>
              <w:rPr>
                <w:sz w:val="16"/>
                <w:szCs w:val="16"/>
              </w:rPr>
            </w:pPr>
            <w:r w:rsidRPr="006276FC">
              <w:rPr>
                <w:sz w:val="16"/>
                <w:szCs w:val="16"/>
              </w:rPr>
              <w:t>IMSVoiceOverPSSessionSupport</w:t>
            </w:r>
          </w:p>
        </w:tc>
        <w:tc>
          <w:tcPr>
            <w:tcW w:w="2651" w:type="dxa"/>
            <w:gridSpan w:val="4"/>
          </w:tcPr>
          <w:p w:rsidR="009178AD" w:rsidRPr="006276FC" w:rsidRDefault="009178AD" w:rsidP="009C6C63">
            <w:pPr>
              <w:pStyle w:val="TAL"/>
              <w:rPr>
                <w:sz w:val="16"/>
                <w:szCs w:val="16"/>
              </w:rPr>
            </w:pPr>
            <w:r w:rsidRPr="006276FC">
              <w:rPr>
                <w:sz w:val="16"/>
                <w:szCs w:val="16"/>
              </w:rPr>
              <w:t>tIMSVoiceOverPSSessionSupport</w:t>
            </w:r>
          </w:p>
        </w:tc>
        <w:tc>
          <w:tcPr>
            <w:tcW w:w="0" w:type="auto"/>
            <w:gridSpan w:val="4"/>
          </w:tcPr>
          <w:p w:rsidR="009178AD" w:rsidRPr="006276FC" w:rsidRDefault="009178AD" w:rsidP="009C6C63">
            <w:pPr>
              <w:pStyle w:val="TAL"/>
              <w:jc w:val="center"/>
              <w:rPr>
                <w:sz w:val="16"/>
                <w:szCs w:val="16"/>
              </w:rPr>
            </w:pPr>
            <w:r w:rsidRPr="006276FC">
              <w:rPr>
                <w:sz w:val="16"/>
                <w:szCs w:val="16"/>
              </w:rPr>
              <w:t>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RATtype</w:t>
            </w:r>
          </w:p>
        </w:tc>
        <w:tc>
          <w:tcPr>
            <w:tcW w:w="2651" w:type="dxa"/>
            <w:gridSpan w:val="4"/>
          </w:tcPr>
          <w:p w:rsidR="009178AD" w:rsidRPr="006276FC" w:rsidRDefault="009178AD" w:rsidP="009C6C63">
            <w:pPr>
              <w:pStyle w:val="TAL"/>
              <w:rPr>
                <w:sz w:val="16"/>
                <w:szCs w:val="16"/>
              </w:rPr>
            </w:pPr>
            <w:r w:rsidRPr="006276FC">
              <w:rPr>
                <w:sz w:val="16"/>
                <w:szCs w:val="16"/>
              </w:rPr>
              <w:t>tRATtype</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Extension</w:t>
            </w:r>
          </w:p>
        </w:tc>
        <w:tc>
          <w:tcPr>
            <w:tcW w:w="2651" w:type="dxa"/>
            <w:gridSpan w:val="4"/>
          </w:tcPr>
          <w:p w:rsidR="009178AD" w:rsidRPr="006276FC" w:rsidRDefault="009178AD" w:rsidP="009C6C63">
            <w:pPr>
              <w:pStyle w:val="TAL"/>
              <w:rPr>
                <w:sz w:val="16"/>
                <w:szCs w:val="16"/>
              </w:rPr>
            </w:pPr>
            <w:r w:rsidRPr="006276FC">
              <w:rPr>
                <w:sz w:val="16"/>
                <w:szCs w:val="16"/>
              </w:rPr>
              <w:t>tTADSinformationExtension</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restart"/>
            <w:vAlign w:val="center"/>
          </w:tcPr>
          <w:p w:rsidR="009178AD" w:rsidRPr="006276FC" w:rsidRDefault="009178AD" w:rsidP="009C6C63">
            <w:pPr>
              <w:pStyle w:val="TAL"/>
              <w:rPr>
                <w:sz w:val="16"/>
                <w:szCs w:val="16"/>
              </w:rPr>
            </w:pPr>
            <w:r w:rsidRPr="006276FC">
              <w:rPr>
                <w:rFonts w:hint="eastAsia"/>
                <w:sz w:val="16"/>
                <w:szCs w:val="16"/>
                <w:lang w:eastAsia="zh-CN"/>
              </w:rPr>
              <w:t>tTWANLocationInformation</w:t>
            </w:r>
          </w:p>
        </w:tc>
        <w:tc>
          <w:tcPr>
            <w:tcW w:w="2401" w:type="dxa"/>
            <w:vMerge w:val="restart"/>
            <w:vAlign w:val="center"/>
          </w:tcPr>
          <w:p w:rsidR="009178AD" w:rsidRPr="006276FC" w:rsidRDefault="009178AD" w:rsidP="009C6C63">
            <w:pPr>
              <w:pStyle w:val="TAL"/>
              <w:rPr>
                <w:sz w:val="16"/>
                <w:szCs w:val="16"/>
              </w:rPr>
            </w:pPr>
            <w:r w:rsidRPr="006276FC">
              <w:rPr>
                <w:rFonts w:hint="eastAsia"/>
                <w:sz w:val="16"/>
                <w:szCs w:val="16"/>
                <w:lang w:eastAsia="zh-CN"/>
              </w:rPr>
              <w:t>TWANLocationInformation</w:t>
            </w:r>
          </w:p>
        </w:tc>
        <w:tc>
          <w:tcPr>
            <w:tcW w:w="3098" w:type="dxa"/>
            <w:gridSpan w:val="7"/>
            <w:vAlign w:val="center"/>
          </w:tcPr>
          <w:p w:rsidR="009178AD" w:rsidRPr="006276FC" w:rsidRDefault="009178AD" w:rsidP="009C6C63">
            <w:pPr>
              <w:pStyle w:val="TAL"/>
              <w:rPr>
                <w:sz w:val="16"/>
                <w:szCs w:val="16"/>
                <w:lang w:eastAsia="zh-CN"/>
              </w:rPr>
            </w:pPr>
            <w:r w:rsidRPr="006276FC">
              <w:rPr>
                <w:rFonts w:hint="eastAsia"/>
                <w:sz w:val="16"/>
                <w:szCs w:val="16"/>
                <w:lang w:eastAsia="zh-CN"/>
              </w:rPr>
              <w:t>TWAN-SSID</w:t>
            </w:r>
          </w:p>
        </w:tc>
        <w:tc>
          <w:tcPr>
            <w:tcW w:w="2651" w:type="dxa"/>
            <w:gridSpan w:val="4"/>
            <w:vAlign w:val="center"/>
          </w:tcPr>
          <w:p w:rsidR="009178AD" w:rsidRPr="006276FC" w:rsidRDefault="009178AD" w:rsidP="009C6C63">
            <w:pPr>
              <w:pStyle w:val="TAL"/>
              <w:rPr>
                <w:sz w:val="16"/>
                <w:szCs w:val="16"/>
                <w:lang w:eastAsia="zh-CN"/>
              </w:rPr>
            </w:pPr>
            <w:r w:rsidRPr="006276FC">
              <w:rPr>
                <w:rFonts w:hint="eastAsia"/>
                <w:sz w:val="16"/>
                <w:szCs w:val="16"/>
                <w:lang w:eastAsia="zh-CN"/>
              </w:rPr>
              <w:t>tTWAN-SSID</w:t>
            </w:r>
          </w:p>
        </w:tc>
        <w:tc>
          <w:tcPr>
            <w:tcW w:w="0" w:type="auto"/>
            <w:gridSpan w:val="4"/>
            <w:vAlign w:val="center"/>
          </w:tcPr>
          <w:p w:rsidR="009178AD" w:rsidRPr="006276FC" w:rsidRDefault="009178AD" w:rsidP="009C6C63">
            <w:pPr>
              <w:pStyle w:val="TAL"/>
              <w:jc w:val="center"/>
              <w:rPr>
                <w:sz w:val="16"/>
                <w:szCs w:val="16"/>
                <w:lang w:eastAsia="zh-CN"/>
              </w:rPr>
            </w:pPr>
            <w:r w:rsidRPr="006276FC">
              <w:rPr>
                <w:rFonts w:cs="Arial"/>
                <w:bCs/>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vAlign w:val="center"/>
          </w:tcPr>
          <w:p w:rsidR="009178AD" w:rsidRPr="006276FC" w:rsidRDefault="009178AD" w:rsidP="009C6C63">
            <w:pPr>
              <w:pStyle w:val="TAL"/>
              <w:rPr>
                <w:sz w:val="16"/>
                <w:szCs w:val="16"/>
                <w:lang w:eastAsia="zh-CN"/>
              </w:rPr>
            </w:pPr>
            <w:r w:rsidRPr="006276FC">
              <w:rPr>
                <w:rFonts w:hint="eastAsia"/>
                <w:sz w:val="16"/>
                <w:szCs w:val="16"/>
                <w:lang w:eastAsia="zh-CN"/>
              </w:rPr>
              <w:t>TWAN-BSSID</w:t>
            </w:r>
          </w:p>
        </w:tc>
        <w:tc>
          <w:tcPr>
            <w:tcW w:w="2651" w:type="dxa"/>
            <w:gridSpan w:val="4"/>
            <w:vAlign w:val="center"/>
          </w:tcPr>
          <w:p w:rsidR="009178AD" w:rsidRPr="006276FC" w:rsidRDefault="009178AD" w:rsidP="009C6C63">
            <w:pPr>
              <w:pStyle w:val="TAL"/>
              <w:rPr>
                <w:sz w:val="16"/>
                <w:szCs w:val="16"/>
                <w:lang w:eastAsia="zh-CN"/>
              </w:rPr>
            </w:pPr>
            <w:r w:rsidRPr="006276FC">
              <w:rPr>
                <w:rFonts w:hint="eastAsia"/>
                <w:sz w:val="16"/>
                <w:szCs w:val="16"/>
                <w:lang w:eastAsia="zh-CN"/>
              </w:rPr>
              <w:t>tTWAN-BSSID</w:t>
            </w:r>
          </w:p>
        </w:tc>
        <w:tc>
          <w:tcPr>
            <w:tcW w:w="0" w:type="auto"/>
            <w:gridSpan w:val="4"/>
            <w:vAlign w:val="center"/>
          </w:tcPr>
          <w:p w:rsidR="009178AD" w:rsidRPr="006276FC" w:rsidRDefault="009178AD" w:rsidP="009C6C63">
            <w:pPr>
              <w:pStyle w:val="TAL"/>
              <w:jc w:val="center"/>
              <w:rPr>
                <w:sz w:val="16"/>
                <w:szCs w:val="16"/>
                <w:lang w:eastAsia="zh-CN"/>
              </w:rPr>
            </w:pPr>
            <w:r w:rsidRPr="006276FC">
              <w:rPr>
                <w:rFonts w:cs="Arial"/>
                <w:bCs/>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vAlign w:val="center"/>
          </w:tcPr>
          <w:p w:rsidR="009178AD" w:rsidRPr="006276FC" w:rsidRDefault="009178AD" w:rsidP="009C6C63">
            <w:pPr>
              <w:pStyle w:val="TAL"/>
              <w:rPr>
                <w:sz w:val="16"/>
                <w:szCs w:val="16"/>
                <w:lang w:eastAsia="zh-CN"/>
              </w:rPr>
            </w:pPr>
            <w:r w:rsidRPr="006276FC">
              <w:rPr>
                <w:rFonts w:hint="eastAsia"/>
                <w:sz w:val="16"/>
                <w:szCs w:val="16"/>
                <w:lang w:eastAsia="zh-CN"/>
              </w:rPr>
              <w:t>TWAN-PLMNID</w:t>
            </w:r>
          </w:p>
        </w:tc>
        <w:tc>
          <w:tcPr>
            <w:tcW w:w="2651" w:type="dxa"/>
            <w:gridSpan w:val="4"/>
            <w:vAlign w:val="center"/>
          </w:tcPr>
          <w:p w:rsidR="009178AD" w:rsidRPr="006276FC" w:rsidRDefault="009178AD" w:rsidP="009C6C63">
            <w:pPr>
              <w:pStyle w:val="TAL"/>
              <w:rPr>
                <w:sz w:val="16"/>
                <w:szCs w:val="16"/>
                <w:lang w:eastAsia="zh-CN"/>
              </w:rPr>
            </w:pPr>
            <w:r w:rsidRPr="006276FC">
              <w:rPr>
                <w:rFonts w:hint="eastAsia"/>
                <w:sz w:val="16"/>
                <w:szCs w:val="16"/>
                <w:lang w:eastAsia="zh-CN"/>
              </w:rPr>
              <w:t>tVisitedPLMNID</w:t>
            </w:r>
          </w:p>
        </w:tc>
        <w:tc>
          <w:tcPr>
            <w:tcW w:w="0" w:type="auto"/>
            <w:gridSpan w:val="4"/>
            <w:vAlign w:val="center"/>
          </w:tcPr>
          <w:p w:rsidR="009178AD" w:rsidRPr="006276FC" w:rsidRDefault="009178AD" w:rsidP="009C6C63">
            <w:pPr>
              <w:pStyle w:val="TAL"/>
              <w:jc w:val="center"/>
              <w:rPr>
                <w:sz w:val="16"/>
                <w:szCs w:val="16"/>
                <w:lang w:eastAsia="zh-CN"/>
              </w:rPr>
            </w:pPr>
            <w:r w:rsidRPr="006276FC">
              <w:rPr>
                <w:rFonts w:cs="Arial"/>
                <w:bCs/>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vAlign w:val="center"/>
          </w:tcPr>
          <w:p w:rsidR="009178AD" w:rsidRPr="006276FC" w:rsidRDefault="009178AD" w:rsidP="009C6C63">
            <w:pPr>
              <w:pStyle w:val="TAL"/>
              <w:rPr>
                <w:sz w:val="16"/>
                <w:szCs w:val="16"/>
                <w:lang w:eastAsia="zh-CN"/>
              </w:rPr>
            </w:pPr>
            <w:r w:rsidRPr="006276FC">
              <w:rPr>
                <w:rFonts w:hint="eastAsia"/>
                <w:sz w:val="16"/>
                <w:szCs w:val="16"/>
                <w:lang w:eastAsia="zh-CN"/>
              </w:rPr>
              <w:t>CivicAddress</w:t>
            </w:r>
          </w:p>
        </w:tc>
        <w:tc>
          <w:tcPr>
            <w:tcW w:w="2651" w:type="dxa"/>
            <w:gridSpan w:val="4"/>
            <w:vAlign w:val="center"/>
          </w:tcPr>
          <w:p w:rsidR="009178AD" w:rsidRPr="006276FC" w:rsidRDefault="009178AD" w:rsidP="009C6C63">
            <w:pPr>
              <w:pStyle w:val="TAL"/>
              <w:rPr>
                <w:sz w:val="16"/>
                <w:szCs w:val="16"/>
                <w:lang w:eastAsia="zh-CN"/>
              </w:rPr>
            </w:pPr>
            <w:r w:rsidRPr="006276FC">
              <w:rPr>
                <w:rFonts w:hint="eastAsia"/>
                <w:sz w:val="16"/>
                <w:szCs w:val="16"/>
                <w:lang w:eastAsia="zh-CN"/>
              </w:rPr>
              <w:t>tCivicAddress</w:t>
            </w:r>
          </w:p>
        </w:tc>
        <w:tc>
          <w:tcPr>
            <w:tcW w:w="0" w:type="auto"/>
            <w:gridSpan w:val="4"/>
            <w:vAlign w:val="center"/>
          </w:tcPr>
          <w:p w:rsidR="009178AD" w:rsidRPr="006276FC" w:rsidRDefault="009178AD" w:rsidP="009C6C63">
            <w:pPr>
              <w:pStyle w:val="TAL"/>
              <w:jc w:val="center"/>
              <w:rPr>
                <w:sz w:val="16"/>
                <w:szCs w:val="16"/>
                <w:lang w:eastAsia="zh-CN"/>
              </w:rPr>
            </w:pPr>
            <w:r w:rsidRPr="006276FC">
              <w:rPr>
                <w:rFonts w:cs="Arial"/>
                <w:bCs/>
                <w:sz w:val="16"/>
                <w:szCs w:val="16"/>
              </w:rPr>
              <w:t xml:space="preserve">0 to </w:t>
            </w:r>
            <w:r w:rsidRPr="006276FC">
              <w:rPr>
                <w:rFonts w:cs="Arial" w:hint="eastAsia"/>
                <w:bCs/>
                <w:sz w:val="16"/>
                <w:szCs w:val="16"/>
                <w:lang w:eastAsia="zh-CN"/>
              </w:rPr>
              <w:t>n</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vAlign w:val="center"/>
          </w:tcPr>
          <w:p w:rsidR="009178AD" w:rsidRPr="006276FC" w:rsidRDefault="009178AD" w:rsidP="009C6C63">
            <w:pPr>
              <w:pStyle w:val="TAL"/>
              <w:rPr>
                <w:sz w:val="16"/>
                <w:szCs w:val="16"/>
                <w:lang w:eastAsia="zh-CN"/>
              </w:rPr>
            </w:pPr>
            <w:r w:rsidRPr="006276FC">
              <w:rPr>
                <w:rFonts w:hint="eastAsia"/>
                <w:sz w:val="16"/>
                <w:szCs w:val="16"/>
                <w:lang w:eastAsia="zh-CN"/>
              </w:rPr>
              <w:t>TWANOperatorName</w:t>
            </w:r>
          </w:p>
        </w:tc>
        <w:tc>
          <w:tcPr>
            <w:tcW w:w="2651" w:type="dxa"/>
            <w:gridSpan w:val="4"/>
            <w:vAlign w:val="center"/>
          </w:tcPr>
          <w:p w:rsidR="009178AD" w:rsidRPr="006276FC" w:rsidRDefault="009178AD" w:rsidP="009C6C63">
            <w:pPr>
              <w:pStyle w:val="TAL"/>
              <w:rPr>
                <w:sz w:val="16"/>
                <w:szCs w:val="16"/>
                <w:lang w:eastAsia="zh-CN"/>
              </w:rPr>
            </w:pPr>
            <w:r w:rsidRPr="006276FC">
              <w:rPr>
                <w:rFonts w:hint="eastAsia"/>
                <w:sz w:val="16"/>
                <w:szCs w:val="16"/>
                <w:lang w:eastAsia="zh-CN"/>
              </w:rPr>
              <w:t>tTWANOperatorName</w:t>
            </w:r>
          </w:p>
        </w:tc>
        <w:tc>
          <w:tcPr>
            <w:tcW w:w="0" w:type="auto"/>
            <w:gridSpan w:val="4"/>
            <w:vAlign w:val="center"/>
          </w:tcPr>
          <w:p w:rsidR="009178AD" w:rsidRPr="006276FC" w:rsidRDefault="009178AD" w:rsidP="009C6C63">
            <w:pPr>
              <w:pStyle w:val="TAL"/>
              <w:jc w:val="center"/>
              <w:rPr>
                <w:sz w:val="16"/>
                <w:szCs w:val="16"/>
                <w:lang w:eastAsia="zh-CN"/>
              </w:rPr>
            </w:pPr>
            <w:r w:rsidRPr="006276FC">
              <w:rPr>
                <w:rFonts w:cs="Arial"/>
                <w:bCs/>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lang w:eastAsia="zh-CN"/>
              </w:rPr>
            </w:pPr>
            <w:r w:rsidRPr="006276FC">
              <w:rPr>
                <w:sz w:val="16"/>
                <w:szCs w:val="16"/>
                <w:lang w:eastAsia="zh-CN"/>
              </w:rPr>
              <w:t>Local</w:t>
            </w:r>
            <w:r w:rsidRPr="006276FC">
              <w:rPr>
                <w:rFonts w:hint="eastAsia"/>
                <w:sz w:val="16"/>
                <w:szCs w:val="16"/>
                <w:lang w:eastAsia="zh-CN"/>
              </w:rPr>
              <w:t>TimeZone</w:t>
            </w:r>
          </w:p>
        </w:tc>
        <w:tc>
          <w:tcPr>
            <w:tcW w:w="2651" w:type="dxa"/>
            <w:gridSpan w:val="4"/>
          </w:tcPr>
          <w:p w:rsidR="009178AD" w:rsidRPr="006276FC" w:rsidRDefault="009178AD" w:rsidP="009C6C63">
            <w:pPr>
              <w:pStyle w:val="TAL"/>
              <w:rPr>
                <w:sz w:val="16"/>
                <w:szCs w:val="16"/>
                <w:lang w:eastAsia="zh-CN"/>
              </w:rPr>
            </w:pPr>
            <w:r w:rsidRPr="006276FC">
              <w:rPr>
                <w:sz w:val="16"/>
                <w:szCs w:val="16"/>
                <w:lang w:eastAsia="ja-JP"/>
              </w:rPr>
              <w:t>t</w:t>
            </w:r>
            <w:r w:rsidRPr="006276FC">
              <w:rPr>
                <w:sz w:val="16"/>
                <w:szCs w:val="16"/>
                <w:lang w:eastAsia="zh-CN"/>
              </w:rPr>
              <w:t>Local</w:t>
            </w:r>
            <w:r w:rsidRPr="006276FC">
              <w:rPr>
                <w:rFonts w:hint="eastAsia"/>
                <w:sz w:val="16"/>
                <w:szCs w:val="16"/>
                <w:lang w:eastAsia="zh-CN"/>
              </w:rPr>
              <w:t>TimeZone</w:t>
            </w:r>
          </w:p>
        </w:tc>
        <w:tc>
          <w:tcPr>
            <w:tcW w:w="0" w:type="auto"/>
            <w:gridSpan w:val="4"/>
          </w:tcPr>
          <w:p w:rsidR="009178AD" w:rsidRPr="006276FC" w:rsidRDefault="009178AD" w:rsidP="009C6C63">
            <w:pPr>
              <w:pStyle w:val="TAL"/>
              <w:jc w:val="center"/>
              <w:rPr>
                <w:sz w:val="16"/>
                <w:szCs w:val="16"/>
                <w:lang w:eastAsia="zh-CN"/>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lang w:eastAsia="zh-CN"/>
              </w:rPr>
            </w:pPr>
            <w:r w:rsidRPr="006276FC">
              <w:rPr>
                <w:sz w:val="16"/>
                <w:szCs w:val="16"/>
                <w:lang w:eastAsia="zh-CN"/>
              </w:rPr>
              <w:t>LogicalAccessID</w:t>
            </w:r>
          </w:p>
        </w:tc>
        <w:tc>
          <w:tcPr>
            <w:tcW w:w="2651" w:type="dxa"/>
            <w:gridSpan w:val="4"/>
          </w:tcPr>
          <w:p w:rsidR="009178AD" w:rsidRPr="006276FC" w:rsidRDefault="009178AD" w:rsidP="009C6C63">
            <w:pPr>
              <w:pStyle w:val="TAL"/>
              <w:rPr>
                <w:sz w:val="16"/>
                <w:szCs w:val="16"/>
                <w:lang w:eastAsia="ja-JP"/>
              </w:rPr>
            </w:pPr>
            <w:r w:rsidRPr="006276FC">
              <w:rPr>
                <w:sz w:val="16"/>
                <w:szCs w:val="16"/>
                <w:lang w:eastAsia="ja-JP"/>
              </w:rPr>
              <w:t>tLogicalAccessID</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restart"/>
            <w:vAlign w:val="center"/>
          </w:tcPr>
          <w:p w:rsidR="009178AD" w:rsidRPr="006276FC" w:rsidRDefault="009178AD" w:rsidP="009C6C63">
            <w:pPr>
              <w:pStyle w:val="TAL"/>
              <w:rPr>
                <w:sz w:val="16"/>
                <w:szCs w:val="16"/>
              </w:rPr>
            </w:pPr>
            <w:r w:rsidRPr="006276FC">
              <w:rPr>
                <w:sz w:val="16"/>
                <w:szCs w:val="16"/>
              </w:rPr>
              <w:t>tTADSinformationExtension</w:t>
            </w:r>
          </w:p>
        </w:tc>
        <w:tc>
          <w:tcPr>
            <w:tcW w:w="2401" w:type="dxa"/>
            <w:vMerge w:val="restart"/>
            <w:vAlign w:val="center"/>
          </w:tcPr>
          <w:p w:rsidR="009178AD" w:rsidRPr="006276FC" w:rsidRDefault="009178AD" w:rsidP="009C6C63">
            <w:pPr>
              <w:pStyle w:val="TAL"/>
              <w:rPr>
                <w:sz w:val="16"/>
                <w:szCs w:val="16"/>
              </w:rPr>
            </w:pPr>
            <w:r w:rsidRPr="006276FC">
              <w:rPr>
                <w:sz w:val="16"/>
                <w:szCs w:val="16"/>
              </w:rPr>
              <w:t>TADSinformationExtension</w:t>
            </w:r>
          </w:p>
        </w:tc>
        <w:tc>
          <w:tcPr>
            <w:tcW w:w="3098" w:type="dxa"/>
            <w:gridSpan w:val="7"/>
          </w:tcPr>
          <w:p w:rsidR="009178AD" w:rsidRPr="006276FC" w:rsidRDefault="009178AD" w:rsidP="009C6C63">
            <w:pPr>
              <w:pStyle w:val="TAL"/>
              <w:rPr>
                <w:sz w:val="16"/>
                <w:szCs w:val="16"/>
              </w:rPr>
            </w:pPr>
            <w:r w:rsidRPr="006276FC">
              <w:rPr>
                <w:sz w:val="16"/>
                <w:szCs w:val="16"/>
              </w:rPr>
              <w:t>LastUEActivityTime</w:t>
            </w:r>
          </w:p>
        </w:tc>
        <w:tc>
          <w:tcPr>
            <w:tcW w:w="2651" w:type="dxa"/>
            <w:gridSpan w:val="4"/>
          </w:tcPr>
          <w:p w:rsidR="009178AD" w:rsidRPr="006276FC" w:rsidRDefault="009178AD" w:rsidP="009C6C63">
            <w:pPr>
              <w:pStyle w:val="TAL"/>
              <w:rPr>
                <w:sz w:val="16"/>
                <w:szCs w:val="16"/>
              </w:rPr>
            </w:pPr>
            <w:r w:rsidRPr="006276FC">
              <w:rPr>
                <w:sz w:val="16"/>
                <w:szCs w:val="16"/>
              </w:rPr>
              <w:t>tDateTime</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Default="009178AD" w:rsidP="009C6C63">
            <w:pPr>
              <w:pStyle w:val="TAL"/>
              <w:rPr>
                <w:sz w:val="16"/>
                <w:szCs w:val="16"/>
              </w:rPr>
            </w:pPr>
            <w:r>
              <w:rPr>
                <w:sz w:val="16"/>
                <w:szCs w:val="16"/>
              </w:rPr>
              <w:t>Extension</w:t>
            </w:r>
          </w:p>
        </w:tc>
        <w:tc>
          <w:tcPr>
            <w:tcW w:w="2651" w:type="dxa"/>
            <w:gridSpan w:val="4"/>
          </w:tcPr>
          <w:p w:rsidR="009178AD" w:rsidRDefault="009178AD" w:rsidP="009C6C63">
            <w:pPr>
              <w:pStyle w:val="TAL"/>
              <w:rPr>
                <w:sz w:val="16"/>
                <w:szCs w:val="16"/>
              </w:rPr>
            </w:pPr>
            <w:r>
              <w:rPr>
                <w:sz w:val="16"/>
                <w:szCs w:val="16"/>
              </w:rPr>
              <w:t>tTADSinformationExtension2</w:t>
            </w:r>
          </w:p>
        </w:tc>
        <w:tc>
          <w:tcPr>
            <w:tcW w:w="0" w:type="auto"/>
            <w:gridSpan w:val="4"/>
          </w:tcPr>
          <w:p w:rsidR="009178AD" w:rsidRDefault="009178AD" w:rsidP="009C6C63">
            <w:pPr>
              <w:pStyle w:val="TAL"/>
              <w:jc w:val="center"/>
              <w:rPr>
                <w:sz w:val="16"/>
                <w:szCs w:val="16"/>
              </w:rPr>
            </w:pPr>
            <w:r>
              <w:rPr>
                <w:sz w:val="16"/>
                <w:szCs w:val="16"/>
              </w:rPr>
              <w:t>0 to 1</w:t>
            </w:r>
          </w:p>
        </w:tc>
      </w:tr>
      <w:tr w:rsidR="009178AD" w:rsidRPr="006276FC" w:rsidTr="009C6C63">
        <w:trPr>
          <w:cantSplit/>
          <w:jc w:val="center"/>
        </w:trPr>
        <w:tc>
          <w:tcPr>
            <w:tcW w:w="0" w:type="auto"/>
            <w:vAlign w:val="center"/>
          </w:tcPr>
          <w:p w:rsidR="009178AD" w:rsidRPr="006276FC" w:rsidRDefault="009178AD" w:rsidP="009C6C63">
            <w:pPr>
              <w:pStyle w:val="TAL"/>
              <w:rPr>
                <w:sz w:val="16"/>
                <w:szCs w:val="16"/>
              </w:rPr>
            </w:pPr>
            <w:r>
              <w:rPr>
                <w:sz w:val="16"/>
                <w:szCs w:val="16"/>
              </w:rPr>
              <w:t>tTADSinformationExtension2</w:t>
            </w:r>
          </w:p>
        </w:tc>
        <w:tc>
          <w:tcPr>
            <w:tcW w:w="2401" w:type="dxa"/>
            <w:vAlign w:val="center"/>
          </w:tcPr>
          <w:p w:rsidR="009178AD" w:rsidRPr="006276FC" w:rsidRDefault="009178AD" w:rsidP="009C6C63">
            <w:pPr>
              <w:pStyle w:val="TAL"/>
              <w:rPr>
                <w:sz w:val="16"/>
                <w:szCs w:val="16"/>
              </w:rPr>
            </w:pPr>
            <w:r>
              <w:rPr>
                <w:sz w:val="16"/>
                <w:szCs w:val="16"/>
              </w:rPr>
              <w:t>TADSinformationExtension2</w:t>
            </w:r>
          </w:p>
        </w:tc>
        <w:tc>
          <w:tcPr>
            <w:tcW w:w="3098" w:type="dxa"/>
            <w:gridSpan w:val="7"/>
          </w:tcPr>
          <w:p w:rsidR="009178AD" w:rsidRDefault="009178AD" w:rsidP="009C6C63">
            <w:pPr>
              <w:pStyle w:val="TAL"/>
              <w:rPr>
                <w:sz w:val="16"/>
                <w:szCs w:val="16"/>
              </w:rPr>
            </w:pPr>
            <w:r>
              <w:rPr>
                <w:sz w:val="16"/>
                <w:szCs w:val="16"/>
              </w:rPr>
              <w:t>AccessType</w:t>
            </w:r>
          </w:p>
        </w:tc>
        <w:tc>
          <w:tcPr>
            <w:tcW w:w="2651" w:type="dxa"/>
            <w:gridSpan w:val="4"/>
          </w:tcPr>
          <w:p w:rsidR="009178AD" w:rsidRDefault="009178AD" w:rsidP="009C6C63">
            <w:pPr>
              <w:pStyle w:val="TAL"/>
              <w:rPr>
                <w:sz w:val="16"/>
                <w:szCs w:val="16"/>
              </w:rPr>
            </w:pPr>
            <w:r>
              <w:rPr>
                <w:sz w:val="16"/>
                <w:szCs w:val="16"/>
              </w:rPr>
              <w:t>tAccessType</w:t>
            </w:r>
          </w:p>
        </w:tc>
        <w:tc>
          <w:tcPr>
            <w:tcW w:w="0" w:type="auto"/>
            <w:gridSpan w:val="4"/>
          </w:tcPr>
          <w:p w:rsidR="009178AD" w:rsidRPr="006276FC" w:rsidRDefault="009178AD" w:rsidP="009C6C63">
            <w:pPr>
              <w:pStyle w:val="TAL"/>
              <w:jc w:val="center"/>
              <w:rPr>
                <w:sz w:val="16"/>
                <w:szCs w:val="16"/>
              </w:rPr>
            </w:pPr>
            <w:r>
              <w:rPr>
                <w:sz w:val="16"/>
                <w:szCs w:val="16"/>
              </w:rPr>
              <w:t>0 to 1</w:t>
            </w:r>
          </w:p>
        </w:tc>
      </w:tr>
      <w:tr w:rsidR="009178AD" w:rsidRPr="006276FC" w:rsidTr="009C6C63">
        <w:trPr>
          <w:cantSplit/>
          <w:jc w:val="center"/>
        </w:trPr>
        <w:tc>
          <w:tcPr>
            <w:tcW w:w="0" w:type="auto"/>
            <w:vAlign w:val="center"/>
          </w:tcPr>
          <w:p w:rsidR="009178AD" w:rsidRPr="006276FC" w:rsidRDefault="009178AD" w:rsidP="009C6C63">
            <w:pPr>
              <w:pStyle w:val="TAL"/>
              <w:rPr>
                <w:sz w:val="16"/>
                <w:szCs w:val="16"/>
              </w:rPr>
            </w:pPr>
            <w:r w:rsidRPr="006276FC">
              <w:rPr>
                <w:sz w:val="16"/>
                <w:szCs w:val="16"/>
              </w:rPr>
              <w:t>tISDNAddress</w:t>
            </w:r>
          </w:p>
        </w:tc>
        <w:tc>
          <w:tcPr>
            <w:tcW w:w="2401" w:type="dxa"/>
            <w:vAlign w:val="center"/>
          </w:tcPr>
          <w:p w:rsidR="009178AD" w:rsidRPr="006276FC" w:rsidRDefault="009178AD" w:rsidP="009C6C63">
            <w:pPr>
              <w:pStyle w:val="TAL"/>
              <w:rPr>
                <w:sz w:val="16"/>
                <w:szCs w:val="16"/>
              </w:rPr>
            </w:pPr>
            <w:r w:rsidRPr="006276FC">
              <w:rPr>
                <w:sz w:val="16"/>
                <w:szCs w:val="16"/>
              </w:rPr>
              <w:t>SGSNNumber, VLRNumber, MSCNumber</w:t>
            </w:r>
          </w:p>
        </w:tc>
        <w:tc>
          <w:tcPr>
            <w:tcW w:w="3098" w:type="dxa"/>
            <w:gridSpan w:val="7"/>
          </w:tcPr>
          <w:p w:rsidR="009178AD" w:rsidRPr="006276FC" w:rsidRDefault="009178AD" w:rsidP="009C6C63">
            <w:pPr>
              <w:pStyle w:val="TAL"/>
              <w:rPr>
                <w:sz w:val="16"/>
                <w:szCs w:val="16"/>
              </w:rPr>
            </w:pPr>
            <w:r w:rsidRPr="006276FC">
              <w:rPr>
                <w:sz w:val="16"/>
                <w:szCs w:val="16"/>
              </w:rPr>
              <w:t>Address</w:t>
            </w:r>
          </w:p>
        </w:tc>
        <w:tc>
          <w:tcPr>
            <w:tcW w:w="2651" w:type="dxa"/>
            <w:gridSpan w:val="4"/>
          </w:tcPr>
          <w:p w:rsidR="009178AD" w:rsidRPr="006276FC" w:rsidRDefault="009178AD" w:rsidP="009C6C63">
            <w:pPr>
              <w:pStyle w:val="TAL"/>
              <w:rPr>
                <w:sz w:val="16"/>
                <w:szCs w:val="16"/>
              </w:rPr>
            </w:pPr>
            <w:r w:rsidRPr="006276FC">
              <w:rPr>
                <w:sz w:val="16"/>
                <w:szCs w:val="16"/>
              </w:rPr>
              <w:t>tAddressString</w:t>
            </w:r>
          </w:p>
        </w:tc>
        <w:tc>
          <w:tcPr>
            <w:tcW w:w="0" w:type="auto"/>
            <w:gridSpan w:val="4"/>
          </w:tcPr>
          <w:p w:rsidR="009178AD" w:rsidRPr="006276FC" w:rsidRDefault="009178AD" w:rsidP="009C6C63">
            <w:pPr>
              <w:pStyle w:val="TAL"/>
              <w:jc w:val="center"/>
              <w:rPr>
                <w:sz w:val="16"/>
                <w:szCs w:val="16"/>
              </w:rPr>
            </w:pPr>
            <w:r w:rsidRPr="006276FC">
              <w:rPr>
                <w:sz w:val="16"/>
                <w:szCs w:val="16"/>
              </w:rPr>
              <w:t>1</w:t>
            </w:r>
          </w:p>
        </w:tc>
      </w:tr>
      <w:tr w:rsidR="009178AD" w:rsidRPr="006276FC" w:rsidTr="009C6C63">
        <w:trPr>
          <w:cantSplit/>
          <w:jc w:val="center"/>
        </w:trPr>
        <w:tc>
          <w:tcPr>
            <w:tcW w:w="0" w:type="auto"/>
            <w:vMerge w:val="restart"/>
            <w:vAlign w:val="center"/>
          </w:tcPr>
          <w:p w:rsidR="009178AD" w:rsidRPr="006276FC" w:rsidRDefault="009178AD" w:rsidP="009C6C63">
            <w:pPr>
              <w:pStyle w:val="TAL"/>
              <w:rPr>
                <w:sz w:val="16"/>
                <w:szCs w:val="16"/>
              </w:rPr>
            </w:pPr>
            <w:r w:rsidRPr="006276FC">
              <w:rPr>
                <w:sz w:val="16"/>
                <w:szCs w:val="16"/>
              </w:rPr>
              <w:lastRenderedPageBreak/>
              <w:t>tPublicIdentity</w:t>
            </w:r>
          </w:p>
        </w:tc>
        <w:tc>
          <w:tcPr>
            <w:tcW w:w="2401" w:type="dxa"/>
            <w:vMerge w:val="restart"/>
            <w:vAlign w:val="center"/>
          </w:tcPr>
          <w:p w:rsidR="009178AD" w:rsidRPr="006276FC" w:rsidRDefault="009178AD" w:rsidP="009C6C63">
            <w:pPr>
              <w:pStyle w:val="TAL"/>
              <w:rPr>
                <w:sz w:val="16"/>
                <w:szCs w:val="16"/>
                <w:lang w:val="fr-FR"/>
              </w:rPr>
            </w:pPr>
            <w:r w:rsidRPr="006276FC">
              <w:rPr>
                <w:sz w:val="16"/>
                <w:szCs w:val="16"/>
              </w:rPr>
              <w:t xml:space="preserve">PublicIdentifiers, </w:t>
            </w:r>
            <w:r w:rsidRPr="006276FC">
              <w:rPr>
                <w:sz w:val="16"/>
                <w:szCs w:val="16"/>
                <w:lang w:val="fr-FR"/>
              </w:rPr>
              <w:t>RegisteredIdentites,</w:t>
            </w:r>
          </w:p>
          <w:p w:rsidR="009178AD" w:rsidRPr="006276FC" w:rsidRDefault="009178AD" w:rsidP="009C6C63">
            <w:pPr>
              <w:pStyle w:val="TAL"/>
              <w:rPr>
                <w:sz w:val="16"/>
                <w:szCs w:val="16"/>
              </w:rPr>
            </w:pPr>
            <w:r w:rsidRPr="006276FC">
              <w:rPr>
                <w:sz w:val="16"/>
                <w:szCs w:val="16"/>
                <w:lang w:val="fr-FR"/>
              </w:rPr>
              <w:t>ImplicitIdentities, AllIdentities, AliasIdentities, DeletedIdentities</w:t>
            </w:r>
          </w:p>
        </w:tc>
        <w:tc>
          <w:tcPr>
            <w:tcW w:w="3098" w:type="dxa"/>
            <w:gridSpan w:val="7"/>
          </w:tcPr>
          <w:p w:rsidR="009178AD" w:rsidRPr="006276FC" w:rsidRDefault="009178AD" w:rsidP="009C6C63">
            <w:pPr>
              <w:pStyle w:val="TAL"/>
              <w:rPr>
                <w:sz w:val="16"/>
                <w:szCs w:val="16"/>
              </w:rPr>
            </w:pPr>
            <w:r w:rsidRPr="006276FC">
              <w:rPr>
                <w:sz w:val="16"/>
                <w:szCs w:val="16"/>
              </w:rPr>
              <w:t>IMSPublicIdentity</w:t>
            </w:r>
          </w:p>
        </w:tc>
        <w:tc>
          <w:tcPr>
            <w:tcW w:w="2651" w:type="dxa"/>
            <w:gridSpan w:val="4"/>
          </w:tcPr>
          <w:p w:rsidR="009178AD" w:rsidRPr="006276FC" w:rsidRDefault="009178AD" w:rsidP="009C6C63">
            <w:pPr>
              <w:pStyle w:val="TAL"/>
              <w:rPr>
                <w:sz w:val="16"/>
                <w:szCs w:val="16"/>
              </w:rPr>
            </w:pPr>
            <w:r w:rsidRPr="006276FC">
              <w:rPr>
                <w:sz w:val="16"/>
                <w:szCs w:val="16"/>
              </w:rPr>
              <w:t>tIMSPublicIdentity</w:t>
            </w:r>
          </w:p>
        </w:tc>
        <w:tc>
          <w:tcPr>
            <w:tcW w:w="0" w:type="auto"/>
            <w:gridSpan w:val="4"/>
          </w:tcPr>
          <w:p w:rsidR="009178AD" w:rsidRPr="006276FC" w:rsidRDefault="009178AD" w:rsidP="009C6C63">
            <w:pPr>
              <w:pStyle w:val="TAL"/>
              <w:jc w:val="center"/>
              <w:rPr>
                <w:sz w:val="16"/>
                <w:szCs w:val="16"/>
              </w:rPr>
            </w:pPr>
            <w:r w:rsidRPr="006276FC">
              <w:rPr>
                <w:sz w:val="16"/>
                <w:szCs w:val="16"/>
              </w:rPr>
              <w:t>0 to n</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MSISDN</w:t>
            </w:r>
          </w:p>
        </w:tc>
        <w:tc>
          <w:tcPr>
            <w:tcW w:w="2651" w:type="dxa"/>
            <w:gridSpan w:val="4"/>
          </w:tcPr>
          <w:p w:rsidR="009178AD" w:rsidRPr="006276FC" w:rsidRDefault="009178AD" w:rsidP="009C6C63">
            <w:pPr>
              <w:pStyle w:val="TAL"/>
              <w:rPr>
                <w:sz w:val="16"/>
                <w:szCs w:val="16"/>
              </w:rPr>
            </w:pPr>
            <w:r w:rsidRPr="006276FC">
              <w:rPr>
                <w:sz w:val="16"/>
                <w:szCs w:val="16"/>
              </w:rPr>
              <w:t>tMSISDN</w:t>
            </w:r>
          </w:p>
        </w:tc>
        <w:tc>
          <w:tcPr>
            <w:tcW w:w="0" w:type="auto"/>
            <w:gridSpan w:val="4"/>
          </w:tcPr>
          <w:p w:rsidR="009178AD" w:rsidRPr="006276FC" w:rsidRDefault="009178AD" w:rsidP="009C6C63">
            <w:pPr>
              <w:pStyle w:val="TAL"/>
              <w:jc w:val="center"/>
              <w:rPr>
                <w:sz w:val="16"/>
                <w:szCs w:val="16"/>
              </w:rPr>
            </w:pPr>
            <w:r w:rsidRPr="006276FC">
              <w:rPr>
                <w:sz w:val="16"/>
                <w:szCs w:val="16"/>
              </w:rPr>
              <w:t>0 to n</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Extension</w:t>
            </w:r>
          </w:p>
        </w:tc>
        <w:tc>
          <w:tcPr>
            <w:tcW w:w="2651" w:type="dxa"/>
            <w:gridSpan w:val="4"/>
          </w:tcPr>
          <w:p w:rsidR="009178AD" w:rsidRPr="006276FC" w:rsidRDefault="009178AD" w:rsidP="009C6C63">
            <w:pPr>
              <w:pStyle w:val="TAL"/>
              <w:rPr>
                <w:sz w:val="16"/>
                <w:szCs w:val="16"/>
              </w:rPr>
            </w:pPr>
            <w:r w:rsidRPr="006276FC">
              <w:rPr>
                <w:sz w:val="16"/>
                <w:szCs w:val="16"/>
              </w:rPr>
              <w:t>tPublicIdentityExtension</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restart"/>
            <w:vAlign w:val="center"/>
          </w:tcPr>
          <w:p w:rsidR="009178AD" w:rsidRPr="006276FC" w:rsidRDefault="009178AD" w:rsidP="009C6C63">
            <w:pPr>
              <w:pStyle w:val="TAL"/>
              <w:rPr>
                <w:sz w:val="16"/>
                <w:szCs w:val="16"/>
              </w:rPr>
            </w:pPr>
            <w:r w:rsidRPr="006276FC">
              <w:rPr>
                <w:sz w:val="16"/>
                <w:szCs w:val="16"/>
              </w:rPr>
              <w:t>tPublicIdentityExtension</w:t>
            </w:r>
          </w:p>
        </w:tc>
        <w:tc>
          <w:tcPr>
            <w:tcW w:w="2401" w:type="dxa"/>
            <w:vMerge w:val="restart"/>
            <w:vAlign w:val="center"/>
          </w:tcPr>
          <w:p w:rsidR="009178AD" w:rsidRPr="006276FC" w:rsidRDefault="009178AD" w:rsidP="009C6C63">
            <w:pPr>
              <w:pStyle w:val="TAL"/>
              <w:rPr>
                <w:sz w:val="16"/>
                <w:szCs w:val="16"/>
              </w:rPr>
            </w:pPr>
            <w:r w:rsidRPr="006276FC">
              <w:rPr>
                <w:sz w:val="16"/>
                <w:szCs w:val="16"/>
              </w:rPr>
              <w:t>Extension</w:t>
            </w:r>
          </w:p>
        </w:tc>
        <w:tc>
          <w:tcPr>
            <w:tcW w:w="3098" w:type="dxa"/>
            <w:gridSpan w:val="7"/>
          </w:tcPr>
          <w:p w:rsidR="009178AD" w:rsidRPr="006276FC" w:rsidRDefault="009178AD" w:rsidP="009C6C63">
            <w:pPr>
              <w:pStyle w:val="TAL"/>
              <w:rPr>
                <w:sz w:val="16"/>
                <w:szCs w:val="16"/>
              </w:rPr>
            </w:pPr>
            <w:r w:rsidRPr="006276FC">
              <w:rPr>
                <w:sz w:val="16"/>
                <w:szCs w:val="16"/>
              </w:rPr>
              <w:t>IdentityType</w:t>
            </w:r>
          </w:p>
        </w:tc>
        <w:tc>
          <w:tcPr>
            <w:tcW w:w="2651" w:type="dxa"/>
            <w:gridSpan w:val="4"/>
          </w:tcPr>
          <w:p w:rsidR="009178AD" w:rsidRPr="006276FC" w:rsidRDefault="009178AD" w:rsidP="009C6C63">
            <w:pPr>
              <w:pStyle w:val="TAL"/>
              <w:rPr>
                <w:sz w:val="16"/>
                <w:szCs w:val="16"/>
              </w:rPr>
            </w:pPr>
            <w:r w:rsidRPr="006276FC">
              <w:rPr>
                <w:sz w:val="16"/>
                <w:szCs w:val="16"/>
              </w:rPr>
              <w:t>tIdentityType</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WildcardedPSI</w:t>
            </w:r>
          </w:p>
        </w:tc>
        <w:tc>
          <w:tcPr>
            <w:tcW w:w="2651" w:type="dxa"/>
            <w:gridSpan w:val="4"/>
          </w:tcPr>
          <w:p w:rsidR="009178AD" w:rsidRPr="006276FC" w:rsidRDefault="009178AD" w:rsidP="009C6C63">
            <w:pPr>
              <w:pStyle w:val="TAL"/>
              <w:rPr>
                <w:sz w:val="16"/>
                <w:szCs w:val="16"/>
              </w:rPr>
            </w:pPr>
            <w:r w:rsidRPr="006276FC">
              <w:rPr>
                <w:sz w:val="16"/>
                <w:szCs w:val="16"/>
              </w:rPr>
              <w:t>tWildcardedPSI</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Extension</w:t>
            </w:r>
          </w:p>
        </w:tc>
        <w:tc>
          <w:tcPr>
            <w:tcW w:w="2651" w:type="dxa"/>
            <w:gridSpan w:val="4"/>
          </w:tcPr>
          <w:p w:rsidR="009178AD" w:rsidRPr="006276FC" w:rsidRDefault="009178AD" w:rsidP="009C6C63">
            <w:pPr>
              <w:pStyle w:val="TAL"/>
              <w:rPr>
                <w:sz w:val="16"/>
                <w:szCs w:val="16"/>
              </w:rPr>
            </w:pPr>
            <w:r w:rsidRPr="006276FC">
              <w:rPr>
                <w:sz w:val="16"/>
                <w:szCs w:val="16"/>
              </w:rPr>
              <w:t>tPublicIdentityExtension2</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restart"/>
            <w:vAlign w:val="center"/>
          </w:tcPr>
          <w:p w:rsidR="009178AD" w:rsidRPr="006276FC" w:rsidRDefault="009178AD" w:rsidP="009C6C63">
            <w:pPr>
              <w:pStyle w:val="TAL"/>
              <w:rPr>
                <w:sz w:val="16"/>
                <w:szCs w:val="16"/>
              </w:rPr>
            </w:pPr>
            <w:r w:rsidRPr="006276FC">
              <w:rPr>
                <w:sz w:val="16"/>
                <w:szCs w:val="16"/>
              </w:rPr>
              <w:t>tPublicIdentityExtension2</w:t>
            </w:r>
          </w:p>
        </w:tc>
        <w:tc>
          <w:tcPr>
            <w:tcW w:w="2401" w:type="dxa"/>
            <w:vMerge w:val="restart"/>
            <w:vAlign w:val="center"/>
          </w:tcPr>
          <w:p w:rsidR="009178AD" w:rsidRPr="006276FC" w:rsidRDefault="009178AD" w:rsidP="009C6C63">
            <w:pPr>
              <w:pStyle w:val="TAL"/>
              <w:rPr>
                <w:sz w:val="16"/>
                <w:szCs w:val="16"/>
              </w:rPr>
            </w:pPr>
            <w:r w:rsidRPr="006276FC">
              <w:rPr>
                <w:sz w:val="16"/>
                <w:szCs w:val="16"/>
              </w:rPr>
              <w:t>Extension</w:t>
            </w:r>
          </w:p>
        </w:tc>
        <w:tc>
          <w:tcPr>
            <w:tcW w:w="3098" w:type="dxa"/>
            <w:gridSpan w:val="7"/>
          </w:tcPr>
          <w:p w:rsidR="009178AD" w:rsidRPr="006276FC" w:rsidRDefault="009178AD" w:rsidP="009C6C63">
            <w:pPr>
              <w:pStyle w:val="TAL"/>
              <w:rPr>
                <w:sz w:val="16"/>
                <w:szCs w:val="16"/>
              </w:rPr>
            </w:pPr>
            <w:r w:rsidRPr="006276FC">
              <w:rPr>
                <w:sz w:val="16"/>
                <w:szCs w:val="16"/>
              </w:rPr>
              <w:t>WildcardedIMPU</w:t>
            </w:r>
          </w:p>
        </w:tc>
        <w:tc>
          <w:tcPr>
            <w:tcW w:w="2651" w:type="dxa"/>
            <w:gridSpan w:val="4"/>
          </w:tcPr>
          <w:p w:rsidR="009178AD" w:rsidRPr="006276FC" w:rsidRDefault="009178AD" w:rsidP="009C6C63">
            <w:pPr>
              <w:pStyle w:val="TAL"/>
              <w:rPr>
                <w:sz w:val="16"/>
                <w:szCs w:val="16"/>
              </w:rPr>
            </w:pPr>
            <w:r w:rsidRPr="006276FC">
              <w:rPr>
                <w:sz w:val="16"/>
                <w:szCs w:val="16"/>
              </w:rPr>
              <w:t>tWildcardedIMPU</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Extension</w:t>
            </w:r>
          </w:p>
        </w:tc>
        <w:tc>
          <w:tcPr>
            <w:tcW w:w="2651" w:type="dxa"/>
            <w:gridSpan w:val="4"/>
          </w:tcPr>
          <w:p w:rsidR="009178AD" w:rsidRPr="006276FC" w:rsidRDefault="009178AD" w:rsidP="009C6C63">
            <w:pPr>
              <w:pStyle w:val="TAL"/>
              <w:rPr>
                <w:sz w:val="16"/>
                <w:szCs w:val="16"/>
              </w:rPr>
            </w:pPr>
            <w:r w:rsidRPr="006276FC">
              <w:rPr>
                <w:sz w:val="16"/>
                <w:szCs w:val="16"/>
              </w:rPr>
              <w:t>tPublicIdentityExtension3</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trHeight w:val="188"/>
          <w:jc w:val="center"/>
        </w:trPr>
        <w:tc>
          <w:tcPr>
            <w:tcW w:w="0" w:type="auto"/>
            <w:vMerge w:val="restart"/>
            <w:vAlign w:val="center"/>
          </w:tcPr>
          <w:p w:rsidR="009178AD" w:rsidRPr="006276FC" w:rsidRDefault="009178AD" w:rsidP="009C6C63">
            <w:pPr>
              <w:pStyle w:val="TAL"/>
              <w:rPr>
                <w:sz w:val="16"/>
                <w:szCs w:val="16"/>
              </w:rPr>
            </w:pPr>
            <w:r w:rsidRPr="006276FC">
              <w:rPr>
                <w:sz w:val="16"/>
                <w:szCs w:val="16"/>
              </w:rPr>
              <w:t>tPublicIdentityExtension3</w:t>
            </w:r>
          </w:p>
        </w:tc>
        <w:tc>
          <w:tcPr>
            <w:tcW w:w="2401" w:type="dxa"/>
            <w:vMerge w:val="restart"/>
            <w:vAlign w:val="center"/>
          </w:tcPr>
          <w:p w:rsidR="009178AD" w:rsidRPr="006276FC" w:rsidRDefault="009178AD" w:rsidP="009C6C63">
            <w:pPr>
              <w:pStyle w:val="TAL"/>
              <w:rPr>
                <w:sz w:val="16"/>
                <w:szCs w:val="16"/>
              </w:rPr>
            </w:pPr>
            <w:r w:rsidRPr="006276FC">
              <w:rPr>
                <w:sz w:val="16"/>
                <w:szCs w:val="16"/>
              </w:rPr>
              <w:t>Extension</w:t>
            </w:r>
          </w:p>
        </w:tc>
        <w:tc>
          <w:tcPr>
            <w:tcW w:w="3098" w:type="dxa"/>
            <w:gridSpan w:val="7"/>
          </w:tcPr>
          <w:p w:rsidR="009178AD" w:rsidRPr="006276FC" w:rsidRDefault="009178AD" w:rsidP="009C6C63">
            <w:pPr>
              <w:pStyle w:val="TAL"/>
              <w:rPr>
                <w:sz w:val="16"/>
                <w:szCs w:val="16"/>
              </w:rPr>
            </w:pPr>
            <w:r w:rsidRPr="006276FC">
              <w:rPr>
                <w:sz w:val="16"/>
                <w:szCs w:val="16"/>
              </w:rPr>
              <w:t>ExtendedMSISDN</w:t>
            </w:r>
          </w:p>
        </w:tc>
        <w:tc>
          <w:tcPr>
            <w:tcW w:w="2651" w:type="dxa"/>
            <w:gridSpan w:val="4"/>
          </w:tcPr>
          <w:p w:rsidR="009178AD" w:rsidRPr="006276FC" w:rsidRDefault="009178AD" w:rsidP="009C6C63">
            <w:pPr>
              <w:pStyle w:val="TAL"/>
              <w:rPr>
                <w:sz w:val="16"/>
                <w:szCs w:val="16"/>
              </w:rPr>
            </w:pPr>
            <w:r w:rsidRPr="006276FC">
              <w:rPr>
                <w:sz w:val="16"/>
                <w:szCs w:val="16"/>
              </w:rPr>
              <w:t>tExtendedMSISDN</w:t>
            </w:r>
          </w:p>
        </w:tc>
        <w:tc>
          <w:tcPr>
            <w:tcW w:w="0" w:type="auto"/>
            <w:gridSpan w:val="4"/>
          </w:tcPr>
          <w:p w:rsidR="009178AD" w:rsidRPr="006276FC" w:rsidRDefault="009178AD" w:rsidP="009C6C63">
            <w:pPr>
              <w:pStyle w:val="TAL"/>
              <w:jc w:val="center"/>
              <w:rPr>
                <w:sz w:val="16"/>
                <w:szCs w:val="16"/>
              </w:rPr>
            </w:pPr>
            <w:r w:rsidRPr="006276FC">
              <w:rPr>
                <w:sz w:val="16"/>
                <w:szCs w:val="16"/>
              </w:rPr>
              <w:t>0 to n</w:t>
            </w:r>
          </w:p>
          <w:p w:rsidR="009178AD" w:rsidRPr="006276FC" w:rsidRDefault="009178AD" w:rsidP="009C6C63">
            <w:pPr>
              <w:pStyle w:val="TAL"/>
              <w:jc w:val="center"/>
              <w:rPr>
                <w:sz w:val="16"/>
                <w:szCs w:val="16"/>
              </w:rPr>
            </w:pPr>
            <w:r w:rsidRPr="006276FC">
              <w:rPr>
                <w:sz w:val="16"/>
                <w:szCs w:val="16"/>
              </w:rPr>
              <w:t>(NOTE 5)</w:t>
            </w:r>
          </w:p>
        </w:tc>
      </w:tr>
      <w:tr w:rsidR="009178AD" w:rsidRPr="006276FC" w:rsidTr="009C6C63">
        <w:trPr>
          <w:cantSplit/>
          <w:trHeight w:val="187"/>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Extension</w:t>
            </w:r>
          </w:p>
        </w:tc>
        <w:tc>
          <w:tcPr>
            <w:tcW w:w="2651" w:type="dxa"/>
            <w:gridSpan w:val="4"/>
          </w:tcPr>
          <w:p w:rsidR="009178AD" w:rsidRPr="006276FC" w:rsidRDefault="009178AD" w:rsidP="009C6C63">
            <w:pPr>
              <w:pStyle w:val="TAL"/>
              <w:rPr>
                <w:sz w:val="16"/>
                <w:szCs w:val="16"/>
              </w:rPr>
            </w:pPr>
            <w:r w:rsidRPr="006276FC">
              <w:rPr>
                <w:sz w:val="16"/>
                <w:szCs w:val="16"/>
              </w:rPr>
              <w:t>tPublicIdentityExtension4</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Align w:val="center"/>
          </w:tcPr>
          <w:p w:rsidR="009178AD" w:rsidRPr="006276FC" w:rsidRDefault="009178AD" w:rsidP="009C6C63">
            <w:pPr>
              <w:pStyle w:val="TAL"/>
              <w:rPr>
                <w:sz w:val="16"/>
                <w:szCs w:val="16"/>
              </w:rPr>
            </w:pPr>
            <w:r w:rsidRPr="006276FC">
              <w:rPr>
                <w:sz w:val="16"/>
                <w:szCs w:val="16"/>
              </w:rPr>
              <w:t>tPublicIdentityExtension4</w:t>
            </w:r>
          </w:p>
        </w:tc>
        <w:tc>
          <w:tcPr>
            <w:tcW w:w="2401" w:type="dxa"/>
            <w:vAlign w:val="center"/>
          </w:tcPr>
          <w:p w:rsidR="009178AD" w:rsidRPr="006276FC" w:rsidRDefault="009178AD" w:rsidP="009C6C63">
            <w:pPr>
              <w:pStyle w:val="TAL"/>
              <w:rPr>
                <w:sz w:val="16"/>
                <w:szCs w:val="16"/>
              </w:rPr>
            </w:pPr>
            <w:r w:rsidRPr="006276FC">
              <w:rPr>
                <w:sz w:val="16"/>
                <w:szCs w:val="16"/>
              </w:rPr>
              <w:t>Extension</w:t>
            </w:r>
          </w:p>
        </w:tc>
        <w:tc>
          <w:tcPr>
            <w:tcW w:w="3098" w:type="dxa"/>
            <w:gridSpan w:val="7"/>
          </w:tcPr>
          <w:p w:rsidR="009178AD" w:rsidRPr="006276FC" w:rsidRDefault="009178AD" w:rsidP="009C6C63">
            <w:pPr>
              <w:pStyle w:val="TAL"/>
              <w:rPr>
                <w:sz w:val="16"/>
                <w:szCs w:val="16"/>
              </w:rPr>
            </w:pPr>
            <w:r w:rsidRPr="006276FC">
              <w:rPr>
                <w:sz w:val="16"/>
                <w:szCs w:val="16"/>
              </w:rPr>
              <w:t>EnhancedIMSPublicIdentifiers</w:t>
            </w:r>
          </w:p>
        </w:tc>
        <w:tc>
          <w:tcPr>
            <w:tcW w:w="2651" w:type="dxa"/>
            <w:gridSpan w:val="4"/>
          </w:tcPr>
          <w:p w:rsidR="009178AD" w:rsidRPr="006276FC" w:rsidRDefault="009178AD" w:rsidP="009C6C63">
            <w:pPr>
              <w:pStyle w:val="TAL"/>
              <w:rPr>
                <w:sz w:val="16"/>
                <w:szCs w:val="16"/>
              </w:rPr>
            </w:pPr>
            <w:r w:rsidRPr="006276FC">
              <w:rPr>
                <w:sz w:val="16"/>
                <w:szCs w:val="16"/>
              </w:rPr>
              <w:t>tEnhancedIMSPublicIdentity</w:t>
            </w:r>
          </w:p>
        </w:tc>
        <w:tc>
          <w:tcPr>
            <w:tcW w:w="0" w:type="auto"/>
            <w:gridSpan w:val="4"/>
          </w:tcPr>
          <w:p w:rsidR="009178AD" w:rsidRPr="006276FC" w:rsidRDefault="009178AD" w:rsidP="009C6C63">
            <w:pPr>
              <w:pStyle w:val="TAL"/>
              <w:jc w:val="center"/>
              <w:rPr>
                <w:sz w:val="16"/>
                <w:szCs w:val="16"/>
              </w:rPr>
            </w:pPr>
            <w:r w:rsidRPr="006276FC">
              <w:rPr>
                <w:sz w:val="16"/>
                <w:szCs w:val="16"/>
              </w:rPr>
              <w:t>0 to n</w:t>
            </w:r>
          </w:p>
        </w:tc>
      </w:tr>
      <w:tr w:rsidR="009178AD" w:rsidRPr="006276FC" w:rsidTr="009C6C63">
        <w:trPr>
          <w:cantSplit/>
          <w:trHeight w:val="90"/>
          <w:jc w:val="center"/>
        </w:trPr>
        <w:tc>
          <w:tcPr>
            <w:tcW w:w="0" w:type="auto"/>
            <w:vMerge w:val="restart"/>
            <w:vAlign w:val="center"/>
          </w:tcPr>
          <w:p w:rsidR="009178AD" w:rsidRPr="006276FC" w:rsidRDefault="009178AD" w:rsidP="009C6C63">
            <w:pPr>
              <w:pStyle w:val="TAL"/>
              <w:rPr>
                <w:sz w:val="16"/>
                <w:szCs w:val="16"/>
              </w:rPr>
            </w:pPr>
            <w:r w:rsidRPr="006276FC">
              <w:rPr>
                <w:sz w:val="16"/>
                <w:szCs w:val="16"/>
              </w:rPr>
              <w:t>tEnhancedIMSPublicIdentity</w:t>
            </w:r>
          </w:p>
        </w:tc>
        <w:tc>
          <w:tcPr>
            <w:tcW w:w="2401" w:type="dxa"/>
            <w:vMerge w:val="restart"/>
            <w:vAlign w:val="center"/>
          </w:tcPr>
          <w:p w:rsidR="009178AD" w:rsidRPr="006276FC" w:rsidRDefault="009178AD" w:rsidP="009C6C63">
            <w:pPr>
              <w:pStyle w:val="TAL"/>
              <w:rPr>
                <w:sz w:val="16"/>
                <w:szCs w:val="16"/>
              </w:rPr>
            </w:pPr>
            <w:r w:rsidRPr="006276FC">
              <w:rPr>
                <w:sz w:val="16"/>
                <w:szCs w:val="16"/>
              </w:rPr>
              <w:t>EnhancedIMSPublicIdentifiers</w:t>
            </w:r>
          </w:p>
        </w:tc>
        <w:tc>
          <w:tcPr>
            <w:tcW w:w="3098" w:type="dxa"/>
            <w:gridSpan w:val="7"/>
          </w:tcPr>
          <w:p w:rsidR="009178AD" w:rsidRPr="006276FC" w:rsidRDefault="009178AD" w:rsidP="009C6C63">
            <w:pPr>
              <w:pStyle w:val="TAL"/>
              <w:rPr>
                <w:sz w:val="16"/>
                <w:szCs w:val="16"/>
              </w:rPr>
            </w:pPr>
            <w:r w:rsidRPr="006276FC">
              <w:rPr>
                <w:sz w:val="16"/>
                <w:szCs w:val="16"/>
              </w:rPr>
              <w:t>IMSPublicIdentity</w:t>
            </w:r>
          </w:p>
        </w:tc>
        <w:tc>
          <w:tcPr>
            <w:tcW w:w="2651" w:type="dxa"/>
            <w:gridSpan w:val="4"/>
          </w:tcPr>
          <w:p w:rsidR="009178AD" w:rsidRPr="006276FC" w:rsidRDefault="009178AD" w:rsidP="009C6C63">
            <w:pPr>
              <w:pStyle w:val="TAL"/>
              <w:rPr>
                <w:sz w:val="16"/>
                <w:szCs w:val="16"/>
              </w:rPr>
            </w:pPr>
            <w:r w:rsidRPr="006276FC">
              <w:rPr>
                <w:sz w:val="16"/>
                <w:szCs w:val="16"/>
              </w:rPr>
              <w:t>tIMSPublicIdentity</w:t>
            </w:r>
          </w:p>
        </w:tc>
        <w:tc>
          <w:tcPr>
            <w:tcW w:w="0" w:type="auto"/>
            <w:gridSpan w:val="4"/>
          </w:tcPr>
          <w:p w:rsidR="009178AD" w:rsidRPr="006276FC" w:rsidRDefault="009178AD" w:rsidP="009C6C63">
            <w:pPr>
              <w:pStyle w:val="TAL"/>
              <w:jc w:val="center"/>
              <w:rPr>
                <w:sz w:val="16"/>
                <w:szCs w:val="16"/>
              </w:rPr>
            </w:pPr>
            <w:r w:rsidRPr="006276FC">
              <w:rPr>
                <w:sz w:val="16"/>
                <w:szCs w:val="16"/>
              </w:rPr>
              <w:t>1</w:t>
            </w:r>
          </w:p>
        </w:tc>
      </w:tr>
      <w:tr w:rsidR="009178AD" w:rsidRPr="006276FC" w:rsidTr="009C6C63">
        <w:trPr>
          <w:cantSplit/>
          <w:trHeight w:val="90"/>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IdentityType</w:t>
            </w:r>
          </w:p>
        </w:tc>
        <w:tc>
          <w:tcPr>
            <w:tcW w:w="2651" w:type="dxa"/>
            <w:gridSpan w:val="4"/>
          </w:tcPr>
          <w:p w:rsidR="009178AD" w:rsidRPr="006276FC" w:rsidRDefault="009178AD" w:rsidP="009C6C63">
            <w:pPr>
              <w:pStyle w:val="TAL"/>
              <w:rPr>
                <w:sz w:val="16"/>
                <w:szCs w:val="16"/>
              </w:rPr>
            </w:pPr>
            <w:r w:rsidRPr="006276FC">
              <w:rPr>
                <w:sz w:val="16"/>
                <w:szCs w:val="16"/>
              </w:rPr>
              <w:t>tIdentityType</w:t>
            </w:r>
          </w:p>
        </w:tc>
        <w:tc>
          <w:tcPr>
            <w:tcW w:w="0" w:type="auto"/>
            <w:gridSpan w:val="4"/>
          </w:tcPr>
          <w:p w:rsidR="009178AD" w:rsidRPr="006276FC" w:rsidRDefault="009178AD" w:rsidP="009C6C63">
            <w:pPr>
              <w:pStyle w:val="TAL"/>
              <w:jc w:val="center"/>
              <w:rPr>
                <w:sz w:val="16"/>
                <w:szCs w:val="16"/>
              </w:rPr>
            </w:pPr>
            <w:r w:rsidRPr="006276FC">
              <w:rPr>
                <w:sz w:val="16"/>
                <w:szCs w:val="16"/>
              </w:rPr>
              <w:t>1</w:t>
            </w:r>
          </w:p>
        </w:tc>
      </w:tr>
      <w:tr w:rsidR="009178AD" w:rsidRPr="006276FC" w:rsidTr="009C6C63">
        <w:trPr>
          <w:cantSplit/>
          <w:jc w:val="center"/>
        </w:trPr>
        <w:tc>
          <w:tcPr>
            <w:tcW w:w="0" w:type="auto"/>
            <w:vMerge w:val="restart"/>
            <w:vAlign w:val="center"/>
          </w:tcPr>
          <w:p w:rsidR="009178AD" w:rsidRPr="006276FC" w:rsidRDefault="009178AD" w:rsidP="009C6C63">
            <w:pPr>
              <w:pStyle w:val="TAL"/>
              <w:rPr>
                <w:sz w:val="16"/>
                <w:szCs w:val="16"/>
              </w:rPr>
            </w:pPr>
            <w:r w:rsidRPr="006276FC">
              <w:rPr>
                <w:sz w:val="16"/>
                <w:szCs w:val="16"/>
              </w:rPr>
              <w:t>tInitialFilterCriteria</w:t>
            </w:r>
          </w:p>
        </w:tc>
        <w:tc>
          <w:tcPr>
            <w:tcW w:w="2401" w:type="dxa"/>
            <w:vMerge w:val="restart"/>
            <w:vAlign w:val="center"/>
          </w:tcPr>
          <w:p w:rsidR="009178AD" w:rsidRPr="006276FC" w:rsidRDefault="009178AD" w:rsidP="009C6C63">
            <w:pPr>
              <w:pStyle w:val="TAL"/>
              <w:rPr>
                <w:sz w:val="16"/>
                <w:szCs w:val="16"/>
              </w:rPr>
            </w:pPr>
            <w:r w:rsidRPr="006276FC">
              <w:rPr>
                <w:sz w:val="16"/>
                <w:szCs w:val="16"/>
              </w:rPr>
              <w:t>InitialFilterCriteria</w:t>
            </w:r>
          </w:p>
        </w:tc>
        <w:tc>
          <w:tcPr>
            <w:tcW w:w="3098" w:type="dxa"/>
            <w:gridSpan w:val="7"/>
          </w:tcPr>
          <w:p w:rsidR="009178AD" w:rsidRPr="006276FC" w:rsidRDefault="009178AD" w:rsidP="009C6C63">
            <w:pPr>
              <w:pStyle w:val="TAL"/>
              <w:rPr>
                <w:sz w:val="16"/>
                <w:szCs w:val="16"/>
              </w:rPr>
            </w:pPr>
            <w:r w:rsidRPr="006276FC">
              <w:rPr>
                <w:sz w:val="16"/>
                <w:szCs w:val="16"/>
              </w:rPr>
              <w:t>Priority</w:t>
            </w:r>
          </w:p>
        </w:tc>
        <w:tc>
          <w:tcPr>
            <w:tcW w:w="2651" w:type="dxa"/>
            <w:gridSpan w:val="4"/>
          </w:tcPr>
          <w:p w:rsidR="009178AD" w:rsidRPr="006276FC" w:rsidRDefault="009178AD" w:rsidP="009C6C63">
            <w:pPr>
              <w:pStyle w:val="TAL"/>
              <w:rPr>
                <w:sz w:val="16"/>
                <w:szCs w:val="16"/>
              </w:rPr>
            </w:pPr>
            <w:r w:rsidRPr="006276FC">
              <w:rPr>
                <w:sz w:val="16"/>
                <w:szCs w:val="16"/>
              </w:rPr>
              <w:t>tPriority</w:t>
            </w:r>
          </w:p>
        </w:tc>
        <w:tc>
          <w:tcPr>
            <w:tcW w:w="0" w:type="auto"/>
            <w:gridSpan w:val="4"/>
          </w:tcPr>
          <w:p w:rsidR="009178AD" w:rsidRPr="006276FC" w:rsidRDefault="009178AD" w:rsidP="009C6C63">
            <w:pPr>
              <w:pStyle w:val="TAL"/>
              <w:jc w:val="center"/>
              <w:rPr>
                <w:sz w:val="16"/>
                <w:szCs w:val="16"/>
              </w:rPr>
            </w:pPr>
            <w:r w:rsidRPr="006276FC">
              <w:rPr>
                <w:sz w:val="16"/>
                <w:szCs w:val="16"/>
              </w:rPr>
              <w:t>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TriggerPoint</w:t>
            </w:r>
          </w:p>
        </w:tc>
        <w:tc>
          <w:tcPr>
            <w:tcW w:w="2651" w:type="dxa"/>
            <w:gridSpan w:val="4"/>
          </w:tcPr>
          <w:p w:rsidR="009178AD" w:rsidRPr="006276FC" w:rsidRDefault="009178AD" w:rsidP="009C6C63">
            <w:pPr>
              <w:pStyle w:val="TAL"/>
              <w:rPr>
                <w:sz w:val="16"/>
                <w:szCs w:val="16"/>
              </w:rPr>
            </w:pPr>
            <w:r w:rsidRPr="006276FC">
              <w:rPr>
                <w:sz w:val="16"/>
                <w:szCs w:val="16"/>
              </w:rPr>
              <w:t>tTrigger</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ApplicationServer</w:t>
            </w:r>
          </w:p>
        </w:tc>
        <w:tc>
          <w:tcPr>
            <w:tcW w:w="2651" w:type="dxa"/>
            <w:gridSpan w:val="4"/>
          </w:tcPr>
          <w:p w:rsidR="009178AD" w:rsidRPr="006276FC" w:rsidRDefault="009178AD" w:rsidP="009C6C63">
            <w:pPr>
              <w:pStyle w:val="TAL"/>
              <w:rPr>
                <w:sz w:val="16"/>
                <w:szCs w:val="16"/>
              </w:rPr>
            </w:pPr>
            <w:r w:rsidRPr="006276FC">
              <w:rPr>
                <w:sz w:val="16"/>
                <w:szCs w:val="16"/>
              </w:rPr>
              <w:t>tApplicationServer</w:t>
            </w:r>
          </w:p>
        </w:tc>
        <w:tc>
          <w:tcPr>
            <w:tcW w:w="0" w:type="auto"/>
            <w:gridSpan w:val="4"/>
          </w:tcPr>
          <w:p w:rsidR="009178AD" w:rsidRPr="006276FC" w:rsidRDefault="009178AD" w:rsidP="009C6C63">
            <w:pPr>
              <w:pStyle w:val="TAL"/>
              <w:jc w:val="center"/>
              <w:rPr>
                <w:sz w:val="16"/>
                <w:szCs w:val="16"/>
              </w:rPr>
            </w:pPr>
            <w:r w:rsidRPr="006276FC">
              <w:rPr>
                <w:sz w:val="16"/>
                <w:szCs w:val="16"/>
              </w:rPr>
              <w:t>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ProfilePartIndicator</w:t>
            </w:r>
          </w:p>
        </w:tc>
        <w:tc>
          <w:tcPr>
            <w:tcW w:w="2651" w:type="dxa"/>
            <w:gridSpan w:val="4"/>
          </w:tcPr>
          <w:p w:rsidR="009178AD" w:rsidRPr="006276FC" w:rsidRDefault="009178AD" w:rsidP="009C6C63">
            <w:pPr>
              <w:pStyle w:val="TAL"/>
              <w:rPr>
                <w:sz w:val="16"/>
                <w:szCs w:val="16"/>
              </w:rPr>
            </w:pPr>
            <w:r w:rsidRPr="006276FC">
              <w:rPr>
                <w:sz w:val="16"/>
                <w:szCs w:val="16"/>
              </w:rPr>
              <w:t>tProfilePartIndicator</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restart"/>
            <w:vAlign w:val="center"/>
          </w:tcPr>
          <w:p w:rsidR="009178AD" w:rsidRPr="006276FC" w:rsidRDefault="009178AD" w:rsidP="009C6C63">
            <w:pPr>
              <w:pStyle w:val="TAL"/>
              <w:rPr>
                <w:sz w:val="16"/>
                <w:szCs w:val="16"/>
              </w:rPr>
            </w:pPr>
            <w:r w:rsidRPr="006276FC">
              <w:rPr>
                <w:sz w:val="16"/>
                <w:szCs w:val="16"/>
              </w:rPr>
              <w:t>tTrigger</w:t>
            </w:r>
          </w:p>
        </w:tc>
        <w:tc>
          <w:tcPr>
            <w:tcW w:w="2401" w:type="dxa"/>
            <w:vMerge w:val="restart"/>
            <w:vAlign w:val="center"/>
          </w:tcPr>
          <w:p w:rsidR="009178AD" w:rsidRPr="006276FC" w:rsidRDefault="009178AD" w:rsidP="009C6C63">
            <w:pPr>
              <w:pStyle w:val="TAL"/>
              <w:rPr>
                <w:sz w:val="16"/>
                <w:szCs w:val="16"/>
              </w:rPr>
            </w:pPr>
            <w:r w:rsidRPr="006276FC">
              <w:rPr>
                <w:sz w:val="16"/>
                <w:szCs w:val="16"/>
              </w:rPr>
              <w:t>TriggerPoint</w:t>
            </w:r>
          </w:p>
        </w:tc>
        <w:tc>
          <w:tcPr>
            <w:tcW w:w="3098" w:type="dxa"/>
            <w:gridSpan w:val="7"/>
          </w:tcPr>
          <w:p w:rsidR="009178AD" w:rsidRPr="006276FC" w:rsidRDefault="009178AD" w:rsidP="009C6C63">
            <w:pPr>
              <w:pStyle w:val="TAL"/>
              <w:rPr>
                <w:sz w:val="16"/>
                <w:szCs w:val="16"/>
              </w:rPr>
            </w:pPr>
            <w:r w:rsidRPr="006276FC">
              <w:rPr>
                <w:sz w:val="16"/>
                <w:szCs w:val="16"/>
              </w:rPr>
              <w:t xml:space="preserve">ConditionTypeCNF </w:t>
            </w:r>
          </w:p>
        </w:tc>
        <w:tc>
          <w:tcPr>
            <w:tcW w:w="2651" w:type="dxa"/>
            <w:gridSpan w:val="4"/>
          </w:tcPr>
          <w:p w:rsidR="009178AD" w:rsidRPr="006276FC" w:rsidRDefault="009178AD" w:rsidP="009C6C63">
            <w:pPr>
              <w:pStyle w:val="TAL"/>
              <w:rPr>
                <w:sz w:val="16"/>
                <w:szCs w:val="16"/>
              </w:rPr>
            </w:pPr>
            <w:r w:rsidRPr="006276FC">
              <w:rPr>
                <w:sz w:val="16"/>
                <w:szCs w:val="16"/>
              </w:rPr>
              <w:t>tBool</w:t>
            </w:r>
          </w:p>
        </w:tc>
        <w:tc>
          <w:tcPr>
            <w:tcW w:w="0" w:type="auto"/>
            <w:gridSpan w:val="4"/>
          </w:tcPr>
          <w:p w:rsidR="009178AD" w:rsidRPr="006276FC" w:rsidRDefault="009178AD" w:rsidP="009C6C63">
            <w:pPr>
              <w:pStyle w:val="TAL"/>
              <w:jc w:val="center"/>
              <w:rPr>
                <w:sz w:val="16"/>
                <w:szCs w:val="16"/>
              </w:rPr>
            </w:pPr>
            <w:r w:rsidRPr="006276FC">
              <w:rPr>
                <w:sz w:val="16"/>
                <w:szCs w:val="16"/>
              </w:rPr>
              <w:t>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SPT</w:t>
            </w:r>
          </w:p>
        </w:tc>
        <w:tc>
          <w:tcPr>
            <w:tcW w:w="2651" w:type="dxa"/>
            <w:gridSpan w:val="4"/>
          </w:tcPr>
          <w:p w:rsidR="009178AD" w:rsidRPr="006276FC" w:rsidRDefault="009178AD" w:rsidP="009C6C63">
            <w:pPr>
              <w:pStyle w:val="TAL"/>
              <w:rPr>
                <w:sz w:val="16"/>
                <w:szCs w:val="16"/>
              </w:rPr>
            </w:pPr>
            <w:r w:rsidRPr="006276FC">
              <w:rPr>
                <w:sz w:val="16"/>
                <w:szCs w:val="16"/>
              </w:rPr>
              <w:t xml:space="preserve">tSePoTri </w:t>
            </w:r>
          </w:p>
        </w:tc>
        <w:tc>
          <w:tcPr>
            <w:tcW w:w="0" w:type="auto"/>
            <w:gridSpan w:val="4"/>
          </w:tcPr>
          <w:p w:rsidR="009178AD" w:rsidRPr="006276FC" w:rsidRDefault="009178AD" w:rsidP="009C6C63">
            <w:pPr>
              <w:pStyle w:val="TAL"/>
              <w:jc w:val="center"/>
              <w:rPr>
                <w:sz w:val="16"/>
                <w:szCs w:val="16"/>
              </w:rPr>
            </w:pPr>
            <w:r w:rsidRPr="006276FC">
              <w:rPr>
                <w:sz w:val="16"/>
                <w:szCs w:val="16"/>
              </w:rPr>
              <w:t>1 to n</w:t>
            </w:r>
          </w:p>
        </w:tc>
      </w:tr>
      <w:tr w:rsidR="009178AD" w:rsidRPr="006276FC" w:rsidTr="009C6C63">
        <w:trPr>
          <w:cantSplit/>
          <w:jc w:val="center"/>
        </w:trPr>
        <w:tc>
          <w:tcPr>
            <w:tcW w:w="0" w:type="auto"/>
            <w:vMerge w:val="restart"/>
            <w:vAlign w:val="center"/>
          </w:tcPr>
          <w:p w:rsidR="009178AD" w:rsidRPr="006276FC" w:rsidRDefault="009178AD" w:rsidP="009C6C63">
            <w:pPr>
              <w:pStyle w:val="TAL"/>
              <w:rPr>
                <w:sz w:val="16"/>
                <w:szCs w:val="16"/>
              </w:rPr>
            </w:pPr>
            <w:r w:rsidRPr="006276FC">
              <w:rPr>
                <w:sz w:val="16"/>
                <w:szCs w:val="16"/>
              </w:rPr>
              <w:t>tSePoTri</w:t>
            </w:r>
          </w:p>
        </w:tc>
        <w:tc>
          <w:tcPr>
            <w:tcW w:w="2401" w:type="dxa"/>
            <w:vMerge w:val="restart"/>
            <w:vAlign w:val="center"/>
          </w:tcPr>
          <w:p w:rsidR="009178AD" w:rsidRPr="006276FC" w:rsidRDefault="009178AD" w:rsidP="009C6C63">
            <w:pPr>
              <w:pStyle w:val="TAL"/>
              <w:rPr>
                <w:sz w:val="16"/>
                <w:szCs w:val="16"/>
              </w:rPr>
            </w:pPr>
            <w:r w:rsidRPr="006276FC">
              <w:rPr>
                <w:sz w:val="16"/>
                <w:szCs w:val="16"/>
              </w:rPr>
              <w:t>SPT</w:t>
            </w:r>
          </w:p>
        </w:tc>
        <w:tc>
          <w:tcPr>
            <w:tcW w:w="3098" w:type="dxa"/>
            <w:gridSpan w:val="7"/>
          </w:tcPr>
          <w:p w:rsidR="009178AD" w:rsidRPr="006276FC" w:rsidRDefault="009178AD" w:rsidP="009C6C63">
            <w:pPr>
              <w:pStyle w:val="TAL"/>
              <w:rPr>
                <w:sz w:val="16"/>
                <w:szCs w:val="16"/>
              </w:rPr>
            </w:pPr>
            <w:r w:rsidRPr="006276FC">
              <w:rPr>
                <w:sz w:val="16"/>
                <w:szCs w:val="16"/>
              </w:rPr>
              <w:t>ConditionNegated</w:t>
            </w:r>
          </w:p>
        </w:tc>
        <w:tc>
          <w:tcPr>
            <w:tcW w:w="2651" w:type="dxa"/>
            <w:gridSpan w:val="4"/>
          </w:tcPr>
          <w:p w:rsidR="009178AD" w:rsidRPr="006276FC" w:rsidRDefault="009178AD" w:rsidP="009C6C63">
            <w:pPr>
              <w:pStyle w:val="TAL"/>
              <w:rPr>
                <w:sz w:val="16"/>
                <w:szCs w:val="16"/>
              </w:rPr>
            </w:pPr>
            <w:r w:rsidRPr="006276FC">
              <w:rPr>
                <w:sz w:val="16"/>
                <w:szCs w:val="16"/>
              </w:rPr>
              <w:t>tBool</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Group</w:t>
            </w:r>
          </w:p>
        </w:tc>
        <w:tc>
          <w:tcPr>
            <w:tcW w:w="2651" w:type="dxa"/>
            <w:gridSpan w:val="4"/>
          </w:tcPr>
          <w:p w:rsidR="009178AD" w:rsidRPr="006276FC" w:rsidRDefault="009178AD" w:rsidP="009C6C63">
            <w:pPr>
              <w:pStyle w:val="TAL"/>
              <w:rPr>
                <w:sz w:val="16"/>
                <w:szCs w:val="16"/>
              </w:rPr>
            </w:pPr>
            <w:r w:rsidRPr="006276FC">
              <w:rPr>
                <w:sz w:val="16"/>
                <w:szCs w:val="16"/>
              </w:rPr>
              <w:t>tGroupID</w:t>
            </w:r>
          </w:p>
        </w:tc>
        <w:tc>
          <w:tcPr>
            <w:tcW w:w="0" w:type="auto"/>
            <w:gridSpan w:val="4"/>
          </w:tcPr>
          <w:p w:rsidR="009178AD" w:rsidRPr="006276FC" w:rsidRDefault="009178AD" w:rsidP="009C6C63">
            <w:pPr>
              <w:pStyle w:val="TAL"/>
              <w:jc w:val="center"/>
              <w:rPr>
                <w:sz w:val="16"/>
                <w:szCs w:val="16"/>
              </w:rPr>
            </w:pPr>
            <w:r w:rsidRPr="006276FC">
              <w:rPr>
                <w:sz w:val="16"/>
                <w:szCs w:val="16"/>
              </w:rPr>
              <w:t>1 to n</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448" w:type="dxa"/>
            <w:gridSpan w:val="4"/>
            <w:textDirection w:val="btLr"/>
            <w:vAlign w:val="center"/>
          </w:tcPr>
          <w:p w:rsidR="009178AD" w:rsidRPr="006276FC" w:rsidRDefault="009178AD" w:rsidP="009C6C63">
            <w:pPr>
              <w:pStyle w:val="TAL"/>
              <w:jc w:val="center"/>
              <w:rPr>
                <w:sz w:val="16"/>
                <w:szCs w:val="16"/>
              </w:rPr>
            </w:pPr>
            <w:r w:rsidRPr="006276FC">
              <w:rPr>
                <w:sz w:val="16"/>
                <w:szCs w:val="16"/>
              </w:rPr>
              <w:t>Choice of</w:t>
            </w:r>
          </w:p>
        </w:tc>
        <w:tc>
          <w:tcPr>
            <w:tcW w:w="2679" w:type="dxa"/>
            <w:gridSpan w:val="4"/>
          </w:tcPr>
          <w:p w:rsidR="009178AD" w:rsidRPr="006276FC" w:rsidRDefault="009178AD" w:rsidP="009C6C63">
            <w:pPr>
              <w:pStyle w:val="TAL"/>
              <w:rPr>
                <w:sz w:val="16"/>
                <w:szCs w:val="16"/>
              </w:rPr>
            </w:pPr>
            <w:r w:rsidRPr="006276FC">
              <w:rPr>
                <w:sz w:val="16"/>
                <w:szCs w:val="16"/>
              </w:rPr>
              <w:t>RequestURI</w:t>
            </w:r>
          </w:p>
        </w:tc>
        <w:tc>
          <w:tcPr>
            <w:tcW w:w="2651" w:type="dxa"/>
            <w:gridSpan w:val="4"/>
          </w:tcPr>
          <w:p w:rsidR="009178AD" w:rsidRPr="006276FC" w:rsidRDefault="009178AD" w:rsidP="009C6C63">
            <w:pPr>
              <w:pStyle w:val="TAL"/>
              <w:rPr>
                <w:sz w:val="16"/>
                <w:szCs w:val="16"/>
              </w:rPr>
            </w:pPr>
            <w:r w:rsidRPr="006276FC">
              <w:rPr>
                <w:sz w:val="16"/>
                <w:szCs w:val="16"/>
              </w:rPr>
              <w:t>tString</w:t>
            </w:r>
          </w:p>
        </w:tc>
        <w:tc>
          <w:tcPr>
            <w:tcW w:w="0" w:type="auto"/>
            <w:gridSpan w:val="3"/>
          </w:tcPr>
          <w:p w:rsidR="009178AD" w:rsidRPr="006276FC" w:rsidRDefault="009178AD" w:rsidP="009C6C63">
            <w:pPr>
              <w:pStyle w:val="TAL"/>
              <w:jc w:val="center"/>
              <w:rPr>
                <w:sz w:val="16"/>
                <w:szCs w:val="16"/>
              </w:rPr>
            </w:pPr>
            <w:r w:rsidRPr="006276FC">
              <w:rPr>
                <w:sz w:val="16"/>
                <w:szCs w:val="16"/>
              </w:rPr>
              <w:t>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30" w:type="dxa"/>
            <w:gridSpan w:val="2"/>
            <w:vAlign w:val="center"/>
          </w:tcPr>
          <w:p w:rsidR="009178AD" w:rsidRPr="006276FC" w:rsidRDefault="009178AD" w:rsidP="009C6C63">
            <w:pPr>
              <w:pStyle w:val="TAL"/>
              <w:rPr>
                <w:sz w:val="16"/>
                <w:szCs w:val="16"/>
              </w:rPr>
            </w:pPr>
          </w:p>
        </w:tc>
        <w:tc>
          <w:tcPr>
            <w:tcW w:w="434" w:type="dxa"/>
            <w:gridSpan w:val="4"/>
            <w:textDirection w:val="btLr"/>
          </w:tcPr>
          <w:p w:rsidR="009178AD" w:rsidRPr="006276FC" w:rsidRDefault="009178AD" w:rsidP="009C6C63">
            <w:pPr>
              <w:pStyle w:val="TAL"/>
              <w:rPr>
                <w:sz w:val="16"/>
                <w:szCs w:val="16"/>
              </w:rPr>
            </w:pPr>
          </w:p>
        </w:tc>
        <w:tc>
          <w:tcPr>
            <w:tcW w:w="2679" w:type="dxa"/>
            <w:gridSpan w:val="4"/>
          </w:tcPr>
          <w:p w:rsidR="009178AD" w:rsidRPr="006276FC" w:rsidRDefault="009178AD" w:rsidP="009C6C63">
            <w:pPr>
              <w:pStyle w:val="TAL"/>
              <w:rPr>
                <w:sz w:val="16"/>
                <w:szCs w:val="16"/>
              </w:rPr>
            </w:pPr>
            <w:r w:rsidRPr="006276FC">
              <w:rPr>
                <w:sz w:val="16"/>
                <w:szCs w:val="16"/>
              </w:rPr>
              <w:t>Method</w:t>
            </w:r>
          </w:p>
        </w:tc>
        <w:tc>
          <w:tcPr>
            <w:tcW w:w="2651" w:type="dxa"/>
            <w:gridSpan w:val="4"/>
          </w:tcPr>
          <w:p w:rsidR="009178AD" w:rsidRPr="006276FC" w:rsidRDefault="009178AD" w:rsidP="009C6C63">
            <w:pPr>
              <w:pStyle w:val="TAL"/>
              <w:rPr>
                <w:sz w:val="16"/>
                <w:szCs w:val="16"/>
              </w:rPr>
            </w:pPr>
            <w:r w:rsidRPr="006276FC">
              <w:rPr>
                <w:sz w:val="16"/>
                <w:szCs w:val="16"/>
              </w:rPr>
              <w:t>tString</w:t>
            </w:r>
          </w:p>
        </w:tc>
        <w:tc>
          <w:tcPr>
            <w:tcW w:w="0" w:type="auto"/>
            <w:gridSpan w:val="2"/>
          </w:tcPr>
          <w:p w:rsidR="009178AD" w:rsidRPr="006276FC" w:rsidRDefault="009178AD" w:rsidP="009C6C63">
            <w:pPr>
              <w:pStyle w:val="TAL"/>
              <w:jc w:val="center"/>
              <w:rPr>
                <w:sz w:val="16"/>
                <w:szCs w:val="16"/>
              </w:rPr>
            </w:pPr>
            <w:r w:rsidRPr="006276FC">
              <w:rPr>
                <w:sz w:val="16"/>
                <w:szCs w:val="16"/>
              </w:rPr>
              <w:t>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43" w:type="dxa"/>
            <w:gridSpan w:val="3"/>
            <w:vAlign w:val="center"/>
          </w:tcPr>
          <w:p w:rsidR="009178AD" w:rsidRPr="006276FC" w:rsidRDefault="009178AD" w:rsidP="009C6C63">
            <w:pPr>
              <w:pStyle w:val="TAL"/>
              <w:rPr>
                <w:sz w:val="16"/>
                <w:szCs w:val="16"/>
              </w:rPr>
            </w:pPr>
          </w:p>
        </w:tc>
        <w:tc>
          <w:tcPr>
            <w:tcW w:w="433" w:type="dxa"/>
            <w:gridSpan w:val="4"/>
          </w:tcPr>
          <w:p w:rsidR="009178AD" w:rsidRPr="006276FC" w:rsidRDefault="009178AD" w:rsidP="009C6C63">
            <w:pPr>
              <w:pStyle w:val="TAL"/>
              <w:rPr>
                <w:sz w:val="16"/>
                <w:szCs w:val="16"/>
              </w:rPr>
            </w:pPr>
          </w:p>
        </w:tc>
        <w:tc>
          <w:tcPr>
            <w:tcW w:w="2678" w:type="dxa"/>
            <w:gridSpan w:val="4"/>
          </w:tcPr>
          <w:p w:rsidR="009178AD" w:rsidRPr="006276FC" w:rsidRDefault="009178AD" w:rsidP="009C6C63">
            <w:pPr>
              <w:pStyle w:val="TAL"/>
              <w:rPr>
                <w:sz w:val="16"/>
                <w:szCs w:val="16"/>
              </w:rPr>
            </w:pPr>
            <w:r w:rsidRPr="006276FC">
              <w:rPr>
                <w:sz w:val="16"/>
                <w:szCs w:val="16"/>
              </w:rPr>
              <w:t>SIPHeader</w:t>
            </w:r>
          </w:p>
        </w:tc>
        <w:tc>
          <w:tcPr>
            <w:tcW w:w="2651" w:type="dxa"/>
            <w:gridSpan w:val="4"/>
          </w:tcPr>
          <w:p w:rsidR="009178AD" w:rsidRPr="006276FC" w:rsidRDefault="009178AD" w:rsidP="009C6C63">
            <w:pPr>
              <w:pStyle w:val="TAL"/>
              <w:rPr>
                <w:sz w:val="16"/>
                <w:szCs w:val="16"/>
              </w:rPr>
            </w:pPr>
            <w:r w:rsidRPr="006276FC">
              <w:rPr>
                <w:sz w:val="16"/>
                <w:szCs w:val="16"/>
              </w:rPr>
              <w:t>tHeader</w:t>
            </w:r>
          </w:p>
        </w:tc>
        <w:tc>
          <w:tcPr>
            <w:tcW w:w="0" w:type="auto"/>
          </w:tcPr>
          <w:p w:rsidR="009178AD" w:rsidRPr="006276FC" w:rsidRDefault="009178AD" w:rsidP="009C6C63">
            <w:pPr>
              <w:pStyle w:val="TAL"/>
              <w:jc w:val="center"/>
              <w:rPr>
                <w:sz w:val="16"/>
                <w:szCs w:val="16"/>
              </w:rPr>
            </w:pPr>
            <w:r w:rsidRPr="006276FC">
              <w:rPr>
                <w:sz w:val="16"/>
                <w:szCs w:val="16"/>
              </w:rPr>
              <w:t>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54" w:type="dxa"/>
            <w:gridSpan w:val="4"/>
            <w:vMerge w:val="restart"/>
            <w:vAlign w:val="center"/>
          </w:tcPr>
          <w:p w:rsidR="009178AD" w:rsidRPr="006276FC" w:rsidRDefault="009178AD" w:rsidP="009C6C63">
            <w:pPr>
              <w:pStyle w:val="TAL"/>
              <w:rPr>
                <w:sz w:val="16"/>
                <w:szCs w:val="16"/>
              </w:rPr>
            </w:pPr>
          </w:p>
        </w:tc>
        <w:tc>
          <w:tcPr>
            <w:tcW w:w="422" w:type="dxa"/>
            <w:gridSpan w:val="3"/>
            <w:vMerge w:val="restart"/>
          </w:tcPr>
          <w:p w:rsidR="009178AD" w:rsidRPr="006276FC" w:rsidRDefault="009178AD" w:rsidP="009C6C63">
            <w:pPr>
              <w:pStyle w:val="TAL"/>
              <w:rPr>
                <w:sz w:val="16"/>
                <w:szCs w:val="16"/>
              </w:rPr>
            </w:pPr>
          </w:p>
        </w:tc>
        <w:tc>
          <w:tcPr>
            <w:tcW w:w="2678" w:type="dxa"/>
            <w:gridSpan w:val="4"/>
          </w:tcPr>
          <w:p w:rsidR="009178AD" w:rsidRPr="006276FC" w:rsidRDefault="009178AD" w:rsidP="009C6C63">
            <w:pPr>
              <w:pStyle w:val="TAL"/>
              <w:rPr>
                <w:sz w:val="16"/>
                <w:szCs w:val="16"/>
              </w:rPr>
            </w:pPr>
            <w:r w:rsidRPr="006276FC">
              <w:rPr>
                <w:sz w:val="16"/>
                <w:szCs w:val="16"/>
              </w:rPr>
              <w:t>SessionCase</w:t>
            </w:r>
          </w:p>
        </w:tc>
        <w:tc>
          <w:tcPr>
            <w:tcW w:w="2651" w:type="dxa"/>
            <w:gridSpan w:val="4"/>
          </w:tcPr>
          <w:p w:rsidR="009178AD" w:rsidRPr="006276FC" w:rsidRDefault="009178AD" w:rsidP="009C6C63">
            <w:pPr>
              <w:pStyle w:val="TAL"/>
              <w:rPr>
                <w:sz w:val="16"/>
                <w:szCs w:val="16"/>
              </w:rPr>
            </w:pPr>
            <w:r w:rsidRPr="006276FC">
              <w:rPr>
                <w:sz w:val="16"/>
                <w:szCs w:val="16"/>
              </w:rPr>
              <w:t>tDirectionOfRequest</w:t>
            </w:r>
          </w:p>
        </w:tc>
        <w:tc>
          <w:tcPr>
            <w:tcW w:w="0" w:type="auto"/>
          </w:tcPr>
          <w:p w:rsidR="009178AD" w:rsidRPr="006276FC" w:rsidRDefault="009178AD" w:rsidP="009C6C63">
            <w:pPr>
              <w:pStyle w:val="TAL"/>
              <w:jc w:val="center"/>
              <w:rPr>
                <w:sz w:val="16"/>
                <w:szCs w:val="16"/>
              </w:rPr>
            </w:pPr>
            <w:r w:rsidRPr="006276FC">
              <w:rPr>
                <w:sz w:val="16"/>
                <w:szCs w:val="16"/>
              </w:rPr>
              <w:t>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54" w:type="dxa"/>
            <w:gridSpan w:val="4"/>
            <w:vMerge/>
            <w:vAlign w:val="center"/>
          </w:tcPr>
          <w:p w:rsidR="009178AD" w:rsidRPr="006276FC" w:rsidRDefault="009178AD" w:rsidP="009C6C63">
            <w:pPr>
              <w:pStyle w:val="TAL"/>
              <w:rPr>
                <w:sz w:val="16"/>
                <w:szCs w:val="16"/>
              </w:rPr>
            </w:pPr>
          </w:p>
        </w:tc>
        <w:tc>
          <w:tcPr>
            <w:tcW w:w="422" w:type="dxa"/>
            <w:gridSpan w:val="3"/>
            <w:vMerge/>
          </w:tcPr>
          <w:p w:rsidR="009178AD" w:rsidRPr="006276FC" w:rsidRDefault="009178AD" w:rsidP="009C6C63">
            <w:pPr>
              <w:pStyle w:val="TAL"/>
              <w:rPr>
                <w:sz w:val="16"/>
                <w:szCs w:val="16"/>
              </w:rPr>
            </w:pPr>
          </w:p>
        </w:tc>
        <w:tc>
          <w:tcPr>
            <w:tcW w:w="2678" w:type="dxa"/>
            <w:gridSpan w:val="4"/>
          </w:tcPr>
          <w:p w:rsidR="009178AD" w:rsidRPr="006276FC" w:rsidRDefault="009178AD" w:rsidP="009C6C63">
            <w:pPr>
              <w:pStyle w:val="TAL"/>
              <w:rPr>
                <w:sz w:val="16"/>
                <w:szCs w:val="16"/>
              </w:rPr>
            </w:pPr>
            <w:r w:rsidRPr="006276FC">
              <w:rPr>
                <w:sz w:val="16"/>
                <w:szCs w:val="16"/>
              </w:rPr>
              <w:t>SessionDescription</w:t>
            </w:r>
          </w:p>
        </w:tc>
        <w:tc>
          <w:tcPr>
            <w:tcW w:w="2651" w:type="dxa"/>
            <w:gridSpan w:val="4"/>
          </w:tcPr>
          <w:p w:rsidR="009178AD" w:rsidRPr="006276FC" w:rsidRDefault="009178AD" w:rsidP="009C6C63">
            <w:pPr>
              <w:pStyle w:val="TAL"/>
              <w:rPr>
                <w:sz w:val="16"/>
                <w:szCs w:val="16"/>
              </w:rPr>
            </w:pPr>
            <w:r w:rsidRPr="006276FC">
              <w:rPr>
                <w:sz w:val="16"/>
                <w:szCs w:val="16"/>
              </w:rPr>
              <w:t>tSessionDescription</w:t>
            </w:r>
          </w:p>
        </w:tc>
        <w:tc>
          <w:tcPr>
            <w:tcW w:w="0" w:type="auto"/>
          </w:tcPr>
          <w:p w:rsidR="009178AD" w:rsidRPr="006276FC" w:rsidRDefault="009178AD" w:rsidP="009C6C63">
            <w:pPr>
              <w:pStyle w:val="TAL"/>
              <w:jc w:val="center"/>
              <w:rPr>
                <w:sz w:val="16"/>
                <w:szCs w:val="16"/>
              </w:rPr>
            </w:pPr>
            <w:r w:rsidRPr="006276FC">
              <w:rPr>
                <w:sz w:val="16"/>
                <w:szCs w:val="16"/>
              </w:rPr>
              <w:t>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54" w:type="dxa"/>
            <w:gridSpan w:val="4"/>
            <w:vMerge/>
            <w:vAlign w:val="center"/>
          </w:tcPr>
          <w:p w:rsidR="009178AD" w:rsidRPr="006276FC" w:rsidRDefault="009178AD" w:rsidP="009C6C63">
            <w:pPr>
              <w:pStyle w:val="TAL"/>
              <w:rPr>
                <w:sz w:val="16"/>
                <w:szCs w:val="16"/>
              </w:rPr>
            </w:pPr>
          </w:p>
        </w:tc>
        <w:tc>
          <w:tcPr>
            <w:tcW w:w="3045" w:type="dxa"/>
            <w:gridSpan w:val="4"/>
          </w:tcPr>
          <w:p w:rsidR="009178AD" w:rsidRPr="006276FC" w:rsidRDefault="009178AD" w:rsidP="009C6C63">
            <w:pPr>
              <w:pStyle w:val="TAL"/>
              <w:rPr>
                <w:bCs/>
                <w:sz w:val="16"/>
                <w:szCs w:val="16"/>
              </w:rPr>
            </w:pPr>
            <w:r w:rsidRPr="006276FC">
              <w:rPr>
                <w:bCs/>
                <w:sz w:val="16"/>
                <w:szCs w:val="16"/>
              </w:rPr>
              <w:t>Extension</w:t>
            </w:r>
          </w:p>
        </w:tc>
        <w:tc>
          <w:tcPr>
            <w:tcW w:w="2651" w:type="dxa"/>
            <w:gridSpan w:val="4"/>
          </w:tcPr>
          <w:p w:rsidR="009178AD" w:rsidRPr="006276FC" w:rsidRDefault="009178AD" w:rsidP="009C6C63">
            <w:pPr>
              <w:pStyle w:val="TAL"/>
              <w:rPr>
                <w:bCs/>
                <w:sz w:val="16"/>
                <w:szCs w:val="16"/>
              </w:rPr>
            </w:pPr>
            <w:r w:rsidRPr="006276FC">
              <w:rPr>
                <w:bCs/>
                <w:sz w:val="16"/>
                <w:szCs w:val="16"/>
              </w:rPr>
              <w:t>tSePoTriExtension</w:t>
            </w:r>
          </w:p>
        </w:tc>
        <w:tc>
          <w:tcPr>
            <w:tcW w:w="0" w:type="auto"/>
            <w:gridSpan w:val="4"/>
          </w:tcPr>
          <w:p w:rsidR="009178AD" w:rsidRPr="006276FC" w:rsidRDefault="009178AD" w:rsidP="009C6C63">
            <w:pPr>
              <w:pStyle w:val="TAL"/>
              <w:jc w:val="center"/>
              <w:rPr>
                <w:bCs/>
                <w:sz w:val="16"/>
                <w:szCs w:val="16"/>
              </w:rPr>
            </w:pPr>
            <w:r w:rsidRPr="006276FC">
              <w:rPr>
                <w:bCs/>
                <w:sz w:val="16"/>
                <w:szCs w:val="16"/>
              </w:rPr>
              <w:t>(0 to 1)</w:t>
            </w:r>
          </w:p>
        </w:tc>
      </w:tr>
      <w:tr w:rsidR="009178AD" w:rsidRPr="006276FC" w:rsidTr="009C6C63">
        <w:trPr>
          <w:cantSplit/>
          <w:jc w:val="center"/>
        </w:trPr>
        <w:tc>
          <w:tcPr>
            <w:tcW w:w="0" w:type="auto"/>
            <w:vAlign w:val="center"/>
          </w:tcPr>
          <w:p w:rsidR="009178AD" w:rsidRPr="006276FC" w:rsidRDefault="009178AD" w:rsidP="009C6C63">
            <w:pPr>
              <w:pStyle w:val="TAL"/>
              <w:rPr>
                <w:sz w:val="16"/>
                <w:szCs w:val="16"/>
              </w:rPr>
            </w:pPr>
            <w:r w:rsidRPr="006276FC">
              <w:rPr>
                <w:sz w:val="16"/>
                <w:szCs w:val="16"/>
              </w:rPr>
              <w:t>tSePoTriExtension</w:t>
            </w:r>
          </w:p>
        </w:tc>
        <w:tc>
          <w:tcPr>
            <w:tcW w:w="2401" w:type="dxa"/>
            <w:vAlign w:val="center"/>
          </w:tcPr>
          <w:p w:rsidR="009178AD" w:rsidRPr="006276FC" w:rsidRDefault="009178AD" w:rsidP="009C6C63">
            <w:pPr>
              <w:pStyle w:val="TAL"/>
              <w:rPr>
                <w:sz w:val="16"/>
                <w:szCs w:val="16"/>
              </w:rPr>
            </w:pPr>
            <w:r w:rsidRPr="006276FC">
              <w:rPr>
                <w:sz w:val="16"/>
                <w:szCs w:val="16"/>
              </w:rPr>
              <w:t>Extension</w:t>
            </w:r>
          </w:p>
        </w:tc>
        <w:tc>
          <w:tcPr>
            <w:tcW w:w="3098" w:type="dxa"/>
            <w:gridSpan w:val="7"/>
          </w:tcPr>
          <w:p w:rsidR="009178AD" w:rsidRPr="006276FC" w:rsidRDefault="009178AD" w:rsidP="009C6C63">
            <w:pPr>
              <w:pStyle w:val="TAL"/>
              <w:rPr>
                <w:sz w:val="16"/>
                <w:szCs w:val="16"/>
              </w:rPr>
            </w:pPr>
            <w:r w:rsidRPr="006276FC">
              <w:rPr>
                <w:sz w:val="16"/>
                <w:szCs w:val="16"/>
              </w:rPr>
              <w:t>RegistrationType</w:t>
            </w:r>
          </w:p>
        </w:tc>
        <w:tc>
          <w:tcPr>
            <w:tcW w:w="2651" w:type="dxa"/>
            <w:gridSpan w:val="4"/>
          </w:tcPr>
          <w:p w:rsidR="009178AD" w:rsidRPr="006276FC" w:rsidRDefault="009178AD" w:rsidP="009C6C63">
            <w:pPr>
              <w:pStyle w:val="TAL"/>
              <w:rPr>
                <w:sz w:val="16"/>
                <w:szCs w:val="16"/>
              </w:rPr>
            </w:pPr>
            <w:r w:rsidRPr="006276FC">
              <w:rPr>
                <w:sz w:val="16"/>
                <w:szCs w:val="16"/>
              </w:rPr>
              <w:t>tRegistrationType</w:t>
            </w:r>
          </w:p>
        </w:tc>
        <w:tc>
          <w:tcPr>
            <w:tcW w:w="0" w:type="auto"/>
            <w:gridSpan w:val="4"/>
          </w:tcPr>
          <w:p w:rsidR="009178AD" w:rsidRPr="006276FC" w:rsidRDefault="009178AD" w:rsidP="009C6C63">
            <w:pPr>
              <w:pStyle w:val="TAL"/>
              <w:jc w:val="center"/>
              <w:rPr>
                <w:sz w:val="16"/>
                <w:szCs w:val="16"/>
              </w:rPr>
            </w:pPr>
            <w:r w:rsidRPr="006276FC">
              <w:rPr>
                <w:sz w:val="16"/>
                <w:szCs w:val="16"/>
              </w:rPr>
              <w:t>(0 to 2)</w:t>
            </w:r>
          </w:p>
        </w:tc>
      </w:tr>
      <w:tr w:rsidR="009178AD" w:rsidRPr="006276FC" w:rsidTr="009C6C63">
        <w:trPr>
          <w:cantSplit/>
          <w:jc w:val="center"/>
        </w:trPr>
        <w:tc>
          <w:tcPr>
            <w:tcW w:w="0" w:type="auto"/>
            <w:vMerge w:val="restart"/>
            <w:vAlign w:val="center"/>
          </w:tcPr>
          <w:p w:rsidR="009178AD" w:rsidRPr="006276FC" w:rsidRDefault="009178AD" w:rsidP="009C6C63">
            <w:pPr>
              <w:pStyle w:val="TAL"/>
              <w:rPr>
                <w:sz w:val="16"/>
                <w:szCs w:val="16"/>
              </w:rPr>
            </w:pPr>
            <w:r w:rsidRPr="006276FC">
              <w:rPr>
                <w:sz w:val="16"/>
                <w:szCs w:val="16"/>
              </w:rPr>
              <w:t>tHeader</w:t>
            </w:r>
          </w:p>
        </w:tc>
        <w:tc>
          <w:tcPr>
            <w:tcW w:w="2401" w:type="dxa"/>
            <w:vMerge w:val="restart"/>
            <w:vAlign w:val="center"/>
          </w:tcPr>
          <w:p w:rsidR="009178AD" w:rsidRPr="006276FC" w:rsidRDefault="009178AD" w:rsidP="009C6C63">
            <w:pPr>
              <w:pStyle w:val="TAL"/>
              <w:rPr>
                <w:sz w:val="16"/>
                <w:szCs w:val="16"/>
              </w:rPr>
            </w:pPr>
            <w:r w:rsidRPr="006276FC">
              <w:rPr>
                <w:sz w:val="16"/>
                <w:szCs w:val="16"/>
              </w:rPr>
              <w:t>SIPHeader</w:t>
            </w:r>
          </w:p>
        </w:tc>
        <w:tc>
          <w:tcPr>
            <w:tcW w:w="3098" w:type="dxa"/>
            <w:gridSpan w:val="7"/>
          </w:tcPr>
          <w:p w:rsidR="009178AD" w:rsidRPr="006276FC" w:rsidRDefault="009178AD" w:rsidP="009C6C63">
            <w:pPr>
              <w:pStyle w:val="TAL"/>
              <w:rPr>
                <w:sz w:val="16"/>
                <w:szCs w:val="16"/>
              </w:rPr>
            </w:pPr>
            <w:r w:rsidRPr="006276FC">
              <w:rPr>
                <w:sz w:val="16"/>
                <w:szCs w:val="16"/>
              </w:rPr>
              <w:t>Header</w:t>
            </w:r>
          </w:p>
        </w:tc>
        <w:tc>
          <w:tcPr>
            <w:tcW w:w="2651" w:type="dxa"/>
            <w:gridSpan w:val="4"/>
          </w:tcPr>
          <w:p w:rsidR="009178AD" w:rsidRPr="006276FC" w:rsidRDefault="009178AD" w:rsidP="009C6C63">
            <w:pPr>
              <w:pStyle w:val="TAL"/>
              <w:rPr>
                <w:sz w:val="16"/>
                <w:szCs w:val="16"/>
              </w:rPr>
            </w:pPr>
            <w:r w:rsidRPr="006276FC">
              <w:rPr>
                <w:sz w:val="16"/>
                <w:szCs w:val="16"/>
              </w:rPr>
              <w:t>tString</w:t>
            </w:r>
          </w:p>
        </w:tc>
        <w:tc>
          <w:tcPr>
            <w:tcW w:w="0" w:type="auto"/>
            <w:gridSpan w:val="4"/>
          </w:tcPr>
          <w:p w:rsidR="009178AD" w:rsidRPr="006276FC" w:rsidRDefault="009178AD" w:rsidP="009C6C63">
            <w:pPr>
              <w:pStyle w:val="TAL"/>
              <w:jc w:val="center"/>
              <w:rPr>
                <w:sz w:val="16"/>
                <w:szCs w:val="16"/>
              </w:rPr>
            </w:pPr>
            <w:r w:rsidRPr="006276FC">
              <w:rPr>
                <w:sz w:val="16"/>
                <w:szCs w:val="16"/>
              </w:rPr>
              <w:t>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Content</w:t>
            </w:r>
          </w:p>
        </w:tc>
        <w:tc>
          <w:tcPr>
            <w:tcW w:w="2651" w:type="dxa"/>
            <w:gridSpan w:val="4"/>
          </w:tcPr>
          <w:p w:rsidR="009178AD" w:rsidRPr="006276FC" w:rsidRDefault="009178AD" w:rsidP="009C6C63">
            <w:pPr>
              <w:pStyle w:val="TAL"/>
              <w:rPr>
                <w:sz w:val="16"/>
                <w:szCs w:val="16"/>
              </w:rPr>
            </w:pPr>
            <w:r w:rsidRPr="006276FC">
              <w:rPr>
                <w:sz w:val="16"/>
                <w:szCs w:val="16"/>
              </w:rPr>
              <w:t>tString</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restart"/>
            <w:vAlign w:val="center"/>
          </w:tcPr>
          <w:p w:rsidR="009178AD" w:rsidRPr="006276FC" w:rsidRDefault="009178AD" w:rsidP="009C6C63">
            <w:pPr>
              <w:pStyle w:val="TAL"/>
              <w:rPr>
                <w:sz w:val="16"/>
                <w:szCs w:val="16"/>
              </w:rPr>
            </w:pPr>
            <w:r w:rsidRPr="006276FC">
              <w:rPr>
                <w:sz w:val="16"/>
                <w:szCs w:val="16"/>
              </w:rPr>
              <w:t>tSessionDescription</w:t>
            </w:r>
          </w:p>
        </w:tc>
        <w:tc>
          <w:tcPr>
            <w:tcW w:w="2401" w:type="dxa"/>
            <w:vMerge w:val="restart"/>
            <w:vAlign w:val="center"/>
          </w:tcPr>
          <w:p w:rsidR="009178AD" w:rsidRPr="006276FC" w:rsidRDefault="009178AD" w:rsidP="009C6C63">
            <w:pPr>
              <w:pStyle w:val="TAL"/>
              <w:rPr>
                <w:sz w:val="16"/>
                <w:szCs w:val="16"/>
              </w:rPr>
            </w:pPr>
            <w:r w:rsidRPr="006276FC">
              <w:rPr>
                <w:sz w:val="16"/>
                <w:szCs w:val="16"/>
              </w:rPr>
              <w:t>SessionDescription</w:t>
            </w:r>
          </w:p>
        </w:tc>
        <w:tc>
          <w:tcPr>
            <w:tcW w:w="3098" w:type="dxa"/>
            <w:gridSpan w:val="7"/>
          </w:tcPr>
          <w:p w:rsidR="009178AD" w:rsidRPr="006276FC" w:rsidRDefault="009178AD" w:rsidP="009C6C63">
            <w:pPr>
              <w:pStyle w:val="TAL"/>
              <w:rPr>
                <w:sz w:val="16"/>
                <w:szCs w:val="16"/>
              </w:rPr>
            </w:pPr>
            <w:r w:rsidRPr="006276FC">
              <w:rPr>
                <w:sz w:val="16"/>
                <w:szCs w:val="16"/>
              </w:rPr>
              <w:t>Line</w:t>
            </w:r>
          </w:p>
        </w:tc>
        <w:tc>
          <w:tcPr>
            <w:tcW w:w="2651" w:type="dxa"/>
            <w:gridSpan w:val="4"/>
          </w:tcPr>
          <w:p w:rsidR="009178AD" w:rsidRPr="006276FC" w:rsidRDefault="009178AD" w:rsidP="009C6C63">
            <w:pPr>
              <w:pStyle w:val="TAL"/>
              <w:rPr>
                <w:sz w:val="16"/>
                <w:szCs w:val="16"/>
              </w:rPr>
            </w:pPr>
            <w:r w:rsidRPr="006276FC">
              <w:rPr>
                <w:sz w:val="16"/>
                <w:szCs w:val="16"/>
              </w:rPr>
              <w:t>tString</w:t>
            </w:r>
          </w:p>
        </w:tc>
        <w:tc>
          <w:tcPr>
            <w:tcW w:w="0" w:type="auto"/>
            <w:gridSpan w:val="4"/>
          </w:tcPr>
          <w:p w:rsidR="009178AD" w:rsidRPr="006276FC" w:rsidRDefault="009178AD" w:rsidP="009C6C63">
            <w:pPr>
              <w:pStyle w:val="TAL"/>
              <w:jc w:val="center"/>
              <w:rPr>
                <w:sz w:val="16"/>
                <w:szCs w:val="16"/>
              </w:rPr>
            </w:pPr>
            <w:r w:rsidRPr="006276FC">
              <w:rPr>
                <w:sz w:val="16"/>
                <w:szCs w:val="16"/>
              </w:rPr>
              <w:t>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Content</w:t>
            </w:r>
          </w:p>
        </w:tc>
        <w:tc>
          <w:tcPr>
            <w:tcW w:w="2651" w:type="dxa"/>
            <w:gridSpan w:val="4"/>
          </w:tcPr>
          <w:p w:rsidR="009178AD" w:rsidRPr="006276FC" w:rsidRDefault="009178AD" w:rsidP="009C6C63">
            <w:pPr>
              <w:pStyle w:val="TAL"/>
              <w:rPr>
                <w:sz w:val="16"/>
                <w:szCs w:val="16"/>
              </w:rPr>
            </w:pPr>
            <w:r w:rsidRPr="006276FC">
              <w:rPr>
                <w:sz w:val="16"/>
                <w:szCs w:val="16"/>
              </w:rPr>
              <w:t>tString</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restart"/>
            <w:vAlign w:val="center"/>
          </w:tcPr>
          <w:p w:rsidR="009178AD" w:rsidRPr="006276FC" w:rsidRDefault="009178AD" w:rsidP="009C6C63">
            <w:pPr>
              <w:pStyle w:val="TAL"/>
              <w:rPr>
                <w:sz w:val="16"/>
                <w:szCs w:val="16"/>
              </w:rPr>
            </w:pPr>
            <w:r w:rsidRPr="006276FC">
              <w:rPr>
                <w:sz w:val="16"/>
                <w:szCs w:val="16"/>
              </w:rPr>
              <w:t>tApplicationServer</w:t>
            </w:r>
          </w:p>
        </w:tc>
        <w:tc>
          <w:tcPr>
            <w:tcW w:w="2401" w:type="dxa"/>
            <w:vMerge w:val="restart"/>
            <w:vAlign w:val="center"/>
          </w:tcPr>
          <w:p w:rsidR="009178AD" w:rsidRPr="006276FC" w:rsidRDefault="009178AD" w:rsidP="009C6C63">
            <w:pPr>
              <w:pStyle w:val="TAL"/>
              <w:rPr>
                <w:sz w:val="16"/>
                <w:szCs w:val="16"/>
              </w:rPr>
            </w:pPr>
            <w:r w:rsidRPr="006276FC">
              <w:rPr>
                <w:sz w:val="16"/>
                <w:szCs w:val="16"/>
              </w:rPr>
              <w:t>ApplicationServer</w:t>
            </w:r>
          </w:p>
        </w:tc>
        <w:tc>
          <w:tcPr>
            <w:tcW w:w="3098" w:type="dxa"/>
            <w:gridSpan w:val="7"/>
          </w:tcPr>
          <w:p w:rsidR="009178AD" w:rsidRPr="006276FC" w:rsidRDefault="009178AD" w:rsidP="009C6C63">
            <w:pPr>
              <w:pStyle w:val="TAL"/>
              <w:rPr>
                <w:sz w:val="16"/>
                <w:szCs w:val="16"/>
              </w:rPr>
            </w:pPr>
            <w:r w:rsidRPr="006276FC">
              <w:rPr>
                <w:sz w:val="16"/>
                <w:szCs w:val="16"/>
              </w:rPr>
              <w:t>ServerName</w:t>
            </w:r>
          </w:p>
        </w:tc>
        <w:tc>
          <w:tcPr>
            <w:tcW w:w="2651" w:type="dxa"/>
            <w:gridSpan w:val="4"/>
          </w:tcPr>
          <w:p w:rsidR="009178AD" w:rsidRPr="006276FC" w:rsidRDefault="009178AD" w:rsidP="009C6C63">
            <w:pPr>
              <w:pStyle w:val="TAL"/>
              <w:rPr>
                <w:sz w:val="16"/>
                <w:szCs w:val="16"/>
              </w:rPr>
            </w:pPr>
            <w:r w:rsidRPr="006276FC">
              <w:rPr>
                <w:sz w:val="16"/>
                <w:szCs w:val="16"/>
              </w:rPr>
              <w:t>tSIP_URL</w:t>
            </w:r>
          </w:p>
        </w:tc>
        <w:tc>
          <w:tcPr>
            <w:tcW w:w="0" w:type="auto"/>
            <w:gridSpan w:val="4"/>
          </w:tcPr>
          <w:p w:rsidR="009178AD" w:rsidRPr="006276FC" w:rsidRDefault="009178AD" w:rsidP="009C6C63">
            <w:pPr>
              <w:pStyle w:val="TAL"/>
              <w:jc w:val="center"/>
              <w:rPr>
                <w:sz w:val="16"/>
                <w:szCs w:val="16"/>
              </w:rPr>
            </w:pPr>
            <w:r w:rsidRPr="006276FC">
              <w:rPr>
                <w:sz w:val="16"/>
                <w:szCs w:val="16"/>
              </w:rPr>
              <w:t>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DefaultHandling</w:t>
            </w:r>
          </w:p>
        </w:tc>
        <w:tc>
          <w:tcPr>
            <w:tcW w:w="2651" w:type="dxa"/>
            <w:gridSpan w:val="4"/>
          </w:tcPr>
          <w:p w:rsidR="009178AD" w:rsidRPr="006276FC" w:rsidRDefault="009178AD" w:rsidP="009C6C63">
            <w:pPr>
              <w:pStyle w:val="TAL"/>
              <w:rPr>
                <w:sz w:val="16"/>
                <w:szCs w:val="16"/>
              </w:rPr>
            </w:pPr>
            <w:r w:rsidRPr="006276FC">
              <w:rPr>
                <w:sz w:val="16"/>
                <w:szCs w:val="16"/>
              </w:rPr>
              <w:t>tDefaultHandling</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ServiceInfo</w:t>
            </w:r>
          </w:p>
        </w:tc>
        <w:tc>
          <w:tcPr>
            <w:tcW w:w="2651" w:type="dxa"/>
            <w:gridSpan w:val="4"/>
          </w:tcPr>
          <w:p w:rsidR="009178AD" w:rsidRPr="006276FC" w:rsidRDefault="009178AD" w:rsidP="009C6C63">
            <w:pPr>
              <w:pStyle w:val="TAL"/>
              <w:rPr>
                <w:sz w:val="16"/>
                <w:szCs w:val="16"/>
              </w:rPr>
            </w:pPr>
            <w:r w:rsidRPr="006276FC">
              <w:rPr>
                <w:sz w:val="16"/>
                <w:szCs w:val="16"/>
              </w:rPr>
              <w:t>tServiceInfo</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Extension</w:t>
            </w:r>
          </w:p>
        </w:tc>
        <w:tc>
          <w:tcPr>
            <w:tcW w:w="2651" w:type="dxa"/>
            <w:gridSpan w:val="4"/>
          </w:tcPr>
          <w:p w:rsidR="009178AD" w:rsidRPr="006276FC" w:rsidRDefault="009178AD" w:rsidP="009C6C63">
            <w:pPr>
              <w:pStyle w:val="TAL"/>
              <w:rPr>
                <w:sz w:val="16"/>
                <w:szCs w:val="16"/>
              </w:rPr>
            </w:pPr>
            <w:r w:rsidRPr="006276FC">
              <w:rPr>
                <w:sz w:val="16"/>
                <w:szCs w:val="16"/>
              </w:rPr>
              <w:t>tApplicationServerExtension</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restart"/>
            <w:vAlign w:val="center"/>
          </w:tcPr>
          <w:p w:rsidR="009178AD" w:rsidRPr="006276FC" w:rsidRDefault="009178AD" w:rsidP="009C6C63">
            <w:pPr>
              <w:pStyle w:val="TAL"/>
              <w:rPr>
                <w:sz w:val="16"/>
                <w:szCs w:val="16"/>
              </w:rPr>
            </w:pPr>
            <w:r w:rsidRPr="006276FC">
              <w:rPr>
                <w:sz w:val="16"/>
                <w:szCs w:val="16"/>
              </w:rPr>
              <w:t>tApplicationServerExtension</w:t>
            </w:r>
          </w:p>
        </w:tc>
        <w:tc>
          <w:tcPr>
            <w:tcW w:w="2401" w:type="dxa"/>
            <w:vMerge w:val="restart"/>
            <w:vAlign w:val="center"/>
          </w:tcPr>
          <w:p w:rsidR="009178AD" w:rsidRPr="006276FC" w:rsidRDefault="009178AD" w:rsidP="009C6C63">
            <w:pPr>
              <w:pStyle w:val="TAL"/>
              <w:rPr>
                <w:sz w:val="16"/>
                <w:szCs w:val="16"/>
              </w:rPr>
            </w:pPr>
            <w:r w:rsidRPr="006276FC">
              <w:rPr>
                <w:sz w:val="16"/>
                <w:szCs w:val="16"/>
              </w:rPr>
              <w:t>Extension</w:t>
            </w:r>
          </w:p>
        </w:tc>
        <w:tc>
          <w:tcPr>
            <w:tcW w:w="3098" w:type="dxa"/>
            <w:gridSpan w:val="7"/>
          </w:tcPr>
          <w:p w:rsidR="009178AD" w:rsidRPr="006276FC" w:rsidRDefault="009178AD" w:rsidP="009C6C63">
            <w:pPr>
              <w:pStyle w:val="TAL"/>
              <w:rPr>
                <w:sz w:val="16"/>
                <w:szCs w:val="16"/>
              </w:rPr>
            </w:pPr>
            <w:r w:rsidRPr="006276FC">
              <w:rPr>
                <w:sz w:val="16"/>
                <w:szCs w:val="16"/>
              </w:rPr>
              <w:t>IncludeRegisterRequest</w:t>
            </w:r>
          </w:p>
        </w:tc>
        <w:tc>
          <w:tcPr>
            <w:tcW w:w="2651" w:type="dxa"/>
            <w:gridSpan w:val="4"/>
          </w:tcPr>
          <w:p w:rsidR="009178AD" w:rsidRPr="006276FC" w:rsidRDefault="009178AD" w:rsidP="009C6C63">
            <w:pPr>
              <w:pStyle w:val="TAL"/>
              <w:rPr>
                <w:sz w:val="16"/>
                <w:szCs w:val="16"/>
              </w:rPr>
            </w:pPr>
            <w:r w:rsidRPr="006276FC">
              <w:rPr>
                <w:sz w:val="16"/>
                <w:szCs w:val="16"/>
              </w:rPr>
              <w:t>tIncludeRegisterRequest</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IncludeRegisterResponse</w:t>
            </w:r>
          </w:p>
        </w:tc>
        <w:tc>
          <w:tcPr>
            <w:tcW w:w="2651" w:type="dxa"/>
            <w:gridSpan w:val="4"/>
          </w:tcPr>
          <w:p w:rsidR="009178AD" w:rsidRPr="006276FC" w:rsidRDefault="009178AD" w:rsidP="009C6C63">
            <w:pPr>
              <w:pStyle w:val="TAL"/>
              <w:rPr>
                <w:sz w:val="16"/>
                <w:szCs w:val="16"/>
              </w:rPr>
            </w:pPr>
            <w:r w:rsidRPr="006276FC">
              <w:rPr>
                <w:sz w:val="16"/>
                <w:szCs w:val="16"/>
              </w:rPr>
              <w:t>tIncludeRegisterResponse</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Align w:val="center"/>
          </w:tcPr>
          <w:p w:rsidR="009178AD" w:rsidRPr="006276FC" w:rsidRDefault="009178AD" w:rsidP="009C6C63">
            <w:pPr>
              <w:pStyle w:val="TAL"/>
              <w:rPr>
                <w:sz w:val="16"/>
                <w:szCs w:val="16"/>
              </w:rPr>
            </w:pPr>
            <w:r w:rsidRPr="006276FC">
              <w:rPr>
                <w:sz w:val="16"/>
                <w:szCs w:val="16"/>
              </w:rPr>
              <w:t>tIncludeRegisterRequest</w:t>
            </w:r>
          </w:p>
        </w:tc>
        <w:tc>
          <w:tcPr>
            <w:tcW w:w="2401" w:type="dxa"/>
            <w:vAlign w:val="center"/>
          </w:tcPr>
          <w:p w:rsidR="009178AD" w:rsidRPr="006276FC" w:rsidRDefault="009178AD" w:rsidP="009C6C63">
            <w:pPr>
              <w:pStyle w:val="TAL"/>
              <w:rPr>
                <w:sz w:val="16"/>
                <w:szCs w:val="16"/>
              </w:rPr>
            </w:pPr>
            <w:r w:rsidRPr="006276FC">
              <w:rPr>
                <w:sz w:val="16"/>
                <w:szCs w:val="16"/>
              </w:rPr>
              <w:t>IncludeRegisterRequest</w:t>
            </w:r>
          </w:p>
        </w:tc>
        <w:tc>
          <w:tcPr>
            <w:tcW w:w="3098" w:type="dxa"/>
            <w:gridSpan w:val="7"/>
          </w:tcPr>
          <w:p w:rsidR="009178AD" w:rsidRPr="006276FC" w:rsidRDefault="009178AD" w:rsidP="009C6C63">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2651" w:type="dxa"/>
            <w:gridSpan w:val="4"/>
          </w:tcPr>
          <w:p w:rsidR="009178AD" w:rsidRPr="006276FC" w:rsidRDefault="009178AD" w:rsidP="009C6C63">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Align w:val="center"/>
          </w:tcPr>
          <w:p w:rsidR="009178AD" w:rsidRPr="006276FC" w:rsidRDefault="009178AD" w:rsidP="009C6C63">
            <w:pPr>
              <w:pStyle w:val="TAL"/>
              <w:rPr>
                <w:sz w:val="16"/>
                <w:szCs w:val="16"/>
              </w:rPr>
            </w:pPr>
            <w:r w:rsidRPr="006276FC">
              <w:rPr>
                <w:sz w:val="16"/>
                <w:szCs w:val="16"/>
              </w:rPr>
              <w:t>tIncludeRegisterResponse</w:t>
            </w:r>
          </w:p>
        </w:tc>
        <w:tc>
          <w:tcPr>
            <w:tcW w:w="2401" w:type="dxa"/>
            <w:vAlign w:val="center"/>
          </w:tcPr>
          <w:p w:rsidR="009178AD" w:rsidRPr="006276FC" w:rsidRDefault="009178AD" w:rsidP="009C6C63">
            <w:pPr>
              <w:pStyle w:val="TAL"/>
              <w:rPr>
                <w:sz w:val="16"/>
                <w:szCs w:val="16"/>
              </w:rPr>
            </w:pPr>
            <w:r w:rsidRPr="006276FC">
              <w:rPr>
                <w:sz w:val="16"/>
                <w:szCs w:val="16"/>
              </w:rPr>
              <w:t>tIncludeRegisterResponse</w:t>
            </w:r>
          </w:p>
        </w:tc>
        <w:tc>
          <w:tcPr>
            <w:tcW w:w="3098" w:type="dxa"/>
            <w:gridSpan w:val="7"/>
          </w:tcPr>
          <w:p w:rsidR="009178AD" w:rsidRPr="006276FC" w:rsidRDefault="009178AD" w:rsidP="009C6C63">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2651" w:type="dxa"/>
            <w:gridSpan w:val="4"/>
          </w:tcPr>
          <w:p w:rsidR="009178AD" w:rsidRPr="006276FC" w:rsidRDefault="009178AD" w:rsidP="009C6C63">
            <w:pPr>
              <w:pStyle w:val="TAL"/>
              <w:rPr>
                <w:sz w:val="16"/>
                <w:szCs w:val="16"/>
              </w:rPr>
            </w:pPr>
            <w:r w:rsidRPr="006276FC">
              <w:rPr>
                <w:sz w:val="16"/>
                <w:szCs w:val="16"/>
              </w:rPr>
              <w:t>(NOTE</w:t>
            </w:r>
            <w:r w:rsidRPr="006276FC">
              <w:rPr>
                <w:rFonts w:hint="eastAsia"/>
                <w:sz w:val="16"/>
                <w:szCs w:val="16"/>
              </w:rPr>
              <w:t xml:space="preserve"> 4</w:t>
            </w:r>
            <w:r w:rsidRPr="006276FC">
              <w:rPr>
                <w:sz w:val="16"/>
                <w:szCs w:val="16"/>
              </w:rPr>
              <w:t>)</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restart"/>
            <w:vAlign w:val="center"/>
          </w:tcPr>
          <w:p w:rsidR="009178AD" w:rsidRPr="006276FC" w:rsidRDefault="009178AD" w:rsidP="009C6C63">
            <w:pPr>
              <w:pStyle w:val="TAL"/>
              <w:rPr>
                <w:sz w:val="16"/>
                <w:szCs w:val="16"/>
              </w:rPr>
            </w:pPr>
            <w:r w:rsidRPr="006276FC">
              <w:rPr>
                <w:sz w:val="16"/>
                <w:szCs w:val="16"/>
              </w:rPr>
              <w:t>tChargingInformation</w:t>
            </w:r>
          </w:p>
        </w:tc>
        <w:tc>
          <w:tcPr>
            <w:tcW w:w="2401" w:type="dxa"/>
            <w:vMerge w:val="restart"/>
            <w:vAlign w:val="center"/>
          </w:tcPr>
          <w:p w:rsidR="009178AD" w:rsidRPr="006276FC" w:rsidRDefault="009178AD" w:rsidP="009C6C63">
            <w:pPr>
              <w:pStyle w:val="TAL"/>
              <w:rPr>
                <w:sz w:val="16"/>
                <w:szCs w:val="16"/>
              </w:rPr>
            </w:pPr>
            <w:r w:rsidRPr="006276FC">
              <w:rPr>
                <w:sz w:val="16"/>
                <w:szCs w:val="16"/>
              </w:rPr>
              <w:t>ChargingInformation</w:t>
            </w:r>
          </w:p>
        </w:tc>
        <w:tc>
          <w:tcPr>
            <w:tcW w:w="3098" w:type="dxa"/>
            <w:gridSpan w:val="7"/>
          </w:tcPr>
          <w:p w:rsidR="009178AD" w:rsidRPr="006276FC" w:rsidRDefault="009178AD" w:rsidP="009C6C63">
            <w:pPr>
              <w:pStyle w:val="TAL"/>
              <w:rPr>
                <w:sz w:val="16"/>
                <w:szCs w:val="16"/>
              </w:rPr>
            </w:pPr>
            <w:r w:rsidRPr="006276FC">
              <w:rPr>
                <w:sz w:val="16"/>
                <w:szCs w:val="16"/>
              </w:rPr>
              <w:t>PrimaryEventChargingFunctionName</w:t>
            </w:r>
          </w:p>
        </w:tc>
        <w:tc>
          <w:tcPr>
            <w:tcW w:w="2651" w:type="dxa"/>
            <w:gridSpan w:val="4"/>
          </w:tcPr>
          <w:p w:rsidR="009178AD" w:rsidRPr="006276FC" w:rsidRDefault="009178AD" w:rsidP="009C6C63">
            <w:pPr>
              <w:pStyle w:val="TAL"/>
              <w:rPr>
                <w:sz w:val="16"/>
                <w:szCs w:val="16"/>
              </w:rPr>
            </w:pPr>
            <w:r w:rsidRPr="006276FC">
              <w:rPr>
                <w:sz w:val="16"/>
                <w:szCs w:val="16"/>
              </w:rPr>
              <w:t>tDiameterURI</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p w:rsidR="009178AD" w:rsidRPr="006276FC" w:rsidRDefault="009178AD" w:rsidP="009C6C63">
            <w:pPr>
              <w:pStyle w:val="TAL"/>
              <w:jc w:val="center"/>
              <w:rPr>
                <w:sz w:val="16"/>
                <w:szCs w:val="16"/>
              </w:rPr>
            </w:pPr>
            <w:r w:rsidRPr="006276FC">
              <w:rPr>
                <w:sz w:val="16"/>
                <w:szCs w:val="16"/>
              </w:rPr>
              <w:t>(NOTE 2)</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SecondaryEventChargingFunctionName</w:t>
            </w:r>
          </w:p>
        </w:tc>
        <w:tc>
          <w:tcPr>
            <w:tcW w:w="2651" w:type="dxa"/>
            <w:gridSpan w:val="4"/>
          </w:tcPr>
          <w:p w:rsidR="009178AD" w:rsidRPr="006276FC" w:rsidRDefault="009178AD" w:rsidP="009C6C63">
            <w:pPr>
              <w:pStyle w:val="TAL"/>
              <w:rPr>
                <w:sz w:val="16"/>
                <w:szCs w:val="16"/>
              </w:rPr>
            </w:pPr>
            <w:r w:rsidRPr="006276FC">
              <w:rPr>
                <w:sz w:val="16"/>
                <w:szCs w:val="16"/>
              </w:rPr>
              <w:t>tDiameterURI</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PrimaryCharging CollectionFunctionName</w:t>
            </w:r>
          </w:p>
        </w:tc>
        <w:tc>
          <w:tcPr>
            <w:tcW w:w="2651" w:type="dxa"/>
            <w:gridSpan w:val="4"/>
          </w:tcPr>
          <w:p w:rsidR="009178AD" w:rsidRPr="006276FC" w:rsidRDefault="009178AD" w:rsidP="009C6C63">
            <w:pPr>
              <w:pStyle w:val="TAL"/>
              <w:rPr>
                <w:sz w:val="16"/>
                <w:szCs w:val="16"/>
              </w:rPr>
            </w:pPr>
            <w:r w:rsidRPr="006276FC">
              <w:rPr>
                <w:sz w:val="16"/>
                <w:szCs w:val="16"/>
              </w:rPr>
              <w:t>tDiameterURI</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p w:rsidR="009178AD" w:rsidRPr="006276FC" w:rsidRDefault="009178AD" w:rsidP="009C6C63">
            <w:pPr>
              <w:pStyle w:val="TAL"/>
              <w:jc w:val="center"/>
              <w:rPr>
                <w:sz w:val="16"/>
                <w:szCs w:val="16"/>
              </w:rPr>
            </w:pPr>
            <w:r w:rsidRPr="006276FC">
              <w:rPr>
                <w:sz w:val="16"/>
                <w:szCs w:val="16"/>
              </w:rPr>
              <w:t>(NOTE 2)</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SecondaryCharging CollectionFunctionName</w:t>
            </w:r>
          </w:p>
        </w:tc>
        <w:tc>
          <w:tcPr>
            <w:tcW w:w="2651" w:type="dxa"/>
            <w:gridSpan w:val="4"/>
          </w:tcPr>
          <w:p w:rsidR="009178AD" w:rsidRPr="006276FC" w:rsidRDefault="009178AD" w:rsidP="009C6C63">
            <w:pPr>
              <w:pStyle w:val="TAL"/>
              <w:rPr>
                <w:sz w:val="16"/>
                <w:szCs w:val="16"/>
              </w:rPr>
            </w:pPr>
            <w:r w:rsidRPr="006276FC">
              <w:rPr>
                <w:sz w:val="16"/>
                <w:szCs w:val="16"/>
              </w:rPr>
              <w:t>tDiameterURI</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Merge w:val="restart"/>
            <w:vAlign w:val="center"/>
          </w:tcPr>
          <w:p w:rsidR="009178AD" w:rsidRPr="006276FC" w:rsidRDefault="009178AD" w:rsidP="009C6C63">
            <w:pPr>
              <w:pStyle w:val="TAL"/>
              <w:rPr>
                <w:sz w:val="16"/>
                <w:szCs w:val="16"/>
              </w:rPr>
            </w:pPr>
            <w:r w:rsidRPr="006276FC">
              <w:rPr>
                <w:sz w:val="16"/>
                <w:szCs w:val="16"/>
              </w:rPr>
              <w:lastRenderedPageBreak/>
              <w:t>tDSAI</w:t>
            </w:r>
          </w:p>
        </w:tc>
        <w:tc>
          <w:tcPr>
            <w:tcW w:w="2401" w:type="dxa"/>
            <w:vMerge w:val="restart"/>
            <w:vAlign w:val="center"/>
          </w:tcPr>
          <w:p w:rsidR="009178AD" w:rsidRPr="006276FC" w:rsidRDefault="009178AD" w:rsidP="009C6C63">
            <w:pPr>
              <w:pStyle w:val="TAL"/>
              <w:rPr>
                <w:sz w:val="16"/>
                <w:szCs w:val="16"/>
              </w:rPr>
            </w:pPr>
            <w:r w:rsidRPr="006276FC">
              <w:rPr>
                <w:sz w:val="16"/>
                <w:szCs w:val="16"/>
              </w:rPr>
              <w:t>DSAI</w:t>
            </w:r>
          </w:p>
        </w:tc>
        <w:tc>
          <w:tcPr>
            <w:tcW w:w="3098" w:type="dxa"/>
            <w:gridSpan w:val="7"/>
          </w:tcPr>
          <w:p w:rsidR="009178AD" w:rsidRPr="006276FC" w:rsidRDefault="009178AD" w:rsidP="009C6C63">
            <w:pPr>
              <w:pStyle w:val="TAL"/>
              <w:rPr>
                <w:sz w:val="16"/>
                <w:szCs w:val="16"/>
              </w:rPr>
            </w:pPr>
            <w:r w:rsidRPr="006276FC">
              <w:rPr>
                <w:sz w:val="16"/>
                <w:szCs w:val="16"/>
              </w:rPr>
              <w:t>DSAI-Tag</w:t>
            </w:r>
          </w:p>
        </w:tc>
        <w:tc>
          <w:tcPr>
            <w:tcW w:w="2651" w:type="dxa"/>
            <w:gridSpan w:val="4"/>
          </w:tcPr>
          <w:p w:rsidR="009178AD" w:rsidRPr="006276FC" w:rsidRDefault="009178AD" w:rsidP="009C6C63">
            <w:pPr>
              <w:pStyle w:val="TAL"/>
              <w:rPr>
                <w:sz w:val="16"/>
                <w:szCs w:val="16"/>
              </w:rPr>
            </w:pPr>
            <w:r w:rsidRPr="006276FC">
              <w:rPr>
                <w:sz w:val="16"/>
                <w:szCs w:val="16"/>
              </w:rPr>
              <w:t>tDSAI-Tag</w:t>
            </w:r>
          </w:p>
        </w:tc>
        <w:tc>
          <w:tcPr>
            <w:tcW w:w="0" w:type="auto"/>
            <w:gridSpan w:val="4"/>
          </w:tcPr>
          <w:p w:rsidR="009178AD" w:rsidRPr="006276FC" w:rsidRDefault="009178AD" w:rsidP="009C6C63">
            <w:pPr>
              <w:pStyle w:val="TAL"/>
              <w:jc w:val="center"/>
              <w:rPr>
                <w:sz w:val="16"/>
                <w:szCs w:val="16"/>
              </w:rPr>
            </w:pPr>
            <w:r w:rsidRPr="006276FC">
              <w:rPr>
                <w:sz w:val="16"/>
                <w:szCs w:val="16"/>
              </w:rPr>
              <w:t>1</w:t>
            </w:r>
          </w:p>
        </w:tc>
      </w:tr>
      <w:tr w:rsidR="009178AD" w:rsidRPr="006276FC" w:rsidTr="009C6C63">
        <w:trPr>
          <w:cantSplit/>
          <w:jc w:val="center"/>
        </w:trPr>
        <w:tc>
          <w:tcPr>
            <w:tcW w:w="0" w:type="auto"/>
            <w:vMerge/>
            <w:vAlign w:val="center"/>
          </w:tcPr>
          <w:p w:rsidR="009178AD" w:rsidRPr="006276FC" w:rsidRDefault="009178AD" w:rsidP="009C6C63">
            <w:pPr>
              <w:pStyle w:val="TH"/>
              <w:spacing w:after="60"/>
              <w:jc w:val="left"/>
              <w:rPr>
                <w:b w:val="0"/>
              </w:rPr>
            </w:pPr>
          </w:p>
        </w:tc>
        <w:tc>
          <w:tcPr>
            <w:tcW w:w="2401" w:type="dxa"/>
            <w:vMerge/>
            <w:vAlign w:val="center"/>
          </w:tcPr>
          <w:p w:rsidR="009178AD" w:rsidRPr="006276FC" w:rsidRDefault="009178AD" w:rsidP="009C6C63">
            <w:pPr>
              <w:pStyle w:val="TH"/>
              <w:spacing w:after="60"/>
              <w:rPr>
                <w:b w:val="0"/>
              </w:rPr>
            </w:pPr>
          </w:p>
        </w:tc>
        <w:tc>
          <w:tcPr>
            <w:tcW w:w="3098" w:type="dxa"/>
            <w:gridSpan w:val="7"/>
          </w:tcPr>
          <w:p w:rsidR="009178AD" w:rsidRPr="006276FC" w:rsidRDefault="009178AD" w:rsidP="009C6C63">
            <w:pPr>
              <w:pStyle w:val="TAL"/>
              <w:rPr>
                <w:sz w:val="16"/>
                <w:szCs w:val="16"/>
              </w:rPr>
            </w:pPr>
            <w:r w:rsidRPr="006276FC">
              <w:rPr>
                <w:sz w:val="16"/>
                <w:szCs w:val="16"/>
              </w:rPr>
              <w:t>DSAI-Value</w:t>
            </w:r>
          </w:p>
        </w:tc>
        <w:tc>
          <w:tcPr>
            <w:tcW w:w="2651" w:type="dxa"/>
            <w:gridSpan w:val="4"/>
          </w:tcPr>
          <w:p w:rsidR="009178AD" w:rsidRPr="006276FC" w:rsidRDefault="009178AD" w:rsidP="009C6C63">
            <w:pPr>
              <w:pStyle w:val="TAL"/>
              <w:rPr>
                <w:sz w:val="16"/>
                <w:szCs w:val="16"/>
              </w:rPr>
            </w:pPr>
            <w:r w:rsidRPr="006276FC">
              <w:rPr>
                <w:sz w:val="16"/>
                <w:szCs w:val="16"/>
              </w:rPr>
              <w:t>tDSAI-Value</w:t>
            </w:r>
          </w:p>
        </w:tc>
        <w:tc>
          <w:tcPr>
            <w:tcW w:w="0" w:type="auto"/>
            <w:gridSpan w:val="4"/>
          </w:tcPr>
          <w:p w:rsidR="009178AD" w:rsidRPr="006276FC" w:rsidRDefault="009178AD" w:rsidP="009C6C63">
            <w:pPr>
              <w:pStyle w:val="TAL"/>
              <w:jc w:val="center"/>
              <w:rPr>
                <w:sz w:val="16"/>
                <w:szCs w:val="16"/>
              </w:rPr>
            </w:pPr>
            <w:r w:rsidRPr="006276FC">
              <w:rPr>
                <w:sz w:val="16"/>
                <w:szCs w:val="16"/>
              </w:rPr>
              <w:t>1</w:t>
            </w:r>
          </w:p>
        </w:tc>
      </w:tr>
      <w:tr w:rsidR="009178AD" w:rsidRPr="006276FC" w:rsidTr="009C6C63">
        <w:trPr>
          <w:cantSplit/>
          <w:jc w:val="center"/>
        </w:trPr>
        <w:tc>
          <w:tcPr>
            <w:tcW w:w="0" w:type="auto"/>
            <w:vAlign w:val="center"/>
          </w:tcPr>
          <w:p w:rsidR="009178AD" w:rsidRPr="006276FC" w:rsidRDefault="009178AD" w:rsidP="009C6C63">
            <w:pPr>
              <w:pStyle w:val="TAL"/>
              <w:rPr>
                <w:sz w:val="16"/>
                <w:szCs w:val="16"/>
              </w:rPr>
            </w:pPr>
            <w:r w:rsidRPr="006276FC">
              <w:rPr>
                <w:sz w:val="16"/>
                <w:szCs w:val="16"/>
              </w:rPr>
              <w:t>tUEReachabilityForIP</w:t>
            </w:r>
          </w:p>
        </w:tc>
        <w:tc>
          <w:tcPr>
            <w:tcW w:w="2401" w:type="dxa"/>
            <w:vAlign w:val="center"/>
          </w:tcPr>
          <w:p w:rsidR="009178AD" w:rsidRPr="006276FC" w:rsidRDefault="009178AD" w:rsidP="009C6C63">
            <w:pPr>
              <w:pStyle w:val="TAL"/>
              <w:rPr>
                <w:sz w:val="16"/>
                <w:szCs w:val="16"/>
              </w:rPr>
            </w:pPr>
            <w:r w:rsidRPr="006276FC">
              <w:rPr>
                <w:sz w:val="16"/>
                <w:szCs w:val="16"/>
              </w:rPr>
              <w:t>UEReachabilityForIP</w:t>
            </w:r>
          </w:p>
        </w:tc>
        <w:tc>
          <w:tcPr>
            <w:tcW w:w="3098" w:type="dxa"/>
            <w:gridSpan w:val="7"/>
          </w:tcPr>
          <w:p w:rsidR="009178AD" w:rsidRPr="006276FC" w:rsidRDefault="009178AD" w:rsidP="009C6C63">
            <w:pPr>
              <w:pStyle w:val="TAL"/>
              <w:rPr>
                <w:sz w:val="16"/>
                <w:szCs w:val="16"/>
              </w:rPr>
            </w:pPr>
            <w:r w:rsidRPr="006276FC">
              <w:rPr>
                <w:sz w:val="16"/>
                <w:szCs w:val="16"/>
                <w:lang w:val="es-ES_tradnl"/>
              </w:rPr>
              <w:t>UEIPReachabilityMME</w:t>
            </w:r>
          </w:p>
        </w:tc>
        <w:tc>
          <w:tcPr>
            <w:tcW w:w="2651" w:type="dxa"/>
            <w:gridSpan w:val="4"/>
          </w:tcPr>
          <w:p w:rsidR="009178AD" w:rsidRPr="006276FC" w:rsidRDefault="009178AD" w:rsidP="009C6C63">
            <w:pPr>
              <w:pStyle w:val="TAL"/>
              <w:rPr>
                <w:sz w:val="16"/>
                <w:szCs w:val="16"/>
              </w:rPr>
            </w:pPr>
            <w:r w:rsidRPr="006276FC">
              <w:rPr>
                <w:sz w:val="16"/>
                <w:szCs w:val="16"/>
                <w:lang w:val="es-ES_tradnl"/>
              </w:rPr>
              <w:t>tUEIPReachabilityMME</w:t>
            </w:r>
          </w:p>
        </w:tc>
        <w:tc>
          <w:tcPr>
            <w:tcW w:w="0" w:type="auto"/>
            <w:gridSpan w:val="4"/>
          </w:tcPr>
          <w:p w:rsidR="009178AD" w:rsidRPr="006276FC" w:rsidRDefault="009178AD" w:rsidP="009C6C63">
            <w:pPr>
              <w:pStyle w:val="TAL"/>
              <w:jc w:val="center"/>
              <w:rPr>
                <w:sz w:val="16"/>
                <w:szCs w:val="16"/>
              </w:rPr>
            </w:pPr>
            <w:r w:rsidRPr="006276FC">
              <w:rPr>
                <w:sz w:val="16"/>
                <w:szCs w:val="16"/>
              </w:rPr>
              <w:t>(0 to 1)</w:t>
            </w:r>
          </w:p>
        </w:tc>
      </w:tr>
      <w:tr w:rsidR="009178AD" w:rsidRPr="006276FC" w:rsidTr="009C6C63">
        <w:trPr>
          <w:cantSplit/>
          <w:jc w:val="center"/>
        </w:trPr>
        <w:tc>
          <w:tcPr>
            <w:tcW w:w="0" w:type="auto"/>
            <w:vAlign w:val="center"/>
          </w:tcPr>
          <w:p w:rsidR="009178AD" w:rsidRPr="006276FC" w:rsidRDefault="009178AD" w:rsidP="009C6C63">
            <w:pPr>
              <w:pStyle w:val="TAL"/>
              <w:rPr>
                <w:sz w:val="16"/>
                <w:szCs w:val="16"/>
              </w:rPr>
            </w:pPr>
          </w:p>
        </w:tc>
        <w:tc>
          <w:tcPr>
            <w:tcW w:w="2401" w:type="dxa"/>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lang w:val="es-ES_tradnl"/>
              </w:rPr>
            </w:pPr>
            <w:r w:rsidRPr="006276FC">
              <w:rPr>
                <w:bCs/>
                <w:sz w:val="16"/>
                <w:szCs w:val="16"/>
              </w:rPr>
              <w:t>Extension</w:t>
            </w:r>
          </w:p>
        </w:tc>
        <w:tc>
          <w:tcPr>
            <w:tcW w:w="2651" w:type="dxa"/>
            <w:gridSpan w:val="4"/>
          </w:tcPr>
          <w:p w:rsidR="009178AD" w:rsidRPr="006276FC" w:rsidRDefault="009178AD" w:rsidP="009C6C63">
            <w:pPr>
              <w:pStyle w:val="TAL"/>
              <w:rPr>
                <w:sz w:val="16"/>
                <w:szCs w:val="16"/>
                <w:lang w:val="es-ES_tradnl"/>
              </w:rPr>
            </w:pPr>
            <w:r w:rsidRPr="006276FC">
              <w:rPr>
                <w:bCs/>
                <w:sz w:val="16"/>
                <w:szCs w:val="16"/>
              </w:rPr>
              <w:t>t</w:t>
            </w:r>
            <w:r w:rsidRPr="006276FC">
              <w:rPr>
                <w:sz w:val="16"/>
                <w:szCs w:val="16"/>
              </w:rPr>
              <w:t>UEReachabilityForIP</w:t>
            </w:r>
            <w:r w:rsidRPr="006276FC">
              <w:rPr>
                <w:bCs/>
                <w:sz w:val="16"/>
                <w:szCs w:val="16"/>
              </w:rPr>
              <w:t>Extension</w:t>
            </w:r>
          </w:p>
        </w:tc>
        <w:tc>
          <w:tcPr>
            <w:tcW w:w="0" w:type="auto"/>
            <w:gridSpan w:val="4"/>
          </w:tcPr>
          <w:p w:rsidR="009178AD" w:rsidRPr="006276FC" w:rsidRDefault="009178AD" w:rsidP="009C6C63">
            <w:pPr>
              <w:pStyle w:val="TAL"/>
              <w:jc w:val="center"/>
              <w:rPr>
                <w:sz w:val="16"/>
                <w:szCs w:val="16"/>
              </w:rPr>
            </w:pPr>
            <w:r w:rsidRPr="006276FC">
              <w:rPr>
                <w:bCs/>
                <w:sz w:val="16"/>
                <w:szCs w:val="16"/>
              </w:rPr>
              <w:t>(0 to 1)</w:t>
            </w:r>
          </w:p>
        </w:tc>
      </w:tr>
      <w:tr w:rsidR="009178AD" w:rsidRPr="006276FC" w:rsidTr="009C6C63">
        <w:trPr>
          <w:cantSplit/>
          <w:jc w:val="center"/>
        </w:trPr>
        <w:tc>
          <w:tcPr>
            <w:tcW w:w="0" w:type="auto"/>
            <w:vMerge w:val="restart"/>
            <w:vAlign w:val="center"/>
          </w:tcPr>
          <w:p w:rsidR="009178AD" w:rsidRPr="006276FC" w:rsidRDefault="009178AD" w:rsidP="009C6C63">
            <w:pPr>
              <w:pStyle w:val="TAL"/>
              <w:rPr>
                <w:sz w:val="16"/>
                <w:szCs w:val="16"/>
              </w:rPr>
            </w:pPr>
            <w:r w:rsidRPr="006276FC">
              <w:rPr>
                <w:sz w:val="16"/>
                <w:szCs w:val="16"/>
              </w:rPr>
              <w:t>tUEReachabilityForIP</w:t>
            </w:r>
            <w:r w:rsidRPr="006276FC">
              <w:rPr>
                <w:bCs/>
                <w:sz w:val="16"/>
                <w:szCs w:val="16"/>
              </w:rPr>
              <w:t>Extension</w:t>
            </w:r>
          </w:p>
        </w:tc>
        <w:tc>
          <w:tcPr>
            <w:tcW w:w="2401" w:type="dxa"/>
            <w:vMerge w:val="restart"/>
            <w:vAlign w:val="center"/>
          </w:tcPr>
          <w:p w:rsidR="009178AD" w:rsidRPr="006276FC" w:rsidRDefault="009178AD" w:rsidP="009C6C63">
            <w:pPr>
              <w:pStyle w:val="TAL"/>
              <w:rPr>
                <w:sz w:val="16"/>
                <w:szCs w:val="16"/>
              </w:rPr>
            </w:pPr>
            <w:r w:rsidRPr="006276FC">
              <w:rPr>
                <w:bCs/>
                <w:sz w:val="16"/>
                <w:szCs w:val="16"/>
              </w:rPr>
              <w:t>Extension</w:t>
            </w:r>
          </w:p>
        </w:tc>
        <w:tc>
          <w:tcPr>
            <w:tcW w:w="3098" w:type="dxa"/>
            <w:gridSpan w:val="7"/>
          </w:tcPr>
          <w:p w:rsidR="009178AD" w:rsidRPr="006276FC" w:rsidRDefault="009178AD" w:rsidP="009C6C63">
            <w:pPr>
              <w:pStyle w:val="TAL"/>
              <w:rPr>
                <w:sz w:val="16"/>
                <w:szCs w:val="16"/>
                <w:lang w:val="es-ES_tradnl"/>
              </w:rPr>
            </w:pPr>
            <w:r w:rsidRPr="006276FC">
              <w:rPr>
                <w:sz w:val="16"/>
                <w:szCs w:val="16"/>
                <w:lang w:val="es-ES_tradnl"/>
              </w:rPr>
              <w:t>UEIPReachability</w:t>
            </w:r>
            <w:r w:rsidRPr="006276FC">
              <w:rPr>
                <w:rFonts w:hint="eastAsia"/>
                <w:sz w:val="16"/>
                <w:szCs w:val="16"/>
                <w:lang w:val="es-ES_tradnl" w:eastAsia="zh-CN"/>
              </w:rPr>
              <w:t>SGSN</w:t>
            </w:r>
          </w:p>
        </w:tc>
        <w:tc>
          <w:tcPr>
            <w:tcW w:w="2651" w:type="dxa"/>
            <w:gridSpan w:val="4"/>
          </w:tcPr>
          <w:p w:rsidR="009178AD" w:rsidRPr="006276FC" w:rsidRDefault="009178AD" w:rsidP="009C6C63">
            <w:pPr>
              <w:pStyle w:val="TAL"/>
              <w:rPr>
                <w:sz w:val="16"/>
                <w:szCs w:val="16"/>
                <w:lang w:val="es-ES_tradnl"/>
              </w:rPr>
            </w:pPr>
            <w:r w:rsidRPr="006276FC">
              <w:rPr>
                <w:sz w:val="16"/>
                <w:szCs w:val="16"/>
                <w:lang w:val="es-ES_tradnl"/>
              </w:rPr>
              <w:t>tUEIPReachability</w:t>
            </w:r>
            <w:r w:rsidRPr="006276FC">
              <w:rPr>
                <w:rFonts w:hint="eastAsia"/>
                <w:sz w:val="16"/>
                <w:szCs w:val="16"/>
                <w:lang w:val="es-ES_tradnl" w:eastAsia="zh-CN"/>
              </w:rPr>
              <w:t>SGSN</w:t>
            </w:r>
          </w:p>
        </w:tc>
        <w:tc>
          <w:tcPr>
            <w:tcW w:w="0" w:type="auto"/>
            <w:gridSpan w:val="4"/>
          </w:tcPr>
          <w:p w:rsidR="009178AD" w:rsidRPr="006276FC" w:rsidRDefault="009178AD" w:rsidP="009C6C63">
            <w:pPr>
              <w:pStyle w:val="TAL"/>
              <w:jc w:val="center"/>
              <w:rPr>
                <w:sz w:val="16"/>
                <w:szCs w:val="16"/>
              </w:rPr>
            </w:pPr>
            <w:r w:rsidRPr="006276FC">
              <w:rPr>
                <w:bCs/>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bCs/>
                <w:sz w:val="16"/>
                <w:szCs w:val="16"/>
              </w:rPr>
            </w:pPr>
          </w:p>
        </w:tc>
        <w:tc>
          <w:tcPr>
            <w:tcW w:w="3098" w:type="dxa"/>
            <w:gridSpan w:val="7"/>
          </w:tcPr>
          <w:p w:rsidR="009178AD" w:rsidRPr="006276FC" w:rsidRDefault="009178AD" w:rsidP="009C6C63">
            <w:pPr>
              <w:pStyle w:val="TAL"/>
              <w:rPr>
                <w:sz w:val="16"/>
                <w:szCs w:val="16"/>
                <w:lang w:val="es-ES_tradnl"/>
              </w:rPr>
            </w:pPr>
            <w:r w:rsidRPr="006276FC">
              <w:rPr>
                <w:sz w:val="16"/>
                <w:szCs w:val="16"/>
                <w:lang w:val="es-ES_tradnl"/>
              </w:rPr>
              <w:t>Extension</w:t>
            </w:r>
          </w:p>
        </w:tc>
        <w:tc>
          <w:tcPr>
            <w:tcW w:w="2651" w:type="dxa"/>
            <w:gridSpan w:val="4"/>
          </w:tcPr>
          <w:p w:rsidR="009178AD" w:rsidRPr="006276FC" w:rsidRDefault="009178AD" w:rsidP="009C6C63">
            <w:pPr>
              <w:pStyle w:val="TAL"/>
              <w:rPr>
                <w:sz w:val="16"/>
                <w:szCs w:val="16"/>
                <w:lang w:val="es-ES_tradnl"/>
              </w:rPr>
            </w:pPr>
            <w:r w:rsidRPr="006276FC">
              <w:rPr>
                <w:sz w:val="16"/>
                <w:szCs w:val="16"/>
                <w:lang w:val="es-ES_tradnl"/>
              </w:rPr>
              <w:t>tUEReachabilityForIPExtension2</w:t>
            </w:r>
          </w:p>
        </w:tc>
        <w:tc>
          <w:tcPr>
            <w:tcW w:w="0" w:type="auto"/>
            <w:gridSpan w:val="4"/>
          </w:tcPr>
          <w:p w:rsidR="009178AD" w:rsidRPr="006276FC" w:rsidRDefault="009178AD" w:rsidP="009C6C63">
            <w:pPr>
              <w:pStyle w:val="TAL"/>
              <w:jc w:val="center"/>
              <w:rPr>
                <w:bCs/>
                <w:sz w:val="16"/>
                <w:szCs w:val="16"/>
              </w:rPr>
            </w:pPr>
            <w:r w:rsidRPr="006276FC">
              <w:rPr>
                <w:bCs/>
                <w:sz w:val="16"/>
                <w:szCs w:val="16"/>
              </w:rPr>
              <w:t>(0 to 1)</w:t>
            </w:r>
          </w:p>
        </w:tc>
      </w:tr>
      <w:tr w:rsidR="009178AD" w:rsidRPr="006276FC" w:rsidTr="009C6C63">
        <w:trPr>
          <w:cantSplit/>
          <w:jc w:val="center"/>
        </w:trPr>
        <w:tc>
          <w:tcPr>
            <w:tcW w:w="0" w:type="auto"/>
            <w:vMerge w:val="restart"/>
            <w:vAlign w:val="center"/>
          </w:tcPr>
          <w:p w:rsidR="009178AD" w:rsidRPr="006276FC" w:rsidRDefault="009178AD" w:rsidP="009C6C63">
            <w:pPr>
              <w:pStyle w:val="TAL"/>
              <w:rPr>
                <w:sz w:val="16"/>
                <w:szCs w:val="16"/>
              </w:rPr>
            </w:pPr>
            <w:r w:rsidRPr="006276FC">
              <w:rPr>
                <w:sz w:val="16"/>
                <w:szCs w:val="16"/>
              </w:rPr>
              <w:t>tUEReachabilityForIP</w:t>
            </w:r>
            <w:r w:rsidRPr="006276FC">
              <w:rPr>
                <w:bCs/>
                <w:sz w:val="16"/>
                <w:szCs w:val="16"/>
              </w:rPr>
              <w:t>Extension2</w:t>
            </w:r>
          </w:p>
        </w:tc>
        <w:tc>
          <w:tcPr>
            <w:tcW w:w="2401" w:type="dxa"/>
            <w:vMerge w:val="restart"/>
            <w:vAlign w:val="center"/>
          </w:tcPr>
          <w:p w:rsidR="009178AD" w:rsidRPr="006276FC" w:rsidRDefault="009178AD" w:rsidP="009C6C63">
            <w:pPr>
              <w:pStyle w:val="TAL"/>
              <w:rPr>
                <w:sz w:val="16"/>
                <w:szCs w:val="16"/>
              </w:rPr>
            </w:pPr>
            <w:r w:rsidRPr="006276FC">
              <w:rPr>
                <w:bCs/>
                <w:sz w:val="16"/>
                <w:szCs w:val="16"/>
              </w:rPr>
              <w:t>Extension</w:t>
            </w:r>
          </w:p>
        </w:tc>
        <w:tc>
          <w:tcPr>
            <w:tcW w:w="3098" w:type="dxa"/>
            <w:gridSpan w:val="7"/>
          </w:tcPr>
          <w:p w:rsidR="009178AD" w:rsidRPr="006276FC" w:rsidRDefault="009178AD" w:rsidP="009C6C63">
            <w:pPr>
              <w:pStyle w:val="TAL"/>
              <w:rPr>
                <w:sz w:val="16"/>
                <w:szCs w:val="16"/>
                <w:lang w:val="es-ES_tradnl"/>
              </w:rPr>
            </w:pPr>
            <w:r w:rsidRPr="006276FC">
              <w:rPr>
                <w:sz w:val="16"/>
                <w:szCs w:val="16"/>
                <w:lang w:val="es-ES_tradnl"/>
              </w:rPr>
              <w:t>UEIPReachabilityAMF3GPP</w:t>
            </w:r>
          </w:p>
        </w:tc>
        <w:tc>
          <w:tcPr>
            <w:tcW w:w="2651" w:type="dxa"/>
            <w:gridSpan w:val="4"/>
          </w:tcPr>
          <w:p w:rsidR="009178AD" w:rsidRPr="006276FC" w:rsidRDefault="009178AD" w:rsidP="009C6C63">
            <w:pPr>
              <w:pStyle w:val="TAL"/>
              <w:rPr>
                <w:sz w:val="16"/>
                <w:szCs w:val="16"/>
                <w:lang w:val="es-ES_tradnl"/>
              </w:rPr>
            </w:pPr>
            <w:r w:rsidRPr="006276FC">
              <w:rPr>
                <w:sz w:val="16"/>
                <w:szCs w:val="16"/>
                <w:lang w:val="es-ES_tradnl"/>
              </w:rPr>
              <w:t>tUEIPReachability</w:t>
            </w:r>
            <w:r w:rsidRPr="006276FC">
              <w:rPr>
                <w:rFonts w:hint="eastAsia"/>
                <w:sz w:val="16"/>
                <w:szCs w:val="16"/>
                <w:lang w:val="es-ES_tradnl"/>
              </w:rPr>
              <w:t>AMF3GPP</w:t>
            </w:r>
          </w:p>
        </w:tc>
        <w:tc>
          <w:tcPr>
            <w:tcW w:w="0" w:type="auto"/>
            <w:gridSpan w:val="4"/>
          </w:tcPr>
          <w:p w:rsidR="009178AD" w:rsidRPr="006276FC" w:rsidRDefault="009178AD" w:rsidP="009C6C63">
            <w:pPr>
              <w:pStyle w:val="TAL"/>
              <w:jc w:val="center"/>
              <w:rPr>
                <w:sz w:val="16"/>
                <w:szCs w:val="16"/>
              </w:rPr>
            </w:pPr>
            <w:r w:rsidRPr="006276FC">
              <w:rPr>
                <w:bCs/>
                <w:sz w:val="16"/>
                <w:szCs w:val="16"/>
              </w:rPr>
              <w:t>(0 to 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lang w:val="es-ES_tradnl"/>
              </w:rPr>
            </w:pPr>
            <w:r w:rsidRPr="006276FC">
              <w:rPr>
                <w:sz w:val="16"/>
                <w:szCs w:val="16"/>
                <w:lang w:val="es-ES_tradnl"/>
              </w:rPr>
              <w:t>UEIPReachabilityAMFnon3GPP</w:t>
            </w:r>
          </w:p>
        </w:tc>
        <w:tc>
          <w:tcPr>
            <w:tcW w:w="2651" w:type="dxa"/>
            <w:gridSpan w:val="4"/>
          </w:tcPr>
          <w:p w:rsidR="009178AD" w:rsidRPr="006276FC" w:rsidRDefault="009178AD" w:rsidP="009C6C63">
            <w:pPr>
              <w:pStyle w:val="TAL"/>
              <w:rPr>
                <w:sz w:val="16"/>
                <w:szCs w:val="16"/>
                <w:lang w:val="es-ES_tradnl"/>
              </w:rPr>
            </w:pPr>
            <w:r w:rsidRPr="006276FC">
              <w:rPr>
                <w:sz w:val="16"/>
                <w:szCs w:val="16"/>
                <w:lang w:val="es-ES_tradnl"/>
              </w:rPr>
              <w:t>tUEIPReachabilityAMFnon3GPP</w:t>
            </w:r>
          </w:p>
        </w:tc>
        <w:tc>
          <w:tcPr>
            <w:tcW w:w="0" w:type="auto"/>
            <w:gridSpan w:val="4"/>
          </w:tcPr>
          <w:p w:rsidR="009178AD" w:rsidRPr="006276FC" w:rsidRDefault="009178AD" w:rsidP="009C6C63">
            <w:pPr>
              <w:pStyle w:val="TAL"/>
              <w:jc w:val="center"/>
              <w:rPr>
                <w:bCs/>
                <w:sz w:val="16"/>
                <w:szCs w:val="16"/>
              </w:rPr>
            </w:pPr>
            <w:r w:rsidRPr="006276FC">
              <w:rPr>
                <w:bCs/>
                <w:sz w:val="16"/>
                <w:szCs w:val="16"/>
              </w:rPr>
              <w:t>(0 to 1)</w:t>
            </w:r>
          </w:p>
        </w:tc>
      </w:tr>
      <w:tr w:rsidR="009178AD" w:rsidRPr="006276FC" w:rsidTr="009C6C63">
        <w:trPr>
          <w:cantSplit/>
          <w:jc w:val="center"/>
        </w:trPr>
        <w:tc>
          <w:tcPr>
            <w:tcW w:w="0" w:type="auto"/>
            <w:vMerge w:val="restart"/>
            <w:vAlign w:val="center"/>
          </w:tcPr>
          <w:p w:rsidR="009178AD" w:rsidRPr="006276FC" w:rsidRDefault="009178AD" w:rsidP="009C6C63">
            <w:pPr>
              <w:pStyle w:val="TAL"/>
              <w:rPr>
                <w:sz w:val="16"/>
                <w:szCs w:val="16"/>
              </w:rPr>
            </w:pPr>
            <w:r w:rsidRPr="006276FC">
              <w:rPr>
                <w:sz w:val="16"/>
                <w:szCs w:val="16"/>
              </w:rPr>
              <w:t>tSMSRegistrationInfo</w:t>
            </w:r>
          </w:p>
        </w:tc>
        <w:tc>
          <w:tcPr>
            <w:tcW w:w="2401" w:type="dxa"/>
            <w:vMerge w:val="restart"/>
            <w:vAlign w:val="center"/>
          </w:tcPr>
          <w:p w:rsidR="009178AD" w:rsidRPr="006276FC" w:rsidRDefault="009178AD" w:rsidP="009C6C63">
            <w:pPr>
              <w:pStyle w:val="TAL"/>
              <w:rPr>
                <w:sz w:val="16"/>
                <w:szCs w:val="16"/>
              </w:rPr>
            </w:pPr>
            <w:r w:rsidRPr="006276FC">
              <w:rPr>
                <w:sz w:val="16"/>
                <w:szCs w:val="16"/>
              </w:rPr>
              <w:t>SMSRegistrationInfo</w:t>
            </w:r>
          </w:p>
        </w:tc>
        <w:tc>
          <w:tcPr>
            <w:tcW w:w="3098" w:type="dxa"/>
            <w:gridSpan w:val="7"/>
          </w:tcPr>
          <w:p w:rsidR="009178AD" w:rsidRPr="006276FC" w:rsidRDefault="009178AD" w:rsidP="009C6C63">
            <w:pPr>
              <w:pStyle w:val="TAL"/>
              <w:rPr>
                <w:sz w:val="16"/>
                <w:szCs w:val="16"/>
              </w:rPr>
            </w:pPr>
            <w:r w:rsidRPr="006276FC">
              <w:rPr>
                <w:sz w:val="16"/>
                <w:szCs w:val="16"/>
              </w:rPr>
              <w:t>IP-SM-GW-Number</w:t>
            </w:r>
          </w:p>
        </w:tc>
        <w:tc>
          <w:tcPr>
            <w:tcW w:w="2651" w:type="dxa"/>
            <w:gridSpan w:val="4"/>
          </w:tcPr>
          <w:p w:rsidR="009178AD" w:rsidRPr="006276FC" w:rsidRDefault="009178AD" w:rsidP="009C6C63">
            <w:pPr>
              <w:pStyle w:val="TAL"/>
              <w:rPr>
                <w:sz w:val="16"/>
                <w:szCs w:val="16"/>
              </w:rPr>
            </w:pPr>
            <w:r w:rsidRPr="006276FC">
              <w:rPr>
                <w:sz w:val="16"/>
                <w:szCs w:val="16"/>
              </w:rPr>
              <w:t>tIP-SM-GW-Number</w:t>
            </w:r>
          </w:p>
        </w:tc>
        <w:tc>
          <w:tcPr>
            <w:tcW w:w="0" w:type="auto"/>
            <w:gridSpan w:val="4"/>
          </w:tcPr>
          <w:p w:rsidR="009178AD" w:rsidRPr="006276FC" w:rsidRDefault="009178AD" w:rsidP="009C6C63">
            <w:pPr>
              <w:pStyle w:val="TAL"/>
              <w:jc w:val="center"/>
              <w:rPr>
                <w:sz w:val="16"/>
                <w:szCs w:val="16"/>
              </w:rPr>
            </w:pPr>
            <w:r w:rsidRPr="006276FC">
              <w:rPr>
                <w:sz w:val="16"/>
                <w:szCs w:val="16"/>
              </w:rPr>
              <w:t>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r w:rsidRPr="006276FC">
              <w:rPr>
                <w:bCs/>
                <w:sz w:val="16"/>
                <w:szCs w:val="16"/>
              </w:rPr>
              <w:t>Extension</w:t>
            </w:r>
          </w:p>
        </w:tc>
        <w:tc>
          <w:tcPr>
            <w:tcW w:w="2651" w:type="dxa"/>
            <w:gridSpan w:val="4"/>
          </w:tcPr>
          <w:p w:rsidR="009178AD" w:rsidRPr="006276FC" w:rsidRDefault="009178AD" w:rsidP="009C6C63">
            <w:pPr>
              <w:pStyle w:val="TAL"/>
              <w:rPr>
                <w:sz w:val="16"/>
                <w:szCs w:val="16"/>
              </w:rPr>
            </w:pPr>
            <w:r w:rsidRPr="006276FC">
              <w:rPr>
                <w:rFonts w:hint="eastAsia"/>
                <w:sz w:val="16"/>
                <w:szCs w:val="16"/>
                <w:lang w:eastAsia="zh-CN"/>
              </w:rPr>
              <w:t>t</w:t>
            </w:r>
            <w:r w:rsidRPr="006276FC">
              <w:rPr>
                <w:sz w:val="16"/>
                <w:szCs w:val="16"/>
              </w:rPr>
              <w:t>SMSRegistrationInfo</w:t>
            </w:r>
            <w:r w:rsidRPr="006276FC">
              <w:rPr>
                <w:rFonts w:hint="eastAsia"/>
                <w:sz w:val="16"/>
                <w:szCs w:val="16"/>
                <w:lang w:eastAsia="zh-CN"/>
              </w:rPr>
              <w:t>Extension</w:t>
            </w:r>
          </w:p>
        </w:tc>
        <w:tc>
          <w:tcPr>
            <w:tcW w:w="0" w:type="auto"/>
            <w:gridSpan w:val="4"/>
          </w:tcPr>
          <w:p w:rsidR="009178AD" w:rsidRPr="006276FC" w:rsidRDefault="009178AD" w:rsidP="009C6C63">
            <w:pPr>
              <w:pStyle w:val="TAL"/>
              <w:jc w:val="center"/>
              <w:rPr>
                <w:sz w:val="16"/>
                <w:szCs w:val="16"/>
              </w:rPr>
            </w:pPr>
            <w:r w:rsidRPr="006276FC">
              <w:rPr>
                <w:bCs/>
                <w:sz w:val="16"/>
                <w:szCs w:val="16"/>
              </w:rPr>
              <w:t>(0 to 1)</w:t>
            </w:r>
          </w:p>
        </w:tc>
      </w:tr>
      <w:tr w:rsidR="009178AD" w:rsidRPr="006276FC" w:rsidTr="009C6C63">
        <w:trPr>
          <w:cantSplit/>
          <w:jc w:val="center"/>
        </w:trPr>
        <w:tc>
          <w:tcPr>
            <w:tcW w:w="0" w:type="auto"/>
            <w:vAlign w:val="center"/>
          </w:tcPr>
          <w:p w:rsidR="009178AD" w:rsidRPr="006276FC" w:rsidRDefault="009178AD" w:rsidP="009C6C63">
            <w:pPr>
              <w:pStyle w:val="TAL"/>
              <w:rPr>
                <w:sz w:val="16"/>
                <w:szCs w:val="16"/>
              </w:rPr>
            </w:pPr>
            <w:r w:rsidRPr="006276FC">
              <w:rPr>
                <w:rFonts w:hint="eastAsia"/>
                <w:sz w:val="16"/>
                <w:szCs w:val="16"/>
                <w:lang w:eastAsia="zh-CN"/>
              </w:rPr>
              <w:t>t</w:t>
            </w:r>
            <w:r w:rsidRPr="006276FC">
              <w:rPr>
                <w:sz w:val="16"/>
                <w:szCs w:val="16"/>
              </w:rPr>
              <w:t>SMSRegistrationInfo</w:t>
            </w:r>
            <w:r w:rsidRPr="006276FC">
              <w:rPr>
                <w:rFonts w:hint="eastAsia"/>
                <w:sz w:val="16"/>
                <w:szCs w:val="16"/>
                <w:lang w:eastAsia="zh-CN"/>
              </w:rPr>
              <w:t>Extension</w:t>
            </w:r>
          </w:p>
        </w:tc>
        <w:tc>
          <w:tcPr>
            <w:tcW w:w="2401" w:type="dxa"/>
            <w:vAlign w:val="center"/>
          </w:tcPr>
          <w:p w:rsidR="009178AD" w:rsidRPr="006276FC" w:rsidRDefault="009178AD" w:rsidP="009C6C63">
            <w:pPr>
              <w:pStyle w:val="TAL"/>
              <w:rPr>
                <w:sz w:val="16"/>
                <w:szCs w:val="16"/>
              </w:rPr>
            </w:pPr>
            <w:r w:rsidRPr="006276FC">
              <w:rPr>
                <w:sz w:val="16"/>
                <w:szCs w:val="16"/>
              </w:rPr>
              <w:t>SMSRegistrationInfo</w:t>
            </w:r>
            <w:r w:rsidRPr="006276FC">
              <w:rPr>
                <w:rFonts w:hint="eastAsia"/>
                <w:sz w:val="16"/>
                <w:szCs w:val="16"/>
                <w:lang w:eastAsia="zh-CN"/>
              </w:rPr>
              <w:t>Extension</w:t>
            </w:r>
          </w:p>
        </w:tc>
        <w:tc>
          <w:tcPr>
            <w:tcW w:w="3098" w:type="dxa"/>
            <w:gridSpan w:val="7"/>
          </w:tcPr>
          <w:p w:rsidR="009178AD" w:rsidRPr="006276FC" w:rsidRDefault="009178AD" w:rsidP="009C6C63">
            <w:pPr>
              <w:pStyle w:val="TAL"/>
              <w:rPr>
                <w:bCs/>
                <w:sz w:val="16"/>
                <w:szCs w:val="16"/>
              </w:rPr>
            </w:pPr>
            <w:r w:rsidRPr="006276FC">
              <w:rPr>
                <w:rFonts w:hint="eastAsia"/>
                <w:sz w:val="16"/>
                <w:szCs w:val="16"/>
                <w:lang w:val="es-ES_tradnl" w:eastAsia="zh-CN"/>
              </w:rPr>
              <w:t>SCAddress</w:t>
            </w:r>
          </w:p>
        </w:tc>
        <w:tc>
          <w:tcPr>
            <w:tcW w:w="2651" w:type="dxa"/>
            <w:gridSpan w:val="4"/>
          </w:tcPr>
          <w:p w:rsidR="009178AD" w:rsidRPr="006276FC" w:rsidRDefault="009178AD" w:rsidP="009C6C63">
            <w:pPr>
              <w:pStyle w:val="TAL"/>
              <w:rPr>
                <w:sz w:val="16"/>
                <w:szCs w:val="16"/>
                <w:lang w:eastAsia="zh-CN"/>
              </w:rPr>
            </w:pPr>
            <w:r w:rsidRPr="006276FC">
              <w:rPr>
                <w:sz w:val="16"/>
                <w:szCs w:val="16"/>
              </w:rPr>
              <w:t>tSCAddress</w:t>
            </w:r>
          </w:p>
        </w:tc>
        <w:tc>
          <w:tcPr>
            <w:tcW w:w="0" w:type="auto"/>
            <w:gridSpan w:val="4"/>
          </w:tcPr>
          <w:p w:rsidR="009178AD" w:rsidRPr="006276FC" w:rsidRDefault="009178AD" w:rsidP="009C6C63">
            <w:pPr>
              <w:pStyle w:val="TAL"/>
              <w:jc w:val="center"/>
              <w:rPr>
                <w:bCs/>
                <w:sz w:val="16"/>
                <w:szCs w:val="16"/>
              </w:rPr>
            </w:pPr>
            <w:r w:rsidRPr="006276FC">
              <w:rPr>
                <w:rFonts w:hint="eastAsia"/>
                <w:bCs/>
                <w:sz w:val="16"/>
                <w:szCs w:val="16"/>
                <w:lang w:eastAsia="zh-CN"/>
              </w:rPr>
              <w:t xml:space="preserve">(0 to </w:t>
            </w:r>
            <w:r w:rsidRPr="006276FC">
              <w:rPr>
                <w:bCs/>
                <w:sz w:val="16"/>
                <w:szCs w:val="16"/>
              </w:rPr>
              <w:t>1</w:t>
            </w:r>
            <w:r w:rsidRPr="006276FC">
              <w:rPr>
                <w:rFonts w:hint="eastAsia"/>
                <w:bCs/>
                <w:sz w:val="16"/>
                <w:szCs w:val="16"/>
                <w:lang w:eastAsia="zh-CN"/>
              </w:rPr>
              <w:t>)</w:t>
            </w:r>
          </w:p>
        </w:tc>
      </w:tr>
      <w:tr w:rsidR="009178AD" w:rsidRPr="006276FC" w:rsidTr="009C6C63">
        <w:trPr>
          <w:cantSplit/>
          <w:jc w:val="center"/>
        </w:trPr>
        <w:tc>
          <w:tcPr>
            <w:tcW w:w="0" w:type="auto"/>
            <w:vMerge w:val="restart"/>
            <w:vAlign w:val="center"/>
          </w:tcPr>
          <w:p w:rsidR="009178AD" w:rsidRPr="006276FC" w:rsidRDefault="009178AD" w:rsidP="009C6C63">
            <w:pPr>
              <w:pStyle w:val="TAL"/>
              <w:rPr>
                <w:sz w:val="16"/>
                <w:szCs w:val="16"/>
              </w:rPr>
            </w:pPr>
            <w:r w:rsidRPr="006276FC">
              <w:rPr>
                <w:sz w:val="16"/>
              </w:rPr>
              <w:t>tExtendedPriority</w:t>
            </w:r>
          </w:p>
        </w:tc>
        <w:tc>
          <w:tcPr>
            <w:tcW w:w="2401" w:type="dxa"/>
            <w:vMerge w:val="restart"/>
            <w:vAlign w:val="center"/>
          </w:tcPr>
          <w:p w:rsidR="009178AD" w:rsidRPr="006276FC" w:rsidRDefault="009178AD" w:rsidP="009C6C63">
            <w:pPr>
              <w:pStyle w:val="TAL"/>
              <w:rPr>
                <w:sz w:val="16"/>
                <w:szCs w:val="16"/>
              </w:rPr>
            </w:pPr>
            <w:r w:rsidRPr="006276FC">
              <w:rPr>
                <w:sz w:val="16"/>
              </w:rPr>
              <w:t>ExtendedPriority</w:t>
            </w:r>
          </w:p>
        </w:tc>
        <w:tc>
          <w:tcPr>
            <w:tcW w:w="3098" w:type="dxa"/>
            <w:gridSpan w:val="7"/>
          </w:tcPr>
          <w:p w:rsidR="009178AD" w:rsidRPr="006276FC" w:rsidRDefault="009178AD" w:rsidP="009C6C63">
            <w:pPr>
              <w:pStyle w:val="TAL"/>
              <w:rPr>
                <w:sz w:val="16"/>
                <w:szCs w:val="16"/>
              </w:rPr>
            </w:pPr>
            <w:r w:rsidRPr="006276FC">
              <w:rPr>
                <w:sz w:val="16"/>
              </w:rPr>
              <w:t>PriorityNamespace</w:t>
            </w:r>
          </w:p>
        </w:tc>
        <w:tc>
          <w:tcPr>
            <w:tcW w:w="2651" w:type="dxa"/>
            <w:gridSpan w:val="4"/>
          </w:tcPr>
          <w:p w:rsidR="009178AD" w:rsidRPr="006276FC" w:rsidRDefault="009178AD" w:rsidP="009C6C63">
            <w:pPr>
              <w:pStyle w:val="TAL"/>
              <w:rPr>
                <w:sz w:val="16"/>
                <w:szCs w:val="16"/>
              </w:rPr>
            </w:pPr>
            <w:r w:rsidRPr="006276FC">
              <w:rPr>
                <w:sz w:val="16"/>
              </w:rPr>
              <w:t>tPriorityNamespace</w:t>
            </w:r>
          </w:p>
        </w:tc>
        <w:tc>
          <w:tcPr>
            <w:tcW w:w="0" w:type="auto"/>
            <w:gridSpan w:val="4"/>
          </w:tcPr>
          <w:p w:rsidR="009178AD" w:rsidRPr="006276FC" w:rsidRDefault="009178AD" w:rsidP="009C6C63">
            <w:pPr>
              <w:pStyle w:val="TAL"/>
              <w:jc w:val="center"/>
              <w:rPr>
                <w:sz w:val="16"/>
                <w:szCs w:val="16"/>
              </w:rPr>
            </w:pPr>
            <w:r w:rsidRPr="006276FC">
              <w:rPr>
                <w:sz w:val="16"/>
                <w:szCs w:val="16"/>
              </w:rPr>
              <w:t>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r w:rsidRPr="006276FC">
              <w:rPr>
                <w:sz w:val="16"/>
              </w:rPr>
              <w:t>PriorityLevel</w:t>
            </w:r>
          </w:p>
        </w:tc>
        <w:tc>
          <w:tcPr>
            <w:tcW w:w="2651" w:type="dxa"/>
            <w:gridSpan w:val="4"/>
          </w:tcPr>
          <w:p w:rsidR="009178AD" w:rsidRPr="006276FC" w:rsidRDefault="009178AD" w:rsidP="009C6C63">
            <w:pPr>
              <w:pStyle w:val="TAL"/>
              <w:rPr>
                <w:sz w:val="16"/>
                <w:szCs w:val="16"/>
              </w:rPr>
            </w:pPr>
            <w:r w:rsidRPr="006276FC">
              <w:rPr>
                <w:sz w:val="16"/>
              </w:rPr>
              <w:t>tPriorityLevel</w:t>
            </w:r>
          </w:p>
        </w:tc>
        <w:tc>
          <w:tcPr>
            <w:tcW w:w="0" w:type="auto"/>
            <w:gridSpan w:val="4"/>
          </w:tcPr>
          <w:p w:rsidR="009178AD" w:rsidRPr="006276FC" w:rsidRDefault="009178AD" w:rsidP="009C6C63">
            <w:pPr>
              <w:pStyle w:val="TAL"/>
              <w:jc w:val="center"/>
              <w:rPr>
                <w:sz w:val="16"/>
                <w:szCs w:val="16"/>
              </w:rPr>
            </w:pPr>
            <w:r w:rsidRPr="006276FC">
              <w:rPr>
                <w:sz w:val="16"/>
                <w:szCs w:val="16"/>
              </w:rPr>
              <w:t>1</w:t>
            </w:r>
          </w:p>
        </w:tc>
      </w:tr>
      <w:tr w:rsidR="009178AD" w:rsidRPr="006276FC" w:rsidTr="009C6C63">
        <w:trPr>
          <w:cantSplit/>
          <w:jc w:val="center"/>
        </w:trPr>
        <w:tc>
          <w:tcPr>
            <w:tcW w:w="0" w:type="auto"/>
            <w:vMerge w:val="restart"/>
            <w:vAlign w:val="center"/>
          </w:tcPr>
          <w:p w:rsidR="009178AD" w:rsidRPr="006276FC" w:rsidRDefault="009178AD" w:rsidP="009C6C63">
            <w:pPr>
              <w:pStyle w:val="TAL"/>
              <w:rPr>
                <w:sz w:val="16"/>
                <w:szCs w:val="16"/>
              </w:rPr>
            </w:pPr>
            <w:r w:rsidRPr="006276FC">
              <w:rPr>
                <w:sz w:val="16"/>
              </w:rPr>
              <w:t>tExtendedMSISDN</w:t>
            </w:r>
          </w:p>
        </w:tc>
        <w:tc>
          <w:tcPr>
            <w:tcW w:w="2401" w:type="dxa"/>
            <w:vMerge w:val="restart"/>
            <w:vAlign w:val="center"/>
          </w:tcPr>
          <w:p w:rsidR="009178AD" w:rsidRPr="006276FC" w:rsidRDefault="009178AD" w:rsidP="009C6C63">
            <w:pPr>
              <w:pStyle w:val="TAL"/>
              <w:rPr>
                <w:sz w:val="16"/>
                <w:szCs w:val="16"/>
              </w:rPr>
            </w:pPr>
            <w:r w:rsidRPr="006276FC">
              <w:rPr>
                <w:sz w:val="16"/>
              </w:rPr>
              <w:t>ExtendedMSISDN</w:t>
            </w:r>
          </w:p>
        </w:tc>
        <w:tc>
          <w:tcPr>
            <w:tcW w:w="3098" w:type="dxa"/>
            <w:gridSpan w:val="7"/>
          </w:tcPr>
          <w:p w:rsidR="009178AD" w:rsidRPr="006276FC" w:rsidRDefault="009178AD" w:rsidP="009C6C63">
            <w:pPr>
              <w:pStyle w:val="TAL"/>
              <w:rPr>
                <w:sz w:val="16"/>
                <w:szCs w:val="16"/>
              </w:rPr>
            </w:pPr>
            <w:r w:rsidRPr="006276FC">
              <w:rPr>
                <w:sz w:val="16"/>
                <w:szCs w:val="16"/>
              </w:rPr>
              <w:t>MSISDN</w:t>
            </w:r>
          </w:p>
        </w:tc>
        <w:tc>
          <w:tcPr>
            <w:tcW w:w="2651" w:type="dxa"/>
            <w:gridSpan w:val="4"/>
          </w:tcPr>
          <w:p w:rsidR="009178AD" w:rsidRPr="006276FC" w:rsidRDefault="009178AD" w:rsidP="009C6C63">
            <w:pPr>
              <w:pStyle w:val="TAL"/>
              <w:rPr>
                <w:sz w:val="16"/>
                <w:szCs w:val="16"/>
              </w:rPr>
            </w:pPr>
            <w:r w:rsidRPr="006276FC">
              <w:rPr>
                <w:sz w:val="16"/>
              </w:rPr>
              <w:t>tMSISDN</w:t>
            </w:r>
          </w:p>
        </w:tc>
        <w:tc>
          <w:tcPr>
            <w:tcW w:w="0" w:type="auto"/>
            <w:gridSpan w:val="4"/>
          </w:tcPr>
          <w:p w:rsidR="009178AD" w:rsidRPr="006276FC" w:rsidRDefault="009178AD" w:rsidP="009C6C63">
            <w:pPr>
              <w:pStyle w:val="TAL"/>
              <w:jc w:val="center"/>
              <w:rPr>
                <w:sz w:val="16"/>
                <w:szCs w:val="16"/>
              </w:rPr>
            </w:pPr>
            <w:r w:rsidRPr="006276FC">
              <w:rPr>
                <w:sz w:val="16"/>
                <w:szCs w:val="16"/>
              </w:rPr>
              <w:t>1</w:t>
            </w:r>
          </w:p>
        </w:tc>
      </w:tr>
      <w:tr w:rsidR="009178AD" w:rsidRPr="006276FC" w:rsidTr="009C6C63">
        <w:trPr>
          <w:cantSplit/>
          <w:jc w:val="center"/>
        </w:trPr>
        <w:tc>
          <w:tcPr>
            <w:tcW w:w="0" w:type="auto"/>
            <w:vMerge/>
            <w:vAlign w:val="center"/>
          </w:tcPr>
          <w:p w:rsidR="009178AD" w:rsidRPr="006276FC" w:rsidRDefault="009178AD" w:rsidP="009C6C63">
            <w:pPr>
              <w:pStyle w:val="TAL"/>
              <w:rPr>
                <w:sz w:val="16"/>
                <w:szCs w:val="16"/>
              </w:rPr>
            </w:pPr>
          </w:p>
        </w:tc>
        <w:tc>
          <w:tcPr>
            <w:tcW w:w="2401" w:type="dxa"/>
            <w:vMerge/>
            <w:vAlign w:val="center"/>
          </w:tcPr>
          <w:p w:rsidR="009178AD" w:rsidRPr="006276FC" w:rsidRDefault="009178AD" w:rsidP="009C6C63">
            <w:pPr>
              <w:pStyle w:val="TAL"/>
              <w:rPr>
                <w:sz w:val="16"/>
                <w:szCs w:val="16"/>
              </w:rPr>
            </w:pPr>
          </w:p>
        </w:tc>
        <w:tc>
          <w:tcPr>
            <w:tcW w:w="3098" w:type="dxa"/>
            <w:gridSpan w:val="7"/>
          </w:tcPr>
          <w:p w:rsidR="009178AD" w:rsidRPr="006276FC" w:rsidRDefault="009178AD" w:rsidP="009C6C63">
            <w:pPr>
              <w:pStyle w:val="TAL"/>
              <w:rPr>
                <w:sz w:val="16"/>
                <w:szCs w:val="16"/>
              </w:rPr>
            </w:pPr>
            <w:r w:rsidRPr="006276FC">
              <w:rPr>
                <w:sz w:val="16"/>
                <w:szCs w:val="16"/>
              </w:rPr>
              <w:t>MSISDNType</w:t>
            </w:r>
          </w:p>
        </w:tc>
        <w:tc>
          <w:tcPr>
            <w:tcW w:w="2651" w:type="dxa"/>
            <w:gridSpan w:val="4"/>
          </w:tcPr>
          <w:p w:rsidR="009178AD" w:rsidRPr="006276FC" w:rsidRDefault="009178AD" w:rsidP="009C6C63">
            <w:pPr>
              <w:pStyle w:val="TAL"/>
              <w:rPr>
                <w:sz w:val="16"/>
                <w:szCs w:val="16"/>
              </w:rPr>
            </w:pPr>
            <w:r w:rsidRPr="006276FC">
              <w:rPr>
                <w:sz w:val="16"/>
                <w:szCs w:val="16"/>
              </w:rPr>
              <w:t>tMSISDNType</w:t>
            </w:r>
          </w:p>
        </w:tc>
        <w:tc>
          <w:tcPr>
            <w:tcW w:w="0" w:type="auto"/>
            <w:gridSpan w:val="4"/>
          </w:tcPr>
          <w:p w:rsidR="009178AD" w:rsidRPr="006276FC" w:rsidRDefault="009178AD" w:rsidP="009C6C63">
            <w:pPr>
              <w:pStyle w:val="TAL"/>
              <w:jc w:val="center"/>
              <w:rPr>
                <w:sz w:val="16"/>
                <w:szCs w:val="16"/>
              </w:rPr>
            </w:pPr>
            <w:r w:rsidRPr="006276FC">
              <w:rPr>
                <w:sz w:val="16"/>
                <w:szCs w:val="16"/>
              </w:rPr>
              <w:t>1</w:t>
            </w:r>
          </w:p>
        </w:tc>
      </w:tr>
      <w:tr w:rsidR="009178AD" w:rsidRPr="006276FC" w:rsidTr="009C6C63">
        <w:trPr>
          <w:cantSplit/>
          <w:jc w:val="center"/>
        </w:trPr>
        <w:tc>
          <w:tcPr>
            <w:tcW w:w="0" w:type="auto"/>
            <w:gridSpan w:val="17"/>
            <w:vAlign w:val="center"/>
          </w:tcPr>
          <w:p w:rsidR="009178AD" w:rsidRPr="006276FC" w:rsidRDefault="009178AD" w:rsidP="009C6C63">
            <w:pPr>
              <w:pStyle w:val="TAN"/>
            </w:pPr>
            <w:r w:rsidRPr="006276FC">
              <w:t>NOTE 1:</w:t>
            </w:r>
            <w:r w:rsidRPr="006276FC">
              <w:tab/>
            </w:r>
            <w:r>
              <w:t>"</w:t>
            </w:r>
            <w:r w:rsidRPr="006276FC">
              <w:t>n</w:t>
            </w:r>
            <w:r>
              <w:t>"</w:t>
            </w:r>
            <w:r w:rsidRPr="006276FC">
              <w:t xml:space="preserve"> shall be interpreted as non-bounded.</w:t>
            </w:r>
          </w:p>
          <w:p w:rsidR="009178AD" w:rsidRPr="006276FC" w:rsidRDefault="009178AD" w:rsidP="009C6C63">
            <w:pPr>
              <w:pStyle w:val="TAN"/>
            </w:pPr>
            <w:r w:rsidRPr="006276FC">
              <w:t>NOTE 2:</w:t>
            </w:r>
            <w:r w:rsidRPr="006276FC">
              <w:tab/>
              <w:t>At least one of these two information elements (PrimaryEventChargingFunctionName or PrimaryChargingCollectionFunctionName) shall be present.</w:t>
            </w:r>
          </w:p>
          <w:p w:rsidR="009178AD" w:rsidRPr="006276FC" w:rsidRDefault="009178AD" w:rsidP="009C6C63">
            <w:pPr>
              <w:pStyle w:val="TAN"/>
              <w:rPr>
                <w:lang w:eastAsia="zh-CN"/>
              </w:rPr>
            </w:pPr>
            <w:r w:rsidRPr="006276FC">
              <w:t>NOTE 3:</w:t>
            </w:r>
            <w:r w:rsidRPr="006276FC">
              <w:tab/>
            </w:r>
            <w:r w:rsidRPr="006276FC">
              <w:rPr>
                <w:rFonts w:hint="eastAsia"/>
                <w:lang w:eastAsia="zh-CN"/>
              </w:rPr>
              <w:t>T</w:t>
            </w:r>
            <w:r w:rsidRPr="006276FC">
              <w:t xml:space="preserve">he syntax of </w:t>
            </w:r>
            <w:r w:rsidRPr="006276FC">
              <w:rPr>
                <w:rFonts w:hint="eastAsia"/>
              </w:rPr>
              <w:t>AccessType, AccessInfo and AccessValue is as described in 3GPP TS 2</w:t>
            </w:r>
            <w:r w:rsidRPr="006276FC">
              <w:rPr>
                <w:rFonts w:hint="eastAsia"/>
                <w:lang w:eastAsia="zh-CN"/>
              </w:rPr>
              <w:t>9</w:t>
            </w:r>
            <w:r w:rsidRPr="006276FC">
              <w:rPr>
                <w:rFonts w:hint="eastAsia"/>
              </w:rPr>
              <w:t>.22</w:t>
            </w:r>
            <w:r w:rsidRPr="006276FC">
              <w:rPr>
                <w:rFonts w:hint="eastAsia"/>
                <w:lang w:eastAsia="zh-CN"/>
              </w:rPr>
              <w:t>8</w:t>
            </w:r>
            <w:r w:rsidRPr="006276FC">
              <w:rPr>
                <w:rFonts w:hint="eastAsia"/>
              </w:rPr>
              <w:t xml:space="preserve"> [</w:t>
            </w:r>
            <w:r w:rsidRPr="006276FC">
              <w:rPr>
                <w:rFonts w:hint="eastAsia"/>
                <w:lang w:eastAsia="zh-CN"/>
              </w:rPr>
              <w:t>6</w:t>
            </w:r>
            <w:r w:rsidRPr="006276FC">
              <w:rPr>
                <w:rFonts w:hint="eastAsia"/>
              </w:rPr>
              <w:t>]</w:t>
            </w:r>
            <w:r w:rsidRPr="006276FC">
              <w:t>.</w:t>
            </w:r>
            <w:r w:rsidRPr="006276FC">
              <w:rPr>
                <w:rFonts w:hint="eastAsia"/>
                <w:lang w:eastAsia="zh-CN"/>
              </w:rPr>
              <w:t xml:space="preserve"> </w:t>
            </w:r>
          </w:p>
          <w:p w:rsidR="009178AD" w:rsidRPr="006276FC" w:rsidRDefault="009178AD" w:rsidP="009C6C63">
            <w:pPr>
              <w:pStyle w:val="TAN"/>
            </w:pPr>
            <w:r w:rsidRPr="006276FC">
              <w:rPr>
                <w:rFonts w:hint="eastAsia"/>
                <w:lang w:eastAsia="zh-CN"/>
              </w:rPr>
              <w:t>NOTE 4:</w:t>
            </w:r>
            <w:r w:rsidRPr="006276FC">
              <w:tab/>
              <w:t>empty cells shall be interpreted as complex XML elements without defined content.</w:t>
            </w:r>
          </w:p>
          <w:p w:rsidR="009178AD" w:rsidRPr="006276FC" w:rsidRDefault="009178AD" w:rsidP="009C6C63">
            <w:pPr>
              <w:pStyle w:val="TAN"/>
            </w:pPr>
            <w:r w:rsidRPr="006276FC">
              <w:rPr>
                <w:rFonts w:hint="eastAsia"/>
              </w:rPr>
              <w:t xml:space="preserve">NOTE </w:t>
            </w:r>
            <w:r w:rsidRPr="006276FC">
              <w:t>5</w:t>
            </w:r>
            <w:r w:rsidRPr="006276FC">
              <w:rPr>
                <w:rFonts w:hint="eastAsia"/>
              </w:rPr>
              <w:t>:</w:t>
            </w:r>
            <w:r w:rsidRPr="006276FC">
              <w:tab/>
              <w:t>PublicIdentifiers contains ExtendedMSISDN in addition to MSISDN when Additional-MSISDN feature is enabled.</w:t>
            </w:r>
          </w:p>
          <w:p w:rsidR="009178AD" w:rsidRPr="006276FC" w:rsidRDefault="009178AD" w:rsidP="009C6C63">
            <w:pPr>
              <w:pStyle w:val="TAN"/>
            </w:pPr>
            <w:r w:rsidRPr="006276FC">
              <w:t>NOTE 6:</w:t>
            </w:r>
            <w:r w:rsidRPr="006276FC">
              <w:tab/>
              <w:t>Syntax described in 3GPP TS 23.003 [11]; it shall contain either an IMEI value (a string of 14 digits) or an IMEISV value (a string of 16 digits).</w:t>
            </w:r>
          </w:p>
          <w:p w:rsidR="009178AD" w:rsidRPr="006276FC" w:rsidRDefault="009178AD" w:rsidP="009C6C63">
            <w:pPr>
              <w:pStyle w:val="TAN"/>
            </w:pPr>
            <w:r w:rsidRPr="006276FC">
              <w:t>NOTE 7:</w:t>
            </w:r>
            <w:r w:rsidRPr="006276FC">
              <w:tab/>
              <w:t>The HSS shall not send more than one instance of ReferenceLocationInformation and if the Application Server receives more than one instance of ReferenceLocationInformation it may arbitrarily pick one for further processing.</w:t>
            </w:r>
          </w:p>
        </w:tc>
      </w:tr>
    </w:tbl>
    <w:p w:rsidR="009178AD" w:rsidRPr="006276FC" w:rsidRDefault="009178AD" w:rsidP="009178AD">
      <w:pPr>
        <w:rPr>
          <w:noProof/>
        </w:rPr>
      </w:pPr>
    </w:p>
    <w:p w:rsidR="009178AD" w:rsidRPr="006276FC" w:rsidRDefault="009178AD" w:rsidP="009178AD">
      <w:pPr>
        <w:pStyle w:val="Heading8"/>
        <w:sectPr w:rsidR="009178AD" w:rsidRPr="006276FC" w:rsidSect="009C6C63">
          <w:footnotePr>
            <w:numRestart w:val="eachSect"/>
          </w:footnotePr>
          <w:pgSz w:w="16840" w:h="11907" w:orient="landscape" w:code="9"/>
          <w:pgMar w:top="1134" w:right="1134" w:bottom="1134" w:left="1418" w:header="680" w:footer="567" w:gutter="0"/>
          <w:cols w:space="720"/>
        </w:sectPr>
      </w:pPr>
    </w:p>
    <w:p w:rsidR="009178AD" w:rsidRPr="006276FC" w:rsidRDefault="009178AD" w:rsidP="009178AD">
      <w:pPr>
        <w:pStyle w:val="Heading8"/>
      </w:pPr>
      <w:bookmarkStart w:id="669" w:name="_Toc2694405"/>
      <w:bookmarkStart w:id="670" w:name="_Toc20215985"/>
      <w:bookmarkStart w:id="671" w:name="_Toc27756271"/>
      <w:bookmarkStart w:id="672" w:name="_Toc36056821"/>
      <w:bookmarkStart w:id="673" w:name="_Toc44878621"/>
      <w:bookmarkStart w:id="674" w:name="_Toc57987014"/>
      <w:r w:rsidRPr="006276FC">
        <w:lastRenderedPageBreak/>
        <w:t>Annex E (informative):</w:t>
      </w:r>
      <w:r w:rsidRPr="006276FC">
        <w:tab/>
        <w:t>T-ADS request handling in the HSS</w:t>
      </w:r>
      <w:bookmarkEnd w:id="669"/>
      <w:bookmarkEnd w:id="670"/>
      <w:bookmarkEnd w:id="671"/>
      <w:bookmarkEnd w:id="672"/>
      <w:bookmarkEnd w:id="673"/>
      <w:bookmarkEnd w:id="674"/>
    </w:p>
    <w:p w:rsidR="009178AD" w:rsidRPr="006276FC" w:rsidRDefault="009178AD" w:rsidP="009178AD">
      <w:r w:rsidRPr="006276FC">
        <w:t>E.1</w:t>
      </w:r>
      <w:r w:rsidRPr="006276FC">
        <w:tab/>
        <w:t>T-ADS request handling in the HSSThe following figure shows a possible detailed handling of T-ADS Information request in the HSS:</w:t>
      </w:r>
    </w:p>
    <w:p w:rsidR="009178AD" w:rsidRPr="006276FC" w:rsidRDefault="009178AD" w:rsidP="009178AD">
      <w:pPr>
        <w:rPr>
          <w:lang w:val="en-US"/>
        </w:rPr>
      </w:pPr>
    </w:p>
    <w:p w:rsidR="009178AD" w:rsidRPr="006276FC" w:rsidRDefault="009178AD" w:rsidP="009178AD">
      <w:pPr>
        <w:pStyle w:val="TH"/>
        <w:rPr>
          <w:lang w:val="de-DE"/>
        </w:rPr>
      </w:pPr>
      <w:r w:rsidRPr="006276FC">
        <w:object w:dxaOrig="10826" w:dyaOrig="16077">
          <v:shape id="_x0000_i1031" type="#_x0000_t75" style="width:454.75pt;height:672.6pt" o:ole="">
            <v:imagedata r:id="rId21" o:title=""/>
          </v:shape>
          <o:OLEObject Type="Embed" ProgID="Visio.Drawing.11" ShapeID="_x0000_i1031" DrawAspect="Content" ObjectID="_1668600083" r:id="rId22"/>
        </w:object>
      </w:r>
    </w:p>
    <w:p w:rsidR="009178AD" w:rsidRPr="006276FC" w:rsidRDefault="009178AD" w:rsidP="009178AD">
      <w:pPr>
        <w:pStyle w:val="TF"/>
      </w:pPr>
    </w:p>
    <w:p w:rsidR="009178AD" w:rsidRPr="006276FC" w:rsidRDefault="009178AD" w:rsidP="009178AD">
      <w:pPr>
        <w:pStyle w:val="TH"/>
        <w:rPr>
          <w:lang w:val="de-DE"/>
        </w:rPr>
      </w:pPr>
      <w:r w:rsidRPr="006276FC">
        <w:object w:dxaOrig="10811" w:dyaOrig="15617">
          <v:shape id="_x0000_i1032" type="#_x0000_t75" style="width:492.9pt;height:712pt" o:ole="">
            <v:imagedata r:id="rId23" o:title=""/>
          </v:shape>
          <o:OLEObject Type="Embed" ProgID="Visio.Drawing.11" ShapeID="_x0000_i1032" DrawAspect="Content" ObjectID="_1668600084" r:id="rId24"/>
        </w:object>
      </w:r>
    </w:p>
    <w:p w:rsidR="009178AD" w:rsidRPr="006276FC" w:rsidRDefault="009178AD" w:rsidP="009178AD">
      <w:pPr>
        <w:pStyle w:val="TF"/>
        <w:rPr>
          <w:lang w:val="de-DE"/>
        </w:rPr>
      </w:pPr>
    </w:p>
    <w:p w:rsidR="009178AD" w:rsidRPr="006276FC" w:rsidRDefault="009178AD" w:rsidP="009178AD">
      <w:pPr>
        <w:pStyle w:val="TH"/>
      </w:pPr>
      <w:r w:rsidRPr="006276FC">
        <w:object w:dxaOrig="9946" w:dyaOrig="14583">
          <v:shape id="_x0000_i1033" type="#_x0000_t75" style="width:453.55pt;height:665.25pt" o:ole="">
            <v:imagedata r:id="rId25" o:title=""/>
          </v:shape>
          <o:OLEObject Type="Embed" ProgID="Visio.Drawing.11" ShapeID="_x0000_i1033" DrawAspect="Content" ObjectID="_1668600085" r:id="rId26"/>
        </w:object>
      </w:r>
    </w:p>
    <w:p w:rsidR="009178AD" w:rsidRPr="006276FC" w:rsidRDefault="009178AD" w:rsidP="009178AD">
      <w:pPr>
        <w:pStyle w:val="TF"/>
        <w:rPr>
          <w:lang w:val="de-DE"/>
        </w:rPr>
      </w:pPr>
    </w:p>
    <w:p w:rsidR="009178AD" w:rsidRPr="006276FC" w:rsidRDefault="009178AD" w:rsidP="009178AD">
      <w:pPr>
        <w:pStyle w:val="TH"/>
        <w:rPr>
          <w:lang w:val="de-DE"/>
        </w:rPr>
      </w:pPr>
      <w:r w:rsidRPr="006276FC">
        <w:rPr>
          <w:lang w:val="de-DE"/>
        </w:rPr>
        <w:object w:dxaOrig="10146" w:dyaOrig="13415">
          <v:shape id="_x0000_i1034" type="#_x0000_t75" style="width:483.1pt;height:636.9pt" o:ole="">
            <v:imagedata r:id="rId27" o:title=""/>
          </v:shape>
          <o:OLEObject Type="Embed" ProgID="Visio.Drawing.11" ShapeID="_x0000_i1034" DrawAspect="Content" ObjectID="_1668600086" r:id="rId28"/>
        </w:object>
      </w:r>
    </w:p>
    <w:p w:rsidR="009178AD" w:rsidRPr="006276FC" w:rsidRDefault="009178AD" w:rsidP="009178AD">
      <w:pPr>
        <w:pStyle w:val="TF"/>
        <w:rPr>
          <w:lang w:val="de-DE"/>
        </w:rPr>
      </w:pPr>
    </w:p>
    <w:p w:rsidR="009178AD" w:rsidRPr="006276FC" w:rsidRDefault="009178AD" w:rsidP="009178AD">
      <w:pPr>
        <w:pStyle w:val="TH"/>
        <w:rPr>
          <w:lang w:val="de-DE"/>
        </w:rPr>
      </w:pPr>
      <w:r w:rsidRPr="006276FC">
        <w:rPr>
          <w:lang w:val="de-DE"/>
        </w:rPr>
        <w:object w:dxaOrig="3783" w:dyaOrig="10198">
          <v:shape id="_x0000_i1035" type="#_x0000_t75" style="width:188.9pt;height:510.15pt" o:ole="">
            <v:imagedata r:id="rId29" o:title=""/>
          </v:shape>
          <o:OLEObject Type="Embed" ProgID="Visio.Drawing.11" ShapeID="_x0000_i1035" DrawAspect="Content" ObjectID="_1668600087" r:id="rId30"/>
        </w:object>
      </w:r>
    </w:p>
    <w:p w:rsidR="009178AD" w:rsidRPr="006276FC" w:rsidRDefault="009178AD" w:rsidP="009178AD">
      <w:pPr>
        <w:pStyle w:val="TF"/>
      </w:pPr>
    </w:p>
    <w:p w:rsidR="009178AD" w:rsidRPr="006276FC" w:rsidRDefault="009178AD" w:rsidP="009178AD">
      <w:pPr>
        <w:rPr>
          <w:lang w:val="en-US"/>
        </w:rPr>
      </w:pPr>
      <w:r w:rsidRPr="006276FC">
        <w:rPr>
          <w:lang w:val="en-US"/>
        </w:rPr>
        <w:t xml:space="preserve">When receiving a T-ADS request from an Application Server, the HSS checks whether serving nodes (i.e. SGSN and/or MME) are registered (i.e. GPRS services and/or EPS services are actually subscribed, serving node addresses are stored and not marked as purged). </w:t>
      </w:r>
    </w:p>
    <w:p w:rsidR="009178AD" w:rsidRPr="006276FC" w:rsidRDefault="009178AD" w:rsidP="009178AD">
      <w:r w:rsidRPr="006276FC">
        <w:rPr>
          <w:lang w:val="en-US"/>
        </w:rPr>
        <w:t>If neither MME nor SGSN is registered, a response indicating that IMS voice over PS sessions is not supported is returned to the Application Server.</w:t>
      </w:r>
      <w:r w:rsidRPr="006276FC">
        <w:t xml:space="preserve"> UE Activity Time and the Last RAT Type are not reported. </w:t>
      </w:r>
    </w:p>
    <w:p w:rsidR="009178AD" w:rsidRPr="006276FC" w:rsidRDefault="009178AD" w:rsidP="009178AD">
      <w:r w:rsidRPr="006276FC">
        <w:t>If both MME and SGSN are registered but the registered SGSN is a Gn/Gp-SGSN, the HSS treats the MME as not registered in the following T-ADS request handling.</w:t>
      </w:r>
    </w:p>
    <w:p w:rsidR="009178AD" w:rsidRPr="006276FC" w:rsidRDefault="009178AD" w:rsidP="009178AD">
      <w:pPr>
        <w:rPr>
          <w:lang w:val="en-US"/>
        </w:rPr>
      </w:pPr>
      <w:r w:rsidRPr="006276FC">
        <w:rPr>
          <w:lang w:val="en-US"/>
        </w:rPr>
        <w:t xml:space="preserve">Otherwise, </w:t>
      </w:r>
    </w:p>
    <w:p w:rsidR="009178AD" w:rsidRPr="006276FC" w:rsidRDefault="009178AD" w:rsidP="009178AD">
      <w:pPr>
        <w:pStyle w:val="B10"/>
      </w:pPr>
      <w:r w:rsidRPr="006276FC">
        <w:rPr>
          <w:lang w:val="en-US"/>
        </w:rPr>
        <w:t xml:space="preserve">if in the previous ULR(s) the AVP Homogeneous-Support-of-IMS-Voice-Over-PS-Sessions was received from all the registered serving nodes with the same value (either with SUPPORTED or NOT_SUPPORTED), a response </w:t>
      </w:r>
      <w:r w:rsidRPr="006276FC">
        <w:rPr>
          <w:lang w:val="en-US"/>
        </w:rPr>
        <w:lastRenderedPageBreak/>
        <w:t>with the received value is returned to the Application Server.</w:t>
      </w:r>
      <w:r w:rsidRPr="006276FC">
        <w:t xml:space="preserve"> UE Activity Time and the Last RAT Type are not reported.</w:t>
      </w:r>
    </w:p>
    <w:p w:rsidR="009178AD" w:rsidRPr="006276FC" w:rsidRDefault="009178AD" w:rsidP="009178AD">
      <w:pPr>
        <w:pStyle w:val="B10"/>
        <w:rPr>
          <w:lang w:val="en-US"/>
        </w:rPr>
      </w:pPr>
      <w:r w:rsidRPr="006276FC">
        <w:rPr>
          <w:lang w:val="en-US"/>
        </w:rPr>
        <w:t>if in previous ULRs the AVP Homogeneous-Support-of-IMS-Voice-Over-PS-Sessions was received from all the registered serving nodes but with different values, the HSS continues processing as follows:</w:t>
      </w:r>
    </w:p>
    <w:p w:rsidR="009178AD" w:rsidRPr="006276FC" w:rsidRDefault="009178AD" w:rsidP="009178AD">
      <w:pPr>
        <w:pStyle w:val="B20"/>
      </w:pPr>
      <w:r w:rsidRPr="006276FC">
        <w:rPr>
          <w:lang w:val="en-US"/>
        </w:rPr>
        <w:t xml:space="preserve">if MME or SGSN (or both) did not indicated support of T-ADS Data Retrieval within the previous ULR, a response indicating </w:t>
      </w:r>
      <w:r w:rsidRPr="006276FC">
        <w:t xml:space="preserve">IMS-VOICE-OVER-PS-SUPPORT-UNKNOWN </w:t>
      </w:r>
      <w:r w:rsidRPr="006276FC">
        <w:rPr>
          <w:lang w:val="en-US"/>
        </w:rPr>
        <w:t>is returned to the Application Server.</w:t>
      </w:r>
      <w:r w:rsidRPr="006276FC">
        <w:t xml:space="preserve"> UE Activity Time and the Last RAT Type are not reported.</w:t>
      </w:r>
    </w:p>
    <w:p w:rsidR="009178AD" w:rsidRPr="006276FC" w:rsidRDefault="009178AD" w:rsidP="009178AD">
      <w:pPr>
        <w:pStyle w:val="B20"/>
        <w:rPr>
          <w:lang w:val="en-US"/>
        </w:rPr>
      </w:pPr>
      <w:r w:rsidRPr="006276FC">
        <w:t>otherwise the HSS retrieves T-ADS Data from MME and from SGSN. After retrieval, the HSS returns a response to the Application Server indicating the response from MME or SGSN whichever reported the most recent UE Activity Time. UE Activity Time and the Last RAT Type are also reported.</w:t>
      </w:r>
    </w:p>
    <w:p w:rsidR="009178AD" w:rsidRPr="006276FC" w:rsidRDefault="009178AD" w:rsidP="009178AD">
      <w:pPr>
        <w:pStyle w:val="B10"/>
        <w:rPr>
          <w:lang w:val="en-US"/>
        </w:rPr>
      </w:pPr>
      <w:r w:rsidRPr="006276FC">
        <w:rPr>
          <w:lang w:val="en-US"/>
        </w:rPr>
        <w:t>if in the previous ULR(s) the AVP Homogeneous-Support-of-IMS-Voice-Over-PS-Sessions was not received from at least one of the registered serving nodes, the HSS continues processing as follows:</w:t>
      </w:r>
    </w:p>
    <w:p w:rsidR="009178AD" w:rsidRPr="006276FC" w:rsidRDefault="009178AD" w:rsidP="009178AD">
      <w:pPr>
        <w:pStyle w:val="B20"/>
      </w:pPr>
      <w:r w:rsidRPr="006276FC">
        <w:rPr>
          <w:lang w:val="en-US"/>
        </w:rPr>
        <w:t xml:space="preserve">if at least one of the registered serving nodes that did not send an Homogeneous-Support-of-IMS-Voice-Over-PS-Sessions AVP within the previous ULR did not indicate support of T-ADS Data Retrieval within the previous ULR, a response indicating </w:t>
      </w:r>
      <w:r w:rsidRPr="006276FC">
        <w:t xml:space="preserve">IMS-VOICE-OVER-PS-SUPPORT-UNKNOWN </w:t>
      </w:r>
      <w:r w:rsidRPr="006276FC">
        <w:rPr>
          <w:lang w:val="en-US"/>
        </w:rPr>
        <w:t>is returned to the Application Server.</w:t>
      </w:r>
      <w:r w:rsidRPr="006276FC">
        <w:t xml:space="preserve"> UE Activity Time and the Last RAT Type are not reported.</w:t>
      </w:r>
    </w:p>
    <w:p w:rsidR="009178AD" w:rsidRPr="006276FC" w:rsidRDefault="009178AD" w:rsidP="009178AD">
      <w:pPr>
        <w:pStyle w:val="B20"/>
        <w:rPr>
          <w:lang w:val="en-US"/>
        </w:rPr>
      </w:pPr>
      <w:r w:rsidRPr="006276FC">
        <w:t xml:space="preserve">otherwise the HSS retrieves T-ADS Data from all the registered serving nodes that did not send an </w:t>
      </w:r>
      <w:r w:rsidRPr="006276FC">
        <w:rPr>
          <w:lang w:val="en-US"/>
        </w:rPr>
        <w:t>Homogeneous-Support-of-IMS-Voice-Over-PS-Sessions AVP within the previous ULR. When all responses are received the HSS continues processing as follows:</w:t>
      </w:r>
    </w:p>
    <w:p w:rsidR="009178AD" w:rsidRPr="006276FC" w:rsidRDefault="009178AD" w:rsidP="009178AD">
      <w:pPr>
        <w:pStyle w:val="B30"/>
      </w:pPr>
      <w:r w:rsidRPr="006276FC">
        <w:rPr>
          <w:lang w:val="en-US"/>
        </w:rPr>
        <w:t xml:space="preserve">if two T-ADS Data responses were receive (one from MME and one from SGSN), </w:t>
      </w:r>
      <w:r w:rsidRPr="006276FC">
        <w:t>the HSS returns a response to the Application Server indicating the response from MME or SGSN whichever reported the most recent UE Activity Time. UE Activity Time and the Last RAT Type are also reported.</w:t>
      </w:r>
    </w:p>
    <w:p w:rsidR="009178AD" w:rsidRPr="006276FC" w:rsidRDefault="009178AD" w:rsidP="009178AD">
      <w:pPr>
        <w:pStyle w:val="B30"/>
      </w:pPr>
      <w:r w:rsidRPr="006276FC">
        <w:t>if one T-ADS Data response was received (from MME or SGSN) and the other serving node (SGSN or MME) was not registered, the HSS returns a response to the Application Server indicating the response from responding serving node. UE Activity Time and the Last RAT Type are also reported.</w:t>
      </w:r>
    </w:p>
    <w:p w:rsidR="009178AD" w:rsidRPr="006276FC" w:rsidRDefault="009178AD" w:rsidP="009178AD">
      <w:pPr>
        <w:pStyle w:val="B30"/>
        <w:rPr>
          <w:lang w:val="en-US"/>
        </w:rPr>
      </w:pPr>
      <w:r w:rsidRPr="006276FC">
        <w:t xml:space="preserve">if one T-ADS Data response was received (from MME or SGSN) and the other serving node (SGSN or MME) has sent an </w:t>
      </w:r>
      <w:r w:rsidRPr="006276FC">
        <w:rPr>
          <w:lang w:val="en-US"/>
        </w:rPr>
        <w:t>Homogeneous-Support-of-IMS-Voice-Over-PS-Sessions AVP within the previous ULR, the HSS continues processing as follows:</w:t>
      </w:r>
    </w:p>
    <w:p w:rsidR="009178AD" w:rsidRPr="006276FC" w:rsidRDefault="009178AD" w:rsidP="009178AD">
      <w:pPr>
        <w:pStyle w:val="B4"/>
      </w:pPr>
      <w:r w:rsidRPr="006276FC">
        <w:rPr>
          <w:lang w:val="en-US"/>
        </w:rPr>
        <w:t>if information about support / non-support of IMS voice over PS sessions from both serving nodes are identical, the HSS returns this information to the Application Server.</w:t>
      </w:r>
      <w:r w:rsidRPr="006276FC">
        <w:t xml:space="preserve"> UE Activity Time and the Last RAT Type are not reported.</w:t>
      </w:r>
    </w:p>
    <w:p w:rsidR="009178AD" w:rsidRPr="006276FC" w:rsidRDefault="009178AD" w:rsidP="009178AD">
      <w:pPr>
        <w:pStyle w:val="B4"/>
        <w:rPr>
          <w:lang w:val="en-US"/>
        </w:rPr>
      </w:pPr>
      <w:r w:rsidRPr="006276FC">
        <w:t xml:space="preserve">if </w:t>
      </w:r>
      <w:r w:rsidRPr="006276FC">
        <w:rPr>
          <w:lang w:val="en-US"/>
        </w:rPr>
        <w:t>information about support / non-support of IMS voice over PS sessions from both serving nodes are not identical, the HSS continues processing as follows:</w:t>
      </w:r>
    </w:p>
    <w:p w:rsidR="009178AD" w:rsidRPr="006276FC" w:rsidRDefault="009178AD" w:rsidP="009178AD">
      <w:pPr>
        <w:pStyle w:val="B5"/>
      </w:pPr>
      <w:r w:rsidRPr="006276FC">
        <w:rPr>
          <w:lang w:val="en-US"/>
        </w:rPr>
        <w:t>if the serving node that sent</w:t>
      </w:r>
      <w:r w:rsidRPr="006276FC">
        <w:t xml:space="preserve"> an </w:t>
      </w:r>
      <w:r w:rsidRPr="006276FC">
        <w:rPr>
          <w:lang w:val="en-US"/>
        </w:rPr>
        <w:t xml:space="preserve">Homogeneous-Support-of-IMS-Voice-Over-PS-Sessions AVP within the previous ULR did not indicate support of T-ADS Data Retrieval within the previous ULR, a response indicating </w:t>
      </w:r>
      <w:r w:rsidRPr="006276FC">
        <w:t xml:space="preserve">IMS-VOICE-OVER-PS-SUPPORT-UNKNOWN </w:t>
      </w:r>
      <w:r w:rsidRPr="006276FC">
        <w:rPr>
          <w:lang w:val="en-US"/>
        </w:rPr>
        <w:t>is returned to the Application Server.</w:t>
      </w:r>
      <w:r w:rsidRPr="006276FC">
        <w:t xml:space="preserve"> UE Activity Time and the Last RAT Type are not reported.</w:t>
      </w:r>
    </w:p>
    <w:p w:rsidR="009178AD" w:rsidRPr="006276FC" w:rsidRDefault="009178AD" w:rsidP="009178AD">
      <w:pPr>
        <w:pStyle w:val="B5"/>
      </w:pPr>
      <w:r w:rsidRPr="006276FC">
        <w:t xml:space="preserve">otherwise the HSS retrieves T-ADS Data from </w:t>
      </w:r>
      <w:r w:rsidRPr="006276FC">
        <w:rPr>
          <w:lang w:val="en-US"/>
        </w:rPr>
        <w:t>the serving node that sent</w:t>
      </w:r>
      <w:r w:rsidRPr="006276FC">
        <w:t xml:space="preserve"> an </w:t>
      </w:r>
      <w:r w:rsidRPr="006276FC">
        <w:rPr>
          <w:lang w:val="en-US"/>
        </w:rPr>
        <w:t>Homogeneous-Support-of-IMS-Voice-Over-PS-Sessions AVP within the previous ULR. When the response is received, the HSS</w:t>
      </w:r>
      <w:r w:rsidRPr="006276FC">
        <w:t xml:space="preserve"> returns a response to the Application Server indicating the response from MME or SGSN whichever reported the most recent UE Activity Time. UE Activity Time and the Last RAT Type are also reported.</w:t>
      </w:r>
    </w:p>
    <w:p w:rsidR="009178AD" w:rsidRPr="006276FC" w:rsidRDefault="009178AD" w:rsidP="009178AD">
      <w:pPr>
        <w:pStyle w:val="Heading8"/>
      </w:pPr>
      <w:r w:rsidRPr="006276FC">
        <w:rPr>
          <w:lang w:val="en-US"/>
        </w:rPr>
        <w:br w:type="page"/>
      </w:r>
      <w:bookmarkStart w:id="675" w:name="_Toc2694406"/>
      <w:bookmarkStart w:id="676" w:name="_Toc20215986"/>
      <w:bookmarkStart w:id="677" w:name="_Toc27756272"/>
      <w:bookmarkStart w:id="678" w:name="_Toc36056822"/>
      <w:bookmarkStart w:id="679" w:name="_Toc44878622"/>
      <w:bookmarkStart w:id="680" w:name="_Toc57987015"/>
      <w:r w:rsidRPr="006276FC">
        <w:rPr>
          <w:lang w:val="en-US"/>
        </w:rPr>
        <w:lastRenderedPageBreak/>
        <w:t>Annex F (normative):</w:t>
      </w:r>
      <w:r w:rsidRPr="006276FC">
        <w:br/>
        <w:t>Diameter overload control mechanism</w:t>
      </w:r>
      <w:bookmarkEnd w:id="675"/>
      <w:bookmarkEnd w:id="676"/>
      <w:bookmarkEnd w:id="677"/>
      <w:bookmarkEnd w:id="678"/>
      <w:bookmarkEnd w:id="679"/>
      <w:bookmarkEnd w:id="680"/>
    </w:p>
    <w:p w:rsidR="009178AD" w:rsidRPr="006276FC" w:rsidRDefault="009178AD" w:rsidP="009178AD">
      <w:pPr>
        <w:pStyle w:val="Heading2"/>
      </w:pPr>
      <w:bookmarkStart w:id="681" w:name="_Toc2694407"/>
      <w:bookmarkStart w:id="682" w:name="_Toc20215987"/>
      <w:bookmarkStart w:id="683" w:name="_Toc27756273"/>
      <w:bookmarkStart w:id="684" w:name="_Toc36056823"/>
      <w:bookmarkStart w:id="685" w:name="_Toc44878623"/>
      <w:bookmarkStart w:id="686" w:name="_Toc57987016"/>
      <w:r w:rsidRPr="006276FC">
        <w:t>F.1</w:t>
      </w:r>
      <w:r w:rsidRPr="006276FC">
        <w:tab/>
        <w:t>General</w:t>
      </w:r>
      <w:bookmarkEnd w:id="681"/>
      <w:bookmarkEnd w:id="682"/>
      <w:bookmarkEnd w:id="683"/>
      <w:bookmarkEnd w:id="684"/>
      <w:bookmarkEnd w:id="685"/>
      <w:bookmarkEnd w:id="686"/>
    </w:p>
    <w:p w:rsidR="009178AD" w:rsidRPr="006276FC" w:rsidRDefault="009178AD" w:rsidP="009178AD">
      <w:pPr>
        <w:rPr>
          <w:lang w:eastAsia="zh-CN"/>
        </w:rPr>
      </w:pPr>
      <w:r w:rsidRPr="006276FC">
        <w:t>Diameter overload control mechanism is an optional feature.</w:t>
      </w:r>
    </w:p>
    <w:p w:rsidR="009178AD" w:rsidRPr="006276FC" w:rsidRDefault="009178AD" w:rsidP="009178AD">
      <w:pPr>
        <w:rPr>
          <w:lang w:eastAsia="zh-CN"/>
        </w:rPr>
      </w:pPr>
      <w:r w:rsidRPr="006276FC">
        <w:t>IETF RFC 7683 [36] specifies a Diameter overload control mechanism which includes the definition and the transfer of related AVPs between Diameter nodes.</w:t>
      </w:r>
    </w:p>
    <w:p w:rsidR="009178AD" w:rsidRPr="006276FC" w:rsidRDefault="009178AD" w:rsidP="009178AD">
      <w:r w:rsidRPr="006276FC">
        <w:t xml:space="preserve">It is recommended to make use of IETF RFC 7683 [36] on the Sh interface where, when applied, the AS shall behave as </w:t>
      </w:r>
      <w:r w:rsidRPr="006276FC">
        <w:rPr>
          <w:rFonts w:hint="eastAsia"/>
          <w:lang w:eastAsia="zh-CN"/>
        </w:rPr>
        <w:t xml:space="preserve">a </w:t>
      </w:r>
      <w:r w:rsidRPr="006276FC">
        <w:t xml:space="preserve">reacting node and the HSS as a reporting node. </w:t>
      </w:r>
    </w:p>
    <w:p w:rsidR="009178AD" w:rsidRPr="006276FC" w:rsidRDefault="009178AD" w:rsidP="009178AD">
      <w:r w:rsidRPr="006276FC">
        <w:t>Depending on regional/national requirements and network operator policy, priority traffic (e.g. MPS as described in 3GPP TS 22.153 [38]) shall be exempted from throttling due to Diameter overload control up to the point where requested traffic reduction cannot be achieved without throttling the priority traffic.</w:t>
      </w:r>
    </w:p>
    <w:p w:rsidR="009178AD" w:rsidRPr="006276FC" w:rsidRDefault="009178AD" w:rsidP="009178AD">
      <w:pPr>
        <w:pStyle w:val="Heading2"/>
      </w:pPr>
      <w:bookmarkStart w:id="687" w:name="_Toc2694408"/>
      <w:bookmarkStart w:id="688" w:name="_Toc20215988"/>
      <w:bookmarkStart w:id="689" w:name="_Toc27756274"/>
      <w:bookmarkStart w:id="690" w:name="_Toc36056824"/>
      <w:bookmarkStart w:id="691" w:name="_Toc44878624"/>
      <w:bookmarkStart w:id="692" w:name="_Toc57987017"/>
      <w:r w:rsidRPr="006276FC">
        <w:t>F.2</w:t>
      </w:r>
      <w:r w:rsidRPr="006276FC">
        <w:tab/>
        <w:t>HSS behaviour</w:t>
      </w:r>
      <w:bookmarkEnd w:id="687"/>
      <w:bookmarkEnd w:id="688"/>
      <w:bookmarkEnd w:id="689"/>
      <w:bookmarkEnd w:id="690"/>
      <w:bookmarkEnd w:id="691"/>
      <w:bookmarkEnd w:id="692"/>
    </w:p>
    <w:p w:rsidR="009178AD" w:rsidRPr="006276FC" w:rsidRDefault="009178AD" w:rsidP="009178AD">
      <w:r w:rsidRPr="006276FC">
        <w:rPr>
          <w:rFonts w:hint="eastAsia"/>
          <w:lang w:eastAsia="zh-CN"/>
        </w:rPr>
        <w:t xml:space="preserve">The </w:t>
      </w:r>
      <w:r w:rsidRPr="006276FC">
        <w:t>HSS requests traffic reduction from the AS when the HSS is in an overload situation, including OC-OLR AVP in answer command</w:t>
      </w:r>
      <w:r w:rsidRPr="006276FC">
        <w:rPr>
          <w:rFonts w:hint="eastAsia"/>
          <w:lang w:eastAsia="zh-CN"/>
        </w:rPr>
        <w:t xml:space="preserve">s as described in </w:t>
      </w:r>
      <w:r w:rsidRPr="006276FC">
        <w:t xml:space="preserve">IETF RFC 7683 [36]. </w:t>
      </w:r>
    </w:p>
    <w:p w:rsidR="009178AD" w:rsidRPr="006276FC" w:rsidRDefault="009178AD" w:rsidP="009178AD">
      <w:r w:rsidRPr="006276FC">
        <w:rPr>
          <w:rFonts w:hint="eastAsia"/>
          <w:lang w:eastAsia="zh-CN"/>
        </w:rPr>
        <w:t xml:space="preserve">The </w:t>
      </w:r>
      <w:r w:rsidRPr="006276FC">
        <w:t>HSS identifies</w:t>
      </w:r>
      <w:r w:rsidRPr="006276FC">
        <w:rPr>
          <w:rFonts w:hint="eastAsia"/>
          <w:lang w:eastAsia="zh-CN"/>
        </w:rPr>
        <w:t xml:space="preserve"> that</w:t>
      </w:r>
      <w:r w:rsidRPr="006276FC">
        <w:t xml:space="preserve"> it is in an overload situation </w:t>
      </w:r>
      <w:r w:rsidRPr="006276FC">
        <w:rPr>
          <w:rFonts w:hint="eastAsia"/>
          <w:lang w:eastAsia="zh-CN"/>
        </w:rPr>
        <w:t>by</w:t>
      </w:r>
      <w:r w:rsidRPr="006276FC">
        <w:t xml:space="preserve"> implementation specific</w:t>
      </w:r>
      <w:r w:rsidRPr="006276FC">
        <w:rPr>
          <w:rFonts w:hint="eastAsia"/>
          <w:lang w:eastAsia="zh-CN"/>
        </w:rPr>
        <w:t xml:space="preserve"> means. F</w:t>
      </w:r>
      <w:r w:rsidRPr="006276FC">
        <w:t xml:space="preserve">or example, </w:t>
      </w:r>
      <w:r w:rsidRPr="006276FC">
        <w:rPr>
          <w:rFonts w:hint="eastAsia"/>
          <w:lang w:eastAsia="zh-CN"/>
        </w:rPr>
        <w:t xml:space="preserve">the HSS may take into account </w:t>
      </w:r>
      <w:r w:rsidRPr="006276FC">
        <w:t>the traffic over the Sh interfaces or other interfaces, the level of usage of internal resources (CPU, memory), the access to external resources</w:t>
      </w:r>
      <w:r w:rsidRPr="006276FC">
        <w:rPr>
          <w:rFonts w:hint="eastAsia"/>
          <w:lang w:eastAsia="zh-CN"/>
        </w:rPr>
        <w:t>,</w:t>
      </w:r>
      <w:r w:rsidRPr="006276FC">
        <w:t xml:space="preserve"> etc. </w:t>
      </w:r>
    </w:p>
    <w:p w:rsidR="009178AD" w:rsidRPr="006276FC" w:rsidRDefault="009178AD" w:rsidP="009178AD">
      <w:r w:rsidRPr="006276FC">
        <w:rPr>
          <w:rFonts w:hint="eastAsia"/>
          <w:lang w:eastAsia="zh-CN"/>
        </w:rPr>
        <w:t xml:space="preserve">The </w:t>
      </w:r>
      <w:r w:rsidRPr="006276FC">
        <w:t xml:space="preserve">HSS determines the specific contents of OC-OLR AVP in overload reports and the HSS decides </w:t>
      </w:r>
      <w:r w:rsidRPr="006276FC">
        <w:rPr>
          <w:rFonts w:hint="eastAsia"/>
          <w:lang w:eastAsia="zh-CN"/>
        </w:rPr>
        <w:t xml:space="preserve">when </w:t>
      </w:r>
      <w:r w:rsidRPr="006276FC">
        <w:t xml:space="preserve">to send OC-OLR AVPs </w:t>
      </w:r>
      <w:r w:rsidRPr="006276FC">
        <w:rPr>
          <w:rFonts w:hint="eastAsia"/>
          <w:lang w:eastAsia="zh-CN"/>
        </w:rPr>
        <w:t>by</w:t>
      </w:r>
      <w:r w:rsidRPr="006276FC">
        <w:t xml:space="preserve"> implementation specific</w:t>
      </w:r>
      <w:r w:rsidRPr="006276FC">
        <w:rPr>
          <w:rFonts w:hint="eastAsia"/>
          <w:lang w:eastAsia="zh-CN"/>
        </w:rPr>
        <w:t xml:space="preserve"> means</w:t>
      </w:r>
      <w:r w:rsidRPr="006276FC">
        <w:t>.</w:t>
      </w:r>
    </w:p>
    <w:p w:rsidR="009178AD" w:rsidRPr="006276FC" w:rsidRDefault="009178AD" w:rsidP="009178AD">
      <w:pPr>
        <w:pStyle w:val="Heading2"/>
      </w:pPr>
      <w:bookmarkStart w:id="693" w:name="_Toc2694409"/>
      <w:bookmarkStart w:id="694" w:name="_Toc20215989"/>
      <w:bookmarkStart w:id="695" w:name="_Toc27756275"/>
      <w:bookmarkStart w:id="696" w:name="_Toc36056825"/>
      <w:bookmarkStart w:id="697" w:name="_Toc44878625"/>
      <w:bookmarkStart w:id="698" w:name="_Toc57987018"/>
      <w:r w:rsidRPr="006276FC">
        <w:t>F.3</w:t>
      </w:r>
      <w:r w:rsidRPr="006276FC">
        <w:tab/>
        <w:t>AS behaviour</w:t>
      </w:r>
      <w:bookmarkEnd w:id="693"/>
      <w:bookmarkEnd w:id="694"/>
      <w:bookmarkEnd w:id="695"/>
      <w:bookmarkEnd w:id="696"/>
      <w:bookmarkEnd w:id="697"/>
      <w:bookmarkEnd w:id="698"/>
    </w:p>
    <w:p w:rsidR="009178AD" w:rsidRPr="006276FC" w:rsidRDefault="009178AD" w:rsidP="009178AD">
      <w:r w:rsidRPr="006276FC">
        <w:t>The AS applies required traffic reduction received in answer commands to subsequent applicable requests, as per IETF RFC 7683 [36].</w:t>
      </w:r>
    </w:p>
    <w:p w:rsidR="009178AD" w:rsidRPr="006276FC" w:rsidRDefault="009178AD" w:rsidP="009178AD">
      <w:r w:rsidRPr="006276FC">
        <w:rPr>
          <w:rFonts w:hint="eastAsia"/>
          <w:lang w:eastAsia="zh-CN"/>
        </w:rPr>
        <w:t>T</w:t>
      </w:r>
      <w:r w:rsidRPr="006276FC">
        <w:t xml:space="preserve">he </w:t>
      </w:r>
      <w:r w:rsidRPr="006276FC">
        <w:rPr>
          <w:lang w:eastAsia="zh-CN"/>
        </w:rPr>
        <w:t>AS</w:t>
      </w:r>
      <w:r w:rsidRPr="006276FC">
        <w:t xml:space="preserve"> achieves requested traffic reduction </w:t>
      </w:r>
      <w:r w:rsidRPr="006276FC">
        <w:rPr>
          <w:rFonts w:hint="eastAsia"/>
          <w:lang w:eastAsia="zh-CN"/>
        </w:rPr>
        <w:t>by</w:t>
      </w:r>
      <w:r w:rsidRPr="006276FC">
        <w:t xml:space="preserve"> implementation </w:t>
      </w:r>
      <w:r w:rsidRPr="006276FC">
        <w:rPr>
          <w:rFonts w:hint="eastAsia"/>
          <w:lang w:eastAsia="zh-CN"/>
        </w:rPr>
        <w:t>specific means</w:t>
      </w:r>
      <w:r w:rsidRPr="006276FC">
        <w:t xml:space="preserve">. For example, </w:t>
      </w:r>
      <w:r w:rsidRPr="006276FC">
        <w:rPr>
          <w:rFonts w:hint="eastAsia"/>
          <w:lang w:eastAsia="zh-CN"/>
        </w:rPr>
        <w:t xml:space="preserve">the </w:t>
      </w:r>
      <w:r w:rsidRPr="006276FC">
        <w:rPr>
          <w:lang w:eastAsia="zh-CN"/>
        </w:rPr>
        <w:t>AS</w:t>
      </w:r>
      <w:r w:rsidRPr="006276FC">
        <w:t xml:space="preserve"> may implement message throttling with prioritization or a message retaining mechanism for operations that can be postponed. </w:t>
      </w:r>
    </w:p>
    <w:p w:rsidR="009178AD" w:rsidRPr="006276FC" w:rsidRDefault="009178AD" w:rsidP="009178AD">
      <w:r w:rsidRPr="006276FC">
        <w:t>Diameter requests related to priority traffic (e.g. MPS) and emergency, detected via the presence of priority information (e.g., Resource-Priority header field for MPS) in SIP messages as described in 3GPP TS</w:t>
      </w:r>
      <w:r w:rsidRPr="006276FC">
        <w:rPr>
          <w:lang w:val="en-US"/>
        </w:rPr>
        <w:t> </w:t>
      </w:r>
      <w:r w:rsidRPr="006276FC">
        <w:t>24.229 [39], have the highest priority. Depending on regional/national regulatory and operator policies, these Diameter requests shall be the last to be throttled, when the AS has to apply traffic reduction. Relative priority amongst various priority traffic (e.g. MPS) and emergency traffic is subject to regional/national regulatory and operator policies.</w:t>
      </w:r>
    </w:p>
    <w:p w:rsidR="009178AD" w:rsidRPr="006276FC" w:rsidRDefault="009178AD" w:rsidP="009178AD">
      <w:pPr>
        <w:pStyle w:val="Heading8"/>
      </w:pPr>
      <w:r w:rsidRPr="006276FC">
        <w:rPr>
          <w:lang w:val="en-US"/>
        </w:rPr>
        <w:br w:type="page"/>
      </w:r>
      <w:bookmarkStart w:id="699" w:name="_Toc2694410"/>
      <w:bookmarkStart w:id="700" w:name="_Toc20215990"/>
      <w:bookmarkStart w:id="701" w:name="_Toc27756276"/>
      <w:bookmarkStart w:id="702" w:name="_Toc36056826"/>
      <w:bookmarkStart w:id="703" w:name="_Toc44878626"/>
      <w:bookmarkStart w:id="704" w:name="_Toc57987019"/>
      <w:r w:rsidRPr="006276FC">
        <w:rPr>
          <w:lang w:val="en-US"/>
        </w:rPr>
        <w:lastRenderedPageBreak/>
        <w:t>Annex G (Informative):</w:t>
      </w:r>
      <w:r w:rsidRPr="006276FC">
        <w:br/>
        <w:t>Diameter overload node behaviour</w:t>
      </w:r>
      <w:bookmarkEnd w:id="699"/>
      <w:bookmarkEnd w:id="700"/>
      <w:bookmarkEnd w:id="701"/>
      <w:bookmarkEnd w:id="702"/>
      <w:bookmarkEnd w:id="703"/>
      <w:bookmarkEnd w:id="704"/>
    </w:p>
    <w:p w:rsidR="009178AD" w:rsidRPr="006276FC" w:rsidRDefault="009178AD" w:rsidP="009178AD">
      <w:pPr>
        <w:pStyle w:val="Heading2"/>
      </w:pPr>
      <w:bookmarkStart w:id="705" w:name="_Toc2694411"/>
      <w:bookmarkStart w:id="706" w:name="_Toc20215991"/>
      <w:bookmarkStart w:id="707" w:name="_Toc27756277"/>
      <w:bookmarkStart w:id="708" w:name="_Toc36056827"/>
      <w:bookmarkStart w:id="709" w:name="_Toc44878627"/>
      <w:bookmarkStart w:id="710" w:name="_Toc57987020"/>
      <w:r w:rsidRPr="006276FC">
        <w:t>G.</w:t>
      </w:r>
      <w:r w:rsidRPr="006276FC">
        <w:rPr>
          <w:rFonts w:hint="eastAsia"/>
          <w:lang w:eastAsia="zh-CN"/>
        </w:rPr>
        <w:t>1</w:t>
      </w:r>
      <w:r w:rsidRPr="006276FC">
        <w:tab/>
        <w:t>Message prioritization</w:t>
      </w:r>
      <w:bookmarkEnd w:id="705"/>
      <w:bookmarkEnd w:id="706"/>
      <w:bookmarkEnd w:id="707"/>
      <w:bookmarkEnd w:id="708"/>
      <w:bookmarkEnd w:id="709"/>
      <w:bookmarkEnd w:id="710"/>
      <w:r w:rsidRPr="006276FC">
        <w:t xml:space="preserve"> </w:t>
      </w:r>
    </w:p>
    <w:p w:rsidR="009178AD" w:rsidRPr="006276FC" w:rsidRDefault="009178AD" w:rsidP="009178AD">
      <w:r w:rsidRPr="006276FC">
        <w:t xml:space="preserve">This clause describes possible behaviours of the </w:t>
      </w:r>
      <w:r w:rsidRPr="006276FC">
        <w:rPr>
          <w:lang w:eastAsia="zh-CN"/>
        </w:rPr>
        <w:t>AS</w:t>
      </w:r>
      <w:r w:rsidRPr="006276FC">
        <w:t xml:space="preserve"> regarding message prioriti</w:t>
      </w:r>
      <w:r w:rsidRPr="006276FC">
        <w:rPr>
          <w:rFonts w:hint="eastAsia"/>
          <w:lang w:eastAsia="zh-CN"/>
        </w:rPr>
        <w:t>z</w:t>
      </w:r>
      <w:r w:rsidRPr="006276FC">
        <w:t>ation in an informative purpose.</w:t>
      </w:r>
    </w:p>
    <w:p w:rsidR="009178AD" w:rsidRPr="006276FC" w:rsidRDefault="009178AD" w:rsidP="009178AD">
      <w:r w:rsidRPr="006276FC">
        <w:t xml:space="preserve">The </w:t>
      </w:r>
      <w:r w:rsidRPr="006276FC">
        <w:rPr>
          <w:lang w:eastAsia="zh-CN"/>
        </w:rPr>
        <w:t>AS</w:t>
      </w:r>
      <w:r w:rsidRPr="006276FC">
        <w:rPr>
          <w:rFonts w:hint="eastAsia"/>
          <w:lang w:eastAsia="zh-CN"/>
        </w:rPr>
        <w:t xml:space="preserve"> may take the </w:t>
      </w:r>
      <w:r w:rsidRPr="006276FC">
        <w:t xml:space="preserve">following into account when </w:t>
      </w:r>
      <w:r w:rsidRPr="006276FC">
        <w:rPr>
          <w:rFonts w:hint="eastAsia"/>
          <w:lang w:eastAsia="zh-CN"/>
        </w:rPr>
        <w:t>making</w:t>
      </w:r>
      <w:r w:rsidRPr="006276FC">
        <w:t xml:space="preserve"> throttling decisions:</w:t>
      </w:r>
    </w:p>
    <w:p w:rsidR="009178AD" w:rsidRPr="006276FC" w:rsidRDefault="009178AD" w:rsidP="009178AD">
      <w:pPr>
        <w:pStyle w:val="B10"/>
      </w:pPr>
      <w:r w:rsidRPr="006276FC">
        <w:t>-</w:t>
      </w:r>
      <w:r w:rsidRPr="006276FC">
        <w:tab/>
        <w:t xml:space="preserve">Identification of the procedures that can be deferred (e.g. </w:t>
      </w:r>
      <w:r w:rsidRPr="006276FC">
        <w:rPr>
          <w:lang w:eastAsia="zh-CN"/>
        </w:rPr>
        <w:t>Subscription to notification of Data Update</w:t>
      </w:r>
      <w:r w:rsidRPr="006276FC">
        <w:t xml:space="preserve">), so to avoid to drop non deferrable procedures; </w:t>
      </w:r>
    </w:p>
    <w:p w:rsidR="009178AD" w:rsidRPr="006276FC" w:rsidRDefault="009178AD" w:rsidP="009178AD">
      <w:pPr>
        <w:pStyle w:val="B10"/>
      </w:pPr>
      <w:r w:rsidRPr="006276FC">
        <w:t>-</w:t>
      </w:r>
      <w:r w:rsidRPr="006276FC">
        <w:tab/>
        <w:t>Prioriti</w:t>
      </w:r>
      <w:r w:rsidRPr="006276FC">
        <w:rPr>
          <w:rFonts w:hint="eastAsia"/>
          <w:lang w:eastAsia="zh-CN"/>
        </w:rPr>
        <w:t>z</w:t>
      </w:r>
      <w:r w:rsidRPr="006276FC">
        <w:t>ation of certain types of request (</w:t>
      </w:r>
      <w:r w:rsidRPr="006276FC">
        <w:rPr>
          <w:rFonts w:hint="eastAsia"/>
          <w:lang w:eastAsia="zh-CN"/>
        </w:rPr>
        <w:t>e.g.</w:t>
      </w:r>
      <w:r w:rsidRPr="006276FC">
        <w:t xml:space="preserve"> between PU</w:t>
      </w:r>
      <w:r w:rsidRPr="006276FC">
        <w:rPr>
          <w:rFonts w:hint="eastAsia"/>
          <w:lang w:eastAsia="zh-CN"/>
        </w:rPr>
        <w:t>R and</w:t>
      </w:r>
      <w:r w:rsidRPr="006276FC">
        <w:t xml:space="preserve"> SNR) according to the context of their use, in particular:</w:t>
      </w:r>
    </w:p>
    <w:p w:rsidR="009178AD" w:rsidRPr="006276FC" w:rsidRDefault="009178AD" w:rsidP="009178AD">
      <w:pPr>
        <w:pStyle w:val="B20"/>
        <w:rPr>
          <w:lang w:eastAsia="zh-CN"/>
        </w:rPr>
      </w:pPr>
      <w:r w:rsidRPr="006276FC">
        <w:t>-</w:t>
      </w:r>
      <w:r w:rsidRPr="006276FC">
        <w:tab/>
        <w:t>Higher prioriti</w:t>
      </w:r>
      <w:r w:rsidRPr="006276FC">
        <w:rPr>
          <w:rFonts w:hint="eastAsia"/>
          <w:lang w:eastAsia="zh-CN"/>
        </w:rPr>
        <w:t>z</w:t>
      </w:r>
      <w:r w:rsidRPr="006276FC">
        <w:t xml:space="preserve">ation of </w:t>
      </w:r>
      <w:r w:rsidRPr="006276FC">
        <w:rPr>
          <w:rFonts w:hint="eastAsia"/>
          <w:lang w:eastAsia="zh-CN"/>
        </w:rPr>
        <w:t xml:space="preserve">commands for </w:t>
      </w:r>
      <w:r w:rsidRPr="006276FC">
        <w:rPr>
          <w:lang w:eastAsia="zh-CN"/>
        </w:rPr>
        <w:t>AS</w:t>
      </w:r>
      <w:r w:rsidRPr="006276FC">
        <w:rPr>
          <w:rFonts w:hint="eastAsia"/>
          <w:lang w:eastAsia="zh-CN"/>
        </w:rPr>
        <w:t xml:space="preserve"> that are </w:t>
      </w:r>
      <w:r w:rsidRPr="006276FC">
        <w:t>relat</w:t>
      </w:r>
      <w:r w:rsidRPr="006276FC">
        <w:rPr>
          <w:rFonts w:hint="eastAsia"/>
          <w:lang w:eastAsia="zh-CN"/>
        </w:rPr>
        <w:t>ed to a registered user for a service</w:t>
      </w:r>
      <w:r w:rsidRPr="006276FC">
        <w:t xml:space="preserve">, so to avoid the interruption of the </w:t>
      </w:r>
      <w:r w:rsidRPr="006276FC">
        <w:rPr>
          <w:rFonts w:hint="eastAsia"/>
          <w:lang w:eastAsia="zh-CN"/>
        </w:rPr>
        <w:t xml:space="preserve">registered </w:t>
      </w:r>
      <w:r w:rsidRPr="006276FC">
        <w:t>service for the user.</w:t>
      </w:r>
    </w:p>
    <w:p w:rsidR="009178AD" w:rsidRPr="006276FC" w:rsidRDefault="009178AD" w:rsidP="009178AD">
      <w:pPr>
        <w:pStyle w:val="B20"/>
      </w:pPr>
      <w:r w:rsidRPr="006276FC">
        <w:t>-</w:t>
      </w:r>
      <w:r w:rsidRPr="006276FC">
        <w:tab/>
      </w:r>
      <w:r w:rsidRPr="006276FC">
        <w:rPr>
          <w:rFonts w:hint="eastAsia"/>
          <w:lang w:eastAsia="zh-CN"/>
        </w:rPr>
        <w:t>Low</w:t>
      </w:r>
      <w:r w:rsidRPr="006276FC">
        <w:t>er prioriti</w:t>
      </w:r>
      <w:r w:rsidRPr="006276FC">
        <w:rPr>
          <w:rFonts w:hint="eastAsia"/>
          <w:lang w:eastAsia="zh-CN"/>
        </w:rPr>
        <w:t>z</w:t>
      </w:r>
      <w:r w:rsidRPr="006276FC">
        <w:t xml:space="preserve">ation of </w:t>
      </w:r>
      <w:r w:rsidRPr="006276FC">
        <w:rPr>
          <w:rFonts w:hint="eastAsia"/>
          <w:lang w:eastAsia="zh-CN"/>
        </w:rPr>
        <w:t xml:space="preserve">commands for </w:t>
      </w:r>
      <w:r w:rsidRPr="006276FC">
        <w:rPr>
          <w:lang w:eastAsia="zh-CN"/>
        </w:rPr>
        <w:t>AS</w:t>
      </w:r>
      <w:r w:rsidRPr="006276FC">
        <w:rPr>
          <w:rFonts w:hint="eastAsia"/>
          <w:lang w:eastAsia="zh-CN"/>
        </w:rPr>
        <w:t xml:space="preserve"> that are </w:t>
      </w:r>
      <w:r w:rsidRPr="006276FC">
        <w:t>relat</w:t>
      </w:r>
      <w:r w:rsidRPr="006276FC">
        <w:rPr>
          <w:rFonts w:hint="eastAsia"/>
          <w:lang w:eastAsia="zh-CN"/>
        </w:rPr>
        <w:t>ed to massive subscription data update due to provisioning</w:t>
      </w:r>
      <w:r w:rsidRPr="006276FC">
        <w:t xml:space="preserve">. </w:t>
      </w:r>
    </w:p>
    <w:p w:rsidR="009178AD" w:rsidRPr="006276FC" w:rsidRDefault="009178AD" w:rsidP="009178AD">
      <w:pPr>
        <w:pStyle w:val="B20"/>
        <w:rPr>
          <w:lang w:eastAsia="zh-CN"/>
        </w:rPr>
      </w:pPr>
      <w:r w:rsidRPr="006276FC">
        <w:rPr>
          <w:rFonts w:hint="eastAsia"/>
          <w:lang w:eastAsia="zh-CN"/>
        </w:rPr>
        <w:t>-</w:t>
      </w:r>
      <w:r w:rsidRPr="006276FC">
        <w:rPr>
          <w:rFonts w:hint="eastAsia"/>
          <w:lang w:eastAsia="zh-CN"/>
        </w:rPr>
        <w:tab/>
      </w:r>
      <w:r w:rsidRPr="006276FC">
        <w:rPr>
          <w:lang w:eastAsia="zh-CN"/>
        </w:rPr>
        <w:t>Priority level of a priority user (e.g., MPS user).</w:t>
      </w:r>
    </w:p>
    <w:p w:rsidR="009178AD" w:rsidRPr="006276FC" w:rsidRDefault="009178AD" w:rsidP="009178AD">
      <w:pPr>
        <w:pStyle w:val="Heading8"/>
      </w:pPr>
      <w:bookmarkStart w:id="711" w:name="_Toc2694412"/>
      <w:bookmarkStart w:id="712" w:name="_Toc20215992"/>
      <w:bookmarkStart w:id="713" w:name="_Toc27756278"/>
      <w:bookmarkStart w:id="714" w:name="_Toc36056828"/>
      <w:bookmarkStart w:id="715" w:name="_Toc44878628"/>
      <w:bookmarkStart w:id="716" w:name="_Toc57987021"/>
      <w:r w:rsidRPr="006276FC">
        <w:rPr>
          <w:lang w:val="en-US"/>
        </w:rPr>
        <w:t>Annex H (Informative):</w:t>
      </w:r>
      <w:r w:rsidRPr="006276FC">
        <w:br/>
        <w:t>Data shared among multiple subscribers</w:t>
      </w:r>
      <w:bookmarkEnd w:id="711"/>
      <w:bookmarkEnd w:id="712"/>
      <w:bookmarkEnd w:id="713"/>
      <w:bookmarkEnd w:id="714"/>
      <w:bookmarkEnd w:id="715"/>
      <w:bookmarkEnd w:id="716"/>
    </w:p>
    <w:p w:rsidR="009178AD" w:rsidRPr="006276FC" w:rsidRDefault="009178AD" w:rsidP="009178AD">
      <w:pPr>
        <w:pStyle w:val="Heading2"/>
      </w:pPr>
      <w:bookmarkStart w:id="717" w:name="_Toc2694413"/>
      <w:bookmarkStart w:id="718" w:name="_Toc20215993"/>
      <w:bookmarkStart w:id="719" w:name="_Toc27756279"/>
      <w:bookmarkStart w:id="720" w:name="_Toc36056829"/>
      <w:bookmarkStart w:id="721" w:name="_Toc44878629"/>
      <w:bookmarkStart w:id="722" w:name="_Toc57987022"/>
      <w:r w:rsidRPr="006276FC">
        <w:t>H.</w:t>
      </w:r>
      <w:r w:rsidRPr="006276FC">
        <w:rPr>
          <w:rFonts w:hint="eastAsia"/>
          <w:lang w:eastAsia="zh-CN"/>
        </w:rPr>
        <w:t>1</w:t>
      </w:r>
      <w:r w:rsidRPr="006276FC">
        <w:tab/>
        <w:t>General</w:t>
      </w:r>
      <w:bookmarkEnd w:id="717"/>
      <w:bookmarkEnd w:id="718"/>
      <w:bookmarkEnd w:id="719"/>
      <w:bookmarkEnd w:id="720"/>
      <w:bookmarkEnd w:id="721"/>
      <w:bookmarkEnd w:id="722"/>
      <w:r w:rsidRPr="006276FC">
        <w:t xml:space="preserve"> </w:t>
      </w:r>
    </w:p>
    <w:p w:rsidR="009178AD" w:rsidRPr="006276FC" w:rsidRDefault="009178AD" w:rsidP="009178AD">
      <w:r w:rsidRPr="006276FC">
        <w:t>This clause applies only to Repository Data.</w:t>
      </w:r>
    </w:p>
    <w:p w:rsidR="009178AD" w:rsidRPr="006276FC" w:rsidRDefault="009178AD" w:rsidP="009178AD">
      <w:r w:rsidRPr="006276FC">
        <w:t xml:space="preserve">As defined by this specification, Repository Data is updated using a Sh-Update procedure per subscriber and Service Indication. This means that when Repository Data needs to be modified, it requires an update operation per subscriber, even if the same Repository Data is </w:t>
      </w:r>
      <w:r w:rsidRPr="006276FC">
        <w:rPr>
          <w:rFonts w:hint="eastAsia"/>
          <w:lang w:eastAsia="zh-CN"/>
        </w:rPr>
        <w:t xml:space="preserve">also </w:t>
      </w:r>
      <w:r w:rsidRPr="006276FC">
        <w:t>part of other subscribers</w:t>
      </w:r>
      <w:r>
        <w:t>'</w:t>
      </w:r>
      <w:r w:rsidRPr="006276FC">
        <w:t xml:space="preserve"> data set. </w:t>
      </w:r>
    </w:p>
    <w:p w:rsidR="009178AD" w:rsidRPr="006276FC" w:rsidRDefault="009178AD" w:rsidP="009178AD">
      <w:r w:rsidRPr="006276FC">
        <w:t>If Repository Data for a specific Service Indication is shared by a large amount of subscribers, it implies a large amount of update operations, which may trigger a large amount of notifications if any AS subscribed to changes for these corresponding subscribers.</w:t>
      </w:r>
    </w:p>
    <w:p w:rsidR="009178AD" w:rsidRPr="006276FC" w:rsidRDefault="009178AD" w:rsidP="009178AD">
      <w:r w:rsidRPr="006276FC">
        <w:t>See 3GPP TS 29.364 [40] for a description of a solution to avoid this massive amount of update operations. However, it is important to remark that there may be other implementation specific solutions that handle data sharing among multiple individual subscribers.</w:t>
      </w:r>
    </w:p>
    <w:p w:rsidR="009178AD" w:rsidRPr="006276FC" w:rsidRDefault="009178AD" w:rsidP="009178AD">
      <w:pPr>
        <w:pStyle w:val="Heading8"/>
      </w:pPr>
      <w:bookmarkStart w:id="723" w:name="_Toc2694414"/>
      <w:bookmarkStart w:id="724" w:name="_Toc20215994"/>
      <w:bookmarkStart w:id="725" w:name="_Toc27756280"/>
      <w:bookmarkStart w:id="726" w:name="_Toc36056830"/>
      <w:bookmarkStart w:id="727" w:name="_Toc44878630"/>
      <w:bookmarkStart w:id="728" w:name="_Toc57987023"/>
      <w:r w:rsidRPr="006276FC">
        <w:rPr>
          <w:lang w:val="en-US"/>
        </w:rPr>
        <w:t>Annex I (normative):</w:t>
      </w:r>
      <w:r w:rsidRPr="006276FC">
        <w:br/>
        <w:t>Diameter message priority mechanism</w:t>
      </w:r>
      <w:bookmarkEnd w:id="723"/>
      <w:bookmarkEnd w:id="724"/>
      <w:bookmarkEnd w:id="725"/>
      <w:bookmarkEnd w:id="726"/>
      <w:bookmarkEnd w:id="727"/>
      <w:bookmarkEnd w:id="728"/>
    </w:p>
    <w:p w:rsidR="009178AD" w:rsidRPr="006276FC" w:rsidRDefault="009178AD" w:rsidP="009178AD">
      <w:pPr>
        <w:pStyle w:val="Heading2"/>
      </w:pPr>
      <w:bookmarkStart w:id="729" w:name="_Toc2694415"/>
      <w:bookmarkStart w:id="730" w:name="_Toc20215995"/>
      <w:bookmarkStart w:id="731" w:name="_Toc27756281"/>
      <w:bookmarkStart w:id="732" w:name="_Toc36056831"/>
      <w:bookmarkStart w:id="733" w:name="_Toc44878631"/>
      <w:bookmarkStart w:id="734" w:name="_Toc57987024"/>
      <w:r w:rsidRPr="006276FC">
        <w:t>I.1</w:t>
      </w:r>
      <w:r w:rsidRPr="006276FC">
        <w:tab/>
        <w:t>General</w:t>
      </w:r>
      <w:bookmarkEnd w:id="729"/>
      <w:bookmarkEnd w:id="730"/>
      <w:bookmarkEnd w:id="731"/>
      <w:bookmarkEnd w:id="732"/>
      <w:bookmarkEnd w:id="733"/>
      <w:bookmarkEnd w:id="734"/>
    </w:p>
    <w:p w:rsidR="009178AD" w:rsidRPr="006276FC" w:rsidRDefault="009178AD" w:rsidP="009178AD">
      <w:r w:rsidRPr="006276FC">
        <w:t>IETF draft-ietf-drmp-02 [42] specifies a Diameter message priority mechanism that allows Diameter nodes to indicate the relative priority of Diameter messages. With this information, other Diameter nodes may leverage the relative priority of Diameter messages into routing, resource allocation, set the DSCP marking for transport of the associated Diameter message, and also abatement decisions when overload control is applied.</w:t>
      </w:r>
    </w:p>
    <w:p w:rsidR="009178AD" w:rsidRPr="006276FC" w:rsidRDefault="009178AD" w:rsidP="009178AD">
      <w:pPr>
        <w:pStyle w:val="Heading2"/>
      </w:pPr>
      <w:bookmarkStart w:id="735" w:name="_Toc2694416"/>
      <w:bookmarkStart w:id="736" w:name="_Toc20215996"/>
      <w:bookmarkStart w:id="737" w:name="_Toc27756282"/>
      <w:bookmarkStart w:id="738" w:name="_Toc36056832"/>
      <w:bookmarkStart w:id="739" w:name="_Toc44878632"/>
      <w:bookmarkStart w:id="740" w:name="_Toc57987025"/>
      <w:r w:rsidRPr="006276FC">
        <w:lastRenderedPageBreak/>
        <w:t>I.2</w:t>
      </w:r>
      <w:r w:rsidRPr="006276FC">
        <w:tab/>
        <w:t>Sh/Dh interface</w:t>
      </w:r>
      <w:bookmarkEnd w:id="735"/>
      <w:bookmarkEnd w:id="736"/>
      <w:bookmarkEnd w:id="737"/>
      <w:bookmarkEnd w:id="738"/>
      <w:bookmarkEnd w:id="739"/>
      <w:bookmarkEnd w:id="740"/>
    </w:p>
    <w:p w:rsidR="009178AD" w:rsidRPr="006276FC" w:rsidRDefault="009178AD" w:rsidP="009178AD">
      <w:pPr>
        <w:pStyle w:val="Heading3"/>
      </w:pPr>
      <w:bookmarkStart w:id="741" w:name="_Toc2694417"/>
      <w:bookmarkStart w:id="742" w:name="_Toc20215997"/>
      <w:bookmarkStart w:id="743" w:name="_Toc27756283"/>
      <w:bookmarkStart w:id="744" w:name="_Toc36056833"/>
      <w:bookmarkStart w:id="745" w:name="_Toc44878633"/>
      <w:bookmarkStart w:id="746" w:name="_Toc57987026"/>
      <w:r w:rsidRPr="006276FC">
        <w:t>I.2.1</w:t>
      </w:r>
      <w:r w:rsidRPr="006276FC">
        <w:tab/>
        <w:t>General</w:t>
      </w:r>
      <w:bookmarkEnd w:id="741"/>
      <w:bookmarkEnd w:id="742"/>
      <w:bookmarkEnd w:id="743"/>
      <w:bookmarkEnd w:id="744"/>
      <w:bookmarkEnd w:id="745"/>
      <w:bookmarkEnd w:id="746"/>
      <w:r w:rsidRPr="006276FC">
        <w:t xml:space="preserve"> </w:t>
      </w:r>
    </w:p>
    <w:p w:rsidR="009178AD" w:rsidRPr="006276FC" w:rsidRDefault="009178AD" w:rsidP="009178AD">
      <w:r w:rsidRPr="006276FC">
        <w:t>The Diameter message priority mechanism is an optional feature.</w:t>
      </w:r>
    </w:p>
    <w:p w:rsidR="009178AD" w:rsidRPr="006276FC" w:rsidRDefault="009178AD" w:rsidP="009178AD">
      <w:r w:rsidRPr="006276FC">
        <w:t>It is recommended to make use of IETF draft-ietf-drmp-02 [42] over the Sh/Dh interface of an operator network when the overload control defined in Annex F is applied on this Sh/Dh interface.</w:t>
      </w:r>
    </w:p>
    <w:p w:rsidR="009178AD" w:rsidRPr="006276FC" w:rsidRDefault="009178AD" w:rsidP="009178AD">
      <w:pPr>
        <w:pStyle w:val="Heading3"/>
      </w:pPr>
      <w:bookmarkStart w:id="747" w:name="_Toc2694418"/>
      <w:bookmarkStart w:id="748" w:name="_Toc20215998"/>
      <w:bookmarkStart w:id="749" w:name="_Toc27756284"/>
      <w:bookmarkStart w:id="750" w:name="_Toc36056834"/>
      <w:bookmarkStart w:id="751" w:name="_Toc44878634"/>
      <w:bookmarkStart w:id="752" w:name="_Toc57987027"/>
      <w:r w:rsidRPr="006276FC">
        <w:t>I.2.2</w:t>
      </w:r>
      <w:r w:rsidRPr="006276FC">
        <w:tab/>
        <w:t>AS/OSA SCS behaviour</w:t>
      </w:r>
      <w:bookmarkEnd w:id="747"/>
      <w:bookmarkEnd w:id="748"/>
      <w:bookmarkEnd w:id="749"/>
      <w:bookmarkEnd w:id="750"/>
      <w:bookmarkEnd w:id="751"/>
      <w:bookmarkEnd w:id="752"/>
    </w:p>
    <w:p w:rsidR="009178AD" w:rsidRPr="006276FC" w:rsidRDefault="009178AD" w:rsidP="009178AD">
      <w:r w:rsidRPr="006276FC">
        <w:t xml:space="preserve">When the AS/OSA SCS supports the Diameter message priority mechanism, the AS/OSA SCS shall comply with IETF RFC 7944 [42]. </w:t>
      </w:r>
    </w:p>
    <w:p w:rsidR="009178AD" w:rsidRPr="006276FC" w:rsidRDefault="009178AD" w:rsidP="009178AD">
      <w:r w:rsidRPr="006276FC">
        <w:t>The AS/OSA SCS sending a request shall determine the required priority according to its policies. When priority is required, the AS/OSA SCS shall include the DRMP AVP indicating the required priority level in the request it sends, and shall prioritise the request according to priority level received.</w:t>
      </w:r>
    </w:p>
    <w:p w:rsidR="009178AD" w:rsidRPr="006276FC" w:rsidRDefault="009178AD" w:rsidP="009178AD">
      <w:r w:rsidRPr="006276FC">
        <w:t>When the AS/OSA SCS receives the corresponding response, it shall prioritise the received response according to the priority level received within the DRMP AVP if present in the response, otherwise according to the priority level of the corresponding request.</w:t>
      </w:r>
    </w:p>
    <w:p w:rsidR="009178AD" w:rsidRPr="006276FC" w:rsidRDefault="009178AD" w:rsidP="009178AD">
      <w:r w:rsidRPr="006276FC">
        <w:t>When the AS/OSA SCS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rsidR="009178AD" w:rsidRPr="006276FC" w:rsidRDefault="009178AD" w:rsidP="009178AD">
      <w:r w:rsidRPr="006276FC">
        <w:t>If:</w:t>
      </w:r>
    </w:p>
    <w:p w:rsidR="009178AD" w:rsidRPr="006276FC" w:rsidRDefault="009178AD" w:rsidP="009178AD">
      <w:pPr>
        <w:pStyle w:val="B10"/>
        <w:rPr>
          <w:lang w:val="x-none"/>
        </w:rPr>
      </w:pPr>
      <w:r w:rsidRPr="006276FC">
        <w:rPr>
          <w:lang w:val="x-none"/>
        </w:rPr>
        <w:t>-</w:t>
      </w:r>
      <w:r w:rsidRPr="006276FC">
        <w:rPr>
          <w:lang w:val="x-none"/>
        </w:rPr>
        <w:tab/>
      </w:r>
      <w:r w:rsidRPr="006276FC">
        <w:rPr>
          <w:lang w:val="en-US"/>
        </w:rPr>
        <w:t xml:space="preserve">the </w:t>
      </w:r>
      <w:r w:rsidRPr="006276FC">
        <w:t>AS/OSA SCS supports using the Diameter message priority mechanism for DSCP marking purposes,</w:t>
      </w:r>
      <w:r w:rsidRPr="006276FC">
        <w:rPr>
          <w:lang w:val="x-none"/>
        </w:rPr>
        <w:t xml:space="preserve"> </w:t>
      </w:r>
    </w:p>
    <w:p w:rsidR="009178AD" w:rsidRPr="006276FC" w:rsidRDefault="009178AD" w:rsidP="009178AD">
      <w:pPr>
        <w:pStyle w:val="B10"/>
        <w:rPr>
          <w:lang w:val="x-none"/>
        </w:rPr>
      </w:pPr>
      <w:r w:rsidRPr="006276FC">
        <w:rPr>
          <w:lang w:val="x-none"/>
        </w:rPr>
        <w:t>-</w:t>
      </w:r>
      <w:r w:rsidRPr="006276FC">
        <w:rPr>
          <w:lang w:val="x-none"/>
        </w:rPr>
        <w:tab/>
      </w:r>
      <w:r w:rsidRPr="006276FC">
        <w:t>the transport network utilizes DSCP marking, and</w:t>
      </w:r>
    </w:p>
    <w:p w:rsidR="009178AD" w:rsidRPr="006276FC" w:rsidRDefault="009178AD" w:rsidP="009178AD">
      <w:pPr>
        <w:pStyle w:val="B10"/>
        <w:rPr>
          <w:lang w:val="x-none"/>
        </w:rPr>
      </w:pPr>
      <w:r w:rsidRPr="006276FC">
        <w:rPr>
          <w:lang w:val="x-none"/>
        </w:rPr>
        <w:t>-</w:t>
      </w:r>
      <w:r w:rsidRPr="006276FC">
        <w:rPr>
          <w:lang w:val="x-none"/>
        </w:rPr>
        <w:tab/>
      </w:r>
      <w:r w:rsidRPr="006276FC">
        <w:t>message-dependant DSCP marking is possible for the protocol stack transporting Diameter</w:t>
      </w:r>
      <w:r w:rsidRPr="006276FC">
        <w:rPr>
          <w:lang w:val="x-none"/>
        </w:rPr>
        <w:t xml:space="preserve">, </w:t>
      </w:r>
    </w:p>
    <w:p w:rsidR="009178AD" w:rsidRPr="006276FC" w:rsidRDefault="009178AD" w:rsidP="009178AD">
      <w:r w:rsidRPr="006276FC">
        <w:t>then the AS/OSA SCS shall set the DSCP marking for transport of the request or response according to the required priority level.</w:t>
      </w:r>
    </w:p>
    <w:p w:rsidR="009178AD" w:rsidRPr="006276FC" w:rsidRDefault="009178AD" w:rsidP="009178AD">
      <w:r w:rsidRPr="006276FC">
        <w:t>Diameter requests related to priority traffic (e.g. MPS as identified by the AS through SIP procedures, emergency) shall contain a DRMP AVP with a high priority of which the level value is operator dependent.</w:t>
      </w:r>
    </w:p>
    <w:p w:rsidR="009178AD" w:rsidRPr="006276FC" w:rsidRDefault="009178AD" w:rsidP="009178AD">
      <w:r w:rsidRPr="006276FC">
        <w:t>When not-explicitly requested, the inclusion and priority value of the DRMP AVP in Diameter messages are implementation specific.</w:t>
      </w:r>
    </w:p>
    <w:p w:rsidR="009178AD" w:rsidRPr="006276FC" w:rsidRDefault="009178AD" w:rsidP="009178AD">
      <w:pPr>
        <w:pStyle w:val="Heading3"/>
      </w:pPr>
      <w:bookmarkStart w:id="753" w:name="_Toc2694419"/>
      <w:bookmarkStart w:id="754" w:name="_Toc20215999"/>
      <w:bookmarkStart w:id="755" w:name="_Toc27756285"/>
      <w:bookmarkStart w:id="756" w:name="_Toc36056835"/>
      <w:bookmarkStart w:id="757" w:name="_Toc44878635"/>
      <w:bookmarkStart w:id="758" w:name="_Toc57987028"/>
      <w:r w:rsidRPr="006276FC">
        <w:t>I.2.3</w:t>
      </w:r>
      <w:r w:rsidRPr="006276FC">
        <w:tab/>
        <w:t>HSS/SLF behaviour</w:t>
      </w:r>
      <w:bookmarkEnd w:id="753"/>
      <w:bookmarkEnd w:id="754"/>
      <w:bookmarkEnd w:id="755"/>
      <w:bookmarkEnd w:id="756"/>
      <w:bookmarkEnd w:id="757"/>
      <w:bookmarkEnd w:id="758"/>
    </w:p>
    <w:p w:rsidR="009178AD" w:rsidRPr="006276FC" w:rsidRDefault="009178AD" w:rsidP="009178AD">
      <w:r w:rsidRPr="006276FC">
        <w:t xml:space="preserve">When the HSS/SLF supports the Diameter message priority mechanism, the HSS/SLF shall comply with IETF RFC 7944 [42]. </w:t>
      </w:r>
    </w:p>
    <w:p w:rsidR="009178AD" w:rsidRPr="006276FC" w:rsidRDefault="009178AD" w:rsidP="009178AD">
      <w:r w:rsidRPr="006276FC">
        <w:t>The HSS/SLF sending a request shall determine the required priority according to its policies. When priority is required, the HSS/SLF shall include the DRMP AVP indicating the required priority level in the request it sends, and shall prioritise the request according to the required priority level.</w:t>
      </w:r>
    </w:p>
    <w:p w:rsidR="009178AD" w:rsidRPr="006276FC" w:rsidRDefault="009178AD" w:rsidP="009178AD">
      <w:r w:rsidRPr="006276FC">
        <w:t>When the HSS/SLF receives the corresponding response, it shall prioritise the received response according to the priority level received within the DRMP AVP if present in the response, otherwise according to the priority level of the corresponding request.</w:t>
      </w:r>
    </w:p>
    <w:p w:rsidR="009178AD" w:rsidRPr="006276FC" w:rsidRDefault="009178AD" w:rsidP="009178AD">
      <w:r w:rsidRPr="006276FC">
        <w:t>When the HSS/SLF receives a request, it shall handle the request according to the received DRMP AVP priority level. For the response, it may modify the priority level received in the DRMP AVP according to its policies and shall handle the response according to the required priority level. If the required priority level is different from the priority level received in the request, it shall include the DRMP AVP in the response.</w:t>
      </w:r>
    </w:p>
    <w:p w:rsidR="009178AD" w:rsidRPr="006276FC" w:rsidRDefault="009178AD" w:rsidP="009178AD">
      <w:r w:rsidRPr="006276FC">
        <w:t>If:</w:t>
      </w:r>
    </w:p>
    <w:p w:rsidR="009178AD" w:rsidRPr="006276FC" w:rsidRDefault="009178AD" w:rsidP="009178AD">
      <w:pPr>
        <w:pStyle w:val="B10"/>
        <w:rPr>
          <w:lang w:val="x-none"/>
        </w:rPr>
      </w:pPr>
      <w:r w:rsidRPr="006276FC">
        <w:rPr>
          <w:lang w:val="x-none"/>
        </w:rPr>
        <w:lastRenderedPageBreak/>
        <w:t>-</w:t>
      </w:r>
      <w:r w:rsidRPr="006276FC">
        <w:rPr>
          <w:lang w:val="x-none"/>
        </w:rPr>
        <w:tab/>
      </w:r>
      <w:r w:rsidRPr="006276FC">
        <w:rPr>
          <w:lang w:val="en-US"/>
        </w:rPr>
        <w:t xml:space="preserve">the </w:t>
      </w:r>
      <w:r w:rsidRPr="006276FC">
        <w:t>HSS/SLF supports using the Diameter message priority mechanism for DSCP marking purposes,</w:t>
      </w:r>
      <w:r w:rsidRPr="006276FC">
        <w:rPr>
          <w:lang w:val="x-none"/>
        </w:rPr>
        <w:t xml:space="preserve"> </w:t>
      </w:r>
    </w:p>
    <w:p w:rsidR="009178AD" w:rsidRPr="006276FC" w:rsidRDefault="009178AD" w:rsidP="009178AD">
      <w:pPr>
        <w:pStyle w:val="B10"/>
        <w:rPr>
          <w:lang w:val="x-none"/>
        </w:rPr>
      </w:pPr>
      <w:r w:rsidRPr="006276FC">
        <w:rPr>
          <w:lang w:val="x-none"/>
        </w:rPr>
        <w:t>-</w:t>
      </w:r>
      <w:r w:rsidRPr="006276FC">
        <w:rPr>
          <w:lang w:val="x-none"/>
        </w:rPr>
        <w:tab/>
      </w:r>
      <w:r w:rsidRPr="006276FC">
        <w:t>the transport network utilizes DSCP marking, and</w:t>
      </w:r>
    </w:p>
    <w:p w:rsidR="009178AD" w:rsidRPr="006276FC" w:rsidRDefault="009178AD" w:rsidP="009178AD">
      <w:pPr>
        <w:pStyle w:val="B10"/>
        <w:rPr>
          <w:lang w:val="x-none"/>
        </w:rPr>
      </w:pPr>
      <w:r w:rsidRPr="006276FC">
        <w:rPr>
          <w:lang w:val="x-none"/>
        </w:rPr>
        <w:t>-</w:t>
      </w:r>
      <w:r w:rsidRPr="006276FC">
        <w:rPr>
          <w:lang w:val="x-none"/>
        </w:rPr>
        <w:tab/>
      </w:r>
      <w:r w:rsidRPr="006276FC">
        <w:t>message-dependant DSCP marking is possible for the protocol stack transporting Diameter</w:t>
      </w:r>
      <w:r w:rsidRPr="006276FC">
        <w:rPr>
          <w:lang w:val="x-none"/>
        </w:rPr>
        <w:t xml:space="preserve">, </w:t>
      </w:r>
    </w:p>
    <w:p w:rsidR="009178AD" w:rsidRPr="006276FC" w:rsidRDefault="009178AD" w:rsidP="009178AD">
      <w:r w:rsidRPr="006276FC">
        <w:t>then the HSS/SLF shall set the DSCP marking for transport of the request or response according to the required priority level.</w:t>
      </w:r>
    </w:p>
    <w:p w:rsidR="009178AD" w:rsidRPr="006276FC" w:rsidRDefault="009178AD" w:rsidP="009178AD">
      <w:r w:rsidRPr="006276FC">
        <w:t>When not-explicitly requested, the inclusion and priority value of the DRMP AVP in Diameter messages are implementation specific.</w:t>
      </w:r>
    </w:p>
    <w:p w:rsidR="009178AD" w:rsidRPr="006276FC" w:rsidRDefault="009178AD" w:rsidP="009178AD">
      <w:pPr>
        <w:pStyle w:val="Heading3"/>
      </w:pPr>
      <w:bookmarkStart w:id="759" w:name="_Toc2694420"/>
      <w:bookmarkStart w:id="760" w:name="_Toc20216000"/>
      <w:bookmarkStart w:id="761" w:name="_Toc27756286"/>
      <w:bookmarkStart w:id="762" w:name="_Toc36056836"/>
      <w:bookmarkStart w:id="763" w:name="_Toc44878636"/>
      <w:bookmarkStart w:id="764" w:name="_Toc57987029"/>
      <w:r w:rsidRPr="006276FC">
        <w:t>I.2.4</w:t>
      </w:r>
      <w:r w:rsidRPr="006276FC">
        <w:tab/>
        <w:t>Interactions</w:t>
      </w:r>
      <w:bookmarkEnd w:id="759"/>
      <w:bookmarkEnd w:id="760"/>
      <w:bookmarkEnd w:id="761"/>
      <w:bookmarkEnd w:id="762"/>
      <w:bookmarkEnd w:id="763"/>
      <w:bookmarkEnd w:id="764"/>
    </w:p>
    <w:p w:rsidR="009178AD" w:rsidRPr="006276FC" w:rsidRDefault="009178AD" w:rsidP="009178AD">
      <w:pPr>
        <w:rPr>
          <w:lang w:eastAsia="x-none"/>
        </w:rPr>
      </w:pPr>
      <w:r w:rsidRPr="006276FC">
        <w:rPr>
          <w:lang w:eastAsia="x-none"/>
        </w:rPr>
        <w:t>If the HSS/SLF supporting the Diameter message priority mechanism receives the request message containing both the Session-Priority AVP and DRMP AVP, the HSS/SLF shall prioritize the request according to priority level received within the DRMP AVP.</w:t>
      </w:r>
    </w:p>
    <w:p w:rsidR="009178AD" w:rsidRPr="006276FC" w:rsidRDefault="009178AD" w:rsidP="009178AD">
      <w:pPr>
        <w:pStyle w:val="Heading8"/>
      </w:pPr>
      <w:bookmarkStart w:id="765" w:name="_Toc2694421"/>
      <w:bookmarkStart w:id="766" w:name="_Toc20216001"/>
      <w:bookmarkStart w:id="767" w:name="_Toc27756287"/>
      <w:bookmarkStart w:id="768" w:name="_Toc36056837"/>
      <w:bookmarkStart w:id="769" w:name="_Toc44878637"/>
      <w:bookmarkStart w:id="770" w:name="_Toc57987030"/>
      <w:r w:rsidRPr="006276FC">
        <w:rPr>
          <w:lang w:val="en-US"/>
        </w:rPr>
        <w:t>Annex J (normative):</w:t>
      </w:r>
      <w:r w:rsidRPr="006276FC">
        <w:br/>
        <w:t>Diameter load control mechanism</w:t>
      </w:r>
      <w:bookmarkEnd w:id="765"/>
      <w:bookmarkEnd w:id="766"/>
      <w:bookmarkEnd w:id="767"/>
      <w:bookmarkEnd w:id="768"/>
      <w:bookmarkEnd w:id="769"/>
      <w:bookmarkEnd w:id="770"/>
    </w:p>
    <w:p w:rsidR="009178AD" w:rsidRPr="006276FC" w:rsidRDefault="009178AD" w:rsidP="009178AD">
      <w:pPr>
        <w:pStyle w:val="Heading2"/>
      </w:pPr>
      <w:bookmarkStart w:id="771" w:name="_Toc2694422"/>
      <w:bookmarkStart w:id="772" w:name="_Toc20216002"/>
      <w:bookmarkStart w:id="773" w:name="_Toc27756288"/>
      <w:bookmarkStart w:id="774" w:name="_Toc36056838"/>
      <w:bookmarkStart w:id="775" w:name="_Toc44878638"/>
      <w:bookmarkStart w:id="776" w:name="_Toc57987031"/>
      <w:r w:rsidRPr="006276FC">
        <w:rPr>
          <w:lang w:val="de-DE"/>
        </w:rPr>
        <w:t>J</w:t>
      </w:r>
      <w:r w:rsidRPr="006276FC">
        <w:t>.1</w:t>
      </w:r>
      <w:r w:rsidRPr="006276FC">
        <w:tab/>
        <w:t>General</w:t>
      </w:r>
      <w:bookmarkEnd w:id="771"/>
      <w:bookmarkEnd w:id="772"/>
      <w:bookmarkEnd w:id="773"/>
      <w:bookmarkEnd w:id="774"/>
      <w:bookmarkEnd w:id="775"/>
      <w:bookmarkEnd w:id="776"/>
      <w:r w:rsidRPr="006276FC">
        <w:t xml:space="preserve"> </w:t>
      </w:r>
    </w:p>
    <w:p w:rsidR="009178AD" w:rsidRPr="006276FC" w:rsidRDefault="009178AD" w:rsidP="009178AD">
      <w:r w:rsidRPr="006276FC">
        <w:t>Diameter load control mechanism is an optional feature.</w:t>
      </w:r>
    </w:p>
    <w:p w:rsidR="009178AD" w:rsidRPr="006276FC" w:rsidRDefault="009178AD" w:rsidP="009178AD">
      <w:r w:rsidRPr="006276FC">
        <w:t>It is recommended to make use of IETF </w:t>
      </w:r>
      <w:r>
        <w:t>RFC 8583</w:t>
      </w:r>
      <w:r w:rsidRPr="006276FC">
        <w:t> [43] on the Sh interface where, when applied, the AS shall behave as reacting nodes and the HSS as a reporting node.</w:t>
      </w:r>
    </w:p>
    <w:p w:rsidR="009178AD" w:rsidRPr="006276FC" w:rsidRDefault="009178AD" w:rsidP="009178AD">
      <w:pPr>
        <w:pStyle w:val="Heading2"/>
      </w:pPr>
      <w:bookmarkStart w:id="777" w:name="_Toc2694423"/>
      <w:bookmarkStart w:id="778" w:name="_Toc20216003"/>
      <w:bookmarkStart w:id="779" w:name="_Toc27756289"/>
      <w:bookmarkStart w:id="780" w:name="_Toc36056839"/>
      <w:bookmarkStart w:id="781" w:name="_Toc44878639"/>
      <w:bookmarkStart w:id="782" w:name="_Toc57987032"/>
      <w:r w:rsidRPr="006276FC">
        <w:rPr>
          <w:lang w:val="de-DE"/>
        </w:rPr>
        <w:t>J</w:t>
      </w:r>
      <w:r w:rsidRPr="006276FC">
        <w:t>.2</w:t>
      </w:r>
      <w:r w:rsidRPr="006276FC">
        <w:tab/>
        <w:t>HSS behaviour</w:t>
      </w:r>
      <w:bookmarkEnd w:id="777"/>
      <w:bookmarkEnd w:id="778"/>
      <w:bookmarkEnd w:id="779"/>
      <w:bookmarkEnd w:id="780"/>
      <w:bookmarkEnd w:id="781"/>
      <w:bookmarkEnd w:id="782"/>
    </w:p>
    <w:p w:rsidR="009178AD" w:rsidRPr="006276FC" w:rsidRDefault="009178AD" w:rsidP="009178AD">
      <w:r w:rsidRPr="006276FC">
        <w:t>The HSS may report its current load by including a Load AVP of type HOST in answer commands as described in IETF </w:t>
      </w:r>
      <w:r>
        <w:t>RFC 8583</w:t>
      </w:r>
      <w:r w:rsidRPr="006276FC">
        <w:t xml:space="preserve"> [43]. </w:t>
      </w:r>
    </w:p>
    <w:p w:rsidR="009178AD" w:rsidRPr="006276FC" w:rsidRDefault="009178AD" w:rsidP="009178AD">
      <w:r w:rsidRPr="006276FC">
        <w:t xml:space="preserve">The HSS calculates its current load by implementation specific means. For example, the HSS may take into account the traffic over the Sh interface or other interfaces, the level of usage of internal resources (e.g. CPU, memory), the access to external resources, etc. </w:t>
      </w:r>
    </w:p>
    <w:p w:rsidR="009178AD" w:rsidRPr="006276FC" w:rsidRDefault="009178AD" w:rsidP="009178AD">
      <w:r w:rsidRPr="006276FC">
        <w:t>The HSS determines when to send Load AVPs of type HOST by implementation specific means.</w:t>
      </w:r>
    </w:p>
    <w:p w:rsidR="009178AD" w:rsidRPr="006276FC" w:rsidRDefault="009178AD" w:rsidP="009178AD">
      <w:pPr>
        <w:pStyle w:val="Heading2"/>
      </w:pPr>
      <w:bookmarkStart w:id="783" w:name="_Toc2694424"/>
      <w:bookmarkStart w:id="784" w:name="_Toc20216004"/>
      <w:bookmarkStart w:id="785" w:name="_Toc27756290"/>
      <w:bookmarkStart w:id="786" w:name="_Toc36056840"/>
      <w:bookmarkStart w:id="787" w:name="_Toc44878640"/>
      <w:bookmarkStart w:id="788" w:name="_Toc57987033"/>
      <w:r w:rsidRPr="006276FC">
        <w:rPr>
          <w:lang w:val="de-DE"/>
        </w:rPr>
        <w:t>J</w:t>
      </w:r>
      <w:r w:rsidRPr="006276FC">
        <w:t>.3</w:t>
      </w:r>
      <w:r w:rsidRPr="006276FC">
        <w:tab/>
        <w:t>AS behaviour</w:t>
      </w:r>
      <w:bookmarkEnd w:id="783"/>
      <w:bookmarkEnd w:id="784"/>
      <w:bookmarkEnd w:id="785"/>
      <w:bookmarkEnd w:id="786"/>
      <w:bookmarkEnd w:id="787"/>
      <w:bookmarkEnd w:id="788"/>
    </w:p>
    <w:p w:rsidR="009178AD" w:rsidRPr="006276FC" w:rsidRDefault="009178AD" w:rsidP="009178AD">
      <w:r w:rsidRPr="006276FC">
        <w:t>When performing next hop Diameter Agent selection for requests that are routed based on realm, the AS may take into account load values from Load AVPs of type PEER received from candidate next hop Diameter nodes, as per IETF </w:t>
      </w:r>
      <w:r>
        <w:t>RFC 8583</w:t>
      </w:r>
      <w:r w:rsidRPr="006276FC">
        <w:t> [43].</w:t>
      </w:r>
    </w:p>
    <w:p w:rsidR="009178AD" w:rsidRPr="006276FC" w:rsidRDefault="009178AD" w:rsidP="009178AD">
      <w:pPr>
        <w:pStyle w:val="Heading8"/>
      </w:pPr>
      <w:r w:rsidRPr="006276FC">
        <w:br w:type="page"/>
      </w:r>
      <w:bookmarkStart w:id="789" w:name="_Toc2694425"/>
      <w:bookmarkStart w:id="790" w:name="_Toc20216005"/>
      <w:bookmarkStart w:id="791" w:name="_Toc27756291"/>
      <w:bookmarkStart w:id="792" w:name="_Toc36056841"/>
      <w:bookmarkStart w:id="793" w:name="_Toc44878641"/>
      <w:bookmarkStart w:id="794" w:name="_Toc57987034"/>
      <w:r w:rsidRPr="006276FC">
        <w:lastRenderedPageBreak/>
        <w:t>Annex K (informative):</w:t>
      </w:r>
      <w:r w:rsidRPr="006276FC">
        <w:br/>
        <w:t>Change history</w:t>
      </w:r>
      <w:bookmarkEnd w:id="789"/>
      <w:bookmarkEnd w:id="790"/>
      <w:bookmarkEnd w:id="791"/>
      <w:bookmarkEnd w:id="792"/>
      <w:bookmarkEnd w:id="793"/>
      <w:bookmarkEnd w:id="794"/>
    </w:p>
    <w:tbl>
      <w:tblPr>
        <w:tblW w:w="0" w:type="auto"/>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51"/>
        <w:gridCol w:w="749"/>
        <w:gridCol w:w="901"/>
        <w:gridCol w:w="476"/>
        <w:gridCol w:w="378"/>
        <w:gridCol w:w="4867"/>
        <w:gridCol w:w="567"/>
      </w:tblGrid>
      <w:tr w:rsidR="009178AD" w:rsidRPr="006276FC" w:rsidTr="00A55BE6">
        <w:tc>
          <w:tcPr>
            <w:tcW w:w="851" w:type="dxa"/>
            <w:shd w:val="pct10" w:color="auto" w:fill="FFFFFF"/>
          </w:tcPr>
          <w:bookmarkEnd w:id="585"/>
          <w:p w:rsidR="009178AD" w:rsidRPr="006276FC" w:rsidRDefault="009178AD" w:rsidP="009C6C63">
            <w:pPr>
              <w:pStyle w:val="TAL"/>
              <w:rPr>
                <w:b/>
                <w:sz w:val="16"/>
              </w:rPr>
            </w:pPr>
            <w:r w:rsidRPr="006276FC">
              <w:rPr>
                <w:b/>
                <w:sz w:val="16"/>
              </w:rPr>
              <w:t>Date</w:t>
            </w:r>
          </w:p>
        </w:tc>
        <w:tc>
          <w:tcPr>
            <w:tcW w:w="749" w:type="dxa"/>
            <w:shd w:val="pct10" w:color="auto" w:fill="FFFFFF"/>
          </w:tcPr>
          <w:p w:rsidR="009178AD" w:rsidRPr="006276FC" w:rsidRDefault="009178AD" w:rsidP="009C6C63">
            <w:pPr>
              <w:pStyle w:val="TAL"/>
              <w:rPr>
                <w:b/>
                <w:sz w:val="16"/>
              </w:rPr>
            </w:pPr>
            <w:r w:rsidRPr="006276FC">
              <w:rPr>
                <w:b/>
                <w:sz w:val="16"/>
              </w:rPr>
              <w:t>TSG #</w:t>
            </w:r>
          </w:p>
        </w:tc>
        <w:tc>
          <w:tcPr>
            <w:tcW w:w="901" w:type="dxa"/>
            <w:shd w:val="pct10" w:color="auto" w:fill="FFFFFF"/>
          </w:tcPr>
          <w:p w:rsidR="009178AD" w:rsidRPr="006276FC" w:rsidRDefault="009178AD" w:rsidP="009C6C63">
            <w:pPr>
              <w:pStyle w:val="TAL"/>
              <w:rPr>
                <w:b/>
                <w:sz w:val="16"/>
              </w:rPr>
            </w:pPr>
            <w:r w:rsidRPr="006276FC">
              <w:rPr>
                <w:b/>
                <w:sz w:val="16"/>
              </w:rPr>
              <w:t>TSG Doc.</w:t>
            </w:r>
          </w:p>
        </w:tc>
        <w:tc>
          <w:tcPr>
            <w:tcW w:w="476" w:type="dxa"/>
            <w:shd w:val="pct10" w:color="auto" w:fill="FFFFFF"/>
          </w:tcPr>
          <w:p w:rsidR="009178AD" w:rsidRPr="006276FC" w:rsidRDefault="009178AD" w:rsidP="009C6C63">
            <w:pPr>
              <w:pStyle w:val="TAL"/>
              <w:rPr>
                <w:b/>
                <w:sz w:val="16"/>
              </w:rPr>
            </w:pPr>
            <w:r w:rsidRPr="006276FC">
              <w:rPr>
                <w:b/>
                <w:sz w:val="16"/>
              </w:rPr>
              <w:t>CR</w:t>
            </w:r>
          </w:p>
        </w:tc>
        <w:tc>
          <w:tcPr>
            <w:tcW w:w="378" w:type="dxa"/>
            <w:shd w:val="pct10" w:color="auto" w:fill="FFFFFF"/>
          </w:tcPr>
          <w:p w:rsidR="009178AD" w:rsidRPr="006276FC" w:rsidRDefault="009178AD" w:rsidP="009C6C63">
            <w:pPr>
              <w:pStyle w:val="TAL"/>
              <w:rPr>
                <w:b/>
                <w:sz w:val="16"/>
              </w:rPr>
            </w:pPr>
            <w:r w:rsidRPr="006276FC">
              <w:rPr>
                <w:b/>
                <w:sz w:val="16"/>
              </w:rPr>
              <w:t>Rev</w:t>
            </w:r>
          </w:p>
        </w:tc>
        <w:tc>
          <w:tcPr>
            <w:tcW w:w="4867" w:type="dxa"/>
            <w:shd w:val="pct10" w:color="auto" w:fill="FFFFFF"/>
          </w:tcPr>
          <w:p w:rsidR="009178AD" w:rsidRPr="006276FC" w:rsidRDefault="009178AD" w:rsidP="009C6C63">
            <w:pPr>
              <w:pStyle w:val="TAL"/>
              <w:rPr>
                <w:b/>
                <w:sz w:val="16"/>
              </w:rPr>
            </w:pPr>
            <w:r w:rsidRPr="006276FC">
              <w:rPr>
                <w:b/>
                <w:sz w:val="16"/>
              </w:rPr>
              <w:t>Subject/Comment</w:t>
            </w:r>
          </w:p>
        </w:tc>
        <w:tc>
          <w:tcPr>
            <w:tcW w:w="567" w:type="dxa"/>
            <w:shd w:val="pct10" w:color="auto" w:fill="FFFFFF"/>
          </w:tcPr>
          <w:p w:rsidR="009178AD" w:rsidRPr="006276FC" w:rsidRDefault="009178AD" w:rsidP="009C6C63">
            <w:pPr>
              <w:pStyle w:val="TAL"/>
              <w:rPr>
                <w:b/>
                <w:sz w:val="16"/>
              </w:rPr>
            </w:pPr>
            <w:r w:rsidRPr="006276FC">
              <w:rPr>
                <w:b/>
                <w:sz w:val="16"/>
              </w:rPr>
              <w:t>New</w:t>
            </w:r>
          </w:p>
        </w:tc>
      </w:tr>
      <w:tr w:rsidR="009178AD" w:rsidRPr="006276FC" w:rsidTr="00A55BE6">
        <w:tc>
          <w:tcPr>
            <w:tcW w:w="851" w:type="dxa"/>
            <w:shd w:val="solid" w:color="FFFFFF" w:fill="auto"/>
          </w:tcPr>
          <w:p w:rsidR="009178AD" w:rsidRPr="006276FC" w:rsidRDefault="009178AD" w:rsidP="009C6C63">
            <w:pPr>
              <w:pStyle w:val="TAL"/>
              <w:rPr>
                <w:snapToGrid w:val="0"/>
                <w:sz w:val="16"/>
              </w:rPr>
            </w:pPr>
            <w:r w:rsidRPr="006276FC">
              <w:rPr>
                <w:snapToGrid w:val="0"/>
                <w:sz w:val="16"/>
              </w:rPr>
              <w:t>Jun 2002</w:t>
            </w:r>
          </w:p>
        </w:tc>
        <w:tc>
          <w:tcPr>
            <w:tcW w:w="749" w:type="dxa"/>
            <w:shd w:val="solid" w:color="FFFFFF" w:fill="auto"/>
          </w:tcPr>
          <w:p w:rsidR="009178AD" w:rsidRPr="006276FC" w:rsidRDefault="009178AD" w:rsidP="009C6C63">
            <w:pPr>
              <w:pStyle w:val="TAL"/>
              <w:rPr>
                <w:snapToGrid w:val="0"/>
                <w:sz w:val="16"/>
              </w:rPr>
            </w:pPr>
            <w:r w:rsidRPr="006276FC">
              <w:rPr>
                <w:snapToGrid w:val="0"/>
                <w:sz w:val="16"/>
              </w:rPr>
              <w:t>CN#16</w:t>
            </w:r>
          </w:p>
        </w:tc>
        <w:tc>
          <w:tcPr>
            <w:tcW w:w="901" w:type="dxa"/>
            <w:shd w:val="solid" w:color="FFFFFF" w:fill="auto"/>
          </w:tcPr>
          <w:p w:rsidR="009178AD" w:rsidRPr="006276FC" w:rsidRDefault="009178AD" w:rsidP="009C6C63">
            <w:pPr>
              <w:pStyle w:val="TAL"/>
              <w:rPr>
                <w:snapToGrid w:val="0"/>
                <w:sz w:val="16"/>
              </w:rPr>
            </w:pPr>
            <w:r w:rsidRPr="006276FC">
              <w:rPr>
                <w:snapToGrid w:val="0"/>
                <w:sz w:val="16"/>
              </w:rPr>
              <w:t>NP-020277</w:t>
            </w:r>
          </w:p>
        </w:tc>
        <w:tc>
          <w:tcPr>
            <w:tcW w:w="476" w:type="dxa"/>
            <w:shd w:val="solid" w:color="FFFFFF" w:fill="auto"/>
          </w:tcPr>
          <w:p w:rsidR="009178AD" w:rsidRPr="006276FC" w:rsidRDefault="009178AD" w:rsidP="009C6C63">
            <w:pPr>
              <w:pStyle w:val="TAL"/>
              <w:rPr>
                <w:snapToGrid w:val="0"/>
                <w:sz w:val="16"/>
              </w:rPr>
            </w:pPr>
          </w:p>
        </w:tc>
        <w:tc>
          <w:tcPr>
            <w:tcW w:w="378" w:type="dxa"/>
            <w:shd w:val="solid" w:color="FFFFFF" w:fill="auto"/>
          </w:tcPr>
          <w:p w:rsidR="009178AD" w:rsidRPr="006276FC" w:rsidRDefault="009178AD" w:rsidP="009C6C63">
            <w:pPr>
              <w:pStyle w:val="TAL"/>
              <w:rPr>
                <w:snapToGrid w:val="0"/>
                <w:sz w:val="16"/>
              </w:rPr>
            </w:pPr>
          </w:p>
        </w:tc>
        <w:tc>
          <w:tcPr>
            <w:tcW w:w="4867" w:type="dxa"/>
            <w:shd w:val="solid" w:color="FFFFFF" w:fill="auto"/>
          </w:tcPr>
          <w:p w:rsidR="009178AD" w:rsidRPr="006276FC" w:rsidRDefault="009178AD" w:rsidP="009C6C63">
            <w:pPr>
              <w:pStyle w:val="TAL"/>
              <w:rPr>
                <w:snapToGrid w:val="0"/>
                <w:sz w:val="16"/>
              </w:rPr>
            </w:pPr>
            <w:r w:rsidRPr="006276FC">
              <w:rPr>
                <w:snapToGrid w:val="0"/>
                <w:sz w:val="16"/>
              </w:rPr>
              <w:t>Version 2.0.0 approved at CN#16</w:t>
            </w:r>
          </w:p>
        </w:tc>
        <w:tc>
          <w:tcPr>
            <w:tcW w:w="567" w:type="dxa"/>
            <w:shd w:val="solid" w:color="FFFFFF" w:fill="auto"/>
          </w:tcPr>
          <w:p w:rsidR="009178AD" w:rsidRPr="006276FC" w:rsidRDefault="009178AD" w:rsidP="009C6C63">
            <w:pPr>
              <w:pStyle w:val="TAL"/>
              <w:rPr>
                <w:snapToGrid w:val="0"/>
                <w:sz w:val="16"/>
              </w:rPr>
            </w:pPr>
            <w:r w:rsidRPr="006276FC">
              <w:rPr>
                <w:snapToGrid w:val="0"/>
                <w:sz w:val="16"/>
              </w:rPr>
              <w:t>5.0.0</w:t>
            </w:r>
          </w:p>
        </w:tc>
      </w:tr>
      <w:tr w:rsidR="009178AD" w:rsidRPr="006276FC" w:rsidTr="00A55BE6">
        <w:tc>
          <w:tcPr>
            <w:tcW w:w="851" w:type="dxa"/>
            <w:shd w:val="solid" w:color="FFFFFF" w:fill="auto"/>
          </w:tcPr>
          <w:p w:rsidR="009178AD" w:rsidRPr="006276FC" w:rsidRDefault="009178AD" w:rsidP="009C6C63">
            <w:pPr>
              <w:pStyle w:val="TAL"/>
              <w:rPr>
                <w:snapToGrid w:val="0"/>
                <w:sz w:val="16"/>
              </w:rPr>
            </w:pPr>
            <w:r w:rsidRPr="006276FC">
              <w:rPr>
                <w:snapToGrid w:val="0"/>
                <w:sz w:val="16"/>
              </w:rPr>
              <w:t>Sep 2002</w:t>
            </w:r>
          </w:p>
        </w:tc>
        <w:tc>
          <w:tcPr>
            <w:tcW w:w="749" w:type="dxa"/>
            <w:shd w:val="solid" w:color="FFFFFF" w:fill="auto"/>
          </w:tcPr>
          <w:p w:rsidR="009178AD" w:rsidRPr="006276FC" w:rsidRDefault="009178AD" w:rsidP="009C6C63">
            <w:pPr>
              <w:pStyle w:val="TAL"/>
              <w:rPr>
                <w:snapToGrid w:val="0"/>
                <w:sz w:val="16"/>
              </w:rPr>
            </w:pPr>
            <w:r w:rsidRPr="006276FC">
              <w:rPr>
                <w:snapToGrid w:val="0"/>
                <w:sz w:val="16"/>
              </w:rPr>
              <w:t>CN#17</w:t>
            </w:r>
          </w:p>
        </w:tc>
        <w:tc>
          <w:tcPr>
            <w:tcW w:w="901" w:type="dxa"/>
            <w:shd w:val="solid" w:color="FFFFFF" w:fill="auto"/>
          </w:tcPr>
          <w:p w:rsidR="009178AD" w:rsidRPr="006276FC" w:rsidRDefault="009178AD" w:rsidP="009C6C63">
            <w:pPr>
              <w:pStyle w:val="TAL"/>
              <w:rPr>
                <w:snapToGrid w:val="0"/>
                <w:sz w:val="16"/>
              </w:rPr>
            </w:pPr>
            <w:r w:rsidRPr="006276FC">
              <w:rPr>
                <w:snapToGrid w:val="0"/>
                <w:sz w:val="16"/>
              </w:rPr>
              <w:t>NP-020450</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1</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shd w:val="solid" w:color="FFFFFF" w:fill="auto"/>
          </w:tcPr>
          <w:p w:rsidR="009178AD" w:rsidRPr="006276FC" w:rsidRDefault="009178AD" w:rsidP="009C6C63">
            <w:pPr>
              <w:pStyle w:val="TAL"/>
              <w:rPr>
                <w:snapToGrid w:val="0"/>
                <w:sz w:val="16"/>
              </w:rPr>
            </w:pPr>
            <w:r w:rsidRPr="006276FC">
              <w:rPr>
                <w:snapToGrid w:val="0"/>
                <w:sz w:val="16"/>
              </w:rPr>
              <w:t xml:space="preserve">The Correction of </w:t>
            </w:r>
            <w:r>
              <w:rPr>
                <w:snapToGrid w:val="0"/>
                <w:sz w:val="16"/>
              </w:rPr>
              <w:t>Clause</w:t>
            </w:r>
            <w:r w:rsidRPr="006276FC">
              <w:rPr>
                <w:snapToGrid w:val="0"/>
                <w:sz w:val="16"/>
              </w:rPr>
              <w:t xml:space="preserve"> 7 Numbering and internal referencing</w:t>
            </w:r>
          </w:p>
        </w:tc>
        <w:tc>
          <w:tcPr>
            <w:tcW w:w="567" w:type="dxa"/>
            <w:shd w:val="solid" w:color="FFFFFF" w:fill="auto"/>
          </w:tcPr>
          <w:p w:rsidR="009178AD" w:rsidRPr="006276FC" w:rsidRDefault="009178AD" w:rsidP="009C6C63">
            <w:pPr>
              <w:pStyle w:val="TAL"/>
              <w:rPr>
                <w:snapToGrid w:val="0"/>
                <w:sz w:val="16"/>
              </w:rPr>
            </w:pPr>
            <w:r w:rsidRPr="006276FC">
              <w:rPr>
                <w:snapToGrid w:val="0"/>
                <w:sz w:val="16"/>
              </w:rPr>
              <w:t>5.1.0</w:t>
            </w:r>
          </w:p>
        </w:tc>
      </w:tr>
      <w:tr w:rsidR="009178AD" w:rsidRPr="006276FC" w:rsidTr="00A55BE6">
        <w:tc>
          <w:tcPr>
            <w:tcW w:w="851" w:type="dxa"/>
            <w:shd w:val="solid" w:color="FFFFFF" w:fill="auto"/>
          </w:tcPr>
          <w:p w:rsidR="009178AD" w:rsidRPr="006276FC" w:rsidRDefault="009178AD" w:rsidP="009C6C63">
            <w:pPr>
              <w:pStyle w:val="TAL"/>
              <w:rPr>
                <w:snapToGrid w:val="0"/>
                <w:sz w:val="16"/>
              </w:rPr>
            </w:pPr>
            <w:r w:rsidRPr="006276FC">
              <w:rPr>
                <w:snapToGrid w:val="0"/>
                <w:sz w:val="16"/>
              </w:rPr>
              <w:t>Sep 2002</w:t>
            </w:r>
          </w:p>
        </w:tc>
        <w:tc>
          <w:tcPr>
            <w:tcW w:w="749" w:type="dxa"/>
            <w:shd w:val="solid" w:color="FFFFFF" w:fill="auto"/>
          </w:tcPr>
          <w:p w:rsidR="009178AD" w:rsidRPr="006276FC" w:rsidRDefault="009178AD" w:rsidP="009C6C63">
            <w:pPr>
              <w:pStyle w:val="TAL"/>
              <w:rPr>
                <w:snapToGrid w:val="0"/>
                <w:sz w:val="16"/>
              </w:rPr>
            </w:pPr>
            <w:r w:rsidRPr="006276FC">
              <w:rPr>
                <w:snapToGrid w:val="0"/>
                <w:sz w:val="16"/>
              </w:rPr>
              <w:t>CN#17</w:t>
            </w:r>
          </w:p>
        </w:tc>
        <w:tc>
          <w:tcPr>
            <w:tcW w:w="901" w:type="dxa"/>
            <w:shd w:val="solid" w:color="FFFFFF" w:fill="auto"/>
          </w:tcPr>
          <w:p w:rsidR="009178AD" w:rsidRPr="006276FC" w:rsidRDefault="009178AD" w:rsidP="009C6C63">
            <w:pPr>
              <w:pStyle w:val="TAL"/>
              <w:rPr>
                <w:snapToGrid w:val="0"/>
                <w:sz w:val="16"/>
              </w:rPr>
            </w:pPr>
            <w:r w:rsidRPr="006276FC">
              <w:rPr>
                <w:snapToGrid w:val="0"/>
                <w:sz w:val="16"/>
              </w:rPr>
              <w:t>NP-020450</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2</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shd w:val="solid" w:color="FFFFFF" w:fill="auto"/>
          </w:tcPr>
          <w:p w:rsidR="009178AD" w:rsidRPr="006276FC" w:rsidRDefault="009178AD" w:rsidP="009C6C63">
            <w:pPr>
              <w:pStyle w:val="TAL"/>
              <w:rPr>
                <w:snapToGrid w:val="0"/>
                <w:sz w:val="16"/>
              </w:rPr>
            </w:pPr>
            <w:r w:rsidRPr="006276FC">
              <w:rPr>
                <w:snapToGrid w:val="0"/>
                <w:sz w:val="16"/>
              </w:rPr>
              <w:t>Correction of handling of subscriptions to notifications</w:t>
            </w:r>
          </w:p>
        </w:tc>
        <w:tc>
          <w:tcPr>
            <w:tcW w:w="567" w:type="dxa"/>
            <w:shd w:val="solid" w:color="FFFFFF" w:fill="auto"/>
          </w:tcPr>
          <w:p w:rsidR="009178AD" w:rsidRPr="006276FC" w:rsidRDefault="009178AD" w:rsidP="009C6C63">
            <w:pPr>
              <w:pStyle w:val="TAL"/>
              <w:rPr>
                <w:snapToGrid w:val="0"/>
                <w:sz w:val="16"/>
              </w:rPr>
            </w:pPr>
            <w:r w:rsidRPr="006276FC">
              <w:rPr>
                <w:snapToGrid w:val="0"/>
                <w:sz w:val="16"/>
              </w:rPr>
              <w:t>5.1.0</w:t>
            </w:r>
          </w:p>
        </w:tc>
      </w:tr>
      <w:tr w:rsidR="009178AD" w:rsidRPr="006276FC" w:rsidTr="00A55BE6">
        <w:tc>
          <w:tcPr>
            <w:tcW w:w="851" w:type="dxa"/>
            <w:shd w:val="solid" w:color="FFFFFF" w:fill="auto"/>
          </w:tcPr>
          <w:p w:rsidR="009178AD" w:rsidRPr="006276FC" w:rsidRDefault="009178AD" w:rsidP="009C6C63">
            <w:pPr>
              <w:pStyle w:val="TAL"/>
              <w:rPr>
                <w:snapToGrid w:val="0"/>
                <w:sz w:val="16"/>
              </w:rPr>
            </w:pPr>
            <w:r w:rsidRPr="006276FC">
              <w:rPr>
                <w:snapToGrid w:val="0"/>
                <w:sz w:val="16"/>
              </w:rPr>
              <w:t>Sep 2002</w:t>
            </w:r>
          </w:p>
        </w:tc>
        <w:tc>
          <w:tcPr>
            <w:tcW w:w="749" w:type="dxa"/>
            <w:shd w:val="solid" w:color="FFFFFF" w:fill="auto"/>
          </w:tcPr>
          <w:p w:rsidR="009178AD" w:rsidRPr="006276FC" w:rsidRDefault="009178AD" w:rsidP="009C6C63">
            <w:pPr>
              <w:pStyle w:val="TAL"/>
              <w:rPr>
                <w:snapToGrid w:val="0"/>
                <w:sz w:val="16"/>
              </w:rPr>
            </w:pPr>
            <w:r w:rsidRPr="006276FC">
              <w:rPr>
                <w:snapToGrid w:val="0"/>
                <w:sz w:val="16"/>
              </w:rPr>
              <w:t>CN#17</w:t>
            </w:r>
          </w:p>
        </w:tc>
        <w:tc>
          <w:tcPr>
            <w:tcW w:w="901" w:type="dxa"/>
            <w:shd w:val="solid" w:color="FFFFFF" w:fill="auto"/>
          </w:tcPr>
          <w:p w:rsidR="009178AD" w:rsidRPr="006276FC" w:rsidRDefault="009178AD" w:rsidP="009C6C63">
            <w:pPr>
              <w:pStyle w:val="TAL"/>
              <w:rPr>
                <w:snapToGrid w:val="0"/>
                <w:sz w:val="16"/>
              </w:rPr>
            </w:pPr>
            <w:r w:rsidRPr="006276FC">
              <w:rPr>
                <w:snapToGrid w:val="0"/>
                <w:sz w:val="16"/>
              </w:rPr>
              <w:t>NP-020450</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3</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shd w:val="solid" w:color="FFFFFF" w:fill="auto"/>
          </w:tcPr>
          <w:p w:rsidR="009178AD" w:rsidRPr="006276FC" w:rsidRDefault="009178AD" w:rsidP="009C6C63">
            <w:pPr>
              <w:pStyle w:val="TAL"/>
              <w:rPr>
                <w:snapToGrid w:val="0"/>
                <w:sz w:val="16"/>
              </w:rPr>
            </w:pPr>
            <w:r w:rsidRPr="006276FC">
              <w:rPr>
                <w:snapToGrid w:val="0"/>
                <w:sz w:val="16"/>
              </w:rPr>
              <w:t>Definition of User Location for Sh interface</w:t>
            </w:r>
          </w:p>
        </w:tc>
        <w:tc>
          <w:tcPr>
            <w:tcW w:w="567" w:type="dxa"/>
            <w:shd w:val="solid" w:color="FFFFFF" w:fill="auto"/>
          </w:tcPr>
          <w:p w:rsidR="009178AD" w:rsidRPr="006276FC" w:rsidRDefault="009178AD" w:rsidP="009C6C63">
            <w:pPr>
              <w:pStyle w:val="TAL"/>
              <w:rPr>
                <w:snapToGrid w:val="0"/>
                <w:sz w:val="16"/>
              </w:rPr>
            </w:pPr>
            <w:r w:rsidRPr="006276FC">
              <w:rPr>
                <w:snapToGrid w:val="0"/>
                <w:sz w:val="16"/>
              </w:rPr>
              <w:t>5.1.0</w:t>
            </w:r>
          </w:p>
        </w:tc>
      </w:tr>
      <w:tr w:rsidR="009178AD" w:rsidRPr="006276FC" w:rsidTr="00A55BE6">
        <w:tc>
          <w:tcPr>
            <w:tcW w:w="851" w:type="dxa"/>
            <w:shd w:val="solid" w:color="FFFFFF" w:fill="auto"/>
          </w:tcPr>
          <w:p w:rsidR="009178AD" w:rsidRPr="006276FC" w:rsidRDefault="009178AD" w:rsidP="009C6C63">
            <w:pPr>
              <w:pStyle w:val="TAL"/>
              <w:rPr>
                <w:snapToGrid w:val="0"/>
                <w:sz w:val="16"/>
              </w:rPr>
            </w:pPr>
            <w:r w:rsidRPr="006276FC">
              <w:rPr>
                <w:snapToGrid w:val="0"/>
                <w:sz w:val="16"/>
              </w:rPr>
              <w:t>Sep 2002</w:t>
            </w:r>
          </w:p>
        </w:tc>
        <w:tc>
          <w:tcPr>
            <w:tcW w:w="749" w:type="dxa"/>
            <w:shd w:val="solid" w:color="FFFFFF" w:fill="auto"/>
          </w:tcPr>
          <w:p w:rsidR="009178AD" w:rsidRPr="006276FC" w:rsidRDefault="009178AD" w:rsidP="009C6C63">
            <w:pPr>
              <w:pStyle w:val="TAL"/>
              <w:rPr>
                <w:snapToGrid w:val="0"/>
                <w:sz w:val="16"/>
              </w:rPr>
            </w:pPr>
            <w:r w:rsidRPr="006276FC">
              <w:rPr>
                <w:snapToGrid w:val="0"/>
                <w:sz w:val="16"/>
              </w:rPr>
              <w:t>CN#17</w:t>
            </w:r>
          </w:p>
        </w:tc>
        <w:tc>
          <w:tcPr>
            <w:tcW w:w="901" w:type="dxa"/>
            <w:shd w:val="solid" w:color="FFFFFF" w:fill="auto"/>
          </w:tcPr>
          <w:p w:rsidR="009178AD" w:rsidRPr="006276FC" w:rsidRDefault="009178AD" w:rsidP="009C6C63">
            <w:pPr>
              <w:pStyle w:val="TAL"/>
              <w:rPr>
                <w:snapToGrid w:val="0"/>
                <w:sz w:val="16"/>
              </w:rPr>
            </w:pPr>
            <w:r w:rsidRPr="006276FC">
              <w:rPr>
                <w:snapToGrid w:val="0"/>
                <w:sz w:val="16"/>
              </w:rPr>
              <w:t>NP-020450</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4</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shd w:val="solid" w:color="FFFFFF" w:fill="auto"/>
          </w:tcPr>
          <w:p w:rsidR="009178AD" w:rsidRPr="006276FC" w:rsidRDefault="009178AD" w:rsidP="009C6C63">
            <w:pPr>
              <w:pStyle w:val="TAL"/>
              <w:rPr>
                <w:snapToGrid w:val="0"/>
                <w:sz w:val="16"/>
              </w:rPr>
            </w:pPr>
            <w:r w:rsidRPr="006276FC">
              <w:rPr>
                <w:snapToGrid w:val="0"/>
                <w:sz w:val="16"/>
              </w:rPr>
              <w:t xml:space="preserve">Definition of </w:t>
            </w:r>
            <w:smartTag w:uri="urn:schemas-microsoft-com:office:smarttags" w:element="place">
              <w:smartTag w:uri="urn:schemas-microsoft-com:office:smarttags" w:element="PlaceName">
                <w:r w:rsidRPr="006276FC">
                  <w:rPr>
                    <w:snapToGrid w:val="0"/>
                    <w:sz w:val="16"/>
                  </w:rPr>
                  <w:t>User</w:t>
                </w:r>
              </w:smartTag>
              <w:r w:rsidRPr="006276FC">
                <w:rPr>
                  <w:snapToGrid w:val="0"/>
                  <w:sz w:val="16"/>
                </w:rPr>
                <w:t xml:space="preserve"> </w:t>
              </w:r>
              <w:smartTag w:uri="urn:schemas-microsoft-com:office:smarttags" w:element="PlaceType">
                <w:r w:rsidRPr="006276FC">
                  <w:rPr>
                    <w:snapToGrid w:val="0"/>
                    <w:sz w:val="16"/>
                  </w:rPr>
                  <w:t>State</w:t>
                </w:r>
              </w:smartTag>
            </w:smartTag>
            <w:r w:rsidRPr="006276FC">
              <w:rPr>
                <w:snapToGrid w:val="0"/>
                <w:sz w:val="16"/>
              </w:rPr>
              <w:t xml:space="preserve"> for Sh interface</w:t>
            </w:r>
          </w:p>
        </w:tc>
        <w:tc>
          <w:tcPr>
            <w:tcW w:w="567" w:type="dxa"/>
            <w:shd w:val="solid" w:color="FFFFFF" w:fill="auto"/>
          </w:tcPr>
          <w:p w:rsidR="009178AD" w:rsidRPr="006276FC" w:rsidRDefault="009178AD" w:rsidP="009C6C63">
            <w:pPr>
              <w:pStyle w:val="TAL"/>
              <w:rPr>
                <w:snapToGrid w:val="0"/>
                <w:sz w:val="16"/>
              </w:rPr>
            </w:pPr>
            <w:r w:rsidRPr="006276FC">
              <w:rPr>
                <w:snapToGrid w:val="0"/>
                <w:sz w:val="16"/>
              </w:rPr>
              <w:t>5.1.0</w:t>
            </w:r>
          </w:p>
        </w:tc>
      </w:tr>
      <w:tr w:rsidR="009178AD" w:rsidRPr="006276FC" w:rsidTr="00A55BE6">
        <w:tc>
          <w:tcPr>
            <w:tcW w:w="851" w:type="dxa"/>
            <w:shd w:val="solid" w:color="FFFFFF" w:fill="auto"/>
          </w:tcPr>
          <w:p w:rsidR="009178AD" w:rsidRPr="006276FC" w:rsidRDefault="009178AD" w:rsidP="009C6C63">
            <w:pPr>
              <w:pStyle w:val="TAL"/>
              <w:rPr>
                <w:snapToGrid w:val="0"/>
                <w:sz w:val="16"/>
              </w:rPr>
            </w:pPr>
            <w:r w:rsidRPr="006276FC">
              <w:rPr>
                <w:snapToGrid w:val="0"/>
                <w:sz w:val="16"/>
              </w:rPr>
              <w:t>Sep 2002</w:t>
            </w:r>
          </w:p>
        </w:tc>
        <w:tc>
          <w:tcPr>
            <w:tcW w:w="749" w:type="dxa"/>
            <w:shd w:val="solid" w:color="FFFFFF" w:fill="auto"/>
          </w:tcPr>
          <w:p w:rsidR="009178AD" w:rsidRPr="006276FC" w:rsidRDefault="009178AD" w:rsidP="009C6C63">
            <w:pPr>
              <w:pStyle w:val="TAL"/>
              <w:rPr>
                <w:snapToGrid w:val="0"/>
                <w:sz w:val="16"/>
              </w:rPr>
            </w:pPr>
            <w:r w:rsidRPr="006276FC">
              <w:rPr>
                <w:snapToGrid w:val="0"/>
                <w:sz w:val="16"/>
              </w:rPr>
              <w:t>CN#17</w:t>
            </w:r>
          </w:p>
        </w:tc>
        <w:tc>
          <w:tcPr>
            <w:tcW w:w="901" w:type="dxa"/>
            <w:shd w:val="solid" w:color="FFFFFF" w:fill="auto"/>
          </w:tcPr>
          <w:p w:rsidR="009178AD" w:rsidRPr="006276FC" w:rsidRDefault="009178AD" w:rsidP="009C6C63">
            <w:pPr>
              <w:pStyle w:val="TAL"/>
              <w:rPr>
                <w:snapToGrid w:val="0"/>
                <w:sz w:val="16"/>
              </w:rPr>
            </w:pPr>
            <w:r w:rsidRPr="006276FC">
              <w:rPr>
                <w:snapToGrid w:val="0"/>
                <w:sz w:val="16"/>
              </w:rPr>
              <w:t>NP-020450</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5</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w:t>
            </w:r>
          </w:p>
        </w:tc>
        <w:tc>
          <w:tcPr>
            <w:tcW w:w="4867" w:type="dxa"/>
            <w:shd w:val="solid" w:color="FFFFFF" w:fill="auto"/>
          </w:tcPr>
          <w:p w:rsidR="009178AD" w:rsidRPr="006276FC" w:rsidRDefault="009178AD" w:rsidP="009C6C63">
            <w:pPr>
              <w:pStyle w:val="TAL"/>
              <w:rPr>
                <w:snapToGrid w:val="0"/>
                <w:sz w:val="16"/>
              </w:rPr>
            </w:pPr>
            <w:r w:rsidRPr="006276FC">
              <w:rPr>
                <w:snapToGrid w:val="0"/>
                <w:sz w:val="16"/>
              </w:rPr>
              <w:t>Missing references to XML schema for Sh interface</w:t>
            </w:r>
          </w:p>
        </w:tc>
        <w:tc>
          <w:tcPr>
            <w:tcW w:w="567" w:type="dxa"/>
            <w:shd w:val="solid" w:color="FFFFFF" w:fill="auto"/>
          </w:tcPr>
          <w:p w:rsidR="009178AD" w:rsidRPr="006276FC" w:rsidRDefault="009178AD" w:rsidP="009C6C63">
            <w:pPr>
              <w:pStyle w:val="TAL"/>
              <w:rPr>
                <w:snapToGrid w:val="0"/>
                <w:sz w:val="16"/>
              </w:rPr>
            </w:pPr>
            <w:r w:rsidRPr="006276FC">
              <w:rPr>
                <w:snapToGrid w:val="0"/>
                <w:sz w:val="16"/>
              </w:rPr>
              <w:t>5.1.0</w:t>
            </w:r>
          </w:p>
        </w:tc>
      </w:tr>
      <w:tr w:rsidR="009178AD" w:rsidRPr="006276FC" w:rsidTr="00A55BE6">
        <w:tc>
          <w:tcPr>
            <w:tcW w:w="851" w:type="dxa"/>
            <w:shd w:val="solid" w:color="FFFFFF" w:fill="auto"/>
          </w:tcPr>
          <w:p w:rsidR="009178AD" w:rsidRPr="006276FC" w:rsidRDefault="009178AD" w:rsidP="009C6C63">
            <w:pPr>
              <w:pStyle w:val="TAL"/>
              <w:rPr>
                <w:snapToGrid w:val="0"/>
                <w:sz w:val="16"/>
              </w:rPr>
            </w:pPr>
            <w:r w:rsidRPr="006276FC">
              <w:rPr>
                <w:snapToGrid w:val="0"/>
                <w:sz w:val="16"/>
              </w:rPr>
              <w:t>Sep 2002</w:t>
            </w:r>
          </w:p>
        </w:tc>
        <w:tc>
          <w:tcPr>
            <w:tcW w:w="749" w:type="dxa"/>
            <w:shd w:val="solid" w:color="FFFFFF" w:fill="auto"/>
          </w:tcPr>
          <w:p w:rsidR="009178AD" w:rsidRPr="006276FC" w:rsidRDefault="009178AD" w:rsidP="009C6C63">
            <w:pPr>
              <w:pStyle w:val="TAL"/>
              <w:rPr>
                <w:snapToGrid w:val="0"/>
                <w:sz w:val="16"/>
              </w:rPr>
            </w:pPr>
            <w:r w:rsidRPr="006276FC">
              <w:rPr>
                <w:snapToGrid w:val="0"/>
                <w:sz w:val="16"/>
              </w:rPr>
              <w:t>CN#17</w:t>
            </w:r>
          </w:p>
        </w:tc>
        <w:tc>
          <w:tcPr>
            <w:tcW w:w="901" w:type="dxa"/>
            <w:shd w:val="solid" w:color="FFFFFF" w:fill="auto"/>
          </w:tcPr>
          <w:p w:rsidR="009178AD" w:rsidRPr="006276FC" w:rsidRDefault="009178AD" w:rsidP="009C6C63">
            <w:pPr>
              <w:pStyle w:val="TAL"/>
              <w:rPr>
                <w:snapToGrid w:val="0"/>
                <w:sz w:val="16"/>
              </w:rPr>
            </w:pPr>
            <w:r w:rsidRPr="006276FC">
              <w:rPr>
                <w:snapToGrid w:val="0"/>
                <w:sz w:val="16"/>
              </w:rPr>
              <w:t>NP-020450</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6</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w:t>
            </w:r>
          </w:p>
        </w:tc>
        <w:tc>
          <w:tcPr>
            <w:tcW w:w="4867" w:type="dxa"/>
            <w:shd w:val="solid" w:color="FFFFFF" w:fill="auto"/>
          </w:tcPr>
          <w:p w:rsidR="009178AD" w:rsidRPr="006276FC" w:rsidRDefault="009178AD" w:rsidP="009C6C63">
            <w:pPr>
              <w:pStyle w:val="TAL"/>
              <w:rPr>
                <w:snapToGrid w:val="0"/>
                <w:sz w:val="16"/>
              </w:rPr>
            </w:pPr>
            <w:r w:rsidRPr="006276FC">
              <w:rPr>
                <w:snapToGrid w:val="0"/>
                <w:sz w:val="16"/>
              </w:rPr>
              <w:t>Extensibility of XML schema for Sh interface</w:t>
            </w:r>
          </w:p>
        </w:tc>
        <w:tc>
          <w:tcPr>
            <w:tcW w:w="567" w:type="dxa"/>
            <w:shd w:val="solid" w:color="FFFFFF" w:fill="auto"/>
          </w:tcPr>
          <w:p w:rsidR="009178AD" w:rsidRPr="006276FC" w:rsidRDefault="009178AD" w:rsidP="009C6C63">
            <w:pPr>
              <w:pStyle w:val="TAL"/>
              <w:rPr>
                <w:snapToGrid w:val="0"/>
                <w:sz w:val="16"/>
              </w:rPr>
            </w:pPr>
            <w:r w:rsidRPr="006276FC">
              <w:rPr>
                <w:snapToGrid w:val="0"/>
                <w:sz w:val="16"/>
              </w:rPr>
              <w:t>5.1.0</w:t>
            </w:r>
          </w:p>
        </w:tc>
      </w:tr>
      <w:tr w:rsidR="009178AD" w:rsidRPr="006276FC" w:rsidTr="00A55BE6">
        <w:tc>
          <w:tcPr>
            <w:tcW w:w="851" w:type="dxa"/>
            <w:shd w:val="solid" w:color="FFFFFF" w:fill="auto"/>
          </w:tcPr>
          <w:p w:rsidR="009178AD" w:rsidRPr="006276FC" w:rsidRDefault="009178AD" w:rsidP="009C6C63">
            <w:pPr>
              <w:pStyle w:val="TAL"/>
              <w:rPr>
                <w:snapToGrid w:val="0"/>
                <w:sz w:val="16"/>
              </w:rPr>
            </w:pPr>
            <w:r w:rsidRPr="006276FC">
              <w:rPr>
                <w:snapToGrid w:val="0"/>
                <w:sz w:val="16"/>
              </w:rPr>
              <w:t>Dec 2002</w:t>
            </w:r>
          </w:p>
        </w:tc>
        <w:tc>
          <w:tcPr>
            <w:tcW w:w="749" w:type="dxa"/>
            <w:shd w:val="solid" w:color="FFFFFF" w:fill="auto"/>
          </w:tcPr>
          <w:p w:rsidR="009178AD" w:rsidRPr="006276FC" w:rsidRDefault="009178AD" w:rsidP="009C6C63">
            <w:pPr>
              <w:pStyle w:val="TAL"/>
              <w:rPr>
                <w:snapToGrid w:val="0"/>
                <w:sz w:val="16"/>
              </w:rPr>
            </w:pPr>
            <w:r w:rsidRPr="006276FC">
              <w:rPr>
                <w:snapToGrid w:val="0"/>
                <w:sz w:val="16"/>
              </w:rPr>
              <w:t>CN#18</w:t>
            </w:r>
          </w:p>
        </w:tc>
        <w:tc>
          <w:tcPr>
            <w:tcW w:w="901" w:type="dxa"/>
            <w:shd w:val="solid" w:color="FFFFFF" w:fill="auto"/>
          </w:tcPr>
          <w:p w:rsidR="009178AD" w:rsidRPr="006276FC" w:rsidRDefault="009178AD" w:rsidP="009C6C63">
            <w:pPr>
              <w:pStyle w:val="TAL"/>
              <w:rPr>
                <w:snapToGrid w:val="0"/>
                <w:sz w:val="16"/>
              </w:rPr>
            </w:pPr>
            <w:r w:rsidRPr="006276FC">
              <w:rPr>
                <w:snapToGrid w:val="0"/>
                <w:sz w:val="16"/>
              </w:rPr>
              <w:t>NP-020592</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007</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w:t>
            </w:r>
          </w:p>
        </w:tc>
        <w:tc>
          <w:tcPr>
            <w:tcW w:w="4867" w:type="dxa"/>
            <w:shd w:val="solid" w:color="FFFFFF" w:fill="auto"/>
          </w:tcPr>
          <w:p w:rsidR="009178AD" w:rsidRPr="006276FC" w:rsidRDefault="009178AD" w:rsidP="009C6C63">
            <w:pPr>
              <w:pStyle w:val="TAL"/>
              <w:rPr>
                <w:snapToGrid w:val="0"/>
                <w:sz w:val="16"/>
              </w:rPr>
            </w:pPr>
            <w:r w:rsidRPr="006276FC">
              <w:rPr>
                <w:snapToGrid w:val="0"/>
                <w:sz w:val="16"/>
              </w:rPr>
              <w:t>Removal of upper bounds in Sh i/f user profile and correction of mistake in XML schema documentation</w:t>
            </w:r>
          </w:p>
        </w:tc>
        <w:tc>
          <w:tcPr>
            <w:tcW w:w="567" w:type="dxa"/>
            <w:shd w:val="solid" w:color="FFFFFF" w:fill="auto"/>
          </w:tcPr>
          <w:p w:rsidR="009178AD" w:rsidRPr="006276FC" w:rsidRDefault="009178AD" w:rsidP="009C6C63">
            <w:pPr>
              <w:pStyle w:val="TAL"/>
              <w:rPr>
                <w:snapToGrid w:val="0"/>
                <w:sz w:val="16"/>
              </w:rPr>
            </w:pPr>
            <w:r w:rsidRPr="006276FC">
              <w:rPr>
                <w:snapToGrid w:val="0"/>
                <w:sz w:val="16"/>
              </w:rPr>
              <w:t>5.2.0</w:t>
            </w:r>
          </w:p>
        </w:tc>
      </w:tr>
      <w:tr w:rsidR="009178AD" w:rsidRPr="006276FC" w:rsidTr="00A55BE6">
        <w:tc>
          <w:tcPr>
            <w:tcW w:w="851" w:type="dxa"/>
            <w:shd w:val="solid" w:color="FFFFFF" w:fill="auto"/>
          </w:tcPr>
          <w:p w:rsidR="009178AD" w:rsidRPr="006276FC" w:rsidRDefault="009178AD" w:rsidP="009C6C63">
            <w:pPr>
              <w:pStyle w:val="TAL"/>
              <w:rPr>
                <w:snapToGrid w:val="0"/>
                <w:sz w:val="16"/>
              </w:rPr>
            </w:pPr>
            <w:r w:rsidRPr="006276FC">
              <w:rPr>
                <w:snapToGrid w:val="0"/>
                <w:sz w:val="16"/>
              </w:rPr>
              <w:t>Dec 2002</w:t>
            </w:r>
          </w:p>
        </w:tc>
        <w:tc>
          <w:tcPr>
            <w:tcW w:w="749" w:type="dxa"/>
            <w:shd w:val="solid" w:color="FFFFFF" w:fill="auto"/>
          </w:tcPr>
          <w:p w:rsidR="009178AD" w:rsidRPr="006276FC" w:rsidRDefault="009178AD" w:rsidP="009C6C63">
            <w:pPr>
              <w:pStyle w:val="TAL"/>
              <w:rPr>
                <w:snapToGrid w:val="0"/>
                <w:sz w:val="16"/>
              </w:rPr>
            </w:pPr>
            <w:r w:rsidRPr="006276FC">
              <w:rPr>
                <w:snapToGrid w:val="0"/>
                <w:sz w:val="16"/>
              </w:rPr>
              <w:t>CN#18</w:t>
            </w:r>
          </w:p>
        </w:tc>
        <w:tc>
          <w:tcPr>
            <w:tcW w:w="901" w:type="dxa"/>
            <w:shd w:val="solid" w:color="FFFFFF" w:fill="auto"/>
          </w:tcPr>
          <w:p w:rsidR="009178AD" w:rsidRPr="006276FC" w:rsidRDefault="009178AD" w:rsidP="009C6C63">
            <w:pPr>
              <w:pStyle w:val="TAL"/>
              <w:rPr>
                <w:snapToGrid w:val="0"/>
                <w:sz w:val="16"/>
              </w:rPr>
            </w:pPr>
            <w:r w:rsidRPr="006276FC">
              <w:rPr>
                <w:snapToGrid w:val="0"/>
                <w:sz w:val="16"/>
              </w:rPr>
              <w:t>NP-020593</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008</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shd w:val="solid" w:color="FFFFFF" w:fill="auto"/>
          </w:tcPr>
          <w:p w:rsidR="009178AD" w:rsidRPr="006276FC" w:rsidRDefault="009178AD" w:rsidP="009C6C63">
            <w:pPr>
              <w:pStyle w:val="TAL"/>
              <w:rPr>
                <w:snapToGrid w:val="0"/>
                <w:sz w:val="16"/>
              </w:rPr>
            </w:pPr>
            <w:r w:rsidRPr="006276FC">
              <w:rPr>
                <w:snapToGrid w:val="0"/>
                <w:sz w:val="16"/>
              </w:rPr>
              <w:t>Clarification on update of repository data</w:t>
            </w:r>
          </w:p>
        </w:tc>
        <w:tc>
          <w:tcPr>
            <w:tcW w:w="567" w:type="dxa"/>
            <w:shd w:val="solid" w:color="FFFFFF" w:fill="auto"/>
          </w:tcPr>
          <w:p w:rsidR="009178AD" w:rsidRPr="006276FC" w:rsidRDefault="009178AD" w:rsidP="009C6C63">
            <w:pPr>
              <w:pStyle w:val="TAL"/>
              <w:rPr>
                <w:snapToGrid w:val="0"/>
                <w:sz w:val="16"/>
              </w:rPr>
            </w:pPr>
            <w:r w:rsidRPr="006276FC">
              <w:rPr>
                <w:snapToGrid w:val="0"/>
                <w:sz w:val="16"/>
              </w:rPr>
              <w:t>5.2.0</w:t>
            </w:r>
          </w:p>
        </w:tc>
      </w:tr>
      <w:tr w:rsidR="009178AD" w:rsidRPr="006276FC" w:rsidTr="00A55BE6">
        <w:tc>
          <w:tcPr>
            <w:tcW w:w="851" w:type="dxa"/>
            <w:shd w:val="solid" w:color="FFFFFF" w:fill="auto"/>
          </w:tcPr>
          <w:p w:rsidR="009178AD" w:rsidRPr="006276FC" w:rsidRDefault="009178AD" w:rsidP="009C6C63">
            <w:pPr>
              <w:pStyle w:val="TAL"/>
              <w:rPr>
                <w:snapToGrid w:val="0"/>
                <w:sz w:val="16"/>
              </w:rPr>
            </w:pPr>
            <w:r w:rsidRPr="006276FC">
              <w:rPr>
                <w:snapToGrid w:val="0"/>
                <w:sz w:val="16"/>
              </w:rPr>
              <w:t>Dec 2002</w:t>
            </w:r>
          </w:p>
        </w:tc>
        <w:tc>
          <w:tcPr>
            <w:tcW w:w="749" w:type="dxa"/>
            <w:shd w:val="solid" w:color="FFFFFF" w:fill="auto"/>
          </w:tcPr>
          <w:p w:rsidR="009178AD" w:rsidRPr="006276FC" w:rsidRDefault="009178AD" w:rsidP="009C6C63">
            <w:pPr>
              <w:pStyle w:val="TAL"/>
              <w:rPr>
                <w:snapToGrid w:val="0"/>
                <w:sz w:val="16"/>
              </w:rPr>
            </w:pPr>
            <w:r w:rsidRPr="006276FC">
              <w:rPr>
                <w:snapToGrid w:val="0"/>
                <w:sz w:val="16"/>
              </w:rPr>
              <w:t>CN#18</w:t>
            </w:r>
          </w:p>
        </w:tc>
        <w:tc>
          <w:tcPr>
            <w:tcW w:w="901" w:type="dxa"/>
            <w:shd w:val="solid" w:color="FFFFFF" w:fill="auto"/>
          </w:tcPr>
          <w:p w:rsidR="009178AD" w:rsidRPr="006276FC" w:rsidRDefault="009178AD" w:rsidP="009C6C63">
            <w:pPr>
              <w:pStyle w:val="TAL"/>
              <w:rPr>
                <w:snapToGrid w:val="0"/>
                <w:sz w:val="16"/>
              </w:rPr>
            </w:pPr>
            <w:r w:rsidRPr="006276FC">
              <w:rPr>
                <w:snapToGrid w:val="0"/>
                <w:sz w:val="16"/>
              </w:rPr>
              <w:t>NP-020593</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009</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shd w:val="solid" w:color="FFFFFF" w:fill="auto"/>
          </w:tcPr>
          <w:p w:rsidR="009178AD" w:rsidRPr="006276FC" w:rsidRDefault="009178AD" w:rsidP="009C6C63">
            <w:pPr>
              <w:pStyle w:val="TAL"/>
              <w:rPr>
                <w:snapToGrid w:val="0"/>
                <w:sz w:val="16"/>
              </w:rPr>
            </w:pPr>
            <w:r w:rsidRPr="006276FC">
              <w:rPr>
                <w:snapToGrid w:val="0"/>
                <w:sz w:val="16"/>
              </w:rPr>
              <w:t>Removing the DDF dependencies from Sh interface</w:t>
            </w:r>
          </w:p>
        </w:tc>
        <w:tc>
          <w:tcPr>
            <w:tcW w:w="567" w:type="dxa"/>
            <w:shd w:val="solid" w:color="FFFFFF" w:fill="auto"/>
          </w:tcPr>
          <w:p w:rsidR="009178AD" w:rsidRPr="006276FC" w:rsidRDefault="009178AD" w:rsidP="009C6C63">
            <w:pPr>
              <w:pStyle w:val="TAL"/>
              <w:rPr>
                <w:snapToGrid w:val="0"/>
                <w:sz w:val="16"/>
              </w:rPr>
            </w:pPr>
            <w:r w:rsidRPr="006276FC">
              <w:rPr>
                <w:snapToGrid w:val="0"/>
                <w:sz w:val="16"/>
              </w:rPr>
              <w:t>5.2.0</w:t>
            </w:r>
          </w:p>
        </w:tc>
      </w:tr>
      <w:tr w:rsidR="009178AD" w:rsidRPr="006276FC" w:rsidTr="00A55BE6">
        <w:tc>
          <w:tcPr>
            <w:tcW w:w="851" w:type="dxa"/>
            <w:shd w:val="solid" w:color="FFFFFF" w:fill="auto"/>
          </w:tcPr>
          <w:p w:rsidR="009178AD" w:rsidRPr="006276FC" w:rsidRDefault="009178AD" w:rsidP="009C6C63">
            <w:pPr>
              <w:pStyle w:val="TAL"/>
              <w:rPr>
                <w:snapToGrid w:val="0"/>
                <w:sz w:val="16"/>
              </w:rPr>
            </w:pPr>
            <w:r w:rsidRPr="006276FC">
              <w:rPr>
                <w:snapToGrid w:val="0"/>
                <w:sz w:val="16"/>
              </w:rPr>
              <w:t>Dec 2002</w:t>
            </w:r>
          </w:p>
        </w:tc>
        <w:tc>
          <w:tcPr>
            <w:tcW w:w="749" w:type="dxa"/>
            <w:shd w:val="solid" w:color="FFFFFF" w:fill="auto"/>
          </w:tcPr>
          <w:p w:rsidR="009178AD" w:rsidRPr="006276FC" w:rsidRDefault="009178AD" w:rsidP="009C6C63">
            <w:pPr>
              <w:pStyle w:val="TAL"/>
              <w:rPr>
                <w:snapToGrid w:val="0"/>
                <w:sz w:val="16"/>
              </w:rPr>
            </w:pPr>
            <w:r w:rsidRPr="006276FC">
              <w:rPr>
                <w:snapToGrid w:val="0"/>
                <w:sz w:val="16"/>
              </w:rPr>
              <w:t>CN#18</w:t>
            </w:r>
          </w:p>
        </w:tc>
        <w:tc>
          <w:tcPr>
            <w:tcW w:w="901" w:type="dxa"/>
            <w:shd w:val="solid" w:color="FFFFFF" w:fill="auto"/>
          </w:tcPr>
          <w:p w:rsidR="009178AD" w:rsidRPr="006276FC" w:rsidRDefault="009178AD" w:rsidP="009C6C63">
            <w:pPr>
              <w:pStyle w:val="TAL"/>
              <w:rPr>
                <w:snapToGrid w:val="0"/>
                <w:sz w:val="16"/>
              </w:rPr>
            </w:pPr>
            <w:r w:rsidRPr="006276FC">
              <w:rPr>
                <w:snapToGrid w:val="0"/>
                <w:sz w:val="16"/>
              </w:rPr>
              <w:t>NP-020592</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013</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2</w:t>
            </w:r>
          </w:p>
        </w:tc>
        <w:tc>
          <w:tcPr>
            <w:tcW w:w="4867" w:type="dxa"/>
            <w:shd w:val="solid" w:color="FFFFFF" w:fill="auto"/>
          </w:tcPr>
          <w:p w:rsidR="009178AD" w:rsidRPr="006276FC" w:rsidRDefault="009178AD" w:rsidP="009C6C63">
            <w:pPr>
              <w:pStyle w:val="TAL"/>
              <w:rPr>
                <w:snapToGrid w:val="0"/>
                <w:sz w:val="16"/>
              </w:rPr>
            </w:pPr>
            <w:r w:rsidRPr="006276FC">
              <w:rPr>
                <w:snapToGrid w:val="0"/>
                <w:sz w:val="16"/>
              </w:rPr>
              <w:t>Error handling in HSS when being updated with too much data</w:t>
            </w:r>
          </w:p>
        </w:tc>
        <w:tc>
          <w:tcPr>
            <w:tcW w:w="567" w:type="dxa"/>
            <w:shd w:val="solid" w:color="FFFFFF" w:fill="auto"/>
          </w:tcPr>
          <w:p w:rsidR="009178AD" w:rsidRPr="006276FC" w:rsidRDefault="009178AD" w:rsidP="009C6C63">
            <w:pPr>
              <w:pStyle w:val="TAL"/>
              <w:rPr>
                <w:snapToGrid w:val="0"/>
                <w:sz w:val="16"/>
              </w:rPr>
            </w:pPr>
            <w:r w:rsidRPr="006276FC">
              <w:rPr>
                <w:snapToGrid w:val="0"/>
                <w:sz w:val="16"/>
              </w:rPr>
              <w:t>5.2.0</w:t>
            </w:r>
          </w:p>
        </w:tc>
      </w:tr>
      <w:tr w:rsidR="009178AD" w:rsidRPr="006276FC" w:rsidTr="00A55BE6">
        <w:tc>
          <w:tcPr>
            <w:tcW w:w="851" w:type="dxa"/>
            <w:shd w:val="solid" w:color="FFFFFF" w:fill="auto"/>
          </w:tcPr>
          <w:p w:rsidR="009178AD" w:rsidRPr="006276FC" w:rsidRDefault="009178AD" w:rsidP="009C6C63">
            <w:pPr>
              <w:pStyle w:val="TAL"/>
              <w:rPr>
                <w:snapToGrid w:val="0"/>
                <w:sz w:val="16"/>
              </w:rPr>
            </w:pPr>
            <w:r w:rsidRPr="006276FC">
              <w:rPr>
                <w:snapToGrid w:val="0"/>
                <w:sz w:val="16"/>
              </w:rPr>
              <w:t>Dec 2002</w:t>
            </w:r>
          </w:p>
        </w:tc>
        <w:tc>
          <w:tcPr>
            <w:tcW w:w="749" w:type="dxa"/>
            <w:shd w:val="solid" w:color="FFFFFF" w:fill="auto"/>
          </w:tcPr>
          <w:p w:rsidR="009178AD" w:rsidRPr="006276FC" w:rsidRDefault="009178AD" w:rsidP="009C6C63">
            <w:pPr>
              <w:pStyle w:val="TAL"/>
              <w:rPr>
                <w:snapToGrid w:val="0"/>
                <w:sz w:val="16"/>
              </w:rPr>
            </w:pPr>
            <w:r w:rsidRPr="006276FC">
              <w:rPr>
                <w:snapToGrid w:val="0"/>
                <w:sz w:val="16"/>
              </w:rPr>
              <w:t>CN#18</w:t>
            </w:r>
          </w:p>
        </w:tc>
        <w:tc>
          <w:tcPr>
            <w:tcW w:w="901" w:type="dxa"/>
            <w:shd w:val="solid" w:color="FFFFFF" w:fill="auto"/>
          </w:tcPr>
          <w:p w:rsidR="009178AD" w:rsidRPr="006276FC" w:rsidRDefault="009178AD" w:rsidP="009C6C63">
            <w:pPr>
              <w:pStyle w:val="TAL"/>
              <w:rPr>
                <w:snapToGrid w:val="0"/>
                <w:sz w:val="16"/>
              </w:rPr>
            </w:pPr>
            <w:r w:rsidRPr="006276FC">
              <w:rPr>
                <w:snapToGrid w:val="0"/>
                <w:sz w:val="16"/>
              </w:rPr>
              <w:t>NP-020591</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014</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w:t>
            </w:r>
          </w:p>
        </w:tc>
        <w:tc>
          <w:tcPr>
            <w:tcW w:w="4867" w:type="dxa"/>
            <w:shd w:val="solid" w:color="FFFFFF" w:fill="auto"/>
          </w:tcPr>
          <w:p w:rsidR="009178AD" w:rsidRPr="006276FC" w:rsidRDefault="009178AD" w:rsidP="009C6C63">
            <w:pPr>
              <w:pStyle w:val="TAL"/>
              <w:rPr>
                <w:snapToGrid w:val="0"/>
                <w:sz w:val="16"/>
              </w:rPr>
            </w:pPr>
            <w:r w:rsidRPr="006276FC">
              <w:rPr>
                <w:snapToGrid w:val="0"/>
                <w:sz w:val="16"/>
              </w:rPr>
              <w:t>Correction of the SPI</w:t>
            </w:r>
          </w:p>
        </w:tc>
        <w:tc>
          <w:tcPr>
            <w:tcW w:w="567" w:type="dxa"/>
            <w:shd w:val="solid" w:color="FFFFFF" w:fill="auto"/>
          </w:tcPr>
          <w:p w:rsidR="009178AD" w:rsidRPr="006276FC" w:rsidRDefault="009178AD" w:rsidP="009C6C63">
            <w:pPr>
              <w:pStyle w:val="TAL"/>
              <w:rPr>
                <w:snapToGrid w:val="0"/>
                <w:sz w:val="16"/>
              </w:rPr>
            </w:pPr>
            <w:r w:rsidRPr="006276FC">
              <w:rPr>
                <w:snapToGrid w:val="0"/>
                <w:sz w:val="16"/>
              </w:rPr>
              <w:t>5.2.0</w:t>
            </w:r>
          </w:p>
        </w:tc>
      </w:tr>
      <w:tr w:rsidR="009178AD" w:rsidRPr="006276FC" w:rsidTr="00A55BE6">
        <w:tc>
          <w:tcPr>
            <w:tcW w:w="851" w:type="dxa"/>
            <w:shd w:val="solid" w:color="FFFFFF" w:fill="auto"/>
          </w:tcPr>
          <w:p w:rsidR="009178AD" w:rsidRPr="006276FC" w:rsidRDefault="009178AD" w:rsidP="009C6C63">
            <w:pPr>
              <w:pStyle w:val="TAL"/>
              <w:rPr>
                <w:snapToGrid w:val="0"/>
                <w:sz w:val="16"/>
              </w:rPr>
            </w:pPr>
            <w:r w:rsidRPr="006276FC">
              <w:rPr>
                <w:snapToGrid w:val="0"/>
                <w:sz w:val="16"/>
              </w:rPr>
              <w:t>Jan 2003</w:t>
            </w:r>
          </w:p>
        </w:tc>
        <w:tc>
          <w:tcPr>
            <w:tcW w:w="749" w:type="dxa"/>
            <w:shd w:val="solid" w:color="FFFFFF" w:fill="auto"/>
          </w:tcPr>
          <w:p w:rsidR="009178AD" w:rsidRPr="006276FC" w:rsidRDefault="009178AD" w:rsidP="009C6C63">
            <w:pPr>
              <w:pStyle w:val="TAL"/>
              <w:rPr>
                <w:snapToGrid w:val="0"/>
                <w:sz w:val="16"/>
              </w:rPr>
            </w:pPr>
          </w:p>
        </w:tc>
        <w:tc>
          <w:tcPr>
            <w:tcW w:w="901" w:type="dxa"/>
            <w:shd w:val="solid" w:color="FFFFFF" w:fill="auto"/>
          </w:tcPr>
          <w:p w:rsidR="009178AD" w:rsidRPr="006276FC" w:rsidRDefault="009178AD" w:rsidP="009C6C63">
            <w:pPr>
              <w:pStyle w:val="TAL"/>
              <w:rPr>
                <w:snapToGrid w:val="0"/>
                <w:sz w:val="16"/>
              </w:rPr>
            </w:pPr>
          </w:p>
        </w:tc>
        <w:tc>
          <w:tcPr>
            <w:tcW w:w="476" w:type="dxa"/>
            <w:shd w:val="solid" w:color="FFFFFF" w:fill="auto"/>
          </w:tcPr>
          <w:p w:rsidR="009178AD" w:rsidRPr="006276FC" w:rsidRDefault="009178AD" w:rsidP="009C6C63">
            <w:pPr>
              <w:pStyle w:val="TAL"/>
              <w:rPr>
                <w:snapToGrid w:val="0"/>
                <w:sz w:val="16"/>
              </w:rPr>
            </w:pPr>
          </w:p>
        </w:tc>
        <w:tc>
          <w:tcPr>
            <w:tcW w:w="378" w:type="dxa"/>
            <w:shd w:val="solid" w:color="FFFFFF" w:fill="auto"/>
          </w:tcPr>
          <w:p w:rsidR="009178AD" w:rsidRPr="006276FC" w:rsidRDefault="009178AD" w:rsidP="009C6C63">
            <w:pPr>
              <w:pStyle w:val="TAL"/>
              <w:rPr>
                <w:snapToGrid w:val="0"/>
                <w:sz w:val="16"/>
              </w:rPr>
            </w:pPr>
          </w:p>
        </w:tc>
        <w:tc>
          <w:tcPr>
            <w:tcW w:w="4867" w:type="dxa"/>
            <w:shd w:val="solid" w:color="FFFFFF" w:fill="auto"/>
          </w:tcPr>
          <w:p w:rsidR="009178AD" w:rsidRPr="006276FC" w:rsidRDefault="009178AD" w:rsidP="009C6C63">
            <w:pPr>
              <w:pStyle w:val="TAL"/>
              <w:rPr>
                <w:snapToGrid w:val="0"/>
                <w:sz w:val="16"/>
              </w:rPr>
            </w:pPr>
            <w:r w:rsidRPr="006276FC">
              <w:rPr>
                <w:snapToGrid w:val="0"/>
                <w:sz w:val="16"/>
              </w:rPr>
              <w:t>Restoration of Annex E</w:t>
            </w:r>
          </w:p>
        </w:tc>
        <w:tc>
          <w:tcPr>
            <w:tcW w:w="567"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5.2.1</w:t>
            </w:r>
          </w:p>
        </w:tc>
      </w:tr>
      <w:tr w:rsidR="009178AD" w:rsidRPr="006276FC" w:rsidTr="00A55BE6">
        <w:tc>
          <w:tcPr>
            <w:tcW w:w="851"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Mar 2003</w:t>
            </w:r>
          </w:p>
        </w:tc>
        <w:tc>
          <w:tcPr>
            <w:tcW w:w="749"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CN#19</w:t>
            </w:r>
          </w:p>
        </w:tc>
        <w:tc>
          <w:tcPr>
            <w:tcW w:w="901"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NP-030102</w:t>
            </w:r>
          </w:p>
        </w:tc>
        <w:tc>
          <w:tcPr>
            <w:tcW w:w="476"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012</w:t>
            </w:r>
          </w:p>
        </w:tc>
        <w:tc>
          <w:tcPr>
            <w:tcW w:w="378"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3</w:t>
            </w:r>
          </w:p>
        </w:tc>
        <w:tc>
          <w:tcPr>
            <w:tcW w:w="4867" w:type="dxa"/>
            <w:shd w:val="solid" w:color="FFFFFF" w:fill="auto"/>
          </w:tcPr>
          <w:p w:rsidR="009178AD" w:rsidRPr="006276FC" w:rsidRDefault="009178AD" w:rsidP="009C6C63">
            <w:pPr>
              <w:pStyle w:val="TAL"/>
              <w:rPr>
                <w:snapToGrid w:val="0"/>
                <w:sz w:val="16"/>
                <w:lang w:val="es-ES_tradnl"/>
              </w:rPr>
            </w:pPr>
            <w:r w:rsidRPr="006276FC">
              <w:rPr>
                <w:noProof/>
                <w:sz w:val="16"/>
                <w:lang w:val="es-ES_tradnl"/>
              </w:rPr>
              <w:t>Initial Filter Criteria</w:t>
            </w:r>
          </w:p>
        </w:tc>
        <w:tc>
          <w:tcPr>
            <w:tcW w:w="567"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5.3.0</w:t>
            </w:r>
          </w:p>
        </w:tc>
      </w:tr>
      <w:tr w:rsidR="009178AD" w:rsidRPr="006276FC" w:rsidTr="00A55BE6">
        <w:tc>
          <w:tcPr>
            <w:tcW w:w="851"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Mar 2003</w:t>
            </w:r>
          </w:p>
        </w:tc>
        <w:tc>
          <w:tcPr>
            <w:tcW w:w="749" w:type="dxa"/>
            <w:shd w:val="solid" w:color="FFFFFF" w:fill="auto"/>
          </w:tcPr>
          <w:p w:rsidR="009178AD" w:rsidRPr="006276FC" w:rsidRDefault="009178AD" w:rsidP="009C6C63">
            <w:pPr>
              <w:pStyle w:val="TAL"/>
              <w:rPr>
                <w:snapToGrid w:val="0"/>
                <w:sz w:val="16"/>
              </w:rPr>
            </w:pPr>
            <w:r w:rsidRPr="006276FC">
              <w:rPr>
                <w:snapToGrid w:val="0"/>
                <w:sz w:val="16"/>
              </w:rPr>
              <w:t>CN#19</w:t>
            </w:r>
          </w:p>
        </w:tc>
        <w:tc>
          <w:tcPr>
            <w:tcW w:w="901" w:type="dxa"/>
            <w:shd w:val="solid" w:color="FFFFFF" w:fill="auto"/>
          </w:tcPr>
          <w:p w:rsidR="009178AD" w:rsidRPr="006276FC" w:rsidRDefault="009178AD" w:rsidP="009C6C63">
            <w:pPr>
              <w:pStyle w:val="TAL"/>
              <w:rPr>
                <w:snapToGrid w:val="0"/>
                <w:sz w:val="16"/>
              </w:rPr>
            </w:pPr>
            <w:r w:rsidRPr="006276FC">
              <w:rPr>
                <w:snapToGrid w:val="0"/>
                <w:sz w:val="16"/>
              </w:rPr>
              <w:t>NP-030102</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015</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w:t>
            </w:r>
          </w:p>
        </w:tc>
        <w:tc>
          <w:tcPr>
            <w:tcW w:w="4867" w:type="dxa"/>
            <w:shd w:val="solid" w:color="FFFFFF" w:fill="auto"/>
          </w:tcPr>
          <w:p w:rsidR="009178AD" w:rsidRPr="006276FC" w:rsidRDefault="009178AD" w:rsidP="009C6C63">
            <w:pPr>
              <w:pStyle w:val="TAL"/>
              <w:rPr>
                <w:snapToGrid w:val="0"/>
                <w:sz w:val="16"/>
              </w:rPr>
            </w:pPr>
            <w:r w:rsidRPr="006276FC">
              <w:rPr>
                <w:noProof/>
                <w:sz w:val="16"/>
              </w:rPr>
              <w:t>Deletion of Annex E</w:t>
            </w:r>
          </w:p>
        </w:tc>
        <w:tc>
          <w:tcPr>
            <w:tcW w:w="567"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5.3.0</w:t>
            </w:r>
          </w:p>
        </w:tc>
      </w:tr>
      <w:tr w:rsidR="009178AD" w:rsidRPr="006276FC" w:rsidTr="00A55BE6">
        <w:tc>
          <w:tcPr>
            <w:tcW w:w="851"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Mar 2003</w:t>
            </w:r>
          </w:p>
        </w:tc>
        <w:tc>
          <w:tcPr>
            <w:tcW w:w="749"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CN#19</w:t>
            </w:r>
          </w:p>
        </w:tc>
        <w:tc>
          <w:tcPr>
            <w:tcW w:w="901"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NP-030102</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016</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2</w:t>
            </w:r>
          </w:p>
        </w:tc>
        <w:tc>
          <w:tcPr>
            <w:tcW w:w="4867" w:type="dxa"/>
            <w:shd w:val="solid" w:color="FFFFFF" w:fill="auto"/>
          </w:tcPr>
          <w:p w:rsidR="009178AD" w:rsidRPr="006276FC" w:rsidRDefault="009178AD" w:rsidP="009C6C63">
            <w:pPr>
              <w:pStyle w:val="TAL"/>
              <w:rPr>
                <w:snapToGrid w:val="0"/>
                <w:sz w:val="16"/>
              </w:rPr>
            </w:pPr>
            <w:r w:rsidRPr="006276FC">
              <w:rPr>
                <w:noProof/>
                <w:sz w:val="16"/>
              </w:rPr>
              <w:t>Update after Diameter has become RFC</w:t>
            </w:r>
          </w:p>
        </w:tc>
        <w:tc>
          <w:tcPr>
            <w:tcW w:w="567"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5.3.0</w:t>
            </w:r>
          </w:p>
        </w:tc>
      </w:tr>
      <w:tr w:rsidR="009178AD" w:rsidRPr="006276FC" w:rsidTr="00A55BE6">
        <w:tc>
          <w:tcPr>
            <w:tcW w:w="851"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Mar 2003</w:t>
            </w:r>
          </w:p>
        </w:tc>
        <w:tc>
          <w:tcPr>
            <w:tcW w:w="749"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CN#19</w:t>
            </w:r>
          </w:p>
        </w:tc>
        <w:tc>
          <w:tcPr>
            <w:tcW w:w="901"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NP-030102</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017</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shd w:val="solid" w:color="FFFFFF" w:fill="auto"/>
          </w:tcPr>
          <w:p w:rsidR="009178AD" w:rsidRPr="006276FC" w:rsidRDefault="009178AD" w:rsidP="009C6C63">
            <w:pPr>
              <w:pStyle w:val="TAL"/>
              <w:rPr>
                <w:snapToGrid w:val="0"/>
                <w:sz w:val="16"/>
              </w:rPr>
            </w:pPr>
            <w:r w:rsidRPr="006276FC">
              <w:rPr>
                <w:noProof/>
                <w:sz w:val="16"/>
              </w:rPr>
              <w:t>Correction to application server identity</w:t>
            </w:r>
          </w:p>
        </w:tc>
        <w:tc>
          <w:tcPr>
            <w:tcW w:w="567"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5.3.0</w:t>
            </w:r>
          </w:p>
        </w:tc>
      </w:tr>
      <w:tr w:rsidR="009178AD" w:rsidRPr="006276FC" w:rsidTr="00A55BE6">
        <w:tc>
          <w:tcPr>
            <w:tcW w:w="851"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Mar 2003</w:t>
            </w:r>
          </w:p>
        </w:tc>
        <w:tc>
          <w:tcPr>
            <w:tcW w:w="749"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CN#19</w:t>
            </w:r>
          </w:p>
        </w:tc>
        <w:tc>
          <w:tcPr>
            <w:tcW w:w="901"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NP-030102</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018</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2</w:t>
            </w:r>
          </w:p>
        </w:tc>
        <w:tc>
          <w:tcPr>
            <w:tcW w:w="4867" w:type="dxa"/>
            <w:shd w:val="solid" w:color="FFFFFF" w:fill="auto"/>
          </w:tcPr>
          <w:p w:rsidR="009178AD" w:rsidRPr="006276FC" w:rsidRDefault="009178AD" w:rsidP="009C6C63">
            <w:pPr>
              <w:pStyle w:val="TAL"/>
              <w:rPr>
                <w:snapToGrid w:val="0"/>
                <w:sz w:val="16"/>
              </w:rPr>
            </w:pPr>
            <w:r w:rsidRPr="006276FC">
              <w:rPr>
                <w:noProof/>
                <w:sz w:val="16"/>
              </w:rPr>
              <w:t>Clarification on Sh interface for charging purposes</w:t>
            </w:r>
          </w:p>
        </w:tc>
        <w:tc>
          <w:tcPr>
            <w:tcW w:w="567"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5.3.0</w:t>
            </w:r>
          </w:p>
        </w:tc>
      </w:tr>
      <w:tr w:rsidR="009178AD" w:rsidRPr="006276FC" w:rsidTr="00A55BE6">
        <w:tc>
          <w:tcPr>
            <w:tcW w:w="851"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Mar 2003</w:t>
            </w:r>
          </w:p>
        </w:tc>
        <w:tc>
          <w:tcPr>
            <w:tcW w:w="749"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CN#19</w:t>
            </w:r>
          </w:p>
        </w:tc>
        <w:tc>
          <w:tcPr>
            <w:tcW w:w="901"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NP-030101</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019</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2</w:t>
            </w:r>
          </w:p>
        </w:tc>
        <w:tc>
          <w:tcPr>
            <w:tcW w:w="4867" w:type="dxa"/>
            <w:shd w:val="solid" w:color="FFFFFF" w:fill="auto"/>
          </w:tcPr>
          <w:p w:rsidR="009178AD" w:rsidRPr="006276FC" w:rsidRDefault="009178AD" w:rsidP="009C6C63">
            <w:pPr>
              <w:pStyle w:val="TAL"/>
              <w:rPr>
                <w:snapToGrid w:val="0"/>
                <w:sz w:val="16"/>
              </w:rPr>
            </w:pPr>
            <w:r w:rsidRPr="006276FC">
              <w:rPr>
                <w:noProof/>
                <w:sz w:val="16"/>
              </w:rPr>
              <w:t>Change of SPI to SPT</w:t>
            </w:r>
          </w:p>
        </w:tc>
        <w:tc>
          <w:tcPr>
            <w:tcW w:w="567" w:type="dxa"/>
            <w:shd w:val="solid" w:color="FFFFFF" w:fill="auto"/>
          </w:tcPr>
          <w:p w:rsidR="009178AD" w:rsidRPr="006276FC" w:rsidRDefault="009178AD" w:rsidP="009C6C63">
            <w:pPr>
              <w:pStyle w:val="TAL"/>
              <w:rPr>
                <w:snapToGrid w:val="0"/>
                <w:sz w:val="16"/>
              </w:rPr>
            </w:pPr>
            <w:r w:rsidRPr="006276FC">
              <w:rPr>
                <w:snapToGrid w:val="0"/>
                <w:sz w:val="16"/>
              </w:rPr>
              <w:t>5.3.0</w:t>
            </w:r>
          </w:p>
        </w:tc>
      </w:tr>
      <w:tr w:rsidR="009178AD" w:rsidRPr="006276FC" w:rsidTr="00A55BE6">
        <w:tc>
          <w:tcPr>
            <w:tcW w:w="851" w:type="dxa"/>
            <w:shd w:val="solid" w:color="FFFFFF" w:fill="auto"/>
          </w:tcPr>
          <w:p w:rsidR="009178AD" w:rsidRPr="006276FC" w:rsidRDefault="009178AD" w:rsidP="009C6C63">
            <w:pPr>
              <w:pStyle w:val="TAL"/>
              <w:rPr>
                <w:snapToGrid w:val="0"/>
                <w:sz w:val="16"/>
              </w:rPr>
            </w:pPr>
            <w:r w:rsidRPr="006276FC">
              <w:rPr>
                <w:snapToGrid w:val="0"/>
                <w:sz w:val="16"/>
              </w:rPr>
              <w:t>Apr 2003</w:t>
            </w:r>
          </w:p>
        </w:tc>
        <w:tc>
          <w:tcPr>
            <w:tcW w:w="749" w:type="dxa"/>
            <w:shd w:val="solid" w:color="FFFFFF" w:fill="auto"/>
          </w:tcPr>
          <w:p w:rsidR="009178AD" w:rsidRPr="006276FC" w:rsidRDefault="009178AD" w:rsidP="009C6C63">
            <w:pPr>
              <w:pStyle w:val="TAL"/>
              <w:rPr>
                <w:snapToGrid w:val="0"/>
                <w:sz w:val="16"/>
              </w:rPr>
            </w:pPr>
          </w:p>
        </w:tc>
        <w:tc>
          <w:tcPr>
            <w:tcW w:w="901" w:type="dxa"/>
            <w:shd w:val="solid" w:color="FFFFFF" w:fill="auto"/>
          </w:tcPr>
          <w:p w:rsidR="009178AD" w:rsidRPr="006276FC" w:rsidRDefault="009178AD" w:rsidP="009C6C63">
            <w:pPr>
              <w:pStyle w:val="TAL"/>
              <w:rPr>
                <w:snapToGrid w:val="0"/>
                <w:sz w:val="16"/>
              </w:rPr>
            </w:pPr>
          </w:p>
        </w:tc>
        <w:tc>
          <w:tcPr>
            <w:tcW w:w="476" w:type="dxa"/>
            <w:shd w:val="solid" w:color="FFFFFF" w:fill="auto"/>
          </w:tcPr>
          <w:p w:rsidR="009178AD" w:rsidRPr="006276FC" w:rsidRDefault="009178AD" w:rsidP="009C6C63">
            <w:pPr>
              <w:pStyle w:val="TAL"/>
              <w:rPr>
                <w:snapToGrid w:val="0"/>
                <w:sz w:val="16"/>
              </w:rPr>
            </w:pPr>
          </w:p>
        </w:tc>
        <w:tc>
          <w:tcPr>
            <w:tcW w:w="378" w:type="dxa"/>
            <w:shd w:val="solid" w:color="FFFFFF" w:fill="auto"/>
          </w:tcPr>
          <w:p w:rsidR="009178AD" w:rsidRPr="006276FC" w:rsidRDefault="009178AD" w:rsidP="009C6C63">
            <w:pPr>
              <w:pStyle w:val="TAL"/>
              <w:rPr>
                <w:snapToGrid w:val="0"/>
                <w:sz w:val="16"/>
              </w:rPr>
            </w:pPr>
          </w:p>
        </w:tc>
        <w:tc>
          <w:tcPr>
            <w:tcW w:w="4867" w:type="dxa"/>
            <w:shd w:val="solid" w:color="FFFFFF" w:fill="auto"/>
          </w:tcPr>
          <w:p w:rsidR="009178AD" w:rsidRPr="006276FC" w:rsidRDefault="009178AD" w:rsidP="009C6C63">
            <w:pPr>
              <w:pStyle w:val="TAL"/>
              <w:rPr>
                <w:noProof/>
                <w:sz w:val="16"/>
              </w:rPr>
            </w:pPr>
            <w:r w:rsidRPr="006276FC">
              <w:rPr>
                <w:noProof/>
                <w:sz w:val="16"/>
              </w:rPr>
              <w:t>ShDataType.xsd - file attached</w:t>
            </w:r>
          </w:p>
        </w:tc>
        <w:tc>
          <w:tcPr>
            <w:tcW w:w="567" w:type="dxa"/>
            <w:shd w:val="solid" w:color="FFFFFF" w:fill="auto"/>
          </w:tcPr>
          <w:p w:rsidR="009178AD" w:rsidRPr="006276FC" w:rsidRDefault="009178AD" w:rsidP="009C6C63">
            <w:pPr>
              <w:pStyle w:val="TAL"/>
              <w:rPr>
                <w:snapToGrid w:val="0"/>
                <w:sz w:val="16"/>
              </w:rPr>
            </w:pPr>
            <w:r w:rsidRPr="006276FC">
              <w:rPr>
                <w:snapToGrid w:val="0"/>
                <w:sz w:val="16"/>
              </w:rPr>
              <w:t>5.3.1</w:t>
            </w:r>
          </w:p>
        </w:tc>
      </w:tr>
      <w:tr w:rsidR="009178AD" w:rsidRPr="006276FC" w:rsidTr="00A55BE6">
        <w:tc>
          <w:tcPr>
            <w:tcW w:w="851" w:type="dxa"/>
            <w:shd w:val="solid" w:color="FFFFFF" w:fill="auto"/>
          </w:tcPr>
          <w:p w:rsidR="009178AD" w:rsidRPr="006276FC" w:rsidRDefault="009178AD" w:rsidP="009C6C63">
            <w:pPr>
              <w:pStyle w:val="TAL"/>
              <w:rPr>
                <w:snapToGrid w:val="0"/>
                <w:sz w:val="16"/>
              </w:rPr>
            </w:pPr>
            <w:r w:rsidRPr="006276FC">
              <w:rPr>
                <w:snapToGrid w:val="0"/>
                <w:sz w:val="16"/>
              </w:rPr>
              <w:t>Apr 2003</w:t>
            </w:r>
          </w:p>
        </w:tc>
        <w:tc>
          <w:tcPr>
            <w:tcW w:w="749" w:type="dxa"/>
            <w:shd w:val="solid" w:color="FFFFFF" w:fill="auto"/>
          </w:tcPr>
          <w:p w:rsidR="009178AD" w:rsidRPr="006276FC" w:rsidRDefault="009178AD" w:rsidP="009C6C63">
            <w:pPr>
              <w:pStyle w:val="TAL"/>
              <w:rPr>
                <w:snapToGrid w:val="0"/>
                <w:sz w:val="16"/>
              </w:rPr>
            </w:pPr>
          </w:p>
        </w:tc>
        <w:tc>
          <w:tcPr>
            <w:tcW w:w="901" w:type="dxa"/>
            <w:shd w:val="solid" w:color="FFFFFF" w:fill="auto"/>
          </w:tcPr>
          <w:p w:rsidR="009178AD" w:rsidRPr="006276FC" w:rsidRDefault="009178AD" w:rsidP="009C6C63">
            <w:pPr>
              <w:pStyle w:val="TAL"/>
              <w:rPr>
                <w:snapToGrid w:val="0"/>
                <w:sz w:val="16"/>
              </w:rPr>
            </w:pPr>
          </w:p>
        </w:tc>
        <w:tc>
          <w:tcPr>
            <w:tcW w:w="476" w:type="dxa"/>
            <w:shd w:val="solid" w:color="FFFFFF" w:fill="auto"/>
          </w:tcPr>
          <w:p w:rsidR="009178AD" w:rsidRPr="006276FC" w:rsidRDefault="009178AD" w:rsidP="009C6C63">
            <w:pPr>
              <w:pStyle w:val="TAL"/>
              <w:rPr>
                <w:snapToGrid w:val="0"/>
                <w:sz w:val="16"/>
              </w:rPr>
            </w:pPr>
          </w:p>
        </w:tc>
        <w:tc>
          <w:tcPr>
            <w:tcW w:w="378" w:type="dxa"/>
            <w:shd w:val="solid" w:color="FFFFFF" w:fill="auto"/>
          </w:tcPr>
          <w:p w:rsidR="009178AD" w:rsidRPr="006276FC" w:rsidRDefault="009178AD" w:rsidP="009C6C63">
            <w:pPr>
              <w:pStyle w:val="TAL"/>
              <w:rPr>
                <w:snapToGrid w:val="0"/>
                <w:sz w:val="16"/>
              </w:rPr>
            </w:pPr>
          </w:p>
        </w:tc>
        <w:tc>
          <w:tcPr>
            <w:tcW w:w="4867" w:type="dxa"/>
            <w:shd w:val="solid" w:color="FFFFFF" w:fill="auto"/>
          </w:tcPr>
          <w:p w:rsidR="009178AD" w:rsidRPr="006276FC" w:rsidRDefault="009178AD" w:rsidP="009C6C63">
            <w:pPr>
              <w:pStyle w:val="TAL"/>
              <w:rPr>
                <w:noProof/>
                <w:sz w:val="16"/>
              </w:rPr>
            </w:pPr>
            <w:r w:rsidRPr="006276FC">
              <w:rPr>
                <w:noProof/>
                <w:sz w:val="16"/>
              </w:rPr>
              <w:t>Updated ShDataType.xsd - file attached</w:t>
            </w:r>
          </w:p>
        </w:tc>
        <w:tc>
          <w:tcPr>
            <w:tcW w:w="567"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5.3.2</w:t>
            </w:r>
          </w:p>
        </w:tc>
      </w:tr>
      <w:tr w:rsidR="009178AD" w:rsidRPr="006276FC" w:rsidTr="00A55BE6">
        <w:tc>
          <w:tcPr>
            <w:tcW w:w="851"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Jun 2003</w:t>
            </w:r>
          </w:p>
        </w:tc>
        <w:tc>
          <w:tcPr>
            <w:tcW w:w="749"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CN#20</w:t>
            </w:r>
          </w:p>
        </w:tc>
        <w:tc>
          <w:tcPr>
            <w:tcW w:w="901"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NP-030216</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022</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shd w:val="solid" w:color="FFFFFF" w:fill="auto"/>
          </w:tcPr>
          <w:p w:rsidR="009178AD" w:rsidRPr="006276FC" w:rsidRDefault="009178AD" w:rsidP="009C6C63">
            <w:pPr>
              <w:pStyle w:val="TAL"/>
              <w:rPr>
                <w:noProof/>
                <w:sz w:val="16"/>
              </w:rPr>
            </w:pPr>
            <w:r w:rsidRPr="006276FC">
              <w:rPr>
                <w:noProof/>
                <w:sz w:val="16"/>
              </w:rPr>
              <w:t>Co-ordination of Update of Repository Data</w:t>
            </w:r>
          </w:p>
        </w:tc>
        <w:tc>
          <w:tcPr>
            <w:tcW w:w="567"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5.4.0</w:t>
            </w:r>
          </w:p>
        </w:tc>
      </w:tr>
      <w:tr w:rsidR="009178AD" w:rsidRPr="006276FC" w:rsidTr="00A55BE6">
        <w:tc>
          <w:tcPr>
            <w:tcW w:w="851"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Jun 2003</w:t>
            </w:r>
          </w:p>
        </w:tc>
        <w:tc>
          <w:tcPr>
            <w:tcW w:w="749"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CN#20</w:t>
            </w:r>
          </w:p>
        </w:tc>
        <w:tc>
          <w:tcPr>
            <w:tcW w:w="901"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NP-030216</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023</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shd w:val="solid" w:color="FFFFFF" w:fill="auto"/>
          </w:tcPr>
          <w:p w:rsidR="009178AD" w:rsidRPr="006276FC" w:rsidRDefault="009178AD" w:rsidP="009C6C63">
            <w:pPr>
              <w:pStyle w:val="TAL"/>
              <w:rPr>
                <w:noProof/>
                <w:sz w:val="16"/>
              </w:rPr>
            </w:pPr>
            <w:r w:rsidRPr="006276FC">
              <w:rPr>
                <w:noProof/>
                <w:sz w:val="16"/>
              </w:rPr>
              <w:t>Enhanced description of Sh-Pull Request and Response</w:t>
            </w:r>
          </w:p>
        </w:tc>
        <w:tc>
          <w:tcPr>
            <w:tcW w:w="567"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5.4.0</w:t>
            </w:r>
          </w:p>
        </w:tc>
      </w:tr>
      <w:tr w:rsidR="009178AD" w:rsidRPr="006276FC" w:rsidTr="00A55BE6">
        <w:tc>
          <w:tcPr>
            <w:tcW w:w="851"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Jun 2003</w:t>
            </w:r>
          </w:p>
        </w:tc>
        <w:tc>
          <w:tcPr>
            <w:tcW w:w="749"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CN#20</w:t>
            </w:r>
          </w:p>
        </w:tc>
        <w:tc>
          <w:tcPr>
            <w:tcW w:w="901"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NP-030216</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024</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2</w:t>
            </w:r>
          </w:p>
        </w:tc>
        <w:tc>
          <w:tcPr>
            <w:tcW w:w="4867" w:type="dxa"/>
            <w:shd w:val="solid" w:color="FFFFFF" w:fill="auto"/>
          </w:tcPr>
          <w:p w:rsidR="009178AD" w:rsidRPr="006276FC" w:rsidRDefault="009178AD" w:rsidP="009C6C63">
            <w:pPr>
              <w:pStyle w:val="TAL"/>
              <w:rPr>
                <w:noProof/>
                <w:sz w:val="16"/>
              </w:rPr>
            </w:pPr>
            <w:r w:rsidRPr="006276FC">
              <w:rPr>
                <w:noProof/>
                <w:sz w:val="16"/>
              </w:rPr>
              <w:t>Enhanced description of Sh-Notif and Sh-Notif-Subs Request and Response</w:t>
            </w:r>
          </w:p>
        </w:tc>
        <w:tc>
          <w:tcPr>
            <w:tcW w:w="567"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5.4.0</w:t>
            </w:r>
          </w:p>
        </w:tc>
      </w:tr>
      <w:tr w:rsidR="009178AD" w:rsidRPr="006276FC" w:rsidTr="00A55BE6">
        <w:tc>
          <w:tcPr>
            <w:tcW w:w="851"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Jun 2003</w:t>
            </w:r>
          </w:p>
        </w:tc>
        <w:tc>
          <w:tcPr>
            <w:tcW w:w="749"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CN#20</w:t>
            </w:r>
          </w:p>
        </w:tc>
        <w:tc>
          <w:tcPr>
            <w:tcW w:w="901"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NP-030216</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025</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2</w:t>
            </w:r>
          </w:p>
        </w:tc>
        <w:tc>
          <w:tcPr>
            <w:tcW w:w="4867" w:type="dxa"/>
            <w:shd w:val="solid" w:color="FFFFFF" w:fill="auto"/>
          </w:tcPr>
          <w:p w:rsidR="009178AD" w:rsidRPr="006276FC" w:rsidRDefault="009178AD" w:rsidP="009C6C63">
            <w:pPr>
              <w:pStyle w:val="TAL"/>
              <w:rPr>
                <w:noProof/>
                <w:sz w:val="16"/>
              </w:rPr>
            </w:pPr>
            <w:r w:rsidRPr="006276FC">
              <w:rPr>
                <w:noProof/>
                <w:sz w:val="16"/>
              </w:rPr>
              <w:t>A range of editorial changes and corrections and additions of references</w:t>
            </w:r>
          </w:p>
        </w:tc>
        <w:tc>
          <w:tcPr>
            <w:tcW w:w="567"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5.4.0</w:t>
            </w:r>
          </w:p>
        </w:tc>
      </w:tr>
      <w:tr w:rsidR="009178AD" w:rsidRPr="006276FC" w:rsidTr="00A55BE6">
        <w:tc>
          <w:tcPr>
            <w:tcW w:w="851"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Jun 2003</w:t>
            </w:r>
          </w:p>
        </w:tc>
        <w:tc>
          <w:tcPr>
            <w:tcW w:w="749"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CN#20</w:t>
            </w:r>
          </w:p>
        </w:tc>
        <w:tc>
          <w:tcPr>
            <w:tcW w:w="901"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NP-030216</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027</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w:t>
            </w:r>
          </w:p>
        </w:tc>
        <w:tc>
          <w:tcPr>
            <w:tcW w:w="4867" w:type="dxa"/>
            <w:shd w:val="solid" w:color="FFFFFF" w:fill="auto"/>
          </w:tcPr>
          <w:p w:rsidR="009178AD" w:rsidRPr="006276FC" w:rsidRDefault="009178AD" w:rsidP="009C6C63">
            <w:pPr>
              <w:pStyle w:val="TAL"/>
              <w:rPr>
                <w:noProof/>
                <w:sz w:val="16"/>
              </w:rPr>
            </w:pPr>
            <w:r w:rsidRPr="006276FC">
              <w:rPr>
                <w:noProof/>
                <w:sz w:val="16"/>
              </w:rPr>
              <w:t>Discrepancy between XML schema of Cx and Sh interface</w:t>
            </w:r>
          </w:p>
        </w:tc>
        <w:tc>
          <w:tcPr>
            <w:tcW w:w="567"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5.4.0</w:t>
            </w:r>
          </w:p>
        </w:tc>
      </w:tr>
      <w:tr w:rsidR="009178AD" w:rsidRPr="006276FC" w:rsidTr="00A55BE6">
        <w:tc>
          <w:tcPr>
            <w:tcW w:w="851"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Jun 2003</w:t>
            </w:r>
          </w:p>
        </w:tc>
        <w:tc>
          <w:tcPr>
            <w:tcW w:w="749"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CN#20</w:t>
            </w:r>
          </w:p>
        </w:tc>
        <w:tc>
          <w:tcPr>
            <w:tcW w:w="901"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NP-030216</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029</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w:t>
            </w:r>
          </w:p>
        </w:tc>
        <w:tc>
          <w:tcPr>
            <w:tcW w:w="4867" w:type="dxa"/>
            <w:shd w:val="solid" w:color="FFFFFF" w:fill="auto"/>
          </w:tcPr>
          <w:p w:rsidR="009178AD" w:rsidRPr="006276FC" w:rsidRDefault="009178AD" w:rsidP="009C6C63">
            <w:pPr>
              <w:pStyle w:val="TAL"/>
              <w:rPr>
                <w:noProof/>
                <w:sz w:val="16"/>
              </w:rPr>
            </w:pPr>
            <w:r w:rsidRPr="006276FC">
              <w:rPr>
                <w:noProof/>
                <w:sz w:val="16"/>
              </w:rPr>
              <w:t>Correction to the use of User-Identity</w:t>
            </w:r>
          </w:p>
        </w:tc>
        <w:tc>
          <w:tcPr>
            <w:tcW w:w="567"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5.4.0</w:t>
            </w:r>
          </w:p>
        </w:tc>
      </w:tr>
      <w:tr w:rsidR="009178AD" w:rsidRPr="006276FC" w:rsidTr="00A55BE6">
        <w:tc>
          <w:tcPr>
            <w:tcW w:w="851"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Jun 2003</w:t>
            </w:r>
          </w:p>
        </w:tc>
        <w:tc>
          <w:tcPr>
            <w:tcW w:w="749"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CN#20</w:t>
            </w:r>
          </w:p>
        </w:tc>
        <w:tc>
          <w:tcPr>
            <w:tcW w:w="901"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NP-030216</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030</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w:t>
            </w:r>
          </w:p>
        </w:tc>
        <w:tc>
          <w:tcPr>
            <w:tcW w:w="4867" w:type="dxa"/>
            <w:shd w:val="solid" w:color="FFFFFF" w:fill="auto"/>
          </w:tcPr>
          <w:p w:rsidR="009178AD" w:rsidRPr="006276FC" w:rsidRDefault="009178AD" w:rsidP="009C6C63">
            <w:pPr>
              <w:pStyle w:val="TAL"/>
              <w:rPr>
                <w:noProof/>
                <w:sz w:val="16"/>
              </w:rPr>
            </w:pPr>
            <w:r w:rsidRPr="006276FC">
              <w:rPr>
                <w:noProof/>
                <w:sz w:val="16"/>
              </w:rPr>
              <w:t>Clarification on the handling of the "Charging Information" via the Sh interface</w:t>
            </w:r>
          </w:p>
        </w:tc>
        <w:tc>
          <w:tcPr>
            <w:tcW w:w="567" w:type="dxa"/>
            <w:shd w:val="solid" w:color="FFFFFF" w:fill="auto"/>
          </w:tcPr>
          <w:p w:rsidR="009178AD" w:rsidRPr="006276FC" w:rsidRDefault="009178AD" w:rsidP="009C6C63">
            <w:pPr>
              <w:pStyle w:val="TAL"/>
              <w:rPr>
                <w:snapToGrid w:val="0"/>
                <w:sz w:val="16"/>
              </w:rPr>
            </w:pPr>
            <w:r w:rsidRPr="006276FC">
              <w:rPr>
                <w:snapToGrid w:val="0"/>
                <w:sz w:val="16"/>
              </w:rPr>
              <w:t>5.4.0</w:t>
            </w:r>
          </w:p>
        </w:tc>
      </w:tr>
      <w:tr w:rsidR="009178AD" w:rsidRPr="006276FC" w:rsidTr="00A55BE6">
        <w:tc>
          <w:tcPr>
            <w:tcW w:w="851" w:type="dxa"/>
            <w:shd w:val="solid" w:color="FFFFFF" w:fill="auto"/>
          </w:tcPr>
          <w:p w:rsidR="009178AD" w:rsidRPr="006276FC" w:rsidRDefault="009178AD" w:rsidP="009C6C63">
            <w:pPr>
              <w:pStyle w:val="TAL"/>
              <w:rPr>
                <w:snapToGrid w:val="0"/>
                <w:sz w:val="16"/>
              </w:rPr>
            </w:pPr>
            <w:r w:rsidRPr="006276FC">
              <w:rPr>
                <w:snapToGrid w:val="0"/>
                <w:sz w:val="16"/>
              </w:rPr>
              <w:t>Sep 2003</w:t>
            </w:r>
          </w:p>
        </w:tc>
        <w:tc>
          <w:tcPr>
            <w:tcW w:w="749" w:type="dxa"/>
            <w:shd w:val="solid" w:color="FFFFFF" w:fill="auto"/>
          </w:tcPr>
          <w:p w:rsidR="009178AD" w:rsidRPr="006276FC" w:rsidRDefault="009178AD" w:rsidP="009C6C63">
            <w:pPr>
              <w:pStyle w:val="TAL"/>
              <w:rPr>
                <w:snapToGrid w:val="0"/>
                <w:sz w:val="16"/>
              </w:rPr>
            </w:pPr>
            <w:r w:rsidRPr="006276FC">
              <w:rPr>
                <w:snapToGrid w:val="0"/>
                <w:sz w:val="16"/>
              </w:rPr>
              <w:t>CN#21</w:t>
            </w:r>
          </w:p>
        </w:tc>
        <w:tc>
          <w:tcPr>
            <w:tcW w:w="901" w:type="dxa"/>
            <w:shd w:val="solid" w:color="FFFFFF" w:fill="auto"/>
          </w:tcPr>
          <w:p w:rsidR="009178AD" w:rsidRPr="006276FC" w:rsidRDefault="009178AD" w:rsidP="009C6C63">
            <w:pPr>
              <w:pStyle w:val="TAL"/>
              <w:rPr>
                <w:snapToGrid w:val="0"/>
                <w:sz w:val="16"/>
              </w:rPr>
            </w:pPr>
            <w:r w:rsidRPr="006276FC">
              <w:rPr>
                <w:snapToGrid w:val="0"/>
                <w:sz w:val="16"/>
              </w:rPr>
              <w:t>NP-030384</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032</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2</w:t>
            </w:r>
          </w:p>
        </w:tc>
        <w:tc>
          <w:tcPr>
            <w:tcW w:w="4867" w:type="dxa"/>
            <w:shd w:val="solid" w:color="FFFFFF" w:fill="auto"/>
          </w:tcPr>
          <w:p w:rsidR="009178AD" w:rsidRPr="006276FC" w:rsidRDefault="009178AD" w:rsidP="009C6C63">
            <w:pPr>
              <w:pStyle w:val="TAL"/>
              <w:rPr>
                <w:noProof/>
                <w:sz w:val="16"/>
              </w:rPr>
            </w:pPr>
            <w:r w:rsidRPr="006276FC">
              <w:rPr>
                <w:noProof/>
                <w:sz w:val="16"/>
              </w:rPr>
              <w:t>Correction of message flow</w:t>
            </w:r>
          </w:p>
        </w:tc>
        <w:tc>
          <w:tcPr>
            <w:tcW w:w="567" w:type="dxa"/>
            <w:shd w:val="solid" w:color="FFFFFF" w:fill="auto"/>
          </w:tcPr>
          <w:p w:rsidR="009178AD" w:rsidRPr="006276FC" w:rsidRDefault="009178AD" w:rsidP="009C6C63">
            <w:pPr>
              <w:pStyle w:val="TAL"/>
              <w:rPr>
                <w:snapToGrid w:val="0"/>
                <w:sz w:val="16"/>
              </w:rPr>
            </w:pPr>
            <w:r w:rsidRPr="006276FC">
              <w:rPr>
                <w:snapToGrid w:val="0"/>
                <w:sz w:val="16"/>
              </w:rPr>
              <w:t>5.5.0</w:t>
            </w:r>
          </w:p>
        </w:tc>
      </w:tr>
      <w:tr w:rsidR="009178AD" w:rsidRPr="006276FC" w:rsidTr="00A55BE6">
        <w:tc>
          <w:tcPr>
            <w:tcW w:w="851" w:type="dxa"/>
            <w:shd w:val="solid" w:color="FFFFFF" w:fill="auto"/>
          </w:tcPr>
          <w:p w:rsidR="009178AD" w:rsidRPr="006276FC" w:rsidRDefault="009178AD" w:rsidP="009C6C63">
            <w:pPr>
              <w:pStyle w:val="TAL"/>
              <w:rPr>
                <w:snapToGrid w:val="0"/>
                <w:sz w:val="16"/>
              </w:rPr>
            </w:pPr>
            <w:r w:rsidRPr="006276FC">
              <w:rPr>
                <w:snapToGrid w:val="0"/>
                <w:sz w:val="16"/>
              </w:rPr>
              <w:t>Sep 2003</w:t>
            </w:r>
          </w:p>
        </w:tc>
        <w:tc>
          <w:tcPr>
            <w:tcW w:w="749" w:type="dxa"/>
            <w:shd w:val="solid" w:color="FFFFFF" w:fill="auto"/>
          </w:tcPr>
          <w:p w:rsidR="009178AD" w:rsidRPr="006276FC" w:rsidRDefault="009178AD" w:rsidP="009C6C63">
            <w:pPr>
              <w:pStyle w:val="TAL"/>
              <w:rPr>
                <w:snapToGrid w:val="0"/>
                <w:sz w:val="16"/>
              </w:rPr>
            </w:pPr>
            <w:r w:rsidRPr="006276FC">
              <w:rPr>
                <w:snapToGrid w:val="0"/>
                <w:sz w:val="16"/>
              </w:rPr>
              <w:t>CN#21</w:t>
            </w:r>
          </w:p>
        </w:tc>
        <w:tc>
          <w:tcPr>
            <w:tcW w:w="901" w:type="dxa"/>
            <w:shd w:val="solid" w:color="FFFFFF" w:fill="auto"/>
          </w:tcPr>
          <w:p w:rsidR="009178AD" w:rsidRPr="006276FC" w:rsidRDefault="009178AD" w:rsidP="009C6C63">
            <w:pPr>
              <w:pStyle w:val="TAL"/>
              <w:rPr>
                <w:snapToGrid w:val="0"/>
                <w:sz w:val="16"/>
              </w:rPr>
            </w:pPr>
            <w:r w:rsidRPr="006276FC">
              <w:rPr>
                <w:snapToGrid w:val="0"/>
                <w:sz w:val="16"/>
              </w:rPr>
              <w:t>NP-030384</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033</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2</w:t>
            </w:r>
          </w:p>
        </w:tc>
        <w:tc>
          <w:tcPr>
            <w:tcW w:w="4867" w:type="dxa"/>
            <w:shd w:val="solid" w:color="FFFFFF" w:fill="auto"/>
          </w:tcPr>
          <w:p w:rsidR="009178AD" w:rsidRPr="006276FC" w:rsidRDefault="009178AD" w:rsidP="009C6C63">
            <w:pPr>
              <w:pStyle w:val="TAL"/>
              <w:rPr>
                <w:noProof/>
                <w:sz w:val="16"/>
              </w:rPr>
            </w:pPr>
            <w:r w:rsidRPr="006276FC">
              <w:rPr>
                <w:noProof/>
                <w:sz w:val="16"/>
              </w:rPr>
              <w:t>Correction of Sh data definition in Annex C and D</w:t>
            </w:r>
          </w:p>
        </w:tc>
        <w:tc>
          <w:tcPr>
            <w:tcW w:w="567" w:type="dxa"/>
            <w:shd w:val="solid" w:color="FFFFFF" w:fill="auto"/>
          </w:tcPr>
          <w:p w:rsidR="009178AD" w:rsidRPr="006276FC" w:rsidRDefault="009178AD" w:rsidP="009C6C63">
            <w:pPr>
              <w:pStyle w:val="TAL"/>
              <w:rPr>
                <w:snapToGrid w:val="0"/>
                <w:sz w:val="16"/>
              </w:rPr>
            </w:pPr>
            <w:r w:rsidRPr="006276FC">
              <w:rPr>
                <w:snapToGrid w:val="0"/>
                <w:sz w:val="16"/>
              </w:rPr>
              <w:t>5.5.0</w:t>
            </w:r>
          </w:p>
        </w:tc>
      </w:tr>
      <w:tr w:rsidR="009178AD" w:rsidRPr="006276FC" w:rsidTr="00A55BE6">
        <w:tc>
          <w:tcPr>
            <w:tcW w:w="851" w:type="dxa"/>
            <w:shd w:val="solid" w:color="FFFFFF" w:fill="auto"/>
          </w:tcPr>
          <w:p w:rsidR="009178AD" w:rsidRPr="006276FC" w:rsidRDefault="009178AD" w:rsidP="009C6C63">
            <w:pPr>
              <w:pStyle w:val="TAL"/>
              <w:rPr>
                <w:snapToGrid w:val="0"/>
                <w:sz w:val="16"/>
              </w:rPr>
            </w:pPr>
            <w:r w:rsidRPr="006276FC">
              <w:rPr>
                <w:snapToGrid w:val="0"/>
                <w:sz w:val="16"/>
              </w:rPr>
              <w:t>Sep 2003</w:t>
            </w:r>
          </w:p>
        </w:tc>
        <w:tc>
          <w:tcPr>
            <w:tcW w:w="749" w:type="dxa"/>
            <w:shd w:val="solid" w:color="FFFFFF" w:fill="auto"/>
          </w:tcPr>
          <w:p w:rsidR="009178AD" w:rsidRPr="006276FC" w:rsidRDefault="009178AD" w:rsidP="009C6C63">
            <w:pPr>
              <w:pStyle w:val="TAL"/>
              <w:rPr>
                <w:snapToGrid w:val="0"/>
                <w:sz w:val="16"/>
              </w:rPr>
            </w:pPr>
            <w:r w:rsidRPr="006276FC">
              <w:rPr>
                <w:snapToGrid w:val="0"/>
                <w:sz w:val="16"/>
              </w:rPr>
              <w:t>CN#21</w:t>
            </w:r>
          </w:p>
        </w:tc>
        <w:tc>
          <w:tcPr>
            <w:tcW w:w="901" w:type="dxa"/>
            <w:shd w:val="solid" w:color="FFFFFF" w:fill="auto"/>
          </w:tcPr>
          <w:p w:rsidR="009178AD" w:rsidRPr="006276FC" w:rsidRDefault="009178AD" w:rsidP="009C6C63">
            <w:pPr>
              <w:pStyle w:val="TAL"/>
              <w:rPr>
                <w:snapToGrid w:val="0"/>
                <w:sz w:val="16"/>
              </w:rPr>
            </w:pPr>
            <w:r w:rsidRPr="006276FC">
              <w:rPr>
                <w:snapToGrid w:val="0"/>
                <w:sz w:val="16"/>
              </w:rPr>
              <w:t>NP-030384</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035</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2</w:t>
            </w:r>
          </w:p>
        </w:tc>
        <w:tc>
          <w:tcPr>
            <w:tcW w:w="4867" w:type="dxa"/>
            <w:shd w:val="solid" w:color="FFFFFF" w:fill="auto"/>
          </w:tcPr>
          <w:p w:rsidR="009178AD" w:rsidRPr="006276FC" w:rsidRDefault="009178AD" w:rsidP="009C6C63">
            <w:pPr>
              <w:pStyle w:val="TAL"/>
              <w:rPr>
                <w:noProof/>
                <w:sz w:val="16"/>
              </w:rPr>
            </w:pPr>
            <w:r w:rsidRPr="006276FC">
              <w:rPr>
                <w:bCs/>
                <w:sz w:val="16"/>
              </w:rPr>
              <w:t>Mistakes in the XML schema</w:t>
            </w:r>
          </w:p>
        </w:tc>
        <w:tc>
          <w:tcPr>
            <w:tcW w:w="567" w:type="dxa"/>
            <w:shd w:val="solid" w:color="FFFFFF" w:fill="auto"/>
          </w:tcPr>
          <w:p w:rsidR="009178AD" w:rsidRPr="006276FC" w:rsidRDefault="009178AD" w:rsidP="009C6C63">
            <w:pPr>
              <w:pStyle w:val="TAL"/>
              <w:rPr>
                <w:snapToGrid w:val="0"/>
                <w:sz w:val="16"/>
              </w:rPr>
            </w:pPr>
            <w:r w:rsidRPr="006276FC">
              <w:rPr>
                <w:snapToGrid w:val="0"/>
                <w:sz w:val="16"/>
              </w:rPr>
              <w:t>5.5.0</w:t>
            </w:r>
          </w:p>
        </w:tc>
      </w:tr>
      <w:tr w:rsidR="009178AD" w:rsidRPr="006276FC" w:rsidTr="00A55BE6">
        <w:tc>
          <w:tcPr>
            <w:tcW w:w="851" w:type="dxa"/>
            <w:shd w:val="solid" w:color="FFFFFF" w:fill="auto"/>
          </w:tcPr>
          <w:p w:rsidR="009178AD" w:rsidRPr="006276FC" w:rsidRDefault="009178AD" w:rsidP="009C6C63">
            <w:pPr>
              <w:pStyle w:val="TAL"/>
              <w:rPr>
                <w:snapToGrid w:val="0"/>
                <w:sz w:val="16"/>
              </w:rPr>
            </w:pPr>
            <w:r w:rsidRPr="006276FC">
              <w:rPr>
                <w:snapToGrid w:val="0"/>
                <w:sz w:val="16"/>
              </w:rPr>
              <w:t>Dec 2003</w:t>
            </w:r>
          </w:p>
        </w:tc>
        <w:tc>
          <w:tcPr>
            <w:tcW w:w="749" w:type="dxa"/>
            <w:shd w:val="solid" w:color="FFFFFF" w:fill="auto"/>
          </w:tcPr>
          <w:p w:rsidR="009178AD" w:rsidRPr="006276FC" w:rsidRDefault="009178AD" w:rsidP="009C6C63">
            <w:pPr>
              <w:pStyle w:val="TAL"/>
              <w:rPr>
                <w:snapToGrid w:val="0"/>
                <w:sz w:val="16"/>
              </w:rPr>
            </w:pPr>
            <w:r w:rsidRPr="006276FC">
              <w:rPr>
                <w:snapToGrid w:val="0"/>
                <w:sz w:val="16"/>
              </w:rPr>
              <w:t>CN#22</w:t>
            </w:r>
          </w:p>
        </w:tc>
        <w:tc>
          <w:tcPr>
            <w:tcW w:w="901" w:type="dxa"/>
            <w:shd w:val="solid" w:color="FFFFFF" w:fill="auto"/>
          </w:tcPr>
          <w:p w:rsidR="009178AD" w:rsidRPr="006276FC" w:rsidRDefault="009178AD" w:rsidP="009C6C63">
            <w:pPr>
              <w:pStyle w:val="TAL"/>
              <w:rPr>
                <w:snapToGrid w:val="0"/>
                <w:sz w:val="16"/>
              </w:rPr>
            </w:pPr>
            <w:r w:rsidRPr="006276FC">
              <w:rPr>
                <w:snapToGrid w:val="0"/>
                <w:sz w:val="16"/>
              </w:rPr>
              <w:t>NP-030501</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038</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w:t>
            </w:r>
          </w:p>
        </w:tc>
        <w:tc>
          <w:tcPr>
            <w:tcW w:w="4867" w:type="dxa"/>
            <w:shd w:val="solid" w:color="FFFFFF" w:fill="auto"/>
          </w:tcPr>
          <w:p w:rsidR="009178AD" w:rsidRPr="006276FC" w:rsidRDefault="009178AD" w:rsidP="009C6C63">
            <w:pPr>
              <w:pStyle w:val="TAL"/>
              <w:rPr>
                <w:noProof/>
                <w:sz w:val="16"/>
              </w:rPr>
            </w:pPr>
            <w:r w:rsidRPr="006276FC">
              <w:rPr>
                <w:noProof/>
                <w:sz w:val="16"/>
              </w:rPr>
              <w:t>XML Schema Correction</w:t>
            </w:r>
          </w:p>
        </w:tc>
        <w:tc>
          <w:tcPr>
            <w:tcW w:w="567" w:type="dxa"/>
            <w:shd w:val="solid" w:color="FFFFFF" w:fill="auto"/>
          </w:tcPr>
          <w:p w:rsidR="009178AD" w:rsidRPr="006276FC" w:rsidRDefault="009178AD" w:rsidP="009C6C63">
            <w:pPr>
              <w:pStyle w:val="TAL"/>
              <w:rPr>
                <w:snapToGrid w:val="0"/>
                <w:sz w:val="16"/>
              </w:rPr>
            </w:pPr>
            <w:r w:rsidRPr="006276FC">
              <w:rPr>
                <w:snapToGrid w:val="0"/>
                <w:sz w:val="16"/>
              </w:rPr>
              <w:t>5.6.0</w:t>
            </w:r>
          </w:p>
        </w:tc>
      </w:tr>
      <w:tr w:rsidR="009178AD" w:rsidRPr="006276FC" w:rsidTr="00A55BE6">
        <w:tc>
          <w:tcPr>
            <w:tcW w:w="851" w:type="dxa"/>
            <w:shd w:val="solid" w:color="FFFFFF" w:fill="auto"/>
          </w:tcPr>
          <w:p w:rsidR="009178AD" w:rsidRPr="006276FC" w:rsidRDefault="009178AD" w:rsidP="009C6C63">
            <w:pPr>
              <w:pStyle w:val="TAL"/>
              <w:rPr>
                <w:snapToGrid w:val="0"/>
                <w:sz w:val="16"/>
              </w:rPr>
            </w:pPr>
            <w:r w:rsidRPr="006276FC">
              <w:rPr>
                <w:snapToGrid w:val="0"/>
                <w:sz w:val="16"/>
              </w:rPr>
              <w:t>Dec 2003</w:t>
            </w:r>
          </w:p>
        </w:tc>
        <w:tc>
          <w:tcPr>
            <w:tcW w:w="749" w:type="dxa"/>
            <w:shd w:val="solid" w:color="FFFFFF" w:fill="auto"/>
          </w:tcPr>
          <w:p w:rsidR="009178AD" w:rsidRPr="006276FC" w:rsidRDefault="009178AD" w:rsidP="009C6C63">
            <w:pPr>
              <w:pStyle w:val="TAL"/>
              <w:rPr>
                <w:snapToGrid w:val="0"/>
                <w:sz w:val="16"/>
              </w:rPr>
            </w:pPr>
            <w:r w:rsidRPr="006276FC">
              <w:rPr>
                <w:snapToGrid w:val="0"/>
                <w:sz w:val="16"/>
              </w:rPr>
              <w:t>CN#22</w:t>
            </w:r>
          </w:p>
        </w:tc>
        <w:tc>
          <w:tcPr>
            <w:tcW w:w="901" w:type="dxa"/>
            <w:shd w:val="solid" w:color="FFFFFF" w:fill="auto"/>
          </w:tcPr>
          <w:p w:rsidR="009178AD" w:rsidRPr="006276FC" w:rsidRDefault="009178AD" w:rsidP="009C6C63">
            <w:pPr>
              <w:pStyle w:val="TAL"/>
              <w:rPr>
                <w:snapToGrid w:val="0"/>
                <w:sz w:val="16"/>
              </w:rPr>
            </w:pPr>
            <w:r w:rsidRPr="006276FC">
              <w:rPr>
                <w:snapToGrid w:val="0"/>
                <w:sz w:val="16"/>
              </w:rPr>
              <w:t>NP-030501</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041</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w:t>
            </w:r>
          </w:p>
        </w:tc>
        <w:tc>
          <w:tcPr>
            <w:tcW w:w="4867" w:type="dxa"/>
            <w:shd w:val="solid" w:color="FFFFFF" w:fill="auto"/>
          </w:tcPr>
          <w:p w:rsidR="009178AD" w:rsidRPr="006276FC" w:rsidRDefault="009178AD" w:rsidP="009C6C63">
            <w:pPr>
              <w:pStyle w:val="TAL"/>
              <w:rPr>
                <w:noProof/>
                <w:sz w:val="16"/>
              </w:rPr>
            </w:pPr>
            <w:r w:rsidRPr="006276FC">
              <w:rPr>
                <w:noProof/>
                <w:sz w:val="16"/>
              </w:rPr>
              <w:t>The extensibility of the XML schema</w:t>
            </w:r>
          </w:p>
        </w:tc>
        <w:tc>
          <w:tcPr>
            <w:tcW w:w="567" w:type="dxa"/>
            <w:shd w:val="solid" w:color="FFFFFF" w:fill="auto"/>
          </w:tcPr>
          <w:p w:rsidR="009178AD" w:rsidRPr="006276FC" w:rsidRDefault="009178AD" w:rsidP="009C6C63">
            <w:pPr>
              <w:pStyle w:val="TAL"/>
              <w:rPr>
                <w:snapToGrid w:val="0"/>
                <w:sz w:val="16"/>
              </w:rPr>
            </w:pPr>
            <w:r w:rsidRPr="006276FC">
              <w:rPr>
                <w:snapToGrid w:val="0"/>
                <w:sz w:val="16"/>
              </w:rPr>
              <w:t>5.6.0</w:t>
            </w:r>
          </w:p>
        </w:tc>
      </w:tr>
      <w:tr w:rsidR="009178AD" w:rsidRPr="006276FC" w:rsidTr="00A55BE6">
        <w:tc>
          <w:tcPr>
            <w:tcW w:w="851" w:type="dxa"/>
            <w:shd w:val="solid" w:color="FFFFFF" w:fill="auto"/>
          </w:tcPr>
          <w:p w:rsidR="009178AD" w:rsidRPr="006276FC" w:rsidRDefault="009178AD" w:rsidP="009C6C63">
            <w:pPr>
              <w:pStyle w:val="TAL"/>
              <w:rPr>
                <w:snapToGrid w:val="0"/>
                <w:sz w:val="16"/>
              </w:rPr>
            </w:pPr>
            <w:r w:rsidRPr="006276FC">
              <w:rPr>
                <w:snapToGrid w:val="0"/>
                <w:sz w:val="16"/>
              </w:rPr>
              <w:t>Dec 2003</w:t>
            </w:r>
          </w:p>
        </w:tc>
        <w:tc>
          <w:tcPr>
            <w:tcW w:w="749" w:type="dxa"/>
            <w:shd w:val="solid" w:color="FFFFFF" w:fill="auto"/>
          </w:tcPr>
          <w:p w:rsidR="009178AD" w:rsidRPr="006276FC" w:rsidRDefault="009178AD" w:rsidP="009C6C63">
            <w:pPr>
              <w:pStyle w:val="TAL"/>
              <w:rPr>
                <w:snapToGrid w:val="0"/>
                <w:sz w:val="16"/>
              </w:rPr>
            </w:pPr>
            <w:r w:rsidRPr="006276FC">
              <w:rPr>
                <w:snapToGrid w:val="0"/>
                <w:sz w:val="16"/>
              </w:rPr>
              <w:t>CN#22</w:t>
            </w:r>
          </w:p>
        </w:tc>
        <w:tc>
          <w:tcPr>
            <w:tcW w:w="901" w:type="dxa"/>
            <w:shd w:val="solid" w:color="FFFFFF" w:fill="auto"/>
          </w:tcPr>
          <w:p w:rsidR="009178AD" w:rsidRPr="006276FC" w:rsidRDefault="009178AD" w:rsidP="009C6C63">
            <w:pPr>
              <w:pStyle w:val="TAL"/>
              <w:rPr>
                <w:snapToGrid w:val="0"/>
                <w:sz w:val="16"/>
              </w:rPr>
            </w:pPr>
            <w:r w:rsidRPr="006276FC">
              <w:rPr>
                <w:snapToGrid w:val="0"/>
                <w:sz w:val="16"/>
              </w:rPr>
              <w:t>NP-030518</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042</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w:t>
            </w:r>
          </w:p>
        </w:tc>
        <w:tc>
          <w:tcPr>
            <w:tcW w:w="4867" w:type="dxa"/>
            <w:shd w:val="solid" w:color="FFFFFF" w:fill="auto"/>
          </w:tcPr>
          <w:p w:rsidR="009178AD" w:rsidRPr="006276FC" w:rsidRDefault="009178AD" w:rsidP="009C6C63">
            <w:pPr>
              <w:pStyle w:val="TAL"/>
              <w:rPr>
                <w:noProof/>
                <w:sz w:val="16"/>
              </w:rPr>
            </w:pPr>
            <w:r w:rsidRPr="006276FC">
              <w:rPr>
                <w:noProof/>
                <w:sz w:val="16"/>
              </w:rPr>
              <w:t>Clarification of inclusion of elements in Charging Information</w:t>
            </w:r>
          </w:p>
        </w:tc>
        <w:tc>
          <w:tcPr>
            <w:tcW w:w="567" w:type="dxa"/>
            <w:shd w:val="solid" w:color="FFFFFF" w:fill="auto"/>
          </w:tcPr>
          <w:p w:rsidR="009178AD" w:rsidRPr="006276FC" w:rsidRDefault="009178AD" w:rsidP="009C6C63">
            <w:pPr>
              <w:pStyle w:val="TAL"/>
              <w:rPr>
                <w:snapToGrid w:val="0"/>
                <w:sz w:val="16"/>
              </w:rPr>
            </w:pPr>
            <w:r w:rsidRPr="006276FC">
              <w:rPr>
                <w:snapToGrid w:val="0"/>
                <w:sz w:val="16"/>
              </w:rPr>
              <w:t>5.6.0</w:t>
            </w:r>
          </w:p>
        </w:tc>
      </w:tr>
      <w:tr w:rsidR="009178AD" w:rsidRPr="006276FC" w:rsidTr="00A55BE6">
        <w:tc>
          <w:tcPr>
            <w:tcW w:w="851" w:type="dxa"/>
            <w:shd w:val="solid" w:color="FFFFFF" w:fill="auto"/>
          </w:tcPr>
          <w:p w:rsidR="009178AD" w:rsidRPr="006276FC" w:rsidRDefault="009178AD" w:rsidP="009C6C63">
            <w:pPr>
              <w:pStyle w:val="TAL"/>
              <w:rPr>
                <w:snapToGrid w:val="0"/>
                <w:sz w:val="16"/>
              </w:rPr>
            </w:pPr>
            <w:r w:rsidRPr="006276FC">
              <w:rPr>
                <w:snapToGrid w:val="0"/>
                <w:sz w:val="16"/>
              </w:rPr>
              <w:t>Dec 2003</w:t>
            </w:r>
          </w:p>
        </w:tc>
        <w:tc>
          <w:tcPr>
            <w:tcW w:w="749" w:type="dxa"/>
            <w:shd w:val="solid" w:color="FFFFFF" w:fill="auto"/>
          </w:tcPr>
          <w:p w:rsidR="009178AD" w:rsidRPr="006276FC" w:rsidRDefault="009178AD" w:rsidP="009C6C63">
            <w:pPr>
              <w:pStyle w:val="TAL"/>
              <w:rPr>
                <w:snapToGrid w:val="0"/>
                <w:sz w:val="16"/>
              </w:rPr>
            </w:pPr>
            <w:r w:rsidRPr="006276FC">
              <w:rPr>
                <w:snapToGrid w:val="0"/>
                <w:sz w:val="16"/>
              </w:rPr>
              <w:t>CN#22</w:t>
            </w:r>
          </w:p>
        </w:tc>
        <w:tc>
          <w:tcPr>
            <w:tcW w:w="901" w:type="dxa"/>
            <w:shd w:val="solid" w:color="FFFFFF" w:fill="auto"/>
          </w:tcPr>
          <w:p w:rsidR="009178AD" w:rsidRPr="006276FC" w:rsidRDefault="009178AD" w:rsidP="009C6C63">
            <w:pPr>
              <w:pStyle w:val="TAL"/>
              <w:rPr>
                <w:snapToGrid w:val="0"/>
                <w:sz w:val="16"/>
              </w:rPr>
            </w:pPr>
          </w:p>
        </w:tc>
        <w:tc>
          <w:tcPr>
            <w:tcW w:w="476" w:type="dxa"/>
            <w:shd w:val="solid" w:color="FFFFFF" w:fill="auto"/>
          </w:tcPr>
          <w:p w:rsidR="009178AD" w:rsidRPr="006276FC" w:rsidRDefault="009178AD" w:rsidP="009C6C63">
            <w:pPr>
              <w:pStyle w:val="TAL"/>
              <w:rPr>
                <w:snapToGrid w:val="0"/>
                <w:sz w:val="16"/>
              </w:rPr>
            </w:pPr>
          </w:p>
        </w:tc>
        <w:tc>
          <w:tcPr>
            <w:tcW w:w="378" w:type="dxa"/>
            <w:shd w:val="solid" w:color="FFFFFF" w:fill="auto"/>
          </w:tcPr>
          <w:p w:rsidR="009178AD" w:rsidRPr="006276FC" w:rsidRDefault="009178AD" w:rsidP="009C6C63">
            <w:pPr>
              <w:pStyle w:val="TAL"/>
              <w:rPr>
                <w:snapToGrid w:val="0"/>
                <w:sz w:val="16"/>
              </w:rPr>
            </w:pPr>
          </w:p>
        </w:tc>
        <w:tc>
          <w:tcPr>
            <w:tcW w:w="4867" w:type="dxa"/>
            <w:shd w:val="solid" w:color="FFFFFF" w:fill="auto"/>
          </w:tcPr>
          <w:p w:rsidR="009178AD" w:rsidRPr="006276FC" w:rsidRDefault="009178AD" w:rsidP="009C6C63">
            <w:pPr>
              <w:pStyle w:val="TAL"/>
              <w:rPr>
                <w:noProof/>
                <w:sz w:val="16"/>
              </w:rPr>
            </w:pPr>
            <w:r w:rsidRPr="006276FC">
              <w:rPr>
                <w:noProof/>
                <w:sz w:val="16"/>
              </w:rPr>
              <w:t>Reference [8] updated</w:t>
            </w:r>
          </w:p>
        </w:tc>
        <w:tc>
          <w:tcPr>
            <w:tcW w:w="567" w:type="dxa"/>
            <w:shd w:val="solid" w:color="FFFFFF" w:fill="auto"/>
          </w:tcPr>
          <w:p w:rsidR="009178AD" w:rsidRPr="006276FC" w:rsidRDefault="009178AD" w:rsidP="009C6C63">
            <w:pPr>
              <w:pStyle w:val="TAL"/>
              <w:rPr>
                <w:snapToGrid w:val="0"/>
                <w:sz w:val="16"/>
              </w:rPr>
            </w:pPr>
            <w:r w:rsidRPr="006276FC">
              <w:rPr>
                <w:snapToGrid w:val="0"/>
                <w:sz w:val="16"/>
              </w:rPr>
              <w:t>5.6.0</w:t>
            </w:r>
          </w:p>
        </w:tc>
      </w:tr>
      <w:tr w:rsidR="009178AD" w:rsidRPr="006276FC" w:rsidTr="00A55BE6">
        <w:tc>
          <w:tcPr>
            <w:tcW w:w="851" w:type="dxa"/>
            <w:shd w:val="solid" w:color="FFFFFF" w:fill="auto"/>
          </w:tcPr>
          <w:p w:rsidR="009178AD" w:rsidRPr="006276FC" w:rsidRDefault="009178AD" w:rsidP="009C6C63">
            <w:pPr>
              <w:pStyle w:val="TAL"/>
              <w:rPr>
                <w:snapToGrid w:val="0"/>
                <w:sz w:val="16"/>
              </w:rPr>
            </w:pPr>
            <w:r w:rsidRPr="006276FC">
              <w:rPr>
                <w:snapToGrid w:val="0"/>
                <w:sz w:val="16"/>
              </w:rPr>
              <w:t>Dec 2003</w:t>
            </w:r>
          </w:p>
        </w:tc>
        <w:tc>
          <w:tcPr>
            <w:tcW w:w="749" w:type="dxa"/>
            <w:shd w:val="solid" w:color="FFFFFF" w:fill="auto"/>
          </w:tcPr>
          <w:p w:rsidR="009178AD" w:rsidRPr="006276FC" w:rsidRDefault="009178AD" w:rsidP="009C6C63">
            <w:pPr>
              <w:pStyle w:val="TAL"/>
              <w:rPr>
                <w:snapToGrid w:val="0"/>
                <w:sz w:val="16"/>
              </w:rPr>
            </w:pPr>
            <w:r w:rsidRPr="006276FC">
              <w:rPr>
                <w:snapToGrid w:val="0"/>
                <w:sz w:val="16"/>
              </w:rPr>
              <w:t>CN#22</w:t>
            </w:r>
          </w:p>
        </w:tc>
        <w:tc>
          <w:tcPr>
            <w:tcW w:w="901" w:type="dxa"/>
            <w:shd w:val="solid" w:color="FFFFFF" w:fill="auto"/>
          </w:tcPr>
          <w:p w:rsidR="009178AD" w:rsidRPr="006276FC" w:rsidRDefault="009178AD" w:rsidP="009C6C63">
            <w:pPr>
              <w:pStyle w:val="TAL"/>
              <w:rPr>
                <w:snapToGrid w:val="0"/>
                <w:sz w:val="16"/>
              </w:rPr>
            </w:pPr>
            <w:r w:rsidRPr="006276FC">
              <w:rPr>
                <w:snapToGrid w:val="0"/>
                <w:sz w:val="16"/>
              </w:rPr>
              <w:t>NP-030510</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026</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3</w:t>
            </w:r>
          </w:p>
        </w:tc>
        <w:tc>
          <w:tcPr>
            <w:tcW w:w="4867" w:type="dxa"/>
            <w:shd w:val="solid" w:color="FFFFFF" w:fill="auto"/>
          </w:tcPr>
          <w:p w:rsidR="009178AD" w:rsidRPr="006276FC" w:rsidRDefault="009178AD" w:rsidP="009C6C63">
            <w:pPr>
              <w:pStyle w:val="TAL"/>
              <w:rPr>
                <w:noProof/>
                <w:sz w:val="16"/>
              </w:rPr>
            </w:pPr>
            <w:r w:rsidRPr="006276FC">
              <w:rPr>
                <w:noProof/>
                <w:sz w:val="16"/>
              </w:rPr>
              <w:t>Introduction of Presence Stage 3 (Ph) to the Sh interface</w:t>
            </w:r>
          </w:p>
        </w:tc>
        <w:tc>
          <w:tcPr>
            <w:tcW w:w="567"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6.0.0</w:t>
            </w:r>
          </w:p>
        </w:tc>
      </w:tr>
      <w:tr w:rsidR="009178AD" w:rsidRPr="006276FC" w:rsidTr="00A55BE6">
        <w:tc>
          <w:tcPr>
            <w:tcW w:w="851"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Mar 2004</w:t>
            </w:r>
          </w:p>
        </w:tc>
        <w:tc>
          <w:tcPr>
            <w:tcW w:w="749"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CN#23</w:t>
            </w:r>
          </w:p>
        </w:tc>
        <w:tc>
          <w:tcPr>
            <w:tcW w:w="901"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NP-040055</w:t>
            </w:r>
          </w:p>
        </w:tc>
        <w:tc>
          <w:tcPr>
            <w:tcW w:w="476"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036</w:t>
            </w:r>
          </w:p>
        </w:tc>
        <w:tc>
          <w:tcPr>
            <w:tcW w:w="378"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2</w:t>
            </w:r>
          </w:p>
        </w:tc>
        <w:tc>
          <w:tcPr>
            <w:tcW w:w="4867" w:type="dxa"/>
            <w:shd w:val="solid" w:color="FFFFFF" w:fill="auto"/>
          </w:tcPr>
          <w:p w:rsidR="009178AD" w:rsidRPr="006276FC" w:rsidRDefault="009178AD" w:rsidP="009C6C63">
            <w:pPr>
              <w:pStyle w:val="TAL"/>
              <w:rPr>
                <w:noProof/>
                <w:sz w:val="16"/>
                <w:lang w:val="es-ES_tradnl"/>
              </w:rPr>
            </w:pPr>
            <w:r w:rsidRPr="006276FC">
              <w:rPr>
                <w:noProof/>
                <w:sz w:val="16"/>
                <w:lang w:val="es-ES_tradnl"/>
              </w:rPr>
              <w:t>Dh interface</w:t>
            </w:r>
          </w:p>
        </w:tc>
        <w:tc>
          <w:tcPr>
            <w:tcW w:w="567"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6.1.0</w:t>
            </w:r>
          </w:p>
        </w:tc>
      </w:tr>
      <w:tr w:rsidR="009178AD" w:rsidRPr="006276FC" w:rsidTr="00A55BE6">
        <w:tc>
          <w:tcPr>
            <w:tcW w:w="851"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Mar 2004</w:t>
            </w:r>
          </w:p>
        </w:tc>
        <w:tc>
          <w:tcPr>
            <w:tcW w:w="749" w:type="dxa"/>
            <w:shd w:val="solid" w:color="FFFFFF" w:fill="auto"/>
          </w:tcPr>
          <w:p w:rsidR="009178AD" w:rsidRPr="006276FC" w:rsidRDefault="009178AD" w:rsidP="009C6C63">
            <w:pPr>
              <w:pStyle w:val="TAL"/>
              <w:rPr>
                <w:snapToGrid w:val="0"/>
                <w:sz w:val="16"/>
              </w:rPr>
            </w:pPr>
            <w:r w:rsidRPr="006276FC">
              <w:rPr>
                <w:snapToGrid w:val="0"/>
                <w:sz w:val="16"/>
              </w:rPr>
              <w:t>CN#23</w:t>
            </w:r>
          </w:p>
        </w:tc>
        <w:tc>
          <w:tcPr>
            <w:tcW w:w="901" w:type="dxa"/>
            <w:shd w:val="solid" w:color="FFFFFF" w:fill="auto"/>
          </w:tcPr>
          <w:p w:rsidR="009178AD" w:rsidRPr="006276FC" w:rsidRDefault="009178AD" w:rsidP="009C6C63">
            <w:pPr>
              <w:pStyle w:val="TAL"/>
              <w:rPr>
                <w:snapToGrid w:val="0"/>
                <w:sz w:val="16"/>
              </w:rPr>
            </w:pPr>
            <w:r w:rsidRPr="006276FC">
              <w:rPr>
                <w:snapToGrid w:val="0"/>
                <w:sz w:val="16"/>
              </w:rPr>
              <w:t>NP-040055</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043</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2</w:t>
            </w:r>
          </w:p>
        </w:tc>
        <w:tc>
          <w:tcPr>
            <w:tcW w:w="4867" w:type="dxa"/>
            <w:shd w:val="solid" w:color="FFFFFF" w:fill="auto"/>
          </w:tcPr>
          <w:p w:rsidR="009178AD" w:rsidRPr="006276FC" w:rsidRDefault="009178AD" w:rsidP="009C6C63">
            <w:pPr>
              <w:pStyle w:val="TAL"/>
              <w:rPr>
                <w:noProof/>
                <w:sz w:val="16"/>
              </w:rPr>
            </w:pPr>
            <w:r w:rsidRPr="006276FC">
              <w:rPr>
                <w:noProof/>
                <w:sz w:val="16"/>
              </w:rPr>
              <w:t>Clarification of the AS Permissions List and its relevance to table 7.6.1</w:t>
            </w:r>
          </w:p>
        </w:tc>
        <w:tc>
          <w:tcPr>
            <w:tcW w:w="567"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6.1.0</w:t>
            </w:r>
          </w:p>
        </w:tc>
      </w:tr>
      <w:tr w:rsidR="009178AD" w:rsidRPr="006276FC" w:rsidTr="00A55BE6">
        <w:tc>
          <w:tcPr>
            <w:tcW w:w="851"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Mar 2004</w:t>
            </w:r>
          </w:p>
        </w:tc>
        <w:tc>
          <w:tcPr>
            <w:tcW w:w="749"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CN#23</w:t>
            </w:r>
          </w:p>
        </w:tc>
        <w:tc>
          <w:tcPr>
            <w:tcW w:w="901"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NP-040135</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045</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3</w:t>
            </w:r>
          </w:p>
        </w:tc>
        <w:tc>
          <w:tcPr>
            <w:tcW w:w="4867" w:type="dxa"/>
            <w:shd w:val="solid" w:color="FFFFFF" w:fill="auto"/>
          </w:tcPr>
          <w:p w:rsidR="009178AD" w:rsidRPr="006276FC" w:rsidRDefault="009178AD" w:rsidP="009C6C63">
            <w:pPr>
              <w:pStyle w:val="TAL"/>
              <w:rPr>
                <w:noProof/>
                <w:sz w:val="16"/>
              </w:rPr>
            </w:pPr>
            <w:r w:rsidRPr="006276FC">
              <w:rPr>
                <w:noProof/>
                <w:sz w:val="16"/>
              </w:rPr>
              <w:t>Clarification of which Public Identities are downloaded</w:t>
            </w:r>
          </w:p>
        </w:tc>
        <w:tc>
          <w:tcPr>
            <w:tcW w:w="567" w:type="dxa"/>
            <w:shd w:val="solid" w:color="FFFFFF" w:fill="auto"/>
          </w:tcPr>
          <w:p w:rsidR="009178AD" w:rsidRPr="006276FC" w:rsidRDefault="009178AD" w:rsidP="009C6C63">
            <w:pPr>
              <w:pStyle w:val="TAL"/>
              <w:rPr>
                <w:snapToGrid w:val="0"/>
                <w:sz w:val="16"/>
              </w:rPr>
            </w:pPr>
            <w:r w:rsidRPr="006276FC">
              <w:rPr>
                <w:snapToGrid w:val="0"/>
                <w:sz w:val="16"/>
              </w:rPr>
              <w:t>6.1.0</w:t>
            </w:r>
          </w:p>
        </w:tc>
      </w:tr>
      <w:tr w:rsidR="009178AD" w:rsidRPr="006276FC" w:rsidTr="00A55BE6">
        <w:tc>
          <w:tcPr>
            <w:tcW w:w="851" w:type="dxa"/>
            <w:shd w:val="solid" w:color="FFFFFF" w:fill="auto"/>
          </w:tcPr>
          <w:p w:rsidR="009178AD" w:rsidRPr="006276FC" w:rsidRDefault="009178AD" w:rsidP="009C6C63">
            <w:pPr>
              <w:pStyle w:val="TAL"/>
              <w:rPr>
                <w:snapToGrid w:val="0"/>
                <w:sz w:val="16"/>
              </w:rPr>
            </w:pPr>
            <w:r w:rsidRPr="006276FC">
              <w:rPr>
                <w:snapToGrid w:val="0"/>
                <w:sz w:val="16"/>
              </w:rPr>
              <w:t>June 2004</w:t>
            </w:r>
          </w:p>
        </w:tc>
        <w:tc>
          <w:tcPr>
            <w:tcW w:w="749" w:type="dxa"/>
            <w:shd w:val="solid" w:color="FFFFFF" w:fill="auto"/>
          </w:tcPr>
          <w:p w:rsidR="009178AD" w:rsidRPr="006276FC" w:rsidRDefault="009178AD" w:rsidP="009C6C63">
            <w:pPr>
              <w:pStyle w:val="TAL"/>
              <w:rPr>
                <w:snapToGrid w:val="0"/>
                <w:sz w:val="16"/>
              </w:rPr>
            </w:pPr>
            <w:r w:rsidRPr="006276FC">
              <w:rPr>
                <w:snapToGrid w:val="0"/>
                <w:sz w:val="16"/>
              </w:rPr>
              <w:t>CN#24</w:t>
            </w:r>
          </w:p>
        </w:tc>
        <w:tc>
          <w:tcPr>
            <w:tcW w:w="901" w:type="dxa"/>
            <w:shd w:val="solid" w:color="FFFFFF" w:fill="auto"/>
          </w:tcPr>
          <w:p w:rsidR="009178AD" w:rsidRPr="006276FC" w:rsidRDefault="009178AD" w:rsidP="009C6C63">
            <w:pPr>
              <w:pStyle w:val="TAL"/>
              <w:rPr>
                <w:snapToGrid w:val="0"/>
                <w:sz w:val="16"/>
              </w:rPr>
            </w:pPr>
            <w:r w:rsidRPr="006276FC">
              <w:rPr>
                <w:snapToGrid w:val="0"/>
                <w:sz w:val="16"/>
              </w:rPr>
              <w:t>NP-040220</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0085</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2</w:t>
            </w:r>
          </w:p>
        </w:tc>
        <w:tc>
          <w:tcPr>
            <w:tcW w:w="4867" w:type="dxa"/>
            <w:shd w:val="solid" w:color="FFFFFF" w:fill="auto"/>
          </w:tcPr>
          <w:p w:rsidR="009178AD" w:rsidRPr="006276FC" w:rsidRDefault="009178AD" w:rsidP="009C6C63">
            <w:pPr>
              <w:pStyle w:val="TAL"/>
              <w:rPr>
                <w:noProof/>
                <w:sz w:val="16"/>
              </w:rPr>
            </w:pPr>
            <w:r w:rsidRPr="006276FC">
              <w:rPr>
                <w:noProof/>
                <w:sz w:val="16"/>
              </w:rPr>
              <w:t>Mapping to Diameter AVP for Requested Identity Set</w:t>
            </w:r>
          </w:p>
        </w:tc>
        <w:tc>
          <w:tcPr>
            <w:tcW w:w="567" w:type="dxa"/>
            <w:shd w:val="solid" w:color="FFFFFF" w:fill="auto"/>
          </w:tcPr>
          <w:p w:rsidR="009178AD" w:rsidRPr="006276FC" w:rsidRDefault="009178AD" w:rsidP="009C6C63">
            <w:pPr>
              <w:pStyle w:val="TAL"/>
              <w:rPr>
                <w:snapToGrid w:val="0"/>
                <w:sz w:val="16"/>
              </w:rPr>
            </w:pPr>
            <w:r w:rsidRPr="006276FC">
              <w:rPr>
                <w:snapToGrid w:val="0"/>
                <w:sz w:val="16"/>
              </w:rPr>
              <w:t>6.2.0</w:t>
            </w:r>
          </w:p>
        </w:tc>
      </w:tr>
      <w:tr w:rsidR="009178AD" w:rsidRPr="006276FC" w:rsidTr="00A55BE6">
        <w:tc>
          <w:tcPr>
            <w:tcW w:w="851" w:type="dxa"/>
            <w:shd w:val="solid" w:color="FFFFFF" w:fill="auto"/>
          </w:tcPr>
          <w:p w:rsidR="009178AD" w:rsidRPr="006276FC" w:rsidRDefault="009178AD" w:rsidP="009C6C63">
            <w:pPr>
              <w:pStyle w:val="TAL"/>
              <w:rPr>
                <w:snapToGrid w:val="0"/>
                <w:sz w:val="16"/>
              </w:rPr>
            </w:pPr>
            <w:r w:rsidRPr="006276FC">
              <w:rPr>
                <w:snapToGrid w:val="0"/>
                <w:sz w:val="16"/>
              </w:rPr>
              <w:t>Sep 2004</w:t>
            </w:r>
          </w:p>
        </w:tc>
        <w:tc>
          <w:tcPr>
            <w:tcW w:w="749" w:type="dxa"/>
            <w:shd w:val="solid" w:color="FFFFFF" w:fill="auto"/>
          </w:tcPr>
          <w:p w:rsidR="009178AD" w:rsidRPr="006276FC" w:rsidRDefault="009178AD" w:rsidP="009C6C63">
            <w:pPr>
              <w:pStyle w:val="TAL"/>
              <w:rPr>
                <w:snapToGrid w:val="0"/>
                <w:sz w:val="16"/>
              </w:rPr>
            </w:pPr>
            <w:r w:rsidRPr="006276FC">
              <w:rPr>
                <w:snapToGrid w:val="0"/>
                <w:sz w:val="16"/>
              </w:rPr>
              <w:t>CN#25</w:t>
            </w:r>
          </w:p>
        </w:tc>
        <w:tc>
          <w:tcPr>
            <w:tcW w:w="901" w:type="dxa"/>
            <w:shd w:val="solid" w:color="FFFFFF" w:fill="auto"/>
          </w:tcPr>
          <w:p w:rsidR="009178AD" w:rsidRPr="006276FC" w:rsidRDefault="009178AD" w:rsidP="009C6C63">
            <w:pPr>
              <w:pStyle w:val="TAL"/>
              <w:rPr>
                <w:snapToGrid w:val="0"/>
                <w:sz w:val="16"/>
              </w:rPr>
            </w:pPr>
            <w:r w:rsidRPr="006276FC">
              <w:rPr>
                <w:snapToGrid w:val="0"/>
                <w:sz w:val="16"/>
              </w:rPr>
              <w:t>NP-040401</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094</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shd w:val="solid" w:color="FFFFFF" w:fill="auto"/>
          </w:tcPr>
          <w:p w:rsidR="009178AD" w:rsidRPr="006276FC" w:rsidRDefault="009178AD" w:rsidP="009C6C63">
            <w:pPr>
              <w:pStyle w:val="TAL"/>
              <w:rPr>
                <w:noProof/>
                <w:sz w:val="16"/>
              </w:rPr>
            </w:pPr>
            <w:r w:rsidRPr="006276FC">
              <w:rPr>
                <w:noProof/>
                <w:sz w:val="16"/>
              </w:rPr>
              <w:t>Triggering initial REGISTER messages</w:t>
            </w:r>
          </w:p>
        </w:tc>
        <w:tc>
          <w:tcPr>
            <w:tcW w:w="567" w:type="dxa"/>
            <w:shd w:val="solid" w:color="FFFFFF" w:fill="auto"/>
          </w:tcPr>
          <w:p w:rsidR="009178AD" w:rsidRPr="006276FC" w:rsidRDefault="009178AD" w:rsidP="009C6C63">
            <w:pPr>
              <w:pStyle w:val="TAL"/>
              <w:rPr>
                <w:snapToGrid w:val="0"/>
                <w:sz w:val="16"/>
              </w:rPr>
            </w:pPr>
            <w:r w:rsidRPr="006276FC">
              <w:rPr>
                <w:snapToGrid w:val="0"/>
                <w:sz w:val="16"/>
              </w:rPr>
              <w:t>6.3.0</w:t>
            </w:r>
          </w:p>
        </w:tc>
      </w:tr>
      <w:tr w:rsidR="009178AD" w:rsidRPr="006276FC" w:rsidTr="00A55BE6">
        <w:tc>
          <w:tcPr>
            <w:tcW w:w="851" w:type="dxa"/>
            <w:shd w:val="solid" w:color="FFFFFF" w:fill="auto"/>
          </w:tcPr>
          <w:p w:rsidR="009178AD" w:rsidRPr="006276FC" w:rsidRDefault="009178AD" w:rsidP="009C6C63">
            <w:pPr>
              <w:pStyle w:val="TAL"/>
              <w:rPr>
                <w:snapToGrid w:val="0"/>
                <w:sz w:val="16"/>
              </w:rPr>
            </w:pPr>
            <w:r w:rsidRPr="006276FC">
              <w:rPr>
                <w:snapToGrid w:val="0"/>
                <w:sz w:val="16"/>
              </w:rPr>
              <w:t>Sep 2004</w:t>
            </w:r>
          </w:p>
        </w:tc>
        <w:tc>
          <w:tcPr>
            <w:tcW w:w="749" w:type="dxa"/>
            <w:shd w:val="solid" w:color="FFFFFF" w:fill="auto"/>
          </w:tcPr>
          <w:p w:rsidR="009178AD" w:rsidRPr="006276FC" w:rsidRDefault="009178AD" w:rsidP="009C6C63">
            <w:pPr>
              <w:pStyle w:val="TAL"/>
              <w:rPr>
                <w:snapToGrid w:val="0"/>
                <w:sz w:val="16"/>
              </w:rPr>
            </w:pPr>
            <w:r w:rsidRPr="006276FC">
              <w:rPr>
                <w:snapToGrid w:val="0"/>
                <w:sz w:val="16"/>
              </w:rPr>
              <w:t>CN#25</w:t>
            </w:r>
          </w:p>
        </w:tc>
        <w:tc>
          <w:tcPr>
            <w:tcW w:w="901" w:type="dxa"/>
            <w:shd w:val="solid" w:color="FFFFFF" w:fill="auto"/>
          </w:tcPr>
          <w:p w:rsidR="009178AD" w:rsidRPr="006276FC" w:rsidRDefault="009178AD" w:rsidP="009C6C63">
            <w:pPr>
              <w:pStyle w:val="TAL"/>
              <w:rPr>
                <w:snapToGrid w:val="0"/>
                <w:sz w:val="16"/>
              </w:rPr>
            </w:pPr>
            <w:r w:rsidRPr="006276FC">
              <w:rPr>
                <w:snapToGrid w:val="0"/>
                <w:sz w:val="16"/>
              </w:rPr>
              <w:t>NP-040401</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088</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shd w:val="solid" w:color="FFFFFF" w:fill="auto"/>
          </w:tcPr>
          <w:p w:rsidR="009178AD" w:rsidRPr="006276FC" w:rsidRDefault="009178AD" w:rsidP="009C6C63">
            <w:pPr>
              <w:pStyle w:val="TAL"/>
              <w:rPr>
                <w:noProof/>
                <w:sz w:val="16"/>
              </w:rPr>
            </w:pPr>
            <w:r w:rsidRPr="006276FC">
              <w:rPr>
                <w:noProof/>
                <w:sz w:val="16"/>
              </w:rPr>
              <w:t>XML versioning</w:t>
            </w:r>
          </w:p>
        </w:tc>
        <w:tc>
          <w:tcPr>
            <w:tcW w:w="567" w:type="dxa"/>
            <w:shd w:val="solid" w:color="FFFFFF" w:fill="auto"/>
          </w:tcPr>
          <w:p w:rsidR="009178AD" w:rsidRPr="006276FC" w:rsidRDefault="009178AD" w:rsidP="009C6C63">
            <w:pPr>
              <w:pStyle w:val="TAL"/>
              <w:rPr>
                <w:snapToGrid w:val="0"/>
                <w:sz w:val="16"/>
              </w:rPr>
            </w:pPr>
            <w:r w:rsidRPr="006276FC">
              <w:rPr>
                <w:snapToGrid w:val="0"/>
                <w:sz w:val="16"/>
              </w:rPr>
              <w:t>6.3.0</w:t>
            </w:r>
          </w:p>
        </w:tc>
      </w:tr>
      <w:tr w:rsidR="009178AD" w:rsidRPr="006276FC" w:rsidTr="00A55BE6">
        <w:tc>
          <w:tcPr>
            <w:tcW w:w="851" w:type="dxa"/>
            <w:shd w:val="solid" w:color="FFFFFF" w:fill="auto"/>
          </w:tcPr>
          <w:p w:rsidR="009178AD" w:rsidRPr="006276FC" w:rsidRDefault="009178AD" w:rsidP="009C6C63">
            <w:pPr>
              <w:pStyle w:val="TAL"/>
              <w:rPr>
                <w:snapToGrid w:val="0"/>
                <w:sz w:val="16"/>
              </w:rPr>
            </w:pPr>
            <w:r w:rsidRPr="006276FC">
              <w:rPr>
                <w:snapToGrid w:val="0"/>
                <w:sz w:val="16"/>
              </w:rPr>
              <w:t>Dec 2004</w:t>
            </w:r>
          </w:p>
        </w:tc>
        <w:tc>
          <w:tcPr>
            <w:tcW w:w="749" w:type="dxa"/>
            <w:shd w:val="solid" w:color="FFFFFF" w:fill="auto"/>
          </w:tcPr>
          <w:p w:rsidR="009178AD" w:rsidRPr="006276FC" w:rsidRDefault="009178AD" w:rsidP="009C6C63">
            <w:pPr>
              <w:pStyle w:val="TAL"/>
              <w:rPr>
                <w:snapToGrid w:val="0"/>
                <w:sz w:val="16"/>
              </w:rPr>
            </w:pPr>
            <w:r w:rsidRPr="006276FC">
              <w:rPr>
                <w:snapToGrid w:val="0"/>
                <w:sz w:val="16"/>
              </w:rPr>
              <w:t>CN#26</w:t>
            </w:r>
          </w:p>
        </w:tc>
        <w:tc>
          <w:tcPr>
            <w:tcW w:w="901" w:type="dxa"/>
            <w:shd w:val="solid" w:color="FFFFFF" w:fill="auto"/>
          </w:tcPr>
          <w:p w:rsidR="009178AD" w:rsidRPr="006276FC" w:rsidRDefault="009178AD" w:rsidP="009C6C63">
            <w:pPr>
              <w:pStyle w:val="TAL"/>
              <w:rPr>
                <w:snapToGrid w:val="0"/>
                <w:sz w:val="16"/>
              </w:rPr>
            </w:pPr>
            <w:r w:rsidRPr="006276FC">
              <w:rPr>
                <w:snapToGrid w:val="0"/>
                <w:sz w:val="16"/>
              </w:rPr>
              <w:t>NP-040531</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097</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2</w:t>
            </w:r>
          </w:p>
        </w:tc>
        <w:tc>
          <w:tcPr>
            <w:tcW w:w="4867" w:type="dxa"/>
            <w:shd w:val="solid" w:color="FFFFFF" w:fill="auto"/>
          </w:tcPr>
          <w:p w:rsidR="009178AD" w:rsidRPr="006276FC" w:rsidRDefault="009178AD" w:rsidP="009C6C63">
            <w:pPr>
              <w:pStyle w:val="TAL"/>
              <w:rPr>
                <w:noProof/>
                <w:sz w:val="16"/>
              </w:rPr>
            </w:pPr>
            <w:r w:rsidRPr="006276FC">
              <w:rPr>
                <w:noProof/>
                <w:sz w:val="16"/>
              </w:rPr>
              <w:t>Removal of Notification of the Authentication Pending State upon Registration</w:t>
            </w:r>
          </w:p>
        </w:tc>
        <w:tc>
          <w:tcPr>
            <w:tcW w:w="567" w:type="dxa"/>
            <w:shd w:val="solid" w:color="FFFFFF" w:fill="auto"/>
          </w:tcPr>
          <w:p w:rsidR="009178AD" w:rsidRPr="006276FC" w:rsidRDefault="009178AD" w:rsidP="009C6C63">
            <w:pPr>
              <w:pStyle w:val="TAL"/>
              <w:rPr>
                <w:snapToGrid w:val="0"/>
                <w:sz w:val="16"/>
              </w:rPr>
            </w:pPr>
            <w:r w:rsidRPr="006276FC">
              <w:rPr>
                <w:snapToGrid w:val="0"/>
                <w:sz w:val="16"/>
              </w:rPr>
              <w:t>6.4.0</w:t>
            </w:r>
          </w:p>
        </w:tc>
      </w:tr>
      <w:tr w:rsidR="009178AD" w:rsidRPr="006276FC" w:rsidTr="00A55BE6">
        <w:tc>
          <w:tcPr>
            <w:tcW w:w="851" w:type="dxa"/>
            <w:shd w:val="solid" w:color="FFFFFF" w:fill="auto"/>
          </w:tcPr>
          <w:p w:rsidR="009178AD" w:rsidRPr="006276FC" w:rsidRDefault="009178AD" w:rsidP="009C6C63">
            <w:pPr>
              <w:pStyle w:val="TAL"/>
              <w:rPr>
                <w:snapToGrid w:val="0"/>
                <w:sz w:val="16"/>
              </w:rPr>
            </w:pPr>
            <w:r w:rsidRPr="006276FC">
              <w:rPr>
                <w:snapToGrid w:val="0"/>
                <w:sz w:val="16"/>
              </w:rPr>
              <w:t>Dec 2004</w:t>
            </w:r>
          </w:p>
        </w:tc>
        <w:tc>
          <w:tcPr>
            <w:tcW w:w="749" w:type="dxa"/>
            <w:shd w:val="solid" w:color="FFFFFF" w:fill="auto"/>
          </w:tcPr>
          <w:p w:rsidR="009178AD" w:rsidRPr="006276FC" w:rsidRDefault="009178AD" w:rsidP="009C6C63">
            <w:pPr>
              <w:pStyle w:val="TAL"/>
              <w:rPr>
                <w:snapToGrid w:val="0"/>
                <w:sz w:val="16"/>
              </w:rPr>
            </w:pPr>
            <w:r w:rsidRPr="006276FC">
              <w:rPr>
                <w:snapToGrid w:val="0"/>
                <w:sz w:val="16"/>
              </w:rPr>
              <w:t>CN#26</w:t>
            </w:r>
          </w:p>
        </w:tc>
        <w:tc>
          <w:tcPr>
            <w:tcW w:w="901" w:type="dxa"/>
            <w:shd w:val="solid" w:color="FFFFFF" w:fill="auto"/>
          </w:tcPr>
          <w:p w:rsidR="009178AD" w:rsidRPr="006276FC" w:rsidRDefault="009178AD" w:rsidP="009C6C63">
            <w:pPr>
              <w:pStyle w:val="TAL"/>
              <w:rPr>
                <w:snapToGrid w:val="0"/>
                <w:sz w:val="16"/>
              </w:rPr>
            </w:pPr>
            <w:r w:rsidRPr="006276FC">
              <w:rPr>
                <w:snapToGrid w:val="0"/>
                <w:sz w:val="16"/>
              </w:rPr>
              <w:t>NP-040531</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102</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2</w:t>
            </w:r>
          </w:p>
        </w:tc>
        <w:tc>
          <w:tcPr>
            <w:tcW w:w="4867" w:type="dxa"/>
            <w:shd w:val="solid" w:color="FFFFFF" w:fill="auto"/>
          </w:tcPr>
          <w:p w:rsidR="009178AD" w:rsidRPr="006276FC" w:rsidRDefault="009178AD" w:rsidP="009C6C63">
            <w:pPr>
              <w:pStyle w:val="TAL"/>
              <w:rPr>
                <w:noProof/>
                <w:sz w:val="16"/>
              </w:rPr>
            </w:pPr>
            <w:r w:rsidRPr="006276FC">
              <w:rPr>
                <w:noProof/>
                <w:sz w:val="16"/>
              </w:rPr>
              <w:t>Only One Error Required for the AS Permissions Table Checking Procedure</w:t>
            </w:r>
          </w:p>
        </w:tc>
        <w:tc>
          <w:tcPr>
            <w:tcW w:w="567" w:type="dxa"/>
            <w:shd w:val="solid" w:color="FFFFFF" w:fill="auto"/>
          </w:tcPr>
          <w:p w:rsidR="009178AD" w:rsidRPr="006276FC" w:rsidRDefault="009178AD" w:rsidP="009C6C63">
            <w:pPr>
              <w:pStyle w:val="TAL"/>
              <w:rPr>
                <w:snapToGrid w:val="0"/>
                <w:sz w:val="16"/>
              </w:rPr>
            </w:pPr>
            <w:r w:rsidRPr="006276FC">
              <w:rPr>
                <w:snapToGrid w:val="0"/>
                <w:sz w:val="16"/>
              </w:rPr>
              <w:t>6.4.0</w:t>
            </w:r>
          </w:p>
        </w:tc>
      </w:tr>
      <w:tr w:rsidR="009178AD" w:rsidRPr="006276FC" w:rsidTr="00A55BE6">
        <w:tc>
          <w:tcPr>
            <w:tcW w:w="851" w:type="dxa"/>
            <w:shd w:val="solid" w:color="FFFFFF" w:fill="auto"/>
          </w:tcPr>
          <w:p w:rsidR="009178AD" w:rsidRPr="006276FC" w:rsidRDefault="009178AD" w:rsidP="009C6C63">
            <w:pPr>
              <w:pStyle w:val="TAL"/>
              <w:rPr>
                <w:snapToGrid w:val="0"/>
                <w:sz w:val="16"/>
              </w:rPr>
            </w:pPr>
            <w:r w:rsidRPr="006276FC">
              <w:rPr>
                <w:snapToGrid w:val="0"/>
                <w:sz w:val="16"/>
              </w:rPr>
              <w:t>Dec 2004</w:t>
            </w:r>
          </w:p>
        </w:tc>
        <w:tc>
          <w:tcPr>
            <w:tcW w:w="749" w:type="dxa"/>
            <w:shd w:val="solid" w:color="FFFFFF" w:fill="auto"/>
          </w:tcPr>
          <w:p w:rsidR="009178AD" w:rsidRPr="006276FC" w:rsidRDefault="009178AD" w:rsidP="009C6C63">
            <w:pPr>
              <w:pStyle w:val="TAL"/>
              <w:rPr>
                <w:snapToGrid w:val="0"/>
                <w:sz w:val="16"/>
              </w:rPr>
            </w:pPr>
            <w:r w:rsidRPr="006276FC">
              <w:rPr>
                <w:snapToGrid w:val="0"/>
                <w:sz w:val="16"/>
              </w:rPr>
              <w:t>CN#26</w:t>
            </w:r>
          </w:p>
        </w:tc>
        <w:tc>
          <w:tcPr>
            <w:tcW w:w="901" w:type="dxa"/>
            <w:shd w:val="solid" w:color="FFFFFF" w:fill="auto"/>
          </w:tcPr>
          <w:p w:rsidR="009178AD" w:rsidRPr="006276FC" w:rsidRDefault="009178AD" w:rsidP="009C6C63">
            <w:pPr>
              <w:pStyle w:val="TAL"/>
              <w:rPr>
                <w:snapToGrid w:val="0"/>
                <w:sz w:val="16"/>
              </w:rPr>
            </w:pPr>
            <w:r w:rsidRPr="006276FC">
              <w:rPr>
                <w:snapToGrid w:val="0"/>
                <w:sz w:val="16"/>
              </w:rPr>
              <w:t>NP-040531</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103</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w:t>
            </w:r>
          </w:p>
        </w:tc>
        <w:tc>
          <w:tcPr>
            <w:tcW w:w="4867" w:type="dxa"/>
            <w:shd w:val="solid" w:color="FFFFFF" w:fill="auto"/>
          </w:tcPr>
          <w:p w:rsidR="009178AD" w:rsidRPr="006276FC" w:rsidRDefault="009178AD" w:rsidP="009C6C63">
            <w:pPr>
              <w:pStyle w:val="TAL"/>
              <w:rPr>
                <w:noProof/>
                <w:sz w:val="16"/>
              </w:rPr>
            </w:pPr>
            <w:r w:rsidRPr="006276FC">
              <w:rPr>
                <w:noProof/>
                <w:sz w:val="16"/>
              </w:rPr>
              <w:t>Default Handling of Error Cases</w:t>
            </w:r>
          </w:p>
        </w:tc>
        <w:tc>
          <w:tcPr>
            <w:tcW w:w="567" w:type="dxa"/>
            <w:shd w:val="solid" w:color="FFFFFF" w:fill="auto"/>
          </w:tcPr>
          <w:p w:rsidR="009178AD" w:rsidRPr="006276FC" w:rsidRDefault="009178AD" w:rsidP="009C6C63">
            <w:pPr>
              <w:pStyle w:val="TAL"/>
              <w:rPr>
                <w:snapToGrid w:val="0"/>
                <w:sz w:val="16"/>
              </w:rPr>
            </w:pPr>
            <w:r w:rsidRPr="006276FC">
              <w:rPr>
                <w:snapToGrid w:val="0"/>
                <w:sz w:val="16"/>
              </w:rPr>
              <w:t>6.4.0</w:t>
            </w:r>
          </w:p>
        </w:tc>
      </w:tr>
      <w:tr w:rsidR="009178AD" w:rsidRPr="006276FC" w:rsidTr="00A55BE6">
        <w:tc>
          <w:tcPr>
            <w:tcW w:w="851" w:type="dxa"/>
            <w:shd w:val="solid" w:color="FFFFFF" w:fill="auto"/>
          </w:tcPr>
          <w:p w:rsidR="009178AD" w:rsidRPr="006276FC" w:rsidRDefault="009178AD" w:rsidP="009C6C63">
            <w:pPr>
              <w:pStyle w:val="TAL"/>
              <w:rPr>
                <w:snapToGrid w:val="0"/>
                <w:sz w:val="16"/>
              </w:rPr>
            </w:pPr>
            <w:r w:rsidRPr="006276FC">
              <w:rPr>
                <w:snapToGrid w:val="0"/>
                <w:sz w:val="16"/>
              </w:rPr>
              <w:t>Dec 2004</w:t>
            </w:r>
          </w:p>
        </w:tc>
        <w:tc>
          <w:tcPr>
            <w:tcW w:w="749" w:type="dxa"/>
            <w:shd w:val="solid" w:color="FFFFFF" w:fill="auto"/>
          </w:tcPr>
          <w:p w:rsidR="009178AD" w:rsidRPr="006276FC" w:rsidRDefault="009178AD" w:rsidP="009C6C63">
            <w:pPr>
              <w:pStyle w:val="TAL"/>
              <w:rPr>
                <w:snapToGrid w:val="0"/>
                <w:sz w:val="16"/>
              </w:rPr>
            </w:pPr>
            <w:r w:rsidRPr="006276FC">
              <w:rPr>
                <w:snapToGrid w:val="0"/>
                <w:sz w:val="16"/>
              </w:rPr>
              <w:t>CN#26</w:t>
            </w:r>
          </w:p>
        </w:tc>
        <w:tc>
          <w:tcPr>
            <w:tcW w:w="901" w:type="dxa"/>
            <w:shd w:val="solid" w:color="FFFFFF" w:fill="auto"/>
          </w:tcPr>
          <w:p w:rsidR="009178AD" w:rsidRPr="006276FC" w:rsidRDefault="009178AD" w:rsidP="009C6C63">
            <w:pPr>
              <w:pStyle w:val="TAL"/>
              <w:rPr>
                <w:snapToGrid w:val="0"/>
                <w:sz w:val="16"/>
              </w:rPr>
            </w:pPr>
            <w:r w:rsidRPr="006276FC">
              <w:rPr>
                <w:snapToGrid w:val="0"/>
                <w:sz w:val="16"/>
              </w:rPr>
              <w:t>NP-040578</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104</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w:t>
            </w:r>
          </w:p>
        </w:tc>
        <w:tc>
          <w:tcPr>
            <w:tcW w:w="4867" w:type="dxa"/>
            <w:shd w:val="solid" w:color="FFFFFF" w:fill="auto"/>
          </w:tcPr>
          <w:p w:rsidR="009178AD" w:rsidRPr="006276FC" w:rsidRDefault="009178AD" w:rsidP="009C6C63">
            <w:pPr>
              <w:pStyle w:val="TAL"/>
              <w:rPr>
                <w:noProof/>
                <w:sz w:val="16"/>
              </w:rPr>
            </w:pPr>
            <w:r w:rsidRPr="006276FC">
              <w:rPr>
                <w:noProof/>
                <w:sz w:val="16"/>
              </w:rPr>
              <w:t>Access Key for Charging Information</w:t>
            </w:r>
          </w:p>
        </w:tc>
        <w:tc>
          <w:tcPr>
            <w:tcW w:w="567" w:type="dxa"/>
            <w:shd w:val="solid" w:color="FFFFFF" w:fill="auto"/>
          </w:tcPr>
          <w:p w:rsidR="009178AD" w:rsidRPr="006276FC" w:rsidRDefault="009178AD" w:rsidP="009C6C63">
            <w:pPr>
              <w:pStyle w:val="TAL"/>
              <w:rPr>
                <w:snapToGrid w:val="0"/>
                <w:sz w:val="16"/>
              </w:rPr>
            </w:pPr>
            <w:r w:rsidRPr="006276FC">
              <w:rPr>
                <w:snapToGrid w:val="0"/>
                <w:sz w:val="16"/>
              </w:rPr>
              <w:t>6.4.0</w:t>
            </w:r>
          </w:p>
        </w:tc>
      </w:tr>
      <w:tr w:rsidR="009178AD" w:rsidRPr="006276FC" w:rsidTr="00A55BE6">
        <w:tc>
          <w:tcPr>
            <w:tcW w:w="851" w:type="dxa"/>
            <w:shd w:val="solid" w:color="FFFFFF" w:fill="auto"/>
          </w:tcPr>
          <w:p w:rsidR="009178AD" w:rsidRPr="006276FC" w:rsidRDefault="009178AD" w:rsidP="009C6C63">
            <w:pPr>
              <w:pStyle w:val="TAL"/>
              <w:rPr>
                <w:snapToGrid w:val="0"/>
                <w:sz w:val="16"/>
              </w:rPr>
            </w:pPr>
            <w:r w:rsidRPr="006276FC">
              <w:rPr>
                <w:snapToGrid w:val="0"/>
                <w:sz w:val="16"/>
              </w:rPr>
              <w:t>Dec 2004</w:t>
            </w:r>
          </w:p>
        </w:tc>
        <w:tc>
          <w:tcPr>
            <w:tcW w:w="749" w:type="dxa"/>
            <w:shd w:val="solid" w:color="FFFFFF" w:fill="auto"/>
          </w:tcPr>
          <w:p w:rsidR="009178AD" w:rsidRPr="006276FC" w:rsidRDefault="009178AD" w:rsidP="009C6C63">
            <w:pPr>
              <w:pStyle w:val="TAL"/>
              <w:rPr>
                <w:snapToGrid w:val="0"/>
                <w:sz w:val="16"/>
              </w:rPr>
            </w:pPr>
            <w:r w:rsidRPr="006276FC">
              <w:rPr>
                <w:snapToGrid w:val="0"/>
                <w:sz w:val="16"/>
              </w:rPr>
              <w:t>CN#26</w:t>
            </w:r>
          </w:p>
        </w:tc>
        <w:tc>
          <w:tcPr>
            <w:tcW w:w="901" w:type="dxa"/>
            <w:shd w:val="solid" w:color="FFFFFF" w:fill="auto"/>
          </w:tcPr>
          <w:p w:rsidR="009178AD" w:rsidRPr="006276FC" w:rsidRDefault="009178AD" w:rsidP="009C6C63">
            <w:pPr>
              <w:pStyle w:val="TAL"/>
              <w:rPr>
                <w:snapToGrid w:val="0"/>
                <w:sz w:val="16"/>
              </w:rPr>
            </w:pPr>
            <w:r w:rsidRPr="006276FC">
              <w:rPr>
                <w:snapToGrid w:val="0"/>
                <w:sz w:val="16"/>
              </w:rPr>
              <w:t>NP-040578</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108</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2</w:t>
            </w:r>
          </w:p>
        </w:tc>
        <w:tc>
          <w:tcPr>
            <w:tcW w:w="4867" w:type="dxa"/>
            <w:shd w:val="solid" w:color="FFFFFF" w:fill="auto"/>
          </w:tcPr>
          <w:p w:rsidR="009178AD" w:rsidRPr="006276FC" w:rsidRDefault="009178AD" w:rsidP="009C6C63">
            <w:pPr>
              <w:pStyle w:val="TAL"/>
              <w:rPr>
                <w:noProof/>
                <w:sz w:val="16"/>
              </w:rPr>
            </w:pPr>
            <w:r w:rsidRPr="006276FC">
              <w:rPr>
                <w:noProof/>
                <w:sz w:val="16"/>
              </w:rPr>
              <w:t>Handling of Information Element marked as (M), (C) or (O)</w:t>
            </w:r>
          </w:p>
        </w:tc>
        <w:tc>
          <w:tcPr>
            <w:tcW w:w="567" w:type="dxa"/>
            <w:shd w:val="solid" w:color="FFFFFF" w:fill="auto"/>
          </w:tcPr>
          <w:p w:rsidR="009178AD" w:rsidRPr="006276FC" w:rsidRDefault="009178AD" w:rsidP="009C6C63">
            <w:pPr>
              <w:pStyle w:val="TAL"/>
              <w:rPr>
                <w:snapToGrid w:val="0"/>
                <w:sz w:val="16"/>
              </w:rPr>
            </w:pPr>
            <w:r w:rsidRPr="006276FC">
              <w:rPr>
                <w:snapToGrid w:val="0"/>
                <w:sz w:val="16"/>
              </w:rPr>
              <w:t>6.4.0</w:t>
            </w:r>
          </w:p>
        </w:tc>
      </w:tr>
      <w:tr w:rsidR="009178AD" w:rsidRPr="006276FC" w:rsidTr="00A55BE6">
        <w:tc>
          <w:tcPr>
            <w:tcW w:w="851" w:type="dxa"/>
            <w:shd w:val="solid" w:color="FFFFFF" w:fill="auto"/>
          </w:tcPr>
          <w:p w:rsidR="009178AD" w:rsidRPr="006276FC" w:rsidRDefault="009178AD" w:rsidP="009C6C63">
            <w:pPr>
              <w:pStyle w:val="TAL"/>
              <w:rPr>
                <w:snapToGrid w:val="0"/>
                <w:sz w:val="16"/>
              </w:rPr>
            </w:pPr>
            <w:r w:rsidRPr="006276FC">
              <w:rPr>
                <w:snapToGrid w:val="0"/>
                <w:sz w:val="16"/>
              </w:rPr>
              <w:t>Dec 2004</w:t>
            </w:r>
          </w:p>
        </w:tc>
        <w:tc>
          <w:tcPr>
            <w:tcW w:w="749" w:type="dxa"/>
            <w:shd w:val="solid" w:color="FFFFFF" w:fill="auto"/>
          </w:tcPr>
          <w:p w:rsidR="009178AD" w:rsidRPr="006276FC" w:rsidRDefault="009178AD" w:rsidP="009C6C63">
            <w:pPr>
              <w:pStyle w:val="TAL"/>
              <w:rPr>
                <w:snapToGrid w:val="0"/>
                <w:sz w:val="16"/>
              </w:rPr>
            </w:pPr>
            <w:r w:rsidRPr="006276FC">
              <w:rPr>
                <w:snapToGrid w:val="0"/>
                <w:sz w:val="16"/>
              </w:rPr>
              <w:t>CN#26</w:t>
            </w:r>
          </w:p>
        </w:tc>
        <w:tc>
          <w:tcPr>
            <w:tcW w:w="901" w:type="dxa"/>
            <w:shd w:val="solid" w:color="FFFFFF" w:fill="auto"/>
          </w:tcPr>
          <w:p w:rsidR="009178AD" w:rsidRPr="006276FC" w:rsidRDefault="009178AD" w:rsidP="009C6C63">
            <w:pPr>
              <w:pStyle w:val="TAL"/>
              <w:rPr>
                <w:snapToGrid w:val="0"/>
                <w:sz w:val="16"/>
              </w:rPr>
            </w:pPr>
            <w:r w:rsidRPr="006276FC">
              <w:rPr>
                <w:snapToGrid w:val="0"/>
                <w:sz w:val="16"/>
              </w:rPr>
              <w:t>NP-040531</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101</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shd w:val="solid" w:color="FFFFFF" w:fill="auto"/>
          </w:tcPr>
          <w:p w:rsidR="009178AD" w:rsidRPr="006276FC" w:rsidRDefault="009178AD" w:rsidP="009C6C63">
            <w:pPr>
              <w:pStyle w:val="TAL"/>
              <w:rPr>
                <w:noProof/>
                <w:sz w:val="16"/>
              </w:rPr>
            </w:pPr>
            <w:r w:rsidRPr="006276FC">
              <w:rPr>
                <w:noProof/>
                <w:sz w:val="16"/>
              </w:rPr>
              <w:t>Sh-Pull Data Download</w:t>
            </w:r>
          </w:p>
        </w:tc>
        <w:tc>
          <w:tcPr>
            <w:tcW w:w="567"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6.4.0</w:t>
            </w:r>
          </w:p>
        </w:tc>
      </w:tr>
      <w:tr w:rsidR="009178AD" w:rsidRPr="006276FC" w:rsidTr="00A55BE6">
        <w:tc>
          <w:tcPr>
            <w:tcW w:w="851"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Mar 2005</w:t>
            </w:r>
          </w:p>
        </w:tc>
        <w:tc>
          <w:tcPr>
            <w:tcW w:w="749"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CN#27</w:t>
            </w:r>
          </w:p>
        </w:tc>
        <w:tc>
          <w:tcPr>
            <w:tcW w:w="901"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NP-050031</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099</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5</w:t>
            </w:r>
          </w:p>
        </w:tc>
        <w:tc>
          <w:tcPr>
            <w:tcW w:w="4867" w:type="dxa"/>
            <w:shd w:val="solid" w:color="FFFFFF" w:fill="auto"/>
          </w:tcPr>
          <w:p w:rsidR="009178AD" w:rsidRPr="006276FC" w:rsidRDefault="009178AD" w:rsidP="009C6C63">
            <w:pPr>
              <w:pStyle w:val="TAL"/>
              <w:rPr>
                <w:noProof/>
                <w:sz w:val="16"/>
              </w:rPr>
            </w:pPr>
            <w:r w:rsidRPr="006276FC">
              <w:rPr>
                <w:noProof/>
                <w:sz w:val="16"/>
              </w:rPr>
              <w:t>Sh-Update needs to include Data-Reference to be future proof</w:t>
            </w:r>
          </w:p>
        </w:tc>
        <w:tc>
          <w:tcPr>
            <w:tcW w:w="567"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6.5.0</w:t>
            </w:r>
          </w:p>
        </w:tc>
      </w:tr>
      <w:tr w:rsidR="009178AD" w:rsidRPr="006276FC" w:rsidTr="00A55BE6">
        <w:tc>
          <w:tcPr>
            <w:tcW w:w="851"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Mar 2005</w:t>
            </w:r>
          </w:p>
        </w:tc>
        <w:tc>
          <w:tcPr>
            <w:tcW w:w="749"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CN#27</w:t>
            </w:r>
          </w:p>
        </w:tc>
        <w:tc>
          <w:tcPr>
            <w:tcW w:w="901"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NP-050038</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111</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shd w:val="solid" w:color="FFFFFF" w:fill="auto"/>
          </w:tcPr>
          <w:p w:rsidR="009178AD" w:rsidRPr="006276FC" w:rsidRDefault="009178AD" w:rsidP="009C6C63">
            <w:pPr>
              <w:pStyle w:val="TAL"/>
              <w:rPr>
                <w:noProof/>
                <w:sz w:val="16"/>
              </w:rPr>
            </w:pPr>
            <w:r w:rsidRPr="006276FC">
              <w:rPr>
                <w:noProof/>
                <w:sz w:val="16"/>
              </w:rPr>
              <w:t>Clarification on requested identity set</w:t>
            </w:r>
          </w:p>
        </w:tc>
        <w:tc>
          <w:tcPr>
            <w:tcW w:w="567"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6.5.0</w:t>
            </w:r>
          </w:p>
        </w:tc>
      </w:tr>
      <w:tr w:rsidR="009178AD" w:rsidRPr="006276FC" w:rsidTr="00A55BE6">
        <w:tc>
          <w:tcPr>
            <w:tcW w:w="851"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Mar 2005</w:t>
            </w:r>
          </w:p>
        </w:tc>
        <w:tc>
          <w:tcPr>
            <w:tcW w:w="749"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CN#27</w:t>
            </w:r>
          </w:p>
        </w:tc>
        <w:tc>
          <w:tcPr>
            <w:tcW w:w="901"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NP-050031</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113</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w:t>
            </w:r>
          </w:p>
        </w:tc>
        <w:tc>
          <w:tcPr>
            <w:tcW w:w="4867" w:type="dxa"/>
            <w:shd w:val="solid" w:color="FFFFFF" w:fill="auto"/>
          </w:tcPr>
          <w:p w:rsidR="009178AD" w:rsidRPr="006276FC" w:rsidRDefault="009178AD" w:rsidP="009C6C63">
            <w:pPr>
              <w:pStyle w:val="TAL"/>
              <w:rPr>
                <w:noProof/>
                <w:sz w:val="16"/>
              </w:rPr>
            </w:pPr>
            <w:r w:rsidRPr="006276FC">
              <w:rPr>
                <w:noProof/>
                <w:sz w:val="16"/>
              </w:rPr>
              <w:t>Align UML Model and the XML schema for Public Identity</w:t>
            </w:r>
          </w:p>
        </w:tc>
        <w:tc>
          <w:tcPr>
            <w:tcW w:w="567"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6.5.0</w:t>
            </w:r>
          </w:p>
        </w:tc>
      </w:tr>
      <w:tr w:rsidR="009178AD" w:rsidRPr="006276FC" w:rsidTr="00A55BE6">
        <w:tc>
          <w:tcPr>
            <w:tcW w:w="851"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Mar 2005</w:t>
            </w:r>
          </w:p>
        </w:tc>
        <w:tc>
          <w:tcPr>
            <w:tcW w:w="749"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CN#27</w:t>
            </w:r>
          </w:p>
        </w:tc>
        <w:tc>
          <w:tcPr>
            <w:tcW w:w="901"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NP-050031</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116</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shd w:val="solid" w:color="FFFFFF" w:fill="auto"/>
          </w:tcPr>
          <w:p w:rsidR="009178AD" w:rsidRPr="006276FC" w:rsidRDefault="009178AD" w:rsidP="009C6C63">
            <w:pPr>
              <w:pStyle w:val="TAL"/>
              <w:rPr>
                <w:noProof/>
                <w:sz w:val="16"/>
              </w:rPr>
            </w:pPr>
            <w:r w:rsidRPr="006276FC">
              <w:rPr>
                <w:noProof/>
                <w:sz w:val="16"/>
              </w:rPr>
              <w:t>Conditional Service indication in Sh-Subs-Notif</w:t>
            </w:r>
          </w:p>
        </w:tc>
        <w:tc>
          <w:tcPr>
            <w:tcW w:w="567"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6.5.0</w:t>
            </w:r>
          </w:p>
        </w:tc>
      </w:tr>
      <w:tr w:rsidR="009178AD" w:rsidRPr="006276FC" w:rsidTr="00A55BE6">
        <w:tc>
          <w:tcPr>
            <w:tcW w:w="851"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Mar 2005</w:t>
            </w:r>
          </w:p>
        </w:tc>
        <w:tc>
          <w:tcPr>
            <w:tcW w:w="749"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CN#27</w:t>
            </w:r>
          </w:p>
        </w:tc>
        <w:tc>
          <w:tcPr>
            <w:tcW w:w="901"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NP-050031</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118</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w:t>
            </w:r>
          </w:p>
        </w:tc>
        <w:tc>
          <w:tcPr>
            <w:tcW w:w="4867" w:type="dxa"/>
            <w:shd w:val="solid" w:color="FFFFFF" w:fill="auto"/>
          </w:tcPr>
          <w:p w:rsidR="009178AD" w:rsidRPr="006276FC" w:rsidRDefault="009178AD" w:rsidP="009C6C63">
            <w:pPr>
              <w:pStyle w:val="TAL"/>
              <w:rPr>
                <w:noProof/>
                <w:sz w:val="16"/>
              </w:rPr>
            </w:pPr>
            <w:r w:rsidRPr="006276FC">
              <w:rPr>
                <w:noProof/>
                <w:sz w:val="16"/>
              </w:rPr>
              <w:t>Sh Diameter AVP Mapping Correction</w:t>
            </w:r>
          </w:p>
        </w:tc>
        <w:tc>
          <w:tcPr>
            <w:tcW w:w="567"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6.5.0</w:t>
            </w:r>
          </w:p>
        </w:tc>
      </w:tr>
      <w:tr w:rsidR="009178AD" w:rsidRPr="006276FC" w:rsidTr="00A55BE6">
        <w:tc>
          <w:tcPr>
            <w:tcW w:w="851"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Mar 2005</w:t>
            </w:r>
          </w:p>
        </w:tc>
        <w:tc>
          <w:tcPr>
            <w:tcW w:w="749"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CN#27</w:t>
            </w:r>
          </w:p>
        </w:tc>
        <w:tc>
          <w:tcPr>
            <w:tcW w:w="901"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NP-050031</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121</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2</w:t>
            </w:r>
          </w:p>
        </w:tc>
        <w:tc>
          <w:tcPr>
            <w:tcW w:w="4867" w:type="dxa"/>
            <w:shd w:val="solid" w:color="FFFFFF" w:fill="auto"/>
          </w:tcPr>
          <w:p w:rsidR="009178AD" w:rsidRPr="006276FC" w:rsidRDefault="009178AD" w:rsidP="009C6C63">
            <w:pPr>
              <w:pStyle w:val="TAL"/>
              <w:rPr>
                <w:noProof/>
                <w:sz w:val="16"/>
              </w:rPr>
            </w:pPr>
            <w:r w:rsidRPr="006276FC">
              <w:rPr>
                <w:noProof/>
                <w:sz w:val="16"/>
              </w:rPr>
              <w:t>Clarification of Sh Access Keys</w:t>
            </w:r>
          </w:p>
        </w:tc>
        <w:tc>
          <w:tcPr>
            <w:tcW w:w="567"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6.5.0</w:t>
            </w:r>
          </w:p>
        </w:tc>
      </w:tr>
      <w:tr w:rsidR="009178AD" w:rsidRPr="006276FC" w:rsidTr="00A55BE6">
        <w:tc>
          <w:tcPr>
            <w:tcW w:w="851"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Mar 2005</w:t>
            </w:r>
          </w:p>
        </w:tc>
        <w:tc>
          <w:tcPr>
            <w:tcW w:w="749"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CN#27</w:t>
            </w:r>
          </w:p>
        </w:tc>
        <w:tc>
          <w:tcPr>
            <w:tcW w:w="901" w:type="dxa"/>
            <w:shd w:val="solid" w:color="FFFFFF" w:fill="auto"/>
          </w:tcPr>
          <w:p w:rsidR="009178AD" w:rsidRPr="006276FC" w:rsidRDefault="009178AD" w:rsidP="009C6C63">
            <w:pPr>
              <w:pStyle w:val="TAL"/>
              <w:rPr>
                <w:snapToGrid w:val="0"/>
                <w:sz w:val="16"/>
                <w:lang w:val="es-ES_tradnl"/>
              </w:rPr>
            </w:pPr>
            <w:r w:rsidRPr="006276FC">
              <w:rPr>
                <w:snapToGrid w:val="0"/>
                <w:sz w:val="16"/>
                <w:lang w:val="es-ES_tradnl"/>
              </w:rPr>
              <w:t>NP-050038</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122</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2</w:t>
            </w:r>
          </w:p>
        </w:tc>
        <w:tc>
          <w:tcPr>
            <w:tcW w:w="4867" w:type="dxa"/>
            <w:shd w:val="solid" w:color="FFFFFF" w:fill="auto"/>
          </w:tcPr>
          <w:p w:rsidR="009178AD" w:rsidRPr="006276FC" w:rsidRDefault="009178AD" w:rsidP="009C6C63">
            <w:pPr>
              <w:pStyle w:val="TAL"/>
              <w:rPr>
                <w:noProof/>
                <w:sz w:val="16"/>
              </w:rPr>
            </w:pPr>
            <w:r w:rsidRPr="006276FC">
              <w:rPr>
                <w:noProof/>
                <w:sz w:val="16"/>
              </w:rPr>
              <w:t>Multiple Terminals in Sh</w:t>
            </w:r>
          </w:p>
        </w:tc>
        <w:tc>
          <w:tcPr>
            <w:tcW w:w="567" w:type="dxa"/>
            <w:shd w:val="solid" w:color="FFFFFF" w:fill="auto"/>
          </w:tcPr>
          <w:p w:rsidR="009178AD" w:rsidRPr="006276FC" w:rsidRDefault="009178AD" w:rsidP="009C6C63">
            <w:pPr>
              <w:pStyle w:val="TAL"/>
              <w:rPr>
                <w:snapToGrid w:val="0"/>
                <w:sz w:val="16"/>
              </w:rPr>
            </w:pPr>
            <w:r w:rsidRPr="006276FC">
              <w:rPr>
                <w:snapToGrid w:val="0"/>
                <w:sz w:val="16"/>
              </w:rPr>
              <w:t>6.5.0</w:t>
            </w:r>
          </w:p>
        </w:tc>
      </w:tr>
      <w:tr w:rsidR="009178AD" w:rsidRPr="006276FC" w:rsidTr="00A55BE6">
        <w:tc>
          <w:tcPr>
            <w:tcW w:w="851" w:type="dxa"/>
            <w:shd w:val="solid" w:color="FFFFFF" w:fill="auto"/>
          </w:tcPr>
          <w:p w:rsidR="009178AD" w:rsidRPr="006276FC" w:rsidRDefault="009178AD" w:rsidP="009C6C63">
            <w:pPr>
              <w:pStyle w:val="TAL"/>
              <w:rPr>
                <w:snapToGrid w:val="0"/>
                <w:sz w:val="16"/>
              </w:rPr>
            </w:pPr>
            <w:r w:rsidRPr="006276FC">
              <w:rPr>
                <w:snapToGrid w:val="0"/>
                <w:sz w:val="16"/>
              </w:rPr>
              <w:t>Jun 2005</w:t>
            </w:r>
          </w:p>
        </w:tc>
        <w:tc>
          <w:tcPr>
            <w:tcW w:w="749" w:type="dxa"/>
            <w:shd w:val="solid" w:color="FFFFFF" w:fill="auto"/>
          </w:tcPr>
          <w:p w:rsidR="009178AD" w:rsidRPr="006276FC" w:rsidRDefault="009178AD" w:rsidP="009C6C63">
            <w:pPr>
              <w:pStyle w:val="TAL"/>
              <w:rPr>
                <w:snapToGrid w:val="0"/>
                <w:sz w:val="16"/>
              </w:rPr>
            </w:pPr>
            <w:r w:rsidRPr="006276FC">
              <w:rPr>
                <w:snapToGrid w:val="0"/>
                <w:sz w:val="16"/>
              </w:rPr>
              <w:t>CT#28</w:t>
            </w:r>
          </w:p>
        </w:tc>
        <w:tc>
          <w:tcPr>
            <w:tcW w:w="901" w:type="dxa"/>
            <w:shd w:val="solid" w:color="FFFFFF" w:fill="auto"/>
          </w:tcPr>
          <w:p w:rsidR="009178AD" w:rsidRPr="006276FC" w:rsidRDefault="009178AD" w:rsidP="009C6C63">
            <w:pPr>
              <w:pStyle w:val="TAL"/>
              <w:rPr>
                <w:snapToGrid w:val="0"/>
                <w:sz w:val="16"/>
              </w:rPr>
            </w:pPr>
            <w:r w:rsidRPr="006276FC">
              <w:rPr>
                <w:snapToGrid w:val="0"/>
                <w:sz w:val="16"/>
              </w:rPr>
              <w:t>CP-050082</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127</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w:t>
            </w:r>
          </w:p>
        </w:tc>
        <w:tc>
          <w:tcPr>
            <w:tcW w:w="4867" w:type="dxa"/>
            <w:shd w:val="solid" w:color="FFFFFF" w:fill="auto"/>
          </w:tcPr>
          <w:p w:rsidR="009178AD" w:rsidRPr="006276FC" w:rsidRDefault="009178AD" w:rsidP="009C6C63">
            <w:pPr>
              <w:pStyle w:val="TAL"/>
              <w:rPr>
                <w:noProof/>
                <w:sz w:val="16"/>
              </w:rPr>
            </w:pPr>
            <w:r w:rsidRPr="006276FC">
              <w:rPr>
                <w:noProof/>
                <w:sz w:val="16"/>
              </w:rPr>
              <w:t>Sh user-data correction</w:t>
            </w:r>
          </w:p>
        </w:tc>
        <w:tc>
          <w:tcPr>
            <w:tcW w:w="567" w:type="dxa"/>
            <w:shd w:val="solid" w:color="FFFFFF" w:fill="auto"/>
          </w:tcPr>
          <w:p w:rsidR="009178AD" w:rsidRPr="006276FC" w:rsidRDefault="009178AD" w:rsidP="009C6C63">
            <w:pPr>
              <w:pStyle w:val="TAL"/>
              <w:rPr>
                <w:snapToGrid w:val="0"/>
                <w:sz w:val="16"/>
              </w:rPr>
            </w:pPr>
            <w:r w:rsidRPr="006276FC">
              <w:rPr>
                <w:snapToGrid w:val="0"/>
                <w:sz w:val="16"/>
              </w:rPr>
              <w:t>6.6.0</w:t>
            </w:r>
          </w:p>
        </w:tc>
      </w:tr>
      <w:tr w:rsidR="009178AD" w:rsidRPr="006276FC" w:rsidTr="00A55BE6">
        <w:tc>
          <w:tcPr>
            <w:tcW w:w="851" w:type="dxa"/>
            <w:shd w:val="solid" w:color="FFFFFF" w:fill="auto"/>
          </w:tcPr>
          <w:p w:rsidR="009178AD" w:rsidRPr="006276FC" w:rsidRDefault="009178AD" w:rsidP="009C6C63">
            <w:pPr>
              <w:pStyle w:val="TAL"/>
              <w:rPr>
                <w:snapToGrid w:val="0"/>
                <w:sz w:val="16"/>
              </w:rPr>
            </w:pPr>
            <w:r w:rsidRPr="006276FC">
              <w:rPr>
                <w:snapToGrid w:val="0"/>
                <w:sz w:val="16"/>
              </w:rPr>
              <w:t>Jun 2005</w:t>
            </w:r>
          </w:p>
        </w:tc>
        <w:tc>
          <w:tcPr>
            <w:tcW w:w="749" w:type="dxa"/>
            <w:shd w:val="solid" w:color="FFFFFF" w:fill="auto"/>
          </w:tcPr>
          <w:p w:rsidR="009178AD" w:rsidRPr="006276FC" w:rsidRDefault="009178AD" w:rsidP="009C6C63">
            <w:pPr>
              <w:pStyle w:val="TAL"/>
              <w:rPr>
                <w:snapToGrid w:val="0"/>
                <w:sz w:val="16"/>
              </w:rPr>
            </w:pPr>
            <w:r w:rsidRPr="006276FC">
              <w:rPr>
                <w:snapToGrid w:val="0"/>
                <w:sz w:val="16"/>
              </w:rPr>
              <w:t>CT#28</w:t>
            </w:r>
          </w:p>
        </w:tc>
        <w:tc>
          <w:tcPr>
            <w:tcW w:w="901" w:type="dxa"/>
            <w:shd w:val="solid" w:color="FFFFFF" w:fill="auto"/>
          </w:tcPr>
          <w:p w:rsidR="009178AD" w:rsidRPr="006276FC" w:rsidRDefault="009178AD" w:rsidP="009C6C63">
            <w:pPr>
              <w:pStyle w:val="TAL"/>
              <w:rPr>
                <w:snapToGrid w:val="0"/>
                <w:sz w:val="16"/>
              </w:rPr>
            </w:pPr>
            <w:r w:rsidRPr="006276FC">
              <w:rPr>
                <w:snapToGrid w:val="0"/>
                <w:sz w:val="16"/>
              </w:rPr>
              <w:t>CP-050087</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130</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shd w:val="solid" w:color="FFFFFF" w:fill="auto"/>
          </w:tcPr>
          <w:p w:rsidR="009178AD" w:rsidRPr="006276FC" w:rsidRDefault="009178AD" w:rsidP="009C6C63">
            <w:pPr>
              <w:pStyle w:val="TAL"/>
              <w:rPr>
                <w:noProof/>
                <w:sz w:val="16"/>
              </w:rPr>
            </w:pPr>
            <w:r w:rsidRPr="006276FC">
              <w:rPr>
                <w:noProof/>
                <w:sz w:val="16"/>
              </w:rPr>
              <w:t>Sh procedures applicable to Public Service Identity</w:t>
            </w:r>
          </w:p>
        </w:tc>
        <w:tc>
          <w:tcPr>
            <w:tcW w:w="567" w:type="dxa"/>
            <w:shd w:val="solid" w:color="FFFFFF" w:fill="auto"/>
          </w:tcPr>
          <w:p w:rsidR="009178AD" w:rsidRPr="006276FC" w:rsidRDefault="009178AD" w:rsidP="009C6C63">
            <w:pPr>
              <w:pStyle w:val="TAL"/>
              <w:rPr>
                <w:snapToGrid w:val="0"/>
                <w:sz w:val="16"/>
              </w:rPr>
            </w:pPr>
            <w:r w:rsidRPr="006276FC">
              <w:rPr>
                <w:snapToGrid w:val="0"/>
                <w:sz w:val="16"/>
              </w:rPr>
              <w:t>6.6.0</w:t>
            </w:r>
          </w:p>
        </w:tc>
      </w:tr>
      <w:tr w:rsidR="009178AD" w:rsidRPr="006276FC" w:rsidTr="00A55BE6">
        <w:tc>
          <w:tcPr>
            <w:tcW w:w="851" w:type="dxa"/>
            <w:shd w:val="solid" w:color="FFFFFF" w:fill="auto"/>
          </w:tcPr>
          <w:p w:rsidR="009178AD" w:rsidRPr="006276FC" w:rsidRDefault="009178AD" w:rsidP="009C6C63">
            <w:pPr>
              <w:pStyle w:val="TAL"/>
              <w:rPr>
                <w:snapToGrid w:val="0"/>
                <w:sz w:val="16"/>
              </w:rPr>
            </w:pPr>
            <w:r w:rsidRPr="006276FC">
              <w:rPr>
                <w:snapToGrid w:val="0"/>
                <w:sz w:val="16"/>
              </w:rPr>
              <w:lastRenderedPageBreak/>
              <w:t>Jun 2005</w:t>
            </w:r>
          </w:p>
        </w:tc>
        <w:tc>
          <w:tcPr>
            <w:tcW w:w="749" w:type="dxa"/>
            <w:shd w:val="solid" w:color="FFFFFF" w:fill="auto"/>
          </w:tcPr>
          <w:p w:rsidR="009178AD" w:rsidRPr="006276FC" w:rsidRDefault="009178AD" w:rsidP="009C6C63">
            <w:pPr>
              <w:pStyle w:val="TAL"/>
              <w:rPr>
                <w:snapToGrid w:val="0"/>
                <w:sz w:val="16"/>
              </w:rPr>
            </w:pPr>
            <w:r w:rsidRPr="006276FC">
              <w:rPr>
                <w:snapToGrid w:val="0"/>
                <w:sz w:val="16"/>
              </w:rPr>
              <w:t>CT#28</w:t>
            </w:r>
          </w:p>
        </w:tc>
        <w:tc>
          <w:tcPr>
            <w:tcW w:w="901" w:type="dxa"/>
            <w:shd w:val="solid" w:color="FFFFFF" w:fill="auto"/>
          </w:tcPr>
          <w:p w:rsidR="009178AD" w:rsidRPr="006276FC" w:rsidRDefault="009178AD" w:rsidP="009C6C63">
            <w:pPr>
              <w:pStyle w:val="TAL"/>
              <w:rPr>
                <w:snapToGrid w:val="0"/>
                <w:sz w:val="16"/>
              </w:rPr>
            </w:pPr>
            <w:r w:rsidRPr="006276FC">
              <w:rPr>
                <w:snapToGrid w:val="0"/>
                <w:sz w:val="16"/>
              </w:rPr>
              <w:t>CP-050082</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134</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shd w:val="solid" w:color="FFFFFF" w:fill="auto"/>
          </w:tcPr>
          <w:p w:rsidR="009178AD" w:rsidRPr="006276FC" w:rsidRDefault="009178AD" w:rsidP="009C6C63">
            <w:pPr>
              <w:pStyle w:val="TAL"/>
              <w:rPr>
                <w:noProof/>
                <w:sz w:val="16"/>
              </w:rPr>
            </w:pPr>
            <w:r w:rsidRPr="006276FC">
              <w:rPr>
                <w:noProof/>
                <w:sz w:val="16"/>
              </w:rPr>
              <w:t>Behavior of HSS when it accepts Sh-Subs-Notif message</w:t>
            </w:r>
          </w:p>
        </w:tc>
        <w:tc>
          <w:tcPr>
            <w:tcW w:w="567" w:type="dxa"/>
            <w:shd w:val="solid" w:color="FFFFFF" w:fill="auto"/>
          </w:tcPr>
          <w:p w:rsidR="009178AD" w:rsidRPr="006276FC" w:rsidRDefault="009178AD" w:rsidP="009C6C63">
            <w:pPr>
              <w:pStyle w:val="TAL"/>
              <w:rPr>
                <w:snapToGrid w:val="0"/>
                <w:sz w:val="16"/>
              </w:rPr>
            </w:pPr>
            <w:r w:rsidRPr="006276FC">
              <w:rPr>
                <w:snapToGrid w:val="0"/>
                <w:sz w:val="16"/>
              </w:rPr>
              <w:t>6.6.0</w:t>
            </w:r>
          </w:p>
        </w:tc>
      </w:tr>
      <w:tr w:rsidR="009178AD" w:rsidRPr="006276FC" w:rsidTr="00A55BE6">
        <w:tc>
          <w:tcPr>
            <w:tcW w:w="851" w:type="dxa"/>
            <w:shd w:val="solid" w:color="FFFFFF" w:fill="auto"/>
          </w:tcPr>
          <w:p w:rsidR="009178AD" w:rsidRPr="006276FC" w:rsidRDefault="009178AD" w:rsidP="009C6C63">
            <w:pPr>
              <w:pStyle w:val="TAL"/>
              <w:rPr>
                <w:snapToGrid w:val="0"/>
                <w:sz w:val="16"/>
              </w:rPr>
            </w:pPr>
            <w:r w:rsidRPr="006276FC">
              <w:rPr>
                <w:snapToGrid w:val="0"/>
                <w:sz w:val="16"/>
              </w:rPr>
              <w:t>Jun 2005</w:t>
            </w:r>
          </w:p>
        </w:tc>
        <w:tc>
          <w:tcPr>
            <w:tcW w:w="749" w:type="dxa"/>
            <w:shd w:val="solid" w:color="FFFFFF" w:fill="auto"/>
          </w:tcPr>
          <w:p w:rsidR="009178AD" w:rsidRPr="006276FC" w:rsidRDefault="009178AD" w:rsidP="009C6C63">
            <w:pPr>
              <w:pStyle w:val="TAL"/>
              <w:rPr>
                <w:snapToGrid w:val="0"/>
                <w:sz w:val="16"/>
              </w:rPr>
            </w:pPr>
            <w:r w:rsidRPr="006276FC">
              <w:rPr>
                <w:snapToGrid w:val="0"/>
                <w:sz w:val="16"/>
              </w:rPr>
              <w:t>CT#28</w:t>
            </w:r>
          </w:p>
        </w:tc>
        <w:tc>
          <w:tcPr>
            <w:tcW w:w="901" w:type="dxa"/>
            <w:shd w:val="solid" w:color="FFFFFF" w:fill="auto"/>
          </w:tcPr>
          <w:p w:rsidR="009178AD" w:rsidRPr="006276FC" w:rsidRDefault="009178AD" w:rsidP="009C6C63">
            <w:pPr>
              <w:pStyle w:val="TAL"/>
              <w:rPr>
                <w:snapToGrid w:val="0"/>
                <w:sz w:val="16"/>
              </w:rPr>
            </w:pPr>
            <w:r w:rsidRPr="006276FC">
              <w:rPr>
                <w:snapToGrid w:val="0"/>
                <w:sz w:val="16"/>
              </w:rPr>
              <w:t>CP-050087</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137</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shd w:val="solid" w:color="FFFFFF" w:fill="auto"/>
          </w:tcPr>
          <w:p w:rsidR="009178AD" w:rsidRPr="006276FC" w:rsidRDefault="009178AD" w:rsidP="009C6C63">
            <w:pPr>
              <w:pStyle w:val="TAL"/>
              <w:rPr>
                <w:noProof/>
                <w:sz w:val="16"/>
              </w:rPr>
            </w:pPr>
            <w:r w:rsidRPr="006276FC">
              <w:rPr>
                <w:noProof/>
                <w:sz w:val="16"/>
              </w:rPr>
              <w:t>Editorial corrections</w:t>
            </w:r>
          </w:p>
        </w:tc>
        <w:tc>
          <w:tcPr>
            <w:tcW w:w="567" w:type="dxa"/>
            <w:shd w:val="solid" w:color="FFFFFF" w:fill="auto"/>
          </w:tcPr>
          <w:p w:rsidR="009178AD" w:rsidRPr="006276FC" w:rsidRDefault="009178AD" w:rsidP="009C6C63">
            <w:pPr>
              <w:pStyle w:val="TAL"/>
              <w:rPr>
                <w:snapToGrid w:val="0"/>
                <w:sz w:val="16"/>
              </w:rPr>
            </w:pPr>
            <w:r w:rsidRPr="006276FC">
              <w:rPr>
                <w:snapToGrid w:val="0"/>
                <w:sz w:val="16"/>
              </w:rPr>
              <w:t>6.6.0</w:t>
            </w:r>
          </w:p>
        </w:tc>
      </w:tr>
      <w:tr w:rsidR="009178AD" w:rsidRPr="006276FC" w:rsidTr="00A55BE6">
        <w:tc>
          <w:tcPr>
            <w:tcW w:w="851" w:type="dxa"/>
            <w:shd w:val="solid" w:color="FFFFFF" w:fill="auto"/>
          </w:tcPr>
          <w:p w:rsidR="009178AD" w:rsidRPr="006276FC" w:rsidRDefault="009178AD" w:rsidP="009C6C63">
            <w:pPr>
              <w:pStyle w:val="TAL"/>
              <w:rPr>
                <w:snapToGrid w:val="0"/>
                <w:sz w:val="16"/>
              </w:rPr>
            </w:pPr>
            <w:r w:rsidRPr="006276FC">
              <w:rPr>
                <w:snapToGrid w:val="0"/>
                <w:sz w:val="16"/>
              </w:rPr>
              <w:t>Jun 2005</w:t>
            </w:r>
          </w:p>
        </w:tc>
        <w:tc>
          <w:tcPr>
            <w:tcW w:w="749" w:type="dxa"/>
            <w:shd w:val="solid" w:color="FFFFFF" w:fill="auto"/>
          </w:tcPr>
          <w:p w:rsidR="009178AD" w:rsidRPr="006276FC" w:rsidRDefault="009178AD" w:rsidP="009C6C63">
            <w:pPr>
              <w:pStyle w:val="TAL"/>
              <w:rPr>
                <w:snapToGrid w:val="0"/>
                <w:sz w:val="16"/>
              </w:rPr>
            </w:pPr>
            <w:r w:rsidRPr="006276FC">
              <w:rPr>
                <w:snapToGrid w:val="0"/>
                <w:sz w:val="16"/>
              </w:rPr>
              <w:t>CT#28</w:t>
            </w:r>
          </w:p>
        </w:tc>
        <w:tc>
          <w:tcPr>
            <w:tcW w:w="901" w:type="dxa"/>
            <w:shd w:val="solid" w:color="FFFFFF" w:fill="auto"/>
          </w:tcPr>
          <w:p w:rsidR="009178AD" w:rsidRPr="006276FC" w:rsidRDefault="009178AD" w:rsidP="009C6C63">
            <w:pPr>
              <w:pStyle w:val="TAL"/>
              <w:rPr>
                <w:snapToGrid w:val="0"/>
                <w:sz w:val="16"/>
              </w:rPr>
            </w:pPr>
            <w:r w:rsidRPr="006276FC">
              <w:rPr>
                <w:snapToGrid w:val="0"/>
                <w:sz w:val="16"/>
              </w:rPr>
              <w:t>CP-050082</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139</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w:t>
            </w:r>
          </w:p>
        </w:tc>
        <w:tc>
          <w:tcPr>
            <w:tcW w:w="4867" w:type="dxa"/>
            <w:shd w:val="solid" w:color="FFFFFF" w:fill="auto"/>
          </w:tcPr>
          <w:p w:rsidR="009178AD" w:rsidRPr="006276FC" w:rsidRDefault="009178AD" w:rsidP="009C6C63">
            <w:pPr>
              <w:pStyle w:val="TAL"/>
              <w:rPr>
                <w:noProof/>
                <w:sz w:val="16"/>
              </w:rPr>
            </w:pPr>
            <w:r w:rsidRPr="006276FC">
              <w:rPr>
                <w:noProof/>
                <w:sz w:val="16"/>
              </w:rPr>
              <w:t>XML correction for iFC</w:t>
            </w:r>
          </w:p>
        </w:tc>
        <w:tc>
          <w:tcPr>
            <w:tcW w:w="567" w:type="dxa"/>
            <w:shd w:val="solid" w:color="FFFFFF" w:fill="auto"/>
          </w:tcPr>
          <w:p w:rsidR="009178AD" w:rsidRPr="006276FC" w:rsidRDefault="009178AD" w:rsidP="009C6C63">
            <w:pPr>
              <w:pStyle w:val="TAL"/>
              <w:rPr>
                <w:snapToGrid w:val="0"/>
                <w:sz w:val="16"/>
              </w:rPr>
            </w:pPr>
            <w:r w:rsidRPr="006276FC">
              <w:rPr>
                <w:snapToGrid w:val="0"/>
                <w:sz w:val="16"/>
              </w:rPr>
              <w:t>6.6.0</w:t>
            </w:r>
          </w:p>
        </w:tc>
      </w:tr>
      <w:tr w:rsidR="009178AD" w:rsidRPr="006276FC" w:rsidTr="00A55BE6">
        <w:tc>
          <w:tcPr>
            <w:tcW w:w="851" w:type="dxa"/>
            <w:shd w:val="solid" w:color="FFFFFF" w:fill="auto"/>
          </w:tcPr>
          <w:p w:rsidR="009178AD" w:rsidRPr="006276FC" w:rsidRDefault="009178AD" w:rsidP="009C6C63">
            <w:pPr>
              <w:pStyle w:val="TAL"/>
              <w:rPr>
                <w:snapToGrid w:val="0"/>
                <w:sz w:val="16"/>
              </w:rPr>
            </w:pPr>
            <w:r w:rsidRPr="006276FC">
              <w:rPr>
                <w:snapToGrid w:val="0"/>
                <w:sz w:val="16"/>
              </w:rPr>
              <w:t>Sep 2005</w:t>
            </w:r>
          </w:p>
        </w:tc>
        <w:tc>
          <w:tcPr>
            <w:tcW w:w="749" w:type="dxa"/>
            <w:shd w:val="solid" w:color="FFFFFF" w:fill="auto"/>
          </w:tcPr>
          <w:p w:rsidR="009178AD" w:rsidRPr="006276FC" w:rsidRDefault="009178AD" w:rsidP="009C6C63">
            <w:pPr>
              <w:pStyle w:val="TAL"/>
              <w:rPr>
                <w:snapToGrid w:val="0"/>
                <w:sz w:val="16"/>
              </w:rPr>
            </w:pPr>
            <w:r w:rsidRPr="006276FC">
              <w:rPr>
                <w:snapToGrid w:val="0"/>
                <w:sz w:val="16"/>
              </w:rPr>
              <w:t>CT#29</w:t>
            </w:r>
          </w:p>
        </w:tc>
        <w:tc>
          <w:tcPr>
            <w:tcW w:w="901" w:type="dxa"/>
            <w:shd w:val="solid" w:color="FFFFFF" w:fill="auto"/>
          </w:tcPr>
          <w:p w:rsidR="009178AD" w:rsidRPr="006276FC" w:rsidRDefault="009178AD" w:rsidP="009C6C63">
            <w:pPr>
              <w:pStyle w:val="TAL"/>
              <w:rPr>
                <w:snapToGrid w:val="0"/>
                <w:sz w:val="16"/>
              </w:rPr>
            </w:pPr>
            <w:r w:rsidRPr="006276FC">
              <w:rPr>
                <w:snapToGrid w:val="0"/>
                <w:sz w:val="16"/>
              </w:rPr>
              <w:t>CP-050283</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146</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w:t>
            </w:r>
          </w:p>
        </w:tc>
        <w:tc>
          <w:tcPr>
            <w:tcW w:w="4867" w:type="dxa"/>
            <w:shd w:val="solid" w:color="FFFFFF" w:fill="auto"/>
          </w:tcPr>
          <w:p w:rsidR="009178AD" w:rsidRPr="006276FC" w:rsidRDefault="009178AD" w:rsidP="009C6C63">
            <w:pPr>
              <w:pStyle w:val="TAL"/>
              <w:rPr>
                <w:noProof/>
                <w:sz w:val="16"/>
              </w:rPr>
            </w:pPr>
            <w:r w:rsidRPr="006276FC">
              <w:rPr>
                <w:noProof/>
                <w:sz w:val="16"/>
              </w:rPr>
              <w:t>Correction to Sh-IMS-Data for Intial Filter Criteria</w:t>
            </w:r>
          </w:p>
        </w:tc>
        <w:tc>
          <w:tcPr>
            <w:tcW w:w="567" w:type="dxa"/>
            <w:shd w:val="solid" w:color="FFFFFF" w:fill="auto"/>
          </w:tcPr>
          <w:p w:rsidR="009178AD" w:rsidRPr="006276FC" w:rsidRDefault="009178AD" w:rsidP="009C6C63">
            <w:pPr>
              <w:pStyle w:val="TAL"/>
              <w:rPr>
                <w:snapToGrid w:val="0"/>
                <w:sz w:val="16"/>
              </w:rPr>
            </w:pPr>
            <w:r w:rsidRPr="006276FC">
              <w:rPr>
                <w:snapToGrid w:val="0"/>
                <w:sz w:val="16"/>
              </w:rPr>
              <w:t>6.7.0</w:t>
            </w:r>
          </w:p>
        </w:tc>
      </w:tr>
      <w:tr w:rsidR="009178AD" w:rsidRPr="006276FC" w:rsidTr="00A55BE6">
        <w:tc>
          <w:tcPr>
            <w:tcW w:w="851" w:type="dxa"/>
            <w:shd w:val="solid" w:color="FFFFFF" w:fill="auto"/>
          </w:tcPr>
          <w:p w:rsidR="009178AD" w:rsidRPr="006276FC" w:rsidRDefault="009178AD" w:rsidP="009C6C63">
            <w:pPr>
              <w:pStyle w:val="TAL"/>
              <w:rPr>
                <w:snapToGrid w:val="0"/>
                <w:sz w:val="16"/>
              </w:rPr>
            </w:pPr>
            <w:r w:rsidRPr="006276FC">
              <w:rPr>
                <w:snapToGrid w:val="0"/>
                <w:sz w:val="16"/>
              </w:rPr>
              <w:t>Sep 2005</w:t>
            </w:r>
          </w:p>
        </w:tc>
        <w:tc>
          <w:tcPr>
            <w:tcW w:w="749" w:type="dxa"/>
            <w:shd w:val="solid" w:color="FFFFFF" w:fill="auto"/>
          </w:tcPr>
          <w:p w:rsidR="009178AD" w:rsidRPr="006276FC" w:rsidRDefault="009178AD" w:rsidP="009C6C63">
            <w:pPr>
              <w:pStyle w:val="TAL"/>
              <w:rPr>
                <w:snapToGrid w:val="0"/>
                <w:sz w:val="16"/>
              </w:rPr>
            </w:pPr>
            <w:r w:rsidRPr="006276FC">
              <w:rPr>
                <w:snapToGrid w:val="0"/>
                <w:sz w:val="16"/>
              </w:rPr>
              <w:t>CT#29</w:t>
            </w:r>
          </w:p>
        </w:tc>
        <w:tc>
          <w:tcPr>
            <w:tcW w:w="901" w:type="dxa"/>
            <w:shd w:val="solid" w:color="FFFFFF" w:fill="auto"/>
          </w:tcPr>
          <w:p w:rsidR="009178AD" w:rsidRPr="006276FC" w:rsidRDefault="009178AD" w:rsidP="009C6C63">
            <w:pPr>
              <w:pStyle w:val="TAL"/>
              <w:rPr>
                <w:snapToGrid w:val="0"/>
                <w:sz w:val="16"/>
              </w:rPr>
            </w:pPr>
            <w:r w:rsidRPr="006276FC">
              <w:rPr>
                <w:snapToGrid w:val="0"/>
                <w:sz w:val="16"/>
              </w:rPr>
              <w:t>CP-050283</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152</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shd w:val="solid" w:color="FFFFFF" w:fill="auto"/>
          </w:tcPr>
          <w:p w:rsidR="009178AD" w:rsidRPr="006276FC" w:rsidRDefault="009178AD" w:rsidP="009C6C63">
            <w:pPr>
              <w:pStyle w:val="TAL"/>
              <w:rPr>
                <w:noProof/>
                <w:sz w:val="16"/>
              </w:rPr>
            </w:pPr>
            <w:r w:rsidRPr="006276FC">
              <w:rPr>
                <w:noProof/>
                <w:sz w:val="16"/>
              </w:rPr>
              <w:t>ISDN-address correction</w:t>
            </w:r>
          </w:p>
        </w:tc>
        <w:tc>
          <w:tcPr>
            <w:tcW w:w="567" w:type="dxa"/>
            <w:shd w:val="solid" w:color="FFFFFF" w:fill="auto"/>
          </w:tcPr>
          <w:p w:rsidR="009178AD" w:rsidRPr="006276FC" w:rsidRDefault="009178AD" w:rsidP="009C6C63">
            <w:pPr>
              <w:pStyle w:val="TAL"/>
              <w:rPr>
                <w:snapToGrid w:val="0"/>
                <w:sz w:val="16"/>
              </w:rPr>
            </w:pPr>
            <w:r w:rsidRPr="006276FC">
              <w:rPr>
                <w:snapToGrid w:val="0"/>
                <w:sz w:val="16"/>
              </w:rPr>
              <w:t>6.7.0</w:t>
            </w:r>
          </w:p>
        </w:tc>
      </w:tr>
      <w:tr w:rsidR="009178AD" w:rsidRPr="006276FC" w:rsidTr="00A55BE6">
        <w:tc>
          <w:tcPr>
            <w:tcW w:w="851" w:type="dxa"/>
            <w:shd w:val="solid" w:color="FFFFFF" w:fill="auto"/>
          </w:tcPr>
          <w:p w:rsidR="009178AD" w:rsidRPr="006276FC" w:rsidRDefault="009178AD" w:rsidP="009C6C63">
            <w:pPr>
              <w:pStyle w:val="TAL"/>
              <w:rPr>
                <w:snapToGrid w:val="0"/>
                <w:sz w:val="16"/>
              </w:rPr>
            </w:pPr>
            <w:r w:rsidRPr="006276FC">
              <w:rPr>
                <w:snapToGrid w:val="0"/>
                <w:sz w:val="16"/>
              </w:rPr>
              <w:t>Sep 2005</w:t>
            </w:r>
          </w:p>
        </w:tc>
        <w:tc>
          <w:tcPr>
            <w:tcW w:w="749" w:type="dxa"/>
            <w:shd w:val="solid" w:color="FFFFFF" w:fill="auto"/>
          </w:tcPr>
          <w:p w:rsidR="009178AD" w:rsidRPr="006276FC" w:rsidRDefault="009178AD" w:rsidP="009C6C63">
            <w:pPr>
              <w:pStyle w:val="TAL"/>
              <w:rPr>
                <w:snapToGrid w:val="0"/>
                <w:sz w:val="16"/>
              </w:rPr>
            </w:pPr>
            <w:r w:rsidRPr="006276FC">
              <w:rPr>
                <w:snapToGrid w:val="0"/>
                <w:sz w:val="16"/>
              </w:rPr>
              <w:t>CT#29</w:t>
            </w:r>
          </w:p>
        </w:tc>
        <w:tc>
          <w:tcPr>
            <w:tcW w:w="901" w:type="dxa"/>
            <w:shd w:val="solid" w:color="FFFFFF" w:fill="auto"/>
          </w:tcPr>
          <w:p w:rsidR="009178AD" w:rsidRPr="006276FC" w:rsidRDefault="009178AD" w:rsidP="009C6C63">
            <w:pPr>
              <w:pStyle w:val="TAL"/>
              <w:rPr>
                <w:snapToGrid w:val="0"/>
                <w:sz w:val="16"/>
              </w:rPr>
            </w:pPr>
            <w:r w:rsidRPr="006276FC">
              <w:rPr>
                <w:snapToGrid w:val="0"/>
                <w:sz w:val="16"/>
              </w:rPr>
              <w:t>CP-050424</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154</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w:t>
            </w:r>
          </w:p>
        </w:tc>
        <w:tc>
          <w:tcPr>
            <w:tcW w:w="4867" w:type="dxa"/>
            <w:shd w:val="solid" w:color="FFFFFF" w:fill="auto"/>
          </w:tcPr>
          <w:p w:rsidR="009178AD" w:rsidRPr="006276FC" w:rsidRDefault="009178AD" w:rsidP="009C6C63">
            <w:pPr>
              <w:pStyle w:val="TAL"/>
              <w:rPr>
                <w:noProof/>
                <w:sz w:val="16"/>
              </w:rPr>
            </w:pPr>
            <w:r w:rsidRPr="006276FC">
              <w:rPr>
                <w:noProof/>
                <w:sz w:val="16"/>
              </w:rPr>
              <w:t>Update of the IETF RFC for tel URI</w:t>
            </w:r>
          </w:p>
        </w:tc>
        <w:tc>
          <w:tcPr>
            <w:tcW w:w="567" w:type="dxa"/>
            <w:shd w:val="solid" w:color="FFFFFF" w:fill="auto"/>
          </w:tcPr>
          <w:p w:rsidR="009178AD" w:rsidRPr="006276FC" w:rsidRDefault="009178AD" w:rsidP="009C6C63">
            <w:pPr>
              <w:pStyle w:val="TAL"/>
              <w:rPr>
                <w:snapToGrid w:val="0"/>
                <w:sz w:val="16"/>
              </w:rPr>
            </w:pPr>
            <w:r w:rsidRPr="006276FC">
              <w:rPr>
                <w:snapToGrid w:val="0"/>
                <w:sz w:val="16"/>
              </w:rPr>
              <w:t>6.7.0</w:t>
            </w:r>
          </w:p>
        </w:tc>
      </w:tr>
      <w:tr w:rsidR="009178AD" w:rsidRPr="006276FC" w:rsidTr="00A55BE6">
        <w:tc>
          <w:tcPr>
            <w:tcW w:w="851" w:type="dxa"/>
            <w:shd w:val="solid" w:color="FFFFFF" w:fill="auto"/>
          </w:tcPr>
          <w:p w:rsidR="009178AD" w:rsidRPr="006276FC" w:rsidRDefault="009178AD" w:rsidP="009C6C63">
            <w:pPr>
              <w:pStyle w:val="TAL"/>
              <w:rPr>
                <w:snapToGrid w:val="0"/>
                <w:sz w:val="16"/>
              </w:rPr>
            </w:pPr>
            <w:r w:rsidRPr="006276FC">
              <w:rPr>
                <w:snapToGrid w:val="0"/>
                <w:sz w:val="16"/>
              </w:rPr>
              <w:t>Sep 2005</w:t>
            </w:r>
          </w:p>
        </w:tc>
        <w:tc>
          <w:tcPr>
            <w:tcW w:w="749" w:type="dxa"/>
            <w:shd w:val="solid" w:color="FFFFFF" w:fill="auto"/>
          </w:tcPr>
          <w:p w:rsidR="009178AD" w:rsidRPr="006276FC" w:rsidRDefault="009178AD" w:rsidP="009C6C63">
            <w:pPr>
              <w:pStyle w:val="TAL"/>
              <w:rPr>
                <w:snapToGrid w:val="0"/>
                <w:sz w:val="16"/>
              </w:rPr>
            </w:pPr>
            <w:r w:rsidRPr="006276FC">
              <w:rPr>
                <w:snapToGrid w:val="0"/>
                <w:sz w:val="16"/>
              </w:rPr>
              <w:t>CT#29</w:t>
            </w:r>
          </w:p>
        </w:tc>
        <w:tc>
          <w:tcPr>
            <w:tcW w:w="901" w:type="dxa"/>
            <w:shd w:val="solid" w:color="FFFFFF" w:fill="auto"/>
          </w:tcPr>
          <w:p w:rsidR="009178AD" w:rsidRPr="006276FC" w:rsidRDefault="009178AD" w:rsidP="009C6C63">
            <w:pPr>
              <w:pStyle w:val="TAL"/>
              <w:rPr>
                <w:snapToGrid w:val="0"/>
                <w:sz w:val="16"/>
              </w:rPr>
            </w:pPr>
            <w:r w:rsidRPr="006276FC">
              <w:rPr>
                <w:snapToGrid w:val="0"/>
                <w:sz w:val="16"/>
              </w:rPr>
              <w:t>CP-050294</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155</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2</w:t>
            </w:r>
          </w:p>
        </w:tc>
        <w:tc>
          <w:tcPr>
            <w:tcW w:w="4867" w:type="dxa"/>
            <w:shd w:val="solid" w:color="FFFFFF" w:fill="auto"/>
          </w:tcPr>
          <w:p w:rsidR="009178AD" w:rsidRPr="006276FC" w:rsidRDefault="009178AD" w:rsidP="009C6C63">
            <w:pPr>
              <w:pStyle w:val="TAL"/>
              <w:rPr>
                <w:noProof/>
                <w:sz w:val="16"/>
              </w:rPr>
            </w:pPr>
            <w:r w:rsidRPr="006276FC">
              <w:rPr>
                <w:noProof/>
                <w:sz w:val="16"/>
              </w:rPr>
              <w:t>PSI Activation</w:t>
            </w:r>
          </w:p>
        </w:tc>
        <w:tc>
          <w:tcPr>
            <w:tcW w:w="567" w:type="dxa"/>
            <w:shd w:val="solid" w:color="FFFFFF" w:fill="auto"/>
          </w:tcPr>
          <w:p w:rsidR="009178AD" w:rsidRPr="006276FC" w:rsidRDefault="009178AD" w:rsidP="009C6C63">
            <w:pPr>
              <w:pStyle w:val="TAL"/>
              <w:rPr>
                <w:snapToGrid w:val="0"/>
                <w:sz w:val="16"/>
              </w:rPr>
            </w:pPr>
            <w:r w:rsidRPr="006276FC">
              <w:rPr>
                <w:snapToGrid w:val="0"/>
                <w:sz w:val="16"/>
              </w:rPr>
              <w:t>6.7.0</w:t>
            </w:r>
          </w:p>
        </w:tc>
      </w:tr>
      <w:tr w:rsidR="009178AD" w:rsidRPr="006276FC" w:rsidTr="00A55BE6">
        <w:tc>
          <w:tcPr>
            <w:tcW w:w="851" w:type="dxa"/>
            <w:shd w:val="solid" w:color="FFFFFF" w:fill="auto"/>
          </w:tcPr>
          <w:p w:rsidR="009178AD" w:rsidRPr="006276FC" w:rsidRDefault="009178AD" w:rsidP="009C6C63">
            <w:pPr>
              <w:pStyle w:val="TAL"/>
              <w:rPr>
                <w:snapToGrid w:val="0"/>
                <w:sz w:val="16"/>
              </w:rPr>
            </w:pPr>
            <w:r w:rsidRPr="006276FC">
              <w:rPr>
                <w:snapToGrid w:val="0"/>
                <w:sz w:val="16"/>
              </w:rPr>
              <w:t>Sep 2005</w:t>
            </w:r>
          </w:p>
        </w:tc>
        <w:tc>
          <w:tcPr>
            <w:tcW w:w="749" w:type="dxa"/>
            <w:shd w:val="solid" w:color="FFFFFF" w:fill="auto"/>
          </w:tcPr>
          <w:p w:rsidR="009178AD" w:rsidRPr="006276FC" w:rsidRDefault="009178AD" w:rsidP="009C6C63">
            <w:pPr>
              <w:pStyle w:val="TAL"/>
              <w:rPr>
                <w:snapToGrid w:val="0"/>
                <w:sz w:val="16"/>
              </w:rPr>
            </w:pPr>
            <w:r w:rsidRPr="006276FC">
              <w:rPr>
                <w:snapToGrid w:val="0"/>
                <w:sz w:val="16"/>
              </w:rPr>
              <w:t>CT#29</w:t>
            </w:r>
          </w:p>
        </w:tc>
        <w:tc>
          <w:tcPr>
            <w:tcW w:w="901" w:type="dxa"/>
            <w:shd w:val="solid" w:color="FFFFFF" w:fill="auto"/>
          </w:tcPr>
          <w:p w:rsidR="009178AD" w:rsidRPr="006276FC" w:rsidRDefault="009178AD" w:rsidP="009C6C63">
            <w:pPr>
              <w:pStyle w:val="TAL"/>
              <w:rPr>
                <w:snapToGrid w:val="0"/>
                <w:sz w:val="16"/>
              </w:rPr>
            </w:pPr>
            <w:r w:rsidRPr="006276FC">
              <w:rPr>
                <w:snapToGrid w:val="0"/>
                <w:sz w:val="16"/>
              </w:rPr>
              <w:t>CP-050282</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160</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w:t>
            </w:r>
          </w:p>
        </w:tc>
        <w:tc>
          <w:tcPr>
            <w:tcW w:w="4867" w:type="dxa"/>
            <w:shd w:val="solid" w:color="FFFFFF" w:fill="auto"/>
          </w:tcPr>
          <w:p w:rsidR="009178AD" w:rsidRPr="006276FC" w:rsidRDefault="009178AD" w:rsidP="009C6C63">
            <w:pPr>
              <w:pStyle w:val="TAL"/>
              <w:rPr>
                <w:noProof/>
                <w:sz w:val="16"/>
              </w:rPr>
            </w:pPr>
            <w:r w:rsidRPr="006276FC">
              <w:rPr>
                <w:noProof/>
                <w:sz w:val="16"/>
              </w:rPr>
              <w:t>Charging-Information correction</w:t>
            </w:r>
          </w:p>
        </w:tc>
        <w:tc>
          <w:tcPr>
            <w:tcW w:w="567" w:type="dxa"/>
            <w:shd w:val="solid" w:color="FFFFFF" w:fill="auto"/>
          </w:tcPr>
          <w:p w:rsidR="009178AD" w:rsidRPr="006276FC" w:rsidRDefault="009178AD" w:rsidP="009C6C63">
            <w:pPr>
              <w:pStyle w:val="TAL"/>
              <w:rPr>
                <w:snapToGrid w:val="0"/>
                <w:sz w:val="16"/>
              </w:rPr>
            </w:pPr>
            <w:r w:rsidRPr="006276FC">
              <w:rPr>
                <w:snapToGrid w:val="0"/>
                <w:sz w:val="16"/>
              </w:rPr>
              <w:t>6.7.0</w:t>
            </w:r>
          </w:p>
        </w:tc>
      </w:tr>
      <w:tr w:rsidR="009178AD" w:rsidRPr="006276FC" w:rsidTr="00A55BE6">
        <w:tc>
          <w:tcPr>
            <w:tcW w:w="851" w:type="dxa"/>
            <w:shd w:val="solid" w:color="FFFFFF" w:fill="auto"/>
          </w:tcPr>
          <w:p w:rsidR="009178AD" w:rsidRPr="006276FC" w:rsidRDefault="009178AD" w:rsidP="009C6C63">
            <w:pPr>
              <w:pStyle w:val="TAL"/>
              <w:rPr>
                <w:snapToGrid w:val="0"/>
                <w:sz w:val="16"/>
              </w:rPr>
            </w:pPr>
            <w:r w:rsidRPr="006276FC">
              <w:rPr>
                <w:snapToGrid w:val="0"/>
                <w:sz w:val="16"/>
              </w:rPr>
              <w:t>Dec 2005</w:t>
            </w:r>
          </w:p>
        </w:tc>
        <w:tc>
          <w:tcPr>
            <w:tcW w:w="749" w:type="dxa"/>
            <w:shd w:val="solid" w:color="FFFFFF" w:fill="auto"/>
          </w:tcPr>
          <w:p w:rsidR="009178AD" w:rsidRPr="006276FC" w:rsidRDefault="009178AD" w:rsidP="009C6C63">
            <w:pPr>
              <w:pStyle w:val="TAL"/>
              <w:rPr>
                <w:snapToGrid w:val="0"/>
                <w:sz w:val="16"/>
              </w:rPr>
            </w:pPr>
            <w:r w:rsidRPr="006276FC">
              <w:rPr>
                <w:snapToGrid w:val="0"/>
                <w:sz w:val="16"/>
              </w:rPr>
              <w:t>CT#30</w:t>
            </w:r>
          </w:p>
        </w:tc>
        <w:tc>
          <w:tcPr>
            <w:tcW w:w="901" w:type="dxa"/>
            <w:shd w:val="solid" w:color="FFFFFF" w:fill="auto"/>
          </w:tcPr>
          <w:p w:rsidR="009178AD" w:rsidRPr="006276FC" w:rsidRDefault="009178AD" w:rsidP="009C6C63">
            <w:pPr>
              <w:pStyle w:val="TAL"/>
              <w:rPr>
                <w:snapToGrid w:val="0"/>
                <w:sz w:val="16"/>
              </w:rPr>
            </w:pPr>
            <w:r w:rsidRPr="006276FC">
              <w:rPr>
                <w:snapToGrid w:val="0"/>
                <w:sz w:val="16"/>
              </w:rPr>
              <w:t>CP-050604</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144</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5</w:t>
            </w:r>
          </w:p>
        </w:tc>
        <w:tc>
          <w:tcPr>
            <w:tcW w:w="4867" w:type="dxa"/>
            <w:shd w:val="solid" w:color="FFFFFF" w:fill="auto"/>
          </w:tcPr>
          <w:p w:rsidR="009178AD" w:rsidRPr="006276FC" w:rsidRDefault="009178AD" w:rsidP="009C6C63">
            <w:pPr>
              <w:pStyle w:val="TAL"/>
              <w:rPr>
                <w:noProof/>
                <w:sz w:val="16"/>
              </w:rPr>
            </w:pPr>
            <w:r w:rsidRPr="006276FC">
              <w:rPr>
                <w:noProof/>
                <w:sz w:val="16"/>
              </w:rPr>
              <w:t>XML syntax correction</w:t>
            </w:r>
          </w:p>
        </w:tc>
        <w:tc>
          <w:tcPr>
            <w:tcW w:w="567" w:type="dxa"/>
            <w:shd w:val="solid" w:color="FFFFFF" w:fill="auto"/>
          </w:tcPr>
          <w:p w:rsidR="009178AD" w:rsidRPr="006276FC" w:rsidRDefault="009178AD" w:rsidP="009C6C63">
            <w:pPr>
              <w:pStyle w:val="TAL"/>
              <w:rPr>
                <w:snapToGrid w:val="0"/>
                <w:sz w:val="16"/>
              </w:rPr>
            </w:pPr>
            <w:r w:rsidRPr="006276FC">
              <w:rPr>
                <w:snapToGrid w:val="0"/>
                <w:sz w:val="16"/>
              </w:rPr>
              <w:t>6.8.0</w:t>
            </w:r>
          </w:p>
        </w:tc>
      </w:tr>
      <w:tr w:rsidR="009178AD" w:rsidRPr="006276FC" w:rsidTr="00A55BE6">
        <w:tc>
          <w:tcPr>
            <w:tcW w:w="851" w:type="dxa"/>
            <w:shd w:val="solid" w:color="FFFFFF" w:fill="auto"/>
          </w:tcPr>
          <w:p w:rsidR="009178AD" w:rsidRPr="006276FC" w:rsidRDefault="009178AD" w:rsidP="009C6C63">
            <w:pPr>
              <w:pStyle w:val="TAL"/>
              <w:rPr>
                <w:snapToGrid w:val="0"/>
                <w:sz w:val="16"/>
              </w:rPr>
            </w:pPr>
            <w:r w:rsidRPr="006276FC">
              <w:rPr>
                <w:snapToGrid w:val="0"/>
                <w:sz w:val="16"/>
              </w:rPr>
              <w:t>Dec 2005</w:t>
            </w:r>
          </w:p>
        </w:tc>
        <w:tc>
          <w:tcPr>
            <w:tcW w:w="749" w:type="dxa"/>
            <w:shd w:val="solid" w:color="FFFFFF" w:fill="auto"/>
          </w:tcPr>
          <w:p w:rsidR="009178AD" w:rsidRPr="006276FC" w:rsidRDefault="009178AD" w:rsidP="009C6C63">
            <w:pPr>
              <w:pStyle w:val="TAL"/>
              <w:rPr>
                <w:snapToGrid w:val="0"/>
                <w:sz w:val="16"/>
              </w:rPr>
            </w:pPr>
            <w:r w:rsidRPr="006276FC">
              <w:rPr>
                <w:snapToGrid w:val="0"/>
                <w:sz w:val="16"/>
              </w:rPr>
              <w:t>CT#30</w:t>
            </w:r>
          </w:p>
        </w:tc>
        <w:tc>
          <w:tcPr>
            <w:tcW w:w="901" w:type="dxa"/>
            <w:shd w:val="solid" w:color="FFFFFF" w:fill="auto"/>
          </w:tcPr>
          <w:p w:rsidR="009178AD" w:rsidRPr="006276FC" w:rsidRDefault="009178AD" w:rsidP="009C6C63">
            <w:pPr>
              <w:pStyle w:val="TAL"/>
              <w:rPr>
                <w:snapToGrid w:val="0"/>
                <w:sz w:val="16"/>
              </w:rPr>
            </w:pPr>
            <w:r w:rsidRPr="006276FC">
              <w:rPr>
                <w:snapToGrid w:val="0"/>
                <w:sz w:val="16"/>
              </w:rPr>
              <w:t>CP-050611</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161</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2</w:t>
            </w:r>
          </w:p>
        </w:tc>
        <w:tc>
          <w:tcPr>
            <w:tcW w:w="4867" w:type="dxa"/>
            <w:shd w:val="solid" w:color="FFFFFF" w:fill="auto"/>
          </w:tcPr>
          <w:p w:rsidR="009178AD" w:rsidRPr="006276FC" w:rsidRDefault="009178AD" w:rsidP="009C6C63">
            <w:pPr>
              <w:pStyle w:val="TAL"/>
              <w:rPr>
                <w:noProof/>
                <w:sz w:val="16"/>
              </w:rPr>
            </w:pPr>
            <w:r w:rsidRPr="006276FC">
              <w:rPr>
                <w:noProof/>
                <w:sz w:val="16"/>
              </w:rPr>
              <w:t>Correction of the use of Data Reference 10 for Public Service Identities</w:t>
            </w:r>
          </w:p>
        </w:tc>
        <w:tc>
          <w:tcPr>
            <w:tcW w:w="567" w:type="dxa"/>
            <w:shd w:val="solid" w:color="FFFFFF" w:fill="auto"/>
          </w:tcPr>
          <w:p w:rsidR="009178AD" w:rsidRPr="006276FC" w:rsidRDefault="009178AD" w:rsidP="009C6C63">
            <w:pPr>
              <w:pStyle w:val="TAL"/>
              <w:rPr>
                <w:snapToGrid w:val="0"/>
                <w:sz w:val="16"/>
              </w:rPr>
            </w:pPr>
            <w:r w:rsidRPr="006276FC">
              <w:rPr>
                <w:snapToGrid w:val="0"/>
                <w:sz w:val="16"/>
              </w:rPr>
              <w:t>6.8.0</w:t>
            </w:r>
          </w:p>
        </w:tc>
      </w:tr>
      <w:tr w:rsidR="009178AD" w:rsidRPr="006276FC" w:rsidTr="00A55BE6">
        <w:tc>
          <w:tcPr>
            <w:tcW w:w="851" w:type="dxa"/>
            <w:shd w:val="solid" w:color="FFFFFF" w:fill="auto"/>
          </w:tcPr>
          <w:p w:rsidR="009178AD" w:rsidRPr="006276FC" w:rsidRDefault="009178AD" w:rsidP="009C6C63">
            <w:pPr>
              <w:pStyle w:val="TAL"/>
              <w:rPr>
                <w:snapToGrid w:val="0"/>
                <w:sz w:val="16"/>
              </w:rPr>
            </w:pPr>
            <w:r w:rsidRPr="006276FC">
              <w:rPr>
                <w:snapToGrid w:val="0"/>
                <w:sz w:val="16"/>
              </w:rPr>
              <w:t>Dec 2005</w:t>
            </w:r>
          </w:p>
        </w:tc>
        <w:tc>
          <w:tcPr>
            <w:tcW w:w="749" w:type="dxa"/>
            <w:shd w:val="solid" w:color="FFFFFF" w:fill="auto"/>
          </w:tcPr>
          <w:p w:rsidR="009178AD" w:rsidRPr="006276FC" w:rsidRDefault="009178AD" w:rsidP="009C6C63">
            <w:pPr>
              <w:pStyle w:val="TAL"/>
              <w:rPr>
                <w:snapToGrid w:val="0"/>
                <w:sz w:val="16"/>
              </w:rPr>
            </w:pPr>
            <w:r w:rsidRPr="006276FC">
              <w:rPr>
                <w:snapToGrid w:val="0"/>
                <w:sz w:val="16"/>
              </w:rPr>
              <w:t>CT#30</w:t>
            </w:r>
          </w:p>
        </w:tc>
        <w:tc>
          <w:tcPr>
            <w:tcW w:w="901" w:type="dxa"/>
            <w:shd w:val="solid" w:color="FFFFFF" w:fill="auto"/>
          </w:tcPr>
          <w:p w:rsidR="009178AD" w:rsidRPr="006276FC" w:rsidRDefault="009178AD" w:rsidP="009C6C63">
            <w:pPr>
              <w:pStyle w:val="TAL"/>
              <w:rPr>
                <w:snapToGrid w:val="0"/>
                <w:sz w:val="16"/>
              </w:rPr>
            </w:pPr>
            <w:r w:rsidRPr="006276FC">
              <w:rPr>
                <w:snapToGrid w:val="0"/>
                <w:sz w:val="16"/>
              </w:rPr>
              <w:t>CP-050605</w:t>
            </w:r>
          </w:p>
        </w:tc>
        <w:tc>
          <w:tcPr>
            <w:tcW w:w="476" w:type="dxa"/>
            <w:shd w:val="solid" w:color="FFFFFF" w:fill="auto"/>
          </w:tcPr>
          <w:p w:rsidR="009178AD" w:rsidRPr="006276FC" w:rsidRDefault="009178AD" w:rsidP="009C6C63">
            <w:pPr>
              <w:pStyle w:val="TAL"/>
              <w:rPr>
                <w:snapToGrid w:val="0"/>
                <w:sz w:val="16"/>
              </w:rPr>
            </w:pPr>
            <w:r w:rsidRPr="006276FC">
              <w:rPr>
                <w:snapToGrid w:val="0"/>
                <w:sz w:val="16"/>
              </w:rPr>
              <w:t>167</w:t>
            </w:r>
          </w:p>
        </w:tc>
        <w:tc>
          <w:tcPr>
            <w:tcW w:w="378" w:type="dxa"/>
            <w:shd w:val="solid" w:color="FFFFFF" w:fill="auto"/>
          </w:tcPr>
          <w:p w:rsidR="009178AD" w:rsidRPr="006276FC" w:rsidRDefault="009178AD" w:rsidP="009C6C63">
            <w:pPr>
              <w:pStyle w:val="TAL"/>
              <w:rPr>
                <w:snapToGrid w:val="0"/>
                <w:sz w:val="16"/>
              </w:rPr>
            </w:pPr>
            <w:r w:rsidRPr="006276FC">
              <w:rPr>
                <w:snapToGrid w:val="0"/>
                <w:sz w:val="16"/>
              </w:rPr>
              <w:t>-</w:t>
            </w:r>
          </w:p>
        </w:tc>
        <w:tc>
          <w:tcPr>
            <w:tcW w:w="4867" w:type="dxa"/>
            <w:shd w:val="solid" w:color="FFFFFF" w:fill="auto"/>
          </w:tcPr>
          <w:p w:rsidR="009178AD" w:rsidRPr="006276FC" w:rsidRDefault="009178AD" w:rsidP="009C6C63">
            <w:pPr>
              <w:pStyle w:val="TAL"/>
              <w:rPr>
                <w:noProof/>
                <w:sz w:val="16"/>
              </w:rPr>
            </w:pPr>
            <w:r w:rsidRPr="006276FC">
              <w:rPr>
                <w:noProof/>
                <w:sz w:val="16"/>
              </w:rPr>
              <w:t>PSUserState correction</w:t>
            </w:r>
          </w:p>
        </w:tc>
        <w:tc>
          <w:tcPr>
            <w:tcW w:w="567" w:type="dxa"/>
            <w:shd w:val="solid" w:color="FFFFFF" w:fill="auto"/>
          </w:tcPr>
          <w:p w:rsidR="009178AD" w:rsidRPr="006276FC" w:rsidRDefault="009178AD" w:rsidP="009C6C63">
            <w:pPr>
              <w:pStyle w:val="TAL"/>
              <w:rPr>
                <w:snapToGrid w:val="0"/>
                <w:sz w:val="16"/>
              </w:rPr>
            </w:pPr>
            <w:r w:rsidRPr="006276FC">
              <w:rPr>
                <w:snapToGrid w:val="0"/>
                <w:sz w:val="16"/>
              </w:rPr>
              <w:t>6.8.0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Dec 2005</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CP-050625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162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Notification Efficiency</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7.0.0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Dec 2005</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CT#30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CP-050625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Management of Sh subscriptions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7.0.0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Mar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CT#31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CP-060084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0168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User-Data in the response to Sh-Subs-Notif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7.1.0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Mar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CT#31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CP-060084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0169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New error indications for the Sh-Subs-Notif procedure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7.1.0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Mar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CT#31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CP-060065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0172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Handling of unknown errors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7.1.0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Mar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CT#31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CP-060154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0176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PSI Activation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7.1.0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Jun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CT#32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CP-060319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0178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Returning Null Data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7.2.0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Jun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CT#32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CP-060319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0181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Modify description of clause 6.1.3 Subscription to notifications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7.2.0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Jun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CT#32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CP-060319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0182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Sh interface efficiency improvement</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7.2.0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Jun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CT#32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CP-060319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0183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Sh result-code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7.2.0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Jun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CT#32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CP-060308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0186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PSI Activation schema correction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7.2.0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CT#33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0188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 xml:space="preserve">Definition of </w:t>
            </w:r>
            <w:smartTag w:uri="urn:schemas-microsoft-com:office:smarttags" w:element="place">
              <w:smartTag w:uri="urn:schemas-microsoft-com:office:smarttags" w:element="PlaceName">
                <w:r w:rsidRPr="006276FC">
                  <w:rPr>
                    <w:noProof/>
                    <w:sz w:val="16"/>
                  </w:rPr>
                  <w:t>Activation</w:t>
                </w:r>
              </w:smartTag>
              <w:r w:rsidRPr="006276FC">
                <w:rPr>
                  <w:noProof/>
                  <w:sz w:val="16"/>
                </w:rPr>
                <w:t xml:space="preserve"> </w:t>
              </w:r>
              <w:smartTag w:uri="urn:schemas-microsoft-com:office:smarttags" w:element="PlaceType">
                <w:r w:rsidRPr="006276FC">
                  <w:rPr>
                    <w:noProof/>
                    <w:sz w:val="16"/>
                  </w:rPr>
                  <w:t>State</w:t>
                </w:r>
              </w:smartTag>
            </w:smartTag>
            <w:r w:rsidRPr="006276FC">
              <w:rPr>
                <w:noProof/>
                <w:sz w:val="16"/>
              </w:rPr>
              <w:t xml:space="preserve"> Information for IMS (DSAI)</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7.3.0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CT#33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0190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Applying ORIGINATING_UNREGISTERED state to Sh</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7.3.0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CT#33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0191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Sh-Subs-Notif without Expiry Time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7.3.0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CT#33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0195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4</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S-CSCF name in Sh</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7.3.0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CT#33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0196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Public User Identity Grouping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7.3.0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CT#33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CP-060399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0198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Correction of the relationship between Repository Data and Public Identities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7.3.0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CT#33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0199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Error to be sent if the identity can not be used for data reference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7.3.0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Sep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CT#33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CP-060417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0200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Errors to be sent in response to Sh-Notif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7.3.0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Dec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CT#34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CP-060555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0204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Activation Status of a PSI</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7.4.0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Dec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CT#34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CP-060566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0207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UDA correction for the case that data does not exist in the HSS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7.4.0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Dec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CT#34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CP-060566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0208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Grouping identities update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7.4.0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Dec 2006</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CT#34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CP-060735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0209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Clarification regarding URI canonicalization – 29.328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7.4.0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Mar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CT#35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0211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CurrentLocation is a required Access Key for LocationInformation DataRef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7.5.0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Mar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CT#35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0212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Clarification on interaction between DSAI and wildcarded PSI</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7.5.0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Mar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CT#35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0215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Presence of Information Elements in Sh-Subs-Notif</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7.5.0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Mar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CT#35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CP-070020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0219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Restriction in the instances of repository data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7.5.0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Jun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CT#36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CP-070309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0221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Correction of XML schema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7.6.0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Jun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CT#36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CP-070318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0224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Adding the Ability to Notify an AS with Charging Information</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7.6.0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Jun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CT#36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CP-070318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0227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Application Server subscription for Implicit Identities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7.6.0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Sep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CT#37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CP-070527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0231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Handling of Empty Repository Data</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7.7.0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Sep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CT#37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CP-070527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0234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Handling of Charging Data by the HSS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7.7.0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Sep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CT#37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CP-070527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0235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Wildcarded PSI as key in the Sh Interface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7.7.0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Sep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CT#37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CP-070522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0238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Repository Data and Subscriptions for Wildcarded PSIs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7.7.0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Sep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CT#37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CP-070527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0239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Aliases definition alignment with 23.228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7.7.0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Nov 2007</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CT#38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CP-070743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0241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PNR for Subscriptions to Notifications for all Identity Sets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7.8.0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Mar 2008</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CT#39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CP-080019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0243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Wildcarded Public User Identities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8.0.0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Jun 2008</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CT#40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CP-080267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0246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DSAI Corrections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8.1.0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Jun 2008</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CT#40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CP-080261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0249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Realm and Host to be used for Charging</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8.1.0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Sep 2008</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CT#41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CP-080460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0247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4</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szCs w:val="16"/>
              </w:rPr>
            </w:pPr>
            <w:r w:rsidRPr="006276FC">
              <w:rPr>
                <w:sz w:val="16"/>
                <w:szCs w:val="16"/>
              </w:rPr>
              <w:t>Adding the Deletion Notification of a Public Identity to the AS</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8.2.0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Sep 2008</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CT#41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CP-080460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0257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rFonts w:hint="eastAsia"/>
                <w:snapToGrid w:val="0"/>
                <w:sz w:val="16"/>
              </w:rPr>
              <w:t>Removal of subscription data related to AS permission which has been prohibited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8.2.0</w:t>
            </w:r>
          </w:p>
        </w:tc>
      </w:tr>
      <w:tr w:rsidR="009178AD" w:rsidRPr="006276FC" w:rsidTr="00A55BE6">
        <w:tc>
          <w:tcPr>
            <w:tcW w:w="851"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Dec 2008</w:t>
            </w:r>
          </w:p>
        </w:tc>
        <w:tc>
          <w:tcPr>
            <w:tcW w:w="749"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CT#42</w:t>
            </w:r>
          </w:p>
        </w:tc>
        <w:tc>
          <w:tcPr>
            <w:tcW w:w="901"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CP-080708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0258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Usage of Public Identity Deleted Notification</w:t>
            </w:r>
          </w:p>
        </w:tc>
        <w:tc>
          <w:tcPr>
            <w:tcW w:w="567"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8.3.0</w:t>
            </w: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CP-080707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0260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Support for IMS Service Level Trace</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8.3.0</w:t>
            </w:r>
          </w:p>
        </w:tc>
      </w:tr>
      <w:tr w:rsidR="009178AD" w:rsidRPr="006276FC" w:rsidTr="00A55BE6">
        <w:tc>
          <w:tcPr>
            <w:tcW w:w="851"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CP-080696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0261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Diameter Proxy Agent - an alternative User Identity to HSS resolution mechanism</w:t>
            </w:r>
          </w:p>
        </w:tc>
        <w:tc>
          <w:tcPr>
            <w:tcW w:w="567"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8.3.0</w:t>
            </w:r>
          </w:p>
        </w:tc>
      </w:tr>
      <w:tr w:rsidR="009178AD" w:rsidRPr="006276FC" w:rsidTr="00A55BE6">
        <w:tc>
          <w:tcPr>
            <w:tcW w:w="851" w:type="dxa"/>
            <w:tcBorders>
              <w:top w:val="single" w:sz="6" w:space="0" w:color="auto"/>
              <w:left w:val="single" w:sz="6" w:space="0" w:color="auto"/>
              <w:bottom w:val="nil"/>
              <w:right w:val="nil"/>
            </w:tcBorders>
            <w:shd w:val="solid" w:color="FFFFFF" w:fill="auto"/>
          </w:tcPr>
          <w:p w:rsidR="009178AD" w:rsidRPr="006276FC" w:rsidRDefault="009178AD" w:rsidP="009C6C63">
            <w:pPr>
              <w:pStyle w:val="TAL"/>
              <w:rPr>
                <w:snapToGrid w:val="0"/>
                <w:sz w:val="16"/>
              </w:rPr>
            </w:pPr>
            <w:r w:rsidRPr="006276FC">
              <w:rPr>
                <w:snapToGrid w:val="0"/>
                <w:sz w:val="16"/>
              </w:rPr>
              <w:t>Mar 2009</w:t>
            </w:r>
          </w:p>
        </w:tc>
        <w:tc>
          <w:tcPr>
            <w:tcW w:w="749" w:type="dxa"/>
            <w:tcBorders>
              <w:top w:val="single" w:sz="6" w:space="0" w:color="auto"/>
              <w:left w:val="nil"/>
              <w:bottom w:val="nil"/>
              <w:right w:val="nil"/>
            </w:tcBorders>
            <w:shd w:val="solid" w:color="FFFFFF" w:fill="auto"/>
          </w:tcPr>
          <w:p w:rsidR="009178AD" w:rsidRPr="006276FC" w:rsidRDefault="009178AD" w:rsidP="009C6C63">
            <w:pPr>
              <w:pStyle w:val="TAL"/>
              <w:rPr>
                <w:snapToGrid w:val="0"/>
                <w:sz w:val="16"/>
              </w:rPr>
            </w:pPr>
            <w:r w:rsidRPr="006276FC">
              <w:rPr>
                <w:snapToGrid w:val="0"/>
                <w:sz w:val="16"/>
              </w:rPr>
              <w:t>CT#43</w:t>
            </w:r>
          </w:p>
        </w:tc>
        <w:tc>
          <w:tcPr>
            <w:tcW w:w="901" w:type="dxa"/>
            <w:tcBorders>
              <w:top w:val="single" w:sz="6" w:space="0" w:color="auto"/>
              <w:left w:val="nil"/>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CP-090036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0266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HSS Addresses</w:t>
            </w:r>
          </w:p>
        </w:tc>
        <w:tc>
          <w:tcPr>
            <w:tcW w:w="567"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8.4.0</w:t>
            </w:r>
          </w:p>
        </w:tc>
      </w:tr>
      <w:tr w:rsidR="009178AD" w:rsidRPr="006276FC" w:rsidTr="00A55BE6">
        <w:tc>
          <w:tcPr>
            <w:tcW w:w="851" w:type="dxa"/>
            <w:tcBorders>
              <w:top w:val="nil"/>
              <w:left w:val="single" w:sz="6" w:space="0" w:color="auto"/>
              <w:bottom w:val="nil"/>
              <w:right w:val="nil"/>
            </w:tcBorders>
            <w:shd w:val="solid" w:color="FFFFFF" w:fill="auto"/>
          </w:tcPr>
          <w:p w:rsidR="009178AD" w:rsidRPr="006276FC" w:rsidRDefault="009178AD" w:rsidP="009C6C63">
            <w:pPr>
              <w:pStyle w:val="TAL"/>
              <w:rPr>
                <w:snapToGrid w:val="0"/>
                <w:sz w:val="16"/>
              </w:rPr>
            </w:pPr>
          </w:p>
        </w:tc>
        <w:tc>
          <w:tcPr>
            <w:tcW w:w="749" w:type="dxa"/>
            <w:tcBorders>
              <w:top w:val="nil"/>
              <w:left w:val="nil"/>
              <w:bottom w:val="nil"/>
              <w:right w:val="nil"/>
            </w:tcBorders>
            <w:shd w:val="solid" w:color="FFFFFF" w:fill="auto"/>
          </w:tcPr>
          <w:p w:rsidR="009178AD" w:rsidRPr="006276FC" w:rsidRDefault="009178AD" w:rsidP="009C6C63">
            <w:pPr>
              <w:pStyle w:val="TAL"/>
              <w:rPr>
                <w:snapToGrid w:val="0"/>
                <w:sz w:val="16"/>
              </w:rPr>
            </w:pPr>
          </w:p>
        </w:tc>
        <w:tc>
          <w:tcPr>
            <w:tcW w:w="901" w:type="dxa"/>
            <w:tcBorders>
              <w:top w:val="nil"/>
              <w:left w:val="nil"/>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CP-090028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0267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4</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Support for GPRS IMS Bundled Authentication (GIBA) in Sh</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8.4.0</w:t>
            </w:r>
          </w:p>
        </w:tc>
      </w:tr>
      <w:tr w:rsidR="009178AD" w:rsidRPr="006276FC" w:rsidTr="00A55BE6">
        <w:tc>
          <w:tcPr>
            <w:tcW w:w="851" w:type="dxa"/>
            <w:tcBorders>
              <w:top w:val="nil"/>
              <w:left w:val="single" w:sz="6" w:space="0" w:color="auto"/>
              <w:bottom w:val="single" w:sz="6" w:space="0" w:color="auto"/>
              <w:right w:val="nil"/>
            </w:tcBorders>
            <w:shd w:val="solid" w:color="FFFFFF" w:fill="auto"/>
          </w:tcPr>
          <w:p w:rsidR="009178AD" w:rsidRPr="006276FC" w:rsidRDefault="009178AD" w:rsidP="009C6C63">
            <w:pPr>
              <w:pStyle w:val="TAL"/>
              <w:rPr>
                <w:snapToGrid w:val="0"/>
                <w:sz w:val="16"/>
              </w:rPr>
            </w:pPr>
          </w:p>
        </w:tc>
        <w:tc>
          <w:tcPr>
            <w:tcW w:w="749" w:type="dxa"/>
            <w:tcBorders>
              <w:top w:val="nil"/>
              <w:left w:val="nil"/>
              <w:bottom w:val="single" w:sz="6" w:space="0" w:color="auto"/>
              <w:right w:val="nil"/>
            </w:tcBorders>
            <w:shd w:val="solid" w:color="FFFFFF" w:fill="auto"/>
          </w:tcPr>
          <w:p w:rsidR="009178AD" w:rsidRPr="006276FC" w:rsidRDefault="009178AD" w:rsidP="009C6C63">
            <w:pPr>
              <w:pStyle w:val="TAL"/>
              <w:rPr>
                <w:snapToGrid w:val="0"/>
                <w:sz w:val="16"/>
              </w:rPr>
            </w:pPr>
          </w:p>
        </w:tc>
        <w:tc>
          <w:tcPr>
            <w:tcW w:w="901" w:type="dxa"/>
            <w:tcBorders>
              <w:top w:val="nil"/>
              <w:left w:val="nil"/>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CP-090042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0268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Alias grouping handling</w:t>
            </w:r>
          </w:p>
        </w:tc>
        <w:tc>
          <w:tcPr>
            <w:tcW w:w="567"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8.4.0</w:t>
            </w:r>
          </w:p>
        </w:tc>
      </w:tr>
      <w:tr w:rsidR="009178AD" w:rsidRPr="006276FC" w:rsidTr="00A55BE6">
        <w:tc>
          <w:tcPr>
            <w:tcW w:w="851"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Jun 2009</w:t>
            </w:r>
          </w:p>
        </w:tc>
        <w:tc>
          <w:tcPr>
            <w:tcW w:w="749"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CT#44</w:t>
            </w:r>
          </w:p>
        </w:tc>
        <w:tc>
          <w:tcPr>
            <w:tcW w:w="901"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CP-090305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0271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IP address secure binding information shall not be allowed for shared IMPUs</w:t>
            </w:r>
          </w:p>
        </w:tc>
        <w:tc>
          <w:tcPr>
            <w:tcW w:w="567"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8.5.0</w:t>
            </w:r>
          </w:p>
        </w:tc>
      </w:tr>
      <w:tr w:rsidR="009178AD" w:rsidRPr="006276FC" w:rsidTr="00A55BE6">
        <w:tc>
          <w:tcPr>
            <w:tcW w:w="851"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CP-090302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0272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Correction for choice of CGI, SAI or LAI</w:t>
            </w:r>
          </w:p>
        </w:tc>
        <w:tc>
          <w:tcPr>
            <w:tcW w:w="567"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Sep 2009</w:t>
            </w:r>
          </w:p>
        </w:tc>
        <w:tc>
          <w:tcPr>
            <w:tcW w:w="749"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CT#44</w:t>
            </w:r>
          </w:p>
        </w:tc>
        <w:tc>
          <w:tcPr>
            <w:tcW w:w="901"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CP-090525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0280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noProof/>
                <w:sz w:val="16"/>
              </w:rPr>
              <w:t>Correction of the XML schema</w:t>
            </w:r>
          </w:p>
        </w:tc>
        <w:tc>
          <w:tcPr>
            <w:tcW w:w="567"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8.6.0</w:t>
            </w: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CP-090546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0277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CR implementation correction</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CP-090553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0274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Indication that GIBA information is not available in Sh-Pull when using Notif-Eff</w:t>
            </w:r>
          </w:p>
        </w:tc>
        <w:tc>
          <w:tcPr>
            <w:tcW w:w="567"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Dec 2009</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CP-090778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0285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Session-Priority AVP</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8.7.0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Dec 2009</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CT#46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CP-090790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0288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rFonts w:hint="eastAsia"/>
                <w:noProof/>
                <w:sz w:val="16"/>
              </w:rPr>
              <w:t>Correction on Identity Set for PSI</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9.0.0</w:t>
            </w:r>
          </w:p>
        </w:tc>
      </w:tr>
      <w:tr w:rsidR="009178AD" w:rsidRPr="006276FC" w:rsidTr="00A55BE6">
        <w:tc>
          <w:tcPr>
            <w:tcW w:w="851"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lastRenderedPageBreak/>
              <w:t>Mar 2010</w:t>
            </w:r>
          </w:p>
        </w:tc>
        <w:tc>
          <w:tcPr>
            <w:tcW w:w="749"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CT#47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CP-100033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0293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Priority service attribute in Sh</w:t>
            </w:r>
          </w:p>
        </w:tc>
        <w:tc>
          <w:tcPr>
            <w:tcW w:w="567"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9.1.0</w:t>
            </w: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CP-100033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0295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IP-SM-GW UE reachability handling over Sh.</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0300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SMS Registration Information</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CP-100048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0286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Sh handling of T-ADS</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CP-100017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0303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Correction of MSISDN as Access Key via Sh Interface</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CP-100029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0310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rFonts w:hint="eastAsia"/>
                <w:noProof/>
                <w:sz w:val="16"/>
              </w:rPr>
              <w:t>User CSG Information</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CP-100217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0311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5</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smartTag w:uri="urn:schemas-microsoft-com:office:smarttags" w:element="place">
              <w:smartTag w:uri="urn:schemas-microsoft-com:office:smarttags" w:element="PlaceName">
                <w:r w:rsidRPr="006276FC">
                  <w:rPr>
                    <w:noProof/>
                    <w:sz w:val="16"/>
                  </w:rPr>
                  <w:t>EPS</w:t>
                </w:r>
              </w:smartTag>
              <w:r w:rsidRPr="006276FC">
                <w:rPr>
                  <w:noProof/>
                  <w:sz w:val="16"/>
                </w:rPr>
                <w:t xml:space="preserve"> </w:t>
              </w:r>
              <w:smartTag w:uri="urn:schemas-microsoft-com:office:smarttags" w:element="PlaceName">
                <w:r w:rsidRPr="006276FC">
                  <w:rPr>
                    <w:noProof/>
                    <w:sz w:val="16"/>
                  </w:rPr>
                  <w:t>Subcsriber</w:t>
                </w:r>
              </w:smartTag>
              <w:r w:rsidRPr="006276FC">
                <w:rPr>
                  <w:noProof/>
                  <w:sz w:val="16"/>
                </w:rPr>
                <w:t xml:space="preserve"> </w:t>
              </w:r>
              <w:smartTag w:uri="urn:schemas-microsoft-com:office:smarttags" w:element="PlaceType">
                <w:r w:rsidRPr="006276FC">
                  <w:rPr>
                    <w:noProof/>
                    <w:sz w:val="16"/>
                  </w:rPr>
                  <w:t>State</w:t>
                </w:r>
              </w:smartTag>
            </w:smartTag>
            <w:r w:rsidRPr="006276FC">
              <w:rPr>
                <w:noProof/>
                <w:sz w:val="16"/>
              </w:rPr>
              <w:t xml:space="preserve"> and Location Information Request</w:t>
            </w:r>
          </w:p>
        </w:tc>
        <w:tc>
          <w:tcPr>
            <w:tcW w:w="567"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May 2010</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Xml-file corrected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9.1.1</w:t>
            </w:r>
          </w:p>
        </w:tc>
      </w:tr>
      <w:tr w:rsidR="009178AD" w:rsidRPr="006276FC" w:rsidTr="00A55BE6">
        <w:tc>
          <w:tcPr>
            <w:tcW w:w="851"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Jun 2010</w:t>
            </w:r>
          </w:p>
        </w:tc>
        <w:tc>
          <w:tcPr>
            <w:tcW w:w="749"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CT#48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CP-100412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0317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Update of IETF Reference</w:t>
            </w:r>
          </w:p>
        </w:tc>
        <w:tc>
          <w:tcPr>
            <w:tcW w:w="567"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9.2.0</w:t>
            </w: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CP-100275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0314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EPS state and location retrieval</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CP-100279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0322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rFonts w:hint="eastAsia"/>
                <w:noProof/>
                <w:sz w:val="16"/>
              </w:rPr>
              <w:t>URRP for SGSN</w:t>
            </w:r>
          </w:p>
        </w:tc>
        <w:tc>
          <w:tcPr>
            <w:tcW w:w="567"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Sep 2010</w:t>
            </w:r>
          </w:p>
        </w:tc>
        <w:tc>
          <w:tcPr>
            <w:tcW w:w="749"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CP-100447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0331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Correction to the Values of Data-Reference AVP</w:t>
            </w:r>
          </w:p>
        </w:tc>
        <w:tc>
          <w:tcPr>
            <w:tcW w:w="567"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9.3.0</w:t>
            </w: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CP-100454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0333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Sh-Subs-Notif procedure clarification</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CP-100442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0336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Correction to Access IMSPublicIdentity Data using MSISDN via Sh Interface</w:t>
            </w:r>
          </w:p>
        </w:tc>
        <w:tc>
          <w:tcPr>
            <w:tcW w:w="567"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Sep 2010</w:t>
            </w:r>
          </w:p>
        </w:tc>
        <w:tc>
          <w:tcPr>
            <w:tcW w:w="749"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CT#49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CP-100522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0327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Usage of IMSI and IMPI for user identification over Sh</w:t>
            </w:r>
          </w:p>
        </w:tc>
        <w:tc>
          <w:tcPr>
            <w:tcW w:w="567"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10.0.0</w:t>
            </w: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CP-100466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0332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Sh-Update with multiple Repository Data</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CP-100466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0337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Location data including only serving node address</w:t>
            </w:r>
          </w:p>
        </w:tc>
        <w:tc>
          <w:tcPr>
            <w:tcW w:w="567"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Dec 2010</w:t>
            </w:r>
          </w:p>
        </w:tc>
        <w:tc>
          <w:tcPr>
            <w:tcW w:w="749"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CT#50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CP-100699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0340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4</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SRVCC Enhancements</w:t>
            </w:r>
          </w:p>
        </w:tc>
        <w:tc>
          <w:tcPr>
            <w:tcW w:w="567"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10.1.0</w:t>
            </w: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CP-100697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0342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rFonts w:hint="eastAsia"/>
                <w:noProof/>
                <w:sz w:val="16"/>
              </w:rPr>
              <w:t>Update the Reference of Alias</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CP-100671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0345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rFonts w:hint="eastAsia"/>
                <w:noProof/>
                <w:sz w:val="16"/>
              </w:rPr>
              <w:t>C-MSISDN over Sh</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CP-100671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0359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SMS Registration with MSISDN</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CP-100677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0351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IE Requested Nodes is optional for backward compatibility reasons</w:t>
            </w:r>
          </w:p>
        </w:tc>
        <w:tc>
          <w:tcPr>
            <w:tcW w:w="567"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Jan 2011</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Attached xml-file "tShIMSDataExtension4" part corrected.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10.1.1</w:t>
            </w:r>
          </w:p>
        </w:tc>
      </w:tr>
      <w:tr w:rsidR="009178AD" w:rsidRPr="006276FC" w:rsidTr="00A55BE6">
        <w:tc>
          <w:tcPr>
            <w:tcW w:w="851"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Mar 2011</w:t>
            </w:r>
          </w:p>
        </w:tc>
        <w:tc>
          <w:tcPr>
            <w:tcW w:w="749"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CT#51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CP-110044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0366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Originating_CDIV included as new Session Case</w:t>
            </w:r>
          </w:p>
        </w:tc>
        <w:tc>
          <w:tcPr>
            <w:tcW w:w="567"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10.2.0</w:t>
            </w: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CP-110044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0374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Cardinality and extensions corrections in XML schema</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CP-110060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0349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MPS over Sh</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CP-110075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0360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Retrieval of CSRN from HSS</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CP-110075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0363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4</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Correction on Access Keys for data accessible via Sh and table format improvements</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CP-110082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0371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SRVCC Subscription and STN-SR</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CP-110066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0375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Enhancements of T-ADS data retrieval via Sh</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CP-110075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0376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Requested Identity Set updated</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CP-110075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0378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Fix backwards incompatible change for Serving Node Indication</w:t>
            </w:r>
          </w:p>
        </w:tc>
        <w:tc>
          <w:tcPr>
            <w:tcW w:w="567"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Jun 2011</w:t>
            </w:r>
          </w:p>
        </w:tc>
        <w:tc>
          <w:tcPr>
            <w:tcW w:w="749"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CP-110356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0384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Sh-Update with MSISDN</w:t>
            </w:r>
          </w:p>
        </w:tc>
        <w:tc>
          <w:tcPr>
            <w:tcW w:w="567"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10.3.0</w:t>
            </w: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CP-110370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0380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rFonts w:hint="eastAsia"/>
                <w:noProof/>
                <w:sz w:val="16"/>
              </w:rPr>
              <w:t xml:space="preserve">SC Address in </w:t>
            </w:r>
            <w:r w:rsidRPr="006276FC">
              <w:rPr>
                <w:noProof/>
                <w:sz w:val="16"/>
              </w:rPr>
              <w:t>IP-SM-GW Register Res</w:t>
            </w:r>
            <w:r w:rsidRPr="006276FC">
              <w:rPr>
                <w:rFonts w:hint="eastAsia"/>
                <w:noProof/>
                <w:sz w:val="16"/>
              </w:rPr>
              <w:t>ponse</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CP-110370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0381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rFonts w:hint="eastAsia"/>
                <w:noProof/>
                <w:sz w:val="16"/>
              </w:rPr>
              <w:t>Pre-paging Support Indicator for CSRN</w:t>
            </w:r>
          </w:p>
        </w:tc>
        <w:tc>
          <w:tcPr>
            <w:tcW w:w="567"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Jun 2011</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CT#52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CP-110383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0377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4</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rFonts w:hint="eastAsia"/>
                <w:noProof/>
                <w:sz w:val="16"/>
              </w:rPr>
              <w:t>Reference Location over Sh interface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11.0.0</w:t>
            </w: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Sep 2011</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CT#53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CP-110576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0393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rFonts w:hint="eastAsia"/>
                <w:noProof/>
                <w:sz w:val="16"/>
              </w:rPr>
              <w:t>Clarification on Receiving Sh-Notif Error Response</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11.1.0</w:t>
            </w:r>
          </w:p>
        </w:tc>
      </w:tr>
      <w:tr w:rsidR="009178AD" w:rsidRPr="006276FC" w:rsidTr="00A55BE6">
        <w:tc>
          <w:tcPr>
            <w:tcW w:w="851"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Dec 2011</w:t>
            </w:r>
          </w:p>
        </w:tc>
        <w:tc>
          <w:tcPr>
            <w:tcW w:w="749"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CT#54</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CP-110781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0397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rFonts w:hint="eastAsia"/>
                <w:noProof/>
                <w:sz w:val="16"/>
              </w:rPr>
              <w:t>Class ApplicationServerExtension in Sh XML Schema</w:t>
            </w:r>
          </w:p>
        </w:tc>
        <w:tc>
          <w:tcPr>
            <w:tcW w:w="567"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11.2.0</w:t>
            </w: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CP-110781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0405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Correction on Wildcarded Public Identity</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CP-110781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0408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Service Data with empty content in Sh</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CP-110809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0406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UE Reachability for IP attributes</w:t>
            </w:r>
          </w:p>
        </w:tc>
        <w:tc>
          <w:tcPr>
            <w:tcW w:w="567"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Mar 2012</w:t>
            </w:r>
          </w:p>
        </w:tc>
        <w:tc>
          <w:tcPr>
            <w:tcW w:w="749"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CT#55</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CP-120019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0421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MME-Name reference</w:t>
            </w:r>
          </w:p>
        </w:tc>
        <w:tc>
          <w:tcPr>
            <w:tcW w:w="567"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11.3.0</w:t>
            </w: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CP-120027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0418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Missing tags in MSISDN type description</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CP-120027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0423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CSRN inconsistency between XML and text</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CP-120035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0415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rFonts w:hint="eastAsia"/>
                <w:noProof/>
                <w:sz w:val="16"/>
              </w:rPr>
              <w:t>Update of Multiple Data Instances in Sh-Update</w:t>
            </w:r>
          </w:p>
        </w:tc>
        <w:tc>
          <w:tcPr>
            <w:tcW w:w="567"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Jun 2012</w:t>
            </w:r>
          </w:p>
        </w:tc>
        <w:tc>
          <w:tcPr>
            <w:tcW w:w="749"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CT#56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CP-120222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0427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CSG-Id length</w:t>
            </w:r>
          </w:p>
        </w:tc>
        <w:tc>
          <w:tcPr>
            <w:tcW w:w="567"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11.4.0</w:t>
            </w:r>
          </w:p>
        </w:tc>
      </w:tr>
      <w:tr w:rsidR="009178AD" w:rsidRPr="006276FC" w:rsidTr="00A55BE6">
        <w:tc>
          <w:tcPr>
            <w:tcW w:w="851"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CP-120240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0416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4</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rFonts w:hint="eastAsia"/>
                <w:noProof/>
                <w:sz w:val="16"/>
              </w:rPr>
              <w:t>Local Time for NPLI</w:t>
            </w:r>
          </w:p>
        </w:tc>
        <w:tc>
          <w:tcPr>
            <w:tcW w:w="567"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Sep 2012</w:t>
            </w:r>
          </w:p>
        </w:tc>
        <w:tc>
          <w:tcPr>
            <w:tcW w:w="749"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CT#57</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CP-120446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0437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T-ADS clarification</w:t>
            </w:r>
          </w:p>
        </w:tc>
        <w:tc>
          <w:tcPr>
            <w:tcW w:w="567"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11.5.0</w:t>
            </w: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CP-120445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0435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RAT-type coding</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CP-120445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0440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Base64 coding</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CP-120460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0441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rFonts w:hint="eastAsia"/>
                <w:noProof/>
                <w:sz w:val="16"/>
              </w:rPr>
              <w:t xml:space="preserve">Clarification on </w:t>
            </w:r>
            <w:r w:rsidRPr="006276FC">
              <w:rPr>
                <w:noProof/>
                <w:sz w:val="16"/>
              </w:rPr>
              <w:t xml:space="preserve">T-ADS </w:t>
            </w:r>
            <w:r w:rsidRPr="006276FC">
              <w:rPr>
                <w:rFonts w:hint="eastAsia"/>
                <w:noProof/>
                <w:sz w:val="16"/>
              </w:rPr>
              <w:t>Information</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CP-120481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0442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A-MSISDN handling over Sh</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CP-120481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0443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Local Time Zone</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CP-120656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0444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Reference list correction to align with the corrected TS 29.212 title</w:t>
            </w:r>
          </w:p>
        </w:tc>
        <w:tc>
          <w:tcPr>
            <w:tcW w:w="567"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Dec 2012</w:t>
            </w:r>
          </w:p>
        </w:tc>
        <w:tc>
          <w:tcPr>
            <w:tcW w:w="749"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CT#58</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CP-120743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0446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Applicability of Send Data Indication</w:t>
            </w:r>
          </w:p>
        </w:tc>
        <w:tc>
          <w:tcPr>
            <w:tcW w:w="567"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11.6.0</w:t>
            </w: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CP-120743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0450</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Unavailable Data Handling</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CP-120743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0453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PS LocationInformation Support</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CP-120720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0449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UserCSGInformation in EPS Location Info</w:t>
            </w:r>
          </w:p>
        </w:tc>
        <w:tc>
          <w:tcPr>
            <w:tcW w:w="567"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Feb 2013</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The version numbers in a history table corrected</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11.6.1</w:t>
            </w:r>
          </w:p>
        </w:tc>
      </w:tr>
      <w:tr w:rsidR="009178AD" w:rsidRPr="006276FC" w:rsidTr="00A55BE6">
        <w:tc>
          <w:tcPr>
            <w:tcW w:w="851"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Mar 2013</w:t>
            </w:r>
          </w:p>
        </w:tc>
        <w:tc>
          <w:tcPr>
            <w:tcW w:w="749"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CP-130018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0458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Private Identity as additional access key</w:t>
            </w:r>
          </w:p>
        </w:tc>
        <w:tc>
          <w:tcPr>
            <w:tcW w:w="567"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11.7.0</w:t>
            </w:r>
          </w:p>
        </w:tc>
      </w:tr>
      <w:tr w:rsidR="009178AD" w:rsidRPr="006276FC" w:rsidTr="00A55BE6">
        <w:tc>
          <w:tcPr>
            <w:tcW w:w="851"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CP-130020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0461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PS Location Info request with RAT-type</w:t>
            </w:r>
          </w:p>
        </w:tc>
        <w:tc>
          <w:tcPr>
            <w:tcW w:w="567"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Mar 2013</w:t>
            </w:r>
          </w:p>
        </w:tc>
        <w:tc>
          <w:tcPr>
            <w:tcW w:w="749"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CT#59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CP-130031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0459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3</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Sh IMSI retrieval</w:t>
            </w:r>
          </w:p>
        </w:tc>
        <w:tc>
          <w:tcPr>
            <w:tcW w:w="5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12.0.0</w:t>
            </w:r>
          </w:p>
        </w:tc>
      </w:tr>
      <w:tr w:rsidR="009178AD" w:rsidRPr="006276FC" w:rsidTr="00A55BE6">
        <w:tc>
          <w:tcPr>
            <w:tcW w:w="851"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Jun 2013</w:t>
            </w:r>
          </w:p>
        </w:tc>
        <w:tc>
          <w:tcPr>
            <w:tcW w:w="749"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CT#60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CP-130374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0466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rFonts w:hint="eastAsia"/>
                <w:noProof/>
                <w:sz w:val="16"/>
              </w:rPr>
              <w:t>IMPU</w:t>
            </w:r>
            <w:r w:rsidRPr="006276FC">
              <w:rPr>
                <w:noProof/>
                <w:sz w:val="16"/>
              </w:rPr>
              <w:t xml:space="preserve"> As Access Key for </w:t>
            </w:r>
            <w:smartTag w:uri="urn:schemas-microsoft-com:office:smarttags" w:element="place">
              <w:smartTag w:uri="urn:schemas-microsoft-com:office:smarttags" w:element="PlaceName">
                <w:r w:rsidRPr="006276FC">
                  <w:rPr>
                    <w:noProof/>
                    <w:sz w:val="16"/>
                  </w:rPr>
                  <w:t>User</w:t>
                </w:r>
              </w:smartTag>
              <w:r w:rsidRPr="006276FC">
                <w:rPr>
                  <w:noProof/>
                  <w:sz w:val="16"/>
                </w:rPr>
                <w:t xml:space="preserve"> </w:t>
              </w:r>
              <w:smartTag w:uri="urn:schemas-microsoft-com:office:smarttags" w:element="PlaceType">
                <w:r w:rsidRPr="006276FC">
                  <w:rPr>
                    <w:noProof/>
                    <w:sz w:val="16"/>
                  </w:rPr>
                  <w:t>State</w:t>
                </w:r>
              </w:smartTag>
            </w:smartTag>
            <w:r w:rsidRPr="006276FC">
              <w:rPr>
                <w:noProof/>
                <w:sz w:val="16"/>
              </w:rPr>
              <w:t xml:space="preserve"> and Location</w:t>
            </w:r>
            <w:r w:rsidRPr="006276FC">
              <w:rPr>
                <w:rFonts w:hint="eastAsia"/>
                <w:noProof/>
                <w:sz w:val="16"/>
              </w:rPr>
              <w:t xml:space="preserve"> </w:t>
            </w:r>
            <w:r w:rsidRPr="006276FC">
              <w:rPr>
                <w:noProof/>
                <w:sz w:val="16"/>
              </w:rPr>
              <w:t>Information</w:t>
            </w:r>
          </w:p>
        </w:tc>
        <w:tc>
          <w:tcPr>
            <w:tcW w:w="567"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12.1.0</w:t>
            </w: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CP-130374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0463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2</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MTRR on Sh</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CP-130380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0464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Storing Last known Location Information of purged UE in HSS</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CP-130410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0469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HSS handling of T-ADS for detached subscriber</w:t>
            </w:r>
          </w:p>
        </w:tc>
        <w:tc>
          <w:tcPr>
            <w:tcW w:w="567" w:type="dxa"/>
            <w:tcBorders>
              <w:top w:val="nil"/>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Sep 2013</w:t>
            </w:r>
          </w:p>
        </w:tc>
        <w:tc>
          <w:tcPr>
            <w:tcW w:w="749"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CT#61</w:t>
            </w: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CP-130441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0476</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XML definitions for CS Location Information Extension</w:t>
            </w:r>
          </w:p>
        </w:tc>
        <w:tc>
          <w:tcPr>
            <w:tcW w:w="567" w:type="dxa"/>
            <w:tcBorders>
              <w:top w:val="single" w:sz="6"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12.2.0</w:t>
            </w: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CP-130448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0471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Missing tags</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CP-130461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0472</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Correction on Wrong Implementation of CR</w:t>
            </w:r>
          </w:p>
        </w:tc>
        <w:tc>
          <w:tcPr>
            <w:tcW w:w="567"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nil"/>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CP-130461</w:t>
            </w:r>
          </w:p>
        </w:tc>
        <w:tc>
          <w:tcPr>
            <w:tcW w:w="476" w:type="dxa"/>
            <w:tcBorders>
              <w:top w:val="single" w:sz="6"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0477</w:t>
            </w:r>
          </w:p>
        </w:tc>
        <w:tc>
          <w:tcPr>
            <w:tcW w:w="378" w:type="dxa"/>
            <w:tcBorders>
              <w:top w:val="single" w:sz="6"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w:t>
            </w:r>
          </w:p>
        </w:tc>
        <w:tc>
          <w:tcPr>
            <w:tcW w:w="4867" w:type="dxa"/>
            <w:tcBorders>
              <w:top w:val="single" w:sz="6"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tISDNAddress</w:t>
            </w:r>
          </w:p>
        </w:tc>
        <w:tc>
          <w:tcPr>
            <w:tcW w:w="567" w:type="dxa"/>
            <w:tcBorders>
              <w:top w:val="nil"/>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single" w:sz="4" w:space="0" w:color="auto"/>
              <w:left w:val="single" w:sz="4"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Dec 2013</w:t>
            </w:r>
          </w:p>
        </w:tc>
        <w:tc>
          <w:tcPr>
            <w:tcW w:w="749" w:type="dxa"/>
            <w:tcBorders>
              <w:top w:val="single" w:sz="4"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CT#62</w:t>
            </w:r>
          </w:p>
        </w:tc>
        <w:tc>
          <w:tcPr>
            <w:tcW w:w="901" w:type="dxa"/>
            <w:tcBorders>
              <w:top w:val="single" w:sz="4"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CP-130614</w:t>
            </w:r>
          </w:p>
        </w:tc>
        <w:tc>
          <w:tcPr>
            <w:tcW w:w="476" w:type="dxa"/>
            <w:tcBorders>
              <w:top w:val="single" w:sz="4"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0479</w:t>
            </w:r>
          </w:p>
        </w:tc>
        <w:tc>
          <w:tcPr>
            <w:tcW w:w="378" w:type="dxa"/>
            <w:tcBorders>
              <w:top w:val="single" w:sz="4"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3</w:t>
            </w:r>
          </w:p>
        </w:tc>
        <w:tc>
          <w:tcPr>
            <w:tcW w:w="4867" w:type="dxa"/>
            <w:tcBorders>
              <w:top w:val="single" w:sz="4"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T-ADS Information Retrieval for Gn/Gp-SGSN</w:t>
            </w:r>
          </w:p>
        </w:tc>
        <w:tc>
          <w:tcPr>
            <w:tcW w:w="567" w:type="dxa"/>
            <w:tcBorders>
              <w:top w:val="single" w:sz="4" w:space="0" w:color="auto"/>
              <w:left w:val="single" w:sz="6" w:space="0" w:color="auto"/>
              <w:bottom w:val="nil"/>
              <w:right w:val="single" w:sz="4" w:space="0" w:color="auto"/>
            </w:tcBorders>
            <w:shd w:val="solid" w:color="FFFFFF" w:fill="auto"/>
          </w:tcPr>
          <w:p w:rsidR="009178AD" w:rsidRPr="006276FC" w:rsidRDefault="009178AD" w:rsidP="009C6C63">
            <w:pPr>
              <w:pStyle w:val="TAL"/>
              <w:rPr>
                <w:snapToGrid w:val="0"/>
                <w:sz w:val="16"/>
              </w:rPr>
            </w:pPr>
            <w:r w:rsidRPr="006276FC">
              <w:rPr>
                <w:snapToGrid w:val="0"/>
                <w:sz w:val="16"/>
              </w:rPr>
              <w:t>12.3.0</w:t>
            </w:r>
          </w:p>
        </w:tc>
      </w:tr>
      <w:tr w:rsidR="009178AD" w:rsidRPr="006276FC" w:rsidTr="00A55BE6">
        <w:tc>
          <w:tcPr>
            <w:tcW w:w="851" w:type="dxa"/>
            <w:tcBorders>
              <w:top w:val="nil"/>
              <w:left w:val="single" w:sz="4" w:space="0" w:color="auto"/>
              <w:bottom w:val="single" w:sz="4" w:space="0" w:color="auto"/>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CP-130627</w:t>
            </w:r>
          </w:p>
        </w:tc>
        <w:tc>
          <w:tcPr>
            <w:tcW w:w="476" w:type="dxa"/>
            <w:tcBorders>
              <w:top w:val="single" w:sz="6"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0480</w:t>
            </w:r>
          </w:p>
        </w:tc>
        <w:tc>
          <w:tcPr>
            <w:tcW w:w="378" w:type="dxa"/>
            <w:tcBorders>
              <w:top w:val="single" w:sz="6"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w:t>
            </w:r>
          </w:p>
        </w:tc>
        <w:tc>
          <w:tcPr>
            <w:tcW w:w="4867" w:type="dxa"/>
            <w:tcBorders>
              <w:top w:val="single" w:sz="6"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Annex D alignment with .xsd file</w:t>
            </w:r>
          </w:p>
        </w:tc>
        <w:tc>
          <w:tcPr>
            <w:tcW w:w="567" w:type="dxa"/>
            <w:tcBorders>
              <w:top w:val="nil"/>
              <w:left w:val="single" w:sz="6" w:space="0" w:color="auto"/>
              <w:bottom w:val="single" w:sz="4" w:space="0" w:color="auto"/>
              <w:right w:val="single" w:sz="4"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single" w:sz="4" w:space="0" w:color="auto"/>
              <w:left w:val="single" w:sz="4"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Mar 2014</w:t>
            </w:r>
          </w:p>
        </w:tc>
        <w:tc>
          <w:tcPr>
            <w:tcW w:w="749" w:type="dxa"/>
            <w:tcBorders>
              <w:top w:val="single" w:sz="4"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CT#63</w:t>
            </w:r>
          </w:p>
        </w:tc>
        <w:tc>
          <w:tcPr>
            <w:tcW w:w="901" w:type="dxa"/>
            <w:tcBorders>
              <w:top w:val="single" w:sz="4"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CP-140027</w:t>
            </w:r>
          </w:p>
        </w:tc>
        <w:tc>
          <w:tcPr>
            <w:tcW w:w="476" w:type="dxa"/>
            <w:tcBorders>
              <w:top w:val="single" w:sz="4"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0483</w:t>
            </w:r>
          </w:p>
        </w:tc>
        <w:tc>
          <w:tcPr>
            <w:tcW w:w="378" w:type="dxa"/>
            <w:tcBorders>
              <w:top w:val="single" w:sz="4"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w:t>
            </w:r>
          </w:p>
        </w:tc>
        <w:tc>
          <w:tcPr>
            <w:tcW w:w="4867" w:type="dxa"/>
            <w:tcBorders>
              <w:top w:val="single" w:sz="4"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rFonts w:hint="eastAsia"/>
                <w:noProof/>
                <w:sz w:val="16"/>
              </w:rPr>
              <w:t>Notification of UE SRVCC Capability Update</w:t>
            </w:r>
          </w:p>
        </w:tc>
        <w:tc>
          <w:tcPr>
            <w:tcW w:w="567" w:type="dxa"/>
            <w:tcBorders>
              <w:top w:val="single" w:sz="4" w:space="0" w:color="auto"/>
              <w:left w:val="single" w:sz="6" w:space="0" w:color="auto"/>
              <w:bottom w:val="nil"/>
              <w:right w:val="single" w:sz="4" w:space="0" w:color="auto"/>
            </w:tcBorders>
            <w:shd w:val="solid" w:color="FFFFFF" w:fill="auto"/>
          </w:tcPr>
          <w:p w:rsidR="009178AD" w:rsidRPr="006276FC" w:rsidRDefault="009178AD" w:rsidP="009C6C63">
            <w:pPr>
              <w:pStyle w:val="TAL"/>
              <w:rPr>
                <w:snapToGrid w:val="0"/>
                <w:sz w:val="16"/>
              </w:rPr>
            </w:pPr>
            <w:r w:rsidRPr="006276FC">
              <w:rPr>
                <w:snapToGrid w:val="0"/>
                <w:sz w:val="16"/>
              </w:rPr>
              <w:t>12.4.0</w:t>
            </w:r>
          </w:p>
        </w:tc>
      </w:tr>
      <w:tr w:rsidR="009178AD" w:rsidRPr="006276FC" w:rsidTr="00A55BE6">
        <w:tc>
          <w:tcPr>
            <w:tcW w:w="851" w:type="dxa"/>
            <w:tcBorders>
              <w:top w:val="nil"/>
              <w:left w:val="single" w:sz="4"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CP-140027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0484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rFonts w:hint="eastAsia"/>
                <w:noProof/>
                <w:sz w:val="16"/>
              </w:rPr>
              <w:t xml:space="preserve">Clarification on </w:t>
            </w:r>
            <w:r w:rsidRPr="006276FC">
              <w:rPr>
                <w:noProof/>
                <w:sz w:val="16"/>
              </w:rPr>
              <w:t>Current Location Retrieved</w:t>
            </w:r>
          </w:p>
        </w:tc>
        <w:tc>
          <w:tcPr>
            <w:tcW w:w="567" w:type="dxa"/>
            <w:tcBorders>
              <w:top w:val="nil"/>
              <w:left w:val="single" w:sz="6" w:space="0" w:color="auto"/>
              <w:bottom w:val="nil"/>
              <w:right w:val="single" w:sz="4"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nil"/>
              <w:left w:val="single" w:sz="4"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CP-140027</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0485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Clarification to Notif-Eff</w:t>
            </w:r>
          </w:p>
        </w:tc>
        <w:tc>
          <w:tcPr>
            <w:tcW w:w="567" w:type="dxa"/>
            <w:tcBorders>
              <w:top w:val="nil"/>
              <w:left w:val="single" w:sz="6" w:space="0" w:color="auto"/>
              <w:bottom w:val="nil"/>
              <w:right w:val="single" w:sz="4"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nil"/>
              <w:left w:val="single" w:sz="4" w:space="0" w:color="auto"/>
              <w:bottom w:val="single" w:sz="4" w:space="0" w:color="auto"/>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CP-140027</w:t>
            </w:r>
          </w:p>
        </w:tc>
        <w:tc>
          <w:tcPr>
            <w:tcW w:w="476" w:type="dxa"/>
            <w:tcBorders>
              <w:top w:val="single" w:sz="6"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0486</w:t>
            </w:r>
          </w:p>
        </w:tc>
        <w:tc>
          <w:tcPr>
            <w:tcW w:w="378" w:type="dxa"/>
            <w:tcBorders>
              <w:top w:val="single" w:sz="6"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2</w:t>
            </w:r>
          </w:p>
        </w:tc>
        <w:tc>
          <w:tcPr>
            <w:tcW w:w="4867" w:type="dxa"/>
            <w:tcBorders>
              <w:top w:val="single" w:sz="6"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Suppression of Announcement</w:t>
            </w:r>
            <w:r w:rsidRPr="006276FC">
              <w:rPr>
                <w:rFonts w:hint="eastAsia"/>
                <w:noProof/>
                <w:sz w:val="16"/>
              </w:rPr>
              <w:t xml:space="preserve"> Indication</w:t>
            </w:r>
          </w:p>
        </w:tc>
        <w:tc>
          <w:tcPr>
            <w:tcW w:w="567" w:type="dxa"/>
            <w:tcBorders>
              <w:top w:val="nil"/>
              <w:left w:val="single" w:sz="6" w:space="0" w:color="auto"/>
              <w:bottom w:val="single" w:sz="4" w:space="0" w:color="auto"/>
              <w:right w:val="single" w:sz="4"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single" w:sz="4" w:space="0" w:color="auto"/>
              <w:left w:val="single" w:sz="4"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Jun 2014</w:t>
            </w:r>
          </w:p>
        </w:tc>
        <w:tc>
          <w:tcPr>
            <w:tcW w:w="749" w:type="dxa"/>
            <w:tcBorders>
              <w:top w:val="single" w:sz="4"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CT#64</w:t>
            </w:r>
          </w:p>
        </w:tc>
        <w:tc>
          <w:tcPr>
            <w:tcW w:w="901" w:type="dxa"/>
            <w:tcBorders>
              <w:top w:val="single" w:sz="4"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CP-140238</w:t>
            </w:r>
          </w:p>
        </w:tc>
        <w:tc>
          <w:tcPr>
            <w:tcW w:w="476" w:type="dxa"/>
            <w:tcBorders>
              <w:top w:val="single" w:sz="4"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0491</w:t>
            </w:r>
          </w:p>
        </w:tc>
        <w:tc>
          <w:tcPr>
            <w:tcW w:w="378" w:type="dxa"/>
            <w:tcBorders>
              <w:top w:val="single" w:sz="4"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w:t>
            </w:r>
          </w:p>
        </w:tc>
        <w:tc>
          <w:tcPr>
            <w:tcW w:w="4867" w:type="dxa"/>
            <w:tcBorders>
              <w:top w:val="single" w:sz="4"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IP-SM-GW address handling clarification</w:t>
            </w:r>
          </w:p>
        </w:tc>
        <w:tc>
          <w:tcPr>
            <w:tcW w:w="567" w:type="dxa"/>
            <w:tcBorders>
              <w:top w:val="single" w:sz="4" w:space="0" w:color="auto"/>
              <w:left w:val="single" w:sz="6" w:space="0" w:color="auto"/>
              <w:bottom w:val="nil"/>
              <w:right w:val="single" w:sz="4" w:space="0" w:color="auto"/>
            </w:tcBorders>
            <w:shd w:val="solid" w:color="FFFFFF" w:fill="auto"/>
          </w:tcPr>
          <w:p w:rsidR="009178AD" w:rsidRPr="006276FC" w:rsidRDefault="009178AD" w:rsidP="009C6C63">
            <w:pPr>
              <w:pStyle w:val="TAL"/>
              <w:rPr>
                <w:snapToGrid w:val="0"/>
                <w:sz w:val="16"/>
              </w:rPr>
            </w:pPr>
            <w:r w:rsidRPr="006276FC">
              <w:rPr>
                <w:snapToGrid w:val="0"/>
                <w:sz w:val="16"/>
              </w:rPr>
              <w:t>12.5.0</w:t>
            </w:r>
          </w:p>
        </w:tc>
      </w:tr>
      <w:tr w:rsidR="009178AD" w:rsidRPr="006276FC" w:rsidTr="00A55BE6">
        <w:tc>
          <w:tcPr>
            <w:tcW w:w="851" w:type="dxa"/>
            <w:tcBorders>
              <w:top w:val="nil"/>
              <w:left w:val="single" w:sz="4"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CP-140238</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0493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Extended priority is missing in UML model</w:t>
            </w:r>
          </w:p>
        </w:tc>
        <w:tc>
          <w:tcPr>
            <w:tcW w:w="567" w:type="dxa"/>
            <w:tcBorders>
              <w:top w:val="nil"/>
              <w:left w:val="single" w:sz="6" w:space="0" w:color="auto"/>
              <w:bottom w:val="nil"/>
              <w:right w:val="single" w:sz="4"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nil"/>
              <w:left w:val="single" w:sz="4"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CP-140252</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0487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5</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Retri</w:t>
            </w:r>
            <w:r w:rsidRPr="006276FC">
              <w:rPr>
                <w:rFonts w:hint="eastAsia"/>
                <w:noProof/>
                <w:sz w:val="16"/>
              </w:rPr>
              <w:t>e</w:t>
            </w:r>
            <w:r w:rsidRPr="006276FC">
              <w:rPr>
                <w:noProof/>
                <w:sz w:val="16"/>
              </w:rPr>
              <w:t>val of TWAN-Id over Sh</w:t>
            </w:r>
          </w:p>
        </w:tc>
        <w:tc>
          <w:tcPr>
            <w:tcW w:w="567" w:type="dxa"/>
            <w:tcBorders>
              <w:top w:val="nil"/>
              <w:left w:val="single" w:sz="6" w:space="0" w:color="auto"/>
              <w:bottom w:val="nil"/>
              <w:right w:val="single" w:sz="4"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nil"/>
              <w:left w:val="single" w:sz="4" w:space="0" w:color="auto"/>
              <w:bottom w:val="single" w:sz="4" w:space="0" w:color="auto"/>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CP-140262</w:t>
            </w:r>
          </w:p>
        </w:tc>
        <w:tc>
          <w:tcPr>
            <w:tcW w:w="476" w:type="dxa"/>
            <w:tcBorders>
              <w:top w:val="single" w:sz="6"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0489</w:t>
            </w:r>
          </w:p>
        </w:tc>
        <w:tc>
          <w:tcPr>
            <w:tcW w:w="378" w:type="dxa"/>
            <w:tcBorders>
              <w:top w:val="single" w:sz="6"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2</w:t>
            </w:r>
          </w:p>
        </w:tc>
        <w:tc>
          <w:tcPr>
            <w:tcW w:w="4867" w:type="dxa"/>
            <w:tcBorders>
              <w:top w:val="single" w:sz="6"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Private User Identity retrieval</w:t>
            </w:r>
          </w:p>
        </w:tc>
        <w:tc>
          <w:tcPr>
            <w:tcW w:w="567" w:type="dxa"/>
            <w:tcBorders>
              <w:top w:val="nil"/>
              <w:left w:val="single" w:sz="6" w:space="0" w:color="auto"/>
              <w:bottom w:val="single" w:sz="4" w:space="0" w:color="auto"/>
              <w:right w:val="single" w:sz="4"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single" w:sz="4" w:space="0" w:color="auto"/>
              <w:left w:val="single" w:sz="4"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Sep 2014</w:t>
            </w:r>
          </w:p>
        </w:tc>
        <w:tc>
          <w:tcPr>
            <w:tcW w:w="749" w:type="dxa"/>
            <w:tcBorders>
              <w:top w:val="single" w:sz="4"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CT#65</w:t>
            </w:r>
          </w:p>
        </w:tc>
        <w:tc>
          <w:tcPr>
            <w:tcW w:w="901" w:type="dxa"/>
            <w:tcBorders>
              <w:top w:val="single" w:sz="4"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CP-140503</w:t>
            </w:r>
          </w:p>
        </w:tc>
        <w:tc>
          <w:tcPr>
            <w:tcW w:w="476" w:type="dxa"/>
            <w:tcBorders>
              <w:top w:val="single" w:sz="4"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0497</w:t>
            </w:r>
          </w:p>
        </w:tc>
        <w:tc>
          <w:tcPr>
            <w:tcW w:w="378" w:type="dxa"/>
            <w:tcBorders>
              <w:top w:val="single" w:sz="4"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w:t>
            </w:r>
          </w:p>
        </w:tc>
        <w:tc>
          <w:tcPr>
            <w:tcW w:w="4867" w:type="dxa"/>
            <w:tcBorders>
              <w:top w:val="single" w:sz="4"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Repository data retrieval</w:t>
            </w:r>
          </w:p>
        </w:tc>
        <w:tc>
          <w:tcPr>
            <w:tcW w:w="567" w:type="dxa"/>
            <w:tcBorders>
              <w:top w:val="single" w:sz="4" w:space="0" w:color="auto"/>
              <w:left w:val="single" w:sz="6" w:space="0" w:color="auto"/>
              <w:bottom w:val="nil"/>
              <w:right w:val="single" w:sz="4" w:space="0" w:color="auto"/>
            </w:tcBorders>
            <w:shd w:val="solid" w:color="FFFFFF" w:fill="auto"/>
          </w:tcPr>
          <w:p w:rsidR="009178AD" w:rsidRPr="006276FC" w:rsidRDefault="009178AD" w:rsidP="009C6C63">
            <w:pPr>
              <w:pStyle w:val="TAL"/>
              <w:rPr>
                <w:snapToGrid w:val="0"/>
                <w:sz w:val="16"/>
              </w:rPr>
            </w:pPr>
            <w:r w:rsidRPr="006276FC">
              <w:rPr>
                <w:snapToGrid w:val="0"/>
                <w:sz w:val="16"/>
              </w:rPr>
              <w:t>12.6.0</w:t>
            </w:r>
          </w:p>
        </w:tc>
      </w:tr>
      <w:tr w:rsidR="009178AD" w:rsidRPr="006276FC" w:rsidTr="00A55BE6">
        <w:tc>
          <w:tcPr>
            <w:tcW w:w="851" w:type="dxa"/>
            <w:tcBorders>
              <w:top w:val="nil"/>
              <w:left w:val="single" w:sz="4"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CP-140515</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0495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Unsuccessful multiple repository data update</w:t>
            </w:r>
          </w:p>
        </w:tc>
        <w:tc>
          <w:tcPr>
            <w:tcW w:w="567" w:type="dxa"/>
            <w:tcBorders>
              <w:top w:val="nil"/>
              <w:left w:val="single" w:sz="6" w:space="0" w:color="auto"/>
              <w:bottom w:val="nil"/>
              <w:right w:val="single" w:sz="4"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nil"/>
              <w:left w:val="single" w:sz="4"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CP-140509</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0498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rFonts w:hint="eastAsia"/>
                <w:noProof/>
                <w:sz w:val="16"/>
              </w:rPr>
              <w:t>Diameter Overload Control Over</w:t>
            </w:r>
            <w:r w:rsidRPr="006276FC">
              <w:rPr>
                <w:noProof/>
                <w:sz w:val="16"/>
              </w:rPr>
              <w:t xml:space="preserve"> Sh</w:t>
            </w:r>
          </w:p>
        </w:tc>
        <w:tc>
          <w:tcPr>
            <w:tcW w:w="567" w:type="dxa"/>
            <w:tcBorders>
              <w:top w:val="nil"/>
              <w:left w:val="single" w:sz="6" w:space="0" w:color="auto"/>
              <w:bottom w:val="nil"/>
              <w:right w:val="single" w:sz="4"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nil"/>
              <w:left w:val="single" w:sz="4" w:space="0" w:color="auto"/>
              <w:bottom w:val="single" w:sz="4" w:space="0" w:color="auto"/>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CP-140519</w:t>
            </w:r>
          </w:p>
        </w:tc>
        <w:tc>
          <w:tcPr>
            <w:tcW w:w="476" w:type="dxa"/>
            <w:tcBorders>
              <w:top w:val="single" w:sz="6"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0499</w:t>
            </w:r>
          </w:p>
        </w:tc>
        <w:tc>
          <w:tcPr>
            <w:tcW w:w="378" w:type="dxa"/>
            <w:tcBorders>
              <w:top w:val="single" w:sz="6"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Add Logical Access ID for Sh</w:t>
            </w:r>
          </w:p>
        </w:tc>
        <w:tc>
          <w:tcPr>
            <w:tcW w:w="567" w:type="dxa"/>
            <w:tcBorders>
              <w:top w:val="nil"/>
              <w:left w:val="single" w:sz="6" w:space="0" w:color="auto"/>
              <w:bottom w:val="single" w:sz="4" w:space="0" w:color="auto"/>
              <w:right w:val="single" w:sz="4"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single" w:sz="4" w:space="0" w:color="auto"/>
              <w:left w:val="single" w:sz="4"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Dec 2014</w:t>
            </w:r>
          </w:p>
        </w:tc>
        <w:tc>
          <w:tcPr>
            <w:tcW w:w="749" w:type="dxa"/>
            <w:tcBorders>
              <w:top w:val="single" w:sz="4"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CT#66</w:t>
            </w:r>
          </w:p>
        </w:tc>
        <w:tc>
          <w:tcPr>
            <w:tcW w:w="901" w:type="dxa"/>
            <w:tcBorders>
              <w:top w:val="single" w:sz="4"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CP-140755</w:t>
            </w:r>
          </w:p>
        </w:tc>
        <w:tc>
          <w:tcPr>
            <w:tcW w:w="476" w:type="dxa"/>
            <w:tcBorders>
              <w:top w:val="single" w:sz="4"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0502</w:t>
            </w:r>
          </w:p>
        </w:tc>
        <w:tc>
          <w:tcPr>
            <w:tcW w:w="378" w:type="dxa"/>
            <w:tcBorders>
              <w:top w:val="single" w:sz="4"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2</w:t>
            </w:r>
          </w:p>
        </w:tc>
        <w:tc>
          <w:tcPr>
            <w:tcW w:w="4867" w:type="dxa"/>
            <w:tcBorders>
              <w:top w:val="single" w:sz="4"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Access Key for Service Priority Level</w:t>
            </w:r>
          </w:p>
        </w:tc>
        <w:tc>
          <w:tcPr>
            <w:tcW w:w="567" w:type="dxa"/>
            <w:tcBorders>
              <w:top w:val="single" w:sz="4" w:space="0" w:color="auto"/>
              <w:left w:val="single" w:sz="6" w:space="0" w:color="auto"/>
              <w:bottom w:val="nil"/>
              <w:right w:val="single" w:sz="4" w:space="0" w:color="auto"/>
            </w:tcBorders>
            <w:shd w:val="solid" w:color="FFFFFF" w:fill="auto"/>
          </w:tcPr>
          <w:p w:rsidR="009178AD" w:rsidRPr="006276FC" w:rsidRDefault="009178AD" w:rsidP="009C6C63">
            <w:pPr>
              <w:pStyle w:val="TAL"/>
              <w:rPr>
                <w:snapToGrid w:val="0"/>
                <w:sz w:val="16"/>
              </w:rPr>
            </w:pPr>
            <w:r w:rsidRPr="006276FC">
              <w:rPr>
                <w:snapToGrid w:val="0"/>
                <w:sz w:val="16"/>
              </w:rPr>
              <w:t>12.7.0</w:t>
            </w:r>
          </w:p>
        </w:tc>
      </w:tr>
      <w:tr w:rsidR="009178AD" w:rsidRPr="006276FC" w:rsidTr="00A55BE6">
        <w:tc>
          <w:tcPr>
            <w:tcW w:w="851" w:type="dxa"/>
            <w:tcBorders>
              <w:top w:val="nil"/>
              <w:left w:val="single" w:sz="4"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CP-140766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0501</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tMSISDN Type</w:t>
            </w:r>
          </w:p>
        </w:tc>
        <w:tc>
          <w:tcPr>
            <w:tcW w:w="567" w:type="dxa"/>
            <w:tcBorders>
              <w:top w:val="nil"/>
              <w:left w:val="single" w:sz="6" w:space="0" w:color="auto"/>
              <w:bottom w:val="nil"/>
              <w:right w:val="single" w:sz="4"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nil"/>
              <w:left w:val="single" w:sz="4"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CP-140790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0503</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Priority Consideration for Diameter Overload Control</w:t>
            </w:r>
          </w:p>
        </w:tc>
        <w:tc>
          <w:tcPr>
            <w:tcW w:w="567" w:type="dxa"/>
            <w:tcBorders>
              <w:top w:val="nil"/>
              <w:left w:val="single" w:sz="6" w:space="0" w:color="auto"/>
              <w:bottom w:val="nil"/>
              <w:right w:val="single" w:sz="4"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nil"/>
              <w:left w:val="single" w:sz="4"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CP-140790</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0509</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DOIC reference update</w:t>
            </w:r>
          </w:p>
        </w:tc>
        <w:tc>
          <w:tcPr>
            <w:tcW w:w="567" w:type="dxa"/>
            <w:tcBorders>
              <w:top w:val="nil"/>
              <w:left w:val="single" w:sz="6" w:space="0" w:color="auto"/>
              <w:bottom w:val="nil"/>
              <w:right w:val="single" w:sz="4"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nil"/>
              <w:left w:val="single" w:sz="4" w:space="0" w:color="auto"/>
              <w:bottom w:val="single" w:sz="4" w:space="0" w:color="auto"/>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CP-140773</w:t>
            </w:r>
          </w:p>
        </w:tc>
        <w:tc>
          <w:tcPr>
            <w:tcW w:w="476" w:type="dxa"/>
            <w:tcBorders>
              <w:top w:val="single" w:sz="6"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0508</w:t>
            </w:r>
          </w:p>
        </w:tc>
        <w:tc>
          <w:tcPr>
            <w:tcW w:w="378" w:type="dxa"/>
            <w:tcBorders>
              <w:top w:val="single" w:sz="6"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T-ADS Clarification</w:t>
            </w:r>
          </w:p>
        </w:tc>
        <w:tc>
          <w:tcPr>
            <w:tcW w:w="567" w:type="dxa"/>
            <w:tcBorders>
              <w:top w:val="nil"/>
              <w:left w:val="single" w:sz="6" w:space="0" w:color="auto"/>
              <w:bottom w:val="single" w:sz="4" w:space="0" w:color="auto"/>
              <w:right w:val="single" w:sz="4"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single" w:sz="4" w:space="0" w:color="auto"/>
              <w:left w:val="single" w:sz="4" w:space="0" w:color="auto"/>
              <w:bottom w:val="single" w:sz="4"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Mar 2015</w:t>
            </w:r>
          </w:p>
        </w:tc>
        <w:tc>
          <w:tcPr>
            <w:tcW w:w="749"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CT#67</w:t>
            </w:r>
          </w:p>
        </w:tc>
        <w:tc>
          <w:tcPr>
            <w:tcW w:w="901"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CP-150023</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0510</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HSS access keys for multiple data references</w:t>
            </w:r>
          </w:p>
        </w:tc>
        <w:tc>
          <w:tcPr>
            <w:tcW w:w="567" w:type="dxa"/>
            <w:tcBorders>
              <w:top w:val="single" w:sz="4" w:space="0" w:color="auto"/>
              <w:left w:val="single" w:sz="6" w:space="0" w:color="auto"/>
              <w:bottom w:val="single" w:sz="4" w:space="0" w:color="auto"/>
              <w:right w:val="single" w:sz="4" w:space="0" w:color="auto"/>
            </w:tcBorders>
            <w:shd w:val="solid" w:color="FFFFFF" w:fill="auto"/>
          </w:tcPr>
          <w:p w:rsidR="009178AD" w:rsidRPr="006276FC" w:rsidRDefault="009178AD" w:rsidP="009C6C63">
            <w:pPr>
              <w:pStyle w:val="TAL"/>
              <w:rPr>
                <w:snapToGrid w:val="0"/>
                <w:sz w:val="16"/>
              </w:rPr>
            </w:pPr>
            <w:r w:rsidRPr="006276FC">
              <w:rPr>
                <w:snapToGrid w:val="0"/>
                <w:sz w:val="16"/>
              </w:rPr>
              <w:t>12.8.0</w:t>
            </w:r>
          </w:p>
        </w:tc>
      </w:tr>
      <w:tr w:rsidR="009178AD" w:rsidRPr="006276FC" w:rsidTr="00A55BE6">
        <w:tc>
          <w:tcPr>
            <w:tcW w:w="851" w:type="dxa"/>
            <w:tcBorders>
              <w:top w:val="single" w:sz="4" w:space="0" w:color="auto"/>
              <w:left w:val="single" w:sz="4"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Mar 2015</w:t>
            </w:r>
          </w:p>
        </w:tc>
        <w:tc>
          <w:tcPr>
            <w:tcW w:w="749" w:type="dxa"/>
            <w:tcBorders>
              <w:top w:val="single" w:sz="4" w:space="0" w:color="auto"/>
              <w:left w:val="single" w:sz="6" w:space="0" w:color="auto"/>
              <w:bottom w:val="nil"/>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CT#67</w:t>
            </w:r>
          </w:p>
        </w:tc>
        <w:tc>
          <w:tcPr>
            <w:tcW w:w="901" w:type="dxa"/>
            <w:tcBorders>
              <w:top w:val="single" w:sz="4"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CP-150040</w:t>
            </w:r>
          </w:p>
        </w:tc>
        <w:tc>
          <w:tcPr>
            <w:tcW w:w="476" w:type="dxa"/>
            <w:tcBorders>
              <w:top w:val="single" w:sz="4"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0511</w:t>
            </w:r>
          </w:p>
        </w:tc>
        <w:tc>
          <w:tcPr>
            <w:tcW w:w="378" w:type="dxa"/>
            <w:tcBorders>
              <w:top w:val="single" w:sz="4"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2</w:t>
            </w:r>
          </w:p>
        </w:tc>
        <w:tc>
          <w:tcPr>
            <w:tcW w:w="4867" w:type="dxa"/>
            <w:tcBorders>
              <w:top w:val="single" w:sz="4"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IMS service data shared among multiple subscribers</w:t>
            </w:r>
          </w:p>
        </w:tc>
        <w:tc>
          <w:tcPr>
            <w:tcW w:w="567" w:type="dxa"/>
            <w:tcBorders>
              <w:top w:val="single" w:sz="4" w:space="0" w:color="auto"/>
              <w:left w:val="single" w:sz="6" w:space="0" w:color="auto"/>
              <w:bottom w:val="nil"/>
              <w:right w:val="single" w:sz="4" w:space="0" w:color="auto"/>
            </w:tcBorders>
            <w:shd w:val="solid" w:color="FFFFFF" w:fill="auto"/>
          </w:tcPr>
          <w:p w:rsidR="009178AD" w:rsidRPr="006276FC" w:rsidRDefault="009178AD" w:rsidP="009C6C63">
            <w:pPr>
              <w:pStyle w:val="TAL"/>
              <w:rPr>
                <w:snapToGrid w:val="0"/>
                <w:sz w:val="16"/>
              </w:rPr>
            </w:pPr>
            <w:r w:rsidRPr="006276FC">
              <w:rPr>
                <w:snapToGrid w:val="0"/>
                <w:sz w:val="16"/>
              </w:rPr>
              <w:t>13.0.0</w:t>
            </w:r>
          </w:p>
        </w:tc>
      </w:tr>
      <w:tr w:rsidR="009178AD" w:rsidRPr="006276FC" w:rsidTr="00A55BE6">
        <w:tc>
          <w:tcPr>
            <w:tcW w:w="851" w:type="dxa"/>
            <w:tcBorders>
              <w:top w:val="nil"/>
              <w:left w:val="single" w:sz="4" w:space="0" w:color="auto"/>
              <w:bottom w:val="single" w:sz="4" w:space="0" w:color="auto"/>
              <w:right w:val="single" w:sz="6" w:space="0" w:color="auto"/>
            </w:tcBorders>
            <w:shd w:val="solid" w:color="FFFFFF" w:fill="auto"/>
          </w:tcPr>
          <w:p w:rsidR="009178AD" w:rsidRPr="006276FC" w:rsidRDefault="009178AD" w:rsidP="009C6C63">
            <w:pPr>
              <w:pStyle w:val="TAL"/>
              <w:rPr>
                <w:snapToGrid w:val="0"/>
                <w:sz w:val="16"/>
              </w:rPr>
            </w:pPr>
          </w:p>
        </w:tc>
        <w:tc>
          <w:tcPr>
            <w:tcW w:w="749" w:type="dxa"/>
            <w:tcBorders>
              <w:top w:val="nil"/>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snapToGrid w:val="0"/>
                <w:sz w:val="16"/>
              </w:rPr>
            </w:pPr>
          </w:p>
        </w:tc>
        <w:tc>
          <w:tcPr>
            <w:tcW w:w="901" w:type="dxa"/>
            <w:tcBorders>
              <w:top w:val="single" w:sz="6"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snapToGrid w:val="0"/>
                <w:sz w:val="16"/>
              </w:rPr>
            </w:pPr>
            <w:r w:rsidRPr="006276FC">
              <w:rPr>
                <w:snapToGrid w:val="0"/>
                <w:sz w:val="16"/>
              </w:rPr>
              <w:t>CP-150038</w:t>
            </w:r>
          </w:p>
        </w:tc>
        <w:tc>
          <w:tcPr>
            <w:tcW w:w="476" w:type="dxa"/>
            <w:tcBorders>
              <w:top w:val="single" w:sz="6"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0512</w:t>
            </w:r>
          </w:p>
        </w:tc>
        <w:tc>
          <w:tcPr>
            <w:tcW w:w="378" w:type="dxa"/>
            <w:tcBorders>
              <w:top w:val="single" w:sz="6"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w:t>
            </w:r>
          </w:p>
        </w:tc>
        <w:tc>
          <w:tcPr>
            <w:tcW w:w="4867" w:type="dxa"/>
            <w:tcBorders>
              <w:top w:val="single" w:sz="6"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T-ADS clarification</w:t>
            </w:r>
          </w:p>
        </w:tc>
        <w:tc>
          <w:tcPr>
            <w:tcW w:w="567" w:type="dxa"/>
            <w:tcBorders>
              <w:top w:val="nil"/>
              <w:left w:val="single" w:sz="6" w:space="0" w:color="auto"/>
              <w:bottom w:val="single" w:sz="4" w:space="0" w:color="auto"/>
              <w:right w:val="single" w:sz="4" w:space="0" w:color="auto"/>
            </w:tcBorders>
            <w:shd w:val="solid" w:color="FFFFFF" w:fill="auto"/>
          </w:tcPr>
          <w:p w:rsidR="009178AD" w:rsidRPr="006276FC" w:rsidRDefault="009178AD" w:rsidP="009C6C63">
            <w:pPr>
              <w:pStyle w:val="TAL"/>
              <w:rPr>
                <w:snapToGrid w:val="0"/>
                <w:sz w:val="16"/>
              </w:rPr>
            </w:pPr>
          </w:p>
        </w:tc>
      </w:tr>
      <w:tr w:rsidR="009178AD" w:rsidRPr="006276FC" w:rsidTr="00A55BE6">
        <w:tc>
          <w:tcPr>
            <w:tcW w:w="851" w:type="dxa"/>
            <w:tcBorders>
              <w:top w:val="single" w:sz="4" w:space="0" w:color="auto"/>
              <w:left w:val="single" w:sz="4" w:space="0" w:color="auto"/>
              <w:bottom w:val="nil"/>
              <w:right w:val="single" w:sz="6" w:space="0" w:color="auto"/>
            </w:tcBorders>
            <w:shd w:val="solid" w:color="FFFFFF" w:fill="auto"/>
          </w:tcPr>
          <w:p w:rsidR="009178AD" w:rsidRPr="006276FC" w:rsidRDefault="009178AD" w:rsidP="009C6C63">
            <w:pPr>
              <w:pStyle w:val="TAL"/>
              <w:rPr>
                <w:noProof/>
                <w:sz w:val="16"/>
              </w:rPr>
            </w:pPr>
            <w:r w:rsidRPr="006276FC">
              <w:rPr>
                <w:noProof/>
                <w:sz w:val="16"/>
              </w:rPr>
              <w:t>Jun 2015</w:t>
            </w:r>
          </w:p>
        </w:tc>
        <w:tc>
          <w:tcPr>
            <w:tcW w:w="749" w:type="dxa"/>
            <w:tcBorders>
              <w:top w:val="single" w:sz="4" w:space="0" w:color="auto"/>
              <w:left w:val="single" w:sz="6" w:space="0" w:color="auto"/>
              <w:bottom w:val="nil"/>
              <w:right w:val="single" w:sz="6" w:space="0" w:color="auto"/>
            </w:tcBorders>
            <w:shd w:val="solid" w:color="FFFFFF" w:fill="auto"/>
          </w:tcPr>
          <w:p w:rsidR="009178AD" w:rsidRPr="006276FC" w:rsidRDefault="009178AD" w:rsidP="009C6C63">
            <w:pPr>
              <w:pStyle w:val="TAL"/>
              <w:rPr>
                <w:noProof/>
                <w:sz w:val="16"/>
              </w:rPr>
            </w:pPr>
            <w:r w:rsidRPr="006276FC">
              <w:rPr>
                <w:noProof/>
                <w:sz w:val="16"/>
              </w:rPr>
              <w:t>CT#68</w:t>
            </w:r>
          </w:p>
        </w:tc>
        <w:tc>
          <w:tcPr>
            <w:tcW w:w="901" w:type="dxa"/>
            <w:tcBorders>
              <w:top w:val="single" w:sz="4"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CP-150243</w:t>
            </w:r>
          </w:p>
        </w:tc>
        <w:tc>
          <w:tcPr>
            <w:tcW w:w="476" w:type="dxa"/>
            <w:tcBorders>
              <w:top w:val="single" w:sz="4"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0524</w:t>
            </w:r>
          </w:p>
        </w:tc>
        <w:tc>
          <w:tcPr>
            <w:tcW w:w="378" w:type="dxa"/>
            <w:tcBorders>
              <w:top w:val="single" w:sz="4"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4"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iFC XML alignment with Cx</w:t>
            </w:r>
          </w:p>
        </w:tc>
        <w:tc>
          <w:tcPr>
            <w:tcW w:w="567" w:type="dxa"/>
            <w:tcBorders>
              <w:top w:val="single" w:sz="4" w:space="0" w:color="auto"/>
              <w:left w:val="single" w:sz="6" w:space="0" w:color="auto"/>
              <w:bottom w:val="nil"/>
              <w:right w:val="single" w:sz="4" w:space="0" w:color="auto"/>
            </w:tcBorders>
            <w:shd w:val="solid" w:color="FFFFFF" w:fill="auto"/>
          </w:tcPr>
          <w:p w:rsidR="009178AD" w:rsidRPr="006276FC" w:rsidRDefault="009178AD" w:rsidP="009C6C63">
            <w:pPr>
              <w:pStyle w:val="TAL"/>
              <w:rPr>
                <w:noProof/>
                <w:sz w:val="16"/>
              </w:rPr>
            </w:pPr>
            <w:r w:rsidRPr="006276FC">
              <w:rPr>
                <w:noProof/>
                <w:sz w:val="16"/>
              </w:rPr>
              <w:t>13.1.0</w:t>
            </w:r>
          </w:p>
        </w:tc>
      </w:tr>
      <w:tr w:rsidR="009178AD" w:rsidRPr="006276FC" w:rsidTr="00A55BE6">
        <w:tc>
          <w:tcPr>
            <w:tcW w:w="851" w:type="dxa"/>
            <w:tcBorders>
              <w:top w:val="nil"/>
              <w:left w:val="single" w:sz="4" w:space="0" w:color="auto"/>
              <w:bottom w:val="nil"/>
              <w:right w:val="single" w:sz="6" w:space="0" w:color="auto"/>
            </w:tcBorders>
            <w:shd w:val="solid" w:color="FFFFFF" w:fill="auto"/>
          </w:tcPr>
          <w:p w:rsidR="009178AD" w:rsidRPr="006276FC" w:rsidRDefault="009178AD"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noProof/>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CP-150246</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0527</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Location info XML Corrections</w:t>
            </w:r>
          </w:p>
        </w:tc>
        <w:tc>
          <w:tcPr>
            <w:tcW w:w="567" w:type="dxa"/>
            <w:tcBorders>
              <w:top w:val="nil"/>
              <w:left w:val="single" w:sz="6" w:space="0" w:color="auto"/>
              <w:bottom w:val="nil"/>
              <w:right w:val="single" w:sz="4" w:space="0" w:color="auto"/>
            </w:tcBorders>
            <w:shd w:val="solid" w:color="FFFFFF" w:fill="auto"/>
          </w:tcPr>
          <w:p w:rsidR="009178AD" w:rsidRPr="006276FC" w:rsidRDefault="009178AD" w:rsidP="009C6C63">
            <w:pPr>
              <w:pStyle w:val="TAL"/>
              <w:rPr>
                <w:noProof/>
                <w:sz w:val="16"/>
              </w:rPr>
            </w:pPr>
          </w:p>
        </w:tc>
      </w:tr>
      <w:tr w:rsidR="009178AD" w:rsidRPr="006276FC" w:rsidTr="00A55BE6">
        <w:tc>
          <w:tcPr>
            <w:tcW w:w="851" w:type="dxa"/>
            <w:tcBorders>
              <w:top w:val="nil"/>
              <w:left w:val="single" w:sz="4" w:space="0" w:color="auto"/>
              <w:bottom w:val="nil"/>
              <w:right w:val="single" w:sz="6" w:space="0" w:color="auto"/>
            </w:tcBorders>
            <w:shd w:val="solid" w:color="FFFFFF" w:fill="auto"/>
          </w:tcPr>
          <w:p w:rsidR="009178AD" w:rsidRPr="006276FC" w:rsidRDefault="009178AD"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noProof/>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CP-150251</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0514</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Sh-Notif when the HSS supports both Update-Eff and Notif-Eff</w:t>
            </w:r>
          </w:p>
        </w:tc>
        <w:tc>
          <w:tcPr>
            <w:tcW w:w="567" w:type="dxa"/>
            <w:tcBorders>
              <w:top w:val="nil"/>
              <w:left w:val="single" w:sz="6" w:space="0" w:color="auto"/>
              <w:bottom w:val="nil"/>
              <w:right w:val="single" w:sz="4" w:space="0" w:color="auto"/>
            </w:tcBorders>
            <w:shd w:val="solid" w:color="FFFFFF" w:fill="auto"/>
          </w:tcPr>
          <w:p w:rsidR="009178AD" w:rsidRPr="006276FC" w:rsidRDefault="009178AD" w:rsidP="009C6C63">
            <w:pPr>
              <w:pStyle w:val="TAL"/>
              <w:rPr>
                <w:noProof/>
                <w:sz w:val="16"/>
              </w:rPr>
            </w:pPr>
          </w:p>
        </w:tc>
      </w:tr>
      <w:tr w:rsidR="009178AD" w:rsidRPr="006276FC" w:rsidTr="00A55BE6">
        <w:tc>
          <w:tcPr>
            <w:tcW w:w="851" w:type="dxa"/>
            <w:tcBorders>
              <w:top w:val="nil"/>
              <w:left w:val="single" w:sz="4" w:space="0" w:color="auto"/>
              <w:bottom w:val="nil"/>
              <w:right w:val="single" w:sz="6" w:space="0" w:color="auto"/>
            </w:tcBorders>
            <w:shd w:val="solid" w:color="FFFFFF" w:fill="auto"/>
          </w:tcPr>
          <w:p w:rsidR="009178AD" w:rsidRPr="006276FC" w:rsidRDefault="009178AD"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noProof/>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CP-150273</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0515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Only Repository Data can be shared among multiple subscribers</w:t>
            </w:r>
          </w:p>
        </w:tc>
        <w:tc>
          <w:tcPr>
            <w:tcW w:w="567" w:type="dxa"/>
            <w:tcBorders>
              <w:top w:val="nil"/>
              <w:left w:val="single" w:sz="6" w:space="0" w:color="auto"/>
              <w:bottom w:val="nil"/>
              <w:right w:val="single" w:sz="4" w:space="0" w:color="auto"/>
            </w:tcBorders>
            <w:shd w:val="solid" w:color="FFFFFF" w:fill="auto"/>
          </w:tcPr>
          <w:p w:rsidR="009178AD" w:rsidRPr="006276FC" w:rsidRDefault="009178AD" w:rsidP="009C6C63">
            <w:pPr>
              <w:pStyle w:val="TAL"/>
              <w:rPr>
                <w:noProof/>
                <w:sz w:val="16"/>
              </w:rPr>
            </w:pPr>
          </w:p>
        </w:tc>
      </w:tr>
      <w:tr w:rsidR="009178AD" w:rsidRPr="006276FC" w:rsidTr="00A55BE6">
        <w:tc>
          <w:tcPr>
            <w:tcW w:w="851" w:type="dxa"/>
            <w:tcBorders>
              <w:top w:val="nil"/>
              <w:left w:val="single" w:sz="4" w:space="0" w:color="auto"/>
              <w:bottom w:val="nil"/>
              <w:right w:val="single" w:sz="6" w:space="0" w:color="auto"/>
            </w:tcBorders>
            <w:shd w:val="solid" w:color="FFFFFF" w:fill="auto"/>
          </w:tcPr>
          <w:p w:rsidR="009178AD" w:rsidRPr="006276FC" w:rsidRDefault="009178AD"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noProof/>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CP-150264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0518</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STN-SR Sh-Update introduction clarification</w:t>
            </w:r>
          </w:p>
        </w:tc>
        <w:tc>
          <w:tcPr>
            <w:tcW w:w="567" w:type="dxa"/>
            <w:tcBorders>
              <w:top w:val="nil"/>
              <w:left w:val="single" w:sz="6" w:space="0" w:color="auto"/>
              <w:bottom w:val="nil"/>
              <w:right w:val="single" w:sz="4" w:space="0" w:color="auto"/>
            </w:tcBorders>
            <w:shd w:val="solid" w:color="FFFFFF" w:fill="auto"/>
          </w:tcPr>
          <w:p w:rsidR="009178AD" w:rsidRPr="006276FC" w:rsidRDefault="009178AD" w:rsidP="009C6C63">
            <w:pPr>
              <w:pStyle w:val="TAL"/>
              <w:rPr>
                <w:noProof/>
                <w:sz w:val="16"/>
              </w:rPr>
            </w:pPr>
          </w:p>
        </w:tc>
      </w:tr>
      <w:tr w:rsidR="009178AD" w:rsidRPr="006276FC" w:rsidTr="00A55BE6">
        <w:tc>
          <w:tcPr>
            <w:tcW w:w="851" w:type="dxa"/>
            <w:tcBorders>
              <w:top w:val="nil"/>
              <w:left w:val="single" w:sz="4" w:space="0" w:color="auto"/>
              <w:bottom w:val="nil"/>
              <w:right w:val="single" w:sz="6" w:space="0" w:color="auto"/>
            </w:tcBorders>
            <w:shd w:val="solid" w:color="FFFFFF" w:fill="auto"/>
          </w:tcPr>
          <w:p w:rsidR="009178AD" w:rsidRPr="006276FC" w:rsidRDefault="009178AD"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noProof/>
                <w:sz w:val="16"/>
              </w:rPr>
            </w:pPr>
          </w:p>
        </w:tc>
        <w:tc>
          <w:tcPr>
            <w:tcW w:w="901"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CP-150264</w:t>
            </w:r>
          </w:p>
        </w:tc>
        <w:tc>
          <w:tcPr>
            <w:tcW w:w="476"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0525</w:t>
            </w:r>
          </w:p>
        </w:tc>
        <w:tc>
          <w:tcPr>
            <w:tcW w:w="378"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6" w:space="0" w:color="auto"/>
              <w:left w:val="single" w:sz="6" w:space="0" w:color="auto"/>
              <w:bottom w:val="single" w:sz="6"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IP-SM-GW registration with Diameter</w:t>
            </w:r>
          </w:p>
        </w:tc>
        <w:tc>
          <w:tcPr>
            <w:tcW w:w="567" w:type="dxa"/>
            <w:tcBorders>
              <w:top w:val="nil"/>
              <w:left w:val="single" w:sz="6" w:space="0" w:color="auto"/>
              <w:bottom w:val="nil"/>
              <w:right w:val="single" w:sz="4" w:space="0" w:color="auto"/>
            </w:tcBorders>
            <w:shd w:val="solid" w:color="FFFFFF" w:fill="auto"/>
          </w:tcPr>
          <w:p w:rsidR="009178AD" w:rsidRPr="006276FC" w:rsidRDefault="009178AD" w:rsidP="009C6C63">
            <w:pPr>
              <w:pStyle w:val="TAL"/>
              <w:rPr>
                <w:noProof/>
                <w:sz w:val="16"/>
              </w:rPr>
            </w:pPr>
          </w:p>
        </w:tc>
      </w:tr>
      <w:tr w:rsidR="009178AD" w:rsidRPr="006276FC" w:rsidTr="00A55BE6">
        <w:tc>
          <w:tcPr>
            <w:tcW w:w="851" w:type="dxa"/>
            <w:tcBorders>
              <w:top w:val="nil"/>
              <w:left w:val="single" w:sz="4"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p>
        </w:tc>
        <w:tc>
          <w:tcPr>
            <w:tcW w:w="749" w:type="dxa"/>
            <w:tcBorders>
              <w:top w:val="nil"/>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p>
        </w:tc>
        <w:tc>
          <w:tcPr>
            <w:tcW w:w="901" w:type="dxa"/>
            <w:tcBorders>
              <w:top w:val="single" w:sz="6"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CP-150264</w:t>
            </w:r>
          </w:p>
        </w:tc>
        <w:tc>
          <w:tcPr>
            <w:tcW w:w="476" w:type="dxa"/>
            <w:tcBorders>
              <w:top w:val="single" w:sz="6"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0526</w:t>
            </w:r>
          </w:p>
        </w:tc>
        <w:tc>
          <w:tcPr>
            <w:tcW w:w="378" w:type="dxa"/>
            <w:tcBorders>
              <w:top w:val="single" w:sz="6"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w:t>
            </w:r>
          </w:p>
        </w:tc>
        <w:tc>
          <w:tcPr>
            <w:tcW w:w="4867" w:type="dxa"/>
            <w:tcBorders>
              <w:top w:val="single" w:sz="6"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Access key for ExtendedPriority</w:t>
            </w:r>
          </w:p>
        </w:tc>
        <w:tc>
          <w:tcPr>
            <w:tcW w:w="567" w:type="dxa"/>
            <w:tcBorders>
              <w:top w:val="nil"/>
              <w:left w:val="single" w:sz="6"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p>
        </w:tc>
      </w:tr>
      <w:tr w:rsidR="009178AD" w:rsidRPr="006276FC" w:rsidTr="00A55BE6">
        <w:tc>
          <w:tcPr>
            <w:tcW w:w="851" w:type="dxa"/>
            <w:tcBorders>
              <w:top w:val="single" w:sz="4" w:space="0" w:color="auto"/>
              <w:left w:val="single" w:sz="4"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Sep 2015</w:t>
            </w:r>
          </w:p>
        </w:tc>
        <w:tc>
          <w:tcPr>
            <w:tcW w:w="749"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CT£69</w:t>
            </w:r>
          </w:p>
        </w:tc>
        <w:tc>
          <w:tcPr>
            <w:tcW w:w="901"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CP-150444</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0529</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Update-Eff-Enhance</w:t>
            </w:r>
          </w:p>
        </w:tc>
        <w:tc>
          <w:tcPr>
            <w:tcW w:w="567" w:type="dxa"/>
            <w:tcBorders>
              <w:top w:val="single" w:sz="4" w:space="0" w:color="auto"/>
              <w:left w:val="single" w:sz="6"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13.2.0</w:t>
            </w:r>
          </w:p>
        </w:tc>
      </w:tr>
      <w:tr w:rsidR="009178AD" w:rsidRPr="006276FC" w:rsidTr="00A55BE6">
        <w:tc>
          <w:tcPr>
            <w:tcW w:w="851" w:type="dxa"/>
            <w:tcBorders>
              <w:top w:val="single" w:sz="4" w:space="0" w:color="auto"/>
              <w:left w:val="single" w:sz="4" w:space="0" w:color="auto"/>
              <w:bottom w:val="nil"/>
              <w:right w:val="single" w:sz="6" w:space="0" w:color="auto"/>
            </w:tcBorders>
            <w:shd w:val="solid" w:color="FFFFFF" w:fill="auto"/>
          </w:tcPr>
          <w:p w:rsidR="009178AD" w:rsidRPr="006276FC" w:rsidRDefault="009178AD" w:rsidP="009C6C63">
            <w:pPr>
              <w:pStyle w:val="TAL"/>
              <w:rPr>
                <w:noProof/>
                <w:sz w:val="16"/>
              </w:rPr>
            </w:pPr>
            <w:r w:rsidRPr="006276FC">
              <w:rPr>
                <w:noProof/>
                <w:sz w:val="16"/>
              </w:rPr>
              <w:t>Dec 2015</w:t>
            </w:r>
          </w:p>
        </w:tc>
        <w:tc>
          <w:tcPr>
            <w:tcW w:w="749" w:type="dxa"/>
            <w:tcBorders>
              <w:top w:val="single" w:sz="4" w:space="0" w:color="auto"/>
              <w:left w:val="single" w:sz="6" w:space="0" w:color="auto"/>
              <w:bottom w:val="nil"/>
              <w:right w:val="single" w:sz="6" w:space="0" w:color="auto"/>
            </w:tcBorders>
            <w:shd w:val="solid" w:color="FFFFFF" w:fill="auto"/>
          </w:tcPr>
          <w:p w:rsidR="009178AD" w:rsidRPr="006276FC" w:rsidRDefault="009178AD" w:rsidP="009C6C63">
            <w:pPr>
              <w:pStyle w:val="TAL"/>
              <w:rPr>
                <w:noProof/>
                <w:sz w:val="16"/>
              </w:rPr>
            </w:pPr>
            <w:r w:rsidRPr="006276FC">
              <w:rPr>
                <w:noProof/>
                <w:sz w:val="16"/>
              </w:rPr>
              <w:t>CT#70</w:t>
            </w:r>
          </w:p>
        </w:tc>
        <w:tc>
          <w:tcPr>
            <w:tcW w:w="901"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CP-150743</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0535</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Correction on the Encoding of IP Addresses</w:t>
            </w:r>
          </w:p>
        </w:tc>
        <w:tc>
          <w:tcPr>
            <w:tcW w:w="567" w:type="dxa"/>
            <w:tcBorders>
              <w:top w:val="single" w:sz="4" w:space="0" w:color="auto"/>
              <w:left w:val="single" w:sz="6" w:space="0" w:color="auto"/>
              <w:bottom w:val="nil"/>
              <w:right w:val="single" w:sz="4" w:space="0" w:color="auto"/>
            </w:tcBorders>
            <w:shd w:val="solid" w:color="FFFFFF" w:fill="auto"/>
          </w:tcPr>
          <w:p w:rsidR="009178AD" w:rsidRPr="006276FC" w:rsidRDefault="009178AD" w:rsidP="009C6C63">
            <w:pPr>
              <w:pStyle w:val="TAL"/>
              <w:rPr>
                <w:noProof/>
                <w:sz w:val="16"/>
              </w:rPr>
            </w:pPr>
            <w:r w:rsidRPr="006276FC">
              <w:rPr>
                <w:noProof/>
                <w:sz w:val="16"/>
              </w:rPr>
              <w:t>13.3.0</w:t>
            </w:r>
          </w:p>
        </w:tc>
      </w:tr>
      <w:tr w:rsidR="009178AD" w:rsidRPr="006276FC" w:rsidTr="00A55BE6">
        <w:tc>
          <w:tcPr>
            <w:tcW w:w="851" w:type="dxa"/>
            <w:tcBorders>
              <w:top w:val="nil"/>
              <w:left w:val="single" w:sz="4" w:space="0" w:color="auto"/>
              <w:bottom w:val="nil"/>
              <w:right w:val="single" w:sz="6" w:space="0" w:color="auto"/>
            </w:tcBorders>
            <w:shd w:val="solid" w:color="FFFFFF" w:fill="auto"/>
          </w:tcPr>
          <w:p w:rsidR="009178AD" w:rsidRPr="006276FC" w:rsidRDefault="009178AD"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noProof/>
                <w:sz w:val="16"/>
              </w:rPr>
            </w:pPr>
          </w:p>
        </w:tc>
        <w:tc>
          <w:tcPr>
            <w:tcW w:w="901"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CP-150759</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0539</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Update reference to DOIC new IETF RFC</w:t>
            </w:r>
          </w:p>
        </w:tc>
        <w:tc>
          <w:tcPr>
            <w:tcW w:w="567" w:type="dxa"/>
            <w:tcBorders>
              <w:top w:val="nil"/>
              <w:left w:val="single" w:sz="6" w:space="0" w:color="auto"/>
              <w:bottom w:val="nil"/>
              <w:right w:val="single" w:sz="4" w:space="0" w:color="auto"/>
            </w:tcBorders>
            <w:shd w:val="solid" w:color="FFFFFF" w:fill="auto"/>
          </w:tcPr>
          <w:p w:rsidR="009178AD" w:rsidRPr="006276FC" w:rsidRDefault="009178AD" w:rsidP="009C6C63">
            <w:pPr>
              <w:pStyle w:val="TAL"/>
              <w:rPr>
                <w:noProof/>
                <w:sz w:val="16"/>
              </w:rPr>
            </w:pPr>
          </w:p>
        </w:tc>
      </w:tr>
      <w:tr w:rsidR="009178AD" w:rsidRPr="006276FC" w:rsidTr="00A55BE6">
        <w:tc>
          <w:tcPr>
            <w:tcW w:w="851" w:type="dxa"/>
            <w:tcBorders>
              <w:top w:val="nil"/>
              <w:left w:val="single" w:sz="4" w:space="0" w:color="auto"/>
              <w:bottom w:val="nil"/>
              <w:right w:val="single" w:sz="6" w:space="0" w:color="auto"/>
            </w:tcBorders>
            <w:shd w:val="solid" w:color="FFFFFF" w:fill="auto"/>
          </w:tcPr>
          <w:p w:rsidR="009178AD" w:rsidRPr="006276FC" w:rsidRDefault="009178AD"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noProof/>
                <w:sz w:val="16"/>
              </w:rPr>
            </w:pPr>
          </w:p>
        </w:tc>
        <w:tc>
          <w:tcPr>
            <w:tcW w:w="901"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CP-150750</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0536</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Only either WPSI or WIMPU present in requests</w:t>
            </w:r>
          </w:p>
        </w:tc>
        <w:tc>
          <w:tcPr>
            <w:tcW w:w="567" w:type="dxa"/>
            <w:tcBorders>
              <w:top w:val="nil"/>
              <w:left w:val="single" w:sz="6" w:space="0" w:color="auto"/>
              <w:bottom w:val="nil"/>
              <w:right w:val="single" w:sz="4" w:space="0" w:color="auto"/>
            </w:tcBorders>
            <w:shd w:val="solid" w:color="FFFFFF" w:fill="auto"/>
          </w:tcPr>
          <w:p w:rsidR="009178AD" w:rsidRPr="006276FC" w:rsidRDefault="009178AD" w:rsidP="009C6C63">
            <w:pPr>
              <w:pStyle w:val="TAL"/>
              <w:rPr>
                <w:noProof/>
                <w:sz w:val="16"/>
              </w:rPr>
            </w:pPr>
          </w:p>
        </w:tc>
      </w:tr>
      <w:tr w:rsidR="009178AD" w:rsidRPr="006276FC" w:rsidTr="00A55BE6">
        <w:tc>
          <w:tcPr>
            <w:tcW w:w="851" w:type="dxa"/>
            <w:tcBorders>
              <w:top w:val="nil"/>
              <w:left w:val="single" w:sz="4" w:space="0" w:color="auto"/>
              <w:bottom w:val="nil"/>
              <w:right w:val="single" w:sz="6" w:space="0" w:color="auto"/>
            </w:tcBorders>
            <w:shd w:val="solid" w:color="FFFFFF" w:fill="auto"/>
          </w:tcPr>
          <w:p w:rsidR="009178AD" w:rsidRPr="006276FC" w:rsidRDefault="009178AD"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noProof/>
                <w:sz w:val="16"/>
              </w:rPr>
            </w:pPr>
          </w:p>
        </w:tc>
        <w:tc>
          <w:tcPr>
            <w:tcW w:w="901"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CP-150750</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0537</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DSAI class multiplicity clarification</w:t>
            </w:r>
          </w:p>
        </w:tc>
        <w:tc>
          <w:tcPr>
            <w:tcW w:w="567" w:type="dxa"/>
            <w:tcBorders>
              <w:top w:val="nil"/>
              <w:left w:val="single" w:sz="6" w:space="0" w:color="auto"/>
              <w:bottom w:val="nil"/>
              <w:right w:val="single" w:sz="4" w:space="0" w:color="auto"/>
            </w:tcBorders>
            <w:shd w:val="solid" w:color="FFFFFF" w:fill="auto"/>
          </w:tcPr>
          <w:p w:rsidR="009178AD" w:rsidRPr="006276FC" w:rsidRDefault="009178AD" w:rsidP="009C6C63">
            <w:pPr>
              <w:pStyle w:val="TAL"/>
              <w:rPr>
                <w:noProof/>
                <w:sz w:val="16"/>
              </w:rPr>
            </w:pPr>
          </w:p>
        </w:tc>
      </w:tr>
      <w:tr w:rsidR="009178AD" w:rsidRPr="006276FC" w:rsidTr="00A55BE6">
        <w:tc>
          <w:tcPr>
            <w:tcW w:w="851" w:type="dxa"/>
            <w:tcBorders>
              <w:top w:val="nil"/>
              <w:left w:val="single" w:sz="4"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p>
        </w:tc>
        <w:tc>
          <w:tcPr>
            <w:tcW w:w="749" w:type="dxa"/>
            <w:tcBorders>
              <w:top w:val="nil"/>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p>
        </w:tc>
        <w:tc>
          <w:tcPr>
            <w:tcW w:w="901"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CP-150848</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0540</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4</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fldChar w:fldCharType="begin"/>
            </w:r>
            <w:r w:rsidRPr="006276FC">
              <w:rPr>
                <w:noProof/>
                <w:sz w:val="16"/>
              </w:rPr>
              <w:instrText xml:space="preserve"> DOCPROPERTY  CrTitle  \* MERGEFORMAT </w:instrText>
            </w:r>
            <w:r w:rsidRPr="006276FC">
              <w:rPr>
                <w:noProof/>
                <w:sz w:val="16"/>
              </w:rPr>
              <w:fldChar w:fldCharType="separate"/>
            </w:r>
            <w:r w:rsidRPr="006276FC">
              <w:rPr>
                <w:noProof/>
                <w:sz w:val="16"/>
              </w:rPr>
              <w:t>DRMP AVP Procedures over Sh/Dh</w:t>
            </w:r>
            <w:r w:rsidRPr="006276FC">
              <w:rPr>
                <w:noProof/>
                <w:sz w:val="16"/>
              </w:rPr>
              <w:fldChar w:fldCharType="end"/>
            </w:r>
          </w:p>
        </w:tc>
        <w:tc>
          <w:tcPr>
            <w:tcW w:w="567" w:type="dxa"/>
            <w:tcBorders>
              <w:top w:val="nil"/>
              <w:left w:val="single" w:sz="6"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p>
        </w:tc>
      </w:tr>
      <w:tr w:rsidR="009178AD" w:rsidRPr="006276FC" w:rsidTr="00A55BE6">
        <w:tc>
          <w:tcPr>
            <w:tcW w:w="851" w:type="dxa"/>
            <w:tcBorders>
              <w:top w:val="single" w:sz="4" w:space="0" w:color="auto"/>
              <w:left w:val="single" w:sz="4" w:space="0" w:color="auto"/>
              <w:bottom w:val="nil"/>
              <w:right w:val="single" w:sz="6" w:space="0" w:color="auto"/>
            </w:tcBorders>
            <w:shd w:val="solid" w:color="FFFFFF" w:fill="auto"/>
          </w:tcPr>
          <w:p w:rsidR="009178AD" w:rsidRPr="006276FC" w:rsidRDefault="009178AD" w:rsidP="009C6C63">
            <w:pPr>
              <w:pStyle w:val="TAL"/>
              <w:rPr>
                <w:noProof/>
                <w:sz w:val="16"/>
              </w:rPr>
            </w:pPr>
            <w:r w:rsidRPr="006276FC">
              <w:rPr>
                <w:noProof/>
                <w:sz w:val="16"/>
              </w:rPr>
              <w:t>Mar 2016</w:t>
            </w:r>
          </w:p>
        </w:tc>
        <w:tc>
          <w:tcPr>
            <w:tcW w:w="749" w:type="dxa"/>
            <w:tcBorders>
              <w:top w:val="single" w:sz="4" w:space="0" w:color="auto"/>
              <w:left w:val="single" w:sz="6" w:space="0" w:color="auto"/>
              <w:bottom w:val="nil"/>
              <w:right w:val="single" w:sz="6" w:space="0" w:color="auto"/>
            </w:tcBorders>
            <w:shd w:val="solid" w:color="FFFFFF" w:fill="auto"/>
          </w:tcPr>
          <w:p w:rsidR="009178AD" w:rsidRPr="006276FC" w:rsidRDefault="009178AD" w:rsidP="009C6C63">
            <w:pPr>
              <w:pStyle w:val="TAL"/>
              <w:rPr>
                <w:noProof/>
                <w:sz w:val="16"/>
              </w:rPr>
            </w:pPr>
            <w:r w:rsidRPr="006276FC">
              <w:rPr>
                <w:noProof/>
                <w:sz w:val="16"/>
              </w:rPr>
              <w:t>CT#71</w:t>
            </w:r>
          </w:p>
        </w:tc>
        <w:tc>
          <w:tcPr>
            <w:tcW w:w="901"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CP-160014</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0555</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Encoding of SC Address</w:t>
            </w:r>
          </w:p>
        </w:tc>
        <w:tc>
          <w:tcPr>
            <w:tcW w:w="567" w:type="dxa"/>
            <w:tcBorders>
              <w:top w:val="single" w:sz="4" w:space="0" w:color="auto"/>
              <w:left w:val="single" w:sz="6" w:space="0" w:color="auto"/>
              <w:bottom w:val="nil"/>
              <w:right w:val="single" w:sz="4" w:space="0" w:color="auto"/>
            </w:tcBorders>
            <w:shd w:val="solid" w:color="FFFFFF" w:fill="auto"/>
          </w:tcPr>
          <w:p w:rsidR="009178AD" w:rsidRPr="006276FC" w:rsidRDefault="009178AD" w:rsidP="009C6C63">
            <w:pPr>
              <w:pStyle w:val="TAL"/>
              <w:rPr>
                <w:noProof/>
                <w:sz w:val="16"/>
              </w:rPr>
            </w:pPr>
            <w:r w:rsidRPr="006276FC">
              <w:rPr>
                <w:noProof/>
                <w:sz w:val="16"/>
              </w:rPr>
              <w:t>13.4.0</w:t>
            </w:r>
          </w:p>
        </w:tc>
      </w:tr>
      <w:tr w:rsidR="009178AD" w:rsidRPr="006276FC" w:rsidTr="00A55BE6">
        <w:tc>
          <w:tcPr>
            <w:tcW w:w="851" w:type="dxa"/>
            <w:tcBorders>
              <w:top w:val="nil"/>
              <w:left w:val="single" w:sz="4" w:space="0" w:color="auto"/>
              <w:bottom w:val="nil"/>
              <w:right w:val="single" w:sz="6" w:space="0" w:color="auto"/>
            </w:tcBorders>
            <w:shd w:val="solid" w:color="FFFFFF" w:fill="auto"/>
          </w:tcPr>
          <w:p w:rsidR="009178AD" w:rsidRPr="006276FC" w:rsidRDefault="009178AD"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noProof/>
                <w:sz w:val="16"/>
              </w:rPr>
            </w:pPr>
          </w:p>
        </w:tc>
        <w:tc>
          <w:tcPr>
            <w:tcW w:w="901"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CP-160046</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0543</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2</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Data returned in IMSPublicIdentity correction</w:t>
            </w:r>
          </w:p>
        </w:tc>
        <w:tc>
          <w:tcPr>
            <w:tcW w:w="567" w:type="dxa"/>
            <w:tcBorders>
              <w:top w:val="nil"/>
              <w:left w:val="single" w:sz="6" w:space="0" w:color="auto"/>
              <w:bottom w:val="nil"/>
              <w:right w:val="single" w:sz="4" w:space="0" w:color="auto"/>
            </w:tcBorders>
            <w:shd w:val="solid" w:color="FFFFFF" w:fill="auto"/>
          </w:tcPr>
          <w:p w:rsidR="009178AD" w:rsidRPr="006276FC" w:rsidRDefault="009178AD" w:rsidP="009C6C63">
            <w:pPr>
              <w:pStyle w:val="TAL"/>
              <w:rPr>
                <w:noProof/>
                <w:sz w:val="16"/>
              </w:rPr>
            </w:pPr>
          </w:p>
        </w:tc>
      </w:tr>
      <w:tr w:rsidR="009178AD" w:rsidRPr="006276FC" w:rsidTr="00A55BE6">
        <w:tc>
          <w:tcPr>
            <w:tcW w:w="851" w:type="dxa"/>
            <w:tcBorders>
              <w:top w:val="nil"/>
              <w:left w:val="single" w:sz="4" w:space="0" w:color="auto"/>
              <w:bottom w:val="nil"/>
              <w:right w:val="single" w:sz="6" w:space="0" w:color="auto"/>
            </w:tcBorders>
            <w:shd w:val="solid" w:color="FFFFFF" w:fill="auto"/>
          </w:tcPr>
          <w:p w:rsidR="009178AD" w:rsidRPr="006276FC" w:rsidRDefault="009178AD"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noProof/>
                <w:sz w:val="16"/>
              </w:rPr>
            </w:pPr>
          </w:p>
        </w:tc>
        <w:tc>
          <w:tcPr>
            <w:tcW w:w="901"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CP-160013</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0551</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Encoding of IP-SM-GW Number</w:t>
            </w:r>
          </w:p>
        </w:tc>
        <w:tc>
          <w:tcPr>
            <w:tcW w:w="567" w:type="dxa"/>
            <w:tcBorders>
              <w:top w:val="nil"/>
              <w:left w:val="single" w:sz="6" w:space="0" w:color="auto"/>
              <w:bottom w:val="nil"/>
              <w:right w:val="single" w:sz="4" w:space="0" w:color="auto"/>
            </w:tcBorders>
            <w:shd w:val="solid" w:color="FFFFFF" w:fill="auto"/>
          </w:tcPr>
          <w:p w:rsidR="009178AD" w:rsidRPr="006276FC" w:rsidRDefault="009178AD" w:rsidP="009C6C63">
            <w:pPr>
              <w:pStyle w:val="TAL"/>
              <w:rPr>
                <w:noProof/>
                <w:sz w:val="16"/>
              </w:rPr>
            </w:pPr>
          </w:p>
        </w:tc>
      </w:tr>
      <w:tr w:rsidR="009178AD" w:rsidRPr="006276FC" w:rsidTr="00A55BE6">
        <w:tc>
          <w:tcPr>
            <w:tcW w:w="851" w:type="dxa"/>
            <w:tcBorders>
              <w:top w:val="nil"/>
              <w:left w:val="single" w:sz="4" w:space="0" w:color="auto"/>
              <w:bottom w:val="nil"/>
              <w:right w:val="single" w:sz="6" w:space="0" w:color="auto"/>
            </w:tcBorders>
            <w:shd w:val="solid" w:color="FFFFFF" w:fill="auto"/>
          </w:tcPr>
          <w:p w:rsidR="009178AD" w:rsidRPr="006276FC" w:rsidRDefault="009178AD" w:rsidP="009C6C63">
            <w:pPr>
              <w:pStyle w:val="TAL"/>
              <w:rPr>
                <w:noProof/>
                <w:sz w:val="16"/>
              </w:rPr>
            </w:pPr>
          </w:p>
        </w:tc>
        <w:tc>
          <w:tcPr>
            <w:tcW w:w="749" w:type="dxa"/>
            <w:tcBorders>
              <w:top w:val="nil"/>
              <w:left w:val="single" w:sz="6" w:space="0" w:color="auto"/>
              <w:bottom w:val="nil"/>
              <w:right w:val="single" w:sz="6" w:space="0" w:color="auto"/>
            </w:tcBorders>
            <w:shd w:val="solid" w:color="FFFFFF" w:fill="auto"/>
          </w:tcPr>
          <w:p w:rsidR="009178AD" w:rsidRPr="006276FC" w:rsidRDefault="009178AD" w:rsidP="009C6C63">
            <w:pPr>
              <w:pStyle w:val="TAL"/>
              <w:rPr>
                <w:noProof/>
                <w:sz w:val="16"/>
              </w:rPr>
            </w:pPr>
          </w:p>
        </w:tc>
        <w:tc>
          <w:tcPr>
            <w:tcW w:w="901"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CP-160046</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0544</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2</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Local Time Zone for CS retrieval</w:t>
            </w:r>
          </w:p>
        </w:tc>
        <w:tc>
          <w:tcPr>
            <w:tcW w:w="567" w:type="dxa"/>
            <w:tcBorders>
              <w:top w:val="nil"/>
              <w:left w:val="single" w:sz="6" w:space="0" w:color="auto"/>
              <w:bottom w:val="nil"/>
              <w:right w:val="single" w:sz="4" w:space="0" w:color="auto"/>
            </w:tcBorders>
            <w:shd w:val="solid" w:color="FFFFFF" w:fill="auto"/>
          </w:tcPr>
          <w:p w:rsidR="009178AD" w:rsidRPr="006276FC" w:rsidRDefault="009178AD" w:rsidP="009C6C63">
            <w:pPr>
              <w:pStyle w:val="TAL"/>
              <w:rPr>
                <w:noProof/>
                <w:sz w:val="16"/>
              </w:rPr>
            </w:pPr>
          </w:p>
        </w:tc>
      </w:tr>
      <w:tr w:rsidR="009178AD" w:rsidRPr="006276FC" w:rsidTr="00A55BE6">
        <w:tc>
          <w:tcPr>
            <w:tcW w:w="851" w:type="dxa"/>
            <w:tcBorders>
              <w:top w:val="nil"/>
              <w:left w:val="single" w:sz="4"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p>
        </w:tc>
        <w:tc>
          <w:tcPr>
            <w:tcW w:w="749" w:type="dxa"/>
            <w:tcBorders>
              <w:top w:val="nil"/>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p>
        </w:tc>
        <w:tc>
          <w:tcPr>
            <w:tcW w:w="901"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CP-160046</w:t>
            </w:r>
          </w:p>
        </w:tc>
        <w:tc>
          <w:tcPr>
            <w:tcW w:w="476"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0556</w:t>
            </w:r>
          </w:p>
        </w:tc>
        <w:tc>
          <w:tcPr>
            <w:tcW w:w="378"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4" w:space="0" w:color="auto"/>
              <w:left w:val="single" w:sz="6" w:space="0" w:color="auto"/>
              <w:bottom w:val="single" w:sz="4" w:space="0" w:color="auto"/>
              <w:right w:val="single" w:sz="6" w:space="0" w:color="auto"/>
            </w:tcBorders>
            <w:shd w:val="solid" w:color="FFFFFF" w:fill="auto"/>
          </w:tcPr>
          <w:p w:rsidR="009178AD" w:rsidRPr="006276FC" w:rsidRDefault="009178AD" w:rsidP="009C6C63">
            <w:pPr>
              <w:pStyle w:val="TAL"/>
              <w:rPr>
                <w:noProof/>
                <w:sz w:val="16"/>
              </w:rPr>
            </w:pPr>
            <w:r w:rsidRPr="006276FC">
              <w:rPr>
                <w:noProof/>
                <w:sz w:val="16"/>
              </w:rPr>
              <w:t>Length correction for tVPLMNID and tTimeZone</w:t>
            </w:r>
          </w:p>
        </w:tc>
        <w:tc>
          <w:tcPr>
            <w:tcW w:w="567" w:type="dxa"/>
            <w:tcBorders>
              <w:top w:val="nil"/>
              <w:left w:val="single" w:sz="6"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Jun 2016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CT#72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CP-160213</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0560</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One time notification mandatory in Sh-Subs-Notif for UE reachability for IP</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13.5.0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Jun 2016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CT#72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CP-160239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0557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Location information alignment with XML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13.5.0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Jun 2016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CT#72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CP-160215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0562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Diameter requests for priority traffic during overload control mechanism</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13.5.0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2016-09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CT#73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CP-160415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0565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Notification of changes to RepositoryData for an Alias Public User Identity Set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13.6.0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2016-09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CT#73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CP-160431</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566</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Request to update data while a previous update request is in progress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14.0.0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2016-12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CT#74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CP-160672</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0574</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Notif-Eff in Sh-Pull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14.1.0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2016-12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CT#74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CP-160649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0583</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Xsd syntax correction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14.1.0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2016-12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CT#74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CP-160649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0584</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RAT type included in EPS location information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14.1.0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2016-12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CT#74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CP-160681</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0585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Load Control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14.1.0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2016-12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CT#74</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CP-160664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0587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Correction to change IETF drmp draft version to official RFC 7944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14.1.0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2017-03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CT#75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CP-170035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0589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Notif-Eff feature corrections in relation to Identity Set</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14.2.0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2017-03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CT#75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CP-170035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0591</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Notification of changes to concurrent subscriptions to multiple Identity Sets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14.2.0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2017-03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CT#75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CP-170035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0592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DeletedIdentities for IMSPublicIdentities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14.2.0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2017-03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CT#75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CP-170035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0594</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UDR flag description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14.2.0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2017-03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CT#75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CP-170048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0593</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Update of reference for the Diameter base protocol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14.2.0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2017-06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CT#76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CP-171028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0595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Handling of EPS Location Information Retrieval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14.3.0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2017-06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CT#76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CP-171034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0598</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IMS Trace (ISAT) Reference Updates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14.3.0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2017-06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CT#76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CP-171018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0602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Support for signaling transport level packet marking</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14.3.0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2017-06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CT#76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CP-171040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0596</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External Identifier on Sh</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15.0.0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2017-06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CT#76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CP-171040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0597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IMEI retrieval over Sh</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15.0.0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2017-09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CT#77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CP-172016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0604</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Cardinality of Reference Location Information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15.1.0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2017-09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CT#77</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CP-172013</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0607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Correction of DRMP Procedures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15.1.0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2017-12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CT#78</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CP-173015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0610</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Incorrect Implementation of CR#588 (C4-166303)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15.2.0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2018-06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CT#80</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CP-181131</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0612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Sh Location Information in 5GS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15.3.0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2018-09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CT#81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CP-182069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0613</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T-ADS info retrieval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15.4.0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2018-09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CT#81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CP-182069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0614</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UE reachability in 5GC</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15.4.0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2018-09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CT#81</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CP-182069</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0615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Sh User State in 5GS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276FC">
              <w:rPr>
                <w:noProof/>
                <w:sz w:val="16"/>
              </w:rPr>
              <w:t>15.4.0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Pr>
                <w:noProof/>
                <w:sz w:val="16"/>
              </w:rPr>
              <w:lastRenderedPageBreak/>
              <w:t>2018-12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Pr>
                <w:noProof/>
                <w:sz w:val="16"/>
              </w:rPr>
              <w:t>CT#82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Pr>
                <w:noProof/>
                <w:sz w:val="16"/>
              </w:rPr>
              <w:t>CP-183094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Pr>
                <w:noProof/>
                <w:sz w:val="16"/>
              </w:rPr>
              <w:t>0618</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Pr>
                <w:noProof/>
                <w:sz w:val="16"/>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5423D">
              <w:rPr>
                <w:rFonts w:hint="eastAsia"/>
                <w:noProof/>
                <w:sz w:val="16"/>
              </w:rPr>
              <w:t xml:space="preserve">Time offset for </w:t>
            </w:r>
            <w:r w:rsidRPr="0065423D">
              <w:rPr>
                <w:noProof/>
                <w:sz w:val="16"/>
              </w:rPr>
              <w:t>last UE activity time via Sh</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Pr>
                <w:noProof/>
                <w:sz w:val="16"/>
              </w:rPr>
              <w:t>15.5.0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9C6C63">
            <w:pPr>
              <w:pStyle w:val="TAL"/>
              <w:rPr>
                <w:noProof/>
                <w:sz w:val="16"/>
              </w:rPr>
            </w:pPr>
            <w:r>
              <w:rPr>
                <w:noProof/>
                <w:sz w:val="16"/>
              </w:rPr>
              <w:t>2018-12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Pr>
                <w:noProof/>
                <w:sz w:val="16"/>
              </w:rPr>
              <w:t>CT#82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Pr>
                <w:noProof/>
                <w:sz w:val="16"/>
              </w:rPr>
              <w:t>CP-183094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Pr>
                <w:noProof/>
                <w:sz w:val="16"/>
              </w:rPr>
              <w:t>0619</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Pr>
                <w:noProof/>
                <w:sz w:val="16"/>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sidRPr="0065423D">
              <w:rPr>
                <w:noProof/>
                <w:sz w:val="16"/>
              </w:rPr>
              <w:t>Clarification on TADS procedure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Pr>
                <w:noProof/>
                <w:sz w:val="16"/>
              </w:rPr>
              <w:t>15.5.0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9C6C63">
            <w:pPr>
              <w:pStyle w:val="TAL"/>
              <w:rPr>
                <w:noProof/>
                <w:sz w:val="16"/>
              </w:rPr>
            </w:pPr>
            <w:r>
              <w:rPr>
                <w:noProof/>
                <w:sz w:val="16"/>
              </w:rPr>
              <w:t>2018-12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Pr>
                <w:noProof/>
                <w:sz w:val="16"/>
              </w:rPr>
              <w:t>CT#82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Pr>
                <w:noProof/>
                <w:sz w:val="16"/>
              </w:rPr>
              <w:t>CP-183094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9C6C63">
            <w:pPr>
              <w:pStyle w:val="TAL"/>
              <w:rPr>
                <w:noProof/>
                <w:sz w:val="16"/>
              </w:rPr>
            </w:pPr>
            <w:r>
              <w:rPr>
                <w:noProof/>
                <w:sz w:val="16"/>
              </w:rPr>
              <w:t>0617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9C6C63">
            <w:pPr>
              <w:pStyle w:val="TAL"/>
              <w:rPr>
                <w:noProof/>
                <w:sz w:val="16"/>
              </w:rPr>
            </w:pP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65423D" w:rsidRDefault="009178AD" w:rsidP="009C6C63">
            <w:pPr>
              <w:pStyle w:val="TAL"/>
              <w:rPr>
                <w:noProof/>
                <w:sz w:val="16"/>
              </w:rPr>
            </w:pPr>
            <w:r w:rsidRPr="0065423D">
              <w:rPr>
                <w:noProof/>
                <w:sz w:val="16"/>
              </w:rPr>
              <w:t>Sh-IMSI retrieval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Pr="006276FC" w:rsidRDefault="009178AD" w:rsidP="009C6C63">
            <w:pPr>
              <w:pStyle w:val="TAL"/>
              <w:rPr>
                <w:noProof/>
                <w:sz w:val="16"/>
              </w:rPr>
            </w:pPr>
            <w:r>
              <w:rPr>
                <w:noProof/>
                <w:sz w:val="16"/>
              </w:rPr>
              <w:t>15.5.0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9C6C63">
            <w:pPr>
              <w:pStyle w:val="TAL"/>
              <w:rPr>
                <w:noProof/>
                <w:sz w:val="16"/>
              </w:rPr>
            </w:pPr>
            <w:r>
              <w:rPr>
                <w:noProof/>
                <w:sz w:val="16"/>
              </w:rPr>
              <w:t>2019-03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9C6C63">
            <w:pPr>
              <w:pStyle w:val="TAL"/>
              <w:rPr>
                <w:noProof/>
                <w:sz w:val="16"/>
              </w:rPr>
            </w:pPr>
            <w:r>
              <w:rPr>
                <w:noProof/>
                <w:sz w:val="16"/>
              </w:rPr>
              <w:t>CT#83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9C6C63">
            <w:pPr>
              <w:pStyle w:val="TAL"/>
              <w:rPr>
                <w:noProof/>
                <w:sz w:val="16"/>
              </w:rPr>
            </w:pPr>
            <w:r>
              <w:rPr>
                <w:noProof/>
                <w:sz w:val="16"/>
              </w:rPr>
              <w:t>CP-190048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9C6C63">
            <w:pPr>
              <w:pStyle w:val="TAL"/>
              <w:rPr>
                <w:noProof/>
                <w:sz w:val="16"/>
              </w:rPr>
            </w:pPr>
            <w:r>
              <w:rPr>
                <w:noProof/>
                <w:sz w:val="16"/>
              </w:rPr>
              <w:t>0620</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9C6C63">
            <w:pPr>
              <w:pStyle w:val="TAL"/>
              <w:rPr>
                <w:noProof/>
                <w:sz w:val="16"/>
              </w:rPr>
            </w:pPr>
            <w:r>
              <w:rPr>
                <w:noProof/>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65423D" w:rsidRDefault="009178AD" w:rsidP="009C6C63">
            <w:pPr>
              <w:pStyle w:val="TAL"/>
              <w:rPr>
                <w:noProof/>
                <w:sz w:val="16"/>
              </w:rPr>
            </w:pPr>
            <w:r w:rsidRPr="0065423D">
              <w:rPr>
                <w:noProof/>
                <w:sz w:val="16"/>
              </w:rPr>
              <w:t>NR Cell Global ID</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9C6C63">
            <w:pPr>
              <w:pStyle w:val="TAL"/>
              <w:rPr>
                <w:noProof/>
                <w:sz w:val="16"/>
              </w:rPr>
            </w:pPr>
            <w:r>
              <w:rPr>
                <w:noProof/>
                <w:sz w:val="16"/>
              </w:rPr>
              <w:t>15.6.0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9C6C63">
            <w:pPr>
              <w:pStyle w:val="TAL"/>
              <w:rPr>
                <w:noProof/>
                <w:sz w:val="16"/>
              </w:rPr>
            </w:pPr>
            <w:r>
              <w:rPr>
                <w:noProof/>
                <w:sz w:val="16"/>
              </w:rPr>
              <w:t>2019-03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9C6C63">
            <w:pPr>
              <w:pStyle w:val="TAL"/>
              <w:rPr>
                <w:noProof/>
                <w:sz w:val="16"/>
              </w:rPr>
            </w:pPr>
            <w:r>
              <w:rPr>
                <w:noProof/>
                <w:sz w:val="16"/>
              </w:rPr>
              <w:t>CT#83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9C6C63">
            <w:pPr>
              <w:pStyle w:val="TAL"/>
              <w:rPr>
                <w:noProof/>
                <w:sz w:val="16"/>
              </w:rPr>
            </w:pPr>
            <w:r>
              <w:rPr>
                <w:noProof/>
                <w:sz w:val="16"/>
              </w:rPr>
              <w:t>CP-190035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9C6C63">
            <w:pPr>
              <w:pStyle w:val="TAL"/>
              <w:rPr>
                <w:noProof/>
                <w:sz w:val="16"/>
              </w:rPr>
            </w:pPr>
            <w:r>
              <w:rPr>
                <w:noProof/>
                <w:sz w:val="16"/>
              </w:rPr>
              <w:t>0621</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9C6C63">
            <w:pPr>
              <w:pStyle w:val="TAL"/>
              <w:rPr>
                <w:noProof/>
                <w:sz w:val="16"/>
              </w:rPr>
            </w:pPr>
            <w:r>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65423D" w:rsidRDefault="009178AD" w:rsidP="009C6C63">
            <w:pPr>
              <w:pStyle w:val="TAL"/>
              <w:rPr>
                <w:noProof/>
                <w:sz w:val="16"/>
              </w:rPr>
            </w:pPr>
            <w:r w:rsidRPr="0065423D">
              <w:rPr>
                <w:noProof/>
                <w:sz w:val="16"/>
              </w:rPr>
              <w:t>SMSF address in 5GS Location Information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9C6C63">
            <w:pPr>
              <w:pStyle w:val="TAL"/>
              <w:rPr>
                <w:noProof/>
                <w:sz w:val="16"/>
              </w:rPr>
            </w:pPr>
            <w:r>
              <w:rPr>
                <w:noProof/>
                <w:sz w:val="16"/>
              </w:rPr>
              <w:t>15.6.0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9C6C63">
            <w:pPr>
              <w:pStyle w:val="TAL"/>
              <w:rPr>
                <w:noProof/>
                <w:sz w:val="16"/>
              </w:rPr>
            </w:pPr>
            <w:r>
              <w:rPr>
                <w:noProof/>
                <w:sz w:val="16"/>
              </w:rPr>
              <w:t>2019-03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9C6C63">
            <w:pPr>
              <w:pStyle w:val="TAL"/>
              <w:rPr>
                <w:noProof/>
                <w:sz w:val="16"/>
              </w:rPr>
            </w:pPr>
            <w:r>
              <w:rPr>
                <w:noProof/>
                <w:sz w:val="16"/>
              </w:rPr>
              <w:t>CT#83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9C6C63">
            <w:pPr>
              <w:pStyle w:val="TAL"/>
              <w:rPr>
                <w:noProof/>
                <w:sz w:val="16"/>
              </w:rPr>
            </w:pPr>
            <w:r>
              <w:rPr>
                <w:noProof/>
                <w:sz w:val="16"/>
              </w:rPr>
              <w:t>CP-190048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9C6C63">
            <w:pPr>
              <w:pStyle w:val="TAL"/>
              <w:rPr>
                <w:noProof/>
                <w:sz w:val="16"/>
              </w:rPr>
            </w:pPr>
            <w:r>
              <w:rPr>
                <w:noProof/>
                <w:sz w:val="16"/>
              </w:rPr>
              <w:t>0622</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9C6C63">
            <w:pPr>
              <w:pStyle w:val="TAL"/>
              <w:rPr>
                <w:noProof/>
                <w:sz w:val="16"/>
              </w:rPr>
            </w:pPr>
            <w:r>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65423D" w:rsidRDefault="009178AD" w:rsidP="009C6C63">
            <w:pPr>
              <w:pStyle w:val="TAL"/>
              <w:rPr>
                <w:noProof/>
                <w:sz w:val="16"/>
              </w:rPr>
            </w:pPr>
            <w:r w:rsidRPr="0065423D">
              <w:rPr>
                <w:noProof/>
                <w:sz w:val="16"/>
              </w:rPr>
              <w:t>Clean up and clarification on transmission of the T-ADS information towards the AS</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9C6C63">
            <w:pPr>
              <w:pStyle w:val="TAL"/>
              <w:rPr>
                <w:noProof/>
                <w:sz w:val="16"/>
              </w:rPr>
            </w:pPr>
            <w:r>
              <w:rPr>
                <w:noProof/>
                <w:sz w:val="16"/>
              </w:rPr>
              <w:t>15.6.0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9C6C63">
            <w:pPr>
              <w:pStyle w:val="TAL"/>
              <w:rPr>
                <w:noProof/>
                <w:sz w:val="16"/>
              </w:rPr>
            </w:pPr>
            <w:r>
              <w:rPr>
                <w:noProof/>
                <w:sz w:val="16"/>
              </w:rPr>
              <w:t>2019-03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9C6C63">
            <w:pPr>
              <w:pStyle w:val="TAL"/>
              <w:rPr>
                <w:noProof/>
                <w:sz w:val="16"/>
              </w:rPr>
            </w:pPr>
            <w:r>
              <w:rPr>
                <w:noProof/>
                <w:sz w:val="16"/>
              </w:rPr>
              <w:t>CT#83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9C6C63">
            <w:pPr>
              <w:pStyle w:val="TAL"/>
              <w:rPr>
                <w:noProof/>
                <w:sz w:val="16"/>
              </w:rPr>
            </w:pPr>
            <w:r>
              <w:rPr>
                <w:noProof/>
                <w:sz w:val="16"/>
              </w:rPr>
              <w:t>CP-190164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9C6C63">
            <w:pPr>
              <w:pStyle w:val="TAL"/>
              <w:rPr>
                <w:noProof/>
                <w:sz w:val="16"/>
              </w:rPr>
            </w:pPr>
            <w:r>
              <w:rPr>
                <w:noProof/>
                <w:sz w:val="16"/>
              </w:rPr>
              <w:t>0623</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9C6C63">
            <w:pPr>
              <w:pStyle w:val="TAL"/>
              <w:rPr>
                <w:noProof/>
                <w:sz w:val="16"/>
              </w:rPr>
            </w:pPr>
            <w:r>
              <w:rPr>
                <w:noProof/>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65423D" w:rsidRDefault="009178AD" w:rsidP="009C6C63">
            <w:pPr>
              <w:pStyle w:val="TAL"/>
              <w:rPr>
                <w:noProof/>
                <w:sz w:val="16"/>
              </w:rPr>
            </w:pPr>
            <w:r w:rsidRPr="003C3605">
              <w:rPr>
                <w:noProof/>
                <w:sz w:val="16"/>
              </w:rPr>
              <w:t>Sh XML schema correction</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9C6C63">
            <w:pPr>
              <w:pStyle w:val="TAL"/>
              <w:rPr>
                <w:noProof/>
                <w:sz w:val="16"/>
              </w:rPr>
            </w:pPr>
            <w:r>
              <w:rPr>
                <w:noProof/>
                <w:sz w:val="16"/>
              </w:rPr>
              <w:t>15.6.0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9C6C63">
            <w:pPr>
              <w:pStyle w:val="TAL"/>
              <w:rPr>
                <w:noProof/>
                <w:sz w:val="16"/>
              </w:rPr>
            </w:pPr>
            <w:r>
              <w:rPr>
                <w:noProof/>
                <w:sz w:val="16"/>
              </w:rPr>
              <w:t>2019-09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9C6C63">
            <w:pPr>
              <w:pStyle w:val="TAL"/>
              <w:rPr>
                <w:noProof/>
                <w:sz w:val="16"/>
              </w:rPr>
            </w:pPr>
            <w:r>
              <w:rPr>
                <w:noProof/>
                <w:sz w:val="16"/>
              </w:rPr>
              <w:t>CT#85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9C6C63">
            <w:pPr>
              <w:pStyle w:val="TAL"/>
              <w:rPr>
                <w:noProof/>
                <w:sz w:val="16"/>
              </w:rPr>
            </w:pPr>
            <w:r>
              <w:rPr>
                <w:noProof/>
                <w:sz w:val="16"/>
              </w:rPr>
              <w:t>CP-192094</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9C6C63">
            <w:pPr>
              <w:pStyle w:val="TAL"/>
              <w:rPr>
                <w:noProof/>
                <w:sz w:val="16"/>
              </w:rPr>
            </w:pPr>
            <w:r>
              <w:rPr>
                <w:noProof/>
                <w:sz w:val="16"/>
              </w:rPr>
              <w:t>0626</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9C6C63">
            <w:pPr>
              <w:pStyle w:val="TAL"/>
              <w:rPr>
                <w:noProof/>
                <w:sz w:val="16"/>
              </w:rPr>
            </w:pPr>
            <w:r>
              <w:rPr>
                <w:noProof/>
                <w:sz w:val="16"/>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3C3605" w:rsidRDefault="009178AD" w:rsidP="009C6C63">
            <w:pPr>
              <w:pStyle w:val="TAL"/>
              <w:rPr>
                <w:noProof/>
                <w:sz w:val="16"/>
              </w:rPr>
            </w:pPr>
            <w:r w:rsidRPr="00C570D1">
              <w:rPr>
                <w:noProof/>
                <w:sz w:val="16"/>
              </w:rPr>
              <w:t>draft-ietf-dime-load published as RFC 8583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9C6C63">
            <w:pPr>
              <w:pStyle w:val="TAL"/>
              <w:rPr>
                <w:noProof/>
                <w:sz w:val="16"/>
              </w:rPr>
            </w:pPr>
            <w:r>
              <w:rPr>
                <w:noProof/>
                <w:sz w:val="16"/>
              </w:rPr>
              <w:t>15.7.0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9C6C63">
            <w:pPr>
              <w:pStyle w:val="TAL"/>
              <w:rPr>
                <w:noProof/>
                <w:sz w:val="16"/>
              </w:rPr>
            </w:pPr>
            <w:r>
              <w:rPr>
                <w:noProof/>
                <w:sz w:val="16"/>
              </w:rPr>
              <w:t>2019-09</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9C6C63">
            <w:pPr>
              <w:pStyle w:val="TAL"/>
              <w:rPr>
                <w:noProof/>
                <w:sz w:val="16"/>
              </w:rPr>
            </w:pPr>
            <w:r>
              <w:rPr>
                <w:noProof/>
                <w:sz w:val="16"/>
              </w:rPr>
              <w:t>CT#85</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9C6C63">
            <w:pPr>
              <w:pStyle w:val="TAL"/>
              <w:rPr>
                <w:noProof/>
                <w:sz w:val="16"/>
              </w:rPr>
            </w:pPr>
            <w:r>
              <w:rPr>
                <w:noProof/>
                <w:sz w:val="16"/>
              </w:rPr>
              <w:t>CP-192125</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9C6C63">
            <w:pPr>
              <w:pStyle w:val="TAL"/>
              <w:rPr>
                <w:noProof/>
                <w:sz w:val="16"/>
              </w:rPr>
            </w:pPr>
            <w:r>
              <w:rPr>
                <w:noProof/>
                <w:sz w:val="16"/>
              </w:rPr>
              <w:t>0624</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9C6C63">
            <w:pPr>
              <w:pStyle w:val="TAL"/>
              <w:rPr>
                <w:noProof/>
                <w:sz w:val="16"/>
              </w:rPr>
            </w:pPr>
            <w:r>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3C3605" w:rsidRDefault="009178AD" w:rsidP="009C6C63">
            <w:pPr>
              <w:pStyle w:val="TAL"/>
              <w:rPr>
                <w:noProof/>
                <w:sz w:val="16"/>
              </w:rPr>
            </w:pPr>
            <w:r w:rsidRPr="00C570D1">
              <w:rPr>
                <w:noProof/>
                <w:sz w:val="16"/>
              </w:rPr>
              <w:t>5GS User State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9C6C63">
            <w:pPr>
              <w:pStyle w:val="TAL"/>
              <w:rPr>
                <w:noProof/>
                <w:sz w:val="16"/>
              </w:rPr>
            </w:pPr>
            <w:r>
              <w:rPr>
                <w:noProof/>
                <w:sz w:val="16"/>
              </w:rPr>
              <w:t>15.7.0</w:t>
            </w:r>
          </w:p>
        </w:tc>
      </w:tr>
      <w:tr w:rsidR="009178AD"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9C6C63">
            <w:pPr>
              <w:pStyle w:val="TAL"/>
              <w:rPr>
                <w:noProof/>
                <w:sz w:val="16"/>
              </w:rPr>
            </w:pPr>
            <w:r>
              <w:rPr>
                <w:noProof/>
                <w:sz w:val="16"/>
              </w:rPr>
              <w:t>2019-12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9C6C63">
            <w:pPr>
              <w:pStyle w:val="TAL"/>
              <w:rPr>
                <w:noProof/>
                <w:sz w:val="16"/>
              </w:rPr>
            </w:pPr>
            <w:r>
              <w:rPr>
                <w:noProof/>
                <w:sz w:val="16"/>
              </w:rPr>
              <w:t>CT#86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9C6C63">
            <w:pPr>
              <w:pStyle w:val="TAL"/>
              <w:rPr>
                <w:noProof/>
                <w:sz w:val="16"/>
              </w:rPr>
            </w:pPr>
            <w:r>
              <w:rPr>
                <w:noProof/>
                <w:sz w:val="16"/>
              </w:rPr>
              <w:t>CP-193020</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9C6C63">
            <w:pPr>
              <w:pStyle w:val="TAL"/>
              <w:rPr>
                <w:noProof/>
                <w:sz w:val="16"/>
              </w:rPr>
            </w:pPr>
            <w:r>
              <w:rPr>
                <w:noProof/>
                <w:sz w:val="16"/>
              </w:rPr>
              <w:t>0630</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9C6C63">
            <w:pPr>
              <w:pStyle w:val="TAL"/>
              <w:rPr>
                <w:noProof/>
                <w:sz w:val="16"/>
              </w:rPr>
            </w:pPr>
            <w:r>
              <w:rPr>
                <w:noProof/>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178AD" w:rsidRPr="00C570D1" w:rsidRDefault="009178AD" w:rsidP="009C6C63">
            <w:pPr>
              <w:pStyle w:val="TAL"/>
              <w:rPr>
                <w:noProof/>
                <w:sz w:val="16"/>
              </w:rPr>
            </w:pPr>
            <w:r w:rsidRPr="00A55BE6">
              <w:rPr>
                <w:noProof/>
                <w:sz w:val="16"/>
              </w:rPr>
              <w:t>Implementation error of CR#0564</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178AD" w:rsidRDefault="009178AD" w:rsidP="009C6C63">
            <w:pPr>
              <w:pStyle w:val="TAL"/>
              <w:rPr>
                <w:noProof/>
                <w:sz w:val="16"/>
              </w:rPr>
            </w:pPr>
            <w:r>
              <w:rPr>
                <w:noProof/>
                <w:sz w:val="16"/>
              </w:rPr>
              <w:t>15.8.0</w:t>
            </w:r>
          </w:p>
        </w:tc>
      </w:tr>
      <w:tr w:rsidR="00A55BE6"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A55BE6" w:rsidRDefault="00A55BE6" w:rsidP="009C6C63">
            <w:pPr>
              <w:pStyle w:val="TAL"/>
              <w:rPr>
                <w:noProof/>
                <w:sz w:val="16"/>
              </w:rPr>
            </w:pPr>
            <w:r>
              <w:rPr>
                <w:noProof/>
                <w:sz w:val="16"/>
              </w:rPr>
              <w:t>2020-03</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A55BE6" w:rsidRDefault="00A55BE6" w:rsidP="009C6C63">
            <w:pPr>
              <w:pStyle w:val="TAL"/>
              <w:rPr>
                <w:noProof/>
                <w:sz w:val="16"/>
              </w:rPr>
            </w:pPr>
            <w:r>
              <w:rPr>
                <w:noProof/>
                <w:sz w:val="16"/>
              </w:rPr>
              <w:t>CT#87e</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A55BE6" w:rsidRDefault="00A55BE6" w:rsidP="009C6C63">
            <w:pPr>
              <w:pStyle w:val="TAL"/>
              <w:rPr>
                <w:noProof/>
                <w:sz w:val="16"/>
              </w:rPr>
            </w:pPr>
            <w:r>
              <w:rPr>
                <w:noProof/>
                <w:sz w:val="16"/>
              </w:rPr>
              <w:t>CP-200022</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A55BE6" w:rsidRDefault="00A55BE6" w:rsidP="009C6C63">
            <w:pPr>
              <w:pStyle w:val="TAL"/>
              <w:rPr>
                <w:noProof/>
                <w:sz w:val="16"/>
              </w:rPr>
            </w:pPr>
            <w:r>
              <w:rPr>
                <w:noProof/>
                <w:sz w:val="16"/>
              </w:rPr>
              <w:t>0631</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A55BE6" w:rsidRDefault="00A55BE6" w:rsidP="009C6C63">
            <w:pPr>
              <w:pStyle w:val="TAL"/>
              <w:rPr>
                <w:noProof/>
                <w:sz w:val="16"/>
              </w:rPr>
            </w:pPr>
            <w:r>
              <w:rPr>
                <w:noProof/>
                <w:sz w:val="16"/>
              </w:rPr>
              <w:t>2</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A55BE6" w:rsidRPr="00A55BE6" w:rsidRDefault="00A55BE6" w:rsidP="009C6C63">
            <w:pPr>
              <w:pStyle w:val="TAL"/>
              <w:rPr>
                <w:noProof/>
                <w:sz w:val="16"/>
              </w:rPr>
            </w:pPr>
            <w:r w:rsidRPr="00A55BE6">
              <w:rPr>
                <w:noProof/>
                <w:sz w:val="16"/>
              </w:rPr>
              <w:fldChar w:fldCharType="begin"/>
            </w:r>
            <w:r w:rsidRPr="00A55BE6">
              <w:rPr>
                <w:noProof/>
                <w:sz w:val="16"/>
              </w:rPr>
              <w:instrText xml:space="preserve"> DOCPROPERTY  CrTitle  \* MERGEFORMAT </w:instrText>
            </w:r>
            <w:r w:rsidRPr="00A55BE6">
              <w:rPr>
                <w:noProof/>
                <w:sz w:val="16"/>
              </w:rPr>
              <w:fldChar w:fldCharType="separate"/>
            </w:r>
            <w:r w:rsidRPr="00A55BE6">
              <w:rPr>
                <w:noProof/>
                <w:sz w:val="16"/>
              </w:rPr>
              <w:fldChar w:fldCharType="begin"/>
            </w:r>
            <w:r w:rsidRPr="00A55BE6">
              <w:rPr>
                <w:noProof/>
                <w:sz w:val="16"/>
              </w:rPr>
              <w:instrText xml:space="preserve"> DOCPROPERTY  CrTitle  \* MERGEFORMAT </w:instrText>
            </w:r>
            <w:r w:rsidRPr="00A55BE6">
              <w:rPr>
                <w:noProof/>
                <w:sz w:val="16"/>
              </w:rPr>
              <w:fldChar w:fldCharType="separate"/>
            </w:r>
            <w:r w:rsidRPr="00A55BE6">
              <w:rPr>
                <w:noProof/>
                <w:sz w:val="16"/>
              </w:rPr>
              <w:t>Introduce support for accessing 5G SRVCC data via Sh</w:t>
            </w:r>
            <w:r w:rsidRPr="00A55BE6">
              <w:rPr>
                <w:noProof/>
                <w:sz w:val="16"/>
              </w:rPr>
              <w:fldChar w:fldCharType="end"/>
            </w:r>
            <w:r w:rsidRPr="00A55BE6">
              <w:rPr>
                <w:noProof/>
                <w:sz w:val="16"/>
              </w:rPr>
              <w:fldChar w:fldCharType="end"/>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A55BE6" w:rsidRDefault="00A55BE6" w:rsidP="009C6C63">
            <w:pPr>
              <w:pStyle w:val="TAL"/>
              <w:rPr>
                <w:noProof/>
                <w:sz w:val="16"/>
              </w:rPr>
            </w:pPr>
            <w:r>
              <w:rPr>
                <w:noProof/>
                <w:sz w:val="16"/>
              </w:rPr>
              <w:t>16.0.0</w:t>
            </w:r>
          </w:p>
        </w:tc>
      </w:tr>
      <w:tr w:rsidR="009C6C63"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C6C63" w:rsidRDefault="009C6C63" w:rsidP="009C6C63">
            <w:pPr>
              <w:pStyle w:val="TAL"/>
              <w:rPr>
                <w:noProof/>
                <w:sz w:val="16"/>
              </w:rPr>
            </w:pPr>
            <w:r>
              <w:rPr>
                <w:noProof/>
                <w:sz w:val="16"/>
              </w:rPr>
              <w:t>2020-06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C6C63" w:rsidRDefault="009C6C63" w:rsidP="009C6C63">
            <w:pPr>
              <w:pStyle w:val="TAL"/>
              <w:rPr>
                <w:noProof/>
                <w:sz w:val="16"/>
              </w:rPr>
            </w:pPr>
            <w:r>
              <w:rPr>
                <w:noProof/>
                <w:sz w:val="16"/>
              </w:rPr>
              <w:t>CT#88e</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C6C63" w:rsidRDefault="009C6C63" w:rsidP="009C6C63">
            <w:pPr>
              <w:pStyle w:val="TAL"/>
              <w:rPr>
                <w:noProof/>
                <w:sz w:val="16"/>
              </w:rPr>
            </w:pPr>
            <w:r>
              <w:rPr>
                <w:noProof/>
                <w:sz w:val="16"/>
              </w:rPr>
              <w:t>CP-201038</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C6C63" w:rsidRDefault="009C6C63" w:rsidP="009C6C63">
            <w:pPr>
              <w:pStyle w:val="TAL"/>
              <w:rPr>
                <w:noProof/>
                <w:sz w:val="16"/>
              </w:rPr>
            </w:pPr>
            <w:r>
              <w:rPr>
                <w:noProof/>
                <w:sz w:val="16"/>
              </w:rPr>
              <w:t>0623</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C6C63" w:rsidRDefault="009C6C63" w:rsidP="009C6C63">
            <w:pPr>
              <w:pStyle w:val="TAL"/>
              <w:rPr>
                <w:noProof/>
                <w:sz w:val="16"/>
              </w:rPr>
            </w:pPr>
            <w:r>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C6C63" w:rsidRPr="00A55BE6" w:rsidRDefault="006D7270" w:rsidP="009C6C63">
            <w:pPr>
              <w:pStyle w:val="TAL"/>
              <w:rPr>
                <w:noProof/>
                <w:sz w:val="16"/>
              </w:rPr>
            </w:pPr>
            <w:r w:rsidRPr="00C0002C">
              <w:rPr>
                <w:noProof/>
                <w:sz w:val="16"/>
              </w:rPr>
              <w:fldChar w:fldCharType="begin"/>
            </w:r>
            <w:r w:rsidRPr="00C0002C">
              <w:rPr>
                <w:noProof/>
                <w:sz w:val="16"/>
              </w:rPr>
              <w:instrText xml:space="preserve"> DOCPROPERTY  CrTitle  \* MERGEFORMAT </w:instrText>
            </w:r>
            <w:r w:rsidRPr="00C0002C">
              <w:rPr>
                <w:noProof/>
                <w:sz w:val="16"/>
              </w:rPr>
              <w:fldChar w:fldCharType="separate"/>
            </w:r>
            <w:r w:rsidRPr="00C0002C">
              <w:rPr>
                <w:noProof/>
                <w:sz w:val="16"/>
              </w:rPr>
              <w:fldChar w:fldCharType="begin"/>
            </w:r>
            <w:r w:rsidRPr="00C0002C">
              <w:rPr>
                <w:noProof/>
                <w:sz w:val="16"/>
              </w:rPr>
              <w:instrText xml:space="preserve"> DOCPROPERTY  CrTitle  \* MERGEFORMAT </w:instrText>
            </w:r>
            <w:r w:rsidRPr="00C0002C">
              <w:rPr>
                <w:noProof/>
                <w:sz w:val="16"/>
              </w:rPr>
              <w:fldChar w:fldCharType="separate"/>
            </w:r>
            <w:r w:rsidR="009C6C63" w:rsidRPr="00C0002C">
              <w:rPr>
                <w:noProof/>
                <w:sz w:val="16"/>
              </w:rPr>
              <w:t>Introduce support for 5G SRVCC support indication</w:t>
            </w:r>
            <w:r w:rsidRPr="00C0002C">
              <w:rPr>
                <w:noProof/>
                <w:sz w:val="16"/>
              </w:rPr>
              <w:fldChar w:fldCharType="end"/>
            </w:r>
            <w:r w:rsidRPr="00C0002C">
              <w:rPr>
                <w:noProof/>
                <w:sz w:val="16"/>
              </w:rPr>
              <w:fldChar w:fldCharType="end"/>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C6C63" w:rsidRDefault="009C6C63" w:rsidP="009C6C63">
            <w:pPr>
              <w:pStyle w:val="TAL"/>
              <w:rPr>
                <w:noProof/>
                <w:sz w:val="16"/>
              </w:rPr>
            </w:pPr>
            <w:r>
              <w:rPr>
                <w:noProof/>
                <w:sz w:val="16"/>
              </w:rPr>
              <w:t>16.1.0</w:t>
            </w:r>
          </w:p>
        </w:tc>
      </w:tr>
      <w:tr w:rsidR="009C6C63" w:rsidRPr="006276FC" w:rsidTr="00A55BE6">
        <w:tc>
          <w:tcPr>
            <w:tcW w:w="851" w:type="dxa"/>
            <w:tcBorders>
              <w:top w:val="single" w:sz="4" w:space="0" w:color="auto"/>
              <w:left w:val="single" w:sz="4" w:space="0" w:color="auto"/>
              <w:bottom w:val="single" w:sz="4" w:space="0" w:color="auto"/>
              <w:right w:val="single" w:sz="4" w:space="0" w:color="auto"/>
            </w:tcBorders>
            <w:shd w:val="solid" w:color="FFFFFF" w:fill="auto"/>
          </w:tcPr>
          <w:p w:rsidR="009C6C63" w:rsidRDefault="009C6C63" w:rsidP="009C6C63">
            <w:pPr>
              <w:pStyle w:val="TAL"/>
              <w:rPr>
                <w:noProof/>
                <w:sz w:val="16"/>
              </w:rPr>
            </w:pPr>
            <w:r>
              <w:rPr>
                <w:noProof/>
                <w:sz w:val="16"/>
              </w:rPr>
              <w:t>2020-06</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9C6C63" w:rsidRDefault="009C6C63" w:rsidP="009C6C63">
            <w:pPr>
              <w:pStyle w:val="TAL"/>
              <w:rPr>
                <w:noProof/>
                <w:sz w:val="16"/>
              </w:rPr>
            </w:pPr>
            <w:r>
              <w:rPr>
                <w:noProof/>
                <w:sz w:val="16"/>
              </w:rPr>
              <w:t>CT#88e</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9C6C63" w:rsidRDefault="009C6C63" w:rsidP="009C6C63">
            <w:pPr>
              <w:pStyle w:val="TAL"/>
              <w:rPr>
                <w:noProof/>
                <w:sz w:val="16"/>
              </w:rPr>
            </w:pPr>
            <w:r>
              <w:rPr>
                <w:noProof/>
                <w:sz w:val="16"/>
              </w:rPr>
              <w:t>CP-201036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9C6C63" w:rsidRDefault="00A93171" w:rsidP="009C6C63">
            <w:pPr>
              <w:pStyle w:val="TAL"/>
              <w:rPr>
                <w:noProof/>
                <w:sz w:val="16"/>
              </w:rPr>
            </w:pPr>
            <w:r>
              <w:rPr>
                <w:noProof/>
                <w:sz w:val="16"/>
              </w:rPr>
              <w:t>0634</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9C6C63" w:rsidRDefault="00A93171" w:rsidP="009C6C63">
            <w:pPr>
              <w:pStyle w:val="TAL"/>
              <w:rPr>
                <w:noProof/>
                <w:sz w:val="16"/>
              </w:rPr>
            </w:pPr>
            <w:r>
              <w:rPr>
                <w:noProof/>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tcPr>
          <w:p w:rsidR="009C6C63" w:rsidRPr="00A55BE6" w:rsidRDefault="00A93171" w:rsidP="009C6C63">
            <w:pPr>
              <w:pStyle w:val="TAL"/>
              <w:rPr>
                <w:noProof/>
                <w:sz w:val="16"/>
              </w:rPr>
            </w:pPr>
            <w:r w:rsidRPr="00C0002C">
              <w:rPr>
                <w:noProof/>
                <w:sz w:val="16"/>
              </w:rPr>
              <w:fldChar w:fldCharType="begin"/>
            </w:r>
            <w:r w:rsidRPr="00C0002C">
              <w:rPr>
                <w:noProof/>
                <w:sz w:val="16"/>
              </w:rPr>
              <w:instrText xml:space="preserve"> DOCPROPERTY  CrTitle  \* MERGEFORMAT </w:instrText>
            </w:r>
            <w:r w:rsidRPr="00C0002C">
              <w:rPr>
                <w:noProof/>
                <w:sz w:val="16"/>
              </w:rPr>
              <w:fldChar w:fldCharType="separate"/>
            </w:r>
            <w:r w:rsidRPr="00C0002C">
              <w:rPr>
                <w:noProof/>
                <w:sz w:val="16"/>
              </w:rPr>
              <w:t>Remove Editor's Note</w:t>
            </w:r>
            <w:r w:rsidRPr="00C0002C">
              <w:rPr>
                <w:noProof/>
                <w:sz w:val="16"/>
              </w:rPr>
              <w:fldChar w:fldCharType="end"/>
            </w:r>
            <w:r w:rsidRPr="00C0002C">
              <w:rPr>
                <w:noProof/>
                <w:sz w:val="16"/>
              </w:rPr>
              <w:t xml:space="preserve"> regarding obtaining 4G SRVCC capability from UDM</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9C6C63" w:rsidRDefault="009C6C63" w:rsidP="009C6C63">
            <w:pPr>
              <w:pStyle w:val="TAL"/>
              <w:rPr>
                <w:noProof/>
                <w:sz w:val="16"/>
              </w:rPr>
            </w:pPr>
            <w:r>
              <w:rPr>
                <w:noProof/>
                <w:sz w:val="16"/>
              </w:rPr>
              <w:t>16.1.0</w:t>
            </w:r>
          </w:p>
        </w:tc>
      </w:tr>
      <w:tr w:rsidR="00C0002C" w:rsidRPr="006276FC" w:rsidTr="00EE1520">
        <w:tc>
          <w:tcPr>
            <w:tcW w:w="851" w:type="dxa"/>
            <w:tcBorders>
              <w:top w:val="single" w:sz="4" w:space="0" w:color="auto"/>
              <w:left w:val="single" w:sz="4" w:space="0" w:color="auto"/>
              <w:bottom w:val="single" w:sz="4" w:space="0" w:color="auto"/>
              <w:right w:val="single" w:sz="4" w:space="0" w:color="auto"/>
            </w:tcBorders>
            <w:shd w:val="solid" w:color="FFFFFF" w:fill="auto"/>
          </w:tcPr>
          <w:p w:rsidR="00C0002C" w:rsidRDefault="00C0002C" w:rsidP="00C0002C">
            <w:pPr>
              <w:pStyle w:val="TAL"/>
              <w:rPr>
                <w:noProof/>
                <w:sz w:val="16"/>
              </w:rPr>
            </w:pPr>
            <w:r>
              <w:rPr>
                <w:noProof/>
                <w:sz w:val="16"/>
              </w:rPr>
              <w:t>2020-12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C0002C" w:rsidRDefault="00C0002C" w:rsidP="00C0002C">
            <w:pPr>
              <w:pStyle w:val="TAL"/>
              <w:rPr>
                <w:noProof/>
                <w:sz w:val="16"/>
              </w:rPr>
            </w:pPr>
            <w:r>
              <w:rPr>
                <w:noProof/>
                <w:sz w:val="16"/>
              </w:rPr>
              <w:t>CT#90e</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C0002C" w:rsidRDefault="00C0002C" w:rsidP="00C0002C">
            <w:pPr>
              <w:pStyle w:val="TAL"/>
              <w:rPr>
                <w:noProof/>
                <w:sz w:val="16"/>
              </w:rPr>
            </w:pPr>
            <w:r>
              <w:rPr>
                <w:noProof/>
                <w:sz w:val="16"/>
              </w:rPr>
              <w:t>CP-203022</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C0002C" w:rsidRDefault="00C0002C" w:rsidP="00C0002C">
            <w:pPr>
              <w:pStyle w:val="TAL"/>
              <w:rPr>
                <w:noProof/>
                <w:sz w:val="16"/>
              </w:rPr>
            </w:pPr>
            <w:r>
              <w:rPr>
                <w:noProof/>
                <w:sz w:val="16"/>
              </w:rPr>
              <w:t>0641</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C0002C" w:rsidRDefault="00C0002C" w:rsidP="00C0002C">
            <w:pPr>
              <w:pStyle w:val="TAL"/>
              <w:rPr>
                <w:noProof/>
                <w:sz w:val="16"/>
              </w:rPr>
            </w:pPr>
            <w:r>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vAlign w:val="bottom"/>
          </w:tcPr>
          <w:p w:rsidR="00C0002C" w:rsidRPr="001218B2" w:rsidRDefault="00C0002C" w:rsidP="00C0002C">
            <w:pPr>
              <w:spacing w:after="0"/>
              <w:rPr>
                <w:rFonts w:ascii="Arial" w:hAnsi="Arial" w:cs="Arial"/>
                <w:sz w:val="16"/>
                <w:szCs w:val="16"/>
                <w:lang w:eastAsia="en-GB"/>
              </w:rPr>
            </w:pPr>
            <w:r w:rsidRPr="001218B2">
              <w:rPr>
                <w:rFonts w:ascii="Arial" w:hAnsi="Arial" w:cs="Arial"/>
                <w:sz w:val="16"/>
                <w:szCs w:val="16"/>
                <w:lang w:eastAsia="en-GB"/>
              </w:rPr>
              <w:t>Incomplete implemented CR</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0002C" w:rsidRDefault="00C0002C" w:rsidP="00C0002C">
            <w:pPr>
              <w:pStyle w:val="TAL"/>
              <w:rPr>
                <w:noProof/>
                <w:sz w:val="16"/>
              </w:rPr>
            </w:pPr>
            <w:r>
              <w:rPr>
                <w:noProof/>
                <w:sz w:val="16"/>
              </w:rPr>
              <w:t>16.2.0</w:t>
            </w:r>
          </w:p>
        </w:tc>
      </w:tr>
      <w:tr w:rsidR="00C0002C" w:rsidRPr="006276FC" w:rsidTr="00EE1520">
        <w:tc>
          <w:tcPr>
            <w:tcW w:w="851" w:type="dxa"/>
            <w:tcBorders>
              <w:top w:val="single" w:sz="4" w:space="0" w:color="auto"/>
              <w:left w:val="single" w:sz="4" w:space="0" w:color="auto"/>
              <w:bottom w:val="single" w:sz="4" w:space="0" w:color="auto"/>
              <w:right w:val="single" w:sz="4" w:space="0" w:color="auto"/>
            </w:tcBorders>
            <w:shd w:val="solid" w:color="FFFFFF" w:fill="auto"/>
          </w:tcPr>
          <w:p w:rsidR="00C0002C" w:rsidRDefault="00C0002C" w:rsidP="00C0002C">
            <w:pPr>
              <w:pStyle w:val="TAL"/>
              <w:rPr>
                <w:noProof/>
                <w:sz w:val="16"/>
              </w:rPr>
            </w:pPr>
            <w:r>
              <w:rPr>
                <w:noProof/>
                <w:sz w:val="16"/>
              </w:rPr>
              <w:t>2020-12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C0002C" w:rsidRDefault="00C0002C" w:rsidP="00C0002C">
            <w:pPr>
              <w:pStyle w:val="TAL"/>
              <w:rPr>
                <w:noProof/>
                <w:sz w:val="16"/>
              </w:rPr>
            </w:pPr>
            <w:r>
              <w:rPr>
                <w:noProof/>
                <w:sz w:val="16"/>
              </w:rPr>
              <w:t>CT#90e</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C0002C" w:rsidRDefault="00C0002C" w:rsidP="00C0002C">
            <w:pPr>
              <w:pStyle w:val="TAL"/>
              <w:rPr>
                <w:noProof/>
                <w:sz w:val="16"/>
              </w:rPr>
            </w:pPr>
            <w:r>
              <w:rPr>
                <w:noProof/>
                <w:sz w:val="16"/>
              </w:rPr>
              <w:t>CP-203026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C0002C" w:rsidRDefault="00C0002C" w:rsidP="00C0002C">
            <w:pPr>
              <w:pStyle w:val="TAL"/>
              <w:rPr>
                <w:noProof/>
                <w:sz w:val="16"/>
              </w:rPr>
            </w:pPr>
            <w:r>
              <w:rPr>
                <w:noProof/>
                <w:sz w:val="16"/>
              </w:rPr>
              <w:t>0637</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C0002C" w:rsidRDefault="00C0002C" w:rsidP="00C0002C">
            <w:pPr>
              <w:pStyle w:val="TAL"/>
              <w:rPr>
                <w:noProof/>
                <w:sz w:val="16"/>
              </w:rPr>
            </w:pPr>
            <w:r>
              <w:rPr>
                <w:noProof/>
                <w:sz w:val="16"/>
              </w:rPr>
              <w:t>1</w:t>
            </w:r>
          </w:p>
        </w:tc>
        <w:tc>
          <w:tcPr>
            <w:tcW w:w="4867" w:type="dxa"/>
            <w:tcBorders>
              <w:top w:val="single" w:sz="4" w:space="0" w:color="auto"/>
              <w:left w:val="single" w:sz="4" w:space="0" w:color="auto"/>
              <w:bottom w:val="single" w:sz="4" w:space="0" w:color="auto"/>
              <w:right w:val="single" w:sz="4" w:space="0" w:color="auto"/>
            </w:tcBorders>
            <w:shd w:val="solid" w:color="FFFFFF" w:fill="auto"/>
            <w:vAlign w:val="bottom"/>
          </w:tcPr>
          <w:p w:rsidR="00C0002C" w:rsidRPr="001218B2" w:rsidRDefault="00C0002C" w:rsidP="00C0002C">
            <w:pPr>
              <w:spacing w:after="0"/>
              <w:rPr>
                <w:rFonts w:ascii="Arial" w:hAnsi="Arial" w:cs="Arial"/>
                <w:sz w:val="16"/>
                <w:szCs w:val="16"/>
                <w:lang w:eastAsia="en-GB"/>
              </w:rPr>
            </w:pPr>
            <w:r w:rsidRPr="001218B2">
              <w:rPr>
                <w:rFonts w:ascii="Arial" w:hAnsi="Arial" w:cs="Arial"/>
                <w:sz w:val="16"/>
                <w:szCs w:val="16"/>
                <w:lang w:eastAsia="en-GB"/>
              </w:rPr>
              <w:t>5G Location Information retrieval</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C0002C" w:rsidRDefault="00C0002C" w:rsidP="00C0002C">
            <w:pPr>
              <w:pStyle w:val="TAL"/>
              <w:rPr>
                <w:noProof/>
                <w:sz w:val="16"/>
              </w:rPr>
            </w:pPr>
            <w:r>
              <w:rPr>
                <w:noProof/>
                <w:sz w:val="16"/>
              </w:rPr>
              <w:t>16.2.0</w:t>
            </w:r>
          </w:p>
        </w:tc>
      </w:tr>
      <w:tr w:rsidR="004F1159" w:rsidRPr="006276FC" w:rsidTr="00EE1520">
        <w:tc>
          <w:tcPr>
            <w:tcW w:w="851" w:type="dxa"/>
            <w:tcBorders>
              <w:top w:val="single" w:sz="4" w:space="0" w:color="auto"/>
              <w:left w:val="single" w:sz="4" w:space="0" w:color="auto"/>
              <w:bottom w:val="single" w:sz="4" w:space="0" w:color="auto"/>
              <w:right w:val="single" w:sz="4" w:space="0" w:color="auto"/>
            </w:tcBorders>
            <w:shd w:val="solid" w:color="FFFFFF" w:fill="auto"/>
          </w:tcPr>
          <w:p w:rsidR="004F1159" w:rsidRDefault="004F1159" w:rsidP="004F1159">
            <w:pPr>
              <w:pStyle w:val="TAL"/>
              <w:rPr>
                <w:noProof/>
                <w:sz w:val="16"/>
              </w:rPr>
            </w:pPr>
            <w:r>
              <w:rPr>
                <w:noProof/>
                <w:sz w:val="16"/>
              </w:rPr>
              <w:t>2020-12</w:t>
            </w:r>
          </w:p>
        </w:tc>
        <w:tc>
          <w:tcPr>
            <w:tcW w:w="749" w:type="dxa"/>
            <w:tcBorders>
              <w:top w:val="single" w:sz="4" w:space="0" w:color="auto"/>
              <w:left w:val="single" w:sz="4" w:space="0" w:color="auto"/>
              <w:bottom w:val="single" w:sz="4" w:space="0" w:color="auto"/>
              <w:right w:val="single" w:sz="4" w:space="0" w:color="auto"/>
            </w:tcBorders>
            <w:shd w:val="solid" w:color="FFFFFF" w:fill="auto"/>
          </w:tcPr>
          <w:p w:rsidR="004F1159" w:rsidRDefault="004F1159" w:rsidP="004F1159">
            <w:pPr>
              <w:pStyle w:val="TAL"/>
              <w:rPr>
                <w:noProof/>
                <w:sz w:val="16"/>
              </w:rPr>
            </w:pPr>
            <w:r>
              <w:rPr>
                <w:noProof/>
                <w:sz w:val="16"/>
              </w:rPr>
              <w:t>CT#90e</w:t>
            </w:r>
          </w:p>
        </w:tc>
        <w:tc>
          <w:tcPr>
            <w:tcW w:w="901" w:type="dxa"/>
            <w:tcBorders>
              <w:top w:val="single" w:sz="4" w:space="0" w:color="auto"/>
              <w:left w:val="single" w:sz="4" w:space="0" w:color="auto"/>
              <w:bottom w:val="single" w:sz="4" w:space="0" w:color="auto"/>
              <w:right w:val="single" w:sz="4" w:space="0" w:color="auto"/>
            </w:tcBorders>
            <w:shd w:val="solid" w:color="FFFFFF" w:fill="auto"/>
          </w:tcPr>
          <w:p w:rsidR="004F1159" w:rsidRDefault="004F1159" w:rsidP="004F1159">
            <w:pPr>
              <w:pStyle w:val="TAL"/>
              <w:rPr>
                <w:noProof/>
                <w:sz w:val="16"/>
              </w:rPr>
            </w:pPr>
            <w:r>
              <w:rPr>
                <w:noProof/>
                <w:sz w:val="16"/>
              </w:rPr>
              <w:t>CP-203056</w:t>
            </w:r>
          </w:p>
        </w:tc>
        <w:tc>
          <w:tcPr>
            <w:tcW w:w="476" w:type="dxa"/>
            <w:tcBorders>
              <w:top w:val="single" w:sz="4" w:space="0" w:color="auto"/>
              <w:left w:val="single" w:sz="4" w:space="0" w:color="auto"/>
              <w:bottom w:val="single" w:sz="4" w:space="0" w:color="auto"/>
              <w:right w:val="single" w:sz="4" w:space="0" w:color="auto"/>
            </w:tcBorders>
            <w:shd w:val="solid" w:color="FFFFFF" w:fill="auto"/>
          </w:tcPr>
          <w:p w:rsidR="004F1159" w:rsidRDefault="004F1159" w:rsidP="004F1159">
            <w:pPr>
              <w:pStyle w:val="TAL"/>
              <w:rPr>
                <w:noProof/>
                <w:sz w:val="16"/>
              </w:rPr>
            </w:pPr>
            <w:r>
              <w:rPr>
                <w:noProof/>
                <w:sz w:val="16"/>
              </w:rPr>
              <w:t>0635</w:t>
            </w:r>
          </w:p>
        </w:tc>
        <w:tc>
          <w:tcPr>
            <w:tcW w:w="378" w:type="dxa"/>
            <w:tcBorders>
              <w:top w:val="single" w:sz="4" w:space="0" w:color="auto"/>
              <w:left w:val="single" w:sz="4" w:space="0" w:color="auto"/>
              <w:bottom w:val="single" w:sz="4" w:space="0" w:color="auto"/>
              <w:right w:val="single" w:sz="4" w:space="0" w:color="auto"/>
            </w:tcBorders>
            <w:shd w:val="solid" w:color="FFFFFF" w:fill="auto"/>
          </w:tcPr>
          <w:p w:rsidR="004F1159" w:rsidRDefault="004F1159" w:rsidP="004F1159">
            <w:pPr>
              <w:pStyle w:val="TAL"/>
              <w:rPr>
                <w:noProof/>
                <w:sz w:val="16"/>
              </w:rPr>
            </w:pPr>
            <w:r>
              <w:rPr>
                <w:noProof/>
                <w:sz w:val="16"/>
              </w:rPr>
              <w:t>-</w:t>
            </w:r>
          </w:p>
        </w:tc>
        <w:tc>
          <w:tcPr>
            <w:tcW w:w="4867" w:type="dxa"/>
            <w:tcBorders>
              <w:top w:val="single" w:sz="4" w:space="0" w:color="auto"/>
              <w:left w:val="single" w:sz="4" w:space="0" w:color="auto"/>
              <w:bottom w:val="single" w:sz="4" w:space="0" w:color="auto"/>
              <w:right w:val="single" w:sz="4" w:space="0" w:color="auto"/>
            </w:tcBorders>
            <w:shd w:val="solid" w:color="FFFFFF" w:fill="auto"/>
            <w:vAlign w:val="bottom"/>
          </w:tcPr>
          <w:p w:rsidR="004F1159" w:rsidRPr="001218B2" w:rsidRDefault="004F1159" w:rsidP="004F1159">
            <w:pPr>
              <w:spacing w:after="0"/>
              <w:rPr>
                <w:rFonts w:ascii="Arial" w:hAnsi="Arial" w:cs="Arial"/>
                <w:sz w:val="16"/>
                <w:szCs w:val="16"/>
                <w:lang w:eastAsia="en-GB"/>
              </w:rPr>
            </w:pPr>
            <w:r w:rsidRPr="001218B2">
              <w:rPr>
                <w:rFonts w:ascii="Arial" w:hAnsi="Arial" w:cs="Arial"/>
                <w:sz w:val="16"/>
                <w:szCs w:val="16"/>
                <w:lang w:eastAsia="en-GB"/>
              </w:rPr>
              <w:t>Subscription to notification of IMEI change</w:t>
            </w:r>
          </w:p>
        </w:tc>
        <w:tc>
          <w:tcPr>
            <w:tcW w:w="567" w:type="dxa"/>
            <w:tcBorders>
              <w:top w:val="single" w:sz="4" w:space="0" w:color="auto"/>
              <w:left w:val="single" w:sz="4" w:space="0" w:color="auto"/>
              <w:bottom w:val="single" w:sz="4" w:space="0" w:color="auto"/>
              <w:right w:val="single" w:sz="4" w:space="0" w:color="auto"/>
            </w:tcBorders>
            <w:shd w:val="solid" w:color="FFFFFF" w:fill="auto"/>
          </w:tcPr>
          <w:p w:rsidR="004F1159" w:rsidRDefault="004F1159" w:rsidP="004F1159">
            <w:pPr>
              <w:pStyle w:val="TAL"/>
              <w:rPr>
                <w:noProof/>
                <w:sz w:val="16"/>
              </w:rPr>
            </w:pPr>
            <w:r>
              <w:rPr>
                <w:noProof/>
                <w:sz w:val="16"/>
              </w:rPr>
              <w:t>17.0.0</w:t>
            </w:r>
          </w:p>
        </w:tc>
      </w:tr>
    </w:tbl>
    <w:p w:rsidR="00080512" w:rsidRDefault="00080512" w:rsidP="00A55BE6"/>
    <w:sectPr w:rsidR="00080512">
      <w:headerReference w:type="default" r:id="rId31"/>
      <w:footerReference w:type="default" r:id="rId3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B735F" w:rsidRDefault="00EB735F">
      <w:r>
        <w:separator/>
      </w:r>
    </w:p>
  </w:endnote>
  <w:endnote w:type="continuationSeparator" w:id="0">
    <w:p w:rsidR="00EB735F" w:rsidRDefault="00EB735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6C63" w:rsidRDefault="009C6C6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B735F" w:rsidRDefault="00EB735F">
      <w:r>
        <w:separator/>
      </w:r>
    </w:p>
  </w:footnote>
  <w:footnote w:type="continuationSeparator" w:id="0">
    <w:p w:rsidR="00EB735F" w:rsidRDefault="00EB735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6C63" w:rsidRDefault="009C6C63">
    <w:r>
      <w:t xml:space="preserve">Page </w:t>
    </w:r>
    <w:r>
      <w:fldChar w:fldCharType="begin"/>
    </w:r>
    <w:r>
      <w:instrText>PAGE</w:instrText>
    </w:r>
    <w:r>
      <w:fldChar w:fldCharType="separate"/>
    </w:r>
    <w:r>
      <w:t>4</w:t>
    </w:r>
    <w:r>
      <w:fldChar w:fldCharType="end"/>
    </w:r>
    <w:r>
      <w:br/>
      <w:t>Draft prETS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6C63" w:rsidRDefault="009C6C63">
    <w:pPr>
      <w:pStyle w:val="Header"/>
      <w:framePr w:wrap="auto" w:vAnchor="text" w:hAnchor="margin" w:xAlign="right" w:y="1"/>
      <w:widowControl/>
    </w:pPr>
    <w:r>
      <w:fldChar w:fldCharType="begin"/>
    </w:r>
    <w:r>
      <w:instrText xml:space="preserve"> STYLEREF ZA </w:instrText>
    </w:r>
    <w:r>
      <w:fldChar w:fldCharType="separate"/>
    </w:r>
    <w:r w:rsidR="004F1159">
      <w:t>3GPP TS 29.328 V17.0.0 (2020-12)</w:t>
    </w:r>
    <w:r>
      <w:fldChar w:fldCharType="end"/>
    </w:r>
  </w:p>
  <w:p w:rsidR="009C6C63" w:rsidRDefault="009C6C63">
    <w:pPr>
      <w:pStyle w:val="Header"/>
      <w:framePr w:wrap="auto" w:vAnchor="text" w:hAnchor="margin" w:xAlign="center" w:y="1"/>
      <w:widowControl/>
    </w:pPr>
    <w:r>
      <w:fldChar w:fldCharType="begin"/>
    </w:r>
    <w:r>
      <w:instrText xml:space="preserve"> PAGE </w:instrText>
    </w:r>
    <w:r>
      <w:fldChar w:fldCharType="separate"/>
    </w:r>
    <w:r>
      <w:t>3</w:t>
    </w:r>
    <w:r>
      <w:fldChar w:fldCharType="end"/>
    </w:r>
  </w:p>
  <w:p w:rsidR="009C6C63" w:rsidRDefault="009C6C63">
    <w:pPr>
      <w:pStyle w:val="Header"/>
      <w:framePr w:wrap="auto" w:vAnchor="text" w:hAnchor="margin" w:y="1"/>
      <w:widowControl/>
    </w:pPr>
    <w:r>
      <w:fldChar w:fldCharType="begin"/>
    </w:r>
    <w:r>
      <w:instrText xml:space="preserve"> STYLEREF ZGSM </w:instrText>
    </w:r>
    <w:r>
      <w:fldChar w:fldCharType="separate"/>
    </w:r>
    <w:r w:rsidR="004F1159">
      <w:t>Release 17</w:t>
    </w:r>
    <w:r>
      <w:fldChar w:fldCharType="end"/>
    </w:r>
  </w:p>
  <w:p w:rsidR="009C6C63" w:rsidRDefault="009C6C63">
    <w:pPr>
      <w:pStyle w:val="Header"/>
    </w:pPr>
  </w:p>
  <w:p w:rsidR="009C6C63" w:rsidRDefault="009C6C6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C6C63" w:rsidRDefault="009C6C6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F1159">
      <w:rPr>
        <w:rFonts w:ascii="Arial" w:hAnsi="Arial" w:cs="Arial"/>
        <w:b/>
        <w:noProof/>
        <w:sz w:val="18"/>
        <w:szCs w:val="18"/>
      </w:rPr>
      <w:t>3GPP TS 29.328 V16.2.0 (2020-12)</w:t>
    </w:r>
    <w:r>
      <w:rPr>
        <w:rFonts w:ascii="Arial" w:hAnsi="Arial" w:cs="Arial"/>
        <w:b/>
        <w:sz w:val="18"/>
        <w:szCs w:val="18"/>
      </w:rPr>
      <w:fldChar w:fldCharType="end"/>
    </w:r>
  </w:p>
  <w:p w:rsidR="009C6C63" w:rsidRDefault="009C6C6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rsidR="009C6C63" w:rsidRDefault="009C6C6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F1159">
      <w:rPr>
        <w:rFonts w:ascii="Arial" w:hAnsi="Arial" w:cs="Arial"/>
        <w:b/>
        <w:noProof/>
        <w:sz w:val="18"/>
        <w:szCs w:val="18"/>
      </w:rPr>
      <w:t>Release 16</w:t>
    </w:r>
    <w:r>
      <w:rPr>
        <w:rFonts w:ascii="Arial" w:hAnsi="Arial" w:cs="Arial"/>
        <w:b/>
        <w:sz w:val="18"/>
        <w:szCs w:val="18"/>
      </w:rPr>
      <w:fldChar w:fldCharType="end"/>
    </w:r>
  </w:p>
  <w:p w:rsidR="009C6C63" w:rsidRDefault="009C6C6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89"/>
    <w:multiLevelType w:val="singleLevel"/>
    <w:tmpl w:val="1BD286CC"/>
    <w:lvl w:ilvl="0">
      <w:start w:val="1"/>
      <w:numFmt w:val="bullet"/>
      <w:lvlText w:val=""/>
      <w:lvlJc w:val="left"/>
      <w:pPr>
        <w:tabs>
          <w:tab w:val="num" w:pos="360"/>
        </w:tabs>
        <w:ind w:left="360" w:hanging="360"/>
      </w:pPr>
      <w:rPr>
        <w:rFonts w:ascii="Symbol" w:hAnsi="Symbol"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00A4029"/>
    <w:multiLevelType w:val="hybridMultilevel"/>
    <w:tmpl w:val="90466AEE"/>
    <w:lvl w:ilvl="0" w:tplc="A58678E6">
      <w:start w:val="3"/>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3C7076"/>
    <w:multiLevelType w:val="hybridMultilevel"/>
    <w:tmpl w:val="780A942A"/>
    <w:lvl w:ilvl="0" w:tplc="12521ACC">
      <w:start w:val="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04DA4321"/>
    <w:multiLevelType w:val="hybridMultilevel"/>
    <w:tmpl w:val="87FC4860"/>
    <w:lvl w:ilvl="0" w:tplc="E424F368">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cs="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cs="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cs="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6" w15:restartNumberingAfterBreak="0">
    <w:nsid w:val="10C15FE7"/>
    <w:multiLevelType w:val="multilevel"/>
    <w:tmpl w:val="B62668A0"/>
    <w:lvl w:ilvl="0">
      <w:start w:val="1"/>
      <w:numFmt w:val="bullet"/>
      <w:pStyle w:val="B3"/>
      <w:lvlText w:val=""/>
      <w:lvlJc w:val="left"/>
      <w:pPr>
        <w:tabs>
          <w:tab w:val="num" w:pos="927"/>
        </w:tabs>
        <w:ind w:left="284" w:firstLine="283"/>
      </w:pPr>
      <w:rPr>
        <w:rFonts w:ascii="Wingdings" w:hAnsi="Wingding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12237A97"/>
    <w:multiLevelType w:val="hybridMultilevel"/>
    <w:tmpl w:val="70E6C6AC"/>
    <w:lvl w:ilvl="0" w:tplc="CDF241EC">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8" w15:restartNumberingAfterBreak="0">
    <w:nsid w:val="1367797E"/>
    <w:multiLevelType w:val="hybridMultilevel"/>
    <w:tmpl w:val="7AF6A146"/>
    <w:lvl w:ilvl="0" w:tplc="68528EF2">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9" w15:restartNumberingAfterBreak="0">
    <w:nsid w:val="20D42C2E"/>
    <w:multiLevelType w:val="hybridMultilevel"/>
    <w:tmpl w:val="90C66818"/>
    <w:lvl w:ilvl="0" w:tplc="80FCC888">
      <w:numFmt w:val="bullet"/>
      <w:lvlText w:val="-"/>
      <w:lvlJc w:val="left"/>
      <w:pPr>
        <w:tabs>
          <w:tab w:val="num" w:pos="927"/>
        </w:tabs>
        <w:ind w:left="927" w:hanging="360"/>
      </w:pPr>
      <w:rPr>
        <w:rFonts w:ascii="Times New Roman" w:eastAsia="Times New Roman" w:hAnsi="Times New Roman" w:cs="Times New Roman" w:hint="default"/>
      </w:rPr>
    </w:lvl>
    <w:lvl w:ilvl="1" w:tplc="08090003" w:tentative="1">
      <w:start w:val="1"/>
      <w:numFmt w:val="bullet"/>
      <w:lvlText w:val="o"/>
      <w:lvlJc w:val="left"/>
      <w:pPr>
        <w:tabs>
          <w:tab w:val="num" w:pos="1647"/>
        </w:tabs>
        <w:ind w:left="1647" w:hanging="360"/>
      </w:pPr>
      <w:rPr>
        <w:rFonts w:ascii="Courier New" w:hAnsi="Courier New" w:cs="Courier New" w:hint="default"/>
      </w:rPr>
    </w:lvl>
    <w:lvl w:ilvl="2" w:tplc="08090005" w:tentative="1">
      <w:start w:val="1"/>
      <w:numFmt w:val="bullet"/>
      <w:lvlText w:val=""/>
      <w:lvlJc w:val="left"/>
      <w:pPr>
        <w:tabs>
          <w:tab w:val="num" w:pos="2367"/>
        </w:tabs>
        <w:ind w:left="2367" w:hanging="360"/>
      </w:pPr>
      <w:rPr>
        <w:rFonts w:ascii="Wingdings" w:hAnsi="Wingdings" w:hint="default"/>
      </w:rPr>
    </w:lvl>
    <w:lvl w:ilvl="3" w:tplc="08090001" w:tentative="1">
      <w:start w:val="1"/>
      <w:numFmt w:val="bullet"/>
      <w:lvlText w:val=""/>
      <w:lvlJc w:val="left"/>
      <w:pPr>
        <w:tabs>
          <w:tab w:val="num" w:pos="3087"/>
        </w:tabs>
        <w:ind w:left="3087" w:hanging="360"/>
      </w:pPr>
      <w:rPr>
        <w:rFonts w:ascii="Symbol" w:hAnsi="Symbol" w:hint="default"/>
      </w:rPr>
    </w:lvl>
    <w:lvl w:ilvl="4" w:tplc="08090003" w:tentative="1">
      <w:start w:val="1"/>
      <w:numFmt w:val="bullet"/>
      <w:lvlText w:val="o"/>
      <w:lvlJc w:val="left"/>
      <w:pPr>
        <w:tabs>
          <w:tab w:val="num" w:pos="3807"/>
        </w:tabs>
        <w:ind w:left="3807" w:hanging="360"/>
      </w:pPr>
      <w:rPr>
        <w:rFonts w:ascii="Courier New" w:hAnsi="Courier New" w:cs="Courier New" w:hint="default"/>
      </w:rPr>
    </w:lvl>
    <w:lvl w:ilvl="5" w:tplc="08090005" w:tentative="1">
      <w:start w:val="1"/>
      <w:numFmt w:val="bullet"/>
      <w:lvlText w:val=""/>
      <w:lvlJc w:val="left"/>
      <w:pPr>
        <w:tabs>
          <w:tab w:val="num" w:pos="4527"/>
        </w:tabs>
        <w:ind w:left="4527" w:hanging="360"/>
      </w:pPr>
      <w:rPr>
        <w:rFonts w:ascii="Wingdings" w:hAnsi="Wingdings" w:hint="default"/>
      </w:rPr>
    </w:lvl>
    <w:lvl w:ilvl="6" w:tplc="08090001" w:tentative="1">
      <w:start w:val="1"/>
      <w:numFmt w:val="bullet"/>
      <w:lvlText w:val=""/>
      <w:lvlJc w:val="left"/>
      <w:pPr>
        <w:tabs>
          <w:tab w:val="num" w:pos="5247"/>
        </w:tabs>
        <w:ind w:left="5247" w:hanging="360"/>
      </w:pPr>
      <w:rPr>
        <w:rFonts w:ascii="Symbol" w:hAnsi="Symbol" w:hint="default"/>
      </w:rPr>
    </w:lvl>
    <w:lvl w:ilvl="7" w:tplc="08090003" w:tentative="1">
      <w:start w:val="1"/>
      <w:numFmt w:val="bullet"/>
      <w:lvlText w:val="o"/>
      <w:lvlJc w:val="left"/>
      <w:pPr>
        <w:tabs>
          <w:tab w:val="num" w:pos="5967"/>
        </w:tabs>
        <w:ind w:left="5967" w:hanging="360"/>
      </w:pPr>
      <w:rPr>
        <w:rFonts w:ascii="Courier New" w:hAnsi="Courier New" w:cs="Courier New" w:hint="default"/>
      </w:rPr>
    </w:lvl>
    <w:lvl w:ilvl="8" w:tplc="08090005" w:tentative="1">
      <w:start w:val="1"/>
      <w:numFmt w:val="bullet"/>
      <w:lvlText w:val=""/>
      <w:lvlJc w:val="left"/>
      <w:pPr>
        <w:tabs>
          <w:tab w:val="num" w:pos="6687"/>
        </w:tabs>
        <w:ind w:left="6687" w:hanging="360"/>
      </w:pPr>
      <w:rPr>
        <w:rFonts w:ascii="Wingdings" w:hAnsi="Wingdings" w:hint="default"/>
      </w:rPr>
    </w:lvl>
  </w:abstractNum>
  <w:abstractNum w:abstractNumId="10" w15:restartNumberingAfterBreak="0">
    <w:nsid w:val="29F978E9"/>
    <w:multiLevelType w:val="multilevel"/>
    <w:tmpl w:val="9C7E1708"/>
    <w:lvl w:ilvl="0">
      <w:start w:val="1"/>
      <w:numFmt w:val="bullet"/>
      <w:pStyle w:val="B1"/>
      <w:lvlText w:val=""/>
      <w:lvlJc w:val="left"/>
      <w:pPr>
        <w:tabs>
          <w:tab w:val="num" w:pos="644"/>
        </w:tabs>
        <w:ind w:left="568" w:hanging="284"/>
      </w:pPr>
      <w:rPr>
        <w:rFonts w:ascii="Symbol" w:hAnsi="Symbol" w:hint="default"/>
        <w:color w:val="auto"/>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CD46BC8"/>
    <w:multiLevelType w:val="hybridMultilevel"/>
    <w:tmpl w:val="1C4E330A"/>
    <w:lvl w:ilvl="0" w:tplc="A398A158">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2" w15:restartNumberingAfterBreak="0">
    <w:nsid w:val="30E87292"/>
    <w:multiLevelType w:val="hybridMultilevel"/>
    <w:tmpl w:val="18E6956E"/>
    <w:lvl w:ilvl="0" w:tplc="A71ECB98">
      <w:start w:val="3"/>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35C80964"/>
    <w:multiLevelType w:val="multilevel"/>
    <w:tmpl w:val="08700742"/>
    <w:lvl w:ilvl="0">
      <w:start w:val="1"/>
      <w:numFmt w:val="decimal"/>
      <w:pStyle w:val="BN"/>
      <w:lvlText w:val="%1)"/>
      <w:lvlJc w:val="left"/>
      <w:pPr>
        <w:tabs>
          <w:tab w:val="num" w:pos="644"/>
        </w:tabs>
        <w:ind w:left="284" w:firstLine="0"/>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4" w15:restartNumberingAfterBreak="0">
    <w:nsid w:val="373B1F39"/>
    <w:multiLevelType w:val="singleLevel"/>
    <w:tmpl w:val="B7142820"/>
    <w:lvl w:ilvl="0">
      <w:start w:val="1"/>
      <w:numFmt w:val="bullet"/>
      <w:lvlText w:val=""/>
      <w:lvlJc w:val="left"/>
      <w:pPr>
        <w:tabs>
          <w:tab w:val="num" w:pos="360"/>
        </w:tabs>
        <w:ind w:left="357" w:hanging="357"/>
      </w:pPr>
      <w:rPr>
        <w:rFonts w:ascii="Symbol" w:hAnsi="Symbol" w:hint="default"/>
      </w:rPr>
    </w:lvl>
  </w:abstractNum>
  <w:abstractNum w:abstractNumId="15" w15:restartNumberingAfterBreak="0">
    <w:nsid w:val="446C2601"/>
    <w:multiLevelType w:val="hybridMultilevel"/>
    <w:tmpl w:val="30EC464C"/>
    <w:lvl w:ilvl="0" w:tplc="8C62261A">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6" w15:restartNumberingAfterBreak="0">
    <w:nsid w:val="47FE2912"/>
    <w:multiLevelType w:val="hybridMultilevel"/>
    <w:tmpl w:val="5FACB9E4"/>
    <w:lvl w:ilvl="0" w:tplc="2F5643B2">
      <w:start w:val="7"/>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7" w15:restartNumberingAfterBreak="0">
    <w:nsid w:val="4C49499C"/>
    <w:multiLevelType w:val="multilevel"/>
    <w:tmpl w:val="9382783A"/>
    <w:lvl w:ilvl="0">
      <w:start w:val="1"/>
      <w:numFmt w:val="upperLetter"/>
      <w:lvlText w:val="%1.0"/>
      <w:lvlJc w:val="left"/>
      <w:pPr>
        <w:tabs>
          <w:tab w:val="num" w:pos="720"/>
        </w:tabs>
        <w:ind w:left="720" w:hanging="720"/>
      </w:pPr>
    </w:lvl>
    <w:lvl w:ilvl="1">
      <w:start w:val="1"/>
      <w:numFmt w:val="decimal"/>
      <w:pStyle w:val="AppendixHeading2"/>
      <w:lvlText w:val="%1.%2"/>
      <w:lvlJc w:val="left"/>
      <w:pPr>
        <w:tabs>
          <w:tab w:val="num" w:pos="576"/>
        </w:tabs>
        <w:ind w:left="576" w:hanging="576"/>
      </w:pPr>
    </w:lvl>
    <w:lvl w:ilvl="2">
      <w:start w:val="1"/>
      <w:numFmt w:val="decimal"/>
      <w:lvlRestart w:val="0"/>
      <w:suff w:val="space"/>
      <w:lvlText w:val="%1.%2.%3"/>
      <w:lvlJc w:val="left"/>
      <w:pPr>
        <w:ind w:left="864" w:hanging="864"/>
      </w:pPr>
    </w:lvl>
    <w:lvl w:ilvl="3">
      <w:start w:val="1"/>
      <w:numFmt w:val="decimal"/>
      <w:lvlText w:val="%1.%2.%3.%4"/>
      <w:lvlJc w:val="left"/>
      <w:pPr>
        <w:tabs>
          <w:tab w:val="num" w:pos="1080"/>
        </w:tabs>
        <w:ind w:left="1080" w:hanging="1080"/>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8" w15:restartNumberingAfterBreak="0">
    <w:nsid w:val="4F2D3CBA"/>
    <w:multiLevelType w:val="multilevel"/>
    <w:tmpl w:val="796EED1C"/>
    <w:lvl w:ilvl="0">
      <w:start w:val="1"/>
      <w:numFmt w:val="lowerLetter"/>
      <w:pStyle w:val="BL"/>
      <w:lvlText w:val="%1)"/>
      <w:lvlJc w:val="left"/>
      <w:pPr>
        <w:tabs>
          <w:tab w:val="num" w:pos="360"/>
        </w:tabs>
        <w:ind w:left="284" w:hanging="284"/>
      </w:pPr>
      <w:rPr>
        <w:rFonts w:hint="default"/>
      </w:rPr>
    </w:lvl>
    <w:lvl w:ilvl="1" w:tentative="1">
      <w:start w:val="1"/>
      <w:numFmt w:val="lowerLetter"/>
      <w:lvlText w:val="%2."/>
      <w:lvlJc w:val="left"/>
      <w:pPr>
        <w:tabs>
          <w:tab w:val="num" w:pos="1440"/>
        </w:tabs>
        <w:ind w:left="1440" w:hanging="360"/>
      </w:pPr>
    </w:lvl>
    <w:lvl w:ilvl="2" w:tentative="1">
      <w:start w:val="1"/>
      <w:numFmt w:val="lowerRoman"/>
      <w:lvlText w:val="%3."/>
      <w:lvlJc w:val="right"/>
      <w:pPr>
        <w:tabs>
          <w:tab w:val="num" w:pos="2160"/>
        </w:tabs>
        <w:ind w:left="2160" w:hanging="180"/>
      </w:pPr>
    </w:lvl>
    <w:lvl w:ilvl="3" w:tentative="1">
      <w:start w:val="1"/>
      <w:numFmt w:val="decimal"/>
      <w:lvlText w:val="%4."/>
      <w:lvlJc w:val="left"/>
      <w:pPr>
        <w:tabs>
          <w:tab w:val="num" w:pos="2880"/>
        </w:tabs>
        <w:ind w:left="2880" w:hanging="360"/>
      </w:pPr>
    </w:lvl>
    <w:lvl w:ilvl="4" w:tentative="1">
      <w:start w:val="1"/>
      <w:numFmt w:val="lowerLetter"/>
      <w:lvlText w:val="%5."/>
      <w:lvlJc w:val="left"/>
      <w:pPr>
        <w:tabs>
          <w:tab w:val="num" w:pos="3600"/>
        </w:tabs>
        <w:ind w:left="3600" w:hanging="360"/>
      </w:pPr>
    </w:lvl>
    <w:lvl w:ilvl="5" w:tentative="1">
      <w:start w:val="1"/>
      <w:numFmt w:val="lowerRoman"/>
      <w:lvlText w:val="%6."/>
      <w:lvlJc w:val="right"/>
      <w:pPr>
        <w:tabs>
          <w:tab w:val="num" w:pos="4320"/>
        </w:tabs>
        <w:ind w:left="4320" w:hanging="180"/>
      </w:pPr>
    </w:lvl>
    <w:lvl w:ilvl="6" w:tentative="1">
      <w:start w:val="1"/>
      <w:numFmt w:val="decimal"/>
      <w:lvlText w:val="%7."/>
      <w:lvlJc w:val="left"/>
      <w:pPr>
        <w:tabs>
          <w:tab w:val="num" w:pos="5040"/>
        </w:tabs>
        <w:ind w:left="5040" w:hanging="360"/>
      </w:pPr>
    </w:lvl>
    <w:lvl w:ilvl="7" w:tentative="1">
      <w:start w:val="1"/>
      <w:numFmt w:val="lowerLetter"/>
      <w:lvlText w:val="%8."/>
      <w:lvlJc w:val="left"/>
      <w:pPr>
        <w:tabs>
          <w:tab w:val="num" w:pos="5760"/>
        </w:tabs>
        <w:ind w:left="5760" w:hanging="360"/>
      </w:pPr>
    </w:lvl>
    <w:lvl w:ilvl="8" w:tentative="1">
      <w:start w:val="1"/>
      <w:numFmt w:val="lowerRoman"/>
      <w:lvlText w:val="%9."/>
      <w:lvlJc w:val="right"/>
      <w:pPr>
        <w:tabs>
          <w:tab w:val="num" w:pos="6480"/>
        </w:tabs>
        <w:ind w:left="6480" w:hanging="180"/>
      </w:pPr>
    </w:lvl>
  </w:abstractNum>
  <w:abstractNum w:abstractNumId="19" w15:restartNumberingAfterBreak="0">
    <w:nsid w:val="60FE3689"/>
    <w:multiLevelType w:val="hybridMultilevel"/>
    <w:tmpl w:val="AC68C338"/>
    <w:lvl w:ilvl="0" w:tplc="3294AD02">
      <w:start w:val="3"/>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0" w15:restartNumberingAfterBreak="0">
    <w:nsid w:val="66CA27DC"/>
    <w:multiLevelType w:val="hybridMultilevel"/>
    <w:tmpl w:val="96BAEC22"/>
    <w:lvl w:ilvl="0" w:tplc="0409000F">
      <w:start w:val="1"/>
      <w:numFmt w:val="decimal"/>
      <w:lvlText w:val="%1."/>
      <w:lvlJc w:val="left"/>
      <w:pPr>
        <w:tabs>
          <w:tab w:val="num" w:pos="765"/>
        </w:tabs>
        <w:ind w:left="765" w:hanging="360"/>
      </w:pPr>
    </w:lvl>
    <w:lvl w:ilvl="1" w:tplc="04090019" w:tentative="1">
      <w:start w:val="1"/>
      <w:numFmt w:val="lowerLetter"/>
      <w:lvlText w:val="%2."/>
      <w:lvlJc w:val="left"/>
      <w:pPr>
        <w:tabs>
          <w:tab w:val="num" w:pos="1485"/>
        </w:tabs>
        <w:ind w:left="1485" w:hanging="360"/>
      </w:pPr>
    </w:lvl>
    <w:lvl w:ilvl="2" w:tplc="0409001B" w:tentative="1">
      <w:start w:val="1"/>
      <w:numFmt w:val="lowerRoman"/>
      <w:lvlText w:val="%3."/>
      <w:lvlJc w:val="right"/>
      <w:pPr>
        <w:tabs>
          <w:tab w:val="num" w:pos="2205"/>
        </w:tabs>
        <w:ind w:left="2205" w:hanging="180"/>
      </w:pPr>
    </w:lvl>
    <w:lvl w:ilvl="3" w:tplc="0409000F" w:tentative="1">
      <w:start w:val="1"/>
      <w:numFmt w:val="decimal"/>
      <w:lvlText w:val="%4."/>
      <w:lvlJc w:val="left"/>
      <w:pPr>
        <w:tabs>
          <w:tab w:val="num" w:pos="2925"/>
        </w:tabs>
        <w:ind w:left="2925" w:hanging="360"/>
      </w:pPr>
    </w:lvl>
    <w:lvl w:ilvl="4" w:tplc="04090019" w:tentative="1">
      <w:start w:val="1"/>
      <w:numFmt w:val="lowerLetter"/>
      <w:lvlText w:val="%5."/>
      <w:lvlJc w:val="left"/>
      <w:pPr>
        <w:tabs>
          <w:tab w:val="num" w:pos="3645"/>
        </w:tabs>
        <w:ind w:left="3645" w:hanging="360"/>
      </w:pPr>
    </w:lvl>
    <w:lvl w:ilvl="5" w:tplc="0409001B" w:tentative="1">
      <w:start w:val="1"/>
      <w:numFmt w:val="lowerRoman"/>
      <w:lvlText w:val="%6."/>
      <w:lvlJc w:val="right"/>
      <w:pPr>
        <w:tabs>
          <w:tab w:val="num" w:pos="4365"/>
        </w:tabs>
        <w:ind w:left="4365" w:hanging="180"/>
      </w:pPr>
    </w:lvl>
    <w:lvl w:ilvl="6" w:tplc="0409000F" w:tentative="1">
      <w:start w:val="1"/>
      <w:numFmt w:val="decimal"/>
      <w:lvlText w:val="%7."/>
      <w:lvlJc w:val="left"/>
      <w:pPr>
        <w:tabs>
          <w:tab w:val="num" w:pos="5085"/>
        </w:tabs>
        <w:ind w:left="5085" w:hanging="360"/>
      </w:pPr>
    </w:lvl>
    <w:lvl w:ilvl="7" w:tplc="04090019" w:tentative="1">
      <w:start w:val="1"/>
      <w:numFmt w:val="lowerLetter"/>
      <w:lvlText w:val="%8."/>
      <w:lvlJc w:val="left"/>
      <w:pPr>
        <w:tabs>
          <w:tab w:val="num" w:pos="5805"/>
        </w:tabs>
        <w:ind w:left="5805" w:hanging="360"/>
      </w:pPr>
    </w:lvl>
    <w:lvl w:ilvl="8" w:tplc="0409001B" w:tentative="1">
      <w:start w:val="1"/>
      <w:numFmt w:val="lowerRoman"/>
      <w:lvlText w:val="%9."/>
      <w:lvlJc w:val="right"/>
      <w:pPr>
        <w:tabs>
          <w:tab w:val="num" w:pos="6525"/>
        </w:tabs>
        <w:ind w:left="6525" w:hanging="180"/>
      </w:pPr>
    </w:lvl>
  </w:abstractNum>
  <w:abstractNum w:abstractNumId="21"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2" w15:restartNumberingAfterBreak="0">
    <w:nsid w:val="6EDA6795"/>
    <w:multiLevelType w:val="hybridMultilevel"/>
    <w:tmpl w:val="1DCED504"/>
    <w:lvl w:ilvl="0" w:tplc="064843BE">
      <w:start w:val="7"/>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3" w15:restartNumberingAfterBreak="0">
    <w:nsid w:val="79156C54"/>
    <w:multiLevelType w:val="multilevel"/>
    <w:tmpl w:val="509E308C"/>
    <w:lvl w:ilvl="0">
      <w:start w:val="1"/>
      <w:numFmt w:val="bullet"/>
      <w:pStyle w:val="B2"/>
      <w:lvlText w:val="-"/>
      <w:lvlJc w:val="left"/>
      <w:pPr>
        <w:tabs>
          <w:tab w:val="num" w:pos="644"/>
        </w:tabs>
        <w:ind w:left="284" w:firstLine="0"/>
      </w:pPr>
      <w:rPr>
        <w:rFonts w:hint="default"/>
      </w:rPr>
    </w:lvl>
    <w:lvl w:ilvl="1" w:tentative="1">
      <w:start w:val="1"/>
      <w:numFmt w:val="bullet"/>
      <w:lvlText w:val="o"/>
      <w:lvlJc w:val="left"/>
      <w:pPr>
        <w:tabs>
          <w:tab w:val="num" w:pos="1440"/>
        </w:tabs>
        <w:ind w:left="1440" w:hanging="360"/>
      </w:pPr>
      <w:rPr>
        <w:rFonts w:ascii="Courier New" w:hAnsi="Courier New" w:hint="default"/>
      </w:rPr>
    </w:lvl>
    <w:lvl w:ilvl="2" w:tentative="1">
      <w:start w:val="1"/>
      <w:numFmt w:val="bullet"/>
      <w:lvlText w:val=""/>
      <w:lvlJc w:val="left"/>
      <w:pPr>
        <w:tabs>
          <w:tab w:val="num" w:pos="2160"/>
        </w:tabs>
        <w:ind w:left="2160" w:hanging="360"/>
      </w:pPr>
      <w:rPr>
        <w:rFonts w:ascii="Wingdings" w:hAnsi="Wingdings" w:hint="default"/>
      </w:rPr>
    </w:lvl>
    <w:lvl w:ilvl="3" w:tentative="1">
      <w:start w:val="1"/>
      <w:numFmt w:val="bullet"/>
      <w:lvlText w:val=""/>
      <w:lvlJc w:val="left"/>
      <w:pPr>
        <w:tabs>
          <w:tab w:val="num" w:pos="2880"/>
        </w:tabs>
        <w:ind w:left="2880" w:hanging="360"/>
      </w:pPr>
      <w:rPr>
        <w:rFonts w:ascii="Symbol" w:hAnsi="Symbol" w:hint="default"/>
      </w:rPr>
    </w:lvl>
    <w:lvl w:ilvl="4" w:tentative="1">
      <w:start w:val="1"/>
      <w:numFmt w:val="bullet"/>
      <w:lvlText w:val="o"/>
      <w:lvlJc w:val="left"/>
      <w:pPr>
        <w:tabs>
          <w:tab w:val="num" w:pos="3600"/>
        </w:tabs>
        <w:ind w:left="3600" w:hanging="360"/>
      </w:pPr>
      <w:rPr>
        <w:rFonts w:ascii="Courier New" w:hAnsi="Courier New" w:hint="default"/>
      </w:rPr>
    </w:lvl>
    <w:lvl w:ilvl="5" w:tentative="1">
      <w:start w:val="1"/>
      <w:numFmt w:val="bullet"/>
      <w:lvlText w:val=""/>
      <w:lvlJc w:val="left"/>
      <w:pPr>
        <w:tabs>
          <w:tab w:val="num" w:pos="4320"/>
        </w:tabs>
        <w:ind w:left="4320" w:hanging="360"/>
      </w:pPr>
      <w:rPr>
        <w:rFonts w:ascii="Wingdings" w:hAnsi="Wingdings" w:hint="default"/>
      </w:rPr>
    </w:lvl>
    <w:lvl w:ilvl="6" w:tentative="1">
      <w:start w:val="1"/>
      <w:numFmt w:val="bullet"/>
      <w:lvlText w:val=""/>
      <w:lvlJc w:val="left"/>
      <w:pPr>
        <w:tabs>
          <w:tab w:val="num" w:pos="5040"/>
        </w:tabs>
        <w:ind w:left="5040" w:hanging="360"/>
      </w:pPr>
      <w:rPr>
        <w:rFonts w:ascii="Symbol" w:hAnsi="Symbol" w:hint="default"/>
      </w:rPr>
    </w:lvl>
    <w:lvl w:ilvl="7" w:tentative="1">
      <w:start w:val="1"/>
      <w:numFmt w:val="bullet"/>
      <w:lvlText w:val="o"/>
      <w:lvlJc w:val="left"/>
      <w:pPr>
        <w:tabs>
          <w:tab w:val="num" w:pos="5760"/>
        </w:tabs>
        <w:ind w:left="5760" w:hanging="360"/>
      </w:pPr>
      <w:rPr>
        <w:rFonts w:ascii="Courier New" w:hAnsi="Courier New" w:hint="default"/>
      </w:rPr>
    </w:lvl>
    <w:lvl w:ilvl="8"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21"/>
  </w:num>
  <w:num w:numId="5">
    <w:abstractNumId w:val="10"/>
  </w:num>
  <w:num w:numId="6">
    <w:abstractNumId w:val="23"/>
  </w:num>
  <w:num w:numId="7">
    <w:abstractNumId w:val="6"/>
  </w:num>
  <w:num w:numId="8">
    <w:abstractNumId w:val="13"/>
  </w:num>
  <w:num w:numId="9">
    <w:abstractNumId w:val="18"/>
  </w:num>
  <w:num w:numId="10">
    <w:abstractNumId w:val="17"/>
  </w:num>
  <w:num w:numId="11">
    <w:abstractNumId w:val="14"/>
  </w:num>
  <w:num w:numId="12">
    <w:abstractNumId w:val="20"/>
  </w:num>
  <w:num w:numId="13">
    <w:abstractNumId w:val="22"/>
  </w:num>
  <w:num w:numId="14">
    <w:abstractNumId w:val="11"/>
  </w:num>
  <w:num w:numId="15">
    <w:abstractNumId w:val="8"/>
  </w:num>
  <w:num w:numId="16">
    <w:abstractNumId w:val="7"/>
  </w:num>
  <w:num w:numId="17">
    <w:abstractNumId w:val="19"/>
  </w:num>
  <w:num w:numId="18">
    <w:abstractNumId w:val="5"/>
  </w:num>
  <w:num w:numId="19">
    <w:abstractNumId w:val="9"/>
  </w:num>
  <w:num w:numId="20">
    <w:abstractNumId w:val="16"/>
  </w:num>
  <w:num w:numId="21">
    <w:abstractNumId w:val="4"/>
  </w:num>
  <w:num w:numId="22">
    <w:abstractNumId w:val="2"/>
  </w:num>
  <w:num w:numId="23">
    <w:abstractNumId w:val="15"/>
  </w:num>
  <w:num w:numId="24">
    <w:abstractNumId w:val="12"/>
  </w:num>
  <w:num w:numId="2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C47C3"/>
    <w:rsid w:val="000D58AB"/>
    <w:rsid w:val="00111686"/>
    <w:rsid w:val="00133525"/>
    <w:rsid w:val="001A4C42"/>
    <w:rsid w:val="001A7420"/>
    <w:rsid w:val="001B6637"/>
    <w:rsid w:val="001C21C3"/>
    <w:rsid w:val="001D02C2"/>
    <w:rsid w:val="001F0C1D"/>
    <w:rsid w:val="001F1132"/>
    <w:rsid w:val="001F168B"/>
    <w:rsid w:val="002347A2"/>
    <w:rsid w:val="002675F0"/>
    <w:rsid w:val="002B6339"/>
    <w:rsid w:val="002E00EE"/>
    <w:rsid w:val="003172DC"/>
    <w:rsid w:val="0035462D"/>
    <w:rsid w:val="003765B8"/>
    <w:rsid w:val="003C3971"/>
    <w:rsid w:val="00423334"/>
    <w:rsid w:val="004345EC"/>
    <w:rsid w:val="00465515"/>
    <w:rsid w:val="004D3578"/>
    <w:rsid w:val="004E213A"/>
    <w:rsid w:val="004F0988"/>
    <w:rsid w:val="004F1159"/>
    <w:rsid w:val="004F3340"/>
    <w:rsid w:val="0053388B"/>
    <w:rsid w:val="00535773"/>
    <w:rsid w:val="00543E6C"/>
    <w:rsid w:val="00561A19"/>
    <w:rsid w:val="00565087"/>
    <w:rsid w:val="00597B11"/>
    <w:rsid w:val="005D2E01"/>
    <w:rsid w:val="005D7526"/>
    <w:rsid w:val="005E4BB2"/>
    <w:rsid w:val="00602AEA"/>
    <w:rsid w:val="00614FDF"/>
    <w:rsid w:val="0063543D"/>
    <w:rsid w:val="00647114"/>
    <w:rsid w:val="006A323F"/>
    <w:rsid w:val="006B30D0"/>
    <w:rsid w:val="006C3D95"/>
    <w:rsid w:val="006D7270"/>
    <w:rsid w:val="006E5C86"/>
    <w:rsid w:val="00701116"/>
    <w:rsid w:val="00713C44"/>
    <w:rsid w:val="00734A5B"/>
    <w:rsid w:val="0074026F"/>
    <w:rsid w:val="007429F6"/>
    <w:rsid w:val="00744E76"/>
    <w:rsid w:val="00774DA4"/>
    <w:rsid w:val="00781F0F"/>
    <w:rsid w:val="007B600E"/>
    <w:rsid w:val="007D67D0"/>
    <w:rsid w:val="007F0F4A"/>
    <w:rsid w:val="008028A4"/>
    <w:rsid w:val="00830747"/>
    <w:rsid w:val="008768CA"/>
    <w:rsid w:val="008C384C"/>
    <w:rsid w:val="0090271F"/>
    <w:rsid w:val="00902E23"/>
    <w:rsid w:val="009114D7"/>
    <w:rsid w:val="0091348E"/>
    <w:rsid w:val="009178AD"/>
    <w:rsid w:val="00917CCB"/>
    <w:rsid w:val="00942EC2"/>
    <w:rsid w:val="009C6C63"/>
    <w:rsid w:val="009F37B7"/>
    <w:rsid w:val="00A10F02"/>
    <w:rsid w:val="00A164B4"/>
    <w:rsid w:val="00A26956"/>
    <w:rsid w:val="00A27486"/>
    <w:rsid w:val="00A53724"/>
    <w:rsid w:val="00A55BE6"/>
    <w:rsid w:val="00A56066"/>
    <w:rsid w:val="00A73129"/>
    <w:rsid w:val="00A82346"/>
    <w:rsid w:val="00A92BA1"/>
    <w:rsid w:val="00A93171"/>
    <w:rsid w:val="00AC6BC6"/>
    <w:rsid w:val="00AE65E2"/>
    <w:rsid w:val="00B15449"/>
    <w:rsid w:val="00B93086"/>
    <w:rsid w:val="00BA19ED"/>
    <w:rsid w:val="00BA4B8D"/>
    <w:rsid w:val="00BC0F7D"/>
    <w:rsid w:val="00BD7D31"/>
    <w:rsid w:val="00BE3255"/>
    <w:rsid w:val="00BF128E"/>
    <w:rsid w:val="00C0002C"/>
    <w:rsid w:val="00C074DD"/>
    <w:rsid w:val="00C1496A"/>
    <w:rsid w:val="00C33079"/>
    <w:rsid w:val="00C45231"/>
    <w:rsid w:val="00C72833"/>
    <w:rsid w:val="00C80F1D"/>
    <w:rsid w:val="00C93F40"/>
    <w:rsid w:val="00CA3D0C"/>
    <w:rsid w:val="00D57972"/>
    <w:rsid w:val="00D675A9"/>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B735F"/>
    <w:rsid w:val="00EC4A25"/>
    <w:rsid w:val="00F025A2"/>
    <w:rsid w:val="00F04712"/>
    <w:rsid w:val="00F13360"/>
    <w:rsid w:val="00F22EC7"/>
    <w:rsid w:val="00F325C8"/>
    <w:rsid w:val="00F653B8"/>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ity"/>
  <w:smartTagType w:namespaceuri="urn:schemas-microsoft-com:office:smarttags" w:name="PlaceType"/>
  <w:smartTagType w:namespaceuri="urn:schemas-microsoft-com:office:smarttags" w:name="PlaceName"/>
  <w:smartTagType w:namespaceuri="urn:schemas-microsoft-com:office:smarttags" w:name="place"/>
  <w:smartTagType w:namespaceuri="urn:schemas-microsoft-com:office:smarttags" w:name="chmetcnv"/>
  <w:shapeDefaults>
    <o:shapedefaults v:ext="edit" spidmax="1026"/>
    <o:shapelayout v:ext="edit">
      <o:idmap v:ext="edit" data="1"/>
    </o:shapelayout>
  </w:shapeDefaults>
  <w:decimalSymbol w:val=","/>
  <w:listSeparator w:val=";"/>
  <w14:docId w14:val="63676EC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H1,1,h1,1st level,õberschrift 1,l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õberschrift 2,UNDERRUBRIK 1-2,H2-Heading 2,2,Header 2,l2,Header2,22,heading2,list2,A,A.B.C.,list 2,Heading2,Heading Indent No L2,R2,heading 2,H21,E2,Chapter Title,h 2,section,†berschrift 2"/>
    <w:basedOn w:val="Heading1"/>
    <w:next w:val="Normal"/>
    <w:qFormat/>
    <w:pPr>
      <w:pBdr>
        <w:top w:val="none" w:sz="0" w:space="0" w:color="auto"/>
      </w:pBdr>
      <w:spacing w:before="180"/>
      <w:outlineLvl w:val="1"/>
    </w:pPr>
    <w:rPr>
      <w:sz w:val="32"/>
    </w:rPr>
  </w:style>
  <w:style w:type="paragraph" w:styleId="Heading3">
    <w:name w:val="heading 3"/>
    <w:aliases w:val="h3,H3,Underrubrik2,H3-Heading 3,3,l3.3,l3,list 3,list3,subhead,Heading3,1.,Heading No. L3,E3,Heading Three,h 3,3rd level,heading 3,RFQ2,Titolo Sotto/Sottosezione,no break,h31,OdsKap3,OdsKap3Überschrift,CT,3 bullet,b,Second,SECOND,3 Ggbullet"/>
    <w:basedOn w:val="Heading2"/>
    <w:next w:val="Normal"/>
    <w:qFormat/>
    <w:pPr>
      <w:spacing w:before="120"/>
      <w:outlineLvl w:val="2"/>
    </w:pPr>
    <w:rPr>
      <w:sz w:val="28"/>
    </w:rPr>
  </w:style>
  <w:style w:type="paragraph" w:styleId="Heading4">
    <w:name w:val="heading 4"/>
    <w:aliases w:val="H4,h4,4,H4-Heading 4,a.,Heading4"/>
    <w:basedOn w:val="Heading3"/>
    <w:next w:val="Normal"/>
    <w:qFormat/>
    <w:pPr>
      <w:ind w:left="1418" w:hanging="1418"/>
      <w:outlineLvl w:val="3"/>
    </w:pPr>
    <w:rPr>
      <w:sz w:val="24"/>
    </w:rPr>
  </w:style>
  <w:style w:type="paragraph" w:styleId="Heading5">
    <w:name w:val="heading 5"/>
    <w:aliases w:val="H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aliases w:val="Annex"/>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0">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pPr>
      <w:ind w:left="851" w:hanging="284"/>
    </w:pPr>
  </w:style>
  <w:style w:type="paragraph" w:customStyle="1" w:styleId="B30">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ListBullet">
    <w:name w:val="List Bullet"/>
    <w:basedOn w:val="List"/>
    <w:rsid w:val="009178AD"/>
    <w:pPr>
      <w:overflowPunct w:val="0"/>
      <w:autoSpaceDE w:val="0"/>
      <w:autoSpaceDN w:val="0"/>
      <w:adjustRightInd w:val="0"/>
      <w:ind w:left="568" w:hanging="284"/>
      <w:contextualSpacing w:val="0"/>
      <w:textAlignment w:val="baseline"/>
    </w:pPr>
    <w:rPr>
      <w:lang w:eastAsia="en-GB"/>
    </w:rPr>
  </w:style>
  <w:style w:type="paragraph" w:styleId="List">
    <w:name w:val="List"/>
    <w:basedOn w:val="Normal"/>
    <w:rsid w:val="009178AD"/>
    <w:pPr>
      <w:ind w:left="283" w:hanging="283"/>
      <w:contextualSpacing/>
    </w:pPr>
  </w:style>
  <w:style w:type="paragraph" w:styleId="Index2">
    <w:name w:val="index 2"/>
    <w:basedOn w:val="Index1"/>
    <w:rsid w:val="009178AD"/>
    <w:pPr>
      <w:ind w:left="284"/>
    </w:pPr>
  </w:style>
  <w:style w:type="paragraph" w:styleId="Index1">
    <w:name w:val="index 1"/>
    <w:basedOn w:val="Normal"/>
    <w:rsid w:val="009178AD"/>
    <w:pPr>
      <w:keepLines/>
      <w:overflowPunct w:val="0"/>
      <w:autoSpaceDE w:val="0"/>
      <w:autoSpaceDN w:val="0"/>
      <w:adjustRightInd w:val="0"/>
      <w:spacing w:after="0"/>
      <w:textAlignment w:val="baseline"/>
    </w:pPr>
    <w:rPr>
      <w:lang w:eastAsia="en-GB"/>
    </w:rPr>
  </w:style>
  <w:style w:type="paragraph" w:styleId="ListNumber2">
    <w:name w:val="List Number 2"/>
    <w:basedOn w:val="ListNumber"/>
    <w:rsid w:val="009178AD"/>
    <w:pPr>
      <w:ind w:left="851"/>
    </w:pPr>
  </w:style>
  <w:style w:type="paragraph" w:styleId="ListNumber">
    <w:name w:val="List Number"/>
    <w:basedOn w:val="List"/>
    <w:rsid w:val="009178AD"/>
    <w:pPr>
      <w:overflowPunct w:val="0"/>
      <w:autoSpaceDE w:val="0"/>
      <w:autoSpaceDN w:val="0"/>
      <w:adjustRightInd w:val="0"/>
      <w:ind w:left="568" w:hanging="284"/>
      <w:contextualSpacing w:val="0"/>
      <w:textAlignment w:val="baseline"/>
    </w:pPr>
    <w:rPr>
      <w:lang w:eastAsia="en-GB"/>
    </w:rPr>
  </w:style>
  <w:style w:type="character" w:styleId="FootnoteReference">
    <w:name w:val="footnote reference"/>
    <w:rsid w:val="009178AD"/>
    <w:rPr>
      <w:b/>
      <w:position w:val="6"/>
      <w:sz w:val="16"/>
    </w:rPr>
  </w:style>
  <w:style w:type="paragraph" w:styleId="FootnoteText">
    <w:name w:val="footnote text"/>
    <w:basedOn w:val="Normal"/>
    <w:link w:val="FootnoteTextChar"/>
    <w:rsid w:val="009178AD"/>
    <w:pPr>
      <w:keepLines/>
      <w:overflowPunct w:val="0"/>
      <w:autoSpaceDE w:val="0"/>
      <w:autoSpaceDN w:val="0"/>
      <w:adjustRightInd w:val="0"/>
      <w:spacing w:after="0"/>
      <w:ind w:left="454" w:hanging="454"/>
      <w:textAlignment w:val="baseline"/>
    </w:pPr>
    <w:rPr>
      <w:sz w:val="16"/>
      <w:lang w:eastAsia="en-GB"/>
    </w:rPr>
  </w:style>
  <w:style w:type="character" w:customStyle="1" w:styleId="FootnoteTextChar">
    <w:name w:val="Footnote Text Char"/>
    <w:link w:val="FootnoteText"/>
    <w:rsid w:val="009178AD"/>
    <w:rPr>
      <w:sz w:val="16"/>
    </w:rPr>
  </w:style>
  <w:style w:type="paragraph" w:styleId="ListBullet2">
    <w:name w:val="List Bullet 2"/>
    <w:basedOn w:val="ListBullet"/>
    <w:rsid w:val="009178AD"/>
    <w:pPr>
      <w:ind w:left="851"/>
    </w:pPr>
  </w:style>
  <w:style w:type="paragraph" w:styleId="ListBullet3">
    <w:name w:val="List Bullet 3"/>
    <w:basedOn w:val="ListBullet2"/>
    <w:rsid w:val="009178AD"/>
    <w:pPr>
      <w:ind w:left="1135"/>
    </w:pPr>
  </w:style>
  <w:style w:type="paragraph" w:styleId="List2">
    <w:name w:val="List 2"/>
    <w:basedOn w:val="List"/>
    <w:rsid w:val="009178AD"/>
    <w:pPr>
      <w:overflowPunct w:val="0"/>
      <w:autoSpaceDE w:val="0"/>
      <w:autoSpaceDN w:val="0"/>
      <w:adjustRightInd w:val="0"/>
      <w:ind w:left="851" w:hanging="284"/>
      <w:contextualSpacing w:val="0"/>
      <w:textAlignment w:val="baseline"/>
    </w:pPr>
    <w:rPr>
      <w:lang w:eastAsia="en-GB"/>
    </w:rPr>
  </w:style>
  <w:style w:type="paragraph" w:styleId="List3">
    <w:name w:val="List 3"/>
    <w:basedOn w:val="List2"/>
    <w:rsid w:val="009178AD"/>
    <w:pPr>
      <w:ind w:left="1135"/>
    </w:pPr>
  </w:style>
  <w:style w:type="paragraph" w:styleId="List4">
    <w:name w:val="List 4"/>
    <w:basedOn w:val="List3"/>
    <w:rsid w:val="009178AD"/>
    <w:pPr>
      <w:ind w:left="1418"/>
    </w:pPr>
  </w:style>
  <w:style w:type="paragraph" w:styleId="List5">
    <w:name w:val="List 5"/>
    <w:basedOn w:val="List4"/>
    <w:rsid w:val="009178AD"/>
    <w:pPr>
      <w:ind w:left="1702"/>
    </w:pPr>
  </w:style>
  <w:style w:type="paragraph" w:styleId="ListBullet4">
    <w:name w:val="List Bullet 4"/>
    <w:basedOn w:val="ListBullet3"/>
    <w:rsid w:val="009178AD"/>
    <w:pPr>
      <w:ind w:left="1418"/>
    </w:pPr>
  </w:style>
  <w:style w:type="paragraph" w:styleId="ListBullet5">
    <w:name w:val="List Bullet 5"/>
    <w:basedOn w:val="ListBullet4"/>
    <w:rsid w:val="009178AD"/>
    <w:pPr>
      <w:ind w:left="1702"/>
    </w:pPr>
  </w:style>
  <w:style w:type="paragraph" w:customStyle="1" w:styleId="B3">
    <w:name w:val="B3+"/>
    <w:basedOn w:val="Normal"/>
    <w:rsid w:val="009178AD"/>
    <w:pPr>
      <w:numPr>
        <w:numId w:val="7"/>
      </w:numPr>
      <w:tabs>
        <w:tab w:val="clear" w:pos="927"/>
        <w:tab w:val="left" w:pos="1134"/>
      </w:tabs>
      <w:overflowPunct w:val="0"/>
      <w:autoSpaceDE w:val="0"/>
      <w:autoSpaceDN w:val="0"/>
      <w:adjustRightInd w:val="0"/>
      <w:ind w:left="1135" w:hanging="284"/>
      <w:textAlignment w:val="baseline"/>
    </w:pPr>
    <w:rPr>
      <w:lang w:eastAsia="en-GB"/>
    </w:rPr>
  </w:style>
  <w:style w:type="paragraph" w:customStyle="1" w:styleId="B1">
    <w:name w:val="B1+"/>
    <w:basedOn w:val="Normal"/>
    <w:rsid w:val="009178AD"/>
    <w:pPr>
      <w:numPr>
        <w:numId w:val="5"/>
      </w:numPr>
      <w:tabs>
        <w:tab w:val="clear" w:pos="644"/>
        <w:tab w:val="left" w:pos="567"/>
      </w:tabs>
      <w:overflowPunct w:val="0"/>
      <w:autoSpaceDE w:val="0"/>
      <w:autoSpaceDN w:val="0"/>
      <w:adjustRightInd w:val="0"/>
      <w:textAlignment w:val="baseline"/>
    </w:pPr>
    <w:rPr>
      <w:lang w:eastAsia="en-GB"/>
    </w:rPr>
  </w:style>
  <w:style w:type="paragraph" w:customStyle="1" w:styleId="B2">
    <w:name w:val="B2+"/>
    <w:basedOn w:val="Normal"/>
    <w:rsid w:val="009178AD"/>
    <w:pPr>
      <w:numPr>
        <w:numId w:val="6"/>
      </w:numPr>
      <w:tabs>
        <w:tab w:val="left" w:pos="851"/>
      </w:tabs>
      <w:overflowPunct w:val="0"/>
      <w:autoSpaceDE w:val="0"/>
      <w:autoSpaceDN w:val="0"/>
      <w:adjustRightInd w:val="0"/>
      <w:textAlignment w:val="baseline"/>
    </w:pPr>
    <w:rPr>
      <w:lang w:eastAsia="en-GB"/>
    </w:rPr>
  </w:style>
  <w:style w:type="paragraph" w:customStyle="1" w:styleId="BL">
    <w:name w:val="BL"/>
    <w:basedOn w:val="Normal"/>
    <w:rsid w:val="009178AD"/>
    <w:pPr>
      <w:numPr>
        <w:numId w:val="9"/>
      </w:numPr>
      <w:tabs>
        <w:tab w:val="clear" w:pos="360"/>
        <w:tab w:val="left" w:pos="851"/>
      </w:tabs>
      <w:overflowPunct w:val="0"/>
      <w:autoSpaceDE w:val="0"/>
      <w:autoSpaceDN w:val="0"/>
      <w:adjustRightInd w:val="0"/>
      <w:ind w:left="851"/>
      <w:textAlignment w:val="baseline"/>
    </w:pPr>
    <w:rPr>
      <w:lang w:eastAsia="en-GB"/>
    </w:rPr>
  </w:style>
  <w:style w:type="paragraph" w:customStyle="1" w:styleId="BN">
    <w:name w:val="BN"/>
    <w:basedOn w:val="Normal"/>
    <w:rsid w:val="009178AD"/>
    <w:pPr>
      <w:numPr>
        <w:numId w:val="8"/>
      </w:numPr>
      <w:tabs>
        <w:tab w:val="clear" w:pos="644"/>
        <w:tab w:val="left" w:pos="567"/>
      </w:tabs>
      <w:overflowPunct w:val="0"/>
      <w:autoSpaceDE w:val="0"/>
      <w:autoSpaceDN w:val="0"/>
      <w:adjustRightInd w:val="0"/>
      <w:ind w:left="568" w:hanging="284"/>
      <w:textAlignment w:val="baseline"/>
    </w:pPr>
    <w:rPr>
      <w:lang w:eastAsia="en-GB"/>
    </w:rPr>
  </w:style>
  <w:style w:type="paragraph" w:customStyle="1" w:styleId="AppendixHeading2">
    <w:name w:val="Appendix Heading 2"/>
    <w:basedOn w:val="Heading2"/>
    <w:next w:val="Normal"/>
    <w:rsid w:val="009178AD"/>
    <w:pPr>
      <w:numPr>
        <w:ilvl w:val="1"/>
        <w:numId w:val="10"/>
      </w:numPr>
      <w:overflowPunct w:val="0"/>
      <w:autoSpaceDE w:val="0"/>
      <w:autoSpaceDN w:val="0"/>
      <w:adjustRightInd w:val="0"/>
      <w:spacing w:before="240" w:after="240" w:line="280" w:lineRule="exact"/>
      <w:jc w:val="both"/>
      <w:textAlignment w:val="baseline"/>
    </w:pPr>
    <w:rPr>
      <w:b/>
      <w:kern w:val="28"/>
      <w:sz w:val="28"/>
      <w:lang w:val="en-US" w:eastAsia="en-GB"/>
    </w:rPr>
  </w:style>
  <w:style w:type="paragraph" w:customStyle="1" w:styleId="tac0">
    <w:name w:val="tac"/>
    <w:basedOn w:val="Normal"/>
    <w:rsid w:val="009178AD"/>
    <w:pPr>
      <w:spacing w:before="100" w:beforeAutospacing="1" w:after="100" w:afterAutospacing="1"/>
    </w:pPr>
    <w:rPr>
      <w:rFonts w:eastAsia="SimSun"/>
      <w:sz w:val="24"/>
      <w:szCs w:val="24"/>
      <w:lang w:val="en-US" w:eastAsia="zh-CN" w:bidi="he-IL"/>
    </w:rPr>
  </w:style>
  <w:style w:type="paragraph" w:styleId="CommentText">
    <w:name w:val="annotation text"/>
    <w:basedOn w:val="Normal"/>
    <w:link w:val="CommentTextChar"/>
    <w:rsid w:val="009178AD"/>
    <w:pPr>
      <w:overflowPunct w:val="0"/>
      <w:autoSpaceDE w:val="0"/>
      <w:autoSpaceDN w:val="0"/>
      <w:adjustRightInd w:val="0"/>
      <w:textAlignment w:val="baseline"/>
    </w:pPr>
    <w:rPr>
      <w:lang w:eastAsia="en-GB"/>
    </w:rPr>
  </w:style>
  <w:style w:type="character" w:customStyle="1" w:styleId="CommentTextChar">
    <w:name w:val="Comment Text Char"/>
    <w:basedOn w:val="DefaultParagraphFont"/>
    <w:link w:val="CommentText"/>
    <w:rsid w:val="009178AD"/>
  </w:style>
  <w:style w:type="paragraph" w:styleId="NormalIndent">
    <w:name w:val="Normal Indent"/>
    <w:basedOn w:val="Normal"/>
    <w:rsid w:val="009178AD"/>
    <w:pPr>
      <w:overflowPunct w:val="0"/>
      <w:autoSpaceDE w:val="0"/>
      <w:autoSpaceDN w:val="0"/>
      <w:adjustRightInd w:val="0"/>
      <w:spacing w:after="0"/>
      <w:ind w:left="851"/>
      <w:textAlignment w:val="baseline"/>
    </w:pPr>
    <w:rPr>
      <w:rFonts w:ascii="Arial" w:eastAsia="MS Mincho" w:hAnsi="Arial" w:cs="Arial"/>
      <w:lang w:val="en-US" w:eastAsia="de-DE"/>
    </w:rPr>
  </w:style>
  <w:style w:type="paragraph" w:customStyle="1" w:styleId="FigureTitle">
    <w:name w:val="Figure_Title"/>
    <w:basedOn w:val="Normal"/>
    <w:next w:val="Normal"/>
    <w:rsid w:val="009178AD"/>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character" w:customStyle="1" w:styleId="WW8Num7z0">
    <w:name w:val="WW8Num7z0"/>
    <w:rsid w:val="009178AD"/>
    <w:rPr>
      <w:rFonts w:ascii="Times New Roman" w:eastAsia="SimSun" w:hAnsi="Times New Roman" w:cs="Times New Roman"/>
    </w:rPr>
  </w:style>
  <w:style w:type="character" w:customStyle="1" w:styleId="TALChar">
    <w:name w:val="TAL Char"/>
    <w:link w:val="TAL"/>
    <w:rsid w:val="009178AD"/>
    <w:rPr>
      <w:rFonts w:ascii="Arial" w:hAnsi="Arial"/>
      <w:sz w:val="18"/>
      <w:lang w:eastAsia="en-US"/>
    </w:rPr>
  </w:style>
  <w:style w:type="character" w:customStyle="1" w:styleId="TACChar">
    <w:name w:val="TAC Char"/>
    <w:link w:val="TAC"/>
    <w:rsid w:val="009178AD"/>
  </w:style>
  <w:style w:type="character" w:customStyle="1" w:styleId="B1Char">
    <w:name w:val="B1 Char"/>
    <w:link w:val="B10"/>
    <w:locked/>
    <w:rsid w:val="009178AD"/>
    <w:rPr>
      <w:lang w:eastAsia="en-US"/>
    </w:rPr>
  </w:style>
  <w:style w:type="character" w:customStyle="1" w:styleId="EditorsNoteChar">
    <w:name w:val="Editor's Note Char"/>
    <w:aliases w:val="EN Char"/>
    <w:link w:val="EditorsNote"/>
    <w:rsid w:val="009178AD"/>
    <w:rPr>
      <w:color w:val="FF0000"/>
      <w:lang w:eastAsia="en-US"/>
    </w:rPr>
  </w:style>
  <w:style w:type="character" w:customStyle="1" w:styleId="EXCar">
    <w:name w:val="EX Car"/>
    <w:link w:val="EX"/>
    <w:rsid w:val="009178AD"/>
    <w:rPr>
      <w:lang w:eastAsia="en-US"/>
    </w:rPr>
  </w:style>
  <w:style w:type="character" w:customStyle="1" w:styleId="B2Char">
    <w:name w:val="B2 Char"/>
    <w:link w:val="B20"/>
    <w:rsid w:val="009178AD"/>
    <w:rPr>
      <w:lang w:eastAsia="en-US"/>
    </w:rPr>
  </w:style>
  <w:style w:type="character" w:customStyle="1" w:styleId="NOCar">
    <w:name w:val="NO Car"/>
    <w:link w:val="NO"/>
    <w:rsid w:val="009178AD"/>
    <w:rPr>
      <w:lang w:eastAsia="en-US"/>
    </w:rPr>
  </w:style>
  <w:style w:type="character" w:customStyle="1" w:styleId="NOChar">
    <w:name w:val="NO Char"/>
    <w:rsid w:val="009178AD"/>
    <w:rPr>
      <w:rFonts w:ascii="Times New Roman" w:hAnsi="Times New Roman"/>
      <w:lang w:val="en-GB"/>
    </w:rPr>
  </w:style>
  <w:style w:type="character" w:customStyle="1" w:styleId="THChar">
    <w:name w:val="TH Char"/>
    <w:link w:val="TH"/>
    <w:locked/>
    <w:rsid w:val="009178AD"/>
    <w:rPr>
      <w:rFonts w:ascii="Arial" w:hAnsi="Arial"/>
      <w:b/>
      <w:lang w:eastAsia="en-US"/>
    </w:rPr>
  </w:style>
  <w:style w:type="character" w:customStyle="1" w:styleId="TAHChar">
    <w:name w:val="TAH Char"/>
    <w:link w:val="TAH"/>
    <w:rsid w:val="009178AD"/>
    <w:rPr>
      <w:rFonts w:ascii="Arial" w:hAnsi="Arial"/>
      <w:b/>
      <w:sz w:val="18"/>
      <w:lang w:eastAsia="en-US"/>
    </w:rPr>
  </w:style>
  <w:style w:type="character" w:customStyle="1" w:styleId="NOZchn">
    <w:name w:val="NO Zchn"/>
    <w:rsid w:val="009178AD"/>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package" Target="embeddings/Microsoft_Visio_Drawing1.vsdx"/><Relationship Id="rId26" Type="http://schemas.openxmlformats.org/officeDocument/2006/relationships/oleObject" Target="embeddings/Microsoft_Visio_2003-2010_Drawing3.vsd"/><Relationship Id="rId3" Type="http://schemas.openxmlformats.org/officeDocument/2006/relationships/numbering" Target="numbering.xml"/><Relationship Id="rId21" Type="http://schemas.openxmlformats.org/officeDocument/2006/relationships/image" Target="media/image7.emf"/><Relationship Id="rId34"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oleObject" Target="embeddings/oleObject1.bin"/><Relationship Id="rId17" Type="http://schemas.openxmlformats.org/officeDocument/2006/relationships/image" Target="media/image6.emf"/><Relationship Id="rId25" Type="http://schemas.openxmlformats.org/officeDocument/2006/relationships/image" Target="media/image9.emf"/><Relationship Id="rId33"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oleObject" Target="embeddings/Microsoft_Visio_2003-2010_Drawing.vsd"/><Relationship Id="rId20" Type="http://schemas.openxmlformats.org/officeDocument/2006/relationships/header" Target="header2.xml"/><Relationship Id="rId29" Type="http://schemas.openxmlformats.org/officeDocument/2006/relationships/image" Target="media/image11.e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wmf"/><Relationship Id="rId24" Type="http://schemas.openxmlformats.org/officeDocument/2006/relationships/oleObject" Target="embeddings/Microsoft_Visio_2003-2010_Drawing2.vsd"/><Relationship Id="rId32"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8.emf"/><Relationship Id="rId28" Type="http://schemas.openxmlformats.org/officeDocument/2006/relationships/oleObject" Target="embeddings/Microsoft_Visio_2003-2010_Drawing4.vsd"/><Relationship Id="rId10" Type="http://schemas.openxmlformats.org/officeDocument/2006/relationships/image" Target="media/image2.png"/><Relationship Id="rId19" Type="http://schemas.openxmlformats.org/officeDocument/2006/relationships/header" Target="header1.xml"/><Relationship Id="rId31" Type="http://schemas.openxmlformats.org/officeDocument/2006/relationships/header" Target="header3.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package" Target="embeddings/Microsoft_Visio_Drawing.vsdx"/><Relationship Id="rId22" Type="http://schemas.openxmlformats.org/officeDocument/2006/relationships/oleObject" Target="embeddings/Microsoft_Visio_2003-2010_Drawing1.vsd"/><Relationship Id="rId27" Type="http://schemas.openxmlformats.org/officeDocument/2006/relationships/image" Target="media/image10.emf"/><Relationship Id="rId30" Type="http://schemas.openxmlformats.org/officeDocument/2006/relationships/oleObject" Target="embeddings/Microsoft_Visio_2003-2010_Drawing5.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2ED0F89-2700-4988-BF8A-2D0C3E471B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80</Pages>
  <Words>29136</Words>
  <Characters>166080</Characters>
  <Application>Microsoft Office Word</Application>
  <DocSecurity>0</DocSecurity>
  <Lines>1384</Lines>
  <Paragraphs>389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194827</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9</cp:revision>
  <cp:lastPrinted>2019-02-25T14:05:00Z</cp:lastPrinted>
  <dcterms:created xsi:type="dcterms:W3CDTF">2020-03-25T18:19:00Z</dcterms:created>
  <dcterms:modified xsi:type="dcterms:W3CDTF">2020-12-04T14:13:00Z</dcterms:modified>
</cp:coreProperties>
</file>