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shd w:val="clear" w:color="auto" w:fill="auto"/>
          </w:tcPr>
          <w:p w14:paraId="3FDEDF14" w14:textId="4583047A" w:rsidR="004F0988" w:rsidRPr="00AE6164" w:rsidRDefault="004F0988" w:rsidP="00133525">
            <w:pPr>
              <w:pStyle w:val="ZA"/>
              <w:framePr w:w="0" w:hRule="auto" w:wrap="auto" w:vAnchor="margin" w:hAnchor="text" w:yAlign="inline"/>
            </w:pPr>
            <w:bookmarkStart w:id="0" w:name="page1"/>
            <w:r w:rsidRPr="00504F9C">
              <w:rPr>
                <w:sz w:val="64"/>
              </w:rPr>
              <w:t xml:space="preserve">3GPP </w:t>
            </w:r>
            <w:bookmarkStart w:id="1" w:name="specType1"/>
            <w:r w:rsidRPr="00504F9C">
              <w:rPr>
                <w:sz w:val="64"/>
              </w:rPr>
              <w:t>TS</w:t>
            </w:r>
            <w:bookmarkEnd w:id="1"/>
            <w:r w:rsidRPr="00504F9C">
              <w:rPr>
                <w:sz w:val="64"/>
              </w:rPr>
              <w:t xml:space="preserve"> </w:t>
            </w:r>
            <w:bookmarkStart w:id="2" w:name="specNumber"/>
            <w:r w:rsidR="00504F9C" w:rsidRPr="00504F9C">
              <w:rPr>
                <w:sz w:val="64"/>
              </w:rPr>
              <w:t>28</w:t>
            </w:r>
            <w:r w:rsidRPr="00504F9C">
              <w:rPr>
                <w:sz w:val="64"/>
              </w:rPr>
              <w:t>.</w:t>
            </w:r>
            <w:bookmarkEnd w:id="2"/>
            <w:r w:rsidR="00504F9C" w:rsidRPr="00504F9C">
              <w:rPr>
                <w:sz w:val="64"/>
              </w:rPr>
              <w:t>572</w:t>
            </w:r>
            <w:r w:rsidRPr="00504F9C">
              <w:rPr>
                <w:sz w:val="64"/>
              </w:rPr>
              <w:t xml:space="preserve"> </w:t>
            </w:r>
            <w:r w:rsidRPr="00504F9C">
              <w:t>V</w:t>
            </w:r>
            <w:bookmarkStart w:id="3" w:name="specVersion"/>
            <w:r w:rsidR="00504F9C" w:rsidRPr="00504F9C">
              <w:t>0</w:t>
            </w:r>
            <w:r w:rsidRPr="00504F9C">
              <w:t>.</w:t>
            </w:r>
            <w:r w:rsidR="0038512F">
              <w:t>1</w:t>
            </w:r>
            <w:r w:rsidRPr="00504F9C">
              <w:t>.</w:t>
            </w:r>
            <w:bookmarkEnd w:id="3"/>
            <w:r w:rsidR="00504F9C" w:rsidRPr="00504F9C">
              <w:t>0</w:t>
            </w:r>
            <w:r w:rsidRPr="00504F9C">
              <w:t xml:space="preserve"> </w:t>
            </w:r>
            <w:r w:rsidRPr="00504F9C">
              <w:rPr>
                <w:sz w:val="32"/>
              </w:rPr>
              <w:t>(</w:t>
            </w:r>
            <w:bookmarkStart w:id="4" w:name="issueDate"/>
            <w:r w:rsidR="00504F9C" w:rsidRPr="00504F9C">
              <w:rPr>
                <w:sz w:val="32"/>
              </w:rPr>
              <w:t>2024</w:t>
            </w:r>
            <w:r w:rsidRPr="00504F9C">
              <w:rPr>
                <w:sz w:val="32"/>
              </w:rPr>
              <w:t>-</w:t>
            </w:r>
            <w:r w:rsidR="00504F9C" w:rsidRPr="00504F9C">
              <w:rPr>
                <w:sz w:val="32"/>
              </w:rPr>
              <w:t>10</w:t>
            </w:r>
            <w:bookmarkEnd w:id="4"/>
            <w:r w:rsidRPr="00504F9C">
              <w:rPr>
                <w:sz w:val="32"/>
              </w:rPr>
              <w:t>)</w:t>
            </w:r>
          </w:p>
        </w:tc>
      </w:tr>
      <w:tr w:rsidR="004F0988" w14:paraId="0FFD4F19" w14:textId="77777777" w:rsidTr="00174E78">
        <w:trPr>
          <w:cantSplit/>
          <w:trHeight w:hRule="exact" w:val="1134"/>
        </w:trPr>
        <w:tc>
          <w:tcPr>
            <w:tcW w:w="10423" w:type="dxa"/>
            <w:gridSpan w:val="2"/>
            <w:shd w:val="clear" w:color="auto" w:fill="auto"/>
          </w:tcPr>
          <w:p w14:paraId="5AB75458" w14:textId="7DE7CE44" w:rsidR="004F0988" w:rsidRDefault="004F0988" w:rsidP="00133525">
            <w:pPr>
              <w:pStyle w:val="ZB"/>
              <w:framePr w:w="0" w:hRule="auto" w:wrap="auto" w:vAnchor="margin" w:hAnchor="text" w:yAlign="inline"/>
            </w:pPr>
            <w:r w:rsidRPr="001433C3">
              <w:t xml:space="preserve">Technical </w:t>
            </w:r>
            <w:bookmarkStart w:id="5" w:name="spectype2"/>
            <w:r w:rsidRPr="001433C3">
              <w:t>Specification</w:t>
            </w:r>
            <w:bookmarkEnd w:id="5"/>
          </w:p>
          <w:p w14:paraId="462B8E42" w14:textId="11F2B4AE" w:rsidR="00BA4B8D" w:rsidRDefault="00BA4B8D" w:rsidP="00BA4B8D">
            <w:pPr>
              <w:pStyle w:val="Guidance"/>
            </w:pPr>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504F9C" w:rsidRDefault="004F0988" w:rsidP="00133525">
            <w:pPr>
              <w:pStyle w:val="ZT"/>
              <w:framePr w:wrap="auto" w:hAnchor="text" w:yAlign="inline"/>
            </w:pPr>
            <w:r w:rsidRPr="00504F9C">
              <w:t>3rd Generation Partnership Project;</w:t>
            </w:r>
          </w:p>
          <w:p w14:paraId="653799DC" w14:textId="02DEEAC7" w:rsidR="004F0988" w:rsidRDefault="004F0988" w:rsidP="00133525">
            <w:pPr>
              <w:pStyle w:val="ZT"/>
              <w:framePr w:wrap="auto" w:hAnchor="text" w:yAlign="inline"/>
            </w:pPr>
            <w:r w:rsidRPr="00504F9C">
              <w:t xml:space="preserve">Technical Specification Group </w:t>
            </w:r>
            <w:bookmarkStart w:id="6" w:name="specTitle"/>
            <w:r w:rsidR="00504F9C" w:rsidRPr="00504F9C">
              <w:t>Services and System Aspects</w:t>
            </w:r>
            <w:r w:rsidRPr="00504F9C">
              <w:t>;</w:t>
            </w:r>
          </w:p>
          <w:p w14:paraId="2BD10D0A" w14:textId="2CF36DC4" w:rsidR="00F07904" w:rsidRPr="00504F9C" w:rsidRDefault="00F07904" w:rsidP="00133525">
            <w:pPr>
              <w:pStyle w:val="ZT"/>
              <w:framePr w:wrap="auto" w:hAnchor="text" w:yAlign="inline"/>
            </w:pPr>
            <w:r>
              <w:t>Management and orchestration;</w:t>
            </w:r>
          </w:p>
          <w:p w14:paraId="1D2A8F5E" w14:textId="1D82A57E" w:rsidR="004F0988" w:rsidRPr="00504F9C" w:rsidRDefault="00504F9C" w:rsidP="00133525">
            <w:pPr>
              <w:pStyle w:val="ZT"/>
              <w:framePr w:wrap="auto" w:hAnchor="text" w:yAlign="inline"/>
            </w:pPr>
            <w:r w:rsidRPr="00504F9C">
              <w:t>Management of planned configurations</w:t>
            </w:r>
            <w:bookmarkEnd w:id="6"/>
          </w:p>
          <w:p w14:paraId="04CAC1E0" w14:textId="663865B2" w:rsidR="004F0988" w:rsidRPr="00AE6164" w:rsidRDefault="004F0988" w:rsidP="00133525">
            <w:pPr>
              <w:pStyle w:val="ZT"/>
              <w:framePr w:wrap="auto" w:hAnchor="text" w:yAlign="inline"/>
              <w:rPr>
                <w:i/>
                <w:sz w:val="28"/>
              </w:rPr>
            </w:pPr>
            <w:r w:rsidRPr="00504F9C">
              <w:t>(</w:t>
            </w:r>
            <w:r w:rsidRPr="00504F9C">
              <w:rPr>
                <w:rStyle w:val="ZGSM"/>
              </w:rPr>
              <w:t xml:space="preserve">Release </w:t>
            </w:r>
            <w:bookmarkStart w:id="7" w:name="specRelease"/>
            <w:r w:rsidRPr="00504F9C">
              <w:rPr>
                <w:rStyle w:val="ZGSM"/>
              </w:rPr>
              <w:t>1</w:t>
            </w:r>
            <w:r w:rsidR="000270B9" w:rsidRPr="00504F9C">
              <w:rPr>
                <w:rStyle w:val="ZGSM"/>
              </w:rPr>
              <w:t>9</w:t>
            </w:r>
            <w:bookmarkEnd w:id="7"/>
            <w:r w:rsidRPr="00504F9C">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8" w:name="_MON_1684549432"/>
      <w:bookmarkEnd w:id="8"/>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5pt;height:62.65pt" o:ole="">
                  <v:imagedata r:id="rId9" o:title=""/>
                </v:shape>
                <o:OLEObject Type="Embed" ProgID="Word.Picture.8" ShapeID="_x0000_i1025" DrawAspect="Content" ObjectID="_1791282979" r:id="rId10"/>
              </w:object>
            </w:r>
          </w:p>
        </w:tc>
        <w:bookmarkStart w:id="9" w:name="_MON_1710316168"/>
        <w:bookmarkEnd w:id="9"/>
        <w:tc>
          <w:tcPr>
            <w:tcW w:w="5212" w:type="dxa"/>
            <w:tcBorders>
              <w:top w:val="dashed" w:sz="4" w:space="0" w:color="auto"/>
              <w:bottom w:val="dashed" w:sz="4" w:space="0" w:color="auto"/>
            </w:tcBorders>
            <w:shd w:val="clear" w:color="auto" w:fill="auto"/>
          </w:tcPr>
          <w:p w14:paraId="5D244E2A" w14:textId="3B90DFFA" w:rsidR="00670CF4" w:rsidRDefault="00830904" w:rsidP="00670CF4">
            <w:pPr>
              <w:pStyle w:val="TAR"/>
            </w:pPr>
            <w:r>
              <w:object w:dxaOrig="2126" w:dyaOrig="1243" w14:anchorId="4D688233">
                <v:shape id="_x0000_i1026" type="#_x0000_t75" style="width:127.9pt;height:75pt" o:ole="">
                  <v:imagedata r:id="rId11" o:title=""/>
                </v:shape>
                <o:OLEObject Type="Embed" ProgID="Word.Picture.8" ShapeID="_x0000_i1026" DrawAspect="Content" ObjectID="_1791282980"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543CEBDD"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10" w:name="_MON_1684549432"/>
      <w:bookmarkEnd w:id="0"/>
      <w:bookmarkEnd w:id="10"/>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1"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2"/>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7C3190B7" w:rsidR="00E16509" w:rsidRPr="00133525" w:rsidRDefault="00E16509" w:rsidP="00133525">
            <w:pPr>
              <w:pStyle w:val="FP"/>
              <w:jc w:val="center"/>
              <w:rPr>
                <w:noProof/>
                <w:sz w:val="18"/>
              </w:rPr>
            </w:pPr>
            <w:r w:rsidRPr="001433C3">
              <w:rPr>
                <w:noProof/>
                <w:sz w:val="18"/>
              </w:rPr>
              <w:t xml:space="preserve">© </w:t>
            </w:r>
            <w:bookmarkStart w:id="14" w:name="copyrightDate"/>
            <w:r w:rsidRPr="001433C3">
              <w:rPr>
                <w:noProof/>
                <w:sz w:val="18"/>
              </w:rPr>
              <w:t>2</w:t>
            </w:r>
            <w:r w:rsidR="008E2D68" w:rsidRPr="001433C3">
              <w:rPr>
                <w:noProof/>
                <w:sz w:val="18"/>
              </w:rPr>
              <w:t>02</w:t>
            </w:r>
            <w:bookmarkEnd w:id="14"/>
            <w:r w:rsidR="001433C3" w:rsidRPr="001433C3">
              <w:rPr>
                <w:noProof/>
                <w:sz w:val="18"/>
              </w:rPr>
              <w:t>4</w:t>
            </w:r>
            <w:r w:rsidRPr="001433C3">
              <w:rPr>
                <w:noProof/>
                <w:sz w:val="18"/>
              </w:rPr>
              <w:t>, 3GPP</w:t>
            </w:r>
            <w:r w:rsidRPr="00133525">
              <w:rPr>
                <w:noProof/>
                <w:sz w:val="18"/>
              </w:rPr>
              <w:t xml:space="preserve"> Organizational Partners (ARIB, ATIS, CCSA, ETSI, TSDSI, TTA, TTC).</w:t>
            </w:r>
            <w:bookmarkStart w:id="15" w:name="copyrightaddon"/>
            <w:bookmarkEnd w:id="15"/>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26DA3D2F" w14:textId="77777777" w:rsidR="00E16509" w:rsidRDefault="00E16509" w:rsidP="00133525"/>
        </w:tc>
      </w:tr>
      <w:bookmarkEnd w:id="11"/>
    </w:tbl>
    <w:p w14:paraId="04D347A8" w14:textId="77777777" w:rsidR="00080512" w:rsidRPr="004D3578" w:rsidRDefault="00080512">
      <w:pPr>
        <w:pStyle w:val="TT"/>
      </w:pPr>
      <w:r w:rsidRPr="004D3578">
        <w:br w:type="page"/>
      </w:r>
      <w:bookmarkStart w:id="16" w:name="tableOfContents"/>
      <w:bookmarkEnd w:id="16"/>
      <w:r w:rsidRPr="004D3578">
        <w:lastRenderedPageBreak/>
        <w:t>Contents</w:t>
      </w:r>
    </w:p>
    <w:p w14:paraId="4518856A" w14:textId="50AB2971" w:rsidR="00970315" w:rsidRDefault="004D3578">
      <w:pPr>
        <w:pStyle w:val="TOC1"/>
        <w:rPr>
          <w:rFonts w:asciiTheme="minorHAnsi" w:eastAsiaTheme="minorEastAsia" w:hAnsiTheme="minorHAnsi" w:cstheme="minorBidi"/>
          <w:noProof/>
          <w:kern w:val="2"/>
          <w:sz w:val="24"/>
          <w:szCs w:val="24"/>
          <w:lang w:val="en-DE" w:eastAsia="en-DE"/>
          <w14:ligatures w14:val="standardContextual"/>
        </w:rPr>
      </w:pPr>
      <w:r w:rsidRPr="004D3578">
        <w:fldChar w:fldCharType="begin"/>
      </w:r>
      <w:r w:rsidRPr="004D3578">
        <w:instrText xml:space="preserve"> TOC \o "1-9" </w:instrText>
      </w:r>
      <w:r w:rsidRPr="004D3578">
        <w:fldChar w:fldCharType="separate"/>
      </w:r>
      <w:r w:rsidR="00970315">
        <w:rPr>
          <w:noProof/>
        </w:rPr>
        <w:t>Foreword</w:t>
      </w:r>
      <w:r w:rsidR="00970315">
        <w:rPr>
          <w:noProof/>
        </w:rPr>
        <w:tab/>
      </w:r>
      <w:r w:rsidR="00970315">
        <w:rPr>
          <w:noProof/>
        </w:rPr>
        <w:fldChar w:fldCharType="begin"/>
      </w:r>
      <w:r w:rsidR="00970315">
        <w:rPr>
          <w:noProof/>
        </w:rPr>
        <w:instrText xml:space="preserve"> PAGEREF _Toc180670179 \h </w:instrText>
      </w:r>
      <w:r w:rsidR="00970315">
        <w:rPr>
          <w:noProof/>
        </w:rPr>
      </w:r>
      <w:r w:rsidR="00970315">
        <w:rPr>
          <w:noProof/>
        </w:rPr>
        <w:fldChar w:fldCharType="separate"/>
      </w:r>
      <w:r w:rsidR="00970315">
        <w:rPr>
          <w:noProof/>
        </w:rPr>
        <w:t>3</w:t>
      </w:r>
      <w:r w:rsidR="00970315">
        <w:rPr>
          <w:noProof/>
        </w:rPr>
        <w:fldChar w:fldCharType="end"/>
      </w:r>
    </w:p>
    <w:p w14:paraId="58C3167D" w14:textId="17D019C4" w:rsidR="00970315" w:rsidRDefault="00970315">
      <w:pPr>
        <w:pStyle w:val="TOC1"/>
        <w:rPr>
          <w:rFonts w:asciiTheme="minorHAnsi" w:eastAsiaTheme="minorEastAsia" w:hAnsiTheme="minorHAnsi" w:cstheme="minorBidi"/>
          <w:noProof/>
          <w:kern w:val="2"/>
          <w:sz w:val="24"/>
          <w:szCs w:val="24"/>
          <w:lang w:val="en-DE" w:eastAsia="en-DE"/>
          <w14:ligatures w14:val="standardContextual"/>
        </w:rPr>
      </w:pPr>
      <w:r>
        <w:rPr>
          <w:noProof/>
        </w:rPr>
        <w:t>Introduction</w:t>
      </w:r>
      <w:r>
        <w:rPr>
          <w:noProof/>
        </w:rPr>
        <w:tab/>
      </w:r>
      <w:r>
        <w:rPr>
          <w:noProof/>
        </w:rPr>
        <w:fldChar w:fldCharType="begin"/>
      </w:r>
      <w:r>
        <w:rPr>
          <w:noProof/>
        </w:rPr>
        <w:instrText xml:space="preserve"> PAGEREF _Toc180670180 \h </w:instrText>
      </w:r>
      <w:r>
        <w:rPr>
          <w:noProof/>
        </w:rPr>
      </w:r>
      <w:r>
        <w:rPr>
          <w:noProof/>
        </w:rPr>
        <w:fldChar w:fldCharType="separate"/>
      </w:r>
      <w:r>
        <w:rPr>
          <w:noProof/>
        </w:rPr>
        <w:t>5</w:t>
      </w:r>
      <w:r>
        <w:rPr>
          <w:noProof/>
        </w:rPr>
        <w:fldChar w:fldCharType="end"/>
      </w:r>
    </w:p>
    <w:p w14:paraId="4F429F9D" w14:textId="424349D5" w:rsidR="00970315" w:rsidRDefault="00970315">
      <w:pPr>
        <w:pStyle w:val="TOC1"/>
        <w:rPr>
          <w:rFonts w:asciiTheme="minorHAnsi" w:eastAsiaTheme="minorEastAsia" w:hAnsiTheme="minorHAnsi" w:cstheme="minorBidi"/>
          <w:noProof/>
          <w:kern w:val="2"/>
          <w:sz w:val="24"/>
          <w:szCs w:val="24"/>
          <w:lang w:val="en-DE" w:eastAsia="en-DE"/>
          <w14:ligatures w14:val="standardContextual"/>
        </w:rPr>
      </w:pPr>
      <w:r>
        <w:rPr>
          <w:noProof/>
        </w:rPr>
        <w:t>1</w:t>
      </w:r>
      <w:r>
        <w:rPr>
          <w:rFonts w:asciiTheme="minorHAnsi" w:eastAsiaTheme="minorEastAsia" w:hAnsiTheme="minorHAnsi" w:cstheme="minorBidi"/>
          <w:noProof/>
          <w:kern w:val="2"/>
          <w:sz w:val="24"/>
          <w:szCs w:val="24"/>
          <w:lang w:val="en-DE" w:eastAsia="en-DE"/>
          <w14:ligatures w14:val="standardContextual"/>
        </w:rPr>
        <w:tab/>
      </w:r>
      <w:r>
        <w:rPr>
          <w:noProof/>
        </w:rPr>
        <w:t>Scope</w:t>
      </w:r>
      <w:r>
        <w:rPr>
          <w:noProof/>
        </w:rPr>
        <w:tab/>
      </w:r>
      <w:r>
        <w:rPr>
          <w:noProof/>
        </w:rPr>
        <w:fldChar w:fldCharType="begin"/>
      </w:r>
      <w:r>
        <w:rPr>
          <w:noProof/>
        </w:rPr>
        <w:instrText xml:space="preserve"> PAGEREF _Toc180670181 \h </w:instrText>
      </w:r>
      <w:r>
        <w:rPr>
          <w:noProof/>
        </w:rPr>
      </w:r>
      <w:r>
        <w:rPr>
          <w:noProof/>
        </w:rPr>
        <w:fldChar w:fldCharType="separate"/>
      </w:r>
      <w:r>
        <w:rPr>
          <w:noProof/>
        </w:rPr>
        <w:t>6</w:t>
      </w:r>
      <w:r>
        <w:rPr>
          <w:noProof/>
        </w:rPr>
        <w:fldChar w:fldCharType="end"/>
      </w:r>
    </w:p>
    <w:p w14:paraId="49F21A95" w14:textId="548E526E" w:rsidR="00970315" w:rsidRDefault="00970315">
      <w:pPr>
        <w:pStyle w:val="TOC1"/>
        <w:rPr>
          <w:rFonts w:asciiTheme="minorHAnsi" w:eastAsiaTheme="minorEastAsia" w:hAnsiTheme="minorHAnsi" w:cstheme="minorBidi"/>
          <w:noProof/>
          <w:kern w:val="2"/>
          <w:sz w:val="24"/>
          <w:szCs w:val="24"/>
          <w:lang w:val="en-DE" w:eastAsia="en-DE"/>
          <w14:ligatures w14:val="standardContextual"/>
        </w:rPr>
      </w:pPr>
      <w:r>
        <w:rPr>
          <w:noProof/>
        </w:rPr>
        <w:t>2</w:t>
      </w:r>
      <w:r>
        <w:rPr>
          <w:rFonts w:asciiTheme="minorHAnsi" w:eastAsiaTheme="minorEastAsia" w:hAnsiTheme="minorHAnsi" w:cstheme="minorBidi"/>
          <w:noProof/>
          <w:kern w:val="2"/>
          <w:sz w:val="24"/>
          <w:szCs w:val="24"/>
          <w:lang w:val="en-DE" w:eastAsia="en-DE"/>
          <w14:ligatures w14:val="standardContextual"/>
        </w:rPr>
        <w:tab/>
      </w:r>
      <w:r>
        <w:rPr>
          <w:noProof/>
        </w:rPr>
        <w:t>References</w:t>
      </w:r>
      <w:r>
        <w:rPr>
          <w:noProof/>
        </w:rPr>
        <w:tab/>
      </w:r>
      <w:r>
        <w:rPr>
          <w:noProof/>
        </w:rPr>
        <w:fldChar w:fldCharType="begin"/>
      </w:r>
      <w:r>
        <w:rPr>
          <w:noProof/>
        </w:rPr>
        <w:instrText xml:space="preserve"> PAGEREF _Toc180670182 \h </w:instrText>
      </w:r>
      <w:r>
        <w:rPr>
          <w:noProof/>
        </w:rPr>
      </w:r>
      <w:r>
        <w:rPr>
          <w:noProof/>
        </w:rPr>
        <w:fldChar w:fldCharType="separate"/>
      </w:r>
      <w:r>
        <w:rPr>
          <w:noProof/>
        </w:rPr>
        <w:t>6</w:t>
      </w:r>
      <w:r>
        <w:rPr>
          <w:noProof/>
        </w:rPr>
        <w:fldChar w:fldCharType="end"/>
      </w:r>
    </w:p>
    <w:p w14:paraId="67F2AA15" w14:textId="413E16D7" w:rsidR="00970315" w:rsidRDefault="00970315">
      <w:pPr>
        <w:pStyle w:val="TOC1"/>
        <w:rPr>
          <w:rFonts w:asciiTheme="minorHAnsi" w:eastAsiaTheme="minorEastAsia" w:hAnsiTheme="minorHAnsi" w:cstheme="minorBidi"/>
          <w:noProof/>
          <w:kern w:val="2"/>
          <w:sz w:val="24"/>
          <w:szCs w:val="24"/>
          <w:lang w:val="en-DE" w:eastAsia="en-DE"/>
          <w14:ligatures w14:val="standardContextual"/>
        </w:rPr>
      </w:pPr>
      <w:r>
        <w:rPr>
          <w:noProof/>
        </w:rPr>
        <w:t>3</w:t>
      </w:r>
      <w:r>
        <w:rPr>
          <w:rFonts w:asciiTheme="minorHAnsi" w:eastAsiaTheme="minorEastAsia" w:hAnsiTheme="minorHAnsi" w:cstheme="minorBidi"/>
          <w:noProof/>
          <w:kern w:val="2"/>
          <w:sz w:val="24"/>
          <w:szCs w:val="24"/>
          <w:lang w:val="en-DE" w:eastAsia="en-DE"/>
          <w14:ligatures w14:val="standardContextual"/>
        </w:rPr>
        <w:tab/>
      </w:r>
      <w:r>
        <w:rPr>
          <w:noProof/>
        </w:rPr>
        <w:t>Definitions of terms, symbols and abbreviations</w:t>
      </w:r>
      <w:r>
        <w:rPr>
          <w:noProof/>
        </w:rPr>
        <w:tab/>
      </w:r>
      <w:r>
        <w:rPr>
          <w:noProof/>
        </w:rPr>
        <w:fldChar w:fldCharType="begin"/>
      </w:r>
      <w:r>
        <w:rPr>
          <w:noProof/>
        </w:rPr>
        <w:instrText xml:space="preserve"> PAGEREF _Toc180670183 \h </w:instrText>
      </w:r>
      <w:r>
        <w:rPr>
          <w:noProof/>
        </w:rPr>
      </w:r>
      <w:r>
        <w:rPr>
          <w:noProof/>
        </w:rPr>
        <w:fldChar w:fldCharType="separate"/>
      </w:r>
      <w:r>
        <w:rPr>
          <w:noProof/>
        </w:rPr>
        <w:t>6</w:t>
      </w:r>
      <w:r>
        <w:rPr>
          <w:noProof/>
        </w:rPr>
        <w:fldChar w:fldCharType="end"/>
      </w:r>
    </w:p>
    <w:p w14:paraId="6373CD4E" w14:textId="3060452B" w:rsidR="00970315" w:rsidRDefault="00970315">
      <w:pPr>
        <w:pStyle w:val="TOC2"/>
        <w:rPr>
          <w:rFonts w:asciiTheme="minorHAnsi" w:eastAsiaTheme="minorEastAsia" w:hAnsiTheme="minorHAnsi" w:cstheme="minorBidi"/>
          <w:noProof/>
          <w:kern w:val="2"/>
          <w:sz w:val="24"/>
          <w:szCs w:val="24"/>
          <w:lang w:val="en-DE" w:eastAsia="en-DE"/>
          <w14:ligatures w14:val="standardContextual"/>
        </w:rPr>
      </w:pPr>
      <w:r>
        <w:rPr>
          <w:noProof/>
        </w:rPr>
        <w:t>3.1</w:t>
      </w:r>
      <w:r>
        <w:rPr>
          <w:rFonts w:asciiTheme="minorHAnsi" w:eastAsiaTheme="minorEastAsia" w:hAnsiTheme="minorHAnsi" w:cstheme="minorBidi"/>
          <w:noProof/>
          <w:kern w:val="2"/>
          <w:sz w:val="24"/>
          <w:szCs w:val="24"/>
          <w:lang w:val="en-DE" w:eastAsia="en-DE"/>
          <w14:ligatures w14:val="standardContextual"/>
        </w:rPr>
        <w:tab/>
      </w:r>
      <w:r>
        <w:rPr>
          <w:noProof/>
        </w:rPr>
        <w:t>Terms</w:t>
      </w:r>
      <w:r>
        <w:rPr>
          <w:noProof/>
        </w:rPr>
        <w:tab/>
      </w:r>
      <w:r>
        <w:rPr>
          <w:noProof/>
        </w:rPr>
        <w:fldChar w:fldCharType="begin"/>
      </w:r>
      <w:r>
        <w:rPr>
          <w:noProof/>
        </w:rPr>
        <w:instrText xml:space="preserve"> PAGEREF _Toc180670184 \h </w:instrText>
      </w:r>
      <w:r>
        <w:rPr>
          <w:noProof/>
        </w:rPr>
      </w:r>
      <w:r>
        <w:rPr>
          <w:noProof/>
        </w:rPr>
        <w:fldChar w:fldCharType="separate"/>
      </w:r>
      <w:r>
        <w:rPr>
          <w:noProof/>
        </w:rPr>
        <w:t>6</w:t>
      </w:r>
      <w:r>
        <w:rPr>
          <w:noProof/>
        </w:rPr>
        <w:fldChar w:fldCharType="end"/>
      </w:r>
    </w:p>
    <w:p w14:paraId="6C9815D4" w14:textId="39D50CF3" w:rsidR="00970315" w:rsidRDefault="00970315">
      <w:pPr>
        <w:pStyle w:val="TOC2"/>
        <w:rPr>
          <w:rFonts w:asciiTheme="minorHAnsi" w:eastAsiaTheme="minorEastAsia" w:hAnsiTheme="minorHAnsi" w:cstheme="minorBidi"/>
          <w:noProof/>
          <w:kern w:val="2"/>
          <w:sz w:val="24"/>
          <w:szCs w:val="24"/>
          <w:lang w:val="en-DE" w:eastAsia="en-DE"/>
          <w14:ligatures w14:val="standardContextual"/>
        </w:rPr>
      </w:pPr>
      <w:r>
        <w:rPr>
          <w:noProof/>
        </w:rPr>
        <w:t>3.2</w:t>
      </w:r>
      <w:r>
        <w:rPr>
          <w:rFonts w:asciiTheme="minorHAnsi" w:eastAsiaTheme="minorEastAsia" w:hAnsiTheme="minorHAnsi" w:cstheme="minorBidi"/>
          <w:noProof/>
          <w:kern w:val="2"/>
          <w:sz w:val="24"/>
          <w:szCs w:val="24"/>
          <w:lang w:val="en-DE" w:eastAsia="en-DE"/>
          <w14:ligatures w14:val="standardContextual"/>
        </w:rPr>
        <w:tab/>
      </w:r>
      <w:r>
        <w:rPr>
          <w:noProof/>
        </w:rPr>
        <w:t>Symbols</w:t>
      </w:r>
      <w:r>
        <w:rPr>
          <w:noProof/>
        </w:rPr>
        <w:tab/>
      </w:r>
      <w:r>
        <w:rPr>
          <w:noProof/>
        </w:rPr>
        <w:fldChar w:fldCharType="begin"/>
      </w:r>
      <w:r>
        <w:rPr>
          <w:noProof/>
        </w:rPr>
        <w:instrText xml:space="preserve"> PAGEREF _Toc180670185 \h </w:instrText>
      </w:r>
      <w:r>
        <w:rPr>
          <w:noProof/>
        </w:rPr>
      </w:r>
      <w:r>
        <w:rPr>
          <w:noProof/>
        </w:rPr>
        <w:fldChar w:fldCharType="separate"/>
      </w:r>
      <w:r>
        <w:rPr>
          <w:noProof/>
        </w:rPr>
        <w:t>6</w:t>
      </w:r>
      <w:r>
        <w:rPr>
          <w:noProof/>
        </w:rPr>
        <w:fldChar w:fldCharType="end"/>
      </w:r>
    </w:p>
    <w:p w14:paraId="218A66D2" w14:textId="18E64403" w:rsidR="00970315" w:rsidRDefault="00970315">
      <w:pPr>
        <w:pStyle w:val="TOC2"/>
        <w:rPr>
          <w:rFonts w:asciiTheme="minorHAnsi" w:eastAsiaTheme="minorEastAsia" w:hAnsiTheme="minorHAnsi" w:cstheme="minorBidi"/>
          <w:noProof/>
          <w:kern w:val="2"/>
          <w:sz w:val="24"/>
          <w:szCs w:val="24"/>
          <w:lang w:val="en-DE" w:eastAsia="en-DE"/>
          <w14:ligatures w14:val="standardContextual"/>
        </w:rPr>
      </w:pPr>
      <w:r>
        <w:rPr>
          <w:noProof/>
        </w:rPr>
        <w:t>3.3</w:t>
      </w:r>
      <w:r>
        <w:rPr>
          <w:rFonts w:asciiTheme="minorHAnsi" w:eastAsiaTheme="minorEastAsia" w:hAnsiTheme="minorHAnsi" w:cstheme="minorBidi"/>
          <w:noProof/>
          <w:kern w:val="2"/>
          <w:sz w:val="24"/>
          <w:szCs w:val="24"/>
          <w:lang w:val="en-DE" w:eastAsia="en-DE"/>
          <w14:ligatures w14:val="standardContextual"/>
        </w:rPr>
        <w:tab/>
      </w:r>
      <w:r>
        <w:rPr>
          <w:noProof/>
        </w:rPr>
        <w:t>Abbreviations</w:t>
      </w:r>
      <w:r>
        <w:rPr>
          <w:noProof/>
        </w:rPr>
        <w:tab/>
      </w:r>
      <w:r>
        <w:rPr>
          <w:noProof/>
        </w:rPr>
        <w:fldChar w:fldCharType="begin"/>
      </w:r>
      <w:r>
        <w:rPr>
          <w:noProof/>
        </w:rPr>
        <w:instrText xml:space="preserve"> PAGEREF _Toc180670186 \h </w:instrText>
      </w:r>
      <w:r>
        <w:rPr>
          <w:noProof/>
        </w:rPr>
      </w:r>
      <w:r>
        <w:rPr>
          <w:noProof/>
        </w:rPr>
        <w:fldChar w:fldCharType="separate"/>
      </w:r>
      <w:r>
        <w:rPr>
          <w:noProof/>
        </w:rPr>
        <w:t>6</w:t>
      </w:r>
      <w:r>
        <w:rPr>
          <w:noProof/>
        </w:rPr>
        <w:fldChar w:fldCharType="end"/>
      </w:r>
    </w:p>
    <w:p w14:paraId="5597430E" w14:textId="413F2C5B" w:rsidR="00970315" w:rsidRDefault="00970315">
      <w:pPr>
        <w:pStyle w:val="TOC1"/>
        <w:rPr>
          <w:rFonts w:asciiTheme="minorHAnsi" w:eastAsiaTheme="minorEastAsia" w:hAnsiTheme="minorHAnsi" w:cstheme="minorBidi"/>
          <w:noProof/>
          <w:kern w:val="2"/>
          <w:sz w:val="24"/>
          <w:szCs w:val="24"/>
          <w:lang w:val="en-DE" w:eastAsia="en-DE"/>
          <w14:ligatures w14:val="standardContextual"/>
        </w:rPr>
      </w:pPr>
      <w:r>
        <w:rPr>
          <w:noProof/>
        </w:rPr>
        <w:t>4</w:t>
      </w:r>
      <w:r>
        <w:rPr>
          <w:rFonts w:asciiTheme="minorHAnsi" w:eastAsiaTheme="minorEastAsia" w:hAnsiTheme="minorHAnsi" w:cstheme="minorBidi"/>
          <w:noProof/>
          <w:kern w:val="2"/>
          <w:sz w:val="24"/>
          <w:szCs w:val="24"/>
          <w:lang w:val="en-DE" w:eastAsia="en-DE"/>
          <w14:ligatures w14:val="standardContextual"/>
        </w:rPr>
        <w:tab/>
      </w:r>
      <w:r>
        <w:rPr>
          <w:noProof/>
        </w:rPr>
        <w:t>Concept and overview</w:t>
      </w:r>
      <w:r>
        <w:rPr>
          <w:noProof/>
        </w:rPr>
        <w:tab/>
      </w:r>
      <w:r>
        <w:rPr>
          <w:noProof/>
        </w:rPr>
        <w:fldChar w:fldCharType="begin"/>
      </w:r>
      <w:r>
        <w:rPr>
          <w:noProof/>
        </w:rPr>
        <w:instrText xml:space="preserve"> PAGEREF _Toc180670187 \h </w:instrText>
      </w:r>
      <w:r>
        <w:rPr>
          <w:noProof/>
        </w:rPr>
      </w:r>
      <w:r>
        <w:rPr>
          <w:noProof/>
        </w:rPr>
        <w:fldChar w:fldCharType="separate"/>
      </w:r>
      <w:r>
        <w:rPr>
          <w:noProof/>
        </w:rPr>
        <w:t>6</w:t>
      </w:r>
      <w:r>
        <w:rPr>
          <w:noProof/>
        </w:rPr>
        <w:fldChar w:fldCharType="end"/>
      </w:r>
    </w:p>
    <w:p w14:paraId="26F455D7" w14:textId="0ED26B8A" w:rsidR="00970315" w:rsidRDefault="00970315">
      <w:pPr>
        <w:pStyle w:val="TOC1"/>
        <w:rPr>
          <w:rFonts w:asciiTheme="minorHAnsi" w:eastAsiaTheme="minorEastAsia" w:hAnsiTheme="minorHAnsi" w:cstheme="minorBidi"/>
          <w:noProof/>
          <w:kern w:val="2"/>
          <w:sz w:val="24"/>
          <w:szCs w:val="24"/>
          <w:lang w:val="en-DE" w:eastAsia="en-DE"/>
          <w14:ligatures w14:val="standardContextual"/>
        </w:rPr>
      </w:pPr>
      <w:r>
        <w:rPr>
          <w:noProof/>
        </w:rPr>
        <w:t>5</w:t>
      </w:r>
      <w:r>
        <w:rPr>
          <w:rFonts w:asciiTheme="minorHAnsi" w:eastAsiaTheme="minorEastAsia" w:hAnsiTheme="minorHAnsi" w:cstheme="minorBidi"/>
          <w:noProof/>
          <w:kern w:val="2"/>
          <w:sz w:val="24"/>
          <w:szCs w:val="24"/>
          <w:lang w:val="en-DE" w:eastAsia="en-DE"/>
          <w14:ligatures w14:val="standardContextual"/>
        </w:rPr>
        <w:tab/>
      </w:r>
      <w:r>
        <w:rPr>
          <w:noProof/>
        </w:rPr>
        <w:t>Requirements</w:t>
      </w:r>
      <w:r>
        <w:rPr>
          <w:noProof/>
        </w:rPr>
        <w:tab/>
      </w:r>
      <w:r>
        <w:rPr>
          <w:noProof/>
        </w:rPr>
        <w:fldChar w:fldCharType="begin"/>
      </w:r>
      <w:r>
        <w:rPr>
          <w:noProof/>
        </w:rPr>
        <w:instrText xml:space="preserve"> PAGEREF _Toc180670188 \h </w:instrText>
      </w:r>
      <w:r>
        <w:rPr>
          <w:noProof/>
        </w:rPr>
      </w:r>
      <w:r>
        <w:rPr>
          <w:noProof/>
        </w:rPr>
        <w:fldChar w:fldCharType="separate"/>
      </w:r>
      <w:r>
        <w:rPr>
          <w:noProof/>
        </w:rPr>
        <w:t>6</w:t>
      </w:r>
      <w:r>
        <w:rPr>
          <w:noProof/>
        </w:rPr>
        <w:fldChar w:fldCharType="end"/>
      </w:r>
    </w:p>
    <w:p w14:paraId="068DE636" w14:textId="6242D2B6" w:rsidR="00970315" w:rsidRDefault="00970315">
      <w:pPr>
        <w:pStyle w:val="TOC1"/>
        <w:rPr>
          <w:rFonts w:asciiTheme="minorHAnsi" w:eastAsiaTheme="minorEastAsia" w:hAnsiTheme="minorHAnsi" w:cstheme="minorBidi"/>
          <w:noProof/>
          <w:kern w:val="2"/>
          <w:sz w:val="24"/>
          <w:szCs w:val="24"/>
          <w:lang w:val="en-DE" w:eastAsia="en-DE"/>
          <w14:ligatures w14:val="standardContextual"/>
        </w:rPr>
      </w:pPr>
      <w:r>
        <w:rPr>
          <w:noProof/>
        </w:rPr>
        <w:t>6</w:t>
      </w:r>
      <w:r>
        <w:rPr>
          <w:rFonts w:asciiTheme="minorHAnsi" w:eastAsiaTheme="minorEastAsia" w:hAnsiTheme="minorHAnsi" w:cstheme="minorBidi"/>
          <w:noProof/>
          <w:kern w:val="2"/>
          <w:sz w:val="24"/>
          <w:szCs w:val="24"/>
          <w:lang w:val="en-DE" w:eastAsia="en-DE"/>
          <w14:ligatures w14:val="standardContextual"/>
        </w:rPr>
        <w:tab/>
      </w:r>
      <w:r>
        <w:rPr>
          <w:noProof/>
        </w:rPr>
        <w:t>Solution description</w:t>
      </w:r>
      <w:r>
        <w:rPr>
          <w:noProof/>
        </w:rPr>
        <w:tab/>
      </w:r>
      <w:r>
        <w:rPr>
          <w:noProof/>
        </w:rPr>
        <w:fldChar w:fldCharType="begin"/>
      </w:r>
      <w:r>
        <w:rPr>
          <w:noProof/>
        </w:rPr>
        <w:instrText xml:space="preserve"> PAGEREF _Toc180670189 \h </w:instrText>
      </w:r>
      <w:r>
        <w:rPr>
          <w:noProof/>
        </w:rPr>
      </w:r>
      <w:r>
        <w:rPr>
          <w:noProof/>
        </w:rPr>
        <w:fldChar w:fldCharType="separate"/>
      </w:r>
      <w:r>
        <w:rPr>
          <w:noProof/>
        </w:rPr>
        <w:t>8</w:t>
      </w:r>
      <w:r>
        <w:rPr>
          <w:noProof/>
        </w:rPr>
        <w:fldChar w:fldCharType="end"/>
      </w:r>
    </w:p>
    <w:p w14:paraId="0CC55593" w14:textId="0C1ECEEB" w:rsidR="00970315" w:rsidRDefault="00970315">
      <w:pPr>
        <w:pStyle w:val="TOC2"/>
        <w:rPr>
          <w:rFonts w:asciiTheme="minorHAnsi" w:eastAsiaTheme="minorEastAsia" w:hAnsiTheme="minorHAnsi" w:cstheme="minorBidi"/>
          <w:noProof/>
          <w:kern w:val="2"/>
          <w:sz w:val="24"/>
          <w:szCs w:val="24"/>
          <w:lang w:val="en-DE" w:eastAsia="en-DE"/>
          <w14:ligatures w14:val="standardContextual"/>
        </w:rPr>
      </w:pPr>
      <w:r w:rsidRPr="00A10926">
        <w:rPr>
          <w:noProof/>
          <w:lang w:val="en-US"/>
        </w:rPr>
        <w:t>6.1</w:t>
      </w:r>
      <w:r>
        <w:rPr>
          <w:rFonts w:asciiTheme="minorHAnsi" w:eastAsiaTheme="minorEastAsia" w:hAnsiTheme="minorHAnsi" w:cstheme="minorBidi"/>
          <w:noProof/>
          <w:kern w:val="2"/>
          <w:sz w:val="24"/>
          <w:szCs w:val="24"/>
          <w:lang w:val="en-DE" w:eastAsia="en-DE"/>
          <w14:ligatures w14:val="standardContextual"/>
        </w:rPr>
        <w:tab/>
      </w:r>
      <w:r w:rsidRPr="00A10926">
        <w:rPr>
          <w:noProof/>
          <w:lang w:val="en-US"/>
        </w:rPr>
        <w:t>Planned configurations</w:t>
      </w:r>
      <w:r>
        <w:rPr>
          <w:noProof/>
        </w:rPr>
        <w:tab/>
      </w:r>
      <w:r>
        <w:rPr>
          <w:noProof/>
        </w:rPr>
        <w:fldChar w:fldCharType="begin"/>
      </w:r>
      <w:r>
        <w:rPr>
          <w:noProof/>
        </w:rPr>
        <w:instrText xml:space="preserve"> PAGEREF _Toc180670190 \h </w:instrText>
      </w:r>
      <w:r>
        <w:rPr>
          <w:noProof/>
        </w:rPr>
      </w:r>
      <w:r>
        <w:rPr>
          <w:noProof/>
        </w:rPr>
        <w:fldChar w:fldCharType="separate"/>
      </w:r>
      <w:r>
        <w:rPr>
          <w:noProof/>
        </w:rPr>
        <w:t>8</w:t>
      </w:r>
      <w:r>
        <w:rPr>
          <w:noProof/>
        </w:rPr>
        <w:fldChar w:fldCharType="end"/>
      </w:r>
    </w:p>
    <w:p w14:paraId="0970A579" w14:textId="6FFA3590" w:rsidR="00970315" w:rsidRDefault="00970315">
      <w:pPr>
        <w:pStyle w:val="TOC3"/>
        <w:rPr>
          <w:rFonts w:asciiTheme="minorHAnsi" w:eastAsiaTheme="minorEastAsia" w:hAnsiTheme="minorHAnsi" w:cstheme="minorBidi"/>
          <w:noProof/>
          <w:kern w:val="2"/>
          <w:sz w:val="24"/>
          <w:szCs w:val="24"/>
          <w:lang w:val="en-DE" w:eastAsia="en-DE"/>
          <w14:ligatures w14:val="standardContextual"/>
        </w:rPr>
      </w:pPr>
      <w:r>
        <w:rPr>
          <w:noProof/>
        </w:rPr>
        <w:t>6.1.1</w:t>
      </w:r>
      <w:r>
        <w:rPr>
          <w:rFonts w:asciiTheme="minorHAnsi" w:eastAsiaTheme="minorEastAsia" w:hAnsiTheme="minorHAnsi" w:cstheme="minorBidi"/>
          <w:noProof/>
          <w:kern w:val="2"/>
          <w:sz w:val="24"/>
          <w:szCs w:val="24"/>
          <w:lang w:val="en-DE" w:eastAsia="en-DE"/>
          <w14:ligatures w14:val="standardContextual"/>
        </w:rPr>
        <w:tab/>
      </w:r>
      <w:r>
        <w:rPr>
          <w:noProof/>
        </w:rPr>
        <w:t>Definition</w:t>
      </w:r>
      <w:r>
        <w:rPr>
          <w:noProof/>
        </w:rPr>
        <w:tab/>
      </w:r>
      <w:r>
        <w:rPr>
          <w:noProof/>
        </w:rPr>
        <w:fldChar w:fldCharType="begin"/>
      </w:r>
      <w:r>
        <w:rPr>
          <w:noProof/>
        </w:rPr>
        <w:instrText xml:space="preserve"> PAGEREF _Toc180670191 \h </w:instrText>
      </w:r>
      <w:r>
        <w:rPr>
          <w:noProof/>
        </w:rPr>
      </w:r>
      <w:r>
        <w:rPr>
          <w:noProof/>
        </w:rPr>
        <w:fldChar w:fldCharType="separate"/>
      </w:r>
      <w:r>
        <w:rPr>
          <w:noProof/>
        </w:rPr>
        <w:t>8</w:t>
      </w:r>
      <w:r>
        <w:rPr>
          <w:noProof/>
        </w:rPr>
        <w:fldChar w:fldCharType="end"/>
      </w:r>
    </w:p>
    <w:p w14:paraId="4188C7DB" w14:textId="4944B719" w:rsidR="00970315" w:rsidRDefault="00970315">
      <w:pPr>
        <w:pStyle w:val="TOC3"/>
        <w:rPr>
          <w:rFonts w:asciiTheme="minorHAnsi" w:eastAsiaTheme="minorEastAsia" w:hAnsiTheme="minorHAnsi" w:cstheme="minorBidi"/>
          <w:noProof/>
          <w:kern w:val="2"/>
          <w:sz w:val="24"/>
          <w:szCs w:val="24"/>
          <w:lang w:val="en-DE" w:eastAsia="en-DE"/>
          <w14:ligatures w14:val="standardContextual"/>
        </w:rPr>
      </w:pPr>
      <w:r>
        <w:rPr>
          <w:noProof/>
        </w:rPr>
        <w:t>6.1.1</w:t>
      </w:r>
      <w:r>
        <w:rPr>
          <w:rFonts w:asciiTheme="minorHAnsi" w:eastAsiaTheme="minorEastAsia" w:hAnsiTheme="minorHAnsi" w:cstheme="minorBidi"/>
          <w:noProof/>
          <w:kern w:val="2"/>
          <w:sz w:val="24"/>
          <w:szCs w:val="24"/>
          <w:lang w:val="en-DE" w:eastAsia="en-DE"/>
          <w14:ligatures w14:val="standardContextual"/>
        </w:rPr>
        <w:tab/>
      </w:r>
      <w:r>
        <w:rPr>
          <w:noProof/>
        </w:rPr>
        <w:t>Format of planned configurations</w:t>
      </w:r>
      <w:r>
        <w:rPr>
          <w:noProof/>
        </w:rPr>
        <w:tab/>
      </w:r>
      <w:r>
        <w:rPr>
          <w:noProof/>
        </w:rPr>
        <w:fldChar w:fldCharType="begin"/>
      </w:r>
      <w:r>
        <w:rPr>
          <w:noProof/>
        </w:rPr>
        <w:instrText xml:space="preserve"> PAGEREF _Toc180670192 \h </w:instrText>
      </w:r>
      <w:r>
        <w:rPr>
          <w:noProof/>
        </w:rPr>
      </w:r>
      <w:r>
        <w:rPr>
          <w:noProof/>
        </w:rPr>
        <w:fldChar w:fldCharType="separate"/>
      </w:r>
      <w:r>
        <w:rPr>
          <w:noProof/>
        </w:rPr>
        <w:t>8</w:t>
      </w:r>
      <w:r>
        <w:rPr>
          <w:noProof/>
        </w:rPr>
        <w:fldChar w:fldCharType="end"/>
      </w:r>
    </w:p>
    <w:p w14:paraId="3767FF8A" w14:textId="5011AF9A" w:rsidR="00970315" w:rsidRDefault="00970315">
      <w:pPr>
        <w:pStyle w:val="TOC3"/>
        <w:rPr>
          <w:rFonts w:asciiTheme="minorHAnsi" w:eastAsiaTheme="minorEastAsia" w:hAnsiTheme="minorHAnsi" w:cstheme="minorBidi"/>
          <w:noProof/>
          <w:kern w:val="2"/>
          <w:sz w:val="24"/>
          <w:szCs w:val="24"/>
          <w:lang w:val="en-DE" w:eastAsia="en-DE"/>
          <w14:ligatures w14:val="standardContextual"/>
        </w:rPr>
      </w:pPr>
      <w:r>
        <w:rPr>
          <w:noProof/>
        </w:rPr>
        <w:t>6.1.2</w:t>
      </w:r>
      <w:r>
        <w:rPr>
          <w:rFonts w:asciiTheme="minorHAnsi" w:eastAsiaTheme="minorEastAsia" w:hAnsiTheme="minorHAnsi" w:cstheme="minorBidi"/>
          <w:noProof/>
          <w:kern w:val="2"/>
          <w:sz w:val="24"/>
          <w:szCs w:val="24"/>
          <w:lang w:val="en-DE" w:eastAsia="en-DE"/>
          <w14:ligatures w14:val="standardContextual"/>
        </w:rPr>
        <w:tab/>
      </w:r>
      <w:r>
        <w:rPr>
          <w:noProof/>
        </w:rPr>
        <w:t>Meta data for planned configurations</w:t>
      </w:r>
      <w:r>
        <w:rPr>
          <w:noProof/>
        </w:rPr>
        <w:tab/>
      </w:r>
      <w:r>
        <w:rPr>
          <w:noProof/>
        </w:rPr>
        <w:fldChar w:fldCharType="begin"/>
      </w:r>
      <w:r>
        <w:rPr>
          <w:noProof/>
        </w:rPr>
        <w:instrText xml:space="preserve"> PAGEREF _Toc180670193 \h </w:instrText>
      </w:r>
      <w:r>
        <w:rPr>
          <w:noProof/>
        </w:rPr>
      </w:r>
      <w:r>
        <w:rPr>
          <w:noProof/>
        </w:rPr>
        <w:fldChar w:fldCharType="separate"/>
      </w:r>
      <w:r>
        <w:rPr>
          <w:noProof/>
        </w:rPr>
        <w:t>9</w:t>
      </w:r>
      <w:r>
        <w:rPr>
          <w:noProof/>
        </w:rPr>
        <w:fldChar w:fldCharType="end"/>
      </w:r>
    </w:p>
    <w:p w14:paraId="2BC328F3" w14:textId="15FD7E44" w:rsidR="00970315" w:rsidRDefault="00970315">
      <w:pPr>
        <w:pStyle w:val="TOC3"/>
        <w:rPr>
          <w:rFonts w:asciiTheme="minorHAnsi" w:eastAsiaTheme="minorEastAsia" w:hAnsiTheme="minorHAnsi" w:cstheme="minorBidi"/>
          <w:noProof/>
          <w:kern w:val="2"/>
          <w:sz w:val="24"/>
          <w:szCs w:val="24"/>
          <w:lang w:val="en-DE" w:eastAsia="en-DE"/>
          <w14:ligatures w14:val="standardContextual"/>
        </w:rPr>
      </w:pPr>
      <w:r>
        <w:rPr>
          <w:noProof/>
        </w:rPr>
        <w:t>6.1.3</w:t>
      </w:r>
      <w:r>
        <w:rPr>
          <w:rFonts w:asciiTheme="minorHAnsi" w:eastAsiaTheme="minorEastAsia" w:hAnsiTheme="minorHAnsi" w:cstheme="minorBidi"/>
          <w:noProof/>
          <w:kern w:val="2"/>
          <w:sz w:val="24"/>
          <w:szCs w:val="24"/>
          <w:lang w:val="en-DE" w:eastAsia="en-DE"/>
          <w14:ligatures w14:val="standardContextual"/>
        </w:rPr>
        <w:tab/>
      </w:r>
      <w:r>
        <w:rPr>
          <w:noProof/>
        </w:rPr>
        <w:t>Control parameters for planned configurations</w:t>
      </w:r>
      <w:r>
        <w:rPr>
          <w:noProof/>
        </w:rPr>
        <w:tab/>
      </w:r>
      <w:r>
        <w:rPr>
          <w:noProof/>
        </w:rPr>
        <w:fldChar w:fldCharType="begin"/>
      </w:r>
      <w:r>
        <w:rPr>
          <w:noProof/>
        </w:rPr>
        <w:instrText xml:space="preserve"> PAGEREF _Toc180670194 \h </w:instrText>
      </w:r>
      <w:r>
        <w:rPr>
          <w:noProof/>
        </w:rPr>
      </w:r>
      <w:r>
        <w:rPr>
          <w:noProof/>
        </w:rPr>
        <w:fldChar w:fldCharType="separate"/>
      </w:r>
      <w:r>
        <w:rPr>
          <w:noProof/>
        </w:rPr>
        <w:t>9</w:t>
      </w:r>
      <w:r>
        <w:rPr>
          <w:noProof/>
        </w:rPr>
        <w:fldChar w:fldCharType="end"/>
      </w:r>
    </w:p>
    <w:p w14:paraId="7906C79E" w14:textId="1CD6BCD9" w:rsidR="00970315" w:rsidRDefault="00970315">
      <w:pPr>
        <w:pStyle w:val="TOC3"/>
        <w:rPr>
          <w:rFonts w:asciiTheme="minorHAnsi" w:eastAsiaTheme="minorEastAsia" w:hAnsiTheme="minorHAnsi" w:cstheme="minorBidi"/>
          <w:noProof/>
          <w:kern w:val="2"/>
          <w:sz w:val="24"/>
          <w:szCs w:val="24"/>
          <w:lang w:val="en-DE" w:eastAsia="en-DE"/>
          <w14:ligatures w14:val="standardContextual"/>
        </w:rPr>
      </w:pPr>
      <w:r>
        <w:rPr>
          <w:noProof/>
        </w:rPr>
        <w:t>6.1.4</w:t>
      </w:r>
      <w:r>
        <w:rPr>
          <w:rFonts w:asciiTheme="minorHAnsi" w:eastAsiaTheme="minorEastAsia" w:hAnsiTheme="minorHAnsi" w:cstheme="minorBidi"/>
          <w:noProof/>
          <w:kern w:val="2"/>
          <w:sz w:val="24"/>
          <w:szCs w:val="24"/>
          <w:lang w:val="en-DE" w:eastAsia="en-DE"/>
          <w14:ligatures w14:val="standardContextual"/>
        </w:rPr>
        <w:tab/>
      </w:r>
      <w:r>
        <w:rPr>
          <w:noProof/>
        </w:rPr>
        <w:t>Planned configuration descriptor</w:t>
      </w:r>
      <w:r>
        <w:rPr>
          <w:noProof/>
        </w:rPr>
        <w:tab/>
      </w:r>
      <w:r>
        <w:rPr>
          <w:noProof/>
        </w:rPr>
        <w:fldChar w:fldCharType="begin"/>
      </w:r>
      <w:r>
        <w:rPr>
          <w:noProof/>
        </w:rPr>
        <w:instrText xml:space="preserve"> PAGEREF _Toc180670195 \h </w:instrText>
      </w:r>
      <w:r>
        <w:rPr>
          <w:noProof/>
        </w:rPr>
      </w:r>
      <w:r>
        <w:rPr>
          <w:noProof/>
        </w:rPr>
        <w:fldChar w:fldCharType="separate"/>
      </w:r>
      <w:r>
        <w:rPr>
          <w:noProof/>
        </w:rPr>
        <w:t>9</w:t>
      </w:r>
      <w:r>
        <w:rPr>
          <w:noProof/>
        </w:rPr>
        <w:fldChar w:fldCharType="end"/>
      </w:r>
    </w:p>
    <w:p w14:paraId="1424F455" w14:textId="3DF52029" w:rsidR="00970315" w:rsidRDefault="00970315">
      <w:pPr>
        <w:pStyle w:val="TOC2"/>
        <w:rPr>
          <w:rFonts w:asciiTheme="minorHAnsi" w:eastAsiaTheme="minorEastAsia" w:hAnsiTheme="minorHAnsi" w:cstheme="minorBidi"/>
          <w:noProof/>
          <w:kern w:val="2"/>
          <w:sz w:val="24"/>
          <w:szCs w:val="24"/>
          <w:lang w:val="en-DE" w:eastAsia="en-DE"/>
          <w14:ligatures w14:val="standardContextual"/>
        </w:rPr>
      </w:pPr>
      <w:r w:rsidRPr="00A10926">
        <w:rPr>
          <w:noProof/>
          <w:lang w:val="en-US"/>
        </w:rPr>
        <w:t>6.2</w:t>
      </w:r>
      <w:r>
        <w:rPr>
          <w:rFonts w:asciiTheme="minorHAnsi" w:eastAsiaTheme="minorEastAsia" w:hAnsiTheme="minorHAnsi" w:cstheme="minorBidi"/>
          <w:noProof/>
          <w:kern w:val="2"/>
          <w:sz w:val="24"/>
          <w:szCs w:val="24"/>
          <w:lang w:val="en-DE" w:eastAsia="en-DE"/>
          <w14:ligatures w14:val="standardContextual"/>
        </w:rPr>
        <w:tab/>
      </w:r>
      <w:r w:rsidRPr="00A10926">
        <w:rPr>
          <w:noProof/>
          <w:lang w:val="en-US"/>
        </w:rPr>
        <w:t>Planned configuration groups</w:t>
      </w:r>
      <w:r>
        <w:rPr>
          <w:noProof/>
        </w:rPr>
        <w:tab/>
      </w:r>
      <w:r>
        <w:rPr>
          <w:noProof/>
        </w:rPr>
        <w:fldChar w:fldCharType="begin"/>
      </w:r>
      <w:r>
        <w:rPr>
          <w:noProof/>
        </w:rPr>
        <w:instrText xml:space="preserve"> PAGEREF _Toc180670196 \h </w:instrText>
      </w:r>
      <w:r>
        <w:rPr>
          <w:noProof/>
        </w:rPr>
      </w:r>
      <w:r>
        <w:rPr>
          <w:noProof/>
        </w:rPr>
        <w:fldChar w:fldCharType="separate"/>
      </w:r>
      <w:r>
        <w:rPr>
          <w:noProof/>
        </w:rPr>
        <w:t>9</w:t>
      </w:r>
      <w:r>
        <w:rPr>
          <w:noProof/>
        </w:rPr>
        <w:fldChar w:fldCharType="end"/>
      </w:r>
    </w:p>
    <w:p w14:paraId="68BE2523" w14:textId="5587D431" w:rsidR="00970315" w:rsidRDefault="00970315">
      <w:pPr>
        <w:pStyle w:val="TOC3"/>
        <w:rPr>
          <w:rFonts w:asciiTheme="minorHAnsi" w:eastAsiaTheme="minorEastAsia" w:hAnsiTheme="minorHAnsi" w:cstheme="minorBidi"/>
          <w:noProof/>
          <w:kern w:val="2"/>
          <w:sz w:val="24"/>
          <w:szCs w:val="24"/>
          <w:lang w:val="en-DE" w:eastAsia="en-DE"/>
          <w14:ligatures w14:val="standardContextual"/>
        </w:rPr>
      </w:pPr>
      <w:r w:rsidRPr="00A10926">
        <w:rPr>
          <w:noProof/>
          <w:lang w:val="en-US"/>
        </w:rPr>
        <w:t>6.2.1</w:t>
      </w:r>
      <w:r>
        <w:rPr>
          <w:rFonts w:asciiTheme="minorHAnsi" w:eastAsiaTheme="minorEastAsia" w:hAnsiTheme="minorHAnsi" w:cstheme="minorBidi"/>
          <w:noProof/>
          <w:kern w:val="2"/>
          <w:sz w:val="24"/>
          <w:szCs w:val="24"/>
          <w:lang w:val="en-DE" w:eastAsia="en-DE"/>
          <w14:ligatures w14:val="standardContextual"/>
        </w:rPr>
        <w:tab/>
      </w:r>
      <w:r w:rsidRPr="00A10926">
        <w:rPr>
          <w:noProof/>
          <w:lang w:val="en-US"/>
        </w:rPr>
        <w:t>Definition</w:t>
      </w:r>
      <w:r>
        <w:rPr>
          <w:noProof/>
        </w:rPr>
        <w:tab/>
      </w:r>
      <w:r>
        <w:rPr>
          <w:noProof/>
        </w:rPr>
        <w:fldChar w:fldCharType="begin"/>
      </w:r>
      <w:r>
        <w:rPr>
          <w:noProof/>
        </w:rPr>
        <w:instrText xml:space="preserve"> PAGEREF _Toc180670197 \h </w:instrText>
      </w:r>
      <w:r>
        <w:rPr>
          <w:noProof/>
        </w:rPr>
      </w:r>
      <w:r>
        <w:rPr>
          <w:noProof/>
        </w:rPr>
        <w:fldChar w:fldCharType="separate"/>
      </w:r>
      <w:r>
        <w:rPr>
          <w:noProof/>
        </w:rPr>
        <w:t>9</w:t>
      </w:r>
      <w:r>
        <w:rPr>
          <w:noProof/>
        </w:rPr>
        <w:fldChar w:fldCharType="end"/>
      </w:r>
    </w:p>
    <w:p w14:paraId="61A39BC2" w14:textId="29E8E9A3" w:rsidR="00970315" w:rsidRDefault="00970315">
      <w:pPr>
        <w:pStyle w:val="TOC3"/>
        <w:rPr>
          <w:rFonts w:asciiTheme="minorHAnsi" w:eastAsiaTheme="minorEastAsia" w:hAnsiTheme="minorHAnsi" w:cstheme="minorBidi"/>
          <w:noProof/>
          <w:kern w:val="2"/>
          <w:sz w:val="24"/>
          <w:szCs w:val="24"/>
          <w:lang w:val="en-DE" w:eastAsia="en-DE"/>
          <w14:ligatures w14:val="standardContextual"/>
        </w:rPr>
      </w:pPr>
      <w:r w:rsidRPr="00A10926">
        <w:rPr>
          <w:noProof/>
          <w:lang w:val="en-US"/>
        </w:rPr>
        <w:t>6.2.2</w:t>
      </w:r>
      <w:r>
        <w:rPr>
          <w:rFonts w:asciiTheme="minorHAnsi" w:eastAsiaTheme="minorEastAsia" w:hAnsiTheme="minorHAnsi" w:cstheme="minorBidi"/>
          <w:noProof/>
          <w:kern w:val="2"/>
          <w:sz w:val="24"/>
          <w:szCs w:val="24"/>
          <w:lang w:val="en-DE" w:eastAsia="en-DE"/>
          <w14:ligatures w14:val="standardContextual"/>
        </w:rPr>
        <w:tab/>
      </w:r>
      <w:r w:rsidRPr="00A10926">
        <w:rPr>
          <w:noProof/>
          <w:lang w:val="en-US"/>
        </w:rPr>
        <w:t>Planned configuration group members</w:t>
      </w:r>
      <w:r>
        <w:rPr>
          <w:noProof/>
        </w:rPr>
        <w:tab/>
      </w:r>
      <w:r>
        <w:rPr>
          <w:noProof/>
        </w:rPr>
        <w:fldChar w:fldCharType="begin"/>
      </w:r>
      <w:r>
        <w:rPr>
          <w:noProof/>
        </w:rPr>
        <w:instrText xml:space="preserve"> PAGEREF _Toc180670198 \h </w:instrText>
      </w:r>
      <w:r>
        <w:rPr>
          <w:noProof/>
        </w:rPr>
      </w:r>
      <w:r>
        <w:rPr>
          <w:noProof/>
        </w:rPr>
        <w:fldChar w:fldCharType="separate"/>
      </w:r>
      <w:r>
        <w:rPr>
          <w:noProof/>
        </w:rPr>
        <w:t>9</w:t>
      </w:r>
      <w:r>
        <w:rPr>
          <w:noProof/>
        </w:rPr>
        <w:fldChar w:fldCharType="end"/>
      </w:r>
    </w:p>
    <w:p w14:paraId="5C9B5ED5" w14:textId="5A289BB9" w:rsidR="00970315" w:rsidRDefault="00970315">
      <w:pPr>
        <w:pStyle w:val="TOC3"/>
        <w:rPr>
          <w:rFonts w:asciiTheme="minorHAnsi" w:eastAsiaTheme="minorEastAsia" w:hAnsiTheme="minorHAnsi" w:cstheme="minorBidi"/>
          <w:noProof/>
          <w:kern w:val="2"/>
          <w:sz w:val="24"/>
          <w:szCs w:val="24"/>
          <w:lang w:val="en-DE" w:eastAsia="en-DE"/>
          <w14:ligatures w14:val="standardContextual"/>
        </w:rPr>
      </w:pPr>
      <w:r w:rsidRPr="00A10926">
        <w:rPr>
          <w:noProof/>
          <w:lang w:val="en-US"/>
        </w:rPr>
        <w:t>6.2.3</w:t>
      </w:r>
      <w:r>
        <w:rPr>
          <w:rFonts w:asciiTheme="minorHAnsi" w:eastAsiaTheme="minorEastAsia" w:hAnsiTheme="minorHAnsi" w:cstheme="minorBidi"/>
          <w:noProof/>
          <w:kern w:val="2"/>
          <w:sz w:val="24"/>
          <w:szCs w:val="24"/>
          <w:lang w:val="en-DE" w:eastAsia="en-DE"/>
          <w14:ligatures w14:val="standardContextual"/>
        </w:rPr>
        <w:tab/>
      </w:r>
      <w:r w:rsidRPr="00A10926">
        <w:rPr>
          <w:noProof/>
          <w:lang w:val="en-US"/>
        </w:rPr>
        <w:t>Meta data for planned configuration groups</w:t>
      </w:r>
      <w:r>
        <w:rPr>
          <w:noProof/>
        </w:rPr>
        <w:tab/>
      </w:r>
      <w:r>
        <w:rPr>
          <w:noProof/>
        </w:rPr>
        <w:fldChar w:fldCharType="begin"/>
      </w:r>
      <w:r>
        <w:rPr>
          <w:noProof/>
        </w:rPr>
        <w:instrText xml:space="preserve"> PAGEREF _Toc180670199 \h </w:instrText>
      </w:r>
      <w:r>
        <w:rPr>
          <w:noProof/>
        </w:rPr>
      </w:r>
      <w:r>
        <w:rPr>
          <w:noProof/>
        </w:rPr>
        <w:fldChar w:fldCharType="separate"/>
      </w:r>
      <w:r>
        <w:rPr>
          <w:noProof/>
        </w:rPr>
        <w:t>9</w:t>
      </w:r>
      <w:r>
        <w:rPr>
          <w:noProof/>
        </w:rPr>
        <w:fldChar w:fldCharType="end"/>
      </w:r>
    </w:p>
    <w:p w14:paraId="4F91E6CC" w14:textId="247898A1" w:rsidR="00970315" w:rsidRDefault="00970315">
      <w:pPr>
        <w:pStyle w:val="TOC3"/>
        <w:rPr>
          <w:rFonts w:asciiTheme="minorHAnsi" w:eastAsiaTheme="minorEastAsia" w:hAnsiTheme="minorHAnsi" w:cstheme="minorBidi"/>
          <w:noProof/>
          <w:kern w:val="2"/>
          <w:sz w:val="24"/>
          <w:szCs w:val="24"/>
          <w:lang w:val="en-DE" w:eastAsia="en-DE"/>
          <w14:ligatures w14:val="standardContextual"/>
        </w:rPr>
      </w:pPr>
      <w:r w:rsidRPr="00A10926">
        <w:rPr>
          <w:noProof/>
          <w:lang w:val="en-US"/>
        </w:rPr>
        <w:t>6.2.4</w:t>
      </w:r>
      <w:r>
        <w:rPr>
          <w:rFonts w:asciiTheme="minorHAnsi" w:eastAsiaTheme="minorEastAsia" w:hAnsiTheme="minorHAnsi" w:cstheme="minorBidi"/>
          <w:noProof/>
          <w:kern w:val="2"/>
          <w:sz w:val="24"/>
          <w:szCs w:val="24"/>
          <w:lang w:val="en-DE" w:eastAsia="en-DE"/>
          <w14:ligatures w14:val="standardContextual"/>
        </w:rPr>
        <w:tab/>
      </w:r>
      <w:r w:rsidRPr="00A10926">
        <w:rPr>
          <w:noProof/>
          <w:lang w:val="en-US"/>
        </w:rPr>
        <w:t>Control data for planned configuration groups</w:t>
      </w:r>
      <w:r>
        <w:rPr>
          <w:noProof/>
        </w:rPr>
        <w:tab/>
      </w:r>
      <w:r>
        <w:rPr>
          <w:noProof/>
        </w:rPr>
        <w:fldChar w:fldCharType="begin"/>
      </w:r>
      <w:r>
        <w:rPr>
          <w:noProof/>
        </w:rPr>
        <w:instrText xml:space="preserve"> PAGEREF _Toc180670200 \h </w:instrText>
      </w:r>
      <w:r>
        <w:rPr>
          <w:noProof/>
        </w:rPr>
      </w:r>
      <w:r>
        <w:rPr>
          <w:noProof/>
        </w:rPr>
        <w:fldChar w:fldCharType="separate"/>
      </w:r>
      <w:r>
        <w:rPr>
          <w:noProof/>
        </w:rPr>
        <w:t>9</w:t>
      </w:r>
      <w:r>
        <w:rPr>
          <w:noProof/>
        </w:rPr>
        <w:fldChar w:fldCharType="end"/>
      </w:r>
    </w:p>
    <w:p w14:paraId="2B4FFCA6" w14:textId="78E6B56A" w:rsidR="00970315" w:rsidRDefault="00970315">
      <w:pPr>
        <w:pStyle w:val="TOC3"/>
        <w:rPr>
          <w:rFonts w:asciiTheme="minorHAnsi" w:eastAsiaTheme="minorEastAsia" w:hAnsiTheme="minorHAnsi" w:cstheme="minorBidi"/>
          <w:noProof/>
          <w:kern w:val="2"/>
          <w:sz w:val="24"/>
          <w:szCs w:val="24"/>
          <w:lang w:val="en-DE" w:eastAsia="en-DE"/>
          <w14:ligatures w14:val="standardContextual"/>
        </w:rPr>
      </w:pPr>
      <w:r w:rsidRPr="00A10926">
        <w:rPr>
          <w:noProof/>
          <w:lang w:val="en-US"/>
        </w:rPr>
        <w:t>6.2.5</w:t>
      </w:r>
      <w:r>
        <w:rPr>
          <w:rFonts w:asciiTheme="minorHAnsi" w:eastAsiaTheme="minorEastAsia" w:hAnsiTheme="minorHAnsi" w:cstheme="minorBidi"/>
          <w:noProof/>
          <w:kern w:val="2"/>
          <w:sz w:val="24"/>
          <w:szCs w:val="24"/>
          <w:lang w:val="en-DE" w:eastAsia="en-DE"/>
          <w14:ligatures w14:val="standardContextual"/>
        </w:rPr>
        <w:tab/>
      </w:r>
      <w:r w:rsidRPr="00A10926">
        <w:rPr>
          <w:noProof/>
          <w:lang w:val="en-US"/>
        </w:rPr>
        <w:t>Planned configuration group descriptor</w:t>
      </w:r>
      <w:r>
        <w:rPr>
          <w:noProof/>
        </w:rPr>
        <w:tab/>
      </w:r>
      <w:r>
        <w:rPr>
          <w:noProof/>
        </w:rPr>
        <w:fldChar w:fldCharType="begin"/>
      </w:r>
      <w:r>
        <w:rPr>
          <w:noProof/>
        </w:rPr>
        <w:instrText xml:space="preserve"> PAGEREF _Toc180670201 \h </w:instrText>
      </w:r>
      <w:r>
        <w:rPr>
          <w:noProof/>
        </w:rPr>
      </w:r>
      <w:r>
        <w:rPr>
          <w:noProof/>
        </w:rPr>
        <w:fldChar w:fldCharType="separate"/>
      </w:r>
      <w:r>
        <w:rPr>
          <w:noProof/>
        </w:rPr>
        <w:t>10</w:t>
      </w:r>
      <w:r>
        <w:rPr>
          <w:noProof/>
        </w:rPr>
        <w:fldChar w:fldCharType="end"/>
      </w:r>
    </w:p>
    <w:p w14:paraId="369C2C4B" w14:textId="420B0271" w:rsidR="00970315" w:rsidRDefault="00970315">
      <w:pPr>
        <w:pStyle w:val="TOC2"/>
        <w:rPr>
          <w:rFonts w:asciiTheme="minorHAnsi" w:eastAsiaTheme="minorEastAsia" w:hAnsiTheme="minorHAnsi" w:cstheme="minorBidi"/>
          <w:noProof/>
          <w:kern w:val="2"/>
          <w:sz w:val="24"/>
          <w:szCs w:val="24"/>
          <w:lang w:val="en-DE" w:eastAsia="en-DE"/>
          <w14:ligatures w14:val="standardContextual"/>
        </w:rPr>
      </w:pPr>
      <w:r w:rsidRPr="00A10926">
        <w:rPr>
          <w:noProof/>
          <w:lang w:val="en-US"/>
        </w:rPr>
        <w:t>6.3</w:t>
      </w:r>
      <w:r>
        <w:rPr>
          <w:rFonts w:asciiTheme="minorHAnsi" w:eastAsiaTheme="minorEastAsia" w:hAnsiTheme="minorHAnsi" w:cstheme="minorBidi"/>
          <w:noProof/>
          <w:kern w:val="2"/>
          <w:sz w:val="24"/>
          <w:szCs w:val="24"/>
          <w:lang w:val="en-DE" w:eastAsia="en-DE"/>
          <w14:ligatures w14:val="standardContextual"/>
        </w:rPr>
        <w:tab/>
      </w:r>
      <w:r w:rsidRPr="00A10926">
        <w:rPr>
          <w:noProof/>
          <w:lang w:val="en-US"/>
        </w:rPr>
        <w:t>Validation of planned configurations</w:t>
      </w:r>
      <w:r>
        <w:rPr>
          <w:noProof/>
        </w:rPr>
        <w:tab/>
      </w:r>
      <w:r>
        <w:rPr>
          <w:noProof/>
        </w:rPr>
        <w:fldChar w:fldCharType="begin"/>
      </w:r>
      <w:r>
        <w:rPr>
          <w:noProof/>
        </w:rPr>
        <w:instrText xml:space="preserve"> PAGEREF _Toc180670202 \h </w:instrText>
      </w:r>
      <w:r>
        <w:rPr>
          <w:noProof/>
        </w:rPr>
      </w:r>
      <w:r>
        <w:rPr>
          <w:noProof/>
        </w:rPr>
        <w:fldChar w:fldCharType="separate"/>
      </w:r>
      <w:r>
        <w:rPr>
          <w:noProof/>
        </w:rPr>
        <w:t>10</w:t>
      </w:r>
      <w:r>
        <w:rPr>
          <w:noProof/>
        </w:rPr>
        <w:fldChar w:fldCharType="end"/>
      </w:r>
    </w:p>
    <w:p w14:paraId="205C17BC" w14:textId="65DD467B" w:rsidR="00970315" w:rsidRDefault="00970315">
      <w:pPr>
        <w:pStyle w:val="TOC3"/>
        <w:rPr>
          <w:rFonts w:asciiTheme="minorHAnsi" w:eastAsiaTheme="minorEastAsia" w:hAnsiTheme="minorHAnsi" w:cstheme="minorBidi"/>
          <w:noProof/>
          <w:kern w:val="2"/>
          <w:sz w:val="24"/>
          <w:szCs w:val="24"/>
          <w:lang w:val="en-DE" w:eastAsia="en-DE"/>
          <w14:ligatures w14:val="standardContextual"/>
        </w:rPr>
      </w:pPr>
      <w:r w:rsidRPr="00A10926">
        <w:rPr>
          <w:noProof/>
          <w:lang w:val="en-US"/>
        </w:rPr>
        <w:t>6.3.1</w:t>
      </w:r>
      <w:r>
        <w:rPr>
          <w:rFonts w:asciiTheme="minorHAnsi" w:eastAsiaTheme="minorEastAsia" w:hAnsiTheme="minorHAnsi" w:cstheme="minorBidi"/>
          <w:noProof/>
          <w:kern w:val="2"/>
          <w:sz w:val="24"/>
          <w:szCs w:val="24"/>
          <w:lang w:val="en-DE" w:eastAsia="en-DE"/>
          <w14:ligatures w14:val="standardContextual"/>
        </w:rPr>
        <w:tab/>
      </w:r>
      <w:r w:rsidRPr="00A10926">
        <w:rPr>
          <w:noProof/>
          <w:lang w:val="en-US"/>
        </w:rPr>
        <w:t>Definition</w:t>
      </w:r>
      <w:r>
        <w:rPr>
          <w:noProof/>
        </w:rPr>
        <w:tab/>
      </w:r>
      <w:r>
        <w:rPr>
          <w:noProof/>
        </w:rPr>
        <w:fldChar w:fldCharType="begin"/>
      </w:r>
      <w:r>
        <w:rPr>
          <w:noProof/>
        </w:rPr>
        <w:instrText xml:space="preserve"> PAGEREF _Toc180670203 \h </w:instrText>
      </w:r>
      <w:r>
        <w:rPr>
          <w:noProof/>
        </w:rPr>
      </w:r>
      <w:r>
        <w:rPr>
          <w:noProof/>
        </w:rPr>
        <w:fldChar w:fldCharType="separate"/>
      </w:r>
      <w:r>
        <w:rPr>
          <w:noProof/>
        </w:rPr>
        <w:t>10</w:t>
      </w:r>
      <w:r>
        <w:rPr>
          <w:noProof/>
        </w:rPr>
        <w:fldChar w:fldCharType="end"/>
      </w:r>
    </w:p>
    <w:p w14:paraId="08073CA6" w14:textId="545A9816" w:rsidR="00970315" w:rsidRDefault="00970315">
      <w:pPr>
        <w:pStyle w:val="TOC3"/>
        <w:rPr>
          <w:rFonts w:asciiTheme="minorHAnsi" w:eastAsiaTheme="minorEastAsia" w:hAnsiTheme="minorHAnsi" w:cstheme="minorBidi"/>
          <w:noProof/>
          <w:kern w:val="2"/>
          <w:sz w:val="24"/>
          <w:szCs w:val="24"/>
          <w:lang w:val="en-DE" w:eastAsia="en-DE"/>
          <w14:ligatures w14:val="standardContextual"/>
        </w:rPr>
      </w:pPr>
      <w:r w:rsidRPr="00A10926">
        <w:rPr>
          <w:noProof/>
          <w:lang w:val="en-US"/>
        </w:rPr>
        <w:t>6.3.2</w:t>
      </w:r>
      <w:r>
        <w:rPr>
          <w:rFonts w:asciiTheme="minorHAnsi" w:eastAsiaTheme="minorEastAsia" w:hAnsiTheme="minorHAnsi" w:cstheme="minorBidi"/>
          <w:noProof/>
          <w:kern w:val="2"/>
          <w:sz w:val="24"/>
          <w:szCs w:val="24"/>
          <w:lang w:val="en-DE" w:eastAsia="en-DE"/>
          <w14:ligatures w14:val="standardContextual"/>
        </w:rPr>
        <w:tab/>
      </w:r>
      <w:r w:rsidRPr="00A10926">
        <w:rPr>
          <w:noProof/>
          <w:lang w:val="en-US"/>
        </w:rPr>
        <w:t>Potential problems of planned configurations</w:t>
      </w:r>
      <w:r>
        <w:rPr>
          <w:noProof/>
        </w:rPr>
        <w:tab/>
      </w:r>
      <w:r>
        <w:rPr>
          <w:noProof/>
        </w:rPr>
        <w:fldChar w:fldCharType="begin"/>
      </w:r>
      <w:r>
        <w:rPr>
          <w:noProof/>
        </w:rPr>
        <w:instrText xml:space="preserve"> PAGEREF _Toc180670204 \h </w:instrText>
      </w:r>
      <w:r>
        <w:rPr>
          <w:noProof/>
        </w:rPr>
      </w:r>
      <w:r>
        <w:rPr>
          <w:noProof/>
        </w:rPr>
        <w:fldChar w:fldCharType="separate"/>
      </w:r>
      <w:r>
        <w:rPr>
          <w:noProof/>
        </w:rPr>
        <w:t>10</w:t>
      </w:r>
      <w:r>
        <w:rPr>
          <w:noProof/>
        </w:rPr>
        <w:fldChar w:fldCharType="end"/>
      </w:r>
    </w:p>
    <w:p w14:paraId="18AE6C5F" w14:textId="73291282" w:rsidR="00970315" w:rsidRDefault="00970315">
      <w:pPr>
        <w:pStyle w:val="TOC3"/>
        <w:rPr>
          <w:rFonts w:asciiTheme="minorHAnsi" w:eastAsiaTheme="minorEastAsia" w:hAnsiTheme="minorHAnsi" w:cstheme="minorBidi"/>
          <w:noProof/>
          <w:kern w:val="2"/>
          <w:sz w:val="24"/>
          <w:szCs w:val="24"/>
          <w:lang w:val="en-DE" w:eastAsia="en-DE"/>
          <w14:ligatures w14:val="standardContextual"/>
        </w:rPr>
      </w:pPr>
      <w:r w:rsidRPr="00A10926">
        <w:rPr>
          <w:noProof/>
          <w:lang w:val="en-US"/>
        </w:rPr>
        <w:t>6.3.3</w:t>
      </w:r>
      <w:r>
        <w:rPr>
          <w:rFonts w:asciiTheme="minorHAnsi" w:eastAsiaTheme="minorEastAsia" w:hAnsiTheme="minorHAnsi" w:cstheme="minorBidi"/>
          <w:noProof/>
          <w:kern w:val="2"/>
          <w:sz w:val="24"/>
          <w:szCs w:val="24"/>
          <w:lang w:val="en-DE" w:eastAsia="en-DE"/>
          <w14:ligatures w14:val="standardContextual"/>
        </w:rPr>
        <w:tab/>
      </w:r>
      <w:r w:rsidRPr="00A10926">
        <w:rPr>
          <w:noProof/>
          <w:lang w:val="en-US"/>
        </w:rPr>
        <w:t>Validation process</w:t>
      </w:r>
      <w:r>
        <w:rPr>
          <w:noProof/>
        </w:rPr>
        <w:tab/>
      </w:r>
      <w:r>
        <w:rPr>
          <w:noProof/>
        </w:rPr>
        <w:fldChar w:fldCharType="begin"/>
      </w:r>
      <w:r>
        <w:rPr>
          <w:noProof/>
        </w:rPr>
        <w:instrText xml:space="preserve"> PAGEREF _Toc180670205 \h </w:instrText>
      </w:r>
      <w:r>
        <w:rPr>
          <w:noProof/>
        </w:rPr>
      </w:r>
      <w:r>
        <w:rPr>
          <w:noProof/>
        </w:rPr>
        <w:fldChar w:fldCharType="separate"/>
      </w:r>
      <w:r>
        <w:rPr>
          <w:noProof/>
        </w:rPr>
        <w:t>10</w:t>
      </w:r>
      <w:r>
        <w:rPr>
          <w:noProof/>
        </w:rPr>
        <w:fldChar w:fldCharType="end"/>
      </w:r>
    </w:p>
    <w:p w14:paraId="76803799" w14:textId="6B893300" w:rsidR="00970315" w:rsidRDefault="00970315">
      <w:pPr>
        <w:pStyle w:val="TOC3"/>
        <w:rPr>
          <w:rFonts w:asciiTheme="minorHAnsi" w:eastAsiaTheme="minorEastAsia" w:hAnsiTheme="minorHAnsi" w:cstheme="minorBidi"/>
          <w:noProof/>
          <w:kern w:val="2"/>
          <w:sz w:val="24"/>
          <w:szCs w:val="24"/>
          <w:lang w:val="en-DE" w:eastAsia="en-DE"/>
          <w14:ligatures w14:val="standardContextual"/>
        </w:rPr>
      </w:pPr>
      <w:r w:rsidRPr="00A10926">
        <w:rPr>
          <w:noProof/>
          <w:lang w:val="en-US"/>
        </w:rPr>
        <w:t>6.3.4</w:t>
      </w:r>
      <w:r>
        <w:rPr>
          <w:rFonts w:asciiTheme="minorHAnsi" w:eastAsiaTheme="minorEastAsia" w:hAnsiTheme="minorHAnsi" w:cstheme="minorBidi"/>
          <w:noProof/>
          <w:kern w:val="2"/>
          <w:sz w:val="24"/>
          <w:szCs w:val="24"/>
          <w:lang w:val="en-DE" w:eastAsia="en-DE"/>
          <w14:ligatures w14:val="standardContextual"/>
        </w:rPr>
        <w:tab/>
      </w:r>
      <w:r w:rsidRPr="00A10926">
        <w:rPr>
          <w:noProof/>
          <w:lang w:val="en-US"/>
        </w:rPr>
        <w:t>Validation of multiple planned configurations</w:t>
      </w:r>
      <w:r>
        <w:rPr>
          <w:noProof/>
        </w:rPr>
        <w:tab/>
      </w:r>
      <w:r>
        <w:rPr>
          <w:noProof/>
        </w:rPr>
        <w:fldChar w:fldCharType="begin"/>
      </w:r>
      <w:r>
        <w:rPr>
          <w:noProof/>
        </w:rPr>
        <w:instrText xml:space="preserve"> PAGEREF _Toc180670206 \h </w:instrText>
      </w:r>
      <w:r>
        <w:rPr>
          <w:noProof/>
        </w:rPr>
      </w:r>
      <w:r>
        <w:rPr>
          <w:noProof/>
        </w:rPr>
        <w:fldChar w:fldCharType="separate"/>
      </w:r>
      <w:r>
        <w:rPr>
          <w:noProof/>
        </w:rPr>
        <w:t>10</w:t>
      </w:r>
      <w:r>
        <w:rPr>
          <w:noProof/>
        </w:rPr>
        <w:fldChar w:fldCharType="end"/>
      </w:r>
    </w:p>
    <w:p w14:paraId="2FE1E68A" w14:textId="60B7BC12" w:rsidR="00970315" w:rsidRDefault="00970315">
      <w:pPr>
        <w:pStyle w:val="TOC2"/>
        <w:rPr>
          <w:rFonts w:asciiTheme="minorHAnsi" w:eastAsiaTheme="minorEastAsia" w:hAnsiTheme="minorHAnsi" w:cstheme="minorBidi"/>
          <w:noProof/>
          <w:kern w:val="2"/>
          <w:sz w:val="24"/>
          <w:szCs w:val="24"/>
          <w:lang w:val="en-DE" w:eastAsia="en-DE"/>
          <w14:ligatures w14:val="standardContextual"/>
        </w:rPr>
      </w:pPr>
      <w:r>
        <w:rPr>
          <w:noProof/>
        </w:rPr>
        <w:t>6.4</w:t>
      </w:r>
      <w:r>
        <w:rPr>
          <w:rFonts w:asciiTheme="minorHAnsi" w:eastAsiaTheme="minorEastAsia" w:hAnsiTheme="minorHAnsi" w:cstheme="minorBidi"/>
          <w:noProof/>
          <w:kern w:val="2"/>
          <w:sz w:val="24"/>
          <w:szCs w:val="24"/>
          <w:lang w:val="en-DE" w:eastAsia="en-DE"/>
          <w14:ligatures w14:val="standardContextual"/>
        </w:rPr>
        <w:tab/>
      </w:r>
      <w:r>
        <w:rPr>
          <w:noProof/>
        </w:rPr>
        <w:t>Activation of planned configurations</w:t>
      </w:r>
      <w:r>
        <w:rPr>
          <w:noProof/>
        </w:rPr>
        <w:tab/>
      </w:r>
      <w:r>
        <w:rPr>
          <w:noProof/>
        </w:rPr>
        <w:fldChar w:fldCharType="begin"/>
      </w:r>
      <w:r>
        <w:rPr>
          <w:noProof/>
        </w:rPr>
        <w:instrText xml:space="preserve"> PAGEREF _Toc180670207 \h </w:instrText>
      </w:r>
      <w:r>
        <w:rPr>
          <w:noProof/>
        </w:rPr>
      </w:r>
      <w:r>
        <w:rPr>
          <w:noProof/>
        </w:rPr>
        <w:fldChar w:fldCharType="separate"/>
      </w:r>
      <w:r>
        <w:rPr>
          <w:noProof/>
        </w:rPr>
        <w:t>11</w:t>
      </w:r>
      <w:r>
        <w:rPr>
          <w:noProof/>
        </w:rPr>
        <w:fldChar w:fldCharType="end"/>
      </w:r>
    </w:p>
    <w:p w14:paraId="0855FCA6" w14:textId="3E91CA82" w:rsidR="00970315" w:rsidRDefault="00970315">
      <w:pPr>
        <w:pStyle w:val="TOC3"/>
        <w:rPr>
          <w:rFonts w:asciiTheme="minorHAnsi" w:eastAsiaTheme="minorEastAsia" w:hAnsiTheme="minorHAnsi" w:cstheme="minorBidi"/>
          <w:noProof/>
          <w:kern w:val="2"/>
          <w:sz w:val="24"/>
          <w:szCs w:val="24"/>
          <w:lang w:val="en-DE" w:eastAsia="en-DE"/>
          <w14:ligatures w14:val="standardContextual"/>
        </w:rPr>
      </w:pPr>
      <w:r>
        <w:rPr>
          <w:noProof/>
        </w:rPr>
        <w:t>6.4.1</w:t>
      </w:r>
      <w:r>
        <w:rPr>
          <w:rFonts w:asciiTheme="minorHAnsi" w:eastAsiaTheme="minorEastAsia" w:hAnsiTheme="minorHAnsi" w:cstheme="minorBidi"/>
          <w:noProof/>
          <w:kern w:val="2"/>
          <w:sz w:val="24"/>
          <w:szCs w:val="24"/>
          <w:lang w:val="en-DE" w:eastAsia="en-DE"/>
          <w14:ligatures w14:val="standardContextual"/>
        </w:rPr>
        <w:tab/>
      </w:r>
      <w:r>
        <w:rPr>
          <w:noProof/>
        </w:rPr>
        <w:t>Definition</w:t>
      </w:r>
      <w:r>
        <w:rPr>
          <w:noProof/>
        </w:rPr>
        <w:tab/>
      </w:r>
      <w:r>
        <w:rPr>
          <w:noProof/>
        </w:rPr>
        <w:fldChar w:fldCharType="begin"/>
      </w:r>
      <w:r>
        <w:rPr>
          <w:noProof/>
        </w:rPr>
        <w:instrText xml:space="preserve"> PAGEREF _Toc180670208 \h </w:instrText>
      </w:r>
      <w:r>
        <w:rPr>
          <w:noProof/>
        </w:rPr>
      </w:r>
      <w:r>
        <w:rPr>
          <w:noProof/>
        </w:rPr>
        <w:fldChar w:fldCharType="separate"/>
      </w:r>
      <w:r>
        <w:rPr>
          <w:noProof/>
        </w:rPr>
        <w:t>11</w:t>
      </w:r>
      <w:r>
        <w:rPr>
          <w:noProof/>
        </w:rPr>
        <w:fldChar w:fldCharType="end"/>
      </w:r>
    </w:p>
    <w:p w14:paraId="65CA2ED7" w14:textId="70309F98" w:rsidR="00970315" w:rsidRDefault="00970315">
      <w:pPr>
        <w:pStyle w:val="TOC2"/>
        <w:rPr>
          <w:rFonts w:asciiTheme="minorHAnsi" w:eastAsiaTheme="minorEastAsia" w:hAnsiTheme="minorHAnsi" w:cstheme="minorBidi"/>
          <w:noProof/>
          <w:kern w:val="2"/>
          <w:sz w:val="24"/>
          <w:szCs w:val="24"/>
          <w:lang w:val="en-DE" w:eastAsia="en-DE"/>
          <w14:ligatures w14:val="standardContextual"/>
        </w:rPr>
      </w:pPr>
      <w:r w:rsidRPr="00A10926">
        <w:rPr>
          <w:noProof/>
          <w:lang w:val="en-US"/>
        </w:rPr>
        <w:t>6.5</w:t>
      </w:r>
      <w:r>
        <w:rPr>
          <w:rFonts w:asciiTheme="minorHAnsi" w:eastAsiaTheme="minorEastAsia" w:hAnsiTheme="minorHAnsi" w:cstheme="minorBidi"/>
          <w:noProof/>
          <w:kern w:val="2"/>
          <w:sz w:val="24"/>
          <w:szCs w:val="24"/>
          <w:lang w:val="en-DE" w:eastAsia="en-DE"/>
          <w14:ligatures w14:val="standardContextual"/>
        </w:rPr>
        <w:tab/>
      </w:r>
      <w:r w:rsidRPr="00A10926">
        <w:rPr>
          <w:noProof/>
          <w:lang w:val="en-US"/>
        </w:rPr>
        <w:t>Conditional activation of planned configurations</w:t>
      </w:r>
      <w:r>
        <w:rPr>
          <w:noProof/>
        </w:rPr>
        <w:tab/>
      </w:r>
      <w:r>
        <w:rPr>
          <w:noProof/>
        </w:rPr>
        <w:fldChar w:fldCharType="begin"/>
      </w:r>
      <w:r>
        <w:rPr>
          <w:noProof/>
        </w:rPr>
        <w:instrText xml:space="preserve"> PAGEREF _Toc180670209 \h </w:instrText>
      </w:r>
      <w:r>
        <w:rPr>
          <w:noProof/>
        </w:rPr>
      </w:r>
      <w:r>
        <w:rPr>
          <w:noProof/>
        </w:rPr>
        <w:fldChar w:fldCharType="separate"/>
      </w:r>
      <w:r>
        <w:rPr>
          <w:noProof/>
        </w:rPr>
        <w:t>11</w:t>
      </w:r>
      <w:r>
        <w:rPr>
          <w:noProof/>
        </w:rPr>
        <w:fldChar w:fldCharType="end"/>
      </w:r>
    </w:p>
    <w:p w14:paraId="1873D356" w14:textId="0A2778ED" w:rsidR="00970315" w:rsidRDefault="00970315">
      <w:pPr>
        <w:pStyle w:val="TOC2"/>
        <w:rPr>
          <w:rFonts w:asciiTheme="minorHAnsi" w:eastAsiaTheme="minorEastAsia" w:hAnsiTheme="minorHAnsi" w:cstheme="minorBidi"/>
          <w:noProof/>
          <w:kern w:val="2"/>
          <w:sz w:val="24"/>
          <w:szCs w:val="24"/>
          <w:lang w:val="en-DE" w:eastAsia="en-DE"/>
          <w14:ligatures w14:val="standardContextual"/>
        </w:rPr>
      </w:pPr>
      <w:r w:rsidRPr="00A10926">
        <w:rPr>
          <w:noProof/>
          <w:lang w:val="en-US"/>
        </w:rPr>
        <w:t>6.6</w:t>
      </w:r>
      <w:r>
        <w:rPr>
          <w:rFonts w:asciiTheme="minorHAnsi" w:eastAsiaTheme="minorEastAsia" w:hAnsiTheme="minorHAnsi" w:cstheme="minorBidi"/>
          <w:noProof/>
          <w:kern w:val="2"/>
          <w:sz w:val="24"/>
          <w:szCs w:val="24"/>
          <w:lang w:val="en-DE" w:eastAsia="en-DE"/>
          <w14:ligatures w14:val="standardContextual"/>
        </w:rPr>
        <w:tab/>
      </w:r>
      <w:r w:rsidRPr="00A10926">
        <w:rPr>
          <w:noProof/>
          <w:lang w:val="en-US"/>
        </w:rPr>
        <w:t>Asynchronous updates</w:t>
      </w:r>
      <w:r>
        <w:rPr>
          <w:noProof/>
        </w:rPr>
        <w:tab/>
      </w:r>
      <w:r>
        <w:rPr>
          <w:noProof/>
        </w:rPr>
        <w:fldChar w:fldCharType="begin"/>
      </w:r>
      <w:r>
        <w:rPr>
          <w:noProof/>
        </w:rPr>
        <w:instrText xml:space="preserve"> PAGEREF _Toc180670210 \h </w:instrText>
      </w:r>
      <w:r>
        <w:rPr>
          <w:noProof/>
        </w:rPr>
      </w:r>
      <w:r>
        <w:rPr>
          <w:noProof/>
        </w:rPr>
        <w:fldChar w:fldCharType="separate"/>
      </w:r>
      <w:r>
        <w:rPr>
          <w:noProof/>
        </w:rPr>
        <w:t>11</w:t>
      </w:r>
      <w:r>
        <w:rPr>
          <w:noProof/>
        </w:rPr>
        <w:fldChar w:fldCharType="end"/>
      </w:r>
    </w:p>
    <w:p w14:paraId="2E7F4CEE" w14:textId="44DE9794" w:rsidR="00970315" w:rsidRDefault="00970315">
      <w:pPr>
        <w:pStyle w:val="TOC2"/>
        <w:rPr>
          <w:rFonts w:asciiTheme="minorHAnsi" w:eastAsiaTheme="minorEastAsia" w:hAnsiTheme="minorHAnsi" w:cstheme="minorBidi"/>
          <w:noProof/>
          <w:kern w:val="2"/>
          <w:sz w:val="24"/>
          <w:szCs w:val="24"/>
          <w:lang w:val="en-DE" w:eastAsia="en-DE"/>
          <w14:ligatures w14:val="standardContextual"/>
        </w:rPr>
      </w:pPr>
      <w:r>
        <w:rPr>
          <w:noProof/>
        </w:rPr>
        <w:t>6.7</w:t>
      </w:r>
      <w:r>
        <w:rPr>
          <w:rFonts w:asciiTheme="minorHAnsi" w:eastAsiaTheme="minorEastAsia" w:hAnsiTheme="minorHAnsi" w:cstheme="minorBidi"/>
          <w:noProof/>
          <w:kern w:val="2"/>
          <w:sz w:val="24"/>
          <w:szCs w:val="24"/>
          <w:lang w:val="en-DE" w:eastAsia="en-DE"/>
          <w14:ligatures w14:val="standardContextual"/>
        </w:rPr>
        <w:tab/>
      </w:r>
      <w:r>
        <w:rPr>
          <w:noProof/>
        </w:rPr>
        <w:t>Fallback</w:t>
      </w:r>
      <w:r>
        <w:rPr>
          <w:noProof/>
        </w:rPr>
        <w:tab/>
      </w:r>
      <w:r>
        <w:rPr>
          <w:noProof/>
        </w:rPr>
        <w:fldChar w:fldCharType="begin"/>
      </w:r>
      <w:r>
        <w:rPr>
          <w:noProof/>
        </w:rPr>
        <w:instrText xml:space="preserve"> PAGEREF _Toc180670211 \h </w:instrText>
      </w:r>
      <w:r>
        <w:rPr>
          <w:noProof/>
        </w:rPr>
      </w:r>
      <w:r>
        <w:rPr>
          <w:noProof/>
        </w:rPr>
        <w:fldChar w:fldCharType="separate"/>
      </w:r>
      <w:r>
        <w:rPr>
          <w:noProof/>
        </w:rPr>
        <w:t>11</w:t>
      </w:r>
      <w:r>
        <w:rPr>
          <w:noProof/>
        </w:rPr>
        <w:fldChar w:fldCharType="end"/>
      </w:r>
    </w:p>
    <w:p w14:paraId="64B71343" w14:textId="2939B0ED" w:rsidR="00970315" w:rsidRDefault="00970315">
      <w:pPr>
        <w:pStyle w:val="TOC2"/>
        <w:rPr>
          <w:rFonts w:asciiTheme="minorHAnsi" w:eastAsiaTheme="minorEastAsia" w:hAnsiTheme="minorHAnsi" w:cstheme="minorBidi"/>
          <w:noProof/>
          <w:kern w:val="2"/>
          <w:sz w:val="24"/>
          <w:szCs w:val="24"/>
          <w:lang w:val="en-DE" w:eastAsia="en-DE"/>
          <w14:ligatures w14:val="standardContextual"/>
        </w:rPr>
      </w:pPr>
      <w:r>
        <w:rPr>
          <w:noProof/>
        </w:rPr>
        <w:t>6.8</w:t>
      </w:r>
      <w:r>
        <w:rPr>
          <w:rFonts w:asciiTheme="minorHAnsi" w:eastAsiaTheme="minorEastAsia" w:hAnsiTheme="minorHAnsi" w:cstheme="minorBidi"/>
          <w:noProof/>
          <w:kern w:val="2"/>
          <w:sz w:val="24"/>
          <w:szCs w:val="24"/>
          <w:lang w:val="en-DE" w:eastAsia="en-DE"/>
          <w14:ligatures w14:val="standardContextual"/>
        </w:rPr>
        <w:tab/>
      </w:r>
      <w:r>
        <w:rPr>
          <w:noProof/>
        </w:rPr>
        <w:t>Planned configuration lifecycle</w:t>
      </w:r>
      <w:r>
        <w:rPr>
          <w:noProof/>
        </w:rPr>
        <w:tab/>
      </w:r>
      <w:r>
        <w:rPr>
          <w:noProof/>
        </w:rPr>
        <w:fldChar w:fldCharType="begin"/>
      </w:r>
      <w:r>
        <w:rPr>
          <w:noProof/>
        </w:rPr>
        <w:instrText xml:space="preserve"> PAGEREF _Toc180670212 \h </w:instrText>
      </w:r>
      <w:r>
        <w:rPr>
          <w:noProof/>
        </w:rPr>
      </w:r>
      <w:r>
        <w:rPr>
          <w:noProof/>
        </w:rPr>
        <w:fldChar w:fldCharType="separate"/>
      </w:r>
      <w:r>
        <w:rPr>
          <w:noProof/>
        </w:rPr>
        <w:t>11</w:t>
      </w:r>
      <w:r>
        <w:rPr>
          <w:noProof/>
        </w:rPr>
        <w:fldChar w:fldCharType="end"/>
      </w:r>
    </w:p>
    <w:p w14:paraId="5E6AD225" w14:textId="35725010" w:rsidR="00970315" w:rsidRDefault="00970315">
      <w:pPr>
        <w:pStyle w:val="TOC2"/>
        <w:rPr>
          <w:rFonts w:asciiTheme="minorHAnsi" w:eastAsiaTheme="minorEastAsia" w:hAnsiTheme="minorHAnsi" w:cstheme="minorBidi"/>
          <w:noProof/>
          <w:kern w:val="2"/>
          <w:sz w:val="24"/>
          <w:szCs w:val="24"/>
          <w:lang w:val="en-DE" w:eastAsia="en-DE"/>
          <w14:ligatures w14:val="standardContextual"/>
        </w:rPr>
      </w:pPr>
      <w:r w:rsidRPr="00A10926">
        <w:rPr>
          <w:noProof/>
          <w:lang w:val="en-US"/>
        </w:rPr>
        <w:t>6.9</w:t>
      </w:r>
      <w:r>
        <w:rPr>
          <w:rFonts w:asciiTheme="minorHAnsi" w:eastAsiaTheme="minorEastAsia" w:hAnsiTheme="minorHAnsi" w:cstheme="minorBidi"/>
          <w:noProof/>
          <w:kern w:val="2"/>
          <w:sz w:val="24"/>
          <w:szCs w:val="24"/>
          <w:lang w:val="en-DE" w:eastAsia="en-DE"/>
          <w14:ligatures w14:val="standardContextual"/>
        </w:rPr>
        <w:tab/>
      </w:r>
      <w:r w:rsidRPr="00A10926">
        <w:rPr>
          <w:noProof/>
          <w:lang w:val="en-US"/>
        </w:rPr>
        <w:t>Managing planned configurations</w:t>
      </w:r>
      <w:r>
        <w:rPr>
          <w:noProof/>
        </w:rPr>
        <w:tab/>
      </w:r>
      <w:r>
        <w:rPr>
          <w:noProof/>
        </w:rPr>
        <w:fldChar w:fldCharType="begin"/>
      </w:r>
      <w:r>
        <w:rPr>
          <w:noProof/>
        </w:rPr>
        <w:instrText xml:space="preserve"> PAGEREF _Toc180670213 \h </w:instrText>
      </w:r>
      <w:r>
        <w:rPr>
          <w:noProof/>
        </w:rPr>
      </w:r>
      <w:r>
        <w:rPr>
          <w:noProof/>
        </w:rPr>
        <w:fldChar w:fldCharType="separate"/>
      </w:r>
      <w:r>
        <w:rPr>
          <w:noProof/>
        </w:rPr>
        <w:t>11</w:t>
      </w:r>
      <w:r>
        <w:rPr>
          <w:noProof/>
        </w:rPr>
        <w:fldChar w:fldCharType="end"/>
      </w:r>
    </w:p>
    <w:p w14:paraId="430CC95B" w14:textId="14C39795" w:rsidR="00970315" w:rsidRDefault="00970315">
      <w:pPr>
        <w:pStyle w:val="TOC2"/>
        <w:rPr>
          <w:rFonts w:asciiTheme="minorHAnsi" w:eastAsiaTheme="minorEastAsia" w:hAnsiTheme="minorHAnsi" w:cstheme="minorBidi"/>
          <w:noProof/>
          <w:kern w:val="2"/>
          <w:sz w:val="24"/>
          <w:szCs w:val="24"/>
          <w:lang w:val="en-DE" w:eastAsia="en-DE"/>
          <w14:ligatures w14:val="standardContextual"/>
        </w:rPr>
      </w:pPr>
      <w:r w:rsidRPr="00A10926">
        <w:rPr>
          <w:noProof/>
          <w:lang w:val="en-US"/>
        </w:rPr>
        <w:t>6.10</w:t>
      </w:r>
      <w:r>
        <w:rPr>
          <w:rFonts w:asciiTheme="minorHAnsi" w:eastAsiaTheme="minorEastAsia" w:hAnsiTheme="minorHAnsi" w:cstheme="minorBidi"/>
          <w:noProof/>
          <w:kern w:val="2"/>
          <w:sz w:val="24"/>
          <w:szCs w:val="24"/>
          <w:lang w:val="en-DE" w:eastAsia="en-DE"/>
          <w14:ligatures w14:val="standardContextual"/>
        </w:rPr>
        <w:tab/>
      </w:r>
      <w:r w:rsidRPr="00A10926">
        <w:rPr>
          <w:noProof/>
          <w:lang w:val="en-US"/>
        </w:rPr>
        <w:t>Managing planned configuration groups</w:t>
      </w:r>
      <w:r>
        <w:rPr>
          <w:noProof/>
        </w:rPr>
        <w:tab/>
      </w:r>
      <w:r>
        <w:rPr>
          <w:noProof/>
        </w:rPr>
        <w:fldChar w:fldCharType="begin"/>
      </w:r>
      <w:r>
        <w:rPr>
          <w:noProof/>
        </w:rPr>
        <w:instrText xml:space="preserve"> PAGEREF _Toc180670214 \h </w:instrText>
      </w:r>
      <w:r>
        <w:rPr>
          <w:noProof/>
        </w:rPr>
      </w:r>
      <w:r>
        <w:rPr>
          <w:noProof/>
        </w:rPr>
        <w:fldChar w:fldCharType="separate"/>
      </w:r>
      <w:r>
        <w:rPr>
          <w:noProof/>
        </w:rPr>
        <w:t>11</w:t>
      </w:r>
      <w:r>
        <w:rPr>
          <w:noProof/>
        </w:rPr>
        <w:fldChar w:fldCharType="end"/>
      </w:r>
    </w:p>
    <w:p w14:paraId="5C9581D2" w14:textId="436B2E81" w:rsidR="00970315" w:rsidRDefault="00970315">
      <w:pPr>
        <w:pStyle w:val="TOC2"/>
        <w:rPr>
          <w:rFonts w:asciiTheme="minorHAnsi" w:eastAsiaTheme="minorEastAsia" w:hAnsiTheme="minorHAnsi" w:cstheme="minorBidi"/>
          <w:noProof/>
          <w:kern w:val="2"/>
          <w:sz w:val="24"/>
          <w:szCs w:val="24"/>
          <w:lang w:val="en-DE" w:eastAsia="en-DE"/>
          <w14:ligatures w14:val="standardContextual"/>
        </w:rPr>
      </w:pPr>
      <w:r w:rsidRPr="00A10926">
        <w:rPr>
          <w:noProof/>
          <w:lang w:val="en-US"/>
        </w:rPr>
        <w:t>6.11</w:t>
      </w:r>
      <w:r>
        <w:rPr>
          <w:rFonts w:asciiTheme="minorHAnsi" w:eastAsiaTheme="minorEastAsia" w:hAnsiTheme="minorHAnsi" w:cstheme="minorBidi"/>
          <w:noProof/>
          <w:kern w:val="2"/>
          <w:sz w:val="24"/>
          <w:szCs w:val="24"/>
          <w:lang w:val="en-DE" w:eastAsia="en-DE"/>
          <w14:ligatures w14:val="standardContextual"/>
        </w:rPr>
        <w:tab/>
      </w:r>
      <w:r w:rsidRPr="00A10926">
        <w:rPr>
          <w:noProof/>
          <w:lang w:val="en-US"/>
        </w:rPr>
        <w:t>Managing validations</w:t>
      </w:r>
      <w:r>
        <w:rPr>
          <w:noProof/>
        </w:rPr>
        <w:tab/>
      </w:r>
      <w:r>
        <w:rPr>
          <w:noProof/>
        </w:rPr>
        <w:fldChar w:fldCharType="begin"/>
      </w:r>
      <w:r>
        <w:rPr>
          <w:noProof/>
        </w:rPr>
        <w:instrText xml:space="preserve"> PAGEREF _Toc180670215 \h </w:instrText>
      </w:r>
      <w:r>
        <w:rPr>
          <w:noProof/>
        </w:rPr>
      </w:r>
      <w:r>
        <w:rPr>
          <w:noProof/>
        </w:rPr>
        <w:fldChar w:fldCharType="separate"/>
      </w:r>
      <w:r>
        <w:rPr>
          <w:noProof/>
        </w:rPr>
        <w:t>13</w:t>
      </w:r>
      <w:r>
        <w:rPr>
          <w:noProof/>
        </w:rPr>
        <w:fldChar w:fldCharType="end"/>
      </w:r>
    </w:p>
    <w:p w14:paraId="6EA2465A" w14:textId="4DCCB7C3" w:rsidR="00970315" w:rsidRDefault="00970315">
      <w:pPr>
        <w:pStyle w:val="TOC2"/>
        <w:rPr>
          <w:rFonts w:asciiTheme="minorHAnsi" w:eastAsiaTheme="minorEastAsia" w:hAnsiTheme="minorHAnsi" w:cstheme="minorBidi"/>
          <w:noProof/>
          <w:kern w:val="2"/>
          <w:sz w:val="24"/>
          <w:szCs w:val="24"/>
          <w:lang w:val="en-DE" w:eastAsia="en-DE"/>
          <w14:ligatures w14:val="standardContextual"/>
        </w:rPr>
      </w:pPr>
      <w:r w:rsidRPr="00A10926">
        <w:rPr>
          <w:noProof/>
          <w:lang w:val="en-US"/>
        </w:rPr>
        <w:t>6.12</w:t>
      </w:r>
      <w:r>
        <w:rPr>
          <w:rFonts w:asciiTheme="minorHAnsi" w:eastAsiaTheme="minorEastAsia" w:hAnsiTheme="minorHAnsi" w:cstheme="minorBidi"/>
          <w:noProof/>
          <w:kern w:val="2"/>
          <w:sz w:val="24"/>
          <w:szCs w:val="24"/>
          <w:lang w:val="en-DE" w:eastAsia="en-DE"/>
          <w14:ligatures w14:val="standardContextual"/>
        </w:rPr>
        <w:tab/>
      </w:r>
      <w:r w:rsidRPr="00A10926">
        <w:rPr>
          <w:noProof/>
          <w:lang w:val="en-US"/>
        </w:rPr>
        <w:t>Managing activations</w:t>
      </w:r>
      <w:r>
        <w:rPr>
          <w:noProof/>
        </w:rPr>
        <w:tab/>
      </w:r>
      <w:r>
        <w:rPr>
          <w:noProof/>
        </w:rPr>
        <w:fldChar w:fldCharType="begin"/>
      </w:r>
      <w:r>
        <w:rPr>
          <w:noProof/>
        </w:rPr>
        <w:instrText xml:space="preserve"> PAGEREF _Toc180670216 \h </w:instrText>
      </w:r>
      <w:r>
        <w:rPr>
          <w:noProof/>
        </w:rPr>
      </w:r>
      <w:r>
        <w:rPr>
          <w:noProof/>
        </w:rPr>
        <w:fldChar w:fldCharType="separate"/>
      </w:r>
      <w:r>
        <w:rPr>
          <w:noProof/>
        </w:rPr>
        <w:t>13</w:t>
      </w:r>
      <w:r>
        <w:rPr>
          <w:noProof/>
        </w:rPr>
        <w:fldChar w:fldCharType="end"/>
      </w:r>
    </w:p>
    <w:p w14:paraId="6271EE91" w14:textId="4C8B73AE" w:rsidR="00970315" w:rsidRDefault="00970315">
      <w:pPr>
        <w:pStyle w:val="TOC2"/>
        <w:rPr>
          <w:rFonts w:asciiTheme="minorHAnsi" w:eastAsiaTheme="minorEastAsia" w:hAnsiTheme="minorHAnsi" w:cstheme="minorBidi"/>
          <w:noProof/>
          <w:kern w:val="2"/>
          <w:sz w:val="24"/>
          <w:szCs w:val="24"/>
          <w:lang w:val="en-DE" w:eastAsia="en-DE"/>
          <w14:ligatures w14:val="standardContextual"/>
        </w:rPr>
      </w:pPr>
      <w:r w:rsidRPr="00A10926">
        <w:rPr>
          <w:noProof/>
          <w:lang w:val="en-US"/>
        </w:rPr>
        <w:t>6.13</w:t>
      </w:r>
      <w:r>
        <w:rPr>
          <w:rFonts w:asciiTheme="minorHAnsi" w:eastAsiaTheme="minorEastAsia" w:hAnsiTheme="minorHAnsi" w:cstheme="minorBidi"/>
          <w:noProof/>
          <w:kern w:val="2"/>
          <w:sz w:val="24"/>
          <w:szCs w:val="24"/>
          <w:lang w:val="en-DE" w:eastAsia="en-DE"/>
          <w14:ligatures w14:val="standardContextual"/>
        </w:rPr>
        <w:tab/>
      </w:r>
      <w:r w:rsidRPr="00A10926">
        <w:rPr>
          <w:noProof/>
          <w:lang w:val="en-US"/>
        </w:rPr>
        <w:t>Notifications</w:t>
      </w:r>
      <w:r>
        <w:rPr>
          <w:noProof/>
        </w:rPr>
        <w:tab/>
      </w:r>
      <w:r>
        <w:rPr>
          <w:noProof/>
        </w:rPr>
        <w:fldChar w:fldCharType="begin"/>
      </w:r>
      <w:r>
        <w:rPr>
          <w:noProof/>
        </w:rPr>
        <w:instrText xml:space="preserve"> PAGEREF _Toc180670217 \h </w:instrText>
      </w:r>
      <w:r>
        <w:rPr>
          <w:noProof/>
        </w:rPr>
      </w:r>
      <w:r>
        <w:rPr>
          <w:noProof/>
        </w:rPr>
        <w:fldChar w:fldCharType="separate"/>
      </w:r>
      <w:r>
        <w:rPr>
          <w:noProof/>
        </w:rPr>
        <w:t>14</w:t>
      </w:r>
      <w:r>
        <w:rPr>
          <w:noProof/>
        </w:rPr>
        <w:fldChar w:fldCharType="end"/>
      </w:r>
    </w:p>
    <w:p w14:paraId="47DA24E4" w14:textId="29D2D0DE" w:rsidR="00970315" w:rsidRDefault="00970315">
      <w:pPr>
        <w:pStyle w:val="TOC1"/>
        <w:rPr>
          <w:rFonts w:asciiTheme="minorHAnsi" w:eastAsiaTheme="minorEastAsia" w:hAnsiTheme="minorHAnsi" w:cstheme="minorBidi"/>
          <w:noProof/>
          <w:kern w:val="2"/>
          <w:sz w:val="24"/>
          <w:szCs w:val="24"/>
          <w:lang w:val="en-DE" w:eastAsia="en-DE"/>
          <w14:ligatures w14:val="standardContextual"/>
        </w:rPr>
      </w:pPr>
      <w:r>
        <w:rPr>
          <w:noProof/>
        </w:rPr>
        <w:t>7</w:t>
      </w:r>
      <w:r>
        <w:rPr>
          <w:rFonts w:asciiTheme="minorHAnsi" w:eastAsiaTheme="minorEastAsia" w:hAnsiTheme="minorHAnsi" w:cstheme="minorBidi"/>
          <w:noProof/>
          <w:kern w:val="2"/>
          <w:sz w:val="24"/>
          <w:szCs w:val="24"/>
          <w:lang w:val="en-DE" w:eastAsia="en-DE"/>
          <w14:ligatures w14:val="standardContextual"/>
        </w:rPr>
        <w:tab/>
      </w:r>
      <w:r>
        <w:rPr>
          <w:noProof/>
        </w:rPr>
        <w:t>Model</w:t>
      </w:r>
      <w:r>
        <w:rPr>
          <w:noProof/>
        </w:rPr>
        <w:tab/>
      </w:r>
      <w:r>
        <w:rPr>
          <w:noProof/>
        </w:rPr>
        <w:fldChar w:fldCharType="begin"/>
      </w:r>
      <w:r>
        <w:rPr>
          <w:noProof/>
        </w:rPr>
        <w:instrText xml:space="preserve"> PAGEREF _Toc180670218 \h </w:instrText>
      </w:r>
      <w:r>
        <w:rPr>
          <w:noProof/>
        </w:rPr>
      </w:r>
      <w:r>
        <w:rPr>
          <w:noProof/>
        </w:rPr>
        <w:fldChar w:fldCharType="separate"/>
      </w:r>
      <w:r>
        <w:rPr>
          <w:noProof/>
        </w:rPr>
        <w:t>14</w:t>
      </w:r>
      <w:r>
        <w:rPr>
          <w:noProof/>
        </w:rPr>
        <w:fldChar w:fldCharType="end"/>
      </w:r>
    </w:p>
    <w:p w14:paraId="16C60E1B" w14:textId="32BC70DE" w:rsidR="00970315" w:rsidRDefault="00970315">
      <w:pPr>
        <w:pStyle w:val="TOC8"/>
        <w:rPr>
          <w:rFonts w:asciiTheme="minorHAnsi" w:eastAsiaTheme="minorEastAsia" w:hAnsiTheme="minorHAnsi" w:cstheme="minorBidi"/>
          <w:b w:val="0"/>
          <w:noProof/>
          <w:kern w:val="2"/>
          <w:sz w:val="24"/>
          <w:szCs w:val="24"/>
          <w:lang w:val="en-DE" w:eastAsia="en-DE"/>
          <w14:ligatures w14:val="standardContextual"/>
        </w:rPr>
      </w:pPr>
      <w:r>
        <w:rPr>
          <w:noProof/>
        </w:rPr>
        <w:t>Annex A (normative):  Solution sets</w:t>
      </w:r>
      <w:r>
        <w:rPr>
          <w:noProof/>
        </w:rPr>
        <w:tab/>
      </w:r>
      <w:r>
        <w:rPr>
          <w:noProof/>
        </w:rPr>
        <w:fldChar w:fldCharType="begin"/>
      </w:r>
      <w:r>
        <w:rPr>
          <w:noProof/>
        </w:rPr>
        <w:instrText xml:space="preserve"> PAGEREF _Toc180670219 \h </w:instrText>
      </w:r>
      <w:r>
        <w:rPr>
          <w:noProof/>
        </w:rPr>
      </w:r>
      <w:r>
        <w:rPr>
          <w:noProof/>
        </w:rPr>
        <w:fldChar w:fldCharType="separate"/>
      </w:r>
      <w:r>
        <w:rPr>
          <w:noProof/>
        </w:rPr>
        <w:t>14</w:t>
      </w:r>
      <w:r>
        <w:rPr>
          <w:noProof/>
        </w:rPr>
        <w:fldChar w:fldCharType="end"/>
      </w:r>
    </w:p>
    <w:p w14:paraId="4717DC07" w14:textId="7B603741" w:rsidR="00970315" w:rsidRDefault="00970315">
      <w:pPr>
        <w:pStyle w:val="TOC2"/>
        <w:rPr>
          <w:rFonts w:asciiTheme="minorHAnsi" w:eastAsiaTheme="minorEastAsia" w:hAnsiTheme="minorHAnsi" w:cstheme="minorBidi"/>
          <w:noProof/>
          <w:kern w:val="2"/>
          <w:sz w:val="24"/>
          <w:szCs w:val="24"/>
          <w:lang w:val="en-DE" w:eastAsia="en-DE"/>
          <w14:ligatures w14:val="standardContextual"/>
        </w:rPr>
      </w:pPr>
      <w:r>
        <w:rPr>
          <w:noProof/>
        </w:rPr>
        <w:t>A.1</w:t>
      </w:r>
      <w:r>
        <w:rPr>
          <w:rFonts w:asciiTheme="minorHAnsi" w:eastAsiaTheme="minorEastAsia" w:hAnsiTheme="minorHAnsi" w:cstheme="minorBidi"/>
          <w:noProof/>
          <w:kern w:val="2"/>
          <w:sz w:val="24"/>
          <w:szCs w:val="24"/>
          <w:lang w:val="en-DE" w:eastAsia="en-DE"/>
          <w14:ligatures w14:val="standardContextual"/>
        </w:rPr>
        <w:tab/>
      </w:r>
      <w:r>
        <w:rPr>
          <w:noProof/>
        </w:rPr>
        <w:t>RESTful HTTP-based solution set</w:t>
      </w:r>
      <w:r>
        <w:rPr>
          <w:noProof/>
        </w:rPr>
        <w:tab/>
      </w:r>
      <w:r>
        <w:rPr>
          <w:noProof/>
        </w:rPr>
        <w:fldChar w:fldCharType="begin"/>
      </w:r>
      <w:r>
        <w:rPr>
          <w:noProof/>
        </w:rPr>
        <w:instrText xml:space="preserve"> PAGEREF _Toc180670220 \h </w:instrText>
      </w:r>
      <w:r>
        <w:rPr>
          <w:noProof/>
        </w:rPr>
      </w:r>
      <w:r>
        <w:rPr>
          <w:noProof/>
        </w:rPr>
        <w:fldChar w:fldCharType="separate"/>
      </w:r>
      <w:r>
        <w:rPr>
          <w:noProof/>
        </w:rPr>
        <w:t>14</w:t>
      </w:r>
      <w:r>
        <w:rPr>
          <w:noProof/>
        </w:rPr>
        <w:fldChar w:fldCharType="end"/>
      </w:r>
    </w:p>
    <w:p w14:paraId="7960D78D" w14:textId="5FD35379" w:rsidR="00970315" w:rsidRDefault="00970315">
      <w:pPr>
        <w:pStyle w:val="TOC8"/>
        <w:rPr>
          <w:rFonts w:asciiTheme="minorHAnsi" w:eastAsiaTheme="minorEastAsia" w:hAnsiTheme="minorHAnsi" w:cstheme="minorBidi"/>
          <w:b w:val="0"/>
          <w:noProof/>
          <w:kern w:val="2"/>
          <w:sz w:val="24"/>
          <w:szCs w:val="24"/>
          <w:lang w:val="en-DE" w:eastAsia="en-DE"/>
          <w14:ligatures w14:val="standardContextual"/>
        </w:rPr>
      </w:pPr>
      <w:r>
        <w:rPr>
          <w:noProof/>
        </w:rPr>
        <w:t>Annex B (informative): Change history</w:t>
      </w:r>
      <w:r>
        <w:rPr>
          <w:noProof/>
        </w:rPr>
        <w:tab/>
      </w:r>
      <w:r>
        <w:rPr>
          <w:noProof/>
        </w:rPr>
        <w:fldChar w:fldCharType="begin"/>
      </w:r>
      <w:r>
        <w:rPr>
          <w:noProof/>
        </w:rPr>
        <w:instrText xml:space="preserve"> PAGEREF _Toc180670221 \h </w:instrText>
      </w:r>
      <w:r>
        <w:rPr>
          <w:noProof/>
        </w:rPr>
      </w:r>
      <w:r>
        <w:rPr>
          <w:noProof/>
        </w:rPr>
        <w:fldChar w:fldCharType="separate"/>
      </w:r>
      <w:r>
        <w:rPr>
          <w:noProof/>
        </w:rPr>
        <w:t>15</w:t>
      </w:r>
      <w:r>
        <w:rPr>
          <w:noProof/>
        </w:rPr>
        <w:fldChar w:fldCharType="end"/>
      </w:r>
    </w:p>
    <w:p w14:paraId="0B9E3498" w14:textId="133A225A" w:rsidR="00080512" w:rsidRPr="004D3578" w:rsidRDefault="004D3578">
      <w:r w:rsidRPr="004D3578">
        <w:rPr>
          <w:noProof/>
          <w:sz w:val="22"/>
        </w:rPr>
        <w:fldChar w:fldCharType="end"/>
      </w:r>
    </w:p>
    <w:p w14:paraId="03993004" w14:textId="77777777" w:rsidR="00080512" w:rsidRDefault="00080512">
      <w:pPr>
        <w:pStyle w:val="Heading1"/>
      </w:pPr>
      <w:bookmarkStart w:id="17" w:name="foreword"/>
      <w:bookmarkStart w:id="18" w:name="_Toc180670179"/>
      <w:bookmarkEnd w:id="17"/>
      <w:r w:rsidRPr="004D3578">
        <w:t>Foreword</w:t>
      </w:r>
      <w:bookmarkEnd w:id="18"/>
    </w:p>
    <w:p w14:paraId="2511FBFA" w14:textId="3FF6D3D4" w:rsidR="00080512" w:rsidRPr="004D3578" w:rsidRDefault="00080512">
      <w:r w:rsidRPr="0094472F">
        <w:t xml:space="preserve">This Technical </w:t>
      </w:r>
      <w:bookmarkStart w:id="19" w:name="spectype3"/>
      <w:r w:rsidRPr="0094472F">
        <w:t>Specification</w:t>
      </w:r>
      <w:bookmarkEnd w:id="19"/>
      <w:r w:rsidRPr="0094472F">
        <w:t xml:space="preserve"> has been produced by the 3</w:t>
      </w:r>
      <w:r w:rsidR="00F04712" w:rsidRPr="0094472F">
        <w:t>rd</w:t>
      </w:r>
      <w:r w:rsidRPr="0094472F">
        <w:t xml:space="preserve"> Generation Partnership Project (3GPP).</w:t>
      </w:r>
    </w:p>
    <w:p w14:paraId="3DFC7B77" w14:textId="77777777" w:rsidR="00080512" w:rsidRPr="004D3578" w:rsidRDefault="00080512">
      <w:r w:rsidRPr="004D3578">
        <w:lastRenderedPageBreak/>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lastRenderedPageBreak/>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Default="00080512">
      <w:pPr>
        <w:pStyle w:val="Heading1"/>
      </w:pPr>
      <w:bookmarkStart w:id="20" w:name="introduction"/>
      <w:bookmarkStart w:id="21" w:name="_Toc180670180"/>
      <w:bookmarkEnd w:id="20"/>
      <w:r w:rsidRPr="004D3578">
        <w:t>Introduction</w:t>
      </w:r>
      <w:bookmarkEnd w:id="21"/>
    </w:p>
    <w:p w14:paraId="23DC618A" w14:textId="77777777" w:rsidR="00F01A58" w:rsidRPr="00F01A58" w:rsidRDefault="00F01A58" w:rsidP="00F01A58"/>
    <w:p w14:paraId="548A512E" w14:textId="77777777" w:rsidR="00080512" w:rsidRPr="004D3578" w:rsidRDefault="00080512">
      <w:pPr>
        <w:pStyle w:val="Heading1"/>
      </w:pPr>
      <w:r w:rsidRPr="004D3578">
        <w:br w:type="page"/>
      </w:r>
      <w:bookmarkStart w:id="22" w:name="scope"/>
      <w:bookmarkStart w:id="23" w:name="_Toc180670181"/>
      <w:bookmarkEnd w:id="22"/>
      <w:r w:rsidRPr="004D3578">
        <w:lastRenderedPageBreak/>
        <w:t>1</w:t>
      </w:r>
      <w:r w:rsidRPr="004D3578">
        <w:tab/>
        <w:t>Scope</w:t>
      </w:r>
      <w:bookmarkEnd w:id="23"/>
    </w:p>
    <w:p w14:paraId="4EA05E1B" w14:textId="77777777" w:rsidR="00080512" w:rsidRPr="004D3578" w:rsidRDefault="00080512">
      <w:r w:rsidRPr="004D3578">
        <w:t>The present document …</w:t>
      </w:r>
    </w:p>
    <w:p w14:paraId="794720D9" w14:textId="77777777" w:rsidR="00080512" w:rsidRPr="004D3578" w:rsidRDefault="00080512">
      <w:pPr>
        <w:pStyle w:val="Heading1"/>
      </w:pPr>
      <w:bookmarkStart w:id="24" w:name="references"/>
      <w:bookmarkStart w:id="25" w:name="_Toc180670182"/>
      <w:bookmarkEnd w:id="24"/>
      <w:r w:rsidRPr="004D3578">
        <w:t>2</w:t>
      </w:r>
      <w:r w:rsidRPr="004D3578">
        <w:tab/>
        <w:t>References</w:t>
      </w:r>
      <w:bookmarkEnd w:id="25"/>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24ACB616" w14:textId="77777777" w:rsidR="00080512" w:rsidRPr="004D3578" w:rsidRDefault="00080512">
      <w:pPr>
        <w:pStyle w:val="Heading1"/>
      </w:pPr>
      <w:bookmarkStart w:id="26" w:name="definitions"/>
      <w:bookmarkStart w:id="27" w:name="_Toc180670183"/>
      <w:bookmarkEnd w:id="26"/>
      <w:r w:rsidRPr="004D3578">
        <w:t>3</w:t>
      </w:r>
      <w:r w:rsidRPr="004D3578">
        <w:tab/>
        <w:t>Definitions</w:t>
      </w:r>
      <w:r w:rsidR="00602AEA">
        <w:t xml:space="preserve"> of terms, symbols and abbreviations</w:t>
      </w:r>
      <w:bookmarkEnd w:id="27"/>
    </w:p>
    <w:p w14:paraId="6CBABCF9" w14:textId="77777777" w:rsidR="00080512" w:rsidRPr="004D3578" w:rsidRDefault="00080512">
      <w:pPr>
        <w:pStyle w:val="Heading2"/>
      </w:pPr>
      <w:bookmarkStart w:id="28" w:name="_Toc180670184"/>
      <w:r w:rsidRPr="004D3578">
        <w:t>3.1</w:t>
      </w:r>
      <w:r w:rsidRPr="004D3578">
        <w:tab/>
      </w:r>
      <w:r w:rsidR="002B6339">
        <w:t>Terms</w:t>
      </w:r>
      <w:bookmarkEnd w:id="28"/>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748FAD21" w14:textId="77777777" w:rsidR="00080512" w:rsidRPr="004D3578" w:rsidRDefault="00080512">
      <w:pPr>
        <w:pStyle w:val="Heading2"/>
      </w:pPr>
      <w:bookmarkStart w:id="29" w:name="_Toc180670185"/>
      <w:r w:rsidRPr="004D3578">
        <w:t>3.2</w:t>
      </w:r>
      <w:r w:rsidRPr="004D3578">
        <w:tab/>
        <w:t>Symbols</w:t>
      </w:r>
      <w:bookmarkEnd w:id="29"/>
    </w:p>
    <w:p w14:paraId="46F1B0F7" w14:textId="77777777" w:rsidR="00080512" w:rsidRPr="004D3578" w:rsidRDefault="00080512">
      <w:pPr>
        <w:keepNext/>
      </w:pPr>
      <w:r w:rsidRPr="004D3578">
        <w:t>For the purposes of the present document, the following symbols apply:</w:t>
      </w:r>
    </w:p>
    <w:p w14:paraId="5E81C5C1" w14:textId="77777777" w:rsidR="00080512" w:rsidRPr="004D3578" w:rsidRDefault="00080512">
      <w:pPr>
        <w:pStyle w:val="Heading2"/>
      </w:pPr>
      <w:bookmarkStart w:id="30" w:name="_Toc180670186"/>
      <w:r w:rsidRPr="004D3578">
        <w:t>3.3</w:t>
      </w:r>
      <w:r w:rsidRPr="004D3578">
        <w:tab/>
        <w:t>Abbreviations</w:t>
      </w:r>
      <w:bookmarkEnd w:id="30"/>
    </w:p>
    <w:p w14:paraId="338C6B7C" w14:textId="60FA5FC9" w:rsidR="00080512"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1113305D" w14:textId="77777777" w:rsidR="007246A1" w:rsidRDefault="007246A1" w:rsidP="007246A1">
      <w:pPr>
        <w:pStyle w:val="Heading1"/>
      </w:pPr>
      <w:bookmarkStart w:id="31" w:name="_Toc178763702"/>
      <w:bookmarkStart w:id="32" w:name="_Toc180670187"/>
      <w:r w:rsidRPr="004D3578">
        <w:t>4</w:t>
      </w:r>
      <w:r w:rsidRPr="004D3578">
        <w:tab/>
      </w:r>
      <w:r>
        <w:t>Concept and overview</w:t>
      </w:r>
      <w:bookmarkEnd w:id="31"/>
      <w:bookmarkEnd w:id="32"/>
    </w:p>
    <w:p w14:paraId="28330FE4" w14:textId="77777777" w:rsidR="007246A1" w:rsidRDefault="007246A1" w:rsidP="007246A1">
      <w:pPr>
        <w:pStyle w:val="Heading1"/>
      </w:pPr>
      <w:bookmarkStart w:id="33" w:name="_Toc178763703"/>
      <w:bookmarkStart w:id="34" w:name="_Toc180670188"/>
      <w:r>
        <w:t>5</w:t>
      </w:r>
      <w:r w:rsidRPr="004D3578">
        <w:tab/>
      </w:r>
      <w:r>
        <w:t>Requirements</w:t>
      </w:r>
      <w:bookmarkEnd w:id="33"/>
      <w:bookmarkEnd w:id="34"/>
    </w:p>
    <w:p w14:paraId="7AABB264" w14:textId="77777777" w:rsidR="00C56902" w:rsidRPr="00F2313E" w:rsidRDefault="00C56902" w:rsidP="00C56902">
      <w:pPr>
        <w:rPr>
          <w:b/>
          <w:bCs/>
        </w:rPr>
      </w:pPr>
      <w:r>
        <w:rPr>
          <w:b/>
          <w:bCs/>
        </w:rPr>
        <w:t>Requirements related to</w:t>
      </w:r>
      <w:r w:rsidRPr="00F2313E">
        <w:rPr>
          <w:b/>
          <w:bCs/>
        </w:rPr>
        <w:t xml:space="preserve"> planned configurations</w:t>
      </w:r>
    </w:p>
    <w:p w14:paraId="27E79CDE" w14:textId="77777777" w:rsidR="00C56902" w:rsidRDefault="00C56902" w:rsidP="00C56902">
      <w:pPr>
        <w:rPr>
          <w:lang w:val="en-US"/>
        </w:rPr>
      </w:pPr>
      <w:r>
        <w:rPr>
          <w:lang w:val="en-US"/>
        </w:rPr>
        <w:t>Req-PCG-1: The 3GPP management system shall support creating, reading and deleting planned configurations for managed systems.</w:t>
      </w:r>
    </w:p>
    <w:p w14:paraId="7B79B1E8" w14:textId="77777777" w:rsidR="00C56902" w:rsidRDefault="00C56902" w:rsidP="00C56902">
      <w:pPr>
        <w:rPr>
          <w:lang w:val="en-US"/>
        </w:rPr>
      </w:pPr>
      <w:r>
        <w:rPr>
          <w:lang w:val="en-US"/>
        </w:rPr>
        <w:t>Req-PCG-2: The 3GPP management system should support updating planned configurations for managed systems.</w:t>
      </w:r>
    </w:p>
    <w:p w14:paraId="06AB1981" w14:textId="77777777" w:rsidR="00C56902" w:rsidRDefault="00C56902" w:rsidP="00C56902">
      <w:pPr>
        <w:rPr>
          <w:lang w:val="en-US"/>
        </w:rPr>
      </w:pPr>
      <w:r>
        <w:rPr>
          <w:lang w:val="en-US"/>
        </w:rPr>
        <w:t xml:space="preserve">Req-PCG-3: </w:t>
      </w:r>
      <w:r w:rsidRPr="00E916C1">
        <w:rPr>
          <w:lang w:val="en-US"/>
        </w:rPr>
        <w:t xml:space="preserve">The 3GPP management system shall support </w:t>
      </w:r>
      <w:r>
        <w:rPr>
          <w:lang w:val="en-US"/>
        </w:rPr>
        <w:t>creating, reading, updating</w:t>
      </w:r>
      <w:r w:rsidRPr="00E916C1">
        <w:rPr>
          <w:lang w:val="en-US"/>
        </w:rPr>
        <w:t xml:space="preserve">, </w:t>
      </w:r>
      <w:r>
        <w:rPr>
          <w:lang w:val="en-US"/>
        </w:rPr>
        <w:t xml:space="preserve">and </w:t>
      </w:r>
      <w:r w:rsidRPr="00E916C1">
        <w:rPr>
          <w:lang w:val="en-US"/>
        </w:rPr>
        <w:t>deleting meta</w:t>
      </w:r>
      <w:r>
        <w:rPr>
          <w:lang w:val="en-US"/>
        </w:rPr>
        <w:t xml:space="preserve"> </w:t>
      </w:r>
      <w:r w:rsidRPr="00E916C1">
        <w:rPr>
          <w:lang w:val="en-US"/>
        </w:rPr>
        <w:t>data for planned configurations.</w:t>
      </w:r>
    </w:p>
    <w:p w14:paraId="6CFE2607" w14:textId="77777777" w:rsidR="00C56902" w:rsidRPr="009F14A3" w:rsidRDefault="00C56902" w:rsidP="00C56902">
      <w:pPr>
        <w:rPr>
          <w:b/>
          <w:bCs/>
          <w:lang w:val="en-US"/>
        </w:rPr>
      </w:pPr>
      <w:r w:rsidRPr="009F14A3">
        <w:rPr>
          <w:b/>
          <w:bCs/>
          <w:lang w:val="en-US"/>
        </w:rPr>
        <w:t xml:space="preserve">Requirements related to control parameters for </w:t>
      </w:r>
      <w:r>
        <w:rPr>
          <w:b/>
          <w:bCs/>
          <w:lang w:val="en-US"/>
        </w:rPr>
        <w:t xml:space="preserve">validation and </w:t>
      </w:r>
      <w:r w:rsidRPr="009F14A3">
        <w:rPr>
          <w:b/>
          <w:bCs/>
          <w:lang w:val="en-US"/>
        </w:rPr>
        <w:t>activation</w:t>
      </w:r>
      <w:r>
        <w:rPr>
          <w:b/>
          <w:bCs/>
          <w:lang w:val="en-US"/>
        </w:rPr>
        <w:t xml:space="preserve"> of planned configurations</w:t>
      </w:r>
    </w:p>
    <w:p w14:paraId="6D05D546" w14:textId="77777777" w:rsidR="00C56902" w:rsidRDefault="00C56902" w:rsidP="00C56902">
      <w:pPr>
        <w:rPr>
          <w:lang w:val="en-US"/>
        </w:rPr>
      </w:pPr>
      <w:r w:rsidRPr="004070B4">
        <w:rPr>
          <w:lang w:val="en-US"/>
        </w:rPr>
        <w:lastRenderedPageBreak/>
        <w:t>Req-</w:t>
      </w:r>
      <w:r>
        <w:rPr>
          <w:lang w:val="en-US"/>
        </w:rPr>
        <w:t>PCC-1</w:t>
      </w:r>
      <w:r w:rsidRPr="004070B4">
        <w:rPr>
          <w:lang w:val="en-US"/>
        </w:rPr>
        <w:t xml:space="preserve">: The 3GPP management system </w:t>
      </w:r>
      <w:r>
        <w:rPr>
          <w:lang w:val="en-US"/>
        </w:rPr>
        <w:t xml:space="preserve">shall </w:t>
      </w:r>
      <w:r w:rsidRPr="004070B4">
        <w:rPr>
          <w:lang w:val="en-US"/>
        </w:rPr>
        <w:t>support a capability allowing a MnS consumer to</w:t>
      </w:r>
      <w:r>
        <w:rPr>
          <w:lang w:val="en-US"/>
        </w:rPr>
        <w:t xml:space="preserve"> indicate to a MnS producer if validation and activation shall be processed in best effort or atomic mode.</w:t>
      </w:r>
    </w:p>
    <w:p w14:paraId="3242D2B0" w14:textId="77777777" w:rsidR="00221219" w:rsidRPr="00C70C68" w:rsidRDefault="00221219" w:rsidP="00221219">
      <w:pPr>
        <w:rPr>
          <w:b/>
          <w:bCs/>
        </w:rPr>
      </w:pPr>
      <w:r>
        <w:rPr>
          <w:b/>
          <w:bCs/>
        </w:rPr>
        <w:t>Requirements related to</w:t>
      </w:r>
      <w:r w:rsidRPr="00C70C68">
        <w:rPr>
          <w:b/>
          <w:bCs/>
        </w:rPr>
        <w:t xml:space="preserve"> </w:t>
      </w:r>
      <w:r>
        <w:rPr>
          <w:b/>
          <w:bCs/>
        </w:rPr>
        <w:t>planned configuration groups</w:t>
      </w:r>
    </w:p>
    <w:p w14:paraId="489987D3" w14:textId="77777777" w:rsidR="00221219" w:rsidRDefault="00221219" w:rsidP="00221219">
      <w:pPr>
        <w:rPr>
          <w:lang w:val="en-US"/>
        </w:rPr>
      </w:pPr>
      <w:r>
        <w:rPr>
          <w:lang w:val="en-US"/>
        </w:rPr>
        <w:t>Req-PGG-1: The 3GPP management system should allow MnS consumers to group planned configurations into planned configuration groups.</w:t>
      </w:r>
    </w:p>
    <w:p w14:paraId="44FC73FB" w14:textId="77777777" w:rsidR="00221219" w:rsidRDefault="00221219" w:rsidP="00221219">
      <w:pPr>
        <w:rPr>
          <w:lang w:val="en-US"/>
        </w:rPr>
      </w:pPr>
      <w:r>
        <w:rPr>
          <w:lang w:val="en-US"/>
        </w:rPr>
        <w:t>Req-PGG-2: The 3GPP management system should allow MnS consumers to group planned configuration groups into planned configuration groups.</w:t>
      </w:r>
    </w:p>
    <w:p w14:paraId="23FA4538" w14:textId="77777777" w:rsidR="00221219" w:rsidRDefault="00221219" w:rsidP="00221219">
      <w:pPr>
        <w:rPr>
          <w:lang w:val="en-US"/>
        </w:rPr>
      </w:pPr>
      <w:r>
        <w:rPr>
          <w:lang w:val="en-US"/>
        </w:rPr>
        <w:t>Req-PGG-3: The 3GPP management system shall support creating, reading and deleting planned configuration groups.</w:t>
      </w:r>
    </w:p>
    <w:p w14:paraId="533E316F" w14:textId="77777777" w:rsidR="00221219" w:rsidRDefault="00221219" w:rsidP="00221219">
      <w:pPr>
        <w:rPr>
          <w:lang w:val="en-US"/>
        </w:rPr>
      </w:pPr>
      <w:r>
        <w:rPr>
          <w:lang w:val="en-US"/>
        </w:rPr>
        <w:t>Req-PGG-4: The 3GPP management system should support updating planned configuration groups.</w:t>
      </w:r>
    </w:p>
    <w:p w14:paraId="13FB6317" w14:textId="77777777" w:rsidR="00221219" w:rsidRDefault="00221219" w:rsidP="00221219">
      <w:pPr>
        <w:rPr>
          <w:lang w:val="en-US"/>
        </w:rPr>
      </w:pPr>
      <w:r>
        <w:rPr>
          <w:lang w:val="en-US"/>
        </w:rPr>
        <w:t xml:space="preserve">Req-PGG-5: </w:t>
      </w:r>
      <w:r w:rsidRPr="00E916C1">
        <w:rPr>
          <w:lang w:val="en-US"/>
        </w:rPr>
        <w:t xml:space="preserve">The 3GPP management system shall support </w:t>
      </w:r>
      <w:r>
        <w:rPr>
          <w:lang w:val="en-US"/>
        </w:rPr>
        <w:t>creating, reading, updating</w:t>
      </w:r>
      <w:r w:rsidRPr="00E916C1">
        <w:rPr>
          <w:lang w:val="en-US"/>
        </w:rPr>
        <w:t xml:space="preserve">, </w:t>
      </w:r>
      <w:r>
        <w:rPr>
          <w:lang w:val="en-US"/>
        </w:rPr>
        <w:t xml:space="preserve">and </w:t>
      </w:r>
      <w:r w:rsidRPr="00E916C1">
        <w:rPr>
          <w:lang w:val="en-US"/>
        </w:rPr>
        <w:t>deleting meta</w:t>
      </w:r>
      <w:r>
        <w:rPr>
          <w:lang w:val="en-US"/>
        </w:rPr>
        <w:t xml:space="preserve"> </w:t>
      </w:r>
      <w:r w:rsidRPr="00E916C1">
        <w:rPr>
          <w:lang w:val="en-US"/>
        </w:rPr>
        <w:t xml:space="preserve">data for </w:t>
      </w:r>
      <w:r>
        <w:rPr>
          <w:lang w:val="en-US"/>
        </w:rPr>
        <w:t>planned configuration groups</w:t>
      </w:r>
      <w:r w:rsidRPr="00E916C1">
        <w:rPr>
          <w:lang w:val="en-US"/>
        </w:rPr>
        <w:t>.</w:t>
      </w:r>
    </w:p>
    <w:p w14:paraId="2E15352F" w14:textId="77777777" w:rsidR="00221219" w:rsidRPr="009F14A3" w:rsidRDefault="00221219" w:rsidP="00221219">
      <w:pPr>
        <w:rPr>
          <w:b/>
          <w:bCs/>
          <w:lang w:val="en-US"/>
        </w:rPr>
      </w:pPr>
      <w:r w:rsidRPr="009F14A3">
        <w:rPr>
          <w:b/>
          <w:bCs/>
          <w:lang w:val="en-US"/>
        </w:rPr>
        <w:t xml:space="preserve">Requirements related to control parameters for </w:t>
      </w:r>
      <w:r>
        <w:rPr>
          <w:b/>
          <w:bCs/>
          <w:lang w:val="en-US"/>
        </w:rPr>
        <w:t xml:space="preserve">validation and </w:t>
      </w:r>
      <w:r w:rsidRPr="009F14A3">
        <w:rPr>
          <w:b/>
          <w:bCs/>
          <w:lang w:val="en-US"/>
        </w:rPr>
        <w:t>activation</w:t>
      </w:r>
      <w:r>
        <w:rPr>
          <w:b/>
          <w:bCs/>
          <w:lang w:val="en-US"/>
        </w:rPr>
        <w:t xml:space="preserve"> of planned configuration groups</w:t>
      </w:r>
    </w:p>
    <w:p w14:paraId="7EA61F04" w14:textId="77777777" w:rsidR="00221219" w:rsidRDefault="00221219" w:rsidP="00221219">
      <w:pPr>
        <w:rPr>
          <w:lang w:val="en-US"/>
        </w:rPr>
      </w:pPr>
      <w:r>
        <w:rPr>
          <w:lang w:val="en-US"/>
        </w:rPr>
        <w:t xml:space="preserve">Req-PGC-1: </w:t>
      </w:r>
      <w:r w:rsidRPr="00E916C1">
        <w:rPr>
          <w:lang w:val="en-US"/>
        </w:rPr>
        <w:t xml:space="preserve">The 3GPP management system shall support </w:t>
      </w:r>
      <w:r>
        <w:rPr>
          <w:lang w:val="en-US"/>
        </w:rPr>
        <w:t>creating, reading, updating</w:t>
      </w:r>
      <w:r w:rsidRPr="00E916C1">
        <w:rPr>
          <w:lang w:val="en-US"/>
        </w:rPr>
        <w:t xml:space="preserve">, </w:t>
      </w:r>
      <w:r>
        <w:rPr>
          <w:lang w:val="en-US"/>
        </w:rPr>
        <w:t xml:space="preserve">and </w:t>
      </w:r>
      <w:r w:rsidRPr="00E916C1">
        <w:rPr>
          <w:lang w:val="en-US"/>
        </w:rPr>
        <w:t xml:space="preserve">deleting </w:t>
      </w:r>
      <w:r>
        <w:rPr>
          <w:lang w:val="en-US"/>
        </w:rPr>
        <w:t>control parameters</w:t>
      </w:r>
      <w:r w:rsidRPr="00E916C1">
        <w:rPr>
          <w:lang w:val="en-US"/>
        </w:rPr>
        <w:t xml:space="preserve"> for </w:t>
      </w:r>
      <w:r>
        <w:rPr>
          <w:lang w:val="en-US"/>
        </w:rPr>
        <w:t>planned configuration groups</w:t>
      </w:r>
      <w:r w:rsidRPr="00E916C1">
        <w:rPr>
          <w:lang w:val="en-US"/>
        </w:rPr>
        <w:t>.</w:t>
      </w:r>
    </w:p>
    <w:p w14:paraId="1A1DD28F" w14:textId="77777777" w:rsidR="00AF4823" w:rsidRPr="009F14A3" w:rsidRDefault="00AF4823" w:rsidP="00AF4823">
      <w:pPr>
        <w:rPr>
          <w:b/>
          <w:bCs/>
          <w:lang w:val="en-US"/>
        </w:rPr>
      </w:pPr>
      <w:r w:rsidRPr="009F14A3">
        <w:rPr>
          <w:b/>
          <w:bCs/>
          <w:lang w:val="en-US"/>
        </w:rPr>
        <w:t xml:space="preserve">General </w:t>
      </w:r>
      <w:r>
        <w:rPr>
          <w:b/>
          <w:bCs/>
          <w:lang w:val="en-US"/>
        </w:rPr>
        <w:t xml:space="preserve">plan validation </w:t>
      </w:r>
      <w:r w:rsidRPr="009F14A3">
        <w:rPr>
          <w:b/>
          <w:bCs/>
          <w:lang w:val="en-US"/>
        </w:rPr>
        <w:t>requirements</w:t>
      </w:r>
    </w:p>
    <w:p w14:paraId="05236C1A" w14:textId="77777777" w:rsidR="00AF4823" w:rsidRDefault="00AF4823" w:rsidP="00AF4823">
      <w:pPr>
        <w:rPr>
          <w:lang w:val="en-US"/>
        </w:rPr>
      </w:pPr>
      <w:r>
        <w:rPr>
          <w:lang w:val="en-US"/>
        </w:rPr>
        <w:t>Req-PVG-1: The 3GPP management system shall support a capability allowing a MnS consumer to request a MnS producer to validate a planned configuration.</w:t>
      </w:r>
    </w:p>
    <w:p w14:paraId="3AF6E51B" w14:textId="77777777" w:rsidR="00AF4823" w:rsidRDefault="00AF4823" w:rsidP="00AF4823">
      <w:pPr>
        <w:rPr>
          <w:lang w:val="en-US"/>
        </w:rPr>
      </w:pPr>
      <w:r>
        <w:rPr>
          <w:lang w:val="en-US"/>
        </w:rPr>
        <w:t>Req-PVG-2: The 3GPP management system should support a capability allowing a MnS consumer to retrieve the status of a plan validation.</w:t>
      </w:r>
    </w:p>
    <w:p w14:paraId="2CC01779" w14:textId="77777777" w:rsidR="00AF4823" w:rsidRDefault="00AF4823" w:rsidP="00AF4823">
      <w:pPr>
        <w:rPr>
          <w:lang w:val="en-US"/>
        </w:rPr>
      </w:pPr>
      <w:r>
        <w:rPr>
          <w:lang w:val="en-US"/>
        </w:rPr>
        <w:t>Req-PVG-3: The 3GPP management system should support a capability allowing a MnS consumer to request a MnS producer to cancel an ongoing plan validation.</w:t>
      </w:r>
    </w:p>
    <w:p w14:paraId="60514E8D" w14:textId="77777777" w:rsidR="00AF4823" w:rsidRDefault="00AF4823" w:rsidP="00AF4823">
      <w:pPr>
        <w:rPr>
          <w:lang w:val="en-US"/>
        </w:rPr>
      </w:pPr>
      <w:r>
        <w:rPr>
          <w:lang w:val="en-US"/>
        </w:rPr>
        <w:t>Req-PVG-4: The 3GPP management system shall support a capability allowing a MnS consumer to retrieve the result of a plan validation.</w:t>
      </w:r>
    </w:p>
    <w:p w14:paraId="2A3F7002" w14:textId="77777777" w:rsidR="00AF4823" w:rsidRPr="00C90A1E" w:rsidRDefault="00AF4823" w:rsidP="00AF4823">
      <w:pPr>
        <w:rPr>
          <w:lang w:val="en-US"/>
        </w:rPr>
      </w:pPr>
      <w:r w:rsidRPr="00C90A1E">
        <w:rPr>
          <w:lang w:val="en-US"/>
        </w:rPr>
        <w:t>Req-</w:t>
      </w:r>
      <w:r>
        <w:rPr>
          <w:lang w:val="en-US"/>
        </w:rPr>
        <w:t>PVG-5</w:t>
      </w:r>
      <w:r w:rsidRPr="00C90A1E">
        <w:rPr>
          <w:lang w:val="en-US"/>
        </w:rPr>
        <w:t xml:space="preserve">: The 3GPP management system should allow </w:t>
      </w:r>
      <w:r>
        <w:rPr>
          <w:lang w:val="en-US"/>
        </w:rPr>
        <w:t xml:space="preserve">for </w:t>
      </w:r>
      <w:r w:rsidRPr="00C90A1E">
        <w:rPr>
          <w:lang w:val="en-US"/>
        </w:rPr>
        <w:t xml:space="preserve">multiple </w:t>
      </w:r>
      <w:r>
        <w:rPr>
          <w:lang w:val="en-US"/>
        </w:rPr>
        <w:t>sequential</w:t>
      </w:r>
      <w:r w:rsidRPr="00C90A1E">
        <w:rPr>
          <w:lang w:val="en-US"/>
        </w:rPr>
        <w:t xml:space="preserve"> </w:t>
      </w:r>
      <w:r>
        <w:rPr>
          <w:lang w:val="en-US"/>
        </w:rPr>
        <w:t>validation</w:t>
      </w:r>
      <w:r w:rsidRPr="00C90A1E">
        <w:rPr>
          <w:lang w:val="en-US"/>
        </w:rPr>
        <w:t xml:space="preserve"> of the same plan</w:t>
      </w:r>
      <w:r>
        <w:rPr>
          <w:lang w:val="en-US"/>
        </w:rPr>
        <w:t>.</w:t>
      </w:r>
    </w:p>
    <w:p w14:paraId="5EB8CF12" w14:textId="77777777" w:rsidR="00AF4823" w:rsidRPr="00F30688" w:rsidRDefault="00AF4823" w:rsidP="00AF4823">
      <w:pPr>
        <w:rPr>
          <w:lang w:val="en-US"/>
        </w:rPr>
      </w:pPr>
      <w:r w:rsidRPr="004070B4">
        <w:rPr>
          <w:lang w:val="en-US"/>
        </w:rPr>
        <w:t>Req-</w:t>
      </w:r>
      <w:r>
        <w:rPr>
          <w:lang w:val="en-US"/>
        </w:rPr>
        <w:t>PAG-6</w:t>
      </w:r>
      <w:r w:rsidRPr="004070B4">
        <w:rPr>
          <w:lang w:val="en-US"/>
        </w:rPr>
        <w:t>: The 3GPP management system sh</w:t>
      </w:r>
      <w:r>
        <w:rPr>
          <w:lang w:val="en-US"/>
        </w:rPr>
        <w:t xml:space="preserve">all </w:t>
      </w:r>
      <w:r w:rsidRPr="004070B4">
        <w:rPr>
          <w:lang w:val="en-US"/>
        </w:rPr>
        <w:t>support a capability allowing a MnS consumer</w:t>
      </w:r>
      <w:r>
        <w:rPr>
          <w:lang w:val="en-US"/>
        </w:rPr>
        <w:t xml:space="preserve"> to find out if a plan has been previously validated.</w:t>
      </w:r>
    </w:p>
    <w:p w14:paraId="72ECD747" w14:textId="77777777" w:rsidR="00AF4823" w:rsidRPr="009F14A3" w:rsidRDefault="00AF4823" w:rsidP="00AF4823">
      <w:pPr>
        <w:rPr>
          <w:b/>
          <w:bCs/>
          <w:lang w:val="en-US"/>
        </w:rPr>
      </w:pPr>
      <w:r w:rsidRPr="009F14A3">
        <w:rPr>
          <w:b/>
          <w:bCs/>
          <w:lang w:val="en-US"/>
        </w:rPr>
        <w:t xml:space="preserve">Requirements related to </w:t>
      </w:r>
      <w:r>
        <w:rPr>
          <w:b/>
          <w:bCs/>
          <w:lang w:val="en-US"/>
        </w:rPr>
        <w:t>the validation of multiple plans</w:t>
      </w:r>
    </w:p>
    <w:p w14:paraId="030BB4A9" w14:textId="77777777" w:rsidR="00AF4823" w:rsidRDefault="00AF4823" w:rsidP="00AF4823">
      <w:pPr>
        <w:rPr>
          <w:lang w:val="en-US"/>
        </w:rPr>
      </w:pPr>
      <w:r w:rsidRPr="004070B4">
        <w:rPr>
          <w:lang w:val="en-US"/>
        </w:rPr>
        <w:t>Req-</w:t>
      </w:r>
      <w:r>
        <w:rPr>
          <w:lang w:val="en-US"/>
        </w:rPr>
        <w:t>PVM-1</w:t>
      </w:r>
      <w:r w:rsidRPr="004070B4">
        <w:rPr>
          <w:lang w:val="en-US"/>
        </w:rPr>
        <w:t xml:space="preserve">: The 3GPP management system should support a capability allowing a MnS consumer to request a MnS producer to </w:t>
      </w:r>
      <w:r>
        <w:rPr>
          <w:lang w:val="en-US"/>
        </w:rPr>
        <w:t>validate</w:t>
      </w:r>
      <w:r w:rsidRPr="004070B4">
        <w:rPr>
          <w:lang w:val="en-US"/>
        </w:rPr>
        <w:t xml:space="preserve"> </w:t>
      </w:r>
      <w:r>
        <w:rPr>
          <w:lang w:val="en-US"/>
        </w:rPr>
        <w:t>multiple</w:t>
      </w:r>
      <w:r w:rsidRPr="004070B4">
        <w:rPr>
          <w:lang w:val="en-US"/>
        </w:rPr>
        <w:t xml:space="preserve"> planned configuration</w:t>
      </w:r>
      <w:r>
        <w:rPr>
          <w:lang w:val="en-US"/>
        </w:rPr>
        <w:t>s with a single request</w:t>
      </w:r>
      <w:r w:rsidRPr="004070B4">
        <w:rPr>
          <w:lang w:val="en-US"/>
        </w:rPr>
        <w:t>.</w:t>
      </w:r>
    </w:p>
    <w:p w14:paraId="731E603A" w14:textId="77777777" w:rsidR="00AF4823" w:rsidRPr="004070B4" w:rsidRDefault="00AF4823" w:rsidP="00AF4823">
      <w:pPr>
        <w:rPr>
          <w:lang w:val="en-US"/>
        </w:rPr>
      </w:pPr>
      <w:r w:rsidRPr="004070B4">
        <w:rPr>
          <w:lang w:val="en-US"/>
        </w:rPr>
        <w:t>Req-</w:t>
      </w:r>
      <w:r>
        <w:rPr>
          <w:lang w:val="en-US"/>
        </w:rPr>
        <w:t>PVM-2</w:t>
      </w:r>
      <w:r w:rsidRPr="004070B4">
        <w:rPr>
          <w:lang w:val="en-US"/>
        </w:rPr>
        <w:t xml:space="preserve">: The 3GPP management system </w:t>
      </w:r>
      <w:r>
        <w:rPr>
          <w:lang w:val="en-US"/>
        </w:rPr>
        <w:t xml:space="preserve">shall </w:t>
      </w:r>
      <w:r w:rsidRPr="004070B4">
        <w:rPr>
          <w:lang w:val="en-US"/>
        </w:rPr>
        <w:t>support a capability allowing a MnS consumer to</w:t>
      </w:r>
      <w:r>
        <w:rPr>
          <w:lang w:val="en-US"/>
        </w:rPr>
        <w:t xml:space="preserve"> indicate to a MnS producer the type of relationship between the plans, for the case where multiple plans are requested to be validated with a single request.</w:t>
      </w:r>
    </w:p>
    <w:p w14:paraId="6F5E910C" w14:textId="77777777" w:rsidR="00AF4823" w:rsidRDefault="00AF4823" w:rsidP="00AF4823">
      <w:pPr>
        <w:rPr>
          <w:lang w:val="en-US"/>
        </w:rPr>
      </w:pPr>
      <w:r w:rsidRPr="004070B4">
        <w:rPr>
          <w:lang w:val="en-US"/>
        </w:rPr>
        <w:t>Req-</w:t>
      </w:r>
      <w:r>
        <w:rPr>
          <w:lang w:val="en-US"/>
        </w:rPr>
        <w:t>PVM-3</w:t>
      </w:r>
      <w:r w:rsidRPr="004070B4">
        <w:rPr>
          <w:lang w:val="en-US"/>
        </w:rPr>
        <w:t>: The 3GPP management system sh</w:t>
      </w:r>
      <w:r>
        <w:rPr>
          <w:lang w:val="en-US"/>
        </w:rPr>
        <w:t xml:space="preserve">all </w:t>
      </w:r>
      <w:r w:rsidRPr="004070B4">
        <w:rPr>
          <w:lang w:val="en-US"/>
        </w:rPr>
        <w:t>support a capability allowing a MnS consumer to</w:t>
      </w:r>
      <w:r>
        <w:rPr>
          <w:lang w:val="en-US"/>
        </w:rPr>
        <w:t xml:space="preserve"> indicate to a MnS producer the behavior if plan conflicts are detected, for the case where multiple plans are requested to be validated with a single request.</w:t>
      </w:r>
    </w:p>
    <w:p w14:paraId="4BB1B15B" w14:textId="77777777" w:rsidR="007F4526" w:rsidRPr="009F14A3" w:rsidRDefault="007F4526" w:rsidP="007F4526">
      <w:pPr>
        <w:rPr>
          <w:b/>
          <w:bCs/>
          <w:lang w:val="en-US"/>
        </w:rPr>
      </w:pPr>
      <w:r w:rsidRPr="009F14A3">
        <w:rPr>
          <w:b/>
          <w:bCs/>
          <w:lang w:val="en-US"/>
        </w:rPr>
        <w:t xml:space="preserve">General </w:t>
      </w:r>
      <w:r>
        <w:rPr>
          <w:b/>
          <w:bCs/>
          <w:lang w:val="en-US"/>
        </w:rPr>
        <w:t xml:space="preserve">plan activation </w:t>
      </w:r>
      <w:r w:rsidRPr="009F14A3">
        <w:rPr>
          <w:b/>
          <w:bCs/>
          <w:lang w:val="en-US"/>
        </w:rPr>
        <w:t>requirements</w:t>
      </w:r>
    </w:p>
    <w:p w14:paraId="7AEDD908" w14:textId="77777777" w:rsidR="007F4526" w:rsidRDefault="007F4526" w:rsidP="007F4526">
      <w:pPr>
        <w:rPr>
          <w:lang w:val="en-US"/>
        </w:rPr>
      </w:pPr>
      <w:r>
        <w:rPr>
          <w:lang w:val="en-US"/>
        </w:rPr>
        <w:t>Req-PAG-1: The 3GPP management system shall support a capability allowing a MnS consumer to request a MnS producer to activate a planned configuration.</w:t>
      </w:r>
    </w:p>
    <w:p w14:paraId="11ABF41B" w14:textId="77777777" w:rsidR="007F4526" w:rsidRDefault="007F4526" w:rsidP="007F4526">
      <w:pPr>
        <w:rPr>
          <w:lang w:val="en-US"/>
        </w:rPr>
      </w:pPr>
      <w:r>
        <w:rPr>
          <w:lang w:val="en-US"/>
        </w:rPr>
        <w:t>Req-PAG-2: The 3GPP management system should support a capability allowing a MnS consumer to retrieve the status of a plan activation.</w:t>
      </w:r>
    </w:p>
    <w:p w14:paraId="0CC06E61" w14:textId="77777777" w:rsidR="007F4526" w:rsidRDefault="007F4526" w:rsidP="007F4526">
      <w:pPr>
        <w:rPr>
          <w:lang w:val="en-US"/>
        </w:rPr>
      </w:pPr>
      <w:r>
        <w:rPr>
          <w:lang w:val="en-US"/>
        </w:rPr>
        <w:t>Req-PAG-3: The 3GPP management system should support a capability allowing a MnS consumer to request a MnS producer to cancel an ongoing plan activation.</w:t>
      </w:r>
    </w:p>
    <w:p w14:paraId="4D57260D" w14:textId="77777777" w:rsidR="007F4526" w:rsidRDefault="007F4526" w:rsidP="007F4526">
      <w:pPr>
        <w:rPr>
          <w:lang w:val="en-US"/>
        </w:rPr>
      </w:pPr>
      <w:r>
        <w:rPr>
          <w:lang w:val="en-US"/>
        </w:rPr>
        <w:lastRenderedPageBreak/>
        <w:t>Req-PAG-4: The 3GPP management system shall support a capability allowing a MnS consumer to retrieve the result of a plan activation.</w:t>
      </w:r>
    </w:p>
    <w:p w14:paraId="235B9E03" w14:textId="77777777" w:rsidR="007F4526" w:rsidRPr="00C90A1E" w:rsidRDefault="007F4526" w:rsidP="007F4526">
      <w:pPr>
        <w:rPr>
          <w:lang w:val="en-US"/>
        </w:rPr>
      </w:pPr>
      <w:r w:rsidRPr="00C90A1E">
        <w:rPr>
          <w:lang w:val="en-US"/>
        </w:rPr>
        <w:t>Req-</w:t>
      </w:r>
      <w:r>
        <w:rPr>
          <w:lang w:val="en-US"/>
        </w:rPr>
        <w:t>PAG-5</w:t>
      </w:r>
      <w:r w:rsidRPr="00C90A1E">
        <w:rPr>
          <w:lang w:val="en-US"/>
        </w:rPr>
        <w:t xml:space="preserve">: The 3GPP management system should allow </w:t>
      </w:r>
      <w:r>
        <w:rPr>
          <w:lang w:val="en-US"/>
        </w:rPr>
        <w:t xml:space="preserve">for </w:t>
      </w:r>
      <w:r w:rsidRPr="00C90A1E">
        <w:rPr>
          <w:lang w:val="en-US"/>
        </w:rPr>
        <w:t xml:space="preserve">multiple </w:t>
      </w:r>
      <w:r>
        <w:rPr>
          <w:lang w:val="en-US"/>
        </w:rPr>
        <w:t>sequential</w:t>
      </w:r>
      <w:r w:rsidRPr="00C90A1E">
        <w:rPr>
          <w:lang w:val="en-US"/>
        </w:rPr>
        <w:t xml:space="preserve"> activations of the same plan</w:t>
      </w:r>
      <w:r>
        <w:rPr>
          <w:lang w:val="en-US"/>
        </w:rPr>
        <w:t>.</w:t>
      </w:r>
    </w:p>
    <w:p w14:paraId="0CC9920A" w14:textId="77777777" w:rsidR="007F4526" w:rsidRPr="00F30688" w:rsidRDefault="007F4526" w:rsidP="007F4526">
      <w:pPr>
        <w:rPr>
          <w:lang w:val="en-US"/>
        </w:rPr>
      </w:pPr>
      <w:r w:rsidRPr="004070B4">
        <w:rPr>
          <w:lang w:val="en-US"/>
        </w:rPr>
        <w:t>Req-</w:t>
      </w:r>
      <w:r>
        <w:rPr>
          <w:lang w:val="en-US"/>
        </w:rPr>
        <w:t>PAG-6</w:t>
      </w:r>
      <w:r w:rsidRPr="004070B4">
        <w:rPr>
          <w:lang w:val="en-US"/>
        </w:rPr>
        <w:t>: The 3GPP management system sh</w:t>
      </w:r>
      <w:r>
        <w:rPr>
          <w:lang w:val="en-US"/>
        </w:rPr>
        <w:t xml:space="preserve">all </w:t>
      </w:r>
      <w:r w:rsidRPr="004070B4">
        <w:rPr>
          <w:lang w:val="en-US"/>
        </w:rPr>
        <w:t>support a capability allowing a MnS consumer</w:t>
      </w:r>
      <w:r>
        <w:rPr>
          <w:lang w:val="en-US"/>
        </w:rPr>
        <w:t xml:space="preserve"> to find out if a plan has been previously activated.</w:t>
      </w:r>
    </w:p>
    <w:p w14:paraId="2BF43EE9" w14:textId="77777777" w:rsidR="007F4526" w:rsidRDefault="007F4526" w:rsidP="007F4526">
      <w:pPr>
        <w:rPr>
          <w:lang w:val="en-US"/>
        </w:rPr>
      </w:pPr>
      <w:r w:rsidRPr="004070B4">
        <w:rPr>
          <w:lang w:val="en-US"/>
        </w:rPr>
        <w:t>Req-</w:t>
      </w:r>
      <w:r>
        <w:rPr>
          <w:lang w:val="en-US"/>
        </w:rPr>
        <w:t>PAG-7</w:t>
      </w:r>
      <w:r w:rsidRPr="004070B4">
        <w:rPr>
          <w:lang w:val="en-US"/>
        </w:rPr>
        <w:t>: The 3GPP management system shall validate a planned configuration automatically when activation of the planned configuration is requested without prior validation.</w:t>
      </w:r>
    </w:p>
    <w:p w14:paraId="541E29BD" w14:textId="77777777" w:rsidR="007F4526" w:rsidRPr="009F14A3" w:rsidRDefault="007F4526" w:rsidP="007F4526">
      <w:pPr>
        <w:rPr>
          <w:b/>
          <w:bCs/>
          <w:lang w:val="en-US"/>
        </w:rPr>
      </w:pPr>
      <w:r w:rsidRPr="009F14A3">
        <w:rPr>
          <w:b/>
          <w:bCs/>
          <w:lang w:val="en-US"/>
        </w:rPr>
        <w:t>Requirements related to control parameters for activation</w:t>
      </w:r>
    </w:p>
    <w:p w14:paraId="2434213C" w14:textId="77777777" w:rsidR="007F4526" w:rsidRDefault="007F4526" w:rsidP="007F4526">
      <w:pPr>
        <w:rPr>
          <w:lang w:val="en-US"/>
        </w:rPr>
      </w:pPr>
      <w:r>
        <w:rPr>
          <w:lang w:val="en-US"/>
        </w:rPr>
        <w:t xml:space="preserve">Req-PAC-1: </w:t>
      </w:r>
      <w:r w:rsidRPr="00C90A1E">
        <w:rPr>
          <w:lang w:val="en-US"/>
        </w:rPr>
        <w:t xml:space="preserve">The 3GPP management system should support a capability allowing a MnS consumer to </w:t>
      </w:r>
      <w:r>
        <w:rPr>
          <w:lang w:val="en-US"/>
        </w:rPr>
        <w:t>indicate to a MnS producer if activation should be done with the least possible service impact or within the shortest possible time.</w:t>
      </w:r>
    </w:p>
    <w:p w14:paraId="7EEBD203" w14:textId="77777777" w:rsidR="007F4526" w:rsidRDefault="007F4526" w:rsidP="007F4526">
      <w:pPr>
        <w:rPr>
          <w:lang w:val="en-US"/>
        </w:rPr>
      </w:pPr>
      <w:r>
        <w:rPr>
          <w:lang w:val="en-US"/>
        </w:rPr>
        <w:t xml:space="preserve">Req-PAC-2: </w:t>
      </w:r>
      <w:r w:rsidRPr="00C90A1E">
        <w:rPr>
          <w:lang w:val="en-US"/>
        </w:rPr>
        <w:t>The 3GPP management system should support a capability allowing a MnS consumer to</w:t>
      </w:r>
      <w:r>
        <w:rPr>
          <w:lang w:val="en-US"/>
        </w:rPr>
        <w:t xml:space="preserve"> indicate to a MnS producer if fallback shall be enabled.</w:t>
      </w:r>
    </w:p>
    <w:p w14:paraId="37E4A76A" w14:textId="77777777" w:rsidR="007F4526" w:rsidRPr="009F14A3" w:rsidRDefault="007F4526" w:rsidP="007F4526">
      <w:pPr>
        <w:rPr>
          <w:b/>
          <w:bCs/>
          <w:lang w:val="en-US"/>
        </w:rPr>
      </w:pPr>
      <w:r w:rsidRPr="009F14A3">
        <w:rPr>
          <w:b/>
          <w:bCs/>
          <w:lang w:val="en-US"/>
        </w:rPr>
        <w:t xml:space="preserve">Requirements related to </w:t>
      </w:r>
      <w:r>
        <w:rPr>
          <w:b/>
          <w:bCs/>
          <w:lang w:val="en-US"/>
        </w:rPr>
        <w:t xml:space="preserve">the </w:t>
      </w:r>
      <w:r w:rsidRPr="009F14A3">
        <w:rPr>
          <w:b/>
          <w:bCs/>
          <w:lang w:val="en-US"/>
        </w:rPr>
        <w:t>activation</w:t>
      </w:r>
      <w:r>
        <w:rPr>
          <w:b/>
          <w:bCs/>
          <w:lang w:val="en-US"/>
        </w:rPr>
        <w:t xml:space="preserve"> of multiple plans</w:t>
      </w:r>
    </w:p>
    <w:p w14:paraId="59F75DC1" w14:textId="77777777" w:rsidR="007F4526" w:rsidRDefault="007F4526" w:rsidP="007F4526">
      <w:pPr>
        <w:rPr>
          <w:lang w:val="en-US"/>
        </w:rPr>
      </w:pPr>
      <w:r w:rsidRPr="004070B4">
        <w:rPr>
          <w:lang w:val="en-US"/>
        </w:rPr>
        <w:t>Req-</w:t>
      </w:r>
      <w:r>
        <w:rPr>
          <w:lang w:val="en-US"/>
        </w:rPr>
        <w:t>PAM-1</w:t>
      </w:r>
      <w:r w:rsidRPr="004070B4">
        <w:rPr>
          <w:lang w:val="en-US"/>
        </w:rPr>
        <w:t xml:space="preserve">: The 3GPP management system should support a capability allowing a MnS consumer to request a MnS producer to </w:t>
      </w:r>
      <w:r>
        <w:rPr>
          <w:lang w:val="en-US"/>
        </w:rPr>
        <w:t>activate</w:t>
      </w:r>
      <w:r w:rsidRPr="004070B4">
        <w:rPr>
          <w:lang w:val="en-US"/>
        </w:rPr>
        <w:t xml:space="preserve"> </w:t>
      </w:r>
      <w:r>
        <w:rPr>
          <w:lang w:val="en-US"/>
        </w:rPr>
        <w:t>multiple</w:t>
      </w:r>
      <w:r w:rsidRPr="004070B4">
        <w:rPr>
          <w:lang w:val="en-US"/>
        </w:rPr>
        <w:t xml:space="preserve"> planned configuration</w:t>
      </w:r>
      <w:r>
        <w:rPr>
          <w:lang w:val="en-US"/>
        </w:rPr>
        <w:t>s with a single request</w:t>
      </w:r>
      <w:r w:rsidRPr="004070B4">
        <w:rPr>
          <w:lang w:val="en-US"/>
        </w:rPr>
        <w:t>.</w:t>
      </w:r>
    </w:p>
    <w:p w14:paraId="01D4A390" w14:textId="77777777" w:rsidR="007F4526" w:rsidRPr="004070B4" w:rsidRDefault="007F4526" w:rsidP="007F4526">
      <w:pPr>
        <w:rPr>
          <w:lang w:val="en-US"/>
        </w:rPr>
      </w:pPr>
      <w:r w:rsidRPr="004070B4">
        <w:rPr>
          <w:lang w:val="en-US"/>
        </w:rPr>
        <w:t>Req-</w:t>
      </w:r>
      <w:r>
        <w:rPr>
          <w:lang w:val="en-US"/>
        </w:rPr>
        <w:t>PAM-2</w:t>
      </w:r>
      <w:r w:rsidRPr="004070B4">
        <w:rPr>
          <w:lang w:val="en-US"/>
        </w:rPr>
        <w:t xml:space="preserve">: The 3GPP management system </w:t>
      </w:r>
      <w:r>
        <w:rPr>
          <w:lang w:val="en-US"/>
        </w:rPr>
        <w:t xml:space="preserve">shall </w:t>
      </w:r>
      <w:r w:rsidRPr="004070B4">
        <w:rPr>
          <w:lang w:val="en-US"/>
        </w:rPr>
        <w:t>support a capability allowing a MnS consumer to</w:t>
      </w:r>
      <w:r>
        <w:rPr>
          <w:lang w:val="en-US"/>
        </w:rPr>
        <w:t xml:space="preserve"> indicate to a MnS producer the type of relationship between the plans, for the case where multiple plans are requested to be activated with a single request.</w:t>
      </w:r>
    </w:p>
    <w:p w14:paraId="559374BF" w14:textId="77777777" w:rsidR="007F4526" w:rsidRDefault="007F4526" w:rsidP="007F4526">
      <w:pPr>
        <w:rPr>
          <w:lang w:val="en-US"/>
        </w:rPr>
      </w:pPr>
      <w:r w:rsidRPr="004070B4">
        <w:rPr>
          <w:lang w:val="en-US"/>
        </w:rPr>
        <w:t>Req-</w:t>
      </w:r>
      <w:r>
        <w:rPr>
          <w:lang w:val="en-US"/>
        </w:rPr>
        <w:t>PAM-3</w:t>
      </w:r>
      <w:r w:rsidRPr="004070B4">
        <w:rPr>
          <w:lang w:val="en-US"/>
        </w:rPr>
        <w:t>: The 3GPP management system sh</w:t>
      </w:r>
      <w:r>
        <w:rPr>
          <w:lang w:val="en-US"/>
        </w:rPr>
        <w:t xml:space="preserve">all </w:t>
      </w:r>
      <w:r w:rsidRPr="004070B4">
        <w:rPr>
          <w:lang w:val="en-US"/>
        </w:rPr>
        <w:t>support a capability allowing a MnS consumer to</w:t>
      </w:r>
      <w:r>
        <w:rPr>
          <w:lang w:val="en-US"/>
        </w:rPr>
        <w:t xml:space="preserve"> indicate to a MnS producer the behavior if plan conflicts are detected, for the case where multiple plans are requested to be activated with a single request.</w:t>
      </w:r>
    </w:p>
    <w:p w14:paraId="49F568D5" w14:textId="77777777" w:rsidR="007246A1" w:rsidRDefault="007246A1" w:rsidP="007246A1">
      <w:pPr>
        <w:pStyle w:val="Heading1"/>
      </w:pPr>
      <w:bookmarkStart w:id="35" w:name="_Toc178763704"/>
      <w:bookmarkStart w:id="36" w:name="_Toc180670189"/>
      <w:r>
        <w:t>6</w:t>
      </w:r>
      <w:r w:rsidRPr="004D3578">
        <w:tab/>
      </w:r>
      <w:r>
        <w:t>Solution description</w:t>
      </w:r>
      <w:bookmarkEnd w:id="35"/>
      <w:bookmarkEnd w:id="36"/>
    </w:p>
    <w:p w14:paraId="66C38666" w14:textId="77777777" w:rsidR="007246A1" w:rsidRDefault="007246A1" w:rsidP="007246A1">
      <w:pPr>
        <w:pStyle w:val="Heading2"/>
        <w:rPr>
          <w:lang w:val="en-US"/>
        </w:rPr>
      </w:pPr>
      <w:bookmarkStart w:id="37" w:name="_Toc178763705"/>
      <w:bookmarkStart w:id="38" w:name="_Toc180670190"/>
      <w:r w:rsidRPr="00492767">
        <w:rPr>
          <w:lang w:val="en-US"/>
        </w:rPr>
        <w:t>6.</w:t>
      </w:r>
      <w:r>
        <w:rPr>
          <w:lang w:val="en-US"/>
        </w:rPr>
        <w:t>1</w:t>
      </w:r>
      <w:r w:rsidRPr="00492767">
        <w:rPr>
          <w:lang w:val="en-US"/>
        </w:rPr>
        <w:tab/>
      </w:r>
      <w:r>
        <w:rPr>
          <w:lang w:val="en-US"/>
        </w:rPr>
        <w:t>P</w:t>
      </w:r>
      <w:r w:rsidRPr="00492767">
        <w:rPr>
          <w:lang w:val="en-US"/>
        </w:rPr>
        <w:t>lanned configurations</w:t>
      </w:r>
      <w:bookmarkEnd w:id="37"/>
      <w:bookmarkEnd w:id="38"/>
    </w:p>
    <w:p w14:paraId="0D887F50" w14:textId="77777777" w:rsidR="006C3AD2" w:rsidRDefault="006C3AD2" w:rsidP="006C3AD2">
      <w:pPr>
        <w:pStyle w:val="Heading3"/>
      </w:pPr>
      <w:bookmarkStart w:id="39" w:name="_Toc180670191"/>
      <w:r>
        <w:t>6.1.1</w:t>
      </w:r>
      <w:r>
        <w:tab/>
        <w:t>Definition</w:t>
      </w:r>
      <w:bookmarkEnd w:id="39"/>
    </w:p>
    <w:p w14:paraId="4888CFCB" w14:textId="77777777" w:rsidR="006C3AD2" w:rsidRDefault="006C3AD2" w:rsidP="006C3AD2">
      <w:r>
        <w:t xml:space="preserve">The </w:t>
      </w:r>
      <w:r w:rsidRPr="00D472E6">
        <w:rPr>
          <w:i/>
          <w:iCs/>
        </w:rPr>
        <w:t>current configuration</w:t>
      </w:r>
      <w:r>
        <w:t xml:space="preserve"> is the configuration currently used by the managed system. It is represented by (a tree of) configuration data nodes. State data nodes are not included. The format of the configuration data node tree is defined by (stage 2) NRM definitions and (stage 3) schema definitions.</w:t>
      </w:r>
    </w:p>
    <w:p w14:paraId="43986D45" w14:textId="77777777" w:rsidR="006C3AD2" w:rsidRPr="008D22BD" w:rsidRDefault="006C3AD2" w:rsidP="006C3AD2">
      <w:pPr>
        <w:rPr>
          <w:i/>
          <w:iCs/>
        </w:rPr>
      </w:pPr>
      <w:r w:rsidRPr="008D22BD">
        <w:rPr>
          <w:i/>
          <w:iCs/>
        </w:rPr>
        <w:t xml:space="preserve">Editor's note: The name of the </w:t>
      </w:r>
      <w:r>
        <w:rPr>
          <w:i/>
          <w:iCs/>
        </w:rPr>
        <w:t>current configuration is tbc. May also be actual configuration or operational configuration.</w:t>
      </w:r>
    </w:p>
    <w:p w14:paraId="49A4D7B1" w14:textId="77777777" w:rsidR="006C3AD2" w:rsidRDefault="006C3AD2" w:rsidP="006C3AD2">
      <w:r>
        <w:t>Note that the data node tree representing a manged system typically comprises besides configuration data nodes also (read-only) state data nodes, that represent the current state of the managed system. Configuration data nodes and state data nodes can be separated with dedicated subtrees, but they can be also contained in one tree.</w:t>
      </w:r>
    </w:p>
    <w:p w14:paraId="53F38328" w14:textId="77777777" w:rsidR="006C3AD2" w:rsidRDefault="006C3AD2" w:rsidP="006C3AD2">
      <w:bookmarkStart w:id="40" w:name="_Hlk180058797"/>
      <w:r>
        <w:t xml:space="preserve">A </w:t>
      </w:r>
      <w:r w:rsidRPr="00D472E6">
        <w:rPr>
          <w:i/>
          <w:iCs/>
        </w:rPr>
        <w:t>planned configuration</w:t>
      </w:r>
      <w:r>
        <w:t xml:space="preserve"> is a</w:t>
      </w:r>
      <w:r w:rsidRPr="00B9794B">
        <w:t xml:space="preserve"> configuration that can be manipulated without impacting the current configuration of the system.</w:t>
      </w:r>
      <w:r>
        <w:t xml:space="preserve"> It relates to configuration data nodes and not to state data nodes. It is maintained side-by-side with the current configuration.</w:t>
      </w:r>
    </w:p>
    <w:p w14:paraId="3FFB77EA" w14:textId="77777777" w:rsidR="006C3AD2" w:rsidRDefault="006C3AD2" w:rsidP="006C3AD2">
      <w:pPr>
        <w:pStyle w:val="Heading3"/>
      </w:pPr>
      <w:bookmarkStart w:id="41" w:name="_Toc180670192"/>
      <w:bookmarkEnd w:id="40"/>
      <w:r>
        <w:t>6.1.1</w:t>
      </w:r>
      <w:r>
        <w:tab/>
        <w:t>Format of planned configurations</w:t>
      </w:r>
      <w:bookmarkEnd w:id="41"/>
    </w:p>
    <w:p w14:paraId="2D341271" w14:textId="77777777" w:rsidR="006C3AD2" w:rsidRDefault="006C3AD2" w:rsidP="006C3AD2">
      <w:r>
        <w:rPr>
          <w:lang w:val="en-US"/>
        </w:rPr>
        <w:t>A planned configuration is represented by a set of operations to be applied to the current configuration. The operations are described by the input parameters of the "</w:t>
      </w:r>
      <w:r w:rsidRPr="00AA0C08">
        <w:t>changeMOIs</w:t>
      </w:r>
      <w:r>
        <w:t>"</w:t>
      </w:r>
      <w:r w:rsidRPr="00AA0C08">
        <w:t xml:space="preserve"> operation</w:t>
      </w:r>
      <w:r>
        <w:t xml:space="preserve"> specified in TS 28.532, with the addition that each operation in the operation set has a key for identifying the operation.</w:t>
      </w:r>
    </w:p>
    <w:p w14:paraId="41B44900" w14:textId="77777777" w:rsidR="006C3AD2" w:rsidRDefault="006C3AD2" w:rsidP="006C3AD2">
      <w:r>
        <w:t>The following guidelines may ease the processing of operation sets during validation and activation:</w:t>
      </w:r>
    </w:p>
    <w:p w14:paraId="3C615792" w14:textId="77777777" w:rsidR="006C3AD2" w:rsidRPr="00AE69D5" w:rsidRDefault="006C3AD2" w:rsidP="006C3AD2">
      <w:pPr>
        <w:pStyle w:val="ListParagraph"/>
        <w:numPr>
          <w:ilvl w:val="0"/>
          <w:numId w:val="21"/>
        </w:numPr>
      </w:pPr>
      <w:r w:rsidRPr="00AE69D5">
        <w:lastRenderedPageBreak/>
        <w:t>Parent objects should be created before child objects.</w:t>
      </w:r>
    </w:p>
    <w:p w14:paraId="7D695C52" w14:textId="77777777" w:rsidR="006C3AD2" w:rsidRPr="00AE69D5" w:rsidRDefault="006C3AD2" w:rsidP="006C3AD2">
      <w:pPr>
        <w:pStyle w:val="ListParagraph"/>
        <w:numPr>
          <w:ilvl w:val="0"/>
          <w:numId w:val="21"/>
        </w:numPr>
      </w:pPr>
      <w:r w:rsidRPr="00AE69D5">
        <w:t>Objects that are referenced should be created before the reference.</w:t>
      </w:r>
    </w:p>
    <w:p w14:paraId="4E079F4A" w14:textId="77777777" w:rsidR="006C3AD2" w:rsidRDefault="006C3AD2" w:rsidP="006C3AD2">
      <w:pPr>
        <w:pStyle w:val="Heading3"/>
      </w:pPr>
      <w:bookmarkStart w:id="42" w:name="_Toc180670193"/>
      <w:r>
        <w:t>6.1.2</w:t>
      </w:r>
      <w:r>
        <w:tab/>
        <w:t>Meta data for planned configurations</w:t>
      </w:r>
      <w:bookmarkEnd w:id="42"/>
    </w:p>
    <w:p w14:paraId="1576AA22" w14:textId="77777777" w:rsidR="006C3AD2" w:rsidRDefault="006C3AD2" w:rsidP="006C3AD2">
      <w:r>
        <w:t>Each planned configuration is described by meta data. This includes the name, the version, and a human readable textual description. Furthermore, it includes the content type of the planned configuration and a pointer to the schema describing the current configuration. The date and time at which information in the planned configuration was modified the last time is provided as well.</w:t>
      </w:r>
    </w:p>
    <w:p w14:paraId="0469A270" w14:textId="77777777" w:rsidR="006C3AD2" w:rsidRDefault="006C3AD2" w:rsidP="006C3AD2">
      <w:pPr>
        <w:pStyle w:val="Heading3"/>
      </w:pPr>
      <w:bookmarkStart w:id="43" w:name="_Toc180670194"/>
      <w:r>
        <w:t>6.1.3</w:t>
      </w:r>
      <w:r>
        <w:tab/>
        <w:t>Control parameters for planned configurations</w:t>
      </w:r>
      <w:bookmarkEnd w:id="43"/>
    </w:p>
    <w:p w14:paraId="63894C1F" w14:textId="77777777" w:rsidR="006C3AD2" w:rsidRDefault="006C3AD2" w:rsidP="006C3AD2">
      <w:r>
        <w:t>Control parameters determine how a planned configuration is processed when validated or activated. They can be specified together with the planned configuration, or when validation or activation of the planned configuration is requested.</w:t>
      </w:r>
    </w:p>
    <w:p w14:paraId="253A2C43" w14:textId="77777777" w:rsidR="006C3AD2" w:rsidRDefault="006C3AD2" w:rsidP="006C3AD2">
      <w:r>
        <w:t>Together with the planned configuration is specified the control parameter determining whether the operations in the operations set are processed during validation or activation in atomic or best effort mode. In atomic mode, either all operations shall be successfully processed or no operation at all. In the best effort mode, the updates that can be successfully processed are processed, and those that for whatever reason cannot be successfully processed are not processed.</w:t>
      </w:r>
    </w:p>
    <w:p w14:paraId="43C0C880" w14:textId="77777777" w:rsidR="006C3AD2" w:rsidRDefault="006C3AD2" w:rsidP="006C3AD2">
      <w:pPr>
        <w:pStyle w:val="Heading3"/>
      </w:pPr>
      <w:bookmarkStart w:id="44" w:name="_Toc180670195"/>
      <w:r>
        <w:t>6.1.4</w:t>
      </w:r>
      <w:r>
        <w:tab/>
        <w:t>Planned configuration descriptor</w:t>
      </w:r>
      <w:bookmarkEnd w:id="44"/>
    </w:p>
    <w:p w14:paraId="55D8BF40" w14:textId="77777777" w:rsidR="006C3AD2" w:rsidRDefault="006C3AD2" w:rsidP="006C3AD2">
      <w:r>
        <w:t>The planned configuration, its meta data and control parameters are specified in a planned configuration descriptor. Each descriptor has a unique identifier.</w:t>
      </w:r>
    </w:p>
    <w:p w14:paraId="5BFF64CE" w14:textId="77777777" w:rsidR="007246A1" w:rsidRDefault="007246A1" w:rsidP="007246A1">
      <w:pPr>
        <w:pStyle w:val="Heading2"/>
        <w:rPr>
          <w:lang w:val="en-US"/>
        </w:rPr>
      </w:pPr>
      <w:bookmarkStart w:id="45" w:name="_Toc178763715"/>
      <w:bookmarkStart w:id="46" w:name="_Toc180670196"/>
      <w:r>
        <w:rPr>
          <w:lang w:val="en-US"/>
        </w:rPr>
        <w:t>6.2</w:t>
      </w:r>
      <w:r>
        <w:rPr>
          <w:lang w:val="en-US"/>
        </w:rPr>
        <w:tab/>
      </w:r>
      <w:bookmarkEnd w:id="45"/>
      <w:r>
        <w:rPr>
          <w:lang w:val="en-US"/>
        </w:rPr>
        <w:t>Planned configuration groups</w:t>
      </w:r>
      <w:bookmarkEnd w:id="46"/>
    </w:p>
    <w:p w14:paraId="18FDD162" w14:textId="77777777" w:rsidR="005C2AA5" w:rsidRDefault="005C2AA5" w:rsidP="005C2AA5">
      <w:pPr>
        <w:pStyle w:val="Heading3"/>
        <w:rPr>
          <w:lang w:val="en-US"/>
        </w:rPr>
      </w:pPr>
      <w:bookmarkStart w:id="47" w:name="_Toc180670197"/>
      <w:r>
        <w:rPr>
          <w:lang w:val="en-US"/>
        </w:rPr>
        <w:t>6.2.1</w:t>
      </w:r>
      <w:r>
        <w:rPr>
          <w:lang w:val="en-US"/>
        </w:rPr>
        <w:tab/>
        <w:t>Definition</w:t>
      </w:r>
      <w:bookmarkEnd w:id="47"/>
    </w:p>
    <w:p w14:paraId="5C566847" w14:textId="77777777" w:rsidR="005C2AA5" w:rsidRDefault="005C2AA5" w:rsidP="005C2AA5">
      <w:pPr>
        <w:rPr>
          <w:lang w:val="en-US"/>
        </w:rPr>
      </w:pPr>
      <w:r w:rsidRPr="00977C08">
        <w:rPr>
          <w:lang w:val="en-US"/>
        </w:rPr>
        <w:t xml:space="preserve">A </w:t>
      </w:r>
      <w:r>
        <w:rPr>
          <w:lang w:val="en-US"/>
        </w:rPr>
        <w:t>planned configuration group</w:t>
      </w:r>
      <w:r w:rsidRPr="00977C08">
        <w:rPr>
          <w:lang w:val="en-US"/>
        </w:rPr>
        <w:t xml:space="preserve"> is a set of plan</w:t>
      </w:r>
      <w:r>
        <w:rPr>
          <w:lang w:val="en-US"/>
        </w:rPr>
        <w:t>ned configurations</w:t>
      </w:r>
      <w:r w:rsidRPr="00977C08">
        <w:rPr>
          <w:lang w:val="en-US"/>
        </w:rPr>
        <w:t xml:space="preserve"> that </w:t>
      </w:r>
      <w:r>
        <w:rPr>
          <w:lang w:val="en-US"/>
        </w:rPr>
        <w:t xml:space="preserve">shall </w:t>
      </w:r>
      <w:r w:rsidRPr="00977C08">
        <w:rPr>
          <w:lang w:val="en-US"/>
        </w:rPr>
        <w:t xml:space="preserve">be </w:t>
      </w:r>
      <w:r>
        <w:rPr>
          <w:lang w:val="en-US"/>
        </w:rPr>
        <w:t>processed (</w:t>
      </w:r>
      <w:r w:rsidRPr="00977C08">
        <w:rPr>
          <w:lang w:val="en-US"/>
        </w:rPr>
        <w:t>validated</w:t>
      </w:r>
      <w:r>
        <w:rPr>
          <w:lang w:val="en-US"/>
        </w:rPr>
        <w:t xml:space="preserve"> and</w:t>
      </w:r>
      <w:r w:rsidRPr="00977C08">
        <w:rPr>
          <w:lang w:val="en-US"/>
        </w:rPr>
        <w:t xml:space="preserve"> activated</w:t>
      </w:r>
      <w:r>
        <w:rPr>
          <w:lang w:val="en-US"/>
        </w:rPr>
        <w:t>)</w:t>
      </w:r>
      <w:r w:rsidRPr="00977C08">
        <w:rPr>
          <w:lang w:val="en-US"/>
        </w:rPr>
        <w:t xml:space="preserve"> together.</w:t>
      </w:r>
    </w:p>
    <w:p w14:paraId="79EB5729" w14:textId="77777777" w:rsidR="005C2AA5" w:rsidRDefault="005C2AA5" w:rsidP="005C2AA5">
      <w:pPr>
        <w:rPr>
          <w:lang w:val="en-US"/>
        </w:rPr>
      </w:pPr>
      <w:r>
        <w:rPr>
          <w:lang w:val="en-US"/>
        </w:rPr>
        <w:t>For example, one plan may create a new cell, and another plan may start the collection of measurements for the new cell. Or one plan that configures one base station and another plan configures another base station, when both base stations need to be consistently configured to enable handovers between them.</w:t>
      </w:r>
    </w:p>
    <w:p w14:paraId="547BCB43" w14:textId="77777777" w:rsidR="005C2AA5" w:rsidRDefault="005C2AA5" w:rsidP="005C2AA5">
      <w:pPr>
        <w:pStyle w:val="Heading3"/>
        <w:rPr>
          <w:lang w:val="en-US"/>
        </w:rPr>
      </w:pPr>
      <w:bookmarkStart w:id="48" w:name="_Toc180670198"/>
      <w:r>
        <w:rPr>
          <w:lang w:val="en-US"/>
        </w:rPr>
        <w:t>6.2.2</w:t>
      </w:r>
      <w:r>
        <w:rPr>
          <w:lang w:val="en-US"/>
        </w:rPr>
        <w:tab/>
        <w:t>Planned configuration group members</w:t>
      </w:r>
      <w:bookmarkEnd w:id="48"/>
    </w:p>
    <w:p w14:paraId="2C319D7C" w14:textId="77777777" w:rsidR="005C2AA5" w:rsidRDefault="005C2AA5" w:rsidP="005C2AA5">
      <w:pPr>
        <w:rPr>
          <w:lang w:val="en-US"/>
        </w:rPr>
      </w:pPr>
      <w:r>
        <w:rPr>
          <w:lang w:val="en-US"/>
        </w:rPr>
        <w:t>A planned configuration belonging to a planned configuration group</w:t>
      </w:r>
      <w:r w:rsidRPr="00977C08">
        <w:rPr>
          <w:lang w:val="en-US"/>
        </w:rPr>
        <w:t xml:space="preserve"> </w:t>
      </w:r>
      <w:r>
        <w:rPr>
          <w:lang w:val="en-US"/>
        </w:rPr>
        <w:t>is also called a member of that planned configuration group. A planned configuration can be a member of more than one planned configuration group.</w:t>
      </w:r>
    </w:p>
    <w:p w14:paraId="06737737" w14:textId="77777777" w:rsidR="005C2AA5" w:rsidRDefault="005C2AA5" w:rsidP="005C2AA5">
      <w:pPr>
        <w:pStyle w:val="Heading3"/>
        <w:rPr>
          <w:lang w:val="en-US"/>
        </w:rPr>
      </w:pPr>
      <w:bookmarkStart w:id="49" w:name="_Toc180670199"/>
      <w:r>
        <w:rPr>
          <w:lang w:val="en-US"/>
        </w:rPr>
        <w:t>6.2.3</w:t>
      </w:r>
      <w:r>
        <w:rPr>
          <w:lang w:val="en-US"/>
        </w:rPr>
        <w:tab/>
        <w:t>Meta data for planned configuration groups</w:t>
      </w:r>
      <w:bookmarkEnd w:id="49"/>
    </w:p>
    <w:p w14:paraId="16B1324E" w14:textId="77777777" w:rsidR="005C2AA5" w:rsidRDefault="005C2AA5" w:rsidP="005C2AA5">
      <w:r>
        <w:t xml:space="preserve">Each </w:t>
      </w:r>
      <w:r>
        <w:rPr>
          <w:lang w:val="en-US"/>
        </w:rPr>
        <w:t>planned configuration group</w:t>
      </w:r>
      <w:r w:rsidRPr="00977C08">
        <w:rPr>
          <w:lang w:val="en-US"/>
        </w:rPr>
        <w:t xml:space="preserve"> </w:t>
      </w:r>
      <w:r>
        <w:t xml:space="preserve">is described by meta data. This includes the name, the version, and a human readable textual description. The date and time at which information in the </w:t>
      </w:r>
      <w:r>
        <w:rPr>
          <w:lang w:val="en-US"/>
        </w:rPr>
        <w:t>planned configuration group</w:t>
      </w:r>
      <w:r w:rsidRPr="00977C08">
        <w:rPr>
          <w:lang w:val="en-US"/>
        </w:rPr>
        <w:t xml:space="preserve"> </w:t>
      </w:r>
      <w:r>
        <w:t>was modified the last time is provided as well.</w:t>
      </w:r>
    </w:p>
    <w:p w14:paraId="26E38C17" w14:textId="77777777" w:rsidR="005C2AA5" w:rsidRDefault="005C2AA5" w:rsidP="005C2AA5">
      <w:pPr>
        <w:pStyle w:val="Heading3"/>
        <w:rPr>
          <w:lang w:val="en-US"/>
        </w:rPr>
      </w:pPr>
      <w:bookmarkStart w:id="50" w:name="_Toc180670200"/>
      <w:r>
        <w:rPr>
          <w:lang w:val="en-US"/>
        </w:rPr>
        <w:t>6.2.4</w:t>
      </w:r>
      <w:r>
        <w:rPr>
          <w:lang w:val="en-US"/>
        </w:rPr>
        <w:tab/>
        <w:t>Control data for planned configuration groups</w:t>
      </w:r>
      <w:bookmarkEnd w:id="50"/>
    </w:p>
    <w:p w14:paraId="02821937" w14:textId="77777777" w:rsidR="005C2AA5" w:rsidRDefault="005C2AA5" w:rsidP="005C2AA5">
      <w:pPr>
        <w:rPr>
          <w:lang w:val="en-US"/>
        </w:rPr>
      </w:pPr>
      <w:r>
        <w:rPr>
          <w:lang w:val="en-US"/>
        </w:rPr>
        <w:t>Control data needs to be specified for the validation and activation of planned configuration groups. This can be done in the definition of the planned configuration group</w:t>
      </w:r>
      <w:r w:rsidRPr="00977C08">
        <w:rPr>
          <w:lang w:val="en-US"/>
        </w:rPr>
        <w:t xml:space="preserve"> </w:t>
      </w:r>
      <w:r>
        <w:rPr>
          <w:lang w:val="en-US"/>
        </w:rPr>
        <w:t>or when validating or activating the planned configuration group.</w:t>
      </w:r>
    </w:p>
    <w:p w14:paraId="540DF1B3" w14:textId="77777777" w:rsidR="005C2AA5" w:rsidRDefault="005C2AA5" w:rsidP="005C2AA5">
      <w:pPr>
        <w:rPr>
          <w:lang w:val="en-US"/>
        </w:rPr>
      </w:pPr>
      <w:r>
        <w:rPr>
          <w:lang w:val="en-US"/>
        </w:rPr>
        <w:t>For a validation, the conflict mode is specified. For activation, the conflict mode, the desired service impact and if fallback shall be enabled are specified.</w:t>
      </w:r>
    </w:p>
    <w:p w14:paraId="35FE4C01" w14:textId="77777777" w:rsidR="005C2AA5" w:rsidRDefault="005C2AA5" w:rsidP="005C2AA5">
      <w:pPr>
        <w:pStyle w:val="Heading3"/>
        <w:rPr>
          <w:lang w:val="en-US"/>
        </w:rPr>
      </w:pPr>
      <w:bookmarkStart w:id="51" w:name="_Toc180670201"/>
      <w:r>
        <w:rPr>
          <w:lang w:val="en-US"/>
        </w:rPr>
        <w:lastRenderedPageBreak/>
        <w:t>6.2.5</w:t>
      </w:r>
      <w:r>
        <w:rPr>
          <w:lang w:val="en-US"/>
        </w:rPr>
        <w:tab/>
        <w:t>Planned configuration group</w:t>
      </w:r>
      <w:r w:rsidRPr="00977C08">
        <w:rPr>
          <w:lang w:val="en-US"/>
        </w:rPr>
        <w:t xml:space="preserve"> </w:t>
      </w:r>
      <w:r>
        <w:rPr>
          <w:lang w:val="en-US"/>
        </w:rPr>
        <w:t>descriptor</w:t>
      </w:r>
      <w:bookmarkEnd w:id="51"/>
    </w:p>
    <w:p w14:paraId="77B68306" w14:textId="77777777" w:rsidR="005C2AA5" w:rsidRDefault="005C2AA5" w:rsidP="005C2AA5">
      <w:r>
        <w:t xml:space="preserve">The </w:t>
      </w:r>
      <w:r>
        <w:rPr>
          <w:lang w:val="en-US"/>
        </w:rPr>
        <w:t>planned configuration group</w:t>
      </w:r>
      <w:r w:rsidRPr="00977C08">
        <w:rPr>
          <w:lang w:val="en-US"/>
        </w:rPr>
        <w:t xml:space="preserve"> </w:t>
      </w:r>
      <w:r>
        <w:t xml:space="preserve">members, its meta data and control parameters are specified in a </w:t>
      </w:r>
      <w:r>
        <w:rPr>
          <w:lang w:val="en-US"/>
        </w:rPr>
        <w:t>planned configuration group</w:t>
      </w:r>
      <w:r w:rsidRPr="00977C08">
        <w:rPr>
          <w:lang w:val="en-US"/>
        </w:rPr>
        <w:t xml:space="preserve"> </w:t>
      </w:r>
      <w:r>
        <w:t>descriptor. Each descriptor has a unique identifier.</w:t>
      </w:r>
    </w:p>
    <w:p w14:paraId="41D0966A" w14:textId="77777777" w:rsidR="007246A1" w:rsidRDefault="007246A1" w:rsidP="007246A1">
      <w:pPr>
        <w:pStyle w:val="Heading2"/>
        <w:rPr>
          <w:lang w:val="en-US"/>
        </w:rPr>
      </w:pPr>
      <w:bookmarkStart w:id="52" w:name="_Toc178763718"/>
      <w:bookmarkStart w:id="53" w:name="_Toc180670202"/>
      <w:r>
        <w:rPr>
          <w:lang w:val="en-US"/>
        </w:rPr>
        <w:t>6.3</w:t>
      </w:r>
      <w:r>
        <w:rPr>
          <w:lang w:val="en-US"/>
        </w:rPr>
        <w:tab/>
      </w:r>
      <w:r w:rsidRPr="004070B4">
        <w:rPr>
          <w:lang w:val="en-US"/>
        </w:rPr>
        <w:t>Validati</w:t>
      </w:r>
      <w:r>
        <w:rPr>
          <w:lang w:val="en-US"/>
        </w:rPr>
        <w:t>on of</w:t>
      </w:r>
      <w:r w:rsidRPr="004070B4">
        <w:rPr>
          <w:lang w:val="en-US"/>
        </w:rPr>
        <w:t xml:space="preserve"> planned configurations</w:t>
      </w:r>
      <w:bookmarkEnd w:id="52"/>
      <w:bookmarkEnd w:id="53"/>
    </w:p>
    <w:p w14:paraId="17DDCE3F" w14:textId="77777777" w:rsidR="00583A6F" w:rsidRDefault="00583A6F" w:rsidP="00583A6F">
      <w:pPr>
        <w:pStyle w:val="Heading3"/>
        <w:rPr>
          <w:lang w:val="en-US"/>
        </w:rPr>
      </w:pPr>
      <w:bookmarkStart w:id="54" w:name="_Toc178763719"/>
      <w:bookmarkStart w:id="55" w:name="_Toc180670203"/>
      <w:r>
        <w:rPr>
          <w:lang w:val="en-US"/>
        </w:rPr>
        <w:t>6.3.1</w:t>
      </w:r>
      <w:r>
        <w:rPr>
          <w:lang w:val="en-US"/>
        </w:rPr>
        <w:tab/>
        <w:t>Definition</w:t>
      </w:r>
      <w:bookmarkEnd w:id="54"/>
      <w:bookmarkEnd w:id="55"/>
    </w:p>
    <w:p w14:paraId="333E1470" w14:textId="77777777" w:rsidR="00583A6F" w:rsidRDefault="00583A6F" w:rsidP="00583A6F">
      <w:pPr>
        <w:rPr>
          <w:lang w:val="en-US"/>
        </w:rPr>
      </w:pPr>
      <w:r w:rsidRPr="004070B4">
        <w:rPr>
          <w:lang w:val="en-US"/>
        </w:rPr>
        <w:t xml:space="preserve">Planned configurations may have </w:t>
      </w:r>
      <w:r>
        <w:rPr>
          <w:lang w:val="en-US"/>
        </w:rPr>
        <w:t xml:space="preserve">problems and it may be impossible to activate them. </w:t>
      </w:r>
      <w:r w:rsidRPr="004070B4">
        <w:rPr>
          <w:lang w:val="en-US"/>
        </w:rPr>
        <w:t xml:space="preserve">Validation is the process to unveil </w:t>
      </w:r>
      <w:r>
        <w:rPr>
          <w:lang w:val="en-US"/>
        </w:rPr>
        <w:t xml:space="preserve">potential </w:t>
      </w:r>
      <w:r w:rsidRPr="004070B4">
        <w:rPr>
          <w:lang w:val="en-US"/>
        </w:rPr>
        <w:t>problems</w:t>
      </w:r>
      <w:r>
        <w:rPr>
          <w:lang w:val="en-US"/>
        </w:rPr>
        <w:t xml:space="preserve"> with planned configurations before activation of the planned configuration</w:t>
      </w:r>
      <w:r w:rsidRPr="004070B4">
        <w:rPr>
          <w:lang w:val="en-US"/>
        </w:rPr>
        <w:t>.</w:t>
      </w:r>
    </w:p>
    <w:p w14:paraId="6FA2E673" w14:textId="77777777" w:rsidR="00583A6F" w:rsidRDefault="00583A6F" w:rsidP="00583A6F">
      <w:pPr>
        <w:rPr>
          <w:lang w:val="en-US"/>
        </w:rPr>
      </w:pPr>
      <w:r>
        <w:rPr>
          <w:lang w:val="en-US"/>
        </w:rPr>
        <w:t>The validation function has two input arguments:</w:t>
      </w:r>
      <w:r w:rsidRPr="00C4678B">
        <w:rPr>
          <w:lang w:val="en-US"/>
        </w:rPr>
        <w:t xml:space="preserve"> </w:t>
      </w:r>
      <w:r>
        <w:rPr>
          <w:lang w:val="en-US"/>
        </w:rPr>
        <w:t>the operations set representing the planned configuration</w:t>
      </w:r>
      <w:r w:rsidRPr="005A031D">
        <w:rPr>
          <w:lang w:val="en-US"/>
        </w:rPr>
        <w:t xml:space="preserve"> and </w:t>
      </w:r>
      <w:r>
        <w:rPr>
          <w:lang w:val="en-US"/>
        </w:rPr>
        <w:t xml:space="preserve">a copy of </w:t>
      </w:r>
      <w:r w:rsidRPr="005A031D">
        <w:rPr>
          <w:lang w:val="en-US"/>
        </w:rPr>
        <w:t>the current configuration.</w:t>
      </w:r>
      <w:r>
        <w:rPr>
          <w:lang w:val="en-US"/>
        </w:rPr>
        <w:t xml:space="preserve"> The planned configuration is applied to the copy of the current configuration.</w:t>
      </w:r>
    </w:p>
    <w:p w14:paraId="576FBAD8" w14:textId="77777777" w:rsidR="00583A6F" w:rsidRDefault="00583A6F" w:rsidP="00583A6F">
      <w:pPr>
        <w:pStyle w:val="Heading3"/>
        <w:rPr>
          <w:lang w:val="en-US"/>
        </w:rPr>
      </w:pPr>
      <w:bookmarkStart w:id="56" w:name="_Toc178763720"/>
      <w:bookmarkStart w:id="57" w:name="_Toc180670204"/>
      <w:r>
        <w:rPr>
          <w:lang w:val="en-US"/>
        </w:rPr>
        <w:t>6.3.2</w:t>
      </w:r>
      <w:r>
        <w:rPr>
          <w:lang w:val="en-US"/>
        </w:rPr>
        <w:tab/>
        <w:t>Potential problems of planned configurations</w:t>
      </w:r>
      <w:bookmarkEnd w:id="56"/>
      <w:bookmarkEnd w:id="57"/>
    </w:p>
    <w:p w14:paraId="745FCE0D" w14:textId="77777777" w:rsidR="00583A6F" w:rsidRDefault="00583A6F" w:rsidP="00583A6F">
      <w:pPr>
        <w:rPr>
          <w:lang w:val="en-US"/>
        </w:rPr>
      </w:pPr>
      <w:r>
        <w:rPr>
          <w:lang w:val="en-US"/>
        </w:rPr>
        <w:t>Validation discovers problems of planned configuration. These problems may be classified as follows:</w:t>
      </w:r>
    </w:p>
    <w:p w14:paraId="1A70C3E8" w14:textId="77777777" w:rsidR="00583A6F" w:rsidRDefault="00583A6F" w:rsidP="00583A6F">
      <w:pPr>
        <w:pStyle w:val="ListParagraph"/>
        <w:numPr>
          <w:ilvl w:val="0"/>
          <w:numId w:val="33"/>
        </w:numPr>
        <w:rPr>
          <w:lang w:val="en-US"/>
        </w:rPr>
      </w:pPr>
      <w:r w:rsidRPr="004070B4">
        <w:rPr>
          <w:lang w:val="en-US"/>
        </w:rPr>
        <w:t>Information model</w:t>
      </w:r>
      <w:r>
        <w:rPr>
          <w:lang w:val="en-US"/>
        </w:rPr>
        <w:t xml:space="preserve"> problems</w:t>
      </w:r>
    </w:p>
    <w:p w14:paraId="7318666E" w14:textId="77777777" w:rsidR="00583A6F" w:rsidRDefault="00583A6F" w:rsidP="00583A6F">
      <w:pPr>
        <w:pStyle w:val="ListParagraph"/>
        <w:numPr>
          <w:ilvl w:val="1"/>
          <w:numId w:val="33"/>
        </w:numPr>
        <w:rPr>
          <w:lang w:val="en-US"/>
        </w:rPr>
      </w:pPr>
      <w:r>
        <w:rPr>
          <w:lang w:val="en-US"/>
        </w:rPr>
        <w:t>Problems of the planned configuration itself</w:t>
      </w:r>
    </w:p>
    <w:p w14:paraId="0A1E9149" w14:textId="77777777" w:rsidR="00583A6F" w:rsidRDefault="00583A6F" w:rsidP="00583A6F">
      <w:pPr>
        <w:pStyle w:val="ListParagraph"/>
        <w:numPr>
          <w:ilvl w:val="1"/>
          <w:numId w:val="33"/>
        </w:numPr>
        <w:rPr>
          <w:lang w:val="en-US"/>
        </w:rPr>
      </w:pPr>
      <w:r>
        <w:rPr>
          <w:lang w:val="en-US"/>
        </w:rPr>
        <w:t>Problems of the planned configuration in relationship to the current configuration</w:t>
      </w:r>
    </w:p>
    <w:p w14:paraId="51B852CB" w14:textId="77777777" w:rsidR="00583A6F" w:rsidRPr="002B7143" w:rsidRDefault="00583A6F" w:rsidP="00583A6F">
      <w:pPr>
        <w:pStyle w:val="ListParagraph"/>
        <w:numPr>
          <w:ilvl w:val="0"/>
          <w:numId w:val="33"/>
        </w:numPr>
        <w:rPr>
          <w:lang w:val="en-US"/>
        </w:rPr>
      </w:pPr>
      <w:r w:rsidRPr="004C582E">
        <w:rPr>
          <w:lang w:val="en-US"/>
        </w:rPr>
        <w:t xml:space="preserve">Application layer </w:t>
      </w:r>
      <w:r>
        <w:rPr>
          <w:lang w:val="en-US"/>
        </w:rPr>
        <w:t>problems</w:t>
      </w:r>
    </w:p>
    <w:p w14:paraId="274D1535" w14:textId="77777777" w:rsidR="00583A6F" w:rsidRDefault="00583A6F" w:rsidP="00583A6F">
      <w:pPr>
        <w:rPr>
          <w:lang w:val="en-US"/>
        </w:rPr>
      </w:pPr>
      <w:r>
        <w:rPr>
          <w:lang w:val="en-US"/>
        </w:rPr>
        <w:t>Examples for information model problems of the planned configuration itself:</w:t>
      </w:r>
    </w:p>
    <w:p w14:paraId="53335577" w14:textId="77777777" w:rsidR="00583A6F" w:rsidRDefault="00583A6F" w:rsidP="00583A6F">
      <w:pPr>
        <w:pStyle w:val="ListParagraph"/>
        <w:numPr>
          <w:ilvl w:val="0"/>
          <w:numId w:val="28"/>
        </w:numPr>
        <w:rPr>
          <w:lang w:val="en-US"/>
        </w:rPr>
      </w:pPr>
      <w:r>
        <w:rPr>
          <w:lang w:val="en-US"/>
        </w:rPr>
        <w:t>Bad data type of an attribute value</w:t>
      </w:r>
    </w:p>
    <w:p w14:paraId="73628D72" w14:textId="77777777" w:rsidR="00583A6F" w:rsidRPr="00167F11" w:rsidRDefault="00583A6F" w:rsidP="00583A6F">
      <w:pPr>
        <w:pStyle w:val="ListParagraph"/>
        <w:numPr>
          <w:ilvl w:val="0"/>
          <w:numId w:val="28"/>
        </w:numPr>
        <w:rPr>
          <w:lang w:val="en-US"/>
        </w:rPr>
      </w:pPr>
      <w:r>
        <w:rPr>
          <w:lang w:val="en-US"/>
        </w:rPr>
        <w:t>Bad object representation</w:t>
      </w:r>
    </w:p>
    <w:p w14:paraId="26D938BD" w14:textId="77777777" w:rsidR="00583A6F" w:rsidRDefault="00583A6F" w:rsidP="00583A6F">
      <w:pPr>
        <w:rPr>
          <w:lang w:val="en-US"/>
        </w:rPr>
      </w:pPr>
      <w:r>
        <w:rPr>
          <w:lang w:val="en-US"/>
        </w:rPr>
        <w:t>Examples for p</w:t>
      </w:r>
      <w:r w:rsidRPr="00852001">
        <w:rPr>
          <w:lang w:val="en-US"/>
        </w:rPr>
        <w:t>roblems of the planned configuration in relationship to the current configuration</w:t>
      </w:r>
      <w:r>
        <w:rPr>
          <w:lang w:val="en-US"/>
        </w:rPr>
        <w:t>:</w:t>
      </w:r>
    </w:p>
    <w:p w14:paraId="76627AE8" w14:textId="77777777" w:rsidR="00583A6F" w:rsidRDefault="00583A6F" w:rsidP="00583A6F">
      <w:pPr>
        <w:pStyle w:val="ListParagraph"/>
        <w:numPr>
          <w:ilvl w:val="0"/>
          <w:numId w:val="29"/>
        </w:numPr>
        <w:rPr>
          <w:lang w:val="en-US"/>
        </w:rPr>
      </w:pPr>
      <w:r>
        <w:rPr>
          <w:lang w:val="en-US"/>
        </w:rPr>
        <w:t>Creation of objects under parents that do not exist</w:t>
      </w:r>
    </w:p>
    <w:p w14:paraId="3B1204BA" w14:textId="77777777" w:rsidR="00583A6F" w:rsidRDefault="00583A6F" w:rsidP="00583A6F">
      <w:pPr>
        <w:pStyle w:val="ListParagraph"/>
        <w:numPr>
          <w:ilvl w:val="0"/>
          <w:numId w:val="29"/>
        </w:numPr>
        <w:rPr>
          <w:lang w:val="en-US"/>
        </w:rPr>
      </w:pPr>
      <w:r>
        <w:rPr>
          <w:lang w:val="en-US"/>
        </w:rPr>
        <w:t>Deletion of leaf objects that do not exist</w:t>
      </w:r>
    </w:p>
    <w:p w14:paraId="3D4C2385" w14:textId="77777777" w:rsidR="00583A6F" w:rsidRDefault="00583A6F" w:rsidP="00583A6F">
      <w:pPr>
        <w:pStyle w:val="ListParagraph"/>
        <w:numPr>
          <w:ilvl w:val="0"/>
          <w:numId w:val="29"/>
        </w:numPr>
        <w:rPr>
          <w:lang w:val="en-US"/>
        </w:rPr>
      </w:pPr>
      <w:r>
        <w:rPr>
          <w:lang w:val="en-US"/>
        </w:rPr>
        <w:t>Deletion of objects that are no leaves</w:t>
      </w:r>
    </w:p>
    <w:p w14:paraId="2CFB77E4" w14:textId="77777777" w:rsidR="00583A6F" w:rsidRDefault="00583A6F" w:rsidP="00583A6F">
      <w:pPr>
        <w:pStyle w:val="ListParagraph"/>
        <w:numPr>
          <w:ilvl w:val="0"/>
          <w:numId w:val="29"/>
        </w:numPr>
        <w:rPr>
          <w:lang w:val="en-US"/>
        </w:rPr>
      </w:pPr>
      <w:r>
        <w:rPr>
          <w:lang w:val="en-US"/>
        </w:rPr>
        <w:t>Violation of object cardinality constraints</w:t>
      </w:r>
    </w:p>
    <w:p w14:paraId="46331FBF" w14:textId="77777777" w:rsidR="00583A6F" w:rsidRDefault="00583A6F" w:rsidP="00583A6F">
      <w:pPr>
        <w:pStyle w:val="ListParagraph"/>
        <w:numPr>
          <w:ilvl w:val="0"/>
          <w:numId w:val="29"/>
        </w:numPr>
        <w:rPr>
          <w:lang w:val="en-US"/>
        </w:rPr>
      </w:pPr>
      <w:r>
        <w:rPr>
          <w:lang w:val="en-US"/>
        </w:rPr>
        <w:t>Violation of the multiplicity property of an attribute</w:t>
      </w:r>
    </w:p>
    <w:p w14:paraId="3255CBE3" w14:textId="77777777" w:rsidR="00583A6F" w:rsidRDefault="00583A6F" w:rsidP="00583A6F">
      <w:pPr>
        <w:rPr>
          <w:lang w:val="en-US"/>
        </w:rPr>
      </w:pPr>
      <w:r>
        <w:rPr>
          <w:lang w:val="en-US"/>
        </w:rPr>
        <w:t>In general, a</w:t>
      </w:r>
      <w:r w:rsidRPr="004070B4">
        <w:rPr>
          <w:lang w:val="en-US"/>
        </w:rPr>
        <w:t>fter applying the planned configuration to the current configuration</w:t>
      </w:r>
      <w:r>
        <w:rPr>
          <w:lang w:val="en-US"/>
        </w:rPr>
        <w:t>,</w:t>
      </w:r>
      <w:r w:rsidRPr="004070B4">
        <w:rPr>
          <w:lang w:val="en-US"/>
        </w:rPr>
        <w:t xml:space="preserve"> the result</w:t>
      </w:r>
      <w:r>
        <w:rPr>
          <w:lang w:val="en-US"/>
        </w:rPr>
        <w:t>ing data node tree</w:t>
      </w:r>
      <w:r w:rsidRPr="004070B4">
        <w:rPr>
          <w:lang w:val="en-US"/>
        </w:rPr>
        <w:t xml:space="preserve"> must </w:t>
      </w:r>
      <w:r>
        <w:rPr>
          <w:lang w:val="en-US"/>
        </w:rPr>
        <w:t>comply</w:t>
      </w:r>
      <w:r w:rsidRPr="004070B4">
        <w:rPr>
          <w:lang w:val="en-US"/>
        </w:rPr>
        <w:t xml:space="preserve"> </w:t>
      </w:r>
      <w:r>
        <w:rPr>
          <w:lang w:val="en-US"/>
        </w:rPr>
        <w:t xml:space="preserve">to </w:t>
      </w:r>
      <w:r w:rsidRPr="004070B4">
        <w:rPr>
          <w:lang w:val="en-US"/>
        </w:rPr>
        <w:t>all constraints defined in the information mod</w:t>
      </w:r>
      <w:r>
        <w:rPr>
          <w:lang w:val="en-US"/>
        </w:rPr>
        <w:t>el</w:t>
      </w:r>
      <w:r w:rsidRPr="004070B4">
        <w:rPr>
          <w:lang w:val="en-US"/>
        </w:rPr>
        <w:t>.</w:t>
      </w:r>
    </w:p>
    <w:p w14:paraId="207B93B7" w14:textId="77777777" w:rsidR="00583A6F" w:rsidRPr="003840D0" w:rsidRDefault="00583A6F" w:rsidP="00583A6F">
      <w:pPr>
        <w:rPr>
          <w:lang w:val="en-US"/>
        </w:rPr>
      </w:pPr>
      <w:r w:rsidRPr="003840D0">
        <w:rPr>
          <w:lang w:val="en-US"/>
        </w:rPr>
        <w:t xml:space="preserve">Examples for </w:t>
      </w:r>
      <w:r>
        <w:rPr>
          <w:lang w:val="en-US"/>
        </w:rPr>
        <w:t>a</w:t>
      </w:r>
      <w:r w:rsidRPr="003840D0">
        <w:rPr>
          <w:lang w:val="en-US"/>
        </w:rPr>
        <w:t>pplication layer problems</w:t>
      </w:r>
      <w:r>
        <w:rPr>
          <w:lang w:val="en-US"/>
        </w:rPr>
        <w:t>:</w:t>
      </w:r>
    </w:p>
    <w:p w14:paraId="3FDE9B90" w14:textId="77777777" w:rsidR="00583A6F" w:rsidRDefault="00583A6F" w:rsidP="00583A6F">
      <w:pPr>
        <w:pStyle w:val="ListParagraph"/>
        <w:numPr>
          <w:ilvl w:val="0"/>
          <w:numId w:val="31"/>
        </w:numPr>
        <w:rPr>
          <w:lang w:val="en-US"/>
        </w:rPr>
      </w:pPr>
      <w:r>
        <w:rPr>
          <w:lang w:val="en-US"/>
        </w:rPr>
        <w:t>A</w:t>
      </w:r>
      <w:r w:rsidRPr="003840D0">
        <w:rPr>
          <w:lang w:val="en-US"/>
        </w:rPr>
        <w:t xml:space="preserve">n attribute value in the planned configuration </w:t>
      </w:r>
      <w:r>
        <w:rPr>
          <w:lang w:val="en-US"/>
        </w:rPr>
        <w:t xml:space="preserve">is </w:t>
      </w:r>
      <w:r w:rsidRPr="003840D0">
        <w:rPr>
          <w:lang w:val="en-US"/>
        </w:rPr>
        <w:t>in the value range allowed by</w:t>
      </w:r>
      <w:r>
        <w:rPr>
          <w:lang w:val="en-US"/>
        </w:rPr>
        <w:t xml:space="preserve"> the attribute properties</w:t>
      </w:r>
      <w:r w:rsidRPr="003840D0">
        <w:rPr>
          <w:lang w:val="en-US"/>
        </w:rPr>
        <w:t xml:space="preserve"> but the value is not allowed in the current state of the application.</w:t>
      </w:r>
    </w:p>
    <w:p w14:paraId="5A02B31C" w14:textId="77777777" w:rsidR="00583A6F" w:rsidRDefault="00583A6F" w:rsidP="00583A6F">
      <w:pPr>
        <w:rPr>
          <w:lang w:val="en-US"/>
        </w:rPr>
      </w:pPr>
      <w:r>
        <w:rPr>
          <w:lang w:val="en-US"/>
        </w:rPr>
        <w:t>Problems may result in validation failures.</w:t>
      </w:r>
    </w:p>
    <w:p w14:paraId="349E242C" w14:textId="77777777" w:rsidR="00583A6F" w:rsidRDefault="00583A6F" w:rsidP="00583A6F">
      <w:pPr>
        <w:pStyle w:val="Heading3"/>
        <w:rPr>
          <w:lang w:val="en-US"/>
        </w:rPr>
      </w:pPr>
      <w:bookmarkStart w:id="58" w:name="_Toc178763721"/>
      <w:bookmarkStart w:id="59" w:name="_Toc180670205"/>
      <w:r w:rsidRPr="00AA603C">
        <w:rPr>
          <w:lang w:val="en-US"/>
        </w:rPr>
        <w:t>6.</w:t>
      </w:r>
      <w:r>
        <w:rPr>
          <w:lang w:val="en-US"/>
        </w:rPr>
        <w:t>3</w:t>
      </w:r>
      <w:r w:rsidRPr="00AA603C">
        <w:rPr>
          <w:lang w:val="en-US"/>
        </w:rPr>
        <w:t>.</w:t>
      </w:r>
      <w:r>
        <w:rPr>
          <w:lang w:val="en-US"/>
        </w:rPr>
        <w:t>3</w:t>
      </w:r>
      <w:r w:rsidRPr="00AA603C">
        <w:rPr>
          <w:lang w:val="en-US"/>
        </w:rPr>
        <w:tab/>
      </w:r>
      <w:bookmarkEnd w:id="58"/>
      <w:r>
        <w:rPr>
          <w:lang w:val="en-US"/>
        </w:rPr>
        <w:t>Validation process</w:t>
      </w:r>
      <w:bookmarkEnd w:id="59"/>
    </w:p>
    <w:p w14:paraId="49099958" w14:textId="77777777" w:rsidR="00583A6F" w:rsidRPr="00583A6F" w:rsidRDefault="00583A6F" w:rsidP="00EF5AB4">
      <w:pPr>
        <w:rPr>
          <w:lang w:val="en-US"/>
        </w:rPr>
      </w:pPr>
    </w:p>
    <w:p w14:paraId="31DE6E26" w14:textId="77777777" w:rsidR="00583A6F" w:rsidRPr="004070B4" w:rsidRDefault="00583A6F" w:rsidP="00583A6F">
      <w:pPr>
        <w:pStyle w:val="Heading3"/>
        <w:rPr>
          <w:lang w:val="en-US"/>
        </w:rPr>
      </w:pPr>
      <w:bookmarkStart w:id="60" w:name="_Toc178763722"/>
      <w:bookmarkStart w:id="61" w:name="_Toc180670206"/>
      <w:r>
        <w:rPr>
          <w:lang w:val="en-US"/>
        </w:rPr>
        <w:t>6.3.4</w:t>
      </w:r>
      <w:r>
        <w:rPr>
          <w:lang w:val="en-US"/>
        </w:rPr>
        <w:tab/>
        <w:t>Validation of multiple planned configurations</w:t>
      </w:r>
      <w:bookmarkEnd w:id="60"/>
      <w:bookmarkEnd w:id="61"/>
    </w:p>
    <w:p w14:paraId="6EB6F542" w14:textId="77777777" w:rsidR="00583A6F" w:rsidRPr="00583A6F" w:rsidRDefault="00583A6F" w:rsidP="00EF5AB4">
      <w:pPr>
        <w:rPr>
          <w:lang w:val="en-US"/>
        </w:rPr>
      </w:pPr>
    </w:p>
    <w:p w14:paraId="7A272F41" w14:textId="77777777" w:rsidR="007246A1" w:rsidRDefault="007246A1" w:rsidP="007246A1">
      <w:pPr>
        <w:pStyle w:val="Heading2"/>
      </w:pPr>
      <w:bookmarkStart w:id="62" w:name="_Toc178763724"/>
      <w:bookmarkStart w:id="63" w:name="_Toc180670207"/>
      <w:r>
        <w:lastRenderedPageBreak/>
        <w:t>6.4</w:t>
      </w:r>
      <w:r>
        <w:tab/>
        <w:t>Activation of planned configurations</w:t>
      </w:r>
      <w:bookmarkEnd w:id="62"/>
      <w:bookmarkEnd w:id="63"/>
    </w:p>
    <w:p w14:paraId="7ADA9F56" w14:textId="77777777" w:rsidR="00773BD4" w:rsidRDefault="00773BD4" w:rsidP="00773BD4">
      <w:pPr>
        <w:pStyle w:val="Heading3"/>
      </w:pPr>
      <w:bookmarkStart w:id="64" w:name="_Toc178763725"/>
      <w:bookmarkStart w:id="65" w:name="_Toc180670208"/>
      <w:r>
        <w:t>6.4.1</w:t>
      </w:r>
      <w:r>
        <w:tab/>
        <w:t>Definition</w:t>
      </w:r>
      <w:bookmarkEnd w:id="64"/>
      <w:bookmarkEnd w:id="65"/>
    </w:p>
    <w:p w14:paraId="301F93CA" w14:textId="77777777" w:rsidR="00773BD4" w:rsidRDefault="00773BD4" w:rsidP="00773BD4">
      <w:r>
        <w:t>Activation is the process of applying a planned configuration to the current configuration (instead of to a copy of the current configuration as for validation). This process can take a bit of time.</w:t>
      </w:r>
    </w:p>
    <w:p w14:paraId="4C4CCD25" w14:textId="77777777" w:rsidR="007246A1" w:rsidRPr="005F1DE0" w:rsidRDefault="007246A1" w:rsidP="007246A1">
      <w:pPr>
        <w:pStyle w:val="Heading2"/>
        <w:rPr>
          <w:lang w:val="en-US"/>
        </w:rPr>
      </w:pPr>
      <w:bookmarkStart w:id="66" w:name="_Toc178763727"/>
      <w:bookmarkStart w:id="67" w:name="_Toc180670209"/>
      <w:r w:rsidRPr="005F1DE0">
        <w:rPr>
          <w:lang w:val="en-US"/>
        </w:rPr>
        <w:t>6.</w:t>
      </w:r>
      <w:r>
        <w:rPr>
          <w:lang w:val="en-US"/>
        </w:rPr>
        <w:t>5</w:t>
      </w:r>
      <w:r w:rsidRPr="005F1DE0">
        <w:rPr>
          <w:lang w:val="en-US"/>
        </w:rPr>
        <w:tab/>
      </w:r>
      <w:r>
        <w:rPr>
          <w:lang w:val="en-US"/>
        </w:rPr>
        <w:t>Conditional activation of planned configurations</w:t>
      </w:r>
      <w:bookmarkEnd w:id="66"/>
      <w:bookmarkEnd w:id="67"/>
    </w:p>
    <w:p w14:paraId="3966DA16" w14:textId="77777777" w:rsidR="007246A1" w:rsidRPr="005F1DE0" w:rsidRDefault="007246A1" w:rsidP="007246A1">
      <w:pPr>
        <w:pStyle w:val="Heading2"/>
        <w:rPr>
          <w:lang w:val="en-US"/>
        </w:rPr>
      </w:pPr>
      <w:bookmarkStart w:id="68" w:name="_Toc178763728"/>
      <w:bookmarkStart w:id="69" w:name="_Toc180670210"/>
      <w:r w:rsidRPr="005F1DE0">
        <w:rPr>
          <w:lang w:val="en-US"/>
        </w:rPr>
        <w:t>6.</w:t>
      </w:r>
      <w:r>
        <w:rPr>
          <w:lang w:val="en-US"/>
        </w:rPr>
        <w:t>6</w:t>
      </w:r>
      <w:r w:rsidRPr="005F1DE0">
        <w:rPr>
          <w:lang w:val="en-US"/>
        </w:rPr>
        <w:tab/>
        <w:t>Asynchronous update</w:t>
      </w:r>
      <w:r>
        <w:rPr>
          <w:lang w:val="en-US"/>
        </w:rPr>
        <w:t>s</w:t>
      </w:r>
      <w:bookmarkEnd w:id="68"/>
      <w:bookmarkEnd w:id="69"/>
    </w:p>
    <w:p w14:paraId="39C94912" w14:textId="77777777" w:rsidR="007246A1" w:rsidRDefault="007246A1" w:rsidP="007246A1">
      <w:pPr>
        <w:pStyle w:val="Heading2"/>
      </w:pPr>
      <w:bookmarkStart w:id="70" w:name="_Toc178763729"/>
      <w:bookmarkStart w:id="71" w:name="_Toc180670211"/>
      <w:r>
        <w:t>6.7</w:t>
      </w:r>
      <w:r>
        <w:tab/>
        <w:t>Fallback</w:t>
      </w:r>
      <w:bookmarkEnd w:id="70"/>
      <w:bookmarkEnd w:id="71"/>
    </w:p>
    <w:p w14:paraId="7A051186" w14:textId="77777777" w:rsidR="007246A1" w:rsidRDefault="007246A1" w:rsidP="007246A1">
      <w:pPr>
        <w:pStyle w:val="Heading2"/>
      </w:pPr>
      <w:bookmarkStart w:id="72" w:name="_Toc178763731"/>
      <w:bookmarkStart w:id="73" w:name="_Toc180670212"/>
      <w:r>
        <w:t>6.8</w:t>
      </w:r>
      <w:r>
        <w:tab/>
        <w:t>Planned configuration lifecycle</w:t>
      </w:r>
      <w:bookmarkEnd w:id="72"/>
      <w:bookmarkEnd w:id="73"/>
    </w:p>
    <w:p w14:paraId="2F7E47A7" w14:textId="77777777" w:rsidR="007246A1" w:rsidRDefault="007246A1" w:rsidP="007246A1">
      <w:pPr>
        <w:pStyle w:val="Heading2"/>
        <w:rPr>
          <w:lang w:val="en-US"/>
        </w:rPr>
      </w:pPr>
      <w:bookmarkStart w:id="74" w:name="_Toc178763732"/>
      <w:bookmarkStart w:id="75" w:name="_Toc180670213"/>
      <w:r>
        <w:rPr>
          <w:lang w:val="en-US"/>
        </w:rPr>
        <w:t>6.9</w:t>
      </w:r>
      <w:r>
        <w:rPr>
          <w:lang w:val="en-US"/>
        </w:rPr>
        <w:tab/>
        <w:t>Managing</w:t>
      </w:r>
      <w:r w:rsidRPr="004070B4">
        <w:rPr>
          <w:lang w:val="en-US"/>
        </w:rPr>
        <w:t xml:space="preserve"> planned configurations</w:t>
      </w:r>
      <w:bookmarkEnd w:id="74"/>
      <w:bookmarkEnd w:id="75"/>
    </w:p>
    <w:p w14:paraId="39CDA301" w14:textId="77777777" w:rsidR="00F769A9" w:rsidRDefault="00F769A9" w:rsidP="00F769A9">
      <w:r>
        <w:t>Planned configuration descriptors are created, updated and deleted by MnS consumers on MnS producers.</w:t>
      </w:r>
    </w:p>
    <w:p w14:paraId="20F32C0A" w14:textId="77777777" w:rsidR="00F769A9" w:rsidRDefault="00F769A9" w:rsidP="00F769A9">
      <w:r>
        <w:t xml:space="preserve">Multiple planned configuration descriptors can be maintained on a MnS producer. </w:t>
      </w:r>
      <w:r w:rsidRPr="006469C6">
        <w:t xml:space="preserve">Each planned configuration </w:t>
      </w:r>
      <w:r>
        <w:t>is identified by an identifier. The identifier is assigned by the MnS producer.</w:t>
      </w:r>
    </w:p>
    <w:p w14:paraId="2BED4AD5" w14:textId="77777777" w:rsidR="00F769A9" w:rsidRPr="004070B4" w:rsidRDefault="00F769A9" w:rsidP="00F769A9">
      <w:pPr>
        <w:rPr>
          <w:lang w:val="en-US"/>
        </w:rPr>
      </w:pPr>
      <w:r w:rsidRPr="004070B4">
        <w:rPr>
          <w:lang w:val="en-US"/>
        </w:rPr>
        <w:t xml:space="preserve">The following table specifies the </w:t>
      </w:r>
      <w:r>
        <w:rPr>
          <w:lang w:val="en-US"/>
        </w:rPr>
        <w:t>information elements of the information model for planned configurations</w:t>
      </w:r>
      <w:r w:rsidRPr="004070B4">
        <w:rPr>
          <w:lang w:val="en-US"/>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421"/>
        <w:gridCol w:w="7210"/>
      </w:tblGrid>
      <w:tr w:rsidR="00F769A9" w:rsidRPr="004070B4" w14:paraId="66FCF22B" w14:textId="77777777" w:rsidTr="000C55A6">
        <w:tc>
          <w:tcPr>
            <w:tcW w:w="1257" w:type="pct"/>
            <w:shd w:val="clear" w:color="auto" w:fill="auto"/>
          </w:tcPr>
          <w:p w14:paraId="495CA6FE" w14:textId="77777777" w:rsidR="00F769A9" w:rsidRPr="004070B4" w:rsidRDefault="00F769A9" w:rsidP="000C55A6">
            <w:pPr>
              <w:spacing w:after="0"/>
              <w:jc w:val="center"/>
              <w:rPr>
                <w:rFonts w:ascii="Arial" w:hAnsi="Arial" w:cs="Arial"/>
                <w:b/>
                <w:bCs/>
                <w:sz w:val="18"/>
                <w:szCs w:val="18"/>
                <w:lang w:val="en-US"/>
              </w:rPr>
            </w:pPr>
            <w:r>
              <w:rPr>
                <w:rFonts w:ascii="Arial" w:hAnsi="Arial" w:cs="Arial"/>
                <w:b/>
                <w:bCs/>
                <w:sz w:val="18"/>
                <w:szCs w:val="18"/>
                <w:lang w:val="en-US"/>
              </w:rPr>
              <w:t>Information element</w:t>
            </w:r>
            <w:r w:rsidRPr="004070B4">
              <w:rPr>
                <w:rFonts w:ascii="Arial" w:hAnsi="Arial" w:cs="Arial"/>
                <w:b/>
                <w:bCs/>
                <w:sz w:val="18"/>
                <w:szCs w:val="18"/>
                <w:lang w:val="en-US"/>
              </w:rPr>
              <w:t xml:space="preserve"> name</w:t>
            </w:r>
          </w:p>
        </w:tc>
        <w:tc>
          <w:tcPr>
            <w:tcW w:w="3743" w:type="pct"/>
            <w:shd w:val="clear" w:color="auto" w:fill="auto"/>
          </w:tcPr>
          <w:p w14:paraId="027F4168" w14:textId="77777777" w:rsidR="00F769A9" w:rsidRPr="004070B4" w:rsidRDefault="00F769A9" w:rsidP="000C55A6">
            <w:pPr>
              <w:spacing w:after="0"/>
              <w:jc w:val="center"/>
              <w:rPr>
                <w:rFonts w:ascii="Arial" w:hAnsi="Arial" w:cs="Arial"/>
                <w:b/>
                <w:bCs/>
                <w:sz w:val="18"/>
                <w:szCs w:val="18"/>
                <w:lang w:val="en-US"/>
              </w:rPr>
            </w:pPr>
            <w:r w:rsidRPr="004070B4">
              <w:rPr>
                <w:rFonts w:ascii="Arial" w:hAnsi="Arial" w:cs="Arial"/>
                <w:b/>
                <w:bCs/>
                <w:sz w:val="18"/>
                <w:szCs w:val="18"/>
                <w:lang w:val="en-US"/>
              </w:rPr>
              <w:t>Description</w:t>
            </w:r>
          </w:p>
        </w:tc>
      </w:tr>
      <w:tr w:rsidR="00F769A9" w:rsidRPr="009A7EBD" w14:paraId="5D3F936D" w14:textId="77777777" w:rsidTr="000C55A6">
        <w:tc>
          <w:tcPr>
            <w:tcW w:w="1257" w:type="pct"/>
            <w:shd w:val="clear" w:color="auto" w:fill="auto"/>
          </w:tcPr>
          <w:p w14:paraId="10E34F17" w14:textId="77777777" w:rsidR="00F769A9" w:rsidRPr="009A7EBD" w:rsidRDefault="00F769A9" w:rsidP="000C55A6">
            <w:pPr>
              <w:spacing w:after="0"/>
              <w:rPr>
                <w:rFonts w:ascii="Arial" w:hAnsi="Arial" w:cs="Arial"/>
                <w:sz w:val="18"/>
                <w:szCs w:val="18"/>
                <w:lang w:val="en-US"/>
              </w:rPr>
            </w:pPr>
            <w:r>
              <w:rPr>
                <w:rFonts w:ascii="Arial" w:hAnsi="Arial" w:cs="Arial"/>
                <w:sz w:val="18"/>
                <w:szCs w:val="18"/>
                <w:lang w:val="en-US"/>
              </w:rPr>
              <w:t>planned-conf-id</w:t>
            </w:r>
          </w:p>
        </w:tc>
        <w:tc>
          <w:tcPr>
            <w:tcW w:w="3743" w:type="pct"/>
            <w:shd w:val="clear" w:color="auto" w:fill="auto"/>
          </w:tcPr>
          <w:p w14:paraId="7B5DEC4F" w14:textId="77777777" w:rsidR="00F769A9" w:rsidRPr="009A7EBD" w:rsidRDefault="00F769A9" w:rsidP="000C55A6">
            <w:pPr>
              <w:spacing w:after="0"/>
              <w:rPr>
                <w:rFonts w:ascii="Arial" w:hAnsi="Arial" w:cs="Arial"/>
                <w:sz w:val="18"/>
                <w:szCs w:val="18"/>
                <w:lang w:val="en-US"/>
              </w:rPr>
            </w:pPr>
            <w:r>
              <w:rPr>
                <w:rFonts w:ascii="Arial" w:hAnsi="Arial" w:cs="Arial"/>
                <w:sz w:val="18"/>
                <w:szCs w:val="18"/>
                <w:lang w:val="en-US"/>
              </w:rPr>
              <w:t>The identifier of the planned configuration.</w:t>
            </w:r>
          </w:p>
        </w:tc>
      </w:tr>
      <w:tr w:rsidR="00F769A9" w:rsidRPr="009A7EBD" w14:paraId="2F379777" w14:textId="77777777" w:rsidTr="000C55A6">
        <w:tc>
          <w:tcPr>
            <w:tcW w:w="1257" w:type="pct"/>
            <w:shd w:val="clear" w:color="auto" w:fill="auto"/>
          </w:tcPr>
          <w:p w14:paraId="6B0798D5" w14:textId="77777777" w:rsidR="00F769A9" w:rsidRPr="004070B4" w:rsidRDefault="00F769A9" w:rsidP="000C55A6">
            <w:pPr>
              <w:spacing w:after="0"/>
              <w:rPr>
                <w:rFonts w:ascii="Arial" w:hAnsi="Arial" w:cs="Arial"/>
                <w:sz w:val="18"/>
                <w:szCs w:val="18"/>
                <w:lang w:val="en-US"/>
              </w:rPr>
            </w:pPr>
            <w:r>
              <w:rPr>
                <w:rFonts w:ascii="Arial" w:hAnsi="Arial" w:cs="Arial"/>
                <w:sz w:val="18"/>
                <w:szCs w:val="18"/>
                <w:lang w:val="en-US"/>
              </w:rPr>
              <w:t>name</w:t>
            </w:r>
          </w:p>
        </w:tc>
        <w:tc>
          <w:tcPr>
            <w:tcW w:w="3743" w:type="pct"/>
            <w:shd w:val="clear" w:color="auto" w:fill="auto"/>
          </w:tcPr>
          <w:p w14:paraId="1D7F1439" w14:textId="77777777" w:rsidR="00F769A9" w:rsidRPr="004070B4" w:rsidRDefault="00F769A9" w:rsidP="000C55A6">
            <w:pPr>
              <w:spacing w:after="0"/>
              <w:rPr>
                <w:rFonts w:ascii="Arial" w:hAnsi="Arial" w:cs="Arial"/>
                <w:sz w:val="18"/>
                <w:szCs w:val="18"/>
                <w:lang w:val="en-US"/>
              </w:rPr>
            </w:pPr>
            <w:r>
              <w:rPr>
                <w:rFonts w:ascii="Arial" w:hAnsi="Arial" w:cs="Arial"/>
                <w:sz w:val="18"/>
                <w:szCs w:val="18"/>
                <w:lang w:val="en-US"/>
              </w:rPr>
              <w:t>The name of the planned configuration.</w:t>
            </w:r>
          </w:p>
        </w:tc>
      </w:tr>
      <w:tr w:rsidR="00F769A9" w:rsidRPr="004070B4" w14:paraId="495D781B" w14:textId="77777777" w:rsidTr="000C55A6">
        <w:tc>
          <w:tcPr>
            <w:tcW w:w="1257" w:type="pct"/>
            <w:shd w:val="clear" w:color="auto" w:fill="auto"/>
          </w:tcPr>
          <w:p w14:paraId="02BA7206" w14:textId="77777777" w:rsidR="00F769A9" w:rsidRPr="004070B4" w:rsidRDefault="00F769A9" w:rsidP="000C55A6">
            <w:pPr>
              <w:spacing w:after="0"/>
              <w:rPr>
                <w:rFonts w:ascii="Arial" w:hAnsi="Arial" w:cs="Arial"/>
                <w:sz w:val="18"/>
                <w:szCs w:val="18"/>
                <w:lang w:val="en-US"/>
              </w:rPr>
            </w:pPr>
            <w:r>
              <w:rPr>
                <w:rFonts w:ascii="Arial" w:hAnsi="Arial" w:cs="Arial"/>
                <w:sz w:val="18"/>
                <w:szCs w:val="18"/>
                <w:lang w:val="en-US"/>
              </w:rPr>
              <w:t>version</w:t>
            </w:r>
          </w:p>
        </w:tc>
        <w:tc>
          <w:tcPr>
            <w:tcW w:w="3743" w:type="pct"/>
            <w:shd w:val="clear" w:color="auto" w:fill="auto"/>
          </w:tcPr>
          <w:p w14:paraId="45B4EFB9" w14:textId="77777777" w:rsidR="00F769A9" w:rsidRPr="004070B4" w:rsidRDefault="00F769A9" w:rsidP="000C55A6">
            <w:pPr>
              <w:spacing w:after="0"/>
              <w:rPr>
                <w:rFonts w:ascii="Arial" w:hAnsi="Arial" w:cs="Arial"/>
                <w:sz w:val="18"/>
                <w:szCs w:val="18"/>
                <w:lang w:val="en-US"/>
              </w:rPr>
            </w:pPr>
            <w:r>
              <w:rPr>
                <w:rFonts w:ascii="Arial" w:hAnsi="Arial" w:cs="Arial"/>
                <w:sz w:val="18"/>
                <w:szCs w:val="18"/>
                <w:lang w:val="en-US"/>
              </w:rPr>
              <w:t>The version of the planned configuration.</w:t>
            </w:r>
          </w:p>
        </w:tc>
      </w:tr>
      <w:tr w:rsidR="00F769A9" w:rsidRPr="004070B4" w14:paraId="41E61723" w14:textId="77777777" w:rsidTr="000C55A6">
        <w:tc>
          <w:tcPr>
            <w:tcW w:w="1257" w:type="pct"/>
            <w:shd w:val="clear" w:color="auto" w:fill="auto"/>
          </w:tcPr>
          <w:p w14:paraId="21D583DE" w14:textId="77777777" w:rsidR="00F769A9" w:rsidRDefault="00F769A9" w:rsidP="000C55A6">
            <w:pPr>
              <w:spacing w:after="0"/>
              <w:rPr>
                <w:rFonts w:ascii="Arial" w:hAnsi="Arial" w:cs="Arial"/>
                <w:sz w:val="18"/>
                <w:szCs w:val="18"/>
                <w:lang w:val="en-US"/>
              </w:rPr>
            </w:pPr>
            <w:r>
              <w:rPr>
                <w:rFonts w:ascii="Arial" w:hAnsi="Arial" w:cs="Arial"/>
                <w:sz w:val="18"/>
                <w:szCs w:val="18"/>
                <w:lang w:val="en-US"/>
              </w:rPr>
              <w:t>user-label</w:t>
            </w:r>
          </w:p>
        </w:tc>
        <w:tc>
          <w:tcPr>
            <w:tcW w:w="3743" w:type="pct"/>
            <w:shd w:val="clear" w:color="auto" w:fill="auto"/>
          </w:tcPr>
          <w:p w14:paraId="1730B03F" w14:textId="77777777" w:rsidR="00F769A9" w:rsidRDefault="00F769A9" w:rsidP="000C55A6">
            <w:pPr>
              <w:spacing w:after="0"/>
              <w:rPr>
                <w:rFonts w:ascii="Arial" w:hAnsi="Arial" w:cs="Arial"/>
                <w:sz w:val="18"/>
                <w:szCs w:val="18"/>
                <w:lang w:val="en-US"/>
              </w:rPr>
            </w:pPr>
            <w:r>
              <w:rPr>
                <w:rFonts w:ascii="Arial" w:hAnsi="Arial" w:cs="Arial"/>
                <w:sz w:val="18"/>
                <w:szCs w:val="18"/>
                <w:lang w:val="en-US"/>
              </w:rPr>
              <w:t>The user label of the planned configuration.</w:t>
            </w:r>
          </w:p>
        </w:tc>
      </w:tr>
      <w:tr w:rsidR="00F769A9" w:rsidRPr="004070B4" w14:paraId="7E42E0EA" w14:textId="77777777" w:rsidTr="000C55A6">
        <w:tc>
          <w:tcPr>
            <w:tcW w:w="1257" w:type="pct"/>
            <w:shd w:val="clear" w:color="auto" w:fill="auto"/>
          </w:tcPr>
          <w:p w14:paraId="331260AC" w14:textId="77777777" w:rsidR="00F769A9" w:rsidRDefault="00F769A9" w:rsidP="000C55A6">
            <w:pPr>
              <w:spacing w:after="0"/>
              <w:rPr>
                <w:rFonts w:ascii="Arial" w:hAnsi="Arial" w:cs="Arial"/>
                <w:sz w:val="18"/>
                <w:szCs w:val="18"/>
                <w:lang w:val="en-US"/>
              </w:rPr>
            </w:pPr>
            <w:r>
              <w:rPr>
                <w:rFonts w:ascii="Arial" w:hAnsi="Arial" w:cs="Arial"/>
                <w:sz w:val="18"/>
                <w:szCs w:val="18"/>
                <w:lang w:val="en-US"/>
              </w:rPr>
              <w:t>description</w:t>
            </w:r>
          </w:p>
        </w:tc>
        <w:tc>
          <w:tcPr>
            <w:tcW w:w="3743" w:type="pct"/>
            <w:shd w:val="clear" w:color="auto" w:fill="auto"/>
          </w:tcPr>
          <w:p w14:paraId="631380D9" w14:textId="77777777" w:rsidR="00F769A9" w:rsidRDefault="00F769A9" w:rsidP="000C55A6">
            <w:pPr>
              <w:spacing w:after="0"/>
              <w:rPr>
                <w:rFonts w:ascii="Arial" w:hAnsi="Arial" w:cs="Arial"/>
                <w:sz w:val="18"/>
                <w:szCs w:val="18"/>
                <w:lang w:val="en-US"/>
              </w:rPr>
            </w:pPr>
            <w:r>
              <w:rPr>
                <w:rFonts w:ascii="Arial" w:hAnsi="Arial" w:cs="Arial"/>
                <w:sz w:val="18"/>
                <w:szCs w:val="18"/>
                <w:lang w:val="en-US"/>
              </w:rPr>
              <w:t>The textual human-readable description of the planned configuration.</w:t>
            </w:r>
          </w:p>
        </w:tc>
      </w:tr>
      <w:tr w:rsidR="00F769A9" w14:paraId="06275B0C" w14:textId="77777777" w:rsidTr="000C55A6">
        <w:tc>
          <w:tcPr>
            <w:tcW w:w="1257" w:type="pct"/>
            <w:shd w:val="clear" w:color="auto" w:fill="auto"/>
          </w:tcPr>
          <w:p w14:paraId="66BB7A46" w14:textId="77777777" w:rsidR="00F769A9" w:rsidRDefault="00F769A9" w:rsidP="000C55A6">
            <w:pPr>
              <w:spacing w:after="0"/>
              <w:rPr>
                <w:rFonts w:ascii="Arial" w:hAnsi="Arial" w:cs="Arial"/>
                <w:sz w:val="18"/>
                <w:szCs w:val="18"/>
                <w:lang w:val="en-US"/>
              </w:rPr>
            </w:pPr>
            <w:r>
              <w:rPr>
                <w:rFonts w:ascii="Arial" w:hAnsi="Arial" w:cs="Arial"/>
                <w:sz w:val="18"/>
                <w:szCs w:val="18"/>
                <w:lang w:val="en-US"/>
              </w:rPr>
              <w:t>content-type</w:t>
            </w:r>
          </w:p>
        </w:tc>
        <w:tc>
          <w:tcPr>
            <w:tcW w:w="3743" w:type="pct"/>
            <w:shd w:val="clear" w:color="auto" w:fill="auto"/>
          </w:tcPr>
          <w:p w14:paraId="414EC6A4" w14:textId="77777777" w:rsidR="00F769A9" w:rsidRDefault="00F769A9" w:rsidP="000C55A6">
            <w:pPr>
              <w:spacing w:after="0"/>
              <w:rPr>
                <w:rFonts w:ascii="Arial" w:hAnsi="Arial" w:cs="Arial"/>
                <w:sz w:val="18"/>
                <w:szCs w:val="18"/>
                <w:lang w:val="en-US"/>
              </w:rPr>
            </w:pPr>
            <w:r>
              <w:rPr>
                <w:rFonts w:ascii="Arial" w:hAnsi="Arial" w:cs="Arial"/>
                <w:sz w:val="18"/>
                <w:szCs w:val="18"/>
                <w:lang w:val="en-US"/>
              </w:rPr>
              <w:t>The format of the planned configuration.</w:t>
            </w:r>
          </w:p>
        </w:tc>
      </w:tr>
      <w:tr w:rsidR="00F769A9" w14:paraId="01110BAE" w14:textId="77777777" w:rsidTr="000C55A6">
        <w:tc>
          <w:tcPr>
            <w:tcW w:w="1257" w:type="pct"/>
            <w:shd w:val="clear" w:color="auto" w:fill="auto"/>
          </w:tcPr>
          <w:p w14:paraId="2EDC8A31" w14:textId="77777777" w:rsidR="00F769A9" w:rsidRDefault="00F769A9" w:rsidP="000C55A6">
            <w:pPr>
              <w:spacing w:after="0"/>
              <w:rPr>
                <w:rFonts w:ascii="Arial" w:hAnsi="Arial" w:cs="Arial"/>
                <w:sz w:val="18"/>
                <w:szCs w:val="18"/>
                <w:lang w:val="en-US"/>
              </w:rPr>
            </w:pPr>
            <w:r>
              <w:rPr>
                <w:rFonts w:ascii="Arial" w:hAnsi="Arial" w:cs="Arial"/>
                <w:sz w:val="18"/>
                <w:szCs w:val="18"/>
                <w:lang w:val="en-US"/>
              </w:rPr>
              <w:t>current-conf-schema</w:t>
            </w:r>
          </w:p>
        </w:tc>
        <w:tc>
          <w:tcPr>
            <w:tcW w:w="3743" w:type="pct"/>
            <w:shd w:val="clear" w:color="auto" w:fill="auto"/>
          </w:tcPr>
          <w:p w14:paraId="5DAE416E" w14:textId="77777777" w:rsidR="00F769A9" w:rsidRDefault="00F769A9" w:rsidP="000C55A6">
            <w:pPr>
              <w:spacing w:after="0"/>
              <w:rPr>
                <w:rFonts w:ascii="Arial" w:hAnsi="Arial" w:cs="Arial"/>
                <w:sz w:val="18"/>
                <w:szCs w:val="18"/>
                <w:lang w:val="en-US"/>
              </w:rPr>
            </w:pPr>
            <w:r>
              <w:rPr>
                <w:rFonts w:ascii="Arial" w:hAnsi="Arial" w:cs="Arial"/>
                <w:sz w:val="18"/>
                <w:szCs w:val="18"/>
                <w:lang w:val="en-US"/>
              </w:rPr>
              <w:t>The pointer to the schema of the current configuration.</w:t>
            </w:r>
          </w:p>
        </w:tc>
      </w:tr>
      <w:tr w:rsidR="00F769A9" w14:paraId="1B21306C" w14:textId="77777777" w:rsidTr="000C55A6">
        <w:tc>
          <w:tcPr>
            <w:tcW w:w="1257" w:type="pct"/>
            <w:shd w:val="clear" w:color="auto" w:fill="auto"/>
          </w:tcPr>
          <w:p w14:paraId="05F9C936" w14:textId="77777777" w:rsidR="00F769A9" w:rsidRDefault="00F769A9" w:rsidP="000C55A6">
            <w:pPr>
              <w:spacing w:after="0"/>
              <w:rPr>
                <w:rFonts w:ascii="Arial" w:hAnsi="Arial" w:cs="Arial"/>
                <w:sz w:val="18"/>
                <w:szCs w:val="18"/>
                <w:lang w:val="en-US"/>
              </w:rPr>
            </w:pPr>
            <w:r>
              <w:rPr>
                <w:rFonts w:ascii="Arial" w:hAnsi="Arial" w:cs="Arial"/>
                <w:sz w:val="18"/>
                <w:szCs w:val="18"/>
                <w:lang w:val="en-US"/>
              </w:rPr>
              <w:t>last-modified</w:t>
            </w:r>
          </w:p>
        </w:tc>
        <w:tc>
          <w:tcPr>
            <w:tcW w:w="3743" w:type="pct"/>
            <w:shd w:val="clear" w:color="auto" w:fill="auto"/>
          </w:tcPr>
          <w:p w14:paraId="5AA8DC88" w14:textId="77777777" w:rsidR="00F769A9" w:rsidRDefault="00F769A9" w:rsidP="000C55A6">
            <w:pPr>
              <w:spacing w:after="0"/>
              <w:rPr>
                <w:rFonts w:ascii="Arial" w:hAnsi="Arial" w:cs="Arial"/>
                <w:sz w:val="18"/>
                <w:szCs w:val="18"/>
                <w:lang w:val="en-US"/>
              </w:rPr>
            </w:pPr>
            <w:r>
              <w:rPr>
                <w:rFonts w:ascii="Arial" w:hAnsi="Arial" w:cs="Arial"/>
                <w:sz w:val="18"/>
                <w:szCs w:val="18"/>
                <w:lang w:val="en-US"/>
              </w:rPr>
              <w:t>The date and time at which the planned configuration descriptor was modified the last time.</w:t>
            </w:r>
          </w:p>
        </w:tc>
      </w:tr>
      <w:tr w:rsidR="00F769A9" w:rsidRPr="004070B4" w14:paraId="1FAED4C0" w14:textId="77777777" w:rsidTr="000C55A6">
        <w:tc>
          <w:tcPr>
            <w:tcW w:w="1257" w:type="pct"/>
            <w:shd w:val="clear" w:color="auto" w:fill="auto"/>
          </w:tcPr>
          <w:p w14:paraId="634B5FBF" w14:textId="77777777" w:rsidR="00F769A9" w:rsidRDefault="00F769A9" w:rsidP="000C55A6">
            <w:pPr>
              <w:spacing w:after="0"/>
              <w:rPr>
                <w:rFonts w:ascii="Arial" w:hAnsi="Arial" w:cs="Arial"/>
                <w:sz w:val="18"/>
                <w:szCs w:val="18"/>
                <w:lang w:val="en-US"/>
              </w:rPr>
            </w:pPr>
            <w:r>
              <w:rPr>
                <w:rFonts w:ascii="Arial" w:hAnsi="Arial" w:cs="Arial"/>
                <w:sz w:val="18"/>
                <w:szCs w:val="18"/>
                <w:lang w:val="en-US"/>
              </w:rPr>
              <w:t>validation-mode</w:t>
            </w:r>
          </w:p>
        </w:tc>
        <w:tc>
          <w:tcPr>
            <w:tcW w:w="3743" w:type="pct"/>
            <w:shd w:val="clear" w:color="auto" w:fill="auto"/>
          </w:tcPr>
          <w:p w14:paraId="5DA50B49" w14:textId="77777777" w:rsidR="00F769A9" w:rsidRDefault="00F769A9" w:rsidP="000C55A6">
            <w:pPr>
              <w:spacing w:after="0"/>
              <w:rPr>
                <w:rFonts w:ascii="Arial" w:hAnsi="Arial" w:cs="Arial"/>
                <w:sz w:val="18"/>
                <w:szCs w:val="18"/>
                <w:lang w:val="en-US"/>
              </w:rPr>
            </w:pPr>
            <w:r>
              <w:rPr>
                <w:rFonts w:ascii="Arial" w:hAnsi="Arial" w:cs="Arial"/>
                <w:sz w:val="18"/>
                <w:szCs w:val="18"/>
                <w:lang w:val="en-US"/>
              </w:rPr>
              <w:t>The validation mode for the planned configuration, either "ATOMIC" or "BEST_EFFORT".</w:t>
            </w:r>
          </w:p>
        </w:tc>
      </w:tr>
      <w:tr w:rsidR="00F769A9" w:rsidRPr="004070B4" w14:paraId="3E0AA938" w14:textId="77777777" w:rsidTr="000C55A6">
        <w:tc>
          <w:tcPr>
            <w:tcW w:w="1257" w:type="pct"/>
            <w:shd w:val="clear" w:color="auto" w:fill="auto"/>
          </w:tcPr>
          <w:p w14:paraId="11248C70" w14:textId="77777777" w:rsidR="00F769A9" w:rsidRDefault="00F769A9" w:rsidP="000C55A6">
            <w:pPr>
              <w:spacing w:after="0"/>
              <w:rPr>
                <w:rFonts w:ascii="Arial" w:hAnsi="Arial" w:cs="Arial"/>
                <w:sz w:val="18"/>
                <w:szCs w:val="18"/>
                <w:lang w:val="en-US"/>
              </w:rPr>
            </w:pPr>
            <w:r>
              <w:rPr>
                <w:rFonts w:ascii="Arial" w:hAnsi="Arial" w:cs="Arial"/>
                <w:sz w:val="18"/>
                <w:szCs w:val="18"/>
                <w:lang w:val="en-US"/>
              </w:rPr>
              <w:t>activation-mode</w:t>
            </w:r>
          </w:p>
        </w:tc>
        <w:tc>
          <w:tcPr>
            <w:tcW w:w="3743" w:type="pct"/>
            <w:shd w:val="clear" w:color="auto" w:fill="auto"/>
          </w:tcPr>
          <w:p w14:paraId="422C717D" w14:textId="77777777" w:rsidR="00F769A9" w:rsidRDefault="00F769A9" w:rsidP="000C55A6">
            <w:pPr>
              <w:spacing w:after="0"/>
              <w:rPr>
                <w:rFonts w:ascii="Arial" w:hAnsi="Arial" w:cs="Arial"/>
                <w:sz w:val="18"/>
                <w:szCs w:val="18"/>
                <w:lang w:val="en-US"/>
              </w:rPr>
            </w:pPr>
            <w:r>
              <w:rPr>
                <w:rFonts w:ascii="Arial" w:hAnsi="Arial" w:cs="Arial"/>
                <w:sz w:val="18"/>
                <w:szCs w:val="18"/>
                <w:lang w:val="en-US"/>
              </w:rPr>
              <w:t>The activation mode for the planned configuration, either "ATOMIC" or "BEST_EFFORT".</w:t>
            </w:r>
          </w:p>
        </w:tc>
      </w:tr>
      <w:tr w:rsidR="00F769A9" w14:paraId="489D89B5" w14:textId="77777777" w:rsidTr="000C55A6">
        <w:tc>
          <w:tcPr>
            <w:tcW w:w="1257" w:type="pct"/>
            <w:shd w:val="clear" w:color="auto" w:fill="auto"/>
          </w:tcPr>
          <w:p w14:paraId="3A0A96E5" w14:textId="77777777" w:rsidR="00F769A9" w:rsidRDefault="00F769A9" w:rsidP="000C55A6">
            <w:pPr>
              <w:spacing w:after="0"/>
              <w:rPr>
                <w:rFonts w:ascii="Arial" w:hAnsi="Arial" w:cs="Arial"/>
                <w:sz w:val="18"/>
                <w:szCs w:val="18"/>
                <w:lang w:val="en-US"/>
              </w:rPr>
            </w:pPr>
            <w:r>
              <w:rPr>
                <w:rFonts w:ascii="Arial" w:hAnsi="Arial" w:cs="Arial"/>
                <w:sz w:val="18"/>
                <w:szCs w:val="18"/>
                <w:lang w:val="en-US"/>
              </w:rPr>
              <w:t>planned-conf</w:t>
            </w:r>
          </w:p>
        </w:tc>
        <w:tc>
          <w:tcPr>
            <w:tcW w:w="3743" w:type="pct"/>
            <w:shd w:val="clear" w:color="auto" w:fill="auto"/>
          </w:tcPr>
          <w:p w14:paraId="434BA8F5" w14:textId="77777777" w:rsidR="00F769A9" w:rsidRDefault="00F769A9" w:rsidP="000C55A6">
            <w:pPr>
              <w:spacing w:after="0"/>
              <w:rPr>
                <w:rFonts w:ascii="Arial" w:hAnsi="Arial" w:cs="Arial"/>
                <w:sz w:val="18"/>
                <w:szCs w:val="18"/>
                <w:lang w:val="en-US"/>
              </w:rPr>
            </w:pPr>
            <w:r>
              <w:rPr>
                <w:rFonts w:ascii="Arial" w:hAnsi="Arial" w:cs="Arial"/>
                <w:sz w:val="18"/>
                <w:szCs w:val="18"/>
                <w:lang w:val="en-US"/>
              </w:rPr>
              <w:t>The planned configuration itself.</w:t>
            </w:r>
          </w:p>
        </w:tc>
      </w:tr>
    </w:tbl>
    <w:p w14:paraId="1E162173" w14:textId="77777777" w:rsidR="00F769A9" w:rsidRPr="00F769A9" w:rsidRDefault="00F769A9" w:rsidP="00EF5AB4">
      <w:pPr>
        <w:rPr>
          <w:lang w:val="en-US"/>
        </w:rPr>
      </w:pPr>
    </w:p>
    <w:p w14:paraId="1A8FA2D1" w14:textId="736200B2" w:rsidR="007246A1" w:rsidRDefault="007246A1" w:rsidP="007246A1">
      <w:pPr>
        <w:pStyle w:val="Heading2"/>
        <w:rPr>
          <w:lang w:val="en-US"/>
        </w:rPr>
      </w:pPr>
      <w:bookmarkStart w:id="76" w:name="_Toc178763733"/>
      <w:bookmarkStart w:id="77" w:name="_Toc180670214"/>
      <w:r>
        <w:rPr>
          <w:lang w:val="en-US"/>
        </w:rPr>
        <w:t>6.10</w:t>
      </w:r>
      <w:r>
        <w:rPr>
          <w:lang w:val="en-US"/>
        </w:rPr>
        <w:tab/>
        <w:t>Managing</w:t>
      </w:r>
      <w:r w:rsidRPr="004070B4">
        <w:rPr>
          <w:lang w:val="en-US"/>
        </w:rPr>
        <w:t xml:space="preserve"> </w:t>
      </w:r>
      <w:bookmarkEnd w:id="76"/>
      <w:r w:rsidR="001772D1">
        <w:rPr>
          <w:lang w:val="en-US"/>
        </w:rPr>
        <w:t>planned configuration groups</w:t>
      </w:r>
      <w:bookmarkEnd w:id="77"/>
    </w:p>
    <w:p w14:paraId="1D1298F1" w14:textId="77777777" w:rsidR="001772D1" w:rsidRPr="006A04AE" w:rsidRDefault="001772D1" w:rsidP="001772D1">
      <w:pPr>
        <w:rPr>
          <w:lang w:val="en-US"/>
        </w:rPr>
      </w:pPr>
      <w:r>
        <w:rPr>
          <w:lang w:val="en-US"/>
        </w:rPr>
        <w:t>Planned configuration group</w:t>
      </w:r>
      <w:r w:rsidRPr="00977C08">
        <w:rPr>
          <w:lang w:val="en-US"/>
        </w:rPr>
        <w:t xml:space="preserve"> </w:t>
      </w:r>
      <w:r>
        <w:t xml:space="preserve">descriptors are created, updated and deleted by MnS consumers on MnS producers. </w:t>
      </w:r>
      <w:r w:rsidRPr="006A04AE">
        <w:rPr>
          <w:lang w:val="en-US"/>
        </w:rPr>
        <w:t xml:space="preserve">Planned configurations </w:t>
      </w:r>
      <w:r>
        <w:rPr>
          <w:lang w:val="en-US"/>
        </w:rPr>
        <w:t>referred to in a planned configuration group</w:t>
      </w:r>
      <w:r w:rsidRPr="00977C08">
        <w:rPr>
          <w:lang w:val="en-US"/>
        </w:rPr>
        <w:t xml:space="preserve"> </w:t>
      </w:r>
      <w:r>
        <w:rPr>
          <w:lang w:val="en-US"/>
        </w:rPr>
        <w:t>must exist.</w:t>
      </w:r>
    </w:p>
    <w:p w14:paraId="6D820B32" w14:textId="77777777" w:rsidR="001772D1" w:rsidRDefault="001772D1" w:rsidP="001772D1">
      <w:r>
        <w:t xml:space="preserve">Multiple </w:t>
      </w:r>
      <w:r>
        <w:rPr>
          <w:lang w:val="en-US"/>
        </w:rPr>
        <w:t>planned configuration group</w:t>
      </w:r>
      <w:r w:rsidRPr="00977C08">
        <w:rPr>
          <w:lang w:val="en-US"/>
        </w:rPr>
        <w:t xml:space="preserve"> </w:t>
      </w:r>
      <w:r>
        <w:t xml:space="preserve">descriptors can be maintained on a MnS producer. </w:t>
      </w:r>
      <w:r w:rsidRPr="006469C6">
        <w:t xml:space="preserve">Each </w:t>
      </w:r>
      <w:r>
        <w:rPr>
          <w:lang w:val="en-US"/>
        </w:rPr>
        <w:t>planned configuration group</w:t>
      </w:r>
      <w:r w:rsidRPr="00977C08">
        <w:rPr>
          <w:lang w:val="en-US"/>
        </w:rPr>
        <w:t xml:space="preserve"> </w:t>
      </w:r>
      <w:r>
        <w:t>is identified by an identifier. The identifier is assigned by the MnS producer.</w:t>
      </w:r>
    </w:p>
    <w:p w14:paraId="30F47F77" w14:textId="77777777" w:rsidR="001772D1" w:rsidRDefault="001772D1" w:rsidP="001772D1">
      <w:r>
        <w:t>When control parameters are specified in the planned configuration group descriptor and in the validation or activation request, the latter takes precedence.</w:t>
      </w:r>
    </w:p>
    <w:p w14:paraId="2ECACD47" w14:textId="77777777" w:rsidR="001772D1" w:rsidRDefault="001772D1" w:rsidP="001772D1">
      <w:pPr>
        <w:rPr>
          <w:lang w:val="en-US"/>
        </w:rPr>
      </w:pPr>
      <w:r w:rsidRPr="004070B4">
        <w:rPr>
          <w:lang w:val="en-US"/>
        </w:rPr>
        <w:t xml:space="preserve">The following table specifies the </w:t>
      </w:r>
      <w:r>
        <w:rPr>
          <w:lang w:val="en-US"/>
        </w:rPr>
        <w:t>information elements of the information model for planned configuration groups</w:t>
      </w:r>
      <w:r w:rsidRPr="004070B4">
        <w:rPr>
          <w:lang w:val="en-US"/>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091"/>
        <w:gridCol w:w="373"/>
        <w:gridCol w:w="3921"/>
        <w:gridCol w:w="2378"/>
      </w:tblGrid>
      <w:tr w:rsidR="001772D1" w:rsidRPr="00501056" w14:paraId="6210EDA8" w14:textId="77777777" w:rsidTr="000C55A6">
        <w:trPr>
          <w:tblHeader/>
          <w:jc w:val="center"/>
        </w:trPr>
        <w:tc>
          <w:tcPr>
            <w:tcW w:w="3091" w:type="dxa"/>
            <w:shd w:val="clear" w:color="auto" w:fill="CCCCCC"/>
          </w:tcPr>
          <w:p w14:paraId="3531D67D" w14:textId="77777777" w:rsidR="001772D1" w:rsidRPr="00501056" w:rsidRDefault="001772D1" w:rsidP="000C55A6">
            <w:pPr>
              <w:pStyle w:val="TAH"/>
            </w:pPr>
            <w:r w:rsidRPr="00E77543">
              <w:lastRenderedPageBreak/>
              <w:t xml:space="preserve">Information element </w:t>
            </w:r>
            <w:r>
              <w:t>n</w:t>
            </w:r>
            <w:r w:rsidRPr="00501056">
              <w:t>ame</w:t>
            </w:r>
          </w:p>
        </w:tc>
        <w:tc>
          <w:tcPr>
            <w:tcW w:w="373" w:type="dxa"/>
            <w:shd w:val="clear" w:color="auto" w:fill="CCCCCC"/>
          </w:tcPr>
          <w:p w14:paraId="53FE4E01" w14:textId="77777777" w:rsidR="001772D1" w:rsidRPr="00501056" w:rsidRDefault="001772D1" w:rsidP="000C55A6">
            <w:pPr>
              <w:pStyle w:val="TAH"/>
            </w:pPr>
            <w:r w:rsidRPr="00501056">
              <w:t>S</w:t>
            </w:r>
          </w:p>
        </w:tc>
        <w:tc>
          <w:tcPr>
            <w:tcW w:w="3921" w:type="dxa"/>
            <w:shd w:val="clear" w:color="auto" w:fill="CCCCCC"/>
          </w:tcPr>
          <w:p w14:paraId="5E0358F9" w14:textId="77777777" w:rsidR="001772D1" w:rsidRPr="00501056" w:rsidRDefault="001772D1" w:rsidP="000C55A6">
            <w:pPr>
              <w:pStyle w:val="TAH"/>
            </w:pPr>
            <w:bookmarkStart w:id="78" w:name="_Hlk164251490"/>
            <w:r w:rsidRPr="002B6999">
              <w:t>Documentation and Allowed Values</w:t>
            </w:r>
            <w:bookmarkEnd w:id="78"/>
          </w:p>
        </w:tc>
        <w:tc>
          <w:tcPr>
            <w:tcW w:w="2378" w:type="dxa"/>
            <w:shd w:val="clear" w:color="auto" w:fill="CCCCCC"/>
          </w:tcPr>
          <w:p w14:paraId="417935C7" w14:textId="77777777" w:rsidR="001772D1" w:rsidRPr="00501056" w:rsidRDefault="001772D1" w:rsidP="000C55A6">
            <w:pPr>
              <w:pStyle w:val="TAH"/>
            </w:pPr>
            <w:r>
              <w:t>Properties</w:t>
            </w:r>
          </w:p>
        </w:tc>
      </w:tr>
      <w:tr w:rsidR="001772D1" w:rsidRPr="00501056" w14:paraId="7C8D2882" w14:textId="77777777" w:rsidTr="000C55A6">
        <w:trPr>
          <w:jc w:val="center"/>
        </w:trPr>
        <w:tc>
          <w:tcPr>
            <w:tcW w:w="3091" w:type="dxa"/>
          </w:tcPr>
          <w:p w14:paraId="3E7A221E" w14:textId="77777777" w:rsidR="001772D1" w:rsidRPr="00501056" w:rsidRDefault="001772D1" w:rsidP="000C55A6">
            <w:pPr>
              <w:pStyle w:val="TAL"/>
              <w:rPr>
                <w:rFonts w:ascii="Courier New" w:hAnsi="Courier New" w:cs="Courier New"/>
              </w:rPr>
            </w:pPr>
            <w:r w:rsidRPr="00E77543">
              <w:rPr>
                <w:rFonts w:cs="Arial"/>
              </w:rPr>
              <w:t>plan-group-id</w:t>
            </w:r>
          </w:p>
        </w:tc>
        <w:tc>
          <w:tcPr>
            <w:tcW w:w="373" w:type="dxa"/>
          </w:tcPr>
          <w:p w14:paraId="6E7BBBCD" w14:textId="77777777" w:rsidR="001772D1" w:rsidRPr="00501056" w:rsidRDefault="001772D1" w:rsidP="000C55A6">
            <w:pPr>
              <w:pStyle w:val="TAL"/>
            </w:pPr>
            <w:r w:rsidRPr="00501056">
              <w:t>M</w:t>
            </w:r>
          </w:p>
        </w:tc>
        <w:tc>
          <w:tcPr>
            <w:tcW w:w="3921" w:type="dxa"/>
          </w:tcPr>
          <w:p w14:paraId="1BE09EB0" w14:textId="77777777" w:rsidR="001772D1" w:rsidRPr="00501056" w:rsidRDefault="001772D1" w:rsidP="000C55A6">
            <w:pPr>
              <w:pStyle w:val="TAL"/>
              <w:rPr>
                <w:i/>
              </w:rPr>
            </w:pPr>
            <w:r>
              <w:rPr>
                <w:rFonts w:cs="Arial"/>
              </w:rPr>
              <w:t>Identifier of the planned configuration group.</w:t>
            </w:r>
            <w:r w:rsidRPr="00621510">
              <w:rPr>
                <w:rFonts w:cs="Arial"/>
              </w:rPr>
              <w:t xml:space="preserve"> </w:t>
            </w:r>
          </w:p>
        </w:tc>
        <w:tc>
          <w:tcPr>
            <w:tcW w:w="2378" w:type="dxa"/>
          </w:tcPr>
          <w:p w14:paraId="1334791E" w14:textId="77777777" w:rsidR="001772D1" w:rsidRPr="00621510" w:rsidRDefault="001772D1" w:rsidP="000C55A6">
            <w:pPr>
              <w:keepNext/>
              <w:keepLines/>
              <w:spacing w:after="0"/>
              <w:rPr>
                <w:rFonts w:ascii="Arial" w:hAnsi="Arial" w:cs="Arial"/>
                <w:sz w:val="18"/>
              </w:rPr>
            </w:pPr>
            <w:r w:rsidRPr="00621510">
              <w:rPr>
                <w:rFonts w:ascii="Arial" w:hAnsi="Arial" w:cs="Arial"/>
                <w:sz w:val="18"/>
              </w:rPr>
              <w:t xml:space="preserve">Type: </w:t>
            </w:r>
            <w:r>
              <w:rPr>
                <w:rFonts w:ascii="Arial" w:hAnsi="Arial" w:cs="Arial"/>
                <w:sz w:val="18"/>
              </w:rPr>
              <w:t>String</w:t>
            </w:r>
          </w:p>
          <w:p w14:paraId="5F1729B2" w14:textId="77777777" w:rsidR="001772D1" w:rsidRPr="00621510" w:rsidRDefault="001772D1" w:rsidP="000C55A6">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16A77B8A" w14:textId="77777777" w:rsidR="001772D1" w:rsidRPr="00621510" w:rsidRDefault="001772D1" w:rsidP="000C55A6">
            <w:pPr>
              <w:keepNext/>
              <w:keepLines/>
              <w:spacing w:after="0"/>
              <w:rPr>
                <w:rFonts w:ascii="Arial" w:hAnsi="Arial" w:cs="Arial"/>
                <w:sz w:val="18"/>
              </w:rPr>
            </w:pPr>
            <w:r w:rsidRPr="00621510">
              <w:rPr>
                <w:rFonts w:ascii="Arial" w:hAnsi="Arial" w:cs="Arial"/>
                <w:sz w:val="18"/>
              </w:rPr>
              <w:t xml:space="preserve">isOrdered: </w:t>
            </w:r>
            <w:r>
              <w:rPr>
                <w:rFonts w:ascii="Arial" w:hAnsi="Arial" w:cs="Arial"/>
                <w:sz w:val="18"/>
              </w:rPr>
              <w:t>NA</w:t>
            </w:r>
          </w:p>
          <w:p w14:paraId="323B29DC" w14:textId="77777777" w:rsidR="001772D1" w:rsidRDefault="001772D1" w:rsidP="000C55A6">
            <w:pPr>
              <w:pStyle w:val="TAL"/>
              <w:rPr>
                <w:rFonts w:cs="Arial"/>
              </w:rPr>
            </w:pPr>
            <w:r w:rsidRPr="00621510">
              <w:rPr>
                <w:rFonts w:cs="Arial"/>
              </w:rPr>
              <w:t xml:space="preserve">isUnique: </w:t>
            </w:r>
            <w:r>
              <w:rPr>
                <w:rFonts w:cs="Arial"/>
              </w:rPr>
              <w:t>NA</w:t>
            </w:r>
          </w:p>
          <w:p w14:paraId="22C1B6C3" w14:textId="77777777" w:rsidR="001772D1" w:rsidRPr="00501056" w:rsidRDefault="001772D1" w:rsidP="000C55A6">
            <w:pPr>
              <w:pStyle w:val="TAL"/>
            </w:pPr>
            <w:r w:rsidRPr="00B940D8">
              <w:rPr>
                <w:rFonts w:cs="Arial"/>
                <w:szCs w:val="18"/>
              </w:rPr>
              <w:t>defaultValue: None</w:t>
            </w:r>
          </w:p>
        </w:tc>
      </w:tr>
      <w:tr w:rsidR="001772D1" w:rsidRPr="00501056" w14:paraId="3C572E50" w14:textId="77777777" w:rsidTr="000C55A6">
        <w:trPr>
          <w:jc w:val="center"/>
        </w:trPr>
        <w:tc>
          <w:tcPr>
            <w:tcW w:w="3091" w:type="dxa"/>
          </w:tcPr>
          <w:p w14:paraId="4E5802FB" w14:textId="77777777" w:rsidR="001772D1" w:rsidRDefault="001772D1" w:rsidP="000C55A6">
            <w:pPr>
              <w:pStyle w:val="TAL"/>
              <w:rPr>
                <w:rFonts w:ascii="Courier New" w:hAnsi="Courier New" w:cs="Courier New"/>
              </w:rPr>
            </w:pPr>
            <w:r>
              <w:rPr>
                <w:rFonts w:cs="Arial"/>
                <w:szCs w:val="18"/>
                <w:lang w:val="en-US"/>
              </w:rPr>
              <w:t>name</w:t>
            </w:r>
          </w:p>
        </w:tc>
        <w:tc>
          <w:tcPr>
            <w:tcW w:w="373" w:type="dxa"/>
          </w:tcPr>
          <w:p w14:paraId="2177257C" w14:textId="77777777" w:rsidR="001772D1" w:rsidRPr="00501056" w:rsidRDefault="001772D1" w:rsidP="000C55A6">
            <w:pPr>
              <w:pStyle w:val="TAL"/>
            </w:pPr>
            <w:r>
              <w:t>M</w:t>
            </w:r>
          </w:p>
        </w:tc>
        <w:tc>
          <w:tcPr>
            <w:tcW w:w="3921" w:type="dxa"/>
          </w:tcPr>
          <w:p w14:paraId="72E5D8C4" w14:textId="77777777" w:rsidR="001772D1" w:rsidRDefault="001772D1" w:rsidP="000C55A6">
            <w:pPr>
              <w:pStyle w:val="TAL"/>
              <w:rPr>
                <w:rFonts w:cs="Arial"/>
              </w:rPr>
            </w:pPr>
            <w:r>
              <w:rPr>
                <w:rFonts w:cs="Arial"/>
                <w:szCs w:val="18"/>
                <w:lang w:val="en-US"/>
              </w:rPr>
              <w:t xml:space="preserve">The name of the </w:t>
            </w:r>
            <w:r>
              <w:rPr>
                <w:rFonts w:cs="Arial"/>
              </w:rPr>
              <w:t>planned configuration group.</w:t>
            </w:r>
          </w:p>
        </w:tc>
        <w:tc>
          <w:tcPr>
            <w:tcW w:w="2378" w:type="dxa"/>
          </w:tcPr>
          <w:p w14:paraId="76B9C56B" w14:textId="77777777" w:rsidR="001772D1" w:rsidRPr="00621510" w:rsidRDefault="001772D1" w:rsidP="000C55A6">
            <w:pPr>
              <w:keepNext/>
              <w:keepLines/>
              <w:spacing w:after="0"/>
              <w:rPr>
                <w:rFonts w:ascii="Arial" w:hAnsi="Arial" w:cs="Arial"/>
                <w:sz w:val="18"/>
              </w:rPr>
            </w:pPr>
            <w:r w:rsidRPr="00621510">
              <w:rPr>
                <w:rFonts w:ascii="Arial" w:hAnsi="Arial" w:cs="Arial"/>
                <w:sz w:val="18"/>
              </w:rPr>
              <w:t xml:space="preserve">Type: </w:t>
            </w:r>
            <w:r>
              <w:rPr>
                <w:rFonts w:ascii="Arial" w:hAnsi="Arial" w:cs="Arial"/>
                <w:sz w:val="18"/>
              </w:rPr>
              <w:t>String</w:t>
            </w:r>
          </w:p>
          <w:p w14:paraId="4FD7A191" w14:textId="77777777" w:rsidR="001772D1" w:rsidRPr="00621510" w:rsidRDefault="001772D1" w:rsidP="000C55A6">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0..1</w:t>
            </w:r>
          </w:p>
          <w:p w14:paraId="1E5E0FB8" w14:textId="77777777" w:rsidR="001772D1" w:rsidRPr="00621510" w:rsidRDefault="001772D1" w:rsidP="000C55A6">
            <w:pPr>
              <w:keepNext/>
              <w:keepLines/>
              <w:spacing w:after="0"/>
              <w:rPr>
                <w:rFonts w:ascii="Arial" w:hAnsi="Arial" w:cs="Arial"/>
                <w:sz w:val="18"/>
              </w:rPr>
            </w:pPr>
            <w:r w:rsidRPr="00621510">
              <w:rPr>
                <w:rFonts w:ascii="Arial" w:hAnsi="Arial" w:cs="Arial"/>
                <w:sz w:val="18"/>
              </w:rPr>
              <w:t xml:space="preserve">isOrdered: </w:t>
            </w:r>
            <w:r>
              <w:rPr>
                <w:rFonts w:ascii="Arial" w:hAnsi="Arial" w:cs="Arial"/>
                <w:sz w:val="18"/>
              </w:rPr>
              <w:t>NA</w:t>
            </w:r>
          </w:p>
          <w:p w14:paraId="198DC9BB" w14:textId="77777777" w:rsidR="001772D1" w:rsidRDefault="001772D1" w:rsidP="000C55A6">
            <w:pPr>
              <w:pStyle w:val="TAL"/>
              <w:rPr>
                <w:rFonts w:cs="Arial"/>
              </w:rPr>
            </w:pPr>
            <w:r w:rsidRPr="00621510">
              <w:rPr>
                <w:rFonts w:cs="Arial"/>
              </w:rPr>
              <w:t xml:space="preserve">isUnique: </w:t>
            </w:r>
            <w:r>
              <w:rPr>
                <w:rFonts w:cs="Arial"/>
              </w:rPr>
              <w:t>NA</w:t>
            </w:r>
          </w:p>
          <w:p w14:paraId="6F80D423" w14:textId="77777777" w:rsidR="001772D1" w:rsidRPr="00621510" w:rsidRDefault="001772D1" w:rsidP="000C55A6">
            <w:pPr>
              <w:keepNext/>
              <w:keepLines/>
              <w:spacing w:after="0"/>
              <w:rPr>
                <w:rFonts w:ascii="Arial" w:hAnsi="Arial" w:cs="Arial"/>
                <w:sz w:val="18"/>
              </w:rPr>
            </w:pPr>
            <w:r w:rsidRPr="00B940D8">
              <w:rPr>
                <w:rFonts w:ascii="Arial" w:hAnsi="Arial" w:cs="Arial"/>
                <w:sz w:val="18"/>
                <w:szCs w:val="18"/>
              </w:rPr>
              <w:t>defaultValue: None</w:t>
            </w:r>
          </w:p>
        </w:tc>
      </w:tr>
      <w:tr w:rsidR="001772D1" w:rsidRPr="00501056" w14:paraId="48DB62FE" w14:textId="77777777" w:rsidTr="000C55A6">
        <w:trPr>
          <w:jc w:val="center"/>
        </w:trPr>
        <w:tc>
          <w:tcPr>
            <w:tcW w:w="3091" w:type="dxa"/>
          </w:tcPr>
          <w:p w14:paraId="7798869B" w14:textId="77777777" w:rsidR="001772D1" w:rsidRDefault="001772D1" w:rsidP="000C55A6">
            <w:pPr>
              <w:pStyle w:val="TAL"/>
              <w:rPr>
                <w:rFonts w:ascii="Courier New" w:hAnsi="Courier New" w:cs="Courier New"/>
              </w:rPr>
            </w:pPr>
            <w:r>
              <w:rPr>
                <w:rFonts w:cs="Arial"/>
                <w:szCs w:val="18"/>
                <w:lang w:val="en-US"/>
              </w:rPr>
              <w:t>version</w:t>
            </w:r>
          </w:p>
        </w:tc>
        <w:tc>
          <w:tcPr>
            <w:tcW w:w="373" w:type="dxa"/>
          </w:tcPr>
          <w:p w14:paraId="3170D674" w14:textId="77777777" w:rsidR="001772D1" w:rsidRPr="00501056" w:rsidRDefault="001772D1" w:rsidP="000C55A6">
            <w:pPr>
              <w:pStyle w:val="TAL"/>
            </w:pPr>
            <w:r>
              <w:t>M</w:t>
            </w:r>
          </w:p>
        </w:tc>
        <w:tc>
          <w:tcPr>
            <w:tcW w:w="3921" w:type="dxa"/>
          </w:tcPr>
          <w:p w14:paraId="50DFFA94" w14:textId="77777777" w:rsidR="001772D1" w:rsidRPr="00CE6E07" w:rsidRDefault="001772D1" w:rsidP="000C55A6">
            <w:pPr>
              <w:pStyle w:val="TAL"/>
              <w:rPr>
                <w:rFonts w:cs="Arial"/>
                <w:szCs w:val="18"/>
                <w:lang w:val="en-US"/>
              </w:rPr>
            </w:pPr>
            <w:r>
              <w:rPr>
                <w:rFonts w:cs="Arial"/>
                <w:szCs w:val="18"/>
                <w:lang w:val="en-US"/>
              </w:rPr>
              <w:t xml:space="preserve">The version of the </w:t>
            </w:r>
            <w:r>
              <w:rPr>
                <w:rFonts w:cs="Arial"/>
              </w:rPr>
              <w:t>planned configuration group</w:t>
            </w:r>
            <w:r>
              <w:rPr>
                <w:rFonts w:cs="Arial"/>
                <w:szCs w:val="18"/>
                <w:lang w:val="en-US"/>
              </w:rPr>
              <w:t>. Format is implementation specific.</w:t>
            </w:r>
          </w:p>
        </w:tc>
        <w:tc>
          <w:tcPr>
            <w:tcW w:w="2378" w:type="dxa"/>
          </w:tcPr>
          <w:p w14:paraId="3B9CE2D2" w14:textId="77777777" w:rsidR="001772D1" w:rsidRPr="00621510" w:rsidRDefault="001772D1" w:rsidP="000C55A6">
            <w:pPr>
              <w:keepNext/>
              <w:keepLines/>
              <w:spacing w:after="0"/>
              <w:rPr>
                <w:rFonts w:ascii="Arial" w:hAnsi="Arial" w:cs="Arial"/>
                <w:sz w:val="18"/>
              </w:rPr>
            </w:pPr>
            <w:r w:rsidRPr="00621510">
              <w:rPr>
                <w:rFonts w:ascii="Arial" w:hAnsi="Arial" w:cs="Arial"/>
                <w:sz w:val="18"/>
              </w:rPr>
              <w:t xml:space="preserve">Type: </w:t>
            </w:r>
            <w:r>
              <w:rPr>
                <w:rFonts w:ascii="Arial" w:hAnsi="Arial" w:cs="Arial"/>
                <w:sz w:val="18"/>
              </w:rPr>
              <w:t>String</w:t>
            </w:r>
          </w:p>
          <w:p w14:paraId="0CB67114" w14:textId="77777777" w:rsidR="001772D1" w:rsidRPr="00621510" w:rsidRDefault="001772D1" w:rsidP="000C55A6">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4E1CB720" w14:textId="77777777" w:rsidR="001772D1" w:rsidRPr="00621510" w:rsidRDefault="001772D1" w:rsidP="000C55A6">
            <w:pPr>
              <w:keepNext/>
              <w:keepLines/>
              <w:spacing w:after="0"/>
              <w:rPr>
                <w:rFonts w:ascii="Arial" w:hAnsi="Arial" w:cs="Arial"/>
                <w:sz w:val="18"/>
              </w:rPr>
            </w:pPr>
            <w:r w:rsidRPr="00621510">
              <w:rPr>
                <w:rFonts w:ascii="Arial" w:hAnsi="Arial" w:cs="Arial"/>
                <w:sz w:val="18"/>
              </w:rPr>
              <w:t xml:space="preserve">isOrdered: </w:t>
            </w:r>
            <w:r>
              <w:rPr>
                <w:rFonts w:ascii="Arial" w:hAnsi="Arial" w:cs="Arial"/>
                <w:sz w:val="18"/>
              </w:rPr>
              <w:t>NA</w:t>
            </w:r>
          </w:p>
          <w:p w14:paraId="3EAA1C91" w14:textId="77777777" w:rsidR="001772D1" w:rsidRDefault="001772D1" w:rsidP="000C55A6">
            <w:pPr>
              <w:pStyle w:val="TAL"/>
              <w:rPr>
                <w:rFonts w:cs="Arial"/>
              </w:rPr>
            </w:pPr>
            <w:r w:rsidRPr="00621510">
              <w:rPr>
                <w:rFonts w:cs="Arial"/>
              </w:rPr>
              <w:t xml:space="preserve">isUnique: </w:t>
            </w:r>
            <w:r>
              <w:rPr>
                <w:rFonts w:cs="Arial"/>
              </w:rPr>
              <w:t>NA</w:t>
            </w:r>
          </w:p>
          <w:p w14:paraId="1F16CDA1" w14:textId="77777777" w:rsidR="001772D1" w:rsidRPr="00621510" w:rsidRDefault="001772D1" w:rsidP="000C55A6">
            <w:pPr>
              <w:keepNext/>
              <w:keepLines/>
              <w:spacing w:after="0"/>
              <w:rPr>
                <w:rFonts w:ascii="Arial" w:hAnsi="Arial" w:cs="Arial"/>
                <w:sz w:val="18"/>
              </w:rPr>
            </w:pPr>
            <w:r w:rsidRPr="00B940D8">
              <w:rPr>
                <w:rFonts w:ascii="Arial" w:hAnsi="Arial" w:cs="Arial"/>
                <w:sz w:val="18"/>
                <w:szCs w:val="18"/>
              </w:rPr>
              <w:t>defaultValue: None</w:t>
            </w:r>
          </w:p>
        </w:tc>
      </w:tr>
      <w:tr w:rsidR="001772D1" w:rsidRPr="00501056" w14:paraId="2C2F650E" w14:textId="77777777" w:rsidTr="000C55A6">
        <w:trPr>
          <w:jc w:val="center"/>
        </w:trPr>
        <w:tc>
          <w:tcPr>
            <w:tcW w:w="3091" w:type="dxa"/>
          </w:tcPr>
          <w:p w14:paraId="23718B62" w14:textId="77777777" w:rsidR="001772D1" w:rsidRDefault="001772D1" w:rsidP="000C55A6">
            <w:pPr>
              <w:pStyle w:val="TAL"/>
              <w:rPr>
                <w:rFonts w:ascii="Courier New" w:hAnsi="Courier New" w:cs="Courier New"/>
              </w:rPr>
            </w:pPr>
            <w:r>
              <w:rPr>
                <w:rFonts w:cs="Arial"/>
                <w:szCs w:val="18"/>
                <w:lang w:val="en-US"/>
              </w:rPr>
              <w:t>description</w:t>
            </w:r>
          </w:p>
        </w:tc>
        <w:tc>
          <w:tcPr>
            <w:tcW w:w="373" w:type="dxa"/>
          </w:tcPr>
          <w:p w14:paraId="55FCF1A9" w14:textId="77777777" w:rsidR="001772D1" w:rsidRPr="00501056" w:rsidRDefault="001772D1" w:rsidP="000C55A6">
            <w:pPr>
              <w:pStyle w:val="TAL"/>
            </w:pPr>
            <w:r>
              <w:t>M</w:t>
            </w:r>
          </w:p>
        </w:tc>
        <w:tc>
          <w:tcPr>
            <w:tcW w:w="3921" w:type="dxa"/>
          </w:tcPr>
          <w:p w14:paraId="63CFD009" w14:textId="77777777" w:rsidR="001772D1" w:rsidRDefault="001772D1" w:rsidP="000C55A6">
            <w:pPr>
              <w:pStyle w:val="TAL"/>
              <w:rPr>
                <w:rFonts w:cs="Arial"/>
              </w:rPr>
            </w:pPr>
            <w:r>
              <w:rPr>
                <w:rFonts w:cs="Arial"/>
                <w:szCs w:val="18"/>
                <w:lang w:val="en-US"/>
              </w:rPr>
              <w:t xml:space="preserve">The textual human-readable description of the </w:t>
            </w:r>
            <w:r>
              <w:rPr>
                <w:rFonts w:cs="Arial"/>
              </w:rPr>
              <w:t>planned configuration group</w:t>
            </w:r>
            <w:r>
              <w:rPr>
                <w:rFonts w:cs="Arial"/>
                <w:szCs w:val="18"/>
                <w:lang w:val="en-US"/>
              </w:rPr>
              <w:t>.</w:t>
            </w:r>
          </w:p>
        </w:tc>
        <w:tc>
          <w:tcPr>
            <w:tcW w:w="2378" w:type="dxa"/>
          </w:tcPr>
          <w:p w14:paraId="366CDBD6" w14:textId="77777777" w:rsidR="001772D1" w:rsidRPr="00621510" w:rsidRDefault="001772D1" w:rsidP="000C55A6">
            <w:pPr>
              <w:keepNext/>
              <w:keepLines/>
              <w:spacing w:after="0"/>
              <w:rPr>
                <w:rFonts w:ascii="Arial" w:hAnsi="Arial" w:cs="Arial"/>
                <w:sz w:val="18"/>
              </w:rPr>
            </w:pPr>
            <w:r w:rsidRPr="00621510">
              <w:rPr>
                <w:rFonts w:ascii="Arial" w:hAnsi="Arial" w:cs="Arial"/>
                <w:sz w:val="18"/>
              </w:rPr>
              <w:t xml:space="preserve">Type: </w:t>
            </w:r>
            <w:r>
              <w:rPr>
                <w:rFonts w:ascii="Arial" w:hAnsi="Arial" w:cs="Arial"/>
                <w:sz w:val="18"/>
              </w:rPr>
              <w:t>String</w:t>
            </w:r>
          </w:p>
          <w:p w14:paraId="093A702B" w14:textId="77777777" w:rsidR="001772D1" w:rsidRPr="00621510" w:rsidRDefault="001772D1" w:rsidP="000C55A6">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0..1</w:t>
            </w:r>
          </w:p>
          <w:p w14:paraId="21EDE9C7" w14:textId="77777777" w:rsidR="001772D1" w:rsidRPr="00621510" w:rsidRDefault="001772D1" w:rsidP="000C55A6">
            <w:pPr>
              <w:keepNext/>
              <w:keepLines/>
              <w:spacing w:after="0"/>
              <w:rPr>
                <w:rFonts w:ascii="Arial" w:hAnsi="Arial" w:cs="Arial"/>
                <w:sz w:val="18"/>
              </w:rPr>
            </w:pPr>
            <w:r w:rsidRPr="00621510">
              <w:rPr>
                <w:rFonts w:ascii="Arial" w:hAnsi="Arial" w:cs="Arial"/>
                <w:sz w:val="18"/>
              </w:rPr>
              <w:t xml:space="preserve">isOrdered: </w:t>
            </w:r>
            <w:r>
              <w:rPr>
                <w:rFonts w:ascii="Arial" w:hAnsi="Arial" w:cs="Arial"/>
                <w:sz w:val="18"/>
              </w:rPr>
              <w:t>NA</w:t>
            </w:r>
          </w:p>
          <w:p w14:paraId="3F2E4E0F" w14:textId="77777777" w:rsidR="001772D1" w:rsidRDefault="001772D1" w:rsidP="000C55A6">
            <w:pPr>
              <w:pStyle w:val="TAL"/>
              <w:rPr>
                <w:rFonts w:cs="Arial"/>
              </w:rPr>
            </w:pPr>
            <w:r w:rsidRPr="00621510">
              <w:rPr>
                <w:rFonts w:cs="Arial"/>
              </w:rPr>
              <w:t xml:space="preserve">isUnique: </w:t>
            </w:r>
            <w:r>
              <w:rPr>
                <w:rFonts w:cs="Arial"/>
              </w:rPr>
              <w:t>NA</w:t>
            </w:r>
          </w:p>
          <w:p w14:paraId="6E757C53" w14:textId="77777777" w:rsidR="001772D1" w:rsidRPr="00621510" w:rsidRDefault="001772D1" w:rsidP="000C55A6">
            <w:pPr>
              <w:keepNext/>
              <w:keepLines/>
              <w:spacing w:after="0"/>
              <w:rPr>
                <w:rFonts w:ascii="Arial" w:hAnsi="Arial" w:cs="Arial"/>
                <w:sz w:val="18"/>
              </w:rPr>
            </w:pPr>
            <w:r w:rsidRPr="00B940D8">
              <w:rPr>
                <w:rFonts w:ascii="Arial" w:hAnsi="Arial" w:cs="Arial"/>
                <w:sz w:val="18"/>
                <w:szCs w:val="18"/>
              </w:rPr>
              <w:t>defaultValue: None</w:t>
            </w:r>
          </w:p>
        </w:tc>
      </w:tr>
      <w:tr w:rsidR="001772D1" w:rsidRPr="00501056" w14:paraId="2A5CF688" w14:textId="77777777" w:rsidTr="000C55A6">
        <w:trPr>
          <w:jc w:val="center"/>
        </w:trPr>
        <w:tc>
          <w:tcPr>
            <w:tcW w:w="3091" w:type="dxa"/>
          </w:tcPr>
          <w:p w14:paraId="314488F4" w14:textId="77777777" w:rsidR="001772D1" w:rsidRDefault="001772D1" w:rsidP="000C55A6">
            <w:pPr>
              <w:pStyle w:val="TAL"/>
              <w:rPr>
                <w:rFonts w:ascii="Courier New" w:hAnsi="Courier New" w:cs="Courier New"/>
              </w:rPr>
            </w:pPr>
            <w:r>
              <w:rPr>
                <w:rFonts w:cs="Arial"/>
                <w:szCs w:val="18"/>
                <w:lang w:val="en-US"/>
              </w:rPr>
              <w:t>plan-ids</w:t>
            </w:r>
          </w:p>
        </w:tc>
        <w:tc>
          <w:tcPr>
            <w:tcW w:w="373" w:type="dxa"/>
          </w:tcPr>
          <w:p w14:paraId="2D46BB54" w14:textId="77777777" w:rsidR="001772D1" w:rsidRPr="00501056" w:rsidRDefault="001772D1" w:rsidP="000C55A6">
            <w:pPr>
              <w:pStyle w:val="TAL"/>
            </w:pPr>
            <w:r>
              <w:t>M</w:t>
            </w:r>
          </w:p>
        </w:tc>
        <w:tc>
          <w:tcPr>
            <w:tcW w:w="3921" w:type="dxa"/>
          </w:tcPr>
          <w:p w14:paraId="0D8D5252" w14:textId="77777777" w:rsidR="001772D1" w:rsidRDefault="001772D1" w:rsidP="000C55A6">
            <w:pPr>
              <w:pStyle w:val="TAL"/>
              <w:rPr>
                <w:rFonts w:cs="Arial"/>
              </w:rPr>
            </w:pPr>
            <w:r>
              <w:rPr>
                <w:rFonts w:cs="Arial"/>
                <w:szCs w:val="18"/>
                <w:lang w:val="en-US"/>
              </w:rPr>
              <w:t xml:space="preserve">The identifiers of the planned configurations that are members of the </w:t>
            </w:r>
            <w:r>
              <w:rPr>
                <w:rFonts w:cs="Arial"/>
              </w:rPr>
              <w:t>planned configuration group</w:t>
            </w:r>
            <w:r>
              <w:rPr>
                <w:rFonts w:cs="Arial"/>
                <w:szCs w:val="18"/>
                <w:lang w:val="en-US"/>
              </w:rPr>
              <w:t>.</w:t>
            </w:r>
          </w:p>
        </w:tc>
        <w:tc>
          <w:tcPr>
            <w:tcW w:w="2378" w:type="dxa"/>
          </w:tcPr>
          <w:p w14:paraId="019BCE3D" w14:textId="77777777" w:rsidR="001772D1" w:rsidRPr="00621510" w:rsidRDefault="001772D1" w:rsidP="000C55A6">
            <w:pPr>
              <w:keepNext/>
              <w:keepLines/>
              <w:spacing w:after="0"/>
              <w:rPr>
                <w:rFonts w:ascii="Arial" w:hAnsi="Arial" w:cs="Arial"/>
                <w:sz w:val="18"/>
              </w:rPr>
            </w:pPr>
            <w:r w:rsidRPr="00621510">
              <w:rPr>
                <w:rFonts w:ascii="Arial" w:hAnsi="Arial" w:cs="Arial"/>
                <w:sz w:val="18"/>
              </w:rPr>
              <w:t xml:space="preserve">Type: </w:t>
            </w:r>
            <w:r>
              <w:rPr>
                <w:rFonts w:ascii="Arial" w:hAnsi="Arial" w:cs="Arial"/>
                <w:sz w:val="18"/>
              </w:rPr>
              <w:t>String</w:t>
            </w:r>
          </w:p>
          <w:p w14:paraId="5143A159" w14:textId="77777777" w:rsidR="001772D1" w:rsidRPr="00621510" w:rsidRDefault="001772D1" w:rsidP="000C55A6">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2A91AD19" w14:textId="77777777" w:rsidR="001772D1" w:rsidRPr="00621510" w:rsidRDefault="001772D1" w:rsidP="000C55A6">
            <w:pPr>
              <w:keepNext/>
              <w:keepLines/>
              <w:spacing w:after="0"/>
              <w:rPr>
                <w:rFonts w:ascii="Arial" w:hAnsi="Arial" w:cs="Arial"/>
                <w:sz w:val="18"/>
              </w:rPr>
            </w:pPr>
            <w:r w:rsidRPr="00621510">
              <w:rPr>
                <w:rFonts w:ascii="Arial" w:hAnsi="Arial" w:cs="Arial"/>
                <w:sz w:val="18"/>
              </w:rPr>
              <w:t xml:space="preserve">isOrdered: </w:t>
            </w:r>
            <w:r>
              <w:rPr>
                <w:rFonts w:ascii="Arial" w:hAnsi="Arial" w:cs="Arial"/>
                <w:sz w:val="18"/>
              </w:rPr>
              <w:t>True</w:t>
            </w:r>
          </w:p>
          <w:p w14:paraId="31AA6E40" w14:textId="77777777" w:rsidR="001772D1" w:rsidRDefault="001772D1" w:rsidP="000C55A6">
            <w:pPr>
              <w:pStyle w:val="TAL"/>
              <w:rPr>
                <w:rFonts w:cs="Arial"/>
              </w:rPr>
            </w:pPr>
            <w:r w:rsidRPr="00621510">
              <w:rPr>
                <w:rFonts w:cs="Arial"/>
              </w:rPr>
              <w:t xml:space="preserve">isUnique: </w:t>
            </w:r>
            <w:r>
              <w:rPr>
                <w:rFonts w:cs="Arial"/>
              </w:rPr>
              <w:t>True</w:t>
            </w:r>
          </w:p>
          <w:p w14:paraId="725462BE" w14:textId="77777777" w:rsidR="001772D1" w:rsidRPr="00621510" w:rsidRDefault="001772D1" w:rsidP="000C55A6">
            <w:pPr>
              <w:keepNext/>
              <w:keepLines/>
              <w:spacing w:after="0"/>
              <w:rPr>
                <w:rFonts w:ascii="Arial" w:hAnsi="Arial" w:cs="Arial"/>
                <w:sz w:val="18"/>
              </w:rPr>
            </w:pPr>
            <w:r w:rsidRPr="00B940D8">
              <w:rPr>
                <w:rFonts w:ascii="Arial" w:hAnsi="Arial" w:cs="Arial"/>
                <w:sz w:val="18"/>
                <w:szCs w:val="18"/>
              </w:rPr>
              <w:t>defaultValue: None</w:t>
            </w:r>
          </w:p>
        </w:tc>
      </w:tr>
      <w:tr w:rsidR="001772D1" w:rsidRPr="00501056" w14:paraId="0BC869D2" w14:textId="77777777" w:rsidTr="000C55A6">
        <w:trPr>
          <w:jc w:val="center"/>
        </w:trPr>
        <w:tc>
          <w:tcPr>
            <w:tcW w:w="3091" w:type="dxa"/>
          </w:tcPr>
          <w:p w14:paraId="4B6A7B46" w14:textId="77777777" w:rsidR="001772D1" w:rsidRDefault="001772D1" w:rsidP="000C55A6">
            <w:pPr>
              <w:pStyle w:val="TAL"/>
              <w:rPr>
                <w:rFonts w:ascii="Courier New" w:hAnsi="Courier New" w:cs="Courier New"/>
              </w:rPr>
            </w:pPr>
            <w:r>
              <w:rPr>
                <w:rFonts w:cs="Arial"/>
                <w:szCs w:val="18"/>
                <w:lang w:val="en-US"/>
              </w:rPr>
              <w:t>relationship-between-plans</w:t>
            </w:r>
          </w:p>
        </w:tc>
        <w:tc>
          <w:tcPr>
            <w:tcW w:w="373" w:type="dxa"/>
          </w:tcPr>
          <w:p w14:paraId="4F080B4A" w14:textId="77777777" w:rsidR="001772D1" w:rsidRPr="00501056" w:rsidRDefault="001772D1" w:rsidP="000C55A6">
            <w:pPr>
              <w:pStyle w:val="TAL"/>
            </w:pPr>
            <w:r>
              <w:t>M</w:t>
            </w:r>
          </w:p>
        </w:tc>
        <w:tc>
          <w:tcPr>
            <w:tcW w:w="3921" w:type="dxa"/>
          </w:tcPr>
          <w:p w14:paraId="02A5EE14" w14:textId="77777777" w:rsidR="001772D1" w:rsidRDefault="001772D1" w:rsidP="000C55A6">
            <w:pPr>
              <w:pStyle w:val="TAL"/>
              <w:rPr>
                <w:rFonts w:cs="Arial"/>
                <w:szCs w:val="18"/>
                <w:lang w:val="en-US"/>
              </w:rPr>
            </w:pPr>
            <w:r>
              <w:rPr>
                <w:rFonts w:cs="Arial"/>
                <w:szCs w:val="18"/>
                <w:lang w:val="en-US"/>
              </w:rPr>
              <w:t xml:space="preserve">The relationship between the planned configurations. </w:t>
            </w:r>
          </w:p>
          <w:p w14:paraId="32AB20BA" w14:textId="77777777" w:rsidR="001772D1" w:rsidRDefault="001772D1" w:rsidP="000C55A6">
            <w:pPr>
              <w:pStyle w:val="TAL"/>
              <w:rPr>
                <w:rFonts w:cs="Arial"/>
                <w:szCs w:val="18"/>
                <w:lang w:val="en-US"/>
              </w:rPr>
            </w:pPr>
          </w:p>
          <w:p w14:paraId="6A134089" w14:textId="77777777" w:rsidR="001772D1" w:rsidRPr="00B940D8" w:rsidRDefault="001772D1" w:rsidP="000C55A6">
            <w:pPr>
              <w:pStyle w:val="TAL"/>
            </w:pPr>
            <w:r>
              <w:t>allowedValues</w:t>
            </w:r>
            <w:r w:rsidRPr="00B940D8">
              <w:rPr>
                <w:rFonts w:ascii="Courier New" w:hAnsi="Courier New" w:cs="Courier New"/>
              </w:rPr>
              <w:t>:</w:t>
            </w:r>
          </w:p>
          <w:p w14:paraId="7F9FA4C1" w14:textId="77777777" w:rsidR="001772D1" w:rsidRDefault="001772D1" w:rsidP="000C55A6">
            <w:pPr>
              <w:pStyle w:val="TAL"/>
              <w:rPr>
                <w:rFonts w:cs="Arial"/>
                <w:szCs w:val="18"/>
                <w:lang w:val="en-US"/>
              </w:rPr>
            </w:pPr>
            <w:r>
              <w:rPr>
                <w:rFonts w:cs="Arial"/>
                <w:szCs w:val="18"/>
                <w:lang w:val="en-US"/>
              </w:rPr>
              <w:t>- SEQUENTIAL_ORDERED</w:t>
            </w:r>
          </w:p>
          <w:p w14:paraId="2A8069EA" w14:textId="77777777" w:rsidR="001772D1" w:rsidRDefault="001772D1" w:rsidP="000C55A6">
            <w:pPr>
              <w:pStyle w:val="TAL"/>
              <w:rPr>
                <w:rFonts w:cs="Arial"/>
                <w:szCs w:val="18"/>
                <w:lang w:val="en-US"/>
              </w:rPr>
            </w:pPr>
            <w:r>
              <w:rPr>
                <w:rFonts w:cs="Arial"/>
                <w:szCs w:val="18"/>
                <w:lang w:val="en-US"/>
              </w:rPr>
              <w:t>- COMBINED</w:t>
            </w:r>
          </w:p>
          <w:p w14:paraId="1B6BFBC5" w14:textId="77777777" w:rsidR="001772D1" w:rsidRDefault="001772D1" w:rsidP="000C55A6">
            <w:pPr>
              <w:pStyle w:val="TAL"/>
              <w:rPr>
                <w:rFonts w:cs="Arial"/>
                <w:szCs w:val="18"/>
                <w:lang w:val="en-US"/>
              </w:rPr>
            </w:pPr>
          </w:p>
          <w:p w14:paraId="18A66C2A" w14:textId="77777777" w:rsidR="001772D1" w:rsidRPr="00460F1C" w:rsidRDefault="001772D1" w:rsidP="000C55A6">
            <w:pPr>
              <w:pStyle w:val="TAL"/>
              <w:rPr>
                <w:rFonts w:cs="Arial"/>
                <w:i/>
                <w:iCs/>
              </w:rPr>
            </w:pPr>
            <w:r w:rsidRPr="00460F1C">
              <w:rPr>
                <w:rFonts w:cs="Arial"/>
                <w:i/>
                <w:iCs/>
                <w:szCs w:val="18"/>
                <w:lang w:val="en-US"/>
              </w:rPr>
              <w:t>Editor's note: The definition of the values is FFS</w:t>
            </w:r>
          </w:p>
        </w:tc>
        <w:tc>
          <w:tcPr>
            <w:tcW w:w="2378" w:type="dxa"/>
          </w:tcPr>
          <w:p w14:paraId="4390588E" w14:textId="77777777" w:rsidR="001772D1" w:rsidRPr="00621510" w:rsidRDefault="001772D1" w:rsidP="000C55A6">
            <w:pPr>
              <w:keepNext/>
              <w:keepLines/>
              <w:spacing w:after="0"/>
              <w:rPr>
                <w:rFonts w:ascii="Arial" w:hAnsi="Arial" w:cs="Arial"/>
                <w:sz w:val="18"/>
              </w:rPr>
            </w:pPr>
            <w:r w:rsidRPr="00621510">
              <w:rPr>
                <w:rFonts w:ascii="Arial" w:hAnsi="Arial" w:cs="Arial"/>
                <w:sz w:val="18"/>
              </w:rPr>
              <w:t xml:space="preserve">Type: </w:t>
            </w:r>
            <w:r>
              <w:rPr>
                <w:rFonts w:ascii="Arial" w:hAnsi="Arial" w:cs="Arial"/>
                <w:sz w:val="18"/>
              </w:rPr>
              <w:t>ENUM</w:t>
            </w:r>
          </w:p>
          <w:p w14:paraId="13A21C80" w14:textId="77777777" w:rsidR="001772D1" w:rsidRPr="00621510" w:rsidRDefault="001772D1" w:rsidP="000C55A6">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4D2C16F7" w14:textId="77777777" w:rsidR="001772D1" w:rsidRPr="00621510" w:rsidRDefault="001772D1" w:rsidP="000C55A6">
            <w:pPr>
              <w:keepNext/>
              <w:keepLines/>
              <w:spacing w:after="0"/>
              <w:rPr>
                <w:rFonts w:ascii="Arial" w:hAnsi="Arial" w:cs="Arial"/>
                <w:sz w:val="18"/>
              </w:rPr>
            </w:pPr>
            <w:r w:rsidRPr="00621510">
              <w:rPr>
                <w:rFonts w:ascii="Arial" w:hAnsi="Arial" w:cs="Arial"/>
                <w:sz w:val="18"/>
              </w:rPr>
              <w:t xml:space="preserve">isOrdered: </w:t>
            </w:r>
            <w:r>
              <w:rPr>
                <w:rFonts w:ascii="Arial" w:hAnsi="Arial" w:cs="Arial"/>
                <w:sz w:val="18"/>
              </w:rPr>
              <w:t>NA</w:t>
            </w:r>
          </w:p>
          <w:p w14:paraId="2F79F1F9" w14:textId="77777777" w:rsidR="001772D1" w:rsidRDefault="001772D1" w:rsidP="000C55A6">
            <w:pPr>
              <w:pStyle w:val="TAL"/>
              <w:rPr>
                <w:rFonts w:cs="Arial"/>
              </w:rPr>
            </w:pPr>
            <w:r w:rsidRPr="00621510">
              <w:rPr>
                <w:rFonts w:cs="Arial"/>
              </w:rPr>
              <w:t xml:space="preserve">isUnique: </w:t>
            </w:r>
            <w:r>
              <w:rPr>
                <w:rFonts w:cs="Arial"/>
              </w:rPr>
              <w:t>NA</w:t>
            </w:r>
          </w:p>
          <w:p w14:paraId="7444BB0A" w14:textId="77777777" w:rsidR="001772D1" w:rsidRPr="00621510" w:rsidRDefault="001772D1" w:rsidP="000C55A6">
            <w:pPr>
              <w:keepNext/>
              <w:keepLines/>
              <w:spacing w:after="0"/>
              <w:rPr>
                <w:rFonts w:ascii="Arial" w:hAnsi="Arial" w:cs="Arial"/>
                <w:sz w:val="18"/>
              </w:rPr>
            </w:pPr>
            <w:r w:rsidRPr="00B940D8">
              <w:rPr>
                <w:rFonts w:ascii="Arial" w:hAnsi="Arial" w:cs="Arial"/>
                <w:sz w:val="18"/>
                <w:szCs w:val="18"/>
              </w:rPr>
              <w:t>defaultValue: None</w:t>
            </w:r>
          </w:p>
        </w:tc>
      </w:tr>
      <w:tr w:rsidR="001772D1" w:rsidRPr="00501056" w14:paraId="004E6E92" w14:textId="77777777" w:rsidTr="000C55A6">
        <w:trPr>
          <w:jc w:val="center"/>
        </w:trPr>
        <w:tc>
          <w:tcPr>
            <w:tcW w:w="3091" w:type="dxa"/>
          </w:tcPr>
          <w:p w14:paraId="22904215" w14:textId="77777777" w:rsidR="001772D1" w:rsidRDefault="001772D1" w:rsidP="000C55A6">
            <w:pPr>
              <w:pStyle w:val="TAL"/>
              <w:rPr>
                <w:rFonts w:ascii="Courier New" w:hAnsi="Courier New" w:cs="Courier New"/>
              </w:rPr>
            </w:pPr>
            <w:r>
              <w:rPr>
                <w:rFonts w:cs="Arial"/>
                <w:szCs w:val="18"/>
                <w:lang w:val="en-US"/>
              </w:rPr>
              <w:t>last-modified</w:t>
            </w:r>
          </w:p>
        </w:tc>
        <w:tc>
          <w:tcPr>
            <w:tcW w:w="373" w:type="dxa"/>
          </w:tcPr>
          <w:p w14:paraId="1343DA3A" w14:textId="77777777" w:rsidR="001772D1" w:rsidRPr="00501056" w:rsidRDefault="001772D1" w:rsidP="000C55A6">
            <w:pPr>
              <w:pStyle w:val="TAL"/>
            </w:pPr>
            <w:r>
              <w:t>M</w:t>
            </w:r>
          </w:p>
        </w:tc>
        <w:tc>
          <w:tcPr>
            <w:tcW w:w="3921" w:type="dxa"/>
          </w:tcPr>
          <w:p w14:paraId="2D179832" w14:textId="77777777" w:rsidR="001772D1" w:rsidRDefault="001772D1" w:rsidP="000C55A6">
            <w:pPr>
              <w:pStyle w:val="TAL"/>
              <w:rPr>
                <w:rFonts w:cs="Arial"/>
              </w:rPr>
            </w:pPr>
            <w:r>
              <w:rPr>
                <w:rFonts w:cs="Arial"/>
                <w:szCs w:val="18"/>
                <w:lang w:val="en-US"/>
              </w:rPr>
              <w:t xml:space="preserve">The date and time at which the planned configuration group descriptor was modified the last time. </w:t>
            </w:r>
          </w:p>
        </w:tc>
        <w:tc>
          <w:tcPr>
            <w:tcW w:w="2378" w:type="dxa"/>
          </w:tcPr>
          <w:p w14:paraId="7D3687AF" w14:textId="77777777" w:rsidR="001772D1" w:rsidRPr="00621510" w:rsidRDefault="001772D1" w:rsidP="000C55A6">
            <w:pPr>
              <w:keepNext/>
              <w:keepLines/>
              <w:spacing w:after="0"/>
              <w:rPr>
                <w:rFonts w:ascii="Arial" w:hAnsi="Arial" w:cs="Arial"/>
                <w:sz w:val="18"/>
              </w:rPr>
            </w:pPr>
            <w:r w:rsidRPr="00621510">
              <w:rPr>
                <w:rFonts w:ascii="Arial" w:hAnsi="Arial" w:cs="Arial"/>
                <w:sz w:val="18"/>
              </w:rPr>
              <w:t xml:space="preserve">Type: </w:t>
            </w:r>
            <w:r>
              <w:rPr>
                <w:rFonts w:ascii="Arial" w:hAnsi="Arial" w:cs="Arial"/>
                <w:sz w:val="18"/>
              </w:rPr>
              <w:t>DateTime</w:t>
            </w:r>
          </w:p>
          <w:p w14:paraId="30003664" w14:textId="77777777" w:rsidR="001772D1" w:rsidRPr="00621510" w:rsidRDefault="001772D1" w:rsidP="000C55A6">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133370E0" w14:textId="77777777" w:rsidR="001772D1" w:rsidRPr="00621510" w:rsidRDefault="001772D1" w:rsidP="000C55A6">
            <w:pPr>
              <w:keepNext/>
              <w:keepLines/>
              <w:spacing w:after="0"/>
              <w:rPr>
                <w:rFonts w:ascii="Arial" w:hAnsi="Arial" w:cs="Arial"/>
                <w:sz w:val="18"/>
              </w:rPr>
            </w:pPr>
            <w:r w:rsidRPr="00621510">
              <w:rPr>
                <w:rFonts w:ascii="Arial" w:hAnsi="Arial" w:cs="Arial"/>
                <w:sz w:val="18"/>
              </w:rPr>
              <w:t xml:space="preserve">isOrdered: </w:t>
            </w:r>
            <w:r>
              <w:rPr>
                <w:rFonts w:ascii="Arial" w:hAnsi="Arial" w:cs="Arial"/>
                <w:sz w:val="18"/>
              </w:rPr>
              <w:t>NA</w:t>
            </w:r>
          </w:p>
          <w:p w14:paraId="377DECFC" w14:textId="77777777" w:rsidR="001772D1" w:rsidRDefault="001772D1" w:rsidP="000C55A6">
            <w:pPr>
              <w:pStyle w:val="TAL"/>
              <w:rPr>
                <w:rFonts w:cs="Arial"/>
              </w:rPr>
            </w:pPr>
            <w:r w:rsidRPr="00621510">
              <w:rPr>
                <w:rFonts w:cs="Arial"/>
              </w:rPr>
              <w:t xml:space="preserve">isUnique: </w:t>
            </w:r>
            <w:r>
              <w:rPr>
                <w:rFonts w:cs="Arial"/>
              </w:rPr>
              <w:t>NA</w:t>
            </w:r>
          </w:p>
          <w:p w14:paraId="74F94E72" w14:textId="77777777" w:rsidR="001772D1" w:rsidRDefault="001772D1" w:rsidP="000C55A6">
            <w:pPr>
              <w:keepNext/>
              <w:keepLines/>
              <w:spacing w:after="0"/>
              <w:rPr>
                <w:rFonts w:ascii="Arial" w:hAnsi="Arial" w:cs="Arial"/>
                <w:sz w:val="18"/>
                <w:szCs w:val="18"/>
              </w:rPr>
            </w:pPr>
            <w:r w:rsidRPr="00B940D8">
              <w:rPr>
                <w:rFonts w:ascii="Arial" w:hAnsi="Arial" w:cs="Arial"/>
                <w:sz w:val="18"/>
                <w:szCs w:val="18"/>
              </w:rPr>
              <w:t>defaultValue: None</w:t>
            </w:r>
          </w:p>
          <w:p w14:paraId="1B434F85" w14:textId="77777777" w:rsidR="001772D1" w:rsidRPr="00621510" w:rsidRDefault="001772D1" w:rsidP="000C55A6">
            <w:pPr>
              <w:keepNext/>
              <w:keepLines/>
              <w:spacing w:after="0"/>
              <w:rPr>
                <w:rFonts w:ascii="Arial" w:hAnsi="Arial" w:cs="Arial"/>
                <w:sz w:val="18"/>
              </w:rPr>
            </w:pPr>
            <w:r>
              <w:rPr>
                <w:rFonts w:ascii="Arial" w:hAnsi="Arial" w:cs="Arial"/>
                <w:sz w:val="18"/>
                <w:szCs w:val="18"/>
              </w:rPr>
              <w:t>isWritable: False</w:t>
            </w:r>
          </w:p>
        </w:tc>
      </w:tr>
      <w:tr w:rsidR="001772D1" w:rsidRPr="00501056" w14:paraId="1A51D5D1" w14:textId="77777777" w:rsidTr="000C55A6">
        <w:trPr>
          <w:jc w:val="center"/>
        </w:trPr>
        <w:tc>
          <w:tcPr>
            <w:tcW w:w="3091" w:type="dxa"/>
          </w:tcPr>
          <w:p w14:paraId="5BF494EE" w14:textId="77777777" w:rsidR="001772D1" w:rsidRDefault="001772D1" w:rsidP="000C55A6">
            <w:pPr>
              <w:pStyle w:val="TAL"/>
              <w:rPr>
                <w:rFonts w:cs="Arial"/>
                <w:szCs w:val="18"/>
                <w:lang w:val="en-US"/>
              </w:rPr>
            </w:pPr>
            <w:r>
              <w:rPr>
                <w:rFonts w:cs="Arial"/>
                <w:szCs w:val="18"/>
                <w:lang w:val="en-US"/>
              </w:rPr>
              <w:t>conflict-mode</w:t>
            </w:r>
          </w:p>
        </w:tc>
        <w:tc>
          <w:tcPr>
            <w:tcW w:w="373" w:type="dxa"/>
          </w:tcPr>
          <w:p w14:paraId="510249A6" w14:textId="77777777" w:rsidR="001772D1" w:rsidRPr="00501056" w:rsidRDefault="001772D1" w:rsidP="000C55A6">
            <w:pPr>
              <w:pStyle w:val="TAL"/>
            </w:pPr>
            <w:r>
              <w:t>M</w:t>
            </w:r>
          </w:p>
        </w:tc>
        <w:tc>
          <w:tcPr>
            <w:tcW w:w="3921" w:type="dxa"/>
          </w:tcPr>
          <w:p w14:paraId="5FD04FB4" w14:textId="77777777" w:rsidR="001772D1" w:rsidRDefault="001772D1" w:rsidP="000C55A6">
            <w:pPr>
              <w:pStyle w:val="TAL"/>
              <w:rPr>
                <w:rFonts w:cs="Arial"/>
                <w:szCs w:val="18"/>
                <w:lang w:val="en-US"/>
              </w:rPr>
            </w:pPr>
            <w:r>
              <w:rPr>
                <w:rFonts w:cs="Arial"/>
                <w:szCs w:val="18"/>
                <w:lang w:val="en-US"/>
              </w:rPr>
              <w:t>This attribute allows to specify, if conflicting changes in different plans shall result in a failure, or if conflicting changes shall be applied in order.</w:t>
            </w:r>
          </w:p>
          <w:p w14:paraId="558E8388" w14:textId="77777777" w:rsidR="001772D1" w:rsidRDefault="001772D1" w:rsidP="000C55A6">
            <w:pPr>
              <w:pStyle w:val="TAL"/>
              <w:rPr>
                <w:rFonts w:cs="Arial"/>
                <w:szCs w:val="18"/>
                <w:lang w:val="en-US"/>
              </w:rPr>
            </w:pPr>
          </w:p>
          <w:p w14:paraId="5758DBC3" w14:textId="77777777" w:rsidR="001772D1" w:rsidRPr="00B940D8" w:rsidRDefault="001772D1" w:rsidP="000C55A6">
            <w:pPr>
              <w:pStyle w:val="TAL"/>
            </w:pPr>
            <w:r>
              <w:t>allowedValues</w:t>
            </w:r>
            <w:r w:rsidRPr="00B940D8">
              <w:rPr>
                <w:rFonts w:ascii="Courier New" w:hAnsi="Courier New" w:cs="Courier New"/>
              </w:rPr>
              <w:t>:</w:t>
            </w:r>
          </w:p>
          <w:p w14:paraId="06F39C23" w14:textId="77777777" w:rsidR="001772D1" w:rsidRDefault="001772D1" w:rsidP="000C55A6">
            <w:pPr>
              <w:pStyle w:val="TAL"/>
              <w:rPr>
                <w:rFonts w:cs="Arial"/>
                <w:szCs w:val="18"/>
                <w:lang w:val="en-US"/>
              </w:rPr>
            </w:pPr>
            <w:r>
              <w:rPr>
                <w:rFonts w:cs="Arial"/>
                <w:szCs w:val="18"/>
                <w:lang w:val="en-US"/>
              </w:rPr>
              <w:t>- STOP_ON_CONFLICT</w:t>
            </w:r>
          </w:p>
          <w:p w14:paraId="4AB9AB74" w14:textId="77777777" w:rsidR="001772D1" w:rsidRDefault="001772D1" w:rsidP="000C55A6">
            <w:pPr>
              <w:pStyle w:val="TAL"/>
              <w:rPr>
                <w:rFonts w:cs="Arial"/>
                <w:szCs w:val="18"/>
                <w:lang w:val="en-US"/>
              </w:rPr>
            </w:pPr>
            <w:r>
              <w:rPr>
                <w:rFonts w:cs="Arial"/>
                <w:szCs w:val="18"/>
                <w:lang w:val="en-US"/>
              </w:rPr>
              <w:t>- CONTINUE_ON_CONFLICT</w:t>
            </w:r>
          </w:p>
          <w:p w14:paraId="4FF35895" w14:textId="77777777" w:rsidR="001772D1" w:rsidRDefault="001772D1" w:rsidP="000C55A6">
            <w:pPr>
              <w:pStyle w:val="TAL"/>
              <w:rPr>
                <w:rFonts w:cs="Arial"/>
              </w:rPr>
            </w:pPr>
            <w:r>
              <w:rPr>
                <w:rFonts w:cs="Arial"/>
                <w:szCs w:val="18"/>
                <w:lang w:val="en-US"/>
              </w:rPr>
              <w:t>- ROLLBACK_ON_CONFLICT</w:t>
            </w:r>
          </w:p>
        </w:tc>
        <w:tc>
          <w:tcPr>
            <w:tcW w:w="2378" w:type="dxa"/>
          </w:tcPr>
          <w:p w14:paraId="459A24FE" w14:textId="77777777" w:rsidR="001772D1" w:rsidRPr="00621510" w:rsidRDefault="001772D1" w:rsidP="000C55A6">
            <w:pPr>
              <w:keepNext/>
              <w:keepLines/>
              <w:spacing w:after="0"/>
              <w:rPr>
                <w:rFonts w:ascii="Arial" w:hAnsi="Arial" w:cs="Arial"/>
                <w:sz w:val="18"/>
              </w:rPr>
            </w:pPr>
            <w:r w:rsidRPr="00621510">
              <w:rPr>
                <w:rFonts w:ascii="Arial" w:hAnsi="Arial" w:cs="Arial"/>
                <w:sz w:val="18"/>
              </w:rPr>
              <w:t xml:space="preserve">Type: </w:t>
            </w:r>
            <w:r>
              <w:rPr>
                <w:rFonts w:ascii="Arial" w:hAnsi="Arial" w:cs="Arial"/>
                <w:sz w:val="18"/>
              </w:rPr>
              <w:t>ENUM</w:t>
            </w:r>
          </w:p>
          <w:p w14:paraId="458A0E72" w14:textId="77777777" w:rsidR="001772D1" w:rsidRPr="00621510" w:rsidRDefault="001772D1" w:rsidP="000C55A6">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5C591403" w14:textId="77777777" w:rsidR="001772D1" w:rsidRPr="00621510" w:rsidRDefault="001772D1" w:rsidP="000C55A6">
            <w:pPr>
              <w:keepNext/>
              <w:keepLines/>
              <w:spacing w:after="0"/>
              <w:rPr>
                <w:rFonts w:ascii="Arial" w:hAnsi="Arial" w:cs="Arial"/>
                <w:sz w:val="18"/>
              </w:rPr>
            </w:pPr>
            <w:r w:rsidRPr="00621510">
              <w:rPr>
                <w:rFonts w:ascii="Arial" w:hAnsi="Arial" w:cs="Arial"/>
                <w:sz w:val="18"/>
              </w:rPr>
              <w:t xml:space="preserve">isOrdered: </w:t>
            </w:r>
            <w:r>
              <w:rPr>
                <w:rFonts w:ascii="Arial" w:hAnsi="Arial" w:cs="Arial"/>
                <w:sz w:val="18"/>
              </w:rPr>
              <w:t>NA</w:t>
            </w:r>
          </w:p>
          <w:p w14:paraId="6061A6CE" w14:textId="77777777" w:rsidR="001772D1" w:rsidRDefault="001772D1" w:rsidP="000C55A6">
            <w:pPr>
              <w:pStyle w:val="TAL"/>
              <w:rPr>
                <w:rFonts w:cs="Arial"/>
              </w:rPr>
            </w:pPr>
            <w:r w:rsidRPr="00621510">
              <w:rPr>
                <w:rFonts w:cs="Arial"/>
              </w:rPr>
              <w:t xml:space="preserve">isUnique: </w:t>
            </w:r>
            <w:r>
              <w:rPr>
                <w:rFonts w:cs="Arial"/>
              </w:rPr>
              <w:t>NA</w:t>
            </w:r>
          </w:p>
          <w:p w14:paraId="1D49265F" w14:textId="77777777" w:rsidR="001772D1" w:rsidRPr="00621510" w:rsidRDefault="001772D1" w:rsidP="000C55A6">
            <w:pPr>
              <w:keepNext/>
              <w:keepLines/>
              <w:spacing w:after="0"/>
              <w:rPr>
                <w:rFonts w:ascii="Arial" w:hAnsi="Arial" w:cs="Arial"/>
                <w:sz w:val="18"/>
              </w:rPr>
            </w:pPr>
            <w:r w:rsidRPr="00B940D8">
              <w:rPr>
                <w:rFonts w:ascii="Arial" w:hAnsi="Arial" w:cs="Arial"/>
                <w:sz w:val="18"/>
                <w:szCs w:val="18"/>
              </w:rPr>
              <w:t>defaultValue: None</w:t>
            </w:r>
          </w:p>
        </w:tc>
      </w:tr>
      <w:tr w:rsidR="001772D1" w:rsidRPr="00501056" w14:paraId="73F02CB2" w14:textId="77777777" w:rsidTr="000C55A6">
        <w:trPr>
          <w:jc w:val="center"/>
        </w:trPr>
        <w:tc>
          <w:tcPr>
            <w:tcW w:w="3091" w:type="dxa"/>
          </w:tcPr>
          <w:p w14:paraId="50847B75" w14:textId="77777777" w:rsidR="001772D1" w:rsidRDefault="001772D1" w:rsidP="000C55A6">
            <w:pPr>
              <w:pStyle w:val="TAL"/>
              <w:rPr>
                <w:rFonts w:cs="Arial"/>
                <w:szCs w:val="18"/>
                <w:lang w:val="en-US"/>
              </w:rPr>
            </w:pPr>
            <w:r>
              <w:rPr>
                <w:rFonts w:cs="Arial"/>
                <w:szCs w:val="18"/>
                <w:lang w:val="en-US"/>
              </w:rPr>
              <w:t>enable-fallback</w:t>
            </w:r>
          </w:p>
        </w:tc>
        <w:tc>
          <w:tcPr>
            <w:tcW w:w="373" w:type="dxa"/>
          </w:tcPr>
          <w:p w14:paraId="05810AC1" w14:textId="77777777" w:rsidR="001772D1" w:rsidRPr="00501056" w:rsidRDefault="001772D1" w:rsidP="000C55A6">
            <w:pPr>
              <w:pStyle w:val="TAL"/>
            </w:pPr>
            <w:r>
              <w:t>M</w:t>
            </w:r>
          </w:p>
        </w:tc>
        <w:tc>
          <w:tcPr>
            <w:tcW w:w="3921" w:type="dxa"/>
          </w:tcPr>
          <w:p w14:paraId="42863A05" w14:textId="77777777" w:rsidR="001772D1" w:rsidRDefault="001772D1" w:rsidP="000C55A6">
            <w:pPr>
              <w:pStyle w:val="TAL"/>
              <w:rPr>
                <w:rFonts w:cs="Arial"/>
                <w:szCs w:val="18"/>
                <w:lang w:val="en-US"/>
              </w:rPr>
            </w:pPr>
            <w:r>
              <w:rPr>
                <w:rFonts w:cs="Arial"/>
                <w:szCs w:val="18"/>
                <w:lang w:val="en-US"/>
              </w:rPr>
              <w:t>Specifies if the MnS producer shall create a fallback-plan o allow for a later fallback to undo the changes in the curent plan-group. If the element is missing it has the same effect as if it was False.</w:t>
            </w:r>
          </w:p>
          <w:p w14:paraId="326CBC97" w14:textId="77777777" w:rsidR="001772D1" w:rsidRDefault="001772D1" w:rsidP="000C55A6">
            <w:pPr>
              <w:pStyle w:val="TAL"/>
              <w:rPr>
                <w:rFonts w:cs="Arial"/>
                <w:szCs w:val="18"/>
                <w:lang w:val="en-US"/>
              </w:rPr>
            </w:pPr>
          </w:p>
          <w:p w14:paraId="108BC07B" w14:textId="77777777" w:rsidR="001772D1" w:rsidRDefault="001772D1" w:rsidP="000C55A6">
            <w:pPr>
              <w:pStyle w:val="TAL"/>
              <w:rPr>
                <w:rFonts w:cs="Arial"/>
              </w:rPr>
            </w:pPr>
            <w:r>
              <w:rPr>
                <w:rFonts w:cs="Arial"/>
                <w:szCs w:val="18"/>
                <w:lang w:val="en-US"/>
              </w:rPr>
              <w:t>The plan-id of the fallback-plan shall be reurned to the consumer.</w:t>
            </w:r>
          </w:p>
        </w:tc>
        <w:tc>
          <w:tcPr>
            <w:tcW w:w="2378" w:type="dxa"/>
          </w:tcPr>
          <w:p w14:paraId="5C63D712" w14:textId="77777777" w:rsidR="001772D1" w:rsidRPr="00621510" w:rsidRDefault="001772D1" w:rsidP="000C55A6">
            <w:pPr>
              <w:keepNext/>
              <w:keepLines/>
              <w:spacing w:after="0"/>
              <w:rPr>
                <w:rFonts w:ascii="Arial" w:hAnsi="Arial" w:cs="Arial"/>
                <w:sz w:val="18"/>
              </w:rPr>
            </w:pPr>
            <w:r w:rsidRPr="00621510">
              <w:rPr>
                <w:rFonts w:ascii="Arial" w:hAnsi="Arial" w:cs="Arial"/>
                <w:sz w:val="18"/>
              </w:rPr>
              <w:t xml:space="preserve">Type: </w:t>
            </w:r>
            <w:r>
              <w:rPr>
                <w:rFonts w:ascii="Arial" w:hAnsi="Arial" w:cs="Arial"/>
                <w:sz w:val="18"/>
              </w:rPr>
              <w:t>Boolean</w:t>
            </w:r>
          </w:p>
          <w:p w14:paraId="7D3EA3B4" w14:textId="77777777" w:rsidR="001772D1" w:rsidRPr="00621510" w:rsidRDefault="001772D1" w:rsidP="000C55A6">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0..1</w:t>
            </w:r>
          </w:p>
          <w:p w14:paraId="671B2C3F" w14:textId="77777777" w:rsidR="001772D1" w:rsidRPr="00621510" w:rsidRDefault="001772D1" w:rsidP="000C55A6">
            <w:pPr>
              <w:keepNext/>
              <w:keepLines/>
              <w:spacing w:after="0"/>
              <w:rPr>
                <w:rFonts w:ascii="Arial" w:hAnsi="Arial" w:cs="Arial"/>
                <w:sz w:val="18"/>
              </w:rPr>
            </w:pPr>
            <w:r w:rsidRPr="00621510">
              <w:rPr>
                <w:rFonts w:ascii="Arial" w:hAnsi="Arial" w:cs="Arial"/>
                <w:sz w:val="18"/>
              </w:rPr>
              <w:t xml:space="preserve">isOrdered: </w:t>
            </w:r>
            <w:r>
              <w:rPr>
                <w:rFonts w:ascii="Arial" w:hAnsi="Arial" w:cs="Arial"/>
                <w:sz w:val="18"/>
              </w:rPr>
              <w:t>NA</w:t>
            </w:r>
          </w:p>
          <w:p w14:paraId="187D5078" w14:textId="77777777" w:rsidR="001772D1" w:rsidRDefault="001772D1" w:rsidP="000C55A6">
            <w:pPr>
              <w:pStyle w:val="TAL"/>
              <w:rPr>
                <w:rFonts w:cs="Arial"/>
              </w:rPr>
            </w:pPr>
            <w:r w:rsidRPr="00621510">
              <w:rPr>
                <w:rFonts w:cs="Arial"/>
              </w:rPr>
              <w:t xml:space="preserve">isUnique: </w:t>
            </w:r>
            <w:r>
              <w:rPr>
                <w:rFonts w:cs="Arial"/>
              </w:rPr>
              <w:t>NA</w:t>
            </w:r>
          </w:p>
          <w:p w14:paraId="1A84CE6F" w14:textId="77777777" w:rsidR="001772D1" w:rsidRPr="00621510" w:rsidRDefault="001772D1" w:rsidP="000C55A6">
            <w:pPr>
              <w:keepNext/>
              <w:keepLines/>
              <w:spacing w:after="0"/>
              <w:rPr>
                <w:rFonts w:ascii="Arial" w:hAnsi="Arial" w:cs="Arial"/>
                <w:sz w:val="18"/>
              </w:rPr>
            </w:pPr>
            <w:r w:rsidRPr="00B940D8">
              <w:rPr>
                <w:rFonts w:ascii="Arial" w:hAnsi="Arial" w:cs="Arial"/>
                <w:sz w:val="18"/>
                <w:szCs w:val="18"/>
              </w:rPr>
              <w:t xml:space="preserve">defaultValue: </w:t>
            </w:r>
            <w:r>
              <w:rPr>
                <w:rFonts w:ascii="Arial" w:hAnsi="Arial" w:cs="Arial"/>
                <w:sz w:val="18"/>
                <w:szCs w:val="18"/>
              </w:rPr>
              <w:t>False</w:t>
            </w:r>
          </w:p>
        </w:tc>
      </w:tr>
      <w:tr w:rsidR="001772D1" w:rsidRPr="00501056" w14:paraId="57E07609" w14:textId="77777777" w:rsidTr="000C55A6">
        <w:trPr>
          <w:jc w:val="center"/>
        </w:trPr>
        <w:tc>
          <w:tcPr>
            <w:tcW w:w="3091" w:type="dxa"/>
          </w:tcPr>
          <w:p w14:paraId="5FEFA797" w14:textId="77777777" w:rsidR="001772D1" w:rsidRDefault="001772D1" w:rsidP="000C55A6">
            <w:pPr>
              <w:pStyle w:val="TAL"/>
              <w:rPr>
                <w:rFonts w:cs="Arial"/>
                <w:szCs w:val="18"/>
                <w:lang w:val="en-US"/>
              </w:rPr>
            </w:pPr>
            <w:r>
              <w:rPr>
                <w:rFonts w:cs="Arial"/>
                <w:szCs w:val="18"/>
                <w:lang w:val="en-US"/>
              </w:rPr>
              <w:t>activation-service-impact</w:t>
            </w:r>
          </w:p>
        </w:tc>
        <w:tc>
          <w:tcPr>
            <w:tcW w:w="373" w:type="dxa"/>
          </w:tcPr>
          <w:p w14:paraId="07FD40AC" w14:textId="77777777" w:rsidR="001772D1" w:rsidRPr="00501056" w:rsidRDefault="001772D1" w:rsidP="000C55A6">
            <w:pPr>
              <w:pStyle w:val="TAL"/>
            </w:pPr>
            <w:r>
              <w:t>M</w:t>
            </w:r>
          </w:p>
        </w:tc>
        <w:tc>
          <w:tcPr>
            <w:tcW w:w="3921" w:type="dxa"/>
          </w:tcPr>
          <w:p w14:paraId="19A6C0C8" w14:textId="77777777" w:rsidR="001772D1" w:rsidRDefault="001772D1" w:rsidP="000C55A6">
            <w:pPr>
              <w:pStyle w:val="TAL"/>
              <w:rPr>
                <w:rFonts w:cs="Arial"/>
                <w:szCs w:val="18"/>
                <w:lang w:val="en-US"/>
              </w:rPr>
            </w:pPr>
            <w:r>
              <w:rPr>
                <w:rFonts w:cs="Arial"/>
                <w:szCs w:val="18"/>
                <w:lang w:val="en-US"/>
              </w:rPr>
              <w:t>The service impact mode</w:t>
            </w:r>
          </w:p>
          <w:p w14:paraId="2D3E7846" w14:textId="77777777" w:rsidR="001772D1" w:rsidRDefault="001772D1" w:rsidP="000C55A6">
            <w:pPr>
              <w:pStyle w:val="TAL"/>
              <w:rPr>
                <w:rFonts w:cs="Arial"/>
                <w:szCs w:val="18"/>
                <w:lang w:val="en-US"/>
              </w:rPr>
            </w:pPr>
          </w:p>
          <w:p w14:paraId="5098D112" w14:textId="77777777" w:rsidR="001772D1" w:rsidRPr="00B940D8" w:rsidRDefault="001772D1" w:rsidP="000C55A6">
            <w:pPr>
              <w:pStyle w:val="TAL"/>
            </w:pPr>
            <w:r>
              <w:t>allowedValues</w:t>
            </w:r>
            <w:r w:rsidRPr="00B940D8">
              <w:rPr>
                <w:rFonts w:ascii="Courier New" w:hAnsi="Courier New" w:cs="Courier New"/>
              </w:rPr>
              <w:t>:</w:t>
            </w:r>
          </w:p>
          <w:p w14:paraId="11998FDC" w14:textId="77777777" w:rsidR="001772D1" w:rsidRDefault="001772D1" w:rsidP="000C55A6">
            <w:pPr>
              <w:pStyle w:val="TAL"/>
              <w:rPr>
                <w:rFonts w:cs="Arial"/>
                <w:szCs w:val="18"/>
                <w:lang w:val="en-US"/>
              </w:rPr>
            </w:pPr>
            <w:r>
              <w:rPr>
                <w:rFonts w:cs="Arial"/>
                <w:szCs w:val="18"/>
                <w:lang w:val="en-US"/>
              </w:rPr>
              <w:t>- LEAST_SERVICE_IMPACT</w:t>
            </w:r>
          </w:p>
          <w:p w14:paraId="4B30A91D" w14:textId="77777777" w:rsidR="001772D1" w:rsidRDefault="001772D1" w:rsidP="000C55A6">
            <w:pPr>
              <w:pStyle w:val="TAL"/>
              <w:rPr>
                <w:rFonts w:cs="Arial"/>
              </w:rPr>
            </w:pPr>
            <w:r>
              <w:rPr>
                <w:rFonts w:cs="Arial"/>
                <w:szCs w:val="18"/>
                <w:lang w:val="en-US"/>
              </w:rPr>
              <w:t>- SHORTEST_TIME</w:t>
            </w:r>
          </w:p>
        </w:tc>
        <w:tc>
          <w:tcPr>
            <w:tcW w:w="2378" w:type="dxa"/>
          </w:tcPr>
          <w:p w14:paraId="24D48E3C" w14:textId="77777777" w:rsidR="001772D1" w:rsidRPr="00621510" w:rsidRDefault="001772D1" w:rsidP="000C55A6">
            <w:pPr>
              <w:keepNext/>
              <w:keepLines/>
              <w:spacing w:after="0"/>
              <w:rPr>
                <w:rFonts w:ascii="Arial" w:hAnsi="Arial" w:cs="Arial"/>
                <w:sz w:val="18"/>
              </w:rPr>
            </w:pPr>
            <w:r w:rsidRPr="00621510">
              <w:rPr>
                <w:rFonts w:ascii="Arial" w:hAnsi="Arial" w:cs="Arial"/>
                <w:sz w:val="18"/>
              </w:rPr>
              <w:t xml:space="preserve">Type: </w:t>
            </w:r>
            <w:r>
              <w:rPr>
                <w:rFonts w:ascii="Arial" w:hAnsi="Arial" w:cs="Arial"/>
                <w:sz w:val="18"/>
              </w:rPr>
              <w:t>ENUM</w:t>
            </w:r>
          </w:p>
          <w:p w14:paraId="09615F54" w14:textId="77777777" w:rsidR="001772D1" w:rsidRPr="00621510" w:rsidRDefault="001772D1" w:rsidP="000C55A6">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7792D096" w14:textId="77777777" w:rsidR="001772D1" w:rsidRPr="00621510" w:rsidRDefault="001772D1" w:rsidP="000C55A6">
            <w:pPr>
              <w:keepNext/>
              <w:keepLines/>
              <w:spacing w:after="0"/>
              <w:rPr>
                <w:rFonts w:ascii="Arial" w:hAnsi="Arial" w:cs="Arial"/>
                <w:sz w:val="18"/>
              </w:rPr>
            </w:pPr>
            <w:r w:rsidRPr="00621510">
              <w:rPr>
                <w:rFonts w:ascii="Arial" w:hAnsi="Arial" w:cs="Arial"/>
                <w:sz w:val="18"/>
              </w:rPr>
              <w:t xml:space="preserve">isOrdered: </w:t>
            </w:r>
            <w:r>
              <w:rPr>
                <w:rFonts w:ascii="Arial" w:hAnsi="Arial" w:cs="Arial"/>
                <w:sz w:val="18"/>
              </w:rPr>
              <w:t>NA</w:t>
            </w:r>
          </w:p>
          <w:p w14:paraId="5658F7BD" w14:textId="77777777" w:rsidR="001772D1" w:rsidRDefault="001772D1" w:rsidP="000C55A6">
            <w:pPr>
              <w:pStyle w:val="TAL"/>
              <w:rPr>
                <w:rFonts w:cs="Arial"/>
              </w:rPr>
            </w:pPr>
            <w:r w:rsidRPr="00621510">
              <w:rPr>
                <w:rFonts w:cs="Arial"/>
              </w:rPr>
              <w:t xml:space="preserve">isUnique: </w:t>
            </w:r>
            <w:r>
              <w:rPr>
                <w:rFonts w:cs="Arial"/>
              </w:rPr>
              <w:t>NA</w:t>
            </w:r>
          </w:p>
          <w:p w14:paraId="2E24E135" w14:textId="77777777" w:rsidR="001772D1" w:rsidRPr="00621510" w:rsidRDefault="001772D1" w:rsidP="000C55A6">
            <w:pPr>
              <w:keepNext/>
              <w:keepLines/>
              <w:spacing w:after="0"/>
              <w:rPr>
                <w:rFonts w:ascii="Arial" w:hAnsi="Arial" w:cs="Arial"/>
                <w:sz w:val="18"/>
              </w:rPr>
            </w:pPr>
            <w:r w:rsidRPr="00B940D8">
              <w:rPr>
                <w:rFonts w:ascii="Arial" w:hAnsi="Arial" w:cs="Arial"/>
                <w:sz w:val="18"/>
                <w:szCs w:val="18"/>
              </w:rPr>
              <w:t>defaultValue: None</w:t>
            </w:r>
          </w:p>
        </w:tc>
      </w:tr>
    </w:tbl>
    <w:p w14:paraId="591D118F" w14:textId="77777777" w:rsidR="001772D1" w:rsidRDefault="001772D1" w:rsidP="001772D1">
      <w:pPr>
        <w:rPr>
          <w:noProof/>
        </w:rPr>
      </w:pPr>
    </w:p>
    <w:p w14:paraId="1365FAE7" w14:textId="77777777" w:rsidR="007246A1" w:rsidRDefault="007246A1" w:rsidP="007246A1">
      <w:pPr>
        <w:pStyle w:val="Heading2"/>
        <w:rPr>
          <w:lang w:val="en-US"/>
        </w:rPr>
      </w:pPr>
      <w:bookmarkStart w:id="79" w:name="_Toc178763734"/>
      <w:bookmarkStart w:id="80" w:name="_Toc180670215"/>
      <w:r>
        <w:rPr>
          <w:lang w:val="en-US"/>
        </w:rPr>
        <w:lastRenderedPageBreak/>
        <w:t>6.11</w:t>
      </w:r>
      <w:r>
        <w:rPr>
          <w:lang w:val="en-US"/>
        </w:rPr>
        <w:tab/>
        <w:t>Managing</w:t>
      </w:r>
      <w:r w:rsidRPr="004070B4">
        <w:rPr>
          <w:lang w:val="en-US"/>
        </w:rPr>
        <w:t xml:space="preserve"> </w:t>
      </w:r>
      <w:r>
        <w:rPr>
          <w:lang w:val="en-US"/>
        </w:rPr>
        <w:t>validations</w:t>
      </w:r>
      <w:bookmarkEnd w:id="79"/>
      <w:bookmarkEnd w:id="80"/>
    </w:p>
    <w:p w14:paraId="6A7BFE09" w14:textId="77777777" w:rsidR="00C21DB1" w:rsidRDefault="00C21DB1" w:rsidP="00C21DB1">
      <w:pPr>
        <w:rPr>
          <w:lang w:val="en-US"/>
        </w:rPr>
      </w:pPr>
      <w:r w:rsidRPr="009E45CB">
        <w:rPr>
          <w:lang w:val="en-US"/>
        </w:rPr>
        <w:t xml:space="preserve">Validation </w:t>
      </w:r>
      <w:r>
        <w:rPr>
          <w:lang w:val="en-US"/>
        </w:rPr>
        <w:t xml:space="preserve">of a planned configuration </w:t>
      </w:r>
      <w:r w:rsidRPr="009E45CB">
        <w:rPr>
          <w:lang w:val="en-US"/>
        </w:rPr>
        <w:t>is requested by MnS consumers and performed by MnS producers.</w:t>
      </w:r>
      <w:r>
        <w:rPr>
          <w:lang w:val="en-US"/>
        </w:rPr>
        <w:t xml:space="preserve"> The planned configuration to be validated is identified by its plan identifier. Alternatively, if no planned configuration descriptor has been created for the planned configuration to be validated, the planned configuration may also be specified in the validation request.</w:t>
      </w:r>
    </w:p>
    <w:p w14:paraId="31CD9E59" w14:textId="77777777" w:rsidR="00C21DB1" w:rsidRDefault="00C21DB1" w:rsidP="00C21DB1">
      <w:pPr>
        <w:rPr>
          <w:lang w:val="en-US"/>
        </w:rPr>
      </w:pPr>
      <w:r>
        <w:rPr>
          <w:lang w:val="en-US"/>
        </w:rPr>
        <w:t>Optionally, a MnS consumer can request validation of multiple plans by specifying multiple plan identifiers or a planned configuration group identifier in the validation request.</w:t>
      </w:r>
    </w:p>
    <w:p w14:paraId="38409892" w14:textId="77777777" w:rsidR="00C21DB1" w:rsidRDefault="00C21DB1" w:rsidP="00C21DB1">
      <w:pPr>
        <w:rPr>
          <w:lang w:val="en-US"/>
        </w:rPr>
      </w:pPr>
      <w:r>
        <w:rPr>
          <w:lang w:val="en-US"/>
        </w:rPr>
        <w:t>When only one plan is requested to be validated no control parameters need to be specified. When more than one plan is requested to be validated, the MnS consumer needs to specify the plan dependencies and conflict mode control parameters.</w:t>
      </w:r>
    </w:p>
    <w:p w14:paraId="2129E385" w14:textId="77777777" w:rsidR="00C21DB1" w:rsidRDefault="00C21DB1" w:rsidP="00C21DB1">
      <w:pPr>
        <w:rPr>
          <w:lang w:val="en-US"/>
        </w:rPr>
      </w:pPr>
      <w:r>
        <w:rPr>
          <w:lang w:val="en-US"/>
        </w:rPr>
        <w:t>The state of the validation is represented by a specific information element.</w:t>
      </w:r>
    </w:p>
    <w:p w14:paraId="5F0A2DEC" w14:textId="77777777" w:rsidR="00C21DB1" w:rsidRDefault="00C21DB1" w:rsidP="00C21DB1">
      <w:pPr>
        <w:rPr>
          <w:lang w:val="en-US"/>
        </w:rPr>
      </w:pPr>
      <w:r w:rsidRPr="004070B4">
        <w:rPr>
          <w:lang w:val="en-US"/>
        </w:rPr>
        <w:t>The MnS producer make</w:t>
      </w:r>
      <w:r>
        <w:rPr>
          <w:lang w:val="en-US"/>
        </w:rPr>
        <w:t>s</w:t>
      </w:r>
      <w:r w:rsidRPr="004070B4">
        <w:rPr>
          <w:lang w:val="en-US"/>
        </w:rPr>
        <w:t xml:space="preserve"> the validation result available to MnS consumers.</w:t>
      </w:r>
    </w:p>
    <w:p w14:paraId="249090F3" w14:textId="77777777" w:rsidR="00C21DB1" w:rsidRPr="001A643B" w:rsidRDefault="00C21DB1" w:rsidP="00C21DB1">
      <w:pPr>
        <w:rPr>
          <w:i/>
          <w:iCs/>
          <w:lang w:val="en-US"/>
        </w:rPr>
      </w:pPr>
      <w:r w:rsidRPr="00EE5F55">
        <w:rPr>
          <w:i/>
          <w:iCs/>
          <w:lang w:val="en-US"/>
        </w:rPr>
        <w:t>Editor's note: Result details incl. error details and error overview are ffs</w:t>
      </w:r>
    </w:p>
    <w:p w14:paraId="5915886D" w14:textId="77777777" w:rsidR="00C21DB1" w:rsidRPr="004070B4" w:rsidRDefault="00C21DB1" w:rsidP="00C21DB1">
      <w:pPr>
        <w:rPr>
          <w:lang w:val="en-US"/>
        </w:rPr>
      </w:pPr>
      <w:r w:rsidRPr="004070B4">
        <w:rPr>
          <w:lang w:val="en-US"/>
        </w:rPr>
        <w:t xml:space="preserve">The following table specifies the </w:t>
      </w:r>
      <w:r>
        <w:rPr>
          <w:lang w:val="en-US"/>
        </w:rPr>
        <w:t>information elements of the information model for validation of planned configurations</w:t>
      </w:r>
      <w:r w:rsidRPr="004070B4">
        <w:rPr>
          <w:lang w:val="en-US"/>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564"/>
        <w:gridCol w:w="7067"/>
      </w:tblGrid>
      <w:tr w:rsidR="00C21DB1" w:rsidRPr="004070B4" w14:paraId="6989B08D" w14:textId="77777777" w:rsidTr="000C55A6">
        <w:tc>
          <w:tcPr>
            <w:tcW w:w="1331" w:type="pct"/>
            <w:shd w:val="clear" w:color="auto" w:fill="auto"/>
          </w:tcPr>
          <w:p w14:paraId="2A1FA8BF" w14:textId="77777777" w:rsidR="00C21DB1" w:rsidRPr="004070B4" w:rsidRDefault="00C21DB1" w:rsidP="000C55A6">
            <w:pPr>
              <w:spacing w:after="0"/>
              <w:jc w:val="center"/>
              <w:rPr>
                <w:rFonts w:ascii="Arial" w:hAnsi="Arial" w:cs="Arial"/>
                <w:b/>
                <w:bCs/>
                <w:sz w:val="18"/>
                <w:szCs w:val="18"/>
                <w:lang w:val="en-US"/>
              </w:rPr>
            </w:pPr>
            <w:r>
              <w:rPr>
                <w:rFonts w:ascii="Arial" w:hAnsi="Arial" w:cs="Arial"/>
                <w:b/>
                <w:bCs/>
                <w:sz w:val="18"/>
                <w:szCs w:val="18"/>
                <w:lang w:val="en-US"/>
              </w:rPr>
              <w:t>Information element</w:t>
            </w:r>
            <w:r w:rsidRPr="004070B4">
              <w:rPr>
                <w:rFonts w:ascii="Arial" w:hAnsi="Arial" w:cs="Arial"/>
                <w:b/>
                <w:bCs/>
                <w:sz w:val="18"/>
                <w:szCs w:val="18"/>
                <w:lang w:val="en-US"/>
              </w:rPr>
              <w:t xml:space="preserve"> name</w:t>
            </w:r>
          </w:p>
        </w:tc>
        <w:tc>
          <w:tcPr>
            <w:tcW w:w="3669" w:type="pct"/>
            <w:shd w:val="clear" w:color="auto" w:fill="auto"/>
          </w:tcPr>
          <w:p w14:paraId="1B99777D" w14:textId="77777777" w:rsidR="00C21DB1" w:rsidRPr="004070B4" w:rsidRDefault="00C21DB1" w:rsidP="000C55A6">
            <w:pPr>
              <w:spacing w:after="0"/>
              <w:jc w:val="center"/>
              <w:rPr>
                <w:rFonts w:ascii="Arial" w:hAnsi="Arial" w:cs="Arial"/>
                <w:b/>
                <w:bCs/>
                <w:sz w:val="18"/>
                <w:szCs w:val="18"/>
                <w:lang w:val="en-US"/>
              </w:rPr>
            </w:pPr>
            <w:r w:rsidRPr="004070B4">
              <w:rPr>
                <w:rFonts w:ascii="Arial" w:hAnsi="Arial" w:cs="Arial"/>
                <w:b/>
                <w:bCs/>
                <w:sz w:val="18"/>
                <w:szCs w:val="18"/>
                <w:lang w:val="en-US"/>
              </w:rPr>
              <w:t>Description</w:t>
            </w:r>
          </w:p>
        </w:tc>
      </w:tr>
      <w:tr w:rsidR="00C21DB1" w:rsidRPr="004070B4" w14:paraId="4237C715" w14:textId="77777777" w:rsidTr="000C55A6">
        <w:tc>
          <w:tcPr>
            <w:tcW w:w="1331" w:type="pct"/>
            <w:shd w:val="clear" w:color="auto" w:fill="auto"/>
          </w:tcPr>
          <w:p w14:paraId="62470FA0" w14:textId="77777777" w:rsidR="00C21DB1" w:rsidRPr="004070B4" w:rsidRDefault="00C21DB1" w:rsidP="000C55A6">
            <w:pPr>
              <w:spacing w:after="0"/>
              <w:rPr>
                <w:rFonts w:ascii="Arial" w:hAnsi="Arial" w:cs="Arial"/>
                <w:sz w:val="18"/>
                <w:szCs w:val="18"/>
                <w:lang w:val="en-US"/>
              </w:rPr>
            </w:pPr>
            <w:r>
              <w:rPr>
                <w:rFonts w:ascii="Arial" w:hAnsi="Arial" w:cs="Arial"/>
                <w:sz w:val="18"/>
                <w:szCs w:val="18"/>
                <w:lang w:val="en-US"/>
              </w:rPr>
              <w:t>validation-job-id</w:t>
            </w:r>
          </w:p>
        </w:tc>
        <w:tc>
          <w:tcPr>
            <w:tcW w:w="3669" w:type="pct"/>
            <w:shd w:val="clear" w:color="auto" w:fill="auto"/>
          </w:tcPr>
          <w:p w14:paraId="5B2F575F" w14:textId="77777777" w:rsidR="00C21DB1" w:rsidRPr="008C3D3B" w:rsidRDefault="00C21DB1" w:rsidP="000C55A6">
            <w:pPr>
              <w:spacing w:after="0"/>
              <w:rPr>
                <w:rFonts w:ascii="Arial" w:hAnsi="Arial" w:cs="Arial"/>
                <w:sz w:val="18"/>
                <w:szCs w:val="18"/>
                <w:lang w:val="en-US"/>
              </w:rPr>
            </w:pPr>
            <w:r>
              <w:rPr>
                <w:rFonts w:ascii="Arial" w:hAnsi="Arial" w:cs="Arial"/>
                <w:sz w:val="18"/>
                <w:szCs w:val="18"/>
                <w:lang w:val="en-US"/>
              </w:rPr>
              <w:t>The identifier of the validation job.</w:t>
            </w:r>
          </w:p>
        </w:tc>
      </w:tr>
      <w:tr w:rsidR="00C21DB1" w:rsidRPr="004070B4" w14:paraId="4572DD3C" w14:textId="77777777" w:rsidTr="000C55A6">
        <w:tc>
          <w:tcPr>
            <w:tcW w:w="1331" w:type="pct"/>
            <w:shd w:val="clear" w:color="auto" w:fill="auto"/>
          </w:tcPr>
          <w:p w14:paraId="70DD35DC" w14:textId="77777777" w:rsidR="00C21DB1" w:rsidRDefault="00C21DB1" w:rsidP="000C55A6">
            <w:pPr>
              <w:spacing w:after="0"/>
              <w:rPr>
                <w:rFonts w:ascii="Arial" w:hAnsi="Arial" w:cs="Arial"/>
                <w:sz w:val="18"/>
                <w:szCs w:val="18"/>
                <w:lang w:val="en-US"/>
              </w:rPr>
            </w:pPr>
            <w:r>
              <w:rPr>
                <w:rFonts w:ascii="Arial" w:hAnsi="Arial" w:cs="Arial"/>
                <w:sz w:val="18"/>
                <w:szCs w:val="18"/>
                <w:lang w:val="en-US"/>
              </w:rPr>
              <w:t>name</w:t>
            </w:r>
          </w:p>
        </w:tc>
        <w:tc>
          <w:tcPr>
            <w:tcW w:w="3669" w:type="pct"/>
            <w:shd w:val="clear" w:color="auto" w:fill="auto"/>
          </w:tcPr>
          <w:p w14:paraId="716832D4" w14:textId="77777777" w:rsidR="00C21DB1" w:rsidRDefault="00C21DB1" w:rsidP="000C55A6">
            <w:pPr>
              <w:spacing w:after="0"/>
              <w:rPr>
                <w:rFonts w:ascii="Arial" w:hAnsi="Arial" w:cs="Arial"/>
                <w:sz w:val="18"/>
                <w:szCs w:val="18"/>
                <w:lang w:val="en-US"/>
              </w:rPr>
            </w:pPr>
            <w:r>
              <w:rPr>
                <w:rFonts w:ascii="Arial" w:hAnsi="Arial" w:cs="Arial"/>
                <w:sz w:val="18"/>
                <w:szCs w:val="18"/>
                <w:lang w:val="en-US"/>
              </w:rPr>
              <w:t>The name of the validation job.</w:t>
            </w:r>
          </w:p>
        </w:tc>
      </w:tr>
      <w:tr w:rsidR="00C21DB1" w:rsidRPr="004070B4" w14:paraId="1E32E0EC" w14:textId="77777777" w:rsidTr="000C55A6">
        <w:tc>
          <w:tcPr>
            <w:tcW w:w="1331" w:type="pct"/>
            <w:shd w:val="clear" w:color="auto" w:fill="auto"/>
          </w:tcPr>
          <w:p w14:paraId="629E2820" w14:textId="77777777" w:rsidR="00C21DB1" w:rsidRDefault="00C21DB1" w:rsidP="000C55A6">
            <w:pPr>
              <w:spacing w:after="0"/>
              <w:rPr>
                <w:rFonts w:ascii="Arial" w:hAnsi="Arial" w:cs="Arial"/>
                <w:sz w:val="18"/>
                <w:szCs w:val="18"/>
                <w:lang w:val="en-US"/>
              </w:rPr>
            </w:pPr>
            <w:r>
              <w:rPr>
                <w:rFonts w:ascii="Arial" w:hAnsi="Arial" w:cs="Arial"/>
                <w:sz w:val="18"/>
                <w:szCs w:val="18"/>
                <w:lang w:val="en-US"/>
              </w:rPr>
              <w:t>description.</w:t>
            </w:r>
          </w:p>
        </w:tc>
        <w:tc>
          <w:tcPr>
            <w:tcW w:w="3669" w:type="pct"/>
            <w:shd w:val="clear" w:color="auto" w:fill="auto"/>
          </w:tcPr>
          <w:p w14:paraId="687651F4" w14:textId="77777777" w:rsidR="00C21DB1" w:rsidRPr="003E67BE" w:rsidRDefault="00C21DB1" w:rsidP="000C55A6">
            <w:pPr>
              <w:spacing w:after="0"/>
              <w:rPr>
                <w:rFonts w:ascii="Arial" w:hAnsi="Arial" w:cs="Arial"/>
                <w:sz w:val="18"/>
                <w:szCs w:val="18"/>
                <w:lang w:val="en-DE"/>
              </w:rPr>
            </w:pPr>
            <w:r w:rsidRPr="003E67BE">
              <w:rPr>
                <w:rFonts w:ascii="Arial" w:hAnsi="Arial" w:cs="Arial"/>
                <w:sz w:val="18"/>
                <w:szCs w:val="18"/>
                <w:lang w:val="en-DE"/>
              </w:rPr>
              <w:t>The textual human-readable description of the validation job.</w:t>
            </w:r>
          </w:p>
        </w:tc>
      </w:tr>
      <w:tr w:rsidR="00C21DB1" w:rsidRPr="004070B4" w14:paraId="2374028E" w14:textId="77777777" w:rsidTr="000C55A6">
        <w:tc>
          <w:tcPr>
            <w:tcW w:w="1331" w:type="pct"/>
            <w:shd w:val="clear" w:color="auto" w:fill="auto"/>
          </w:tcPr>
          <w:p w14:paraId="20EB8B10" w14:textId="77777777" w:rsidR="00C21DB1" w:rsidRPr="004070B4" w:rsidRDefault="00C21DB1" w:rsidP="000C55A6">
            <w:pPr>
              <w:spacing w:after="0"/>
              <w:rPr>
                <w:rFonts w:ascii="Arial" w:hAnsi="Arial" w:cs="Arial"/>
                <w:sz w:val="18"/>
                <w:szCs w:val="18"/>
                <w:lang w:val="en-US"/>
              </w:rPr>
            </w:pPr>
            <w:r w:rsidRPr="004070B4">
              <w:rPr>
                <w:rFonts w:ascii="Arial" w:hAnsi="Arial" w:cs="Arial"/>
                <w:sz w:val="18"/>
                <w:szCs w:val="18"/>
                <w:lang w:val="en-US"/>
              </w:rPr>
              <w:t>plan</w:t>
            </w:r>
            <w:r>
              <w:rPr>
                <w:rFonts w:ascii="Arial" w:hAnsi="Arial" w:cs="Arial"/>
                <w:sz w:val="18"/>
                <w:szCs w:val="18"/>
                <w:lang w:val="en-US"/>
              </w:rPr>
              <w:t>-ids</w:t>
            </w:r>
          </w:p>
        </w:tc>
        <w:tc>
          <w:tcPr>
            <w:tcW w:w="3669" w:type="pct"/>
            <w:shd w:val="clear" w:color="auto" w:fill="auto"/>
          </w:tcPr>
          <w:p w14:paraId="0742A9AD" w14:textId="77777777" w:rsidR="00C21DB1" w:rsidRPr="008C3D3B" w:rsidRDefault="00C21DB1" w:rsidP="000C55A6">
            <w:pPr>
              <w:spacing w:after="0"/>
              <w:rPr>
                <w:rFonts w:ascii="Arial" w:hAnsi="Arial" w:cs="Arial"/>
                <w:sz w:val="18"/>
                <w:szCs w:val="18"/>
                <w:lang w:val="en-IN"/>
              </w:rPr>
            </w:pPr>
            <w:r w:rsidRPr="008C3D3B">
              <w:rPr>
                <w:rFonts w:ascii="Arial" w:hAnsi="Arial" w:cs="Arial"/>
                <w:sz w:val="18"/>
                <w:szCs w:val="18"/>
                <w:lang w:val="en-US"/>
              </w:rPr>
              <w:t xml:space="preserve">The ordered list of </w:t>
            </w:r>
            <w:r>
              <w:rPr>
                <w:rFonts w:ascii="Arial" w:hAnsi="Arial" w:cs="Arial"/>
                <w:sz w:val="18"/>
                <w:szCs w:val="18"/>
                <w:lang w:val="en-US"/>
              </w:rPr>
              <w:t xml:space="preserve">the </w:t>
            </w:r>
            <w:r w:rsidRPr="008C3D3B">
              <w:rPr>
                <w:rFonts w:ascii="Arial" w:hAnsi="Arial" w:cs="Arial"/>
                <w:sz w:val="18"/>
                <w:szCs w:val="18"/>
                <w:lang w:val="en-US"/>
              </w:rPr>
              <w:t>identifiers of the plans to be validated.</w:t>
            </w:r>
          </w:p>
        </w:tc>
      </w:tr>
      <w:tr w:rsidR="00C21DB1" w:rsidRPr="004070B4" w14:paraId="78FB96B7" w14:textId="77777777" w:rsidTr="000C55A6">
        <w:tc>
          <w:tcPr>
            <w:tcW w:w="1331" w:type="pct"/>
            <w:shd w:val="clear" w:color="auto" w:fill="auto"/>
          </w:tcPr>
          <w:p w14:paraId="3492B79C" w14:textId="77777777" w:rsidR="00C21DB1" w:rsidRPr="004070B4" w:rsidRDefault="00C21DB1" w:rsidP="000C55A6">
            <w:pPr>
              <w:spacing w:after="0"/>
              <w:rPr>
                <w:rFonts w:ascii="Arial" w:hAnsi="Arial" w:cs="Arial"/>
                <w:sz w:val="18"/>
                <w:szCs w:val="18"/>
                <w:lang w:val="en-US"/>
              </w:rPr>
            </w:pPr>
            <w:r>
              <w:rPr>
                <w:rFonts w:ascii="Arial" w:hAnsi="Arial" w:cs="Arial"/>
                <w:sz w:val="18"/>
                <w:szCs w:val="18"/>
                <w:lang w:val="en-US"/>
              </w:rPr>
              <w:t>planned-configuration-group-id</w:t>
            </w:r>
          </w:p>
        </w:tc>
        <w:tc>
          <w:tcPr>
            <w:tcW w:w="3669" w:type="pct"/>
            <w:shd w:val="clear" w:color="auto" w:fill="auto"/>
          </w:tcPr>
          <w:p w14:paraId="7B9AB415" w14:textId="77777777" w:rsidR="00C21DB1" w:rsidRPr="004070B4" w:rsidRDefault="00C21DB1" w:rsidP="000C55A6">
            <w:pPr>
              <w:spacing w:after="0"/>
              <w:rPr>
                <w:rFonts w:ascii="Arial" w:hAnsi="Arial" w:cs="Arial"/>
                <w:sz w:val="18"/>
                <w:szCs w:val="18"/>
                <w:lang w:val="en-US"/>
              </w:rPr>
            </w:pPr>
            <w:r>
              <w:rPr>
                <w:rFonts w:ascii="Arial" w:hAnsi="Arial" w:cs="Arial"/>
                <w:sz w:val="18"/>
                <w:szCs w:val="18"/>
                <w:lang w:val="en-US"/>
              </w:rPr>
              <w:t>or, alternatively, the planned configuration group id for the planned configuration group to be validated.</w:t>
            </w:r>
          </w:p>
        </w:tc>
      </w:tr>
      <w:tr w:rsidR="00C21DB1" w:rsidRPr="004070B4" w14:paraId="72E38165" w14:textId="77777777" w:rsidTr="000C55A6">
        <w:tc>
          <w:tcPr>
            <w:tcW w:w="1331" w:type="pct"/>
            <w:shd w:val="clear" w:color="auto" w:fill="auto"/>
          </w:tcPr>
          <w:p w14:paraId="66D1EBE1" w14:textId="77777777" w:rsidR="00C21DB1" w:rsidRDefault="00C21DB1" w:rsidP="000C55A6">
            <w:pPr>
              <w:spacing w:after="0"/>
              <w:rPr>
                <w:rFonts w:ascii="Arial" w:hAnsi="Arial" w:cs="Arial"/>
                <w:sz w:val="18"/>
                <w:szCs w:val="18"/>
                <w:lang w:val="en-US"/>
              </w:rPr>
            </w:pPr>
            <w:r>
              <w:rPr>
                <w:rFonts w:ascii="Arial" w:hAnsi="Arial" w:cs="Arial"/>
                <w:sz w:val="18"/>
                <w:szCs w:val="18"/>
                <w:lang w:val="en-US"/>
              </w:rPr>
              <w:t>planned-conf</w:t>
            </w:r>
          </w:p>
        </w:tc>
        <w:tc>
          <w:tcPr>
            <w:tcW w:w="3669" w:type="pct"/>
            <w:shd w:val="clear" w:color="auto" w:fill="auto"/>
          </w:tcPr>
          <w:p w14:paraId="1E530B41" w14:textId="77777777" w:rsidR="00C21DB1" w:rsidRDefault="00C21DB1" w:rsidP="000C55A6">
            <w:pPr>
              <w:spacing w:after="0"/>
              <w:rPr>
                <w:rFonts w:ascii="Arial" w:hAnsi="Arial" w:cs="Arial"/>
                <w:sz w:val="18"/>
                <w:szCs w:val="18"/>
                <w:lang w:val="en-US"/>
              </w:rPr>
            </w:pPr>
            <w:r>
              <w:rPr>
                <w:rFonts w:ascii="Arial" w:hAnsi="Arial" w:cs="Arial"/>
                <w:sz w:val="18"/>
                <w:szCs w:val="18"/>
                <w:lang w:val="en-US"/>
              </w:rPr>
              <w:t>or, alternatively, the planned configuration to be activated, if no planned configuration was created earlier.</w:t>
            </w:r>
          </w:p>
        </w:tc>
      </w:tr>
      <w:tr w:rsidR="00C21DB1" w:rsidRPr="004070B4" w14:paraId="1E704DE4" w14:textId="77777777" w:rsidTr="000C55A6">
        <w:tc>
          <w:tcPr>
            <w:tcW w:w="1331" w:type="pct"/>
            <w:shd w:val="clear" w:color="auto" w:fill="auto"/>
          </w:tcPr>
          <w:p w14:paraId="1CE7F628" w14:textId="77777777" w:rsidR="00C21DB1" w:rsidRDefault="00C21DB1" w:rsidP="000C55A6">
            <w:pPr>
              <w:spacing w:after="0"/>
              <w:rPr>
                <w:rFonts w:ascii="Arial" w:hAnsi="Arial" w:cs="Arial"/>
                <w:sz w:val="18"/>
                <w:szCs w:val="18"/>
                <w:lang w:val="en-US"/>
              </w:rPr>
            </w:pPr>
            <w:r>
              <w:rPr>
                <w:rFonts w:ascii="Arial" w:hAnsi="Arial" w:cs="Arial"/>
                <w:sz w:val="18"/>
                <w:szCs w:val="18"/>
                <w:lang w:val="en-US"/>
              </w:rPr>
              <w:t>relationship-between-plans</w:t>
            </w:r>
          </w:p>
        </w:tc>
        <w:tc>
          <w:tcPr>
            <w:tcW w:w="3669" w:type="pct"/>
            <w:shd w:val="clear" w:color="auto" w:fill="auto"/>
          </w:tcPr>
          <w:p w14:paraId="09DB16C1" w14:textId="77777777" w:rsidR="00C21DB1" w:rsidRDefault="00C21DB1" w:rsidP="000C55A6">
            <w:pPr>
              <w:spacing w:after="0"/>
              <w:rPr>
                <w:rFonts w:ascii="Arial" w:hAnsi="Arial" w:cs="Arial"/>
                <w:sz w:val="18"/>
                <w:szCs w:val="18"/>
                <w:lang w:val="en-US"/>
              </w:rPr>
            </w:pPr>
            <w:r>
              <w:rPr>
                <w:rFonts w:ascii="Arial" w:hAnsi="Arial" w:cs="Arial"/>
                <w:sz w:val="18"/>
                <w:szCs w:val="18"/>
                <w:lang w:val="en-US"/>
              </w:rPr>
              <w:t>When more than one plan shall be validated, this attribute allows to specify the relationship between the plans validation-to be validated. Allowed values are "INDEPENDENT", "SEQUENTIAL_ORDERED and "COMBINED".</w:t>
            </w:r>
          </w:p>
          <w:p w14:paraId="3504A2C3" w14:textId="77777777" w:rsidR="00C21DB1" w:rsidRDefault="00C21DB1" w:rsidP="000C55A6">
            <w:pPr>
              <w:spacing w:after="0"/>
              <w:rPr>
                <w:rFonts w:ascii="Arial" w:hAnsi="Arial" w:cs="Arial"/>
                <w:sz w:val="18"/>
                <w:szCs w:val="18"/>
                <w:lang w:val="en-US"/>
              </w:rPr>
            </w:pPr>
          </w:p>
          <w:p w14:paraId="0DE4D29B" w14:textId="77777777" w:rsidR="00C21DB1" w:rsidRPr="00537FFA" w:rsidRDefault="00C21DB1" w:rsidP="000C55A6">
            <w:pPr>
              <w:spacing w:after="0"/>
              <w:rPr>
                <w:rFonts w:ascii="Arial" w:hAnsi="Arial" w:cs="Arial"/>
                <w:i/>
                <w:iCs/>
                <w:sz w:val="18"/>
                <w:szCs w:val="18"/>
                <w:lang w:val="en-US"/>
              </w:rPr>
            </w:pPr>
            <w:r w:rsidRPr="00537FFA">
              <w:rPr>
                <w:rFonts w:ascii="Arial" w:hAnsi="Arial" w:cs="Arial"/>
                <w:i/>
                <w:iCs/>
                <w:sz w:val="18"/>
                <w:szCs w:val="18"/>
                <w:lang w:val="en-US"/>
              </w:rPr>
              <w:t>Editor's note: It is ffs if a</w:t>
            </w:r>
            <w:r>
              <w:rPr>
                <w:rFonts w:ascii="Arial" w:hAnsi="Arial" w:cs="Arial"/>
                <w:i/>
                <w:iCs/>
                <w:sz w:val="18"/>
                <w:szCs w:val="18"/>
                <w:lang w:val="en-US"/>
              </w:rPr>
              <w:t>n</w:t>
            </w:r>
            <w:r w:rsidRPr="00537FFA">
              <w:rPr>
                <w:rFonts w:ascii="Arial" w:hAnsi="Arial" w:cs="Arial"/>
                <w:i/>
                <w:iCs/>
                <w:sz w:val="18"/>
                <w:szCs w:val="18"/>
                <w:lang w:val="en-US"/>
              </w:rPr>
              <w:t xml:space="preserve"> atomic and best effort mode is needed on the level of planned configurations, when multiple planned configurations are validated</w:t>
            </w:r>
            <w:r>
              <w:rPr>
                <w:rFonts w:ascii="Arial" w:hAnsi="Arial" w:cs="Arial"/>
                <w:i/>
                <w:iCs/>
                <w:sz w:val="18"/>
                <w:szCs w:val="18"/>
                <w:lang w:val="en-US"/>
              </w:rPr>
              <w:t>, or if this is implicitely covered by the three possible values of this attribute.</w:t>
            </w:r>
            <w:r w:rsidRPr="00537FFA">
              <w:rPr>
                <w:rFonts w:ascii="Arial" w:hAnsi="Arial" w:cs="Arial"/>
                <w:i/>
                <w:iCs/>
                <w:sz w:val="18"/>
                <w:szCs w:val="18"/>
                <w:lang w:val="en-US"/>
              </w:rPr>
              <w:t>.</w:t>
            </w:r>
          </w:p>
        </w:tc>
      </w:tr>
      <w:tr w:rsidR="00C21DB1" w14:paraId="4D8EC657" w14:textId="77777777" w:rsidTr="000C55A6">
        <w:tc>
          <w:tcPr>
            <w:tcW w:w="1331" w:type="pct"/>
            <w:shd w:val="clear" w:color="auto" w:fill="auto"/>
          </w:tcPr>
          <w:p w14:paraId="5568E58A" w14:textId="77777777" w:rsidR="00C21DB1" w:rsidRDefault="00C21DB1" w:rsidP="000C55A6">
            <w:pPr>
              <w:spacing w:after="0"/>
              <w:rPr>
                <w:rFonts w:ascii="Arial" w:hAnsi="Arial" w:cs="Arial"/>
                <w:sz w:val="18"/>
                <w:szCs w:val="18"/>
                <w:lang w:val="en-US"/>
              </w:rPr>
            </w:pPr>
            <w:r>
              <w:rPr>
                <w:rFonts w:ascii="Arial" w:hAnsi="Arial" w:cs="Arial"/>
                <w:sz w:val="18"/>
                <w:szCs w:val="18"/>
                <w:lang w:val="en-US"/>
              </w:rPr>
              <w:t>conflict-mode</w:t>
            </w:r>
          </w:p>
        </w:tc>
        <w:tc>
          <w:tcPr>
            <w:tcW w:w="3669" w:type="pct"/>
            <w:shd w:val="clear" w:color="auto" w:fill="auto"/>
          </w:tcPr>
          <w:p w14:paraId="343AC470" w14:textId="77777777" w:rsidR="00C21DB1" w:rsidRDefault="00C21DB1" w:rsidP="000C55A6">
            <w:pPr>
              <w:spacing w:after="0"/>
              <w:rPr>
                <w:rFonts w:ascii="Arial" w:hAnsi="Arial" w:cs="Arial"/>
                <w:sz w:val="18"/>
                <w:szCs w:val="18"/>
                <w:lang w:val="en-US"/>
              </w:rPr>
            </w:pPr>
            <w:r>
              <w:rPr>
                <w:rFonts w:ascii="Arial" w:hAnsi="Arial" w:cs="Arial"/>
                <w:sz w:val="18"/>
                <w:szCs w:val="18"/>
                <w:lang w:val="en-US"/>
              </w:rPr>
              <w:t>When more than one plan shall be validated, this attribute allows to specify for the "ORDERED-DEPENDENT" mode, if conflicting changes in different plans shall result in a failure, or if conflicting changes shall be applied in order. Allowed values are "STOP_ON_CONFLICT" or "CONTINUE_ON_CONFLICT".</w:t>
            </w:r>
          </w:p>
        </w:tc>
      </w:tr>
      <w:tr w:rsidR="00C21DB1" w14:paraId="7EE3AA15" w14:textId="77777777" w:rsidTr="000C55A6">
        <w:tc>
          <w:tcPr>
            <w:tcW w:w="1331" w:type="pct"/>
            <w:shd w:val="clear" w:color="auto" w:fill="auto"/>
          </w:tcPr>
          <w:p w14:paraId="795BE6A5" w14:textId="77777777" w:rsidR="00C21DB1" w:rsidRDefault="00C21DB1" w:rsidP="000C55A6">
            <w:pPr>
              <w:spacing w:after="0"/>
              <w:rPr>
                <w:rFonts w:ascii="Arial" w:hAnsi="Arial" w:cs="Arial"/>
                <w:sz w:val="18"/>
                <w:szCs w:val="18"/>
                <w:lang w:val="en-US"/>
              </w:rPr>
            </w:pPr>
            <w:r>
              <w:rPr>
                <w:rFonts w:ascii="Arial" w:hAnsi="Arial" w:cs="Arial"/>
                <w:sz w:val="18"/>
                <w:szCs w:val="18"/>
                <w:lang w:val="en-US"/>
              </w:rPr>
              <w:t>validation-</w:t>
            </w:r>
            <w:r w:rsidRPr="004070B4">
              <w:rPr>
                <w:rFonts w:ascii="Arial" w:hAnsi="Arial" w:cs="Arial"/>
                <w:sz w:val="18"/>
                <w:szCs w:val="18"/>
                <w:lang w:val="en-US"/>
              </w:rPr>
              <w:t>state</w:t>
            </w:r>
          </w:p>
        </w:tc>
        <w:tc>
          <w:tcPr>
            <w:tcW w:w="3669" w:type="pct"/>
            <w:shd w:val="clear" w:color="auto" w:fill="auto"/>
          </w:tcPr>
          <w:p w14:paraId="55AC4F7C" w14:textId="77777777" w:rsidR="00C21DB1" w:rsidRDefault="00C21DB1" w:rsidP="000C55A6">
            <w:pPr>
              <w:spacing w:after="0"/>
              <w:rPr>
                <w:rFonts w:ascii="Arial" w:hAnsi="Arial" w:cs="Arial"/>
                <w:sz w:val="18"/>
                <w:szCs w:val="18"/>
                <w:lang w:val="en-US"/>
              </w:rPr>
            </w:pPr>
            <w:r w:rsidRPr="004070B4">
              <w:rPr>
                <w:rFonts w:ascii="Arial" w:hAnsi="Arial" w:cs="Arial"/>
                <w:sz w:val="18"/>
                <w:szCs w:val="18"/>
                <w:lang w:val="en-US"/>
              </w:rPr>
              <w:t xml:space="preserve">The validation state, either </w:t>
            </w:r>
            <w:r>
              <w:rPr>
                <w:rFonts w:ascii="Arial" w:hAnsi="Arial" w:cs="Arial"/>
                <w:sz w:val="18"/>
                <w:szCs w:val="18"/>
                <w:lang w:val="en-US"/>
              </w:rPr>
              <w:t xml:space="preserve">"NOT_STARTED", </w:t>
            </w:r>
            <w:r w:rsidRPr="004070B4">
              <w:rPr>
                <w:rFonts w:ascii="Arial" w:hAnsi="Arial" w:cs="Arial"/>
                <w:sz w:val="18"/>
                <w:szCs w:val="18"/>
                <w:lang w:val="en-US"/>
              </w:rPr>
              <w:t>"</w:t>
            </w:r>
            <w:r>
              <w:rPr>
                <w:rFonts w:ascii="Arial" w:hAnsi="Arial" w:cs="Arial"/>
                <w:sz w:val="18"/>
                <w:szCs w:val="18"/>
                <w:lang w:val="en-US"/>
              </w:rPr>
              <w:t>RUNNING</w:t>
            </w:r>
            <w:r w:rsidRPr="004070B4">
              <w:rPr>
                <w:rFonts w:ascii="Arial" w:hAnsi="Arial" w:cs="Arial"/>
                <w:sz w:val="18"/>
                <w:szCs w:val="18"/>
                <w:lang w:val="en-US"/>
              </w:rPr>
              <w:t>"</w:t>
            </w:r>
            <w:r>
              <w:rPr>
                <w:rFonts w:ascii="Arial" w:hAnsi="Arial" w:cs="Arial"/>
                <w:sz w:val="18"/>
                <w:szCs w:val="18"/>
                <w:lang w:val="en-US"/>
              </w:rPr>
              <w:t>, "CANCELLED"</w:t>
            </w:r>
            <w:r w:rsidRPr="004070B4">
              <w:rPr>
                <w:rFonts w:ascii="Arial" w:hAnsi="Arial" w:cs="Arial"/>
                <w:sz w:val="18"/>
                <w:szCs w:val="18"/>
                <w:lang w:val="en-US"/>
              </w:rPr>
              <w:t xml:space="preserve"> or "</w:t>
            </w:r>
            <w:r>
              <w:rPr>
                <w:rFonts w:ascii="Arial" w:hAnsi="Arial" w:cs="Arial"/>
                <w:sz w:val="18"/>
                <w:szCs w:val="18"/>
                <w:lang w:val="en-US"/>
              </w:rPr>
              <w:t>COMPLETED</w:t>
            </w:r>
            <w:r w:rsidRPr="004070B4">
              <w:rPr>
                <w:rFonts w:ascii="Arial" w:hAnsi="Arial" w:cs="Arial"/>
                <w:sz w:val="18"/>
                <w:szCs w:val="18"/>
                <w:lang w:val="en-US"/>
              </w:rPr>
              <w:t>".</w:t>
            </w:r>
          </w:p>
          <w:p w14:paraId="4E723884" w14:textId="77777777" w:rsidR="00C21DB1" w:rsidRDefault="00C21DB1" w:rsidP="000C55A6">
            <w:pPr>
              <w:spacing w:after="0"/>
              <w:rPr>
                <w:rFonts w:ascii="Arial" w:hAnsi="Arial" w:cs="Arial"/>
                <w:sz w:val="18"/>
                <w:szCs w:val="18"/>
                <w:lang w:val="en-US"/>
              </w:rPr>
            </w:pPr>
          </w:p>
          <w:p w14:paraId="0EEEEC15" w14:textId="77777777" w:rsidR="00C21DB1" w:rsidRDefault="00C21DB1" w:rsidP="000C55A6">
            <w:pPr>
              <w:spacing w:after="0"/>
              <w:rPr>
                <w:rFonts w:ascii="Arial" w:hAnsi="Arial" w:cs="Arial"/>
                <w:sz w:val="18"/>
                <w:szCs w:val="18"/>
                <w:lang w:val="en-US"/>
              </w:rPr>
            </w:pPr>
            <w:r w:rsidRPr="00537FFA">
              <w:rPr>
                <w:rFonts w:ascii="Arial" w:hAnsi="Arial" w:cs="Arial"/>
                <w:i/>
                <w:iCs/>
                <w:sz w:val="18"/>
                <w:szCs w:val="18"/>
                <w:lang w:val="en-US"/>
              </w:rPr>
              <w:t>Editor's note:</w:t>
            </w:r>
            <w:r>
              <w:rPr>
                <w:rFonts w:ascii="Arial" w:hAnsi="Arial" w:cs="Arial"/>
                <w:i/>
                <w:iCs/>
                <w:sz w:val="18"/>
                <w:szCs w:val="18"/>
                <w:lang w:val="en-US"/>
              </w:rPr>
              <w:t xml:space="preserve"> It is ffs if more detailed state and progress info needs to be added</w:t>
            </w:r>
          </w:p>
        </w:tc>
      </w:tr>
      <w:tr w:rsidR="00C21DB1" w14:paraId="61DAB5B7" w14:textId="77777777" w:rsidTr="000C55A6">
        <w:tc>
          <w:tcPr>
            <w:tcW w:w="1331" w:type="pct"/>
            <w:shd w:val="clear" w:color="auto" w:fill="auto"/>
          </w:tcPr>
          <w:p w14:paraId="7F00DA44" w14:textId="77777777" w:rsidR="00C21DB1" w:rsidRDefault="00C21DB1" w:rsidP="000C55A6">
            <w:pPr>
              <w:spacing w:after="0"/>
              <w:rPr>
                <w:rFonts w:ascii="Arial" w:hAnsi="Arial" w:cs="Arial"/>
                <w:sz w:val="18"/>
                <w:szCs w:val="18"/>
                <w:lang w:val="en-US"/>
              </w:rPr>
            </w:pPr>
            <w:r>
              <w:rPr>
                <w:rFonts w:ascii="Arial" w:hAnsi="Arial" w:cs="Arial"/>
                <w:sz w:val="18"/>
                <w:szCs w:val="18"/>
                <w:lang w:val="en-US"/>
              </w:rPr>
              <w:t>copy-time</w:t>
            </w:r>
          </w:p>
        </w:tc>
        <w:tc>
          <w:tcPr>
            <w:tcW w:w="3669" w:type="pct"/>
            <w:shd w:val="clear" w:color="auto" w:fill="auto"/>
          </w:tcPr>
          <w:p w14:paraId="5EC25F9B" w14:textId="77777777" w:rsidR="00C21DB1" w:rsidRDefault="00C21DB1" w:rsidP="000C55A6">
            <w:pPr>
              <w:spacing w:after="0"/>
              <w:rPr>
                <w:rFonts w:ascii="Arial" w:hAnsi="Arial" w:cs="Arial"/>
                <w:sz w:val="18"/>
                <w:szCs w:val="18"/>
                <w:lang w:val="en-US"/>
              </w:rPr>
            </w:pPr>
            <w:r>
              <w:rPr>
                <w:rFonts w:ascii="Arial" w:hAnsi="Arial" w:cs="Arial"/>
                <w:sz w:val="18"/>
                <w:szCs w:val="18"/>
                <w:lang w:val="en-US"/>
              </w:rPr>
              <w:t>The date and time at which a copy of the current validation was taken.</w:t>
            </w:r>
          </w:p>
        </w:tc>
      </w:tr>
      <w:tr w:rsidR="00C21DB1" w14:paraId="2379B213" w14:textId="77777777" w:rsidTr="000C55A6">
        <w:tc>
          <w:tcPr>
            <w:tcW w:w="1331" w:type="pct"/>
            <w:shd w:val="clear" w:color="auto" w:fill="auto"/>
          </w:tcPr>
          <w:p w14:paraId="1E7A29B7" w14:textId="77777777" w:rsidR="00C21DB1" w:rsidRDefault="00C21DB1" w:rsidP="000C55A6">
            <w:pPr>
              <w:spacing w:after="0"/>
              <w:rPr>
                <w:rFonts w:ascii="Arial" w:hAnsi="Arial" w:cs="Arial"/>
                <w:sz w:val="18"/>
                <w:szCs w:val="18"/>
                <w:lang w:val="en-US"/>
              </w:rPr>
            </w:pPr>
            <w:r>
              <w:rPr>
                <w:rFonts w:ascii="Arial" w:hAnsi="Arial" w:cs="Arial"/>
                <w:sz w:val="18"/>
                <w:szCs w:val="18"/>
                <w:lang w:val="en-US"/>
              </w:rPr>
              <w:t>validation-start-time</w:t>
            </w:r>
          </w:p>
        </w:tc>
        <w:tc>
          <w:tcPr>
            <w:tcW w:w="3669" w:type="pct"/>
            <w:shd w:val="clear" w:color="auto" w:fill="auto"/>
          </w:tcPr>
          <w:p w14:paraId="4F9F0B1A" w14:textId="77777777" w:rsidR="00C21DB1" w:rsidRDefault="00C21DB1" w:rsidP="000C55A6">
            <w:pPr>
              <w:spacing w:after="0"/>
              <w:rPr>
                <w:rFonts w:ascii="Arial" w:hAnsi="Arial" w:cs="Arial"/>
                <w:sz w:val="18"/>
                <w:szCs w:val="18"/>
                <w:lang w:val="en-US"/>
              </w:rPr>
            </w:pPr>
            <w:r>
              <w:rPr>
                <w:rFonts w:ascii="Arial" w:hAnsi="Arial" w:cs="Arial"/>
                <w:sz w:val="18"/>
                <w:szCs w:val="18"/>
                <w:lang w:val="en-US"/>
              </w:rPr>
              <w:t>The date and time at which the validation process started.</w:t>
            </w:r>
          </w:p>
        </w:tc>
      </w:tr>
      <w:tr w:rsidR="00C21DB1" w14:paraId="4CCAE9F9" w14:textId="77777777" w:rsidTr="000C55A6">
        <w:tc>
          <w:tcPr>
            <w:tcW w:w="1331" w:type="pct"/>
            <w:shd w:val="clear" w:color="auto" w:fill="auto"/>
          </w:tcPr>
          <w:p w14:paraId="0EB13D46" w14:textId="77777777" w:rsidR="00C21DB1" w:rsidRDefault="00C21DB1" w:rsidP="000C55A6">
            <w:pPr>
              <w:spacing w:after="0"/>
              <w:rPr>
                <w:rFonts w:ascii="Arial" w:hAnsi="Arial" w:cs="Arial"/>
                <w:sz w:val="18"/>
                <w:szCs w:val="18"/>
                <w:lang w:val="en-US"/>
              </w:rPr>
            </w:pPr>
            <w:r>
              <w:rPr>
                <w:rFonts w:ascii="Arial" w:hAnsi="Arial" w:cs="Arial"/>
                <w:sz w:val="18"/>
                <w:szCs w:val="18"/>
                <w:lang w:val="en-US"/>
              </w:rPr>
              <w:t>validation-stop-time</w:t>
            </w:r>
          </w:p>
        </w:tc>
        <w:tc>
          <w:tcPr>
            <w:tcW w:w="3669" w:type="pct"/>
            <w:shd w:val="clear" w:color="auto" w:fill="auto"/>
          </w:tcPr>
          <w:p w14:paraId="40886D03" w14:textId="77777777" w:rsidR="00C21DB1" w:rsidRDefault="00C21DB1" w:rsidP="000C55A6">
            <w:pPr>
              <w:spacing w:after="0"/>
              <w:rPr>
                <w:rFonts w:ascii="Arial" w:hAnsi="Arial" w:cs="Arial"/>
                <w:sz w:val="18"/>
                <w:szCs w:val="18"/>
                <w:lang w:val="en-US"/>
              </w:rPr>
            </w:pPr>
            <w:r>
              <w:rPr>
                <w:rFonts w:ascii="Arial" w:hAnsi="Arial" w:cs="Arial"/>
                <w:sz w:val="18"/>
                <w:szCs w:val="18"/>
                <w:lang w:val="en-US"/>
              </w:rPr>
              <w:t>The date and time at which the validation process stopped.</w:t>
            </w:r>
          </w:p>
        </w:tc>
      </w:tr>
      <w:tr w:rsidR="00C21DB1" w14:paraId="37089433" w14:textId="77777777" w:rsidTr="000C55A6">
        <w:tc>
          <w:tcPr>
            <w:tcW w:w="1331" w:type="pct"/>
            <w:shd w:val="clear" w:color="auto" w:fill="auto"/>
          </w:tcPr>
          <w:p w14:paraId="1F7EE627" w14:textId="77777777" w:rsidR="00C21DB1" w:rsidRDefault="00C21DB1" w:rsidP="000C55A6">
            <w:pPr>
              <w:spacing w:after="0"/>
              <w:rPr>
                <w:rFonts w:ascii="Arial" w:hAnsi="Arial" w:cs="Arial"/>
                <w:sz w:val="18"/>
                <w:szCs w:val="18"/>
                <w:lang w:val="en-US"/>
              </w:rPr>
            </w:pPr>
            <w:r>
              <w:rPr>
                <w:rFonts w:ascii="Arial" w:hAnsi="Arial" w:cs="Arial"/>
                <w:sz w:val="18"/>
                <w:szCs w:val="18"/>
                <w:lang w:val="en-US"/>
              </w:rPr>
              <w:t>validation-result</w:t>
            </w:r>
          </w:p>
        </w:tc>
        <w:tc>
          <w:tcPr>
            <w:tcW w:w="3669" w:type="pct"/>
            <w:shd w:val="clear" w:color="auto" w:fill="auto"/>
          </w:tcPr>
          <w:p w14:paraId="625020D6" w14:textId="77777777" w:rsidR="00C21DB1" w:rsidRDefault="00C21DB1" w:rsidP="000C55A6">
            <w:pPr>
              <w:spacing w:after="0"/>
              <w:rPr>
                <w:rFonts w:ascii="Arial" w:hAnsi="Arial" w:cs="Arial"/>
                <w:sz w:val="18"/>
                <w:szCs w:val="18"/>
                <w:lang w:val="en-US"/>
              </w:rPr>
            </w:pPr>
            <w:r w:rsidRPr="004070B4">
              <w:rPr>
                <w:rFonts w:ascii="Arial" w:hAnsi="Arial" w:cs="Arial"/>
                <w:sz w:val="18"/>
                <w:szCs w:val="18"/>
                <w:lang w:val="en-US"/>
              </w:rPr>
              <w:t xml:space="preserve">The </w:t>
            </w:r>
            <w:r>
              <w:rPr>
                <w:rFonts w:ascii="Arial" w:hAnsi="Arial" w:cs="Arial"/>
                <w:sz w:val="18"/>
                <w:szCs w:val="18"/>
                <w:lang w:val="en-US"/>
              </w:rPr>
              <w:t>validation</w:t>
            </w:r>
            <w:r w:rsidRPr="004070B4">
              <w:rPr>
                <w:rFonts w:ascii="Arial" w:hAnsi="Arial" w:cs="Arial"/>
                <w:sz w:val="18"/>
                <w:szCs w:val="18"/>
                <w:lang w:val="en-US"/>
              </w:rPr>
              <w:t xml:space="preserve"> </w:t>
            </w:r>
            <w:r>
              <w:rPr>
                <w:rFonts w:ascii="Arial" w:hAnsi="Arial" w:cs="Arial"/>
                <w:sz w:val="18"/>
                <w:szCs w:val="18"/>
                <w:lang w:val="en-US"/>
              </w:rPr>
              <w:t>result</w:t>
            </w:r>
            <w:r w:rsidRPr="004070B4">
              <w:rPr>
                <w:rFonts w:ascii="Arial" w:hAnsi="Arial" w:cs="Arial"/>
                <w:sz w:val="18"/>
                <w:szCs w:val="18"/>
                <w:lang w:val="en-US"/>
              </w:rPr>
              <w:t xml:space="preserve">, either </w:t>
            </w:r>
            <w:r>
              <w:rPr>
                <w:rFonts w:ascii="Arial" w:hAnsi="Arial" w:cs="Arial"/>
                <w:sz w:val="18"/>
                <w:szCs w:val="18"/>
                <w:lang w:val="en-US"/>
              </w:rPr>
              <w:t>"VALIDATED</w:t>
            </w:r>
            <w:r w:rsidRPr="004070B4">
              <w:rPr>
                <w:rFonts w:ascii="Arial" w:hAnsi="Arial" w:cs="Arial"/>
                <w:sz w:val="18"/>
                <w:szCs w:val="18"/>
                <w:lang w:val="en-US"/>
              </w:rPr>
              <w:t>" or "</w:t>
            </w:r>
            <w:r>
              <w:rPr>
                <w:rFonts w:ascii="Arial" w:hAnsi="Arial" w:cs="Arial"/>
                <w:sz w:val="18"/>
                <w:szCs w:val="18"/>
                <w:lang w:val="en-US"/>
              </w:rPr>
              <w:t>VALIDATION</w:t>
            </w:r>
            <w:r w:rsidRPr="004070B4">
              <w:rPr>
                <w:rFonts w:ascii="Arial" w:hAnsi="Arial" w:cs="Arial"/>
                <w:sz w:val="18"/>
                <w:szCs w:val="18"/>
                <w:lang w:val="en-US"/>
              </w:rPr>
              <w:t>_FAILED".</w:t>
            </w:r>
            <w:r>
              <w:rPr>
                <w:rFonts w:ascii="Arial" w:hAnsi="Arial" w:cs="Arial"/>
                <w:sz w:val="18"/>
                <w:szCs w:val="18"/>
                <w:lang w:val="en-US"/>
              </w:rPr>
              <w:t xml:space="preserve"> When "validation-mode" is "BEST_EFFORT" also "VALIDATION_PARTIALLY_FAILED".</w:t>
            </w:r>
          </w:p>
        </w:tc>
      </w:tr>
      <w:tr w:rsidR="00C21DB1" w14:paraId="197B64D5" w14:textId="77777777" w:rsidTr="000C55A6">
        <w:tc>
          <w:tcPr>
            <w:tcW w:w="1331" w:type="pct"/>
            <w:shd w:val="clear" w:color="auto" w:fill="auto"/>
          </w:tcPr>
          <w:p w14:paraId="5F2A35ED" w14:textId="77777777" w:rsidR="00C21DB1" w:rsidRDefault="00C21DB1" w:rsidP="000C55A6">
            <w:pPr>
              <w:spacing w:after="0"/>
              <w:rPr>
                <w:rFonts w:ascii="Arial" w:hAnsi="Arial" w:cs="Arial"/>
                <w:sz w:val="18"/>
                <w:szCs w:val="18"/>
                <w:lang w:val="en-US"/>
              </w:rPr>
            </w:pPr>
            <w:r w:rsidRPr="004070B4">
              <w:rPr>
                <w:rFonts w:ascii="Arial" w:hAnsi="Arial" w:cs="Arial"/>
                <w:sz w:val="18"/>
                <w:szCs w:val="18"/>
                <w:lang w:val="en-US"/>
              </w:rPr>
              <w:t>error-details</w:t>
            </w:r>
          </w:p>
        </w:tc>
        <w:tc>
          <w:tcPr>
            <w:tcW w:w="3669" w:type="pct"/>
            <w:shd w:val="clear" w:color="auto" w:fill="auto"/>
          </w:tcPr>
          <w:p w14:paraId="7163B749" w14:textId="77777777" w:rsidR="00C21DB1" w:rsidRDefault="00C21DB1" w:rsidP="000C55A6">
            <w:pPr>
              <w:spacing w:after="0"/>
              <w:rPr>
                <w:rFonts w:ascii="Arial" w:hAnsi="Arial" w:cs="Arial"/>
                <w:sz w:val="18"/>
                <w:szCs w:val="18"/>
                <w:lang w:val="en-US"/>
              </w:rPr>
            </w:pPr>
            <w:r w:rsidRPr="004070B4">
              <w:rPr>
                <w:rFonts w:ascii="Arial" w:hAnsi="Arial" w:cs="Arial"/>
                <w:sz w:val="18"/>
                <w:szCs w:val="18"/>
                <w:lang w:val="en-US"/>
              </w:rPr>
              <w:t>In case validation failed</w:t>
            </w:r>
            <w:r>
              <w:rPr>
                <w:rFonts w:ascii="Arial" w:hAnsi="Arial" w:cs="Arial"/>
                <w:sz w:val="18"/>
                <w:szCs w:val="18"/>
                <w:lang w:val="en-US"/>
              </w:rPr>
              <w:t xml:space="preserve"> or partially failed</w:t>
            </w:r>
            <w:r w:rsidRPr="004070B4">
              <w:rPr>
                <w:rFonts w:ascii="Arial" w:hAnsi="Arial" w:cs="Arial"/>
                <w:sz w:val="18"/>
                <w:szCs w:val="18"/>
                <w:lang w:val="en-US"/>
              </w:rPr>
              <w:t>, error reasons are specified here.</w:t>
            </w:r>
          </w:p>
        </w:tc>
      </w:tr>
    </w:tbl>
    <w:p w14:paraId="2DD7F5DA" w14:textId="77777777" w:rsidR="00C21DB1" w:rsidRDefault="00C21DB1" w:rsidP="00C21DB1"/>
    <w:p w14:paraId="4A5734A0" w14:textId="77777777" w:rsidR="007246A1" w:rsidRDefault="007246A1" w:rsidP="007246A1">
      <w:pPr>
        <w:pStyle w:val="Heading2"/>
        <w:rPr>
          <w:lang w:val="en-US"/>
        </w:rPr>
      </w:pPr>
      <w:bookmarkStart w:id="81" w:name="_Toc178763735"/>
      <w:bookmarkStart w:id="82" w:name="_Toc180670216"/>
      <w:r>
        <w:rPr>
          <w:lang w:val="en-US"/>
        </w:rPr>
        <w:t>6.12</w:t>
      </w:r>
      <w:r>
        <w:rPr>
          <w:lang w:val="en-US"/>
        </w:rPr>
        <w:tab/>
        <w:t>Managing activation</w:t>
      </w:r>
      <w:r w:rsidRPr="004070B4">
        <w:rPr>
          <w:lang w:val="en-US"/>
        </w:rPr>
        <w:t>s</w:t>
      </w:r>
      <w:bookmarkEnd w:id="81"/>
      <w:bookmarkEnd w:id="82"/>
    </w:p>
    <w:p w14:paraId="10E9D819" w14:textId="77777777" w:rsidR="00773BD4" w:rsidRDefault="00773BD4" w:rsidP="00773BD4">
      <w:pPr>
        <w:rPr>
          <w:lang w:val="en-US"/>
        </w:rPr>
      </w:pPr>
      <w:r>
        <w:rPr>
          <w:lang w:val="en-US"/>
        </w:rPr>
        <w:t>Activation</w:t>
      </w:r>
      <w:r w:rsidRPr="009E45CB">
        <w:rPr>
          <w:lang w:val="en-US"/>
        </w:rPr>
        <w:t xml:space="preserve"> </w:t>
      </w:r>
      <w:r>
        <w:rPr>
          <w:lang w:val="en-US"/>
        </w:rPr>
        <w:t xml:space="preserve">of a planned configuration </w:t>
      </w:r>
      <w:r w:rsidRPr="009E45CB">
        <w:rPr>
          <w:lang w:val="en-US"/>
        </w:rPr>
        <w:t>is requested by MnS consumers and performed by MnS producers.</w:t>
      </w:r>
      <w:r>
        <w:rPr>
          <w:lang w:val="en-US"/>
        </w:rPr>
        <w:t xml:space="preserve"> The planned configuration to be activated is identified in the request by its plan identifier. Alternatively, if no planned configuration descriptor has been created for the planned configuration to be activated, the planned configuration may also be specified in the activation request.</w:t>
      </w:r>
    </w:p>
    <w:p w14:paraId="7613FA5D" w14:textId="77777777" w:rsidR="00773BD4" w:rsidRDefault="00773BD4" w:rsidP="00773BD4">
      <w:pPr>
        <w:rPr>
          <w:lang w:val="en-US"/>
        </w:rPr>
      </w:pPr>
      <w:r>
        <w:rPr>
          <w:lang w:val="en-US"/>
        </w:rPr>
        <w:t>Optionally, a MnS consumer can request activation of multiple plans by specifying multiple plan identifiers or a planned configuration group identifier in the activation request.</w:t>
      </w:r>
    </w:p>
    <w:p w14:paraId="7778C655" w14:textId="77777777" w:rsidR="00773BD4" w:rsidRDefault="00773BD4" w:rsidP="00773BD4">
      <w:pPr>
        <w:rPr>
          <w:i/>
          <w:iCs/>
          <w:lang w:val="en-US"/>
        </w:rPr>
      </w:pPr>
      <w:r w:rsidRPr="00AD4C36">
        <w:rPr>
          <w:i/>
          <w:iCs/>
          <w:lang w:val="en-US"/>
        </w:rPr>
        <w:lastRenderedPageBreak/>
        <w:t>Editor's note: Result details incl. error details and error overview are ffs</w:t>
      </w:r>
    </w:p>
    <w:p w14:paraId="6F5D9127" w14:textId="77777777" w:rsidR="00773BD4" w:rsidRPr="00AD4C36" w:rsidRDefault="00773BD4" w:rsidP="00773BD4">
      <w:pPr>
        <w:rPr>
          <w:i/>
          <w:iCs/>
          <w:lang w:val="en-US"/>
        </w:rPr>
      </w:pPr>
      <w:r w:rsidRPr="00AD4C36">
        <w:rPr>
          <w:i/>
          <w:iCs/>
          <w:lang w:val="en-US"/>
        </w:rPr>
        <w:t xml:space="preserve">Editor's note: </w:t>
      </w:r>
      <w:r w:rsidRPr="002A5CE9">
        <w:rPr>
          <w:i/>
          <w:iCs/>
          <w:lang w:val="en-US"/>
        </w:rPr>
        <w:t>The precedence between activation parameters specified for the plan and the activation job is FFS.</w:t>
      </w:r>
    </w:p>
    <w:p w14:paraId="7396831F" w14:textId="77777777" w:rsidR="00773BD4" w:rsidRDefault="00773BD4" w:rsidP="00773BD4">
      <w:pPr>
        <w:rPr>
          <w:lang w:val="en-US"/>
        </w:rPr>
      </w:pPr>
      <w:r w:rsidRPr="004070B4">
        <w:rPr>
          <w:lang w:val="en-US"/>
        </w:rPr>
        <w:t xml:space="preserve">The following table specifies the </w:t>
      </w:r>
      <w:r>
        <w:rPr>
          <w:lang w:val="en-US"/>
        </w:rPr>
        <w:t>information elements of the information model for plan activation</w:t>
      </w:r>
      <w:r w:rsidRPr="004070B4">
        <w:rPr>
          <w:lang w:val="en-US"/>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564"/>
        <w:gridCol w:w="7067"/>
      </w:tblGrid>
      <w:tr w:rsidR="00773BD4" w:rsidRPr="004070B4" w14:paraId="1CF4F236" w14:textId="77777777" w:rsidTr="000C55A6">
        <w:tc>
          <w:tcPr>
            <w:tcW w:w="1331" w:type="pct"/>
            <w:shd w:val="clear" w:color="auto" w:fill="auto"/>
          </w:tcPr>
          <w:p w14:paraId="70312323" w14:textId="77777777" w:rsidR="00773BD4" w:rsidRPr="004070B4" w:rsidRDefault="00773BD4" w:rsidP="000C55A6">
            <w:pPr>
              <w:spacing w:after="0"/>
              <w:jc w:val="center"/>
              <w:rPr>
                <w:rFonts w:ascii="Arial" w:hAnsi="Arial" w:cs="Arial"/>
                <w:b/>
                <w:bCs/>
                <w:sz w:val="18"/>
                <w:szCs w:val="18"/>
                <w:lang w:val="en-US"/>
              </w:rPr>
            </w:pPr>
            <w:r>
              <w:rPr>
                <w:rFonts w:ascii="Arial" w:hAnsi="Arial" w:cs="Arial"/>
                <w:b/>
                <w:bCs/>
                <w:sz w:val="18"/>
                <w:szCs w:val="18"/>
                <w:lang w:val="en-US"/>
              </w:rPr>
              <w:t>Information element</w:t>
            </w:r>
            <w:r w:rsidRPr="004070B4">
              <w:rPr>
                <w:rFonts w:ascii="Arial" w:hAnsi="Arial" w:cs="Arial"/>
                <w:b/>
                <w:bCs/>
                <w:sz w:val="18"/>
                <w:szCs w:val="18"/>
                <w:lang w:val="en-US"/>
              </w:rPr>
              <w:t xml:space="preserve"> name</w:t>
            </w:r>
          </w:p>
        </w:tc>
        <w:tc>
          <w:tcPr>
            <w:tcW w:w="3669" w:type="pct"/>
            <w:shd w:val="clear" w:color="auto" w:fill="auto"/>
          </w:tcPr>
          <w:p w14:paraId="281DDEB1" w14:textId="77777777" w:rsidR="00773BD4" w:rsidRPr="004070B4" w:rsidRDefault="00773BD4" w:rsidP="000C55A6">
            <w:pPr>
              <w:spacing w:after="0"/>
              <w:jc w:val="center"/>
              <w:rPr>
                <w:rFonts w:ascii="Arial" w:hAnsi="Arial" w:cs="Arial"/>
                <w:b/>
                <w:bCs/>
                <w:sz w:val="18"/>
                <w:szCs w:val="18"/>
                <w:lang w:val="en-US"/>
              </w:rPr>
            </w:pPr>
            <w:r w:rsidRPr="004070B4">
              <w:rPr>
                <w:rFonts w:ascii="Arial" w:hAnsi="Arial" w:cs="Arial"/>
                <w:b/>
                <w:bCs/>
                <w:sz w:val="18"/>
                <w:szCs w:val="18"/>
                <w:lang w:val="en-US"/>
              </w:rPr>
              <w:t>Description</w:t>
            </w:r>
          </w:p>
        </w:tc>
      </w:tr>
      <w:tr w:rsidR="00773BD4" w:rsidRPr="004070B4" w14:paraId="26232472" w14:textId="77777777" w:rsidTr="000C55A6">
        <w:tc>
          <w:tcPr>
            <w:tcW w:w="1331" w:type="pct"/>
            <w:shd w:val="clear" w:color="auto" w:fill="auto"/>
          </w:tcPr>
          <w:p w14:paraId="7BFCC726" w14:textId="77777777" w:rsidR="00773BD4" w:rsidRPr="004070B4" w:rsidRDefault="00773BD4" w:rsidP="000C55A6">
            <w:pPr>
              <w:spacing w:after="0"/>
              <w:rPr>
                <w:rFonts w:ascii="Arial" w:hAnsi="Arial" w:cs="Arial"/>
                <w:sz w:val="18"/>
                <w:szCs w:val="18"/>
                <w:lang w:val="en-US"/>
              </w:rPr>
            </w:pPr>
            <w:r>
              <w:rPr>
                <w:rFonts w:ascii="Arial" w:hAnsi="Arial" w:cs="Arial"/>
                <w:sz w:val="18"/>
                <w:szCs w:val="18"/>
                <w:lang w:val="en-US"/>
              </w:rPr>
              <w:t>activation-job-id</w:t>
            </w:r>
          </w:p>
        </w:tc>
        <w:tc>
          <w:tcPr>
            <w:tcW w:w="3669" w:type="pct"/>
            <w:shd w:val="clear" w:color="auto" w:fill="auto"/>
          </w:tcPr>
          <w:p w14:paraId="2B70EC3A" w14:textId="77777777" w:rsidR="00773BD4" w:rsidRPr="004070B4" w:rsidRDefault="00773BD4" w:rsidP="000C55A6">
            <w:pPr>
              <w:spacing w:after="0"/>
              <w:rPr>
                <w:rFonts w:ascii="Arial" w:hAnsi="Arial" w:cs="Arial"/>
                <w:sz w:val="18"/>
                <w:szCs w:val="18"/>
                <w:lang w:val="en-US"/>
              </w:rPr>
            </w:pPr>
            <w:r w:rsidRPr="008C3D3B">
              <w:rPr>
                <w:rFonts w:ascii="Arial" w:hAnsi="Arial" w:cs="Arial"/>
                <w:sz w:val="18"/>
                <w:szCs w:val="18"/>
                <w:lang w:val="en-US"/>
              </w:rPr>
              <w:t xml:space="preserve">The </w:t>
            </w:r>
            <w:r>
              <w:rPr>
                <w:rFonts w:ascii="Arial" w:hAnsi="Arial" w:cs="Arial"/>
                <w:sz w:val="18"/>
                <w:szCs w:val="18"/>
                <w:lang w:val="en-US"/>
              </w:rPr>
              <w:t>identifier of the activation job.</w:t>
            </w:r>
          </w:p>
        </w:tc>
      </w:tr>
      <w:tr w:rsidR="00773BD4" w:rsidRPr="004070B4" w14:paraId="152E88E2" w14:textId="77777777" w:rsidTr="000C55A6">
        <w:tc>
          <w:tcPr>
            <w:tcW w:w="1331" w:type="pct"/>
            <w:shd w:val="clear" w:color="auto" w:fill="auto"/>
          </w:tcPr>
          <w:p w14:paraId="2D39E5CF" w14:textId="77777777" w:rsidR="00773BD4" w:rsidRDefault="00773BD4" w:rsidP="000C55A6">
            <w:pPr>
              <w:spacing w:after="0"/>
              <w:rPr>
                <w:rFonts w:ascii="Arial" w:hAnsi="Arial" w:cs="Arial"/>
                <w:sz w:val="18"/>
                <w:szCs w:val="18"/>
                <w:lang w:val="en-US"/>
              </w:rPr>
            </w:pPr>
            <w:r>
              <w:rPr>
                <w:rFonts w:ascii="Arial" w:hAnsi="Arial" w:cs="Arial"/>
                <w:sz w:val="18"/>
                <w:szCs w:val="18"/>
                <w:lang w:val="en-US"/>
              </w:rPr>
              <w:t>name</w:t>
            </w:r>
          </w:p>
        </w:tc>
        <w:tc>
          <w:tcPr>
            <w:tcW w:w="3669" w:type="pct"/>
            <w:shd w:val="clear" w:color="auto" w:fill="auto"/>
          </w:tcPr>
          <w:p w14:paraId="2131F91D" w14:textId="77777777" w:rsidR="00773BD4" w:rsidRDefault="00773BD4" w:rsidP="000C55A6">
            <w:pPr>
              <w:spacing w:after="0"/>
              <w:rPr>
                <w:rFonts w:ascii="Arial" w:hAnsi="Arial" w:cs="Arial"/>
                <w:sz w:val="18"/>
                <w:szCs w:val="18"/>
                <w:lang w:val="en-US"/>
              </w:rPr>
            </w:pPr>
            <w:r>
              <w:rPr>
                <w:rFonts w:ascii="Arial" w:hAnsi="Arial" w:cs="Arial"/>
                <w:sz w:val="18"/>
                <w:szCs w:val="18"/>
                <w:lang w:val="en-US"/>
              </w:rPr>
              <w:t>The name of the activation job.</w:t>
            </w:r>
          </w:p>
        </w:tc>
      </w:tr>
      <w:tr w:rsidR="00773BD4" w:rsidRPr="004070B4" w14:paraId="68A5FDF2" w14:textId="77777777" w:rsidTr="000C55A6">
        <w:tc>
          <w:tcPr>
            <w:tcW w:w="1331" w:type="pct"/>
            <w:shd w:val="clear" w:color="auto" w:fill="auto"/>
          </w:tcPr>
          <w:p w14:paraId="3545F42F" w14:textId="77777777" w:rsidR="00773BD4" w:rsidRDefault="00773BD4" w:rsidP="000C55A6">
            <w:pPr>
              <w:spacing w:after="0"/>
              <w:rPr>
                <w:rFonts w:ascii="Arial" w:hAnsi="Arial" w:cs="Arial"/>
                <w:sz w:val="18"/>
                <w:szCs w:val="18"/>
                <w:lang w:val="en-US"/>
              </w:rPr>
            </w:pPr>
            <w:r>
              <w:rPr>
                <w:rFonts w:ascii="Arial" w:hAnsi="Arial" w:cs="Arial"/>
                <w:sz w:val="18"/>
                <w:szCs w:val="18"/>
                <w:lang w:val="en-US"/>
              </w:rPr>
              <w:t>description.</w:t>
            </w:r>
          </w:p>
        </w:tc>
        <w:tc>
          <w:tcPr>
            <w:tcW w:w="3669" w:type="pct"/>
            <w:shd w:val="clear" w:color="auto" w:fill="auto"/>
          </w:tcPr>
          <w:p w14:paraId="57B57DBF" w14:textId="77777777" w:rsidR="00773BD4" w:rsidRPr="003E67BE" w:rsidRDefault="00773BD4" w:rsidP="000C55A6">
            <w:pPr>
              <w:spacing w:after="0"/>
              <w:rPr>
                <w:rFonts w:ascii="Arial" w:hAnsi="Arial" w:cs="Arial"/>
                <w:sz w:val="18"/>
                <w:szCs w:val="18"/>
                <w:lang w:val="en-DE"/>
              </w:rPr>
            </w:pPr>
            <w:r w:rsidRPr="003E67BE">
              <w:rPr>
                <w:rFonts w:ascii="Arial" w:hAnsi="Arial" w:cs="Arial"/>
                <w:sz w:val="18"/>
                <w:szCs w:val="18"/>
                <w:lang w:val="en-DE"/>
              </w:rPr>
              <w:t xml:space="preserve">The textual human-readable description of the </w:t>
            </w:r>
            <w:r>
              <w:rPr>
                <w:rFonts w:ascii="Arial" w:hAnsi="Arial" w:cs="Arial"/>
                <w:sz w:val="18"/>
                <w:szCs w:val="18"/>
                <w:lang w:val="en-DE"/>
              </w:rPr>
              <w:t>activation</w:t>
            </w:r>
            <w:r w:rsidRPr="003E67BE">
              <w:rPr>
                <w:rFonts w:ascii="Arial" w:hAnsi="Arial" w:cs="Arial"/>
                <w:sz w:val="18"/>
                <w:szCs w:val="18"/>
                <w:lang w:val="en-DE"/>
              </w:rPr>
              <w:t xml:space="preserve"> job.</w:t>
            </w:r>
          </w:p>
        </w:tc>
      </w:tr>
      <w:tr w:rsidR="00773BD4" w:rsidRPr="004070B4" w14:paraId="6C41E1C1" w14:textId="77777777" w:rsidTr="000C55A6">
        <w:tc>
          <w:tcPr>
            <w:tcW w:w="1331" w:type="pct"/>
            <w:shd w:val="clear" w:color="auto" w:fill="auto"/>
          </w:tcPr>
          <w:p w14:paraId="430C2CE4" w14:textId="77777777" w:rsidR="00773BD4" w:rsidRPr="004070B4" w:rsidRDefault="00773BD4" w:rsidP="000C55A6">
            <w:pPr>
              <w:spacing w:after="0"/>
              <w:rPr>
                <w:rFonts w:ascii="Arial" w:hAnsi="Arial" w:cs="Arial"/>
                <w:sz w:val="18"/>
                <w:szCs w:val="18"/>
                <w:lang w:val="en-US"/>
              </w:rPr>
            </w:pPr>
            <w:r w:rsidRPr="004070B4">
              <w:rPr>
                <w:rFonts w:ascii="Arial" w:hAnsi="Arial" w:cs="Arial"/>
                <w:sz w:val="18"/>
                <w:szCs w:val="18"/>
                <w:lang w:val="en-US"/>
              </w:rPr>
              <w:t>plan</w:t>
            </w:r>
            <w:r>
              <w:rPr>
                <w:rFonts w:ascii="Arial" w:hAnsi="Arial" w:cs="Arial"/>
                <w:sz w:val="18"/>
                <w:szCs w:val="18"/>
                <w:lang w:val="en-US"/>
              </w:rPr>
              <w:t>-ids</w:t>
            </w:r>
          </w:p>
        </w:tc>
        <w:tc>
          <w:tcPr>
            <w:tcW w:w="3669" w:type="pct"/>
            <w:shd w:val="clear" w:color="auto" w:fill="auto"/>
          </w:tcPr>
          <w:p w14:paraId="452309F5" w14:textId="77777777" w:rsidR="00773BD4" w:rsidRPr="004070B4" w:rsidRDefault="00773BD4" w:rsidP="000C55A6">
            <w:pPr>
              <w:spacing w:after="0"/>
              <w:rPr>
                <w:rFonts w:ascii="Arial" w:hAnsi="Arial" w:cs="Arial"/>
                <w:sz w:val="18"/>
                <w:szCs w:val="18"/>
                <w:lang w:val="en-US"/>
              </w:rPr>
            </w:pPr>
            <w:r w:rsidRPr="008C3D3B">
              <w:rPr>
                <w:rFonts w:ascii="Arial" w:hAnsi="Arial" w:cs="Arial"/>
                <w:sz w:val="18"/>
                <w:szCs w:val="18"/>
                <w:lang w:val="en-US"/>
              </w:rPr>
              <w:t xml:space="preserve">The ordered list of </w:t>
            </w:r>
            <w:r>
              <w:rPr>
                <w:rFonts w:ascii="Arial" w:hAnsi="Arial" w:cs="Arial"/>
                <w:sz w:val="18"/>
                <w:szCs w:val="18"/>
                <w:lang w:val="en-US"/>
              </w:rPr>
              <w:t xml:space="preserve">the </w:t>
            </w:r>
            <w:r w:rsidRPr="008C3D3B">
              <w:rPr>
                <w:rFonts w:ascii="Arial" w:hAnsi="Arial" w:cs="Arial"/>
                <w:sz w:val="18"/>
                <w:szCs w:val="18"/>
                <w:lang w:val="en-US"/>
              </w:rPr>
              <w:t xml:space="preserve">identifiers of the plans to be </w:t>
            </w:r>
            <w:r>
              <w:rPr>
                <w:rFonts w:ascii="Arial" w:hAnsi="Arial" w:cs="Arial"/>
                <w:sz w:val="18"/>
                <w:szCs w:val="18"/>
                <w:lang w:val="en-US"/>
              </w:rPr>
              <w:t>activated</w:t>
            </w:r>
            <w:r w:rsidRPr="008C3D3B">
              <w:rPr>
                <w:rFonts w:ascii="Arial" w:hAnsi="Arial" w:cs="Arial"/>
                <w:sz w:val="18"/>
                <w:szCs w:val="18"/>
                <w:lang w:val="en-US"/>
              </w:rPr>
              <w:t>.</w:t>
            </w:r>
          </w:p>
        </w:tc>
      </w:tr>
      <w:tr w:rsidR="00773BD4" w:rsidRPr="004070B4" w14:paraId="4FF7D8EE" w14:textId="77777777" w:rsidTr="000C55A6">
        <w:tc>
          <w:tcPr>
            <w:tcW w:w="1331" w:type="pct"/>
            <w:shd w:val="clear" w:color="auto" w:fill="auto"/>
          </w:tcPr>
          <w:p w14:paraId="367E9C94" w14:textId="77777777" w:rsidR="00773BD4" w:rsidRPr="004070B4" w:rsidRDefault="00773BD4" w:rsidP="000C55A6">
            <w:pPr>
              <w:spacing w:after="0"/>
              <w:rPr>
                <w:rFonts w:ascii="Arial" w:hAnsi="Arial" w:cs="Arial"/>
                <w:sz w:val="18"/>
                <w:szCs w:val="18"/>
                <w:lang w:val="en-US"/>
              </w:rPr>
            </w:pPr>
            <w:r>
              <w:rPr>
                <w:rFonts w:ascii="Arial" w:hAnsi="Arial" w:cs="Arial"/>
                <w:sz w:val="18"/>
                <w:szCs w:val="18"/>
                <w:lang w:val="en-US"/>
              </w:rPr>
              <w:t>planned-configuration-group-id</w:t>
            </w:r>
          </w:p>
        </w:tc>
        <w:tc>
          <w:tcPr>
            <w:tcW w:w="3669" w:type="pct"/>
            <w:shd w:val="clear" w:color="auto" w:fill="auto"/>
          </w:tcPr>
          <w:p w14:paraId="3249B029" w14:textId="77777777" w:rsidR="00773BD4" w:rsidRPr="004070B4" w:rsidRDefault="00773BD4" w:rsidP="000C55A6">
            <w:pPr>
              <w:spacing w:after="0"/>
              <w:rPr>
                <w:rFonts w:ascii="Arial" w:hAnsi="Arial" w:cs="Arial"/>
                <w:sz w:val="18"/>
                <w:szCs w:val="18"/>
                <w:lang w:val="en-US"/>
              </w:rPr>
            </w:pPr>
            <w:r>
              <w:rPr>
                <w:rFonts w:ascii="Arial" w:hAnsi="Arial" w:cs="Arial"/>
                <w:sz w:val="18"/>
                <w:szCs w:val="18"/>
                <w:lang w:val="en-US"/>
              </w:rPr>
              <w:t>or, alternatively, the planned configuration group id for the planned configuration group to be activated.</w:t>
            </w:r>
          </w:p>
        </w:tc>
      </w:tr>
      <w:tr w:rsidR="00773BD4" w:rsidRPr="004070B4" w14:paraId="6DBC9A6A" w14:textId="77777777" w:rsidTr="000C55A6">
        <w:tc>
          <w:tcPr>
            <w:tcW w:w="1331" w:type="pct"/>
            <w:shd w:val="clear" w:color="auto" w:fill="auto"/>
          </w:tcPr>
          <w:p w14:paraId="7249F99A" w14:textId="77777777" w:rsidR="00773BD4" w:rsidRDefault="00773BD4" w:rsidP="000C55A6">
            <w:pPr>
              <w:spacing w:after="0"/>
              <w:rPr>
                <w:rFonts w:ascii="Arial" w:hAnsi="Arial" w:cs="Arial"/>
                <w:sz w:val="18"/>
                <w:szCs w:val="18"/>
                <w:lang w:val="en-US"/>
              </w:rPr>
            </w:pPr>
            <w:r>
              <w:rPr>
                <w:rFonts w:ascii="Arial" w:hAnsi="Arial" w:cs="Arial"/>
                <w:sz w:val="18"/>
                <w:szCs w:val="18"/>
                <w:lang w:val="en-US"/>
              </w:rPr>
              <w:t>planned-conf</w:t>
            </w:r>
          </w:p>
        </w:tc>
        <w:tc>
          <w:tcPr>
            <w:tcW w:w="3669" w:type="pct"/>
            <w:shd w:val="clear" w:color="auto" w:fill="auto"/>
          </w:tcPr>
          <w:p w14:paraId="1AF96C4E" w14:textId="77777777" w:rsidR="00773BD4" w:rsidRDefault="00773BD4" w:rsidP="000C55A6">
            <w:pPr>
              <w:spacing w:after="0"/>
              <w:rPr>
                <w:rFonts w:ascii="Arial" w:hAnsi="Arial" w:cs="Arial"/>
                <w:sz w:val="18"/>
                <w:szCs w:val="18"/>
                <w:lang w:val="en-US"/>
              </w:rPr>
            </w:pPr>
            <w:r>
              <w:rPr>
                <w:rFonts w:ascii="Arial" w:hAnsi="Arial" w:cs="Arial"/>
                <w:sz w:val="18"/>
                <w:szCs w:val="18"/>
                <w:lang w:val="en-US"/>
              </w:rPr>
              <w:t>or, alternatively, the planned configuration to be activated, if no planned configuration was created earlier.</w:t>
            </w:r>
          </w:p>
        </w:tc>
      </w:tr>
      <w:tr w:rsidR="00773BD4" w:rsidRPr="004070B4" w14:paraId="62B60BE1" w14:textId="77777777" w:rsidTr="000C55A6">
        <w:tc>
          <w:tcPr>
            <w:tcW w:w="1331" w:type="pct"/>
            <w:shd w:val="clear" w:color="auto" w:fill="auto"/>
          </w:tcPr>
          <w:p w14:paraId="777CC98B" w14:textId="77777777" w:rsidR="00773BD4" w:rsidRDefault="00773BD4" w:rsidP="000C55A6">
            <w:pPr>
              <w:spacing w:after="0"/>
              <w:rPr>
                <w:rFonts w:ascii="Arial" w:hAnsi="Arial" w:cs="Arial"/>
                <w:sz w:val="18"/>
                <w:szCs w:val="18"/>
                <w:lang w:val="en-US"/>
              </w:rPr>
            </w:pPr>
            <w:r>
              <w:rPr>
                <w:rFonts w:ascii="Arial" w:hAnsi="Arial" w:cs="Arial"/>
                <w:sz w:val="18"/>
                <w:szCs w:val="18"/>
                <w:lang w:val="en-US"/>
              </w:rPr>
              <w:t>activation-mode</w:t>
            </w:r>
          </w:p>
        </w:tc>
        <w:tc>
          <w:tcPr>
            <w:tcW w:w="3669" w:type="pct"/>
            <w:shd w:val="clear" w:color="auto" w:fill="auto"/>
          </w:tcPr>
          <w:p w14:paraId="094CCF36" w14:textId="77777777" w:rsidR="00773BD4" w:rsidRDefault="00773BD4" w:rsidP="000C55A6">
            <w:pPr>
              <w:spacing w:after="0"/>
              <w:rPr>
                <w:rFonts w:ascii="Arial" w:hAnsi="Arial" w:cs="Arial"/>
                <w:sz w:val="18"/>
                <w:szCs w:val="18"/>
                <w:lang w:val="en-US"/>
              </w:rPr>
            </w:pPr>
            <w:r>
              <w:rPr>
                <w:rFonts w:ascii="Arial" w:hAnsi="Arial" w:cs="Arial"/>
                <w:sz w:val="18"/>
                <w:szCs w:val="18"/>
                <w:lang w:val="en-US"/>
              </w:rPr>
              <w:t>The activation mode for the planned configuration, either "ATOMIC" or "BEST_EFFORT". Only when "planned-conf" is present.</w:t>
            </w:r>
          </w:p>
        </w:tc>
      </w:tr>
      <w:tr w:rsidR="00773BD4" w:rsidRPr="004070B4" w14:paraId="2A8868E7" w14:textId="77777777" w:rsidTr="000C55A6">
        <w:tc>
          <w:tcPr>
            <w:tcW w:w="1331" w:type="pct"/>
            <w:shd w:val="clear" w:color="auto" w:fill="auto"/>
          </w:tcPr>
          <w:p w14:paraId="7CF29897" w14:textId="77777777" w:rsidR="00773BD4" w:rsidRDefault="00773BD4" w:rsidP="000C55A6">
            <w:pPr>
              <w:spacing w:after="0"/>
              <w:rPr>
                <w:rFonts w:ascii="Arial" w:hAnsi="Arial" w:cs="Arial"/>
                <w:sz w:val="18"/>
                <w:szCs w:val="18"/>
                <w:lang w:val="en-US"/>
              </w:rPr>
            </w:pPr>
            <w:r>
              <w:rPr>
                <w:rFonts w:ascii="Arial" w:hAnsi="Arial" w:cs="Arial"/>
                <w:sz w:val="18"/>
                <w:szCs w:val="18"/>
                <w:lang w:val="en-US"/>
              </w:rPr>
              <w:t>relationship-between plans</w:t>
            </w:r>
          </w:p>
        </w:tc>
        <w:tc>
          <w:tcPr>
            <w:tcW w:w="3669" w:type="pct"/>
            <w:shd w:val="clear" w:color="auto" w:fill="auto"/>
          </w:tcPr>
          <w:p w14:paraId="01D4E19B" w14:textId="77777777" w:rsidR="00773BD4" w:rsidRDefault="00773BD4" w:rsidP="000C55A6">
            <w:pPr>
              <w:spacing w:after="0"/>
              <w:rPr>
                <w:rFonts w:ascii="Arial" w:hAnsi="Arial" w:cs="Arial"/>
                <w:sz w:val="18"/>
                <w:szCs w:val="18"/>
                <w:lang w:val="en-US"/>
              </w:rPr>
            </w:pPr>
            <w:r>
              <w:rPr>
                <w:rFonts w:ascii="Arial" w:hAnsi="Arial" w:cs="Arial"/>
                <w:sz w:val="18"/>
                <w:szCs w:val="18"/>
                <w:lang w:val="en-US"/>
              </w:rPr>
              <w:t>When more than one plan shall be activated, this attribute allows to specify the relationship between the plans to be activated. Allowed values are "INDEPENDENT", "SEQUENTIAL_ORDERED and "COMBINED".</w:t>
            </w:r>
          </w:p>
          <w:p w14:paraId="5EDF9774" w14:textId="77777777" w:rsidR="00773BD4" w:rsidRDefault="00773BD4" w:rsidP="000C55A6">
            <w:pPr>
              <w:spacing w:after="0"/>
              <w:rPr>
                <w:rFonts w:ascii="Arial" w:hAnsi="Arial" w:cs="Arial"/>
                <w:sz w:val="18"/>
                <w:szCs w:val="18"/>
                <w:lang w:val="en-US"/>
              </w:rPr>
            </w:pPr>
          </w:p>
          <w:p w14:paraId="42C2140F" w14:textId="77777777" w:rsidR="00773BD4" w:rsidRDefault="00773BD4" w:rsidP="000C55A6">
            <w:pPr>
              <w:spacing w:after="0"/>
              <w:rPr>
                <w:rFonts w:ascii="Arial" w:hAnsi="Arial" w:cs="Arial"/>
                <w:sz w:val="18"/>
                <w:szCs w:val="18"/>
                <w:lang w:val="en-US"/>
              </w:rPr>
            </w:pPr>
            <w:r w:rsidRPr="00537FFA">
              <w:rPr>
                <w:rFonts w:ascii="Arial" w:hAnsi="Arial" w:cs="Arial"/>
                <w:i/>
                <w:iCs/>
                <w:sz w:val="18"/>
                <w:szCs w:val="18"/>
                <w:lang w:val="en-US"/>
              </w:rPr>
              <w:t>Editor's note: It is ffs if a</w:t>
            </w:r>
            <w:r>
              <w:rPr>
                <w:rFonts w:ascii="Arial" w:hAnsi="Arial" w:cs="Arial"/>
                <w:i/>
                <w:iCs/>
                <w:sz w:val="18"/>
                <w:szCs w:val="18"/>
                <w:lang w:val="en-US"/>
              </w:rPr>
              <w:t>n</w:t>
            </w:r>
            <w:r w:rsidRPr="00537FFA">
              <w:rPr>
                <w:rFonts w:ascii="Arial" w:hAnsi="Arial" w:cs="Arial"/>
                <w:i/>
                <w:iCs/>
                <w:sz w:val="18"/>
                <w:szCs w:val="18"/>
                <w:lang w:val="en-US"/>
              </w:rPr>
              <w:t xml:space="preserve"> atomic and best effort mode is needed on the level of planned configurations, when multiple planned configurations are validated</w:t>
            </w:r>
            <w:r>
              <w:rPr>
                <w:rFonts w:ascii="Arial" w:hAnsi="Arial" w:cs="Arial"/>
                <w:i/>
                <w:iCs/>
                <w:sz w:val="18"/>
                <w:szCs w:val="18"/>
                <w:lang w:val="en-US"/>
              </w:rPr>
              <w:t>, or if this is implicitely covered by the three possible values of this attribute.</w:t>
            </w:r>
          </w:p>
        </w:tc>
      </w:tr>
      <w:tr w:rsidR="00773BD4" w14:paraId="0EEB6D7A" w14:textId="77777777" w:rsidTr="000C55A6">
        <w:tc>
          <w:tcPr>
            <w:tcW w:w="1331" w:type="pct"/>
            <w:shd w:val="clear" w:color="auto" w:fill="auto"/>
          </w:tcPr>
          <w:p w14:paraId="4E2D3D82" w14:textId="77777777" w:rsidR="00773BD4" w:rsidRDefault="00773BD4" w:rsidP="000C55A6">
            <w:pPr>
              <w:spacing w:after="0"/>
              <w:rPr>
                <w:rFonts w:ascii="Arial" w:hAnsi="Arial" w:cs="Arial"/>
                <w:sz w:val="18"/>
                <w:szCs w:val="18"/>
                <w:lang w:val="en-US"/>
              </w:rPr>
            </w:pPr>
            <w:r>
              <w:rPr>
                <w:rFonts w:ascii="Arial" w:hAnsi="Arial" w:cs="Arial"/>
                <w:sz w:val="18"/>
                <w:szCs w:val="18"/>
                <w:lang w:val="en-US"/>
              </w:rPr>
              <w:t>conflict-mode</w:t>
            </w:r>
          </w:p>
        </w:tc>
        <w:tc>
          <w:tcPr>
            <w:tcW w:w="3669" w:type="pct"/>
            <w:shd w:val="clear" w:color="auto" w:fill="auto"/>
          </w:tcPr>
          <w:p w14:paraId="389D8B07" w14:textId="77777777" w:rsidR="00773BD4" w:rsidRDefault="00773BD4" w:rsidP="000C55A6">
            <w:pPr>
              <w:spacing w:after="0"/>
              <w:rPr>
                <w:rFonts w:ascii="Arial" w:hAnsi="Arial" w:cs="Arial"/>
                <w:sz w:val="18"/>
                <w:szCs w:val="18"/>
                <w:lang w:val="en-US"/>
              </w:rPr>
            </w:pPr>
            <w:r>
              <w:rPr>
                <w:rFonts w:ascii="Arial" w:hAnsi="Arial" w:cs="Arial"/>
                <w:sz w:val="18"/>
                <w:szCs w:val="18"/>
                <w:lang w:val="en-US"/>
              </w:rPr>
              <w:t>When more than one plan shall be validated, this attribute allows to specify for the "INCREMENTAL_ORDERED" and "COMBINED" modes, if conflicting changes in different plans shall result in a failure, or if conflicting changes shall be applied in order. Allowed values are "STOP_ON_CONFLICT" or "CONTINUE_ON_CONFLICT".</w:t>
            </w:r>
          </w:p>
        </w:tc>
      </w:tr>
      <w:tr w:rsidR="00773BD4" w14:paraId="5D6A3D6D" w14:textId="77777777" w:rsidTr="000C55A6">
        <w:tc>
          <w:tcPr>
            <w:tcW w:w="1331" w:type="pct"/>
            <w:shd w:val="clear" w:color="auto" w:fill="auto"/>
          </w:tcPr>
          <w:p w14:paraId="78D3A44E" w14:textId="77777777" w:rsidR="00773BD4" w:rsidRPr="004070B4" w:rsidRDefault="00773BD4" w:rsidP="000C55A6">
            <w:pPr>
              <w:spacing w:after="0"/>
              <w:rPr>
                <w:rFonts w:ascii="Arial" w:hAnsi="Arial" w:cs="Arial"/>
                <w:sz w:val="18"/>
                <w:szCs w:val="18"/>
                <w:lang w:val="en-US"/>
              </w:rPr>
            </w:pPr>
            <w:r>
              <w:rPr>
                <w:rFonts w:ascii="Arial" w:hAnsi="Arial" w:cs="Arial"/>
                <w:sz w:val="18"/>
                <w:szCs w:val="18"/>
                <w:lang w:val="en-US"/>
              </w:rPr>
              <w:t>enable-fallback</w:t>
            </w:r>
          </w:p>
        </w:tc>
        <w:tc>
          <w:tcPr>
            <w:tcW w:w="3669" w:type="pct"/>
            <w:shd w:val="clear" w:color="auto" w:fill="auto"/>
          </w:tcPr>
          <w:p w14:paraId="6A532D02" w14:textId="77777777" w:rsidR="00773BD4" w:rsidRDefault="00773BD4" w:rsidP="000C55A6">
            <w:pPr>
              <w:spacing w:after="0"/>
              <w:rPr>
                <w:rFonts w:ascii="Arial" w:hAnsi="Arial" w:cs="Arial"/>
                <w:sz w:val="18"/>
                <w:szCs w:val="18"/>
                <w:lang w:val="en-US"/>
              </w:rPr>
            </w:pPr>
            <w:r>
              <w:rPr>
                <w:rFonts w:ascii="Arial" w:hAnsi="Arial" w:cs="Arial"/>
                <w:sz w:val="18"/>
                <w:szCs w:val="18"/>
                <w:lang w:val="en-US"/>
              </w:rPr>
              <w:t>This boolean attribute allows to specify if the MnS producer shall create a plan with the current configuration to allow for a later fallback.</w:t>
            </w:r>
          </w:p>
          <w:p w14:paraId="13F29C7E" w14:textId="77777777" w:rsidR="00773BD4" w:rsidRPr="004070B4" w:rsidRDefault="00773BD4" w:rsidP="000C55A6">
            <w:pPr>
              <w:spacing w:after="0"/>
              <w:rPr>
                <w:rFonts w:ascii="Arial" w:hAnsi="Arial" w:cs="Arial"/>
                <w:sz w:val="18"/>
                <w:szCs w:val="18"/>
                <w:lang w:val="en-US"/>
              </w:rPr>
            </w:pPr>
            <w:r w:rsidRPr="00027E5A">
              <w:rPr>
                <w:rFonts w:ascii="Arial" w:hAnsi="Arial" w:cs="Arial"/>
                <w:sz w:val="18"/>
                <w:szCs w:val="18"/>
              </w:rPr>
              <w:t>The plan-id of the fallback</w:t>
            </w:r>
            <w:r>
              <w:rPr>
                <w:rFonts w:ascii="Arial" w:hAnsi="Arial" w:cs="Arial"/>
                <w:sz w:val="18"/>
                <w:szCs w:val="18"/>
              </w:rPr>
              <w:t xml:space="preserve"> </w:t>
            </w:r>
            <w:r w:rsidRPr="00027E5A">
              <w:rPr>
                <w:rFonts w:ascii="Arial" w:hAnsi="Arial" w:cs="Arial"/>
                <w:sz w:val="18"/>
                <w:szCs w:val="18"/>
              </w:rPr>
              <w:t xml:space="preserve">plan shall be returned to the </w:t>
            </w:r>
            <w:r>
              <w:rPr>
                <w:rFonts w:ascii="Arial" w:hAnsi="Arial" w:cs="Arial"/>
                <w:sz w:val="18"/>
                <w:szCs w:val="18"/>
              </w:rPr>
              <w:t xml:space="preserve">MnS </w:t>
            </w:r>
            <w:r w:rsidRPr="00027E5A">
              <w:rPr>
                <w:rFonts w:ascii="Arial" w:hAnsi="Arial" w:cs="Arial"/>
                <w:sz w:val="18"/>
                <w:szCs w:val="18"/>
              </w:rPr>
              <w:t>consumer.</w:t>
            </w:r>
          </w:p>
        </w:tc>
      </w:tr>
      <w:tr w:rsidR="00773BD4" w14:paraId="4BC68782" w14:textId="77777777" w:rsidTr="000C55A6">
        <w:tc>
          <w:tcPr>
            <w:tcW w:w="1331" w:type="pct"/>
            <w:shd w:val="clear" w:color="auto" w:fill="auto"/>
          </w:tcPr>
          <w:p w14:paraId="4FC36C84" w14:textId="77777777" w:rsidR="00773BD4" w:rsidRPr="004070B4" w:rsidRDefault="00773BD4" w:rsidP="000C55A6">
            <w:pPr>
              <w:spacing w:after="0"/>
              <w:rPr>
                <w:rFonts w:ascii="Arial" w:hAnsi="Arial" w:cs="Arial"/>
                <w:sz w:val="18"/>
                <w:szCs w:val="18"/>
                <w:lang w:val="en-US"/>
              </w:rPr>
            </w:pPr>
            <w:r>
              <w:rPr>
                <w:rFonts w:ascii="Arial" w:hAnsi="Arial" w:cs="Arial"/>
                <w:sz w:val="18"/>
                <w:szCs w:val="18"/>
                <w:lang w:val="en-US"/>
              </w:rPr>
              <w:t>activation-service-impact</w:t>
            </w:r>
          </w:p>
        </w:tc>
        <w:tc>
          <w:tcPr>
            <w:tcW w:w="3669" w:type="pct"/>
            <w:shd w:val="clear" w:color="auto" w:fill="auto"/>
          </w:tcPr>
          <w:p w14:paraId="1726EFB4" w14:textId="77777777" w:rsidR="00773BD4" w:rsidRPr="004070B4" w:rsidRDefault="00773BD4" w:rsidP="000C55A6">
            <w:pPr>
              <w:spacing w:after="0"/>
              <w:rPr>
                <w:rFonts w:ascii="Arial" w:hAnsi="Arial" w:cs="Arial"/>
                <w:sz w:val="18"/>
                <w:szCs w:val="18"/>
                <w:lang w:val="en-US"/>
              </w:rPr>
            </w:pPr>
            <w:r>
              <w:rPr>
                <w:rFonts w:ascii="Arial" w:hAnsi="Arial" w:cs="Arial"/>
                <w:sz w:val="18"/>
                <w:szCs w:val="18"/>
                <w:lang w:val="en-US"/>
              </w:rPr>
              <w:t>The service impact mode, either "LEAST_SERVICE_IMPACT" or "SHORTEST_TIME".</w:t>
            </w:r>
          </w:p>
        </w:tc>
      </w:tr>
      <w:tr w:rsidR="00773BD4" w14:paraId="01551F9F" w14:textId="77777777" w:rsidTr="000C55A6">
        <w:tc>
          <w:tcPr>
            <w:tcW w:w="1331" w:type="pct"/>
            <w:shd w:val="clear" w:color="auto" w:fill="auto"/>
          </w:tcPr>
          <w:p w14:paraId="1A496C22" w14:textId="77777777" w:rsidR="00773BD4" w:rsidRDefault="00773BD4" w:rsidP="000C55A6">
            <w:pPr>
              <w:spacing w:after="0"/>
              <w:rPr>
                <w:rFonts w:ascii="Arial" w:hAnsi="Arial" w:cs="Arial"/>
                <w:sz w:val="18"/>
                <w:szCs w:val="18"/>
                <w:lang w:val="en-US"/>
              </w:rPr>
            </w:pPr>
            <w:r>
              <w:rPr>
                <w:rFonts w:ascii="Arial" w:hAnsi="Arial" w:cs="Arial"/>
                <w:sz w:val="18"/>
                <w:szCs w:val="18"/>
                <w:lang w:val="en-US"/>
              </w:rPr>
              <w:t>cancel-request</w:t>
            </w:r>
          </w:p>
        </w:tc>
        <w:tc>
          <w:tcPr>
            <w:tcW w:w="3669" w:type="pct"/>
            <w:shd w:val="clear" w:color="auto" w:fill="auto"/>
          </w:tcPr>
          <w:p w14:paraId="0DC60908" w14:textId="77777777" w:rsidR="00773BD4" w:rsidRDefault="00773BD4" w:rsidP="000C55A6">
            <w:pPr>
              <w:spacing w:after="0"/>
              <w:rPr>
                <w:rFonts w:ascii="Arial" w:hAnsi="Arial" w:cs="Arial"/>
                <w:sz w:val="18"/>
                <w:szCs w:val="18"/>
                <w:lang w:val="en-US"/>
              </w:rPr>
            </w:pPr>
            <w:r>
              <w:rPr>
                <w:rFonts w:ascii="Arial" w:hAnsi="Arial" w:cs="Arial"/>
                <w:sz w:val="18"/>
                <w:szCs w:val="18"/>
                <w:lang w:val="en-US"/>
              </w:rPr>
              <w:t>This boolean attribute allows to request to cancel the activation process.</w:t>
            </w:r>
          </w:p>
        </w:tc>
      </w:tr>
      <w:tr w:rsidR="00773BD4" w14:paraId="050B57B2" w14:textId="77777777" w:rsidTr="000C55A6">
        <w:tc>
          <w:tcPr>
            <w:tcW w:w="1331" w:type="pct"/>
            <w:shd w:val="clear" w:color="auto" w:fill="auto"/>
          </w:tcPr>
          <w:p w14:paraId="39AAD494" w14:textId="77777777" w:rsidR="00773BD4" w:rsidRDefault="00773BD4" w:rsidP="000C55A6">
            <w:pPr>
              <w:spacing w:after="0"/>
              <w:rPr>
                <w:rFonts w:ascii="Arial" w:hAnsi="Arial" w:cs="Arial"/>
                <w:sz w:val="18"/>
                <w:szCs w:val="18"/>
                <w:lang w:val="en-US"/>
              </w:rPr>
            </w:pPr>
            <w:r>
              <w:rPr>
                <w:rFonts w:ascii="Arial" w:hAnsi="Arial" w:cs="Arial"/>
                <w:sz w:val="18"/>
                <w:szCs w:val="18"/>
                <w:lang w:val="en-US"/>
              </w:rPr>
              <w:t>activation-</w:t>
            </w:r>
            <w:r w:rsidRPr="004070B4">
              <w:rPr>
                <w:rFonts w:ascii="Arial" w:hAnsi="Arial" w:cs="Arial"/>
                <w:sz w:val="18"/>
                <w:szCs w:val="18"/>
                <w:lang w:val="en-US"/>
              </w:rPr>
              <w:t>state</w:t>
            </w:r>
          </w:p>
        </w:tc>
        <w:tc>
          <w:tcPr>
            <w:tcW w:w="3669" w:type="pct"/>
            <w:shd w:val="clear" w:color="auto" w:fill="auto"/>
          </w:tcPr>
          <w:p w14:paraId="69AA05FC" w14:textId="77777777" w:rsidR="00773BD4" w:rsidRDefault="00773BD4" w:rsidP="000C55A6">
            <w:pPr>
              <w:spacing w:after="0"/>
              <w:rPr>
                <w:rFonts w:ascii="Arial" w:hAnsi="Arial" w:cs="Arial"/>
                <w:sz w:val="18"/>
                <w:szCs w:val="18"/>
                <w:lang w:val="en-US"/>
              </w:rPr>
            </w:pPr>
            <w:r w:rsidRPr="004070B4">
              <w:rPr>
                <w:rFonts w:ascii="Arial" w:hAnsi="Arial" w:cs="Arial"/>
                <w:sz w:val="18"/>
                <w:szCs w:val="18"/>
                <w:lang w:val="en-US"/>
              </w:rPr>
              <w:t xml:space="preserve">The </w:t>
            </w:r>
            <w:r>
              <w:rPr>
                <w:rFonts w:ascii="Arial" w:hAnsi="Arial" w:cs="Arial"/>
                <w:sz w:val="18"/>
                <w:szCs w:val="18"/>
                <w:lang w:val="en-US"/>
              </w:rPr>
              <w:t>activation</w:t>
            </w:r>
            <w:r w:rsidRPr="004070B4">
              <w:rPr>
                <w:rFonts w:ascii="Arial" w:hAnsi="Arial" w:cs="Arial"/>
                <w:sz w:val="18"/>
                <w:szCs w:val="18"/>
                <w:lang w:val="en-US"/>
              </w:rPr>
              <w:t xml:space="preserve"> state, either </w:t>
            </w:r>
            <w:r>
              <w:rPr>
                <w:rFonts w:ascii="Arial" w:hAnsi="Arial" w:cs="Arial"/>
                <w:sz w:val="18"/>
                <w:szCs w:val="18"/>
                <w:lang w:val="en-US"/>
              </w:rPr>
              <w:t xml:space="preserve">"NOT_STARTED", </w:t>
            </w:r>
            <w:r w:rsidRPr="004070B4">
              <w:rPr>
                <w:rFonts w:ascii="Arial" w:hAnsi="Arial" w:cs="Arial"/>
                <w:sz w:val="18"/>
                <w:szCs w:val="18"/>
                <w:lang w:val="en-US"/>
              </w:rPr>
              <w:t>"</w:t>
            </w:r>
            <w:r>
              <w:rPr>
                <w:rFonts w:ascii="Arial" w:hAnsi="Arial" w:cs="Arial"/>
                <w:sz w:val="18"/>
                <w:szCs w:val="18"/>
                <w:lang w:val="en-US"/>
              </w:rPr>
              <w:t>RUNNING</w:t>
            </w:r>
            <w:r w:rsidRPr="004070B4">
              <w:rPr>
                <w:rFonts w:ascii="Arial" w:hAnsi="Arial" w:cs="Arial"/>
                <w:sz w:val="18"/>
                <w:szCs w:val="18"/>
                <w:lang w:val="en-US"/>
              </w:rPr>
              <w:t>"</w:t>
            </w:r>
            <w:r>
              <w:rPr>
                <w:rFonts w:ascii="Arial" w:hAnsi="Arial" w:cs="Arial"/>
                <w:sz w:val="18"/>
                <w:szCs w:val="18"/>
                <w:lang w:val="en-US"/>
              </w:rPr>
              <w:t>, "CANCELLED"</w:t>
            </w:r>
            <w:r w:rsidRPr="004070B4">
              <w:rPr>
                <w:rFonts w:ascii="Arial" w:hAnsi="Arial" w:cs="Arial"/>
                <w:sz w:val="18"/>
                <w:szCs w:val="18"/>
                <w:lang w:val="en-US"/>
              </w:rPr>
              <w:t xml:space="preserve"> or "</w:t>
            </w:r>
            <w:r>
              <w:rPr>
                <w:rFonts w:ascii="Arial" w:hAnsi="Arial" w:cs="Arial"/>
                <w:sz w:val="18"/>
                <w:szCs w:val="18"/>
                <w:lang w:val="en-US"/>
              </w:rPr>
              <w:t>COMPLETED</w:t>
            </w:r>
            <w:r w:rsidRPr="004070B4">
              <w:rPr>
                <w:rFonts w:ascii="Arial" w:hAnsi="Arial" w:cs="Arial"/>
                <w:sz w:val="18"/>
                <w:szCs w:val="18"/>
                <w:lang w:val="en-US"/>
              </w:rPr>
              <w:t>".</w:t>
            </w:r>
          </w:p>
          <w:p w14:paraId="3AB48025" w14:textId="77777777" w:rsidR="00773BD4" w:rsidRDefault="00773BD4" w:rsidP="000C55A6">
            <w:pPr>
              <w:spacing w:after="0"/>
              <w:rPr>
                <w:rFonts w:ascii="Arial" w:hAnsi="Arial" w:cs="Arial"/>
                <w:sz w:val="18"/>
                <w:szCs w:val="18"/>
                <w:lang w:val="en-US"/>
              </w:rPr>
            </w:pPr>
          </w:p>
          <w:p w14:paraId="39A4DEFD" w14:textId="77777777" w:rsidR="00773BD4" w:rsidRDefault="00773BD4" w:rsidP="000C55A6">
            <w:pPr>
              <w:spacing w:after="0"/>
              <w:rPr>
                <w:rFonts w:ascii="Arial" w:hAnsi="Arial" w:cs="Arial"/>
                <w:sz w:val="18"/>
                <w:szCs w:val="18"/>
                <w:lang w:val="en-US"/>
              </w:rPr>
            </w:pPr>
            <w:r w:rsidRPr="00537FFA">
              <w:rPr>
                <w:rFonts w:ascii="Arial" w:hAnsi="Arial" w:cs="Arial"/>
                <w:i/>
                <w:iCs/>
                <w:sz w:val="18"/>
                <w:szCs w:val="18"/>
                <w:lang w:val="en-US"/>
              </w:rPr>
              <w:t>Editor's note:</w:t>
            </w:r>
            <w:r>
              <w:rPr>
                <w:rFonts w:ascii="Arial" w:hAnsi="Arial" w:cs="Arial"/>
                <w:i/>
                <w:iCs/>
                <w:sz w:val="18"/>
                <w:szCs w:val="18"/>
                <w:lang w:val="en-US"/>
              </w:rPr>
              <w:t xml:space="preserve"> It is ffs if more detailed state and progress info needs to be added</w:t>
            </w:r>
          </w:p>
        </w:tc>
      </w:tr>
      <w:tr w:rsidR="00773BD4" w14:paraId="686CCB7B" w14:textId="77777777" w:rsidTr="000C55A6">
        <w:tc>
          <w:tcPr>
            <w:tcW w:w="1331" w:type="pct"/>
            <w:shd w:val="clear" w:color="auto" w:fill="auto"/>
          </w:tcPr>
          <w:p w14:paraId="1F2FFB97" w14:textId="77777777" w:rsidR="00773BD4" w:rsidRDefault="00773BD4" w:rsidP="000C55A6">
            <w:pPr>
              <w:spacing w:after="0"/>
              <w:rPr>
                <w:rFonts w:ascii="Arial" w:hAnsi="Arial" w:cs="Arial"/>
                <w:sz w:val="18"/>
                <w:szCs w:val="18"/>
                <w:lang w:val="en-US"/>
              </w:rPr>
            </w:pPr>
            <w:r>
              <w:rPr>
                <w:rFonts w:ascii="Arial" w:hAnsi="Arial" w:cs="Arial"/>
                <w:sz w:val="18"/>
                <w:szCs w:val="18"/>
                <w:lang w:val="en-US"/>
              </w:rPr>
              <w:t>activation-start-time</w:t>
            </w:r>
          </w:p>
        </w:tc>
        <w:tc>
          <w:tcPr>
            <w:tcW w:w="3669" w:type="pct"/>
            <w:shd w:val="clear" w:color="auto" w:fill="auto"/>
          </w:tcPr>
          <w:p w14:paraId="0ED3A4FA" w14:textId="77777777" w:rsidR="00773BD4" w:rsidRDefault="00773BD4" w:rsidP="000C55A6">
            <w:pPr>
              <w:spacing w:after="0"/>
              <w:rPr>
                <w:rFonts w:ascii="Arial" w:hAnsi="Arial" w:cs="Arial"/>
                <w:sz w:val="18"/>
                <w:szCs w:val="18"/>
                <w:lang w:val="en-US"/>
              </w:rPr>
            </w:pPr>
            <w:r>
              <w:rPr>
                <w:rFonts w:ascii="Arial" w:hAnsi="Arial" w:cs="Arial"/>
                <w:sz w:val="18"/>
                <w:szCs w:val="18"/>
                <w:lang w:val="en-US"/>
              </w:rPr>
              <w:t>The date and time at which the activation process started.</w:t>
            </w:r>
          </w:p>
        </w:tc>
      </w:tr>
      <w:tr w:rsidR="00773BD4" w14:paraId="021376C7" w14:textId="77777777" w:rsidTr="000C55A6">
        <w:tc>
          <w:tcPr>
            <w:tcW w:w="1331" w:type="pct"/>
            <w:shd w:val="clear" w:color="auto" w:fill="auto"/>
          </w:tcPr>
          <w:p w14:paraId="30C72485" w14:textId="77777777" w:rsidR="00773BD4" w:rsidRDefault="00773BD4" w:rsidP="000C55A6">
            <w:pPr>
              <w:spacing w:after="0"/>
              <w:rPr>
                <w:rFonts w:ascii="Arial" w:hAnsi="Arial" w:cs="Arial"/>
                <w:sz w:val="18"/>
                <w:szCs w:val="18"/>
                <w:lang w:val="en-US"/>
              </w:rPr>
            </w:pPr>
            <w:r>
              <w:rPr>
                <w:rFonts w:ascii="Arial" w:hAnsi="Arial" w:cs="Arial"/>
                <w:sz w:val="18"/>
                <w:szCs w:val="18"/>
                <w:lang w:val="en-US"/>
              </w:rPr>
              <w:t>activation-stop-time</w:t>
            </w:r>
          </w:p>
        </w:tc>
        <w:tc>
          <w:tcPr>
            <w:tcW w:w="3669" w:type="pct"/>
            <w:shd w:val="clear" w:color="auto" w:fill="auto"/>
          </w:tcPr>
          <w:p w14:paraId="62D0DF4D" w14:textId="77777777" w:rsidR="00773BD4" w:rsidRDefault="00773BD4" w:rsidP="000C55A6">
            <w:pPr>
              <w:spacing w:after="0"/>
              <w:rPr>
                <w:rFonts w:ascii="Arial" w:hAnsi="Arial" w:cs="Arial"/>
                <w:sz w:val="18"/>
                <w:szCs w:val="18"/>
                <w:lang w:val="en-US"/>
              </w:rPr>
            </w:pPr>
            <w:r>
              <w:rPr>
                <w:rFonts w:ascii="Arial" w:hAnsi="Arial" w:cs="Arial"/>
                <w:sz w:val="18"/>
                <w:szCs w:val="18"/>
                <w:lang w:val="en-US"/>
              </w:rPr>
              <w:t>The date and time at which the activation process stopped.</w:t>
            </w:r>
          </w:p>
        </w:tc>
      </w:tr>
      <w:tr w:rsidR="00773BD4" w14:paraId="44CF8FDB" w14:textId="77777777" w:rsidTr="000C55A6">
        <w:tc>
          <w:tcPr>
            <w:tcW w:w="1331" w:type="pct"/>
            <w:shd w:val="clear" w:color="auto" w:fill="auto"/>
          </w:tcPr>
          <w:p w14:paraId="3FC04FB0" w14:textId="77777777" w:rsidR="00773BD4" w:rsidRDefault="00773BD4" w:rsidP="000C55A6">
            <w:pPr>
              <w:spacing w:after="0"/>
              <w:rPr>
                <w:rFonts w:ascii="Arial" w:hAnsi="Arial" w:cs="Arial"/>
                <w:sz w:val="18"/>
                <w:szCs w:val="18"/>
                <w:lang w:val="en-US"/>
              </w:rPr>
            </w:pPr>
            <w:r>
              <w:rPr>
                <w:rFonts w:ascii="Arial" w:hAnsi="Arial" w:cs="Arial"/>
                <w:sz w:val="18"/>
                <w:szCs w:val="18"/>
                <w:lang w:val="en-US"/>
              </w:rPr>
              <w:t>activation-result</w:t>
            </w:r>
          </w:p>
        </w:tc>
        <w:tc>
          <w:tcPr>
            <w:tcW w:w="3669" w:type="pct"/>
            <w:shd w:val="clear" w:color="auto" w:fill="auto"/>
          </w:tcPr>
          <w:p w14:paraId="4FBDF0E6" w14:textId="77777777" w:rsidR="00773BD4" w:rsidRDefault="00773BD4" w:rsidP="000C55A6">
            <w:pPr>
              <w:spacing w:after="0"/>
              <w:rPr>
                <w:rFonts w:ascii="Arial" w:hAnsi="Arial" w:cs="Arial"/>
                <w:sz w:val="18"/>
                <w:szCs w:val="18"/>
                <w:lang w:val="en-US"/>
              </w:rPr>
            </w:pPr>
            <w:r w:rsidRPr="004070B4">
              <w:rPr>
                <w:rFonts w:ascii="Arial" w:hAnsi="Arial" w:cs="Arial"/>
                <w:sz w:val="18"/>
                <w:szCs w:val="18"/>
                <w:lang w:val="en-US"/>
              </w:rPr>
              <w:t xml:space="preserve">The </w:t>
            </w:r>
            <w:r>
              <w:rPr>
                <w:rFonts w:ascii="Arial" w:hAnsi="Arial" w:cs="Arial"/>
                <w:sz w:val="18"/>
                <w:szCs w:val="18"/>
                <w:lang w:val="en-US"/>
              </w:rPr>
              <w:t>activation</w:t>
            </w:r>
            <w:r w:rsidRPr="004070B4">
              <w:rPr>
                <w:rFonts w:ascii="Arial" w:hAnsi="Arial" w:cs="Arial"/>
                <w:sz w:val="18"/>
                <w:szCs w:val="18"/>
                <w:lang w:val="en-US"/>
              </w:rPr>
              <w:t xml:space="preserve"> </w:t>
            </w:r>
            <w:r>
              <w:rPr>
                <w:rFonts w:ascii="Arial" w:hAnsi="Arial" w:cs="Arial"/>
                <w:sz w:val="18"/>
                <w:szCs w:val="18"/>
                <w:lang w:val="en-US"/>
              </w:rPr>
              <w:t>result</w:t>
            </w:r>
            <w:r w:rsidRPr="004070B4">
              <w:rPr>
                <w:rFonts w:ascii="Arial" w:hAnsi="Arial" w:cs="Arial"/>
                <w:sz w:val="18"/>
                <w:szCs w:val="18"/>
                <w:lang w:val="en-US"/>
              </w:rPr>
              <w:t xml:space="preserve">, either </w:t>
            </w:r>
            <w:r>
              <w:rPr>
                <w:rFonts w:ascii="Arial" w:hAnsi="Arial" w:cs="Arial"/>
                <w:sz w:val="18"/>
                <w:szCs w:val="18"/>
                <w:lang w:val="en-US"/>
              </w:rPr>
              <w:t>"ACTIVATED</w:t>
            </w:r>
            <w:r w:rsidRPr="004070B4">
              <w:rPr>
                <w:rFonts w:ascii="Arial" w:hAnsi="Arial" w:cs="Arial"/>
                <w:sz w:val="18"/>
                <w:szCs w:val="18"/>
                <w:lang w:val="en-US"/>
              </w:rPr>
              <w:t>" or "</w:t>
            </w:r>
            <w:r>
              <w:rPr>
                <w:rFonts w:ascii="Arial" w:hAnsi="Arial" w:cs="Arial"/>
                <w:sz w:val="18"/>
                <w:szCs w:val="18"/>
                <w:lang w:val="en-US"/>
              </w:rPr>
              <w:t>ACTIVATION</w:t>
            </w:r>
            <w:r w:rsidRPr="004070B4">
              <w:rPr>
                <w:rFonts w:ascii="Arial" w:hAnsi="Arial" w:cs="Arial"/>
                <w:sz w:val="18"/>
                <w:szCs w:val="18"/>
                <w:lang w:val="en-US"/>
              </w:rPr>
              <w:t>_FAILED".</w:t>
            </w:r>
            <w:r>
              <w:rPr>
                <w:rFonts w:ascii="Arial" w:hAnsi="Arial" w:cs="Arial"/>
                <w:sz w:val="18"/>
                <w:szCs w:val="18"/>
                <w:lang w:val="en-US"/>
              </w:rPr>
              <w:t xml:space="preserve"> When "activation-mode" is "BEST_EFFORT" also "ACTIVATION_PARTIALLY_FAILED".</w:t>
            </w:r>
          </w:p>
        </w:tc>
      </w:tr>
      <w:tr w:rsidR="00773BD4" w14:paraId="2A1921B5" w14:textId="77777777" w:rsidTr="000C55A6">
        <w:tc>
          <w:tcPr>
            <w:tcW w:w="1331" w:type="pct"/>
            <w:shd w:val="clear" w:color="auto" w:fill="auto"/>
          </w:tcPr>
          <w:p w14:paraId="69CE9867" w14:textId="77777777" w:rsidR="00773BD4" w:rsidRDefault="00773BD4" w:rsidP="000C55A6">
            <w:pPr>
              <w:spacing w:after="0"/>
              <w:rPr>
                <w:rFonts w:ascii="Arial" w:hAnsi="Arial" w:cs="Arial"/>
                <w:sz w:val="18"/>
                <w:szCs w:val="18"/>
                <w:lang w:val="en-US"/>
              </w:rPr>
            </w:pPr>
            <w:r w:rsidRPr="004070B4">
              <w:rPr>
                <w:rFonts w:ascii="Arial" w:hAnsi="Arial" w:cs="Arial"/>
                <w:sz w:val="18"/>
                <w:szCs w:val="18"/>
                <w:lang w:val="en-US"/>
              </w:rPr>
              <w:t>error-details</w:t>
            </w:r>
          </w:p>
        </w:tc>
        <w:tc>
          <w:tcPr>
            <w:tcW w:w="3669" w:type="pct"/>
            <w:shd w:val="clear" w:color="auto" w:fill="auto"/>
          </w:tcPr>
          <w:p w14:paraId="35B98B13" w14:textId="77777777" w:rsidR="00773BD4" w:rsidRDefault="00773BD4" w:rsidP="000C55A6">
            <w:pPr>
              <w:spacing w:after="0"/>
              <w:rPr>
                <w:rFonts w:ascii="Arial" w:hAnsi="Arial" w:cs="Arial"/>
                <w:sz w:val="18"/>
                <w:szCs w:val="18"/>
                <w:lang w:val="en-US"/>
              </w:rPr>
            </w:pPr>
            <w:r w:rsidRPr="004070B4">
              <w:rPr>
                <w:rFonts w:ascii="Arial" w:hAnsi="Arial" w:cs="Arial"/>
                <w:sz w:val="18"/>
                <w:szCs w:val="18"/>
                <w:lang w:val="en-US"/>
              </w:rPr>
              <w:t>In case validation failed</w:t>
            </w:r>
            <w:r>
              <w:rPr>
                <w:rFonts w:ascii="Arial" w:hAnsi="Arial" w:cs="Arial"/>
                <w:sz w:val="18"/>
                <w:szCs w:val="18"/>
                <w:lang w:val="en-US"/>
              </w:rPr>
              <w:t xml:space="preserve"> or partially failed</w:t>
            </w:r>
            <w:r w:rsidRPr="004070B4">
              <w:rPr>
                <w:rFonts w:ascii="Arial" w:hAnsi="Arial" w:cs="Arial"/>
                <w:sz w:val="18"/>
                <w:szCs w:val="18"/>
                <w:lang w:val="en-US"/>
              </w:rPr>
              <w:t>, error reasons are specified here.</w:t>
            </w:r>
          </w:p>
        </w:tc>
      </w:tr>
    </w:tbl>
    <w:p w14:paraId="212EF360" w14:textId="77777777" w:rsidR="00773BD4" w:rsidRDefault="00773BD4" w:rsidP="00773BD4">
      <w:pPr>
        <w:rPr>
          <w:noProof/>
        </w:rPr>
      </w:pPr>
    </w:p>
    <w:p w14:paraId="0E8ACD9F" w14:textId="77777777" w:rsidR="007246A1" w:rsidRPr="00310284" w:rsidRDefault="007246A1" w:rsidP="007246A1">
      <w:pPr>
        <w:pStyle w:val="Heading2"/>
        <w:rPr>
          <w:lang w:val="en-US"/>
        </w:rPr>
      </w:pPr>
      <w:bookmarkStart w:id="83" w:name="_Toc180670217"/>
      <w:r>
        <w:rPr>
          <w:lang w:val="en-US"/>
        </w:rPr>
        <w:t>6.13</w:t>
      </w:r>
      <w:r>
        <w:rPr>
          <w:lang w:val="en-US"/>
        </w:rPr>
        <w:tab/>
        <w:t>Notifications</w:t>
      </w:r>
      <w:bookmarkEnd w:id="83"/>
    </w:p>
    <w:p w14:paraId="7DFF0B06" w14:textId="77777777" w:rsidR="007246A1" w:rsidRDefault="007246A1" w:rsidP="007246A1">
      <w:pPr>
        <w:pStyle w:val="Heading1"/>
      </w:pPr>
      <w:bookmarkStart w:id="84" w:name="_Toc178763736"/>
      <w:bookmarkStart w:id="85" w:name="_Toc180670218"/>
      <w:r>
        <w:t>7</w:t>
      </w:r>
      <w:r w:rsidRPr="004D3578">
        <w:tab/>
      </w:r>
      <w:r>
        <w:t>Model</w:t>
      </w:r>
      <w:bookmarkEnd w:id="84"/>
      <w:bookmarkEnd w:id="85"/>
    </w:p>
    <w:p w14:paraId="3C56E336" w14:textId="77777777" w:rsidR="007246A1" w:rsidRDefault="007246A1" w:rsidP="007246A1"/>
    <w:p w14:paraId="6C57562C" w14:textId="77777777" w:rsidR="007246A1" w:rsidRPr="008227B8" w:rsidRDefault="007246A1" w:rsidP="007246A1">
      <w:pPr>
        <w:pStyle w:val="Heading8"/>
      </w:pPr>
      <w:bookmarkStart w:id="86" w:name="_Toc170722299"/>
      <w:bookmarkStart w:id="87" w:name="_Toc178763741"/>
      <w:bookmarkStart w:id="88" w:name="_Toc180670219"/>
      <w:r w:rsidRPr="008227B8">
        <w:t xml:space="preserve">Annex A (normative): </w:t>
      </w:r>
      <w:r w:rsidRPr="008227B8">
        <w:br/>
        <w:t>Solution sets</w:t>
      </w:r>
      <w:bookmarkEnd w:id="86"/>
      <w:bookmarkEnd w:id="87"/>
      <w:bookmarkEnd w:id="88"/>
    </w:p>
    <w:p w14:paraId="6D91C1BB" w14:textId="77777777" w:rsidR="007246A1" w:rsidRPr="008227B8" w:rsidRDefault="007246A1" w:rsidP="007246A1">
      <w:pPr>
        <w:pStyle w:val="Heading2"/>
      </w:pPr>
      <w:bookmarkStart w:id="89" w:name="_Toc157982719"/>
      <w:bookmarkStart w:id="90" w:name="_Toc170722300"/>
      <w:bookmarkStart w:id="91" w:name="_Toc178763742"/>
      <w:bookmarkStart w:id="92" w:name="_Toc180670220"/>
      <w:r w:rsidRPr="008227B8">
        <w:t>A.1</w:t>
      </w:r>
      <w:r w:rsidRPr="008227B8">
        <w:tab/>
        <w:t>RESTful HTTP-based solution set</w:t>
      </w:r>
      <w:bookmarkEnd w:id="89"/>
      <w:bookmarkEnd w:id="90"/>
      <w:bookmarkEnd w:id="91"/>
      <w:bookmarkEnd w:id="92"/>
    </w:p>
    <w:p w14:paraId="0BC20492" w14:textId="77777777" w:rsidR="007246A1" w:rsidRDefault="007246A1" w:rsidP="007246A1">
      <w:pPr>
        <w:rPr>
          <w:noProof/>
        </w:rPr>
      </w:pPr>
    </w:p>
    <w:p w14:paraId="6D3B7985" w14:textId="77777777" w:rsidR="007246A1" w:rsidRPr="004D3578" w:rsidRDefault="007246A1">
      <w:pPr>
        <w:keepNext/>
      </w:pPr>
    </w:p>
    <w:p w14:paraId="5CA5E6C2" w14:textId="043DE2BF" w:rsidR="00080512" w:rsidRPr="004D3578" w:rsidRDefault="00080512">
      <w:pPr>
        <w:pStyle w:val="Heading8"/>
      </w:pPr>
      <w:bookmarkStart w:id="93" w:name="clause4"/>
      <w:bookmarkEnd w:id="93"/>
      <w:r w:rsidRPr="004D3578">
        <w:br w:type="page"/>
      </w:r>
      <w:bookmarkStart w:id="94" w:name="_Toc180670221"/>
      <w:r w:rsidRPr="004D3578">
        <w:lastRenderedPageBreak/>
        <w:t xml:space="preserve">Annex </w:t>
      </w:r>
      <w:r w:rsidR="00970315">
        <w:t>B</w:t>
      </w:r>
      <w:r w:rsidRPr="004D3578">
        <w:t xml:space="preserve"> (informative):</w:t>
      </w:r>
      <w:r w:rsidRPr="004D3578">
        <w:br/>
        <w:t>Change history</w:t>
      </w:r>
      <w:bookmarkEnd w:id="94"/>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030867">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95" w:name="historyclause"/>
            <w:bookmarkEnd w:id="95"/>
            <w:r w:rsidRPr="00235394">
              <w:t>Change history</w:t>
            </w:r>
          </w:p>
        </w:tc>
      </w:tr>
      <w:tr w:rsidR="003C3971" w:rsidRPr="00315B85" w14:paraId="188BB8D6" w14:textId="77777777" w:rsidTr="00030867">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030867">
        <w:tc>
          <w:tcPr>
            <w:tcW w:w="800" w:type="dxa"/>
            <w:shd w:val="solid" w:color="FFFFFF" w:fill="auto"/>
          </w:tcPr>
          <w:p w14:paraId="433EA83C" w14:textId="52728DB0" w:rsidR="003C3971" w:rsidRPr="00315B85" w:rsidRDefault="008D41D5" w:rsidP="00315B85">
            <w:pPr>
              <w:pStyle w:val="TAC"/>
              <w:rPr>
                <w:sz w:val="16"/>
                <w:szCs w:val="16"/>
              </w:rPr>
            </w:pPr>
            <w:r>
              <w:rPr>
                <w:sz w:val="16"/>
                <w:szCs w:val="16"/>
              </w:rPr>
              <w:t>2024-</w:t>
            </w:r>
            <w:r w:rsidR="00BE62DC">
              <w:rPr>
                <w:sz w:val="16"/>
                <w:szCs w:val="16"/>
              </w:rPr>
              <w:t>10</w:t>
            </w:r>
          </w:p>
        </w:tc>
        <w:tc>
          <w:tcPr>
            <w:tcW w:w="901" w:type="dxa"/>
            <w:shd w:val="solid" w:color="FFFFFF" w:fill="auto"/>
          </w:tcPr>
          <w:p w14:paraId="55C8CC01" w14:textId="27A4D1EF" w:rsidR="003C3971" w:rsidRPr="00315B85" w:rsidRDefault="008D41D5" w:rsidP="00315B85">
            <w:pPr>
              <w:pStyle w:val="TAC"/>
              <w:rPr>
                <w:sz w:val="16"/>
                <w:szCs w:val="16"/>
              </w:rPr>
            </w:pPr>
            <w:r>
              <w:rPr>
                <w:sz w:val="16"/>
                <w:szCs w:val="16"/>
              </w:rPr>
              <w:t>SA5#</w:t>
            </w:r>
            <w:r w:rsidR="00BE62DC">
              <w:rPr>
                <w:sz w:val="16"/>
                <w:szCs w:val="16"/>
              </w:rPr>
              <w:t>15</w:t>
            </w:r>
            <w:r w:rsidR="004177CF">
              <w:rPr>
                <w:sz w:val="16"/>
                <w:szCs w:val="16"/>
              </w:rPr>
              <w:t>7</w:t>
            </w:r>
          </w:p>
        </w:tc>
        <w:tc>
          <w:tcPr>
            <w:tcW w:w="1134" w:type="dxa"/>
            <w:shd w:val="solid" w:color="FFFFFF" w:fill="auto"/>
          </w:tcPr>
          <w:p w14:paraId="134723C6" w14:textId="5CFFA12A" w:rsidR="003C3971" w:rsidRPr="00315B85" w:rsidRDefault="008D41D5" w:rsidP="00315B85">
            <w:pPr>
              <w:pStyle w:val="TAC"/>
              <w:rPr>
                <w:sz w:val="16"/>
                <w:szCs w:val="16"/>
              </w:rPr>
            </w:pPr>
            <w:r w:rsidRPr="008D41D5">
              <w:rPr>
                <w:sz w:val="16"/>
                <w:szCs w:val="16"/>
              </w:rPr>
              <w:t>S5-245426</w:t>
            </w:r>
          </w:p>
        </w:tc>
        <w:tc>
          <w:tcPr>
            <w:tcW w:w="567" w:type="dxa"/>
            <w:shd w:val="solid" w:color="FFFFFF" w:fill="auto"/>
          </w:tcPr>
          <w:p w14:paraId="2B341B81" w14:textId="0D5E5915" w:rsidR="003C3971" w:rsidRPr="00315B85" w:rsidRDefault="003C3971" w:rsidP="00315B85">
            <w:pPr>
              <w:pStyle w:val="TAC"/>
              <w:rPr>
                <w:sz w:val="16"/>
                <w:szCs w:val="16"/>
              </w:rPr>
            </w:pPr>
          </w:p>
        </w:tc>
        <w:tc>
          <w:tcPr>
            <w:tcW w:w="426"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678" w:type="dxa"/>
            <w:shd w:val="solid" w:color="FFFFFF" w:fill="auto"/>
          </w:tcPr>
          <w:p w14:paraId="17B0396C" w14:textId="7869BD3A" w:rsidR="003C3971" w:rsidRPr="00315B85" w:rsidRDefault="008D41D5" w:rsidP="00315B85">
            <w:pPr>
              <w:pStyle w:val="TAL"/>
              <w:rPr>
                <w:sz w:val="16"/>
                <w:szCs w:val="16"/>
              </w:rPr>
            </w:pPr>
            <w:r w:rsidRPr="008D41D5">
              <w:rPr>
                <w:sz w:val="16"/>
                <w:szCs w:val="16"/>
                <w:lang w:val="en-US"/>
              </w:rPr>
              <w:t>Input Draft TS 28.572 Management of planned configurations</w:t>
            </w:r>
          </w:p>
        </w:tc>
        <w:tc>
          <w:tcPr>
            <w:tcW w:w="708" w:type="dxa"/>
            <w:shd w:val="solid" w:color="FFFFFF" w:fill="auto"/>
          </w:tcPr>
          <w:p w14:paraId="5E97A6B2" w14:textId="58F1BBE5" w:rsidR="003C3971" w:rsidRPr="00315B85" w:rsidRDefault="008D41D5" w:rsidP="00315B85">
            <w:pPr>
              <w:pStyle w:val="TAC"/>
              <w:rPr>
                <w:sz w:val="16"/>
                <w:szCs w:val="16"/>
              </w:rPr>
            </w:pPr>
            <w:r>
              <w:rPr>
                <w:sz w:val="16"/>
                <w:szCs w:val="16"/>
              </w:rPr>
              <w:t>0.0.0</w:t>
            </w:r>
          </w:p>
        </w:tc>
      </w:tr>
      <w:tr w:rsidR="007246A1" w:rsidRPr="00315B85" w14:paraId="062B74C8" w14:textId="77777777" w:rsidTr="00030867">
        <w:tc>
          <w:tcPr>
            <w:tcW w:w="800" w:type="dxa"/>
            <w:shd w:val="solid" w:color="FFFFFF" w:fill="auto"/>
          </w:tcPr>
          <w:p w14:paraId="0CA812C5" w14:textId="50C966AD" w:rsidR="007246A1" w:rsidRDefault="00BE62DC" w:rsidP="00315B85">
            <w:pPr>
              <w:pStyle w:val="TAC"/>
              <w:rPr>
                <w:sz w:val="16"/>
                <w:szCs w:val="16"/>
              </w:rPr>
            </w:pPr>
            <w:r>
              <w:rPr>
                <w:sz w:val="16"/>
                <w:szCs w:val="16"/>
              </w:rPr>
              <w:t>2024-10</w:t>
            </w:r>
          </w:p>
        </w:tc>
        <w:tc>
          <w:tcPr>
            <w:tcW w:w="901" w:type="dxa"/>
            <w:shd w:val="solid" w:color="FFFFFF" w:fill="auto"/>
          </w:tcPr>
          <w:p w14:paraId="26E4D03B" w14:textId="141E3077" w:rsidR="007246A1" w:rsidRDefault="00BE62DC" w:rsidP="00315B85">
            <w:pPr>
              <w:pStyle w:val="TAC"/>
              <w:rPr>
                <w:sz w:val="16"/>
                <w:szCs w:val="16"/>
              </w:rPr>
            </w:pPr>
            <w:r>
              <w:rPr>
                <w:sz w:val="16"/>
                <w:szCs w:val="16"/>
              </w:rPr>
              <w:t>SA5#15</w:t>
            </w:r>
            <w:r w:rsidR="004177CF">
              <w:rPr>
                <w:sz w:val="16"/>
                <w:szCs w:val="16"/>
              </w:rPr>
              <w:t>7</w:t>
            </w:r>
          </w:p>
        </w:tc>
        <w:tc>
          <w:tcPr>
            <w:tcW w:w="1134" w:type="dxa"/>
            <w:shd w:val="solid" w:color="FFFFFF" w:fill="auto"/>
          </w:tcPr>
          <w:p w14:paraId="331537E8" w14:textId="3D9A5FB2" w:rsidR="007246A1" w:rsidRPr="008D41D5" w:rsidRDefault="00BE62DC" w:rsidP="00315B85">
            <w:pPr>
              <w:pStyle w:val="TAC"/>
              <w:rPr>
                <w:sz w:val="16"/>
                <w:szCs w:val="16"/>
              </w:rPr>
            </w:pPr>
            <w:r w:rsidRPr="00BE62DC">
              <w:rPr>
                <w:sz w:val="16"/>
                <w:szCs w:val="16"/>
              </w:rPr>
              <w:t>S5-246080</w:t>
            </w:r>
          </w:p>
        </w:tc>
        <w:tc>
          <w:tcPr>
            <w:tcW w:w="567" w:type="dxa"/>
            <w:shd w:val="solid" w:color="FFFFFF" w:fill="auto"/>
          </w:tcPr>
          <w:p w14:paraId="500E9C44" w14:textId="77777777" w:rsidR="007246A1" w:rsidRPr="00315B85" w:rsidRDefault="007246A1" w:rsidP="00315B85">
            <w:pPr>
              <w:pStyle w:val="TAC"/>
              <w:rPr>
                <w:sz w:val="16"/>
                <w:szCs w:val="16"/>
              </w:rPr>
            </w:pPr>
          </w:p>
        </w:tc>
        <w:tc>
          <w:tcPr>
            <w:tcW w:w="426" w:type="dxa"/>
            <w:shd w:val="solid" w:color="FFFFFF" w:fill="auto"/>
          </w:tcPr>
          <w:p w14:paraId="5B8DC680" w14:textId="77777777" w:rsidR="007246A1" w:rsidRPr="00315B85" w:rsidRDefault="007246A1" w:rsidP="00315B85">
            <w:pPr>
              <w:pStyle w:val="TAC"/>
              <w:rPr>
                <w:sz w:val="16"/>
                <w:szCs w:val="16"/>
              </w:rPr>
            </w:pPr>
          </w:p>
        </w:tc>
        <w:tc>
          <w:tcPr>
            <w:tcW w:w="425" w:type="dxa"/>
            <w:shd w:val="solid" w:color="FFFFFF" w:fill="auto"/>
          </w:tcPr>
          <w:p w14:paraId="6905089F" w14:textId="77777777" w:rsidR="007246A1" w:rsidRPr="00315B85" w:rsidRDefault="007246A1" w:rsidP="00315B85">
            <w:pPr>
              <w:pStyle w:val="TAC"/>
              <w:rPr>
                <w:sz w:val="16"/>
                <w:szCs w:val="16"/>
              </w:rPr>
            </w:pPr>
          </w:p>
        </w:tc>
        <w:tc>
          <w:tcPr>
            <w:tcW w:w="4678" w:type="dxa"/>
            <w:shd w:val="solid" w:color="FFFFFF" w:fill="auto"/>
          </w:tcPr>
          <w:p w14:paraId="012899BA" w14:textId="3BE310A5" w:rsidR="007246A1" w:rsidRPr="008D41D5" w:rsidRDefault="00BE62DC" w:rsidP="00315B85">
            <w:pPr>
              <w:pStyle w:val="TAL"/>
              <w:rPr>
                <w:sz w:val="16"/>
                <w:szCs w:val="16"/>
                <w:lang w:val="en-US"/>
              </w:rPr>
            </w:pPr>
            <w:r w:rsidRPr="00BE62DC">
              <w:rPr>
                <w:sz w:val="16"/>
                <w:szCs w:val="16"/>
                <w:lang w:val="en-US"/>
              </w:rPr>
              <w:t>pCR 28.572 Add skeleton</w:t>
            </w:r>
          </w:p>
        </w:tc>
        <w:tc>
          <w:tcPr>
            <w:tcW w:w="708" w:type="dxa"/>
            <w:shd w:val="solid" w:color="FFFFFF" w:fill="auto"/>
          </w:tcPr>
          <w:p w14:paraId="0D9E1F82" w14:textId="42686C0B" w:rsidR="007246A1" w:rsidRDefault="00A73059" w:rsidP="00315B85">
            <w:pPr>
              <w:pStyle w:val="TAC"/>
              <w:rPr>
                <w:sz w:val="16"/>
                <w:szCs w:val="16"/>
              </w:rPr>
            </w:pPr>
            <w:r>
              <w:rPr>
                <w:sz w:val="16"/>
                <w:szCs w:val="16"/>
              </w:rPr>
              <w:t>0.1.0</w:t>
            </w:r>
          </w:p>
        </w:tc>
      </w:tr>
      <w:tr w:rsidR="007905E2" w:rsidRPr="00315B85" w14:paraId="0A11E63E" w14:textId="77777777" w:rsidTr="00030867">
        <w:tc>
          <w:tcPr>
            <w:tcW w:w="800" w:type="dxa"/>
            <w:shd w:val="solid" w:color="FFFFFF" w:fill="auto"/>
          </w:tcPr>
          <w:p w14:paraId="58BAA7FD" w14:textId="72DD336B" w:rsidR="007905E2" w:rsidRDefault="007905E2" w:rsidP="007905E2">
            <w:pPr>
              <w:pStyle w:val="TAC"/>
              <w:rPr>
                <w:sz w:val="16"/>
                <w:szCs w:val="16"/>
              </w:rPr>
            </w:pPr>
            <w:r>
              <w:rPr>
                <w:sz w:val="16"/>
                <w:szCs w:val="16"/>
              </w:rPr>
              <w:t>2024-10</w:t>
            </w:r>
          </w:p>
        </w:tc>
        <w:tc>
          <w:tcPr>
            <w:tcW w:w="901" w:type="dxa"/>
            <w:shd w:val="solid" w:color="FFFFFF" w:fill="auto"/>
          </w:tcPr>
          <w:p w14:paraId="0BCB8036" w14:textId="2B0A88A8" w:rsidR="007905E2" w:rsidRDefault="007905E2" w:rsidP="007905E2">
            <w:pPr>
              <w:pStyle w:val="TAC"/>
              <w:rPr>
                <w:sz w:val="16"/>
                <w:szCs w:val="16"/>
              </w:rPr>
            </w:pPr>
            <w:r>
              <w:rPr>
                <w:sz w:val="16"/>
                <w:szCs w:val="16"/>
              </w:rPr>
              <w:t>SA5#157</w:t>
            </w:r>
          </w:p>
        </w:tc>
        <w:tc>
          <w:tcPr>
            <w:tcW w:w="1134" w:type="dxa"/>
            <w:shd w:val="solid" w:color="FFFFFF" w:fill="auto"/>
          </w:tcPr>
          <w:p w14:paraId="19024F4B" w14:textId="37C1D7A6" w:rsidR="007905E2" w:rsidRPr="00BE62DC" w:rsidRDefault="007905E2" w:rsidP="007905E2">
            <w:pPr>
              <w:pStyle w:val="TAC"/>
              <w:rPr>
                <w:sz w:val="16"/>
                <w:szCs w:val="16"/>
              </w:rPr>
            </w:pPr>
            <w:r w:rsidRPr="007905E2">
              <w:rPr>
                <w:sz w:val="16"/>
                <w:szCs w:val="16"/>
              </w:rPr>
              <w:t>S5-246081</w:t>
            </w:r>
          </w:p>
        </w:tc>
        <w:tc>
          <w:tcPr>
            <w:tcW w:w="567" w:type="dxa"/>
            <w:shd w:val="solid" w:color="FFFFFF" w:fill="auto"/>
          </w:tcPr>
          <w:p w14:paraId="08A8A227" w14:textId="77777777" w:rsidR="007905E2" w:rsidRPr="00315B85" w:rsidRDefault="007905E2" w:rsidP="007905E2">
            <w:pPr>
              <w:pStyle w:val="TAC"/>
              <w:rPr>
                <w:sz w:val="16"/>
                <w:szCs w:val="16"/>
              </w:rPr>
            </w:pPr>
          </w:p>
        </w:tc>
        <w:tc>
          <w:tcPr>
            <w:tcW w:w="426" w:type="dxa"/>
            <w:shd w:val="solid" w:color="FFFFFF" w:fill="auto"/>
          </w:tcPr>
          <w:p w14:paraId="48616498" w14:textId="77777777" w:rsidR="007905E2" w:rsidRPr="00315B85" w:rsidRDefault="007905E2" w:rsidP="007905E2">
            <w:pPr>
              <w:pStyle w:val="TAC"/>
              <w:rPr>
                <w:sz w:val="16"/>
                <w:szCs w:val="16"/>
              </w:rPr>
            </w:pPr>
          </w:p>
        </w:tc>
        <w:tc>
          <w:tcPr>
            <w:tcW w:w="425" w:type="dxa"/>
            <w:shd w:val="solid" w:color="FFFFFF" w:fill="auto"/>
          </w:tcPr>
          <w:p w14:paraId="5B5CFE6C" w14:textId="77777777" w:rsidR="007905E2" w:rsidRPr="00315B85" w:rsidRDefault="007905E2" w:rsidP="007905E2">
            <w:pPr>
              <w:pStyle w:val="TAC"/>
              <w:rPr>
                <w:sz w:val="16"/>
                <w:szCs w:val="16"/>
              </w:rPr>
            </w:pPr>
          </w:p>
        </w:tc>
        <w:tc>
          <w:tcPr>
            <w:tcW w:w="4678" w:type="dxa"/>
            <w:shd w:val="solid" w:color="FFFFFF" w:fill="auto"/>
          </w:tcPr>
          <w:p w14:paraId="199961F5" w14:textId="6144D2F9" w:rsidR="007905E2" w:rsidRPr="00BE62DC" w:rsidRDefault="007905E2" w:rsidP="007905E2">
            <w:pPr>
              <w:pStyle w:val="TAL"/>
              <w:rPr>
                <w:sz w:val="16"/>
                <w:szCs w:val="16"/>
                <w:lang w:val="en-US"/>
              </w:rPr>
            </w:pPr>
            <w:r w:rsidRPr="007905E2">
              <w:rPr>
                <w:sz w:val="16"/>
                <w:szCs w:val="16"/>
                <w:lang w:val="en-US"/>
              </w:rPr>
              <w:t>pCR 28.572 Add requirements for plans</w:t>
            </w:r>
          </w:p>
        </w:tc>
        <w:tc>
          <w:tcPr>
            <w:tcW w:w="708" w:type="dxa"/>
            <w:shd w:val="solid" w:color="FFFFFF" w:fill="auto"/>
          </w:tcPr>
          <w:p w14:paraId="2C4FBCFC" w14:textId="0F53AE3B" w:rsidR="007905E2" w:rsidRDefault="007905E2" w:rsidP="007905E2">
            <w:pPr>
              <w:pStyle w:val="TAC"/>
              <w:rPr>
                <w:sz w:val="16"/>
                <w:szCs w:val="16"/>
              </w:rPr>
            </w:pPr>
            <w:r>
              <w:rPr>
                <w:sz w:val="16"/>
                <w:szCs w:val="16"/>
              </w:rPr>
              <w:t>0.1.0</w:t>
            </w:r>
          </w:p>
        </w:tc>
      </w:tr>
      <w:tr w:rsidR="00221219" w:rsidRPr="00315B85" w14:paraId="54A83411" w14:textId="77777777" w:rsidTr="00030867">
        <w:tc>
          <w:tcPr>
            <w:tcW w:w="800" w:type="dxa"/>
            <w:shd w:val="solid" w:color="FFFFFF" w:fill="auto"/>
          </w:tcPr>
          <w:p w14:paraId="087908CA" w14:textId="3D9C2039" w:rsidR="00221219" w:rsidRDefault="00221219" w:rsidP="00221219">
            <w:pPr>
              <w:pStyle w:val="TAC"/>
              <w:rPr>
                <w:sz w:val="16"/>
                <w:szCs w:val="16"/>
              </w:rPr>
            </w:pPr>
            <w:r>
              <w:rPr>
                <w:sz w:val="16"/>
                <w:szCs w:val="16"/>
              </w:rPr>
              <w:t>2024-10</w:t>
            </w:r>
          </w:p>
        </w:tc>
        <w:tc>
          <w:tcPr>
            <w:tcW w:w="901" w:type="dxa"/>
            <w:shd w:val="solid" w:color="FFFFFF" w:fill="auto"/>
          </w:tcPr>
          <w:p w14:paraId="2652DB64" w14:textId="298D01ED" w:rsidR="00221219" w:rsidRDefault="00221219" w:rsidP="00221219">
            <w:pPr>
              <w:pStyle w:val="TAC"/>
              <w:rPr>
                <w:sz w:val="16"/>
                <w:szCs w:val="16"/>
              </w:rPr>
            </w:pPr>
            <w:r>
              <w:rPr>
                <w:sz w:val="16"/>
                <w:szCs w:val="16"/>
              </w:rPr>
              <w:t>SA5#157</w:t>
            </w:r>
          </w:p>
        </w:tc>
        <w:tc>
          <w:tcPr>
            <w:tcW w:w="1134" w:type="dxa"/>
            <w:shd w:val="solid" w:color="FFFFFF" w:fill="auto"/>
          </w:tcPr>
          <w:p w14:paraId="53B75309" w14:textId="1C6BFF92" w:rsidR="00221219" w:rsidRPr="007905E2" w:rsidRDefault="00221219" w:rsidP="00221219">
            <w:pPr>
              <w:pStyle w:val="TAC"/>
              <w:rPr>
                <w:sz w:val="16"/>
                <w:szCs w:val="16"/>
              </w:rPr>
            </w:pPr>
            <w:r w:rsidRPr="007905E2">
              <w:rPr>
                <w:sz w:val="16"/>
                <w:szCs w:val="16"/>
              </w:rPr>
              <w:t>S5-24608</w:t>
            </w:r>
            <w:r>
              <w:rPr>
                <w:sz w:val="16"/>
                <w:szCs w:val="16"/>
              </w:rPr>
              <w:t>2</w:t>
            </w:r>
          </w:p>
        </w:tc>
        <w:tc>
          <w:tcPr>
            <w:tcW w:w="567" w:type="dxa"/>
            <w:shd w:val="solid" w:color="FFFFFF" w:fill="auto"/>
          </w:tcPr>
          <w:p w14:paraId="3AF95397" w14:textId="77777777" w:rsidR="00221219" w:rsidRPr="00315B85" w:rsidRDefault="00221219" w:rsidP="00221219">
            <w:pPr>
              <w:pStyle w:val="TAC"/>
              <w:rPr>
                <w:sz w:val="16"/>
                <w:szCs w:val="16"/>
              </w:rPr>
            </w:pPr>
          </w:p>
        </w:tc>
        <w:tc>
          <w:tcPr>
            <w:tcW w:w="426" w:type="dxa"/>
            <w:shd w:val="solid" w:color="FFFFFF" w:fill="auto"/>
          </w:tcPr>
          <w:p w14:paraId="0A08A119" w14:textId="77777777" w:rsidR="00221219" w:rsidRPr="00315B85" w:rsidRDefault="00221219" w:rsidP="00221219">
            <w:pPr>
              <w:pStyle w:val="TAC"/>
              <w:rPr>
                <w:sz w:val="16"/>
                <w:szCs w:val="16"/>
              </w:rPr>
            </w:pPr>
          </w:p>
        </w:tc>
        <w:tc>
          <w:tcPr>
            <w:tcW w:w="425" w:type="dxa"/>
            <w:shd w:val="solid" w:color="FFFFFF" w:fill="auto"/>
          </w:tcPr>
          <w:p w14:paraId="0818FC60" w14:textId="77777777" w:rsidR="00221219" w:rsidRPr="00315B85" w:rsidRDefault="00221219" w:rsidP="00221219">
            <w:pPr>
              <w:pStyle w:val="TAC"/>
              <w:rPr>
                <w:sz w:val="16"/>
                <w:szCs w:val="16"/>
              </w:rPr>
            </w:pPr>
          </w:p>
        </w:tc>
        <w:tc>
          <w:tcPr>
            <w:tcW w:w="4678" w:type="dxa"/>
            <w:shd w:val="solid" w:color="FFFFFF" w:fill="auto"/>
          </w:tcPr>
          <w:p w14:paraId="41969C82" w14:textId="3443D72D" w:rsidR="00221219" w:rsidRPr="007905E2" w:rsidRDefault="00221219" w:rsidP="00221219">
            <w:pPr>
              <w:pStyle w:val="TAL"/>
              <w:rPr>
                <w:sz w:val="16"/>
                <w:szCs w:val="16"/>
                <w:lang w:val="en-US"/>
              </w:rPr>
            </w:pPr>
            <w:r w:rsidRPr="007905E2">
              <w:rPr>
                <w:sz w:val="16"/>
                <w:szCs w:val="16"/>
                <w:lang w:val="en-US"/>
              </w:rPr>
              <w:t xml:space="preserve">pCR 28.572 Add requirements for </w:t>
            </w:r>
            <w:r>
              <w:rPr>
                <w:sz w:val="16"/>
                <w:szCs w:val="16"/>
                <w:lang w:val="en-US"/>
              </w:rPr>
              <w:t>transaction</w:t>
            </w:r>
          </w:p>
        </w:tc>
        <w:tc>
          <w:tcPr>
            <w:tcW w:w="708" w:type="dxa"/>
            <w:shd w:val="solid" w:color="FFFFFF" w:fill="auto"/>
          </w:tcPr>
          <w:p w14:paraId="49FEF274" w14:textId="51FC2485" w:rsidR="00221219" w:rsidRDefault="00221219" w:rsidP="00221219">
            <w:pPr>
              <w:pStyle w:val="TAC"/>
              <w:rPr>
                <w:sz w:val="16"/>
                <w:szCs w:val="16"/>
              </w:rPr>
            </w:pPr>
            <w:r>
              <w:rPr>
                <w:sz w:val="16"/>
                <w:szCs w:val="16"/>
              </w:rPr>
              <w:t>0.1.0</w:t>
            </w:r>
          </w:p>
        </w:tc>
      </w:tr>
      <w:tr w:rsidR="0065503A" w:rsidRPr="00315B85" w14:paraId="3859ED0F" w14:textId="77777777" w:rsidTr="00030867">
        <w:tc>
          <w:tcPr>
            <w:tcW w:w="800" w:type="dxa"/>
            <w:shd w:val="solid" w:color="FFFFFF" w:fill="auto"/>
          </w:tcPr>
          <w:p w14:paraId="660AEE0C" w14:textId="50F652AA" w:rsidR="0065503A" w:rsidRDefault="0065503A" w:rsidP="0065503A">
            <w:pPr>
              <w:pStyle w:val="TAC"/>
              <w:rPr>
                <w:sz w:val="16"/>
                <w:szCs w:val="16"/>
              </w:rPr>
            </w:pPr>
            <w:r>
              <w:rPr>
                <w:sz w:val="16"/>
                <w:szCs w:val="16"/>
              </w:rPr>
              <w:t>2024-10</w:t>
            </w:r>
          </w:p>
        </w:tc>
        <w:tc>
          <w:tcPr>
            <w:tcW w:w="901" w:type="dxa"/>
            <w:shd w:val="solid" w:color="FFFFFF" w:fill="auto"/>
          </w:tcPr>
          <w:p w14:paraId="4C5B3320" w14:textId="14CE2997" w:rsidR="0065503A" w:rsidRDefault="0065503A" w:rsidP="0065503A">
            <w:pPr>
              <w:pStyle w:val="TAC"/>
              <w:rPr>
                <w:sz w:val="16"/>
                <w:szCs w:val="16"/>
              </w:rPr>
            </w:pPr>
            <w:r>
              <w:rPr>
                <w:sz w:val="16"/>
                <w:szCs w:val="16"/>
              </w:rPr>
              <w:t>SA5#157</w:t>
            </w:r>
          </w:p>
        </w:tc>
        <w:tc>
          <w:tcPr>
            <w:tcW w:w="1134" w:type="dxa"/>
            <w:shd w:val="solid" w:color="FFFFFF" w:fill="auto"/>
          </w:tcPr>
          <w:p w14:paraId="61C53AA0" w14:textId="1053F614" w:rsidR="0065503A" w:rsidRPr="007905E2" w:rsidRDefault="0065503A" w:rsidP="0065503A">
            <w:pPr>
              <w:pStyle w:val="TAC"/>
              <w:rPr>
                <w:sz w:val="16"/>
                <w:szCs w:val="16"/>
              </w:rPr>
            </w:pPr>
            <w:r w:rsidRPr="007905E2">
              <w:rPr>
                <w:sz w:val="16"/>
                <w:szCs w:val="16"/>
              </w:rPr>
              <w:t>S5-24608</w:t>
            </w:r>
            <w:r>
              <w:rPr>
                <w:sz w:val="16"/>
                <w:szCs w:val="16"/>
              </w:rPr>
              <w:t>3</w:t>
            </w:r>
          </w:p>
        </w:tc>
        <w:tc>
          <w:tcPr>
            <w:tcW w:w="567" w:type="dxa"/>
            <w:shd w:val="solid" w:color="FFFFFF" w:fill="auto"/>
          </w:tcPr>
          <w:p w14:paraId="6666EA75" w14:textId="77777777" w:rsidR="0065503A" w:rsidRPr="00315B85" w:rsidRDefault="0065503A" w:rsidP="0065503A">
            <w:pPr>
              <w:pStyle w:val="TAC"/>
              <w:rPr>
                <w:sz w:val="16"/>
                <w:szCs w:val="16"/>
              </w:rPr>
            </w:pPr>
          </w:p>
        </w:tc>
        <w:tc>
          <w:tcPr>
            <w:tcW w:w="426" w:type="dxa"/>
            <w:shd w:val="solid" w:color="FFFFFF" w:fill="auto"/>
          </w:tcPr>
          <w:p w14:paraId="153D7EA5" w14:textId="77777777" w:rsidR="0065503A" w:rsidRPr="00315B85" w:rsidRDefault="0065503A" w:rsidP="0065503A">
            <w:pPr>
              <w:pStyle w:val="TAC"/>
              <w:rPr>
                <w:sz w:val="16"/>
                <w:szCs w:val="16"/>
              </w:rPr>
            </w:pPr>
          </w:p>
        </w:tc>
        <w:tc>
          <w:tcPr>
            <w:tcW w:w="425" w:type="dxa"/>
            <w:shd w:val="solid" w:color="FFFFFF" w:fill="auto"/>
          </w:tcPr>
          <w:p w14:paraId="7330483F" w14:textId="77777777" w:rsidR="0065503A" w:rsidRPr="00315B85" w:rsidRDefault="0065503A" w:rsidP="0065503A">
            <w:pPr>
              <w:pStyle w:val="TAC"/>
              <w:rPr>
                <w:sz w:val="16"/>
                <w:szCs w:val="16"/>
              </w:rPr>
            </w:pPr>
          </w:p>
        </w:tc>
        <w:tc>
          <w:tcPr>
            <w:tcW w:w="4678" w:type="dxa"/>
            <w:shd w:val="solid" w:color="FFFFFF" w:fill="auto"/>
          </w:tcPr>
          <w:p w14:paraId="1E507D98" w14:textId="3AEDA3E9" w:rsidR="0065503A" w:rsidRPr="007905E2" w:rsidRDefault="0065503A" w:rsidP="0065503A">
            <w:pPr>
              <w:pStyle w:val="TAL"/>
              <w:rPr>
                <w:sz w:val="16"/>
                <w:szCs w:val="16"/>
                <w:lang w:val="en-US"/>
              </w:rPr>
            </w:pPr>
            <w:r w:rsidRPr="007905E2">
              <w:rPr>
                <w:sz w:val="16"/>
                <w:szCs w:val="16"/>
                <w:lang w:val="en-US"/>
              </w:rPr>
              <w:t>pCR 28.572 Add requirements for</w:t>
            </w:r>
            <w:r>
              <w:rPr>
                <w:sz w:val="16"/>
                <w:szCs w:val="16"/>
                <w:lang w:val="en-US"/>
              </w:rPr>
              <w:t xml:space="preserve"> validation</w:t>
            </w:r>
          </w:p>
        </w:tc>
        <w:tc>
          <w:tcPr>
            <w:tcW w:w="708" w:type="dxa"/>
            <w:shd w:val="solid" w:color="FFFFFF" w:fill="auto"/>
          </w:tcPr>
          <w:p w14:paraId="10EEE87E" w14:textId="0A030F63" w:rsidR="0065503A" w:rsidRDefault="0065503A" w:rsidP="0065503A">
            <w:pPr>
              <w:pStyle w:val="TAC"/>
              <w:rPr>
                <w:sz w:val="16"/>
                <w:szCs w:val="16"/>
              </w:rPr>
            </w:pPr>
            <w:r>
              <w:rPr>
                <w:sz w:val="16"/>
                <w:szCs w:val="16"/>
              </w:rPr>
              <w:t>0.1.0</w:t>
            </w:r>
          </w:p>
        </w:tc>
      </w:tr>
      <w:tr w:rsidR="00200C04" w:rsidRPr="00315B85" w14:paraId="5F82BA8A" w14:textId="77777777" w:rsidTr="000C55A6">
        <w:tc>
          <w:tcPr>
            <w:tcW w:w="800" w:type="dxa"/>
            <w:shd w:val="solid" w:color="FFFFFF" w:fill="auto"/>
          </w:tcPr>
          <w:p w14:paraId="61B32712" w14:textId="77777777" w:rsidR="00200C04" w:rsidRDefault="00200C04" w:rsidP="000C55A6">
            <w:pPr>
              <w:pStyle w:val="TAC"/>
              <w:rPr>
                <w:sz w:val="16"/>
                <w:szCs w:val="16"/>
              </w:rPr>
            </w:pPr>
            <w:r>
              <w:rPr>
                <w:sz w:val="16"/>
                <w:szCs w:val="16"/>
              </w:rPr>
              <w:t>2024-10</w:t>
            </w:r>
          </w:p>
        </w:tc>
        <w:tc>
          <w:tcPr>
            <w:tcW w:w="901" w:type="dxa"/>
            <w:shd w:val="solid" w:color="FFFFFF" w:fill="auto"/>
          </w:tcPr>
          <w:p w14:paraId="30EEDA12" w14:textId="77777777" w:rsidR="00200C04" w:rsidRDefault="00200C04" w:rsidP="000C55A6">
            <w:pPr>
              <w:pStyle w:val="TAC"/>
              <w:rPr>
                <w:sz w:val="16"/>
                <w:szCs w:val="16"/>
              </w:rPr>
            </w:pPr>
            <w:r>
              <w:rPr>
                <w:sz w:val="16"/>
                <w:szCs w:val="16"/>
              </w:rPr>
              <w:t>SA5#157</w:t>
            </w:r>
          </w:p>
        </w:tc>
        <w:tc>
          <w:tcPr>
            <w:tcW w:w="1134" w:type="dxa"/>
            <w:shd w:val="solid" w:color="FFFFFF" w:fill="auto"/>
          </w:tcPr>
          <w:p w14:paraId="5630BA08" w14:textId="3AC671E3" w:rsidR="00200C04" w:rsidRPr="007905E2" w:rsidRDefault="00200C04" w:rsidP="000C55A6">
            <w:pPr>
              <w:pStyle w:val="TAC"/>
              <w:rPr>
                <w:sz w:val="16"/>
                <w:szCs w:val="16"/>
              </w:rPr>
            </w:pPr>
            <w:r w:rsidRPr="007905E2">
              <w:rPr>
                <w:sz w:val="16"/>
                <w:szCs w:val="16"/>
              </w:rPr>
              <w:t>S5-24608</w:t>
            </w:r>
            <w:r>
              <w:rPr>
                <w:sz w:val="16"/>
                <w:szCs w:val="16"/>
              </w:rPr>
              <w:t>4</w:t>
            </w:r>
          </w:p>
        </w:tc>
        <w:tc>
          <w:tcPr>
            <w:tcW w:w="567" w:type="dxa"/>
            <w:shd w:val="solid" w:color="FFFFFF" w:fill="auto"/>
          </w:tcPr>
          <w:p w14:paraId="265DA86A" w14:textId="77777777" w:rsidR="00200C04" w:rsidRPr="00315B85" w:rsidRDefault="00200C04" w:rsidP="000C55A6">
            <w:pPr>
              <w:pStyle w:val="TAC"/>
              <w:rPr>
                <w:sz w:val="16"/>
                <w:szCs w:val="16"/>
              </w:rPr>
            </w:pPr>
          </w:p>
        </w:tc>
        <w:tc>
          <w:tcPr>
            <w:tcW w:w="426" w:type="dxa"/>
            <w:shd w:val="solid" w:color="FFFFFF" w:fill="auto"/>
          </w:tcPr>
          <w:p w14:paraId="7212A65F" w14:textId="77777777" w:rsidR="00200C04" w:rsidRPr="00315B85" w:rsidRDefault="00200C04" w:rsidP="000C55A6">
            <w:pPr>
              <w:pStyle w:val="TAC"/>
              <w:rPr>
                <w:sz w:val="16"/>
                <w:szCs w:val="16"/>
              </w:rPr>
            </w:pPr>
          </w:p>
        </w:tc>
        <w:tc>
          <w:tcPr>
            <w:tcW w:w="425" w:type="dxa"/>
            <w:shd w:val="solid" w:color="FFFFFF" w:fill="auto"/>
          </w:tcPr>
          <w:p w14:paraId="50858FBC" w14:textId="77777777" w:rsidR="00200C04" w:rsidRPr="00315B85" w:rsidRDefault="00200C04" w:rsidP="000C55A6">
            <w:pPr>
              <w:pStyle w:val="TAC"/>
              <w:rPr>
                <w:sz w:val="16"/>
                <w:szCs w:val="16"/>
              </w:rPr>
            </w:pPr>
          </w:p>
        </w:tc>
        <w:tc>
          <w:tcPr>
            <w:tcW w:w="4678" w:type="dxa"/>
            <w:shd w:val="solid" w:color="FFFFFF" w:fill="auto"/>
          </w:tcPr>
          <w:p w14:paraId="2EE7F7A4" w14:textId="77777777" w:rsidR="00200C04" w:rsidRPr="007905E2" w:rsidRDefault="00200C04" w:rsidP="000C55A6">
            <w:pPr>
              <w:pStyle w:val="TAL"/>
              <w:rPr>
                <w:sz w:val="16"/>
                <w:szCs w:val="16"/>
                <w:lang w:val="en-US"/>
              </w:rPr>
            </w:pPr>
            <w:r w:rsidRPr="007905E2">
              <w:rPr>
                <w:sz w:val="16"/>
                <w:szCs w:val="16"/>
                <w:lang w:val="en-US"/>
              </w:rPr>
              <w:t>pCR 28.572 Add requirements for</w:t>
            </w:r>
            <w:r>
              <w:rPr>
                <w:sz w:val="16"/>
                <w:szCs w:val="16"/>
                <w:lang w:val="en-US"/>
              </w:rPr>
              <w:t xml:space="preserve"> activation</w:t>
            </w:r>
          </w:p>
        </w:tc>
        <w:tc>
          <w:tcPr>
            <w:tcW w:w="708" w:type="dxa"/>
            <w:shd w:val="solid" w:color="FFFFFF" w:fill="auto"/>
          </w:tcPr>
          <w:p w14:paraId="141407FA" w14:textId="77777777" w:rsidR="00200C04" w:rsidRDefault="00200C04" w:rsidP="000C55A6">
            <w:pPr>
              <w:pStyle w:val="TAC"/>
              <w:rPr>
                <w:sz w:val="16"/>
                <w:szCs w:val="16"/>
              </w:rPr>
            </w:pPr>
            <w:r>
              <w:rPr>
                <w:sz w:val="16"/>
                <w:szCs w:val="16"/>
              </w:rPr>
              <w:t>0.1.0</w:t>
            </w:r>
          </w:p>
        </w:tc>
      </w:tr>
      <w:tr w:rsidR="005C2AA5" w:rsidRPr="00315B85" w14:paraId="223CFDB7" w14:textId="77777777" w:rsidTr="000C55A6">
        <w:tc>
          <w:tcPr>
            <w:tcW w:w="800" w:type="dxa"/>
            <w:shd w:val="solid" w:color="FFFFFF" w:fill="auto"/>
          </w:tcPr>
          <w:p w14:paraId="50D8F34F" w14:textId="77777777" w:rsidR="005C2AA5" w:rsidRDefault="005C2AA5" w:rsidP="000C55A6">
            <w:pPr>
              <w:pStyle w:val="TAC"/>
              <w:rPr>
                <w:sz w:val="16"/>
                <w:szCs w:val="16"/>
              </w:rPr>
            </w:pPr>
            <w:r>
              <w:rPr>
                <w:sz w:val="16"/>
                <w:szCs w:val="16"/>
              </w:rPr>
              <w:t>2024-10</w:t>
            </w:r>
          </w:p>
        </w:tc>
        <w:tc>
          <w:tcPr>
            <w:tcW w:w="901" w:type="dxa"/>
            <w:shd w:val="solid" w:color="FFFFFF" w:fill="auto"/>
          </w:tcPr>
          <w:p w14:paraId="2DFAF00C" w14:textId="77777777" w:rsidR="005C2AA5" w:rsidRDefault="005C2AA5" w:rsidP="000C55A6">
            <w:pPr>
              <w:pStyle w:val="TAC"/>
              <w:rPr>
                <w:sz w:val="16"/>
                <w:szCs w:val="16"/>
              </w:rPr>
            </w:pPr>
            <w:r>
              <w:rPr>
                <w:sz w:val="16"/>
                <w:szCs w:val="16"/>
              </w:rPr>
              <w:t>SA5#157</w:t>
            </w:r>
          </w:p>
        </w:tc>
        <w:tc>
          <w:tcPr>
            <w:tcW w:w="1134" w:type="dxa"/>
            <w:shd w:val="solid" w:color="FFFFFF" w:fill="auto"/>
          </w:tcPr>
          <w:p w14:paraId="0ED7C7BE" w14:textId="3E802574" w:rsidR="005C2AA5" w:rsidRPr="007905E2" w:rsidRDefault="005C2AA5" w:rsidP="000C55A6">
            <w:pPr>
              <w:pStyle w:val="TAC"/>
              <w:rPr>
                <w:sz w:val="16"/>
                <w:szCs w:val="16"/>
              </w:rPr>
            </w:pPr>
            <w:r w:rsidRPr="007905E2">
              <w:rPr>
                <w:sz w:val="16"/>
                <w:szCs w:val="16"/>
              </w:rPr>
              <w:t>S5-24608</w:t>
            </w:r>
            <w:r>
              <w:rPr>
                <w:sz w:val="16"/>
                <w:szCs w:val="16"/>
              </w:rPr>
              <w:t>5</w:t>
            </w:r>
          </w:p>
        </w:tc>
        <w:tc>
          <w:tcPr>
            <w:tcW w:w="567" w:type="dxa"/>
            <w:shd w:val="solid" w:color="FFFFFF" w:fill="auto"/>
          </w:tcPr>
          <w:p w14:paraId="07166D2A" w14:textId="77777777" w:rsidR="005C2AA5" w:rsidRPr="00315B85" w:rsidRDefault="005C2AA5" w:rsidP="000C55A6">
            <w:pPr>
              <w:pStyle w:val="TAC"/>
              <w:rPr>
                <w:sz w:val="16"/>
                <w:szCs w:val="16"/>
              </w:rPr>
            </w:pPr>
          </w:p>
        </w:tc>
        <w:tc>
          <w:tcPr>
            <w:tcW w:w="426" w:type="dxa"/>
            <w:shd w:val="solid" w:color="FFFFFF" w:fill="auto"/>
          </w:tcPr>
          <w:p w14:paraId="02668D06" w14:textId="77777777" w:rsidR="005C2AA5" w:rsidRPr="00315B85" w:rsidRDefault="005C2AA5" w:rsidP="000C55A6">
            <w:pPr>
              <w:pStyle w:val="TAC"/>
              <w:rPr>
                <w:sz w:val="16"/>
                <w:szCs w:val="16"/>
              </w:rPr>
            </w:pPr>
          </w:p>
        </w:tc>
        <w:tc>
          <w:tcPr>
            <w:tcW w:w="425" w:type="dxa"/>
            <w:shd w:val="solid" w:color="FFFFFF" w:fill="auto"/>
          </w:tcPr>
          <w:p w14:paraId="333CCB77" w14:textId="77777777" w:rsidR="005C2AA5" w:rsidRPr="00315B85" w:rsidRDefault="005C2AA5" w:rsidP="000C55A6">
            <w:pPr>
              <w:pStyle w:val="TAC"/>
              <w:rPr>
                <w:sz w:val="16"/>
                <w:szCs w:val="16"/>
              </w:rPr>
            </w:pPr>
          </w:p>
        </w:tc>
        <w:tc>
          <w:tcPr>
            <w:tcW w:w="4678" w:type="dxa"/>
            <w:shd w:val="solid" w:color="FFFFFF" w:fill="auto"/>
          </w:tcPr>
          <w:p w14:paraId="3E56551F" w14:textId="77777777" w:rsidR="005C2AA5" w:rsidRPr="007905E2" w:rsidRDefault="005C2AA5" w:rsidP="000C55A6">
            <w:pPr>
              <w:pStyle w:val="TAL"/>
              <w:rPr>
                <w:sz w:val="16"/>
                <w:szCs w:val="16"/>
                <w:lang w:val="en-US"/>
              </w:rPr>
            </w:pPr>
            <w:r w:rsidRPr="007905E2">
              <w:rPr>
                <w:sz w:val="16"/>
                <w:szCs w:val="16"/>
                <w:lang w:val="en-US"/>
              </w:rPr>
              <w:t xml:space="preserve">pCR 28.572 Add </w:t>
            </w:r>
            <w:r>
              <w:rPr>
                <w:sz w:val="16"/>
                <w:szCs w:val="16"/>
                <w:lang w:val="en-US"/>
              </w:rPr>
              <w:t>content for plans</w:t>
            </w:r>
          </w:p>
        </w:tc>
        <w:tc>
          <w:tcPr>
            <w:tcW w:w="708" w:type="dxa"/>
            <w:shd w:val="solid" w:color="FFFFFF" w:fill="auto"/>
          </w:tcPr>
          <w:p w14:paraId="110C5C48" w14:textId="77777777" w:rsidR="005C2AA5" w:rsidRDefault="005C2AA5" w:rsidP="000C55A6">
            <w:pPr>
              <w:pStyle w:val="TAC"/>
              <w:rPr>
                <w:sz w:val="16"/>
                <w:szCs w:val="16"/>
              </w:rPr>
            </w:pPr>
            <w:r>
              <w:rPr>
                <w:sz w:val="16"/>
                <w:szCs w:val="16"/>
              </w:rPr>
              <w:t>0.1.0</w:t>
            </w:r>
          </w:p>
        </w:tc>
      </w:tr>
      <w:tr w:rsidR="00583A6F" w:rsidRPr="00315B85" w14:paraId="788355F4" w14:textId="77777777" w:rsidTr="000C55A6">
        <w:tc>
          <w:tcPr>
            <w:tcW w:w="800" w:type="dxa"/>
            <w:shd w:val="solid" w:color="FFFFFF" w:fill="auto"/>
          </w:tcPr>
          <w:p w14:paraId="1F895EE5" w14:textId="77777777" w:rsidR="00583A6F" w:rsidRDefault="00583A6F" w:rsidP="000C55A6">
            <w:pPr>
              <w:pStyle w:val="TAC"/>
              <w:rPr>
                <w:sz w:val="16"/>
                <w:szCs w:val="16"/>
              </w:rPr>
            </w:pPr>
            <w:r>
              <w:rPr>
                <w:sz w:val="16"/>
                <w:szCs w:val="16"/>
              </w:rPr>
              <w:t>2024-10</w:t>
            </w:r>
          </w:p>
        </w:tc>
        <w:tc>
          <w:tcPr>
            <w:tcW w:w="901" w:type="dxa"/>
            <w:shd w:val="solid" w:color="FFFFFF" w:fill="auto"/>
          </w:tcPr>
          <w:p w14:paraId="740A32D5" w14:textId="77777777" w:rsidR="00583A6F" w:rsidRDefault="00583A6F" w:rsidP="000C55A6">
            <w:pPr>
              <w:pStyle w:val="TAC"/>
              <w:rPr>
                <w:sz w:val="16"/>
                <w:szCs w:val="16"/>
              </w:rPr>
            </w:pPr>
            <w:r>
              <w:rPr>
                <w:sz w:val="16"/>
                <w:szCs w:val="16"/>
              </w:rPr>
              <w:t>SA5#157</w:t>
            </w:r>
          </w:p>
        </w:tc>
        <w:tc>
          <w:tcPr>
            <w:tcW w:w="1134" w:type="dxa"/>
            <w:shd w:val="solid" w:color="FFFFFF" w:fill="auto"/>
          </w:tcPr>
          <w:p w14:paraId="464D05B2" w14:textId="77777777" w:rsidR="00583A6F" w:rsidRPr="007905E2" w:rsidRDefault="00583A6F" w:rsidP="000C55A6">
            <w:pPr>
              <w:pStyle w:val="TAC"/>
              <w:rPr>
                <w:sz w:val="16"/>
                <w:szCs w:val="16"/>
              </w:rPr>
            </w:pPr>
            <w:r w:rsidRPr="007905E2">
              <w:rPr>
                <w:sz w:val="16"/>
                <w:szCs w:val="16"/>
              </w:rPr>
              <w:t>S5-24608</w:t>
            </w:r>
            <w:r>
              <w:rPr>
                <w:sz w:val="16"/>
                <w:szCs w:val="16"/>
              </w:rPr>
              <w:t>6</w:t>
            </w:r>
          </w:p>
        </w:tc>
        <w:tc>
          <w:tcPr>
            <w:tcW w:w="567" w:type="dxa"/>
            <w:shd w:val="solid" w:color="FFFFFF" w:fill="auto"/>
          </w:tcPr>
          <w:p w14:paraId="13E0624C" w14:textId="77777777" w:rsidR="00583A6F" w:rsidRPr="00315B85" w:rsidRDefault="00583A6F" w:rsidP="000C55A6">
            <w:pPr>
              <w:pStyle w:val="TAC"/>
              <w:rPr>
                <w:sz w:val="16"/>
                <w:szCs w:val="16"/>
              </w:rPr>
            </w:pPr>
          </w:p>
        </w:tc>
        <w:tc>
          <w:tcPr>
            <w:tcW w:w="426" w:type="dxa"/>
            <w:shd w:val="solid" w:color="FFFFFF" w:fill="auto"/>
          </w:tcPr>
          <w:p w14:paraId="2227AEEA" w14:textId="77777777" w:rsidR="00583A6F" w:rsidRPr="00315B85" w:rsidRDefault="00583A6F" w:rsidP="000C55A6">
            <w:pPr>
              <w:pStyle w:val="TAC"/>
              <w:rPr>
                <w:sz w:val="16"/>
                <w:szCs w:val="16"/>
              </w:rPr>
            </w:pPr>
          </w:p>
        </w:tc>
        <w:tc>
          <w:tcPr>
            <w:tcW w:w="425" w:type="dxa"/>
            <w:shd w:val="solid" w:color="FFFFFF" w:fill="auto"/>
          </w:tcPr>
          <w:p w14:paraId="676E0E6A" w14:textId="77777777" w:rsidR="00583A6F" w:rsidRPr="00315B85" w:rsidRDefault="00583A6F" w:rsidP="000C55A6">
            <w:pPr>
              <w:pStyle w:val="TAC"/>
              <w:rPr>
                <w:sz w:val="16"/>
                <w:szCs w:val="16"/>
              </w:rPr>
            </w:pPr>
          </w:p>
        </w:tc>
        <w:tc>
          <w:tcPr>
            <w:tcW w:w="4678" w:type="dxa"/>
            <w:shd w:val="solid" w:color="FFFFFF" w:fill="auto"/>
          </w:tcPr>
          <w:p w14:paraId="042BD652" w14:textId="77777777" w:rsidR="00583A6F" w:rsidRPr="007905E2" w:rsidRDefault="00583A6F" w:rsidP="000C55A6">
            <w:pPr>
              <w:pStyle w:val="TAL"/>
              <w:rPr>
                <w:sz w:val="16"/>
                <w:szCs w:val="16"/>
                <w:lang w:val="en-US"/>
              </w:rPr>
            </w:pPr>
            <w:r w:rsidRPr="007905E2">
              <w:rPr>
                <w:sz w:val="16"/>
                <w:szCs w:val="16"/>
                <w:lang w:val="en-US"/>
              </w:rPr>
              <w:t xml:space="preserve">pCR 28.572 Add </w:t>
            </w:r>
            <w:r>
              <w:rPr>
                <w:sz w:val="16"/>
                <w:szCs w:val="16"/>
                <w:lang w:val="en-US"/>
              </w:rPr>
              <w:t>content for transactions</w:t>
            </w:r>
          </w:p>
        </w:tc>
        <w:tc>
          <w:tcPr>
            <w:tcW w:w="708" w:type="dxa"/>
            <w:shd w:val="solid" w:color="FFFFFF" w:fill="auto"/>
          </w:tcPr>
          <w:p w14:paraId="20C9CB27" w14:textId="77777777" w:rsidR="00583A6F" w:rsidRDefault="00583A6F" w:rsidP="000C55A6">
            <w:pPr>
              <w:pStyle w:val="TAC"/>
              <w:rPr>
                <w:sz w:val="16"/>
                <w:szCs w:val="16"/>
              </w:rPr>
            </w:pPr>
            <w:r>
              <w:rPr>
                <w:sz w:val="16"/>
                <w:szCs w:val="16"/>
              </w:rPr>
              <w:t>0.1.0</w:t>
            </w:r>
          </w:p>
        </w:tc>
      </w:tr>
      <w:tr w:rsidR="00E738B7" w:rsidRPr="00315B85" w14:paraId="30733BC8" w14:textId="77777777" w:rsidTr="000C55A6">
        <w:tc>
          <w:tcPr>
            <w:tcW w:w="800" w:type="dxa"/>
            <w:shd w:val="solid" w:color="FFFFFF" w:fill="auto"/>
          </w:tcPr>
          <w:p w14:paraId="2B4ACCB3" w14:textId="77777777" w:rsidR="00E738B7" w:rsidRDefault="00E738B7" w:rsidP="000C55A6">
            <w:pPr>
              <w:pStyle w:val="TAC"/>
              <w:rPr>
                <w:sz w:val="16"/>
                <w:szCs w:val="16"/>
              </w:rPr>
            </w:pPr>
            <w:r>
              <w:rPr>
                <w:sz w:val="16"/>
                <w:szCs w:val="16"/>
              </w:rPr>
              <w:t>2024-10</w:t>
            </w:r>
          </w:p>
        </w:tc>
        <w:tc>
          <w:tcPr>
            <w:tcW w:w="901" w:type="dxa"/>
            <w:shd w:val="solid" w:color="FFFFFF" w:fill="auto"/>
          </w:tcPr>
          <w:p w14:paraId="6F9BBEAC" w14:textId="77777777" w:rsidR="00E738B7" w:rsidRDefault="00E738B7" w:rsidP="000C55A6">
            <w:pPr>
              <w:pStyle w:val="TAC"/>
              <w:rPr>
                <w:sz w:val="16"/>
                <w:szCs w:val="16"/>
              </w:rPr>
            </w:pPr>
            <w:r>
              <w:rPr>
                <w:sz w:val="16"/>
                <w:szCs w:val="16"/>
              </w:rPr>
              <w:t>SA5#157</w:t>
            </w:r>
          </w:p>
        </w:tc>
        <w:tc>
          <w:tcPr>
            <w:tcW w:w="1134" w:type="dxa"/>
            <w:shd w:val="solid" w:color="FFFFFF" w:fill="auto"/>
          </w:tcPr>
          <w:p w14:paraId="44EECFE9" w14:textId="77777777" w:rsidR="00E738B7" w:rsidRPr="007905E2" w:rsidRDefault="00E738B7" w:rsidP="000C55A6">
            <w:pPr>
              <w:pStyle w:val="TAC"/>
              <w:rPr>
                <w:sz w:val="16"/>
                <w:szCs w:val="16"/>
              </w:rPr>
            </w:pPr>
            <w:r w:rsidRPr="007905E2">
              <w:rPr>
                <w:sz w:val="16"/>
                <w:szCs w:val="16"/>
              </w:rPr>
              <w:t>S5-24608</w:t>
            </w:r>
            <w:r>
              <w:rPr>
                <w:sz w:val="16"/>
                <w:szCs w:val="16"/>
              </w:rPr>
              <w:t>7</w:t>
            </w:r>
          </w:p>
        </w:tc>
        <w:tc>
          <w:tcPr>
            <w:tcW w:w="567" w:type="dxa"/>
            <w:shd w:val="solid" w:color="FFFFFF" w:fill="auto"/>
          </w:tcPr>
          <w:p w14:paraId="18AAE833" w14:textId="77777777" w:rsidR="00E738B7" w:rsidRPr="00315B85" w:rsidRDefault="00E738B7" w:rsidP="000C55A6">
            <w:pPr>
              <w:pStyle w:val="TAC"/>
              <w:rPr>
                <w:sz w:val="16"/>
                <w:szCs w:val="16"/>
              </w:rPr>
            </w:pPr>
          </w:p>
        </w:tc>
        <w:tc>
          <w:tcPr>
            <w:tcW w:w="426" w:type="dxa"/>
            <w:shd w:val="solid" w:color="FFFFFF" w:fill="auto"/>
          </w:tcPr>
          <w:p w14:paraId="6F9ABC19" w14:textId="77777777" w:rsidR="00E738B7" w:rsidRPr="00315B85" w:rsidRDefault="00E738B7" w:rsidP="000C55A6">
            <w:pPr>
              <w:pStyle w:val="TAC"/>
              <w:rPr>
                <w:sz w:val="16"/>
                <w:szCs w:val="16"/>
              </w:rPr>
            </w:pPr>
          </w:p>
        </w:tc>
        <w:tc>
          <w:tcPr>
            <w:tcW w:w="425" w:type="dxa"/>
            <w:shd w:val="solid" w:color="FFFFFF" w:fill="auto"/>
          </w:tcPr>
          <w:p w14:paraId="1E2F078A" w14:textId="77777777" w:rsidR="00E738B7" w:rsidRPr="00315B85" w:rsidRDefault="00E738B7" w:rsidP="000C55A6">
            <w:pPr>
              <w:pStyle w:val="TAC"/>
              <w:rPr>
                <w:sz w:val="16"/>
                <w:szCs w:val="16"/>
              </w:rPr>
            </w:pPr>
          </w:p>
        </w:tc>
        <w:tc>
          <w:tcPr>
            <w:tcW w:w="4678" w:type="dxa"/>
            <w:shd w:val="solid" w:color="FFFFFF" w:fill="auto"/>
          </w:tcPr>
          <w:p w14:paraId="0D4107BC" w14:textId="77777777" w:rsidR="00E738B7" w:rsidRPr="007905E2" w:rsidRDefault="00E738B7" w:rsidP="000C55A6">
            <w:pPr>
              <w:pStyle w:val="TAL"/>
              <w:rPr>
                <w:sz w:val="16"/>
                <w:szCs w:val="16"/>
                <w:lang w:val="en-US"/>
              </w:rPr>
            </w:pPr>
            <w:r w:rsidRPr="007905E2">
              <w:rPr>
                <w:sz w:val="16"/>
                <w:szCs w:val="16"/>
                <w:lang w:val="en-US"/>
              </w:rPr>
              <w:t xml:space="preserve">pCR 28.572 Add </w:t>
            </w:r>
            <w:r>
              <w:rPr>
                <w:sz w:val="16"/>
                <w:szCs w:val="16"/>
                <w:lang w:val="en-US"/>
              </w:rPr>
              <w:t>content for validation</w:t>
            </w:r>
          </w:p>
        </w:tc>
        <w:tc>
          <w:tcPr>
            <w:tcW w:w="708" w:type="dxa"/>
            <w:shd w:val="solid" w:color="FFFFFF" w:fill="auto"/>
          </w:tcPr>
          <w:p w14:paraId="12D27F88" w14:textId="77777777" w:rsidR="00E738B7" w:rsidRDefault="00E738B7" w:rsidP="000C55A6">
            <w:pPr>
              <w:pStyle w:val="TAC"/>
              <w:rPr>
                <w:sz w:val="16"/>
                <w:szCs w:val="16"/>
              </w:rPr>
            </w:pPr>
            <w:r>
              <w:rPr>
                <w:sz w:val="16"/>
                <w:szCs w:val="16"/>
              </w:rPr>
              <w:t>0.1.0</w:t>
            </w:r>
          </w:p>
        </w:tc>
      </w:tr>
      <w:tr w:rsidR="007F4526" w:rsidRPr="00315B85" w14:paraId="5762D94C" w14:textId="77777777" w:rsidTr="00030867">
        <w:tc>
          <w:tcPr>
            <w:tcW w:w="800" w:type="dxa"/>
            <w:shd w:val="solid" w:color="FFFFFF" w:fill="auto"/>
          </w:tcPr>
          <w:p w14:paraId="4417A303" w14:textId="47592C3F" w:rsidR="007F4526" w:rsidRDefault="007F4526" w:rsidP="007F4526">
            <w:pPr>
              <w:pStyle w:val="TAC"/>
              <w:rPr>
                <w:sz w:val="16"/>
                <w:szCs w:val="16"/>
              </w:rPr>
            </w:pPr>
            <w:r>
              <w:rPr>
                <w:sz w:val="16"/>
                <w:szCs w:val="16"/>
              </w:rPr>
              <w:t>2024-10</w:t>
            </w:r>
          </w:p>
        </w:tc>
        <w:tc>
          <w:tcPr>
            <w:tcW w:w="901" w:type="dxa"/>
            <w:shd w:val="solid" w:color="FFFFFF" w:fill="auto"/>
          </w:tcPr>
          <w:p w14:paraId="59D585E0" w14:textId="430337D1" w:rsidR="007F4526" w:rsidRDefault="007F4526" w:rsidP="007F4526">
            <w:pPr>
              <w:pStyle w:val="TAC"/>
              <w:rPr>
                <w:sz w:val="16"/>
                <w:szCs w:val="16"/>
              </w:rPr>
            </w:pPr>
            <w:r>
              <w:rPr>
                <w:sz w:val="16"/>
                <w:szCs w:val="16"/>
              </w:rPr>
              <w:t>SA5#157</w:t>
            </w:r>
          </w:p>
        </w:tc>
        <w:tc>
          <w:tcPr>
            <w:tcW w:w="1134" w:type="dxa"/>
            <w:shd w:val="solid" w:color="FFFFFF" w:fill="auto"/>
          </w:tcPr>
          <w:p w14:paraId="6F7DCFC5" w14:textId="29AB62B4" w:rsidR="007F4526" w:rsidRPr="007905E2" w:rsidRDefault="007F4526" w:rsidP="007F4526">
            <w:pPr>
              <w:pStyle w:val="TAC"/>
              <w:rPr>
                <w:sz w:val="16"/>
                <w:szCs w:val="16"/>
              </w:rPr>
            </w:pPr>
            <w:r w:rsidRPr="007905E2">
              <w:rPr>
                <w:sz w:val="16"/>
                <w:szCs w:val="16"/>
              </w:rPr>
              <w:t>S5-24608</w:t>
            </w:r>
            <w:r w:rsidR="00E738B7">
              <w:rPr>
                <w:sz w:val="16"/>
                <w:szCs w:val="16"/>
              </w:rPr>
              <w:t>8</w:t>
            </w:r>
          </w:p>
        </w:tc>
        <w:tc>
          <w:tcPr>
            <w:tcW w:w="567" w:type="dxa"/>
            <w:shd w:val="solid" w:color="FFFFFF" w:fill="auto"/>
          </w:tcPr>
          <w:p w14:paraId="489899E6" w14:textId="77777777" w:rsidR="007F4526" w:rsidRPr="00315B85" w:rsidRDefault="007F4526" w:rsidP="007F4526">
            <w:pPr>
              <w:pStyle w:val="TAC"/>
              <w:rPr>
                <w:sz w:val="16"/>
                <w:szCs w:val="16"/>
              </w:rPr>
            </w:pPr>
          </w:p>
        </w:tc>
        <w:tc>
          <w:tcPr>
            <w:tcW w:w="426" w:type="dxa"/>
            <w:shd w:val="solid" w:color="FFFFFF" w:fill="auto"/>
          </w:tcPr>
          <w:p w14:paraId="2154E499" w14:textId="77777777" w:rsidR="007F4526" w:rsidRPr="00315B85" w:rsidRDefault="007F4526" w:rsidP="007F4526">
            <w:pPr>
              <w:pStyle w:val="TAC"/>
              <w:rPr>
                <w:sz w:val="16"/>
                <w:szCs w:val="16"/>
              </w:rPr>
            </w:pPr>
          </w:p>
        </w:tc>
        <w:tc>
          <w:tcPr>
            <w:tcW w:w="425" w:type="dxa"/>
            <w:shd w:val="solid" w:color="FFFFFF" w:fill="auto"/>
          </w:tcPr>
          <w:p w14:paraId="50D28577" w14:textId="77777777" w:rsidR="007F4526" w:rsidRPr="00315B85" w:rsidRDefault="007F4526" w:rsidP="007F4526">
            <w:pPr>
              <w:pStyle w:val="TAC"/>
              <w:rPr>
                <w:sz w:val="16"/>
                <w:szCs w:val="16"/>
              </w:rPr>
            </w:pPr>
          </w:p>
        </w:tc>
        <w:tc>
          <w:tcPr>
            <w:tcW w:w="4678" w:type="dxa"/>
            <w:shd w:val="solid" w:color="FFFFFF" w:fill="auto"/>
          </w:tcPr>
          <w:p w14:paraId="375715CD" w14:textId="6579E246" w:rsidR="007F4526" w:rsidRPr="007905E2" w:rsidRDefault="007F4526" w:rsidP="007F4526">
            <w:pPr>
              <w:pStyle w:val="TAL"/>
              <w:rPr>
                <w:sz w:val="16"/>
                <w:szCs w:val="16"/>
                <w:lang w:val="en-US"/>
              </w:rPr>
            </w:pPr>
            <w:r w:rsidRPr="007905E2">
              <w:rPr>
                <w:sz w:val="16"/>
                <w:szCs w:val="16"/>
                <w:lang w:val="en-US"/>
              </w:rPr>
              <w:t xml:space="preserve">pCR 28.572 Add </w:t>
            </w:r>
            <w:r w:rsidR="00200C04">
              <w:rPr>
                <w:sz w:val="16"/>
                <w:szCs w:val="16"/>
                <w:lang w:val="en-US"/>
              </w:rPr>
              <w:t xml:space="preserve">content for </w:t>
            </w:r>
            <w:r w:rsidR="00E738B7">
              <w:rPr>
                <w:sz w:val="16"/>
                <w:szCs w:val="16"/>
                <w:lang w:val="en-US"/>
              </w:rPr>
              <w:t>activation</w:t>
            </w:r>
          </w:p>
        </w:tc>
        <w:tc>
          <w:tcPr>
            <w:tcW w:w="708" w:type="dxa"/>
            <w:shd w:val="solid" w:color="FFFFFF" w:fill="auto"/>
          </w:tcPr>
          <w:p w14:paraId="22EC1EB5" w14:textId="277A9509" w:rsidR="007F4526" w:rsidRDefault="007F4526" w:rsidP="007F4526">
            <w:pPr>
              <w:pStyle w:val="TAC"/>
              <w:rPr>
                <w:sz w:val="16"/>
                <w:szCs w:val="16"/>
              </w:rPr>
            </w:pPr>
            <w:r>
              <w:rPr>
                <w:sz w:val="16"/>
                <w:szCs w:val="16"/>
              </w:rPr>
              <w:t>0.1.0</w:t>
            </w:r>
          </w:p>
        </w:tc>
      </w:tr>
    </w:tbl>
    <w:p w14:paraId="6BA8C2E7" w14:textId="77777777" w:rsidR="003C3971" w:rsidRPr="00235394" w:rsidRDefault="003C3971" w:rsidP="003C3971"/>
    <w:sectPr w:rsidR="003C3971" w:rsidRPr="00235394">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EFEDDDE" w14:textId="77777777" w:rsidR="00CA0637" w:rsidRDefault="00CA0637">
      <w:r>
        <w:separator/>
      </w:r>
    </w:p>
  </w:endnote>
  <w:endnote w:type="continuationSeparator" w:id="0">
    <w:p w14:paraId="200A181A" w14:textId="77777777" w:rsidR="00CA0637" w:rsidRDefault="00CA06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AD60013" w14:textId="77777777" w:rsidR="00CA0637" w:rsidRDefault="00CA0637">
      <w:r>
        <w:separator/>
      </w:r>
    </w:p>
  </w:footnote>
  <w:footnote w:type="continuationSeparator" w:id="0">
    <w:p w14:paraId="4F3E8F05" w14:textId="77777777" w:rsidR="00CA0637" w:rsidRDefault="00CA06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9AA2FE" w14:textId="000661EE"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70315">
      <w:rPr>
        <w:rFonts w:ascii="Arial" w:hAnsi="Arial" w:cs="Arial"/>
        <w:b/>
        <w:noProof/>
        <w:sz w:val="18"/>
        <w:szCs w:val="18"/>
      </w:rPr>
      <w:t>3GPP TS 28.572 V0.1.0 (2024-10)</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413E7F9B"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70315">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AB734FC"/>
    <w:multiLevelType w:val="hybridMultilevel"/>
    <w:tmpl w:val="086EA5E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0C9551BC"/>
    <w:multiLevelType w:val="hybridMultilevel"/>
    <w:tmpl w:val="93021C12"/>
    <w:lvl w:ilvl="0" w:tplc="4FD86C14">
      <w:start w:val="6"/>
      <w:numFmt w:val="bullet"/>
      <w:lvlText w:val=""/>
      <w:lvlJc w:val="left"/>
      <w:pPr>
        <w:ind w:left="720" w:hanging="360"/>
      </w:pPr>
      <w:rPr>
        <w:rFonts w:ascii="Wingdings" w:eastAsia="Times New Roman" w:hAnsi="Wingdings"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0D1E78C3"/>
    <w:multiLevelType w:val="hybridMultilevel"/>
    <w:tmpl w:val="56BCBCF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167131AC"/>
    <w:multiLevelType w:val="hybridMultilevel"/>
    <w:tmpl w:val="89C0EC3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20D5373E"/>
    <w:multiLevelType w:val="hybridMultilevel"/>
    <w:tmpl w:val="E69CB1A2"/>
    <w:lvl w:ilvl="0" w:tplc="E072EFCE">
      <w:start w:val="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28C40F75"/>
    <w:multiLevelType w:val="hybridMultilevel"/>
    <w:tmpl w:val="5858999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2A6405DD"/>
    <w:multiLevelType w:val="hybridMultilevel"/>
    <w:tmpl w:val="3044FBCE"/>
    <w:lvl w:ilvl="0" w:tplc="2000000F">
      <w:start w:val="1"/>
      <w:numFmt w:val="decimal"/>
      <w:lvlText w:val="%1."/>
      <w:lvlJc w:val="left"/>
      <w:pPr>
        <w:ind w:left="720" w:hanging="360"/>
      </w:p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9" w15:restartNumberingAfterBreak="0">
    <w:nsid w:val="2C4E7330"/>
    <w:multiLevelType w:val="hybridMultilevel"/>
    <w:tmpl w:val="A02A185C"/>
    <w:lvl w:ilvl="0" w:tplc="2000000F">
      <w:start w:val="1"/>
      <w:numFmt w:val="decimal"/>
      <w:lvlText w:val="%1."/>
      <w:lvlJc w:val="left"/>
      <w:pPr>
        <w:ind w:left="720" w:hanging="360"/>
      </w:p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0" w15:restartNumberingAfterBreak="0">
    <w:nsid w:val="312C135E"/>
    <w:multiLevelType w:val="hybridMultilevel"/>
    <w:tmpl w:val="5D46B82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337C4AF9"/>
    <w:multiLevelType w:val="hybridMultilevel"/>
    <w:tmpl w:val="0E5AFAF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3B36575D"/>
    <w:multiLevelType w:val="hybridMultilevel"/>
    <w:tmpl w:val="A0C2CBB4"/>
    <w:lvl w:ilvl="0" w:tplc="2000000F">
      <w:start w:val="1"/>
      <w:numFmt w:val="decimal"/>
      <w:lvlText w:val="%1."/>
      <w:lvlJc w:val="left"/>
      <w:pPr>
        <w:ind w:left="720" w:hanging="360"/>
      </w:p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3" w15:restartNumberingAfterBreak="0">
    <w:nsid w:val="40FD675E"/>
    <w:multiLevelType w:val="hybridMultilevel"/>
    <w:tmpl w:val="3044FBCE"/>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49C144D1"/>
    <w:multiLevelType w:val="hybridMultilevel"/>
    <w:tmpl w:val="C34604C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50580AB6"/>
    <w:multiLevelType w:val="hybridMultilevel"/>
    <w:tmpl w:val="530090F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521F2ACF"/>
    <w:multiLevelType w:val="hybridMultilevel"/>
    <w:tmpl w:val="62C0C9A8"/>
    <w:lvl w:ilvl="0" w:tplc="E072EFCE">
      <w:start w:val="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53EE2445"/>
    <w:multiLevelType w:val="hybridMultilevel"/>
    <w:tmpl w:val="4C7CA55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8" w15:restartNumberingAfterBreak="0">
    <w:nsid w:val="56E42BF2"/>
    <w:multiLevelType w:val="hybridMultilevel"/>
    <w:tmpl w:val="548A8B9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 w15:restartNumberingAfterBreak="0">
    <w:nsid w:val="5FAF0958"/>
    <w:multiLevelType w:val="hybridMultilevel"/>
    <w:tmpl w:val="3F8C6EE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EAA50AA"/>
    <w:multiLevelType w:val="hybridMultilevel"/>
    <w:tmpl w:val="B80639B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30"/>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1425373598">
    <w:abstractNumId w:val="27"/>
  </w:num>
  <w:num w:numId="16" w16cid:durableId="1436363580">
    <w:abstractNumId w:val="15"/>
  </w:num>
  <w:num w:numId="17" w16cid:durableId="1073429812">
    <w:abstractNumId w:val="29"/>
  </w:num>
  <w:num w:numId="18" w16cid:durableId="1090590513">
    <w:abstractNumId w:val="25"/>
  </w:num>
  <w:num w:numId="19" w16cid:durableId="2061783780">
    <w:abstractNumId w:val="20"/>
  </w:num>
  <w:num w:numId="20" w16cid:durableId="2028748167">
    <w:abstractNumId w:val="13"/>
  </w:num>
  <w:num w:numId="21" w16cid:durableId="1431970906">
    <w:abstractNumId w:val="24"/>
  </w:num>
  <w:num w:numId="22" w16cid:durableId="1354530753">
    <w:abstractNumId w:val="26"/>
  </w:num>
  <w:num w:numId="23" w16cid:durableId="755130498">
    <w:abstractNumId w:val="16"/>
  </w:num>
  <w:num w:numId="24" w16cid:durableId="1396859095">
    <w:abstractNumId w:val="28"/>
  </w:num>
  <w:num w:numId="25" w16cid:durableId="416750470">
    <w:abstractNumId w:val="19"/>
  </w:num>
  <w:num w:numId="26" w16cid:durableId="1812749122">
    <w:abstractNumId w:val="22"/>
  </w:num>
  <w:num w:numId="27" w16cid:durableId="1975400719">
    <w:abstractNumId w:val="18"/>
  </w:num>
  <w:num w:numId="28" w16cid:durableId="49312089">
    <w:abstractNumId w:val="21"/>
  </w:num>
  <w:num w:numId="29" w16cid:durableId="1012685573">
    <w:abstractNumId w:val="14"/>
  </w:num>
  <w:num w:numId="30" w16cid:durableId="1244801604">
    <w:abstractNumId w:val="23"/>
  </w:num>
  <w:num w:numId="31" w16cid:durableId="791942909">
    <w:abstractNumId w:val="12"/>
  </w:num>
  <w:num w:numId="32" w16cid:durableId="1900245952">
    <w:abstractNumId w:val="31"/>
  </w:num>
  <w:num w:numId="33" w16cid:durableId="655064526">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C2B"/>
    <w:rsid w:val="00004A6A"/>
    <w:rsid w:val="00007F2C"/>
    <w:rsid w:val="00017093"/>
    <w:rsid w:val="00023F44"/>
    <w:rsid w:val="0002682C"/>
    <w:rsid w:val="000270B9"/>
    <w:rsid w:val="00030810"/>
    <w:rsid w:val="00030867"/>
    <w:rsid w:val="0003223A"/>
    <w:rsid w:val="0003229B"/>
    <w:rsid w:val="00033397"/>
    <w:rsid w:val="00035876"/>
    <w:rsid w:val="00037C53"/>
    <w:rsid w:val="00040095"/>
    <w:rsid w:val="00042FB2"/>
    <w:rsid w:val="00043286"/>
    <w:rsid w:val="0004465F"/>
    <w:rsid w:val="0004477C"/>
    <w:rsid w:val="00051834"/>
    <w:rsid w:val="00052AF6"/>
    <w:rsid w:val="0005357A"/>
    <w:rsid w:val="00054A22"/>
    <w:rsid w:val="00055639"/>
    <w:rsid w:val="00057403"/>
    <w:rsid w:val="000605A4"/>
    <w:rsid w:val="00062023"/>
    <w:rsid w:val="000655A6"/>
    <w:rsid w:val="00072ACE"/>
    <w:rsid w:val="00076058"/>
    <w:rsid w:val="00080512"/>
    <w:rsid w:val="00091E73"/>
    <w:rsid w:val="000959D5"/>
    <w:rsid w:val="000A26AC"/>
    <w:rsid w:val="000A4297"/>
    <w:rsid w:val="000A4629"/>
    <w:rsid w:val="000B027D"/>
    <w:rsid w:val="000B09C6"/>
    <w:rsid w:val="000B36AB"/>
    <w:rsid w:val="000C25C8"/>
    <w:rsid w:val="000C47C3"/>
    <w:rsid w:val="000C5374"/>
    <w:rsid w:val="000C5E7E"/>
    <w:rsid w:val="000C65DA"/>
    <w:rsid w:val="000D58AB"/>
    <w:rsid w:val="000E0AE0"/>
    <w:rsid w:val="000E1AEE"/>
    <w:rsid w:val="000E2432"/>
    <w:rsid w:val="000E2A0D"/>
    <w:rsid w:val="000F5756"/>
    <w:rsid w:val="00100969"/>
    <w:rsid w:val="00104AFA"/>
    <w:rsid w:val="001115F2"/>
    <w:rsid w:val="00111A70"/>
    <w:rsid w:val="00113122"/>
    <w:rsid w:val="0012007E"/>
    <w:rsid w:val="00131A74"/>
    <w:rsid w:val="00132800"/>
    <w:rsid w:val="00133525"/>
    <w:rsid w:val="001354E9"/>
    <w:rsid w:val="001433C3"/>
    <w:rsid w:val="00145491"/>
    <w:rsid w:val="0014638D"/>
    <w:rsid w:val="001474EF"/>
    <w:rsid w:val="00150072"/>
    <w:rsid w:val="00150A49"/>
    <w:rsid w:val="001536F6"/>
    <w:rsid w:val="00155988"/>
    <w:rsid w:val="00160535"/>
    <w:rsid w:val="00167F11"/>
    <w:rsid w:val="00173BFD"/>
    <w:rsid w:val="00173E3B"/>
    <w:rsid w:val="00174CF5"/>
    <w:rsid w:val="00174E78"/>
    <w:rsid w:val="001772D1"/>
    <w:rsid w:val="00177DFA"/>
    <w:rsid w:val="00181485"/>
    <w:rsid w:val="00181A72"/>
    <w:rsid w:val="00194211"/>
    <w:rsid w:val="00197855"/>
    <w:rsid w:val="00197BE0"/>
    <w:rsid w:val="001A4C42"/>
    <w:rsid w:val="001A643B"/>
    <w:rsid w:val="001A7420"/>
    <w:rsid w:val="001B6637"/>
    <w:rsid w:val="001B6A8D"/>
    <w:rsid w:val="001C21C3"/>
    <w:rsid w:val="001C69B0"/>
    <w:rsid w:val="001C6D47"/>
    <w:rsid w:val="001D02C2"/>
    <w:rsid w:val="001D164C"/>
    <w:rsid w:val="001D21BA"/>
    <w:rsid w:val="001D2813"/>
    <w:rsid w:val="001D618C"/>
    <w:rsid w:val="001E265B"/>
    <w:rsid w:val="001F0C1D"/>
    <w:rsid w:val="001F1132"/>
    <w:rsid w:val="001F168B"/>
    <w:rsid w:val="001F2214"/>
    <w:rsid w:val="00200C04"/>
    <w:rsid w:val="00207029"/>
    <w:rsid w:val="002116C9"/>
    <w:rsid w:val="00213B06"/>
    <w:rsid w:val="00215482"/>
    <w:rsid w:val="002154F5"/>
    <w:rsid w:val="0021733D"/>
    <w:rsid w:val="00221219"/>
    <w:rsid w:val="0022157E"/>
    <w:rsid w:val="00232880"/>
    <w:rsid w:val="002347A2"/>
    <w:rsid w:val="002412F0"/>
    <w:rsid w:val="002450A0"/>
    <w:rsid w:val="00245438"/>
    <w:rsid w:val="0024547B"/>
    <w:rsid w:val="00250C32"/>
    <w:rsid w:val="00257294"/>
    <w:rsid w:val="00257441"/>
    <w:rsid w:val="002675F0"/>
    <w:rsid w:val="002750F1"/>
    <w:rsid w:val="002760EE"/>
    <w:rsid w:val="00276FCA"/>
    <w:rsid w:val="00282296"/>
    <w:rsid w:val="00285419"/>
    <w:rsid w:val="00286470"/>
    <w:rsid w:val="002959F4"/>
    <w:rsid w:val="002A1C1E"/>
    <w:rsid w:val="002A3E28"/>
    <w:rsid w:val="002A44D5"/>
    <w:rsid w:val="002A6F71"/>
    <w:rsid w:val="002B0458"/>
    <w:rsid w:val="002B06E7"/>
    <w:rsid w:val="002B0775"/>
    <w:rsid w:val="002B1EA1"/>
    <w:rsid w:val="002B4492"/>
    <w:rsid w:val="002B6339"/>
    <w:rsid w:val="002B690A"/>
    <w:rsid w:val="002B7143"/>
    <w:rsid w:val="002C0FF7"/>
    <w:rsid w:val="002C2D38"/>
    <w:rsid w:val="002D6504"/>
    <w:rsid w:val="002D74F7"/>
    <w:rsid w:val="002E00EE"/>
    <w:rsid w:val="002E0F4E"/>
    <w:rsid w:val="002E75D5"/>
    <w:rsid w:val="0031275C"/>
    <w:rsid w:val="00315B85"/>
    <w:rsid w:val="003172DC"/>
    <w:rsid w:val="00321E05"/>
    <w:rsid w:val="003237BB"/>
    <w:rsid w:val="0032620E"/>
    <w:rsid w:val="0032736B"/>
    <w:rsid w:val="0033324F"/>
    <w:rsid w:val="003353A9"/>
    <w:rsid w:val="00343044"/>
    <w:rsid w:val="0034492F"/>
    <w:rsid w:val="0035462D"/>
    <w:rsid w:val="00356555"/>
    <w:rsid w:val="00356E21"/>
    <w:rsid w:val="003578D3"/>
    <w:rsid w:val="00361B8C"/>
    <w:rsid w:val="00363AA7"/>
    <w:rsid w:val="00367FA8"/>
    <w:rsid w:val="003704D6"/>
    <w:rsid w:val="0037460A"/>
    <w:rsid w:val="003765B8"/>
    <w:rsid w:val="00377089"/>
    <w:rsid w:val="003840D0"/>
    <w:rsid w:val="0038512F"/>
    <w:rsid w:val="00393A84"/>
    <w:rsid w:val="00393AFC"/>
    <w:rsid w:val="00397E6E"/>
    <w:rsid w:val="003A5DA5"/>
    <w:rsid w:val="003B1AF9"/>
    <w:rsid w:val="003C01F3"/>
    <w:rsid w:val="003C09F2"/>
    <w:rsid w:val="003C12A9"/>
    <w:rsid w:val="003C3971"/>
    <w:rsid w:val="003C45D8"/>
    <w:rsid w:val="003C4969"/>
    <w:rsid w:val="003C76BA"/>
    <w:rsid w:val="003D15F8"/>
    <w:rsid w:val="003D1D57"/>
    <w:rsid w:val="003D51B3"/>
    <w:rsid w:val="003D5D20"/>
    <w:rsid w:val="003E01D1"/>
    <w:rsid w:val="003E05C1"/>
    <w:rsid w:val="003E28B7"/>
    <w:rsid w:val="003E4722"/>
    <w:rsid w:val="003E57F4"/>
    <w:rsid w:val="003F0E83"/>
    <w:rsid w:val="003F1052"/>
    <w:rsid w:val="003F1A28"/>
    <w:rsid w:val="003F2090"/>
    <w:rsid w:val="00401124"/>
    <w:rsid w:val="00402EA9"/>
    <w:rsid w:val="00404A56"/>
    <w:rsid w:val="004106D0"/>
    <w:rsid w:val="00411ABC"/>
    <w:rsid w:val="00411CA9"/>
    <w:rsid w:val="004177CF"/>
    <w:rsid w:val="00417CC0"/>
    <w:rsid w:val="004206E3"/>
    <w:rsid w:val="00423334"/>
    <w:rsid w:val="00433FCC"/>
    <w:rsid w:val="004345EC"/>
    <w:rsid w:val="00441037"/>
    <w:rsid w:val="0045168B"/>
    <w:rsid w:val="00455DAF"/>
    <w:rsid w:val="004604C4"/>
    <w:rsid w:val="00462394"/>
    <w:rsid w:val="00465515"/>
    <w:rsid w:val="00466381"/>
    <w:rsid w:val="00471831"/>
    <w:rsid w:val="00471A0C"/>
    <w:rsid w:val="00472A07"/>
    <w:rsid w:val="0047445D"/>
    <w:rsid w:val="00480939"/>
    <w:rsid w:val="00480BAB"/>
    <w:rsid w:val="0049122F"/>
    <w:rsid w:val="004925FA"/>
    <w:rsid w:val="00492767"/>
    <w:rsid w:val="0049751D"/>
    <w:rsid w:val="004A25BB"/>
    <w:rsid w:val="004A4797"/>
    <w:rsid w:val="004A6815"/>
    <w:rsid w:val="004B24FB"/>
    <w:rsid w:val="004C30AC"/>
    <w:rsid w:val="004C4997"/>
    <w:rsid w:val="004C6685"/>
    <w:rsid w:val="004D01C8"/>
    <w:rsid w:val="004D2299"/>
    <w:rsid w:val="004D3578"/>
    <w:rsid w:val="004D536B"/>
    <w:rsid w:val="004E0649"/>
    <w:rsid w:val="004E207D"/>
    <w:rsid w:val="004E213A"/>
    <w:rsid w:val="004E28D8"/>
    <w:rsid w:val="004E76A4"/>
    <w:rsid w:val="004F0988"/>
    <w:rsid w:val="004F3340"/>
    <w:rsid w:val="004F3B6E"/>
    <w:rsid w:val="004F64F0"/>
    <w:rsid w:val="004F6829"/>
    <w:rsid w:val="00500CCF"/>
    <w:rsid w:val="00504F9C"/>
    <w:rsid w:val="00513E36"/>
    <w:rsid w:val="00514107"/>
    <w:rsid w:val="00520F4E"/>
    <w:rsid w:val="005269B2"/>
    <w:rsid w:val="00530AAF"/>
    <w:rsid w:val="00531524"/>
    <w:rsid w:val="0053388B"/>
    <w:rsid w:val="0053520E"/>
    <w:rsid w:val="00535773"/>
    <w:rsid w:val="00537A36"/>
    <w:rsid w:val="0054387E"/>
    <w:rsid w:val="00543E6C"/>
    <w:rsid w:val="00551A8F"/>
    <w:rsid w:val="00557F31"/>
    <w:rsid w:val="00560298"/>
    <w:rsid w:val="00564C13"/>
    <w:rsid w:val="00565087"/>
    <w:rsid w:val="00565549"/>
    <w:rsid w:val="00571672"/>
    <w:rsid w:val="00571FB7"/>
    <w:rsid w:val="00572973"/>
    <w:rsid w:val="00574722"/>
    <w:rsid w:val="005753CF"/>
    <w:rsid w:val="00583A6F"/>
    <w:rsid w:val="00597B11"/>
    <w:rsid w:val="005A031D"/>
    <w:rsid w:val="005A26EC"/>
    <w:rsid w:val="005B58CF"/>
    <w:rsid w:val="005B74AE"/>
    <w:rsid w:val="005C2085"/>
    <w:rsid w:val="005C2AA5"/>
    <w:rsid w:val="005D11FF"/>
    <w:rsid w:val="005D2E01"/>
    <w:rsid w:val="005D7526"/>
    <w:rsid w:val="005E4537"/>
    <w:rsid w:val="005E4BB2"/>
    <w:rsid w:val="005E5DD7"/>
    <w:rsid w:val="005F1DE0"/>
    <w:rsid w:val="005F28A1"/>
    <w:rsid w:val="005F5402"/>
    <w:rsid w:val="005F788A"/>
    <w:rsid w:val="005F79D3"/>
    <w:rsid w:val="00600BE7"/>
    <w:rsid w:val="00602AEA"/>
    <w:rsid w:val="00604494"/>
    <w:rsid w:val="00604F07"/>
    <w:rsid w:val="00607C9A"/>
    <w:rsid w:val="00614FDF"/>
    <w:rsid w:val="00625A3D"/>
    <w:rsid w:val="006270FB"/>
    <w:rsid w:val="00627EA9"/>
    <w:rsid w:val="0063012A"/>
    <w:rsid w:val="00634DB6"/>
    <w:rsid w:val="0063543D"/>
    <w:rsid w:val="00640E74"/>
    <w:rsid w:val="006468A5"/>
    <w:rsid w:val="006469C6"/>
    <w:rsid w:val="00646D49"/>
    <w:rsid w:val="00647114"/>
    <w:rsid w:val="00653A18"/>
    <w:rsid w:val="0065503A"/>
    <w:rsid w:val="00656751"/>
    <w:rsid w:val="00665BE2"/>
    <w:rsid w:val="0066605D"/>
    <w:rsid w:val="00670CF4"/>
    <w:rsid w:val="00671AB5"/>
    <w:rsid w:val="006819AD"/>
    <w:rsid w:val="006873CB"/>
    <w:rsid w:val="00691166"/>
    <w:rsid w:val="006912E9"/>
    <w:rsid w:val="006936B0"/>
    <w:rsid w:val="006A04AE"/>
    <w:rsid w:val="006A1F09"/>
    <w:rsid w:val="006A323F"/>
    <w:rsid w:val="006B2083"/>
    <w:rsid w:val="006B30D0"/>
    <w:rsid w:val="006C30BE"/>
    <w:rsid w:val="006C3915"/>
    <w:rsid w:val="006C3AD2"/>
    <w:rsid w:val="006C3D95"/>
    <w:rsid w:val="006D10CD"/>
    <w:rsid w:val="006D435B"/>
    <w:rsid w:val="006E12A5"/>
    <w:rsid w:val="006E5C86"/>
    <w:rsid w:val="006E770F"/>
    <w:rsid w:val="006F5715"/>
    <w:rsid w:val="006F74BF"/>
    <w:rsid w:val="007000D6"/>
    <w:rsid w:val="00701116"/>
    <w:rsid w:val="0070159E"/>
    <w:rsid w:val="00701609"/>
    <w:rsid w:val="00701F50"/>
    <w:rsid w:val="007069C6"/>
    <w:rsid w:val="00711053"/>
    <w:rsid w:val="0071174C"/>
    <w:rsid w:val="00711BCF"/>
    <w:rsid w:val="00713C44"/>
    <w:rsid w:val="00713ECE"/>
    <w:rsid w:val="007153CF"/>
    <w:rsid w:val="00715663"/>
    <w:rsid w:val="0072246F"/>
    <w:rsid w:val="007246A1"/>
    <w:rsid w:val="00725667"/>
    <w:rsid w:val="00734A5B"/>
    <w:rsid w:val="00735004"/>
    <w:rsid w:val="00736D92"/>
    <w:rsid w:val="00737CE1"/>
    <w:rsid w:val="0074026F"/>
    <w:rsid w:val="00740E4F"/>
    <w:rsid w:val="007429F6"/>
    <w:rsid w:val="00744E76"/>
    <w:rsid w:val="00744F0B"/>
    <w:rsid w:val="007458C8"/>
    <w:rsid w:val="007533D0"/>
    <w:rsid w:val="0075530A"/>
    <w:rsid w:val="00760A31"/>
    <w:rsid w:val="00763D16"/>
    <w:rsid w:val="00765EA3"/>
    <w:rsid w:val="0076761A"/>
    <w:rsid w:val="007677B5"/>
    <w:rsid w:val="00770331"/>
    <w:rsid w:val="00770B0A"/>
    <w:rsid w:val="00773BD4"/>
    <w:rsid w:val="00774DA4"/>
    <w:rsid w:val="00781F0F"/>
    <w:rsid w:val="0078602D"/>
    <w:rsid w:val="007905E2"/>
    <w:rsid w:val="007A3C23"/>
    <w:rsid w:val="007B600E"/>
    <w:rsid w:val="007C3406"/>
    <w:rsid w:val="007C6408"/>
    <w:rsid w:val="007D42B9"/>
    <w:rsid w:val="007D796A"/>
    <w:rsid w:val="007E46C4"/>
    <w:rsid w:val="007E7B8C"/>
    <w:rsid w:val="007F00CA"/>
    <w:rsid w:val="007F0F4A"/>
    <w:rsid w:val="007F4526"/>
    <w:rsid w:val="007F4EC7"/>
    <w:rsid w:val="007F53E3"/>
    <w:rsid w:val="008021FD"/>
    <w:rsid w:val="008028A4"/>
    <w:rsid w:val="00813BEC"/>
    <w:rsid w:val="00822094"/>
    <w:rsid w:val="0083048F"/>
    <w:rsid w:val="00830747"/>
    <w:rsid w:val="00830904"/>
    <w:rsid w:val="00831F62"/>
    <w:rsid w:val="008353AE"/>
    <w:rsid w:val="00835A12"/>
    <w:rsid w:val="00837C97"/>
    <w:rsid w:val="00842ADE"/>
    <w:rsid w:val="00844808"/>
    <w:rsid w:val="00845F18"/>
    <w:rsid w:val="00852001"/>
    <w:rsid w:val="00873D78"/>
    <w:rsid w:val="008761FC"/>
    <w:rsid w:val="008768CA"/>
    <w:rsid w:val="00881B47"/>
    <w:rsid w:val="0088363E"/>
    <w:rsid w:val="0089120F"/>
    <w:rsid w:val="008922BD"/>
    <w:rsid w:val="00893938"/>
    <w:rsid w:val="008A3287"/>
    <w:rsid w:val="008A52F2"/>
    <w:rsid w:val="008A7374"/>
    <w:rsid w:val="008B49D8"/>
    <w:rsid w:val="008B7281"/>
    <w:rsid w:val="008C384C"/>
    <w:rsid w:val="008C62C1"/>
    <w:rsid w:val="008C6FA7"/>
    <w:rsid w:val="008C7B64"/>
    <w:rsid w:val="008D050C"/>
    <w:rsid w:val="008D41D5"/>
    <w:rsid w:val="008D64AE"/>
    <w:rsid w:val="008E0330"/>
    <w:rsid w:val="008E2D68"/>
    <w:rsid w:val="008E351D"/>
    <w:rsid w:val="008E417A"/>
    <w:rsid w:val="008E6164"/>
    <w:rsid w:val="008E6756"/>
    <w:rsid w:val="008E6D82"/>
    <w:rsid w:val="008F1362"/>
    <w:rsid w:val="008F4B59"/>
    <w:rsid w:val="008F748B"/>
    <w:rsid w:val="00901F50"/>
    <w:rsid w:val="0090271F"/>
    <w:rsid w:val="00902E23"/>
    <w:rsid w:val="0090508E"/>
    <w:rsid w:val="00905123"/>
    <w:rsid w:val="00910654"/>
    <w:rsid w:val="009114D7"/>
    <w:rsid w:val="00911B1A"/>
    <w:rsid w:val="0091348E"/>
    <w:rsid w:val="00917CCB"/>
    <w:rsid w:val="00925F7A"/>
    <w:rsid w:val="00927D89"/>
    <w:rsid w:val="0093071D"/>
    <w:rsid w:val="00932731"/>
    <w:rsid w:val="00933FB0"/>
    <w:rsid w:val="00942EC2"/>
    <w:rsid w:val="0094472F"/>
    <w:rsid w:val="009454EC"/>
    <w:rsid w:val="00947A16"/>
    <w:rsid w:val="00951C85"/>
    <w:rsid w:val="00951F22"/>
    <w:rsid w:val="0095417F"/>
    <w:rsid w:val="0095443E"/>
    <w:rsid w:val="00961F8A"/>
    <w:rsid w:val="00963DC8"/>
    <w:rsid w:val="0096464F"/>
    <w:rsid w:val="00970315"/>
    <w:rsid w:val="00971898"/>
    <w:rsid w:val="0097227E"/>
    <w:rsid w:val="00975DAE"/>
    <w:rsid w:val="0098321A"/>
    <w:rsid w:val="009849F3"/>
    <w:rsid w:val="009869B0"/>
    <w:rsid w:val="009910E8"/>
    <w:rsid w:val="00995B4E"/>
    <w:rsid w:val="0099634E"/>
    <w:rsid w:val="009A0433"/>
    <w:rsid w:val="009A3DB4"/>
    <w:rsid w:val="009A6214"/>
    <w:rsid w:val="009A7395"/>
    <w:rsid w:val="009A7EBD"/>
    <w:rsid w:val="009B18CC"/>
    <w:rsid w:val="009B571A"/>
    <w:rsid w:val="009B77C1"/>
    <w:rsid w:val="009C1EAE"/>
    <w:rsid w:val="009C420C"/>
    <w:rsid w:val="009C743E"/>
    <w:rsid w:val="009C7B3C"/>
    <w:rsid w:val="009D3141"/>
    <w:rsid w:val="009D49AA"/>
    <w:rsid w:val="009E2532"/>
    <w:rsid w:val="009E45CB"/>
    <w:rsid w:val="009E60F9"/>
    <w:rsid w:val="009F37B7"/>
    <w:rsid w:val="009F525B"/>
    <w:rsid w:val="009F64D6"/>
    <w:rsid w:val="00A10F02"/>
    <w:rsid w:val="00A110E1"/>
    <w:rsid w:val="00A12FF5"/>
    <w:rsid w:val="00A164B4"/>
    <w:rsid w:val="00A20B3B"/>
    <w:rsid w:val="00A23B66"/>
    <w:rsid w:val="00A26956"/>
    <w:rsid w:val="00A27486"/>
    <w:rsid w:val="00A27894"/>
    <w:rsid w:val="00A30972"/>
    <w:rsid w:val="00A367A4"/>
    <w:rsid w:val="00A372A3"/>
    <w:rsid w:val="00A37E01"/>
    <w:rsid w:val="00A400BA"/>
    <w:rsid w:val="00A4453C"/>
    <w:rsid w:val="00A52DDF"/>
    <w:rsid w:val="00A53724"/>
    <w:rsid w:val="00A56066"/>
    <w:rsid w:val="00A63CC6"/>
    <w:rsid w:val="00A640B3"/>
    <w:rsid w:val="00A658FF"/>
    <w:rsid w:val="00A66A52"/>
    <w:rsid w:val="00A73059"/>
    <w:rsid w:val="00A73129"/>
    <w:rsid w:val="00A7354E"/>
    <w:rsid w:val="00A75358"/>
    <w:rsid w:val="00A82346"/>
    <w:rsid w:val="00A900DA"/>
    <w:rsid w:val="00A910E3"/>
    <w:rsid w:val="00A92BA1"/>
    <w:rsid w:val="00A9385D"/>
    <w:rsid w:val="00A95A32"/>
    <w:rsid w:val="00A963D9"/>
    <w:rsid w:val="00A96D99"/>
    <w:rsid w:val="00AA4A8C"/>
    <w:rsid w:val="00AA603C"/>
    <w:rsid w:val="00AB4A5D"/>
    <w:rsid w:val="00AC4FF4"/>
    <w:rsid w:val="00AC623A"/>
    <w:rsid w:val="00AC6BC6"/>
    <w:rsid w:val="00AC6FA2"/>
    <w:rsid w:val="00AD168D"/>
    <w:rsid w:val="00AD1B6B"/>
    <w:rsid w:val="00AD1DBB"/>
    <w:rsid w:val="00AD45A1"/>
    <w:rsid w:val="00AD4B90"/>
    <w:rsid w:val="00AE515C"/>
    <w:rsid w:val="00AE6164"/>
    <w:rsid w:val="00AE65E2"/>
    <w:rsid w:val="00AE69D5"/>
    <w:rsid w:val="00AF0FBB"/>
    <w:rsid w:val="00AF1460"/>
    <w:rsid w:val="00AF3AD1"/>
    <w:rsid w:val="00AF4823"/>
    <w:rsid w:val="00AF7B99"/>
    <w:rsid w:val="00B02E87"/>
    <w:rsid w:val="00B104C8"/>
    <w:rsid w:val="00B11544"/>
    <w:rsid w:val="00B11A9F"/>
    <w:rsid w:val="00B1480A"/>
    <w:rsid w:val="00B15449"/>
    <w:rsid w:val="00B16CDD"/>
    <w:rsid w:val="00B22AD1"/>
    <w:rsid w:val="00B22CAE"/>
    <w:rsid w:val="00B231B9"/>
    <w:rsid w:val="00B2646B"/>
    <w:rsid w:val="00B26874"/>
    <w:rsid w:val="00B36B33"/>
    <w:rsid w:val="00B44914"/>
    <w:rsid w:val="00B527C0"/>
    <w:rsid w:val="00B52B34"/>
    <w:rsid w:val="00B53000"/>
    <w:rsid w:val="00B60743"/>
    <w:rsid w:val="00B63132"/>
    <w:rsid w:val="00B647C2"/>
    <w:rsid w:val="00B6711B"/>
    <w:rsid w:val="00B8329D"/>
    <w:rsid w:val="00B93086"/>
    <w:rsid w:val="00B9695B"/>
    <w:rsid w:val="00B969FC"/>
    <w:rsid w:val="00B9794B"/>
    <w:rsid w:val="00BA19ED"/>
    <w:rsid w:val="00BA2E66"/>
    <w:rsid w:val="00BA4B8D"/>
    <w:rsid w:val="00BA7780"/>
    <w:rsid w:val="00BB79B7"/>
    <w:rsid w:val="00BC0427"/>
    <w:rsid w:val="00BC0858"/>
    <w:rsid w:val="00BC0F7D"/>
    <w:rsid w:val="00BC1C4B"/>
    <w:rsid w:val="00BC4165"/>
    <w:rsid w:val="00BC7A0C"/>
    <w:rsid w:val="00BD1785"/>
    <w:rsid w:val="00BD219C"/>
    <w:rsid w:val="00BD6B31"/>
    <w:rsid w:val="00BD7D31"/>
    <w:rsid w:val="00BE3255"/>
    <w:rsid w:val="00BE3773"/>
    <w:rsid w:val="00BE4EC8"/>
    <w:rsid w:val="00BE5101"/>
    <w:rsid w:val="00BE58ED"/>
    <w:rsid w:val="00BE62DC"/>
    <w:rsid w:val="00BF128E"/>
    <w:rsid w:val="00BF2397"/>
    <w:rsid w:val="00BF33EB"/>
    <w:rsid w:val="00BF4229"/>
    <w:rsid w:val="00BF6545"/>
    <w:rsid w:val="00C020DE"/>
    <w:rsid w:val="00C064EC"/>
    <w:rsid w:val="00C074DD"/>
    <w:rsid w:val="00C07CC1"/>
    <w:rsid w:val="00C1496A"/>
    <w:rsid w:val="00C16689"/>
    <w:rsid w:val="00C20427"/>
    <w:rsid w:val="00C21CB9"/>
    <w:rsid w:val="00C21DB1"/>
    <w:rsid w:val="00C249BB"/>
    <w:rsid w:val="00C25023"/>
    <w:rsid w:val="00C27AC3"/>
    <w:rsid w:val="00C3044F"/>
    <w:rsid w:val="00C30C98"/>
    <w:rsid w:val="00C33079"/>
    <w:rsid w:val="00C33796"/>
    <w:rsid w:val="00C35392"/>
    <w:rsid w:val="00C4027B"/>
    <w:rsid w:val="00C40654"/>
    <w:rsid w:val="00C40C84"/>
    <w:rsid w:val="00C412E1"/>
    <w:rsid w:val="00C45231"/>
    <w:rsid w:val="00C4678B"/>
    <w:rsid w:val="00C511AD"/>
    <w:rsid w:val="00C551FF"/>
    <w:rsid w:val="00C56902"/>
    <w:rsid w:val="00C6688B"/>
    <w:rsid w:val="00C67FDA"/>
    <w:rsid w:val="00C70C68"/>
    <w:rsid w:val="00C72833"/>
    <w:rsid w:val="00C743B9"/>
    <w:rsid w:val="00C75508"/>
    <w:rsid w:val="00C76DBC"/>
    <w:rsid w:val="00C77DC6"/>
    <w:rsid w:val="00C80F1D"/>
    <w:rsid w:val="00C8402D"/>
    <w:rsid w:val="00C844E1"/>
    <w:rsid w:val="00C850E4"/>
    <w:rsid w:val="00C91962"/>
    <w:rsid w:val="00C93F40"/>
    <w:rsid w:val="00C94D2A"/>
    <w:rsid w:val="00CA0637"/>
    <w:rsid w:val="00CA3D0C"/>
    <w:rsid w:val="00CA3E81"/>
    <w:rsid w:val="00CA7FF0"/>
    <w:rsid w:val="00CB04D3"/>
    <w:rsid w:val="00CB21E7"/>
    <w:rsid w:val="00CB514E"/>
    <w:rsid w:val="00CC0E71"/>
    <w:rsid w:val="00CD053E"/>
    <w:rsid w:val="00CD0A11"/>
    <w:rsid w:val="00CD0D2F"/>
    <w:rsid w:val="00CD2C66"/>
    <w:rsid w:val="00CD2CA5"/>
    <w:rsid w:val="00CD7211"/>
    <w:rsid w:val="00CE7664"/>
    <w:rsid w:val="00CE7BB2"/>
    <w:rsid w:val="00CF45BC"/>
    <w:rsid w:val="00D00800"/>
    <w:rsid w:val="00D00E6F"/>
    <w:rsid w:val="00D0240D"/>
    <w:rsid w:val="00D02BE8"/>
    <w:rsid w:val="00D033E6"/>
    <w:rsid w:val="00D06168"/>
    <w:rsid w:val="00D06C06"/>
    <w:rsid w:val="00D06F4D"/>
    <w:rsid w:val="00D15971"/>
    <w:rsid w:val="00D15D08"/>
    <w:rsid w:val="00D17094"/>
    <w:rsid w:val="00D1745C"/>
    <w:rsid w:val="00D229DB"/>
    <w:rsid w:val="00D40B3B"/>
    <w:rsid w:val="00D43291"/>
    <w:rsid w:val="00D43FEC"/>
    <w:rsid w:val="00D472E6"/>
    <w:rsid w:val="00D51ADD"/>
    <w:rsid w:val="00D52ADF"/>
    <w:rsid w:val="00D56A6C"/>
    <w:rsid w:val="00D57972"/>
    <w:rsid w:val="00D665F0"/>
    <w:rsid w:val="00D675A9"/>
    <w:rsid w:val="00D71CBB"/>
    <w:rsid w:val="00D726EB"/>
    <w:rsid w:val="00D738D6"/>
    <w:rsid w:val="00D755EB"/>
    <w:rsid w:val="00D76048"/>
    <w:rsid w:val="00D82E6F"/>
    <w:rsid w:val="00D83377"/>
    <w:rsid w:val="00D87E00"/>
    <w:rsid w:val="00D90E4B"/>
    <w:rsid w:val="00D9134D"/>
    <w:rsid w:val="00D91E92"/>
    <w:rsid w:val="00D922CC"/>
    <w:rsid w:val="00D949BE"/>
    <w:rsid w:val="00D971BD"/>
    <w:rsid w:val="00DA048E"/>
    <w:rsid w:val="00DA0E29"/>
    <w:rsid w:val="00DA3AD1"/>
    <w:rsid w:val="00DA4FCB"/>
    <w:rsid w:val="00DA5708"/>
    <w:rsid w:val="00DA7A03"/>
    <w:rsid w:val="00DB1818"/>
    <w:rsid w:val="00DB4E88"/>
    <w:rsid w:val="00DB5E5E"/>
    <w:rsid w:val="00DB6187"/>
    <w:rsid w:val="00DC0A4E"/>
    <w:rsid w:val="00DC147F"/>
    <w:rsid w:val="00DC1E48"/>
    <w:rsid w:val="00DC309B"/>
    <w:rsid w:val="00DC4DA2"/>
    <w:rsid w:val="00DC598C"/>
    <w:rsid w:val="00DC78D8"/>
    <w:rsid w:val="00DD4C17"/>
    <w:rsid w:val="00DD74A5"/>
    <w:rsid w:val="00DE37D5"/>
    <w:rsid w:val="00DF2B1F"/>
    <w:rsid w:val="00DF62CD"/>
    <w:rsid w:val="00E12742"/>
    <w:rsid w:val="00E152A6"/>
    <w:rsid w:val="00E16509"/>
    <w:rsid w:val="00E2048D"/>
    <w:rsid w:val="00E2067B"/>
    <w:rsid w:val="00E21E1C"/>
    <w:rsid w:val="00E2640E"/>
    <w:rsid w:val="00E2696C"/>
    <w:rsid w:val="00E30794"/>
    <w:rsid w:val="00E31385"/>
    <w:rsid w:val="00E330CE"/>
    <w:rsid w:val="00E33348"/>
    <w:rsid w:val="00E34F06"/>
    <w:rsid w:val="00E40BE9"/>
    <w:rsid w:val="00E4286A"/>
    <w:rsid w:val="00E43D88"/>
    <w:rsid w:val="00E441DE"/>
    <w:rsid w:val="00E44582"/>
    <w:rsid w:val="00E44FFC"/>
    <w:rsid w:val="00E5343E"/>
    <w:rsid w:val="00E56A64"/>
    <w:rsid w:val="00E611D2"/>
    <w:rsid w:val="00E7005B"/>
    <w:rsid w:val="00E72F1D"/>
    <w:rsid w:val="00E738B7"/>
    <w:rsid w:val="00E74D9B"/>
    <w:rsid w:val="00E77645"/>
    <w:rsid w:val="00E8277D"/>
    <w:rsid w:val="00E91186"/>
    <w:rsid w:val="00E925D8"/>
    <w:rsid w:val="00E94475"/>
    <w:rsid w:val="00E9568F"/>
    <w:rsid w:val="00EA15B0"/>
    <w:rsid w:val="00EA5EA7"/>
    <w:rsid w:val="00EA66BD"/>
    <w:rsid w:val="00EA7DFB"/>
    <w:rsid w:val="00EB36F2"/>
    <w:rsid w:val="00EB3D00"/>
    <w:rsid w:val="00EB55CC"/>
    <w:rsid w:val="00EC0761"/>
    <w:rsid w:val="00EC4A25"/>
    <w:rsid w:val="00EC5456"/>
    <w:rsid w:val="00ED17BB"/>
    <w:rsid w:val="00ED559A"/>
    <w:rsid w:val="00EE08F3"/>
    <w:rsid w:val="00EE0D6B"/>
    <w:rsid w:val="00EE5F83"/>
    <w:rsid w:val="00EE6A9D"/>
    <w:rsid w:val="00EF5AB4"/>
    <w:rsid w:val="00EF5FB3"/>
    <w:rsid w:val="00EF608C"/>
    <w:rsid w:val="00EF6322"/>
    <w:rsid w:val="00F00930"/>
    <w:rsid w:val="00F00978"/>
    <w:rsid w:val="00F01A58"/>
    <w:rsid w:val="00F025A2"/>
    <w:rsid w:val="00F04160"/>
    <w:rsid w:val="00F04712"/>
    <w:rsid w:val="00F05BF0"/>
    <w:rsid w:val="00F07904"/>
    <w:rsid w:val="00F13360"/>
    <w:rsid w:val="00F16C45"/>
    <w:rsid w:val="00F178CB"/>
    <w:rsid w:val="00F22EC7"/>
    <w:rsid w:val="00F2313E"/>
    <w:rsid w:val="00F24170"/>
    <w:rsid w:val="00F27233"/>
    <w:rsid w:val="00F30688"/>
    <w:rsid w:val="00F31FC2"/>
    <w:rsid w:val="00F325C8"/>
    <w:rsid w:val="00F337EB"/>
    <w:rsid w:val="00F339B1"/>
    <w:rsid w:val="00F34834"/>
    <w:rsid w:val="00F34C52"/>
    <w:rsid w:val="00F526D7"/>
    <w:rsid w:val="00F5363E"/>
    <w:rsid w:val="00F53889"/>
    <w:rsid w:val="00F53987"/>
    <w:rsid w:val="00F545DF"/>
    <w:rsid w:val="00F54C69"/>
    <w:rsid w:val="00F5696D"/>
    <w:rsid w:val="00F62DE9"/>
    <w:rsid w:val="00F63F74"/>
    <w:rsid w:val="00F653B8"/>
    <w:rsid w:val="00F67A39"/>
    <w:rsid w:val="00F73A23"/>
    <w:rsid w:val="00F769A9"/>
    <w:rsid w:val="00F77968"/>
    <w:rsid w:val="00F8285C"/>
    <w:rsid w:val="00F84BE6"/>
    <w:rsid w:val="00F8713D"/>
    <w:rsid w:val="00F87D79"/>
    <w:rsid w:val="00F9008D"/>
    <w:rsid w:val="00F92A0F"/>
    <w:rsid w:val="00F92DC3"/>
    <w:rsid w:val="00F94A42"/>
    <w:rsid w:val="00F97515"/>
    <w:rsid w:val="00FA0CF3"/>
    <w:rsid w:val="00FA1266"/>
    <w:rsid w:val="00FA272A"/>
    <w:rsid w:val="00FA3FD3"/>
    <w:rsid w:val="00FA4A97"/>
    <w:rsid w:val="00FA646D"/>
    <w:rsid w:val="00FB64DC"/>
    <w:rsid w:val="00FC1192"/>
    <w:rsid w:val="00FC1A4E"/>
    <w:rsid w:val="00FC686D"/>
    <w:rsid w:val="00FD67A5"/>
    <w:rsid w:val="00FD6972"/>
    <w:rsid w:val="00FD7519"/>
    <w:rsid w:val="00FF7F5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uiPriority w:val="99"/>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A20B3B"/>
    <w:rPr>
      <w:lang w:eastAsia="en-US"/>
    </w:rPr>
  </w:style>
  <w:style w:type="character" w:customStyle="1" w:styleId="TALChar">
    <w:name w:val="TAL Char"/>
    <w:link w:val="TAL"/>
    <w:qFormat/>
    <w:rsid w:val="008E6164"/>
    <w:rPr>
      <w:rFonts w:ascii="Arial" w:hAnsi="Arial"/>
      <w:sz w:val="18"/>
      <w:lang w:eastAsia="en-US"/>
    </w:rPr>
  </w:style>
  <w:style w:type="character" w:customStyle="1" w:styleId="TAHChar">
    <w:name w:val="TAH Char"/>
    <w:link w:val="TAH"/>
    <w:rsid w:val="008E6164"/>
    <w:rPr>
      <w:rFonts w:ascii="Arial" w:hAnsi="Arial"/>
      <w:b/>
      <w:sz w:val="18"/>
      <w:lang w:eastAsia="en-US"/>
    </w:rPr>
  </w:style>
  <w:style w:type="character" w:customStyle="1" w:styleId="TAHCar">
    <w:name w:val="TAH Car"/>
    <w:uiPriority w:val="99"/>
    <w:rsid w:val="001772D1"/>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27365</TotalTime>
  <Pages>15</Pages>
  <Words>4922</Words>
  <Characters>28062</Characters>
  <Application>Microsoft Office Word</Application>
  <DocSecurity>0</DocSecurity>
  <Lines>233</Lines>
  <Paragraphs>65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32919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Author</cp:lastModifiedBy>
  <cp:revision>548</cp:revision>
  <cp:lastPrinted>2019-02-25T14:05:00Z</cp:lastPrinted>
  <dcterms:created xsi:type="dcterms:W3CDTF">2022-04-01T11:01:00Z</dcterms:created>
  <dcterms:modified xsi:type="dcterms:W3CDTF">2024-10-24T11:49:00Z</dcterms:modified>
</cp:coreProperties>
</file>