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225D4AE"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AA1F13">
              <w:rPr>
                <w:sz w:val="64"/>
              </w:rPr>
              <w:t>TS</w:t>
            </w:r>
            <w:bookmarkEnd w:id="1"/>
            <w:r w:rsidRPr="00AE6164">
              <w:rPr>
                <w:sz w:val="64"/>
              </w:rPr>
              <w:t xml:space="preserve"> </w:t>
            </w:r>
            <w:bookmarkStart w:id="2" w:name="specNumber"/>
            <w:r w:rsidR="004E38DE" w:rsidRPr="004E38DE">
              <w:rPr>
                <w:sz w:val="64"/>
              </w:rPr>
              <w:t>28</w:t>
            </w:r>
            <w:r w:rsidRPr="004E38DE">
              <w:rPr>
                <w:sz w:val="64"/>
              </w:rPr>
              <w:t>.</w:t>
            </w:r>
            <w:r w:rsidR="00FC3428">
              <w:rPr>
                <w:sz w:val="64"/>
              </w:rPr>
              <w:t>ab</w:t>
            </w:r>
            <w:r w:rsidRPr="004E38DE">
              <w:rPr>
                <w:sz w:val="64"/>
              </w:rPr>
              <w:t>c</w:t>
            </w:r>
            <w:bookmarkEnd w:id="2"/>
            <w:r w:rsidRPr="00AE6164">
              <w:rPr>
                <w:sz w:val="64"/>
              </w:rPr>
              <w:t xml:space="preserve"> </w:t>
            </w:r>
            <w:r w:rsidRPr="00AE6164">
              <w:t>V</w:t>
            </w:r>
            <w:bookmarkStart w:id="3" w:name="specVersion"/>
            <w:r w:rsidR="00D01E3A">
              <w:t>0.</w:t>
            </w:r>
            <w:r w:rsidR="00B93943">
              <w:t>1</w:t>
            </w:r>
            <w:r w:rsidR="00D01E3A">
              <w:t>.</w:t>
            </w:r>
            <w:bookmarkEnd w:id="3"/>
            <w:r w:rsidR="00F63680">
              <w:t>0</w:t>
            </w:r>
            <w:r w:rsidRPr="00AE6164">
              <w:t xml:space="preserve"> </w:t>
            </w:r>
            <w:r w:rsidRPr="00AE6164">
              <w:rPr>
                <w:sz w:val="32"/>
              </w:rPr>
              <w:t>(</w:t>
            </w:r>
            <w:bookmarkStart w:id="4" w:name="issueDate"/>
            <w:r w:rsidR="00D01E3A">
              <w:rPr>
                <w:sz w:val="32"/>
              </w:rPr>
              <w:t>2024-10</w:t>
            </w:r>
            <w:bookmarkEnd w:id="4"/>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D0C892F" w:rsidR="004F0988" w:rsidRPr="00DF6BD2" w:rsidRDefault="004F0988" w:rsidP="00133525">
            <w:pPr>
              <w:pStyle w:val="ZB"/>
              <w:framePr w:w="0" w:hRule="auto" w:wrap="auto" w:vAnchor="margin" w:hAnchor="text" w:yAlign="inline"/>
              <w:rPr>
                <w:i w:val="0"/>
                <w:iCs/>
              </w:rPr>
            </w:pPr>
            <w:r w:rsidRPr="00AA1F13">
              <w:rPr>
                <w:i w:val="0"/>
                <w:iCs/>
              </w:rPr>
              <w:t xml:space="preserve">Technical </w:t>
            </w:r>
            <w:bookmarkStart w:id="5" w:name="spectype2"/>
            <w:r w:rsidRPr="00AA1F13">
              <w:rPr>
                <w:i w:val="0"/>
                <w:iCs/>
              </w:rPr>
              <w:t>Specification</w:t>
            </w:r>
            <w:bookmarkEnd w:id="5"/>
          </w:p>
          <w:p w14:paraId="462B8E42" w14:textId="27A69C93"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FE09B8E" w:rsidR="004F0988" w:rsidRDefault="004F0988" w:rsidP="00133525">
            <w:pPr>
              <w:pStyle w:val="ZT"/>
              <w:framePr w:wrap="auto" w:hAnchor="text" w:yAlign="inline"/>
            </w:pPr>
            <w:r w:rsidRPr="00AE6164">
              <w:t xml:space="preserve">Technical Specification Group </w:t>
            </w:r>
            <w:bookmarkStart w:id="6" w:name="specTitle"/>
            <w:r w:rsidR="00016A16">
              <w:t>Services and System Aspects</w:t>
            </w:r>
            <w:r w:rsidR="00F300BD">
              <w:t>;</w:t>
            </w:r>
          </w:p>
          <w:p w14:paraId="72F81E5C" w14:textId="3BD7804C" w:rsidR="00F300BD" w:rsidRDefault="00527BC5" w:rsidP="00F300BD">
            <w:pPr>
              <w:pStyle w:val="ZT"/>
              <w:framePr w:wrap="auto" w:hAnchor="text" w:yAlign="inline"/>
              <w:rPr>
                <w:snapToGrid w:val="0"/>
              </w:rPr>
            </w:pPr>
            <w:r>
              <w:rPr>
                <w:snapToGrid w:val="0"/>
              </w:rPr>
              <w:t>M</w:t>
            </w:r>
            <w:r w:rsidR="00F300BD">
              <w:rPr>
                <w:snapToGrid w:val="0"/>
              </w:rPr>
              <w:t>anagement</w:t>
            </w:r>
            <w:r w:rsidR="00375EC2">
              <w:rPr>
                <w:snapToGrid w:val="0"/>
              </w:rPr>
              <w:t xml:space="preserve"> and orchestration</w:t>
            </w:r>
            <w:r w:rsidR="00F300BD">
              <w:rPr>
                <w:snapToGrid w:val="0"/>
              </w:rPr>
              <w:t>;</w:t>
            </w:r>
          </w:p>
          <w:bookmarkEnd w:id="6"/>
          <w:p w14:paraId="3A04E52E" w14:textId="5B3653D8" w:rsidR="00190AAB" w:rsidRDefault="00A62623" w:rsidP="00133525">
            <w:pPr>
              <w:pStyle w:val="ZT"/>
              <w:framePr w:wrap="auto" w:hAnchor="text" w:yAlign="inline"/>
            </w:pPr>
            <w:r w:rsidRPr="00A62623">
              <w:t xml:space="preserve">Signalling </w:t>
            </w:r>
            <w:r w:rsidR="00DA3FC8">
              <w:t>t</w:t>
            </w:r>
            <w:r w:rsidRPr="00A62623">
              <w:t xml:space="preserve">raffic </w:t>
            </w:r>
            <w:r w:rsidR="00DA3FC8">
              <w:t>m</w:t>
            </w:r>
            <w:r w:rsidRPr="00A62623">
              <w:t xml:space="preserve">onitoring </w:t>
            </w:r>
            <w:r w:rsidR="00DA3FC8">
              <w:t>m</w:t>
            </w:r>
            <w:r w:rsidRPr="00A62623">
              <w:t>anagement</w:t>
            </w:r>
          </w:p>
          <w:p w14:paraId="4ADC21D7" w14:textId="52F08243" w:rsidR="004E1F2E" w:rsidRDefault="004E38DE" w:rsidP="00133525">
            <w:pPr>
              <w:pStyle w:val="ZT"/>
              <w:framePr w:wrap="auto" w:hAnchor="text" w:yAlign="inline"/>
            </w:pPr>
            <w:r>
              <w:t>(</w:t>
            </w:r>
            <w:r w:rsidR="00190AAB" w:rsidRPr="00190AAB">
              <w:t xml:space="preserve">Stage </w:t>
            </w:r>
            <w:r w:rsidR="00190AAB">
              <w:t xml:space="preserve">1, stage </w:t>
            </w:r>
            <w:r w:rsidR="00190AAB" w:rsidRPr="00190AAB">
              <w:t>2</w:t>
            </w:r>
            <w:r w:rsidR="00190AAB">
              <w:t>,</w:t>
            </w:r>
            <w:r w:rsidR="00190AAB" w:rsidRPr="00190AAB">
              <w:t xml:space="preserve"> and stage 3</w:t>
            </w:r>
            <w:r>
              <w:t>)</w:t>
            </w:r>
            <w:r w:rsidR="00A62623" w:rsidRPr="00A62623">
              <w:t xml:space="preserve"> </w:t>
            </w:r>
          </w:p>
          <w:p w14:paraId="04CAC1E0" w14:textId="7237207F"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Pr="00203696">
              <w:rPr>
                <w:rStyle w:val="ZGSM"/>
              </w:rPr>
              <w:t>1</w:t>
            </w:r>
            <w:r w:rsidR="000270B9" w:rsidRPr="00203696">
              <w:rPr>
                <w:rStyle w:val="ZGSM"/>
              </w:rPr>
              <w:t>9</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1pt" o:ole="">
                  <v:imagedata r:id="rId9" o:title=""/>
                </v:shape>
                <o:OLEObject Type="Embed" ProgID="Word.Picture.8" ShapeID="_x0000_i1025" DrawAspect="Content" ObjectID="_1791015209"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6pt;height:74.85pt" o:ole="">
                  <v:imagedata r:id="rId11" o:title=""/>
                </v:shape>
                <o:OLEObject Type="Embed" ProgID="Word.Picture.8" ShapeID="_x0000_i1026" DrawAspect="Content" ObjectID="_179101521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52DC135" w:rsidR="000270B9" w:rsidRPr="007D3FFD" w:rsidRDefault="000270B9" w:rsidP="000270B9">
            <w:pPr>
              <w:pStyle w:val="TAL"/>
              <w:rPr>
                <w:strike/>
              </w:rPr>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B52D5" w:rsidRDefault="000270B9" w:rsidP="000270B9">
            <w:pPr>
              <w:rPr>
                <w:sz w:val="16"/>
                <w:szCs w:val="16"/>
              </w:rPr>
            </w:pPr>
            <w:r w:rsidRPr="002B52D5">
              <w:rPr>
                <w:sz w:val="16"/>
                <w:szCs w:val="16"/>
              </w:rPr>
              <w:t>The present document has been developed within the 3rd Generation Partnership Project (3GPP</w:t>
            </w:r>
            <w:r w:rsidRPr="002B52D5">
              <w:rPr>
                <w:sz w:val="16"/>
                <w:szCs w:val="16"/>
                <w:vertAlign w:val="superscript"/>
              </w:rPr>
              <w:t xml:space="preserve"> TM</w:t>
            </w:r>
            <w:r w:rsidRPr="002B52D5">
              <w:rPr>
                <w:sz w:val="16"/>
                <w:szCs w:val="16"/>
              </w:rPr>
              <w:t>) and may be further elaborated for the purposes of 3GPP.</w:t>
            </w:r>
            <w:r w:rsidRPr="002B52D5">
              <w:rPr>
                <w:sz w:val="16"/>
                <w:szCs w:val="16"/>
              </w:rPr>
              <w:br/>
              <w:t>The present document has not been subject to any approval process by the 3GPP</w:t>
            </w:r>
            <w:r w:rsidRPr="002B52D5">
              <w:rPr>
                <w:sz w:val="16"/>
                <w:szCs w:val="16"/>
                <w:vertAlign w:val="superscript"/>
              </w:rPr>
              <w:t xml:space="preserve"> </w:t>
            </w:r>
            <w:r w:rsidRPr="002B52D5">
              <w:rPr>
                <w:sz w:val="16"/>
                <w:szCs w:val="16"/>
              </w:rPr>
              <w:t>Organizational Partners and shall not be implemented.</w:t>
            </w:r>
            <w:r w:rsidRPr="002B52D5">
              <w:rPr>
                <w:sz w:val="16"/>
                <w:szCs w:val="16"/>
              </w:rPr>
              <w:br/>
              <w:t>This Specification is provided for future development work within 3GPP</w:t>
            </w:r>
            <w:r w:rsidRPr="002B52D5">
              <w:rPr>
                <w:sz w:val="16"/>
                <w:szCs w:val="16"/>
                <w:vertAlign w:val="superscript"/>
              </w:rPr>
              <w:t xml:space="preserve"> </w:t>
            </w:r>
            <w:r w:rsidRPr="002B52D5">
              <w:rPr>
                <w:sz w:val="16"/>
                <w:szCs w:val="16"/>
              </w:rPr>
              <w:t>only. The Organizational Partners accept no liability for any use of this Specification.</w:t>
            </w:r>
            <w:r w:rsidRPr="002B52D5">
              <w:rPr>
                <w:sz w:val="16"/>
                <w:szCs w:val="16"/>
              </w:rPr>
              <w:br/>
              <w:t>Specifications and Reports for implementation of the 3GPP</w:t>
            </w:r>
            <w:r w:rsidRPr="002B52D5">
              <w:rPr>
                <w:sz w:val="16"/>
                <w:szCs w:val="16"/>
                <w:vertAlign w:val="superscript"/>
              </w:rPr>
              <w:t xml:space="preserve"> TM</w:t>
            </w:r>
            <w:r w:rsidRPr="002B52D5">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6FF08C2" w:rsidR="00E16509" w:rsidRPr="00133525" w:rsidRDefault="00E16509" w:rsidP="00133525">
            <w:pPr>
              <w:pStyle w:val="FP"/>
              <w:jc w:val="center"/>
              <w:rPr>
                <w:noProof/>
                <w:sz w:val="18"/>
              </w:rPr>
            </w:pPr>
            <w:r w:rsidRPr="00133525">
              <w:rPr>
                <w:noProof/>
                <w:sz w:val="18"/>
              </w:rPr>
              <w:t xml:space="preserve">© </w:t>
            </w:r>
            <w:bookmarkStart w:id="14" w:name="copyrightDate"/>
            <w:r w:rsidRPr="004E38DE">
              <w:rPr>
                <w:noProof/>
                <w:sz w:val="18"/>
              </w:rPr>
              <w:t>2</w:t>
            </w:r>
            <w:r w:rsidR="008E2D68" w:rsidRPr="004E38DE">
              <w:rPr>
                <w:noProof/>
                <w:sz w:val="18"/>
              </w:rPr>
              <w:t>02</w:t>
            </w:r>
            <w:r w:rsidR="00396512" w:rsidRPr="004E38DE">
              <w:rPr>
                <w:noProof/>
                <w:sz w:val="18"/>
              </w:rPr>
              <w:t>4</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8778D7D" w14:textId="77777777" w:rsidR="004F6194" w:rsidRDefault="004D3578" w:rsidP="004F6194">
      <w:pPr>
        <w:pStyle w:val="TOC1"/>
        <w:rPr>
          <w:highlight w:val="yellow"/>
        </w:rPr>
      </w:pPr>
      <w:r w:rsidRPr="007753C7">
        <w:rPr>
          <w:highlight w:val="yellow"/>
        </w:rPr>
        <w:fldChar w:fldCharType="begin" w:fldLock="1"/>
      </w:r>
      <w:r w:rsidRPr="007753C7">
        <w:rPr>
          <w:highlight w:val="yellow"/>
        </w:rPr>
        <w:instrText xml:space="preserve"> TOC \o "1-9" </w:instrText>
      </w:r>
      <w:r w:rsidRPr="007753C7">
        <w:rPr>
          <w:highlight w:val="yellow"/>
        </w:rPr>
        <w:fldChar w:fldCharType="separate"/>
      </w:r>
    </w:p>
    <w:sdt>
      <w:sdtPr>
        <w:rPr>
          <w:rFonts w:ascii="Times New Roman" w:eastAsia="Times New Roman" w:hAnsi="Times New Roman" w:cs="Times New Roman"/>
          <w:color w:val="auto"/>
          <w:sz w:val="20"/>
          <w:szCs w:val="20"/>
        </w:rPr>
        <w:id w:val="-1898658821"/>
        <w:docPartObj>
          <w:docPartGallery w:val="Table of Contents"/>
          <w:docPartUnique/>
        </w:docPartObj>
      </w:sdtPr>
      <w:sdtEndPr>
        <w:rPr>
          <w:noProof/>
        </w:rPr>
      </w:sdtEndPr>
      <w:sdtContent>
        <w:p w14:paraId="59B83E60" w14:textId="3D7BBC91" w:rsidR="004F6194" w:rsidRDefault="004F6194" w:rsidP="004F6194">
          <w:pPr>
            <w:pStyle w:val="TOCHeading"/>
          </w:pPr>
        </w:p>
        <w:p w14:paraId="1315DDC3" w14:textId="53B10553" w:rsidR="00935B02" w:rsidRDefault="004F6194">
          <w:pPr>
            <w:pStyle w:val="TOC1"/>
            <w:rPr>
              <w:rFonts w:asciiTheme="minorHAnsi" w:eastAsiaTheme="minorEastAsia" w:hAnsiTheme="minorHAnsi" w:cstheme="minorBidi"/>
              <w:noProof/>
              <w:kern w:val="2"/>
              <w:szCs w:val="22"/>
              <w:lang w:val="en-SE" w:eastAsia="en-SE"/>
              <w14:ligatures w14:val="standardContextual"/>
            </w:rPr>
          </w:pPr>
          <w:r>
            <w:fldChar w:fldCharType="begin"/>
          </w:r>
          <w:r>
            <w:instrText xml:space="preserve"> TOC \o "1-3" \h \z \u </w:instrText>
          </w:r>
          <w:r>
            <w:fldChar w:fldCharType="separate"/>
          </w:r>
          <w:hyperlink w:anchor="_Toc180401980" w:history="1">
            <w:r w:rsidR="00935B02" w:rsidRPr="000263E1">
              <w:rPr>
                <w:rStyle w:val="Hyperlink"/>
                <w:noProof/>
              </w:rPr>
              <w:t>Foreword</w:t>
            </w:r>
            <w:r w:rsidR="00935B02">
              <w:rPr>
                <w:noProof/>
                <w:webHidden/>
              </w:rPr>
              <w:tab/>
            </w:r>
            <w:r w:rsidR="00935B02">
              <w:rPr>
                <w:noProof/>
                <w:webHidden/>
              </w:rPr>
              <w:fldChar w:fldCharType="begin"/>
            </w:r>
            <w:r w:rsidR="00935B02">
              <w:rPr>
                <w:noProof/>
                <w:webHidden/>
              </w:rPr>
              <w:instrText xml:space="preserve"> PAGEREF _Toc180401980 \h </w:instrText>
            </w:r>
            <w:r w:rsidR="00935B02">
              <w:rPr>
                <w:noProof/>
                <w:webHidden/>
              </w:rPr>
            </w:r>
            <w:r w:rsidR="00935B02">
              <w:rPr>
                <w:noProof/>
                <w:webHidden/>
              </w:rPr>
              <w:fldChar w:fldCharType="separate"/>
            </w:r>
            <w:r w:rsidR="00935B02">
              <w:rPr>
                <w:noProof/>
                <w:webHidden/>
              </w:rPr>
              <w:t>5</w:t>
            </w:r>
            <w:r w:rsidR="00935B02">
              <w:rPr>
                <w:noProof/>
                <w:webHidden/>
              </w:rPr>
              <w:fldChar w:fldCharType="end"/>
            </w:r>
          </w:hyperlink>
        </w:p>
        <w:p w14:paraId="48E93324" w14:textId="4C11A1C8" w:rsidR="00935B02" w:rsidRDefault="00935B02">
          <w:pPr>
            <w:pStyle w:val="TOC1"/>
            <w:rPr>
              <w:rFonts w:asciiTheme="minorHAnsi" w:eastAsiaTheme="minorEastAsia" w:hAnsiTheme="minorHAnsi" w:cstheme="minorBidi"/>
              <w:noProof/>
              <w:kern w:val="2"/>
              <w:szCs w:val="22"/>
              <w:lang w:val="en-SE" w:eastAsia="en-SE"/>
              <w14:ligatures w14:val="standardContextual"/>
            </w:rPr>
          </w:pPr>
          <w:hyperlink w:anchor="_Toc180401981" w:history="1">
            <w:r w:rsidRPr="000263E1">
              <w:rPr>
                <w:rStyle w:val="Hyperlink"/>
                <w:noProof/>
              </w:rPr>
              <w:t>Introduction</w:t>
            </w:r>
            <w:r>
              <w:rPr>
                <w:noProof/>
                <w:webHidden/>
              </w:rPr>
              <w:tab/>
            </w:r>
            <w:r>
              <w:rPr>
                <w:noProof/>
                <w:webHidden/>
              </w:rPr>
              <w:fldChar w:fldCharType="begin"/>
            </w:r>
            <w:r>
              <w:rPr>
                <w:noProof/>
                <w:webHidden/>
              </w:rPr>
              <w:instrText xml:space="preserve"> PAGEREF _Toc180401981 \h </w:instrText>
            </w:r>
            <w:r>
              <w:rPr>
                <w:noProof/>
                <w:webHidden/>
              </w:rPr>
            </w:r>
            <w:r>
              <w:rPr>
                <w:noProof/>
                <w:webHidden/>
              </w:rPr>
              <w:fldChar w:fldCharType="separate"/>
            </w:r>
            <w:r>
              <w:rPr>
                <w:noProof/>
                <w:webHidden/>
              </w:rPr>
              <w:t>6</w:t>
            </w:r>
            <w:r>
              <w:rPr>
                <w:noProof/>
                <w:webHidden/>
              </w:rPr>
              <w:fldChar w:fldCharType="end"/>
            </w:r>
          </w:hyperlink>
        </w:p>
        <w:p w14:paraId="355BD9D9" w14:textId="0DA91433" w:rsidR="00935B02" w:rsidRDefault="00935B02">
          <w:pPr>
            <w:pStyle w:val="TOC1"/>
            <w:rPr>
              <w:rFonts w:asciiTheme="minorHAnsi" w:eastAsiaTheme="minorEastAsia" w:hAnsiTheme="minorHAnsi" w:cstheme="minorBidi"/>
              <w:noProof/>
              <w:kern w:val="2"/>
              <w:szCs w:val="22"/>
              <w:lang w:val="en-SE" w:eastAsia="en-SE"/>
              <w14:ligatures w14:val="standardContextual"/>
            </w:rPr>
          </w:pPr>
          <w:hyperlink w:anchor="_Toc180401982" w:history="1">
            <w:r w:rsidRPr="000263E1">
              <w:rPr>
                <w:rStyle w:val="Hyperlink"/>
                <w:noProof/>
              </w:rPr>
              <w:t>1</w:t>
            </w:r>
            <w:r>
              <w:rPr>
                <w:rFonts w:asciiTheme="minorHAnsi" w:eastAsiaTheme="minorEastAsia" w:hAnsiTheme="minorHAnsi" w:cstheme="minorBidi"/>
                <w:noProof/>
                <w:kern w:val="2"/>
                <w:szCs w:val="22"/>
                <w:lang w:val="en-SE" w:eastAsia="en-SE"/>
                <w14:ligatures w14:val="standardContextual"/>
              </w:rPr>
              <w:tab/>
            </w:r>
            <w:r w:rsidRPr="000263E1">
              <w:rPr>
                <w:rStyle w:val="Hyperlink"/>
                <w:noProof/>
              </w:rPr>
              <w:t>Scope</w:t>
            </w:r>
            <w:r>
              <w:rPr>
                <w:noProof/>
                <w:webHidden/>
              </w:rPr>
              <w:tab/>
            </w:r>
            <w:r>
              <w:rPr>
                <w:noProof/>
                <w:webHidden/>
              </w:rPr>
              <w:fldChar w:fldCharType="begin"/>
            </w:r>
            <w:r>
              <w:rPr>
                <w:noProof/>
                <w:webHidden/>
              </w:rPr>
              <w:instrText xml:space="preserve"> PAGEREF _Toc180401982 \h </w:instrText>
            </w:r>
            <w:r>
              <w:rPr>
                <w:noProof/>
                <w:webHidden/>
              </w:rPr>
            </w:r>
            <w:r>
              <w:rPr>
                <w:noProof/>
                <w:webHidden/>
              </w:rPr>
              <w:fldChar w:fldCharType="separate"/>
            </w:r>
            <w:r>
              <w:rPr>
                <w:noProof/>
                <w:webHidden/>
              </w:rPr>
              <w:t>7</w:t>
            </w:r>
            <w:r>
              <w:rPr>
                <w:noProof/>
                <w:webHidden/>
              </w:rPr>
              <w:fldChar w:fldCharType="end"/>
            </w:r>
          </w:hyperlink>
        </w:p>
        <w:p w14:paraId="1FC137A5" w14:textId="584231AA" w:rsidR="00935B02" w:rsidRDefault="00935B02">
          <w:pPr>
            <w:pStyle w:val="TOC1"/>
            <w:rPr>
              <w:rFonts w:asciiTheme="minorHAnsi" w:eastAsiaTheme="minorEastAsia" w:hAnsiTheme="minorHAnsi" w:cstheme="minorBidi"/>
              <w:noProof/>
              <w:kern w:val="2"/>
              <w:szCs w:val="22"/>
              <w:lang w:val="en-SE" w:eastAsia="en-SE"/>
              <w14:ligatures w14:val="standardContextual"/>
            </w:rPr>
          </w:pPr>
          <w:hyperlink w:anchor="_Toc180401983" w:history="1">
            <w:r w:rsidRPr="000263E1">
              <w:rPr>
                <w:rStyle w:val="Hyperlink"/>
                <w:noProof/>
              </w:rPr>
              <w:t>2</w:t>
            </w:r>
            <w:r>
              <w:rPr>
                <w:rFonts w:asciiTheme="minorHAnsi" w:eastAsiaTheme="minorEastAsia" w:hAnsiTheme="minorHAnsi" w:cstheme="minorBidi"/>
                <w:noProof/>
                <w:kern w:val="2"/>
                <w:szCs w:val="22"/>
                <w:lang w:val="en-SE" w:eastAsia="en-SE"/>
                <w14:ligatures w14:val="standardContextual"/>
              </w:rPr>
              <w:tab/>
            </w:r>
            <w:r w:rsidRPr="000263E1">
              <w:rPr>
                <w:rStyle w:val="Hyperlink"/>
                <w:noProof/>
              </w:rPr>
              <w:t>References</w:t>
            </w:r>
            <w:r>
              <w:rPr>
                <w:noProof/>
                <w:webHidden/>
              </w:rPr>
              <w:tab/>
            </w:r>
            <w:r>
              <w:rPr>
                <w:noProof/>
                <w:webHidden/>
              </w:rPr>
              <w:fldChar w:fldCharType="begin"/>
            </w:r>
            <w:r>
              <w:rPr>
                <w:noProof/>
                <w:webHidden/>
              </w:rPr>
              <w:instrText xml:space="preserve"> PAGEREF _Toc180401983 \h </w:instrText>
            </w:r>
            <w:r>
              <w:rPr>
                <w:noProof/>
                <w:webHidden/>
              </w:rPr>
            </w:r>
            <w:r>
              <w:rPr>
                <w:noProof/>
                <w:webHidden/>
              </w:rPr>
              <w:fldChar w:fldCharType="separate"/>
            </w:r>
            <w:r>
              <w:rPr>
                <w:noProof/>
                <w:webHidden/>
              </w:rPr>
              <w:t>7</w:t>
            </w:r>
            <w:r>
              <w:rPr>
                <w:noProof/>
                <w:webHidden/>
              </w:rPr>
              <w:fldChar w:fldCharType="end"/>
            </w:r>
          </w:hyperlink>
        </w:p>
        <w:p w14:paraId="5280784D" w14:textId="463BB5DC" w:rsidR="00935B02" w:rsidRDefault="00935B02">
          <w:pPr>
            <w:pStyle w:val="TOC1"/>
            <w:rPr>
              <w:rFonts w:asciiTheme="minorHAnsi" w:eastAsiaTheme="minorEastAsia" w:hAnsiTheme="minorHAnsi" w:cstheme="minorBidi"/>
              <w:noProof/>
              <w:kern w:val="2"/>
              <w:szCs w:val="22"/>
              <w:lang w:val="en-SE" w:eastAsia="en-SE"/>
              <w14:ligatures w14:val="standardContextual"/>
            </w:rPr>
          </w:pPr>
          <w:hyperlink w:anchor="_Toc180401984" w:history="1">
            <w:r w:rsidRPr="000263E1">
              <w:rPr>
                <w:rStyle w:val="Hyperlink"/>
                <w:noProof/>
              </w:rPr>
              <w:t>3</w:t>
            </w:r>
            <w:r>
              <w:rPr>
                <w:rFonts w:asciiTheme="minorHAnsi" w:eastAsiaTheme="minorEastAsia" w:hAnsiTheme="minorHAnsi" w:cstheme="minorBidi"/>
                <w:noProof/>
                <w:kern w:val="2"/>
                <w:szCs w:val="22"/>
                <w:lang w:val="en-SE" w:eastAsia="en-SE"/>
                <w14:ligatures w14:val="standardContextual"/>
              </w:rPr>
              <w:tab/>
            </w:r>
            <w:r w:rsidRPr="000263E1">
              <w:rPr>
                <w:rStyle w:val="Hyperlink"/>
                <w:noProof/>
              </w:rPr>
              <w:t>Definitions of terms, symbols and abbreviations</w:t>
            </w:r>
            <w:r>
              <w:rPr>
                <w:noProof/>
                <w:webHidden/>
              </w:rPr>
              <w:tab/>
            </w:r>
            <w:r>
              <w:rPr>
                <w:noProof/>
                <w:webHidden/>
              </w:rPr>
              <w:fldChar w:fldCharType="begin"/>
            </w:r>
            <w:r>
              <w:rPr>
                <w:noProof/>
                <w:webHidden/>
              </w:rPr>
              <w:instrText xml:space="preserve"> PAGEREF _Toc180401984 \h </w:instrText>
            </w:r>
            <w:r>
              <w:rPr>
                <w:noProof/>
                <w:webHidden/>
              </w:rPr>
            </w:r>
            <w:r>
              <w:rPr>
                <w:noProof/>
                <w:webHidden/>
              </w:rPr>
              <w:fldChar w:fldCharType="separate"/>
            </w:r>
            <w:r>
              <w:rPr>
                <w:noProof/>
                <w:webHidden/>
              </w:rPr>
              <w:t>7</w:t>
            </w:r>
            <w:r>
              <w:rPr>
                <w:noProof/>
                <w:webHidden/>
              </w:rPr>
              <w:fldChar w:fldCharType="end"/>
            </w:r>
          </w:hyperlink>
        </w:p>
        <w:p w14:paraId="25940721" w14:textId="50F15538" w:rsidR="00935B02" w:rsidRDefault="00935B02">
          <w:pPr>
            <w:pStyle w:val="TOC2"/>
            <w:rPr>
              <w:rFonts w:asciiTheme="minorHAnsi" w:eastAsiaTheme="minorEastAsia" w:hAnsiTheme="minorHAnsi" w:cstheme="minorBidi"/>
              <w:noProof/>
              <w:kern w:val="2"/>
              <w:sz w:val="22"/>
              <w:szCs w:val="22"/>
              <w:lang w:val="en-SE" w:eastAsia="en-SE"/>
              <w14:ligatures w14:val="standardContextual"/>
            </w:rPr>
          </w:pPr>
          <w:hyperlink w:anchor="_Toc180401985" w:history="1">
            <w:r w:rsidRPr="000263E1">
              <w:rPr>
                <w:rStyle w:val="Hyperlink"/>
                <w:noProof/>
              </w:rPr>
              <w:t>3.1</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Terms</w:t>
            </w:r>
            <w:r>
              <w:rPr>
                <w:noProof/>
                <w:webHidden/>
              </w:rPr>
              <w:tab/>
            </w:r>
            <w:r>
              <w:rPr>
                <w:noProof/>
                <w:webHidden/>
              </w:rPr>
              <w:fldChar w:fldCharType="begin"/>
            </w:r>
            <w:r>
              <w:rPr>
                <w:noProof/>
                <w:webHidden/>
              </w:rPr>
              <w:instrText xml:space="preserve"> PAGEREF _Toc180401985 \h </w:instrText>
            </w:r>
            <w:r>
              <w:rPr>
                <w:noProof/>
                <w:webHidden/>
              </w:rPr>
            </w:r>
            <w:r>
              <w:rPr>
                <w:noProof/>
                <w:webHidden/>
              </w:rPr>
              <w:fldChar w:fldCharType="separate"/>
            </w:r>
            <w:r>
              <w:rPr>
                <w:noProof/>
                <w:webHidden/>
              </w:rPr>
              <w:t>7</w:t>
            </w:r>
            <w:r>
              <w:rPr>
                <w:noProof/>
                <w:webHidden/>
              </w:rPr>
              <w:fldChar w:fldCharType="end"/>
            </w:r>
          </w:hyperlink>
        </w:p>
        <w:p w14:paraId="3AE238B5" w14:textId="2D45956A" w:rsidR="00935B02" w:rsidRDefault="00935B02">
          <w:pPr>
            <w:pStyle w:val="TOC2"/>
            <w:rPr>
              <w:rFonts w:asciiTheme="minorHAnsi" w:eastAsiaTheme="minorEastAsia" w:hAnsiTheme="minorHAnsi" w:cstheme="minorBidi"/>
              <w:noProof/>
              <w:kern w:val="2"/>
              <w:sz w:val="22"/>
              <w:szCs w:val="22"/>
              <w:lang w:val="en-SE" w:eastAsia="en-SE"/>
              <w14:ligatures w14:val="standardContextual"/>
            </w:rPr>
          </w:pPr>
          <w:hyperlink w:anchor="_Toc180401986" w:history="1">
            <w:r w:rsidRPr="000263E1">
              <w:rPr>
                <w:rStyle w:val="Hyperlink"/>
                <w:noProof/>
              </w:rPr>
              <w:t>3.2</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Symbols</w:t>
            </w:r>
            <w:r>
              <w:rPr>
                <w:noProof/>
                <w:webHidden/>
              </w:rPr>
              <w:tab/>
            </w:r>
            <w:r>
              <w:rPr>
                <w:noProof/>
                <w:webHidden/>
              </w:rPr>
              <w:fldChar w:fldCharType="begin"/>
            </w:r>
            <w:r>
              <w:rPr>
                <w:noProof/>
                <w:webHidden/>
              </w:rPr>
              <w:instrText xml:space="preserve"> PAGEREF _Toc180401986 \h </w:instrText>
            </w:r>
            <w:r>
              <w:rPr>
                <w:noProof/>
                <w:webHidden/>
              </w:rPr>
            </w:r>
            <w:r>
              <w:rPr>
                <w:noProof/>
                <w:webHidden/>
              </w:rPr>
              <w:fldChar w:fldCharType="separate"/>
            </w:r>
            <w:r>
              <w:rPr>
                <w:noProof/>
                <w:webHidden/>
              </w:rPr>
              <w:t>7</w:t>
            </w:r>
            <w:r>
              <w:rPr>
                <w:noProof/>
                <w:webHidden/>
              </w:rPr>
              <w:fldChar w:fldCharType="end"/>
            </w:r>
          </w:hyperlink>
        </w:p>
        <w:p w14:paraId="13A648AE" w14:textId="7124F7E5" w:rsidR="00935B02" w:rsidRDefault="00935B02">
          <w:pPr>
            <w:pStyle w:val="TOC2"/>
            <w:rPr>
              <w:rFonts w:asciiTheme="minorHAnsi" w:eastAsiaTheme="minorEastAsia" w:hAnsiTheme="minorHAnsi" w:cstheme="minorBidi"/>
              <w:noProof/>
              <w:kern w:val="2"/>
              <w:sz w:val="22"/>
              <w:szCs w:val="22"/>
              <w:lang w:val="en-SE" w:eastAsia="en-SE"/>
              <w14:ligatures w14:val="standardContextual"/>
            </w:rPr>
          </w:pPr>
          <w:hyperlink w:anchor="_Toc180401987" w:history="1">
            <w:r w:rsidRPr="000263E1">
              <w:rPr>
                <w:rStyle w:val="Hyperlink"/>
                <w:noProof/>
              </w:rPr>
              <w:t>3.3</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Abbreviations</w:t>
            </w:r>
            <w:r>
              <w:rPr>
                <w:noProof/>
                <w:webHidden/>
              </w:rPr>
              <w:tab/>
            </w:r>
            <w:r>
              <w:rPr>
                <w:noProof/>
                <w:webHidden/>
              </w:rPr>
              <w:fldChar w:fldCharType="begin"/>
            </w:r>
            <w:r>
              <w:rPr>
                <w:noProof/>
                <w:webHidden/>
              </w:rPr>
              <w:instrText xml:space="preserve"> PAGEREF _Toc180401987 \h </w:instrText>
            </w:r>
            <w:r>
              <w:rPr>
                <w:noProof/>
                <w:webHidden/>
              </w:rPr>
            </w:r>
            <w:r>
              <w:rPr>
                <w:noProof/>
                <w:webHidden/>
              </w:rPr>
              <w:fldChar w:fldCharType="separate"/>
            </w:r>
            <w:r>
              <w:rPr>
                <w:noProof/>
                <w:webHidden/>
              </w:rPr>
              <w:t>7</w:t>
            </w:r>
            <w:r>
              <w:rPr>
                <w:noProof/>
                <w:webHidden/>
              </w:rPr>
              <w:fldChar w:fldCharType="end"/>
            </w:r>
          </w:hyperlink>
        </w:p>
        <w:p w14:paraId="6D3EF547" w14:textId="4DA56BA2" w:rsidR="00935B02" w:rsidRDefault="00935B02">
          <w:pPr>
            <w:pStyle w:val="TOC1"/>
            <w:rPr>
              <w:rFonts w:asciiTheme="minorHAnsi" w:eastAsiaTheme="minorEastAsia" w:hAnsiTheme="minorHAnsi" w:cstheme="minorBidi"/>
              <w:noProof/>
              <w:kern w:val="2"/>
              <w:szCs w:val="22"/>
              <w:lang w:val="en-SE" w:eastAsia="en-SE"/>
              <w14:ligatures w14:val="standardContextual"/>
            </w:rPr>
          </w:pPr>
          <w:hyperlink w:anchor="_Toc180401988" w:history="1">
            <w:r w:rsidRPr="000263E1">
              <w:rPr>
                <w:rStyle w:val="Hyperlink"/>
                <w:noProof/>
              </w:rPr>
              <w:t>4</w:t>
            </w:r>
            <w:r>
              <w:rPr>
                <w:rFonts w:asciiTheme="minorHAnsi" w:eastAsiaTheme="minorEastAsia" w:hAnsiTheme="minorHAnsi" w:cstheme="minorBidi"/>
                <w:noProof/>
                <w:kern w:val="2"/>
                <w:szCs w:val="22"/>
                <w:lang w:val="en-SE" w:eastAsia="en-SE"/>
                <w14:ligatures w14:val="standardContextual"/>
              </w:rPr>
              <w:tab/>
            </w:r>
            <w:r w:rsidRPr="000263E1">
              <w:rPr>
                <w:rStyle w:val="Hyperlink"/>
                <w:noProof/>
              </w:rPr>
              <w:t>Signalling traffic monitoring management capabilities (stage 1)</w:t>
            </w:r>
            <w:r>
              <w:rPr>
                <w:noProof/>
                <w:webHidden/>
              </w:rPr>
              <w:tab/>
            </w:r>
            <w:r>
              <w:rPr>
                <w:noProof/>
                <w:webHidden/>
              </w:rPr>
              <w:fldChar w:fldCharType="begin"/>
            </w:r>
            <w:r>
              <w:rPr>
                <w:noProof/>
                <w:webHidden/>
              </w:rPr>
              <w:instrText xml:space="preserve"> PAGEREF _Toc180401988 \h </w:instrText>
            </w:r>
            <w:r>
              <w:rPr>
                <w:noProof/>
                <w:webHidden/>
              </w:rPr>
            </w:r>
            <w:r>
              <w:rPr>
                <w:noProof/>
                <w:webHidden/>
              </w:rPr>
              <w:fldChar w:fldCharType="separate"/>
            </w:r>
            <w:r>
              <w:rPr>
                <w:noProof/>
                <w:webHidden/>
              </w:rPr>
              <w:t>8</w:t>
            </w:r>
            <w:r>
              <w:rPr>
                <w:noProof/>
                <w:webHidden/>
              </w:rPr>
              <w:fldChar w:fldCharType="end"/>
            </w:r>
          </w:hyperlink>
        </w:p>
        <w:p w14:paraId="23549C3B" w14:textId="09C36484" w:rsidR="00935B02" w:rsidRDefault="00935B02">
          <w:pPr>
            <w:pStyle w:val="TOC2"/>
            <w:rPr>
              <w:rFonts w:asciiTheme="minorHAnsi" w:eastAsiaTheme="minorEastAsia" w:hAnsiTheme="minorHAnsi" w:cstheme="minorBidi"/>
              <w:noProof/>
              <w:kern w:val="2"/>
              <w:sz w:val="22"/>
              <w:szCs w:val="22"/>
              <w:lang w:val="en-SE" w:eastAsia="en-SE"/>
              <w14:ligatures w14:val="standardContextual"/>
            </w:rPr>
          </w:pPr>
          <w:hyperlink w:anchor="_Toc180401989" w:history="1">
            <w:r w:rsidRPr="000263E1">
              <w:rPr>
                <w:rStyle w:val="Hyperlink"/>
                <w:noProof/>
              </w:rPr>
              <w:t>4.1</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 xml:space="preserve"> Signalling Monitoring lifecycle</w:t>
            </w:r>
            <w:r>
              <w:rPr>
                <w:noProof/>
                <w:webHidden/>
              </w:rPr>
              <w:tab/>
            </w:r>
            <w:r>
              <w:rPr>
                <w:noProof/>
                <w:webHidden/>
              </w:rPr>
              <w:fldChar w:fldCharType="begin"/>
            </w:r>
            <w:r>
              <w:rPr>
                <w:noProof/>
                <w:webHidden/>
              </w:rPr>
              <w:instrText xml:space="preserve"> PAGEREF _Toc180401989 \h </w:instrText>
            </w:r>
            <w:r>
              <w:rPr>
                <w:noProof/>
                <w:webHidden/>
              </w:rPr>
            </w:r>
            <w:r>
              <w:rPr>
                <w:noProof/>
                <w:webHidden/>
              </w:rPr>
              <w:fldChar w:fldCharType="separate"/>
            </w:r>
            <w:r>
              <w:rPr>
                <w:noProof/>
                <w:webHidden/>
              </w:rPr>
              <w:t>8</w:t>
            </w:r>
            <w:r>
              <w:rPr>
                <w:noProof/>
                <w:webHidden/>
              </w:rPr>
              <w:fldChar w:fldCharType="end"/>
            </w:r>
          </w:hyperlink>
        </w:p>
        <w:p w14:paraId="7FFA4B96" w14:textId="32FFFE7B" w:rsidR="00935B02" w:rsidRDefault="00935B02">
          <w:pPr>
            <w:pStyle w:val="TOC3"/>
            <w:rPr>
              <w:rFonts w:asciiTheme="minorHAnsi" w:eastAsiaTheme="minorEastAsia" w:hAnsiTheme="minorHAnsi" w:cstheme="minorBidi"/>
              <w:noProof/>
              <w:kern w:val="2"/>
              <w:sz w:val="22"/>
              <w:szCs w:val="22"/>
              <w:lang w:val="en-SE" w:eastAsia="en-SE"/>
              <w14:ligatures w14:val="standardContextual"/>
            </w:rPr>
          </w:pPr>
          <w:hyperlink w:anchor="_Toc180401990" w:history="1">
            <w:r w:rsidRPr="000263E1">
              <w:rPr>
                <w:rStyle w:val="Hyperlink"/>
                <w:noProof/>
              </w:rPr>
              <w:t>4.1.1</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 xml:space="preserve"> Description</w:t>
            </w:r>
            <w:r>
              <w:rPr>
                <w:noProof/>
                <w:webHidden/>
              </w:rPr>
              <w:tab/>
            </w:r>
            <w:r>
              <w:rPr>
                <w:noProof/>
                <w:webHidden/>
              </w:rPr>
              <w:fldChar w:fldCharType="begin"/>
            </w:r>
            <w:r>
              <w:rPr>
                <w:noProof/>
                <w:webHidden/>
              </w:rPr>
              <w:instrText xml:space="preserve"> PAGEREF _Toc180401990 \h </w:instrText>
            </w:r>
            <w:r>
              <w:rPr>
                <w:noProof/>
                <w:webHidden/>
              </w:rPr>
            </w:r>
            <w:r>
              <w:rPr>
                <w:noProof/>
                <w:webHidden/>
              </w:rPr>
              <w:fldChar w:fldCharType="separate"/>
            </w:r>
            <w:r>
              <w:rPr>
                <w:noProof/>
                <w:webHidden/>
              </w:rPr>
              <w:t>8</w:t>
            </w:r>
            <w:r>
              <w:rPr>
                <w:noProof/>
                <w:webHidden/>
              </w:rPr>
              <w:fldChar w:fldCharType="end"/>
            </w:r>
          </w:hyperlink>
        </w:p>
        <w:p w14:paraId="4032B69F" w14:textId="65885432" w:rsidR="00935B02" w:rsidRDefault="00935B02">
          <w:pPr>
            <w:pStyle w:val="TOC3"/>
            <w:rPr>
              <w:rFonts w:asciiTheme="minorHAnsi" w:eastAsiaTheme="minorEastAsia" w:hAnsiTheme="minorHAnsi" w:cstheme="minorBidi"/>
              <w:noProof/>
              <w:kern w:val="2"/>
              <w:sz w:val="22"/>
              <w:szCs w:val="22"/>
              <w:lang w:val="en-SE" w:eastAsia="en-SE"/>
              <w14:ligatures w14:val="standardContextual"/>
            </w:rPr>
          </w:pPr>
          <w:hyperlink w:anchor="_Toc180401991" w:history="1">
            <w:r w:rsidRPr="000263E1">
              <w:rPr>
                <w:rStyle w:val="Hyperlink"/>
                <w:noProof/>
              </w:rPr>
              <w:t>4.1.2</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 xml:space="preserve"> Requirements</w:t>
            </w:r>
            <w:r>
              <w:rPr>
                <w:noProof/>
                <w:webHidden/>
              </w:rPr>
              <w:tab/>
            </w:r>
            <w:r>
              <w:rPr>
                <w:noProof/>
                <w:webHidden/>
              </w:rPr>
              <w:fldChar w:fldCharType="begin"/>
            </w:r>
            <w:r>
              <w:rPr>
                <w:noProof/>
                <w:webHidden/>
              </w:rPr>
              <w:instrText xml:space="preserve"> PAGEREF _Toc180401991 \h </w:instrText>
            </w:r>
            <w:r>
              <w:rPr>
                <w:noProof/>
                <w:webHidden/>
              </w:rPr>
            </w:r>
            <w:r>
              <w:rPr>
                <w:noProof/>
                <w:webHidden/>
              </w:rPr>
              <w:fldChar w:fldCharType="separate"/>
            </w:r>
            <w:r>
              <w:rPr>
                <w:noProof/>
                <w:webHidden/>
              </w:rPr>
              <w:t>8</w:t>
            </w:r>
            <w:r>
              <w:rPr>
                <w:noProof/>
                <w:webHidden/>
              </w:rPr>
              <w:fldChar w:fldCharType="end"/>
            </w:r>
          </w:hyperlink>
        </w:p>
        <w:p w14:paraId="7494D8C9" w14:textId="7666C43F" w:rsidR="00935B02" w:rsidRDefault="00935B02">
          <w:pPr>
            <w:pStyle w:val="TOC1"/>
            <w:rPr>
              <w:rFonts w:asciiTheme="minorHAnsi" w:eastAsiaTheme="minorEastAsia" w:hAnsiTheme="minorHAnsi" w:cstheme="minorBidi"/>
              <w:noProof/>
              <w:kern w:val="2"/>
              <w:szCs w:val="22"/>
              <w:lang w:val="en-SE" w:eastAsia="en-SE"/>
              <w14:ligatures w14:val="standardContextual"/>
            </w:rPr>
          </w:pPr>
          <w:hyperlink w:anchor="_Toc180401992" w:history="1">
            <w:r w:rsidRPr="000263E1">
              <w:rPr>
                <w:rStyle w:val="Hyperlink"/>
                <w:noProof/>
              </w:rPr>
              <w:t>5</w:t>
            </w:r>
            <w:r>
              <w:rPr>
                <w:rFonts w:asciiTheme="minorHAnsi" w:eastAsiaTheme="minorEastAsia" w:hAnsiTheme="minorHAnsi" w:cstheme="minorBidi"/>
                <w:noProof/>
                <w:kern w:val="2"/>
                <w:szCs w:val="22"/>
                <w:lang w:val="en-SE" w:eastAsia="en-SE"/>
                <w14:ligatures w14:val="standardContextual"/>
              </w:rPr>
              <w:tab/>
            </w:r>
            <w:r w:rsidRPr="000263E1">
              <w:rPr>
                <w:rStyle w:val="Hyperlink"/>
                <w:noProof/>
              </w:rPr>
              <w:t>Signalling traffic monitoring management operations (stage 2)</w:t>
            </w:r>
            <w:r>
              <w:rPr>
                <w:noProof/>
                <w:webHidden/>
              </w:rPr>
              <w:tab/>
            </w:r>
            <w:r>
              <w:rPr>
                <w:noProof/>
                <w:webHidden/>
              </w:rPr>
              <w:fldChar w:fldCharType="begin"/>
            </w:r>
            <w:r>
              <w:rPr>
                <w:noProof/>
                <w:webHidden/>
              </w:rPr>
              <w:instrText xml:space="preserve"> PAGEREF _Toc180401992 \h </w:instrText>
            </w:r>
            <w:r>
              <w:rPr>
                <w:noProof/>
                <w:webHidden/>
              </w:rPr>
            </w:r>
            <w:r>
              <w:rPr>
                <w:noProof/>
                <w:webHidden/>
              </w:rPr>
              <w:fldChar w:fldCharType="separate"/>
            </w:r>
            <w:r>
              <w:rPr>
                <w:noProof/>
                <w:webHidden/>
              </w:rPr>
              <w:t>8</w:t>
            </w:r>
            <w:r>
              <w:rPr>
                <w:noProof/>
                <w:webHidden/>
              </w:rPr>
              <w:fldChar w:fldCharType="end"/>
            </w:r>
          </w:hyperlink>
        </w:p>
        <w:p w14:paraId="0D4D8DDC" w14:textId="711845A5" w:rsidR="00935B02" w:rsidRDefault="00935B02">
          <w:pPr>
            <w:pStyle w:val="TOC2"/>
            <w:rPr>
              <w:rFonts w:asciiTheme="minorHAnsi" w:eastAsiaTheme="minorEastAsia" w:hAnsiTheme="minorHAnsi" w:cstheme="minorBidi"/>
              <w:noProof/>
              <w:kern w:val="2"/>
              <w:sz w:val="22"/>
              <w:szCs w:val="22"/>
              <w:lang w:val="en-SE" w:eastAsia="en-SE"/>
              <w14:ligatures w14:val="standardContextual"/>
            </w:rPr>
          </w:pPr>
          <w:hyperlink w:anchor="_Toc180401993" w:history="1">
            <w:r w:rsidRPr="000263E1">
              <w:rPr>
                <w:rStyle w:val="Hyperlink"/>
                <w:noProof/>
              </w:rPr>
              <w:t>5.1</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Overview</w:t>
            </w:r>
            <w:r>
              <w:rPr>
                <w:noProof/>
                <w:webHidden/>
              </w:rPr>
              <w:tab/>
            </w:r>
            <w:r>
              <w:rPr>
                <w:noProof/>
                <w:webHidden/>
              </w:rPr>
              <w:fldChar w:fldCharType="begin"/>
            </w:r>
            <w:r>
              <w:rPr>
                <w:noProof/>
                <w:webHidden/>
              </w:rPr>
              <w:instrText xml:space="preserve"> PAGEREF _Toc180401993 \h </w:instrText>
            </w:r>
            <w:r>
              <w:rPr>
                <w:noProof/>
                <w:webHidden/>
              </w:rPr>
            </w:r>
            <w:r>
              <w:rPr>
                <w:noProof/>
                <w:webHidden/>
              </w:rPr>
              <w:fldChar w:fldCharType="separate"/>
            </w:r>
            <w:r>
              <w:rPr>
                <w:noProof/>
                <w:webHidden/>
              </w:rPr>
              <w:t>8</w:t>
            </w:r>
            <w:r>
              <w:rPr>
                <w:noProof/>
                <w:webHidden/>
              </w:rPr>
              <w:fldChar w:fldCharType="end"/>
            </w:r>
          </w:hyperlink>
        </w:p>
        <w:p w14:paraId="7347E7B1" w14:textId="305B9AF9" w:rsidR="00935B02" w:rsidRDefault="00935B02">
          <w:pPr>
            <w:pStyle w:val="TOC2"/>
            <w:rPr>
              <w:rFonts w:asciiTheme="minorHAnsi" w:eastAsiaTheme="minorEastAsia" w:hAnsiTheme="minorHAnsi" w:cstheme="minorBidi"/>
              <w:noProof/>
              <w:kern w:val="2"/>
              <w:sz w:val="22"/>
              <w:szCs w:val="22"/>
              <w:lang w:val="en-SE" w:eastAsia="en-SE"/>
              <w14:ligatures w14:val="standardContextual"/>
            </w:rPr>
          </w:pPr>
          <w:hyperlink w:anchor="_Toc180401994" w:history="1">
            <w:r w:rsidRPr="000263E1">
              <w:rPr>
                <w:rStyle w:val="Hyperlink"/>
                <w:noProof/>
              </w:rPr>
              <w:t>5.2</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Operations</w:t>
            </w:r>
            <w:r>
              <w:rPr>
                <w:noProof/>
                <w:webHidden/>
              </w:rPr>
              <w:tab/>
            </w:r>
            <w:r>
              <w:rPr>
                <w:noProof/>
                <w:webHidden/>
              </w:rPr>
              <w:fldChar w:fldCharType="begin"/>
            </w:r>
            <w:r>
              <w:rPr>
                <w:noProof/>
                <w:webHidden/>
              </w:rPr>
              <w:instrText xml:space="preserve"> PAGEREF _Toc180401994 \h </w:instrText>
            </w:r>
            <w:r>
              <w:rPr>
                <w:noProof/>
                <w:webHidden/>
              </w:rPr>
            </w:r>
            <w:r>
              <w:rPr>
                <w:noProof/>
                <w:webHidden/>
              </w:rPr>
              <w:fldChar w:fldCharType="separate"/>
            </w:r>
            <w:r>
              <w:rPr>
                <w:noProof/>
                <w:webHidden/>
              </w:rPr>
              <w:t>8</w:t>
            </w:r>
            <w:r>
              <w:rPr>
                <w:noProof/>
                <w:webHidden/>
              </w:rPr>
              <w:fldChar w:fldCharType="end"/>
            </w:r>
          </w:hyperlink>
        </w:p>
        <w:p w14:paraId="2890690A" w14:textId="19612D71" w:rsidR="00935B02" w:rsidRDefault="00935B02">
          <w:pPr>
            <w:pStyle w:val="TOC2"/>
            <w:rPr>
              <w:rFonts w:asciiTheme="minorHAnsi" w:eastAsiaTheme="minorEastAsia" w:hAnsiTheme="minorHAnsi" w:cstheme="minorBidi"/>
              <w:noProof/>
              <w:kern w:val="2"/>
              <w:sz w:val="22"/>
              <w:szCs w:val="22"/>
              <w:lang w:val="en-SE" w:eastAsia="en-SE"/>
              <w14:ligatures w14:val="standardContextual"/>
            </w:rPr>
          </w:pPr>
          <w:hyperlink w:anchor="_Toc180401995" w:history="1">
            <w:r w:rsidRPr="000263E1">
              <w:rPr>
                <w:rStyle w:val="Hyperlink"/>
                <w:noProof/>
              </w:rPr>
              <w:t>5.3</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Parameters</w:t>
            </w:r>
            <w:r>
              <w:rPr>
                <w:noProof/>
                <w:webHidden/>
              </w:rPr>
              <w:tab/>
            </w:r>
            <w:r>
              <w:rPr>
                <w:noProof/>
                <w:webHidden/>
              </w:rPr>
              <w:fldChar w:fldCharType="begin"/>
            </w:r>
            <w:r>
              <w:rPr>
                <w:noProof/>
                <w:webHidden/>
              </w:rPr>
              <w:instrText xml:space="preserve"> PAGEREF _Toc180401995 \h </w:instrText>
            </w:r>
            <w:r>
              <w:rPr>
                <w:noProof/>
                <w:webHidden/>
              </w:rPr>
            </w:r>
            <w:r>
              <w:rPr>
                <w:noProof/>
                <w:webHidden/>
              </w:rPr>
              <w:fldChar w:fldCharType="separate"/>
            </w:r>
            <w:r>
              <w:rPr>
                <w:noProof/>
                <w:webHidden/>
              </w:rPr>
              <w:t>9</w:t>
            </w:r>
            <w:r>
              <w:rPr>
                <w:noProof/>
                <w:webHidden/>
              </w:rPr>
              <w:fldChar w:fldCharType="end"/>
            </w:r>
          </w:hyperlink>
        </w:p>
        <w:p w14:paraId="471A624C" w14:textId="5031385B" w:rsidR="00935B02" w:rsidRDefault="00935B02">
          <w:pPr>
            <w:pStyle w:val="TOC1"/>
            <w:rPr>
              <w:rFonts w:asciiTheme="minorHAnsi" w:eastAsiaTheme="minorEastAsia" w:hAnsiTheme="minorHAnsi" w:cstheme="minorBidi"/>
              <w:noProof/>
              <w:kern w:val="2"/>
              <w:szCs w:val="22"/>
              <w:lang w:val="en-SE" w:eastAsia="en-SE"/>
              <w14:ligatures w14:val="standardContextual"/>
            </w:rPr>
          </w:pPr>
          <w:hyperlink w:anchor="_Toc180401996" w:history="1">
            <w:r w:rsidRPr="000263E1">
              <w:rPr>
                <w:rStyle w:val="Hyperlink"/>
                <w:noProof/>
              </w:rPr>
              <w:t>6</w:t>
            </w:r>
            <w:r>
              <w:rPr>
                <w:rFonts w:asciiTheme="minorHAnsi" w:eastAsiaTheme="minorEastAsia" w:hAnsiTheme="minorHAnsi" w:cstheme="minorBidi"/>
                <w:noProof/>
                <w:kern w:val="2"/>
                <w:szCs w:val="22"/>
                <w:lang w:val="en-SE" w:eastAsia="en-SE"/>
                <w14:ligatures w14:val="standardContextual"/>
              </w:rPr>
              <w:tab/>
            </w:r>
            <w:r w:rsidRPr="000263E1">
              <w:rPr>
                <w:rStyle w:val="Hyperlink"/>
                <w:noProof/>
              </w:rPr>
              <w:t>Signalling traffic monitoring management Information Mode (stage 2)</w:t>
            </w:r>
            <w:r>
              <w:rPr>
                <w:noProof/>
                <w:webHidden/>
              </w:rPr>
              <w:tab/>
            </w:r>
            <w:r>
              <w:rPr>
                <w:noProof/>
                <w:webHidden/>
              </w:rPr>
              <w:fldChar w:fldCharType="begin"/>
            </w:r>
            <w:r>
              <w:rPr>
                <w:noProof/>
                <w:webHidden/>
              </w:rPr>
              <w:instrText xml:space="preserve"> PAGEREF _Toc180401996 \h </w:instrText>
            </w:r>
            <w:r>
              <w:rPr>
                <w:noProof/>
                <w:webHidden/>
              </w:rPr>
            </w:r>
            <w:r>
              <w:rPr>
                <w:noProof/>
                <w:webHidden/>
              </w:rPr>
              <w:fldChar w:fldCharType="separate"/>
            </w:r>
            <w:r>
              <w:rPr>
                <w:noProof/>
                <w:webHidden/>
              </w:rPr>
              <w:t>9</w:t>
            </w:r>
            <w:r>
              <w:rPr>
                <w:noProof/>
                <w:webHidden/>
              </w:rPr>
              <w:fldChar w:fldCharType="end"/>
            </w:r>
          </w:hyperlink>
        </w:p>
        <w:p w14:paraId="5A39EA41" w14:textId="4B25F7D5" w:rsidR="00935B02" w:rsidRDefault="00935B02">
          <w:pPr>
            <w:pStyle w:val="TOC2"/>
            <w:rPr>
              <w:rFonts w:asciiTheme="minorHAnsi" w:eastAsiaTheme="minorEastAsia" w:hAnsiTheme="minorHAnsi" w:cstheme="minorBidi"/>
              <w:noProof/>
              <w:kern w:val="2"/>
              <w:sz w:val="22"/>
              <w:szCs w:val="22"/>
              <w:lang w:val="en-SE" w:eastAsia="en-SE"/>
              <w14:ligatures w14:val="standardContextual"/>
            </w:rPr>
          </w:pPr>
          <w:hyperlink w:anchor="_Toc180401997" w:history="1">
            <w:r w:rsidRPr="000263E1">
              <w:rPr>
                <w:rStyle w:val="Hyperlink"/>
                <w:noProof/>
              </w:rPr>
              <w:t xml:space="preserve">6.1 </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Imported and associated information entities</w:t>
            </w:r>
            <w:r>
              <w:rPr>
                <w:noProof/>
                <w:webHidden/>
              </w:rPr>
              <w:tab/>
            </w:r>
            <w:r>
              <w:rPr>
                <w:noProof/>
                <w:webHidden/>
              </w:rPr>
              <w:fldChar w:fldCharType="begin"/>
            </w:r>
            <w:r>
              <w:rPr>
                <w:noProof/>
                <w:webHidden/>
              </w:rPr>
              <w:instrText xml:space="preserve"> PAGEREF _Toc180401997 \h </w:instrText>
            </w:r>
            <w:r>
              <w:rPr>
                <w:noProof/>
                <w:webHidden/>
              </w:rPr>
            </w:r>
            <w:r>
              <w:rPr>
                <w:noProof/>
                <w:webHidden/>
              </w:rPr>
              <w:fldChar w:fldCharType="separate"/>
            </w:r>
            <w:r>
              <w:rPr>
                <w:noProof/>
                <w:webHidden/>
              </w:rPr>
              <w:t>9</w:t>
            </w:r>
            <w:r>
              <w:rPr>
                <w:noProof/>
                <w:webHidden/>
              </w:rPr>
              <w:fldChar w:fldCharType="end"/>
            </w:r>
          </w:hyperlink>
        </w:p>
        <w:p w14:paraId="7ADCA7FC" w14:textId="3B88EB91" w:rsidR="00935B02" w:rsidRDefault="00935B02">
          <w:pPr>
            <w:pStyle w:val="TOC3"/>
            <w:rPr>
              <w:rFonts w:asciiTheme="minorHAnsi" w:eastAsiaTheme="minorEastAsia" w:hAnsiTheme="minorHAnsi" w:cstheme="minorBidi"/>
              <w:noProof/>
              <w:kern w:val="2"/>
              <w:sz w:val="22"/>
              <w:szCs w:val="22"/>
              <w:lang w:val="en-SE" w:eastAsia="en-SE"/>
              <w14:ligatures w14:val="standardContextual"/>
            </w:rPr>
          </w:pPr>
          <w:hyperlink w:anchor="_Toc180401998" w:history="1">
            <w:r w:rsidRPr="000263E1">
              <w:rPr>
                <w:rStyle w:val="Hyperlink"/>
                <w:noProof/>
              </w:rPr>
              <w:t>6.1.1</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Imported information entities and local labels</w:t>
            </w:r>
            <w:r>
              <w:rPr>
                <w:noProof/>
                <w:webHidden/>
              </w:rPr>
              <w:tab/>
            </w:r>
            <w:r>
              <w:rPr>
                <w:noProof/>
                <w:webHidden/>
              </w:rPr>
              <w:fldChar w:fldCharType="begin"/>
            </w:r>
            <w:r>
              <w:rPr>
                <w:noProof/>
                <w:webHidden/>
              </w:rPr>
              <w:instrText xml:space="preserve"> PAGEREF _Toc180401998 \h </w:instrText>
            </w:r>
            <w:r>
              <w:rPr>
                <w:noProof/>
                <w:webHidden/>
              </w:rPr>
            </w:r>
            <w:r>
              <w:rPr>
                <w:noProof/>
                <w:webHidden/>
              </w:rPr>
              <w:fldChar w:fldCharType="separate"/>
            </w:r>
            <w:r>
              <w:rPr>
                <w:noProof/>
                <w:webHidden/>
              </w:rPr>
              <w:t>9</w:t>
            </w:r>
            <w:r>
              <w:rPr>
                <w:noProof/>
                <w:webHidden/>
              </w:rPr>
              <w:fldChar w:fldCharType="end"/>
            </w:r>
          </w:hyperlink>
        </w:p>
        <w:p w14:paraId="7E256FB8" w14:textId="4A7C7DF5" w:rsidR="00935B02" w:rsidRDefault="00935B02">
          <w:pPr>
            <w:pStyle w:val="TOC3"/>
            <w:rPr>
              <w:rFonts w:asciiTheme="minorHAnsi" w:eastAsiaTheme="minorEastAsia" w:hAnsiTheme="minorHAnsi" w:cstheme="minorBidi"/>
              <w:noProof/>
              <w:kern w:val="2"/>
              <w:sz w:val="22"/>
              <w:szCs w:val="22"/>
              <w:lang w:val="en-SE" w:eastAsia="en-SE"/>
              <w14:ligatures w14:val="standardContextual"/>
            </w:rPr>
          </w:pPr>
          <w:hyperlink w:anchor="_Toc180401999" w:history="1">
            <w:r w:rsidRPr="000263E1">
              <w:rPr>
                <w:rStyle w:val="Hyperlink"/>
                <w:noProof/>
              </w:rPr>
              <w:t>6.1.2</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Class diagram</w:t>
            </w:r>
            <w:r>
              <w:rPr>
                <w:noProof/>
                <w:webHidden/>
              </w:rPr>
              <w:tab/>
            </w:r>
            <w:r>
              <w:rPr>
                <w:noProof/>
                <w:webHidden/>
              </w:rPr>
              <w:fldChar w:fldCharType="begin"/>
            </w:r>
            <w:r>
              <w:rPr>
                <w:noProof/>
                <w:webHidden/>
              </w:rPr>
              <w:instrText xml:space="preserve"> PAGEREF _Toc180401999 \h </w:instrText>
            </w:r>
            <w:r>
              <w:rPr>
                <w:noProof/>
                <w:webHidden/>
              </w:rPr>
            </w:r>
            <w:r>
              <w:rPr>
                <w:noProof/>
                <w:webHidden/>
              </w:rPr>
              <w:fldChar w:fldCharType="separate"/>
            </w:r>
            <w:r>
              <w:rPr>
                <w:noProof/>
                <w:webHidden/>
              </w:rPr>
              <w:t>9</w:t>
            </w:r>
            <w:r>
              <w:rPr>
                <w:noProof/>
                <w:webHidden/>
              </w:rPr>
              <w:fldChar w:fldCharType="end"/>
            </w:r>
          </w:hyperlink>
        </w:p>
        <w:p w14:paraId="7D3BEBBD" w14:textId="0EFFBE9C" w:rsidR="00935B02" w:rsidRDefault="00935B02">
          <w:pPr>
            <w:pStyle w:val="TOC2"/>
            <w:rPr>
              <w:rFonts w:asciiTheme="minorHAnsi" w:eastAsiaTheme="minorEastAsia" w:hAnsiTheme="minorHAnsi" w:cstheme="minorBidi"/>
              <w:noProof/>
              <w:kern w:val="2"/>
              <w:sz w:val="22"/>
              <w:szCs w:val="22"/>
              <w:lang w:val="en-SE" w:eastAsia="en-SE"/>
              <w14:ligatures w14:val="standardContextual"/>
            </w:rPr>
          </w:pPr>
          <w:hyperlink w:anchor="_Toc180402000" w:history="1">
            <w:r w:rsidRPr="000263E1">
              <w:rPr>
                <w:rStyle w:val="Hyperlink"/>
                <w:noProof/>
              </w:rPr>
              <w:t>6.2</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Class definitions</w:t>
            </w:r>
            <w:r>
              <w:rPr>
                <w:noProof/>
                <w:webHidden/>
              </w:rPr>
              <w:tab/>
            </w:r>
            <w:r>
              <w:rPr>
                <w:noProof/>
                <w:webHidden/>
              </w:rPr>
              <w:fldChar w:fldCharType="begin"/>
            </w:r>
            <w:r>
              <w:rPr>
                <w:noProof/>
                <w:webHidden/>
              </w:rPr>
              <w:instrText xml:space="preserve"> PAGEREF _Toc180402000 \h </w:instrText>
            </w:r>
            <w:r>
              <w:rPr>
                <w:noProof/>
                <w:webHidden/>
              </w:rPr>
            </w:r>
            <w:r>
              <w:rPr>
                <w:noProof/>
                <w:webHidden/>
              </w:rPr>
              <w:fldChar w:fldCharType="separate"/>
            </w:r>
            <w:r>
              <w:rPr>
                <w:noProof/>
                <w:webHidden/>
              </w:rPr>
              <w:t>9</w:t>
            </w:r>
            <w:r>
              <w:rPr>
                <w:noProof/>
                <w:webHidden/>
              </w:rPr>
              <w:fldChar w:fldCharType="end"/>
            </w:r>
          </w:hyperlink>
        </w:p>
        <w:p w14:paraId="7ECFA246" w14:textId="29EC6D27" w:rsidR="00935B02" w:rsidRDefault="00935B02">
          <w:pPr>
            <w:pStyle w:val="TOC3"/>
            <w:rPr>
              <w:rFonts w:asciiTheme="minorHAnsi" w:eastAsiaTheme="minorEastAsia" w:hAnsiTheme="minorHAnsi" w:cstheme="minorBidi"/>
              <w:noProof/>
              <w:kern w:val="2"/>
              <w:sz w:val="22"/>
              <w:szCs w:val="22"/>
              <w:lang w:val="en-SE" w:eastAsia="en-SE"/>
              <w14:ligatures w14:val="standardContextual"/>
            </w:rPr>
          </w:pPr>
          <w:hyperlink w:anchor="_Toc180402001" w:history="1">
            <w:r w:rsidRPr="000263E1">
              <w:rPr>
                <w:rStyle w:val="Hyperlink"/>
                <w:noProof/>
              </w:rPr>
              <w:t>6.2.1</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&lt;&lt;ClassName&gt;&gt;</w:t>
            </w:r>
            <w:r>
              <w:rPr>
                <w:noProof/>
                <w:webHidden/>
              </w:rPr>
              <w:tab/>
            </w:r>
            <w:r>
              <w:rPr>
                <w:noProof/>
                <w:webHidden/>
              </w:rPr>
              <w:fldChar w:fldCharType="begin"/>
            </w:r>
            <w:r>
              <w:rPr>
                <w:noProof/>
                <w:webHidden/>
              </w:rPr>
              <w:instrText xml:space="preserve"> PAGEREF _Toc180402001 \h </w:instrText>
            </w:r>
            <w:r>
              <w:rPr>
                <w:noProof/>
                <w:webHidden/>
              </w:rPr>
            </w:r>
            <w:r>
              <w:rPr>
                <w:noProof/>
                <w:webHidden/>
              </w:rPr>
              <w:fldChar w:fldCharType="separate"/>
            </w:r>
            <w:r>
              <w:rPr>
                <w:noProof/>
                <w:webHidden/>
              </w:rPr>
              <w:t>9</w:t>
            </w:r>
            <w:r>
              <w:rPr>
                <w:noProof/>
                <w:webHidden/>
              </w:rPr>
              <w:fldChar w:fldCharType="end"/>
            </w:r>
          </w:hyperlink>
        </w:p>
        <w:p w14:paraId="7E9157EE" w14:textId="5D447AA8" w:rsidR="00935B02" w:rsidRDefault="00935B02">
          <w:pPr>
            <w:pStyle w:val="TOC2"/>
            <w:rPr>
              <w:rFonts w:asciiTheme="minorHAnsi" w:eastAsiaTheme="minorEastAsia" w:hAnsiTheme="minorHAnsi" w:cstheme="minorBidi"/>
              <w:noProof/>
              <w:kern w:val="2"/>
              <w:sz w:val="22"/>
              <w:szCs w:val="22"/>
              <w:lang w:val="en-SE" w:eastAsia="en-SE"/>
              <w14:ligatures w14:val="standardContextual"/>
            </w:rPr>
          </w:pPr>
          <w:hyperlink w:anchor="_Toc180402002" w:history="1">
            <w:r w:rsidRPr="000263E1">
              <w:rPr>
                <w:rStyle w:val="Hyperlink"/>
                <w:noProof/>
              </w:rPr>
              <w:t>6.3</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Attribute definitions</w:t>
            </w:r>
            <w:r>
              <w:rPr>
                <w:noProof/>
                <w:webHidden/>
              </w:rPr>
              <w:tab/>
            </w:r>
            <w:r>
              <w:rPr>
                <w:noProof/>
                <w:webHidden/>
              </w:rPr>
              <w:fldChar w:fldCharType="begin"/>
            </w:r>
            <w:r>
              <w:rPr>
                <w:noProof/>
                <w:webHidden/>
              </w:rPr>
              <w:instrText xml:space="preserve"> PAGEREF _Toc180402002 \h </w:instrText>
            </w:r>
            <w:r>
              <w:rPr>
                <w:noProof/>
                <w:webHidden/>
              </w:rPr>
            </w:r>
            <w:r>
              <w:rPr>
                <w:noProof/>
                <w:webHidden/>
              </w:rPr>
              <w:fldChar w:fldCharType="separate"/>
            </w:r>
            <w:r>
              <w:rPr>
                <w:noProof/>
                <w:webHidden/>
              </w:rPr>
              <w:t>9</w:t>
            </w:r>
            <w:r>
              <w:rPr>
                <w:noProof/>
                <w:webHidden/>
              </w:rPr>
              <w:fldChar w:fldCharType="end"/>
            </w:r>
          </w:hyperlink>
        </w:p>
        <w:p w14:paraId="28E73315" w14:textId="33A4B1AC" w:rsidR="00935B02" w:rsidRDefault="00935B02">
          <w:pPr>
            <w:pStyle w:val="TOC3"/>
            <w:rPr>
              <w:rFonts w:asciiTheme="minorHAnsi" w:eastAsiaTheme="minorEastAsia" w:hAnsiTheme="minorHAnsi" w:cstheme="minorBidi"/>
              <w:noProof/>
              <w:kern w:val="2"/>
              <w:sz w:val="22"/>
              <w:szCs w:val="22"/>
              <w:lang w:val="en-SE" w:eastAsia="en-SE"/>
              <w14:ligatures w14:val="standardContextual"/>
            </w:rPr>
          </w:pPr>
          <w:hyperlink w:anchor="_Toc180402003" w:history="1">
            <w:r w:rsidRPr="000263E1">
              <w:rPr>
                <w:rStyle w:val="Hyperlink"/>
                <w:noProof/>
              </w:rPr>
              <w:t>6.3.1</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Attribute properties</w:t>
            </w:r>
            <w:r>
              <w:rPr>
                <w:noProof/>
                <w:webHidden/>
              </w:rPr>
              <w:tab/>
            </w:r>
            <w:r>
              <w:rPr>
                <w:noProof/>
                <w:webHidden/>
              </w:rPr>
              <w:fldChar w:fldCharType="begin"/>
            </w:r>
            <w:r>
              <w:rPr>
                <w:noProof/>
                <w:webHidden/>
              </w:rPr>
              <w:instrText xml:space="preserve"> PAGEREF _Toc180402003 \h </w:instrText>
            </w:r>
            <w:r>
              <w:rPr>
                <w:noProof/>
                <w:webHidden/>
              </w:rPr>
            </w:r>
            <w:r>
              <w:rPr>
                <w:noProof/>
                <w:webHidden/>
              </w:rPr>
              <w:fldChar w:fldCharType="separate"/>
            </w:r>
            <w:r>
              <w:rPr>
                <w:noProof/>
                <w:webHidden/>
              </w:rPr>
              <w:t>9</w:t>
            </w:r>
            <w:r>
              <w:rPr>
                <w:noProof/>
                <w:webHidden/>
              </w:rPr>
              <w:fldChar w:fldCharType="end"/>
            </w:r>
          </w:hyperlink>
        </w:p>
        <w:p w14:paraId="489F7C94" w14:textId="0A4751B0" w:rsidR="00935B02" w:rsidRDefault="00935B02">
          <w:pPr>
            <w:pStyle w:val="TOC2"/>
            <w:rPr>
              <w:rFonts w:asciiTheme="minorHAnsi" w:eastAsiaTheme="minorEastAsia" w:hAnsiTheme="minorHAnsi" w:cstheme="minorBidi"/>
              <w:noProof/>
              <w:kern w:val="2"/>
              <w:sz w:val="22"/>
              <w:szCs w:val="22"/>
              <w:lang w:val="en-SE" w:eastAsia="en-SE"/>
              <w14:ligatures w14:val="standardContextual"/>
            </w:rPr>
          </w:pPr>
          <w:hyperlink w:anchor="_Toc180402004" w:history="1">
            <w:r w:rsidRPr="000263E1">
              <w:rPr>
                <w:rStyle w:val="Hyperlink"/>
                <w:noProof/>
              </w:rPr>
              <w:t>6.4</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Common notifications</w:t>
            </w:r>
            <w:r>
              <w:rPr>
                <w:noProof/>
                <w:webHidden/>
              </w:rPr>
              <w:tab/>
            </w:r>
            <w:r>
              <w:rPr>
                <w:noProof/>
                <w:webHidden/>
              </w:rPr>
              <w:fldChar w:fldCharType="begin"/>
            </w:r>
            <w:r>
              <w:rPr>
                <w:noProof/>
                <w:webHidden/>
              </w:rPr>
              <w:instrText xml:space="preserve"> PAGEREF _Toc180402004 \h </w:instrText>
            </w:r>
            <w:r>
              <w:rPr>
                <w:noProof/>
                <w:webHidden/>
              </w:rPr>
            </w:r>
            <w:r>
              <w:rPr>
                <w:noProof/>
                <w:webHidden/>
              </w:rPr>
              <w:fldChar w:fldCharType="separate"/>
            </w:r>
            <w:r>
              <w:rPr>
                <w:noProof/>
                <w:webHidden/>
              </w:rPr>
              <w:t>10</w:t>
            </w:r>
            <w:r>
              <w:rPr>
                <w:noProof/>
                <w:webHidden/>
              </w:rPr>
              <w:fldChar w:fldCharType="end"/>
            </w:r>
          </w:hyperlink>
        </w:p>
        <w:p w14:paraId="297B0C57" w14:textId="06F16B6C" w:rsidR="00935B02" w:rsidRDefault="00935B02">
          <w:pPr>
            <w:pStyle w:val="TOC1"/>
            <w:rPr>
              <w:rFonts w:asciiTheme="minorHAnsi" w:eastAsiaTheme="minorEastAsia" w:hAnsiTheme="minorHAnsi" w:cstheme="minorBidi"/>
              <w:noProof/>
              <w:kern w:val="2"/>
              <w:szCs w:val="22"/>
              <w:lang w:val="en-SE" w:eastAsia="en-SE"/>
              <w14:ligatures w14:val="standardContextual"/>
            </w:rPr>
          </w:pPr>
          <w:hyperlink w:anchor="_Toc180402005" w:history="1">
            <w:r w:rsidRPr="000263E1">
              <w:rPr>
                <w:rStyle w:val="Hyperlink"/>
                <w:noProof/>
              </w:rPr>
              <w:t>7</w:t>
            </w:r>
            <w:r>
              <w:rPr>
                <w:rFonts w:asciiTheme="minorHAnsi" w:eastAsiaTheme="minorEastAsia" w:hAnsiTheme="minorHAnsi" w:cstheme="minorBidi"/>
                <w:noProof/>
                <w:kern w:val="2"/>
                <w:szCs w:val="22"/>
                <w:lang w:val="en-SE" w:eastAsia="en-SE"/>
                <w14:ligatures w14:val="standardContextual"/>
              </w:rPr>
              <w:tab/>
            </w:r>
            <w:r w:rsidRPr="000263E1">
              <w:rPr>
                <w:rStyle w:val="Hyperlink"/>
                <w:noProof/>
              </w:rPr>
              <w:t>Management services for Signalling traffic monitoring management (stage 3)</w:t>
            </w:r>
            <w:r>
              <w:rPr>
                <w:noProof/>
                <w:webHidden/>
              </w:rPr>
              <w:tab/>
            </w:r>
            <w:r>
              <w:rPr>
                <w:noProof/>
                <w:webHidden/>
              </w:rPr>
              <w:fldChar w:fldCharType="begin"/>
            </w:r>
            <w:r>
              <w:rPr>
                <w:noProof/>
                <w:webHidden/>
              </w:rPr>
              <w:instrText xml:space="preserve"> PAGEREF _Toc180402005 \h </w:instrText>
            </w:r>
            <w:r>
              <w:rPr>
                <w:noProof/>
                <w:webHidden/>
              </w:rPr>
            </w:r>
            <w:r>
              <w:rPr>
                <w:noProof/>
                <w:webHidden/>
              </w:rPr>
              <w:fldChar w:fldCharType="separate"/>
            </w:r>
            <w:r>
              <w:rPr>
                <w:noProof/>
                <w:webHidden/>
              </w:rPr>
              <w:t>10</w:t>
            </w:r>
            <w:r>
              <w:rPr>
                <w:noProof/>
                <w:webHidden/>
              </w:rPr>
              <w:fldChar w:fldCharType="end"/>
            </w:r>
          </w:hyperlink>
        </w:p>
        <w:p w14:paraId="70951F86" w14:textId="293F25A0" w:rsidR="00935B02" w:rsidRDefault="00935B02">
          <w:pPr>
            <w:pStyle w:val="TOC2"/>
            <w:rPr>
              <w:rFonts w:asciiTheme="minorHAnsi" w:eastAsiaTheme="minorEastAsia" w:hAnsiTheme="minorHAnsi" w:cstheme="minorBidi"/>
              <w:noProof/>
              <w:kern w:val="2"/>
              <w:sz w:val="22"/>
              <w:szCs w:val="22"/>
              <w:lang w:val="en-SE" w:eastAsia="en-SE"/>
              <w14:ligatures w14:val="standardContextual"/>
            </w:rPr>
          </w:pPr>
          <w:hyperlink w:anchor="_Toc180402006" w:history="1">
            <w:r w:rsidRPr="000263E1">
              <w:rPr>
                <w:rStyle w:val="Hyperlink"/>
                <w:noProof/>
              </w:rPr>
              <w:t>7.1</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Reporting format</w:t>
            </w:r>
            <w:r>
              <w:rPr>
                <w:noProof/>
                <w:webHidden/>
              </w:rPr>
              <w:tab/>
            </w:r>
            <w:r>
              <w:rPr>
                <w:noProof/>
                <w:webHidden/>
              </w:rPr>
              <w:fldChar w:fldCharType="begin"/>
            </w:r>
            <w:r>
              <w:rPr>
                <w:noProof/>
                <w:webHidden/>
              </w:rPr>
              <w:instrText xml:space="preserve"> PAGEREF _Toc180402006 \h </w:instrText>
            </w:r>
            <w:r>
              <w:rPr>
                <w:noProof/>
                <w:webHidden/>
              </w:rPr>
            </w:r>
            <w:r>
              <w:rPr>
                <w:noProof/>
                <w:webHidden/>
              </w:rPr>
              <w:fldChar w:fldCharType="separate"/>
            </w:r>
            <w:r>
              <w:rPr>
                <w:noProof/>
                <w:webHidden/>
              </w:rPr>
              <w:t>10</w:t>
            </w:r>
            <w:r>
              <w:rPr>
                <w:noProof/>
                <w:webHidden/>
              </w:rPr>
              <w:fldChar w:fldCharType="end"/>
            </w:r>
          </w:hyperlink>
        </w:p>
        <w:p w14:paraId="23E7412E" w14:textId="72AF0F0D" w:rsidR="00935B02" w:rsidRDefault="00935B02">
          <w:pPr>
            <w:pStyle w:val="TOC2"/>
            <w:rPr>
              <w:rFonts w:asciiTheme="minorHAnsi" w:eastAsiaTheme="minorEastAsia" w:hAnsiTheme="minorHAnsi" w:cstheme="minorBidi"/>
              <w:noProof/>
              <w:kern w:val="2"/>
              <w:sz w:val="22"/>
              <w:szCs w:val="22"/>
              <w:lang w:val="en-SE" w:eastAsia="en-SE"/>
              <w14:ligatures w14:val="standardContextual"/>
            </w:rPr>
          </w:pPr>
          <w:hyperlink w:anchor="_Toc180402007" w:history="1">
            <w:r w:rsidRPr="000263E1">
              <w:rPr>
                <w:rStyle w:val="Hyperlink"/>
                <w:noProof/>
              </w:rPr>
              <w:t>7.2</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Reporting content</w:t>
            </w:r>
            <w:r>
              <w:rPr>
                <w:noProof/>
                <w:webHidden/>
              </w:rPr>
              <w:tab/>
            </w:r>
            <w:r>
              <w:rPr>
                <w:noProof/>
                <w:webHidden/>
              </w:rPr>
              <w:fldChar w:fldCharType="begin"/>
            </w:r>
            <w:r>
              <w:rPr>
                <w:noProof/>
                <w:webHidden/>
              </w:rPr>
              <w:instrText xml:space="preserve"> PAGEREF _Toc180402007 \h </w:instrText>
            </w:r>
            <w:r>
              <w:rPr>
                <w:noProof/>
                <w:webHidden/>
              </w:rPr>
            </w:r>
            <w:r>
              <w:rPr>
                <w:noProof/>
                <w:webHidden/>
              </w:rPr>
              <w:fldChar w:fldCharType="separate"/>
            </w:r>
            <w:r>
              <w:rPr>
                <w:noProof/>
                <w:webHidden/>
              </w:rPr>
              <w:t>10</w:t>
            </w:r>
            <w:r>
              <w:rPr>
                <w:noProof/>
                <w:webHidden/>
              </w:rPr>
              <w:fldChar w:fldCharType="end"/>
            </w:r>
          </w:hyperlink>
        </w:p>
        <w:p w14:paraId="79BC51F5" w14:textId="30F0ED97" w:rsidR="00935B02" w:rsidRDefault="00935B02">
          <w:pPr>
            <w:pStyle w:val="TOC1"/>
            <w:rPr>
              <w:rFonts w:asciiTheme="minorHAnsi" w:eastAsiaTheme="minorEastAsia" w:hAnsiTheme="minorHAnsi" w:cstheme="minorBidi"/>
              <w:noProof/>
              <w:kern w:val="2"/>
              <w:szCs w:val="22"/>
              <w:lang w:val="en-SE" w:eastAsia="en-SE"/>
              <w14:ligatures w14:val="standardContextual"/>
            </w:rPr>
          </w:pPr>
          <w:hyperlink w:anchor="_Toc180402008" w:history="1">
            <w:r w:rsidRPr="000263E1">
              <w:rPr>
                <w:rStyle w:val="Hyperlink"/>
                <w:noProof/>
              </w:rPr>
              <w:t>Annex A (informative): Use Cases</w:t>
            </w:r>
            <w:r>
              <w:rPr>
                <w:noProof/>
                <w:webHidden/>
              </w:rPr>
              <w:tab/>
            </w:r>
            <w:r>
              <w:rPr>
                <w:noProof/>
                <w:webHidden/>
              </w:rPr>
              <w:fldChar w:fldCharType="begin"/>
            </w:r>
            <w:r>
              <w:rPr>
                <w:noProof/>
                <w:webHidden/>
              </w:rPr>
              <w:instrText xml:space="preserve"> PAGEREF _Toc180402008 \h </w:instrText>
            </w:r>
            <w:r>
              <w:rPr>
                <w:noProof/>
                <w:webHidden/>
              </w:rPr>
            </w:r>
            <w:r>
              <w:rPr>
                <w:noProof/>
                <w:webHidden/>
              </w:rPr>
              <w:fldChar w:fldCharType="separate"/>
            </w:r>
            <w:r>
              <w:rPr>
                <w:noProof/>
                <w:webHidden/>
              </w:rPr>
              <w:t>10</w:t>
            </w:r>
            <w:r>
              <w:rPr>
                <w:noProof/>
                <w:webHidden/>
              </w:rPr>
              <w:fldChar w:fldCharType="end"/>
            </w:r>
          </w:hyperlink>
        </w:p>
        <w:p w14:paraId="48A11273" w14:textId="5E4743C8" w:rsidR="00935B02" w:rsidRDefault="00935B02">
          <w:pPr>
            <w:pStyle w:val="TOC2"/>
            <w:rPr>
              <w:rFonts w:asciiTheme="minorHAnsi" w:eastAsiaTheme="minorEastAsia" w:hAnsiTheme="minorHAnsi" w:cstheme="minorBidi"/>
              <w:noProof/>
              <w:kern w:val="2"/>
              <w:sz w:val="22"/>
              <w:szCs w:val="22"/>
              <w:lang w:val="en-SE" w:eastAsia="en-SE"/>
              <w14:ligatures w14:val="standardContextual"/>
            </w:rPr>
          </w:pPr>
          <w:hyperlink w:anchor="_Toc180402009" w:history="1">
            <w:r w:rsidRPr="000263E1">
              <w:rPr>
                <w:rStyle w:val="Hyperlink"/>
                <w:noProof/>
              </w:rPr>
              <w:t>A.1 </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Signalling Monitoring Activation</w:t>
            </w:r>
            <w:r>
              <w:rPr>
                <w:noProof/>
                <w:webHidden/>
              </w:rPr>
              <w:tab/>
            </w:r>
            <w:r>
              <w:rPr>
                <w:noProof/>
                <w:webHidden/>
              </w:rPr>
              <w:fldChar w:fldCharType="begin"/>
            </w:r>
            <w:r>
              <w:rPr>
                <w:noProof/>
                <w:webHidden/>
              </w:rPr>
              <w:instrText xml:space="preserve"> PAGEREF _Toc180402009 \h </w:instrText>
            </w:r>
            <w:r>
              <w:rPr>
                <w:noProof/>
                <w:webHidden/>
              </w:rPr>
            </w:r>
            <w:r>
              <w:rPr>
                <w:noProof/>
                <w:webHidden/>
              </w:rPr>
              <w:fldChar w:fldCharType="separate"/>
            </w:r>
            <w:r>
              <w:rPr>
                <w:noProof/>
                <w:webHidden/>
              </w:rPr>
              <w:t>10</w:t>
            </w:r>
            <w:r>
              <w:rPr>
                <w:noProof/>
                <w:webHidden/>
              </w:rPr>
              <w:fldChar w:fldCharType="end"/>
            </w:r>
          </w:hyperlink>
        </w:p>
        <w:p w14:paraId="664D95B9" w14:textId="59130666" w:rsidR="00935B02" w:rsidRDefault="00935B02">
          <w:pPr>
            <w:pStyle w:val="TOC2"/>
            <w:rPr>
              <w:rFonts w:asciiTheme="minorHAnsi" w:eastAsiaTheme="minorEastAsia" w:hAnsiTheme="minorHAnsi" w:cstheme="minorBidi"/>
              <w:noProof/>
              <w:kern w:val="2"/>
              <w:sz w:val="22"/>
              <w:szCs w:val="22"/>
              <w:lang w:val="en-SE" w:eastAsia="en-SE"/>
              <w14:ligatures w14:val="standardContextual"/>
            </w:rPr>
          </w:pPr>
          <w:hyperlink w:anchor="_Toc180402010" w:history="1">
            <w:r w:rsidRPr="000263E1">
              <w:rPr>
                <w:rStyle w:val="Hyperlink"/>
                <w:noProof/>
              </w:rPr>
              <w:t>A.2 </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Signalling Monitoring Termination</w:t>
            </w:r>
            <w:r>
              <w:rPr>
                <w:noProof/>
                <w:webHidden/>
              </w:rPr>
              <w:tab/>
            </w:r>
            <w:r>
              <w:rPr>
                <w:noProof/>
                <w:webHidden/>
              </w:rPr>
              <w:fldChar w:fldCharType="begin"/>
            </w:r>
            <w:r>
              <w:rPr>
                <w:noProof/>
                <w:webHidden/>
              </w:rPr>
              <w:instrText xml:space="preserve"> PAGEREF _Toc180402010 \h </w:instrText>
            </w:r>
            <w:r>
              <w:rPr>
                <w:noProof/>
                <w:webHidden/>
              </w:rPr>
            </w:r>
            <w:r>
              <w:rPr>
                <w:noProof/>
                <w:webHidden/>
              </w:rPr>
              <w:fldChar w:fldCharType="separate"/>
            </w:r>
            <w:r>
              <w:rPr>
                <w:noProof/>
                <w:webHidden/>
              </w:rPr>
              <w:t>10</w:t>
            </w:r>
            <w:r>
              <w:rPr>
                <w:noProof/>
                <w:webHidden/>
              </w:rPr>
              <w:fldChar w:fldCharType="end"/>
            </w:r>
          </w:hyperlink>
        </w:p>
        <w:p w14:paraId="4975D324" w14:textId="2B748F06" w:rsidR="00935B02" w:rsidRDefault="00935B02">
          <w:pPr>
            <w:pStyle w:val="TOC2"/>
            <w:rPr>
              <w:rFonts w:asciiTheme="minorHAnsi" w:eastAsiaTheme="minorEastAsia" w:hAnsiTheme="minorHAnsi" w:cstheme="minorBidi"/>
              <w:noProof/>
              <w:kern w:val="2"/>
              <w:sz w:val="22"/>
              <w:szCs w:val="22"/>
              <w:lang w:val="en-SE" w:eastAsia="en-SE"/>
              <w14:ligatures w14:val="standardContextual"/>
            </w:rPr>
          </w:pPr>
          <w:hyperlink w:anchor="_Toc180402011" w:history="1">
            <w:r w:rsidRPr="000263E1">
              <w:rPr>
                <w:rStyle w:val="Hyperlink"/>
                <w:noProof/>
              </w:rPr>
              <w:t>A.3 </w:t>
            </w:r>
            <w:r>
              <w:rPr>
                <w:rFonts w:asciiTheme="minorHAnsi" w:eastAsiaTheme="minorEastAsia" w:hAnsiTheme="minorHAnsi" w:cstheme="minorBidi"/>
                <w:noProof/>
                <w:kern w:val="2"/>
                <w:sz w:val="22"/>
                <w:szCs w:val="22"/>
                <w:lang w:val="en-SE" w:eastAsia="en-SE"/>
                <w14:ligatures w14:val="standardContextual"/>
              </w:rPr>
              <w:tab/>
            </w:r>
            <w:r w:rsidRPr="000263E1">
              <w:rPr>
                <w:rStyle w:val="Hyperlink"/>
                <w:noProof/>
              </w:rPr>
              <w:t>Signalling Traffic Monitoring Streaming</w:t>
            </w:r>
            <w:r>
              <w:rPr>
                <w:noProof/>
                <w:webHidden/>
              </w:rPr>
              <w:tab/>
            </w:r>
            <w:r>
              <w:rPr>
                <w:noProof/>
                <w:webHidden/>
              </w:rPr>
              <w:fldChar w:fldCharType="begin"/>
            </w:r>
            <w:r>
              <w:rPr>
                <w:noProof/>
                <w:webHidden/>
              </w:rPr>
              <w:instrText xml:space="preserve"> PAGEREF _Toc180402011 \h </w:instrText>
            </w:r>
            <w:r>
              <w:rPr>
                <w:noProof/>
                <w:webHidden/>
              </w:rPr>
            </w:r>
            <w:r>
              <w:rPr>
                <w:noProof/>
                <w:webHidden/>
              </w:rPr>
              <w:fldChar w:fldCharType="separate"/>
            </w:r>
            <w:r>
              <w:rPr>
                <w:noProof/>
                <w:webHidden/>
              </w:rPr>
              <w:t>10</w:t>
            </w:r>
            <w:r>
              <w:rPr>
                <w:noProof/>
                <w:webHidden/>
              </w:rPr>
              <w:fldChar w:fldCharType="end"/>
            </w:r>
          </w:hyperlink>
        </w:p>
        <w:p w14:paraId="4831EC5C" w14:textId="27F10A79" w:rsidR="00935B02" w:rsidRDefault="00935B02">
          <w:pPr>
            <w:pStyle w:val="TOC1"/>
            <w:rPr>
              <w:rFonts w:asciiTheme="minorHAnsi" w:eastAsiaTheme="minorEastAsia" w:hAnsiTheme="minorHAnsi" w:cstheme="minorBidi"/>
              <w:noProof/>
              <w:kern w:val="2"/>
              <w:szCs w:val="22"/>
              <w:lang w:val="en-SE" w:eastAsia="en-SE"/>
              <w14:ligatures w14:val="standardContextual"/>
            </w:rPr>
          </w:pPr>
          <w:hyperlink w:anchor="_Toc180402012" w:history="1">
            <w:r w:rsidRPr="000263E1">
              <w:rPr>
                <w:rStyle w:val="Hyperlink"/>
                <w:noProof/>
              </w:rPr>
              <w:t>Annex B (informative): Change history</w:t>
            </w:r>
            <w:r>
              <w:rPr>
                <w:noProof/>
                <w:webHidden/>
              </w:rPr>
              <w:tab/>
            </w:r>
            <w:r>
              <w:rPr>
                <w:noProof/>
                <w:webHidden/>
              </w:rPr>
              <w:fldChar w:fldCharType="begin"/>
            </w:r>
            <w:r>
              <w:rPr>
                <w:noProof/>
                <w:webHidden/>
              </w:rPr>
              <w:instrText xml:space="preserve"> PAGEREF _Toc180402012 \h </w:instrText>
            </w:r>
            <w:r>
              <w:rPr>
                <w:noProof/>
                <w:webHidden/>
              </w:rPr>
            </w:r>
            <w:r>
              <w:rPr>
                <w:noProof/>
                <w:webHidden/>
              </w:rPr>
              <w:fldChar w:fldCharType="separate"/>
            </w:r>
            <w:r>
              <w:rPr>
                <w:noProof/>
                <w:webHidden/>
              </w:rPr>
              <w:t>11</w:t>
            </w:r>
            <w:r>
              <w:rPr>
                <w:noProof/>
                <w:webHidden/>
              </w:rPr>
              <w:fldChar w:fldCharType="end"/>
            </w:r>
          </w:hyperlink>
        </w:p>
        <w:p w14:paraId="11664DC5" w14:textId="7CA1F0BB" w:rsidR="006E770F" w:rsidRPr="004F6194" w:rsidRDefault="004F6194" w:rsidP="004F6194">
          <w:r>
            <w:rPr>
              <w:b/>
              <w:bCs/>
              <w:noProof/>
            </w:rPr>
            <w:fldChar w:fldCharType="end"/>
          </w:r>
        </w:p>
      </w:sdtContent>
    </w:sdt>
    <w:p w14:paraId="0B9E3498" w14:textId="1CC22E73" w:rsidR="00080512" w:rsidRPr="004D3578" w:rsidRDefault="004D3578">
      <w:r w:rsidRPr="007753C7">
        <w:rPr>
          <w:noProof/>
          <w:sz w:val="22"/>
          <w:highlight w:val="yellow"/>
        </w:rPr>
        <w:fldChar w:fldCharType="end"/>
      </w:r>
    </w:p>
    <w:p w14:paraId="747690AD" w14:textId="7424C1C5" w:rsidR="0074026F" w:rsidRPr="007B600E" w:rsidRDefault="00080512" w:rsidP="004E38DE">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80401980"/>
      <w:bookmarkEnd w:id="17"/>
      <w:r w:rsidRPr="004D3578">
        <w:lastRenderedPageBreak/>
        <w:t>Foreword</w:t>
      </w:r>
      <w:bookmarkEnd w:id="18"/>
      <w:bookmarkEnd w:id="19"/>
    </w:p>
    <w:p w14:paraId="2511FBFA" w14:textId="6E24E3FE" w:rsidR="00080512" w:rsidRPr="004D3578" w:rsidRDefault="00080512">
      <w:r w:rsidRPr="004D3578">
        <w:t xml:space="preserve">This Technical </w:t>
      </w:r>
      <w:bookmarkStart w:id="20" w:name="spectype3"/>
      <w:r w:rsidRPr="004E38DE">
        <w:t>Specification</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62394ADE"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Pr="004E38DE" w:rsidRDefault="008C384C" w:rsidP="008C384C">
      <w:r w:rsidRPr="004E38DE">
        <w:t xml:space="preserve">In </w:t>
      </w:r>
      <w:r w:rsidR="0074026F" w:rsidRPr="004E38DE">
        <w:t>the present</w:t>
      </w:r>
      <w:r w:rsidRPr="004E38DE">
        <w:t xml:space="preserve"> document, modal verbs have the following meanings:</w:t>
      </w:r>
    </w:p>
    <w:p w14:paraId="059166D5" w14:textId="50F31FCC" w:rsidR="008C384C" w:rsidRPr="004E38DE" w:rsidRDefault="008C384C" w:rsidP="00774DA4">
      <w:pPr>
        <w:pStyle w:val="EX"/>
      </w:pPr>
      <w:r w:rsidRPr="004E38DE">
        <w:rPr>
          <w:b/>
        </w:rPr>
        <w:t>shall</w:t>
      </w:r>
      <w:r w:rsidR="000270B9" w:rsidRPr="004E38DE">
        <w:tab/>
      </w:r>
      <w:r w:rsidRPr="004E38DE">
        <w:t>indicates a mandatory requirement to do something</w:t>
      </w:r>
    </w:p>
    <w:p w14:paraId="3622ABA8" w14:textId="77777777" w:rsidR="008C384C" w:rsidRPr="004E38DE" w:rsidRDefault="008C384C" w:rsidP="00774DA4">
      <w:pPr>
        <w:pStyle w:val="EX"/>
      </w:pPr>
      <w:r w:rsidRPr="004E38DE">
        <w:rPr>
          <w:b/>
        </w:rPr>
        <w:t>shall not</w:t>
      </w:r>
      <w:r w:rsidRPr="004E38DE">
        <w:tab/>
        <w:t>indicates an interdiction (</w:t>
      </w:r>
      <w:r w:rsidR="001F1132" w:rsidRPr="004E38DE">
        <w:t>prohibition</w:t>
      </w:r>
      <w:r w:rsidRPr="004E38DE">
        <w:t>) to do something</w:t>
      </w:r>
    </w:p>
    <w:p w14:paraId="6B20214C" w14:textId="77777777" w:rsidR="00BA19ED" w:rsidRPr="004E38DE" w:rsidRDefault="00BA19ED" w:rsidP="00A27486">
      <w:r w:rsidRPr="004E38DE">
        <w:t>The constructions "shall" and "shall not" are confined to the context of normative provisions, and do not appear in Technical Reports.</w:t>
      </w:r>
    </w:p>
    <w:p w14:paraId="4AAA5592" w14:textId="77777777" w:rsidR="00C1496A" w:rsidRPr="004E38DE" w:rsidRDefault="00C1496A" w:rsidP="00A27486">
      <w:r w:rsidRPr="004E38DE">
        <w:t xml:space="preserve">The constructions "must" and "must not" are not used as substitutes for "shall" and "shall not". Their use is avoided insofar as possible, and </w:t>
      </w:r>
      <w:r w:rsidR="001F1132" w:rsidRPr="004E38DE">
        <w:t xml:space="preserve">they </w:t>
      </w:r>
      <w:r w:rsidRPr="004E38DE">
        <w:t xml:space="preserve">are </w:t>
      </w:r>
      <w:r w:rsidR="001F1132" w:rsidRPr="004E38DE">
        <w:t>not</w:t>
      </w:r>
      <w:r w:rsidRPr="004E38DE">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4E38DE" w:rsidRDefault="008C384C" w:rsidP="00774DA4">
      <w:pPr>
        <w:pStyle w:val="EX"/>
      </w:pPr>
      <w:r w:rsidRPr="004E38DE">
        <w:rPr>
          <w:b/>
        </w:rPr>
        <w:t>should</w:t>
      </w:r>
      <w:r w:rsidR="000270B9" w:rsidRPr="004E38DE">
        <w:tab/>
      </w:r>
      <w:r w:rsidRPr="004E38DE">
        <w:t>indicates a recommendation to do something</w:t>
      </w:r>
    </w:p>
    <w:p w14:paraId="6D04F475" w14:textId="77777777" w:rsidR="008C384C" w:rsidRPr="004E38DE" w:rsidRDefault="008C384C" w:rsidP="00774DA4">
      <w:pPr>
        <w:pStyle w:val="EX"/>
      </w:pPr>
      <w:r w:rsidRPr="004E38DE">
        <w:rPr>
          <w:b/>
        </w:rPr>
        <w:t>should not</w:t>
      </w:r>
      <w:r w:rsidRPr="004E38DE">
        <w:tab/>
        <w:t>indicates a recommendation not to do something</w:t>
      </w:r>
    </w:p>
    <w:p w14:paraId="72230B23" w14:textId="56AABB4F" w:rsidR="008C384C" w:rsidRPr="004E38DE" w:rsidRDefault="008C384C" w:rsidP="00774DA4">
      <w:pPr>
        <w:pStyle w:val="EX"/>
      </w:pPr>
      <w:r w:rsidRPr="004E38DE">
        <w:rPr>
          <w:b/>
        </w:rPr>
        <w:t>may</w:t>
      </w:r>
      <w:r w:rsidR="000270B9" w:rsidRPr="004E38DE">
        <w:tab/>
      </w:r>
      <w:r w:rsidRPr="004E38DE">
        <w:t>indicates permission to do something</w:t>
      </w:r>
    </w:p>
    <w:p w14:paraId="456F2770" w14:textId="77777777" w:rsidR="008C384C" w:rsidRPr="004E38DE" w:rsidRDefault="008C384C" w:rsidP="00774DA4">
      <w:pPr>
        <w:pStyle w:val="EX"/>
      </w:pPr>
      <w:r w:rsidRPr="004E38DE">
        <w:rPr>
          <w:b/>
        </w:rPr>
        <w:t>need not</w:t>
      </w:r>
      <w:r w:rsidRPr="004E38DE">
        <w:tab/>
        <w:t>indicates permission not to do something</w:t>
      </w:r>
    </w:p>
    <w:p w14:paraId="5448D8EA" w14:textId="77777777" w:rsidR="008C384C" w:rsidRPr="004E38DE" w:rsidRDefault="008C384C" w:rsidP="00A27486">
      <w:r w:rsidRPr="004E38DE">
        <w:t>The construction "may not" is ambiguous</w:t>
      </w:r>
      <w:r w:rsidR="001F1132" w:rsidRPr="004E38DE">
        <w:t xml:space="preserve"> </w:t>
      </w:r>
      <w:r w:rsidRPr="004E38DE">
        <w:t xml:space="preserve">and </w:t>
      </w:r>
      <w:r w:rsidR="00774DA4" w:rsidRPr="004E38DE">
        <w:t>is not</w:t>
      </w:r>
      <w:r w:rsidR="00F9008D" w:rsidRPr="004E38DE">
        <w:t xml:space="preserve"> </w:t>
      </w:r>
      <w:r w:rsidRPr="004E38DE">
        <w:t>used in normative elements.</w:t>
      </w:r>
      <w:r w:rsidR="001F1132" w:rsidRPr="004E38DE">
        <w:t xml:space="preserve"> The </w:t>
      </w:r>
      <w:r w:rsidR="003765B8" w:rsidRPr="004E38DE">
        <w:t xml:space="preserve">unambiguous </w:t>
      </w:r>
      <w:r w:rsidR="001F1132" w:rsidRPr="004E38DE">
        <w:t>construction</w:t>
      </w:r>
      <w:r w:rsidR="003765B8" w:rsidRPr="004E38DE">
        <w:t>s</w:t>
      </w:r>
      <w:r w:rsidR="001F1132" w:rsidRPr="004E38DE">
        <w:t xml:space="preserve"> "might not" </w:t>
      </w:r>
      <w:r w:rsidR="003765B8" w:rsidRPr="004E38DE">
        <w:t>or "shall not" are</w:t>
      </w:r>
      <w:r w:rsidR="001F1132" w:rsidRPr="004E38DE">
        <w:t xml:space="preserve"> used </w:t>
      </w:r>
      <w:r w:rsidR="003765B8" w:rsidRPr="004E38DE">
        <w:t xml:space="preserve">instead, depending upon the </w:t>
      </w:r>
      <w:r w:rsidR="001F1132" w:rsidRPr="004E38DE">
        <w:t>meaning intended.</w:t>
      </w:r>
    </w:p>
    <w:p w14:paraId="09B67210" w14:textId="3C9428F1" w:rsidR="008C384C" w:rsidRPr="004E38DE" w:rsidRDefault="008C384C" w:rsidP="00774DA4">
      <w:pPr>
        <w:pStyle w:val="EX"/>
      </w:pPr>
      <w:r w:rsidRPr="004E38DE">
        <w:rPr>
          <w:b/>
        </w:rPr>
        <w:t>can</w:t>
      </w:r>
      <w:r w:rsidR="000270B9" w:rsidRPr="004E38DE">
        <w:tab/>
      </w:r>
      <w:r w:rsidRPr="004E38DE">
        <w:t>indicates</w:t>
      </w:r>
      <w:r w:rsidR="00774DA4" w:rsidRPr="004E38DE">
        <w:t xml:space="preserve"> that something is possible</w:t>
      </w:r>
    </w:p>
    <w:p w14:paraId="37427640" w14:textId="07969198" w:rsidR="00774DA4" w:rsidRPr="004E38DE" w:rsidRDefault="00774DA4" w:rsidP="00774DA4">
      <w:pPr>
        <w:pStyle w:val="EX"/>
      </w:pPr>
      <w:r w:rsidRPr="004E38DE">
        <w:rPr>
          <w:b/>
        </w:rPr>
        <w:t>cannot</w:t>
      </w:r>
      <w:r w:rsidR="000270B9" w:rsidRPr="004E38DE">
        <w:tab/>
      </w:r>
      <w:r w:rsidRPr="004E38DE">
        <w:t>indicates that something is impossible</w:t>
      </w:r>
    </w:p>
    <w:p w14:paraId="0BBF5610" w14:textId="77777777" w:rsidR="00774DA4" w:rsidRPr="004E38DE" w:rsidRDefault="00774DA4" w:rsidP="00A27486">
      <w:r w:rsidRPr="004E38DE">
        <w:t xml:space="preserve">The constructions "can" and "cannot" </w:t>
      </w:r>
      <w:r w:rsidR="00F9008D" w:rsidRPr="004E38DE">
        <w:t xml:space="preserve">are not </w:t>
      </w:r>
      <w:r w:rsidRPr="004E38DE">
        <w:t>substitute</w:t>
      </w:r>
      <w:r w:rsidR="003765B8" w:rsidRPr="004E38DE">
        <w:t>s</w:t>
      </w:r>
      <w:r w:rsidRPr="004E38DE">
        <w:t xml:space="preserve"> for "may" and "need not".</w:t>
      </w:r>
    </w:p>
    <w:p w14:paraId="46554B00" w14:textId="08C1E576" w:rsidR="00774DA4" w:rsidRPr="004E38DE" w:rsidRDefault="00774DA4" w:rsidP="00774DA4">
      <w:pPr>
        <w:pStyle w:val="EX"/>
      </w:pPr>
      <w:r w:rsidRPr="004E38DE">
        <w:rPr>
          <w:b/>
        </w:rPr>
        <w:t>will</w:t>
      </w:r>
      <w:r w:rsidR="000270B9" w:rsidRPr="004E38DE">
        <w:tab/>
      </w:r>
      <w:r w:rsidRPr="004E38DE">
        <w:t xml:space="preserve">indicates that something is certain </w:t>
      </w:r>
      <w:r w:rsidR="003765B8" w:rsidRPr="004E38DE">
        <w:t xml:space="preserve">or </w:t>
      </w:r>
      <w:r w:rsidRPr="004E38DE">
        <w:t xml:space="preserve">expected to happen </w:t>
      </w:r>
      <w:r w:rsidR="003765B8" w:rsidRPr="004E38DE">
        <w:t xml:space="preserve">as a result of action taken by an </w:t>
      </w:r>
      <w:r w:rsidRPr="004E38DE">
        <w:t>agency the behaviour of which is outside the scope of the present document</w:t>
      </w:r>
    </w:p>
    <w:p w14:paraId="512B18C3" w14:textId="57A47829" w:rsidR="00774DA4" w:rsidRPr="004E38DE" w:rsidRDefault="00774DA4" w:rsidP="00774DA4">
      <w:pPr>
        <w:pStyle w:val="EX"/>
      </w:pPr>
      <w:r w:rsidRPr="004E38DE">
        <w:rPr>
          <w:b/>
        </w:rPr>
        <w:t>will not</w:t>
      </w:r>
      <w:r w:rsidR="000270B9" w:rsidRPr="004E38DE">
        <w:tab/>
      </w:r>
      <w:r w:rsidRPr="004E38DE">
        <w:t xml:space="preserve">indicates that something is certain </w:t>
      </w:r>
      <w:r w:rsidR="003765B8" w:rsidRPr="004E38DE">
        <w:t xml:space="preserve">or expected not </w:t>
      </w:r>
      <w:r w:rsidRPr="004E38DE">
        <w:t xml:space="preserve">to happen </w:t>
      </w:r>
      <w:r w:rsidR="003765B8" w:rsidRPr="004E38DE">
        <w:t xml:space="preserve">as a result of action taken </w:t>
      </w:r>
      <w:r w:rsidRPr="004E38DE">
        <w:t xml:space="preserve">by </w:t>
      </w:r>
      <w:r w:rsidR="003765B8" w:rsidRPr="004E38DE">
        <w:t xml:space="preserve">an </w:t>
      </w:r>
      <w:r w:rsidRPr="004E38DE">
        <w:t>agency the behaviour of which is outside the scope of the present document</w:t>
      </w:r>
    </w:p>
    <w:p w14:paraId="7D61E1E7" w14:textId="77777777" w:rsidR="001F1132" w:rsidRPr="004E38DE" w:rsidRDefault="001F1132" w:rsidP="00774DA4">
      <w:pPr>
        <w:pStyle w:val="EX"/>
      </w:pPr>
      <w:r w:rsidRPr="004E38DE">
        <w:rPr>
          <w:b/>
        </w:rPr>
        <w:t>might</w:t>
      </w:r>
      <w:r w:rsidRPr="004E38DE">
        <w:tab/>
        <w:t xml:space="preserve">indicates a likelihood that something will happen as a result of </w:t>
      </w:r>
      <w:r w:rsidR="003765B8" w:rsidRPr="004E38DE">
        <w:t xml:space="preserve">action taken by </w:t>
      </w:r>
      <w:r w:rsidRPr="004E38DE">
        <w:t>some agency the behaviour of which is outside the scope of the present document</w:t>
      </w:r>
    </w:p>
    <w:p w14:paraId="2F245ECB" w14:textId="77777777" w:rsidR="003765B8" w:rsidRPr="004E38DE" w:rsidRDefault="003765B8" w:rsidP="003765B8">
      <w:pPr>
        <w:pStyle w:val="EX"/>
      </w:pPr>
      <w:r w:rsidRPr="004E38DE">
        <w:rPr>
          <w:b/>
        </w:rPr>
        <w:lastRenderedPageBreak/>
        <w:t>might not</w:t>
      </w:r>
      <w:r w:rsidRPr="004E38DE">
        <w:tab/>
        <w:t>indicates a likelihood that something will not happen as a result of action taken by some agency the behaviour of which is outside the scope of the present document</w:t>
      </w:r>
    </w:p>
    <w:p w14:paraId="21555F99" w14:textId="77777777" w:rsidR="001F1132" w:rsidRPr="004E38DE" w:rsidRDefault="001F1132" w:rsidP="001F1132">
      <w:r w:rsidRPr="004E38DE">
        <w:t>In addition:</w:t>
      </w:r>
    </w:p>
    <w:p w14:paraId="63413FDB" w14:textId="77777777" w:rsidR="00774DA4" w:rsidRPr="004E38DE" w:rsidRDefault="00774DA4" w:rsidP="00774DA4">
      <w:pPr>
        <w:pStyle w:val="EX"/>
      </w:pPr>
      <w:r w:rsidRPr="004E38DE">
        <w:rPr>
          <w:b/>
        </w:rPr>
        <w:t>is</w:t>
      </w:r>
      <w:r w:rsidRPr="004E38DE">
        <w:tab/>
        <w:t>(or any other verb in the indicative</w:t>
      </w:r>
      <w:r w:rsidR="001F1132" w:rsidRPr="004E38DE">
        <w:t xml:space="preserve"> mood</w:t>
      </w:r>
      <w:r w:rsidRPr="004E38DE">
        <w:t>) indicates a statement of fact</w:t>
      </w:r>
    </w:p>
    <w:p w14:paraId="593B9524" w14:textId="77777777" w:rsidR="00647114" w:rsidRPr="004E38DE" w:rsidRDefault="00647114" w:rsidP="00774DA4">
      <w:pPr>
        <w:pStyle w:val="EX"/>
      </w:pPr>
      <w:r w:rsidRPr="004E38DE">
        <w:rPr>
          <w:b/>
        </w:rPr>
        <w:t>is not</w:t>
      </w:r>
      <w:r w:rsidRPr="004E38DE">
        <w:tab/>
        <w:t>(or any other negative verb in the indicative</w:t>
      </w:r>
      <w:r w:rsidR="001F1132" w:rsidRPr="004E38DE">
        <w:t xml:space="preserve"> mood</w:t>
      </w:r>
      <w:r w:rsidRPr="004E38DE">
        <w:t>) indicates a statement of fact</w:t>
      </w:r>
    </w:p>
    <w:p w14:paraId="5DD56516" w14:textId="77777777" w:rsidR="00774DA4" w:rsidRPr="004E38DE" w:rsidRDefault="00647114" w:rsidP="00A27486">
      <w:r w:rsidRPr="004E38DE">
        <w:t>The constructions "is" and "is not" do not indicate requirements.</w:t>
      </w:r>
    </w:p>
    <w:p w14:paraId="5E93E31E" w14:textId="77777777" w:rsidR="00080512" w:rsidRPr="004D3578" w:rsidRDefault="00080512">
      <w:pPr>
        <w:pStyle w:val="Heading1"/>
      </w:pPr>
      <w:bookmarkStart w:id="21" w:name="introduction"/>
      <w:bookmarkStart w:id="22" w:name="_Toc129708867"/>
      <w:bookmarkStart w:id="23" w:name="_Toc180401981"/>
      <w:bookmarkEnd w:id="21"/>
      <w:r w:rsidRPr="004D3578">
        <w:t>Introduction</w:t>
      </w:r>
      <w:bookmarkEnd w:id="22"/>
      <w:bookmarkEnd w:id="23"/>
    </w:p>
    <w:p w14:paraId="67847F6D" w14:textId="6911F0B7" w:rsidR="004E38DE" w:rsidRDefault="004E38DE" w:rsidP="009F1E17">
      <w:pPr>
        <w:rPr>
          <w:color w:val="FF0000"/>
        </w:rPr>
      </w:pPr>
    </w:p>
    <w:p w14:paraId="6906EFAA" w14:textId="77777777" w:rsidR="00844F2E" w:rsidRDefault="00844F2E" w:rsidP="00844F2E">
      <w:r>
        <w:t>The present document covers the 3rd Generation Partnership Project; Technical Specification Group Services and System Aspects; Telecommunication management, signalling traffic monitoring management including stage 1, stage 2 and stage 3</w:t>
      </w:r>
      <w:r>
        <w:rPr>
          <w:lang w:eastAsia="zh-CN"/>
        </w:rPr>
        <w:t>, as identified below:</w:t>
      </w:r>
    </w:p>
    <w:p w14:paraId="3477A426" w14:textId="791CFC1A" w:rsidR="000178D5" w:rsidRDefault="00844F2E" w:rsidP="00D85E5A">
      <w:pPr>
        <w:pStyle w:val="B1"/>
        <w:rPr>
          <w:b/>
          <w:bCs/>
        </w:rPr>
      </w:pPr>
      <w:r w:rsidRPr="00D85E5A">
        <w:rPr>
          <w:b/>
          <w:bCs/>
        </w:rPr>
        <w:t>TS 28.abc:</w:t>
      </w:r>
      <w:r w:rsidRPr="00D85E5A">
        <w:rPr>
          <w:b/>
          <w:bCs/>
        </w:rPr>
        <w:tab/>
        <w:t>Management and orchestration; Signalling traffic monitoring management (Stage 1, Stage 2, Stage 3).</w:t>
      </w:r>
    </w:p>
    <w:p w14:paraId="548A512E" w14:textId="77777777" w:rsidR="00080512" w:rsidRPr="004D3578" w:rsidRDefault="00080512" w:rsidP="00867E77">
      <w:pPr>
        <w:pStyle w:val="Heading1"/>
      </w:pPr>
      <w:r w:rsidRPr="004D3578">
        <w:br w:type="page"/>
      </w:r>
      <w:bookmarkStart w:id="24" w:name="scope"/>
      <w:bookmarkStart w:id="25" w:name="_Toc129708868"/>
      <w:bookmarkStart w:id="26" w:name="_Toc180401982"/>
      <w:bookmarkEnd w:id="24"/>
      <w:r w:rsidRPr="004D3578">
        <w:lastRenderedPageBreak/>
        <w:t>1</w:t>
      </w:r>
      <w:r w:rsidRPr="004D3578">
        <w:tab/>
        <w:t>Scope</w:t>
      </w:r>
      <w:bookmarkEnd w:id="25"/>
      <w:bookmarkEnd w:id="26"/>
    </w:p>
    <w:p w14:paraId="77C12183" w14:textId="3E9A63C9" w:rsidR="004E38DE" w:rsidRDefault="004E38DE" w:rsidP="004E38DE">
      <w:pPr>
        <w:rPr>
          <w:rFonts w:cs="Arial"/>
          <w:color w:val="FF0000"/>
          <w:szCs w:val="18"/>
          <w:lang w:val="de-DE" w:eastAsia="zh-CN"/>
        </w:rPr>
      </w:pPr>
      <w:bookmarkStart w:id="27" w:name="references"/>
      <w:bookmarkStart w:id="28" w:name="_Toc129708869"/>
      <w:bookmarkEnd w:id="27"/>
    </w:p>
    <w:p w14:paraId="2424C133" w14:textId="3C39CC3B" w:rsidR="00F81334" w:rsidRPr="007753C7" w:rsidRDefault="00F81334" w:rsidP="004E38DE">
      <w:pPr>
        <w:rPr>
          <w:rFonts w:cs="Arial"/>
          <w:color w:val="FF0000"/>
          <w:szCs w:val="18"/>
          <w:lang w:eastAsia="zh-CN"/>
        </w:rPr>
      </w:pPr>
      <w:r>
        <w:t xml:space="preserve">The present document specifies the definitions of signalling traffic monitoring </w:t>
      </w:r>
      <w:r>
        <w:rPr>
          <w:bCs/>
          <w:lang w:val="en-US"/>
        </w:rPr>
        <w:t>management</w:t>
      </w:r>
      <w:r>
        <w:t>.</w:t>
      </w:r>
      <w:r w:rsidRPr="00AA3434">
        <w:t xml:space="preserve"> </w:t>
      </w:r>
      <w:r>
        <w:t>T</w:t>
      </w:r>
      <w:r w:rsidRPr="00DB4EC1">
        <w:t>h</w:t>
      </w:r>
      <w:r>
        <w:t>is</w:t>
      </w:r>
      <w:r w:rsidRPr="00DB4EC1">
        <w:t xml:space="preserve"> monitoring </w:t>
      </w:r>
      <w:r>
        <w:t xml:space="preserve">is </w:t>
      </w:r>
      <w:r w:rsidRPr="00DB4EC1">
        <w:t>performed at</w:t>
      </w:r>
      <w:r>
        <w:t xml:space="preserve"> network</w:t>
      </w:r>
      <w:r w:rsidRPr="00DB4EC1">
        <w:t xml:space="preserve"> signalling level</w:t>
      </w:r>
      <w:r>
        <w:t xml:space="preserve"> on 5GC </w:t>
      </w:r>
      <w:r w:rsidRPr="00356D48">
        <w:t>control plane</w:t>
      </w:r>
      <w:r>
        <w:t>. When the monitoring is enabled, the 5GC network function collects the required d</w:t>
      </w:r>
      <w:r w:rsidRPr="00DB4EC1">
        <w:t>ecrypt</w:t>
      </w:r>
      <w:r>
        <w:t>ed</w:t>
      </w:r>
      <w:r w:rsidRPr="00DB4EC1">
        <w:t xml:space="preserve"> signalling </w:t>
      </w:r>
      <w:r>
        <w:t xml:space="preserve">message and forwards it to the configured collection entity. </w:t>
      </w:r>
    </w:p>
    <w:p w14:paraId="794720D9" w14:textId="77777777" w:rsidR="00080512" w:rsidRPr="004D3578" w:rsidRDefault="00080512">
      <w:pPr>
        <w:pStyle w:val="Heading1"/>
      </w:pPr>
      <w:bookmarkStart w:id="29" w:name="_Toc180401983"/>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30" w:name="definitions"/>
      <w:bookmarkStart w:id="31" w:name="_Toc129708870"/>
      <w:bookmarkStart w:id="32" w:name="_Toc180401984"/>
      <w:bookmarkEnd w:id="30"/>
      <w:r w:rsidRPr="004D3578">
        <w:t>3</w:t>
      </w:r>
      <w:r w:rsidRPr="004D3578">
        <w:tab/>
        <w:t>Definitions</w:t>
      </w:r>
      <w:r w:rsidR="00602AEA">
        <w:t xml:space="preserve"> of terms, symbols and abbreviations</w:t>
      </w:r>
      <w:bookmarkEnd w:id="31"/>
      <w:bookmarkEnd w:id="32"/>
    </w:p>
    <w:p w14:paraId="6CBABCF9" w14:textId="77777777" w:rsidR="00080512" w:rsidRPr="004D3578" w:rsidRDefault="00080512">
      <w:pPr>
        <w:pStyle w:val="Heading2"/>
      </w:pPr>
      <w:bookmarkStart w:id="33" w:name="_Toc129708871"/>
      <w:bookmarkStart w:id="34" w:name="_Toc180401985"/>
      <w:r w:rsidRPr="004D3578">
        <w:t>3.1</w:t>
      </w:r>
      <w:r w:rsidRPr="004D3578">
        <w:tab/>
      </w:r>
      <w:r w:rsidR="002B6339">
        <w:t>Terms</w:t>
      </w:r>
      <w:bookmarkEnd w:id="33"/>
      <w:bookmarkEnd w:id="3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7DCE166" w14:textId="7C9E7C08" w:rsidR="004E38DE" w:rsidRDefault="00412CCF" w:rsidP="004E38DE">
      <w:pPr>
        <w:rPr>
          <w:rFonts w:cs="Arial"/>
          <w:color w:val="FF0000"/>
          <w:szCs w:val="18"/>
          <w:lang w:val="de-DE" w:eastAsia="zh-CN"/>
        </w:rPr>
      </w:pPr>
      <w:bookmarkStart w:id="35" w:name="_Toc129708872"/>
      <w:r w:rsidRPr="0076574D">
        <w:rPr>
          <w:color w:val="FF0000"/>
        </w:rPr>
        <w:t>Editor's note:</w:t>
      </w:r>
      <w:r w:rsidRPr="0076574D">
        <w:rPr>
          <w:rFonts w:cs="Arial"/>
          <w:color w:val="FF0000"/>
          <w:szCs w:val="18"/>
          <w:lang w:val="de-DE" w:eastAsia="zh-CN"/>
        </w:rPr>
        <w:t xml:space="preserve"> </w:t>
      </w:r>
      <w:r w:rsidR="004E38DE">
        <w:rPr>
          <w:rFonts w:cs="Arial"/>
          <w:color w:val="FF0000"/>
          <w:szCs w:val="18"/>
          <w:lang w:val="de-DE" w:eastAsia="zh-CN"/>
        </w:rPr>
        <w:t>TBC</w:t>
      </w:r>
    </w:p>
    <w:p w14:paraId="748FAD21" w14:textId="77777777" w:rsidR="00080512" w:rsidRPr="00D04543" w:rsidRDefault="00080512">
      <w:pPr>
        <w:pStyle w:val="Heading2"/>
      </w:pPr>
      <w:bookmarkStart w:id="36" w:name="_Toc180401986"/>
      <w:r w:rsidRPr="00D04543">
        <w:t>3.2</w:t>
      </w:r>
      <w:r w:rsidRPr="00D04543">
        <w:tab/>
        <w:t>Symbols</w:t>
      </w:r>
      <w:bookmarkEnd w:id="35"/>
      <w:bookmarkEnd w:id="36"/>
    </w:p>
    <w:p w14:paraId="46F1B0F7" w14:textId="77777777" w:rsidR="00080512" w:rsidRPr="00D04543" w:rsidRDefault="00080512">
      <w:pPr>
        <w:keepNext/>
      </w:pPr>
      <w:r w:rsidRPr="00D04543">
        <w:t>For the purposes of the present document, the following symbols apply:</w:t>
      </w:r>
    </w:p>
    <w:p w14:paraId="573CCD9B" w14:textId="292A5D29" w:rsidR="00D04543" w:rsidRDefault="00412CCF" w:rsidP="00D04543">
      <w:pPr>
        <w:rPr>
          <w:rFonts w:cs="Arial"/>
          <w:color w:val="FF0000"/>
          <w:szCs w:val="18"/>
          <w:lang w:val="de-DE" w:eastAsia="zh-CN"/>
        </w:rPr>
      </w:pPr>
      <w:r w:rsidRPr="0076574D">
        <w:rPr>
          <w:color w:val="FF0000"/>
        </w:rPr>
        <w:t>Editor's note:</w:t>
      </w:r>
      <w:r w:rsidRPr="0076574D">
        <w:rPr>
          <w:rFonts w:cs="Arial"/>
          <w:color w:val="FF0000"/>
          <w:szCs w:val="18"/>
          <w:lang w:val="de-DE" w:eastAsia="zh-CN"/>
        </w:rPr>
        <w:t xml:space="preserve"> </w:t>
      </w:r>
      <w:r w:rsidR="00D04543">
        <w:rPr>
          <w:rFonts w:cs="Arial"/>
          <w:color w:val="FF0000"/>
          <w:szCs w:val="18"/>
          <w:lang w:val="de-DE" w:eastAsia="zh-CN"/>
        </w:rPr>
        <w:t>TBC</w:t>
      </w:r>
    </w:p>
    <w:p w14:paraId="50F83E7B" w14:textId="77777777" w:rsidR="00080512" w:rsidRPr="004D3578" w:rsidRDefault="00080512">
      <w:pPr>
        <w:pStyle w:val="EW"/>
      </w:pPr>
    </w:p>
    <w:p w14:paraId="5E81C5C1" w14:textId="6561CF4E" w:rsidR="00080512" w:rsidRPr="004D3578" w:rsidRDefault="00080512">
      <w:pPr>
        <w:pStyle w:val="Heading2"/>
      </w:pPr>
      <w:bookmarkStart w:id="37" w:name="_Toc129708873"/>
      <w:bookmarkStart w:id="38" w:name="_Toc180401987"/>
      <w:r w:rsidRPr="004D3578">
        <w:t>3.</w:t>
      </w:r>
      <w:r w:rsidR="00D04543">
        <w:t>3</w:t>
      </w:r>
      <w:r w:rsidRPr="004D3578">
        <w:tab/>
        <w:t>Abbreviations</w:t>
      </w:r>
      <w:bookmarkEnd w:id="37"/>
      <w:bookmarkEnd w:id="3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87F367C" w14:textId="70F21685" w:rsidR="004E38DE" w:rsidRDefault="00412CCF" w:rsidP="004E38DE">
      <w:pPr>
        <w:rPr>
          <w:rFonts w:cs="Arial"/>
          <w:color w:val="FF0000"/>
          <w:szCs w:val="18"/>
          <w:lang w:val="de-DE" w:eastAsia="zh-CN"/>
        </w:rPr>
      </w:pPr>
      <w:r w:rsidRPr="0076574D">
        <w:rPr>
          <w:color w:val="FF0000"/>
        </w:rPr>
        <w:t>Editor's note:</w:t>
      </w:r>
      <w:r w:rsidRPr="0076574D">
        <w:rPr>
          <w:rFonts w:cs="Arial"/>
          <w:color w:val="FF0000"/>
          <w:szCs w:val="18"/>
          <w:lang w:val="de-DE" w:eastAsia="zh-CN"/>
        </w:rPr>
        <w:t xml:space="preserve"> </w:t>
      </w:r>
      <w:r w:rsidR="004E38DE">
        <w:rPr>
          <w:rFonts w:cs="Arial"/>
          <w:color w:val="FF0000"/>
          <w:szCs w:val="18"/>
          <w:lang w:val="de-DE" w:eastAsia="zh-CN"/>
        </w:rPr>
        <w:t>TBC</w:t>
      </w:r>
    </w:p>
    <w:p w14:paraId="451AAFFA" w14:textId="77777777" w:rsidR="000178D5" w:rsidRPr="004D3578" w:rsidRDefault="000178D5" w:rsidP="000178D5">
      <w:pPr>
        <w:pStyle w:val="Heading1"/>
      </w:pPr>
      <w:bookmarkStart w:id="39" w:name="_Toc129708874"/>
      <w:bookmarkStart w:id="40" w:name="_Toc180401988"/>
      <w:r w:rsidRPr="004D3578">
        <w:lastRenderedPageBreak/>
        <w:t>4</w:t>
      </w:r>
      <w:r w:rsidRPr="004D3578">
        <w:tab/>
      </w:r>
      <w:bookmarkEnd w:id="39"/>
      <w:r>
        <w:t xml:space="preserve">Signalling traffic monitoring </w:t>
      </w:r>
      <w:r>
        <w:rPr>
          <w:sz w:val="40"/>
        </w:rPr>
        <w:t>management capabilities (stage 1)</w:t>
      </w:r>
      <w:bookmarkEnd w:id="40"/>
    </w:p>
    <w:p w14:paraId="2BDDDE1E" w14:textId="53C16509" w:rsidR="000178D5" w:rsidRDefault="000178D5" w:rsidP="000178D5">
      <w:pPr>
        <w:pStyle w:val="Heading2"/>
      </w:pPr>
      <w:bookmarkStart w:id="41" w:name="_Toc180401989"/>
      <w:r>
        <w:t>4.</w:t>
      </w:r>
      <w:r w:rsidR="00F81334">
        <w:t>1</w:t>
      </w:r>
      <w:r>
        <w:tab/>
      </w:r>
      <w:r>
        <w:tab/>
      </w:r>
      <w:r w:rsidR="008E5271">
        <w:t>Signalling Monitoring lifecycle</w:t>
      </w:r>
      <w:bookmarkEnd w:id="41"/>
    </w:p>
    <w:p w14:paraId="799EE5A2" w14:textId="6300B92E" w:rsidR="000178D5" w:rsidRPr="003A3936" w:rsidRDefault="000178D5" w:rsidP="000178D5">
      <w:pPr>
        <w:rPr>
          <w:color w:val="FF0000"/>
        </w:rPr>
      </w:pPr>
    </w:p>
    <w:p w14:paraId="5FDC75A8" w14:textId="2DCD0EAD" w:rsidR="000178D5" w:rsidRDefault="000178D5" w:rsidP="000178D5">
      <w:pPr>
        <w:pStyle w:val="Heading3"/>
      </w:pPr>
      <w:bookmarkStart w:id="42" w:name="_Toc180401990"/>
      <w:r>
        <w:t>4.</w:t>
      </w:r>
      <w:r w:rsidR="00F81334">
        <w:t>1</w:t>
      </w:r>
      <w:r>
        <w:t>.1</w:t>
      </w:r>
      <w:r>
        <w:tab/>
      </w:r>
      <w:r>
        <w:tab/>
        <w:t>Description</w:t>
      </w:r>
      <w:bookmarkEnd w:id="42"/>
    </w:p>
    <w:p w14:paraId="0DFE66BC" w14:textId="77777777" w:rsidR="00F81334" w:rsidRPr="00926D4D" w:rsidRDefault="00F81334" w:rsidP="00F81334">
      <w:r w:rsidRPr="00926D4D">
        <w:t xml:space="preserve">The lifecycle management of the </w:t>
      </w:r>
      <w:r>
        <w:t xml:space="preserve">signalling monitoring </w:t>
      </w:r>
      <w:r w:rsidRPr="00926D4D">
        <w:t xml:space="preserve">is to be enabled by the </w:t>
      </w:r>
      <w:r>
        <w:t>signalling monitor consumer in charge of the signalling traffic monitoring management</w:t>
      </w:r>
      <w:r w:rsidRPr="00926D4D">
        <w:t xml:space="preserve">. The lifecycle management includes </w:t>
      </w:r>
      <w:r>
        <w:t>activation, streaming of a copy of the signalling traffic and</w:t>
      </w:r>
      <w:r w:rsidRPr="00926D4D">
        <w:t xml:space="preserve"> termination</w:t>
      </w:r>
      <w:r>
        <w:t xml:space="preserve"> of the signalling traffic monitoring.</w:t>
      </w:r>
    </w:p>
    <w:p w14:paraId="6E38C93C" w14:textId="19042DB9" w:rsidR="000178D5" w:rsidRDefault="000178D5" w:rsidP="000178D5">
      <w:pPr>
        <w:pStyle w:val="Heading3"/>
      </w:pPr>
      <w:bookmarkStart w:id="43" w:name="_Toc180401991"/>
      <w:r>
        <w:t>4.</w:t>
      </w:r>
      <w:r w:rsidR="00F81334">
        <w:t>1</w:t>
      </w:r>
      <w:r>
        <w:t>.2</w:t>
      </w:r>
      <w:r>
        <w:tab/>
      </w:r>
      <w:r>
        <w:tab/>
        <w:t>Requirements</w:t>
      </w:r>
      <w:bookmarkEnd w:id="43"/>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F81334" w:rsidRPr="00926D4D" w14:paraId="14298599" w14:textId="77777777" w:rsidTr="00502B4A">
        <w:trPr>
          <w:tblHeader/>
        </w:trPr>
        <w:tc>
          <w:tcPr>
            <w:tcW w:w="1412" w:type="dxa"/>
            <w:shd w:val="clear" w:color="auto" w:fill="auto"/>
          </w:tcPr>
          <w:p w14:paraId="522A4A7B" w14:textId="77777777" w:rsidR="00F81334" w:rsidRPr="00926D4D" w:rsidRDefault="00F81334" w:rsidP="00502B4A">
            <w:pPr>
              <w:pStyle w:val="TAH"/>
              <w:keepNext w:val="0"/>
            </w:pPr>
            <w:r w:rsidRPr="00926D4D">
              <w:t>Requirement label</w:t>
            </w:r>
          </w:p>
        </w:tc>
        <w:tc>
          <w:tcPr>
            <w:tcW w:w="6096" w:type="dxa"/>
            <w:shd w:val="clear" w:color="auto" w:fill="auto"/>
          </w:tcPr>
          <w:p w14:paraId="3B783B4F" w14:textId="77777777" w:rsidR="00F81334" w:rsidRPr="00926D4D" w:rsidRDefault="00F81334" w:rsidP="00502B4A">
            <w:pPr>
              <w:pStyle w:val="TAH"/>
              <w:keepNext w:val="0"/>
            </w:pPr>
            <w:r w:rsidRPr="00926D4D">
              <w:t>Description</w:t>
            </w:r>
          </w:p>
        </w:tc>
        <w:tc>
          <w:tcPr>
            <w:tcW w:w="1837" w:type="dxa"/>
            <w:shd w:val="clear" w:color="auto" w:fill="auto"/>
          </w:tcPr>
          <w:p w14:paraId="0E880B63" w14:textId="77777777" w:rsidR="00F81334" w:rsidRPr="00926D4D" w:rsidRDefault="00F81334" w:rsidP="00502B4A">
            <w:pPr>
              <w:pStyle w:val="TAH"/>
              <w:keepNext w:val="0"/>
            </w:pPr>
            <w:r w:rsidRPr="00926D4D">
              <w:t>Related use case(s)</w:t>
            </w:r>
          </w:p>
        </w:tc>
      </w:tr>
      <w:tr w:rsidR="00F81334" w:rsidRPr="00926D4D" w14:paraId="68ED5910" w14:textId="77777777" w:rsidTr="00502B4A">
        <w:tc>
          <w:tcPr>
            <w:tcW w:w="1412" w:type="dxa"/>
            <w:shd w:val="clear" w:color="auto" w:fill="auto"/>
          </w:tcPr>
          <w:p w14:paraId="17F6EDA4" w14:textId="77777777" w:rsidR="00F81334" w:rsidRDefault="00F81334" w:rsidP="00502B4A">
            <w:pPr>
              <w:pStyle w:val="TAL"/>
              <w:keepNext w:val="0"/>
              <w:rPr>
                <w:b/>
              </w:rPr>
            </w:pPr>
          </w:p>
          <w:p w14:paraId="770762C0" w14:textId="77777777" w:rsidR="00F81334" w:rsidRPr="00926D4D" w:rsidRDefault="00F81334" w:rsidP="00502B4A">
            <w:pPr>
              <w:pStyle w:val="TAL"/>
              <w:keepNext w:val="0"/>
              <w:rPr>
                <w:b/>
                <w:bCs/>
                <w:iCs/>
              </w:rPr>
            </w:pPr>
            <w:r w:rsidRPr="00151328">
              <w:rPr>
                <w:b/>
              </w:rPr>
              <w:t>REQ-</w:t>
            </w:r>
            <w:r>
              <w:rPr>
                <w:b/>
              </w:rPr>
              <w:t>SM</w:t>
            </w:r>
            <w:r w:rsidRPr="00151328">
              <w:rPr>
                <w:b/>
              </w:rPr>
              <w:t>-FUN-1</w:t>
            </w:r>
          </w:p>
        </w:tc>
        <w:tc>
          <w:tcPr>
            <w:tcW w:w="6096" w:type="dxa"/>
            <w:shd w:val="clear" w:color="auto" w:fill="auto"/>
          </w:tcPr>
          <w:p w14:paraId="71644619" w14:textId="77777777" w:rsidR="00F81334" w:rsidRPr="00926D4D" w:rsidRDefault="00F81334" w:rsidP="00502B4A">
            <w:pPr>
              <w:pStyle w:val="TAL"/>
              <w:keepNext w:val="0"/>
              <w:rPr>
                <w:iCs/>
              </w:rPr>
            </w:pPr>
            <w:r>
              <w:rPr>
                <w:lang w:eastAsia="zh-CN"/>
              </w:rPr>
              <w:t>The signalling monitor producer shall have the capability to allow its authorized consumer to request activating the monitoring of signalling traffic of the selected interface(s) of the selected NF(s).</w:t>
            </w:r>
          </w:p>
        </w:tc>
        <w:tc>
          <w:tcPr>
            <w:tcW w:w="1837" w:type="dxa"/>
            <w:shd w:val="clear" w:color="auto" w:fill="auto"/>
          </w:tcPr>
          <w:p w14:paraId="36A812FE" w14:textId="77777777" w:rsidR="00F81334" w:rsidRPr="00926D4D" w:rsidRDefault="00F81334" w:rsidP="00502B4A">
            <w:pPr>
              <w:pStyle w:val="TAL"/>
              <w:keepNext w:val="0"/>
              <w:rPr>
                <w:iCs/>
              </w:rPr>
            </w:pPr>
            <w:r>
              <w:t>Signalling Monitoring activation</w:t>
            </w:r>
          </w:p>
        </w:tc>
      </w:tr>
      <w:tr w:rsidR="00F81334" w:rsidRPr="00926D4D" w14:paraId="4538112B" w14:textId="77777777" w:rsidTr="00502B4A">
        <w:tc>
          <w:tcPr>
            <w:tcW w:w="1412" w:type="dxa"/>
            <w:shd w:val="clear" w:color="auto" w:fill="auto"/>
          </w:tcPr>
          <w:p w14:paraId="747E9CE4" w14:textId="77777777" w:rsidR="00F81334" w:rsidRPr="00926D4D" w:rsidRDefault="00F81334" w:rsidP="00502B4A">
            <w:pPr>
              <w:pStyle w:val="TAL"/>
              <w:keepNext w:val="0"/>
              <w:rPr>
                <w:b/>
                <w:bCs/>
                <w:iCs/>
              </w:rPr>
            </w:pPr>
            <w:r w:rsidRPr="00151328">
              <w:rPr>
                <w:b/>
              </w:rPr>
              <w:t>REQ-</w:t>
            </w:r>
            <w:r>
              <w:rPr>
                <w:b/>
              </w:rPr>
              <w:t>SM</w:t>
            </w:r>
            <w:r w:rsidRPr="00151328">
              <w:rPr>
                <w:b/>
              </w:rPr>
              <w:t>-FUN-</w:t>
            </w:r>
            <w:r>
              <w:rPr>
                <w:b/>
              </w:rPr>
              <w:t>2</w:t>
            </w:r>
          </w:p>
        </w:tc>
        <w:tc>
          <w:tcPr>
            <w:tcW w:w="6096" w:type="dxa"/>
            <w:shd w:val="clear" w:color="auto" w:fill="auto"/>
          </w:tcPr>
          <w:p w14:paraId="3855CE1D" w14:textId="77777777" w:rsidR="00F81334" w:rsidRPr="00926D4D" w:rsidRDefault="00F81334" w:rsidP="00502B4A">
            <w:pPr>
              <w:pStyle w:val="TAL"/>
              <w:keepNext w:val="0"/>
              <w:rPr>
                <w:iCs/>
              </w:rPr>
            </w:pPr>
            <w:r>
              <w:rPr>
                <w:lang w:eastAsia="zh-CN"/>
              </w:rPr>
              <w:t>The signalling monitor producer shall have the capability to stream the NF signalling traffic to its authorized consumer.</w:t>
            </w:r>
          </w:p>
        </w:tc>
        <w:tc>
          <w:tcPr>
            <w:tcW w:w="1837" w:type="dxa"/>
            <w:shd w:val="clear" w:color="auto" w:fill="auto"/>
          </w:tcPr>
          <w:p w14:paraId="4ED10EF8" w14:textId="77777777" w:rsidR="00F81334" w:rsidRPr="00926D4D" w:rsidRDefault="00F81334" w:rsidP="00502B4A">
            <w:pPr>
              <w:pStyle w:val="TAL"/>
              <w:keepNext w:val="0"/>
              <w:rPr>
                <w:iCs/>
              </w:rPr>
            </w:pPr>
            <w:r>
              <w:t>Signalling Traffic Monitoring Streaming</w:t>
            </w:r>
          </w:p>
        </w:tc>
      </w:tr>
      <w:tr w:rsidR="00F81334" w:rsidRPr="00926D4D" w14:paraId="47E10702" w14:textId="77777777" w:rsidTr="00502B4A">
        <w:tc>
          <w:tcPr>
            <w:tcW w:w="1412" w:type="dxa"/>
            <w:shd w:val="clear" w:color="auto" w:fill="auto"/>
          </w:tcPr>
          <w:p w14:paraId="12F766A1" w14:textId="77777777" w:rsidR="00F81334" w:rsidRDefault="00F81334" w:rsidP="00502B4A">
            <w:pPr>
              <w:pStyle w:val="TAL"/>
              <w:keepNext w:val="0"/>
              <w:rPr>
                <w:b/>
              </w:rPr>
            </w:pPr>
          </w:p>
          <w:p w14:paraId="3828F752" w14:textId="77777777" w:rsidR="00F81334" w:rsidRPr="00926D4D" w:rsidRDefault="00F81334" w:rsidP="00502B4A">
            <w:pPr>
              <w:pStyle w:val="TAL"/>
              <w:keepNext w:val="0"/>
              <w:rPr>
                <w:b/>
                <w:bCs/>
                <w:iCs/>
              </w:rPr>
            </w:pPr>
            <w:r w:rsidRPr="00151328">
              <w:rPr>
                <w:b/>
              </w:rPr>
              <w:t>REQ-</w:t>
            </w:r>
            <w:r>
              <w:rPr>
                <w:b/>
              </w:rPr>
              <w:t>SM</w:t>
            </w:r>
            <w:r w:rsidRPr="00151328">
              <w:rPr>
                <w:b/>
              </w:rPr>
              <w:t>-FUN-</w:t>
            </w:r>
            <w:r>
              <w:rPr>
                <w:b/>
              </w:rPr>
              <w:t>3</w:t>
            </w:r>
          </w:p>
        </w:tc>
        <w:tc>
          <w:tcPr>
            <w:tcW w:w="6096" w:type="dxa"/>
            <w:shd w:val="clear" w:color="auto" w:fill="auto"/>
          </w:tcPr>
          <w:p w14:paraId="16A4CD8C" w14:textId="77777777" w:rsidR="00F81334" w:rsidRDefault="00F81334" w:rsidP="00502B4A">
            <w:pPr>
              <w:pStyle w:val="TAL"/>
              <w:keepNext w:val="0"/>
              <w:rPr>
                <w:lang w:eastAsia="zh-CN"/>
              </w:rPr>
            </w:pPr>
            <w:r>
              <w:rPr>
                <w:lang w:eastAsia="zh-CN"/>
              </w:rPr>
              <w:t>The signalling monitor producer shall have the capability to allow its authorized consumer to request terminating the monitoring of signalling traffic</w:t>
            </w:r>
          </w:p>
          <w:p w14:paraId="4B6E35A5" w14:textId="77777777" w:rsidR="00F81334" w:rsidRPr="00926D4D" w:rsidRDefault="00F81334" w:rsidP="00502B4A">
            <w:pPr>
              <w:pStyle w:val="TAL"/>
              <w:keepNext w:val="0"/>
              <w:tabs>
                <w:tab w:val="left" w:pos="4830"/>
              </w:tabs>
              <w:rPr>
                <w:iCs/>
              </w:rPr>
            </w:pPr>
            <w:r>
              <w:rPr>
                <w:iCs/>
              </w:rPr>
              <w:tab/>
            </w:r>
          </w:p>
        </w:tc>
        <w:tc>
          <w:tcPr>
            <w:tcW w:w="1837" w:type="dxa"/>
            <w:shd w:val="clear" w:color="auto" w:fill="auto"/>
          </w:tcPr>
          <w:p w14:paraId="300EEE84" w14:textId="77777777" w:rsidR="00F81334" w:rsidRPr="00926D4D" w:rsidRDefault="00F81334" w:rsidP="00502B4A">
            <w:pPr>
              <w:pStyle w:val="TAL"/>
              <w:keepNext w:val="0"/>
              <w:rPr>
                <w:iCs/>
              </w:rPr>
            </w:pPr>
            <w:r>
              <w:t>Signalling Monitoring termination</w:t>
            </w:r>
          </w:p>
        </w:tc>
      </w:tr>
      <w:tr w:rsidR="00F81334" w:rsidRPr="00926D4D" w14:paraId="027228A0" w14:textId="77777777" w:rsidTr="00502B4A">
        <w:tc>
          <w:tcPr>
            <w:tcW w:w="1412" w:type="dxa"/>
            <w:shd w:val="clear" w:color="auto" w:fill="auto"/>
          </w:tcPr>
          <w:p w14:paraId="1ED6B564" w14:textId="77777777" w:rsidR="00F81334" w:rsidRDefault="00F81334" w:rsidP="00502B4A">
            <w:pPr>
              <w:pStyle w:val="TAL"/>
              <w:keepNext w:val="0"/>
              <w:rPr>
                <w:b/>
              </w:rPr>
            </w:pPr>
          </w:p>
          <w:p w14:paraId="2DF972C1" w14:textId="77777777" w:rsidR="00F81334" w:rsidRPr="00151328" w:rsidRDefault="00F81334" w:rsidP="00502B4A">
            <w:pPr>
              <w:pStyle w:val="TAL"/>
              <w:keepNext w:val="0"/>
              <w:rPr>
                <w:b/>
              </w:rPr>
            </w:pPr>
            <w:r w:rsidRPr="00151328">
              <w:rPr>
                <w:b/>
              </w:rPr>
              <w:t>REQ-</w:t>
            </w:r>
            <w:r>
              <w:rPr>
                <w:b/>
              </w:rPr>
              <w:t>SM</w:t>
            </w:r>
            <w:r w:rsidRPr="00151328">
              <w:rPr>
                <w:b/>
              </w:rPr>
              <w:t>-FUN-</w:t>
            </w:r>
            <w:r>
              <w:rPr>
                <w:b/>
              </w:rPr>
              <w:t>4</w:t>
            </w:r>
          </w:p>
        </w:tc>
        <w:tc>
          <w:tcPr>
            <w:tcW w:w="6096" w:type="dxa"/>
            <w:shd w:val="clear" w:color="auto" w:fill="auto"/>
          </w:tcPr>
          <w:p w14:paraId="55B41D25" w14:textId="7221F4F5" w:rsidR="00F81334" w:rsidRDefault="00F81334" w:rsidP="00502B4A">
            <w:pPr>
              <w:pStyle w:val="TAL"/>
              <w:keepNext w:val="0"/>
              <w:rPr>
                <w:lang w:eastAsia="zh-CN"/>
              </w:rPr>
            </w:pPr>
            <w:r>
              <w:rPr>
                <w:lang w:eastAsia="zh-CN"/>
              </w:rPr>
              <w:t>The signalling monitor producer shall have the capability to stream the signalling traffic in a reliable manner</w:t>
            </w:r>
          </w:p>
        </w:tc>
        <w:tc>
          <w:tcPr>
            <w:tcW w:w="1837" w:type="dxa"/>
            <w:shd w:val="clear" w:color="auto" w:fill="auto"/>
          </w:tcPr>
          <w:p w14:paraId="13B784E6" w14:textId="77777777" w:rsidR="00F81334" w:rsidRDefault="00F81334" w:rsidP="00502B4A">
            <w:pPr>
              <w:pStyle w:val="TAL"/>
              <w:keepNext w:val="0"/>
            </w:pPr>
            <w:r>
              <w:t>Signalling Traffic Monitoring Streaming</w:t>
            </w:r>
          </w:p>
        </w:tc>
      </w:tr>
    </w:tbl>
    <w:p w14:paraId="7536C935" w14:textId="77777777" w:rsidR="000178D5" w:rsidRPr="009A7DE4" w:rsidRDefault="000178D5" w:rsidP="000178D5">
      <w:pPr>
        <w:pStyle w:val="Heading1"/>
      </w:pPr>
      <w:bookmarkStart w:id="44" w:name="_Toc180401992"/>
      <w:r w:rsidRPr="009A7DE4">
        <w:t>5</w:t>
      </w:r>
      <w:r w:rsidRPr="009A7DE4">
        <w:tab/>
        <w:t>Signalling traffic monitoring management operations (stage 2)</w:t>
      </w:r>
      <w:bookmarkEnd w:id="44"/>
    </w:p>
    <w:p w14:paraId="51D1FDCC" w14:textId="77777777" w:rsidR="000178D5" w:rsidRDefault="000178D5" w:rsidP="000178D5">
      <w:pPr>
        <w:pStyle w:val="Heading2"/>
      </w:pPr>
      <w:bookmarkStart w:id="45" w:name="_Toc180401993"/>
      <w:r>
        <w:t>5.1</w:t>
      </w:r>
      <w:r>
        <w:tab/>
        <w:t>Overview</w:t>
      </w:r>
      <w:bookmarkEnd w:id="45"/>
    </w:p>
    <w:p w14:paraId="00026B95" w14:textId="77777777" w:rsidR="000178D5" w:rsidRPr="0076574D" w:rsidRDefault="000178D5" w:rsidP="000178D5">
      <w:pPr>
        <w:rPr>
          <w:rFonts w:cs="Arial"/>
          <w:color w:val="FF0000"/>
          <w:szCs w:val="18"/>
          <w:lang w:val="de-DE" w:eastAsia="zh-CN"/>
        </w:rPr>
      </w:pPr>
      <w:r w:rsidRPr="0076574D">
        <w:rPr>
          <w:color w:val="FF0000"/>
        </w:rPr>
        <w:t>Editor's note:</w:t>
      </w:r>
      <w:r w:rsidRPr="0076574D">
        <w:rPr>
          <w:rFonts w:cs="Arial"/>
          <w:color w:val="FF0000"/>
          <w:szCs w:val="18"/>
          <w:lang w:val="de-DE" w:eastAsia="zh-CN"/>
        </w:rPr>
        <w:t xml:space="preserve"> TBC</w:t>
      </w:r>
    </w:p>
    <w:p w14:paraId="77E5D8E4" w14:textId="77777777" w:rsidR="000178D5" w:rsidRDefault="000178D5" w:rsidP="000178D5">
      <w:pPr>
        <w:pStyle w:val="Heading2"/>
      </w:pPr>
      <w:bookmarkStart w:id="46" w:name="_Toc180401994"/>
      <w:r>
        <w:t>5.2</w:t>
      </w:r>
      <w:r>
        <w:tab/>
        <w:t>Operations</w:t>
      </w:r>
      <w:bookmarkEnd w:id="46"/>
      <w:r>
        <w:t xml:space="preserve"> </w:t>
      </w:r>
    </w:p>
    <w:p w14:paraId="47BE91A6" w14:textId="77777777" w:rsidR="000178D5" w:rsidRDefault="000178D5" w:rsidP="000178D5">
      <w:pPr>
        <w:rPr>
          <w:rFonts w:cs="Arial"/>
          <w:i/>
          <w:iCs/>
          <w:color w:val="FF0000"/>
          <w:szCs w:val="18"/>
          <w:lang w:val="de-DE" w:eastAsia="zh-CN"/>
        </w:rPr>
      </w:pPr>
      <w:r w:rsidRPr="0076574D">
        <w:rPr>
          <w:color w:val="FF0000"/>
        </w:rPr>
        <w:t>Editor's note:</w:t>
      </w:r>
      <w:r w:rsidRPr="0076574D">
        <w:rPr>
          <w:rFonts w:cs="Arial"/>
          <w:color w:val="FF0000"/>
          <w:szCs w:val="18"/>
          <w:lang w:val="de-DE" w:eastAsia="zh-CN"/>
        </w:rPr>
        <w:t xml:space="preserve"> </w:t>
      </w:r>
      <w:r w:rsidRPr="006A5735">
        <w:rPr>
          <w:rFonts w:cs="Arial"/>
          <w:i/>
          <w:iCs/>
          <w:color w:val="FF0000"/>
          <w:szCs w:val="18"/>
          <w:lang w:val="de-DE" w:eastAsia="zh-CN"/>
        </w:rPr>
        <w:t>OperationName is the name of the operation followed by a qualifier indicating whether the operation is Mandatory (M), Optional (O), Conditional-Mandatory (CM), Conditional-Optional (CO), or SS-Conditional (C).</w:t>
      </w:r>
    </w:p>
    <w:p w14:paraId="74E66771" w14:textId="77777777" w:rsidR="000178D5" w:rsidRDefault="000178D5" w:rsidP="000178D5">
      <w:pPr>
        <w:pStyle w:val="Heading2"/>
      </w:pPr>
      <w:bookmarkStart w:id="47" w:name="_Toc180401995"/>
      <w:r>
        <w:t>5.3</w:t>
      </w:r>
      <w:r>
        <w:tab/>
        <w:t>Parameters</w:t>
      </w:r>
      <w:bookmarkEnd w:id="47"/>
      <w:r>
        <w:t xml:space="preserve"> </w:t>
      </w:r>
    </w:p>
    <w:p w14:paraId="461B4799" w14:textId="77777777" w:rsidR="000178D5" w:rsidRDefault="000178D5" w:rsidP="000178D5">
      <w:pPr>
        <w:rPr>
          <w:rFonts w:cs="Arial"/>
          <w:color w:val="FF0000"/>
          <w:szCs w:val="18"/>
          <w:lang w:val="de-DE" w:eastAsia="zh-CN"/>
        </w:rPr>
      </w:pPr>
      <w:r w:rsidRPr="0076574D">
        <w:rPr>
          <w:color w:val="FF0000"/>
        </w:rPr>
        <w:t>Editor's note:</w:t>
      </w:r>
      <w:r w:rsidRPr="0076574D">
        <w:rPr>
          <w:rFonts w:cs="Arial"/>
          <w:color w:val="FF0000"/>
          <w:szCs w:val="18"/>
          <w:lang w:val="de-DE" w:eastAsia="zh-CN"/>
        </w:rPr>
        <w:t xml:space="preserve"> </w:t>
      </w:r>
      <w:r w:rsidRPr="001E5C96">
        <w:rPr>
          <w:rFonts w:cs="Arial"/>
          <w:i/>
          <w:iCs/>
          <w:color w:val="FF0000"/>
          <w:szCs w:val="18"/>
          <w:lang w:val="de-DE" w:eastAsia="zh-CN"/>
        </w:rPr>
        <w:t xml:space="preserve">List of parameters </w:t>
      </w:r>
      <w:r>
        <w:rPr>
          <w:rFonts w:cs="Arial"/>
          <w:i/>
          <w:iCs/>
          <w:color w:val="FF0000"/>
          <w:szCs w:val="18"/>
          <w:lang w:val="de-DE" w:eastAsia="zh-CN"/>
        </w:rPr>
        <w:t>to support</w:t>
      </w:r>
      <w:r w:rsidRPr="001E5C96">
        <w:rPr>
          <w:rFonts w:cs="Arial"/>
          <w:i/>
          <w:iCs/>
          <w:color w:val="FF0000"/>
          <w:szCs w:val="18"/>
          <w:lang w:val="de-DE" w:eastAsia="zh-CN"/>
        </w:rPr>
        <w:t xml:space="preserve"> the operation</w:t>
      </w:r>
      <w:r>
        <w:rPr>
          <w:rFonts w:cs="Arial"/>
          <w:i/>
          <w:iCs/>
          <w:color w:val="FF0000"/>
          <w:szCs w:val="18"/>
          <w:lang w:val="de-DE" w:eastAsia="zh-CN"/>
        </w:rPr>
        <w:t>s</w:t>
      </w:r>
      <w:r w:rsidRPr="001E5C96">
        <w:rPr>
          <w:rFonts w:cs="Arial"/>
          <w:i/>
          <w:iCs/>
          <w:color w:val="FF0000"/>
          <w:szCs w:val="18"/>
          <w:lang w:val="de-DE" w:eastAsia="zh-CN"/>
        </w:rPr>
        <w:t>. Each element contains theParameter Name, Support Qualifier, Documentation and Allowed Values and Properties. Legal Values for the Support Qualifier are: Mandatory (M), Optional (O), Conditional-Mandatory (CM), Conditional-Optional (CO), or SS-Conditional (C).</w:t>
      </w:r>
    </w:p>
    <w:p w14:paraId="1F9681A4" w14:textId="77777777" w:rsidR="000178D5" w:rsidRPr="004D3578" w:rsidRDefault="000178D5" w:rsidP="000178D5">
      <w:pPr>
        <w:pStyle w:val="Heading1"/>
      </w:pPr>
      <w:bookmarkStart w:id="48" w:name="_Toc180401996"/>
      <w:r>
        <w:lastRenderedPageBreak/>
        <w:t>6</w:t>
      </w:r>
      <w:r w:rsidRPr="004D3578">
        <w:tab/>
      </w:r>
      <w:r>
        <w:t xml:space="preserve">Signalling traffic monitoring </w:t>
      </w:r>
      <w:r>
        <w:rPr>
          <w:sz w:val="40"/>
        </w:rPr>
        <w:t>management Information Mode (stage 2)</w:t>
      </w:r>
      <w:bookmarkEnd w:id="48"/>
    </w:p>
    <w:p w14:paraId="6BF827DF" w14:textId="77777777" w:rsidR="000178D5" w:rsidRDefault="000178D5" w:rsidP="000178D5">
      <w:pPr>
        <w:pStyle w:val="Heading2"/>
        <w:rPr>
          <w:i/>
        </w:rPr>
      </w:pPr>
      <w:bookmarkStart w:id="49" w:name="_Toc180401997"/>
      <w:r>
        <w:t xml:space="preserve">6.1 </w:t>
      </w:r>
      <w:r>
        <w:tab/>
        <w:t>Imported and associated information entities</w:t>
      </w:r>
      <w:bookmarkEnd w:id="49"/>
      <w:r>
        <w:rPr>
          <w:i/>
        </w:rPr>
        <w:t xml:space="preserve"> </w:t>
      </w:r>
    </w:p>
    <w:p w14:paraId="2A1E982A" w14:textId="77777777" w:rsidR="000178D5" w:rsidRPr="001561C0" w:rsidRDefault="000178D5" w:rsidP="000178D5">
      <w:pPr>
        <w:pStyle w:val="Heading3"/>
        <w:rPr>
          <w:rFonts w:cs="Arial"/>
          <w:smallCaps/>
          <w:color w:val="8496B0" w:themeColor="text2" w:themeTint="99"/>
          <w:sz w:val="36"/>
          <w:szCs w:val="40"/>
        </w:rPr>
      </w:pPr>
      <w:bookmarkStart w:id="50" w:name="_Toc59182736"/>
      <w:bookmarkStart w:id="51" w:name="_Toc59184202"/>
      <w:bookmarkStart w:id="52" w:name="_Toc59195137"/>
      <w:bookmarkStart w:id="53" w:name="_Toc59439564"/>
      <w:bookmarkStart w:id="54" w:name="_Toc67989987"/>
      <w:bookmarkStart w:id="55" w:name="_Toc180401998"/>
      <w:r>
        <w:t>6.1.1</w:t>
      </w:r>
      <w:r>
        <w:tab/>
        <w:t>Imported information entities and local labels</w:t>
      </w:r>
      <w:bookmarkEnd w:id="50"/>
      <w:bookmarkEnd w:id="51"/>
      <w:bookmarkEnd w:id="52"/>
      <w:bookmarkEnd w:id="53"/>
      <w:bookmarkEnd w:id="54"/>
      <w:bookmarkEnd w:id="55"/>
    </w:p>
    <w:p w14:paraId="72C04A5D" w14:textId="77777777" w:rsidR="000178D5" w:rsidRDefault="000178D5" w:rsidP="000178D5">
      <w:pPr>
        <w:rPr>
          <w:rFonts w:cs="Arial"/>
          <w:color w:val="FF0000"/>
          <w:szCs w:val="18"/>
          <w:lang w:val="de-DE" w:eastAsia="zh-CN"/>
        </w:rPr>
      </w:pPr>
      <w:r>
        <w:rPr>
          <w:rFonts w:cs="Arial"/>
          <w:color w:val="FF0000"/>
          <w:szCs w:val="18"/>
          <w:lang w:val="de-DE" w:eastAsia="zh-CN"/>
        </w:rPr>
        <w:t>Editor Note: TBC</w:t>
      </w:r>
    </w:p>
    <w:p w14:paraId="55F1BA16" w14:textId="77777777" w:rsidR="000178D5" w:rsidRDefault="000178D5" w:rsidP="000178D5">
      <w:pPr>
        <w:pStyle w:val="Heading3"/>
      </w:pPr>
      <w:bookmarkStart w:id="56" w:name="_Toc180401999"/>
      <w:r>
        <w:t>6.1.2</w:t>
      </w:r>
      <w:r>
        <w:tab/>
        <w:t>Class diagram</w:t>
      </w:r>
      <w:bookmarkEnd w:id="56"/>
    </w:p>
    <w:p w14:paraId="357CB1D7" w14:textId="77777777" w:rsidR="000178D5" w:rsidRDefault="000178D5" w:rsidP="000178D5">
      <w:pPr>
        <w:rPr>
          <w:rFonts w:cs="Arial"/>
          <w:color w:val="FF0000"/>
          <w:szCs w:val="18"/>
          <w:lang w:val="de-DE" w:eastAsia="zh-CN"/>
        </w:rPr>
      </w:pPr>
      <w:r>
        <w:rPr>
          <w:rFonts w:cs="Arial"/>
          <w:color w:val="FF0000"/>
          <w:szCs w:val="18"/>
          <w:lang w:val="de-DE" w:eastAsia="zh-CN"/>
        </w:rPr>
        <w:t>Editor Note: TBC</w:t>
      </w:r>
    </w:p>
    <w:p w14:paraId="0BBF4266" w14:textId="77777777" w:rsidR="000178D5" w:rsidRDefault="000178D5" w:rsidP="000178D5">
      <w:pPr>
        <w:pStyle w:val="Heading2"/>
      </w:pPr>
      <w:bookmarkStart w:id="57" w:name="_Toc180402000"/>
      <w:r>
        <w:t>6.2</w:t>
      </w:r>
      <w:r>
        <w:tab/>
        <w:t>Class definitions</w:t>
      </w:r>
      <w:bookmarkEnd w:id="57"/>
    </w:p>
    <w:p w14:paraId="43630CDC" w14:textId="70D69580" w:rsidR="000178D5" w:rsidRDefault="000178D5" w:rsidP="000178D5">
      <w:pPr>
        <w:pStyle w:val="Heading3"/>
      </w:pPr>
      <w:bookmarkStart w:id="58" w:name="_Toc180402001"/>
      <w:r>
        <w:t>6.2.</w:t>
      </w:r>
      <w:r w:rsidR="001D0757">
        <w:t>1</w:t>
      </w:r>
      <w:r>
        <w:tab/>
        <w:t>&lt;&lt;ClassName&gt;&gt;</w:t>
      </w:r>
      <w:bookmarkEnd w:id="58"/>
    </w:p>
    <w:p w14:paraId="49F12A8A" w14:textId="77777777" w:rsidR="000178D5" w:rsidRDefault="000178D5" w:rsidP="000178D5">
      <w:pPr>
        <w:rPr>
          <w:rFonts w:cs="Arial"/>
          <w:color w:val="FF0000"/>
          <w:szCs w:val="18"/>
          <w:lang w:val="de-DE" w:eastAsia="zh-CN"/>
        </w:rPr>
      </w:pPr>
      <w:r>
        <w:rPr>
          <w:rFonts w:cs="Arial"/>
          <w:color w:val="FF0000"/>
          <w:szCs w:val="18"/>
          <w:lang w:val="de-DE" w:eastAsia="zh-CN"/>
        </w:rPr>
        <w:t>Editor Note: TBC</w:t>
      </w:r>
    </w:p>
    <w:p w14:paraId="43F9C913" w14:textId="49238EBB" w:rsidR="000178D5" w:rsidRDefault="000178D5" w:rsidP="000178D5">
      <w:pPr>
        <w:pStyle w:val="Heading4"/>
      </w:pPr>
      <w:r>
        <w:t>6.2.</w:t>
      </w:r>
      <w:r w:rsidR="001D0757">
        <w:t>1</w:t>
      </w:r>
      <w:r>
        <w:t>.1</w:t>
      </w:r>
      <w:r>
        <w:tab/>
        <w:t>Definition</w:t>
      </w:r>
    </w:p>
    <w:p w14:paraId="60A3A8AE" w14:textId="77777777" w:rsidR="000178D5" w:rsidRDefault="000178D5" w:rsidP="000178D5">
      <w:pPr>
        <w:rPr>
          <w:rFonts w:cs="Arial"/>
          <w:color w:val="FF0000"/>
          <w:szCs w:val="18"/>
          <w:lang w:val="de-DE" w:eastAsia="zh-CN"/>
        </w:rPr>
      </w:pPr>
      <w:r>
        <w:rPr>
          <w:rFonts w:cs="Arial"/>
          <w:color w:val="FF0000"/>
          <w:szCs w:val="18"/>
          <w:lang w:val="de-DE" w:eastAsia="zh-CN"/>
        </w:rPr>
        <w:t>Editor Note: TBC</w:t>
      </w:r>
    </w:p>
    <w:p w14:paraId="018AFFB2" w14:textId="13AB2ED8" w:rsidR="000178D5" w:rsidRDefault="000178D5" w:rsidP="000178D5">
      <w:pPr>
        <w:pStyle w:val="Heading4"/>
      </w:pPr>
      <w:r>
        <w:t>6.2.</w:t>
      </w:r>
      <w:r w:rsidR="001D0757">
        <w:t>1</w:t>
      </w:r>
      <w:r>
        <w:t>.2</w:t>
      </w:r>
      <w:r>
        <w:tab/>
        <w:t>Attributes</w:t>
      </w:r>
    </w:p>
    <w:p w14:paraId="4C7FF308" w14:textId="77777777" w:rsidR="000178D5" w:rsidRDefault="000178D5" w:rsidP="000178D5">
      <w:pPr>
        <w:rPr>
          <w:rFonts w:cs="Arial"/>
          <w:color w:val="FF0000"/>
          <w:szCs w:val="18"/>
          <w:lang w:val="de-DE" w:eastAsia="zh-CN"/>
        </w:rPr>
      </w:pPr>
      <w:r>
        <w:rPr>
          <w:rFonts w:cs="Arial"/>
          <w:color w:val="FF0000"/>
          <w:szCs w:val="18"/>
          <w:lang w:val="de-DE" w:eastAsia="zh-CN"/>
        </w:rPr>
        <w:t>Editor Note: TBC</w:t>
      </w:r>
    </w:p>
    <w:p w14:paraId="639B498E" w14:textId="299145B8" w:rsidR="000178D5" w:rsidRDefault="000178D5" w:rsidP="000178D5">
      <w:pPr>
        <w:pStyle w:val="Heading4"/>
      </w:pPr>
      <w:r>
        <w:t>6.2.</w:t>
      </w:r>
      <w:r w:rsidR="001D0757">
        <w:t>1</w:t>
      </w:r>
      <w:r>
        <w:t>.3</w:t>
      </w:r>
      <w:r>
        <w:tab/>
        <w:t>Attribute constraints</w:t>
      </w:r>
    </w:p>
    <w:p w14:paraId="5761B51C" w14:textId="77777777" w:rsidR="000178D5" w:rsidRDefault="000178D5" w:rsidP="000178D5">
      <w:pPr>
        <w:rPr>
          <w:rFonts w:cs="Arial"/>
          <w:color w:val="FF0000"/>
          <w:szCs w:val="18"/>
          <w:lang w:val="de-DE" w:eastAsia="zh-CN"/>
        </w:rPr>
      </w:pPr>
      <w:r>
        <w:rPr>
          <w:rFonts w:cs="Arial"/>
          <w:color w:val="FF0000"/>
          <w:szCs w:val="18"/>
          <w:lang w:val="de-DE" w:eastAsia="zh-CN"/>
        </w:rPr>
        <w:t>Editor Note: TBC</w:t>
      </w:r>
    </w:p>
    <w:p w14:paraId="5A6DDBEC" w14:textId="001EBDD4" w:rsidR="000178D5" w:rsidRDefault="000178D5" w:rsidP="000178D5">
      <w:pPr>
        <w:pStyle w:val="Heading4"/>
      </w:pPr>
      <w:r>
        <w:t>6.2.</w:t>
      </w:r>
      <w:r w:rsidR="001D0757">
        <w:t>1</w:t>
      </w:r>
      <w:r>
        <w:t>.4</w:t>
      </w:r>
      <w:r>
        <w:tab/>
        <w:t>Notifications</w:t>
      </w:r>
    </w:p>
    <w:p w14:paraId="439AC407" w14:textId="77777777" w:rsidR="000178D5" w:rsidRDefault="000178D5" w:rsidP="000178D5">
      <w:pPr>
        <w:rPr>
          <w:rFonts w:cs="Arial"/>
          <w:color w:val="FF0000"/>
          <w:szCs w:val="18"/>
          <w:lang w:val="de-DE" w:eastAsia="zh-CN"/>
        </w:rPr>
      </w:pPr>
      <w:r>
        <w:rPr>
          <w:rFonts w:cs="Arial"/>
          <w:color w:val="FF0000"/>
          <w:szCs w:val="18"/>
          <w:lang w:val="de-DE" w:eastAsia="zh-CN"/>
        </w:rPr>
        <w:t>Editor Note: TBC</w:t>
      </w:r>
    </w:p>
    <w:p w14:paraId="235F0B79" w14:textId="16E0F15D" w:rsidR="000178D5" w:rsidRDefault="000178D5" w:rsidP="000178D5">
      <w:pPr>
        <w:pStyle w:val="Heading4"/>
      </w:pPr>
      <w:r>
        <w:t>6.2.</w:t>
      </w:r>
      <w:r w:rsidR="001D0757">
        <w:t>1</w:t>
      </w:r>
      <w:r>
        <w:t>.5</w:t>
      </w:r>
      <w:r>
        <w:tab/>
        <w:t>State diagram</w:t>
      </w:r>
    </w:p>
    <w:p w14:paraId="1047ED03" w14:textId="77777777" w:rsidR="000178D5" w:rsidRDefault="000178D5" w:rsidP="000178D5">
      <w:pPr>
        <w:rPr>
          <w:rFonts w:cs="Arial"/>
          <w:color w:val="FF0000"/>
          <w:szCs w:val="18"/>
          <w:lang w:val="de-DE" w:eastAsia="zh-CN"/>
        </w:rPr>
      </w:pPr>
      <w:r>
        <w:rPr>
          <w:rFonts w:cs="Arial"/>
          <w:color w:val="FF0000"/>
          <w:szCs w:val="18"/>
          <w:lang w:val="de-DE" w:eastAsia="zh-CN"/>
        </w:rPr>
        <w:t>Editor Note: TBC</w:t>
      </w:r>
    </w:p>
    <w:p w14:paraId="325C4D94" w14:textId="77777777" w:rsidR="000178D5" w:rsidRDefault="000178D5" w:rsidP="000178D5">
      <w:pPr>
        <w:pStyle w:val="Heading2"/>
      </w:pPr>
      <w:bookmarkStart w:id="59" w:name="_Toc180402002"/>
      <w:r>
        <w:t>6.3</w:t>
      </w:r>
      <w:r>
        <w:tab/>
        <w:t>Attribute definitions</w:t>
      </w:r>
      <w:bookmarkEnd w:id="59"/>
    </w:p>
    <w:p w14:paraId="1A18F72B" w14:textId="77777777" w:rsidR="000178D5" w:rsidRDefault="000178D5" w:rsidP="000178D5">
      <w:pPr>
        <w:pStyle w:val="Heading3"/>
      </w:pPr>
      <w:bookmarkStart w:id="60" w:name="_Toc180402003"/>
      <w:r>
        <w:t>6.3.1</w:t>
      </w:r>
      <w:r>
        <w:tab/>
        <w:t>Attribute properties</w:t>
      </w:r>
      <w:bookmarkEnd w:id="60"/>
    </w:p>
    <w:p w14:paraId="4ACEDC46" w14:textId="77777777" w:rsidR="000178D5" w:rsidRDefault="000178D5" w:rsidP="000178D5">
      <w:pPr>
        <w:rPr>
          <w:rFonts w:cs="Arial"/>
          <w:color w:val="FF0000"/>
          <w:szCs w:val="18"/>
          <w:lang w:val="de-DE" w:eastAsia="zh-CN"/>
        </w:rPr>
      </w:pPr>
      <w:r>
        <w:rPr>
          <w:rFonts w:cs="Arial"/>
          <w:color w:val="FF0000"/>
          <w:szCs w:val="18"/>
          <w:lang w:val="de-DE" w:eastAsia="zh-CN"/>
        </w:rPr>
        <w:t>Editor Note: TBC</w:t>
      </w:r>
    </w:p>
    <w:p w14:paraId="7CE55759" w14:textId="77777777" w:rsidR="000178D5" w:rsidRDefault="000178D5" w:rsidP="000178D5">
      <w:pPr>
        <w:pStyle w:val="Heading2"/>
      </w:pPr>
      <w:bookmarkStart w:id="61" w:name="_Toc180402004"/>
      <w:r>
        <w:t>6.4</w:t>
      </w:r>
      <w:r>
        <w:tab/>
        <w:t>Common notifications</w:t>
      </w:r>
      <w:bookmarkEnd w:id="61"/>
    </w:p>
    <w:p w14:paraId="0554DD15" w14:textId="77777777" w:rsidR="000178D5" w:rsidRDefault="000178D5" w:rsidP="000178D5">
      <w:pPr>
        <w:rPr>
          <w:rFonts w:cs="Arial"/>
          <w:color w:val="FF0000"/>
          <w:szCs w:val="18"/>
          <w:lang w:val="de-DE" w:eastAsia="zh-CN"/>
        </w:rPr>
      </w:pPr>
      <w:r>
        <w:rPr>
          <w:rFonts w:cs="Arial"/>
          <w:color w:val="FF0000"/>
          <w:szCs w:val="18"/>
          <w:lang w:val="de-DE" w:eastAsia="zh-CN"/>
        </w:rPr>
        <w:t>Editor Note: TBC</w:t>
      </w:r>
    </w:p>
    <w:p w14:paraId="50F245B2" w14:textId="77777777" w:rsidR="000178D5" w:rsidRPr="004D3578" w:rsidRDefault="000178D5" w:rsidP="000178D5">
      <w:pPr>
        <w:pStyle w:val="Heading1"/>
      </w:pPr>
      <w:bookmarkStart w:id="62" w:name="_Toc180402005"/>
      <w:r>
        <w:lastRenderedPageBreak/>
        <w:t>7</w:t>
      </w:r>
      <w:r w:rsidRPr="004D3578">
        <w:tab/>
      </w:r>
      <w:r w:rsidRPr="00F70B65">
        <w:t xml:space="preserve">Management services </w:t>
      </w:r>
      <w:r>
        <w:t xml:space="preserve">for Signalling traffic monitoring </w:t>
      </w:r>
      <w:r>
        <w:rPr>
          <w:sz w:val="40"/>
        </w:rPr>
        <w:t>management (stage 3)</w:t>
      </w:r>
      <w:bookmarkEnd w:id="62"/>
    </w:p>
    <w:p w14:paraId="796895DA" w14:textId="77777777" w:rsidR="000178D5" w:rsidRPr="005F4C54" w:rsidRDefault="000178D5" w:rsidP="000178D5">
      <w:pPr>
        <w:pStyle w:val="Heading2"/>
      </w:pPr>
      <w:bookmarkStart w:id="63" w:name="_Toc180402006"/>
      <w:r>
        <w:t>7</w:t>
      </w:r>
      <w:r w:rsidRPr="005F4C54">
        <w:t>.</w:t>
      </w:r>
      <w:r>
        <w:t>1</w:t>
      </w:r>
      <w:r w:rsidRPr="005F4C54">
        <w:tab/>
      </w:r>
      <w:r>
        <w:t>Reporting format</w:t>
      </w:r>
      <w:bookmarkEnd w:id="63"/>
    </w:p>
    <w:p w14:paraId="3C49C461" w14:textId="77777777" w:rsidR="000178D5" w:rsidRPr="0076574D" w:rsidRDefault="000178D5" w:rsidP="000178D5">
      <w:pPr>
        <w:rPr>
          <w:rFonts w:cs="Arial"/>
          <w:color w:val="FF0000"/>
          <w:szCs w:val="18"/>
          <w:lang w:val="de-DE" w:eastAsia="zh-CN"/>
        </w:rPr>
      </w:pPr>
      <w:r w:rsidRPr="0076574D">
        <w:rPr>
          <w:color w:val="FF0000"/>
        </w:rPr>
        <w:t>Editor's note:</w:t>
      </w:r>
      <w:r w:rsidRPr="0076574D">
        <w:rPr>
          <w:rFonts w:cs="Arial"/>
          <w:color w:val="FF0000"/>
          <w:szCs w:val="18"/>
          <w:lang w:val="de-DE" w:eastAsia="zh-CN"/>
        </w:rPr>
        <w:t xml:space="preserve"> TBC</w:t>
      </w:r>
    </w:p>
    <w:p w14:paraId="74FFA490" w14:textId="77777777" w:rsidR="000178D5" w:rsidRPr="005F4C54" w:rsidRDefault="000178D5" w:rsidP="000178D5">
      <w:pPr>
        <w:pStyle w:val="Heading2"/>
      </w:pPr>
      <w:bookmarkStart w:id="64" w:name="_Toc180402007"/>
      <w:r>
        <w:t>7</w:t>
      </w:r>
      <w:r w:rsidRPr="005F4C54">
        <w:t>.</w:t>
      </w:r>
      <w:r>
        <w:t>2</w:t>
      </w:r>
      <w:r w:rsidRPr="005F4C54">
        <w:tab/>
      </w:r>
      <w:r>
        <w:t>Reporting content</w:t>
      </w:r>
      <w:bookmarkEnd w:id="64"/>
      <w:r>
        <w:t xml:space="preserve"> </w:t>
      </w:r>
    </w:p>
    <w:p w14:paraId="0E5914AA" w14:textId="77777777" w:rsidR="000178D5" w:rsidRPr="0076574D" w:rsidRDefault="000178D5" w:rsidP="000178D5">
      <w:pPr>
        <w:rPr>
          <w:rFonts w:cs="Arial"/>
          <w:color w:val="FF0000"/>
          <w:szCs w:val="18"/>
          <w:lang w:val="de-DE" w:eastAsia="zh-CN"/>
        </w:rPr>
      </w:pPr>
      <w:r w:rsidRPr="0076574D">
        <w:rPr>
          <w:color w:val="FF0000"/>
        </w:rPr>
        <w:t>Editor's note:</w:t>
      </w:r>
      <w:r w:rsidRPr="0076574D">
        <w:rPr>
          <w:rFonts w:cs="Arial"/>
          <w:color w:val="FF0000"/>
          <w:szCs w:val="18"/>
          <w:lang w:val="de-DE" w:eastAsia="zh-CN"/>
        </w:rPr>
        <w:t xml:space="preserve"> TBC</w:t>
      </w:r>
    </w:p>
    <w:p w14:paraId="1EA365ED" w14:textId="77777777" w:rsidR="00080512" w:rsidRPr="007753C7" w:rsidRDefault="00080512">
      <w:pPr>
        <w:pStyle w:val="EW"/>
        <w:rPr>
          <w:lang w:val="de-DE"/>
        </w:rPr>
      </w:pPr>
    </w:p>
    <w:p w14:paraId="00CDAC0C" w14:textId="4D3C0CA5" w:rsidR="000178D5" w:rsidRPr="004D3578" w:rsidRDefault="000178D5" w:rsidP="000178D5">
      <w:pPr>
        <w:pStyle w:val="Heading1"/>
      </w:pPr>
      <w:bookmarkStart w:id="65" w:name="clause4"/>
      <w:bookmarkStart w:id="66" w:name="_Toc180402008"/>
      <w:bookmarkStart w:id="67" w:name="_Toc129708892"/>
      <w:bookmarkEnd w:id="65"/>
      <w:r w:rsidRPr="004D3578">
        <w:t xml:space="preserve">Annex </w:t>
      </w:r>
      <w:r w:rsidR="00F81334">
        <w:t>A</w:t>
      </w:r>
      <w:r w:rsidRPr="004D3578">
        <w:t xml:space="preserve"> (informative):</w:t>
      </w:r>
      <w:r w:rsidRPr="004D3578">
        <w:br/>
      </w:r>
      <w:r>
        <w:t>Use Cases</w:t>
      </w:r>
      <w:bookmarkEnd w:id="66"/>
    </w:p>
    <w:p w14:paraId="16B0A022" w14:textId="13BE0357" w:rsidR="00F81334" w:rsidRDefault="00F81334" w:rsidP="00F81334">
      <w:pPr>
        <w:pStyle w:val="Heading2"/>
      </w:pPr>
      <w:bookmarkStart w:id="68" w:name="_Toc180402009"/>
      <w:r>
        <w:t>A.1 </w:t>
      </w:r>
      <w:r>
        <w:tab/>
        <w:t>Signalling Monitoring Activation</w:t>
      </w:r>
      <w:bookmarkEnd w:id="68"/>
    </w:p>
    <w:p w14:paraId="2A84C1D9" w14:textId="77777777" w:rsidR="00F81334" w:rsidRDefault="00F81334" w:rsidP="00F81334">
      <w:pPr>
        <w:pStyle w:val="TAL"/>
        <w:rPr>
          <w:lang w:eastAsia="zh-CN"/>
        </w:rPr>
      </w:pPr>
      <w:r w:rsidRPr="00DB4EC1">
        <w:t xml:space="preserve">External monitoring systems are often used by </w:t>
      </w:r>
      <w:r>
        <w:t>mobile network operators (MNOs)</w:t>
      </w:r>
      <w:r w:rsidRPr="00DB4EC1">
        <w:t xml:space="preserve"> to track network activity for </w:t>
      </w:r>
      <w:r>
        <w:t xml:space="preserve">analysis </w:t>
      </w:r>
      <w:r w:rsidRPr="00DB4EC1">
        <w:t xml:space="preserve">and troubleshooting </w:t>
      </w:r>
      <w:r>
        <w:t xml:space="preserve">purposes, and subsequently </w:t>
      </w:r>
      <w:r w:rsidRPr="00DB4EC1">
        <w:t>to perform diagnosis and analysis of their system. Such monitoring system</w:t>
      </w:r>
      <w:r>
        <w:t>(s)</w:t>
      </w:r>
      <w:r w:rsidRPr="00DB4EC1">
        <w:t xml:space="preserve"> </w:t>
      </w:r>
      <w:r>
        <w:t>are</w:t>
      </w:r>
      <w:r w:rsidRPr="00DB4EC1">
        <w:t xml:space="preserve"> fully under the control of the MNOs, and the monitoring </w:t>
      </w:r>
      <w:r>
        <w:t xml:space="preserve">is </w:t>
      </w:r>
      <w:r w:rsidRPr="00DB4EC1">
        <w:t>performed at signalling level.</w:t>
      </w:r>
    </w:p>
    <w:p w14:paraId="420D589B" w14:textId="77777777" w:rsidR="00F81334" w:rsidRDefault="00F81334" w:rsidP="00F81334">
      <w:pPr>
        <w:pStyle w:val="TAL"/>
        <w:rPr>
          <w:lang w:eastAsia="zh-CN"/>
        </w:rPr>
      </w:pPr>
      <w:r w:rsidRPr="00BC29BD">
        <w:rPr>
          <w:lang w:eastAsia="zh-CN"/>
        </w:rPr>
        <w:t xml:space="preserve">The goal of this use case is to </w:t>
      </w:r>
      <w:r>
        <w:rPr>
          <w:lang w:eastAsia="zh-CN"/>
        </w:rPr>
        <w:t>enable the authorized consumer (signalling monitor consumer) to activate the streaming of packets from a specific NF or entity acting on behalf of the  NF (signalling monitor producer). In this activation it will be requested the desired reliability for the streaming of the signalling traffic, along with the targeted interface(s)</w:t>
      </w:r>
    </w:p>
    <w:p w14:paraId="20506711" w14:textId="7B92DB92" w:rsidR="00F81334" w:rsidRDefault="00F81334" w:rsidP="00F81334">
      <w:pPr>
        <w:pStyle w:val="Heading2"/>
      </w:pPr>
      <w:bookmarkStart w:id="69" w:name="_Toc180402010"/>
      <w:r>
        <w:t>A.2 </w:t>
      </w:r>
      <w:r>
        <w:tab/>
        <w:t>Signalling Monitoring Termination</w:t>
      </w:r>
      <w:bookmarkEnd w:id="69"/>
    </w:p>
    <w:p w14:paraId="4A9F7306" w14:textId="77777777" w:rsidR="00F81334" w:rsidRDefault="00F81334" w:rsidP="00F81334">
      <w:pPr>
        <w:rPr>
          <w:rFonts w:ascii="Arial" w:hAnsi="Arial"/>
          <w:sz w:val="18"/>
          <w:lang w:eastAsia="zh-CN"/>
        </w:rPr>
      </w:pPr>
      <w:r>
        <w:rPr>
          <w:rFonts w:ascii="Arial" w:hAnsi="Arial"/>
          <w:sz w:val="18"/>
          <w:lang w:eastAsia="zh-CN"/>
        </w:rPr>
        <w:t xml:space="preserve">Once the signalling traffic monitoring is not needed anymore it needs to be possible to stop the streaming of signalling traffic. </w:t>
      </w:r>
      <w:r w:rsidRPr="00DD3184">
        <w:rPr>
          <w:rFonts w:ascii="Arial" w:hAnsi="Arial"/>
          <w:sz w:val="18"/>
          <w:lang w:eastAsia="zh-CN"/>
        </w:rPr>
        <w:t xml:space="preserve">The goal of this use case is to enable the authorized consumer </w:t>
      </w:r>
      <w:r>
        <w:rPr>
          <w:rFonts w:ascii="Arial" w:hAnsi="Arial"/>
          <w:sz w:val="18"/>
          <w:lang w:eastAsia="zh-CN"/>
        </w:rPr>
        <w:t xml:space="preserve">(signalling monitoring consumer) </w:t>
      </w:r>
      <w:r w:rsidRPr="00DD3184">
        <w:rPr>
          <w:rFonts w:ascii="Arial" w:hAnsi="Arial"/>
          <w:sz w:val="18"/>
          <w:lang w:eastAsia="zh-CN"/>
        </w:rPr>
        <w:t xml:space="preserve">to </w:t>
      </w:r>
      <w:r>
        <w:rPr>
          <w:rFonts w:ascii="Arial" w:hAnsi="Arial"/>
          <w:sz w:val="18"/>
          <w:lang w:eastAsia="zh-CN"/>
        </w:rPr>
        <w:t>request a specified NF to terminate the streaming of signalling traffic.</w:t>
      </w:r>
    </w:p>
    <w:p w14:paraId="178D4681" w14:textId="4BFE6E5E" w:rsidR="00F81334" w:rsidRDefault="00F81334" w:rsidP="00F81334">
      <w:pPr>
        <w:pStyle w:val="Heading2"/>
      </w:pPr>
      <w:bookmarkStart w:id="70" w:name="_Toc180402011"/>
      <w:r>
        <w:t>A.3 </w:t>
      </w:r>
      <w:r>
        <w:tab/>
        <w:t>Signalling Traffic Monitoring Streaming</w:t>
      </w:r>
      <w:bookmarkEnd w:id="70"/>
    </w:p>
    <w:p w14:paraId="3FB4092B" w14:textId="77777777" w:rsidR="00F81334" w:rsidRDefault="00F81334" w:rsidP="00F81334">
      <w:pPr>
        <w:pStyle w:val="TAL"/>
        <w:rPr>
          <w:lang w:eastAsia="zh-CN"/>
        </w:rPr>
      </w:pPr>
      <w:r>
        <w:rPr>
          <w:lang w:eastAsia="zh-CN"/>
        </w:rPr>
        <w:t>For the signalling traffic to be sent to a signalling monitor consumer it needs to be streamed by the signalling monitor producer. The signalling traffic streams will be transported in a reliable or unreliable way depending on the request at the time of activation.</w:t>
      </w:r>
      <w:r w:rsidRPr="009534B1">
        <w:rPr>
          <w:lang w:eastAsia="zh-CN"/>
        </w:rPr>
        <w:t xml:space="preserve"> </w:t>
      </w:r>
    </w:p>
    <w:p w14:paraId="5CA5E6C2" w14:textId="352B1A21" w:rsidR="00080512" w:rsidRPr="004D3578" w:rsidRDefault="00080512" w:rsidP="005D725F">
      <w:pPr>
        <w:pStyle w:val="Heading1"/>
      </w:pPr>
      <w:bookmarkStart w:id="71" w:name="_Toc180402012"/>
      <w:r w:rsidRPr="004D3578">
        <w:t xml:space="preserve">Annex </w:t>
      </w:r>
      <w:r w:rsidR="00F81334">
        <w:t>B</w:t>
      </w:r>
      <w:r w:rsidRPr="004D3578">
        <w:t xml:space="preserve"> (informative):</w:t>
      </w:r>
      <w:r w:rsidRPr="004D3578">
        <w:br/>
        <w:t>Change history</w:t>
      </w:r>
      <w:bookmarkEnd w:id="67"/>
      <w:bookmarkEnd w:id="71"/>
    </w:p>
    <w:p w14:paraId="6BB9ECA0" w14:textId="77084B88"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B9394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2" w:name="historyclause"/>
            <w:bookmarkEnd w:id="72"/>
            <w:r w:rsidRPr="00235394">
              <w:t>Change history</w:t>
            </w:r>
          </w:p>
        </w:tc>
      </w:tr>
      <w:tr w:rsidR="003C3971" w:rsidRPr="00315B85" w14:paraId="188BB8D6" w14:textId="77777777" w:rsidTr="00B9394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B93943">
        <w:tc>
          <w:tcPr>
            <w:tcW w:w="800" w:type="dxa"/>
            <w:shd w:val="solid" w:color="FFFFFF" w:fill="auto"/>
          </w:tcPr>
          <w:p w14:paraId="433EA83C" w14:textId="31611EF1" w:rsidR="003C3971" w:rsidRPr="00315B85" w:rsidRDefault="005D50EE" w:rsidP="00315B85">
            <w:pPr>
              <w:pStyle w:val="TAC"/>
              <w:rPr>
                <w:sz w:val="16"/>
                <w:szCs w:val="16"/>
              </w:rPr>
            </w:pPr>
            <w:r>
              <w:rPr>
                <w:sz w:val="16"/>
                <w:szCs w:val="16"/>
              </w:rPr>
              <w:t>2024-10</w:t>
            </w:r>
          </w:p>
        </w:tc>
        <w:tc>
          <w:tcPr>
            <w:tcW w:w="901" w:type="dxa"/>
            <w:shd w:val="solid" w:color="FFFFFF" w:fill="auto"/>
          </w:tcPr>
          <w:p w14:paraId="55C8CC01" w14:textId="5CB72DAC" w:rsidR="003C3971" w:rsidRPr="00315B85" w:rsidRDefault="005D50EE" w:rsidP="00315B85">
            <w:pPr>
              <w:pStyle w:val="TAC"/>
              <w:rPr>
                <w:sz w:val="16"/>
                <w:szCs w:val="16"/>
              </w:rPr>
            </w:pPr>
            <w:r>
              <w:rPr>
                <w:sz w:val="16"/>
                <w:szCs w:val="16"/>
              </w:rPr>
              <w:t>SA5#157</w:t>
            </w:r>
          </w:p>
        </w:tc>
        <w:tc>
          <w:tcPr>
            <w:tcW w:w="1134" w:type="dxa"/>
            <w:shd w:val="solid" w:color="FFFFFF" w:fill="auto"/>
          </w:tcPr>
          <w:p w14:paraId="134723C6" w14:textId="2810ABD5" w:rsidR="003C3971" w:rsidRPr="00315B85" w:rsidRDefault="005D50EE" w:rsidP="00315B85">
            <w:pPr>
              <w:pStyle w:val="TAC"/>
              <w:rPr>
                <w:sz w:val="16"/>
                <w:szCs w:val="16"/>
              </w:rPr>
            </w:pPr>
            <w:r>
              <w:rPr>
                <w:sz w:val="16"/>
                <w:szCs w:val="16"/>
              </w:rPr>
              <w:t>S5-24</w:t>
            </w:r>
            <w:r w:rsidR="00951516">
              <w:rPr>
                <w:sz w:val="16"/>
                <w:szCs w:val="16"/>
              </w:rPr>
              <w:t>5983</w:t>
            </w:r>
          </w:p>
        </w:tc>
        <w:tc>
          <w:tcPr>
            <w:tcW w:w="567" w:type="dxa"/>
            <w:shd w:val="solid" w:color="FFFFFF" w:fill="auto"/>
          </w:tcPr>
          <w:p w14:paraId="2B341B81" w14:textId="6FEEDD59" w:rsidR="003C3971" w:rsidRPr="00315B85" w:rsidRDefault="005D50EE" w:rsidP="00315B85">
            <w:pPr>
              <w:pStyle w:val="TAC"/>
              <w:rPr>
                <w:sz w:val="16"/>
                <w:szCs w:val="16"/>
              </w:rPr>
            </w:pPr>
            <w:r>
              <w:rPr>
                <w:sz w:val="16"/>
                <w:szCs w:val="16"/>
              </w:rPr>
              <w:t>-</w:t>
            </w:r>
          </w:p>
        </w:tc>
        <w:tc>
          <w:tcPr>
            <w:tcW w:w="426" w:type="dxa"/>
            <w:shd w:val="solid" w:color="FFFFFF" w:fill="auto"/>
          </w:tcPr>
          <w:p w14:paraId="090FDCAA" w14:textId="29851127" w:rsidR="003C3971" w:rsidRPr="00315B85" w:rsidRDefault="005D50EE" w:rsidP="00315B85">
            <w:pPr>
              <w:pStyle w:val="TAC"/>
              <w:rPr>
                <w:sz w:val="16"/>
                <w:szCs w:val="16"/>
              </w:rPr>
            </w:pPr>
            <w:r>
              <w:rPr>
                <w:sz w:val="16"/>
                <w:szCs w:val="16"/>
              </w:rPr>
              <w:t>-</w:t>
            </w:r>
          </w:p>
        </w:tc>
        <w:tc>
          <w:tcPr>
            <w:tcW w:w="425" w:type="dxa"/>
            <w:shd w:val="solid" w:color="FFFFFF" w:fill="auto"/>
          </w:tcPr>
          <w:p w14:paraId="40910D18" w14:textId="5102F921" w:rsidR="003C3971" w:rsidRPr="00315B85" w:rsidRDefault="005D50EE" w:rsidP="00315B85">
            <w:pPr>
              <w:pStyle w:val="TAC"/>
              <w:rPr>
                <w:sz w:val="16"/>
                <w:szCs w:val="16"/>
              </w:rPr>
            </w:pPr>
            <w:r>
              <w:rPr>
                <w:sz w:val="16"/>
                <w:szCs w:val="16"/>
              </w:rPr>
              <w:t>-</w:t>
            </w:r>
          </w:p>
        </w:tc>
        <w:tc>
          <w:tcPr>
            <w:tcW w:w="4678" w:type="dxa"/>
            <w:shd w:val="solid" w:color="FFFFFF" w:fill="auto"/>
          </w:tcPr>
          <w:p w14:paraId="17B0396C" w14:textId="71F213CF" w:rsidR="003C3971" w:rsidRPr="00315B85" w:rsidRDefault="005D50EE" w:rsidP="00315B85">
            <w:pPr>
              <w:pStyle w:val="TAL"/>
              <w:rPr>
                <w:sz w:val="16"/>
                <w:szCs w:val="16"/>
              </w:rPr>
            </w:pPr>
            <w:r>
              <w:rPr>
                <w:sz w:val="16"/>
                <w:szCs w:val="16"/>
              </w:rPr>
              <w:t>Initial skeleton (v0.0.0)</w:t>
            </w:r>
          </w:p>
        </w:tc>
        <w:tc>
          <w:tcPr>
            <w:tcW w:w="708" w:type="dxa"/>
            <w:shd w:val="solid" w:color="FFFFFF" w:fill="auto"/>
          </w:tcPr>
          <w:p w14:paraId="5E97A6B2" w14:textId="7E6D5799" w:rsidR="003C3971" w:rsidRPr="00315B85" w:rsidRDefault="005D50EE" w:rsidP="00315B85">
            <w:pPr>
              <w:pStyle w:val="TAC"/>
              <w:rPr>
                <w:sz w:val="16"/>
                <w:szCs w:val="16"/>
              </w:rPr>
            </w:pPr>
            <w:r>
              <w:rPr>
                <w:sz w:val="16"/>
                <w:szCs w:val="16"/>
              </w:rPr>
              <w:t>V0.0.0</w:t>
            </w:r>
          </w:p>
        </w:tc>
      </w:tr>
      <w:tr w:rsidR="00B93943" w:rsidRPr="00315B85" w14:paraId="7F7319E4" w14:textId="77777777" w:rsidTr="00B93943">
        <w:tc>
          <w:tcPr>
            <w:tcW w:w="800" w:type="dxa"/>
            <w:shd w:val="solid" w:color="FFFFFF" w:fill="auto"/>
          </w:tcPr>
          <w:p w14:paraId="4D3F790E" w14:textId="7CEDD5C7" w:rsidR="00B93943" w:rsidRDefault="00B93943" w:rsidP="00B93943">
            <w:pPr>
              <w:pStyle w:val="TAC"/>
              <w:rPr>
                <w:sz w:val="16"/>
                <w:szCs w:val="16"/>
              </w:rPr>
            </w:pPr>
            <w:r>
              <w:rPr>
                <w:sz w:val="16"/>
                <w:szCs w:val="16"/>
              </w:rPr>
              <w:t>2024-10</w:t>
            </w:r>
          </w:p>
        </w:tc>
        <w:tc>
          <w:tcPr>
            <w:tcW w:w="901" w:type="dxa"/>
            <w:shd w:val="solid" w:color="FFFFFF" w:fill="auto"/>
          </w:tcPr>
          <w:p w14:paraId="1713E89A" w14:textId="4B2F38BD" w:rsidR="00B93943" w:rsidRDefault="00B93943" w:rsidP="00B93943">
            <w:pPr>
              <w:pStyle w:val="TAC"/>
              <w:rPr>
                <w:sz w:val="16"/>
                <w:szCs w:val="16"/>
              </w:rPr>
            </w:pPr>
            <w:r>
              <w:rPr>
                <w:sz w:val="16"/>
                <w:szCs w:val="16"/>
              </w:rPr>
              <w:t>SA5#157</w:t>
            </w:r>
          </w:p>
        </w:tc>
        <w:tc>
          <w:tcPr>
            <w:tcW w:w="1134" w:type="dxa"/>
            <w:shd w:val="solid" w:color="FFFFFF" w:fill="auto"/>
          </w:tcPr>
          <w:p w14:paraId="71CF1F9A" w14:textId="6984ACF8" w:rsidR="00B93943" w:rsidRDefault="00B93943" w:rsidP="00B93943">
            <w:pPr>
              <w:pStyle w:val="TAC"/>
              <w:rPr>
                <w:sz w:val="16"/>
                <w:szCs w:val="16"/>
              </w:rPr>
            </w:pPr>
            <w:r>
              <w:rPr>
                <w:sz w:val="16"/>
                <w:szCs w:val="16"/>
              </w:rPr>
              <w:t>S5-245986</w:t>
            </w:r>
          </w:p>
        </w:tc>
        <w:tc>
          <w:tcPr>
            <w:tcW w:w="567" w:type="dxa"/>
            <w:shd w:val="solid" w:color="FFFFFF" w:fill="auto"/>
          </w:tcPr>
          <w:p w14:paraId="31FC57F9" w14:textId="77777777" w:rsidR="00B93943" w:rsidRDefault="00B93943" w:rsidP="00B93943">
            <w:pPr>
              <w:pStyle w:val="TAC"/>
              <w:rPr>
                <w:sz w:val="16"/>
                <w:szCs w:val="16"/>
              </w:rPr>
            </w:pPr>
          </w:p>
        </w:tc>
        <w:tc>
          <w:tcPr>
            <w:tcW w:w="426" w:type="dxa"/>
            <w:shd w:val="solid" w:color="FFFFFF" w:fill="auto"/>
          </w:tcPr>
          <w:p w14:paraId="38C7BD34" w14:textId="77777777" w:rsidR="00B93943" w:rsidRDefault="00B93943" w:rsidP="00B93943">
            <w:pPr>
              <w:pStyle w:val="TAC"/>
              <w:rPr>
                <w:sz w:val="16"/>
                <w:szCs w:val="16"/>
              </w:rPr>
            </w:pPr>
          </w:p>
        </w:tc>
        <w:tc>
          <w:tcPr>
            <w:tcW w:w="425" w:type="dxa"/>
            <w:shd w:val="solid" w:color="FFFFFF" w:fill="auto"/>
          </w:tcPr>
          <w:p w14:paraId="61B2543F" w14:textId="77777777" w:rsidR="00B93943" w:rsidRDefault="00B93943" w:rsidP="00B93943">
            <w:pPr>
              <w:pStyle w:val="TAC"/>
              <w:rPr>
                <w:sz w:val="16"/>
                <w:szCs w:val="16"/>
              </w:rPr>
            </w:pPr>
          </w:p>
        </w:tc>
        <w:tc>
          <w:tcPr>
            <w:tcW w:w="4678" w:type="dxa"/>
            <w:shd w:val="solid" w:color="FFFFFF" w:fill="auto"/>
          </w:tcPr>
          <w:p w14:paraId="1156E55B" w14:textId="24E43837" w:rsidR="00B93943" w:rsidRDefault="00B93943" w:rsidP="00B93943">
            <w:pPr>
              <w:pStyle w:val="TAL"/>
              <w:rPr>
                <w:sz w:val="16"/>
                <w:szCs w:val="16"/>
              </w:rPr>
            </w:pPr>
            <w:r w:rsidRPr="00550D44">
              <w:rPr>
                <w:rFonts w:ascii="Calibri" w:hAnsi="Calibri" w:cs="Calibri"/>
                <w:szCs w:val="24"/>
              </w:rPr>
              <w:t>pCR of draft TS28.abc Stage 1 skeleton</w:t>
            </w:r>
          </w:p>
        </w:tc>
        <w:tc>
          <w:tcPr>
            <w:tcW w:w="708" w:type="dxa"/>
            <w:shd w:val="solid" w:color="FFFFFF" w:fill="auto"/>
          </w:tcPr>
          <w:p w14:paraId="4DA9A02F" w14:textId="2262817A" w:rsidR="00B93943" w:rsidRDefault="00B93943" w:rsidP="00B93943">
            <w:pPr>
              <w:pStyle w:val="TAC"/>
              <w:rPr>
                <w:sz w:val="16"/>
                <w:szCs w:val="16"/>
              </w:rPr>
            </w:pPr>
            <w:r>
              <w:rPr>
                <w:sz w:val="16"/>
                <w:szCs w:val="16"/>
              </w:rPr>
              <w:t>V0.1.0</w:t>
            </w:r>
          </w:p>
        </w:tc>
      </w:tr>
      <w:tr w:rsidR="00B93943" w:rsidRPr="00315B85" w14:paraId="4F6B53C8" w14:textId="77777777" w:rsidTr="00B93943">
        <w:tc>
          <w:tcPr>
            <w:tcW w:w="800" w:type="dxa"/>
            <w:shd w:val="solid" w:color="FFFFFF" w:fill="auto"/>
          </w:tcPr>
          <w:p w14:paraId="78118621" w14:textId="6DA097D4" w:rsidR="00B93943" w:rsidRDefault="00B93943" w:rsidP="00B93943">
            <w:pPr>
              <w:pStyle w:val="TAC"/>
              <w:rPr>
                <w:sz w:val="16"/>
                <w:szCs w:val="16"/>
              </w:rPr>
            </w:pPr>
            <w:r>
              <w:rPr>
                <w:sz w:val="16"/>
                <w:szCs w:val="16"/>
              </w:rPr>
              <w:t>2024-10</w:t>
            </w:r>
          </w:p>
        </w:tc>
        <w:tc>
          <w:tcPr>
            <w:tcW w:w="901" w:type="dxa"/>
            <w:shd w:val="solid" w:color="FFFFFF" w:fill="auto"/>
          </w:tcPr>
          <w:p w14:paraId="53538909" w14:textId="44ED92CE" w:rsidR="00B93943" w:rsidRDefault="00B93943" w:rsidP="00B93943">
            <w:pPr>
              <w:pStyle w:val="TAC"/>
              <w:rPr>
                <w:sz w:val="16"/>
                <w:szCs w:val="16"/>
              </w:rPr>
            </w:pPr>
            <w:r>
              <w:rPr>
                <w:sz w:val="16"/>
                <w:szCs w:val="16"/>
              </w:rPr>
              <w:t>SA5#157</w:t>
            </w:r>
          </w:p>
        </w:tc>
        <w:tc>
          <w:tcPr>
            <w:tcW w:w="1134" w:type="dxa"/>
            <w:shd w:val="solid" w:color="FFFFFF" w:fill="auto"/>
          </w:tcPr>
          <w:p w14:paraId="46BD1196" w14:textId="5057EE77" w:rsidR="00B93943" w:rsidRDefault="00B93943" w:rsidP="00B93943">
            <w:pPr>
              <w:pStyle w:val="TAC"/>
              <w:rPr>
                <w:sz w:val="16"/>
                <w:szCs w:val="16"/>
              </w:rPr>
            </w:pPr>
            <w:r>
              <w:rPr>
                <w:sz w:val="16"/>
                <w:szCs w:val="16"/>
              </w:rPr>
              <w:t>S5-245987</w:t>
            </w:r>
          </w:p>
        </w:tc>
        <w:tc>
          <w:tcPr>
            <w:tcW w:w="567" w:type="dxa"/>
            <w:shd w:val="solid" w:color="FFFFFF" w:fill="auto"/>
          </w:tcPr>
          <w:p w14:paraId="5E586FDF" w14:textId="77777777" w:rsidR="00B93943" w:rsidRDefault="00B93943" w:rsidP="00B93943">
            <w:pPr>
              <w:pStyle w:val="TAC"/>
              <w:rPr>
                <w:sz w:val="16"/>
                <w:szCs w:val="16"/>
              </w:rPr>
            </w:pPr>
          </w:p>
        </w:tc>
        <w:tc>
          <w:tcPr>
            <w:tcW w:w="426" w:type="dxa"/>
            <w:shd w:val="solid" w:color="FFFFFF" w:fill="auto"/>
          </w:tcPr>
          <w:p w14:paraId="01C8A9B0" w14:textId="77777777" w:rsidR="00B93943" w:rsidRDefault="00B93943" w:rsidP="00B93943">
            <w:pPr>
              <w:pStyle w:val="TAC"/>
              <w:rPr>
                <w:sz w:val="16"/>
                <w:szCs w:val="16"/>
              </w:rPr>
            </w:pPr>
          </w:p>
        </w:tc>
        <w:tc>
          <w:tcPr>
            <w:tcW w:w="425" w:type="dxa"/>
            <w:shd w:val="solid" w:color="FFFFFF" w:fill="auto"/>
          </w:tcPr>
          <w:p w14:paraId="0A227917" w14:textId="77777777" w:rsidR="00B93943" w:rsidRDefault="00B93943" w:rsidP="00B93943">
            <w:pPr>
              <w:pStyle w:val="TAC"/>
              <w:rPr>
                <w:sz w:val="16"/>
                <w:szCs w:val="16"/>
              </w:rPr>
            </w:pPr>
          </w:p>
        </w:tc>
        <w:tc>
          <w:tcPr>
            <w:tcW w:w="4678" w:type="dxa"/>
            <w:shd w:val="solid" w:color="FFFFFF" w:fill="auto"/>
          </w:tcPr>
          <w:p w14:paraId="678C2B04" w14:textId="7AFF9F43" w:rsidR="00B93943" w:rsidRDefault="00B93943" w:rsidP="00B93943">
            <w:pPr>
              <w:pStyle w:val="TAL"/>
              <w:rPr>
                <w:sz w:val="16"/>
                <w:szCs w:val="16"/>
              </w:rPr>
            </w:pPr>
            <w:r w:rsidRPr="00550D44">
              <w:rPr>
                <w:rFonts w:ascii="Calibri" w:hAnsi="Calibri" w:cs="Calibri"/>
                <w:szCs w:val="24"/>
              </w:rPr>
              <w:t>pCR of draft TS28.abc Stage 2 skeleton</w:t>
            </w:r>
          </w:p>
        </w:tc>
        <w:tc>
          <w:tcPr>
            <w:tcW w:w="708" w:type="dxa"/>
            <w:shd w:val="solid" w:color="FFFFFF" w:fill="auto"/>
          </w:tcPr>
          <w:p w14:paraId="075B2A1D" w14:textId="08EEF1E8" w:rsidR="00B93943" w:rsidRDefault="00B93943" w:rsidP="00B93943">
            <w:pPr>
              <w:pStyle w:val="TAC"/>
              <w:rPr>
                <w:sz w:val="16"/>
                <w:szCs w:val="16"/>
              </w:rPr>
            </w:pPr>
            <w:r>
              <w:rPr>
                <w:sz w:val="16"/>
                <w:szCs w:val="16"/>
              </w:rPr>
              <w:t>V0.1.0</w:t>
            </w:r>
          </w:p>
        </w:tc>
      </w:tr>
      <w:tr w:rsidR="00B93943" w:rsidRPr="00315B85" w14:paraId="55CCCBED" w14:textId="77777777" w:rsidTr="00B93943">
        <w:tc>
          <w:tcPr>
            <w:tcW w:w="800" w:type="dxa"/>
            <w:shd w:val="solid" w:color="FFFFFF" w:fill="auto"/>
          </w:tcPr>
          <w:p w14:paraId="54998AC9" w14:textId="6925CD2A" w:rsidR="00B93943" w:rsidRDefault="00B93943" w:rsidP="00B93943">
            <w:pPr>
              <w:pStyle w:val="TAC"/>
              <w:rPr>
                <w:sz w:val="16"/>
                <w:szCs w:val="16"/>
              </w:rPr>
            </w:pPr>
            <w:r>
              <w:rPr>
                <w:sz w:val="16"/>
                <w:szCs w:val="16"/>
              </w:rPr>
              <w:t>2024-10</w:t>
            </w:r>
          </w:p>
        </w:tc>
        <w:tc>
          <w:tcPr>
            <w:tcW w:w="901" w:type="dxa"/>
            <w:shd w:val="solid" w:color="FFFFFF" w:fill="auto"/>
          </w:tcPr>
          <w:p w14:paraId="216E3263" w14:textId="6A3CA669" w:rsidR="00B93943" w:rsidRDefault="00B93943" w:rsidP="00B93943">
            <w:pPr>
              <w:pStyle w:val="TAC"/>
              <w:rPr>
                <w:sz w:val="16"/>
                <w:szCs w:val="16"/>
              </w:rPr>
            </w:pPr>
            <w:r>
              <w:rPr>
                <w:sz w:val="16"/>
                <w:szCs w:val="16"/>
              </w:rPr>
              <w:t>SA5#157</w:t>
            </w:r>
          </w:p>
        </w:tc>
        <w:tc>
          <w:tcPr>
            <w:tcW w:w="1134" w:type="dxa"/>
            <w:shd w:val="solid" w:color="FFFFFF" w:fill="auto"/>
          </w:tcPr>
          <w:p w14:paraId="1B8FD2FD" w14:textId="41170902" w:rsidR="00B93943" w:rsidRDefault="00B93943" w:rsidP="00B93943">
            <w:pPr>
              <w:pStyle w:val="TAC"/>
              <w:rPr>
                <w:sz w:val="16"/>
                <w:szCs w:val="16"/>
              </w:rPr>
            </w:pPr>
            <w:r>
              <w:rPr>
                <w:sz w:val="16"/>
                <w:szCs w:val="16"/>
              </w:rPr>
              <w:t>S5-245988</w:t>
            </w:r>
          </w:p>
        </w:tc>
        <w:tc>
          <w:tcPr>
            <w:tcW w:w="567" w:type="dxa"/>
            <w:shd w:val="solid" w:color="FFFFFF" w:fill="auto"/>
          </w:tcPr>
          <w:p w14:paraId="779DF146" w14:textId="77777777" w:rsidR="00B93943" w:rsidRDefault="00B93943" w:rsidP="00B93943">
            <w:pPr>
              <w:pStyle w:val="TAC"/>
              <w:rPr>
                <w:sz w:val="16"/>
                <w:szCs w:val="16"/>
              </w:rPr>
            </w:pPr>
          </w:p>
        </w:tc>
        <w:tc>
          <w:tcPr>
            <w:tcW w:w="426" w:type="dxa"/>
            <w:shd w:val="solid" w:color="FFFFFF" w:fill="auto"/>
          </w:tcPr>
          <w:p w14:paraId="013E0192" w14:textId="77777777" w:rsidR="00B93943" w:rsidRDefault="00B93943" w:rsidP="00B93943">
            <w:pPr>
              <w:pStyle w:val="TAC"/>
              <w:rPr>
                <w:sz w:val="16"/>
                <w:szCs w:val="16"/>
              </w:rPr>
            </w:pPr>
          </w:p>
        </w:tc>
        <w:tc>
          <w:tcPr>
            <w:tcW w:w="425" w:type="dxa"/>
            <w:shd w:val="solid" w:color="FFFFFF" w:fill="auto"/>
          </w:tcPr>
          <w:p w14:paraId="42CEEA52" w14:textId="77777777" w:rsidR="00B93943" w:rsidRDefault="00B93943" w:rsidP="00B93943">
            <w:pPr>
              <w:pStyle w:val="TAC"/>
              <w:rPr>
                <w:sz w:val="16"/>
                <w:szCs w:val="16"/>
              </w:rPr>
            </w:pPr>
          </w:p>
        </w:tc>
        <w:tc>
          <w:tcPr>
            <w:tcW w:w="4678" w:type="dxa"/>
            <w:shd w:val="solid" w:color="FFFFFF" w:fill="auto"/>
          </w:tcPr>
          <w:p w14:paraId="1700330B" w14:textId="60A48D39" w:rsidR="00B93943" w:rsidRDefault="00B93943" w:rsidP="00B93943">
            <w:pPr>
              <w:pStyle w:val="TAL"/>
              <w:rPr>
                <w:sz w:val="16"/>
                <w:szCs w:val="16"/>
              </w:rPr>
            </w:pPr>
            <w:r w:rsidRPr="00550D44">
              <w:rPr>
                <w:rFonts w:ascii="Calibri" w:hAnsi="Calibri" w:cs="Calibri"/>
                <w:szCs w:val="24"/>
              </w:rPr>
              <w:t>pCR of draft TS28.abc Stage 3 skeleton</w:t>
            </w:r>
          </w:p>
        </w:tc>
        <w:tc>
          <w:tcPr>
            <w:tcW w:w="708" w:type="dxa"/>
            <w:shd w:val="solid" w:color="FFFFFF" w:fill="auto"/>
          </w:tcPr>
          <w:p w14:paraId="7DB2F779" w14:textId="1E93F341" w:rsidR="00B93943" w:rsidRDefault="00B93943" w:rsidP="00B93943">
            <w:pPr>
              <w:pStyle w:val="TAC"/>
              <w:rPr>
                <w:sz w:val="16"/>
                <w:szCs w:val="16"/>
              </w:rPr>
            </w:pPr>
            <w:r>
              <w:rPr>
                <w:sz w:val="16"/>
                <w:szCs w:val="16"/>
              </w:rPr>
              <w:t>V0.1.0</w:t>
            </w:r>
          </w:p>
        </w:tc>
      </w:tr>
      <w:tr w:rsidR="00B93943" w:rsidRPr="00315B85" w14:paraId="1A3D8913" w14:textId="77777777" w:rsidTr="00B93943">
        <w:tc>
          <w:tcPr>
            <w:tcW w:w="800" w:type="dxa"/>
            <w:shd w:val="solid" w:color="FFFFFF" w:fill="auto"/>
          </w:tcPr>
          <w:p w14:paraId="2CB9E1ED" w14:textId="33C90866" w:rsidR="00B93943" w:rsidRDefault="00B93943" w:rsidP="00B93943">
            <w:pPr>
              <w:pStyle w:val="TAC"/>
              <w:rPr>
                <w:sz w:val="16"/>
                <w:szCs w:val="16"/>
              </w:rPr>
            </w:pPr>
            <w:r>
              <w:rPr>
                <w:sz w:val="16"/>
                <w:szCs w:val="16"/>
              </w:rPr>
              <w:t>2024-10</w:t>
            </w:r>
          </w:p>
        </w:tc>
        <w:tc>
          <w:tcPr>
            <w:tcW w:w="901" w:type="dxa"/>
            <w:shd w:val="solid" w:color="FFFFFF" w:fill="auto"/>
          </w:tcPr>
          <w:p w14:paraId="721D0B46" w14:textId="42540D5E" w:rsidR="00B93943" w:rsidRDefault="00B93943" w:rsidP="00B93943">
            <w:pPr>
              <w:pStyle w:val="TAC"/>
              <w:rPr>
                <w:sz w:val="16"/>
                <w:szCs w:val="16"/>
              </w:rPr>
            </w:pPr>
            <w:r>
              <w:rPr>
                <w:sz w:val="16"/>
                <w:szCs w:val="16"/>
              </w:rPr>
              <w:t>SA5#157</w:t>
            </w:r>
          </w:p>
        </w:tc>
        <w:tc>
          <w:tcPr>
            <w:tcW w:w="1134" w:type="dxa"/>
            <w:shd w:val="solid" w:color="FFFFFF" w:fill="auto"/>
          </w:tcPr>
          <w:p w14:paraId="5F4675E3" w14:textId="688AAD2C" w:rsidR="00B93943" w:rsidRDefault="00B93943" w:rsidP="00B93943">
            <w:pPr>
              <w:pStyle w:val="TAC"/>
              <w:rPr>
                <w:sz w:val="16"/>
                <w:szCs w:val="16"/>
              </w:rPr>
            </w:pPr>
            <w:r>
              <w:rPr>
                <w:sz w:val="16"/>
                <w:szCs w:val="16"/>
              </w:rPr>
              <w:t>S5-245984</w:t>
            </w:r>
          </w:p>
        </w:tc>
        <w:tc>
          <w:tcPr>
            <w:tcW w:w="567" w:type="dxa"/>
            <w:shd w:val="solid" w:color="FFFFFF" w:fill="auto"/>
          </w:tcPr>
          <w:p w14:paraId="2D25703D" w14:textId="77777777" w:rsidR="00B93943" w:rsidRDefault="00B93943" w:rsidP="00B93943">
            <w:pPr>
              <w:pStyle w:val="TAC"/>
              <w:rPr>
                <w:sz w:val="16"/>
                <w:szCs w:val="16"/>
              </w:rPr>
            </w:pPr>
          </w:p>
        </w:tc>
        <w:tc>
          <w:tcPr>
            <w:tcW w:w="426" w:type="dxa"/>
            <w:shd w:val="solid" w:color="FFFFFF" w:fill="auto"/>
          </w:tcPr>
          <w:p w14:paraId="104FA7C9" w14:textId="77777777" w:rsidR="00B93943" w:rsidRDefault="00B93943" w:rsidP="00B93943">
            <w:pPr>
              <w:pStyle w:val="TAC"/>
              <w:rPr>
                <w:sz w:val="16"/>
                <w:szCs w:val="16"/>
              </w:rPr>
            </w:pPr>
          </w:p>
        </w:tc>
        <w:tc>
          <w:tcPr>
            <w:tcW w:w="425" w:type="dxa"/>
            <w:shd w:val="solid" w:color="FFFFFF" w:fill="auto"/>
          </w:tcPr>
          <w:p w14:paraId="5AE47268" w14:textId="77777777" w:rsidR="00B93943" w:rsidRDefault="00B93943" w:rsidP="00B93943">
            <w:pPr>
              <w:pStyle w:val="TAC"/>
              <w:rPr>
                <w:sz w:val="16"/>
                <w:szCs w:val="16"/>
              </w:rPr>
            </w:pPr>
          </w:p>
        </w:tc>
        <w:tc>
          <w:tcPr>
            <w:tcW w:w="4678" w:type="dxa"/>
            <w:shd w:val="solid" w:color="FFFFFF" w:fill="auto"/>
          </w:tcPr>
          <w:p w14:paraId="0905D5F4" w14:textId="4754948C" w:rsidR="00B93943" w:rsidRDefault="00B93943" w:rsidP="00B93943">
            <w:pPr>
              <w:pStyle w:val="TAL"/>
              <w:rPr>
                <w:sz w:val="16"/>
                <w:szCs w:val="16"/>
              </w:rPr>
            </w:pPr>
            <w:r w:rsidRPr="00550D44">
              <w:rPr>
                <w:rFonts w:ascii="Calibri" w:hAnsi="Calibri" w:cs="Calibri"/>
                <w:szCs w:val="24"/>
              </w:rPr>
              <w:t>pCR of draft TS28.abc Introduction</w:t>
            </w:r>
          </w:p>
        </w:tc>
        <w:tc>
          <w:tcPr>
            <w:tcW w:w="708" w:type="dxa"/>
            <w:shd w:val="solid" w:color="FFFFFF" w:fill="auto"/>
          </w:tcPr>
          <w:p w14:paraId="3FEDA0C5" w14:textId="3150C65E" w:rsidR="00B93943" w:rsidRDefault="00B93943" w:rsidP="00B93943">
            <w:pPr>
              <w:pStyle w:val="TAC"/>
              <w:rPr>
                <w:sz w:val="16"/>
                <w:szCs w:val="16"/>
              </w:rPr>
            </w:pPr>
            <w:r>
              <w:rPr>
                <w:sz w:val="16"/>
                <w:szCs w:val="16"/>
              </w:rPr>
              <w:t>V0.1.0</w:t>
            </w:r>
          </w:p>
        </w:tc>
      </w:tr>
      <w:tr w:rsidR="00B93943" w:rsidRPr="00315B85" w14:paraId="10C316CF" w14:textId="77777777" w:rsidTr="00B93943">
        <w:tc>
          <w:tcPr>
            <w:tcW w:w="800" w:type="dxa"/>
            <w:shd w:val="solid" w:color="FFFFFF" w:fill="auto"/>
          </w:tcPr>
          <w:p w14:paraId="479CB9EE" w14:textId="2D91A099" w:rsidR="00B93943" w:rsidRDefault="00B93943" w:rsidP="00B93943">
            <w:pPr>
              <w:pStyle w:val="TAC"/>
              <w:rPr>
                <w:sz w:val="16"/>
                <w:szCs w:val="16"/>
              </w:rPr>
            </w:pPr>
            <w:r>
              <w:rPr>
                <w:sz w:val="16"/>
                <w:szCs w:val="16"/>
              </w:rPr>
              <w:t>2024-10</w:t>
            </w:r>
          </w:p>
        </w:tc>
        <w:tc>
          <w:tcPr>
            <w:tcW w:w="901" w:type="dxa"/>
            <w:shd w:val="solid" w:color="FFFFFF" w:fill="auto"/>
          </w:tcPr>
          <w:p w14:paraId="6295CCB4" w14:textId="46CAD211" w:rsidR="00B93943" w:rsidRDefault="00B93943" w:rsidP="00B93943">
            <w:pPr>
              <w:pStyle w:val="TAC"/>
              <w:rPr>
                <w:sz w:val="16"/>
                <w:szCs w:val="16"/>
              </w:rPr>
            </w:pPr>
            <w:r>
              <w:rPr>
                <w:sz w:val="16"/>
                <w:szCs w:val="16"/>
              </w:rPr>
              <w:t>SA5#157</w:t>
            </w:r>
          </w:p>
        </w:tc>
        <w:tc>
          <w:tcPr>
            <w:tcW w:w="1134" w:type="dxa"/>
            <w:shd w:val="solid" w:color="FFFFFF" w:fill="auto"/>
          </w:tcPr>
          <w:p w14:paraId="27DB0F27" w14:textId="1711C31B" w:rsidR="00B93943" w:rsidRDefault="00FC5DE9" w:rsidP="00B93943">
            <w:pPr>
              <w:pStyle w:val="TAC"/>
              <w:rPr>
                <w:sz w:val="16"/>
                <w:szCs w:val="16"/>
              </w:rPr>
            </w:pPr>
            <w:r>
              <w:rPr>
                <w:sz w:val="16"/>
                <w:szCs w:val="16"/>
              </w:rPr>
              <w:t>S5-24598</w:t>
            </w:r>
            <w:r w:rsidR="00F81334">
              <w:rPr>
                <w:sz w:val="16"/>
                <w:szCs w:val="16"/>
              </w:rPr>
              <w:t>5</w:t>
            </w:r>
          </w:p>
        </w:tc>
        <w:tc>
          <w:tcPr>
            <w:tcW w:w="567" w:type="dxa"/>
            <w:shd w:val="solid" w:color="FFFFFF" w:fill="auto"/>
          </w:tcPr>
          <w:p w14:paraId="19E10504" w14:textId="77777777" w:rsidR="00B93943" w:rsidRDefault="00B93943" w:rsidP="00B93943">
            <w:pPr>
              <w:pStyle w:val="TAC"/>
              <w:rPr>
                <w:sz w:val="16"/>
                <w:szCs w:val="16"/>
              </w:rPr>
            </w:pPr>
          </w:p>
        </w:tc>
        <w:tc>
          <w:tcPr>
            <w:tcW w:w="426" w:type="dxa"/>
            <w:shd w:val="solid" w:color="FFFFFF" w:fill="auto"/>
          </w:tcPr>
          <w:p w14:paraId="688A269E" w14:textId="77777777" w:rsidR="00B93943" w:rsidRDefault="00B93943" w:rsidP="00B93943">
            <w:pPr>
              <w:pStyle w:val="TAC"/>
              <w:rPr>
                <w:sz w:val="16"/>
                <w:szCs w:val="16"/>
              </w:rPr>
            </w:pPr>
          </w:p>
        </w:tc>
        <w:tc>
          <w:tcPr>
            <w:tcW w:w="425" w:type="dxa"/>
            <w:shd w:val="solid" w:color="FFFFFF" w:fill="auto"/>
          </w:tcPr>
          <w:p w14:paraId="16F87622" w14:textId="77777777" w:rsidR="00B93943" w:rsidRDefault="00B93943" w:rsidP="00B93943">
            <w:pPr>
              <w:pStyle w:val="TAC"/>
              <w:rPr>
                <w:sz w:val="16"/>
                <w:szCs w:val="16"/>
              </w:rPr>
            </w:pPr>
          </w:p>
        </w:tc>
        <w:tc>
          <w:tcPr>
            <w:tcW w:w="4678" w:type="dxa"/>
            <w:shd w:val="solid" w:color="FFFFFF" w:fill="auto"/>
          </w:tcPr>
          <w:p w14:paraId="54D8BE0F" w14:textId="57214D34" w:rsidR="00B93943" w:rsidRDefault="00FC5DE9" w:rsidP="00B93943">
            <w:pPr>
              <w:pStyle w:val="TAL"/>
              <w:rPr>
                <w:sz w:val="16"/>
                <w:szCs w:val="16"/>
              </w:rPr>
            </w:pPr>
            <w:r w:rsidRPr="00550D44">
              <w:rPr>
                <w:rFonts w:ascii="Calibri" w:hAnsi="Calibri" w:cs="Calibri"/>
                <w:szCs w:val="24"/>
              </w:rPr>
              <w:t>pCR of draft TS28.abc Scope</w:t>
            </w:r>
          </w:p>
        </w:tc>
        <w:tc>
          <w:tcPr>
            <w:tcW w:w="708" w:type="dxa"/>
            <w:shd w:val="solid" w:color="FFFFFF" w:fill="auto"/>
          </w:tcPr>
          <w:p w14:paraId="1A0018C6" w14:textId="1203724B" w:rsidR="00B93943" w:rsidRDefault="00B93943" w:rsidP="00B93943">
            <w:pPr>
              <w:pStyle w:val="TAC"/>
              <w:rPr>
                <w:sz w:val="16"/>
                <w:szCs w:val="16"/>
              </w:rPr>
            </w:pPr>
            <w:r>
              <w:rPr>
                <w:sz w:val="16"/>
                <w:szCs w:val="16"/>
              </w:rPr>
              <w:t>V0.1.0</w:t>
            </w:r>
          </w:p>
        </w:tc>
      </w:tr>
      <w:tr w:rsidR="00FC5DE9" w:rsidRPr="00315B85" w14:paraId="6B04850F" w14:textId="77777777" w:rsidTr="00B93943">
        <w:tc>
          <w:tcPr>
            <w:tcW w:w="800" w:type="dxa"/>
            <w:shd w:val="solid" w:color="FFFFFF" w:fill="auto"/>
          </w:tcPr>
          <w:p w14:paraId="44518CCE" w14:textId="2FE1E48B" w:rsidR="00FC5DE9" w:rsidRDefault="00FC5DE9" w:rsidP="00FC5DE9">
            <w:pPr>
              <w:pStyle w:val="TAC"/>
              <w:rPr>
                <w:sz w:val="16"/>
                <w:szCs w:val="16"/>
              </w:rPr>
            </w:pPr>
            <w:r>
              <w:rPr>
                <w:sz w:val="16"/>
                <w:szCs w:val="16"/>
              </w:rPr>
              <w:t>2024-10</w:t>
            </w:r>
          </w:p>
        </w:tc>
        <w:tc>
          <w:tcPr>
            <w:tcW w:w="901" w:type="dxa"/>
            <w:shd w:val="solid" w:color="FFFFFF" w:fill="auto"/>
          </w:tcPr>
          <w:p w14:paraId="07939DF8" w14:textId="080977B3" w:rsidR="00FC5DE9" w:rsidRDefault="00FC5DE9" w:rsidP="00FC5DE9">
            <w:pPr>
              <w:pStyle w:val="TAC"/>
              <w:rPr>
                <w:sz w:val="16"/>
                <w:szCs w:val="16"/>
              </w:rPr>
            </w:pPr>
            <w:r>
              <w:rPr>
                <w:sz w:val="16"/>
                <w:szCs w:val="16"/>
              </w:rPr>
              <w:t>SA5#157</w:t>
            </w:r>
          </w:p>
        </w:tc>
        <w:tc>
          <w:tcPr>
            <w:tcW w:w="1134" w:type="dxa"/>
            <w:shd w:val="solid" w:color="FFFFFF" w:fill="auto"/>
          </w:tcPr>
          <w:p w14:paraId="451FF27C" w14:textId="692D2823" w:rsidR="00FC5DE9" w:rsidRDefault="00FC5DE9" w:rsidP="00FC5DE9">
            <w:pPr>
              <w:pStyle w:val="TAC"/>
              <w:rPr>
                <w:sz w:val="16"/>
                <w:szCs w:val="16"/>
              </w:rPr>
            </w:pPr>
            <w:r>
              <w:rPr>
                <w:sz w:val="16"/>
                <w:szCs w:val="16"/>
              </w:rPr>
              <w:t>S5-245989</w:t>
            </w:r>
          </w:p>
        </w:tc>
        <w:tc>
          <w:tcPr>
            <w:tcW w:w="567" w:type="dxa"/>
            <w:shd w:val="solid" w:color="FFFFFF" w:fill="auto"/>
          </w:tcPr>
          <w:p w14:paraId="75A64C25" w14:textId="77777777" w:rsidR="00FC5DE9" w:rsidRDefault="00FC5DE9" w:rsidP="00FC5DE9">
            <w:pPr>
              <w:pStyle w:val="TAC"/>
              <w:rPr>
                <w:sz w:val="16"/>
                <w:szCs w:val="16"/>
              </w:rPr>
            </w:pPr>
          </w:p>
        </w:tc>
        <w:tc>
          <w:tcPr>
            <w:tcW w:w="426" w:type="dxa"/>
            <w:shd w:val="solid" w:color="FFFFFF" w:fill="auto"/>
          </w:tcPr>
          <w:p w14:paraId="07C42420" w14:textId="77777777" w:rsidR="00FC5DE9" w:rsidRDefault="00FC5DE9" w:rsidP="00FC5DE9">
            <w:pPr>
              <w:pStyle w:val="TAC"/>
              <w:rPr>
                <w:sz w:val="16"/>
                <w:szCs w:val="16"/>
              </w:rPr>
            </w:pPr>
          </w:p>
        </w:tc>
        <w:tc>
          <w:tcPr>
            <w:tcW w:w="425" w:type="dxa"/>
            <w:shd w:val="solid" w:color="FFFFFF" w:fill="auto"/>
          </w:tcPr>
          <w:p w14:paraId="0AAA9CB2" w14:textId="77777777" w:rsidR="00FC5DE9" w:rsidRDefault="00FC5DE9" w:rsidP="00FC5DE9">
            <w:pPr>
              <w:pStyle w:val="TAC"/>
              <w:rPr>
                <w:sz w:val="16"/>
                <w:szCs w:val="16"/>
              </w:rPr>
            </w:pPr>
          </w:p>
        </w:tc>
        <w:tc>
          <w:tcPr>
            <w:tcW w:w="4678" w:type="dxa"/>
            <w:shd w:val="solid" w:color="FFFFFF" w:fill="auto"/>
          </w:tcPr>
          <w:p w14:paraId="4E4A0D90" w14:textId="61B9D292" w:rsidR="00FC5DE9" w:rsidRPr="00550D44" w:rsidRDefault="00FC5DE9" w:rsidP="00FC5DE9">
            <w:pPr>
              <w:pStyle w:val="TAL"/>
              <w:rPr>
                <w:rFonts w:ascii="Calibri" w:hAnsi="Calibri" w:cs="Calibri"/>
                <w:szCs w:val="24"/>
              </w:rPr>
            </w:pPr>
            <w:r w:rsidRPr="00550D44">
              <w:rPr>
                <w:rFonts w:ascii="Calibri" w:hAnsi="Calibri" w:cs="Calibri"/>
                <w:szCs w:val="24"/>
              </w:rPr>
              <w:t>pCR of draft TS28.abc Stage 1 requirements</w:t>
            </w:r>
          </w:p>
        </w:tc>
        <w:tc>
          <w:tcPr>
            <w:tcW w:w="708" w:type="dxa"/>
            <w:shd w:val="solid" w:color="FFFFFF" w:fill="auto"/>
          </w:tcPr>
          <w:p w14:paraId="09F7304C" w14:textId="1C610AD6" w:rsidR="00FC5DE9" w:rsidRDefault="00FC5DE9" w:rsidP="00FC5DE9">
            <w:pPr>
              <w:pStyle w:val="TAC"/>
              <w:rPr>
                <w:sz w:val="16"/>
                <w:szCs w:val="16"/>
              </w:rPr>
            </w:pPr>
            <w:r>
              <w:rPr>
                <w:sz w:val="16"/>
                <w:szCs w:val="16"/>
              </w:rPr>
              <w:t>V0.1.0</w:t>
            </w:r>
          </w:p>
        </w:tc>
      </w:tr>
    </w:tbl>
    <w:p w14:paraId="6AE5F0B0" w14:textId="77777777" w:rsidR="00080512" w:rsidRDefault="00080512" w:rsidP="005D50EE"/>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C7E4A" w14:textId="77777777" w:rsidR="003D0A94" w:rsidRDefault="003D0A94">
      <w:r>
        <w:separator/>
      </w:r>
    </w:p>
  </w:endnote>
  <w:endnote w:type="continuationSeparator" w:id="0">
    <w:p w14:paraId="50C2DFC5" w14:textId="77777777" w:rsidR="003D0A94" w:rsidRDefault="003D0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8F02C" w14:textId="77777777" w:rsidR="003D0A94" w:rsidRDefault="003D0A94">
      <w:r>
        <w:separator/>
      </w:r>
    </w:p>
  </w:footnote>
  <w:footnote w:type="continuationSeparator" w:id="0">
    <w:p w14:paraId="5BA4AAF0" w14:textId="77777777" w:rsidR="003D0A94" w:rsidRDefault="003D0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81CF96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53C7">
      <w:rPr>
        <w:rFonts w:ascii="Arial" w:hAnsi="Arial" w:cs="Arial"/>
        <w:b/>
        <w:noProof/>
        <w:sz w:val="18"/>
        <w:szCs w:val="18"/>
      </w:rPr>
      <w:t>3GPP TS 28.abc V0.1.0 (2024-10)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81997E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53C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F1"/>
    <w:rsid w:val="00005FD4"/>
    <w:rsid w:val="00016A16"/>
    <w:rsid w:val="000178D5"/>
    <w:rsid w:val="000270B9"/>
    <w:rsid w:val="00033397"/>
    <w:rsid w:val="00040095"/>
    <w:rsid w:val="000508EE"/>
    <w:rsid w:val="00051834"/>
    <w:rsid w:val="00054A22"/>
    <w:rsid w:val="00062023"/>
    <w:rsid w:val="000655A6"/>
    <w:rsid w:val="000671A8"/>
    <w:rsid w:val="00080512"/>
    <w:rsid w:val="000C47C3"/>
    <w:rsid w:val="000D58AB"/>
    <w:rsid w:val="00107C82"/>
    <w:rsid w:val="00130577"/>
    <w:rsid w:val="00133525"/>
    <w:rsid w:val="001369FE"/>
    <w:rsid w:val="00165AD1"/>
    <w:rsid w:val="00166BA2"/>
    <w:rsid w:val="00173E3B"/>
    <w:rsid w:val="00174E78"/>
    <w:rsid w:val="00190AAB"/>
    <w:rsid w:val="001A4C42"/>
    <w:rsid w:val="001A7420"/>
    <w:rsid w:val="001B6637"/>
    <w:rsid w:val="001C21C3"/>
    <w:rsid w:val="001D02C2"/>
    <w:rsid w:val="001D0757"/>
    <w:rsid w:val="001E4959"/>
    <w:rsid w:val="001F0C1D"/>
    <w:rsid w:val="001F1132"/>
    <w:rsid w:val="001F168B"/>
    <w:rsid w:val="00203696"/>
    <w:rsid w:val="002347A2"/>
    <w:rsid w:val="00235887"/>
    <w:rsid w:val="002675F0"/>
    <w:rsid w:val="002760EE"/>
    <w:rsid w:val="002B52D5"/>
    <w:rsid w:val="002B6339"/>
    <w:rsid w:val="002D4236"/>
    <w:rsid w:val="002E00EE"/>
    <w:rsid w:val="003037C6"/>
    <w:rsid w:val="003148FC"/>
    <w:rsid w:val="00315B85"/>
    <w:rsid w:val="003172DC"/>
    <w:rsid w:val="003408F4"/>
    <w:rsid w:val="0035462D"/>
    <w:rsid w:val="00356555"/>
    <w:rsid w:val="00363859"/>
    <w:rsid w:val="00375EC2"/>
    <w:rsid w:val="003765B8"/>
    <w:rsid w:val="00385568"/>
    <w:rsid w:val="00390BE0"/>
    <w:rsid w:val="00396512"/>
    <w:rsid w:val="003B1594"/>
    <w:rsid w:val="003C3971"/>
    <w:rsid w:val="003D0A94"/>
    <w:rsid w:val="003E01D1"/>
    <w:rsid w:val="00412CCF"/>
    <w:rsid w:val="00423334"/>
    <w:rsid w:val="004345EC"/>
    <w:rsid w:val="00465515"/>
    <w:rsid w:val="0049751D"/>
    <w:rsid w:val="004C30AC"/>
    <w:rsid w:val="004D3578"/>
    <w:rsid w:val="004D54CB"/>
    <w:rsid w:val="004D67C0"/>
    <w:rsid w:val="004E1F2E"/>
    <w:rsid w:val="004E207D"/>
    <w:rsid w:val="004E213A"/>
    <w:rsid w:val="004E38DE"/>
    <w:rsid w:val="004F0988"/>
    <w:rsid w:val="004F3340"/>
    <w:rsid w:val="004F6194"/>
    <w:rsid w:val="00527BC5"/>
    <w:rsid w:val="0053388B"/>
    <w:rsid w:val="00535773"/>
    <w:rsid w:val="00543E6C"/>
    <w:rsid w:val="00560EB1"/>
    <w:rsid w:val="00564C74"/>
    <w:rsid w:val="00565087"/>
    <w:rsid w:val="00580F79"/>
    <w:rsid w:val="00585F32"/>
    <w:rsid w:val="00597B11"/>
    <w:rsid w:val="005B715A"/>
    <w:rsid w:val="005D2E01"/>
    <w:rsid w:val="005D4F47"/>
    <w:rsid w:val="005D50EE"/>
    <w:rsid w:val="005D725F"/>
    <w:rsid w:val="005D7526"/>
    <w:rsid w:val="005E4BB2"/>
    <w:rsid w:val="005F788A"/>
    <w:rsid w:val="00602AEA"/>
    <w:rsid w:val="00610BB9"/>
    <w:rsid w:val="00614FDF"/>
    <w:rsid w:val="0063543D"/>
    <w:rsid w:val="00647114"/>
    <w:rsid w:val="00670CF4"/>
    <w:rsid w:val="00672295"/>
    <w:rsid w:val="00681452"/>
    <w:rsid w:val="00681C98"/>
    <w:rsid w:val="006912E9"/>
    <w:rsid w:val="006A323F"/>
    <w:rsid w:val="006B30D0"/>
    <w:rsid w:val="006B7B10"/>
    <w:rsid w:val="006C3D95"/>
    <w:rsid w:val="006E5C86"/>
    <w:rsid w:val="006E770F"/>
    <w:rsid w:val="006F3F9A"/>
    <w:rsid w:val="006F4813"/>
    <w:rsid w:val="007000D6"/>
    <w:rsid w:val="00701116"/>
    <w:rsid w:val="007060CD"/>
    <w:rsid w:val="0070708C"/>
    <w:rsid w:val="00710DF9"/>
    <w:rsid w:val="0071174C"/>
    <w:rsid w:val="00713C44"/>
    <w:rsid w:val="00733565"/>
    <w:rsid w:val="00734A5B"/>
    <w:rsid w:val="0074026F"/>
    <w:rsid w:val="007429F6"/>
    <w:rsid w:val="00744E76"/>
    <w:rsid w:val="00757295"/>
    <w:rsid w:val="007606A5"/>
    <w:rsid w:val="00765EA3"/>
    <w:rsid w:val="00774DA4"/>
    <w:rsid w:val="007753C7"/>
    <w:rsid w:val="00776CBF"/>
    <w:rsid w:val="00781F0F"/>
    <w:rsid w:val="007B600E"/>
    <w:rsid w:val="007C2215"/>
    <w:rsid w:val="007D3FFD"/>
    <w:rsid w:val="007E4791"/>
    <w:rsid w:val="007F0F4A"/>
    <w:rsid w:val="007F6E8E"/>
    <w:rsid w:val="008028A4"/>
    <w:rsid w:val="00830747"/>
    <w:rsid w:val="00830904"/>
    <w:rsid w:val="008438C0"/>
    <w:rsid w:val="00844F2E"/>
    <w:rsid w:val="00867E77"/>
    <w:rsid w:val="008750EA"/>
    <w:rsid w:val="008768CA"/>
    <w:rsid w:val="00880ACC"/>
    <w:rsid w:val="008A3287"/>
    <w:rsid w:val="008B104E"/>
    <w:rsid w:val="008C384C"/>
    <w:rsid w:val="008C7B64"/>
    <w:rsid w:val="008D025D"/>
    <w:rsid w:val="008E0DAE"/>
    <w:rsid w:val="008E2D68"/>
    <w:rsid w:val="008E5271"/>
    <w:rsid w:val="008E6756"/>
    <w:rsid w:val="0090271F"/>
    <w:rsid w:val="00902E23"/>
    <w:rsid w:val="009114D7"/>
    <w:rsid w:val="0091348E"/>
    <w:rsid w:val="00917CCB"/>
    <w:rsid w:val="009228EB"/>
    <w:rsid w:val="00933FB0"/>
    <w:rsid w:val="00935B02"/>
    <w:rsid w:val="00942EC2"/>
    <w:rsid w:val="00951516"/>
    <w:rsid w:val="00975DAE"/>
    <w:rsid w:val="00987B13"/>
    <w:rsid w:val="009968AB"/>
    <w:rsid w:val="009C2059"/>
    <w:rsid w:val="009E2532"/>
    <w:rsid w:val="009F1E17"/>
    <w:rsid w:val="009F37B7"/>
    <w:rsid w:val="00A10F02"/>
    <w:rsid w:val="00A1472E"/>
    <w:rsid w:val="00A164B4"/>
    <w:rsid w:val="00A26956"/>
    <w:rsid w:val="00A27486"/>
    <w:rsid w:val="00A46502"/>
    <w:rsid w:val="00A53724"/>
    <w:rsid w:val="00A56066"/>
    <w:rsid w:val="00A62623"/>
    <w:rsid w:val="00A667DE"/>
    <w:rsid w:val="00A73129"/>
    <w:rsid w:val="00A73347"/>
    <w:rsid w:val="00A82346"/>
    <w:rsid w:val="00A92BA1"/>
    <w:rsid w:val="00A95A32"/>
    <w:rsid w:val="00AA1F13"/>
    <w:rsid w:val="00AA3C19"/>
    <w:rsid w:val="00AA618B"/>
    <w:rsid w:val="00AB4A5D"/>
    <w:rsid w:val="00AC297B"/>
    <w:rsid w:val="00AC6BC6"/>
    <w:rsid w:val="00AD45A1"/>
    <w:rsid w:val="00AE6164"/>
    <w:rsid w:val="00AE65E2"/>
    <w:rsid w:val="00AF1460"/>
    <w:rsid w:val="00AF358D"/>
    <w:rsid w:val="00B02E87"/>
    <w:rsid w:val="00B11544"/>
    <w:rsid w:val="00B15449"/>
    <w:rsid w:val="00B32AB5"/>
    <w:rsid w:val="00B35F0B"/>
    <w:rsid w:val="00B50344"/>
    <w:rsid w:val="00B61965"/>
    <w:rsid w:val="00B711C4"/>
    <w:rsid w:val="00B93086"/>
    <w:rsid w:val="00B93943"/>
    <w:rsid w:val="00BA19ED"/>
    <w:rsid w:val="00BA4B8D"/>
    <w:rsid w:val="00BC0858"/>
    <w:rsid w:val="00BC0F7D"/>
    <w:rsid w:val="00BC1C4B"/>
    <w:rsid w:val="00BC4B0D"/>
    <w:rsid w:val="00BC7A0C"/>
    <w:rsid w:val="00BD7D31"/>
    <w:rsid w:val="00BE3255"/>
    <w:rsid w:val="00BF128E"/>
    <w:rsid w:val="00BF4943"/>
    <w:rsid w:val="00C02B00"/>
    <w:rsid w:val="00C074DD"/>
    <w:rsid w:val="00C110CB"/>
    <w:rsid w:val="00C1496A"/>
    <w:rsid w:val="00C2110C"/>
    <w:rsid w:val="00C33079"/>
    <w:rsid w:val="00C45231"/>
    <w:rsid w:val="00C551FF"/>
    <w:rsid w:val="00C6688B"/>
    <w:rsid w:val="00C72833"/>
    <w:rsid w:val="00C73F8D"/>
    <w:rsid w:val="00C778B3"/>
    <w:rsid w:val="00C80F1D"/>
    <w:rsid w:val="00C91962"/>
    <w:rsid w:val="00C93F40"/>
    <w:rsid w:val="00CA3D0C"/>
    <w:rsid w:val="00CB3D0B"/>
    <w:rsid w:val="00CB5FE4"/>
    <w:rsid w:val="00CC1665"/>
    <w:rsid w:val="00CD6119"/>
    <w:rsid w:val="00D013A6"/>
    <w:rsid w:val="00D01E3A"/>
    <w:rsid w:val="00D03B94"/>
    <w:rsid w:val="00D04543"/>
    <w:rsid w:val="00D22D6B"/>
    <w:rsid w:val="00D3760D"/>
    <w:rsid w:val="00D46078"/>
    <w:rsid w:val="00D5165C"/>
    <w:rsid w:val="00D57972"/>
    <w:rsid w:val="00D60E7F"/>
    <w:rsid w:val="00D675A9"/>
    <w:rsid w:val="00D738D6"/>
    <w:rsid w:val="00D755EB"/>
    <w:rsid w:val="00D76048"/>
    <w:rsid w:val="00D82E6F"/>
    <w:rsid w:val="00D85E5A"/>
    <w:rsid w:val="00D87E00"/>
    <w:rsid w:val="00D9134D"/>
    <w:rsid w:val="00D933C3"/>
    <w:rsid w:val="00D94BBE"/>
    <w:rsid w:val="00DA3FC8"/>
    <w:rsid w:val="00DA7A03"/>
    <w:rsid w:val="00DB1818"/>
    <w:rsid w:val="00DC309B"/>
    <w:rsid w:val="00DC4DA2"/>
    <w:rsid w:val="00DC598C"/>
    <w:rsid w:val="00DD0C1A"/>
    <w:rsid w:val="00DD4C17"/>
    <w:rsid w:val="00DD74A5"/>
    <w:rsid w:val="00DF2B1F"/>
    <w:rsid w:val="00DF62CD"/>
    <w:rsid w:val="00DF6BD2"/>
    <w:rsid w:val="00E1158B"/>
    <w:rsid w:val="00E16509"/>
    <w:rsid w:val="00E31385"/>
    <w:rsid w:val="00E321E3"/>
    <w:rsid w:val="00E41B5B"/>
    <w:rsid w:val="00E44582"/>
    <w:rsid w:val="00E44FFC"/>
    <w:rsid w:val="00E512E7"/>
    <w:rsid w:val="00E77645"/>
    <w:rsid w:val="00E9305E"/>
    <w:rsid w:val="00EA15B0"/>
    <w:rsid w:val="00EA3BB9"/>
    <w:rsid w:val="00EA5EA7"/>
    <w:rsid w:val="00EA66BD"/>
    <w:rsid w:val="00EC4A25"/>
    <w:rsid w:val="00EF510F"/>
    <w:rsid w:val="00EF608C"/>
    <w:rsid w:val="00F025A2"/>
    <w:rsid w:val="00F04712"/>
    <w:rsid w:val="00F13360"/>
    <w:rsid w:val="00F22010"/>
    <w:rsid w:val="00F2201E"/>
    <w:rsid w:val="00F22EC7"/>
    <w:rsid w:val="00F235AF"/>
    <w:rsid w:val="00F300BD"/>
    <w:rsid w:val="00F325C8"/>
    <w:rsid w:val="00F34834"/>
    <w:rsid w:val="00F63680"/>
    <w:rsid w:val="00F653B8"/>
    <w:rsid w:val="00F81334"/>
    <w:rsid w:val="00F81AA2"/>
    <w:rsid w:val="00F83E74"/>
    <w:rsid w:val="00F9008D"/>
    <w:rsid w:val="00F95CDA"/>
    <w:rsid w:val="00FA0AFF"/>
    <w:rsid w:val="00FA1266"/>
    <w:rsid w:val="00FA733E"/>
    <w:rsid w:val="00FB246E"/>
    <w:rsid w:val="00FC1192"/>
    <w:rsid w:val="00FC3428"/>
    <w:rsid w:val="00FC4871"/>
    <w:rsid w:val="00FC5DE9"/>
    <w:rsid w:val="00FD0FD4"/>
    <w:rsid w:val="00FF73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ink w:val="B1"/>
    <w:locked/>
    <w:rsid w:val="00FA733E"/>
    <w:rPr>
      <w:lang w:eastAsia="en-US"/>
    </w:rPr>
  </w:style>
  <w:style w:type="character" w:customStyle="1" w:styleId="B1Char">
    <w:name w:val="B1 Char"/>
    <w:qFormat/>
    <w:locked/>
    <w:rsid w:val="00880ACC"/>
    <w:rPr>
      <w:lang w:eastAsia="en-US"/>
    </w:rPr>
  </w:style>
  <w:style w:type="paragraph" w:styleId="Revision">
    <w:name w:val="Revision"/>
    <w:hidden/>
    <w:uiPriority w:val="99"/>
    <w:semiHidden/>
    <w:rsid w:val="00375EC2"/>
    <w:rPr>
      <w:lang w:eastAsia="en-US"/>
    </w:rPr>
  </w:style>
  <w:style w:type="character" w:customStyle="1" w:styleId="EXChar">
    <w:name w:val="EX Char"/>
    <w:link w:val="EX"/>
    <w:locked/>
    <w:rsid w:val="00844F2E"/>
    <w:rPr>
      <w:lang w:eastAsia="en-US"/>
    </w:rPr>
  </w:style>
  <w:style w:type="character" w:customStyle="1" w:styleId="TALChar">
    <w:name w:val="TAL Char"/>
    <w:link w:val="TAL"/>
    <w:qFormat/>
    <w:locked/>
    <w:rsid w:val="00F81334"/>
    <w:rPr>
      <w:rFonts w:ascii="Arial" w:hAnsi="Arial"/>
      <w:sz w:val="18"/>
      <w:lang w:eastAsia="en-US"/>
    </w:rPr>
  </w:style>
  <w:style w:type="character" w:customStyle="1" w:styleId="TAHCar">
    <w:name w:val="TAH Car"/>
    <w:link w:val="TAH"/>
    <w:locked/>
    <w:rsid w:val="00F81334"/>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808859">
      <w:bodyDiv w:val="1"/>
      <w:marLeft w:val="0"/>
      <w:marRight w:val="0"/>
      <w:marTop w:val="0"/>
      <w:marBottom w:val="0"/>
      <w:divBdr>
        <w:top w:val="none" w:sz="0" w:space="0" w:color="auto"/>
        <w:left w:val="none" w:sz="0" w:space="0" w:color="auto"/>
        <w:bottom w:val="none" w:sz="0" w:space="0" w:color="auto"/>
        <w:right w:val="none" w:sz="0" w:space="0" w:color="auto"/>
      </w:divBdr>
    </w:div>
    <w:div w:id="931939250">
      <w:bodyDiv w:val="1"/>
      <w:marLeft w:val="0"/>
      <w:marRight w:val="0"/>
      <w:marTop w:val="0"/>
      <w:marBottom w:val="0"/>
      <w:divBdr>
        <w:top w:val="none" w:sz="0" w:space="0" w:color="auto"/>
        <w:left w:val="none" w:sz="0" w:space="0" w:color="auto"/>
        <w:bottom w:val="none" w:sz="0" w:space="0" w:color="auto"/>
        <w:right w:val="none" w:sz="0" w:space="0" w:color="auto"/>
      </w:divBdr>
    </w:div>
    <w:div w:id="1192524487">
      <w:bodyDiv w:val="1"/>
      <w:marLeft w:val="0"/>
      <w:marRight w:val="0"/>
      <w:marTop w:val="0"/>
      <w:marBottom w:val="0"/>
      <w:divBdr>
        <w:top w:val="none" w:sz="0" w:space="0" w:color="auto"/>
        <w:left w:val="none" w:sz="0" w:space="0" w:color="auto"/>
        <w:bottom w:val="none" w:sz="0" w:space="0" w:color="auto"/>
        <w:right w:val="none" w:sz="0" w:space="0" w:color="auto"/>
      </w:divBdr>
    </w:div>
    <w:div w:id="1280260856">
      <w:bodyDiv w:val="1"/>
      <w:marLeft w:val="0"/>
      <w:marRight w:val="0"/>
      <w:marTop w:val="0"/>
      <w:marBottom w:val="0"/>
      <w:divBdr>
        <w:top w:val="none" w:sz="0" w:space="0" w:color="auto"/>
        <w:left w:val="none" w:sz="0" w:space="0" w:color="auto"/>
        <w:bottom w:val="none" w:sz="0" w:space="0" w:color="auto"/>
        <w:right w:val="none" w:sz="0" w:space="0" w:color="auto"/>
      </w:divBdr>
    </w:div>
    <w:div w:id="1648624578">
      <w:bodyDiv w:val="1"/>
      <w:marLeft w:val="0"/>
      <w:marRight w:val="0"/>
      <w:marTop w:val="0"/>
      <w:marBottom w:val="0"/>
      <w:divBdr>
        <w:top w:val="none" w:sz="0" w:space="0" w:color="auto"/>
        <w:left w:val="none" w:sz="0" w:space="0" w:color="auto"/>
        <w:bottom w:val="none" w:sz="0" w:space="0" w:color="auto"/>
        <w:right w:val="none" w:sz="0" w:space="0" w:color="auto"/>
      </w:divBdr>
    </w:div>
    <w:div w:id="180954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2218</Words>
  <Characters>12647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S5-245986</cp:lastModifiedBy>
  <cp:revision>3</cp:revision>
  <cp:lastPrinted>2019-02-25T14:05:00Z</cp:lastPrinted>
  <dcterms:created xsi:type="dcterms:W3CDTF">2024-10-21T09:26:00Z</dcterms:created>
  <dcterms:modified xsi:type="dcterms:W3CDTF">2024-10-21T09:27:00Z</dcterms:modified>
</cp:coreProperties>
</file>