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rFonts w:hint="eastAsia" w:eastAsia="宋体"/>
                <w:lang w:val="en-US" w:eastAsia="zh-CN"/>
              </w:rPr>
              <w:t>2</w:t>
            </w:r>
            <w:r>
              <w:rPr>
                <w:lang w:val="en-US"/>
              </w:rPr>
              <w:t xml:space="preserve">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05</w:t>
            </w:r>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bookmarkStart w:id="6" w:name="specTitle"/>
            <w:r>
              <w:t>Technical Specification Group Services and System Aspects;</w:t>
            </w:r>
            <w:bookmarkEnd w:id="6"/>
          </w:p>
          <w:p>
            <w:pPr>
              <w:pStyle w:val="51"/>
              <w:framePr w:wrap="auto" w:vAnchor="margin" w:hAnchor="text" w:yAlign="inline"/>
            </w:pPr>
            <w:r>
              <w:rPr>
                <w:rFonts w:hint="eastAsia"/>
              </w:rPr>
              <w:t>Evaluation and Characterization of Beyond 2D Video Formats and Codecs</w:t>
            </w:r>
          </w:p>
          <w:p>
            <w:pPr>
              <w:pStyle w:val="51"/>
              <w:framePr w:wrap="auto" w:vAnchor="margin" w:hAnchor="text" w:yAlign="inline"/>
              <w:rPr>
                <w:i/>
                <w:sz w:val="28"/>
              </w:rPr>
            </w:pPr>
            <w:r>
              <w:t>(</w:t>
            </w:r>
            <w:r>
              <w:rPr>
                <w:rStyle w:val="33"/>
              </w:rPr>
              <w:t xml:space="preserve">Release </w:t>
            </w:r>
            <w:bookmarkStart w:id="7" w:name="specRelease"/>
            <w:r>
              <w:rPr>
                <w:rStyle w:val="33"/>
              </w:rPr>
              <w:t>1</w:t>
            </w:r>
            <w:bookmarkEnd w:id="7"/>
            <w:r>
              <w:rPr>
                <w:rStyle w:val="33"/>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tabs>
          <w:tab w:val="right" w:leader="dot" w:pos="9641"/>
          <w:tab w:val="clear" w:pos="9639"/>
        </w:tabs>
      </w:pPr>
      <w:r>
        <w:fldChar w:fldCharType="begin"/>
      </w:r>
      <w:r>
        <w:instrText xml:space="preserve">TOC \o "1-6" \h \u </w:instrText>
      </w:r>
      <w:r>
        <w:fldChar w:fldCharType="separate"/>
      </w:r>
      <w:r>
        <w:fldChar w:fldCharType="begin"/>
      </w:r>
      <w:r>
        <w:instrText xml:space="preserve"> HYPERLINK \l _Toc12355 </w:instrText>
      </w:r>
      <w:r>
        <w:fldChar w:fldCharType="separate"/>
      </w:r>
      <w:r>
        <w:t>Foreword</w:t>
      </w:r>
      <w:r>
        <w:tab/>
      </w:r>
      <w:r>
        <w:fldChar w:fldCharType="begin"/>
      </w:r>
      <w:r>
        <w:instrText xml:space="preserve"> PAGEREF _Toc12355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_Toc10632 </w:instrText>
      </w:r>
      <w:r>
        <w:fldChar w:fldCharType="separate"/>
      </w:r>
      <w:r>
        <w:t>Introduction</w:t>
      </w:r>
      <w:r>
        <w:tab/>
      </w:r>
      <w:r>
        <w:fldChar w:fldCharType="begin"/>
      </w:r>
      <w:r>
        <w:instrText xml:space="preserve"> PAGEREF _Toc10632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_Toc22487 </w:instrText>
      </w:r>
      <w:r>
        <w:fldChar w:fldCharType="separate"/>
      </w:r>
      <w:r>
        <w:t>1</w:t>
      </w:r>
      <w:r>
        <w:tab/>
      </w:r>
      <w:r>
        <w:t>Scope</w:t>
      </w:r>
      <w:r>
        <w:tab/>
      </w:r>
      <w:r>
        <w:fldChar w:fldCharType="begin"/>
      </w:r>
      <w:r>
        <w:instrText xml:space="preserve"> PAGEREF _Toc22487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_Toc22336 </w:instrText>
      </w:r>
      <w:r>
        <w:fldChar w:fldCharType="separate"/>
      </w:r>
      <w:r>
        <w:t>2</w:t>
      </w:r>
      <w:r>
        <w:tab/>
      </w:r>
      <w:r>
        <w:t>References</w:t>
      </w:r>
      <w:r>
        <w:tab/>
      </w:r>
      <w:r>
        <w:fldChar w:fldCharType="begin"/>
      </w:r>
      <w:r>
        <w:instrText xml:space="preserve"> PAGEREF _Toc22336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_Toc28664 </w:instrText>
      </w:r>
      <w:r>
        <w:fldChar w:fldCharType="separate"/>
      </w:r>
      <w:r>
        <w:t>3</w:t>
      </w:r>
      <w:r>
        <w:tab/>
      </w:r>
      <w:r>
        <w:t>Definitions of terms, symbols and abbreviations</w:t>
      </w:r>
      <w:r>
        <w:tab/>
      </w:r>
      <w:r>
        <w:fldChar w:fldCharType="begin"/>
      </w:r>
      <w:r>
        <w:instrText xml:space="preserve"> PAGEREF _Toc28664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_Toc32554 </w:instrText>
      </w:r>
      <w:r>
        <w:fldChar w:fldCharType="separate"/>
      </w:r>
      <w:r>
        <w:t>3.1</w:t>
      </w:r>
      <w:r>
        <w:tab/>
      </w:r>
      <w:r>
        <w:t>Terms</w:t>
      </w:r>
      <w:r>
        <w:tab/>
      </w:r>
      <w:r>
        <w:fldChar w:fldCharType="begin"/>
      </w:r>
      <w:r>
        <w:instrText xml:space="preserve"> PAGEREF _Toc32554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_Toc10995 </w:instrText>
      </w:r>
      <w:r>
        <w:fldChar w:fldCharType="separate"/>
      </w:r>
      <w:r>
        <w:t>3.2</w:t>
      </w:r>
      <w:r>
        <w:tab/>
      </w:r>
      <w:r>
        <w:t>Symbols</w:t>
      </w:r>
      <w:r>
        <w:tab/>
      </w:r>
      <w:r>
        <w:fldChar w:fldCharType="begin"/>
      </w:r>
      <w:r>
        <w:instrText xml:space="preserve"> PAGEREF _Toc10995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_Toc11049 </w:instrText>
      </w:r>
      <w:r>
        <w:fldChar w:fldCharType="separate"/>
      </w:r>
      <w:r>
        <w:t>3.3</w:t>
      </w:r>
      <w:r>
        <w:tab/>
      </w:r>
      <w:r>
        <w:t>Abbreviations</w:t>
      </w:r>
      <w:r>
        <w:tab/>
      </w:r>
      <w:r>
        <w:fldChar w:fldCharType="begin"/>
      </w:r>
      <w:r>
        <w:instrText xml:space="preserve"> PAGEREF _Toc11049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_Toc12487 </w:instrText>
      </w:r>
      <w:r>
        <w:fldChar w:fldCharType="separate"/>
      </w:r>
      <w:r>
        <w:t>4</w:t>
      </w:r>
      <w:r>
        <w:tab/>
      </w:r>
      <w:r>
        <w:rPr>
          <w:rFonts w:hint="eastAsia" w:eastAsia="宋体"/>
          <w:lang w:val="en-US" w:eastAsia="zh-CN"/>
        </w:rPr>
        <w:t>Beyond 2D Video</w:t>
      </w:r>
      <w:r>
        <w:t xml:space="preserve"> </w:t>
      </w:r>
      <w:r>
        <w:rPr>
          <w:rFonts w:hint="eastAsia" w:eastAsia="宋体"/>
          <w:lang w:val="en-US" w:eastAsia="zh-CN"/>
        </w:rPr>
        <w:t>Format</w:t>
      </w:r>
      <w:r>
        <w:rPr>
          <w:rFonts w:eastAsia="宋体"/>
          <w:lang w:val="en-US" w:eastAsia="zh-CN"/>
        </w:rPr>
        <w:t>s</w:t>
      </w:r>
      <w:r>
        <w:tab/>
      </w:r>
      <w:r>
        <w:fldChar w:fldCharType="begin"/>
      </w:r>
      <w:r>
        <w:instrText xml:space="preserve"> PAGEREF _Toc12487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_Toc6746 </w:instrText>
      </w:r>
      <w:r>
        <w:fldChar w:fldCharType="separate"/>
      </w:r>
      <w:r>
        <w:t>4.1</w:t>
      </w:r>
      <w:r>
        <w:tab/>
      </w:r>
      <w:r>
        <w:rPr>
          <w:rFonts w:hint="eastAsia" w:eastAsia="宋体"/>
          <w:lang w:val="en-US" w:eastAsia="zh-CN"/>
        </w:rPr>
        <w:t>Introduction</w:t>
      </w:r>
      <w:r>
        <w:tab/>
      </w:r>
      <w:r>
        <w:fldChar w:fldCharType="begin"/>
      </w:r>
      <w:r>
        <w:instrText xml:space="preserve"> PAGEREF _Toc6746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_Toc1743 </w:instrText>
      </w:r>
      <w:r>
        <w:fldChar w:fldCharType="separate"/>
      </w:r>
      <w:r>
        <w:rPr>
          <w:lang w:val="en-US" w:eastAsia="zh-CN"/>
        </w:rPr>
        <w:t xml:space="preserve">4. </w:t>
      </w:r>
      <w:r>
        <w:rPr>
          <w:rFonts w:hint="eastAsia"/>
          <w:lang w:val="en-US" w:eastAsia="zh-CN"/>
        </w:rPr>
        <w:t>x</w:t>
      </w:r>
      <w:r>
        <w:tab/>
      </w:r>
      <w:r>
        <w:rPr>
          <w:rFonts w:hint="eastAsia"/>
          <w:lang w:val="en-US" w:eastAsia="zh-CN"/>
        </w:rPr>
        <w:t>&lt;Title for a Beyond 2D Video format&gt;</w:t>
      </w:r>
      <w:r>
        <w:tab/>
      </w:r>
      <w:r>
        <w:fldChar w:fldCharType="begin"/>
      </w:r>
      <w:r>
        <w:instrText xml:space="preserve"> PAGEREF _Toc1743 \h </w:instrText>
      </w:r>
      <w:r>
        <w:fldChar w:fldCharType="separate"/>
      </w:r>
      <w:r>
        <w:t>8</w:t>
      </w:r>
      <w:r>
        <w:fldChar w:fldCharType="end"/>
      </w:r>
      <w:r>
        <w:fldChar w:fldCharType="end"/>
      </w:r>
    </w:p>
    <w:p>
      <w:pPr>
        <w:pStyle w:val="16"/>
        <w:tabs>
          <w:tab w:val="right" w:pos="2000"/>
          <w:tab w:val="right" w:leader="dot" w:pos="9641"/>
          <w:tab w:val="clear" w:pos="9639"/>
        </w:tabs>
      </w:pPr>
      <w:r>
        <w:fldChar w:fldCharType="begin"/>
      </w:r>
      <w:r>
        <w:instrText xml:space="preserve"> HYPERLINK \l _Toc15508 </w:instrText>
      </w:r>
      <w:r>
        <w:fldChar w:fldCharType="separate"/>
      </w:r>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r>
        <w:rPr>
          <w:rFonts w:eastAsia="宋体"/>
          <w:lang w:val="en-US" w:eastAsia="zh-CN"/>
        </w:rPr>
        <w:t>Introduction</w:t>
      </w:r>
      <w:r>
        <w:tab/>
      </w:r>
      <w:r>
        <w:fldChar w:fldCharType="begin"/>
      </w:r>
      <w:r>
        <w:instrText xml:space="preserve"> PAGEREF _Toc15508 \h </w:instrText>
      </w:r>
      <w:r>
        <w:fldChar w:fldCharType="separate"/>
      </w:r>
      <w:r>
        <w:t>9</w:t>
      </w:r>
      <w:r>
        <w:fldChar w:fldCharType="end"/>
      </w:r>
      <w:r>
        <w:fldChar w:fldCharType="end"/>
      </w:r>
    </w:p>
    <w:p>
      <w:pPr>
        <w:pStyle w:val="16"/>
        <w:tabs>
          <w:tab w:val="right" w:pos="2000"/>
          <w:tab w:val="right" w:leader="dot" w:pos="9641"/>
          <w:tab w:val="clear" w:pos="9639"/>
        </w:tabs>
      </w:pPr>
      <w:r>
        <w:fldChar w:fldCharType="begin"/>
      </w:r>
      <w:r>
        <w:instrText xml:space="preserve"> HYPERLINK \l _Toc1475 </w:instrText>
      </w:r>
      <w:r>
        <w:fldChar w:fldCharType="separate"/>
      </w:r>
      <w:r>
        <w:rPr>
          <w:rFonts w:hint="eastAsia"/>
          <w:lang w:val="en-US" w:eastAsia="zh-CN"/>
        </w:rPr>
        <w:t xml:space="preserve">4.x.2 </w:t>
      </w:r>
      <w:r>
        <w:rPr>
          <w:rFonts w:hint="eastAsia"/>
          <w:lang w:val="en-US" w:eastAsia="zh-CN"/>
        </w:rPr>
        <w:tab/>
      </w:r>
      <w:r>
        <w:rPr>
          <w:rFonts w:hint="eastAsia"/>
          <w:lang w:val="en-US" w:eastAsia="zh-CN"/>
        </w:rPr>
        <w:t>Production and Capturing System</w:t>
      </w:r>
      <w:r>
        <w:rPr>
          <w:lang w:val="en-US" w:eastAsia="zh-CN"/>
        </w:rPr>
        <w:t>s</w:t>
      </w:r>
      <w:r>
        <w:tab/>
      </w:r>
      <w:r>
        <w:fldChar w:fldCharType="begin"/>
      </w:r>
      <w:r>
        <w:instrText xml:space="preserve"> PAGEREF _Toc1475 \h </w:instrText>
      </w:r>
      <w:r>
        <w:fldChar w:fldCharType="separate"/>
      </w:r>
      <w:r>
        <w:t>9</w:t>
      </w:r>
      <w:r>
        <w:fldChar w:fldCharType="end"/>
      </w:r>
      <w:r>
        <w:fldChar w:fldCharType="end"/>
      </w:r>
    </w:p>
    <w:p>
      <w:pPr>
        <w:pStyle w:val="16"/>
        <w:tabs>
          <w:tab w:val="right" w:pos="2000"/>
          <w:tab w:val="right" w:leader="dot" w:pos="9641"/>
          <w:tab w:val="clear" w:pos="9639"/>
        </w:tabs>
      </w:pPr>
      <w:r>
        <w:fldChar w:fldCharType="begin"/>
      </w:r>
      <w:r>
        <w:instrText xml:space="preserve"> HYPERLINK \l _Toc5872 </w:instrText>
      </w:r>
      <w:r>
        <w:fldChar w:fldCharType="separate"/>
      </w:r>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rFonts w:hint="eastAsia"/>
          <w:lang w:val="en-US" w:eastAsia="zh-CN"/>
        </w:rPr>
        <w:t>Display Devices</w:t>
      </w:r>
      <w:r>
        <w:tab/>
      </w:r>
      <w:r>
        <w:fldChar w:fldCharType="begin"/>
      </w:r>
      <w:r>
        <w:instrText xml:space="preserve"> PAGEREF _Toc5872 \h </w:instrText>
      </w:r>
      <w:r>
        <w:fldChar w:fldCharType="separate"/>
      </w:r>
      <w:r>
        <w:t>9</w:t>
      </w:r>
      <w:r>
        <w:fldChar w:fldCharType="end"/>
      </w:r>
      <w:r>
        <w:fldChar w:fldCharType="end"/>
      </w:r>
    </w:p>
    <w:p>
      <w:pPr>
        <w:pStyle w:val="16"/>
        <w:tabs>
          <w:tab w:val="right" w:pos="2000"/>
          <w:tab w:val="right" w:leader="dot" w:pos="9641"/>
          <w:tab w:val="clear" w:pos="9639"/>
        </w:tabs>
      </w:pPr>
      <w:r>
        <w:fldChar w:fldCharType="begin"/>
      </w:r>
      <w:r>
        <w:instrText xml:space="preserve"> HYPERLINK \l _Toc22703 </w:instrText>
      </w:r>
      <w:r>
        <w:fldChar w:fldCharType="separate"/>
      </w:r>
      <w:r>
        <w:rPr>
          <w:rFonts w:hint="eastAsia"/>
          <w:lang w:val="en-US" w:eastAsia="zh-CN"/>
        </w:rPr>
        <w:t>4.x.</w:t>
      </w:r>
      <w:r>
        <w:rPr>
          <w:lang w:val="en-US" w:eastAsia="zh-CN"/>
        </w:rPr>
        <w:t>4</w:t>
      </w:r>
      <w:r>
        <w:rPr>
          <w:rFonts w:hint="eastAsia"/>
          <w:lang w:val="en-US" w:eastAsia="zh-CN"/>
        </w:rPr>
        <w:t xml:space="preserve"> </w:t>
      </w:r>
      <w:r>
        <w:rPr>
          <w:rFonts w:hint="eastAsia"/>
          <w:lang w:val="en-US" w:eastAsia="zh-CN"/>
        </w:rPr>
        <w:tab/>
      </w:r>
      <w:r>
        <w:rPr>
          <w:lang w:val="en-US" w:eastAsia="zh-CN"/>
        </w:rPr>
        <w:t>Format Description</w:t>
      </w:r>
      <w:r>
        <w:tab/>
      </w:r>
      <w:r>
        <w:fldChar w:fldCharType="begin"/>
      </w:r>
      <w:r>
        <w:instrText xml:space="preserve"> PAGEREF _Toc22703 \h </w:instrText>
      </w:r>
      <w:r>
        <w:fldChar w:fldCharType="separate"/>
      </w:r>
      <w:r>
        <w:t>9</w:t>
      </w:r>
      <w:r>
        <w:fldChar w:fldCharType="end"/>
      </w:r>
      <w:r>
        <w:fldChar w:fldCharType="end"/>
      </w:r>
    </w:p>
    <w:p>
      <w:pPr>
        <w:pStyle w:val="15"/>
        <w:tabs>
          <w:tab w:val="right" w:pos="2400"/>
          <w:tab w:val="right" w:leader="dot" w:pos="9641"/>
          <w:tab w:val="clear" w:pos="9639"/>
        </w:tabs>
      </w:pPr>
      <w:r>
        <w:fldChar w:fldCharType="begin"/>
      </w:r>
      <w:r>
        <w:instrText xml:space="preserve"> HYPERLINK \l _Toc16714 </w:instrText>
      </w:r>
      <w:r>
        <w:fldChar w:fldCharType="separate"/>
      </w:r>
      <w:r>
        <w:rPr>
          <w:rFonts w:hint="eastAsia"/>
          <w:lang w:val="en-US" w:eastAsia="zh-CN"/>
        </w:rPr>
        <w:t>4.x.</w:t>
      </w:r>
      <w:r>
        <w:rPr>
          <w:lang w:val="en-US" w:eastAsia="zh-CN"/>
        </w:rPr>
        <w:t>4.1</w:t>
      </w:r>
      <w:r>
        <w:rPr>
          <w:lang w:val="en-US" w:eastAsia="zh-CN"/>
        </w:rPr>
        <w:tab/>
      </w:r>
      <w:r>
        <w:rPr>
          <w:rFonts w:hint="eastAsia"/>
          <w:lang w:val="en-US" w:eastAsia="zh-CN"/>
        </w:rPr>
        <w:t xml:space="preserve">Representation and Compression </w:t>
      </w:r>
      <w:r>
        <w:rPr>
          <w:lang w:val="en-US" w:eastAsia="zh-CN"/>
        </w:rPr>
        <w:t>Formats</w:t>
      </w:r>
      <w:r>
        <w:tab/>
      </w:r>
      <w:r>
        <w:fldChar w:fldCharType="begin"/>
      </w:r>
      <w:r>
        <w:instrText xml:space="preserve"> PAGEREF _Toc16714 \h </w:instrText>
      </w:r>
      <w:r>
        <w:fldChar w:fldCharType="separate"/>
      </w:r>
      <w:r>
        <w:t>9</w:t>
      </w:r>
      <w:r>
        <w:fldChar w:fldCharType="end"/>
      </w:r>
      <w:r>
        <w:fldChar w:fldCharType="end"/>
      </w:r>
    </w:p>
    <w:p>
      <w:pPr>
        <w:pStyle w:val="15"/>
        <w:tabs>
          <w:tab w:val="right" w:pos="2400"/>
          <w:tab w:val="right" w:leader="dot" w:pos="9641"/>
          <w:tab w:val="clear" w:pos="9639"/>
        </w:tabs>
      </w:pPr>
      <w:r>
        <w:fldChar w:fldCharType="begin"/>
      </w:r>
      <w:r>
        <w:instrText xml:space="preserve"> HYPERLINK \l _Toc5342 </w:instrText>
      </w:r>
      <w:r>
        <w:fldChar w:fldCharType="separate"/>
      </w:r>
      <w:r>
        <w:rPr>
          <w:rFonts w:hint="eastAsia"/>
          <w:lang w:val="en-US" w:eastAsia="zh-CN"/>
        </w:rPr>
        <w:t>4.x.</w:t>
      </w:r>
      <w:r>
        <w:rPr>
          <w:lang w:val="en-US" w:eastAsia="zh-CN"/>
        </w:rPr>
        <w:t>4.2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r>
        <w:tab/>
      </w:r>
      <w:r>
        <w:fldChar w:fldCharType="begin"/>
      </w:r>
      <w:r>
        <w:instrText xml:space="preserve"> PAGEREF _Toc5342 \h </w:instrText>
      </w:r>
      <w:r>
        <w:fldChar w:fldCharType="separate"/>
      </w:r>
      <w:r>
        <w:t>9</w:t>
      </w:r>
      <w:r>
        <w:fldChar w:fldCharType="end"/>
      </w:r>
      <w:r>
        <w:fldChar w:fldCharType="end"/>
      </w:r>
    </w:p>
    <w:p>
      <w:pPr>
        <w:pStyle w:val="15"/>
        <w:tabs>
          <w:tab w:val="right" w:leader="dot" w:pos="9641"/>
          <w:tab w:val="clear" w:pos="9639"/>
        </w:tabs>
        <w:ind w:left="1417" w:hanging="1417"/>
      </w:pPr>
      <w:r>
        <w:fldChar w:fldCharType="begin"/>
      </w:r>
      <w:r>
        <w:instrText xml:space="preserve"> HYPERLINK \l _Toc27940 </w:instrText>
      </w:r>
      <w:r>
        <w:fldChar w:fldCharType="separate"/>
      </w:r>
      <w:r>
        <w:rPr>
          <w:rFonts w:hint="eastAsia"/>
          <w:lang w:val="en-US" w:eastAsia="zh-CN"/>
        </w:rPr>
        <w:t>4.x.</w:t>
      </w:r>
      <w:r>
        <w:rPr>
          <w:lang w:val="en-US" w:eastAsia="zh-CN"/>
        </w:rPr>
        <w:t>4.3</w:t>
      </w:r>
      <w:r>
        <w:rPr>
          <w:lang w:val="en-US" w:eastAsia="zh-CN"/>
        </w:rPr>
        <w:tab/>
      </w:r>
      <w:r>
        <w:rPr>
          <w:rFonts w:hint="eastAsia"/>
          <w:lang w:val="en-US" w:eastAsia="zh-CN"/>
        </w:rPr>
        <w:t>Rendering</w:t>
      </w:r>
      <w:r>
        <w:tab/>
      </w:r>
      <w:r>
        <w:fldChar w:fldCharType="begin"/>
      </w:r>
      <w:r>
        <w:instrText xml:space="preserve"> PAGEREF _Toc27940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_Toc14784 </w:instrText>
      </w:r>
      <w:r>
        <w:fldChar w:fldCharType="separate"/>
      </w:r>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r>
        <w:tab/>
      </w:r>
      <w:r>
        <w:fldChar w:fldCharType="begin"/>
      </w:r>
      <w:r>
        <w:instrText xml:space="preserve"> PAGEREF _Toc14784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_Toc10323 </w:instrText>
      </w:r>
      <w:r>
        <w:fldChar w:fldCharType="separate"/>
      </w:r>
      <w:r>
        <w:rPr>
          <w:rFonts w:eastAsia="宋体"/>
          <w:lang w:val="en-US" w:eastAsia="zh-CN"/>
        </w:rPr>
        <w:t>6</w:t>
      </w:r>
      <w:r>
        <w:tab/>
      </w:r>
      <w:r>
        <w:t>Considered Scenarios</w:t>
      </w:r>
      <w:r>
        <w:tab/>
      </w:r>
      <w:r>
        <w:fldChar w:fldCharType="begin"/>
      </w:r>
      <w:r>
        <w:instrText xml:space="preserve"> PAGEREF _Toc10323 \h </w:instrText>
      </w:r>
      <w:r>
        <w:fldChar w:fldCharType="separate"/>
      </w:r>
      <w:r>
        <w:t>9</w:t>
      </w:r>
      <w:r>
        <w:fldChar w:fldCharType="end"/>
      </w:r>
      <w:r>
        <w:fldChar w:fldCharType="end"/>
      </w:r>
    </w:p>
    <w:p>
      <w:pPr>
        <w:pStyle w:val="17"/>
        <w:tabs>
          <w:tab w:val="right" w:leader="dot" w:pos="9641"/>
          <w:tab w:val="clear" w:pos="9639"/>
        </w:tabs>
        <w:ind w:left="850" w:hanging="850"/>
      </w:pPr>
      <w:r>
        <w:fldChar w:fldCharType="begin"/>
      </w:r>
      <w:r>
        <w:instrText xml:space="preserve"> HYPERLINK \l _Toc8530 </w:instrText>
      </w:r>
      <w:r>
        <w:fldChar w:fldCharType="separate"/>
      </w:r>
      <w:r>
        <w:rPr>
          <w:rFonts w:eastAsia="宋体"/>
          <w:lang w:val="en-US" w:eastAsia="zh-CN"/>
        </w:rPr>
        <w:t>6</w:t>
      </w:r>
      <w:r>
        <w:t>.1</w:t>
      </w:r>
      <w:r>
        <w:tab/>
      </w:r>
      <w:r>
        <w:t>Introduction</w:t>
      </w:r>
      <w:r>
        <w:tab/>
      </w:r>
      <w:r>
        <w:fldChar w:fldCharType="begin"/>
      </w:r>
      <w:r>
        <w:instrText xml:space="preserve"> PAGEREF _Toc8530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_Toc25180 </w:instrText>
      </w:r>
      <w:r>
        <w:fldChar w:fldCharType="separate"/>
      </w:r>
      <w:r>
        <w:rPr>
          <w:rFonts w:eastAsia="宋体"/>
          <w:lang w:val="en-US" w:eastAsia="zh-CN"/>
        </w:rPr>
        <w:t>6</w:t>
      </w:r>
      <w:r>
        <w:t>.2</w:t>
      </w:r>
      <w:r>
        <w:tab/>
      </w:r>
      <w:r>
        <w:t xml:space="preserve">Scenario 1: </w:t>
      </w:r>
      <w:r>
        <w:rPr>
          <w:highlight w:val="yellow"/>
        </w:rPr>
        <w:t>&lt;tbd&gt;</w:t>
      </w:r>
      <w:r>
        <w:tab/>
      </w:r>
      <w:r>
        <w:fldChar w:fldCharType="begin"/>
      </w:r>
      <w:r>
        <w:instrText xml:space="preserve"> PAGEREF _Toc25180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_Toc27806 </w:instrText>
      </w:r>
      <w:r>
        <w:fldChar w:fldCharType="separate"/>
      </w:r>
      <w:r>
        <w:rPr>
          <w:rFonts w:eastAsia="宋体"/>
          <w:lang w:val="en-US" w:eastAsia="zh-CN"/>
        </w:rPr>
        <w:t>6</w:t>
      </w:r>
      <w:r>
        <w:t>.3</w:t>
      </w:r>
      <w:r>
        <w:tab/>
      </w:r>
      <w:r>
        <w:t xml:space="preserve">Scenario 2: </w:t>
      </w:r>
      <w:r>
        <w:rPr>
          <w:highlight w:val="yellow"/>
        </w:rPr>
        <w:t>&lt;tbd&gt;</w:t>
      </w:r>
      <w:r>
        <w:tab/>
      </w:r>
      <w:r>
        <w:fldChar w:fldCharType="begin"/>
      </w:r>
      <w:r>
        <w:instrText xml:space="preserve"> PAGEREF _Toc27806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_Toc12649 </w:instrText>
      </w:r>
      <w:r>
        <w:fldChar w:fldCharType="separate"/>
      </w:r>
      <w:r>
        <w:rPr>
          <w:rFonts w:eastAsia="宋体"/>
          <w:lang w:val="en-US" w:eastAsia="zh-CN"/>
        </w:rPr>
        <w:t>6</w:t>
      </w:r>
      <w:r>
        <w:t>.4</w:t>
      </w:r>
      <w:r>
        <w:tab/>
      </w:r>
      <w:r>
        <w:t xml:space="preserve">Scenario 3: </w:t>
      </w:r>
      <w:r>
        <w:rPr>
          <w:highlight w:val="yellow"/>
        </w:rPr>
        <w:t>&lt;tbd&gt;</w:t>
      </w:r>
      <w:r>
        <w:tab/>
      </w:r>
      <w:r>
        <w:fldChar w:fldCharType="begin"/>
      </w:r>
      <w:r>
        <w:instrText xml:space="preserve"> PAGEREF _Toc12649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_Toc5440 </w:instrText>
      </w:r>
      <w:r>
        <w:fldChar w:fldCharType="separate"/>
      </w:r>
      <w:r>
        <w:rPr>
          <w:rFonts w:eastAsia="宋体"/>
          <w:lang w:val="en-US" w:eastAsia="zh-CN"/>
        </w:rPr>
        <w:t>6</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r>
        <w:tab/>
      </w:r>
      <w:r>
        <w:fldChar w:fldCharType="begin"/>
      </w:r>
      <w:r>
        <w:instrText xml:space="preserve"> PAGEREF _Toc5440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_Toc31810 </w:instrText>
      </w:r>
      <w:r>
        <w:fldChar w:fldCharType="separate"/>
      </w:r>
      <w:r>
        <w:rPr>
          <w:rFonts w:eastAsia="宋体"/>
          <w:lang w:val="en-US" w:eastAsia="zh-CN"/>
        </w:rPr>
        <w:t>7</w:t>
      </w:r>
      <w:r>
        <w:rPr>
          <w:rFonts w:eastAsia="宋体"/>
          <w:lang w:val="en-US" w:eastAsia="zh-CN"/>
        </w:rPr>
        <w:tab/>
      </w:r>
      <w:r>
        <w:rPr>
          <w:rFonts w:eastAsia="宋体"/>
          <w:lang w:val="en-US" w:eastAsia="zh-CN"/>
        </w:rPr>
        <w:t>Common Evaluation Features</w:t>
      </w:r>
      <w:r>
        <w:tab/>
      </w:r>
      <w:r>
        <w:fldChar w:fldCharType="begin"/>
      </w:r>
      <w:r>
        <w:instrText xml:space="preserve"> PAGEREF _Toc31810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_Toc21529 </w:instrText>
      </w:r>
      <w:r>
        <w:fldChar w:fldCharType="separate"/>
      </w:r>
      <w:r>
        <w:rPr>
          <w:rFonts w:eastAsia="宋体"/>
          <w:lang w:val="en-US" w:eastAsia="zh-CN"/>
        </w:rPr>
        <w:t>8</w:t>
      </w:r>
      <w:r>
        <w:tab/>
      </w:r>
      <w:r>
        <w:t>Evaluation of Selected Scenarios</w:t>
      </w:r>
      <w:r>
        <w:tab/>
      </w:r>
      <w:r>
        <w:fldChar w:fldCharType="begin"/>
      </w:r>
      <w:r>
        <w:instrText xml:space="preserve"> PAGEREF _Toc21529 \h </w:instrText>
      </w:r>
      <w:r>
        <w:fldChar w:fldCharType="separate"/>
      </w:r>
      <w:r>
        <w:t>9</w:t>
      </w:r>
      <w:r>
        <w:fldChar w:fldCharType="end"/>
      </w:r>
      <w:r>
        <w:fldChar w:fldCharType="end"/>
      </w:r>
    </w:p>
    <w:p>
      <w:pPr>
        <w:pStyle w:val="17"/>
        <w:tabs>
          <w:tab w:val="right" w:leader="dot" w:pos="9641"/>
          <w:tab w:val="clear" w:pos="9639"/>
        </w:tabs>
        <w:ind w:left="850" w:hanging="850"/>
      </w:pPr>
      <w:r>
        <w:fldChar w:fldCharType="begin"/>
      </w:r>
      <w:r>
        <w:instrText xml:space="preserve"> HYPERLINK \l _Toc6317 </w:instrText>
      </w:r>
      <w:r>
        <w:fldChar w:fldCharType="separate"/>
      </w:r>
      <w:r>
        <w:rPr>
          <w:rFonts w:eastAsia="宋体"/>
          <w:lang w:val="en-US" w:eastAsia="zh-CN"/>
        </w:rPr>
        <w:t>8</w:t>
      </w:r>
      <w:r>
        <w:t>.1</w:t>
      </w:r>
      <w:r>
        <w:tab/>
      </w:r>
      <w:r>
        <w:t>Introduction</w:t>
      </w:r>
      <w:r>
        <w:tab/>
      </w:r>
      <w:r>
        <w:fldChar w:fldCharType="begin"/>
      </w:r>
      <w:r>
        <w:instrText xml:space="preserve"> PAGEREF _Toc6317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_Toc20119 </w:instrText>
      </w:r>
      <w:r>
        <w:fldChar w:fldCharType="separate"/>
      </w:r>
      <w:r>
        <w:rPr>
          <w:rFonts w:eastAsia="宋体"/>
          <w:lang w:val="en-US" w:eastAsia="zh-CN"/>
        </w:rPr>
        <w:t>8</w:t>
      </w:r>
      <w:r>
        <w:t>.2</w:t>
      </w:r>
      <w:r>
        <w:tab/>
      </w:r>
      <w:r>
        <w:t xml:space="preserve">Scenario 1: </w:t>
      </w:r>
      <w:r>
        <w:rPr>
          <w:highlight w:val="yellow"/>
        </w:rPr>
        <w:t>&lt;tbd&gt;</w:t>
      </w:r>
      <w:r>
        <w:tab/>
      </w:r>
      <w:r>
        <w:fldChar w:fldCharType="begin"/>
      </w:r>
      <w:r>
        <w:instrText xml:space="preserve"> PAGEREF _Toc20119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_Toc10778 </w:instrText>
      </w:r>
      <w:r>
        <w:fldChar w:fldCharType="separate"/>
      </w:r>
      <w:r>
        <w:rPr>
          <w:rFonts w:eastAsia="宋体"/>
          <w:lang w:val="en-GB" w:eastAsia="en-US"/>
        </w:rPr>
        <w:t>8</w:t>
      </w:r>
      <w:r>
        <w:rPr>
          <w:rFonts w:eastAsia="Times New Roman"/>
          <w:lang w:val="en-GB" w:eastAsia="en-US"/>
        </w:rPr>
        <w:t>.</w:t>
      </w:r>
      <w:r>
        <w:t>2.1</w:t>
      </w:r>
      <w:r>
        <w:tab/>
      </w:r>
      <w:r>
        <w:t>Evaluation Overview</w:t>
      </w:r>
      <w:r>
        <w:tab/>
      </w:r>
      <w:r>
        <w:fldChar w:fldCharType="begin"/>
      </w:r>
      <w:r>
        <w:instrText xml:space="preserve"> PAGEREF _Toc10778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_Toc18233 </w:instrText>
      </w:r>
      <w:r>
        <w:fldChar w:fldCharType="separate"/>
      </w:r>
      <w:r>
        <w:rPr>
          <w:rFonts w:eastAsia="宋体"/>
          <w:lang w:val="en-GB" w:eastAsia="en-US"/>
        </w:rPr>
        <w:t>8</w:t>
      </w:r>
      <w:r>
        <w:rPr>
          <w:rFonts w:ascii="Arial" w:hAnsi="Arial"/>
        </w:rPr>
        <w:t>.</w:t>
      </w:r>
      <w:r>
        <w:t>2.2</w:t>
      </w:r>
      <w:r>
        <w:tab/>
      </w:r>
      <w:r>
        <w:t>Reference Sequences</w:t>
      </w:r>
      <w:r>
        <w:tab/>
      </w:r>
      <w:r>
        <w:fldChar w:fldCharType="begin"/>
      </w:r>
      <w:r>
        <w:instrText xml:space="preserve"> PAGEREF _Toc18233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_Toc10904 </w:instrText>
      </w:r>
      <w:r>
        <w:fldChar w:fldCharType="separate"/>
      </w:r>
      <w:r>
        <w:rPr>
          <w:rFonts w:eastAsia="宋体"/>
        </w:rPr>
        <w:t>8</w:t>
      </w:r>
      <w:r>
        <w:t>.2.3</w:t>
      </w:r>
      <w:r>
        <w:tab/>
      </w:r>
      <w:r>
        <w:t>Performance Metrics</w:t>
      </w:r>
      <w:r>
        <w:tab/>
      </w:r>
      <w:r>
        <w:fldChar w:fldCharType="begin"/>
      </w:r>
      <w:r>
        <w:instrText xml:space="preserve"> PAGEREF _Toc10904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_Toc13112 </w:instrText>
      </w:r>
      <w:r>
        <w:fldChar w:fldCharType="separate"/>
      </w:r>
      <w:r>
        <w:rPr>
          <w:rFonts w:eastAsia="宋体"/>
        </w:rPr>
        <w:t>8</w:t>
      </w:r>
      <w:r>
        <w:t>.2.4</w:t>
      </w:r>
      <w:r>
        <w:tab/>
      </w:r>
      <w:r>
        <w:t>Candidate Solutions</w:t>
      </w:r>
      <w:r>
        <w:tab/>
      </w:r>
      <w:r>
        <w:fldChar w:fldCharType="begin"/>
      </w:r>
      <w:r>
        <w:instrText xml:space="preserve"> PAGEREF _Toc13112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_Toc6227 </w:instrText>
      </w:r>
      <w:r>
        <w:fldChar w:fldCharType="separate"/>
      </w:r>
      <w:r>
        <w:t>8.2.4.1</w:t>
      </w:r>
      <w:r>
        <w:tab/>
      </w:r>
      <w:r>
        <w:t>Solution 1: &lt;Name&gt;</w:t>
      </w:r>
      <w:r>
        <w:tab/>
      </w:r>
      <w:r>
        <w:fldChar w:fldCharType="begin"/>
      </w:r>
      <w:r>
        <w:instrText xml:space="preserve"> PAGEREF _Toc6227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_Toc26240 </w:instrText>
      </w:r>
      <w:r>
        <w:fldChar w:fldCharType="separate"/>
      </w:r>
      <w:r>
        <w:t xml:space="preserve">8.2.4.1.1 </w:t>
      </w:r>
      <w:r>
        <w:tab/>
      </w:r>
      <w:r>
        <w:t>Introduction</w:t>
      </w:r>
      <w:r>
        <w:tab/>
      </w:r>
      <w:r>
        <w:fldChar w:fldCharType="begin"/>
      </w:r>
      <w:r>
        <w:instrText xml:space="preserve"> PAGEREF _Toc26240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_Toc21555 </w:instrText>
      </w:r>
      <w:r>
        <w:fldChar w:fldCharType="separate"/>
      </w:r>
      <w:r>
        <w:t xml:space="preserve">8.2.4.1.2 </w:t>
      </w:r>
      <w:r>
        <w:tab/>
      </w:r>
      <w:r>
        <w:t>Reference Software</w:t>
      </w:r>
      <w:r>
        <w:tab/>
      </w:r>
      <w:r>
        <w:fldChar w:fldCharType="begin"/>
      </w:r>
      <w:r>
        <w:instrText xml:space="preserve"> PAGEREF _Toc21555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_Toc20568 </w:instrText>
      </w:r>
      <w:r>
        <w:fldChar w:fldCharType="separate"/>
      </w:r>
      <w:r>
        <w:t xml:space="preserve">8.2.4.1.3 </w:t>
      </w:r>
      <w:r>
        <w:tab/>
      </w:r>
      <w:r>
        <w:t>Parameter Settings</w:t>
      </w:r>
      <w:r>
        <w:tab/>
      </w:r>
      <w:r>
        <w:fldChar w:fldCharType="begin"/>
      </w:r>
      <w:r>
        <w:instrText xml:space="preserve"> PAGEREF _Toc20568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_Toc25179 </w:instrText>
      </w:r>
      <w:r>
        <w:fldChar w:fldCharType="separate"/>
      </w:r>
      <w:r>
        <w:rPr>
          <w:rFonts w:hint="eastAsia"/>
          <w:lang w:val="en-US" w:eastAsia="zh-CN"/>
        </w:rPr>
        <w:t>8.2.4.1.4</w:t>
      </w:r>
      <w:r>
        <w:rPr>
          <w:rFonts w:hint="eastAsia"/>
          <w:lang w:val="en-US" w:eastAsia="zh-CN"/>
        </w:rPr>
        <w:tab/>
      </w:r>
      <w:r>
        <w:rPr>
          <w:rFonts w:hint="eastAsia"/>
          <w:lang w:val="en-US" w:eastAsia="zh-CN"/>
        </w:rPr>
        <w:t>Distribution</w:t>
      </w:r>
      <w:r>
        <w:tab/>
      </w:r>
      <w:r>
        <w:fldChar w:fldCharType="begin"/>
      </w:r>
      <w:r>
        <w:instrText xml:space="preserve"> PAGEREF _Toc25179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_Toc22126 </w:instrText>
      </w:r>
      <w:r>
        <w:fldChar w:fldCharType="separate"/>
      </w:r>
      <w:r>
        <w:t>8.2.4.1.</w:t>
      </w:r>
      <w:r>
        <w:rPr>
          <w:rFonts w:hint="eastAsia" w:eastAsia="宋体"/>
          <w:lang w:val="en-US" w:eastAsia="zh-CN"/>
        </w:rPr>
        <w:t>5</w:t>
      </w:r>
      <w:r>
        <w:t xml:space="preserve"> </w:t>
      </w:r>
      <w:r>
        <w:tab/>
      </w:r>
      <w:r>
        <w:t>Evaluation Results</w:t>
      </w:r>
      <w:r>
        <w:tab/>
      </w:r>
      <w:r>
        <w:fldChar w:fldCharType="begin"/>
      </w:r>
      <w:r>
        <w:instrText xml:space="preserve"> PAGEREF _Toc22126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_Toc907 </w:instrText>
      </w:r>
      <w:r>
        <w:fldChar w:fldCharType="separate"/>
      </w:r>
      <w:r>
        <w:t>8.2.4.1.</w:t>
      </w:r>
      <w:r>
        <w:rPr>
          <w:rFonts w:hint="eastAsia" w:eastAsia="宋体"/>
          <w:lang w:val="en-US" w:eastAsia="zh-CN"/>
        </w:rPr>
        <w:t>6</w:t>
      </w:r>
      <w:r>
        <w:tab/>
      </w:r>
      <w:r>
        <w:t>Network Requirements</w:t>
      </w:r>
      <w:r>
        <w:tab/>
      </w:r>
      <w:r>
        <w:fldChar w:fldCharType="begin"/>
      </w:r>
      <w:r>
        <w:instrText xml:space="preserve"> PAGEREF _Toc907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_Toc2341 </w:instrText>
      </w:r>
      <w:r>
        <w:fldChar w:fldCharType="separate"/>
      </w:r>
      <w:r>
        <w:t>8.2.4.2</w:t>
      </w:r>
      <w:r>
        <w:tab/>
      </w:r>
      <w:r>
        <w:t>Solution 2: &lt;Name&gt;</w:t>
      </w:r>
      <w:r>
        <w:tab/>
      </w:r>
      <w:r>
        <w:fldChar w:fldCharType="begin"/>
      </w:r>
      <w:r>
        <w:instrText xml:space="preserve"> PAGEREF _Toc2341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_Toc5816 </w:instrText>
      </w:r>
      <w:r>
        <w:fldChar w:fldCharType="separate"/>
      </w:r>
      <w:r>
        <w:t xml:space="preserve">8.2.4.2.1 </w:t>
      </w:r>
      <w:r>
        <w:tab/>
      </w:r>
      <w:r>
        <w:t>Introduction</w:t>
      </w:r>
      <w:r>
        <w:tab/>
      </w:r>
      <w:r>
        <w:fldChar w:fldCharType="begin"/>
      </w:r>
      <w:r>
        <w:instrText xml:space="preserve"> PAGEREF _Toc5816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_Toc843 </w:instrText>
      </w:r>
      <w:r>
        <w:fldChar w:fldCharType="separate"/>
      </w:r>
      <w:r>
        <w:t xml:space="preserve">8.2.4.2.2 </w:t>
      </w:r>
      <w:r>
        <w:tab/>
      </w:r>
      <w:r>
        <w:t>Reference Software</w:t>
      </w:r>
      <w:r>
        <w:tab/>
      </w:r>
      <w:r>
        <w:fldChar w:fldCharType="begin"/>
      </w:r>
      <w:r>
        <w:instrText xml:space="preserve"> PAGEREF _Toc843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_Toc27743 </w:instrText>
      </w:r>
      <w:r>
        <w:fldChar w:fldCharType="separate"/>
      </w:r>
      <w:r>
        <w:t xml:space="preserve">8.2.4.2.3 </w:t>
      </w:r>
      <w:r>
        <w:tab/>
      </w:r>
      <w:r>
        <w:t>Parameter Settings</w:t>
      </w:r>
      <w:r>
        <w:tab/>
      </w:r>
      <w:r>
        <w:fldChar w:fldCharType="begin"/>
      </w:r>
      <w:r>
        <w:instrText xml:space="preserve"> PAGEREF _Toc27743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_Toc6316 </w:instrText>
      </w:r>
      <w:r>
        <w:fldChar w:fldCharType="separate"/>
      </w:r>
      <w:r>
        <w:rPr>
          <w:rFonts w:hint="eastAsia"/>
          <w:lang w:val="en-US" w:eastAsia="zh-CN"/>
        </w:rPr>
        <w:t>8.2.4.2.4</w:t>
      </w:r>
      <w:r>
        <w:rPr>
          <w:rFonts w:hint="eastAsia"/>
          <w:lang w:val="en-US" w:eastAsia="zh-CN"/>
        </w:rPr>
        <w:tab/>
      </w:r>
      <w:r>
        <w:rPr>
          <w:rFonts w:hint="eastAsia"/>
          <w:lang w:val="en-US" w:eastAsia="zh-CN"/>
        </w:rPr>
        <w:t>Distribution</w:t>
      </w:r>
      <w:r>
        <w:tab/>
      </w:r>
      <w:r>
        <w:fldChar w:fldCharType="begin"/>
      </w:r>
      <w:r>
        <w:instrText xml:space="preserve"> PAGEREF _Toc6316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_Toc16725 </w:instrText>
      </w:r>
      <w:r>
        <w:fldChar w:fldCharType="separate"/>
      </w:r>
      <w:r>
        <w:t>8.2.4.2.</w:t>
      </w:r>
      <w:r>
        <w:rPr>
          <w:rFonts w:hint="eastAsia" w:eastAsia="宋体"/>
          <w:lang w:val="en-US" w:eastAsia="zh-CN"/>
        </w:rPr>
        <w:t>5</w:t>
      </w:r>
      <w:r>
        <w:t xml:space="preserve"> </w:t>
      </w:r>
      <w:r>
        <w:tab/>
      </w:r>
      <w:r>
        <w:t>Evaluation Results</w:t>
      </w:r>
      <w:r>
        <w:tab/>
      </w:r>
      <w:r>
        <w:fldChar w:fldCharType="begin"/>
      </w:r>
      <w:r>
        <w:instrText xml:space="preserve"> PAGEREF _Toc16725 \h </w:instrText>
      </w:r>
      <w:r>
        <w:fldChar w:fldCharType="separate"/>
      </w:r>
      <w:r>
        <w:t>10</w:t>
      </w:r>
      <w:r>
        <w:fldChar w:fldCharType="end"/>
      </w:r>
      <w:r>
        <w:fldChar w:fldCharType="end"/>
      </w:r>
    </w:p>
    <w:p>
      <w:pPr>
        <w:pStyle w:val="14"/>
        <w:tabs>
          <w:tab w:val="right" w:pos="2400"/>
          <w:tab w:val="right" w:leader="dot" w:pos="9641"/>
          <w:tab w:val="clear" w:pos="9639"/>
        </w:tabs>
      </w:pPr>
      <w:r>
        <w:fldChar w:fldCharType="begin"/>
      </w:r>
      <w:r>
        <w:instrText xml:space="preserve"> HYPERLINK \l _Toc21024 </w:instrText>
      </w:r>
      <w:r>
        <w:fldChar w:fldCharType="separate"/>
      </w:r>
      <w:r>
        <w:t>8.2.4.</w:t>
      </w:r>
      <w:r>
        <w:rPr>
          <w:rFonts w:hint="eastAsia" w:eastAsia="宋体"/>
          <w:lang w:val="en-US" w:eastAsia="zh-CN"/>
        </w:rPr>
        <w:t>2</w:t>
      </w:r>
      <w:r>
        <w:t>.</w:t>
      </w:r>
      <w:r>
        <w:rPr>
          <w:rFonts w:hint="eastAsia" w:eastAsia="宋体"/>
          <w:lang w:val="en-US" w:eastAsia="zh-CN"/>
        </w:rPr>
        <w:t>6</w:t>
      </w:r>
      <w:r>
        <w:tab/>
      </w:r>
      <w:r>
        <w:t>Network Requirements</w:t>
      </w:r>
      <w:r>
        <w:tab/>
      </w:r>
      <w:r>
        <w:fldChar w:fldCharType="begin"/>
      </w:r>
      <w:r>
        <w:instrText xml:space="preserve"> PAGEREF _Toc21024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_Toc1309 </w:instrText>
      </w:r>
      <w:r>
        <w:fldChar w:fldCharType="separate"/>
      </w:r>
      <w:r>
        <w:rPr>
          <w:rFonts w:eastAsia="宋体"/>
        </w:rPr>
        <w:t>8</w:t>
      </w:r>
      <w:r>
        <w:t>.2.5</w:t>
      </w:r>
      <w:r>
        <w:tab/>
      </w:r>
      <w:r>
        <w:t>Summary of Evaluation</w:t>
      </w:r>
      <w:r>
        <w:tab/>
      </w:r>
      <w:r>
        <w:fldChar w:fldCharType="begin"/>
      </w:r>
      <w:r>
        <w:instrText xml:space="preserve"> PAGEREF _Toc1309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_Toc27386 </w:instrText>
      </w:r>
      <w:r>
        <w:fldChar w:fldCharType="separate"/>
      </w:r>
      <w:r>
        <w:rPr>
          <w:rFonts w:eastAsia="宋体"/>
          <w:lang w:val="en-US" w:eastAsia="zh-CN"/>
        </w:rPr>
        <w:t>8</w:t>
      </w:r>
      <w:r>
        <w:t>.3</w:t>
      </w:r>
      <w:r>
        <w:tab/>
      </w:r>
      <w:r>
        <w:t xml:space="preserve">Scenario 2: </w:t>
      </w:r>
      <w:r>
        <w:rPr>
          <w:highlight w:val="yellow"/>
        </w:rPr>
        <w:t>&lt;tbd&gt;</w:t>
      </w:r>
      <w:r>
        <w:tab/>
      </w:r>
      <w:r>
        <w:fldChar w:fldCharType="begin"/>
      </w:r>
      <w:r>
        <w:instrText xml:space="preserve"> PAGEREF _Toc27386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_Toc28697 </w:instrText>
      </w:r>
      <w:r>
        <w:fldChar w:fldCharType="separate"/>
      </w:r>
      <w:r>
        <w:rPr>
          <w:rFonts w:eastAsia="宋体"/>
          <w:lang w:val="en-US" w:eastAsia="zh-CN"/>
        </w:rPr>
        <w:t>8</w:t>
      </w:r>
      <w:r>
        <w:t>.4</w:t>
      </w:r>
      <w:r>
        <w:tab/>
      </w:r>
      <w:r>
        <w:t xml:space="preserve">Scenario x: </w:t>
      </w:r>
      <w:r>
        <w:rPr>
          <w:highlight w:val="yellow"/>
        </w:rPr>
        <w:t>&lt;tbd&gt;</w:t>
      </w:r>
      <w:r>
        <w:tab/>
      </w:r>
      <w:r>
        <w:fldChar w:fldCharType="begin"/>
      </w:r>
      <w:r>
        <w:instrText xml:space="preserve"> PAGEREF _Toc28697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_Toc25351 </w:instrText>
      </w:r>
      <w:r>
        <w:fldChar w:fldCharType="separate"/>
      </w:r>
      <w:r>
        <w:t>8</w:t>
      </w:r>
      <w:r>
        <w:tab/>
      </w:r>
      <w:r>
        <w:t>Gaps and Optimization Potential</w:t>
      </w:r>
      <w:r>
        <w:tab/>
      </w:r>
      <w:r>
        <w:fldChar w:fldCharType="begin"/>
      </w:r>
      <w:r>
        <w:instrText xml:space="preserve"> PAGEREF _Toc25351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_Toc20493 </w:instrText>
      </w:r>
      <w:r>
        <w:fldChar w:fldCharType="separate"/>
      </w:r>
      <w:r>
        <w:t>8.1</w:t>
      </w:r>
      <w:r>
        <w:tab/>
      </w:r>
      <w:r>
        <w:t>Identified Gaps and Deficiencies with Video Capabilities</w:t>
      </w:r>
      <w:r>
        <w:tab/>
      </w:r>
      <w:r>
        <w:fldChar w:fldCharType="begin"/>
      </w:r>
      <w:r>
        <w:instrText xml:space="preserve"> PAGEREF _Toc20493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_Toc4481 </w:instrText>
      </w:r>
      <w:r>
        <w:fldChar w:fldCharType="separate"/>
      </w:r>
      <w:r>
        <w:t>8.2</w:t>
      </w:r>
      <w:r>
        <w:tab/>
      </w:r>
      <w:r>
        <w:t>Potential</w:t>
      </w:r>
      <w:r>
        <w:rPr>
          <w:rFonts w:hint="eastAsia"/>
        </w:rPr>
        <w:t xml:space="preserve"> </w:t>
      </w:r>
      <w:r>
        <w:rPr>
          <w:rFonts w:hint="eastAsia" w:eastAsia="宋体"/>
          <w:lang w:val="en-US" w:eastAsia="zh-CN"/>
        </w:rPr>
        <w:t xml:space="preserve">Requirements for New </w:t>
      </w:r>
      <w:r>
        <w:rPr>
          <w:rFonts w:eastAsia="宋体"/>
          <w:lang w:val="en-US" w:eastAsia="zh-CN"/>
        </w:rPr>
        <w:t>Video Capabilities</w:t>
      </w:r>
      <w:r>
        <w:tab/>
      </w:r>
      <w:r>
        <w:fldChar w:fldCharType="begin"/>
      </w:r>
      <w:r>
        <w:instrText xml:space="preserve"> PAGEREF _Toc4481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_Toc26046 </w:instrText>
      </w:r>
      <w:r>
        <w:fldChar w:fldCharType="separate"/>
      </w:r>
      <w:r>
        <w:rPr>
          <w:rFonts w:hint="eastAsia"/>
          <w:lang w:val="en-US" w:eastAsia="zh-CN"/>
        </w:rPr>
        <w:t xml:space="preserve">8.3 </w:t>
      </w:r>
      <w:r>
        <w:rPr>
          <w:rFonts w:hint="eastAsia"/>
          <w:lang w:val="en-US" w:eastAsia="zh-CN"/>
        </w:rPr>
        <w:tab/>
      </w:r>
      <w:r>
        <w:rPr>
          <w:lang w:val="en-US" w:eastAsia="zh-CN"/>
        </w:rPr>
        <w:t xml:space="preserve">Potential </w:t>
      </w:r>
      <w:r>
        <w:rPr>
          <w:rFonts w:hint="eastAsia"/>
          <w:lang w:val="en-US" w:eastAsia="zh-CN"/>
        </w:rPr>
        <w:t>Network Optimizations</w:t>
      </w:r>
      <w:r>
        <w:tab/>
      </w:r>
      <w:r>
        <w:fldChar w:fldCharType="begin"/>
      </w:r>
      <w:r>
        <w:instrText xml:space="preserve"> PAGEREF _Toc26046 \h </w:instrText>
      </w:r>
      <w:r>
        <w:fldChar w:fldCharType="separate"/>
      </w:r>
      <w:r>
        <w:t>11</w:t>
      </w:r>
      <w:r>
        <w:fldChar w:fldCharType="end"/>
      </w:r>
      <w:r>
        <w:fldChar w:fldCharType="end"/>
      </w:r>
    </w:p>
    <w:p>
      <w:pPr>
        <w:pStyle w:val="18"/>
        <w:tabs>
          <w:tab w:val="right" w:pos="2000"/>
          <w:tab w:val="right" w:leader="dot" w:pos="9641"/>
          <w:tab w:val="clear" w:pos="9639"/>
        </w:tabs>
      </w:pPr>
      <w:r>
        <w:fldChar w:fldCharType="begin"/>
      </w:r>
      <w:r>
        <w:instrText xml:space="preserve"> HYPERLINK \l _Toc18596 </w:instrText>
      </w:r>
      <w:r>
        <w:fldChar w:fldCharType="separate"/>
      </w:r>
      <w:r>
        <w:rPr>
          <w:rFonts w:hint="eastAsia" w:eastAsia="宋体"/>
          <w:lang w:val="en-US" w:eastAsia="zh-CN"/>
        </w:rPr>
        <w:t>9</w:t>
      </w:r>
      <w:r>
        <w:tab/>
      </w:r>
      <w:r>
        <w:t>Conclusions and Proposed Next Steps</w:t>
      </w:r>
      <w:r>
        <w:tab/>
      </w:r>
      <w:r>
        <w:fldChar w:fldCharType="begin"/>
      </w:r>
      <w:r>
        <w:instrText xml:space="preserve"> PAGEREF _Toc18596 \h </w:instrText>
      </w:r>
      <w:r>
        <w:fldChar w:fldCharType="separate"/>
      </w:r>
      <w:r>
        <w:t>11</w:t>
      </w:r>
      <w:r>
        <w:fldChar w:fldCharType="end"/>
      </w:r>
      <w:r>
        <w:fldChar w:fldCharType="end"/>
      </w:r>
    </w:p>
    <w:p>
      <w:pPr>
        <w:pStyle w:val="17"/>
        <w:tabs>
          <w:tab w:val="right" w:leader="dot" w:pos="9641"/>
          <w:tab w:val="clear" w:pos="9639"/>
        </w:tabs>
        <w:ind w:left="850" w:hanging="850"/>
      </w:pPr>
      <w:r>
        <w:fldChar w:fldCharType="begin"/>
      </w:r>
      <w:r>
        <w:instrText xml:space="preserve"> HYPERLINK \l _Toc17611 </w:instrText>
      </w:r>
      <w:r>
        <w:fldChar w:fldCharType="separate"/>
      </w:r>
      <w:r>
        <w:t>A.1</w:t>
      </w:r>
      <w:r>
        <w:tab/>
      </w:r>
      <w:r>
        <w:t>Introduction</w:t>
      </w:r>
      <w:r>
        <w:tab/>
      </w:r>
      <w:r>
        <w:fldChar w:fldCharType="begin"/>
      </w:r>
      <w:r>
        <w:instrText xml:space="preserve"> PAGEREF _Toc17611 \h </w:instrText>
      </w:r>
      <w:r>
        <w:fldChar w:fldCharType="separate"/>
      </w:r>
      <w:r>
        <w:t>12</w:t>
      </w:r>
      <w:r>
        <w:fldChar w:fldCharType="end"/>
      </w:r>
      <w:r>
        <w:fldChar w:fldCharType="end"/>
      </w:r>
    </w:p>
    <w:p>
      <w:pPr>
        <w:pStyle w:val="17"/>
        <w:tabs>
          <w:tab w:val="right" w:leader="dot" w:pos="9641"/>
          <w:tab w:val="clear" w:pos="9639"/>
        </w:tabs>
        <w:ind w:left="850" w:hanging="850"/>
      </w:pPr>
      <w:r>
        <w:fldChar w:fldCharType="begin"/>
      </w:r>
      <w:r>
        <w:instrText xml:space="preserve"> HYPERLINK \l _Toc22206 </w:instrText>
      </w:r>
      <w:r>
        <w:fldChar w:fldCharType="separate"/>
      </w:r>
      <w:r>
        <w:t>A.2</w:t>
      </w:r>
      <w:r>
        <w:tab/>
      </w:r>
      <w:r>
        <w:t>Template</w:t>
      </w:r>
      <w:r>
        <w:rPr>
          <w:rFonts w:hint="eastAsia" w:eastAsia="宋体"/>
          <w:lang w:val="en-US" w:eastAsia="zh-CN"/>
        </w:rPr>
        <w:tab/>
      </w:r>
      <w:r>
        <w:fldChar w:fldCharType="begin"/>
      </w:r>
      <w:r>
        <w:instrText xml:space="preserve"> PAGEREF _Toc22206 \h </w:instrText>
      </w:r>
      <w:r>
        <w:fldChar w:fldCharType="separate"/>
      </w:r>
      <w:r>
        <w:t>12</w:t>
      </w:r>
      <w:r>
        <w:fldChar w:fldCharType="end"/>
      </w:r>
      <w:r>
        <w:fldChar w:fldCharType="end"/>
      </w:r>
    </w:p>
    <w:p>
      <w:r>
        <w:fldChar w:fldCharType="end"/>
      </w:r>
    </w:p>
    <w:p>
      <w:pPr>
        <w:pStyle w:val="64"/>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9"/>
        </w:rPr>
        <w:t>3GPP TS 21.801</w:t>
      </w:r>
      <w:r>
        <w:rPr>
          <w:rStyle w:val="29"/>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9"/>
        </w:rPr>
        <w:t>http://www.3gpp.org/specifications-groups/delegates-corner/writing-a-new-spec</w:t>
      </w:r>
      <w:r>
        <w:rPr>
          <w:rStyle w:val="29"/>
        </w:rPr>
        <w:fldChar w:fldCharType="end"/>
      </w:r>
      <w:r>
        <w:t xml:space="preserve">. </w:t>
      </w:r>
    </w:p>
    <w:p>
      <w:pPr>
        <w:pStyle w:val="64"/>
      </w:pPr>
      <w:r>
        <w:t>Ensure all blue guidance text is removed before submitting the TS/TR to the TSG for approval.</w:t>
      </w:r>
    </w:p>
    <w:p>
      <w:pPr>
        <w:pStyle w:val="2"/>
      </w:pPr>
      <w:bookmarkStart w:id="16" w:name="foreword"/>
      <w:bookmarkEnd w:id="16"/>
      <w:bookmarkStart w:id="17" w:name="_Toc32262"/>
      <w:bookmarkStart w:id="18" w:name="_Toc18130"/>
      <w:bookmarkStart w:id="19" w:name="_Toc211"/>
      <w:bookmarkStart w:id="20" w:name="_Toc12242"/>
      <w:bookmarkStart w:id="21" w:name="_Toc12355"/>
      <w:bookmarkStart w:id="22" w:name="_Toc12719"/>
      <w:bookmarkStart w:id="23" w:name="_Toc21461"/>
      <w:bookmarkStart w:id="24" w:name="_Toc28405"/>
      <w:bookmarkStart w:id="25" w:name="_Toc132"/>
      <w:bookmarkStart w:id="26" w:name="_Toc8736"/>
      <w:r>
        <w:t>Foreword</w:t>
      </w:r>
      <w:bookmarkEnd w:id="17"/>
      <w:bookmarkEnd w:id="18"/>
      <w:bookmarkEnd w:id="19"/>
      <w:bookmarkEnd w:id="20"/>
      <w:bookmarkEnd w:id="21"/>
      <w:bookmarkEnd w:id="22"/>
      <w:bookmarkEnd w:id="23"/>
      <w:bookmarkEnd w:id="24"/>
      <w:bookmarkEnd w:id="25"/>
      <w:bookmarkEnd w:id="26"/>
    </w:p>
    <w:p>
      <w:r>
        <w:t xml:space="preserve">This Technical </w:t>
      </w:r>
      <w:bookmarkStart w:id="27" w:name="spectype3"/>
      <w:r>
        <w:rPr>
          <w:highlight w:val="yellow"/>
        </w:rP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bookmarkStart w:id="29" w:name="_Toc8857"/>
      <w:bookmarkStart w:id="30" w:name="_Toc10632"/>
      <w:bookmarkStart w:id="31" w:name="_Toc20116"/>
      <w:bookmarkStart w:id="32" w:name="_Toc29354"/>
      <w:bookmarkStart w:id="33" w:name="_Toc30291"/>
      <w:bookmarkStart w:id="34" w:name="_Toc7840"/>
      <w:bookmarkStart w:id="35" w:name="_Toc26213"/>
      <w:bookmarkStart w:id="36" w:name="_Toc21560"/>
      <w:bookmarkStart w:id="37" w:name="_Toc30496"/>
      <w:bookmarkStart w:id="38" w:name="_Toc32174"/>
      <w:r>
        <w:t>Introduction</w:t>
      </w:r>
      <w:bookmarkEnd w:id="29"/>
      <w:bookmarkEnd w:id="30"/>
      <w:bookmarkEnd w:id="31"/>
      <w:bookmarkEnd w:id="32"/>
      <w:bookmarkEnd w:id="33"/>
      <w:bookmarkEnd w:id="34"/>
      <w:bookmarkEnd w:id="35"/>
      <w:bookmarkEnd w:id="36"/>
      <w:bookmarkEnd w:id="37"/>
      <w:bookmarkEnd w:id="38"/>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39" w:name="scope"/>
      <w:bookmarkEnd w:id="39"/>
      <w:bookmarkStart w:id="40" w:name="_Toc8691"/>
      <w:bookmarkStart w:id="41" w:name="_Toc12462"/>
      <w:bookmarkStart w:id="42" w:name="_Toc15900"/>
      <w:bookmarkStart w:id="43" w:name="_Toc27259"/>
      <w:bookmarkStart w:id="44" w:name="_Toc3870"/>
      <w:bookmarkStart w:id="45" w:name="_Toc22487"/>
      <w:bookmarkStart w:id="46" w:name="_Toc24653"/>
      <w:bookmarkStart w:id="47" w:name="_Toc22751"/>
      <w:bookmarkStart w:id="48" w:name="_Toc6079"/>
      <w:bookmarkStart w:id="49" w:name="_Toc21398"/>
      <w:r>
        <w:t>1</w:t>
      </w:r>
      <w:r>
        <w:tab/>
      </w:r>
      <w:r>
        <w:t>Scope</w:t>
      </w:r>
      <w:bookmarkEnd w:id="40"/>
      <w:bookmarkEnd w:id="41"/>
      <w:bookmarkEnd w:id="42"/>
      <w:bookmarkEnd w:id="43"/>
      <w:bookmarkEnd w:id="44"/>
      <w:bookmarkEnd w:id="45"/>
      <w:bookmarkEnd w:id="46"/>
      <w:bookmarkEnd w:id="47"/>
      <w:bookmarkEnd w:id="48"/>
      <w:bookmarkEnd w:id="49"/>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57"/>
        <w:rPr>
          <w:lang w:val="en-US"/>
        </w:rPr>
      </w:pPr>
      <w:bookmarkStart w:id="50"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7"/>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7"/>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57"/>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7"/>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7"/>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7"/>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0"/>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0"/>
    <w:p>
      <w:pPr>
        <w:pStyle w:val="2"/>
      </w:pPr>
      <w:bookmarkStart w:id="51" w:name="references"/>
      <w:bookmarkEnd w:id="51"/>
      <w:bookmarkStart w:id="52" w:name="_Toc26120"/>
      <w:bookmarkStart w:id="53" w:name="_Toc18849"/>
      <w:bookmarkStart w:id="54" w:name="_Toc21765"/>
      <w:bookmarkStart w:id="55" w:name="_Toc22336"/>
      <w:bookmarkStart w:id="56" w:name="_Toc32156"/>
      <w:bookmarkStart w:id="57" w:name="_Toc14233"/>
      <w:bookmarkStart w:id="58" w:name="_Toc8026"/>
      <w:bookmarkStart w:id="59" w:name="_Toc3396"/>
      <w:bookmarkStart w:id="60" w:name="_Toc18349"/>
      <w:bookmarkStart w:id="61" w:name="_Toc13082"/>
      <w:r>
        <w:t>2</w:t>
      </w:r>
      <w:r>
        <w:tab/>
      </w:r>
      <w:r>
        <w:t>References</w:t>
      </w:r>
      <w:bookmarkEnd w:id="52"/>
      <w:bookmarkEnd w:id="53"/>
      <w:bookmarkEnd w:id="54"/>
      <w:bookmarkEnd w:id="55"/>
      <w:bookmarkEnd w:id="56"/>
      <w:bookmarkEnd w:id="57"/>
      <w:bookmarkEnd w:id="58"/>
      <w:bookmarkEnd w:id="59"/>
      <w:bookmarkEnd w:id="60"/>
      <w:bookmarkEnd w:id="61"/>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29"/>
          <w:rFonts w:hint="eastAsia"/>
        </w:rPr>
        <w:t>www.alliedmarketresearch.com/3d-technology-market.</w:t>
      </w:r>
      <w:r>
        <w:rPr>
          <w:rStyle w:val="29"/>
          <w:rFonts w:hint="eastAsia"/>
        </w:rPr>
        <w:fldChar w:fldCharType="end"/>
      </w:r>
    </w:p>
    <w:p>
      <w:pPr>
        <w:pStyle w:val="43"/>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Fonts w:hint="eastAsia"/>
        </w:rPr>
        <w:t>https://www.mordorintelligence.com/industry-reports/mobile-3d-market</w:t>
      </w:r>
      <w:r>
        <w:rPr>
          <w:rStyle w:val="29"/>
          <w:rFonts w:hint="eastAsia" w:eastAsia="宋体"/>
          <w:lang w:val="en-US" w:eastAsia="zh-CN"/>
        </w:rPr>
        <w:t>.</w:t>
      </w:r>
      <w:r>
        <w:rPr>
          <w:rStyle w:val="29"/>
          <w:rFonts w:hint="eastAsia" w:eastAsia="宋体"/>
          <w:lang w:val="en-US" w:eastAsia="zh-CN"/>
        </w:rPr>
        <w:fldChar w:fldCharType="end"/>
      </w:r>
    </w:p>
    <w:p>
      <w:pPr>
        <w:pStyle w:val="43"/>
        <w:rPr>
          <w:rFonts w:eastAsia="宋体"/>
          <w:lang w:val="en-US" w:eastAsia="zh-CN"/>
        </w:rPr>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29"/>
        </w:rPr>
        <w:t>https://www.grandviewresearch.com/industry-analysis/immersive-technology-market-report</w:t>
      </w:r>
      <w:r>
        <w:rPr>
          <w:rStyle w:val="29"/>
          <w:rFonts w:hint="eastAsia" w:eastAsia="宋体"/>
          <w:lang w:val="en-US" w:eastAsia="zh-CN"/>
        </w:rPr>
        <w:t>.</w:t>
      </w:r>
      <w:r>
        <w:rPr>
          <w:rStyle w:val="29"/>
          <w:rFonts w:hint="eastAsia" w:eastAsia="宋体"/>
          <w:lang w:val="en-US" w:eastAsia="zh-CN"/>
        </w:rPr>
        <w:fldChar w:fldCharType="end"/>
      </w:r>
    </w:p>
    <w:p>
      <w:pPr>
        <w:pStyle w:val="43"/>
        <w:rPr>
          <w:rFonts w:hint="eastAsia"/>
        </w:rPr>
      </w:pPr>
      <w:r>
        <w:t>[</w:t>
      </w:r>
      <w:r>
        <w:rPr>
          <w:rFonts w:hint="eastAsia" w:eastAsia="宋体"/>
          <w:lang w:val="en-US" w:eastAsia="zh-CN"/>
        </w:rPr>
        <w:t>5</w:t>
      </w:r>
      <w:r>
        <w:t>]</w:t>
      </w:r>
      <w:r>
        <w:tab/>
      </w:r>
      <w:r>
        <w:t xml:space="preserve">3GPP </w:t>
      </w:r>
      <w:r>
        <w:rPr>
          <w:rFonts w:hint="eastAsia"/>
        </w:rPr>
        <w:t>TS 26.119: "Media Capabilities for Augmented Reality".</w:t>
      </w:r>
    </w:p>
    <w:p>
      <w:pPr>
        <w:pStyle w:val="43"/>
        <w:rPr>
          <w:rFonts w:hint="eastAsia"/>
        </w:rPr>
      </w:pPr>
      <w:r>
        <w:t>[</w:t>
      </w:r>
      <w:r>
        <w:rPr>
          <w:rFonts w:hint="eastAsia" w:eastAsia="宋体"/>
          <w:lang w:val="en-US" w:eastAsia="zh-CN"/>
        </w:rPr>
        <w:t>6</w:t>
      </w:r>
      <w:r>
        <w:t>]</w:t>
      </w:r>
      <w:r>
        <w:tab/>
      </w:r>
      <w:r>
        <w:t xml:space="preserve">3GPP </w:t>
      </w:r>
      <w:r>
        <w:rPr>
          <w:rFonts w:hint="eastAsia"/>
        </w:rPr>
        <w:t>TS 26.11</w:t>
      </w:r>
      <w:r>
        <w:rPr>
          <w:rFonts w:hint="eastAsia" w:eastAsia="宋体"/>
          <w:lang w:val="en-US" w:eastAsia="zh-CN"/>
        </w:rPr>
        <w:t>8</w:t>
      </w:r>
      <w:r>
        <w:rPr>
          <w:rFonts w:hint="eastAsia"/>
        </w:rPr>
        <w:t>: "Virtual Reality (VR) profiles for streaming applications".</w:t>
      </w:r>
    </w:p>
    <w:p>
      <w:pPr>
        <w:pStyle w:val="43"/>
        <w:ind w:left="0" w:firstLine="0"/>
      </w:pPr>
      <w:bookmarkStart w:id="393" w:name="_GoBack"/>
      <w:bookmarkEnd w:id="393"/>
    </w:p>
    <w:p>
      <w:pPr>
        <w:pStyle w:val="2"/>
      </w:pPr>
      <w:bookmarkStart w:id="62" w:name="definitions"/>
      <w:bookmarkEnd w:id="62"/>
      <w:bookmarkStart w:id="63" w:name="_Toc15640"/>
      <w:bookmarkStart w:id="64" w:name="_Toc3784"/>
      <w:bookmarkStart w:id="65" w:name="_Toc2157"/>
      <w:bookmarkStart w:id="66" w:name="_Toc8555"/>
      <w:bookmarkStart w:id="67" w:name="_Toc32741"/>
      <w:bookmarkStart w:id="68" w:name="_Toc31995"/>
      <w:bookmarkStart w:id="69" w:name="_Toc13098"/>
      <w:bookmarkStart w:id="70" w:name="_Toc28664"/>
      <w:bookmarkStart w:id="71" w:name="_Toc28290"/>
      <w:bookmarkStart w:id="72" w:name="_Toc10926"/>
      <w:r>
        <w:t>3</w:t>
      </w:r>
      <w:r>
        <w:tab/>
      </w:r>
      <w:r>
        <w:t>Definitions of terms, symbols and abbreviations</w:t>
      </w:r>
      <w:bookmarkEnd w:id="63"/>
      <w:bookmarkEnd w:id="64"/>
      <w:bookmarkEnd w:id="65"/>
      <w:bookmarkEnd w:id="66"/>
      <w:bookmarkEnd w:id="67"/>
      <w:bookmarkEnd w:id="68"/>
      <w:bookmarkEnd w:id="69"/>
      <w:bookmarkEnd w:id="70"/>
      <w:bookmarkEnd w:id="71"/>
      <w:bookmarkEnd w:id="72"/>
    </w:p>
    <w:p>
      <w:pPr>
        <w:pStyle w:val="64"/>
      </w:pPr>
      <w:r>
        <w:t>This clause and its three subclauses are mandatory. The contents shall be shown as "void" if the TS/TR does not define any terms, symbols, or abbreviations.</w:t>
      </w:r>
    </w:p>
    <w:p>
      <w:pPr>
        <w:pStyle w:val="3"/>
      </w:pPr>
      <w:bookmarkStart w:id="73" w:name="_Toc21812"/>
      <w:bookmarkStart w:id="74" w:name="_Toc17623"/>
      <w:bookmarkStart w:id="75" w:name="_Toc6396"/>
      <w:bookmarkStart w:id="76" w:name="_Toc32554"/>
      <w:bookmarkStart w:id="77" w:name="_Toc16976"/>
      <w:bookmarkStart w:id="78" w:name="_Toc20664"/>
      <w:bookmarkStart w:id="79" w:name="_Toc9589"/>
      <w:bookmarkStart w:id="80" w:name="_Toc6808"/>
      <w:bookmarkStart w:id="81" w:name="_Toc2627"/>
      <w:bookmarkStart w:id="82" w:name="_Toc7879"/>
      <w:r>
        <w:t>3.1</w:t>
      </w:r>
      <w:r>
        <w:tab/>
      </w:r>
      <w:r>
        <w:t>Terms</w:t>
      </w:r>
      <w:bookmarkEnd w:id="73"/>
      <w:bookmarkEnd w:id="74"/>
      <w:bookmarkEnd w:id="75"/>
      <w:bookmarkEnd w:id="76"/>
      <w:bookmarkEnd w:id="77"/>
      <w:bookmarkEnd w:id="78"/>
      <w:bookmarkEnd w:id="79"/>
      <w:bookmarkEnd w:id="80"/>
      <w:bookmarkEnd w:id="81"/>
      <w:bookmarkEnd w:id="82"/>
    </w:p>
    <w:p>
      <w:r>
        <w:t>For the purposes of the present document, the terms given in 3GPP TR 21.905 [1] and the following apply. A term defined in the present document takes precedence over the definition of the same term, if any, in 3GPP TR 21.905 [1].</w:t>
      </w:r>
    </w:p>
    <w:p>
      <w:pPr>
        <w:pStyle w:val="64"/>
      </w:pPr>
      <w:r>
        <w:t>Definition format (Normal)</w:t>
      </w:r>
    </w:p>
    <w:p>
      <w:pPr>
        <w:pStyle w:val="64"/>
      </w:pPr>
      <w:r>
        <w:rPr>
          <w:b/>
        </w:rPr>
        <w:t>&lt;defined term&gt;:</w:t>
      </w:r>
      <w:r>
        <w:t xml:space="preserve"> &lt;definition&gt;.</w:t>
      </w:r>
    </w:p>
    <w:p>
      <w:r>
        <w:rPr>
          <w:b/>
        </w:rPr>
        <w:t>example:</w:t>
      </w:r>
      <w:r>
        <w:t xml:space="preserve"> text used to clarify abstract rules by applying them literally.</w:t>
      </w:r>
    </w:p>
    <w:p>
      <w:pPr>
        <w:pStyle w:val="3"/>
      </w:pPr>
      <w:bookmarkStart w:id="83" w:name="_Toc28159"/>
      <w:bookmarkStart w:id="84" w:name="_Toc24804"/>
      <w:bookmarkStart w:id="85" w:name="_Toc10995"/>
      <w:bookmarkStart w:id="86" w:name="_Toc16087"/>
      <w:bookmarkStart w:id="87" w:name="_Toc9931"/>
      <w:bookmarkStart w:id="88" w:name="_Toc16869"/>
      <w:bookmarkStart w:id="89" w:name="_Toc32142"/>
      <w:bookmarkStart w:id="90" w:name="_Toc3868"/>
      <w:bookmarkStart w:id="91" w:name="_Toc9591"/>
      <w:bookmarkStart w:id="92" w:name="_Toc28977"/>
      <w:r>
        <w:t>3.2</w:t>
      </w:r>
      <w:r>
        <w:tab/>
      </w:r>
      <w:r>
        <w:t>Symbols</w:t>
      </w:r>
      <w:bookmarkEnd w:id="83"/>
      <w:bookmarkEnd w:id="84"/>
      <w:bookmarkEnd w:id="85"/>
      <w:bookmarkEnd w:id="86"/>
      <w:bookmarkEnd w:id="87"/>
      <w:bookmarkEnd w:id="88"/>
      <w:bookmarkEnd w:id="89"/>
      <w:bookmarkEnd w:id="90"/>
      <w:bookmarkEnd w:id="91"/>
      <w:bookmarkEnd w:id="92"/>
    </w:p>
    <w:p>
      <w:pPr>
        <w:keepNext/>
      </w:pPr>
      <w:r>
        <w:t>For the purposes of the present document, the following symbols apply:</w:t>
      </w:r>
    </w:p>
    <w:p>
      <w:pPr>
        <w:pStyle w:val="64"/>
      </w:pPr>
      <w:r>
        <w:t>Symbol format (EW)</w:t>
      </w:r>
    </w:p>
    <w:p>
      <w:pPr>
        <w:pStyle w:val="46"/>
      </w:pPr>
      <w:r>
        <w:t>&lt;symbol&gt;</w:t>
      </w:r>
      <w:r>
        <w:tab/>
      </w:r>
      <w:r>
        <w:t>&lt;Explanation&gt;</w:t>
      </w:r>
    </w:p>
    <w:p>
      <w:pPr>
        <w:pStyle w:val="46"/>
      </w:pPr>
    </w:p>
    <w:p>
      <w:pPr>
        <w:pStyle w:val="3"/>
      </w:pPr>
      <w:bookmarkStart w:id="93" w:name="_Toc13296"/>
      <w:bookmarkStart w:id="94" w:name="_Toc5736"/>
      <w:bookmarkStart w:id="95" w:name="_Toc11049"/>
      <w:bookmarkStart w:id="96" w:name="_Toc2650"/>
      <w:bookmarkStart w:id="97" w:name="_Toc3120"/>
      <w:bookmarkStart w:id="98" w:name="_Toc22897"/>
      <w:bookmarkStart w:id="99" w:name="_Toc5947"/>
      <w:bookmarkStart w:id="100" w:name="_Toc27938"/>
      <w:bookmarkStart w:id="101" w:name="_Toc26933"/>
      <w:bookmarkStart w:id="102" w:name="_Toc32532"/>
      <w:r>
        <w:t>3.3</w:t>
      </w:r>
      <w:r>
        <w:tab/>
      </w:r>
      <w:r>
        <w:t>Abbreviations</w:t>
      </w:r>
      <w:bookmarkEnd w:id="93"/>
      <w:bookmarkEnd w:id="94"/>
      <w:bookmarkEnd w:id="95"/>
      <w:bookmarkEnd w:id="96"/>
      <w:bookmarkEnd w:id="97"/>
      <w:bookmarkEnd w:id="98"/>
      <w:bookmarkEnd w:id="99"/>
      <w:bookmarkEnd w:id="100"/>
      <w:bookmarkEnd w:id="101"/>
      <w:bookmarkEnd w:id="10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eastAsia="宋体"/>
          <w:lang w:val="en-US" w:eastAsia="zh-CN"/>
        </w:rPr>
      </w:pPr>
      <w:bookmarkStart w:id="103" w:name="clause4"/>
      <w:bookmarkEnd w:id="103"/>
      <w:bookmarkStart w:id="104" w:name="_Toc27400"/>
      <w:bookmarkStart w:id="105" w:name="_Toc27492"/>
      <w:bookmarkStart w:id="106" w:name="_Toc18861"/>
      <w:bookmarkStart w:id="107" w:name="_Toc8131"/>
      <w:bookmarkStart w:id="108" w:name="_Toc5614"/>
      <w:bookmarkStart w:id="109" w:name="_Toc5900"/>
      <w:bookmarkStart w:id="110" w:name="_Toc18370"/>
      <w:bookmarkStart w:id="111" w:name="_Toc14394"/>
      <w:bookmarkStart w:id="112" w:name="_Toc12487"/>
      <w:bookmarkStart w:id="113" w:name="_Toc8090"/>
      <w:r>
        <w:t>4</w:t>
      </w:r>
      <w:r>
        <w:tab/>
      </w:r>
      <w:r>
        <w:rPr>
          <w:rFonts w:hint="eastAsia" w:eastAsia="宋体"/>
          <w:lang w:val="en-US" w:eastAsia="zh-CN"/>
        </w:rPr>
        <w:t>Beyond 2D Video</w:t>
      </w:r>
      <w:r>
        <w:t xml:space="preserve"> </w:t>
      </w:r>
      <w:bookmarkEnd w:id="104"/>
      <w:bookmarkEnd w:id="105"/>
      <w:bookmarkEnd w:id="106"/>
      <w:bookmarkEnd w:id="107"/>
      <w:bookmarkEnd w:id="108"/>
      <w:r>
        <w:rPr>
          <w:rFonts w:hint="eastAsia" w:eastAsia="宋体"/>
          <w:lang w:val="en-US" w:eastAsia="zh-CN"/>
        </w:rPr>
        <w:t>Format</w:t>
      </w:r>
      <w:bookmarkEnd w:id="109"/>
      <w:r>
        <w:rPr>
          <w:rFonts w:eastAsia="宋体"/>
          <w:lang w:val="en-US" w:eastAsia="zh-CN"/>
        </w:rPr>
        <w:t>s</w:t>
      </w:r>
      <w:bookmarkEnd w:id="110"/>
      <w:bookmarkEnd w:id="111"/>
      <w:bookmarkEnd w:id="112"/>
      <w:bookmarkEnd w:id="113"/>
    </w:p>
    <w:p>
      <w:pPr>
        <w:pStyle w:val="3"/>
        <w:rPr>
          <w:rFonts w:eastAsia="宋体"/>
          <w:lang w:val="en-US" w:eastAsia="zh-CN"/>
        </w:rPr>
      </w:pPr>
      <w:bookmarkStart w:id="114" w:name="_Toc14847"/>
      <w:bookmarkStart w:id="115" w:name="_Toc9608"/>
      <w:bookmarkStart w:id="116" w:name="_Toc6161"/>
      <w:bookmarkStart w:id="117" w:name="_Toc13175"/>
      <w:bookmarkStart w:id="118" w:name="_Toc21212"/>
      <w:bookmarkStart w:id="119" w:name="_Toc6652"/>
      <w:bookmarkStart w:id="120" w:name="_Toc22809"/>
      <w:bookmarkStart w:id="121" w:name="_Toc23026"/>
      <w:bookmarkStart w:id="122" w:name="_Toc6746"/>
      <w:bookmarkStart w:id="123" w:name="_Toc19218"/>
      <w:r>
        <w:t>4.1</w:t>
      </w:r>
      <w:r>
        <w:tab/>
      </w:r>
      <w:bookmarkEnd w:id="114"/>
      <w:bookmarkEnd w:id="115"/>
      <w:bookmarkEnd w:id="116"/>
      <w:r>
        <w:rPr>
          <w:rFonts w:hint="eastAsia" w:eastAsia="宋体"/>
          <w:lang w:val="en-US" w:eastAsia="zh-CN"/>
        </w:rPr>
        <w:t>Introduction</w:t>
      </w:r>
      <w:bookmarkEnd w:id="117"/>
      <w:bookmarkEnd w:id="118"/>
      <w:bookmarkEnd w:id="119"/>
      <w:bookmarkEnd w:id="120"/>
      <w:bookmarkEnd w:id="121"/>
      <w:bookmarkEnd w:id="122"/>
      <w:bookmarkEnd w:id="123"/>
    </w:p>
    <w:p>
      <w:pPr>
        <w:pStyle w:val="30"/>
        <w:rPr>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numPr>
          <w:ilvl w:val="0"/>
          <w:numId w:val="2"/>
        </w:numPr>
        <w:rPr>
          <w:lang w:val="en-US" w:eastAsia="zh-CN"/>
        </w:rPr>
      </w:pPr>
      <w:bookmarkStart w:id="124" w:name="_Toc29167"/>
      <w:bookmarkStart w:id="125" w:name="_Toc5122"/>
      <w:bookmarkStart w:id="126" w:name="_Toc6606"/>
      <w:bookmarkStart w:id="127" w:name="_Toc4899"/>
      <w:bookmarkStart w:id="128" w:name="_Toc26746"/>
      <w:bookmarkStart w:id="129" w:name="_Toc20227"/>
      <w:bookmarkStart w:id="130" w:name="_Toc6583"/>
      <w:bookmarkStart w:id="131" w:name="_Toc1743"/>
      <w:bookmarkStart w:id="132" w:name="_Toc7520"/>
      <w:bookmarkStart w:id="133" w:name="_Toc5558"/>
      <w:r>
        <w:rPr>
          <w:rFonts w:hint="eastAsia"/>
          <w:lang w:val="en-US" w:eastAsia="zh-CN"/>
        </w:rPr>
        <w:t>x</w:t>
      </w:r>
      <w:r>
        <w:tab/>
      </w:r>
      <w:r>
        <w:rPr>
          <w:rFonts w:hint="eastAsia"/>
          <w:lang w:val="en-US" w:eastAsia="zh-CN"/>
        </w:rPr>
        <w:t>&lt;Title for a Beyond 2D Video format&gt;</w:t>
      </w:r>
      <w:bookmarkEnd w:id="124"/>
      <w:bookmarkEnd w:id="125"/>
      <w:bookmarkEnd w:id="126"/>
      <w:bookmarkEnd w:id="127"/>
      <w:bookmarkEnd w:id="128"/>
      <w:bookmarkEnd w:id="129"/>
      <w:bookmarkEnd w:id="130"/>
      <w:bookmarkEnd w:id="131"/>
      <w:bookmarkEnd w:id="132"/>
      <w:bookmarkEnd w:id="133"/>
    </w:p>
    <w:p>
      <w:pPr>
        <w:pStyle w:val="30"/>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pPr>
        <w:pStyle w:val="4"/>
        <w:rPr>
          <w:lang w:val="en-US" w:eastAsia="zh-CN"/>
        </w:rPr>
      </w:pPr>
      <w:bookmarkStart w:id="134" w:name="_Toc57532425"/>
      <w:bookmarkStart w:id="135" w:name="_Toc57530224"/>
      <w:bookmarkStart w:id="136" w:name="_Toc43906637"/>
      <w:bookmarkStart w:id="137" w:name="_Toc44311879"/>
      <w:bookmarkStart w:id="138" w:name="_Toc30694615"/>
      <w:bookmarkStart w:id="139" w:name="_Toc22024"/>
      <w:bookmarkStart w:id="140" w:name="_Toc29540"/>
      <w:bookmarkStart w:id="141" w:name="_Toc54968098"/>
      <w:bookmarkStart w:id="142" w:name="_Toc26386413"/>
      <w:bookmarkStart w:id="143" w:name="_Toc23758"/>
      <w:bookmarkStart w:id="144" w:name="_Toc43906753"/>
      <w:bookmarkStart w:id="145" w:name="_Toc12274"/>
      <w:bookmarkStart w:id="146" w:name="_Toc7133"/>
      <w:bookmarkStart w:id="147" w:name="_Toc57236420"/>
      <w:bookmarkStart w:id="148" w:name="_Toc50536521"/>
      <w:bookmarkStart w:id="149" w:name="_Toc148416543"/>
      <w:bookmarkStart w:id="150" w:name="_Toc54930293"/>
      <w:bookmarkStart w:id="151" w:name="_Toc26431219"/>
      <w:bookmarkStart w:id="152" w:name="_Toc9879"/>
      <w:bookmarkStart w:id="153" w:name="_Toc57236583"/>
      <w:bookmarkStart w:id="154" w:name="_Toc15508"/>
      <w:bookmarkStart w:id="155" w:name="_Toc18042"/>
      <w:bookmarkStart w:id="156" w:name="_Toc17018"/>
      <w:bookmarkStart w:id="157" w:name="_Toc3444"/>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rFonts w:eastAsia="宋体"/>
          <w:lang w:val="en-US" w:eastAsia="zh-CN"/>
        </w:rPr>
        <w:t>Introduction</w:t>
      </w:r>
      <w:bookmarkEnd w:id="154"/>
      <w:bookmarkEnd w:id="155"/>
      <w:bookmarkEnd w:id="156"/>
      <w:bookmarkEnd w:id="157"/>
    </w:p>
    <w:p>
      <w:pPr>
        <w:pStyle w:val="4"/>
        <w:rPr>
          <w:lang w:val="en-US" w:eastAsia="zh-CN"/>
        </w:rPr>
      </w:pPr>
      <w:bookmarkStart w:id="158" w:name="_Toc32719"/>
      <w:bookmarkStart w:id="159" w:name="_Toc8253"/>
      <w:bookmarkStart w:id="160" w:name="_Toc14851"/>
      <w:bookmarkStart w:id="161" w:name="_Toc21655"/>
      <w:bookmarkStart w:id="162" w:name="_Toc9271"/>
      <w:bookmarkStart w:id="163" w:name="_Toc26243"/>
      <w:bookmarkStart w:id="164" w:name="_Toc4646"/>
      <w:bookmarkStart w:id="165" w:name="_Toc1475"/>
      <w:bookmarkStart w:id="166" w:name="_Toc28364"/>
      <w:bookmarkStart w:id="167" w:name="_Toc7016"/>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58"/>
      <w:bookmarkEnd w:id="159"/>
      <w:bookmarkEnd w:id="160"/>
      <w:bookmarkEnd w:id="161"/>
      <w:bookmarkEnd w:id="162"/>
      <w:bookmarkEnd w:id="163"/>
      <w:r>
        <w:rPr>
          <w:lang w:val="en-US" w:eastAsia="zh-CN"/>
        </w:rPr>
        <w:t>s</w:t>
      </w:r>
      <w:bookmarkEnd w:id="164"/>
      <w:bookmarkEnd w:id="165"/>
      <w:bookmarkEnd w:id="166"/>
      <w:bookmarkEnd w:id="167"/>
    </w:p>
    <w:p>
      <w:pPr>
        <w:pStyle w:val="4"/>
        <w:rPr>
          <w:lang w:val="en-US" w:eastAsia="zh-CN"/>
        </w:rPr>
      </w:pPr>
      <w:bookmarkStart w:id="168" w:name="_Toc28452"/>
      <w:bookmarkStart w:id="169" w:name="_Toc5872"/>
      <w:bookmarkStart w:id="170" w:name="_Toc2034"/>
      <w:bookmarkStart w:id="171" w:name="_Toc30679"/>
      <w:r>
        <w:rPr>
          <w:rFonts w:hint="eastAsia"/>
          <w:lang w:val="en-US" w:eastAsia="zh-CN"/>
        </w:rPr>
        <w:t>4.x.</w:t>
      </w:r>
      <w:r>
        <w:rPr>
          <w:lang w:val="en-US" w:eastAsia="zh-CN"/>
        </w:rPr>
        <w:t>3</w:t>
      </w:r>
      <w:r>
        <w:rPr>
          <w:rFonts w:hint="eastAsia"/>
          <w:lang w:val="en-US" w:eastAsia="zh-CN"/>
        </w:rPr>
        <w:t xml:space="preserve"> </w:t>
      </w:r>
      <w:r>
        <w:rPr>
          <w:rFonts w:hint="eastAsia"/>
          <w:lang w:val="en-US" w:eastAsia="zh-CN"/>
        </w:rPr>
        <w:tab/>
      </w:r>
      <w:r>
        <w:rPr>
          <w:rFonts w:hint="eastAsia"/>
          <w:lang w:val="en-US" w:eastAsia="zh-CN"/>
        </w:rPr>
        <w:t>Display Devices</w:t>
      </w:r>
      <w:bookmarkEnd w:id="168"/>
      <w:bookmarkEnd w:id="169"/>
      <w:bookmarkEnd w:id="170"/>
      <w:bookmarkEnd w:id="171"/>
    </w:p>
    <w:p>
      <w:pPr>
        <w:pStyle w:val="4"/>
        <w:rPr>
          <w:lang w:val="en-US" w:eastAsia="zh-CN"/>
        </w:rPr>
      </w:pPr>
      <w:bookmarkStart w:id="172" w:name="_Toc27739"/>
      <w:bookmarkStart w:id="173" w:name="_Toc11988"/>
      <w:bookmarkStart w:id="174" w:name="_Toc22231"/>
      <w:bookmarkStart w:id="175" w:name="_Toc27974"/>
      <w:bookmarkStart w:id="176" w:name="_Toc22703"/>
      <w:r>
        <w:rPr>
          <w:rFonts w:hint="eastAsia"/>
          <w:lang w:val="en-US" w:eastAsia="zh-CN"/>
        </w:rPr>
        <w:t>4.x.</w:t>
      </w:r>
      <w:r>
        <w:rPr>
          <w:lang w:val="en-US" w:eastAsia="zh-CN"/>
        </w:rPr>
        <w:t>4</w:t>
      </w:r>
      <w:r>
        <w:rPr>
          <w:rFonts w:hint="eastAsia"/>
          <w:lang w:val="en-US" w:eastAsia="zh-CN"/>
        </w:rPr>
        <w:t xml:space="preserve"> </w:t>
      </w:r>
      <w:r>
        <w:rPr>
          <w:rFonts w:hint="eastAsia"/>
          <w:lang w:val="en-US" w:eastAsia="zh-CN"/>
        </w:rPr>
        <w:tab/>
      </w:r>
      <w:r>
        <w:rPr>
          <w:lang w:val="en-US" w:eastAsia="zh-CN"/>
        </w:rPr>
        <w:t>Format Description</w:t>
      </w:r>
      <w:bookmarkEnd w:id="172"/>
      <w:bookmarkEnd w:id="173"/>
      <w:bookmarkEnd w:id="174"/>
      <w:bookmarkEnd w:id="175"/>
      <w:bookmarkEnd w:id="176"/>
    </w:p>
    <w:p>
      <w:pPr>
        <w:pStyle w:val="5"/>
        <w:rPr>
          <w:lang w:val="en-US" w:eastAsia="zh-CN"/>
        </w:rPr>
      </w:pPr>
      <w:bookmarkStart w:id="177" w:name="_Toc5743"/>
      <w:bookmarkStart w:id="178" w:name="_Toc16714"/>
      <w:bookmarkStart w:id="179" w:name="_Toc20739"/>
      <w:bookmarkStart w:id="180" w:name="_Toc2832"/>
      <w:bookmarkStart w:id="181" w:name="_Toc25606"/>
      <w:r>
        <w:rPr>
          <w:rFonts w:hint="eastAsia"/>
          <w:lang w:val="en-US" w:eastAsia="zh-CN"/>
        </w:rPr>
        <w:t>4.x.</w:t>
      </w:r>
      <w:r>
        <w:rPr>
          <w:lang w:val="en-US" w:eastAsia="zh-CN"/>
        </w:rPr>
        <w:t>4.1</w:t>
      </w:r>
      <w:r>
        <w:rPr>
          <w:lang w:val="en-US" w:eastAsia="zh-CN"/>
        </w:rPr>
        <w:tab/>
      </w:r>
      <w:r>
        <w:rPr>
          <w:rFonts w:hint="eastAsia"/>
          <w:lang w:val="en-US" w:eastAsia="zh-CN"/>
        </w:rPr>
        <w:t xml:space="preserve">Representation and Compression </w:t>
      </w:r>
      <w:r>
        <w:rPr>
          <w:lang w:val="en-US" w:eastAsia="zh-CN"/>
        </w:rPr>
        <w:t>Formats</w:t>
      </w:r>
      <w:bookmarkEnd w:id="177"/>
      <w:bookmarkEnd w:id="178"/>
      <w:bookmarkEnd w:id="179"/>
      <w:bookmarkEnd w:id="180"/>
      <w:bookmarkEnd w:id="181"/>
    </w:p>
    <w:p>
      <w:pPr>
        <w:pStyle w:val="5"/>
        <w:rPr>
          <w:lang w:val="en-US" w:eastAsia="zh-CN"/>
        </w:rPr>
      </w:pPr>
      <w:bookmarkStart w:id="182" w:name="_Toc18704"/>
      <w:bookmarkStart w:id="183" w:name="_Toc28572"/>
      <w:bookmarkStart w:id="184" w:name="_Toc13925"/>
      <w:bookmarkStart w:id="185" w:name="_Toc5342"/>
      <w:bookmarkStart w:id="186" w:name="_Toc14553"/>
      <w:r>
        <w:rPr>
          <w:rFonts w:hint="eastAsia"/>
          <w:lang w:val="en-US" w:eastAsia="zh-CN"/>
        </w:rPr>
        <w:t>4.x.</w:t>
      </w:r>
      <w:r>
        <w:rPr>
          <w:lang w:val="en-US" w:eastAsia="zh-CN"/>
        </w:rPr>
        <w:t>4.2</w:t>
      </w:r>
      <w:r>
        <w:rPr>
          <w:lang w:val="en-US" w:eastAsia="zh-CN"/>
        </w:rPr>
        <w:tab/>
      </w:r>
      <w:r>
        <w:rPr>
          <w:lang w:val="en-US" w:eastAsia="zh-CN"/>
        </w:rPr>
        <w:t>S</w:t>
      </w:r>
      <w:r>
        <w:rPr>
          <w:rFonts w:hint="eastAsia"/>
          <w:lang w:val="en-US" w:eastAsia="zh-CN"/>
        </w:rPr>
        <w:t xml:space="preserve">torage </w:t>
      </w:r>
      <w:r>
        <w:rPr>
          <w:lang w:val="en-US" w:eastAsia="zh-CN"/>
        </w:rPr>
        <w:t>F</w:t>
      </w:r>
      <w:r>
        <w:rPr>
          <w:rFonts w:hint="eastAsia"/>
          <w:lang w:val="en-US" w:eastAsia="zh-CN"/>
        </w:rPr>
        <w:t>ormats</w:t>
      </w:r>
      <w:bookmarkEnd w:id="182"/>
      <w:bookmarkEnd w:id="183"/>
      <w:bookmarkEnd w:id="184"/>
      <w:bookmarkEnd w:id="185"/>
      <w:bookmarkEnd w:id="186"/>
    </w:p>
    <w:p>
      <w:pPr>
        <w:pStyle w:val="5"/>
        <w:rPr>
          <w:lang w:val="en-US" w:eastAsia="zh-CN"/>
        </w:rPr>
      </w:pPr>
      <w:bookmarkStart w:id="187" w:name="_Toc27940"/>
      <w:bookmarkStart w:id="188" w:name="_Toc10648"/>
      <w:bookmarkStart w:id="189" w:name="_Toc5579"/>
      <w:bookmarkStart w:id="190" w:name="_Toc7110"/>
      <w:bookmarkStart w:id="191" w:name="_Toc26971"/>
      <w:r>
        <w:rPr>
          <w:rFonts w:hint="eastAsia"/>
          <w:lang w:val="en-US" w:eastAsia="zh-CN"/>
        </w:rPr>
        <w:t>4.x.</w:t>
      </w:r>
      <w:r>
        <w:rPr>
          <w:lang w:val="en-US" w:eastAsia="zh-CN"/>
        </w:rPr>
        <w:t>4.3</w:t>
      </w:r>
      <w:r>
        <w:rPr>
          <w:lang w:val="en-US" w:eastAsia="zh-CN"/>
        </w:rPr>
        <w:tab/>
      </w:r>
      <w:r>
        <w:rPr>
          <w:rFonts w:hint="eastAsia"/>
          <w:lang w:val="en-US" w:eastAsia="zh-CN"/>
        </w:rPr>
        <w:t>Rendering</w:t>
      </w:r>
      <w:bookmarkEnd w:id="187"/>
      <w:bookmarkEnd w:id="188"/>
      <w:bookmarkEnd w:id="189"/>
      <w:bookmarkEnd w:id="190"/>
      <w:bookmarkEnd w:id="191"/>
    </w:p>
    <w:p>
      <w:pPr>
        <w:pStyle w:val="2"/>
        <w:rPr>
          <w:rFonts w:eastAsia="宋体"/>
          <w:lang w:val="en-US" w:eastAsia="zh-CN"/>
        </w:rPr>
      </w:pPr>
      <w:bookmarkStart w:id="192" w:name="_Toc19146"/>
      <w:bookmarkStart w:id="193" w:name="_Toc11328"/>
      <w:bookmarkStart w:id="194" w:name="_Toc25702"/>
      <w:bookmarkStart w:id="195" w:name="_Toc14784"/>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192"/>
      <w:bookmarkEnd w:id="193"/>
      <w:bookmarkEnd w:id="194"/>
      <w:bookmarkEnd w:id="195"/>
    </w:p>
    <w:p>
      <w:pPr>
        <w:pStyle w:val="30"/>
        <w:tabs>
          <w:tab w:val="left" w:pos="4934"/>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pPr>
        <w:pStyle w:val="3"/>
        <w:bidi w:val="0"/>
        <w:rPr>
          <w:rFonts w:hint="eastAsia"/>
          <w:lang w:val="en-US" w:eastAsia="zh-CN"/>
        </w:rPr>
      </w:pPr>
      <w:bookmarkStart w:id="196" w:name="_Toc143775474"/>
      <w:r>
        <w:rPr>
          <w:rFonts w:hint="eastAsia"/>
          <w:lang w:val="en-US" w:eastAsia="zh-CN"/>
        </w:rPr>
        <w:t xml:space="preserve">5.3 </w:t>
      </w:r>
      <w:r>
        <w:rPr>
          <w:rFonts w:hint="eastAsia"/>
          <w:lang w:val="en-US" w:eastAsia="zh-CN"/>
        </w:rPr>
        <w:tab/>
      </w:r>
      <w:r>
        <w:rPr>
          <w:rFonts w:hint="eastAsia"/>
          <w:lang w:val="en-US" w:eastAsia="zh-CN"/>
        </w:rPr>
        <w:t>VR Video Profiles</w:t>
      </w:r>
    </w:p>
    <w:p>
      <w:pPr>
        <w:rPr>
          <w:rFonts w:hint="eastAsia" w:eastAsia="宋体"/>
          <w:lang w:val="en-US" w:eastAsia="zh-CN"/>
        </w:rPr>
      </w:pPr>
      <w:r>
        <w:rPr>
          <w:rFonts w:hint="eastAsia" w:eastAsia="宋体"/>
          <w:lang w:val="en-US" w:eastAsia="zh-CN"/>
        </w:rPr>
        <w:t>The VR profiles for streaming services are defined in TS 26.118 [6], specifying</w:t>
      </w:r>
      <w:r>
        <w:t xml:space="preserve"> </w:t>
      </w:r>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p>
    <w:p>
      <w:pPr>
        <w:rPr>
          <w:rFonts w:hint="default"/>
          <w:lang w:val="en-US" w:eastAsia="zh-CN"/>
        </w:rPr>
      </w:pPr>
      <w:r>
        <w:rPr>
          <w:rFonts w:hint="eastAsia" w:eastAsia="宋体"/>
          <w:lang w:val="en-US" w:eastAsia="zh-CN"/>
        </w:rPr>
        <w:t>For r</w:t>
      </w:r>
      <w:r>
        <w:rPr>
          <w:lang w:eastAsia="en-GB"/>
        </w:rPr>
        <w:t>estrictions on source formats such as resolution and frame rates, content generation and encoding guidelines</w:t>
      </w:r>
      <w:r>
        <w:rPr>
          <w:rFonts w:hint="eastAsia" w:eastAsia="宋体"/>
          <w:lang w:val="en-US" w:eastAsia="zh-CN"/>
        </w:rPr>
        <w:t>, refer to TS 26.118 [6],</w:t>
      </w:r>
      <w:r>
        <w:rPr>
          <w:lang w:eastAsia="en-GB"/>
        </w:rPr>
        <w:t xml:space="preserve"> Annex A.</w:t>
      </w:r>
    </w:p>
    <w:p>
      <w:pPr>
        <w:pStyle w:val="48"/>
        <w:rPr>
          <w:rFonts w:hint="default"/>
          <w:lang w:val="en-US" w:eastAsia="zh-CN"/>
        </w:rPr>
      </w:pPr>
      <w:r>
        <w:t>Table 5.</w:t>
      </w:r>
      <w:r>
        <w:rPr>
          <w:rFonts w:hint="eastAsia" w:eastAsia="宋体"/>
          <w:lang w:val="en-US" w:eastAsia="zh-CN"/>
        </w:rPr>
        <w:t>3</w:t>
      </w:r>
      <w:r>
        <w:t>-1: High-level Summary of Operation Points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Operation Point name</w:t>
            </w:r>
          </w:p>
        </w:tc>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Decoder</w:t>
            </w:r>
          </w:p>
        </w:tc>
        <w:tc>
          <w:tcPr>
            <w:tcW w:w="32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Bit depth</w:t>
            </w:r>
          </w:p>
        </w:tc>
        <w:tc>
          <w:tcPr>
            <w:tcW w:w="521"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Typical</w:t>
            </w:r>
          </w:p>
          <w:p>
            <w:pPr>
              <w:pStyle w:val="40"/>
              <w:keepLines w:val="0"/>
              <w:rPr>
                <w:rFonts w:cs="Arial"/>
                <w:sz w:val="16"/>
                <w:szCs w:val="16"/>
              </w:rPr>
            </w:pPr>
            <w:r>
              <w:rPr>
                <w:rFonts w:cs="Arial"/>
                <w:sz w:val="16"/>
                <w:szCs w:val="16"/>
              </w:rPr>
              <w:t>Original</w:t>
            </w:r>
            <w:r>
              <w:rPr>
                <w:rFonts w:cs="Arial"/>
                <w:sz w:val="16"/>
                <w:szCs w:val="16"/>
              </w:rPr>
              <w:br w:type="textWrapping"/>
            </w:r>
            <w:r>
              <w:rPr>
                <w:rFonts w:cs="Arial"/>
                <w:sz w:val="16"/>
                <w:szCs w:val="16"/>
              </w:rPr>
              <w:t>Spatial</w:t>
            </w:r>
            <w:r>
              <w:rPr>
                <w:rFonts w:cs="Arial"/>
                <w:sz w:val="16"/>
                <w:szCs w:val="16"/>
              </w:rPr>
              <w:br w:type="textWrapping"/>
            </w:r>
            <w:r>
              <w:rPr>
                <w:rFonts w:cs="Arial"/>
                <w:sz w:val="16"/>
                <w:szCs w:val="16"/>
              </w:rPr>
              <w:t>Resolution</w:t>
            </w:r>
          </w:p>
        </w:tc>
        <w:tc>
          <w:tcPr>
            <w:tcW w:w="348"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Frame</w:t>
            </w:r>
            <w:r>
              <w:rPr>
                <w:rFonts w:cs="Arial"/>
                <w:sz w:val="16"/>
                <w:szCs w:val="16"/>
              </w:rPr>
              <w:br w:type="textWrapping"/>
            </w:r>
            <w:r>
              <w:rPr>
                <w:rFonts w:cs="Arial"/>
                <w:sz w:val="16"/>
                <w:szCs w:val="16"/>
              </w:rPr>
              <w:t>Rate</w:t>
            </w:r>
          </w:p>
        </w:tc>
        <w:tc>
          <w:tcPr>
            <w:tcW w:w="410"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Colour space format</w:t>
            </w:r>
          </w:p>
        </w:tc>
        <w:tc>
          <w:tcPr>
            <w:tcW w:w="685"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Transfer</w:t>
            </w:r>
          </w:p>
          <w:p>
            <w:pPr>
              <w:pStyle w:val="40"/>
              <w:keepLines w:val="0"/>
              <w:rPr>
                <w:rFonts w:cs="Arial"/>
                <w:sz w:val="16"/>
                <w:szCs w:val="16"/>
              </w:rPr>
            </w:pPr>
            <w:r>
              <w:rPr>
                <w:rFonts w:cs="Arial"/>
                <w:sz w:val="16"/>
                <w:szCs w:val="16"/>
              </w:rPr>
              <w:t>Characteristics</w:t>
            </w:r>
          </w:p>
        </w:tc>
        <w:tc>
          <w:tcPr>
            <w:tcW w:w="499"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Projection</w:t>
            </w:r>
          </w:p>
        </w:tc>
        <w:tc>
          <w:tcPr>
            <w:tcW w:w="432"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Rotation</w:t>
            </w:r>
          </w:p>
        </w:tc>
        <w:tc>
          <w:tcPr>
            <w:tcW w:w="294"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RWP</w:t>
            </w:r>
          </w:p>
        </w:tc>
        <w:tc>
          <w:tcPr>
            <w:tcW w:w="356" w:type="pct"/>
            <w:tcBorders>
              <w:top w:val="single" w:color="auto" w:sz="4" w:space="0"/>
              <w:left w:val="single" w:color="auto" w:sz="4" w:space="0"/>
              <w:bottom w:val="single" w:color="auto" w:sz="4" w:space="0"/>
              <w:right w:val="single" w:color="auto" w:sz="4" w:space="0"/>
            </w:tcBorders>
            <w:shd w:val="clear" w:color="auto" w:fill="D9D9D9"/>
          </w:tcPr>
          <w:p>
            <w:pPr>
              <w:pStyle w:val="40"/>
              <w:keepLines w:val="0"/>
              <w:rPr>
                <w:rFonts w:cs="Arial"/>
                <w:sz w:val="16"/>
                <w:szCs w:val="16"/>
              </w:rPr>
            </w:pPr>
            <w:r>
              <w:rPr>
                <w:rFonts w:cs="Arial"/>
                <w:sz w:val="16"/>
                <w:szCs w:val="16"/>
              </w:rPr>
              <w:t>Stereo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Basic H.264/AVC</w:t>
            </w:r>
          </w:p>
          <w:p>
            <w:pPr>
              <w:pStyle w:val="39"/>
              <w:keepLines w:val="0"/>
              <w:rPr>
                <w:sz w:val="16"/>
                <w:szCs w:val="16"/>
              </w:rPr>
            </w:pPr>
          </w:p>
        </w:tc>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 xml:space="preserve">H.264/AVC </w:t>
            </w:r>
            <w:r>
              <w:fldChar w:fldCharType="begin"/>
            </w:r>
            <w:r>
              <w:instrText xml:space="preserve"> HYPERLINK "mailto:HP@L5.1" </w:instrText>
            </w:r>
            <w:r>
              <w:fldChar w:fldCharType="separate"/>
            </w:r>
            <w:r>
              <w:rPr>
                <w:rStyle w:val="29"/>
                <w:sz w:val="16"/>
                <w:szCs w:val="16"/>
              </w:rPr>
              <w:t>HP@L5.1</w:t>
            </w:r>
            <w:r>
              <w:rPr>
                <w:rStyle w:val="29"/>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8</w:t>
            </w:r>
          </w:p>
        </w:tc>
        <w:tc>
          <w:tcPr>
            <w:tcW w:w="521"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4k</w:t>
            </w:r>
          </w:p>
        </w:tc>
        <w:tc>
          <w:tcPr>
            <w:tcW w:w="348"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BT.709</w:t>
            </w:r>
          </w:p>
        </w:tc>
        <w:tc>
          <w:tcPr>
            <w:tcW w:w="68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BT.709</w:t>
            </w:r>
          </w:p>
        </w:tc>
        <w:tc>
          <w:tcPr>
            <w:tcW w:w="499"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No</w:t>
            </w:r>
          </w:p>
        </w:tc>
        <w:tc>
          <w:tcPr>
            <w:tcW w:w="356"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Main H.265/HEVC</w:t>
            </w:r>
          </w:p>
        </w:tc>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29"/>
                <w:sz w:val="16"/>
                <w:szCs w:val="16"/>
              </w:rPr>
              <w:t>MP10@L5.1</w:t>
            </w:r>
            <w:r>
              <w:rPr>
                <w:rStyle w:val="29"/>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6k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BT.709</w:t>
            </w:r>
          </w:p>
          <w:p>
            <w:pPr>
              <w:pStyle w:val="39"/>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BT.709</w:t>
            </w:r>
            <w:r>
              <w:rPr>
                <w:sz w:val="16"/>
                <w:szCs w:val="16"/>
              </w:rPr>
              <w:br w:type="textWrapping"/>
            </w:r>
          </w:p>
        </w:tc>
        <w:tc>
          <w:tcPr>
            <w:tcW w:w="499"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Flexible H.265/HEVC</w:t>
            </w:r>
          </w:p>
        </w:tc>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29"/>
                <w:sz w:val="16"/>
                <w:szCs w:val="16"/>
              </w:rPr>
              <w:t>MP10@L5.1</w:t>
            </w:r>
            <w:r>
              <w:rPr>
                <w:rStyle w:val="29"/>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8k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120 Hz</w:t>
            </w:r>
          </w:p>
        </w:tc>
        <w:tc>
          <w:tcPr>
            <w:tcW w:w="410"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 xml:space="preserve">BT.709 </w:t>
            </w:r>
          </w:p>
          <w:p>
            <w:pPr>
              <w:pStyle w:val="39"/>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39"/>
              <w:keepLines w:val="0"/>
              <w:rPr>
                <w:sz w:val="16"/>
              </w:rPr>
            </w:pPr>
            <w:r>
              <w:rPr>
                <w:sz w:val="16"/>
              </w:rPr>
              <w:t xml:space="preserve">BT.709, </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ERP w/o padding</w:t>
            </w:r>
            <w:r>
              <w:rPr>
                <w:sz w:val="16"/>
                <w:szCs w:val="16"/>
              </w:rPr>
              <w:br w:type="textWrapping"/>
            </w:r>
            <w:r>
              <w:rPr>
                <w:sz w:val="16"/>
                <w:szCs w:val="16"/>
              </w:rPr>
              <w:t>CMP</w:t>
            </w:r>
          </w:p>
        </w:tc>
        <w:tc>
          <w:tcPr>
            <w:tcW w:w="432"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Main 8K H.265/HEVC</w:t>
            </w:r>
          </w:p>
        </w:tc>
        <w:tc>
          <w:tcPr>
            <w:tcW w:w="56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H.265/HEVC MP10@L6.1</w:t>
            </w:r>
          </w:p>
        </w:tc>
        <w:tc>
          <w:tcPr>
            <w:tcW w:w="325"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10</w:t>
            </w:r>
          </w:p>
        </w:tc>
        <w:tc>
          <w:tcPr>
            <w:tcW w:w="521"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8k in mono and 6k in stereo</w:t>
            </w:r>
          </w:p>
        </w:tc>
        <w:tc>
          <w:tcPr>
            <w:tcW w:w="348"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Up to 60 Hz for 8K and 120 Hz for 4k</w:t>
            </w:r>
          </w:p>
        </w:tc>
        <w:tc>
          <w:tcPr>
            <w:tcW w:w="410"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BT.709</w:t>
            </w:r>
          </w:p>
          <w:p>
            <w:pPr>
              <w:pStyle w:val="39"/>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39"/>
              <w:keepLines w:val="0"/>
              <w:rPr>
                <w:sz w:val="16"/>
              </w:rPr>
            </w:pPr>
            <w:r>
              <w:rPr>
                <w:sz w:val="16"/>
              </w:rPr>
              <w:t>BT.709,</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Yes, but restricted to coverage</w:t>
            </w:r>
          </w:p>
        </w:tc>
        <w:tc>
          <w:tcPr>
            <w:tcW w:w="356" w:type="pct"/>
            <w:tcBorders>
              <w:top w:val="single" w:color="auto" w:sz="4" w:space="0"/>
              <w:left w:val="single" w:color="auto" w:sz="4" w:space="0"/>
              <w:bottom w:val="single" w:color="auto" w:sz="4" w:space="0"/>
              <w:right w:val="single" w:color="auto" w:sz="4" w:space="0"/>
            </w:tcBorders>
          </w:tcPr>
          <w:p>
            <w:pPr>
              <w:pStyle w:val="39"/>
              <w:keepLines w:val="0"/>
              <w:rPr>
                <w:sz w:val="16"/>
                <w:szCs w:val="16"/>
              </w:rPr>
            </w:pPr>
            <w:r>
              <w:rPr>
                <w:sz w:val="16"/>
                <w:szCs w:val="16"/>
              </w:rPr>
              <w:t>Yes</w:t>
            </w:r>
          </w:p>
        </w:tc>
      </w:tr>
    </w:tbl>
    <w:p/>
    <w:p>
      <w:r>
        <w:t>Table 5.</w:t>
      </w:r>
      <w:r>
        <w:rPr>
          <w:rFonts w:hint="eastAsia" w:eastAsia="宋体"/>
          <w:lang w:val="en-US" w:eastAsia="zh-CN"/>
        </w:rPr>
        <w:t>3</w:t>
      </w:r>
      <w:r>
        <w:t>-</w:t>
      </w:r>
      <w:r>
        <w:rPr>
          <w:rFonts w:hint="eastAsia" w:eastAsia="宋体"/>
          <w:lang w:val="en-US" w:eastAsia="zh-CN"/>
        </w:rPr>
        <w:t xml:space="preserve">2 summarizes </w:t>
      </w:r>
      <w:r>
        <w:t>the</w:t>
      </w:r>
      <w:r>
        <w:rPr>
          <w:rFonts w:hint="eastAsia" w:eastAsia="宋体"/>
          <w:lang w:val="en-US" w:eastAsia="zh-CN"/>
        </w:rPr>
        <w:t xml:space="preserve"> video operation point, sample entry, and DASH integration associated with each</w:t>
      </w:r>
      <w:r>
        <w:t xml:space="preserve"> </w:t>
      </w:r>
      <w:r>
        <w:rPr>
          <w:rFonts w:hint="eastAsia" w:eastAsia="宋体"/>
          <w:lang w:val="en-US" w:eastAsia="zh-CN"/>
        </w:rPr>
        <w:t>video me</w:t>
      </w:r>
      <w:r>
        <w:t xml:space="preserve">dia </w:t>
      </w:r>
      <w:r>
        <w:rPr>
          <w:rFonts w:hint="eastAsia" w:eastAsia="宋体"/>
          <w:lang w:val="en-US" w:eastAsia="zh-CN"/>
        </w:rPr>
        <w:t>p</w:t>
      </w:r>
      <w:r>
        <w:t>rofiles defined in clause 5.</w:t>
      </w:r>
      <w:r>
        <w:rPr>
          <w:rFonts w:hint="eastAsia" w:eastAsia="宋体"/>
          <w:lang w:val="en-US" w:eastAsia="zh-CN"/>
        </w:rPr>
        <w:t>2 of TS 26.118 [6]</w:t>
      </w:r>
      <w:r>
        <w:t>.</w:t>
      </w:r>
    </w:p>
    <w:p>
      <w:pPr>
        <w:pStyle w:val="48"/>
      </w:pPr>
      <w:r>
        <w:t>Table 5.</w:t>
      </w:r>
      <w:r>
        <w:rPr>
          <w:rFonts w:hint="eastAsia" w:eastAsia="宋体"/>
          <w:lang w:val="en-US" w:eastAsia="zh-CN"/>
        </w:rPr>
        <w:t>3</w:t>
      </w:r>
      <w:r>
        <w:t>-</w:t>
      </w:r>
      <w:r>
        <w:rPr>
          <w:rFonts w:hint="eastAsia" w:eastAsia="宋体"/>
          <w:lang w:val="en-US" w:eastAsia="zh-CN"/>
        </w:rPr>
        <w:t>2</w:t>
      </w:r>
      <w:r>
        <w:t xml:space="preserve"> Video Media Profiles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pPr>
            <w:r>
              <w:t>Media Profile</w:t>
            </w: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pPr>
            <w:r>
              <w:t>Operation Point</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pPr>
            <w:r>
              <w:t>Sample Entry</w:t>
            </w:r>
          </w:p>
        </w:tc>
        <w:tc>
          <w:tcPr>
            <w:tcW w:w="4644" w:type="dxa"/>
            <w:tcBorders>
              <w:top w:val="single" w:color="auto" w:sz="4" w:space="0"/>
              <w:left w:val="single" w:color="auto" w:sz="4" w:space="0"/>
              <w:bottom w:val="single" w:color="auto" w:sz="4" w:space="0"/>
              <w:right w:val="single" w:color="auto" w:sz="4" w:space="0"/>
            </w:tcBorders>
            <w:shd w:val="clear" w:color="auto" w:fill="D9D9D9"/>
          </w:tcPr>
          <w:p>
            <w:pPr>
              <w:pStyle w:val="40"/>
              <w:keepNext w:val="0"/>
              <w:keepLines w:val="0"/>
            </w:pPr>
            <w:r>
              <w:t>DASH Integration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39"/>
              <w:keepNext w:val="0"/>
              <w:keepLines w:val="0"/>
            </w:pPr>
            <w:r>
              <w:t>Basic Video</w:t>
            </w:r>
          </w:p>
          <w:p>
            <w:pPr>
              <w:pStyle w:val="39"/>
              <w:keepNext w:val="0"/>
              <w:keepLines w:val="0"/>
            </w:pPr>
          </w:p>
        </w:tc>
        <w:tc>
          <w:tcPr>
            <w:tcW w:w="1984" w:type="dxa"/>
            <w:tcBorders>
              <w:top w:val="single" w:color="auto" w:sz="4" w:space="0"/>
              <w:left w:val="single" w:color="auto" w:sz="4" w:space="0"/>
              <w:bottom w:val="single" w:color="auto" w:sz="4" w:space="0"/>
              <w:right w:val="single" w:color="auto" w:sz="4" w:space="0"/>
            </w:tcBorders>
          </w:tcPr>
          <w:p>
            <w:pPr>
              <w:pStyle w:val="39"/>
              <w:keepNext w:val="0"/>
              <w:keepLines w:val="0"/>
            </w:pPr>
            <w:r>
              <w:t>Basic H.264/AVC</w:t>
            </w:r>
          </w:p>
          <w:p>
            <w:pPr>
              <w:pStyle w:val="39"/>
              <w:keepNext w:val="0"/>
              <w:keepLines w:val="0"/>
            </w:pPr>
          </w:p>
        </w:tc>
        <w:tc>
          <w:tcPr>
            <w:tcW w:w="1559"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rFonts w:ascii="Courier New" w:hAnsi="Courier New" w:cs="Courier New"/>
              </w:rPr>
            </w:pPr>
            <w:r>
              <w:rPr>
                <w:rFonts w:ascii="Courier New" w:hAnsi="Courier New" w:cs="Courier New"/>
              </w:rPr>
              <w:t>resv</w:t>
            </w:r>
          </w:p>
          <w:p>
            <w:pPr>
              <w:pStyle w:val="39"/>
              <w:keepNext w:val="0"/>
              <w:keepLines w:val="0"/>
              <w:jc w:val="center"/>
              <w:rPr>
                <w:rFonts w:ascii="Courier New" w:hAnsi="Courier New" w:cs="Courier New"/>
              </w:rPr>
            </w:pPr>
            <w:r>
              <w:rPr>
                <w:rFonts w:ascii="Courier New" w:hAnsi="Courier New" w:cs="Courier New"/>
              </w:rPr>
              <w:t>avc1</w:t>
            </w:r>
          </w:p>
        </w:tc>
        <w:tc>
          <w:tcPr>
            <w:tcW w:w="4644" w:type="dxa"/>
            <w:tcBorders>
              <w:top w:val="single" w:color="auto" w:sz="4" w:space="0"/>
              <w:left w:val="single" w:color="auto" w:sz="4" w:space="0"/>
              <w:bottom w:val="single" w:color="auto" w:sz="4" w:space="0"/>
              <w:right w:val="single" w:color="auto" w:sz="4" w:space="0"/>
            </w:tcBorders>
          </w:tcPr>
          <w:p>
            <w:pPr>
              <w:pStyle w:val="39"/>
              <w:keepNext w:val="0"/>
              <w:keepLines w:val="0"/>
              <w:jc w:val="center"/>
            </w:pPr>
            <w:r>
              <w:t>Single Adaptation Set</w:t>
            </w:r>
          </w:p>
          <w:p>
            <w:pPr>
              <w:pStyle w:val="39"/>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39"/>
              <w:keepNext w:val="0"/>
              <w:keepLines w:val="0"/>
            </w:pPr>
            <w:r>
              <w:t>Main Video</w:t>
            </w:r>
          </w:p>
        </w:tc>
        <w:tc>
          <w:tcPr>
            <w:tcW w:w="1984" w:type="dxa"/>
            <w:tcBorders>
              <w:top w:val="single" w:color="auto" w:sz="4" w:space="0"/>
              <w:left w:val="single" w:color="auto" w:sz="4" w:space="0"/>
              <w:bottom w:val="single" w:color="auto" w:sz="4" w:space="0"/>
              <w:right w:val="single" w:color="auto" w:sz="4" w:space="0"/>
            </w:tcBorders>
          </w:tcPr>
          <w:p>
            <w:pPr>
              <w:pStyle w:val="39"/>
              <w:keepNext w:val="0"/>
              <w:keepLines w:val="0"/>
            </w:pPr>
            <w:r>
              <w:t xml:space="preserve">Main H.265/HEVC or Main 8K H.265/HEVC </w:t>
            </w:r>
          </w:p>
        </w:tc>
        <w:tc>
          <w:tcPr>
            <w:tcW w:w="1559"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rFonts w:ascii="Courier New" w:hAnsi="Courier New" w:cs="Courier New"/>
              </w:rPr>
            </w:pPr>
            <w:r>
              <w:rPr>
                <w:rFonts w:ascii="Courier New" w:hAnsi="Courier New" w:cs="Courier New"/>
              </w:rPr>
              <w:t>resv</w:t>
            </w:r>
          </w:p>
          <w:p>
            <w:pPr>
              <w:pStyle w:val="39"/>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color="auto" w:sz="4" w:space="0"/>
              <w:left w:val="single" w:color="auto" w:sz="4" w:space="0"/>
              <w:bottom w:val="single" w:color="auto" w:sz="4" w:space="0"/>
              <w:right w:val="single" w:color="auto" w:sz="4" w:space="0"/>
            </w:tcBorders>
          </w:tcPr>
          <w:p>
            <w:pPr>
              <w:pStyle w:val="39"/>
              <w:keepNext w:val="0"/>
              <w:keepLines w:val="0"/>
              <w:jc w:val="center"/>
            </w:pPr>
            <w:r>
              <w:t>Single or Multiple independent Adaptation Sets offered</w:t>
            </w:r>
          </w:p>
          <w:p>
            <w:pPr>
              <w:pStyle w:val="39"/>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39"/>
              <w:keepNext w:val="0"/>
              <w:keepLines w:val="0"/>
            </w:pPr>
            <w:r>
              <w:t xml:space="preserve">Advanced Video </w:t>
            </w:r>
          </w:p>
        </w:tc>
        <w:tc>
          <w:tcPr>
            <w:tcW w:w="1984" w:type="dxa"/>
            <w:tcBorders>
              <w:top w:val="single" w:color="auto" w:sz="4" w:space="0"/>
              <w:left w:val="single" w:color="auto" w:sz="4" w:space="0"/>
              <w:bottom w:val="single" w:color="auto" w:sz="4" w:space="0"/>
              <w:right w:val="single" w:color="auto" w:sz="4" w:space="0"/>
            </w:tcBorders>
          </w:tcPr>
          <w:p>
            <w:pPr>
              <w:pStyle w:val="39"/>
              <w:keepNext w:val="0"/>
              <w:keepLines w:val="0"/>
            </w:pPr>
            <w:r>
              <w:t>Flexible H.265/HEVC</w:t>
            </w:r>
          </w:p>
        </w:tc>
        <w:tc>
          <w:tcPr>
            <w:tcW w:w="1559" w:type="dxa"/>
            <w:tcBorders>
              <w:top w:val="single" w:color="auto" w:sz="4" w:space="0"/>
              <w:left w:val="single" w:color="auto" w:sz="4" w:space="0"/>
              <w:bottom w:val="single" w:color="auto" w:sz="4" w:space="0"/>
              <w:right w:val="single" w:color="auto" w:sz="4" w:space="0"/>
            </w:tcBorders>
          </w:tcPr>
          <w:p>
            <w:pPr>
              <w:pStyle w:val="39"/>
              <w:keepNext w:val="0"/>
              <w:keepLines w:val="0"/>
              <w:jc w:val="center"/>
              <w:rPr>
                <w:rFonts w:ascii="Courier New" w:hAnsi="Courier New" w:cs="Courier New"/>
              </w:rPr>
            </w:pPr>
            <w:r>
              <w:rPr>
                <w:rFonts w:ascii="Courier New" w:hAnsi="Courier New" w:cs="Courier New"/>
              </w:rPr>
              <w:t>resv</w:t>
            </w:r>
          </w:p>
          <w:p>
            <w:pPr>
              <w:pStyle w:val="39"/>
              <w:keepNext w:val="0"/>
              <w:keepLines w:val="0"/>
              <w:jc w:val="center"/>
              <w:rPr>
                <w:rFonts w:ascii="Courier New" w:hAnsi="Courier New" w:cs="Courier New"/>
              </w:rPr>
            </w:pPr>
            <w:r>
              <w:rPr>
                <w:rFonts w:ascii="Courier New" w:hAnsi="Courier New" w:cs="Courier New"/>
              </w:rPr>
              <w:t>hvc1, hvc2</w:t>
            </w:r>
          </w:p>
        </w:tc>
        <w:tc>
          <w:tcPr>
            <w:tcW w:w="4644" w:type="dxa"/>
            <w:tcBorders>
              <w:top w:val="single" w:color="auto" w:sz="4" w:space="0"/>
              <w:left w:val="single" w:color="auto" w:sz="4" w:space="0"/>
              <w:bottom w:val="single" w:color="auto" w:sz="4" w:space="0"/>
              <w:right w:val="single" w:color="auto" w:sz="4" w:space="0"/>
            </w:tcBorders>
          </w:tcPr>
          <w:p>
            <w:pPr>
              <w:pStyle w:val="39"/>
              <w:keepNext w:val="0"/>
              <w:keepLines w:val="0"/>
              <w:jc w:val="center"/>
            </w:pPr>
            <w:r>
              <w:t>Single or Multiple dependent Adaptation Sets offered</w:t>
            </w:r>
          </w:p>
          <w:p>
            <w:pPr>
              <w:pStyle w:val="39"/>
              <w:keepNext w:val="0"/>
              <w:keepLines w:val="0"/>
              <w:jc w:val="center"/>
            </w:pPr>
            <w:r>
              <w:t>Single or Multiple representation streaming</w:t>
            </w:r>
          </w:p>
        </w:tc>
      </w:tr>
      <w:bookmarkEnd w:id="196"/>
    </w:tbl>
    <w:p>
      <w:pPr>
        <w:rPr>
          <w:lang w:val="en-US"/>
        </w:rPr>
      </w:pPr>
    </w:p>
    <w:p>
      <w:pPr>
        <w:pStyle w:val="2"/>
      </w:pPr>
      <w:bookmarkStart w:id="197" w:name="_Toc17139"/>
      <w:bookmarkStart w:id="198" w:name="_Toc11253"/>
      <w:bookmarkStart w:id="199" w:name="_Toc14303"/>
      <w:bookmarkStart w:id="200" w:name="_Toc26824"/>
      <w:bookmarkStart w:id="201" w:name="_Toc15561"/>
      <w:bookmarkStart w:id="202" w:name="_Toc11726"/>
      <w:bookmarkStart w:id="203" w:name="_Toc22683"/>
      <w:bookmarkStart w:id="204" w:name="_Toc30066"/>
      <w:bookmarkStart w:id="205" w:name="_Toc10323"/>
      <w:bookmarkStart w:id="206" w:name="_Toc7716"/>
      <w:r>
        <w:rPr>
          <w:rFonts w:eastAsia="宋体"/>
          <w:lang w:val="en-US" w:eastAsia="zh-CN"/>
        </w:rPr>
        <w:t>6</w:t>
      </w:r>
      <w:r>
        <w:tab/>
      </w:r>
      <w:r>
        <w:t>Considered Scenarios</w:t>
      </w:r>
      <w:bookmarkEnd w:id="197"/>
      <w:bookmarkEnd w:id="198"/>
      <w:bookmarkEnd w:id="199"/>
      <w:bookmarkEnd w:id="200"/>
      <w:bookmarkEnd w:id="201"/>
      <w:bookmarkEnd w:id="202"/>
      <w:bookmarkEnd w:id="203"/>
      <w:bookmarkEnd w:id="204"/>
      <w:bookmarkEnd w:id="205"/>
      <w:bookmarkEnd w:id="206"/>
    </w:p>
    <w:p>
      <w:pPr>
        <w:pStyle w:val="3"/>
      </w:pPr>
      <w:bookmarkStart w:id="207" w:name="_Toc8530"/>
      <w:bookmarkStart w:id="208" w:name="_Toc23226"/>
      <w:bookmarkStart w:id="209" w:name="_Toc4643"/>
      <w:bookmarkStart w:id="210" w:name="_Toc13146"/>
      <w:bookmarkStart w:id="211" w:name="_Toc11435"/>
      <w:bookmarkStart w:id="212" w:name="_Toc8189"/>
      <w:bookmarkStart w:id="213" w:name="_Toc16027"/>
      <w:bookmarkStart w:id="214" w:name="_Toc4503"/>
      <w:bookmarkStart w:id="215" w:name="_Toc29052"/>
      <w:bookmarkStart w:id="216" w:name="_Toc18789"/>
      <w:r>
        <w:rPr>
          <w:rFonts w:eastAsia="宋体"/>
          <w:lang w:val="en-US" w:eastAsia="zh-CN"/>
        </w:rPr>
        <w:t>6</w:t>
      </w:r>
      <w:r>
        <w:t>.1</w:t>
      </w:r>
      <w:r>
        <w:tab/>
      </w:r>
      <w:r>
        <w:t>Introduction</w:t>
      </w:r>
      <w:bookmarkEnd w:id="207"/>
      <w:bookmarkEnd w:id="208"/>
      <w:bookmarkEnd w:id="209"/>
      <w:bookmarkEnd w:id="210"/>
      <w:bookmarkEnd w:id="211"/>
      <w:bookmarkEnd w:id="212"/>
      <w:bookmarkEnd w:id="213"/>
      <w:bookmarkEnd w:id="214"/>
      <w:bookmarkEnd w:id="215"/>
      <w:bookmarkEnd w:id="216"/>
    </w:p>
    <w:p>
      <w:pPr>
        <w:pStyle w:val="30"/>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217" w:name="_Toc25180"/>
      <w:bookmarkStart w:id="218" w:name="_Toc4637"/>
      <w:bookmarkStart w:id="219" w:name="_Toc4883"/>
      <w:bookmarkStart w:id="220" w:name="_Toc5269"/>
      <w:bookmarkStart w:id="221" w:name="_Toc4530"/>
      <w:bookmarkStart w:id="222" w:name="_Toc28557"/>
      <w:bookmarkStart w:id="223" w:name="_Toc1672"/>
      <w:bookmarkStart w:id="224" w:name="_Toc30312"/>
      <w:bookmarkStart w:id="225" w:name="_Toc8384"/>
      <w:bookmarkStart w:id="226" w:name="_Toc29657"/>
      <w:r>
        <w:rPr>
          <w:rFonts w:eastAsia="宋体"/>
          <w:lang w:val="en-US" w:eastAsia="zh-CN"/>
        </w:rPr>
        <w:t>6</w:t>
      </w:r>
      <w:r>
        <w:t>.2</w:t>
      </w:r>
      <w:r>
        <w:tab/>
      </w:r>
      <w:r>
        <w:t xml:space="preserve">Scenario 1: </w:t>
      </w:r>
      <w:r>
        <w:rPr>
          <w:highlight w:val="yellow"/>
        </w:rPr>
        <w:t>&lt;tbd&gt;</w:t>
      </w:r>
      <w:bookmarkEnd w:id="217"/>
      <w:bookmarkEnd w:id="218"/>
      <w:bookmarkEnd w:id="219"/>
      <w:bookmarkEnd w:id="220"/>
      <w:bookmarkEnd w:id="221"/>
      <w:bookmarkEnd w:id="222"/>
      <w:bookmarkEnd w:id="223"/>
      <w:bookmarkEnd w:id="224"/>
      <w:bookmarkEnd w:id="225"/>
      <w:bookmarkEnd w:id="226"/>
    </w:p>
    <w:p>
      <w:pPr>
        <w:pStyle w:val="3"/>
      </w:pPr>
      <w:bookmarkStart w:id="227" w:name="_Toc17890"/>
      <w:bookmarkStart w:id="228" w:name="_Toc8217"/>
      <w:bookmarkStart w:id="229" w:name="_Toc19773"/>
      <w:bookmarkStart w:id="230" w:name="_Toc3204"/>
      <w:bookmarkStart w:id="231" w:name="_Toc4069"/>
      <w:bookmarkStart w:id="232" w:name="_Toc4742"/>
      <w:bookmarkStart w:id="233" w:name="_Toc14099"/>
      <w:bookmarkStart w:id="234" w:name="_Toc27180"/>
      <w:bookmarkStart w:id="235" w:name="_Toc27806"/>
      <w:bookmarkStart w:id="236" w:name="_Toc12931"/>
      <w:r>
        <w:rPr>
          <w:rFonts w:eastAsia="宋体"/>
          <w:lang w:val="en-US" w:eastAsia="zh-CN"/>
        </w:rPr>
        <w:t>6</w:t>
      </w:r>
      <w:r>
        <w:t>.3</w:t>
      </w:r>
      <w:r>
        <w:tab/>
      </w:r>
      <w:r>
        <w:t xml:space="preserve">Scenario 2: </w:t>
      </w:r>
      <w:r>
        <w:rPr>
          <w:highlight w:val="yellow"/>
        </w:rPr>
        <w:t>&lt;tbd&gt;</w:t>
      </w:r>
      <w:bookmarkEnd w:id="227"/>
      <w:bookmarkEnd w:id="228"/>
      <w:bookmarkEnd w:id="229"/>
      <w:bookmarkEnd w:id="230"/>
      <w:bookmarkEnd w:id="231"/>
      <w:bookmarkEnd w:id="232"/>
      <w:bookmarkEnd w:id="233"/>
      <w:bookmarkEnd w:id="234"/>
      <w:bookmarkEnd w:id="235"/>
      <w:bookmarkEnd w:id="236"/>
    </w:p>
    <w:p>
      <w:pPr>
        <w:pStyle w:val="3"/>
        <w:tabs>
          <w:tab w:val="left" w:pos="4796"/>
        </w:tabs>
        <w:rPr>
          <w:highlight w:val="yellow"/>
        </w:rPr>
      </w:pPr>
      <w:bookmarkStart w:id="237" w:name="_Toc6456"/>
      <w:bookmarkStart w:id="238" w:name="_Toc8957"/>
      <w:bookmarkStart w:id="239" w:name="_Toc600"/>
      <w:bookmarkStart w:id="240" w:name="_Toc18438"/>
      <w:bookmarkStart w:id="241" w:name="_Toc12649"/>
      <w:bookmarkStart w:id="242" w:name="_Toc23525"/>
      <w:bookmarkStart w:id="243" w:name="_Toc4718"/>
      <w:bookmarkStart w:id="244" w:name="_Toc27115"/>
      <w:bookmarkStart w:id="245" w:name="_Toc18085"/>
      <w:bookmarkStart w:id="246" w:name="_Toc21629"/>
      <w:r>
        <w:rPr>
          <w:rFonts w:eastAsia="宋体"/>
          <w:lang w:val="en-US" w:eastAsia="zh-CN"/>
        </w:rPr>
        <w:t>6</w:t>
      </w:r>
      <w:r>
        <w:t>.4</w:t>
      </w:r>
      <w:r>
        <w:tab/>
      </w:r>
      <w:r>
        <w:t xml:space="preserve">Scenario 3: </w:t>
      </w:r>
      <w:r>
        <w:rPr>
          <w:highlight w:val="yellow"/>
        </w:rPr>
        <w:t>&lt;tbd&gt;</w:t>
      </w:r>
      <w:bookmarkEnd w:id="237"/>
      <w:bookmarkEnd w:id="238"/>
      <w:bookmarkEnd w:id="239"/>
      <w:bookmarkEnd w:id="240"/>
      <w:bookmarkEnd w:id="241"/>
      <w:bookmarkEnd w:id="242"/>
      <w:bookmarkEnd w:id="243"/>
      <w:bookmarkEnd w:id="244"/>
      <w:bookmarkEnd w:id="245"/>
      <w:bookmarkEnd w:id="246"/>
    </w:p>
    <w:p>
      <w:pPr>
        <w:pStyle w:val="3"/>
        <w:tabs>
          <w:tab w:val="left" w:pos="4796"/>
        </w:tabs>
        <w:rPr>
          <w:highlight w:val="yellow"/>
        </w:rPr>
      </w:pPr>
      <w:bookmarkStart w:id="247" w:name="_Toc14940"/>
      <w:bookmarkStart w:id="248" w:name="_Toc27794"/>
      <w:bookmarkStart w:id="249" w:name="_Toc2180"/>
      <w:bookmarkStart w:id="250" w:name="_Toc24273"/>
      <w:bookmarkStart w:id="251" w:name="_Toc5440"/>
      <w:bookmarkStart w:id="252" w:name="_Toc15524"/>
      <w:r>
        <w:rPr>
          <w:rFonts w:eastAsia="宋体"/>
          <w:lang w:val="en-US" w:eastAsia="zh-CN"/>
        </w:rPr>
        <w:t>6</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247"/>
      <w:bookmarkEnd w:id="248"/>
      <w:bookmarkEnd w:id="249"/>
      <w:bookmarkEnd w:id="250"/>
      <w:bookmarkEnd w:id="251"/>
      <w:bookmarkEnd w:id="252"/>
    </w:p>
    <w:p>
      <w:pPr>
        <w:pStyle w:val="2"/>
        <w:rPr>
          <w:rFonts w:eastAsia="宋体"/>
          <w:lang w:val="en-US" w:eastAsia="zh-CN"/>
        </w:rPr>
      </w:pPr>
      <w:bookmarkStart w:id="253" w:name="_Toc14482"/>
      <w:bookmarkStart w:id="254" w:name="_Toc18100"/>
      <w:bookmarkStart w:id="255" w:name="_Toc31810"/>
      <w:bookmarkStart w:id="256" w:name="_Toc13286"/>
      <w:r>
        <w:rPr>
          <w:rFonts w:eastAsia="宋体"/>
          <w:lang w:val="en-US" w:eastAsia="zh-CN"/>
        </w:rPr>
        <w:t>7</w:t>
      </w:r>
      <w:r>
        <w:rPr>
          <w:rFonts w:eastAsia="宋体"/>
          <w:lang w:val="en-US" w:eastAsia="zh-CN"/>
        </w:rPr>
        <w:tab/>
      </w:r>
      <w:r>
        <w:rPr>
          <w:rFonts w:eastAsia="宋体"/>
          <w:lang w:val="en-US" w:eastAsia="zh-CN"/>
        </w:rPr>
        <w:t>Common Evaluation Features</w:t>
      </w:r>
      <w:bookmarkEnd w:id="253"/>
      <w:bookmarkEnd w:id="254"/>
      <w:bookmarkEnd w:id="255"/>
      <w:bookmarkEnd w:id="256"/>
    </w:p>
    <w:p>
      <w:pPr>
        <w:pStyle w:val="30"/>
        <w:rPr>
          <w:lang w:val="en-US" w:eastAsia="zh-CN"/>
        </w:rPr>
      </w:pPr>
      <w:r>
        <w:t>Editor’s note:</w:t>
      </w:r>
      <w:r>
        <w:tab/>
      </w:r>
      <w:r>
        <w:t>Documents common metrics, software, etc.</w:t>
      </w:r>
      <w:r>
        <w:rPr>
          <w:rFonts w:hint="eastAsia"/>
          <w:lang w:val="en-US" w:eastAsia="zh-CN"/>
        </w:rPr>
        <w:t xml:space="preserve">. </w:t>
      </w:r>
    </w:p>
    <w:p>
      <w:pPr>
        <w:rPr>
          <w:rFonts w:eastAsia="宋体"/>
          <w:lang w:val="en-US" w:eastAsia="zh-CN"/>
        </w:rPr>
      </w:pPr>
    </w:p>
    <w:p>
      <w:pPr>
        <w:pStyle w:val="2"/>
      </w:pPr>
      <w:bookmarkStart w:id="257" w:name="_Toc27191"/>
      <w:bookmarkStart w:id="258" w:name="_Toc19131"/>
      <w:bookmarkStart w:id="259" w:name="_Toc32598"/>
      <w:bookmarkStart w:id="260" w:name="_Toc21529"/>
      <w:r>
        <w:rPr>
          <w:rFonts w:eastAsia="宋体"/>
          <w:lang w:val="en-US" w:eastAsia="zh-CN"/>
        </w:rPr>
        <w:t>8</w:t>
      </w:r>
      <w:r>
        <w:tab/>
      </w:r>
      <w:r>
        <w:t>Evaluation of Selected Scenarios</w:t>
      </w:r>
      <w:bookmarkEnd w:id="257"/>
      <w:bookmarkEnd w:id="258"/>
      <w:bookmarkEnd w:id="259"/>
      <w:bookmarkEnd w:id="260"/>
    </w:p>
    <w:p>
      <w:pPr>
        <w:pStyle w:val="30"/>
      </w:pPr>
      <w:r>
        <w:t>Editor’s note:</w:t>
      </w:r>
      <w:r>
        <w:tab/>
      </w:r>
      <w:r>
        <w:t xml:space="preserve">This clause </w:t>
      </w:r>
      <w:r>
        <w:rPr>
          <w:rFonts w:hint="eastAsia"/>
          <w:lang w:val="en-US" w:eastAsia="zh-CN"/>
        </w:rPr>
        <w:t>defines test conditions and parameters, KPIs, Metrics, test sequences, agreed reference signals per scenario.</w:t>
      </w:r>
    </w:p>
    <w:p>
      <w:pPr>
        <w:pStyle w:val="3"/>
      </w:pPr>
      <w:bookmarkStart w:id="261" w:name="_Toc7504"/>
      <w:bookmarkStart w:id="262" w:name="_Toc12528"/>
      <w:bookmarkStart w:id="263" w:name="_Toc28933"/>
      <w:bookmarkStart w:id="264" w:name="_Toc6317"/>
      <w:r>
        <w:rPr>
          <w:rFonts w:eastAsia="宋体"/>
          <w:lang w:val="en-US" w:eastAsia="zh-CN"/>
        </w:rPr>
        <w:t>8</w:t>
      </w:r>
      <w:r>
        <w:t>.1</w:t>
      </w:r>
      <w:r>
        <w:tab/>
      </w:r>
      <w:r>
        <w:t>Introduction</w:t>
      </w:r>
      <w:bookmarkEnd w:id="261"/>
      <w:bookmarkEnd w:id="262"/>
      <w:bookmarkEnd w:id="263"/>
      <w:bookmarkEnd w:id="264"/>
    </w:p>
    <w:p>
      <w:pPr>
        <w:pStyle w:val="30"/>
        <w:rPr>
          <w:lang w:val="en-US"/>
        </w:rPr>
      </w:pPr>
      <w:r>
        <w:t>Editor’s note:</w:t>
      </w:r>
      <w:r>
        <w:tab/>
      </w:r>
      <w:r>
        <w:t>Identifies the preferred scenarios</w:t>
      </w:r>
    </w:p>
    <w:p>
      <w:pPr>
        <w:pStyle w:val="3"/>
      </w:pPr>
      <w:bookmarkStart w:id="265" w:name="_Toc20119"/>
      <w:bookmarkStart w:id="266" w:name="_Toc2143"/>
      <w:bookmarkStart w:id="267" w:name="_Toc1989"/>
      <w:bookmarkStart w:id="268" w:name="_Toc16393"/>
      <w:r>
        <w:rPr>
          <w:rFonts w:eastAsia="宋体"/>
          <w:lang w:val="en-US" w:eastAsia="zh-CN"/>
        </w:rPr>
        <w:t>8</w:t>
      </w:r>
      <w:r>
        <w:t>.2</w:t>
      </w:r>
      <w:r>
        <w:tab/>
      </w:r>
      <w:r>
        <w:t xml:space="preserve">Scenario 1: </w:t>
      </w:r>
      <w:r>
        <w:rPr>
          <w:highlight w:val="yellow"/>
        </w:rPr>
        <w:t>&lt;tbd&gt;</w:t>
      </w:r>
      <w:bookmarkEnd w:id="265"/>
      <w:bookmarkEnd w:id="266"/>
      <w:bookmarkEnd w:id="267"/>
      <w:bookmarkEnd w:id="268"/>
    </w:p>
    <w:p>
      <w:pPr>
        <w:pStyle w:val="4"/>
      </w:pPr>
      <w:bookmarkStart w:id="269" w:name="_Toc909"/>
      <w:bookmarkStart w:id="270" w:name="_Toc18081"/>
      <w:bookmarkStart w:id="271" w:name="_Toc10778"/>
      <w:bookmarkStart w:id="272" w:name="_Toc26428"/>
      <w:r>
        <w:rPr>
          <w:rFonts w:eastAsia="宋体"/>
          <w:sz w:val="28"/>
          <w:lang w:val="en-GB" w:eastAsia="en-US"/>
        </w:rPr>
        <w:t>8</w:t>
      </w:r>
      <w:r>
        <w:rPr>
          <w:rFonts w:eastAsia="Times New Roman"/>
          <w:sz w:val="28"/>
          <w:lang w:val="en-GB" w:eastAsia="en-US"/>
        </w:rPr>
        <w:t>.</w:t>
      </w:r>
      <w:r>
        <w:t>2.1</w:t>
      </w:r>
      <w:r>
        <w:tab/>
      </w:r>
      <w:r>
        <w:t>Evaluation Overview</w:t>
      </w:r>
      <w:bookmarkEnd w:id="269"/>
      <w:bookmarkEnd w:id="270"/>
      <w:bookmarkEnd w:id="271"/>
      <w:bookmarkEnd w:id="272"/>
    </w:p>
    <w:p>
      <w:pPr>
        <w:pStyle w:val="30"/>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pPr>
        <w:pStyle w:val="4"/>
      </w:pPr>
      <w:bookmarkStart w:id="273" w:name="_Toc15903"/>
      <w:bookmarkStart w:id="274" w:name="_Toc23550"/>
      <w:bookmarkStart w:id="275" w:name="_Toc31486"/>
      <w:bookmarkStart w:id="276" w:name="_Toc18233"/>
      <w:r>
        <w:rPr>
          <w:rFonts w:eastAsia="宋体"/>
          <w:sz w:val="28"/>
          <w:lang w:val="en-GB" w:eastAsia="en-US"/>
        </w:rPr>
        <w:t>8</w:t>
      </w:r>
      <w:r>
        <w:rPr>
          <w:rFonts w:ascii="Arial" w:hAnsi="Arial"/>
          <w:sz w:val="28"/>
        </w:rPr>
        <w:t>.</w:t>
      </w:r>
      <w:r>
        <w:t>2.2</w:t>
      </w:r>
      <w:r>
        <w:tab/>
      </w:r>
      <w:r>
        <w:t>Reference Sequences</w:t>
      </w:r>
      <w:bookmarkEnd w:id="273"/>
      <w:bookmarkEnd w:id="274"/>
      <w:bookmarkEnd w:id="275"/>
      <w:bookmarkEnd w:id="276"/>
    </w:p>
    <w:p>
      <w:pPr>
        <w:pStyle w:val="4"/>
      </w:pPr>
      <w:bookmarkStart w:id="277" w:name="_Toc17222"/>
      <w:bookmarkStart w:id="278" w:name="_Toc20845"/>
      <w:bookmarkStart w:id="279" w:name="_Toc10904"/>
      <w:bookmarkStart w:id="280" w:name="_Toc13619"/>
      <w:r>
        <w:rPr>
          <w:rFonts w:eastAsia="宋体"/>
        </w:rPr>
        <w:t>8</w:t>
      </w:r>
      <w:r>
        <w:t>.2.3</w:t>
      </w:r>
      <w:r>
        <w:tab/>
      </w:r>
      <w:r>
        <w:t>Performance Metrics</w:t>
      </w:r>
      <w:bookmarkEnd w:id="277"/>
      <w:bookmarkEnd w:id="278"/>
      <w:bookmarkEnd w:id="279"/>
      <w:bookmarkEnd w:id="280"/>
    </w:p>
    <w:p>
      <w:pPr>
        <w:pStyle w:val="4"/>
      </w:pPr>
      <w:bookmarkStart w:id="281" w:name="_Toc13112"/>
      <w:bookmarkStart w:id="282" w:name="_Toc28760"/>
      <w:bookmarkStart w:id="283" w:name="_Toc2202"/>
      <w:bookmarkStart w:id="284" w:name="_Toc28876"/>
      <w:r>
        <w:rPr>
          <w:rFonts w:eastAsia="宋体"/>
        </w:rPr>
        <w:t>8</w:t>
      </w:r>
      <w:r>
        <w:t>.2.4</w:t>
      </w:r>
      <w:r>
        <w:tab/>
      </w:r>
      <w:r>
        <w:t>Candidate Solutions</w:t>
      </w:r>
      <w:bookmarkEnd w:id="281"/>
      <w:bookmarkEnd w:id="282"/>
      <w:bookmarkEnd w:id="283"/>
      <w:bookmarkEnd w:id="284"/>
    </w:p>
    <w:p>
      <w:pPr>
        <w:pStyle w:val="5"/>
      </w:pPr>
      <w:bookmarkStart w:id="285" w:name="_Toc24539"/>
      <w:bookmarkStart w:id="286" w:name="_Toc6227"/>
      <w:bookmarkStart w:id="287" w:name="_Toc13107"/>
      <w:bookmarkStart w:id="288" w:name="_Toc25359"/>
      <w:r>
        <w:t>8.2.4.1</w:t>
      </w:r>
      <w:r>
        <w:tab/>
      </w:r>
      <w:r>
        <w:t>Solution 1: &lt;Name&gt;</w:t>
      </w:r>
      <w:bookmarkEnd w:id="285"/>
      <w:bookmarkEnd w:id="286"/>
      <w:bookmarkEnd w:id="287"/>
      <w:bookmarkEnd w:id="288"/>
    </w:p>
    <w:p>
      <w:pPr>
        <w:pStyle w:val="6"/>
      </w:pPr>
      <w:bookmarkStart w:id="289" w:name="_Toc6366"/>
      <w:bookmarkStart w:id="290" w:name="_Toc26240"/>
      <w:r>
        <w:t xml:space="preserve">8.2.4.1.1 </w:t>
      </w:r>
      <w:r>
        <w:tab/>
      </w:r>
      <w:r>
        <w:t>Introduction</w:t>
      </w:r>
      <w:bookmarkEnd w:id="289"/>
      <w:bookmarkEnd w:id="290"/>
    </w:p>
    <w:p>
      <w:pPr>
        <w:pStyle w:val="6"/>
      </w:pPr>
      <w:bookmarkStart w:id="291" w:name="_Toc30701"/>
      <w:bookmarkStart w:id="292" w:name="_Toc21555"/>
      <w:r>
        <w:t xml:space="preserve">8.2.4.1.2 </w:t>
      </w:r>
      <w:r>
        <w:tab/>
      </w:r>
      <w:r>
        <w:t>Reference Software</w:t>
      </w:r>
      <w:bookmarkEnd w:id="291"/>
      <w:bookmarkEnd w:id="292"/>
    </w:p>
    <w:p>
      <w:pPr>
        <w:pStyle w:val="6"/>
      </w:pPr>
      <w:bookmarkStart w:id="293" w:name="_Toc20568"/>
      <w:bookmarkStart w:id="294" w:name="_Toc10560"/>
      <w:r>
        <w:t xml:space="preserve">8.2.4.1.3 </w:t>
      </w:r>
      <w:r>
        <w:tab/>
      </w:r>
      <w:r>
        <w:t>Parameter Settings</w:t>
      </w:r>
      <w:bookmarkEnd w:id="293"/>
      <w:bookmarkEnd w:id="294"/>
    </w:p>
    <w:p>
      <w:pPr>
        <w:pStyle w:val="6"/>
        <w:rPr>
          <w:rFonts w:hint="default"/>
          <w:lang w:val="en-US" w:eastAsia="zh-CN"/>
        </w:rPr>
      </w:pPr>
      <w:bookmarkStart w:id="295" w:name="_Toc28084"/>
      <w:bookmarkStart w:id="296" w:name="_Toc25179"/>
      <w:r>
        <w:rPr>
          <w:rFonts w:hint="eastAsia"/>
          <w:lang w:val="en-US" w:eastAsia="zh-CN"/>
        </w:rPr>
        <w:t>8.2.4.1.4</w:t>
      </w:r>
      <w:r>
        <w:rPr>
          <w:rFonts w:hint="eastAsia"/>
          <w:lang w:val="en-US" w:eastAsia="zh-CN"/>
        </w:rPr>
        <w:tab/>
      </w:r>
      <w:r>
        <w:rPr>
          <w:rFonts w:hint="eastAsia"/>
          <w:lang w:val="en-US" w:eastAsia="zh-CN"/>
        </w:rPr>
        <w:t>Distribution</w:t>
      </w:r>
      <w:bookmarkEnd w:id="295"/>
      <w:bookmarkEnd w:id="296"/>
    </w:p>
    <w:p>
      <w:pPr>
        <w:pStyle w:val="6"/>
      </w:pPr>
      <w:bookmarkStart w:id="297" w:name="_Toc2875"/>
      <w:bookmarkStart w:id="298" w:name="_Toc22126"/>
      <w:r>
        <w:t>8.2.4.1.</w:t>
      </w:r>
      <w:r>
        <w:rPr>
          <w:rFonts w:hint="eastAsia" w:eastAsia="宋体"/>
          <w:lang w:val="en-US" w:eastAsia="zh-CN"/>
        </w:rPr>
        <w:t>5</w:t>
      </w:r>
      <w:r>
        <w:t xml:space="preserve"> </w:t>
      </w:r>
      <w:r>
        <w:tab/>
      </w:r>
      <w:r>
        <w:t>Evaluation Results</w:t>
      </w:r>
      <w:bookmarkEnd w:id="297"/>
      <w:bookmarkEnd w:id="298"/>
    </w:p>
    <w:p>
      <w:pPr>
        <w:pStyle w:val="6"/>
      </w:pPr>
      <w:bookmarkStart w:id="299" w:name="_Toc21872"/>
      <w:bookmarkStart w:id="300" w:name="_Toc907"/>
      <w:r>
        <w:t>8.2.4.1.</w:t>
      </w:r>
      <w:r>
        <w:rPr>
          <w:rFonts w:hint="eastAsia" w:eastAsia="宋体"/>
          <w:lang w:val="en-US" w:eastAsia="zh-CN"/>
        </w:rPr>
        <w:t>6</w:t>
      </w:r>
      <w:r>
        <w:tab/>
      </w:r>
      <w:r>
        <w:t>Network Requirements</w:t>
      </w:r>
      <w:bookmarkEnd w:id="299"/>
      <w:bookmarkEnd w:id="300"/>
      <w:r>
        <w:t xml:space="preserve"> </w:t>
      </w:r>
      <w:r>
        <w:tab/>
      </w:r>
    </w:p>
    <w:p>
      <w:pPr>
        <w:pStyle w:val="30"/>
        <w:rPr>
          <w:lang w:val="en-US"/>
        </w:rPr>
      </w:pPr>
      <w:r>
        <w:t>Editor’s note:</w:t>
      </w:r>
      <w:r>
        <w:tab/>
      </w:r>
      <w:r>
        <w:t>Documents required bitrates as well as possibly other aspects.</w:t>
      </w:r>
    </w:p>
    <w:p>
      <w:pPr>
        <w:rPr>
          <w:lang w:val="en-US"/>
        </w:rPr>
      </w:pPr>
    </w:p>
    <w:p>
      <w:pPr>
        <w:pStyle w:val="5"/>
      </w:pPr>
      <w:bookmarkStart w:id="301" w:name="_Toc2341"/>
      <w:bookmarkStart w:id="302" w:name="_Toc9252"/>
      <w:bookmarkStart w:id="303" w:name="_Toc19349"/>
      <w:bookmarkStart w:id="304" w:name="_Toc29993"/>
      <w:r>
        <w:t>8.2.4.2</w:t>
      </w:r>
      <w:r>
        <w:tab/>
      </w:r>
      <w:r>
        <w:t>Solution 2: &lt;Name&gt;</w:t>
      </w:r>
      <w:bookmarkEnd w:id="301"/>
      <w:bookmarkEnd w:id="302"/>
      <w:bookmarkEnd w:id="303"/>
      <w:bookmarkEnd w:id="304"/>
    </w:p>
    <w:p>
      <w:pPr>
        <w:pStyle w:val="6"/>
      </w:pPr>
      <w:bookmarkStart w:id="305" w:name="_Toc12030"/>
      <w:bookmarkStart w:id="306" w:name="_Toc5816"/>
      <w:r>
        <w:t xml:space="preserve">8.2.4.2.1 </w:t>
      </w:r>
      <w:r>
        <w:tab/>
      </w:r>
      <w:r>
        <w:t>Introduction</w:t>
      </w:r>
      <w:bookmarkEnd w:id="305"/>
      <w:bookmarkEnd w:id="306"/>
    </w:p>
    <w:p>
      <w:pPr>
        <w:pStyle w:val="6"/>
      </w:pPr>
      <w:bookmarkStart w:id="307" w:name="_Toc843"/>
      <w:bookmarkStart w:id="308" w:name="_Toc27835"/>
      <w:r>
        <w:t xml:space="preserve">8.2.4.2.2 </w:t>
      </w:r>
      <w:r>
        <w:tab/>
      </w:r>
      <w:r>
        <w:t>Reference Software</w:t>
      </w:r>
      <w:bookmarkEnd w:id="307"/>
      <w:bookmarkEnd w:id="308"/>
    </w:p>
    <w:p>
      <w:pPr>
        <w:pStyle w:val="6"/>
      </w:pPr>
      <w:bookmarkStart w:id="309" w:name="_Toc27743"/>
      <w:bookmarkStart w:id="310" w:name="_Toc3860"/>
      <w:r>
        <w:t xml:space="preserve">8.2.4.2.3 </w:t>
      </w:r>
      <w:r>
        <w:tab/>
      </w:r>
      <w:r>
        <w:t>Parameter Settings</w:t>
      </w:r>
      <w:bookmarkEnd w:id="309"/>
      <w:bookmarkEnd w:id="310"/>
    </w:p>
    <w:p>
      <w:pPr>
        <w:pStyle w:val="6"/>
        <w:rPr>
          <w:rFonts w:hint="default"/>
          <w:lang w:val="en-US" w:eastAsia="zh-CN"/>
        </w:rPr>
      </w:pPr>
      <w:bookmarkStart w:id="311" w:name="_Toc6316"/>
      <w:bookmarkStart w:id="312" w:name="_Toc29195"/>
      <w:r>
        <w:rPr>
          <w:rFonts w:hint="eastAsia"/>
          <w:lang w:val="en-US" w:eastAsia="zh-CN"/>
        </w:rPr>
        <w:t>8.2.4.2.4</w:t>
      </w:r>
      <w:r>
        <w:rPr>
          <w:rFonts w:hint="eastAsia"/>
          <w:lang w:val="en-US" w:eastAsia="zh-CN"/>
        </w:rPr>
        <w:tab/>
      </w:r>
      <w:r>
        <w:rPr>
          <w:rFonts w:hint="eastAsia"/>
          <w:lang w:val="en-US" w:eastAsia="zh-CN"/>
        </w:rPr>
        <w:t>Distribution</w:t>
      </w:r>
      <w:bookmarkEnd w:id="311"/>
      <w:bookmarkEnd w:id="312"/>
    </w:p>
    <w:p>
      <w:pPr>
        <w:pStyle w:val="6"/>
      </w:pPr>
      <w:bookmarkStart w:id="313" w:name="_Toc5392"/>
      <w:bookmarkStart w:id="314" w:name="_Toc16725"/>
      <w:r>
        <w:t>8.2.4.2.</w:t>
      </w:r>
      <w:r>
        <w:rPr>
          <w:rFonts w:hint="eastAsia" w:eastAsia="宋体"/>
          <w:lang w:val="en-US" w:eastAsia="zh-CN"/>
        </w:rPr>
        <w:t>5</w:t>
      </w:r>
      <w:r>
        <w:t xml:space="preserve"> </w:t>
      </w:r>
      <w:r>
        <w:tab/>
      </w:r>
      <w:r>
        <w:t>Evaluation Results</w:t>
      </w:r>
      <w:bookmarkEnd w:id="313"/>
      <w:bookmarkEnd w:id="314"/>
    </w:p>
    <w:p>
      <w:pPr>
        <w:pStyle w:val="6"/>
      </w:pPr>
      <w:bookmarkStart w:id="315" w:name="_Toc2675"/>
      <w:bookmarkStart w:id="316" w:name="_Toc21024"/>
      <w:r>
        <w:t>8.2.4.</w:t>
      </w:r>
      <w:r>
        <w:rPr>
          <w:rFonts w:hint="eastAsia" w:eastAsia="宋体"/>
          <w:lang w:val="en-US" w:eastAsia="zh-CN"/>
        </w:rPr>
        <w:t>2</w:t>
      </w:r>
      <w:r>
        <w:t>.</w:t>
      </w:r>
      <w:r>
        <w:rPr>
          <w:rFonts w:hint="eastAsia" w:eastAsia="宋体"/>
          <w:lang w:val="en-US" w:eastAsia="zh-CN"/>
        </w:rPr>
        <w:t>6</w:t>
      </w:r>
      <w:r>
        <w:tab/>
      </w:r>
      <w:r>
        <w:t>Network Requirements</w:t>
      </w:r>
      <w:bookmarkEnd w:id="315"/>
      <w:bookmarkEnd w:id="316"/>
      <w:r>
        <w:t xml:space="preserve"> </w:t>
      </w:r>
      <w:r>
        <w:tab/>
      </w:r>
    </w:p>
    <w:p>
      <w:pPr>
        <w:pStyle w:val="4"/>
      </w:pPr>
      <w:bookmarkStart w:id="317" w:name="_Toc1309"/>
      <w:bookmarkStart w:id="318" w:name="_Toc15456"/>
      <w:bookmarkStart w:id="319" w:name="_Toc15375"/>
      <w:bookmarkStart w:id="320" w:name="_Toc2155"/>
      <w:r>
        <w:rPr>
          <w:rFonts w:eastAsia="宋体"/>
        </w:rPr>
        <w:t>8</w:t>
      </w:r>
      <w:r>
        <w:t>.2.5</w:t>
      </w:r>
      <w:r>
        <w:tab/>
      </w:r>
      <w:r>
        <w:t>Summary of Evaluation</w:t>
      </w:r>
      <w:bookmarkEnd w:id="317"/>
      <w:bookmarkEnd w:id="318"/>
      <w:bookmarkEnd w:id="319"/>
      <w:bookmarkEnd w:id="320"/>
    </w:p>
    <w:p/>
    <w:p>
      <w:pPr>
        <w:pStyle w:val="3"/>
      </w:pPr>
      <w:bookmarkStart w:id="321" w:name="_Toc31724"/>
      <w:bookmarkStart w:id="322" w:name="_Toc27386"/>
      <w:bookmarkStart w:id="323" w:name="_Toc29191"/>
      <w:bookmarkStart w:id="324" w:name="_Toc18382"/>
      <w:r>
        <w:rPr>
          <w:rFonts w:eastAsia="宋体"/>
          <w:lang w:val="en-US" w:eastAsia="zh-CN"/>
        </w:rPr>
        <w:t>8</w:t>
      </w:r>
      <w:r>
        <w:t>.3</w:t>
      </w:r>
      <w:r>
        <w:tab/>
      </w:r>
      <w:r>
        <w:t xml:space="preserve">Scenario 2: </w:t>
      </w:r>
      <w:r>
        <w:rPr>
          <w:highlight w:val="yellow"/>
        </w:rPr>
        <w:t>&lt;tbd&gt;</w:t>
      </w:r>
      <w:bookmarkEnd w:id="321"/>
      <w:bookmarkEnd w:id="322"/>
      <w:bookmarkEnd w:id="323"/>
      <w:bookmarkEnd w:id="324"/>
    </w:p>
    <w:p>
      <w:pPr>
        <w:pStyle w:val="3"/>
        <w:tabs>
          <w:tab w:val="left" w:pos="4796"/>
        </w:tabs>
        <w:rPr>
          <w:highlight w:val="yellow"/>
        </w:rPr>
      </w:pPr>
      <w:bookmarkStart w:id="325" w:name="_Toc28697"/>
      <w:bookmarkStart w:id="326" w:name="_Toc6676"/>
      <w:bookmarkStart w:id="327" w:name="_Toc8880"/>
      <w:bookmarkStart w:id="328" w:name="_Toc3373"/>
      <w:r>
        <w:rPr>
          <w:rFonts w:eastAsia="宋体"/>
          <w:lang w:val="en-US" w:eastAsia="zh-CN"/>
        </w:rPr>
        <w:t>8</w:t>
      </w:r>
      <w:r>
        <w:t>.4</w:t>
      </w:r>
      <w:r>
        <w:tab/>
      </w:r>
      <w:r>
        <w:t xml:space="preserve">Scenario x: </w:t>
      </w:r>
      <w:r>
        <w:rPr>
          <w:highlight w:val="yellow"/>
        </w:rPr>
        <w:t>&lt;tbd&gt;</w:t>
      </w:r>
      <w:bookmarkEnd w:id="325"/>
      <w:bookmarkEnd w:id="326"/>
      <w:bookmarkEnd w:id="327"/>
      <w:bookmarkEnd w:id="328"/>
    </w:p>
    <w:p/>
    <w:p>
      <w:pPr>
        <w:pStyle w:val="30"/>
        <w:rPr>
          <w:lang w:val="en-US" w:eastAsia="zh-CN"/>
        </w:rPr>
      </w:pPr>
    </w:p>
    <w:p>
      <w:pPr>
        <w:rPr>
          <w:lang w:val="en-US"/>
        </w:rPr>
      </w:pPr>
    </w:p>
    <w:p/>
    <w:p/>
    <w:p>
      <w:pPr>
        <w:pStyle w:val="2"/>
      </w:pPr>
      <w:bookmarkStart w:id="329" w:name="_Toc19164"/>
      <w:bookmarkStart w:id="330" w:name="_Toc25351"/>
      <w:bookmarkStart w:id="331" w:name="_Toc12186"/>
      <w:bookmarkStart w:id="332" w:name="_Toc358"/>
      <w:bookmarkStart w:id="333" w:name="_Toc23184"/>
      <w:bookmarkStart w:id="334" w:name="_Toc3289"/>
      <w:bookmarkStart w:id="335" w:name="_Toc25412"/>
      <w:bookmarkStart w:id="336" w:name="_Toc32541"/>
      <w:bookmarkStart w:id="337" w:name="_Toc14362"/>
      <w:bookmarkStart w:id="338" w:name="_Toc5133"/>
      <w:r>
        <w:t>8</w:t>
      </w:r>
      <w:r>
        <w:tab/>
      </w:r>
      <w:r>
        <w:t>Gaps and Optimization Potential</w:t>
      </w:r>
      <w:bookmarkEnd w:id="329"/>
      <w:bookmarkEnd w:id="330"/>
      <w:bookmarkEnd w:id="331"/>
      <w:bookmarkEnd w:id="332"/>
      <w:bookmarkEnd w:id="333"/>
      <w:bookmarkEnd w:id="334"/>
      <w:bookmarkEnd w:id="335"/>
      <w:bookmarkEnd w:id="336"/>
      <w:bookmarkEnd w:id="337"/>
      <w:bookmarkEnd w:id="338"/>
    </w:p>
    <w:p>
      <w:pPr>
        <w:pStyle w:val="3"/>
      </w:pPr>
      <w:bookmarkStart w:id="339" w:name="_Toc6603"/>
      <w:bookmarkStart w:id="340" w:name="_Toc11504"/>
      <w:bookmarkStart w:id="341" w:name="_Toc25362"/>
      <w:bookmarkStart w:id="342" w:name="_Toc31154"/>
      <w:bookmarkStart w:id="343" w:name="_Toc16029"/>
      <w:bookmarkStart w:id="344" w:name="_Toc29572"/>
      <w:bookmarkStart w:id="345" w:name="_Toc23065"/>
      <w:bookmarkStart w:id="346" w:name="_Toc8128"/>
      <w:bookmarkStart w:id="347" w:name="_Toc20493"/>
      <w:bookmarkStart w:id="348" w:name="_Toc29211"/>
      <w:r>
        <w:t>8.1</w:t>
      </w:r>
      <w:r>
        <w:tab/>
      </w:r>
      <w:r>
        <w:t xml:space="preserve">Identified Gaps and Deficiencies with </w:t>
      </w:r>
      <w:bookmarkEnd w:id="339"/>
      <w:bookmarkEnd w:id="340"/>
      <w:bookmarkEnd w:id="341"/>
      <w:bookmarkEnd w:id="342"/>
      <w:bookmarkEnd w:id="343"/>
      <w:bookmarkEnd w:id="344"/>
      <w:r>
        <w:t>Video Capabilities</w:t>
      </w:r>
      <w:bookmarkEnd w:id="345"/>
      <w:bookmarkEnd w:id="346"/>
      <w:bookmarkEnd w:id="347"/>
      <w:bookmarkEnd w:id="348"/>
    </w:p>
    <w:p>
      <w:pPr>
        <w:pStyle w:val="3"/>
        <w:rPr>
          <w:rFonts w:eastAsia="宋体"/>
          <w:lang w:val="en-US" w:eastAsia="zh-CN"/>
        </w:rPr>
      </w:pPr>
      <w:bookmarkStart w:id="349" w:name="_Toc12361"/>
      <w:bookmarkStart w:id="350" w:name="_Toc8348"/>
      <w:bookmarkStart w:id="351" w:name="_Toc32270"/>
      <w:bookmarkStart w:id="352" w:name="_Toc30037"/>
      <w:bookmarkStart w:id="353" w:name="_Toc7292"/>
      <w:bookmarkStart w:id="354" w:name="_Toc9089"/>
      <w:bookmarkStart w:id="355" w:name="_Toc12913"/>
      <w:bookmarkStart w:id="356" w:name="_Toc4481"/>
      <w:bookmarkStart w:id="357" w:name="_Toc20490"/>
      <w:bookmarkStart w:id="358" w:name="_Toc27393"/>
      <w:r>
        <w:t>8.2</w:t>
      </w:r>
      <w:r>
        <w:tab/>
      </w:r>
      <w:r>
        <w:t>Potential</w:t>
      </w:r>
      <w:r>
        <w:rPr>
          <w:rFonts w:hint="eastAsia"/>
        </w:rPr>
        <w:t xml:space="preserve"> </w:t>
      </w:r>
      <w:bookmarkEnd w:id="349"/>
      <w:bookmarkEnd w:id="350"/>
      <w:r>
        <w:rPr>
          <w:rFonts w:hint="eastAsia" w:eastAsia="宋体"/>
          <w:lang w:val="en-US" w:eastAsia="zh-CN"/>
        </w:rPr>
        <w:t xml:space="preserve">Requirements for New </w:t>
      </w:r>
      <w:bookmarkEnd w:id="351"/>
      <w:bookmarkEnd w:id="352"/>
      <w:bookmarkEnd w:id="353"/>
      <w:bookmarkEnd w:id="354"/>
      <w:r>
        <w:rPr>
          <w:rFonts w:eastAsia="宋体"/>
          <w:lang w:val="en-US" w:eastAsia="zh-CN"/>
        </w:rPr>
        <w:t>Video Capabilities</w:t>
      </w:r>
      <w:bookmarkEnd w:id="355"/>
      <w:bookmarkEnd w:id="356"/>
      <w:bookmarkEnd w:id="357"/>
      <w:bookmarkEnd w:id="358"/>
    </w:p>
    <w:p>
      <w:pPr>
        <w:pStyle w:val="3"/>
      </w:pPr>
      <w:bookmarkStart w:id="359" w:name="_Toc29448"/>
      <w:bookmarkStart w:id="360" w:name="_Toc25173"/>
      <w:bookmarkStart w:id="361" w:name="_Toc14958"/>
      <w:bookmarkStart w:id="362" w:name="_Toc5352"/>
      <w:bookmarkStart w:id="363" w:name="_Toc27812"/>
      <w:bookmarkStart w:id="364" w:name="_Toc26220"/>
      <w:bookmarkStart w:id="365" w:name="_Toc26046"/>
      <w:bookmarkStart w:id="366" w:name="_Toc32476"/>
      <w:r>
        <w:rPr>
          <w:rFonts w:hint="eastAsia"/>
          <w:lang w:val="en-US" w:eastAsia="zh-CN"/>
        </w:rPr>
        <w:t xml:space="preserve">8.3 </w:t>
      </w:r>
      <w:r>
        <w:rPr>
          <w:rFonts w:hint="eastAsia"/>
          <w:lang w:val="en-US" w:eastAsia="zh-CN"/>
        </w:rPr>
        <w:tab/>
      </w:r>
      <w:r>
        <w:rPr>
          <w:lang w:val="en-US" w:eastAsia="zh-CN"/>
        </w:rPr>
        <w:t xml:space="preserve">Potential </w:t>
      </w:r>
      <w:r>
        <w:rPr>
          <w:rFonts w:hint="eastAsia"/>
          <w:lang w:val="en-US" w:eastAsia="zh-CN"/>
        </w:rPr>
        <w:t>Network Optimizations</w:t>
      </w:r>
      <w:bookmarkEnd w:id="359"/>
      <w:bookmarkEnd w:id="360"/>
      <w:bookmarkEnd w:id="361"/>
      <w:bookmarkEnd w:id="362"/>
      <w:bookmarkEnd w:id="363"/>
      <w:bookmarkEnd w:id="364"/>
      <w:bookmarkEnd w:id="365"/>
      <w:bookmarkEnd w:id="366"/>
    </w:p>
    <w:p/>
    <w:p>
      <w:pPr>
        <w:pStyle w:val="2"/>
      </w:pPr>
      <w:bookmarkStart w:id="367" w:name="_Toc17064"/>
      <w:bookmarkStart w:id="368" w:name="_Toc29243"/>
      <w:bookmarkStart w:id="369" w:name="_Toc18596"/>
      <w:bookmarkStart w:id="370" w:name="_Toc11646"/>
      <w:bookmarkStart w:id="371" w:name="_Toc18686"/>
      <w:bookmarkStart w:id="372" w:name="_Toc22318"/>
      <w:bookmarkStart w:id="373" w:name="_Toc16530"/>
      <w:bookmarkStart w:id="374" w:name="_Toc17886"/>
      <w:bookmarkStart w:id="375" w:name="_Toc13141"/>
      <w:bookmarkStart w:id="376" w:name="_Toc30562"/>
      <w:r>
        <w:rPr>
          <w:rFonts w:hint="eastAsia" w:eastAsia="宋体"/>
          <w:lang w:val="en-US" w:eastAsia="zh-CN"/>
        </w:rPr>
        <w:t>9</w:t>
      </w:r>
      <w:r>
        <w:tab/>
      </w:r>
      <w:r>
        <w:t>Conclusions and Proposed Next Steps</w:t>
      </w:r>
      <w:bookmarkEnd w:id="367"/>
      <w:bookmarkEnd w:id="368"/>
      <w:bookmarkEnd w:id="369"/>
      <w:bookmarkEnd w:id="370"/>
      <w:bookmarkEnd w:id="371"/>
      <w:bookmarkEnd w:id="372"/>
      <w:bookmarkEnd w:id="373"/>
      <w:bookmarkEnd w:id="374"/>
      <w:bookmarkEnd w:id="375"/>
      <w:bookmarkEnd w:id="376"/>
    </w:p>
    <w:p>
      <w:pPr>
        <w:pStyle w:val="30"/>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377" w:name="tsgNames"/>
      <w:bookmarkEnd w:id="377"/>
      <w:bookmarkStart w:id="378" w:name="_Toc20419"/>
      <w:r>
        <w:t>Annex A</w:t>
      </w:r>
      <w:r>
        <w:br w:type="textWrapping"/>
      </w:r>
      <w:r>
        <w:t>Scenario Template</w:t>
      </w:r>
      <w:bookmarkEnd w:id="378"/>
    </w:p>
    <w:p>
      <w:pPr>
        <w:pStyle w:val="3"/>
      </w:pPr>
      <w:bookmarkStart w:id="379" w:name="_Toc30214"/>
      <w:bookmarkStart w:id="380" w:name="_Toc25573"/>
      <w:bookmarkStart w:id="381" w:name="_Toc19599"/>
      <w:bookmarkStart w:id="382" w:name="_Toc9186"/>
      <w:bookmarkStart w:id="383" w:name="_Toc21884"/>
      <w:bookmarkStart w:id="384" w:name="_Toc17611"/>
      <w:r>
        <w:t>A.1</w:t>
      </w:r>
      <w:r>
        <w:tab/>
      </w:r>
      <w:r>
        <w:t>Introduction</w:t>
      </w:r>
      <w:bookmarkEnd w:id="379"/>
      <w:bookmarkEnd w:id="380"/>
      <w:bookmarkEnd w:id="381"/>
      <w:bookmarkEnd w:id="382"/>
      <w:bookmarkEnd w:id="383"/>
      <w:bookmarkEnd w:id="384"/>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385" w:name="_Toc11544"/>
      <w:bookmarkStart w:id="386" w:name="_Toc15790"/>
      <w:bookmarkStart w:id="387" w:name="_Toc30736"/>
      <w:bookmarkStart w:id="388" w:name="_Toc2996"/>
      <w:bookmarkStart w:id="389" w:name="_Toc22206"/>
      <w:bookmarkStart w:id="390" w:name="_Toc25028"/>
      <w:r>
        <w:t>A.2</w:t>
      </w:r>
      <w:r>
        <w:tab/>
      </w:r>
      <w:r>
        <w:t>Template</w:t>
      </w:r>
      <w:bookmarkEnd w:id="385"/>
      <w:bookmarkEnd w:id="386"/>
      <w:bookmarkEnd w:id="387"/>
      <w:bookmarkEnd w:id="388"/>
      <w:bookmarkEnd w:id="389"/>
      <w:bookmarkEnd w:id="390"/>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4"/>
        </w:numPr>
        <w:ind w:left="420" w:firstLine="0"/>
        <w:rPr>
          <w:i/>
          <w:iCs/>
          <w:color w:val="0000FF"/>
          <w:lang w:val="en-US"/>
        </w:rPr>
      </w:pPr>
      <w:r>
        <w:rPr>
          <w:rFonts w:hint="eastAsia"/>
          <w:i/>
          <w:iCs/>
          <w:color w:val="0000FF"/>
          <w:lang w:val="en-US" w:eastAsia="zh-CN"/>
        </w:rPr>
        <w:t>Capturing and processing</w:t>
      </w:r>
    </w:p>
    <w:p>
      <w:pPr>
        <w:numPr>
          <w:ilvl w:val="0"/>
          <w:numId w:val="4"/>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4"/>
        </w:numPr>
        <w:ind w:left="420" w:firstLine="0"/>
        <w:rPr>
          <w:i/>
          <w:iCs/>
          <w:color w:val="0000FF"/>
          <w:lang w:val="en-US"/>
        </w:rPr>
      </w:pPr>
      <w:r>
        <w:rPr>
          <w:rFonts w:hint="eastAsia"/>
          <w:i/>
          <w:iCs/>
          <w:color w:val="0000FF"/>
          <w:lang w:val="en-US" w:eastAsia="zh-CN"/>
        </w:rPr>
        <w:t>Packaging and delivery</w:t>
      </w:r>
    </w:p>
    <w:p>
      <w:pPr>
        <w:numPr>
          <w:ilvl w:val="0"/>
          <w:numId w:val="4"/>
        </w:numPr>
        <w:ind w:left="420" w:firstLine="0"/>
        <w:rPr>
          <w:i/>
          <w:iCs/>
          <w:color w:val="0000FF"/>
          <w:lang w:val="en-US"/>
        </w:rPr>
      </w:pPr>
      <w:r>
        <w:rPr>
          <w:rFonts w:hint="eastAsia"/>
          <w:i/>
          <w:iCs/>
          <w:color w:val="0000FF"/>
          <w:lang w:val="en-US" w:eastAsia="zh-CN"/>
        </w:rPr>
        <w:t>Decoding</w:t>
      </w:r>
    </w:p>
    <w:p>
      <w:pPr>
        <w:numPr>
          <w:ilvl w:val="0"/>
          <w:numId w:val="4"/>
        </w:numPr>
        <w:ind w:left="420" w:firstLine="0"/>
        <w:rPr>
          <w:i/>
          <w:iCs/>
          <w:color w:val="0000FF"/>
          <w:lang w:val="en-US"/>
        </w:rPr>
      </w:pPr>
      <w:r>
        <w:rPr>
          <w:rFonts w:hint="eastAsia"/>
          <w:i/>
          <w:iCs/>
          <w:color w:val="0000FF"/>
          <w:lang w:val="en-US" w:eastAsia="zh-CN"/>
        </w:rPr>
        <w:t>*Post-processing</w:t>
      </w:r>
    </w:p>
    <w:p>
      <w:pPr>
        <w:numPr>
          <w:ilvl w:val="0"/>
          <w:numId w:val="4"/>
        </w:numPr>
        <w:ind w:left="420" w:firstLine="0"/>
        <w:rPr>
          <w:i/>
          <w:iCs/>
          <w:color w:val="0000FF"/>
          <w:lang w:val="en-US"/>
        </w:rPr>
      </w:pPr>
      <w:r>
        <w:rPr>
          <w:rFonts w:hint="eastAsia"/>
          <w:i/>
          <w:iCs/>
          <w:color w:val="0000FF"/>
          <w:lang w:val="en-US" w:eastAsia="zh-CN"/>
        </w:rPr>
        <w:t xml:space="preserve">Rendering </w:t>
      </w:r>
    </w:p>
    <w:p>
      <w:pPr>
        <w:numPr>
          <w:ilvl w:val="0"/>
          <w:numId w:val="4"/>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5"/>
        </w:numPr>
        <w:ind w:left="420" w:firstLine="0"/>
        <w:rPr>
          <w:i/>
          <w:iCs/>
          <w:color w:val="0000FF"/>
          <w:lang w:val="en-US"/>
        </w:rPr>
      </w:pPr>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p>
    <w:p>
      <w:pPr>
        <w:numPr>
          <w:ilvl w:val="0"/>
          <w:numId w:val="5"/>
        </w:numPr>
        <w:ind w:left="420" w:firstLine="0"/>
        <w:rPr>
          <w:color w:val="0000FF"/>
          <w:lang w:val="en-US"/>
        </w:rPr>
      </w:pPr>
      <w:r>
        <w:rPr>
          <w:i/>
          <w:iCs/>
          <w:color w:val="0000FF"/>
          <w:lang w:val="en-US"/>
        </w:rPr>
        <w:t>Preferably several 3GPP members are included in the support, and in addition a video service provider may be included (not necessarily a 3GPP member).</w:t>
      </w:r>
    </w:p>
    <w:p>
      <w:pPr>
        <w:numPr>
          <w:ilvl w:val="0"/>
          <w:numId w:val="5"/>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pStyle w:val="64"/>
        <w:numPr>
          <w:ilvl w:val="0"/>
          <w:numId w:val="6"/>
        </w:numPr>
        <w:overflowPunct/>
        <w:autoSpaceDE/>
        <w:autoSpaceDN/>
        <w:adjustRightInd/>
        <w:ind w:left="845" w:leftChars="0" w:hanging="425"/>
        <w:textAlignment w:val="auto"/>
        <w:rPr>
          <w:lang w:val="en-US"/>
        </w:rPr>
      </w:pPr>
      <w:r>
        <w:rPr>
          <w:lang w:val="en-US"/>
        </w:rPr>
        <w:t>Spatial resolutions</w:t>
      </w:r>
    </w:p>
    <w:p>
      <w:pPr>
        <w:pStyle w:val="64"/>
        <w:numPr>
          <w:ilvl w:val="0"/>
          <w:numId w:val="6"/>
        </w:numPr>
        <w:overflowPunct/>
        <w:autoSpaceDE/>
        <w:autoSpaceDN/>
        <w:adjustRightInd/>
        <w:ind w:left="845" w:leftChars="0" w:hanging="425"/>
        <w:textAlignment w:val="auto"/>
        <w:rPr>
          <w:lang w:val="en-US"/>
        </w:rPr>
      </w:pPr>
      <w:r>
        <w:rPr>
          <w:lang w:val="en-US"/>
        </w:rPr>
        <w:t>Chroma Format</w:t>
      </w:r>
    </w:p>
    <w:p>
      <w:pPr>
        <w:pStyle w:val="64"/>
        <w:numPr>
          <w:ilvl w:val="0"/>
          <w:numId w:val="6"/>
        </w:numPr>
        <w:overflowPunct/>
        <w:autoSpaceDE/>
        <w:autoSpaceDN/>
        <w:adjustRightInd/>
        <w:ind w:left="845" w:leftChars="0" w:hanging="425"/>
        <w:textAlignment w:val="auto"/>
        <w:rPr>
          <w:lang w:val="en-US"/>
        </w:rPr>
      </w:pPr>
      <w:r>
        <w:rPr>
          <w:lang w:val="en-US"/>
        </w:rPr>
        <w:t>Chroma Subsampling</w:t>
      </w:r>
    </w:p>
    <w:p>
      <w:pPr>
        <w:pStyle w:val="64"/>
        <w:numPr>
          <w:ilvl w:val="0"/>
          <w:numId w:val="6"/>
        </w:numPr>
        <w:overflowPunct/>
        <w:autoSpaceDE/>
        <w:autoSpaceDN/>
        <w:adjustRightInd/>
        <w:ind w:left="845" w:leftChars="0" w:hanging="425"/>
        <w:textAlignment w:val="auto"/>
        <w:rPr>
          <w:lang w:val="en-US"/>
        </w:rPr>
      </w:pPr>
      <w:r>
        <w:rPr>
          <w:lang w:val="en-US"/>
        </w:rPr>
        <w:t>Aspect ratios</w:t>
      </w:r>
    </w:p>
    <w:p>
      <w:pPr>
        <w:pStyle w:val="64"/>
        <w:numPr>
          <w:ilvl w:val="0"/>
          <w:numId w:val="6"/>
        </w:numPr>
        <w:overflowPunct/>
        <w:autoSpaceDE/>
        <w:autoSpaceDN/>
        <w:adjustRightInd/>
        <w:ind w:left="845" w:leftChars="0" w:hanging="425"/>
        <w:textAlignment w:val="auto"/>
        <w:rPr>
          <w:lang w:val="en-US"/>
        </w:rPr>
      </w:pPr>
      <w:r>
        <w:rPr>
          <w:lang w:val="en-US"/>
        </w:rPr>
        <w:t>Frame rates</w:t>
      </w:r>
    </w:p>
    <w:p>
      <w:pPr>
        <w:pStyle w:val="64"/>
        <w:numPr>
          <w:ilvl w:val="0"/>
          <w:numId w:val="6"/>
        </w:numPr>
        <w:overflowPunct/>
        <w:autoSpaceDE/>
        <w:autoSpaceDN/>
        <w:adjustRightInd/>
        <w:ind w:left="845" w:leftChars="0" w:hanging="425"/>
        <w:textAlignment w:val="auto"/>
        <w:rPr>
          <w:lang w:val="en-US"/>
        </w:rPr>
      </w:pPr>
      <w:r>
        <w:rPr>
          <w:lang w:val="en-US"/>
        </w:rPr>
        <w:t>Colour space formats</w:t>
      </w:r>
    </w:p>
    <w:p>
      <w:pPr>
        <w:pStyle w:val="64"/>
        <w:numPr>
          <w:ilvl w:val="0"/>
          <w:numId w:val="6"/>
        </w:numPr>
        <w:overflowPunct/>
        <w:autoSpaceDE/>
        <w:autoSpaceDN/>
        <w:adjustRightInd/>
        <w:ind w:left="845" w:leftChars="0" w:hanging="425"/>
        <w:textAlignment w:val="auto"/>
        <w:rPr>
          <w:lang w:val="en-US"/>
        </w:rPr>
      </w:pPr>
      <w:r>
        <w:rPr>
          <w:lang w:val="en-US"/>
        </w:rPr>
        <w:t>Transfer Characteristics</w:t>
      </w:r>
    </w:p>
    <w:p>
      <w:pPr>
        <w:pStyle w:val="64"/>
        <w:numPr>
          <w:ilvl w:val="0"/>
          <w:numId w:val="6"/>
        </w:numPr>
        <w:overflowPunct/>
        <w:autoSpaceDE/>
        <w:autoSpaceDN/>
        <w:adjustRightInd/>
        <w:ind w:left="845" w:leftChars="0" w:hanging="425"/>
        <w:textAlignment w:val="auto"/>
        <w:rPr>
          <w:lang w:val="en-US"/>
        </w:rPr>
      </w:pPr>
      <w:r>
        <w:rPr>
          <w:lang w:val="en-US"/>
        </w:rPr>
        <w:t>Bit depth</w:t>
      </w:r>
    </w:p>
    <w:p>
      <w:pPr>
        <w:pStyle w:val="64"/>
        <w:numPr>
          <w:ilvl w:val="0"/>
          <w:numId w:val="6"/>
        </w:numPr>
        <w:overflowPunct/>
        <w:autoSpaceDE/>
        <w:autoSpaceDN/>
        <w:adjustRightInd/>
        <w:ind w:left="845" w:leftChars="0" w:hanging="425"/>
        <w:textAlignment w:val="auto"/>
        <w:rPr>
          <w:lang w:val="en-US"/>
        </w:rPr>
      </w:pPr>
      <w:r>
        <w:rPr>
          <w:lang w:val="en-US"/>
        </w:rPr>
        <w:t>Viewpoints</w:t>
      </w:r>
    </w:p>
    <w:p>
      <w:pPr>
        <w:pStyle w:val="64"/>
        <w:numPr>
          <w:ilvl w:val="0"/>
          <w:numId w:val="6"/>
        </w:numPr>
        <w:overflowPunct/>
        <w:autoSpaceDE/>
        <w:autoSpaceDN/>
        <w:adjustRightInd/>
        <w:ind w:left="845" w:hanging="425"/>
        <w:textAlignment w:val="auto"/>
        <w:rPr>
          <w:i/>
          <w:iCs/>
          <w:color w:val="0000FF"/>
          <w:lang w:val="en-US"/>
        </w:rPr>
      </w:pPr>
      <w:r>
        <w:rPr>
          <w:lang w:val="en-US"/>
        </w:rPr>
        <w:t>Other signal properties</w:t>
      </w:r>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Relevant Codec and Codec Profile/Levels according to 3GPP TS (e.g., TS</w:t>
      </w:r>
      <w:r>
        <w:rPr>
          <w:rFonts w:hint="eastAsia" w:eastAsia="宋体"/>
          <w:i/>
          <w:iCs/>
          <w:color w:val="0000FF"/>
          <w:lang w:val="en-US" w:eastAsia="zh-CN"/>
        </w:rPr>
        <w:t xml:space="preserve"> </w:t>
      </w:r>
      <w:r>
        <w:rPr>
          <w:i/>
          <w:iCs/>
          <w:color w:val="0000FF"/>
          <w:lang w:val="en-US"/>
        </w:rPr>
        <w:t>26.11</w:t>
      </w:r>
      <w:r>
        <w:rPr>
          <w:rFonts w:hint="eastAsia" w:eastAsia="宋体"/>
          <w:i/>
          <w:iCs/>
          <w:color w:val="0000FF"/>
          <w:lang w:val="en-US" w:eastAsia="zh-CN"/>
        </w:rPr>
        <w:t>9</w:t>
      </w:r>
      <w:r>
        <w:rPr>
          <w:rFonts w:eastAsia="宋体"/>
          <w:i/>
          <w:iCs/>
          <w:color w:val="0000FF"/>
          <w:lang w:val="en-US" w:eastAsia="zh-CN"/>
        </w:rPr>
        <w:t>)</w:t>
      </w:r>
      <w:r>
        <w:rPr>
          <w:rFonts w:hint="eastAsia" w:eastAsia="宋体"/>
          <w:i/>
          <w:iCs/>
          <w:color w:val="0000FF"/>
          <w:lang w:val="en-US" w:eastAsia="zh-CN"/>
        </w:rPr>
        <w:t>,</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Random access frequency</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Error resiliency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Bitrates and quality requirements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Bitrate parameters (CBR, VBR, CAE, HRD parameters)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ABR encoding requirements (switching frequency, etc.)</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Latency requirements and specific encoding settings</w:t>
      </w:r>
    </w:p>
    <w:p>
      <w:pPr>
        <w:numPr>
          <w:ilvl w:val="0"/>
          <w:numId w:val="7"/>
        </w:numPr>
        <w:tabs>
          <w:tab w:val="clear" w:pos="420"/>
        </w:tabs>
        <w:overflowPunct w:val="0"/>
        <w:autoSpaceDE w:val="0"/>
        <w:autoSpaceDN w:val="0"/>
        <w:adjustRightInd w:val="0"/>
        <w:textAlignment w:val="baseline"/>
        <w:rPr>
          <w:i/>
          <w:iCs/>
          <w:color w:val="0000FF"/>
          <w:lang w:val="en-US"/>
        </w:rPr>
      </w:pPr>
      <w:r>
        <w:rPr>
          <w:i/>
          <w:iCs/>
          <w:color w:val="0000FF"/>
          <w:lang w:val="en-US"/>
        </w:rPr>
        <w:t>Encoding context: real-time encoding, on device encoding, cloud-based encoding, offline encoding, etc.</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Required decoding capabilities</w:t>
      </w:r>
    </w:p>
    <w:p>
      <w:pPr>
        <w:numPr>
          <w:ilvl w:val="0"/>
          <w:numId w:val="7"/>
        </w:numPr>
        <w:tabs>
          <w:tab w:val="clear" w:pos="420"/>
        </w:tabs>
        <w:overflowPunct w:val="0"/>
        <w:autoSpaceDE w:val="0"/>
        <w:autoSpaceDN w:val="0"/>
        <w:adjustRightInd w:val="0"/>
        <w:textAlignment w:val="baseline"/>
        <w:rPr>
          <w:rFonts w:eastAsia="宋体"/>
          <w:i/>
          <w:iCs/>
          <w:color w:val="0000FF"/>
          <w:lang w:val="en-US" w:eastAsia="zh-CN"/>
        </w:rPr>
      </w:pPr>
      <w:r>
        <w:rPr>
          <w:i/>
          <w:iCs/>
          <w:color w:val="0000FF"/>
          <w:lang w:val="en-US"/>
        </w:rPr>
        <w:t>Synchronization requirements</w:t>
      </w:r>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rPr>
          <w:i/>
          <w:iCs/>
          <w:color w:val="0000FF"/>
          <w:lang w:val="en-US"/>
        </w:rPr>
      </w:pPr>
      <w:r>
        <w:rPr>
          <w:i/>
          <w:iCs/>
          <w:color w:val="0000FF"/>
          <w:lang w:val="en-US"/>
        </w:rPr>
        <w:t xml:space="preserve">A clear definition on how the performance needs to be evaluated including metrics, etc addressing the main KPIs of the scenario. </w:t>
      </w:r>
    </w:p>
    <w:p>
      <w:pPr>
        <w:numPr>
          <w:ilvl w:val="0"/>
          <w:numId w:val="8"/>
        </w:numPr>
        <w:rPr>
          <w:i/>
          <w:iCs/>
          <w:color w:val="0000FF"/>
          <w:lang w:val="en-US"/>
        </w:rPr>
      </w:pPr>
      <w:r>
        <w:rPr>
          <w:i/>
          <w:iCs/>
          <w:color w:val="0000FF"/>
          <w:lang w:val="en-US"/>
        </w:rPr>
        <w:t>Objective measures such as PSNR, VMAF, etc, may be used</w:t>
      </w:r>
    </w:p>
    <w:p>
      <w:pPr>
        <w:numPr>
          <w:ilvl w:val="0"/>
          <w:numId w:val="8"/>
        </w:numPr>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val="0"/>
        <w:autoSpaceDE w:val="0"/>
        <w:autoSpaceDN w:val="0"/>
        <w:adjustRightInd w:val="0"/>
        <w:textAlignment w:val="baseline"/>
        <w:rPr>
          <w:i/>
          <w:iCs/>
          <w:color w:val="0000FF"/>
          <w:lang w:val="en-US"/>
        </w:rPr>
      </w:pPr>
      <w:r>
        <w:rPr>
          <w:i/>
          <w:iCs/>
          <w:color w:val="0000FF"/>
          <w:lang w:val="en-US"/>
        </w:rPr>
        <w:t>Streaming with DASH/HLS/CMAF</w:t>
      </w:r>
      <w:r>
        <w:rPr>
          <w:rFonts w:hint="eastAsia" w:eastAsia="宋体"/>
          <w:i/>
          <w:iCs/>
          <w:color w:val="0000FF"/>
          <w:lang w:val="en-US" w:eastAsia="zh-CN"/>
        </w:rPr>
        <w:t>/QUIC</w:t>
      </w:r>
    </w:p>
    <w:p>
      <w:pPr>
        <w:numPr>
          <w:ilvl w:val="0"/>
          <w:numId w:val="9"/>
        </w:numPr>
        <w:overflowPunct w:val="0"/>
        <w:autoSpaceDE w:val="0"/>
        <w:autoSpaceDN w:val="0"/>
        <w:adjustRightInd w:val="0"/>
        <w:textAlignment w:val="baseline"/>
        <w:rPr>
          <w:i/>
          <w:iCs/>
          <w:color w:val="0000FF"/>
          <w:lang w:val="en-US"/>
        </w:rPr>
      </w:pPr>
      <w:r>
        <w:rPr>
          <w:i/>
          <w:iCs/>
          <w:color w:val="0000FF"/>
          <w:lang w:val="en-US"/>
        </w:rPr>
        <w:t>RTP based delivery</w:t>
      </w:r>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They should cover 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pStyle w:val="10"/>
      </w:pPr>
      <w:r>
        <w:br w:type="page"/>
      </w:r>
      <w:bookmarkStart w:id="391" w:name="_Toc14439"/>
      <w:r>
        <w:t>Annex &lt;X&gt; (informative):</w:t>
      </w:r>
      <w:r>
        <w:br w:type="textWrapping"/>
      </w:r>
      <w:r>
        <w:t>Change history</w:t>
      </w:r>
      <w:bookmarkEnd w:id="391"/>
    </w:p>
    <w:p>
      <w:pPr>
        <w:pStyle w:val="48"/>
      </w:pPr>
      <w:bookmarkStart w:id="392" w:name="historyclause"/>
      <w:bookmarkEnd w:id="392"/>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1"/>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1"/>
              <w:rPr>
                <w:rFonts w:eastAsia="宋体"/>
                <w:sz w:val="16"/>
                <w:szCs w:val="16"/>
                <w:lang w:val="en-US" w:eastAsia="zh-CN"/>
              </w:rPr>
            </w:pPr>
            <w:r>
              <w:rPr>
                <w:rFonts w:hint="eastAsia"/>
                <w:sz w:val="16"/>
                <w:szCs w:val="16"/>
                <w:highlight w:val="none"/>
              </w:rPr>
              <w:t>S4-240825</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Initial Version</w:t>
            </w:r>
          </w:p>
        </w:tc>
        <w:tc>
          <w:tcPr>
            <w:tcW w:w="708" w:type="dxa"/>
            <w:shd w:val="solid" w:color="FFFFFF" w:fill="auto"/>
          </w:tcPr>
          <w:p>
            <w:pPr>
              <w:pStyle w:val="41"/>
              <w:rPr>
                <w:sz w:val="16"/>
                <w:szCs w:val="16"/>
              </w:rPr>
            </w:pPr>
            <w:r>
              <w:rPr>
                <w:sz w:val="16"/>
                <w:szCs w:val="16"/>
              </w:rPr>
              <w:t>0.0.1</w:t>
            </w:r>
          </w:p>
        </w:tc>
      </w:tr>
    </w:tbl>
    <w:p/>
    <w:p>
      <w:pPr>
        <w:pStyle w:val="64"/>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V0.0.2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1F793"/>
    <w:multiLevelType w:val="singleLevel"/>
    <w:tmpl w:val="8431F793"/>
    <w:lvl w:ilvl="0" w:tentative="0">
      <w:start w:val="1"/>
      <w:numFmt w:val="lowerLetter"/>
      <w:lvlText w:val="%1."/>
      <w:lvlJc w:val="left"/>
      <w:pPr>
        <w:tabs>
          <w:tab w:val="left" w:pos="420"/>
        </w:tabs>
        <w:ind w:left="845" w:hanging="425"/>
      </w:pPr>
      <w:rPr>
        <w:rFonts w:hint="default"/>
      </w:rPr>
    </w:lvl>
  </w:abstractNum>
  <w:abstractNum w:abstractNumId="1">
    <w:nsid w:val="A5389BC6"/>
    <w:multiLevelType w:val="singleLevel"/>
    <w:tmpl w:val="A5389BC6"/>
    <w:lvl w:ilvl="0" w:tentative="0">
      <w:start w:val="1"/>
      <w:numFmt w:val="lowerLetter"/>
      <w:lvlText w:val="%1."/>
      <w:lvlJc w:val="left"/>
      <w:pPr>
        <w:tabs>
          <w:tab w:val="left" w:pos="840"/>
        </w:tabs>
        <w:ind w:left="1265" w:hanging="425"/>
      </w:pPr>
      <w:rPr>
        <w:rFonts w:hint="default"/>
      </w:rPr>
    </w:lvl>
  </w:abstractNum>
  <w:abstractNum w:abstractNumId="2">
    <w:nsid w:val="E0AA71E9"/>
    <w:multiLevelType w:val="singleLevel"/>
    <w:tmpl w:val="E0AA71E9"/>
    <w:lvl w:ilvl="0" w:tentative="0">
      <w:start w:val="1"/>
      <w:numFmt w:val="lowerLetter"/>
      <w:lvlText w:val="%1."/>
      <w:lvlJc w:val="left"/>
      <w:pPr>
        <w:tabs>
          <w:tab w:val="left" w:pos="420"/>
        </w:tabs>
        <w:ind w:left="845" w:hanging="425"/>
      </w:pPr>
      <w:rPr>
        <w:rFonts w:hint="default"/>
      </w:rPr>
    </w:lvl>
  </w:abstractNum>
  <w:abstractNum w:abstractNumId="3">
    <w:nsid w:val="FA892995"/>
    <w:multiLevelType w:val="singleLevel"/>
    <w:tmpl w:val="FA892995"/>
    <w:lvl w:ilvl="0" w:tentative="0">
      <w:start w:val="1"/>
      <w:numFmt w:val="lowerLetter"/>
      <w:lvlText w:val="%1."/>
      <w:lvlJc w:val="left"/>
      <w:pPr>
        <w:tabs>
          <w:tab w:val="left" w:pos="420"/>
        </w:tabs>
        <w:ind w:left="845" w:hanging="425"/>
      </w:pPr>
      <w:rPr>
        <w:rFonts w:hint="default"/>
      </w:rPr>
    </w:lvl>
  </w:abstractNum>
  <w:abstractNum w:abstractNumId="4">
    <w:nsid w:val="09369E37"/>
    <w:multiLevelType w:val="singleLevel"/>
    <w:tmpl w:val="09369E37"/>
    <w:lvl w:ilvl="0" w:tentative="0">
      <w:start w:val="7"/>
      <w:numFmt w:val="decimal"/>
      <w:lvlText w:val="%1."/>
      <w:lvlJc w:val="left"/>
      <w:pPr>
        <w:tabs>
          <w:tab w:val="left" w:pos="312"/>
        </w:tabs>
      </w:pPr>
    </w:lvl>
  </w:abstractNum>
  <w:abstractNum w:abstractNumId="5">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6">
    <w:nsid w:val="464839B6"/>
    <w:multiLevelType w:val="singleLevel"/>
    <w:tmpl w:val="464839B6"/>
    <w:lvl w:ilvl="0" w:tentative="0">
      <w:start w:val="4"/>
      <w:numFmt w:val="decimal"/>
      <w:lvlText w:val="%1."/>
      <w:lvlJc w:val="left"/>
      <w:pPr>
        <w:tabs>
          <w:tab w:val="left" w:pos="312"/>
        </w:tabs>
      </w:pPr>
    </w:lvl>
  </w:abstractNum>
  <w:abstractNum w:abstractNumId="7">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82F0AD"/>
    <w:multiLevelType w:val="singleLevel"/>
    <w:tmpl w:val="7882F0AD"/>
    <w:lvl w:ilvl="0" w:tentative="0">
      <w:start w:val="1"/>
      <w:numFmt w:val="lowerLetter"/>
      <w:lvlText w:val="%1."/>
      <w:lvlJc w:val="left"/>
      <w:pPr>
        <w:tabs>
          <w:tab w:val="left" w:pos="420"/>
        </w:tabs>
        <w:ind w:left="845" w:hanging="425"/>
      </w:pPr>
      <w:rPr>
        <w:rFonts w:hint="default"/>
      </w:rPr>
    </w:lvl>
  </w:abstractNum>
  <w:num w:numId="1">
    <w:abstractNumId w:val="4"/>
  </w:num>
  <w:num w:numId="2">
    <w:abstractNumId w:val="6"/>
  </w:num>
  <w:num w:numId="3">
    <w:abstractNumId w:val="7"/>
  </w:num>
  <w:num w:numId="4">
    <w:abstractNumId w:val="1"/>
  </w:num>
  <w:num w:numId="5">
    <w:abstractNumId w:val="5"/>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4D36"/>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F570F2"/>
    <w:rsid w:val="056B16B1"/>
    <w:rsid w:val="065E0402"/>
    <w:rsid w:val="067107A6"/>
    <w:rsid w:val="074B749A"/>
    <w:rsid w:val="079267A6"/>
    <w:rsid w:val="099203D5"/>
    <w:rsid w:val="0ACE2E18"/>
    <w:rsid w:val="0AE8181A"/>
    <w:rsid w:val="0C3C4291"/>
    <w:rsid w:val="0D080F0D"/>
    <w:rsid w:val="107850B0"/>
    <w:rsid w:val="11A8502F"/>
    <w:rsid w:val="125F074C"/>
    <w:rsid w:val="128654C6"/>
    <w:rsid w:val="12EC2994"/>
    <w:rsid w:val="130917CA"/>
    <w:rsid w:val="149120FC"/>
    <w:rsid w:val="14CD353D"/>
    <w:rsid w:val="198D78AF"/>
    <w:rsid w:val="20D95CB3"/>
    <w:rsid w:val="24572D4C"/>
    <w:rsid w:val="25296BE7"/>
    <w:rsid w:val="258D0B3D"/>
    <w:rsid w:val="25D17B9A"/>
    <w:rsid w:val="265F5506"/>
    <w:rsid w:val="2D1A75C7"/>
    <w:rsid w:val="2D9020C5"/>
    <w:rsid w:val="2E12755C"/>
    <w:rsid w:val="2E5879A8"/>
    <w:rsid w:val="31CA569B"/>
    <w:rsid w:val="3401575A"/>
    <w:rsid w:val="34D8334B"/>
    <w:rsid w:val="35063F6F"/>
    <w:rsid w:val="36533F59"/>
    <w:rsid w:val="36D57E56"/>
    <w:rsid w:val="36E64EB5"/>
    <w:rsid w:val="37194329"/>
    <w:rsid w:val="3A0F0F93"/>
    <w:rsid w:val="3B345ECB"/>
    <w:rsid w:val="3BB678B7"/>
    <w:rsid w:val="3EBD7B11"/>
    <w:rsid w:val="3EF92662"/>
    <w:rsid w:val="3F2E59B2"/>
    <w:rsid w:val="40AA0F6F"/>
    <w:rsid w:val="415C79E3"/>
    <w:rsid w:val="417967E7"/>
    <w:rsid w:val="43555D90"/>
    <w:rsid w:val="44341FBF"/>
    <w:rsid w:val="446339A2"/>
    <w:rsid w:val="45603E1E"/>
    <w:rsid w:val="48325277"/>
    <w:rsid w:val="4A915755"/>
    <w:rsid w:val="4AAE26F5"/>
    <w:rsid w:val="4AF401F1"/>
    <w:rsid w:val="4CAB184B"/>
    <w:rsid w:val="4D90318E"/>
    <w:rsid w:val="4DA14869"/>
    <w:rsid w:val="51890EDF"/>
    <w:rsid w:val="536356D3"/>
    <w:rsid w:val="568B7D3E"/>
    <w:rsid w:val="57E60171"/>
    <w:rsid w:val="5A530193"/>
    <w:rsid w:val="5BB532C6"/>
    <w:rsid w:val="5FD43C23"/>
    <w:rsid w:val="66F06F56"/>
    <w:rsid w:val="6769647E"/>
    <w:rsid w:val="67FF3EC6"/>
    <w:rsid w:val="69DF1F97"/>
    <w:rsid w:val="6A6A08D4"/>
    <w:rsid w:val="6A7E3AF3"/>
    <w:rsid w:val="6AC66D91"/>
    <w:rsid w:val="6B2E2EE7"/>
    <w:rsid w:val="6E8800CA"/>
    <w:rsid w:val="707C57CF"/>
    <w:rsid w:val="708865C0"/>
    <w:rsid w:val="73335EE0"/>
    <w:rsid w:val="745A37CF"/>
    <w:rsid w:val="74EE27C6"/>
    <w:rsid w:val="771B5FB3"/>
    <w:rsid w:val="7A5C5BEF"/>
    <w:rsid w:val="7BF167C3"/>
    <w:rsid w:val="7CBF7ED1"/>
    <w:rsid w:val="7CCA77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ditor's Note"/>
    <w:basedOn w:val="31"/>
    <w:qFormat/>
    <w:uiPriority w:val="0"/>
    <w:pPr>
      <w:ind w:left="1559" w:hanging="1276"/>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1"/>
    <w:qFormat/>
    <w:uiPriority w:val="0"/>
    <w:pPr>
      <w:keepNext/>
      <w:spacing w:after="0"/>
    </w:pPr>
    <w:rPr>
      <w:rFonts w:ascii="Arial" w:hAnsi="Arial"/>
      <w:sz w:val="18"/>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70"/>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link w:val="67"/>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1"/>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TH"/>
    <w:basedOn w:val="1"/>
    <w:link w:val="72"/>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9"/>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1"/>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EX Char"/>
    <w:link w:val="43"/>
    <w:qFormat/>
    <w:uiPriority w:val="0"/>
    <w:rPr>
      <w:lang w:eastAsia="en-US"/>
    </w:rPr>
  </w:style>
  <w:style w:type="character" w:customStyle="1" w:styleId="68">
    <w:name w:val="Heading 1 Char"/>
    <w:link w:val="2"/>
    <w:qFormat/>
    <w:uiPriority w:val="0"/>
    <w:rPr>
      <w:rFonts w:ascii="Arial" w:hAnsi="Arial"/>
      <w:sz w:val="36"/>
      <w:lang w:val="en-GB"/>
    </w:rPr>
  </w:style>
  <w:style w:type="character" w:customStyle="1" w:styleId="69">
    <w:name w:val="Heading 2 Char"/>
    <w:link w:val="3"/>
    <w:qFormat/>
    <w:uiPriority w:val="0"/>
    <w:rPr>
      <w:rFonts w:ascii="Arial" w:hAnsi="Arial"/>
      <w:sz w:val="32"/>
      <w:lang w:val="en-GB"/>
    </w:rPr>
  </w:style>
  <w:style w:type="character" w:customStyle="1" w:styleId="70">
    <w:name w:val="TAL Char"/>
    <w:link w:val="39"/>
    <w:qFormat/>
    <w:uiPriority w:val="0"/>
    <w:rPr>
      <w:rFonts w:ascii="Arial" w:hAnsi="Arial"/>
      <w:sz w:val="18"/>
      <w:lang w:val="en-GB"/>
    </w:rPr>
  </w:style>
  <w:style w:type="character" w:customStyle="1" w:styleId="71">
    <w:name w:val="TAH Car"/>
    <w:link w:val="40"/>
    <w:qFormat/>
    <w:uiPriority w:val="0"/>
    <w:rPr>
      <w:rFonts w:ascii="Arial" w:hAnsi="Arial"/>
      <w:b/>
      <w:sz w:val="18"/>
      <w:lang w:val="en-GB"/>
    </w:rPr>
  </w:style>
  <w:style w:type="character" w:customStyle="1" w:styleId="72">
    <w:name w:val="TH Char"/>
    <w:link w:val="48"/>
    <w:qFormat/>
    <w:uiPriority w:val="0"/>
    <w:rPr>
      <w:rFonts w:ascii="Arial" w:hAnsi="Arial"/>
      <w:b/>
      <w:lang w:val="en-GB"/>
    </w:rPr>
  </w:style>
  <w:style w:type="paragraph" w:customStyle="1" w:styleId="73">
    <w:name w:val="Revision"/>
    <w:hidden/>
    <w:unhideWhenUsed/>
    <w:qFormat/>
    <w:uiPriority w:val="99"/>
    <w:rPr>
      <w:rFonts w:ascii="Times New Roman" w:hAnsi="Times New Roman" w:eastAsia="Times New Roman" w:cs="Times New Roman"/>
      <w:lang w:val="en-GB" w:eastAsia="en-US" w:bidi="ar-SA"/>
    </w:rPr>
  </w:style>
  <w:style w:type="character" w:customStyle="1" w:styleId="74">
    <w:name w:val="Heading 3 Char"/>
    <w:basedOn w:val="27"/>
    <w:link w:val="4"/>
    <w:qFormat/>
    <w:uiPriority w:val="0"/>
    <w:rPr>
      <w:rFonts w:ascii="Arial" w:hAnsi="Arial" w:eastAsia="Times New Roman"/>
      <w:sz w:val="28"/>
      <w:lang w:val="en-GB"/>
    </w:rPr>
  </w:style>
  <w:style w:type="character" w:customStyle="1" w:styleId="75">
    <w:name w:val="Heading 5 Char"/>
    <w:basedOn w:val="27"/>
    <w:link w:val="6"/>
    <w:qFormat/>
    <w:uiPriority w:val="0"/>
    <w:rPr>
      <w:rFonts w:ascii="Arial" w:hAnsi="Arial" w:eastAsia="Times New Roman"/>
      <w:sz w:val="22"/>
      <w:lang w:val="en-GB"/>
    </w:rPr>
  </w:style>
  <w:style w:type="character" w:customStyle="1" w:styleId="76">
    <w:name w:val="Heading 4 Char"/>
    <w:basedOn w:val="27"/>
    <w:link w:val="5"/>
    <w:qFormat/>
    <w:uiPriority w:val="0"/>
    <w:rPr>
      <w:rFonts w:ascii="Arial" w:hAnsi="Arial" w:eastAsia="Times New Roman"/>
      <w:sz w:val="24"/>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datastoreItem>
</file>

<file path=customXml/itemProps2.xml><?xml version="1.0" encoding="utf-8"?>
<ds:datastoreItem xmlns:ds="http://schemas.openxmlformats.org/officeDocument/2006/customXml" ds:itemID="{C956977D-8A03-4407-8050-95B604290708}">
  <ds:schemaRefs/>
</ds:datastoreItem>
</file>

<file path=customXml/itemProps3.xml><?xml version="1.0" encoding="utf-8"?>
<ds:datastoreItem xmlns:ds="http://schemas.openxmlformats.org/officeDocument/2006/customXml" ds:itemID="{83E8191A-AE8C-4174-99B4-4A02A891FA93}">
  <ds:schemaRefs/>
</ds:datastoreItem>
</file>

<file path=customXml/itemProps4.xml><?xml version="1.0" encoding="utf-8"?>
<ds:datastoreItem xmlns:ds="http://schemas.openxmlformats.org/officeDocument/2006/customXml" ds:itemID="{F09EF1DB-C04F-4267-93C2-8FAE215CE98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1</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2024-05-13T15:26:25Z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5CBFB9F3A39D4F54A75BE39FD30A913B</vt:lpwstr>
  </property>
</Properties>
</file>