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68D6C" w14:textId="519EBA58" w:rsidR="0083086B" w:rsidRPr="004276DB" w:rsidRDefault="0083086B" w:rsidP="0083086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276DB">
        <w:rPr>
          <w:rFonts w:cs="Arial"/>
          <w:bCs/>
          <w:sz w:val="22"/>
          <w:lang w:val="en-US"/>
        </w:rPr>
        <w:t>3GPP TSG SA Plenary #10</w:t>
      </w:r>
      <w:r>
        <w:rPr>
          <w:rFonts w:cs="Arial"/>
          <w:bCs/>
          <w:sz w:val="22"/>
          <w:lang w:val="en-US"/>
        </w:rPr>
        <w:t>2</w:t>
      </w:r>
      <w:r w:rsidRPr="004276DB">
        <w:rPr>
          <w:rFonts w:cs="Arial"/>
          <w:bCs/>
          <w:sz w:val="22"/>
          <w:lang w:val="en-US"/>
        </w:rPr>
        <w:tab/>
        <w:t>Tdoc SP-23</w:t>
      </w:r>
      <w:r>
        <w:rPr>
          <w:rFonts w:cs="Arial"/>
          <w:bCs/>
          <w:sz w:val="22"/>
          <w:lang w:val="en-US"/>
        </w:rPr>
        <w:t>130</w:t>
      </w:r>
      <w:r>
        <w:rPr>
          <w:rFonts w:cs="Arial"/>
          <w:bCs/>
          <w:sz w:val="22"/>
          <w:lang w:val="en-US"/>
        </w:rPr>
        <w:t>3</w:t>
      </w:r>
    </w:p>
    <w:p w14:paraId="2D7C5D93" w14:textId="77777777" w:rsidR="0083086B" w:rsidRPr="002771C4" w:rsidRDefault="0083086B" w:rsidP="0083086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Edinburg</w:t>
      </w:r>
      <w:r w:rsidRPr="002771C4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GB,</w:t>
      </w:r>
      <w:r w:rsidRPr="002771C4">
        <w:rPr>
          <w:rFonts w:cs="Arial"/>
          <w:bCs/>
          <w:sz w:val="22"/>
        </w:rPr>
        <w:t xml:space="preserve"> 1</w:t>
      </w:r>
      <w:r>
        <w:rPr>
          <w:rFonts w:cs="Arial"/>
          <w:bCs/>
          <w:sz w:val="22"/>
        </w:rPr>
        <w:t>1</w:t>
      </w:r>
      <w:r w:rsidRPr="002771C4">
        <w:rPr>
          <w:rFonts w:cs="Arial"/>
          <w:bCs/>
          <w:sz w:val="22"/>
          <w:vertAlign w:val="superscript"/>
        </w:rPr>
        <w:t>th</w:t>
      </w:r>
      <w:r w:rsidRPr="002771C4">
        <w:rPr>
          <w:rFonts w:cs="Arial"/>
          <w:bCs/>
          <w:sz w:val="22"/>
        </w:rPr>
        <w:t xml:space="preserve"> – 1</w:t>
      </w:r>
      <w:r>
        <w:rPr>
          <w:rFonts w:cs="Arial"/>
          <w:bCs/>
          <w:sz w:val="22"/>
        </w:rPr>
        <w:t>5</w:t>
      </w:r>
      <w:r w:rsidRPr="002771C4">
        <w:rPr>
          <w:rFonts w:cs="Arial"/>
          <w:bCs/>
          <w:sz w:val="22"/>
          <w:vertAlign w:val="superscript"/>
        </w:rPr>
        <w:t>th</w:t>
      </w:r>
      <w:r w:rsidRPr="002771C4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December</w:t>
      </w:r>
      <w:r w:rsidRPr="002771C4">
        <w:rPr>
          <w:rFonts w:cs="Arial"/>
          <w:bCs/>
          <w:sz w:val="22"/>
        </w:rPr>
        <w:t xml:space="preserve"> 2023</w:t>
      </w:r>
      <w:r w:rsidRPr="002771C4">
        <w:rPr>
          <w:rFonts w:cs="Arial"/>
          <w:bCs/>
          <w:sz w:val="22"/>
        </w:rPr>
        <w:br/>
      </w:r>
      <w:r w:rsidRPr="002771C4">
        <w:rPr>
          <w:rFonts w:cs="Arial"/>
          <w:bCs/>
          <w:sz w:val="22"/>
        </w:rPr>
        <w:br/>
      </w:r>
    </w:p>
    <w:p w14:paraId="171E951D" w14:textId="77AB70DE" w:rsidR="0083086B" w:rsidRPr="002771C4" w:rsidRDefault="0083086B" w:rsidP="0083086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Title:</w:t>
      </w:r>
      <w:r w:rsidRPr="002771C4">
        <w:rPr>
          <w:rFonts w:ascii="Arial" w:hAnsi="Arial" w:cs="Arial"/>
          <w:b/>
        </w:rPr>
        <w:tab/>
        <w:t>Presentation of Specification/Report to TSG:</w:t>
      </w:r>
      <w:r w:rsidRPr="002771C4">
        <w:rPr>
          <w:rFonts w:ascii="Arial" w:hAnsi="Arial" w:cs="Arial"/>
          <w:b/>
        </w:rPr>
        <w:br/>
        <w:t>T</w:t>
      </w:r>
      <w:r>
        <w:rPr>
          <w:rFonts w:ascii="Arial" w:hAnsi="Arial" w:cs="Arial"/>
          <w:b/>
        </w:rPr>
        <w:t>S</w:t>
      </w:r>
      <w:r w:rsidRPr="002771C4">
        <w:rPr>
          <w:rFonts w:ascii="Arial" w:hAnsi="Arial" w:cs="Arial"/>
          <w:b/>
        </w:rPr>
        <w:t>26.</w:t>
      </w:r>
      <w:r>
        <w:rPr>
          <w:rFonts w:ascii="Arial" w:hAnsi="Arial" w:cs="Arial"/>
          <w:b/>
        </w:rPr>
        <w:t>510</w:t>
      </w:r>
      <w:r w:rsidRPr="002771C4">
        <w:rPr>
          <w:rFonts w:ascii="Arial" w:hAnsi="Arial" w:cs="Arial"/>
          <w:b/>
        </w:rPr>
        <w:t xml:space="preserve">, Version </w:t>
      </w:r>
      <w:r>
        <w:rPr>
          <w:rFonts w:ascii="Arial" w:hAnsi="Arial" w:cs="Arial"/>
          <w:b/>
        </w:rPr>
        <w:t>1</w:t>
      </w:r>
      <w:r w:rsidRPr="002771C4">
        <w:rPr>
          <w:rFonts w:ascii="Arial" w:hAnsi="Arial" w:cs="Arial"/>
          <w:b/>
        </w:rPr>
        <w:t>.0.0</w:t>
      </w:r>
      <w:r w:rsidRPr="002771C4">
        <w:rPr>
          <w:rFonts w:ascii="Arial" w:hAnsi="Arial" w:cs="Arial"/>
          <w:b/>
        </w:rPr>
        <w:br/>
      </w:r>
    </w:p>
    <w:p w14:paraId="0B4B42AB" w14:textId="77777777" w:rsidR="0083086B" w:rsidRPr="002771C4" w:rsidRDefault="0083086B" w:rsidP="0083086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Source:</w:t>
      </w:r>
      <w:r w:rsidRPr="002771C4">
        <w:rPr>
          <w:rFonts w:ascii="Arial" w:hAnsi="Arial" w:cs="Arial"/>
          <w:b/>
        </w:rPr>
        <w:tab/>
        <w:t>S4</w:t>
      </w:r>
      <w:r w:rsidRPr="002771C4">
        <w:rPr>
          <w:rFonts w:ascii="Arial" w:hAnsi="Arial" w:cs="Arial"/>
          <w:b/>
        </w:rPr>
        <w:br/>
      </w:r>
    </w:p>
    <w:p w14:paraId="61495863" w14:textId="77777777" w:rsidR="0083086B" w:rsidRPr="002771C4" w:rsidRDefault="0083086B" w:rsidP="0083086B">
      <w:pPr>
        <w:spacing w:after="60"/>
        <w:ind w:left="1985" w:hanging="1985"/>
        <w:rPr>
          <w:rFonts w:ascii="Arial" w:hAnsi="Arial" w:cs="Arial"/>
          <w:b/>
        </w:rPr>
      </w:pPr>
      <w:r w:rsidRPr="002771C4">
        <w:rPr>
          <w:rFonts w:ascii="Arial" w:hAnsi="Arial" w:cs="Arial"/>
          <w:b/>
        </w:rPr>
        <w:t>Document for:</w:t>
      </w:r>
      <w:r w:rsidRPr="002771C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Information</w:t>
      </w:r>
    </w:p>
    <w:p w14:paraId="55D0A5A1" w14:textId="77777777" w:rsidR="0083086B" w:rsidRPr="00222D66" w:rsidRDefault="0083086B" w:rsidP="0083086B">
      <w:pPr>
        <w:tabs>
          <w:tab w:val="left" w:pos="3119"/>
        </w:tabs>
        <w:rPr>
          <w:b/>
          <w:sz w:val="24"/>
        </w:rPr>
      </w:pPr>
    </w:p>
    <w:p w14:paraId="701D2892" w14:textId="77777777" w:rsidR="0045428D" w:rsidRPr="00B2455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24556">
        <w:rPr>
          <w:b/>
          <w:sz w:val="24"/>
        </w:rPr>
        <w:t>Abstract of document:</w:t>
      </w:r>
    </w:p>
    <w:p w14:paraId="29AA62F3" w14:textId="77777777" w:rsidR="00FB65E4" w:rsidRDefault="00FB65E4" w:rsidP="00724B8F">
      <w:pPr>
        <w:keepNext/>
      </w:pPr>
      <w:r>
        <w:t xml:space="preserve">TS 26.510 specifies </w:t>
      </w:r>
      <w:r w:rsidR="000D74D7">
        <w:t>a toolkit of</w:t>
      </w:r>
      <w:r>
        <w:t xml:space="preserve"> interactions and </w:t>
      </w:r>
      <w:r w:rsidR="00724B8F">
        <w:t>interfaces</w:t>
      </w:r>
      <w:r>
        <w:t xml:space="preserve"> for media session handling</w:t>
      </w:r>
      <w:r w:rsidR="000D74D7">
        <w:t xml:space="preserve"> that can be </w:t>
      </w:r>
      <w:r w:rsidR="00724B8F">
        <w:t xml:space="preserve">selectively </w:t>
      </w:r>
      <w:r w:rsidR="000D74D7">
        <w:t>referenced by other stage</w:t>
      </w:r>
      <w:r w:rsidR="000D74D7">
        <w:noBreakHyphen/>
        <w:t>3 Technical Specifications related to media delivery. The first two</w:t>
      </w:r>
      <w:r w:rsidR="0060024F">
        <w:t xml:space="preserve"> such specifications</w:t>
      </w:r>
      <w:r w:rsidR="000D74D7">
        <w:t xml:space="preserve"> identified by SA4 are:</w:t>
      </w:r>
    </w:p>
    <w:p w14:paraId="08A2CC23" w14:textId="77777777" w:rsidR="000D74D7" w:rsidRDefault="000D74D7" w:rsidP="000D74D7">
      <w:pPr>
        <w:pStyle w:val="B1"/>
      </w:pPr>
      <w:r>
        <w:t>-</w:t>
      </w:r>
      <w:r>
        <w:tab/>
      </w:r>
      <w:r w:rsidRPr="0060024F">
        <w:rPr>
          <w:b/>
          <w:bCs/>
        </w:rPr>
        <w:t>TS 26.512</w:t>
      </w:r>
      <w:r>
        <w:t xml:space="preserve"> Rel-18, the stage</w:t>
      </w:r>
      <w:r>
        <w:noBreakHyphen/>
        <w:t xml:space="preserve">3 Technical Specification for </w:t>
      </w:r>
      <w:r w:rsidRPr="00713F85">
        <w:rPr>
          <w:b/>
          <w:bCs/>
        </w:rPr>
        <w:t>5G Media Streaming</w:t>
      </w:r>
      <w:r>
        <w:t>.</w:t>
      </w:r>
    </w:p>
    <w:p w14:paraId="687E159B" w14:textId="77777777" w:rsidR="000D74D7" w:rsidRDefault="000D74D7" w:rsidP="000D74D7">
      <w:pPr>
        <w:pStyle w:val="B1"/>
      </w:pPr>
      <w:r>
        <w:noBreakHyphen/>
      </w:r>
      <w:r>
        <w:tab/>
      </w:r>
      <w:r w:rsidRPr="0060024F">
        <w:rPr>
          <w:b/>
          <w:bCs/>
        </w:rPr>
        <w:t>TS 26.113</w:t>
      </w:r>
      <w:r>
        <w:t xml:space="preserve"> Rel</w:t>
      </w:r>
      <w:r>
        <w:noBreakHyphen/>
        <w:t>18, the stage</w:t>
      </w:r>
      <w:r>
        <w:noBreakHyphen/>
        <w:t xml:space="preserve">3 Technical Specification for </w:t>
      </w:r>
      <w:r w:rsidRPr="00713F85">
        <w:rPr>
          <w:b/>
          <w:bCs/>
        </w:rPr>
        <w:t xml:space="preserve">Real-time </w:t>
      </w:r>
      <w:r w:rsidR="00713F85" w:rsidRPr="00713F85">
        <w:rPr>
          <w:b/>
          <w:bCs/>
        </w:rPr>
        <w:t xml:space="preserve">Media </w:t>
      </w:r>
      <w:r w:rsidRPr="00713F85">
        <w:rPr>
          <w:b/>
          <w:bCs/>
        </w:rPr>
        <w:t>Communication</w:t>
      </w:r>
      <w:r w:rsidR="00713F85">
        <w:t>.</w:t>
      </w:r>
    </w:p>
    <w:p w14:paraId="480FD2AB" w14:textId="77777777" w:rsidR="00713F85" w:rsidRDefault="00713F85" w:rsidP="00724B8F">
      <w:pPr>
        <w:keepNext/>
      </w:pPr>
      <w:r>
        <w:t>The scope of TS 26.510 is:</w:t>
      </w:r>
    </w:p>
    <w:p w14:paraId="2211D186" w14:textId="77777777" w:rsidR="00F57B04" w:rsidRDefault="00F57B04" w:rsidP="00F57B04">
      <w:pPr>
        <w:pStyle w:val="B1"/>
      </w:pPr>
      <w:r w:rsidRPr="00B24556">
        <w:t>1.</w:t>
      </w:r>
      <w:r w:rsidRPr="00B24556">
        <w:tab/>
      </w:r>
      <w:r w:rsidR="00713F85">
        <w:t xml:space="preserve">Interactions and network interface specifications between a </w:t>
      </w:r>
      <w:r w:rsidR="00713F85" w:rsidRPr="0060024F">
        <w:rPr>
          <w:b/>
          <w:bCs/>
        </w:rPr>
        <w:t>Media Application Provider</w:t>
      </w:r>
      <w:r w:rsidR="00713F85">
        <w:t xml:space="preserve"> and the </w:t>
      </w:r>
      <w:r w:rsidR="00713F85" w:rsidRPr="0060024F">
        <w:rPr>
          <w:b/>
          <w:bCs/>
        </w:rPr>
        <w:t>Media AF</w:t>
      </w:r>
      <w:r w:rsidR="00713F85">
        <w:t xml:space="preserve"> (at reference point M1) for the purpose of </w:t>
      </w:r>
      <w:r w:rsidR="00713F85" w:rsidRPr="00713F85">
        <w:rPr>
          <w:b/>
          <w:bCs/>
        </w:rPr>
        <w:t>provisioning</w:t>
      </w:r>
      <w:r w:rsidR="00713F85">
        <w:t xml:space="preserve"> the </w:t>
      </w:r>
      <w:r w:rsidR="00713F85" w:rsidRPr="0060024F">
        <w:rPr>
          <w:b/>
          <w:bCs/>
        </w:rPr>
        <w:t>Media Delivery System</w:t>
      </w:r>
      <w:r w:rsidRPr="00B24556">
        <w:t>.</w:t>
      </w:r>
    </w:p>
    <w:p w14:paraId="209FCEA2" w14:textId="77777777" w:rsidR="00713F85" w:rsidRDefault="00713F85" w:rsidP="00F57B04">
      <w:pPr>
        <w:pStyle w:val="B1"/>
      </w:pPr>
      <w:r>
        <w:t>2.</w:t>
      </w:r>
      <w:r>
        <w:tab/>
        <w:t xml:space="preserve">Interactions and network interface specifications between a UE-based </w:t>
      </w:r>
      <w:r w:rsidRPr="0060024F">
        <w:rPr>
          <w:b/>
          <w:bCs/>
        </w:rPr>
        <w:t>Media Session Handler</w:t>
      </w:r>
      <w:r>
        <w:t xml:space="preserve"> and the </w:t>
      </w:r>
      <w:r w:rsidRPr="0060024F">
        <w:rPr>
          <w:b/>
          <w:bCs/>
        </w:rPr>
        <w:t>Media AF</w:t>
      </w:r>
      <w:r>
        <w:t xml:space="preserve"> (at reference point M5) and also between the </w:t>
      </w:r>
      <w:r w:rsidRPr="0060024F">
        <w:rPr>
          <w:b/>
          <w:bCs/>
        </w:rPr>
        <w:t>Media AS</w:t>
      </w:r>
      <w:r>
        <w:t xml:space="preserve"> and he </w:t>
      </w:r>
      <w:r w:rsidRPr="0060024F">
        <w:rPr>
          <w:b/>
          <w:bCs/>
        </w:rPr>
        <w:t>Media AF</w:t>
      </w:r>
      <w:r>
        <w:t xml:space="preserve"> (at reference point M3) for the purpose of </w:t>
      </w:r>
      <w:r w:rsidRPr="00713F85">
        <w:rPr>
          <w:b/>
          <w:bCs/>
        </w:rPr>
        <w:t>network media session handling</w:t>
      </w:r>
      <w:r>
        <w:t>.</w:t>
      </w:r>
    </w:p>
    <w:p w14:paraId="2DC6E53C" w14:textId="77777777" w:rsidR="00713F85" w:rsidRDefault="00713F85" w:rsidP="00F57B04">
      <w:pPr>
        <w:pStyle w:val="B1"/>
      </w:pPr>
      <w:r>
        <w:t>3.</w:t>
      </w:r>
      <w:r>
        <w:tab/>
        <w:t xml:space="preserve">Interactions and client APIs between a </w:t>
      </w:r>
      <w:r w:rsidRPr="0060024F">
        <w:rPr>
          <w:b/>
          <w:bCs/>
        </w:rPr>
        <w:t>Media-aware Application</w:t>
      </w:r>
      <w:r>
        <w:t xml:space="preserve"> and the UE-based </w:t>
      </w:r>
      <w:r w:rsidRPr="0060024F">
        <w:rPr>
          <w:b/>
          <w:bCs/>
        </w:rPr>
        <w:t>Media Session Handler</w:t>
      </w:r>
      <w:r>
        <w:t xml:space="preserve"> (at reference point M6) and also between the </w:t>
      </w:r>
      <w:r w:rsidRPr="0060024F">
        <w:rPr>
          <w:b/>
          <w:bCs/>
        </w:rPr>
        <w:t>Media Access Function</w:t>
      </w:r>
      <w:r>
        <w:t xml:space="preserve"> and the </w:t>
      </w:r>
      <w:r w:rsidRPr="0060024F">
        <w:rPr>
          <w:b/>
          <w:bCs/>
        </w:rPr>
        <w:t>Media Session Handler</w:t>
      </w:r>
      <w:r>
        <w:t xml:space="preserve"> (at reference point M11) for the purpose of </w:t>
      </w:r>
      <w:r>
        <w:rPr>
          <w:b/>
          <w:bCs/>
        </w:rPr>
        <w:t>UE</w:t>
      </w:r>
      <w:r w:rsidRPr="00713F85">
        <w:rPr>
          <w:b/>
          <w:bCs/>
        </w:rPr>
        <w:t xml:space="preserve"> media session handling</w:t>
      </w:r>
      <w:r>
        <w:t>.</w:t>
      </w:r>
    </w:p>
    <w:p w14:paraId="4254F41B" w14:textId="77777777" w:rsidR="00713F85" w:rsidRPr="00B24556" w:rsidRDefault="00713F85" w:rsidP="00713F85">
      <w:pPr>
        <w:pStyle w:val="B2"/>
      </w:pPr>
      <w:r>
        <w:t>-</w:t>
      </w:r>
      <w:r>
        <w:tab/>
        <w:t xml:space="preserve">This includes </w:t>
      </w:r>
      <w:r w:rsidR="0060024F">
        <w:t>the means</w:t>
      </w:r>
      <w:r>
        <w:t xml:space="preserve"> to launch media session handling</w:t>
      </w:r>
      <w:r w:rsidR="0060024F">
        <w:t xml:space="preserve"> via a URL-based “intent” mechanism</w:t>
      </w:r>
      <w:r>
        <w:t>.</w:t>
      </w:r>
    </w:p>
    <w:p w14:paraId="50258A52" w14:textId="77777777" w:rsidR="00B24556" w:rsidRPr="00B24556" w:rsidRDefault="00AB0FBC" w:rsidP="00AB0FBC">
      <w:pPr>
        <w:pStyle w:val="B1"/>
      </w:pPr>
      <w:r>
        <w:t>4.</w:t>
      </w:r>
      <w:r>
        <w:tab/>
        <w:t>OpenAPI definitions of the network interface specifications referred to under items 1 and 2 above.</w:t>
      </w:r>
    </w:p>
    <w:p w14:paraId="4B3855D0" w14:textId="77777777" w:rsidR="0045428D" w:rsidRPr="00B2455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24556">
        <w:rPr>
          <w:b/>
          <w:sz w:val="24"/>
        </w:rPr>
        <w:t xml:space="preserve">Changes since last presentation to </w:t>
      </w:r>
      <w:r w:rsidR="008142FF" w:rsidRPr="00B24556">
        <w:rPr>
          <w:b/>
          <w:sz w:val="24"/>
        </w:rPr>
        <w:t>SA</w:t>
      </w:r>
      <w:r w:rsidRPr="00B24556">
        <w:rPr>
          <w:b/>
          <w:sz w:val="24"/>
        </w:rPr>
        <w:t xml:space="preserve"> Meeting:</w:t>
      </w:r>
    </w:p>
    <w:p w14:paraId="4B40E73A" w14:textId="77777777" w:rsidR="00FB65E4" w:rsidRDefault="00FB65E4" w:rsidP="00724B8F">
      <w:pPr>
        <w:keepNext/>
      </w:pPr>
      <w:r>
        <w:t xml:space="preserve">This is the first </w:t>
      </w:r>
      <w:r w:rsidR="00AB0FBC">
        <w:t>presentation of TS 26.510 for information. The version of TS 26.510 presented incorporates the following:</w:t>
      </w:r>
    </w:p>
    <w:p w14:paraId="13F36DAC" w14:textId="77777777" w:rsidR="00AB0FBC" w:rsidRDefault="00AB0FBC" w:rsidP="00BF122B">
      <w:pPr>
        <w:pStyle w:val="B1"/>
      </w:pPr>
      <w:r>
        <w:t>-</w:t>
      </w:r>
      <w:r>
        <w:tab/>
        <w:t>Skeleton clauses covering the full anticipated scope as outlined above.</w:t>
      </w:r>
    </w:p>
    <w:p w14:paraId="7CC30B8A" w14:textId="77777777" w:rsidR="00CA2685" w:rsidRDefault="00BF122B" w:rsidP="00BF122B">
      <w:pPr>
        <w:pStyle w:val="B1"/>
      </w:pPr>
      <w:r>
        <w:t>-</w:t>
      </w:r>
      <w:r>
        <w:tab/>
      </w:r>
      <w:r w:rsidR="00AB0FBC">
        <w:t>Baseline procedures ported from TS 26.512 V17.6.0, taking care to make the text applicable equally to uplink media delivery as well as downlink media delivery.</w:t>
      </w:r>
    </w:p>
    <w:p w14:paraId="619EA5D7" w14:textId="77777777" w:rsidR="00AB0FBC" w:rsidRPr="00B24556" w:rsidRDefault="00AB0FBC" w:rsidP="00BF122B">
      <w:pPr>
        <w:pStyle w:val="B1"/>
      </w:pPr>
      <w:r>
        <w:t>-</w:t>
      </w:r>
      <w:r>
        <w:tab/>
        <w:t>Basic operation of HTTP for network-based interface at reference points M1, M3 and M5 ported from TS 26.512 V17.6.0.</w:t>
      </w:r>
    </w:p>
    <w:p w14:paraId="1E4D1AED" w14:textId="77777777" w:rsidR="0045428D" w:rsidRPr="00B24556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24556">
        <w:rPr>
          <w:b/>
          <w:sz w:val="24"/>
        </w:rPr>
        <w:t>Outstanding Issues:</w:t>
      </w:r>
    </w:p>
    <w:p w14:paraId="0F0EA634" w14:textId="77777777" w:rsidR="00AD4684" w:rsidRDefault="00AB0FBC" w:rsidP="00724B8F">
      <w:pPr>
        <w:keepNext/>
      </w:pPr>
      <w:r>
        <w:t xml:space="preserve">The following tasks are planned for the forthcoming SA4 </w:t>
      </w:r>
      <w:r>
        <w:rPr>
          <w:i/>
          <w:iCs/>
        </w:rPr>
        <w:t>ad hoc</w:t>
      </w:r>
      <w:r>
        <w:t xml:space="preserve"> meeting in order to provide a more complete baseline text against which pseudo Change Requests can be raised:</w:t>
      </w:r>
    </w:p>
    <w:p w14:paraId="400AE3E5" w14:textId="77777777" w:rsidR="00AB0FBC" w:rsidRPr="00AB0FBC" w:rsidRDefault="0060024F" w:rsidP="0060024F">
      <w:pPr>
        <w:pStyle w:val="B1"/>
      </w:pPr>
      <w:r>
        <w:t>-</w:t>
      </w:r>
      <w:r>
        <w:tab/>
        <w:t>Network interface specification clauses ported from TS 26 512 V17.7.0, modified according to WG agreements</w:t>
      </w:r>
      <w:r w:rsidR="00F9785D">
        <w:t xml:space="preserve"> and indicating applicability to 5G Media Streaming and/or Real-time Media Communication</w:t>
      </w:r>
      <w:r>
        <w:t>.</w:t>
      </w:r>
    </w:p>
    <w:p w14:paraId="7CD59B35" w14:textId="77777777" w:rsidR="0060024F" w:rsidRDefault="0060024F" w:rsidP="00724B8F">
      <w:pPr>
        <w:keepNext/>
      </w:pPr>
      <w:r>
        <w:t xml:space="preserve">The following tasks are planned for the forthcoming </w:t>
      </w:r>
      <w:r w:rsidRPr="0060024F">
        <w:t>SA4#127</w:t>
      </w:r>
      <w:r>
        <w:t xml:space="preserve"> meeting in February:</w:t>
      </w:r>
    </w:p>
    <w:p w14:paraId="29B04A59" w14:textId="77777777" w:rsidR="0060024F" w:rsidRDefault="0060024F" w:rsidP="0060024F">
      <w:pPr>
        <w:pStyle w:val="B1"/>
      </w:pPr>
      <w:r>
        <w:t>-</w:t>
      </w:r>
      <w:r>
        <w:tab/>
        <w:t xml:space="preserve">Agree pseudo Change Requests adding procedures and/or network interface specifications and/or client APIs in the scope of the 5GMS_Pro_Ph2 and </w:t>
      </w:r>
      <w:proofErr w:type="spellStart"/>
      <w:r>
        <w:t>iRTCW</w:t>
      </w:r>
      <w:proofErr w:type="spellEnd"/>
      <w:r>
        <w:t xml:space="preserve"> SA4 Work Items.</w:t>
      </w:r>
    </w:p>
    <w:p w14:paraId="6B21092D" w14:textId="77777777" w:rsidR="00724B8F" w:rsidRDefault="00724B8F" w:rsidP="00724B8F">
      <w:r>
        <w:lastRenderedPageBreak/>
        <w:t xml:space="preserve">OpenAPI definitions will </w:t>
      </w:r>
      <w:r w:rsidR="005B357D">
        <w:t xml:space="preserve">then </w:t>
      </w:r>
      <w:r>
        <w:t xml:space="preserve">be created based on the </w:t>
      </w:r>
      <w:r w:rsidR="00F9785D">
        <w:t xml:space="preserve">agreed </w:t>
      </w:r>
      <w:r w:rsidR="00D55C28">
        <w:t>network interface specifications.</w:t>
      </w:r>
    </w:p>
    <w:p w14:paraId="6D6A032C" w14:textId="77777777" w:rsidR="0045428D" w:rsidRPr="00B24556" w:rsidRDefault="0045428D" w:rsidP="00F9785D">
      <w:pPr>
        <w:keepNext/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B24556">
        <w:rPr>
          <w:b/>
          <w:sz w:val="24"/>
        </w:rPr>
        <w:t>Contentious Issues:</w:t>
      </w:r>
    </w:p>
    <w:p w14:paraId="1708AAB2" w14:textId="77777777" w:rsidR="000F7ECB" w:rsidRPr="00B24556" w:rsidRDefault="008142FF" w:rsidP="00B24556">
      <w:r w:rsidRPr="00B24556">
        <w:t>There are no known contentious issues</w:t>
      </w:r>
      <w:r w:rsidR="00AD4684" w:rsidRPr="00B24556">
        <w:t xml:space="preserve"> at this point</w:t>
      </w:r>
      <w:r w:rsidRPr="00B24556">
        <w:t>.</w:t>
      </w:r>
    </w:p>
    <w:sectPr w:rsidR="000F7ECB" w:rsidRPr="00B24556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29740790">
    <w:abstractNumId w:val="0"/>
  </w:num>
  <w:num w:numId="2" w16cid:durableId="1931768079">
    <w:abstractNumId w:val="4"/>
  </w:num>
  <w:num w:numId="3" w16cid:durableId="159659612">
    <w:abstractNumId w:val="3"/>
  </w:num>
  <w:num w:numId="4" w16cid:durableId="685054980">
    <w:abstractNumId w:val="5"/>
  </w:num>
  <w:num w:numId="5" w16cid:durableId="20281310">
    <w:abstractNumId w:val="6"/>
  </w:num>
  <w:num w:numId="6" w16cid:durableId="1606185104">
    <w:abstractNumId w:val="2"/>
  </w:num>
  <w:num w:numId="7" w16cid:durableId="127094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32AF6"/>
    <w:rsid w:val="0006482F"/>
    <w:rsid w:val="000D74D7"/>
    <w:rsid w:val="000F7ECB"/>
    <w:rsid w:val="00156EFF"/>
    <w:rsid w:val="001E3982"/>
    <w:rsid w:val="00201520"/>
    <w:rsid w:val="00222D66"/>
    <w:rsid w:val="00250905"/>
    <w:rsid w:val="00253213"/>
    <w:rsid w:val="00267FC6"/>
    <w:rsid w:val="002B0857"/>
    <w:rsid w:val="002B09A1"/>
    <w:rsid w:val="003F6340"/>
    <w:rsid w:val="0045428D"/>
    <w:rsid w:val="004A2C9A"/>
    <w:rsid w:val="005B357D"/>
    <w:rsid w:val="0060024F"/>
    <w:rsid w:val="006B6542"/>
    <w:rsid w:val="00713F85"/>
    <w:rsid w:val="00724B8F"/>
    <w:rsid w:val="008142FF"/>
    <w:rsid w:val="0083086B"/>
    <w:rsid w:val="0086063A"/>
    <w:rsid w:val="009F5C08"/>
    <w:rsid w:val="00A11E7D"/>
    <w:rsid w:val="00AB0FBC"/>
    <w:rsid w:val="00AD4684"/>
    <w:rsid w:val="00B24556"/>
    <w:rsid w:val="00BD72C7"/>
    <w:rsid w:val="00BF122B"/>
    <w:rsid w:val="00C44151"/>
    <w:rsid w:val="00CA2685"/>
    <w:rsid w:val="00CC358C"/>
    <w:rsid w:val="00D55C28"/>
    <w:rsid w:val="00DC278D"/>
    <w:rsid w:val="00E17B9A"/>
    <w:rsid w:val="00F55875"/>
    <w:rsid w:val="00F57B04"/>
    <w:rsid w:val="00F9785D"/>
    <w:rsid w:val="00FB65E4"/>
    <w:rsid w:val="00FE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817AF2"/>
  <w15:chartTrackingRefBased/>
  <w15:docId w15:val="{8B2CFADA-E299-4091-8020-EDB7D19E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024F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A11E7D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 Burckard</cp:lastModifiedBy>
  <cp:revision>2</cp:revision>
  <dcterms:created xsi:type="dcterms:W3CDTF">2023-11-27T13:52:00Z</dcterms:created>
  <dcterms:modified xsi:type="dcterms:W3CDTF">2023-11-27T13:52:00Z</dcterms:modified>
</cp:coreProperties>
</file>