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1CDD5E" w14:textId="2A6AC487"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941D35" w:rsidRPr="009514A7">
        <w:rPr>
          <w:noProof w:val="0"/>
        </w:rPr>
        <w:t>V</w:t>
      </w:r>
      <w:r w:rsidR="00C46A8F">
        <w:rPr>
          <w:noProof w:val="0"/>
        </w:rPr>
        <w:t>18.</w:t>
      </w:r>
      <w:r w:rsidR="001F05D6">
        <w:rPr>
          <w:noProof w:val="0"/>
        </w:rPr>
        <w:t>4</w:t>
      </w:r>
      <w:r w:rsidR="00C46A8F">
        <w:rPr>
          <w:noProof w:val="0"/>
        </w:rPr>
        <w:t>.0</w:t>
      </w:r>
      <w:r w:rsidRPr="009514A7">
        <w:rPr>
          <w:noProof w:val="0"/>
        </w:rPr>
        <w:t xml:space="preserve"> </w:t>
      </w:r>
      <w:r w:rsidRPr="009514A7">
        <w:rPr>
          <w:noProof w:val="0"/>
          <w:sz w:val="32"/>
        </w:rPr>
        <w:t>(</w:t>
      </w:r>
      <w:r w:rsidR="00FA3EAF">
        <w:rPr>
          <w:noProof w:val="0"/>
          <w:sz w:val="32"/>
        </w:rPr>
        <w:t>2024</w:t>
      </w:r>
      <w:r w:rsidR="00C46A8F">
        <w:rPr>
          <w:noProof w:val="0"/>
          <w:sz w:val="32"/>
        </w:rPr>
        <w:t>-</w:t>
      </w:r>
      <w:r w:rsidR="001F05D6">
        <w:rPr>
          <w:noProof w:val="0"/>
          <w:sz w:val="32"/>
        </w:rPr>
        <w:t>12</w:t>
      </w:r>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77777777" w:rsidR="00080512" w:rsidRPr="009514A7" w:rsidRDefault="00FC1192">
      <w:pPr>
        <w:pStyle w:val="ZT"/>
        <w:framePr w:wrap="notBeside"/>
        <w:rPr>
          <w:i/>
          <w:sz w:val="28"/>
        </w:rPr>
      </w:pPr>
      <w:r w:rsidRPr="009514A7">
        <w:t>(</w:t>
      </w:r>
      <w:r w:rsidRPr="009514A7">
        <w:rPr>
          <w:rStyle w:val="ZGSM"/>
        </w:rPr>
        <w:t xml:space="preserve">Release </w:t>
      </w:r>
      <w:r w:rsidR="00941D35" w:rsidRPr="009514A7">
        <w:rPr>
          <w:rStyle w:val="ZGSM"/>
        </w:rPr>
        <w:t>1</w:t>
      </w:r>
      <w:r w:rsidR="00941D35">
        <w:rPr>
          <w:rStyle w:val="ZGSM"/>
        </w:rPr>
        <w:t>8</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1" w:name="_MON_1684549432"/>
    <w:bookmarkEnd w:id="1"/>
    <w:p w14:paraId="2A1692CB" w14:textId="77777777"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8pt" o:ole="">
            <v:imagedata r:id="rId9" o:title=""/>
          </v:shape>
          <o:OLEObject Type="Embed" ProgID="Word.Picture.8" ShapeID="_x0000_i1025" DrawAspect="Content" ObjectID="_1798029669" r:id="rId10"/>
        </w:object>
      </w:r>
      <w:r w:rsidR="00614FDF" w:rsidRPr="009514A7">
        <w:rPr>
          <w:noProof w:val="0"/>
          <w:color w:val="0000FF"/>
        </w:rPr>
        <w:tab/>
      </w:r>
      <w:r w:rsidR="00000000">
        <w:rPr>
          <w:noProof w:val="0"/>
        </w:rPr>
        <w:pict w14:anchorId="52661BEF">
          <v:shape id="_x0000_i1026" type="#_x0000_t75" style="width:128.1pt;height:74.45pt">
            <v:imagedata r:id="rId11" o:title="3GPP-logo_web"/>
          </v:shape>
        </w:pict>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lastRenderedPageBreak/>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2"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2"/>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000000">
      <w:pPr>
        <w:pStyle w:val="FP"/>
        <w:framePr w:wrap="notBeside" w:hAnchor="margin" w:yAlign="center"/>
        <w:ind w:left="2835" w:right="2835"/>
        <w:jc w:val="center"/>
        <w:rPr>
          <w:rFonts w:ascii="Arial" w:hAnsi="Arial"/>
          <w:sz w:val="18"/>
        </w:rPr>
      </w:pPr>
      <w:hyperlink r:id="rId12" w:history="1">
        <w:r w:rsidR="00223A7A"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3"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0FD0CCA7" w14:textId="45438173" w:rsidR="00080512" w:rsidRPr="009514A7" w:rsidRDefault="00DC309B" w:rsidP="00FA1266">
      <w:pPr>
        <w:pStyle w:val="FP"/>
        <w:framePr w:h="3057" w:hRule="exact" w:wrap="notBeside" w:vAnchor="page" w:hAnchor="margin" w:y="12605"/>
        <w:jc w:val="center"/>
        <w:rPr>
          <w:sz w:val="18"/>
        </w:rPr>
      </w:pPr>
      <w:r w:rsidRPr="009514A7">
        <w:rPr>
          <w:sz w:val="18"/>
        </w:rPr>
        <w:t xml:space="preserve">© </w:t>
      </w:r>
      <w:r w:rsidR="00FA3EAF" w:rsidRPr="009514A7">
        <w:rPr>
          <w:sz w:val="18"/>
        </w:rPr>
        <w:t>20</w:t>
      </w:r>
      <w:r w:rsidR="00FA3EAF">
        <w:rPr>
          <w:sz w:val="18"/>
        </w:rPr>
        <w:t>24</w:t>
      </w:r>
      <w:r w:rsidR="00080512" w:rsidRPr="009514A7">
        <w:rPr>
          <w:sz w:val="18"/>
        </w:rPr>
        <w:t>, 3GPP Organizational Partners (ARIB, ATIS, CCSA, ETSI,</w:t>
      </w:r>
      <w:r w:rsidR="00F22EC7" w:rsidRPr="009514A7">
        <w:rPr>
          <w:sz w:val="18"/>
        </w:rPr>
        <w:t xml:space="preserve"> TSDSI, </w:t>
      </w:r>
      <w:r w:rsidR="00080512" w:rsidRPr="009514A7">
        <w:rPr>
          <w:sz w:val="18"/>
        </w:rPr>
        <w:t>TTA, TTC).</w:t>
      </w:r>
    </w:p>
    <w:p w14:paraId="5847E055" w14:textId="77777777" w:rsidR="00734A5B" w:rsidRPr="009514A7" w:rsidRDefault="00080512" w:rsidP="00FA1266">
      <w:pPr>
        <w:pStyle w:val="FP"/>
        <w:framePr w:h="3057" w:hRule="exact" w:wrap="notBeside" w:vAnchor="page" w:hAnchor="margin" w:y="12605"/>
        <w:jc w:val="center"/>
        <w:rPr>
          <w:sz w:val="18"/>
        </w:rPr>
      </w:pPr>
      <w:r w:rsidRPr="009514A7">
        <w:rPr>
          <w:sz w:val="18"/>
        </w:rPr>
        <w:t>All rights reserved.</w:t>
      </w:r>
    </w:p>
    <w:p w14:paraId="58760986" w14:textId="77777777" w:rsidR="00FC1192" w:rsidRPr="009514A7" w:rsidRDefault="00FC1192" w:rsidP="00FA126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3"/>
    <w:p w14:paraId="4199EC89" w14:textId="77777777" w:rsidR="00080512" w:rsidRPr="009514A7" w:rsidRDefault="00080512">
      <w:pPr>
        <w:pStyle w:val="TT"/>
      </w:pPr>
      <w:r w:rsidRPr="009514A7">
        <w:br w:type="page"/>
      </w:r>
      <w:r w:rsidRPr="009514A7">
        <w:lastRenderedPageBreak/>
        <w:t>Contents</w:t>
      </w:r>
    </w:p>
    <w:p w14:paraId="4EFB0A38" w14:textId="663E7386" w:rsidR="0068275F" w:rsidRDefault="00E11988">
      <w:pPr>
        <w:pStyle w:val="TOC1"/>
        <w:rPr>
          <w:rFonts w:ascii="Calibri" w:eastAsia="Malgun Gothic" w:hAnsi="Calibri"/>
          <w:noProof/>
          <w:kern w:val="2"/>
          <w:szCs w:val="22"/>
          <w:lang w:eastAsia="en-GB"/>
        </w:rPr>
      </w:pPr>
      <w:r>
        <w:fldChar w:fldCharType="begin" w:fldLock="1"/>
      </w:r>
      <w:r>
        <w:instrText xml:space="preserve"> TOC \o "1-9" </w:instrText>
      </w:r>
      <w:r>
        <w:fldChar w:fldCharType="separate"/>
      </w:r>
      <w:r w:rsidR="0068275F">
        <w:rPr>
          <w:noProof/>
        </w:rPr>
        <w:t>Foreword</w:t>
      </w:r>
      <w:r w:rsidR="0068275F">
        <w:rPr>
          <w:noProof/>
        </w:rPr>
        <w:tab/>
      </w:r>
      <w:r w:rsidR="0068275F">
        <w:rPr>
          <w:noProof/>
        </w:rPr>
        <w:fldChar w:fldCharType="begin" w:fldLock="1"/>
      </w:r>
      <w:r w:rsidR="0068275F">
        <w:rPr>
          <w:noProof/>
        </w:rPr>
        <w:instrText xml:space="preserve"> PAGEREF _Toc187416866 \h </w:instrText>
      </w:r>
      <w:r w:rsidR="0068275F">
        <w:rPr>
          <w:noProof/>
        </w:rPr>
      </w:r>
      <w:r w:rsidR="0068275F">
        <w:rPr>
          <w:noProof/>
        </w:rPr>
        <w:fldChar w:fldCharType="separate"/>
      </w:r>
      <w:r w:rsidR="0068275F">
        <w:rPr>
          <w:noProof/>
        </w:rPr>
        <w:t>6</w:t>
      </w:r>
      <w:r w:rsidR="0068275F">
        <w:rPr>
          <w:noProof/>
        </w:rPr>
        <w:fldChar w:fldCharType="end"/>
      </w:r>
    </w:p>
    <w:p w14:paraId="0FC3F8B0" w14:textId="55CE7C4A" w:rsidR="0068275F" w:rsidRDefault="0068275F">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_Toc187416867 \h </w:instrText>
      </w:r>
      <w:r>
        <w:rPr>
          <w:noProof/>
        </w:rPr>
      </w:r>
      <w:r>
        <w:rPr>
          <w:noProof/>
        </w:rPr>
        <w:fldChar w:fldCharType="separate"/>
      </w:r>
      <w:r>
        <w:rPr>
          <w:noProof/>
        </w:rPr>
        <w:t>7</w:t>
      </w:r>
      <w:r>
        <w:rPr>
          <w:noProof/>
        </w:rPr>
        <w:fldChar w:fldCharType="end"/>
      </w:r>
    </w:p>
    <w:p w14:paraId="6C283274" w14:textId="2D7AC727" w:rsidR="0068275F" w:rsidRDefault="0068275F">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_Toc187416868 \h </w:instrText>
      </w:r>
      <w:r>
        <w:rPr>
          <w:noProof/>
        </w:rPr>
      </w:r>
      <w:r>
        <w:rPr>
          <w:noProof/>
        </w:rPr>
        <w:fldChar w:fldCharType="separate"/>
      </w:r>
      <w:r>
        <w:rPr>
          <w:noProof/>
        </w:rPr>
        <w:t>7</w:t>
      </w:r>
      <w:r>
        <w:rPr>
          <w:noProof/>
        </w:rPr>
        <w:fldChar w:fldCharType="end"/>
      </w:r>
    </w:p>
    <w:p w14:paraId="5D248706" w14:textId="59CB976A" w:rsidR="0068275F" w:rsidRDefault="0068275F">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_Toc187416869 \h </w:instrText>
      </w:r>
      <w:r>
        <w:rPr>
          <w:noProof/>
        </w:rPr>
      </w:r>
      <w:r>
        <w:rPr>
          <w:noProof/>
        </w:rPr>
        <w:fldChar w:fldCharType="separate"/>
      </w:r>
      <w:r>
        <w:rPr>
          <w:noProof/>
        </w:rPr>
        <w:t>8</w:t>
      </w:r>
      <w:r>
        <w:rPr>
          <w:noProof/>
        </w:rPr>
        <w:fldChar w:fldCharType="end"/>
      </w:r>
    </w:p>
    <w:p w14:paraId="5D5CC6D2" w14:textId="3201ABCA" w:rsidR="0068275F" w:rsidRDefault="0068275F">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_Toc187416870 \h </w:instrText>
      </w:r>
      <w:r>
        <w:rPr>
          <w:noProof/>
        </w:rPr>
      </w:r>
      <w:r>
        <w:rPr>
          <w:noProof/>
        </w:rPr>
        <w:fldChar w:fldCharType="separate"/>
      </w:r>
      <w:r>
        <w:rPr>
          <w:noProof/>
        </w:rPr>
        <w:t>8</w:t>
      </w:r>
      <w:r>
        <w:rPr>
          <w:noProof/>
        </w:rPr>
        <w:fldChar w:fldCharType="end"/>
      </w:r>
    </w:p>
    <w:p w14:paraId="4B4457BB" w14:textId="7B00DF99" w:rsidR="0068275F" w:rsidRDefault="0068275F">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_Toc187416871 \h </w:instrText>
      </w:r>
      <w:r>
        <w:rPr>
          <w:noProof/>
        </w:rPr>
      </w:r>
      <w:r>
        <w:rPr>
          <w:noProof/>
        </w:rPr>
        <w:fldChar w:fldCharType="separate"/>
      </w:r>
      <w:r>
        <w:rPr>
          <w:noProof/>
        </w:rPr>
        <w:t>9</w:t>
      </w:r>
      <w:r>
        <w:rPr>
          <w:noProof/>
        </w:rPr>
        <w:fldChar w:fldCharType="end"/>
      </w:r>
    </w:p>
    <w:p w14:paraId="17E67AED" w14:textId="03350984" w:rsidR="0068275F" w:rsidRDefault="0068275F">
      <w:pPr>
        <w:pStyle w:val="TOC2"/>
        <w:rPr>
          <w:rFonts w:ascii="Calibri" w:eastAsia="Malgun Gothic" w:hAnsi="Calibri"/>
          <w:noProof/>
          <w:kern w:val="2"/>
          <w:sz w:val="22"/>
          <w:szCs w:val="22"/>
          <w:lang w:eastAsia="en-GB"/>
        </w:rPr>
      </w:pPr>
      <w:r>
        <w:rPr>
          <w:noProof/>
        </w:rPr>
        <w:t>3.3</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_Toc187416872 \h </w:instrText>
      </w:r>
      <w:r>
        <w:rPr>
          <w:noProof/>
        </w:rPr>
      </w:r>
      <w:r>
        <w:rPr>
          <w:noProof/>
        </w:rPr>
        <w:fldChar w:fldCharType="separate"/>
      </w:r>
      <w:r>
        <w:rPr>
          <w:noProof/>
        </w:rPr>
        <w:t>9</w:t>
      </w:r>
      <w:r>
        <w:rPr>
          <w:noProof/>
        </w:rPr>
        <w:fldChar w:fldCharType="end"/>
      </w:r>
    </w:p>
    <w:p w14:paraId="00068F59" w14:textId="7B6E5C6B" w:rsidR="0068275F" w:rsidRDefault="0068275F">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_Toc187416873 \h </w:instrText>
      </w:r>
      <w:r>
        <w:rPr>
          <w:noProof/>
        </w:rPr>
      </w:r>
      <w:r>
        <w:rPr>
          <w:noProof/>
        </w:rPr>
        <w:fldChar w:fldCharType="separate"/>
      </w:r>
      <w:r>
        <w:rPr>
          <w:noProof/>
        </w:rPr>
        <w:t>9</w:t>
      </w:r>
      <w:r>
        <w:rPr>
          <w:noProof/>
        </w:rPr>
        <w:fldChar w:fldCharType="end"/>
      </w:r>
    </w:p>
    <w:p w14:paraId="16B5F41E" w14:textId="49FB6A95" w:rsidR="0068275F" w:rsidRDefault="0068275F">
      <w:pPr>
        <w:pStyle w:val="TOC2"/>
        <w:rPr>
          <w:rFonts w:ascii="Calibri" w:eastAsia="Malgun Gothic" w:hAnsi="Calibri"/>
          <w:noProof/>
          <w:kern w:val="2"/>
          <w:sz w:val="22"/>
          <w:szCs w:val="22"/>
          <w:lang w:eastAsia="en-GB"/>
        </w:rPr>
      </w:pPr>
      <w:r>
        <w:rPr>
          <w:noProof/>
        </w:rPr>
        <w:t>4.1</w:t>
      </w:r>
      <w:r>
        <w:rPr>
          <w:rFonts w:ascii="Calibri" w:eastAsia="Malgun Gothic" w:hAnsi="Calibri"/>
          <w:noProof/>
          <w:kern w:val="2"/>
          <w:sz w:val="22"/>
          <w:szCs w:val="22"/>
          <w:lang w:eastAsia="en-GB"/>
        </w:rPr>
        <w:tab/>
      </w:r>
      <w:r>
        <w:rPr>
          <w:noProof/>
          <w:lang w:bidi="ar-IQ"/>
        </w:rPr>
        <w:t>High-level Service Exposure Function architecture</w:t>
      </w:r>
      <w:r>
        <w:rPr>
          <w:noProof/>
        </w:rPr>
        <w:tab/>
      </w:r>
      <w:r>
        <w:rPr>
          <w:noProof/>
        </w:rPr>
        <w:fldChar w:fldCharType="begin" w:fldLock="1"/>
      </w:r>
      <w:r>
        <w:rPr>
          <w:noProof/>
        </w:rPr>
        <w:instrText xml:space="preserve"> PAGEREF _Toc187416874 \h </w:instrText>
      </w:r>
      <w:r>
        <w:rPr>
          <w:noProof/>
        </w:rPr>
      </w:r>
      <w:r>
        <w:rPr>
          <w:noProof/>
        </w:rPr>
        <w:fldChar w:fldCharType="separate"/>
      </w:r>
      <w:r>
        <w:rPr>
          <w:noProof/>
        </w:rPr>
        <w:t>9</w:t>
      </w:r>
      <w:r>
        <w:rPr>
          <w:noProof/>
        </w:rPr>
        <w:fldChar w:fldCharType="end"/>
      </w:r>
    </w:p>
    <w:p w14:paraId="5D62F1DF" w14:textId="7C6308CE" w:rsidR="0068275F" w:rsidRDefault="0068275F">
      <w:pPr>
        <w:pStyle w:val="TOC2"/>
        <w:rPr>
          <w:rFonts w:ascii="Calibri" w:eastAsia="Malgun Gothic" w:hAnsi="Calibri"/>
          <w:noProof/>
          <w:kern w:val="2"/>
          <w:sz w:val="22"/>
          <w:szCs w:val="22"/>
          <w:lang w:eastAsia="en-GB"/>
        </w:rPr>
      </w:pPr>
      <w:r>
        <w:rPr>
          <w:noProof/>
        </w:rPr>
        <w:t>4.2</w:t>
      </w:r>
      <w:r>
        <w:rPr>
          <w:rFonts w:ascii="Calibri" w:eastAsia="Malgun Gothic" w:hAnsi="Calibri"/>
          <w:noProof/>
          <w:kern w:val="2"/>
          <w:sz w:val="22"/>
          <w:szCs w:val="22"/>
          <w:lang w:eastAsia="en-GB"/>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_Toc187416875 \h </w:instrText>
      </w:r>
      <w:r>
        <w:rPr>
          <w:noProof/>
        </w:rPr>
      </w:r>
      <w:r>
        <w:rPr>
          <w:noProof/>
        </w:rPr>
        <w:fldChar w:fldCharType="separate"/>
      </w:r>
      <w:r>
        <w:rPr>
          <w:noProof/>
        </w:rPr>
        <w:t>10</w:t>
      </w:r>
      <w:r>
        <w:rPr>
          <w:noProof/>
        </w:rPr>
        <w:fldChar w:fldCharType="end"/>
      </w:r>
    </w:p>
    <w:p w14:paraId="37E5F0BE" w14:textId="45484D99" w:rsidR="0068275F" w:rsidRDefault="0068275F">
      <w:pPr>
        <w:pStyle w:val="TOC2"/>
        <w:rPr>
          <w:rFonts w:ascii="Calibri" w:eastAsia="Malgun Gothic" w:hAnsi="Calibri"/>
          <w:noProof/>
          <w:kern w:val="2"/>
          <w:sz w:val="22"/>
          <w:szCs w:val="22"/>
          <w:lang w:eastAsia="en-GB"/>
        </w:rPr>
      </w:pPr>
      <w:r>
        <w:rPr>
          <w:noProof/>
        </w:rPr>
        <w:t>4.3</w:t>
      </w:r>
      <w:r>
        <w:rPr>
          <w:rFonts w:ascii="Calibri" w:eastAsia="Malgun Gothic" w:hAnsi="Calibri"/>
          <w:noProof/>
          <w:kern w:val="2"/>
          <w:sz w:val="22"/>
          <w:szCs w:val="22"/>
          <w:lang w:eastAsia="en-GB"/>
        </w:rPr>
        <w:tab/>
      </w:r>
      <w:r>
        <w:rPr>
          <w:noProof/>
        </w:rPr>
        <w:t>Northbound API online charging architecture</w:t>
      </w:r>
      <w:r>
        <w:rPr>
          <w:noProof/>
        </w:rPr>
        <w:tab/>
      </w:r>
      <w:r>
        <w:rPr>
          <w:noProof/>
        </w:rPr>
        <w:fldChar w:fldCharType="begin" w:fldLock="1"/>
      </w:r>
      <w:r>
        <w:rPr>
          <w:noProof/>
        </w:rPr>
        <w:instrText xml:space="preserve"> PAGEREF _Toc187416876 \h </w:instrText>
      </w:r>
      <w:r>
        <w:rPr>
          <w:noProof/>
        </w:rPr>
      </w:r>
      <w:r>
        <w:rPr>
          <w:noProof/>
        </w:rPr>
        <w:fldChar w:fldCharType="separate"/>
      </w:r>
      <w:r>
        <w:rPr>
          <w:noProof/>
        </w:rPr>
        <w:t>11</w:t>
      </w:r>
      <w:r>
        <w:rPr>
          <w:noProof/>
        </w:rPr>
        <w:fldChar w:fldCharType="end"/>
      </w:r>
    </w:p>
    <w:p w14:paraId="0B516C8A" w14:textId="19056829" w:rsidR="0068275F" w:rsidRDefault="0068275F">
      <w:pPr>
        <w:pStyle w:val="TOC2"/>
        <w:rPr>
          <w:rFonts w:ascii="Calibri" w:eastAsia="Malgun Gothic" w:hAnsi="Calibri"/>
          <w:noProof/>
          <w:kern w:val="2"/>
          <w:sz w:val="22"/>
          <w:szCs w:val="22"/>
          <w:lang w:eastAsia="en-GB"/>
        </w:rPr>
      </w:pPr>
      <w:r>
        <w:rPr>
          <w:noProof/>
        </w:rPr>
        <w:t>4.</w:t>
      </w:r>
      <w:r w:rsidRPr="00740F73">
        <w:rPr>
          <w:noProof/>
          <w:color w:val="000000"/>
        </w:rPr>
        <w:t>4</w:t>
      </w:r>
      <w:r>
        <w:rPr>
          <w:rFonts w:ascii="Calibri" w:eastAsia="Malgun Gothic" w:hAnsi="Calibri"/>
          <w:noProof/>
          <w:kern w:val="2"/>
          <w:sz w:val="22"/>
          <w:szCs w:val="22"/>
          <w:lang w:eastAsia="en-GB"/>
        </w:rPr>
        <w:tab/>
      </w:r>
      <w:r>
        <w:rPr>
          <w:noProof/>
        </w:rPr>
        <w:t>Northbound API converged charging architecture</w:t>
      </w:r>
      <w:r>
        <w:rPr>
          <w:noProof/>
        </w:rPr>
        <w:tab/>
      </w:r>
      <w:r>
        <w:rPr>
          <w:noProof/>
        </w:rPr>
        <w:fldChar w:fldCharType="begin" w:fldLock="1"/>
      </w:r>
      <w:r>
        <w:rPr>
          <w:noProof/>
        </w:rPr>
        <w:instrText xml:space="preserve"> PAGEREF _Toc187416877 \h </w:instrText>
      </w:r>
      <w:r>
        <w:rPr>
          <w:noProof/>
        </w:rPr>
      </w:r>
      <w:r>
        <w:rPr>
          <w:noProof/>
        </w:rPr>
        <w:fldChar w:fldCharType="separate"/>
      </w:r>
      <w:r>
        <w:rPr>
          <w:noProof/>
        </w:rPr>
        <w:t>12</w:t>
      </w:r>
      <w:r>
        <w:rPr>
          <w:noProof/>
        </w:rPr>
        <w:fldChar w:fldCharType="end"/>
      </w:r>
    </w:p>
    <w:p w14:paraId="4DBD907F" w14:textId="534D184C" w:rsidR="0068275F" w:rsidRDefault="0068275F">
      <w:pPr>
        <w:pStyle w:val="TOC1"/>
        <w:rPr>
          <w:rFonts w:ascii="Calibri" w:eastAsia="Malgun Gothic" w:hAnsi="Calibri"/>
          <w:noProof/>
          <w:kern w:val="2"/>
          <w:szCs w:val="22"/>
          <w:lang w:eastAsia="en-GB"/>
        </w:rPr>
      </w:pPr>
      <w:r>
        <w:rPr>
          <w:noProof/>
          <w:lang w:eastAsia="zh-CN"/>
        </w:rPr>
        <w:t>5</w:t>
      </w:r>
      <w:r>
        <w:rPr>
          <w:rFonts w:ascii="Calibri" w:eastAsia="Malgun Gothic" w:hAnsi="Calibri"/>
          <w:noProof/>
          <w:kern w:val="2"/>
          <w:szCs w:val="22"/>
          <w:lang w:eastAsia="en-GB"/>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_Toc187416878 \h </w:instrText>
      </w:r>
      <w:r>
        <w:rPr>
          <w:noProof/>
        </w:rPr>
      </w:r>
      <w:r>
        <w:rPr>
          <w:noProof/>
        </w:rPr>
        <w:fldChar w:fldCharType="separate"/>
      </w:r>
      <w:r>
        <w:rPr>
          <w:noProof/>
        </w:rPr>
        <w:t>13</w:t>
      </w:r>
      <w:r>
        <w:rPr>
          <w:noProof/>
        </w:rPr>
        <w:fldChar w:fldCharType="end"/>
      </w:r>
    </w:p>
    <w:p w14:paraId="7C5D31F9" w14:textId="1266A41E" w:rsidR="0068275F" w:rsidRDefault="0068275F">
      <w:pPr>
        <w:pStyle w:val="TOC2"/>
        <w:rPr>
          <w:rFonts w:ascii="Calibri" w:eastAsia="Malgun Gothic" w:hAnsi="Calibri"/>
          <w:noProof/>
          <w:kern w:val="2"/>
          <w:sz w:val="22"/>
          <w:szCs w:val="22"/>
          <w:lang w:eastAsia="en-GB"/>
        </w:rPr>
      </w:pPr>
      <w:r>
        <w:rPr>
          <w:noProof/>
          <w:lang w:eastAsia="zh-CN"/>
        </w:rPr>
        <w:t>5.1</w:t>
      </w:r>
      <w:r>
        <w:rPr>
          <w:rFonts w:ascii="Calibri" w:eastAsia="Malgun Gothic" w:hAnsi="Calibri"/>
          <w:noProof/>
          <w:kern w:val="2"/>
          <w:sz w:val="22"/>
          <w:szCs w:val="22"/>
          <w:lang w:eastAsia="en-GB"/>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_Toc187416879 \h </w:instrText>
      </w:r>
      <w:r>
        <w:rPr>
          <w:noProof/>
        </w:rPr>
      </w:r>
      <w:r>
        <w:rPr>
          <w:noProof/>
        </w:rPr>
        <w:fldChar w:fldCharType="separate"/>
      </w:r>
      <w:r>
        <w:rPr>
          <w:noProof/>
        </w:rPr>
        <w:t>13</w:t>
      </w:r>
      <w:r>
        <w:rPr>
          <w:noProof/>
        </w:rPr>
        <w:fldChar w:fldCharType="end"/>
      </w:r>
    </w:p>
    <w:p w14:paraId="1E53157F" w14:textId="4690DDE6" w:rsidR="0068275F" w:rsidRDefault="0068275F">
      <w:pPr>
        <w:pStyle w:val="TOC3"/>
        <w:rPr>
          <w:rFonts w:ascii="Calibri" w:eastAsia="Malgun Gothic" w:hAnsi="Calibri"/>
          <w:noProof/>
          <w:kern w:val="2"/>
          <w:sz w:val="22"/>
          <w:szCs w:val="22"/>
          <w:lang w:eastAsia="en-GB"/>
        </w:rPr>
      </w:pPr>
      <w:r>
        <w:rPr>
          <w:noProof/>
        </w:rPr>
        <w:t>5.1.0</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_Toc187416880 \h </w:instrText>
      </w:r>
      <w:r>
        <w:rPr>
          <w:noProof/>
        </w:rPr>
      </w:r>
      <w:r>
        <w:rPr>
          <w:noProof/>
        </w:rPr>
        <w:fldChar w:fldCharType="separate"/>
      </w:r>
      <w:r>
        <w:rPr>
          <w:noProof/>
        </w:rPr>
        <w:t>13</w:t>
      </w:r>
      <w:r>
        <w:rPr>
          <w:noProof/>
        </w:rPr>
        <w:fldChar w:fldCharType="end"/>
      </w:r>
    </w:p>
    <w:p w14:paraId="746C5C4F" w14:textId="38111855" w:rsidR="0068275F" w:rsidRDefault="0068275F">
      <w:pPr>
        <w:pStyle w:val="TOC3"/>
        <w:rPr>
          <w:rFonts w:ascii="Calibri" w:eastAsia="Malgun Gothic" w:hAnsi="Calibri"/>
          <w:noProof/>
          <w:kern w:val="2"/>
          <w:sz w:val="22"/>
          <w:szCs w:val="22"/>
          <w:lang w:eastAsia="en-GB"/>
        </w:rPr>
      </w:pPr>
      <w:r>
        <w:rPr>
          <w:noProof/>
        </w:rPr>
        <w:t>5.1.1</w:t>
      </w:r>
      <w:r>
        <w:rPr>
          <w:rFonts w:ascii="Calibri" w:eastAsia="Malgun Gothic" w:hAnsi="Calibri"/>
          <w:noProof/>
          <w:kern w:val="2"/>
          <w:sz w:val="22"/>
          <w:szCs w:val="22"/>
          <w:lang w:eastAsia="en-GB"/>
        </w:rPr>
        <w:tab/>
      </w:r>
      <w:r>
        <w:rPr>
          <w:noProof/>
        </w:rPr>
        <w:t>Northbound API procedures</w:t>
      </w:r>
      <w:r>
        <w:rPr>
          <w:noProof/>
        </w:rPr>
        <w:tab/>
      </w:r>
      <w:r>
        <w:rPr>
          <w:noProof/>
        </w:rPr>
        <w:fldChar w:fldCharType="begin" w:fldLock="1"/>
      </w:r>
      <w:r>
        <w:rPr>
          <w:noProof/>
        </w:rPr>
        <w:instrText xml:space="preserve"> PAGEREF _Toc187416881 \h </w:instrText>
      </w:r>
      <w:r>
        <w:rPr>
          <w:noProof/>
        </w:rPr>
      </w:r>
      <w:r>
        <w:rPr>
          <w:noProof/>
        </w:rPr>
        <w:fldChar w:fldCharType="separate"/>
      </w:r>
      <w:r>
        <w:rPr>
          <w:noProof/>
        </w:rPr>
        <w:t>13</w:t>
      </w:r>
      <w:r>
        <w:rPr>
          <w:noProof/>
        </w:rPr>
        <w:fldChar w:fldCharType="end"/>
      </w:r>
    </w:p>
    <w:p w14:paraId="7C1E4539" w14:textId="02AEDC15" w:rsidR="0068275F" w:rsidRDefault="0068275F">
      <w:pPr>
        <w:pStyle w:val="TOC3"/>
        <w:rPr>
          <w:rFonts w:ascii="Calibri" w:eastAsia="Malgun Gothic" w:hAnsi="Calibri"/>
          <w:noProof/>
          <w:kern w:val="2"/>
          <w:sz w:val="22"/>
          <w:szCs w:val="22"/>
          <w:lang w:eastAsia="en-GB"/>
        </w:rPr>
      </w:pPr>
      <w:r>
        <w:rPr>
          <w:noProof/>
        </w:rPr>
        <w:t>5.1.2</w:t>
      </w:r>
      <w:r>
        <w:rPr>
          <w:rFonts w:ascii="Calibri" w:eastAsia="Malgun Gothic" w:hAnsi="Calibri"/>
          <w:noProof/>
          <w:kern w:val="2"/>
          <w:sz w:val="22"/>
          <w:szCs w:val="22"/>
          <w:lang w:eastAsia="en-GB"/>
        </w:rPr>
        <w:tab/>
      </w:r>
      <w:r>
        <w:rPr>
          <w:noProof/>
        </w:rPr>
        <w:t>AI/ML support</w:t>
      </w:r>
      <w:r>
        <w:rPr>
          <w:noProof/>
        </w:rPr>
        <w:tab/>
      </w:r>
      <w:r>
        <w:rPr>
          <w:noProof/>
        </w:rPr>
        <w:fldChar w:fldCharType="begin" w:fldLock="1"/>
      </w:r>
      <w:r>
        <w:rPr>
          <w:noProof/>
        </w:rPr>
        <w:instrText xml:space="preserve"> PAGEREF _Toc187416882 \h </w:instrText>
      </w:r>
      <w:r>
        <w:rPr>
          <w:noProof/>
        </w:rPr>
      </w:r>
      <w:r>
        <w:rPr>
          <w:noProof/>
        </w:rPr>
        <w:fldChar w:fldCharType="separate"/>
      </w:r>
      <w:r>
        <w:rPr>
          <w:noProof/>
        </w:rPr>
        <w:t>14</w:t>
      </w:r>
      <w:r>
        <w:rPr>
          <w:noProof/>
        </w:rPr>
        <w:fldChar w:fldCharType="end"/>
      </w:r>
    </w:p>
    <w:p w14:paraId="305285BB" w14:textId="696B801D" w:rsidR="0068275F" w:rsidRDefault="0068275F">
      <w:pPr>
        <w:pStyle w:val="TOC2"/>
        <w:rPr>
          <w:rFonts w:ascii="Calibri" w:eastAsia="Malgun Gothic" w:hAnsi="Calibri"/>
          <w:noProof/>
          <w:kern w:val="2"/>
          <w:sz w:val="22"/>
          <w:szCs w:val="22"/>
          <w:lang w:eastAsia="en-GB"/>
        </w:rPr>
      </w:pPr>
      <w:r>
        <w:rPr>
          <w:noProof/>
          <w:lang w:bidi="ar-IQ"/>
        </w:rPr>
        <w:t>5.2</w:t>
      </w:r>
      <w:r>
        <w:rPr>
          <w:rFonts w:ascii="Calibri" w:eastAsia="Malgun Gothic" w:hAnsi="Calibri"/>
          <w:noProof/>
          <w:kern w:val="2"/>
          <w:sz w:val="22"/>
          <w:szCs w:val="22"/>
          <w:lang w:eastAsia="en-GB"/>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_Toc187416883 \h </w:instrText>
      </w:r>
      <w:r>
        <w:rPr>
          <w:noProof/>
        </w:rPr>
      </w:r>
      <w:r>
        <w:rPr>
          <w:noProof/>
        </w:rPr>
        <w:fldChar w:fldCharType="separate"/>
      </w:r>
      <w:r>
        <w:rPr>
          <w:noProof/>
        </w:rPr>
        <w:t>14</w:t>
      </w:r>
      <w:r>
        <w:rPr>
          <w:noProof/>
        </w:rPr>
        <w:fldChar w:fldCharType="end"/>
      </w:r>
    </w:p>
    <w:p w14:paraId="68E131AB" w14:textId="705332DE" w:rsidR="0068275F" w:rsidRDefault="0068275F">
      <w:pPr>
        <w:pStyle w:val="TOC3"/>
        <w:rPr>
          <w:rFonts w:ascii="Calibri" w:eastAsia="Malgun Gothic" w:hAnsi="Calibri"/>
          <w:noProof/>
          <w:kern w:val="2"/>
          <w:sz w:val="22"/>
          <w:szCs w:val="22"/>
          <w:lang w:eastAsia="en-GB"/>
        </w:rPr>
      </w:pPr>
      <w:r>
        <w:rPr>
          <w:noProof/>
        </w:rPr>
        <w:t>5.2.1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_Toc187416884 \h </w:instrText>
      </w:r>
      <w:r>
        <w:rPr>
          <w:noProof/>
        </w:rPr>
      </w:r>
      <w:r>
        <w:rPr>
          <w:noProof/>
        </w:rPr>
        <w:fldChar w:fldCharType="separate"/>
      </w:r>
      <w:r>
        <w:rPr>
          <w:noProof/>
        </w:rPr>
        <w:t>14</w:t>
      </w:r>
      <w:r>
        <w:rPr>
          <w:noProof/>
        </w:rPr>
        <w:fldChar w:fldCharType="end"/>
      </w:r>
    </w:p>
    <w:p w14:paraId="223B6C0D" w14:textId="30448A23" w:rsidR="0068275F" w:rsidRDefault="0068275F">
      <w:pPr>
        <w:pStyle w:val="TOC3"/>
        <w:rPr>
          <w:rFonts w:ascii="Calibri" w:eastAsia="Malgun Gothic" w:hAnsi="Calibri"/>
          <w:noProof/>
          <w:kern w:val="2"/>
          <w:sz w:val="22"/>
          <w:szCs w:val="22"/>
          <w:lang w:eastAsia="en-GB"/>
        </w:rPr>
      </w:pPr>
      <w:r>
        <w:rPr>
          <w:noProof/>
          <w:lang w:bidi="ar-IQ"/>
        </w:rPr>
        <w:t>5.2.2</w:t>
      </w:r>
      <w:r>
        <w:rPr>
          <w:rFonts w:ascii="Calibri" w:eastAsia="Malgun Gothic" w:hAnsi="Calibri"/>
          <w:noProof/>
          <w:kern w:val="2"/>
          <w:sz w:val="22"/>
          <w:szCs w:val="22"/>
          <w:lang w:eastAsia="en-GB"/>
        </w:rPr>
        <w:tab/>
      </w:r>
      <w:r>
        <w:rPr>
          <w:noProof/>
          <w:lang w:bidi="ar-IQ"/>
        </w:rPr>
        <w:t>Rf message flows</w:t>
      </w:r>
      <w:r>
        <w:rPr>
          <w:noProof/>
        </w:rPr>
        <w:tab/>
      </w:r>
      <w:r>
        <w:rPr>
          <w:noProof/>
        </w:rPr>
        <w:fldChar w:fldCharType="begin" w:fldLock="1"/>
      </w:r>
      <w:r>
        <w:rPr>
          <w:noProof/>
        </w:rPr>
        <w:instrText xml:space="preserve"> PAGEREF _Toc187416885 \h </w:instrText>
      </w:r>
      <w:r>
        <w:rPr>
          <w:noProof/>
        </w:rPr>
      </w:r>
      <w:r>
        <w:rPr>
          <w:noProof/>
        </w:rPr>
        <w:fldChar w:fldCharType="separate"/>
      </w:r>
      <w:r>
        <w:rPr>
          <w:noProof/>
        </w:rPr>
        <w:t>14</w:t>
      </w:r>
      <w:r>
        <w:rPr>
          <w:noProof/>
        </w:rPr>
        <w:fldChar w:fldCharType="end"/>
      </w:r>
    </w:p>
    <w:p w14:paraId="5CACFD05" w14:textId="4ACBD323" w:rsidR="0068275F" w:rsidRDefault="0068275F">
      <w:pPr>
        <w:pStyle w:val="TOC4"/>
        <w:rPr>
          <w:rFonts w:ascii="Calibri" w:eastAsia="Malgun Gothic" w:hAnsi="Calibri"/>
          <w:noProof/>
          <w:kern w:val="2"/>
          <w:sz w:val="22"/>
          <w:szCs w:val="22"/>
          <w:lang w:eastAsia="en-GB"/>
        </w:rPr>
      </w:pPr>
      <w:r>
        <w:rPr>
          <w:noProof/>
          <w:lang w:bidi="ar-IQ"/>
        </w:rPr>
        <w:t>5.2.2.1</w:t>
      </w:r>
      <w:r>
        <w:rPr>
          <w:rFonts w:ascii="Calibri" w:eastAsia="Malgun Gothic" w:hAnsi="Calibri"/>
          <w:noProof/>
          <w:kern w:val="2"/>
          <w:sz w:val="22"/>
          <w:szCs w:val="22"/>
          <w:lang w:eastAsia="en-GB"/>
        </w:rPr>
        <w:tab/>
      </w:r>
      <w:r>
        <w:rPr>
          <w:noProof/>
          <w:lang w:bidi="ar-IQ"/>
        </w:rPr>
        <w:t>Triggers for charging events from SCEF</w:t>
      </w:r>
      <w:r>
        <w:rPr>
          <w:noProof/>
        </w:rPr>
        <w:tab/>
      </w:r>
      <w:r>
        <w:rPr>
          <w:noProof/>
        </w:rPr>
        <w:fldChar w:fldCharType="begin" w:fldLock="1"/>
      </w:r>
      <w:r>
        <w:rPr>
          <w:noProof/>
        </w:rPr>
        <w:instrText xml:space="preserve"> PAGEREF _Toc187416886 \h </w:instrText>
      </w:r>
      <w:r>
        <w:rPr>
          <w:noProof/>
        </w:rPr>
      </w:r>
      <w:r>
        <w:rPr>
          <w:noProof/>
        </w:rPr>
        <w:fldChar w:fldCharType="separate"/>
      </w:r>
      <w:r>
        <w:rPr>
          <w:noProof/>
        </w:rPr>
        <w:t>14</w:t>
      </w:r>
      <w:r>
        <w:rPr>
          <w:noProof/>
        </w:rPr>
        <w:fldChar w:fldCharType="end"/>
      </w:r>
    </w:p>
    <w:p w14:paraId="7373A1E6" w14:textId="1F735638" w:rsidR="0068275F" w:rsidRDefault="0068275F">
      <w:pPr>
        <w:pStyle w:val="TOC3"/>
        <w:rPr>
          <w:rFonts w:ascii="Calibri" w:eastAsia="Malgun Gothic" w:hAnsi="Calibri"/>
          <w:noProof/>
          <w:kern w:val="2"/>
          <w:sz w:val="22"/>
          <w:szCs w:val="22"/>
          <w:lang w:eastAsia="en-GB"/>
        </w:rPr>
      </w:pPr>
      <w:r>
        <w:rPr>
          <w:noProof/>
        </w:rPr>
        <w:t>5.2.3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_Toc187416887 \h </w:instrText>
      </w:r>
      <w:r>
        <w:rPr>
          <w:noProof/>
        </w:rPr>
      </w:r>
      <w:r>
        <w:rPr>
          <w:noProof/>
        </w:rPr>
        <w:fldChar w:fldCharType="separate"/>
      </w:r>
      <w:r>
        <w:rPr>
          <w:noProof/>
        </w:rPr>
        <w:t>15</w:t>
      </w:r>
      <w:r>
        <w:rPr>
          <w:noProof/>
        </w:rPr>
        <w:fldChar w:fldCharType="end"/>
      </w:r>
    </w:p>
    <w:p w14:paraId="3616E2C6" w14:textId="6283F405" w:rsidR="0068275F" w:rsidRDefault="0068275F">
      <w:pPr>
        <w:pStyle w:val="TOC4"/>
        <w:rPr>
          <w:rFonts w:ascii="Calibri" w:eastAsia="Malgun Gothic" w:hAnsi="Calibri"/>
          <w:noProof/>
          <w:kern w:val="2"/>
          <w:sz w:val="22"/>
          <w:szCs w:val="22"/>
          <w:lang w:eastAsia="en-GB"/>
        </w:rPr>
      </w:pPr>
      <w:r>
        <w:rPr>
          <w:noProof/>
        </w:rPr>
        <w:t>5.2.3.1</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_Toc187416888 \h </w:instrText>
      </w:r>
      <w:r>
        <w:rPr>
          <w:noProof/>
        </w:rPr>
      </w:r>
      <w:r>
        <w:rPr>
          <w:noProof/>
        </w:rPr>
        <w:fldChar w:fldCharType="separate"/>
      </w:r>
      <w:r>
        <w:rPr>
          <w:noProof/>
        </w:rPr>
        <w:t>15</w:t>
      </w:r>
      <w:r>
        <w:rPr>
          <w:noProof/>
        </w:rPr>
        <w:fldChar w:fldCharType="end"/>
      </w:r>
    </w:p>
    <w:p w14:paraId="2706A743" w14:textId="6C78710E" w:rsidR="0068275F" w:rsidRDefault="0068275F">
      <w:pPr>
        <w:pStyle w:val="TOC4"/>
        <w:rPr>
          <w:rFonts w:ascii="Calibri" w:eastAsia="Malgun Gothic" w:hAnsi="Calibri"/>
          <w:noProof/>
          <w:kern w:val="2"/>
          <w:sz w:val="22"/>
          <w:szCs w:val="22"/>
          <w:lang w:eastAsia="en-GB"/>
        </w:rPr>
      </w:pPr>
      <w:r>
        <w:rPr>
          <w:noProof/>
        </w:rPr>
        <w:t>5.2.3.2</w:t>
      </w:r>
      <w:r>
        <w:rPr>
          <w:rFonts w:ascii="Calibri" w:eastAsia="Malgun Gothic" w:hAnsi="Calibri"/>
          <w:noProof/>
          <w:kern w:val="2"/>
          <w:sz w:val="22"/>
          <w:szCs w:val="22"/>
          <w:lang w:eastAsia="en-GB"/>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_Toc187416889 \h </w:instrText>
      </w:r>
      <w:r>
        <w:rPr>
          <w:noProof/>
        </w:rPr>
      </w:r>
      <w:r>
        <w:rPr>
          <w:noProof/>
        </w:rPr>
        <w:fldChar w:fldCharType="separate"/>
      </w:r>
      <w:r>
        <w:rPr>
          <w:noProof/>
        </w:rPr>
        <w:t>15</w:t>
      </w:r>
      <w:r>
        <w:rPr>
          <w:noProof/>
        </w:rPr>
        <w:fldChar w:fldCharType="end"/>
      </w:r>
    </w:p>
    <w:p w14:paraId="454B8D4E" w14:textId="7E0A9981" w:rsidR="0068275F" w:rsidRDefault="0068275F">
      <w:pPr>
        <w:pStyle w:val="TOC5"/>
        <w:rPr>
          <w:rFonts w:ascii="Calibri" w:eastAsia="Malgun Gothic" w:hAnsi="Calibri"/>
          <w:noProof/>
          <w:kern w:val="2"/>
          <w:sz w:val="22"/>
          <w:szCs w:val="22"/>
          <w:lang w:eastAsia="en-GB"/>
        </w:rPr>
      </w:pPr>
      <w:r>
        <w:rPr>
          <w:noProof/>
        </w:rPr>
        <w:t>5.2.3.2.1</w:t>
      </w:r>
      <w:r>
        <w:rPr>
          <w:rFonts w:ascii="Calibri" w:eastAsia="Malgun Gothic" w:hAnsi="Calibri"/>
          <w:noProof/>
          <w:kern w:val="2"/>
          <w:sz w:val="22"/>
          <w:szCs w:val="22"/>
          <w:lang w:eastAsia="en-GB"/>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_Toc187416890 \h </w:instrText>
      </w:r>
      <w:r>
        <w:rPr>
          <w:noProof/>
        </w:rPr>
      </w:r>
      <w:r>
        <w:rPr>
          <w:noProof/>
        </w:rPr>
        <w:fldChar w:fldCharType="separate"/>
      </w:r>
      <w:r>
        <w:rPr>
          <w:noProof/>
        </w:rPr>
        <w:t>15</w:t>
      </w:r>
      <w:r>
        <w:rPr>
          <w:noProof/>
        </w:rPr>
        <w:fldChar w:fldCharType="end"/>
      </w:r>
    </w:p>
    <w:p w14:paraId="7E78CC9D" w14:textId="1A4FBA25" w:rsidR="0068275F" w:rsidRDefault="0068275F">
      <w:pPr>
        <w:pStyle w:val="TOC3"/>
        <w:rPr>
          <w:rFonts w:ascii="Calibri" w:eastAsia="Malgun Gothic" w:hAnsi="Calibri"/>
          <w:noProof/>
          <w:kern w:val="2"/>
          <w:sz w:val="22"/>
          <w:szCs w:val="22"/>
          <w:lang w:eastAsia="en-GB"/>
        </w:rPr>
      </w:pPr>
      <w:r>
        <w:rPr>
          <w:noProof/>
        </w:rPr>
        <w:t>5.2.4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_Toc187416891 \h </w:instrText>
      </w:r>
      <w:r>
        <w:rPr>
          <w:noProof/>
        </w:rPr>
      </w:r>
      <w:r>
        <w:rPr>
          <w:noProof/>
        </w:rPr>
        <w:fldChar w:fldCharType="separate"/>
      </w:r>
      <w:r>
        <w:rPr>
          <w:noProof/>
        </w:rPr>
        <w:t>15</w:t>
      </w:r>
      <w:r>
        <w:rPr>
          <w:noProof/>
        </w:rPr>
        <w:fldChar w:fldCharType="end"/>
      </w:r>
    </w:p>
    <w:p w14:paraId="7B4E96B9" w14:textId="0318C41D" w:rsidR="0068275F" w:rsidRDefault="0068275F">
      <w:pPr>
        <w:pStyle w:val="TOC3"/>
        <w:rPr>
          <w:rFonts w:ascii="Calibri" w:eastAsia="Malgun Gothic" w:hAnsi="Calibri"/>
          <w:noProof/>
          <w:kern w:val="2"/>
          <w:sz w:val="22"/>
          <w:szCs w:val="22"/>
          <w:lang w:eastAsia="en-GB"/>
        </w:rPr>
      </w:pPr>
      <w:r w:rsidRPr="00740F73">
        <w:rPr>
          <w:noProof/>
          <w:color w:val="000000"/>
          <w:lang w:bidi="ar-IQ"/>
        </w:rPr>
        <w:t>5.2.5</w:t>
      </w:r>
      <w:r>
        <w:rPr>
          <w:rFonts w:ascii="Calibri" w:eastAsia="Malgun Gothic" w:hAnsi="Calibri"/>
          <w:noProof/>
          <w:kern w:val="2"/>
          <w:sz w:val="22"/>
          <w:szCs w:val="22"/>
          <w:lang w:eastAsia="en-GB"/>
        </w:rPr>
        <w:tab/>
      </w:r>
      <w:r w:rsidRPr="00740F73">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_Toc187416892 \h </w:instrText>
      </w:r>
      <w:r>
        <w:rPr>
          <w:noProof/>
        </w:rPr>
      </w:r>
      <w:r>
        <w:rPr>
          <w:noProof/>
        </w:rPr>
        <w:fldChar w:fldCharType="separate"/>
      </w:r>
      <w:r>
        <w:rPr>
          <w:noProof/>
        </w:rPr>
        <w:t>15</w:t>
      </w:r>
      <w:r>
        <w:rPr>
          <w:noProof/>
        </w:rPr>
        <w:fldChar w:fldCharType="end"/>
      </w:r>
    </w:p>
    <w:p w14:paraId="10F9226F" w14:textId="56EFC01C" w:rsidR="0068275F" w:rsidRDefault="0068275F">
      <w:pPr>
        <w:pStyle w:val="TOC2"/>
        <w:rPr>
          <w:rFonts w:ascii="Calibri" w:eastAsia="Malgun Gothic" w:hAnsi="Calibri"/>
          <w:noProof/>
          <w:kern w:val="2"/>
          <w:sz w:val="22"/>
          <w:szCs w:val="22"/>
          <w:lang w:eastAsia="en-GB"/>
        </w:rPr>
      </w:pPr>
      <w:r>
        <w:rPr>
          <w:noProof/>
          <w:lang w:bidi="ar-IQ"/>
        </w:rPr>
        <w:t>5.3</w:t>
      </w:r>
      <w:r>
        <w:rPr>
          <w:rFonts w:ascii="Calibri" w:eastAsia="Malgun Gothic" w:hAnsi="Calibri"/>
          <w:noProof/>
          <w:kern w:val="2"/>
          <w:sz w:val="22"/>
          <w:szCs w:val="22"/>
          <w:lang w:eastAsia="en-GB"/>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_Toc187416893 \h </w:instrText>
      </w:r>
      <w:r>
        <w:rPr>
          <w:noProof/>
        </w:rPr>
      </w:r>
      <w:r>
        <w:rPr>
          <w:noProof/>
        </w:rPr>
        <w:fldChar w:fldCharType="separate"/>
      </w:r>
      <w:r>
        <w:rPr>
          <w:noProof/>
        </w:rPr>
        <w:t>15</w:t>
      </w:r>
      <w:r>
        <w:rPr>
          <w:noProof/>
        </w:rPr>
        <w:fldChar w:fldCharType="end"/>
      </w:r>
    </w:p>
    <w:p w14:paraId="40AAAD1A" w14:textId="031EF6CF" w:rsidR="0068275F" w:rsidRDefault="0068275F">
      <w:pPr>
        <w:pStyle w:val="TOC3"/>
        <w:rPr>
          <w:rFonts w:ascii="Calibri" w:eastAsia="Malgun Gothic" w:hAnsi="Calibri"/>
          <w:noProof/>
          <w:kern w:val="2"/>
          <w:sz w:val="22"/>
          <w:szCs w:val="22"/>
          <w:lang w:eastAsia="en-GB"/>
        </w:rPr>
      </w:pPr>
      <w:r>
        <w:rPr>
          <w:noProof/>
        </w:rPr>
        <w:t>5.3.1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_Toc187416894 \h </w:instrText>
      </w:r>
      <w:r>
        <w:rPr>
          <w:noProof/>
        </w:rPr>
      </w:r>
      <w:r>
        <w:rPr>
          <w:noProof/>
        </w:rPr>
        <w:fldChar w:fldCharType="separate"/>
      </w:r>
      <w:r>
        <w:rPr>
          <w:noProof/>
        </w:rPr>
        <w:t>15</w:t>
      </w:r>
      <w:r>
        <w:rPr>
          <w:noProof/>
        </w:rPr>
        <w:fldChar w:fldCharType="end"/>
      </w:r>
    </w:p>
    <w:p w14:paraId="6EBFA1CC" w14:textId="771D365C" w:rsidR="0068275F" w:rsidRDefault="0068275F">
      <w:pPr>
        <w:pStyle w:val="TOC4"/>
        <w:rPr>
          <w:rFonts w:ascii="Calibri" w:eastAsia="Malgun Gothic" w:hAnsi="Calibri"/>
          <w:noProof/>
          <w:kern w:val="2"/>
          <w:sz w:val="22"/>
          <w:szCs w:val="22"/>
          <w:lang w:eastAsia="en-GB"/>
        </w:rPr>
      </w:pPr>
      <w:r>
        <w:rPr>
          <w:noProof/>
          <w:lang w:bidi="ar-IQ"/>
        </w:rPr>
        <w:t>5.3.1.1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_Toc187416895 \h </w:instrText>
      </w:r>
      <w:r>
        <w:rPr>
          <w:noProof/>
        </w:rPr>
      </w:r>
      <w:r>
        <w:rPr>
          <w:noProof/>
        </w:rPr>
        <w:fldChar w:fldCharType="separate"/>
      </w:r>
      <w:r>
        <w:rPr>
          <w:noProof/>
        </w:rPr>
        <w:t>15</w:t>
      </w:r>
      <w:r>
        <w:rPr>
          <w:noProof/>
        </w:rPr>
        <w:fldChar w:fldCharType="end"/>
      </w:r>
    </w:p>
    <w:p w14:paraId="48AF09C4" w14:textId="7F81C1D5" w:rsidR="0068275F" w:rsidRDefault="0068275F">
      <w:pPr>
        <w:pStyle w:val="TOC3"/>
        <w:rPr>
          <w:rFonts w:ascii="Calibri" w:eastAsia="Malgun Gothic" w:hAnsi="Calibri"/>
          <w:noProof/>
          <w:kern w:val="2"/>
          <w:sz w:val="22"/>
          <w:szCs w:val="22"/>
          <w:lang w:eastAsia="en-GB"/>
        </w:rPr>
      </w:pPr>
      <w:r>
        <w:rPr>
          <w:noProof/>
          <w:lang w:bidi="ar-IQ"/>
        </w:rPr>
        <w:t>5.3.2</w:t>
      </w:r>
      <w:r>
        <w:rPr>
          <w:rFonts w:ascii="Calibri" w:eastAsia="Malgun Gothic" w:hAnsi="Calibri"/>
          <w:noProof/>
          <w:kern w:val="2"/>
          <w:sz w:val="22"/>
          <w:szCs w:val="22"/>
          <w:lang w:eastAsia="en-GB"/>
        </w:rPr>
        <w:tab/>
      </w:r>
      <w:r>
        <w:rPr>
          <w:noProof/>
          <w:lang w:bidi="ar-IQ"/>
        </w:rPr>
        <w:t>Ro message flows</w:t>
      </w:r>
      <w:r>
        <w:rPr>
          <w:noProof/>
        </w:rPr>
        <w:tab/>
      </w:r>
      <w:r>
        <w:rPr>
          <w:noProof/>
        </w:rPr>
        <w:fldChar w:fldCharType="begin" w:fldLock="1"/>
      </w:r>
      <w:r>
        <w:rPr>
          <w:noProof/>
        </w:rPr>
        <w:instrText xml:space="preserve"> PAGEREF _Toc187416896 \h </w:instrText>
      </w:r>
      <w:r>
        <w:rPr>
          <w:noProof/>
        </w:rPr>
      </w:r>
      <w:r>
        <w:rPr>
          <w:noProof/>
        </w:rPr>
        <w:fldChar w:fldCharType="separate"/>
      </w:r>
      <w:r>
        <w:rPr>
          <w:noProof/>
        </w:rPr>
        <w:t>15</w:t>
      </w:r>
      <w:r>
        <w:rPr>
          <w:noProof/>
        </w:rPr>
        <w:fldChar w:fldCharType="end"/>
      </w:r>
    </w:p>
    <w:p w14:paraId="7E168B60" w14:textId="00CE500A" w:rsidR="0068275F" w:rsidRDefault="0068275F">
      <w:pPr>
        <w:pStyle w:val="TOC4"/>
        <w:rPr>
          <w:rFonts w:ascii="Calibri" w:eastAsia="Malgun Gothic" w:hAnsi="Calibri"/>
          <w:noProof/>
          <w:kern w:val="2"/>
          <w:sz w:val="22"/>
          <w:szCs w:val="22"/>
          <w:lang w:eastAsia="en-GB"/>
        </w:rPr>
      </w:pPr>
      <w:r>
        <w:rPr>
          <w:noProof/>
          <w:lang w:eastAsia="zh-CN"/>
        </w:rPr>
        <w:t>5.3.2.1</w:t>
      </w:r>
      <w:r>
        <w:rPr>
          <w:rFonts w:ascii="Calibri" w:eastAsia="Malgun Gothic" w:hAnsi="Calibri"/>
          <w:noProof/>
          <w:kern w:val="2"/>
          <w:sz w:val="22"/>
          <w:szCs w:val="22"/>
          <w:lang w:eastAsia="en-GB"/>
        </w:rPr>
        <w:tab/>
      </w:r>
      <w:r>
        <w:rPr>
          <w:noProof/>
          <w:lang w:eastAsia="zh-CN"/>
        </w:rPr>
        <w:t>Event Based Charging</w:t>
      </w:r>
      <w:r>
        <w:rPr>
          <w:noProof/>
        </w:rPr>
        <w:tab/>
      </w:r>
      <w:r>
        <w:rPr>
          <w:noProof/>
        </w:rPr>
        <w:fldChar w:fldCharType="begin" w:fldLock="1"/>
      </w:r>
      <w:r>
        <w:rPr>
          <w:noProof/>
        </w:rPr>
        <w:instrText xml:space="preserve"> PAGEREF _Toc187416897 \h </w:instrText>
      </w:r>
      <w:r>
        <w:rPr>
          <w:noProof/>
        </w:rPr>
      </w:r>
      <w:r>
        <w:rPr>
          <w:noProof/>
        </w:rPr>
        <w:fldChar w:fldCharType="separate"/>
      </w:r>
      <w:r>
        <w:rPr>
          <w:noProof/>
        </w:rPr>
        <w:t>15</w:t>
      </w:r>
      <w:r>
        <w:rPr>
          <w:noProof/>
        </w:rPr>
        <w:fldChar w:fldCharType="end"/>
      </w:r>
    </w:p>
    <w:p w14:paraId="41EDE6A6" w14:textId="58482AE2" w:rsidR="0068275F" w:rsidRDefault="0068275F">
      <w:pPr>
        <w:pStyle w:val="TOC2"/>
        <w:rPr>
          <w:rFonts w:ascii="Calibri" w:eastAsia="Malgun Gothic" w:hAnsi="Calibri"/>
          <w:noProof/>
          <w:kern w:val="2"/>
          <w:sz w:val="22"/>
          <w:szCs w:val="22"/>
          <w:lang w:eastAsia="en-GB"/>
        </w:rPr>
      </w:pPr>
      <w:r>
        <w:rPr>
          <w:noProof/>
        </w:rPr>
        <w:t>5.4</w:t>
      </w:r>
      <w:r>
        <w:rPr>
          <w:rFonts w:ascii="Calibri" w:eastAsia="Malgun Gothic" w:hAnsi="Calibri"/>
          <w:noProof/>
          <w:kern w:val="2"/>
          <w:sz w:val="22"/>
          <w:szCs w:val="22"/>
          <w:lang w:eastAsia="en-GB"/>
        </w:rPr>
        <w:tab/>
      </w:r>
      <w:r w:rsidRPr="00740F73">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_Toc187416898 \h </w:instrText>
      </w:r>
      <w:r>
        <w:rPr>
          <w:noProof/>
        </w:rPr>
      </w:r>
      <w:r>
        <w:rPr>
          <w:noProof/>
        </w:rPr>
        <w:fldChar w:fldCharType="separate"/>
      </w:r>
      <w:r>
        <w:rPr>
          <w:noProof/>
        </w:rPr>
        <w:t>18</w:t>
      </w:r>
      <w:r>
        <w:rPr>
          <w:noProof/>
        </w:rPr>
        <w:fldChar w:fldCharType="end"/>
      </w:r>
    </w:p>
    <w:p w14:paraId="5EB6430C" w14:textId="3CFEAB8F" w:rsidR="0068275F" w:rsidRDefault="0068275F">
      <w:pPr>
        <w:pStyle w:val="TOC3"/>
        <w:rPr>
          <w:rFonts w:ascii="Calibri" w:eastAsia="Malgun Gothic" w:hAnsi="Calibri"/>
          <w:noProof/>
          <w:kern w:val="2"/>
          <w:sz w:val="22"/>
          <w:szCs w:val="22"/>
          <w:lang w:eastAsia="en-GB"/>
        </w:rPr>
      </w:pPr>
      <w:r>
        <w:rPr>
          <w:noProof/>
        </w:rPr>
        <w:t>5.4.1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_Toc187416899 \h </w:instrText>
      </w:r>
      <w:r>
        <w:rPr>
          <w:noProof/>
        </w:rPr>
      </w:r>
      <w:r>
        <w:rPr>
          <w:noProof/>
        </w:rPr>
        <w:fldChar w:fldCharType="separate"/>
      </w:r>
      <w:r>
        <w:rPr>
          <w:noProof/>
        </w:rPr>
        <w:t>18</w:t>
      </w:r>
      <w:r>
        <w:rPr>
          <w:noProof/>
        </w:rPr>
        <w:fldChar w:fldCharType="end"/>
      </w:r>
    </w:p>
    <w:p w14:paraId="11370DE9" w14:textId="39595B56" w:rsidR="0068275F" w:rsidRDefault="0068275F">
      <w:pPr>
        <w:pStyle w:val="TOC4"/>
        <w:rPr>
          <w:rFonts w:ascii="Calibri" w:eastAsia="Malgun Gothic" w:hAnsi="Calibri"/>
          <w:noProof/>
          <w:kern w:val="2"/>
          <w:sz w:val="22"/>
          <w:szCs w:val="22"/>
          <w:lang w:eastAsia="en-GB"/>
        </w:rPr>
      </w:pPr>
      <w:r w:rsidRPr="00740F73">
        <w:rPr>
          <w:rFonts w:eastAsia="SimSun"/>
          <w:noProof/>
          <w:lang w:bidi="ar-IQ"/>
        </w:rPr>
        <w:t>5.4.1.1</w:t>
      </w:r>
      <w:r>
        <w:rPr>
          <w:rFonts w:ascii="Calibri" w:eastAsia="Malgun Gothic" w:hAnsi="Calibri"/>
          <w:noProof/>
          <w:kern w:val="2"/>
          <w:sz w:val="22"/>
          <w:szCs w:val="22"/>
          <w:lang w:eastAsia="en-GB"/>
        </w:rPr>
        <w:tab/>
      </w:r>
      <w:r w:rsidRPr="00740F73">
        <w:rPr>
          <w:rFonts w:eastAsia="SimSun"/>
          <w:noProof/>
          <w:lang w:bidi="ar-IQ"/>
        </w:rPr>
        <w:t>General</w:t>
      </w:r>
      <w:r>
        <w:rPr>
          <w:noProof/>
        </w:rPr>
        <w:tab/>
      </w:r>
      <w:r>
        <w:rPr>
          <w:noProof/>
        </w:rPr>
        <w:fldChar w:fldCharType="begin" w:fldLock="1"/>
      </w:r>
      <w:r>
        <w:rPr>
          <w:noProof/>
        </w:rPr>
        <w:instrText xml:space="preserve"> PAGEREF _Toc187416900 \h </w:instrText>
      </w:r>
      <w:r>
        <w:rPr>
          <w:noProof/>
        </w:rPr>
      </w:r>
      <w:r>
        <w:rPr>
          <w:noProof/>
        </w:rPr>
        <w:fldChar w:fldCharType="separate"/>
      </w:r>
      <w:r>
        <w:rPr>
          <w:noProof/>
        </w:rPr>
        <w:t>18</w:t>
      </w:r>
      <w:r>
        <w:rPr>
          <w:noProof/>
        </w:rPr>
        <w:fldChar w:fldCharType="end"/>
      </w:r>
    </w:p>
    <w:p w14:paraId="081D625D" w14:textId="2621049B" w:rsidR="0068275F" w:rsidRDefault="0068275F">
      <w:pPr>
        <w:pStyle w:val="TOC4"/>
        <w:rPr>
          <w:rFonts w:ascii="Calibri" w:eastAsia="Malgun Gothic" w:hAnsi="Calibri"/>
          <w:noProof/>
          <w:kern w:val="2"/>
          <w:sz w:val="22"/>
          <w:szCs w:val="22"/>
          <w:lang w:eastAsia="en-GB"/>
        </w:rPr>
      </w:pPr>
      <w:r w:rsidRPr="00740F73">
        <w:rPr>
          <w:rFonts w:eastAsia="SimSun"/>
          <w:noProof/>
          <w:lang w:bidi="ar-IQ"/>
        </w:rPr>
        <w:t>5.4.1.2</w:t>
      </w:r>
      <w:r>
        <w:rPr>
          <w:rFonts w:ascii="Calibri" w:eastAsia="Malgun Gothic" w:hAnsi="Calibri"/>
          <w:noProof/>
          <w:kern w:val="2"/>
          <w:sz w:val="22"/>
          <w:szCs w:val="22"/>
          <w:lang w:eastAsia="en-GB"/>
        </w:rPr>
        <w:tab/>
      </w:r>
      <w:r>
        <w:rPr>
          <w:noProof/>
        </w:rPr>
        <w:t>Applicable Triggers in the NEF</w:t>
      </w:r>
      <w:r>
        <w:rPr>
          <w:noProof/>
        </w:rPr>
        <w:tab/>
      </w:r>
      <w:r>
        <w:rPr>
          <w:noProof/>
        </w:rPr>
        <w:fldChar w:fldCharType="begin" w:fldLock="1"/>
      </w:r>
      <w:r>
        <w:rPr>
          <w:noProof/>
        </w:rPr>
        <w:instrText xml:space="preserve"> PAGEREF _Toc187416901 \h </w:instrText>
      </w:r>
      <w:r>
        <w:rPr>
          <w:noProof/>
        </w:rPr>
      </w:r>
      <w:r>
        <w:rPr>
          <w:noProof/>
        </w:rPr>
        <w:fldChar w:fldCharType="separate"/>
      </w:r>
      <w:r>
        <w:rPr>
          <w:noProof/>
        </w:rPr>
        <w:t>19</w:t>
      </w:r>
      <w:r>
        <w:rPr>
          <w:noProof/>
        </w:rPr>
        <w:fldChar w:fldCharType="end"/>
      </w:r>
    </w:p>
    <w:p w14:paraId="6A533E88" w14:textId="4F1C96E6" w:rsidR="0068275F" w:rsidRDefault="0068275F">
      <w:pPr>
        <w:pStyle w:val="TOC5"/>
        <w:rPr>
          <w:rFonts w:ascii="Calibri" w:eastAsia="Malgun Gothic" w:hAnsi="Calibri"/>
          <w:noProof/>
          <w:kern w:val="2"/>
          <w:sz w:val="22"/>
          <w:szCs w:val="22"/>
          <w:lang w:eastAsia="en-GB"/>
        </w:rPr>
      </w:pPr>
      <w:r>
        <w:rPr>
          <w:noProof/>
        </w:rPr>
        <w:t>5.4.1.2.1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_Toc187416902 \h </w:instrText>
      </w:r>
      <w:r>
        <w:rPr>
          <w:noProof/>
        </w:rPr>
      </w:r>
      <w:r>
        <w:rPr>
          <w:noProof/>
        </w:rPr>
        <w:fldChar w:fldCharType="separate"/>
      </w:r>
      <w:r>
        <w:rPr>
          <w:noProof/>
        </w:rPr>
        <w:t>19</w:t>
      </w:r>
      <w:r>
        <w:rPr>
          <w:noProof/>
        </w:rPr>
        <w:fldChar w:fldCharType="end"/>
      </w:r>
    </w:p>
    <w:p w14:paraId="1692E2D1" w14:textId="58A36627" w:rsidR="0068275F" w:rsidRDefault="0068275F">
      <w:pPr>
        <w:pStyle w:val="TOC3"/>
        <w:rPr>
          <w:rFonts w:ascii="Calibri" w:eastAsia="Malgun Gothic" w:hAnsi="Calibri"/>
          <w:noProof/>
          <w:kern w:val="2"/>
          <w:sz w:val="22"/>
          <w:szCs w:val="22"/>
          <w:lang w:eastAsia="en-GB"/>
        </w:rPr>
      </w:pPr>
      <w:r>
        <w:rPr>
          <w:noProof/>
        </w:rPr>
        <w:t>5.4.2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_Toc187416903 \h </w:instrText>
      </w:r>
      <w:r>
        <w:rPr>
          <w:noProof/>
        </w:rPr>
      </w:r>
      <w:r>
        <w:rPr>
          <w:noProof/>
        </w:rPr>
        <w:fldChar w:fldCharType="separate"/>
      </w:r>
      <w:r>
        <w:rPr>
          <w:noProof/>
        </w:rPr>
        <w:t>19</w:t>
      </w:r>
      <w:r>
        <w:rPr>
          <w:noProof/>
        </w:rPr>
        <w:fldChar w:fldCharType="end"/>
      </w:r>
    </w:p>
    <w:p w14:paraId="1C1425A0" w14:textId="7053553D" w:rsidR="0068275F" w:rsidRDefault="0068275F">
      <w:pPr>
        <w:pStyle w:val="TOC4"/>
        <w:rPr>
          <w:rFonts w:ascii="Calibri" w:eastAsia="Malgun Gothic" w:hAnsi="Calibri"/>
          <w:noProof/>
          <w:kern w:val="2"/>
          <w:sz w:val="22"/>
          <w:szCs w:val="22"/>
          <w:lang w:eastAsia="en-GB"/>
        </w:rPr>
      </w:pPr>
      <w:r>
        <w:rPr>
          <w:noProof/>
        </w:rPr>
        <w:t>5.4.2.1</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_Toc187416904 \h </w:instrText>
      </w:r>
      <w:r>
        <w:rPr>
          <w:noProof/>
        </w:rPr>
      </w:r>
      <w:r>
        <w:rPr>
          <w:noProof/>
        </w:rPr>
        <w:fldChar w:fldCharType="separate"/>
      </w:r>
      <w:r>
        <w:rPr>
          <w:noProof/>
        </w:rPr>
        <w:t>19</w:t>
      </w:r>
      <w:r>
        <w:rPr>
          <w:noProof/>
        </w:rPr>
        <w:fldChar w:fldCharType="end"/>
      </w:r>
    </w:p>
    <w:p w14:paraId="4BF4195B" w14:textId="2CFCEEB3" w:rsidR="0068275F" w:rsidRDefault="0068275F">
      <w:pPr>
        <w:pStyle w:val="TOC4"/>
        <w:rPr>
          <w:rFonts w:ascii="Calibri" w:eastAsia="Malgun Gothic" w:hAnsi="Calibri"/>
          <w:noProof/>
          <w:kern w:val="2"/>
          <w:sz w:val="22"/>
          <w:szCs w:val="22"/>
          <w:lang w:eastAsia="en-GB"/>
        </w:rPr>
      </w:pPr>
      <w:r>
        <w:rPr>
          <w:noProof/>
        </w:rPr>
        <w:t>5.4.2.2</w:t>
      </w:r>
      <w:r>
        <w:rPr>
          <w:rFonts w:ascii="Calibri" w:eastAsia="Malgun Gothic" w:hAnsi="Calibri"/>
          <w:noProof/>
          <w:kern w:val="2"/>
          <w:sz w:val="22"/>
          <w:szCs w:val="22"/>
          <w:lang w:eastAsia="en-GB"/>
        </w:rPr>
        <w:tab/>
      </w:r>
      <w:r>
        <w:rPr>
          <w:noProof/>
        </w:rPr>
        <w:t>API Invocation - IEC</w:t>
      </w:r>
      <w:r>
        <w:rPr>
          <w:noProof/>
        </w:rPr>
        <w:tab/>
      </w:r>
      <w:r>
        <w:rPr>
          <w:noProof/>
        </w:rPr>
        <w:fldChar w:fldCharType="begin" w:fldLock="1"/>
      </w:r>
      <w:r>
        <w:rPr>
          <w:noProof/>
        </w:rPr>
        <w:instrText xml:space="preserve"> PAGEREF _Toc187416905 \h </w:instrText>
      </w:r>
      <w:r>
        <w:rPr>
          <w:noProof/>
        </w:rPr>
      </w:r>
      <w:r>
        <w:rPr>
          <w:noProof/>
        </w:rPr>
        <w:fldChar w:fldCharType="separate"/>
      </w:r>
      <w:r>
        <w:rPr>
          <w:noProof/>
        </w:rPr>
        <w:t>20</w:t>
      </w:r>
      <w:r>
        <w:rPr>
          <w:noProof/>
        </w:rPr>
        <w:fldChar w:fldCharType="end"/>
      </w:r>
    </w:p>
    <w:p w14:paraId="6E7D94AB" w14:textId="1CA7ECD4" w:rsidR="0068275F" w:rsidRDefault="0068275F">
      <w:pPr>
        <w:pStyle w:val="TOC4"/>
        <w:rPr>
          <w:rFonts w:ascii="Calibri" w:eastAsia="Malgun Gothic" w:hAnsi="Calibri"/>
          <w:noProof/>
          <w:kern w:val="2"/>
          <w:sz w:val="22"/>
          <w:szCs w:val="22"/>
          <w:lang w:eastAsia="en-GB"/>
        </w:rPr>
      </w:pPr>
      <w:r>
        <w:rPr>
          <w:noProof/>
        </w:rPr>
        <w:t>5.4.2.3</w:t>
      </w:r>
      <w:r>
        <w:rPr>
          <w:rFonts w:ascii="Calibri" w:eastAsia="Malgun Gothic" w:hAnsi="Calibri"/>
          <w:noProof/>
          <w:kern w:val="2"/>
          <w:sz w:val="22"/>
          <w:szCs w:val="22"/>
          <w:lang w:eastAsia="en-GB"/>
        </w:rPr>
        <w:tab/>
      </w:r>
      <w:r>
        <w:rPr>
          <w:noProof/>
        </w:rPr>
        <w:t>API Invocation - ECUR</w:t>
      </w:r>
      <w:r>
        <w:rPr>
          <w:noProof/>
        </w:rPr>
        <w:tab/>
      </w:r>
      <w:r>
        <w:rPr>
          <w:noProof/>
        </w:rPr>
        <w:fldChar w:fldCharType="begin" w:fldLock="1"/>
      </w:r>
      <w:r>
        <w:rPr>
          <w:noProof/>
        </w:rPr>
        <w:instrText xml:space="preserve"> PAGEREF _Toc187416906 \h </w:instrText>
      </w:r>
      <w:r>
        <w:rPr>
          <w:noProof/>
        </w:rPr>
      </w:r>
      <w:r>
        <w:rPr>
          <w:noProof/>
        </w:rPr>
        <w:fldChar w:fldCharType="separate"/>
      </w:r>
      <w:r>
        <w:rPr>
          <w:noProof/>
        </w:rPr>
        <w:t>20</w:t>
      </w:r>
      <w:r>
        <w:rPr>
          <w:noProof/>
        </w:rPr>
        <w:fldChar w:fldCharType="end"/>
      </w:r>
    </w:p>
    <w:p w14:paraId="62BD5171" w14:textId="7C2FEF17" w:rsidR="0068275F" w:rsidRDefault="0068275F">
      <w:pPr>
        <w:pStyle w:val="TOC4"/>
        <w:rPr>
          <w:rFonts w:ascii="Calibri" w:eastAsia="Malgun Gothic" w:hAnsi="Calibri"/>
          <w:noProof/>
          <w:kern w:val="2"/>
          <w:sz w:val="22"/>
          <w:szCs w:val="22"/>
          <w:lang w:eastAsia="en-GB"/>
        </w:rPr>
      </w:pPr>
      <w:r>
        <w:rPr>
          <w:noProof/>
        </w:rPr>
        <w:t>5.4.2.4</w:t>
      </w:r>
      <w:r>
        <w:rPr>
          <w:rFonts w:ascii="Calibri" w:eastAsia="Malgun Gothic" w:hAnsi="Calibri"/>
          <w:noProof/>
          <w:kern w:val="2"/>
          <w:sz w:val="22"/>
          <w:szCs w:val="22"/>
          <w:lang w:eastAsia="en-GB"/>
        </w:rPr>
        <w:tab/>
      </w:r>
      <w:r>
        <w:rPr>
          <w:noProof/>
        </w:rPr>
        <w:t>API Notification - IEC</w:t>
      </w:r>
      <w:r>
        <w:rPr>
          <w:noProof/>
        </w:rPr>
        <w:tab/>
      </w:r>
      <w:r>
        <w:rPr>
          <w:noProof/>
        </w:rPr>
        <w:fldChar w:fldCharType="begin" w:fldLock="1"/>
      </w:r>
      <w:r>
        <w:rPr>
          <w:noProof/>
        </w:rPr>
        <w:instrText xml:space="preserve"> PAGEREF _Toc187416907 \h </w:instrText>
      </w:r>
      <w:r>
        <w:rPr>
          <w:noProof/>
        </w:rPr>
      </w:r>
      <w:r>
        <w:rPr>
          <w:noProof/>
        </w:rPr>
        <w:fldChar w:fldCharType="separate"/>
      </w:r>
      <w:r>
        <w:rPr>
          <w:noProof/>
        </w:rPr>
        <w:t>21</w:t>
      </w:r>
      <w:r>
        <w:rPr>
          <w:noProof/>
        </w:rPr>
        <w:fldChar w:fldCharType="end"/>
      </w:r>
    </w:p>
    <w:p w14:paraId="13EA367E" w14:textId="4D02E920" w:rsidR="0068275F" w:rsidRDefault="0068275F">
      <w:pPr>
        <w:pStyle w:val="TOC4"/>
        <w:rPr>
          <w:rFonts w:ascii="Calibri" w:eastAsia="Malgun Gothic" w:hAnsi="Calibri"/>
          <w:noProof/>
          <w:kern w:val="2"/>
          <w:sz w:val="22"/>
          <w:szCs w:val="22"/>
          <w:lang w:eastAsia="en-GB"/>
        </w:rPr>
      </w:pPr>
      <w:r>
        <w:rPr>
          <w:noProof/>
        </w:rPr>
        <w:t>5.4.2.5</w:t>
      </w:r>
      <w:r>
        <w:rPr>
          <w:rFonts w:ascii="Calibri" w:eastAsia="Malgun Gothic" w:hAnsi="Calibri"/>
          <w:noProof/>
          <w:kern w:val="2"/>
          <w:sz w:val="22"/>
          <w:szCs w:val="22"/>
          <w:lang w:eastAsia="en-GB"/>
        </w:rPr>
        <w:tab/>
      </w:r>
      <w:r>
        <w:rPr>
          <w:noProof/>
        </w:rPr>
        <w:t>API event Notification - ECUR</w:t>
      </w:r>
      <w:r>
        <w:rPr>
          <w:noProof/>
        </w:rPr>
        <w:tab/>
      </w:r>
      <w:r>
        <w:rPr>
          <w:noProof/>
        </w:rPr>
        <w:fldChar w:fldCharType="begin" w:fldLock="1"/>
      </w:r>
      <w:r>
        <w:rPr>
          <w:noProof/>
        </w:rPr>
        <w:instrText xml:space="preserve"> PAGEREF _Toc187416908 \h </w:instrText>
      </w:r>
      <w:r>
        <w:rPr>
          <w:noProof/>
        </w:rPr>
      </w:r>
      <w:r>
        <w:rPr>
          <w:noProof/>
        </w:rPr>
        <w:fldChar w:fldCharType="separate"/>
      </w:r>
      <w:r>
        <w:rPr>
          <w:noProof/>
        </w:rPr>
        <w:t>22</w:t>
      </w:r>
      <w:r>
        <w:rPr>
          <w:noProof/>
        </w:rPr>
        <w:fldChar w:fldCharType="end"/>
      </w:r>
    </w:p>
    <w:p w14:paraId="1B393C78" w14:textId="58442776" w:rsidR="0068275F" w:rsidRDefault="0068275F">
      <w:pPr>
        <w:pStyle w:val="TOC4"/>
        <w:rPr>
          <w:rFonts w:ascii="Calibri" w:eastAsia="Malgun Gothic" w:hAnsi="Calibri"/>
          <w:noProof/>
          <w:kern w:val="2"/>
          <w:sz w:val="22"/>
          <w:szCs w:val="22"/>
          <w:lang w:eastAsia="en-GB"/>
        </w:rPr>
      </w:pPr>
      <w:r>
        <w:rPr>
          <w:noProof/>
        </w:rPr>
        <w:t>5.4.2.6</w:t>
      </w:r>
      <w:r>
        <w:rPr>
          <w:rFonts w:ascii="Calibri" w:eastAsia="Malgun Gothic" w:hAnsi="Calibri"/>
          <w:noProof/>
          <w:kern w:val="2"/>
          <w:sz w:val="22"/>
          <w:szCs w:val="22"/>
          <w:lang w:eastAsia="en-GB"/>
        </w:rPr>
        <w:tab/>
      </w:r>
      <w:r>
        <w:rPr>
          <w:noProof/>
        </w:rPr>
        <w:t>API Invocation - PEC</w:t>
      </w:r>
      <w:r>
        <w:rPr>
          <w:noProof/>
        </w:rPr>
        <w:tab/>
      </w:r>
      <w:r>
        <w:rPr>
          <w:noProof/>
        </w:rPr>
        <w:fldChar w:fldCharType="begin" w:fldLock="1"/>
      </w:r>
      <w:r>
        <w:rPr>
          <w:noProof/>
        </w:rPr>
        <w:instrText xml:space="preserve"> PAGEREF _Toc187416909 \h </w:instrText>
      </w:r>
      <w:r>
        <w:rPr>
          <w:noProof/>
        </w:rPr>
      </w:r>
      <w:r>
        <w:rPr>
          <w:noProof/>
        </w:rPr>
        <w:fldChar w:fldCharType="separate"/>
      </w:r>
      <w:r>
        <w:rPr>
          <w:noProof/>
        </w:rPr>
        <w:t>23</w:t>
      </w:r>
      <w:r>
        <w:rPr>
          <w:noProof/>
        </w:rPr>
        <w:fldChar w:fldCharType="end"/>
      </w:r>
    </w:p>
    <w:p w14:paraId="7DD18003" w14:textId="43F4D306" w:rsidR="0068275F" w:rsidRDefault="0068275F">
      <w:pPr>
        <w:pStyle w:val="TOC4"/>
        <w:rPr>
          <w:rFonts w:ascii="Calibri" w:eastAsia="Malgun Gothic" w:hAnsi="Calibri"/>
          <w:noProof/>
          <w:kern w:val="2"/>
          <w:sz w:val="22"/>
          <w:szCs w:val="22"/>
          <w:lang w:eastAsia="en-GB"/>
        </w:rPr>
      </w:pPr>
      <w:r>
        <w:rPr>
          <w:noProof/>
        </w:rPr>
        <w:t>5.4.2.7</w:t>
      </w:r>
      <w:r>
        <w:rPr>
          <w:rFonts w:ascii="Calibri" w:eastAsia="Malgun Gothic" w:hAnsi="Calibri"/>
          <w:noProof/>
          <w:kern w:val="2"/>
          <w:sz w:val="22"/>
          <w:szCs w:val="22"/>
          <w:lang w:eastAsia="en-GB"/>
        </w:rPr>
        <w:tab/>
      </w:r>
      <w:r>
        <w:rPr>
          <w:noProof/>
        </w:rPr>
        <w:t>API Notification - PEC</w:t>
      </w:r>
      <w:r>
        <w:rPr>
          <w:noProof/>
        </w:rPr>
        <w:tab/>
      </w:r>
      <w:r>
        <w:rPr>
          <w:noProof/>
        </w:rPr>
        <w:fldChar w:fldCharType="begin" w:fldLock="1"/>
      </w:r>
      <w:r>
        <w:rPr>
          <w:noProof/>
        </w:rPr>
        <w:instrText xml:space="preserve"> PAGEREF _Toc187416910 \h </w:instrText>
      </w:r>
      <w:r>
        <w:rPr>
          <w:noProof/>
        </w:rPr>
      </w:r>
      <w:r>
        <w:rPr>
          <w:noProof/>
        </w:rPr>
        <w:fldChar w:fldCharType="separate"/>
      </w:r>
      <w:r>
        <w:rPr>
          <w:noProof/>
        </w:rPr>
        <w:t>24</w:t>
      </w:r>
      <w:r>
        <w:rPr>
          <w:noProof/>
        </w:rPr>
        <w:fldChar w:fldCharType="end"/>
      </w:r>
    </w:p>
    <w:p w14:paraId="6928EAAC" w14:textId="33FB2B3B" w:rsidR="0068275F" w:rsidRDefault="0068275F">
      <w:pPr>
        <w:pStyle w:val="TOC3"/>
        <w:rPr>
          <w:rFonts w:ascii="Calibri" w:eastAsia="Malgun Gothic" w:hAnsi="Calibri"/>
          <w:noProof/>
          <w:kern w:val="2"/>
          <w:sz w:val="22"/>
          <w:szCs w:val="22"/>
          <w:lang w:eastAsia="en-GB"/>
        </w:rPr>
      </w:pPr>
      <w:r>
        <w:rPr>
          <w:noProof/>
        </w:rPr>
        <w:t>5.4.3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_Toc187416911 \h </w:instrText>
      </w:r>
      <w:r>
        <w:rPr>
          <w:noProof/>
        </w:rPr>
      </w:r>
      <w:r>
        <w:rPr>
          <w:noProof/>
        </w:rPr>
        <w:fldChar w:fldCharType="separate"/>
      </w:r>
      <w:r>
        <w:rPr>
          <w:noProof/>
        </w:rPr>
        <w:t>25</w:t>
      </w:r>
      <w:r>
        <w:rPr>
          <w:noProof/>
        </w:rPr>
        <w:fldChar w:fldCharType="end"/>
      </w:r>
    </w:p>
    <w:p w14:paraId="61BFC4CA" w14:textId="1759C8E4" w:rsidR="0068275F" w:rsidRDefault="0068275F">
      <w:pPr>
        <w:pStyle w:val="TOC4"/>
        <w:rPr>
          <w:rFonts w:ascii="Calibri" w:eastAsia="Malgun Gothic" w:hAnsi="Calibri"/>
          <w:noProof/>
          <w:kern w:val="2"/>
          <w:sz w:val="22"/>
          <w:szCs w:val="22"/>
          <w:lang w:eastAsia="en-GB"/>
        </w:rPr>
      </w:pPr>
      <w:r w:rsidRPr="00740F73">
        <w:rPr>
          <w:rFonts w:eastAsia="SimSun"/>
          <w:noProof/>
          <w:lang w:bidi="ar-IQ"/>
        </w:rPr>
        <w:t>5.4.3.1</w:t>
      </w:r>
      <w:r>
        <w:rPr>
          <w:rFonts w:ascii="Calibri" w:eastAsia="Malgun Gothic" w:hAnsi="Calibri"/>
          <w:noProof/>
          <w:kern w:val="2"/>
          <w:sz w:val="22"/>
          <w:szCs w:val="22"/>
          <w:lang w:eastAsia="en-GB"/>
        </w:rPr>
        <w:tab/>
      </w:r>
      <w:r w:rsidRPr="00740F73">
        <w:rPr>
          <w:rFonts w:eastAsia="SimSun"/>
          <w:noProof/>
          <w:lang w:bidi="ar-IQ"/>
        </w:rPr>
        <w:t>Introduction</w:t>
      </w:r>
      <w:r>
        <w:rPr>
          <w:noProof/>
        </w:rPr>
        <w:tab/>
      </w:r>
      <w:r>
        <w:rPr>
          <w:noProof/>
        </w:rPr>
        <w:fldChar w:fldCharType="begin" w:fldLock="1"/>
      </w:r>
      <w:r>
        <w:rPr>
          <w:noProof/>
        </w:rPr>
        <w:instrText xml:space="preserve"> PAGEREF _Toc187416912 \h </w:instrText>
      </w:r>
      <w:r>
        <w:rPr>
          <w:noProof/>
        </w:rPr>
      </w:r>
      <w:r>
        <w:rPr>
          <w:noProof/>
        </w:rPr>
        <w:fldChar w:fldCharType="separate"/>
      </w:r>
      <w:r>
        <w:rPr>
          <w:noProof/>
        </w:rPr>
        <w:t>25</w:t>
      </w:r>
      <w:r>
        <w:rPr>
          <w:noProof/>
        </w:rPr>
        <w:fldChar w:fldCharType="end"/>
      </w:r>
    </w:p>
    <w:p w14:paraId="14ED6056" w14:textId="3C7FDE45" w:rsidR="0068275F" w:rsidRDefault="0068275F">
      <w:pPr>
        <w:pStyle w:val="TOC4"/>
        <w:rPr>
          <w:rFonts w:ascii="Calibri" w:eastAsia="Malgun Gothic" w:hAnsi="Calibri"/>
          <w:noProof/>
          <w:kern w:val="2"/>
          <w:sz w:val="22"/>
          <w:szCs w:val="22"/>
          <w:lang w:eastAsia="en-GB"/>
        </w:rPr>
      </w:pPr>
      <w:r w:rsidRPr="00740F73">
        <w:rPr>
          <w:rFonts w:eastAsia="SimSun"/>
          <w:noProof/>
          <w:lang w:bidi="ar-IQ"/>
        </w:rPr>
        <w:t>5.4.3.2</w:t>
      </w:r>
      <w:r>
        <w:rPr>
          <w:rFonts w:ascii="Calibri" w:eastAsia="Malgun Gothic" w:hAnsi="Calibri"/>
          <w:noProof/>
          <w:kern w:val="2"/>
          <w:sz w:val="22"/>
          <w:szCs w:val="22"/>
          <w:lang w:eastAsia="en-GB"/>
        </w:rPr>
        <w:tab/>
      </w:r>
      <w:r w:rsidRPr="00740F73">
        <w:rPr>
          <w:rFonts w:eastAsia="SimSun"/>
          <w:noProof/>
          <w:lang w:bidi="ar-IQ"/>
        </w:rPr>
        <w:t>Triggers for CHF CDR</w:t>
      </w:r>
      <w:r>
        <w:rPr>
          <w:noProof/>
        </w:rPr>
        <w:tab/>
      </w:r>
      <w:r>
        <w:rPr>
          <w:noProof/>
        </w:rPr>
        <w:fldChar w:fldCharType="begin" w:fldLock="1"/>
      </w:r>
      <w:r>
        <w:rPr>
          <w:noProof/>
        </w:rPr>
        <w:instrText xml:space="preserve"> PAGEREF _Toc187416913 \h </w:instrText>
      </w:r>
      <w:r>
        <w:rPr>
          <w:noProof/>
        </w:rPr>
      </w:r>
      <w:r>
        <w:rPr>
          <w:noProof/>
        </w:rPr>
        <w:fldChar w:fldCharType="separate"/>
      </w:r>
      <w:r>
        <w:rPr>
          <w:noProof/>
        </w:rPr>
        <w:t>25</w:t>
      </w:r>
      <w:r>
        <w:rPr>
          <w:noProof/>
        </w:rPr>
        <w:fldChar w:fldCharType="end"/>
      </w:r>
    </w:p>
    <w:p w14:paraId="71958CBF" w14:textId="3D1BA4C5" w:rsidR="0068275F" w:rsidRDefault="0068275F">
      <w:pPr>
        <w:pStyle w:val="TOC5"/>
        <w:rPr>
          <w:rFonts w:ascii="Calibri" w:eastAsia="Malgun Gothic" w:hAnsi="Calibri"/>
          <w:noProof/>
          <w:kern w:val="2"/>
          <w:sz w:val="22"/>
          <w:szCs w:val="22"/>
          <w:lang w:eastAsia="en-GB"/>
        </w:rPr>
      </w:pPr>
      <w:r>
        <w:rPr>
          <w:noProof/>
        </w:rPr>
        <w:t>5.4.3.2.1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_Toc187416914 \h </w:instrText>
      </w:r>
      <w:r>
        <w:rPr>
          <w:noProof/>
        </w:rPr>
      </w:r>
      <w:r>
        <w:rPr>
          <w:noProof/>
        </w:rPr>
        <w:fldChar w:fldCharType="separate"/>
      </w:r>
      <w:r>
        <w:rPr>
          <w:noProof/>
        </w:rPr>
        <w:t>25</w:t>
      </w:r>
      <w:r>
        <w:rPr>
          <w:noProof/>
        </w:rPr>
        <w:fldChar w:fldCharType="end"/>
      </w:r>
    </w:p>
    <w:p w14:paraId="11455C7F" w14:textId="7D00EF28" w:rsidR="0068275F" w:rsidRDefault="0068275F">
      <w:pPr>
        <w:pStyle w:val="TOC5"/>
        <w:rPr>
          <w:rFonts w:ascii="Calibri" w:eastAsia="Malgun Gothic" w:hAnsi="Calibri"/>
          <w:noProof/>
          <w:kern w:val="2"/>
          <w:sz w:val="22"/>
          <w:szCs w:val="22"/>
          <w:lang w:eastAsia="en-GB"/>
        </w:rPr>
      </w:pPr>
      <w:r w:rsidRPr="00740F73">
        <w:rPr>
          <w:rFonts w:eastAsia="SimSun"/>
          <w:noProof/>
          <w:lang w:bidi="ar-IQ"/>
        </w:rPr>
        <w:t>5.4.3.2.2</w:t>
      </w:r>
      <w:r>
        <w:rPr>
          <w:rFonts w:ascii="Calibri" w:eastAsia="Malgun Gothic" w:hAnsi="Calibri"/>
          <w:noProof/>
          <w:kern w:val="2"/>
          <w:sz w:val="22"/>
          <w:szCs w:val="22"/>
          <w:lang w:eastAsia="en-GB"/>
        </w:rPr>
        <w:tab/>
      </w:r>
      <w:r w:rsidRPr="00740F73">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_Toc187416915 \h </w:instrText>
      </w:r>
      <w:r>
        <w:rPr>
          <w:noProof/>
        </w:rPr>
      </w:r>
      <w:r>
        <w:rPr>
          <w:noProof/>
        </w:rPr>
        <w:fldChar w:fldCharType="separate"/>
      </w:r>
      <w:r>
        <w:rPr>
          <w:noProof/>
        </w:rPr>
        <w:t>25</w:t>
      </w:r>
      <w:r>
        <w:rPr>
          <w:noProof/>
        </w:rPr>
        <w:fldChar w:fldCharType="end"/>
      </w:r>
    </w:p>
    <w:p w14:paraId="2CFA3733" w14:textId="06659492" w:rsidR="0068275F" w:rsidRDefault="0068275F">
      <w:pPr>
        <w:pStyle w:val="TOC5"/>
        <w:rPr>
          <w:rFonts w:ascii="Calibri" w:eastAsia="Malgun Gothic" w:hAnsi="Calibri"/>
          <w:noProof/>
          <w:kern w:val="2"/>
          <w:sz w:val="22"/>
          <w:szCs w:val="22"/>
          <w:lang w:eastAsia="en-GB"/>
        </w:rPr>
      </w:pPr>
      <w:r w:rsidRPr="00740F73">
        <w:rPr>
          <w:rFonts w:eastAsia="SimSun"/>
          <w:noProof/>
          <w:lang w:bidi="ar-IQ"/>
        </w:rPr>
        <w:t>5.4.3.2.3</w:t>
      </w:r>
      <w:r>
        <w:rPr>
          <w:rFonts w:ascii="Calibri" w:eastAsia="Malgun Gothic" w:hAnsi="Calibri"/>
          <w:noProof/>
          <w:kern w:val="2"/>
          <w:sz w:val="22"/>
          <w:szCs w:val="22"/>
          <w:lang w:eastAsia="en-GB"/>
        </w:rPr>
        <w:tab/>
      </w:r>
      <w:r w:rsidRPr="00740F73">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_Toc187416916 \h </w:instrText>
      </w:r>
      <w:r>
        <w:rPr>
          <w:noProof/>
        </w:rPr>
      </w:r>
      <w:r>
        <w:rPr>
          <w:noProof/>
        </w:rPr>
        <w:fldChar w:fldCharType="separate"/>
      </w:r>
      <w:r>
        <w:rPr>
          <w:noProof/>
        </w:rPr>
        <w:t>26</w:t>
      </w:r>
      <w:r>
        <w:rPr>
          <w:noProof/>
        </w:rPr>
        <w:fldChar w:fldCharType="end"/>
      </w:r>
    </w:p>
    <w:p w14:paraId="162468CF" w14:textId="2CBB3AA7" w:rsidR="0068275F" w:rsidRDefault="0068275F">
      <w:pPr>
        <w:pStyle w:val="TOC5"/>
        <w:rPr>
          <w:rFonts w:ascii="Calibri" w:eastAsia="Malgun Gothic" w:hAnsi="Calibri"/>
          <w:noProof/>
          <w:kern w:val="2"/>
          <w:sz w:val="22"/>
          <w:szCs w:val="22"/>
          <w:lang w:eastAsia="en-GB"/>
        </w:rPr>
      </w:pPr>
      <w:r w:rsidRPr="00740F73">
        <w:rPr>
          <w:rFonts w:eastAsia="SimSun"/>
          <w:noProof/>
          <w:lang w:bidi="ar-IQ"/>
        </w:rPr>
        <w:t>5.4.3.2.4</w:t>
      </w:r>
      <w:r>
        <w:rPr>
          <w:rFonts w:ascii="Calibri" w:eastAsia="Malgun Gothic" w:hAnsi="Calibri"/>
          <w:noProof/>
          <w:kern w:val="2"/>
          <w:sz w:val="22"/>
          <w:szCs w:val="22"/>
          <w:lang w:eastAsia="en-GB"/>
        </w:rPr>
        <w:tab/>
      </w:r>
      <w:r w:rsidRPr="00740F73">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_Toc187416917 \h </w:instrText>
      </w:r>
      <w:r>
        <w:rPr>
          <w:noProof/>
        </w:rPr>
      </w:r>
      <w:r>
        <w:rPr>
          <w:noProof/>
        </w:rPr>
        <w:fldChar w:fldCharType="separate"/>
      </w:r>
      <w:r>
        <w:rPr>
          <w:noProof/>
        </w:rPr>
        <w:t>26</w:t>
      </w:r>
      <w:r>
        <w:rPr>
          <w:noProof/>
        </w:rPr>
        <w:fldChar w:fldCharType="end"/>
      </w:r>
    </w:p>
    <w:p w14:paraId="0DD59968" w14:textId="23E0A7AE" w:rsidR="0068275F" w:rsidRDefault="0068275F">
      <w:pPr>
        <w:pStyle w:val="TOC3"/>
        <w:rPr>
          <w:rFonts w:ascii="Calibri" w:eastAsia="Malgun Gothic" w:hAnsi="Calibri"/>
          <w:noProof/>
          <w:kern w:val="2"/>
          <w:sz w:val="22"/>
          <w:szCs w:val="22"/>
          <w:lang w:eastAsia="en-GB"/>
        </w:rPr>
      </w:pPr>
      <w:r>
        <w:rPr>
          <w:noProof/>
        </w:rPr>
        <w:t>5.4.4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_Toc187416918 \h </w:instrText>
      </w:r>
      <w:r>
        <w:rPr>
          <w:noProof/>
        </w:rPr>
      </w:r>
      <w:r>
        <w:rPr>
          <w:noProof/>
        </w:rPr>
        <w:fldChar w:fldCharType="separate"/>
      </w:r>
      <w:r>
        <w:rPr>
          <w:noProof/>
        </w:rPr>
        <w:t>26</w:t>
      </w:r>
      <w:r>
        <w:rPr>
          <w:noProof/>
        </w:rPr>
        <w:fldChar w:fldCharType="end"/>
      </w:r>
    </w:p>
    <w:p w14:paraId="566AD3D7" w14:textId="2873E5E1" w:rsidR="0068275F" w:rsidRDefault="0068275F">
      <w:pPr>
        <w:pStyle w:val="TOC3"/>
        <w:rPr>
          <w:rFonts w:ascii="Calibri" w:eastAsia="Malgun Gothic" w:hAnsi="Calibri"/>
          <w:noProof/>
          <w:kern w:val="2"/>
          <w:sz w:val="22"/>
          <w:szCs w:val="22"/>
          <w:lang w:eastAsia="en-GB"/>
        </w:rPr>
      </w:pPr>
      <w:r>
        <w:rPr>
          <w:noProof/>
        </w:rPr>
        <w:t>5.4.5</w:t>
      </w:r>
      <w:r>
        <w:rPr>
          <w:rFonts w:ascii="Calibri" w:eastAsia="Malgun Gothic" w:hAnsi="Calibri"/>
          <w:noProof/>
          <w:kern w:val="2"/>
          <w:sz w:val="22"/>
          <w:szCs w:val="22"/>
          <w:lang w:eastAsia="en-GB"/>
        </w:rPr>
        <w:tab/>
      </w:r>
      <w:r>
        <w:rPr>
          <w:noProof/>
        </w:rPr>
        <w:t>Bea CDR file transfer</w:t>
      </w:r>
      <w:r>
        <w:rPr>
          <w:noProof/>
        </w:rPr>
        <w:tab/>
      </w:r>
      <w:r>
        <w:rPr>
          <w:noProof/>
        </w:rPr>
        <w:fldChar w:fldCharType="begin" w:fldLock="1"/>
      </w:r>
      <w:r>
        <w:rPr>
          <w:noProof/>
        </w:rPr>
        <w:instrText xml:space="preserve"> PAGEREF _Toc187416919 \h </w:instrText>
      </w:r>
      <w:r>
        <w:rPr>
          <w:noProof/>
        </w:rPr>
      </w:r>
      <w:r>
        <w:rPr>
          <w:noProof/>
        </w:rPr>
        <w:fldChar w:fldCharType="separate"/>
      </w:r>
      <w:r>
        <w:rPr>
          <w:noProof/>
        </w:rPr>
        <w:t>26</w:t>
      </w:r>
      <w:r>
        <w:rPr>
          <w:noProof/>
        </w:rPr>
        <w:fldChar w:fldCharType="end"/>
      </w:r>
    </w:p>
    <w:p w14:paraId="5B4DCDA0" w14:textId="4DFBC6CF" w:rsidR="0068275F" w:rsidRDefault="0068275F">
      <w:pPr>
        <w:pStyle w:val="TOC1"/>
        <w:rPr>
          <w:rFonts w:ascii="Calibri" w:eastAsia="Malgun Gothic" w:hAnsi="Calibri"/>
          <w:noProof/>
          <w:kern w:val="2"/>
          <w:szCs w:val="22"/>
          <w:lang w:eastAsia="en-GB"/>
        </w:rPr>
      </w:pPr>
      <w:r>
        <w:rPr>
          <w:noProof/>
        </w:rPr>
        <w:lastRenderedPageBreak/>
        <w:t>6.</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_Toc187416920 \h </w:instrText>
      </w:r>
      <w:r>
        <w:rPr>
          <w:noProof/>
        </w:rPr>
      </w:r>
      <w:r>
        <w:rPr>
          <w:noProof/>
        </w:rPr>
        <w:fldChar w:fldCharType="separate"/>
      </w:r>
      <w:r>
        <w:rPr>
          <w:noProof/>
        </w:rPr>
        <w:t>26</w:t>
      </w:r>
      <w:r>
        <w:rPr>
          <w:noProof/>
        </w:rPr>
        <w:fldChar w:fldCharType="end"/>
      </w:r>
    </w:p>
    <w:p w14:paraId="52D649E4" w14:textId="4B077380" w:rsidR="0068275F" w:rsidRDefault="0068275F">
      <w:pPr>
        <w:pStyle w:val="TOC2"/>
        <w:rPr>
          <w:rFonts w:ascii="Calibri" w:eastAsia="Malgun Gothic" w:hAnsi="Calibri"/>
          <w:noProof/>
          <w:kern w:val="2"/>
          <w:sz w:val="22"/>
          <w:szCs w:val="22"/>
          <w:lang w:eastAsia="en-GB"/>
        </w:rPr>
      </w:pPr>
      <w:r>
        <w:rPr>
          <w:noProof/>
        </w:rPr>
        <w:t>6.1</w:t>
      </w:r>
      <w:r>
        <w:rPr>
          <w:rFonts w:ascii="Calibri" w:eastAsia="Malgun Gothic" w:hAnsi="Calibri"/>
          <w:noProof/>
          <w:kern w:val="2"/>
          <w:sz w:val="22"/>
          <w:szCs w:val="22"/>
          <w:lang w:eastAsia="en-GB"/>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_Toc187416921 \h </w:instrText>
      </w:r>
      <w:r>
        <w:rPr>
          <w:noProof/>
        </w:rPr>
      </w:r>
      <w:r>
        <w:rPr>
          <w:noProof/>
        </w:rPr>
        <w:fldChar w:fldCharType="separate"/>
      </w:r>
      <w:r>
        <w:rPr>
          <w:noProof/>
        </w:rPr>
        <w:t>26</w:t>
      </w:r>
      <w:r>
        <w:rPr>
          <w:noProof/>
        </w:rPr>
        <w:fldChar w:fldCharType="end"/>
      </w:r>
    </w:p>
    <w:p w14:paraId="01DD96B5" w14:textId="7581A964" w:rsidR="0068275F" w:rsidRDefault="0068275F">
      <w:pPr>
        <w:pStyle w:val="TOC3"/>
        <w:rPr>
          <w:rFonts w:ascii="Calibri" w:eastAsia="Malgun Gothic" w:hAnsi="Calibri"/>
          <w:noProof/>
          <w:kern w:val="2"/>
          <w:sz w:val="22"/>
          <w:szCs w:val="22"/>
          <w:lang w:eastAsia="en-GB"/>
        </w:rPr>
      </w:pPr>
      <w:r>
        <w:rPr>
          <w:noProof/>
        </w:rPr>
        <w:t>6.1.1</w:t>
      </w:r>
      <w:r>
        <w:rPr>
          <w:rFonts w:ascii="Calibri" w:eastAsia="Malgun Gothic" w:hAnsi="Calibri"/>
          <w:noProof/>
          <w:kern w:val="2"/>
          <w:sz w:val="22"/>
          <w:szCs w:val="22"/>
          <w:lang w:eastAsia="en-GB"/>
        </w:rPr>
        <w:tab/>
      </w:r>
      <w:r>
        <w:rPr>
          <w:noProof/>
        </w:rPr>
        <w:t>Rf message contents</w:t>
      </w:r>
      <w:r>
        <w:rPr>
          <w:noProof/>
        </w:rPr>
        <w:tab/>
      </w:r>
      <w:r>
        <w:rPr>
          <w:noProof/>
        </w:rPr>
        <w:fldChar w:fldCharType="begin" w:fldLock="1"/>
      </w:r>
      <w:r>
        <w:rPr>
          <w:noProof/>
        </w:rPr>
        <w:instrText xml:space="preserve"> PAGEREF _Toc187416922 \h </w:instrText>
      </w:r>
      <w:r>
        <w:rPr>
          <w:noProof/>
        </w:rPr>
      </w:r>
      <w:r>
        <w:rPr>
          <w:noProof/>
        </w:rPr>
        <w:fldChar w:fldCharType="separate"/>
      </w:r>
      <w:r>
        <w:rPr>
          <w:noProof/>
        </w:rPr>
        <w:t>26</w:t>
      </w:r>
      <w:r>
        <w:rPr>
          <w:noProof/>
        </w:rPr>
        <w:fldChar w:fldCharType="end"/>
      </w:r>
    </w:p>
    <w:p w14:paraId="2CEB604B" w14:textId="6FAE63E5" w:rsidR="0068275F" w:rsidRDefault="0068275F">
      <w:pPr>
        <w:pStyle w:val="TOC4"/>
        <w:rPr>
          <w:rFonts w:ascii="Calibri" w:eastAsia="Malgun Gothic" w:hAnsi="Calibri"/>
          <w:noProof/>
          <w:kern w:val="2"/>
          <w:sz w:val="22"/>
          <w:szCs w:val="22"/>
          <w:lang w:eastAsia="en-GB"/>
        </w:rPr>
      </w:pPr>
      <w:r>
        <w:rPr>
          <w:noProof/>
        </w:rPr>
        <w:t>6.1.1</w:t>
      </w:r>
      <w:r>
        <w:rPr>
          <w:noProof/>
          <w:lang w:eastAsia="zh-CN"/>
        </w:rPr>
        <w:t>.1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_Toc187416923 \h </w:instrText>
      </w:r>
      <w:r>
        <w:rPr>
          <w:noProof/>
        </w:rPr>
      </w:r>
      <w:r>
        <w:rPr>
          <w:noProof/>
        </w:rPr>
        <w:fldChar w:fldCharType="separate"/>
      </w:r>
      <w:r>
        <w:rPr>
          <w:noProof/>
        </w:rPr>
        <w:t>26</w:t>
      </w:r>
      <w:r>
        <w:rPr>
          <w:noProof/>
        </w:rPr>
        <w:fldChar w:fldCharType="end"/>
      </w:r>
    </w:p>
    <w:p w14:paraId="5CD9DC1D" w14:textId="6D3AA8E1" w:rsidR="0068275F" w:rsidRDefault="0068275F">
      <w:pPr>
        <w:pStyle w:val="TOC4"/>
        <w:rPr>
          <w:rFonts w:ascii="Calibri" w:eastAsia="Malgun Gothic" w:hAnsi="Calibri"/>
          <w:noProof/>
          <w:kern w:val="2"/>
          <w:sz w:val="22"/>
          <w:szCs w:val="22"/>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_Toc187416924 \h </w:instrText>
      </w:r>
      <w:r>
        <w:rPr>
          <w:noProof/>
        </w:rPr>
      </w:r>
      <w:r>
        <w:rPr>
          <w:noProof/>
        </w:rPr>
        <w:fldChar w:fldCharType="separate"/>
      </w:r>
      <w:r>
        <w:rPr>
          <w:noProof/>
        </w:rPr>
        <w:t>27</w:t>
      </w:r>
      <w:r>
        <w:rPr>
          <w:noProof/>
        </w:rPr>
        <w:fldChar w:fldCharType="end"/>
      </w:r>
    </w:p>
    <w:p w14:paraId="2CDE1E3A" w14:textId="269CE439" w:rsidR="0068275F" w:rsidRDefault="0068275F">
      <w:pPr>
        <w:pStyle w:val="TOC4"/>
        <w:rPr>
          <w:rFonts w:ascii="Calibri" w:eastAsia="Malgun Gothic" w:hAnsi="Calibri"/>
          <w:noProof/>
          <w:kern w:val="2"/>
          <w:sz w:val="22"/>
          <w:szCs w:val="22"/>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_Toc187416925 \h </w:instrText>
      </w:r>
      <w:r>
        <w:rPr>
          <w:noProof/>
        </w:rPr>
      </w:r>
      <w:r>
        <w:rPr>
          <w:noProof/>
        </w:rPr>
        <w:fldChar w:fldCharType="separate"/>
      </w:r>
      <w:r>
        <w:rPr>
          <w:noProof/>
        </w:rPr>
        <w:t>27</w:t>
      </w:r>
      <w:r>
        <w:rPr>
          <w:noProof/>
        </w:rPr>
        <w:fldChar w:fldCharType="end"/>
      </w:r>
    </w:p>
    <w:p w14:paraId="603A5ACE" w14:textId="2466A897" w:rsidR="0068275F" w:rsidRDefault="0068275F">
      <w:pPr>
        <w:pStyle w:val="TOC3"/>
        <w:rPr>
          <w:rFonts w:ascii="Calibri" w:eastAsia="Malgun Gothic" w:hAnsi="Calibri"/>
          <w:noProof/>
          <w:kern w:val="2"/>
          <w:sz w:val="22"/>
          <w:szCs w:val="22"/>
          <w:lang w:eastAsia="en-GB"/>
        </w:rPr>
      </w:pPr>
      <w:r>
        <w:rPr>
          <w:noProof/>
        </w:rPr>
        <w:t>6.1.2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_Toc187416926 \h </w:instrText>
      </w:r>
      <w:r>
        <w:rPr>
          <w:noProof/>
        </w:rPr>
      </w:r>
      <w:r>
        <w:rPr>
          <w:noProof/>
        </w:rPr>
        <w:fldChar w:fldCharType="separate"/>
      </w:r>
      <w:r>
        <w:rPr>
          <w:noProof/>
        </w:rPr>
        <w:t>27</w:t>
      </w:r>
      <w:r>
        <w:rPr>
          <w:noProof/>
        </w:rPr>
        <w:fldChar w:fldCharType="end"/>
      </w:r>
    </w:p>
    <w:p w14:paraId="39BA7278" w14:textId="7A15D011" w:rsidR="0068275F" w:rsidRDefault="0068275F">
      <w:pPr>
        <w:pStyle w:val="TOC3"/>
        <w:rPr>
          <w:rFonts w:ascii="Calibri" w:eastAsia="Malgun Gothic" w:hAnsi="Calibri"/>
          <w:noProof/>
          <w:kern w:val="2"/>
          <w:sz w:val="22"/>
          <w:szCs w:val="22"/>
          <w:lang w:eastAsia="en-GB"/>
        </w:rPr>
      </w:pPr>
      <w:r>
        <w:rPr>
          <w:noProof/>
        </w:rPr>
        <w:t>6.1.3</w:t>
      </w:r>
      <w:r>
        <w:rPr>
          <w:rFonts w:ascii="Calibri" w:eastAsia="Malgun Gothic" w:hAnsi="Calibri"/>
          <w:noProof/>
          <w:kern w:val="2"/>
          <w:sz w:val="22"/>
          <w:szCs w:val="22"/>
          <w:lang w:eastAsia="en-GB"/>
        </w:rPr>
        <w:tab/>
      </w:r>
      <w:r>
        <w:rPr>
          <w:noProof/>
        </w:rPr>
        <w:t>CDR description on the Bea interface</w:t>
      </w:r>
      <w:r>
        <w:rPr>
          <w:noProof/>
        </w:rPr>
        <w:tab/>
      </w:r>
      <w:r>
        <w:rPr>
          <w:noProof/>
        </w:rPr>
        <w:fldChar w:fldCharType="begin" w:fldLock="1"/>
      </w:r>
      <w:r>
        <w:rPr>
          <w:noProof/>
        </w:rPr>
        <w:instrText xml:space="preserve"> PAGEREF _Toc187416927 \h </w:instrText>
      </w:r>
      <w:r>
        <w:rPr>
          <w:noProof/>
        </w:rPr>
      </w:r>
      <w:r>
        <w:rPr>
          <w:noProof/>
        </w:rPr>
        <w:fldChar w:fldCharType="separate"/>
      </w:r>
      <w:r>
        <w:rPr>
          <w:noProof/>
        </w:rPr>
        <w:t>28</w:t>
      </w:r>
      <w:r>
        <w:rPr>
          <w:noProof/>
        </w:rPr>
        <w:fldChar w:fldCharType="end"/>
      </w:r>
    </w:p>
    <w:p w14:paraId="40C63312" w14:textId="0DFC51E8" w:rsidR="0068275F" w:rsidRDefault="0068275F">
      <w:pPr>
        <w:pStyle w:val="TOC4"/>
        <w:rPr>
          <w:rFonts w:ascii="Calibri" w:eastAsia="Malgun Gothic" w:hAnsi="Calibri"/>
          <w:noProof/>
          <w:kern w:val="2"/>
          <w:sz w:val="22"/>
          <w:szCs w:val="22"/>
          <w:lang w:eastAsia="en-GB"/>
        </w:rPr>
      </w:pPr>
      <w:r>
        <w:rPr>
          <w:noProof/>
          <w:lang w:eastAsia="zh-CN"/>
        </w:rPr>
        <w:t>6.1.3.1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_Toc187416928 \h </w:instrText>
      </w:r>
      <w:r>
        <w:rPr>
          <w:noProof/>
        </w:rPr>
      </w:r>
      <w:r>
        <w:rPr>
          <w:noProof/>
        </w:rPr>
        <w:fldChar w:fldCharType="separate"/>
      </w:r>
      <w:r>
        <w:rPr>
          <w:noProof/>
        </w:rPr>
        <w:t>28</w:t>
      </w:r>
      <w:r>
        <w:rPr>
          <w:noProof/>
        </w:rPr>
        <w:fldChar w:fldCharType="end"/>
      </w:r>
    </w:p>
    <w:p w14:paraId="0EA20C57" w14:textId="1C884E2D" w:rsidR="0068275F" w:rsidRDefault="0068275F">
      <w:pPr>
        <w:pStyle w:val="TOC4"/>
        <w:rPr>
          <w:rFonts w:ascii="Calibri" w:eastAsia="Malgun Gothic" w:hAnsi="Calibri"/>
          <w:noProof/>
          <w:kern w:val="2"/>
          <w:sz w:val="22"/>
          <w:szCs w:val="22"/>
          <w:lang w:eastAsia="en-GB"/>
        </w:rPr>
      </w:pPr>
      <w:r>
        <w:rPr>
          <w:noProof/>
          <w:lang w:eastAsia="zh-CN"/>
        </w:rPr>
        <w:t>6.1.3.2</w:t>
      </w:r>
      <w:r>
        <w:rPr>
          <w:rFonts w:ascii="Calibri" w:eastAsia="Malgun Gothic" w:hAnsi="Calibri"/>
          <w:noProof/>
          <w:kern w:val="2"/>
          <w:sz w:val="22"/>
          <w:szCs w:val="22"/>
          <w:lang w:eastAsia="en-GB"/>
        </w:rPr>
        <w:tab/>
      </w:r>
      <w:r>
        <w:rPr>
          <w:noProof/>
          <w:lang w:eastAsia="zh-CN" w:bidi="ar-IQ"/>
        </w:rPr>
        <w:t>Exposure Function API charging data (EA-SCE-CDR)</w:t>
      </w:r>
      <w:r>
        <w:rPr>
          <w:noProof/>
        </w:rPr>
        <w:tab/>
      </w:r>
      <w:r>
        <w:rPr>
          <w:noProof/>
        </w:rPr>
        <w:fldChar w:fldCharType="begin" w:fldLock="1"/>
      </w:r>
      <w:r>
        <w:rPr>
          <w:noProof/>
        </w:rPr>
        <w:instrText xml:space="preserve"> PAGEREF _Toc187416929 \h </w:instrText>
      </w:r>
      <w:r>
        <w:rPr>
          <w:noProof/>
        </w:rPr>
      </w:r>
      <w:r>
        <w:rPr>
          <w:noProof/>
        </w:rPr>
        <w:fldChar w:fldCharType="separate"/>
      </w:r>
      <w:r>
        <w:rPr>
          <w:noProof/>
        </w:rPr>
        <w:t>28</w:t>
      </w:r>
      <w:r>
        <w:rPr>
          <w:noProof/>
        </w:rPr>
        <w:fldChar w:fldCharType="end"/>
      </w:r>
    </w:p>
    <w:p w14:paraId="79C00E10" w14:textId="69332259" w:rsidR="0068275F" w:rsidRDefault="0068275F">
      <w:pPr>
        <w:pStyle w:val="TOC2"/>
        <w:rPr>
          <w:rFonts w:ascii="Calibri" w:eastAsia="Malgun Gothic" w:hAnsi="Calibri"/>
          <w:noProof/>
          <w:kern w:val="2"/>
          <w:sz w:val="22"/>
          <w:szCs w:val="22"/>
          <w:lang w:eastAsia="en-GB"/>
        </w:rPr>
      </w:pPr>
      <w:r>
        <w:rPr>
          <w:noProof/>
          <w:lang w:bidi="ar-IQ"/>
        </w:rPr>
        <w:t>6.2</w:t>
      </w:r>
      <w:r>
        <w:rPr>
          <w:rFonts w:ascii="Calibri" w:eastAsia="Malgun Gothic" w:hAnsi="Calibri"/>
          <w:noProof/>
          <w:kern w:val="2"/>
          <w:sz w:val="22"/>
          <w:szCs w:val="22"/>
          <w:lang w:eastAsia="en-GB"/>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_Toc187416930 \h </w:instrText>
      </w:r>
      <w:r>
        <w:rPr>
          <w:noProof/>
        </w:rPr>
      </w:r>
      <w:r>
        <w:rPr>
          <w:noProof/>
        </w:rPr>
        <w:fldChar w:fldCharType="separate"/>
      </w:r>
      <w:r>
        <w:rPr>
          <w:noProof/>
        </w:rPr>
        <w:t>28</w:t>
      </w:r>
      <w:r>
        <w:rPr>
          <w:noProof/>
        </w:rPr>
        <w:fldChar w:fldCharType="end"/>
      </w:r>
    </w:p>
    <w:p w14:paraId="57E87F4F" w14:textId="51456960" w:rsidR="0068275F" w:rsidRDefault="0068275F">
      <w:pPr>
        <w:pStyle w:val="TOC3"/>
        <w:rPr>
          <w:rFonts w:ascii="Calibri" w:eastAsia="Malgun Gothic" w:hAnsi="Calibri"/>
          <w:noProof/>
          <w:kern w:val="2"/>
          <w:sz w:val="22"/>
          <w:szCs w:val="22"/>
          <w:lang w:eastAsia="en-GB"/>
        </w:rPr>
      </w:pPr>
      <w:r>
        <w:rPr>
          <w:noProof/>
        </w:rPr>
        <w:t>6.2.1</w:t>
      </w:r>
      <w:r>
        <w:rPr>
          <w:rFonts w:ascii="Calibri" w:eastAsia="Malgun Gothic" w:hAnsi="Calibri"/>
          <w:noProof/>
          <w:kern w:val="2"/>
          <w:sz w:val="22"/>
          <w:szCs w:val="22"/>
          <w:lang w:eastAsia="en-GB"/>
        </w:rPr>
        <w:tab/>
      </w:r>
      <w:r>
        <w:rPr>
          <w:noProof/>
        </w:rPr>
        <w:t>Ro message contents</w:t>
      </w:r>
      <w:r>
        <w:rPr>
          <w:noProof/>
        </w:rPr>
        <w:tab/>
      </w:r>
      <w:r>
        <w:rPr>
          <w:noProof/>
        </w:rPr>
        <w:fldChar w:fldCharType="begin" w:fldLock="1"/>
      </w:r>
      <w:r>
        <w:rPr>
          <w:noProof/>
        </w:rPr>
        <w:instrText xml:space="preserve"> PAGEREF _Toc187416931 \h </w:instrText>
      </w:r>
      <w:r>
        <w:rPr>
          <w:noProof/>
        </w:rPr>
      </w:r>
      <w:r>
        <w:rPr>
          <w:noProof/>
        </w:rPr>
        <w:fldChar w:fldCharType="separate"/>
      </w:r>
      <w:r>
        <w:rPr>
          <w:noProof/>
        </w:rPr>
        <w:t>28</w:t>
      </w:r>
      <w:r>
        <w:rPr>
          <w:noProof/>
        </w:rPr>
        <w:fldChar w:fldCharType="end"/>
      </w:r>
    </w:p>
    <w:p w14:paraId="0D68F183" w14:textId="33A59748" w:rsidR="0068275F" w:rsidRDefault="0068275F">
      <w:pPr>
        <w:pStyle w:val="TOC4"/>
        <w:rPr>
          <w:rFonts w:ascii="Calibri" w:eastAsia="Malgun Gothic" w:hAnsi="Calibri"/>
          <w:noProof/>
          <w:kern w:val="2"/>
          <w:sz w:val="22"/>
          <w:szCs w:val="22"/>
          <w:lang w:eastAsia="en-GB"/>
        </w:rPr>
      </w:pPr>
      <w:r>
        <w:rPr>
          <w:noProof/>
        </w:rPr>
        <w:t>6.2.1.0</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_Toc187416932 \h </w:instrText>
      </w:r>
      <w:r>
        <w:rPr>
          <w:noProof/>
        </w:rPr>
      </w:r>
      <w:r>
        <w:rPr>
          <w:noProof/>
        </w:rPr>
        <w:fldChar w:fldCharType="separate"/>
      </w:r>
      <w:r>
        <w:rPr>
          <w:noProof/>
        </w:rPr>
        <w:t>28</w:t>
      </w:r>
      <w:r>
        <w:rPr>
          <w:noProof/>
        </w:rPr>
        <w:fldChar w:fldCharType="end"/>
      </w:r>
    </w:p>
    <w:p w14:paraId="0E05F314" w14:textId="25A36224" w:rsidR="0068275F" w:rsidRDefault="0068275F">
      <w:pPr>
        <w:pStyle w:val="TOC4"/>
        <w:rPr>
          <w:rFonts w:ascii="Calibri" w:eastAsia="Malgun Gothic" w:hAnsi="Calibri"/>
          <w:noProof/>
          <w:kern w:val="2"/>
          <w:sz w:val="22"/>
          <w:szCs w:val="22"/>
          <w:lang w:eastAsia="en-GB"/>
        </w:rPr>
      </w:pPr>
      <w:r>
        <w:rPr>
          <w:noProof/>
        </w:rPr>
        <w:t>6.2.1.1</w:t>
      </w:r>
      <w:r>
        <w:rPr>
          <w:rFonts w:ascii="Calibri" w:eastAsia="Malgun Gothic" w:hAnsi="Calibri"/>
          <w:noProof/>
          <w:kern w:val="2"/>
          <w:sz w:val="22"/>
          <w:szCs w:val="22"/>
          <w:lang w:eastAsia="en-GB"/>
        </w:rPr>
        <w:tab/>
      </w:r>
      <w:r>
        <w:rPr>
          <w:noProof/>
        </w:rPr>
        <w:t>Summary of message formats</w:t>
      </w:r>
      <w:r>
        <w:rPr>
          <w:noProof/>
        </w:rPr>
        <w:tab/>
      </w:r>
      <w:r>
        <w:rPr>
          <w:noProof/>
        </w:rPr>
        <w:fldChar w:fldCharType="begin" w:fldLock="1"/>
      </w:r>
      <w:r>
        <w:rPr>
          <w:noProof/>
        </w:rPr>
        <w:instrText xml:space="preserve"> PAGEREF _Toc187416933 \h </w:instrText>
      </w:r>
      <w:r>
        <w:rPr>
          <w:noProof/>
        </w:rPr>
      </w:r>
      <w:r>
        <w:rPr>
          <w:noProof/>
        </w:rPr>
        <w:fldChar w:fldCharType="separate"/>
      </w:r>
      <w:r>
        <w:rPr>
          <w:noProof/>
        </w:rPr>
        <w:t>29</w:t>
      </w:r>
      <w:r>
        <w:rPr>
          <w:noProof/>
        </w:rPr>
        <w:fldChar w:fldCharType="end"/>
      </w:r>
    </w:p>
    <w:p w14:paraId="154AFA7E" w14:textId="38DD9316" w:rsidR="0068275F" w:rsidRDefault="0068275F">
      <w:pPr>
        <w:pStyle w:val="TOC4"/>
        <w:rPr>
          <w:rFonts w:ascii="Calibri" w:eastAsia="Malgun Gothic" w:hAnsi="Calibri"/>
          <w:noProof/>
          <w:kern w:val="2"/>
          <w:sz w:val="22"/>
          <w:szCs w:val="22"/>
          <w:lang w:eastAsia="en-GB"/>
        </w:rPr>
      </w:pPr>
      <w:r>
        <w:rPr>
          <w:noProof/>
        </w:rPr>
        <w:t>6.2.1.2</w:t>
      </w:r>
      <w:r>
        <w:rPr>
          <w:rFonts w:ascii="Calibri" w:eastAsia="Malgun Gothic" w:hAnsi="Calibri"/>
          <w:noProof/>
          <w:kern w:val="2"/>
          <w:sz w:val="22"/>
          <w:szCs w:val="22"/>
          <w:lang w:eastAsia="en-GB"/>
        </w:rPr>
        <w:tab/>
      </w:r>
      <w:r>
        <w:rPr>
          <w:noProof/>
        </w:rPr>
        <w:t>Structure for the Credit-Control message formats</w:t>
      </w:r>
      <w:r>
        <w:rPr>
          <w:noProof/>
        </w:rPr>
        <w:tab/>
      </w:r>
      <w:r>
        <w:rPr>
          <w:noProof/>
        </w:rPr>
        <w:fldChar w:fldCharType="begin" w:fldLock="1"/>
      </w:r>
      <w:r>
        <w:rPr>
          <w:noProof/>
        </w:rPr>
        <w:instrText xml:space="preserve"> PAGEREF _Toc187416934 \h </w:instrText>
      </w:r>
      <w:r>
        <w:rPr>
          <w:noProof/>
        </w:rPr>
      </w:r>
      <w:r>
        <w:rPr>
          <w:noProof/>
        </w:rPr>
        <w:fldChar w:fldCharType="separate"/>
      </w:r>
      <w:r>
        <w:rPr>
          <w:noProof/>
        </w:rPr>
        <w:t>29</w:t>
      </w:r>
      <w:r>
        <w:rPr>
          <w:noProof/>
        </w:rPr>
        <w:fldChar w:fldCharType="end"/>
      </w:r>
    </w:p>
    <w:p w14:paraId="78787E66" w14:textId="4C22F15E" w:rsidR="0068275F" w:rsidRDefault="0068275F">
      <w:pPr>
        <w:pStyle w:val="TOC5"/>
        <w:rPr>
          <w:rFonts w:ascii="Calibri" w:eastAsia="Malgun Gothic" w:hAnsi="Calibri"/>
          <w:noProof/>
          <w:kern w:val="2"/>
          <w:sz w:val="22"/>
          <w:szCs w:val="22"/>
          <w:lang w:eastAsia="en-GB"/>
        </w:rPr>
      </w:pPr>
      <w:r>
        <w:rPr>
          <w:noProof/>
        </w:rPr>
        <w:t>6.2.1.2.1</w:t>
      </w:r>
      <w:r>
        <w:rPr>
          <w:rFonts w:ascii="Calibri" w:eastAsia="Malgun Gothic" w:hAnsi="Calibri"/>
          <w:noProof/>
          <w:kern w:val="2"/>
          <w:sz w:val="22"/>
          <w:szCs w:val="22"/>
          <w:lang w:eastAsia="en-GB"/>
        </w:rPr>
        <w:tab/>
      </w:r>
      <w:r>
        <w:rPr>
          <w:noProof/>
        </w:rPr>
        <w:t>Debit/Reserve Units Request message</w:t>
      </w:r>
      <w:r>
        <w:rPr>
          <w:noProof/>
        </w:rPr>
        <w:tab/>
      </w:r>
      <w:r>
        <w:rPr>
          <w:noProof/>
        </w:rPr>
        <w:fldChar w:fldCharType="begin" w:fldLock="1"/>
      </w:r>
      <w:r>
        <w:rPr>
          <w:noProof/>
        </w:rPr>
        <w:instrText xml:space="preserve"> PAGEREF _Toc187416935 \h </w:instrText>
      </w:r>
      <w:r>
        <w:rPr>
          <w:noProof/>
        </w:rPr>
      </w:r>
      <w:r>
        <w:rPr>
          <w:noProof/>
        </w:rPr>
        <w:fldChar w:fldCharType="separate"/>
      </w:r>
      <w:r>
        <w:rPr>
          <w:noProof/>
        </w:rPr>
        <w:t>29</w:t>
      </w:r>
      <w:r>
        <w:rPr>
          <w:noProof/>
        </w:rPr>
        <w:fldChar w:fldCharType="end"/>
      </w:r>
    </w:p>
    <w:p w14:paraId="41960BF6" w14:textId="407664CC" w:rsidR="0068275F" w:rsidRDefault="0068275F">
      <w:pPr>
        <w:pStyle w:val="TOC5"/>
        <w:rPr>
          <w:rFonts w:ascii="Calibri" w:eastAsia="Malgun Gothic" w:hAnsi="Calibri"/>
          <w:noProof/>
          <w:kern w:val="2"/>
          <w:sz w:val="22"/>
          <w:szCs w:val="22"/>
          <w:lang w:eastAsia="en-GB"/>
        </w:rPr>
      </w:pPr>
      <w:r>
        <w:rPr>
          <w:noProof/>
        </w:rPr>
        <w:t>6.2.1.2.2</w:t>
      </w:r>
      <w:r>
        <w:rPr>
          <w:rFonts w:ascii="Calibri" w:eastAsia="Malgun Gothic" w:hAnsi="Calibri"/>
          <w:noProof/>
          <w:kern w:val="2"/>
          <w:sz w:val="22"/>
          <w:szCs w:val="22"/>
          <w:lang w:eastAsia="en-GB"/>
        </w:rPr>
        <w:tab/>
      </w:r>
      <w:r>
        <w:rPr>
          <w:noProof/>
        </w:rPr>
        <w:t>Debit / Reserve Units Response message</w:t>
      </w:r>
      <w:r>
        <w:rPr>
          <w:noProof/>
        </w:rPr>
        <w:tab/>
      </w:r>
      <w:r>
        <w:rPr>
          <w:noProof/>
        </w:rPr>
        <w:fldChar w:fldCharType="begin" w:fldLock="1"/>
      </w:r>
      <w:r>
        <w:rPr>
          <w:noProof/>
        </w:rPr>
        <w:instrText xml:space="preserve"> PAGEREF _Toc187416936 \h </w:instrText>
      </w:r>
      <w:r>
        <w:rPr>
          <w:noProof/>
        </w:rPr>
      </w:r>
      <w:r>
        <w:rPr>
          <w:noProof/>
        </w:rPr>
        <w:fldChar w:fldCharType="separate"/>
      </w:r>
      <w:r>
        <w:rPr>
          <w:noProof/>
        </w:rPr>
        <w:t>30</w:t>
      </w:r>
      <w:r>
        <w:rPr>
          <w:noProof/>
        </w:rPr>
        <w:fldChar w:fldCharType="end"/>
      </w:r>
    </w:p>
    <w:p w14:paraId="3455AE6A" w14:textId="2131A179" w:rsidR="0068275F" w:rsidRDefault="0068275F">
      <w:pPr>
        <w:pStyle w:val="TOC2"/>
        <w:rPr>
          <w:rFonts w:ascii="Calibri" w:eastAsia="Malgun Gothic" w:hAnsi="Calibri"/>
          <w:noProof/>
          <w:kern w:val="2"/>
          <w:sz w:val="22"/>
          <w:szCs w:val="22"/>
          <w:lang w:eastAsia="en-GB"/>
        </w:rPr>
      </w:pPr>
      <w:r>
        <w:rPr>
          <w:noProof/>
        </w:rPr>
        <w:t>6.2a</w:t>
      </w:r>
      <w:r>
        <w:rPr>
          <w:rFonts w:ascii="Calibri" w:eastAsia="Malgun Gothic" w:hAnsi="Calibri"/>
          <w:noProof/>
          <w:kern w:val="2"/>
          <w:sz w:val="22"/>
          <w:szCs w:val="22"/>
          <w:lang w:eastAsia="en-GB"/>
        </w:rPr>
        <w:tab/>
      </w:r>
      <w:r>
        <w:rPr>
          <w:noProof/>
        </w:rPr>
        <w:t xml:space="preserve">Data description for </w:t>
      </w:r>
      <w:r w:rsidRPr="00740F73">
        <w:rPr>
          <w:noProof/>
          <w:color w:val="000000"/>
        </w:rPr>
        <w:t>NEF</w:t>
      </w:r>
      <w:r w:rsidRPr="00740F73">
        <w:rPr>
          <w:noProof/>
          <w:color w:val="0000FF"/>
        </w:rPr>
        <w:t xml:space="preserve"> </w:t>
      </w:r>
      <w:r>
        <w:rPr>
          <w:noProof/>
        </w:rPr>
        <w:t>converged charging</w:t>
      </w:r>
      <w:r>
        <w:rPr>
          <w:noProof/>
        </w:rPr>
        <w:tab/>
      </w:r>
      <w:r>
        <w:rPr>
          <w:noProof/>
        </w:rPr>
        <w:fldChar w:fldCharType="begin" w:fldLock="1"/>
      </w:r>
      <w:r>
        <w:rPr>
          <w:noProof/>
        </w:rPr>
        <w:instrText xml:space="preserve"> PAGEREF _Toc187416937 \h </w:instrText>
      </w:r>
      <w:r>
        <w:rPr>
          <w:noProof/>
        </w:rPr>
      </w:r>
      <w:r>
        <w:rPr>
          <w:noProof/>
        </w:rPr>
        <w:fldChar w:fldCharType="separate"/>
      </w:r>
      <w:r>
        <w:rPr>
          <w:noProof/>
        </w:rPr>
        <w:t>30</w:t>
      </w:r>
      <w:r>
        <w:rPr>
          <w:noProof/>
        </w:rPr>
        <w:fldChar w:fldCharType="end"/>
      </w:r>
    </w:p>
    <w:p w14:paraId="5610EE60" w14:textId="53E62AFA" w:rsidR="0068275F" w:rsidRDefault="0068275F">
      <w:pPr>
        <w:pStyle w:val="TOC3"/>
        <w:rPr>
          <w:rFonts w:ascii="Calibri" w:eastAsia="Malgun Gothic" w:hAnsi="Calibri"/>
          <w:noProof/>
          <w:kern w:val="2"/>
          <w:sz w:val="22"/>
          <w:szCs w:val="22"/>
          <w:lang w:eastAsia="en-GB"/>
        </w:rPr>
      </w:pPr>
      <w:r>
        <w:rPr>
          <w:noProof/>
        </w:rPr>
        <w:t>6.2a.1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_Toc187416938 \h </w:instrText>
      </w:r>
      <w:r>
        <w:rPr>
          <w:noProof/>
        </w:rPr>
      </w:r>
      <w:r>
        <w:rPr>
          <w:noProof/>
        </w:rPr>
        <w:fldChar w:fldCharType="separate"/>
      </w:r>
      <w:r>
        <w:rPr>
          <w:noProof/>
        </w:rPr>
        <w:t>30</w:t>
      </w:r>
      <w:r>
        <w:rPr>
          <w:noProof/>
        </w:rPr>
        <w:fldChar w:fldCharType="end"/>
      </w:r>
    </w:p>
    <w:p w14:paraId="6295B8DB" w14:textId="7EC2BD34" w:rsidR="0068275F" w:rsidRDefault="0068275F">
      <w:pPr>
        <w:pStyle w:val="TOC4"/>
        <w:rPr>
          <w:rFonts w:ascii="Calibri" w:eastAsia="Malgun Gothic" w:hAnsi="Calibri"/>
          <w:noProof/>
          <w:kern w:val="2"/>
          <w:sz w:val="22"/>
          <w:szCs w:val="22"/>
          <w:lang w:eastAsia="en-GB"/>
        </w:rPr>
      </w:pPr>
      <w:r>
        <w:rPr>
          <w:noProof/>
        </w:rPr>
        <w:t>6.2a.1.1</w:t>
      </w:r>
      <w:r>
        <w:rPr>
          <w:rFonts w:ascii="Calibri" w:eastAsia="Malgun Gothic" w:hAnsi="Calibri"/>
          <w:noProof/>
          <w:kern w:val="2"/>
          <w:sz w:val="22"/>
          <w:szCs w:val="22"/>
          <w:lang w:eastAsia="en-GB"/>
        </w:rPr>
        <w:tab/>
      </w:r>
      <w:r w:rsidRPr="00740F73">
        <w:rPr>
          <w:rFonts w:eastAsia="SimSun"/>
          <w:noProof/>
          <w:lang w:eastAsia="zh-CN"/>
        </w:rPr>
        <w:t>General</w:t>
      </w:r>
      <w:r>
        <w:rPr>
          <w:noProof/>
        </w:rPr>
        <w:tab/>
      </w:r>
      <w:r>
        <w:rPr>
          <w:noProof/>
        </w:rPr>
        <w:fldChar w:fldCharType="begin" w:fldLock="1"/>
      </w:r>
      <w:r>
        <w:rPr>
          <w:noProof/>
        </w:rPr>
        <w:instrText xml:space="preserve"> PAGEREF _Toc187416939 \h </w:instrText>
      </w:r>
      <w:r>
        <w:rPr>
          <w:noProof/>
        </w:rPr>
      </w:r>
      <w:r>
        <w:rPr>
          <w:noProof/>
        </w:rPr>
        <w:fldChar w:fldCharType="separate"/>
      </w:r>
      <w:r>
        <w:rPr>
          <w:noProof/>
        </w:rPr>
        <w:t>30</w:t>
      </w:r>
      <w:r>
        <w:rPr>
          <w:noProof/>
        </w:rPr>
        <w:fldChar w:fldCharType="end"/>
      </w:r>
    </w:p>
    <w:p w14:paraId="24E19D8D" w14:textId="1B3A85C0" w:rsidR="0068275F" w:rsidRDefault="0068275F">
      <w:pPr>
        <w:pStyle w:val="TOC4"/>
        <w:rPr>
          <w:rFonts w:ascii="Calibri" w:eastAsia="Malgun Gothic" w:hAnsi="Calibri"/>
          <w:noProof/>
          <w:kern w:val="2"/>
          <w:sz w:val="22"/>
          <w:szCs w:val="22"/>
          <w:lang w:eastAsia="en-GB"/>
        </w:rPr>
      </w:pPr>
      <w:r>
        <w:rPr>
          <w:noProof/>
        </w:rPr>
        <w:t>6.2a.1.2</w:t>
      </w:r>
      <w:r>
        <w:rPr>
          <w:rFonts w:ascii="Calibri" w:eastAsia="Malgun Gothic" w:hAnsi="Calibri"/>
          <w:noProof/>
          <w:kern w:val="2"/>
          <w:sz w:val="22"/>
          <w:szCs w:val="22"/>
          <w:lang w:eastAsia="en-GB"/>
        </w:rPr>
        <w:tab/>
      </w:r>
      <w:r>
        <w:rPr>
          <w:noProof/>
        </w:rPr>
        <w:t>Structure for the converged charging message formats</w:t>
      </w:r>
      <w:r>
        <w:rPr>
          <w:noProof/>
        </w:rPr>
        <w:tab/>
      </w:r>
      <w:r>
        <w:rPr>
          <w:noProof/>
        </w:rPr>
        <w:fldChar w:fldCharType="begin" w:fldLock="1"/>
      </w:r>
      <w:r>
        <w:rPr>
          <w:noProof/>
        </w:rPr>
        <w:instrText xml:space="preserve"> PAGEREF _Toc187416940 \h </w:instrText>
      </w:r>
      <w:r>
        <w:rPr>
          <w:noProof/>
        </w:rPr>
      </w:r>
      <w:r>
        <w:rPr>
          <w:noProof/>
        </w:rPr>
        <w:fldChar w:fldCharType="separate"/>
      </w:r>
      <w:r>
        <w:rPr>
          <w:noProof/>
        </w:rPr>
        <w:t>31</w:t>
      </w:r>
      <w:r>
        <w:rPr>
          <w:noProof/>
        </w:rPr>
        <w:fldChar w:fldCharType="end"/>
      </w:r>
    </w:p>
    <w:p w14:paraId="7E65E497" w14:textId="1D3A6C2D" w:rsidR="0068275F" w:rsidRDefault="0068275F">
      <w:pPr>
        <w:pStyle w:val="TOC5"/>
        <w:rPr>
          <w:rFonts w:ascii="Calibri" w:eastAsia="Malgun Gothic" w:hAnsi="Calibri"/>
          <w:noProof/>
          <w:kern w:val="2"/>
          <w:sz w:val="22"/>
          <w:szCs w:val="22"/>
          <w:lang w:eastAsia="en-GB"/>
        </w:rPr>
      </w:pPr>
      <w:r>
        <w:rPr>
          <w:noProof/>
        </w:rPr>
        <w:t>6.2a.1.2.1</w:t>
      </w:r>
      <w:r>
        <w:rPr>
          <w:rFonts w:ascii="Calibri" w:eastAsia="Malgun Gothic" w:hAnsi="Calibri"/>
          <w:noProof/>
          <w:kern w:val="2"/>
          <w:sz w:val="22"/>
          <w:szCs w:val="22"/>
          <w:lang w:eastAsia="en-GB"/>
        </w:rPr>
        <w:tab/>
      </w:r>
      <w:r>
        <w:rPr>
          <w:noProof/>
        </w:rPr>
        <w:t>Charging Data Request message</w:t>
      </w:r>
      <w:r>
        <w:rPr>
          <w:noProof/>
        </w:rPr>
        <w:tab/>
      </w:r>
      <w:r>
        <w:rPr>
          <w:noProof/>
        </w:rPr>
        <w:fldChar w:fldCharType="begin" w:fldLock="1"/>
      </w:r>
      <w:r>
        <w:rPr>
          <w:noProof/>
        </w:rPr>
        <w:instrText xml:space="preserve"> PAGEREF _Toc187416941 \h </w:instrText>
      </w:r>
      <w:r>
        <w:rPr>
          <w:noProof/>
        </w:rPr>
      </w:r>
      <w:r>
        <w:rPr>
          <w:noProof/>
        </w:rPr>
        <w:fldChar w:fldCharType="separate"/>
      </w:r>
      <w:r>
        <w:rPr>
          <w:noProof/>
        </w:rPr>
        <w:t>31</w:t>
      </w:r>
      <w:r>
        <w:rPr>
          <w:noProof/>
        </w:rPr>
        <w:fldChar w:fldCharType="end"/>
      </w:r>
    </w:p>
    <w:p w14:paraId="25FF61CE" w14:textId="331FE823" w:rsidR="0068275F" w:rsidRDefault="0068275F">
      <w:pPr>
        <w:pStyle w:val="TOC5"/>
        <w:rPr>
          <w:rFonts w:ascii="Calibri" w:eastAsia="Malgun Gothic" w:hAnsi="Calibri"/>
          <w:noProof/>
          <w:kern w:val="2"/>
          <w:sz w:val="22"/>
          <w:szCs w:val="22"/>
          <w:lang w:eastAsia="en-GB"/>
        </w:rPr>
      </w:pPr>
      <w:r>
        <w:rPr>
          <w:noProof/>
        </w:rPr>
        <w:t>6.2a.1.2.2</w:t>
      </w:r>
      <w:r>
        <w:rPr>
          <w:rFonts w:ascii="Calibri" w:eastAsia="Malgun Gothic" w:hAnsi="Calibri"/>
          <w:noProof/>
          <w:kern w:val="2"/>
          <w:sz w:val="22"/>
          <w:szCs w:val="22"/>
          <w:lang w:eastAsia="en-GB"/>
        </w:rPr>
        <w:tab/>
      </w:r>
      <w:r>
        <w:rPr>
          <w:noProof/>
        </w:rPr>
        <w:t>Charging Data Response message</w:t>
      </w:r>
      <w:r>
        <w:rPr>
          <w:noProof/>
        </w:rPr>
        <w:tab/>
      </w:r>
      <w:r>
        <w:rPr>
          <w:noProof/>
        </w:rPr>
        <w:fldChar w:fldCharType="begin" w:fldLock="1"/>
      </w:r>
      <w:r>
        <w:rPr>
          <w:noProof/>
        </w:rPr>
        <w:instrText xml:space="preserve"> PAGEREF _Toc187416942 \h </w:instrText>
      </w:r>
      <w:r>
        <w:rPr>
          <w:noProof/>
        </w:rPr>
      </w:r>
      <w:r>
        <w:rPr>
          <w:noProof/>
        </w:rPr>
        <w:fldChar w:fldCharType="separate"/>
      </w:r>
      <w:r>
        <w:rPr>
          <w:noProof/>
        </w:rPr>
        <w:t>31</w:t>
      </w:r>
      <w:r>
        <w:rPr>
          <w:noProof/>
        </w:rPr>
        <w:fldChar w:fldCharType="end"/>
      </w:r>
    </w:p>
    <w:p w14:paraId="5157D382" w14:textId="3BE1FF2D" w:rsidR="0068275F" w:rsidRDefault="0068275F">
      <w:pPr>
        <w:pStyle w:val="TOC3"/>
        <w:rPr>
          <w:rFonts w:ascii="Calibri" w:eastAsia="Malgun Gothic" w:hAnsi="Calibri"/>
          <w:noProof/>
          <w:kern w:val="2"/>
          <w:sz w:val="22"/>
          <w:szCs w:val="22"/>
          <w:lang w:eastAsia="en-GB"/>
        </w:rPr>
      </w:pPr>
      <w:r>
        <w:rPr>
          <w:noProof/>
        </w:rPr>
        <w:t>6.2a.2</w:t>
      </w:r>
      <w:r>
        <w:rPr>
          <w:rFonts w:ascii="Calibri" w:eastAsia="Malgun Gothic" w:hAnsi="Calibri"/>
          <w:noProof/>
          <w:kern w:val="2"/>
          <w:sz w:val="22"/>
          <w:szCs w:val="22"/>
          <w:lang w:eastAsia="en-GB"/>
        </w:rPr>
        <w:tab/>
      </w:r>
      <w:r>
        <w:rPr>
          <w:noProof/>
        </w:rPr>
        <w:t>G</w:t>
      </w:r>
      <w:r w:rsidRPr="00740F73">
        <w:rPr>
          <w:noProof/>
          <w:vertAlign w:val="subscript"/>
        </w:rPr>
        <w:t>a</w:t>
      </w:r>
      <w:r>
        <w:rPr>
          <w:noProof/>
        </w:rPr>
        <w:t xml:space="preserve"> message contents</w:t>
      </w:r>
      <w:r>
        <w:rPr>
          <w:noProof/>
        </w:rPr>
        <w:tab/>
      </w:r>
      <w:r>
        <w:rPr>
          <w:noProof/>
        </w:rPr>
        <w:fldChar w:fldCharType="begin" w:fldLock="1"/>
      </w:r>
      <w:r>
        <w:rPr>
          <w:noProof/>
        </w:rPr>
        <w:instrText xml:space="preserve"> PAGEREF _Toc187416943 \h </w:instrText>
      </w:r>
      <w:r>
        <w:rPr>
          <w:noProof/>
        </w:rPr>
      </w:r>
      <w:r>
        <w:rPr>
          <w:noProof/>
        </w:rPr>
        <w:fldChar w:fldCharType="separate"/>
      </w:r>
      <w:r>
        <w:rPr>
          <w:noProof/>
        </w:rPr>
        <w:t>31</w:t>
      </w:r>
      <w:r>
        <w:rPr>
          <w:noProof/>
        </w:rPr>
        <w:fldChar w:fldCharType="end"/>
      </w:r>
    </w:p>
    <w:p w14:paraId="3159FA7E" w14:textId="76B32094" w:rsidR="0068275F" w:rsidRDefault="0068275F">
      <w:pPr>
        <w:pStyle w:val="TOC3"/>
        <w:rPr>
          <w:rFonts w:ascii="Calibri" w:eastAsia="Malgun Gothic" w:hAnsi="Calibri"/>
          <w:noProof/>
          <w:kern w:val="2"/>
          <w:sz w:val="22"/>
          <w:szCs w:val="22"/>
          <w:lang w:eastAsia="en-GB"/>
        </w:rPr>
      </w:pPr>
      <w:r>
        <w:rPr>
          <w:noProof/>
        </w:rPr>
        <w:t>6.2a.3</w:t>
      </w:r>
      <w:r>
        <w:rPr>
          <w:rFonts w:ascii="Calibri" w:eastAsia="Malgun Gothic" w:hAnsi="Calibri"/>
          <w:noProof/>
          <w:kern w:val="2"/>
          <w:sz w:val="22"/>
          <w:szCs w:val="22"/>
          <w:lang w:eastAsia="en-GB"/>
        </w:rPr>
        <w:tab/>
      </w:r>
      <w:r>
        <w:rPr>
          <w:noProof/>
        </w:rPr>
        <w:t>CDR description on the B</w:t>
      </w:r>
      <w:r w:rsidRPr="00740F73">
        <w:rPr>
          <w:noProof/>
          <w:vertAlign w:val="subscript"/>
        </w:rPr>
        <w:t>ea</w:t>
      </w:r>
      <w:r>
        <w:rPr>
          <w:noProof/>
        </w:rPr>
        <w:t xml:space="preserve"> interface</w:t>
      </w:r>
      <w:r>
        <w:rPr>
          <w:noProof/>
        </w:rPr>
        <w:tab/>
      </w:r>
      <w:r>
        <w:rPr>
          <w:noProof/>
        </w:rPr>
        <w:fldChar w:fldCharType="begin" w:fldLock="1"/>
      </w:r>
      <w:r>
        <w:rPr>
          <w:noProof/>
        </w:rPr>
        <w:instrText xml:space="preserve"> PAGEREF _Toc187416944 \h </w:instrText>
      </w:r>
      <w:r>
        <w:rPr>
          <w:noProof/>
        </w:rPr>
      </w:r>
      <w:r>
        <w:rPr>
          <w:noProof/>
        </w:rPr>
        <w:fldChar w:fldCharType="separate"/>
      </w:r>
      <w:r>
        <w:rPr>
          <w:noProof/>
        </w:rPr>
        <w:t>32</w:t>
      </w:r>
      <w:r>
        <w:rPr>
          <w:noProof/>
        </w:rPr>
        <w:fldChar w:fldCharType="end"/>
      </w:r>
    </w:p>
    <w:p w14:paraId="63EB8C90" w14:textId="016E8248" w:rsidR="0068275F" w:rsidRDefault="0068275F">
      <w:pPr>
        <w:pStyle w:val="TOC4"/>
        <w:rPr>
          <w:rFonts w:ascii="Calibri" w:eastAsia="Malgun Gothic" w:hAnsi="Calibri"/>
          <w:noProof/>
          <w:kern w:val="2"/>
          <w:sz w:val="22"/>
          <w:szCs w:val="22"/>
          <w:lang w:eastAsia="en-GB"/>
        </w:rPr>
      </w:pPr>
      <w:r>
        <w:rPr>
          <w:noProof/>
        </w:rPr>
        <w:t>6.2a.3.1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_Toc187416945 \h </w:instrText>
      </w:r>
      <w:r>
        <w:rPr>
          <w:noProof/>
        </w:rPr>
      </w:r>
      <w:r>
        <w:rPr>
          <w:noProof/>
        </w:rPr>
        <w:fldChar w:fldCharType="separate"/>
      </w:r>
      <w:r>
        <w:rPr>
          <w:noProof/>
        </w:rPr>
        <w:t>32</w:t>
      </w:r>
      <w:r>
        <w:rPr>
          <w:noProof/>
        </w:rPr>
        <w:fldChar w:fldCharType="end"/>
      </w:r>
    </w:p>
    <w:p w14:paraId="5E7C5384" w14:textId="7B14FA3F" w:rsidR="0068275F" w:rsidRDefault="0068275F">
      <w:pPr>
        <w:pStyle w:val="TOC4"/>
        <w:rPr>
          <w:rFonts w:ascii="Calibri" w:eastAsia="Malgun Gothic" w:hAnsi="Calibri"/>
          <w:noProof/>
          <w:kern w:val="2"/>
          <w:sz w:val="22"/>
          <w:szCs w:val="22"/>
          <w:lang w:eastAsia="en-GB"/>
        </w:rPr>
      </w:pPr>
      <w:r>
        <w:rPr>
          <w:noProof/>
          <w:lang w:bidi="ar-IQ"/>
        </w:rPr>
        <w:t>6.2a.3.2</w:t>
      </w:r>
      <w:r>
        <w:rPr>
          <w:rFonts w:ascii="Calibri" w:eastAsia="Malgun Gothic" w:hAnsi="Calibri"/>
          <w:noProof/>
          <w:kern w:val="2"/>
          <w:sz w:val="22"/>
          <w:szCs w:val="22"/>
          <w:lang w:eastAsia="en-GB"/>
        </w:rPr>
        <w:tab/>
      </w:r>
      <w:r>
        <w:rPr>
          <w:noProof/>
          <w:lang w:bidi="ar-IQ"/>
        </w:rPr>
        <w:t>NEF charging CHF CDR data</w:t>
      </w:r>
      <w:r>
        <w:rPr>
          <w:noProof/>
        </w:rPr>
        <w:tab/>
      </w:r>
      <w:r>
        <w:rPr>
          <w:noProof/>
        </w:rPr>
        <w:fldChar w:fldCharType="begin" w:fldLock="1"/>
      </w:r>
      <w:r>
        <w:rPr>
          <w:noProof/>
        </w:rPr>
        <w:instrText xml:space="preserve"> PAGEREF _Toc187416946 \h </w:instrText>
      </w:r>
      <w:r>
        <w:rPr>
          <w:noProof/>
        </w:rPr>
      </w:r>
      <w:r>
        <w:rPr>
          <w:noProof/>
        </w:rPr>
        <w:fldChar w:fldCharType="separate"/>
      </w:r>
      <w:r>
        <w:rPr>
          <w:noProof/>
        </w:rPr>
        <w:t>32</w:t>
      </w:r>
      <w:r>
        <w:rPr>
          <w:noProof/>
        </w:rPr>
        <w:fldChar w:fldCharType="end"/>
      </w:r>
    </w:p>
    <w:p w14:paraId="629CDBAC" w14:textId="5B81E007" w:rsidR="0068275F" w:rsidRDefault="0068275F">
      <w:pPr>
        <w:pStyle w:val="TOC2"/>
        <w:rPr>
          <w:rFonts w:ascii="Calibri" w:eastAsia="Malgun Gothic" w:hAnsi="Calibri"/>
          <w:noProof/>
          <w:kern w:val="2"/>
          <w:sz w:val="22"/>
          <w:szCs w:val="22"/>
          <w:lang w:eastAsia="en-GB"/>
        </w:rPr>
      </w:pPr>
      <w:r>
        <w:rPr>
          <w:noProof/>
          <w:lang w:bidi="ar-IQ"/>
        </w:rPr>
        <w:t>6.3</w:t>
      </w:r>
      <w:r>
        <w:rPr>
          <w:rFonts w:ascii="Calibri" w:eastAsia="Malgun Gothic" w:hAnsi="Calibri"/>
          <w:noProof/>
          <w:kern w:val="2"/>
          <w:sz w:val="22"/>
          <w:szCs w:val="22"/>
          <w:lang w:eastAsia="en-GB"/>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_Toc187416947 \h </w:instrText>
      </w:r>
      <w:r>
        <w:rPr>
          <w:noProof/>
        </w:rPr>
      </w:r>
      <w:r>
        <w:rPr>
          <w:noProof/>
        </w:rPr>
        <w:fldChar w:fldCharType="separate"/>
      </w:r>
      <w:r>
        <w:rPr>
          <w:noProof/>
        </w:rPr>
        <w:t>33</w:t>
      </w:r>
      <w:r>
        <w:rPr>
          <w:noProof/>
        </w:rPr>
        <w:fldChar w:fldCharType="end"/>
      </w:r>
    </w:p>
    <w:p w14:paraId="36A444D4" w14:textId="434A7D93" w:rsidR="0068275F" w:rsidRDefault="0068275F">
      <w:pPr>
        <w:pStyle w:val="TOC3"/>
        <w:rPr>
          <w:rFonts w:ascii="Calibri" w:eastAsia="Malgun Gothic" w:hAnsi="Calibri"/>
          <w:noProof/>
          <w:kern w:val="2"/>
          <w:sz w:val="22"/>
          <w:szCs w:val="22"/>
          <w:lang w:eastAsia="en-GB"/>
        </w:rPr>
      </w:pPr>
      <w:r>
        <w:rPr>
          <w:noProof/>
        </w:rPr>
        <w:t>6.3.1</w:t>
      </w:r>
      <w:r>
        <w:rPr>
          <w:rFonts w:ascii="Calibri" w:eastAsia="Malgun Gothic" w:hAnsi="Calibri"/>
          <w:noProof/>
          <w:kern w:val="2"/>
          <w:sz w:val="22"/>
          <w:szCs w:val="22"/>
          <w:lang w:eastAsia="en-GB"/>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_Toc187416948 \h </w:instrText>
      </w:r>
      <w:r>
        <w:rPr>
          <w:noProof/>
        </w:rPr>
      </w:r>
      <w:r>
        <w:rPr>
          <w:noProof/>
        </w:rPr>
        <w:fldChar w:fldCharType="separate"/>
      </w:r>
      <w:r>
        <w:rPr>
          <w:noProof/>
        </w:rPr>
        <w:t>33</w:t>
      </w:r>
      <w:r>
        <w:rPr>
          <w:noProof/>
        </w:rPr>
        <w:fldChar w:fldCharType="end"/>
      </w:r>
    </w:p>
    <w:p w14:paraId="56F14FB5" w14:textId="19725B41" w:rsidR="0068275F" w:rsidRDefault="0068275F">
      <w:pPr>
        <w:pStyle w:val="TOC4"/>
        <w:rPr>
          <w:rFonts w:ascii="Calibri" w:eastAsia="Malgun Gothic" w:hAnsi="Calibri"/>
          <w:noProof/>
          <w:kern w:val="2"/>
          <w:sz w:val="22"/>
          <w:szCs w:val="22"/>
          <w:lang w:eastAsia="en-GB"/>
        </w:rPr>
      </w:pPr>
      <w:r>
        <w:rPr>
          <w:noProof/>
        </w:rPr>
        <w:t>6.3.1.1</w:t>
      </w:r>
      <w:r>
        <w:rPr>
          <w:rFonts w:ascii="Calibri" w:eastAsia="Malgun Gothic" w:hAnsi="Calibri"/>
          <w:noProof/>
          <w:kern w:val="2"/>
          <w:sz w:val="22"/>
          <w:szCs w:val="22"/>
          <w:lang w:eastAsia="en-GB"/>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_Toc187416949 \h </w:instrText>
      </w:r>
      <w:r>
        <w:rPr>
          <w:noProof/>
        </w:rPr>
      </w:r>
      <w:r>
        <w:rPr>
          <w:noProof/>
        </w:rPr>
        <w:fldChar w:fldCharType="separate"/>
      </w:r>
      <w:r>
        <w:rPr>
          <w:noProof/>
        </w:rPr>
        <w:t>33</w:t>
      </w:r>
      <w:r>
        <w:rPr>
          <w:noProof/>
        </w:rPr>
        <w:fldChar w:fldCharType="end"/>
      </w:r>
    </w:p>
    <w:p w14:paraId="028BB2AB" w14:textId="364C416A" w:rsidR="0068275F" w:rsidRDefault="0068275F">
      <w:pPr>
        <w:pStyle w:val="TOC4"/>
        <w:rPr>
          <w:rFonts w:ascii="Calibri" w:eastAsia="Malgun Gothic" w:hAnsi="Calibri"/>
          <w:noProof/>
          <w:kern w:val="2"/>
          <w:sz w:val="22"/>
          <w:szCs w:val="22"/>
          <w:lang w:eastAsia="en-GB"/>
        </w:rPr>
      </w:pPr>
      <w:r>
        <w:rPr>
          <w:noProof/>
          <w:lang w:bidi="ar-IQ"/>
        </w:rPr>
        <w:t>6.3.1.2</w:t>
      </w:r>
      <w:r>
        <w:rPr>
          <w:rFonts w:ascii="Calibri" w:eastAsia="Malgun Gothic" w:hAnsi="Calibri"/>
          <w:noProof/>
          <w:kern w:val="2"/>
          <w:sz w:val="22"/>
          <w:szCs w:val="22"/>
          <w:lang w:eastAsia="en-GB"/>
        </w:rPr>
        <w:tab/>
      </w:r>
      <w:r>
        <w:rPr>
          <w:noProof/>
          <w:lang w:bidi="ar-IQ"/>
        </w:rPr>
        <w:t>Definition of the Exposure Function API Information</w:t>
      </w:r>
      <w:r>
        <w:rPr>
          <w:noProof/>
        </w:rPr>
        <w:tab/>
      </w:r>
      <w:r>
        <w:rPr>
          <w:noProof/>
        </w:rPr>
        <w:fldChar w:fldCharType="begin" w:fldLock="1"/>
      </w:r>
      <w:r>
        <w:rPr>
          <w:noProof/>
        </w:rPr>
        <w:instrText xml:space="preserve"> PAGEREF _Toc187416950 \h </w:instrText>
      </w:r>
      <w:r>
        <w:rPr>
          <w:noProof/>
        </w:rPr>
      </w:r>
      <w:r>
        <w:rPr>
          <w:noProof/>
        </w:rPr>
        <w:fldChar w:fldCharType="separate"/>
      </w:r>
      <w:r>
        <w:rPr>
          <w:noProof/>
        </w:rPr>
        <w:t>33</w:t>
      </w:r>
      <w:r>
        <w:rPr>
          <w:noProof/>
        </w:rPr>
        <w:fldChar w:fldCharType="end"/>
      </w:r>
    </w:p>
    <w:p w14:paraId="4451EA6A" w14:textId="4357B90D" w:rsidR="0068275F" w:rsidRDefault="0068275F">
      <w:pPr>
        <w:pStyle w:val="TOC4"/>
        <w:rPr>
          <w:rFonts w:ascii="Calibri" w:eastAsia="Malgun Gothic" w:hAnsi="Calibri"/>
          <w:noProof/>
          <w:kern w:val="2"/>
          <w:sz w:val="22"/>
          <w:szCs w:val="22"/>
          <w:lang w:eastAsia="en-GB"/>
        </w:rPr>
      </w:pPr>
      <w:r>
        <w:rPr>
          <w:noProof/>
          <w:lang w:bidi="ar-IQ"/>
        </w:rPr>
        <w:t>6.3.1.3</w:t>
      </w:r>
      <w:r>
        <w:rPr>
          <w:rFonts w:ascii="Calibri" w:eastAsia="Malgun Gothic" w:hAnsi="Calibri"/>
          <w:noProof/>
          <w:kern w:val="2"/>
          <w:sz w:val="22"/>
          <w:szCs w:val="22"/>
          <w:lang w:eastAsia="en-GB"/>
        </w:rPr>
        <w:tab/>
      </w:r>
      <w:r>
        <w:rPr>
          <w:noProof/>
          <w:lang w:bidi="ar-IQ"/>
        </w:rPr>
        <w:t>Supported features</w:t>
      </w:r>
      <w:r>
        <w:rPr>
          <w:noProof/>
        </w:rPr>
        <w:tab/>
      </w:r>
      <w:r>
        <w:rPr>
          <w:noProof/>
        </w:rPr>
        <w:fldChar w:fldCharType="begin" w:fldLock="1"/>
      </w:r>
      <w:r>
        <w:rPr>
          <w:noProof/>
        </w:rPr>
        <w:instrText xml:space="preserve"> PAGEREF _Toc187416951 \h </w:instrText>
      </w:r>
      <w:r>
        <w:rPr>
          <w:noProof/>
        </w:rPr>
      </w:r>
      <w:r>
        <w:rPr>
          <w:noProof/>
        </w:rPr>
        <w:fldChar w:fldCharType="separate"/>
      </w:r>
      <w:r>
        <w:rPr>
          <w:noProof/>
        </w:rPr>
        <w:t>34</w:t>
      </w:r>
      <w:r>
        <w:rPr>
          <w:noProof/>
        </w:rPr>
        <w:fldChar w:fldCharType="end"/>
      </w:r>
    </w:p>
    <w:p w14:paraId="159AC95E" w14:textId="45A48B5D" w:rsidR="0068275F" w:rsidRDefault="0068275F">
      <w:pPr>
        <w:pStyle w:val="TOC4"/>
        <w:rPr>
          <w:rFonts w:ascii="Calibri" w:eastAsia="Malgun Gothic" w:hAnsi="Calibri"/>
          <w:noProof/>
          <w:kern w:val="2"/>
          <w:sz w:val="22"/>
          <w:szCs w:val="22"/>
          <w:lang w:eastAsia="en-GB"/>
        </w:rPr>
      </w:pPr>
      <w:r>
        <w:rPr>
          <w:noProof/>
          <w:lang w:bidi="ar-IQ"/>
        </w:rPr>
        <w:t>6.3.1.4</w:t>
      </w:r>
      <w:r>
        <w:rPr>
          <w:rFonts w:ascii="Calibri" w:eastAsia="Malgun Gothic" w:hAnsi="Calibri"/>
          <w:noProof/>
          <w:kern w:val="2"/>
          <w:sz w:val="22"/>
          <w:szCs w:val="22"/>
          <w:lang w:eastAsia="en-GB"/>
        </w:rPr>
        <w:tab/>
      </w:r>
      <w:r>
        <w:rPr>
          <w:noProof/>
          <w:lang w:bidi="ar-IQ"/>
        </w:rPr>
        <w:t>Definition of the NEF API Information</w:t>
      </w:r>
      <w:r>
        <w:rPr>
          <w:noProof/>
        </w:rPr>
        <w:tab/>
      </w:r>
      <w:r>
        <w:rPr>
          <w:noProof/>
        </w:rPr>
        <w:fldChar w:fldCharType="begin" w:fldLock="1"/>
      </w:r>
      <w:r>
        <w:rPr>
          <w:noProof/>
        </w:rPr>
        <w:instrText xml:space="preserve"> PAGEREF _Toc187416952 \h </w:instrText>
      </w:r>
      <w:r>
        <w:rPr>
          <w:noProof/>
        </w:rPr>
      </w:r>
      <w:r>
        <w:rPr>
          <w:noProof/>
        </w:rPr>
        <w:fldChar w:fldCharType="separate"/>
      </w:r>
      <w:r>
        <w:rPr>
          <w:noProof/>
        </w:rPr>
        <w:t>34</w:t>
      </w:r>
      <w:r>
        <w:rPr>
          <w:noProof/>
        </w:rPr>
        <w:fldChar w:fldCharType="end"/>
      </w:r>
    </w:p>
    <w:p w14:paraId="6E2BD1FE" w14:textId="512E33A4" w:rsidR="0068275F" w:rsidRDefault="0068275F">
      <w:pPr>
        <w:pStyle w:val="TOC5"/>
        <w:rPr>
          <w:rFonts w:ascii="Calibri" w:eastAsia="Malgun Gothic" w:hAnsi="Calibri"/>
          <w:noProof/>
          <w:kern w:val="2"/>
          <w:sz w:val="22"/>
          <w:szCs w:val="22"/>
          <w:lang w:eastAsia="en-GB"/>
        </w:rPr>
      </w:pPr>
      <w:r>
        <w:rPr>
          <w:noProof/>
          <w:lang w:bidi="ar-IQ"/>
        </w:rPr>
        <w:t>6.3.1.4.1</w:t>
      </w:r>
      <w:r>
        <w:rPr>
          <w:rFonts w:ascii="Calibri" w:eastAsia="Malgun Gothic" w:hAnsi="Calibri"/>
          <w:noProof/>
          <w:kern w:val="2"/>
          <w:sz w:val="22"/>
          <w:szCs w:val="22"/>
          <w:lang w:eastAsia="en-GB"/>
        </w:rPr>
        <w:tab/>
      </w:r>
      <w:r>
        <w:rPr>
          <w:noProof/>
          <w:lang w:bidi="ar-IQ"/>
        </w:rPr>
        <w:t>Definition of the NEF API Charging Information</w:t>
      </w:r>
      <w:r>
        <w:rPr>
          <w:noProof/>
        </w:rPr>
        <w:tab/>
      </w:r>
      <w:r>
        <w:rPr>
          <w:noProof/>
        </w:rPr>
        <w:fldChar w:fldCharType="begin" w:fldLock="1"/>
      </w:r>
      <w:r>
        <w:rPr>
          <w:noProof/>
        </w:rPr>
        <w:instrText xml:space="preserve"> PAGEREF _Toc187416953 \h </w:instrText>
      </w:r>
      <w:r>
        <w:rPr>
          <w:noProof/>
        </w:rPr>
      </w:r>
      <w:r>
        <w:rPr>
          <w:noProof/>
        </w:rPr>
        <w:fldChar w:fldCharType="separate"/>
      </w:r>
      <w:r>
        <w:rPr>
          <w:noProof/>
        </w:rPr>
        <w:t>34</w:t>
      </w:r>
      <w:r>
        <w:rPr>
          <w:noProof/>
        </w:rPr>
        <w:fldChar w:fldCharType="end"/>
      </w:r>
    </w:p>
    <w:p w14:paraId="2223FBFB" w14:textId="6956DC8D" w:rsidR="0068275F" w:rsidRDefault="0068275F">
      <w:pPr>
        <w:pStyle w:val="TOC3"/>
        <w:rPr>
          <w:rFonts w:ascii="Calibri" w:eastAsia="Malgun Gothic" w:hAnsi="Calibri"/>
          <w:noProof/>
          <w:kern w:val="2"/>
          <w:sz w:val="22"/>
          <w:szCs w:val="22"/>
          <w:lang w:eastAsia="en-GB"/>
        </w:rPr>
      </w:pPr>
      <w:r>
        <w:rPr>
          <w:noProof/>
        </w:rPr>
        <w:t>6.3.2</w:t>
      </w:r>
      <w:r>
        <w:rPr>
          <w:rFonts w:ascii="Calibri" w:eastAsia="Malgun Gothic" w:hAnsi="Calibri"/>
          <w:noProof/>
          <w:kern w:val="2"/>
          <w:sz w:val="22"/>
          <w:szCs w:val="22"/>
          <w:lang w:eastAsia="en-GB"/>
        </w:rPr>
        <w:tab/>
      </w:r>
      <w:r>
        <w:rPr>
          <w:noProof/>
        </w:rPr>
        <w:t>Detailed message format for offline charging</w:t>
      </w:r>
      <w:r>
        <w:rPr>
          <w:noProof/>
        </w:rPr>
        <w:tab/>
      </w:r>
      <w:r>
        <w:rPr>
          <w:noProof/>
        </w:rPr>
        <w:fldChar w:fldCharType="begin" w:fldLock="1"/>
      </w:r>
      <w:r>
        <w:rPr>
          <w:noProof/>
        </w:rPr>
        <w:instrText xml:space="preserve"> PAGEREF _Toc187416954 \h </w:instrText>
      </w:r>
      <w:r>
        <w:rPr>
          <w:noProof/>
        </w:rPr>
      </w:r>
      <w:r>
        <w:rPr>
          <w:noProof/>
        </w:rPr>
        <w:fldChar w:fldCharType="separate"/>
      </w:r>
      <w:r>
        <w:rPr>
          <w:noProof/>
        </w:rPr>
        <w:t>34</w:t>
      </w:r>
      <w:r>
        <w:rPr>
          <w:noProof/>
        </w:rPr>
        <w:fldChar w:fldCharType="end"/>
      </w:r>
    </w:p>
    <w:p w14:paraId="598685A7" w14:textId="1D2D9091" w:rsidR="0068275F" w:rsidRDefault="0068275F">
      <w:pPr>
        <w:pStyle w:val="TOC3"/>
        <w:rPr>
          <w:rFonts w:ascii="Calibri" w:eastAsia="Malgun Gothic" w:hAnsi="Calibri"/>
          <w:noProof/>
          <w:kern w:val="2"/>
          <w:sz w:val="22"/>
          <w:szCs w:val="22"/>
          <w:lang w:eastAsia="en-GB"/>
        </w:rPr>
      </w:pPr>
      <w:r>
        <w:rPr>
          <w:noProof/>
        </w:rPr>
        <w:t>6.3.</w:t>
      </w:r>
      <w:r>
        <w:rPr>
          <w:noProof/>
          <w:lang w:eastAsia="zh-CN"/>
        </w:rPr>
        <w:t>3</w:t>
      </w:r>
      <w:r>
        <w:rPr>
          <w:rFonts w:ascii="Calibri" w:eastAsia="Malgun Gothic" w:hAnsi="Calibri"/>
          <w:noProof/>
          <w:kern w:val="2"/>
          <w:sz w:val="22"/>
          <w:szCs w:val="22"/>
          <w:lang w:eastAsia="en-GB"/>
        </w:rPr>
        <w:tab/>
      </w:r>
      <w:r>
        <w:rPr>
          <w:noProof/>
        </w:rPr>
        <w:t>Detailed message format for online charging</w:t>
      </w:r>
      <w:r>
        <w:rPr>
          <w:noProof/>
        </w:rPr>
        <w:tab/>
      </w:r>
      <w:r>
        <w:rPr>
          <w:noProof/>
        </w:rPr>
        <w:fldChar w:fldCharType="begin" w:fldLock="1"/>
      </w:r>
      <w:r>
        <w:rPr>
          <w:noProof/>
        </w:rPr>
        <w:instrText xml:space="preserve"> PAGEREF _Toc187416955 \h </w:instrText>
      </w:r>
      <w:r>
        <w:rPr>
          <w:noProof/>
        </w:rPr>
      </w:r>
      <w:r>
        <w:rPr>
          <w:noProof/>
        </w:rPr>
        <w:fldChar w:fldCharType="separate"/>
      </w:r>
      <w:r>
        <w:rPr>
          <w:noProof/>
        </w:rPr>
        <w:t>36</w:t>
      </w:r>
      <w:r>
        <w:rPr>
          <w:noProof/>
        </w:rPr>
        <w:fldChar w:fldCharType="end"/>
      </w:r>
    </w:p>
    <w:p w14:paraId="18C23DB9" w14:textId="1855D9F9" w:rsidR="0068275F" w:rsidRDefault="0068275F">
      <w:pPr>
        <w:pStyle w:val="TOC3"/>
        <w:rPr>
          <w:rFonts w:ascii="Calibri" w:eastAsia="Malgun Gothic" w:hAnsi="Calibri"/>
          <w:noProof/>
          <w:kern w:val="2"/>
          <w:sz w:val="22"/>
          <w:szCs w:val="22"/>
          <w:lang w:eastAsia="en-GB"/>
        </w:rPr>
      </w:pPr>
      <w:r>
        <w:rPr>
          <w:noProof/>
        </w:rPr>
        <w:t>6.3.</w:t>
      </w:r>
      <w:r>
        <w:rPr>
          <w:noProof/>
          <w:lang w:eastAsia="zh-CN"/>
        </w:rPr>
        <w:t>4</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_Toc187416956 \h </w:instrText>
      </w:r>
      <w:r>
        <w:rPr>
          <w:noProof/>
        </w:rPr>
      </w:r>
      <w:r>
        <w:rPr>
          <w:noProof/>
        </w:rPr>
        <w:fldChar w:fldCharType="separate"/>
      </w:r>
      <w:r>
        <w:rPr>
          <w:noProof/>
        </w:rPr>
        <w:t>38</w:t>
      </w:r>
      <w:r>
        <w:rPr>
          <w:noProof/>
        </w:rPr>
        <w:fldChar w:fldCharType="end"/>
      </w:r>
    </w:p>
    <w:p w14:paraId="6EC6A4D1" w14:textId="7B5F79D5" w:rsidR="0068275F" w:rsidRDefault="0068275F">
      <w:pPr>
        <w:pStyle w:val="TOC2"/>
        <w:rPr>
          <w:rFonts w:ascii="Calibri" w:eastAsia="Malgun Gothic" w:hAnsi="Calibri"/>
          <w:noProof/>
          <w:kern w:val="2"/>
          <w:sz w:val="22"/>
          <w:szCs w:val="22"/>
          <w:lang w:eastAsia="en-GB"/>
        </w:rPr>
      </w:pPr>
      <w:r>
        <w:rPr>
          <w:noProof/>
        </w:rPr>
        <w:t>6.4</w:t>
      </w:r>
      <w:r>
        <w:rPr>
          <w:rFonts w:ascii="Calibri" w:eastAsia="Malgun Gothic" w:hAnsi="Calibri"/>
          <w:noProof/>
          <w:kern w:val="2"/>
          <w:sz w:val="22"/>
          <w:szCs w:val="22"/>
          <w:lang w:eastAsia="en-GB"/>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_Toc187416957 \h </w:instrText>
      </w:r>
      <w:r>
        <w:rPr>
          <w:noProof/>
        </w:rPr>
      </w:r>
      <w:r>
        <w:rPr>
          <w:noProof/>
        </w:rPr>
        <w:fldChar w:fldCharType="separate"/>
      </w:r>
      <w:r>
        <w:rPr>
          <w:noProof/>
        </w:rPr>
        <w:t>40</w:t>
      </w:r>
      <w:r>
        <w:rPr>
          <w:noProof/>
        </w:rPr>
        <w:fldChar w:fldCharType="end"/>
      </w:r>
    </w:p>
    <w:p w14:paraId="55ADD21F" w14:textId="27B50D2D" w:rsidR="0068275F" w:rsidRDefault="0068275F">
      <w:pPr>
        <w:pStyle w:val="TOC2"/>
        <w:rPr>
          <w:rFonts w:ascii="Calibri" w:eastAsia="Malgun Gothic" w:hAnsi="Calibri"/>
          <w:noProof/>
          <w:kern w:val="2"/>
          <w:sz w:val="22"/>
          <w:szCs w:val="22"/>
          <w:lang w:eastAsia="en-GB"/>
        </w:rPr>
      </w:pPr>
      <w:r>
        <w:rPr>
          <w:noProof/>
          <w:lang w:bidi="ar-IQ"/>
        </w:rPr>
        <w:t>6.5</w:t>
      </w:r>
      <w:r>
        <w:rPr>
          <w:rFonts w:ascii="Calibri" w:eastAsia="Malgun Gothic" w:hAnsi="Calibri"/>
          <w:noProof/>
          <w:kern w:val="2"/>
          <w:sz w:val="22"/>
          <w:szCs w:val="22"/>
          <w:lang w:eastAsia="en-GB"/>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_Toc187416958 \h </w:instrText>
      </w:r>
      <w:r>
        <w:rPr>
          <w:noProof/>
        </w:rPr>
      </w:r>
      <w:r>
        <w:rPr>
          <w:noProof/>
        </w:rPr>
        <w:fldChar w:fldCharType="separate"/>
      </w:r>
      <w:r>
        <w:rPr>
          <w:noProof/>
        </w:rPr>
        <w:t>40</w:t>
      </w:r>
      <w:r>
        <w:rPr>
          <w:noProof/>
        </w:rPr>
        <w:fldChar w:fldCharType="end"/>
      </w:r>
    </w:p>
    <w:p w14:paraId="0862D432" w14:textId="5116BB0F" w:rsidR="0068275F" w:rsidRDefault="0068275F" w:rsidP="0068275F">
      <w:pPr>
        <w:pStyle w:val="TOC8"/>
        <w:rPr>
          <w:rFonts w:ascii="Calibri" w:eastAsia="Malgun Gothic" w:hAnsi="Calibri"/>
          <w:b w:val="0"/>
          <w:noProof/>
          <w:kern w:val="2"/>
          <w:szCs w:val="22"/>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_Toc187416959 \h </w:instrText>
      </w:r>
      <w:r>
        <w:rPr>
          <w:noProof/>
        </w:rPr>
      </w:r>
      <w:r>
        <w:rPr>
          <w:noProof/>
        </w:rPr>
        <w:fldChar w:fldCharType="separate"/>
      </w:r>
      <w:r>
        <w:rPr>
          <w:noProof/>
        </w:rPr>
        <w:t>41</w:t>
      </w:r>
      <w:r>
        <w:rPr>
          <w:noProof/>
        </w:rPr>
        <w:fldChar w:fldCharType="end"/>
      </w:r>
    </w:p>
    <w:p w14:paraId="527328FA" w14:textId="5662B60F" w:rsidR="0068275F" w:rsidRDefault="0068275F">
      <w:pPr>
        <w:pStyle w:val="TOC1"/>
        <w:rPr>
          <w:rFonts w:ascii="Calibri" w:eastAsia="Malgun Gothic" w:hAnsi="Calibri"/>
          <w:noProof/>
          <w:kern w:val="2"/>
          <w:szCs w:val="22"/>
          <w:lang w:eastAsia="en-GB"/>
        </w:rPr>
      </w:pPr>
      <w:r>
        <w:rPr>
          <w:noProof/>
          <w:lang w:bidi="ar-IQ"/>
        </w:rPr>
        <w:t>A.1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_Toc187416960 \h </w:instrText>
      </w:r>
      <w:r>
        <w:rPr>
          <w:noProof/>
        </w:rPr>
      </w:r>
      <w:r>
        <w:rPr>
          <w:noProof/>
        </w:rPr>
        <w:fldChar w:fldCharType="separate"/>
      </w:r>
      <w:r>
        <w:rPr>
          <w:noProof/>
        </w:rPr>
        <w:t>41</w:t>
      </w:r>
      <w:r>
        <w:rPr>
          <w:noProof/>
        </w:rPr>
        <w:fldChar w:fldCharType="end"/>
      </w:r>
    </w:p>
    <w:p w14:paraId="26F7DC1C" w14:textId="26684297" w:rsidR="0068275F" w:rsidRDefault="0068275F" w:rsidP="0068275F">
      <w:pPr>
        <w:pStyle w:val="TOC8"/>
        <w:rPr>
          <w:rFonts w:ascii="Calibri" w:eastAsia="Malgun Gothic" w:hAnsi="Calibri"/>
          <w:b w:val="0"/>
          <w:noProof/>
          <w:kern w:val="2"/>
          <w:szCs w:val="22"/>
          <w:lang w:eastAsia="en-GB"/>
        </w:rPr>
      </w:pPr>
      <w:r w:rsidRPr="00740F73">
        <w:rPr>
          <w:rFonts w:eastAsia="DengXian"/>
          <w:noProof/>
          <w:lang w:eastAsia="ja-JP"/>
        </w:rPr>
        <w:t>Annex B (normative</w:t>
      </w:r>
      <w:r>
        <w:rPr>
          <w:rFonts w:eastAsia="DengXian"/>
          <w:noProof/>
          <w:lang w:eastAsia="ja-JP"/>
        </w:rPr>
        <w:t>):</w:t>
      </w:r>
      <w:r>
        <w:rPr>
          <w:rFonts w:eastAsia="DengXian"/>
          <w:noProof/>
          <w:lang w:eastAsia="ja-JP"/>
        </w:rPr>
        <w:tab/>
      </w:r>
      <w:r w:rsidRPr="00740F73">
        <w:rPr>
          <w:rFonts w:eastAsia="DengXian"/>
          <w:noProof/>
          <w:lang w:bidi="ar-IQ"/>
        </w:rPr>
        <w:t>Support 5G VN group management charging</w:t>
      </w:r>
      <w:r>
        <w:rPr>
          <w:noProof/>
        </w:rPr>
        <w:tab/>
      </w:r>
      <w:r>
        <w:rPr>
          <w:noProof/>
        </w:rPr>
        <w:fldChar w:fldCharType="begin" w:fldLock="1"/>
      </w:r>
      <w:r>
        <w:rPr>
          <w:noProof/>
        </w:rPr>
        <w:instrText xml:space="preserve"> PAGEREF _Toc187416961 \h </w:instrText>
      </w:r>
      <w:r>
        <w:rPr>
          <w:noProof/>
        </w:rPr>
      </w:r>
      <w:r>
        <w:rPr>
          <w:noProof/>
        </w:rPr>
        <w:fldChar w:fldCharType="separate"/>
      </w:r>
      <w:r>
        <w:rPr>
          <w:noProof/>
        </w:rPr>
        <w:t>42</w:t>
      </w:r>
      <w:r>
        <w:rPr>
          <w:noProof/>
        </w:rPr>
        <w:fldChar w:fldCharType="end"/>
      </w:r>
    </w:p>
    <w:p w14:paraId="0DC3D71F" w14:textId="6369F915" w:rsidR="0068275F" w:rsidRDefault="0068275F">
      <w:pPr>
        <w:pStyle w:val="TOC1"/>
        <w:rPr>
          <w:rFonts w:ascii="Calibri" w:eastAsia="Malgun Gothic" w:hAnsi="Calibri"/>
          <w:noProof/>
          <w:kern w:val="2"/>
          <w:szCs w:val="22"/>
          <w:lang w:eastAsia="en-GB"/>
        </w:rPr>
      </w:pPr>
      <w:r w:rsidRPr="00740F73">
        <w:rPr>
          <w:rFonts w:eastAsia="SimSun"/>
          <w:noProof/>
          <w:lang w:bidi="ar-IQ"/>
        </w:rPr>
        <w:t>B.1</w:t>
      </w:r>
      <w:r>
        <w:rPr>
          <w:rFonts w:ascii="Calibri" w:eastAsia="Malgun Gothic" w:hAnsi="Calibri"/>
          <w:noProof/>
          <w:kern w:val="2"/>
          <w:szCs w:val="22"/>
          <w:lang w:eastAsia="en-GB"/>
        </w:rPr>
        <w:tab/>
      </w:r>
      <w:r w:rsidRPr="00740F73">
        <w:rPr>
          <w:rFonts w:eastAsia="SimSun"/>
          <w:noProof/>
          <w:lang w:bidi="ar-IQ"/>
        </w:rPr>
        <w:t>General</w:t>
      </w:r>
      <w:r>
        <w:rPr>
          <w:noProof/>
        </w:rPr>
        <w:tab/>
      </w:r>
      <w:r>
        <w:rPr>
          <w:noProof/>
        </w:rPr>
        <w:fldChar w:fldCharType="begin" w:fldLock="1"/>
      </w:r>
      <w:r>
        <w:rPr>
          <w:noProof/>
        </w:rPr>
        <w:instrText xml:space="preserve"> PAGEREF _Toc187416962 \h </w:instrText>
      </w:r>
      <w:r>
        <w:rPr>
          <w:noProof/>
        </w:rPr>
      </w:r>
      <w:r>
        <w:rPr>
          <w:noProof/>
        </w:rPr>
        <w:fldChar w:fldCharType="separate"/>
      </w:r>
      <w:r>
        <w:rPr>
          <w:noProof/>
        </w:rPr>
        <w:t>42</w:t>
      </w:r>
      <w:r>
        <w:rPr>
          <w:noProof/>
        </w:rPr>
        <w:fldChar w:fldCharType="end"/>
      </w:r>
    </w:p>
    <w:p w14:paraId="2D20758A" w14:textId="346F198F" w:rsidR="0068275F" w:rsidRDefault="0068275F">
      <w:pPr>
        <w:pStyle w:val="TOC1"/>
        <w:rPr>
          <w:rFonts w:ascii="Calibri" w:eastAsia="Malgun Gothic" w:hAnsi="Calibri"/>
          <w:noProof/>
          <w:kern w:val="2"/>
          <w:szCs w:val="22"/>
          <w:lang w:eastAsia="en-GB"/>
        </w:rPr>
      </w:pPr>
      <w:r w:rsidRPr="00740F73">
        <w:rPr>
          <w:rFonts w:eastAsia="SimSun"/>
          <w:noProof/>
          <w:lang w:bidi="ar-IQ"/>
        </w:rPr>
        <w:t>B.2</w:t>
      </w:r>
      <w:r>
        <w:rPr>
          <w:rFonts w:ascii="Calibri" w:eastAsia="Malgun Gothic" w:hAnsi="Calibri"/>
          <w:noProof/>
          <w:kern w:val="2"/>
          <w:szCs w:val="22"/>
          <w:lang w:eastAsia="en-GB"/>
        </w:rPr>
        <w:tab/>
      </w:r>
      <w:r w:rsidRPr="00740F73">
        <w:rPr>
          <w:rFonts w:eastAsia="SimSun"/>
          <w:noProof/>
          <w:lang w:bidi="ar-IQ"/>
        </w:rPr>
        <w:t>Charging Architecture for 5G VN group management charging</w:t>
      </w:r>
      <w:r>
        <w:rPr>
          <w:noProof/>
        </w:rPr>
        <w:tab/>
      </w:r>
      <w:r>
        <w:rPr>
          <w:noProof/>
        </w:rPr>
        <w:fldChar w:fldCharType="begin" w:fldLock="1"/>
      </w:r>
      <w:r>
        <w:rPr>
          <w:noProof/>
        </w:rPr>
        <w:instrText xml:space="preserve"> PAGEREF _Toc187416963 \h </w:instrText>
      </w:r>
      <w:r>
        <w:rPr>
          <w:noProof/>
        </w:rPr>
      </w:r>
      <w:r>
        <w:rPr>
          <w:noProof/>
        </w:rPr>
        <w:fldChar w:fldCharType="separate"/>
      </w:r>
      <w:r>
        <w:rPr>
          <w:noProof/>
        </w:rPr>
        <w:t>42</w:t>
      </w:r>
      <w:r>
        <w:rPr>
          <w:noProof/>
        </w:rPr>
        <w:fldChar w:fldCharType="end"/>
      </w:r>
    </w:p>
    <w:p w14:paraId="5149E83A" w14:textId="2E5F1FA4" w:rsidR="0068275F" w:rsidRDefault="0068275F">
      <w:pPr>
        <w:pStyle w:val="TOC2"/>
        <w:rPr>
          <w:rFonts w:ascii="Calibri" w:eastAsia="Malgun Gothic" w:hAnsi="Calibri"/>
          <w:noProof/>
          <w:kern w:val="2"/>
          <w:sz w:val="22"/>
          <w:szCs w:val="22"/>
          <w:lang w:eastAsia="en-GB"/>
        </w:rPr>
      </w:pPr>
      <w:r>
        <w:rPr>
          <w:noProof/>
          <w:lang w:eastAsia="zh-CN"/>
        </w:rPr>
        <w:t>B.2.1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_Toc187416964 \h </w:instrText>
      </w:r>
      <w:r>
        <w:rPr>
          <w:noProof/>
        </w:rPr>
      </w:r>
      <w:r>
        <w:rPr>
          <w:noProof/>
        </w:rPr>
        <w:fldChar w:fldCharType="separate"/>
      </w:r>
      <w:r>
        <w:rPr>
          <w:noProof/>
        </w:rPr>
        <w:t>42</w:t>
      </w:r>
      <w:r>
        <w:rPr>
          <w:noProof/>
        </w:rPr>
        <w:fldChar w:fldCharType="end"/>
      </w:r>
    </w:p>
    <w:p w14:paraId="1B5EE2A6" w14:textId="1DFE71B1" w:rsidR="0068275F" w:rsidRDefault="0068275F">
      <w:pPr>
        <w:pStyle w:val="TOC3"/>
        <w:rPr>
          <w:rFonts w:ascii="Calibri" w:eastAsia="Malgun Gothic" w:hAnsi="Calibri"/>
          <w:noProof/>
          <w:kern w:val="2"/>
          <w:sz w:val="22"/>
          <w:szCs w:val="22"/>
          <w:lang w:eastAsia="en-GB"/>
        </w:rPr>
      </w:pPr>
      <w:r>
        <w:rPr>
          <w:noProof/>
        </w:rPr>
        <w:t>B.2.1.1</w:t>
      </w:r>
      <w:r>
        <w:rPr>
          <w:rFonts w:ascii="Calibri" w:eastAsia="Malgun Gothic" w:hAnsi="Calibri"/>
          <w:noProof/>
          <w:kern w:val="2"/>
          <w:sz w:val="22"/>
          <w:szCs w:val="22"/>
          <w:lang w:eastAsia="en-GB"/>
        </w:rPr>
        <w:tab/>
      </w:r>
      <w:r>
        <w:rPr>
          <w:noProof/>
        </w:rPr>
        <w:t>Logical Charging architecture - CEF based charging</w:t>
      </w:r>
      <w:r>
        <w:rPr>
          <w:noProof/>
        </w:rPr>
        <w:tab/>
      </w:r>
      <w:r>
        <w:rPr>
          <w:noProof/>
        </w:rPr>
        <w:fldChar w:fldCharType="begin" w:fldLock="1"/>
      </w:r>
      <w:r>
        <w:rPr>
          <w:noProof/>
        </w:rPr>
        <w:instrText xml:space="preserve"> PAGEREF _Toc187416965 \h </w:instrText>
      </w:r>
      <w:r>
        <w:rPr>
          <w:noProof/>
        </w:rPr>
      </w:r>
      <w:r>
        <w:rPr>
          <w:noProof/>
        </w:rPr>
        <w:fldChar w:fldCharType="separate"/>
      </w:r>
      <w:r>
        <w:rPr>
          <w:noProof/>
        </w:rPr>
        <w:t>42</w:t>
      </w:r>
      <w:r>
        <w:rPr>
          <w:noProof/>
        </w:rPr>
        <w:fldChar w:fldCharType="end"/>
      </w:r>
    </w:p>
    <w:p w14:paraId="2229AB29" w14:textId="324B2E25" w:rsidR="0068275F" w:rsidRDefault="0068275F">
      <w:pPr>
        <w:pStyle w:val="TOC2"/>
        <w:rPr>
          <w:rFonts w:ascii="Calibri" w:eastAsia="Malgun Gothic" w:hAnsi="Calibri"/>
          <w:noProof/>
          <w:kern w:val="2"/>
          <w:sz w:val="22"/>
          <w:szCs w:val="22"/>
          <w:lang w:eastAsia="en-GB"/>
        </w:rPr>
      </w:pPr>
      <w:r>
        <w:rPr>
          <w:noProof/>
        </w:rPr>
        <w:t>B.2.2</w:t>
      </w:r>
      <w:r>
        <w:rPr>
          <w:rFonts w:ascii="Calibri" w:eastAsia="Malgun Gothic"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_Toc187416966 \h </w:instrText>
      </w:r>
      <w:r>
        <w:rPr>
          <w:noProof/>
        </w:rPr>
      </w:r>
      <w:r>
        <w:rPr>
          <w:noProof/>
        </w:rPr>
        <w:fldChar w:fldCharType="separate"/>
      </w:r>
      <w:r>
        <w:rPr>
          <w:noProof/>
        </w:rPr>
        <w:t>43</w:t>
      </w:r>
      <w:r>
        <w:rPr>
          <w:noProof/>
        </w:rPr>
        <w:fldChar w:fldCharType="end"/>
      </w:r>
    </w:p>
    <w:p w14:paraId="339807DB" w14:textId="55C29FBA" w:rsidR="0068275F" w:rsidRDefault="0068275F">
      <w:pPr>
        <w:pStyle w:val="TOC2"/>
        <w:rPr>
          <w:rFonts w:ascii="Calibri" w:eastAsia="Malgun Gothic" w:hAnsi="Calibri"/>
          <w:noProof/>
          <w:kern w:val="2"/>
          <w:sz w:val="22"/>
          <w:szCs w:val="22"/>
          <w:lang w:eastAsia="en-GB"/>
        </w:rPr>
      </w:pPr>
      <w:r>
        <w:rPr>
          <w:noProof/>
        </w:rPr>
        <w:t>B.2.3</w:t>
      </w:r>
      <w:r>
        <w:rPr>
          <w:rFonts w:ascii="Calibri" w:eastAsia="Malgun Gothic" w:hAnsi="Calibri"/>
          <w:noProof/>
          <w:kern w:val="2"/>
          <w:sz w:val="22"/>
          <w:szCs w:val="22"/>
          <w:lang w:eastAsia="en-GB"/>
        </w:rPr>
        <w:tab/>
      </w:r>
      <w:r>
        <w:rPr>
          <w:noProof/>
        </w:rPr>
        <w:t>Charging principles and scenarios</w:t>
      </w:r>
      <w:r>
        <w:rPr>
          <w:noProof/>
        </w:rPr>
        <w:tab/>
      </w:r>
      <w:r>
        <w:rPr>
          <w:noProof/>
        </w:rPr>
        <w:fldChar w:fldCharType="begin" w:fldLock="1"/>
      </w:r>
      <w:r>
        <w:rPr>
          <w:noProof/>
        </w:rPr>
        <w:instrText xml:space="preserve"> PAGEREF _Toc187416967 \h </w:instrText>
      </w:r>
      <w:r>
        <w:rPr>
          <w:noProof/>
        </w:rPr>
      </w:r>
      <w:r>
        <w:rPr>
          <w:noProof/>
        </w:rPr>
        <w:fldChar w:fldCharType="separate"/>
      </w:r>
      <w:r>
        <w:rPr>
          <w:noProof/>
        </w:rPr>
        <w:t>43</w:t>
      </w:r>
      <w:r>
        <w:rPr>
          <w:noProof/>
        </w:rPr>
        <w:fldChar w:fldCharType="end"/>
      </w:r>
    </w:p>
    <w:p w14:paraId="6A722CBB" w14:textId="0D59B702" w:rsidR="0068275F" w:rsidRDefault="0068275F">
      <w:pPr>
        <w:pStyle w:val="TOC3"/>
        <w:rPr>
          <w:rFonts w:ascii="Calibri" w:eastAsia="Malgun Gothic" w:hAnsi="Calibri"/>
          <w:noProof/>
          <w:kern w:val="2"/>
          <w:sz w:val="22"/>
          <w:szCs w:val="22"/>
          <w:lang w:eastAsia="en-GB"/>
        </w:rPr>
      </w:pPr>
      <w:r>
        <w:rPr>
          <w:noProof/>
          <w:lang w:bidi="ar-IQ"/>
        </w:rPr>
        <w:t>B.2.3.1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_Toc187416968 \h </w:instrText>
      </w:r>
      <w:r>
        <w:rPr>
          <w:noProof/>
        </w:rPr>
      </w:r>
      <w:r>
        <w:rPr>
          <w:noProof/>
        </w:rPr>
        <w:fldChar w:fldCharType="separate"/>
      </w:r>
      <w:r>
        <w:rPr>
          <w:noProof/>
        </w:rPr>
        <w:t>43</w:t>
      </w:r>
      <w:r>
        <w:rPr>
          <w:noProof/>
        </w:rPr>
        <w:fldChar w:fldCharType="end"/>
      </w:r>
    </w:p>
    <w:p w14:paraId="392AE969" w14:textId="19936117" w:rsidR="0068275F" w:rsidRDefault="0068275F">
      <w:pPr>
        <w:pStyle w:val="TOC3"/>
        <w:rPr>
          <w:rFonts w:ascii="Calibri" w:eastAsia="Malgun Gothic" w:hAnsi="Calibri"/>
          <w:noProof/>
          <w:kern w:val="2"/>
          <w:sz w:val="22"/>
          <w:szCs w:val="22"/>
          <w:lang w:eastAsia="en-GB"/>
        </w:rPr>
      </w:pPr>
      <w:r>
        <w:rPr>
          <w:noProof/>
          <w:lang w:bidi="ar-IQ"/>
        </w:rPr>
        <w:t>B.2.3.2</w:t>
      </w:r>
      <w:r>
        <w:rPr>
          <w:rFonts w:ascii="Calibri" w:eastAsia="Malgun Gothic" w:hAnsi="Calibri"/>
          <w:noProof/>
          <w:kern w:val="2"/>
          <w:sz w:val="22"/>
          <w:szCs w:val="22"/>
          <w:lang w:eastAsia="en-GB"/>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_Toc187416969 \h </w:instrText>
      </w:r>
      <w:r>
        <w:rPr>
          <w:noProof/>
        </w:rPr>
      </w:r>
      <w:r>
        <w:rPr>
          <w:noProof/>
        </w:rPr>
        <w:fldChar w:fldCharType="separate"/>
      </w:r>
      <w:r>
        <w:rPr>
          <w:noProof/>
        </w:rPr>
        <w:t>43</w:t>
      </w:r>
      <w:r>
        <w:rPr>
          <w:noProof/>
        </w:rPr>
        <w:fldChar w:fldCharType="end"/>
      </w:r>
    </w:p>
    <w:p w14:paraId="3E493511" w14:textId="33636009" w:rsidR="0068275F" w:rsidRDefault="0068275F">
      <w:pPr>
        <w:pStyle w:val="TOC4"/>
        <w:rPr>
          <w:rFonts w:ascii="Calibri" w:eastAsia="Malgun Gothic" w:hAnsi="Calibri"/>
          <w:noProof/>
          <w:kern w:val="2"/>
          <w:sz w:val="22"/>
          <w:szCs w:val="22"/>
          <w:lang w:eastAsia="en-GB"/>
        </w:rPr>
      </w:pPr>
      <w:r>
        <w:rPr>
          <w:noProof/>
          <w:lang w:bidi="ar-IQ"/>
        </w:rPr>
        <w:t>B.2.3.2.1</w:t>
      </w:r>
      <w:r>
        <w:rPr>
          <w:rFonts w:ascii="Calibri" w:eastAsia="Malgun Gothic" w:hAnsi="Calibri"/>
          <w:noProof/>
          <w:kern w:val="2"/>
          <w:sz w:val="22"/>
          <w:szCs w:val="22"/>
          <w:lang w:eastAsia="en-GB"/>
        </w:rPr>
        <w:tab/>
      </w:r>
      <w:r>
        <w:rPr>
          <w:noProof/>
          <w:lang w:bidi="ar-IQ"/>
        </w:rPr>
        <w:t>5G VN group management charging via UDM</w:t>
      </w:r>
      <w:r>
        <w:rPr>
          <w:noProof/>
        </w:rPr>
        <w:tab/>
      </w:r>
      <w:r>
        <w:rPr>
          <w:noProof/>
        </w:rPr>
        <w:fldChar w:fldCharType="begin" w:fldLock="1"/>
      </w:r>
      <w:r>
        <w:rPr>
          <w:noProof/>
        </w:rPr>
        <w:instrText xml:space="preserve"> PAGEREF _Toc187416970 \h </w:instrText>
      </w:r>
      <w:r>
        <w:rPr>
          <w:noProof/>
        </w:rPr>
      </w:r>
      <w:r>
        <w:rPr>
          <w:noProof/>
        </w:rPr>
        <w:fldChar w:fldCharType="separate"/>
      </w:r>
      <w:r>
        <w:rPr>
          <w:noProof/>
        </w:rPr>
        <w:t>43</w:t>
      </w:r>
      <w:r>
        <w:rPr>
          <w:noProof/>
        </w:rPr>
        <w:fldChar w:fldCharType="end"/>
      </w:r>
    </w:p>
    <w:p w14:paraId="19859170" w14:textId="2374D956" w:rsidR="0068275F" w:rsidRDefault="0068275F">
      <w:pPr>
        <w:pStyle w:val="TOC3"/>
        <w:rPr>
          <w:rFonts w:ascii="Calibri" w:eastAsia="Malgun Gothic" w:hAnsi="Calibri"/>
          <w:noProof/>
          <w:kern w:val="2"/>
          <w:sz w:val="22"/>
          <w:szCs w:val="22"/>
          <w:lang w:eastAsia="en-GB"/>
        </w:rPr>
      </w:pPr>
      <w:r>
        <w:rPr>
          <w:noProof/>
          <w:lang w:bidi="ar-IQ"/>
        </w:rPr>
        <w:t>B.2.3.3</w:t>
      </w:r>
      <w:r>
        <w:rPr>
          <w:rFonts w:ascii="Calibri" w:eastAsia="Malgun Gothic" w:hAnsi="Calibri"/>
          <w:noProof/>
          <w:kern w:val="2"/>
          <w:sz w:val="22"/>
          <w:szCs w:val="22"/>
          <w:lang w:eastAsia="en-GB"/>
        </w:rPr>
        <w:tab/>
      </w:r>
      <w:r>
        <w:rPr>
          <w:noProof/>
          <w:lang w:bidi="ar-IQ"/>
        </w:rPr>
        <w:t>Message flows</w:t>
      </w:r>
      <w:r>
        <w:rPr>
          <w:noProof/>
        </w:rPr>
        <w:tab/>
      </w:r>
      <w:r>
        <w:rPr>
          <w:noProof/>
        </w:rPr>
        <w:fldChar w:fldCharType="begin" w:fldLock="1"/>
      </w:r>
      <w:r>
        <w:rPr>
          <w:noProof/>
        </w:rPr>
        <w:instrText xml:space="preserve"> PAGEREF _Toc187416971 \h </w:instrText>
      </w:r>
      <w:r>
        <w:rPr>
          <w:noProof/>
        </w:rPr>
      </w:r>
      <w:r>
        <w:rPr>
          <w:noProof/>
        </w:rPr>
        <w:fldChar w:fldCharType="separate"/>
      </w:r>
      <w:r>
        <w:rPr>
          <w:noProof/>
        </w:rPr>
        <w:t>44</w:t>
      </w:r>
      <w:r>
        <w:rPr>
          <w:noProof/>
        </w:rPr>
        <w:fldChar w:fldCharType="end"/>
      </w:r>
    </w:p>
    <w:p w14:paraId="34293B5F" w14:textId="6DB350B9" w:rsidR="0068275F" w:rsidRDefault="0068275F">
      <w:pPr>
        <w:pStyle w:val="TOC4"/>
        <w:rPr>
          <w:rFonts w:ascii="Calibri" w:eastAsia="Malgun Gothic" w:hAnsi="Calibri"/>
          <w:noProof/>
          <w:kern w:val="2"/>
          <w:sz w:val="22"/>
          <w:szCs w:val="22"/>
          <w:lang w:eastAsia="en-GB"/>
        </w:rPr>
      </w:pPr>
      <w:r>
        <w:rPr>
          <w:noProof/>
          <w:lang w:bidi="ar-IQ"/>
        </w:rPr>
        <w:t>B.2.3.3.</w:t>
      </w:r>
      <w:r>
        <w:rPr>
          <w:noProof/>
        </w:rPr>
        <w:t>1</w:t>
      </w:r>
      <w:r>
        <w:rPr>
          <w:rFonts w:ascii="Calibri" w:eastAsia="Malgun Gothic" w:hAnsi="Calibri"/>
          <w:noProof/>
          <w:kern w:val="2"/>
          <w:sz w:val="22"/>
          <w:szCs w:val="22"/>
          <w:lang w:eastAsia="en-GB"/>
        </w:rPr>
        <w:tab/>
      </w:r>
      <w:r>
        <w:rPr>
          <w:noProof/>
          <w:lang w:bidi="ar-IQ"/>
        </w:rPr>
        <w:t>5G VN group management charging via UDM</w:t>
      </w:r>
      <w:r>
        <w:rPr>
          <w:noProof/>
        </w:rPr>
        <w:tab/>
      </w:r>
      <w:r>
        <w:rPr>
          <w:noProof/>
        </w:rPr>
        <w:fldChar w:fldCharType="begin" w:fldLock="1"/>
      </w:r>
      <w:r>
        <w:rPr>
          <w:noProof/>
        </w:rPr>
        <w:instrText xml:space="preserve"> PAGEREF _Toc187416972 \h </w:instrText>
      </w:r>
      <w:r>
        <w:rPr>
          <w:noProof/>
        </w:rPr>
      </w:r>
      <w:r>
        <w:rPr>
          <w:noProof/>
        </w:rPr>
        <w:fldChar w:fldCharType="separate"/>
      </w:r>
      <w:r>
        <w:rPr>
          <w:noProof/>
        </w:rPr>
        <w:t>44</w:t>
      </w:r>
      <w:r>
        <w:rPr>
          <w:noProof/>
        </w:rPr>
        <w:fldChar w:fldCharType="end"/>
      </w:r>
    </w:p>
    <w:p w14:paraId="2CD78281" w14:textId="21CD4224" w:rsidR="0068275F" w:rsidRDefault="0068275F">
      <w:pPr>
        <w:pStyle w:val="TOC3"/>
        <w:rPr>
          <w:rFonts w:ascii="Calibri" w:eastAsia="Malgun Gothic" w:hAnsi="Calibri"/>
          <w:noProof/>
          <w:kern w:val="2"/>
          <w:sz w:val="22"/>
          <w:szCs w:val="22"/>
          <w:lang w:eastAsia="en-GB"/>
        </w:rPr>
      </w:pPr>
      <w:r>
        <w:rPr>
          <w:noProof/>
          <w:lang w:bidi="ar-IQ"/>
        </w:rPr>
        <w:t>B.2.3.4</w:t>
      </w:r>
      <w:r>
        <w:rPr>
          <w:rFonts w:ascii="Calibri" w:eastAsia="Malgun Gothic" w:hAnsi="Calibri"/>
          <w:noProof/>
          <w:kern w:val="2"/>
          <w:sz w:val="22"/>
          <w:szCs w:val="22"/>
          <w:lang w:eastAsia="en-GB"/>
        </w:rPr>
        <w:tab/>
      </w:r>
      <w:r>
        <w:rPr>
          <w:noProof/>
          <w:lang w:bidi="ar-IQ"/>
        </w:rPr>
        <w:t>CDR generation</w:t>
      </w:r>
      <w:r>
        <w:rPr>
          <w:noProof/>
        </w:rPr>
        <w:tab/>
      </w:r>
      <w:r>
        <w:rPr>
          <w:noProof/>
        </w:rPr>
        <w:fldChar w:fldCharType="begin" w:fldLock="1"/>
      </w:r>
      <w:r>
        <w:rPr>
          <w:noProof/>
        </w:rPr>
        <w:instrText xml:space="preserve"> PAGEREF _Toc187416973 \h </w:instrText>
      </w:r>
      <w:r>
        <w:rPr>
          <w:noProof/>
        </w:rPr>
      </w:r>
      <w:r>
        <w:rPr>
          <w:noProof/>
        </w:rPr>
        <w:fldChar w:fldCharType="separate"/>
      </w:r>
      <w:r>
        <w:rPr>
          <w:noProof/>
        </w:rPr>
        <w:t>44</w:t>
      </w:r>
      <w:r>
        <w:rPr>
          <w:noProof/>
        </w:rPr>
        <w:fldChar w:fldCharType="end"/>
      </w:r>
    </w:p>
    <w:p w14:paraId="62B66448" w14:textId="108DA77A" w:rsidR="0068275F" w:rsidRDefault="0068275F">
      <w:pPr>
        <w:pStyle w:val="TOC2"/>
        <w:rPr>
          <w:rFonts w:ascii="Calibri" w:eastAsia="Malgun Gothic" w:hAnsi="Calibri"/>
          <w:noProof/>
          <w:kern w:val="2"/>
          <w:sz w:val="22"/>
          <w:szCs w:val="22"/>
          <w:lang w:eastAsia="en-GB"/>
        </w:rPr>
      </w:pPr>
      <w:r>
        <w:rPr>
          <w:noProof/>
        </w:rPr>
        <w:t>B.2.4</w:t>
      </w:r>
      <w:r>
        <w:rPr>
          <w:rFonts w:ascii="Calibri" w:eastAsia="Malgun Gothic"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_Toc187416974 \h </w:instrText>
      </w:r>
      <w:r>
        <w:rPr>
          <w:noProof/>
        </w:rPr>
      </w:r>
      <w:r>
        <w:rPr>
          <w:noProof/>
        </w:rPr>
        <w:fldChar w:fldCharType="separate"/>
      </w:r>
      <w:r>
        <w:rPr>
          <w:noProof/>
        </w:rPr>
        <w:t>44</w:t>
      </w:r>
      <w:r>
        <w:rPr>
          <w:noProof/>
        </w:rPr>
        <w:fldChar w:fldCharType="end"/>
      </w:r>
    </w:p>
    <w:p w14:paraId="0A31FAB2" w14:textId="0600935E" w:rsidR="0068275F" w:rsidRDefault="0068275F">
      <w:pPr>
        <w:pStyle w:val="TOC3"/>
        <w:rPr>
          <w:rFonts w:ascii="Calibri" w:eastAsia="Malgun Gothic" w:hAnsi="Calibri"/>
          <w:noProof/>
          <w:kern w:val="2"/>
          <w:sz w:val="22"/>
          <w:szCs w:val="22"/>
          <w:lang w:eastAsia="en-GB"/>
        </w:rPr>
      </w:pPr>
      <w:r>
        <w:rPr>
          <w:noProof/>
          <w:lang w:bidi="ar-IQ"/>
        </w:rPr>
        <w:t>B.2.4.1</w:t>
      </w:r>
      <w:r>
        <w:rPr>
          <w:rFonts w:ascii="Calibri" w:eastAsia="Malgun Gothic" w:hAnsi="Calibri"/>
          <w:noProof/>
          <w:kern w:val="2"/>
          <w:sz w:val="22"/>
          <w:szCs w:val="22"/>
          <w:lang w:eastAsia="en-GB"/>
        </w:rPr>
        <w:tab/>
      </w:r>
      <w:r>
        <w:rPr>
          <w:noProof/>
          <w:lang w:bidi="ar-IQ"/>
        </w:rPr>
        <w:t>Data description for 5G VN group management charging</w:t>
      </w:r>
      <w:r>
        <w:rPr>
          <w:noProof/>
        </w:rPr>
        <w:tab/>
      </w:r>
      <w:r>
        <w:rPr>
          <w:noProof/>
        </w:rPr>
        <w:fldChar w:fldCharType="begin" w:fldLock="1"/>
      </w:r>
      <w:r>
        <w:rPr>
          <w:noProof/>
        </w:rPr>
        <w:instrText xml:space="preserve"> PAGEREF _Toc187416975 \h </w:instrText>
      </w:r>
      <w:r>
        <w:rPr>
          <w:noProof/>
        </w:rPr>
      </w:r>
      <w:r>
        <w:rPr>
          <w:noProof/>
        </w:rPr>
        <w:fldChar w:fldCharType="separate"/>
      </w:r>
      <w:r>
        <w:rPr>
          <w:noProof/>
        </w:rPr>
        <w:t>44</w:t>
      </w:r>
      <w:r>
        <w:rPr>
          <w:noProof/>
        </w:rPr>
        <w:fldChar w:fldCharType="end"/>
      </w:r>
    </w:p>
    <w:p w14:paraId="3A6B3EA7" w14:textId="0B093B07" w:rsidR="0068275F" w:rsidRDefault="0068275F">
      <w:pPr>
        <w:pStyle w:val="TOC3"/>
        <w:rPr>
          <w:rFonts w:ascii="Calibri" w:eastAsia="Malgun Gothic" w:hAnsi="Calibri"/>
          <w:noProof/>
          <w:kern w:val="2"/>
          <w:sz w:val="22"/>
          <w:szCs w:val="22"/>
          <w:lang w:eastAsia="en-GB"/>
        </w:rPr>
      </w:pPr>
      <w:r>
        <w:rPr>
          <w:noProof/>
          <w:lang w:bidi="ar-IQ"/>
        </w:rPr>
        <w:t>B.2.4.2</w:t>
      </w:r>
      <w:r>
        <w:rPr>
          <w:rFonts w:ascii="Calibri" w:eastAsia="Malgun Gothic" w:hAnsi="Calibri"/>
          <w:noProof/>
          <w:kern w:val="2"/>
          <w:sz w:val="22"/>
          <w:szCs w:val="22"/>
          <w:lang w:eastAsia="en-GB"/>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_Toc187416976 \h </w:instrText>
      </w:r>
      <w:r>
        <w:rPr>
          <w:noProof/>
        </w:rPr>
      </w:r>
      <w:r>
        <w:rPr>
          <w:noProof/>
        </w:rPr>
        <w:fldChar w:fldCharType="separate"/>
      </w:r>
      <w:r>
        <w:rPr>
          <w:noProof/>
        </w:rPr>
        <w:t>46</w:t>
      </w:r>
      <w:r>
        <w:rPr>
          <w:noProof/>
        </w:rPr>
        <w:fldChar w:fldCharType="end"/>
      </w:r>
    </w:p>
    <w:p w14:paraId="3F4F6B27" w14:textId="1D8B5E55" w:rsidR="0068275F" w:rsidRDefault="0068275F">
      <w:pPr>
        <w:pStyle w:val="TOC3"/>
        <w:rPr>
          <w:rFonts w:ascii="Calibri" w:eastAsia="Malgun Gothic" w:hAnsi="Calibri"/>
          <w:noProof/>
          <w:kern w:val="2"/>
          <w:sz w:val="22"/>
          <w:szCs w:val="22"/>
          <w:lang w:eastAsia="en-GB"/>
        </w:rPr>
      </w:pPr>
      <w:r>
        <w:rPr>
          <w:noProof/>
          <w:lang w:bidi="ar-IQ"/>
        </w:rPr>
        <w:t>B.2.4.3</w:t>
      </w:r>
      <w:r>
        <w:rPr>
          <w:rFonts w:ascii="Calibri" w:eastAsia="Malgun Gothic" w:hAnsi="Calibri"/>
          <w:noProof/>
          <w:kern w:val="2"/>
          <w:sz w:val="22"/>
          <w:szCs w:val="22"/>
          <w:lang w:eastAsia="en-GB"/>
        </w:rPr>
        <w:tab/>
      </w:r>
      <w:r>
        <w:rPr>
          <w:noProof/>
          <w:lang w:bidi="ar-IQ"/>
        </w:rPr>
        <w:t>Detailed message format for converged charging</w:t>
      </w:r>
      <w:r>
        <w:rPr>
          <w:noProof/>
        </w:rPr>
        <w:tab/>
      </w:r>
      <w:r>
        <w:rPr>
          <w:noProof/>
        </w:rPr>
        <w:fldChar w:fldCharType="begin" w:fldLock="1"/>
      </w:r>
      <w:r>
        <w:rPr>
          <w:noProof/>
        </w:rPr>
        <w:instrText xml:space="preserve"> PAGEREF _Toc187416977 \h </w:instrText>
      </w:r>
      <w:r>
        <w:rPr>
          <w:noProof/>
        </w:rPr>
      </w:r>
      <w:r>
        <w:rPr>
          <w:noProof/>
        </w:rPr>
        <w:fldChar w:fldCharType="separate"/>
      </w:r>
      <w:r>
        <w:rPr>
          <w:noProof/>
        </w:rPr>
        <w:t>46</w:t>
      </w:r>
      <w:r>
        <w:rPr>
          <w:noProof/>
        </w:rPr>
        <w:fldChar w:fldCharType="end"/>
      </w:r>
    </w:p>
    <w:p w14:paraId="64CE92E1" w14:textId="7E05E9D5" w:rsidR="0068275F" w:rsidRDefault="0068275F">
      <w:pPr>
        <w:pStyle w:val="TOC2"/>
        <w:rPr>
          <w:rFonts w:ascii="Calibri" w:eastAsia="Malgun Gothic" w:hAnsi="Calibri"/>
          <w:noProof/>
          <w:kern w:val="2"/>
          <w:sz w:val="22"/>
          <w:szCs w:val="22"/>
          <w:lang w:eastAsia="en-GB"/>
        </w:rPr>
      </w:pPr>
      <w:r>
        <w:rPr>
          <w:noProof/>
          <w:lang w:bidi="ar-IQ"/>
        </w:rPr>
        <w:lastRenderedPageBreak/>
        <w:t>B.2.5</w:t>
      </w:r>
      <w:r>
        <w:rPr>
          <w:rFonts w:ascii="Calibri" w:eastAsia="Malgun Gothic" w:hAnsi="Calibri"/>
          <w:noProof/>
          <w:kern w:val="2"/>
          <w:sz w:val="22"/>
          <w:szCs w:val="22"/>
          <w:lang w:eastAsia="en-GB"/>
        </w:rPr>
        <w:tab/>
      </w:r>
      <w:r>
        <w:rPr>
          <w:noProof/>
          <w:lang w:bidi="ar-IQ"/>
        </w:rPr>
        <w:t>Bindings for 5G VN group management converged charging</w:t>
      </w:r>
      <w:r>
        <w:rPr>
          <w:noProof/>
        </w:rPr>
        <w:tab/>
      </w:r>
      <w:r>
        <w:rPr>
          <w:noProof/>
        </w:rPr>
        <w:fldChar w:fldCharType="begin" w:fldLock="1"/>
      </w:r>
      <w:r>
        <w:rPr>
          <w:noProof/>
        </w:rPr>
        <w:instrText xml:space="preserve"> PAGEREF _Toc187416978 \h </w:instrText>
      </w:r>
      <w:r>
        <w:rPr>
          <w:noProof/>
        </w:rPr>
      </w:r>
      <w:r>
        <w:rPr>
          <w:noProof/>
        </w:rPr>
        <w:fldChar w:fldCharType="separate"/>
      </w:r>
      <w:r>
        <w:rPr>
          <w:noProof/>
        </w:rPr>
        <w:t>47</w:t>
      </w:r>
      <w:r>
        <w:rPr>
          <w:noProof/>
        </w:rPr>
        <w:fldChar w:fldCharType="end"/>
      </w:r>
    </w:p>
    <w:p w14:paraId="63E5A82A" w14:textId="163BCAB0" w:rsidR="0068275F" w:rsidRDefault="0068275F" w:rsidP="0068275F">
      <w:pPr>
        <w:pStyle w:val="TOC8"/>
        <w:rPr>
          <w:rFonts w:ascii="Calibri" w:eastAsia="Malgun Gothic" w:hAnsi="Calibri"/>
          <w:b w:val="0"/>
          <w:noProof/>
          <w:kern w:val="2"/>
          <w:szCs w:val="22"/>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_Toc187416979 \h </w:instrText>
      </w:r>
      <w:r>
        <w:rPr>
          <w:noProof/>
        </w:rPr>
      </w:r>
      <w:r>
        <w:rPr>
          <w:noProof/>
        </w:rPr>
        <w:fldChar w:fldCharType="separate"/>
      </w:r>
      <w:r>
        <w:rPr>
          <w:noProof/>
        </w:rPr>
        <w:t>48</w:t>
      </w:r>
      <w:r>
        <w:rPr>
          <w:noProof/>
        </w:rPr>
        <w:fldChar w:fldCharType="end"/>
      </w:r>
    </w:p>
    <w:p w14:paraId="53625738" w14:textId="7C7138B5" w:rsidR="00080512" w:rsidRPr="009514A7" w:rsidRDefault="00E11988">
      <w:r>
        <w:fldChar w:fldCharType="end"/>
      </w:r>
    </w:p>
    <w:p w14:paraId="7EB8E28C" w14:textId="77777777" w:rsidR="00080512" w:rsidRPr="009514A7" w:rsidRDefault="00080512">
      <w:pPr>
        <w:pStyle w:val="Heading1"/>
      </w:pPr>
      <w:bookmarkStart w:id="4" w:name="_CRForeword"/>
      <w:bookmarkEnd w:id="4"/>
      <w:r w:rsidRPr="009514A7">
        <w:br w:type="page"/>
      </w:r>
      <w:bookmarkStart w:id="5" w:name="_Toc187416866"/>
      <w:r w:rsidRPr="009514A7">
        <w:lastRenderedPageBreak/>
        <w:t>Foreword</w:t>
      </w:r>
      <w:bookmarkEnd w:id="5"/>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Version x.y.z</w:t>
      </w:r>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bookmarkStart w:id="6" w:name="_CR1"/>
      <w:bookmarkEnd w:id="6"/>
      <w:r w:rsidRPr="009514A7">
        <w:br w:type="page"/>
      </w:r>
      <w:bookmarkStart w:id="7" w:name="_Toc187416867"/>
      <w:r w:rsidRPr="009514A7">
        <w:lastRenderedPageBreak/>
        <w:t>1</w:t>
      </w:r>
      <w:r w:rsidRPr="009514A7">
        <w:tab/>
        <w:t>Scope</w:t>
      </w:r>
      <w:bookmarkEnd w:id="7"/>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8" w:name="_CR2"/>
      <w:bookmarkStart w:id="9" w:name="_Toc187416868"/>
      <w:bookmarkEnd w:id="8"/>
      <w:r w:rsidRPr="009514A7">
        <w:t>2</w:t>
      </w:r>
      <w:r w:rsidRPr="009514A7">
        <w:tab/>
        <w:t>References</w:t>
      </w:r>
      <w:bookmarkEnd w:id="9"/>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10" w:name="OLE_LINK1"/>
      <w:bookmarkStart w:id="11" w:name="OLE_LINK2"/>
      <w:bookmarkStart w:id="12" w:name="OLE_LINK3"/>
      <w:bookmarkStart w:id="13"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10"/>
    <w:bookmarkEnd w:id="11"/>
    <w:bookmarkEnd w:id="12"/>
    <w:bookmarkEnd w:id="13"/>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lastRenderedPageBreak/>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222E94A6" w14:textId="77777777" w:rsidR="00561FAC" w:rsidRPr="009514A7" w:rsidRDefault="00561FAC" w:rsidP="00EA690D">
      <w:pPr>
        <w:pStyle w:val="EX"/>
      </w:pPr>
      <w:r>
        <w:t>[201]</w:t>
      </w:r>
      <w:r>
        <w:tab/>
        <w:t>3GPP TS 23.502:"Procedures for the 5G System".</w:t>
      </w:r>
    </w:p>
    <w:p w14:paraId="70095827" w14:textId="77777777" w:rsidR="00EA690D" w:rsidRPr="009514A7" w:rsidRDefault="00EA690D" w:rsidP="00EA690D">
      <w:pPr>
        <w:pStyle w:val="EX"/>
      </w:pPr>
      <w:r w:rsidRPr="009514A7">
        <w:t>[</w:t>
      </w:r>
      <w:r w:rsidR="00561FAC" w:rsidRPr="009514A7">
        <w:t>20</w:t>
      </w:r>
      <w:r w:rsidR="00561FAC">
        <w:t>2</w:t>
      </w:r>
      <w:r w:rsidRPr="009514A7">
        <w:t xml:space="preserve">] </w:t>
      </w:r>
      <w:r w:rsidR="00223A7A" w:rsidRPr="009514A7">
        <w:t>–</w:t>
      </w:r>
      <w:r w:rsidRPr="009514A7">
        <w:t xml:space="preserve"> [</w:t>
      </w:r>
      <w:r w:rsidR="008B431C" w:rsidRPr="009514A7">
        <w:t>229</w:t>
      </w:r>
      <w:r w:rsidRPr="009514A7">
        <w:t>]</w:t>
      </w:r>
      <w:r w:rsidRPr="009514A7">
        <w:tab/>
        <w:t>Void</w:t>
      </w:r>
    </w:p>
    <w:p w14:paraId="3187C4AF" w14:textId="77777777" w:rsidR="00EA690D" w:rsidRPr="009514A7" w:rsidRDefault="00EA690D" w:rsidP="00EA690D">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4091326F" w14:textId="77777777" w:rsidR="00EA690D" w:rsidRDefault="00EA690D" w:rsidP="00EA690D">
      <w:pPr>
        <w:pStyle w:val="EX"/>
      </w:pPr>
      <w:r w:rsidRPr="009514A7">
        <w:t xml:space="preserve">[231] </w:t>
      </w:r>
      <w:r w:rsidR="00223A7A" w:rsidRPr="009514A7">
        <w:t>–</w:t>
      </w:r>
      <w:r w:rsidRPr="009514A7">
        <w:t xml:space="preserve"> [</w:t>
      </w:r>
      <w:r w:rsidR="0084599A" w:rsidRPr="009514A7">
        <w:t>2</w:t>
      </w:r>
      <w:r w:rsidR="0084599A">
        <w:t>235</w:t>
      </w:r>
      <w:r w:rsidRPr="009514A7">
        <w:t>]</w:t>
      </w:r>
      <w:r w:rsidRPr="009514A7">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4" w:name="_CR3"/>
      <w:bookmarkStart w:id="15" w:name="_Toc187416869"/>
      <w:bookmarkEnd w:id="14"/>
      <w:r w:rsidRPr="009514A7">
        <w:t>3</w:t>
      </w:r>
      <w:r w:rsidRPr="009514A7">
        <w:tab/>
        <w:t xml:space="preserve">Definitions, </w:t>
      </w:r>
      <w:r w:rsidR="008028A4" w:rsidRPr="009514A7">
        <w:t>symbols and abbreviations</w:t>
      </w:r>
      <w:bookmarkEnd w:id="15"/>
    </w:p>
    <w:p w14:paraId="10BF9CA3" w14:textId="77777777" w:rsidR="00080512" w:rsidRPr="009514A7" w:rsidRDefault="00080512">
      <w:pPr>
        <w:pStyle w:val="Heading2"/>
      </w:pPr>
      <w:bookmarkStart w:id="16" w:name="_CR3_1"/>
      <w:bookmarkStart w:id="17" w:name="_Toc187416870"/>
      <w:bookmarkEnd w:id="16"/>
      <w:r w:rsidRPr="009514A7">
        <w:t>3.1</w:t>
      </w:r>
      <w:r w:rsidRPr="009514A7">
        <w:tab/>
        <w:t>Definitions</w:t>
      </w:r>
      <w:bookmarkEnd w:id="17"/>
    </w:p>
    <w:p w14:paraId="21E8C6B3" w14:textId="77777777" w:rsidR="00080512" w:rsidRPr="009514A7" w:rsidRDefault="00080512">
      <w:r w:rsidRPr="009514A7">
        <w:t xml:space="preserve">For the purposes of the present document, the terms and definitions given in </w:t>
      </w:r>
      <w:bookmarkStart w:id="18" w:name="OLE_LINK6"/>
      <w:bookmarkStart w:id="19" w:name="OLE_LINK7"/>
      <w:bookmarkStart w:id="20" w:name="OLE_LINK8"/>
      <w:r w:rsidR="00DF62CD" w:rsidRPr="009514A7">
        <w:t xml:space="preserve">3GPP </w:t>
      </w:r>
      <w:bookmarkEnd w:id="18"/>
      <w:bookmarkEnd w:id="19"/>
      <w:bookmarkEnd w:id="20"/>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21" w:name="_CR3_2"/>
      <w:bookmarkStart w:id="22" w:name="_Toc187416871"/>
      <w:bookmarkEnd w:id="21"/>
      <w:r w:rsidRPr="009514A7">
        <w:lastRenderedPageBreak/>
        <w:t>3.2</w:t>
      </w:r>
      <w:r w:rsidRPr="009514A7">
        <w:tab/>
        <w:t>Symbols</w:t>
      </w:r>
      <w:bookmarkEnd w:id="22"/>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r>
        <w:t>Nchf</w:t>
      </w:r>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23" w:name="_CR3_3"/>
      <w:bookmarkStart w:id="24" w:name="_Toc187416872"/>
      <w:bookmarkEnd w:id="23"/>
      <w:r w:rsidRPr="009514A7">
        <w:t>3.3</w:t>
      </w:r>
      <w:r w:rsidRPr="009514A7">
        <w:tab/>
        <w:t>Abbreviations</w:t>
      </w:r>
      <w:bookmarkEnd w:id="24"/>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6DAC6F31" w14:textId="77777777" w:rsidR="00CC6FE5" w:rsidRPr="009514A7" w:rsidRDefault="00CC6FE5" w:rsidP="00CC6FE5">
      <w:pPr>
        <w:pStyle w:val="EW"/>
      </w:pPr>
      <w:r w:rsidRPr="009514A7">
        <w:t>BD</w:t>
      </w:r>
      <w:r w:rsidRPr="009514A7">
        <w:tab/>
        <w:t>Billing Domain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25" w:name="_CR4"/>
      <w:bookmarkStart w:id="26" w:name="_Toc187416873"/>
      <w:bookmarkEnd w:id="25"/>
      <w:r w:rsidRPr="009514A7">
        <w:t>4</w:t>
      </w:r>
      <w:r w:rsidRPr="009514A7">
        <w:tab/>
        <w:t>Architecture considerations</w:t>
      </w:r>
      <w:bookmarkEnd w:id="26"/>
    </w:p>
    <w:p w14:paraId="46F908E2" w14:textId="77777777" w:rsidR="00742863" w:rsidRPr="009514A7" w:rsidRDefault="00742863" w:rsidP="00742863">
      <w:pPr>
        <w:pStyle w:val="Heading2"/>
        <w:rPr>
          <w:lang w:bidi="ar-IQ"/>
        </w:rPr>
      </w:pPr>
      <w:bookmarkStart w:id="27" w:name="_CR4_1"/>
      <w:bookmarkStart w:id="28" w:name="_Toc187416874"/>
      <w:bookmarkEnd w:id="27"/>
      <w:r w:rsidRPr="009514A7">
        <w:t>4.1</w:t>
      </w:r>
      <w:r w:rsidRPr="009514A7">
        <w:tab/>
      </w:r>
      <w:r w:rsidRPr="009514A7">
        <w:rPr>
          <w:lang w:bidi="ar-IQ"/>
        </w:rPr>
        <w:t>High-level Service Exposure Function architecture</w:t>
      </w:r>
      <w:bookmarkEnd w:id="28"/>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7" type="#_x0000_t75" style="width:342.7pt;height:207.9pt" o:ole="">
            <v:imagedata r:id="rId13" o:title=""/>
          </v:shape>
          <o:OLEObject Type="Embed" ProgID="Visio.Drawing.11" ShapeID="_x0000_i1027" DrawAspect="Content" ObjectID="_1798029670" r:id="rId14"/>
        </w:object>
      </w:r>
    </w:p>
    <w:p w14:paraId="437E19B2" w14:textId="77777777" w:rsidR="009D24DF" w:rsidRPr="009514A7" w:rsidRDefault="009D24DF" w:rsidP="006334F9">
      <w:pPr>
        <w:pStyle w:val="TF"/>
        <w:rPr>
          <w:lang w:eastAsia="zh-CN"/>
        </w:rPr>
      </w:pPr>
      <w:bookmarkStart w:id="29" w:name="_CRFigure4_1_1"/>
      <w:r w:rsidRPr="009514A7">
        <w:t xml:space="preserve">Figure </w:t>
      </w:r>
      <w:bookmarkEnd w:id="29"/>
      <w:r w:rsidRPr="009514A7">
        <w:t>4.</w:t>
      </w:r>
      <w:r w:rsidRPr="009514A7">
        <w:rPr>
          <w:rFonts w:hint="eastAsia"/>
          <w:lang w:eastAsia="zh-CN"/>
        </w:rPr>
        <w:t>1.</w:t>
      </w:r>
      <w:r w:rsidR="00C02F3E" w:rsidRPr="009514A7">
        <w:rPr>
          <w:lang w:eastAsia="zh-CN"/>
        </w:rPr>
        <w:t>1</w:t>
      </w:r>
      <w:r w:rsidRPr="009514A7">
        <w:t>: Northbound API of 3GPP Architecture Service Capability Exposure</w:t>
      </w:r>
    </w:p>
    <w:p w14:paraId="57ACA1CC" w14:textId="77777777" w:rsidR="00742863" w:rsidRPr="009514A7" w:rsidRDefault="00742863" w:rsidP="00742863">
      <w:pPr>
        <w:pStyle w:val="Heading2"/>
        <w:rPr>
          <w:lang w:bidi="ar-IQ"/>
        </w:rPr>
      </w:pPr>
      <w:bookmarkStart w:id="30" w:name="_CR4_2"/>
      <w:bookmarkStart w:id="31" w:name="_Toc187416875"/>
      <w:bookmarkEnd w:id="30"/>
      <w:r w:rsidRPr="009514A7">
        <w:t>4.2</w:t>
      </w:r>
      <w:r w:rsidRPr="009514A7">
        <w:tab/>
        <w:t>Northbound API</w:t>
      </w:r>
      <w:r w:rsidRPr="009514A7">
        <w:rPr>
          <w:lang w:bidi="ar-IQ"/>
        </w:rPr>
        <w:t xml:space="preserve"> offline charging architecture</w:t>
      </w:r>
      <w:bookmarkEnd w:id="31"/>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CDRs.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8" type="#_x0000_t75" style="width:392.45pt;height:396.7pt" o:ole="">
            <v:imagedata r:id="rId15" o:title=""/>
          </v:shape>
          <o:OLEObject Type="Embed" ProgID="Visio.Drawing.11" ShapeID="_x0000_i1028" DrawAspect="Content" ObjectID="_1798029671" r:id="rId16"/>
        </w:object>
      </w:r>
    </w:p>
    <w:p w14:paraId="6224AF84" w14:textId="77777777" w:rsidR="009D24DF" w:rsidRPr="009514A7" w:rsidRDefault="009D24DF" w:rsidP="009D24DF">
      <w:pPr>
        <w:pStyle w:val="TF"/>
        <w:rPr>
          <w:lang w:bidi="ar-IQ"/>
        </w:rPr>
      </w:pPr>
      <w:bookmarkStart w:id="32" w:name="_CRFigure4_2_1"/>
      <w:r w:rsidRPr="009514A7">
        <w:rPr>
          <w:lang w:bidi="ar-IQ"/>
        </w:rPr>
        <w:t xml:space="preserve">Figure </w:t>
      </w:r>
      <w:bookmarkEnd w:id="32"/>
      <w:r w:rsidRPr="009514A7">
        <w:rPr>
          <w:lang w:bidi="ar-IQ"/>
        </w:rPr>
        <w:t>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33" w:name="_CR4_3"/>
      <w:bookmarkStart w:id="34" w:name="_Toc187416876"/>
      <w:bookmarkEnd w:id="33"/>
      <w:r w:rsidRPr="009514A7">
        <w:t>4.3</w:t>
      </w:r>
      <w:r w:rsidR="00596585">
        <w:tab/>
      </w:r>
      <w:r w:rsidRPr="009514A7">
        <w:t>Northbound API online charging architecture</w:t>
      </w:r>
      <w:bookmarkEnd w:id="34"/>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t>.</w:t>
      </w:r>
      <w:r w:rsidR="008D58F3" w:rsidRPr="009514A7">
        <w:object w:dxaOrig="9180" w:dyaOrig="3120" w14:anchorId="4E2AFBBA">
          <v:shape id="_x0000_i1029" type="#_x0000_t75" style="width:430.6pt;height:70.95pt" o:ole="" o:allowoverlap="f">
            <v:imagedata r:id="rId17" o:title="" cropbottom="35727f" cropright="4047f"/>
          </v:shape>
          <o:OLEObject Type="Embed" ProgID="Word.Picture.8" ShapeID="_x0000_i1029" DrawAspect="Content" ObjectID="_1798029672" r:id="rId18"/>
        </w:object>
      </w:r>
    </w:p>
    <w:p w14:paraId="69E00DB2" w14:textId="77777777" w:rsidR="009D24DF" w:rsidRPr="009514A7" w:rsidRDefault="009D24DF" w:rsidP="009D24DF">
      <w:pPr>
        <w:pStyle w:val="TF"/>
        <w:rPr>
          <w:lang w:bidi="ar-IQ"/>
        </w:rPr>
      </w:pPr>
      <w:bookmarkStart w:id="35" w:name="_CRFigure4_3_1"/>
      <w:r w:rsidRPr="009514A7">
        <w:rPr>
          <w:lang w:bidi="ar-IQ"/>
        </w:rPr>
        <w:t xml:space="preserve">Figure </w:t>
      </w:r>
      <w:bookmarkEnd w:id="35"/>
      <w:r w:rsidRPr="009514A7">
        <w:rPr>
          <w:lang w:bidi="ar-IQ"/>
        </w:rPr>
        <w:t>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36" w:name="_CR4_4"/>
      <w:bookmarkStart w:id="37" w:name="_Toc187416877"/>
      <w:bookmarkEnd w:id="36"/>
      <w:r>
        <w:lastRenderedPageBreak/>
        <w:t>4.</w:t>
      </w:r>
      <w:r>
        <w:rPr>
          <w:color w:val="000000"/>
        </w:rPr>
        <w:t>4</w:t>
      </w:r>
      <w:r>
        <w:tab/>
        <w:t>Northbound API converged charging architecture</w:t>
      </w:r>
      <w:bookmarkEnd w:id="37"/>
    </w:p>
    <w:p w14:paraId="2EF4604B" w14:textId="77777777" w:rsidR="00212D3F" w:rsidRDefault="00212D3F" w:rsidP="00212D3F">
      <w:pPr>
        <w:keepNext/>
      </w:pPr>
      <w:r>
        <w:t xml:space="preserve">The </w:t>
      </w:r>
      <w:r>
        <w:rPr>
          <w:lang w:bidi="ar-IQ"/>
        </w:rPr>
        <w:t xml:space="preserve">architectural options for </w:t>
      </w:r>
      <w:r>
        <w:t>Northbound API converged charging are depicted in figure 4.4.1</w:t>
      </w:r>
      <w:r w:rsidR="00F53930">
        <w:t xml:space="preserve"> </w:t>
      </w:r>
      <w:r w:rsidR="00F53930">
        <w:rPr>
          <w:lang w:bidi="ar-IQ"/>
        </w:rPr>
        <w:t>in service-based representation:</w:t>
      </w:r>
    </w:p>
    <w:p w14:paraId="701EE9AC" w14:textId="77777777" w:rsidR="00212D3F" w:rsidRDefault="00212D3F" w:rsidP="00212D3F">
      <w:pPr>
        <w:pStyle w:val="TH"/>
      </w:pPr>
      <w:r>
        <w:object w:dxaOrig="8340" w:dyaOrig="5085" w14:anchorId="6207FDD6">
          <v:shape id="_x0000_i1030" type="#_x0000_t75" style="width:417.2pt;height:254.45pt" o:ole="">
            <v:imagedata r:id="rId19" o:title=""/>
          </v:shape>
          <o:OLEObject Type="Embed" ProgID="Visio.Drawing.11" ShapeID="_x0000_i1030" DrawAspect="Content" ObjectID="_1798029673" r:id="rId20"/>
        </w:object>
      </w:r>
    </w:p>
    <w:p w14:paraId="6CF74FD0" w14:textId="77777777" w:rsidR="00212D3F" w:rsidRDefault="00212D3F" w:rsidP="00212D3F">
      <w:pPr>
        <w:pStyle w:val="TF"/>
      </w:pPr>
      <w:bookmarkStart w:id="38" w:name="_CRFigure4_4_1"/>
      <w:r>
        <w:t xml:space="preserve">Figure </w:t>
      </w:r>
      <w:bookmarkEnd w:id="38"/>
      <w:r>
        <w:t>4.4.1: Northbound API converged charging architecture</w:t>
      </w:r>
    </w:p>
    <w:p w14:paraId="66BDC0CB" w14:textId="77777777"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Ga is described in clause 5.2.4 and Bea in clause 5.2.5 of this document, and Nchf is described in TS 32.290 [57].</w:t>
      </w:r>
    </w:p>
    <w:p w14:paraId="6898945E" w14:textId="77777777" w:rsidR="00F53930" w:rsidRDefault="00F53930" w:rsidP="00F53930">
      <w:r>
        <w:t xml:space="preserve">Figure 4.4.2 depicts the Northbound API converged charging architecture for non-roaming in reference point representation: </w:t>
      </w:r>
    </w:p>
    <w:p w14:paraId="4080CE36" w14:textId="77777777" w:rsidR="00F53930" w:rsidRDefault="00F53930" w:rsidP="00F53930"/>
    <w:p w14:paraId="2873D552" w14:textId="77777777" w:rsidR="00F53930" w:rsidRDefault="00F53930" w:rsidP="00F53930">
      <w:pPr>
        <w:pStyle w:val="TH"/>
      </w:pPr>
      <w:r>
        <w:rPr>
          <w:lang w:bidi="ar-IQ"/>
        </w:rPr>
        <w:object w:dxaOrig="3210" w:dyaOrig="4275" w14:anchorId="67A1F0D4">
          <v:shape id="_x0000_i1031" type="#_x0000_t75" style="width:160.95pt;height:214.25pt" o:ole="">
            <v:imagedata r:id="rId21" o:title=""/>
          </v:shape>
          <o:OLEObject Type="Embed" ProgID="Visio.Drawing.11" ShapeID="_x0000_i1031" DrawAspect="Content" ObjectID="_1798029674" r:id="rId22"/>
        </w:object>
      </w:r>
    </w:p>
    <w:p w14:paraId="7ECB6D3F" w14:textId="77777777" w:rsidR="00F53930" w:rsidRDefault="00F53930" w:rsidP="005C1CA8">
      <w:pPr>
        <w:pStyle w:val="TF"/>
      </w:pPr>
      <w:bookmarkStart w:id="39" w:name="_CRFigure4_4_2"/>
      <w:r>
        <w:t xml:space="preserve">Figure </w:t>
      </w:r>
      <w:bookmarkEnd w:id="39"/>
      <w:r>
        <w:t>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40" w:name="_CR5"/>
      <w:bookmarkStart w:id="41" w:name="_Toc187416878"/>
      <w:bookmarkEnd w:id="40"/>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41"/>
    </w:p>
    <w:p w14:paraId="277B9B3A" w14:textId="77777777" w:rsidR="00742863" w:rsidRPr="009514A7" w:rsidRDefault="00742863" w:rsidP="00742863">
      <w:pPr>
        <w:pStyle w:val="Heading2"/>
      </w:pPr>
      <w:bookmarkStart w:id="42" w:name="_CR5_1"/>
      <w:bookmarkStart w:id="43" w:name="_Toc187416879"/>
      <w:bookmarkEnd w:id="42"/>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43"/>
    </w:p>
    <w:p w14:paraId="4BFEB5CB" w14:textId="77777777" w:rsidR="00D97B67" w:rsidRPr="009514A7" w:rsidRDefault="00D97B67" w:rsidP="00C359A9">
      <w:pPr>
        <w:pStyle w:val="Heading3"/>
      </w:pPr>
      <w:bookmarkStart w:id="44" w:name="_CR5_1_0"/>
      <w:bookmarkStart w:id="45" w:name="_Toc187416880"/>
      <w:bookmarkEnd w:id="44"/>
      <w:r w:rsidRPr="009514A7">
        <w:rPr>
          <w:rFonts w:hint="eastAsia"/>
        </w:rPr>
        <w:t>5.1.0</w:t>
      </w:r>
      <w:r w:rsidR="00596585">
        <w:rPr>
          <w:rFonts w:hint="eastAsia"/>
        </w:rPr>
        <w:tab/>
      </w:r>
      <w:r w:rsidRPr="009514A7">
        <w:rPr>
          <w:lang w:bidi="ar-IQ"/>
        </w:rPr>
        <w:t>General</w:t>
      </w:r>
      <w:bookmarkEnd w:id="45"/>
    </w:p>
    <w:p w14:paraId="05910FA8" w14:textId="77777777" w:rsidR="00555AA9" w:rsidRPr="009514A7" w:rsidRDefault="00555AA9" w:rsidP="00555AA9">
      <w:r w:rsidRPr="009514A7">
        <w:t>The following are high level charging requirements for northbound API for Exposure Function which are specified in TS 23.682 [243]</w:t>
      </w:r>
      <w:r w:rsidR="00561FAC">
        <w:t xml:space="preserve"> and </w:t>
      </w:r>
      <w:r w:rsidR="00561FAC">
        <w:rPr>
          <w:lang w:bidi="ar-IQ"/>
        </w:rPr>
        <w:t>TS 23.501 [200]</w:t>
      </w:r>
      <w:r w:rsidRPr="009514A7">
        <w:t>:</w:t>
      </w:r>
      <w:r w:rsidRPr="009514A7" w:rsidDel="00D80E15">
        <w:t xml:space="preserve"> </w:t>
      </w:r>
    </w:p>
    <w:p w14:paraId="29124A84" w14:textId="77777777" w:rsidR="00555AA9" w:rsidRPr="009514A7" w:rsidRDefault="00555AA9" w:rsidP="00555AA9">
      <w:r w:rsidRPr="009514A7">
        <w:t>For northbound API invocation/notification, the SCEF</w:t>
      </w:r>
      <w:r w:rsidR="00561FAC">
        <w:t xml:space="preserve"> or NEF</w:t>
      </w:r>
      <w:r w:rsidRPr="009514A7">
        <w:t xml:space="preserve"> shall collect the following charging information: </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46" w:name="_CR5_1_1"/>
      <w:bookmarkStart w:id="47" w:name="_Toc187416881"/>
      <w:bookmarkEnd w:id="46"/>
      <w:r w:rsidRPr="009514A7">
        <w:t>5.1.1</w:t>
      </w:r>
      <w:r w:rsidRPr="009514A7">
        <w:tab/>
        <w:t>Northbound API procedures</w:t>
      </w:r>
      <w:bookmarkEnd w:id="47"/>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034C5C26" w14:textId="77777777" w:rsidR="00C46A8F" w:rsidRPr="009514A7" w:rsidRDefault="00C46A8F" w:rsidP="00C46A8F">
      <w:pPr>
        <w:pStyle w:val="B1"/>
        <w:rPr>
          <w:rFonts w:eastAsia="DengXian"/>
          <w:lang w:eastAsia="zh-CN" w:bidi="ar-IQ"/>
        </w:rPr>
      </w:pPr>
      <w:r>
        <w:t>-</w:t>
      </w:r>
      <w:r>
        <w:tab/>
        <w:t>Request for time synchronization and time sensitive communication service</w:t>
      </w:r>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448B0104" w14:textId="77777777" w:rsidR="00561FAC" w:rsidRDefault="00561FAC" w:rsidP="00561FAC">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p>
    <w:p w14:paraId="23B2C3DB" w14:textId="77777777" w:rsidR="00C46A8F" w:rsidRPr="009514A7" w:rsidRDefault="00C46A8F" w:rsidP="00C46A8F">
      <w:pPr>
        <w:pStyle w:val="Heading3"/>
      </w:pPr>
      <w:bookmarkStart w:id="48" w:name="_CR5_1_2"/>
      <w:bookmarkStart w:id="49" w:name="_Toc187416882"/>
      <w:bookmarkEnd w:id="48"/>
      <w:r>
        <w:lastRenderedPageBreak/>
        <w:t>5.1.2</w:t>
      </w:r>
      <w:r w:rsidRPr="009514A7">
        <w:tab/>
      </w:r>
      <w:r>
        <w:t>AI/ML support</w:t>
      </w:r>
      <w:bookmarkEnd w:id="49"/>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list of Ues</w:t>
      </w:r>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These procedures might assist the AF e.g. in order to decide which Ues are appropriate for AI/ML operation</w:t>
      </w:r>
      <w:r>
        <w:rPr>
          <w:rFonts w:eastAsia="SimSun"/>
          <w:lang w:eastAsia="zh-CN"/>
        </w:rPr>
        <w:t xml:space="preserve"> a.g.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50" w:name="_CR5_2"/>
      <w:bookmarkStart w:id="51" w:name="_Toc187416883"/>
      <w:bookmarkEnd w:id="50"/>
      <w:r w:rsidRPr="009514A7">
        <w:rPr>
          <w:lang w:bidi="ar-IQ"/>
        </w:rPr>
        <w:t>5.2</w:t>
      </w:r>
      <w:r w:rsidRPr="009514A7">
        <w:rPr>
          <w:lang w:bidi="ar-IQ"/>
        </w:rPr>
        <w:tab/>
      </w:r>
      <w:r w:rsidRPr="009514A7">
        <w:t>Northbound API</w:t>
      </w:r>
      <w:r w:rsidRPr="009514A7">
        <w:rPr>
          <w:lang w:bidi="ar-IQ"/>
        </w:rPr>
        <w:t xml:space="preserve"> </w:t>
      </w:r>
      <w:r w:rsidRPr="009514A7">
        <w:t>offline charging scenarios</w:t>
      </w:r>
      <w:bookmarkEnd w:id="51"/>
    </w:p>
    <w:p w14:paraId="74150926" w14:textId="77777777" w:rsidR="00742863" w:rsidRPr="009514A7" w:rsidRDefault="00742863" w:rsidP="00742863">
      <w:pPr>
        <w:pStyle w:val="Heading3"/>
      </w:pPr>
      <w:bookmarkStart w:id="52" w:name="_CR5_2_1"/>
      <w:bookmarkStart w:id="53" w:name="_Toc187416884"/>
      <w:bookmarkEnd w:id="52"/>
      <w:r w:rsidRPr="009514A7">
        <w:t>5.2.1</w:t>
      </w:r>
      <w:r w:rsidRPr="009514A7">
        <w:tab/>
        <w:t>Basic principles</w:t>
      </w:r>
      <w:bookmarkEnd w:id="53"/>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54" w:name="_CR5_2_2"/>
      <w:bookmarkStart w:id="55" w:name="_Toc187416885"/>
      <w:bookmarkEnd w:id="54"/>
      <w:r w:rsidRPr="009514A7">
        <w:rPr>
          <w:lang w:bidi="ar-IQ"/>
        </w:rPr>
        <w:t>5.2.2</w:t>
      </w:r>
      <w:r w:rsidRPr="009514A7">
        <w:rPr>
          <w:lang w:bidi="ar-IQ"/>
        </w:rPr>
        <w:tab/>
        <w:t>Rf message flows</w:t>
      </w:r>
      <w:bookmarkEnd w:id="55"/>
    </w:p>
    <w:p w14:paraId="12DA1486" w14:textId="77777777" w:rsidR="00FF4162" w:rsidRPr="009514A7" w:rsidRDefault="00FF4162" w:rsidP="00FF4162">
      <w:pPr>
        <w:pStyle w:val="Heading4"/>
        <w:rPr>
          <w:lang w:bidi="ar-IQ"/>
        </w:rPr>
      </w:pPr>
      <w:bookmarkStart w:id="56" w:name="_CR5_2_2_1"/>
      <w:bookmarkStart w:id="57" w:name="_Toc187416886"/>
      <w:bookmarkEnd w:id="56"/>
      <w:r w:rsidRPr="009514A7">
        <w:rPr>
          <w:lang w:bidi="ar-IQ"/>
        </w:rPr>
        <w:t>5.2.2.1</w:t>
      </w:r>
      <w:r w:rsidRPr="009514A7">
        <w:rPr>
          <w:lang w:bidi="ar-IQ"/>
        </w:rPr>
        <w:tab/>
        <w:t>Triggers for charging events from SCEF</w:t>
      </w:r>
      <w:bookmarkEnd w:id="57"/>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bookmarkStart w:id="58" w:name="_CRTable5_2_2_1_1"/>
      <w:r w:rsidRPr="009514A7">
        <w:rPr>
          <w:lang w:bidi="ar-IQ"/>
        </w:rPr>
        <w:t xml:space="preserve">Table </w:t>
      </w:r>
      <w:bookmarkEnd w:id="58"/>
      <w:r w:rsidRPr="009514A7">
        <w:rPr>
          <w:lang w:bidi="ar-IQ"/>
        </w:rPr>
        <w:t>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59" w:name="_CR5_2_3"/>
      <w:bookmarkStart w:id="60" w:name="_Toc187416887"/>
      <w:bookmarkEnd w:id="59"/>
      <w:r w:rsidRPr="009514A7">
        <w:lastRenderedPageBreak/>
        <w:t>5.2.3</w:t>
      </w:r>
      <w:r w:rsidRPr="009514A7">
        <w:tab/>
        <w:t>CDR generation</w:t>
      </w:r>
      <w:bookmarkEnd w:id="60"/>
    </w:p>
    <w:p w14:paraId="4E1A43FC" w14:textId="77777777" w:rsidR="005407AA" w:rsidRPr="009514A7" w:rsidRDefault="005407AA" w:rsidP="005407AA">
      <w:pPr>
        <w:pStyle w:val="Heading4"/>
      </w:pPr>
      <w:bookmarkStart w:id="61" w:name="_CR5_2_3_1"/>
      <w:bookmarkStart w:id="62" w:name="_Toc187416888"/>
      <w:bookmarkEnd w:id="61"/>
      <w:r w:rsidRPr="009514A7">
        <w:t>5.2.3.1</w:t>
      </w:r>
      <w:r w:rsidRPr="009514A7">
        <w:tab/>
        <w:t>Introduction</w:t>
      </w:r>
      <w:bookmarkEnd w:id="62"/>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63" w:name="_CR5_2_3_2"/>
      <w:bookmarkStart w:id="64" w:name="_Toc187416889"/>
      <w:bookmarkEnd w:id="63"/>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64"/>
      <w:r w:rsidRPr="009514A7">
        <w:t xml:space="preserve"> </w:t>
      </w:r>
    </w:p>
    <w:p w14:paraId="735A8076" w14:textId="77777777" w:rsidR="005407AA" w:rsidRPr="009514A7" w:rsidRDefault="005407AA" w:rsidP="005407AA">
      <w:pPr>
        <w:pStyle w:val="Heading5"/>
      </w:pPr>
      <w:bookmarkStart w:id="65" w:name="_CR5_2_3_2_1"/>
      <w:bookmarkStart w:id="66" w:name="_Toc187416890"/>
      <w:bookmarkEnd w:id="65"/>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66"/>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67" w:name="_CR5_2_4"/>
      <w:bookmarkStart w:id="68" w:name="_Toc187416891"/>
      <w:bookmarkEnd w:id="67"/>
      <w:r w:rsidRPr="009514A7">
        <w:t>5.2.4</w:t>
      </w:r>
      <w:r w:rsidRPr="009514A7">
        <w:tab/>
        <w:t>Ga record transfer flows</w:t>
      </w:r>
      <w:bookmarkEnd w:id="68"/>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69" w:name="_CR5_2_5"/>
      <w:bookmarkStart w:id="70" w:name="_Toc187416892"/>
      <w:bookmarkEnd w:id="69"/>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70"/>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71" w:name="_CR5_3"/>
      <w:bookmarkStart w:id="72" w:name="_Toc187416893"/>
      <w:bookmarkEnd w:id="71"/>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72"/>
    </w:p>
    <w:p w14:paraId="54B7EF0A" w14:textId="77777777" w:rsidR="00742863" w:rsidRPr="009514A7" w:rsidRDefault="00742863" w:rsidP="00742863">
      <w:pPr>
        <w:pStyle w:val="Heading3"/>
      </w:pPr>
      <w:bookmarkStart w:id="73" w:name="_CR5_3_1"/>
      <w:bookmarkStart w:id="74" w:name="_Toc187416894"/>
      <w:bookmarkEnd w:id="73"/>
      <w:r w:rsidRPr="009514A7">
        <w:t>5.3.1</w:t>
      </w:r>
      <w:r w:rsidRPr="009514A7">
        <w:tab/>
        <w:t>Basic principles</w:t>
      </w:r>
      <w:bookmarkEnd w:id="74"/>
    </w:p>
    <w:p w14:paraId="2F5A41C1" w14:textId="77777777" w:rsidR="00555AA9" w:rsidRPr="009514A7" w:rsidRDefault="00555AA9" w:rsidP="00555AA9">
      <w:pPr>
        <w:pStyle w:val="Heading4"/>
        <w:rPr>
          <w:lang w:bidi="ar-IQ"/>
        </w:rPr>
      </w:pPr>
      <w:bookmarkStart w:id="75" w:name="_CR5_3_1_1"/>
      <w:bookmarkStart w:id="76" w:name="_Toc187416895"/>
      <w:bookmarkEnd w:id="75"/>
      <w:r w:rsidRPr="009514A7">
        <w:rPr>
          <w:lang w:bidi="ar-IQ"/>
        </w:rPr>
        <w:t>5.3.1.</w:t>
      </w:r>
      <w:r w:rsidR="00933009" w:rsidRPr="009514A7">
        <w:rPr>
          <w:lang w:bidi="ar-IQ"/>
        </w:rPr>
        <w:t>1</w:t>
      </w:r>
      <w:r w:rsidRPr="009514A7">
        <w:rPr>
          <w:lang w:bidi="ar-IQ"/>
        </w:rPr>
        <w:tab/>
        <w:t>General</w:t>
      </w:r>
      <w:bookmarkEnd w:id="76"/>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77" w:name="_CR5_3_2"/>
      <w:bookmarkStart w:id="78" w:name="_Toc187416896"/>
      <w:bookmarkEnd w:id="77"/>
      <w:r w:rsidRPr="009514A7">
        <w:rPr>
          <w:lang w:bidi="ar-IQ"/>
        </w:rPr>
        <w:t>5.3.2</w:t>
      </w:r>
      <w:r w:rsidRPr="009514A7">
        <w:rPr>
          <w:lang w:bidi="ar-IQ"/>
        </w:rPr>
        <w:tab/>
        <w:t>Ro message flows</w:t>
      </w:r>
      <w:bookmarkEnd w:id="78"/>
    </w:p>
    <w:p w14:paraId="21A5DBEE" w14:textId="77777777" w:rsidR="00C14CCC" w:rsidRPr="009514A7" w:rsidRDefault="00C14CCC" w:rsidP="00F2237B">
      <w:pPr>
        <w:pStyle w:val="Heading4"/>
        <w:rPr>
          <w:lang w:eastAsia="zh-CN"/>
        </w:rPr>
      </w:pPr>
      <w:bookmarkStart w:id="79" w:name="_CR5_3_2_1"/>
      <w:bookmarkStart w:id="80" w:name="_Toc187416897"/>
      <w:bookmarkEnd w:id="79"/>
      <w:r w:rsidRPr="009514A7">
        <w:rPr>
          <w:lang w:eastAsia="zh-CN"/>
        </w:rPr>
        <w:t>5.3.2.1</w:t>
      </w:r>
      <w:r w:rsidRPr="009514A7">
        <w:rPr>
          <w:lang w:eastAsia="zh-CN"/>
        </w:rPr>
        <w:tab/>
      </w:r>
      <w:r w:rsidRPr="009514A7">
        <w:rPr>
          <w:rFonts w:hint="eastAsia"/>
          <w:lang w:eastAsia="zh-CN"/>
        </w:rPr>
        <w:t>Event Based Charging</w:t>
      </w:r>
      <w:bookmarkEnd w:id="80"/>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2" type="#_x0000_t75" style="width:364.95pt;height:182.45pt" o:ole="">
            <v:imagedata r:id="rId23" o:title=""/>
          </v:shape>
          <o:OLEObject Type="Embed" ProgID="Word.Picture.8" ShapeID="_x0000_i1032" DrawAspect="Content" ObjectID="_1798029675" r:id="rId24"/>
        </w:object>
      </w:r>
    </w:p>
    <w:p w14:paraId="5457BAD9" w14:textId="77777777" w:rsidR="00C14CCC" w:rsidRPr="009514A7" w:rsidRDefault="00C14CCC" w:rsidP="00C14CCC">
      <w:pPr>
        <w:pStyle w:val="TF"/>
      </w:pPr>
      <w:bookmarkStart w:id="81" w:name="_CRFigure5_3_2_1_1"/>
      <w:r w:rsidRPr="009514A7">
        <w:t xml:space="preserve">Figure </w:t>
      </w:r>
      <w:bookmarkEnd w:id="81"/>
      <w:r w:rsidRPr="009514A7">
        <w:t>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3" type="#_x0000_t75" style="width:364.95pt;height:239.65pt" o:ole="">
            <v:imagedata r:id="rId25" o:title=""/>
          </v:shape>
          <o:OLEObject Type="Embed" ProgID="Word.Picture.8" ShapeID="_x0000_i1033" DrawAspect="Content" ObjectID="_1798029676" r:id="rId26"/>
        </w:object>
      </w:r>
    </w:p>
    <w:p w14:paraId="2489251E" w14:textId="77777777" w:rsidR="00C14CCC" w:rsidRPr="009514A7" w:rsidRDefault="00C14CCC" w:rsidP="00C14CCC">
      <w:pPr>
        <w:pStyle w:val="TF"/>
      </w:pPr>
      <w:bookmarkStart w:id="82" w:name="_CRFigure5_3_2_1_2"/>
      <w:r w:rsidRPr="009514A7">
        <w:t xml:space="preserve">Figure </w:t>
      </w:r>
      <w:bookmarkEnd w:id="82"/>
      <w:r w:rsidRPr="009514A7">
        <w:t>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4" type="#_x0000_t75" style="width:5in;height:289.75pt" o:ole="">
            <v:imagedata r:id="rId27" o:title=""/>
          </v:shape>
          <o:OLEObject Type="Embed" ProgID="Word.Picture.8" ShapeID="_x0000_i1034" DrawAspect="Content" ObjectID="_1798029677" r:id="rId28"/>
        </w:object>
      </w:r>
    </w:p>
    <w:p w14:paraId="018AB38D" w14:textId="77777777" w:rsidR="00C14CCC" w:rsidRPr="009514A7" w:rsidRDefault="00C14CCC" w:rsidP="00C14CCC">
      <w:pPr>
        <w:pStyle w:val="TF"/>
      </w:pPr>
      <w:bookmarkStart w:id="83" w:name="_CRFigure5_3_2_1_3"/>
      <w:r w:rsidRPr="009514A7">
        <w:t xml:space="preserve">Figure </w:t>
      </w:r>
      <w:bookmarkEnd w:id="83"/>
      <w:r w:rsidRPr="009514A7">
        <w:t>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5" type="#_x0000_t75" style="width:5in;height:296.45pt" o:ole="">
            <v:imagedata r:id="rId29" o:title=""/>
          </v:shape>
          <o:OLEObject Type="Embed" ProgID="Word.Picture.8" ShapeID="_x0000_i1035" DrawAspect="Content" ObjectID="_1798029678" r:id="rId30"/>
        </w:object>
      </w:r>
    </w:p>
    <w:p w14:paraId="68C69534" w14:textId="77777777" w:rsidR="00C14CCC" w:rsidRPr="009514A7" w:rsidRDefault="00C14CCC" w:rsidP="00C14CCC">
      <w:pPr>
        <w:pStyle w:val="TF"/>
      </w:pPr>
      <w:bookmarkStart w:id="84" w:name="_CRFigure5_3_2_1_4"/>
      <w:r w:rsidRPr="009514A7">
        <w:t xml:space="preserve">Figure </w:t>
      </w:r>
      <w:bookmarkEnd w:id="84"/>
      <w:r w:rsidRPr="009514A7">
        <w:t>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85" w:name="_CR5_4"/>
      <w:bookmarkStart w:id="86" w:name="_Toc187416898"/>
      <w:bookmarkEnd w:id="85"/>
      <w:r>
        <w:t>5.4</w:t>
      </w:r>
      <w:r>
        <w:tab/>
      </w:r>
      <w:r>
        <w:rPr>
          <w:color w:val="000000"/>
        </w:rPr>
        <w:t>Northbound API converged</w:t>
      </w:r>
      <w:r>
        <w:t xml:space="preserve"> online and offline charging scenarios</w:t>
      </w:r>
      <w:bookmarkEnd w:id="86"/>
    </w:p>
    <w:p w14:paraId="3BD7EA8B" w14:textId="77777777" w:rsidR="00D30D79" w:rsidRDefault="00D30D79" w:rsidP="00D30D79">
      <w:pPr>
        <w:pStyle w:val="Heading3"/>
      </w:pPr>
      <w:bookmarkStart w:id="87" w:name="_CR5_4_1"/>
      <w:bookmarkStart w:id="88" w:name="_Toc187416899"/>
      <w:bookmarkEnd w:id="87"/>
      <w:r>
        <w:t>5.4.1</w:t>
      </w:r>
      <w:r>
        <w:tab/>
        <w:t>Basic principles</w:t>
      </w:r>
      <w:bookmarkEnd w:id="88"/>
    </w:p>
    <w:p w14:paraId="654DB068" w14:textId="77777777" w:rsidR="00D30D79" w:rsidRDefault="00D30D79" w:rsidP="00D30D79">
      <w:pPr>
        <w:pStyle w:val="Heading4"/>
        <w:rPr>
          <w:rFonts w:eastAsia="SimSun"/>
          <w:lang w:bidi="ar-IQ"/>
        </w:rPr>
      </w:pPr>
      <w:bookmarkStart w:id="89" w:name="_CR5_4_1_1"/>
      <w:bookmarkStart w:id="90" w:name="_Toc187416900"/>
      <w:bookmarkEnd w:id="89"/>
      <w:r>
        <w:rPr>
          <w:rFonts w:eastAsia="SimSun"/>
          <w:lang w:bidi="ar-IQ"/>
        </w:rPr>
        <w:t>5.4.1.1</w:t>
      </w:r>
      <w:r>
        <w:rPr>
          <w:rFonts w:eastAsia="SimSun"/>
          <w:lang w:bidi="ar-IQ"/>
        </w:rPr>
        <w:tab/>
        <w:t>General</w:t>
      </w:r>
      <w:bookmarkEnd w:id="90"/>
    </w:p>
    <w:p w14:paraId="707584C8" w14:textId="77777777" w:rsidR="00D30D79" w:rsidRDefault="00D30D79" w:rsidP="00D30D79">
      <w:pPr>
        <w:rPr>
          <w:lang w:bidi="ar-IQ"/>
        </w:rPr>
      </w:pPr>
      <w:r>
        <w:rPr>
          <w:lang w:bidi="ar-IQ"/>
        </w:rPr>
        <w:t xml:space="preserve">Converged charging may be performed by the NEF </w:t>
      </w:r>
      <w:r>
        <w:t>interacting with CHF</w:t>
      </w:r>
      <w:r>
        <w:rPr>
          <w:lang w:bidi="ar-IQ"/>
        </w:rPr>
        <w:t xml:space="preserve"> using Nchf specified in TS 32.290 [57] and TS 32.291 [58]. In order to provide the data required for the management activities outlined in TS 32.240 [1] (Credit-Control, accounting, billing, statistics etc.), the NEF shall be able to perform converged charging for the northbound API access.</w:t>
      </w:r>
    </w:p>
    <w:p w14:paraId="6773E849" w14:textId="77777777" w:rsidR="00D30D79" w:rsidRDefault="00D30D79" w:rsidP="00D30D79">
      <w:r>
        <w:lastRenderedPageBreak/>
        <w:t xml:space="preserve">The NEF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based on </w:t>
      </w:r>
      <w:r w:rsidR="005D7BB4">
        <w:t xml:space="preserve">PEC, </w:t>
      </w:r>
      <w:r>
        <w:t>either IEC or ECUR scenarios specified in TS 32.290 [57]. The Charging Data Request is issued by the NEF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77777777" w:rsidR="00D30D79" w:rsidRDefault="00D30D79" w:rsidP="00D30D79">
      <w:r>
        <w:t>The selection of the CHF can be configured in the NEF but may also rely on NRF.</w:t>
      </w:r>
    </w:p>
    <w:p w14:paraId="11BEA620" w14:textId="77777777" w:rsidR="00C07690" w:rsidRDefault="00C07690" w:rsidP="00C07690">
      <w:pPr>
        <w:pStyle w:val="Heading4"/>
        <w:rPr>
          <w:rFonts w:eastAsia="SimSun"/>
          <w:lang w:bidi="ar-IQ"/>
        </w:rPr>
      </w:pPr>
      <w:bookmarkStart w:id="91" w:name="_CR5_4_1_2"/>
      <w:bookmarkStart w:id="92" w:name="_Toc105662511"/>
      <w:bookmarkStart w:id="93" w:name="_Toc187416901"/>
      <w:bookmarkEnd w:id="91"/>
      <w:r>
        <w:rPr>
          <w:rFonts w:eastAsia="SimSun"/>
          <w:lang w:bidi="ar-IQ"/>
        </w:rPr>
        <w:t>5.4.1.2</w:t>
      </w:r>
      <w:r>
        <w:rPr>
          <w:rFonts w:eastAsia="SimSun"/>
          <w:lang w:bidi="ar-IQ"/>
        </w:rPr>
        <w:tab/>
      </w:r>
      <w:bookmarkEnd w:id="92"/>
      <w:r>
        <w:t>Applicable Triggers in the NEF</w:t>
      </w:r>
      <w:bookmarkEnd w:id="93"/>
    </w:p>
    <w:p w14:paraId="59F7CB9A" w14:textId="77777777" w:rsidR="00C07690" w:rsidRPr="009458A1" w:rsidRDefault="00C07690" w:rsidP="00C07690">
      <w:pPr>
        <w:pStyle w:val="Heading5"/>
      </w:pPr>
      <w:bookmarkStart w:id="94" w:name="_CR5_4_1_2_1"/>
      <w:bookmarkStart w:id="95" w:name="_Toc533596679"/>
      <w:bookmarkStart w:id="96" w:name="_Toc105681757"/>
      <w:bookmarkStart w:id="97" w:name="_Toc187416902"/>
      <w:bookmarkEnd w:id="94"/>
      <w:r w:rsidRPr="009458A1">
        <w:t>5.</w:t>
      </w:r>
      <w:r>
        <w:t>4</w:t>
      </w:r>
      <w:r w:rsidRPr="009458A1">
        <w:t>.1.</w:t>
      </w:r>
      <w:r>
        <w:t>2</w:t>
      </w:r>
      <w:r w:rsidRPr="009458A1">
        <w:t>.1</w:t>
      </w:r>
      <w:r w:rsidRPr="009458A1">
        <w:tab/>
        <w:t>General</w:t>
      </w:r>
      <w:bookmarkEnd w:id="95"/>
      <w:bookmarkEnd w:id="96"/>
      <w:bookmarkEnd w:id="97"/>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56B68279" w14:textId="77777777" w:rsidR="00C07690" w:rsidRPr="009458A1" w:rsidRDefault="00C07690" w:rsidP="00C07690">
      <w:r w:rsidRPr="009458A1">
        <w:rPr>
          <w:lang w:bidi="ar-IQ"/>
        </w:rPr>
        <w:t xml:space="preserve">Each trigger condition (i.e. chargeable event) defined for </w:t>
      </w:r>
      <w:r w:rsidRPr="009458A1">
        <w:t xml:space="preserve">the </w:t>
      </w:r>
      <w:r>
        <w:t>NEF</w:t>
      </w:r>
      <w:r w:rsidRPr="009458A1">
        <w:t xml:space="preserve"> converged charging functionality, is specified with the associated behaviour when they are met. </w:t>
      </w:r>
    </w:p>
    <w:p w14:paraId="32B8490E" w14:textId="77777777" w:rsidR="00C07690" w:rsidRPr="009458A1" w:rsidRDefault="00C07690" w:rsidP="00C07690">
      <w:pPr>
        <w:rPr>
          <w:lang w:bidi="ar-IQ"/>
        </w:rPr>
      </w:pPr>
      <w:r w:rsidRPr="009458A1">
        <w:rPr>
          <w:lang w:bidi="ar-IQ"/>
        </w:rPr>
        <w:t>Table 5.</w:t>
      </w:r>
      <w:r>
        <w:rPr>
          <w:lang w:bidi="ar-IQ"/>
        </w:rPr>
        <w:t>4</w:t>
      </w:r>
      <w:r w:rsidRPr="009458A1">
        <w:rPr>
          <w:lang w:bidi="ar-IQ"/>
        </w:rPr>
        <w:t>.1.</w:t>
      </w:r>
      <w:r>
        <w:rPr>
          <w:lang w:bidi="ar-IQ"/>
        </w:rPr>
        <w:t>2</w:t>
      </w:r>
      <w:r w:rsidRPr="009458A1">
        <w:rPr>
          <w:lang w:bidi="ar-IQ"/>
        </w:rPr>
        <w:t xml:space="preserve">.1.1 summarizes the set of default trigger conditions and their category which shall be supported by the </w:t>
      </w:r>
      <w:r>
        <w:rPr>
          <w:lang w:bidi="ar-IQ"/>
        </w:rPr>
        <w:t>NEF when charging is active for the corresponding NEF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sent from </w:t>
      </w:r>
      <w:r>
        <w:rPr>
          <w:lang w:bidi="ar-IQ"/>
        </w:rPr>
        <w:t>NEF</w:t>
      </w:r>
      <w:r w:rsidRPr="009458A1">
        <w:rPr>
          <w:lang w:bidi="ar-IQ"/>
        </w:rPr>
        <w:t xml:space="preserve"> towards the CHF.</w:t>
      </w:r>
    </w:p>
    <w:p w14:paraId="62D7638B" w14:textId="77777777" w:rsidR="00C07690" w:rsidRPr="009458A1" w:rsidRDefault="00C07690" w:rsidP="00C07690">
      <w:pPr>
        <w:pStyle w:val="TH"/>
      </w:pPr>
      <w:bookmarkStart w:id="98" w:name="_CRTable5_4_1_2_1_1"/>
      <w:r w:rsidRPr="009458A1">
        <w:t xml:space="preserve">Table </w:t>
      </w:r>
      <w:bookmarkEnd w:id="98"/>
      <w:r w:rsidRPr="009458A1">
        <w:t>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99" w:name="_CR5_4_2"/>
      <w:bookmarkStart w:id="100" w:name="_Toc187416903"/>
      <w:bookmarkEnd w:id="99"/>
      <w:r w:rsidRPr="00F962FB">
        <w:t>5.</w:t>
      </w:r>
      <w:r>
        <w:t>4</w:t>
      </w:r>
      <w:r w:rsidRPr="00F962FB">
        <w:t>.2</w:t>
      </w:r>
      <w:r w:rsidRPr="00F962FB">
        <w:tab/>
        <w:t>Message flows</w:t>
      </w:r>
      <w:bookmarkEnd w:id="100"/>
    </w:p>
    <w:p w14:paraId="3E9087AA" w14:textId="77777777" w:rsidR="00C55574" w:rsidRPr="00F962FB" w:rsidRDefault="00C55574" w:rsidP="00C55574">
      <w:pPr>
        <w:pStyle w:val="Heading4"/>
      </w:pPr>
      <w:bookmarkStart w:id="101" w:name="_CR5_4_2_1"/>
      <w:bookmarkStart w:id="102" w:name="_Toc187416904"/>
      <w:bookmarkEnd w:id="101"/>
      <w:r w:rsidRPr="00F962FB">
        <w:t>5.</w:t>
      </w:r>
      <w:r>
        <w:t>4</w:t>
      </w:r>
      <w:r w:rsidRPr="00F962FB">
        <w:t>.2.1</w:t>
      </w:r>
      <w:r w:rsidRPr="00F962FB">
        <w:tab/>
        <w:t>Introduction</w:t>
      </w:r>
      <w:bookmarkEnd w:id="102"/>
    </w:p>
    <w:p w14:paraId="49B14C2A" w14:textId="77777777" w:rsidR="00C55574" w:rsidRPr="00F962FB" w:rsidRDefault="00C55574" w:rsidP="00C55574">
      <w:r w:rsidRPr="00F962FB">
        <w:t>The different scenarios below focus on the different messages from/to the NEF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103" w:name="_CR5_4_2_2"/>
      <w:bookmarkStart w:id="104" w:name="_Toc187416905"/>
      <w:bookmarkEnd w:id="103"/>
      <w:r w:rsidRPr="00F962FB">
        <w:lastRenderedPageBreak/>
        <w:t>5.</w:t>
      </w:r>
      <w:r>
        <w:t>4</w:t>
      </w:r>
      <w:r w:rsidRPr="00F962FB">
        <w:t>.2.2</w:t>
      </w:r>
      <w:r w:rsidRPr="00F962FB">
        <w:tab/>
        <w:t>API Invocation - IEC</w:t>
      </w:r>
      <w:bookmarkEnd w:id="104"/>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6" type="#_x0000_t75" style="width:364.95pt;height:273.2pt" o:ole="">
            <v:imagedata r:id="rId31" o:title=""/>
          </v:shape>
          <o:OLEObject Type="Embed" ProgID="Visio.Drawing.11" ShapeID="_x0000_i1036" DrawAspect="Content" ObjectID="_1798029679" r:id="rId32"/>
        </w:object>
      </w:r>
    </w:p>
    <w:p w14:paraId="404323D6" w14:textId="77777777" w:rsidR="00C55574" w:rsidRPr="00F962FB" w:rsidRDefault="00C55574" w:rsidP="00C55574">
      <w:pPr>
        <w:pStyle w:val="TF"/>
      </w:pPr>
      <w:bookmarkStart w:id="105" w:name="_CRFigure5_4_2_2_1"/>
      <w:r w:rsidRPr="00F962FB">
        <w:t xml:space="preserve">Figure </w:t>
      </w:r>
      <w:bookmarkEnd w:id="105"/>
      <w:r w:rsidRPr="00F962FB">
        <w:t>5.</w:t>
      </w:r>
      <w:r>
        <w:t>4</w:t>
      </w:r>
      <w:r w:rsidRPr="00F962FB">
        <w:t>.2.2.1: API Invocation Request to NEF using IEC</w:t>
      </w:r>
    </w:p>
    <w:p w14:paraId="6AC299AA" w14:textId="77777777" w:rsidR="005D7BB4" w:rsidRDefault="00C55574" w:rsidP="005D7BB4">
      <w:pPr>
        <w:pStyle w:val="B1"/>
        <w:ind w:left="284" w:firstLine="0"/>
      </w:pPr>
      <w:r w:rsidRPr="00F962FB">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106" w:name="_CR5_4_2_3"/>
      <w:bookmarkStart w:id="107" w:name="_Toc187416906"/>
      <w:bookmarkEnd w:id="106"/>
      <w:r w:rsidRPr="00F962FB">
        <w:t>5.</w:t>
      </w:r>
      <w:r>
        <w:t>4</w:t>
      </w:r>
      <w:r w:rsidRPr="00F962FB">
        <w:t>.2.3</w:t>
      </w:r>
      <w:r w:rsidRPr="00F962FB">
        <w:tab/>
        <w:t>API Invocation - ECUR</w:t>
      </w:r>
      <w:bookmarkEnd w:id="107"/>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7" type="#_x0000_t75" style="width:370.25pt;height:355.05pt" o:ole="">
            <v:imagedata r:id="rId33" o:title=""/>
          </v:shape>
          <o:OLEObject Type="Embed" ProgID="Visio.Drawing.11" ShapeID="_x0000_i1037" DrawAspect="Content" ObjectID="_1798029680" r:id="rId34"/>
        </w:object>
      </w:r>
    </w:p>
    <w:p w14:paraId="39650938" w14:textId="77777777" w:rsidR="00C55574" w:rsidRPr="00F962FB" w:rsidRDefault="00C55574" w:rsidP="00C55574">
      <w:pPr>
        <w:pStyle w:val="TF"/>
      </w:pPr>
      <w:bookmarkStart w:id="108" w:name="_CRFigure5_4_2_3_1"/>
      <w:r w:rsidRPr="00F962FB">
        <w:t xml:space="preserve">Figure </w:t>
      </w:r>
      <w:bookmarkEnd w:id="108"/>
      <w:r w:rsidRPr="00F962FB">
        <w:t>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109" w:name="_CR5_4_2_4"/>
      <w:bookmarkStart w:id="110" w:name="_Toc187416907"/>
      <w:bookmarkEnd w:id="109"/>
      <w:r w:rsidRPr="00F962FB">
        <w:t>5.</w:t>
      </w:r>
      <w:r>
        <w:t>4</w:t>
      </w:r>
      <w:r w:rsidRPr="00F962FB">
        <w:t>.2.4</w:t>
      </w:r>
      <w:r w:rsidRPr="00F962FB">
        <w:tab/>
        <w:t>API Notification - IEC</w:t>
      </w:r>
      <w:bookmarkEnd w:id="110"/>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8" type="#_x0000_t75" style="width:385.75pt;height:283.05pt" o:ole="">
            <v:imagedata r:id="rId35" o:title=""/>
          </v:shape>
          <o:OLEObject Type="Embed" ProgID="Visio.Drawing.11" ShapeID="_x0000_i1038" DrawAspect="Content" ObjectID="_1798029681" r:id="rId36"/>
        </w:object>
      </w:r>
    </w:p>
    <w:p w14:paraId="7FAD6E45" w14:textId="77777777" w:rsidR="00C55574" w:rsidRPr="00F962FB" w:rsidRDefault="00C55574" w:rsidP="00C55574">
      <w:pPr>
        <w:pStyle w:val="TF"/>
      </w:pPr>
      <w:bookmarkStart w:id="111" w:name="_CRFigure5_4_2_4_1APINotificationfromNE"/>
      <w:r w:rsidRPr="00F962FB">
        <w:t xml:space="preserve">Figure </w:t>
      </w:r>
      <w:bookmarkEnd w:id="111"/>
      <w:r w:rsidRPr="00F962FB">
        <w:t>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112" w:name="_CR5_4_2_5"/>
      <w:bookmarkStart w:id="113" w:name="_Toc187416908"/>
      <w:bookmarkEnd w:id="112"/>
      <w:r w:rsidRPr="00F962FB">
        <w:t>5.</w:t>
      </w:r>
      <w:r>
        <w:t>4</w:t>
      </w:r>
      <w:r w:rsidRPr="00F962FB">
        <w:t>.2.5</w:t>
      </w:r>
      <w:r w:rsidRPr="00F962FB">
        <w:tab/>
        <w:t>API event Notification - ECUR</w:t>
      </w:r>
      <w:bookmarkEnd w:id="113"/>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39" type="#_x0000_t75" style="width:385.05pt;height:412.25pt" o:ole="">
            <v:imagedata r:id="rId37" o:title=""/>
          </v:shape>
          <o:OLEObject Type="Embed" ProgID="Visio.Drawing.11" ShapeID="_x0000_i1039" DrawAspect="Content" ObjectID="_1798029682" r:id="rId38"/>
        </w:object>
      </w:r>
    </w:p>
    <w:p w14:paraId="10FF267D" w14:textId="77777777" w:rsidR="00C55574" w:rsidRPr="00F962FB" w:rsidRDefault="00C55574" w:rsidP="00C55574">
      <w:pPr>
        <w:pStyle w:val="TF"/>
      </w:pPr>
      <w:bookmarkStart w:id="114" w:name="_CRFigure5_4_2_4_1"/>
      <w:r w:rsidRPr="00F962FB">
        <w:t xml:space="preserve">Figure </w:t>
      </w:r>
      <w:bookmarkEnd w:id="114"/>
      <w:r w:rsidRPr="00F962FB">
        <w:t>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115" w:name="_CR5_4_2_6"/>
      <w:bookmarkStart w:id="116" w:name="_Toc187416909"/>
      <w:bookmarkEnd w:id="115"/>
      <w:r>
        <w:t>5.4.2.6</w:t>
      </w:r>
      <w:r>
        <w:tab/>
        <w:t>API Invocation - PEC</w:t>
      </w:r>
      <w:bookmarkEnd w:id="116"/>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0" type="#_x0000_t75" style="width:364.95pt;height:273.2pt" o:ole="">
            <v:imagedata r:id="rId39" o:title=""/>
          </v:shape>
          <o:OLEObject Type="Embed" ProgID="Visio.Drawing.11" ShapeID="_x0000_i1040" DrawAspect="Content" ObjectID="_1798029683" r:id="rId40"/>
        </w:object>
      </w:r>
    </w:p>
    <w:p w14:paraId="1FFB4FFE" w14:textId="77777777" w:rsidR="005D7BB4" w:rsidRDefault="005D7BB4" w:rsidP="005D7BB4">
      <w:pPr>
        <w:pStyle w:val="TF"/>
      </w:pPr>
      <w:bookmarkStart w:id="117" w:name="_CRFigure5_4_2_6_1"/>
      <w:r>
        <w:t xml:space="preserve">Figure </w:t>
      </w:r>
      <w:bookmarkEnd w:id="117"/>
      <w:r>
        <w:t>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118" w:name="_CR5_4_2_7"/>
      <w:bookmarkStart w:id="119" w:name="_Toc187416910"/>
      <w:bookmarkEnd w:id="118"/>
      <w:r>
        <w:t>5.4.2.7</w:t>
      </w:r>
      <w:r>
        <w:tab/>
        <w:t>API Notification - PEC</w:t>
      </w:r>
      <w:bookmarkEnd w:id="119"/>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1" type="#_x0000_t75" style="width:385.75pt;height:283.05pt" o:ole="">
            <v:imagedata r:id="rId41" o:title=""/>
          </v:shape>
          <o:OLEObject Type="Embed" ProgID="Visio.Drawing.11" ShapeID="_x0000_i1041" DrawAspect="Content" ObjectID="_1798029684" r:id="rId42"/>
        </w:object>
      </w:r>
    </w:p>
    <w:p w14:paraId="13588D48" w14:textId="77777777" w:rsidR="005D7BB4" w:rsidRDefault="005D7BB4" w:rsidP="005D7BB4">
      <w:pPr>
        <w:pStyle w:val="TF"/>
      </w:pPr>
      <w:bookmarkStart w:id="120" w:name="_CRFigure5_4_2_7_1APINotificationfromNE"/>
      <w:r>
        <w:t xml:space="preserve">Figure </w:t>
      </w:r>
      <w:bookmarkEnd w:id="120"/>
      <w:r>
        <w:t>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2EAC1226" w14:textId="77777777" w:rsidR="005D7BB4" w:rsidRPr="005D7BB4" w:rsidRDefault="005D7BB4" w:rsidP="003A122F">
      <w:pPr>
        <w:pStyle w:val="B1"/>
        <w:ind w:left="284" w:firstLine="0"/>
      </w:pPr>
    </w:p>
    <w:p w14:paraId="1A40F6B3" w14:textId="77777777" w:rsidR="007C72CD" w:rsidRPr="00A917DF" w:rsidRDefault="007C72CD" w:rsidP="007C72CD">
      <w:pPr>
        <w:pStyle w:val="Heading3"/>
      </w:pPr>
      <w:bookmarkStart w:id="121" w:name="_CR5_4_3"/>
      <w:bookmarkStart w:id="122" w:name="_Toc187416911"/>
      <w:bookmarkEnd w:id="121"/>
      <w:r w:rsidRPr="00A917DF">
        <w:t>5.</w:t>
      </w:r>
      <w:r>
        <w:t>4</w:t>
      </w:r>
      <w:r w:rsidRPr="00A917DF">
        <w:t>.3</w:t>
      </w:r>
      <w:r w:rsidRPr="00A917DF">
        <w:tab/>
        <w:t>CDR generation</w:t>
      </w:r>
      <w:bookmarkEnd w:id="122"/>
    </w:p>
    <w:p w14:paraId="49450206" w14:textId="77777777" w:rsidR="007C72CD" w:rsidRPr="00A917DF" w:rsidRDefault="007C72CD" w:rsidP="007C72CD">
      <w:pPr>
        <w:pStyle w:val="Heading4"/>
        <w:rPr>
          <w:rFonts w:eastAsia="SimSun"/>
          <w:lang w:bidi="ar-IQ"/>
        </w:rPr>
      </w:pPr>
      <w:bookmarkStart w:id="123" w:name="_CR5_4_3_1"/>
      <w:bookmarkStart w:id="124" w:name="_Toc187416912"/>
      <w:bookmarkEnd w:id="123"/>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124"/>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125" w:name="_CR5_4_3_2"/>
      <w:bookmarkStart w:id="126" w:name="_Toc187416913"/>
      <w:bookmarkEnd w:id="125"/>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126"/>
      <w:r w:rsidRPr="00A917DF">
        <w:rPr>
          <w:rFonts w:eastAsia="SimSun"/>
          <w:lang w:bidi="ar-IQ"/>
        </w:rPr>
        <w:t xml:space="preserve"> </w:t>
      </w:r>
    </w:p>
    <w:p w14:paraId="45B11A58" w14:textId="77777777" w:rsidR="007C72CD" w:rsidRPr="00A917DF" w:rsidRDefault="007C72CD" w:rsidP="007C72CD">
      <w:pPr>
        <w:pStyle w:val="Heading5"/>
      </w:pPr>
      <w:bookmarkStart w:id="127" w:name="_CR5_4_3_2_1"/>
      <w:bookmarkStart w:id="128" w:name="_Toc187416914"/>
      <w:bookmarkEnd w:id="127"/>
      <w:r w:rsidRPr="00A917DF">
        <w:t>5.</w:t>
      </w:r>
      <w:r>
        <w:t>4</w:t>
      </w:r>
      <w:r w:rsidRPr="00A917DF">
        <w:t>.3.2.1</w:t>
      </w:r>
      <w:r w:rsidRPr="00A917DF">
        <w:tab/>
        <w:t>General</w:t>
      </w:r>
      <w:bookmarkEnd w:id="128"/>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129" w:name="_CR5_4_3_2_2"/>
      <w:bookmarkStart w:id="130" w:name="_Toc187416915"/>
      <w:bookmarkEnd w:id="129"/>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130"/>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131" w:name="_CR5_4_3_2_3"/>
      <w:bookmarkStart w:id="132" w:name="_Toc187416916"/>
      <w:bookmarkEnd w:id="131"/>
      <w:r w:rsidRPr="00A917DF">
        <w:rPr>
          <w:rFonts w:eastAsia="SimSun"/>
          <w:lang w:bidi="ar-IQ"/>
        </w:rPr>
        <w:lastRenderedPageBreak/>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132"/>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133" w:name="_CR5_4_3_2_4"/>
      <w:bookmarkStart w:id="134" w:name="_Toc187416917"/>
      <w:bookmarkEnd w:id="133"/>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134"/>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135" w:name="_CR5_4_4"/>
      <w:bookmarkStart w:id="136" w:name="_Toc187416918"/>
      <w:bookmarkEnd w:id="135"/>
      <w:r w:rsidRPr="00A917DF">
        <w:t>5.</w:t>
      </w:r>
      <w:r>
        <w:t>4</w:t>
      </w:r>
      <w:r w:rsidRPr="00A917DF">
        <w:t>.4</w:t>
      </w:r>
      <w:r w:rsidRPr="00A917DF">
        <w:tab/>
        <w:t>Ga record transfer flows</w:t>
      </w:r>
      <w:bookmarkEnd w:id="136"/>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137" w:name="_CR5_4_5"/>
      <w:bookmarkStart w:id="138" w:name="_Toc187416919"/>
      <w:bookmarkEnd w:id="137"/>
      <w:r w:rsidRPr="00A917DF">
        <w:t>5.</w:t>
      </w:r>
      <w:r>
        <w:t>4</w:t>
      </w:r>
      <w:r w:rsidRPr="00A917DF">
        <w:t>.5</w:t>
      </w:r>
      <w:r w:rsidRPr="00A917DF">
        <w:tab/>
        <w:t>Bea CDR file transfer</w:t>
      </w:r>
      <w:bookmarkEnd w:id="138"/>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139" w:name="_CR6_"/>
      <w:bookmarkStart w:id="140" w:name="_Toc187416920"/>
      <w:bookmarkEnd w:id="139"/>
      <w:r w:rsidRPr="009514A7">
        <w:t>6.</w:t>
      </w:r>
      <w:r w:rsidRPr="009514A7">
        <w:tab/>
        <w:t>Definition of charging information</w:t>
      </w:r>
      <w:bookmarkEnd w:id="140"/>
    </w:p>
    <w:p w14:paraId="1CF722AD" w14:textId="77777777" w:rsidR="00742863" w:rsidRPr="009514A7" w:rsidRDefault="00742863" w:rsidP="00742863">
      <w:pPr>
        <w:pStyle w:val="Heading2"/>
      </w:pPr>
      <w:bookmarkStart w:id="141" w:name="_CR6_1"/>
      <w:bookmarkStart w:id="142" w:name="_Toc187416921"/>
      <w:bookmarkEnd w:id="141"/>
      <w:r w:rsidRPr="009514A7">
        <w:t>6.1</w:t>
      </w:r>
      <w:r w:rsidRPr="009514A7">
        <w:tab/>
        <w:t>Data description for Northbound API</w:t>
      </w:r>
      <w:r w:rsidRPr="009514A7">
        <w:rPr>
          <w:lang w:bidi="ar-IQ"/>
        </w:rPr>
        <w:t xml:space="preserve"> </w:t>
      </w:r>
      <w:r w:rsidRPr="009514A7">
        <w:t>offline charging</w:t>
      </w:r>
      <w:bookmarkEnd w:id="142"/>
    </w:p>
    <w:p w14:paraId="4FF9FD52" w14:textId="77777777" w:rsidR="00742863" w:rsidRPr="009514A7" w:rsidRDefault="00742863" w:rsidP="00742863">
      <w:pPr>
        <w:pStyle w:val="Heading3"/>
      </w:pPr>
      <w:bookmarkStart w:id="143" w:name="_CR6_1_1"/>
      <w:bookmarkStart w:id="144" w:name="_Toc187416922"/>
      <w:bookmarkEnd w:id="143"/>
      <w:r w:rsidRPr="009514A7">
        <w:t>6.1.1</w:t>
      </w:r>
      <w:r w:rsidRPr="009514A7">
        <w:tab/>
        <w:t>Rf message contents</w:t>
      </w:r>
      <w:bookmarkEnd w:id="144"/>
    </w:p>
    <w:p w14:paraId="44780EA7" w14:textId="77777777" w:rsidR="00742863" w:rsidRPr="009514A7" w:rsidRDefault="00742863" w:rsidP="00742863">
      <w:pPr>
        <w:pStyle w:val="Heading4"/>
        <w:rPr>
          <w:lang w:eastAsia="zh-CN"/>
        </w:rPr>
      </w:pPr>
      <w:bookmarkStart w:id="145" w:name="_CR6_1_1_1"/>
      <w:bookmarkStart w:id="146" w:name="_Toc187416923"/>
      <w:bookmarkEnd w:id="145"/>
      <w:r w:rsidRPr="009514A7">
        <w:t>6.1.1</w:t>
      </w:r>
      <w:r w:rsidRPr="009514A7">
        <w:rPr>
          <w:lang w:eastAsia="zh-CN"/>
        </w:rPr>
        <w:t>.1</w:t>
      </w:r>
      <w:r w:rsidRPr="009514A7">
        <w:rPr>
          <w:lang w:eastAsia="zh-CN"/>
        </w:rPr>
        <w:tab/>
        <w:t>General</w:t>
      </w:r>
      <w:bookmarkEnd w:id="146"/>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w:t>
      </w:r>
      <w:bookmarkStart w:id="147" w:name="_CRTable6_1_1_1_1"/>
      <w:r w:rsidRPr="009514A7">
        <w:rPr>
          <w:lang w:bidi="ar-IQ"/>
        </w:rPr>
        <w:t xml:space="preserve">table </w:t>
      </w:r>
      <w:bookmarkEnd w:id="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148" w:name="_CR6_1_1_2"/>
      <w:bookmarkStart w:id="149" w:name="_Toc187416924"/>
      <w:bookmarkEnd w:id="148"/>
      <w:r w:rsidRPr="009514A7">
        <w:rPr>
          <w:lang w:bidi="ar-IQ"/>
        </w:rPr>
        <w:lastRenderedPageBreak/>
        <w:t>6.1.</w:t>
      </w:r>
      <w:r w:rsidRPr="009514A7">
        <w:rPr>
          <w:lang w:eastAsia="zh-CN" w:bidi="ar-IQ"/>
        </w:rPr>
        <w:t>1</w:t>
      </w:r>
      <w:r w:rsidRPr="009514A7">
        <w:rPr>
          <w:lang w:bidi="ar-IQ"/>
        </w:rPr>
        <w:t>.2</w:t>
      </w:r>
      <w:r w:rsidRPr="009514A7">
        <w:rPr>
          <w:lang w:bidi="ar-IQ"/>
        </w:rPr>
        <w:tab/>
        <w:t>Charging data request message</w:t>
      </w:r>
      <w:bookmarkEnd w:id="149"/>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bookmarkStart w:id="150" w:name="_CRTable6_1_1_2_1"/>
      <w:r w:rsidRPr="009514A7">
        <w:rPr>
          <w:lang w:bidi="ar-IQ"/>
        </w:rPr>
        <w:t xml:space="preserve">Table </w:t>
      </w:r>
      <w:bookmarkEnd w:id="150"/>
      <w:r w:rsidRPr="009514A7">
        <w:rPr>
          <w:lang w:bidi="ar-IQ"/>
        </w:rPr>
        <w:t>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MS Mincho"/>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MS Mincho"/>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MS Mincho"/>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MS Mincho"/>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MS Mincho"/>
                <w:szCs w:val="18"/>
                <w:lang w:bidi="ar-IQ"/>
              </w:rPr>
            </w:pPr>
            <w:r w:rsidRPr="009514A7">
              <w:rPr>
                <w:rFonts w:eastAsia="MS Mincho"/>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MS Mincho"/>
              </w:rPr>
            </w:pPr>
            <w:r w:rsidRPr="009514A7">
              <w:rPr>
                <w:rFonts w:eastAsia="MS Mincho"/>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MS Mincho"/>
              </w:rPr>
            </w:pPr>
            <w:r w:rsidRPr="009514A7">
              <w:rPr>
                <w:rFonts w:eastAsia="MS Mincho"/>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MS Mincho"/>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MS Mincho"/>
                <w:szCs w:val="18"/>
                <w:lang w:bidi="ar-IQ"/>
              </w:rPr>
            </w:pPr>
            <w:r w:rsidRPr="009514A7">
              <w:rPr>
                <w:rFonts w:eastAsia="MS Mincho"/>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MS Mincho"/>
              </w:rPr>
            </w:pPr>
            <w:r w:rsidRPr="009514A7">
              <w:rPr>
                <w:rFonts w:eastAsia="MS Mincho"/>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MS Mincho"/>
              </w:rPr>
            </w:pPr>
            <w:r w:rsidRPr="009514A7">
              <w:rPr>
                <w:rFonts w:eastAsia="MS Mincho"/>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MS Mincho"/>
              </w:rPr>
            </w:pPr>
            <w:r w:rsidRPr="009514A7">
              <w:rPr>
                <w:rFonts w:eastAsia="MS Mincho"/>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MS Mincho"/>
              </w:rPr>
            </w:pPr>
            <w:r w:rsidRPr="009514A7">
              <w:rPr>
                <w:rFonts w:eastAsia="MS Mincho"/>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MS Mincho"/>
                <w:szCs w:val="18"/>
                <w:lang w:bidi="ar-IQ"/>
              </w:rPr>
            </w:pPr>
            <w:r w:rsidRPr="009514A7">
              <w:rPr>
                <w:rFonts w:eastAsia="MS Mincho"/>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151" w:name="_CR6_1_1_3"/>
      <w:bookmarkStart w:id="152" w:name="_Toc187416925"/>
      <w:bookmarkEnd w:id="151"/>
      <w:r w:rsidRPr="009514A7">
        <w:rPr>
          <w:lang w:bidi="ar-IQ"/>
        </w:rPr>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152"/>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MS Mincho"/>
          <w:lang w:bidi="ar-IQ"/>
        </w:rPr>
      </w:pPr>
      <w:bookmarkStart w:id="153" w:name="_CRTable6_1_1_3_1"/>
      <w:r w:rsidRPr="009514A7">
        <w:rPr>
          <w:lang w:bidi="ar-IQ"/>
        </w:rPr>
        <w:t xml:space="preserve">Table </w:t>
      </w:r>
      <w:bookmarkEnd w:id="153"/>
      <w:r w:rsidRPr="009514A7">
        <w:rPr>
          <w:lang w:bidi="ar-IQ"/>
        </w:rPr>
        <w:t>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MS Mincho"/>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MS Mincho"/>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MS Mincho"/>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MS Mincho"/>
                <w:szCs w:val="18"/>
                <w:lang w:bidi="ar-IQ"/>
              </w:rPr>
            </w:pPr>
            <w:r w:rsidRPr="009514A7">
              <w:rPr>
                <w:rFonts w:eastAsia="MS Mincho"/>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MS Mincho"/>
              </w:rPr>
            </w:pPr>
            <w:r w:rsidRPr="009514A7">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MS Mincho"/>
              </w:rPr>
            </w:pPr>
            <w:r w:rsidRPr="009514A7">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MS Mincho"/>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MS Mincho"/>
                <w:szCs w:val="18"/>
                <w:lang w:bidi="ar-IQ"/>
              </w:rPr>
            </w:pPr>
            <w:r w:rsidRPr="009514A7">
              <w:rPr>
                <w:rFonts w:eastAsia="MS Mincho"/>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MS Mincho"/>
              </w:rPr>
            </w:pPr>
            <w:r w:rsidRPr="009514A7">
              <w:rPr>
                <w:rFonts w:eastAsia="MS Mincho"/>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MS Mincho"/>
              </w:rPr>
            </w:pPr>
            <w:r w:rsidRPr="009514A7">
              <w:rPr>
                <w:rFonts w:eastAsia="MS Mincho"/>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MS Mincho"/>
              </w:rPr>
            </w:pPr>
            <w:r w:rsidRPr="009514A7">
              <w:rPr>
                <w:rFonts w:eastAsia="MS Mincho"/>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154" w:name="_CR6_1_2"/>
      <w:bookmarkStart w:id="155" w:name="_Toc187416926"/>
      <w:bookmarkEnd w:id="154"/>
      <w:r w:rsidRPr="009514A7">
        <w:t>6.1.2</w:t>
      </w:r>
      <w:r w:rsidRPr="009514A7">
        <w:tab/>
        <w:t>Ga message contents</w:t>
      </w:r>
      <w:bookmarkEnd w:id="155"/>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156" w:name="_CR6_1_3"/>
      <w:bookmarkStart w:id="157" w:name="_Toc187416927"/>
      <w:bookmarkEnd w:id="156"/>
      <w:r w:rsidRPr="009514A7">
        <w:lastRenderedPageBreak/>
        <w:t>6.1.3</w:t>
      </w:r>
      <w:r w:rsidRPr="009514A7">
        <w:tab/>
        <w:t xml:space="preserve">CDR description on the </w:t>
      </w:r>
      <w:r w:rsidR="00277371" w:rsidRPr="009514A7">
        <w:t xml:space="preserve">Bea </w:t>
      </w:r>
      <w:r w:rsidRPr="009514A7">
        <w:t>interface</w:t>
      </w:r>
      <w:bookmarkEnd w:id="157"/>
    </w:p>
    <w:p w14:paraId="67FEC5AE" w14:textId="77777777" w:rsidR="00742863" w:rsidRPr="009514A7" w:rsidRDefault="00742863" w:rsidP="00742863">
      <w:pPr>
        <w:pStyle w:val="Heading4"/>
        <w:rPr>
          <w:lang w:eastAsia="zh-CN"/>
        </w:rPr>
      </w:pPr>
      <w:bookmarkStart w:id="158" w:name="_CR6_1_3_1"/>
      <w:bookmarkStart w:id="159" w:name="_Toc187416928"/>
      <w:bookmarkEnd w:id="158"/>
      <w:r w:rsidRPr="009514A7">
        <w:rPr>
          <w:lang w:eastAsia="zh-CN"/>
        </w:rPr>
        <w:t>6.1.3.1</w:t>
      </w:r>
      <w:r w:rsidRPr="009514A7">
        <w:rPr>
          <w:lang w:eastAsia="zh-CN"/>
        </w:rPr>
        <w:tab/>
        <w:t>General</w:t>
      </w:r>
      <w:bookmarkEnd w:id="159"/>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160" w:name="_CR6_1_3_2"/>
      <w:bookmarkStart w:id="161" w:name="_Toc187416929"/>
      <w:bookmarkEnd w:id="160"/>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161"/>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bookmarkStart w:id="162" w:name="_CRTable6_1_3_2_1"/>
      <w:r w:rsidRPr="009514A7">
        <w:t xml:space="preserve">Table </w:t>
      </w:r>
      <w:bookmarkEnd w:id="162"/>
      <w:r w:rsidRPr="009514A7">
        <w:t>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auto"/>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F0687"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auto"/>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163" w:name="_CR6_2"/>
      <w:bookmarkStart w:id="164" w:name="_Toc187416930"/>
      <w:bookmarkEnd w:id="163"/>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164"/>
      <w:r w:rsidRPr="009514A7">
        <w:t xml:space="preserve"> </w:t>
      </w:r>
    </w:p>
    <w:p w14:paraId="3FB7C5EB" w14:textId="77777777" w:rsidR="00742863" w:rsidRPr="009514A7" w:rsidRDefault="00742863" w:rsidP="00742863">
      <w:pPr>
        <w:pStyle w:val="Heading3"/>
      </w:pPr>
      <w:bookmarkStart w:id="165" w:name="_CR6_2_1"/>
      <w:bookmarkStart w:id="166" w:name="_Toc187416931"/>
      <w:bookmarkEnd w:id="165"/>
      <w:r w:rsidRPr="009514A7">
        <w:t>6.2.1</w:t>
      </w:r>
      <w:r w:rsidRPr="009514A7">
        <w:tab/>
        <w:t>Ro message contents</w:t>
      </w:r>
      <w:bookmarkEnd w:id="166"/>
    </w:p>
    <w:p w14:paraId="0830A390" w14:textId="77777777" w:rsidR="005938E8" w:rsidRPr="009514A7" w:rsidRDefault="005938E8" w:rsidP="005938E8">
      <w:pPr>
        <w:pStyle w:val="Heading4"/>
      </w:pPr>
      <w:bookmarkStart w:id="167" w:name="_CR6_2_1_0"/>
      <w:bookmarkStart w:id="168" w:name="_Toc187416932"/>
      <w:bookmarkEnd w:id="167"/>
      <w:r w:rsidRPr="009514A7">
        <w:t>6.2.1.0</w:t>
      </w:r>
      <w:r w:rsidRPr="009514A7">
        <w:tab/>
        <w:t>Introduction</w:t>
      </w:r>
      <w:bookmarkEnd w:id="168"/>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169" w:name="_CR6_2_1_1"/>
      <w:bookmarkStart w:id="170" w:name="_Toc187416933"/>
      <w:bookmarkEnd w:id="169"/>
      <w:r w:rsidRPr="009514A7">
        <w:t>6.2.1.1</w:t>
      </w:r>
      <w:r w:rsidRPr="009514A7">
        <w:tab/>
        <w:t>Summary of message formats</w:t>
      </w:r>
      <w:bookmarkEnd w:id="170"/>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bookmarkStart w:id="171" w:name="_CRTable6_2_1_1_1"/>
      <w:r w:rsidRPr="009514A7">
        <w:rPr>
          <w:lang w:bidi="ar-IQ"/>
        </w:rPr>
        <w:t xml:space="preserve">Table </w:t>
      </w:r>
      <w:bookmarkEnd w:id="171"/>
      <w:r w:rsidRPr="009514A7">
        <w:rPr>
          <w:lang w:bidi="ar-IQ"/>
        </w:rPr>
        <w:t>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MS Mincho"/>
              </w:rPr>
            </w:pPr>
            <w:r w:rsidRPr="009514A7">
              <w:rPr>
                <w:rFonts w:eastAsia="MS Mincho"/>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MS Mincho"/>
              </w:rPr>
            </w:pPr>
            <w:r w:rsidRPr="009514A7">
              <w:rPr>
                <w:rFonts w:eastAsia="MS Mincho"/>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MS Mincho"/>
              </w:rPr>
            </w:pPr>
            <w:r w:rsidRPr="009514A7">
              <w:rPr>
                <w:rFonts w:eastAsia="MS Mincho"/>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MS Mincho"/>
        </w:rPr>
      </w:pPr>
      <w:r w:rsidRPr="009514A7">
        <w:t>Detailed descriptions of the fields are provided in TS 32.299 [50].</w:t>
      </w:r>
    </w:p>
    <w:p w14:paraId="0330B7CD" w14:textId="77777777" w:rsidR="005938E8" w:rsidRPr="009514A7" w:rsidRDefault="005938E8" w:rsidP="005938E8">
      <w:pPr>
        <w:pStyle w:val="Heading4"/>
      </w:pPr>
      <w:bookmarkStart w:id="172" w:name="_CR6_2_1_2"/>
      <w:bookmarkStart w:id="173" w:name="_Toc187416934"/>
      <w:bookmarkEnd w:id="172"/>
      <w:r w:rsidRPr="009514A7">
        <w:t>6.2.1.2</w:t>
      </w:r>
      <w:r w:rsidRPr="009514A7">
        <w:tab/>
        <w:t>Structure for the Credit-Control message formats</w:t>
      </w:r>
      <w:bookmarkEnd w:id="173"/>
    </w:p>
    <w:p w14:paraId="7F07E4C6" w14:textId="77777777" w:rsidR="005938E8" w:rsidRPr="009514A7" w:rsidRDefault="005938E8" w:rsidP="005938E8">
      <w:pPr>
        <w:pStyle w:val="Heading5"/>
      </w:pPr>
      <w:bookmarkStart w:id="174" w:name="_CR6_2_1_2_1"/>
      <w:bookmarkStart w:id="175" w:name="_Toc187416935"/>
      <w:bookmarkEnd w:id="174"/>
      <w:r w:rsidRPr="009514A7">
        <w:t>6.2.1.2.1</w:t>
      </w:r>
      <w:r w:rsidRPr="009514A7">
        <w:tab/>
        <w:t>Debit/Reserve Units Request message</w:t>
      </w:r>
      <w:bookmarkEnd w:id="175"/>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bookmarkStart w:id="176" w:name="_CRTable6_2_1_2_1_1"/>
      <w:r w:rsidRPr="009514A7">
        <w:rPr>
          <w:lang w:bidi="ar-IQ"/>
        </w:rPr>
        <w:t xml:space="preserve">Table </w:t>
      </w:r>
      <w:bookmarkEnd w:id="176"/>
      <w:r w:rsidRPr="009514A7">
        <w:rPr>
          <w:lang w:bidi="ar-IQ"/>
        </w:rPr>
        <w:t>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4"/>
        <w:gridCol w:w="916"/>
        <w:gridCol w:w="6254"/>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MS Mincho"/>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MS Mincho"/>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MS Mincho"/>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MS Mincho"/>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MS Mincho"/>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MS Mincho"/>
                <w:sz w:val="16"/>
                <w:szCs w:val="16"/>
              </w:rPr>
            </w:pPr>
            <w:r w:rsidRPr="009514A7">
              <w:rPr>
                <w:rFonts w:eastAsia="MS Mincho"/>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MS Mincho"/>
                <w:sz w:val="16"/>
                <w:szCs w:val="16"/>
              </w:rPr>
            </w:pPr>
            <w:r w:rsidRPr="009514A7">
              <w:rPr>
                <w:rFonts w:eastAsia="MS Mincho"/>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MS Mincho"/>
                <w:sz w:val="16"/>
                <w:szCs w:val="16"/>
              </w:rPr>
            </w:pPr>
            <w:r w:rsidRPr="009514A7">
              <w:rPr>
                <w:rFonts w:eastAsia="MS Mincho"/>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MS Mincho"/>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MS Mincho"/>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MS Mincho"/>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MS Mincho"/>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67E3D3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545AC192"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3BD48CDB"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751A2005"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276A49A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MS Mincho"/>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MS Mincho"/>
                <w:sz w:val="16"/>
                <w:szCs w:val="16"/>
              </w:rPr>
            </w:pPr>
            <w:r w:rsidRPr="009514A7">
              <w:rPr>
                <w:rFonts w:eastAsia="MS Mincho"/>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177" w:name="_CR6_2_1_2_2"/>
      <w:bookmarkStart w:id="178" w:name="_Toc187416936"/>
      <w:bookmarkEnd w:id="177"/>
      <w:r w:rsidRPr="009514A7">
        <w:t>6.2.1.2.2</w:t>
      </w:r>
      <w:r w:rsidRPr="009514A7">
        <w:tab/>
        <w:t>Debit / Reserve Units Response message</w:t>
      </w:r>
      <w:bookmarkEnd w:id="178"/>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bookmarkStart w:id="179" w:name="_CRTable6_2_1_2_2_1"/>
      <w:r w:rsidRPr="009514A7">
        <w:rPr>
          <w:lang w:bidi="ar-IQ"/>
        </w:rPr>
        <w:t xml:space="preserve">Table </w:t>
      </w:r>
      <w:bookmarkEnd w:id="179"/>
      <w:r w:rsidRPr="009514A7">
        <w:rPr>
          <w:lang w:bidi="ar-IQ"/>
        </w:rPr>
        <w:t>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MS Mincho"/>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MS Mincho"/>
                <w:szCs w:val="18"/>
              </w:rPr>
            </w:pPr>
            <w:r w:rsidRPr="009514A7">
              <w:rPr>
                <w:rFonts w:eastAsia="MS Mincho"/>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MS Mincho"/>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MS Mincho"/>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MS Mincho"/>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MS Mincho"/>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MS Mincho"/>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MS Mincho"/>
                <w:szCs w:val="18"/>
              </w:rPr>
            </w:pPr>
            <w:r w:rsidRPr="009514A7">
              <w:rPr>
                <w:rFonts w:eastAsia="MS Mincho"/>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MS Mincho"/>
                <w:szCs w:val="18"/>
              </w:rPr>
            </w:pPr>
            <w:r w:rsidRPr="009514A7">
              <w:rPr>
                <w:rFonts w:eastAsia="MS Mincho"/>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MS Mincho"/>
                <w:szCs w:val="18"/>
              </w:rPr>
            </w:pPr>
            <w:r w:rsidRPr="009514A7">
              <w:rPr>
                <w:rFonts w:eastAsia="MS Mincho"/>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MS Mincho"/>
                <w:szCs w:val="18"/>
              </w:rPr>
            </w:pPr>
            <w:r w:rsidRPr="009514A7">
              <w:rPr>
                <w:rFonts w:eastAsia="MS Mincho"/>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MS Mincho"/>
                <w:szCs w:val="18"/>
              </w:rPr>
            </w:pPr>
            <w:r w:rsidRPr="009514A7">
              <w:rPr>
                <w:rFonts w:eastAsia="MS Mincho"/>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MS Mincho"/>
                <w:szCs w:val="18"/>
              </w:rPr>
            </w:pPr>
            <w:r w:rsidRPr="009514A7">
              <w:rPr>
                <w:rFonts w:eastAsia="MS Mincho"/>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MS Mincho"/>
                <w:szCs w:val="18"/>
              </w:rPr>
            </w:pPr>
            <w:r w:rsidRPr="009514A7">
              <w:rPr>
                <w:rFonts w:eastAsia="MS Mincho"/>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180" w:name="_CR6_2a"/>
      <w:bookmarkStart w:id="181" w:name="_Toc187416937"/>
      <w:bookmarkEnd w:id="180"/>
      <w:r w:rsidRPr="005B57B2">
        <w:t>6.2a</w:t>
      </w:r>
      <w:r w:rsidRPr="005B57B2">
        <w:tab/>
        <w:t xml:space="preserve">Data description for </w:t>
      </w:r>
      <w:r w:rsidRPr="005B57B2">
        <w:rPr>
          <w:color w:val="000000"/>
        </w:rPr>
        <w:t>NEF</w:t>
      </w:r>
      <w:r w:rsidRPr="005B57B2">
        <w:rPr>
          <w:color w:val="0000FF"/>
        </w:rPr>
        <w:t xml:space="preserve"> </w:t>
      </w:r>
      <w:r w:rsidRPr="005B57B2">
        <w:t>converged charging</w:t>
      </w:r>
      <w:bookmarkEnd w:id="181"/>
    </w:p>
    <w:p w14:paraId="3A1B4FF3" w14:textId="77777777" w:rsidR="000E6CA9" w:rsidRPr="005B57B2" w:rsidRDefault="000E6CA9" w:rsidP="000E6CA9">
      <w:pPr>
        <w:pStyle w:val="Heading3"/>
      </w:pPr>
      <w:bookmarkStart w:id="182" w:name="_CR6_2a_1"/>
      <w:bookmarkStart w:id="183" w:name="_Toc187416938"/>
      <w:bookmarkEnd w:id="182"/>
      <w:r w:rsidRPr="005B57B2">
        <w:t>6.2a.1</w:t>
      </w:r>
      <w:r w:rsidRPr="005B57B2">
        <w:tab/>
        <w:t>Message contents</w:t>
      </w:r>
      <w:bookmarkEnd w:id="183"/>
    </w:p>
    <w:p w14:paraId="44D6FB3D" w14:textId="77777777" w:rsidR="000E6CA9" w:rsidRPr="005B57B2" w:rsidRDefault="000E6CA9" w:rsidP="000E6CA9">
      <w:pPr>
        <w:pStyle w:val="Heading4"/>
      </w:pPr>
      <w:bookmarkStart w:id="184" w:name="_CR6_2a_1_1"/>
      <w:bookmarkStart w:id="185" w:name="_Toc187416939"/>
      <w:bookmarkEnd w:id="184"/>
      <w:r w:rsidRPr="005B57B2">
        <w:t>6.2a.1.1</w:t>
      </w:r>
      <w:r w:rsidRPr="005B57B2">
        <w:tab/>
      </w:r>
      <w:r w:rsidRPr="005B57B2">
        <w:rPr>
          <w:rFonts w:eastAsia="SimSun"/>
          <w:lang w:eastAsia="zh-CN"/>
        </w:rPr>
        <w:t>General</w:t>
      </w:r>
      <w:bookmarkEnd w:id="185"/>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bookmarkStart w:id="186" w:name="_CRTable6_2a_1_1_1"/>
      <w:r w:rsidRPr="005B57B2">
        <w:t xml:space="preserve">Table </w:t>
      </w:r>
      <w:bookmarkEnd w:id="186"/>
      <w:r w:rsidRPr="005B57B2">
        <w:t>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0E6CA9" w:rsidRPr="005B57B2" w14:paraId="6CFF6860" w14:textId="77777777" w:rsidTr="009A6B40">
        <w:trPr>
          <w:trHeight w:val="64"/>
          <w:jc w:val="center"/>
        </w:trPr>
        <w:tc>
          <w:tcPr>
            <w:tcW w:w="2500" w:type="dxa"/>
            <w:shd w:val="clear" w:color="auto" w:fill="auto"/>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shd w:val="clear" w:color="auto" w:fill="auto"/>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shd w:val="clear" w:color="auto" w:fill="auto"/>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shd w:val="clear" w:color="auto" w:fill="auto"/>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shd w:val="clear" w:color="auto" w:fill="auto"/>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shd w:val="clear" w:color="auto" w:fill="auto"/>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187" w:name="_CR6_2a_1_2"/>
      <w:bookmarkStart w:id="188" w:name="_Toc187416940"/>
      <w:bookmarkEnd w:id="187"/>
      <w:r w:rsidRPr="005B57B2">
        <w:t>6.2a.1.2</w:t>
      </w:r>
      <w:r w:rsidRPr="005B57B2">
        <w:tab/>
        <w:t>Structure for the converged charging message formats</w:t>
      </w:r>
      <w:bookmarkEnd w:id="188"/>
    </w:p>
    <w:p w14:paraId="69C9B082" w14:textId="77777777" w:rsidR="000E6CA9" w:rsidRPr="005B57B2" w:rsidRDefault="000E6CA9" w:rsidP="000E6CA9">
      <w:pPr>
        <w:pStyle w:val="Heading5"/>
      </w:pPr>
      <w:bookmarkStart w:id="189" w:name="_CR6_2a_1_2_1"/>
      <w:bookmarkStart w:id="190" w:name="_Toc187416941"/>
      <w:bookmarkEnd w:id="189"/>
      <w:r w:rsidRPr="005B57B2">
        <w:t>6.2a.1.2.1</w:t>
      </w:r>
      <w:r w:rsidRPr="005B57B2">
        <w:tab/>
        <w:t>Charging Data Request message</w:t>
      </w:r>
      <w:bookmarkEnd w:id="190"/>
    </w:p>
    <w:p w14:paraId="79854822" w14:textId="77777777"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 converged charging.</w:t>
      </w:r>
    </w:p>
    <w:p w14:paraId="092D498D" w14:textId="77777777" w:rsidR="000E6CA9" w:rsidRPr="005B57B2" w:rsidRDefault="000E6CA9" w:rsidP="000E6CA9">
      <w:pPr>
        <w:pStyle w:val="TH"/>
        <w:rPr>
          <w:rFonts w:eastAsia="MS Mincho"/>
        </w:rPr>
      </w:pPr>
      <w:bookmarkStart w:id="191" w:name="_CRTable6_2a_1_2_1_1"/>
      <w:r w:rsidRPr="005B57B2">
        <w:t xml:space="preserve">Table </w:t>
      </w:r>
      <w:bookmarkEnd w:id="191"/>
      <w:r w:rsidRPr="005B57B2">
        <w:t xml:space="preserve">6.2a.1.2.1.1: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shd w:val="clear" w:color="auto" w:fill="auto"/>
          </w:tcPr>
          <w:p w14:paraId="7CBD349B" w14:textId="77777777" w:rsidR="000E6CA9" w:rsidRPr="009A6B40" w:rsidRDefault="000E6CA9" w:rsidP="009A6B40">
            <w:pPr>
              <w:pStyle w:val="TAL"/>
              <w:rPr>
                <w:b/>
                <w:bCs/>
              </w:rPr>
            </w:pPr>
            <w:r w:rsidRPr="009A6B40">
              <w:rPr>
                <w:bCs/>
              </w:rPr>
              <w:t>Session Identifier</w:t>
            </w:r>
          </w:p>
        </w:tc>
        <w:tc>
          <w:tcPr>
            <w:tcW w:w="1058" w:type="dxa"/>
            <w:gridSpan w:val="2"/>
            <w:shd w:val="clear" w:color="auto" w:fill="auto"/>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tcPr>
          <w:p w14:paraId="41001A22" w14:textId="77777777" w:rsidR="000E6CA9" w:rsidRPr="009A6B40" w:rsidRDefault="000E6CA9" w:rsidP="009A6B40">
            <w:pPr>
              <w:pStyle w:val="TAL"/>
              <w:rPr>
                <w:rFonts w:cs="Arial"/>
              </w:rPr>
            </w:pPr>
            <w:r w:rsidRPr="005B57B2">
              <w:rPr>
                <w:lang w:bidi="ar-IQ"/>
              </w:rPr>
              <w:t>Described in TS 32.290 [57]</w:t>
            </w:r>
          </w:p>
        </w:tc>
      </w:tr>
      <w:tr w:rsidR="000E6CA9" w:rsidRPr="005B57B2" w14:paraId="106E00CD" w14:textId="77777777" w:rsidTr="009A6B40">
        <w:trPr>
          <w:gridAfter w:val="1"/>
          <w:wAfter w:w="113" w:type="dxa"/>
          <w:jc w:val="center"/>
        </w:trPr>
        <w:tc>
          <w:tcPr>
            <w:tcW w:w="3332" w:type="dxa"/>
            <w:gridSpan w:val="2"/>
            <w:shd w:val="clear" w:color="auto" w:fill="auto"/>
            <w:hideMark/>
          </w:tcPr>
          <w:p w14:paraId="1A16C81B" w14:textId="77777777" w:rsidR="000E6CA9" w:rsidRPr="009A6B40" w:rsidRDefault="000E6CA9" w:rsidP="009A6B40">
            <w:pPr>
              <w:pStyle w:val="TAL"/>
              <w:rPr>
                <w:b/>
                <w:bCs/>
              </w:rPr>
            </w:pPr>
            <w:r w:rsidRPr="009A6B40">
              <w:rPr>
                <w:bCs/>
              </w:rPr>
              <w:t>Subscriber Identifier</w:t>
            </w:r>
          </w:p>
        </w:tc>
        <w:tc>
          <w:tcPr>
            <w:tcW w:w="1058" w:type="dxa"/>
            <w:gridSpan w:val="2"/>
            <w:shd w:val="clear" w:color="auto" w:fill="auto"/>
            <w:hideMark/>
          </w:tcPr>
          <w:p w14:paraId="770780E8"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M</w:t>
            </w:r>
          </w:p>
        </w:tc>
        <w:tc>
          <w:tcPr>
            <w:tcW w:w="4506" w:type="dxa"/>
            <w:gridSpan w:val="2"/>
            <w:shd w:val="clear" w:color="auto" w:fill="auto"/>
            <w:hideMark/>
          </w:tcPr>
          <w:p w14:paraId="75E940F5" w14:textId="7211609C" w:rsidR="000E6CA9" w:rsidRPr="005B57B2" w:rsidRDefault="000E6CA9" w:rsidP="009A6B40">
            <w:pPr>
              <w:pStyle w:val="TAL"/>
            </w:pPr>
            <w:r w:rsidRPr="005B57B2">
              <w:rPr>
                <w:lang w:bidi="ar-IQ"/>
              </w:rPr>
              <w:t>Described in TS 32.290 [57]</w:t>
            </w:r>
            <w:r>
              <w:rPr>
                <w:lang w:bidi="ar-IQ"/>
              </w:rPr>
              <w:t xml:space="preserve">, and </w:t>
            </w:r>
            <w:r w:rsidR="00FA3EAF">
              <w:rPr>
                <w:lang w:bidi="ar-IQ"/>
              </w:rPr>
              <w:t xml:space="preserve">may </w:t>
            </w:r>
            <w:r>
              <w:rPr>
                <w:lang w:bidi="ar-IQ"/>
              </w:rPr>
              <w:t>hold the identifier of the AF</w:t>
            </w:r>
            <w:r w:rsidR="00FA3EAF">
              <w:rPr>
                <w:lang w:bidi="ar-IQ"/>
              </w:rPr>
              <w:t xml:space="preserve"> as an alternative to tenant identifier.</w:t>
            </w:r>
          </w:p>
        </w:tc>
      </w:tr>
      <w:tr w:rsidR="00FA3EAF" w:rsidRPr="005B57B2" w14:paraId="15697368" w14:textId="77777777" w:rsidTr="009A6B40">
        <w:trPr>
          <w:gridAfter w:val="1"/>
          <w:wAfter w:w="113" w:type="dxa"/>
          <w:jc w:val="center"/>
        </w:trPr>
        <w:tc>
          <w:tcPr>
            <w:tcW w:w="3332" w:type="dxa"/>
            <w:gridSpan w:val="2"/>
            <w:shd w:val="clear" w:color="auto" w:fill="auto"/>
          </w:tcPr>
          <w:p w14:paraId="67216D72" w14:textId="77777777" w:rsidR="00FA3EAF" w:rsidRPr="009A6B40" w:rsidRDefault="00FA3EAF" w:rsidP="009A6B40">
            <w:pPr>
              <w:pStyle w:val="TAL"/>
              <w:rPr>
                <w:bCs/>
              </w:rPr>
            </w:pPr>
            <w:r>
              <w:rPr>
                <w:bCs/>
              </w:rPr>
              <w:t>Tenant Identifier</w:t>
            </w:r>
          </w:p>
        </w:tc>
        <w:tc>
          <w:tcPr>
            <w:tcW w:w="1058" w:type="dxa"/>
            <w:gridSpan w:val="2"/>
            <w:shd w:val="clear" w:color="auto" w:fill="auto"/>
          </w:tcPr>
          <w:p w14:paraId="0870985E" w14:textId="77777777" w:rsidR="00FA3EAF" w:rsidRPr="009A6B40" w:rsidRDefault="00FA3EAF" w:rsidP="009A6B40">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shd w:val="clear" w:color="auto" w:fill="auto"/>
          </w:tcPr>
          <w:p w14:paraId="6291FB7A" w14:textId="77777777" w:rsidR="00FA3EAF" w:rsidRPr="005B57B2" w:rsidRDefault="00FA3EAF" w:rsidP="009A6B40">
            <w:pPr>
              <w:pStyle w:val="TAL"/>
              <w:keepNext w:val="0"/>
              <w:keepLines w:val="0"/>
              <w:rPr>
                <w:lang w:bidi="ar-IQ"/>
              </w:rPr>
            </w:pPr>
            <w:r w:rsidRPr="00EC1AF0">
              <w:rPr>
                <w:lang w:bidi="ar-IQ"/>
              </w:rPr>
              <w:t>Described in TS 32.290 [</w:t>
            </w:r>
            <w:r>
              <w:rPr>
                <w:lang w:bidi="ar-IQ"/>
              </w:rPr>
              <w:t>57</w:t>
            </w:r>
            <w:r w:rsidRPr="00EC1AF0">
              <w:rPr>
                <w:lang w:bidi="ar-IQ"/>
              </w:rPr>
              <w:t>]</w:t>
            </w:r>
            <w:r>
              <w:rPr>
                <w:lang w:bidi="ar-IQ"/>
              </w:rPr>
              <w:t>, and may hold the identifier of the AF.</w:t>
            </w:r>
          </w:p>
        </w:tc>
      </w:tr>
      <w:tr w:rsidR="000E6CA9" w:rsidRPr="005B57B2" w14:paraId="61B787CD" w14:textId="77777777" w:rsidTr="009A6B40">
        <w:trPr>
          <w:gridAfter w:val="1"/>
          <w:wAfter w:w="113" w:type="dxa"/>
          <w:jc w:val="center"/>
        </w:trPr>
        <w:tc>
          <w:tcPr>
            <w:tcW w:w="3332" w:type="dxa"/>
            <w:gridSpan w:val="2"/>
            <w:shd w:val="clear" w:color="auto" w:fill="auto"/>
            <w:hideMark/>
          </w:tcPr>
          <w:p w14:paraId="097D0878" w14:textId="77777777" w:rsidR="000E6CA9" w:rsidRPr="009A6B40" w:rsidRDefault="000E6CA9" w:rsidP="009A6B40">
            <w:pPr>
              <w:pStyle w:val="TAL"/>
              <w:rPr>
                <w:b/>
                <w:bCs/>
              </w:rPr>
            </w:pPr>
            <w:r w:rsidRPr="009A6B40">
              <w:rPr>
                <w:bCs/>
              </w:rPr>
              <w:t>NF Consumer Identification</w:t>
            </w:r>
          </w:p>
        </w:tc>
        <w:tc>
          <w:tcPr>
            <w:tcW w:w="1058" w:type="dxa"/>
            <w:gridSpan w:val="2"/>
            <w:shd w:val="clear" w:color="auto" w:fill="auto"/>
          </w:tcPr>
          <w:p w14:paraId="1CBA931A" w14:textId="77777777" w:rsidR="000E6CA9" w:rsidRPr="009A6B40" w:rsidRDefault="000E6CA9" w:rsidP="009A6B40">
            <w:pPr>
              <w:pStyle w:val="TAC"/>
              <w:keepNext w:val="0"/>
              <w:keepLines w:val="0"/>
              <w:rPr>
                <w:rFonts w:cs="Arial"/>
                <w:szCs w:val="18"/>
              </w:rPr>
            </w:pPr>
            <w:r w:rsidRPr="009A6B40">
              <w:rPr>
                <w:rFonts w:cs="Arial"/>
                <w:szCs w:val="18"/>
                <w:lang w:eastAsia="zh-CN"/>
              </w:rPr>
              <w:t>M</w:t>
            </w:r>
          </w:p>
        </w:tc>
        <w:tc>
          <w:tcPr>
            <w:tcW w:w="4506" w:type="dxa"/>
            <w:gridSpan w:val="2"/>
            <w:shd w:val="clear" w:color="auto" w:fill="auto"/>
            <w:hideMark/>
          </w:tcPr>
          <w:p w14:paraId="3CAA0611" w14:textId="77777777" w:rsidR="000E6CA9" w:rsidRPr="009A6B40" w:rsidRDefault="000E6CA9" w:rsidP="009A6B40">
            <w:pPr>
              <w:pStyle w:val="TAL"/>
              <w:keepNext w:val="0"/>
              <w:keepLines w:val="0"/>
              <w:rPr>
                <w:rFonts w:cs="Arial"/>
              </w:rPr>
            </w:pPr>
            <w:r w:rsidRPr="005B57B2">
              <w:rPr>
                <w:lang w:bidi="ar-IQ"/>
              </w:rPr>
              <w:t>Described in TS 32.290 [57]</w:t>
            </w:r>
          </w:p>
        </w:tc>
      </w:tr>
      <w:tr w:rsidR="006F40EE" w:rsidRPr="005B57B2" w14:paraId="6DD8A0D1" w14:textId="77777777" w:rsidTr="00644A07">
        <w:trPr>
          <w:gridBefore w:val="1"/>
          <w:wBefore w:w="113" w:type="dxa"/>
          <w:jc w:val="center"/>
        </w:trPr>
        <w:tc>
          <w:tcPr>
            <w:tcW w:w="3332" w:type="dxa"/>
            <w:gridSpan w:val="2"/>
            <w:shd w:val="clear" w:color="auto" w:fill="auto"/>
          </w:tcPr>
          <w:p w14:paraId="58E1A434" w14:textId="77777777" w:rsidR="006F40EE" w:rsidRPr="009A6B40" w:rsidRDefault="006F40EE" w:rsidP="00644A07">
            <w:pPr>
              <w:pStyle w:val="TAL"/>
              <w:ind w:left="284"/>
              <w:rPr>
                <w:bCs/>
              </w:rPr>
            </w:pPr>
            <w:r w:rsidRPr="003671B9">
              <w:rPr>
                <w:rFonts w:hint="eastAsia"/>
                <w:lang w:eastAsia="zh-CN"/>
              </w:rPr>
              <w:t>NF Functionality</w:t>
            </w:r>
          </w:p>
        </w:tc>
        <w:tc>
          <w:tcPr>
            <w:tcW w:w="1058" w:type="dxa"/>
            <w:gridSpan w:val="2"/>
            <w:shd w:val="clear" w:color="auto" w:fill="auto"/>
          </w:tcPr>
          <w:p w14:paraId="63654BD6" w14:textId="77777777" w:rsidR="006F40EE" w:rsidRPr="009A6B40" w:rsidRDefault="006F40EE" w:rsidP="00644A07">
            <w:pPr>
              <w:pStyle w:val="TAC"/>
              <w:keepNext w:val="0"/>
              <w:keepLines w:val="0"/>
              <w:rPr>
                <w:rFonts w:cs="Arial"/>
                <w:szCs w:val="18"/>
                <w:lang w:eastAsia="zh-CN"/>
              </w:rPr>
            </w:pPr>
            <w:r w:rsidRPr="003671B9">
              <w:rPr>
                <w:szCs w:val="18"/>
                <w:lang w:bidi="ar-IQ"/>
              </w:rPr>
              <w:t>M</w:t>
            </w:r>
          </w:p>
        </w:tc>
        <w:tc>
          <w:tcPr>
            <w:tcW w:w="4506" w:type="dxa"/>
            <w:gridSpan w:val="2"/>
            <w:shd w:val="clear" w:color="auto" w:fill="auto"/>
          </w:tcPr>
          <w:p w14:paraId="401B2EA1"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23E653C9" w14:textId="77777777" w:rsidTr="00644A07">
        <w:trPr>
          <w:gridBefore w:val="1"/>
          <w:wBefore w:w="113" w:type="dxa"/>
          <w:jc w:val="center"/>
        </w:trPr>
        <w:tc>
          <w:tcPr>
            <w:tcW w:w="3332" w:type="dxa"/>
            <w:gridSpan w:val="2"/>
            <w:shd w:val="clear" w:color="auto" w:fill="auto"/>
          </w:tcPr>
          <w:p w14:paraId="2A9E52F6" w14:textId="77777777" w:rsidR="006F40EE" w:rsidRPr="009A6B40" w:rsidRDefault="006F40EE" w:rsidP="00644A07">
            <w:pPr>
              <w:pStyle w:val="TAL"/>
              <w:ind w:left="284"/>
              <w:rPr>
                <w:bCs/>
              </w:rPr>
            </w:pPr>
            <w:r w:rsidRPr="003671B9">
              <w:rPr>
                <w:rFonts w:cs="Arial"/>
                <w:lang w:bidi="ar-IQ"/>
              </w:rPr>
              <w:t>NF Name</w:t>
            </w:r>
          </w:p>
        </w:tc>
        <w:tc>
          <w:tcPr>
            <w:tcW w:w="1058" w:type="dxa"/>
            <w:gridSpan w:val="2"/>
            <w:shd w:val="clear" w:color="auto" w:fill="auto"/>
          </w:tcPr>
          <w:p w14:paraId="16E1638A"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5FB45323"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19437943" w14:textId="77777777" w:rsidTr="00644A07">
        <w:trPr>
          <w:gridBefore w:val="1"/>
          <w:wBefore w:w="113" w:type="dxa"/>
          <w:jc w:val="center"/>
        </w:trPr>
        <w:tc>
          <w:tcPr>
            <w:tcW w:w="3332" w:type="dxa"/>
            <w:gridSpan w:val="2"/>
            <w:shd w:val="clear" w:color="auto" w:fill="auto"/>
          </w:tcPr>
          <w:p w14:paraId="56291957" w14:textId="77777777" w:rsidR="006F40EE" w:rsidRPr="009A6B40" w:rsidRDefault="006F40EE" w:rsidP="00644A07">
            <w:pPr>
              <w:pStyle w:val="TAL"/>
              <w:ind w:left="284"/>
              <w:rPr>
                <w:bCs/>
              </w:rPr>
            </w:pPr>
            <w:r w:rsidRPr="003671B9">
              <w:rPr>
                <w:lang w:bidi="ar-IQ"/>
              </w:rPr>
              <w:t>NF Address</w:t>
            </w:r>
          </w:p>
        </w:tc>
        <w:tc>
          <w:tcPr>
            <w:tcW w:w="1058" w:type="dxa"/>
            <w:gridSpan w:val="2"/>
            <w:shd w:val="clear" w:color="auto" w:fill="auto"/>
          </w:tcPr>
          <w:p w14:paraId="01BDF7D9"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6FDA001E"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38551865" w14:textId="77777777" w:rsidTr="00644A07">
        <w:trPr>
          <w:gridBefore w:val="1"/>
          <w:wBefore w:w="113" w:type="dxa"/>
          <w:jc w:val="center"/>
        </w:trPr>
        <w:tc>
          <w:tcPr>
            <w:tcW w:w="3332" w:type="dxa"/>
            <w:gridSpan w:val="2"/>
            <w:shd w:val="clear" w:color="auto" w:fill="auto"/>
          </w:tcPr>
          <w:p w14:paraId="4C8FBB35" w14:textId="77777777" w:rsidR="006F40EE" w:rsidRPr="009A6B40" w:rsidRDefault="006F40EE" w:rsidP="00644A07">
            <w:pPr>
              <w:pStyle w:val="TAL"/>
              <w:ind w:left="284"/>
              <w:rPr>
                <w:bCs/>
              </w:rPr>
            </w:pPr>
            <w:r w:rsidRPr="003671B9">
              <w:t>NF PLMN ID</w:t>
            </w:r>
          </w:p>
        </w:tc>
        <w:tc>
          <w:tcPr>
            <w:tcW w:w="1058" w:type="dxa"/>
            <w:gridSpan w:val="2"/>
            <w:shd w:val="clear" w:color="auto" w:fill="auto"/>
          </w:tcPr>
          <w:p w14:paraId="410DBF1D"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476993BA" w14:textId="77777777" w:rsidR="006F40EE" w:rsidRPr="005B57B2" w:rsidRDefault="006F40EE" w:rsidP="00644A07">
            <w:pPr>
              <w:pStyle w:val="TAL"/>
              <w:keepNext w:val="0"/>
              <w:keepLines w:val="0"/>
              <w:rPr>
                <w:lang w:bidi="ar-IQ"/>
              </w:rPr>
            </w:pPr>
            <w:r w:rsidRPr="003671B9">
              <w:rPr>
                <w:lang w:bidi="ar-IQ"/>
              </w:rPr>
              <w:t>Described in 3GPP TS 32.290 [6].</w:t>
            </w:r>
          </w:p>
        </w:tc>
      </w:tr>
      <w:tr w:rsidR="00195FD3" w:rsidRPr="005B57B2" w14:paraId="3243FEF0" w14:textId="77777777" w:rsidTr="009A6B40">
        <w:trPr>
          <w:gridAfter w:val="1"/>
          <w:wAfter w:w="113" w:type="dxa"/>
          <w:jc w:val="center"/>
        </w:trPr>
        <w:tc>
          <w:tcPr>
            <w:tcW w:w="3332" w:type="dxa"/>
            <w:gridSpan w:val="2"/>
            <w:shd w:val="clear" w:color="auto" w:fill="auto"/>
          </w:tcPr>
          <w:p w14:paraId="33959BA8" w14:textId="77777777" w:rsidR="00195FD3" w:rsidRPr="009A6B40" w:rsidRDefault="00195FD3" w:rsidP="00195FD3">
            <w:pPr>
              <w:pStyle w:val="TAL"/>
              <w:rPr>
                <w:bCs/>
              </w:rPr>
            </w:pPr>
            <w:r>
              <w:rPr>
                <w:lang w:bidi="ar-IQ"/>
              </w:rPr>
              <w:t>Charging Identifier</w:t>
            </w:r>
          </w:p>
        </w:tc>
        <w:tc>
          <w:tcPr>
            <w:tcW w:w="1058" w:type="dxa"/>
            <w:gridSpan w:val="2"/>
            <w:shd w:val="clear" w:color="auto" w:fill="auto"/>
          </w:tcPr>
          <w:p w14:paraId="0D814205" w14:textId="77777777" w:rsidR="00195FD3" w:rsidRPr="009A6B40" w:rsidRDefault="00195FD3" w:rsidP="00195FD3">
            <w:pPr>
              <w:pStyle w:val="TAC"/>
              <w:keepNext w:val="0"/>
              <w:keepLines w:val="0"/>
              <w:rPr>
                <w:rFonts w:cs="Arial"/>
                <w:szCs w:val="18"/>
                <w:lang w:eastAsia="zh-CN"/>
              </w:rPr>
            </w:pPr>
            <w:r>
              <w:rPr>
                <w:szCs w:val="18"/>
              </w:rPr>
              <w:t>O</w:t>
            </w:r>
            <w:r>
              <w:rPr>
                <w:szCs w:val="18"/>
                <w:vertAlign w:val="subscript"/>
              </w:rPr>
              <w:t>M</w:t>
            </w:r>
          </w:p>
        </w:tc>
        <w:tc>
          <w:tcPr>
            <w:tcW w:w="4506" w:type="dxa"/>
            <w:gridSpan w:val="2"/>
            <w:shd w:val="clear" w:color="auto" w:fill="auto"/>
          </w:tcPr>
          <w:p w14:paraId="32CE5FF5" w14:textId="77777777" w:rsidR="00195FD3" w:rsidRPr="005B57B2" w:rsidRDefault="00195FD3" w:rsidP="00195FD3">
            <w:pPr>
              <w:pStyle w:val="TAL"/>
              <w:keepNext w:val="0"/>
              <w:keepLines w:val="0"/>
              <w:rPr>
                <w:lang w:bidi="ar-IQ"/>
              </w:rPr>
            </w:pPr>
            <w:r w:rsidRPr="005B57B2">
              <w:rPr>
                <w:lang w:bidi="ar-IQ"/>
              </w:rPr>
              <w:t>Described in TS 32.290 [57]</w:t>
            </w:r>
          </w:p>
        </w:tc>
      </w:tr>
      <w:tr w:rsidR="000E6CA9" w:rsidRPr="005B57B2" w14:paraId="7B9F71D4" w14:textId="77777777" w:rsidTr="009A6B40">
        <w:trPr>
          <w:gridAfter w:val="1"/>
          <w:wAfter w:w="113" w:type="dxa"/>
          <w:jc w:val="center"/>
        </w:trPr>
        <w:tc>
          <w:tcPr>
            <w:tcW w:w="3332" w:type="dxa"/>
            <w:gridSpan w:val="2"/>
            <w:shd w:val="clear" w:color="auto" w:fill="auto"/>
            <w:hideMark/>
          </w:tcPr>
          <w:p w14:paraId="75981B38" w14:textId="77777777" w:rsidR="000E6CA9" w:rsidRPr="009A6B40" w:rsidRDefault="000E6CA9" w:rsidP="009A6B40">
            <w:pPr>
              <w:pStyle w:val="TAL"/>
              <w:rPr>
                <w:b/>
                <w:bCs/>
              </w:rPr>
            </w:pPr>
            <w:r w:rsidRPr="009A6B40">
              <w:rPr>
                <w:bCs/>
                <w:lang w:bidi="ar-IQ"/>
              </w:rPr>
              <w:t>Invocation Timestamp</w:t>
            </w:r>
          </w:p>
        </w:tc>
        <w:tc>
          <w:tcPr>
            <w:tcW w:w="1058" w:type="dxa"/>
            <w:gridSpan w:val="2"/>
            <w:shd w:val="clear" w:color="auto" w:fill="auto"/>
            <w:hideMark/>
          </w:tcPr>
          <w:p w14:paraId="675931F8" w14:textId="77777777" w:rsidR="000E6CA9" w:rsidRPr="009A6B40" w:rsidRDefault="000E6CA9" w:rsidP="009A6B40">
            <w:pPr>
              <w:pStyle w:val="TAC"/>
              <w:keepNext w:val="0"/>
              <w:keepLines w:val="0"/>
              <w:rPr>
                <w:rFonts w:cs="Arial"/>
                <w:szCs w:val="18"/>
              </w:rPr>
            </w:pPr>
            <w:r w:rsidRPr="005B57B2">
              <w:rPr>
                <w:lang w:eastAsia="zh-CN"/>
              </w:rPr>
              <w:t>M</w:t>
            </w:r>
          </w:p>
        </w:tc>
        <w:tc>
          <w:tcPr>
            <w:tcW w:w="4506" w:type="dxa"/>
            <w:gridSpan w:val="2"/>
            <w:shd w:val="clear" w:color="auto" w:fill="auto"/>
            <w:hideMark/>
          </w:tcPr>
          <w:p w14:paraId="63DEF665"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7B85FD60" w14:textId="77777777" w:rsidTr="009A6B40">
        <w:trPr>
          <w:gridAfter w:val="1"/>
          <w:wAfter w:w="113" w:type="dxa"/>
          <w:jc w:val="center"/>
        </w:trPr>
        <w:tc>
          <w:tcPr>
            <w:tcW w:w="3332" w:type="dxa"/>
            <w:gridSpan w:val="2"/>
            <w:shd w:val="clear" w:color="auto" w:fill="auto"/>
            <w:hideMark/>
          </w:tcPr>
          <w:p w14:paraId="2EDEDCDC" w14:textId="77777777" w:rsidR="000E6CA9" w:rsidRPr="009A6B40" w:rsidRDefault="000E6CA9" w:rsidP="009A6B40">
            <w:pPr>
              <w:pStyle w:val="TAL"/>
              <w:rPr>
                <w:b/>
                <w:bCs/>
              </w:rPr>
            </w:pPr>
            <w:r w:rsidRPr="009A6B40">
              <w:rPr>
                <w:bCs/>
              </w:rPr>
              <w:t>Invocation Sequence Number</w:t>
            </w:r>
          </w:p>
        </w:tc>
        <w:tc>
          <w:tcPr>
            <w:tcW w:w="1058" w:type="dxa"/>
            <w:gridSpan w:val="2"/>
            <w:shd w:val="clear" w:color="auto" w:fill="auto"/>
            <w:hideMark/>
          </w:tcPr>
          <w:p w14:paraId="36CBADBA" w14:textId="77777777" w:rsidR="000E6CA9" w:rsidRPr="009A6B40" w:rsidRDefault="000E6CA9" w:rsidP="009A6B40">
            <w:pPr>
              <w:pStyle w:val="TAC"/>
              <w:keepNext w:val="0"/>
              <w:keepLines w:val="0"/>
              <w:rPr>
                <w:rFonts w:cs="Arial"/>
                <w:szCs w:val="18"/>
              </w:rPr>
            </w:pPr>
            <w:r w:rsidRPr="009A6B40">
              <w:rPr>
                <w:szCs w:val="18"/>
              </w:rPr>
              <w:t>M</w:t>
            </w:r>
          </w:p>
        </w:tc>
        <w:tc>
          <w:tcPr>
            <w:tcW w:w="4506" w:type="dxa"/>
            <w:gridSpan w:val="2"/>
            <w:shd w:val="clear" w:color="auto" w:fill="auto"/>
            <w:hideMark/>
          </w:tcPr>
          <w:p w14:paraId="3ED48F30"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036A3305" w14:textId="77777777" w:rsidTr="006A4956">
        <w:trPr>
          <w:gridBefore w:val="1"/>
          <w:wBefore w:w="113" w:type="dxa"/>
          <w:jc w:val="center"/>
        </w:trPr>
        <w:tc>
          <w:tcPr>
            <w:tcW w:w="3332" w:type="dxa"/>
            <w:gridSpan w:val="2"/>
            <w:shd w:val="clear" w:color="auto" w:fill="auto"/>
          </w:tcPr>
          <w:p w14:paraId="5E563D04" w14:textId="77777777" w:rsidR="00B63E8A" w:rsidRPr="009A6B40" w:rsidRDefault="00B63E8A" w:rsidP="006A4956">
            <w:pPr>
              <w:pStyle w:val="TAL"/>
              <w:rPr>
                <w:bCs/>
              </w:rPr>
            </w:pPr>
            <w:r w:rsidRPr="009A6B40">
              <w:rPr>
                <w:bCs/>
                <w:lang w:eastAsia="zh-CN"/>
              </w:rPr>
              <w:t>One-time Event</w:t>
            </w:r>
          </w:p>
        </w:tc>
        <w:tc>
          <w:tcPr>
            <w:tcW w:w="1058" w:type="dxa"/>
            <w:gridSpan w:val="2"/>
            <w:shd w:val="clear" w:color="auto" w:fill="auto"/>
          </w:tcPr>
          <w:p w14:paraId="2D6FA715" w14:textId="77777777" w:rsidR="00B63E8A" w:rsidRPr="009A6B40" w:rsidRDefault="00B63E8A" w:rsidP="006A4956">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2F69A84C" w14:textId="77777777" w:rsidR="00B63E8A" w:rsidRPr="005B57B2" w:rsidRDefault="00B63E8A" w:rsidP="006A4956">
            <w:pPr>
              <w:pStyle w:val="TAL"/>
              <w:keepNext w:val="0"/>
              <w:keepLines w:val="0"/>
              <w:rPr>
                <w:lang w:bidi="ar-IQ"/>
              </w:rPr>
            </w:pPr>
            <w:r w:rsidRPr="005B57B2">
              <w:rPr>
                <w:lang w:bidi="ar-IQ"/>
              </w:rPr>
              <w:t>Described in TS 32.290 [57]</w:t>
            </w:r>
            <w:r>
              <w:rPr>
                <w:lang w:bidi="ar-IQ"/>
              </w:rPr>
              <w:t>.</w:t>
            </w:r>
          </w:p>
        </w:tc>
      </w:tr>
      <w:tr w:rsidR="00B63E8A" w:rsidRPr="005B57B2" w14:paraId="7D5951CF" w14:textId="77777777" w:rsidTr="006A4956">
        <w:trPr>
          <w:gridBefore w:val="1"/>
          <w:wBefore w:w="113" w:type="dxa"/>
          <w:jc w:val="center"/>
        </w:trPr>
        <w:tc>
          <w:tcPr>
            <w:tcW w:w="3332" w:type="dxa"/>
            <w:gridSpan w:val="2"/>
            <w:shd w:val="clear" w:color="auto" w:fill="auto"/>
          </w:tcPr>
          <w:p w14:paraId="1C33FE44" w14:textId="77777777" w:rsidR="00B63E8A" w:rsidRPr="009A6B40" w:rsidRDefault="00B63E8A" w:rsidP="006A4956">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shd w:val="clear" w:color="auto" w:fill="auto"/>
          </w:tcPr>
          <w:p w14:paraId="11AE3A11" w14:textId="77777777" w:rsidR="00B63E8A" w:rsidRPr="009A6B40" w:rsidRDefault="00B63E8A" w:rsidP="006A4956">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63F65CF7" w14:textId="77777777" w:rsidR="00B63E8A" w:rsidRPr="005B57B2" w:rsidRDefault="00B63E8A" w:rsidP="006A4956">
            <w:pPr>
              <w:pStyle w:val="TAL"/>
              <w:keepNext w:val="0"/>
              <w:keepLines w:val="0"/>
              <w:rPr>
                <w:lang w:bidi="ar-IQ"/>
              </w:rPr>
            </w:pPr>
            <w:r w:rsidRPr="005B57B2">
              <w:rPr>
                <w:lang w:bidi="ar-IQ"/>
              </w:rPr>
              <w:t>Described in TS 32.290 [57]</w:t>
            </w:r>
            <w:r>
              <w:rPr>
                <w:lang w:bidi="ar-IQ"/>
              </w:rPr>
              <w:t>.</w:t>
            </w:r>
          </w:p>
        </w:tc>
      </w:tr>
      <w:tr w:rsidR="00195FD3" w:rsidRPr="005B57B2" w14:paraId="31F5AC86" w14:textId="77777777" w:rsidTr="009A6B40">
        <w:trPr>
          <w:gridAfter w:val="1"/>
          <w:wAfter w:w="113" w:type="dxa"/>
          <w:jc w:val="center"/>
        </w:trPr>
        <w:tc>
          <w:tcPr>
            <w:tcW w:w="3332" w:type="dxa"/>
            <w:gridSpan w:val="2"/>
            <w:shd w:val="clear" w:color="auto" w:fill="auto"/>
          </w:tcPr>
          <w:p w14:paraId="6215DE7F" w14:textId="77777777" w:rsidR="00195FD3" w:rsidRPr="009A6B40" w:rsidRDefault="00195FD3" w:rsidP="00195FD3">
            <w:pPr>
              <w:pStyle w:val="TAL"/>
              <w:rPr>
                <w:bCs/>
                <w:lang w:eastAsia="zh-CN"/>
              </w:rPr>
            </w:pPr>
            <w:r w:rsidRPr="00E32B51">
              <w:rPr>
                <w:noProof/>
              </w:rPr>
              <w:t>Supported Features</w:t>
            </w:r>
          </w:p>
        </w:tc>
        <w:tc>
          <w:tcPr>
            <w:tcW w:w="1058" w:type="dxa"/>
            <w:gridSpan w:val="2"/>
            <w:shd w:val="clear" w:color="auto" w:fill="auto"/>
          </w:tcPr>
          <w:p w14:paraId="7C05A9FD" w14:textId="77777777" w:rsidR="00195FD3" w:rsidRDefault="00195FD3" w:rsidP="00195FD3">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shd w:val="clear" w:color="auto" w:fill="auto"/>
          </w:tcPr>
          <w:p w14:paraId="005758C8" w14:textId="77777777" w:rsidR="00195FD3" w:rsidRPr="009A6B40" w:rsidRDefault="00195FD3" w:rsidP="00195FD3">
            <w:pPr>
              <w:pStyle w:val="TAL"/>
              <w:keepNext w:val="0"/>
              <w:keepLines w:val="0"/>
              <w:rPr>
                <w:rFonts w:cs="Arial"/>
              </w:rPr>
            </w:pPr>
            <w:r w:rsidRPr="005B57B2">
              <w:rPr>
                <w:lang w:bidi="ar-IQ"/>
              </w:rPr>
              <w:t>Described in TS 32.290 [57]</w:t>
            </w:r>
          </w:p>
        </w:tc>
      </w:tr>
      <w:tr w:rsidR="00B63E8A" w:rsidRPr="005B57B2" w14:paraId="1F56A0CB" w14:textId="77777777" w:rsidTr="006A4956">
        <w:trPr>
          <w:gridBefore w:val="1"/>
          <w:wBefore w:w="113" w:type="dxa"/>
          <w:jc w:val="center"/>
        </w:trPr>
        <w:tc>
          <w:tcPr>
            <w:tcW w:w="3332" w:type="dxa"/>
            <w:gridSpan w:val="2"/>
            <w:shd w:val="clear" w:color="auto" w:fill="auto"/>
          </w:tcPr>
          <w:p w14:paraId="38E86F8B" w14:textId="77777777" w:rsidR="00B63E8A" w:rsidRPr="00E32B51" w:rsidRDefault="00B63E8A" w:rsidP="006A4956">
            <w:pPr>
              <w:pStyle w:val="TAL"/>
              <w:rPr>
                <w:noProof/>
              </w:rPr>
            </w:pPr>
            <w:r>
              <w:rPr>
                <w:noProof/>
              </w:rPr>
              <w:t>Service Specification Information</w:t>
            </w:r>
          </w:p>
        </w:tc>
        <w:tc>
          <w:tcPr>
            <w:tcW w:w="1058" w:type="dxa"/>
            <w:gridSpan w:val="2"/>
            <w:shd w:val="clear" w:color="auto" w:fill="auto"/>
          </w:tcPr>
          <w:p w14:paraId="480BE7B6" w14:textId="77777777" w:rsidR="00B63E8A" w:rsidRPr="0081445A" w:rsidRDefault="00B63E8A" w:rsidP="006A4956">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shd w:val="clear" w:color="auto" w:fill="auto"/>
          </w:tcPr>
          <w:p w14:paraId="0BC4FE26" w14:textId="77777777" w:rsidR="00B63E8A" w:rsidRPr="005B57B2" w:rsidRDefault="00B63E8A" w:rsidP="006A4956">
            <w:pPr>
              <w:pStyle w:val="TAL"/>
              <w:keepNext w:val="0"/>
              <w:keepLines w:val="0"/>
              <w:rPr>
                <w:lang w:bidi="ar-IQ"/>
              </w:rPr>
            </w:pPr>
            <w:r w:rsidRPr="005B57B2">
              <w:rPr>
                <w:lang w:bidi="ar-IQ"/>
              </w:rPr>
              <w:t>Described in TS 32.290 [57]</w:t>
            </w:r>
          </w:p>
        </w:tc>
      </w:tr>
      <w:tr w:rsidR="000E6CA9" w:rsidRPr="005B57B2" w14:paraId="354B9103" w14:textId="77777777" w:rsidTr="009A6B40">
        <w:trPr>
          <w:gridAfter w:val="1"/>
          <w:wAfter w:w="113" w:type="dxa"/>
          <w:jc w:val="center"/>
        </w:trPr>
        <w:tc>
          <w:tcPr>
            <w:tcW w:w="3332" w:type="dxa"/>
            <w:gridSpan w:val="2"/>
            <w:shd w:val="clear" w:color="auto" w:fill="auto"/>
            <w:hideMark/>
          </w:tcPr>
          <w:p w14:paraId="2164CFC3"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shd w:val="clear" w:color="auto" w:fill="auto"/>
            <w:hideMark/>
          </w:tcPr>
          <w:p w14:paraId="33832C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hideMark/>
          </w:tcPr>
          <w:p w14:paraId="4A54E114" w14:textId="77777777" w:rsidR="000E6CA9" w:rsidRPr="009A6B40" w:rsidRDefault="000E6CA9" w:rsidP="009A6B40">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D1318A" w:rsidRPr="005B57B2" w14:paraId="229582A7" w14:textId="77777777" w:rsidTr="009A6B40">
        <w:trPr>
          <w:gridAfter w:val="1"/>
          <w:wAfter w:w="113" w:type="dxa"/>
          <w:jc w:val="center"/>
        </w:trPr>
        <w:tc>
          <w:tcPr>
            <w:tcW w:w="3332" w:type="dxa"/>
            <w:gridSpan w:val="2"/>
            <w:shd w:val="clear" w:color="auto" w:fill="auto"/>
          </w:tcPr>
          <w:p w14:paraId="2F06E447" w14:textId="77777777" w:rsidR="00D1318A" w:rsidRPr="003A122F" w:rsidRDefault="00D1318A" w:rsidP="003A122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shd w:val="clear" w:color="auto" w:fill="auto"/>
          </w:tcPr>
          <w:p w14:paraId="36703682" w14:textId="77777777" w:rsidR="00D1318A" w:rsidRPr="009A6B40" w:rsidRDefault="00D1318A" w:rsidP="00D1318A">
            <w:pPr>
              <w:pStyle w:val="TAC"/>
              <w:keepNext w:val="0"/>
              <w:keepLines w:val="0"/>
              <w:rPr>
                <w:szCs w:val="18"/>
              </w:rPr>
            </w:pPr>
            <w:r>
              <w:rPr>
                <w:szCs w:val="18"/>
                <w:lang w:bidi="ar-IQ"/>
              </w:rPr>
              <w:t>M</w:t>
            </w:r>
          </w:p>
        </w:tc>
        <w:tc>
          <w:tcPr>
            <w:tcW w:w="4506" w:type="dxa"/>
            <w:gridSpan w:val="2"/>
            <w:shd w:val="clear" w:color="auto" w:fill="auto"/>
          </w:tcPr>
          <w:p w14:paraId="09E7F458"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34F0E927" w14:textId="77777777" w:rsidTr="009A6B40">
        <w:trPr>
          <w:gridAfter w:val="1"/>
          <w:wAfter w:w="113" w:type="dxa"/>
          <w:jc w:val="center"/>
        </w:trPr>
        <w:tc>
          <w:tcPr>
            <w:tcW w:w="3332" w:type="dxa"/>
            <w:gridSpan w:val="2"/>
            <w:shd w:val="clear" w:color="auto" w:fill="auto"/>
          </w:tcPr>
          <w:p w14:paraId="5CC1FA5C"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shd w:val="clear" w:color="auto" w:fill="auto"/>
          </w:tcPr>
          <w:p w14:paraId="18AE9662" w14:textId="77777777" w:rsidR="00D1318A" w:rsidRPr="009A6B40" w:rsidRDefault="00D1318A" w:rsidP="00D1318A">
            <w:pPr>
              <w:pStyle w:val="TAC"/>
              <w:keepNext w:val="0"/>
              <w:keepLines w:val="0"/>
              <w:rPr>
                <w:szCs w:val="18"/>
              </w:rPr>
            </w:pPr>
            <w:r>
              <w:rPr>
                <w:szCs w:val="18"/>
                <w:lang w:bidi="ar-IQ"/>
              </w:rPr>
              <w:t>O</w:t>
            </w:r>
            <w:r>
              <w:rPr>
                <w:szCs w:val="18"/>
                <w:vertAlign w:val="subscript"/>
                <w:lang w:bidi="ar-IQ"/>
              </w:rPr>
              <w:t>C</w:t>
            </w:r>
          </w:p>
        </w:tc>
        <w:tc>
          <w:tcPr>
            <w:tcW w:w="4506" w:type="dxa"/>
            <w:gridSpan w:val="2"/>
            <w:shd w:val="clear" w:color="auto" w:fill="auto"/>
          </w:tcPr>
          <w:p w14:paraId="7CCBE3D9"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9120057" w14:textId="77777777" w:rsidTr="009A6B40">
        <w:trPr>
          <w:gridAfter w:val="1"/>
          <w:wAfter w:w="113" w:type="dxa"/>
          <w:jc w:val="center"/>
        </w:trPr>
        <w:tc>
          <w:tcPr>
            <w:tcW w:w="3332" w:type="dxa"/>
            <w:gridSpan w:val="2"/>
            <w:shd w:val="clear" w:color="auto" w:fill="auto"/>
          </w:tcPr>
          <w:p w14:paraId="192D579C"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shd w:val="clear" w:color="auto" w:fill="auto"/>
          </w:tcPr>
          <w:p w14:paraId="7B86B85C" w14:textId="77777777" w:rsidR="00D1318A" w:rsidRPr="009A6B40" w:rsidRDefault="00D1318A" w:rsidP="00D1318A">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shd w:val="clear" w:color="auto" w:fill="auto"/>
          </w:tcPr>
          <w:p w14:paraId="7A5BA691" w14:textId="77777777" w:rsidR="00D1318A" w:rsidRPr="009A6B40" w:rsidRDefault="00D1318A" w:rsidP="00D1318A">
            <w:pPr>
              <w:pStyle w:val="TAL"/>
              <w:keepNext w:val="0"/>
              <w:keepLines w:val="0"/>
              <w:rPr>
                <w:rFonts w:cs="Arial"/>
              </w:rPr>
            </w:pPr>
            <w:r>
              <w:rPr>
                <w:lang w:bidi="ar-IQ"/>
              </w:rPr>
              <w:t>Described in TS 32.290 [57]</w:t>
            </w:r>
          </w:p>
        </w:tc>
      </w:tr>
      <w:tr w:rsidR="000E6CA9" w:rsidRPr="005B57B2" w14:paraId="1DEC7D87" w14:textId="77777777" w:rsidTr="009A6B40">
        <w:trPr>
          <w:gridAfter w:val="1"/>
          <w:wAfter w:w="113" w:type="dxa"/>
          <w:jc w:val="center"/>
        </w:trPr>
        <w:tc>
          <w:tcPr>
            <w:tcW w:w="3332" w:type="dxa"/>
            <w:gridSpan w:val="2"/>
            <w:shd w:val="clear" w:color="auto" w:fill="auto"/>
          </w:tcPr>
          <w:p w14:paraId="32A3C03B" w14:textId="77777777" w:rsidR="000E6CA9" w:rsidRPr="009A6B40" w:rsidRDefault="000E6CA9" w:rsidP="009A6B40">
            <w:pPr>
              <w:pStyle w:val="TAL"/>
              <w:rPr>
                <w:b/>
                <w:bCs/>
              </w:rPr>
            </w:pPr>
            <w:r w:rsidRPr="009A6B40">
              <w:rPr>
                <w:bCs/>
              </w:rPr>
              <w:t>NEF API Charging Information</w:t>
            </w:r>
          </w:p>
        </w:tc>
        <w:tc>
          <w:tcPr>
            <w:tcW w:w="1058" w:type="dxa"/>
            <w:gridSpan w:val="2"/>
            <w:shd w:val="clear" w:color="auto" w:fill="auto"/>
          </w:tcPr>
          <w:p w14:paraId="4F125ADE" w14:textId="77777777" w:rsidR="000E6CA9" w:rsidRPr="009A6B40" w:rsidRDefault="000E6CA9" w:rsidP="009A6B40">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shd w:val="clear" w:color="auto" w:fill="auto"/>
          </w:tcPr>
          <w:p w14:paraId="0E34E2C6" w14:textId="77777777" w:rsidR="000E6CA9" w:rsidRPr="003A122F" w:rsidRDefault="000E6CA9" w:rsidP="009A6B40">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w:t>
            </w:r>
            <w:r w:rsidR="004B2709">
              <w:t>4</w:t>
            </w:r>
          </w:p>
        </w:tc>
      </w:tr>
    </w:tbl>
    <w:p w14:paraId="37DA6784" w14:textId="77777777" w:rsidR="000E6CA9" w:rsidRPr="005B57B2" w:rsidRDefault="000E6CA9" w:rsidP="000E6CA9">
      <w:pPr>
        <w:pStyle w:val="Heading5"/>
      </w:pPr>
      <w:bookmarkStart w:id="192" w:name="_CR6_2a_1_2_2"/>
      <w:bookmarkStart w:id="193" w:name="_Toc187416942"/>
      <w:bookmarkEnd w:id="192"/>
      <w:r w:rsidRPr="005B57B2">
        <w:t>6.2a.1.2.2</w:t>
      </w:r>
      <w:r w:rsidRPr="005B57B2">
        <w:tab/>
        <w:t>Charging Data Response message</w:t>
      </w:r>
      <w:bookmarkEnd w:id="193"/>
    </w:p>
    <w:p w14:paraId="50C215C8" w14:textId="77777777"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converged charging. </w:t>
      </w:r>
    </w:p>
    <w:p w14:paraId="40CA89E6" w14:textId="77777777" w:rsidR="000E6CA9" w:rsidRPr="005B57B2" w:rsidRDefault="000E6CA9" w:rsidP="000E6CA9">
      <w:pPr>
        <w:pStyle w:val="TH"/>
        <w:rPr>
          <w:rFonts w:eastAsia="MS Mincho"/>
        </w:rPr>
      </w:pPr>
      <w:bookmarkStart w:id="194" w:name="_CRTable6_2a_1_2_2_1"/>
      <w:r w:rsidRPr="005B57B2">
        <w:t xml:space="preserve">Table </w:t>
      </w:r>
      <w:bookmarkEnd w:id="194"/>
      <w:r w:rsidRPr="005B57B2">
        <w:t xml:space="preserve">6.2a.1.2.2.1: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shd w:val="clear" w:color="auto" w:fill="auto"/>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shd w:val="clear" w:color="auto" w:fill="auto"/>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shd w:val="clear" w:color="auto" w:fill="auto"/>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shd w:val="clear" w:color="auto" w:fill="auto"/>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shd w:val="clear" w:color="auto" w:fill="auto"/>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shd w:val="clear" w:color="auto" w:fill="auto"/>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shd w:val="clear" w:color="auto" w:fill="auto"/>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shd w:val="clear" w:color="auto" w:fill="auto"/>
          </w:tcPr>
          <w:p w14:paraId="6BD3FCF2" w14:textId="77777777" w:rsidR="00B63E8A" w:rsidRPr="009A6B40" w:rsidRDefault="00B63E8A" w:rsidP="006A4956">
            <w:pPr>
              <w:pStyle w:val="TAL"/>
              <w:ind w:left="284"/>
              <w:rPr>
                <w:bCs/>
              </w:rPr>
            </w:pPr>
            <w:r>
              <w:t>Invocation Result Code</w:t>
            </w:r>
          </w:p>
        </w:tc>
        <w:tc>
          <w:tcPr>
            <w:tcW w:w="1091" w:type="dxa"/>
            <w:gridSpan w:val="2"/>
            <w:shd w:val="clear" w:color="auto" w:fill="auto"/>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shd w:val="clear" w:color="auto" w:fill="auto"/>
          </w:tcPr>
          <w:p w14:paraId="15317DAD" w14:textId="77777777" w:rsidR="00B63E8A" w:rsidRPr="009A6B40" w:rsidRDefault="00B63E8A" w:rsidP="006A4956">
            <w:pPr>
              <w:pStyle w:val="TAL"/>
              <w:ind w:left="284"/>
              <w:rPr>
                <w:bCs/>
              </w:rPr>
            </w:pPr>
            <w:r>
              <w:t>Failed parameter</w:t>
            </w:r>
          </w:p>
        </w:tc>
        <w:tc>
          <w:tcPr>
            <w:tcW w:w="1091" w:type="dxa"/>
            <w:gridSpan w:val="2"/>
            <w:shd w:val="clear" w:color="auto" w:fill="auto"/>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shd w:val="clear" w:color="auto" w:fill="auto"/>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shd w:val="clear" w:color="auto" w:fill="auto"/>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shd w:val="clear" w:color="auto" w:fill="auto"/>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shd w:val="clear" w:color="auto" w:fill="auto"/>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shd w:val="clear" w:color="auto" w:fill="auto"/>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shd w:val="clear" w:color="auto" w:fill="auto"/>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shd w:val="clear" w:color="auto" w:fill="auto"/>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shd w:val="clear" w:color="auto" w:fill="auto"/>
          </w:tcPr>
          <w:p w14:paraId="68900CB3" w14:textId="77777777" w:rsidR="00195FD3" w:rsidRPr="009A6B40" w:rsidRDefault="00195FD3" w:rsidP="00195FD3">
            <w:pPr>
              <w:pStyle w:val="TAL"/>
              <w:rPr>
                <w:bCs/>
              </w:rPr>
            </w:pPr>
            <w:r w:rsidRPr="00E32B51">
              <w:rPr>
                <w:noProof/>
              </w:rPr>
              <w:t>Supported Features</w:t>
            </w:r>
          </w:p>
        </w:tc>
        <w:tc>
          <w:tcPr>
            <w:tcW w:w="1091" w:type="dxa"/>
            <w:gridSpan w:val="2"/>
            <w:shd w:val="clear" w:color="auto" w:fill="auto"/>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shd w:val="clear" w:color="auto" w:fill="auto"/>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shd w:val="clear" w:color="auto" w:fill="auto"/>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shd w:val="clear" w:color="auto" w:fill="auto"/>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shd w:val="clear" w:color="auto" w:fill="auto"/>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shd w:val="clear" w:color="auto" w:fill="auto"/>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shd w:val="clear" w:color="auto" w:fill="auto"/>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shd w:val="clear" w:color="auto" w:fill="auto"/>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shd w:val="clear" w:color="auto" w:fill="auto"/>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shd w:val="clear" w:color="auto" w:fill="auto"/>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shd w:val="clear" w:color="auto" w:fill="auto"/>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shd w:val="clear" w:color="auto" w:fill="auto"/>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shd w:val="clear" w:color="auto" w:fill="auto"/>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195" w:name="_CR6_2a_2"/>
      <w:bookmarkStart w:id="196" w:name="_Toc187416943"/>
      <w:bookmarkEnd w:id="195"/>
      <w:r w:rsidRPr="005B57B2">
        <w:t>6.2a.2</w:t>
      </w:r>
      <w:r w:rsidRPr="005B57B2">
        <w:tab/>
        <w:t>G</w:t>
      </w:r>
      <w:r w:rsidRPr="005B57B2">
        <w:rPr>
          <w:vertAlign w:val="subscript"/>
        </w:rPr>
        <w:t>a</w:t>
      </w:r>
      <w:r w:rsidRPr="005B57B2">
        <w:t xml:space="preserve"> message contents</w:t>
      </w:r>
      <w:bookmarkEnd w:id="196"/>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197" w:name="_CR6_2a_3"/>
      <w:bookmarkStart w:id="198" w:name="_Toc187416944"/>
      <w:bookmarkEnd w:id="197"/>
      <w:r w:rsidRPr="005B57B2">
        <w:t>6.2a.3</w:t>
      </w:r>
      <w:r w:rsidRPr="005B57B2">
        <w:tab/>
        <w:t>CDR description on the B</w:t>
      </w:r>
      <w:r w:rsidRPr="005B57B2">
        <w:rPr>
          <w:szCs w:val="28"/>
          <w:vertAlign w:val="subscript"/>
        </w:rPr>
        <w:t>ea</w:t>
      </w:r>
      <w:r w:rsidRPr="005B57B2">
        <w:t xml:space="preserve"> interface</w:t>
      </w:r>
      <w:bookmarkEnd w:id="198"/>
    </w:p>
    <w:p w14:paraId="56E9DF8E" w14:textId="77777777" w:rsidR="000E6CA9" w:rsidRPr="005B57B2" w:rsidRDefault="000E6CA9" w:rsidP="000E6CA9">
      <w:pPr>
        <w:pStyle w:val="Heading4"/>
        <w:rPr>
          <w:lang w:bidi="ar-IQ"/>
        </w:rPr>
      </w:pPr>
      <w:bookmarkStart w:id="199" w:name="_CR6_2a_3_1"/>
      <w:bookmarkStart w:id="200" w:name="_Toc187416945"/>
      <w:bookmarkEnd w:id="199"/>
      <w:r w:rsidRPr="005B57B2">
        <w:t>6.2a.3.1</w:t>
      </w:r>
      <w:r w:rsidRPr="005B57B2">
        <w:tab/>
      </w:r>
      <w:r w:rsidRPr="005B57B2">
        <w:rPr>
          <w:lang w:bidi="ar-IQ"/>
        </w:rPr>
        <w:t>General</w:t>
      </w:r>
      <w:bookmarkEnd w:id="200"/>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201" w:name="_CR6_2a_3_2"/>
      <w:bookmarkStart w:id="202" w:name="_Toc187416946"/>
      <w:bookmarkEnd w:id="201"/>
      <w:r w:rsidRPr="005B57B2">
        <w:rPr>
          <w:lang w:bidi="ar-IQ"/>
        </w:rPr>
        <w:t>6.2a.3.2</w:t>
      </w:r>
      <w:r w:rsidRPr="005B57B2">
        <w:rPr>
          <w:lang w:bidi="ar-IQ"/>
        </w:rPr>
        <w:tab/>
        <w:t>NEF charging CHF CDR data</w:t>
      </w:r>
      <w:bookmarkEnd w:id="202"/>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MS Mincho"/>
        </w:rPr>
      </w:pPr>
      <w:bookmarkStart w:id="203" w:name="_CRTable6_2a_3_2_1"/>
      <w:r w:rsidRPr="005B57B2">
        <w:t xml:space="preserve">Table </w:t>
      </w:r>
      <w:bookmarkEnd w:id="203"/>
      <w:r w:rsidRPr="005B57B2">
        <w:t xml:space="preserve">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shd w:val="clear" w:color="auto" w:fill="auto"/>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shd w:val="clear" w:color="auto" w:fill="auto"/>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shd w:val="clear" w:color="auto" w:fill="auto"/>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shd w:val="clear" w:color="auto" w:fill="auto"/>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shd w:val="clear" w:color="auto" w:fill="auto"/>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61F56103" w14:textId="77777777" w:rsidR="000E6CA9" w:rsidRPr="009A6B40" w:rsidRDefault="000E6CA9" w:rsidP="009A6B40">
            <w:pPr>
              <w:pStyle w:val="TAL"/>
              <w:rPr>
                <w:bCs/>
              </w:rPr>
            </w:pPr>
            <w:r w:rsidRPr="009A6B40">
              <w:rPr>
                <w:bCs/>
              </w:rPr>
              <w:t>Described in TS 32.298 [3]</w:t>
            </w:r>
          </w:p>
        </w:tc>
      </w:tr>
      <w:tr w:rsidR="00B13203" w:rsidRPr="005B57B2" w14:paraId="6AF53C0F" w14:textId="77777777" w:rsidTr="009A6B40">
        <w:trPr>
          <w:jc w:val="center"/>
        </w:trPr>
        <w:tc>
          <w:tcPr>
            <w:tcW w:w="3349" w:type="dxa"/>
            <w:shd w:val="clear" w:color="auto" w:fill="auto"/>
            <w:hideMark/>
          </w:tcPr>
          <w:p w14:paraId="5ED7647A" w14:textId="77777777" w:rsidR="00B13203" w:rsidRPr="009A6B40" w:rsidRDefault="00B13203" w:rsidP="00B13203">
            <w:pPr>
              <w:pStyle w:val="TAL"/>
              <w:rPr>
                <w:b/>
                <w:bCs/>
              </w:rPr>
            </w:pPr>
            <w:r w:rsidRPr="009A6B40">
              <w:rPr>
                <w:bCs/>
              </w:rPr>
              <w:t>Subscriber Identifier</w:t>
            </w:r>
          </w:p>
        </w:tc>
        <w:tc>
          <w:tcPr>
            <w:tcW w:w="1041" w:type="dxa"/>
            <w:shd w:val="clear" w:color="auto" w:fill="auto"/>
            <w:hideMark/>
          </w:tcPr>
          <w:p w14:paraId="08368D77" w14:textId="52E1980C"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2FDDCC59" w14:textId="75D0180D" w:rsidR="00B13203" w:rsidRPr="009A6B40" w:rsidRDefault="00B13203" w:rsidP="00B13203">
            <w:pPr>
              <w:pStyle w:val="TAL"/>
              <w:rPr>
                <w:bCs/>
              </w:rPr>
            </w:pPr>
            <w:r w:rsidRPr="005B57B2">
              <w:t xml:space="preserve">This field contains the identification of the </w:t>
            </w:r>
            <w:r>
              <w:t xml:space="preserve">API </w:t>
            </w:r>
            <w:r w:rsidRPr="005B57B2">
              <w:t>user (</w:t>
            </w:r>
            <w:r>
              <w:t>e.g.</w:t>
            </w:r>
            <w:r w:rsidRPr="005B57B2">
              <w:t xml:space="preserve"> SCS Identifier)</w:t>
            </w:r>
            <w:r>
              <w:t>, or the identifier of the AF as an alternative to tenant identifier</w:t>
            </w:r>
          </w:p>
        </w:tc>
      </w:tr>
      <w:tr w:rsidR="00B13203" w:rsidRPr="005B57B2" w14:paraId="3CEEBC54" w14:textId="77777777" w:rsidTr="009A6B40">
        <w:trPr>
          <w:jc w:val="center"/>
        </w:trPr>
        <w:tc>
          <w:tcPr>
            <w:tcW w:w="3349" w:type="dxa"/>
            <w:shd w:val="clear" w:color="auto" w:fill="auto"/>
          </w:tcPr>
          <w:p w14:paraId="5D0E0176" w14:textId="77777777" w:rsidR="00B13203" w:rsidRPr="009A6B40" w:rsidRDefault="00B13203" w:rsidP="00B13203">
            <w:pPr>
              <w:pStyle w:val="TAL"/>
              <w:rPr>
                <w:bCs/>
              </w:rPr>
            </w:pPr>
            <w:r>
              <w:rPr>
                <w:bCs/>
              </w:rPr>
              <w:t>Tenant Identifier</w:t>
            </w:r>
          </w:p>
        </w:tc>
        <w:tc>
          <w:tcPr>
            <w:tcW w:w="1041" w:type="dxa"/>
            <w:shd w:val="clear" w:color="auto" w:fill="auto"/>
          </w:tcPr>
          <w:p w14:paraId="7D5AE900" w14:textId="3315074B" w:rsidR="00B13203" w:rsidRPr="009A6B40" w:rsidRDefault="00B13203" w:rsidP="00B13203">
            <w:pPr>
              <w:pStyle w:val="TAC"/>
              <w:keepNext w:val="0"/>
              <w:keepLines w:val="0"/>
              <w:rPr>
                <w:bCs/>
              </w:rPr>
            </w:pPr>
            <w:r w:rsidRPr="009A6B40">
              <w:rPr>
                <w:bCs/>
              </w:rPr>
              <w:t>O</w:t>
            </w:r>
            <w:r w:rsidRPr="009A6B40">
              <w:rPr>
                <w:bCs/>
                <w:vertAlign w:val="subscript"/>
              </w:rPr>
              <w:t>C</w:t>
            </w:r>
          </w:p>
        </w:tc>
        <w:tc>
          <w:tcPr>
            <w:tcW w:w="4291" w:type="dxa"/>
            <w:shd w:val="clear" w:color="auto" w:fill="auto"/>
          </w:tcPr>
          <w:p w14:paraId="23A99CBD" w14:textId="5D923E13" w:rsidR="00B13203" w:rsidRPr="005B57B2" w:rsidRDefault="00B13203" w:rsidP="00B13203">
            <w:pPr>
              <w:pStyle w:val="TAL"/>
            </w:pPr>
            <w:r>
              <w:t>This field contains the identification of the Tenant, and may hold the Application Identifier</w:t>
            </w:r>
          </w:p>
        </w:tc>
      </w:tr>
      <w:tr w:rsidR="00B13203" w:rsidRPr="005B57B2" w14:paraId="0C323C75" w14:textId="77777777" w:rsidTr="009A6B40">
        <w:trPr>
          <w:jc w:val="center"/>
        </w:trPr>
        <w:tc>
          <w:tcPr>
            <w:tcW w:w="3349" w:type="dxa"/>
            <w:shd w:val="clear" w:color="auto" w:fill="auto"/>
            <w:hideMark/>
          </w:tcPr>
          <w:p w14:paraId="2DBBA8CD" w14:textId="77777777" w:rsidR="00B13203" w:rsidRPr="009A6B40" w:rsidRDefault="00B13203" w:rsidP="00B13203">
            <w:pPr>
              <w:pStyle w:val="TAL"/>
              <w:rPr>
                <w:b/>
                <w:bCs/>
              </w:rPr>
            </w:pPr>
            <w:r w:rsidRPr="009A6B40">
              <w:rPr>
                <w:bCs/>
              </w:rPr>
              <w:t>NF Consumer Information</w:t>
            </w:r>
          </w:p>
        </w:tc>
        <w:tc>
          <w:tcPr>
            <w:tcW w:w="1041" w:type="dxa"/>
            <w:shd w:val="clear" w:color="auto" w:fill="auto"/>
            <w:hideMark/>
          </w:tcPr>
          <w:p w14:paraId="1347827D" w14:textId="273A5B7B"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3965A9DC" w14:textId="21AB8C50" w:rsidR="00B13203" w:rsidRPr="009A6B40" w:rsidRDefault="00B13203" w:rsidP="00B13203">
            <w:pPr>
              <w:pStyle w:val="TAL"/>
              <w:rPr>
                <w:bCs/>
              </w:rPr>
            </w:pPr>
            <w:r w:rsidRPr="009A6B40">
              <w:rPr>
                <w:bCs/>
              </w:rPr>
              <w:t>This field holds the information of the NEF that used the charging service</w:t>
            </w:r>
          </w:p>
        </w:tc>
      </w:tr>
      <w:tr w:rsidR="00B13203" w:rsidRPr="005B57B2" w14:paraId="2299389B" w14:textId="77777777" w:rsidTr="009A6B40">
        <w:trPr>
          <w:jc w:val="center"/>
        </w:trPr>
        <w:tc>
          <w:tcPr>
            <w:tcW w:w="3349" w:type="dxa"/>
            <w:shd w:val="clear" w:color="auto" w:fill="auto"/>
            <w:hideMark/>
          </w:tcPr>
          <w:p w14:paraId="303C2250" w14:textId="77777777" w:rsidR="00B13203" w:rsidRPr="009A6B40" w:rsidRDefault="00B13203" w:rsidP="00B13203">
            <w:pPr>
              <w:pStyle w:val="TAL"/>
              <w:rPr>
                <w:b/>
                <w:bCs/>
              </w:rPr>
            </w:pPr>
            <w:bookmarkStart w:id="204" w:name="_Hlk5719236"/>
            <w:r w:rsidRPr="009A6B40">
              <w:rPr>
                <w:bCs/>
              </w:rPr>
              <w:t>List of Multiple Unit Usage</w:t>
            </w:r>
            <w:bookmarkEnd w:id="204"/>
          </w:p>
        </w:tc>
        <w:tc>
          <w:tcPr>
            <w:tcW w:w="1041" w:type="dxa"/>
            <w:shd w:val="clear" w:color="auto" w:fill="auto"/>
            <w:hideMark/>
          </w:tcPr>
          <w:p w14:paraId="0DFD2D3C"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44BD05ED" w14:textId="77777777" w:rsidR="00B13203" w:rsidRPr="009A6B40" w:rsidRDefault="00B13203" w:rsidP="00B13203">
            <w:pPr>
              <w:pStyle w:val="TAL"/>
              <w:rPr>
                <w:bCs/>
              </w:rPr>
            </w:pPr>
            <w:r w:rsidRPr="009A6B40">
              <w:rPr>
                <w:bCs/>
              </w:rPr>
              <w:t>Described in TS 32.298 [3]</w:t>
            </w:r>
          </w:p>
        </w:tc>
      </w:tr>
      <w:tr w:rsidR="00B13203" w:rsidRPr="005B57B2" w14:paraId="2E5876FA" w14:textId="77777777" w:rsidTr="009A6B40">
        <w:trPr>
          <w:jc w:val="center"/>
        </w:trPr>
        <w:tc>
          <w:tcPr>
            <w:tcW w:w="3349" w:type="dxa"/>
            <w:shd w:val="clear" w:color="auto" w:fill="auto"/>
            <w:hideMark/>
          </w:tcPr>
          <w:p w14:paraId="6B1D4E2D" w14:textId="77777777" w:rsidR="00B13203" w:rsidRPr="009A6B40" w:rsidRDefault="00B13203" w:rsidP="00B13203">
            <w:pPr>
              <w:pStyle w:val="TAL"/>
              <w:rPr>
                <w:b/>
                <w:bCs/>
              </w:rPr>
            </w:pPr>
            <w:r w:rsidRPr="009A6B40">
              <w:rPr>
                <w:bCs/>
              </w:rPr>
              <w:t>Record Opening Time</w:t>
            </w:r>
          </w:p>
        </w:tc>
        <w:tc>
          <w:tcPr>
            <w:tcW w:w="1041" w:type="dxa"/>
            <w:shd w:val="clear" w:color="auto" w:fill="auto"/>
            <w:hideMark/>
          </w:tcPr>
          <w:p w14:paraId="5E4CF335"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491B1098" w14:textId="77777777" w:rsidR="00B13203" w:rsidRPr="009A6B40" w:rsidRDefault="00B13203" w:rsidP="00B13203">
            <w:pPr>
              <w:pStyle w:val="TAL"/>
              <w:rPr>
                <w:bCs/>
              </w:rPr>
            </w:pPr>
            <w:r w:rsidRPr="009A6B40">
              <w:rPr>
                <w:bCs/>
              </w:rPr>
              <w:t>Described in TS 32.298 [3]</w:t>
            </w:r>
          </w:p>
        </w:tc>
      </w:tr>
      <w:tr w:rsidR="00B13203" w:rsidRPr="005B57B2" w14:paraId="29081B19" w14:textId="77777777" w:rsidTr="009A6B40">
        <w:trPr>
          <w:jc w:val="center"/>
        </w:trPr>
        <w:tc>
          <w:tcPr>
            <w:tcW w:w="3349" w:type="dxa"/>
            <w:shd w:val="clear" w:color="auto" w:fill="auto"/>
            <w:hideMark/>
          </w:tcPr>
          <w:p w14:paraId="12D933E8" w14:textId="77777777" w:rsidR="00B13203" w:rsidRPr="009A6B40" w:rsidRDefault="00B13203" w:rsidP="00B13203">
            <w:pPr>
              <w:pStyle w:val="TAL"/>
              <w:rPr>
                <w:b/>
                <w:bCs/>
              </w:rPr>
            </w:pPr>
            <w:r w:rsidRPr="009A6B40">
              <w:rPr>
                <w:bCs/>
              </w:rPr>
              <w:t>Duration</w:t>
            </w:r>
          </w:p>
        </w:tc>
        <w:tc>
          <w:tcPr>
            <w:tcW w:w="1041" w:type="dxa"/>
            <w:shd w:val="clear" w:color="auto" w:fill="auto"/>
            <w:hideMark/>
          </w:tcPr>
          <w:p w14:paraId="31A91204" w14:textId="77777777" w:rsidR="00B13203" w:rsidRPr="009A6B40" w:rsidRDefault="00B13203" w:rsidP="00B13203">
            <w:pPr>
              <w:pStyle w:val="TAC"/>
              <w:rPr>
                <w:bCs/>
              </w:rPr>
            </w:pPr>
            <w:r w:rsidRPr="009A6B40">
              <w:rPr>
                <w:bCs/>
              </w:rPr>
              <w:t>M</w:t>
            </w:r>
          </w:p>
        </w:tc>
        <w:tc>
          <w:tcPr>
            <w:tcW w:w="4291" w:type="dxa"/>
            <w:shd w:val="clear" w:color="auto" w:fill="auto"/>
            <w:hideMark/>
          </w:tcPr>
          <w:p w14:paraId="3E24E8E9" w14:textId="77777777" w:rsidR="00B13203" w:rsidRPr="009A6B40" w:rsidRDefault="00B13203" w:rsidP="00B13203">
            <w:pPr>
              <w:pStyle w:val="TAL"/>
              <w:rPr>
                <w:bCs/>
              </w:rPr>
            </w:pPr>
            <w:r w:rsidRPr="009A6B40">
              <w:rPr>
                <w:bCs/>
              </w:rPr>
              <w:t>Described in TS 32.298 [3]</w:t>
            </w:r>
          </w:p>
        </w:tc>
      </w:tr>
      <w:tr w:rsidR="00B13203" w:rsidRPr="005B57B2" w14:paraId="56F070E3" w14:textId="77777777" w:rsidTr="009A6B40">
        <w:trPr>
          <w:jc w:val="center"/>
        </w:trPr>
        <w:tc>
          <w:tcPr>
            <w:tcW w:w="3349" w:type="dxa"/>
            <w:shd w:val="clear" w:color="auto" w:fill="auto"/>
            <w:hideMark/>
          </w:tcPr>
          <w:p w14:paraId="37044980" w14:textId="77777777" w:rsidR="00B13203" w:rsidRPr="009A6B40" w:rsidRDefault="00B13203" w:rsidP="00B13203">
            <w:pPr>
              <w:pStyle w:val="TAL"/>
              <w:rPr>
                <w:b/>
                <w:bCs/>
              </w:rPr>
            </w:pPr>
            <w:r w:rsidRPr="009A6B40">
              <w:rPr>
                <w:bCs/>
              </w:rPr>
              <w:t>Record Sequence Number</w:t>
            </w:r>
          </w:p>
        </w:tc>
        <w:tc>
          <w:tcPr>
            <w:tcW w:w="1041" w:type="dxa"/>
            <w:shd w:val="clear" w:color="auto" w:fill="auto"/>
            <w:hideMark/>
          </w:tcPr>
          <w:p w14:paraId="3A848EEA"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0A6B7191" w14:textId="77777777" w:rsidR="00B13203" w:rsidRPr="009A6B40" w:rsidRDefault="00B13203" w:rsidP="00B13203">
            <w:pPr>
              <w:pStyle w:val="TAL"/>
              <w:rPr>
                <w:bCs/>
              </w:rPr>
            </w:pPr>
            <w:r w:rsidRPr="009A6B40">
              <w:rPr>
                <w:bCs/>
              </w:rPr>
              <w:t>Described in TS 32.298 [3]</w:t>
            </w:r>
          </w:p>
        </w:tc>
      </w:tr>
      <w:tr w:rsidR="00B13203" w:rsidRPr="005B57B2" w14:paraId="708248FC" w14:textId="77777777" w:rsidTr="009A6B40">
        <w:trPr>
          <w:jc w:val="center"/>
        </w:trPr>
        <w:tc>
          <w:tcPr>
            <w:tcW w:w="3349" w:type="dxa"/>
            <w:shd w:val="clear" w:color="auto" w:fill="auto"/>
            <w:hideMark/>
          </w:tcPr>
          <w:p w14:paraId="61278A8E" w14:textId="77777777" w:rsidR="00B13203" w:rsidRPr="009A6B40" w:rsidRDefault="00B13203" w:rsidP="00B13203">
            <w:pPr>
              <w:pStyle w:val="TAL"/>
              <w:rPr>
                <w:b/>
                <w:bCs/>
              </w:rPr>
            </w:pPr>
            <w:r w:rsidRPr="009A6B40">
              <w:rPr>
                <w:bCs/>
              </w:rPr>
              <w:t xml:space="preserve">Cause for Record Closing </w:t>
            </w:r>
          </w:p>
        </w:tc>
        <w:tc>
          <w:tcPr>
            <w:tcW w:w="1041" w:type="dxa"/>
            <w:shd w:val="clear" w:color="auto" w:fill="auto"/>
            <w:hideMark/>
          </w:tcPr>
          <w:p w14:paraId="44FB5E79" w14:textId="77777777" w:rsidR="00B13203" w:rsidRPr="009A6B40" w:rsidRDefault="00B13203" w:rsidP="00B13203">
            <w:pPr>
              <w:pStyle w:val="TAC"/>
              <w:rPr>
                <w:bCs/>
              </w:rPr>
            </w:pPr>
            <w:r w:rsidRPr="009A6B40">
              <w:rPr>
                <w:bCs/>
              </w:rPr>
              <w:t>M</w:t>
            </w:r>
          </w:p>
        </w:tc>
        <w:tc>
          <w:tcPr>
            <w:tcW w:w="4291" w:type="dxa"/>
            <w:shd w:val="clear" w:color="auto" w:fill="auto"/>
            <w:hideMark/>
          </w:tcPr>
          <w:p w14:paraId="7A642F94" w14:textId="77777777" w:rsidR="00B13203" w:rsidRPr="009A6B40" w:rsidRDefault="00B13203" w:rsidP="00B13203">
            <w:pPr>
              <w:pStyle w:val="TAL"/>
              <w:rPr>
                <w:bCs/>
              </w:rPr>
            </w:pPr>
            <w:r w:rsidRPr="009A6B40">
              <w:rPr>
                <w:bCs/>
              </w:rPr>
              <w:t>Described in TS 32.298 [3]</w:t>
            </w:r>
          </w:p>
        </w:tc>
      </w:tr>
      <w:tr w:rsidR="00B13203" w:rsidRPr="005B57B2" w14:paraId="77E82FF1" w14:textId="77777777" w:rsidTr="009A6B40">
        <w:trPr>
          <w:jc w:val="center"/>
        </w:trPr>
        <w:tc>
          <w:tcPr>
            <w:tcW w:w="3349" w:type="dxa"/>
            <w:shd w:val="clear" w:color="auto" w:fill="auto"/>
            <w:hideMark/>
          </w:tcPr>
          <w:p w14:paraId="5136CE14" w14:textId="77777777" w:rsidR="00B13203" w:rsidRPr="009A6B40" w:rsidRDefault="00B13203" w:rsidP="00B13203">
            <w:pPr>
              <w:pStyle w:val="TAL"/>
              <w:rPr>
                <w:b/>
                <w:bCs/>
              </w:rPr>
            </w:pPr>
            <w:r w:rsidRPr="009A6B40">
              <w:rPr>
                <w:bCs/>
              </w:rPr>
              <w:t>Local Record Sequence Number</w:t>
            </w:r>
          </w:p>
        </w:tc>
        <w:tc>
          <w:tcPr>
            <w:tcW w:w="1041" w:type="dxa"/>
            <w:shd w:val="clear" w:color="auto" w:fill="auto"/>
            <w:hideMark/>
          </w:tcPr>
          <w:p w14:paraId="3E8CA9B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355779CB" w14:textId="77777777" w:rsidR="00B13203" w:rsidRPr="009A6B40" w:rsidRDefault="00B13203" w:rsidP="00B13203">
            <w:pPr>
              <w:pStyle w:val="TAL"/>
              <w:rPr>
                <w:bCs/>
              </w:rPr>
            </w:pPr>
            <w:r w:rsidRPr="009A6B40">
              <w:rPr>
                <w:bCs/>
              </w:rPr>
              <w:t>Described in TS 32.298 [3]</w:t>
            </w:r>
          </w:p>
        </w:tc>
      </w:tr>
      <w:tr w:rsidR="00B13203" w:rsidRPr="005B57B2" w14:paraId="750706C2" w14:textId="77777777" w:rsidTr="009A6B40">
        <w:trPr>
          <w:trHeight w:val="180"/>
          <w:jc w:val="center"/>
        </w:trPr>
        <w:tc>
          <w:tcPr>
            <w:tcW w:w="3349" w:type="dxa"/>
            <w:shd w:val="clear" w:color="auto" w:fill="auto"/>
            <w:hideMark/>
          </w:tcPr>
          <w:p w14:paraId="21843088" w14:textId="77777777" w:rsidR="00B13203" w:rsidRPr="009A6B40" w:rsidRDefault="00B13203" w:rsidP="00B13203">
            <w:pPr>
              <w:pStyle w:val="TAL"/>
              <w:rPr>
                <w:b/>
                <w:bCs/>
              </w:rPr>
            </w:pPr>
            <w:r w:rsidRPr="009A6B40">
              <w:rPr>
                <w:bCs/>
              </w:rPr>
              <w:t>Record Extensions</w:t>
            </w:r>
          </w:p>
        </w:tc>
        <w:tc>
          <w:tcPr>
            <w:tcW w:w="1041" w:type="dxa"/>
            <w:shd w:val="clear" w:color="auto" w:fill="auto"/>
            <w:hideMark/>
          </w:tcPr>
          <w:p w14:paraId="67468E2C"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18C913BD" w14:textId="77777777" w:rsidR="00B13203" w:rsidRPr="009A6B40" w:rsidRDefault="00B13203" w:rsidP="00B13203">
            <w:pPr>
              <w:pStyle w:val="TAL"/>
              <w:rPr>
                <w:bCs/>
              </w:rPr>
            </w:pPr>
            <w:r w:rsidRPr="009A6B40">
              <w:rPr>
                <w:bCs/>
              </w:rPr>
              <w:t>Described in TS 32.298 [3]</w:t>
            </w:r>
          </w:p>
        </w:tc>
      </w:tr>
      <w:tr w:rsidR="00B13203" w:rsidRPr="005B57B2" w14:paraId="4D24B578" w14:textId="77777777" w:rsidTr="009A6B40">
        <w:trPr>
          <w:trHeight w:val="180"/>
          <w:jc w:val="center"/>
        </w:trPr>
        <w:tc>
          <w:tcPr>
            <w:tcW w:w="3349" w:type="dxa"/>
            <w:shd w:val="clear" w:color="auto" w:fill="auto"/>
            <w:hideMark/>
          </w:tcPr>
          <w:p w14:paraId="299B3D29" w14:textId="77777777" w:rsidR="00B13203" w:rsidRPr="009A6B40" w:rsidRDefault="00B13203" w:rsidP="00B13203">
            <w:pPr>
              <w:pStyle w:val="TAL"/>
              <w:rPr>
                <w:b/>
                <w:bCs/>
              </w:rPr>
            </w:pPr>
            <w:r w:rsidRPr="009A6B40">
              <w:rPr>
                <w:bCs/>
              </w:rPr>
              <w:t>NEF API Charging Information</w:t>
            </w:r>
          </w:p>
        </w:tc>
        <w:tc>
          <w:tcPr>
            <w:tcW w:w="1041" w:type="dxa"/>
            <w:shd w:val="clear" w:color="auto" w:fill="auto"/>
            <w:hideMark/>
          </w:tcPr>
          <w:p w14:paraId="43860AF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085F5AA2" w14:textId="77777777" w:rsidR="00B13203" w:rsidRPr="003A122F" w:rsidRDefault="00B13203" w:rsidP="00B13203">
            <w:pPr>
              <w:pStyle w:val="TAL"/>
              <w:rPr>
                <w:bCs/>
              </w:rPr>
            </w:pPr>
            <w:r w:rsidRPr="009A6B40">
              <w:rPr>
                <w:bCs/>
              </w:rPr>
              <w:t>This field holds the NEF specific information defined in clause 6.3.1.</w:t>
            </w:r>
            <w:r>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205" w:name="_CR6_3"/>
      <w:bookmarkStart w:id="206" w:name="_Toc187416947"/>
      <w:bookmarkEnd w:id="205"/>
      <w:r w:rsidRPr="009514A7">
        <w:rPr>
          <w:lang w:bidi="ar-IQ"/>
        </w:rPr>
        <w:t>6.3</w:t>
      </w:r>
      <w:r w:rsidRPr="009514A7">
        <w:rPr>
          <w:lang w:bidi="ar-IQ"/>
        </w:rPr>
        <w:tab/>
      </w:r>
      <w:r w:rsidRPr="009514A7">
        <w:t>Northbound API</w:t>
      </w:r>
      <w:r w:rsidRPr="009514A7">
        <w:rPr>
          <w:lang w:bidi="ar-IQ"/>
        </w:rPr>
        <w:t xml:space="preserve"> charging specific parameters</w:t>
      </w:r>
      <w:bookmarkEnd w:id="206"/>
      <w:r w:rsidRPr="009514A7">
        <w:t xml:space="preserve"> </w:t>
      </w:r>
    </w:p>
    <w:p w14:paraId="19C16E4C" w14:textId="77777777" w:rsidR="00742863" w:rsidRPr="009514A7" w:rsidRDefault="00742863" w:rsidP="00742863">
      <w:pPr>
        <w:pStyle w:val="Heading3"/>
      </w:pPr>
      <w:bookmarkStart w:id="207" w:name="_CR6_3_1"/>
      <w:bookmarkStart w:id="208" w:name="_Toc187416948"/>
      <w:bookmarkEnd w:id="207"/>
      <w:r w:rsidRPr="009514A7">
        <w:t>6.3.1</w:t>
      </w:r>
      <w:r w:rsidRPr="009514A7">
        <w:tab/>
        <w:t>Definition of Northbound API</w:t>
      </w:r>
      <w:r w:rsidRPr="009514A7">
        <w:rPr>
          <w:lang w:bidi="ar-IQ"/>
        </w:rPr>
        <w:t xml:space="preserve"> </w:t>
      </w:r>
      <w:r w:rsidRPr="009514A7">
        <w:t>charging information</w:t>
      </w:r>
      <w:bookmarkEnd w:id="208"/>
    </w:p>
    <w:p w14:paraId="2CB1115C" w14:textId="77777777" w:rsidR="003A15B8" w:rsidRPr="009514A7" w:rsidRDefault="003A15B8" w:rsidP="003A15B8">
      <w:pPr>
        <w:pStyle w:val="Heading4"/>
      </w:pPr>
      <w:bookmarkStart w:id="209" w:name="_CR6_3_1_1"/>
      <w:bookmarkStart w:id="210" w:name="_Toc187416949"/>
      <w:bookmarkEnd w:id="209"/>
      <w:r w:rsidRPr="009514A7">
        <w:t>6.3.1.1</w:t>
      </w:r>
      <w:r w:rsidRPr="009514A7">
        <w:tab/>
      </w:r>
      <w:r w:rsidRPr="009514A7">
        <w:rPr>
          <w:lang w:bidi="ar-IQ"/>
        </w:rPr>
        <w:t>Exposure Function API</w:t>
      </w:r>
      <w:r w:rsidRPr="009514A7">
        <w:t xml:space="preserve"> charging information assignment for Service Information</w:t>
      </w:r>
      <w:bookmarkEnd w:id="210"/>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MS Mincho"/>
        </w:rPr>
      </w:pPr>
      <w:bookmarkStart w:id="211" w:name="_CRTable6_3_1_1_1"/>
      <w:r w:rsidRPr="009514A7">
        <w:t xml:space="preserve">Table </w:t>
      </w:r>
      <w:bookmarkEnd w:id="211"/>
      <w:r w:rsidRPr="009514A7">
        <w:t>6.3.1.1.1: Service Information</w:t>
      </w:r>
      <w:r w:rsidRPr="009514A7">
        <w:rPr>
          <w:rFonts w:eastAsia="MS Mincho"/>
        </w:rPr>
        <w:t xml:space="preserve"> used for </w:t>
      </w:r>
      <w:r w:rsidRPr="009514A7">
        <w:t>Exposure Function API</w:t>
      </w:r>
      <w:r w:rsidRPr="009514A7">
        <w:rPr>
          <w:rFonts w:eastAsia="MS Mincho"/>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r w:rsidRPr="009514A7">
              <w:rPr>
                <w:sz w:val="16"/>
                <w:szCs w:val="16"/>
              </w:rPr>
              <w:t>O</w:t>
            </w:r>
            <w:r w:rsidRPr="009514A7">
              <w:rPr>
                <w:b/>
                <w:sz w:val="16"/>
                <w:szCs w:val="16"/>
                <w:vertAlign w:val="subscript"/>
              </w:rPr>
              <w:t>c</w:t>
            </w:r>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shd w:val="clear" w:color="auto" w:fill="auto"/>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shd w:val="clear" w:color="auto" w:fill="auto"/>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212" w:name="_CR6_3_1_2"/>
      <w:bookmarkStart w:id="213" w:name="_Toc187416950"/>
      <w:bookmarkEnd w:id="212"/>
      <w:r w:rsidRPr="009514A7">
        <w:rPr>
          <w:lang w:bidi="ar-IQ"/>
        </w:rPr>
        <w:t>6.3.1.2</w:t>
      </w:r>
      <w:r w:rsidRPr="009514A7">
        <w:rPr>
          <w:lang w:bidi="ar-IQ"/>
        </w:rPr>
        <w:tab/>
        <w:t>Definition of the Exposure Function API Information</w:t>
      </w:r>
      <w:bookmarkEnd w:id="213"/>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bookmarkStart w:id="214" w:name="_CRTable6_3_1_2_1"/>
      <w:r w:rsidRPr="009514A7">
        <w:rPr>
          <w:lang w:bidi="ar-IQ"/>
        </w:rPr>
        <w:t xml:space="preserve">Table </w:t>
      </w:r>
      <w:bookmarkEnd w:id="214"/>
      <w:r w:rsidRPr="009514A7">
        <w:rPr>
          <w:lang w:bidi="ar-IQ"/>
        </w:rPr>
        <w:t xml:space="preserve">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shd w:val="clear" w:color="auto" w:fill="auto"/>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r w:rsidRPr="009514A7">
              <w:rPr>
                <w:sz w:val="16"/>
                <w:szCs w:val="16"/>
              </w:rPr>
              <w:t>O</w:t>
            </w:r>
            <w:r w:rsidRPr="009514A7">
              <w:rPr>
                <w:b/>
                <w:sz w:val="16"/>
                <w:szCs w:val="16"/>
                <w:vertAlign w:val="subscript"/>
              </w:rPr>
              <w:t>c</w:t>
            </w:r>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shd w:val="clear" w:color="auto" w:fill="auto"/>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shd w:val="clear" w:color="auto" w:fill="auto"/>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shd w:val="clear" w:color="auto" w:fill="auto"/>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r w:rsidRPr="009514A7">
              <w:rPr>
                <w:sz w:val="16"/>
                <w:szCs w:val="16"/>
              </w:rPr>
              <w:t>O</w:t>
            </w:r>
            <w:r w:rsidRPr="009514A7">
              <w:rPr>
                <w:b/>
                <w:sz w:val="16"/>
                <w:szCs w:val="16"/>
                <w:vertAlign w:val="subscript"/>
              </w:rPr>
              <w:t>c</w:t>
            </w:r>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215" w:name="_CR6_3_1_3"/>
      <w:bookmarkStart w:id="216" w:name="_Toc187416951"/>
      <w:bookmarkEnd w:id="215"/>
      <w:r w:rsidRPr="009514A7">
        <w:rPr>
          <w:lang w:bidi="ar-IQ"/>
        </w:rPr>
        <w:t>6.3.1.</w:t>
      </w:r>
      <w:r w:rsidR="00257B75" w:rsidRPr="009514A7">
        <w:rPr>
          <w:lang w:bidi="ar-IQ"/>
        </w:rPr>
        <w:t>3</w:t>
      </w:r>
      <w:r w:rsidRPr="009514A7">
        <w:rPr>
          <w:lang w:bidi="ar-IQ"/>
        </w:rPr>
        <w:tab/>
        <w:t>Supported features</w:t>
      </w:r>
      <w:bookmarkEnd w:id="216"/>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bookmarkStart w:id="217" w:name="_CRTable6_3_1_3_1"/>
      <w:r w:rsidRPr="009514A7">
        <w:t xml:space="preserve">Table </w:t>
      </w:r>
      <w:bookmarkEnd w:id="217"/>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218" w:name="_CR6_3_1_4"/>
      <w:bookmarkStart w:id="219" w:name="_Toc187416952"/>
      <w:bookmarkEnd w:id="218"/>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219"/>
      <w:r w:rsidRPr="009514A7">
        <w:rPr>
          <w:lang w:bidi="ar-IQ"/>
        </w:rPr>
        <w:t xml:space="preserve"> </w:t>
      </w:r>
    </w:p>
    <w:p w14:paraId="4E2EB5F4" w14:textId="77777777" w:rsidR="00D9161F" w:rsidRPr="009514A7" w:rsidRDefault="00D9161F" w:rsidP="00D9161F">
      <w:pPr>
        <w:pStyle w:val="Heading5"/>
        <w:rPr>
          <w:lang w:bidi="ar-IQ"/>
        </w:rPr>
      </w:pPr>
      <w:bookmarkStart w:id="220" w:name="_CR6_3_1_4_1"/>
      <w:bookmarkStart w:id="221" w:name="_Toc187416953"/>
      <w:bookmarkEnd w:id="220"/>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221"/>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bookmarkStart w:id="222" w:name="_CRTable6_3_1_4_1"/>
      <w:r w:rsidRPr="009514A7">
        <w:rPr>
          <w:lang w:bidi="ar-IQ"/>
        </w:rPr>
        <w:t xml:space="preserve">Table </w:t>
      </w:r>
      <w:bookmarkEnd w:id="222"/>
      <w:r w:rsidRPr="009514A7">
        <w:rPr>
          <w:lang w:bidi="ar-IQ"/>
        </w:rPr>
        <w:t>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shd w:val="clear" w:color="auto" w:fill="auto"/>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shd w:val="clear" w:color="auto" w:fill="auto"/>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shd w:val="clear" w:color="auto" w:fill="auto"/>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shd w:val="clear" w:color="auto" w:fill="auto"/>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shd w:val="clear" w:color="auto" w:fill="auto"/>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shd w:val="clear" w:color="auto" w:fill="auto"/>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D9161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D9161F" w:rsidRPr="009514A7" w:rsidRDefault="00D9161F" w:rsidP="001E031C">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04D45042" w:rsidR="00D9161F" w:rsidRPr="009514A7" w:rsidRDefault="00B13203" w:rsidP="001E031C">
            <w:pPr>
              <w:pStyle w:val="TAC"/>
              <w:rPr>
                <w:sz w:val="16"/>
                <w:szCs w:val="16"/>
              </w:rPr>
            </w:pPr>
            <w:r>
              <w:rPr>
                <w:bCs/>
              </w:rPr>
              <w:t xml:space="preserve"> O</w:t>
            </w:r>
            <w:r>
              <w:rPr>
                <w:bCs/>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21416273" w14:textId="77777777" w:rsidR="00D9161F" w:rsidRPr="009514A7" w:rsidRDefault="00D9161F" w:rsidP="001E031C">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Pr>
                <w:lang w:eastAsia="zh-CN"/>
              </w:rPr>
              <w:t>if it is an</w:t>
            </w:r>
            <w:r w:rsidRPr="009514A7">
              <w:rPr>
                <w:lang w:eastAsia="zh-CN"/>
              </w:rPr>
              <w:t xml:space="preserve"> </w:t>
            </w:r>
            <w:r w:rsidRPr="009514A7">
              <w:rPr>
                <w:rFonts w:cs="Arial"/>
                <w:szCs w:val="18"/>
                <w:lang w:eastAsia="zh-CN" w:bidi="ar-IQ"/>
              </w:rPr>
              <w:t>API invocation</w:t>
            </w:r>
            <w:r>
              <w:rPr>
                <w:rFonts w:cs="Arial"/>
                <w:szCs w:val="18"/>
                <w:lang w:eastAsia="zh-CN" w:bidi="ar-IQ"/>
              </w:rPr>
              <w:t xml:space="preserve"> from an AF</w:t>
            </w:r>
            <w:r w:rsidRPr="009514A7">
              <w:rPr>
                <w:rFonts w:cs="Arial"/>
                <w:szCs w:val="18"/>
                <w:lang w:eastAsia="zh-CN" w:bidi="ar-IQ"/>
              </w:rPr>
              <w:t xml:space="preserve"> or notification</w:t>
            </w:r>
            <w:r>
              <w:rPr>
                <w:rFonts w:cs="Arial"/>
                <w:szCs w:val="18"/>
                <w:lang w:eastAsia="zh-CN" w:bidi="ar-IQ"/>
              </w:rPr>
              <w:t xml:space="preserve"> to an AF</w:t>
            </w:r>
            <w:r w:rsidRPr="009514A7">
              <w:rPr>
                <w:rFonts w:cs="Arial"/>
                <w:szCs w:val="18"/>
                <w:lang w:eastAsia="zh-CN" w:bidi="ar-IQ"/>
              </w:rPr>
              <w:t>.</w:t>
            </w:r>
          </w:p>
        </w:tc>
      </w:tr>
      <w:tr w:rsidR="00D9161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D9161F" w:rsidRPr="009514A7" w:rsidRDefault="00D9161F" w:rsidP="001E031C">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D9161F" w:rsidRPr="009514A7" w:rsidRDefault="00D9161F" w:rsidP="001E031C">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77777777" w:rsidR="00D9161F" w:rsidRPr="009514A7" w:rsidRDefault="00D9161F" w:rsidP="001E031C">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0088054D" w:rsidRPr="0088054D">
              <w:rPr>
                <w:rFonts w:cs="Arial"/>
                <w:szCs w:val="18"/>
                <w:lang w:eastAsia="zh-CN" w:bidi="ar-IQ"/>
              </w:rPr>
              <w:t>: e.g. PCF, UDM, AMF, SMF, UPF</w:t>
            </w:r>
            <w:r w:rsidRPr="009514A7">
              <w:rPr>
                <w:rFonts w:cs="Arial"/>
                <w:szCs w:val="18"/>
                <w:lang w:eastAsia="zh-CN" w:bidi="ar-IQ"/>
              </w:rPr>
              <w:t>.</w:t>
            </w:r>
          </w:p>
        </w:tc>
      </w:tr>
      <w:tr w:rsidR="00D9161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D9161F" w:rsidRPr="009514A7" w:rsidRDefault="00D9161F" w:rsidP="001E031C">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D9161F" w:rsidRPr="009514A7" w:rsidRDefault="00D9161F" w:rsidP="001E031C">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D9161F" w:rsidRPr="009514A7" w:rsidRDefault="00D9161F" w:rsidP="001E031C">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C2EB0"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C2EB0" w:rsidRPr="000774B5" w:rsidRDefault="00AC2EB0" w:rsidP="00AC2EB0">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C2EB0" w:rsidRPr="009514A7" w:rsidRDefault="00AC2EB0" w:rsidP="00AC2EB0">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C2EB0" w:rsidRPr="009514A7" w:rsidRDefault="00AC2EB0" w:rsidP="00AC2EB0">
            <w:pPr>
              <w:pStyle w:val="TAL"/>
              <w:rPr>
                <w:rFonts w:cs="Arial"/>
                <w:szCs w:val="18"/>
                <w:lang w:bidi="ar-IQ"/>
              </w:rPr>
            </w:pPr>
            <w:r w:rsidRPr="003A122F">
              <w:rPr>
                <w:rFonts w:cs="Arial"/>
                <w:szCs w:val="18"/>
                <w:lang w:bidi="ar-IQ"/>
              </w:rPr>
              <w:t>This field holds the name of the API invoked.</w:t>
            </w:r>
          </w:p>
        </w:tc>
      </w:tr>
      <w:tr w:rsidR="002401EB"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2401EB" w:rsidRDefault="002401EB" w:rsidP="002401EB">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2401EB" w:rsidRDefault="002401EB" w:rsidP="002401EB">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2401EB" w:rsidRPr="003A122F" w:rsidRDefault="002401EB" w:rsidP="002401EB">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C2EB0"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C2EB0" w:rsidRPr="009514A7" w:rsidRDefault="00AC2EB0" w:rsidP="00AC2EB0">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C2EB0" w:rsidRPr="009514A7" w:rsidRDefault="00AC2EB0" w:rsidP="00AC2EB0">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C2EB0" w:rsidRPr="009514A7" w:rsidRDefault="00AC2EB0" w:rsidP="00AC2EB0">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w:t>
            </w:r>
            <w:r w:rsidR="00596585" w:rsidRPr="003A122F">
              <w:rPr>
                <w:rFonts w:cs="Arial"/>
                <w:szCs w:val="18"/>
                <w:lang w:bidi="ar-IQ"/>
              </w:rPr>
              <w:t>'</w:t>
            </w:r>
            <w:r w:rsidRPr="003A122F">
              <w:rPr>
                <w:rFonts w:cs="Arial"/>
                <w:szCs w:val="18"/>
                <w:lang w:bidi="ar-IQ"/>
              </w:rPr>
              <w:t>s specified</w:t>
            </w:r>
          </w:p>
        </w:tc>
      </w:tr>
      <w:tr w:rsidR="00AC2EB0"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C2EB0" w:rsidRPr="009514A7" w:rsidRDefault="00AC2EB0" w:rsidP="00AC2EB0">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C2EB0" w:rsidRPr="009514A7" w:rsidRDefault="00AC2EB0" w:rsidP="00AC2EB0">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C2EB0" w:rsidRPr="009514A7" w:rsidRDefault="00AC2EB0" w:rsidP="00AC2EB0">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223" w:name="_CR6_3_2"/>
      <w:bookmarkStart w:id="224" w:name="_Toc187416954"/>
      <w:bookmarkEnd w:id="223"/>
      <w:r w:rsidRPr="009514A7">
        <w:t>6.3.2</w:t>
      </w:r>
      <w:r w:rsidRPr="009514A7">
        <w:tab/>
        <w:t>Detailed message format for offline charging</w:t>
      </w:r>
      <w:bookmarkEnd w:id="224"/>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MS Mincho"/>
        </w:rPr>
      </w:pPr>
      <w:r w:rsidRPr="009514A7">
        <w:rPr>
          <w:rFonts w:eastAsia="MS Mincho"/>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SI-E).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MS Mincho"/>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MS Mincho"/>
        </w:rPr>
      </w:pPr>
      <w:bookmarkStart w:id="225" w:name="_CRTable6_3_2_1"/>
      <w:r w:rsidRPr="009514A7">
        <w:rPr>
          <w:rFonts w:eastAsia="MS Mincho"/>
        </w:rPr>
        <w:t xml:space="preserve">Table </w:t>
      </w:r>
      <w:bookmarkEnd w:id="225"/>
      <w:r w:rsidRPr="009514A7">
        <w:rPr>
          <w:rFonts w:eastAsia="MS Mincho"/>
        </w:rPr>
        <w:t>6.3.</w:t>
      </w:r>
      <w:r w:rsidRPr="009514A7">
        <w:rPr>
          <w:lang w:eastAsia="zh-CN"/>
        </w:rPr>
        <w:t>2</w:t>
      </w:r>
      <w:r w:rsidRPr="009514A7">
        <w:rPr>
          <w:rFonts w:eastAsia="MS Mincho"/>
        </w:rPr>
        <w:t xml:space="preserve">.1: Supported fields in </w:t>
      </w:r>
      <w:r w:rsidRPr="009514A7">
        <w:rPr>
          <w:rFonts w:eastAsia="MS Mincho"/>
          <w:i/>
          <w:iCs/>
        </w:rPr>
        <w:t xml:space="preserve">Charging Data Request </w:t>
      </w:r>
      <w:r w:rsidRPr="009514A7">
        <w:rPr>
          <w:rFonts w:eastAsia="MS Mincho"/>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MS Mincho"/>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MS Mincho"/>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MS Mincho"/>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MS Mincho"/>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MS Mincho"/>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MS Mincho"/>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MS Mincho"/>
              </w:rPr>
            </w:pPr>
            <w:r w:rsidRPr="009514A7">
              <w:rPr>
                <w:rFonts w:eastAsia="MS Mincho"/>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MS Mincho"/>
              </w:rPr>
            </w:pPr>
            <w:r w:rsidRPr="009514A7">
              <w:rPr>
                <w:rFonts w:eastAsia="MS Mincho"/>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MS Mincho"/>
              </w:rPr>
            </w:pPr>
            <w:r w:rsidRPr="009514A7">
              <w:rPr>
                <w:rFonts w:eastAsia="MS Mincho"/>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MS Mincho"/>
              </w:rPr>
            </w:pPr>
            <w:r w:rsidRPr="009514A7">
              <w:rPr>
                <w:rFonts w:eastAsia="MS Mincho"/>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MS Mincho"/>
              </w:rPr>
            </w:pPr>
            <w:r w:rsidRPr="009514A7">
              <w:rPr>
                <w:rFonts w:eastAsia="MS Mincho"/>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MS Mincho"/>
              </w:rPr>
            </w:pPr>
            <w:r w:rsidRPr="009514A7">
              <w:rPr>
                <w:rFonts w:eastAsia="MS Mincho"/>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MS Mincho"/>
              </w:rPr>
            </w:pPr>
            <w:r w:rsidRPr="009514A7">
              <w:rPr>
                <w:rFonts w:eastAsia="MS Mincho"/>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MS Mincho"/>
              </w:rPr>
            </w:pPr>
            <w:r w:rsidRPr="009514A7">
              <w:rPr>
                <w:rFonts w:eastAsia="MS Mincho"/>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MS Mincho"/>
                <w:color w:val="000000"/>
              </w:rPr>
            </w:pPr>
            <w:r w:rsidRPr="009514A7">
              <w:rPr>
                <w:rFonts w:eastAsia="MS Mincho"/>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MS Mincho"/>
                <w:color w:val="000000"/>
              </w:rPr>
            </w:pPr>
            <w:r w:rsidRPr="009514A7">
              <w:rPr>
                <w:rFonts w:eastAsia="MS Mincho"/>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MS Mincho"/>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MS Mincho"/>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MS Mincho"/>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MS Mincho"/>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shd w:val="clear" w:color="auto" w:fill="auto"/>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shd w:val="clear" w:color="auto" w:fill="auto"/>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shd w:val="clear" w:color="auto" w:fill="auto"/>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shd w:val="clear" w:color="auto" w:fill="auto"/>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shd w:val="clear" w:color="auto" w:fill="auto"/>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shd w:val="clear" w:color="auto" w:fill="auto"/>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shd w:val="clear" w:color="auto" w:fill="auto"/>
          </w:tcPr>
          <w:p w14:paraId="1ED6FD10" w14:textId="77777777" w:rsidR="003A15B8" w:rsidRPr="009514A7" w:rsidRDefault="003F4C8C" w:rsidP="00A8242F">
            <w:pPr>
              <w:pStyle w:val="TAL"/>
              <w:rPr>
                <w:rFonts w:eastAsia="MS Mincho"/>
              </w:rPr>
            </w:pPr>
            <w:r w:rsidRPr="009514A7">
              <w:rPr>
                <w:rFonts w:hint="eastAsia"/>
                <w:lang w:eastAsia="zh-CN"/>
              </w:rPr>
              <w:t xml:space="preserve">API </w:t>
            </w:r>
            <w:r w:rsidR="003A15B8" w:rsidRPr="009514A7">
              <w:t>Invocation Timestamp</w:t>
            </w:r>
          </w:p>
        </w:tc>
        <w:tc>
          <w:tcPr>
            <w:tcW w:w="843" w:type="dxa"/>
            <w:shd w:val="clear" w:color="auto" w:fill="auto"/>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shd w:val="clear" w:color="auto" w:fill="auto"/>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shd w:val="clear" w:color="auto" w:fill="auto"/>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shd w:val="clear" w:color="auto" w:fill="auto"/>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shd w:val="clear" w:color="auto" w:fill="auto"/>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shd w:val="clear" w:color="auto" w:fill="auto"/>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shd w:val="clear" w:color="auto" w:fill="auto"/>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shd w:val="clear" w:color="auto" w:fill="auto"/>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shd w:val="clear" w:color="auto" w:fill="auto"/>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shd w:val="clear" w:color="auto" w:fill="auto"/>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shd w:val="clear" w:color="auto" w:fill="auto"/>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t>Table 6.3.</w:t>
      </w:r>
      <w:r w:rsidR="005A6D85" w:rsidRPr="009514A7">
        <w:rPr>
          <w:lang w:eastAsia="zh-CN"/>
        </w:rPr>
        <w:t>2</w:t>
      </w:r>
      <w:r w:rsidRPr="009514A7">
        <w:t xml:space="preserve">.2 illustrates the basic structure of the supported fields in the </w:t>
      </w:r>
      <w:r w:rsidRPr="009514A7">
        <w:rPr>
          <w:rFonts w:eastAsia="MS Mincho"/>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bookmarkStart w:id="226" w:name="_CRTable6_3_2_2"/>
      <w:r w:rsidRPr="009514A7">
        <w:rPr>
          <w:rFonts w:eastAsia="MS Mincho"/>
        </w:rPr>
        <w:t xml:space="preserve">Table </w:t>
      </w:r>
      <w:bookmarkEnd w:id="226"/>
      <w:r w:rsidRPr="009514A7">
        <w:rPr>
          <w:rFonts w:eastAsia="MS Mincho"/>
        </w:rPr>
        <w:t>6.3.</w:t>
      </w:r>
      <w:r w:rsidR="005A6D85" w:rsidRPr="009514A7">
        <w:rPr>
          <w:lang w:eastAsia="zh-CN"/>
        </w:rPr>
        <w:t>2.</w:t>
      </w:r>
      <w:r w:rsidRPr="009514A7">
        <w:rPr>
          <w:rFonts w:eastAsia="MS Mincho"/>
        </w:rPr>
        <w:t xml:space="preserve">2: Supported fields in </w:t>
      </w:r>
      <w:r w:rsidRPr="009514A7">
        <w:rPr>
          <w:rFonts w:eastAsia="MS Mincho"/>
          <w:i/>
          <w:iCs/>
        </w:rPr>
        <w:t>Charging Data</w:t>
      </w:r>
      <w:r w:rsidRPr="009514A7">
        <w:t xml:space="preserve">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MS Mincho"/>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MS Mincho"/>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MS Mincho"/>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MS Mincho"/>
              </w:rPr>
            </w:pPr>
            <w:r w:rsidRPr="009514A7">
              <w:rPr>
                <w:rFonts w:eastAsia="MS Mincho"/>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MS Mincho"/>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MS Mincho"/>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MS Mincho"/>
              </w:rPr>
            </w:pPr>
            <w:r w:rsidRPr="009514A7">
              <w:rPr>
                <w:rFonts w:eastAsia="MS Mincho"/>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MS Mincho"/>
              </w:rPr>
            </w:pPr>
            <w:r w:rsidRPr="009514A7">
              <w:rPr>
                <w:rFonts w:eastAsia="MS Mincho"/>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MS Mincho"/>
              </w:rPr>
            </w:pPr>
            <w:r w:rsidRPr="009514A7">
              <w:rPr>
                <w:rFonts w:eastAsia="MS Mincho"/>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MS Mincho"/>
              </w:rPr>
            </w:pPr>
            <w:r w:rsidRPr="009514A7">
              <w:rPr>
                <w:rFonts w:eastAsia="MS Mincho"/>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MS Mincho"/>
              </w:rPr>
            </w:pPr>
            <w:r w:rsidRPr="009514A7">
              <w:rPr>
                <w:rFonts w:eastAsia="MS Mincho"/>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MS Mincho"/>
              </w:rPr>
            </w:pPr>
            <w:r w:rsidRPr="009514A7">
              <w:rPr>
                <w:rFonts w:eastAsia="MS Mincho"/>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MS Mincho"/>
              </w:rPr>
            </w:pPr>
            <w:r w:rsidRPr="009514A7">
              <w:rPr>
                <w:rFonts w:eastAsia="MS Mincho"/>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MS Mincho"/>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227" w:name="_CR6_3_3"/>
      <w:bookmarkStart w:id="228" w:name="_Toc187416955"/>
      <w:bookmarkEnd w:id="227"/>
      <w:r w:rsidRPr="009514A7">
        <w:t>6.3.</w:t>
      </w:r>
      <w:r w:rsidRPr="009514A7">
        <w:rPr>
          <w:lang w:eastAsia="zh-CN"/>
        </w:rPr>
        <w:t>3</w:t>
      </w:r>
      <w:r w:rsidRPr="009514A7">
        <w:tab/>
        <w:t>Detailed message format for online charging</w:t>
      </w:r>
      <w:bookmarkEnd w:id="228"/>
    </w:p>
    <w:p w14:paraId="2EE2EDC7" w14:textId="77777777" w:rsidR="003A15B8" w:rsidRPr="009514A7" w:rsidRDefault="003A15B8" w:rsidP="003A15B8">
      <w:pPr>
        <w:rPr>
          <w:rFonts w:eastAsia="MS Mincho"/>
        </w:rPr>
      </w:pPr>
      <w:r w:rsidRPr="009514A7">
        <w:rPr>
          <w:rFonts w:eastAsia="MS Mincho"/>
        </w:rPr>
        <w:t xml:space="preserve">The </w:t>
      </w:r>
      <w:r w:rsidRPr="009514A7">
        <w:t xml:space="preserve">Operation </w:t>
      </w:r>
      <w:r w:rsidRPr="009514A7">
        <w:rPr>
          <w:rFonts w:eastAsia="MS Mincho"/>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w:t>
      </w:r>
    </w:p>
    <w:p w14:paraId="52C8A5BC" w14:textId="77777777" w:rsidR="003A15B8" w:rsidRPr="009514A7" w:rsidRDefault="003A15B8" w:rsidP="003A15B8">
      <w:pPr>
        <w:keepNext/>
      </w:pPr>
      <w:r w:rsidRPr="009514A7">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bookmarkStart w:id="229" w:name="_CRTable6_3_3_1"/>
      <w:r w:rsidRPr="009514A7">
        <w:rPr>
          <w:lang w:bidi="ar-IQ"/>
        </w:rPr>
        <w:t xml:space="preserve">Table </w:t>
      </w:r>
      <w:bookmarkEnd w:id="229"/>
      <w:r w:rsidRPr="009514A7">
        <w:rPr>
          <w:lang w:bidi="ar-IQ"/>
        </w:rPr>
        <w:t xml:space="preserve">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MS Mincho"/>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MS Mincho"/>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MS Mincho"/>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MS Mincho"/>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MS Mincho"/>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MS Mincho"/>
              </w:rPr>
            </w:pPr>
            <w:r w:rsidRPr="009514A7">
              <w:rPr>
                <w:rFonts w:eastAsia="MS Mincho"/>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MS Mincho"/>
              </w:rPr>
            </w:pPr>
            <w:r w:rsidRPr="009514A7">
              <w:rPr>
                <w:rFonts w:eastAsia="MS Mincho"/>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MS Mincho"/>
              </w:rPr>
            </w:pPr>
            <w:r w:rsidRPr="009514A7">
              <w:rPr>
                <w:rFonts w:eastAsia="MS Mincho"/>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MS Mincho"/>
              </w:rPr>
            </w:pPr>
            <w:r w:rsidRPr="009514A7">
              <w:rPr>
                <w:rFonts w:eastAsia="MS Mincho"/>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MS Mincho"/>
              </w:rPr>
            </w:pPr>
            <w:r w:rsidRPr="009514A7">
              <w:rPr>
                <w:rFonts w:eastAsia="MS Mincho"/>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MS Mincho"/>
              </w:rPr>
            </w:pPr>
            <w:r w:rsidRPr="009514A7">
              <w:rPr>
                <w:rFonts w:eastAsia="MS Mincho"/>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MS Mincho"/>
              </w:rPr>
            </w:pPr>
            <w:r w:rsidRPr="009514A7">
              <w:rPr>
                <w:rFonts w:eastAsia="MS Mincho"/>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MS Mincho"/>
                <w:color w:val="000000"/>
              </w:rPr>
            </w:pPr>
            <w:r w:rsidRPr="009514A7">
              <w:rPr>
                <w:rFonts w:eastAsia="MS Mincho"/>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MS Mincho"/>
                <w:szCs w:val="18"/>
                <w:lang w:bidi="ar-IQ"/>
              </w:rPr>
            </w:pPr>
            <w:r w:rsidRPr="009514A7">
              <w:rPr>
                <w:rFonts w:eastAsia="MS Mincho"/>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MS Mincho"/>
              </w:rPr>
            </w:pPr>
            <w:r w:rsidRPr="009514A7">
              <w:rPr>
                <w:rFonts w:eastAsia="MS Mincho"/>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MS Mincho"/>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MS Mincho"/>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MS Mincho"/>
              </w:rPr>
            </w:pPr>
            <w:r w:rsidRPr="009514A7">
              <w:rPr>
                <w:rFonts w:eastAsia="MS Mincho"/>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MS Mincho"/>
              </w:rPr>
            </w:pPr>
            <w:r w:rsidRPr="009514A7">
              <w:rPr>
                <w:rFonts w:eastAsia="MS Mincho"/>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MS Mincho"/>
              </w:rPr>
            </w:pPr>
            <w:r w:rsidRPr="009514A7">
              <w:rPr>
                <w:rFonts w:eastAsia="MS Mincho"/>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shd w:val="clear" w:color="auto" w:fill="auto"/>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shd w:val="clear" w:color="auto" w:fill="auto"/>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shd w:val="clear" w:color="auto" w:fill="auto"/>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shd w:val="clear" w:color="auto" w:fill="auto"/>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shd w:val="clear" w:color="auto" w:fill="auto"/>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shd w:val="clear" w:color="auto" w:fill="auto"/>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shd w:val="clear" w:color="auto" w:fill="auto"/>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shd w:val="clear" w:color="auto" w:fill="auto"/>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shd w:val="clear" w:color="auto" w:fill="auto"/>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shd w:val="clear" w:color="auto" w:fill="auto"/>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shd w:val="clear" w:color="auto" w:fill="auto"/>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shd w:val="clear" w:color="auto" w:fill="auto"/>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MS Mincho"/>
        </w:rPr>
      </w:pPr>
      <w:bookmarkStart w:id="230" w:name="_CRTable6_3_3_2"/>
      <w:r w:rsidRPr="009514A7">
        <w:rPr>
          <w:rFonts w:eastAsia="MS Mincho"/>
        </w:rPr>
        <w:t xml:space="preserve">Table </w:t>
      </w:r>
      <w:bookmarkEnd w:id="230"/>
      <w:r w:rsidRPr="009514A7">
        <w:rPr>
          <w:rFonts w:eastAsia="MS Mincho"/>
        </w:rPr>
        <w:t xml:space="preserve">6.3.3.2: Supported fields in </w:t>
      </w:r>
      <w:r w:rsidRPr="009514A7">
        <w:rPr>
          <w:rFonts w:eastAsia="MS Mincho"/>
          <w:i/>
          <w:iCs/>
        </w:rPr>
        <w:t xml:space="preserve">Debit / Reserve Units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MS Mincho"/>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MS Mincho"/>
                <w:szCs w:val="18"/>
                <w:lang w:bidi="ar-IQ"/>
              </w:rPr>
            </w:pPr>
            <w:r w:rsidRPr="009514A7">
              <w:rPr>
                <w:rFonts w:eastAsia="MS Mincho"/>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MS Mincho"/>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MS Mincho"/>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MS Mincho"/>
              </w:rPr>
            </w:pPr>
            <w:r w:rsidRPr="009514A7">
              <w:rPr>
                <w:rFonts w:eastAsia="MS Mincho"/>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MS Mincho"/>
              </w:rPr>
            </w:pPr>
            <w:r w:rsidRPr="009514A7">
              <w:rPr>
                <w:rFonts w:eastAsia="MS Mincho"/>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MS Mincho"/>
              </w:rPr>
            </w:pPr>
            <w:r w:rsidRPr="009514A7">
              <w:rPr>
                <w:rFonts w:eastAsia="MS Mincho"/>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MS Mincho"/>
              </w:rPr>
            </w:pPr>
            <w:r w:rsidRPr="009514A7">
              <w:rPr>
                <w:rFonts w:eastAsia="MS Mincho"/>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MS Mincho"/>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MS Mincho"/>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MS Mincho"/>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MS Mincho"/>
              </w:rPr>
            </w:pPr>
            <w:r w:rsidRPr="009514A7">
              <w:rPr>
                <w:rFonts w:eastAsia="MS Mincho"/>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MS Mincho"/>
              </w:rPr>
            </w:pPr>
            <w:r w:rsidRPr="009514A7">
              <w:rPr>
                <w:rFonts w:eastAsia="MS Mincho"/>
              </w:rPr>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MS Mincho"/>
              </w:rPr>
            </w:pPr>
            <w:r w:rsidRPr="009514A7">
              <w:rPr>
                <w:rFonts w:eastAsia="MS Mincho"/>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MS Mincho"/>
              </w:rPr>
            </w:pPr>
            <w:r w:rsidRPr="009514A7">
              <w:rPr>
                <w:rFonts w:eastAsia="MS Mincho"/>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MS Mincho"/>
              </w:rPr>
            </w:pPr>
            <w:r w:rsidRPr="009514A7">
              <w:rPr>
                <w:rFonts w:eastAsia="MS Mincho"/>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231" w:name="_CR6_3_4"/>
      <w:bookmarkStart w:id="232" w:name="_Toc187416956"/>
      <w:bookmarkEnd w:id="231"/>
      <w:r w:rsidRPr="005A6EED">
        <w:t>6.3.</w:t>
      </w:r>
      <w:r>
        <w:rPr>
          <w:lang w:eastAsia="zh-CN"/>
        </w:rPr>
        <w:t>4</w:t>
      </w:r>
      <w:r w:rsidRPr="004A59BB">
        <w:tab/>
        <w:t>Detailed message format for converged charging</w:t>
      </w:r>
      <w:bookmarkEnd w:id="232"/>
    </w:p>
    <w:p w14:paraId="22171562" w14:textId="77777777" w:rsidR="00B71137" w:rsidRPr="004A59BB" w:rsidRDefault="00B71137" w:rsidP="00B71137">
      <w:pPr>
        <w:rPr>
          <w:rFonts w:eastAsia="MS Mincho"/>
        </w:rPr>
      </w:pPr>
      <w:r w:rsidRPr="005A6EED">
        <w:rPr>
          <w:rFonts w:eastAsia="MS Mincho"/>
        </w:rPr>
        <w:t xml:space="preserve">The </w:t>
      </w:r>
      <w:r w:rsidR="00195FD3" w:rsidRPr="00195FD3">
        <w:t>operation</w:t>
      </w:r>
      <w:r w:rsidRPr="005A6EED">
        <w:t xml:space="preserve"> </w:t>
      </w:r>
      <w:r w:rsidRPr="005A6EED">
        <w:rPr>
          <w:rFonts w:eastAsia="MS Mincho"/>
        </w:rPr>
        <w:t xml:space="preserve">types are listed in the following order: I </w:t>
      </w:r>
      <w:r w:rsidR="00195FD3" w:rsidRPr="00195FD3">
        <w:t xml:space="preserve"> </w:t>
      </w:r>
      <w:r w:rsidR="00195FD3" w:rsidRPr="00195FD3">
        <w:rPr>
          <w:rFonts w:eastAsia="MS Mincho"/>
        </w:rPr>
        <w:t>(Initial)</w:t>
      </w:r>
      <w:r w:rsidRPr="004D058A">
        <w:rPr>
          <w:rFonts w:eastAsia="MS Mincho"/>
        </w:rPr>
        <w:t xml:space="preserve"> /</w:t>
      </w:r>
      <w:r w:rsidRPr="00186418">
        <w:rPr>
          <w:rFonts w:eastAsia="MS Mincho"/>
        </w:rPr>
        <w:t xml:space="preserve"> </w:t>
      </w:r>
      <w:r>
        <w:rPr>
          <w:rFonts w:eastAsia="MS Mincho"/>
        </w:rPr>
        <w:t>U (Update)/</w:t>
      </w:r>
      <w:r w:rsidRPr="004D058A">
        <w:rPr>
          <w:rFonts w:eastAsia="MS Mincho"/>
        </w:rPr>
        <w:t xml:space="preserve">T </w:t>
      </w:r>
      <w:r w:rsidR="00195FD3" w:rsidRPr="00195FD3">
        <w:t xml:space="preserve"> </w:t>
      </w:r>
      <w:r w:rsidR="00195FD3" w:rsidRPr="00195FD3">
        <w:rPr>
          <w:rFonts w:eastAsia="MS Mincho"/>
        </w:rPr>
        <w:t>(Termination)</w:t>
      </w:r>
      <w:r w:rsidRPr="004D058A">
        <w:rPr>
          <w:rFonts w:eastAsia="MS Mincho"/>
        </w:rPr>
        <w:t xml:space="preserve">/E </w:t>
      </w:r>
      <w:r w:rsidR="00195FD3" w:rsidRPr="00195FD3">
        <w:t xml:space="preserve"> </w:t>
      </w:r>
      <w:r w:rsidR="00195FD3" w:rsidRPr="00195FD3">
        <w:rPr>
          <w:rFonts w:eastAsia="MS Mincho"/>
        </w:rPr>
        <w:t>(Event)</w:t>
      </w:r>
      <w:r w:rsidRPr="004D058A">
        <w:rPr>
          <w:rFonts w:eastAsia="MS Mincho"/>
        </w:rPr>
        <w:t>. Therefore, when all Operation types are possible it is marked as I</w:t>
      </w:r>
      <w:r>
        <w:rPr>
          <w:rFonts w:eastAsia="MS Mincho"/>
        </w:rPr>
        <w:t>U</w:t>
      </w:r>
      <w:r w:rsidRPr="004D058A">
        <w:rPr>
          <w:rFonts w:eastAsia="MS Mincho"/>
        </w:rPr>
        <w:t xml:space="preserve">TE. If only some </w:t>
      </w:r>
      <w:r w:rsidR="00195FD3" w:rsidRPr="00195FD3">
        <w:rPr>
          <w:rFonts w:eastAsia="MS Mincho"/>
        </w:rPr>
        <w:t xml:space="preserve">operation </w:t>
      </w:r>
      <w:r w:rsidRPr="004D058A">
        <w:rPr>
          <w:rFonts w:eastAsia="MS Mincho"/>
        </w:rPr>
        <w:t>types are allowed for a node, only the appropriate letters are used (</w:t>
      </w:r>
      <w:r w:rsidR="00195FD3" w:rsidRPr="00195FD3">
        <w:t xml:space="preserve"> </w:t>
      </w:r>
      <w:r w:rsidR="00195FD3" w:rsidRPr="00195FD3">
        <w:rPr>
          <w:rFonts w:eastAsia="MS Mincho"/>
        </w:rPr>
        <w:t>e.g.,</w:t>
      </w:r>
      <w:r w:rsidRPr="004D058A">
        <w:rPr>
          <w:rFonts w:eastAsia="MS Mincho"/>
        </w:rPr>
        <w:t xml:space="preserve"> I</w:t>
      </w:r>
      <w:r>
        <w:rPr>
          <w:rFonts w:eastAsia="MS Mincho"/>
        </w:rPr>
        <w:t>U</w:t>
      </w:r>
      <w:r w:rsidRPr="004D058A">
        <w:rPr>
          <w:rFonts w:eastAsia="MS Mincho"/>
        </w:rPr>
        <w:t xml:space="preserve">T or E) as indicated in the table heading. The omission of an </w:t>
      </w:r>
      <w:r w:rsidR="00195FD3" w:rsidRPr="00195FD3">
        <w:rPr>
          <w:rFonts w:eastAsia="MS Mincho"/>
        </w:rPr>
        <w:t>operation</w:t>
      </w:r>
      <w:r w:rsidRPr="004D058A">
        <w:rPr>
          <w:rFonts w:eastAsia="MS Mincho"/>
        </w:rPr>
        <w:t xml:space="preserve"> type for a particular field is marked with "-</w:t>
      </w:r>
      <w:r w:rsidRPr="00747671">
        <w:rPr>
          <w:rFonts w:eastAsia="MS Mincho"/>
        </w:rPr>
        <w:t>" (</w:t>
      </w:r>
      <w:r w:rsidR="00195FD3" w:rsidRPr="00195FD3">
        <w:t xml:space="preserve"> </w:t>
      </w:r>
      <w:r w:rsidR="00195FD3" w:rsidRPr="00195FD3">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A9C1B27" w14:textId="77777777" w:rsidR="00B71137" w:rsidRPr="004A59BB" w:rsidRDefault="00B71137" w:rsidP="00B71137">
      <w:pPr>
        <w:keepNext/>
      </w:pPr>
      <w:r w:rsidRPr="004A59BB">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bookmarkStart w:id="233" w:name="_CRTable6_3_4_1"/>
      <w:r w:rsidRPr="004A59BB">
        <w:rPr>
          <w:lang w:bidi="ar-IQ"/>
        </w:rPr>
        <w:t xml:space="preserve">Table </w:t>
      </w:r>
      <w:bookmarkEnd w:id="233"/>
      <w:r w:rsidRPr="004A59BB">
        <w:rPr>
          <w:lang w:bidi="ar-IQ"/>
        </w:rPr>
        <w:t>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0072E9D0" w:rsidR="007F1E38" w:rsidRPr="00D34F3F" w:rsidRDefault="007F1E38" w:rsidP="007F1E38">
            <w:pPr>
              <w:pStyle w:val="TAC"/>
            </w:pPr>
            <w:r>
              <w:rPr>
                <w:lang w:bidi="ar-IQ"/>
              </w:rPr>
              <w:t>I</w:t>
            </w:r>
            <w:r w:rsidR="00B13203">
              <w:rPr>
                <w:lang w:bidi="ar-IQ"/>
              </w:rPr>
              <w:t>-</w:t>
            </w:r>
            <w:r>
              <w:rPr>
                <w:lang w:bidi="ar-IQ"/>
              </w:rPr>
              <w:t>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6FDB49AB" w:rsidR="007F1E38" w:rsidRPr="00D34F3F" w:rsidRDefault="007F1E38" w:rsidP="007F1E38">
            <w:pPr>
              <w:pStyle w:val="TAC"/>
            </w:pPr>
            <w:r w:rsidRPr="00D34F3F">
              <w:t>I</w:t>
            </w:r>
            <w:r w:rsidR="00B13203">
              <w:rPr>
                <w:lang w:bidi="ar-IQ"/>
              </w:rPr>
              <w:t>-</w:t>
            </w:r>
            <w:r w:rsidRPr="00D34F3F">
              <w:t>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3C23CF31" w:rsidR="007F1E38" w:rsidRPr="00D34F3F" w:rsidRDefault="007F1E38" w:rsidP="007F1E38">
            <w:pPr>
              <w:pStyle w:val="TAC"/>
            </w:pPr>
            <w:r>
              <w:rPr>
                <w:lang w:bidi="ar-IQ"/>
              </w:rPr>
              <w:t>I</w:t>
            </w:r>
            <w:r w:rsidR="00B13203">
              <w:rPr>
                <w:lang w:bidi="ar-IQ"/>
              </w:rPr>
              <w:t>-</w:t>
            </w:r>
            <w:r>
              <w:rPr>
                <w:lang w:bidi="ar-IQ"/>
              </w:rPr>
              <w:t>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0071C657" w:rsidR="007F1E38" w:rsidRPr="00D34F3F" w:rsidRDefault="007F1E38" w:rsidP="007F1E38">
            <w:pPr>
              <w:pStyle w:val="TAC"/>
            </w:pPr>
            <w:r w:rsidRPr="00D34F3F">
              <w:t>I</w:t>
            </w:r>
            <w:r w:rsidR="00B13203">
              <w:rPr>
                <w:lang w:bidi="ar-IQ"/>
              </w:rPr>
              <w:t>-</w:t>
            </w:r>
            <w:r w:rsidRPr="00D34F3F">
              <w:t>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MS Mincho"/>
        </w:rPr>
      </w:pPr>
      <w:bookmarkStart w:id="234" w:name="_CRTable6_3_4_2"/>
      <w:r w:rsidRPr="004D0AB6">
        <w:rPr>
          <w:rFonts w:eastAsia="MS Mincho"/>
        </w:rPr>
        <w:t xml:space="preserve">Table </w:t>
      </w:r>
      <w:bookmarkEnd w:id="234"/>
      <w:r w:rsidRPr="004D0AB6">
        <w:rPr>
          <w:rFonts w:eastAsia="MS Mincho"/>
        </w:rPr>
        <w:t>6.3.</w:t>
      </w:r>
      <w:r>
        <w:rPr>
          <w:rFonts w:eastAsia="MS Mincho"/>
        </w:rPr>
        <w:t>4</w:t>
      </w:r>
      <w:r w:rsidRPr="004D0AB6">
        <w:rPr>
          <w:rFonts w:eastAsia="MS Mincho"/>
        </w:rPr>
        <w:t xml:space="preserve">.2: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MS Mincho"/>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MS Mincho"/>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MS Mincho"/>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B13203" w:rsidRPr="005A6EED" w14:paraId="24A800B7" w14:textId="77777777" w:rsidTr="009816A2">
        <w:trPr>
          <w:cantSplit/>
          <w:jc w:val="center"/>
        </w:trPr>
        <w:tc>
          <w:tcPr>
            <w:tcW w:w="6676" w:type="dxa"/>
            <w:gridSpan w:val="2"/>
            <w:shd w:val="clear" w:color="auto" w:fill="FFFFFF"/>
          </w:tcPr>
          <w:p w14:paraId="40F53DA6" w14:textId="77777777" w:rsidR="00B13203" w:rsidRPr="009A6B40" w:rsidRDefault="00B13203" w:rsidP="00B13203">
            <w:pPr>
              <w:pStyle w:val="TAL"/>
              <w:rPr>
                <w:bCs/>
              </w:rPr>
            </w:pPr>
            <w:r w:rsidRPr="00E729E3">
              <w:rPr>
                <w:lang w:eastAsia="zh-CN" w:bidi="ar-IQ"/>
              </w:rPr>
              <w:t>Result Code</w:t>
            </w:r>
          </w:p>
        </w:tc>
        <w:tc>
          <w:tcPr>
            <w:tcW w:w="0" w:type="auto"/>
            <w:shd w:val="clear" w:color="auto" w:fill="FFFFFF"/>
          </w:tcPr>
          <w:p w14:paraId="1B4AEE63" w14:textId="23400BF1" w:rsidR="00B13203" w:rsidRPr="005F7868" w:rsidRDefault="00B13203" w:rsidP="00B13203">
            <w:pPr>
              <w:pStyle w:val="TAL"/>
              <w:jc w:val="center"/>
              <w:rPr>
                <w:lang w:eastAsia="zh-CN"/>
              </w:rPr>
            </w:pPr>
            <w:r w:rsidRPr="00E729E3">
              <w:t>I</w:t>
            </w:r>
            <w:r>
              <w:t>-</w:t>
            </w:r>
            <w:r w:rsidRPr="00E729E3">
              <w:t>-E</w:t>
            </w:r>
          </w:p>
        </w:tc>
      </w:tr>
      <w:tr w:rsidR="00B13203" w:rsidRPr="005A6EED" w14:paraId="5B39D441" w14:textId="77777777" w:rsidTr="009816A2">
        <w:trPr>
          <w:cantSplit/>
          <w:jc w:val="center"/>
        </w:trPr>
        <w:tc>
          <w:tcPr>
            <w:tcW w:w="6676" w:type="dxa"/>
            <w:gridSpan w:val="2"/>
            <w:shd w:val="clear" w:color="auto" w:fill="FFFFFF"/>
          </w:tcPr>
          <w:p w14:paraId="5C304186" w14:textId="77777777" w:rsidR="00B13203" w:rsidRPr="009A6B40" w:rsidRDefault="00B13203" w:rsidP="00B13203">
            <w:pPr>
              <w:pStyle w:val="TAL"/>
              <w:rPr>
                <w:bCs/>
              </w:rPr>
            </w:pPr>
            <w:r w:rsidRPr="00E729E3">
              <w:rPr>
                <w:lang w:eastAsia="zh-CN" w:bidi="ar-IQ"/>
              </w:rPr>
              <w:t>Rating Group</w:t>
            </w:r>
          </w:p>
        </w:tc>
        <w:tc>
          <w:tcPr>
            <w:tcW w:w="0" w:type="auto"/>
            <w:shd w:val="clear" w:color="auto" w:fill="FFFFFF"/>
          </w:tcPr>
          <w:p w14:paraId="424E91BD" w14:textId="67623541" w:rsidR="00B13203" w:rsidRPr="005F7868" w:rsidRDefault="00B13203" w:rsidP="00B13203">
            <w:pPr>
              <w:pStyle w:val="TAL"/>
              <w:jc w:val="center"/>
              <w:rPr>
                <w:lang w:eastAsia="zh-CN"/>
              </w:rPr>
            </w:pPr>
            <w:r w:rsidRPr="00E729E3">
              <w:t>I</w:t>
            </w:r>
            <w:r>
              <w:t>-</w:t>
            </w:r>
            <w:r w:rsidRPr="00E729E3">
              <w:t>-E</w:t>
            </w:r>
          </w:p>
        </w:tc>
      </w:tr>
      <w:tr w:rsidR="00B13203" w:rsidRPr="005A6EED" w14:paraId="2DDC8CE8" w14:textId="77777777" w:rsidTr="009816A2">
        <w:trPr>
          <w:cantSplit/>
          <w:jc w:val="center"/>
        </w:trPr>
        <w:tc>
          <w:tcPr>
            <w:tcW w:w="6676" w:type="dxa"/>
            <w:gridSpan w:val="2"/>
            <w:shd w:val="clear" w:color="auto" w:fill="FFFFFF"/>
          </w:tcPr>
          <w:p w14:paraId="54909E39" w14:textId="77777777" w:rsidR="00B13203" w:rsidRPr="009A6B40" w:rsidRDefault="00B13203" w:rsidP="00B13203">
            <w:pPr>
              <w:pStyle w:val="TAL"/>
              <w:rPr>
                <w:bCs/>
              </w:rPr>
            </w:pPr>
            <w:r w:rsidRPr="00E729E3">
              <w:rPr>
                <w:lang w:eastAsia="zh-CN" w:bidi="ar-IQ"/>
              </w:rPr>
              <w:t>Granted Unit</w:t>
            </w:r>
          </w:p>
        </w:tc>
        <w:tc>
          <w:tcPr>
            <w:tcW w:w="0" w:type="auto"/>
            <w:shd w:val="clear" w:color="auto" w:fill="FFFFFF"/>
          </w:tcPr>
          <w:p w14:paraId="4B12DE07" w14:textId="06751ABF" w:rsidR="00B13203" w:rsidRPr="005F7868" w:rsidRDefault="00B13203" w:rsidP="00B13203">
            <w:pPr>
              <w:pStyle w:val="TAL"/>
              <w:jc w:val="center"/>
              <w:rPr>
                <w:lang w:eastAsia="zh-CN"/>
              </w:rPr>
            </w:pPr>
            <w:r w:rsidRPr="00E729E3">
              <w:t>I</w:t>
            </w:r>
            <w:r>
              <w:t>-</w:t>
            </w:r>
            <w:r w:rsidRPr="00E729E3">
              <w:t>-E</w:t>
            </w:r>
          </w:p>
        </w:tc>
      </w:tr>
      <w:tr w:rsidR="00B13203" w:rsidRPr="005A6EED" w14:paraId="6D04BAEF" w14:textId="77777777" w:rsidTr="009816A2">
        <w:trPr>
          <w:cantSplit/>
          <w:jc w:val="center"/>
        </w:trPr>
        <w:tc>
          <w:tcPr>
            <w:tcW w:w="6676" w:type="dxa"/>
            <w:gridSpan w:val="2"/>
            <w:shd w:val="clear" w:color="auto" w:fill="FFFFFF"/>
          </w:tcPr>
          <w:p w14:paraId="01167C5F" w14:textId="77777777" w:rsidR="00B13203" w:rsidRPr="009A6B40" w:rsidRDefault="00B13203" w:rsidP="00B13203">
            <w:pPr>
              <w:pStyle w:val="TAL"/>
              <w:rPr>
                <w:bCs/>
              </w:rPr>
            </w:pPr>
            <w:r w:rsidRPr="00E729E3">
              <w:rPr>
                <w:lang w:eastAsia="zh-CN" w:bidi="ar-IQ"/>
              </w:rPr>
              <w:t>Validity Time</w:t>
            </w:r>
          </w:p>
        </w:tc>
        <w:tc>
          <w:tcPr>
            <w:tcW w:w="0" w:type="auto"/>
            <w:shd w:val="clear" w:color="auto" w:fill="FFFFFF"/>
          </w:tcPr>
          <w:p w14:paraId="56AE050D" w14:textId="066670A3" w:rsidR="00B13203" w:rsidRPr="005F7868" w:rsidRDefault="00B13203" w:rsidP="00B13203">
            <w:pPr>
              <w:pStyle w:val="TAL"/>
              <w:jc w:val="center"/>
              <w:rPr>
                <w:lang w:eastAsia="zh-CN"/>
              </w:rPr>
            </w:pPr>
            <w:r w:rsidRPr="00E729E3">
              <w:t>I</w:t>
            </w:r>
            <w:r>
              <w:t>-</w:t>
            </w:r>
            <w:r w:rsidRPr="00E729E3">
              <w:t>-E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235" w:name="_CR6_4"/>
      <w:bookmarkStart w:id="236" w:name="_Toc187416957"/>
      <w:bookmarkEnd w:id="235"/>
      <w:r w:rsidRPr="009514A7">
        <w:t>6.4</w:t>
      </w:r>
      <w:r w:rsidRPr="009514A7">
        <w:tab/>
        <w:t>Bindings for Northbound API</w:t>
      </w:r>
      <w:r w:rsidRPr="009514A7">
        <w:rPr>
          <w:lang w:bidi="ar-IQ"/>
        </w:rPr>
        <w:t xml:space="preserve"> </w:t>
      </w:r>
      <w:r w:rsidRPr="009514A7">
        <w:t>offline charging</w:t>
      </w:r>
      <w:bookmarkEnd w:id="236"/>
      <w:r w:rsidRPr="009514A7">
        <w:t xml:space="preserve"> </w:t>
      </w:r>
    </w:p>
    <w:p w14:paraId="70A07BE8" w14:textId="77777777" w:rsidR="003A15B8" w:rsidRPr="009514A7" w:rsidRDefault="003A15B8" w:rsidP="003A15B8">
      <w:r w:rsidRPr="009514A7">
        <w:t>This clause aims to describe the mapping between the Service Information fields, AVPs, I</w:t>
      </w:r>
      <w:r w:rsidR="00223A7A" w:rsidRPr="009514A7">
        <w:t>e</w:t>
      </w:r>
      <w:r w:rsidRPr="009514A7">
        <w:t>s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r w:rsidRPr="009514A7">
        <w:t>I</w:t>
      </w:r>
      <w:r w:rsidR="00223A7A" w:rsidRPr="009514A7">
        <w:t>e</w:t>
      </w:r>
      <w:r w:rsidRPr="009514A7">
        <w:t>s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bookmarkStart w:id="237" w:name="_CRTable6_4_1"/>
      <w:r w:rsidRPr="009514A7">
        <w:rPr>
          <w:rFonts w:eastAsia="MS Mincho"/>
        </w:rPr>
        <w:t xml:space="preserve">Table </w:t>
      </w:r>
      <w:bookmarkEnd w:id="237"/>
      <w:r w:rsidRPr="009514A7">
        <w:rPr>
          <w:rFonts w:eastAsia="MS Mincho"/>
        </w:rPr>
        <w:t xml:space="preserve">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r w:rsidRPr="009514A7">
              <w:rPr>
                <w:rFonts w:cs="Arial"/>
              </w:rPr>
              <w:t>APIIdentifier</w:t>
            </w:r>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238" w:name="_Toc4680173"/>
      <w:bookmarkStart w:id="239" w:name="_Toc25753288"/>
    </w:p>
    <w:p w14:paraId="387D676F" w14:textId="77777777" w:rsidR="00207101" w:rsidRPr="006B31BC" w:rsidRDefault="00207101" w:rsidP="00207101">
      <w:pPr>
        <w:pStyle w:val="Heading2"/>
      </w:pPr>
      <w:bookmarkStart w:id="240" w:name="_CR6_5"/>
      <w:bookmarkStart w:id="241" w:name="_Toc187416958"/>
      <w:bookmarkEnd w:id="240"/>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238"/>
      <w:bookmarkEnd w:id="239"/>
      <w:bookmarkEnd w:id="241"/>
    </w:p>
    <w:p w14:paraId="3DF5F0D4" w14:textId="77777777" w:rsidR="00207101" w:rsidRDefault="00207101" w:rsidP="003A122F">
      <w:pPr>
        <w:rPr>
          <w:lang w:bidi="ar-IQ"/>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1F24D740" w14:textId="77777777" w:rsidR="003A15B8" w:rsidRPr="009514A7" w:rsidRDefault="00CC1DEA" w:rsidP="003A15B8">
      <w:pPr>
        <w:pStyle w:val="Heading8"/>
      </w:pPr>
      <w:bookmarkStart w:id="242" w:name="_CRAnnexAnormative"/>
      <w:bookmarkEnd w:id="242"/>
      <w:r w:rsidRPr="009514A7">
        <w:rPr>
          <w:lang w:eastAsia="x-none" w:bidi="ar-IQ"/>
        </w:rPr>
        <w:br w:type="page"/>
      </w:r>
      <w:bookmarkStart w:id="243" w:name="_Toc187416959"/>
      <w:r w:rsidR="003A15B8" w:rsidRPr="009514A7">
        <w:t>Annex A (normative):</w:t>
      </w:r>
      <w:r w:rsidR="003A15B8" w:rsidRPr="009514A7">
        <w:br/>
        <w:t>Charging characteristics</w:t>
      </w:r>
      <w:bookmarkEnd w:id="243"/>
    </w:p>
    <w:p w14:paraId="63626ABE" w14:textId="77777777" w:rsidR="003A15B8" w:rsidRPr="009514A7" w:rsidRDefault="003A15B8" w:rsidP="003A15B8">
      <w:pPr>
        <w:pStyle w:val="Heading1"/>
        <w:rPr>
          <w:lang w:bidi="ar-IQ"/>
        </w:rPr>
      </w:pPr>
      <w:bookmarkStart w:id="244" w:name="_CRA_1"/>
      <w:bookmarkStart w:id="245" w:name="_Toc187416960"/>
      <w:bookmarkEnd w:id="244"/>
      <w:r w:rsidRPr="009514A7">
        <w:rPr>
          <w:lang w:bidi="ar-IQ"/>
        </w:rPr>
        <w:t>A.1</w:t>
      </w:r>
      <w:r w:rsidRPr="009514A7">
        <w:rPr>
          <w:lang w:bidi="ar-IQ"/>
        </w:rPr>
        <w:tab/>
        <w:t>General</w:t>
      </w:r>
      <w:bookmarkEnd w:id="245"/>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MS Mincho"/>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bookmarkStart w:id="246" w:name="_CRAnnexBnormative"/>
      <w:bookmarkEnd w:id="246"/>
      <w:r>
        <w:rPr>
          <w:lang w:bidi="ar-IQ"/>
        </w:rPr>
        <w:br w:type="page"/>
      </w:r>
      <w:bookmarkStart w:id="247" w:name="_Toc187416961"/>
      <w:r>
        <w:rPr>
          <w:rFonts w:eastAsia="DengXian"/>
          <w:lang w:eastAsia="ja-JP"/>
        </w:rPr>
        <w:t>Annex B (normative):</w:t>
      </w:r>
      <w:r>
        <w:rPr>
          <w:rFonts w:eastAsia="DengXian"/>
          <w:lang w:eastAsia="ja-JP"/>
        </w:rPr>
        <w:br/>
      </w:r>
      <w:r>
        <w:rPr>
          <w:rFonts w:eastAsia="DengXian"/>
          <w:lang w:bidi="ar-IQ"/>
        </w:rPr>
        <w:t>Support 5G VN group management charging</w:t>
      </w:r>
      <w:bookmarkEnd w:id="247"/>
    </w:p>
    <w:p w14:paraId="2A812D83" w14:textId="77777777" w:rsidR="008E651C" w:rsidRDefault="008E651C" w:rsidP="009B28DA">
      <w:pPr>
        <w:pStyle w:val="Heading1"/>
        <w:rPr>
          <w:rFonts w:eastAsia="SimSun"/>
          <w:lang w:bidi="ar-IQ"/>
        </w:rPr>
      </w:pPr>
      <w:bookmarkStart w:id="248" w:name="_CRB_1"/>
      <w:bookmarkStart w:id="249" w:name="_Toc187416962"/>
      <w:bookmarkEnd w:id="248"/>
      <w:r>
        <w:rPr>
          <w:rFonts w:eastAsia="SimSun"/>
          <w:lang w:bidi="ar-IQ"/>
        </w:rPr>
        <w:t>B.1</w:t>
      </w:r>
      <w:r>
        <w:rPr>
          <w:rFonts w:eastAsia="SimSun"/>
          <w:lang w:bidi="ar-IQ"/>
        </w:rPr>
        <w:tab/>
        <w:t>General</w:t>
      </w:r>
      <w:bookmarkEnd w:id="249"/>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250" w:name="_CRB_2"/>
      <w:bookmarkStart w:id="251" w:name="_Toc187416963"/>
      <w:bookmarkEnd w:id="250"/>
      <w:r>
        <w:rPr>
          <w:rFonts w:eastAsia="SimSun"/>
          <w:lang w:bidi="ar-IQ"/>
        </w:rPr>
        <w:t>B.2</w:t>
      </w:r>
      <w:r>
        <w:rPr>
          <w:rFonts w:eastAsia="SimSun"/>
          <w:lang w:bidi="ar-IQ"/>
        </w:rPr>
        <w:tab/>
        <w:t>Charging Architecture for 5G VN group management charging</w:t>
      </w:r>
      <w:bookmarkEnd w:id="251"/>
    </w:p>
    <w:p w14:paraId="2935BD7E" w14:textId="77777777" w:rsidR="008E651C" w:rsidRDefault="008E651C" w:rsidP="008E651C">
      <w:pPr>
        <w:pStyle w:val="Heading2"/>
        <w:rPr>
          <w:lang w:eastAsia="zh-CN"/>
        </w:rPr>
      </w:pPr>
      <w:bookmarkStart w:id="252" w:name="_CRB_2_1"/>
      <w:bookmarkStart w:id="253" w:name="_Toc187416964"/>
      <w:bookmarkEnd w:id="252"/>
      <w:r>
        <w:rPr>
          <w:lang w:eastAsia="zh-CN"/>
        </w:rPr>
        <w:t>B</w:t>
      </w:r>
      <w:r w:rsidRPr="008E651C">
        <w:rPr>
          <w:lang w:eastAsia="zh-CN"/>
        </w:rPr>
        <w:t>.2.1</w:t>
      </w:r>
      <w:r w:rsidRPr="008E651C">
        <w:rPr>
          <w:lang w:eastAsia="zh-CN"/>
        </w:rPr>
        <w:tab/>
        <w:t>General</w:t>
      </w:r>
      <w:bookmarkEnd w:id="253"/>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254" w:name="_CRB_2_1_1"/>
      <w:bookmarkStart w:id="255" w:name="_Toc187416965"/>
      <w:bookmarkEnd w:id="254"/>
      <w:r>
        <w:t>B.2.1.1</w:t>
      </w:r>
      <w:r>
        <w:tab/>
        <w:t>Logical Charging architecture - CEF based charging</w:t>
      </w:r>
      <w:bookmarkEnd w:id="255"/>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2" type="#_x0000_t75" style="width:482.1pt;height:217.75pt" o:ole="">
            <v:imagedata r:id="rId43" o:title=""/>
          </v:shape>
          <o:OLEObject Type="Embed" ProgID="Visio.Drawing.11" ShapeID="_x0000_i1042" DrawAspect="Content" ObjectID="_1798029685" r:id="rId44"/>
        </w:object>
      </w:r>
    </w:p>
    <w:p w14:paraId="440753DA" w14:textId="77777777" w:rsidR="008E651C" w:rsidRDefault="008E651C" w:rsidP="008E651C">
      <w:pPr>
        <w:pStyle w:val="TF"/>
      </w:pPr>
      <w:bookmarkStart w:id="256" w:name="_CRFigureB_2_1_11"/>
      <w:r>
        <w:t xml:space="preserve">Figure </w:t>
      </w:r>
      <w:bookmarkEnd w:id="256"/>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257" w:name="_CRB_2_2"/>
      <w:bookmarkStart w:id="258" w:name="_Toc187416966"/>
      <w:bookmarkEnd w:id="257"/>
      <w:r w:rsidRPr="0053592E">
        <w:t>B.2.2</w:t>
      </w:r>
      <w:r w:rsidRPr="0053592E">
        <w:tab/>
        <w:t>Void</w:t>
      </w:r>
      <w:bookmarkEnd w:id="258"/>
    </w:p>
    <w:p w14:paraId="786B88D2" w14:textId="77777777" w:rsidR="0084599A" w:rsidRPr="00BC4977" w:rsidRDefault="0084599A" w:rsidP="009B28DA">
      <w:pPr>
        <w:pStyle w:val="Heading2"/>
      </w:pPr>
      <w:bookmarkStart w:id="259" w:name="_CRB_2_3"/>
      <w:bookmarkStart w:id="260" w:name="_Toc187416967"/>
      <w:bookmarkEnd w:id="259"/>
      <w:r>
        <w:t>B</w:t>
      </w:r>
      <w:r w:rsidRPr="00BC4977">
        <w:t>.2.3</w:t>
      </w:r>
      <w:r w:rsidRPr="00BC4977">
        <w:tab/>
        <w:t>Charging principles and scenarios</w:t>
      </w:r>
      <w:bookmarkEnd w:id="260"/>
    </w:p>
    <w:p w14:paraId="506CE596" w14:textId="77777777" w:rsidR="0084599A" w:rsidRPr="00BC4977" w:rsidRDefault="0084599A" w:rsidP="009B28DA">
      <w:pPr>
        <w:pStyle w:val="Heading3"/>
      </w:pPr>
      <w:bookmarkStart w:id="261" w:name="_CRB_2_3_1"/>
      <w:bookmarkStart w:id="262" w:name="_Toc187416968"/>
      <w:bookmarkEnd w:id="261"/>
      <w:r>
        <w:rPr>
          <w:lang w:bidi="ar-IQ"/>
        </w:rPr>
        <w:t>B</w:t>
      </w:r>
      <w:r w:rsidRPr="00BC4977">
        <w:rPr>
          <w:lang w:bidi="ar-IQ"/>
        </w:rPr>
        <w:t>.2.3.1</w:t>
      </w:r>
      <w:r w:rsidRPr="00BC4977">
        <w:rPr>
          <w:lang w:bidi="ar-IQ"/>
        </w:rPr>
        <w:tab/>
      </w:r>
      <w:r w:rsidRPr="00BC4977">
        <w:t>Basic principles</w:t>
      </w:r>
      <w:bookmarkEnd w:id="262"/>
    </w:p>
    <w:p w14:paraId="7CB08AB9" w14:textId="77777777" w:rsidR="0084599A" w:rsidRPr="00BC4977" w:rsidRDefault="0084599A" w:rsidP="0084599A">
      <w:r w:rsidRPr="00BC4977">
        <w:t>5G VN group management charging is performed by the NEF or CEF interacting with CHF using Nchf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GroupIdentifiers</w:t>
      </w:r>
      <w:r w:rsidRPr="00BC4977">
        <w:t>) from</w:t>
      </w:r>
      <w:r>
        <w:t xml:space="preserve"> </w:t>
      </w:r>
      <w:r w:rsidRPr="00BC4977">
        <w:t xml:space="preserve">UDM via </w:t>
      </w:r>
      <w:r w:rsidRPr="00BC4977">
        <w:rPr>
          <w:lang w:eastAsia="zh-CN"/>
        </w:rPr>
        <w:t>Nudm_SubscriberDataManagement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Nudm_SubscriberDataManagement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263" w:name="_CRB_2_3_2"/>
      <w:bookmarkStart w:id="264" w:name="_Toc187416969"/>
      <w:bookmarkEnd w:id="263"/>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264"/>
    </w:p>
    <w:p w14:paraId="3CBEEAE7" w14:textId="77777777" w:rsidR="0084599A" w:rsidRPr="00BC4977" w:rsidRDefault="0084599A" w:rsidP="009B28DA">
      <w:pPr>
        <w:pStyle w:val="Heading4"/>
        <w:rPr>
          <w:lang w:eastAsia="zh-CN"/>
        </w:rPr>
      </w:pPr>
      <w:bookmarkStart w:id="265" w:name="_CRB_2_3_2_1"/>
      <w:bookmarkStart w:id="266" w:name="_Toc187416970"/>
      <w:bookmarkEnd w:id="265"/>
      <w:r>
        <w:rPr>
          <w:lang w:bidi="ar-IQ"/>
        </w:rPr>
        <w:t>B</w:t>
      </w:r>
      <w:r w:rsidRPr="00BC4977">
        <w:rPr>
          <w:lang w:bidi="ar-IQ"/>
        </w:rPr>
        <w:t>.2.3.2.1</w:t>
      </w:r>
      <w:r w:rsidRPr="00BC4977">
        <w:rPr>
          <w:lang w:bidi="ar-IQ"/>
        </w:rPr>
        <w:tab/>
        <w:t>5G VN group management charging via UDM</w:t>
      </w:r>
      <w:bookmarkEnd w:id="266"/>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bookmarkStart w:id="267" w:name="_CRTableB_2_3_2_11"/>
      <w:r w:rsidRPr="00BC4977">
        <w:t xml:space="preserve">Table </w:t>
      </w:r>
      <w:bookmarkEnd w:id="267"/>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268" w:name="_CRB_2_3_3"/>
      <w:bookmarkStart w:id="269" w:name="_Toc187416971"/>
      <w:bookmarkEnd w:id="268"/>
      <w:r>
        <w:rPr>
          <w:lang w:bidi="ar-IQ"/>
        </w:rPr>
        <w:t>B</w:t>
      </w:r>
      <w:r w:rsidRPr="00BC4977">
        <w:rPr>
          <w:lang w:bidi="ar-IQ"/>
        </w:rPr>
        <w:t>.2.3.3</w:t>
      </w:r>
      <w:r w:rsidRPr="00BC4977">
        <w:rPr>
          <w:lang w:bidi="ar-IQ"/>
        </w:rPr>
        <w:tab/>
        <w:t>Message flows</w:t>
      </w:r>
      <w:bookmarkEnd w:id="269"/>
    </w:p>
    <w:p w14:paraId="6EE25661" w14:textId="77777777" w:rsidR="0084599A" w:rsidRPr="00BC4977" w:rsidRDefault="0084599A" w:rsidP="009B28DA">
      <w:pPr>
        <w:pStyle w:val="Heading4"/>
      </w:pPr>
      <w:bookmarkStart w:id="270" w:name="_CRB_2_3_3_1"/>
      <w:bookmarkStart w:id="271" w:name="_Toc20205488"/>
      <w:bookmarkStart w:id="272" w:name="_Toc27579465"/>
      <w:bookmarkStart w:id="273" w:name="_Toc36045408"/>
      <w:bookmarkStart w:id="274" w:name="_Toc36049288"/>
      <w:bookmarkStart w:id="275" w:name="_Toc36112507"/>
      <w:bookmarkStart w:id="276" w:name="_Toc44664252"/>
      <w:bookmarkStart w:id="277" w:name="_Toc44928709"/>
      <w:bookmarkStart w:id="278" w:name="_Toc44928899"/>
      <w:bookmarkStart w:id="279" w:name="_Toc51859604"/>
      <w:bookmarkStart w:id="280" w:name="_Toc58598759"/>
      <w:bookmarkStart w:id="281" w:name="_Toc90552427"/>
      <w:bookmarkStart w:id="282" w:name="_Toc187416972"/>
      <w:bookmarkEnd w:id="270"/>
      <w:r>
        <w:rPr>
          <w:lang w:bidi="ar-IQ"/>
        </w:rPr>
        <w:t>B</w:t>
      </w:r>
      <w:r w:rsidRPr="00BC4977">
        <w:rPr>
          <w:lang w:bidi="ar-IQ"/>
        </w:rPr>
        <w:t>.2.3.3.</w:t>
      </w:r>
      <w:r w:rsidRPr="00BC4977">
        <w:t>1</w:t>
      </w:r>
      <w:r w:rsidRPr="00BC4977">
        <w:tab/>
      </w:r>
      <w:bookmarkEnd w:id="271"/>
      <w:bookmarkEnd w:id="272"/>
      <w:bookmarkEnd w:id="273"/>
      <w:bookmarkEnd w:id="274"/>
      <w:bookmarkEnd w:id="275"/>
      <w:bookmarkEnd w:id="276"/>
      <w:bookmarkEnd w:id="277"/>
      <w:bookmarkEnd w:id="278"/>
      <w:bookmarkEnd w:id="279"/>
      <w:bookmarkEnd w:id="280"/>
      <w:bookmarkEnd w:id="281"/>
      <w:r w:rsidRPr="00BC4977">
        <w:rPr>
          <w:lang w:bidi="ar-IQ"/>
        </w:rPr>
        <w:t>5G VN group management charging via UDM</w:t>
      </w:r>
      <w:bookmarkEnd w:id="282"/>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3" type="#_x0000_t75" style="width:385.75pt;height:188.1pt" o:ole="">
            <v:imagedata r:id="rId45" o:title=""/>
          </v:shape>
          <o:OLEObject Type="Embed" ProgID="Visio.Drawing.11" ShapeID="_x0000_i1043" DrawAspect="Content" ObjectID="_1798029686" r:id="rId46"/>
        </w:object>
      </w:r>
    </w:p>
    <w:p w14:paraId="42ED1937" w14:textId="77777777" w:rsidR="0084599A" w:rsidRPr="00BC4977" w:rsidRDefault="0084599A" w:rsidP="0084599A">
      <w:pPr>
        <w:pStyle w:val="TF"/>
      </w:pPr>
      <w:bookmarkStart w:id="283" w:name="_CRFigureB_2_3_3_11"/>
      <w:r w:rsidRPr="00BC4977">
        <w:t xml:space="preserve">Figure </w:t>
      </w:r>
      <w:bookmarkEnd w:id="283"/>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interation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2. The CEF sends the 5G VN group management information Request to the UDM via Nudm_SubscriberDataManagement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284" w:name="_CRB_2_3_4"/>
      <w:bookmarkStart w:id="285" w:name="_Toc187416973"/>
      <w:bookmarkEnd w:id="284"/>
      <w:r>
        <w:rPr>
          <w:lang w:bidi="ar-IQ"/>
        </w:rPr>
        <w:t>B</w:t>
      </w:r>
      <w:r w:rsidRPr="00BC4977">
        <w:rPr>
          <w:lang w:bidi="ar-IQ"/>
        </w:rPr>
        <w:t>.2.3.4</w:t>
      </w:r>
      <w:r w:rsidRPr="00BC4977">
        <w:rPr>
          <w:lang w:bidi="ar-IQ"/>
        </w:rPr>
        <w:tab/>
        <w:t>CDR generation</w:t>
      </w:r>
      <w:bookmarkEnd w:id="285"/>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286" w:name="_CRB_2_4"/>
      <w:bookmarkStart w:id="287" w:name="_Toc187416974"/>
      <w:bookmarkEnd w:id="286"/>
      <w:r>
        <w:t>B</w:t>
      </w:r>
      <w:r w:rsidRPr="00DB4CD8">
        <w:t>.2.4</w:t>
      </w:r>
      <w:r w:rsidRPr="00DB4CD8">
        <w:tab/>
        <w:t>Charging I</w:t>
      </w:r>
      <w:r w:rsidRPr="00DB4CD8">
        <w:rPr>
          <w:rFonts w:hint="eastAsia"/>
        </w:rPr>
        <w:t>nformation</w:t>
      </w:r>
      <w:bookmarkEnd w:id="287"/>
    </w:p>
    <w:p w14:paraId="7D8DBF46" w14:textId="77777777" w:rsidR="00701992" w:rsidRDefault="00701992" w:rsidP="009B28DA">
      <w:pPr>
        <w:pStyle w:val="Heading3"/>
        <w:rPr>
          <w:lang w:bidi="ar-IQ"/>
        </w:rPr>
      </w:pPr>
      <w:bookmarkStart w:id="288" w:name="_CRB_2_4_1"/>
      <w:bookmarkStart w:id="289" w:name="_Toc187416975"/>
      <w:bookmarkEnd w:id="288"/>
      <w:r>
        <w:rPr>
          <w:lang w:bidi="ar-IQ"/>
        </w:rPr>
        <w:t>B.2.4.1</w:t>
      </w:r>
      <w:r>
        <w:rPr>
          <w:lang w:bidi="ar-IQ"/>
        </w:rPr>
        <w:tab/>
      </w:r>
      <w:r w:rsidRPr="00C41436">
        <w:rPr>
          <w:lang w:bidi="ar-IQ"/>
        </w:rPr>
        <w:t xml:space="preserve">Data description for </w:t>
      </w:r>
      <w:r w:rsidRPr="00A46914">
        <w:rPr>
          <w:lang w:bidi="ar-IQ"/>
        </w:rPr>
        <w:t>5G VN group management charging</w:t>
      </w:r>
      <w:bookmarkEnd w:id="289"/>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t xml:space="preserve">Table B.2.4.1-1: </w:t>
      </w:r>
      <w:r w:rsidRPr="00A46914">
        <w:rPr>
          <w:lang w:bidi="ar-IQ"/>
        </w:rPr>
        <w:t>5G LAN VN group management</w:t>
      </w:r>
      <w:r>
        <w:rPr>
          <w:lang w:bidi="ar-IQ"/>
        </w:rPr>
        <w:t xml:space="preserve"> messages reference </w:t>
      </w:r>
      <w:bookmarkStart w:id="290" w:name="_CRTableB_2_4_11"/>
      <w:r>
        <w:rPr>
          <w:lang w:bidi="ar-IQ"/>
        </w:rPr>
        <w:t xml:space="preserve">table </w:t>
      </w:r>
      <w:bookmarkEnd w:id="2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bookmarkStart w:id="291" w:name="_CRTableB_2_4_12"/>
      <w:r>
        <w:rPr>
          <w:lang w:bidi="ar-IQ"/>
        </w:rPr>
        <w:t xml:space="preserve">Table </w:t>
      </w:r>
      <w:bookmarkEnd w:id="291"/>
      <w:r>
        <w:rPr>
          <w:lang w:bidi="ar-IQ"/>
        </w:rPr>
        <w:t>B.2.4.1-2: Charging Data Request</w:t>
      </w:r>
      <w:r>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MS Mincho"/>
          <w:lang w:bidi="ar-IQ"/>
        </w:rPr>
      </w:pPr>
      <w:bookmarkStart w:id="292" w:name="_CRTableB_2_4_13"/>
      <w:r>
        <w:rPr>
          <w:lang w:bidi="ar-IQ"/>
        </w:rPr>
        <w:t xml:space="preserve">Table </w:t>
      </w:r>
      <w:bookmarkEnd w:id="292"/>
      <w:r>
        <w:rPr>
          <w:lang w:bidi="ar-IQ"/>
        </w:rPr>
        <w:t xml:space="preserve">B.2.4.1-3: </w:t>
      </w:r>
      <w:r>
        <w:t>Charging Data Response</w:t>
      </w:r>
      <w:r>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bookmarkStart w:id="293" w:name="_CRTableB_2_4_145GVNgroupmanagementchar"/>
      <w:r>
        <w:rPr>
          <w:lang w:bidi="ar-IQ"/>
        </w:rPr>
        <w:t xml:space="preserve">Table </w:t>
      </w:r>
      <w:bookmarkEnd w:id="293"/>
      <w:r>
        <w:rPr>
          <w:lang w:bidi="ar-IQ"/>
        </w:rPr>
        <w:t xml:space="preserve">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294" w:name="_CRB_2_4_2"/>
      <w:bookmarkStart w:id="295" w:name="_Toc50646073"/>
      <w:bookmarkStart w:id="296" w:name="_Toc50556918"/>
      <w:bookmarkStart w:id="297" w:name="_Toc187416976"/>
      <w:bookmarkEnd w:id="294"/>
      <w:r>
        <w:rPr>
          <w:lang w:bidi="ar-IQ"/>
        </w:rPr>
        <w:t>B.2.4.2</w:t>
      </w:r>
      <w:r>
        <w:rPr>
          <w:lang w:bidi="ar-IQ"/>
        </w:rPr>
        <w:tab/>
        <w:t xml:space="preserve">Definition of </w:t>
      </w:r>
      <w:r>
        <w:t>5G VN group management charging</w:t>
      </w:r>
      <w:r>
        <w:rPr>
          <w:lang w:bidi="ar-IQ"/>
        </w:rPr>
        <w:t xml:space="preserve"> information</w:t>
      </w:r>
      <w:bookmarkEnd w:id="295"/>
      <w:bookmarkEnd w:id="297"/>
      <w:r>
        <w:rPr>
          <w:lang w:bidi="ar-IQ"/>
        </w:rPr>
        <w:t xml:space="preserve"> </w:t>
      </w:r>
      <w:bookmarkEnd w:id="296"/>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bookmarkStart w:id="298" w:name="_CRTableB_2_4_21"/>
      <w:r w:rsidRPr="00FD269B">
        <w:rPr>
          <w:lang w:bidi="ar-IQ"/>
        </w:rPr>
        <w:t>Ta</w:t>
      </w:r>
      <w:r w:rsidRPr="00801676">
        <w:rPr>
          <w:lang w:bidi="ar-IQ"/>
        </w:rPr>
        <w:t xml:space="preserve">ble </w:t>
      </w:r>
      <w:bookmarkEnd w:id="298"/>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The API content includes the 5G VN group data, including the Single Nssai</w:t>
            </w:r>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299" w:name="_CRB_2_4_3"/>
      <w:bookmarkStart w:id="300" w:name="_Toc50550925"/>
      <w:bookmarkStart w:id="301" w:name="_Toc50542261"/>
      <w:bookmarkStart w:id="302" w:name="_Toc187416977"/>
      <w:bookmarkEnd w:id="299"/>
      <w:r>
        <w:rPr>
          <w:lang w:bidi="ar-IQ"/>
        </w:rPr>
        <w:t>B.2.4.3</w:t>
      </w:r>
      <w:r>
        <w:rPr>
          <w:lang w:bidi="ar-IQ"/>
        </w:rPr>
        <w:tab/>
        <w:t>Detailed message format for converged charging</w:t>
      </w:r>
      <w:bookmarkEnd w:id="300"/>
      <w:bookmarkEnd w:id="301"/>
      <w:bookmarkEnd w:id="302"/>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t xml:space="preserve">Table B.2.4.3-1 defines the basic structure of the supported fields in the </w:t>
      </w:r>
      <w:r>
        <w:rPr>
          <w:rFonts w:eastAsia="MS Mincho"/>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bookmarkStart w:id="303" w:name="_CRTableB_2_4_31"/>
      <w:r>
        <w:t xml:space="preserve">Table </w:t>
      </w:r>
      <w:bookmarkEnd w:id="303"/>
      <w:r>
        <w:t>B.2.4.3-</w:t>
      </w:r>
      <w:r>
        <w:rPr>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MS Mincho"/>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MS Mincho"/>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bookmarkStart w:id="304" w:name="_CRTableB_2_4_32"/>
      <w:r>
        <w:t xml:space="preserve">Table </w:t>
      </w:r>
      <w:bookmarkEnd w:id="304"/>
      <w:r>
        <w:t>B.2.4.3-</w:t>
      </w:r>
      <w:r>
        <w:rPr>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305" w:name="_CRB_2_5"/>
      <w:bookmarkStart w:id="306" w:name="_Toc50550926"/>
      <w:bookmarkStart w:id="307" w:name="_Toc50542262"/>
      <w:bookmarkStart w:id="308" w:name="_Toc187416978"/>
      <w:bookmarkEnd w:id="305"/>
      <w:r>
        <w:rPr>
          <w:lang w:bidi="ar-IQ"/>
        </w:rPr>
        <w:t>B.2.5</w:t>
      </w:r>
      <w:r>
        <w:rPr>
          <w:lang w:bidi="ar-IQ"/>
        </w:rPr>
        <w:tab/>
        <w:t>Bindings for 5G VN group management converged charging</w:t>
      </w:r>
      <w:bookmarkEnd w:id="306"/>
      <w:bookmarkEnd w:id="307"/>
      <w:bookmarkEnd w:id="308"/>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77194EFB" w14:textId="77777777" w:rsidR="008E651C" w:rsidRPr="009514A7" w:rsidRDefault="008E651C" w:rsidP="006334F9">
      <w:pPr>
        <w:keepLines/>
        <w:rPr>
          <w:lang w:bidi="ar-IQ"/>
        </w:rPr>
      </w:pPr>
    </w:p>
    <w:p w14:paraId="20F7E6CD" w14:textId="77777777" w:rsidR="00742863" w:rsidRPr="009514A7" w:rsidRDefault="00742863" w:rsidP="00742863">
      <w:pPr>
        <w:pStyle w:val="Heading8"/>
      </w:pPr>
      <w:bookmarkStart w:id="309" w:name="_CRAnnexCinformative"/>
      <w:bookmarkEnd w:id="309"/>
      <w:r w:rsidRPr="009514A7">
        <w:br w:type="page"/>
      </w:r>
      <w:bookmarkStart w:id="310" w:name="historyclause"/>
      <w:bookmarkStart w:id="311" w:name="_Toc187416979"/>
      <w:r w:rsidRPr="009514A7">
        <w:t xml:space="preserve">Annex </w:t>
      </w:r>
      <w:r w:rsidR="000E6F00">
        <w:t>C</w:t>
      </w:r>
      <w:r w:rsidR="000E6F00" w:rsidRPr="009514A7">
        <w:t xml:space="preserve"> </w:t>
      </w:r>
      <w:r w:rsidRPr="009514A7">
        <w:t>(informative):</w:t>
      </w:r>
      <w:r w:rsidRPr="009514A7">
        <w:br/>
        <w:t>Change history</w:t>
      </w:r>
      <w:bookmarkEnd w:id="310"/>
      <w:bookmarkEnd w:id="3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932091">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t>Change history</w:t>
            </w:r>
          </w:p>
        </w:tc>
      </w:tr>
      <w:tr w:rsidR="00742863" w:rsidRPr="009514A7" w14:paraId="58DCD249" w14:textId="77777777" w:rsidTr="00F63288">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F63288">
        <w:tc>
          <w:tcPr>
            <w:tcW w:w="800" w:type="dxa"/>
            <w:shd w:val="solid" w:color="FFFFFF" w:fill="auto"/>
          </w:tcPr>
          <w:p w14:paraId="2A7C2AD7" w14:textId="77777777" w:rsidR="00FD0E32" w:rsidRPr="009514A7" w:rsidRDefault="00FD0E32" w:rsidP="00E2660F">
            <w:pPr>
              <w:pStyle w:val="TAC"/>
              <w:jc w:val="left"/>
              <w:rPr>
                <w:szCs w:val="18"/>
                <w:lang w:eastAsia="zh-CN"/>
              </w:rPr>
            </w:pPr>
            <w:r w:rsidRPr="009514A7">
              <w:rPr>
                <w:szCs w:val="18"/>
                <w:lang w:eastAsia="zh-CN"/>
              </w:rPr>
              <w:t>2018-06</w:t>
            </w:r>
          </w:p>
        </w:tc>
        <w:tc>
          <w:tcPr>
            <w:tcW w:w="901" w:type="dxa"/>
            <w:shd w:val="solid" w:color="FFFFFF" w:fill="auto"/>
          </w:tcPr>
          <w:p w14:paraId="7884384B" w14:textId="77777777" w:rsidR="00FD0E32" w:rsidRPr="009514A7" w:rsidRDefault="00FD0E32" w:rsidP="00E2660F">
            <w:pPr>
              <w:pStyle w:val="TAL"/>
              <w:jc w:val="center"/>
              <w:rPr>
                <w:szCs w:val="18"/>
                <w:lang w:eastAsia="zh-CN"/>
              </w:rPr>
            </w:pPr>
            <w:r w:rsidRPr="009514A7">
              <w:rPr>
                <w:szCs w:val="18"/>
                <w:lang w:eastAsia="zh-CN"/>
              </w:rPr>
              <w:t>SA#80</w:t>
            </w:r>
          </w:p>
        </w:tc>
        <w:tc>
          <w:tcPr>
            <w:tcW w:w="993" w:type="dxa"/>
            <w:shd w:val="solid" w:color="FFFFFF" w:fill="auto"/>
          </w:tcPr>
          <w:p w14:paraId="03708C50" w14:textId="77777777" w:rsidR="00FD0E32" w:rsidRPr="009514A7" w:rsidRDefault="00FD0E32" w:rsidP="000F7CBE">
            <w:pPr>
              <w:pStyle w:val="TAC"/>
              <w:rPr>
                <w:szCs w:val="18"/>
              </w:rPr>
            </w:pPr>
          </w:p>
        </w:tc>
        <w:tc>
          <w:tcPr>
            <w:tcW w:w="567" w:type="dxa"/>
            <w:shd w:val="solid" w:color="FFFFFF" w:fill="auto"/>
          </w:tcPr>
          <w:p w14:paraId="0FC37E4E" w14:textId="77777777" w:rsidR="00FD0E32" w:rsidRPr="009514A7" w:rsidRDefault="00FD0E32" w:rsidP="00093032">
            <w:pPr>
              <w:pStyle w:val="TAL"/>
              <w:rPr>
                <w:szCs w:val="18"/>
              </w:rPr>
            </w:pPr>
          </w:p>
        </w:tc>
        <w:tc>
          <w:tcPr>
            <w:tcW w:w="425" w:type="dxa"/>
            <w:shd w:val="solid" w:color="FFFFFF" w:fill="auto"/>
          </w:tcPr>
          <w:p w14:paraId="59D13460" w14:textId="77777777" w:rsidR="00FD0E32" w:rsidRPr="009514A7" w:rsidRDefault="00FD0E32" w:rsidP="00093032">
            <w:pPr>
              <w:pStyle w:val="TAR"/>
              <w:rPr>
                <w:szCs w:val="18"/>
              </w:rPr>
            </w:pPr>
          </w:p>
        </w:tc>
        <w:tc>
          <w:tcPr>
            <w:tcW w:w="567" w:type="dxa"/>
            <w:shd w:val="solid" w:color="FFFFFF" w:fill="auto"/>
          </w:tcPr>
          <w:p w14:paraId="49D33000" w14:textId="77777777" w:rsidR="00FD0E32" w:rsidRPr="009514A7" w:rsidRDefault="00FD0E32" w:rsidP="00093032">
            <w:pPr>
              <w:pStyle w:val="TAC"/>
              <w:rPr>
                <w:szCs w:val="18"/>
              </w:rPr>
            </w:pPr>
          </w:p>
        </w:tc>
        <w:tc>
          <w:tcPr>
            <w:tcW w:w="4678" w:type="dxa"/>
            <w:shd w:val="solid" w:color="FFFFFF" w:fill="auto"/>
          </w:tcPr>
          <w:p w14:paraId="45E543C5" w14:textId="77777777" w:rsidR="00FD0E32" w:rsidRPr="009514A7" w:rsidRDefault="00FD0E32" w:rsidP="00093032">
            <w:pPr>
              <w:pStyle w:val="TAL"/>
              <w:rPr>
                <w:szCs w:val="18"/>
              </w:rPr>
            </w:pPr>
            <w:r w:rsidRPr="009514A7">
              <w:rPr>
                <w:szCs w:val="18"/>
              </w:rPr>
              <w:t>Upgrade to change control version</w:t>
            </w:r>
          </w:p>
        </w:tc>
        <w:tc>
          <w:tcPr>
            <w:tcW w:w="708" w:type="dxa"/>
            <w:shd w:val="solid" w:color="FFFFFF" w:fill="auto"/>
          </w:tcPr>
          <w:p w14:paraId="0765B942" w14:textId="77777777" w:rsidR="00FD0E32" w:rsidRPr="009514A7" w:rsidRDefault="00FD0E32" w:rsidP="00956D18">
            <w:pPr>
              <w:pStyle w:val="TAC"/>
              <w:rPr>
                <w:szCs w:val="18"/>
                <w:lang w:eastAsia="zh-CN"/>
              </w:rPr>
            </w:pPr>
            <w:r w:rsidRPr="009514A7">
              <w:rPr>
                <w:szCs w:val="18"/>
                <w:lang w:eastAsia="zh-CN"/>
              </w:rPr>
              <w:t>15.0.0</w:t>
            </w:r>
          </w:p>
        </w:tc>
      </w:tr>
      <w:tr w:rsidR="007F277F" w:rsidRPr="009514A7" w14:paraId="456BDD82" w14:textId="77777777" w:rsidTr="00F63288">
        <w:tc>
          <w:tcPr>
            <w:tcW w:w="800" w:type="dxa"/>
            <w:shd w:val="solid" w:color="FFFFFF" w:fill="auto"/>
          </w:tcPr>
          <w:p w14:paraId="3A674460" w14:textId="77777777" w:rsidR="007F277F" w:rsidRPr="009514A7" w:rsidRDefault="007F277F" w:rsidP="00E2660F">
            <w:pPr>
              <w:pStyle w:val="TAC"/>
              <w:jc w:val="left"/>
              <w:rPr>
                <w:szCs w:val="18"/>
                <w:lang w:eastAsia="zh-CN"/>
              </w:rPr>
            </w:pPr>
            <w:r>
              <w:rPr>
                <w:szCs w:val="18"/>
                <w:lang w:eastAsia="zh-CN"/>
              </w:rPr>
              <w:t>2018-12</w:t>
            </w:r>
          </w:p>
        </w:tc>
        <w:tc>
          <w:tcPr>
            <w:tcW w:w="901" w:type="dxa"/>
            <w:shd w:val="solid" w:color="FFFFFF" w:fill="auto"/>
          </w:tcPr>
          <w:p w14:paraId="26B6F357" w14:textId="77777777" w:rsidR="007F277F" w:rsidRPr="009514A7" w:rsidRDefault="007F277F" w:rsidP="00E2660F">
            <w:pPr>
              <w:pStyle w:val="TAL"/>
              <w:jc w:val="center"/>
              <w:rPr>
                <w:szCs w:val="18"/>
                <w:lang w:eastAsia="zh-CN"/>
              </w:rPr>
            </w:pPr>
            <w:r>
              <w:rPr>
                <w:szCs w:val="18"/>
                <w:lang w:eastAsia="zh-CN"/>
              </w:rPr>
              <w:t>SA#82</w:t>
            </w:r>
          </w:p>
        </w:tc>
        <w:tc>
          <w:tcPr>
            <w:tcW w:w="993" w:type="dxa"/>
            <w:shd w:val="solid" w:color="FFFFFF" w:fill="auto"/>
          </w:tcPr>
          <w:p w14:paraId="53A209A0" w14:textId="77777777" w:rsidR="007F277F" w:rsidRPr="009514A7" w:rsidRDefault="005F2C2B" w:rsidP="000F7CBE">
            <w:pPr>
              <w:pStyle w:val="TAC"/>
              <w:rPr>
                <w:szCs w:val="18"/>
              </w:rPr>
            </w:pPr>
            <w:r>
              <w:rPr>
                <w:szCs w:val="18"/>
              </w:rPr>
              <w:t>SP-181041</w:t>
            </w:r>
          </w:p>
        </w:tc>
        <w:tc>
          <w:tcPr>
            <w:tcW w:w="567" w:type="dxa"/>
            <w:shd w:val="solid" w:color="FFFFFF" w:fill="auto"/>
          </w:tcPr>
          <w:p w14:paraId="0A5821BC" w14:textId="77777777" w:rsidR="007F277F" w:rsidRPr="009514A7" w:rsidRDefault="007F277F" w:rsidP="00093032">
            <w:pPr>
              <w:pStyle w:val="TAL"/>
              <w:rPr>
                <w:szCs w:val="18"/>
              </w:rPr>
            </w:pPr>
            <w:r>
              <w:rPr>
                <w:szCs w:val="18"/>
              </w:rPr>
              <w:t>0001</w:t>
            </w:r>
          </w:p>
        </w:tc>
        <w:tc>
          <w:tcPr>
            <w:tcW w:w="425" w:type="dxa"/>
            <w:shd w:val="solid" w:color="FFFFFF" w:fill="auto"/>
          </w:tcPr>
          <w:p w14:paraId="7212DE45" w14:textId="77777777" w:rsidR="007F277F" w:rsidRPr="009514A7" w:rsidRDefault="007F277F" w:rsidP="00633EFB">
            <w:pPr>
              <w:pStyle w:val="TAR"/>
              <w:jc w:val="center"/>
              <w:rPr>
                <w:szCs w:val="18"/>
              </w:rPr>
            </w:pPr>
            <w:r>
              <w:rPr>
                <w:szCs w:val="18"/>
              </w:rPr>
              <w:t>1</w:t>
            </w:r>
          </w:p>
        </w:tc>
        <w:tc>
          <w:tcPr>
            <w:tcW w:w="567" w:type="dxa"/>
            <w:shd w:val="solid" w:color="FFFFFF" w:fill="auto"/>
          </w:tcPr>
          <w:p w14:paraId="58E5E704" w14:textId="77777777" w:rsidR="007F277F" w:rsidRPr="009514A7" w:rsidRDefault="007F277F" w:rsidP="00936521">
            <w:pPr>
              <w:pStyle w:val="TAC"/>
              <w:rPr>
                <w:szCs w:val="18"/>
              </w:rPr>
            </w:pPr>
            <w:r>
              <w:rPr>
                <w:szCs w:val="18"/>
              </w:rPr>
              <w:t>F</w:t>
            </w:r>
          </w:p>
        </w:tc>
        <w:tc>
          <w:tcPr>
            <w:tcW w:w="4678" w:type="dxa"/>
            <w:shd w:val="solid" w:color="FFFFFF" w:fill="auto"/>
          </w:tcPr>
          <w:p w14:paraId="06DC584D" w14:textId="77777777" w:rsidR="007F277F" w:rsidRPr="009514A7" w:rsidRDefault="007F277F" w:rsidP="00093032">
            <w:pPr>
              <w:pStyle w:val="TAL"/>
              <w:rPr>
                <w:szCs w:val="18"/>
              </w:rPr>
            </w:pPr>
            <w:r>
              <w:rPr>
                <w:szCs w:val="18"/>
              </w:rPr>
              <w:t>Correction on the TTRL and TLTRL</w:t>
            </w:r>
          </w:p>
        </w:tc>
        <w:tc>
          <w:tcPr>
            <w:tcW w:w="708" w:type="dxa"/>
            <w:shd w:val="solid" w:color="FFFFFF" w:fill="auto"/>
          </w:tcPr>
          <w:p w14:paraId="4E343F43" w14:textId="77777777" w:rsidR="007F277F" w:rsidRPr="009514A7" w:rsidRDefault="007F277F" w:rsidP="00956D18">
            <w:pPr>
              <w:pStyle w:val="TAC"/>
              <w:rPr>
                <w:szCs w:val="18"/>
                <w:lang w:eastAsia="zh-CN"/>
              </w:rPr>
            </w:pPr>
            <w:r>
              <w:rPr>
                <w:szCs w:val="18"/>
                <w:lang w:eastAsia="zh-CN"/>
              </w:rPr>
              <w:t>15.1.0</w:t>
            </w:r>
          </w:p>
        </w:tc>
      </w:tr>
      <w:tr w:rsidR="00212D3F" w:rsidRPr="009514A7" w14:paraId="7F5DAB8C" w14:textId="77777777" w:rsidTr="00F63288">
        <w:tc>
          <w:tcPr>
            <w:tcW w:w="800" w:type="dxa"/>
            <w:shd w:val="solid" w:color="FFFFFF" w:fill="auto"/>
          </w:tcPr>
          <w:p w14:paraId="561D9AD8" w14:textId="77777777" w:rsidR="00212D3F" w:rsidRDefault="00212D3F" w:rsidP="00E2660F">
            <w:pPr>
              <w:pStyle w:val="TAC"/>
              <w:jc w:val="left"/>
              <w:rPr>
                <w:szCs w:val="18"/>
                <w:lang w:eastAsia="zh-CN"/>
              </w:rPr>
            </w:pPr>
            <w:r>
              <w:rPr>
                <w:szCs w:val="18"/>
                <w:lang w:eastAsia="zh-CN"/>
              </w:rPr>
              <w:t>2019-03</w:t>
            </w:r>
          </w:p>
        </w:tc>
        <w:tc>
          <w:tcPr>
            <w:tcW w:w="901" w:type="dxa"/>
            <w:shd w:val="solid" w:color="FFFFFF" w:fill="auto"/>
          </w:tcPr>
          <w:p w14:paraId="48CA2969" w14:textId="77777777" w:rsidR="00212D3F" w:rsidRDefault="00212D3F" w:rsidP="00E2660F">
            <w:pPr>
              <w:pStyle w:val="TAL"/>
              <w:jc w:val="center"/>
              <w:rPr>
                <w:szCs w:val="18"/>
                <w:lang w:eastAsia="zh-CN"/>
              </w:rPr>
            </w:pPr>
            <w:r>
              <w:rPr>
                <w:szCs w:val="18"/>
                <w:lang w:eastAsia="zh-CN"/>
              </w:rPr>
              <w:t>SA#83</w:t>
            </w:r>
          </w:p>
        </w:tc>
        <w:tc>
          <w:tcPr>
            <w:tcW w:w="993" w:type="dxa"/>
            <w:shd w:val="solid" w:color="FFFFFF" w:fill="auto"/>
          </w:tcPr>
          <w:p w14:paraId="0EA36BED" w14:textId="77777777" w:rsidR="00212D3F" w:rsidRDefault="00212D3F" w:rsidP="000F7CBE">
            <w:pPr>
              <w:pStyle w:val="TAC"/>
              <w:rPr>
                <w:szCs w:val="18"/>
              </w:rPr>
            </w:pPr>
            <w:r>
              <w:rPr>
                <w:szCs w:val="18"/>
              </w:rPr>
              <w:t>SP-190114</w:t>
            </w:r>
          </w:p>
        </w:tc>
        <w:tc>
          <w:tcPr>
            <w:tcW w:w="567" w:type="dxa"/>
            <w:shd w:val="solid" w:color="FFFFFF" w:fill="auto"/>
          </w:tcPr>
          <w:p w14:paraId="2E702137" w14:textId="77777777" w:rsidR="00212D3F" w:rsidRDefault="00212D3F" w:rsidP="00093032">
            <w:pPr>
              <w:pStyle w:val="TAL"/>
              <w:rPr>
                <w:szCs w:val="18"/>
              </w:rPr>
            </w:pPr>
            <w:r>
              <w:rPr>
                <w:szCs w:val="18"/>
              </w:rPr>
              <w:t>0002</w:t>
            </w:r>
          </w:p>
        </w:tc>
        <w:tc>
          <w:tcPr>
            <w:tcW w:w="425" w:type="dxa"/>
            <w:shd w:val="solid" w:color="FFFFFF" w:fill="auto"/>
          </w:tcPr>
          <w:p w14:paraId="1EB704B6" w14:textId="77777777" w:rsidR="00212D3F" w:rsidRDefault="00212D3F" w:rsidP="00633EFB">
            <w:pPr>
              <w:pStyle w:val="TAR"/>
              <w:jc w:val="center"/>
              <w:rPr>
                <w:szCs w:val="18"/>
              </w:rPr>
            </w:pPr>
            <w:r>
              <w:rPr>
                <w:szCs w:val="18"/>
              </w:rPr>
              <w:t>1</w:t>
            </w:r>
          </w:p>
        </w:tc>
        <w:tc>
          <w:tcPr>
            <w:tcW w:w="567" w:type="dxa"/>
            <w:shd w:val="solid" w:color="FFFFFF" w:fill="auto"/>
          </w:tcPr>
          <w:p w14:paraId="6E3C89C3" w14:textId="77777777" w:rsidR="00212D3F" w:rsidRDefault="00212D3F" w:rsidP="00936521">
            <w:pPr>
              <w:pStyle w:val="TAC"/>
              <w:rPr>
                <w:szCs w:val="18"/>
              </w:rPr>
            </w:pPr>
            <w:r>
              <w:rPr>
                <w:szCs w:val="18"/>
              </w:rPr>
              <w:t>B</w:t>
            </w:r>
          </w:p>
        </w:tc>
        <w:tc>
          <w:tcPr>
            <w:tcW w:w="4678" w:type="dxa"/>
            <w:shd w:val="solid" w:color="FFFFFF" w:fill="auto"/>
          </w:tcPr>
          <w:p w14:paraId="237E0144" w14:textId="77777777" w:rsidR="00212D3F" w:rsidRDefault="00AD73FE" w:rsidP="00093032">
            <w:pPr>
              <w:pStyle w:val="TAL"/>
              <w:rPr>
                <w:szCs w:val="18"/>
              </w:rPr>
            </w:pPr>
            <w:fldSimple w:instr=" DOCPROPERTY  CrTitle  \* MERGEFORMAT ">
              <w:r w:rsidR="00212D3F">
                <w:t>Add convergent charging architecture</w:t>
              </w:r>
            </w:fldSimple>
          </w:p>
        </w:tc>
        <w:tc>
          <w:tcPr>
            <w:tcW w:w="708" w:type="dxa"/>
            <w:shd w:val="solid" w:color="FFFFFF" w:fill="auto"/>
          </w:tcPr>
          <w:p w14:paraId="34035842" w14:textId="77777777" w:rsidR="00212D3F" w:rsidRDefault="00212D3F" w:rsidP="00956D18">
            <w:pPr>
              <w:pStyle w:val="TAC"/>
              <w:rPr>
                <w:szCs w:val="18"/>
                <w:lang w:eastAsia="zh-CN"/>
              </w:rPr>
            </w:pPr>
            <w:r>
              <w:rPr>
                <w:szCs w:val="18"/>
                <w:lang w:eastAsia="zh-CN"/>
              </w:rPr>
              <w:t>16.0.0</w:t>
            </w:r>
          </w:p>
        </w:tc>
      </w:tr>
      <w:tr w:rsidR="00D30D79" w:rsidRPr="009514A7" w14:paraId="605E1363" w14:textId="77777777" w:rsidTr="00F63288">
        <w:tc>
          <w:tcPr>
            <w:tcW w:w="800" w:type="dxa"/>
            <w:shd w:val="solid" w:color="FFFFFF" w:fill="auto"/>
          </w:tcPr>
          <w:p w14:paraId="478B1651" w14:textId="77777777" w:rsidR="00D30D79" w:rsidRDefault="00D30D79" w:rsidP="00D30D79">
            <w:pPr>
              <w:pStyle w:val="TAC"/>
              <w:jc w:val="left"/>
              <w:rPr>
                <w:szCs w:val="18"/>
                <w:lang w:eastAsia="zh-CN"/>
              </w:rPr>
            </w:pPr>
            <w:r>
              <w:rPr>
                <w:szCs w:val="18"/>
                <w:lang w:eastAsia="zh-CN"/>
              </w:rPr>
              <w:t>2019-03</w:t>
            </w:r>
          </w:p>
        </w:tc>
        <w:tc>
          <w:tcPr>
            <w:tcW w:w="901" w:type="dxa"/>
            <w:shd w:val="solid" w:color="FFFFFF" w:fill="auto"/>
          </w:tcPr>
          <w:p w14:paraId="3DE3F007" w14:textId="77777777" w:rsidR="00D30D79" w:rsidRDefault="00D30D79" w:rsidP="00D30D79">
            <w:pPr>
              <w:pStyle w:val="TAL"/>
              <w:jc w:val="center"/>
              <w:rPr>
                <w:szCs w:val="18"/>
                <w:lang w:eastAsia="zh-CN"/>
              </w:rPr>
            </w:pPr>
            <w:r>
              <w:rPr>
                <w:szCs w:val="18"/>
                <w:lang w:eastAsia="zh-CN"/>
              </w:rPr>
              <w:t>SA#83</w:t>
            </w:r>
          </w:p>
        </w:tc>
        <w:tc>
          <w:tcPr>
            <w:tcW w:w="993" w:type="dxa"/>
            <w:shd w:val="solid" w:color="FFFFFF" w:fill="auto"/>
          </w:tcPr>
          <w:p w14:paraId="6C7C04C5" w14:textId="77777777" w:rsidR="00D30D79" w:rsidRDefault="00D30D79" w:rsidP="00D30D79">
            <w:pPr>
              <w:pStyle w:val="TAC"/>
              <w:rPr>
                <w:szCs w:val="18"/>
              </w:rPr>
            </w:pPr>
            <w:r>
              <w:rPr>
                <w:szCs w:val="18"/>
              </w:rPr>
              <w:t>SP-190114</w:t>
            </w:r>
          </w:p>
        </w:tc>
        <w:tc>
          <w:tcPr>
            <w:tcW w:w="567" w:type="dxa"/>
            <w:shd w:val="solid" w:color="FFFFFF" w:fill="auto"/>
          </w:tcPr>
          <w:p w14:paraId="6CCFFDAA" w14:textId="77777777" w:rsidR="00D30D79" w:rsidRDefault="00D30D79" w:rsidP="00D30D79">
            <w:pPr>
              <w:pStyle w:val="TAL"/>
              <w:rPr>
                <w:szCs w:val="18"/>
              </w:rPr>
            </w:pPr>
            <w:r>
              <w:rPr>
                <w:szCs w:val="18"/>
              </w:rPr>
              <w:t>0003</w:t>
            </w:r>
          </w:p>
        </w:tc>
        <w:tc>
          <w:tcPr>
            <w:tcW w:w="425" w:type="dxa"/>
            <w:shd w:val="solid" w:color="FFFFFF" w:fill="auto"/>
          </w:tcPr>
          <w:p w14:paraId="02434598" w14:textId="77777777" w:rsidR="00D30D79" w:rsidRDefault="00D30D79" w:rsidP="00633EFB">
            <w:pPr>
              <w:pStyle w:val="TAR"/>
              <w:jc w:val="center"/>
              <w:rPr>
                <w:szCs w:val="18"/>
              </w:rPr>
            </w:pPr>
            <w:r>
              <w:rPr>
                <w:szCs w:val="18"/>
              </w:rPr>
              <w:t>1</w:t>
            </w:r>
          </w:p>
        </w:tc>
        <w:tc>
          <w:tcPr>
            <w:tcW w:w="567" w:type="dxa"/>
            <w:shd w:val="solid" w:color="FFFFFF" w:fill="auto"/>
          </w:tcPr>
          <w:p w14:paraId="69D17BCF" w14:textId="77777777" w:rsidR="00D30D79" w:rsidRDefault="00D30D79" w:rsidP="00936521">
            <w:pPr>
              <w:pStyle w:val="TAC"/>
              <w:rPr>
                <w:szCs w:val="18"/>
              </w:rPr>
            </w:pPr>
            <w:r>
              <w:rPr>
                <w:szCs w:val="18"/>
              </w:rPr>
              <w:t>B</w:t>
            </w:r>
          </w:p>
        </w:tc>
        <w:tc>
          <w:tcPr>
            <w:tcW w:w="4678" w:type="dxa"/>
            <w:shd w:val="solid" w:color="FFFFFF" w:fill="auto"/>
          </w:tcPr>
          <w:p w14:paraId="248798C2" w14:textId="77777777" w:rsidR="00D30D79" w:rsidRDefault="00D30D79" w:rsidP="00D30D79">
            <w:pPr>
              <w:pStyle w:val="TAL"/>
            </w:pPr>
            <w:r>
              <w:t>Add basic principles for convergent charging</w:t>
            </w:r>
          </w:p>
        </w:tc>
        <w:tc>
          <w:tcPr>
            <w:tcW w:w="708" w:type="dxa"/>
            <w:shd w:val="solid" w:color="FFFFFF" w:fill="auto"/>
          </w:tcPr>
          <w:p w14:paraId="00FC0BD1" w14:textId="77777777" w:rsidR="00D30D79" w:rsidRDefault="00D30D79" w:rsidP="00D30D79">
            <w:pPr>
              <w:pStyle w:val="TAC"/>
              <w:rPr>
                <w:szCs w:val="18"/>
                <w:lang w:eastAsia="zh-CN"/>
              </w:rPr>
            </w:pPr>
            <w:r>
              <w:rPr>
                <w:szCs w:val="18"/>
                <w:lang w:eastAsia="zh-CN"/>
              </w:rPr>
              <w:t>16.0.0</w:t>
            </w:r>
          </w:p>
        </w:tc>
      </w:tr>
      <w:tr w:rsidR="00C55574" w:rsidRPr="009514A7" w14:paraId="5B699B28" w14:textId="77777777" w:rsidTr="00F63288">
        <w:tc>
          <w:tcPr>
            <w:tcW w:w="800" w:type="dxa"/>
            <w:shd w:val="solid" w:color="FFFFFF" w:fill="auto"/>
          </w:tcPr>
          <w:p w14:paraId="141A9B3B" w14:textId="77777777" w:rsidR="00C55574" w:rsidRDefault="00C55574" w:rsidP="00C55574">
            <w:pPr>
              <w:pStyle w:val="TAC"/>
              <w:jc w:val="left"/>
              <w:rPr>
                <w:szCs w:val="18"/>
                <w:lang w:eastAsia="zh-CN"/>
              </w:rPr>
            </w:pPr>
            <w:r>
              <w:rPr>
                <w:szCs w:val="18"/>
                <w:lang w:eastAsia="zh-CN"/>
              </w:rPr>
              <w:t>2019-03</w:t>
            </w:r>
          </w:p>
        </w:tc>
        <w:tc>
          <w:tcPr>
            <w:tcW w:w="901" w:type="dxa"/>
            <w:shd w:val="solid" w:color="FFFFFF" w:fill="auto"/>
          </w:tcPr>
          <w:p w14:paraId="5BC1D257" w14:textId="77777777" w:rsidR="00C55574" w:rsidRDefault="00C55574" w:rsidP="00C55574">
            <w:pPr>
              <w:pStyle w:val="TAL"/>
              <w:jc w:val="center"/>
              <w:rPr>
                <w:szCs w:val="18"/>
                <w:lang w:eastAsia="zh-CN"/>
              </w:rPr>
            </w:pPr>
            <w:r>
              <w:rPr>
                <w:szCs w:val="18"/>
                <w:lang w:eastAsia="zh-CN"/>
              </w:rPr>
              <w:t>SA#83</w:t>
            </w:r>
          </w:p>
        </w:tc>
        <w:tc>
          <w:tcPr>
            <w:tcW w:w="993" w:type="dxa"/>
            <w:shd w:val="solid" w:color="FFFFFF" w:fill="auto"/>
          </w:tcPr>
          <w:p w14:paraId="35AF3E61" w14:textId="77777777" w:rsidR="00C55574" w:rsidRDefault="00C55574" w:rsidP="00C55574">
            <w:pPr>
              <w:pStyle w:val="TAC"/>
              <w:rPr>
                <w:szCs w:val="18"/>
              </w:rPr>
            </w:pPr>
            <w:r>
              <w:rPr>
                <w:szCs w:val="18"/>
              </w:rPr>
              <w:t>SP-190114</w:t>
            </w:r>
          </w:p>
        </w:tc>
        <w:tc>
          <w:tcPr>
            <w:tcW w:w="567" w:type="dxa"/>
            <w:shd w:val="solid" w:color="FFFFFF" w:fill="auto"/>
          </w:tcPr>
          <w:p w14:paraId="1EF8E2DC" w14:textId="77777777" w:rsidR="00C55574" w:rsidRDefault="00C55574" w:rsidP="00C55574">
            <w:pPr>
              <w:pStyle w:val="TAL"/>
              <w:rPr>
                <w:szCs w:val="18"/>
              </w:rPr>
            </w:pPr>
            <w:r>
              <w:rPr>
                <w:szCs w:val="18"/>
              </w:rPr>
              <w:t>0004</w:t>
            </w:r>
          </w:p>
        </w:tc>
        <w:tc>
          <w:tcPr>
            <w:tcW w:w="425" w:type="dxa"/>
            <w:shd w:val="solid" w:color="FFFFFF" w:fill="auto"/>
          </w:tcPr>
          <w:p w14:paraId="4D23E0AC" w14:textId="77777777" w:rsidR="00C55574" w:rsidRDefault="00C55574" w:rsidP="00633EFB">
            <w:pPr>
              <w:pStyle w:val="TAR"/>
              <w:jc w:val="center"/>
              <w:rPr>
                <w:szCs w:val="18"/>
              </w:rPr>
            </w:pPr>
            <w:r>
              <w:rPr>
                <w:szCs w:val="18"/>
              </w:rPr>
              <w:t>1</w:t>
            </w:r>
          </w:p>
        </w:tc>
        <w:tc>
          <w:tcPr>
            <w:tcW w:w="567" w:type="dxa"/>
            <w:shd w:val="solid" w:color="FFFFFF" w:fill="auto"/>
          </w:tcPr>
          <w:p w14:paraId="746EFCA6" w14:textId="77777777" w:rsidR="00C55574" w:rsidRDefault="00C55574" w:rsidP="00936521">
            <w:pPr>
              <w:pStyle w:val="TAC"/>
              <w:rPr>
                <w:szCs w:val="18"/>
              </w:rPr>
            </w:pPr>
            <w:r>
              <w:rPr>
                <w:szCs w:val="18"/>
              </w:rPr>
              <w:t>B</w:t>
            </w:r>
          </w:p>
        </w:tc>
        <w:tc>
          <w:tcPr>
            <w:tcW w:w="4678" w:type="dxa"/>
            <w:shd w:val="solid" w:color="FFFFFF" w:fill="auto"/>
          </w:tcPr>
          <w:p w14:paraId="60DF6829" w14:textId="77777777" w:rsidR="00C55574" w:rsidRDefault="00C55574" w:rsidP="00C55574">
            <w:pPr>
              <w:pStyle w:val="TAL"/>
            </w:pPr>
            <w:r>
              <w:t>Add message flows for converged charging</w:t>
            </w:r>
          </w:p>
        </w:tc>
        <w:tc>
          <w:tcPr>
            <w:tcW w:w="708" w:type="dxa"/>
            <w:shd w:val="solid" w:color="FFFFFF" w:fill="auto"/>
          </w:tcPr>
          <w:p w14:paraId="75ABD079" w14:textId="77777777" w:rsidR="00C55574" w:rsidRDefault="00C55574" w:rsidP="00C55574">
            <w:pPr>
              <w:pStyle w:val="TAC"/>
              <w:rPr>
                <w:szCs w:val="18"/>
                <w:lang w:eastAsia="zh-CN"/>
              </w:rPr>
            </w:pPr>
            <w:r>
              <w:rPr>
                <w:szCs w:val="18"/>
                <w:lang w:eastAsia="zh-CN"/>
              </w:rPr>
              <w:t>16.0.0</w:t>
            </w:r>
          </w:p>
        </w:tc>
      </w:tr>
      <w:tr w:rsidR="007C72CD" w:rsidRPr="009514A7" w14:paraId="217C6684" w14:textId="77777777" w:rsidTr="00F63288">
        <w:tc>
          <w:tcPr>
            <w:tcW w:w="800" w:type="dxa"/>
            <w:shd w:val="solid" w:color="FFFFFF" w:fill="auto"/>
          </w:tcPr>
          <w:p w14:paraId="7D722844" w14:textId="77777777" w:rsidR="007C72CD" w:rsidRDefault="007C72CD" w:rsidP="007C72CD">
            <w:pPr>
              <w:pStyle w:val="TAC"/>
              <w:jc w:val="left"/>
              <w:rPr>
                <w:szCs w:val="18"/>
                <w:lang w:eastAsia="zh-CN"/>
              </w:rPr>
            </w:pPr>
            <w:r>
              <w:rPr>
                <w:szCs w:val="18"/>
                <w:lang w:eastAsia="zh-CN"/>
              </w:rPr>
              <w:t>2019-03</w:t>
            </w:r>
          </w:p>
        </w:tc>
        <w:tc>
          <w:tcPr>
            <w:tcW w:w="901" w:type="dxa"/>
            <w:shd w:val="solid" w:color="FFFFFF" w:fill="auto"/>
          </w:tcPr>
          <w:p w14:paraId="1F7FB7A2" w14:textId="77777777" w:rsidR="007C72CD" w:rsidRDefault="007C72CD" w:rsidP="007C72CD">
            <w:pPr>
              <w:pStyle w:val="TAL"/>
              <w:jc w:val="center"/>
              <w:rPr>
                <w:szCs w:val="18"/>
                <w:lang w:eastAsia="zh-CN"/>
              </w:rPr>
            </w:pPr>
            <w:r>
              <w:rPr>
                <w:szCs w:val="18"/>
                <w:lang w:eastAsia="zh-CN"/>
              </w:rPr>
              <w:t>SA#83</w:t>
            </w:r>
          </w:p>
        </w:tc>
        <w:tc>
          <w:tcPr>
            <w:tcW w:w="993" w:type="dxa"/>
            <w:shd w:val="solid" w:color="FFFFFF" w:fill="auto"/>
          </w:tcPr>
          <w:p w14:paraId="01B4904E" w14:textId="77777777" w:rsidR="007C72CD" w:rsidRDefault="007C72CD" w:rsidP="007C72CD">
            <w:pPr>
              <w:pStyle w:val="TAC"/>
              <w:rPr>
                <w:szCs w:val="18"/>
              </w:rPr>
            </w:pPr>
            <w:r>
              <w:rPr>
                <w:szCs w:val="18"/>
              </w:rPr>
              <w:t>SP-190114</w:t>
            </w:r>
          </w:p>
        </w:tc>
        <w:tc>
          <w:tcPr>
            <w:tcW w:w="567" w:type="dxa"/>
            <w:shd w:val="solid" w:color="FFFFFF" w:fill="auto"/>
          </w:tcPr>
          <w:p w14:paraId="0710BAA2" w14:textId="77777777" w:rsidR="007C72CD" w:rsidRDefault="007C72CD" w:rsidP="007C72CD">
            <w:pPr>
              <w:pStyle w:val="TAL"/>
              <w:rPr>
                <w:szCs w:val="18"/>
              </w:rPr>
            </w:pPr>
            <w:r>
              <w:rPr>
                <w:szCs w:val="18"/>
              </w:rPr>
              <w:t>0005</w:t>
            </w:r>
          </w:p>
        </w:tc>
        <w:tc>
          <w:tcPr>
            <w:tcW w:w="425" w:type="dxa"/>
            <w:shd w:val="solid" w:color="FFFFFF" w:fill="auto"/>
          </w:tcPr>
          <w:p w14:paraId="27D49878" w14:textId="77777777" w:rsidR="007C72CD" w:rsidRDefault="007C72CD" w:rsidP="00633EFB">
            <w:pPr>
              <w:pStyle w:val="TAR"/>
              <w:jc w:val="center"/>
              <w:rPr>
                <w:szCs w:val="18"/>
              </w:rPr>
            </w:pPr>
            <w:r>
              <w:rPr>
                <w:szCs w:val="18"/>
              </w:rPr>
              <w:t>1</w:t>
            </w:r>
          </w:p>
        </w:tc>
        <w:tc>
          <w:tcPr>
            <w:tcW w:w="567" w:type="dxa"/>
            <w:shd w:val="solid" w:color="FFFFFF" w:fill="auto"/>
          </w:tcPr>
          <w:p w14:paraId="21EA063C" w14:textId="77777777" w:rsidR="007C72CD" w:rsidRDefault="007C72CD" w:rsidP="00936521">
            <w:pPr>
              <w:pStyle w:val="TAC"/>
              <w:rPr>
                <w:szCs w:val="18"/>
              </w:rPr>
            </w:pPr>
            <w:r>
              <w:rPr>
                <w:szCs w:val="18"/>
              </w:rPr>
              <w:t>B</w:t>
            </w:r>
          </w:p>
        </w:tc>
        <w:tc>
          <w:tcPr>
            <w:tcW w:w="4678" w:type="dxa"/>
            <w:shd w:val="solid" w:color="FFFFFF" w:fill="auto"/>
          </w:tcPr>
          <w:p w14:paraId="29FDDD70" w14:textId="77777777" w:rsidR="007C72CD" w:rsidRDefault="007C72CD" w:rsidP="007C72CD">
            <w:pPr>
              <w:pStyle w:val="TAL"/>
            </w:pPr>
            <w:r>
              <w:t>Adding CDR generation and handling for converged charging</w:t>
            </w:r>
          </w:p>
        </w:tc>
        <w:tc>
          <w:tcPr>
            <w:tcW w:w="708" w:type="dxa"/>
            <w:shd w:val="solid" w:color="FFFFFF" w:fill="auto"/>
          </w:tcPr>
          <w:p w14:paraId="0B24E546" w14:textId="77777777" w:rsidR="007C72CD" w:rsidRDefault="007C72CD" w:rsidP="007C72CD">
            <w:pPr>
              <w:pStyle w:val="TAC"/>
              <w:rPr>
                <w:szCs w:val="18"/>
                <w:lang w:eastAsia="zh-CN"/>
              </w:rPr>
            </w:pPr>
            <w:r>
              <w:rPr>
                <w:szCs w:val="18"/>
                <w:lang w:eastAsia="zh-CN"/>
              </w:rPr>
              <w:t>16.0.0</w:t>
            </w:r>
          </w:p>
        </w:tc>
      </w:tr>
      <w:tr w:rsidR="00936521" w:rsidRPr="009514A7" w14:paraId="47CBE246" w14:textId="77777777" w:rsidTr="00F63288">
        <w:tc>
          <w:tcPr>
            <w:tcW w:w="800" w:type="dxa"/>
            <w:shd w:val="solid" w:color="FFFFFF" w:fill="auto"/>
          </w:tcPr>
          <w:p w14:paraId="3C759B00" w14:textId="77777777" w:rsidR="00936521" w:rsidRDefault="00936521" w:rsidP="007C72CD">
            <w:pPr>
              <w:pStyle w:val="TAC"/>
              <w:jc w:val="left"/>
              <w:rPr>
                <w:szCs w:val="18"/>
                <w:lang w:eastAsia="zh-CN"/>
              </w:rPr>
            </w:pPr>
            <w:r>
              <w:rPr>
                <w:szCs w:val="18"/>
                <w:lang w:eastAsia="zh-CN"/>
              </w:rPr>
              <w:t>2019-06</w:t>
            </w:r>
          </w:p>
        </w:tc>
        <w:tc>
          <w:tcPr>
            <w:tcW w:w="901" w:type="dxa"/>
            <w:shd w:val="solid" w:color="FFFFFF" w:fill="auto"/>
          </w:tcPr>
          <w:p w14:paraId="06C8244F" w14:textId="77777777" w:rsidR="00936521" w:rsidRDefault="00936521" w:rsidP="007C72CD">
            <w:pPr>
              <w:pStyle w:val="TAL"/>
              <w:jc w:val="center"/>
              <w:rPr>
                <w:szCs w:val="18"/>
                <w:lang w:eastAsia="zh-CN"/>
              </w:rPr>
            </w:pPr>
            <w:r>
              <w:rPr>
                <w:szCs w:val="18"/>
                <w:lang w:eastAsia="zh-CN"/>
              </w:rPr>
              <w:t>SA#84</w:t>
            </w:r>
          </w:p>
        </w:tc>
        <w:tc>
          <w:tcPr>
            <w:tcW w:w="993" w:type="dxa"/>
            <w:shd w:val="solid" w:color="FFFFFF" w:fill="auto"/>
          </w:tcPr>
          <w:p w14:paraId="4725A9A4" w14:textId="77777777" w:rsidR="00936521" w:rsidRPr="00633EFB" w:rsidRDefault="00936521" w:rsidP="00633EFB">
            <w:pPr>
              <w:pStyle w:val="TAL"/>
            </w:pPr>
            <w:r w:rsidRPr="00633EFB">
              <w:t>SP-190380</w:t>
            </w:r>
          </w:p>
        </w:tc>
        <w:tc>
          <w:tcPr>
            <w:tcW w:w="567" w:type="dxa"/>
            <w:shd w:val="solid" w:color="FFFFFF" w:fill="auto"/>
          </w:tcPr>
          <w:p w14:paraId="0AE9C23C" w14:textId="77777777" w:rsidR="00936521" w:rsidRPr="00633EFB" w:rsidRDefault="00936521" w:rsidP="00633EFB">
            <w:pPr>
              <w:pStyle w:val="TAL"/>
            </w:pPr>
            <w:r w:rsidRPr="00633EFB">
              <w:t>0006</w:t>
            </w:r>
          </w:p>
        </w:tc>
        <w:tc>
          <w:tcPr>
            <w:tcW w:w="425" w:type="dxa"/>
            <w:shd w:val="solid" w:color="FFFFFF" w:fill="auto"/>
          </w:tcPr>
          <w:p w14:paraId="44CD407A" w14:textId="77777777" w:rsidR="00936521" w:rsidRPr="00633EFB" w:rsidRDefault="00936521" w:rsidP="00633EFB">
            <w:pPr>
              <w:pStyle w:val="TAL"/>
              <w:jc w:val="center"/>
            </w:pPr>
            <w:r w:rsidRPr="00633EFB">
              <w:t>1</w:t>
            </w:r>
          </w:p>
        </w:tc>
        <w:tc>
          <w:tcPr>
            <w:tcW w:w="567" w:type="dxa"/>
            <w:shd w:val="solid" w:color="FFFFFF" w:fill="auto"/>
          </w:tcPr>
          <w:p w14:paraId="112F6981" w14:textId="77777777" w:rsidR="00936521" w:rsidRPr="00633EFB" w:rsidRDefault="00936521" w:rsidP="00633EFB">
            <w:pPr>
              <w:pStyle w:val="TAL"/>
              <w:jc w:val="center"/>
            </w:pPr>
            <w:r w:rsidRPr="00633EFB">
              <w:t>B</w:t>
            </w:r>
          </w:p>
        </w:tc>
        <w:tc>
          <w:tcPr>
            <w:tcW w:w="4678" w:type="dxa"/>
            <w:shd w:val="solid" w:color="FFFFFF" w:fill="auto"/>
          </w:tcPr>
          <w:p w14:paraId="62EF43E4" w14:textId="77777777" w:rsidR="00936521" w:rsidRDefault="00936521" w:rsidP="00936521">
            <w:pPr>
              <w:pStyle w:val="TAL"/>
            </w:pPr>
            <w:r w:rsidRPr="001731E3">
              <w:t>Addition of NEF charging data for Converged</w:t>
            </w:r>
            <w:r>
              <w:t xml:space="preserve"> Charging</w:t>
            </w:r>
          </w:p>
        </w:tc>
        <w:tc>
          <w:tcPr>
            <w:tcW w:w="708" w:type="dxa"/>
            <w:shd w:val="solid" w:color="FFFFFF" w:fill="auto"/>
          </w:tcPr>
          <w:p w14:paraId="100C6D5A" w14:textId="77777777" w:rsidR="00936521" w:rsidRDefault="00936521" w:rsidP="007C72CD">
            <w:pPr>
              <w:pStyle w:val="TAC"/>
              <w:rPr>
                <w:szCs w:val="18"/>
                <w:lang w:eastAsia="zh-CN"/>
              </w:rPr>
            </w:pPr>
            <w:r>
              <w:rPr>
                <w:szCs w:val="18"/>
                <w:lang w:eastAsia="zh-CN"/>
              </w:rPr>
              <w:t>16.1.0</w:t>
            </w:r>
          </w:p>
        </w:tc>
      </w:tr>
      <w:tr w:rsidR="007401B0" w:rsidRPr="009514A7" w14:paraId="7A964292" w14:textId="77777777" w:rsidTr="00F63288">
        <w:tc>
          <w:tcPr>
            <w:tcW w:w="800" w:type="dxa"/>
            <w:shd w:val="solid" w:color="FFFFFF" w:fill="auto"/>
          </w:tcPr>
          <w:p w14:paraId="73B46354" w14:textId="77777777" w:rsidR="007401B0" w:rsidRDefault="007401B0" w:rsidP="007C72CD">
            <w:pPr>
              <w:pStyle w:val="TAC"/>
              <w:jc w:val="left"/>
              <w:rPr>
                <w:szCs w:val="18"/>
                <w:lang w:eastAsia="zh-CN"/>
              </w:rPr>
            </w:pPr>
            <w:r>
              <w:rPr>
                <w:szCs w:val="18"/>
                <w:lang w:eastAsia="zh-CN"/>
              </w:rPr>
              <w:t>2019-06</w:t>
            </w:r>
          </w:p>
        </w:tc>
        <w:tc>
          <w:tcPr>
            <w:tcW w:w="901" w:type="dxa"/>
            <w:shd w:val="solid" w:color="FFFFFF" w:fill="auto"/>
          </w:tcPr>
          <w:p w14:paraId="6A538DCA" w14:textId="77777777" w:rsidR="007401B0" w:rsidRDefault="007401B0" w:rsidP="007C72CD">
            <w:pPr>
              <w:pStyle w:val="TAL"/>
              <w:jc w:val="center"/>
              <w:rPr>
                <w:szCs w:val="18"/>
                <w:lang w:eastAsia="zh-CN"/>
              </w:rPr>
            </w:pPr>
            <w:r>
              <w:rPr>
                <w:szCs w:val="18"/>
                <w:lang w:eastAsia="zh-CN"/>
              </w:rPr>
              <w:t>SA#84</w:t>
            </w:r>
          </w:p>
        </w:tc>
        <w:tc>
          <w:tcPr>
            <w:tcW w:w="993" w:type="dxa"/>
            <w:shd w:val="solid" w:color="FFFFFF" w:fill="auto"/>
          </w:tcPr>
          <w:p w14:paraId="22737D63" w14:textId="77777777" w:rsidR="007401B0" w:rsidRPr="007401B0" w:rsidRDefault="00D9161F" w:rsidP="00936521">
            <w:pPr>
              <w:pStyle w:val="TAL"/>
            </w:pPr>
            <w:r w:rsidRPr="002B6AD1">
              <w:t>SP-190380</w:t>
            </w:r>
          </w:p>
        </w:tc>
        <w:tc>
          <w:tcPr>
            <w:tcW w:w="567" w:type="dxa"/>
            <w:shd w:val="solid" w:color="FFFFFF" w:fill="auto"/>
          </w:tcPr>
          <w:p w14:paraId="439E143C" w14:textId="77777777" w:rsidR="007401B0" w:rsidRPr="007401B0" w:rsidRDefault="007401B0" w:rsidP="00936521">
            <w:pPr>
              <w:pStyle w:val="TAL"/>
            </w:pPr>
            <w:r>
              <w:t>0007</w:t>
            </w:r>
          </w:p>
        </w:tc>
        <w:tc>
          <w:tcPr>
            <w:tcW w:w="425" w:type="dxa"/>
            <w:shd w:val="solid" w:color="FFFFFF" w:fill="auto"/>
          </w:tcPr>
          <w:p w14:paraId="227B1066" w14:textId="77777777" w:rsidR="007401B0" w:rsidRPr="007401B0" w:rsidRDefault="007401B0" w:rsidP="00936521">
            <w:pPr>
              <w:pStyle w:val="TAL"/>
              <w:jc w:val="center"/>
            </w:pPr>
            <w:r>
              <w:t>1</w:t>
            </w:r>
          </w:p>
        </w:tc>
        <w:tc>
          <w:tcPr>
            <w:tcW w:w="567" w:type="dxa"/>
            <w:shd w:val="solid" w:color="FFFFFF" w:fill="auto"/>
          </w:tcPr>
          <w:p w14:paraId="6630E149" w14:textId="77777777" w:rsidR="007401B0" w:rsidRPr="007401B0" w:rsidRDefault="007401B0" w:rsidP="00936521">
            <w:pPr>
              <w:pStyle w:val="TAL"/>
              <w:jc w:val="center"/>
            </w:pPr>
            <w:r>
              <w:t>B</w:t>
            </w:r>
          </w:p>
        </w:tc>
        <w:tc>
          <w:tcPr>
            <w:tcW w:w="4678" w:type="dxa"/>
            <w:shd w:val="solid" w:color="FFFFFF" w:fill="auto"/>
          </w:tcPr>
          <w:p w14:paraId="7C3F8B40" w14:textId="77777777" w:rsidR="007401B0" w:rsidRPr="001731E3" w:rsidRDefault="007401B0" w:rsidP="00936521">
            <w:pPr>
              <w:pStyle w:val="TAL"/>
            </w:pPr>
            <w:r>
              <w:t>Adding NEF API Information for charging</w:t>
            </w:r>
          </w:p>
        </w:tc>
        <w:tc>
          <w:tcPr>
            <w:tcW w:w="708" w:type="dxa"/>
            <w:shd w:val="solid" w:color="FFFFFF" w:fill="auto"/>
          </w:tcPr>
          <w:p w14:paraId="2CCE1F5F" w14:textId="77777777" w:rsidR="007401B0" w:rsidRDefault="007401B0" w:rsidP="007C72CD">
            <w:pPr>
              <w:pStyle w:val="TAC"/>
              <w:rPr>
                <w:szCs w:val="18"/>
                <w:lang w:eastAsia="zh-CN"/>
              </w:rPr>
            </w:pPr>
            <w:r>
              <w:rPr>
                <w:szCs w:val="18"/>
                <w:lang w:eastAsia="zh-CN"/>
              </w:rPr>
              <w:t>16.1.0</w:t>
            </w:r>
          </w:p>
        </w:tc>
      </w:tr>
      <w:tr w:rsidR="00AC2EB0" w:rsidRPr="009514A7" w14:paraId="3270FF4D" w14:textId="77777777" w:rsidTr="00F63288">
        <w:tc>
          <w:tcPr>
            <w:tcW w:w="800" w:type="dxa"/>
            <w:shd w:val="solid" w:color="FFFFFF" w:fill="auto"/>
          </w:tcPr>
          <w:p w14:paraId="7184CAAE" w14:textId="77777777" w:rsidR="00AC2EB0" w:rsidRDefault="00AC2EB0" w:rsidP="007C72CD">
            <w:pPr>
              <w:pStyle w:val="TAC"/>
              <w:jc w:val="left"/>
              <w:rPr>
                <w:szCs w:val="18"/>
                <w:lang w:eastAsia="zh-CN"/>
              </w:rPr>
            </w:pPr>
            <w:r>
              <w:rPr>
                <w:szCs w:val="18"/>
                <w:lang w:eastAsia="zh-CN"/>
              </w:rPr>
              <w:t>2019-09</w:t>
            </w:r>
          </w:p>
        </w:tc>
        <w:tc>
          <w:tcPr>
            <w:tcW w:w="901" w:type="dxa"/>
            <w:shd w:val="solid" w:color="FFFFFF" w:fill="auto"/>
          </w:tcPr>
          <w:p w14:paraId="0E6067EE" w14:textId="77777777" w:rsidR="00AC2EB0" w:rsidRDefault="00AC2EB0" w:rsidP="007C72CD">
            <w:pPr>
              <w:pStyle w:val="TAL"/>
              <w:jc w:val="center"/>
              <w:rPr>
                <w:szCs w:val="18"/>
                <w:lang w:eastAsia="zh-CN"/>
              </w:rPr>
            </w:pPr>
            <w:r>
              <w:rPr>
                <w:szCs w:val="18"/>
                <w:lang w:eastAsia="zh-CN"/>
              </w:rPr>
              <w:t>SA#85</w:t>
            </w:r>
          </w:p>
        </w:tc>
        <w:tc>
          <w:tcPr>
            <w:tcW w:w="993" w:type="dxa"/>
            <w:shd w:val="solid" w:color="FFFFFF" w:fill="auto"/>
          </w:tcPr>
          <w:p w14:paraId="237FCC89" w14:textId="77777777" w:rsidR="00AC2EB0" w:rsidRPr="000774B5" w:rsidRDefault="00AC2EB0" w:rsidP="00936521">
            <w:pPr>
              <w:pStyle w:val="TAL"/>
            </w:pPr>
            <w:r>
              <w:t>SP-190756</w:t>
            </w:r>
          </w:p>
        </w:tc>
        <w:tc>
          <w:tcPr>
            <w:tcW w:w="567" w:type="dxa"/>
            <w:shd w:val="solid" w:color="FFFFFF" w:fill="auto"/>
          </w:tcPr>
          <w:p w14:paraId="78D66AA6" w14:textId="77777777" w:rsidR="00AC2EB0" w:rsidRPr="000774B5" w:rsidRDefault="00AC2EB0" w:rsidP="00936521">
            <w:pPr>
              <w:pStyle w:val="TAL"/>
            </w:pPr>
            <w:r>
              <w:t>0009</w:t>
            </w:r>
          </w:p>
        </w:tc>
        <w:tc>
          <w:tcPr>
            <w:tcW w:w="425" w:type="dxa"/>
            <w:shd w:val="solid" w:color="FFFFFF" w:fill="auto"/>
          </w:tcPr>
          <w:p w14:paraId="54C65C10" w14:textId="77777777" w:rsidR="00AC2EB0" w:rsidRPr="000774B5" w:rsidRDefault="00AC2EB0" w:rsidP="00936521">
            <w:pPr>
              <w:pStyle w:val="TAL"/>
              <w:jc w:val="center"/>
            </w:pPr>
            <w:r>
              <w:t>1</w:t>
            </w:r>
          </w:p>
        </w:tc>
        <w:tc>
          <w:tcPr>
            <w:tcW w:w="567" w:type="dxa"/>
            <w:shd w:val="solid" w:color="FFFFFF" w:fill="auto"/>
          </w:tcPr>
          <w:p w14:paraId="58C6B218" w14:textId="77777777" w:rsidR="00AC2EB0" w:rsidRPr="000774B5" w:rsidRDefault="00AC2EB0" w:rsidP="00936521">
            <w:pPr>
              <w:pStyle w:val="TAL"/>
              <w:jc w:val="center"/>
            </w:pPr>
            <w:r>
              <w:t>B</w:t>
            </w:r>
          </w:p>
        </w:tc>
        <w:tc>
          <w:tcPr>
            <w:tcW w:w="4678" w:type="dxa"/>
            <w:shd w:val="solid" w:color="FFFFFF" w:fill="auto"/>
          </w:tcPr>
          <w:p w14:paraId="59AB2C37" w14:textId="77777777" w:rsidR="00AC2EB0" w:rsidRDefault="00AD73FE" w:rsidP="00936521">
            <w:pPr>
              <w:pStyle w:val="TAL"/>
            </w:pPr>
            <w:fldSimple w:instr=" DOCPROPERTY  CrTitle  \* MERGEFORMAT ">
              <w:r w:rsidR="00AC2EB0">
                <w:t>Update of NEF API Charging Information</w:t>
              </w:r>
            </w:fldSimple>
          </w:p>
        </w:tc>
        <w:tc>
          <w:tcPr>
            <w:tcW w:w="708" w:type="dxa"/>
            <w:shd w:val="solid" w:color="FFFFFF" w:fill="auto"/>
          </w:tcPr>
          <w:p w14:paraId="16CC3098" w14:textId="77777777" w:rsidR="00AC2EB0" w:rsidRDefault="00AC2EB0" w:rsidP="007C72CD">
            <w:pPr>
              <w:pStyle w:val="TAC"/>
              <w:rPr>
                <w:szCs w:val="18"/>
                <w:lang w:eastAsia="zh-CN"/>
              </w:rPr>
            </w:pPr>
            <w:r>
              <w:rPr>
                <w:szCs w:val="18"/>
                <w:lang w:eastAsia="zh-CN"/>
              </w:rPr>
              <w:t>16.2.0</w:t>
            </w:r>
          </w:p>
        </w:tc>
      </w:tr>
      <w:tr w:rsidR="00B71137" w:rsidRPr="009514A7" w14:paraId="1CDD4455" w14:textId="77777777" w:rsidTr="00F63288">
        <w:tc>
          <w:tcPr>
            <w:tcW w:w="800" w:type="dxa"/>
            <w:shd w:val="solid" w:color="FFFFFF" w:fill="auto"/>
          </w:tcPr>
          <w:p w14:paraId="33FEFCC6" w14:textId="77777777" w:rsidR="00B71137" w:rsidRDefault="00B71137" w:rsidP="00B71137">
            <w:pPr>
              <w:pStyle w:val="TAC"/>
              <w:jc w:val="left"/>
              <w:rPr>
                <w:szCs w:val="18"/>
                <w:lang w:eastAsia="zh-CN"/>
              </w:rPr>
            </w:pPr>
            <w:r>
              <w:rPr>
                <w:szCs w:val="18"/>
                <w:lang w:eastAsia="zh-CN"/>
              </w:rPr>
              <w:t>2019-09</w:t>
            </w:r>
          </w:p>
        </w:tc>
        <w:tc>
          <w:tcPr>
            <w:tcW w:w="901" w:type="dxa"/>
            <w:shd w:val="solid" w:color="FFFFFF" w:fill="auto"/>
          </w:tcPr>
          <w:p w14:paraId="5833FC90" w14:textId="77777777" w:rsidR="00B71137" w:rsidRDefault="00B71137" w:rsidP="00B71137">
            <w:pPr>
              <w:pStyle w:val="TAL"/>
              <w:jc w:val="center"/>
              <w:rPr>
                <w:szCs w:val="18"/>
                <w:lang w:eastAsia="zh-CN"/>
              </w:rPr>
            </w:pPr>
            <w:r>
              <w:rPr>
                <w:szCs w:val="18"/>
                <w:lang w:eastAsia="zh-CN"/>
              </w:rPr>
              <w:t>SA#85</w:t>
            </w:r>
          </w:p>
        </w:tc>
        <w:tc>
          <w:tcPr>
            <w:tcW w:w="993" w:type="dxa"/>
            <w:shd w:val="solid" w:color="FFFFFF" w:fill="auto"/>
          </w:tcPr>
          <w:p w14:paraId="5D6D08D6" w14:textId="77777777" w:rsidR="00B71137" w:rsidRDefault="00B71137" w:rsidP="00B71137">
            <w:pPr>
              <w:pStyle w:val="TAL"/>
            </w:pPr>
            <w:r>
              <w:t>SP-190756</w:t>
            </w:r>
          </w:p>
        </w:tc>
        <w:tc>
          <w:tcPr>
            <w:tcW w:w="567" w:type="dxa"/>
            <w:shd w:val="solid" w:color="FFFFFF" w:fill="auto"/>
          </w:tcPr>
          <w:p w14:paraId="3AF8E27E" w14:textId="77777777" w:rsidR="00B71137" w:rsidRDefault="00B71137" w:rsidP="00B71137">
            <w:pPr>
              <w:pStyle w:val="TAL"/>
            </w:pPr>
            <w:r>
              <w:t>0010</w:t>
            </w:r>
          </w:p>
        </w:tc>
        <w:tc>
          <w:tcPr>
            <w:tcW w:w="425" w:type="dxa"/>
            <w:shd w:val="solid" w:color="FFFFFF" w:fill="auto"/>
          </w:tcPr>
          <w:p w14:paraId="7915D310" w14:textId="77777777" w:rsidR="00B71137" w:rsidRDefault="00B71137" w:rsidP="00B71137">
            <w:pPr>
              <w:pStyle w:val="TAL"/>
              <w:jc w:val="center"/>
            </w:pPr>
            <w:r>
              <w:t>1</w:t>
            </w:r>
          </w:p>
        </w:tc>
        <w:tc>
          <w:tcPr>
            <w:tcW w:w="567" w:type="dxa"/>
            <w:shd w:val="solid" w:color="FFFFFF" w:fill="auto"/>
          </w:tcPr>
          <w:p w14:paraId="554EFE1A" w14:textId="77777777" w:rsidR="00B71137" w:rsidRDefault="00B71137" w:rsidP="00B71137">
            <w:pPr>
              <w:pStyle w:val="TAL"/>
              <w:jc w:val="center"/>
            </w:pPr>
            <w:r>
              <w:t>B</w:t>
            </w:r>
          </w:p>
        </w:tc>
        <w:tc>
          <w:tcPr>
            <w:tcW w:w="4678" w:type="dxa"/>
            <w:shd w:val="solid" w:color="FFFFFF" w:fill="auto"/>
          </w:tcPr>
          <w:p w14:paraId="52771DDC" w14:textId="77777777" w:rsidR="00B71137" w:rsidRDefault="00B71137" w:rsidP="00B71137">
            <w:pPr>
              <w:pStyle w:val="TAL"/>
            </w:pPr>
            <w:r>
              <w:t>Addition of detailed message format for converged charging</w:t>
            </w:r>
          </w:p>
        </w:tc>
        <w:tc>
          <w:tcPr>
            <w:tcW w:w="708" w:type="dxa"/>
            <w:shd w:val="solid" w:color="FFFFFF" w:fill="auto"/>
          </w:tcPr>
          <w:p w14:paraId="3EC168C6" w14:textId="77777777" w:rsidR="00B71137" w:rsidRDefault="00B71137" w:rsidP="00B71137">
            <w:pPr>
              <w:pStyle w:val="TAC"/>
              <w:rPr>
                <w:szCs w:val="18"/>
                <w:lang w:eastAsia="zh-CN"/>
              </w:rPr>
            </w:pPr>
            <w:r>
              <w:rPr>
                <w:szCs w:val="18"/>
                <w:lang w:eastAsia="zh-CN"/>
              </w:rPr>
              <w:t>16.2.0</w:t>
            </w:r>
          </w:p>
        </w:tc>
      </w:tr>
      <w:tr w:rsidR="00B019E9" w:rsidRPr="009514A7" w14:paraId="4342F119" w14:textId="77777777" w:rsidTr="00F63288">
        <w:tc>
          <w:tcPr>
            <w:tcW w:w="800" w:type="dxa"/>
            <w:shd w:val="solid" w:color="FFFFFF" w:fill="auto"/>
          </w:tcPr>
          <w:p w14:paraId="6F932088" w14:textId="77777777" w:rsidR="00B019E9" w:rsidRDefault="00B019E9" w:rsidP="00B71137">
            <w:pPr>
              <w:pStyle w:val="TAC"/>
              <w:jc w:val="left"/>
              <w:rPr>
                <w:szCs w:val="18"/>
                <w:lang w:eastAsia="zh-CN"/>
              </w:rPr>
            </w:pPr>
            <w:r>
              <w:rPr>
                <w:szCs w:val="18"/>
                <w:lang w:eastAsia="zh-CN"/>
              </w:rPr>
              <w:t>2020-07</w:t>
            </w:r>
          </w:p>
        </w:tc>
        <w:tc>
          <w:tcPr>
            <w:tcW w:w="901" w:type="dxa"/>
            <w:shd w:val="solid" w:color="FFFFFF" w:fill="auto"/>
          </w:tcPr>
          <w:p w14:paraId="7A53EF53" w14:textId="77777777" w:rsidR="00B019E9" w:rsidRDefault="00B019E9" w:rsidP="00B71137">
            <w:pPr>
              <w:pStyle w:val="TAL"/>
              <w:jc w:val="center"/>
              <w:rPr>
                <w:szCs w:val="18"/>
                <w:lang w:eastAsia="zh-CN"/>
              </w:rPr>
            </w:pPr>
            <w:r>
              <w:rPr>
                <w:szCs w:val="18"/>
                <w:lang w:eastAsia="zh-CN"/>
              </w:rPr>
              <w:t>SA#88-E</w:t>
            </w:r>
          </w:p>
        </w:tc>
        <w:tc>
          <w:tcPr>
            <w:tcW w:w="993" w:type="dxa"/>
            <w:shd w:val="solid" w:color="FFFFFF" w:fill="auto"/>
          </w:tcPr>
          <w:p w14:paraId="01112EFA" w14:textId="77777777" w:rsidR="00B019E9" w:rsidRDefault="00B019E9" w:rsidP="00B71137">
            <w:pPr>
              <w:pStyle w:val="TAL"/>
            </w:pPr>
            <w:r>
              <w:t>SP-200484</w:t>
            </w:r>
          </w:p>
        </w:tc>
        <w:tc>
          <w:tcPr>
            <w:tcW w:w="567" w:type="dxa"/>
            <w:shd w:val="solid" w:color="FFFFFF" w:fill="auto"/>
          </w:tcPr>
          <w:p w14:paraId="0B43EEFC" w14:textId="77777777" w:rsidR="00B019E9" w:rsidRDefault="00B019E9" w:rsidP="00B71137">
            <w:pPr>
              <w:pStyle w:val="TAL"/>
            </w:pPr>
            <w:r>
              <w:t>0011</w:t>
            </w:r>
          </w:p>
        </w:tc>
        <w:tc>
          <w:tcPr>
            <w:tcW w:w="425" w:type="dxa"/>
            <w:shd w:val="solid" w:color="FFFFFF" w:fill="auto"/>
          </w:tcPr>
          <w:p w14:paraId="4833FBEF" w14:textId="77777777" w:rsidR="00B019E9" w:rsidRDefault="00B019E9" w:rsidP="00B71137">
            <w:pPr>
              <w:pStyle w:val="TAL"/>
              <w:jc w:val="center"/>
            </w:pPr>
            <w:r>
              <w:t>1</w:t>
            </w:r>
          </w:p>
        </w:tc>
        <w:tc>
          <w:tcPr>
            <w:tcW w:w="567" w:type="dxa"/>
            <w:shd w:val="solid" w:color="FFFFFF" w:fill="auto"/>
          </w:tcPr>
          <w:p w14:paraId="0D54E29F" w14:textId="77777777" w:rsidR="00B019E9" w:rsidRDefault="00B019E9" w:rsidP="00B71137">
            <w:pPr>
              <w:pStyle w:val="TAL"/>
              <w:jc w:val="center"/>
            </w:pPr>
            <w:r>
              <w:t>F</w:t>
            </w:r>
          </w:p>
        </w:tc>
        <w:tc>
          <w:tcPr>
            <w:tcW w:w="4678" w:type="dxa"/>
            <w:shd w:val="solid" w:color="FFFFFF" w:fill="auto"/>
          </w:tcPr>
          <w:p w14:paraId="0C86A104" w14:textId="77777777" w:rsidR="00B019E9" w:rsidRDefault="00B019E9" w:rsidP="00B71137">
            <w:pPr>
              <w:pStyle w:val="TAL"/>
            </w:pPr>
            <w:r>
              <w:t>Add the Retransmission Indicator</w:t>
            </w:r>
          </w:p>
        </w:tc>
        <w:tc>
          <w:tcPr>
            <w:tcW w:w="708" w:type="dxa"/>
            <w:shd w:val="solid" w:color="FFFFFF" w:fill="auto"/>
          </w:tcPr>
          <w:p w14:paraId="23DBD339" w14:textId="77777777" w:rsidR="00B019E9" w:rsidRDefault="00B019E9" w:rsidP="00B71137">
            <w:pPr>
              <w:pStyle w:val="TAC"/>
              <w:rPr>
                <w:szCs w:val="18"/>
                <w:lang w:eastAsia="zh-CN"/>
              </w:rPr>
            </w:pPr>
            <w:r>
              <w:rPr>
                <w:szCs w:val="18"/>
                <w:lang w:eastAsia="zh-CN"/>
              </w:rPr>
              <w:t>16.3.0</w:t>
            </w:r>
          </w:p>
        </w:tc>
      </w:tr>
      <w:tr w:rsidR="00EF52D8" w:rsidRPr="009514A7" w14:paraId="6D54B0E1" w14:textId="77777777" w:rsidTr="00F63288">
        <w:tc>
          <w:tcPr>
            <w:tcW w:w="800" w:type="dxa"/>
            <w:shd w:val="solid" w:color="FFFFFF" w:fill="auto"/>
          </w:tcPr>
          <w:p w14:paraId="7A28192E" w14:textId="77777777" w:rsidR="00EF52D8" w:rsidRDefault="00EF52D8" w:rsidP="00B71137">
            <w:pPr>
              <w:pStyle w:val="TAC"/>
              <w:jc w:val="left"/>
              <w:rPr>
                <w:szCs w:val="18"/>
                <w:lang w:eastAsia="zh-CN"/>
              </w:rPr>
            </w:pPr>
            <w:r>
              <w:rPr>
                <w:szCs w:val="18"/>
                <w:lang w:eastAsia="zh-CN"/>
              </w:rPr>
              <w:t>2020-07</w:t>
            </w:r>
          </w:p>
        </w:tc>
        <w:tc>
          <w:tcPr>
            <w:tcW w:w="901" w:type="dxa"/>
            <w:shd w:val="solid" w:color="FFFFFF" w:fill="auto"/>
          </w:tcPr>
          <w:p w14:paraId="6F5AF664" w14:textId="77777777" w:rsidR="00EF52D8" w:rsidRDefault="00EF52D8" w:rsidP="00B71137">
            <w:pPr>
              <w:pStyle w:val="TAL"/>
              <w:jc w:val="center"/>
              <w:rPr>
                <w:szCs w:val="18"/>
                <w:lang w:eastAsia="zh-CN"/>
              </w:rPr>
            </w:pPr>
            <w:r>
              <w:rPr>
                <w:szCs w:val="18"/>
                <w:lang w:eastAsia="zh-CN"/>
              </w:rPr>
              <w:t>SA#88-E</w:t>
            </w:r>
          </w:p>
        </w:tc>
        <w:tc>
          <w:tcPr>
            <w:tcW w:w="993" w:type="dxa"/>
            <w:shd w:val="solid" w:color="FFFFFF" w:fill="auto"/>
          </w:tcPr>
          <w:p w14:paraId="0FAB3DC3" w14:textId="77777777" w:rsidR="00EF52D8" w:rsidRDefault="00EF52D8" w:rsidP="00B71137">
            <w:pPr>
              <w:pStyle w:val="TAL"/>
            </w:pPr>
            <w:r>
              <w:t>SP-200484</w:t>
            </w:r>
          </w:p>
        </w:tc>
        <w:tc>
          <w:tcPr>
            <w:tcW w:w="567" w:type="dxa"/>
            <w:shd w:val="solid" w:color="FFFFFF" w:fill="auto"/>
          </w:tcPr>
          <w:p w14:paraId="376D16D1" w14:textId="77777777" w:rsidR="00EF52D8" w:rsidRDefault="00EF52D8" w:rsidP="00B71137">
            <w:pPr>
              <w:pStyle w:val="TAL"/>
            </w:pPr>
            <w:r>
              <w:t>0012</w:t>
            </w:r>
          </w:p>
        </w:tc>
        <w:tc>
          <w:tcPr>
            <w:tcW w:w="425" w:type="dxa"/>
            <w:shd w:val="solid" w:color="FFFFFF" w:fill="auto"/>
          </w:tcPr>
          <w:p w14:paraId="6F111382" w14:textId="77777777" w:rsidR="00EF52D8" w:rsidRDefault="00EF52D8" w:rsidP="00B71137">
            <w:pPr>
              <w:pStyle w:val="TAL"/>
              <w:jc w:val="center"/>
            </w:pPr>
            <w:r>
              <w:t>1</w:t>
            </w:r>
          </w:p>
        </w:tc>
        <w:tc>
          <w:tcPr>
            <w:tcW w:w="567" w:type="dxa"/>
            <w:shd w:val="solid" w:color="FFFFFF" w:fill="auto"/>
          </w:tcPr>
          <w:p w14:paraId="7D265C48" w14:textId="77777777" w:rsidR="00EF52D8" w:rsidRDefault="00EF52D8" w:rsidP="00B71137">
            <w:pPr>
              <w:pStyle w:val="TAL"/>
              <w:jc w:val="center"/>
            </w:pPr>
            <w:r>
              <w:t>F</w:t>
            </w:r>
          </w:p>
        </w:tc>
        <w:tc>
          <w:tcPr>
            <w:tcW w:w="4678" w:type="dxa"/>
            <w:shd w:val="solid" w:color="FFFFFF" w:fill="auto"/>
          </w:tcPr>
          <w:p w14:paraId="43AF3250" w14:textId="77777777" w:rsidR="00EF52D8" w:rsidRDefault="00EF52D8" w:rsidP="00B71137">
            <w:pPr>
              <w:pStyle w:val="TAL"/>
            </w:pPr>
            <w:r>
              <w:t>Correct the message content for NEF charging</w:t>
            </w:r>
          </w:p>
        </w:tc>
        <w:tc>
          <w:tcPr>
            <w:tcW w:w="708" w:type="dxa"/>
            <w:shd w:val="solid" w:color="FFFFFF" w:fill="auto"/>
          </w:tcPr>
          <w:p w14:paraId="332A0027" w14:textId="77777777" w:rsidR="00EF52D8" w:rsidRDefault="00EF52D8" w:rsidP="00B71137">
            <w:pPr>
              <w:pStyle w:val="TAC"/>
              <w:rPr>
                <w:szCs w:val="18"/>
                <w:lang w:eastAsia="zh-CN"/>
              </w:rPr>
            </w:pPr>
            <w:r>
              <w:rPr>
                <w:szCs w:val="18"/>
                <w:lang w:eastAsia="zh-CN"/>
              </w:rPr>
              <w:t>16.3.0</w:t>
            </w:r>
          </w:p>
        </w:tc>
      </w:tr>
      <w:tr w:rsidR="00C73CE5" w:rsidRPr="009514A7" w14:paraId="24EF2172" w14:textId="77777777" w:rsidTr="00F63288">
        <w:tc>
          <w:tcPr>
            <w:tcW w:w="800" w:type="dxa"/>
            <w:shd w:val="solid" w:color="FFFFFF" w:fill="auto"/>
          </w:tcPr>
          <w:p w14:paraId="6512AA56" w14:textId="77777777" w:rsidR="00C73CE5" w:rsidRDefault="00C73CE5" w:rsidP="00B71137">
            <w:pPr>
              <w:pStyle w:val="TAC"/>
              <w:jc w:val="left"/>
              <w:rPr>
                <w:szCs w:val="18"/>
                <w:lang w:eastAsia="zh-CN"/>
              </w:rPr>
            </w:pPr>
            <w:r>
              <w:rPr>
                <w:szCs w:val="18"/>
                <w:lang w:eastAsia="zh-CN"/>
              </w:rPr>
              <w:t>2021-03</w:t>
            </w:r>
          </w:p>
        </w:tc>
        <w:tc>
          <w:tcPr>
            <w:tcW w:w="901" w:type="dxa"/>
            <w:shd w:val="solid" w:color="FFFFFF" w:fill="auto"/>
          </w:tcPr>
          <w:p w14:paraId="181D9629" w14:textId="77777777" w:rsidR="00C73CE5" w:rsidRDefault="00C73CE5" w:rsidP="00B71137">
            <w:pPr>
              <w:pStyle w:val="TAL"/>
              <w:jc w:val="center"/>
              <w:rPr>
                <w:szCs w:val="18"/>
                <w:lang w:eastAsia="zh-CN"/>
              </w:rPr>
            </w:pPr>
            <w:r>
              <w:rPr>
                <w:szCs w:val="18"/>
                <w:lang w:eastAsia="zh-CN"/>
              </w:rPr>
              <w:t>SA#91e</w:t>
            </w:r>
          </w:p>
        </w:tc>
        <w:tc>
          <w:tcPr>
            <w:tcW w:w="993" w:type="dxa"/>
            <w:shd w:val="solid" w:color="FFFFFF" w:fill="auto"/>
          </w:tcPr>
          <w:p w14:paraId="42167278" w14:textId="77777777" w:rsidR="00C73CE5" w:rsidRDefault="00C73CE5" w:rsidP="00B71137">
            <w:pPr>
              <w:pStyle w:val="TAL"/>
            </w:pPr>
            <w:r>
              <w:t>SP-210159</w:t>
            </w:r>
          </w:p>
        </w:tc>
        <w:tc>
          <w:tcPr>
            <w:tcW w:w="567" w:type="dxa"/>
            <w:shd w:val="solid" w:color="FFFFFF" w:fill="auto"/>
          </w:tcPr>
          <w:p w14:paraId="72323BAF" w14:textId="77777777" w:rsidR="00C73CE5" w:rsidRDefault="00C73CE5" w:rsidP="00B71137">
            <w:pPr>
              <w:pStyle w:val="TAL"/>
            </w:pPr>
            <w:r>
              <w:t>0013</w:t>
            </w:r>
          </w:p>
        </w:tc>
        <w:tc>
          <w:tcPr>
            <w:tcW w:w="425" w:type="dxa"/>
            <w:shd w:val="solid" w:color="FFFFFF" w:fill="auto"/>
          </w:tcPr>
          <w:p w14:paraId="0C289D77" w14:textId="77777777" w:rsidR="00C73CE5" w:rsidRDefault="00C73CE5" w:rsidP="00B71137">
            <w:pPr>
              <w:pStyle w:val="TAL"/>
              <w:jc w:val="center"/>
            </w:pPr>
            <w:r>
              <w:t>-</w:t>
            </w:r>
          </w:p>
        </w:tc>
        <w:tc>
          <w:tcPr>
            <w:tcW w:w="567" w:type="dxa"/>
            <w:shd w:val="solid" w:color="FFFFFF" w:fill="auto"/>
          </w:tcPr>
          <w:p w14:paraId="0D2D9F7F" w14:textId="77777777" w:rsidR="00C73CE5" w:rsidRDefault="00C73CE5" w:rsidP="00B71137">
            <w:pPr>
              <w:pStyle w:val="TAL"/>
              <w:jc w:val="center"/>
            </w:pPr>
            <w:r>
              <w:t>F</w:t>
            </w:r>
          </w:p>
        </w:tc>
        <w:tc>
          <w:tcPr>
            <w:tcW w:w="4678" w:type="dxa"/>
            <w:shd w:val="solid" w:color="FFFFFF" w:fill="auto"/>
          </w:tcPr>
          <w:p w14:paraId="2A4C86A2" w14:textId="77777777" w:rsidR="00C73CE5" w:rsidRDefault="00C73CE5" w:rsidP="00B71137">
            <w:pPr>
              <w:pStyle w:val="TAL"/>
            </w:pPr>
            <w:r>
              <w:t>Correction on applicable scenarios and flows</w:t>
            </w:r>
          </w:p>
        </w:tc>
        <w:tc>
          <w:tcPr>
            <w:tcW w:w="708" w:type="dxa"/>
            <w:shd w:val="solid" w:color="FFFFFF" w:fill="auto"/>
          </w:tcPr>
          <w:p w14:paraId="54D5B0DE" w14:textId="77777777" w:rsidR="00C73CE5" w:rsidRDefault="00C73CE5" w:rsidP="00B71137">
            <w:pPr>
              <w:pStyle w:val="TAC"/>
              <w:rPr>
                <w:szCs w:val="18"/>
                <w:lang w:eastAsia="zh-CN"/>
              </w:rPr>
            </w:pPr>
            <w:r>
              <w:rPr>
                <w:szCs w:val="18"/>
                <w:lang w:eastAsia="zh-CN"/>
              </w:rPr>
              <w:t>16.4.0</w:t>
            </w:r>
          </w:p>
        </w:tc>
      </w:tr>
      <w:tr w:rsidR="0020016C" w:rsidRPr="009514A7" w14:paraId="69CAB3FD" w14:textId="77777777" w:rsidTr="00F63288">
        <w:tc>
          <w:tcPr>
            <w:tcW w:w="800" w:type="dxa"/>
            <w:shd w:val="solid" w:color="FFFFFF" w:fill="auto"/>
          </w:tcPr>
          <w:p w14:paraId="04E2E25E" w14:textId="77777777" w:rsidR="0020016C" w:rsidRDefault="0020016C" w:rsidP="00B71137">
            <w:pPr>
              <w:pStyle w:val="TAC"/>
              <w:jc w:val="left"/>
              <w:rPr>
                <w:szCs w:val="18"/>
                <w:lang w:eastAsia="zh-CN"/>
              </w:rPr>
            </w:pPr>
            <w:r>
              <w:rPr>
                <w:szCs w:val="18"/>
                <w:lang w:eastAsia="zh-CN"/>
              </w:rPr>
              <w:t>2021-03</w:t>
            </w:r>
          </w:p>
        </w:tc>
        <w:tc>
          <w:tcPr>
            <w:tcW w:w="901" w:type="dxa"/>
            <w:shd w:val="solid" w:color="FFFFFF" w:fill="auto"/>
          </w:tcPr>
          <w:p w14:paraId="0F12DC5C" w14:textId="77777777" w:rsidR="0020016C" w:rsidRDefault="0020016C" w:rsidP="00B71137">
            <w:pPr>
              <w:pStyle w:val="TAL"/>
              <w:jc w:val="center"/>
              <w:rPr>
                <w:szCs w:val="18"/>
                <w:lang w:eastAsia="zh-CN"/>
              </w:rPr>
            </w:pPr>
            <w:r>
              <w:rPr>
                <w:szCs w:val="18"/>
                <w:lang w:eastAsia="zh-CN"/>
              </w:rPr>
              <w:t>SA#91e</w:t>
            </w:r>
          </w:p>
        </w:tc>
        <w:tc>
          <w:tcPr>
            <w:tcW w:w="993" w:type="dxa"/>
            <w:shd w:val="solid" w:color="FFFFFF" w:fill="auto"/>
          </w:tcPr>
          <w:p w14:paraId="619C6F57" w14:textId="77777777" w:rsidR="0020016C" w:rsidRDefault="0020016C" w:rsidP="00B71137">
            <w:pPr>
              <w:pStyle w:val="TAL"/>
            </w:pPr>
            <w:r>
              <w:t>SP-210159</w:t>
            </w:r>
          </w:p>
        </w:tc>
        <w:tc>
          <w:tcPr>
            <w:tcW w:w="567" w:type="dxa"/>
            <w:shd w:val="solid" w:color="FFFFFF" w:fill="auto"/>
          </w:tcPr>
          <w:p w14:paraId="4968461B" w14:textId="77777777" w:rsidR="0020016C" w:rsidRDefault="0020016C" w:rsidP="00B71137">
            <w:pPr>
              <w:pStyle w:val="TAL"/>
            </w:pPr>
            <w:r>
              <w:t>0014</w:t>
            </w:r>
          </w:p>
        </w:tc>
        <w:tc>
          <w:tcPr>
            <w:tcW w:w="425" w:type="dxa"/>
            <w:shd w:val="solid" w:color="FFFFFF" w:fill="auto"/>
          </w:tcPr>
          <w:p w14:paraId="40564A0F" w14:textId="77777777" w:rsidR="0020016C" w:rsidRDefault="0020016C" w:rsidP="00B71137">
            <w:pPr>
              <w:pStyle w:val="TAL"/>
              <w:jc w:val="center"/>
            </w:pPr>
            <w:r>
              <w:t>1</w:t>
            </w:r>
          </w:p>
        </w:tc>
        <w:tc>
          <w:tcPr>
            <w:tcW w:w="567" w:type="dxa"/>
            <w:shd w:val="solid" w:color="FFFFFF" w:fill="auto"/>
          </w:tcPr>
          <w:p w14:paraId="4963E988" w14:textId="77777777" w:rsidR="0020016C" w:rsidRDefault="0020016C" w:rsidP="00B71137">
            <w:pPr>
              <w:pStyle w:val="TAL"/>
              <w:jc w:val="center"/>
            </w:pPr>
            <w:r>
              <w:t>F</w:t>
            </w:r>
          </w:p>
        </w:tc>
        <w:tc>
          <w:tcPr>
            <w:tcW w:w="4678" w:type="dxa"/>
            <w:shd w:val="solid" w:color="FFFFFF" w:fill="auto"/>
          </w:tcPr>
          <w:p w14:paraId="1902D635" w14:textId="77777777" w:rsidR="0020016C" w:rsidRDefault="0020016C" w:rsidP="00B71137">
            <w:pPr>
              <w:pStyle w:val="TAL"/>
            </w:pPr>
            <w:r>
              <w:t>Correction on different identities</w:t>
            </w:r>
          </w:p>
        </w:tc>
        <w:tc>
          <w:tcPr>
            <w:tcW w:w="708" w:type="dxa"/>
            <w:shd w:val="solid" w:color="FFFFFF" w:fill="auto"/>
          </w:tcPr>
          <w:p w14:paraId="1CE073E4" w14:textId="77777777" w:rsidR="0020016C" w:rsidRDefault="0020016C" w:rsidP="00B71137">
            <w:pPr>
              <w:pStyle w:val="TAC"/>
              <w:rPr>
                <w:szCs w:val="18"/>
                <w:lang w:eastAsia="zh-CN"/>
              </w:rPr>
            </w:pPr>
            <w:r>
              <w:rPr>
                <w:szCs w:val="18"/>
                <w:lang w:eastAsia="zh-CN"/>
              </w:rPr>
              <w:t>16.4.0</w:t>
            </w:r>
          </w:p>
        </w:tc>
      </w:tr>
      <w:tr w:rsidR="00D1318A" w:rsidRPr="009514A7" w14:paraId="0F59E8F2" w14:textId="77777777" w:rsidTr="00F63288">
        <w:tc>
          <w:tcPr>
            <w:tcW w:w="800" w:type="dxa"/>
            <w:shd w:val="solid" w:color="FFFFFF" w:fill="auto"/>
          </w:tcPr>
          <w:p w14:paraId="2067D9AA" w14:textId="77777777" w:rsidR="00D1318A" w:rsidRDefault="00D1318A" w:rsidP="00B71137">
            <w:pPr>
              <w:pStyle w:val="TAC"/>
              <w:jc w:val="left"/>
              <w:rPr>
                <w:szCs w:val="18"/>
                <w:lang w:eastAsia="zh-CN"/>
              </w:rPr>
            </w:pPr>
            <w:r>
              <w:rPr>
                <w:szCs w:val="18"/>
                <w:lang w:eastAsia="zh-CN"/>
              </w:rPr>
              <w:t>2021-03</w:t>
            </w:r>
          </w:p>
        </w:tc>
        <w:tc>
          <w:tcPr>
            <w:tcW w:w="901" w:type="dxa"/>
            <w:shd w:val="solid" w:color="FFFFFF" w:fill="auto"/>
          </w:tcPr>
          <w:p w14:paraId="4B15FFB0" w14:textId="77777777" w:rsidR="00D1318A" w:rsidRDefault="00D1318A" w:rsidP="00B71137">
            <w:pPr>
              <w:pStyle w:val="TAL"/>
              <w:jc w:val="center"/>
              <w:rPr>
                <w:szCs w:val="18"/>
                <w:lang w:eastAsia="zh-CN"/>
              </w:rPr>
            </w:pPr>
            <w:r>
              <w:rPr>
                <w:szCs w:val="18"/>
                <w:lang w:eastAsia="zh-CN"/>
              </w:rPr>
              <w:t>SA#91e</w:t>
            </w:r>
          </w:p>
        </w:tc>
        <w:tc>
          <w:tcPr>
            <w:tcW w:w="993" w:type="dxa"/>
            <w:shd w:val="solid" w:color="FFFFFF" w:fill="auto"/>
          </w:tcPr>
          <w:p w14:paraId="25FECDDE" w14:textId="77777777" w:rsidR="00D1318A" w:rsidRDefault="00D1318A" w:rsidP="00B71137">
            <w:pPr>
              <w:pStyle w:val="TAL"/>
            </w:pPr>
            <w:r>
              <w:t>SP-210159</w:t>
            </w:r>
          </w:p>
        </w:tc>
        <w:tc>
          <w:tcPr>
            <w:tcW w:w="567" w:type="dxa"/>
            <w:shd w:val="solid" w:color="FFFFFF" w:fill="auto"/>
          </w:tcPr>
          <w:p w14:paraId="3B2C89B4" w14:textId="77777777" w:rsidR="00D1318A" w:rsidRDefault="00D1318A" w:rsidP="00B71137">
            <w:pPr>
              <w:pStyle w:val="TAL"/>
            </w:pPr>
            <w:r>
              <w:t>0015</w:t>
            </w:r>
          </w:p>
        </w:tc>
        <w:tc>
          <w:tcPr>
            <w:tcW w:w="425" w:type="dxa"/>
            <w:shd w:val="solid" w:color="FFFFFF" w:fill="auto"/>
          </w:tcPr>
          <w:p w14:paraId="36AB7FE1" w14:textId="77777777" w:rsidR="00D1318A" w:rsidRDefault="00D1318A" w:rsidP="00B71137">
            <w:pPr>
              <w:pStyle w:val="TAL"/>
              <w:jc w:val="center"/>
            </w:pPr>
            <w:r>
              <w:t>1</w:t>
            </w:r>
          </w:p>
        </w:tc>
        <w:tc>
          <w:tcPr>
            <w:tcW w:w="567" w:type="dxa"/>
            <w:shd w:val="solid" w:color="FFFFFF" w:fill="auto"/>
          </w:tcPr>
          <w:p w14:paraId="6C55AB22" w14:textId="77777777" w:rsidR="00D1318A" w:rsidRDefault="00D1318A" w:rsidP="00B71137">
            <w:pPr>
              <w:pStyle w:val="TAL"/>
              <w:jc w:val="center"/>
            </w:pPr>
            <w:r>
              <w:t>F</w:t>
            </w:r>
          </w:p>
        </w:tc>
        <w:tc>
          <w:tcPr>
            <w:tcW w:w="4678" w:type="dxa"/>
            <w:shd w:val="solid" w:color="FFFFFF" w:fill="auto"/>
          </w:tcPr>
          <w:p w14:paraId="2D9333BC" w14:textId="77777777" w:rsidR="00D1318A" w:rsidRDefault="00D1318A" w:rsidP="00B71137">
            <w:pPr>
              <w:pStyle w:val="TAL"/>
            </w:pPr>
            <w:r>
              <w:t xml:space="preserve">Correction on Multiple Unit Usage </w:t>
            </w:r>
          </w:p>
        </w:tc>
        <w:tc>
          <w:tcPr>
            <w:tcW w:w="708" w:type="dxa"/>
            <w:shd w:val="solid" w:color="FFFFFF" w:fill="auto"/>
          </w:tcPr>
          <w:p w14:paraId="03347ADC" w14:textId="77777777" w:rsidR="00D1318A" w:rsidRDefault="00D1318A" w:rsidP="00B71137">
            <w:pPr>
              <w:pStyle w:val="TAC"/>
              <w:rPr>
                <w:szCs w:val="18"/>
                <w:lang w:eastAsia="zh-CN"/>
              </w:rPr>
            </w:pPr>
            <w:r>
              <w:rPr>
                <w:szCs w:val="18"/>
                <w:lang w:eastAsia="zh-CN"/>
              </w:rPr>
              <w:t>16.4.0</w:t>
            </w:r>
          </w:p>
        </w:tc>
      </w:tr>
      <w:tr w:rsidR="00207101" w:rsidRPr="009514A7" w14:paraId="07CCF117" w14:textId="77777777" w:rsidTr="00F63288">
        <w:tc>
          <w:tcPr>
            <w:tcW w:w="800" w:type="dxa"/>
            <w:shd w:val="solid" w:color="FFFFFF" w:fill="auto"/>
          </w:tcPr>
          <w:p w14:paraId="074A470A" w14:textId="77777777" w:rsidR="00207101" w:rsidRDefault="00207101" w:rsidP="00207101">
            <w:pPr>
              <w:pStyle w:val="TAC"/>
              <w:jc w:val="left"/>
              <w:rPr>
                <w:szCs w:val="18"/>
                <w:lang w:eastAsia="zh-CN"/>
              </w:rPr>
            </w:pPr>
            <w:r>
              <w:rPr>
                <w:szCs w:val="18"/>
                <w:lang w:eastAsia="zh-CN"/>
              </w:rPr>
              <w:t>2021-03</w:t>
            </w:r>
          </w:p>
        </w:tc>
        <w:tc>
          <w:tcPr>
            <w:tcW w:w="901" w:type="dxa"/>
            <w:shd w:val="solid" w:color="FFFFFF" w:fill="auto"/>
          </w:tcPr>
          <w:p w14:paraId="4793FAD0" w14:textId="77777777" w:rsidR="00207101" w:rsidRDefault="00207101" w:rsidP="00207101">
            <w:pPr>
              <w:pStyle w:val="TAL"/>
              <w:jc w:val="center"/>
              <w:rPr>
                <w:szCs w:val="18"/>
                <w:lang w:eastAsia="zh-CN"/>
              </w:rPr>
            </w:pPr>
            <w:r>
              <w:rPr>
                <w:szCs w:val="18"/>
                <w:lang w:eastAsia="zh-CN"/>
              </w:rPr>
              <w:t>SA#91e</w:t>
            </w:r>
          </w:p>
        </w:tc>
        <w:tc>
          <w:tcPr>
            <w:tcW w:w="993" w:type="dxa"/>
            <w:shd w:val="solid" w:color="FFFFFF" w:fill="auto"/>
          </w:tcPr>
          <w:p w14:paraId="1309CF8A" w14:textId="77777777" w:rsidR="00207101" w:rsidRDefault="00207101" w:rsidP="00207101">
            <w:pPr>
              <w:pStyle w:val="TAL"/>
            </w:pPr>
            <w:r>
              <w:t>SP-210159</w:t>
            </w:r>
          </w:p>
        </w:tc>
        <w:tc>
          <w:tcPr>
            <w:tcW w:w="567" w:type="dxa"/>
            <w:shd w:val="solid" w:color="FFFFFF" w:fill="auto"/>
          </w:tcPr>
          <w:p w14:paraId="7A6B89AA" w14:textId="77777777" w:rsidR="00207101" w:rsidRDefault="00207101" w:rsidP="00207101">
            <w:pPr>
              <w:pStyle w:val="TAL"/>
            </w:pPr>
            <w:r>
              <w:t>0016</w:t>
            </w:r>
          </w:p>
        </w:tc>
        <w:tc>
          <w:tcPr>
            <w:tcW w:w="425" w:type="dxa"/>
            <w:shd w:val="solid" w:color="FFFFFF" w:fill="auto"/>
          </w:tcPr>
          <w:p w14:paraId="0A8D493B" w14:textId="77777777" w:rsidR="00207101" w:rsidRDefault="00207101" w:rsidP="00207101">
            <w:pPr>
              <w:pStyle w:val="TAL"/>
              <w:jc w:val="center"/>
            </w:pPr>
            <w:r>
              <w:t>-</w:t>
            </w:r>
          </w:p>
        </w:tc>
        <w:tc>
          <w:tcPr>
            <w:tcW w:w="567" w:type="dxa"/>
            <w:shd w:val="solid" w:color="FFFFFF" w:fill="auto"/>
          </w:tcPr>
          <w:p w14:paraId="693F0352" w14:textId="77777777" w:rsidR="00207101" w:rsidRDefault="00207101" w:rsidP="00207101">
            <w:pPr>
              <w:pStyle w:val="TAL"/>
              <w:jc w:val="center"/>
            </w:pPr>
            <w:r>
              <w:t>F</w:t>
            </w:r>
          </w:p>
        </w:tc>
        <w:tc>
          <w:tcPr>
            <w:tcW w:w="4678" w:type="dxa"/>
            <w:shd w:val="solid" w:color="FFFFFF" w:fill="auto"/>
          </w:tcPr>
          <w:p w14:paraId="316F450B" w14:textId="77777777" w:rsidR="00207101" w:rsidRDefault="00207101" w:rsidP="00207101">
            <w:pPr>
              <w:pStyle w:val="TAL"/>
            </w:pPr>
            <w:r>
              <w:t xml:space="preserve">Correction on binding description </w:t>
            </w:r>
          </w:p>
        </w:tc>
        <w:tc>
          <w:tcPr>
            <w:tcW w:w="708" w:type="dxa"/>
            <w:shd w:val="solid" w:color="FFFFFF" w:fill="auto"/>
          </w:tcPr>
          <w:p w14:paraId="14B89230" w14:textId="77777777" w:rsidR="00207101" w:rsidRDefault="00207101" w:rsidP="00207101">
            <w:pPr>
              <w:pStyle w:val="TAC"/>
              <w:rPr>
                <w:szCs w:val="18"/>
                <w:lang w:eastAsia="zh-CN"/>
              </w:rPr>
            </w:pPr>
            <w:r>
              <w:rPr>
                <w:szCs w:val="18"/>
                <w:lang w:eastAsia="zh-CN"/>
              </w:rPr>
              <w:t>16.4.0</w:t>
            </w:r>
          </w:p>
        </w:tc>
      </w:tr>
      <w:tr w:rsidR="00F53930" w:rsidRPr="009514A7" w14:paraId="4BD026AA" w14:textId="77777777" w:rsidTr="00F63288">
        <w:tc>
          <w:tcPr>
            <w:tcW w:w="800" w:type="dxa"/>
            <w:shd w:val="solid" w:color="FFFFFF" w:fill="auto"/>
          </w:tcPr>
          <w:p w14:paraId="5C49B4EE" w14:textId="77777777" w:rsidR="00F53930" w:rsidRDefault="00F53930" w:rsidP="00F53930">
            <w:pPr>
              <w:pStyle w:val="TAC"/>
              <w:jc w:val="left"/>
              <w:rPr>
                <w:szCs w:val="18"/>
                <w:lang w:eastAsia="zh-CN"/>
              </w:rPr>
            </w:pPr>
            <w:r w:rsidRPr="00254B93">
              <w:t>2021-06</w:t>
            </w:r>
          </w:p>
        </w:tc>
        <w:tc>
          <w:tcPr>
            <w:tcW w:w="901" w:type="dxa"/>
            <w:shd w:val="solid" w:color="FFFFFF" w:fill="auto"/>
          </w:tcPr>
          <w:p w14:paraId="12AEE36F" w14:textId="77777777" w:rsidR="00F53930" w:rsidRDefault="00F53930" w:rsidP="00F53930">
            <w:pPr>
              <w:pStyle w:val="TAL"/>
              <w:jc w:val="center"/>
              <w:rPr>
                <w:szCs w:val="18"/>
                <w:lang w:eastAsia="zh-CN"/>
              </w:rPr>
            </w:pPr>
            <w:r w:rsidRPr="00254B93">
              <w:t>SA#92e</w:t>
            </w:r>
          </w:p>
        </w:tc>
        <w:tc>
          <w:tcPr>
            <w:tcW w:w="993" w:type="dxa"/>
            <w:shd w:val="solid" w:color="FFFFFF" w:fill="auto"/>
          </w:tcPr>
          <w:p w14:paraId="5A57CC0D" w14:textId="77777777" w:rsidR="00F53930" w:rsidRDefault="00F53930" w:rsidP="00F53930">
            <w:pPr>
              <w:pStyle w:val="TAL"/>
            </w:pPr>
            <w:r w:rsidRPr="00254B93">
              <w:t>SP-210407</w:t>
            </w:r>
          </w:p>
        </w:tc>
        <w:tc>
          <w:tcPr>
            <w:tcW w:w="567" w:type="dxa"/>
            <w:shd w:val="solid" w:color="FFFFFF" w:fill="auto"/>
          </w:tcPr>
          <w:p w14:paraId="753BE76F" w14:textId="77777777" w:rsidR="00F53930" w:rsidRDefault="00F53930" w:rsidP="00F53930">
            <w:pPr>
              <w:pStyle w:val="TAL"/>
            </w:pPr>
            <w:r w:rsidRPr="00254B93">
              <w:t>0017</w:t>
            </w:r>
          </w:p>
        </w:tc>
        <w:tc>
          <w:tcPr>
            <w:tcW w:w="425" w:type="dxa"/>
            <w:shd w:val="solid" w:color="FFFFFF" w:fill="auto"/>
          </w:tcPr>
          <w:p w14:paraId="162A8FED" w14:textId="77777777" w:rsidR="00F53930" w:rsidRDefault="00F53930" w:rsidP="00F53930">
            <w:pPr>
              <w:pStyle w:val="TAL"/>
              <w:jc w:val="center"/>
            </w:pPr>
            <w:r w:rsidRPr="00254B93">
              <w:t>1</w:t>
            </w:r>
          </w:p>
        </w:tc>
        <w:tc>
          <w:tcPr>
            <w:tcW w:w="567" w:type="dxa"/>
            <w:shd w:val="solid" w:color="FFFFFF" w:fill="auto"/>
          </w:tcPr>
          <w:p w14:paraId="79E041A6" w14:textId="77777777" w:rsidR="00F53930" w:rsidRDefault="00F53930" w:rsidP="00F53930">
            <w:pPr>
              <w:pStyle w:val="TAL"/>
              <w:jc w:val="center"/>
            </w:pPr>
            <w:r w:rsidRPr="00254B93">
              <w:t>C</w:t>
            </w:r>
          </w:p>
        </w:tc>
        <w:tc>
          <w:tcPr>
            <w:tcW w:w="4678" w:type="dxa"/>
            <w:shd w:val="solid" w:color="FFFFFF" w:fill="auto"/>
          </w:tcPr>
          <w:p w14:paraId="2B43733E" w14:textId="77777777" w:rsidR="00F53930" w:rsidRDefault="00F53930" w:rsidP="00F53930">
            <w:pPr>
              <w:pStyle w:val="TAL"/>
            </w:pPr>
            <w:r w:rsidRPr="00254B93">
              <w:t>Correction on Reference Points</w:t>
            </w:r>
          </w:p>
        </w:tc>
        <w:tc>
          <w:tcPr>
            <w:tcW w:w="708" w:type="dxa"/>
            <w:shd w:val="solid" w:color="FFFFFF" w:fill="auto"/>
          </w:tcPr>
          <w:p w14:paraId="55A8E7C4" w14:textId="77777777" w:rsidR="00F53930" w:rsidRDefault="00F53930" w:rsidP="00F53930">
            <w:pPr>
              <w:pStyle w:val="TAC"/>
              <w:rPr>
                <w:szCs w:val="18"/>
                <w:lang w:eastAsia="zh-CN"/>
              </w:rPr>
            </w:pPr>
            <w:r w:rsidRPr="00254B93">
              <w:t>17.0.0</w:t>
            </w:r>
          </w:p>
        </w:tc>
      </w:tr>
      <w:tr w:rsidR="008E651C" w:rsidRPr="009514A7" w14:paraId="36EC81B1" w14:textId="77777777" w:rsidTr="00F63288">
        <w:tc>
          <w:tcPr>
            <w:tcW w:w="800" w:type="dxa"/>
            <w:shd w:val="solid" w:color="FFFFFF" w:fill="auto"/>
          </w:tcPr>
          <w:p w14:paraId="0B682725" w14:textId="77777777" w:rsidR="008E651C" w:rsidRPr="00254B93" w:rsidRDefault="008E651C" w:rsidP="00F53930">
            <w:pPr>
              <w:pStyle w:val="TAC"/>
              <w:jc w:val="left"/>
            </w:pPr>
            <w:r>
              <w:t>2022-06</w:t>
            </w:r>
          </w:p>
        </w:tc>
        <w:tc>
          <w:tcPr>
            <w:tcW w:w="901" w:type="dxa"/>
            <w:shd w:val="solid" w:color="FFFFFF" w:fill="auto"/>
          </w:tcPr>
          <w:p w14:paraId="35B272AF" w14:textId="77777777" w:rsidR="008E651C" w:rsidRPr="00254B93" w:rsidRDefault="008E651C" w:rsidP="00F53930">
            <w:pPr>
              <w:pStyle w:val="TAL"/>
              <w:jc w:val="center"/>
            </w:pPr>
            <w:r>
              <w:t>SA#96</w:t>
            </w:r>
          </w:p>
        </w:tc>
        <w:tc>
          <w:tcPr>
            <w:tcW w:w="993" w:type="dxa"/>
            <w:shd w:val="solid" w:color="FFFFFF" w:fill="auto"/>
          </w:tcPr>
          <w:p w14:paraId="19E67EEA" w14:textId="77777777" w:rsidR="008E651C" w:rsidRPr="00254B93" w:rsidRDefault="008E651C" w:rsidP="00F53930">
            <w:pPr>
              <w:pStyle w:val="TAL"/>
            </w:pPr>
            <w:r>
              <w:t>SP-220518</w:t>
            </w:r>
          </w:p>
        </w:tc>
        <w:tc>
          <w:tcPr>
            <w:tcW w:w="567" w:type="dxa"/>
            <w:shd w:val="solid" w:color="FFFFFF" w:fill="auto"/>
          </w:tcPr>
          <w:p w14:paraId="3A9F9A98" w14:textId="77777777" w:rsidR="008E651C" w:rsidRPr="00254B93" w:rsidRDefault="008E651C" w:rsidP="00F53930">
            <w:pPr>
              <w:pStyle w:val="TAL"/>
            </w:pPr>
            <w:r>
              <w:t>0018</w:t>
            </w:r>
          </w:p>
        </w:tc>
        <w:tc>
          <w:tcPr>
            <w:tcW w:w="425" w:type="dxa"/>
            <w:shd w:val="solid" w:color="FFFFFF" w:fill="auto"/>
          </w:tcPr>
          <w:p w14:paraId="17FA8CEB" w14:textId="77777777" w:rsidR="008E651C" w:rsidRPr="00254B93" w:rsidRDefault="008E651C" w:rsidP="00F53930">
            <w:pPr>
              <w:pStyle w:val="TAL"/>
              <w:jc w:val="center"/>
            </w:pPr>
            <w:r>
              <w:t>1</w:t>
            </w:r>
          </w:p>
        </w:tc>
        <w:tc>
          <w:tcPr>
            <w:tcW w:w="567" w:type="dxa"/>
            <w:shd w:val="solid" w:color="FFFFFF" w:fill="auto"/>
          </w:tcPr>
          <w:p w14:paraId="01FCC2BB" w14:textId="77777777" w:rsidR="008E651C" w:rsidRPr="00254B93" w:rsidRDefault="008E651C" w:rsidP="00F53930">
            <w:pPr>
              <w:pStyle w:val="TAL"/>
              <w:jc w:val="center"/>
            </w:pPr>
            <w:r>
              <w:t>B</w:t>
            </w:r>
          </w:p>
        </w:tc>
        <w:tc>
          <w:tcPr>
            <w:tcW w:w="4678" w:type="dxa"/>
            <w:shd w:val="solid" w:color="FFFFFF" w:fill="auto"/>
          </w:tcPr>
          <w:p w14:paraId="58C72B9E" w14:textId="77777777" w:rsidR="008E651C" w:rsidRPr="00254B93" w:rsidRDefault="008E651C" w:rsidP="00F53930">
            <w:pPr>
              <w:pStyle w:val="TAL"/>
            </w:pPr>
            <w:r>
              <w:rPr>
                <w:noProof/>
                <w:lang w:eastAsia="zh-CN"/>
              </w:rPr>
              <w:t>Addition of the 5G VN group management Charging Architecture</w:t>
            </w:r>
          </w:p>
        </w:tc>
        <w:tc>
          <w:tcPr>
            <w:tcW w:w="708" w:type="dxa"/>
            <w:shd w:val="solid" w:color="FFFFFF" w:fill="auto"/>
          </w:tcPr>
          <w:p w14:paraId="6BE12244" w14:textId="77777777" w:rsidR="008E651C" w:rsidRPr="00254B93" w:rsidRDefault="008E651C" w:rsidP="00F53930">
            <w:pPr>
              <w:pStyle w:val="TAC"/>
            </w:pPr>
            <w:r>
              <w:t>17.1.0</w:t>
            </w:r>
          </w:p>
        </w:tc>
      </w:tr>
      <w:tr w:rsidR="000E6F00" w:rsidRPr="009514A7" w14:paraId="62017D43" w14:textId="77777777" w:rsidTr="00F63288">
        <w:tc>
          <w:tcPr>
            <w:tcW w:w="800" w:type="dxa"/>
            <w:shd w:val="solid" w:color="FFFFFF" w:fill="auto"/>
          </w:tcPr>
          <w:p w14:paraId="2A3827DD" w14:textId="77777777" w:rsidR="000E6F00" w:rsidRDefault="000E6F00" w:rsidP="000E6F00">
            <w:pPr>
              <w:pStyle w:val="TAC"/>
              <w:jc w:val="left"/>
            </w:pPr>
            <w:r>
              <w:t>2022-06</w:t>
            </w:r>
          </w:p>
        </w:tc>
        <w:tc>
          <w:tcPr>
            <w:tcW w:w="901" w:type="dxa"/>
            <w:shd w:val="solid" w:color="FFFFFF" w:fill="auto"/>
          </w:tcPr>
          <w:p w14:paraId="475E047A" w14:textId="77777777" w:rsidR="000E6F00" w:rsidRDefault="000E6F00" w:rsidP="000E6F00">
            <w:pPr>
              <w:pStyle w:val="TAL"/>
              <w:jc w:val="center"/>
            </w:pPr>
            <w:r>
              <w:t>SA#96</w:t>
            </w:r>
          </w:p>
        </w:tc>
        <w:tc>
          <w:tcPr>
            <w:tcW w:w="993" w:type="dxa"/>
            <w:shd w:val="solid" w:color="FFFFFF" w:fill="auto"/>
          </w:tcPr>
          <w:p w14:paraId="7CDEA930" w14:textId="77777777" w:rsidR="000E6F00" w:rsidRDefault="000E6F00" w:rsidP="000E6F00">
            <w:pPr>
              <w:pStyle w:val="TAL"/>
            </w:pPr>
            <w:r>
              <w:t>SP-220518</w:t>
            </w:r>
          </w:p>
        </w:tc>
        <w:tc>
          <w:tcPr>
            <w:tcW w:w="567" w:type="dxa"/>
            <w:shd w:val="solid" w:color="FFFFFF" w:fill="auto"/>
          </w:tcPr>
          <w:p w14:paraId="050D93B9" w14:textId="77777777" w:rsidR="000E6F00" w:rsidRDefault="000E6F00" w:rsidP="000E6F00">
            <w:pPr>
              <w:pStyle w:val="TAL"/>
            </w:pPr>
            <w:r>
              <w:t>0019</w:t>
            </w:r>
          </w:p>
        </w:tc>
        <w:tc>
          <w:tcPr>
            <w:tcW w:w="425" w:type="dxa"/>
            <w:shd w:val="solid" w:color="FFFFFF" w:fill="auto"/>
          </w:tcPr>
          <w:p w14:paraId="74E8C84A" w14:textId="77777777" w:rsidR="000E6F00" w:rsidRDefault="000E6F00" w:rsidP="000E6F00">
            <w:pPr>
              <w:pStyle w:val="TAL"/>
              <w:jc w:val="center"/>
            </w:pPr>
            <w:r>
              <w:t>1</w:t>
            </w:r>
          </w:p>
        </w:tc>
        <w:tc>
          <w:tcPr>
            <w:tcW w:w="567" w:type="dxa"/>
            <w:shd w:val="solid" w:color="FFFFFF" w:fill="auto"/>
          </w:tcPr>
          <w:p w14:paraId="2158C5E8" w14:textId="77777777" w:rsidR="000E6F00" w:rsidRDefault="000E6F00" w:rsidP="000E6F00">
            <w:pPr>
              <w:pStyle w:val="TAL"/>
              <w:jc w:val="center"/>
            </w:pPr>
            <w:r>
              <w:t>B</w:t>
            </w:r>
          </w:p>
        </w:tc>
        <w:tc>
          <w:tcPr>
            <w:tcW w:w="4678" w:type="dxa"/>
            <w:shd w:val="solid" w:color="FFFFFF" w:fill="auto"/>
          </w:tcPr>
          <w:p w14:paraId="65AD150B" w14:textId="77777777" w:rsidR="000E6F00" w:rsidRDefault="000E6F00" w:rsidP="000E6F00">
            <w:pPr>
              <w:pStyle w:val="TAL"/>
              <w:rPr>
                <w:noProof/>
                <w:lang w:eastAsia="zh-CN"/>
              </w:rPr>
            </w:pPr>
            <w:r>
              <w:rPr>
                <w:noProof/>
                <w:lang w:eastAsia="zh-CN"/>
              </w:rPr>
              <w:t>Addition of the 5G VN group management Charging Principles</w:t>
            </w:r>
          </w:p>
        </w:tc>
        <w:tc>
          <w:tcPr>
            <w:tcW w:w="708" w:type="dxa"/>
            <w:shd w:val="solid" w:color="FFFFFF" w:fill="auto"/>
          </w:tcPr>
          <w:p w14:paraId="3C0D36F1" w14:textId="77777777" w:rsidR="000E6F00" w:rsidRDefault="000E6F00" w:rsidP="000E6F00">
            <w:pPr>
              <w:pStyle w:val="TAC"/>
            </w:pPr>
            <w:r>
              <w:t>17.1.0</w:t>
            </w:r>
          </w:p>
        </w:tc>
      </w:tr>
      <w:tr w:rsidR="00701992" w:rsidRPr="009514A7" w14:paraId="14813594" w14:textId="77777777" w:rsidTr="00F63288">
        <w:tc>
          <w:tcPr>
            <w:tcW w:w="800" w:type="dxa"/>
            <w:shd w:val="solid" w:color="FFFFFF" w:fill="auto"/>
          </w:tcPr>
          <w:p w14:paraId="6E2F58A4" w14:textId="77777777" w:rsidR="00701992" w:rsidRDefault="00701992" w:rsidP="000E6F00">
            <w:pPr>
              <w:pStyle w:val="TAC"/>
              <w:jc w:val="left"/>
            </w:pPr>
            <w:r>
              <w:t>2022-06</w:t>
            </w:r>
          </w:p>
        </w:tc>
        <w:tc>
          <w:tcPr>
            <w:tcW w:w="901" w:type="dxa"/>
            <w:shd w:val="solid" w:color="FFFFFF" w:fill="auto"/>
          </w:tcPr>
          <w:p w14:paraId="29687B99" w14:textId="77777777" w:rsidR="00701992" w:rsidRDefault="00701992" w:rsidP="000E6F00">
            <w:pPr>
              <w:pStyle w:val="TAL"/>
              <w:jc w:val="center"/>
            </w:pPr>
            <w:r>
              <w:t>SA#96</w:t>
            </w:r>
          </w:p>
        </w:tc>
        <w:tc>
          <w:tcPr>
            <w:tcW w:w="993" w:type="dxa"/>
            <w:shd w:val="solid" w:color="FFFFFF" w:fill="auto"/>
          </w:tcPr>
          <w:p w14:paraId="285A6557" w14:textId="77777777" w:rsidR="00701992" w:rsidRDefault="00701992" w:rsidP="000E6F00">
            <w:pPr>
              <w:pStyle w:val="TAL"/>
            </w:pPr>
            <w:r>
              <w:t>SP-220518</w:t>
            </w:r>
          </w:p>
        </w:tc>
        <w:tc>
          <w:tcPr>
            <w:tcW w:w="567" w:type="dxa"/>
            <w:shd w:val="solid" w:color="FFFFFF" w:fill="auto"/>
          </w:tcPr>
          <w:p w14:paraId="2EEE7C65" w14:textId="77777777" w:rsidR="00701992" w:rsidRDefault="00701992" w:rsidP="000E6F00">
            <w:pPr>
              <w:pStyle w:val="TAL"/>
            </w:pPr>
            <w:r>
              <w:t>0020</w:t>
            </w:r>
          </w:p>
        </w:tc>
        <w:tc>
          <w:tcPr>
            <w:tcW w:w="425" w:type="dxa"/>
            <w:shd w:val="solid" w:color="FFFFFF" w:fill="auto"/>
          </w:tcPr>
          <w:p w14:paraId="0E26F49A" w14:textId="77777777" w:rsidR="00701992" w:rsidRDefault="00701992" w:rsidP="000E6F00">
            <w:pPr>
              <w:pStyle w:val="TAL"/>
              <w:jc w:val="center"/>
            </w:pPr>
            <w:r>
              <w:t>1</w:t>
            </w:r>
          </w:p>
        </w:tc>
        <w:tc>
          <w:tcPr>
            <w:tcW w:w="567" w:type="dxa"/>
            <w:shd w:val="solid" w:color="FFFFFF" w:fill="auto"/>
          </w:tcPr>
          <w:p w14:paraId="07827D7C" w14:textId="77777777" w:rsidR="00701992" w:rsidRDefault="00701992" w:rsidP="000E6F00">
            <w:pPr>
              <w:pStyle w:val="TAL"/>
              <w:jc w:val="center"/>
            </w:pPr>
            <w:r>
              <w:t>B</w:t>
            </w:r>
          </w:p>
        </w:tc>
        <w:tc>
          <w:tcPr>
            <w:tcW w:w="4678" w:type="dxa"/>
            <w:shd w:val="solid" w:color="FFFFFF" w:fill="auto"/>
          </w:tcPr>
          <w:p w14:paraId="3414A0BD" w14:textId="77777777" w:rsidR="00701992" w:rsidRDefault="00701992" w:rsidP="000E6F00">
            <w:pPr>
              <w:pStyle w:val="TAL"/>
              <w:rPr>
                <w:noProof/>
                <w:lang w:eastAsia="zh-CN"/>
              </w:rPr>
            </w:pPr>
            <w:r>
              <w:rPr>
                <w:noProof/>
                <w:lang w:eastAsia="zh-CN"/>
              </w:rPr>
              <w:t>Addition of the 5G VN group management Charging</w:t>
            </w:r>
          </w:p>
        </w:tc>
        <w:tc>
          <w:tcPr>
            <w:tcW w:w="708" w:type="dxa"/>
            <w:shd w:val="solid" w:color="FFFFFF" w:fill="auto"/>
          </w:tcPr>
          <w:p w14:paraId="16675053" w14:textId="77777777" w:rsidR="00701992" w:rsidRDefault="00701992" w:rsidP="000E6F00">
            <w:pPr>
              <w:pStyle w:val="TAC"/>
            </w:pPr>
            <w:r>
              <w:t>17.1.0</w:t>
            </w:r>
          </w:p>
        </w:tc>
      </w:tr>
      <w:tr w:rsidR="006D505B" w:rsidRPr="009514A7" w14:paraId="55D9E6A6" w14:textId="77777777" w:rsidTr="00F63288">
        <w:tc>
          <w:tcPr>
            <w:tcW w:w="800" w:type="dxa"/>
            <w:shd w:val="solid" w:color="FFFFFF" w:fill="auto"/>
          </w:tcPr>
          <w:p w14:paraId="3BF135CC" w14:textId="77777777" w:rsidR="006D505B" w:rsidRDefault="006D505B" w:rsidP="000E6F00">
            <w:pPr>
              <w:pStyle w:val="TAC"/>
              <w:jc w:val="left"/>
            </w:pPr>
            <w:r>
              <w:t>2022-06</w:t>
            </w:r>
          </w:p>
        </w:tc>
        <w:tc>
          <w:tcPr>
            <w:tcW w:w="901" w:type="dxa"/>
            <w:shd w:val="solid" w:color="FFFFFF" w:fill="auto"/>
          </w:tcPr>
          <w:p w14:paraId="2FA9B471" w14:textId="77777777" w:rsidR="006D505B" w:rsidRDefault="006D505B" w:rsidP="000E6F00">
            <w:pPr>
              <w:pStyle w:val="TAL"/>
              <w:jc w:val="center"/>
            </w:pPr>
            <w:r>
              <w:t>SA#96</w:t>
            </w:r>
          </w:p>
        </w:tc>
        <w:tc>
          <w:tcPr>
            <w:tcW w:w="993" w:type="dxa"/>
            <w:shd w:val="solid" w:color="FFFFFF" w:fill="auto"/>
          </w:tcPr>
          <w:p w14:paraId="1C7C2B05" w14:textId="77777777" w:rsidR="006D505B" w:rsidRDefault="006D505B" w:rsidP="000E6F00">
            <w:pPr>
              <w:pStyle w:val="TAL"/>
            </w:pPr>
            <w:r>
              <w:t>SP-220565</w:t>
            </w:r>
          </w:p>
        </w:tc>
        <w:tc>
          <w:tcPr>
            <w:tcW w:w="567" w:type="dxa"/>
            <w:shd w:val="solid" w:color="FFFFFF" w:fill="auto"/>
          </w:tcPr>
          <w:p w14:paraId="628B1BBB" w14:textId="77777777" w:rsidR="006D505B" w:rsidRDefault="006D505B" w:rsidP="000E6F00">
            <w:pPr>
              <w:pStyle w:val="TAL"/>
            </w:pPr>
            <w:r>
              <w:t>0022</w:t>
            </w:r>
          </w:p>
        </w:tc>
        <w:tc>
          <w:tcPr>
            <w:tcW w:w="425" w:type="dxa"/>
            <w:shd w:val="solid" w:color="FFFFFF" w:fill="auto"/>
          </w:tcPr>
          <w:p w14:paraId="0DB3C8A0" w14:textId="77777777" w:rsidR="006D505B" w:rsidRDefault="006D505B" w:rsidP="000E6F00">
            <w:pPr>
              <w:pStyle w:val="TAL"/>
              <w:jc w:val="center"/>
            </w:pPr>
            <w:r>
              <w:t>1</w:t>
            </w:r>
          </w:p>
        </w:tc>
        <w:tc>
          <w:tcPr>
            <w:tcW w:w="567" w:type="dxa"/>
            <w:shd w:val="solid" w:color="FFFFFF" w:fill="auto"/>
          </w:tcPr>
          <w:p w14:paraId="452466FC" w14:textId="77777777" w:rsidR="006D505B" w:rsidRDefault="006D505B" w:rsidP="000E6F00">
            <w:pPr>
              <w:pStyle w:val="TAL"/>
              <w:jc w:val="center"/>
            </w:pPr>
            <w:r>
              <w:t>A</w:t>
            </w:r>
          </w:p>
        </w:tc>
        <w:tc>
          <w:tcPr>
            <w:tcW w:w="4678" w:type="dxa"/>
            <w:shd w:val="solid" w:color="FFFFFF" w:fill="auto"/>
          </w:tcPr>
          <w:p w14:paraId="208FA89E" w14:textId="77777777" w:rsidR="006D505B" w:rsidRDefault="006D505B" w:rsidP="000E6F00">
            <w:pPr>
              <w:pStyle w:val="TAL"/>
              <w:rPr>
                <w:noProof/>
                <w:lang w:eastAsia="zh-CN"/>
              </w:rPr>
            </w:pPr>
            <w:r>
              <w:rPr>
                <w:noProof/>
                <w:lang w:eastAsia="zh-CN"/>
              </w:rPr>
              <w:t>Correction on the NEF API Charging information</w:t>
            </w:r>
          </w:p>
        </w:tc>
        <w:tc>
          <w:tcPr>
            <w:tcW w:w="708" w:type="dxa"/>
            <w:shd w:val="solid" w:color="FFFFFF" w:fill="auto"/>
          </w:tcPr>
          <w:p w14:paraId="42446B6C" w14:textId="77777777" w:rsidR="006D505B" w:rsidRDefault="006D505B" w:rsidP="000E6F00">
            <w:pPr>
              <w:pStyle w:val="TAC"/>
            </w:pPr>
            <w:r>
              <w:t>17.1.0</w:t>
            </w:r>
          </w:p>
        </w:tc>
      </w:tr>
      <w:tr w:rsidR="0053592E" w:rsidRPr="009514A7" w14:paraId="5C7703D3" w14:textId="77777777" w:rsidTr="00F63288">
        <w:tc>
          <w:tcPr>
            <w:tcW w:w="800" w:type="dxa"/>
            <w:shd w:val="solid" w:color="FFFFFF" w:fill="auto"/>
          </w:tcPr>
          <w:p w14:paraId="23725509" w14:textId="77777777" w:rsidR="0053592E" w:rsidRDefault="0053592E" w:rsidP="000E6F00">
            <w:pPr>
              <w:pStyle w:val="TAC"/>
              <w:jc w:val="left"/>
            </w:pPr>
            <w:r>
              <w:t>2022-06</w:t>
            </w:r>
          </w:p>
        </w:tc>
        <w:tc>
          <w:tcPr>
            <w:tcW w:w="901" w:type="dxa"/>
            <w:shd w:val="solid" w:color="FFFFFF" w:fill="auto"/>
          </w:tcPr>
          <w:p w14:paraId="7434EEDE" w14:textId="77777777" w:rsidR="0053592E" w:rsidRDefault="0053592E" w:rsidP="000E6F00">
            <w:pPr>
              <w:pStyle w:val="TAL"/>
              <w:jc w:val="center"/>
            </w:pPr>
            <w:r>
              <w:t>SA#97e</w:t>
            </w:r>
          </w:p>
        </w:tc>
        <w:tc>
          <w:tcPr>
            <w:tcW w:w="993" w:type="dxa"/>
            <w:shd w:val="solid" w:color="FFFFFF" w:fill="auto"/>
          </w:tcPr>
          <w:p w14:paraId="2DBCA81F" w14:textId="77777777" w:rsidR="0053592E" w:rsidRDefault="0053592E" w:rsidP="000E6F00">
            <w:pPr>
              <w:pStyle w:val="TAL"/>
            </w:pPr>
            <w:r>
              <w:t>SP-220867</w:t>
            </w:r>
          </w:p>
        </w:tc>
        <w:tc>
          <w:tcPr>
            <w:tcW w:w="567" w:type="dxa"/>
            <w:shd w:val="solid" w:color="FFFFFF" w:fill="auto"/>
          </w:tcPr>
          <w:p w14:paraId="398A6F46" w14:textId="77777777" w:rsidR="0053592E" w:rsidRDefault="0053592E" w:rsidP="000E6F00">
            <w:pPr>
              <w:pStyle w:val="TAL"/>
            </w:pPr>
            <w:r>
              <w:t>0024</w:t>
            </w:r>
          </w:p>
        </w:tc>
        <w:tc>
          <w:tcPr>
            <w:tcW w:w="425" w:type="dxa"/>
            <w:shd w:val="solid" w:color="FFFFFF" w:fill="auto"/>
          </w:tcPr>
          <w:p w14:paraId="0EDBAB3F" w14:textId="77777777" w:rsidR="0053592E" w:rsidRDefault="0053592E" w:rsidP="000E6F00">
            <w:pPr>
              <w:pStyle w:val="TAL"/>
              <w:jc w:val="center"/>
            </w:pPr>
            <w:r>
              <w:t>-</w:t>
            </w:r>
          </w:p>
        </w:tc>
        <w:tc>
          <w:tcPr>
            <w:tcW w:w="567" w:type="dxa"/>
            <w:shd w:val="solid" w:color="FFFFFF" w:fill="auto"/>
          </w:tcPr>
          <w:p w14:paraId="1C45490F" w14:textId="77777777" w:rsidR="0053592E" w:rsidRDefault="0053592E" w:rsidP="000E6F00">
            <w:pPr>
              <w:pStyle w:val="TAL"/>
              <w:jc w:val="center"/>
            </w:pPr>
            <w:r>
              <w:t>F</w:t>
            </w:r>
          </w:p>
        </w:tc>
        <w:tc>
          <w:tcPr>
            <w:tcW w:w="4678" w:type="dxa"/>
            <w:shd w:val="solid" w:color="FFFFFF" w:fill="auto"/>
          </w:tcPr>
          <w:p w14:paraId="29108EA1" w14:textId="77777777" w:rsidR="0053592E" w:rsidRDefault="0053592E" w:rsidP="000E6F00">
            <w:pPr>
              <w:pStyle w:val="TAL"/>
              <w:rPr>
                <w:noProof/>
                <w:lang w:eastAsia="zh-CN"/>
              </w:rPr>
            </w:pPr>
            <w:r>
              <w:rPr>
                <w:noProof/>
                <w:lang w:eastAsia="zh-CN"/>
              </w:rPr>
              <w:t>Correction on the 5G LAN VN management converged charging</w:t>
            </w:r>
          </w:p>
        </w:tc>
        <w:tc>
          <w:tcPr>
            <w:tcW w:w="708" w:type="dxa"/>
            <w:shd w:val="solid" w:color="FFFFFF" w:fill="auto"/>
          </w:tcPr>
          <w:p w14:paraId="7B3C8995" w14:textId="77777777" w:rsidR="0053592E" w:rsidRDefault="0053592E" w:rsidP="000E6F00">
            <w:pPr>
              <w:pStyle w:val="TAC"/>
            </w:pPr>
            <w:r>
              <w:t>17.2.0</w:t>
            </w:r>
          </w:p>
        </w:tc>
      </w:tr>
      <w:tr w:rsidR="00C07690" w:rsidRPr="009514A7" w14:paraId="5B4CEEBC" w14:textId="77777777" w:rsidTr="00F63288">
        <w:tc>
          <w:tcPr>
            <w:tcW w:w="800" w:type="dxa"/>
            <w:shd w:val="solid" w:color="FFFFFF" w:fill="auto"/>
          </w:tcPr>
          <w:p w14:paraId="5CDAA8AA" w14:textId="77777777" w:rsidR="00C07690" w:rsidRDefault="00C07690" w:rsidP="000E6F00">
            <w:pPr>
              <w:pStyle w:val="TAC"/>
              <w:jc w:val="left"/>
            </w:pPr>
            <w:r>
              <w:t>2022-06</w:t>
            </w:r>
          </w:p>
        </w:tc>
        <w:tc>
          <w:tcPr>
            <w:tcW w:w="901" w:type="dxa"/>
            <w:shd w:val="solid" w:color="FFFFFF" w:fill="auto"/>
          </w:tcPr>
          <w:p w14:paraId="4B857AFE" w14:textId="77777777" w:rsidR="00C07690" w:rsidRDefault="00C07690" w:rsidP="000E6F00">
            <w:pPr>
              <w:pStyle w:val="TAL"/>
              <w:jc w:val="center"/>
            </w:pPr>
            <w:r>
              <w:t>SA#98e</w:t>
            </w:r>
          </w:p>
        </w:tc>
        <w:tc>
          <w:tcPr>
            <w:tcW w:w="993" w:type="dxa"/>
            <w:shd w:val="solid" w:color="FFFFFF" w:fill="auto"/>
          </w:tcPr>
          <w:p w14:paraId="5ACC3811" w14:textId="77777777" w:rsidR="00C07690" w:rsidRDefault="00C07690" w:rsidP="000E6F00">
            <w:pPr>
              <w:pStyle w:val="TAL"/>
            </w:pPr>
            <w:r>
              <w:t>SP-221192</w:t>
            </w:r>
          </w:p>
        </w:tc>
        <w:tc>
          <w:tcPr>
            <w:tcW w:w="567" w:type="dxa"/>
            <w:shd w:val="solid" w:color="FFFFFF" w:fill="auto"/>
          </w:tcPr>
          <w:p w14:paraId="678FBD30" w14:textId="77777777" w:rsidR="00C07690" w:rsidRDefault="00C07690" w:rsidP="000E6F00">
            <w:pPr>
              <w:pStyle w:val="TAL"/>
            </w:pPr>
            <w:r>
              <w:t>0026</w:t>
            </w:r>
          </w:p>
        </w:tc>
        <w:tc>
          <w:tcPr>
            <w:tcW w:w="425" w:type="dxa"/>
            <w:shd w:val="solid" w:color="FFFFFF" w:fill="auto"/>
          </w:tcPr>
          <w:p w14:paraId="1059D28D" w14:textId="77777777" w:rsidR="00C07690" w:rsidRDefault="00C07690" w:rsidP="000E6F00">
            <w:pPr>
              <w:pStyle w:val="TAL"/>
              <w:jc w:val="center"/>
            </w:pPr>
            <w:r>
              <w:t>1</w:t>
            </w:r>
          </w:p>
        </w:tc>
        <w:tc>
          <w:tcPr>
            <w:tcW w:w="567" w:type="dxa"/>
            <w:shd w:val="solid" w:color="FFFFFF" w:fill="auto"/>
          </w:tcPr>
          <w:p w14:paraId="60EF2537" w14:textId="77777777" w:rsidR="00C07690" w:rsidRDefault="00C07690" w:rsidP="000E6F00">
            <w:pPr>
              <w:pStyle w:val="TAL"/>
              <w:jc w:val="center"/>
            </w:pPr>
            <w:r>
              <w:t>A</w:t>
            </w:r>
          </w:p>
        </w:tc>
        <w:tc>
          <w:tcPr>
            <w:tcW w:w="4678" w:type="dxa"/>
            <w:shd w:val="solid" w:color="FFFFFF" w:fill="auto"/>
          </w:tcPr>
          <w:p w14:paraId="51739F72" w14:textId="77777777" w:rsidR="00C07690" w:rsidRDefault="00C07690" w:rsidP="000E6F00">
            <w:pPr>
              <w:pStyle w:val="TAL"/>
              <w:rPr>
                <w:noProof/>
                <w:lang w:eastAsia="zh-CN"/>
              </w:rPr>
            </w:pPr>
            <w:r>
              <w:rPr>
                <w:noProof/>
                <w:lang w:eastAsia="zh-CN"/>
              </w:rPr>
              <w:t>Correction on the Triggers for the NEF</w:t>
            </w:r>
          </w:p>
        </w:tc>
        <w:tc>
          <w:tcPr>
            <w:tcW w:w="708" w:type="dxa"/>
            <w:shd w:val="solid" w:color="FFFFFF" w:fill="auto"/>
          </w:tcPr>
          <w:p w14:paraId="5BB8CAE7" w14:textId="77777777" w:rsidR="00C07690" w:rsidRDefault="00C07690" w:rsidP="000E6F00">
            <w:pPr>
              <w:pStyle w:val="TAC"/>
            </w:pPr>
            <w:r>
              <w:t>17.3.0</w:t>
            </w:r>
          </w:p>
        </w:tc>
      </w:tr>
      <w:tr w:rsidR="00383596" w:rsidRPr="009514A7" w14:paraId="7B2D7D84" w14:textId="77777777" w:rsidTr="00F63288">
        <w:tc>
          <w:tcPr>
            <w:tcW w:w="800" w:type="dxa"/>
            <w:shd w:val="solid" w:color="FFFFFF" w:fill="auto"/>
          </w:tcPr>
          <w:p w14:paraId="316F94F0" w14:textId="77777777" w:rsidR="00383596" w:rsidRDefault="00383596" w:rsidP="00383596">
            <w:pPr>
              <w:pStyle w:val="TAC"/>
              <w:jc w:val="left"/>
            </w:pPr>
            <w:r>
              <w:t>2022-06</w:t>
            </w:r>
          </w:p>
        </w:tc>
        <w:tc>
          <w:tcPr>
            <w:tcW w:w="901" w:type="dxa"/>
            <w:shd w:val="solid" w:color="FFFFFF" w:fill="auto"/>
          </w:tcPr>
          <w:p w14:paraId="20B19195" w14:textId="77777777" w:rsidR="00383596" w:rsidRDefault="00383596" w:rsidP="00383596">
            <w:pPr>
              <w:pStyle w:val="TAL"/>
              <w:jc w:val="center"/>
            </w:pPr>
            <w:r>
              <w:t>SA#98e</w:t>
            </w:r>
          </w:p>
        </w:tc>
        <w:tc>
          <w:tcPr>
            <w:tcW w:w="993" w:type="dxa"/>
            <w:shd w:val="solid" w:color="FFFFFF" w:fill="auto"/>
          </w:tcPr>
          <w:p w14:paraId="572AC52A" w14:textId="77777777" w:rsidR="00383596" w:rsidRDefault="00383596" w:rsidP="00383596">
            <w:pPr>
              <w:pStyle w:val="TAL"/>
            </w:pPr>
            <w:r>
              <w:t>SP-221192</w:t>
            </w:r>
          </w:p>
        </w:tc>
        <w:tc>
          <w:tcPr>
            <w:tcW w:w="567" w:type="dxa"/>
            <w:shd w:val="solid" w:color="FFFFFF" w:fill="auto"/>
          </w:tcPr>
          <w:p w14:paraId="1EDAB367" w14:textId="77777777" w:rsidR="00383596" w:rsidRDefault="00383596" w:rsidP="00383596">
            <w:pPr>
              <w:pStyle w:val="TAL"/>
            </w:pPr>
            <w:r>
              <w:t>0028</w:t>
            </w:r>
          </w:p>
        </w:tc>
        <w:tc>
          <w:tcPr>
            <w:tcW w:w="425" w:type="dxa"/>
            <w:shd w:val="solid" w:color="FFFFFF" w:fill="auto"/>
          </w:tcPr>
          <w:p w14:paraId="47213369" w14:textId="77777777" w:rsidR="00383596" w:rsidRDefault="00383596" w:rsidP="00383596">
            <w:pPr>
              <w:pStyle w:val="TAL"/>
              <w:jc w:val="center"/>
            </w:pPr>
            <w:r>
              <w:t>1</w:t>
            </w:r>
          </w:p>
        </w:tc>
        <w:tc>
          <w:tcPr>
            <w:tcW w:w="567" w:type="dxa"/>
            <w:shd w:val="solid" w:color="FFFFFF" w:fill="auto"/>
          </w:tcPr>
          <w:p w14:paraId="5FBE1770" w14:textId="77777777" w:rsidR="00383596" w:rsidRDefault="00383596" w:rsidP="00383596">
            <w:pPr>
              <w:pStyle w:val="TAL"/>
              <w:jc w:val="center"/>
            </w:pPr>
            <w:r>
              <w:t>A</w:t>
            </w:r>
          </w:p>
        </w:tc>
        <w:tc>
          <w:tcPr>
            <w:tcW w:w="4678" w:type="dxa"/>
            <w:shd w:val="solid" w:color="FFFFFF" w:fill="auto"/>
          </w:tcPr>
          <w:p w14:paraId="1A960ACB" w14:textId="77777777" w:rsidR="00383596" w:rsidRDefault="00383596" w:rsidP="00383596">
            <w:pPr>
              <w:pStyle w:val="TAL"/>
              <w:rPr>
                <w:noProof/>
                <w:lang w:eastAsia="zh-CN"/>
              </w:rPr>
            </w:pPr>
            <w:r>
              <w:rPr>
                <w:noProof/>
                <w:lang w:eastAsia="zh-CN"/>
              </w:rPr>
              <w:t>Correction on the notifyURI for NEF Charging</w:t>
            </w:r>
          </w:p>
        </w:tc>
        <w:tc>
          <w:tcPr>
            <w:tcW w:w="708" w:type="dxa"/>
            <w:shd w:val="solid" w:color="FFFFFF" w:fill="auto"/>
          </w:tcPr>
          <w:p w14:paraId="0928BED4" w14:textId="77777777" w:rsidR="00383596" w:rsidRDefault="00383596" w:rsidP="00383596">
            <w:pPr>
              <w:pStyle w:val="TAC"/>
            </w:pPr>
            <w:r>
              <w:t>17.3.0</w:t>
            </w:r>
          </w:p>
        </w:tc>
      </w:tr>
      <w:tr w:rsidR="00941D35" w:rsidRPr="009514A7" w14:paraId="31D8D359" w14:textId="77777777" w:rsidTr="00F63288">
        <w:tc>
          <w:tcPr>
            <w:tcW w:w="800" w:type="dxa"/>
            <w:shd w:val="solid" w:color="FFFFFF" w:fill="auto"/>
          </w:tcPr>
          <w:p w14:paraId="1B351B21" w14:textId="77777777" w:rsidR="00941D35" w:rsidRDefault="00941D35" w:rsidP="00383596">
            <w:pPr>
              <w:pStyle w:val="TAC"/>
              <w:jc w:val="left"/>
            </w:pPr>
            <w:r>
              <w:t>2023-03</w:t>
            </w:r>
          </w:p>
        </w:tc>
        <w:tc>
          <w:tcPr>
            <w:tcW w:w="901" w:type="dxa"/>
            <w:shd w:val="solid" w:color="FFFFFF" w:fill="auto"/>
          </w:tcPr>
          <w:p w14:paraId="5F5E834C" w14:textId="77777777" w:rsidR="00941D35" w:rsidRDefault="00941D35" w:rsidP="00383596">
            <w:pPr>
              <w:pStyle w:val="TAL"/>
              <w:jc w:val="center"/>
            </w:pPr>
            <w:r>
              <w:t>SA#99</w:t>
            </w:r>
          </w:p>
        </w:tc>
        <w:tc>
          <w:tcPr>
            <w:tcW w:w="993" w:type="dxa"/>
            <w:shd w:val="solid" w:color="FFFFFF" w:fill="auto"/>
          </w:tcPr>
          <w:p w14:paraId="47DFF14C" w14:textId="77777777" w:rsidR="00941D35" w:rsidRDefault="00941D35" w:rsidP="00383596">
            <w:pPr>
              <w:pStyle w:val="TAL"/>
            </w:pPr>
            <w:r>
              <w:t>SP-230201</w:t>
            </w:r>
          </w:p>
        </w:tc>
        <w:tc>
          <w:tcPr>
            <w:tcW w:w="567" w:type="dxa"/>
            <w:shd w:val="solid" w:color="FFFFFF" w:fill="auto"/>
          </w:tcPr>
          <w:p w14:paraId="7538BFA8" w14:textId="77777777" w:rsidR="00941D35" w:rsidRDefault="00941D35" w:rsidP="00383596">
            <w:pPr>
              <w:pStyle w:val="TAL"/>
            </w:pPr>
            <w:r>
              <w:t>0023</w:t>
            </w:r>
          </w:p>
        </w:tc>
        <w:tc>
          <w:tcPr>
            <w:tcW w:w="425" w:type="dxa"/>
            <w:shd w:val="solid" w:color="FFFFFF" w:fill="auto"/>
          </w:tcPr>
          <w:p w14:paraId="1D1D8213" w14:textId="77777777" w:rsidR="00941D35" w:rsidRDefault="00941D35" w:rsidP="00383596">
            <w:pPr>
              <w:pStyle w:val="TAL"/>
              <w:jc w:val="center"/>
            </w:pPr>
            <w:r>
              <w:t>5</w:t>
            </w:r>
          </w:p>
        </w:tc>
        <w:tc>
          <w:tcPr>
            <w:tcW w:w="567" w:type="dxa"/>
            <w:shd w:val="solid" w:color="FFFFFF" w:fill="auto"/>
          </w:tcPr>
          <w:p w14:paraId="1013D810" w14:textId="77777777" w:rsidR="00941D35" w:rsidRDefault="00941D35" w:rsidP="00383596">
            <w:pPr>
              <w:pStyle w:val="TAL"/>
              <w:jc w:val="center"/>
            </w:pPr>
            <w:r>
              <w:t>F</w:t>
            </w:r>
          </w:p>
        </w:tc>
        <w:tc>
          <w:tcPr>
            <w:tcW w:w="4678" w:type="dxa"/>
            <w:shd w:val="solid" w:color="FFFFFF" w:fill="auto"/>
          </w:tcPr>
          <w:p w14:paraId="6454AA63" w14:textId="77777777" w:rsidR="00941D35" w:rsidRDefault="00941D35" w:rsidP="00383596">
            <w:pPr>
              <w:pStyle w:val="TAL"/>
              <w:rPr>
                <w:noProof/>
                <w:lang w:eastAsia="zh-CN"/>
              </w:rPr>
            </w:pPr>
            <w:r>
              <w:rPr>
                <w:noProof/>
                <w:lang w:eastAsia="zh-CN"/>
              </w:rPr>
              <w:t>Missing operation and identifier in NEF charging information</w:t>
            </w:r>
          </w:p>
        </w:tc>
        <w:tc>
          <w:tcPr>
            <w:tcW w:w="708" w:type="dxa"/>
            <w:shd w:val="solid" w:color="FFFFFF" w:fill="auto"/>
          </w:tcPr>
          <w:p w14:paraId="1F198A3C" w14:textId="77777777" w:rsidR="00941D35" w:rsidRDefault="00941D35" w:rsidP="00383596">
            <w:pPr>
              <w:pStyle w:val="TAC"/>
            </w:pPr>
            <w:r>
              <w:t>18.0.0</w:t>
            </w:r>
          </w:p>
        </w:tc>
      </w:tr>
      <w:tr w:rsidR="00195FD3" w:rsidRPr="009514A7" w14:paraId="4D331D3D" w14:textId="77777777" w:rsidTr="00F63288">
        <w:tc>
          <w:tcPr>
            <w:tcW w:w="800" w:type="dxa"/>
            <w:shd w:val="solid" w:color="FFFFFF" w:fill="auto"/>
          </w:tcPr>
          <w:p w14:paraId="6630D5F8" w14:textId="77777777" w:rsidR="00195FD3" w:rsidRDefault="00195FD3" w:rsidP="00195FD3">
            <w:pPr>
              <w:pStyle w:val="TAC"/>
              <w:jc w:val="left"/>
            </w:pPr>
            <w:r>
              <w:t>2023-03</w:t>
            </w:r>
          </w:p>
        </w:tc>
        <w:tc>
          <w:tcPr>
            <w:tcW w:w="901" w:type="dxa"/>
            <w:shd w:val="solid" w:color="FFFFFF" w:fill="auto"/>
          </w:tcPr>
          <w:p w14:paraId="7A8D86B9" w14:textId="77777777" w:rsidR="00195FD3" w:rsidRDefault="00195FD3" w:rsidP="00195FD3">
            <w:pPr>
              <w:pStyle w:val="TAL"/>
              <w:jc w:val="center"/>
            </w:pPr>
            <w:r>
              <w:t>SA#99</w:t>
            </w:r>
          </w:p>
        </w:tc>
        <w:tc>
          <w:tcPr>
            <w:tcW w:w="993" w:type="dxa"/>
            <w:shd w:val="solid" w:color="FFFFFF" w:fill="auto"/>
          </w:tcPr>
          <w:p w14:paraId="22765C2C" w14:textId="77777777" w:rsidR="00195FD3" w:rsidRDefault="00195FD3" w:rsidP="00195FD3">
            <w:pPr>
              <w:pStyle w:val="TAL"/>
            </w:pPr>
            <w:r>
              <w:t>SP-230201</w:t>
            </w:r>
          </w:p>
        </w:tc>
        <w:tc>
          <w:tcPr>
            <w:tcW w:w="567" w:type="dxa"/>
            <w:shd w:val="solid" w:color="FFFFFF" w:fill="auto"/>
          </w:tcPr>
          <w:p w14:paraId="31BACC4B" w14:textId="77777777" w:rsidR="00195FD3" w:rsidRDefault="00195FD3" w:rsidP="00195FD3">
            <w:pPr>
              <w:pStyle w:val="TAL"/>
            </w:pPr>
            <w:r>
              <w:t>0029</w:t>
            </w:r>
          </w:p>
        </w:tc>
        <w:tc>
          <w:tcPr>
            <w:tcW w:w="425" w:type="dxa"/>
            <w:shd w:val="solid" w:color="FFFFFF" w:fill="auto"/>
          </w:tcPr>
          <w:p w14:paraId="663C1796" w14:textId="77777777" w:rsidR="00195FD3" w:rsidRDefault="00195FD3" w:rsidP="00195FD3">
            <w:pPr>
              <w:pStyle w:val="TAL"/>
              <w:jc w:val="center"/>
            </w:pPr>
            <w:r>
              <w:t>1</w:t>
            </w:r>
          </w:p>
        </w:tc>
        <w:tc>
          <w:tcPr>
            <w:tcW w:w="567" w:type="dxa"/>
            <w:shd w:val="solid" w:color="FFFFFF" w:fill="auto"/>
          </w:tcPr>
          <w:p w14:paraId="2A61B421" w14:textId="77777777" w:rsidR="00195FD3" w:rsidRDefault="00195FD3" w:rsidP="00195FD3">
            <w:pPr>
              <w:pStyle w:val="TAL"/>
              <w:jc w:val="center"/>
            </w:pPr>
            <w:r>
              <w:t>F</w:t>
            </w:r>
          </w:p>
        </w:tc>
        <w:tc>
          <w:tcPr>
            <w:tcW w:w="4678" w:type="dxa"/>
            <w:shd w:val="solid" w:color="FFFFFF" w:fill="auto"/>
          </w:tcPr>
          <w:p w14:paraId="01481947" w14:textId="77777777" w:rsidR="00195FD3" w:rsidRDefault="00195FD3" w:rsidP="00195FD3">
            <w:pPr>
              <w:pStyle w:val="TAL"/>
              <w:rPr>
                <w:noProof/>
                <w:lang w:eastAsia="zh-CN"/>
              </w:rPr>
            </w:pPr>
            <w:r>
              <w:rPr>
                <w:noProof/>
                <w:lang w:eastAsia="zh-CN"/>
              </w:rPr>
              <w:t>Correcting supported feature and charging identifier</w:t>
            </w:r>
          </w:p>
        </w:tc>
        <w:tc>
          <w:tcPr>
            <w:tcW w:w="708" w:type="dxa"/>
            <w:shd w:val="solid" w:color="FFFFFF" w:fill="auto"/>
          </w:tcPr>
          <w:p w14:paraId="45FE709D" w14:textId="77777777" w:rsidR="00195FD3" w:rsidRDefault="00195FD3" w:rsidP="00195FD3">
            <w:pPr>
              <w:pStyle w:val="TAC"/>
            </w:pPr>
            <w:r>
              <w:t>18.0.0</w:t>
            </w:r>
          </w:p>
        </w:tc>
      </w:tr>
      <w:tr w:rsidR="0088054D" w:rsidRPr="009514A7" w14:paraId="1FE2B390" w14:textId="77777777" w:rsidTr="00F63288">
        <w:tc>
          <w:tcPr>
            <w:tcW w:w="800" w:type="dxa"/>
            <w:shd w:val="solid" w:color="FFFFFF" w:fill="auto"/>
          </w:tcPr>
          <w:p w14:paraId="3CF5892C" w14:textId="77777777" w:rsidR="0088054D" w:rsidRDefault="0088054D" w:rsidP="00195FD3">
            <w:pPr>
              <w:pStyle w:val="TAC"/>
              <w:jc w:val="left"/>
            </w:pPr>
            <w:r>
              <w:t>2023-09</w:t>
            </w:r>
          </w:p>
        </w:tc>
        <w:tc>
          <w:tcPr>
            <w:tcW w:w="901" w:type="dxa"/>
            <w:shd w:val="solid" w:color="FFFFFF" w:fill="auto"/>
          </w:tcPr>
          <w:p w14:paraId="329C38EC" w14:textId="77777777" w:rsidR="0088054D" w:rsidRDefault="0088054D" w:rsidP="00195FD3">
            <w:pPr>
              <w:pStyle w:val="TAL"/>
              <w:jc w:val="center"/>
            </w:pPr>
            <w:r>
              <w:t>SA#101</w:t>
            </w:r>
          </w:p>
        </w:tc>
        <w:tc>
          <w:tcPr>
            <w:tcW w:w="993" w:type="dxa"/>
            <w:shd w:val="solid" w:color="FFFFFF" w:fill="auto"/>
          </w:tcPr>
          <w:p w14:paraId="2E408AB4" w14:textId="77777777" w:rsidR="0088054D" w:rsidRDefault="0088054D" w:rsidP="00195FD3">
            <w:pPr>
              <w:pStyle w:val="TAL"/>
            </w:pPr>
            <w:r>
              <w:t>SP-230945</w:t>
            </w:r>
          </w:p>
        </w:tc>
        <w:tc>
          <w:tcPr>
            <w:tcW w:w="567" w:type="dxa"/>
            <w:shd w:val="solid" w:color="FFFFFF" w:fill="auto"/>
          </w:tcPr>
          <w:p w14:paraId="7D15F47A" w14:textId="77777777" w:rsidR="0088054D" w:rsidRDefault="0088054D" w:rsidP="00195FD3">
            <w:pPr>
              <w:pStyle w:val="TAL"/>
            </w:pPr>
            <w:r>
              <w:t>0031</w:t>
            </w:r>
          </w:p>
        </w:tc>
        <w:tc>
          <w:tcPr>
            <w:tcW w:w="425" w:type="dxa"/>
            <w:shd w:val="solid" w:color="FFFFFF" w:fill="auto"/>
          </w:tcPr>
          <w:p w14:paraId="4E50EB66" w14:textId="77777777" w:rsidR="0088054D" w:rsidRDefault="0088054D" w:rsidP="00195FD3">
            <w:pPr>
              <w:pStyle w:val="TAL"/>
              <w:jc w:val="center"/>
            </w:pPr>
            <w:r>
              <w:t>1</w:t>
            </w:r>
          </w:p>
        </w:tc>
        <w:tc>
          <w:tcPr>
            <w:tcW w:w="567" w:type="dxa"/>
            <w:shd w:val="solid" w:color="FFFFFF" w:fill="auto"/>
          </w:tcPr>
          <w:p w14:paraId="1163844B" w14:textId="77777777" w:rsidR="0088054D" w:rsidRDefault="0088054D" w:rsidP="00195FD3">
            <w:pPr>
              <w:pStyle w:val="TAL"/>
              <w:jc w:val="center"/>
            </w:pPr>
            <w:r>
              <w:t>A</w:t>
            </w:r>
          </w:p>
        </w:tc>
        <w:tc>
          <w:tcPr>
            <w:tcW w:w="4678" w:type="dxa"/>
            <w:shd w:val="solid" w:color="FFFFFF" w:fill="auto"/>
          </w:tcPr>
          <w:p w14:paraId="31D6FBBA" w14:textId="77777777" w:rsidR="0088054D" w:rsidRDefault="0088054D" w:rsidP="00195FD3">
            <w:pPr>
              <w:pStyle w:val="TAL"/>
              <w:rPr>
                <w:noProof/>
                <w:lang w:eastAsia="zh-CN"/>
              </w:rPr>
            </w:pPr>
            <w:r>
              <w:rPr>
                <w:noProof/>
                <w:lang w:eastAsia="zh-CN"/>
              </w:rPr>
              <w:t>Correction on API Target Network Function information</w:t>
            </w:r>
          </w:p>
        </w:tc>
        <w:tc>
          <w:tcPr>
            <w:tcW w:w="708" w:type="dxa"/>
            <w:shd w:val="solid" w:color="FFFFFF" w:fill="auto"/>
          </w:tcPr>
          <w:p w14:paraId="1F83D72E" w14:textId="77777777" w:rsidR="0088054D" w:rsidRDefault="0088054D" w:rsidP="00195FD3">
            <w:pPr>
              <w:pStyle w:val="TAC"/>
            </w:pPr>
            <w:r>
              <w:t>18.1.0</w:t>
            </w:r>
          </w:p>
        </w:tc>
      </w:tr>
      <w:tr w:rsidR="00C46A8F" w:rsidRPr="009514A7" w14:paraId="57DBA1B1" w14:textId="77777777" w:rsidTr="00F63288">
        <w:tc>
          <w:tcPr>
            <w:tcW w:w="800" w:type="dxa"/>
            <w:shd w:val="solid" w:color="FFFFFF" w:fill="auto"/>
          </w:tcPr>
          <w:p w14:paraId="570F6976" w14:textId="77777777" w:rsidR="00C46A8F" w:rsidRDefault="00C46A8F" w:rsidP="00195FD3">
            <w:pPr>
              <w:pStyle w:val="TAC"/>
              <w:jc w:val="left"/>
            </w:pPr>
            <w:r>
              <w:t>2023-12</w:t>
            </w:r>
          </w:p>
        </w:tc>
        <w:tc>
          <w:tcPr>
            <w:tcW w:w="901" w:type="dxa"/>
            <w:shd w:val="solid" w:color="FFFFFF" w:fill="auto"/>
          </w:tcPr>
          <w:p w14:paraId="054DBF05" w14:textId="77777777" w:rsidR="00C46A8F" w:rsidRDefault="00C46A8F" w:rsidP="00195FD3">
            <w:pPr>
              <w:pStyle w:val="TAL"/>
              <w:jc w:val="center"/>
            </w:pPr>
            <w:r>
              <w:t>SA#102</w:t>
            </w:r>
          </w:p>
        </w:tc>
        <w:tc>
          <w:tcPr>
            <w:tcW w:w="993" w:type="dxa"/>
            <w:shd w:val="solid" w:color="FFFFFF" w:fill="auto"/>
          </w:tcPr>
          <w:p w14:paraId="12A5CC8E" w14:textId="77777777" w:rsidR="00C46A8F" w:rsidRDefault="00C46A8F" w:rsidP="00195FD3">
            <w:pPr>
              <w:pStyle w:val="TAL"/>
            </w:pPr>
            <w:r w:rsidRPr="00C46A8F">
              <w:t>SP-231462</w:t>
            </w:r>
          </w:p>
        </w:tc>
        <w:tc>
          <w:tcPr>
            <w:tcW w:w="567" w:type="dxa"/>
            <w:shd w:val="solid" w:color="FFFFFF" w:fill="auto"/>
          </w:tcPr>
          <w:p w14:paraId="7DA51DBA" w14:textId="77777777" w:rsidR="00C46A8F" w:rsidRDefault="00C46A8F" w:rsidP="00195FD3">
            <w:pPr>
              <w:pStyle w:val="TAL"/>
            </w:pPr>
            <w:r>
              <w:t>0034</w:t>
            </w:r>
          </w:p>
        </w:tc>
        <w:tc>
          <w:tcPr>
            <w:tcW w:w="425" w:type="dxa"/>
            <w:shd w:val="solid" w:color="FFFFFF" w:fill="auto"/>
          </w:tcPr>
          <w:p w14:paraId="427266F9" w14:textId="77777777" w:rsidR="00C46A8F" w:rsidRDefault="00C46A8F" w:rsidP="00195FD3">
            <w:pPr>
              <w:pStyle w:val="TAL"/>
              <w:jc w:val="center"/>
            </w:pPr>
            <w:r>
              <w:t>1</w:t>
            </w:r>
          </w:p>
        </w:tc>
        <w:tc>
          <w:tcPr>
            <w:tcW w:w="567" w:type="dxa"/>
            <w:shd w:val="solid" w:color="FFFFFF" w:fill="auto"/>
          </w:tcPr>
          <w:p w14:paraId="39E548C8" w14:textId="77777777" w:rsidR="00C46A8F" w:rsidRDefault="00C46A8F" w:rsidP="00195FD3">
            <w:pPr>
              <w:pStyle w:val="TAL"/>
              <w:jc w:val="center"/>
            </w:pPr>
            <w:r>
              <w:t>B</w:t>
            </w:r>
          </w:p>
        </w:tc>
        <w:tc>
          <w:tcPr>
            <w:tcW w:w="4678" w:type="dxa"/>
            <w:shd w:val="solid" w:color="FFFFFF" w:fill="auto"/>
          </w:tcPr>
          <w:p w14:paraId="2C25F0D5" w14:textId="77777777" w:rsidR="00C46A8F" w:rsidRDefault="00C46A8F" w:rsidP="00195FD3">
            <w:pPr>
              <w:pStyle w:val="TAL"/>
              <w:rPr>
                <w:noProof/>
                <w:lang w:eastAsia="zh-CN"/>
              </w:rPr>
            </w:pPr>
            <w:r>
              <w:rPr>
                <w:noProof/>
                <w:lang w:eastAsia="zh-CN"/>
              </w:rPr>
              <w:t>Rel-18 CR TS 32254 AI/ML support for NEF based charging</w:t>
            </w:r>
          </w:p>
        </w:tc>
        <w:tc>
          <w:tcPr>
            <w:tcW w:w="708" w:type="dxa"/>
            <w:shd w:val="solid" w:color="FFFFFF" w:fill="auto"/>
          </w:tcPr>
          <w:p w14:paraId="4694DC7E" w14:textId="77777777" w:rsidR="00C46A8F" w:rsidRDefault="00C46A8F" w:rsidP="00195FD3">
            <w:pPr>
              <w:pStyle w:val="TAC"/>
            </w:pPr>
            <w:r>
              <w:t>18.2.0</w:t>
            </w:r>
          </w:p>
        </w:tc>
      </w:tr>
      <w:tr w:rsidR="00C46A8F" w:rsidRPr="009514A7" w14:paraId="2A1EFE6F" w14:textId="77777777" w:rsidTr="00F63288">
        <w:tc>
          <w:tcPr>
            <w:tcW w:w="800" w:type="dxa"/>
            <w:shd w:val="solid" w:color="FFFFFF" w:fill="auto"/>
          </w:tcPr>
          <w:p w14:paraId="1FD6EDED" w14:textId="77777777" w:rsidR="00C46A8F" w:rsidRDefault="00C46A8F" w:rsidP="00195FD3">
            <w:pPr>
              <w:pStyle w:val="TAC"/>
              <w:jc w:val="left"/>
            </w:pPr>
            <w:r>
              <w:t>2023-12</w:t>
            </w:r>
          </w:p>
        </w:tc>
        <w:tc>
          <w:tcPr>
            <w:tcW w:w="901" w:type="dxa"/>
            <w:shd w:val="solid" w:color="FFFFFF" w:fill="auto"/>
          </w:tcPr>
          <w:p w14:paraId="137262C9" w14:textId="77777777" w:rsidR="00C46A8F" w:rsidRDefault="00C46A8F" w:rsidP="00195FD3">
            <w:pPr>
              <w:pStyle w:val="TAL"/>
              <w:jc w:val="center"/>
            </w:pPr>
            <w:r>
              <w:t>SA#102</w:t>
            </w:r>
          </w:p>
        </w:tc>
        <w:tc>
          <w:tcPr>
            <w:tcW w:w="993" w:type="dxa"/>
            <w:shd w:val="solid" w:color="FFFFFF" w:fill="auto"/>
          </w:tcPr>
          <w:p w14:paraId="264469A6" w14:textId="77777777" w:rsidR="00C46A8F" w:rsidRPr="00C46A8F" w:rsidRDefault="00C46A8F" w:rsidP="00195FD3">
            <w:pPr>
              <w:pStyle w:val="TAL"/>
            </w:pPr>
            <w:r w:rsidRPr="00C46A8F">
              <w:t>SP-231488</w:t>
            </w:r>
          </w:p>
        </w:tc>
        <w:tc>
          <w:tcPr>
            <w:tcW w:w="567" w:type="dxa"/>
            <w:shd w:val="solid" w:color="FFFFFF" w:fill="auto"/>
          </w:tcPr>
          <w:p w14:paraId="2995DABA" w14:textId="77777777" w:rsidR="00C46A8F" w:rsidRDefault="00C46A8F" w:rsidP="00195FD3">
            <w:pPr>
              <w:pStyle w:val="TAL"/>
            </w:pPr>
            <w:r>
              <w:t>0038</w:t>
            </w:r>
          </w:p>
        </w:tc>
        <w:tc>
          <w:tcPr>
            <w:tcW w:w="425" w:type="dxa"/>
            <w:shd w:val="solid" w:color="FFFFFF" w:fill="auto"/>
          </w:tcPr>
          <w:p w14:paraId="74F4C7BE" w14:textId="77777777" w:rsidR="00C46A8F" w:rsidRDefault="00C46A8F" w:rsidP="00195FD3">
            <w:pPr>
              <w:pStyle w:val="TAL"/>
              <w:jc w:val="center"/>
            </w:pPr>
            <w:r>
              <w:t>1</w:t>
            </w:r>
          </w:p>
        </w:tc>
        <w:tc>
          <w:tcPr>
            <w:tcW w:w="567" w:type="dxa"/>
            <w:shd w:val="solid" w:color="FFFFFF" w:fill="auto"/>
          </w:tcPr>
          <w:p w14:paraId="6D9FAA5F" w14:textId="77777777" w:rsidR="00C46A8F" w:rsidRDefault="00C46A8F" w:rsidP="00195FD3">
            <w:pPr>
              <w:pStyle w:val="TAL"/>
              <w:jc w:val="center"/>
            </w:pPr>
            <w:r>
              <w:t>A</w:t>
            </w:r>
          </w:p>
        </w:tc>
        <w:tc>
          <w:tcPr>
            <w:tcW w:w="4678" w:type="dxa"/>
            <w:shd w:val="solid" w:color="FFFFFF" w:fill="auto"/>
          </w:tcPr>
          <w:p w14:paraId="21580383" w14:textId="77777777" w:rsidR="00C46A8F" w:rsidRDefault="00C46A8F" w:rsidP="00195FD3">
            <w:pPr>
              <w:pStyle w:val="TAL"/>
              <w:rPr>
                <w:noProof/>
                <w:lang w:eastAsia="zh-CN"/>
              </w:rPr>
            </w:pPr>
            <w:r>
              <w:rPr>
                <w:noProof/>
                <w:lang w:eastAsia="zh-CN"/>
              </w:rPr>
              <w:t>Rel-18 CR 32.254 Correcting identifiers as a list</w:t>
            </w:r>
          </w:p>
        </w:tc>
        <w:tc>
          <w:tcPr>
            <w:tcW w:w="708" w:type="dxa"/>
            <w:shd w:val="solid" w:color="FFFFFF" w:fill="auto"/>
          </w:tcPr>
          <w:p w14:paraId="488B7BF3" w14:textId="77777777" w:rsidR="00C46A8F" w:rsidRDefault="00C46A8F" w:rsidP="00195FD3">
            <w:pPr>
              <w:pStyle w:val="TAC"/>
            </w:pPr>
            <w:r>
              <w:t>18.2.0</w:t>
            </w:r>
          </w:p>
        </w:tc>
      </w:tr>
      <w:tr w:rsidR="00C46A8F" w:rsidRPr="009514A7" w14:paraId="0FAC7235" w14:textId="77777777" w:rsidTr="00F63288">
        <w:tc>
          <w:tcPr>
            <w:tcW w:w="800" w:type="dxa"/>
            <w:shd w:val="solid" w:color="FFFFFF" w:fill="auto"/>
          </w:tcPr>
          <w:p w14:paraId="0213A40C" w14:textId="77777777" w:rsidR="00C46A8F" w:rsidRDefault="00C46A8F" w:rsidP="00195FD3">
            <w:pPr>
              <w:pStyle w:val="TAC"/>
              <w:jc w:val="left"/>
            </w:pPr>
            <w:r>
              <w:t>2023-12</w:t>
            </w:r>
          </w:p>
        </w:tc>
        <w:tc>
          <w:tcPr>
            <w:tcW w:w="901" w:type="dxa"/>
            <w:shd w:val="solid" w:color="FFFFFF" w:fill="auto"/>
          </w:tcPr>
          <w:p w14:paraId="46890AEB" w14:textId="77777777" w:rsidR="00C46A8F" w:rsidRDefault="00C46A8F" w:rsidP="00195FD3">
            <w:pPr>
              <w:pStyle w:val="TAL"/>
              <w:jc w:val="center"/>
            </w:pPr>
            <w:r>
              <w:t>SA#102</w:t>
            </w:r>
          </w:p>
        </w:tc>
        <w:tc>
          <w:tcPr>
            <w:tcW w:w="993" w:type="dxa"/>
            <w:shd w:val="solid" w:color="FFFFFF" w:fill="auto"/>
          </w:tcPr>
          <w:p w14:paraId="1274B9CF" w14:textId="77777777" w:rsidR="00C46A8F" w:rsidRPr="00C46A8F" w:rsidRDefault="00C46A8F" w:rsidP="00195FD3">
            <w:pPr>
              <w:pStyle w:val="TAL"/>
            </w:pPr>
            <w:r w:rsidRPr="00C46A8F">
              <w:t>SP-231491</w:t>
            </w:r>
          </w:p>
        </w:tc>
        <w:tc>
          <w:tcPr>
            <w:tcW w:w="567" w:type="dxa"/>
            <w:shd w:val="solid" w:color="FFFFFF" w:fill="auto"/>
          </w:tcPr>
          <w:p w14:paraId="2308FBEA" w14:textId="77777777" w:rsidR="00C46A8F" w:rsidRDefault="00C46A8F" w:rsidP="00195FD3">
            <w:pPr>
              <w:pStyle w:val="TAL"/>
            </w:pPr>
            <w:r>
              <w:t>0042</w:t>
            </w:r>
          </w:p>
        </w:tc>
        <w:tc>
          <w:tcPr>
            <w:tcW w:w="425" w:type="dxa"/>
            <w:shd w:val="solid" w:color="FFFFFF" w:fill="auto"/>
          </w:tcPr>
          <w:p w14:paraId="2AB4FEF3" w14:textId="77777777" w:rsidR="00C46A8F" w:rsidRDefault="00C46A8F" w:rsidP="00195FD3">
            <w:pPr>
              <w:pStyle w:val="TAL"/>
              <w:jc w:val="center"/>
            </w:pPr>
            <w:r>
              <w:t>1</w:t>
            </w:r>
          </w:p>
        </w:tc>
        <w:tc>
          <w:tcPr>
            <w:tcW w:w="567" w:type="dxa"/>
            <w:shd w:val="solid" w:color="FFFFFF" w:fill="auto"/>
          </w:tcPr>
          <w:p w14:paraId="7CA579EE" w14:textId="77777777" w:rsidR="00C46A8F" w:rsidRDefault="00C46A8F" w:rsidP="00195FD3">
            <w:pPr>
              <w:pStyle w:val="TAL"/>
              <w:jc w:val="center"/>
            </w:pPr>
            <w:r>
              <w:t>A</w:t>
            </w:r>
          </w:p>
        </w:tc>
        <w:tc>
          <w:tcPr>
            <w:tcW w:w="4678" w:type="dxa"/>
            <w:shd w:val="solid" w:color="FFFFFF" w:fill="auto"/>
          </w:tcPr>
          <w:p w14:paraId="73438E80" w14:textId="77777777" w:rsidR="00C46A8F" w:rsidRDefault="00C46A8F" w:rsidP="00195FD3">
            <w:pPr>
              <w:pStyle w:val="TAL"/>
              <w:rPr>
                <w:noProof/>
                <w:lang w:eastAsia="zh-CN"/>
              </w:rPr>
            </w:pPr>
            <w:r>
              <w:rPr>
                <w:noProof/>
                <w:lang w:eastAsia="zh-CN"/>
              </w:rPr>
              <w:t>Rel-18 CR 32.254 Correct the 5G VNGM Charging Information</w:t>
            </w:r>
          </w:p>
        </w:tc>
        <w:tc>
          <w:tcPr>
            <w:tcW w:w="708" w:type="dxa"/>
            <w:shd w:val="solid" w:color="FFFFFF" w:fill="auto"/>
          </w:tcPr>
          <w:p w14:paraId="01BECC33" w14:textId="77777777" w:rsidR="00C46A8F" w:rsidRDefault="00C46A8F" w:rsidP="00195FD3">
            <w:pPr>
              <w:pStyle w:val="TAC"/>
            </w:pPr>
            <w:r>
              <w:t>18.2.0</w:t>
            </w:r>
          </w:p>
        </w:tc>
      </w:tr>
      <w:tr w:rsidR="00C46A8F" w:rsidRPr="009514A7" w14:paraId="172FC526" w14:textId="77777777" w:rsidTr="00F63288">
        <w:tc>
          <w:tcPr>
            <w:tcW w:w="800" w:type="dxa"/>
            <w:shd w:val="solid" w:color="FFFFFF" w:fill="auto"/>
          </w:tcPr>
          <w:p w14:paraId="65A61F24" w14:textId="77777777" w:rsidR="00C46A8F" w:rsidRDefault="00C46A8F" w:rsidP="00195FD3">
            <w:pPr>
              <w:pStyle w:val="TAC"/>
              <w:jc w:val="left"/>
            </w:pPr>
            <w:r>
              <w:t>2023-12</w:t>
            </w:r>
          </w:p>
        </w:tc>
        <w:tc>
          <w:tcPr>
            <w:tcW w:w="901" w:type="dxa"/>
            <w:shd w:val="solid" w:color="FFFFFF" w:fill="auto"/>
          </w:tcPr>
          <w:p w14:paraId="3105884A" w14:textId="77777777" w:rsidR="00C46A8F" w:rsidRDefault="00C46A8F" w:rsidP="00195FD3">
            <w:pPr>
              <w:pStyle w:val="TAL"/>
              <w:jc w:val="center"/>
            </w:pPr>
            <w:r>
              <w:t>SA#102</w:t>
            </w:r>
          </w:p>
        </w:tc>
        <w:tc>
          <w:tcPr>
            <w:tcW w:w="993" w:type="dxa"/>
            <w:shd w:val="solid" w:color="FFFFFF" w:fill="auto"/>
          </w:tcPr>
          <w:p w14:paraId="3C4A3B0D" w14:textId="77777777" w:rsidR="00C46A8F" w:rsidRPr="00C46A8F" w:rsidRDefault="00C46A8F" w:rsidP="00195FD3">
            <w:pPr>
              <w:pStyle w:val="TAL"/>
            </w:pPr>
            <w:r w:rsidRPr="00C46A8F">
              <w:t>SP-231497</w:t>
            </w:r>
          </w:p>
        </w:tc>
        <w:tc>
          <w:tcPr>
            <w:tcW w:w="567" w:type="dxa"/>
            <w:shd w:val="solid" w:color="FFFFFF" w:fill="auto"/>
          </w:tcPr>
          <w:p w14:paraId="06C83619" w14:textId="77777777" w:rsidR="00C46A8F" w:rsidRDefault="00C46A8F" w:rsidP="00195FD3">
            <w:pPr>
              <w:pStyle w:val="TAL"/>
            </w:pPr>
            <w:r>
              <w:t>0043</w:t>
            </w:r>
          </w:p>
        </w:tc>
        <w:tc>
          <w:tcPr>
            <w:tcW w:w="425" w:type="dxa"/>
            <w:shd w:val="solid" w:color="FFFFFF" w:fill="auto"/>
          </w:tcPr>
          <w:p w14:paraId="49CFFE6D" w14:textId="77777777" w:rsidR="00C46A8F" w:rsidRDefault="00C46A8F" w:rsidP="00195FD3">
            <w:pPr>
              <w:pStyle w:val="TAL"/>
              <w:jc w:val="center"/>
            </w:pPr>
            <w:r>
              <w:t>1</w:t>
            </w:r>
          </w:p>
        </w:tc>
        <w:tc>
          <w:tcPr>
            <w:tcW w:w="567" w:type="dxa"/>
            <w:shd w:val="solid" w:color="FFFFFF" w:fill="auto"/>
          </w:tcPr>
          <w:p w14:paraId="4B606EEB" w14:textId="77777777" w:rsidR="00C46A8F" w:rsidRDefault="00C46A8F" w:rsidP="00195FD3">
            <w:pPr>
              <w:pStyle w:val="TAL"/>
              <w:jc w:val="center"/>
            </w:pPr>
            <w:r>
              <w:t>B</w:t>
            </w:r>
          </w:p>
        </w:tc>
        <w:tc>
          <w:tcPr>
            <w:tcW w:w="4678" w:type="dxa"/>
            <w:shd w:val="solid" w:color="FFFFFF" w:fill="auto"/>
          </w:tcPr>
          <w:p w14:paraId="4D8C069C" w14:textId="77777777" w:rsidR="00C46A8F" w:rsidRDefault="00C46A8F" w:rsidP="00195FD3">
            <w:pPr>
              <w:pStyle w:val="TAL"/>
              <w:rPr>
                <w:noProof/>
                <w:lang w:eastAsia="zh-CN"/>
              </w:rPr>
            </w:pPr>
            <w:r>
              <w:rPr>
                <w:noProof/>
                <w:lang w:eastAsia="zh-CN"/>
              </w:rPr>
              <w:t>Rel-18 CR 32.254 Add charging support for TSN service</w:t>
            </w:r>
          </w:p>
        </w:tc>
        <w:tc>
          <w:tcPr>
            <w:tcW w:w="708" w:type="dxa"/>
            <w:shd w:val="solid" w:color="FFFFFF" w:fill="auto"/>
          </w:tcPr>
          <w:p w14:paraId="0FE67554" w14:textId="77777777" w:rsidR="00C46A8F" w:rsidRDefault="00C46A8F" w:rsidP="00195FD3">
            <w:pPr>
              <w:pStyle w:val="TAC"/>
            </w:pPr>
            <w:r>
              <w:t>18.2.0</w:t>
            </w:r>
          </w:p>
        </w:tc>
      </w:tr>
      <w:tr w:rsidR="00FA3EAF" w:rsidRPr="009514A7" w14:paraId="796CF59D" w14:textId="77777777" w:rsidTr="00F63288">
        <w:tc>
          <w:tcPr>
            <w:tcW w:w="800" w:type="dxa"/>
            <w:shd w:val="solid" w:color="FFFFFF" w:fill="auto"/>
          </w:tcPr>
          <w:p w14:paraId="1EAB0E09" w14:textId="77777777" w:rsidR="00FA3EAF" w:rsidRDefault="00FA3EAF" w:rsidP="00195FD3">
            <w:pPr>
              <w:pStyle w:val="TAC"/>
              <w:jc w:val="left"/>
            </w:pPr>
            <w:r>
              <w:t>2024-06</w:t>
            </w:r>
          </w:p>
        </w:tc>
        <w:tc>
          <w:tcPr>
            <w:tcW w:w="901" w:type="dxa"/>
            <w:shd w:val="solid" w:color="FFFFFF" w:fill="auto"/>
          </w:tcPr>
          <w:p w14:paraId="234630D5" w14:textId="77777777" w:rsidR="00FA3EAF" w:rsidRDefault="00FA3EAF" w:rsidP="00195FD3">
            <w:pPr>
              <w:pStyle w:val="TAL"/>
              <w:jc w:val="center"/>
            </w:pPr>
            <w:r>
              <w:t>SA#104</w:t>
            </w:r>
          </w:p>
        </w:tc>
        <w:tc>
          <w:tcPr>
            <w:tcW w:w="993" w:type="dxa"/>
            <w:shd w:val="solid" w:color="FFFFFF" w:fill="auto"/>
          </w:tcPr>
          <w:p w14:paraId="56CC32BF" w14:textId="77777777" w:rsidR="00FA3EAF" w:rsidRPr="00C46A8F" w:rsidRDefault="00FA3EAF" w:rsidP="00195FD3">
            <w:pPr>
              <w:pStyle w:val="TAL"/>
            </w:pPr>
            <w:r w:rsidRPr="00FA3EAF">
              <w:t>SP-240810</w:t>
            </w:r>
          </w:p>
        </w:tc>
        <w:tc>
          <w:tcPr>
            <w:tcW w:w="567" w:type="dxa"/>
            <w:shd w:val="solid" w:color="FFFFFF" w:fill="auto"/>
          </w:tcPr>
          <w:p w14:paraId="72C39B48" w14:textId="77777777" w:rsidR="00FA3EAF" w:rsidRDefault="00FA3EAF" w:rsidP="00195FD3">
            <w:pPr>
              <w:pStyle w:val="TAL"/>
            </w:pPr>
            <w:r>
              <w:t>0047</w:t>
            </w:r>
          </w:p>
        </w:tc>
        <w:tc>
          <w:tcPr>
            <w:tcW w:w="425" w:type="dxa"/>
            <w:shd w:val="solid" w:color="FFFFFF" w:fill="auto"/>
          </w:tcPr>
          <w:p w14:paraId="55290773" w14:textId="77777777" w:rsidR="00FA3EAF" w:rsidRDefault="00FA3EAF" w:rsidP="00195FD3">
            <w:pPr>
              <w:pStyle w:val="TAL"/>
              <w:jc w:val="center"/>
            </w:pPr>
            <w:r>
              <w:t>3</w:t>
            </w:r>
          </w:p>
        </w:tc>
        <w:tc>
          <w:tcPr>
            <w:tcW w:w="567" w:type="dxa"/>
            <w:shd w:val="solid" w:color="FFFFFF" w:fill="auto"/>
          </w:tcPr>
          <w:p w14:paraId="220FAF01" w14:textId="77777777" w:rsidR="00FA3EAF" w:rsidRDefault="00FA3EAF" w:rsidP="00195FD3">
            <w:pPr>
              <w:pStyle w:val="TAL"/>
              <w:jc w:val="center"/>
            </w:pPr>
            <w:r>
              <w:t>F</w:t>
            </w:r>
          </w:p>
        </w:tc>
        <w:tc>
          <w:tcPr>
            <w:tcW w:w="4678" w:type="dxa"/>
            <w:shd w:val="solid" w:color="FFFFFF" w:fill="auto"/>
          </w:tcPr>
          <w:p w14:paraId="4EB9863D" w14:textId="77777777" w:rsidR="00FA3EAF" w:rsidRDefault="00FA3EAF" w:rsidP="00195FD3">
            <w:pPr>
              <w:pStyle w:val="TAL"/>
              <w:rPr>
                <w:noProof/>
                <w:lang w:eastAsia="zh-CN"/>
              </w:rPr>
            </w:pPr>
            <w:r>
              <w:rPr>
                <w:noProof/>
                <w:lang w:eastAsia="zh-CN"/>
              </w:rPr>
              <w:t>Rel-18 CR TS 32.254 Application Charging Enhancement</w:t>
            </w:r>
          </w:p>
        </w:tc>
        <w:tc>
          <w:tcPr>
            <w:tcW w:w="708" w:type="dxa"/>
            <w:shd w:val="solid" w:color="FFFFFF" w:fill="auto"/>
          </w:tcPr>
          <w:p w14:paraId="3E5FB9F0" w14:textId="77777777" w:rsidR="00FA3EAF" w:rsidRDefault="00FA3EAF" w:rsidP="00195FD3">
            <w:pPr>
              <w:pStyle w:val="TAC"/>
            </w:pPr>
            <w:r>
              <w:t>18.3.0</w:t>
            </w:r>
          </w:p>
        </w:tc>
      </w:tr>
      <w:tr w:rsidR="008F7925" w:rsidRPr="009514A7" w14:paraId="394FB4B7" w14:textId="77777777" w:rsidTr="00F63288">
        <w:tc>
          <w:tcPr>
            <w:tcW w:w="800" w:type="dxa"/>
            <w:shd w:val="solid" w:color="FFFFFF" w:fill="auto"/>
          </w:tcPr>
          <w:p w14:paraId="64178889" w14:textId="77777777" w:rsidR="008F7925" w:rsidRDefault="008F7925" w:rsidP="00195FD3">
            <w:pPr>
              <w:pStyle w:val="TAC"/>
              <w:jc w:val="left"/>
            </w:pPr>
            <w:r>
              <w:t>2024-06</w:t>
            </w:r>
          </w:p>
        </w:tc>
        <w:tc>
          <w:tcPr>
            <w:tcW w:w="901" w:type="dxa"/>
            <w:shd w:val="solid" w:color="FFFFFF" w:fill="auto"/>
          </w:tcPr>
          <w:p w14:paraId="75DDDD63" w14:textId="77777777" w:rsidR="008F7925" w:rsidRDefault="008F7925" w:rsidP="00195FD3">
            <w:pPr>
              <w:pStyle w:val="TAL"/>
              <w:jc w:val="center"/>
            </w:pPr>
            <w:r>
              <w:t>SA#104</w:t>
            </w:r>
          </w:p>
        </w:tc>
        <w:tc>
          <w:tcPr>
            <w:tcW w:w="993" w:type="dxa"/>
            <w:shd w:val="solid" w:color="FFFFFF" w:fill="auto"/>
          </w:tcPr>
          <w:p w14:paraId="5B831533" w14:textId="77777777" w:rsidR="008F7925" w:rsidRPr="00FA3EAF" w:rsidRDefault="008F7925" w:rsidP="00195FD3">
            <w:pPr>
              <w:pStyle w:val="TAL"/>
            </w:pPr>
            <w:r w:rsidRPr="008F7925">
              <w:t>SP-240810</w:t>
            </w:r>
          </w:p>
        </w:tc>
        <w:tc>
          <w:tcPr>
            <w:tcW w:w="567" w:type="dxa"/>
            <w:shd w:val="solid" w:color="FFFFFF" w:fill="auto"/>
          </w:tcPr>
          <w:p w14:paraId="4ED137A4" w14:textId="77777777" w:rsidR="008F7925" w:rsidRDefault="008F7925" w:rsidP="00195FD3">
            <w:pPr>
              <w:pStyle w:val="TAL"/>
            </w:pPr>
            <w:r>
              <w:t>0048</w:t>
            </w:r>
          </w:p>
        </w:tc>
        <w:tc>
          <w:tcPr>
            <w:tcW w:w="425" w:type="dxa"/>
            <w:shd w:val="solid" w:color="FFFFFF" w:fill="auto"/>
          </w:tcPr>
          <w:p w14:paraId="4B5080EB" w14:textId="77777777" w:rsidR="008F7925" w:rsidRDefault="008F7925" w:rsidP="00195FD3">
            <w:pPr>
              <w:pStyle w:val="TAL"/>
              <w:jc w:val="center"/>
            </w:pPr>
            <w:r>
              <w:t>1</w:t>
            </w:r>
          </w:p>
        </w:tc>
        <w:tc>
          <w:tcPr>
            <w:tcW w:w="567" w:type="dxa"/>
            <w:shd w:val="solid" w:color="FFFFFF" w:fill="auto"/>
          </w:tcPr>
          <w:p w14:paraId="6A6E9840" w14:textId="77777777" w:rsidR="008F7925" w:rsidRDefault="008F7925" w:rsidP="00195FD3">
            <w:pPr>
              <w:pStyle w:val="TAL"/>
              <w:jc w:val="center"/>
            </w:pPr>
            <w:r>
              <w:t>F</w:t>
            </w:r>
          </w:p>
        </w:tc>
        <w:tc>
          <w:tcPr>
            <w:tcW w:w="4678" w:type="dxa"/>
            <w:shd w:val="solid" w:color="FFFFFF" w:fill="auto"/>
          </w:tcPr>
          <w:p w14:paraId="2FD3CA22" w14:textId="77777777" w:rsidR="008F7925" w:rsidRDefault="008F7925" w:rsidP="00195FD3">
            <w:pPr>
              <w:pStyle w:val="TAL"/>
              <w:rPr>
                <w:noProof/>
                <w:lang w:eastAsia="zh-CN"/>
              </w:rPr>
            </w:pPr>
            <w:r>
              <w:rPr>
                <w:noProof/>
                <w:lang w:eastAsia="zh-CN"/>
              </w:rPr>
              <w:t>Rel-18 CR 32.254 Correction on trigger for NEF message content</w:t>
            </w:r>
          </w:p>
        </w:tc>
        <w:tc>
          <w:tcPr>
            <w:tcW w:w="708" w:type="dxa"/>
            <w:shd w:val="solid" w:color="FFFFFF" w:fill="auto"/>
          </w:tcPr>
          <w:p w14:paraId="6AFE4FFE" w14:textId="77777777" w:rsidR="008F7925" w:rsidRDefault="008F7925" w:rsidP="00195FD3">
            <w:pPr>
              <w:pStyle w:val="TAC"/>
            </w:pPr>
            <w:r>
              <w:t>18.3.0</w:t>
            </w:r>
          </w:p>
        </w:tc>
      </w:tr>
      <w:tr w:rsidR="00B41445" w:rsidRPr="009514A7" w14:paraId="4A74A930" w14:textId="77777777" w:rsidTr="00F63288">
        <w:tc>
          <w:tcPr>
            <w:tcW w:w="800" w:type="dxa"/>
            <w:shd w:val="solid" w:color="FFFFFF" w:fill="auto"/>
          </w:tcPr>
          <w:p w14:paraId="41D4AA9F" w14:textId="77777777" w:rsidR="00B41445" w:rsidRDefault="00B41445" w:rsidP="00195FD3">
            <w:pPr>
              <w:pStyle w:val="TAC"/>
              <w:jc w:val="left"/>
            </w:pPr>
            <w:r>
              <w:t>2024-06</w:t>
            </w:r>
          </w:p>
        </w:tc>
        <w:tc>
          <w:tcPr>
            <w:tcW w:w="901" w:type="dxa"/>
            <w:shd w:val="solid" w:color="FFFFFF" w:fill="auto"/>
          </w:tcPr>
          <w:p w14:paraId="16A25CF2" w14:textId="77777777" w:rsidR="00B41445" w:rsidRDefault="00B41445" w:rsidP="00195FD3">
            <w:pPr>
              <w:pStyle w:val="TAL"/>
              <w:jc w:val="center"/>
            </w:pPr>
            <w:r>
              <w:t>SA#104</w:t>
            </w:r>
          </w:p>
        </w:tc>
        <w:tc>
          <w:tcPr>
            <w:tcW w:w="993" w:type="dxa"/>
            <w:shd w:val="solid" w:color="FFFFFF" w:fill="auto"/>
          </w:tcPr>
          <w:p w14:paraId="6DD478D1" w14:textId="77777777" w:rsidR="00B41445" w:rsidRPr="008F7925" w:rsidRDefault="00B41445" w:rsidP="00195FD3">
            <w:pPr>
              <w:pStyle w:val="TAL"/>
            </w:pPr>
            <w:r w:rsidRPr="00B41445">
              <w:t>SP-240810</w:t>
            </w:r>
          </w:p>
        </w:tc>
        <w:tc>
          <w:tcPr>
            <w:tcW w:w="567" w:type="dxa"/>
            <w:shd w:val="solid" w:color="FFFFFF" w:fill="auto"/>
          </w:tcPr>
          <w:p w14:paraId="0B2BE004" w14:textId="77777777" w:rsidR="00B41445" w:rsidRDefault="00B41445" w:rsidP="00195FD3">
            <w:pPr>
              <w:pStyle w:val="TAL"/>
            </w:pPr>
            <w:r>
              <w:t>0049</w:t>
            </w:r>
          </w:p>
        </w:tc>
        <w:tc>
          <w:tcPr>
            <w:tcW w:w="425" w:type="dxa"/>
            <w:shd w:val="solid" w:color="FFFFFF" w:fill="auto"/>
          </w:tcPr>
          <w:p w14:paraId="2D3DB71F" w14:textId="77777777" w:rsidR="00B41445" w:rsidRDefault="00B41445" w:rsidP="00195FD3">
            <w:pPr>
              <w:pStyle w:val="TAL"/>
              <w:jc w:val="center"/>
            </w:pPr>
            <w:r>
              <w:t>1</w:t>
            </w:r>
          </w:p>
        </w:tc>
        <w:tc>
          <w:tcPr>
            <w:tcW w:w="567" w:type="dxa"/>
            <w:shd w:val="solid" w:color="FFFFFF" w:fill="auto"/>
          </w:tcPr>
          <w:p w14:paraId="33A6E68C" w14:textId="77777777" w:rsidR="00B41445" w:rsidRDefault="00B41445" w:rsidP="00195FD3">
            <w:pPr>
              <w:pStyle w:val="TAL"/>
              <w:jc w:val="center"/>
            </w:pPr>
            <w:r>
              <w:t>F</w:t>
            </w:r>
          </w:p>
        </w:tc>
        <w:tc>
          <w:tcPr>
            <w:tcW w:w="4678" w:type="dxa"/>
            <w:shd w:val="solid" w:color="FFFFFF" w:fill="auto"/>
          </w:tcPr>
          <w:p w14:paraId="24E74AE0" w14:textId="77777777" w:rsidR="00B41445" w:rsidRDefault="00B41445" w:rsidP="00195FD3">
            <w:pPr>
              <w:pStyle w:val="TAL"/>
              <w:rPr>
                <w:noProof/>
                <w:lang w:eastAsia="zh-CN"/>
              </w:rPr>
            </w:pPr>
            <w:r>
              <w:rPr>
                <w:noProof/>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Default="00B41445" w:rsidP="00195FD3">
            <w:pPr>
              <w:pStyle w:val="TAC"/>
            </w:pPr>
            <w:r>
              <w:t>18.3.0</w:t>
            </w:r>
          </w:p>
        </w:tc>
      </w:tr>
      <w:tr w:rsidR="00AD63AA" w:rsidRPr="009514A7" w14:paraId="79F14143" w14:textId="77777777" w:rsidTr="00F63288">
        <w:tc>
          <w:tcPr>
            <w:tcW w:w="800" w:type="dxa"/>
            <w:shd w:val="solid" w:color="FFFFFF" w:fill="auto"/>
          </w:tcPr>
          <w:p w14:paraId="788B609D" w14:textId="77777777" w:rsidR="00AD63AA" w:rsidRDefault="00AD63AA" w:rsidP="00195FD3">
            <w:pPr>
              <w:pStyle w:val="TAC"/>
              <w:jc w:val="left"/>
            </w:pPr>
            <w:r>
              <w:t>2024-06</w:t>
            </w:r>
          </w:p>
        </w:tc>
        <w:tc>
          <w:tcPr>
            <w:tcW w:w="901" w:type="dxa"/>
            <w:shd w:val="solid" w:color="FFFFFF" w:fill="auto"/>
          </w:tcPr>
          <w:p w14:paraId="1606607F" w14:textId="77777777" w:rsidR="00AD63AA" w:rsidRDefault="00AD63AA" w:rsidP="00195FD3">
            <w:pPr>
              <w:pStyle w:val="TAL"/>
              <w:jc w:val="center"/>
            </w:pPr>
            <w:r>
              <w:t>SA#104</w:t>
            </w:r>
          </w:p>
        </w:tc>
        <w:tc>
          <w:tcPr>
            <w:tcW w:w="993" w:type="dxa"/>
            <w:shd w:val="solid" w:color="FFFFFF" w:fill="auto"/>
          </w:tcPr>
          <w:p w14:paraId="0DB0AC8D" w14:textId="77777777" w:rsidR="00AD63AA" w:rsidRPr="00B41445" w:rsidRDefault="00AD63AA" w:rsidP="00195FD3">
            <w:pPr>
              <w:pStyle w:val="TAL"/>
            </w:pPr>
            <w:r w:rsidRPr="00AD63AA">
              <w:t>SP-240810</w:t>
            </w:r>
          </w:p>
        </w:tc>
        <w:tc>
          <w:tcPr>
            <w:tcW w:w="567" w:type="dxa"/>
            <w:shd w:val="solid" w:color="FFFFFF" w:fill="auto"/>
          </w:tcPr>
          <w:p w14:paraId="4DD84A7B" w14:textId="77777777" w:rsidR="00AD63AA" w:rsidRDefault="00AD63AA" w:rsidP="00195FD3">
            <w:pPr>
              <w:pStyle w:val="TAL"/>
            </w:pPr>
            <w:r>
              <w:t>0050</w:t>
            </w:r>
          </w:p>
        </w:tc>
        <w:tc>
          <w:tcPr>
            <w:tcW w:w="425" w:type="dxa"/>
            <w:shd w:val="solid" w:color="FFFFFF" w:fill="auto"/>
          </w:tcPr>
          <w:p w14:paraId="7DAE1F6E" w14:textId="77777777" w:rsidR="00AD63AA" w:rsidRDefault="00AD63AA" w:rsidP="00195FD3">
            <w:pPr>
              <w:pStyle w:val="TAL"/>
              <w:jc w:val="center"/>
            </w:pPr>
            <w:r>
              <w:t>1</w:t>
            </w:r>
          </w:p>
        </w:tc>
        <w:tc>
          <w:tcPr>
            <w:tcW w:w="567" w:type="dxa"/>
            <w:shd w:val="solid" w:color="FFFFFF" w:fill="auto"/>
          </w:tcPr>
          <w:p w14:paraId="1BF8BB7F" w14:textId="77777777" w:rsidR="00AD63AA" w:rsidRDefault="00AD63AA" w:rsidP="00195FD3">
            <w:pPr>
              <w:pStyle w:val="TAL"/>
              <w:jc w:val="center"/>
            </w:pPr>
            <w:r>
              <w:t>F</w:t>
            </w:r>
          </w:p>
        </w:tc>
        <w:tc>
          <w:tcPr>
            <w:tcW w:w="4678" w:type="dxa"/>
            <w:shd w:val="solid" w:color="FFFFFF" w:fill="auto"/>
          </w:tcPr>
          <w:p w14:paraId="303DA66B" w14:textId="77777777" w:rsidR="00AD63AA" w:rsidRDefault="00AD63AA" w:rsidP="00195FD3">
            <w:pPr>
              <w:pStyle w:val="TAL"/>
              <w:rPr>
                <w:noProof/>
                <w:lang w:eastAsia="zh-CN"/>
              </w:rPr>
            </w:pPr>
            <w:r>
              <w:rPr>
                <w:noProof/>
                <w:lang w:eastAsia="zh-CN"/>
              </w:rPr>
              <w:t>Rel-18 CR 32.254 Correction on session identifier</w:t>
            </w:r>
          </w:p>
        </w:tc>
        <w:tc>
          <w:tcPr>
            <w:tcW w:w="708" w:type="dxa"/>
            <w:shd w:val="solid" w:color="FFFFFF" w:fill="auto"/>
          </w:tcPr>
          <w:p w14:paraId="482621F3" w14:textId="77777777" w:rsidR="00AD63AA" w:rsidRDefault="00AD63AA" w:rsidP="00195FD3">
            <w:pPr>
              <w:pStyle w:val="TAC"/>
            </w:pPr>
            <w:r>
              <w:t>18.3.0</w:t>
            </w:r>
          </w:p>
        </w:tc>
      </w:tr>
      <w:tr w:rsidR="00B63E8A" w:rsidRPr="009514A7" w14:paraId="10168947" w14:textId="77777777" w:rsidTr="00F63288">
        <w:tc>
          <w:tcPr>
            <w:tcW w:w="800" w:type="dxa"/>
            <w:shd w:val="solid" w:color="FFFFFF" w:fill="auto"/>
          </w:tcPr>
          <w:p w14:paraId="3761AD50" w14:textId="77777777" w:rsidR="00B63E8A" w:rsidRDefault="00B63E8A" w:rsidP="00195FD3">
            <w:pPr>
              <w:pStyle w:val="TAC"/>
              <w:jc w:val="left"/>
            </w:pPr>
            <w:r>
              <w:t>2024-06</w:t>
            </w:r>
          </w:p>
        </w:tc>
        <w:tc>
          <w:tcPr>
            <w:tcW w:w="901" w:type="dxa"/>
            <w:shd w:val="solid" w:color="FFFFFF" w:fill="auto"/>
          </w:tcPr>
          <w:p w14:paraId="3942A736" w14:textId="77777777" w:rsidR="00B63E8A" w:rsidRDefault="00B63E8A" w:rsidP="00195FD3">
            <w:pPr>
              <w:pStyle w:val="TAL"/>
              <w:jc w:val="center"/>
            </w:pPr>
            <w:r>
              <w:t>SA#104</w:t>
            </w:r>
          </w:p>
        </w:tc>
        <w:tc>
          <w:tcPr>
            <w:tcW w:w="993" w:type="dxa"/>
            <w:shd w:val="solid" w:color="FFFFFF" w:fill="auto"/>
          </w:tcPr>
          <w:p w14:paraId="4D159197" w14:textId="77777777" w:rsidR="00B63E8A" w:rsidRPr="00AD63AA" w:rsidRDefault="00B63E8A" w:rsidP="00195FD3">
            <w:pPr>
              <w:pStyle w:val="TAL"/>
            </w:pPr>
            <w:r w:rsidRPr="00B63E8A">
              <w:t>SP-240810</w:t>
            </w:r>
          </w:p>
        </w:tc>
        <w:tc>
          <w:tcPr>
            <w:tcW w:w="567" w:type="dxa"/>
            <w:shd w:val="solid" w:color="FFFFFF" w:fill="auto"/>
          </w:tcPr>
          <w:p w14:paraId="4F7F38ED" w14:textId="77777777" w:rsidR="00B63E8A" w:rsidRDefault="00B63E8A" w:rsidP="00195FD3">
            <w:pPr>
              <w:pStyle w:val="TAL"/>
            </w:pPr>
            <w:r>
              <w:t>0051</w:t>
            </w:r>
          </w:p>
        </w:tc>
        <w:tc>
          <w:tcPr>
            <w:tcW w:w="425" w:type="dxa"/>
            <w:shd w:val="solid" w:color="FFFFFF" w:fill="auto"/>
          </w:tcPr>
          <w:p w14:paraId="5EB7CB97" w14:textId="77777777" w:rsidR="00B63E8A" w:rsidRDefault="00B63E8A" w:rsidP="00195FD3">
            <w:pPr>
              <w:pStyle w:val="TAL"/>
              <w:jc w:val="center"/>
            </w:pPr>
            <w:r>
              <w:t>1</w:t>
            </w:r>
          </w:p>
        </w:tc>
        <w:tc>
          <w:tcPr>
            <w:tcW w:w="567" w:type="dxa"/>
            <w:shd w:val="solid" w:color="FFFFFF" w:fill="auto"/>
          </w:tcPr>
          <w:p w14:paraId="4C0A447C" w14:textId="77777777" w:rsidR="00B63E8A" w:rsidRDefault="00B63E8A" w:rsidP="00195FD3">
            <w:pPr>
              <w:pStyle w:val="TAL"/>
              <w:jc w:val="center"/>
            </w:pPr>
            <w:r>
              <w:t>F</w:t>
            </w:r>
          </w:p>
        </w:tc>
        <w:tc>
          <w:tcPr>
            <w:tcW w:w="4678" w:type="dxa"/>
            <w:shd w:val="solid" w:color="FFFFFF" w:fill="auto"/>
          </w:tcPr>
          <w:p w14:paraId="40F220B7" w14:textId="77777777" w:rsidR="00B63E8A" w:rsidRDefault="00B63E8A" w:rsidP="00195FD3">
            <w:pPr>
              <w:pStyle w:val="TAL"/>
              <w:rPr>
                <w:noProof/>
                <w:lang w:eastAsia="zh-CN"/>
              </w:rPr>
            </w:pPr>
            <w:r>
              <w:rPr>
                <w:noProof/>
                <w:lang w:eastAsia="zh-CN"/>
              </w:rPr>
              <w:t>Rel-18 CR 32.254 Correction of charging information applicability</w:t>
            </w:r>
          </w:p>
        </w:tc>
        <w:tc>
          <w:tcPr>
            <w:tcW w:w="708" w:type="dxa"/>
            <w:shd w:val="solid" w:color="FFFFFF" w:fill="auto"/>
          </w:tcPr>
          <w:p w14:paraId="23DDD3E4" w14:textId="77777777" w:rsidR="00B63E8A" w:rsidRDefault="00B63E8A" w:rsidP="00195FD3">
            <w:pPr>
              <w:pStyle w:val="TAC"/>
            </w:pPr>
            <w:r>
              <w:t>18.3.0</w:t>
            </w:r>
          </w:p>
        </w:tc>
      </w:tr>
      <w:tr w:rsidR="001F05D6" w:rsidRPr="009514A7" w14:paraId="12C78241" w14:textId="77777777" w:rsidTr="00F63288">
        <w:tc>
          <w:tcPr>
            <w:tcW w:w="800" w:type="dxa"/>
            <w:shd w:val="solid" w:color="FFFFFF" w:fill="auto"/>
          </w:tcPr>
          <w:p w14:paraId="083C9BD2" w14:textId="568EA859" w:rsidR="001F05D6" w:rsidRDefault="001F05D6" w:rsidP="00195FD3">
            <w:pPr>
              <w:pStyle w:val="TAC"/>
              <w:jc w:val="left"/>
            </w:pPr>
            <w:r>
              <w:t>2024-12</w:t>
            </w:r>
          </w:p>
        </w:tc>
        <w:tc>
          <w:tcPr>
            <w:tcW w:w="901" w:type="dxa"/>
            <w:shd w:val="solid" w:color="FFFFFF" w:fill="auto"/>
          </w:tcPr>
          <w:p w14:paraId="18327333" w14:textId="6845939F" w:rsidR="001F05D6" w:rsidRDefault="001F05D6" w:rsidP="00195FD3">
            <w:pPr>
              <w:pStyle w:val="TAL"/>
              <w:jc w:val="center"/>
            </w:pPr>
            <w:r>
              <w:t>SA#106</w:t>
            </w:r>
          </w:p>
        </w:tc>
        <w:tc>
          <w:tcPr>
            <w:tcW w:w="993" w:type="dxa"/>
            <w:shd w:val="solid" w:color="FFFFFF" w:fill="auto"/>
          </w:tcPr>
          <w:p w14:paraId="627A2FEF" w14:textId="1AA2F099" w:rsidR="001F05D6" w:rsidRPr="00B63E8A" w:rsidRDefault="001F05D6" w:rsidP="00195FD3">
            <w:pPr>
              <w:pStyle w:val="TAL"/>
            </w:pPr>
            <w:r>
              <w:t>SP-241643</w:t>
            </w:r>
          </w:p>
        </w:tc>
        <w:tc>
          <w:tcPr>
            <w:tcW w:w="567" w:type="dxa"/>
            <w:shd w:val="solid" w:color="FFFFFF" w:fill="auto"/>
          </w:tcPr>
          <w:p w14:paraId="048DDDD0" w14:textId="64735B44" w:rsidR="001F05D6" w:rsidRDefault="001F05D6" w:rsidP="00195FD3">
            <w:pPr>
              <w:pStyle w:val="TAL"/>
            </w:pPr>
            <w:r>
              <w:t>0054</w:t>
            </w:r>
          </w:p>
        </w:tc>
        <w:tc>
          <w:tcPr>
            <w:tcW w:w="425" w:type="dxa"/>
            <w:shd w:val="solid" w:color="FFFFFF" w:fill="auto"/>
          </w:tcPr>
          <w:p w14:paraId="51831CF3" w14:textId="3922D2BD" w:rsidR="001F05D6" w:rsidRDefault="001F05D6" w:rsidP="00195FD3">
            <w:pPr>
              <w:pStyle w:val="TAL"/>
              <w:jc w:val="center"/>
            </w:pPr>
            <w:r>
              <w:t>1</w:t>
            </w:r>
          </w:p>
        </w:tc>
        <w:tc>
          <w:tcPr>
            <w:tcW w:w="567" w:type="dxa"/>
            <w:shd w:val="solid" w:color="FFFFFF" w:fill="auto"/>
          </w:tcPr>
          <w:p w14:paraId="2DFA6C72" w14:textId="5130811A" w:rsidR="001F05D6" w:rsidRDefault="001F05D6" w:rsidP="00195FD3">
            <w:pPr>
              <w:pStyle w:val="TAL"/>
              <w:jc w:val="center"/>
            </w:pPr>
            <w:r>
              <w:t>F</w:t>
            </w:r>
          </w:p>
        </w:tc>
        <w:tc>
          <w:tcPr>
            <w:tcW w:w="4678" w:type="dxa"/>
            <w:shd w:val="solid" w:color="FFFFFF" w:fill="auto"/>
          </w:tcPr>
          <w:p w14:paraId="7B1F26E7" w14:textId="4726BE9F" w:rsidR="001F05D6" w:rsidRDefault="001F05D6" w:rsidP="00195FD3">
            <w:pPr>
              <w:pStyle w:val="TAL"/>
              <w:rPr>
                <w:noProof/>
                <w:lang w:eastAsia="zh-CN"/>
              </w:rPr>
            </w:pPr>
            <w:r w:rsidRPr="001F05D6">
              <w:rPr>
                <w:noProof/>
                <w:lang w:eastAsia="zh-CN"/>
              </w:rPr>
              <w:t>Rel-18 CR 32.254 Correction on Attributes</w:t>
            </w:r>
          </w:p>
        </w:tc>
        <w:tc>
          <w:tcPr>
            <w:tcW w:w="708" w:type="dxa"/>
            <w:shd w:val="solid" w:color="FFFFFF" w:fill="auto"/>
          </w:tcPr>
          <w:p w14:paraId="752475C8" w14:textId="50CFAFF5" w:rsidR="001F05D6" w:rsidRDefault="001F05D6" w:rsidP="00195FD3">
            <w:pPr>
              <w:pStyle w:val="TAC"/>
            </w:pPr>
            <w:r>
              <w:t>18.4.0</w:t>
            </w:r>
          </w:p>
        </w:tc>
      </w:tr>
    </w:tbl>
    <w:p w14:paraId="4B9D2C27" w14:textId="77777777" w:rsidR="00742863" w:rsidRPr="009514A7" w:rsidRDefault="00742863" w:rsidP="00742863"/>
    <w:p w14:paraId="67B3B952" w14:textId="77777777" w:rsidR="003C3971" w:rsidRPr="009514A7" w:rsidRDefault="003C3971"/>
    <w:sectPr w:rsidR="003C3971" w:rsidRPr="009514A7">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6B5AC" w14:textId="77777777" w:rsidR="00AA306E" w:rsidRDefault="00AA306E">
      <w:r>
        <w:separator/>
      </w:r>
    </w:p>
  </w:endnote>
  <w:endnote w:type="continuationSeparator" w:id="0">
    <w:p w14:paraId="47FE0F0C" w14:textId="77777777" w:rsidR="00AA306E" w:rsidRDefault="00AA3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77C3F" w14:textId="77777777" w:rsidR="00AA306E" w:rsidRDefault="00AA306E">
      <w:r>
        <w:separator/>
      </w:r>
    </w:p>
  </w:footnote>
  <w:footnote w:type="continuationSeparator" w:id="0">
    <w:p w14:paraId="4B4273E6" w14:textId="77777777" w:rsidR="00AA306E" w:rsidRDefault="00AA30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3659A" w14:textId="2EC25DCA"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75F">
      <w:rPr>
        <w:rFonts w:ascii="Arial" w:hAnsi="Arial" w:cs="Arial"/>
        <w:b/>
        <w:noProof/>
        <w:sz w:val="18"/>
        <w:szCs w:val="18"/>
      </w:rPr>
      <w:t>3GPP TS 32.254 V18.4.0 (2024-12)</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740BB903"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75F">
      <w:rPr>
        <w:rFonts w:ascii="Arial" w:hAnsi="Arial" w:cs="Arial"/>
        <w:b/>
        <w:noProof/>
        <w:sz w:val="18"/>
        <w:szCs w:val="18"/>
      </w:rPr>
      <w:t>Release 18</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0NTAzNjI1NzVV0lEKTi0uzszPAykwrQUAzkfwkywAAAA="/>
  </w:docVars>
  <w:rsids>
    <w:rsidRoot w:val="004E213A"/>
    <w:rsid w:val="000129FF"/>
    <w:rsid w:val="00032170"/>
    <w:rsid w:val="00033397"/>
    <w:rsid w:val="00040095"/>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A26FF"/>
    <w:rsid w:val="000B0FA5"/>
    <w:rsid w:val="000B3F21"/>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720B9"/>
    <w:rsid w:val="0018066F"/>
    <w:rsid w:val="00195FD3"/>
    <w:rsid w:val="001A25D9"/>
    <w:rsid w:val="001A27BD"/>
    <w:rsid w:val="001B086C"/>
    <w:rsid w:val="001C2D87"/>
    <w:rsid w:val="001D02C2"/>
    <w:rsid w:val="001D4BE2"/>
    <w:rsid w:val="001D650B"/>
    <w:rsid w:val="001E031C"/>
    <w:rsid w:val="001E1F94"/>
    <w:rsid w:val="001E6824"/>
    <w:rsid w:val="001F05D6"/>
    <w:rsid w:val="001F0BF0"/>
    <w:rsid w:val="001F168B"/>
    <w:rsid w:val="001F450A"/>
    <w:rsid w:val="0020016C"/>
    <w:rsid w:val="002029A1"/>
    <w:rsid w:val="00204365"/>
    <w:rsid w:val="00205780"/>
    <w:rsid w:val="0020706F"/>
    <w:rsid w:val="00207101"/>
    <w:rsid w:val="00212D3F"/>
    <w:rsid w:val="00223A7A"/>
    <w:rsid w:val="00227EC1"/>
    <w:rsid w:val="002305BF"/>
    <w:rsid w:val="002347A2"/>
    <w:rsid w:val="002364FD"/>
    <w:rsid w:val="002401EB"/>
    <w:rsid w:val="002406E6"/>
    <w:rsid w:val="00243CAD"/>
    <w:rsid w:val="0024490A"/>
    <w:rsid w:val="00257B75"/>
    <w:rsid w:val="00257DDC"/>
    <w:rsid w:val="00277371"/>
    <w:rsid w:val="0027762B"/>
    <w:rsid w:val="002A17EB"/>
    <w:rsid w:val="002A283D"/>
    <w:rsid w:val="002B6A8F"/>
    <w:rsid w:val="002D7CB6"/>
    <w:rsid w:val="003008DD"/>
    <w:rsid w:val="00313061"/>
    <w:rsid w:val="0031397F"/>
    <w:rsid w:val="0031593A"/>
    <w:rsid w:val="003172DC"/>
    <w:rsid w:val="00320647"/>
    <w:rsid w:val="00322CBC"/>
    <w:rsid w:val="00323DA2"/>
    <w:rsid w:val="0033479B"/>
    <w:rsid w:val="00337904"/>
    <w:rsid w:val="003520FC"/>
    <w:rsid w:val="0035462D"/>
    <w:rsid w:val="00361700"/>
    <w:rsid w:val="003672B6"/>
    <w:rsid w:val="0038260E"/>
    <w:rsid w:val="00383596"/>
    <w:rsid w:val="00397688"/>
    <w:rsid w:val="003A122F"/>
    <w:rsid w:val="003A15B8"/>
    <w:rsid w:val="003B2896"/>
    <w:rsid w:val="003B42EC"/>
    <w:rsid w:val="003B7519"/>
    <w:rsid w:val="003C0680"/>
    <w:rsid w:val="003C3971"/>
    <w:rsid w:val="003F468D"/>
    <w:rsid w:val="003F4C8C"/>
    <w:rsid w:val="003F62E8"/>
    <w:rsid w:val="00402590"/>
    <w:rsid w:val="00410095"/>
    <w:rsid w:val="00414D0A"/>
    <w:rsid w:val="004424C4"/>
    <w:rsid w:val="00445548"/>
    <w:rsid w:val="0045321A"/>
    <w:rsid w:val="0047459C"/>
    <w:rsid w:val="00493E2A"/>
    <w:rsid w:val="004A2275"/>
    <w:rsid w:val="004A4317"/>
    <w:rsid w:val="004A7026"/>
    <w:rsid w:val="004A7E31"/>
    <w:rsid w:val="004B2709"/>
    <w:rsid w:val="004D3578"/>
    <w:rsid w:val="004D3BE9"/>
    <w:rsid w:val="004D5FC3"/>
    <w:rsid w:val="004E213A"/>
    <w:rsid w:val="004F261D"/>
    <w:rsid w:val="004F2631"/>
    <w:rsid w:val="0050537C"/>
    <w:rsid w:val="0051678F"/>
    <w:rsid w:val="0053263C"/>
    <w:rsid w:val="00534148"/>
    <w:rsid w:val="00534832"/>
    <w:rsid w:val="0053592E"/>
    <w:rsid w:val="00537D68"/>
    <w:rsid w:val="005407AA"/>
    <w:rsid w:val="00543E6C"/>
    <w:rsid w:val="00555AA9"/>
    <w:rsid w:val="00556E24"/>
    <w:rsid w:val="00561FAC"/>
    <w:rsid w:val="00565087"/>
    <w:rsid w:val="00575D8C"/>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7BB4"/>
    <w:rsid w:val="005E0551"/>
    <w:rsid w:val="005E5CD0"/>
    <w:rsid w:val="005F2C2B"/>
    <w:rsid w:val="005F4005"/>
    <w:rsid w:val="005F4B14"/>
    <w:rsid w:val="005F7868"/>
    <w:rsid w:val="00605F09"/>
    <w:rsid w:val="00607779"/>
    <w:rsid w:val="00611940"/>
    <w:rsid w:val="006128EC"/>
    <w:rsid w:val="0061362C"/>
    <w:rsid w:val="00614FDF"/>
    <w:rsid w:val="00623ECC"/>
    <w:rsid w:val="006316D5"/>
    <w:rsid w:val="006334F9"/>
    <w:rsid w:val="00633EFB"/>
    <w:rsid w:val="006357F1"/>
    <w:rsid w:val="00644A07"/>
    <w:rsid w:val="006500A5"/>
    <w:rsid w:val="00662D18"/>
    <w:rsid w:val="006644FB"/>
    <w:rsid w:val="00664E50"/>
    <w:rsid w:val="00677CE1"/>
    <w:rsid w:val="0068275F"/>
    <w:rsid w:val="006869D2"/>
    <w:rsid w:val="006900CF"/>
    <w:rsid w:val="00690422"/>
    <w:rsid w:val="00691264"/>
    <w:rsid w:val="00691E54"/>
    <w:rsid w:val="006A4956"/>
    <w:rsid w:val="006B0F89"/>
    <w:rsid w:val="006C0ED2"/>
    <w:rsid w:val="006C2C29"/>
    <w:rsid w:val="006C4CDA"/>
    <w:rsid w:val="006D4BAE"/>
    <w:rsid w:val="006D505B"/>
    <w:rsid w:val="006E57AA"/>
    <w:rsid w:val="006E5C86"/>
    <w:rsid w:val="006F40EE"/>
    <w:rsid w:val="006F54B9"/>
    <w:rsid w:val="00701784"/>
    <w:rsid w:val="00701992"/>
    <w:rsid w:val="00704DE0"/>
    <w:rsid w:val="00722F23"/>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3115"/>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68CA"/>
    <w:rsid w:val="008803B4"/>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816A2"/>
    <w:rsid w:val="009820A0"/>
    <w:rsid w:val="00987861"/>
    <w:rsid w:val="00996106"/>
    <w:rsid w:val="009A03CC"/>
    <w:rsid w:val="009A3EE5"/>
    <w:rsid w:val="009A53F8"/>
    <w:rsid w:val="009A6B40"/>
    <w:rsid w:val="009B28DA"/>
    <w:rsid w:val="009B353B"/>
    <w:rsid w:val="009C7D3A"/>
    <w:rsid w:val="009D24DF"/>
    <w:rsid w:val="009F37B7"/>
    <w:rsid w:val="00A01CC2"/>
    <w:rsid w:val="00A10F02"/>
    <w:rsid w:val="00A15519"/>
    <w:rsid w:val="00A158A6"/>
    <w:rsid w:val="00A164B4"/>
    <w:rsid w:val="00A17C77"/>
    <w:rsid w:val="00A22901"/>
    <w:rsid w:val="00A3428B"/>
    <w:rsid w:val="00A37812"/>
    <w:rsid w:val="00A437AE"/>
    <w:rsid w:val="00A45D54"/>
    <w:rsid w:val="00A53724"/>
    <w:rsid w:val="00A75339"/>
    <w:rsid w:val="00A77925"/>
    <w:rsid w:val="00A82346"/>
    <w:rsid w:val="00A8242F"/>
    <w:rsid w:val="00A85A2D"/>
    <w:rsid w:val="00AA306E"/>
    <w:rsid w:val="00AB3846"/>
    <w:rsid w:val="00AB42E3"/>
    <w:rsid w:val="00AC2576"/>
    <w:rsid w:val="00AC2EB0"/>
    <w:rsid w:val="00AD0FA2"/>
    <w:rsid w:val="00AD63AA"/>
    <w:rsid w:val="00AD73FE"/>
    <w:rsid w:val="00AE1EE8"/>
    <w:rsid w:val="00AF0E94"/>
    <w:rsid w:val="00AF48D4"/>
    <w:rsid w:val="00AF5C45"/>
    <w:rsid w:val="00B019E9"/>
    <w:rsid w:val="00B04319"/>
    <w:rsid w:val="00B13203"/>
    <w:rsid w:val="00B15449"/>
    <w:rsid w:val="00B20805"/>
    <w:rsid w:val="00B37CB1"/>
    <w:rsid w:val="00B41445"/>
    <w:rsid w:val="00B41470"/>
    <w:rsid w:val="00B476A8"/>
    <w:rsid w:val="00B60D98"/>
    <w:rsid w:val="00B61BB9"/>
    <w:rsid w:val="00B63E8A"/>
    <w:rsid w:val="00B71137"/>
    <w:rsid w:val="00B7639B"/>
    <w:rsid w:val="00B81826"/>
    <w:rsid w:val="00B838C4"/>
    <w:rsid w:val="00B87AC3"/>
    <w:rsid w:val="00B94B64"/>
    <w:rsid w:val="00BB1556"/>
    <w:rsid w:val="00BB19B2"/>
    <w:rsid w:val="00BB287C"/>
    <w:rsid w:val="00BC0F7D"/>
    <w:rsid w:val="00BC5D3E"/>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45231"/>
    <w:rsid w:val="00C46A8F"/>
    <w:rsid w:val="00C55574"/>
    <w:rsid w:val="00C72833"/>
    <w:rsid w:val="00C73B3A"/>
    <w:rsid w:val="00C73CE5"/>
    <w:rsid w:val="00C7452E"/>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1FC"/>
    <w:rsid w:val="00D23F61"/>
    <w:rsid w:val="00D27CFB"/>
    <w:rsid w:val="00D30D79"/>
    <w:rsid w:val="00D317FC"/>
    <w:rsid w:val="00D34130"/>
    <w:rsid w:val="00D348F8"/>
    <w:rsid w:val="00D430ED"/>
    <w:rsid w:val="00D43261"/>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24E1"/>
    <w:rsid w:val="00DF18DC"/>
    <w:rsid w:val="00DF2B1F"/>
    <w:rsid w:val="00DF54A3"/>
    <w:rsid w:val="00DF62CD"/>
    <w:rsid w:val="00E0022C"/>
    <w:rsid w:val="00E05AF1"/>
    <w:rsid w:val="00E07C97"/>
    <w:rsid w:val="00E11988"/>
    <w:rsid w:val="00E2084D"/>
    <w:rsid w:val="00E21DA5"/>
    <w:rsid w:val="00E2660F"/>
    <w:rsid w:val="00E32843"/>
    <w:rsid w:val="00E35E37"/>
    <w:rsid w:val="00E41AF4"/>
    <w:rsid w:val="00E43A47"/>
    <w:rsid w:val="00E51A18"/>
    <w:rsid w:val="00E5500F"/>
    <w:rsid w:val="00E72EB2"/>
    <w:rsid w:val="00E77645"/>
    <w:rsid w:val="00E81175"/>
    <w:rsid w:val="00E918BF"/>
    <w:rsid w:val="00E96B1E"/>
    <w:rsid w:val="00EA690D"/>
    <w:rsid w:val="00EA6D45"/>
    <w:rsid w:val="00EB117B"/>
    <w:rsid w:val="00EC4A25"/>
    <w:rsid w:val="00EC5B7C"/>
    <w:rsid w:val="00ED14D3"/>
    <w:rsid w:val="00EE7971"/>
    <w:rsid w:val="00EF3A8E"/>
    <w:rsid w:val="00EF4DB0"/>
    <w:rsid w:val="00EF52D8"/>
    <w:rsid w:val="00EF76B4"/>
    <w:rsid w:val="00F025A2"/>
    <w:rsid w:val="00F04712"/>
    <w:rsid w:val="00F0637E"/>
    <w:rsid w:val="00F2237B"/>
    <w:rsid w:val="00F22EC7"/>
    <w:rsid w:val="00F26E98"/>
    <w:rsid w:val="00F314CD"/>
    <w:rsid w:val="00F353D2"/>
    <w:rsid w:val="00F360AF"/>
    <w:rsid w:val="00F418ED"/>
    <w:rsid w:val="00F53930"/>
    <w:rsid w:val="00F63288"/>
    <w:rsid w:val="00F653B8"/>
    <w:rsid w:val="00F83339"/>
    <w:rsid w:val="00F86360"/>
    <w:rsid w:val="00F96975"/>
    <w:rsid w:val="00FA1266"/>
    <w:rsid w:val="00FA3761"/>
    <w:rsid w:val="00FA3EAF"/>
    <w:rsid w:val="00FB0319"/>
    <w:rsid w:val="00FC1192"/>
    <w:rsid w:val="00FC6E7A"/>
    <w:rsid w:val="00FD0E32"/>
    <w:rsid w:val="00FD4E21"/>
    <w:rsid w:val="00FF416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emf"/><Relationship Id="rId40" Type="http://schemas.openxmlformats.org/officeDocument/2006/relationships/oleObject" Target="embeddings/oleObject15.bin"/><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7.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12478</Words>
  <Characters>71129</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83441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dcterms:created xsi:type="dcterms:W3CDTF">2025-01-10T07:50:00Z</dcterms:created>
  <dcterms:modified xsi:type="dcterms:W3CDTF">2025-01-10T14:54:00Z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