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955295" w14:textId="6B9E8E47" w:rsidR="005079C5" w:rsidRDefault="005079C5" w:rsidP="005079C5">
      <w:pPr>
        <w:pStyle w:val="ZA"/>
        <w:framePr w:wrap="notBeside"/>
      </w:pPr>
      <w:bookmarkStart w:id="0" w:name="page1"/>
      <w:r>
        <w:rPr>
          <w:sz w:val="64"/>
        </w:rPr>
        <w:t xml:space="preserve">3GPP TS </w:t>
      </w:r>
      <w:r>
        <w:rPr>
          <w:rFonts w:hint="eastAsia"/>
          <w:sz w:val="64"/>
          <w:lang w:eastAsia="ko-KR"/>
        </w:rPr>
        <w:t>25</w:t>
      </w:r>
      <w:r>
        <w:rPr>
          <w:sz w:val="64"/>
        </w:rPr>
        <w:t>.</w:t>
      </w:r>
      <w:r>
        <w:rPr>
          <w:rFonts w:hint="eastAsia"/>
          <w:sz w:val="64"/>
          <w:lang w:eastAsia="ko-KR"/>
        </w:rPr>
        <w:t>105</w:t>
      </w:r>
      <w:r>
        <w:rPr>
          <w:sz w:val="64"/>
        </w:rPr>
        <w:t xml:space="preserve"> </w:t>
      </w:r>
      <w:r>
        <w:t>V</w:t>
      </w:r>
      <w:r w:rsidR="00AE2A1D">
        <w:t>1</w:t>
      </w:r>
      <w:r w:rsidR="000C1EF4">
        <w:t>8</w:t>
      </w:r>
      <w:r w:rsidR="00AE2A1D">
        <w:t>.0.0</w:t>
      </w:r>
      <w:r>
        <w:t xml:space="preserve"> </w:t>
      </w:r>
      <w:r>
        <w:rPr>
          <w:sz w:val="32"/>
        </w:rPr>
        <w:t>(</w:t>
      </w:r>
      <w:r w:rsidR="00AE2A1D">
        <w:rPr>
          <w:sz w:val="32"/>
        </w:rPr>
        <w:t>202</w:t>
      </w:r>
      <w:r w:rsidR="000C1EF4">
        <w:rPr>
          <w:sz w:val="32"/>
        </w:rPr>
        <w:t>4</w:t>
      </w:r>
      <w:r w:rsidR="00AE2A1D">
        <w:rPr>
          <w:sz w:val="32"/>
        </w:rPr>
        <w:t>-0</w:t>
      </w:r>
      <w:r w:rsidR="00002454">
        <w:rPr>
          <w:sz w:val="32"/>
        </w:rPr>
        <w:t>3</w:t>
      </w:r>
      <w:r>
        <w:rPr>
          <w:sz w:val="32"/>
        </w:rPr>
        <w:t>)</w:t>
      </w:r>
    </w:p>
    <w:p w14:paraId="058DC6BE" w14:textId="77777777" w:rsidR="005079C5" w:rsidRDefault="005079C5" w:rsidP="005079C5">
      <w:pPr>
        <w:pStyle w:val="ZB"/>
        <w:framePr w:wrap="notBeside"/>
      </w:pPr>
      <w:r>
        <w:t>Technical Specification</w:t>
      </w:r>
    </w:p>
    <w:p w14:paraId="2B0E2BBC" w14:textId="77777777" w:rsidR="005079C5" w:rsidRDefault="005079C5" w:rsidP="005079C5">
      <w:pPr>
        <w:pStyle w:val="ZT"/>
        <w:framePr w:wrap="notBeside"/>
      </w:pPr>
      <w:r>
        <w:t>3rd Generation Partnership Project;</w:t>
      </w:r>
    </w:p>
    <w:p w14:paraId="59B0946D" w14:textId="77777777" w:rsidR="005079C5" w:rsidRDefault="005079C5" w:rsidP="005079C5">
      <w:pPr>
        <w:pStyle w:val="ZT"/>
        <w:framePr w:wrap="notBeside"/>
      </w:pPr>
      <w:r w:rsidRPr="005079C5">
        <w:t>Technical Specification Group Radio Access Network</w:t>
      </w:r>
      <w:r>
        <w:t>;</w:t>
      </w:r>
    </w:p>
    <w:p w14:paraId="663AFE39" w14:textId="77777777" w:rsidR="005079C5" w:rsidRDefault="005079C5" w:rsidP="005079C5">
      <w:pPr>
        <w:pStyle w:val="ZT"/>
        <w:framePr w:wrap="notBeside"/>
      </w:pPr>
      <w:r w:rsidRPr="005079C5">
        <w:t>Base Station (BS) radio transmission and reception (TDD)</w:t>
      </w:r>
    </w:p>
    <w:p w14:paraId="0037CEBE" w14:textId="2D359FDA" w:rsidR="005079C5" w:rsidRDefault="005079C5" w:rsidP="005079C5">
      <w:pPr>
        <w:pStyle w:val="ZT"/>
        <w:framePr w:wrap="notBeside"/>
        <w:rPr>
          <w:i/>
          <w:sz w:val="28"/>
        </w:rPr>
      </w:pPr>
      <w:r>
        <w:t>(</w:t>
      </w:r>
      <w:r>
        <w:rPr>
          <w:rStyle w:val="ZGSM"/>
        </w:rPr>
        <w:t>Release</w:t>
      </w:r>
      <w:r w:rsidR="00AE2A1D">
        <w:rPr>
          <w:rStyle w:val="ZGSM"/>
        </w:rPr>
        <w:t xml:space="preserve"> 1</w:t>
      </w:r>
      <w:r w:rsidR="000C1EF4">
        <w:rPr>
          <w:rStyle w:val="ZGSM"/>
        </w:rPr>
        <w:t>8</w:t>
      </w:r>
      <w:r>
        <w:t>)</w:t>
      </w:r>
    </w:p>
    <w:p w14:paraId="7802F010" w14:textId="20B1675A" w:rsidR="005079C5" w:rsidRPr="005079C5" w:rsidRDefault="00D7647C" w:rsidP="005079C5">
      <w:pPr>
        <w:pStyle w:val="ZU"/>
        <w:framePr w:h="4929" w:hRule="exact" w:wrap="notBeside"/>
        <w:tabs>
          <w:tab w:val="right" w:pos="10206"/>
        </w:tabs>
        <w:jc w:val="left"/>
      </w:pPr>
      <w:r>
        <w:drawing>
          <wp:inline distT="0" distB="0" distL="0" distR="0" wp14:anchorId="29049BC8" wp14:editId="6D2788A1">
            <wp:extent cx="1314450" cy="800100"/>
            <wp:effectExtent l="0" t="0" r="0" b="0"/>
            <wp:docPr id="15004526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14450" cy="800100"/>
                    </a:xfrm>
                    <a:prstGeom prst="rect">
                      <a:avLst/>
                    </a:prstGeom>
                    <a:noFill/>
                  </pic:spPr>
                </pic:pic>
              </a:graphicData>
            </a:graphic>
          </wp:inline>
        </w:drawing>
      </w:r>
      <w:r w:rsidR="005079C5" w:rsidRPr="005079C5">
        <w:tab/>
      </w:r>
      <w:r w:rsidR="000B187D" w:rsidRPr="005079C5">
        <w:drawing>
          <wp:inline distT="0" distB="0" distL="0" distR="0" wp14:anchorId="7FC0492C" wp14:editId="63B98805">
            <wp:extent cx="1631950" cy="952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31950" cy="952500"/>
                    </a:xfrm>
                    <a:prstGeom prst="rect">
                      <a:avLst/>
                    </a:prstGeom>
                    <a:noFill/>
                    <a:ln>
                      <a:noFill/>
                    </a:ln>
                  </pic:spPr>
                </pic:pic>
              </a:graphicData>
            </a:graphic>
          </wp:inline>
        </w:drawing>
      </w:r>
    </w:p>
    <w:p w14:paraId="23C099FD" w14:textId="77777777" w:rsidR="005079C5" w:rsidRDefault="005079C5" w:rsidP="005079C5">
      <w:pPr>
        <w:pStyle w:val="ZU"/>
        <w:framePr w:h="4929" w:hRule="exact" w:wrap="notBeside"/>
        <w:tabs>
          <w:tab w:val="right" w:pos="10206"/>
        </w:tabs>
        <w:jc w:val="left"/>
      </w:pPr>
    </w:p>
    <w:p w14:paraId="2EE050A9" w14:textId="77777777" w:rsidR="005079C5" w:rsidRDefault="005079C5" w:rsidP="005079C5">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E831D63" w14:textId="77777777" w:rsidR="005079C5" w:rsidRDefault="005079C5" w:rsidP="005079C5">
      <w:pPr>
        <w:pStyle w:val="ZV"/>
        <w:framePr w:wrap="notBeside"/>
      </w:pPr>
    </w:p>
    <w:bookmarkEnd w:id="0"/>
    <w:p w14:paraId="370B4F6F" w14:textId="77777777" w:rsidR="005079C5" w:rsidRDefault="005079C5" w:rsidP="005079C5"/>
    <w:p w14:paraId="47F32187" w14:textId="77777777" w:rsidR="007F7412" w:rsidRPr="00AA0BEB" w:rsidRDefault="007F7412">
      <w:pPr>
        <w:rPr>
          <w:rFonts w:cs="v4.2.0"/>
        </w:rPr>
        <w:sectPr w:rsidR="007F7412" w:rsidRPr="00AA0BEB">
          <w:footnotePr>
            <w:numRestart w:val="eachSect"/>
          </w:footnotePr>
          <w:pgSz w:w="11907" w:h="16840"/>
          <w:pgMar w:top="2268" w:right="851" w:bottom="10773" w:left="851" w:header="0" w:footer="0" w:gutter="0"/>
          <w:cols w:space="720"/>
        </w:sectPr>
      </w:pPr>
    </w:p>
    <w:p w14:paraId="555A0777" w14:textId="77777777" w:rsidR="007F7412" w:rsidRPr="00AA0BEB" w:rsidRDefault="007F7412">
      <w:pPr>
        <w:rPr>
          <w:rFonts w:cs="v4.2.0"/>
        </w:rPr>
      </w:pPr>
    </w:p>
    <w:p w14:paraId="79DD4EBF" w14:textId="77777777" w:rsidR="007F7412" w:rsidRPr="00AA0BEB" w:rsidRDefault="007F7412">
      <w:pPr>
        <w:rPr>
          <w:rFonts w:cs="v4.2.0"/>
        </w:rPr>
      </w:pPr>
    </w:p>
    <w:p w14:paraId="3A22F285" w14:textId="77777777" w:rsidR="007F7412" w:rsidRPr="00AA0BEB" w:rsidRDefault="007F7412">
      <w:pPr>
        <w:pStyle w:val="FP"/>
        <w:framePr w:wrap="notBeside" w:hAnchor="margin" w:yAlign="center"/>
        <w:spacing w:after="240"/>
        <w:ind w:left="2835" w:right="2835"/>
        <w:jc w:val="center"/>
        <w:rPr>
          <w:rFonts w:ascii="Arial" w:hAnsi="Arial" w:cs="v4.2.0"/>
          <w:b/>
          <w:i/>
        </w:rPr>
      </w:pPr>
      <w:r w:rsidRPr="00AA0BEB">
        <w:rPr>
          <w:rFonts w:ascii="Arial" w:hAnsi="Arial" w:cs="v4.2.0"/>
          <w:b/>
          <w:i/>
        </w:rPr>
        <w:t>3GPP</w:t>
      </w:r>
    </w:p>
    <w:p w14:paraId="69BE98FA" w14:textId="77777777" w:rsidR="007F7412" w:rsidRPr="00AA0BEB" w:rsidRDefault="007F7412">
      <w:pPr>
        <w:pStyle w:val="FP"/>
        <w:framePr w:wrap="notBeside" w:hAnchor="margin" w:yAlign="center"/>
        <w:pBdr>
          <w:bottom w:val="single" w:sz="6" w:space="1" w:color="auto"/>
        </w:pBdr>
        <w:ind w:left="2835" w:right="2835"/>
        <w:jc w:val="center"/>
        <w:rPr>
          <w:rFonts w:cs="v4.2.0"/>
        </w:rPr>
      </w:pPr>
      <w:r w:rsidRPr="00AA0BEB">
        <w:rPr>
          <w:rFonts w:cs="v4.2.0"/>
        </w:rPr>
        <w:t>Postal address</w:t>
      </w:r>
    </w:p>
    <w:p w14:paraId="4FFFA5A8" w14:textId="77777777" w:rsidR="007F7412" w:rsidRPr="00AA0BEB" w:rsidRDefault="007F7412">
      <w:pPr>
        <w:pStyle w:val="FP"/>
        <w:framePr w:wrap="notBeside" w:hAnchor="margin" w:yAlign="center"/>
        <w:ind w:left="2835" w:right="2835"/>
        <w:jc w:val="center"/>
        <w:rPr>
          <w:rFonts w:ascii="Arial" w:hAnsi="Arial" w:cs="v4.2.0"/>
          <w:sz w:val="18"/>
        </w:rPr>
      </w:pPr>
    </w:p>
    <w:p w14:paraId="1D82FB05" w14:textId="77777777" w:rsidR="007F7412" w:rsidRPr="00631625" w:rsidRDefault="007F7412">
      <w:pPr>
        <w:pStyle w:val="FP"/>
        <w:framePr w:wrap="notBeside" w:hAnchor="margin" w:yAlign="center"/>
        <w:pBdr>
          <w:bottom w:val="single" w:sz="6" w:space="1" w:color="auto"/>
        </w:pBdr>
        <w:spacing w:before="240"/>
        <w:ind w:left="2835" w:right="2835"/>
        <w:jc w:val="center"/>
        <w:rPr>
          <w:rFonts w:cs="v4.2.0"/>
          <w:lang w:val="en-US"/>
        </w:rPr>
      </w:pPr>
      <w:r w:rsidRPr="00631625">
        <w:rPr>
          <w:rFonts w:cs="v4.2.0"/>
          <w:lang w:val="en-US"/>
        </w:rPr>
        <w:t>3GPP support office address</w:t>
      </w:r>
    </w:p>
    <w:p w14:paraId="44E4B240" w14:textId="77777777" w:rsidR="007F7412" w:rsidRPr="00AA0BEB" w:rsidRDefault="007F7412">
      <w:pPr>
        <w:pStyle w:val="FP"/>
        <w:framePr w:wrap="notBeside" w:hAnchor="margin" w:yAlign="center"/>
        <w:ind w:left="2835" w:right="2835"/>
        <w:jc w:val="center"/>
        <w:rPr>
          <w:rFonts w:ascii="Arial" w:hAnsi="Arial" w:cs="v4.2.0"/>
          <w:sz w:val="18"/>
          <w:lang w:val="fr-FR"/>
        </w:rPr>
      </w:pPr>
      <w:r w:rsidRPr="00AA0BEB">
        <w:rPr>
          <w:rFonts w:ascii="Arial" w:hAnsi="Arial" w:cs="v4.2.0"/>
          <w:sz w:val="18"/>
          <w:lang w:val="fr-FR"/>
        </w:rPr>
        <w:t>650 Route des Lucioles - Sophia Antipolis</w:t>
      </w:r>
    </w:p>
    <w:p w14:paraId="14972D60" w14:textId="77777777" w:rsidR="007F7412" w:rsidRPr="00AA0BEB" w:rsidRDefault="007F7412">
      <w:pPr>
        <w:pStyle w:val="FP"/>
        <w:framePr w:wrap="notBeside" w:hAnchor="margin" w:yAlign="center"/>
        <w:ind w:left="2835" w:right="2835"/>
        <w:jc w:val="center"/>
        <w:rPr>
          <w:rFonts w:ascii="Arial" w:hAnsi="Arial" w:cs="v4.2.0"/>
          <w:sz w:val="18"/>
          <w:lang w:val="fr-FR"/>
        </w:rPr>
      </w:pPr>
      <w:r w:rsidRPr="00AA0BEB">
        <w:rPr>
          <w:rFonts w:ascii="Arial" w:hAnsi="Arial" w:cs="v4.2.0"/>
          <w:sz w:val="18"/>
          <w:lang w:val="fr-FR"/>
        </w:rPr>
        <w:t>Valbonne - FRANCE</w:t>
      </w:r>
    </w:p>
    <w:p w14:paraId="06B4737A" w14:textId="77777777" w:rsidR="007F7412" w:rsidRPr="00AA0BEB" w:rsidRDefault="007F7412">
      <w:pPr>
        <w:pStyle w:val="FP"/>
        <w:framePr w:wrap="notBeside" w:hAnchor="margin" w:yAlign="center"/>
        <w:spacing w:after="20"/>
        <w:ind w:left="2835" w:right="2835"/>
        <w:jc w:val="center"/>
        <w:rPr>
          <w:rFonts w:ascii="Arial" w:hAnsi="Arial" w:cs="v4.2.0"/>
          <w:sz w:val="18"/>
        </w:rPr>
      </w:pPr>
      <w:r w:rsidRPr="00AA0BEB">
        <w:rPr>
          <w:rFonts w:ascii="Arial" w:hAnsi="Arial" w:cs="v4.2.0"/>
          <w:sz w:val="18"/>
        </w:rPr>
        <w:t>Tel.: +33 4 92 94 42 00 Fax: +33 4 93 65 47 16</w:t>
      </w:r>
    </w:p>
    <w:p w14:paraId="53BEBA41" w14:textId="77777777" w:rsidR="007F7412" w:rsidRPr="00AA0BEB" w:rsidRDefault="007F7412">
      <w:pPr>
        <w:pStyle w:val="FP"/>
        <w:framePr w:wrap="notBeside" w:hAnchor="margin" w:yAlign="center"/>
        <w:pBdr>
          <w:bottom w:val="single" w:sz="6" w:space="1" w:color="auto"/>
        </w:pBdr>
        <w:spacing w:before="240"/>
        <w:ind w:left="2835" w:right="2835"/>
        <w:jc w:val="center"/>
        <w:rPr>
          <w:rFonts w:cs="v4.2.0"/>
        </w:rPr>
      </w:pPr>
      <w:r w:rsidRPr="00AA0BEB">
        <w:rPr>
          <w:rFonts w:cs="v4.2.0"/>
        </w:rPr>
        <w:t>Internet</w:t>
      </w:r>
    </w:p>
    <w:p w14:paraId="56FC2C86" w14:textId="77777777" w:rsidR="007F7412" w:rsidRPr="00AA0BEB" w:rsidRDefault="007F7412">
      <w:pPr>
        <w:pStyle w:val="FP"/>
        <w:framePr w:wrap="notBeside" w:hAnchor="margin" w:yAlign="center"/>
        <w:ind w:left="2835" w:right="2835"/>
        <w:jc w:val="center"/>
        <w:rPr>
          <w:rFonts w:ascii="Arial" w:hAnsi="Arial" w:cs="v4.2.0"/>
          <w:sz w:val="18"/>
        </w:rPr>
      </w:pPr>
      <w:r w:rsidRPr="00AA0BEB">
        <w:rPr>
          <w:rFonts w:ascii="Arial" w:hAnsi="Arial" w:cs="v4.2.0"/>
          <w:sz w:val="18"/>
        </w:rPr>
        <w:t>http://www.3gpp.org</w:t>
      </w:r>
    </w:p>
    <w:p w14:paraId="2344F383" w14:textId="77777777" w:rsidR="007F7412" w:rsidRPr="00AA0BEB" w:rsidRDefault="007F7412">
      <w:pPr>
        <w:rPr>
          <w:rFonts w:cs="v4.2.0"/>
        </w:rPr>
      </w:pPr>
    </w:p>
    <w:p w14:paraId="273EB279" w14:textId="77777777" w:rsidR="00D96638" w:rsidRPr="004D3578" w:rsidRDefault="00D96638" w:rsidP="00D96638">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2B51832E" w14:textId="77777777" w:rsidR="00D96638" w:rsidRPr="004D3578" w:rsidRDefault="00D96638" w:rsidP="00D96638">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1225087" w14:textId="77777777" w:rsidR="00D96638" w:rsidRPr="004D3578" w:rsidRDefault="00D96638" w:rsidP="00D96638">
      <w:pPr>
        <w:pStyle w:val="FP"/>
        <w:framePr w:h="3057" w:hRule="exact" w:wrap="notBeside" w:vAnchor="page" w:hAnchor="margin" w:y="12605"/>
        <w:jc w:val="center"/>
        <w:rPr>
          <w:noProof/>
        </w:rPr>
      </w:pPr>
    </w:p>
    <w:p w14:paraId="4C783C8F" w14:textId="603FA473" w:rsidR="00D96638" w:rsidRPr="004D3578" w:rsidRDefault="00D96638" w:rsidP="00D96638">
      <w:pPr>
        <w:pStyle w:val="FP"/>
        <w:framePr w:h="3057" w:hRule="exact" w:wrap="notBeside" w:vAnchor="page" w:hAnchor="margin" w:y="12605"/>
        <w:jc w:val="center"/>
        <w:rPr>
          <w:noProof/>
          <w:sz w:val="18"/>
        </w:rPr>
      </w:pPr>
      <w:r w:rsidRPr="004D3578">
        <w:rPr>
          <w:noProof/>
          <w:sz w:val="18"/>
        </w:rPr>
        <w:t>©</w:t>
      </w:r>
      <w:r w:rsidR="00AE2A1D">
        <w:rPr>
          <w:noProof/>
          <w:sz w:val="18"/>
        </w:rPr>
        <w:t xml:space="preserve"> 202</w:t>
      </w:r>
      <w:r w:rsidR="000C1EF4">
        <w:rPr>
          <w:noProof/>
          <w:sz w:val="18"/>
        </w:rPr>
        <w:t>4</w:t>
      </w:r>
      <w:r w:rsidRPr="004D3578">
        <w:rPr>
          <w:noProof/>
          <w:sz w:val="18"/>
        </w:rPr>
        <w:t>, 3GPP Organizational Partners (ARIB, ATIS, CCSA, ETSI,</w:t>
      </w:r>
      <w:r>
        <w:rPr>
          <w:noProof/>
          <w:sz w:val="18"/>
        </w:rPr>
        <w:t xml:space="preserve"> TSDSI, </w:t>
      </w:r>
      <w:r w:rsidRPr="004D3578">
        <w:rPr>
          <w:noProof/>
          <w:sz w:val="18"/>
        </w:rPr>
        <w:t>TTA, TTC).</w:t>
      </w:r>
      <w:bookmarkStart w:id="1" w:name="copyrightaddon"/>
      <w:bookmarkEnd w:id="1"/>
    </w:p>
    <w:p w14:paraId="3BB81AFB" w14:textId="77777777" w:rsidR="00D96638" w:rsidRPr="004D3578" w:rsidRDefault="00D96638" w:rsidP="00D96638">
      <w:pPr>
        <w:pStyle w:val="FP"/>
        <w:framePr w:h="3057" w:hRule="exact" w:wrap="notBeside" w:vAnchor="page" w:hAnchor="margin" w:y="12605"/>
        <w:jc w:val="center"/>
        <w:rPr>
          <w:noProof/>
          <w:sz w:val="18"/>
        </w:rPr>
      </w:pPr>
      <w:r w:rsidRPr="004D3578">
        <w:rPr>
          <w:noProof/>
          <w:sz w:val="18"/>
        </w:rPr>
        <w:t>All rights reserved.</w:t>
      </w:r>
    </w:p>
    <w:p w14:paraId="20EFF1A4" w14:textId="77777777" w:rsidR="00D96638" w:rsidRPr="004D3578" w:rsidRDefault="00D96638" w:rsidP="00D96638">
      <w:pPr>
        <w:pStyle w:val="FP"/>
        <w:framePr w:h="3057" w:hRule="exact" w:wrap="notBeside" w:vAnchor="page" w:hAnchor="margin" w:y="12605"/>
        <w:rPr>
          <w:noProof/>
          <w:sz w:val="18"/>
        </w:rPr>
      </w:pPr>
    </w:p>
    <w:p w14:paraId="3015EDFB" w14:textId="77777777" w:rsidR="00D96638" w:rsidRPr="004D3578" w:rsidRDefault="00D96638" w:rsidP="00D96638">
      <w:pPr>
        <w:pStyle w:val="FP"/>
        <w:framePr w:h="3057" w:hRule="exact" w:wrap="notBeside" w:vAnchor="page" w:hAnchor="margin" w:y="12605"/>
        <w:rPr>
          <w:noProof/>
          <w:sz w:val="18"/>
        </w:rPr>
      </w:pPr>
      <w:r w:rsidRPr="004D3578">
        <w:rPr>
          <w:noProof/>
          <w:sz w:val="18"/>
        </w:rPr>
        <w:t>UMTS™ is a Trade Mark of ETSI registered for the benefit of its members</w:t>
      </w:r>
    </w:p>
    <w:p w14:paraId="54578203" w14:textId="77777777" w:rsidR="00D96638" w:rsidRPr="004D3578" w:rsidRDefault="00D96638" w:rsidP="00D96638">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Pr="004D3578">
        <w:rPr>
          <w:noProof/>
          <w:sz w:val="18"/>
        </w:rPr>
        <w:br/>
        <w:t>LTE™ is a Trade Mark of ETSI registered for the benefit of its Members and of the 3GPP Organizational Partners</w:t>
      </w:r>
    </w:p>
    <w:p w14:paraId="3C238009" w14:textId="77777777" w:rsidR="00D96638" w:rsidRPr="004D3578" w:rsidRDefault="00D96638" w:rsidP="00D96638">
      <w:pPr>
        <w:pStyle w:val="FP"/>
        <w:framePr w:h="3057" w:hRule="exact" w:wrap="notBeside" w:vAnchor="page" w:hAnchor="margin" w:y="12605"/>
        <w:rPr>
          <w:noProof/>
          <w:sz w:val="18"/>
        </w:rPr>
      </w:pPr>
      <w:r w:rsidRPr="004D3578">
        <w:rPr>
          <w:noProof/>
          <w:sz w:val="18"/>
        </w:rPr>
        <w:t>GSM® and the GSM logo are registered and owned by the GSM Association</w:t>
      </w:r>
    </w:p>
    <w:p w14:paraId="38F3B608" w14:textId="77777777" w:rsidR="007F7412" w:rsidRPr="00AA0BEB" w:rsidRDefault="007F7412">
      <w:pPr>
        <w:rPr>
          <w:rFonts w:cs="v4.2.0"/>
        </w:rPr>
      </w:pPr>
    </w:p>
    <w:p w14:paraId="789B25CC" w14:textId="77777777" w:rsidR="007F7412" w:rsidRPr="00AA0BEB" w:rsidRDefault="007F7412">
      <w:pPr>
        <w:pStyle w:val="Heading1"/>
        <w:rPr>
          <w:rFonts w:cs="v4.2.0"/>
        </w:rPr>
      </w:pPr>
      <w:r w:rsidRPr="00AA0BEB">
        <w:rPr>
          <w:rFonts w:cs="v4.2.0"/>
        </w:rPr>
        <w:br w:type="page"/>
      </w:r>
      <w:bookmarkStart w:id="2" w:name="_Toc518915674"/>
      <w:r w:rsidRPr="00AA0BEB">
        <w:rPr>
          <w:rFonts w:cs="v4.2.0"/>
        </w:rPr>
        <w:lastRenderedPageBreak/>
        <w:t>Contents</w:t>
      </w:r>
      <w:bookmarkEnd w:id="2"/>
    </w:p>
    <w:p w14:paraId="7305FB97" w14:textId="77777777" w:rsidR="00A66D05" w:rsidRDefault="00A66D05">
      <w:pPr>
        <w:pStyle w:val="TOC1"/>
        <w:rPr>
          <w:rFonts w:ascii="Calibri" w:hAnsi="Calibri"/>
          <w:szCs w:val="22"/>
          <w:lang w:val="en-US" w:eastAsia="ko-KR"/>
        </w:rPr>
      </w:pPr>
      <w:r>
        <w:rPr>
          <w:rFonts w:cs="v4.2.0"/>
        </w:rPr>
        <w:fldChar w:fldCharType="begin" w:fldLock="1"/>
      </w:r>
      <w:r>
        <w:rPr>
          <w:rFonts w:cs="v4.2.0"/>
        </w:rPr>
        <w:instrText xml:space="preserve"> TOC \o "1-9" </w:instrText>
      </w:r>
      <w:r>
        <w:rPr>
          <w:rFonts w:cs="v4.2.0"/>
        </w:rPr>
        <w:fldChar w:fldCharType="separate"/>
      </w:r>
      <w:r w:rsidRPr="00F16F41">
        <w:rPr>
          <w:rFonts w:cs="v4.2.0"/>
        </w:rPr>
        <w:t>C</w:t>
      </w:r>
      <w:r w:rsidRPr="00A66D05">
        <w:t>ontents</w:t>
      </w:r>
      <w:r w:rsidRPr="00A66D05">
        <w:tab/>
      </w:r>
      <w:r>
        <w:fldChar w:fldCharType="begin" w:fldLock="1"/>
      </w:r>
      <w:r>
        <w:instrText xml:space="preserve"> PAGEREF _Toc518915674 \h </w:instrText>
      </w:r>
      <w:r>
        <w:fldChar w:fldCharType="separate"/>
      </w:r>
      <w:r>
        <w:t>3</w:t>
      </w:r>
      <w:r>
        <w:fldChar w:fldCharType="end"/>
      </w:r>
    </w:p>
    <w:p w14:paraId="4791D30E" w14:textId="77777777" w:rsidR="00A66D05" w:rsidRDefault="00A66D05">
      <w:pPr>
        <w:pStyle w:val="TOC1"/>
        <w:rPr>
          <w:rFonts w:ascii="Calibri" w:hAnsi="Calibri"/>
          <w:szCs w:val="22"/>
          <w:lang w:val="en-US" w:eastAsia="ko-KR"/>
        </w:rPr>
      </w:pPr>
      <w:r w:rsidRPr="00A66D05">
        <w:t>Foreword</w:t>
      </w:r>
      <w:r w:rsidRPr="00A66D05">
        <w:tab/>
      </w:r>
      <w:r>
        <w:fldChar w:fldCharType="begin" w:fldLock="1"/>
      </w:r>
      <w:r>
        <w:instrText xml:space="preserve"> PAGEREF _Toc518915675 \h </w:instrText>
      </w:r>
      <w:r>
        <w:fldChar w:fldCharType="separate"/>
      </w:r>
      <w:r>
        <w:t>8</w:t>
      </w:r>
      <w:r>
        <w:fldChar w:fldCharType="end"/>
      </w:r>
    </w:p>
    <w:p w14:paraId="405A9C06" w14:textId="77777777" w:rsidR="00A66D05" w:rsidRDefault="00A66D05">
      <w:pPr>
        <w:pStyle w:val="TOC1"/>
        <w:rPr>
          <w:rFonts w:ascii="Calibri" w:hAnsi="Calibri"/>
          <w:szCs w:val="22"/>
          <w:lang w:val="en-US" w:eastAsia="ko-KR"/>
        </w:rPr>
      </w:pPr>
      <w:r w:rsidRPr="00A66D05">
        <w:t>1</w:t>
      </w:r>
      <w:r>
        <w:rPr>
          <w:rFonts w:ascii="Calibri" w:hAnsi="Calibri"/>
          <w:szCs w:val="22"/>
          <w:lang w:val="en-US" w:eastAsia="ko-KR"/>
        </w:rPr>
        <w:tab/>
      </w:r>
      <w:r w:rsidRPr="00F16F41">
        <w:rPr>
          <w:rFonts w:cs="v4.2.0"/>
        </w:rPr>
        <w:t>Scope</w:t>
      </w:r>
      <w:r>
        <w:tab/>
      </w:r>
      <w:r>
        <w:fldChar w:fldCharType="begin" w:fldLock="1"/>
      </w:r>
      <w:r>
        <w:instrText xml:space="preserve"> PAGEREF _Toc518915676 \h </w:instrText>
      </w:r>
      <w:r>
        <w:fldChar w:fldCharType="separate"/>
      </w:r>
      <w:r>
        <w:t>9</w:t>
      </w:r>
      <w:r>
        <w:fldChar w:fldCharType="end"/>
      </w:r>
    </w:p>
    <w:p w14:paraId="6F206725" w14:textId="77777777" w:rsidR="00A66D05" w:rsidRDefault="00A66D05">
      <w:pPr>
        <w:pStyle w:val="TOC1"/>
        <w:rPr>
          <w:rFonts w:ascii="Calibri" w:hAnsi="Calibri"/>
          <w:szCs w:val="22"/>
          <w:lang w:val="en-US" w:eastAsia="ko-KR"/>
        </w:rPr>
      </w:pPr>
      <w:r w:rsidRPr="00A66D05">
        <w:t>2</w:t>
      </w:r>
      <w:r>
        <w:rPr>
          <w:rFonts w:ascii="Calibri" w:hAnsi="Calibri"/>
          <w:szCs w:val="22"/>
          <w:lang w:val="en-US" w:eastAsia="ko-KR"/>
        </w:rPr>
        <w:tab/>
      </w:r>
      <w:r w:rsidRPr="00F16F41">
        <w:rPr>
          <w:rFonts w:cs="v4.2.0"/>
        </w:rPr>
        <w:t>References</w:t>
      </w:r>
      <w:r>
        <w:tab/>
      </w:r>
      <w:r>
        <w:fldChar w:fldCharType="begin" w:fldLock="1"/>
      </w:r>
      <w:r>
        <w:instrText xml:space="preserve"> PAGEREF _Toc518915677 \h </w:instrText>
      </w:r>
      <w:r>
        <w:fldChar w:fldCharType="separate"/>
      </w:r>
      <w:r>
        <w:t>9</w:t>
      </w:r>
      <w:r>
        <w:fldChar w:fldCharType="end"/>
      </w:r>
    </w:p>
    <w:p w14:paraId="4921F5E5" w14:textId="77777777" w:rsidR="00A66D05" w:rsidRDefault="00A66D05">
      <w:pPr>
        <w:pStyle w:val="TOC1"/>
        <w:rPr>
          <w:rFonts w:ascii="Calibri" w:hAnsi="Calibri"/>
          <w:szCs w:val="22"/>
          <w:lang w:val="en-US" w:eastAsia="ko-KR"/>
        </w:rPr>
      </w:pPr>
      <w:r w:rsidRPr="00A66D05">
        <w:t>3</w:t>
      </w:r>
      <w:r>
        <w:rPr>
          <w:rFonts w:ascii="Calibri" w:hAnsi="Calibri"/>
          <w:szCs w:val="22"/>
          <w:lang w:val="en-US" w:eastAsia="ko-KR"/>
        </w:rPr>
        <w:tab/>
      </w:r>
      <w:r w:rsidRPr="00F16F41">
        <w:rPr>
          <w:rFonts w:cs="v4.2.0"/>
        </w:rPr>
        <w:t>Definitions, symbols and abbreviations</w:t>
      </w:r>
      <w:r>
        <w:tab/>
      </w:r>
      <w:r>
        <w:fldChar w:fldCharType="begin" w:fldLock="1"/>
      </w:r>
      <w:r>
        <w:instrText xml:space="preserve"> PAGEREF _Toc518915678 \h </w:instrText>
      </w:r>
      <w:r>
        <w:fldChar w:fldCharType="separate"/>
      </w:r>
      <w:r>
        <w:t>9</w:t>
      </w:r>
      <w:r>
        <w:fldChar w:fldCharType="end"/>
      </w:r>
    </w:p>
    <w:p w14:paraId="36E32AFB" w14:textId="77777777" w:rsidR="00A66D05" w:rsidRDefault="00A66D05">
      <w:pPr>
        <w:pStyle w:val="TOC2"/>
        <w:rPr>
          <w:rFonts w:ascii="Calibri" w:hAnsi="Calibri"/>
          <w:sz w:val="22"/>
          <w:szCs w:val="22"/>
          <w:lang w:val="en-US" w:eastAsia="ko-KR"/>
        </w:rPr>
      </w:pPr>
      <w:r w:rsidRPr="00A66D05">
        <w:t>3.1</w:t>
      </w:r>
      <w:r w:rsidRPr="00A66D05">
        <w:rPr>
          <w:rFonts w:ascii="Calibri" w:hAnsi="Calibri"/>
          <w:sz w:val="22"/>
          <w:szCs w:val="22"/>
          <w:lang w:val="en-US" w:eastAsia="ko-KR"/>
        </w:rPr>
        <w:tab/>
      </w:r>
      <w:r w:rsidRPr="00F16F41">
        <w:rPr>
          <w:rFonts w:cs="v4.2.0"/>
        </w:rPr>
        <w:t>Definitions</w:t>
      </w:r>
      <w:r>
        <w:tab/>
      </w:r>
      <w:r>
        <w:fldChar w:fldCharType="begin" w:fldLock="1"/>
      </w:r>
      <w:r>
        <w:instrText xml:space="preserve"> PAGEREF _Toc518915679 \h </w:instrText>
      </w:r>
      <w:r>
        <w:fldChar w:fldCharType="separate"/>
      </w:r>
      <w:r>
        <w:t>9</w:t>
      </w:r>
      <w:r>
        <w:fldChar w:fldCharType="end"/>
      </w:r>
    </w:p>
    <w:p w14:paraId="43F4C264" w14:textId="77777777" w:rsidR="00A66D05" w:rsidRDefault="00A66D05">
      <w:pPr>
        <w:pStyle w:val="TOC2"/>
        <w:rPr>
          <w:rFonts w:ascii="Calibri" w:hAnsi="Calibri"/>
          <w:sz w:val="22"/>
          <w:szCs w:val="22"/>
          <w:lang w:val="en-US" w:eastAsia="ko-KR"/>
        </w:rPr>
      </w:pPr>
      <w:r w:rsidRPr="00A66D05">
        <w:t>3.2</w:t>
      </w:r>
      <w:r w:rsidRPr="00A66D05">
        <w:rPr>
          <w:rFonts w:ascii="Calibri" w:hAnsi="Calibri"/>
          <w:sz w:val="22"/>
          <w:szCs w:val="22"/>
          <w:lang w:val="en-US" w:eastAsia="ko-KR"/>
        </w:rPr>
        <w:tab/>
      </w:r>
      <w:r w:rsidRPr="00F16F41">
        <w:rPr>
          <w:rFonts w:cs="v4.2.0"/>
        </w:rPr>
        <w:t>(void)</w:t>
      </w:r>
      <w:r>
        <w:tab/>
      </w:r>
      <w:r>
        <w:fldChar w:fldCharType="begin" w:fldLock="1"/>
      </w:r>
      <w:r>
        <w:instrText xml:space="preserve"> PAGEREF _Toc518915680 \h </w:instrText>
      </w:r>
      <w:r>
        <w:fldChar w:fldCharType="separate"/>
      </w:r>
      <w:r>
        <w:t>11</w:t>
      </w:r>
      <w:r>
        <w:fldChar w:fldCharType="end"/>
      </w:r>
    </w:p>
    <w:p w14:paraId="1FD23CB0" w14:textId="77777777" w:rsidR="00A66D05" w:rsidRDefault="00A66D05">
      <w:pPr>
        <w:pStyle w:val="TOC2"/>
        <w:rPr>
          <w:rFonts w:ascii="Calibri" w:hAnsi="Calibri"/>
          <w:sz w:val="22"/>
          <w:szCs w:val="22"/>
          <w:lang w:val="en-US" w:eastAsia="ko-KR"/>
        </w:rPr>
      </w:pPr>
      <w:r w:rsidRPr="00A66D05">
        <w:t>3.3</w:t>
      </w:r>
      <w:r w:rsidRPr="00A66D05">
        <w:rPr>
          <w:rFonts w:ascii="Calibri" w:hAnsi="Calibri"/>
          <w:sz w:val="22"/>
          <w:szCs w:val="22"/>
          <w:lang w:val="en-US" w:eastAsia="ko-KR"/>
        </w:rPr>
        <w:tab/>
      </w:r>
      <w:r w:rsidRPr="00F16F41">
        <w:rPr>
          <w:rFonts w:cs="v4.2.0"/>
        </w:rPr>
        <w:t>Abbreviations</w:t>
      </w:r>
      <w:r>
        <w:tab/>
      </w:r>
      <w:r>
        <w:fldChar w:fldCharType="begin" w:fldLock="1"/>
      </w:r>
      <w:r>
        <w:instrText xml:space="preserve"> PAGEREF _Toc518915681 \h </w:instrText>
      </w:r>
      <w:r>
        <w:fldChar w:fldCharType="separate"/>
      </w:r>
      <w:r>
        <w:t>11</w:t>
      </w:r>
      <w:r>
        <w:fldChar w:fldCharType="end"/>
      </w:r>
    </w:p>
    <w:p w14:paraId="5F6EF4EB" w14:textId="77777777" w:rsidR="00A66D05" w:rsidRDefault="00A66D05">
      <w:pPr>
        <w:pStyle w:val="TOC1"/>
        <w:rPr>
          <w:rFonts w:ascii="Calibri" w:hAnsi="Calibri"/>
          <w:szCs w:val="22"/>
          <w:lang w:val="en-US" w:eastAsia="ko-KR"/>
        </w:rPr>
      </w:pPr>
      <w:r w:rsidRPr="00A66D05">
        <w:t>4</w:t>
      </w:r>
      <w:r>
        <w:rPr>
          <w:rFonts w:ascii="Calibri" w:hAnsi="Calibri"/>
          <w:szCs w:val="22"/>
          <w:lang w:val="en-US" w:eastAsia="ko-KR"/>
        </w:rPr>
        <w:tab/>
      </w:r>
      <w:r w:rsidRPr="00F16F41">
        <w:rPr>
          <w:rFonts w:cs="v4.2.0"/>
        </w:rPr>
        <w:t>General</w:t>
      </w:r>
      <w:r>
        <w:tab/>
      </w:r>
      <w:r>
        <w:fldChar w:fldCharType="begin" w:fldLock="1"/>
      </w:r>
      <w:r>
        <w:instrText xml:space="preserve"> PAGEREF _Toc518915682 \h </w:instrText>
      </w:r>
      <w:r>
        <w:fldChar w:fldCharType="separate"/>
      </w:r>
      <w:r>
        <w:t>12</w:t>
      </w:r>
      <w:r>
        <w:fldChar w:fldCharType="end"/>
      </w:r>
    </w:p>
    <w:p w14:paraId="3EB6B210" w14:textId="77777777" w:rsidR="00A66D05" w:rsidRDefault="00A66D05">
      <w:pPr>
        <w:pStyle w:val="TOC2"/>
        <w:rPr>
          <w:rFonts w:ascii="Calibri" w:hAnsi="Calibri"/>
          <w:sz w:val="22"/>
          <w:szCs w:val="22"/>
          <w:lang w:val="en-US" w:eastAsia="ko-KR"/>
        </w:rPr>
      </w:pPr>
      <w:r w:rsidRPr="00A66D05">
        <w:t>4.1</w:t>
      </w:r>
      <w:r w:rsidRPr="00A66D05">
        <w:rPr>
          <w:rFonts w:ascii="Calibri" w:hAnsi="Calibri"/>
          <w:sz w:val="22"/>
          <w:szCs w:val="22"/>
          <w:lang w:val="en-US" w:eastAsia="ko-KR"/>
        </w:rPr>
        <w:tab/>
      </w:r>
      <w:r w:rsidRPr="00F16F41">
        <w:rPr>
          <w:rFonts w:cs="v4.2.0"/>
          <w:snapToGrid w:val="0"/>
        </w:rPr>
        <w:t>Relationship between Minimum Requirements and Test Requirements</w:t>
      </w:r>
      <w:r>
        <w:tab/>
      </w:r>
      <w:r>
        <w:fldChar w:fldCharType="begin" w:fldLock="1"/>
      </w:r>
      <w:r>
        <w:instrText xml:space="preserve"> PAGEREF _Toc518915683 \h </w:instrText>
      </w:r>
      <w:r>
        <w:fldChar w:fldCharType="separate"/>
      </w:r>
      <w:r>
        <w:t>12</w:t>
      </w:r>
      <w:r>
        <w:fldChar w:fldCharType="end"/>
      </w:r>
    </w:p>
    <w:p w14:paraId="01D9EFBA" w14:textId="77777777" w:rsidR="00A66D05" w:rsidRDefault="00A66D05">
      <w:pPr>
        <w:pStyle w:val="TOC2"/>
        <w:rPr>
          <w:rFonts w:ascii="Calibri" w:hAnsi="Calibri"/>
          <w:sz w:val="22"/>
          <w:szCs w:val="22"/>
          <w:lang w:val="en-US" w:eastAsia="ko-KR"/>
        </w:rPr>
      </w:pPr>
      <w:r w:rsidRPr="00A66D05">
        <w:t>4.2</w:t>
      </w:r>
      <w:r w:rsidRPr="00A66D05">
        <w:rPr>
          <w:rFonts w:ascii="Calibri" w:hAnsi="Calibri"/>
          <w:sz w:val="22"/>
          <w:szCs w:val="22"/>
          <w:lang w:val="en-US" w:eastAsia="ko-KR"/>
        </w:rPr>
        <w:tab/>
      </w:r>
      <w:r w:rsidRPr="00F16F41">
        <w:rPr>
          <w:rFonts w:cs="v4.2.0"/>
        </w:rPr>
        <w:t>Base station classes</w:t>
      </w:r>
      <w:r>
        <w:tab/>
      </w:r>
      <w:r>
        <w:fldChar w:fldCharType="begin" w:fldLock="1"/>
      </w:r>
      <w:r>
        <w:instrText xml:space="preserve"> PAGEREF _Toc518915684 \h </w:instrText>
      </w:r>
      <w:r>
        <w:fldChar w:fldCharType="separate"/>
      </w:r>
      <w:r>
        <w:t>12</w:t>
      </w:r>
      <w:r>
        <w:fldChar w:fldCharType="end"/>
      </w:r>
    </w:p>
    <w:p w14:paraId="20CE52DE" w14:textId="77777777" w:rsidR="00A66D05" w:rsidRDefault="00A66D05">
      <w:pPr>
        <w:pStyle w:val="TOC2"/>
        <w:rPr>
          <w:rFonts w:ascii="Calibri" w:hAnsi="Calibri"/>
          <w:sz w:val="22"/>
          <w:szCs w:val="22"/>
          <w:lang w:val="en-US" w:eastAsia="ko-KR"/>
        </w:rPr>
      </w:pPr>
      <w:r w:rsidRPr="00A66D05">
        <w:t>4.3</w:t>
      </w:r>
      <w:r w:rsidRPr="00A66D05">
        <w:rPr>
          <w:rFonts w:ascii="Calibri" w:hAnsi="Calibri"/>
          <w:sz w:val="22"/>
          <w:szCs w:val="22"/>
          <w:lang w:val="en-US" w:eastAsia="ko-KR"/>
        </w:rPr>
        <w:tab/>
      </w:r>
      <w:r w:rsidRPr="00F16F41">
        <w:rPr>
          <w:rFonts w:cs="v4.2.0"/>
        </w:rPr>
        <w:t>Regional requirements</w:t>
      </w:r>
      <w:r>
        <w:tab/>
      </w:r>
      <w:r>
        <w:fldChar w:fldCharType="begin" w:fldLock="1"/>
      </w:r>
      <w:r>
        <w:instrText xml:space="preserve"> PAGEREF _Toc518915685 \h </w:instrText>
      </w:r>
      <w:r>
        <w:fldChar w:fldCharType="separate"/>
      </w:r>
      <w:r>
        <w:t>12</w:t>
      </w:r>
      <w:r>
        <w:fldChar w:fldCharType="end"/>
      </w:r>
    </w:p>
    <w:p w14:paraId="264DCD25" w14:textId="77777777" w:rsidR="00A66D05" w:rsidRDefault="00A66D05">
      <w:pPr>
        <w:pStyle w:val="TOC2"/>
        <w:rPr>
          <w:rFonts w:ascii="Calibri" w:hAnsi="Calibri"/>
          <w:sz w:val="22"/>
          <w:szCs w:val="22"/>
          <w:lang w:val="en-US" w:eastAsia="ko-KR"/>
        </w:rPr>
      </w:pPr>
      <w:r w:rsidRPr="00A66D05">
        <w:t>4.4</w:t>
      </w:r>
      <w:r w:rsidRPr="00A66D05">
        <w:rPr>
          <w:rFonts w:ascii="Calibri" w:hAnsi="Calibri"/>
          <w:sz w:val="22"/>
          <w:szCs w:val="22"/>
          <w:lang w:val="en-US" w:eastAsia="ko-KR"/>
        </w:rPr>
        <w:tab/>
      </w:r>
      <w:r w:rsidRPr="00F16F41">
        <w:rPr>
          <w:rFonts w:cs="v4.2.0"/>
        </w:rPr>
        <w:t>Environmental requirements for the BS equipment</w:t>
      </w:r>
      <w:r>
        <w:tab/>
      </w:r>
      <w:r>
        <w:fldChar w:fldCharType="begin" w:fldLock="1"/>
      </w:r>
      <w:r>
        <w:instrText xml:space="preserve"> PAGEREF _Toc518915686 \h </w:instrText>
      </w:r>
      <w:r>
        <w:fldChar w:fldCharType="separate"/>
      </w:r>
      <w:r>
        <w:t>13</w:t>
      </w:r>
      <w:r>
        <w:fldChar w:fldCharType="end"/>
      </w:r>
    </w:p>
    <w:p w14:paraId="11C3BB4B" w14:textId="77777777" w:rsidR="00A66D05" w:rsidRDefault="00A66D05">
      <w:pPr>
        <w:pStyle w:val="TOC2"/>
        <w:rPr>
          <w:rFonts w:ascii="Calibri" w:hAnsi="Calibri"/>
          <w:sz w:val="22"/>
          <w:szCs w:val="22"/>
          <w:lang w:val="en-US" w:eastAsia="ko-KR"/>
        </w:rPr>
      </w:pPr>
      <w:r w:rsidRPr="00A66D05">
        <w:t>4.5</w:t>
      </w:r>
      <w:r w:rsidRPr="00A66D05">
        <w:rPr>
          <w:rFonts w:ascii="Calibri" w:hAnsi="Calibri"/>
          <w:sz w:val="22"/>
          <w:szCs w:val="22"/>
          <w:lang w:val="en-US" w:eastAsia="ko-KR"/>
        </w:rPr>
        <w:tab/>
      </w:r>
      <w:r w:rsidRPr="00F16F41">
        <w:rPr>
          <w:rFonts w:cs="v4.2.0"/>
        </w:rPr>
        <w:t>MBSFN-only operation</w:t>
      </w:r>
      <w:r>
        <w:tab/>
      </w:r>
      <w:r>
        <w:fldChar w:fldCharType="begin" w:fldLock="1"/>
      </w:r>
      <w:r>
        <w:instrText xml:space="preserve"> PAGEREF _Toc518915687 \h </w:instrText>
      </w:r>
      <w:r>
        <w:fldChar w:fldCharType="separate"/>
      </w:r>
      <w:r>
        <w:t>13</w:t>
      </w:r>
      <w:r>
        <w:fldChar w:fldCharType="end"/>
      </w:r>
    </w:p>
    <w:p w14:paraId="1CF4DE3A" w14:textId="77777777" w:rsidR="00A66D05" w:rsidRDefault="00A66D05">
      <w:pPr>
        <w:pStyle w:val="TOC2"/>
        <w:rPr>
          <w:rFonts w:ascii="Calibri" w:hAnsi="Calibri"/>
          <w:sz w:val="22"/>
          <w:szCs w:val="22"/>
          <w:lang w:val="en-US" w:eastAsia="ko-KR"/>
        </w:rPr>
      </w:pPr>
      <w:r>
        <w:t>4.6</w:t>
      </w:r>
      <w:r>
        <w:rPr>
          <w:rFonts w:ascii="Calibri" w:hAnsi="Calibri"/>
          <w:sz w:val="22"/>
          <w:szCs w:val="22"/>
          <w:lang w:val="en-US" w:eastAsia="ko-KR"/>
        </w:rPr>
        <w:tab/>
      </w:r>
      <w:r>
        <w:t>Requirements for BS capable of multi-band operation</w:t>
      </w:r>
      <w:r>
        <w:tab/>
      </w:r>
      <w:r>
        <w:fldChar w:fldCharType="begin" w:fldLock="1"/>
      </w:r>
      <w:r>
        <w:instrText xml:space="preserve"> PAGEREF _Toc518915688 \h </w:instrText>
      </w:r>
      <w:r>
        <w:fldChar w:fldCharType="separate"/>
      </w:r>
      <w:r>
        <w:t>14</w:t>
      </w:r>
      <w:r>
        <w:fldChar w:fldCharType="end"/>
      </w:r>
    </w:p>
    <w:p w14:paraId="78FE1076" w14:textId="77777777" w:rsidR="00A66D05" w:rsidRDefault="00A66D05">
      <w:pPr>
        <w:pStyle w:val="TOC1"/>
        <w:rPr>
          <w:rFonts w:ascii="Calibri" w:hAnsi="Calibri"/>
          <w:szCs w:val="22"/>
          <w:lang w:val="en-US" w:eastAsia="ko-KR"/>
        </w:rPr>
      </w:pPr>
      <w:r w:rsidRPr="00A66D05">
        <w:t>5</w:t>
      </w:r>
      <w:r>
        <w:rPr>
          <w:rFonts w:ascii="Calibri" w:hAnsi="Calibri"/>
          <w:szCs w:val="22"/>
          <w:lang w:val="en-US" w:eastAsia="ko-KR"/>
        </w:rPr>
        <w:tab/>
      </w:r>
      <w:r w:rsidRPr="00F16F41">
        <w:rPr>
          <w:rFonts w:cs="v4.2.0"/>
        </w:rPr>
        <w:t>Frequency bands and channel arrangement</w:t>
      </w:r>
      <w:r>
        <w:tab/>
      </w:r>
      <w:r>
        <w:fldChar w:fldCharType="begin" w:fldLock="1"/>
      </w:r>
      <w:r>
        <w:instrText xml:space="preserve"> PAGEREF _Toc518915689 \h </w:instrText>
      </w:r>
      <w:r>
        <w:fldChar w:fldCharType="separate"/>
      </w:r>
      <w:r>
        <w:t>14</w:t>
      </w:r>
      <w:r>
        <w:fldChar w:fldCharType="end"/>
      </w:r>
    </w:p>
    <w:p w14:paraId="45CA8450" w14:textId="77777777" w:rsidR="00A66D05" w:rsidRDefault="00A66D05">
      <w:pPr>
        <w:pStyle w:val="TOC2"/>
        <w:rPr>
          <w:rFonts w:ascii="Calibri" w:hAnsi="Calibri"/>
          <w:sz w:val="22"/>
          <w:szCs w:val="22"/>
          <w:lang w:val="en-US" w:eastAsia="ko-KR"/>
        </w:rPr>
      </w:pPr>
      <w:r w:rsidRPr="00A66D05">
        <w:t>5.1</w:t>
      </w:r>
      <w:r w:rsidRPr="00A66D05">
        <w:rPr>
          <w:rFonts w:ascii="Calibri" w:hAnsi="Calibri"/>
          <w:sz w:val="22"/>
          <w:szCs w:val="22"/>
          <w:lang w:val="en-US" w:eastAsia="ko-KR"/>
        </w:rPr>
        <w:tab/>
      </w:r>
      <w:r w:rsidRPr="00F16F41">
        <w:rPr>
          <w:rFonts w:cs="v4.2.0"/>
        </w:rPr>
        <w:t>General</w:t>
      </w:r>
      <w:r>
        <w:tab/>
      </w:r>
      <w:r>
        <w:fldChar w:fldCharType="begin" w:fldLock="1"/>
      </w:r>
      <w:r>
        <w:instrText xml:space="preserve"> PAGEREF _Toc518915690 \h </w:instrText>
      </w:r>
      <w:r>
        <w:fldChar w:fldCharType="separate"/>
      </w:r>
      <w:r>
        <w:t>14</w:t>
      </w:r>
      <w:r>
        <w:fldChar w:fldCharType="end"/>
      </w:r>
    </w:p>
    <w:p w14:paraId="0542DE3D" w14:textId="77777777" w:rsidR="00A66D05" w:rsidRDefault="00A66D05">
      <w:pPr>
        <w:pStyle w:val="TOC2"/>
        <w:rPr>
          <w:rFonts w:ascii="Calibri" w:hAnsi="Calibri"/>
          <w:sz w:val="22"/>
          <w:szCs w:val="22"/>
          <w:lang w:val="en-US" w:eastAsia="ko-KR"/>
        </w:rPr>
      </w:pPr>
      <w:r w:rsidRPr="00A66D05">
        <w:t>5.2</w:t>
      </w:r>
      <w:r w:rsidRPr="00A66D05">
        <w:rPr>
          <w:rFonts w:ascii="Calibri" w:hAnsi="Calibri"/>
          <w:sz w:val="22"/>
          <w:szCs w:val="22"/>
          <w:lang w:val="en-US" w:eastAsia="ko-KR"/>
        </w:rPr>
        <w:tab/>
      </w:r>
      <w:r w:rsidRPr="00F16F41">
        <w:rPr>
          <w:rFonts w:cs="v4.2.0"/>
        </w:rPr>
        <w:t>Frequency bands</w:t>
      </w:r>
      <w:r>
        <w:tab/>
      </w:r>
      <w:r>
        <w:fldChar w:fldCharType="begin" w:fldLock="1"/>
      </w:r>
      <w:r>
        <w:instrText xml:space="preserve"> PAGEREF _Toc518915691 \h </w:instrText>
      </w:r>
      <w:r>
        <w:fldChar w:fldCharType="separate"/>
      </w:r>
      <w:r>
        <w:t>14</w:t>
      </w:r>
      <w:r>
        <w:fldChar w:fldCharType="end"/>
      </w:r>
    </w:p>
    <w:p w14:paraId="71547039" w14:textId="77777777" w:rsidR="00A66D05" w:rsidRDefault="00A66D05">
      <w:pPr>
        <w:pStyle w:val="TOC2"/>
        <w:rPr>
          <w:rFonts w:ascii="Calibri" w:hAnsi="Calibri"/>
          <w:sz w:val="22"/>
          <w:szCs w:val="22"/>
          <w:lang w:val="en-US" w:eastAsia="ko-KR"/>
        </w:rPr>
      </w:pPr>
      <w:r w:rsidRPr="00A66D05">
        <w:t>5.3</w:t>
      </w:r>
      <w:r w:rsidRPr="00A66D05">
        <w:rPr>
          <w:rFonts w:ascii="Calibri" w:hAnsi="Calibri"/>
          <w:sz w:val="22"/>
          <w:szCs w:val="22"/>
          <w:lang w:val="en-US" w:eastAsia="ko-KR"/>
        </w:rPr>
        <w:tab/>
      </w:r>
      <w:r w:rsidRPr="00F16F41">
        <w:rPr>
          <w:rFonts w:cs="v4.2.0"/>
        </w:rPr>
        <w:t>TX-RX frequency separation</w:t>
      </w:r>
      <w:r>
        <w:tab/>
      </w:r>
      <w:r>
        <w:fldChar w:fldCharType="begin" w:fldLock="1"/>
      </w:r>
      <w:r>
        <w:instrText xml:space="preserve"> PAGEREF _Toc518915692 \h </w:instrText>
      </w:r>
      <w:r>
        <w:fldChar w:fldCharType="separate"/>
      </w:r>
      <w:r>
        <w:t>14</w:t>
      </w:r>
      <w:r>
        <w:fldChar w:fldCharType="end"/>
      </w:r>
    </w:p>
    <w:p w14:paraId="4F621F09" w14:textId="77777777" w:rsidR="00A66D05" w:rsidRDefault="00A66D05">
      <w:pPr>
        <w:pStyle w:val="TOC3"/>
        <w:rPr>
          <w:rFonts w:ascii="Calibri" w:hAnsi="Calibri"/>
          <w:sz w:val="22"/>
          <w:szCs w:val="22"/>
          <w:lang w:val="en-US" w:eastAsia="ko-KR"/>
        </w:rPr>
      </w:pPr>
      <w:r w:rsidRPr="00A66D05">
        <w:t>5.3.1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_Toc518915693 \h </w:instrText>
      </w:r>
      <w:r>
        <w:fldChar w:fldCharType="separate"/>
      </w:r>
      <w:r>
        <w:t>14</w:t>
      </w:r>
      <w:r>
        <w:fldChar w:fldCharType="end"/>
      </w:r>
    </w:p>
    <w:p w14:paraId="024D7E81" w14:textId="77777777" w:rsidR="00A66D05" w:rsidRDefault="00A66D05">
      <w:pPr>
        <w:pStyle w:val="TOC3"/>
        <w:rPr>
          <w:rFonts w:ascii="Calibri" w:hAnsi="Calibri"/>
          <w:sz w:val="22"/>
          <w:szCs w:val="22"/>
          <w:lang w:val="en-US" w:eastAsia="ko-KR"/>
        </w:rPr>
      </w:pPr>
      <w:r w:rsidRPr="00A66D05">
        <w:t>5.3.2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_Toc518915694 \h </w:instrText>
      </w:r>
      <w:r>
        <w:fldChar w:fldCharType="separate"/>
      </w:r>
      <w:r>
        <w:t>15</w:t>
      </w:r>
      <w:r>
        <w:fldChar w:fldCharType="end"/>
      </w:r>
    </w:p>
    <w:p w14:paraId="71FAD35B" w14:textId="77777777" w:rsidR="00A66D05" w:rsidRDefault="00A66D05">
      <w:pPr>
        <w:pStyle w:val="TOC3"/>
        <w:rPr>
          <w:rFonts w:ascii="Calibri" w:hAnsi="Calibri"/>
          <w:sz w:val="22"/>
          <w:szCs w:val="22"/>
          <w:lang w:val="en-US" w:eastAsia="ko-KR"/>
        </w:rPr>
      </w:pPr>
      <w:r w:rsidRPr="00A66D05">
        <w:t>5.3.3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_Toc518915695 \h </w:instrText>
      </w:r>
      <w:r>
        <w:fldChar w:fldCharType="separate"/>
      </w:r>
      <w:r>
        <w:t>15</w:t>
      </w:r>
      <w:r>
        <w:fldChar w:fldCharType="end"/>
      </w:r>
    </w:p>
    <w:p w14:paraId="3E8B489D" w14:textId="77777777" w:rsidR="00A66D05" w:rsidRDefault="00A66D05">
      <w:pPr>
        <w:pStyle w:val="TOC2"/>
        <w:rPr>
          <w:rFonts w:ascii="Calibri" w:hAnsi="Calibri"/>
          <w:sz w:val="22"/>
          <w:szCs w:val="22"/>
          <w:lang w:val="en-US" w:eastAsia="ko-KR"/>
        </w:rPr>
      </w:pPr>
      <w:r w:rsidRPr="00A66D05">
        <w:t>5.4</w:t>
      </w:r>
      <w:r w:rsidRPr="00A66D05">
        <w:rPr>
          <w:rFonts w:ascii="Calibri" w:hAnsi="Calibri"/>
          <w:sz w:val="22"/>
          <w:szCs w:val="22"/>
          <w:lang w:val="en-US" w:eastAsia="ko-KR"/>
        </w:rPr>
        <w:tab/>
      </w:r>
      <w:r w:rsidRPr="00F16F41">
        <w:rPr>
          <w:rFonts w:cs="v4.2.0"/>
        </w:rPr>
        <w:t>Channel arrangement</w:t>
      </w:r>
      <w:r>
        <w:tab/>
      </w:r>
      <w:r>
        <w:fldChar w:fldCharType="begin" w:fldLock="1"/>
      </w:r>
      <w:r>
        <w:instrText xml:space="preserve"> PAGEREF _Toc518915696 \h </w:instrText>
      </w:r>
      <w:r>
        <w:fldChar w:fldCharType="separate"/>
      </w:r>
      <w:r>
        <w:t>15</w:t>
      </w:r>
      <w:r>
        <w:fldChar w:fldCharType="end"/>
      </w:r>
    </w:p>
    <w:p w14:paraId="006D97DD" w14:textId="77777777" w:rsidR="00A66D05" w:rsidRDefault="00A66D05">
      <w:pPr>
        <w:pStyle w:val="TOC3"/>
        <w:rPr>
          <w:rFonts w:ascii="Calibri" w:hAnsi="Calibri"/>
          <w:sz w:val="22"/>
          <w:szCs w:val="22"/>
          <w:lang w:val="en-US" w:eastAsia="ko-KR"/>
        </w:rPr>
      </w:pPr>
      <w:r w:rsidRPr="00A66D05">
        <w:t>5.4.1</w:t>
      </w:r>
      <w:r w:rsidRPr="00A66D05">
        <w:rPr>
          <w:rFonts w:ascii="Calibri" w:hAnsi="Calibri"/>
          <w:sz w:val="22"/>
          <w:szCs w:val="22"/>
          <w:lang w:val="en-US" w:eastAsia="ko-KR"/>
        </w:rPr>
        <w:tab/>
      </w:r>
      <w:r w:rsidRPr="00F16F41">
        <w:rPr>
          <w:rFonts w:cs="v4.2.0"/>
        </w:rPr>
        <w:t>Channel spacing</w:t>
      </w:r>
      <w:r>
        <w:tab/>
      </w:r>
      <w:r>
        <w:fldChar w:fldCharType="begin" w:fldLock="1"/>
      </w:r>
      <w:r>
        <w:instrText xml:space="preserve"> PAGEREF _Toc518915697 \h </w:instrText>
      </w:r>
      <w:r>
        <w:fldChar w:fldCharType="separate"/>
      </w:r>
      <w:r>
        <w:t>15</w:t>
      </w:r>
      <w:r>
        <w:fldChar w:fldCharType="end"/>
      </w:r>
    </w:p>
    <w:p w14:paraId="0767B12F" w14:textId="77777777" w:rsidR="00A66D05" w:rsidRDefault="00A66D05">
      <w:pPr>
        <w:pStyle w:val="TOC4"/>
        <w:rPr>
          <w:rFonts w:ascii="Calibri" w:hAnsi="Calibri"/>
          <w:sz w:val="22"/>
          <w:szCs w:val="22"/>
          <w:lang w:val="en-US" w:eastAsia="ko-KR"/>
        </w:rPr>
      </w:pPr>
      <w:r w:rsidRPr="00A66D05">
        <w:t>5.4.1.1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_Toc518915698 \h </w:instrText>
      </w:r>
      <w:r>
        <w:fldChar w:fldCharType="separate"/>
      </w:r>
      <w:r>
        <w:t>15</w:t>
      </w:r>
      <w:r>
        <w:fldChar w:fldCharType="end"/>
      </w:r>
    </w:p>
    <w:p w14:paraId="30051EE2" w14:textId="77777777" w:rsidR="00A66D05" w:rsidRDefault="00A66D05">
      <w:pPr>
        <w:pStyle w:val="TOC4"/>
        <w:rPr>
          <w:rFonts w:ascii="Calibri" w:hAnsi="Calibri"/>
          <w:sz w:val="22"/>
          <w:szCs w:val="22"/>
          <w:lang w:val="en-US" w:eastAsia="ko-KR"/>
        </w:rPr>
      </w:pPr>
      <w:r w:rsidRPr="00A66D05">
        <w:t>5.4.1.2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_Toc518915699 \h </w:instrText>
      </w:r>
      <w:r>
        <w:fldChar w:fldCharType="separate"/>
      </w:r>
      <w:r>
        <w:t>15</w:t>
      </w:r>
      <w:r>
        <w:fldChar w:fldCharType="end"/>
      </w:r>
    </w:p>
    <w:p w14:paraId="4F7E9C07" w14:textId="77777777" w:rsidR="00A66D05" w:rsidRDefault="00A66D05">
      <w:pPr>
        <w:pStyle w:val="TOC4"/>
        <w:rPr>
          <w:rFonts w:ascii="Calibri" w:hAnsi="Calibri"/>
          <w:sz w:val="22"/>
          <w:szCs w:val="22"/>
          <w:lang w:val="en-US" w:eastAsia="ko-KR"/>
        </w:rPr>
      </w:pPr>
      <w:r w:rsidRPr="00A66D05">
        <w:t>5.4.1.3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_Toc518915700 \h </w:instrText>
      </w:r>
      <w:r>
        <w:fldChar w:fldCharType="separate"/>
      </w:r>
      <w:r>
        <w:t>15</w:t>
      </w:r>
      <w:r>
        <w:fldChar w:fldCharType="end"/>
      </w:r>
    </w:p>
    <w:p w14:paraId="4734AB85" w14:textId="77777777" w:rsidR="00A66D05" w:rsidRDefault="00A66D05">
      <w:pPr>
        <w:pStyle w:val="TOC3"/>
        <w:rPr>
          <w:rFonts w:ascii="Calibri" w:hAnsi="Calibri"/>
          <w:sz w:val="22"/>
          <w:szCs w:val="22"/>
          <w:lang w:val="en-US" w:eastAsia="ko-KR"/>
        </w:rPr>
      </w:pPr>
      <w:r w:rsidRPr="00A66D05">
        <w:t>5.4.2</w:t>
      </w:r>
      <w:r w:rsidRPr="00A66D05">
        <w:rPr>
          <w:rFonts w:ascii="Calibri" w:hAnsi="Calibri"/>
          <w:sz w:val="22"/>
          <w:szCs w:val="22"/>
          <w:lang w:val="en-US" w:eastAsia="ko-KR"/>
        </w:rPr>
        <w:tab/>
      </w:r>
      <w:r w:rsidRPr="00F16F41">
        <w:rPr>
          <w:rFonts w:cs="v4.2.0"/>
        </w:rPr>
        <w:t>Channel raster</w:t>
      </w:r>
      <w:r>
        <w:tab/>
      </w:r>
      <w:r>
        <w:fldChar w:fldCharType="begin" w:fldLock="1"/>
      </w:r>
      <w:r>
        <w:instrText xml:space="preserve"> PAGEREF _Toc518915701 \h </w:instrText>
      </w:r>
      <w:r>
        <w:fldChar w:fldCharType="separate"/>
      </w:r>
      <w:r>
        <w:t>15</w:t>
      </w:r>
      <w:r>
        <w:fldChar w:fldCharType="end"/>
      </w:r>
    </w:p>
    <w:p w14:paraId="4AA4EFEC" w14:textId="77777777" w:rsidR="00A66D05" w:rsidRDefault="00A66D05">
      <w:pPr>
        <w:pStyle w:val="TOC4"/>
        <w:rPr>
          <w:rFonts w:ascii="Calibri" w:hAnsi="Calibri"/>
          <w:sz w:val="22"/>
          <w:szCs w:val="22"/>
          <w:lang w:val="en-US" w:eastAsia="ko-KR"/>
        </w:rPr>
      </w:pPr>
      <w:r>
        <w:t>5.4.2.1</w:t>
      </w:r>
      <w:r>
        <w:rPr>
          <w:rFonts w:ascii="Calibri" w:hAnsi="Calibri"/>
          <w:sz w:val="22"/>
          <w:szCs w:val="22"/>
          <w:lang w:val="en-US" w:eastAsia="ko-KR"/>
        </w:rPr>
        <w:tab/>
      </w:r>
      <w:r>
        <w:t>3.84 Mcps TDD Option</w:t>
      </w:r>
      <w:r>
        <w:tab/>
      </w:r>
      <w:r>
        <w:fldChar w:fldCharType="begin" w:fldLock="1"/>
      </w:r>
      <w:r>
        <w:instrText xml:space="preserve"> PAGEREF _Toc518915702 \h </w:instrText>
      </w:r>
      <w:r>
        <w:fldChar w:fldCharType="separate"/>
      </w:r>
      <w:r>
        <w:t>15</w:t>
      </w:r>
      <w:r>
        <w:fldChar w:fldCharType="end"/>
      </w:r>
    </w:p>
    <w:p w14:paraId="34950C13" w14:textId="77777777" w:rsidR="00A66D05" w:rsidRDefault="00A66D05">
      <w:pPr>
        <w:pStyle w:val="TOC4"/>
        <w:rPr>
          <w:rFonts w:ascii="Calibri" w:hAnsi="Calibri"/>
          <w:sz w:val="22"/>
          <w:szCs w:val="22"/>
          <w:lang w:val="en-US" w:eastAsia="ko-KR"/>
        </w:rPr>
      </w:pPr>
      <w:r>
        <w:t>5.4.2.2</w:t>
      </w:r>
      <w:r>
        <w:rPr>
          <w:rFonts w:ascii="Calibri" w:hAnsi="Calibri"/>
          <w:sz w:val="22"/>
          <w:szCs w:val="22"/>
          <w:lang w:val="en-US" w:eastAsia="ko-KR"/>
        </w:rPr>
        <w:tab/>
      </w:r>
      <w:r>
        <w:t>7.68 Mcps TDD Option</w:t>
      </w:r>
      <w:r>
        <w:tab/>
      </w:r>
      <w:r>
        <w:fldChar w:fldCharType="begin" w:fldLock="1"/>
      </w:r>
      <w:r>
        <w:instrText xml:space="preserve"> PAGEREF _Toc518915703 \h </w:instrText>
      </w:r>
      <w:r>
        <w:fldChar w:fldCharType="separate"/>
      </w:r>
      <w:r>
        <w:t>15</w:t>
      </w:r>
      <w:r>
        <w:fldChar w:fldCharType="end"/>
      </w:r>
    </w:p>
    <w:p w14:paraId="54FCF87D" w14:textId="77777777" w:rsidR="00A66D05" w:rsidRDefault="00A66D05">
      <w:pPr>
        <w:pStyle w:val="TOC3"/>
        <w:rPr>
          <w:rFonts w:ascii="Calibri" w:hAnsi="Calibri"/>
          <w:sz w:val="22"/>
          <w:szCs w:val="22"/>
          <w:lang w:val="en-US" w:eastAsia="ko-KR"/>
        </w:rPr>
      </w:pPr>
      <w:r w:rsidRPr="00A66D05">
        <w:t>5.4.3</w:t>
      </w:r>
      <w:r w:rsidRPr="00A66D05">
        <w:rPr>
          <w:rFonts w:ascii="Calibri" w:hAnsi="Calibri"/>
          <w:sz w:val="22"/>
          <w:szCs w:val="22"/>
          <w:lang w:val="en-US" w:eastAsia="ko-KR"/>
        </w:rPr>
        <w:tab/>
      </w:r>
      <w:r w:rsidRPr="00F16F41">
        <w:rPr>
          <w:rFonts w:cs="v4.2.0"/>
        </w:rPr>
        <w:t>Channel number</w:t>
      </w:r>
      <w:r>
        <w:tab/>
      </w:r>
      <w:r>
        <w:fldChar w:fldCharType="begin" w:fldLock="1"/>
      </w:r>
      <w:r>
        <w:instrText xml:space="preserve"> PAGEREF _Toc518915704 \h </w:instrText>
      </w:r>
      <w:r>
        <w:fldChar w:fldCharType="separate"/>
      </w:r>
      <w:r>
        <w:t>15</w:t>
      </w:r>
      <w:r>
        <w:fldChar w:fldCharType="end"/>
      </w:r>
    </w:p>
    <w:p w14:paraId="07D5A71C" w14:textId="77777777" w:rsidR="00A66D05" w:rsidRDefault="00A66D05">
      <w:pPr>
        <w:pStyle w:val="TOC1"/>
        <w:rPr>
          <w:rFonts w:ascii="Calibri" w:hAnsi="Calibri"/>
          <w:szCs w:val="22"/>
          <w:lang w:val="en-US" w:eastAsia="ko-KR"/>
        </w:rPr>
      </w:pPr>
      <w:r w:rsidRPr="00A66D05">
        <w:t>6</w:t>
      </w:r>
      <w:r>
        <w:rPr>
          <w:rFonts w:ascii="Calibri" w:hAnsi="Calibri"/>
          <w:szCs w:val="22"/>
          <w:lang w:val="en-US" w:eastAsia="ko-KR"/>
        </w:rPr>
        <w:tab/>
      </w:r>
      <w:r w:rsidRPr="00F16F41">
        <w:rPr>
          <w:rFonts w:cs="v4.2.0"/>
        </w:rPr>
        <w:t>Transmitter characteristics</w:t>
      </w:r>
      <w:r>
        <w:tab/>
      </w:r>
      <w:r>
        <w:fldChar w:fldCharType="begin" w:fldLock="1"/>
      </w:r>
      <w:r>
        <w:instrText xml:space="preserve"> PAGEREF _Toc518915705 \h </w:instrText>
      </w:r>
      <w:r>
        <w:fldChar w:fldCharType="separate"/>
      </w:r>
      <w:r>
        <w:t>16</w:t>
      </w:r>
      <w:r>
        <w:fldChar w:fldCharType="end"/>
      </w:r>
    </w:p>
    <w:p w14:paraId="2A788C87" w14:textId="77777777" w:rsidR="00A66D05" w:rsidRDefault="00A66D05">
      <w:pPr>
        <w:pStyle w:val="TOC2"/>
        <w:rPr>
          <w:rFonts w:ascii="Calibri" w:hAnsi="Calibri"/>
          <w:sz w:val="22"/>
          <w:szCs w:val="22"/>
          <w:lang w:val="en-US" w:eastAsia="ko-KR"/>
        </w:rPr>
      </w:pPr>
      <w:r w:rsidRPr="00A66D05">
        <w:t>6.1</w:t>
      </w:r>
      <w:r w:rsidRPr="00A66D05">
        <w:rPr>
          <w:rFonts w:ascii="Calibri" w:hAnsi="Calibri"/>
          <w:sz w:val="22"/>
          <w:szCs w:val="22"/>
          <w:lang w:val="en-US" w:eastAsia="ko-KR"/>
        </w:rPr>
        <w:tab/>
      </w:r>
      <w:r w:rsidRPr="00F16F41">
        <w:rPr>
          <w:rFonts w:cs="v4.2.0"/>
        </w:rPr>
        <w:t>General</w:t>
      </w:r>
      <w:r>
        <w:tab/>
      </w:r>
      <w:r>
        <w:fldChar w:fldCharType="begin" w:fldLock="1"/>
      </w:r>
      <w:r>
        <w:instrText xml:space="preserve"> PAGEREF _Toc518915706 \h </w:instrText>
      </w:r>
      <w:r>
        <w:fldChar w:fldCharType="separate"/>
      </w:r>
      <w:r>
        <w:t>16</w:t>
      </w:r>
      <w:r>
        <w:fldChar w:fldCharType="end"/>
      </w:r>
    </w:p>
    <w:p w14:paraId="6DB3E916" w14:textId="77777777" w:rsidR="00A66D05" w:rsidRDefault="00A66D05">
      <w:pPr>
        <w:pStyle w:val="TOC2"/>
        <w:rPr>
          <w:rFonts w:ascii="Calibri" w:hAnsi="Calibri"/>
          <w:sz w:val="22"/>
          <w:szCs w:val="22"/>
          <w:lang w:val="en-US" w:eastAsia="ko-KR"/>
        </w:rPr>
      </w:pPr>
      <w:r w:rsidRPr="00A66D05">
        <w:t>6.2</w:t>
      </w:r>
      <w:r w:rsidRPr="00A66D05">
        <w:rPr>
          <w:rFonts w:ascii="Calibri" w:hAnsi="Calibri"/>
          <w:sz w:val="22"/>
          <w:szCs w:val="22"/>
          <w:lang w:val="en-US" w:eastAsia="ko-KR"/>
        </w:rPr>
        <w:tab/>
      </w:r>
      <w:r w:rsidRPr="00F16F41">
        <w:rPr>
          <w:rFonts w:cs="v4.2.0"/>
        </w:rPr>
        <w:t>Base station output power</w:t>
      </w:r>
      <w:r>
        <w:tab/>
      </w:r>
      <w:r>
        <w:fldChar w:fldCharType="begin" w:fldLock="1"/>
      </w:r>
      <w:r>
        <w:instrText xml:space="preserve"> PAGEREF _Toc518915707 \h </w:instrText>
      </w:r>
      <w:r>
        <w:fldChar w:fldCharType="separate"/>
      </w:r>
      <w:r>
        <w:t>16</w:t>
      </w:r>
      <w:r>
        <w:fldChar w:fldCharType="end"/>
      </w:r>
    </w:p>
    <w:p w14:paraId="2A01ED3A" w14:textId="77777777" w:rsidR="00A66D05" w:rsidRDefault="00A66D05">
      <w:pPr>
        <w:pStyle w:val="TOC3"/>
        <w:rPr>
          <w:rFonts w:ascii="Calibri" w:hAnsi="Calibri"/>
          <w:sz w:val="22"/>
          <w:szCs w:val="22"/>
          <w:lang w:val="en-US" w:eastAsia="ko-KR"/>
        </w:rPr>
      </w:pPr>
      <w:r w:rsidRPr="00A66D05">
        <w:t>6.2.1</w:t>
      </w:r>
      <w:r w:rsidRPr="00A66D05">
        <w:rPr>
          <w:rFonts w:ascii="Calibri" w:hAnsi="Calibri"/>
          <w:sz w:val="22"/>
          <w:szCs w:val="22"/>
          <w:lang w:val="en-US" w:eastAsia="ko-KR"/>
        </w:rPr>
        <w:tab/>
      </w:r>
      <w:r w:rsidRPr="00F16F41">
        <w:rPr>
          <w:rFonts w:cs="v4.2.0"/>
        </w:rPr>
        <w:t>Base station maximum output power</w:t>
      </w:r>
      <w:r>
        <w:tab/>
      </w:r>
      <w:r>
        <w:fldChar w:fldCharType="begin" w:fldLock="1"/>
      </w:r>
      <w:r>
        <w:instrText xml:space="preserve"> PAGEREF _Toc518915708 \h </w:instrText>
      </w:r>
      <w:r>
        <w:fldChar w:fldCharType="separate"/>
      </w:r>
      <w:r>
        <w:t>17</w:t>
      </w:r>
      <w:r>
        <w:fldChar w:fldCharType="end"/>
      </w:r>
    </w:p>
    <w:p w14:paraId="26F683D8" w14:textId="77777777" w:rsidR="00A66D05" w:rsidRDefault="00A66D05">
      <w:pPr>
        <w:pStyle w:val="TOC4"/>
        <w:rPr>
          <w:rFonts w:ascii="Calibri" w:hAnsi="Calibri"/>
          <w:sz w:val="22"/>
          <w:szCs w:val="22"/>
          <w:lang w:val="en-US" w:eastAsia="ko-KR"/>
        </w:rPr>
      </w:pPr>
      <w:r w:rsidRPr="00A66D05">
        <w:t>6.2.1.1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_Toc518915709 \h </w:instrText>
      </w:r>
      <w:r>
        <w:fldChar w:fldCharType="separate"/>
      </w:r>
      <w:r>
        <w:t>17</w:t>
      </w:r>
      <w:r>
        <w:fldChar w:fldCharType="end"/>
      </w:r>
    </w:p>
    <w:p w14:paraId="5A2CAAAB" w14:textId="77777777" w:rsidR="00A66D05" w:rsidRDefault="00A66D05">
      <w:pPr>
        <w:pStyle w:val="TOC2"/>
        <w:rPr>
          <w:rFonts w:ascii="Calibri" w:hAnsi="Calibri"/>
          <w:sz w:val="22"/>
          <w:szCs w:val="22"/>
          <w:lang w:val="en-US" w:eastAsia="ko-KR"/>
        </w:rPr>
      </w:pPr>
      <w:r w:rsidRPr="00A66D05">
        <w:t>6.3</w:t>
      </w:r>
      <w:r w:rsidRPr="00A66D05">
        <w:rPr>
          <w:rFonts w:ascii="Calibri" w:hAnsi="Calibri"/>
          <w:sz w:val="22"/>
          <w:szCs w:val="22"/>
          <w:lang w:val="en-US" w:eastAsia="ko-KR"/>
        </w:rPr>
        <w:tab/>
      </w:r>
      <w:r w:rsidRPr="00F16F41">
        <w:rPr>
          <w:rFonts w:cs="v4.2.0"/>
        </w:rPr>
        <w:t>Frequency stability</w:t>
      </w:r>
      <w:r>
        <w:tab/>
      </w:r>
      <w:r>
        <w:fldChar w:fldCharType="begin" w:fldLock="1"/>
      </w:r>
      <w:r>
        <w:instrText xml:space="preserve"> PAGEREF _Toc518915710 \h </w:instrText>
      </w:r>
      <w:r>
        <w:fldChar w:fldCharType="separate"/>
      </w:r>
      <w:r>
        <w:t>17</w:t>
      </w:r>
      <w:r>
        <w:fldChar w:fldCharType="end"/>
      </w:r>
    </w:p>
    <w:p w14:paraId="7E9C3A9C" w14:textId="77777777" w:rsidR="00A66D05" w:rsidRDefault="00A66D05">
      <w:pPr>
        <w:pStyle w:val="TOC3"/>
        <w:rPr>
          <w:rFonts w:ascii="Calibri" w:hAnsi="Calibri"/>
          <w:sz w:val="22"/>
          <w:szCs w:val="22"/>
          <w:lang w:val="en-US" w:eastAsia="ko-KR"/>
        </w:rPr>
      </w:pPr>
      <w:r w:rsidRPr="00A66D05">
        <w:t>6.3.1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_Toc518915711 \h </w:instrText>
      </w:r>
      <w:r>
        <w:fldChar w:fldCharType="separate"/>
      </w:r>
      <w:r>
        <w:t>17</w:t>
      </w:r>
      <w:r>
        <w:fldChar w:fldCharType="end"/>
      </w:r>
    </w:p>
    <w:p w14:paraId="4A81605E" w14:textId="77777777" w:rsidR="00A66D05" w:rsidRDefault="00A66D05">
      <w:pPr>
        <w:pStyle w:val="TOC4"/>
        <w:rPr>
          <w:rFonts w:ascii="Calibri" w:hAnsi="Calibri"/>
          <w:sz w:val="22"/>
          <w:szCs w:val="22"/>
          <w:lang w:val="en-US" w:eastAsia="ko-KR"/>
        </w:rPr>
      </w:pPr>
      <w:r w:rsidRPr="00A66D05">
        <w:t>6.3.1.1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_Toc518915712 \h </w:instrText>
      </w:r>
      <w:r>
        <w:fldChar w:fldCharType="separate"/>
      </w:r>
      <w:r>
        <w:t>17</w:t>
      </w:r>
      <w:r>
        <w:fldChar w:fldCharType="end"/>
      </w:r>
    </w:p>
    <w:p w14:paraId="605ACCFD" w14:textId="77777777" w:rsidR="00A66D05" w:rsidRDefault="00A66D05">
      <w:pPr>
        <w:pStyle w:val="TOC4"/>
        <w:rPr>
          <w:rFonts w:ascii="Calibri" w:hAnsi="Calibri"/>
          <w:sz w:val="22"/>
          <w:szCs w:val="22"/>
          <w:lang w:val="en-US" w:eastAsia="ko-KR"/>
        </w:rPr>
      </w:pPr>
      <w:r w:rsidRPr="00A66D05">
        <w:t>6.3.1.2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_Toc518915713 \h </w:instrText>
      </w:r>
      <w:r>
        <w:fldChar w:fldCharType="separate"/>
      </w:r>
      <w:r>
        <w:t>17</w:t>
      </w:r>
      <w:r>
        <w:fldChar w:fldCharType="end"/>
      </w:r>
    </w:p>
    <w:p w14:paraId="1676F3C2" w14:textId="77777777" w:rsidR="00A66D05" w:rsidRDefault="00A66D05">
      <w:pPr>
        <w:pStyle w:val="TOC4"/>
        <w:rPr>
          <w:rFonts w:ascii="Calibri" w:hAnsi="Calibri"/>
          <w:sz w:val="22"/>
          <w:szCs w:val="22"/>
          <w:lang w:val="en-US" w:eastAsia="ko-KR"/>
        </w:rPr>
      </w:pPr>
      <w:r w:rsidRPr="00A66D05">
        <w:t>6.3.1.3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_Toc518915714 \h </w:instrText>
      </w:r>
      <w:r>
        <w:fldChar w:fldCharType="separate"/>
      </w:r>
      <w:r>
        <w:t>17</w:t>
      </w:r>
      <w:r>
        <w:fldChar w:fldCharType="end"/>
      </w:r>
    </w:p>
    <w:p w14:paraId="6C7217E4" w14:textId="77777777" w:rsidR="00A66D05" w:rsidRDefault="00A66D05">
      <w:pPr>
        <w:pStyle w:val="TOC2"/>
        <w:rPr>
          <w:rFonts w:ascii="Calibri" w:hAnsi="Calibri"/>
          <w:sz w:val="22"/>
          <w:szCs w:val="22"/>
          <w:lang w:val="en-US" w:eastAsia="ko-KR"/>
        </w:rPr>
      </w:pPr>
      <w:r w:rsidRPr="00A66D05">
        <w:t>6.4</w:t>
      </w:r>
      <w:r w:rsidRPr="00A66D05">
        <w:rPr>
          <w:rFonts w:ascii="Calibri" w:hAnsi="Calibri"/>
          <w:sz w:val="22"/>
          <w:szCs w:val="22"/>
          <w:lang w:val="en-US" w:eastAsia="ko-KR"/>
        </w:rPr>
        <w:tab/>
      </w:r>
      <w:r w:rsidRPr="00F16F41">
        <w:rPr>
          <w:rFonts w:cs="v4.2.0"/>
        </w:rPr>
        <w:t>Output power dynamics</w:t>
      </w:r>
      <w:r>
        <w:tab/>
      </w:r>
      <w:r>
        <w:fldChar w:fldCharType="begin" w:fldLock="1"/>
      </w:r>
      <w:r>
        <w:instrText xml:space="preserve"> PAGEREF _Toc518915715 \h </w:instrText>
      </w:r>
      <w:r>
        <w:fldChar w:fldCharType="separate"/>
      </w:r>
      <w:r>
        <w:t>18</w:t>
      </w:r>
      <w:r>
        <w:fldChar w:fldCharType="end"/>
      </w:r>
    </w:p>
    <w:p w14:paraId="700B6B6E" w14:textId="77777777" w:rsidR="00A66D05" w:rsidRDefault="00A66D05">
      <w:pPr>
        <w:pStyle w:val="TOC3"/>
        <w:rPr>
          <w:rFonts w:ascii="Calibri" w:hAnsi="Calibri"/>
          <w:sz w:val="22"/>
          <w:szCs w:val="22"/>
          <w:lang w:val="en-US" w:eastAsia="ko-KR"/>
        </w:rPr>
      </w:pPr>
      <w:r w:rsidRPr="00A66D05">
        <w:t>6.4.1</w:t>
      </w:r>
      <w:r w:rsidRPr="00A66D05">
        <w:rPr>
          <w:rFonts w:ascii="Calibri" w:hAnsi="Calibri"/>
          <w:sz w:val="22"/>
          <w:szCs w:val="22"/>
          <w:lang w:val="en-US" w:eastAsia="ko-KR"/>
        </w:rPr>
        <w:tab/>
      </w:r>
      <w:r w:rsidRPr="00F16F41">
        <w:rPr>
          <w:rFonts w:cs="v4.2.0"/>
        </w:rPr>
        <w:t>Inner loop power control</w:t>
      </w:r>
      <w:r>
        <w:tab/>
      </w:r>
      <w:r>
        <w:fldChar w:fldCharType="begin" w:fldLock="1"/>
      </w:r>
      <w:r>
        <w:instrText xml:space="preserve"> PAGEREF _Toc518915716 \h </w:instrText>
      </w:r>
      <w:r>
        <w:fldChar w:fldCharType="separate"/>
      </w:r>
      <w:r>
        <w:t>18</w:t>
      </w:r>
      <w:r>
        <w:fldChar w:fldCharType="end"/>
      </w:r>
    </w:p>
    <w:p w14:paraId="0125407E" w14:textId="77777777" w:rsidR="00A66D05" w:rsidRDefault="00A66D05">
      <w:pPr>
        <w:pStyle w:val="TOC3"/>
        <w:rPr>
          <w:rFonts w:ascii="Calibri" w:hAnsi="Calibri"/>
          <w:sz w:val="22"/>
          <w:szCs w:val="22"/>
          <w:lang w:val="en-US" w:eastAsia="ko-KR"/>
        </w:rPr>
      </w:pPr>
      <w:r w:rsidRPr="00A66D05">
        <w:t>6.4.2</w:t>
      </w:r>
      <w:r w:rsidRPr="00A66D05">
        <w:rPr>
          <w:rFonts w:ascii="Calibri" w:hAnsi="Calibri"/>
          <w:sz w:val="22"/>
          <w:szCs w:val="22"/>
          <w:lang w:val="en-US" w:eastAsia="ko-KR"/>
        </w:rPr>
        <w:tab/>
      </w:r>
      <w:r w:rsidRPr="00F16F41">
        <w:rPr>
          <w:rFonts w:cs="v4.2.0"/>
        </w:rPr>
        <w:t>Power control steps</w:t>
      </w:r>
      <w:r>
        <w:tab/>
      </w:r>
      <w:r>
        <w:fldChar w:fldCharType="begin" w:fldLock="1"/>
      </w:r>
      <w:r>
        <w:instrText xml:space="preserve"> PAGEREF _Toc518915717 \h </w:instrText>
      </w:r>
      <w:r>
        <w:fldChar w:fldCharType="separate"/>
      </w:r>
      <w:r>
        <w:t>18</w:t>
      </w:r>
      <w:r>
        <w:fldChar w:fldCharType="end"/>
      </w:r>
    </w:p>
    <w:p w14:paraId="0D27DA0C" w14:textId="77777777" w:rsidR="00A66D05" w:rsidRDefault="00A66D05">
      <w:pPr>
        <w:pStyle w:val="TOC4"/>
        <w:rPr>
          <w:rFonts w:ascii="Calibri" w:hAnsi="Calibri"/>
          <w:sz w:val="22"/>
          <w:szCs w:val="22"/>
          <w:lang w:val="en-US" w:eastAsia="ko-KR"/>
        </w:rPr>
      </w:pPr>
      <w:r w:rsidRPr="00A66D05">
        <w:t>6.4.2.1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_Toc518915718 \h </w:instrText>
      </w:r>
      <w:r>
        <w:fldChar w:fldCharType="separate"/>
      </w:r>
      <w:r>
        <w:t>18</w:t>
      </w:r>
      <w:r>
        <w:fldChar w:fldCharType="end"/>
      </w:r>
    </w:p>
    <w:p w14:paraId="4CE4C1A5" w14:textId="77777777" w:rsidR="00A66D05" w:rsidRDefault="00A66D05">
      <w:pPr>
        <w:pStyle w:val="TOC3"/>
        <w:rPr>
          <w:rFonts w:ascii="Calibri" w:hAnsi="Calibri"/>
          <w:sz w:val="22"/>
          <w:szCs w:val="22"/>
          <w:lang w:val="en-US" w:eastAsia="ko-KR"/>
        </w:rPr>
      </w:pPr>
      <w:r w:rsidRPr="00A66D05">
        <w:t>6.4.3</w:t>
      </w:r>
      <w:r w:rsidRPr="00A66D05">
        <w:rPr>
          <w:rFonts w:ascii="Calibri" w:hAnsi="Calibri"/>
          <w:sz w:val="22"/>
          <w:szCs w:val="22"/>
          <w:lang w:val="en-US" w:eastAsia="ko-KR"/>
        </w:rPr>
        <w:tab/>
      </w:r>
      <w:r w:rsidRPr="00F16F41">
        <w:rPr>
          <w:rFonts w:cs="v4.2.0"/>
        </w:rPr>
        <w:t>Power control dynamic range</w:t>
      </w:r>
      <w:r>
        <w:tab/>
      </w:r>
      <w:r>
        <w:fldChar w:fldCharType="begin" w:fldLock="1"/>
      </w:r>
      <w:r>
        <w:instrText xml:space="preserve"> PAGEREF _Toc518915719 \h </w:instrText>
      </w:r>
      <w:r>
        <w:fldChar w:fldCharType="separate"/>
      </w:r>
      <w:r>
        <w:t>18</w:t>
      </w:r>
      <w:r>
        <w:fldChar w:fldCharType="end"/>
      </w:r>
    </w:p>
    <w:p w14:paraId="7EE5C0A0" w14:textId="77777777" w:rsidR="00A66D05" w:rsidRDefault="00A66D05">
      <w:pPr>
        <w:pStyle w:val="TOC4"/>
        <w:rPr>
          <w:rFonts w:ascii="Calibri" w:hAnsi="Calibri"/>
          <w:sz w:val="22"/>
          <w:szCs w:val="22"/>
          <w:lang w:val="en-US" w:eastAsia="ko-KR"/>
        </w:rPr>
      </w:pPr>
      <w:r w:rsidRPr="00A66D05">
        <w:t>6.4.3.1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_Toc518915720 \h </w:instrText>
      </w:r>
      <w:r>
        <w:fldChar w:fldCharType="separate"/>
      </w:r>
      <w:r>
        <w:t>18</w:t>
      </w:r>
      <w:r>
        <w:fldChar w:fldCharType="end"/>
      </w:r>
    </w:p>
    <w:p w14:paraId="4F1BAF03" w14:textId="77777777" w:rsidR="00A66D05" w:rsidRDefault="00A66D05">
      <w:pPr>
        <w:pStyle w:val="TOC3"/>
        <w:rPr>
          <w:rFonts w:ascii="Calibri" w:hAnsi="Calibri"/>
          <w:sz w:val="22"/>
          <w:szCs w:val="22"/>
          <w:lang w:val="en-US" w:eastAsia="ko-KR"/>
        </w:rPr>
      </w:pPr>
      <w:r w:rsidRPr="00A66D05">
        <w:t>6.4.4</w:t>
      </w:r>
      <w:r w:rsidRPr="00A66D05">
        <w:rPr>
          <w:rFonts w:ascii="Calibri" w:hAnsi="Calibri"/>
          <w:sz w:val="22"/>
          <w:szCs w:val="22"/>
          <w:lang w:val="en-US" w:eastAsia="ko-KR"/>
        </w:rPr>
        <w:tab/>
      </w:r>
      <w:r w:rsidRPr="00F16F41">
        <w:rPr>
          <w:rFonts w:cs="v4.2.0"/>
        </w:rPr>
        <w:t>Minimum output power</w:t>
      </w:r>
      <w:r>
        <w:tab/>
      </w:r>
      <w:r>
        <w:fldChar w:fldCharType="begin" w:fldLock="1"/>
      </w:r>
      <w:r>
        <w:instrText xml:space="preserve"> PAGEREF _Toc518915721 \h </w:instrText>
      </w:r>
      <w:r>
        <w:fldChar w:fldCharType="separate"/>
      </w:r>
      <w:r>
        <w:t>18</w:t>
      </w:r>
      <w:r>
        <w:fldChar w:fldCharType="end"/>
      </w:r>
    </w:p>
    <w:p w14:paraId="7415EDB6" w14:textId="77777777" w:rsidR="00A66D05" w:rsidRDefault="00A66D05">
      <w:pPr>
        <w:pStyle w:val="TOC4"/>
        <w:rPr>
          <w:rFonts w:ascii="Calibri" w:hAnsi="Calibri"/>
          <w:sz w:val="22"/>
          <w:szCs w:val="22"/>
          <w:lang w:val="en-US" w:eastAsia="ko-KR"/>
        </w:rPr>
      </w:pPr>
      <w:r w:rsidRPr="00A66D05">
        <w:t>6.4.4.1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_Toc518915722 \h </w:instrText>
      </w:r>
      <w:r>
        <w:fldChar w:fldCharType="separate"/>
      </w:r>
      <w:r>
        <w:t>18</w:t>
      </w:r>
      <w:r>
        <w:fldChar w:fldCharType="end"/>
      </w:r>
    </w:p>
    <w:p w14:paraId="084D6757" w14:textId="77777777" w:rsidR="00A66D05" w:rsidRDefault="00A66D05">
      <w:pPr>
        <w:pStyle w:val="TOC3"/>
        <w:rPr>
          <w:rFonts w:ascii="Calibri" w:hAnsi="Calibri"/>
          <w:sz w:val="22"/>
          <w:szCs w:val="22"/>
          <w:lang w:val="en-US" w:eastAsia="ko-KR"/>
        </w:rPr>
      </w:pPr>
      <w:r w:rsidRPr="00A66D05">
        <w:t>6.4.5</w:t>
      </w:r>
      <w:r w:rsidRPr="00A66D05">
        <w:rPr>
          <w:rFonts w:ascii="Calibri" w:hAnsi="Calibri"/>
          <w:sz w:val="22"/>
          <w:szCs w:val="22"/>
          <w:lang w:val="en-US" w:eastAsia="ko-KR"/>
        </w:rPr>
        <w:tab/>
      </w:r>
      <w:r w:rsidRPr="00F16F41">
        <w:rPr>
          <w:rFonts w:cs="v4.2.0"/>
        </w:rPr>
        <w:t>Primary CCPCH power</w:t>
      </w:r>
      <w:r>
        <w:tab/>
      </w:r>
      <w:r>
        <w:fldChar w:fldCharType="begin" w:fldLock="1"/>
      </w:r>
      <w:r>
        <w:instrText xml:space="preserve"> PAGEREF _Toc518915723 \h </w:instrText>
      </w:r>
      <w:r>
        <w:fldChar w:fldCharType="separate"/>
      </w:r>
      <w:r>
        <w:t>19</w:t>
      </w:r>
      <w:r>
        <w:fldChar w:fldCharType="end"/>
      </w:r>
    </w:p>
    <w:p w14:paraId="1C8230C6" w14:textId="77777777" w:rsidR="00A66D05" w:rsidRDefault="00A66D05">
      <w:pPr>
        <w:pStyle w:val="TOC3"/>
        <w:rPr>
          <w:rFonts w:ascii="Calibri" w:hAnsi="Calibri"/>
          <w:sz w:val="22"/>
          <w:szCs w:val="22"/>
          <w:lang w:val="en-US" w:eastAsia="ko-KR"/>
        </w:rPr>
      </w:pPr>
      <w:r w:rsidRPr="00A66D05">
        <w:t>6.4.6</w:t>
      </w:r>
      <w:r w:rsidRPr="00A66D05">
        <w:rPr>
          <w:rFonts w:ascii="Calibri" w:hAnsi="Calibri"/>
          <w:sz w:val="22"/>
          <w:szCs w:val="22"/>
          <w:lang w:val="en-US" w:eastAsia="ko-KR"/>
        </w:rPr>
        <w:tab/>
      </w:r>
      <w:r w:rsidRPr="00F16F41">
        <w:rPr>
          <w:rFonts w:cs="v4.2.0"/>
        </w:rPr>
        <w:t>Differential accuracy of Primary CCPCH power</w:t>
      </w:r>
      <w:r>
        <w:tab/>
      </w:r>
      <w:r>
        <w:fldChar w:fldCharType="begin" w:fldLock="1"/>
      </w:r>
      <w:r>
        <w:instrText xml:space="preserve"> PAGEREF _Toc518915724 \h </w:instrText>
      </w:r>
      <w:r>
        <w:fldChar w:fldCharType="separate"/>
      </w:r>
      <w:r>
        <w:t>19</w:t>
      </w:r>
      <w:r>
        <w:fldChar w:fldCharType="end"/>
      </w:r>
    </w:p>
    <w:p w14:paraId="4995F04C" w14:textId="77777777" w:rsidR="00A66D05" w:rsidRDefault="00A66D05">
      <w:pPr>
        <w:pStyle w:val="TOC4"/>
        <w:rPr>
          <w:rFonts w:ascii="Calibri" w:hAnsi="Calibri"/>
          <w:sz w:val="22"/>
          <w:szCs w:val="22"/>
          <w:lang w:val="en-US" w:eastAsia="ko-KR"/>
        </w:rPr>
      </w:pPr>
      <w:r w:rsidRPr="00A66D05">
        <w:t>6.4.6.1</w:t>
      </w:r>
      <w:r w:rsidRPr="00A66D05">
        <w:rPr>
          <w:rFonts w:ascii="Calibri" w:hAnsi="Calibri"/>
          <w:sz w:val="22"/>
          <w:szCs w:val="22"/>
          <w:lang w:val="en-US" w:eastAsia="ko-KR"/>
        </w:rPr>
        <w:tab/>
      </w:r>
      <w:r w:rsidRPr="00F16F41">
        <w:rPr>
          <w:rFonts w:cs="v4.2.0"/>
        </w:rPr>
        <w:t>Minimum Requirement for Differential accuracy of PCCPCH power</w:t>
      </w:r>
      <w:r>
        <w:tab/>
      </w:r>
      <w:r>
        <w:fldChar w:fldCharType="begin" w:fldLock="1"/>
      </w:r>
      <w:r>
        <w:instrText xml:space="preserve"> PAGEREF _Toc518915725 \h </w:instrText>
      </w:r>
      <w:r>
        <w:fldChar w:fldCharType="separate"/>
      </w:r>
      <w:r>
        <w:t>19</w:t>
      </w:r>
      <w:r>
        <w:fldChar w:fldCharType="end"/>
      </w:r>
    </w:p>
    <w:p w14:paraId="183081AF" w14:textId="77777777" w:rsidR="00A66D05" w:rsidRDefault="00A66D05">
      <w:pPr>
        <w:pStyle w:val="TOC2"/>
        <w:rPr>
          <w:rFonts w:ascii="Calibri" w:hAnsi="Calibri"/>
          <w:sz w:val="22"/>
          <w:szCs w:val="22"/>
          <w:lang w:val="en-US" w:eastAsia="ko-KR"/>
        </w:rPr>
      </w:pPr>
      <w:r w:rsidRPr="00A66D05">
        <w:t>6.5</w:t>
      </w:r>
      <w:r w:rsidRPr="00A66D05">
        <w:rPr>
          <w:rFonts w:ascii="Calibri" w:hAnsi="Calibri"/>
          <w:sz w:val="22"/>
          <w:szCs w:val="22"/>
          <w:lang w:val="en-US" w:eastAsia="ko-KR"/>
        </w:rPr>
        <w:tab/>
      </w:r>
      <w:r w:rsidRPr="00F16F41">
        <w:rPr>
          <w:rFonts w:cs="v4.2.0"/>
        </w:rPr>
        <w:t>Transmit ON/OFF power</w:t>
      </w:r>
      <w:r>
        <w:tab/>
      </w:r>
      <w:r>
        <w:fldChar w:fldCharType="begin" w:fldLock="1"/>
      </w:r>
      <w:r>
        <w:instrText xml:space="preserve"> PAGEREF _Toc518915726 \h </w:instrText>
      </w:r>
      <w:r>
        <w:fldChar w:fldCharType="separate"/>
      </w:r>
      <w:r>
        <w:t>19</w:t>
      </w:r>
      <w:r>
        <w:fldChar w:fldCharType="end"/>
      </w:r>
    </w:p>
    <w:p w14:paraId="17EBC389" w14:textId="77777777" w:rsidR="00A66D05" w:rsidRDefault="00A66D05">
      <w:pPr>
        <w:pStyle w:val="TOC3"/>
        <w:rPr>
          <w:rFonts w:ascii="Calibri" w:hAnsi="Calibri"/>
          <w:sz w:val="22"/>
          <w:szCs w:val="22"/>
          <w:lang w:val="en-US" w:eastAsia="ko-KR"/>
        </w:rPr>
      </w:pPr>
      <w:r w:rsidRPr="00A66D05">
        <w:t>6.5.1</w:t>
      </w:r>
      <w:r w:rsidRPr="00A66D05">
        <w:rPr>
          <w:rFonts w:ascii="Calibri" w:hAnsi="Calibri"/>
          <w:sz w:val="22"/>
          <w:szCs w:val="22"/>
          <w:lang w:val="en-US" w:eastAsia="ko-KR"/>
        </w:rPr>
        <w:tab/>
      </w:r>
      <w:r w:rsidRPr="00F16F41">
        <w:rPr>
          <w:rFonts w:cs="v4.2.0"/>
        </w:rPr>
        <w:t>Transmit OFF power</w:t>
      </w:r>
      <w:r>
        <w:tab/>
      </w:r>
      <w:r>
        <w:fldChar w:fldCharType="begin" w:fldLock="1"/>
      </w:r>
      <w:r>
        <w:instrText xml:space="preserve"> PAGEREF _Toc518915727 \h </w:instrText>
      </w:r>
      <w:r>
        <w:fldChar w:fldCharType="separate"/>
      </w:r>
      <w:r>
        <w:t>19</w:t>
      </w:r>
      <w:r>
        <w:fldChar w:fldCharType="end"/>
      </w:r>
    </w:p>
    <w:p w14:paraId="4AB911A5" w14:textId="77777777" w:rsidR="00A66D05" w:rsidRDefault="00A66D05">
      <w:pPr>
        <w:pStyle w:val="TOC4"/>
        <w:rPr>
          <w:rFonts w:ascii="Calibri" w:hAnsi="Calibri"/>
          <w:sz w:val="22"/>
          <w:szCs w:val="22"/>
          <w:lang w:val="en-US" w:eastAsia="ko-KR"/>
        </w:rPr>
      </w:pPr>
      <w:r w:rsidRPr="00A66D05">
        <w:lastRenderedPageBreak/>
        <w:t>6.5.1.1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_Toc518915728 \h </w:instrText>
      </w:r>
      <w:r>
        <w:fldChar w:fldCharType="separate"/>
      </w:r>
      <w:r>
        <w:t>19</w:t>
      </w:r>
      <w:r>
        <w:fldChar w:fldCharType="end"/>
      </w:r>
    </w:p>
    <w:p w14:paraId="38E6CD98" w14:textId="77777777" w:rsidR="00A66D05" w:rsidRDefault="00A66D05">
      <w:pPr>
        <w:pStyle w:val="TOC5"/>
        <w:rPr>
          <w:rFonts w:ascii="Calibri" w:hAnsi="Calibri"/>
          <w:sz w:val="22"/>
          <w:szCs w:val="22"/>
          <w:lang w:val="en-US" w:eastAsia="ko-KR"/>
        </w:rPr>
      </w:pPr>
      <w:r w:rsidRPr="00A66D05">
        <w:t>6.5.1.1.1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_Toc518915729 \h </w:instrText>
      </w:r>
      <w:r>
        <w:fldChar w:fldCharType="separate"/>
      </w:r>
      <w:r>
        <w:t>19</w:t>
      </w:r>
      <w:r>
        <w:fldChar w:fldCharType="end"/>
      </w:r>
    </w:p>
    <w:p w14:paraId="096A1438" w14:textId="77777777" w:rsidR="00A66D05" w:rsidRDefault="00A66D05">
      <w:pPr>
        <w:pStyle w:val="TOC5"/>
        <w:rPr>
          <w:rFonts w:ascii="Calibri" w:hAnsi="Calibri"/>
          <w:sz w:val="22"/>
          <w:szCs w:val="22"/>
          <w:lang w:val="en-US" w:eastAsia="ko-KR"/>
        </w:rPr>
      </w:pPr>
      <w:r w:rsidRPr="00A66D05">
        <w:t>6.5.1.1.2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_Toc518915730 \h </w:instrText>
      </w:r>
      <w:r>
        <w:fldChar w:fldCharType="separate"/>
      </w:r>
      <w:r>
        <w:t>19</w:t>
      </w:r>
      <w:r>
        <w:fldChar w:fldCharType="end"/>
      </w:r>
    </w:p>
    <w:p w14:paraId="45964D35" w14:textId="77777777" w:rsidR="00A66D05" w:rsidRDefault="00A66D05">
      <w:pPr>
        <w:pStyle w:val="TOC5"/>
        <w:rPr>
          <w:rFonts w:ascii="Calibri" w:hAnsi="Calibri"/>
          <w:sz w:val="22"/>
          <w:szCs w:val="22"/>
          <w:lang w:val="en-US" w:eastAsia="ko-KR"/>
        </w:rPr>
      </w:pPr>
      <w:r w:rsidRPr="00A66D05">
        <w:t>6.5.1.1.3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_Toc518915731 \h </w:instrText>
      </w:r>
      <w:r>
        <w:fldChar w:fldCharType="separate"/>
      </w:r>
      <w:r>
        <w:t>19</w:t>
      </w:r>
      <w:r>
        <w:fldChar w:fldCharType="end"/>
      </w:r>
    </w:p>
    <w:p w14:paraId="321CD22E" w14:textId="77777777" w:rsidR="00A66D05" w:rsidRDefault="00A66D05">
      <w:pPr>
        <w:pStyle w:val="TOC3"/>
        <w:rPr>
          <w:rFonts w:ascii="Calibri" w:hAnsi="Calibri"/>
          <w:sz w:val="22"/>
          <w:szCs w:val="22"/>
          <w:lang w:val="en-US" w:eastAsia="ko-KR"/>
        </w:rPr>
      </w:pPr>
      <w:r w:rsidRPr="00A66D05">
        <w:t>6.5.2</w:t>
      </w:r>
      <w:r w:rsidRPr="00A66D05">
        <w:rPr>
          <w:rFonts w:ascii="Calibri" w:hAnsi="Calibri"/>
          <w:sz w:val="22"/>
          <w:szCs w:val="22"/>
          <w:lang w:val="en-US" w:eastAsia="ko-KR"/>
        </w:rPr>
        <w:tab/>
      </w:r>
      <w:r w:rsidRPr="00F16F41">
        <w:rPr>
          <w:rFonts w:cs="v4.2.0"/>
        </w:rPr>
        <w:t>Transmit ON/OFF Time mask</w:t>
      </w:r>
      <w:r>
        <w:tab/>
      </w:r>
      <w:r>
        <w:fldChar w:fldCharType="begin" w:fldLock="1"/>
      </w:r>
      <w:r>
        <w:instrText xml:space="preserve"> PAGEREF _Toc518915732 \h </w:instrText>
      </w:r>
      <w:r>
        <w:fldChar w:fldCharType="separate"/>
      </w:r>
      <w:r>
        <w:t>19</w:t>
      </w:r>
      <w:r>
        <w:fldChar w:fldCharType="end"/>
      </w:r>
    </w:p>
    <w:p w14:paraId="16B80615" w14:textId="77777777" w:rsidR="00A66D05" w:rsidRDefault="00A66D05">
      <w:pPr>
        <w:pStyle w:val="TOC4"/>
        <w:rPr>
          <w:rFonts w:ascii="Calibri" w:hAnsi="Calibri"/>
          <w:sz w:val="22"/>
          <w:szCs w:val="22"/>
          <w:lang w:val="en-US" w:eastAsia="ko-KR"/>
        </w:rPr>
      </w:pPr>
      <w:r w:rsidRPr="00A66D05">
        <w:t>6.5.2.1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_Toc518915733 \h </w:instrText>
      </w:r>
      <w:r>
        <w:fldChar w:fldCharType="separate"/>
      </w:r>
      <w:r>
        <w:t>20</w:t>
      </w:r>
      <w:r>
        <w:fldChar w:fldCharType="end"/>
      </w:r>
    </w:p>
    <w:p w14:paraId="2CCDFF2A" w14:textId="77777777" w:rsidR="00A66D05" w:rsidRDefault="00A66D05">
      <w:pPr>
        <w:pStyle w:val="TOC5"/>
        <w:rPr>
          <w:rFonts w:ascii="Calibri" w:hAnsi="Calibri"/>
          <w:sz w:val="22"/>
          <w:szCs w:val="22"/>
          <w:lang w:val="en-US" w:eastAsia="ko-KR"/>
        </w:rPr>
      </w:pPr>
      <w:r w:rsidRPr="00A66D05">
        <w:t>6.5.2.1.1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_Toc518915734 \h </w:instrText>
      </w:r>
      <w:r>
        <w:fldChar w:fldCharType="separate"/>
      </w:r>
      <w:r>
        <w:t>20</w:t>
      </w:r>
      <w:r>
        <w:fldChar w:fldCharType="end"/>
      </w:r>
    </w:p>
    <w:p w14:paraId="75C2B630" w14:textId="77777777" w:rsidR="00A66D05" w:rsidRDefault="00A66D05">
      <w:pPr>
        <w:pStyle w:val="TOC5"/>
        <w:rPr>
          <w:rFonts w:ascii="Calibri" w:hAnsi="Calibri"/>
          <w:sz w:val="22"/>
          <w:szCs w:val="22"/>
          <w:lang w:val="en-US" w:eastAsia="ko-KR"/>
        </w:rPr>
      </w:pPr>
      <w:r w:rsidRPr="00A66D05">
        <w:t>6.5.2.1.2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_Toc518915735 \h </w:instrText>
      </w:r>
      <w:r>
        <w:fldChar w:fldCharType="separate"/>
      </w:r>
      <w:r>
        <w:t>20</w:t>
      </w:r>
      <w:r>
        <w:fldChar w:fldCharType="end"/>
      </w:r>
    </w:p>
    <w:p w14:paraId="49D437AA" w14:textId="77777777" w:rsidR="00A66D05" w:rsidRDefault="00A66D05">
      <w:pPr>
        <w:pStyle w:val="TOC5"/>
        <w:rPr>
          <w:rFonts w:ascii="Calibri" w:hAnsi="Calibri"/>
          <w:sz w:val="22"/>
          <w:szCs w:val="22"/>
          <w:lang w:val="en-US" w:eastAsia="ko-KR"/>
        </w:rPr>
      </w:pPr>
      <w:r w:rsidRPr="00A66D05">
        <w:t>6.5.2.1.3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_Toc518915736 \h </w:instrText>
      </w:r>
      <w:r>
        <w:fldChar w:fldCharType="separate"/>
      </w:r>
      <w:r>
        <w:t>20</w:t>
      </w:r>
      <w:r>
        <w:fldChar w:fldCharType="end"/>
      </w:r>
    </w:p>
    <w:p w14:paraId="6D6841B5" w14:textId="77777777" w:rsidR="00A66D05" w:rsidRDefault="00A66D05">
      <w:pPr>
        <w:pStyle w:val="TOC2"/>
        <w:rPr>
          <w:rFonts w:ascii="Calibri" w:hAnsi="Calibri"/>
          <w:sz w:val="22"/>
          <w:szCs w:val="22"/>
          <w:lang w:val="en-US" w:eastAsia="ko-KR"/>
        </w:rPr>
      </w:pPr>
      <w:r w:rsidRPr="00A66D05">
        <w:t>6.6</w:t>
      </w:r>
      <w:r w:rsidRPr="00A66D05">
        <w:rPr>
          <w:rFonts w:ascii="Calibri" w:hAnsi="Calibri"/>
          <w:sz w:val="22"/>
          <w:szCs w:val="22"/>
          <w:lang w:val="en-US" w:eastAsia="ko-KR"/>
        </w:rPr>
        <w:tab/>
      </w:r>
      <w:r w:rsidRPr="00F16F41">
        <w:rPr>
          <w:rFonts w:cs="v4.2.0"/>
        </w:rPr>
        <w:t>Output RF spectrum emissions</w:t>
      </w:r>
      <w:r>
        <w:tab/>
      </w:r>
      <w:r>
        <w:fldChar w:fldCharType="begin" w:fldLock="1"/>
      </w:r>
      <w:r>
        <w:instrText xml:space="preserve"> PAGEREF _Toc518915737 \h </w:instrText>
      </w:r>
      <w:r>
        <w:fldChar w:fldCharType="separate"/>
      </w:r>
      <w:r>
        <w:t>21</w:t>
      </w:r>
      <w:r>
        <w:fldChar w:fldCharType="end"/>
      </w:r>
    </w:p>
    <w:p w14:paraId="53ADAB7F" w14:textId="77777777" w:rsidR="00A66D05" w:rsidRDefault="00A66D05">
      <w:pPr>
        <w:pStyle w:val="TOC3"/>
        <w:rPr>
          <w:rFonts w:ascii="Calibri" w:hAnsi="Calibri"/>
          <w:sz w:val="22"/>
          <w:szCs w:val="22"/>
          <w:lang w:val="en-US" w:eastAsia="ko-KR"/>
        </w:rPr>
      </w:pPr>
      <w:r w:rsidRPr="00A66D05">
        <w:t>6.6.1</w:t>
      </w:r>
      <w:r w:rsidRPr="00A66D05">
        <w:rPr>
          <w:rFonts w:ascii="Calibri" w:hAnsi="Calibri"/>
          <w:sz w:val="22"/>
          <w:szCs w:val="22"/>
          <w:lang w:val="en-US" w:eastAsia="ko-KR"/>
        </w:rPr>
        <w:tab/>
      </w:r>
      <w:r w:rsidRPr="00F16F41">
        <w:rPr>
          <w:rFonts w:cs="v4.2.0"/>
        </w:rPr>
        <w:t>Occupied bandwidth</w:t>
      </w:r>
      <w:r>
        <w:tab/>
      </w:r>
      <w:r>
        <w:fldChar w:fldCharType="begin" w:fldLock="1"/>
      </w:r>
      <w:r>
        <w:instrText xml:space="preserve"> PAGEREF _Toc518915738 \h </w:instrText>
      </w:r>
      <w:r>
        <w:fldChar w:fldCharType="separate"/>
      </w:r>
      <w:r>
        <w:t>21</w:t>
      </w:r>
      <w:r>
        <w:fldChar w:fldCharType="end"/>
      </w:r>
    </w:p>
    <w:p w14:paraId="489912F5" w14:textId="77777777" w:rsidR="00A66D05" w:rsidRDefault="00A66D05">
      <w:pPr>
        <w:pStyle w:val="TOC4"/>
        <w:rPr>
          <w:rFonts w:ascii="Calibri" w:hAnsi="Calibri"/>
          <w:sz w:val="22"/>
          <w:szCs w:val="22"/>
          <w:lang w:val="en-US" w:eastAsia="ko-KR"/>
        </w:rPr>
      </w:pPr>
      <w:r w:rsidRPr="00A66D05">
        <w:t>6.6.1.1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_Toc518915739 \h </w:instrText>
      </w:r>
      <w:r>
        <w:fldChar w:fldCharType="separate"/>
      </w:r>
      <w:r>
        <w:t>21</w:t>
      </w:r>
      <w:r>
        <w:fldChar w:fldCharType="end"/>
      </w:r>
    </w:p>
    <w:p w14:paraId="33792974" w14:textId="77777777" w:rsidR="00A66D05" w:rsidRDefault="00A66D05">
      <w:pPr>
        <w:pStyle w:val="TOC4"/>
        <w:rPr>
          <w:rFonts w:ascii="Calibri" w:hAnsi="Calibri"/>
          <w:sz w:val="22"/>
          <w:szCs w:val="22"/>
          <w:lang w:val="en-US" w:eastAsia="ko-KR"/>
        </w:rPr>
      </w:pPr>
      <w:r w:rsidRPr="00A66D05">
        <w:t>6.6.1.2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_Toc518915740 \h </w:instrText>
      </w:r>
      <w:r>
        <w:fldChar w:fldCharType="separate"/>
      </w:r>
      <w:r>
        <w:t>21</w:t>
      </w:r>
      <w:r>
        <w:fldChar w:fldCharType="end"/>
      </w:r>
    </w:p>
    <w:p w14:paraId="4A3828EC" w14:textId="77777777" w:rsidR="00A66D05" w:rsidRDefault="00A66D05">
      <w:pPr>
        <w:pStyle w:val="TOC4"/>
        <w:rPr>
          <w:rFonts w:ascii="Calibri" w:hAnsi="Calibri"/>
          <w:sz w:val="22"/>
          <w:szCs w:val="22"/>
          <w:lang w:val="en-US" w:eastAsia="ko-KR"/>
        </w:rPr>
      </w:pPr>
      <w:r w:rsidRPr="00A66D05">
        <w:t>6.6.1.3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_Toc518915741 \h </w:instrText>
      </w:r>
      <w:r>
        <w:fldChar w:fldCharType="separate"/>
      </w:r>
      <w:r>
        <w:t>21</w:t>
      </w:r>
      <w:r>
        <w:fldChar w:fldCharType="end"/>
      </w:r>
    </w:p>
    <w:p w14:paraId="6786C125" w14:textId="77777777" w:rsidR="00A66D05" w:rsidRDefault="00A66D05">
      <w:pPr>
        <w:pStyle w:val="TOC3"/>
        <w:rPr>
          <w:rFonts w:ascii="Calibri" w:hAnsi="Calibri"/>
          <w:sz w:val="22"/>
          <w:szCs w:val="22"/>
          <w:lang w:val="en-US" w:eastAsia="ko-KR"/>
        </w:rPr>
      </w:pPr>
      <w:r w:rsidRPr="00A66D05">
        <w:t>6.6.2</w:t>
      </w:r>
      <w:r w:rsidRPr="00A66D05">
        <w:rPr>
          <w:rFonts w:ascii="Calibri" w:hAnsi="Calibri"/>
          <w:sz w:val="22"/>
          <w:szCs w:val="22"/>
          <w:lang w:val="en-US" w:eastAsia="ko-KR"/>
        </w:rPr>
        <w:tab/>
      </w:r>
      <w:r w:rsidRPr="00F16F41">
        <w:rPr>
          <w:rFonts w:cs="v4.2.0"/>
        </w:rPr>
        <w:t>Out of band emission</w:t>
      </w:r>
      <w:r>
        <w:tab/>
      </w:r>
      <w:r>
        <w:fldChar w:fldCharType="begin" w:fldLock="1"/>
      </w:r>
      <w:r>
        <w:instrText xml:space="preserve"> PAGEREF _Toc518915742 \h </w:instrText>
      </w:r>
      <w:r>
        <w:fldChar w:fldCharType="separate"/>
      </w:r>
      <w:r>
        <w:t>21</w:t>
      </w:r>
      <w:r>
        <w:fldChar w:fldCharType="end"/>
      </w:r>
    </w:p>
    <w:p w14:paraId="37AC995C" w14:textId="77777777" w:rsidR="00A66D05" w:rsidRDefault="00A66D05">
      <w:pPr>
        <w:pStyle w:val="TOC4"/>
        <w:rPr>
          <w:rFonts w:ascii="Calibri" w:hAnsi="Calibri"/>
          <w:sz w:val="22"/>
          <w:szCs w:val="22"/>
          <w:lang w:val="en-US" w:eastAsia="ko-KR"/>
        </w:rPr>
      </w:pPr>
      <w:r w:rsidRPr="00A66D05">
        <w:t>6.6.2.1</w:t>
      </w:r>
      <w:r w:rsidRPr="00A66D05">
        <w:rPr>
          <w:rFonts w:ascii="Calibri" w:hAnsi="Calibri"/>
          <w:sz w:val="22"/>
          <w:szCs w:val="22"/>
          <w:lang w:val="en-US" w:eastAsia="ko-KR"/>
        </w:rPr>
        <w:tab/>
      </w:r>
      <w:r w:rsidRPr="00F16F41">
        <w:rPr>
          <w:rFonts w:cs="v4.2.0"/>
        </w:rPr>
        <w:t>Spectrum emission mask</w:t>
      </w:r>
      <w:r>
        <w:tab/>
      </w:r>
      <w:r>
        <w:fldChar w:fldCharType="begin" w:fldLock="1"/>
      </w:r>
      <w:r>
        <w:instrText xml:space="preserve"> PAGEREF _Toc518915743 \h </w:instrText>
      </w:r>
      <w:r>
        <w:fldChar w:fldCharType="separate"/>
      </w:r>
      <w:r>
        <w:t>21</w:t>
      </w:r>
      <w:r>
        <w:fldChar w:fldCharType="end"/>
      </w:r>
    </w:p>
    <w:p w14:paraId="73842DFE" w14:textId="77777777" w:rsidR="00A66D05" w:rsidRDefault="00A66D05">
      <w:pPr>
        <w:pStyle w:val="TOC5"/>
        <w:rPr>
          <w:rFonts w:ascii="Calibri" w:hAnsi="Calibri"/>
          <w:sz w:val="22"/>
          <w:szCs w:val="22"/>
          <w:lang w:val="en-US" w:eastAsia="ko-KR"/>
        </w:rPr>
      </w:pPr>
      <w:r w:rsidRPr="00A66D05">
        <w:t>6.6.2.1.1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_Toc518915744 \h </w:instrText>
      </w:r>
      <w:r>
        <w:fldChar w:fldCharType="separate"/>
      </w:r>
      <w:r>
        <w:t>21</w:t>
      </w:r>
      <w:r>
        <w:fldChar w:fldCharType="end"/>
      </w:r>
    </w:p>
    <w:p w14:paraId="30E565BB" w14:textId="77777777" w:rsidR="00A66D05" w:rsidRDefault="00A66D05">
      <w:pPr>
        <w:pStyle w:val="TOC5"/>
        <w:rPr>
          <w:rFonts w:ascii="Calibri" w:hAnsi="Calibri"/>
          <w:sz w:val="22"/>
          <w:szCs w:val="22"/>
          <w:lang w:val="en-US" w:eastAsia="ko-KR"/>
        </w:rPr>
      </w:pPr>
      <w:r w:rsidRPr="00A66D05">
        <w:t>6.6.2.1.2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_Toc518915745 \h </w:instrText>
      </w:r>
      <w:r>
        <w:fldChar w:fldCharType="separate"/>
      </w:r>
      <w:r>
        <w:t>23</w:t>
      </w:r>
      <w:r>
        <w:fldChar w:fldCharType="end"/>
      </w:r>
    </w:p>
    <w:p w14:paraId="6B7C8588" w14:textId="77777777" w:rsidR="00A66D05" w:rsidRDefault="00A66D05">
      <w:pPr>
        <w:pStyle w:val="TOC5"/>
        <w:rPr>
          <w:rFonts w:ascii="Calibri" w:hAnsi="Calibri"/>
          <w:sz w:val="22"/>
          <w:szCs w:val="22"/>
          <w:lang w:val="en-US" w:eastAsia="ko-KR"/>
        </w:rPr>
      </w:pPr>
      <w:r w:rsidRPr="00A66D05">
        <w:t>6.6.2.1.3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_Toc518915746 \h </w:instrText>
      </w:r>
      <w:r>
        <w:fldChar w:fldCharType="separate"/>
      </w:r>
      <w:r>
        <w:t>25</w:t>
      </w:r>
      <w:r>
        <w:fldChar w:fldCharType="end"/>
      </w:r>
    </w:p>
    <w:p w14:paraId="231BA101" w14:textId="77777777" w:rsidR="00A66D05" w:rsidRDefault="00A66D05">
      <w:pPr>
        <w:pStyle w:val="TOC4"/>
        <w:rPr>
          <w:rFonts w:ascii="Calibri" w:hAnsi="Calibri"/>
          <w:sz w:val="22"/>
          <w:szCs w:val="22"/>
          <w:lang w:val="en-US" w:eastAsia="ko-KR"/>
        </w:rPr>
      </w:pPr>
      <w:r w:rsidRPr="00A66D05">
        <w:t>6.6.2.2</w:t>
      </w:r>
      <w:r w:rsidRPr="00A66D05">
        <w:rPr>
          <w:rFonts w:ascii="Calibri" w:hAnsi="Calibri"/>
          <w:sz w:val="22"/>
          <w:szCs w:val="22"/>
          <w:lang w:val="en-US" w:eastAsia="ko-KR"/>
        </w:rPr>
        <w:tab/>
      </w:r>
      <w:r w:rsidRPr="00F16F41">
        <w:rPr>
          <w:rFonts w:cs="v4.2.0"/>
        </w:rPr>
        <w:t>Adjacent Channel Leakage power Ratio (ACLR)</w:t>
      </w:r>
      <w:r>
        <w:tab/>
      </w:r>
      <w:r>
        <w:fldChar w:fldCharType="begin" w:fldLock="1"/>
      </w:r>
      <w:r>
        <w:instrText xml:space="preserve"> PAGEREF _Toc518915747 \h </w:instrText>
      </w:r>
      <w:r>
        <w:fldChar w:fldCharType="separate"/>
      </w:r>
      <w:r>
        <w:t>27</w:t>
      </w:r>
      <w:r>
        <w:fldChar w:fldCharType="end"/>
      </w:r>
    </w:p>
    <w:p w14:paraId="75FC5ABB" w14:textId="77777777" w:rsidR="00A66D05" w:rsidRDefault="00A66D05">
      <w:pPr>
        <w:pStyle w:val="TOC5"/>
        <w:rPr>
          <w:rFonts w:ascii="Calibri" w:hAnsi="Calibri"/>
          <w:sz w:val="22"/>
          <w:szCs w:val="22"/>
          <w:lang w:val="en-US" w:eastAsia="ko-KR"/>
        </w:rPr>
      </w:pPr>
      <w:r w:rsidRPr="00A66D05">
        <w:t>6.6.2.2.1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_Toc518915748 \h </w:instrText>
      </w:r>
      <w:r>
        <w:fldChar w:fldCharType="separate"/>
      </w:r>
      <w:r>
        <w:t>28</w:t>
      </w:r>
      <w:r>
        <w:fldChar w:fldCharType="end"/>
      </w:r>
    </w:p>
    <w:p w14:paraId="6D31C10D" w14:textId="77777777" w:rsidR="00A66D05" w:rsidRDefault="00A66D05">
      <w:pPr>
        <w:pStyle w:val="TOC5"/>
        <w:rPr>
          <w:rFonts w:ascii="Calibri" w:hAnsi="Calibri"/>
          <w:sz w:val="22"/>
          <w:szCs w:val="22"/>
          <w:lang w:val="en-US" w:eastAsia="ko-KR"/>
        </w:rPr>
      </w:pPr>
      <w:r w:rsidRPr="00A66D05">
        <w:t>6.6.2.2.2</w:t>
      </w:r>
      <w:r w:rsidRPr="00A66D05">
        <w:rPr>
          <w:rFonts w:ascii="Calibri" w:hAnsi="Calibri"/>
          <w:sz w:val="22"/>
          <w:szCs w:val="22"/>
          <w:lang w:eastAsia="ko-KR"/>
        </w:rPr>
        <w:tab/>
      </w:r>
      <w:r w:rsidRPr="00F16F41">
        <w:rPr>
          <w:rFonts w:cs="v4.2.0"/>
          <w:lang w:val="fi-FI"/>
        </w:rPr>
        <w:t>Void</w:t>
      </w:r>
      <w:r>
        <w:tab/>
      </w:r>
      <w:r>
        <w:fldChar w:fldCharType="begin" w:fldLock="1"/>
      </w:r>
      <w:r>
        <w:instrText xml:space="preserve"> PAGEREF _Toc518915749 \h </w:instrText>
      </w:r>
      <w:r>
        <w:fldChar w:fldCharType="separate"/>
      </w:r>
      <w:r>
        <w:t>29</w:t>
      </w:r>
      <w:r>
        <w:fldChar w:fldCharType="end"/>
      </w:r>
    </w:p>
    <w:p w14:paraId="28C7F926" w14:textId="77777777" w:rsidR="00A66D05" w:rsidRDefault="00A66D05">
      <w:pPr>
        <w:pStyle w:val="TOC5"/>
        <w:rPr>
          <w:rFonts w:ascii="Calibri" w:hAnsi="Calibri"/>
          <w:sz w:val="22"/>
          <w:szCs w:val="22"/>
          <w:lang w:val="en-US" w:eastAsia="ko-KR"/>
        </w:rPr>
      </w:pPr>
      <w:r w:rsidRPr="00A66D05">
        <w:t>6.6.2.2.3</w:t>
      </w:r>
      <w:r w:rsidRPr="00A66D05">
        <w:rPr>
          <w:rFonts w:ascii="Calibri" w:hAnsi="Calibri"/>
          <w:sz w:val="22"/>
          <w:szCs w:val="22"/>
          <w:lang w:eastAsia="ko-KR"/>
        </w:rPr>
        <w:tab/>
      </w:r>
      <w:r w:rsidRPr="00F16F41">
        <w:rPr>
          <w:lang w:val="fi-FI"/>
        </w:rPr>
        <w:t>Void</w:t>
      </w:r>
      <w:r>
        <w:tab/>
      </w:r>
      <w:r>
        <w:fldChar w:fldCharType="begin" w:fldLock="1"/>
      </w:r>
      <w:r>
        <w:instrText xml:space="preserve"> PAGEREF _Toc518915750 \h </w:instrText>
      </w:r>
      <w:r>
        <w:fldChar w:fldCharType="separate"/>
      </w:r>
      <w:r>
        <w:t>29</w:t>
      </w:r>
      <w:r>
        <w:fldChar w:fldCharType="end"/>
      </w:r>
    </w:p>
    <w:p w14:paraId="1AADF029" w14:textId="77777777" w:rsidR="00A66D05" w:rsidRDefault="00A66D05">
      <w:pPr>
        <w:pStyle w:val="TOC3"/>
        <w:rPr>
          <w:rFonts w:ascii="Calibri" w:hAnsi="Calibri"/>
          <w:sz w:val="22"/>
          <w:szCs w:val="22"/>
          <w:lang w:val="en-US" w:eastAsia="ko-KR"/>
        </w:rPr>
      </w:pPr>
      <w:r w:rsidRPr="00A66D05">
        <w:t>6.6.3</w:t>
      </w:r>
      <w:r w:rsidRPr="00A66D05">
        <w:rPr>
          <w:rFonts w:ascii="Calibri" w:hAnsi="Calibri"/>
          <w:sz w:val="22"/>
          <w:szCs w:val="22"/>
          <w:lang w:val="en-US" w:eastAsia="ko-KR"/>
        </w:rPr>
        <w:tab/>
      </w:r>
      <w:r w:rsidRPr="00F16F41">
        <w:rPr>
          <w:rFonts w:cs="v4.2.0"/>
        </w:rPr>
        <w:t>Spurious emissions</w:t>
      </w:r>
      <w:r>
        <w:tab/>
      </w:r>
      <w:r>
        <w:fldChar w:fldCharType="begin" w:fldLock="1"/>
      </w:r>
      <w:r>
        <w:instrText xml:space="preserve"> PAGEREF _Toc518915751 \h </w:instrText>
      </w:r>
      <w:r>
        <w:fldChar w:fldCharType="separate"/>
      </w:r>
      <w:r>
        <w:t>29</w:t>
      </w:r>
      <w:r>
        <w:fldChar w:fldCharType="end"/>
      </w:r>
    </w:p>
    <w:p w14:paraId="1DE32811" w14:textId="77777777" w:rsidR="00A66D05" w:rsidRDefault="00A66D05">
      <w:pPr>
        <w:pStyle w:val="TOC4"/>
        <w:rPr>
          <w:rFonts w:ascii="Calibri" w:hAnsi="Calibri"/>
          <w:sz w:val="22"/>
          <w:szCs w:val="22"/>
          <w:lang w:val="en-US" w:eastAsia="ko-KR"/>
        </w:rPr>
      </w:pPr>
      <w:r w:rsidRPr="00A66D05">
        <w:t>6.6.3.1</w:t>
      </w:r>
      <w:r w:rsidRPr="00A66D05">
        <w:rPr>
          <w:rFonts w:ascii="Calibri" w:hAnsi="Calibri"/>
          <w:sz w:val="22"/>
          <w:szCs w:val="22"/>
          <w:lang w:val="en-US" w:eastAsia="ko-KR"/>
        </w:rPr>
        <w:tab/>
      </w:r>
      <w:r w:rsidRPr="00F16F41">
        <w:rPr>
          <w:rFonts w:cs="v4.2.0"/>
        </w:rPr>
        <w:t>Mandatory Requirements</w:t>
      </w:r>
      <w:r>
        <w:tab/>
      </w:r>
      <w:r>
        <w:fldChar w:fldCharType="begin" w:fldLock="1"/>
      </w:r>
      <w:r>
        <w:instrText xml:space="preserve"> PAGEREF _Toc518915752 \h </w:instrText>
      </w:r>
      <w:r>
        <w:fldChar w:fldCharType="separate"/>
      </w:r>
      <w:r>
        <w:t>30</w:t>
      </w:r>
      <w:r>
        <w:fldChar w:fldCharType="end"/>
      </w:r>
    </w:p>
    <w:p w14:paraId="2E84DF7B" w14:textId="77777777" w:rsidR="00A66D05" w:rsidRDefault="00A66D05">
      <w:pPr>
        <w:pStyle w:val="TOC5"/>
        <w:rPr>
          <w:rFonts w:ascii="Calibri" w:hAnsi="Calibri"/>
          <w:sz w:val="22"/>
          <w:szCs w:val="22"/>
          <w:lang w:val="en-US" w:eastAsia="ko-KR"/>
        </w:rPr>
      </w:pPr>
      <w:r w:rsidRPr="00A66D05">
        <w:t>6.6.3.1.1</w:t>
      </w:r>
      <w:r w:rsidRPr="00A66D05">
        <w:rPr>
          <w:rFonts w:ascii="Calibri" w:hAnsi="Calibri"/>
          <w:sz w:val="22"/>
          <w:szCs w:val="22"/>
          <w:lang w:val="en-US" w:eastAsia="ko-KR"/>
        </w:rPr>
        <w:tab/>
      </w:r>
      <w:r w:rsidRPr="00F16F41">
        <w:rPr>
          <w:rFonts w:cs="v4.2.0"/>
        </w:rPr>
        <w:t>Spurious emissions (Category A)</w:t>
      </w:r>
      <w:r>
        <w:tab/>
      </w:r>
      <w:r>
        <w:fldChar w:fldCharType="begin" w:fldLock="1"/>
      </w:r>
      <w:r>
        <w:instrText xml:space="preserve"> PAGEREF _Toc518915753 \h </w:instrText>
      </w:r>
      <w:r>
        <w:fldChar w:fldCharType="separate"/>
      </w:r>
      <w:r>
        <w:t>30</w:t>
      </w:r>
      <w:r>
        <w:fldChar w:fldCharType="end"/>
      </w:r>
    </w:p>
    <w:p w14:paraId="3A7E3A37" w14:textId="77777777" w:rsidR="00A66D05" w:rsidRDefault="00A66D05">
      <w:pPr>
        <w:pStyle w:val="TOC5"/>
        <w:rPr>
          <w:rFonts w:ascii="Calibri" w:hAnsi="Calibri"/>
          <w:sz w:val="22"/>
          <w:szCs w:val="22"/>
          <w:lang w:val="en-US" w:eastAsia="ko-KR"/>
        </w:rPr>
      </w:pPr>
      <w:r w:rsidRPr="00A66D05">
        <w:t>6.6.3.1.2</w:t>
      </w:r>
      <w:r w:rsidRPr="00A66D05">
        <w:rPr>
          <w:rFonts w:ascii="Calibri" w:hAnsi="Calibri"/>
          <w:sz w:val="22"/>
          <w:szCs w:val="22"/>
          <w:lang w:val="en-US" w:eastAsia="ko-KR"/>
        </w:rPr>
        <w:tab/>
      </w:r>
      <w:r w:rsidRPr="00F16F41">
        <w:rPr>
          <w:rFonts w:cs="v4.2.0"/>
        </w:rPr>
        <w:t>Spurious emissions (Category B)</w:t>
      </w:r>
      <w:r>
        <w:tab/>
      </w:r>
      <w:r>
        <w:fldChar w:fldCharType="begin" w:fldLock="1"/>
      </w:r>
      <w:r>
        <w:instrText xml:space="preserve"> PAGEREF _Toc518915754 \h </w:instrText>
      </w:r>
      <w:r>
        <w:fldChar w:fldCharType="separate"/>
      </w:r>
      <w:r>
        <w:t>31</w:t>
      </w:r>
      <w:r>
        <w:fldChar w:fldCharType="end"/>
      </w:r>
    </w:p>
    <w:p w14:paraId="178C233B" w14:textId="77777777" w:rsidR="00A66D05" w:rsidRDefault="00A66D05">
      <w:pPr>
        <w:pStyle w:val="TOC4"/>
        <w:rPr>
          <w:rFonts w:ascii="Calibri" w:hAnsi="Calibri"/>
          <w:sz w:val="22"/>
          <w:szCs w:val="22"/>
          <w:lang w:val="en-US" w:eastAsia="ko-KR"/>
        </w:rPr>
      </w:pPr>
      <w:r w:rsidRPr="00A66D05">
        <w:t>6.6.3.2</w:t>
      </w:r>
      <w:r w:rsidRPr="00A66D05">
        <w:rPr>
          <w:rFonts w:ascii="Calibri" w:hAnsi="Calibri"/>
          <w:sz w:val="22"/>
          <w:szCs w:val="22"/>
          <w:lang w:val="en-US" w:eastAsia="ko-KR"/>
        </w:rPr>
        <w:tab/>
      </w:r>
      <w:r w:rsidRPr="00F16F41">
        <w:rPr>
          <w:rFonts w:cs="v4.2.0"/>
        </w:rPr>
        <w:t>Co-existence with GSM,</w:t>
      </w:r>
      <w:r>
        <w:t xml:space="preserve"> DCS, UTRA and/or E-UTRA</w:t>
      </w:r>
      <w:r>
        <w:tab/>
      </w:r>
      <w:r>
        <w:fldChar w:fldCharType="begin" w:fldLock="1"/>
      </w:r>
      <w:r>
        <w:instrText xml:space="preserve"> PAGEREF _Toc518915755 \h </w:instrText>
      </w:r>
      <w:r>
        <w:fldChar w:fldCharType="separate"/>
      </w:r>
      <w:r>
        <w:t>32</w:t>
      </w:r>
      <w:r>
        <w:fldChar w:fldCharType="end"/>
      </w:r>
    </w:p>
    <w:p w14:paraId="76303A57" w14:textId="77777777" w:rsidR="00A66D05" w:rsidRDefault="00A66D05">
      <w:pPr>
        <w:pStyle w:val="TOC5"/>
        <w:rPr>
          <w:rFonts w:ascii="Calibri" w:hAnsi="Calibri"/>
          <w:sz w:val="22"/>
          <w:szCs w:val="22"/>
          <w:lang w:val="en-US" w:eastAsia="ko-KR"/>
        </w:rPr>
      </w:pPr>
      <w:r w:rsidRPr="00A66D05">
        <w:t>6.6.3.2.1</w:t>
      </w:r>
      <w:r w:rsidRPr="00A66D05">
        <w:rPr>
          <w:rFonts w:ascii="Calibri" w:hAnsi="Calibri"/>
          <w:sz w:val="22"/>
          <w:szCs w:val="22"/>
          <w:lang w:val="en-US" w:eastAsia="ko-KR"/>
        </w:rPr>
        <w:tab/>
      </w:r>
      <w:r w:rsidRPr="00F16F41">
        <w:rPr>
          <w:rFonts w:cs="v4.2.0"/>
        </w:rPr>
        <w:t>Operation in the same geographic area</w:t>
      </w:r>
      <w:r>
        <w:tab/>
      </w:r>
      <w:r>
        <w:fldChar w:fldCharType="begin" w:fldLock="1"/>
      </w:r>
      <w:r>
        <w:instrText xml:space="preserve"> PAGEREF _Toc518915756 \h </w:instrText>
      </w:r>
      <w:r>
        <w:fldChar w:fldCharType="separate"/>
      </w:r>
      <w:r>
        <w:t>32</w:t>
      </w:r>
      <w:r>
        <w:fldChar w:fldCharType="end"/>
      </w:r>
    </w:p>
    <w:p w14:paraId="333B0661" w14:textId="77777777" w:rsidR="00A66D05" w:rsidRDefault="00A66D05">
      <w:pPr>
        <w:pStyle w:val="TOC5"/>
        <w:rPr>
          <w:rFonts w:ascii="Calibri" w:hAnsi="Calibri"/>
          <w:sz w:val="22"/>
          <w:szCs w:val="22"/>
          <w:lang w:val="en-US" w:eastAsia="ko-KR"/>
        </w:rPr>
      </w:pPr>
      <w:r w:rsidRPr="00A66D05">
        <w:t>6.6.3.2.2</w:t>
      </w:r>
      <w:r w:rsidRPr="00A66D05">
        <w:rPr>
          <w:rFonts w:ascii="Calibri" w:hAnsi="Calibri"/>
          <w:sz w:val="22"/>
          <w:szCs w:val="22"/>
          <w:lang w:val="en-US" w:eastAsia="ko-KR"/>
        </w:rPr>
        <w:tab/>
      </w:r>
      <w:r w:rsidRPr="00F16F41">
        <w:rPr>
          <w:rFonts w:cs="v4.2.0"/>
        </w:rPr>
        <w:t>Co-located base stations</w:t>
      </w:r>
      <w:r>
        <w:tab/>
      </w:r>
      <w:r>
        <w:fldChar w:fldCharType="begin" w:fldLock="1"/>
      </w:r>
      <w:r>
        <w:instrText xml:space="preserve"> PAGEREF _Toc518915757 \h </w:instrText>
      </w:r>
      <w:r>
        <w:fldChar w:fldCharType="separate"/>
      </w:r>
      <w:r>
        <w:t>35</w:t>
      </w:r>
      <w:r>
        <w:fldChar w:fldCharType="end"/>
      </w:r>
    </w:p>
    <w:p w14:paraId="7A708AEE" w14:textId="77777777" w:rsidR="00A66D05" w:rsidRDefault="00A66D05">
      <w:pPr>
        <w:pStyle w:val="TOC4"/>
        <w:rPr>
          <w:rFonts w:ascii="Calibri" w:hAnsi="Calibri"/>
          <w:sz w:val="22"/>
          <w:szCs w:val="22"/>
          <w:lang w:val="en-US" w:eastAsia="ko-KR"/>
        </w:rPr>
      </w:pPr>
      <w:r w:rsidRPr="00A66D05">
        <w:t>6.6.3.3</w:t>
      </w:r>
      <w:r w:rsidRPr="00A66D05">
        <w:rPr>
          <w:rFonts w:ascii="Calibri" w:hAnsi="Calibri"/>
          <w:sz w:val="22"/>
          <w:szCs w:val="22"/>
          <w:lang w:val="en-US" w:eastAsia="ko-KR"/>
        </w:rPr>
        <w:tab/>
      </w:r>
      <w:r w:rsidRPr="00F16F41">
        <w:rPr>
          <w:rFonts w:cs="v4.2.0"/>
        </w:rPr>
        <w:t>Void</w:t>
      </w:r>
      <w:r>
        <w:tab/>
      </w:r>
      <w:r>
        <w:fldChar w:fldCharType="begin" w:fldLock="1"/>
      </w:r>
      <w:r>
        <w:instrText xml:space="preserve"> PAGEREF _Toc518915758 \h </w:instrText>
      </w:r>
      <w:r>
        <w:fldChar w:fldCharType="separate"/>
      </w:r>
      <w:r>
        <w:t>36</w:t>
      </w:r>
      <w:r>
        <w:fldChar w:fldCharType="end"/>
      </w:r>
    </w:p>
    <w:p w14:paraId="4A8EC88B" w14:textId="77777777" w:rsidR="00A66D05" w:rsidRDefault="00A66D05">
      <w:pPr>
        <w:pStyle w:val="TOC5"/>
        <w:rPr>
          <w:rFonts w:ascii="Calibri" w:hAnsi="Calibri"/>
          <w:sz w:val="22"/>
          <w:szCs w:val="22"/>
          <w:lang w:val="en-US" w:eastAsia="ko-KR"/>
        </w:rPr>
      </w:pPr>
      <w:r w:rsidRPr="00A66D05">
        <w:t>6.6.3.3.1</w:t>
      </w:r>
      <w:r w:rsidRPr="00A66D05">
        <w:rPr>
          <w:rFonts w:ascii="Calibri" w:hAnsi="Calibri"/>
          <w:sz w:val="22"/>
          <w:szCs w:val="22"/>
          <w:lang w:val="en-US" w:eastAsia="ko-KR"/>
        </w:rPr>
        <w:tab/>
      </w:r>
      <w:r w:rsidRPr="00F16F41">
        <w:rPr>
          <w:rFonts w:cs="v4.2.0"/>
        </w:rPr>
        <w:t>Void</w:t>
      </w:r>
      <w:r>
        <w:tab/>
      </w:r>
      <w:r>
        <w:fldChar w:fldCharType="begin" w:fldLock="1"/>
      </w:r>
      <w:r>
        <w:instrText xml:space="preserve"> PAGEREF _Toc518915759 \h </w:instrText>
      </w:r>
      <w:r>
        <w:fldChar w:fldCharType="separate"/>
      </w:r>
      <w:r>
        <w:t>36</w:t>
      </w:r>
      <w:r>
        <w:fldChar w:fldCharType="end"/>
      </w:r>
    </w:p>
    <w:p w14:paraId="62B04E8A" w14:textId="77777777" w:rsidR="00A66D05" w:rsidRDefault="00A66D05">
      <w:pPr>
        <w:pStyle w:val="TOC5"/>
        <w:rPr>
          <w:rFonts w:ascii="Calibri" w:hAnsi="Calibri"/>
          <w:sz w:val="22"/>
          <w:szCs w:val="22"/>
          <w:lang w:val="en-US" w:eastAsia="ko-KR"/>
        </w:rPr>
      </w:pPr>
      <w:r w:rsidRPr="00A66D05">
        <w:t>6.6.3.3.2</w:t>
      </w:r>
      <w:r w:rsidRPr="00A66D05">
        <w:rPr>
          <w:rFonts w:ascii="Calibri" w:hAnsi="Calibri"/>
          <w:sz w:val="22"/>
          <w:szCs w:val="22"/>
          <w:lang w:val="en-US" w:eastAsia="ko-KR"/>
        </w:rPr>
        <w:tab/>
      </w:r>
      <w:r>
        <w:t>Void</w:t>
      </w:r>
      <w:r>
        <w:tab/>
      </w:r>
      <w:r>
        <w:fldChar w:fldCharType="begin" w:fldLock="1"/>
      </w:r>
      <w:r>
        <w:instrText xml:space="preserve"> PAGEREF _Toc518915760 \h </w:instrText>
      </w:r>
      <w:r>
        <w:fldChar w:fldCharType="separate"/>
      </w:r>
      <w:r>
        <w:t>36</w:t>
      </w:r>
      <w:r>
        <w:fldChar w:fldCharType="end"/>
      </w:r>
    </w:p>
    <w:p w14:paraId="20C2005E" w14:textId="77777777" w:rsidR="00A66D05" w:rsidRDefault="00A66D05">
      <w:pPr>
        <w:pStyle w:val="TOC4"/>
        <w:rPr>
          <w:rFonts w:ascii="Calibri" w:hAnsi="Calibri"/>
          <w:sz w:val="22"/>
          <w:szCs w:val="22"/>
          <w:lang w:val="en-US" w:eastAsia="ko-KR"/>
        </w:rPr>
      </w:pPr>
      <w:r w:rsidRPr="00A66D05">
        <w:t>6.6.3.4</w:t>
      </w:r>
      <w:r w:rsidRPr="00A66D05">
        <w:rPr>
          <w:rFonts w:ascii="Calibri" w:hAnsi="Calibri"/>
          <w:sz w:val="22"/>
          <w:szCs w:val="22"/>
          <w:lang w:val="en-US" w:eastAsia="ko-KR"/>
        </w:rPr>
        <w:tab/>
      </w:r>
      <w:r w:rsidRPr="00F16F41">
        <w:rPr>
          <w:rFonts w:cs="v4.2.0"/>
        </w:rPr>
        <w:t>Void</w:t>
      </w:r>
      <w:r>
        <w:tab/>
      </w:r>
      <w:r>
        <w:fldChar w:fldCharType="begin" w:fldLock="1"/>
      </w:r>
      <w:r>
        <w:instrText xml:space="preserve"> PAGEREF _Toc518915761 \h </w:instrText>
      </w:r>
      <w:r>
        <w:fldChar w:fldCharType="separate"/>
      </w:r>
      <w:r>
        <w:t>37</w:t>
      </w:r>
      <w:r>
        <w:fldChar w:fldCharType="end"/>
      </w:r>
    </w:p>
    <w:p w14:paraId="4D94CFC5" w14:textId="77777777" w:rsidR="00A66D05" w:rsidRDefault="00A66D05">
      <w:pPr>
        <w:pStyle w:val="TOC5"/>
        <w:rPr>
          <w:rFonts w:ascii="Calibri" w:hAnsi="Calibri"/>
          <w:sz w:val="22"/>
          <w:szCs w:val="22"/>
          <w:lang w:val="en-US" w:eastAsia="ko-KR"/>
        </w:rPr>
      </w:pPr>
      <w:r w:rsidRPr="00A66D05">
        <w:t>6.6.3.4.1</w:t>
      </w:r>
      <w:r w:rsidRPr="00A66D05">
        <w:rPr>
          <w:rFonts w:ascii="Calibri" w:hAnsi="Calibri"/>
          <w:sz w:val="22"/>
          <w:szCs w:val="22"/>
          <w:lang w:eastAsia="ko-KR"/>
        </w:rPr>
        <w:tab/>
      </w:r>
      <w:r w:rsidRPr="00F16F41">
        <w:rPr>
          <w:rFonts w:cs="v4.2.0"/>
          <w:lang w:val="fi-FI"/>
        </w:rPr>
        <w:t>Void</w:t>
      </w:r>
      <w:r>
        <w:tab/>
      </w:r>
      <w:r>
        <w:fldChar w:fldCharType="begin" w:fldLock="1"/>
      </w:r>
      <w:r>
        <w:instrText xml:space="preserve"> PAGEREF _Toc518915762 \h </w:instrText>
      </w:r>
      <w:r>
        <w:fldChar w:fldCharType="separate"/>
      </w:r>
      <w:r>
        <w:t>37</w:t>
      </w:r>
      <w:r>
        <w:fldChar w:fldCharType="end"/>
      </w:r>
    </w:p>
    <w:p w14:paraId="60F38631" w14:textId="77777777" w:rsidR="00A66D05" w:rsidRDefault="00A66D05">
      <w:pPr>
        <w:pStyle w:val="TOC5"/>
        <w:rPr>
          <w:rFonts w:ascii="Calibri" w:hAnsi="Calibri"/>
          <w:sz w:val="22"/>
          <w:szCs w:val="22"/>
          <w:lang w:val="en-US" w:eastAsia="ko-KR"/>
        </w:rPr>
      </w:pPr>
      <w:r w:rsidRPr="00A66D05">
        <w:t>6.6.3.4.2</w:t>
      </w:r>
      <w:r w:rsidRPr="00A66D05">
        <w:rPr>
          <w:rFonts w:ascii="Calibri" w:hAnsi="Calibri"/>
          <w:sz w:val="22"/>
          <w:szCs w:val="22"/>
          <w:lang w:eastAsia="ko-KR"/>
        </w:rPr>
        <w:tab/>
      </w:r>
      <w:r w:rsidRPr="00F16F41">
        <w:rPr>
          <w:rFonts w:cs="v4.2.0"/>
          <w:lang w:val="fi-FI"/>
        </w:rPr>
        <w:t>Void</w:t>
      </w:r>
      <w:r>
        <w:tab/>
      </w:r>
      <w:r>
        <w:fldChar w:fldCharType="begin" w:fldLock="1"/>
      </w:r>
      <w:r>
        <w:instrText xml:space="preserve"> PAGEREF _Toc518915763 \h </w:instrText>
      </w:r>
      <w:r>
        <w:fldChar w:fldCharType="separate"/>
      </w:r>
      <w:r>
        <w:t>37</w:t>
      </w:r>
      <w:r>
        <w:fldChar w:fldCharType="end"/>
      </w:r>
    </w:p>
    <w:p w14:paraId="796FE688" w14:textId="77777777" w:rsidR="00A66D05" w:rsidRDefault="00A66D05">
      <w:pPr>
        <w:pStyle w:val="TOC4"/>
        <w:rPr>
          <w:rFonts w:ascii="Calibri" w:hAnsi="Calibri"/>
          <w:sz w:val="22"/>
          <w:szCs w:val="22"/>
          <w:lang w:val="en-US" w:eastAsia="ko-KR"/>
        </w:rPr>
      </w:pPr>
      <w:r>
        <w:t>6.6.3.5</w:t>
      </w:r>
      <w:r>
        <w:rPr>
          <w:rFonts w:ascii="Calibri" w:hAnsi="Calibri"/>
          <w:sz w:val="22"/>
          <w:szCs w:val="22"/>
          <w:lang w:val="en-US" w:eastAsia="ko-KR"/>
        </w:rPr>
        <w:tab/>
      </w:r>
      <w:r>
        <w:t xml:space="preserve">Co-existence with unsynchronised </w:t>
      </w:r>
      <w:r>
        <w:rPr>
          <w:lang w:eastAsia="zh-CN"/>
        </w:rPr>
        <w:t xml:space="preserve">UTRA </w:t>
      </w:r>
      <w:r>
        <w:t>TDD</w:t>
      </w:r>
      <w:r>
        <w:rPr>
          <w:lang w:eastAsia="zh-CN"/>
        </w:rPr>
        <w:t xml:space="preserve"> and/or E-UTRA TDD</w:t>
      </w:r>
      <w:r>
        <w:tab/>
      </w:r>
      <w:r>
        <w:fldChar w:fldCharType="begin" w:fldLock="1"/>
      </w:r>
      <w:r>
        <w:instrText xml:space="preserve"> PAGEREF _Toc518915764 \h </w:instrText>
      </w:r>
      <w:r>
        <w:fldChar w:fldCharType="separate"/>
      </w:r>
      <w:r>
        <w:t>37</w:t>
      </w:r>
      <w:r>
        <w:fldChar w:fldCharType="end"/>
      </w:r>
    </w:p>
    <w:p w14:paraId="54EBDC5A" w14:textId="77777777" w:rsidR="00A66D05" w:rsidRDefault="00A66D05">
      <w:pPr>
        <w:pStyle w:val="TOC5"/>
        <w:rPr>
          <w:rFonts w:ascii="Calibri" w:hAnsi="Calibri"/>
          <w:sz w:val="22"/>
          <w:szCs w:val="22"/>
          <w:lang w:val="en-US" w:eastAsia="ko-KR"/>
        </w:rPr>
      </w:pPr>
      <w:r>
        <w:t>6.6.3.5.1</w:t>
      </w:r>
      <w:r>
        <w:rPr>
          <w:rFonts w:ascii="Calibri" w:hAnsi="Calibri"/>
          <w:sz w:val="22"/>
          <w:szCs w:val="22"/>
          <w:lang w:val="en-US" w:eastAsia="ko-KR"/>
        </w:rPr>
        <w:tab/>
      </w:r>
      <w:r>
        <w:t>Operation in the same geographic area</w:t>
      </w:r>
      <w:r>
        <w:tab/>
      </w:r>
      <w:r>
        <w:fldChar w:fldCharType="begin" w:fldLock="1"/>
      </w:r>
      <w:r>
        <w:instrText xml:space="preserve"> PAGEREF _Toc518915765 \h </w:instrText>
      </w:r>
      <w:r>
        <w:fldChar w:fldCharType="separate"/>
      </w:r>
      <w:r>
        <w:t>37</w:t>
      </w:r>
      <w:r>
        <w:fldChar w:fldCharType="end"/>
      </w:r>
    </w:p>
    <w:p w14:paraId="777146BA" w14:textId="77777777" w:rsidR="00A66D05" w:rsidRDefault="00A66D05">
      <w:pPr>
        <w:pStyle w:val="TOC5"/>
        <w:rPr>
          <w:rFonts w:ascii="Calibri" w:hAnsi="Calibri"/>
          <w:sz w:val="22"/>
          <w:szCs w:val="22"/>
          <w:lang w:val="en-US" w:eastAsia="ko-KR"/>
        </w:rPr>
      </w:pPr>
      <w:r>
        <w:t>6.6.3.5.2</w:t>
      </w:r>
      <w:r>
        <w:rPr>
          <w:rFonts w:ascii="Calibri" w:hAnsi="Calibri"/>
          <w:sz w:val="22"/>
          <w:szCs w:val="22"/>
          <w:lang w:val="en-US" w:eastAsia="ko-KR"/>
        </w:rPr>
        <w:tab/>
      </w:r>
      <w:r>
        <w:t>Co-located base stations</w:t>
      </w:r>
      <w:r>
        <w:tab/>
      </w:r>
      <w:r>
        <w:fldChar w:fldCharType="begin" w:fldLock="1"/>
      </w:r>
      <w:r>
        <w:instrText xml:space="preserve"> PAGEREF _Toc518915766 \h </w:instrText>
      </w:r>
      <w:r>
        <w:fldChar w:fldCharType="separate"/>
      </w:r>
      <w:r>
        <w:t>39</w:t>
      </w:r>
      <w:r>
        <w:fldChar w:fldCharType="end"/>
      </w:r>
    </w:p>
    <w:p w14:paraId="4FB34C33" w14:textId="77777777" w:rsidR="00A66D05" w:rsidRDefault="00A66D05">
      <w:pPr>
        <w:pStyle w:val="TOC4"/>
        <w:rPr>
          <w:rFonts w:ascii="Calibri" w:hAnsi="Calibri"/>
          <w:sz w:val="22"/>
          <w:szCs w:val="22"/>
          <w:lang w:val="en-US" w:eastAsia="ko-KR"/>
        </w:rPr>
      </w:pPr>
      <w:r>
        <w:t>6.6.3.6</w:t>
      </w:r>
      <w:r>
        <w:rPr>
          <w:rFonts w:ascii="Calibri" w:hAnsi="Calibri"/>
          <w:sz w:val="22"/>
          <w:szCs w:val="22"/>
          <w:lang w:val="en-US" w:eastAsia="ko-KR"/>
        </w:rPr>
        <w:tab/>
      </w:r>
      <w:r>
        <w:t>Co-existence with PHS</w:t>
      </w:r>
      <w:r>
        <w:tab/>
      </w:r>
      <w:r>
        <w:fldChar w:fldCharType="begin" w:fldLock="1"/>
      </w:r>
      <w:r>
        <w:instrText xml:space="preserve"> PAGEREF _Toc518915767 \h </w:instrText>
      </w:r>
      <w:r>
        <w:fldChar w:fldCharType="separate"/>
      </w:r>
      <w:r>
        <w:t>42</w:t>
      </w:r>
      <w:r>
        <w:fldChar w:fldCharType="end"/>
      </w:r>
    </w:p>
    <w:p w14:paraId="2C7F1978" w14:textId="77777777" w:rsidR="00A66D05" w:rsidRDefault="00A66D05">
      <w:pPr>
        <w:pStyle w:val="TOC5"/>
        <w:rPr>
          <w:rFonts w:ascii="Calibri" w:hAnsi="Calibri"/>
          <w:sz w:val="22"/>
          <w:szCs w:val="22"/>
          <w:lang w:val="en-US" w:eastAsia="ko-KR"/>
        </w:rPr>
      </w:pPr>
      <w:r w:rsidRPr="00A66D05">
        <w:t>6.6.3.6.1</w:t>
      </w:r>
      <w:r w:rsidRPr="00A66D05">
        <w:rPr>
          <w:rFonts w:ascii="Calibri" w:hAnsi="Calibri"/>
          <w:sz w:val="22"/>
          <w:szCs w:val="22"/>
          <w:lang w:val="en-US" w:eastAsia="ko-KR"/>
        </w:rPr>
        <w:tab/>
      </w:r>
      <w:r w:rsidRPr="00F16F41">
        <w:rPr>
          <w:rFonts w:cs="v5.0.0"/>
        </w:rPr>
        <w:t>Minimum Requirement</w:t>
      </w:r>
      <w:r>
        <w:tab/>
      </w:r>
      <w:r>
        <w:fldChar w:fldCharType="begin" w:fldLock="1"/>
      </w:r>
      <w:r>
        <w:instrText xml:space="preserve"> PAGEREF _Toc518915768 \h </w:instrText>
      </w:r>
      <w:r>
        <w:fldChar w:fldCharType="separate"/>
      </w:r>
      <w:r>
        <w:t>43</w:t>
      </w:r>
      <w:r>
        <w:fldChar w:fldCharType="end"/>
      </w:r>
    </w:p>
    <w:p w14:paraId="2300DB60" w14:textId="77777777" w:rsidR="00A66D05" w:rsidRDefault="00A66D05">
      <w:pPr>
        <w:pStyle w:val="TOC2"/>
        <w:rPr>
          <w:rFonts w:ascii="Calibri" w:hAnsi="Calibri"/>
          <w:sz w:val="22"/>
          <w:szCs w:val="22"/>
          <w:lang w:val="en-US" w:eastAsia="ko-KR"/>
        </w:rPr>
      </w:pPr>
      <w:r w:rsidRPr="00A66D05">
        <w:t>6.7</w:t>
      </w:r>
      <w:r w:rsidRPr="00A66D05">
        <w:rPr>
          <w:rFonts w:ascii="Calibri" w:hAnsi="Calibri"/>
          <w:sz w:val="22"/>
          <w:szCs w:val="22"/>
          <w:lang w:val="en-US" w:eastAsia="ko-KR"/>
        </w:rPr>
        <w:tab/>
      </w:r>
      <w:r w:rsidRPr="00F16F41">
        <w:rPr>
          <w:rFonts w:cs="v4.2.0"/>
        </w:rPr>
        <w:t>Transmit</w:t>
      </w:r>
      <w:r w:rsidRPr="00F16F41">
        <w:rPr>
          <w:rFonts w:cs="v4.2.0"/>
          <w:lang w:eastAsia="zh-CN"/>
        </w:rPr>
        <w:t>ter</w:t>
      </w:r>
      <w:r w:rsidRPr="00F16F41">
        <w:rPr>
          <w:rFonts w:cs="v4.2.0"/>
        </w:rPr>
        <w:t xml:space="preserve"> intermodulation</w:t>
      </w:r>
      <w:r>
        <w:tab/>
      </w:r>
      <w:r>
        <w:fldChar w:fldCharType="begin" w:fldLock="1"/>
      </w:r>
      <w:r>
        <w:instrText xml:space="preserve"> PAGEREF _Toc518915769 \h </w:instrText>
      </w:r>
      <w:r>
        <w:fldChar w:fldCharType="separate"/>
      </w:r>
      <w:r>
        <w:t>43</w:t>
      </w:r>
      <w:r>
        <w:fldChar w:fldCharType="end"/>
      </w:r>
    </w:p>
    <w:p w14:paraId="72ECAFFD" w14:textId="77777777" w:rsidR="00A66D05" w:rsidRDefault="00A66D05">
      <w:pPr>
        <w:pStyle w:val="TOC3"/>
        <w:rPr>
          <w:rFonts w:ascii="Calibri" w:hAnsi="Calibri"/>
          <w:sz w:val="22"/>
          <w:szCs w:val="22"/>
          <w:lang w:val="en-US" w:eastAsia="ko-KR"/>
        </w:rPr>
      </w:pPr>
      <w:r w:rsidRPr="00A66D05">
        <w:t>6.7.1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_Toc518915770 \h </w:instrText>
      </w:r>
      <w:r>
        <w:fldChar w:fldCharType="separate"/>
      </w:r>
      <w:r>
        <w:t>43</w:t>
      </w:r>
      <w:r>
        <w:fldChar w:fldCharType="end"/>
      </w:r>
    </w:p>
    <w:p w14:paraId="7D286D00" w14:textId="77777777" w:rsidR="00A66D05" w:rsidRDefault="00A66D05">
      <w:pPr>
        <w:pStyle w:val="TOC4"/>
        <w:rPr>
          <w:rFonts w:ascii="Calibri" w:hAnsi="Calibri"/>
          <w:sz w:val="22"/>
          <w:szCs w:val="22"/>
          <w:lang w:val="en-US" w:eastAsia="ko-KR"/>
        </w:rPr>
      </w:pPr>
      <w:r w:rsidRPr="00A66D05">
        <w:t>6.7.1.1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_Toc518915771 \h </w:instrText>
      </w:r>
      <w:r>
        <w:fldChar w:fldCharType="separate"/>
      </w:r>
      <w:r>
        <w:t>43</w:t>
      </w:r>
      <w:r>
        <w:fldChar w:fldCharType="end"/>
      </w:r>
    </w:p>
    <w:p w14:paraId="12EA8F04" w14:textId="77777777" w:rsidR="00A66D05" w:rsidRDefault="00A66D05">
      <w:pPr>
        <w:pStyle w:val="TOC4"/>
        <w:rPr>
          <w:rFonts w:ascii="Calibri" w:hAnsi="Calibri"/>
          <w:sz w:val="22"/>
          <w:szCs w:val="22"/>
          <w:lang w:val="en-US" w:eastAsia="ko-KR"/>
        </w:rPr>
      </w:pPr>
      <w:r w:rsidRPr="00A66D05">
        <w:t>6.7.1.2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_Toc518915772 \h </w:instrText>
      </w:r>
      <w:r>
        <w:fldChar w:fldCharType="separate"/>
      </w:r>
      <w:r>
        <w:t>43</w:t>
      </w:r>
      <w:r>
        <w:fldChar w:fldCharType="end"/>
      </w:r>
    </w:p>
    <w:p w14:paraId="4B7D433A" w14:textId="77777777" w:rsidR="00A66D05" w:rsidRDefault="00A66D05">
      <w:pPr>
        <w:pStyle w:val="TOC4"/>
        <w:rPr>
          <w:rFonts w:ascii="Calibri" w:hAnsi="Calibri"/>
          <w:sz w:val="22"/>
          <w:szCs w:val="22"/>
          <w:lang w:val="en-US" w:eastAsia="ko-KR"/>
        </w:rPr>
      </w:pPr>
      <w:r w:rsidRPr="00A66D05">
        <w:t>6.7.1.3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_Toc518915773 \h </w:instrText>
      </w:r>
      <w:r>
        <w:fldChar w:fldCharType="separate"/>
      </w:r>
      <w:r>
        <w:t>44</w:t>
      </w:r>
      <w:r>
        <w:fldChar w:fldCharType="end"/>
      </w:r>
    </w:p>
    <w:p w14:paraId="1F88D972" w14:textId="77777777" w:rsidR="00A66D05" w:rsidRDefault="00A66D05">
      <w:pPr>
        <w:pStyle w:val="TOC2"/>
        <w:rPr>
          <w:rFonts w:ascii="Calibri" w:hAnsi="Calibri"/>
          <w:sz w:val="22"/>
          <w:szCs w:val="22"/>
          <w:lang w:val="en-US" w:eastAsia="ko-KR"/>
        </w:rPr>
      </w:pPr>
      <w:r w:rsidRPr="00A66D05">
        <w:t>6.8</w:t>
      </w:r>
      <w:r w:rsidRPr="00A66D05">
        <w:rPr>
          <w:rFonts w:ascii="Calibri" w:hAnsi="Calibri"/>
          <w:sz w:val="22"/>
          <w:szCs w:val="22"/>
          <w:lang w:val="en-US" w:eastAsia="ko-KR"/>
        </w:rPr>
        <w:tab/>
      </w:r>
      <w:r w:rsidRPr="00F16F41">
        <w:rPr>
          <w:rFonts w:cs="v4.2.0"/>
        </w:rPr>
        <w:t>Transmit modulation</w:t>
      </w:r>
      <w:r>
        <w:tab/>
      </w:r>
      <w:r>
        <w:fldChar w:fldCharType="begin" w:fldLock="1"/>
      </w:r>
      <w:r>
        <w:instrText xml:space="preserve"> PAGEREF _Toc518915774 \h </w:instrText>
      </w:r>
      <w:r>
        <w:fldChar w:fldCharType="separate"/>
      </w:r>
      <w:r>
        <w:t>44</w:t>
      </w:r>
      <w:r>
        <w:fldChar w:fldCharType="end"/>
      </w:r>
    </w:p>
    <w:p w14:paraId="600AA7EE" w14:textId="77777777" w:rsidR="00A66D05" w:rsidRDefault="00A66D05">
      <w:pPr>
        <w:pStyle w:val="TOC3"/>
        <w:rPr>
          <w:rFonts w:ascii="Calibri" w:hAnsi="Calibri"/>
          <w:sz w:val="22"/>
          <w:szCs w:val="22"/>
          <w:lang w:val="en-US" w:eastAsia="ko-KR"/>
        </w:rPr>
      </w:pPr>
      <w:r w:rsidRPr="00A66D05">
        <w:t>6.8.1</w:t>
      </w:r>
      <w:r w:rsidRPr="00A66D05">
        <w:rPr>
          <w:rFonts w:ascii="Calibri" w:hAnsi="Calibri"/>
          <w:sz w:val="22"/>
          <w:szCs w:val="22"/>
          <w:lang w:val="en-US" w:eastAsia="ko-KR"/>
        </w:rPr>
        <w:tab/>
      </w:r>
      <w:r w:rsidRPr="00F16F41">
        <w:rPr>
          <w:rFonts w:cs="v4.2.0"/>
        </w:rPr>
        <w:t>Transmit pulse shape filter</w:t>
      </w:r>
      <w:r>
        <w:tab/>
      </w:r>
      <w:r>
        <w:fldChar w:fldCharType="begin" w:fldLock="1"/>
      </w:r>
      <w:r>
        <w:instrText xml:space="preserve"> PAGEREF _Toc518915775 \h </w:instrText>
      </w:r>
      <w:r>
        <w:fldChar w:fldCharType="separate"/>
      </w:r>
      <w:r>
        <w:t>44</w:t>
      </w:r>
      <w:r>
        <w:fldChar w:fldCharType="end"/>
      </w:r>
    </w:p>
    <w:p w14:paraId="13D9342C" w14:textId="77777777" w:rsidR="00A66D05" w:rsidRDefault="00A66D05">
      <w:pPr>
        <w:pStyle w:val="TOC3"/>
        <w:rPr>
          <w:rFonts w:ascii="Calibri" w:hAnsi="Calibri"/>
          <w:sz w:val="22"/>
          <w:szCs w:val="22"/>
          <w:lang w:val="en-US" w:eastAsia="ko-KR"/>
        </w:rPr>
      </w:pPr>
      <w:r w:rsidRPr="00A66D05">
        <w:t>6.8.2</w:t>
      </w:r>
      <w:r w:rsidRPr="00A66D05">
        <w:rPr>
          <w:rFonts w:ascii="Calibri" w:hAnsi="Calibri"/>
          <w:sz w:val="22"/>
          <w:szCs w:val="22"/>
          <w:lang w:val="en-US" w:eastAsia="ko-KR"/>
        </w:rPr>
        <w:tab/>
      </w:r>
      <w:r w:rsidRPr="00F16F41">
        <w:rPr>
          <w:rFonts w:cs="v4.2.0"/>
        </w:rPr>
        <w:t>Modulation Accuracy</w:t>
      </w:r>
      <w:r>
        <w:tab/>
      </w:r>
      <w:r>
        <w:fldChar w:fldCharType="begin" w:fldLock="1"/>
      </w:r>
      <w:r>
        <w:instrText xml:space="preserve"> PAGEREF _Toc518915776 \h </w:instrText>
      </w:r>
      <w:r>
        <w:fldChar w:fldCharType="separate"/>
      </w:r>
      <w:r>
        <w:t>44</w:t>
      </w:r>
      <w:r>
        <w:fldChar w:fldCharType="end"/>
      </w:r>
    </w:p>
    <w:p w14:paraId="0EB3463E" w14:textId="77777777" w:rsidR="00A66D05" w:rsidRDefault="00A66D05">
      <w:pPr>
        <w:pStyle w:val="TOC4"/>
        <w:rPr>
          <w:rFonts w:ascii="Calibri" w:hAnsi="Calibri"/>
          <w:sz w:val="22"/>
          <w:szCs w:val="22"/>
          <w:lang w:val="en-US" w:eastAsia="ko-KR"/>
        </w:rPr>
      </w:pPr>
      <w:r w:rsidRPr="00A66D05">
        <w:t>6.8.2.1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_Toc518915777 \h </w:instrText>
      </w:r>
      <w:r>
        <w:fldChar w:fldCharType="separate"/>
      </w:r>
      <w:r>
        <w:t>45</w:t>
      </w:r>
      <w:r>
        <w:fldChar w:fldCharType="end"/>
      </w:r>
    </w:p>
    <w:p w14:paraId="0E9A6C3A" w14:textId="77777777" w:rsidR="00A66D05" w:rsidRDefault="00A66D05">
      <w:pPr>
        <w:pStyle w:val="TOC3"/>
        <w:rPr>
          <w:rFonts w:ascii="Calibri" w:hAnsi="Calibri"/>
          <w:sz w:val="22"/>
          <w:szCs w:val="22"/>
          <w:lang w:val="en-US" w:eastAsia="ko-KR"/>
        </w:rPr>
      </w:pPr>
      <w:r w:rsidRPr="00A66D05">
        <w:t>6.8.3</w:t>
      </w:r>
      <w:r w:rsidRPr="00A66D05">
        <w:rPr>
          <w:rFonts w:ascii="Calibri" w:hAnsi="Calibri"/>
          <w:sz w:val="22"/>
          <w:szCs w:val="22"/>
          <w:lang w:val="en-US" w:eastAsia="ko-KR"/>
        </w:rPr>
        <w:tab/>
      </w:r>
      <w:r w:rsidRPr="00F16F41">
        <w:rPr>
          <w:rFonts w:cs="v4.2.0"/>
        </w:rPr>
        <w:t>Peak Code Domain Error</w:t>
      </w:r>
      <w:r>
        <w:tab/>
      </w:r>
      <w:r>
        <w:fldChar w:fldCharType="begin" w:fldLock="1"/>
      </w:r>
      <w:r>
        <w:instrText xml:space="preserve"> PAGEREF _Toc518915778 \h </w:instrText>
      </w:r>
      <w:r>
        <w:fldChar w:fldCharType="separate"/>
      </w:r>
      <w:r>
        <w:t>45</w:t>
      </w:r>
      <w:r>
        <w:fldChar w:fldCharType="end"/>
      </w:r>
    </w:p>
    <w:p w14:paraId="5536AD48" w14:textId="77777777" w:rsidR="00A66D05" w:rsidRDefault="00A66D05">
      <w:pPr>
        <w:pStyle w:val="TOC4"/>
        <w:rPr>
          <w:rFonts w:ascii="Calibri" w:hAnsi="Calibri"/>
          <w:sz w:val="22"/>
          <w:szCs w:val="22"/>
          <w:lang w:val="en-US" w:eastAsia="ko-KR"/>
        </w:rPr>
      </w:pPr>
      <w:r w:rsidRPr="00A66D05">
        <w:t>6.8.3.1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_Toc518915779 \h </w:instrText>
      </w:r>
      <w:r>
        <w:fldChar w:fldCharType="separate"/>
      </w:r>
      <w:r>
        <w:t>45</w:t>
      </w:r>
      <w:r>
        <w:fldChar w:fldCharType="end"/>
      </w:r>
    </w:p>
    <w:p w14:paraId="2DA2968C" w14:textId="77777777" w:rsidR="00A66D05" w:rsidRDefault="00A66D05">
      <w:pPr>
        <w:pStyle w:val="TOC3"/>
        <w:rPr>
          <w:rFonts w:ascii="Calibri" w:hAnsi="Calibri"/>
          <w:sz w:val="22"/>
          <w:szCs w:val="22"/>
          <w:lang w:val="en-US" w:eastAsia="ko-KR"/>
        </w:rPr>
      </w:pPr>
      <w:r>
        <w:t>6.8.</w:t>
      </w:r>
      <w:r>
        <w:rPr>
          <w:lang w:eastAsia="zh-CN"/>
        </w:rPr>
        <w:t>4</w:t>
      </w:r>
      <w:r>
        <w:rPr>
          <w:rFonts w:ascii="Calibri" w:hAnsi="Calibri"/>
          <w:sz w:val="22"/>
          <w:szCs w:val="22"/>
          <w:lang w:val="en-US" w:eastAsia="ko-KR"/>
        </w:rPr>
        <w:tab/>
      </w:r>
      <w:r>
        <w:t xml:space="preserve"> Relative Code Domain Error for 64QAM modulation</w:t>
      </w:r>
      <w:r>
        <w:tab/>
      </w:r>
      <w:r>
        <w:fldChar w:fldCharType="begin" w:fldLock="1"/>
      </w:r>
      <w:r>
        <w:instrText xml:space="preserve"> PAGEREF _Toc518915780 \h </w:instrText>
      </w:r>
      <w:r>
        <w:fldChar w:fldCharType="separate"/>
      </w:r>
      <w:r>
        <w:t>45</w:t>
      </w:r>
      <w:r>
        <w:fldChar w:fldCharType="end"/>
      </w:r>
    </w:p>
    <w:p w14:paraId="51764835" w14:textId="77777777" w:rsidR="00A66D05" w:rsidRDefault="00A66D05">
      <w:pPr>
        <w:pStyle w:val="TOC4"/>
        <w:rPr>
          <w:rFonts w:ascii="Calibri" w:hAnsi="Calibri"/>
          <w:sz w:val="22"/>
          <w:szCs w:val="22"/>
          <w:lang w:val="en-US" w:eastAsia="ko-KR"/>
        </w:rPr>
      </w:pPr>
      <w:r>
        <w:t>6.8.</w:t>
      </w:r>
      <w:r>
        <w:rPr>
          <w:lang w:eastAsia="zh-CN"/>
        </w:rPr>
        <w:t>4</w:t>
      </w:r>
      <w:r>
        <w:t>.1</w:t>
      </w:r>
      <w:r>
        <w:rPr>
          <w:rFonts w:ascii="Calibri" w:hAnsi="Calibri"/>
          <w:sz w:val="22"/>
          <w:szCs w:val="22"/>
          <w:lang w:val="en-US" w:eastAsia="ko-KR"/>
        </w:rPr>
        <w:tab/>
      </w:r>
      <w:r>
        <w:t>Minimum requirement</w:t>
      </w:r>
      <w:r>
        <w:tab/>
      </w:r>
      <w:r>
        <w:fldChar w:fldCharType="begin" w:fldLock="1"/>
      </w:r>
      <w:r>
        <w:instrText xml:space="preserve"> PAGEREF _Toc518915781 \h </w:instrText>
      </w:r>
      <w:r>
        <w:fldChar w:fldCharType="separate"/>
      </w:r>
      <w:r>
        <w:t>45</w:t>
      </w:r>
      <w:r>
        <w:fldChar w:fldCharType="end"/>
      </w:r>
    </w:p>
    <w:p w14:paraId="41BD00CE" w14:textId="77777777" w:rsidR="00A66D05" w:rsidRDefault="00A66D05">
      <w:pPr>
        <w:pStyle w:val="TOC3"/>
        <w:rPr>
          <w:rFonts w:ascii="Calibri" w:hAnsi="Calibri"/>
          <w:sz w:val="22"/>
          <w:szCs w:val="22"/>
          <w:lang w:val="en-US" w:eastAsia="ko-KR"/>
        </w:rPr>
      </w:pPr>
      <w:r>
        <w:t>6.</w:t>
      </w:r>
      <w:r>
        <w:rPr>
          <w:lang w:eastAsia="zh-CN"/>
        </w:rPr>
        <w:t>8</w:t>
      </w:r>
      <w:r>
        <w:t>.</w:t>
      </w:r>
      <w:r>
        <w:rPr>
          <w:lang w:eastAsia="zh-CN"/>
        </w:rPr>
        <w:t>5</w:t>
      </w:r>
      <w:r>
        <w:rPr>
          <w:rFonts w:ascii="Calibri" w:hAnsi="Calibri"/>
          <w:sz w:val="22"/>
          <w:szCs w:val="22"/>
          <w:lang w:val="en-US" w:eastAsia="ko-KR"/>
        </w:rPr>
        <w:tab/>
      </w:r>
      <w:r>
        <w:t>Time alignment error in MIMO transmission</w:t>
      </w:r>
      <w:r>
        <w:tab/>
      </w:r>
      <w:r>
        <w:fldChar w:fldCharType="begin" w:fldLock="1"/>
      </w:r>
      <w:r>
        <w:instrText xml:space="preserve"> PAGEREF _Toc518915782 \h </w:instrText>
      </w:r>
      <w:r>
        <w:fldChar w:fldCharType="separate"/>
      </w:r>
      <w:r>
        <w:t>45</w:t>
      </w:r>
      <w:r>
        <w:fldChar w:fldCharType="end"/>
      </w:r>
    </w:p>
    <w:p w14:paraId="0AD4B9BA" w14:textId="77777777" w:rsidR="00A66D05" w:rsidRDefault="00A66D05">
      <w:pPr>
        <w:pStyle w:val="TOC4"/>
        <w:rPr>
          <w:rFonts w:ascii="Calibri" w:hAnsi="Calibri"/>
          <w:sz w:val="22"/>
          <w:szCs w:val="22"/>
          <w:lang w:val="en-US" w:eastAsia="ko-KR"/>
        </w:rPr>
      </w:pPr>
      <w:r>
        <w:t>6.</w:t>
      </w:r>
      <w:r>
        <w:rPr>
          <w:lang w:eastAsia="zh-CN"/>
        </w:rPr>
        <w:t>8</w:t>
      </w:r>
      <w:r>
        <w:t>.</w:t>
      </w:r>
      <w:r>
        <w:rPr>
          <w:lang w:eastAsia="zh-CN"/>
        </w:rPr>
        <w:t>5</w:t>
      </w:r>
      <w:r>
        <w:t>.1</w:t>
      </w:r>
      <w:r>
        <w:rPr>
          <w:rFonts w:ascii="Calibri" w:hAnsi="Calibri"/>
          <w:sz w:val="22"/>
          <w:szCs w:val="22"/>
          <w:lang w:val="en-US" w:eastAsia="ko-KR"/>
        </w:rPr>
        <w:tab/>
      </w:r>
      <w:r>
        <w:t>Minimum Requirement</w:t>
      </w:r>
      <w:r>
        <w:tab/>
      </w:r>
      <w:r>
        <w:fldChar w:fldCharType="begin" w:fldLock="1"/>
      </w:r>
      <w:r>
        <w:instrText xml:space="preserve"> PAGEREF _Toc518915783 \h </w:instrText>
      </w:r>
      <w:r>
        <w:fldChar w:fldCharType="separate"/>
      </w:r>
      <w:r>
        <w:t>45</w:t>
      </w:r>
      <w:r>
        <w:fldChar w:fldCharType="end"/>
      </w:r>
    </w:p>
    <w:p w14:paraId="1DE5D4B6" w14:textId="77777777" w:rsidR="00A66D05" w:rsidRDefault="00A66D05">
      <w:pPr>
        <w:pStyle w:val="TOC1"/>
        <w:rPr>
          <w:rFonts w:ascii="Calibri" w:hAnsi="Calibri"/>
          <w:szCs w:val="22"/>
          <w:lang w:val="en-US" w:eastAsia="ko-KR"/>
        </w:rPr>
      </w:pPr>
      <w:r w:rsidRPr="00A66D05">
        <w:t>7</w:t>
      </w:r>
      <w:r>
        <w:rPr>
          <w:rFonts w:ascii="Calibri" w:hAnsi="Calibri"/>
          <w:szCs w:val="22"/>
          <w:lang w:val="en-US" w:eastAsia="ko-KR"/>
        </w:rPr>
        <w:tab/>
      </w:r>
      <w:r w:rsidRPr="00F16F41">
        <w:rPr>
          <w:rFonts w:cs="v4.2.0"/>
        </w:rPr>
        <w:t>Receiver characteristics</w:t>
      </w:r>
      <w:r>
        <w:tab/>
      </w:r>
      <w:r>
        <w:fldChar w:fldCharType="begin" w:fldLock="1"/>
      </w:r>
      <w:r>
        <w:instrText xml:space="preserve"> PAGEREF _Toc518915784 \h </w:instrText>
      </w:r>
      <w:r>
        <w:fldChar w:fldCharType="separate"/>
      </w:r>
      <w:r>
        <w:t>45</w:t>
      </w:r>
      <w:r>
        <w:fldChar w:fldCharType="end"/>
      </w:r>
    </w:p>
    <w:p w14:paraId="151E102E" w14:textId="77777777" w:rsidR="00A66D05" w:rsidRDefault="00A66D05">
      <w:pPr>
        <w:pStyle w:val="TOC2"/>
        <w:rPr>
          <w:rFonts w:ascii="Calibri" w:hAnsi="Calibri"/>
          <w:sz w:val="22"/>
          <w:szCs w:val="22"/>
          <w:lang w:val="en-US" w:eastAsia="ko-KR"/>
        </w:rPr>
      </w:pPr>
      <w:r w:rsidRPr="00A66D05">
        <w:t>7.1</w:t>
      </w:r>
      <w:r w:rsidRPr="00A66D05">
        <w:rPr>
          <w:rFonts w:ascii="Calibri" w:hAnsi="Calibri"/>
          <w:sz w:val="22"/>
          <w:szCs w:val="22"/>
          <w:lang w:val="en-US" w:eastAsia="ko-KR"/>
        </w:rPr>
        <w:tab/>
      </w:r>
      <w:r w:rsidRPr="00F16F41">
        <w:rPr>
          <w:rFonts w:cs="v4.2.0"/>
        </w:rPr>
        <w:t>General</w:t>
      </w:r>
      <w:r>
        <w:tab/>
      </w:r>
      <w:r>
        <w:fldChar w:fldCharType="begin" w:fldLock="1"/>
      </w:r>
      <w:r>
        <w:instrText xml:space="preserve"> PAGEREF _Toc518915785 \h </w:instrText>
      </w:r>
      <w:r>
        <w:fldChar w:fldCharType="separate"/>
      </w:r>
      <w:r>
        <w:t>45</w:t>
      </w:r>
      <w:r>
        <w:fldChar w:fldCharType="end"/>
      </w:r>
    </w:p>
    <w:p w14:paraId="3D5F61D1" w14:textId="77777777" w:rsidR="00A66D05" w:rsidRDefault="00A66D05">
      <w:pPr>
        <w:pStyle w:val="TOC2"/>
        <w:rPr>
          <w:rFonts w:ascii="Calibri" w:hAnsi="Calibri"/>
          <w:sz w:val="22"/>
          <w:szCs w:val="22"/>
          <w:lang w:val="en-US" w:eastAsia="ko-KR"/>
        </w:rPr>
      </w:pPr>
      <w:r w:rsidRPr="00A66D05">
        <w:t>7.2</w:t>
      </w:r>
      <w:r w:rsidRPr="00A66D05">
        <w:rPr>
          <w:rFonts w:ascii="Calibri" w:hAnsi="Calibri"/>
          <w:sz w:val="22"/>
          <w:szCs w:val="22"/>
          <w:lang w:val="en-US" w:eastAsia="ko-KR"/>
        </w:rPr>
        <w:tab/>
      </w:r>
      <w:r w:rsidRPr="00F16F41">
        <w:rPr>
          <w:rFonts w:cs="v4.2.0"/>
        </w:rPr>
        <w:t>Reference sensitivity level</w:t>
      </w:r>
      <w:r>
        <w:tab/>
      </w:r>
      <w:r>
        <w:fldChar w:fldCharType="begin" w:fldLock="1"/>
      </w:r>
      <w:r>
        <w:instrText xml:space="preserve"> PAGEREF _Toc518915786 \h </w:instrText>
      </w:r>
      <w:r>
        <w:fldChar w:fldCharType="separate"/>
      </w:r>
      <w:r>
        <w:t>46</w:t>
      </w:r>
      <w:r>
        <w:fldChar w:fldCharType="end"/>
      </w:r>
    </w:p>
    <w:p w14:paraId="0F38761B" w14:textId="77777777" w:rsidR="00A66D05" w:rsidRDefault="00A66D05">
      <w:pPr>
        <w:pStyle w:val="TOC3"/>
        <w:rPr>
          <w:rFonts w:ascii="Calibri" w:hAnsi="Calibri"/>
          <w:sz w:val="22"/>
          <w:szCs w:val="22"/>
          <w:lang w:val="en-US" w:eastAsia="ko-KR"/>
        </w:rPr>
      </w:pPr>
      <w:r w:rsidRPr="00A66D05">
        <w:t>7.2.1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_Toc518915787 \h </w:instrText>
      </w:r>
      <w:r>
        <w:fldChar w:fldCharType="separate"/>
      </w:r>
      <w:r>
        <w:t>46</w:t>
      </w:r>
      <w:r>
        <w:fldChar w:fldCharType="end"/>
      </w:r>
    </w:p>
    <w:p w14:paraId="0417A1DC" w14:textId="77777777" w:rsidR="00A66D05" w:rsidRDefault="00A66D05">
      <w:pPr>
        <w:pStyle w:val="TOC4"/>
        <w:rPr>
          <w:rFonts w:ascii="Calibri" w:hAnsi="Calibri"/>
          <w:sz w:val="22"/>
          <w:szCs w:val="22"/>
          <w:lang w:val="en-US" w:eastAsia="ko-KR"/>
        </w:rPr>
      </w:pPr>
      <w:r w:rsidRPr="00A66D05">
        <w:t>7.2.1.1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_Toc518915788 \h </w:instrText>
      </w:r>
      <w:r>
        <w:fldChar w:fldCharType="separate"/>
      </w:r>
      <w:r>
        <w:t>46</w:t>
      </w:r>
      <w:r>
        <w:fldChar w:fldCharType="end"/>
      </w:r>
    </w:p>
    <w:p w14:paraId="19A9234E" w14:textId="77777777" w:rsidR="00A66D05" w:rsidRDefault="00A66D05">
      <w:pPr>
        <w:pStyle w:val="TOC4"/>
        <w:rPr>
          <w:rFonts w:ascii="Calibri" w:hAnsi="Calibri"/>
          <w:sz w:val="22"/>
          <w:szCs w:val="22"/>
          <w:lang w:val="en-US" w:eastAsia="ko-KR"/>
        </w:rPr>
      </w:pPr>
      <w:r w:rsidRPr="00A66D05">
        <w:lastRenderedPageBreak/>
        <w:t>7.2.1.2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_Toc518915789 \h </w:instrText>
      </w:r>
      <w:r>
        <w:fldChar w:fldCharType="separate"/>
      </w:r>
      <w:r>
        <w:t>46</w:t>
      </w:r>
      <w:r>
        <w:fldChar w:fldCharType="end"/>
      </w:r>
    </w:p>
    <w:p w14:paraId="08BC2B86" w14:textId="77777777" w:rsidR="00A66D05" w:rsidRDefault="00A66D05">
      <w:pPr>
        <w:pStyle w:val="TOC4"/>
        <w:rPr>
          <w:rFonts w:ascii="Calibri" w:hAnsi="Calibri"/>
          <w:sz w:val="22"/>
          <w:szCs w:val="22"/>
          <w:lang w:val="en-US" w:eastAsia="ko-KR"/>
        </w:rPr>
      </w:pPr>
      <w:r w:rsidRPr="00A66D05">
        <w:t>7.2.1.3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_Toc518915790 \h </w:instrText>
      </w:r>
      <w:r>
        <w:fldChar w:fldCharType="separate"/>
      </w:r>
      <w:r>
        <w:t>47</w:t>
      </w:r>
      <w:r>
        <w:fldChar w:fldCharType="end"/>
      </w:r>
    </w:p>
    <w:p w14:paraId="35DE7265" w14:textId="77777777" w:rsidR="00A66D05" w:rsidRDefault="00A66D05">
      <w:pPr>
        <w:pStyle w:val="TOC2"/>
        <w:rPr>
          <w:rFonts w:ascii="Calibri" w:hAnsi="Calibri"/>
          <w:sz w:val="22"/>
          <w:szCs w:val="22"/>
          <w:lang w:val="en-US" w:eastAsia="ko-KR"/>
        </w:rPr>
      </w:pPr>
      <w:r w:rsidRPr="00A66D05">
        <w:t>7.3</w:t>
      </w:r>
      <w:r w:rsidRPr="00A66D05">
        <w:rPr>
          <w:rFonts w:ascii="Calibri" w:hAnsi="Calibri"/>
          <w:sz w:val="22"/>
          <w:szCs w:val="22"/>
          <w:lang w:val="en-US" w:eastAsia="ko-KR"/>
        </w:rPr>
        <w:tab/>
      </w:r>
      <w:r w:rsidRPr="00F16F41">
        <w:rPr>
          <w:rFonts w:cs="v4.2.0"/>
        </w:rPr>
        <w:t>Dynamic range</w:t>
      </w:r>
      <w:r>
        <w:tab/>
      </w:r>
      <w:r>
        <w:fldChar w:fldCharType="begin" w:fldLock="1"/>
      </w:r>
      <w:r>
        <w:instrText xml:space="preserve"> PAGEREF _Toc518915791 \h </w:instrText>
      </w:r>
      <w:r>
        <w:fldChar w:fldCharType="separate"/>
      </w:r>
      <w:r>
        <w:t>47</w:t>
      </w:r>
      <w:r>
        <w:fldChar w:fldCharType="end"/>
      </w:r>
    </w:p>
    <w:p w14:paraId="31D767CE" w14:textId="77777777" w:rsidR="00A66D05" w:rsidRDefault="00A66D05">
      <w:pPr>
        <w:pStyle w:val="TOC3"/>
        <w:rPr>
          <w:rFonts w:ascii="Calibri" w:hAnsi="Calibri"/>
          <w:sz w:val="22"/>
          <w:szCs w:val="22"/>
          <w:lang w:val="en-US" w:eastAsia="ko-KR"/>
        </w:rPr>
      </w:pPr>
      <w:r w:rsidRPr="00A66D05">
        <w:t>7.3.1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_Toc518915792 \h </w:instrText>
      </w:r>
      <w:r>
        <w:fldChar w:fldCharType="separate"/>
      </w:r>
      <w:r>
        <w:t>47</w:t>
      </w:r>
      <w:r>
        <w:fldChar w:fldCharType="end"/>
      </w:r>
    </w:p>
    <w:p w14:paraId="2FB61EE2" w14:textId="77777777" w:rsidR="00A66D05" w:rsidRDefault="00A66D05">
      <w:pPr>
        <w:pStyle w:val="TOC4"/>
        <w:rPr>
          <w:rFonts w:ascii="Calibri" w:hAnsi="Calibri"/>
          <w:sz w:val="22"/>
          <w:szCs w:val="22"/>
          <w:lang w:val="en-US" w:eastAsia="ko-KR"/>
        </w:rPr>
      </w:pPr>
      <w:r w:rsidRPr="00A66D05">
        <w:t>7.3.1.1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_Toc518915793 \h </w:instrText>
      </w:r>
      <w:r>
        <w:fldChar w:fldCharType="separate"/>
      </w:r>
      <w:r>
        <w:t>47</w:t>
      </w:r>
      <w:r>
        <w:fldChar w:fldCharType="end"/>
      </w:r>
    </w:p>
    <w:p w14:paraId="78CB7DCB" w14:textId="77777777" w:rsidR="00A66D05" w:rsidRDefault="00A66D05">
      <w:pPr>
        <w:pStyle w:val="TOC4"/>
        <w:rPr>
          <w:rFonts w:ascii="Calibri" w:hAnsi="Calibri"/>
          <w:sz w:val="22"/>
          <w:szCs w:val="22"/>
          <w:lang w:val="en-US" w:eastAsia="ko-KR"/>
        </w:rPr>
      </w:pPr>
      <w:r w:rsidRPr="00A66D05">
        <w:t>7.3.1.2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_Toc518915794 \h </w:instrText>
      </w:r>
      <w:r>
        <w:fldChar w:fldCharType="separate"/>
      </w:r>
      <w:r>
        <w:t>47</w:t>
      </w:r>
      <w:r>
        <w:fldChar w:fldCharType="end"/>
      </w:r>
    </w:p>
    <w:p w14:paraId="31A5CFB4" w14:textId="77777777" w:rsidR="00A66D05" w:rsidRDefault="00A66D05">
      <w:pPr>
        <w:pStyle w:val="TOC4"/>
        <w:rPr>
          <w:rFonts w:ascii="Calibri" w:hAnsi="Calibri"/>
          <w:sz w:val="22"/>
          <w:szCs w:val="22"/>
          <w:lang w:val="en-US" w:eastAsia="ko-KR"/>
        </w:rPr>
      </w:pPr>
      <w:r w:rsidRPr="00A66D05">
        <w:t>7.3.1.3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_Toc518915795 \h </w:instrText>
      </w:r>
      <w:r>
        <w:fldChar w:fldCharType="separate"/>
      </w:r>
      <w:r>
        <w:t>47</w:t>
      </w:r>
      <w:r>
        <w:fldChar w:fldCharType="end"/>
      </w:r>
    </w:p>
    <w:p w14:paraId="411E0914" w14:textId="77777777" w:rsidR="00A66D05" w:rsidRDefault="00A66D05">
      <w:pPr>
        <w:pStyle w:val="TOC2"/>
        <w:rPr>
          <w:rFonts w:ascii="Calibri" w:hAnsi="Calibri"/>
          <w:sz w:val="22"/>
          <w:szCs w:val="22"/>
          <w:lang w:val="en-US" w:eastAsia="ko-KR"/>
        </w:rPr>
      </w:pPr>
      <w:r w:rsidRPr="00A66D05">
        <w:t>7.4</w:t>
      </w:r>
      <w:r w:rsidRPr="00A66D05">
        <w:rPr>
          <w:rFonts w:ascii="Calibri" w:hAnsi="Calibri"/>
          <w:sz w:val="22"/>
          <w:szCs w:val="22"/>
          <w:lang w:val="en-US" w:eastAsia="ko-KR"/>
        </w:rPr>
        <w:tab/>
      </w:r>
      <w:r w:rsidRPr="00F16F41">
        <w:rPr>
          <w:rFonts w:cs="v4.2.0"/>
        </w:rPr>
        <w:t>Adjacent Channel Selectivity (ACS)</w:t>
      </w:r>
      <w:r>
        <w:tab/>
      </w:r>
      <w:r>
        <w:fldChar w:fldCharType="begin" w:fldLock="1"/>
      </w:r>
      <w:r>
        <w:instrText xml:space="preserve"> PAGEREF _Toc518915796 \h </w:instrText>
      </w:r>
      <w:r>
        <w:fldChar w:fldCharType="separate"/>
      </w:r>
      <w:r>
        <w:t>48</w:t>
      </w:r>
      <w:r>
        <w:fldChar w:fldCharType="end"/>
      </w:r>
    </w:p>
    <w:p w14:paraId="384F1231" w14:textId="77777777" w:rsidR="00A66D05" w:rsidRDefault="00A66D05">
      <w:pPr>
        <w:pStyle w:val="TOC3"/>
        <w:rPr>
          <w:rFonts w:ascii="Calibri" w:hAnsi="Calibri"/>
          <w:sz w:val="22"/>
          <w:szCs w:val="22"/>
          <w:lang w:val="en-US" w:eastAsia="ko-KR"/>
        </w:rPr>
      </w:pPr>
      <w:r w:rsidRPr="00A66D05">
        <w:t>7.4.1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_Toc518915797 \h </w:instrText>
      </w:r>
      <w:r>
        <w:fldChar w:fldCharType="separate"/>
      </w:r>
      <w:r>
        <w:t>48</w:t>
      </w:r>
      <w:r>
        <w:fldChar w:fldCharType="end"/>
      </w:r>
    </w:p>
    <w:p w14:paraId="4C79B80B" w14:textId="77777777" w:rsidR="00A66D05" w:rsidRDefault="00A66D05">
      <w:pPr>
        <w:pStyle w:val="TOC4"/>
        <w:rPr>
          <w:rFonts w:ascii="Calibri" w:hAnsi="Calibri"/>
          <w:sz w:val="22"/>
          <w:szCs w:val="22"/>
          <w:lang w:val="en-US" w:eastAsia="ko-KR"/>
        </w:rPr>
      </w:pPr>
      <w:r w:rsidRPr="00A66D05">
        <w:t>7.4.1.1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_Toc518915798 \h </w:instrText>
      </w:r>
      <w:r>
        <w:fldChar w:fldCharType="separate"/>
      </w:r>
      <w:r>
        <w:t>48</w:t>
      </w:r>
      <w:r>
        <w:fldChar w:fldCharType="end"/>
      </w:r>
    </w:p>
    <w:p w14:paraId="74965A74" w14:textId="77777777" w:rsidR="00A66D05" w:rsidRDefault="00A66D05">
      <w:pPr>
        <w:pStyle w:val="TOC4"/>
        <w:rPr>
          <w:rFonts w:ascii="Calibri" w:hAnsi="Calibri"/>
          <w:sz w:val="22"/>
          <w:szCs w:val="22"/>
          <w:lang w:val="en-US" w:eastAsia="ko-KR"/>
        </w:rPr>
      </w:pPr>
      <w:r w:rsidRPr="00A66D05">
        <w:t>7.4.1.2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_Toc518915799 \h </w:instrText>
      </w:r>
      <w:r>
        <w:fldChar w:fldCharType="separate"/>
      </w:r>
      <w:r>
        <w:t>48</w:t>
      </w:r>
      <w:r>
        <w:fldChar w:fldCharType="end"/>
      </w:r>
    </w:p>
    <w:p w14:paraId="471919E3" w14:textId="77777777" w:rsidR="00A66D05" w:rsidRDefault="00A66D05">
      <w:pPr>
        <w:pStyle w:val="TOC4"/>
        <w:rPr>
          <w:rFonts w:ascii="Calibri" w:hAnsi="Calibri"/>
          <w:sz w:val="22"/>
          <w:szCs w:val="22"/>
          <w:lang w:val="en-US" w:eastAsia="ko-KR"/>
        </w:rPr>
      </w:pPr>
      <w:r w:rsidRPr="00A66D05">
        <w:t>7.4.1.3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_Toc518915800 \h </w:instrText>
      </w:r>
      <w:r>
        <w:fldChar w:fldCharType="separate"/>
      </w:r>
      <w:r>
        <w:t>48</w:t>
      </w:r>
      <w:r>
        <w:fldChar w:fldCharType="end"/>
      </w:r>
    </w:p>
    <w:p w14:paraId="2902FC26" w14:textId="77777777" w:rsidR="00A66D05" w:rsidRDefault="00A66D05">
      <w:pPr>
        <w:pStyle w:val="TOC2"/>
        <w:rPr>
          <w:rFonts w:ascii="Calibri" w:hAnsi="Calibri"/>
          <w:sz w:val="22"/>
          <w:szCs w:val="22"/>
          <w:lang w:val="en-US" w:eastAsia="ko-KR"/>
        </w:rPr>
      </w:pPr>
      <w:r w:rsidRPr="00A66D05">
        <w:t>7.5</w:t>
      </w:r>
      <w:r w:rsidRPr="00A66D05">
        <w:rPr>
          <w:rFonts w:ascii="Calibri" w:hAnsi="Calibri"/>
          <w:sz w:val="22"/>
          <w:szCs w:val="22"/>
          <w:lang w:val="en-US" w:eastAsia="ko-KR"/>
        </w:rPr>
        <w:tab/>
      </w:r>
      <w:r w:rsidRPr="00F16F41">
        <w:rPr>
          <w:rFonts w:cs="v4.2.0"/>
        </w:rPr>
        <w:t>Blocking characteristics</w:t>
      </w:r>
      <w:r>
        <w:tab/>
      </w:r>
      <w:r>
        <w:fldChar w:fldCharType="begin" w:fldLock="1"/>
      </w:r>
      <w:r>
        <w:instrText xml:space="preserve"> PAGEREF _Toc518915801 \h </w:instrText>
      </w:r>
      <w:r>
        <w:fldChar w:fldCharType="separate"/>
      </w:r>
      <w:r>
        <w:t>49</w:t>
      </w:r>
      <w:r>
        <w:fldChar w:fldCharType="end"/>
      </w:r>
    </w:p>
    <w:p w14:paraId="728FF9BF" w14:textId="77777777" w:rsidR="00A66D05" w:rsidRDefault="00A66D05">
      <w:pPr>
        <w:pStyle w:val="TOC3"/>
        <w:rPr>
          <w:rFonts w:ascii="Calibri" w:hAnsi="Calibri"/>
          <w:sz w:val="22"/>
          <w:szCs w:val="22"/>
          <w:lang w:val="en-US" w:eastAsia="ko-KR"/>
        </w:rPr>
      </w:pPr>
      <w:r w:rsidRPr="00A66D05">
        <w:t>7.5.0</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_Toc518915802 \h </w:instrText>
      </w:r>
      <w:r>
        <w:fldChar w:fldCharType="separate"/>
      </w:r>
      <w:r>
        <w:t>49</w:t>
      </w:r>
      <w:r>
        <w:fldChar w:fldCharType="end"/>
      </w:r>
    </w:p>
    <w:p w14:paraId="186CFA38" w14:textId="77777777" w:rsidR="00A66D05" w:rsidRDefault="00A66D05">
      <w:pPr>
        <w:pStyle w:val="TOC4"/>
        <w:rPr>
          <w:rFonts w:ascii="Calibri" w:hAnsi="Calibri"/>
          <w:sz w:val="22"/>
          <w:szCs w:val="22"/>
          <w:lang w:val="en-US" w:eastAsia="ko-KR"/>
        </w:rPr>
      </w:pPr>
      <w:r>
        <w:t>7.5.0.1</w:t>
      </w:r>
      <w:r>
        <w:rPr>
          <w:rFonts w:ascii="Calibri" w:hAnsi="Calibri"/>
          <w:sz w:val="22"/>
          <w:szCs w:val="22"/>
          <w:lang w:val="en-US"/>
        </w:rPr>
        <w:tab/>
      </w:r>
      <w:r>
        <w:t>3,84 Mcps TDD Option</w:t>
      </w:r>
      <w:r>
        <w:tab/>
      </w:r>
      <w:r>
        <w:fldChar w:fldCharType="begin" w:fldLock="1"/>
      </w:r>
      <w:r>
        <w:instrText xml:space="preserve"> PAGEREF _Toc518915803 \h </w:instrText>
      </w:r>
      <w:r>
        <w:fldChar w:fldCharType="separate"/>
      </w:r>
      <w:r>
        <w:t>49</w:t>
      </w:r>
      <w:r>
        <w:fldChar w:fldCharType="end"/>
      </w:r>
    </w:p>
    <w:p w14:paraId="27C7E420" w14:textId="77777777" w:rsidR="00A66D05" w:rsidRDefault="00A66D05">
      <w:pPr>
        <w:pStyle w:val="TOC4"/>
        <w:rPr>
          <w:rFonts w:ascii="Calibri" w:hAnsi="Calibri"/>
          <w:sz w:val="22"/>
          <w:szCs w:val="22"/>
          <w:lang w:val="en-US" w:eastAsia="ko-KR"/>
        </w:rPr>
      </w:pPr>
      <w:r>
        <w:t>7.5.0.2</w:t>
      </w:r>
      <w:r>
        <w:rPr>
          <w:rFonts w:ascii="Calibri" w:hAnsi="Calibri"/>
          <w:sz w:val="22"/>
          <w:szCs w:val="22"/>
          <w:lang w:val="en-US" w:eastAsia="ko-KR"/>
        </w:rPr>
        <w:tab/>
      </w:r>
      <w:r>
        <w:t>1,28 Mcps TDD Option</w:t>
      </w:r>
      <w:r>
        <w:tab/>
      </w:r>
      <w:r>
        <w:fldChar w:fldCharType="begin" w:fldLock="1"/>
      </w:r>
      <w:r>
        <w:instrText xml:space="preserve"> PAGEREF _Toc518915804 \h </w:instrText>
      </w:r>
      <w:r>
        <w:fldChar w:fldCharType="separate"/>
      </w:r>
      <w:r>
        <w:t>51</w:t>
      </w:r>
      <w:r>
        <w:fldChar w:fldCharType="end"/>
      </w:r>
    </w:p>
    <w:p w14:paraId="3A8778CA" w14:textId="77777777" w:rsidR="00A66D05" w:rsidRDefault="00A66D05">
      <w:pPr>
        <w:pStyle w:val="TOC4"/>
        <w:rPr>
          <w:rFonts w:ascii="Calibri" w:hAnsi="Calibri"/>
          <w:sz w:val="22"/>
          <w:szCs w:val="22"/>
          <w:lang w:val="en-US" w:eastAsia="ko-KR"/>
        </w:rPr>
      </w:pPr>
      <w:r>
        <w:t>7.5.0.3</w:t>
      </w:r>
      <w:r>
        <w:rPr>
          <w:rFonts w:ascii="Calibri" w:hAnsi="Calibri"/>
          <w:sz w:val="22"/>
          <w:szCs w:val="22"/>
          <w:lang w:val="en-US" w:eastAsia="ko-KR"/>
        </w:rPr>
        <w:tab/>
      </w:r>
      <w:r>
        <w:t>7,68 Mcps TDD Option</w:t>
      </w:r>
      <w:r>
        <w:tab/>
      </w:r>
      <w:r>
        <w:fldChar w:fldCharType="begin" w:fldLock="1"/>
      </w:r>
      <w:r>
        <w:instrText xml:space="preserve"> PAGEREF _Toc518915805 \h </w:instrText>
      </w:r>
      <w:r>
        <w:fldChar w:fldCharType="separate"/>
      </w:r>
      <w:r>
        <w:t>55</w:t>
      </w:r>
      <w:r>
        <w:fldChar w:fldCharType="end"/>
      </w:r>
    </w:p>
    <w:p w14:paraId="7A31BD10" w14:textId="77777777" w:rsidR="00A66D05" w:rsidRDefault="00A66D05">
      <w:pPr>
        <w:pStyle w:val="TOC3"/>
        <w:rPr>
          <w:rFonts w:ascii="Calibri" w:hAnsi="Calibri"/>
          <w:sz w:val="22"/>
          <w:szCs w:val="22"/>
          <w:lang w:val="en-US" w:eastAsia="ko-KR"/>
        </w:rPr>
      </w:pPr>
      <w:r>
        <w:t>7.5.1</w:t>
      </w:r>
      <w:r>
        <w:rPr>
          <w:rFonts w:ascii="Calibri" w:hAnsi="Calibri"/>
          <w:sz w:val="22"/>
          <w:szCs w:val="22"/>
          <w:lang w:val="en-US" w:eastAsia="ko-KR"/>
        </w:rPr>
        <w:tab/>
      </w:r>
      <w:r>
        <w:t>Co-location with GSM, DCS, UTRA FDD and/or E-UTRA FDD, UTRA TDD and/or E-UTRA TDD</w:t>
      </w:r>
      <w:r>
        <w:tab/>
      </w:r>
      <w:r>
        <w:fldChar w:fldCharType="begin" w:fldLock="1"/>
      </w:r>
      <w:r>
        <w:instrText xml:space="preserve"> PAGEREF _Toc518915806 \h </w:instrText>
      </w:r>
      <w:r>
        <w:fldChar w:fldCharType="separate"/>
      </w:r>
      <w:r>
        <w:t>57</w:t>
      </w:r>
      <w:r>
        <w:fldChar w:fldCharType="end"/>
      </w:r>
    </w:p>
    <w:p w14:paraId="612F0D4A" w14:textId="77777777" w:rsidR="00A66D05" w:rsidRDefault="00A66D05">
      <w:pPr>
        <w:pStyle w:val="TOC4"/>
        <w:rPr>
          <w:rFonts w:ascii="Calibri" w:hAnsi="Calibri"/>
          <w:sz w:val="22"/>
          <w:szCs w:val="22"/>
          <w:lang w:val="en-US" w:eastAsia="ko-KR"/>
        </w:rPr>
      </w:pPr>
      <w:r w:rsidRPr="00A66D05">
        <w:t>7.5.1.1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_Toc518915807 \h </w:instrText>
      </w:r>
      <w:r>
        <w:fldChar w:fldCharType="separate"/>
      </w:r>
      <w:r>
        <w:t>57</w:t>
      </w:r>
      <w:r>
        <w:fldChar w:fldCharType="end"/>
      </w:r>
    </w:p>
    <w:p w14:paraId="651DC119" w14:textId="77777777" w:rsidR="00A66D05" w:rsidRDefault="00A66D05">
      <w:pPr>
        <w:pStyle w:val="TOC4"/>
        <w:rPr>
          <w:rFonts w:ascii="Calibri" w:hAnsi="Calibri"/>
          <w:sz w:val="22"/>
          <w:szCs w:val="22"/>
          <w:lang w:val="en-US" w:eastAsia="ko-KR"/>
        </w:rPr>
      </w:pPr>
      <w:r w:rsidRPr="00A66D05">
        <w:t>7.5.1.2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_Toc518915808 \h </w:instrText>
      </w:r>
      <w:r>
        <w:fldChar w:fldCharType="separate"/>
      </w:r>
      <w:r>
        <w:t>58</w:t>
      </w:r>
      <w:r>
        <w:fldChar w:fldCharType="end"/>
      </w:r>
    </w:p>
    <w:p w14:paraId="4185C788" w14:textId="77777777" w:rsidR="00A66D05" w:rsidRDefault="00A66D05">
      <w:pPr>
        <w:pStyle w:val="TOC4"/>
        <w:rPr>
          <w:rFonts w:ascii="Calibri" w:hAnsi="Calibri"/>
          <w:sz w:val="22"/>
          <w:szCs w:val="22"/>
          <w:lang w:val="en-US" w:eastAsia="ko-KR"/>
        </w:rPr>
      </w:pPr>
      <w:r w:rsidRPr="00A66D05">
        <w:t>7.5.1.3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_Toc518915809 \h </w:instrText>
      </w:r>
      <w:r>
        <w:fldChar w:fldCharType="separate"/>
      </w:r>
      <w:r>
        <w:t>59</w:t>
      </w:r>
      <w:r>
        <w:fldChar w:fldCharType="end"/>
      </w:r>
    </w:p>
    <w:p w14:paraId="44447204" w14:textId="77777777" w:rsidR="00A66D05" w:rsidRDefault="00A66D05">
      <w:pPr>
        <w:pStyle w:val="TOC3"/>
        <w:rPr>
          <w:rFonts w:ascii="Calibri" w:hAnsi="Calibri"/>
          <w:sz w:val="22"/>
          <w:szCs w:val="22"/>
          <w:lang w:val="en-US" w:eastAsia="ko-KR"/>
        </w:rPr>
      </w:pPr>
      <w:r w:rsidRPr="00A66D05">
        <w:t>7.5.2</w:t>
      </w:r>
      <w:r w:rsidRPr="00A66D05">
        <w:rPr>
          <w:rFonts w:ascii="Calibri" w:hAnsi="Calibri"/>
          <w:sz w:val="22"/>
          <w:szCs w:val="22"/>
          <w:lang w:val="en-US" w:eastAsia="ko-KR"/>
        </w:rPr>
        <w:tab/>
      </w:r>
      <w:r w:rsidRPr="00F16F41">
        <w:rPr>
          <w:rFonts w:cs="v4.2.0"/>
        </w:rPr>
        <w:t>Void</w:t>
      </w:r>
      <w:r>
        <w:tab/>
      </w:r>
      <w:r>
        <w:fldChar w:fldCharType="begin" w:fldLock="1"/>
      </w:r>
      <w:r>
        <w:instrText xml:space="preserve"> PAGEREF _Toc518915810 \h </w:instrText>
      </w:r>
      <w:r>
        <w:fldChar w:fldCharType="separate"/>
      </w:r>
      <w:r>
        <w:t>60</w:t>
      </w:r>
      <w:r>
        <w:fldChar w:fldCharType="end"/>
      </w:r>
    </w:p>
    <w:p w14:paraId="10D6D37B" w14:textId="77777777" w:rsidR="00A66D05" w:rsidRDefault="00A66D05">
      <w:pPr>
        <w:pStyle w:val="TOC4"/>
        <w:rPr>
          <w:rFonts w:ascii="Calibri" w:hAnsi="Calibri"/>
          <w:sz w:val="22"/>
          <w:szCs w:val="22"/>
          <w:lang w:val="en-US" w:eastAsia="ko-KR"/>
        </w:rPr>
      </w:pPr>
      <w:r w:rsidRPr="00A66D05">
        <w:t>7.5.2.1</w:t>
      </w:r>
      <w:r w:rsidRPr="00A66D05">
        <w:rPr>
          <w:rFonts w:ascii="Calibri" w:hAnsi="Calibri"/>
          <w:sz w:val="22"/>
          <w:szCs w:val="22"/>
          <w:lang w:val="en-US" w:eastAsia="ko-KR"/>
        </w:rPr>
        <w:tab/>
      </w:r>
      <w:r w:rsidRPr="00F16F41">
        <w:rPr>
          <w:rFonts w:cs="v4.2.0"/>
        </w:rPr>
        <w:t>Void</w:t>
      </w:r>
      <w:r>
        <w:tab/>
      </w:r>
      <w:r>
        <w:fldChar w:fldCharType="begin" w:fldLock="1"/>
      </w:r>
      <w:r>
        <w:instrText xml:space="preserve"> PAGEREF _Toc518915811 \h </w:instrText>
      </w:r>
      <w:r>
        <w:fldChar w:fldCharType="separate"/>
      </w:r>
      <w:r>
        <w:t>60</w:t>
      </w:r>
      <w:r>
        <w:fldChar w:fldCharType="end"/>
      </w:r>
    </w:p>
    <w:p w14:paraId="1C7BC8DD" w14:textId="77777777" w:rsidR="00A66D05" w:rsidRDefault="00A66D05">
      <w:pPr>
        <w:pStyle w:val="TOC4"/>
        <w:rPr>
          <w:rFonts w:ascii="Calibri" w:hAnsi="Calibri"/>
          <w:sz w:val="22"/>
          <w:szCs w:val="22"/>
          <w:lang w:val="en-US" w:eastAsia="ko-KR"/>
        </w:rPr>
      </w:pPr>
      <w:r w:rsidRPr="00A66D05">
        <w:t>7.5.2.</w:t>
      </w:r>
      <w:r w:rsidRPr="00A66D05">
        <w:rPr>
          <w:lang w:eastAsia="zh-CN"/>
        </w:rPr>
        <w:t>2</w:t>
      </w:r>
      <w:r w:rsidRPr="00A66D05">
        <w:rPr>
          <w:rFonts w:ascii="Calibri" w:hAnsi="Calibri"/>
          <w:sz w:val="22"/>
          <w:szCs w:val="22"/>
          <w:lang w:val="en-US" w:eastAsia="ko-KR"/>
        </w:rPr>
        <w:tab/>
      </w:r>
      <w:r w:rsidRPr="00F16F41">
        <w:rPr>
          <w:rFonts w:cs="v4.2.0"/>
          <w:lang w:eastAsia="zh-CN"/>
        </w:rPr>
        <w:t>Void</w:t>
      </w:r>
      <w:r>
        <w:tab/>
      </w:r>
      <w:r>
        <w:fldChar w:fldCharType="begin" w:fldLock="1"/>
      </w:r>
      <w:r>
        <w:instrText xml:space="preserve"> PAGEREF _Toc518915812 \h </w:instrText>
      </w:r>
      <w:r>
        <w:fldChar w:fldCharType="separate"/>
      </w:r>
      <w:r>
        <w:t>60</w:t>
      </w:r>
      <w:r>
        <w:fldChar w:fldCharType="end"/>
      </w:r>
    </w:p>
    <w:p w14:paraId="53D57C15" w14:textId="77777777" w:rsidR="00A66D05" w:rsidRDefault="00A66D05">
      <w:pPr>
        <w:pStyle w:val="TOC4"/>
        <w:rPr>
          <w:rFonts w:ascii="Calibri" w:hAnsi="Calibri"/>
          <w:sz w:val="22"/>
          <w:szCs w:val="22"/>
          <w:lang w:val="en-US" w:eastAsia="ko-KR"/>
        </w:rPr>
      </w:pPr>
      <w:r w:rsidRPr="00A66D05">
        <w:t>7.5.2.</w:t>
      </w:r>
      <w:r w:rsidRPr="00A66D05">
        <w:rPr>
          <w:lang w:eastAsia="zh-CN"/>
        </w:rPr>
        <w:t>3</w:t>
      </w:r>
      <w:r w:rsidRPr="00A66D05">
        <w:rPr>
          <w:rFonts w:ascii="Calibri" w:hAnsi="Calibri"/>
          <w:sz w:val="22"/>
          <w:szCs w:val="22"/>
          <w:lang w:val="en-US" w:eastAsia="ko-KR"/>
        </w:rPr>
        <w:tab/>
      </w:r>
      <w:r w:rsidRPr="00F16F41">
        <w:rPr>
          <w:rFonts w:cs="v4.2.0"/>
        </w:rPr>
        <w:t>Void</w:t>
      </w:r>
      <w:r>
        <w:tab/>
      </w:r>
      <w:r>
        <w:fldChar w:fldCharType="begin" w:fldLock="1"/>
      </w:r>
      <w:r>
        <w:instrText xml:space="preserve"> PAGEREF _Toc518915813 \h </w:instrText>
      </w:r>
      <w:r>
        <w:fldChar w:fldCharType="separate"/>
      </w:r>
      <w:r>
        <w:t>60</w:t>
      </w:r>
      <w:r>
        <w:fldChar w:fldCharType="end"/>
      </w:r>
    </w:p>
    <w:p w14:paraId="40061B81" w14:textId="77777777" w:rsidR="00A66D05" w:rsidRDefault="00A66D05">
      <w:pPr>
        <w:pStyle w:val="TOC2"/>
        <w:rPr>
          <w:rFonts w:ascii="Calibri" w:hAnsi="Calibri"/>
          <w:sz w:val="22"/>
          <w:szCs w:val="22"/>
          <w:lang w:val="en-US" w:eastAsia="ko-KR"/>
        </w:rPr>
      </w:pPr>
      <w:r w:rsidRPr="00A66D05">
        <w:t>7.6</w:t>
      </w:r>
      <w:r w:rsidRPr="00A66D05">
        <w:rPr>
          <w:rFonts w:ascii="Calibri" w:hAnsi="Calibri"/>
          <w:sz w:val="22"/>
          <w:szCs w:val="22"/>
          <w:lang w:val="en-US" w:eastAsia="ko-KR"/>
        </w:rPr>
        <w:tab/>
      </w:r>
      <w:r w:rsidRPr="00F16F41">
        <w:rPr>
          <w:rFonts w:cs="v4.2.0"/>
        </w:rPr>
        <w:t>Intermodulation characteristics</w:t>
      </w:r>
      <w:r>
        <w:tab/>
      </w:r>
      <w:r>
        <w:fldChar w:fldCharType="begin" w:fldLock="1"/>
      </w:r>
      <w:r>
        <w:instrText xml:space="preserve"> PAGEREF _Toc518915814 \h </w:instrText>
      </w:r>
      <w:r>
        <w:fldChar w:fldCharType="separate"/>
      </w:r>
      <w:r>
        <w:t>60</w:t>
      </w:r>
      <w:r>
        <w:fldChar w:fldCharType="end"/>
      </w:r>
    </w:p>
    <w:p w14:paraId="4559F097" w14:textId="77777777" w:rsidR="00A66D05" w:rsidRDefault="00A66D05">
      <w:pPr>
        <w:pStyle w:val="TOC3"/>
        <w:rPr>
          <w:rFonts w:ascii="Calibri" w:hAnsi="Calibri"/>
          <w:sz w:val="22"/>
          <w:szCs w:val="22"/>
          <w:lang w:val="en-US" w:eastAsia="ko-KR"/>
        </w:rPr>
      </w:pPr>
      <w:r w:rsidRPr="00A66D05">
        <w:t>7.6.1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_Toc518915815 \h </w:instrText>
      </w:r>
      <w:r>
        <w:fldChar w:fldCharType="separate"/>
      </w:r>
      <w:r>
        <w:t>60</w:t>
      </w:r>
      <w:r>
        <w:fldChar w:fldCharType="end"/>
      </w:r>
    </w:p>
    <w:p w14:paraId="266FAAB2" w14:textId="77777777" w:rsidR="00A66D05" w:rsidRDefault="00A66D05">
      <w:pPr>
        <w:pStyle w:val="TOC4"/>
        <w:rPr>
          <w:rFonts w:ascii="Calibri" w:hAnsi="Calibri"/>
          <w:sz w:val="22"/>
          <w:szCs w:val="22"/>
          <w:lang w:val="en-US" w:eastAsia="ko-KR"/>
        </w:rPr>
      </w:pPr>
      <w:r>
        <w:t>7.6.1.1</w:t>
      </w:r>
      <w:r>
        <w:rPr>
          <w:rFonts w:ascii="Calibri" w:hAnsi="Calibri"/>
          <w:sz w:val="22"/>
          <w:szCs w:val="22"/>
          <w:lang w:val="en-US" w:eastAsia="ko-KR"/>
        </w:rPr>
        <w:tab/>
      </w:r>
      <w:r>
        <w:t>3,84 Mcps TDD Option</w:t>
      </w:r>
      <w:r>
        <w:tab/>
      </w:r>
      <w:r>
        <w:fldChar w:fldCharType="begin" w:fldLock="1"/>
      </w:r>
      <w:r>
        <w:instrText xml:space="preserve"> PAGEREF _Toc518915816 \h </w:instrText>
      </w:r>
      <w:r>
        <w:fldChar w:fldCharType="separate"/>
      </w:r>
      <w:r>
        <w:t>60</w:t>
      </w:r>
      <w:r>
        <w:fldChar w:fldCharType="end"/>
      </w:r>
    </w:p>
    <w:p w14:paraId="24F44056" w14:textId="77777777" w:rsidR="00A66D05" w:rsidRDefault="00A66D05">
      <w:pPr>
        <w:pStyle w:val="TOC4"/>
        <w:rPr>
          <w:rFonts w:ascii="Calibri" w:hAnsi="Calibri"/>
          <w:sz w:val="22"/>
          <w:szCs w:val="22"/>
          <w:lang w:val="en-US" w:eastAsia="ko-KR"/>
        </w:rPr>
      </w:pPr>
      <w:r>
        <w:t>7.6.1.2</w:t>
      </w:r>
      <w:r>
        <w:rPr>
          <w:rFonts w:ascii="Calibri" w:hAnsi="Calibri"/>
          <w:sz w:val="22"/>
          <w:szCs w:val="22"/>
          <w:lang w:val="en-US" w:eastAsia="ko-KR"/>
        </w:rPr>
        <w:tab/>
      </w:r>
      <w:r>
        <w:t>1,28 Mcps TDD Option</w:t>
      </w:r>
      <w:r>
        <w:tab/>
      </w:r>
      <w:r>
        <w:fldChar w:fldCharType="begin" w:fldLock="1"/>
      </w:r>
      <w:r>
        <w:instrText xml:space="preserve"> PAGEREF _Toc518915817 \h </w:instrText>
      </w:r>
      <w:r>
        <w:fldChar w:fldCharType="separate"/>
      </w:r>
      <w:r>
        <w:t>60</w:t>
      </w:r>
      <w:r>
        <w:fldChar w:fldCharType="end"/>
      </w:r>
    </w:p>
    <w:p w14:paraId="4954FCA2" w14:textId="77777777" w:rsidR="00A66D05" w:rsidRDefault="00A66D05">
      <w:pPr>
        <w:pStyle w:val="TOC4"/>
        <w:rPr>
          <w:rFonts w:ascii="Calibri" w:hAnsi="Calibri"/>
          <w:sz w:val="22"/>
          <w:szCs w:val="22"/>
          <w:lang w:val="en-US" w:eastAsia="ko-KR"/>
        </w:rPr>
      </w:pPr>
      <w:r>
        <w:t>7.6.1.3</w:t>
      </w:r>
      <w:r>
        <w:rPr>
          <w:rFonts w:ascii="Calibri" w:hAnsi="Calibri"/>
          <w:sz w:val="22"/>
          <w:szCs w:val="22"/>
          <w:lang w:val="en-US" w:eastAsia="ko-KR"/>
        </w:rPr>
        <w:tab/>
      </w:r>
      <w:r>
        <w:t>7,68 Mcps TDD Option</w:t>
      </w:r>
      <w:r>
        <w:tab/>
      </w:r>
      <w:r>
        <w:fldChar w:fldCharType="begin" w:fldLock="1"/>
      </w:r>
      <w:r>
        <w:instrText xml:space="preserve"> PAGEREF _Toc518915818 \h </w:instrText>
      </w:r>
      <w:r>
        <w:fldChar w:fldCharType="separate"/>
      </w:r>
      <w:r>
        <w:t>61</w:t>
      </w:r>
      <w:r>
        <w:fldChar w:fldCharType="end"/>
      </w:r>
    </w:p>
    <w:p w14:paraId="5C6CA113" w14:textId="77777777" w:rsidR="00A66D05" w:rsidRDefault="00A66D05">
      <w:pPr>
        <w:pStyle w:val="TOC2"/>
        <w:rPr>
          <w:rFonts w:ascii="Calibri" w:hAnsi="Calibri"/>
          <w:sz w:val="22"/>
          <w:szCs w:val="22"/>
          <w:lang w:val="en-US" w:eastAsia="ko-KR"/>
        </w:rPr>
      </w:pPr>
      <w:r w:rsidRPr="00A66D05">
        <w:t>7.7</w:t>
      </w:r>
      <w:r w:rsidRPr="00A66D05">
        <w:rPr>
          <w:rFonts w:ascii="Calibri" w:hAnsi="Calibri"/>
          <w:sz w:val="22"/>
          <w:szCs w:val="22"/>
          <w:lang w:val="en-US" w:eastAsia="ko-KR"/>
        </w:rPr>
        <w:tab/>
      </w:r>
      <w:r w:rsidRPr="00F16F41">
        <w:rPr>
          <w:rFonts w:cs="v4.2.0"/>
        </w:rPr>
        <w:t>Spurious emissions</w:t>
      </w:r>
      <w:r>
        <w:tab/>
      </w:r>
      <w:r>
        <w:fldChar w:fldCharType="begin" w:fldLock="1"/>
      </w:r>
      <w:r>
        <w:instrText xml:space="preserve"> PAGEREF _Toc518915819 \h </w:instrText>
      </w:r>
      <w:r>
        <w:fldChar w:fldCharType="separate"/>
      </w:r>
      <w:r>
        <w:t>61</w:t>
      </w:r>
      <w:r>
        <w:fldChar w:fldCharType="end"/>
      </w:r>
    </w:p>
    <w:p w14:paraId="4E6C4804" w14:textId="77777777" w:rsidR="00A66D05" w:rsidRDefault="00A66D05">
      <w:pPr>
        <w:pStyle w:val="TOC3"/>
        <w:rPr>
          <w:rFonts w:ascii="Calibri" w:hAnsi="Calibri"/>
          <w:sz w:val="22"/>
          <w:szCs w:val="22"/>
          <w:lang w:val="en-US" w:eastAsia="ko-KR"/>
        </w:rPr>
      </w:pPr>
      <w:r w:rsidRPr="00A66D05">
        <w:t>7.7.1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_Toc518915820 \h </w:instrText>
      </w:r>
      <w:r>
        <w:fldChar w:fldCharType="separate"/>
      </w:r>
      <w:r>
        <w:t>61</w:t>
      </w:r>
      <w:r>
        <w:fldChar w:fldCharType="end"/>
      </w:r>
    </w:p>
    <w:p w14:paraId="2B13B3CC" w14:textId="77777777" w:rsidR="00A66D05" w:rsidRDefault="00A66D05">
      <w:pPr>
        <w:pStyle w:val="TOC4"/>
        <w:rPr>
          <w:rFonts w:ascii="Calibri" w:hAnsi="Calibri"/>
          <w:sz w:val="22"/>
          <w:szCs w:val="22"/>
          <w:lang w:val="en-US" w:eastAsia="ko-KR"/>
        </w:rPr>
      </w:pPr>
      <w:r w:rsidRPr="00A66D05">
        <w:t>7.7.1.1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_Toc518915821 \h </w:instrText>
      </w:r>
      <w:r>
        <w:fldChar w:fldCharType="separate"/>
      </w:r>
      <w:r>
        <w:t>61</w:t>
      </w:r>
      <w:r>
        <w:fldChar w:fldCharType="end"/>
      </w:r>
    </w:p>
    <w:p w14:paraId="2DE553A1" w14:textId="77777777" w:rsidR="00A66D05" w:rsidRDefault="00A66D05">
      <w:pPr>
        <w:pStyle w:val="TOC4"/>
        <w:rPr>
          <w:rFonts w:ascii="Calibri" w:hAnsi="Calibri"/>
          <w:sz w:val="22"/>
          <w:szCs w:val="22"/>
          <w:lang w:val="en-US" w:eastAsia="ko-KR"/>
        </w:rPr>
      </w:pPr>
      <w:r w:rsidRPr="00A66D05">
        <w:t>7.7.1.2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_Toc518915822 \h </w:instrText>
      </w:r>
      <w:r>
        <w:fldChar w:fldCharType="separate"/>
      </w:r>
      <w:r>
        <w:t>62</w:t>
      </w:r>
      <w:r>
        <w:fldChar w:fldCharType="end"/>
      </w:r>
    </w:p>
    <w:p w14:paraId="51C61C02" w14:textId="77777777" w:rsidR="00A66D05" w:rsidRDefault="00A66D05">
      <w:pPr>
        <w:pStyle w:val="TOC4"/>
        <w:rPr>
          <w:rFonts w:ascii="Calibri" w:hAnsi="Calibri"/>
          <w:sz w:val="22"/>
          <w:szCs w:val="22"/>
          <w:lang w:val="en-US" w:eastAsia="ko-KR"/>
        </w:rPr>
      </w:pPr>
      <w:r w:rsidRPr="00A66D05">
        <w:t>7.7.1.3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_Toc518915823 \h </w:instrText>
      </w:r>
      <w:r>
        <w:fldChar w:fldCharType="separate"/>
      </w:r>
      <w:r>
        <w:t>63</w:t>
      </w:r>
      <w:r>
        <w:fldChar w:fldCharType="end"/>
      </w:r>
    </w:p>
    <w:p w14:paraId="382D4E5F" w14:textId="77777777" w:rsidR="00A66D05" w:rsidRDefault="00A66D05">
      <w:pPr>
        <w:pStyle w:val="TOC1"/>
        <w:rPr>
          <w:rFonts w:ascii="Calibri" w:hAnsi="Calibri"/>
          <w:szCs w:val="22"/>
          <w:lang w:val="en-US" w:eastAsia="ko-KR"/>
        </w:rPr>
      </w:pPr>
      <w:r w:rsidRPr="00A66D05">
        <w:t>8</w:t>
      </w:r>
      <w:r>
        <w:rPr>
          <w:rFonts w:ascii="Calibri" w:hAnsi="Calibri"/>
          <w:szCs w:val="22"/>
          <w:lang w:val="en-US" w:eastAsia="ko-KR"/>
        </w:rPr>
        <w:tab/>
      </w:r>
      <w:r w:rsidRPr="00F16F41">
        <w:rPr>
          <w:rFonts w:cs="v4.2.0"/>
        </w:rPr>
        <w:t>Performance requirement</w:t>
      </w:r>
      <w:r>
        <w:tab/>
      </w:r>
      <w:r>
        <w:fldChar w:fldCharType="begin" w:fldLock="1"/>
      </w:r>
      <w:r>
        <w:instrText xml:space="preserve"> PAGEREF _Toc518915824 \h </w:instrText>
      </w:r>
      <w:r>
        <w:fldChar w:fldCharType="separate"/>
      </w:r>
      <w:r>
        <w:t>63</w:t>
      </w:r>
      <w:r>
        <w:fldChar w:fldCharType="end"/>
      </w:r>
    </w:p>
    <w:p w14:paraId="3D245D97" w14:textId="77777777" w:rsidR="00A66D05" w:rsidRDefault="00A66D05">
      <w:pPr>
        <w:pStyle w:val="TOC2"/>
        <w:rPr>
          <w:rFonts w:ascii="Calibri" w:hAnsi="Calibri"/>
          <w:sz w:val="22"/>
          <w:szCs w:val="22"/>
          <w:lang w:val="en-US" w:eastAsia="ko-KR"/>
        </w:rPr>
      </w:pPr>
      <w:r w:rsidRPr="00A66D05">
        <w:t>8.1</w:t>
      </w:r>
      <w:r w:rsidRPr="00A66D05">
        <w:rPr>
          <w:rFonts w:ascii="Calibri" w:hAnsi="Calibri"/>
          <w:sz w:val="22"/>
          <w:szCs w:val="22"/>
          <w:lang w:val="en-US" w:eastAsia="ko-KR"/>
        </w:rPr>
        <w:tab/>
      </w:r>
      <w:r w:rsidRPr="00F16F41">
        <w:rPr>
          <w:rFonts w:cs="v4.2.0"/>
        </w:rPr>
        <w:t>General</w:t>
      </w:r>
      <w:r>
        <w:tab/>
      </w:r>
      <w:r>
        <w:fldChar w:fldCharType="begin" w:fldLock="1"/>
      </w:r>
      <w:r>
        <w:instrText xml:space="preserve"> PAGEREF _Toc518915825 \h </w:instrText>
      </w:r>
      <w:r>
        <w:fldChar w:fldCharType="separate"/>
      </w:r>
      <w:r>
        <w:t>63</w:t>
      </w:r>
      <w:r>
        <w:fldChar w:fldCharType="end"/>
      </w:r>
    </w:p>
    <w:p w14:paraId="372743D8" w14:textId="77777777" w:rsidR="00A66D05" w:rsidRDefault="00A66D05">
      <w:pPr>
        <w:pStyle w:val="TOC2"/>
        <w:rPr>
          <w:rFonts w:ascii="Calibri" w:hAnsi="Calibri"/>
          <w:sz w:val="22"/>
          <w:szCs w:val="22"/>
          <w:lang w:val="en-US" w:eastAsia="ko-KR"/>
        </w:rPr>
      </w:pPr>
      <w:r w:rsidRPr="00A66D05">
        <w:t>8.2</w:t>
      </w:r>
      <w:r w:rsidRPr="00A66D05">
        <w:rPr>
          <w:rFonts w:ascii="Calibri" w:hAnsi="Calibri"/>
          <w:sz w:val="22"/>
          <w:szCs w:val="22"/>
          <w:lang w:val="en-US" w:eastAsia="ko-KR"/>
        </w:rPr>
        <w:tab/>
      </w:r>
      <w:r w:rsidRPr="00F16F41">
        <w:rPr>
          <w:rFonts w:cs="v4.2.0"/>
        </w:rPr>
        <w:t>Demodulation in static propagation conditions</w:t>
      </w:r>
      <w:r>
        <w:tab/>
      </w:r>
      <w:r>
        <w:fldChar w:fldCharType="begin" w:fldLock="1"/>
      </w:r>
      <w:r>
        <w:instrText xml:space="preserve"> PAGEREF _Toc518915826 \h </w:instrText>
      </w:r>
      <w:r>
        <w:fldChar w:fldCharType="separate"/>
      </w:r>
      <w:r>
        <w:t>64</w:t>
      </w:r>
      <w:r>
        <w:fldChar w:fldCharType="end"/>
      </w:r>
    </w:p>
    <w:p w14:paraId="78629513" w14:textId="77777777" w:rsidR="00A66D05" w:rsidRDefault="00A66D05">
      <w:pPr>
        <w:pStyle w:val="TOC3"/>
        <w:rPr>
          <w:rFonts w:ascii="Calibri" w:hAnsi="Calibri"/>
          <w:sz w:val="22"/>
          <w:szCs w:val="22"/>
          <w:lang w:val="en-US" w:eastAsia="ko-KR"/>
        </w:rPr>
      </w:pPr>
      <w:r w:rsidRPr="00A66D05">
        <w:t>8.2.1</w:t>
      </w:r>
      <w:r w:rsidRPr="00A66D05">
        <w:rPr>
          <w:rFonts w:ascii="Calibri" w:hAnsi="Calibri"/>
          <w:sz w:val="22"/>
          <w:szCs w:val="22"/>
          <w:lang w:val="en-US" w:eastAsia="ko-KR"/>
        </w:rPr>
        <w:tab/>
      </w:r>
      <w:r w:rsidRPr="00F16F41">
        <w:rPr>
          <w:rFonts w:cs="v4.2.0"/>
        </w:rPr>
        <w:t>Demodulation of DCH</w:t>
      </w:r>
      <w:r>
        <w:tab/>
      </w:r>
      <w:r>
        <w:fldChar w:fldCharType="begin" w:fldLock="1"/>
      </w:r>
      <w:r>
        <w:instrText xml:space="preserve"> PAGEREF _Toc518915827 \h </w:instrText>
      </w:r>
      <w:r>
        <w:fldChar w:fldCharType="separate"/>
      </w:r>
      <w:r>
        <w:t>64</w:t>
      </w:r>
      <w:r>
        <w:fldChar w:fldCharType="end"/>
      </w:r>
    </w:p>
    <w:p w14:paraId="78FDF169" w14:textId="77777777" w:rsidR="00A66D05" w:rsidRDefault="00A66D05">
      <w:pPr>
        <w:pStyle w:val="TOC4"/>
        <w:rPr>
          <w:rFonts w:ascii="Calibri" w:hAnsi="Calibri"/>
          <w:sz w:val="22"/>
          <w:szCs w:val="22"/>
          <w:lang w:val="en-US" w:eastAsia="ko-KR"/>
        </w:rPr>
      </w:pPr>
      <w:r w:rsidRPr="00A66D05">
        <w:t>8.2.1.1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_Toc518915828 \h </w:instrText>
      </w:r>
      <w:r>
        <w:fldChar w:fldCharType="separate"/>
      </w:r>
      <w:r>
        <w:t>64</w:t>
      </w:r>
      <w:r>
        <w:fldChar w:fldCharType="end"/>
      </w:r>
    </w:p>
    <w:p w14:paraId="41233E8F" w14:textId="77777777" w:rsidR="00A66D05" w:rsidRDefault="00A66D05">
      <w:pPr>
        <w:pStyle w:val="TOC5"/>
        <w:rPr>
          <w:rFonts w:ascii="Calibri" w:hAnsi="Calibri"/>
          <w:sz w:val="22"/>
          <w:szCs w:val="22"/>
          <w:lang w:val="en-US" w:eastAsia="ko-KR"/>
        </w:rPr>
      </w:pPr>
      <w:r w:rsidRPr="00A66D05">
        <w:t>8.2.1.1.1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_Toc518915829 \h </w:instrText>
      </w:r>
      <w:r>
        <w:fldChar w:fldCharType="separate"/>
      </w:r>
      <w:r>
        <w:t>64</w:t>
      </w:r>
      <w:r>
        <w:fldChar w:fldCharType="end"/>
      </w:r>
    </w:p>
    <w:p w14:paraId="0023BFB5" w14:textId="77777777" w:rsidR="00A66D05" w:rsidRDefault="00A66D05">
      <w:pPr>
        <w:pStyle w:val="TOC5"/>
        <w:rPr>
          <w:rFonts w:ascii="Calibri" w:hAnsi="Calibri"/>
          <w:sz w:val="22"/>
          <w:szCs w:val="22"/>
          <w:lang w:val="en-US" w:eastAsia="ko-KR"/>
        </w:rPr>
      </w:pPr>
      <w:r w:rsidRPr="00A66D05">
        <w:t>8.2.1.1.2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_Toc518915830 \h </w:instrText>
      </w:r>
      <w:r>
        <w:fldChar w:fldCharType="separate"/>
      </w:r>
      <w:r>
        <w:t>65</w:t>
      </w:r>
      <w:r>
        <w:fldChar w:fldCharType="end"/>
      </w:r>
    </w:p>
    <w:p w14:paraId="767E285D" w14:textId="77777777" w:rsidR="00A66D05" w:rsidRDefault="00A66D05">
      <w:pPr>
        <w:pStyle w:val="TOC5"/>
        <w:rPr>
          <w:rFonts w:ascii="Calibri" w:hAnsi="Calibri"/>
          <w:sz w:val="22"/>
          <w:szCs w:val="22"/>
          <w:lang w:val="en-US" w:eastAsia="ko-KR"/>
        </w:rPr>
      </w:pPr>
      <w:r w:rsidRPr="00A66D05">
        <w:t>8.2.1.1.3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_Toc518915831 \h </w:instrText>
      </w:r>
      <w:r>
        <w:fldChar w:fldCharType="separate"/>
      </w:r>
      <w:r>
        <w:t>65</w:t>
      </w:r>
      <w:r>
        <w:fldChar w:fldCharType="end"/>
      </w:r>
    </w:p>
    <w:p w14:paraId="60DF7F08" w14:textId="77777777" w:rsidR="00A66D05" w:rsidRDefault="00A66D05">
      <w:pPr>
        <w:pStyle w:val="TOC2"/>
        <w:rPr>
          <w:rFonts w:ascii="Calibri" w:hAnsi="Calibri"/>
          <w:sz w:val="22"/>
          <w:szCs w:val="22"/>
          <w:lang w:val="en-US" w:eastAsia="ko-KR"/>
        </w:rPr>
      </w:pPr>
      <w:r w:rsidRPr="00A66D05">
        <w:t>8.3</w:t>
      </w:r>
      <w:r w:rsidRPr="00A66D05">
        <w:rPr>
          <w:rFonts w:ascii="Calibri" w:hAnsi="Calibri"/>
          <w:sz w:val="22"/>
          <w:szCs w:val="22"/>
          <w:lang w:val="en-US" w:eastAsia="ko-KR"/>
        </w:rPr>
        <w:tab/>
      </w:r>
      <w:r w:rsidRPr="00F16F41">
        <w:rPr>
          <w:rFonts w:cs="v4.2.0"/>
        </w:rPr>
        <w:t xml:space="preserve">Demodulation of DCH in </w:t>
      </w:r>
      <w:r w:rsidRPr="00F16F41">
        <w:rPr>
          <w:rFonts w:eastAsia="‚c‚e‚o“Á‘¾ƒSƒVƒbƒN‘Ì" w:cs="v4.2.0"/>
        </w:rPr>
        <w:t>multipath fading conditions</w:t>
      </w:r>
      <w:r>
        <w:tab/>
      </w:r>
      <w:r>
        <w:fldChar w:fldCharType="begin" w:fldLock="1"/>
      </w:r>
      <w:r>
        <w:instrText xml:space="preserve"> PAGEREF _Toc518915832 \h </w:instrText>
      </w:r>
      <w:r>
        <w:fldChar w:fldCharType="separate"/>
      </w:r>
      <w:r>
        <w:t>66</w:t>
      </w:r>
      <w:r>
        <w:fldChar w:fldCharType="end"/>
      </w:r>
    </w:p>
    <w:p w14:paraId="791938E2" w14:textId="77777777" w:rsidR="00A66D05" w:rsidRDefault="00A66D05">
      <w:pPr>
        <w:pStyle w:val="TOC3"/>
        <w:rPr>
          <w:rFonts w:ascii="Calibri" w:hAnsi="Calibri"/>
          <w:sz w:val="22"/>
          <w:szCs w:val="22"/>
          <w:lang w:val="en-US" w:eastAsia="ko-KR"/>
        </w:rPr>
      </w:pPr>
      <w:r w:rsidRPr="00A66D05">
        <w:t>8.3.1</w:t>
      </w:r>
      <w:r w:rsidRPr="00A66D05">
        <w:rPr>
          <w:rFonts w:ascii="Calibri" w:hAnsi="Calibri"/>
          <w:sz w:val="22"/>
          <w:szCs w:val="22"/>
          <w:lang w:val="en-US" w:eastAsia="ko-KR"/>
        </w:rPr>
        <w:tab/>
      </w:r>
      <w:r w:rsidRPr="00F16F41">
        <w:rPr>
          <w:rFonts w:cs="v4.2.0"/>
        </w:rPr>
        <w:t>Multipath fading Case 1</w:t>
      </w:r>
      <w:r>
        <w:tab/>
      </w:r>
      <w:r>
        <w:fldChar w:fldCharType="begin" w:fldLock="1"/>
      </w:r>
      <w:r>
        <w:instrText xml:space="preserve"> PAGEREF _Toc518915833 \h </w:instrText>
      </w:r>
      <w:r>
        <w:fldChar w:fldCharType="separate"/>
      </w:r>
      <w:r>
        <w:t>66</w:t>
      </w:r>
      <w:r>
        <w:fldChar w:fldCharType="end"/>
      </w:r>
    </w:p>
    <w:p w14:paraId="57A83448" w14:textId="77777777" w:rsidR="00A66D05" w:rsidRDefault="00A66D05">
      <w:pPr>
        <w:pStyle w:val="TOC4"/>
        <w:rPr>
          <w:rFonts w:ascii="Calibri" w:hAnsi="Calibri"/>
          <w:sz w:val="22"/>
          <w:szCs w:val="22"/>
          <w:lang w:val="en-US" w:eastAsia="ko-KR"/>
        </w:rPr>
      </w:pPr>
      <w:r w:rsidRPr="00A66D05">
        <w:t>8.3.1.1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_Toc518915834 \h </w:instrText>
      </w:r>
      <w:r>
        <w:fldChar w:fldCharType="separate"/>
      </w:r>
      <w:r>
        <w:t>66</w:t>
      </w:r>
      <w:r>
        <w:fldChar w:fldCharType="end"/>
      </w:r>
    </w:p>
    <w:p w14:paraId="6AEA837F" w14:textId="77777777" w:rsidR="00A66D05" w:rsidRDefault="00A66D05">
      <w:pPr>
        <w:pStyle w:val="TOC5"/>
        <w:rPr>
          <w:rFonts w:ascii="Calibri" w:hAnsi="Calibri"/>
          <w:sz w:val="22"/>
          <w:szCs w:val="22"/>
          <w:lang w:val="en-US" w:eastAsia="ko-KR"/>
        </w:rPr>
      </w:pPr>
      <w:r w:rsidRPr="00A66D05">
        <w:t>8.3.1.1.1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_Toc518915835 \h </w:instrText>
      </w:r>
      <w:r>
        <w:fldChar w:fldCharType="separate"/>
      </w:r>
      <w:r>
        <w:t>66</w:t>
      </w:r>
      <w:r>
        <w:fldChar w:fldCharType="end"/>
      </w:r>
    </w:p>
    <w:p w14:paraId="41C39B11" w14:textId="77777777" w:rsidR="00A66D05" w:rsidRDefault="00A66D05">
      <w:pPr>
        <w:pStyle w:val="TOC5"/>
        <w:rPr>
          <w:rFonts w:ascii="Calibri" w:hAnsi="Calibri"/>
          <w:sz w:val="22"/>
          <w:szCs w:val="22"/>
          <w:lang w:val="en-US" w:eastAsia="ko-KR"/>
        </w:rPr>
      </w:pPr>
      <w:r w:rsidRPr="00A66D05">
        <w:t>8.3.1.1.2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_Toc518915836 \h </w:instrText>
      </w:r>
      <w:r>
        <w:fldChar w:fldCharType="separate"/>
      </w:r>
      <w:r>
        <w:t>66</w:t>
      </w:r>
      <w:r>
        <w:fldChar w:fldCharType="end"/>
      </w:r>
    </w:p>
    <w:p w14:paraId="0820C5CD" w14:textId="77777777" w:rsidR="00A66D05" w:rsidRDefault="00A66D05">
      <w:pPr>
        <w:pStyle w:val="TOC5"/>
        <w:rPr>
          <w:rFonts w:ascii="Calibri" w:hAnsi="Calibri"/>
          <w:sz w:val="22"/>
          <w:szCs w:val="22"/>
          <w:lang w:val="en-US" w:eastAsia="ko-KR"/>
        </w:rPr>
      </w:pPr>
      <w:r w:rsidRPr="00A66D05">
        <w:t>8.3.1.1.3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_Toc518915837 \h </w:instrText>
      </w:r>
      <w:r>
        <w:fldChar w:fldCharType="separate"/>
      </w:r>
      <w:r>
        <w:t>67</w:t>
      </w:r>
      <w:r>
        <w:fldChar w:fldCharType="end"/>
      </w:r>
    </w:p>
    <w:p w14:paraId="6C510F27" w14:textId="77777777" w:rsidR="00A66D05" w:rsidRDefault="00A66D05">
      <w:pPr>
        <w:pStyle w:val="TOC3"/>
        <w:rPr>
          <w:rFonts w:ascii="Calibri" w:hAnsi="Calibri"/>
          <w:sz w:val="22"/>
          <w:szCs w:val="22"/>
          <w:lang w:val="en-US" w:eastAsia="ko-KR"/>
        </w:rPr>
      </w:pPr>
      <w:r w:rsidRPr="00A66D05">
        <w:t>8.3.2</w:t>
      </w:r>
      <w:r w:rsidRPr="00A66D05">
        <w:rPr>
          <w:rFonts w:ascii="Calibri" w:hAnsi="Calibri"/>
          <w:sz w:val="22"/>
          <w:szCs w:val="22"/>
          <w:lang w:val="en-US" w:eastAsia="ko-KR"/>
        </w:rPr>
        <w:tab/>
      </w:r>
      <w:r w:rsidRPr="00F16F41">
        <w:rPr>
          <w:rFonts w:cs="v4.2.0"/>
        </w:rPr>
        <w:t>Multipath fading Case 2</w:t>
      </w:r>
      <w:r>
        <w:tab/>
      </w:r>
      <w:r>
        <w:fldChar w:fldCharType="begin" w:fldLock="1"/>
      </w:r>
      <w:r>
        <w:instrText xml:space="preserve"> PAGEREF _Toc518915838 \h </w:instrText>
      </w:r>
      <w:r>
        <w:fldChar w:fldCharType="separate"/>
      </w:r>
      <w:r>
        <w:t>68</w:t>
      </w:r>
      <w:r>
        <w:fldChar w:fldCharType="end"/>
      </w:r>
    </w:p>
    <w:p w14:paraId="7CBF4885" w14:textId="77777777" w:rsidR="00A66D05" w:rsidRDefault="00A66D05">
      <w:pPr>
        <w:pStyle w:val="TOC4"/>
        <w:rPr>
          <w:rFonts w:ascii="Calibri" w:hAnsi="Calibri"/>
          <w:sz w:val="22"/>
          <w:szCs w:val="22"/>
          <w:lang w:val="en-US" w:eastAsia="ko-KR"/>
        </w:rPr>
      </w:pPr>
      <w:r w:rsidRPr="00A66D05">
        <w:t>8.3.2.1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_Toc518915839 \h </w:instrText>
      </w:r>
      <w:r>
        <w:fldChar w:fldCharType="separate"/>
      </w:r>
      <w:r>
        <w:t>68</w:t>
      </w:r>
      <w:r>
        <w:fldChar w:fldCharType="end"/>
      </w:r>
    </w:p>
    <w:p w14:paraId="514E122C" w14:textId="77777777" w:rsidR="00A66D05" w:rsidRDefault="00A66D05">
      <w:pPr>
        <w:pStyle w:val="TOC5"/>
        <w:rPr>
          <w:rFonts w:ascii="Calibri" w:hAnsi="Calibri"/>
          <w:sz w:val="22"/>
          <w:szCs w:val="22"/>
          <w:lang w:val="en-US" w:eastAsia="ko-KR"/>
        </w:rPr>
      </w:pPr>
      <w:r w:rsidRPr="00A66D05">
        <w:t>8.3.2.1.1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_Toc518915840 \h </w:instrText>
      </w:r>
      <w:r>
        <w:fldChar w:fldCharType="separate"/>
      </w:r>
      <w:r>
        <w:t>68</w:t>
      </w:r>
      <w:r>
        <w:fldChar w:fldCharType="end"/>
      </w:r>
    </w:p>
    <w:p w14:paraId="3B1C0591" w14:textId="77777777" w:rsidR="00A66D05" w:rsidRDefault="00A66D05">
      <w:pPr>
        <w:pStyle w:val="TOC5"/>
        <w:rPr>
          <w:rFonts w:ascii="Calibri" w:hAnsi="Calibri"/>
          <w:sz w:val="22"/>
          <w:szCs w:val="22"/>
          <w:lang w:val="en-US" w:eastAsia="ko-KR"/>
        </w:rPr>
      </w:pPr>
      <w:r w:rsidRPr="00A66D05">
        <w:t>8.3.2.1.2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_Toc518915841 \h </w:instrText>
      </w:r>
      <w:r>
        <w:fldChar w:fldCharType="separate"/>
      </w:r>
      <w:r>
        <w:t>68</w:t>
      </w:r>
      <w:r>
        <w:fldChar w:fldCharType="end"/>
      </w:r>
    </w:p>
    <w:p w14:paraId="3D0E4E83" w14:textId="77777777" w:rsidR="00A66D05" w:rsidRDefault="00A66D05">
      <w:pPr>
        <w:pStyle w:val="TOC5"/>
        <w:rPr>
          <w:rFonts w:ascii="Calibri" w:hAnsi="Calibri"/>
          <w:sz w:val="22"/>
          <w:szCs w:val="22"/>
          <w:lang w:val="en-US" w:eastAsia="ko-KR"/>
        </w:rPr>
      </w:pPr>
      <w:r w:rsidRPr="00A66D05">
        <w:t>8.3.2.1.3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_Toc518915842 \h </w:instrText>
      </w:r>
      <w:r>
        <w:fldChar w:fldCharType="separate"/>
      </w:r>
      <w:r>
        <w:t>69</w:t>
      </w:r>
      <w:r>
        <w:fldChar w:fldCharType="end"/>
      </w:r>
    </w:p>
    <w:p w14:paraId="68E6D253" w14:textId="77777777" w:rsidR="00A66D05" w:rsidRDefault="00A66D05">
      <w:pPr>
        <w:pStyle w:val="TOC3"/>
        <w:rPr>
          <w:rFonts w:ascii="Calibri" w:hAnsi="Calibri"/>
          <w:sz w:val="22"/>
          <w:szCs w:val="22"/>
          <w:lang w:val="en-US" w:eastAsia="ko-KR"/>
        </w:rPr>
      </w:pPr>
      <w:r w:rsidRPr="00A66D05">
        <w:t>8.3.3</w:t>
      </w:r>
      <w:r w:rsidRPr="00A66D05">
        <w:rPr>
          <w:rFonts w:ascii="Calibri" w:hAnsi="Calibri"/>
          <w:sz w:val="22"/>
          <w:szCs w:val="22"/>
          <w:lang w:val="en-US" w:eastAsia="ko-KR"/>
        </w:rPr>
        <w:tab/>
      </w:r>
      <w:r w:rsidRPr="00F16F41">
        <w:rPr>
          <w:rFonts w:cs="v4.2.0"/>
        </w:rPr>
        <w:t>Multipath fading Case 3</w:t>
      </w:r>
      <w:r>
        <w:tab/>
      </w:r>
      <w:r>
        <w:fldChar w:fldCharType="begin" w:fldLock="1"/>
      </w:r>
      <w:r>
        <w:instrText xml:space="preserve"> PAGEREF _Toc518915843 \h </w:instrText>
      </w:r>
      <w:r>
        <w:fldChar w:fldCharType="separate"/>
      </w:r>
      <w:r>
        <w:t>70</w:t>
      </w:r>
      <w:r>
        <w:fldChar w:fldCharType="end"/>
      </w:r>
    </w:p>
    <w:p w14:paraId="7A1FB914" w14:textId="77777777" w:rsidR="00A66D05" w:rsidRDefault="00A66D05">
      <w:pPr>
        <w:pStyle w:val="TOC4"/>
        <w:rPr>
          <w:rFonts w:ascii="Calibri" w:hAnsi="Calibri"/>
          <w:sz w:val="22"/>
          <w:szCs w:val="22"/>
          <w:lang w:val="en-US" w:eastAsia="ko-KR"/>
        </w:rPr>
      </w:pPr>
      <w:r w:rsidRPr="00A66D05">
        <w:t>8.3.3.1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_Toc518915844 \h </w:instrText>
      </w:r>
      <w:r>
        <w:fldChar w:fldCharType="separate"/>
      </w:r>
      <w:r>
        <w:t>70</w:t>
      </w:r>
      <w:r>
        <w:fldChar w:fldCharType="end"/>
      </w:r>
    </w:p>
    <w:p w14:paraId="2E0C28EE" w14:textId="77777777" w:rsidR="00A66D05" w:rsidRDefault="00A66D05">
      <w:pPr>
        <w:pStyle w:val="TOC5"/>
        <w:rPr>
          <w:rFonts w:ascii="Calibri" w:hAnsi="Calibri"/>
          <w:sz w:val="22"/>
          <w:szCs w:val="22"/>
          <w:lang w:val="en-US" w:eastAsia="ko-KR"/>
        </w:rPr>
      </w:pPr>
      <w:r w:rsidRPr="00A66D05">
        <w:t>8.3.3.1.1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_Toc518915845 \h </w:instrText>
      </w:r>
      <w:r>
        <w:fldChar w:fldCharType="separate"/>
      </w:r>
      <w:r>
        <w:t>70</w:t>
      </w:r>
      <w:r>
        <w:fldChar w:fldCharType="end"/>
      </w:r>
    </w:p>
    <w:p w14:paraId="238B0542" w14:textId="77777777" w:rsidR="00A66D05" w:rsidRDefault="00A66D05">
      <w:pPr>
        <w:pStyle w:val="TOC5"/>
        <w:rPr>
          <w:rFonts w:ascii="Calibri" w:hAnsi="Calibri"/>
          <w:sz w:val="22"/>
          <w:szCs w:val="22"/>
          <w:lang w:val="en-US" w:eastAsia="ko-KR"/>
        </w:rPr>
      </w:pPr>
      <w:r w:rsidRPr="00A66D05">
        <w:t>8.3.3.1.2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_Toc518915846 \h </w:instrText>
      </w:r>
      <w:r>
        <w:fldChar w:fldCharType="separate"/>
      </w:r>
      <w:r>
        <w:t>70</w:t>
      </w:r>
      <w:r>
        <w:fldChar w:fldCharType="end"/>
      </w:r>
    </w:p>
    <w:p w14:paraId="275583CE" w14:textId="77777777" w:rsidR="00A66D05" w:rsidRDefault="00A66D05">
      <w:pPr>
        <w:pStyle w:val="TOC5"/>
        <w:rPr>
          <w:rFonts w:ascii="Calibri" w:hAnsi="Calibri"/>
          <w:sz w:val="22"/>
          <w:szCs w:val="22"/>
          <w:lang w:val="en-US" w:eastAsia="ko-KR"/>
        </w:rPr>
      </w:pPr>
      <w:r w:rsidRPr="00A66D05">
        <w:t>8.3.3.1.3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_Toc518915847 \h </w:instrText>
      </w:r>
      <w:r>
        <w:fldChar w:fldCharType="separate"/>
      </w:r>
      <w:r>
        <w:t>71</w:t>
      </w:r>
      <w:r>
        <w:fldChar w:fldCharType="end"/>
      </w:r>
    </w:p>
    <w:p w14:paraId="16AE2C9D" w14:textId="77777777" w:rsidR="00A66D05" w:rsidRDefault="00A66D05">
      <w:pPr>
        <w:pStyle w:val="TOC2"/>
        <w:rPr>
          <w:rFonts w:ascii="Calibri" w:hAnsi="Calibri"/>
          <w:sz w:val="22"/>
          <w:szCs w:val="22"/>
          <w:lang w:val="en-US" w:eastAsia="ko-KR"/>
        </w:rPr>
      </w:pPr>
      <w:r>
        <w:t>8.3A Demodulation of DCH in High speed train conditions</w:t>
      </w:r>
      <w:r>
        <w:tab/>
      </w:r>
      <w:r>
        <w:fldChar w:fldCharType="begin" w:fldLock="1"/>
      </w:r>
      <w:r>
        <w:instrText xml:space="preserve"> PAGEREF _Toc518915848 \h </w:instrText>
      </w:r>
      <w:r>
        <w:fldChar w:fldCharType="separate"/>
      </w:r>
      <w:r>
        <w:t>72</w:t>
      </w:r>
      <w:r>
        <w:fldChar w:fldCharType="end"/>
      </w:r>
    </w:p>
    <w:p w14:paraId="32F22E0C" w14:textId="77777777" w:rsidR="00A66D05" w:rsidRDefault="00A66D05">
      <w:pPr>
        <w:pStyle w:val="TOC3"/>
        <w:rPr>
          <w:rFonts w:ascii="Calibri" w:hAnsi="Calibri"/>
          <w:sz w:val="22"/>
          <w:szCs w:val="22"/>
          <w:lang w:val="en-US" w:eastAsia="ko-KR"/>
        </w:rPr>
      </w:pPr>
      <w:r w:rsidRPr="00A66D05">
        <w:lastRenderedPageBreak/>
        <w:t>8.3A.1 General</w:t>
      </w:r>
      <w:r w:rsidRPr="00A66D05">
        <w:tab/>
      </w:r>
      <w:r>
        <w:fldChar w:fldCharType="begin" w:fldLock="1"/>
      </w:r>
      <w:r>
        <w:instrText xml:space="preserve"> PAGEREF _Toc518915849 \h </w:instrText>
      </w:r>
      <w:r>
        <w:fldChar w:fldCharType="separate"/>
      </w:r>
      <w:r>
        <w:t>72</w:t>
      </w:r>
      <w:r>
        <w:fldChar w:fldCharType="end"/>
      </w:r>
    </w:p>
    <w:p w14:paraId="0FDD3FE1" w14:textId="77777777" w:rsidR="00A66D05" w:rsidRDefault="00A66D05">
      <w:pPr>
        <w:pStyle w:val="TOC3"/>
        <w:rPr>
          <w:rFonts w:ascii="Calibri" w:hAnsi="Calibri"/>
          <w:sz w:val="22"/>
          <w:szCs w:val="22"/>
          <w:lang w:val="en-US" w:eastAsia="ko-KR"/>
        </w:rPr>
      </w:pPr>
      <w:r w:rsidRPr="00A66D05">
        <w:t>8.3A.2 Minimum requirement</w:t>
      </w:r>
      <w:r w:rsidRPr="00A66D05">
        <w:tab/>
      </w:r>
      <w:r>
        <w:fldChar w:fldCharType="begin" w:fldLock="1"/>
      </w:r>
      <w:r>
        <w:instrText xml:space="preserve"> PAGEREF _Toc518915850 \h </w:instrText>
      </w:r>
      <w:r>
        <w:fldChar w:fldCharType="separate"/>
      </w:r>
      <w:r>
        <w:t>72</w:t>
      </w:r>
      <w:r>
        <w:fldChar w:fldCharType="end"/>
      </w:r>
    </w:p>
    <w:p w14:paraId="35E85316" w14:textId="77777777" w:rsidR="00A66D05" w:rsidRDefault="00A66D05">
      <w:pPr>
        <w:pStyle w:val="TOC4"/>
        <w:rPr>
          <w:rFonts w:ascii="Calibri" w:hAnsi="Calibri"/>
          <w:sz w:val="22"/>
          <w:szCs w:val="22"/>
          <w:lang w:val="en-US" w:eastAsia="ko-KR"/>
        </w:rPr>
      </w:pPr>
      <w:r>
        <w:t>8.3A.2.1</w:t>
      </w:r>
      <w:r>
        <w:rPr>
          <w:rFonts w:ascii="Calibri" w:hAnsi="Calibri"/>
          <w:sz w:val="22"/>
          <w:szCs w:val="22"/>
          <w:lang w:val="en-US"/>
        </w:rPr>
        <w:tab/>
      </w:r>
      <w:r>
        <w:t>3,84 Mcps TDD Option</w:t>
      </w:r>
      <w:r>
        <w:tab/>
      </w:r>
      <w:r>
        <w:fldChar w:fldCharType="begin" w:fldLock="1"/>
      </w:r>
      <w:r>
        <w:instrText xml:space="preserve"> PAGEREF _Toc518915851 \h </w:instrText>
      </w:r>
      <w:r>
        <w:fldChar w:fldCharType="separate"/>
      </w:r>
      <w:r>
        <w:t>72</w:t>
      </w:r>
      <w:r>
        <w:fldChar w:fldCharType="end"/>
      </w:r>
    </w:p>
    <w:p w14:paraId="2CC83D3F" w14:textId="77777777" w:rsidR="00A66D05" w:rsidRDefault="00A66D05">
      <w:pPr>
        <w:pStyle w:val="TOC4"/>
        <w:rPr>
          <w:rFonts w:ascii="Calibri" w:hAnsi="Calibri"/>
          <w:sz w:val="22"/>
          <w:szCs w:val="22"/>
          <w:lang w:val="en-US" w:eastAsia="ko-KR"/>
        </w:rPr>
      </w:pPr>
      <w:r>
        <w:t>8.3A.2.2</w:t>
      </w:r>
      <w:r>
        <w:rPr>
          <w:rFonts w:ascii="Calibri" w:hAnsi="Calibri"/>
          <w:sz w:val="22"/>
          <w:szCs w:val="22"/>
          <w:lang w:val="en-US"/>
        </w:rPr>
        <w:tab/>
      </w:r>
      <w:r>
        <w:rPr>
          <w:lang w:eastAsia="zh-CN"/>
        </w:rPr>
        <w:t>1.28 Mcps TDD Option</w:t>
      </w:r>
      <w:r>
        <w:tab/>
      </w:r>
      <w:r>
        <w:fldChar w:fldCharType="begin" w:fldLock="1"/>
      </w:r>
      <w:r>
        <w:instrText xml:space="preserve"> PAGEREF _Toc518915852 \h </w:instrText>
      </w:r>
      <w:r>
        <w:fldChar w:fldCharType="separate"/>
      </w:r>
      <w:r>
        <w:t>72</w:t>
      </w:r>
      <w:r>
        <w:fldChar w:fldCharType="end"/>
      </w:r>
    </w:p>
    <w:p w14:paraId="18E273F4" w14:textId="77777777" w:rsidR="00A66D05" w:rsidRDefault="00A66D05">
      <w:pPr>
        <w:pStyle w:val="TOC4"/>
        <w:rPr>
          <w:rFonts w:ascii="Calibri" w:hAnsi="Calibri"/>
          <w:sz w:val="22"/>
          <w:szCs w:val="22"/>
          <w:lang w:val="en-US" w:eastAsia="ko-KR"/>
        </w:rPr>
      </w:pPr>
      <w:r>
        <w:t>8.3A.2.3</w:t>
      </w:r>
      <w:r>
        <w:rPr>
          <w:rFonts w:ascii="Calibri" w:hAnsi="Calibri"/>
          <w:sz w:val="22"/>
          <w:szCs w:val="22"/>
          <w:lang w:val="en-US" w:eastAsia="ko-KR"/>
        </w:rPr>
        <w:tab/>
      </w:r>
      <w:r>
        <w:t>7.68 Mcps TDD Option</w:t>
      </w:r>
      <w:r>
        <w:tab/>
      </w:r>
      <w:r>
        <w:fldChar w:fldCharType="begin" w:fldLock="1"/>
      </w:r>
      <w:r>
        <w:instrText xml:space="preserve"> PAGEREF _Toc518915853 \h </w:instrText>
      </w:r>
      <w:r>
        <w:fldChar w:fldCharType="separate"/>
      </w:r>
      <w:r>
        <w:t>73</w:t>
      </w:r>
      <w:r>
        <w:fldChar w:fldCharType="end"/>
      </w:r>
    </w:p>
    <w:p w14:paraId="428717DB" w14:textId="77777777" w:rsidR="00A66D05" w:rsidRDefault="00A66D05">
      <w:pPr>
        <w:pStyle w:val="TOC2"/>
        <w:rPr>
          <w:rFonts w:ascii="Calibri" w:hAnsi="Calibri"/>
          <w:sz w:val="22"/>
          <w:szCs w:val="22"/>
          <w:lang w:val="en-US" w:eastAsia="ko-KR"/>
        </w:rPr>
      </w:pPr>
      <w:r w:rsidRPr="00A66D05">
        <w:t>8.4</w:t>
      </w:r>
      <w:r w:rsidRPr="00A66D05">
        <w:rPr>
          <w:rFonts w:ascii="Calibri" w:hAnsi="Calibri"/>
          <w:sz w:val="22"/>
          <w:szCs w:val="22"/>
          <w:lang w:val="en-US" w:eastAsia="ko-KR"/>
        </w:rPr>
        <w:tab/>
      </w:r>
      <w:r w:rsidRPr="00F16F41">
        <w:rPr>
          <w:rFonts w:cs="v4.2.0"/>
        </w:rPr>
        <w:t xml:space="preserve">Demodulation of E-DCH FRC in </w:t>
      </w:r>
      <w:r w:rsidRPr="00F16F41">
        <w:rPr>
          <w:rFonts w:eastAsia="‚c‚e‚o“Á‘¾ƒSƒVƒbƒN‘Ì" w:cs="v4.2.0"/>
        </w:rPr>
        <w:t>multipath fading conditions</w:t>
      </w:r>
      <w:r>
        <w:tab/>
      </w:r>
      <w:r>
        <w:fldChar w:fldCharType="begin" w:fldLock="1"/>
      </w:r>
      <w:r>
        <w:instrText xml:space="preserve"> PAGEREF _Toc518915854 \h </w:instrText>
      </w:r>
      <w:r>
        <w:fldChar w:fldCharType="separate"/>
      </w:r>
      <w:r>
        <w:t>73</w:t>
      </w:r>
      <w:r>
        <w:fldChar w:fldCharType="end"/>
      </w:r>
    </w:p>
    <w:p w14:paraId="53AAF996" w14:textId="77777777" w:rsidR="00A66D05" w:rsidRDefault="00A66D05">
      <w:pPr>
        <w:pStyle w:val="TOC3"/>
        <w:rPr>
          <w:rFonts w:ascii="Calibri" w:hAnsi="Calibri"/>
          <w:sz w:val="22"/>
          <w:szCs w:val="22"/>
          <w:lang w:val="en-US" w:eastAsia="ko-KR"/>
        </w:rPr>
      </w:pPr>
      <w:r w:rsidRPr="00A66D05">
        <w:t>8.4.1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_Toc518915855 \h </w:instrText>
      </w:r>
      <w:r>
        <w:fldChar w:fldCharType="separate"/>
      </w:r>
      <w:r>
        <w:t>73</w:t>
      </w:r>
      <w:r>
        <w:fldChar w:fldCharType="end"/>
      </w:r>
    </w:p>
    <w:p w14:paraId="6135BED7" w14:textId="77777777" w:rsidR="00A66D05" w:rsidRDefault="00A66D05">
      <w:pPr>
        <w:pStyle w:val="TOC4"/>
        <w:rPr>
          <w:rFonts w:ascii="Calibri" w:hAnsi="Calibri"/>
          <w:sz w:val="22"/>
          <w:szCs w:val="22"/>
          <w:lang w:val="en-US" w:eastAsia="ko-KR"/>
        </w:rPr>
      </w:pPr>
      <w:r w:rsidRPr="00A66D05">
        <w:t>8.4.1.1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_Toc518915856 \h </w:instrText>
      </w:r>
      <w:r>
        <w:fldChar w:fldCharType="separate"/>
      </w:r>
      <w:r>
        <w:t>73</w:t>
      </w:r>
      <w:r>
        <w:fldChar w:fldCharType="end"/>
      </w:r>
    </w:p>
    <w:p w14:paraId="65E725A8" w14:textId="77777777" w:rsidR="00A66D05" w:rsidRDefault="00A66D05">
      <w:pPr>
        <w:pStyle w:val="TOC4"/>
        <w:rPr>
          <w:rFonts w:ascii="Calibri" w:hAnsi="Calibri"/>
          <w:sz w:val="22"/>
          <w:szCs w:val="22"/>
          <w:lang w:val="en-US" w:eastAsia="ko-KR"/>
        </w:rPr>
      </w:pPr>
      <w:r w:rsidRPr="00A66D05">
        <w:t>8.4.1.2</w:t>
      </w:r>
      <w:r w:rsidRPr="00A66D05">
        <w:rPr>
          <w:rFonts w:ascii="Calibri" w:hAnsi="Calibri"/>
          <w:sz w:val="22"/>
          <w:szCs w:val="22"/>
          <w:lang w:val="en-US" w:eastAsia="ko-KR"/>
        </w:rPr>
        <w:tab/>
      </w:r>
      <w:r w:rsidRPr="00F16F41">
        <w:rPr>
          <w:rFonts w:cs="v4.2.0"/>
          <w:lang w:eastAsia="zh-CN"/>
        </w:rPr>
        <w:t>1.28</w:t>
      </w:r>
      <w:r w:rsidRPr="00F16F41">
        <w:rPr>
          <w:rFonts w:cs="v4.2.0"/>
        </w:rPr>
        <w:t xml:space="preserve"> Mcps TDD Option</w:t>
      </w:r>
      <w:r>
        <w:tab/>
      </w:r>
      <w:r>
        <w:fldChar w:fldCharType="begin" w:fldLock="1"/>
      </w:r>
      <w:r>
        <w:instrText xml:space="preserve"> PAGEREF _Toc518915857 \h </w:instrText>
      </w:r>
      <w:r>
        <w:fldChar w:fldCharType="separate"/>
      </w:r>
      <w:r>
        <w:t>74</w:t>
      </w:r>
      <w:r>
        <w:fldChar w:fldCharType="end"/>
      </w:r>
    </w:p>
    <w:p w14:paraId="6F9C78EB" w14:textId="77777777" w:rsidR="00A66D05" w:rsidRDefault="00A66D05">
      <w:pPr>
        <w:pStyle w:val="TOC4"/>
        <w:rPr>
          <w:rFonts w:ascii="Calibri" w:hAnsi="Calibri"/>
          <w:sz w:val="22"/>
          <w:szCs w:val="22"/>
          <w:lang w:val="en-US" w:eastAsia="ko-KR"/>
        </w:rPr>
      </w:pPr>
      <w:r w:rsidRPr="00A66D05">
        <w:t>8.4.1.3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_Toc518915858 \h </w:instrText>
      </w:r>
      <w:r>
        <w:fldChar w:fldCharType="separate"/>
      </w:r>
      <w:r>
        <w:t>75</w:t>
      </w:r>
      <w:r>
        <w:fldChar w:fldCharType="end"/>
      </w:r>
    </w:p>
    <w:p w14:paraId="60D7B5DF" w14:textId="77777777" w:rsidR="00A66D05" w:rsidRDefault="00A66D05">
      <w:pPr>
        <w:pStyle w:val="TOC2"/>
        <w:rPr>
          <w:rFonts w:ascii="Calibri" w:hAnsi="Calibri"/>
          <w:sz w:val="22"/>
          <w:szCs w:val="22"/>
          <w:lang w:val="en-US" w:eastAsia="ko-KR"/>
        </w:rPr>
      </w:pPr>
      <w:r w:rsidRPr="00A66D05">
        <w:t>8.</w:t>
      </w:r>
      <w:r w:rsidRPr="00A66D05">
        <w:rPr>
          <w:lang w:eastAsia="zh-CN"/>
        </w:rPr>
        <w:t>5</w:t>
      </w:r>
      <w:r w:rsidRPr="00A66D05">
        <w:rPr>
          <w:rFonts w:ascii="Calibri" w:hAnsi="Calibri"/>
          <w:sz w:val="22"/>
          <w:szCs w:val="22"/>
          <w:lang w:val="en-US" w:eastAsia="ko-KR"/>
        </w:rPr>
        <w:tab/>
      </w:r>
      <w:r>
        <w:rPr>
          <w:lang w:eastAsia="ja-JP"/>
        </w:rPr>
        <w:t>Performance of ACK detection</w:t>
      </w:r>
      <w:r>
        <w:t xml:space="preserve"> for HS-</w:t>
      </w:r>
      <w:r w:rsidRPr="00F16F41">
        <w:rPr>
          <w:rFonts w:eastAsia="SimSun"/>
          <w:lang w:eastAsia="zh-CN"/>
        </w:rPr>
        <w:t>SI</w:t>
      </w:r>
      <w:r>
        <w:t>CH</w:t>
      </w:r>
      <w:r>
        <w:tab/>
      </w:r>
      <w:r>
        <w:fldChar w:fldCharType="begin" w:fldLock="1"/>
      </w:r>
      <w:r>
        <w:instrText xml:space="preserve"> PAGEREF _Toc518915859 \h </w:instrText>
      </w:r>
      <w:r>
        <w:fldChar w:fldCharType="separate"/>
      </w:r>
      <w:r>
        <w:t>77</w:t>
      </w:r>
      <w:r>
        <w:fldChar w:fldCharType="end"/>
      </w:r>
    </w:p>
    <w:p w14:paraId="4E69186F" w14:textId="77777777" w:rsidR="00A66D05" w:rsidRDefault="00A66D05">
      <w:pPr>
        <w:pStyle w:val="TOC2"/>
        <w:rPr>
          <w:rFonts w:ascii="Calibri" w:hAnsi="Calibri"/>
          <w:sz w:val="22"/>
          <w:szCs w:val="22"/>
          <w:lang w:val="en-US" w:eastAsia="ko-KR"/>
        </w:rPr>
      </w:pPr>
      <w:r>
        <w:t>8.</w:t>
      </w:r>
      <w:r w:rsidRPr="00F16F41">
        <w:rPr>
          <w:rFonts w:eastAsia="SimSun"/>
          <w:lang w:eastAsia="zh-CN"/>
        </w:rPr>
        <w:t>5</w:t>
      </w:r>
      <w:r>
        <w:t>.1</w:t>
      </w:r>
      <w:r>
        <w:rPr>
          <w:rFonts w:ascii="Calibri" w:hAnsi="Calibri"/>
          <w:sz w:val="22"/>
          <w:szCs w:val="22"/>
          <w:lang w:val="en-US" w:eastAsia="ko-KR"/>
        </w:rPr>
        <w:tab/>
      </w:r>
      <w:r>
        <w:t>Minimum requirement</w:t>
      </w:r>
      <w:r>
        <w:tab/>
      </w:r>
      <w:r>
        <w:fldChar w:fldCharType="begin" w:fldLock="1"/>
      </w:r>
      <w:r>
        <w:instrText xml:space="preserve"> PAGEREF _Toc518915860 \h </w:instrText>
      </w:r>
      <w:r>
        <w:fldChar w:fldCharType="separate"/>
      </w:r>
      <w:r>
        <w:t>77</w:t>
      </w:r>
      <w:r>
        <w:fldChar w:fldCharType="end"/>
      </w:r>
    </w:p>
    <w:p w14:paraId="30DB2DCC" w14:textId="77777777" w:rsidR="00A66D05" w:rsidRDefault="00A66D05">
      <w:pPr>
        <w:pStyle w:val="TOC4"/>
        <w:rPr>
          <w:rFonts w:ascii="Calibri" w:hAnsi="Calibri"/>
          <w:sz w:val="22"/>
          <w:szCs w:val="22"/>
          <w:lang w:val="en-US" w:eastAsia="ko-KR"/>
        </w:rPr>
      </w:pPr>
      <w:r w:rsidRPr="00A66D05">
        <w:t>8.</w:t>
      </w:r>
      <w:r w:rsidRPr="00A66D05">
        <w:rPr>
          <w:lang w:eastAsia="zh-CN"/>
        </w:rPr>
        <w:t>5</w:t>
      </w:r>
      <w:r w:rsidRPr="00A66D05">
        <w:t>.1.1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_Toc518915861 \h </w:instrText>
      </w:r>
      <w:r>
        <w:fldChar w:fldCharType="separate"/>
      </w:r>
      <w:r>
        <w:t>77</w:t>
      </w:r>
      <w:r>
        <w:fldChar w:fldCharType="end"/>
      </w:r>
    </w:p>
    <w:p w14:paraId="6378ABEC" w14:textId="77777777" w:rsidR="00A66D05" w:rsidRDefault="00A66D05">
      <w:pPr>
        <w:pStyle w:val="TOC4"/>
        <w:rPr>
          <w:rFonts w:ascii="Calibri" w:hAnsi="Calibri"/>
          <w:sz w:val="22"/>
          <w:szCs w:val="22"/>
          <w:lang w:val="en-US" w:eastAsia="ko-KR"/>
        </w:rPr>
      </w:pPr>
      <w:r w:rsidRPr="00A66D05">
        <w:t>8.</w:t>
      </w:r>
      <w:r w:rsidRPr="00A66D05">
        <w:rPr>
          <w:lang w:eastAsia="zh-CN"/>
        </w:rPr>
        <w:t>5</w:t>
      </w:r>
      <w:r w:rsidRPr="00A66D05">
        <w:t>.1.</w:t>
      </w:r>
      <w:r w:rsidRPr="00A66D05">
        <w:rPr>
          <w:lang w:eastAsia="zh-CN"/>
        </w:rPr>
        <w:t>2</w:t>
      </w:r>
      <w:r w:rsidRPr="00A66D05">
        <w:rPr>
          <w:rFonts w:ascii="Calibri" w:hAnsi="Calibri"/>
          <w:sz w:val="22"/>
          <w:szCs w:val="22"/>
          <w:lang w:val="en-US" w:eastAsia="ko-KR"/>
        </w:rPr>
        <w:tab/>
      </w:r>
      <w:r w:rsidRPr="00F16F41">
        <w:rPr>
          <w:rFonts w:cs="v4.2.0"/>
          <w:lang w:eastAsia="zh-CN"/>
        </w:rPr>
        <w:t>1.28</w:t>
      </w:r>
      <w:r w:rsidRPr="00F16F41">
        <w:rPr>
          <w:rFonts w:cs="v4.2.0"/>
        </w:rPr>
        <w:t xml:space="preserve"> Mcps TDD Option</w:t>
      </w:r>
      <w:r>
        <w:tab/>
      </w:r>
      <w:r>
        <w:fldChar w:fldCharType="begin" w:fldLock="1"/>
      </w:r>
      <w:r>
        <w:instrText xml:space="preserve"> PAGEREF _Toc518915862 \h </w:instrText>
      </w:r>
      <w:r>
        <w:fldChar w:fldCharType="separate"/>
      </w:r>
      <w:r>
        <w:t>77</w:t>
      </w:r>
      <w:r>
        <w:fldChar w:fldCharType="end"/>
      </w:r>
    </w:p>
    <w:p w14:paraId="27685B25" w14:textId="77777777" w:rsidR="00A66D05" w:rsidRDefault="00A66D05" w:rsidP="00A66D05">
      <w:pPr>
        <w:pStyle w:val="TOC8"/>
        <w:rPr>
          <w:rFonts w:ascii="Calibri" w:hAnsi="Calibri"/>
          <w:b w:val="0"/>
          <w:szCs w:val="22"/>
          <w:lang w:val="en-US" w:eastAsia="ko-KR"/>
        </w:rPr>
      </w:pPr>
      <w:r w:rsidRPr="00A66D05">
        <w:t>Annex A (normative):</w:t>
      </w:r>
      <w:r>
        <w:tab/>
      </w:r>
      <w:r w:rsidRPr="00A66D05">
        <w:t>Measurement Channels</w:t>
      </w:r>
      <w:r w:rsidRPr="00A66D05">
        <w:tab/>
      </w:r>
      <w:r>
        <w:fldChar w:fldCharType="begin" w:fldLock="1"/>
      </w:r>
      <w:r>
        <w:instrText xml:space="preserve"> PAGEREF _Toc518915863 \h </w:instrText>
      </w:r>
      <w:r>
        <w:fldChar w:fldCharType="separate"/>
      </w:r>
      <w:r>
        <w:t>79</w:t>
      </w:r>
      <w:r>
        <w:fldChar w:fldCharType="end"/>
      </w:r>
    </w:p>
    <w:p w14:paraId="697D6F2F" w14:textId="77777777" w:rsidR="00A66D05" w:rsidRDefault="00A66D05">
      <w:pPr>
        <w:pStyle w:val="TOC1"/>
        <w:rPr>
          <w:rFonts w:ascii="Calibri" w:hAnsi="Calibri"/>
          <w:szCs w:val="22"/>
          <w:lang w:val="en-US" w:eastAsia="ko-KR"/>
        </w:rPr>
      </w:pPr>
      <w:r w:rsidRPr="00A66D05">
        <w:t>A.1</w:t>
      </w:r>
      <w:r>
        <w:rPr>
          <w:rFonts w:ascii="Calibri" w:hAnsi="Calibri"/>
          <w:szCs w:val="22"/>
          <w:lang w:val="en-US" w:eastAsia="ko-KR"/>
        </w:rPr>
        <w:tab/>
      </w:r>
      <w:r w:rsidRPr="00F16F41">
        <w:rPr>
          <w:rFonts w:cs="v4.2.0"/>
        </w:rPr>
        <w:t>(void)</w:t>
      </w:r>
      <w:r>
        <w:tab/>
      </w:r>
      <w:r>
        <w:fldChar w:fldCharType="begin" w:fldLock="1"/>
      </w:r>
      <w:r>
        <w:instrText xml:space="preserve"> PAGEREF _Toc518915864 \h </w:instrText>
      </w:r>
      <w:r>
        <w:fldChar w:fldCharType="separate"/>
      </w:r>
      <w:r>
        <w:t>79</w:t>
      </w:r>
      <w:r>
        <w:fldChar w:fldCharType="end"/>
      </w:r>
    </w:p>
    <w:p w14:paraId="0C1F48A0" w14:textId="77777777" w:rsidR="00A66D05" w:rsidRDefault="00A66D05">
      <w:pPr>
        <w:pStyle w:val="TOC1"/>
        <w:rPr>
          <w:rFonts w:ascii="Calibri" w:hAnsi="Calibri"/>
          <w:szCs w:val="22"/>
          <w:lang w:val="en-US" w:eastAsia="ko-KR"/>
        </w:rPr>
      </w:pPr>
      <w:r w:rsidRPr="00A66D05">
        <w:t>A.2</w:t>
      </w:r>
      <w:r>
        <w:rPr>
          <w:rFonts w:ascii="Calibri" w:hAnsi="Calibri"/>
          <w:szCs w:val="22"/>
          <w:lang w:val="en-US" w:eastAsia="ko-KR"/>
        </w:rPr>
        <w:tab/>
      </w:r>
      <w:r w:rsidRPr="00F16F41">
        <w:rPr>
          <w:rFonts w:cs="v4.2.0"/>
        </w:rPr>
        <w:t>Reference measurement channel</w:t>
      </w:r>
      <w:r>
        <w:tab/>
      </w:r>
      <w:r>
        <w:fldChar w:fldCharType="begin" w:fldLock="1"/>
      </w:r>
      <w:r>
        <w:instrText xml:space="preserve"> PAGEREF _Toc518915865 \h </w:instrText>
      </w:r>
      <w:r>
        <w:fldChar w:fldCharType="separate"/>
      </w:r>
      <w:r>
        <w:t>79</w:t>
      </w:r>
      <w:r>
        <w:fldChar w:fldCharType="end"/>
      </w:r>
    </w:p>
    <w:p w14:paraId="2731E0D8" w14:textId="77777777" w:rsidR="00A66D05" w:rsidRDefault="00A66D05">
      <w:pPr>
        <w:pStyle w:val="TOC2"/>
        <w:rPr>
          <w:rFonts w:ascii="Calibri" w:hAnsi="Calibri"/>
          <w:sz w:val="22"/>
          <w:szCs w:val="22"/>
          <w:lang w:val="en-US" w:eastAsia="ko-KR"/>
        </w:rPr>
      </w:pPr>
      <w:r w:rsidRPr="00A66D05">
        <w:t>A.2.1</w:t>
      </w:r>
      <w:r w:rsidRPr="00A66D05">
        <w:rPr>
          <w:rFonts w:ascii="Calibri" w:hAnsi="Calibri"/>
          <w:sz w:val="22"/>
          <w:szCs w:val="22"/>
          <w:lang w:val="en-US" w:eastAsia="ko-KR"/>
        </w:rPr>
        <w:tab/>
      </w:r>
      <w:r w:rsidRPr="00F16F41">
        <w:rPr>
          <w:rFonts w:cs="v4.2.0"/>
        </w:rPr>
        <w:t>UL reference measurement channel (12.2 kbps)</w:t>
      </w:r>
      <w:r>
        <w:tab/>
      </w:r>
      <w:r>
        <w:fldChar w:fldCharType="begin" w:fldLock="1"/>
      </w:r>
      <w:r>
        <w:instrText xml:space="preserve"> PAGEREF _Toc518915866 \h </w:instrText>
      </w:r>
      <w:r>
        <w:fldChar w:fldCharType="separate"/>
      </w:r>
      <w:r>
        <w:t>79</w:t>
      </w:r>
      <w:r>
        <w:fldChar w:fldCharType="end"/>
      </w:r>
    </w:p>
    <w:p w14:paraId="3F8B7338" w14:textId="77777777" w:rsidR="00A66D05" w:rsidRDefault="00A66D05">
      <w:pPr>
        <w:pStyle w:val="TOC3"/>
        <w:rPr>
          <w:rFonts w:ascii="Calibri" w:hAnsi="Calibri"/>
          <w:sz w:val="22"/>
          <w:szCs w:val="22"/>
          <w:lang w:val="en-US" w:eastAsia="ko-KR"/>
        </w:rPr>
      </w:pPr>
      <w:r w:rsidRPr="00A66D05">
        <w:t>A.2.1.1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_Toc518915867 \h </w:instrText>
      </w:r>
      <w:r>
        <w:fldChar w:fldCharType="separate"/>
      </w:r>
      <w:r>
        <w:t>79</w:t>
      </w:r>
      <w:r>
        <w:fldChar w:fldCharType="end"/>
      </w:r>
    </w:p>
    <w:p w14:paraId="63D00063" w14:textId="77777777" w:rsidR="00A66D05" w:rsidRDefault="00A66D05">
      <w:pPr>
        <w:pStyle w:val="TOC3"/>
        <w:rPr>
          <w:rFonts w:ascii="Calibri" w:hAnsi="Calibri"/>
          <w:sz w:val="22"/>
          <w:szCs w:val="22"/>
          <w:lang w:val="en-US" w:eastAsia="ko-KR"/>
        </w:rPr>
      </w:pPr>
      <w:r w:rsidRPr="00A66D05">
        <w:t>A.2.1.2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_Toc518915868 \h </w:instrText>
      </w:r>
      <w:r>
        <w:fldChar w:fldCharType="separate"/>
      </w:r>
      <w:r>
        <w:t>80</w:t>
      </w:r>
      <w:r>
        <w:fldChar w:fldCharType="end"/>
      </w:r>
    </w:p>
    <w:p w14:paraId="3DABB606" w14:textId="77777777" w:rsidR="00A66D05" w:rsidRDefault="00A66D05">
      <w:pPr>
        <w:pStyle w:val="TOC3"/>
        <w:rPr>
          <w:rFonts w:ascii="Calibri" w:hAnsi="Calibri"/>
          <w:sz w:val="22"/>
          <w:szCs w:val="22"/>
          <w:lang w:val="en-US" w:eastAsia="ko-KR"/>
        </w:rPr>
      </w:pPr>
      <w:r w:rsidRPr="00A66D05">
        <w:t>A.2.1.3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_Toc518915869 \h </w:instrText>
      </w:r>
      <w:r>
        <w:fldChar w:fldCharType="separate"/>
      </w:r>
      <w:r>
        <w:t>81</w:t>
      </w:r>
      <w:r>
        <w:fldChar w:fldCharType="end"/>
      </w:r>
    </w:p>
    <w:p w14:paraId="7F72D8C5" w14:textId="77777777" w:rsidR="00A66D05" w:rsidRDefault="00A66D05">
      <w:pPr>
        <w:pStyle w:val="TOC2"/>
        <w:rPr>
          <w:rFonts w:ascii="Calibri" w:hAnsi="Calibri"/>
          <w:sz w:val="22"/>
          <w:szCs w:val="22"/>
          <w:lang w:val="en-US" w:eastAsia="ko-KR"/>
        </w:rPr>
      </w:pPr>
      <w:r w:rsidRPr="00A66D05">
        <w:t>A.2.2</w:t>
      </w:r>
      <w:r w:rsidRPr="00A66D05">
        <w:rPr>
          <w:rFonts w:ascii="Calibri" w:hAnsi="Calibri"/>
          <w:sz w:val="22"/>
          <w:szCs w:val="22"/>
          <w:lang w:val="en-US" w:eastAsia="ko-KR"/>
        </w:rPr>
        <w:tab/>
      </w:r>
      <w:r w:rsidRPr="00F16F41">
        <w:rPr>
          <w:rFonts w:cs="v4.2.0"/>
        </w:rPr>
        <w:t>UL reference measurement channel (64 kbps)</w:t>
      </w:r>
      <w:r>
        <w:tab/>
      </w:r>
      <w:r>
        <w:fldChar w:fldCharType="begin" w:fldLock="1"/>
      </w:r>
      <w:r>
        <w:instrText xml:space="preserve"> PAGEREF _Toc518915870 \h </w:instrText>
      </w:r>
      <w:r>
        <w:fldChar w:fldCharType="separate"/>
      </w:r>
      <w:r>
        <w:t>82</w:t>
      </w:r>
      <w:r>
        <w:fldChar w:fldCharType="end"/>
      </w:r>
    </w:p>
    <w:p w14:paraId="73F3008A" w14:textId="77777777" w:rsidR="00A66D05" w:rsidRDefault="00A66D05">
      <w:pPr>
        <w:pStyle w:val="TOC3"/>
        <w:rPr>
          <w:rFonts w:ascii="Calibri" w:hAnsi="Calibri"/>
          <w:sz w:val="22"/>
          <w:szCs w:val="22"/>
          <w:lang w:val="en-US" w:eastAsia="ko-KR"/>
        </w:rPr>
      </w:pPr>
      <w:r w:rsidRPr="00A66D05">
        <w:t>A.2.2.1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_Toc518915871 \h </w:instrText>
      </w:r>
      <w:r>
        <w:fldChar w:fldCharType="separate"/>
      </w:r>
      <w:r>
        <w:t>82</w:t>
      </w:r>
      <w:r>
        <w:fldChar w:fldCharType="end"/>
      </w:r>
    </w:p>
    <w:p w14:paraId="4C689B74" w14:textId="77777777" w:rsidR="00A66D05" w:rsidRDefault="00A66D05">
      <w:pPr>
        <w:pStyle w:val="TOC3"/>
        <w:rPr>
          <w:rFonts w:ascii="Calibri" w:hAnsi="Calibri"/>
          <w:sz w:val="22"/>
          <w:szCs w:val="22"/>
          <w:lang w:val="en-US" w:eastAsia="ko-KR"/>
        </w:rPr>
      </w:pPr>
      <w:r w:rsidRPr="00A66D05">
        <w:t>A.2.2.2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_Toc518915872 \h </w:instrText>
      </w:r>
      <w:r>
        <w:fldChar w:fldCharType="separate"/>
      </w:r>
      <w:r>
        <w:t>84</w:t>
      </w:r>
      <w:r>
        <w:fldChar w:fldCharType="end"/>
      </w:r>
    </w:p>
    <w:p w14:paraId="64208B94" w14:textId="77777777" w:rsidR="00A66D05" w:rsidRDefault="00A66D05">
      <w:pPr>
        <w:pStyle w:val="TOC3"/>
        <w:rPr>
          <w:rFonts w:ascii="Calibri" w:hAnsi="Calibri"/>
          <w:sz w:val="22"/>
          <w:szCs w:val="22"/>
          <w:lang w:val="en-US" w:eastAsia="ko-KR"/>
        </w:rPr>
      </w:pPr>
      <w:r w:rsidRPr="00A66D05">
        <w:t>A.2.2.3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_Toc518915873 \h </w:instrText>
      </w:r>
      <w:r>
        <w:fldChar w:fldCharType="separate"/>
      </w:r>
      <w:r>
        <w:t>85</w:t>
      </w:r>
      <w:r>
        <w:fldChar w:fldCharType="end"/>
      </w:r>
    </w:p>
    <w:p w14:paraId="4F978FD2" w14:textId="77777777" w:rsidR="00A66D05" w:rsidRDefault="00A66D05">
      <w:pPr>
        <w:pStyle w:val="TOC2"/>
        <w:rPr>
          <w:rFonts w:ascii="Calibri" w:hAnsi="Calibri"/>
          <w:sz w:val="22"/>
          <w:szCs w:val="22"/>
          <w:lang w:val="en-US" w:eastAsia="ko-KR"/>
        </w:rPr>
      </w:pPr>
      <w:r w:rsidRPr="00A66D05">
        <w:t>A.2.3</w:t>
      </w:r>
      <w:r w:rsidRPr="00A66D05">
        <w:rPr>
          <w:rFonts w:ascii="Calibri" w:hAnsi="Calibri"/>
          <w:sz w:val="22"/>
          <w:szCs w:val="22"/>
          <w:lang w:val="en-US" w:eastAsia="ko-KR"/>
        </w:rPr>
        <w:tab/>
      </w:r>
      <w:r w:rsidRPr="00F16F41">
        <w:rPr>
          <w:rFonts w:cs="v4.2.0"/>
        </w:rPr>
        <w:t>UL reference measurement channel (144 kbps)</w:t>
      </w:r>
      <w:r>
        <w:tab/>
      </w:r>
      <w:r>
        <w:fldChar w:fldCharType="begin" w:fldLock="1"/>
      </w:r>
      <w:r>
        <w:instrText xml:space="preserve"> PAGEREF _Toc518915874 \h </w:instrText>
      </w:r>
      <w:r>
        <w:fldChar w:fldCharType="separate"/>
      </w:r>
      <w:r>
        <w:t>86</w:t>
      </w:r>
      <w:r>
        <w:fldChar w:fldCharType="end"/>
      </w:r>
    </w:p>
    <w:p w14:paraId="04754A14" w14:textId="77777777" w:rsidR="00A66D05" w:rsidRDefault="00A66D05">
      <w:pPr>
        <w:pStyle w:val="TOC3"/>
        <w:rPr>
          <w:rFonts w:ascii="Calibri" w:hAnsi="Calibri"/>
          <w:sz w:val="22"/>
          <w:szCs w:val="22"/>
          <w:lang w:val="en-US" w:eastAsia="ko-KR"/>
        </w:rPr>
      </w:pPr>
      <w:r w:rsidRPr="00A66D05">
        <w:t>A.2.3.1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_Toc518915875 \h </w:instrText>
      </w:r>
      <w:r>
        <w:fldChar w:fldCharType="separate"/>
      </w:r>
      <w:r>
        <w:t>86</w:t>
      </w:r>
      <w:r>
        <w:fldChar w:fldCharType="end"/>
      </w:r>
    </w:p>
    <w:p w14:paraId="22A78C20" w14:textId="77777777" w:rsidR="00A66D05" w:rsidRDefault="00A66D05">
      <w:pPr>
        <w:pStyle w:val="TOC3"/>
        <w:rPr>
          <w:rFonts w:ascii="Calibri" w:hAnsi="Calibri"/>
          <w:sz w:val="22"/>
          <w:szCs w:val="22"/>
          <w:lang w:val="en-US" w:eastAsia="ko-KR"/>
        </w:rPr>
      </w:pPr>
      <w:r w:rsidRPr="00A66D05">
        <w:t>A.2.3.2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_Toc518915876 \h </w:instrText>
      </w:r>
      <w:r>
        <w:fldChar w:fldCharType="separate"/>
      </w:r>
      <w:r>
        <w:t>88</w:t>
      </w:r>
      <w:r>
        <w:fldChar w:fldCharType="end"/>
      </w:r>
    </w:p>
    <w:p w14:paraId="10B77D92" w14:textId="77777777" w:rsidR="00A66D05" w:rsidRDefault="00A66D05">
      <w:pPr>
        <w:pStyle w:val="TOC3"/>
        <w:rPr>
          <w:rFonts w:ascii="Calibri" w:hAnsi="Calibri"/>
          <w:sz w:val="22"/>
          <w:szCs w:val="22"/>
          <w:lang w:val="en-US" w:eastAsia="ko-KR"/>
        </w:rPr>
      </w:pPr>
      <w:r w:rsidRPr="00A66D05">
        <w:t>A.2.3.3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_Toc518915877 \h </w:instrText>
      </w:r>
      <w:r>
        <w:fldChar w:fldCharType="separate"/>
      </w:r>
      <w:r>
        <w:t>89</w:t>
      </w:r>
      <w:r>
        <w:fldChar w:fldCharType="end"/>
      </w:r>
    </w:p>
    <w:p w14:paraId="6A590AA0" w14:textId="77777777" w:rsidR="00A66D05" w:rsidRDefault="00A66D05">
      <w:pPr>
        <w:pStyle w:val="TOC2"/>
        <w:rPr>
          <w:rFonts w:ascii="Calibri" w:hAnsi="Calibri"/>
          <w:sz w:val="22"/>
          <w:szCs w:val="22"/>
          <w:lang w:val="en-US" w:eastAsia="ko-KR"/>
        </w:rPr>
      </w:pPr>
      <w:r w:rsidRPr="00A66D05">
        <w:t>A.2.4</w:t>
      </w:r>
      <w:r w:rsidRPr="00A66D05">
        <w:rPr>
          <w:rFonts w:ascii="Calibri" w:hAnsi="Calibri"/>
          <w:sz w:val="22"/>
          <w:szCs w:val="22"/>
          <w:lang w:val="en-US" w:eastAsia="ko-KR"/>
        </w:rPr>
        <w:tab/>
      </w:r>
      <w:r w:rsidRPr="00F16F41">
        <w:rPr>
          <w:rFonts w:cs="v4.2.0"/>
        </w:rPr>
        <w:t>UL reference measurement channel (384 kbps)</w:t>
      </w:r>
      <w:r>
        <w:tab/>
      </w:r>
      <w:r>
        <w:fldChar w:fldCharType="begin" w:fldLock="1"/>
      </w:r>
      <w:r>
        <w:instrText xml:space="preserve"> PAGEREF _Toc518915878 \h </w:instrText>
      </w:r>
      <w:r>
        <w:fldChar w:fldCharType="separate"/>
      </w:r>
      <w:r>
        <w:t>90</w:t>
      </w:r>
      <w:r>
        <w:fldChar w:fldCharType="end"/>
      </w:r>
    </w:p>
    <w:p w14:paraId="74F98BFD" w14:textId="77777777" w:rsidR="00A66D05" w:rsidRDefault="00A66D05">
      <w:pPr>
        <w:pStyle w:val="TOC3"/>
        <w:rPr>
          <w:rFonts w:ascii="Calibri" w:hAnsi="Calibri"/>
          <w:sz w:val="22"/>
          <w:szCs w:val="22"/>
          <w:lang w:val="en-US" w:eastAsia="ko-KR"/>
        </w:rPr>
      </w:pPr>
      <w:r w:rsidRPr="00A66D05">
        <w:t>A.2.4.1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_Toc518915879 \h </w:instrText>
      </w:r>
      <w:r>
        <w:fldChar w:fldCharType="separate"/>
      </w:r>
      <w:r>
        <w:t>90</w:t>
      </w:r>
      <w:r>
        <w:fldChar w:fldCharType="end"/>
      </w:r>
    </w:p>
    <w:p w14:paraId="247C7062" w14:textId="77777777" w:rsidR="00A66D05" w:rsidRDefault="00A66D05">
      <w:pPr>
        <w:pStyle w:val="TOC3"/>
        <w:rPr>
          <w:rFonts w:ascii="Calibri" w:hAnsi="Calibri"/>
          <w:sz w:val="22"/>
          <w:szCs w:val="22"/>
          <w:lang w:val="en-US" w:eastAsia="ko-KR"/>
        </w:rPr>
      </w:pPr>
      <w:r w:rsidRPr="00A66D05">
        <w:t>A.2.4.2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_Toc518915880 \h </w:instrText>
      </w:r>
      <w:r>
        <w:fldChar w:fldCharType="separate"/>
      </w:r>
      <w:r>
        <w:t>92</w:t>
      </w:r>
      <w:r>
        <w:fldChar w:fldCharType="end"/>
      </w:r>
    </w:p>
    <w:p w14:paraId="54F022A9" w14:textId="77777777" w:rsidR="00A66D05" w:rsidRDefault="00A66D05">
      <w:pPr>
        <w:pStyle w:val="TOC3"/>
        <w:rPr>
          <w:rFonts w:ascii="Calibri" w:hAnsi="Calibri"/>
          <w:sz w:val="22"/>
          <w:szCs w:val="22"/>
          <w:lang w:val="en-US" w:eastAsia="ko-KR"/>
        </w:rPr>
      </w:pPr>
      <w:r w:rsidRPr="00A66D05">
        <w:t>A.2.4.3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_Toc518915881 \h </w:instrText>
      </w:r>
      <w:r>
        <w:fldChar w:fldCharType="separate"/>
      </w:r>
      <w:r>
        <w:t>93</w:t>
      </w:r>
      <w:r>
        <w:fldChar w:fldCharType="end"/>
      </w:r>
    </w:p>
    <w:p w14:paraId="1B6E9D0A" w14:textId="77777777" w:rsidR="00A66D05" w:rsidRDefault="00A66D05">
      <w:pPr>
        <w:pStyle w:val="TOC2"/>
        <w:rPr>
          <w:rFonts w:ascii="Calibri" w:hAnsi="Calibri"/>
          <w:sz w:val="22"/>
          <w:szCs w:val="22"/>
          <w:lang w:val="en-US" w:eastAsia="ko-KR"/>
        </w:rPr>
      </w:pPr>
      <w:r w:rsidRPr="00A66D05">
        <w:t>A.2.5</w:t>
      </w:r>
      <w:r w:rsidRPr="00A66D05">
        <w:rPr>
          <w:rFonts w:ascii="Calibri" w:hAnsi="Calibri"/>
          <w:sz w:val="22"/>
          <w:szCs w:val="22"/>
          <w:lang w:val="en-US" w:eastAsia="ko-KR"/>
        </w:rPr>
        <w:tab/>
      </w:r>
      <w:r w:rsidRPr="00F16F41">
        <w:rPr>
          <w:rFonts w:cs="v4.2.0"/>
        </w:rPr>
        <w:t>RACH reference measurement channel</w:t>
      </w:r>
      <w:r>
        <w:tab/>
      </w:r>
      <w:r>
        <w:fldChar w:fldCharType="begin" w:fldLock="1"/>
      </w:r>
      <w:r>
        <w:instrText xml:space="preserve"> PAGEREF _Toc518915882 \h </w:instrText>
      </w:r>
      <w:r>
        <w:fldChar w:fldCharType="separate"/>
      </w:r>
      <w:r>
        <w:t>94</w:t>
      </w:r>
      <w:r>
        <w:fldChar w:fldCharType="end"/>
      </w:r>
    </w:p>
    <w:p w14:paraId="7D8B54D5" w14:textId="77777777" w:rsidR="00A66D05" w:rsidRDefault="00A66D05">
      <w:pPr>
        <w:pStyle w:val="TOC3"/>
        <w:rPr>
          <w:rFonts w:ascii="Calibri" w:hAnsi="Calibri"/>
          <w:sz w:val="22"/>
          <w:szCs w:val="22"/>
          <w:lang w:val="en-US" w:eastAsia="ko-KR"/>
        </w:rPr>
      </w:pPr>
      <w:r w:rsidRPr="00A66D05">
        <w:t>A.2.5.0</w:t>
      </w:r>
      <w:r w:rsidRPr="00A66D05">
        <w:rPr>
          <w:rFonts w:ascii="Calibri" w:hAnsi="Calibri"/>
          <w:sz w:val="22"/>
          <w:szCs w:val="22"/>
          <w:lang w:val="en-US" w:eastAsia="ko-KR"/>
        </w:rPr>
        <w:tab/>
      </w:r>
      <w:r w:rsidRPr="00F16F41">
        <w:rPr>
          <w:rFonts w:cs="v4.2.0"/>
        </w:rPr>
        <w:t>General</w:t>
      </w:r>
      <w:r>
        <w:tab/>
      </w:r>
      <w:r>
        <w:fldChar w:fldCharType="begin" w:fldLock="1"/>
      </w:r>
      <w:r>
        <w:instrText xml:space="preserve"> PAGEREF _Toc518915883 \h </w:instrText>
      </w:r>
      <w:r>
        <w:fldChar w:fldCharType="separate"/>
      </w:r>
      <w:r>
        <w:t>94</w:t>
      </w:r>
      <w:r>
        <w:fldChar w:fldCharType="end"/>
      </w:r>
    </w:p>
    <w:p w14:paraId="6542652A" w14:textId="77777777" w:rsidR="00A66D05" w:rsidRDefault="00A66D05">
      <w:pPr>
        <w:pStyle w:val="TOC4"/>
        <w:rPr>
          <w:rFonts w:ascii="Calibri" w:hAnsi="Calibri"/>
          <w:sz w:val="22"/>
          <w:szCs w:val="22"/>
          <w:lang w:val="en-US" w:eastAsia="ko-KR"/>
        </w:rPr>
      </w:pPr>
      <w:r w:rsidRPr="00A66D05">
        <w:t>A.2.5.0.1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_Toc518915884 \h </w:instrText>
      </w:r>
      <w:r>
        <w:fldChar w:fldCharType="separate"/>
      </w:r>
      <w:r>
        <w:t>94</w:t>
      </w:r>
      <w:r>
        <w:fldChar w:fldCharType="end"/>
      </w:r>
    </w:p>
    <w:p w14:paraId="3F2FEAC7" w14:textId="77777777" w:rsidR="00A66D05" w:rsidRDefault="00A66D05">
      <w:pPr>
        <w:pStyle w:val="TOC4"/>
        <w:rPr>
          <w:rFonts w:ascii="Calibri" w:hAnsi="Calibri"/>
          <w:sz w:val="22"/>
          <w:szCs w:val="22"/>
          <w:lang w:val="en-US" w:eastAsia="ko-KR"/>
        </w:rPr>
      </w:pPr>
      <w:r w:rsidRPr="00A66D05">
        <w:t>A.2.5.0.2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_Toc518915885 \h </w:instrText>
      </w:r>
      <w:r>
        <w:fldChar w:fldCharType="separate"/>
      </w:r>
      <w:r>
        <w:t>94</w:t>
      </w:r>
      <w:r>
        <w:fldChar w:fldCharType="end"/>
      </w:r>
    </w:p>
    <w:p w14:paraId="2C4EAB10" w14:textId="77777777" w:rsidR="00A66D05" w:rsidRDefault="00A66D05">
      <w:pPr>
        <w:pStyle w:val="TOC4"/>
        <w:rPr>
          <w:rFonts w:ascii="Calibri" w:hAnsi="Calibri"/>
          <w:sz w:val="22"/>
          <w:szCs w:val="22"/>
          <w:lang w:val="en-US" w:eastAsia="ko-KR"/>
        </w:rPr>
      </w:pPr>
      <w:r w:rsidRPr="00A66D05">
        <w:t>A.2.5.0.3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_Toc518915886 \h </w:instrText>
      </w:r>
      <w:r>
        <w:fldChar w:fldCharType="separate"/>
      </w:r>
      <w:r>
        <w:t>95</w:t>
      </w:r>
      <w:r>
        <w:fldChar w:fldCharType="end"/>
      </w:r>
    </w:p>
    <w:p w14:paraId="61054553" w14:textId="77777777" w:rsidR="00A66D05" w:rsidRDefault="00A66D05">
      <w:pPr>
        <w:pStyle w:val="TOC3"/>
        <w:rPr>
          <w:rFonts w:ascii="Calibri" w:hAnsi="Calibri"/>
          <w:sz w:val="22"/>
          <w:szCs w:val="22"/>
          <w:lang w:val="en-US" w:eastAsia="ko-KR"/>
        </w:rPr>
      </w:pPr>
      <w:r w:rsidRPr="00A66D05">
        <w:t>A.2.5.1</w:t>
      </w:r>
      <w:r w:rsidRPr="00A66D05">
        <w:rPr>
          <w:rFonts w:ascii="Calibri" w:hAnsi="Calibri"/>
          <w:sz w:val="22"/>
          <w:szCs w:val="22"/>
          <w:lang w:val="en-US" w:eastAsia="ko-KR"/>
        </w:rPr>
        <w:tab/>
      </w:r>
      <w:r w:rsidRPr="00F16F41">
        <w:rPr>
          <w:rFonts w:cs="v4.2.0"/>
        </w:rPr>
        <w:t>RACH mapped to 1 code SF16</w:t>
      </w:r>
      <w:r>
        <w:tab/>
      </w:r>
      <w:r>
        <w:fldChar w:fldCharType="begin" w:fldLock="1"/>
      </w:r>
      <w:r>
        <w:instrText xml:space="preserve"> PAGEREF _Toc518915887 \h </w:instrText>
      </w:r>
      <w:r>
        <w:fldChar w:fldCharType="separate"/>
      </w:r>
      <w:r>
        <w:t>96</w:t>
      </w:r>
      <w:r>
        <w:fldChar w:fldCharType="end"/>
      </w:r>
    </w:p>
    <w:p w14:paraId="22416A0E" w14:textId="77777777" w:rsidR="00A66D05" w:rsidRDefault="00A66D05">
      <w:pPr>
        <w:pStyle w:val="TOC4"/>
        <w:rPr>
          <w:rFonts w:ascii="Calibri" w:hAnsi="Calibri"/>
          <w:sz w:val="22"/>
          <w:szCs w:val="22"/>
          <w:lang w:val="en-US" w:eastAsia="ko-KR"/>
        </w:rPr>
      </w:pPr>
      <w:r w:rsidRPr="00A66D05">
        <w:t>A.2.5.1.1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_Toc518915888 \h </w:instrText>
      </w:r>
      <w:r>
        <w:fldChar w:fldCharType="separate"/>
      </w:r>
      <w:r>
        <w:t>96</w:t>
      </w:r>
      <w:r>
        <w:fldChar w:fldCharType="end"/>
      </w:r>
    </w:p>
    <w:p w14:paraId="428E59F3" w14:textId="77777777" w:rsidR="00A66D05" w:rsidRDefault="00A66D05">
      <w:pPr>
        <w:pStyle w:val="TOC4"/>
        <w:rPr>
          <w:rFonts w:ascii="Calibri" w:hAnsi="Calibri"/>
          <w:sz w:val="22"/>
          <w:szCs w:val="22"/>
          <w:lang w:val="en-US" w:eastAsia="ko-KR"/>
        </w:rPr>
      </w:pPr>
      <w:r w:rsidRPr="00A66D05">
        <w:t>A.2.5.1.2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_Toc518915889 \h </w:instrText>
      </w:r>
      <w:r>
        <w:fldChar w:fldCharType="separate"/>
      </w:r>
      <w:r>
        <w:t>96</w:t>
      </w:r>
      <w:r>
        <w:fldChar w:fldCharType="end"/>
      </w:r>
    </w:p>
    <w:p w14:paraId="6A1DA853" w14:textId="77777777" w:rsidR="00A66D05" w:rsidRDefault="00A66D05">
      <w:pPr>
        <w:pStyle w:val="TOC4"/>
        <w:rPr>
          <w:rFonts w:ascii="Calibri" w:hAnsi="Calibri"/>
          <w:sz w:val="22"/>
          <w:szCs w:val="22"/>
          <w:lang w:val="en-US" w:eastAsia="ko-KR"/>
        </w:rPr>
      </w:pPr>
      <w:r w:rsidRPr="00A66D05">
        <w:t>A.2.5.1.3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_Toc518915890 \h </w:instrText>
      </w:r>
      <w:r>
        <w:fldChar w:fldCharType="separate"/>
      </w:r>
      <w:r>
        <w:t>97</w:t>
      </w:r>
      <w:r>
        <w:fldChar w:fldCharType="end"/>
      </w:r>
    </w:p>
    <w:p w14:paraId="0ECF6B52" w14:textId="77777777" w:rsidR="00A66D05" w:rsidRDefault="00A66D05">
      <w:pPr>
        <w:pStyle w:val="TOC3"/>
        <w:rPr>
          <w:rFonts w:ascii="Calibri" w:hAnsi="Calibri"/>
          <w:sz w:val="22"/>
          <w:szCs w:val="22"/>
          <w:lang w:val="en-US" w:eastAsia="ko-KR"/>
        </w:rPr>
      </w:pPr>
      <w:r w:rsidRPr="00A66D05">
        <w:t>A.2.5.2</w:t>
      </w:r>
      <w:r w:rsidRPr="00A66D05">
        <w:rPr>
          <w:rFonts w:ascii="Calibri" w:hAnsi="Calibri"/>
          <w:sz w:val="22"/>
          <w:szCs w:val="22"/>
          <w:lang w:val="en-US" w:eastAsia="ko-KR"/>
        </w:rPr>
        <w:tab/>
      </w:r>
      <w:r w:rsidRPr="00F16F41">
        <w:rPr>
          <w:rFonts w:cs="v4.2.0"/>
        </w:rPr>
        <w:t>RACH mapped to 1 code SF8</w:t>
      </w:r>
      <w:r>
        <w:tab/>
      </w:r>
      <w:r>
        <w:fldChar w:fldCharType="begin" w:fldLock="1"/>
      </w:r>
      <w:r>
        <w:instrText xml:space="preserve"> PAGEREF _Toc518915891 \h </w:instrText>
      </w:r>
      <w:r>
        <w:fldChar w:fldCharType="separate"/>
      </w:r>
      <w:r>
        <w:t>97</w:t>
      </w:r>
      <w:r>
        <w:fldChar w:fldCharType="end"/>
      </w:r>
    </w:p>
    <w:p w14:paraId="4654E33C" w14:textId="77777777" w:rsidR="00A66D05" w:rsidRDefault="00A66D05">
      <w:pPr>
        <w:pStyle w:val="TOC4"/>
        <w:rPr>
          <w:rFonts w:ascii="Calibri" w:hAnsi="Calibri"/>
          <w:sz w:val="22"/>
          <w:szCs w:val="22"/>
          <w:lang w:val="en-US" w:eastAsia="ko-KR"/>
        </w:rPr>
      </w:pPr>
      <w:r w:rsidRPr="00A66D05">
        <w:t>A.2.5.2.1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_Toc518915892 \h </w:instrText>
      </w:r>
      <w:r>
        <w:fldChar w:fldCharType="separate"/>
      </w:r>
      <w:r>
        <w:t>97</w:t>
      </w:r>
      <w:r>
        <w:fldChar w:fldCharType="end"/>
      </w:r>
    </w:p>
    <w:p w14:paraId="419E4259" w14:textId="77777777" w:rsidR="00A66D05" w:rsidRDefault="00A66D05">
      <w:pPr>
        <w:pStyle w:val="TOC4"/>
        <w:rPr>
          <w:rFonts w:ascii="Calibri" w:hAnsi="Calibri"/>
          <w:sz w:val="22"/>
          <w:szCs w:val="22"/>
          <w:lang w:val="en-US" w:eastAsia="ko-KR"/>
        </w:rPr>
      </w:pPr>
      <w:r w:rsidRPr="00A66D05">
        <w:t>A.2.5.2.2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_Toc518915893 \h </w:instrText>
      </w:r>
      <w:r>
        <w:fldChar w:fldCharType="separate"/>
      </w:r>
      <w:r>
        <w:t>98</w:t>
      </w:r>
      <w:r>
        <w:fldChar w:fldCharType="end"/>
      </w:r>
    </w:p>
    <w:p w14:paraId="6F642A18" w14:textId="77777777" w:rsidR="00A66D05" w:rsidRDefault="00A66D05">
      <w:pPr>
        <w:pStyle w:val="TOC3"/>
        <w:rPr>
          <w:rFonts w:ascii="Calibri" w:hAnsi="Calibri"/>
          <w:sz w:val="22"/>
          <w:szCs w:val="22"/>
          <w:lang w:val="en-US" w:eastAsia="ko-KR"/>
        </w:rPr>
      </w:pPr>
      <w:r w:rsidRPr="00A66D05">
        <w:t>A.2.5.3</w:t>
      </w:r>
      <w:r w:rsidRPr="00A66D05">
        <w:rPr>
          <w:rFonts w:ascii="Calibri" w:hAnsi="Calibri"/>
          <w:sz w:val="22"/>
          <w:szCs w:val="22"/>
          <w:lang w:val="en-US" w:eastAsia="ko-KR"/>
        </w:rPr>
        <w:tab/>
      </w:r>
      <w:r w:rsidRPr="00F16F41">
        <w:rPr>
          <w:rFonts w:cs="v4.2.0"/>
        </w:rPr>
        <w:t>RACH mapped to 1 code SF4 (1,28 Mcps option only)</w:t>
      </w:r>
      <w:r>
        <w:tab/>
      </w:r>
      <w:r>
        <w:fldChar w:fldCharType="begin" w:fldLock="1"/>
      </w:r>
      <w:r>
        <w:instrText xml:space="preserve"> PAGEREF _Toc518915894 \h </w:instrText>
      </w:r>
      <w:r>
        <w:fldChar w:fldCharType="separate"/>
      </w:r>
      <w:r>
        <w:t>98</w:t>
      </w:r>
      <w:r>
        <w:fldChar w:fldCharType="end"/>
      </w:r>
    </w:p>
    <w:p w14:paraId="70AFCBC8" w14:textId="77777777" w:rsidR="00A66D05" w:rsidRDefault="00A66D05">
      <w:pPr>
        <w:pStyle w:val="TOC3"/>
        <w:rPr>
          <w:rFonts w:ascii="Calibri" w:hAnsi="Calibri"/>
          <w:sz w:val="22"/>
          <w:szCs w:val="22"/>
          <w:lang w:val="en-US" w:eastAsia="ko-KR"/>
        </w:rPr>
      </w:pPr>
      <w:r w:rsidRPr="00A66D05">
        <w:t>A.2.5.4</w:t>
      </w:r>
      <w:r w:rsidRPr="00A66D05">
        <w:rPr>
          <w:rFonts w:ascii="Calibri" w:hAnsi="Calibri"/>
          <w:sz w:val="22"/>
          <w:szCs w:val="22"/>
          <w:lang w:val="en-US" w:eastAsia="ko-KR"/>
        </w:rPr>
        <w:tab/>
      </w:r>
      <w:r w:rsidRPr="00F16F41">
        <w:rPr>
          <w:rFonts w:cs="v4.2.0"/>
        </w:rPr>
        <w:t>RACH mapped to 1 code SF32 (7,68 Mcps option only)</w:t>
      </w:r>
      <w:r>
        <w:tab/>
      </w:r>
      <w:r>
        <w:fldChar w:fldCharType="begin" w:fldLock="1"/>
      </w:r>
      <w:r>
        <w:instrText xml:space="preserve"> PAGEREF _Toc518915895 \h </w:instrText>
      </w:r>
      <w:r>
        <w:fldChar w:fldCharType="separate"/>
      </w:r>
      <w:r>
        <w:t>99</w:t>
      </w:r>
      <w:r>
        <w:fldChar w:fldCharType="end"/>
      </w:r>
    </w:p>
    <w:p w14:paraId="2329BB9B" w14:textId="77777777" w:rsidR="00A66D05" w:rsidRDefault="00A66D05">
      <w:pPr>
        <w:pStyle w:val="TOC1"/>
        <w:rPr>
          <w:rFonts w:ascii="Calibri" w:hAnsi="Calibri"/>
          <w:szCs w:val="22"/>
          <w:lang w:val="en-US" w:eastAsia="ko-KR"/>
        </w:rPr>
      </w:pPr>
      <w:r w:rsidRPr="00A66D05">
        <w:t>A.3</w:t>
      </w:r>
      <w:r>
        <w:rPr>
          <w:rFonts w:ascii="Calibri" w:hAnsi="Calibri"/>
          <w:szCs w:val="22"/>
          <w:lang w:val="en-US" w:eastAsia="ko-KR"/>
        </w:rPr>
        <w:tab/>
      </w:r>
      <w:r w:rsidRPr="00F16F41">
        <w:rPr>
          <w:rFonts w:cs="v4.2.0"/>
        </w:rPr>
        <w:t>E-DCH Reference measurement channels</w:t>
      </w:r>
      <w:r>
        <w:tab/>
      </w:r>
      <w:r>
        <w:fldChar w:fldCharType="begin" w:fldLock="1"/>
      </w:r>
      <w:r>
        <w:instrText xml:space="preserve"> PAGEREF _Toc518915896 \h </w:instrText>
      </w:r>
      <w:r>
        <w:fldChar w:fldCharType="separate"/>
      </w:r>
      <w:r>
        <w:t>99</w:t>
      </w:r>
      <w:r>
        <w:fldChar w:fldCharType="end"/>
      </w:r>
    </w:p>
    <w:p w14:paraId="130EFE35" w14:textId="77777777" w:rsidR="00A66D05" w:rsidRDefault="00A66D05">
      <w:pPr>
        <w:pStyle w:val="TOC2"/>
        <w:rPr>
          <w:rFonts w:ascii="Calibri" w:hAnsi="Calibri"/>
          <w:sz w:val="22"/>
          <w:szCs w:val="22"/>
          <w:lang w:val="en-US" w:eastAsia="ko-KR"/>
        </w:rPr>
      </w:pPr>
      <w:r w:rsidRPr="00A66D05">
        <w:t>A.3.1</w:t>
      </w:r>
      <w:r w:rsidRPr="00A66D05">
        <w:rPr>
          <w:rFonts w:ascii="Calibri" w:hAnsi="Calibri"/>
          <w:sz w:val="22"/>
          <w:szCs w:val="22"/>
          <w:lang w:val="en-US" w:eastAsia="ko-KR"/>
        </w:rPr>
        <w:tab/>
      </w:r>
      <w:r w:rsidRPr="00F16F41">
        <w:rPr>
          <w:rFonts w:cs="v4.2.0"/>
        </w:rPr>
        <w:t>E-DCH Fixed Reference Channels</w:t>
      </w:r>
      <w:r>
        <w:tab/>
      </w:r>
      <w:r>
        <w:fldChar w:fldCharType="begin" w:fldLock="1"/>
      </w:r>
      <w:r>
        <w:instrText xml:space="preserve"> PAGEREF _Toc518915897 \h </w:instrText>
      </w:r>
      <w:r>
        <w:fldChar w:fldCharType="separate"/>
      </w:r>
      <w:r>
        <w:t>99</w:t>
      </w:r>
      <w:r>
        <w:fldChar w:fldCharType="end"/>
      </w:r>
    </w:p>
    <w:p w14:paraId="413AE303" w14:textId="77777777" w:rsidR="00A66D05" w:rsidRDefault="00A66D05">
      <w:pPr>
        <w:pStyle w:val="TOC3"/>
        <w:rPr>
          <w:rFonts w:ascii="Calibri" w:hAnsi="Calibri"/>
          <w:sz w:val="22"/>
          <w:szCs w:val="22"/>
          <w:lang w:val="en-US" w:eastAsia="ko-KR"/>
        </w:rPr>
      </w:pPr>
      <w:r w:rsidRPr="00A66D05">
        <w:t>A.3.1.1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_Toc518915898 \h </w:instrText>
      </w:r>
      <w:r>
        <w:fldChar w:fldCharType="separate"/>
      </w:r>
      <w:r>
        <w:t>99</w:t>
      </w:r>
      <w:r>
        <w:fldChar w:fldCharType="end"/>
      </w:r>
    </w:p>
    <w:p w14:paraId="0B23C6EE" w14:textId="77777777" w:rsidR="00A66D05" w:rsidRDefault="00A66D05">
      <w:pPr>
        <w:pStyle w:val="TOC4"/>
        <w:rPr>
          <w:rFonts w:ascii="Calibri" w:hAnsi="Calibri"/>
          <w:sz w:val="22"/>
          <w:szCs w:val="22"/>
          <w:lang w:val="en-US" w:eastAsia="ko-KR"/>
        </w:rPr>
      </w:pPr>
      <w:r>
        <w:t>A.3.1.1.1</w:t>
      </w:r>
      <w:r>
        <w:rPr>
          <w:rFonts w:ascii="Calibri" w:hAnsi="Calibri"/>
          <w:sz w:val="22"/>
          <w:szCs w:val="22"/>
          <w:lang w:val="en-US" w:eastAsia="ko-KR"/>
        </w:rPr>
        <w:tab/>
      </w:r>
      <w:r>
        <w:t>Fixed Reference Channel 1 (FRC1)</w:t>
      </w:r>
      <w:r>
        <w:tab/>
      </w:r>
      <w:r>
        <w:fldChar w:fldCharType="begin" w:fldLock="1"/>
      </w:r>
      <w:r>
        <w:instrText xml:space="preserve"> PAGEREF _Toc518915899 \h </w:instrText>
      </w:r>
      <w:r>
        <w:fldChar w:fldCharType="separate"/>
      </w:r>
      <w:r>
        <w:t>99</w:t>
      </w:r>
      <w:r>
        <w:fldChar w:fldCharType="end"/>
      </w:r>
    </w:p>
    <w:p w14:paraId="76934DF5" w14:textId="77777777" w:rsidR="00A66D05" w:rsidRDefault="00A66D05">
      <w:pPr>
        <w:pStyle w:val="TOC4"/>
        <w:rPr>
          <w:rFonts w:ascii="Calibri" w:hAnsi="Calibri"/>
          <w:sz w:val="22"/>
          <w:szCs w:val="22"/>
          <w:lang w:val="en-US" w:eastAsia="ko-KR"/>
        </w:rPr>
      </w:pPr>
      <w:r>
        <w:t>A.3.1.1.2</w:t>
      </w:r>
      <w:r>
        <w:rPr>
          <w:rFonts w:ascii="Calibri" w:hAnsi="Calibri"/>
          <w:sz w:val="22"/>
          <w:szCs w:val="22"/>
          <w:lang w:val="en-US" w:eastAsia="ko-KR"/>
        </w:rPr>
        <w:tab/>
      </w:r>
      <w:r>
        <w:t>Fixed Reference Channel 2 (FRC2)</w:t>
      </w:r>
      <w:r>
        <w:tab/>
      </w:r>
      <w:r>
        <w:fldChar w:fldCharType="begin" w:fldLock="1"/>
      </w:r>
      <w:r>
        <w:instrText xml:space="preserve"> PAGEREF _Toc518915900 \h </w:instrText>
      </w:r>
      <w:r>
        <w:fldChar w:fldCharType="separate"/>
      </w:r>
      <w:r>
        <w:t>100</w:t>
      </w:r>
      <w:r>
        <w:fldChar w:fldCharType="end"/>
      </w:r>
    </w:p>
    <w:p w14:paraId="0C22A45F" w14:textId="77777777" w:rsidR="00A66D05" w:rsidRDefault="00A66D05">
      <w:pPr>
        <w:pStyle w:val="TOC4"/>
        <w:rPr>
          <w:rFonts w:ascii="Calibri" w:hAnsi="Calibri"/>
          <w:sz w:val="22"/>
          <w:szCs w:val="22"/>
          <w:lang w:val="en-US" w:eastAsia="ko-KR"/>
        </w:rPr>
      </w:pPr>
      <w:r>
        <w:t>A.3.1.1.3</w:t>
      </w:r>
      <w:r>
        <w:rPr>
          <w:rFonts w:ascii="Calibri" w:hAnsi="Calibri"/>
          <w:sz w:val="22"/>
          <w:szCs w:val="22"/>
          <w:lang w:val="en-US" w:eastAsia="ko-KR"/>
        </w:rPr>
        <w:tab/>
      </w:r>
      <w:r>
        <w:t>Fixed Reference Channel 3 (FRC3)</w:t>
      </w:r>
      <w:r>
        <w:tab/>
      </w:r>
      <w:r>
        <w:fldChar w:fldCharType="begin" w:fldLock="1"/>
      </w:r>
      <w:r>
        <w:instrText xml:space="preserve"> PAGEREF _Toc518915901 \h </w:instrText>
      </w:r>
      <w:r>
        <w:fldChar w:fldCharType="separate"/>
      </w:r>
      <w:r>
        <w:t>101</w:t>
      </w:r>
      <w:r>
        <w:fldChar w:fldCharType="end"/>
      </w:r>
    </w:p>
    <w:p w14:paraId="28088770" w14:textId="77777777" w:rsidR="00A66D05" w:rsidRDefault="00A66D05">
      <w:pPr>
        <w:pStyle w:val="TOC3"/>
        <w:rPr>
          <w:rFonts w:ascii="Calibri" w:hAnsi="Calibri"/>
          <w:sz w:val="22"/>
          <w:szCs w:val="22"/>
          <w:lang w:val="en-US" w:eastAsia="ko-KR"/>
        </w:rPr>
      </w:pPr>
      <w:r w:rsidRPr="00A66D05">
        <w:t>A.3.1.2</w:t>
      </w:r>
      <w:r w:rsidRPr="00A66D05">
        <w:rPr>
          <w:rFonts w:ascii="Calibri" w:hAnsi="Calibri"/>
          <w:sz w:val="22"/>
          <w:szCs w:val="22"/>
          <w:lang w:val="en-US" w:eastAsia="ko-KR"/>
        </w:rPr>
        <w:tab/>
      </w:r>
      <w:r w:rsidRPr="00F16F41">
        <w:rPr>
          <w:rFonts w:cs="v4.2.0"/>
          <w:lang w:eastAsia="zh-CN"/>
        </w:rPr>
        <w:t>1.28</w:t>
      </w:r>
      <w:r w:rsidRPr="00F16F41">
        <w:rPr>
          <w:rFonts w:cs="v4.2.0"/>
        </w:rPr>
        <w:t>Mcps TDD Option</w:t>
      </w:r>
      <w:r>
        <w:tab/>
      </w:r>
      <w:r>
        <w:fldChar w:fldCharType="begin" w:fldLock="1"/>
      </w:r>
      <w:r>
        <w:instrText xml:space="preserve"> PAGEREF _Toc518915902 \h </w:instrText>
      </w:r>
      <w:r>
        <w:fldChar w:fldCharType="separate"/>
      </w:r>
      <w:r>
        <w:t>102</w:t>
      </w:r>
      <w:r>
        <w:fldChar w:fldCharType="end"/>
      </w:r>
    </w:p>
    <w:p w14:paraId="6A408CA1" w14:textId="77777777" w:rsidR="00A66D05" w:rsidRDefault="00A66D05">
      <w:pPr>
        <w:pStyle w:val="TOC4"/>
        <w:rPr>
          <w:rFonts w:ascii="Calibri" w:hAnsi="Calibri"/>
          <w:sz w:val="22"/>
          <w:szCs w:val="22"/>
          <w:lang w:val="en-US" w:eastAsia="ko-KR"/>
        </w:rPr>
      </w:pPr>
      <w:r>
        <w:t>A3.1.2.1</w:t>
      </w:r>
      <w:r>
        <w:rPr>
          <w:rFonts w:ascii="Calibri" w:hAnsi="Calibri"/>
          <w:sz w:val="22"/>
          <w:szCs w:val="22"/>
          <w:lang w:val="en-US"/>
        </w:rPr>
        <w:tab/>
      </w:r>
      <w:r>
        <w:rPr>
          <w:lang w:eastAsia="zh-CN"/>
        </w:rPr>
        <w:t>Fixed reference channel 1 (FRC1)</w:t>
      </w:r>
      <w:r>
        <w:tab/>
      </w:r>
      <w:r>
        <w:fldChar w:fldCharType="begin" w:fldLock="1"/>
      </w:r>
      <w:r>
        <w:instrText xml:space="preserve"> PAGEREF _Toc518915903 \h </w:instrText>
      </w:r>
      <w:r>
        <w:fldChar w:fldCharType="separate"/>
      </w:r>
      <w:r>
        <w:t>102</w:t>
      </w:r>
      <w:r>
        <w:fldChar w:fldCharType="end"/>
      </w:r>
    </w:p>
    <w:p w14:paraId="495FFE7D" w14:textId="77777777" w:rsidR="00A66D05" w:rsidRDefault="00A66D05">
      <w:pPr>
        <w:pStyle w:val="TOC4"/>
        <w:rPr>
          <w:rFonts w:ascii="Calibri" w:hAnsi="Calibri"/>
          <w:sz w:val="22"/>
          <w:szCs w:val="22"/>
          <w:lang w:val="en-US" w:eastAsia="ko-KR"/>
        </w:rPr>
      </w:pPr>
      <w:r w:rsidRPr="00A66D05">
        <w:t>A3.1.2.2</w:t>
      </w:r>
      <w:r w:rsidRPr="00A66D05">
        <w:rPr>
          <w:rFonts w:ascii="Calibri" w:hAnsi="Calibri"/>
          <w:sz w:val="22"/>
          <w:szCs w:val="22"/>
          <w:lang w:val="en-US"/>
        </w:rPr>
        <w:tab/>
      </w:r>
      <w:r>
        <w:rPr>
          <w:lang w:eastAsia="zh-CN"/>
        </w:rPr>
        <w:t>Fixed reference channel 2(</w:t>
      </w:r>
      <w:r>
        <w:t>FRC</w:t>
      </w:r>
      <w:r>
        <w:rPr>
          <w:lang w:eastAsia="zh-CN"/>
        </w:rPr>
        <w:t>2)</w:t>
      </w:r>
      <w:r>
        <w:tab/>
      </w:r>
      <w:r>
        <w:fldChar w:fldCharType="begin" w:fldLock="1"/>
      </w:r>
      <w:r>
        <w:instrText xml:space="preserve"> PAGEREF _Toc518915904 \h </w:instrText>
      </w:r>
      <w:r>
        <w:fldChar w:fldCharType="separate"/>
      </w:r>
      <w:r>
        <w:t>103</w:t>
      </w:r>
      <w:r>
        <w:fldChar w:fldCharType="end"/>
      </w:r>
    </w:p>
    <w:p w14:paraId="02B2E0DF" w14:textId="77777777" w:rsidR="00A66D05" w:rsidRDefault="00A66D05">
      <w:pPr>
        <w:pStyle w:val="TOC4"/>
        <w:rPr>
          <w:rFonts w:ascii="Calibri" w:hAnsi="Calibri"/>
          <w:sz w:val="22"/>
          <w:szCs w:val="22"/>
          <w:lang w:val="en-US" w:eastAsia="ko-KR"/>
        </w:rPr>
      </w:pPr>
      <w:r w:rsidRPr="00A66D05">
        <w:t>A3.1.2.3</w:t>
      </w:r>
      <w:r w:rsidRPr="00A66D05">
        <w:rPr>
          <w:rFonts w:ascii="Calibri" w:hAnsi="Calibri"/>
          <w:sz w:val="22"/>
          <w:szCs w:val="22"/>
          <w:lang w:val="en-US"/>
        </w:rPr>
        <w:tab/>
      </w:r>
      <w:r>
        <w:rPr>
          <w:lang w:eastAsia="zh-CN"/>
        </w:rPr>
        <w:t>Fixed reference channel 3(</w:t>
      </w:r>
      <w:r>
        <w:t>FRC</w:t>
      </w:r>
      <w:r>
        <w:rPr>
          <w:lang w:eastAsia="zh-CN"/>
        </w:rPr>
        <w:t>3)</w:t>
      </w:r>
      <w:r>
        <w:tab/>
      </w:r>
      <w:r>
        <w:fldChar w:fldCharType="begin" w:fldLock="1"/>
      </w:r>
      <w:r>
        <w:instrText xml:space="preserve"> PAGEREF _Toc518915905 \h </w:instrText>
      </w:r>
      <w:r>
        <w:fldChar w:fldCharType="separate"/>
      </w:r>
      <w:r>
        <w:t>104</w:t>
      </w:r>
      <w:r>
        <w:fldChar w:fldCharType="end"/>
      </w:r>
    </w:p>
    <w:p w14:paraId="23698E39" w14:textId="77777777" w:rsidR="00A66D05" w:rsidRDefault="00A66D05">
      <w:pPr>
        <w:pStyle w:val="TOC4"/>
        <w:rPr>
          <w:rFonts w:ascii="Calibri" w:hAnsi="Calibri"/>
          <w:sz w:val="22"/>
          <w:szCs w:val="22"/>
          <w:lang w:val="en-US" w:eastAsia="ko-KR"/>
        </w:rPr>
      </w:pPr>
      <w:r w:rsidRPr="00A66D05">
        <w:t>A3.1.2.4 Fixed reference channel 4(FRC4)</w:t>
      </w:r>
      <w:r w:rsidRPr="00A66D05">
        <w:tab/>
      </w:r>
      <w:r>
        <w:fldChar w:fldCharType="begin" w:fldLock="1"/>
      </w:r>
      <w:r>
        <w:instrText xml:space="preserve"> PAGEREF _Toc518915906 \h </w:instrText>
      </w:r>
      <w:r>
        <w:fldChar w:fldCharType="separate"/>
      </w:r>
      <w:r>
        <w:t>105</w:t>
      </w:r>
      <w:r>
        <w:fldChar w:fldCharType="end"/>
      </w:r>
    </w:p>
    <w:p w14:paraId="2381F7EE" w14:textId="77777777" w:rsidR="00A66D05" w:rsidRDefault="00A66D05">
      <w:pPr>
        <w:pStyle w:val="TOC3"/>
        <w:rPr>
          <w:rFonts w:ascii="Calibri" w:hAnsi="Calibri"/>
          <w:sz w:val="22"/>
          <w:szCs w:val="22"/>
          <w:lang w:val="en-US" w:eastAsia="ko-KR"/>
        </w:rPr>
      </w:pPr>
      <w:r w:rsidRPr="00A66D05">
        <w:t>A.3.1.3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_Toc518915907 \h </w:instrText>
      </w:r>
      <w:r>
        <w:fldChar w:fldCharType="separate"/>
      </w:r>
      <w:r>
        <w:t>106</w:t>
      </w:r>
      <w:r>
        <w:fldChar w:fldCharType="end"/>
      </w:r>
    </w:p>
    <w:p w14:paraId="4C111A0F" w14:textId="77777777" w:rsidR="00A66D05" w:rsidRDefault="00A66D05">
      <w:pPr>
        <w:pStyle w:val="TOC4"/>
        <w:rPr>
          <w:rFonts w:ascii="Calibri" w:hAnsi="Calibri"/>
          <w:sz w:val="22"/>
          <w:szCs w:val="22"/>
          <w:lang w:val="en-US" w:eastAsia="ko-KR"/>
        </w:rPr>
      </w:pPr>
      <w:r>
        <w:lastRenderedPageBreak/>
        <w:t>A.3.1.3.1</w:t>
      </w:r>
      <w:r>
        <w:rPr>
          <w:rFonts w:ascii="Calibri" w:hAnsi="Calibri"/>
          <w:sz w:val="22"/>
          <w:szCs w:val="22"/>
          <w:lang w:val="en-US" w:eastAsia="ko-KR"/>
        </w:rPr>
        <w:tab/>
      </w:r>
      <w:r>
        <w:t>Fixed Reference Channel 1 (FRC1)</w:t>
      </w:r>
      <w:r>
        <w:tab/>
      </w:r>
      <w:r>
        <w:fldChar w:fldCharType="begin" w:fldLock="1"/>
      </w:r>
      <w:r>
        <w:instrText xml:space="preserve"> PAGEREF _Toc518915908 \h </w:instrText>
      </w:r>
      <w:r>
        <w:fldChar w:fldCharType="separate"/>
      </w:r>
      <w:r>
        <w:t>106</w:t>
      </w:r>
      <w:r>
        <w:fldChar w:fldCharType="end"/>
      </w:r>
    </w:p>
    <w:p w14:paraId="47219EEB" w14:textId="77777777" w:rsidR="00A66D05" w:rsidRDefault="00A66D05">
      <w:pPr>
        <w:pStyle w:val="TOC4"/>
        <w:rPr>
          <w:rFonts w:ascii="Calibri" w:hAnsi="Calibri"/>
          <w:sz w:val="22"/>
          <w:szCs w:val="22"/>
          <w:lang w:val="en-US" w:eastAsia="ko-KR"/>
        </w:rPr>
      </w:pPr>
      <w:r>
        <w:t>A.3.1.3.2</w:t>
      </w:r>
      <w:r>
        <w:rPr>
          <w:rFonts w:ascii="Calibri" w:hAnsi="Calibri"/>
          <w:sz w:val="22"/>
          <w:szCs w:val="22"/>
          <w:lang w:val="en-US" w:eastAsia="ko-KR"/>
        </w:rPr>
        <w:tab/>
      </w:r>
      <w:r>
        <w:t>Fixed Reference Channel 2 (FRC2)</w:t>
      </w:r>
      <w:r>
        <w:tab/>
      </w:r>
      <w:r>
        <w:fldChar w:fldCharType="begin" w:fldLock="1"/>
      </w:r>
      <w:r>
        <w:instrText xml:space="preserve"> PAGEREF _Toc518915909 \h </w:instrText>
      </w:r>
      <w:r>
        <w:fldChar w:fldCharType="separate"/>
      </w:r>
      <w:r>
        <w:t>107</w:t>
      </w:r>
      <w:r>
        <w:fldChar w:fldCharType="end"/>
      </w:r>
    </w:p>
    <w:p w14:paraId="6FDA85AB" w14:textId="77777777" w:rsidR="00A66D05" w:rsidRDefault="00A66D05">
      <w:pPr>
        <w:pStyle w:val="TOC4"/>
        <w:rPr>
          <w:rFonts w:ascii="Calibri" w:hAnsi="Calibri"/>
          <w:sz w:val="22"/>
          <w:szCs w:val="22"/>
          <w:lang w:val="en-US" w:eastAsia="ko-KR"/>
        </w:rPr>
      </w:pPr>
      <w:r>
        <w:t>A.3.1.3.3</w:t>
      </w:r>
      <w:r>
        <w:rPr>
          <w:rFonts w:ascii="Calibri" w:hAnsi="Calibri"/>
          <w:sz w:val="22"/>
          <w:szCs w:val="22"/>
          <w:lang w:val="en-US" w:eastAsia="ko-KR"/>
        </w:rPr>
        <w:tab/>
      </w:r>
      <w:r>
        <w:t>Fixed Reference Channel 3 (FRC3)</w:t>
      </w:r>
      <w:r>
        <w:tab/>
      </w:r>
      <w:r>
        <w:fldChar w:fldCharType="begin" w:fldLock="1"/>
      </w:r>
      <w:r>
        <w:instrText xml:space="preserve"> PAGEREF _Toc518915910 \h </w:instrText>
      </w:r>
      <w:r>
        <w:fldChar w:fldCharType="separate"/>
      </w:r>
      <w:r>
        <w:t>108</w:t>
      </w:r>
      <w:r>
        <w:fldChar w:fldCharType="end"/>
      </w:r>
    </w:p>
    <w:p w14:paraId="2D46EB55" w14:textId="77777777" w:rsidR="00A66D05" w:rsidRDefault="00A66D05">
      <w:pPr>
        <w:pStyle w:val="TOC1"/>
        <w:rPr>
          <w:rFonts w:ascii="Calibri" w:hAnsi="Calibri"/>
          <w:szCs w:val="22"/>
          <w:lang w:val="en-US" w:eastAsia="ko-KR"/>
        </w:rPr>
      </w:pPr>
      <w:r w:rsidRPr="00A66D05">
        <w:t>A.</w:t>
      </w:r>
      <w:r w:rsidRPr="00A66D05">
        <w:rPr>
          <w:rFonts w:eastAsia="SimSun"/>
          <w:lang w:eastAsia="zh-CN"/>
        </w:rPr>
        <w:t>4</w:t>
      </w:r>
      <w:r>
        <w:rPr>
          <w:rFonts w:ascii="Calibri" w:hAnsi="Calibri"/>
          <w:szCs w:val="22"/>
          <w:lang w:val="en-US" w:eastAsia="ko-KR"/>
        </w:rPr>
        <w:tab/>
      </w:r>
      <w:r w:rsidRPr="00F16F41">
        <w:rPr>
          <w:rFonts w:eastAsia="SimSun" w:cs="v4.2.0"/>
          <w:lang w:eastAsia="zh-CN"/>
        </w:rPr>
        <w:t>HS</w:t>
      </w:r>
      <w:r w:rsidRPr="00F16F41">
        <w:rPr>
          <w:rFonts w:cs="v4.2.0"/>
        </w:rPr>
        <w:t>-</w:t>
      </w:r>
      <w:r w:rsidRPr="00F16F41">
        <w:rPr>
          <w:rFonts w:eastAsia="SimSun" w:cs="v4.2.0"/>
          <w:lang w:eastAsia="zh-CN"/>
        </w:rPr>
        <w:t>SI</w:t>
      </w:r>
      <w:r w:rsidRPr="00F16F41">
        <w:rPr>
          <w:rFonts w:cs="v4.2.0"/>
        </w:rPr>
        <w:t>CH Reference measurement channels</w:t>
      </w:r>
      <w:r>
        <w:tab/>
      </w:r>
      <w:r>
        <w:fldChar w:fldCharType="begin" w:fldLock="1"/>
      </w:r>
      <w:r>
        <w:instrText xml:space="preserve"> PAGEREF _Toc518915911 \h </w:instrText>
      </w:r>
      <w:r>
        <w:fldChar w:fldCharType="separate"/>
      </w:r>
      <w:r>
        <w:t>109</w:t>
      </w:r>
      <w:r>
        <w:fldChar w:fldCharType="end"/>
      </w:r>
    </w:p>
    <w:p w14:paraId="14BED940" w14:textId="77777777" w:rsidR="00A66D05" w:rsidRDefault="00A66D05">
      <w:pPr>
        <w:pStyle w:val="TOC2"/>
        <w:rPr>
          <w:rFonts w:ascii="Calibri" w:hAnsi="Calibri"/>
          <w:sz w:val="22"/>
          <w:szCs w:val="22"/>
          <w:lang w:val="en-US" w:eastAsia="ko-KR"/>
        </w:rPr>
      </w:pPr>
      <w:r>
        <w:t>A.</w:t>
      </w:r>
      <w:r w:rsidRPr="00F16F41">
        <w:rPr>
          <w:rFonts w:eastAsia="SimSun"/>
          <w:lang w:eastAsia="zh-CN"/>
        </w:rPr>
        <w:t>4</w:t>
      </w:r>
      <w:r>
        <w:t>.1</w:t>
      </w:r>
      <w:r>
        <w:rPr>
          <w:rFonts w:ascii="Calibri" w:hAnsi="Calibri"/>
          <w:sz w:val="22"/>
          <w:szCs w:val="22"/>
          <w:lang w:val="en-US" w:eastAsia="ko-KR"/>
        </w:rPr>
        <w:tab/>
      </w:r>
      <w:r w:rsidRPr="00F16F41">
        <w:rPr>
          <w:rFonts w:eastAsia="SimSun"/>
          <w:lang w:eastAsia="zh-CN"/>
        </w:rPr>
        <w:t xml:space="preserve"> </w:t>
      </w:r>
      <w:r>
        <w:t>3</w:t>
      </w:r>
      <w:r w:rsidRPr="00F16F41">
        <w:rPr>
          <w:rFonts w:eastAsia="SimSun"/>
          <w:lang w:eastAsia="zh-CN"/>
        </w:rPr>
        <w:t>.</w:t>
      </w:r>
      <w:r>
        <w:t>84 Mcps TDD Option</w:t>
      </w:r>
      <w:r>
        <w:tab/>
      </w:r>
      <w:r>
        <w:fldChar w:fldCharType="begin" w:fldLock="1"/>
      </w:r>
      <w:r>
        <w:instrText xml:space="preserve"> PAGEREF _Toc518915912 \h </w:instrText>
      </w:r>
      <w:r>
        <w:fldChar w:fldCharType="separate"/>
      </w:r>
      <w:r>
        <w:t>109</w:t>
      </w:r>
      <w:r>
        <w:fldChar w:fldCharType="end"/>
      </w:r>
    </w:p>
    <w:p w14:paraId="78A116A8" w14:textId="77777777" w:rsidR="00A66D05" w:rsidRDefault="00A66D05">
      <w:pPr>
        <w:pStyle w:val="TOC2"/>
        <w:rPr>
          <w:rFonts w:ascii="Calibri" w:hAnsi="Calibri"/>
          <w:sz w:val="22"/>
          <w:szCs w:val="22"/>
          <w:lang w:val="en-US" w:eastAsia="ko-KR"/>
        </w:rPr>
      </w:pPr>
      <w:r>
        <w:t>A.</w:t>
      </w:r>
      <w:r w:rsidRPr="00F16F41">
        <w:rPr>
          <w:rFonts w:eastAsia="SimSun"/>
          <w:lang w:eastAsia="zh-CN"/>
        </w:rPr>
        <w:t>4</w:t>
      </w:r>
      <w:r>
        <w:t>.</w:t>
      </w:r>
      <w:r w:rsidRPr="00F16F41">
        <w:rPr>
          <w:rFonts w:eastAsia="SimSun"/>
          <w:lang w:eastAsia="zh-CN"/>
        </w:rPr>
        <w:t>2</w:t>
      </w:r>
      <w:r>
        <w:rPr>
          <w:rFonts w:ascii="Calibri" w:hAnsi="Calibri"/>
          <w:sz w:val="22"/>
          <w:szCs w:val="22"/>
          <w:lang w:val="en-US" w:eastAsia="ko-KR"/>
        </w:rPr>
        <w:tab/>
      </w:r>
      <w:r w:rsidRPr="00F16F41">
        <w:rPr>
          <w:rFonts w:eastAsia="SimSun"/>
          <w:lang w:eastAsia="zh-CN"/>
        </w:rPr>
        <w:t>1.28</w:t>
      </w:r>
      <w:r>
        <w:t xml:space="preserve"> Mcps TDD Option</w:t>
      </w:r>
      <w:r>
        <w:tab/>
      </w:r>
      <w:r>
        <w:fldChar w:fldCharType="begin" w:fldLock="1"/>
      </w:r>
      <w:r>
        <w:instrText xml:space="preserve"> PAGEREF _Toc518915913 \h </w:instrText>
      </w:r>
      <w:r>
        <w:fldChar w:fldCharType="separate"/>
      </w:r>
      <w:r>
        <w:t>109</w:t>
      </w:r>
      <w:r>
        <w:fldChar w:fldCharType="end"/>
      </w:r>
    </w:p>
    <w:p w14:paraId="56EF23E4" w14:textId="77777777" w:rsidR="00A66D05" w:rsidRDefault="00A66D05" w:rsidP="00A66D05">
      <w:pPr>
        <w:pStyle w:val="TOC8"/>
        <w:rPr>
          <w:rFonts w:ascii="Calibri" w:hAnsi="Calibri"/>
          <w:b w:val="0"/>
          <w:szCs w:val="22"/>
          <w:lang w:val="en-US" w:eastAsia="ko-KR"/>
        </w:rPr>
      </w:pPr>
      <w:r w:rsidRPr="00A66D05">
        <w:t>Annex B (normative):</w:t>
      </w:r>
      <w:r>
        <w:tab/>
      </w:r>
      <w:r w:rsidRPr="00A66D05">
        <w:t>Propagation conditions</w:t>
      </w:r>
      <w:r w:rsidRPr="00A66D05">
        <w:tab/>
      </w:r>
      <w:r>
        <w:fldChar w:fldCharType="begin" w:fldLock="1"/>
      </w:r>
      <w:r>
        <w:instrText xml:space="preserve"> PAGEREF _Toc518915914 \h </w:instrText>
      </w:r>
      <w:r>
        <w:fldChar w:fldCharType="separate"/>
      </w:r>
      <w:r>
        <w:t>112</w:t>
      </w:r>
      <w:r>
        <w:fldChar w:fldCharType="end"/>
      </w:r>
    </w:p>
    <w:p w14:paraId="2F40BB38" w14:textId="77777777" w:rsidR="00A66D05" w:rsidRDefault="00A66D05">
      <w:pPr>
        <w:pStyle w:val="TOC1"/>
        <w:rPr>
          <w:rFonts w:ascii="Calibri" w:hAnsi="Calibri"/>
          <w:szCs w:val="22"/>
          <w:lang w:val="en-US" w:eastAsia="ko-KR"/>
        </w:rPr>
      </w:pPr>
      <w:r w:rsidRPr="00A66D05">
        <w:t>B.1</w:t>
      </w:r>
      <w:r>
        <w:rPr>
          <w:rFonts w:ascii="Calibri" w:hAnsi="Calibri"/>
          <w:szCs w:val="22"/>
          <w:lang w:eastAsia="ko-KR"/>
        </w:rPr>
        <w:tab/>
      </w:r>
      <w:r w:rsidRPr="00F16F41">
        <w:rPr>
          <w:rFonts w:cs="v4.2.0"/>
          <w:lang w:val="fr-FR"/>
        </w:rPr>
        <w:t>Static propagation condition</w:t>
      </w:r>
      <w:r>
        <w:tab/>
      </w:r>
      <w:r>
        <w:fldChar w:fldCharType="begin" w:fldLock="1"/>
      </w:r>
      <w:r>
        <w:instrText xml:space="preserve"> PAGEREF _Toc518915915 \h </w:instrText>
      </w:r>
      <w:r>
        <w:fldChar w:fldCharType="separate"/>
      </w:r>
      <w:r>
        <w:t>112</w:t>
      </w:r>
      <w:r>
        <w:fldChar w:fldCharType="end"/>
      </w:r>
    </w:p>
    <w:p w14:paraId="615B2191" w14:textId="77777777" w:rsidR="00A66D05" w:rsidRDefault="00A66D05">
      <w:pPr>
        <w:pStyle w:val="TOC1"/>
        <w:rPr>
          <w:rFonts w:ascii="Calibri" w:hAnsi="Calibri"/>
          <w:szCs w:val="22"/>
          <w:lang w:val="en-US" w:eastAsia="ko-KR"/>
        </w:rPr>
      </w:pPr>
      <w:r w:rsidRPr="00A66D05">
        <w:t>B.2</w:t>
      </w:r>
      <w:r>
        <w:rPr>
          <w:rFonts w:ascii="Calibri" w:hAnsi="Calibri"/>
          <w:szCs w:val="22"/>
          <w:lang w:val="en-US" w:eastAsia="ko-KR"/>
        </w:rPr>
        <w:tab/>
      </w:r>
      <w:r w:rsidRPr="00F16F41">
        <w:rPr>
          <w:rFonts w:cs="v4.2.0"/>
        </w:rPr>
        <w:t>Multi-path fading propagation conditions</w:t>
      </w:r>
      <w:r>
        <w:tab/>
      </w:r>
      <w:r>
        <w:fldChar w:fldCharType="begin" w:fldLock="1"/>
      </w:r>
      <w:r>
        <w:instrText xml:space="preserve"> PAGEREF _Toc518915916 \h </w:instrText>
      </w:r>
      <w:r>
        <w:fldChar w:fldCharType="separate"/>
      </w:r>
      <w:r>
        <w:t>112</w:t>
      </w:r>
      <w:r>
        <w:fldChar w:fldCharType="end"/>
      </w:r>
    </w:p>
    <w:p w14:paraId="0023A9CC" w14:textId="77777777" w:rsidR="00A66D05" w:rsidRDefault="00A66D05">
      <w:pPr>
        <w:pStyle w:val="TOC2"/>
        <w:rPr>
          <w:rFonts w:ascii="Calibri" w:hAnsi="Calibri"/>
          <w:sz w:val="22"/>
          <w:szCs w:val="22"/>
          <w:lang w:val="en-US" w:eastAsia="ko-KR"/>
        </w:rPr>
      </w:pPr>
      <w:r w:rsidRPr="00A66D05">
        <w:t>B.2.1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_Toc518915917 \h </w:instrText>
      </w:r>
      <w:r>
        <w:fldChar w:fldCharType="separate"/>
      </w:r>
      <w:r>
        <w:t>112</w:t>
      </w:r>
      <w:r>
        <w:fldChar w:fldCharType="end"/>
      </w:r>
    </w:p>
    <w:p w14:paraId="73359CB8" w14:textId="77777777" w:rsidR="00A66D05" w:rsidRDefault="00A66D05">
      <w:pPr>
        <w:pStyle w:val="TOC2"/>
        <w:rPr>
          <w:rFonts w:ascii="Calibri" w:hAnsi="Calibri"/>
          <w:sz w:val="22"/>
          <w:szCs w:val="22"/>
          <w:lang w:val="en-US" w:eastAsia="ko-KR"/>
        </w:rPr>
      </w:pPr>
      <w:r>
        <w:t>B.2.2</w:t>
      </w:r>
      <w:r>
        <w:rPr>
          <w:rFonts w:ascii="Calibri" w:hAnsi="Calibri"/>
          <w:sz w:val="22"/>
          <w:szCs w:val="22"/>
          <w:lang w:val="en-US" w:eastAsia="ko-KR"/>
        </w:rPr>
        <w:tab/>
      </w:r>
      <w:r>
        <w:t>1,28 Mcps TDD Option</w:t>
      </w:r>
      <w:r>
        <w:tab/>
      </w:r>
      <w:r>
        <w:fldChar w:fldCharType="begin" w:fldLock="1"/>
      </w:r>
      <w:r>
        <w:instrText xml:space="preserve"> PAGEREF _Toc518915918 \h </w:instrText>
      </w:r>
      <w:r>
        <w:fldChar w:fldCharType="separate"/>
      </w:r>
      <w:r>
        <w:t>112</w:t>
      </w:r>
      <w:r>
        <w:fldChar w:fldCharType="end"/>
      </w:r>
    </w:p>
    <w:p w14:paraId="6ACA4617" w14:textId="77777777" w:rsidR="00A66D05" w:rsidRDefault="00A66D05">
      <w:pPr>
        <w:pStyle w:val="TOC2"/>
        <w:rPr>
          <w:rFonts w:ascii="Calibri" w:hAnsi="Calibri"/>
          <w:sz w:val="22"/>
          <w:szCs w:val="22"/>
          <w:lang w:val="en-US" w:eastAsia="ko-KR"/>
        </w:rPr>
      </w:pPr>
      <w:r w:rsidRPr="00A66D05">
        <w:t>B.2.3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_Toc518915919 \h </w:instrText>
      </w:r>
      <w:r>
        <w:fldChar w:fldCharType="separate"/>
      </w:r>
      <w:r>
        <w:t>113</w:t>
      </w:r>
      <w:r>
        <w:fldChar w:fldCharType="end"/>
      </w:r>
    </w:p>
    <w:p w14:paraId="6CEFC355" w14:textId="77777777" w:rsidR="00A66D05" w:rsidRDefault="00A66D05">
      <w:pPr>
        <w:pStyle w:val="TOC1"/>
        <w:rPr>
          <w:rFonts w:ascii="Calibri" w:hAnsi="Calibri"/>
          <w:szCs w:val="22"/>
          <w:lang w:val="en-US" w:eastAsia="ko-KR"/>
        </w:rPr>
      </w:pPr>
      <w:r>
        <w:t>B.3 High speed train conditions</w:t>
      </w:r>
      <w:r>
        <w:tab/>
      </w:r>
      <w:r>
        <w:fldChar w:fldCharType="begin" w:fldLock="1"/>
      </w:r>
      <w:r>
        <w:instrText xml:space="preserve"> PAGEREF _Toc518915920 \h </w:instrText>
      </w:r>
      <w:r>
        <w:fldChar w:fldCharType="separate"/>
      </w:r>
      <w:r>
        <w:t>114</w:t>
      </w:r>
      <w:r>
        <w:fldChar w:fldCharType="end"/>
      </w:r>
    </w:p>
    <w:p w14:paraId="45259222" w14:textId="77777777" w:rsidR="00A66D05" w:rsidRDefault="00A66D05" w:rsidP="00A66D05">
      <w:pPr>
        <w:pStyle w:val="TOC8"/>
        <w:rPr>
          <w:rFonts w:ascii="Calibri" w:hAnsi="Calibri"/>
          <w:b w:val="0"/>
          <w:szCs w:val="22"/>
          <w:lang w:val="en-US" w:eastAsia="ko-KR"/>
        </w:rPr>
      </w:pPr>
      <w:r w:rsidRPr="00A66D05">
        <w:t>Annex C (informative):</w:t>
      </w:r>
      <w:r>
        <w:tab/>
      </w:r>
      <w:r w:rsidRPr="00A66D05">
        <w:t>Change history</w:t>
      </w:r>
      <w:r w:rsidRPr="00A66D05">
        <w:tab/>
      </w:r>
      <w:r>
        <w:fldChar w:fldCharType="begin" w:fldLock="1"/>
      </w:r>
      <w:r>
        <w:instrText xml:space="preserve"> PAGEREF _Toc518915921 \h </w:instrText>
      </w:r>
      <w:r>
        <w:fldChar w:fldCharType="separate"/>
      </w:r>
      <w:r>
        <w:t>116</w:t>
      </w:r>
      <w:r>
        <w:fldChar w:fldCharType="end"/>
      </w:r>
    </w:p>
    <w:p w14:paraId="4D63FEBD" w14:textId="77777777" w:rsidR="007F7412" w:rsidRPr="00AA0BEB" w:rsidRDefault="00A66D05">
      <w:pPr>
        <w:rPr>
          <w:rFonts w:cs="v4.2.0"/>
        </w:rPr>
      </w:pPr>
      <w:r>
        <w:rPr>
          <w:rFonts w:cs="v4.2.0"/>
          <w:noProof/>
          <w:sz w:val="22"/>
        </w:rPr>
        <w:fldChar w:fldCharType="end"/>
      </w:r>
    </w:p>
    <w:p w14:paraId="10307114" w14:textId="77777777" w:rsidR="007F7412" w:rsidRPr="00AA0BEB" w:rsidRDefault="007F7412">
      <w:pPr>
        <w:pStyle w:val="Heading1"/>
        <w:rPr>
          <w:rFonts w:cs="v4.2.0"/>
        </w:rPr>
      </w:pPr>
      <w:r w:rsidRPr="00AA0BEB">
        <w:rPr>
          <w:rFonts w:cs="v4.2.0"/>
        </w:rPr>
        <w:br w:type="page"/>
      </w:r>
      <w:bookmarkStart w:id="3" w:name="_Toc518915675"/>
      <w:r w:rsidRPr="00AA0BEB">
        <w:rPr>
          <w:rFonts w:cs="v4.2.0"/>
        </w:rPr>
        <w:lastRenderedPageBreak/>
        <w:t>Foreword</w:t>
      </w:r>
      <w:bookmarkEnd w:id="3"/>
    </w:p>
    <w:p w14:paraId="2D6ECCA1" w14:textId="77777777" w:rsidR="007F7412" w:rsidRPr="00AA0BEB" w:rsidRDefault="007F7412">
      <w:pPr>
        <w:rPr>
          <w:rFonts w:cs="v4.2.0"/>
        </w:rPr>
      </w:pPr>
      <w:r w:rsidRPr="00AA0BEB">
        <w:rPr>
          <w:rFonts w:cs="v4.2.0"/>
        </w:rPr>
        <w:t>This Technical Specification has been produced by the 3GPP.</w:t>
      </w:r>
    </w:p>
    <w:p w14:paraId="0EAD1774" w14:textId="77777777" w:rsidR="007F7412" w:rsidRPr="00AA0BEB" w:rsidRDefault="007F7412">
      <w:pPr>
        <w:rPr>
          <w:rFonts w:cs="v4.2.0"/>
        </w:rPr>
      </w:pPr>
      <w:r w:rsidRPr="00AA0BEB">
        <w:rPr>
          <w:rFonts w:cs="v4.2.0"/>
        </w:rPr>
        <w:t>The contents of the present document are subject to continuing work within the TSG and may change following formal TSG approval. Should the TSG modify the contents of this TS, it will be re-released by the TSG with an identifying change of release date and an increase in version number as follows:</w:t>
      </w:r>
    </w:p>
    <w:p w14:paraId="21698440" w14:textId="77777777" w:rsidR="007F7412" w:rsidRPr="00AA0BEB" w:rsidRDefault="007F7412">
      <w:pPr>
        <w:pStyle w:val="B1"/>
        <w:rPr>
          <w:rFonts w:cs="v4.2.0"/>
        </w:rPr>
      </w:pPr>
      <w:r w:rsidRPr="00AA0BEB">
        <w:rPr>
          <w:rFonts w:cs="v4.2.0"/>
        </w:rPr>
        <w:t>Version 3.y.z</w:t>
      </w:r>
    </w:p>
    <w:p w14:paraId="68034D2F" w14:textId="77777777" w:rsidR="007F7412" w:rsidRPr="00AA0BEB" w:rsidRDefault="007F7412">
      <w:pPr>
        <w:pStyle w:val="B1"/>
        <w:rPr>
          <w:rFonts w:cs="v4.2.0"/>
        </w:rPr>
      </w:pPr>
      <w:r w:rsidRPr="00AA0BEB">
        <w:rPr>
          <w:rFonts w:cs="v4.2.0"/>
        </w:rPr>
        <w:t>where:</w:t>
      </w:r>
    </w:p>
    <w:p w14:paraId="61B4FE48" w14:textId="77777777" w:rsidR="007F7412" w:rsidRPr="00AA0BEB" w:rsidRDefault="007F7412">
      <w:pPr>
        <w:pStyle w:val="B2"/>
        <w:rPr>
          <w:rFonts w:cs="v4.2.0"/>
        </w:rPr>
      </w:pPr>
      <w:r w:rsidRPr="00AA0BEB">
        <w:rPr>
          <w:rFonts w:cs="v4.2.0"/>
        </w:rPr>
        <w:t>x</w:t>
      </w:r>
      <w:r w:rsidRPr="00AA0BEB">
        <w:rPr>
          <w:rFonts w:cs="v4.2.0"/>
        </w:rPr>
        <w:tab/>
        <w:t>the first digit:</w:t>
      </w:r>
    </w:p>
    <w:p w14:paraId="778BF3CF" w14:textId="77777777" w:rsidR="007F7412" w:rsidRPr="00AA0BEB" w:rsidRDefault="007F7412">
      <w:pPr>
        <w:pStyle w:val="B3"/>
        <w:rPr>
          <w:rFonts w:cs="v4.2.0"/>
        </w:rPr>
      </w:pPr>
      <w:r w:rsidRPr="00AA0BEB">
        <w:rPr>
          <w:rFonts w:cs="v4.2.0"/>
        </w:rPr>
        <w:t>1</w:t>
      </w:r>
      <w:r w:rsidRPr="00AA0BEB">
        <w:rPr>
          <w:rFonts w:cs="v4.2.0"/>
        </w:rPr>
        <w:tab/>
        <w:t>presented to TSG for information;</w:t>
      </w:r>
    </w:p>
    <w:p w14:paraId="4F153C5E" w14:textId="77777777" w:rsidR="007F7412" w:rsidRPr="00AA0BEB" w:rsidRDefault="007F7412">
      <w:pPr>
        <w:pStyle w:val="B3"/>
        <w:rPr>
          <w:rFonts w:cs="v4.2.0"/>
        </w:rPr>
      </w:pPr>
      <w:r w:rsidRPr="00AA0BEB">
        <w:rPr>
          <w:rFonts w:cs="v4.2.0"/>
        </w:rPr>
        <w:t>2</w:t>
      </w:r>
      <w:r w:rsidRPr="00AA0BEB">
        <w:rPr>
          <w:rFonts w:cs="v4.2.0"/>
        </w:rPr>
        <w:tab/>
        <w:t>presented to TSG for approval;</w:t>
      </w:r>
    </w:p>
    <w:p w14:paraId="7CB9B8D6" w14:textId="77777777" w:rsidR="007F7412" w:rsidRPr="00AA0BEB" w:rsidRDefault="007F7412">
      <w:pPr>
        <w:pStyle w:val="B3"/>
        <w:rPr>
          <w:rFonts w:cs="v4.2.0"/>
        </w:rPr>
      </w:pPr>
      <w:r w:rsidRPr="00AA0BEB">
        <w:rPr>
          <w:rFonts w:cs="v4.2.0"/>
        </w:rPr>
        <w:t>3</w:t>
      </w:r>
      <w:r w:rsidRPr="00AA0BEB">
        <w:rPr>
          <w:rFonts w:cs="v4.2.0"/>
        </w:rPr>
        <w:tab/>
        <w:t>Indicates TSG approved document under change control.</w:t>
      </w:r>
    </w:p>
    <w:p w14:paraId="7BF4F003" w14:textId="77777777" w:rsidR="007F7412" w:rsidRPr="00AA0BEB" w:rsidRDefault="007F7412">
      <w:pPr>
        <w:pStyle w:val="B2"/>
        <w:rPr>
          <w:rFonts w:cs="v4.2.0"/>
        </w:rPr>
      </w:pPr>
      <w:r w:rsidRPr="00AA0BEB">
        <w:rPr>
          <w:rFonts w:cs="v4.2.0"/>
        </w:rPr>
        <w:t>y</w:t>
      </w:r>
      <w:r w:rsidRPr="00AA0BEB">
        <w:rPr>
          <w:rFonts w:cs="v4.2.0"/>
        </w:rPr>
        <w:tab/>
        <w:t>the second digit is incremented for all changes of substance, i.e. technical enhancements, corrections, updates, etc.</w:t>
      </w:r>
    </w:p>
    <w:p w14:paraId="7EA8901B" w14:textId="77777777" w:rsidR="007F7412" w:rsidRPr="00AA0BEB" w:rsidRDefault="007F7412">
      <w:pPr>
        <w:pStyle w:val="B2"/>
        <w:rPr>
          <w:rFonts w:cs="v4.2.0"/>
        </w:rPr>
      </w:pPr>
      <w:r w:rsidRPr="00AA0BEB">
        <w:rPr>
          <w:rFonts w:cs="v4.2.0"/>
        </w:rPr>
        <w:t>z</w:t>
      </w:r>
      <w:r w:rsidRPr="00AA0BEB">
        <w:rPr>
          <w:rFonts w:cs="v4.2.0"/>
        </w:rPr>
        <w:tab/>
        <w:t>the third digit is incremented when editorial only changes have been incorporated in the specification.</w:t>
      </w:r>
    </w:p>
    <w:p w14:paraId="23AD671A" w14:textId="77777777" w:rsidR="007F7412" w:rsidRPr="00AA0BEB" w:rsidRDefault="007F7412">
      <w:pPr>
        <w:pStyle w:val="Heading1"/>
        <w:rPr>
          <w:rFonts w:cs="v4.2.0"/>
        </w:rPr>
      </w:pPr>
      <w:r w:rsidRPr="00AA0BEB">
        <w:rPr>
          <w:rFonts w:cs="v4.2.0"/>
        </w:rPr>
        <w:br w:type="page"/>
      </w:r>
      <w:bookmarkStart w:id="4" w:name="_Toc518915676"/>
      <w:r w:rsidRPr="00AA0BEB">
        <w:rPr>
          <w:rFonts w:cs="v4.2.0"/>
        </w:rPr>
        <w:lastRenderedPageBreak/>
        <w:t>1</w:t>
      </w:r>
      <w:r w:rsidRPr="00AA0BEB">
        <w:rPr>
          <w:rFonts w:cs="v4.2.0"/>
        </w:rPr>
        <w:tab/>
        <w:t>Scope</w:t>
      </w:r>
      <w:bookmarkEnd w:id="4"/>
    </w:p>
    <w:p w14:paraId="4E591DB2" w14:textId="77777777" w:rsidR="007F7412" w:rsidRPr="00AA0BEB" w:rsidRDefault="007F7412">
      <w:pPr>
        <w:rPr>
          <w:rFonts w:cs="v4.2.0"/>
        </w:rPr>
      </w:pPr>
      <w:r w:rsidRPr="00AA0BEB">
        <w:rPr>
          <w:rFonts w:cs="v4.2.0"/>
        </w:rPr>
        <w:t>This document establishes the minimum RF characteristics of all three options of the TDD mode of UTRA. The three options are the 3.84 Mcps, 1.28 Mcps and 7.68 Mcps options respectively. The requirements are listed in different subsections only if the parameters deviate.</w:t>
      </w:r>
    </w:p>
    <w:p w14:paraId="4BD519EB" w14:textId="77777777" w:rsidR="007F7412" w:rsidRPr="00AA0BEB" w:rsidRDefault="007F7412">
      <w:pPr>
        <w:pStyle w:val="Heading1"/>
        <w:rPr>
          <w:rFonts w:cs="v4.2.0"/>
        </w:rPr>
      </w:pPr>
      <w:bookmarkStart w:id="5" w:name="_Toc518915677"/>
      <w:r w:rsidRPr="00AA0BEB">
        <w:rPr>
          <w:rFonts w:cs="v4.2.0"/>
        </w:rPr>
        <w:t>2</w:t>
      </w:r>
      <w:r w:rsidRPr="00AA0BEB">
        <w:rPr>
          <w:rFonts w:cs="v4.2.0"/>
        </w:rPr>
        <w:tab/>
        <w:t>References</w:t>
      </w:r>
      <w:bookmarkEnd w:id="5"/>
    </w:p>
    <w:p w14:paraId="4950278F" w14:textId="77777777" w:rsidR="007F7412" w:rsidRPr="00AA0BEB" w:rsidRDefault="007F7412">
      <w:pPr>
        <w:rPr>
          <w:rFonts w:cs="v4.2.0"/>
        </w:rPr>
      </w:pPr>
      <w:r w:rsidRPr="00AA0BEB">
        <w:rPr>
          <w:rFonts w:cs="v4.2.0"/>
        </w:rPr>
        <w:t>The following documents contain provisions which, through reference in this text, constitute provisions of the present document.</w:t>
      </w:r>
    </w:p>
    <w:p w14:paraId="230A74F7" w14:textId="77777777" w:rsidR="007F7412" w:rsidRPr="00AA0BEB" w:rsidRDefault="007F7412" w:rsidP="00C45EC9">
      <w:pPr>
        <w:pStyle w:val="B1"/>
      </w:pPr>
      <w:r w:rsidRPr="00AA0BEB">
        <w:rPr>
          <w:rFonts w:ascii="Symbol" w:hAnsi="Symbol"/>
        </w:rPr>
        <w:t></w:t>
      </w:r>
      <w:r w:rsidRPr="00AA0BEB">
        <w:rPr>
          <w:rFonts w:ascii="Symbol" w:hAnsi="Symbol"/>
        </w:rPr>
        <w:tab/>
      </w:r>
      <w:r w:rsidRPr="00AA0BEB">
        <w:t>References are either specific (identified by date of publication, edition number, version number, etc.) or non</w:t>
      </w:r>
      <w:r w:rsidRPr="00AA0BEB">
        <w:noBreakHyphen/>
        <w:t>specific.</w:t>
      </w:r>
    </w:p>
    <w:p w14:paraId="6335DD4D" w14:textId="77777777" w:rsidR="007F7412" w:rsidRPr="00AA0BEB" w:rsidRDefault="007F7412" w:rsidP="00C45EC9">
      <w:pPr>
        <w:pStyle w:val="B1"/>
      </w:pPr>
      <w:r w:rsidRPr="00AA0BEB">
        <w:rPr>
          <w:rFonts w:ascii="Symbol" w:hAnsi="Symbol"/>
        </w:rPr>
        <w:t></w:t>
      </w:r>
      <w:r w:rsidRPr="00AA0BEB">
        <w:rPr>
          <w:rFonts w:ascii="Symbol" w:hAnsi="Symbol"/>
        </w:rPr>
        <w:tab/>
      </w:r>
      <w:r w:rsidRPr="00AA0BEB">
        <w:t>For a specific reference, subsequent revisions do not apply.</w:t>
      </w:r>
    </w:p>
    <w:p w14:paraId="2477CE4E" w14:textId="77777777" w:rsidR="007F7412" w:rsidRPr="00AA0BEB" w:rsidRDefault="007F7412" w:rsidP="00C45EC9">
      <w:pPr>
        <w:pStyle w:val="B1"/>
      </w:pPr>
      <w:r w:rsidRPr="00AA0BEB">
        <w:rPr>
          <w:rFonts w:ascii="Symbol" w:hAnsi="Symbol"/>
        </w:rPr>
        <w:t></w:t>
      </w:r>
      <w:r w:rsidRPr="00AA0BEB">
        <w:rPr>
          <w:rFonts w:ascii="Symbol" w:hAnsi="Symbol"/>
        </w:rPr>
        <w:tab/>
      </w:r>
      <w:r w:rsidRPr="00AA0BEB">
        <w:t xml:space="preserve">For a non-specific reference, the latest version applies. In the case of a reference to a 3GPP document (including a GSM document), a non-specific reference implicitly refers to the latest version of that document </w:t>
      </w:r>
      <w:r w:rsidRPr="00AA0BEB">
        <w:rPr>
          <w:i/>
          <w:iCs/>
        </w:rPr>
        <w:t>in the same Release as the present document</w:t>
      </w:r>
      <w:r w:rsidRPr="00AA0BEB">
        <w:t>.</w:t>
      </w:r>
    </w:p>
    <w:p w14:paraId="23325F6E" w14:textId="77777777" w:rsidR="007F7412" w:rsidRPr="00AA0BEB" w:rsidRDefault="007F7412">
      <w:pPr>
        <w:pStyle w:val="EX"/>
        <w:rPr>
          <w:rFonts w:cs="v4.2.0"/>
        </w:rPr>
      </w:pPr>
      <w:r w:rsidRPr="00AA0BEB">
        <w:rPr>
          <w:rFonts w:cs="v4.2.0"/>
        </w:rPr>
        <w:t>[1]</w:t>
      </w:r>
      <w:r w:rsidRPr="00AA0BEB">
        <w:rPr>
          <w:rFonts w:cs="v4.2.0"/>
        </w:rPr>
        <w:tab/>
        <w:t>ITU-R Recommendation SM.329: "Unwanted emissions in the spurious domain".</w:t>
      </w:r>
    </w:p>
    <w:p w14:paraId="5E83B150" w14:textId="77777777" w:rsidR="007F7412" w:rsidRPr="00AA0BEB" w:rsidRDefault="007F7412">
      <w:pPr>
        <w:pStyle w:val="EX"/>
        <w:rPr>
          <w:rFonts w:cs="v4.2.0"/>
        </w:rPr>
      </w:pPr>
      <w:r w:rsidRPr="00AA0BEB">
        <w:rPr>
          <w:rFonts w:cs="v4.2.0"/>
        </w:rPr>
        <w:t>[2]</w:t>
      </w:r>
      <w:r w:rsidRPr="00AA0BEB">
        <w:rPr>
          <w:rFonts w:cs="v4.2.0"/>
        </w:rPr>
        <w:tab/>
        <w:t>ETSI ETR 273-1-2: "Electromagnetic compatibility and Radio spectrum Matters (ERM); Improvement of radiated methods of measurement (using test sites) and evaluation of the corresponding measurement uncertainties; Part 1: Uncertainties in the measurement of mobile radio equipment characteristics; Sub-part 2: Examples and annexes".</w:t>
      </w:r>
    </w:p>
    <w:p w14:paraId="7D36264C" w14:textId="77777777" w:rsidR="007F7412" w:rsidRPr="00AA0BEB" w:rsidRDefault="007F7412">
      <w:pPr>
        <w:pStyle w:val="EX"/>
        <w:rPr>
          <w:rFonts w:cs="v4.2.0"/>
        </w:rPr>
      </w:pPr>
      <w:r w:rsidRPr="00AA0BEB">
        <w:rPr>
          <w:rFonts w:cs="v4.2.0"/>
        </w:rPr>
        <w:t>[3]</w:t>
      </w:r>
      <w:r w:rsidRPr="00AA0BEB">
        <w:rPr>
          <w:rFonts w:cs="v4.2.0"/>
        </w:rPr>
        <w:tab/>
        <w:t>IEC 60721-3-3 (1994): "Classification of environmental conditions - Part 3: Classification of groups of environmental parameters and their severities - Section 3: Stationary use at weather protected locations".</w:t>
      </w:r>
    </w:p>
    <w:p w14:paraId="21682274" w14:textId="77777777" w:rsidR="007F7412" w:rsidRPr="00AA0BEB" w:rsidRDefault="007F7412">
      <w:pPr>
        <w:pStyle w:val="EX"/>
        <w:rPr>
          <w:rFonts w:cs="v4.2.0"/>
        </w:rPr>
      </w:pPr>
      <w:r w:rsidRPr="00AA0BEB">
        <w:rPr>
          <w:rFonts w:cs="v4.2.0"/>
        </w:rPr>
        <w:t>[4]</w:t>
      </w:r>
      <w:r w:rsidRPr="00AA0BEB">
        <w:rPr>
          <w:rFonts w:cs="v4.2.0"/>
        </w:rPr>
        <w:tab/>
        <w:t>IEC 60721-3-4 (1995): "Classification of environmental conditions - Part 3: Classification of groups of environmental parameters and their severities - Section 4: Stationary use at non-weather protected locations".</w:t>
      </w:r>
    </w:p>
    <w:p w14:paraId="32FE84E6" w14:textId="77777777" w:rsidR="007F7412" w:rsidRPr="00AA0BEB" w:rsidRDefault="007F7412">
      <w:pPr>
        <w:pStyle w:val="EX"/>
        <w:rPr>
          <w:rFonts w:cs="v4.2.0"/>
        </w:rPr>
      </w:pPr>
      <w:r w:rsidRPr="00AA0BEB">
        <w:rPr>
          <w:rFonts w:cs="v4.2.0"/>
        </w:rPr>
        <w:t>[5]</w:t>
      </w:r>
      <w:r w:rsidRPr="00AA0BEB">
        <w:rPr>
          <w:rFonts w:cs="v4.2.0"/>
        </w:rPr>
        <w:tab/>
        <w:t>3GPP TS 25.142: "Base station conformance testing (TDD)".</w:t>
      </w:r>
    </w:p>
    <w:p w14:paraId="693D2D57" w14:textId="77777777" w:rsidR="007B78E9" w:rsidRPr="00AA0BEB" w:rsidRDefault="007B78E9">
      <w:pPr>
        <w:pStyle w:val="EX"/>
        <w:rPr>
          <w:rFonts w:cs="v4.2.0"/>
        </w:rPr>
      </w:pPr>
      <w:r w:rsidRPr="00AA0BEB">
        <w:rPr>
          <w:rFonts w:cs="v4.2.0"/>
        </w:rPr>
        <w:t>[6]</w:t>
      </w:r>
      <w:r w:rsidRPr="00AA0BEB">
        <w:rPr>
          <w:rFonts w:cs="v4.2.0"/>
        </w:rPr>
        <w:tab/>
        <w:t>3GPP TS 25.346: "</w:t>
      </w:r>
      <w:r w:rsidRPr="00AA0BEB">
        <w:rPr>
          <w:rFonts w:cs="v4.2.0"/>
          <w:bCs/>
        </w:rPr>
        <w:t>Introduction of the Multimedia Broadcast/Multicast Service (MBMS) in the Radio Access Network (RAN)</w:t>
      </w:r>
      <w:r w:rsidRPr="00AA0BEB">
        <w:rPr>
          <w:rFonts w:cs="v4.2.0"/>
        </w:rPr>
        <w:t>".</w:t>
      </w:r>
    </w:p>
    <w:p w14:paraId="6B014EE0" w14:textId="77777777" w:rsidR="00793943" w:rsidRPr="00AA0BEB" w:rsidRDefault="00793943" w:rsidP="00793943">
      <w:pPr>
        <w:pStyle w:val="EX"/>
      </w:pPr>
      <w:r w:rsidRPr="00AA0BEB">
        <w:rPr>
          <w:lang w:eastAsia="zh-CN"/>
        </w:rPr>
        <w:t>[7]</w:t>
      </w:r>
      <w:r w:rsidRPr="00AA0BEB">
        <w:rPr>
          <w:lang w:eastAsia="zh-CN"/>
        </w:rPr>
        <w:tab/>
      </w:r>
      <w:r w:rsidRPr="00AA0BEB">
        <w:t xml:space="preserve">3GPP TS 36.104: </w:t>
      </w:r>
      <w:r w:rsidR="007C4C89" w:rsidRPr="00AA0BEB">
        <w:t>"</w:t>
      </w:r>
      <w:r w:rsidRPr="00AA0BEB">
        <w:t>Evolved Universal Terrestrial Radio Access (E-UTRA); Base Station (BS) radio transmission and reception</w:t>
      </w:r>
      <w:r w:rsidR="007C4C89" w:rsidRPr="00AA0BEB">
        <w:t>"</w:t>
      </w:r>
      <w:r w:rsidRPr="00AA0BEB">
        <w:t>.</w:t>
      </w:r>
    </w:p>
    <w:p w14:paraId="2C3BD346" w14:textId="77777777" w:rsidR="007C4C89" w:rsidRPr="00AA0BEB" w:rsidRDefault="007C4C89" w:rsidP="007C4C89">
      <w:pPr>
        <w:pStyle w:val="EX"/>
        <w:rPr>
          <w:lang w:eastAsia="zh-CN"/>
        </w:rPr>
      </w:pPr>
      <w:r w:rsidRPr="00AA0BEB">
        <w:rPr>
          <w:rFonts w:eastAsia="SimSun"/>
          <w:lang w:eastAsia="zh-CN"/>
        </w:rPr>
        <w:t>[8]</w:t>
      </w:r>
      <w:r w:rsidRPr="00AA0BEB">
        <w:rPr>
          <w:rFonts w:eastAsia="SimSun"/>
          <w:lang w:eastAsia="zh-CN"/>
        </w:rPr>
        <w:tab/>
      </w:r>
      <w:r w:rsidRPr="00AA0BEB">
        <w:t>3GPP TR 25.942 "Radio Frequency RF System Scenarios".</w:t>
      </w:r>
    </w:p>
    <w:p w14:paraId="0E24ED7D" w14:textId="77777777" w:rsidR="007F7412" w:rsidRPr="00AA0BEB" w:rsidRDefault="007F7412">
      <w:pPr>
        <w:pStyle w:val="Heading1"/>
        <w:rPr>
          <w:rFonts w:cs="v4.2.0"/>
        </w:rPr>
      </w:pPr>
      <w:bookmarkStart w:id="6" w:name="_Toc518915678"/>
      <w:r w:rsidRPr="00AA0BEB">
        <w:rPr>
          <w:rFonts w:cs="v4.2.0"/>
        </w:rPr>
        <w:t>3</w:t>
      </w:r>
      <w:r w:rsidRPr="00AA0BEB">
        <w:rPr>
          <w:rFonts w:cs="v4.2.0"/>
        </w:rPr>
        <w:tab/>
        <w:t>Definitions, symbols and abbreviations</w:t>
      </w:r>
      <w:bookmarkEnd w:id="6"/>
    </w:p>
    <w:p w14:paraId="39B78BB5" w14:textId="77777777" w:rsidR="007F7412" w:rsidRPr="00AA0BEB" w:rsidRDefault="007F7412">
      <w:pPr>
        <w:pStyle w:val="Heading2"/>
        <w:ind w:left="0" w:firstLine="0"/>
        <w:rPr>
          <w:rFonts w:cs="v4.2.0"/>
        </w:rPr>
      </w:pPr>
      <w:bookmarkStart w:id="7" w:name="_Toc518915679"/>
      <w:r w:rsidRPr="00AA0BEB">
        <w:rPr>
          <w:rFonts w:cs="v4.2.0"/>
        </w:rPr>
        <w:t>3.1</w:t>
      </w:r>
      <w:r w:rsidRPr="00AA0BEB">
        <w:rPr>
          <w:rFonts w:cs="v4.2.0"/>
        </w:rPr>
        <w:tab/>
        <w:t>Definitions</w:t>
      </w:r>
      <w:bookmarkEnd w:id="7"/>
    </w:p>
    <w:p w14:paraId="51777A8A" w14:textId="77777777" w:rsidR="007F7412" w:rsidRPr="00AA0BEB" w:rsidRDefault="007F7412">
      <w:pPr>
        <w:rPr>
          <w:rFonts w:cs="v4.2.0"/>
        </w:rPr>
      </w:pPr>
      <w:r w:rsidRPr="00AA0BEB">
        <w:rPr>
          <w:rFonts w:cs="v4.2.0"/>
        </w:rPr>
        <w:t>For the purposes of the present document, the following definitions apply.</w:t>
      </w:r>
    </w:p>
    <w:p w14:paraId="6FA4ED87" w14:textId="77777777" w:rsidR="00DF2E95" w:rsidRPr="00AA0BEB" w:rsidRDefault="00DF2E95" w:rsidP="00DF2E95">
      <w:pPr>
        <w:keepNext/>
        <w:rPr>
          <w:bCs/>
        </w:rPr>
      </w:pPr>
      <w:r w:rsidRPr="00AA0BEB">
        <w:rPr>
          <w:b/>
          <w:bCs/>
        </w:rPr>
        <w:t>Base Station RF bandwidth:</w:t>
      </w:r>
      <w:r w:rsidRPr="00AA0BEB">
        <w:rPr>
          <w:bCs/>
        </w:rPr>
        <w:t xml:space="preserve"> The bandwidth in which a Base Station</w:t>
      </w:r>
      <w:r w:rsidR="00C03C38" w:rsidRPr="00AA0BEB">
        <w:t xml:space="preserve"> </w:t>
      </w:r>
      <w:r w:rsidR="00C03C38" w:rsidRPr="00AA0BEB">
        <w:rPr>
          <w:bCs/>
        </w:rPr>
        <w:t>simultaneously</w:t>
      </w:r>
      <w:r w:rsidRPr="00AA0BEB">
        <w:rPr>
          <w:bCs/>
        </w:rPr>
        <w:t xml:space="preserve"> transmits and</w:t>
      </w:r>
      <w:r w:rsidR="00C03C38" w:rsidRPr="00AA0BEB">
        <w:t xml:space="preserve"> </w:t>
      </w:r>
      <w:r w:rsidR="00C03C38" w:rsidRPr="00AA0BEB">
        <w:rPr>
          <w:bCs/>
        </w:rPr>
        <w:t>simultaneously</w:t>
      </w:r>
      <w:r w:rsidRPr="00AA0BEB">
        <w:rPr>
          <w:bCs/>
        </w:rPr>
        <w:t xml:space="preserve"> receives multiple carriers within each supported operating band.</w:t>
      </w:r>
    </w:p>
    <w:p w14:paraId="25393560" w14:textId="77777777" w:rsidR="00DF2E95" w:rsidRPr="00AA0BEB" w:rsidRDefault="00DF2E95" w:rsidP="00DF2E95">
      <w:pPr>
        <w:keepNext/>
        <w:rPr>
          <w:bCs/>
        </w:rPr>
      </w:pPr>
      <w:r w:rsidRPr="00AA0BEB">
        <w:rPr>
          <w:b/>
          <w:bCs/>
        </w:rPr>
        <w:t>Base Station RF bandwidth edge:</w:t>
      </w:r>
      <w:r w:rsidRPr="00AA0BEB">
        <w:rPr>
          <w:bCs/>
        </w:rPr>
        <w:t xml:space="preserve"> The frequency of one of the edges of the Base Station RF bandwidth.</w:t>
      </w:r>
    </w:p>
    <w:p w14:paraId="1EC17BEB" w14:textId="77777777" w:rsidR="007F7412" w:rsidRPr="00AA0BEB" w:rsidRDefault="007F7412">
      <w:pPr>
        <w:keepNext/>
      </w:pPr>
      <w:r w:rsidRPr="00AA0BEB">
        <w:rPr>
          <w:b/>
          <w:bCs/>
        </w:rPr>
        <w:t>Power Spectral Density:</w:t>
      </w:r>
      <w:r w:rsidRPr="00AA0BEB">
        <w:t xml:space="preserve"> The units of Power Spectral Density (PSD) are extensively used in this document. PSD is a function of power versus frequency and when integrated across a given bandwidth, the function represents the mean power in such a bandwidth. When the mean power is normalised to (divided by) the chip-rate it represents the mean </w:t>
      </w:r>
      <w:r w:rsidRPr="00AA0BEB">
        <w:lastRenderedPageBreak/>
        <w:t xml:space="preserve">energy per chip. Some signals are directly defined in terms of energy per chip, (DPCH_Ec, Ec, and P-CCPCH_Ec) and others defined in terms of PSD (Io, Ioc, Ior and Îor). There also exist quantities that are a ratio of energy per chip to PSD (DPCH_Ec/Ior, Ec/Ior etc.). This is the common practice of relating energy magnitudes in communication systems. </w:t>
      </w:r>
      <w:r w:rsidRPr="00AA0BEB">
        <w:br/>
        <w:t>It can be seen that if both energy magnitudes in the ratio are divided by time, the ratio is converted from an energy ratio to a power ratio, which is more useful from a measurement point of view. It follows that an energy per chip of X dBm/3.84 MHz (3.84 Mcps TDD option) or X dBm/1.28 MHz (1.28 Mcps TDD option) can be expressed as a mean power per chip of X dBm. Similarly, a signal PSD of Y dBm/3.84 MHz (3.84 Mcps TDD option) or Y dBm/1.28 MHz (1.28 Mcps TDD option) can be expressed as a signal power of Y dBm.</w:t>
      </w:r>
    </w:p>
    <w:p w14:paraId="7FBBAA41" w14:textId="77777777" w:rsidR="007F7412" w:rsidRPr="00AA0BEB" w:rsidRDefault="007F7412">
      <w:pPr>
        <w:keepNext/>
        <w:rPr>
          <w:rFonts w:cs="v3.8.0"/>
        </w:rPr>
      </w:pPr>
      <w:r w:rsidRPr="00AA0BEB">
        <w:rPr>
          <w:rFonts w:cs="v3.8.0"/>
          <w:b/>
          <w:bCs/>
        </w:rPr>
        <w:t>Mean power:</w:t>
      </w:r>
      <w:r w:rsidRPr="00AA0BEB">
        <w:rPr>
          <w:rFonts w:cs="v3.8.0"/>
        </w:rPr>
        <w:t xml:space="preserve"> When applied to a CDMA modulated signal this is the power (transmitted or received) in a bandwidth of at least (1+ </w:t>
      </w:r>
      <w:r w:rsidRPr="00AA0BEB">
        <w:rPr>
          <w:rFonts w:ascii="Symbol" w:hAnsi="Symbol" w:cs="v3.8.0"/>
        </w:rPr>
        <w:t></w:t>
      </w:r>
      <w:r w:rsidRPr="00AA0BEB">
        <w:rPr>
          <w:rFonts w:cs="v3.8.0"/>
        </w:rPr>
        <w:t>) times the chip rate of the radio access mode. The period of measurement shall be a transmit timeslot excluding the guard period unless otherwise stated.</w:t>
      </w:r>
    </w:p>
    <w:p w14:paraId="5D7F6F2E" w14:textId="77777777" w:rsidR="007F7412" w:rsidRPr="00AA0BEB" w:rsidRDefault="007F7412">
      <w:pPr>
        <w:pStyle w:val="NO"/>
      </w:pPr>
      <w:r w:rsidRPr="00AA0BEB">
        <w:t>NOTE:</w:t>
      </w:r>
      <w:r w:rsidRPr="00AA0BEB">
        <w:tab/>
        <w:t xml:space="preserve">The roll-off factor </w:t>
      </w:r>
      <w:r w:rsidRPr="00AA0BEB">
        <w:rPr>
          <w:rFonts w:ascii="Symbol" w:hAnsi="Symbol"/>
        </w:rPr>
        <w:t></w:t>
      </w:r>
      <w:r w:rsidRPr="00AA0BEB">
        <w:t xml:space="preserve"> is defined in section 6.8.1.</w:t>
      </w:r>
    </w:p>
    <w:p w14:paraId="7CD92361" w14:textId="77777777" w:rsidR="00DF2E95" w:rsidRPr="00AA0BEB" w:rsidRDefault="00DF2E95" w:rsidP="00DF2E95">
      <w:r w:rsidRPr="00AA0BEB">
        <w:rPr>
          <w:b/>
        </w:rPr>
        <w:t>Operating band:</w:t>
      </w:r>
      <w:r w:rsidRPr="00AA0BEB">
        <w:t xml:space="preserve"> A frequency range in which UTRA TDD operates (paired or unpaired), that is defined with a specific set of technical requirements.</w:t>
      </w:r>
    </w:p>
    <w:p w14:paraId="312F411E" w14:textId="77777777" w:rsidR="00DF2E95" w:rsidRPr="00AA0BEB" w:rsidRDefault="00DF2E95" w:rsidP="00DF2E95">
      <w:pPr>
        <w:pStyle w:val="NO"/>
      </w:pPr>
      <w:r w:rsidRPr="00AA0BEB">
        <w:t>NOTE:</w:t>
      </w:r>
      <w:r w:rsidRPr="00AA0BEB">
        <w:tab/>
        <w:t>The operating band(s) for an UTRA TDD BS is declared by the manufacturer according to the designations in subclause 5.2.</w:t>
      </w:r>
    </w:p>
    <w:p w14:paraId="7CE1DF8E" w14:textId="77777777" w:rsidR="007F7412" w:rsidRPr="00AA0BEB" w:rsidRDefault="007F7412">
      <w:pPr>
        <w:keepNext/>
        <w:rPr>
          <w:rFonts w:cs="v3.8.0"/>
        </w:rPr>
      </w:pPr>
      <w:r w:rsidRPr="00AA0BEB">
        <w:rPr>
          <w:rFonts w:cs="v3.8.0"/>
          <w:b/>
          <w:bCs/>
        </w:rPr>
        <w:t>RRC filtered mean power:</w:t>
      </w:r>
      <w:r w:rsidRPr="00AA0BEB">
        <w:rPr>
          <w:rFonts w:cs="v3.8.0"/>
        </w:rPr>
        <w:t xml:space="preserve"> The mean power as measured through a root raised cosine filter with roll-off factor </w:t>
      </w:r>
      <w:r w:rsidRPr="00AA0BEB">
        <w:rPr>
          <w:rFonts w:ascii="Symbol" w:hAnsi="Symbol" w:cs="v3.8.0"/>
        </w:rPr>
        <w:t></w:t>
      </w:r>
      <w:r w:rsidRPr="00AA0BEB">
        <w:rPr>
          <w:rFonts w:cs="v3.8.0"/>
        </w:rPr>
        <w:t xml:space="preserve"> and a bandwidth equal to the chip rate of the radio access mode.</w:t>
      </w:r>
    </w:p>
    <w:p w14:paraId="004A4B9E" w14:textId="77777777" w:rsidR="007F7412" w:rsidRPr="00AA0BEB" w:rsidRDefault="007F7412">
      <w:pPr>
        <w:pStyle w:val="NO"/>
      </w:pPr>
      <w:r w:rsidRPr="00AA0BEB">
        <w:t xml:space="preserve">NOTE: </w:t>
      </w:r>
      <w:r w:rsidRPr="00AA0BEB">
        <w:tab/>
        <w:t>The RRC filtered mean power of a perfectly modulated CDMA signal is 0.246 dB lower than the mean power of the same signal.</w:t>
      </w:r>
    </w:p>
    <w:p w14:paraId="3D4397C8" w14:textId="77777777" w:rsidR="00C03C38" w:rsidRPr="00AA0BEB" w:rsidRDefault="007F7412" w:rsidP="00C03C38">
      <w:pPr>
        <w:keepNext/>
        <w:rPr>
          <w:rFonts w:cs="v3.8.0"/>
        </w:rPr>
      </w:pPr>
      <w:r w:rsidRPr="00AA0BEB">
        <w:rPr>
          <w:rFonts w:cs="v3.8.0"/>
          <w:b/>
          <w:bCs/>
        </w:rPr>
        <w:t>Code domain power:</w:t>
      </w:r>
      <w:r w:rsidRPr="00AA0BEB">
        <w:rPr>
          <w:rFonts w:cs="v3.8.0"/>
        </w:rPr>
        <w:t xml:space="preserve"> That part of the mean power which correlates with a particular (OVSF) code channel. The sum of all powers in the code domain equals the mean power in a bandwidth of (1+ </w:t>
      </w:r>
      <w:r w:rsidRPr="00AA0BEB">
        <w:rPr>
          <w:rFonts w:ascii="Symbol" w:hAnsi="Symbol" w:cs="v3.8.0"/>
        </w:rPr>
        <w:t></w:t>
      </w:r>
      <w:r w:rsidRPr="00AA0BEB">
        <w:rPr>
          <w:rFonts w:cs="v3.8.0"/>
        </w:rPr>
        <w:t>) times the chip rate of the radio access mode.</w:t>
      </w:r>
    </w:p>
    <w:p w14:paraId="6522B403" w14:textId="77777777" w:rsidR="007F7412" w:rsidRPr="00AA0BEB" w:rsidRDefault="00C03C38" w:rsidP="00C03C38">
      <w:pPr>
        <w:keepNext/>
        <w:rPr>
          <w:rFonts w:cs="v3.8.0"/>
        </w:rPr>
      </w:pPr>
      <w:r w:rsidRPr="00AA0BEB">
        <w:rPr>
          <w:rFonts w:cs="v3.8.0"/>
          <w:b/>
        </w:rPr>
        <w:t>Highest Carrier:</w:t>
      </w:r>
      <w:r w:rsidRPr="00AA0BEB">
        <w:rPr>
          <w:rFonts w:cs="v3.8.0"/>
        </w:rPr>
        <w:t xml:space="preserve"> The carrier with the highest carrier centre frequency transmitted/received in a specified operating band.</w:t>
      </w:r>
    </w:p>
    <w:p w14:paraId="7F60D5F1" w14:textId="77777777" w:rsidR="00C03C38" w:rsidRPr="00AA0BEB" w:rsidRDefault="007F7412" w:rsidP="00C03C38">
      <w:pPr>
        <w:rPr>
          <w:rFonts w:cs="v3.8.0"/>
        </w:rPr>
      </w:pPr>
      <w:r w:rsidRPr="00AA0BEB">
        <w:rPr>
          <w:rFonts w:cs="v3.8.0"/>
          <w:b/>
          <w:bCs/>
        </w:rPr>
        <w:t>Output power</w:t>
      </w:r>
      <w:r w:rsidR="00C03C38" w:rsidRPr="00AA0BEB">
        <w:rPr>
          <w:rFonts w:cs="v3.8.0"/>
          <w:b/>
          <w:bCs/>
        </w:rPr>
        <w:t>, Pout</w:t>
      </w:r>
      <w:r w:rsidRPr="00AA0BEB">
        <w:rPr>
          <w:rFonts w:cs="v3.8.0"/>
          <w:b/>
          <w:bCs/>
        </w:rPr>
        <w:t>:</w:t>
      </w:r>
      <w:r w:rsidRPr="00AA0BEB">
        <w:rPr>
          <w:rFonts w:cs="v3.8.0"/>
        </w:rPr>
        <w:t xml:space="preserve"> The mean power of one carrier of the base station, delivered to a load with resistance equal to the nominal load impedance of the transmitter.</w:t>
      </w:r>
    </w:p>
    <w:p w14:paraId="40FC6C3F" w14:textId="77777777" w:rsidR="00C03C38" w:rsidRPr="00AA0BEB" w:rsidRDefault="00C03C38" w:rsidP="00C03C38">
      <w:pPr>
        <w:rPr>
          <w:rFonts w:cs="v3.8.0"/>
        </w:rPr>
      </w:pPr>
      <w:r w:rsidRPr="00AA0BEB">
        <w:rPr>
          <w:rFonts w:cs="v3.8.0"/>
          <w:b/>
        </w:rPr>
        <w:t>Lower RF bandwidth edge:</w:t>
      </w:r>
      <w:r w:rsidRPr="00AA0BEB">
        <w:rPr>
          <w:rFonts w:cs="v3.8.0"/>
        </w:rPr>
        <w:t xml:space="preserve"> The frequency of the lower of the Base station RF bandwidth, used as a frequency reference point for transmitter and receiver requirements.</w:t>
      </w:r>
    </w:p>
    <w:p w14:paraId="2ED183BB" w14:textId="77777777" w:rsidR="007F7412" w:rsidRPr="00AA0BEB" w:rsidRDefault="00C03C38" w:rsidP="00C03C38">
      <w:pPr>
        <w:rPr>
          <w:rFonts w:cs="v3.8.0"/>
        </w:rPr>
      </w:pPr>
      <w:r w:rsidRPr="00AA0BEB">
        <w:rPr>
          <w:rFonts w:cs="v3.8.0"/>
          <w:b/>
        </w:rPr>
        <w:t>Lowest Carrier:</w:t>
      </w:r>
      <w:r w:rsidRPr="00AA0BEB">
        <w:rPr>
          <w:rFonts w:cs="v3.8.0"/>
        </w:rPr>
        <w:t xml:space="preserve"> The carrier with the lowest carrier centre frequency transmitted/received in a specified operating band.</w:t>
      </w:r>
    </w:p>
    <w:p w14:paraId="36B7646B" w14:textId="77777777" w:rsidR="00DF2E95" w:rsidRPr="00AA0BEB" w:rsidRDefault="00DF2E95" w:rsidP="00DF2E95">
      <w:pPr>
        <w:rPr>
          <w:rFonts w:cs="v4.2.0"/>
        </w:rPr>
      </w:pPr>
      <w:r w:rsidRPr="00AA0BEB">
        <w:rPr>
          <w:rFonts w:cs="v4.2.0"/>
          <w:b/>
        </w:rPr>
        <w:t>Inter RF bandwidth gap:</w:t>
      </w:r>
      <w:r w:rsidRPr="00AA0BEB">
        <w:rPr>
          <w:rFonts w:cs="v4.2.0"/>
        </w:rPr>
        <w:t xml:space="preserve"> The frequency gap between two consecutive RF bandwidths that </w:t>
      </w:r>
      <w:r w:rsidR="00C03C38" w:rsidRPr="00AA0BEB">
        <w:rPr>
          <w:rFonts w:cs="v4.2.0"/>
        </w:rPr>
        <w:t xml:space="preserve">are placed within </w:t>
      </w:r>
      <w:r w:rsidRPr="00AA0BEB">
        <w:rPr>
          <w:rFonts w:cs="v4.2.0"/>
        </w:rPr>
        <w:t>two supported operating bands.</w:t>
      </w:r>
    </w:p>
    <w:p w14:paraId="34941B4A" w14:textId="77777777" w:rsidR="00DF2E95" w:rsidRPr="00AA0BEB" w:rsidRDefault="00DF2E95" w:rsidP="00DF2E95">
      <w:pPr>
        <w:rPr>
          <w:rFonts w:cs="v4.2.0"/>
        </w:rPr>
      </w:pPr>
      <w:r w:rsidRPr="00AA0BEB">
        <w:rPr>
          <w:rFonts w:cs="v4.2.0"/>
          <w:b/>
        </w:rPr>
        <w:t>Multi-band Base Station:</w:t>
      </w:r>
      <w:r w:rsidRPr="00AA0BEB">
        <w:rPr>
          <w:rFonts w:cs="v4.2.0"/>
        </w:rPr>
        <w:t xml:space="preserve"> Base Station characterized by the ability of its transmitter and/or receiver to process two or more carriers in common active RF components simultaneously, where at least one carrier is configured at a different </w:t>
      </w:r>
      <w:r w:rsidR="00C03C38" w:rsidRPr="00AA0BEB">
        <w:rPr>
          <w:rFonts w:cs="v4.2.0"/>
        </w:rPr>
        <w:t xml:space="preserve">non-overlapping </w:t>
      </w:r>
      <w:r w:rsidRPr="00AA0BEB">
        <w:rPr>
          <w:rFonts w:cs="v4.2.0"/>
        </w:rPr>
        <w:t>operating band than the other carrier(s).</w:t>
      </w:r>
    </w:p>
    <w:p w14:paraId="30E7A520" w14:textId="77777777" w:rsidR="00DF2E95" w:rsidRPr="00AA0BEB" w:rsidRDefault="00DF2E95" w:rsidP="00DF2E95">
      <w:pPr>
        <w:rPr>
          <w:rFonts w:cs="v4.2.0"/>
        </w:rPr>
      </w:pPr>
      <w:r w:rsidRPr="00AA0BEB">
        <w:rPr>
          <w:rFonts w:cs="v4.2.0"/>
          <w:b/>
        </w:rPr>
        <w:t>Multi-band transmitter:</w:t>
      </w:r>
      <w:r w:rsidRPr="00AA0BEB">
        <w:rPr>
          <w:rFonts w:cs="v4.2.0"/>
        </w:rPr>
        <w:t xml:space="preserve"> Transmitter characterized by the ability to process two or more carriers in common active RF components simultaneously, where at least one carrier is configured at a different </w:t>
      </w:r>
      <w:r w:rsidR="00C03C38" w:rsidRPr="00AA0BEB">
        <w:rPr>
          <w:rFonts w:cs="v4.2.0"/>
        </w:rPr>
        <w:t xml:space="preserve">non-overlapping </w:t>
      </w:r>
      <w:r w:rsidRPr="00AA0BEB">
        <w:rPr>
          <w:rFonts w:cs="v4.2.0"/>
        </w:rPr>
        <w:t>operating band than the other carrier(s).</w:t>
      </w:r>
    </w:p>
    <w:p w14:paraId="41B67BCA" w14:textId="77777777" w:rsidR="00DF2E95" w:rsidRPr="00AA0BEB" w:rsidRDefault="00DF2E95" w:rsidP="00DF2E95">
      <w:pPr>
        <w:rPr>
          <w:rFonts w:cs="v4.2.0"/>
        </w:rPr>
      </w:pPr>
      <w:r w:rsidRPr="00AA0BEB">
        <w:rPr>
          <w:rFonts w:cs="v4.2.0"/>
          <w:b/>
        </w:rPr>
        <w:t>Multi-band receiver:</w:t>
      </w:r>
      <w:r w:rsidRPr="00AA0BEB">
        <w:rPr>
          <w:rFonts w:cs="v4.2.0"/>
        </w:rPr>
        <w:t xml:space="preserve"> Receiver characterized by the ability to process two or more carriers in common active RF components simultaneously, where at least one carrier is configured at a different </w:t>
      </w:r>
      <w:r w:rsidR="00C03C38" w:rsidRPr="00AA0BEB">
        <w:rPr>
          <w:rFonts w:cs="v4.2.0"/>
        </w:rPr>
        <w:t xml:space="preserve">non-overlapping </w:t>
      </w:r>
      <w:r w:rsidRPr="00AA0BEB">
        <w:rPr>
          <w:rFonts w:cs="v4.2.0"/>
        </w:rPr>
        <w:t>operating band than the other carrier(s).</w:t>
      </w:r>
    </w:p>
    <w:p w14:paraId="10B7D2F2" w14:textId="77777777" w:rsidR="007F7412" w:rsidRPr="00AA0BEB" w:rsidRDefault="007F7412">
      <w:pPr>
        <w:rPr>
          <w:rFonts w:cs="v4.2.0"/>
          <w:b/>
        </w:rPr>
      </w:pPr>
      <w:r w:rsidRPr="00AA0BEB">
        <w:rPr>
          <w:rFonts w:cs="v4.2.0"/>
          <w:b/>
        </w:rPr>
        <w:t xml:space="preserve">Maximum output power: </w:t>
      </w:r>
      <w:r w:rsidRPr="00AA0BEB">
        <w:rPr>
          <w:rFonts w:cs="v4.2.0"/>
        </w:rPr>
        <w:t xml:space="preserve">The mean power level per carrier of the base station </w:t>
      </w:r>
      <w:r w:rsidRPr="00AA0BEB">
        <w:rPr>
          <w:rFonts w:cs="v4.2.0"/>
          <w:snapToGrid w:val="0"/>
          <w:lang w:eastAsia="de-DE"/>
        </w:rPr>
        <w:t xml:space="preserve">measured at the antenna connector in a specified reference condition. </w:t>
      </w:r>
      <w:r w:rsidRPr="00AA0BEB">
        <w:rPr>
          <w:rFonts w:cs="v4.2.0"/>
        </w:rPr>
        <w:t>The period of measurement shall be a transmit timeslot excluding the guard period.</w:t>
      </w:r>
    </w:p>
    <w:p w14:paraId="77244A3A" w14:textId="77777777" w:rsidR="00C03C38" w:rsidRPr="00AA0BEB" w:rsidRDefault="007F7412" w:rsidP="00C03C38">
      <w:pPr>
        <w:rPr>
          <w:rFonts w:cs="v4.2.0"/>
        </w:rPr>
      </w:pPr>
      <w:r w:rsidRPr="00AA0BEB">
        <w:rPr>
          <w:rFonts w:cs="v4.2.0"/>
          <w:b/>
        </w:rPr>
        <w:t>Rated output power:</w:t>
      </w:r>
      <w:r w:rsidRPr="00AA0BEB">
        <w:rPr>
          <w:rFonts w:cs="v4.2.0"/>
        </w:rPr>
        <w:t xml:space="preserve"> Rated output power of the base station is the mean power level per carrier that the manufacturer has declared to be available at the antenna connector.</w:t>
      </w:r>
    </w:p>
    <w:p w14:paraId="46409BBD" w14:textId="77777777" w:rsidR="007F7412" w:rsidRPr="00AA0BEB" w:rsidRDefault="00C03C38" w:rsidP="00C03C38">
      <w:pPr>
        <w:rPr>
          <w:rFonts w:cs="v4.2.0"/>
        </w:rPr>
      </w:pPr>
      <w:r w:rsidRPr="00AA0BEB">
        <w:rPr>
          <w:rFonts w:cs="v4.2.0"/>
          <w:b/>
        </w:rPr>
        <w:lastRenderedPageBreak/>
        <w:t>Radio bandwidth:</w:t>
      </w:r>
      <w:r w:rsidRPr="00AA0BEB">
        <w:rPr>
          <w:rFonts w:cs="v4.2.0"/>
        </w:rPr>
        <w:t xml:space="preserve"> Frequency difference between the upper edge of the highest used carrier and the lower edge of the lowest used carrier.</w:t>
      </w:r>
    </w:p>
    <w:p w14:paraId="37A3877D" w14:textId="77777777" w:rsidR="00DF2E95" w:rsidRPr="00AA0BEB" w:rsidRDefault="00DF2E95">
      <w:pPr>
        <w:rPr>
          <w:b/>
          <w:bCs/>
        </w:rPr>
      </w:pPr>
      <w:r w:rsidRPr="00AA0BEB">
        <w:rPr>
          <w:b/>
          <w:bCs/>
        </w:rPr>
        <w:t>Synchronized operation:</w:t>
      </w:r>
      <w:r w:rsidRPr="00AA0BEB">
        <w:rPr>
          <w:bCs/>
        </w:rPr>
        <w:t xml:space="preserve"> Operation of TDD in two different systems, where no simultaneous uplink and downlink occur.</w:t>
      </w:r>
    </w:p>
    <w:p w14:paraId="17919A7C" w14:textId="77777777" w:rsidR="007F7412" w:rsidRPr="00AA0BEB" w:rsidRDefault="007F7412">
      <w:pPr>
        <w:rPr>
          <w:rFonts w:cs="v5.0.0"/>
        </w:rPr>
      </w:pPr>
      <w:r w:rsidRPr="00AA0BEB">
        <w:rPr>
          <w:b/>
          <w:bCs/>
        </w:rPr>
        <w:t xml:space="preserve">Total power dynamic range: </w:t>
      </w:r>
      <w:r w:rsidRPr="00AA0BEB">
        <w:rPr>
          <w:rFonts w:cs="v4.2.0"/>
        </w:rPr>
        <w:t xml:space="preserve">The difference between the maximum and the minimum </w:t>
      </w:r>
      <w:r w:rsidRPr="00AA0BEB">
        <w:rPr>
          <w:rFonts w:eastAsia="Osaka" w:cs="v4.2.0"/>
        </w:rPr>
        <w:t xml:space="preserve">output </w:t>
      </w:r>
      <w:r w:rsidRPr="00AA0BEB">
        <w:rPr>
          <w:rFonts w:cs="v4.2.0"/>
        </w:rPr>
        <w:t>power of the base station</w:t>
      </w:r>
      <w:r w:rsidRPr="00AA0BEB">
        <w:rPr>
          <w:rFonts w:cs="v5.0.0"/>
        </w:rPr>
        <w:t xml:space="preserve"> for a specified reference condition.</w:t>
      </w:r>
    </w:p>
    <w:p w14:paraId="47E032E1" w14:textId="77777777" w:rsidR="00DF2E95" w:rsidRPr="00AA0BEB" w:rsidRDefault="00DF2E95">
      <w:pPr>
        <w:rPr>
          <w:rFonts w:cs="v5.0.0"/>
        </w:rPr>
      </w:pPr>
      <w:r w:rsidRPr="00AA0BEB">
        <w:rPr>
          <w:rFonts w:cs="v5.0.0"/>
          <w:b/>
        </w:rPr>
        <w:t>Synchronized operation:</w:t>
      </w:r>
      <w:r w:rsidRPr="00AA0BEB">
        <w:rPr>
          <w:rFonts w:cs="v5.0.0"/>
        </w:rPr>
        <w:t xml:space="preserve"> Operation of TDD in two different systems, where no simultaneous uplink and downlink occur.</w:t>
      </w:r>
    </w:p>
    <w:p w14:paraId="7F0CC58A" w14:textId="77777777" w:rsidR="00C03C38" w:rsidRPr="00AA0BEB" w:rsidRDefault="007B78E9" w:rsidP="00C03C38">
      <w:pPr>
        <w:rPr>
          <w:rFonts w:cs="v5.0.0"/>
        </w:rPr>
      </w:pPr>
      <w:r w:rsidRPr="00AA0BEB">
        <w:rPr>
          <w:rFonts w:cs="v5.0.0"/>
          <w:b/>
        </w:rPr>
        <w:t>MBSFN-only operation:</w:t>
      </w:r>
      <w:r w:rsidRPr="00AA0BEB">
        <w:rPr>
          <w:rFonts w:cs="v5.0.0"/>
        </w:rPr>
        <w:t xml:space="preserve"> Operation of a dedicated carrier solely for the purposes of MBSFN transmission.</w:t>
      </w:r>
    </w:p>
    <w:p w14:paraId="28033D3D" w14:textId="77777777" w:rsidR="007B78E9" w:rsidRPr="00AA0BEB" w:rsidRDefault="00C03C38" w:rsidP="00C03C38">
      <w:pPr>
        <w:rPr>
          <w:rFonts w:cs="v4.2.0"/>
        </w:rPr>
      </w:pPr>
      <w:r w:rsidRPr="00AA0BEB">
        <w:rPr>
          <w:rFonts w:cs="v5.0.0"/>
          <w:b/>
        </w:rPr>
        <w:t>Upper RF bandwidth edge:</w:t>
      </w:r>
      <w:r w:rsidRPr="00AA0BEB">
        <w:rPr>
          <w:rFonts w:cs="v5.0.0"/>
        </w:rPr>
        <w:t xml:space="preserve"> The frequency of the upper edge of the Base Station RF Bandwidth; used as a frequency reference point for transmitter and receiver requirements.</w:t>
      </w:r>
    </w:p>
    <w:p w14:paraId="1F511B9D" w14:textId="77777777" w:rsidR="007B78E9" w:rsidRDefault="00DF2E95">
      <w:pPr>
        <w:rPr>
          <w:rFonts w:cs="v5.0.0"/>
        </w:rPr>
      </w:pPr>
      <w:r w:rsidRPr="00AA0BEB">
        <w:rPr>
          <w:rFonts w:cs="v5.0.0"/>
          <w:b/>
          <w:bCs/>
        </w:rPr>
        <w:t xml:space="preserve">Unsynchronized operation: </w:t>
      </w:r>
      <w:r w:rsidRPr="00AA0BEB">
        <w:rPr>
          <w:rFonts w:cs="v5.0.0"/>
        </w:rPr>
        <w:t>Operation of TDD in two different systems, where the conditions for synchronized operation are not met.</w:t>
      </w:r>
    </w:p>
    <w:p w14:paraId="059D1055" w14:textId="77777777" w:rsidR="00A14ECB" w:rsidRPr="00AA0BEB" w:rsidRDefault="00A14ECB">
      <w:pPr>
        <w:rPr>
          <w:rFonts w:cs="v4.2.0"/>
        </w:rPr>
      </w:pPr>
      <w:r w:rsidRPr="00BC268B">
        <w:rPr>
          <w:rFonts w:cs="v4.2.0"/>
          <w:b/>
          <w:bCs/>
        </w:rPr>
        <w:t xml:space="preserve">Rated total output power: </w:t>
      </w:r>
      <w:r>
        <w:rPr>
          <w:rFonts w:cs="v4.2.0"/>
          <w:snapToGrid w:val="0"/>
        </w:rPr>
        <w:t>the total p</w:t>
      </w:r>
      <w:r w:rsidRPr="00BC268B">
        <w:rPr>
          <w:rFonts w:cs="v4.2.0"/>
          <w:snapToGrid w:val="0"/>
        </w:rPr>
        <w:t>ower level that the manufacturer has declared to be available at the antenna connector.</w:t>
      </w:r>
    </w:p>
    <w:p w14:paraId="75884C7D" w14:textId="77777777" w:rsidR="007F7412" w:rsidRPr="00AA0BEB" w:rsidRDefault="007F7412">
      <w:pPr>
        <w:pStyle w:val="Heading2"/>
        <w:rPr>
          <w:rFonts w:cs="v4.2.0"/>
        </w:rPr>
      </w:pPr>
      <w:bookmarkStart w:id="8" w:name="_Toc518915680"/>
      <w:r w:rsidRPr="00AA0BEB">
        <w:rPr>
          <w:rFonts w:cs="v4.2.0"/>
        </w:rPr>
        <w:t>3.2</w:t>
      </w:r>
      <w:r w:rsidRPr="00AA0BEB">
        <w:rPr>
          <w:rFonts w:cs="v4.2.0"/>
        </w:rPr>
        <w:tab/>
        <w:t>(void)</w:t>
      </w:r>
      <w:bookmarkEnd w:id="8"/>
    </w:p>
    <w:p w14:paraId="08EB5FC9" w14:textId="77777777" w:rsidR="007F7412" w:rsidRPr="00AA0BEB" w:rsidRDefault="007F7412">
      <w:pPr>
        <w:pStyle w:val="Heading2"/>
        <w:rPr>
          <w:rFonts w:cs="v4.2.0"/>
        </w:rPr>
      </w:pPr>
      <w:bookmarkStart w:id="9" w:name="_Toc518915681"/>
      <w:r w:rsidRPr="00AA0BEB">
        <w:rPr>
          <w:rFonts w:cs="v4.2.0"/>
        </w:rPr>
        <w:t>3.3</w:t>
      </w:r>
      <w:r w:rsidRPr="00AA0BEB">
        <w:rPr>
          <w:rFonts w:cs="v4.2.0"/>
        </w:rPr>
        <w:tab/>
        <w:t>Abbreviations</w:t>
      </w:r>
      <w:bookmarkEnd w:id="9"/>
    </w:p>
    <w:p w14:paraId="48C6459C" w14:textId="77777777" w:rsidR="007F7412" w:rsidRPr="00AA0BEB" w:rsidRDefault="007F7412">
      <w:pPr>
        <w:keepNext/>
        <w:rPr>
          <w:rFonts w:cs="v4.2.0"/>
        </w:rPr>
      </w:pPr>
      <w:r w:rsidRPr="00AA0BEB">
        <w:rPr>
          <w:rFonts w:cs="v4.2.0"/>
        </w:rPr>
        <w:t>For the purposes of the present document, the following abbreviations apply:</w:t>
      </w:r>
    </w:p>
    <w:p w14:paraId="79695639" w14:textId="77777777" w:rsidR="007F7412" w:rsidRPr="00AA0BEB" w:rsidRDefault="007F7412">
      <w:pPr>
        <w:pStyle w:val="EW"/>
      </w:pPr>
      <w:r w:rsidRPr="00AA0BEB">
        <w:t>ACIR</w:t>
      </w:r>
      <w:r w:rsidRPr="00AA0BEB">
        <w:tab/>
        <w:t>Adjacent Channel Interference Ratio</w:t>
      </w:r>
    </w:p>
    <w:p w14:paraId="591DBFC4" w14:textId="77777777" w:rsidR="007F7412" w:rsidRPr="00AA0BEB" w:rsidRDefault="007F7412">
      <w:pPr>
        <w:pStyle w:val="EW"/>
      </w:pPr>
      <w:r w:rsidRPr="00AA0BEB">
        <w:t>ACLR</w:t>
      </w:r>
      <w:r w:rsidRPr="00AA0BEB">
        <w:tab/>
        <w:t>Adjacent Channel Leakage power Ratio</w:t>
      </w:r>
    </w:p>
    <w:p w14:paraId="6552B42B" w14:textId="77777777" w:rsidR="007F7412" w:rsidRPr="00AA0BEB" w:rsidRDefault="007F7412">
      <w:pPr>
        <w:pStyle w:val="EW"/>
      </w:pPr>
      <w:r w:rsidRPr="00AA0BEB">
        <w:t>ACS</w:t>
      </w:r>
      <w:r w:rsidRPr="00AA0BEB">
        <w:tab/>
        <w:t>Adjacent Channel Selectivity</w:t>
      </w:r>
    </w:p>
    <w:p w14:paraId="30D6BA07" w14:textId="77777777" w:rsidR="007F7412" w:rsidRPr="00AA0BEB" w:rsidRDefault="007F7412">
      <w:pPr>
        <w:pStyle w:val="EW"/>
      </w:pPr>
      <w:r w:rsidRPr="00AA0BEB">
        <w:t>BER</w:t>
      </w:r>
      <w:r w:rsidRPr="00AA0BEB">
        <w:tab/>
        <w:t>Bit Error Rate</w:t>
      </w:r>
    </w:p>
    <w:p w14:paraId="38AB614E" w14:textId="77777777" w:rsidR="007F7412" w:rsidRPr="00AA0BEB" w:rsidRDefault="007F7412">
      <w:pPr>
        <w:pStyle w:val="EW"/>
      </w:pPr>
      <w:r w:rsidRPr="00AA0BEB">
        <w:t>BS</w:t>
      </w:r>
      <w:r w:rsidRPr="00AA0BEB">
        <w:tab/>
        <w:t>Base Station</w:t>
      </w:r>
    </w:p>
    <w:p w14:paraId="21C0C11C" w14:textId="77777777" w:rsidR="007F7412" w:rsidRPr="00AA0BEB" w:rsidRDefault="007F7412">
      <w:pPr>
        <w:pStyle w:val="EW"/>
      </w:pPr>
      <w:r w:rsidRPr="00AA0BEB">
        <w:t>CW</w:t>
      </w:r>
      <w:r w:rsidRPr="00AA0BEB">
        <w:tab/>
        <w:t>Continuous wave (unmodulated signal)</w:t>
      </w:r>
    </w:p>
    <w:p w14:paraId="7ABD057E" w14:textId="77777777" w:rsidR="007F7412" w:rsidRPr="00AA0BEB" w:rsidRDefault="007F7412">
      <w:pPr>
        <w:pStyle w:val="EW"/>
      </w:pPr>
      <w:r w:rsidRPr="00AA0BEB">
        <w:t>DL</w:t>
      </w:r>
      <w:r w:rsidRPr="00AA0BEB">
        <w:tab/>
        <w:t>Down link (forward link)</w:t>
      </w:r>
    </w:p>
    <w:p w14:paraId="4088A710" w14:textId="77777777" w:rsidR="007F7412" w:rsidRPr="00AA0BEB" w:rsidRDefault="007F7412">
      <w:pPr>
        <w:pStyle w:val="EW"/>
      </w:pPr>
      <w:r w:rsidRPr="00AA0BEB">
        <w:t>DPCH</w:t>
      </w:r>
      <w:r w:rsidRPr="00AA0BEB">
        <w:rPr>
          <w:vertAlign w:val="subscript"/>
        </w:rPr>
        <w:t>o</w:t>
      </w:r>
      <w:r w:rsidRPr="00AA0BEB">
        <w:tab/>
        <w:t xml:space="preserve">A mechanism used to simulate an individual intracell interferer in the cell with one code and a spreading factor of 16 </w:t>
      </w:r>
    </w:p>
    <w:p w14:paraId="557DE70E" w14:textId="77777777" w:rsidR="007F7412" w:rsidRPr="00AA0BEB" w:rsidRDefault="007F7412">
      <w:pPr>
        <w:pStyle w:val="EW"/>
      </w:pPr>
      <w:r w:rsidRPr="00AA0BEB">
        <w:rPr>
          <w:rFonts w:eastAsia="‚c‚e‚o“Á‘¾ƒSƒVƒbƒN‘Ì"/>
          <w:position w:val="-26"/>
        </w:rPr>
        <w:object w:dxaOrig="1219" w:dyaOrig="600" w14:anchorId="0EC407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0.9pt;height:29.9pt" o:ole="" fillcolor="window">
            <v:imagedata r:id="rId10" o:title=""/>
          </v:shape>
          <o:OLEObject Type="Embed" ProgID="Equation.3" ShapeID="_x0000_i1025" DrawAspect="Content" ObjectID="_1767795456" r:id="rId11"/>
        </w:object>
      </w:r>
      <w:r w:rsidRPr="00AA0BEB">
        <w:tab/>
        <w:t>The ratio of the average transmit energy per PN chip for the DPCH</w:t>
      </w:r>
      <w:r w:rsidRPr="00AA0BEB">
        <w:rPr>
          <w:vertAlign w:val="subscript"/>
        </w:rPr>
        <w:t>o</w:t>
      </w:r>
      <w:r w:rsidRPr="00AA0BEB">
        <w:t xml:space="preserve"> to the total transmit power spectral density of all users in the cell in one timeslot as measured at the BS antenna connector</w:t>
      </w:r>
    </w:p>
    <w:p w14:paraId="5A15E08C" w14:textId="77777777" w:rsidR="007F7412" w:rsidRPr="00AA0BEB" w:rsidRDefault="007F7412">
      <w:pPr>
        <w:pStyle w:val="EW"/>
      </w:pPr>
      <w:r w:rsidRPr="00AA0BEB">
        <w:t>EIRP</w:t>
      </w:r>
      <w:r w:rsidRPr="00AA0BEB">
        <w:tab/>
        <w:t xml:space="preserve">Effective Isotropic Radiated Power </w:t>
      </w:r>
    </w:p>
    <w:p w14:paraId="14543A3F" w14:textId="77777777" w:rsidR="007F7412" w:rsidRPr="00AA0BEB" w:rsidRDefault="007F7412">
      <w:pPr>
        <w:pStyle w:val="EW"/>
      </w:pPr>
      <w:r w:rsidRPr="00AA0BEB">
        <w:t>FDD</w:t>
      </w:r>
      <w:r w:rsidRPr="00AA0BEB">
        <w:tab/>
        <w:t>Frequency Division Duplexing</w:t>
      </w:r>
    </w:p>
    <w:p w14:paraId="7E4B3F20" w14:textId="77777777" w:rsidR="002266B4" w:rsidRPr="00AA0BEB" w:rsidRDefault="007F7412" w:rsidP="002266B4">
      <w:pPr>
        <w:pStyle w:val="EW"/>
        <w:rPr>
          <w:lang w:eastAsia="zh-CN"/>
        </w:rPr>
      </w:pPr>
      <w:r w:rsidRPr="00AA0BEB">
        <w:t>FER</w:t>
      </w:r>
      <w:r w:rsidRPr="00AA0BEB">
        <w:tab/>
        <w:t>Frame Error Rate</w:t>
      </w:r>
      <w:r w:rsidR="002266B4" w:rsidRPr="00AA0BEB">
        <w:rPr>
          <w:lang w:eastAsia="zh-CN"/>
        </w:rPr>
        <w:t xml:space="preserve"> </w:t>
      </w:r>
    </w:p>
    <w:p w14:paraId="27C1B054" w14:textId="77777777" w:rsidR="007F7412" w:rsidRPr="00AA0BEB" w:rsidRDefault="002266B4" w:rsidP="002266B4">
      <w:pPr>
        <w:pStyle w:val="EW"/>
      </w:pPr>
      <w:r w:rsidRPr="00AA0BEB">
        <w:rPr>
          <w:lang w:eastAsia="zh-CN"/>
        </w:rPr>
        <w:t>HSUPA</w:t>
      </w:r>
      <w:r w:rsidRPr="00AA0BEB">
        <w:rPr>
          <w:lang w:eastAsia="zh-CN"/>
        </w:rPr>
        <w:tab/>
        <w:t>High Speed Uplink Packet Access</w:t>
      </w:r>
    </w:p>
    <w:p w14:paraId="4C964A2D" w14:textId="77777777" w:rsidR="007B78E9" w:rsidRPr="00AA0BEB" w:rsidRDefault="007B78E9">
      <w:pPr>
        <w:pStyle w:val="EW"/>
      </w:pPr>
      <w:r w:rsidRPr="00AA0BEB">
        <w:t>IMB</w:t>
      </w:r>
      <w:r w:rsidRPr="00AA0BEB">
        <w:tab/>
        <w:t>Integrated Mobile Broadcast</w:t>
      </w:r>
    </w:p>
    <w:p w14:paraId="3CA87B03" w14:textId="77777777" w:rsidR="007F7412" w:rsidRPr="00AA0BEB" w:rsidRDefault="007F7412">
      <w:pPr>
        <w:pStyle w:val="EW"/>
      </w:pPr>
      <w:r w:rsidRPr="00AA0BEB">
        <w:t>I</w:t>
      </w:r>
      <w:r w:rsidRPr="00AA0BEB">
        <w:rPr>
          <w:vertAlign w:val="subscript"/>
        </w:rPr>
        <w:t>oc</w:t>
      </w:r>
      <w:r w:rsidRPr="00AA0BEB">
        <w:tab/>
        <w:t>The power spectral density (integrated in a noise bandwidth equal to the chip rate and normalized to the chip rate) of a band limited white noise source (simulating interference from other cells) as measured at the BS antenna connector.</w:t>
      </w:r>
    </w:p>
    <w:p w14:paraId="2683F3B0" w14:textId="77777777" w:rsidR="007F7412" w:rsidRPr="00AA0BEB" w:rsidRDefault="007F7412">
      <w:pPr>
        <w:pStyle w:val="EW"/>
      </w:pPr>
      <w:r w:rsidRPr="00AA0BEB">
        <w:t>Î</w:t>
      </w:r>
      <w:r w:rsidRPr="00AA0BEB">
        <w:rPr>
          <w:vertAlign w:val="subscript"/>
        </w:rPr>
        <w:t>or</w:t>
      </w:r>
      <w:r w:rsidRPr="00AA0BEB">
        <w:tab/>
        <w:t>The received power spectral density (integrated in a bandwidth (1+</w:t>
      </w:r>
      <w:r w:rsidRPr="00AA0BEB">
        <w:rPr>
          <w:rFonts w:ascii="Symbol" w:hAnsi="Symbol"/>
        </w:rPr>
        <w:t></w:t>
      </w:r>
      <w:r w:rsidRPr="00AA0BEB">
        <w:t>) times the chip rate and normalized to the chip rate) of all users in the cell in one timeslot as measured at the BS antenna connector</w:t>
      </w:r>
    </w:p>
    <w:p w14:paraId="2F28795C" w14:textId="77777777" w:rsidR="007B78E9" w:rsidRPr="00AA0BEB" w:rsidRDefault="007B78E9" w:rsidP="007B78E9">
      <w:pPr>
        <w:pStyle w:val="EW"/>
      </w:pPr>
      <w:r w:rsidRPr="00AA0BEB">
        <w:t>MBMS</w:t>
      </w:r>
      <w:r w:rsidRPr="00AA0BEB">
        <w:tab/>
        <w:t>Multimedia Broadcast Multicast Service</w:t>
      </w:r>
    </w:p>
    <w:p w14:paraId="3EC490C5" w14:textId="77777777" w:rsidR="0049797E" w:rsidRPr="00AA0BEB" w:rsidRDefault="007B78E9" w:rsidP="0049797E">
      <w:pPr>
        <w:pStyle w:val="EW"/>
        <w:rPr>
          <w:lang w:eastAsia="zh-CN"/>
        </w:rPr>
      </w:pPr>
      <w:r w:rsidRPr="00AA0BEB">
        <w:rPr>
          <w:rFonts w:eastAsia="SimSun"/>
          <w:lang w:eastAsia="zh-CN"/>
        </w:rPr>
        <w:t>MBSFN</w:t>
      </w:r>
      <w:r w:rsidRPr="00AA0BEB">
        <w:rPr>
          <w:rFonts w:eastAsia="SimSun"/>
          <w:lang w:eastAsia="zh-CN"/>
        </w:rPr>
        <w:tab/>
        <w:t>MBMS over a Single Frequency Network</w:t>
      </w:r>
      <w:r w:rsidR="002266B4" w:rsidRPr="00AA0BEB">
        <w:rPr>
          <w:lang w:eastAsia="zh-CN"/>
        </w:rPr>
        <w:t xml:space="preserve"> </w:t>
      </w:r>
      <w:r w:rsidR="0049797E" w:rsidRPr="00AA0BEB">
        <w:rPr>
          <w:rFonts w:hint="eastAsia"/>
          <w:lang w:eastAsia="zh-CN"/>
        </w:rPr>
        <w:t>MC-HSDPA</w:t>
      </w:r>
      <w:r w:rsidR="0049797E" w:rsidRPr="00AA0BEB">
        <w:rPr>
          <w:rFonts w:hint="eastAsia"/>
          <w:lang w:eastAsia="zh-CN"/>
        </w:rPr>
        <w:tab/>
        <w:t>Multi-carrier HSDPA</w:t>
      </w:r>
    </w:p>
    <w:p w14:paraId="15F2A0F2" w14:textId="77777777" w:rsidR="007B78E9" w:rsidRPr="00AA0BEB" w:rsidRDefault="002266B4" w:rsidP="002266B4">
      <w:pPr>
        <w:pStyle w:val="EW"/>
      </w:pPr>
      <w:r w:rsidRPr="00AA0BEB">
        <w:rPr>
          <w:lang w:eastAsia="zh-CN"/>
        </w:rPr>
        <w:t>MC-HSUPA</w:t>
      </w:r>
      <w:r w:rsidRPr="00AA0BEB">
        <w:rPr>
          <w:lang w:eastAsia="zh-CN"/>
        </w:rPr>
        <w:tab/>
        <w:t>Multi-carrier HSUPA</w:t>
      </w:r>
    </w:p>
    <w:p w14:paraId="1815336A" w14:textId="77777777" w:rsidR="007F7412" w:rsidRPr="00AA0BEB" w:rsidRDefault="007F7412">
      <w:pPr>
        <w:pStyle w:val="EW"/>
      </w:pPr>
      <w:r w:rsidRPr="00AA0BEB">
        <w:t>PPM</w:t>
      </w:r>
      <w:r w:rsidRPr="00AA0BEB">
        <w:tab/>
        <w:t>Parts Per Million</w:t>
      </w:r>
    </w:p>
    <w:p w14:paraId="006238A3" w14:textId="77777777" w:rsidR="007F7412" w:rsidRPr="00AA0BEB" w:rsidRDefault="007F7412">
      <w:pPr>
        <w:pStyle w:val="EW"/>
      </w:pPr>
      <w:r w:rsidRPr="00AA0BEB">
        <w:t>Pout</w:t>
      </w:r>
      <w:r w:rsidRPr="00AA0BEB">
        <w:tab/>
        <w:t>Output power.</w:t>
      </w:r>
    </w:p>
    <w:p w14:paraId="5323717F" w14:textId="77777777" w:rsidR="007F7412" w:rsidRPr="00AA0BEB" w:rsidRDefault="007F7412">
      <w:pPr>
        <w:pStyle w:val="EW"/>
      </w:pPr>
      <w:r w:rsidRPr="00AA0BEB">
        <w:t>PRAT</w:t>
      </w:r>
      <w:r w:rsidRPr="00AA0BEB">
        <w:tab/>
        <w:t>Rated Output power</w:t>
      </w:r>
    </w:p>
    <w:p w14:paraId="11C5FC64" w14:textId="77777777" w:rsidR="007F7412" w:rsidRPr="00AA0BEB" w:rsidRDefault="007F7412">
      <w:pPr>
        <w:pStyle w:val="EW"/>
      </w:pPr>
      <w:r w:rsidRPr="00AA0BEB">
        <w:t>RSSI</w:t>
      </w:r>
      <w:r w:rsidRPr="00AA0BEB">
        <w:tab/>
        <w:t xml:space="preserve">Received Signal Strength Indicator </w:t>
      </w:r>
    </w:p>
    <w:p w14:paraId="737055BA" w14:textId="77777777" w:rsidR="007F7412" w:rsidRPr="00AA0BEB" w:rsidRDefault="007F7412">
      <w:pPr>
        <w:pStyle w:val="EW"/>
      </w:pPr>
      <w:r w:rsidRPr="00AA0BEB">
        <w:t>SIR</w:t>
      </w:r>
      <w:r w:rsidRPr="00AA0BEB">
        <w:tab/>
        <w:t>Signal to Interference ratio</w:t>
      </w:r>
    </w:p>
    <w:p w14:paraId="3795B2C3" w14:textId="77777777" w:rsidR="007F7412" w:rsidRPr="00AA0BEB" w:rsidRDefault="007F7412">
      <w:pPr>
        <w:pStyle w:val="EW"/>
      </w:pPr>
      <w:r w:rsidRPr="00AA0BEB">
        <w:t>TDD</w:t>
      </w:r>
      <w:r w:rsidRPr="00AA0BEB">
        <w:tab/>
        <w:t>Time Division Duplexing</w:t>
      </w:r>
    </w:p>
    <w:p w14:paraId="04F7B5CA" w14:textId="77777777" w:rsidR="007F7412" w:rsidRPr="00AA0BEB" w:rsidRDefault="007F7412">
      <w:pPr>
        <w:pStyle w:val="EW"/>
      </w:pPr>
      <w:r w:rsidRPr="00AA0BEB">
        <w:lastRenderedPageBreak/>
        <w:t>TPC</w:t>
      </w:r>
      <w:r w:rsidRPr="00AA0BEB">
        <w:tab/>
        <w:t>Transmit Power Control</w:t>
      </w:r>
    </w:p>
    <w:p w14:paraId="2E05BCC8" w14:textId="77777777" w:rsidR="007F7412" w:rsidRPr="00AA0BEB" w:rsidRDefault="007F7412">
      <w:pPr>
        <w:pStyle w:val="EW"/>
        <w:rPr>
          <w:noProof/>
        </w:rPr>
      </w:pPr>
      <w:r w:rsidRPr="00AA0BEB">
        <w:rPr>
          <w:noProof/>
        </w:rPr>
        <w:t>UE</w:t>
      </w:r>
      <w:r w:rsidRPr="00AA0BEB">
        <w:tab/>
      </w:r>
      <w:r w:rsidRPr="00AA0BEB">
        <w:rPr>
          <w:noProof/>
        </w:rPr>
        <w:t>User Equipment</w:t>
      </w:r>
    </w:p>
    <w:p w14:paraId="2D28198D" w14:textId="77777777" w:rsidR="007F7412" w:rsidRPr="00AA0BEB" w:rsidRDefault="007F7412">
      <w:pPr>
        <w:pStyle w:val="EW"/>
      </w:pPr>
      <w:r w:rsidRPr="00AA0BEB">
        <w:t>UL</w:t>
      </w:r>
      <w:r w:rsidRPr="00AA0BEB">
        <w:tab/>
        <w:t>Up link (reverse link)</w:t>
      </w:r>
    </w:p>
    <w:p w14:paraId="76690857" w14:textId="77777777" w:rsidR="00DF2E95" w:rsidRPr="00AA0BEB" w:rsidRDefault="007F7412">
      <w:pPr>
        <w:pStyle w:val="EW"/>
      </w:pPr>
      <w:r w:rsidRPr="00AA0BEB">
        <w:t>UTRA</w:t>
      </w:r>
      <w:r w:rsidRPr="00AA0BEB">
        <w:tab/>
        <w:t>UMTS Terrestrial Radio Access</w:t>
      </w:r>
    </w:p>
    <w:p w14:paraId="3671F4CE" w14:textId="77777777" w:rsidR="007F7412" w:rsidRPr="00AA0BEB" w:rsidRDefault="00DF2E95">
      <w:pPr>
        <w:pStyle w:val="EW"/>
      </w:pPr>
      <w:r w:rsidRPr="00AA0BEB">
        <w:rPr>
          <w:rFonts w:cs="v5.0.0"/>
          <w:lang w:eastAsia="ja-JP"/>
        </w:rPr>
        <w:t>W</w:t>
      </w:r>
      <w:r w:rsidRPr="00AA0BEB">
        <w:rPr>
          <w:rFonts w:cs="v5.0.0"/>
          <w:vertAlign w:val="subscript"/>
          <w:lang w:eastAsia="ja-JP"/>
        </w:rPr>
        <w:t>gap</w:t>
      </w:r>
      <w:r w:rsidRPr="00AA0BEB">
        <w:rPr>
          <w:lang w:eastAsia="ja-JP"/>
        </w:rPr>
        <w:tab/>
      </w:r>
      <w:r w:rsidRPr="00AA0BEB">
        <w:rPr>
          <w:rFonts w:hint="eastAsia"/>
          <w:lang w:eastAsia="zh-CN"/>
        </w:rPr>
        <w:t xml:space="preserve">Inter RF bandwidth gap </w:t>
      </w:r>
      <w:r w:rsidRPr="00AA0BEB">
        <w:rPr>
          <w:lang w:eastAsia="ja-JP"/>
        </w:rPr>
        <w:t>size</w:t>
      </w:r>
      <w:r w:rsidR="007F7412" w:rsidRPr="00AA0BEB">
        <w:t xml:space="preserve"> </w:t>
      </w:r>
    </w:p>
    <w:p w14:paraId="4CC95EC6" w14:textId="77777777" w:rsidR="007F7412" w:rsidRPr="00AA0BEB" w:rsidRDefault="007F7412">
      <w:pPr>
        <w:rPr>
          <w:rFonts w:cs="v4.2.0"/>
        </w:rPr>
      </w:pPr>
    </w:p>
    <w:p w14:paraId="6445A6E5" w14:textId="77777777" w:rsidR="007F7412" w:rsidRPr="00AA0BEB" w:rsidRDefault="007F7412">
      <w:pPr>
        <w:pStyle w:val="Heading1"/>
        <w:rPr>
          <w:rFonts w:cs="v4.2.0"/>
        </w:rPr>
      </w:pPr>
      <w:bookmarkStart w:id="10" w:name="_Toc518915682"/>
      <w:r w:rsidRPr="00AA0BEB">
        <w:rPr>
          <w:rFonts w:cs="v4.2.0"/>
        </w:rPr>
        <w:t>4</w:t>
      </w:r>
      <w:r w:rsidRPr="00AA0BEB">
        <w:rPr>
          <w:rFonts w:cs="v4.2.0"/>
        </w:rPr>
        <w:tab/>
        <w:t>General</w:t>
      </w:r>
      <w:bookmarkEnd w:id="10"/>
    </w:p>
    <w:p w14:paraId="5F209EA5" w14:textId="77777777" w:rsidR="007F7412" w:rsidRPr="00AA0BEB" w:rsidRDefault="007F7412">
      <w:pPr>
        <w:pStyle w:val="Heading2"/>
        <w:rPr>
          <w:rFonts w:cs="v4.2.0"/>
        </w:rPr>
      </w:pPr>
      <w:bookmarkStart w:id="11" w:name="_Toc518915683"/>
      <w:r w:rsidRPr="00AA0BEB">
        <w:rPr>
          <w:rFonts w:cs="v4.2.0"/>
        </w:rPr>
        <w:t>4.1</w:t>
      </w:r>
      <w:r w:rsidRPr="00AA0BEB">
        <w:rPr>
          <w:rFonts w:cs="v4.2.0"/>
        </w:rPr>
        <w:tab/>
      </w:r>
      <w:r w:rsidRPr="00AA0BEB">
        <w:rPr>
          <w:rFonts w:cs="v4.2.0"/>
          <w:snapToGrid w:val="0"/>
        </w:rPr>
        <w:t>Relationship between Minimum Requirements and Test Requirements</w:t>
      </w:r>
      <w:bookmarkEnd w:id="11"/>
    </w:p>
    <w:p w14:paraId="0172F8A9" w14:textId="77777777" w:rsidR="007F7412" w:rsidRPr="00AA0BEB" w:rsidRDefault="007F7412">
      <w:pPr>
        <w:rPr>
          <w:rFonts w:cs="v4.2.0"/>
          <w:snapToGrid w:val="0"/>
        </w:rPr>
      </w:pPr>
      <w:r w:rsidRPr="00AA0BEB">
        <w:rPr>
          <w:rFonts w:cs="v4.2.0"/>
          <w:snapToGrid w:val="0"/>
        </w:rPr>
        <w:t>The Minimum Requirements given in this specification make no allowance for measurement uncertainty. The test specification 25.142 section 5.9.6 defines Test Tolerances. These Test Tolerances are individually calculated for each test. The Test Tolerances are used to relax the Minimum Requirements in this specification to create Test Requirements. The measurement results returned by the Test System are compared -without any modification- against the Test Requirements as defined by the shared risk principle.</w:t>
      </w:r>
    </w:p>
    <w:p w14:paraId="32BA2145" w14:textId="77777777" w:rsidR="007F7412" w:rsidRPr="00AA0BEB" w:rsidRDefault="007F7412">
      <w:pPr>
        <w:rPr>
          <w:rFonts w:cs="v4.2.0"/>
        </w:rPr>
      </w:pPr>
      <w:r w:rsidRPr="00AA0BEB">
        <w:rPr>
          <w:rFonts w:cs="v4.2.0"/>
          <w:snapToGrid w:val="0"/>
        </w:rPr>
        <w:t>The Shared Risk principle is defined in ETR 273 Part 1 sub-part 2 section 6.5.</w:t>
      </w:r>
    </w:p>
    <w:p w14:paraId="299B1E8C" w14:textId="77777777" w:rsidR="007F7412" w:rsidRPr="00AA0BEB" w:rsidRDefault="007F7412">
      <w:pPr>
        <w:pStyle w:val="Heading2"/>
        <w:rPr>
          <w:rFonts w:cs="v4.2.0"/>
        </w:rPr>
      </w:pPr>
      <w:bookmarkStart w:id="12" w:name="_Toc518915684"/>
      <w:r w:rsidRPr="00AA0BEB">
        <w:rPr>
          <w:rFonts w:cs="v4.2.0"/>
        </w:rPr>
        <w:t>4.2</w:t>
      </w:r>
      <w:r w:rsidRPr="00AA0BEB">
        <w:rPr>
          <w:rFonts w:cs="v4.2.0"/>
        </w:rPr>
        <w:tab/>
        <w:t>Base station classes</w:t>
      </w:r>
      <w:bookmarkEnd w:id="12"/>
    </w:p>
    <w:p w14:paraId="3EEFB4F7" w14:textId="77777777" w:rsidR="007F7412" w:rsidRPr="00AA0BEB" w:rsidRDefault="007F7412">
      <w:pPr>
        <w:rPr>
          <w:rFonts w:cs="v4.2.0"/>
        </w:rPr>
      </w:pPr>
      <w:r w:rsidRPr="00AA0BEB">
        <w:rPr>
          <w:rFonts w:cs="v4.2.0"/>
        </w:rPr>
        <w:t>The requirements in this specification apply to Wide Area Base Stations</w:t>
      </w:r>
      <w:r w:rsidR="003249DA" w:rsidRPr="00AA0BEB">
        <w:rPr>
          <w:rFonts w:cs="v4.2.0"/>
        </w:rPr>
        <w:t>,</w:t>
      </w:r>
      <w:r w:rsidRPr="00AA0BEB">
        <w:rPr>
          <w:rFonts w:cs="v4.2.0"/>
        </w:rPr>
        <w:t xml:space="preserve"> Local Area Base Stations </w:t>
      </w:r>
      <w:r w:rsidR="003249DA" w:rsidRPr="00AA0BEB">
        <w:rPr>
          <w:rFonts w:cs="v4.2.0"/>
          <w:lang w:eastAsia="zh-CN"/>
        </w:rPr>
        <w:t>and Home BS</w:t>
      </w:r>
      <w:r w:rsidR="003249DA" w:rsidRPr="00AA0BEB">
        <w:rPr>
          <w:rFonts w:cs="v4.2.0"/>
        </w:rPr>
        <w:t xml:space="preserve"> </w:t>
      </w:r>
      <w:r w:rsidRPr="00AA0BEB">
        <w:rPr>
          <w:rFonts w:cs="v4.2.0"/>
        </w:rPr>
        <w:t>in co-ordinated network operation, unless otherwise stated.</w:t>
      </w:r>
    </w:p>
    <w:p w14:paraId="0CFE5099" w14:textId="77777777" w:rsidR="007F7412" w:rsidRPr="00AA0BEB" w:rsidRDefault="007F7412">
      <w:pPr>
        <w:jc w:val="both"/>
        <w:rPr>
          <w:rFonts w:cs="v4.2.0"/>
        </w:rPr>
      </w:pPr>
      <w:r w:rsidRPr="00AA0BEB">
        <w:rPr>
          <w:rFonts w:cs="v4.2.0"/>
        </w:rPr>
        <w:t xml:space="preserve">Wide Area Base Stations are characterised by requirements derived from Macro Cell and Micro Cell scenarios with BS to UE coupling losses equal to 70 dB and 53 dB. </w:t>
      </w:r>
      <w:r w:rsidRPr="00AA0BEB">
        <w:t>The Wide Area Base Station has the same requirements as the base station for General Purpose application in Release 99 for 3.84 Mcps option, and in Release 4 for both 3.84 Mcps and 1.28 Mcps option.</w:t>
      </w:r>
    </w:p>
    <w:p w14:paraId="1366A5BF" w14:textId="77777777" w:rsidR="007F7412" w:rsidRPr="00AA0BEB" w:rsidRDefault="007F7412">
      <w:pPr>
        <w:jc w:val="both"/>
        <w:rPr>
          <w:rFonts w:cs="v4.2.0"/>
        </w:rPr>
      </w:pPr>
      <w:r w:rsidRPr="00AA0BEB">
        <w:rPr>
          <w:rFonts w:cs="v4.2.0"/>
        </w:rPr>
        <w:t>Local Area Base Stations are characterised by requirements derived from Pico Cell scenarios with a BS to UE coupling loss equals to 45 dB.</w:t>
      </w:r>
    </w:p>
    <w:p w14:paraId="63F151A6" w14:textId="77777777" w:rsidR="003249DA" w:rsidRPr="00AA0BEB" w:rsidRDefault="003249DA">
      <w:pPr>
        <w:jc w:val="both"/>
        <w:rPr>
          <w:rFonts w:cs="v4.2.0"/>
        </w:rPr>
      </w:pPr>
      <w:r w:rsidRPr="00AA0BEB">
        <w:rPr>
          <w:noProof/>
          <w:lang w:eastAsia="zh-CN"/>
        </w:rPr>
        <w:t>Home Base Stations are characterised by requirements derived from Femto Cell scenarios.</w:t>
      </w:r>
    </w:p>
    <w:p w14:paraId="3BD62F29" w14:textId="77777777" w:rsidR="007F7412" w:rsidRPr="00AA0BEB" w:rsidRDefault="007F7412">
      <w:pPr>
        <w:pStyle w:val="Heading2"/>
        <w:rPr>
          <w:rFonts w:cs="v4.2.0"/>
        </w:rPr>
      </w:pPr>
      <w:bookmarkStart w:id="13" w:name="_Toc518915685"/>
      <w:r w:rsidRPr="00AA0BEB">
        <w:rPr>
          <w:rFonts w:cs="v4.2.0"/>
        </w:rPr>
        <w:t>4.3</w:t>
      </w:r>
      <w:r w:rsidRPr="00AA0BEB">
        <w:rPr>
          <w:rFonts w:cs="v4.2.0"/>
        </w:rPr>
        <w:tab/>
        <w:t>Regional requirements</w:t>
      </w:r>
      <w:bookmarkEnd w:id="13"/>
    </w:p>
    <w:p w14:paraId="22DC1A47" w14:textId="77777777" w:rsidR="007F7412" w:rsidRPr="00AA0BEB" w:rsidRDefault="007F7412">
      <w:pPr>
        <w:rPr>
          <w:rFonts w:cs="v4.2.0"/>
        </w:rPr>
      </w:pPr>
      <w:r w:rsidRPr="00AA0BEB">
        <w:rPr>
          <w:rFonts w:cs="v4.2.0"/>
        </w:rPr>
        <w:t>Some requirements in TS 25.105 may only apply in certain regions. Table 4.1 lists all requirements that may be applied differently in different regions.</w:t>
      </w:r>
    </w:p>
    <w:p w14:paraId="70E8DC39" w14:textId="77777777" w:rsidR="007F7412" w:rsidRPr="00AA0BEB" w:rsidRDefault="007F7412">
      <w:pPr>
        <w:pStyle w:val="TH"/>
      </w:pPr>
      <w:r w:rsidRPr="00AA0BEB">
        <w:lastRenderedPageBreak/>
        <w:t>Table 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2976"/>
        <w:gridCol w:w="4394"/>
      </w:tblGrid>
      <w:tr w:rsidR="007F7412" w:rsidRPr="00BA6862" w14:paraId="35B6A547" w14:textId="77777777">
        <w:trPr>
          <w:jc w:val="center"/>
        </w:trPr>
        <w:tc>
          <w:tcPr>
            <w:tcW w:w="1101" w:type="dxa"/>
          </w:tcPr>
          <w:p w14:paraId="30556D05" w14:textId="77777777" w:rsidR="007F7412" w:rsidRPr="00BA6862" w:rsidRDefault="007F7412">
            <w:pPr>
              <w:pStyle w:val="TAH"/>
              <w:rPr>
                <w:rFonts w:cs="v4.2.0"/>
              </w:rPr>
            </w:pPr>
            <w:r w:rsidRPr="00BA6862">
              <w:rPr>
                <w:rFonts w:cs="v4.2.0"/>
              </w:rPr>
              <w:t>Clause number</w:t>
            </w:r>
          </w:p>
        </w:tc>
        <w:tc>
          <w:tcPr>
            <w:tcW w:w="2976" w:type="dxa"/>
          </w:tcPr>
          <w:p w14:paraId="58442B76" w14:textId="77777777" w:rsidR="007F7412" w:rsidRPr="00BA6862" w:rsidRDefault="007F7412">
            <w:pPr>
              <w:pStyle w:val="TAH"/>
              <w:rPr>
                <w:rFonts w:cs="v4.2.0"/>
              </w:rPr>
            </w:pPr>
            <w:r w:rsidRPr="00BA6862">
              <w:rPr>
                <w:rFonts w:cs="v4.2.0"/>
              </w:rPr>
              <w:t>Requirement</w:t>
            </w:r>
          </w:p>
        </w:tc>
        <w:tc>
          <w:tcPr>
            <w:tcW w:w="4394" w:type="dxa"/>
          </w:tcPr>
          <w:p w14:paraId="4A44351E" w14:textId="77777777" w:rsidR="007F7412" w:rsidRPr="00BA6862" w:rsidRDefault="007F7412">
            <w:pPr>
              <w:pStyle w:val="TAH"/>
              <w:rPr>
                <w:rFonts w:cs="v4.2.0"/>
              </w:rPr>
            </w:pPr>
            <w:r w:rsidRPr="00BA6862">
              <w:rPr>
                <w:rFonts w:cs="v4.2.0"/>
              </w:rPr>
              <w:t>Comments</w:t>
            </w:r>
          </w:p>
        </w:tc>
      </w:tr>
      <w:tr w:rsidR="007F7412" w:rsidRPr="00BA6862" w14:paraId="3D246BD3" w14:textId="77777777">
        <w:trPr>
          <w:jc w:val="center"/>
        </w:trPr>
        <w:tc>
          <w:tcPr>
            <w:tcW w:w="1101" w:type="dxa"/>
          </w:tcPr>
          <w:p w14:paraId="3AEF656B" w14:textId="77777777" w:rsidR="007F7412" w:rsidRPr="00BA6862" w:rsidRDefault="007F7412">
            <w:pPr>
              <w:pStyle w:val="TAL"/>
              <w:rPr>
                <w:rFonts w:cs="v4.2.0"/>
              </w:rPr>
            </w:pPr>
            <w:r w:rsidRPr="00BA6862">
              <w:rPr>
                <w:rFonts w:cs="v4.2.0"/>
              </w:rPr>
              <w:t>4.2</w:t>
            </w:r>
          </w:p>
        </w:tc>
        <w:tc>
          <w:tcPr>
            <w:tcW w:w="2976" w:type="dxa"/>
          </w:tcPr>
          <w:p w14:paraId="0D127E6F" w14:textId="77777777" w:rsidR="007F7412" w:rsidRPr="00BA6862" w:rsidRDefault="007F7412">
            <w:pPr>
              <w:pStyle w:val="TAL"/>
              <w:rPr>
                <w:rFonts w:cs="v4.2.0"/>
              </w:rPr>
            </w:pPr>
            <w:r w:rsidRPr="00BA6862">
              <w:rPr>
                <w:rFonts w:cs="v4.2.0"/>
              </w:rPr>
              <w:t>Base station classes</w:t>
            </w:r>
          </w:p>
        </w:tc>
        <w:tc>
          <w:tcPr>
            <w:tcW w:w="4394" w:type="dxa"/>
          </w:tcPr>
          <w:p w14:paraId="19892385" w14:textId="77777777" w:rsidR="007F7412" w:rsidRPr="00BA6862" w:rsidRDefault="007F7412">
            <w:pPr>
              <w:pStyle w:val="TAL"/>
              <w:rPr>
                <w:rFonts w:cs="v4.2.0"/>
              </w:rPr>
            </w:pPr>
            <w:r w:rsidRPr="00BA6862">
              <w:rPr>
                <w:rFonts w:cs="v4.2.0"/>
              </w:rPr>
              <w:t>Only requirements for Wide Area Base Stations shall be applied as regional requirements in Japan.</w:t>
            </w:r>
          </w:p>
        </w:tc>
      </w:tr>
      <w:tr w:rsidR="007F7412" w:rsidRPr="00BA6862" w14:paraId="45302927" w14:textId="77777777">
        <w:trPr>
          <w:jc w:val="center"/>
        </w:trPr>
        <w:tc>
          <w:tcPr>
            <w:tcW w:w="1101" w:type="dxa"/>
          </w:tcPr>
          <w:p w14:paraId="39495492" w14:textId="77777777" w:rsidR="007F7412" w:rsidRPr="00BA6862" w:rsidRDefault="007F7412">
            <w:pPr>
              <w:pStyle w:val="TAL"/>
              <w:rPr>
                <w:rFonts w:cs="v4.2.0"/>
              </w:rPr>
            </w:pPr>
            <w:r w:rsidRPr="00BA6862">
              <w:rPr>
                <w:rFonts w:cs="v4.2.0"/>
              </w:rPr>
              <w:t>5.1</w:t>
            </w:r>
          </w:p>
        </w:tc>
        <w:tc>
          <w:tcPr>
            <w:tcW w:w="2976" w:type="dxa"/>
          </w:tcPr>
          <w:p w14:paraId="4D3E337D" w14:textId="77777777" w:rsidR="007F7412" w:rsidRPr="00AA0BEB" w:rsidRDefault="007F7412">
            <w:pPr>
              <w:pStyle w:val="TAL"/>
              <w:rPr>
                <w:rFonts w:eastAsia="MS Mincho" w:cs="v4.2.0"/>
                <w:lang w:eastAsia="ja-JP"/>
              </w:rPr>
            </w:pPr>
            <w:r w:rsidRPr="00BA6862">
              <w:rPr>
                <w:rFonts w:cs="v4.2.0"/>
              </w:rPr>
              <w:t>General</w:t>
            </w:r>
          </w:p>
        </w:tc>
        <w:tc>
          <w:tcPr>
            <w:tcW w:w="4394" w:type="dxa"/>
          </w:tcPr>
          <w:p w14:paraId="664A2311" w14:textId="77777777" w:rsidR="007F7412" w:rsidRPr="00BA6862" w:rsidRDefault="007F7412">
            <w:pPr>
              <w:pStyle w:val="TAL"/>
              <w:rPr>
                <w:rFonts w:cs="v4.2.0"/>
              </w:rPr>
            </w:pPr>
            <w:r w:rsidRPr="00AA0BEB">
              <w:rPr>
                <w:rFonts w:eastAsia="MS Mincho" w:cs="v4.2.0"/>
                <w:lang w:eastAsia="ja-JP"/>
              </w:rPr>
              <w:t>Only 3.84Mcps and 7.68Mcps TDD options are currently applicable in Japan</w:t>
            </w:r>
          </w:p>
        </w:tc>
      </w:tr>
      <w:tr w:rsidR="007F7412" w:rsidRPr="00BA6862" w14:paraId="2C90E4BE" w14:textId="77777777">
        <w:trPr>
          <w:jc w:val="center"/>
        </w:trPr>
        <w:tc>
          <w:tcPr>
            <w:tcW w:w="1101" w:type="dxa"/>
          </w:tcPr>
          <w:p w14:paraId="63A79F2C" w14:textId="77777777" w:rsidR="007F7412" w:rsidRPr="00BA6862" w:rsidRDefault="007F7412">
            <w:pPr>
              <w:pStyle w:val="TAL"/>
              <w:rPr>
                <w:rFonts w:cs="v4.2.0"/>
              </w:rPr>
            </w:pPr>
            <w:r w:rsidRPr="00BA6862">
              <w:rPr>
                <w:rFonts w:cs="v4.2.0"/>
              </w:rPr>
              <w:t>5.2</w:t>
            </w:r>
          </w:p>
        </w:tc>
        <w:tc>
          <w:tcPr>
            <w:tcW w:w="2976" w:type="dxa"/>
          </w:tcPr>
          <w:p w14:paraId="30924B4E" w14:textId="77777777" w:rsidR="007F7412" w:rsidRPr="00BA6862" w:rsidRDefault="007F7412">
            <w:pPr>
              <w:pStyle w:val="TAL"/>
              <w:rPr>
                <w:rFonts w:cs="v4.2.0"/>
              </w:rPr>
            </w:pPr>
            <w:r w:rsidRPr="00BA6862">
              <w:rPr>
                <w:rFonts w:cs="v4.2.0"/>
              </w:rPr>
              <w:t>Frequency bands</w:t>
            </w:r>
          </w:p>
        </w:tc>
        <w:tc>
          <w:tcPr>
            <w:tcW w:w="4394" w:type="dxa"/>
          </w:tcPr>
          <w:p w14:paraId="775FAD86" w14:textId="77777777" w:rsidR="007F7412" w:rsidRPr="00BA6862" w:rsidRDefault="007F7412">
            <w:pPr>
              <w:pStyle w:val="TAL"/>
              <w:rPr>
                <w:rFonts w:cs="v4.2.0"/>
              </w:rPr>
            </w:pPr>
            <w:r w:rsidRPr="00BA6862">
              <w:rPr>
                <w:rFonts w:cs="v4.2.0"/>
              </w:rPr>
              <w:t>Some bands may be applied regionally.</w:t>
            </w:r>
          </w:p>
        </w:tc>
      </w:tr>
      <w:tr w:rsidR="007F7412" w:rsidRPr="00BA6862" w14:paraId="0A421F65" w14:textId="77777777">
        <w:trPr>
          <w:jc w:val="center"/>
        </w:trPr>
        <w:tc>
          <w:tcPr>
            <w:tcW w:w="1101" w:type="dxa"/>
          </w:tcPr>
          <w:p w14:paraId="4DA418A0" w14:textId="77777777" w:rsidR="007F7412" w:rsidRPr="00BA6862" w:rsidRDefault="007F7412">
            <w:pPr>
              <w:pStyle w:val="TAL"/>
              <w:rPr>
                <w:rFonts w:cs="v4.2.0"/>
              </w:rPr>
            </w:pPr>
            <w:r w:rsidRPr="00BA6862">
              <w:rPr>
                <w:rFonts w:cs="v4.2.0"/>
              </w:rPr>
              <w:t>6.2.1</w:t>
            </w:r>
          </w:p>
        </w:tc>
        <w:tc>
          <w:tcPr>
            <w:tcW w:w="2976" w:type="dxa"/>
          </w:tcPr>
          <w:p w14:paraId="2B519688" w14:textId="77777777" w:rsidR="007F7412" w:rsidRPr="00BA6862" w:rsidRDefault="007F7412">
            <w:pPr>
              <w:pStyle w:val="TAL"/>
              <w:rPr>
                <w:rFonts w:cs="v4.2.0"/>
              </w:rPr>
            </w:pPr>
            <w:r w:rsidRPr="00BA6862">
              <w:rPr>
                <w:rFonts w:cs="v4.2.0"/>
              </w:rPr>
              <w:t>Base station maximum output power</w:t>
            </w:r>
          </w:p>
        </w:tc>
        <w:tc>
          <w:tcPr>
            <w:tcW w:w="4394" w:type="dxa"/>
          </w:tcPr>
          <w:p w14:paraId="7408A22A" w14:textId="77777777" w:rsidR="007F7412" w:rsidRPr="00BA6862" w:rsidRDefault="007F7412">
            <w:pPr>
              <w:pStyle w:val="TAL"/>
              <w:rPr>
                <w:rFonts w:cs="v4.2.0"/>
              </w:rPr>
            </w:pPr>
            <w:r w:rsidRPr="00BA6862">
              <w:rPr>
                <w:rFonts w:cs="v4.2.0"/>
              </w:rPr>
              <w:t>In certain regions, the minimum requirement for normal conditions may apply also for some conditions outside the range of conditions defined as normal.</w:t>
            </w:r>
          </w:p>
        </w:tc>
      </w:tr>
      <w:tr w:rsidR="007F7412" w:rsidRPr="00BA6862" w14:paraId="04DBD98E" w14:textId="77777777">
        <w:trPr>
          <w:jc w:val="center"/>
        </w:trPr>
        <w:tc>
          <w:tcPr>
            <w:tcW w:w="1101" w:type="dxa"/>
          </w:tcPr>
          <w:p w14:paraId="25BB1C2B" w14:textId="77777777" w:rsidR="007F7412" w:rsidRPr="00BA6862" w:rsidRDefault="007F7412">
            <w:pPr>
              <w:pStyle w:val="TAL"/>
              <w:rPr>
                <w:rFonts w:cs="v4.2.0"/>
              </w:rPr>
            </w:pPr>
            <w:r w:rsidRPr="00BA6862">
              <w:rPr>
                <w:rFonts w:cs="v4.2.0"/>
              </w:rPr>
              <w:t>6.6.2.1</w:t>
            </w:r>
          </w:p>
        </w:tc>
        <w:tc>
          <w:tcPr>
            <w:tcW w:w="2976" w:type="dxa"/>
          </w:tcPr>
          <w:p w14:paraId="1634531F" w14:textId="77777777" w:rsidR="007F7412" w:rsidRPr="00BA6862" w:rsidRDefault="007F7412">
            <w:pPr>
              <w:pStyle w:val="TAL"/>
              <w:rPr>
                <w:rFonts w:cs="v4.2.0"/>
              </w:rPr>
            </w:pPr>
            <w:r w:rsidRPr="00BA6862">
              <w:rPr>
                <w:rFonts w:cs="v4.2.0"/>
              </w:rPr>
              <w:t>Spectrum emission mask</w:t>
            </w:r>
          </w:p>
        </w:tc>
        <w:tc>
          <w:tcPr>
            <w:tcW w:w="4394" w:type="dxa"/>
          </w:tcPr>
          <w:p w14:paraId="70659A42" w14:textId="77777777" w:rsidR="007F7412" w:rsidRPr="00BA6862" w:rsidRDefault="007F7412">
            <w:pPr>
              <w:pStyle w:val="TAL"/>
              <w:rPr>
                <w:rFonts w:cs="v4.2.0"/>
              </w:rPr>
            </w:pPr>
            <w:r w:rsidRPr="00BA6862">
              <w:rPr>
                <w:rFonts w:cs="v4.2.0"/>
              </w:rPr>
              <w:t>The mask specified may be mandatory in certain regions. In other regions this mask may not be applied.</w:t>
            </w:r>
          </w:p>
        </w:tc>
      </w:tr>
      <w:tr w:rsidR="007F7412" w:rsidRPr="00BA6862" w14:paraId="6200935B" w14:textId="77777777">
        <w:trPr>
          <w:jc w:val="center"/>
        </w:trPr>
        <w:tc>
          <w:tcPr>
            <w:tcW w:w="1101" w:type="dxa"/>
          </w:tcPr>
          <w:p w14:paraId="0135CE91" w14:textId="77777777" w:rsidR="007F7412" w:rsidRPr="00BA6862" w:rsidRDefault="007F7412">
            <w:pPr>
              <w:pStyle w:val="TAL"/>
              <w:rPr>
                <w:rFonts w:cs="v4.2.0"/>
              </w:rPr>
            </w:pPr>
            <w:r w:rsidRPr="00BA6862">
              <w:rPr>
                <w:rFonts w:cs="v4.2.0"/>
              </w:rPr>
              <w:t>6.6.3.1.1</w:t>
            </w:r>
          </w:p>
        </w:tc>
        <w:tc>
          <w:tcPr>
            <w:tcW w:w="2976" w:type="dxa"/>
          </w:tcPr>
          <w:p w14:paraId="08424A13" w14:textId="77777777" w:rsidR="007F7412" w:rsidRPr="00BA6862" w:rsidRDefault="007F7412">
            <w:pPr>
              <w:pStyle w:val="TAL"/>
              <w:rPr>
                <w:rFonts w:cs="v4.2.0"/>
              </w:rPr>
            </w:pPr>
            <w:r w:rsidRPr="00BA6862">
              <w:rPr>
                <w:rFonts w:cs="v4.2.0"/>
              </w:rPr>
              <w:t>Spurious emissions (Category A)</w:t>
            </w:r>
          </w:p>
        </w:tc>
        <w:tc>
          <w:tcPr>
            <w:tcW w:w="4394" w:type="dxa"/>
          </w:tcPr>
          <w:p w14:paraId="7220739F" w14:textId="77777777" w:rsidR="007F7412" w:rsidRPr="00BA6862" w:rsidRDefault="007F7412">
            <w:pPr>
              <w:pStyle w:val="TAL"/>
              <w:rPr>
                <w:rFonts w:cs="v4.2.0"/>
              </w:rPr>
            </w:pPr>
            <w:r w:rsidRPr="00BA6862">
              <w:rPr>
                <w:rFonts w:cs="v4.2.0"/>
              </w:rPr>
              <w:t>These requirements shall be met in cases where Category A limits for spurious emissions, as defined in ITU-R Recommendation SM.329 [1], are applied.</w:t>
            </w:r>
          </w:p>
        </w:tc>
      </w:tr>
      <w:tr w:rsidR="007F7412" w:rsidRPr="00BA6862" w14:paraId="046CF794" w14:textId="77777777">
        <w:trPr>
          <w:jc w:val="center"/>
        </w:trPr>
        <w:tc>
          <w:tcPr>
            <w:tcW w:w="1101" w:type="dxa"/>
          </w:tcPr>
          <w:p w14:paraId="4B220491" w14:textId="77777777" w:rsidR="007F7412" w:rsidRPr="00BA6862" w:rsidRDefault="007F7412">
            <w:pPr>
              <w:pStyle w:val="TAL"/>
              <w:rPr>
                <w:rFonts w:cs="v4.2.0"/>
              </w:rPr>
            </w:pPr>
            <w:r w:rsidRPr="00BA6862">
              <w:rPr>
                <w:rFonts w:cs="v4.2.0"/>
              </w:rPr>
              <w:t>6.6.3.1.2</w:t>
            </w:r>
          </w:p>
        </w:tc>
        <w:tc>
          <w:tcPr>
            <w:tcW w:w="2976" w:type="dxa"/>
          </w:tcPr>
          <w:p w14:paraId="731607D6" w14:textId="77777777" w:rsidR="007F7412" w:rsidRPr="00BA6862" w:rsidRDefault="007F7412">
            <w:pPr>
              <w:pStyle w:val="TAL"/>
              <w:rPr>
                <w:rFonts w:cs="v4.2.0"/>
              </w:rPr>
            </w:pPr>
            <w:r w:rsidRPr="00BA6862">
              <w:rPr>
                <w:rFonts w:cs="v4.2.0"/>
              </w:rPr>
              <w:t>Spurious emissions (Category B)</w:t>
            </w:r>
          </w:p>
        </w:tc>
        <w:tc>
          <w:tcPr>
            <w:tcW w:w="4394" w:type="dxa"/>
          </w:tcPr>
          <w:p w14:paraId="2F37A2CA" w14:textId="77777777" w:rsidR="007F7412" w:rsidRPr="00BA6862" w:rsidRDefault="007F7412">
            <w:pPr>
              <w:pStyle w:val="TAL"/>
              <w:rPr>
                <w:rFonts w:cs="v4.2.0"/>
              </w:rPr>
            </w:pPr>
            <w:r w:rsidRPr="00BA6862">
              <w:rPr>
                <w:rFonts w:cs="v4.2.0"/>
              </w:rPr>
              <w:t>These requirements shall be met in cases where Category B limits for spurious emissions, as defined in ITU-R Recommendation SM.329 [1], are applied.</w:t>
            </w:r>
          </w:p>
        </w:tc>
      </w:tr>
      <w:tr w:rsidR="007F7412" w:rsidRPr="00BA6862" w14:paraId="1F5F331E" w14:textId="77777777">
        <w:trPr>
          <w:jc w:val="center"/>
        </w:trPr>
        <w:tc>
          <w:tcPr>
            <w:tcW w:w="1101" w:type="dxa"/>
          </w:tcPr>
          <w:p w14:paraId="63629439" w14:textId="77777777" w:rsidR="007F7412" w:rsidRPr="00BA6862" w:rsidRDefault="007F7412">
            <w:pPr>
              <w:pStyle w:val="TAL"/>
              <w:rPr>
                <w:rFonts w:cs="v4.2.0"/>
              </w:rPr>
            </w:pPr>
            <w:r w:rsidRPr="00BA6862">
              <w:rPr>
                <w:rFonts w:cs="v4.2.0"/>
              </w:rPr>
              <w:t>6.6.3.2.1</w:t>
            </w:r>
          </w:p>
        </w:tc>
        <w:tc>
          <w:tcPr>
            <w:tcW w:w="2976" w:type="dxa"/>
          </w:tcPr>
          <w:p w14:paraId="57DD3608" w14:textId="77777777" w:rsidR="007F7412" w:rsidRPr="00BA6862" w:rsidRDefault="007F7412">
            <w:pPr>
              <w:pStyle w:val="TAL"/>
              <w:rPr>
                <w:rFonts w:cs="v4.2.0"/>
              </w:rPr>
            </w:pPr>
            <w:r w:rsidRPr="00BA6862">
              <w:rPr>
                <w:rFonts w:cs="v4.2.0"/>
              </w:rPr>
              <w:t>Co-existence with GSM</w:t>
            </w:r>
            <w:r w:rsidR="0089047A" w:rsidRPr="00BA6862">
              <w:rPr>
                <w:rFonts w:cs="v4.2.0" w:hint="eastAsia"/>
                <w:lang w:eastAsia="zh-CN"/>
              </w:rPr>
              <w:t>, DCS, UTRA and /or E-UTRA</w:t>
            </w:r>
            <w:r w:rsidRPr="00BA6862">
              <w:rPr>
                <w:rFonts w:cs="v4.2.0"/>
              </w:rPr>
              <w:t xml:space="preserve"> -Operation in the same geographic area</w:t>
            </w:r>
          </w:p>
        </w:tc>
        <w:tc>
          <w:tcPr>
            <w:tcW w:w="4394" w:type="dxa"/>
          </w:tcPr>
          <w:p w14:paraId="5C6EBD40" w14:textId="77777777" w:rsidR="007F7412" w:rsidRPr="00BA6862" w:rsidRDefault="007F7412">
            <w:pPr>
              <w:pStyle w:val="TAL"/>
              <w:rPr>
                <w:rFonts w:cs="v4.2.0"/>
              </w:rPr>
            </w:pPr>
            <w:r w:rsidRPr="00BA6862">
              <w:rPr>
                <w:rFonts w:cs="v4.2.0"/>
              </w:rPr>
              <w:t xml:space="preserve">This requirement may be applied for the protection of </w:t>
            </w:r>
            <w:r w:rsidR="0089047A" w:rsidRPr="00BA6862">
              <w:rPr>
                <w:rFonts w:cs="v4.2.0" w:hint="eastAsia"/>
                <w:lang w:eastAsia="zh-CN"/>
              </w:rPr>
              <w:t xml:space="preserve">other BS or UE receivers when </w:t>
            </w:r>
            <w:r w:rsidRPr="00BA6862">
              <w:rPr>
                <w:rFonts w:cs="v4.2.0"/>
              </w:rPr>
              <w:t>GSM</w:t>
            </w:r>
            <w:r w:rsidR="0089047A" w:rsidRPr="00BA6862">
              <w:rPr>
                <w:rFonts w:cs="v4.2.0" w:hint="eastAsia"/>
                <w:lang w:eastAsia="zh-CN"/>
              </w:rPr>
              <w:t xml:space="preserve">, DCS, </w:t>
            </w:r>
            <w:r w:rsidRPr="00BA6862">
              <w:rPr>
                <w:rFonts w:cs="v4.2.0"/>
              </w:rPr>
              <w:t>UTRA</w:t>
            </w:r>
            <w:r w:rsidR="0089047A" w:rsidRPr="00BA6862">
              <w:rPr>
                <w:rFonts w:cs="v4.2.0" w:hint="eastAsia"/>
                <w:lang w:eastAsia="zh-CN"/>
              </w:rPr>
              <w:t xml:space="preserve"> and/or E-UTRA BS</w:t>
            </w:r>
            <w:r w:rsidRPr="00BA6862">
              <w:rPr>
                <w:rFonts w:cs="v4.2.0"/>
              </w:rPr>
              <w:t xml:space="preserve"> are </w:t>
            </w:r>
            <w:r w:rsidR="0089047A" w:rsidRPr="00BA6862">
              <w:rPr>
                <w:rFonts w:cs="v4.2.0" w:hint="eastAsia"/>
                <w:lang w:eastAsia="zh-CN"/>
              </w:rPr>
              <w:t>operating in the same geographic area with a UTRA TDD BS</w:t>
            </w:r>
            <w:r w:rsidRPr="00BA6862">
              <w:rPr>
                <w:rFonts w:cs="v4.2.0"/>
              </w:rPr>
              <w:t>.</w:t>
            </w:r>
          </w:p>
        </w:tc>
      </w:tr>
      <w:tr w:rsidR="007F7412" w:rsidRPr="00BA6862" w14:paraId="1CB0D9DF" w14:textId="77777777">
        <w:trPr>
          <w:jc w:val="center"/>
        </w:trPr>
        <w:tc>
          <w:tcPr>
            <w:tcW w:w="1101" w:type="dxa"/>
          </w:tcPr>
          <w:p w14:paraId="2238CAD6" w14:textId="77777777" w:rsidR="007F7412" w:rsidRPr="00BA6862" w:rsidRDefault="007F7412">
            <w:pPr>
              <w:pStyle w:val="TAL"/>
              <w:rPr>
                <w:rFonts w:cs="v4.2.0"/>
              </w:rPr>
            </w:pPr>
            <w:r w:rsidRPr="00BA6862">
              <w:rPr>
                <w:rFonts w:cs="v4.2.0"/>
              </w:rPr>
              <w:t>6.6.3.2.2</w:t>
            </w:r>
          </w:p>
        </w:tc>
        <w:tc>
          <w:tcPr>
            <w:tcW w:w="2976" w:type="dxa"/>
          </w:tcPr>
          <w:p w14:paraId="77CA2B69" w14:textId="77777777" w:rsidR="007F7412" w:rsidRPr="00BA6862" w:rsidRDefault="007F7412">
            <w:pPr>
              <w:pStyle w:val="TAL"/>
              <w:rPr>
                <w:rFonts w:cs="v4.2.0"/>
              </w:rPr>
            </w:pPr>
            <w:r w:rsidRPr="00BA6862">
              <w:rPr>
                <w:rFonts w:cs="v4.2.0"/>
              </w:rPr>
              <w:t>Co-existence with GSM</w:t>
            </w:r>
            <w:r w:rsidR="0089047A" w:rsidRPr="00BA6862">
              <w:rPr>
                <w:rFonts w:cs="v4.2.0" w:hint="eastAsia"/>
                <w:lang w:eastAsia="zh-CN"/>
              </w:rPr>
              <w:t>, DCS, UTRA, and/or E-UTRA</w:t>
            </w:r>
            <w:r w:rsidRPr="00BA6862">
              <w:rPr>
                <w:rFonts w:cs="v4.2.0"/>
              </w:rPr>
              <w:t xml:space="preserve"> -</w:t>
            </w:r>
            <w:r w:rsidRPr="00BA6862">
              <w:rPr>
                <w:rFonts w:cs="v4.2.0"/>
              </w:rPr>
              <w:br/>
              <w:t>Co-located base stations</w:t>
            </w:r>
          </w:p>
        </w:tc>
        <w:tc>
          <w:tcPr>
            <w:tcW w:w="4394" w:type="dxa"/>
          </w:tcPr>
          <w:p w14:paraId="21F059C7" w14:textId="77777777" w:rsidR="007F7412" w:rsidRPr="00BA6862" w:rsidRDefault="007F7412">
            <w:pPr>
              <w:pStyle w:val="TAL"/>
              <w:rPr>
                <w:rFonts w:cs="v4.2.0"/>
              </w:rPr>
            </w:pPr>
            <w:r w:rsidRPr="00BA6862">
              <w:rPr>
                <w:rFonts w:cs="v4.2.0"/>
              </w:rPr>
              <w:t xml:space="preserve">This requirement may be applied for the protection of </w:t>
            </w:r>
            <w:r w:rsidR="0089047A" w:rsidRPr="00BA6862">
              <w:rPr>
                <w:rFonts w:cs="v4.2.0" w:hint="eastAsia"/>
                <w:lang w:eastAsia="zh-CN"/>
              </w:rPr>
              <w:t>ohter BS</w:t>
            </w:r>
            <w:r w:rsidRPr="00BA6862">
              <w:rPr>
                <w:rFonts w:cs="v4.2.0"/>
              </w:rPr>
              <w:t xml:space="preserve"> receivers when GSM</w:t>
            </w:r>
            <w:r w:rsidR="0089047A" w:rsidRPr="00BA6862">
              <w:rPr>
                <w:rFonts w:cs="v4.2.0" w:hint="eastAsia"/>
                <w:lang w:eastAsia="zh-CN"/>
              </w:rPr>
              <w:t xml:space="preserve">, DCS, </w:t>
            </w:r>
            <w:r w:rsidRPr="00BA6862">
              <w:rPr>
                <w:rFonts w:cs="v4.2.0"/>
              </w:rPr>
              <w:t xml:space="preserve">UTRA </w:t>
            </w:r>
            <w:r w:rsidR="0089047A" w:rsidRPr="00BA6862">
              <w:rPr>
                <w:rFonts w:cs="v4.2.0" w:hint="eastAsia"/>
                <w:lang w:eastAsia="zh-CN"/>
              </w:rPr>
              <w:t xml:space="preserve">and/or E-UTRA </w:t>
            </w:r>
            <w:r w:rsidRPr="00BA6862">
              <w:rPr>
                <w:rFonts w:cs="v4.2.0"/>
              </w:rPr>
              <w:t>BS are co-located</w:t>
            </w:r>
            <w:r w:rsidR="0089047A" w:rsidRPr="00BA6862">
              <w:rPr>
                <w:rFonts w:cs="v4.2.0" w:hint="eastAsia"/>
                <w:lang w:eastAsia="zh-CN"/>
              </w:rPr>
              <w:t xml:space="preserve"> </w:t>
            </w:r>
            <w:r w:rsidR="0089047A" w:rsidRPr="00BA6862">
              <w:rPr>
                <w:rFonts w:cs="v4.2.0"/>
                <w:lang w:eastAsia="zh-CN"/>
              </w:rPr>
              <w:t>with</w:t>
            </w:r>
            <w:r w:rsidR="0089047A" w:rsidRPr="00BA6862">
              <w:rPr>
                <w:rFonts w:cs="v4.2.0" w:hint="eastAsia"/>
                <w:lang w:eastAsia="zh-CN"/>
              </w:rPr>
              <w:t xml:space="preserve"> a UTRA TDD BS</w:t>
            </w:r>
            <w:r w:rsidRPr="00BA6862">
              <w:rPr>
                <w:rFonts w:cs="v4.2.0"/>
              </w:rPr>
              <w:t>.</w:t>
            </w:r>
          </w:p>
        </w:tc>
      </w:tr>
      <w:tr w:rsidR="007F7412" w:rsidRPr="00BA6862" w14:paraId="1852141B" w14:textId="77777777">
        <w:trPr>
          <w:jc w:val="center"/>
        </w:trPr>
        <w:tc>
          <w:tcPr>
            <w:tcW w:w="1101" w:type="dxa"/>
          </w:tcPr>
          <w:p w14:paraId="47A30ACA" w14:textId="77777777" w:rsidR="007F7412" w:rsidRPr="00BA6862" w:rsidRDefault="007F7412">
            <w:pPr>
              <w:pStyle w:val="TAL"/>
              <w:rPr>
                <w:rFonts w:cs="v4.2.0"/>
              </w:rPr>
            </w:pPr>
            <w:r w:rsidRPr="00BA6862">
              <w:rPr>
                <w:rFonts w:cs="v4.2.0"/>
              </w:rPr>
              <w:t>6.6.3.5.1</w:t>
            </w:r>
          </w:p>
        </w:tc>
        <w:tc>
          <w:tcPr>
            <w:tcW w:w="2976" w:type="dxa"/>
          </w:tcPr>
          <w:p w14:paraId="54E1CBDC" w14:textId="77777777" w:rsidR="007F7412" w:rsidRPr="00BA6862" w:rsidRDefault="007F7412">
            <w:pPr>
              <w:pStyle w:val="TAL"/>
              <w:rPr>
                <w:rFonts w:cs="v4.2.0"/>
              </w:rPr>
            </w:pPr>
            <w:r w:rsidRPr="00BA6862">
              <w:rPr>
                <w:rFonts w:cs="v4.2.0"/>
              </w:rPr>
              <w:t>Co-existence with unsynchronized TDD - Operation in the same geographic area</w:t>
            </w:r>
          </w:p>
        </w:tc>
        <w:tc>
          <w:tcPr>
            <w:tcW w:w="4394" w:type="dxa"/>
          </w:tcPr>
          <w:p w14:paraId="7556A703" w14:textId="77777777" w:rsidR="007F7412" w:rsidRPr="00BA6862" w:rsidRDefault="007F7412">
            <w:pPr>
              <w:pStyle w:val="TAL"/>
              <w:rPr>
                <w:rFonts w:cs="v4.2.0"/>
              </w:rPr>
            </w:pPr>
            <w:r w:rsidRPr="00BA6862">
              <w:rPr>
                <w:rFonts w:cs="v4.2.0"/>
              </w:rPr>
              <w:t>This requirement may be applied for the protection of UTRA-TDD BS receivers in same geographic areas in which unsynchronized TDD is deployed.</w:t>
            </w:r>
          </w:p>
        </w:tc>
      </w:tr>
      <w:tr w:rsidR="007F7412" w:rsidRPr="00BA6862" w14:paraId="7A491CF2" w14:textId="77777777">
        <w:trPr>
          <w:jc w:val="center"/>
        </w:trPr>
        <w:tc>
          <w:tcPr>
            <w:tcW w:w="1101" w:type="dxa"/>
          </w:tcPr>
          <w:p w14:paraId="1FDA0695" w14:textId="77777777" w:rsidR="007F7412" w:rsidRPr="00BA6862" w:rsidRDefault="007F7412">
            <w:pPr>
              <w:pStyle w:val="TAL"/>
              <w:rPr>
                <w:rFonts w:cs="v4.2.0"/>
              </w:rPr>
            </w:pPr>
            <w:r w:rsidRPr="00BA6862">
              <w:rPr>
                <w:rFonts w:cs="v4.2.0"/>
              </w:rPr>
              <w:t>6.6.3.5.2</w:t>
            </w:r>
          </w:p>
        </w:tc>
        <w:tc>
          <w:tcPr>
            <w:tcW w:w="2976" w:type="dxa"/>
          </w:tcPr>
          <w:p w14:paraId="0A3B5381" w14:textId="77777777" w:rsidR="007F7412" w:rsidRPr="00BA6862" w:rsidRDefault="007F7412">
            <w:pPr>
              <w:pStyle w:val="TAL"/>
              <w:rPr>
                <w:rFonts w:cs="v4.2.0"/>
              </w:rPr>
            </w:pPr>
            <w:r w:rsidRPr="00BA6862">
              <w:rPr>
                <w:rFonts w:cs="v4.2.0"/>
              </w:rPr>
              <w:t>Co-existence with unsynchronized TDD -Co-located base stations</w:t>
            </w:r>
          </w:p>
        </w:tc>
        <w:tc>
          <w:tcPr>
            <w:tcW w:w="4394" w:type="dxa"/>
          </w:tcPr>
          <w:p w14:paraId="20FF3962" w14:textId="77777777" w:rsidR="007F7412" w:rsidRPr="00BA6862" w:rsidRDefault="007F7412">
            <w:pPr>
              <w:pStyle w:val="TAL"/>
              <w:rPr>
                <w:rFonts w:cs="v4.2.0"/>
              </w:rPr>
            </w:pPr>
            <w:r w:rsidRPr="00BA6862">
              <w:rPr>
                <w:rFonts w:cs="v4.2.0"/>
              </w:rPr>
              <w:t>This requirement may be applied for the protection of UTRA-TDD BS receivers when UTRA-TDD BS are unsynchronized co-located.</w:t>
            </w:r>
          </w:p>
        </w:tc>
      </w:tr>
      <w:tr w:rsidR="007F7412" w:rsidRPr="00BA6862" w14:paraId="684E1BE6" w14:textId="77777777">
        <w:trPr>
          <w:jc w:val="center"/>
        </w:trPr>
        <w:tc>
          <w:tcPr>
            <w:tcW w:w="1101" w:type="dxa"/>
          </w:tcPr>
          <w:p w14:paraId="61E86088" w14:textId="77777777" w:rsidR="007F7412" w:rsidRPr="00BA6862" w:rsidRDefault="007F7412">
            <w:pPr>
              <w:pStyle w:val="TAL"/>
              <w:rPr>
                <w:rFonts w:cs="v4.2.0"/>
              </w:rPr>
            </w:pPr>
            <w:r w:rsidRPr="00BA6862">
              <w:rPr>
                <w:rFonts w:cs="v4.2.0"/>
                <w:lang w:eastAsia="ja-JP"/>
              </w:rPr>
              <w:t>6.6.3.6</w:t>
            </w:r>
          </w:p>
        </w:tc>
        <w:tc>
          <w:tcPr>
            <w:tcW w:w="2976" w:type="dxa"/>
          </w:tcPr>
          <w:p w14:paraId="2ACC1B8C" w14:textId="77777777" w:rsidR="007F7412" w:rsidRPr="00BA6862" w:rsidRDefault="007F7412">
            <w:pPr>
              <w:pStyle w:val="TAL"/>
              <w:rPr>
                <w:rFonts w:cs="v4.2.0"/>
              </w:rPr>
            </w:pPr>
            <w:r w:rsidRPr="00BA6862">
              <w:rPr>
                <w:rFonts w:cs="v4.2.0"/>
              </w:rPr>
              <w:t>Co-existence with PHS</w:t>
            </w:r>
          </w:p>
        </w:tc>
        <w:tc>
          <w:tcPr>
            <w:tcW w:w="4394" w:type="dxa"/>
          </w:tcPr>
          <w:p w14:paraId="7349910A" w14:textId="77777777" w:rsidR="007F7412" w:rsidRPr="00BA6862" w:rsidRDefault="007F7412">
            <w:pPr>
              <w:pStyle w:val="TAL"/>
              <w:rPr>
                <w:rFonts w:cs="v4.2.0"/>
              </w:rPr>
            </w:pPr>
            <w:r w:rsidRPr="00BA6862">
              <w:rPr>
                <w:rFonts w:cs="v4.2.0"/>
              </w:rPr>
              <w:t>This requirement may be applied for the protection of PHS in geographic areas in which both PHS and 3.84 Mcps and 7.68 Mcps UTRA TDD are deployed.</w:t>
            </w:r>
          </w:p>
        </w:tc>
      </w:tr>
      <w:tr w:rsidR="007F7412" w:rsidRPr="00BA6862" w14:paraId="7B3F3237" w14:textId="77777777">
        <w:trPr>
          <w:jc w:val="center"/>
        </w:trPr>
        <w:tc>
          <w:tcPr>
            <w:tcW w:w="1101" w:type="dxa"/>
          </w:tcPr>
          <w:p w14:paraId="17913CB8" w14:textId="77777777" w:rsidR="007F7412" w:rsidRPr="00BA6862" w:rsidRDefault="007F7412">
            <w:pPr>
              <w:pStyle w:val="TAL"/>
              <w:rPr>
                <w:rFonts w:cs="v4.2.0"/>
              </w:rPr>
            </w:pPr>
            <w:r w:rsidRPr="00BA6862">
              <w:rPr>
                <w:rFonts w:cs="v4.2.0"/>
              </w:rPr>
              <w:t>7.5</w:t>
            </w:r>
          </w:p>
        </w:tc>
        <w:tc>
          <w:tcPr>
            <w:tcW w:w="2976" w:type="dxa"/>
          </w:tcPr>
          <w:p w14:paraId="39D3237B" w14:textId="77777777" w:rsidR="007F7412" w:rsidRPr="00BA6862" w:rsidRDefault="007F7412">
            <w:pPr>
              <w:pStyle w:val="TAL"/>
              <w:rPr>
                <w:rFonts w:cs="v4.2.0"/>
              </w:rPr>
            </w:pPr>
            <w:r w:rsidRPr="00BA6862">
              <w:rPr>
                <w:rFonts w:cs="v4.2.0"/>
              </w:rPr>
              <w:t>Blocking characteristic</w:t>
            </w:r>
          </w:p>
        </w:tc>
        <w:tc>
          <w:tcPr>
            <w:tcW w:w="4394" w:type="dxa"/>
          </w:tcPr>
          <w:p w14:paraId="7404E7D8" w14:textId="77777777" w:rsidR="007F7412" w:rsidRPr="00BA6862" w:rsidRDefault="007F7412">
            <w:pPr>
              <w:pStyle w:val="TAL"/>
              <w:rPr>
                <w:rFonts w:cs="v4.2.0"/>
              </w:rPr>
            </w:pPr>
            <w:r w:rsidRPr="00BA6862">
              <w:rPr>
                <w:rFonts w:cs="v4.2.0"/>
              </w:rPr>
              <w:t>The requirement is applied according to what frequency bands in Clause 5.2 that are supported by the BS.</w:t>
            </w:r>
          </w:p>
        </w:tc>
      </w:tr>
      <w:tr w:rsidR="007F7412" w:rsidRPr="00BA6862" w14:paraId="3B5B5FEC" w14:textId="77777777">
        <w:trPr>
          <w:jc w:val="center"/>
        </w:trPr>
        <w:tc>
          <w:tcPr>
            <w:tcW w:w="1101" w:type="dxa"/>
          </w:tcPr>
          <w:p w14:paraId="427665C9" w14:textId="77777777" w:rsidR="007F7412" w:rsidRPr="00BA6862" w:rsidRDefault="007F7412">
            <w:pPr>
              <w:pStyle w:val="TAL"/>
              <w:rPr>
                <w:rFonts w:cs="v4.2.0"/>
              </w:rPr>
            </w:pPr>
            <w:r w:rsidRPr="00BA6862">
              <w:rPr>
                <w:rFonts w:cs="v4.2.0"/>
              </w:rPr>
              <w:t>7.5.1</w:t>
            </w:r>
          </w:p>
        </w:tc>
        <w:tc>
          <w:tcPr>
            <w:tcW w:w="2976" w:type="dxa"/>
          </w:tcPr>
          <w:p w14:paraId="532BA8F5" w14:textId="77777777" w:rsidR="007F7412" w:rsidRPr="00BA6862" w:rsidRDefault="007F7412">
            <w:pPr>
              <w:pStyle w:val="TAL"/>
              <w:rPr>
                <w:rFonts w:cs="v4.2.0"/>
              </w:rPr>
            </w:pPr>
            <w:r w:rsidRPr="00BA6862">
              <w:rPr>
                <w:rFonts w:cs="v4.2.0"/>
              </w:rPr>
              <w:t>Blocking characteristic Co-location with GSM900 and/or DCS 1800</w:t>
            </w:r>
          </w:p>
        </w:tc>
        <w:tc>
          <w:tcPr>
            <w:tcW w:w="4394" w:type="dxa"/>
          </w:tcPr>
          <w:p w14:paraId="4CFDB025" w14:textId="77777777" w:rsidR="007F7412" w:rsidRPr="00BA6862" w:rsidRDefault="007F7412">
            <w:pPr>
              <w:pStyle w:val="TAL"/>
              <w:rPr>
                <w:rFonts w:cs="v4.2.0"/>
              </w:rPr>
            </w:pPr>
            <w:r w:rsidRPr="00BA6862">
              <w:rPr>
                <w:rFonts w:cs="v4.2.0"/>
              </w:rPr>
              <w:t>This requirement may be applied for the protection of UTRA TDD BS receivers when UTRA TDD BS and GSM 900/DCS1800 BS are co-located.</w:t>
            </w:r>
          </w:p>
        </w:tc>
      </w:tr>
    </w:tbl>
    <w:p w14:paraId="3B7BAA77" w14:textId="77777777" w:rsidR="007F7412" w:rsidRPr="00AA0BEB" w:rsidRDefault="007F7412">
      <w:pPr>
        <w:rPr>
          <w:rFonts w:cs="v4.2.0"/>
        </w:rPr>
      </w:pPr>
    </w:p>
    <w:p w14:paraId="124766E2" w14:textId="77777777" w:rsidR="007F7412" w:rsidRPr="00AA0BEB" w:rsidRDefault="007F7412">
      <w:pPr>
        <w:pStyle w:val="Heading2"/>
        <w:rPr>
          <w:rFonts w:cs="v4.2.0"/>
        </w:rPr>
      </w:pPr>
      <w:bookmarkStart w:id="14" w:name="_Toc518915686"/>
      <w:r w:rsidRPr="00AA0BEB">
        <w:rPr>
          <w:rFonts w:cs="v4.2.0"/>
        </w:rPr>
        <w:t>4.4</w:t>
      </w:r>
      <w:r w:rsidRPr="00AA0BEB">
        <w:rPr>
          <w:rFonts w:cs="v4.2.0"/>
        </w:rPr>
        <w:tab/>
        <w:t>Environmental requirements for the BS equipment</w:t>
      </w:r>
      <w:bookmarkEnd w:id="14"/>
    </w:p>
    <w:p w14:paraId="5842A2CC" w14:textId="77777777" w:rsidR="007F7412" w:rsidRPr="00AA0BEB" w:rsidRDefault="007F7412">
      <w:pPr>
        <w:rPr>
          <w:rFonts w:cs="v4.2.0"/>
        </w:rPr>
      </w:pPr>
      <w:r w:rsidRPr="00AA0BEB">
        <w:rPr>
          <w:rFonts w:cs="v4.2.0"/>
        </w:rPr>
        <w:t>The BS equipment shall fulfil all the requirements in the full range of environmental conditions for the relevant environmental class from the relevant IEC specifications listed below:</w:t>
      </w:r>
    </w:p>
    <w:p w14:paraId="0F6C5CE1" w14:textId="77777777" w:rsidR="007F7412" w:rsidRPr="00AA0BEB" w:rsidRDefault="007F7412">
      <w:pPr>
        <w:pStyle w:val="B1"/>
        <w:rPr>
          <w:rFonts w:cs="v4.2.0"/>
        </w:rPr>
      </w:pPr>
      <w:r w:rsidRPr="00AA0BEB">
        <w:rPr>
          <w:rFonts w:cs="v4.2.0"/>
        </w:rPr>
        <w:t xml:space="preserve">IEC 60 721-3-3 </w:t>
      </w:r>
      <w:r w:rsidRPr="00AA0BEB">
        <w:rPr>
          <w:rFonts w:cs="v4.2.0"/>
        </w:rPr>
        <w:tab/>
        <w:t>"Stationary use at weather protected locations" [3]</w:t>
      </w:r>
    </w:p>
    <w:p w14:paraId="4B33E560" w14:textId="77777777" w:rsidR="007F7412" w:rsidRPr="00AA0BEB" w:rsidRDefault="007F7412">
      <w:pPr>
        <w:pStyle w:val="B1"/>
        <w:rPr>
          <w:rFonts w:cs="v4.2.0"/>
        </w:rPr>
      </w:pPr>
      <w:r w:rsidRPr="00AA0BEB">
        <w:rPr>
          <w:rFonts w:cs="v4.2.0"/>
        </w:rPr>
        <w:t>IEC 60 721-3-4</w:t>
      </w:r>
      <w:r w:rsidRPr="00AA0BEB">
        <w:rPr>
          <w:rFonts w:cs="v4.2.0"/>
        </w:rPr>
        <w:tab/>
        <w:t>"Stationary use at non weather protected locations" [4]</w:t>
      </w:r>
    </w:p>
    <w:p w14:paraId="20F37236" w14:textId="77777777" w:rsidR="007F7412" w:rsidRPr="00AA0BEB" w:rsidRDefault="007F7412">
      <w:pPr>
        <w:rPr>
          <w:rFonts w:cs="v4.2.0"/>
        </w:rPr>
      </w:pPr>
      <w:r w:rsidRPr="00AA0BEB">
        <w:rPr>
          <w:rFonts w:cs="v4.2.0"/>
        </w:rPr>
        <w:t>Normally it should be sufficient for all tests to be conducted using normal test conditions except where otherwise stated. For guidance on the use of test conditions to be used in order to show compliance refer to TS 25.142 [5].</w:t>
      </w:r>
    </w:p>
    <w:p w14:paraId="36714F65" w14:textId="77777777" w:rsidR="007B78E9" w:rsidRPr="00AA0BEB" w:rsidRDefault="007B78E9" w:rsidP="007B78E9">
      <w:pPr>
        <w:pStyle w:val="Heading2"/>
        <w:rPr>
          <w:rFonts w:cs="v4.2.0"/>
        </w:rPr>
      </w:pPr>
      <w:bookmarkStart w:id="15" w:name="_Toc518915687"/>
      <w:r w:rsidRPr="00AA0BEB">
        <w:rPr>
          <w:rFonts w:cs="v4.2.0"/>
        </w:rPr>
        <w:t>4.5</w:t>
      </w:r>
      <w:r w:rsidRPr="00AA0BEB">
        <w:rPr>
          <w:rFonts w:cs="v4.2.0"/>
        </w:rPr>
        <w:tab/>
        <w:t>MBSFN-only operation</w:t>
      </w:r>
      <w:bookmarkEnd w:id="15"/>
    </w:p>
    <w:p w14:paraId="33FF9E00" w14:textId="77777777" w:rsidR="007B78E9" w:rsidRPr="00AA0BEB" w:rsidRDefault="007B78E9" w:rsidP="007B78E9">
      <w:pPr>
        <w:rPr>
          <w:rFonts w:cs="v4.2.0"/>
          <w:snapToGrid w:val="0"/>
          <w:lang w:eastAsia="zh-CN"/>
        </w:rPr>
      </w:pPr>
      <w:r w:rsidRPr="00AA0BEB">
        <w:rPr>
          <w:rFonts w:cs="v4.2.0"/>
          <w:snapToGrid w:val="0"/>
          <w:lang w:eastAsia="zh-CN"/>
        </w:rPr>
        <w:t>Only relevant sections are applicable to MBSFN-only operation (which also includes IMB [6]). Furthermore, for the case of IMB, only the 3.84Mcps TDD option shall apply. In the case of section 6 this contains subclauses with explicit indication of which requirements are not applicable to MBSFN-only operation.</w:t>
      </w:r>
    </w:p>
    <w:p w14:paraId="705D2456" w14:textId="77777777" w:rsidR="00DF2E95" w:rsidRPr="00AA0BEB" w:rsidRDefault="00DF2E95" w:rsidP="00DF2E95">
      <w:pPr>
        <w:pStyle w:val="Heading2"/>
      </w:pPr>
      <w:bookmarkStart w:id="16" w:name="_Toc518915688"/>
      <w:r w:rsidRPr="00AA0BEB">
        <w:lastRenderedPageBreak/>
        <w:t>4.6</w:t>
      </w:r>
      <w:r w:rsidRPr="00AA0BEB">
        <w:tab/>
        <w:t>Requirements for BS capable of multi-band operation</w:t>
      </w:r>
      <w:bookmarkEnd w:id="16"/>
    </w:p>
    <w:p w14:paraId="4047FC3D" w14:textId="77777777" w:rsidR="006240ED" w:rsidRPr="00AA0BEB" w:rsidRDefault="00DF2E95" w:rsidP="006240ED">
      <w:r w:rsidRPr="00AA0BEB">
        <w:t>For BS capable of multi-band operation, the RF requirements in clause 6 and 7 apply for each supported operating band unless otherwise stated. For some requirements it is explicitly stated that specific additions or exclusions to the requirement apply for BS capable of multi-band operation.</w:t>
      </w:r>
      <w:r w:rsidR="003C03A9" w:rsidRPr="00AA0BEB">
        <w:t xml:space="preserve"> </w:t>
      </w:r>
      <w:r w:rsidR="00914CFB" w:rsidRPr="00AA0BEB">
        <w:t>I</w:t>
      </w:r>
      <w:r w:rsidR="003C03A9" w:rsidRPr="00AA0BEB">
        <w:t>n the case where multiple bands are mapped on separate antenna connectors</w:t>
      </w:r>
      <w:r w:rsidR="00914CFB" w:rsidRPr="00AA0BEB">
        <w:t>, the following applies:</w:t>
      </w:r>
    </w:p>
    <w:p w14:paraId="24A499E3" w14:textId="77777777" w:rsidR="00914CFB" w:rsidRPr="00AA0BEB" w:rsidRDefault="00914CFB" w:rsidP="006240ED">
      <w:pPr>
        <w:pStyle w:val="B1"/>
      </w:pPr>
      <w:r w:rsidRPr="00AA0BEB">
        <w:t>-</w:t>
      </w:r>
      <w:r w:rsidRPr="00AA0BEB">
        <w:tab/>
        <w:t>Single-band transmitter spurious emissions, operating band unwanted emissions, ACLR, transmitter intermodulation and receiver spurious emissions requirements apply to each antenna connector.</w:t>
      </w:r>
    </w:p>
    <w:p w14:paraId="59B05841" w14:textId="77777777" w:rsidR="00914CFB" w:rsidRPr="00AA0BEB" w:rsidRDefault="00914CFB" w:rsidP="00914CFB">
      <w:pPr>
        <w:pStyle w:val="B1"/>
      </w:pPr>
      <w:r w:rsidRPr="00AA0BEB">
        <w:t>-</w:t>
      </w:r>
      <w:r w:rsidRPr="00AA0BEB">
        <w:tab/>
      </w:r>
      <w:r w:rsidR="006240ED" w:rsidRPr="00AA0BEB">
        <w:t xml:space="preserve">If the BS is configured for single-band operation, single-band requirements shall apply to the antenna connector configured for single-band operation and no exclusions or provisions for multi-band capable BS are applicable. Single-band requirements are tested separately at </w:t>
      </w:r>
      <w:r w:rsidR="006240ED" w:rsidRPr="00AA0BEB">
        <w:rPr>
          <w:rFonts w:eastAsia="SimSun" w:hint="eastAsia"/>
          <w:lang w:eastAsia="zh-CN"/>
        </w:rPr>
        <w:t>the</w:t>
      </w:r>
      <w:r w:rsidR="006240ED" w:rsidRPr="00AA0BEB">
        <w:t xml:space="preserve"> antenna connector configured for single-band</w:t>
      </w:r>
      <w:r w:rsidR="006240ED" w:rsidRPr="00AA0BEB">
        <w:rPr>
          <w:rFonts w:eastAsia="SimSun" w:hint="eastAsia"/>
          <w:lang w:eastAsia="zh-CN"/>
        </w:rPr>
        <w:t xml:space="preserve"> operation</w:t>
      </w:r>
      <w:r w:rsidR="006240ED" w:rsidRPr="00AA0BEB">
        <w:t>, with all other antenna connectors terminated.</w:t>
      </w:r>
    </w:p>
    <w:p w14:paraId="5D3697B1" w14:textId="77777777" w:rsidR="00DF2E95" w:rsidRPr="00AA0BEB" w:rsidRDefault="00DF2E95" w:rsidP="00DF2E95">
      <w:r w:rsidRPr="00AA0BEB">
        <w:t>For BS capable of multi-band operation, the RF requirements in the present specification assume synchronized operation, where no simultaneous uplink and downlink occur between the supported operating bands.</w:t>
      </w:r>
    </w:p>
    <w:p w14:paraId="12665897" w14:textId="77777777" w:rsidR="007F7412" w:rsidRPr="00AA0BEB" w:rsidRDefault="007F7412">
      <w:pPr>
        <w:pStyle w:val="Heading1"/>
        <w:rPr>
          <w:rFonts w:cs="v4.2.0"/>
        </w:rPr>
      </w:pPr>
      <w:bookmarkStart w:id="17" w:name="_Toc518915689"/>
      <w:r w:rsidRPr="00AA0BEB">
        <w:rPr>
          <w:rFonts w:cs="v4.2.0"/>
        </w:rPr>
        <w:t>5</w:t>
      </w:r>
      <w:r w:rsidRPr="00AA0BEB">
        <w:rPr>
          <w:rFonts w:cs="v4.2.0"/>
        </w:rPr>
        <w:tab/>
        <w:t>Frequency bands and channel arrangement</w:t>
      </w:r>
      <w:bookmarkEnd w:id="17"/>
    </w:p>
    <w:p w14:paraId="7B6152EC" w14:textId="77777777" w:rsidR="007F7412" w:rsidRPr="00AA0BEB" w:rsidRDefault="007F7412">
      <w:pPr>
        <w:pStyle w:val="Heading2"/>
        <w:rPr>
          <w:rFonts w:cs="v4.2.0"/>
        </w:rPr>
      </w:pPr>
      <w:bookmarkStart w:id="18" w:name="_Toc518915690"/>
      <w:r w:rsidRPr="00AA0BEB">
        <w:rPr>
          <w:rFonts w:cs="v4.2.0"/>
        </w:rPr>
        <w:t>5.1</w:t>
      </w:r>
      <w:r w:rsidRPr="00AA0BEB">
        <w:rPr>
          <w:rFonts w:cs="v4.2.0"/>
        </w:rPr>
        <w:tab/>
        <w:t>General</w:t>
      </w:r>
      <w:bookmarkEnd w:id="18"/>
    </w:p>
    <w:p w14:paraId="5FB71F2B" w14:textId="77777777" w:rsidR="007F7412" w:rsidRPr="00AA0BEB" w:rsidRDefault="007F7412">
      <w:pPr>
        <w:keepNext/>
        <w:rPr>
          <w:rFonts w:cs="v4.2.0"/>
        </w:rPr>
      </w:pPr>
      <w:r w:rsidRPr="00AA0BEB">
        <w:rPr>
          <w:rFonts w:cs="v4.2.0"/>
        </w:rPr>
        <w:t>The information presented in this section is based on the chip rates of 3.84 Mcps, 1.28 Mcps and 7.68 Mcps TDD.</w:t>
      </w:r>
    </w:p>
    <w:p w14:paraId="0F33A325" w14:textId="77777777" w:rsidR="007F7412" w:rsidRPr="00AA0BEB" w:rsidRDefault="007F7412">
      <w:pPr>
        <w:pStyle w:val="NO"/>
        <w:rPr>
          <w:rFonts w:cs="v4.2.0"/>
        </w:rPr>
      </w:pPr>
      <w:r w:rsidRPr="00AA0BEB">
        <w:rPr>
          <w:rFonts w:cs="v4.2.0"/>
        </w:rPr>
        <w:t>NOTE:</w:t>
      </w:r>
      <w:r w:rsidRPr="00AA0BEB">
        <w:rPr>
          <w:rFonts w:cs="v4.2.0"/>
        </w:rPr>
        <w:tab/>
        <w:t>Other chip rates may be considered in future releases.</w:t>
      </w:r>
    </w:p>
    <w:p w14:paraId="4B0672D8" w14:textId="77777777" w:rsidR="007F7412" w:rsidRPr="00AA0BEB" w:rsidRDefault="007F7412">
      <w:pPr>
        <w:pStyle w:val="Heading2"/>
        <w:rPr>
          <w:rFonts w:cs="v4.2.0"/>
        </w:rPr>
      </w:pPr>
      <w:bookmarkStart w:id="19" w:name="_Toc518915691"/>
      <w:r w:rsidRPr="00AA0BEB">
        <w:rPr>
          <w:rFonts w:cs="v4.2.0"/>
        </w:rPr>
        <w:t>5.2</w:t>
      </w:r>
      <w:r w:rsidRPr="00AA0BEB">
        <w:rPr>
          <w:rFonts w:cs="v4.2.0"/>
        </w:rPr>
        <w:tab/>
        <w:t>Frequency bands</w:t>
      </w:r>
      <w:bookmarkEnd w:id="19"/>
    </w:p>
    <w:p w14:paraId="5170AF58" w14:textId="77777777" w:rsidR="007F7412" w:rsidRPr="00AA0BEB" w:rsidRDefault="007F7412">
      <w:pPr>
        <w:rPr>
          <w:rFonts w:cs="v4.2.0"/>
        </w:rPr>
      </w:pPr>
      <w:r w:rsidRPr="00AA0BEB">
        <w:rPr>
          <w:rFonts w:cs="v4.2.0"/>
        </w:rPr>
        <w:t>UTRA/TDD is designed to operate in the following bands;</w:t>
      </w:r>
    </w:p>
    <w:p w14:paraId="6B03ABDE" w14:textId="77777777" w:rsidR="00D453B7" w:rsidRPr="00AA0BEB" w:rsidRDefault="00D453B7" w:rsidP="00D453B7">
      <w:pPr>
        <w:pStyle w:val="B1"/>
      </w:pPr>
      <w:r w:rsidRPr="00AA0BEB">
        <w:t>a)</w:t>
      </w:r>
      <w:r w:rsidRPr="00AA0BEB">
        <w:tab/>
        <w:t>1900 - 1920 MHz:</w:t>
      </w:r>
      <w:r w:rsidRPr="00AA0BEB">
        <w:tab/>
        <w:t>Uplink and downlink transmission</w:t>
      </w:r>
    </w:p>
    <w:p w14:paraId="06E548E1" w14:textId="77777777" w:rsidR="00D453B7" w:rsidRPr="00AA0BEB" w:rsidRDefault="00D453B7" w:rsidP="00D453B7">
      <w:pPr>
        <w:pStyle w:val="B1"/>
      </w:pPr>
      <w:r w:rsidRPr="00AA0BEB">
        <w:tab/>
        <w:t xml:space="preserve">2010 - 2025 MHz </w:t>
      </w:r>
      <w:r w:rsidRPr="00AA0BEB">
        <w:tab/>
        <w:t>Uplink and downlink transmission</w:t>
      </w:r>
    </w:p>
    <w:p w14:paraId="2529A280" w14:textId="77777777" w:rsidR="00D453B7" w:rsidRPr="00AA0BEB" w:rsidRDefault="00D453B7" w:rsidP="00D453B7">
      <w:pPr>
        <w:pStyle w:val="B1"/>
      </w:pPr>
      <w:r w:rsidRPr="00AA0BEB">
        <w:t>b)</w:t>
      </w:r>
      <w:r w:rsidRPr="00AA0BEB">
        <w:tab/>
        <w:t>1850 - 1910 MHz</w:t>
      </w:r>
      <w:r w:rsidRPr="00AA0BEB">
        <w:tab/>
        <w:t>Uplink and downlink transmission</w:t>
      </w:r>
    </w:p>
    <w:p w14:paraId="494BDC45" w14:textId="77777777" w:rsidR="00D453B7" w:rsidRPr="00AA0BEB" w:rsidRDefault="00D453B7" w:rsidP="00D453B7">
      <w:pPr>
        <w:pStyle w:val="B1"/>
      </w:pPr>
      <w:r w:rsidRPr="00AA0BEB">
        <w:tab/>
        <w:t>1930 - 1990 MHz</w:t>
      </w:r>
      <w:r w:rsidRPr="00AA0BEB">
        <w:tab/>
        <w:t>Uplink and downlink transmission</w:t>
      </w:r>
    </w:p>
    <w:p w14:paraId="7E4E1FC0" w14:textId="77777777" w:rsidR="00D453B7" w:rsidRPr="00AA0BEB" w:rsidRDefault="00D453B7" w:rsidP="00D453B7">
      <w:pPr>
        <w:pStyle w:val="B1"/>
      </w:pPr>
      <w:r w:rsidRPr="00AA0BEB">
        <w:t>c)</w:t>
      </w:r>
      <w:r w:rsidRPr="00AA0BEB">
        <w:tab/>
        <w:t>1910 - 1930 MHz</w:t>
      </w:r>
      <w:r w:rsidRPr="00AA0BEB">
        <w:tab/>
        <w:t>Uplink and downlink transmission</w:t>
      </w:r>
    </w:p>
    <w:p w14:paraId="1624FD0B" w14:textId="77777777" w:rsidR="00D453B7" w:rsidRPr="00AA0BEB" w:rsidRDefault="00D453B7" w:rsidP="00D453B7">
      <w:pPr>
        <w:pStyle w:val="B1"/>
      </w:pPr>
      <w:r w:rsidRPr="00AA0BEB">
        <w:t>d)</w:t>
      </w:r>
      <w:r w:rsidRPr="00AA0BEB">
        <w:tab/>
        <w:t>2570 - 2620 MHz</w:t>
      </w:r>
      <w:r w:rsidRPr="00AA0BEB">
        <w:tab/>
        <w:t>Uplink and downlink transmission</w:t>
      </w:r>
    </w:p>
    <w:p w14:paraId="240C3EE1" w14:textId="77777777" w:rsidR="00D453B7" w:rsidRPr="00AA0BEB" w:rsidRDefault="00D453B7" w:rsidP="00D453B7">
      <w:pPr>
        <w:pStyle w:val="B1"/>
        <w:rPr>
          <w:lang w:eastAsia="zh-CN"/>
        </w:rPr>
      </w:pPr>
      <w:r w:rsidRPr="00AA0BEB">
        <w:rPr>
          <w:lang w:eastAsia="zh-CN"/>
        </w:rPr>
        <w:t xml:space="preserve">e)  </w:t>
      </w:r>
      <w:r w:rsidRPr="00AA0BEB">
        <w:t>2</w:t>
      </w:r>
      <w:r w:rsidRPr="00AA0BEB">
        <w:rPr>
          <w:lang w:eastAsia="zh-CN"/>
        </w:rPr>
        <w:t>300</w:t>
      </w:r>
      <w:r w:rsidRPr="00AA0BEB">
        <w:t xml:space="preserve"> - 2</w:t>
      </w:r>
      <w:r w:rsidRPr="00AA0BEB">
        <w:rPr>
          <w:lang w:eastAsia="zh-CN"/>
        </w:rPr>
        <w:t>40</w:t>
      </w:r>
      <w:r w:rsidRPr="00AA0BEB">
        <w:t>0 MHz</w:t>
      </w:r>
      <w:r w:rsidRPr="00AA0BEB">
        <w:tab/>
        <w:t xml:space="preserve">      Uplink and downlink transmission</w:t>
      </w:r>
    </w:p>
    <w:p w14:paraId="04D4F3D7" w14:textId="77777777" w:rsidR="005233A7" w:rsidRPr="00AA0BEB" w:rsidRDefault="005233A7" w:rsidP="005233A7">
      <w:pPr>
        <w:pStyle w:val="B1"/>
      </w:pPr>
      <w:r w:rsidRPr="00AA0BEB">
        <w:t>f)  1880 - 1920 MHz: Uplink and downlink transmission</w:t>
      </w:r>
    </w:p>
    <w:p w14:paraId="789B381F" w14:textId="77777777" w:rsidR="007F7412" w:rsidRPr="00AA0BEB" w:rsidRDefault="005233A7" w:rsidP="009F06D8">
      <w:pPr>
        <w:pStyle w:val="NO"/>
      </w:pPr>
      <w:r w:rsidRPr="00AA0BEB">
        <w:t>Note</w:t>
      </w:r>
      <w:r w:rsidR="009F06D8" w:rsidRPr="00AA0BEB">
        <w:rPr>
          <w:rFonts w:hint="eastAsia"/>
          <w:lang w:eastAsia="zh-CN"/>
        </w:rPr>
        <w:t xml:space="preserve"> 1</w:t>
      </w:r>
      <w:r w:rsidRPr="00AA0BEB">
        <w:t xml:space="preserve">: </w:t>
      </w:r>
      <w:r w:rsidR="007F7412" w:rsidRPr="00AA0BEB">
        <w:t>Deployment in existing and other frequency bands is not precluded.</w:t>
      </w:r>
    </w:p>
    <w:p w14:paraId="75C5063A" w14:textId="77777777" w:rsidR="009F06D8" w:rsidRPr="00AA0BEB" w:rsidRDefault="009F06D8" w:rsidP="009F06D8">
      <w:pPr>
        <w:pStyle w:val="NO"/>
      </w:pPr>
      <w:r w:rsidRPr="00AA0BEB">
        <w:rPr>
          <w:rFonts w:cs="v4.2.0"/>
        </w:rPr>
        <w:t>Note</w:t>
      </w:r>
      <w:r w:rsidRPr="00AA0BEB">
        <w:rPr>
          <w:rFonts w:cs="v4.2.0" w:hint="eastAsia"/>
          <w:lang w:eastAsia="zh-CN"/>
        </w:rPr>
        <w:t xml:space="preserve"> 2</w:t>
      </w:r>
      <w:r w:rsidRPr="00AA0BEB">
        <w:rPr>
          <w:rFonts w:cs="v4.2.0"/>
        </w:rPr>
        <w:t>: In China, Band a only include</w:t>
      </w:r>
      <w:r w:rsidRPr="00AA0BEB">
        <w:rPr>
          <w:rFonts w:cs="v4.2.0" w:hint="eastAsia"/>
          <w:lang w:eastAsia="zh-CN"/>
        </w:rPr>
        <w:t>s</w:t>
      </w:r>
      <w:r w:rsidRPr="00AA0BEB">
        <w:rPr>
          <w:rFonts w:cs="v4.2.0"/>
        </w:rPr>
        <w:t xml:space="preserve"> 2010 </w:t>
      </w:r>
      <w:r w:rsidRPr="00AA0BEB">
        <w:rPr>
          <w:rFonts w:cs="v4.2.0" w:hint="eastAsia"/>
          <w:lang w:eastAsia="zh-CN"/>
        </w:rPr>
        <w:t>-</w:t>
      </w:r>
      <w:r w:rsidRPr="00AA0BEB">
        <w:rPr>
          <w:rFonts w:cs="v4.2.0"/>
        </w:rPr>
        <w:t xml:space="preserve"> 2025 MHz for 1.28 Mcps TDD option</w:t>
      </w:r>
      <w:r w:rsidRPr="00AA0BEB">
        <w:rPr>
          <w:rFonts w:cs="v4.2.0" w:hint="eastAsia"/>
          <w:lang w:eastAsia="zh-CN"/>
        </w:rPr>
        <w:t>.</w:t>
      </w:r>
    </w:p>
    <w:p w14:paraId="228CE0C6" w14:textId="77777777" w:rsidR="007F7412" w:rsidRPr="00AA0BEB" w:rsidRDefault="007F7412">
      <w:pPr>
        <w:rPr>
          <w:snapToGrid w:val="0"/>
        </w:rPr>
      </w:pPr>
      <w:r w:rsidRPr="00AA0BEB">
        <w:t>The co-existence of TDD and FDD in the same bands is still under study in WG4.</w:t>
      </w:r>
    </w:p>
    <w:p w14:paraId="1197CF98" w14:textId="77777777" w:rsidR="007F7412" w:rsidRPr="00AA0BEB" w:rsidRDefault="007F7412">
      <w:pPr>
        <w:pStyle w:val="Heading2"/>
        <w:rPr>
          <w:rFonts w:cs="v4.2.0"/>
        </w:rPr>
      </w:pPr>
      <w:bookmarkStart w:id="20" w:name="_Toc518915692"/>
      <w:r w:rsidRPr="00AA0BEB">
        <w:rPr>
          <w:rFonts w:cs="v4.2.0"/>
        </w:rPr>
        <w:t>5.3</w:t>
      </w:r>
      <w:r w:rsidRPr="00AA0BEB">
        <w:rPr>
          <w:rFonts w:cs="v4.2.0"/>
        </w:rPr>
        <w:tab/>
        <w:t>TX-RX frequency separation</w:t>
      </w:r>
      <w:bookmarkEnd w:id="20"/>
    </w:p>
    <w:p w14:paraId="0803AE86" w14:textId="77777777" w:rsidR="007F7412" w:rsidRPr="00AA0BEB" w:rsidRDefault="007F7412">
      <w:pPr>
        <w:pStyle w:val="Heading3"/>
        <w:rPr>
          <w:rFonts w:cs="v4.2.0"/>
        </w:rPr>
      </w:pPr>
      <w:bookmarkStart w:id="21" w:name="_Toc518915693"/>
      <w:r w:rsidRPr="00AA0BEB">
        <w:rPr>
          <w:rFonts w:cs="v4.2.0"/>
        </w:rPr>
        <w:t>5.3.1</w:t>
      </w:r>
      <w:r w:rsidRPr="00AA0BEB">
        <w:rPr>
          <w:rFonts w:cs="v4.2.0"/>
        </w:rPr>
        <w:tab/>
        <w:t>3,84 Mcps TDD Option</w:t>
      </w:r>
      <w:bookmarkEnd w:id="21"/>
    </w:p>
    <w:p w14:paraId="104AF5EB" w14:textId="77777777" w:rsidR="007F7412" w:rsidRPr="00AA0BEB" w:rsidRDefault="007F7412">
      <w:r w:rsidRPr="00AA0BEB">
        <w:t>No TX-RX frequency separation is required as Time Division Duplex (TDD) is employed. Each TDMA frame consists of 15 timeslots where each timeslot can be allocated to either transmit or receive.</w:t>
      </w:r>
    </w:p>
    <w:p w14:paraId="26C8E46E" w14:textId="77777777" w:rsidR="007F7412" w:rsidRPr="00AA0BEB" w:rsidRDefault="007F7412">
      <w:pPr>
        <w:pStyle w:val="Heading3"/>
        <w:rPr>
          <w:rFonts w:cs="v4.2.0"/>
        </w:rPr>
      </w:pPr>
      <w:bookmarkStart w:id="22" w:name="_Toc518915694"/>
      <w:r w:rsidRPr="00AA0BEB">
        <w:rPr>
          <w:rFonts w:cs="v4.2.0"/>
        </w:rPr>
        <w:lastRenderedPageBreak/>
        <w:t>5.3.2</w:t>
      </w:r>
      <w:r w:rsidRPr="00AA0BEB">
        <w:rPr>
          <w:rFonts w:cs="v4.2.0"/>
        </w:rPr>
        <w:tab/>
        <w:t>1,28 Mcps TDD Option</w:t>
      </w:r>
      <w:bookmarkEnd w:id="22"/>
    </w:p>
    <w:p w14:paraId="03F02250" w14:textId="77777777" w:rsidR="007F7412" w:rsidRPr="00AA0BEB" w:rsidRDefault="007F7412">
      <w:pPr>
        <w:tabs>
          <w:tab w:val="left" w:pos="720"/>
        </w:tabs>
        <w:spacing w:before="120"/>
        <w:jc w:val="both"/>
        <w:rPr>
          <w:rFonts w:cs="v4.2.0"/>
        </w:rPr>
      </w:pPr>
      <w:r w:rsidRPr="00AA0BEB">
        <w:rPr>
          <w:rFonts w:cs="v4.2.0"/>
        </w:rPr>
        <w:t>No TX-RX frequency separation is required as Time Division Duplex (TDD) is employed. Each subframe consists of 7 main timeslots where all main timeslots (at least the first one) before the single switching point are allocated DL and all main timeslots (at least the last one) after the single switching point are allocated UL.</w:t>
      </w:r>
    </w:p>
    <w:p w14:paraId="2E60FC14" w14:textId="77777777" w:rsidR="007F7412" w:rsidRPr="00AA0BEB" w:rsidRDefault="007F7412">
      <w:pPr>
        <w:pStyle w:val="Heading3"/>
        <w:rPr>
          <w:rFonts w:cs="v4.2.0"/>
        </w:rPr>
      </w:pPr>
      <w:bookmarkStart w:id="23" w:name="_Toc518915695"/>
      <w:r w:rsidRPr="00AA0BEB">
        <w:rPr>
          <w:rFonts w:cs="v4.2.0"/>
        </w:rPr>
        <w:t>5.3.3</w:t>
      </w:r>
      <w:r w:rsidRPr="00AA0BEB">
        <w:rPr>
          <w:rFonts w:cs="v4.2.0"/>
        </w:rPr>
        <w:tab/>
        <w:t>7.68 Mcps TDD Option</w:t>
      </w:r>
      <w:bookmarkEnd w:id="23"/>
    </w:p>
    <w:p w14:paraId="59B35AC3" w14:textId="77777777" w:rsidR="007F7412" w:rsidRPr="00AA0BEB" w:rsidRDefault="007F7412">
      <w:r w:rsidRPr="00AA0BEB">
        <w:t>No TX-RX frequency separation is required as Time Division Duplex (TDD) is employed. Each TDMA frame consists of 15 timeslots where each timeslot can be allocated to either transmit or receive.</w:t>
      </w:r>
    </w:p>
    <w:p w14:paraId="50ADE054" w14:textId="77777777" w:rsidR="007F7412" w:rsidRPr="00AA0BEB" w:rsidRDefault="007F7412">
      <w:pPr>
        <w:pStyle w:val="Heading2"/>
        <w:rPr>
          <w:rFonts w:cs="v4.2.0"/>
        </w:rPr>
      </w:pPr>
      <w:bookmarkStart w:id="24" w:name="_Toc518915696"/>
      <w:r w:rsidRPr="00AA0BEB">
        <w:rPr>
          <w:rFonts w:cs="v4.2.0"/>
        </w:rPr>
        <w:t>5.4</w:t>
      </w:r>
      <w:r w:rsidRPr="00AA0BEB">
        <w:rPr>
          <w:rFonts w:cs="v4.2.0"/>
        </w:rPr>
        <w:tab/>
        <w:t>Channel arrangement</w:t>
      </w:r>
      <w:bookmarkEnd w:id="24"/>
    </w:p>
    <w:p w14:paraId="3983C92A" w14:textId="77777777" w:rsidR="007F7412" w:rsidRPr="00AA0BEB" w:rsidRDefault="007F7412">
      <w:pPr>
        <w:pStyle w:val="Heading3"/>
        <w:tabs>
          <w:tab w:val="left" w:pos="1440"/>
        </w:tabs>
        <w:ind w:left="0" w:firstLine="0"/>
        <w:rPr>
          <w:rFonts w:cs="v4.2.0"/>
        </w:rPr>
      </w:pPr>
      <w:bookmarkStart w:id="25" w:name="_Toc518915697"/>
      <w:r w:rsidRPr="00AA0BEB">
        <w:rPr>
          <w:rFonts w:cs="v4.2.0"/>
        </w:rPr>
        <w:t>5.4.1</w:t>
      </w:r>
      <w:r w:rsidRPr="00AA0BEB">
        <w:rPr>
          <w:rFonts w:cs="v4.2.0"/>
        </w:rPr>
        <w:tab/>
        <w:t>Channel spacing</w:t>
      </w:r>
      <w:bookmarkEnd w:id="25"/>
    </w:p>
    <w:p w14:paraId="0FC91126" w14:textId="77777777" w:rsidR="007F7412" w:rsidRPr="00AA0BEB" w:rsidRDefault="007F7412">
      <w:pPr>
        <w:pStyle w:val="Heading4"/>
        <w:rPr>
          <w:rFonts w:cs="v4.2.0"/>
        </w:rPr>
      </w:pPr>
      <w:bookmarkStart w:id="26" w:name="_Toc518915698"/>
      <w:r w:rsidRPr="00AA0BEB">
        <w:rPr>
          <w:rFonts w:cs="v4.2.0"/>
        </w:rPr>
        <w:t>5.4.1.1</w:t>
      </w:r>
      <w:r w:rsidRPr="00AA0BEB">
        <w:rPr>
          <w:rFonts w:cs="v4.2.0"/>
        </w:rPr>
        <w:tab/>
        <w:t>3,84 Mcps TDD Option</w:t>
      </w:r>
      <w:bookmarkEnd w:id="26"/>
    </w:p>
    <w:p w14:paraId="2FA39DD2" w14:textId="77777777" w:rsidR="007F7412" w:rsidRPr="00AA0BEB" w:rsidRDefault="007F7412">
      <w:pPr>
        <w:keepNext/>
        <w:rPr>
          <w:rFonts w:cs="v4.2.0"/>
        </w:rPr>
      </w:pPr>
      <w:r w:rsidRPr="00AA0BEB">
        <w:rPr>
          <w:rFonts w:cs="v4.2.0"/>
        </w:rPr>
        <w:t>The nominal channel spacing is 5 MHz, but this can be adjusted to optimise performance in a particular deployment scenario.</w:t>
      </w:r>
    </w:p>
    <w:p w14:paraId="32EA51EA" w14:textId="77777777" w:rsidR="007F7412" w:rsidRPr="00AA0BEB" w:rsidRDefault="007F7412">
      <w:pPr>
        <w:pStyle w:val="Heading4"/>
        <w:ind w:left="1134" w:hanging="1134"/>
        <w:rPr>
          <w:rFonts w:cs="v4.2.0"/>
        </w:rPr>
      </w:pPr>
      <w:bookmarkStart w:id="27" w:name="_Toc518915699"/>
      <w:r w:rsidRPr="00AA0BEB">
        <w:rPr>
          <w:rFonts w:cs="v4.2.0"/>
        </w:rPr>
        <w:t>5.4.1.2</w:t>
      </w:r>
      <w:r w:rsidRPr="00AA0BEB">
        <w:rPr>
          <w:rFonts w:cs="v4.2.0"/>
        </w:rPr>
        <w:tab/>
        <w:t>1,28 Mcps TDD Option</w:t>
      </w:r>
      <w:bookmarkEnd w:id="27"/>
    </w:p>
    <w:p w14:paraId="62554291" w14:textId="77777777" w:rsidR="007F7412" w:rsidRPr="00AA0BEB" w:rsidRDefault="007F7412">
      <w:pPr>
        <w:keepNext/>
        <w:jc w:val="both"/>
        <w:rPr>
          <w:rFonts w:cs="v4.2.0"/>
        </w:rPr>
      </w:pPr>
      <w:r w:rsidRPr="00AA0BEB">
        <w:rPr>
          <w:rFonts w:cs="v4.2.0"/>
        </w:rPr>
        <w:t>The channel spacing is 1.6MHz, but this can be adjusted to optimise performance in a particular deployment scenario.</w:t>
      </w:r>
    </w:p>
    <w:p w14:paraId="7BE7963B" w14:textId="77777777" w:rsidR="007F7412" w:rsidRPr="00AA0BEB" w:rsidRDefault="007F7412">
      <w:pPr>
        <w:pStyle w:val="Heading4"/>
        <w:rPr>
          <w:rFonts w:cs="v4.2.0"/>
        </w:rPr>
      </w:pPr>
      <w:bookmarkStart w:id="28" w:name="_Toc518915700"/>
      <w:r w:rsidRPr="00AA0BEB">
        <w:rPr>
          <w:rFonts w:cs="v4.2.0"/>
        </w:rPr>
        <w:t>5.4.1.3</w:t>
      </w:r>
      <w:r w:rsidRPr="00AA0BEB">
        <w:rPr>
          <w:rFonts w:cs="v4.2.0"/>
        </w:rPr>
        <w:tab/>
        <w:t>7.68 Mcps TDD Option</w:t>
      </w:r>
      <w:bookmarkEnd w:id="28"/>
    </w:p>
    <w:p w14:paraId="7E7B424D" w14:textId="77777777" w:rsidR="007F7412" w:rsidRPr="00AA0BEB" w:rsidRDefault="007F7412">
      <w:pPr>
        <w:keepNext/>
        <w:rPr>
          <w:rFonts w:cs="v4.2.0"/>
        </w:rPr>
      </w:pPr>
      <w:r w:rsidRPr="00AA0BEB">
        <w:rPr>
          <w:rFonts w:cs="v4.2.0"/>
        </w:rPr>
        <w:t>The nominal channel spacing is 10 MHz, but this can be adjusted to optimise performance in a particular deployment scenario.</w:t>
      </w:r>
    </w:p>
    <w:p w14:paraId="59AB8154" w14:textId="77777777" w:rsidR="007F7412" w:rsidRPr="00AA0BEB" w:rsidRDefault="007F7412">
      <w:pPr>
        <w:pStyle w:val="Heading3"/>
        <w:tabs>
          <w:tab w:val="left" w:pos="1440"/>
        </w:tabs>
        <w:ind w:left="0" w:firstLine="0"/>
        <w:rPr>
          <w:rFonts w:cs="v4.2.0"/>
        </w:rPr>
      </w:pPr>
      <w:bookmarkStart w:id="29" w:name="_Toc518915701"/>
      <w:r w:rsidRPr="00AA0BEB">
        <w:rPr>
          <w:rFonts w:cs="v4.2.0"/>
        </w:rPr>
        <w:t>5.4.2</w:t>
      </w:r>
      <w:r w:rsidRPr="00AA0BEB">
        <w:rPr>
          <w:rFonts w:cs="v4.2.0"/>
        </w:rPr>
        <w:tab/>
        <w:t>Channel raster</w:t>
      </w:r>
      <w:bookmarkEnd w:id="29"/>
    </w:p>
    <w:p w14:paraId="238D4903" w14:textId="77777777" w:rsidR="007F7412" w:rsidRPr="00AA0BEB" w:rsidRDefault="007F7412">
      <w:pPr>
        <w:keepNext/>
        <w:rPr>
          <w:rFonts w:cs="v4.2.0"/>
        </w:rPr>
      </w:pPr>
      <w:r w:rsidRPr="00AA0BEB">
        <w:rPr>
          <w:rFonts w:cs="v4.2.0"/>
        </w:rPr>
        <w:t xml:space="preserve">The channel raster is 200 kHz for all bands, which means that the carrier frequency must be a multiple of 200 kHz. </w:t>
      </w:r>
    </w:p>
    <w:p w14:paraId="7E36B53A" w14:textId="77777777" w:rsidR="007F7412" w:rsidRPr="00AA0BEB" w:rsidRDefault="007F7412">
      <w:pPr>
        <w:pStyle w:val="Heading4"/>
      </w:pPr>
      <w:bookmarkStart w:id="30" w:name="_Toc518915702"/>
      <w:r w:rsidRPr="00AA0BEB">
        <w:t>5.4.2.1</w:t>
      </w:r>
      <w:r w:rsidRPr="00AA0BEB">
        <w:tab/>
        <w:t>3.84 Mcps TDD Option</w:t>
      </w:r>
      <w:bookmarkEnd w:id="30"/>
    </w:p>
    <w:p w14:paraId="13D37AAB" w14:textId="77777777" w:rsidR="007F7412" w:rsidRPr="00AA0BEB" w:rsidRDefault="007F7412">
      <w:pPr>
        <w:rPr>
          <w:rFonts w:cs="v4.2.0"/>
        </w:rPr>
      </w:pPr>
      <w:r w:rsidRPr="00AA0BEB">
        <w:t>In addition a number of additional centre frequencies are specified according to table 5.1, which means that the centre frequencies for these channels are shifted 100 kHz relative to the general raster</w:t>
      </w:r>
      <w:r w:rsidRPr="00AA0BEB">
        <w:rPr>
          <w:rFonts w:cs="v4.2.0"/>
        </w:rPr>
        <w:t>.</w:t>
      </w:r>
    </w:p>
    <w:p w14:paraId="3315AAB1" w14:textId="77777777" w:rsidR="007F7412" w:rsidRPr="00AA0BEB" w:rsidRDefault="007F7412">
      <w:pPr>
        <w:pStyle w:val="Heading4"/>
      </w:pPr>
      <w:bookmarkStart w:id="31" w:name="_Toc518915703"/>
      <w:r w:rsidRPr="00AA0BEB">
        <w:t>5.4.2.2</w:t>
      </w:r>
      <w:r w:rsidRPr="00AA0BEB">
        <w:tab/>
        <w:t>7.68 Mcps TDD Option</w:t>
      </w:r>
      <w:bookmarkEnd w:id="31"/>
    </w:p>
    <w:p w14:paraId="61422775" w14:textId="77777777" w:rsidR="007F7412" w:rsidRPr="00AA0BEB" w:rsidRDefault="007F7412">
      <w:pPr>
        <w:rPr>
          <w:rFonts w:cs="v4.2.0"/>
        </w:rPr>
      </w:pPr>
      <w:r w:rsidRPr="00AA0BEB">
        <w:t>In addition a number of additional centre frequencies are specified according to table 5.1, which means that the centre frequencies for these channels are shifted 100 kHz relative to the general raster</w:t>
      </w:r>
      <w:r w:rsidRPr="00AA0BEB">
        <w:rPr>
          <w:rFonts w:cs="v4.2.0"/>
        </w:rPr>
        <w:t>.</w:t>
      </w:r>
    </w:p>
    <w:p w14:paraId="41F0A791" w14:textId="77777777" w:rsidR="007F7412" w:rsidRPr="00AA0BEB" w:rsidRDefault="007F7412">
      <w:pPr>
        <w:pStyle w:val="Heading3"/>
        <w:tabs>
          <w:tab w:val="left" w:pos="1440"/>
        </w:tabs>
        <w:ind w:left="0" w:firstLine="0"/>
        <w:rPr>
          <w:rFonts w:cs="v4.2.0"/>
        </w:rPr>
      </w:pPr>
      <w:bookmarkStart w:id="32" w:name="_Toc518915704"/>
      <w:r w:rsidRPr="00AA0BEB">
        <w:rPr>
          <w:rFonts w:cs="v4.2.0"/>
        </w:rPr>
        <w:t>5.4.3</w:t>
      </w:r>
      <w:r w:rsidRPr="00AA0BEB">
        <w:rPr>
          <w:rFonts w:cs="v4.2.0"/>
        </w:rPr>
        <w:tab/>
        <w:t>Channel number</w:t>
      </w:r>
      <w:bookmarkEnd w:id="32"/>
    </w:p>
    <w:p w14:paraId="48594D60" w14:textId="77777777" w:rsidR="007F7412" w:rsidRPr="00AA0BEB" w:rsidRDefault="007F7412">
      <w:pPr>
        <w:keepNext/>
        <w:spacing w:after="120"/>
        <w:rPr>
          <w:rFonts w:cs="v4.2.0"/>
          <w:u w:val="single"/>
        </w:rPr>
      </w:pPr>
      <w:r w:rsidRPr="00AA0BEB">
        <w:rPr>
          <w:rFonts w:cs="v4.2.0"/>
        </w:rPr>
        <w:t>The carrier frequency is designated by the UTRA absolute radio frequency channel number (UARFCN). The value of the UARFCN in the IMT2000 band is defined in the general case as follows:</w:t>
      </w:r>
    </w:p>
    <w:p w14:paraId="24FA44B4" w14:textId="77777777" w:rsidR="007F7412" w:rsidRPr="00AA0BEB" w:rsidRDefault="007F7412">
      <w:pPr>
        <w:pStyle w:val="EQ"/>
      </w:pPr>
      <w:r w:rsidRPr="00AA0BEB">
        <w:tab/>
        <w:t>N</w:t>
      </w:r>
      <w:r w:rsidRPr="00AA0BEB">
        <w:rPr>
          <w:vertAlign w:val="subscript"/>
        </w:rPr>
        <w:t xml:space="preserve">t </w:t>
      </w:r>
      <w:r w:rsidRPr="00AA0BEB">
        <w:t xml:space="preserve">= 5 </w:t>
      </w:r>
      <w:r w:rsidRPr="00AA0BEB">
        <w:sym w:font="Symbol" w:char="F02A"/>
      </w:r>
      <w:r w:rsidRPr="00AA0BEB">
        <w:t xml:space="preserve"> F </w:t>
      </w:r>
      <w:r w:rsidRPr="00AA0BEB">
        <w:tab/>
        <w:t xml:space="preserve">0.0 </w:t>
      </w:r>
      <w:r w:rsidRPr="00AA0BEB">
        <w:sym w:font="Symbol" w:char="F0A3"/>
      </w:r>
      <w:r w:rsidRPr="00AA0BEB">
        <w:t xml:space="preserve"> F</w:t>
      </w:r>
      <w:r w:rsidRPr="00AA0BEB">
        <w:rPr>
          <w:vertAlign w:val="subscript"/>
        </w:rPr>
        <w:t xml:space="preserve"> </w:t>
      </w:r>
      <w:r w:rsidRPr="00AA0BEB">
        <w:sym w:font="Symbol" w:char="F0A3"/>
      </w:r>
      <w:r w:rsidRPr="00AA0BEB">
        <w:t xml:space="preserve"> 3276.6 MHz</w:t>
      </w:r>
    </w:p>
    <w:p w14:paraId="302A654A" w14:textId="77777777" w:rsidR="007F7412" w:rsidRPr="00AA0BEB" w:rsidRDefault="007F7412">
      <w:r w:rsidRPr="00AA0BEB">
        <w:t>where F is the carrier frequency in MHz.</w:t>
      </w:r>
    </w:p>
    <w:p w14:paraId="657C8EB0" w14:textId="77777777" w:rsidR="007F7412" w:rsidRPr="00AA0BEB" w:rsidRDefault="007F7412">
      <w:r w:rsidRPr="00AA0BEB">
        <w:t>Additional channels applicable to operation in the frequency band defined in sub-clause 5.2(d) for 3.84 Mcps are defined via the following UARFCN definition:</w:t>
      </w:r>
    </w:p>
    <w:p w14:paraId="767AE8BA" w14:textId="77777777" w:rsidR="007F7412" w:rsidRPr="00AA0BEB" w:rsidRDefault="007F7412">
      <w:pPr>
        <w:pStyle w:val="EQ"/>
      </w:pPr>
      <w:r w:rsidRPr="00AA0BEB">
        <w:tab/>
        <w:t>N</w:t>
      </w:r>
      <w:r w:rsidRPr="00AA0BEB">
        <w:rPr>
          <w:vertAlign w:val="subscript"/>
        </w:rPr>
        <w:t>t</w:t>
      </w:r>
      <w:r w:rsidRPr="00AA0BEB">
        <w:t xml:space="preserve"> = 5 * (F - 2150.1 MHz)</w:t>
      </w:r>
      <w:r w:rsidRPr="00AA0BEB">
        <w:tab/>
        <w:t xml:space="preserve">2572.5 MHz </w:t>
      </w:r>
      <w:r w:rsidRPr="00AA0BEB">
        <w:sym w:font="Symbol" w:char="F0A3"/>
      </w:r>
      <w:r w:rsidRPr="00AA0BEB">
        <w:t xml:space="preserve"> F</w:t>
      </w:r>
      <w:r w:rsidRPr="00AA0BEB">
        <w:sym w:font="Symbol" w:char="F0A3"/>
      </w:r>
      <w:r w:rsidRPr="00AA0BEB">
        <w:t xml:space="preserve"> 2617.5 MHz</w:t>
      </w:r>
    </w:p>
    <w:p w14:paraId="643F0BE6" w14:textId="77777777" w:rsidR="007F7412" w:rsidRPr="00AA0BEB" w:rsidRDefault="007F7412">
      <w:pPr>
        <w:rPr>
          <w:noProof/>
        </w:rPr>
      </w:pPr>
      <w:r w:rsidRPr="00AA0BEB">
        <w:rPr>
          <w:noProof/>
        </w:rPr>
        <w:lastRenderedPageBreak/>
        <w:t xml:space="preserve">The 10 additional UARFCN for operations in frequency band defined in sub-clause 5.2(d) for 3.84 Mcps are hence: </w:t>
      </w:r>
      <w:r w:rsidRPr="00AA0BEB">
        <w:rPr>
          <w:rFonts w:cs="v4.2.0"/>
        </w:rPr>
        <w:t>2112, 2137, 2162, 2187, 2212, 2237, 2262, 2287, 2312, 2337.</w:t>
      </w:r>
    </w:p>
    <w:p w14:paraId="61B858C9" w14:textId="77777777" w:rsidR="007F7412" w:rsidRPr="00AA0BEB" w:rsidRDefault="007F7412">
      <w:pPr>
        <w:pStyle w:val="Heading1"/>
        <w:rPr>
          <w:rFonts w:cs="v4.2.0"/>
        </w:rPr>
      </w:pPr>
      <w:bookmarkStart w:id="33" w:name="_Toc518915705"/>
      <w:r w:rsidRPr="00AA0BEB">
        <w:rPr>
          <w:rFonts w:cs="v4.2.0"/>
        </w:rPr>
        <w:t>6</w:t>
      </w:r>
      <w:r w:rsidRPr="00AA0BEB">
        <w:rPr>
          <w:rFonts w:cs="v4.2.0"/>
        </w:rPr>
        <w:tab/>
        <w:t>Transmitter characteristics</w:t>
      </w:r>
      <w:bookmarkEnd w:id="33"/>
    </w:p>
    <w:p w14:paraId="7832F5E0" w14:textId="77777777" w:rsidR="007F7412" w:rsidRPr="00AA0BEB" w:rsidRDefault="007F7412">
      <w:pPr>
        <w:pStyle w:val="Heading2"/>
        <w:rPr>
          <w:rFonts w:cs="v4.2.0"/>
        </w:rPr>
      </w:pPr>
      <w:bookmarkStart w:id="34" w:name="_Toc518915706"/>
      <w:r w:rsidRPr="00AA0BEB">
        <w:rPr>
          <w:rFonts w:cs="v4.2.0"/>
        </w:rPr>
        <w:t>6.1</w:t>
      </w:r>
      <w:r w:rsidRPr="00AA0BEB">
        <w:rPr>
          <w:rFonts w:cs="v4.2.0"/>
        </w:rPr>
        <w:tab/>
        <w:t>General</w:t>
      </w:r>
      <w:bookmarkEnd w:id="34"/>
    </w:p>
    <w:p w14:paraId="560F90EE" w14:textId="77777777" w:rsidR="00091DE4" w:rsidRPr="00AA0BEB" w:rsidRDefault="00CB47BC" w:rsidP="00091DE4">
      <w:pPr>
        <w:rPr>
          <w:rFonts w:cs="v4.2.0"/>
          <w:lang w:eastAsia="zh-CN"/>
        </w:rPr>
      </w:pPr>
      <w:r w:rsidRPr="00AA0BEB">
        <w:rPr>
          <w:rFonts w:cs="v4.2.0"/>
        </w:rPr>
        <w:t xml:space="preserve">Unless otherwise stated, the requirements in clause 6 are expressed for a single transmitter antenna connector. In case of </w:t>
      </w:r>
      <w:r w:rsidR="00091DE4" w:rsidRPr="00AA0BEB">
        <w:rPr>
          <w:rFonts w:cs="v4.2.0"/>
        </w:rPr>
        <w:t>multi-carrier transmission with multiple transmitter antenna connectors</w:t>
      </w:r>
      <w:r w:rsidR="00091DE4" w:rsidRPr="00AA0BEB">
        <w:rPr>
          <w:rFonts w:cs="v4.2.0" w:hint="eastAsia"/>
          <w:lang w:eastAsia="zh-CN"/>
        </w:rPr>
        <w:t xml:space="preserve"> or </w:t>
      </w:r>
      <w:r w:rsidRPr="00AA0BEB">
        <w:rPr>
          <w:rFonts w:cs="v4.2.0"/>
        </w:rPr>
        <w:t>MIMO transmission, the requirements apply for each transmitter antenna connector.</w:t>
      </w:r>
    </w:p>
    <w:p w14:paraId="2E37CC5C" w14:textId="77777777" w:rsidR="007F7412" w:rsidRPr="00AA0BEB" w:rsidRDefault="00091DE4" w:rsidP="00091DE4">
      <w:pPr>
        <w:rPr>
          <w:rFonts w:cs="v5.0.0"/>
        </w:rPr>
      </w:pPr>
      <w:r w:rsidRPr="00AA0BEB">
        <w:t xml:space="preserve">A BS supporting </w:t>
      </w:r>
      <w:r w:rsidRPr="00AA0BEB">
        <w:rPr>
          <w:rFonts w:hint="eastAsia"/>
          <w:lang w:eastAsia="zh-CN"/>
        </w:rPr>
        <w:t>MC</w:t>
      </w:r>
      <w:r w:rsidRPr="00AA0BEB">
        <w:t xml:space="preserve">-HSDPA transmits </w:t>
      </w:r>
      <w:r w:rsidRPr="00AA0BEB">
        <w:rPr>
          <w:rFonts w:hint="eastAsia"/>
          <w:lang w:eastAsia="zh-CN"/>
        </w:rPr>
        <w:t>multiple carriers</w:t>
      </w:r>
      <w:r w:rsidRPr="00AA0BEB">
        <w:t xml:space="preserve"> simultaneously on adjacent carrier frequencies.</w:t>
      </w:r>
      <w:r w:rsidR="007F7412" w:rsidRPr="00AA0BEB">
        <w:rPr>
          <w:rFonts w:cs="v4.2.0"/>
        </w:rPr>
        <w:t xml:space="preserve">Unless otherwise stated the transmitter characteristics are specified at the antenna connector </w:t>
      </w:r>
      <w:r w:rsidR="007F7412" w:rsidRPr="00AA0BEB">
        <w:rPr>
          <w:rFonts w:cs="v5.0.0"/>
        </w:rPr>
        <w:t>(test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2DA7AD5B" w14:textId="77777777" w:rsidR="007F7412" w:rsidRPr="00AA0BEB" w:rsidRDefault="007F7412">
      <w:pPr>
        <w:keepNext/>
        <w:rPr>
          <w:rFonts w:cs="v4.2.0"/>
        </w:rPr>
      </w:pPr>
    </w:p>
    <w:bookmarkStart w:id="35" w:name="_MON_1094299701"/>
    <w:bookmarkStart w:id="36" w:name="_MON_1110028880"/>
    <w:bookmarkStart w:id="37" w:name="_MON_1089707364"/>
    <w:bookmarkEnd w:id="35"/>
    <w:bookmarkEnd w:id="36"/>
    <w:bookmarkEnd w:id="37"/>
    <w:bookmarkStart w:id="38" w:name="_MON_1089707454"/>
    <w:bookmarkEnd w:id="38"/>
    <w:p w14:paraId="14B23DEC" w14:textId="77777777" w:rsidR="007F7412" w:rsidRPr="00AA0BEB" w:rsidRDefault="007F7412">
      <w:pPr>
        <w:pStyle w:val="TH"/>
      </w:pPr>
      <w:r w:rsidRPr="00AA0BEB">
        <w:object w:dxaOrig="8805" w:dyaOrig="2520" w14:anchorId="115EF1B1">
          <v:shape id="_x0000_i1026" type="#_x0000_t75" style="width:440.85pt;height:126.3pt" o:ole="" fillcolor="window">
            <v:imagedata r:id="rId12" o:title=""/>
          </v:shape>
          <o:OLEObject Type="Embed" ProgID="Word.Picture.8" ShapeID="_x0000_i1026" DrawAspect="Content" ObjectID="_1767795457" r:id="rId13"/>
        </w:object>
      </w:r>
    </w:p>
    <w:p w14:paraId="14FE539D" w14:textId="77777777" w:rsidR="007F7412" w:rsidRPr="00AA0BEB" w:rsidRDefault="007F7412">
      <w:pPr>
        <w:pStyle w:val="TF"/>
        <w:rPr>
          <w:rFonts w:cs="v4.2.0"/>
        </w:rPr>
      </w:pPr>
      <w:r w:rsidRPr="00AA0BEB">
        <w:t>Figure 6.0: Transmitter test ports</w:t>
      </w:r>
    </w:p>
    <w:p w14:paraId="7BDA6F72" w14:textId="77777777" w:rsidR="007F7412" w:rsidRPr="00AA0BEB" w:rsidRDefault="007F7412">
      <w:pPr>
        <w:pStyle w:val="Heading2"/>
        <w:rPr>
          <w:rFonts w:cs="v4.2.0"/>
        </w:rPr>
      </w:pPr>
      <w:bookmarkStart w:id="39" w:name="_Toc518915707"/>
      <w:r w:rsidRPr="00AA0BEB">
        <w:rPr>
          <w:rFonts w:cs="v4.2.0"/>
        </w:rPr>
        <w:t>6.2</w:t>
      </w:r>
      <w:r w:rsidRPr="00AA0BEB">
        <w:rPr>
          <w:rFonts w:cs="v4.2.0"/>
        </w:rPr>
        <w:tab/>
        <w:t>Base station output power</w:t>
      </w:r>
      <w:bookmarkEnd w:id="39"/>
    </w:p>
    <w:p w14:paraId="05F25836" w14:textId="77777777" w:rsidR="007F7412" w:rsidRPr="00AA0BEB" w:rsidRDefault="007F7412">
      <w:pPr>
        <w:keepNext/>
        <w:rPr>
          <w:rFonts w:cs="v4.2.0"/>
        </w:rPr>
      </w:pPr>
      <w:r w:rsidRPr="00AA0BEB">
        <w:rPr>
          <w:rFonts w:cs="v4.2.0"/>
        </w:rPr>
        <w:t>The rated output power of the base station is defined in section 3.1.</w:t>
      </w:r>
    </w:p>
    <w:p w14:paraId="3D2EC365" w14:textId="77777777" w:rsidR="003249DA" w:rsidRPr="00AA0BEB" w:rsidRDefault="003249DA" w:rsidP="003249DA">
      <w:pPr>
        <w:spacing w:before="60" w:after="60"/>
        <w:rPr>
          <w:rFonts w:cs="v5.0.0"/>
          <w:lang w:eastAsia="ja-JP"/>
        </w:rPr>
      </w:pPr>
      <w:r w:rsidRPr="00AA0BEB">
        <w:rPr>
          <w:rFonts w:cs="v5.0.0"/>
          <w:lang w:eastAsia="ja-JP"/>
        </w:rPr>
        <w:t>The rated output power,</w:t>
      </w:r>
      <w:r w:rsidRPr="00AA0BEB">
        <w:rPr>
          <w:rFonts w:cs="v5.0.0"/>
          <w:snapToGrid w:val="0"/>
          <w:lang w:eastAsia="ja-JP"/>
        </w:rPr>
        <w:t xml:space="preserve"> PRAT</w:t>
      </w:r>
      <w:r w:rsidRPr="00AA0BEB">
        <w:rPr>
          <w:rFonts w:cs="v5.0.0"/>
          <w:lang w:eastAsia="ja-JP"/>
        </w:rPr>
        <w:t xml:space="preserve">, of the </w:t>
      </w:r>
      <w:r w:rsidRPr="00AA0BEB">
        <w:rPr>
          <w:rFonts w:cs="v5.0.0"/>
          <w:lang w:eastAsia="zh-CN"/>
        </w:rPr>
        <w:t>Home BS</w:t>
      </w:r>
      <w:r w:rsidRPr="00AA0BEB">
        <w:rPr>
          <w:rFonts w:cs="v5.0.0"/>
          <w:lang w:eastAsia="ja-JP"/>
        </w:rPr>
        <w:t xml:space="preserve"> shall be as specified in Table </w:t>
      </w:r>
      <w:smartTag w:uri="urn:schemas-microsoft-com:office:smarttags" w:element="chsdate">
        <w:smartTagPr>
          <w:attr w:name="IsROCDate" w:val="False"/>
          <w:attr w:name="IsLunarDate" w:val="False"/>
          <w:attr w:name="Day" w:val="30"/>
          <w:attr w:name="Month" w:val="12"/>
          <w:attr w:name="Year" w:val="1899"/>
        </w:smartTagPr>
        <w:r w:rsidRPr="00AA0BEB">
          <w:rPr>
            <w:rFonts w:cs="v5.0.0"/>
            <w:lang w:eastAsia="ja-JP"/>
          </w:rPr>
          <w:t>6.0</w:t>
        </w:r>
        <w:r w:rsidRPr="00AA0BEB">
          <w:rPr>
            <w:rFonts w:cs="v5.0.0"/>
            <w:lang w:eastAsia="zh-CN"/>
          </w:rPr>
          <w:t>.0</w:t>
        </w:r>
      </w:smartTag>
      <w:r w:rsidRPr="00AA0BEB">
        <w:rPr>
          <w:rFonts w:cs="v5.0.0"/>
          <w:lang w:eastAsia="ja-JP"/>
        </w:rPr>
        <w:t>.</w:t>
      </w:r>
    </w:p>
    <w:p w14:paraId="460AC0E0" w14:textId="77777777" w:rsidR="003249DA" w:rsidRPr="00AA0BEB" w:rsidRDefault="003249DA" w:rsidP="00AF1737">
      <w:pPr>
        <w:pStyle w:val="TH"/>
        <w:rPr>
          <w:lang w:eastAsia="ja-JP"/>
        </w:rPr>
      </w:pPr>
      <w:r w:rsidRPr="00AA0BEB">
        <w:rPr>
          <w:lang w:eastAsia="ja-JP"/>
        </w:rPr>
        <w:t xml:space="preserve">Table </w:t>
      </w:r>
      <w:smartTag w:uri="urn:schemas-microsoft-com:office:smarttags" w:element="chsdate">
        <w:smartTagPr>
          <w:attr w:name="IsROCDate" w:val="False"/>
          <w:attr w:name="IsLunarDate" w:val="False"/>
          <w:attr w:name="Day" w:val="30"/>
          <w:attr w:name="Month" w:val="12"/>
          <w:attr w:name="Year" w:val="1899"/>
        </w:smartTagPr>
        <w:r w:rsidRPr="00AA0BEB">
          <w:rPr>
            <w:lang w:eastAsia="ja-JP"/>
          </w:rPr>
          <w:t>6.0</w:t>
        </w:r>
        <w:r w:rsidRPr="00AA0BEB">
          <w:rPr>
            <w:lang w:eastAsia="zh-CN"/>
          </w:rPr>
          <w:t>.0</w:t>
        </w:r>
      </w:smartTag>
      <w:r w:rsidRPr="00AA0BEB">
        <w:rPr>
          <w:lang w:eastAsia="ja-JP"/>
        </w:rPr>
        <w:t xml:space="preserve">: </w:t>
      </w:r>
      <w:r w:rsidRPr="00AA0BEB">
        <w:rPr>
          <w:lang w:eastAsia="zh-CN"/>
        </w:rPr>
        <w:t>Home BS</w:t>
      </w:r>
      <w:r w:rsidRPr="00AA0BEB">
        <w:rPr>
          <w:lang w:eastAsia="ja-JP"/>
        </w:rPr>
        <w:t xml:space="preserve">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3249DA" w:rsidRPr="00BA6862" w14:paraId="2D839AC5" w14:textId="77777777">
        <w:trPr>
          <w:jc w:val="center"/>
        </w:trPr>
        <w:tc>
          <w:tcPr>
            <w:tcW w:w="3344" w:type="dxa"/>
          </w:tcPr>
          <w:p w14:paraId="25961A48" w14:textId="77777777" w:rsidR="003249DA" w:rsidRPr="00BA6862" w:rsidRDefault="003249DA" w:rsidP="00BF2944">
            <w:pPr>
              <w:pStyle w:val="TAH"/>
              <w:rPr>
                <w:lang w:eastAsia="ja-JP"/>
              </w:rPr>
            </w:pPr>
            <w:r w:rsidRPr="00BA6862">
              <w:rPr>
                <w:lang w:eastAsia="zh-CN"/>
              </w:rPr>
              <w:t xml:space="preserve">Home BS </w:t>
            </w:r>
            <w:r w:rsidRPr="00BA6862">
              <w:rPr>
                <w:lang w:eastAsia="ja-JP"/>
              </w:rPr>
              <w:t>class</w:t>
            </w:r>
          </w:p>
        </w:tc>
        <w:tc>
          <w:tcPr>
            <w:tcW w:w="3345" w:type="dxa"/>
          </w:tcPr>
          <w:p w14:paraId="0A7B0BE2" w14:textId="77777777" w:rsidR="003249DA" w:rsidRPr="00BA6862" w:rsidRDefault="003249DA" w:rsidP="00BF2944">
            <w:pPr>
              <w:pStyle w:val="TAH"/>
              <w:rPr>
                <w:lang w:eastAsia="ja-JP"/>
              </w:rPr>
            </w:pPr>
            <w:r w:rsidRPr="00BA6862">
              <w:rPr>
                <w:rFonts w:cs="v5.0.0"/>
                <w:snapToGrid w:val="0"/>
                <w:lang w:eastAsia="ja-JP"/>
              </w:rPr>
              <w:t>PRAT</w:t>
            </w:r>
          </w:p>
        </w:tc>
      </w:tr>
      <w:tr w:rsidR="003249DA" w:rsidRPr="00BA6862" w14:paraId="5D394A11" w14:textId="77777777">
        <w:trPr>
          <w:jc w:val="center"/>
        </w:trPr>
        <w:tc>
          <w:tcPr>
            <w:tcW w:w="3344" w:type="dxa"/>
          </w:tcPr>
          <w:p w14:paraId="2CD53DDA" w14:textId="77777777" w:rsidR="003249DA" w:rsidRPr="00BA6862" w:rsidRDefault="003249DA" w:rsidP="00BF2944">
            <w:pPr>
              <w:pStyle w:val="TAC"/>
              <w:rPr>
                <w:lang w:eastAsia="zh-CN"/>
              </w:rPr>
            </w:pPr>
            <w:r w:rsidRPr="00BA6862">
              <w:rPr>
                <w:lang w:eastAsia="ja-JP"/>
              </w:rPr>
              <w:t>Home BS</w:t>
            </w:r>
            <w:r w:rsidRPr="00BA6862">
              <w:rPr>
                <w:lang w:eastAsia="zh-CN"/>
              </w:rPr>
              <w:t xml:space="preserve"> type 1</w:t>
            </w:r>
          </w:p>
        </w:tc>
        <w:tc>
          <w:tcPr>
            <w:tcW w:w="3345" w:type="dxa"/>
          </w:tcPr>
          <w:p w14:paraId="0BB29636" w14:textId="77777777" w:rsidR="003249DA" w:rsidRPr="00BA6862" w:rsidRDefault="003249DA" w:rsidP="00BF2944">
            <w:pPr>
              <w:pStyle w:val="TAC"/>
              <w:rPr>
                <w:u w:val="single"/>
                <w:lang w:eastAsia="ja-JP"/>
              </w:rPr>
            </w:pPr>
            <w:r w:rsidRPr="00BA6862">
              <w:rPr>
                <w:u w:val="single"/>
                <w:lang w:eastAsia="ja-JP"/>
              </w:rPr>
              <w:t>&lt;</w:t>
            </w:r>
            <w:r w:rsidRPr="00BA6862">
              <w:rPr>
                <w:lang w:eastAsia="ja-JP"/>
              </w:rPr>
              <w:t xml:space="preserve"> + 20 dBm</w:t>
            </w:r>
          </w:p>
        </w:tc>
      </w:tr>
      <w:tr w:rsidR="003249DA" w:rsidRPr="00BA6862" w14:paraId="730E7BDA" w14:textId="77777777">
        <w:trPr>
          <w:jc w:val="center"/>
        </w:trPr>
        <w:tc>
          <w:tcPr>
            <w:tcW w:w="3344" w:type="dxa"/>
          </w:tcPr>
          <w:p w14:paraId="79DB4DB5" w14:textId="77777777" w:rsidR="003249DA" w:rsidRPr="00BA6862" w:rsidRDefault="003249DA" w:rsidP="00BF2944">
            <w:pPr>
              <w:pStyle w:val="TAC"/>
              <w:rPr>
                <w:lang w:eastAsia="ja-JP"/>
              </w:rPr>
            </w:pPr>
            <w:r w:rsidRPr="00BA6862">
              <w:rPr>
                <w:lang w:eastAsia="ja-JP"/>
              </w:rPr>
              <w:t xml:space="preserve">Home </w:t>
            </w:r>
            <w:r w:rsidRPr="00BA6862">
              <w:rPr>
                <w:lang w:eastAsia="zh-CN"/>
              </w:rPr>
              <w:t>BS type 2</w:t>
            </w:r>
          </w:p>
        </w:tc>
        <w:tc>
          <w:tcPr>
            <w:tcW w:w="3345" w:type="dxa"/>
          </w:tcPr>
          <w:p w14:paraId="6D41094B" w14:textId="77777777" w:rsidR="003249DA" w:rsidRPr="00BA6862" w:rsidRDefault="003249DA" w:rsidP="00BF2944">
            <w:pPr>
              <w:pStyle w:val="TAC"/>
              <w:rPr>
                <w:u w:val="single"/>
                <w:lang w:eastAsia="ja-JP"/>
              </w:rPr>
            </w:pPr>
            <w:r w:rsidRPr="00BA6862">
              <w:rPr>
                <w:u w:val="single"/>
                <w:lang w:eastAsia="ja-JP"/>
              </w:rPr>
              <w:t>&lt;</w:t>
            </w:r>
            <w:r w:rsidRPr="00BA6862">
              <w:rPr>
                <w:lang w:eastAsia="ja-JP"/>
              </w:rPr>
              <w:t xml:space="preserve"> + </w:t>
            </w:r>
            <w:r w:rsidRPr="00BA6862">
              <w:rPr>
                <w:lang w:eastAsia="zh-CN"/>
              </w:rPr>
              <w:t>13</w:t>
            </w:r>
            <w:r w:rsidRPr="00BA6862">
              <w:rPr>
                <w:lang w:eastAsia="ja-JP"/>
              </w:rPr>
              <w:t xml:space="preserve"> dBm</w:t>
            </w:r>
          </w:p>
        </w:tc>
      </w:tr>
    </w:tbl>
    <w:p w14:paraId="0DB252E8" w14:textId="77777777" w:rsidR="003249DA" w:rsidRPr="00AA0BEB" w:rsidRDefault="003249DA" w:rsidP="003249DA"/>
    <w:p w14:paraId="0D2359BD" w14:textId="77777777" w:rsidR="007F7412" w:rsidRPr="00AA0BEB" w:rsidRDefault="007F7412">
      <w:pPr>
        <w:pStyle w:val="Heading3"/>
        <w:rPr>
          <w:rFonts w:cs="v4.2.0"/>
        </w:rPr>
      </w:pPr>
      <w:bookmarkStart w:id="40" w:name="_Toc518915708"/>
      <w:r w:rsidRPr="00AA0BEB">
        <w:rPr>
          <w:rFonts w:cs="v4.2.0"/>
        </w:rPr>
        <w:lastRenderedPageBreak/>
        <w:t>6.2.1</w:t>
      </w:r>
      <w:r w:rsidRPr="00AA0BEB">
        <w:rPr>
          <w:rFonts w:cs="v4.2.0"/>
        </w:rPr>
        <w:tab/>
        <w:t>Base station maximum output power</w:t>
      </w:r>
      <w:bookmarkEnd w:id="40"/>
    </w:p>
    <w:p w14:paraId="203657C4" w14:textId="77777777" w:rsidR="007F7412" w:rsidRPr="00AA0BEB" w:rsidRDefault="007F7412">
      <w:pPr>
        <w:keepNext/>
        <w:rPr>
          <w:rFonts w:cs="v4.2.0"/>
        </w:rPr>
      </w:pPr>
      <w:r w:rsidRPr="00AA0BEB">
        <w:rPr>
          <w:rFonts w:cs="v4.2.0"/>
        </w:rPr>
        <w:t>The maximum output power of the base station is defined in section 3.1.</w:t>
      </w:r>
    </w:p>
    <w:p w14:paraId="5FD1C534" w14:textId="77777777" w:rsidR="007F7412" w:rsidRPr="00AA0BEB" w:rsidRDefault="007F7412">
      <w:pPr>
        <w:pStyle w:val="Heading4"/>
        <w:rPr>
          <w:rFonts w:cs="v4.2.0"/>
        </w:rPr>
      </w:pPr>
      <w:bookmarkStart w:id="41" w:name="_Toc518915709"/>
      <w:r w:rsidRPr="00AA0BEB">
        <w:rPr>
          <w:rFonts w:cs="v4.2.0"/>
        </w:rPr>
        <w:t>6.2.1.1</w:t>
      </w:r>
      <w:r w:rsidRPr="00AA0BEB">
        <w:rPr>
          <w:rFonts w:cs="v4.2.0"/>
        </w:rPr>
        <w:tab/>
        <w:t>Minimum Requirement</w:t>
      </w:r>
      <w:bookmarkEnd w:id="41"/>
    </w:p>
    <w:p w14:paraId="0D875547" w14:textId="77777777" w:rsidR="007F7412" w:rsidRPr="00AA0BEB" w:rsidRDefault="007F7412">
      <w:pPr>
        <w:keepNext/>
        <w:rPr>
          <w:rFonts w:cs="v4.2.0"/>
        </w:rPr>
      </w:pPr>
      <w:r w:rsidRPr="00AA0BEB">
        <w:rPr>
          <w:rFonts w:cs="v4.2.0"/>
        </w:rPr>
        <w:t>In normal conditions, the base station maximum output power shall remain within +2 dB and -2 dB of the manufacturer’s rated output power.</w:t>
      </w:r>
    </w:p>
    <w:p w14:paraId="1BDF4229" w14:textId="77777777" w:rsidR="007F7412" w:rsidRPr="00AA0BEB" w:rsidRDefault="007F7412">
      <w:pPr>
        <w:keepNext/>
        <w:rPr>
          <w:rFonts w:cs="v4.2.0"/>
        </w:rPr>
      </w:pPr>
      <w:r w:rsidRPr="00AA0BEB">
        <w:rPr>
          <w:rFonts w:cs="v4.2.0"/>
        </w:rPr>
        <w:t xml:space="preserve">In extreme conditions, the Base station maximum output power shall remain within +2.5 dB and -2.5 dB of the manufacturer’s rated output power. </w:t>
      </w:r>
    </w:p>
    <w:p w14:paraId="5EF9EFAA" w14:textId="77777777" w:rsidR="007F7412" w:rsidRPr="00AA0BEB" w:rsidRDefault="007F7412">
      <w:pPr>
        <w:keepNext/>
        <w:rPr>
          <w:rFonts w:cs="v4.2.0"/>
          <w:u w:val="single"/>
        </w:rPr>
      </w:pPr>
      <w:r w:rsidRPr="00AA0BEB">
        <w:rPr>
          <w:rFonts w:cs="v4.2.0"/>
        </w:rPr>
        <w:t>In certain regions, the minimum requirement for normal conditions may apply also for some conditions outside the range of conditions defined as normal.</w:t>
      </w:r>
    </w:p>
    <w:p w14:paraId="356C459E" w14:textId="77777777" w:rsidR="007F7412" w:rsidRPr="00AA0BEB" w:rsidRDefault="007F7412">
      <w:pPr>
        <w:pStyle w:val="Heading2"/>
        <w:rPr>
          <w:rFonts w:cs="v4.2.0"/>
        </w:rPr>
      </w:pPr>
      <w:bookmarkStart w:id="42" w:name="_Toc518915710"/>
      <w:r w:rsidRPr="00AA0BEB">
        <w:rPr>
          <w:rFonts w:cs="v4.2.0"/>
        </w:rPr>
        <w:t>6.3</w:t>
      </w:r>
      <w:r w:rsidRPr="00AA0BEB">
        <w:rPr>
          <w:rFonts w:cs="v4.2.0"/>
        </w:rPr>
        <w:tab/>
        <w:t>Frequency stability</w:t>
      </w:r>
      <w:bookmarkEnd w:id="42"/>
    </w:p>
    <w:p w14:paraId="15B797B7" w14:textId="77777777" w:rsidR="007F7412" w:rsidRPr="00AA0BEB" w:rsidRDefault="007F7412">
      <w:pPr>
        <w:keepNext/>
        <w:spacing w:before="60" w:after="60"/>
        <w:rPr>
          <w:rFonts w:cs="v4.2.0"/>
        </w:rPr>
      </w:pPr>
      <w:r w:rsidRPr="00AA0BEB">
        <w:rPr>
          <w:rFonts w:cs="v4.2.0"/>
        </w:rPr>
        <w:t xml:space="preserve">Frequency stability is ability of the BS to transmit at the assigned carrier frequency. The BS shall use the same frequency source for both RF frequency generation and the chip clock. </w:t>
      </w:r>
    </w:p>
    <w:p w14:paraId="3F440EBD" w14:textId="77777777" w:rsidR="007F7412" w:rsidRPr="00AA0BEB" w:rsidRDefault="007F7412">
      <w:pPr>
        <w:pStyle w:val="Heading3"/>
        <w:rPr>
          <w:rFonts w:cs="v4.2.0"/>
        </w:rPr>
      </w:pPr>
      <w:bookmarkStart w:id="43" w:name="_Toc518915711"/>
      <w:r w:rsidRPr="00AA0BEB">
        <w:rPr>
          <w:rFonts w:cs="v4.2.0"/>
        </w:rPr>
        <w:t>6.3.1</w:t>
      </w:r>
      <w:r w:rsidRPr="00AA0BEB">
        <w:rPr>
          <w:rFonts w:cs="v4.2.0"/>
        </w:rPr>
        <w:tab/>
        <w:t>Minimum Requirement</w:t>
      </w:r>
      <w:bookmarkEnd w:id="43"/>
    </w:p>
    <w:p w14:paraId="30F63889" w14:textId="77777777" w:rsidR="007F7412" w:rsidRPr="00AA0BEB" w:rsidRDefault="007F7412">
      <w:pPr>
        <w:pStyle w:val="Heading4"/>
        <w:rPr>
          <w:rFonts w:cs="v4.2.0"/>
        </w:rPr>
      </w:pPr>
      <w:bookmarkStart w:id="44" w:name="_Toc518915712"/>
      <w:r w:rsidRPr="00AA0BEB">
        <w:rPr>
          <w:rFonts w:cs="v4.2.0"/>
        </w:rPr>
        <w:t>6.3.1.1</w:t>
      </w:r>
      <w:r w:rsidRPr="00AA0BEB">
        <w:rPr>
          <w:rFonts w:cs="v4.2.0"/>
        </w:rPr>
        <w:tab/>
        <w:t>3,84 Mcps TDD Option</w:t>
      </w:r>
      <w:bookmarkEnd w:id="44"/>
    </w:p>
    <w:p w14:paraId="70E3AB5F" w14:textId="77777777" w:rsidR="007F7412" w:rsidRPr="00AA0BEB" w:rsidRDefault="007F7412">
      <w:r w:rsidRPr="00AA0BEB">
        <w:t>The modulated carrier frequencyis observed over a period of one timeslot for RF frequency generation. The frequency error shall be within the accuracy range given in Table 6.0.</w:t>
      </w:r>
    </w:p>
    <w:p w14:paraId="69323FEA" w14:textId="77777777" w:rsidR="007F7412" w:rsidRPr="00AA0BEB" w:rsidRDefault="007F7412">
      <w:pPr>
        <w:pStyle w:val="TH"/>
      </w:pPr>
      <w:r w:rsidRPr="00AA0BEB">
        <w:t>Table 6.0: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F7412" w:rsidRPr="00BA6862" w14:paraId="200CC2F3" w14:textId="77777777">
        <w:trPr>
          <w:jc w:val="center"/>
        </w:trPr>
        <w:tc>
          <w:tcPr>
            <w:tcW w:w="2518" w:type="dxa"/>
          </w:tcPr>
          <w:p w14:paraId="47CADD22" w14:textId="77777777" w:rsidR="007F7412" w:rsidRPr="00BA6862" w:rsidRDefault="007F7412">
            <w:pPr>
              <w:pStyle w:val="TAH"/>
            </w:pPr>
            <w:r w:rsidRPr="00BA6862">
              <w:t>BS class</w:t>
            </w:r>
          </w:p>
        </w:tc>
        <w:tc>
          <w:tcPr>
            <w:tcW w:w="1559" w:type="dxa"/>
          </w:tcPr>
          <w:p w14:paraId="4C92351F" w14:textId="77777777" w:rsidR="007F7412" w:rsidRPr="00BA6862" w:rsidRDefault="007F7412">
            <w:pPr>
              <w:pStyle w:val="TAH"/>
            </w:pPr>
            <w:r w:rsidRPr="00BA6862">
              <w:t>Accuracy</w:t>
            </w:r>
          </w:p>
        </w:tc>
      </w:tr>
      <w:tr w:rsidR="007F7412" w:rsidRPr="00BA6862" w14:paraId="774333CF" w14:textId="77777777">
        <w:trPr>
          <w:jc w:val="center"/>
        </w:trPr>
        <w:tc>
          <w:tcPr>
            <w:tcW w:w="2518" w:type="dxa"/>
          </w:tcPr>
          <w:p w14:paraId="249FB234" w14:textId="77777777" w:rsidR="007F7412" w:rsidRPr="00BA6862" w:rsidRDefault="007F7412">
            <w:pPr>
              <w:pStyle w:val="TAC"/>
            </w:pPr>
            <w:r w:rsidRPr="00BA6862">
              <w:t>Wide Area BS</w:t>
            </w:r>
          </w:p>
        </w:tc>
        <w:tc>
          <w:tcPr>
            <w:tcW w:w="1559" w:type="dxa"/>
          </w:tcPr>
          <w:p w14:paraId="1D844B23" w14:textId="77777777" w:rsidR="007F7412" w:rsidRPr="00BA6862" w:rsidRDefault="007F7412">
            <w:pPr>
              <w:pStyle w:val="TAC"/>
            </w:pPr>
            <w:r w:rsidRPr="00BA6862">
              <w:t>±0.05 ppm</w:t>
            </w:r>
          </w:p>
        </w:tc>
      </w:tr>
      <w:tr w:rsidR="007F7412" w:rsidRPr="00BA6862" w14:paraId="73C05086" w14:textId="77777777">
        <w:trPr>
          <w:jc w:val="center"/>
        </w:trPr>
        <w:tc>
          <w:tcPr>
            <w:tcW w:w="2518" w:type="dxa"/>
          </w:tcPr>
          <w:p w14:paraId="682791F2" w14:textId="77777777" w:rsidR="007F7412" w:rsidRPr="00BA6862" w:rsidRDefault="007F7412">
            <w:pPr>
              <w:pStyle w:val="TAC"/>
            </w:pPr>
            <w:r w:rsidRPr="00BA6862">
              <w:t>Local Area BS</w:t>
            </w:r>
          </w:p>
        </w:tc>
        <w:tc>
          <w:tcPr>
            <w:tcW w:w="1559" w:type="dxa"/>
          </w:tcPr>
          <w:p w14:paraId="5116D398" w14:textId="77777777" w:rsidR="007F7412" w:rsidRPr="00BA6862" w:rsidRDefault="007F7412">
            <w:pPr>
              <w:pStyle w:val="TAC"/>
            </w:pPr>
            <w:r w:rsidRPr="00BA6862">
              <w:t>±0.1 ppm</w:t>
            </w:r>
          </w:p>
        </w:tc>
      </w:tr>
    </w:tbl>
    <w:p w14:paraId="33DE0A82" w14:textId="77777777" w:rsidR="007F7412" w:rsidRPr="00AA0BEB" w:rsidRDefault="007F7412"/>
    <w:p w14:paraId="6845F15E" w14:textId="77777777" w:rsidR="007F7412" w:rsidRPr="00AA0BEB" w:rsidRDefault="007F7412">
      <w:pPr>
        <w:pStyle w:val="Heading4"/>
        <w:rPr>
          <w:rFonts w:cs="v4.2.0"/>
        </w:rPr>
      </w:pPr>
      <w:bookmarkStart w:id="45" w:name="_Toc518915713"/>
      <w:r w:rsidRPr="00AA0BEB">
        <w:rPr>
          <w:rFonts w:cs="v4.2.0"/>
        </w:rPr>
        <w:t>6.3.1.2</w:t>
      </w:r>
      <w:r w:rsidRPr="00AA0BEB">
        <w:rPr>
          <w:rFonts w:cs="v4.2.0"/>
        </w:rPr>
        <w:tab/>
        <w:t>1,28 Mcps TDD Option</w:t>
      </w:r>
      <w:bookmarkEnd w:id="45"/>
    </w:p>
    <w:p w14:paraId="5E49A2AD" w14:textId="77777777" w:rsidR="007F7412" w:rsidRPr="00AA0BEB" w:rsidRDefault="007F7412">
      <w:pPr>
        <w:pStyle w:val="FP"/>
        <w:keepNext/>
        <w:tabs>
          <w:tab w:val="left" w:pos="360"/>
        </w:tabs>
        <w:spacing w:before="60" w:after="60"/>
        <w:rPr>
          <w:rFonts w:cs="v4.2.0"/>
        </w:rPr>
      </w:pPr>
      <w:r w:rsidRPr="00AA0BEB">
        <w:t>The modulated carrier frequency isobserved over a period of one timeslot for RF frequency generation.</w:t>
      </w:r>
      <w:r w:rsidRPr="00AA0BEB">
        <w:rPr>
          <w:rFonts w:cs="v4.2.0"/>
        </w:rPr>
        <w:t xml:space="preserve"> The frequency error shall be within the accuracy range given in Table 6.0A.</w:t>
      </w:r>
    </w:p>
    <w:p w14:paraId="49F2A688" w14:textId="77777777" w:rsidR="007F7412" w:rsidRPr="00AA0BEB" w:rsidRDefault="007F7412">
      <w:pPr>
        <w:pStyle w:val="TH"/>
      </w:pPr>
      <w:r w:rsidRPr="00AA0BEB">
        <w:t>Table 6.0A: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F7412" w:rsidRPr="00BA6862" w14:paraId="07C44EEF" w14:textId="77777777">
        <w:trPr>
          <w:jc w:val="center"/>
        </w:trPr>
        <w:tc>
          <w:tcPr>
            <w:tcW w:w="2518" w:type="dxa"/>
          </w:tcPr>
          <w:p w14:paraId="7CEB8785" w14:textId="77777777" w:rsidR="007F7412" w:rsidRPr="00BA6862" w:rsidRDefault="007F7412">
            <w:pPr>
              <w:pStyle w:val="TAH"/>
            </w:pPr>
            <w:r w:rsidRPr="00BA6862">
              <w:t>BS class</w:t>
            </w:r>
          </w:p>
        </w:tc>
        <w:tc>
          <w:tcPr>
            <w:tcW w:w="1559" w:type="dxa"/>
          </w:tcPr>
          <w:p w14:paraId="72BAEA88" w14:textId="77777777" w:rsidR="007F7412" w:rsidRPr="00BA6862" w:rsidRDefault="007F7412">
            <w:pPr>
              <w:pStyle w:val="TAH"/>
            </w:pPr>
            <w:r w:rsidRPr="00BA6862">
              <w:t>Accuracy</w:t>
            </w:r>
          </w:p>
        </w:tc>
      </w:tr>
      <w:tr w:rsidR="007F7412" w:rsidRPr="00BA6862" w14:paraId="3468FF93" w14:textId="77777777">
        <w:trPr>
          <w:jc w:val="center"/>
        </w:trPr>
        <w:tc>
          <w:tcPr>
            <w:tcW w:w="2518" w:type="dxa"/>
          </w:tcPr>
          <w:p w14:paraId="1114CD1E" w14:textId="77777777" w:rsidR="007F7412" w:rsidRPr="00BA6862" w:rsidRDefault="007F7412">
            <w:pPr>
              <w:pStyle w:val="TAC"/>
            </w:pPr>
            <w:r w:rsidRPr="00BA6862">
              <w:t>Wide Area BS</w:t>
            </w:r>
          </w:p>
        </w:tc>
        <w:tc>
          <w:tcPr>
            <w:tcW w:w="1559" w:type="dxa"/>
          </w:tcPr>
          <w:p w14:paraId="660DA467" w14:textId="77777777" w:rsidR="007F7412" w:rsidRPr="00BA6862" w:rsidRDefault="007F7412">
            <w:pPr>
              <w:pStyle w:val="TAC"/>
            </w:pPr>
            <w:r w:rsidRPr="00BA6862">
              <w:t>±0.05 ppm</w:t>
            </w:r>
          </w:p>
        </w:tc>
      </w:tr>
      <w:tr w:rsidR="007F7412" w:rsidRPr="00BA6862" w14:paraId="25029AC2" w14:textId="77777777">
        <w:trPr>
          <w:jc w:val="center"/>
        </w:trPr>
        <w:tc>
          <w:tcPr>
            <w:tcW w:w="2518" w:type="dxa"/>
          </w:tcPr>
          <w:p w14:paraId="3B21836B" w14:textId="77777777" w:rsidR="007F7412" w:rsidRPr="00BA6862" w:rsidRDefault="007F7412">
            <w:pPr>
              <w:pStyle w:val="TAC"/>
            </w:pPr>
            <w:r w:rsidRPr="00BA6862">
              <w:t>Local Area BS</w:t>
            </w:r>
          </w:p>
        </w:tc>
        <w:tc>
          <w:tcPr>
            <w:tcW w:w="1559" w:type="dxa"/>
          </w:tcPr>
          <w:p w14:paraId="0FBB719F" w14:textId="77777777" w:rsidR="007F7412" w:rsidRPr="00BA6862" w:rsidRDefault="007F7412">
            <w:pPr>
              <w:pStyle w:val="TAC"/>
            </w:pPr>
            <w:r w:rsidRPr="00BA6862">
              <w:t>±0.1 ppm</w:t>
            </w:r>
          </w:p>
        </w:tc>
      </w:tr>
      <w:tr w:rsidR="003249DA" w:rsidRPr="00BA6862" w14:paraId="3C400A6F" w14:textId="77777777">
        <w:trPr>
          <w:jc w:val="center"/>
        </w:trPr>
        <w:tc>
          <w:tcPr>
            <w:tcW w:w="2518" w:type="dxa"/>
            <w:tcBorders>
              <w:top w:val="single" w:sz="4" w:space="0" w:color="auto"/>
              <w:left w:val="single" w:sz="4" w:space="0" w:color="auto"/>
              <w:bottom w:val="single" w:sz="4" w:space="0" w:color="auto"/>
              <w:right w:val="single" w:sz="4" w:space="0" w:color="auto"/>
            </w:tcBorders>
          </w:tcPr>
          <w:p w14:paraId="6FF7CE94" w14:textId="77777777" w:rsidR="003249DA" w:rsidRPr="00BA6862" w:rsidRDefault="003249DA" w:rsidP="005F5D24">
            <w:pPr>
              <w:pStyle w:val="TAC"/>
              <w:rPr>
                <w:lang w:eastAsia="zh-CN"/>
              </w:rPr>
            </w:pPr>
            <w:r w:rsidRPr="00BA6862">
              <w:rPr>
                <w:lang w:eastAsia="zh-CN"/>
              </w:rPr>
              <w:t>Home BS</w:t>
            </w:r>
          </w:p>
        </w:tc>
        <w:tc>
          <w:tcPr>
            <w:tcW w:w="1559" w:type="dxa"/>
            <w:tcBorders>
              <w:top w:val="single" w:sz="4" w:space="0" w:color="auto"/>
              <w:left w:val="single" w:sz="4" w:space="0" w:color="auto"/>
              <w:bottom w:val="single" w:sz="4" w:space="0" w:color="auto"/>
              <w:right w:val="single" w:sz="4" w:space="0" w:color="auto"/>
            </w:tcBorders>
          </w:tcPr>
          <w:p w14:paraId="10BCF642" w14:textId="77777777" w:rsidR="003249DA" w:rsidRPr="00BA6862" w:rsidRDefault="003249DA" w:rsidP="005F5D24">
            <w:pPr>
              <w:pStyle w:val="TAC"/>
            </w:pPr>
            <w:r w:rsidRPr="00BA6862">
              <w:t>±0.25 ppm</w:t>
            </w:r>
          </w:p>
        </w:tc>
      </w:tr>
    </w:tbl>
    <w:p w14:paraId="7FDD1099" w14:textId="77777777" w:rsidR="007F7412" w:rsidRPr="00AA0BEB" w:rsidRDefault="007F7412"/>
    <w:p w14:paraId="5ED2BA56" w14:textId="77777777" w:rsidR="007F7412" w:rsidRPr="00AA0BEB" w:rsidRDefault="007F7412">
      <w:pPr>
        <w:pStyle w:val="Heading4"/>
        <w:rPr>
          <w:rFonts w:cs="v4.2.0"/>
        </w:rPr>
      </w:pPr>
      <w:bookmarkStart w:id="46" w:name="_Toc518915714"/>
      <w:r w:rsidRPr="00AA0BEB">
        <w:rPr>
          <w:rFonts w:cs="v4.2.0"/>
        </w:rPr>
        <w:t>6.3.1.3</w:t>
      </w:r>
      <w:r w:rsidRPr="00AA0BEB">
        <w:rPr>
          <w:rFonts w:cs="v4.2.0"/>
        </w:rPr>
        <w:tab/>
        <w:t>7,68 Mcps TDD Option</w:t>
      </w:r>
      <w:bookmarkEnd w:id="46"/>
    </w:p>
    <w:p w14:paraId="55435FB7" w14:textId="77777777" w:rsidR="007F7412" w:rsidRPr="00AA0BEB" w:rsidRDefault="007F7412">
      <w:r w:rsidRPr="00AA0BEB">
        <w:t>The modulated carrier frequencyis observed over a period of one timeslot for RF frequency generation. The frequency error shall be within the accuracy range given in Table 6.0B.</w:t>
      </w:r>
    </w:p>
    <w:p w14:paraId="14BBCD98" w14:textId="77777777" w:rsidR="007F7412" w:rsidRPr="00AA0BEB" w:rsidRDefault="007F7412">
      <w:pPr>
        <w:pStyle w:val="TH"/>
      </w:pPr>
      <w:r w:rsidRPr="00AA0BEB">
        <w:t>Table 6.0B: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F7412" w:rsidRPr="00BA6862" w14:paraId="75B415C2" w14:textId="77777777">
        <w:trPr>
          <w:jc w:val="center"/>
        </w:trPr>
        <w:tc>
          <w:tcPr>
            <w:tcW w:w="2518" w:type="dxa"/>
          </w:tcPr>
          <w:p w14:paraId="03CAF918" w14:textId="77777777" w:rsidR="007F7412" w:rsidRPr="00BA6862" w:rsidRDefault="007F7412">
            <w:pPr>
              <w:pStyle w:val="TAH"/>
            </w:pPr>
            <w:r w:rsidRPr="00BA6862">
              <w:t>BS class</w:t>
            </w:r>
          </w:p>
        </w:tc>
        <w:tc>
          <w:tcPr>
            <w:tcW w:w="1559" w:type="dxa"/>
          </w:tcPr>
          <w:p w14:paraId="1CC2BC07" w14:textId="77777777" w:rsidR="007F7412" w:rsidRPr="00BA6862" w:rsidRDefault="007F7412">
            <w:pPr>
              <w:pStyle w:val="TAH"/>
            </w:pPr>
            <w:r w:rsidRPr="00BA6862">
              <w:t>Accuracy</w:t>
            </w:r>
          </w:p>
        </w:tc>
      </w:tr>
      <w:tr w:rsidR="007F7412" w:rsidRPr="00BA6862" w14:paraId="1CF51A0F" w14:textId="77777777">
        <w:trPr>
          <w:jc w:val="center"/>
        </w:trPr>
        <w:tc>
          <w:tcPr>
            <w:tcW w:w="2518" w:type="dxa"/>
          </w:tcPr>
          <w:p w14:paraId="18B39CAE" w14:textId="77777777" w:rsidR="007F7412" w:rsidRPr="00BA6862" w:rsidRDefault="007F7412">
            <w:pPr>
              <w:pStyle w:val="TAC"/>
            </w:pPr>
            <w:r w:rsidRPr="00BA6862">
              <w:t>Wide Area BS</w:t>
            </w:r>
          </w:p>
        </w:tc>
        <w:tc>
          <w:tcPr>
            <w:tcW w:w="1559" w:type="dxa"/>
          </w:tcPr>
          <w:p w14:paraId="3D8E7396" w14:textId="77777777" w:rsidR="007F7412" w:rsidRPr="00BA6862" w:rsidRDefault="007F7412">
            <w:pPr>
              <w:pStyle w:val="TAC"/>
            </w:pPr>
            <w:r w:rsidRPr="00BA6862">
              <w:t>±0.05 ppm</w:t>
            </w:r>
          </w:p>
        </w:tc>
      </w:tr>
      <w:tr w:rsidR="007F7412" w:rsidRPr="00BA6862" w14:paraId="2F4ED8D1" w14:textId="77777777">
        <w:trPr>
          <w:jc w:val="center"/>
        </w:trPr>
        <w:tc>
          <w:tcPr>
            <w:tcW w:w="2518" w:type="dxa"/>
          </w:tcPr>
          <w:p w14:paraId="01F57FC1" w14:textId="77777777" w:rsidR="007F7412" w:rsidRPr="00BA6862" w:rsidRDefault="007F7412">
            <w:pPr>
              <w:pStyle w:val="TAC"/>
            </w:pPr>
            <w:r w:rsidRPr="00BA6862">
              <w:t>Local Area BS</w:t>
            </w:r>
          </w:p>
        </w:tc>
        <w:tc>
          <w:tcPr>
            <w:tcW w:w="1559" w:type="dxa"/>
          </w:tcPr>
          <w:p w14:paraId="4232BB79" w14:textId="77777777" w:rsidR="007F7412" w:rsidRPr="00BA6862" w:rsidRDefault="007F7412">
            <w:pPr>
              <w:pStyle w:val="TAC"/>
            </w:pPr>
            <w:r w:rsidRPr="00BA6862">
              <w:t>±0.1 ppm</w:t>
            </w:r>
          </w:p>
        </w:tc>
      </w:tr>
    </w:tbl>
    <w:p w14:paraId="7EE09BD2" w14:textId="77777777" w:rsidR="007F7412" w:rsidRPr="00AA0BEB" w:rsidRDefault="007F7412"/>
    <w:p w14:paraId="09C6B596" w14:textId="77777777" w:rsidR="007F7412" w:rsidRPr="00AA0BEB" w:rsidRDefault="007F7412">
      <w:pPr>
        <w:pStyle w:val="Heading2"/>
        <w:rPr>
          <w:rFonts w:cs="v4.2.0"/>
        </w:rPr>
      </w:pPr>
      <w:bookmarkStart w:id="47" w:name="_Toc518915715"/>
      <w:r w:rsidRPr="00AA0BEB">
        <w:rPr>
          <w:rFonts w:cs="v4.2.0"/>
        </w:rPr>
        <w:lastRenderedPageBreak/>
        <w:t>6.4</w:t>
      </w:r>
      <w:r w:rsidRPr="00AA0BEB">
        <w:rPr>
          <w:rFonts w:cs="v4.2.0"/>
        </w:rPr>
        <w:tab/>
        <w:t>Output power dynamics</w:t>
      </w:r>
      <w:bookmarkEnd w:id="47"/>
    </w:p>
    <w:p w14:paraId="2730FD5B" w14:textId="77777777" w:rsidR="007B78E9" w:rsidRPr="00AA0BEB" w:rsidRDefault="007B78E9" w:rsidP="007B78E9">
      <w:pPr>
        <w:rPr>
          <w:noProof/>
        </w:rPr>
      </w:pPr>
      <w:r w:rsidRPr="00AA0BEB">
        <w:rPr>
          <w:rFonts w:cs="v4.2.0"/>
          <w:snapToGrid w:val="0"/>
          <w:lang w:eastAsia="zh-CN"/>
        </w:rPr>
        <w:t>For the case of MBSFN-only operation, this subclause shall not be applicable.</w:t>
      </w:r>
    </w:p>
    <w:p w14:paraId="1D7458F0" w14:textId="77777777" w:rsidR="007F7412" w:rsidRPr="00AA0BEB" w:rsidRDefault="007F7412">
      <w:pPr>
        <w:keepNext/>
        <w:rPr>
          <w:rFonts w:cs="v4.2.0"/>
        </w:rPr>
      </w:pPr>
      <w:r w:rsidRPr="00AA0BEB">
        <w:rPr>
          <w:rFonts w:cs="v4.2.0"/>
        </w:rPr>
        <w:t>Power control is used to limit the interference level. The transmitter uses a quality-based power control on the downlink.</w:t>
      </w:r>
    </w:p>
    <w:p w14:paraId="1384B09A" w14:textId="77777777" w:rsidR="007F7412" w:rsidRPr="00AA0BEB" w:rsidRDefault="007F7412">
      <w:pPr>
        <w:pStyle w:val="Heading3"/>
        <w:rPr>
          <w:rFonts w:cs="v4.2.0"/>
        </w:rPr>
      </w:pPr>
      <w:bookmarkStart w:id="48" w:name="_Toc518915716"/>
      <w:r w:rsidRPr="00AA0BEB">
        <w:rPr>
          <w:rFonts w:cs="v4.2.0"/>
        </w:rPr>
        <w:t>6.4.1</w:t>
      </w:r>
      <w:r w:rsidRPr="00AA0BEB">
        <w:rPr>
          <w:rFonts w:cs="v4.2.0"/>
        </w:rPr>
        <w:tab/>
        <w:t>Inner loop power control</w:t>
      </w:r>
      <w:bookmarkEnd w:id="48"/>
      <w:r w:rsidRPr="00AA0BEB">
        <w:rPr>
          <w:rFonts w:cs="v4.2.0"/>
        </w:rPr>
        <w:t xml:space="preserve"> </w:t>
      </w:r>
    </w:p>
    <w:p w14:paraId="6477CD60" w14:textId="77777777" w:rsidR="007F7412" w:rsidRPr="00AA0BEB" w:rsidRDefault="007F7412">
      <w:pPr>
        <w:keepNext/>
        <w:rPr>
          <w:rFonts w:cs="v4.2.0"/>
        </w:rPr>
      </w:pPr>
      <w:r w:rsidRPr="00AA0BEB">
        <w:rPr>
          <w:rFonts w:cs="v4.2.0"/>
        </w:rPr>
        <w:t>Inner loop power control is the ability of the BS transmitter to adjust its code domain power in response to the UL received signal.</w:t>
      </w:r>
    </w:p>
    <w:p w14:paraId="630EB603" w14:textId="77777777" w:rsidR="007F7412" w:rsidRPr="00AA0BEB" w:rsidRDefault="007F7412">
      <w:pPr>
        <w:keepNext/>
        <w:rPr>
          <w:rFonts w:cs="v4.2.0"/>
        </w:rPr>
      </w:pPr>
      <w:r w:rsidRPr="00AA0BEB">
        <w:rPr>
          <w:rFonts w:cs="v4.2.0"/>
        </w:rPr>
        <w:t>For inner loop correction on the Downlink Channel, the base station adjusts the code domain power of a power controlled CCTrCH in response to each valid power control bit received from the UE on the Uplink Traffic Channel based on the mapping of the TPC bits in uplink CCTrCH to downlink CCTrCH. Inner loop control is based on SIR measurements at the UE receiver and the corresponding TPC commands are generated by the UE.</w:t>
      </w:r>
    </w:p>
    <w:p w14:paraId="46697EA3" w14:textId="77777777" w:rsidR="007F7412" w:rsidRPr="00AA0BEB" w:rsidRDefault="007F7412">
      <w:pPr>
        <w:pStyle w:val="Heading3"/>
        <w:rPr>
          <w:rFonts w:cs="v4.2.0"/>
        </w:rPr>
      </w:pPr>
      <w:bookmarkStart w:id="49" w:name="_Toc518915717"/>
      <w:r w:rsidRPr="00AA0BEB">
        <w:rPr>
          <w:rFonts w:cs="v4.2.0"/>
        </w:rPr>
        <w:t>6.4.2</w:t>
      </w:r>
      <w:r w:rsidRPr="00AA0BEB">
        <w:rPr>
          <w:rFonts w:cs="v4.2.0"/>
        </w:rPr>
        <w:tab/>
        <w:t>Power control steps</w:t>
      </w:r>
      <w:bookmarkEnd w:id="49"/>
    </w:p>
    <w:p w14:paraId="582BFC1E" w14:textId="77777777" w:rsidR="007F7412" w:rsidRPr="00AA0BEB" w:rsidRDefault="007F7412">
      <w:pPr>
        <w:keepNext/>
        <w:rPr>
          <w:rFonts w:cs="v4.2.0"/>
        </w:rPr>
      </w:pPr>
      <w:r w:rsidRPr="00AA0BEB">
        <w:rPr>
          <w:rFonts w:cs="v4.2.0"/>
        </w:rPr>
        <w:t>The power control step is the step change in the DL code domain power in response to a TPC message from the UE.</w:t>
      </w:r>
    </w:p>
    <w:p w14:paraId="2A7400FD" w14:textId="77777777" w:rsidR="007F7412" w:rsidRPr="00AA0BEB" w:rsidRDefault="007F7412">
      <w:pPr>
        <w:pStyle w:val="Heading4"/>
        <w:rPr>
          <w:rFonts w:cs="v4.2.0"/>
        </w:rPr>
      </w:pPr>
      <w:bookmarkStart w:id="50" w:name="_Toc518915718"/>
      <w:r w:rsidRPr="00AA0BEB">
        <w:rPr>
          <w:rFonts w:cs="v4.2.0"/>
        </w:rPr>
        <w:t>6.4.2.1</w:t>
      </w:r>
      <w:r w:rsidRPr="00AA0BEB">
        <w:rPr>
          <w:rFonts w:cs="v4.2.0"/>
        </w:rPr>
        <w:tab/>
        <w:t>Minimum Requirement</w:t>
      </w:r>
      <w:bookmarkEnd w:id="50"/>
    </w:p>
    <w:p w14:paraId="3F56A794" w14:textId="77777777" w:rsidR="007F7412" w:rsidRPr="00AA0BEB" w:rsidRDefault="007F7412">
      <w:pPr>
        <w:keepNext/>
        <w:ind w:left="709" w:hanging="709"/>
        <w:jc w:val="both"/>
        <w:rPr>
          <w:rFonts w:cs="v4.2.0"/>
        </w:rPr>
      </w:pPr>
      <w:r w:rsidRPr="00AA0BEB">
        <w:rPr>
          <w:rFonts w:cs="v4.2.0"/>
        </w:rPr>
        <w:t>Down link (DL) power steps: 1, 2, 3 dB</w:t>
      </w:r>
    </w:p>
    <w:p w14:paraId="7A679F0C" w14:textId="77777777" w:rsidR="007F7412" w:rsidRPr="00AA0BEB" w:rsidRDefault="007F7412">
      <w:pPr>
        <w:keepNext/>
        <w:rPr>
          <w:rFonts w:eastAsia="Osaka" w:cs="v4.2.0"/>
        </w:rPr>
      </w:pPr>
      <w:r w:rsidRPr="00AA0BEB">
        <w:rPr>
          <w:rFonts w:eastAsia="Osaka" w:cs="v4.2.0"/>
        </w:rPr>
        <w:t>The tolerance of the code domain power and the greatest average rate of change in code domain power due to the power control step shall be within the range shown in Table 6.1.</w:t>
      </w:r>
    </w:p>
    <w:p w14:paraId="744D77BB" w14:textId="77777777" w:rsidR="007F7412" w:rsidRPr="00AA0BEB" w:rsidRDefault="007F7412">
      <w:pPr>
        <w:pStyle w:val="TH"/>
        <w:rPr>
          <w:rFonts w:cs="v4.2.0"/>
        </w:rPr>
      </w:pPr>
      <w:r w:rsidRPr="00AA0BEB">
        <w:rPr>
          <w:rFonts w:cs="v4.2.0"/>
        </w:rPr>
        <w:t>Table 6.1: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2232"/>
        <w:gridCol w:w="2126"/>
        <w:gridCol w:w="1878"/>
      </w:tblGrid>
      <w:tr w:rsidR="007F7412" w:rsidRPr="00BA6862" w14:paraId="3830A604" w14:textId="77777777">
        <w:trPr>
          <w:cantSplit/>
          <w:trHeight w:val="296"/>
          <w:jc w:val="center"/>
        </w:trPr>
        <w:tc>
          <w:tcPr>
            <w:tcW w:w="2055" w:type="dxa"/>
            <w:vMerge w:val="restart"/>
            <w:vAlign w:val="center"/>
          </w:tcPr>
          <w:p w14:paraId="5AF7422F" w14:textId="77777777" w:rsidR="007F7412" w:rsidRPr="00BA6862" w:rsidRDefault="007F7412">
            <w:pPr>
              <w:pStyle w:val="TAH"/>
              <w:rPr>
                <w:rFonts w:cs="v4.2.0"/>
              </w:rPr>
            </w:pPr>
            <w:r w:rsidRPr="00BA6862">
              <w:rPr>
                <w:rFonts w:cs="v4.2.0"/>
              </w:rPr>
              <w:t>Step size</w:t>
            </w:r>
          </w:p>
        </w:tc>
        <w:tc>
          <w:tcPr>
            <w:tcW w:w="2232" w:type="dxa"/>
            <w:vMerge w:val="restart"/>
            <w:vAlign w:val="center"/>
          </w:tcPr>
          <w:p w14:paraId="5AB2EBA6" w14:textId="77777777" w:rsidR="007F7412" w:rsidRPr="00BA6862" w:rsidRDefault="007F7412">
            <w:pPr>
              <w:pStyle w:val="TAH"/>
              <w:rPr>
                <w:rFonts w:cs="v4.2.0"/>
              </w:rPr>
            </w:pPr>
            <w:r w:rsidRPr="00BA6862">
              <w:rPr>
                <w:rFonts w:cs="v4.2.0"/>
              </w:rPr>
              <w:t>Tolerance</w:t>
            </w:r>
          </w:p>
        </w:tc>
        <w:tc>
          <w:tcPr>
            <w:tcW w:w="4004" w:type="dxa"/>
            <w:gridSpan w:val="2"/>
          </w:tcPr>
          <w:p w14:paraId="1D0732B2" w14:textId="77777777" w:rsidR="007F7412" w:rsidRPr="00BA6862" w:rsidRDefault="007F7412">
            <w:pPr>
              <w:pStyle w:val="TAH"/>
              <w:rPr>
                <w:rFonts w:cs="v4.2.0"/>
              </w:rPr>
            </w:pPr>
            <w:r w:rsidRPr="00AA0BEB">
              <w:rPr>
                <w:rFonts w:eastAsia="Osaka" w:cs="v4.2.0"/>
              </w:rPr>
              <w:t>Range of average rate of change in code domain power per 10 steps</w:t>
            </w:r>
          </w:p>
        </w:tc>
      </w:tr>
      <w:tr w:rsidR="007F7412" w:rsidRPr="00BA6862" w14:paraId="44CF8187" w14:textId="77777777">
        <w:trPr>
          <w:cantSplit/>
          <w:trHeight w:val="296"/>
          <w:jc w:val="center"/>
        </w:trPr>
        <w:tc>
          <w:tcPr>
            <w:tcW w:w="2055" w:type="dxa"/>
            <w:vMerge/>
          </w:tcPr>
          <w:p w14:paraId="3D5DA8A4" w14:textId="77777777" w:rsidR="007F7412" w:rsidRPr="00BA6862" w:rsidRDefault="007F7412">
            <w:pPr>
              <w:pStyle w:val="TAH"/>
              <w:rPr>
                <w:rFonts w:cs="v4.2.0"/>
              </w:rPr>
            </w:pPr>
          </w:p>
        </w:tc>
        <w:tc>
          <w:tcPr>
            <w:tcW w:w="2232" w:type="dxa"/>
            <w:vMerge/>
          </w:tcPr>
          <w:p w14:paraId="4D1B7677" w14:textId="77777777" w:rsidR="007F7412" w:rsidRPr="00BA6862" w:rsidRDefault="007F7412">
            <w:pPr>
              <w:pStyle w:val="TAH"/>
              <w:rPr>
                <w:rFonts w:cs="v4.2.0"/>
              </w:rPr>
            </w:pPr>
          </w:p>
        </w:tc>
        <w:tc>
          <w:tcPr>
            <w:tcW w:w="2126" w:type="dxa"/>
          </w:tcPr>
          <w:p w14:paraId="319C99BC" w14:textId="77777777" w:rsidR="007F7412" w:rsidRPr="00AA0BEB" w:rsidRDefault="007F7412">
            <w:pPr>
              <w:pStyle w:val="TAH"/>
              <w:rPr>
                <w:rFonts w:eastAsia="Osaka" w:cs="v4.2.0"/>
              </w:rPr>
            </w:pPr>
            <w:r w:rsidRPr="00AA0BEB">
              <w:rPr>
                <w:rFonts w:eastAsia="Osaka" w:cs="v4.2.0"/>
              </w:rPr>
              <w:t>minimum</w:t>
            </w:r>
          </w:p>
        </w:tc>
        <w:tc>
          <w:tcPr>
            <w:tcW w:w="1878" w:type="dxa"/>
          </w:tcPr>
          <w:p w14:paraId="5FC2875A" w14:textId="77777777" w:rsidR="007F7412" w:rsidRPr="00AA0BEB" w:rsidRDefault="007F7412">
            <w:pPr>
              <w:pStyle w:val="TAH"/>
              <w:rPr>
                <w:rFonts w:eastAsia="Osaka" w:cs="v4.2.0"/>
              </w:rPr>
            </w:pPr>
            <w:r w:rsidRPr="00AA0BEB">
              <w:rPr>
                <w:rFonts w:eastAsia="Osaka" w:cs="v4.2.0"/>
              </w:rPr>
              <w:t>maximum</w:t>
            </w:r>
          </w:p>
        </w:tc>
      </w:tr>
      <w:tr w:rsidR="007F7412" w:rsidRPr="00BA6862" w14:paraId="33A975E4" w14:textId="77777777">
        <w:trPr>
          <w:cantSplit/>
          <w:jc w:val="center"/>
        </w:trPr>
        <w:tc>
          <w:tcPr>
            <w:tcW w:w="2055" w:type="dxa"/>
          </w:tcPr>
          <w:p w14:paraId="67A8FF38" w14:textId="77777777" w:rsidR="007F7412" w:rsidRPr="00BA6862" w:rsidRDefault="007F7412">
            <w:pPr>
              <w:pStyle w:val="TAC"/>
              <w:rPr>
                <w:rFonts w:cs="v4.2.0"/>
              </w:rPr>
            </w:pPr>
            <w:r w:rsidRPr="00BA6862">
              <w:rPr>
                <w:rFonts w:cs="v4.2.0"/>
              </w:rPr>
              <w:t>1dB</w:t>
            </w:r>
          </w:p>
        </w:tc>
        <w:tc>
          <w:tcPr>
            <w:tcW w:w="2232" w:type="dxa"/>
          </w:tcPr>
          <w:p w14:paraId="5953E5C1" w14:textId="77777777" w:rsidR="007F7412" w:rsidRPr="00BA6862" w:rsidRDefault="007F7412">
            <w:pPr>
              <w:pStyle w:val="TAC"/>
              <w:rPr>
                <w:rFonts w:cs="v4.2.0"/>
              </w:rPr>
            </w:pPr>
            <w:r w:rsidRPr="00BA6862">
              <w:rPr>
                <w:rFonts w:cs="v4.2.0"/>
              </w:rPr>
              <w:t>+/-0.5dB</w:t>
            </w:r>
          </w:p>
        </w:tc>
        <w:tc>
          <w:tcPr>
            <w:tcW w:w="2126" w:type="dxa"/>
          </w:tcPr>
          <w:p w14:paraId="02A1F1DC" w14:textId="77777777" w:rsidR="007F7412" w:rsidRPr="00BA6862" w:rsidRDefault="007F7412">
            <w:pPr>
              <w:pStyle w:val="TAC"/>
              <w:rPr>
                <w:rFonts w:cs="v4.2.0"/>
              </w:rPr>
            </w:pPr>
            <w:r w:rsidRPr="00BA6862">
              <w:rPr>
                <w:rFonts w:cs="v4.2.0"/>
              </w:rPr>
              <w:t xml:space="preserve">+/-8dB </w:t>
            </w:r>
          </w:p>
        </w:tc>
        <w:tc>
          <w:tcPr>
            <w:tcW w:w="1878" w:type="dxa"/>
          </w:tcPr>
          <w:p w14:paraId="19C8491C" w14:textId="77777777" w:rsidR="007F7412" w:rsidRPr="00BA6862" w:rsidRDefault="007F7412">
            <w:pPr>
              <w:pStyle w:val="TAC"/>
              <w:rPr>
                <w:rFonts w:cs="v4.2.0"/>
              </w:rPr>
            </w:pPr>
            <w:r w:rsidRPr="00BA6862">
              <w:rPr>
                <w:rFonts w:cs="v4.2.0"/>
              </w:rPr>
              <w:t>+/-12dB</w:t>
            </w:r>
          </w:p>
        </w:tc>
      </w:tr>
      <w:tr w:rsidR="007F7412" w:rsidRPr="00BA6862" w14:paraId="1D2712EF" w14:textId="77777777">
        <w:trPr>
          <w:cantSplit/>
          <w:jc w:val="center"/>
        </w:trPr>
        <w:tc>
          <w:tcPr>
            <w:tcW w:w="2055" w:type="dxa"/>
          </w:tcPr>
          <w:p w14:paraId="071C7796" w14:textId="77777777" w:rsidR="007F7412" w:rsidRPr="00BA6862" w:rsidRDefault="007F7412">
            <w:pPr>
              <w:pStyle w:val="TAC"/>
              <w:rPr>
                <w:rFonts w:cs="v4.2.0"/>
              </w:rPr>
            </w:pPr>
            <w:r w:rsidRPr="00BA6862">
              <w:rPr>
                <w:rFonts w:cs="v4.2.0"/>
              </w:rPr>
              <w:t>2dB</w:t>
            </w:r>
          </w:p>
        </w:tc>
        <w:tc>
          <w:tcPr>
            <w:tcW w:w="2232" w:type="dxa"/>
          </w:tcPr>
          <w:p w14:paraId="6A245B1B" w14:textId="77777777" w:rsidR="007F7412" w:rsidRPr="00BA6862" w:rsidRDefault="007F7412">
            <w:pPr>
              <w:pStyle w:val="TAC"/>
              <w:rPr>
                <w:rFonts w:cs="v4.2.0"/>
              </w:rPr>
            </w:pPr>
            <w:r w:rsidRPr="00BA6862">
              <w:rPr>
                <w:rFonts w:cs="v4.2.0"/>
              </w:rPr>
              <w:t>+/-0.75dB</w:t>
            </w:r>
          </w:p>
        </w:tc>
        <w:tc>
          <w:tcPr>
            <w:tcW w:w="2126" w:type="dxa"/>
          </w:tcPr>
          <w:p w14:paraId="0FC7FBB2" w14:textId="77777777" w:rsidR="007F7412" w:rsidRPr="00BA6862" w:rsidRDefault="007F7412">
            <w:pPr>
              <w:pStyle w:val="TAC"/>
              <w:rPr>
                <w:rFonts w:cs="v4.2.0"/>
              </w:rPr>
            </w:pPr>
            <w:r w:rsidRPr="00BA6862">
              <w:rPr>
                <w:rFonts w:cs="v4.2.0"/>
              </w:rPr>
              <w:t>+/-16dB</w:t>
            </w:r>
          </w:p>
        </w:tc>
        <w:tc>
          <w:tcPr>
            <w:tcW w:w="1878" w:type="dxa"/>
          </w:tcPr>
          <w:p w14:paraId="060F89D3" w14:textId="77777777" w:rsidR="007F7412" w:rsidRPr="00BA6862" w:rsidRDefault="007F7412">
            <w:pPr>
              <w:pStyle w:val="TAC"/>
              <w:rPr>
                <w:rFonts w:cs="v4.2.0"/>
              </w:rPr>
            </w:pPr>
            <w:r w:rsidRPr="00BA6862">
              <w:rPr>
                <w:rFonts w:cs="v4.2.0"/>
              </w:rPr>
              <w:t>+/-24dB</w:t>
            </w:r>
          </w:p>
        </w:tc>
      </w:tr>
      <w:tr w:rsidR="007F7412" w:rsidRPr="00BA6862" w14:paraId="40DE61B0" w14:textId="77777777">
        <w:trPr>
          <w:cantSplit/>
          <w:jc w:val="center"/>
        </w:trPr>
        <w:tc>
          <w:tcPr>
            <w:tcW w:w="2055" w:type="dxa"/>
          </w:tcPr>
          <w:p w14:paraId="7F0E25E6" w14:textId="77777777" w:rsidR="007F7412" w:rsidRPr="00BA6862" w:rsidRDefault="007F7412">
            <w:pPr>
              <w:pStyle w:val="TAC"/>
              <w:rPr>
                <w:rFonts w:cs="v4.2.0"/>
              </w:rPr>
            </w:pPr>
            <w:r w:rsidRPr="00BA6862">
              <w:rPr>
                <w:rFonts w:cs="v4.2.0"/>
              </w:rPr>
              <w:t>3dB</w:t>
            </w:r>
          </w:p>
        </w:tc>
        <w:tc>
          <w:tcPr>
            <w:tcW w:w="2232" w:type="dxa"/>
          </w:tcPr>
          <w:p w14:paraId="5CD0E8E8" w14:textId="77777777" w:rsidR="007F7412" w:rsidRPr="00BA6862" w:rsidRDefault="007F7412">
            <w:pPr>
              <w:pStyle w:val="TAC"/>
              <w:rPr>
                <w:rFonts w:cs="v4.2.0"/>
              </w:rPr>
            </w:pPr>
            <w:r w:rsidRPr="00BA6862">
              <w:rPr>
                <w:rFonts w:cs="v4.2.0"/>
              </w:rPr>
              <w:t>+/-1dB</w:t>
            </w:r>
          </w:p>
        </w:tc>
        <w:tc>
          <w:tcPr>
            <w:tcW w:w="2126" w:type="dxa"/>
          </w:tcPr>
          <w:p w14:paraId="5583EBF7" w14:textId="77777777" w:rsidR="007F7412" w:rsidRPr="00BA6862" w:rsidRDefault="007F7412">
            <w:pPr>
              <w:pStyle w:val="TAC"/>
              <w:rPr>
                <w:rFonts w:cs="v4.2.0"/>
              </w:rPr>
            </w:pPr>
            <w:r w:rsidRPr="00BA6862">
              <w:rPr>
                <w:rFonts w:cs="v4.2.0"/>
              </w:rPr>
              <w:t>+/-24dB</w:t>
            </w:r>
          </w:p>
        </w:tc>
        <w:tc>
          <w:tcPr>
            <w:tcW w:w="1878" w:type="dxa"/>
          </w:tcPr>
          <w:p w14:paraId="41003AD9" w14:textId="77777777" w:rsidR="007F7412" w:rsidRPr="00BA6862" w:rsidRDefault="007F7412">
            <w:pPr>
              <w:pStyle w:val="TAC"/>
              <w:rPr>
                <w:rFonts w:cs="v4.2.0"/>
              </w:rPr>
            </w:pPr>
            <w:r w:rsidRPr="00BA6862">
              <w:rPr>
                <w:rFonts w:cs="v4.2.0"/>
              </w:rPr>
              <w:t>+/-36dB</w:t>
            </w:r>
          </w:p>
        </w:tc>
      </w:tr>
    </w:tbl>
    <w:p w14:paraId="2E566206" w14:textId="77777777" w:rsidR="007F7412" w:rsidRPr="00AA0BEB" w:rsidRDefault="007F7412">
      <w:pPr>
        <w:ind w:left="709" w:hanging="709"/>
        <w:jc w:val="both"/>
        <w:rPr>
          <w:rFonts w:cs="v4.2.0"/>
        </w:rPr>
      </w:pPr>
    </w:p>
    <w:p w14:paraId="42FB45CA" w14:textId="77777777" w:rsidR="007F7412" w:rsidRPr="00AA0BEB" w:rsidRDefault="007F7412">
      <w:pPr>
        <w:pStyle w:val="Heading3"/>
        <w:rPr>
          <w:rFonts w:cs="v4.2.0"/>
        </w:rPr>
      </w:pPr>
      <w:bookmarkStart w:id="51" w:name="_Toc518915719"/>
      <w:r w:rsidRPr="00AA0BEB">
        <w:rPr>
          <w:rFonts w:cs="v4.2.0"/>
        </w:rPr>
        <w:t>6.4.3</w:t>
      </w:r>
      <w:r w:rsidRPr="00AA0BEB">
        <w:rPr>
          <w:rFonts w:cs="v4.2.0"/>
        </w:rPr>
        <w:tab/>
        <w:t>Power control dynamic range</w:t>
      </w:r>
      <w:bookmarkEnd w:id="51"/>
    </w:p>
    <w:p w14:paraId="3CB12668" w14:textId="77777777" w:rsidR="007F7412" w:rsidRPr="00AA0BEB" w:rsidRDefault="007F7412">
      <w:pPr>
        <w:rPr>
          <w:rFonts w:cs="v4.2.0"/>
        </w:rPr>
      </w:pPr>
      <w:r w:rsidRPr="00AA0BEB">
        <w:rPr>
          <w:rFonts w:cs="v4.2.0"/>
        </w:rPr>
        <w:t xml:space="preserve">The power control dynamic range is the difference between the maximum and the minimum </w:t>
      </w:r>
      <w:r w:rsidRPr="00AA0BEB">
        <w:rPr>
          <w:rFonts w:eastAsia="Osaka" w:cs="v4.2.0"/>
        </w:rPr>
        <w:t>code domain</w:t>
      </w:r>
      <w:r w:rsidRPr="00AA0BEB">
        <w:rPr>
          <w:rFonts w:cs="v4.2.0"/>
        </w:rPr>
        <w:t xml:space="preserve"> power of one power controlled code channel for a specified reference condition</w:t>
      </w:r>
    </w:p>
    <w:p w14:paraId="731B3D51" w14:textId="77777777" w:rsidR="007F7412" w:rsidRPr="00AA0BEB" w:rsidRDefault="007F7412">
      <w:pPr>
        <w:pStyle w:val="Heading4"/>
        <w:rPr>
          <w:rFonts w:cs="v4.2.0"/>
        </w:rPr>
      </w:pPr>
      <w:bookmarkStart w:id="52" w:name="_Toc518915720"/>
      <w:r w:rsidRPr="00AA0BEB">
        <w:rPr>
          <w:rFonts w:cs="v4.2.0"/>
        </w:rPr>
        <w:t>6.4.3.1</w:t>
      </w:r>
      <w:r w:rsidRPr="00AA0BEB">
        <w:rPr>
          <w:rFonts w:cs="v4.2.0"/>
        </w:rPr>
        <w:tab/>
        <w:t>Minimum Requirement</w:t>
      </w:r>
      <w:bookmarkEnd w:id="52"/>
    </w:p>
    <w:p w14:paraId="770C4EF3" w14:textId="77777777" w:rsidR="007F7412" w:rsidRPr="00AA0BEB" w:rsidRDefault="007F7412">
      <w:pPr>
        <w:jc w:val="both"/>
        <w:rPr>
          <w:rFonts w:cs="v4.2.0"/>
        </w:rPr>
      </w:pPr>
      <w:r w:rsidRPr="00AA0BEB">
        <w:rPr>
          <w:rFonts w:cs="v4.2.0"/>
        </w:rPr>
        <w:t>Down link (DL) power control dynamic range shall be greater or equal to 30 dB</w:t>
      </w:r>
    </w:p>
    <w:p w14:paraId="2E3DAA4D" w14:textId="77777777" w:rsidR="007F7412" w:rsidRPr="00AA0BEB" w:rsidRDefault="007F7412">
      <w:pPr>
        <w:pStyle w:val="Heading3"/>
        <w:rPr>
          <w:rFonts w:cs="v4.2.0"/>
        </w:rPr>
      </w:pPr>
      <w:bookmarkStart w:id="53" w:name="_Toc518915721"/>
      <w:r w:rsidRPr="00AA0BEB">
        <w:rPr>
          <w:rFonts w:cs="v4.2.0"/>
        </w:rPr>
        <w:t>6.4.4</w:t>
      </w:r>
      <w:r w:rsidRPr="00AA0BEB">
        <w:rPr>
          <w:rFonts w:cs="v4.2.0"/>
        </w:rPr>
        <w:tab/>
        <w:t>Minimum output power</w:t>
      </w:r>
      <w:bookmarkEnd w:id="53"/>
    </w:p>
    <w:p w14:paraId="0EBB26B7" w14:textId="77777777" w:rsidR="007F7412" w:rsidRPr="00AA0BEB" w:rsidRDefault="007F7412">
      <w:pPr>
        <w:jc w:val="both"/>
        <w:rPr>
          <w:rFonts w:cs="v4.2.0"/>
        </w:rPr>
      </w:pPr>
      <w:r w:rsidRPr="00AA0BEB">
        <w:rPr>
          <w:rFonts w:cs="v4.2.0"/>
        </w:rPr>
        <w:t>The minimum controlled output power of the BS is when the power is set to a minimum value.</w:t>
      </w:r>
    </w:p>
    <w:p w14:paraId="3CC8ECAF" w14:textId="77777777" w:rsidR="007F7412" w:rsidRPr="00AA0BEB" w:rsidRDefault="007F7412">
      <w:pPr>
        <w:pStyle w:val="Heading4"/>
        <w:rPr>
          <w:rFonts w:cs="v4.2.0"/>
        </w:rPr>
      </w:pPr>
      <w:bookmarkStart w:id="54" w:name="_Toc518915722"/>
      <w:r w:rsidRPr="00AA0BEB">
        <w:rPr>
          <w:rFonts w:cs="v4.2.0"/>
        </w:rPr>
        <w:t>6.4.4.1</w:t>
      </w:r>
      <w:r w:rsidRPr="00AA0BEB">
        <w:rPr>
          <w:rFonts w:cs="v4.2.0"/>
        </w:rPr>
        <w:tab/>
        <w:t>Minimum Requirement</w:t>
      </w:r>
      <w:bookmarkEnd w:id="54"/>
    </w:p>
    <w:p w14:paraId="032CC3E1" w14:textId="77777777" w:rsidR="007F7412" w:rsidRPr="00AA0BEB" w:rsidRDefault="007F7412">
      <w:pPr>
        <w:jc w:val="both"/>
        <w:rPr>
          <w:rFonts w:cs="v4.2.0"/>
        </w:rPr>
      </w:pPr>
      <w:r w:rsidRPr="00AA0BEB">
        <w:rPr>
          <w:rFonts w:cs="v4.2.0"/>
        </w:rPr>
        <w:t>Down link (DL) minimum output power shall be lower than or equal to:</w:t>
      </w:r>
    </w:p>
    <w:p w14:paraId="67633B18" w14:textId="77777777" w:rsidR="007F7412" w:rsidRPr="00AA0BEB" w:rsidRDefault="007F7412">
      <w:pPr>
        <w:pStyle w:val="EQ"/>
        <w:rPr>
          <w:rFonts w:cs="v4.2.0"/>
        </w:rPr>
      </w:pPr>
      <w:r w:rsidRPr="00AA0BEB">
        <w:rPr>
          <w:rFonts w:cs="v4.2.0"/>
        </w:rPr>
        <w:tab/>
        <w:t>Maximum output power - 30dB</w:t>
      </w:r>
    </w:p>
    <w:p w14:paraId="64DEF5F0" w14:textId="77777777" w:rsidR="007F7412" w:rsidRPr="00AA0BEB" w:rsidRDefault="007F7412">
      <w:pPr>
        <w:pStyle w:val="Heading3"/>
        <w:rPr>
          <w:rFonts w:cs="v4.2.0"/>
        </w:rPr>
      </w:pPr>
      <w:bookmarkStart w:id="55" w:name="_Toc518915723"/>
      <w:r w:rsidRPr="00AA0BEB">
        <w:rPr>
          <w:rFonts w:cs="v4.2.0"/>
        </w:rPr>
        <w:lastRenderedPageBreak/>
        <w:t>6.4.5</w:t>
      </w:r>
      <w:r w:rsidRPr="00AA0BEB">
        <w:rPr>
          <w:rFonts w:cs="v4.2.0"/>
        </w:rPr>
        <w:tab/>
        <w:t>Primary CCPCH power</w:t>
      </w:r>
      <w:bookmarkEnd w:id="55"/>
    </w:p>
    <w:p w14:paraId="588DF072" w14:textId="77777777" w:rsidR="007F7412" w:rsidRPr="00AA0BEB" w:rsidRDefault="007F7412">
      <w:pPr>
        <w:rPr>
          <w:rFonts w:cs="v4.2.0"/>
        </w:rPr>
      </w:pPr>
      <w:r w:rsidRPr="00AA0BEB">
        <w:rPr>
          <w:rFonts w:cs="v4.2.0"/>
        </w:rPr>
        <w:t xml:space="preserve">Primary CCPCH power is the code domain power of the primary common control physical channel averaged over the transmit timeslot. Primary CCPCH power is signalled over the BCH. </w:t>
      </w:r>
    </w:p>
    <w:p w14:paraId="584E33B5" w14:textId="77777777" w:rsidR="007F7412" w:rsidRPr="00AA0BEB" w:rsidRDefault="007F7412">
      <w:pPr>
        <w:rPr>
          <w:rFonts w:cs="v4.2.0"/>
        </w:rPr>
      </w:pPr>
      <w:r w:rsidRPr="00AA0BEB">
        <w:rPr>
          <w:rFonts w:cs="v4.2.0"/>
        </w:rPr>
        <w:t>The error between the BCH-broadcast value of the Primary CCPCH power and the Primary CCPCH power averaged over the timeslot shall not exceed the values in table 6.2. The error is a function of the output power averaged over the timeslot, Pout, and the manufacturer’s rated output power, PRAT.</w:t>
      </w:r>
    </w:p>
    <w:p w14:paraId="4B228EFB" w14:textId="77777777" w:rsidR="007F7412" w:rsidRPr="00AA0BEB" w:rsidRDefault="007F7412">
      <w:pPr>
        <w:pStyle w:val="TH"/>
        <w:rPr>
          <w:rFonts w:cs="v4.2.0"/>
        </w:rPr>
      </w:pPr>
      <w:r w:rsidRPr="00AA0BEB">
        <w:rPr>
          <w:rFonts w:cs="v4.2.0"/>
        </w:rPr>
        <w:t xml:space="preserve">Table 6.2: Errors between Primary CCPCH power and the broadcast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3969"/>
      </w:tblGrid>
      <w:tr w:rsidR="007F7412" w:rsidRPr="00BA6862" w14:paraId="58D4A580" w14:textId="77777777">
        <w:trPr>
          <w:jc w:val="center"/>
        </w:trPr>
        <w:tc>
          <w:tcPr>
            <w:tcW w:w="3794" w:type="dxa"/>
          </w:tcPr>
          <w:p w14:paraId="07D40010" w14:textId="77777777" w:rsidR="007F7412" w:rsidRPr="00BA6862" w:rsidRDefault="007F7412">
            <w:pPr>
              <w:pStyle w:val="TAH"/>
              <w:rPr>
                <w:rFonts w:cs="v4.2.0"/>
              </w:rPr>
            </w:pPr>
            <w:r w:rsidRPr="00BA6862">
              <w:rPr>
                <w:rFonts w:cs="v4.2.0"/>
              </w:rPr>
              <w:t>Output power in slot, dB</w:t>
            </w:r>
          </w:p>
        </w:tc>
        <w:tc>
          <w:tcPr>
            <w:tcW w:w="3969" w:type="dxa"/>
          </w:tcPr>
          <w:p w14:paraId="6B132739" w14:textId="77777777" w:rsidR="007F7412" w:rsidRPr="00BA6862" w:rsidRDefault="007F7412">
            <w:pPr>
              <w:pStyle w:val="TAH"/>
              <w:rPr>
                <w:rFonts w:cs="v4.2.0"/>
              </w:rPr>
            </w:pPr>
            <w:r w:rsidRPr="00BA6862">
              <w:rPr>
                <w:rFonts w:cs="v4.2.0"/>
              </w:rPr>
              <w:t>PCCPCH power tolerance</w:t>
            </w:r>
          </w:p>
        </w:tc>
      </w:tr>
      <w:tr w:rsidR="007F7412" w:rsidRPr="00BA6862" w14:paraId="493534E5" w14:textId="77777777">
        <w:trPr>
          <w:jc w:val="center"/>
        </w:trPr>
        <w:tc>
          <w:tcPr>
            <w:tcW w:w="3794" w:type="dxa"/>
          </w:tcPr>
          <w:p w14:paraId="70DDF9A3" w14:textId="77777777" w:rsidR="007F7412" w:rsidRPr="00BA6862" w:rsidRDefault="007F7412">
            <w:pPr>
              <w:pStyle w:val="TAC"/>
              <w:rPr>
                <w:rFonts w:cs="v4.2.0"/>
              </w:rPr>
            </w:pPr>
            <w:r w:rsidRPr="00BA6862">
              <w:rPr>
                <w:rFonts w:cs="v4.2.0"/>
              </w:rPr>
              <w:t xml:space="preserve">PRAT-3 &lt; Pout </w:t>
            </w:r>
            <w:r w:rsidRPr="00BA6862">
              <w:rPr>
                <w:rFonts w:cs="v4.2.0"/>
              </w:rPr>
              <w:sym w:font="Symbol" w:char="F0A3"/>
            </w:r>
            <w:r w:rsidRPr="00BA6862">
              <w:rPr>
                <w:rFonts w:cs="v4.2.0"/>
              </w:rPr>
              <w:t xml:space="preserve"> PRAT+2</w:t>
            </w:r>
          </w:p>
        </w:tc>
        <w:tc>
          <w:tcPr>
            <w:tcW w:w="3969" w:type="dxa"/>
          </w:tcPr>
          <w:p w14:paraId="0EBECFC3" w14:textId="77777777" w:rsidR="007F7412" w:rsidRPr="00BA6862" w:rsidRDefault="007F7412">
            <w:pPr>
              <w:pStyle w:val="TAC"/>
              <w:rPr>
                <w:rFonts w:cs="v4.2.0"/>
              </w:rPr>
            </w:pPr>
            <w:r w:rsidRPr="00BA6862">
              <w:rPr>
                <w:rFonts w:cs="v4.2.0"/>
              </w:rPr>
              <w:t>+/- 2.5 dB</w:t>
            </w:r>
          </w:p>
        </w:tc>
      </w:tr>
      <w:tr w:rsidR="007F7412" w:rsidRPr="00BA6862" w14:paraId="164B5A95" w14:textId="77777777">
        <w:trPr>
          <w:jc w:val="center"/>
        </w:trPr>
        <w:tc>
          <w:tcPr>
            <w:tcW w:w="3794" w:type="dxa"/>
          </w:tcPr>
          <w:p w14:paraId="193B12DB" w14:textId="77777777" w:rsidR="007F7412" w:rsidRPr="00BA6862" w:rsidRDefault="007F7412">
            <w:pPr>
              <w:pStyle w:val="TAC"/>
              <w:rPr>
                <w:rFonts w:cs="v4.2.0"/>
              </w:rPr>
            </w:pPr>
            <w:r w:rsidRPr="00BA6862">
              <w:rPr>
                <w:rFonts w:cs="v4.2.0"/>
              </w:rPr>
              <w:t xml:space="preserve">PRAT-6 &lt; Pout </w:t>
            </w:r>
            <w:r w:rsidRPr="00BA6862">
              <w:rPr>
                <w:rFonts w:cs="v4.2.0"/>
              </w:rPr>
              <w:sym w:font="Symbol" w:char="F0A3"/>
            </w:r>
            <w:r w:rsidRPr="00BA6862">
              <w:rPr>
                <w:rFonts w:cs="v4.2.0"/>
              </w:rPr>
              <w:t xml:space="preserve"> PRAT-3</w:t>
            </w:r>
          </w:p>
        </w:tc>
        <w:tc>
          <w:tcPr>
            <w:tcW w:w="3969" w:type="dxa"/>
          </w:tcPr>
          <w:p w14:paraId="0A4F10FC" w14:textId="77777777" w:rsidR="007F7412" w:rsidRPr="00BA6862" w:rsidRDefault="007F7412">
            <w:pPr>
              <w:pStyle w:val="TAC"/>
              <w:rPr>
                <w:rFonts w:cs="v4.2.0"/>
              </w:rPr>
            </w:pPr>
            <w:r w:rsidRPr="00BA6862">
              <w:rPr>
                <w:rFonts w:cs="v4.2.0"/>
              </w:rPr>
              <w:t>+/- 3.5 dB</w:t>
            </w:r>
          </w:p>
        </w:tc>
      </w:tr>
      <w:tr w:rsidR="007F7412" w:rsidRPr="00BA6862" w14:paraId="43E213A4" w14:textId="77777777">
        <w:trPr>
          <w:jc w:val="center"/>
        </w:trPr>
        <w:tc>
          <w:tcPr>
            <w:tcW w:w="3794" w:type="dxa"/>
          </w:tcPr>
          <w:p w14:paraId="63DEC118" w14:textId="77777777" w:rsidR="007F7412" w:rsidRPr="00BA6862" w:rsidRDefault="007F7412">
            <w:pPr>
              <w:pStyle w:val="TAC"/>
              <w:rPr>
                <w:rFonts w:cs="v4.2.0"/>
              </w:rPr>
            </w:pPr>
            <w:r w:rsidRPr="00BA6862">
              <w:rPr>
                <w:rFonts w:cs="v4.2.0"/>
              </w:rPr>
              <w:t xml:space="preserve">PRAT-13 &lt; Pout </w:t>
            </w:r>
            <w:r w:rsidRPr="00BA6862">
              <w:rPr>
                <w:rFonts w:cs="v4.2.0"/>
              </w:rPr>
              <w:sym w:font="Symbol" w:char="F0A3"/>
            </w:r>
            <w:r w:rsidRPr="00BA6862">
              <w:rPr>
                <w:rFonts w:cs="v4.2.0"/>
              </w:rPr>
              <w:t xml:space="preserve"> PRAT-6</w:t>
            </w:r>
          </w:p>
        </w:tc>
        <w:tc>
          <w:tcPr>
            <w:tcW w:w="3969" w:type="dxa"/>
          </w:tcPr>
          <w:p w14:paraId="73A2B40C" w14:textId="77777777" w:rsidR="007F7412" w:rsidRPr="00BA6862" w:rsidRDefault="007F7412">
            <w:pPr>
              <w:pStyle w:val="TAC"/>
              <w:rPr>
                <w:rFonts w:cs="v4.2.0"/>
              </w:rPr>
            </w:pPr>
            <w:r w:rsidRPr="00BA6862">
              <w:rPr>
                <w:rFonts w:cs="v4.2.0"/>
              </w:rPr>
              <w:t>+/- 5 dB</w:t>
            </w:r>
          </w:p>
        </w:tc>
      </w:tr>
    </w:tbl>
    <w:p w14:paraId="531847FA" w14:textId="77777777" w:rsidR="007F7412" w:rsidRPr="00AA0BEB" w:rsidRDefault="007F7412">
      <w:pPr>
        <w:rPr>
          <w:rFonts w:cs="v4.2.0"/>
          <w:sz w:val="22"/>
        </w:rPr>
      </w:pPr>
    </w:p>
    <w:p w14:paraId="658E3402" w14:textId="77777777" w:rsidR="007F7412" w:rsidRPr="00AA0BEB" w:rsidRDefault="007F7412">
      <w:pPr>
        <w:pStyle w:val="Heading3"/>
        <w:rPr>
          <w:rFonts w:cs="v4.2.0"/>
        </w:rPr>
      </w:pPr>
      <w:bookmarkStart w:id="56" w:name="_Toc518915724"/>
      <w:r w:rsidRPr="00AA0BEB">
        <w:rPr>
          <w:rFonts w:cs="v4.2.0"/>
        </w:rPr>
        <w:t>6.4.6</w:t>
      </w:r>
      <w:r w:rsidRPr="00AA0BEB">
        <w:rPr>
          <w:rFonts w:cs="v4.2.0"/>
        </w:rPr>
        <w:tab/>
        <w:t>Differential accuracy of Primary CCPCH power</w:t>
      </w:r>
      <w:bookmarkEnd w:id="56"/>
    </w:p>
    <w:p w14:paraId="1B6E2A0A" w14:textId="77777777" w:rsidR="007F7412" w:rsidRPr="00AA0BEB" w:rsidRDefault="007F7412">
      <w:pPr>
        <w:rPr>
          <w:rFonts w:cs="v4.2.0"/>
        </w:rPr>
      </w:pPr>
      <w:r w:rsidRPr="00AA0BEB">
        <w:rPr>
          <w:rFonts w:cs="v4.2.0"/>
        </w:rPr>
        <w:t>The differential accuracy of the Primary CCPCH power is the relative transmitted power accuracy of PCCPCH in consecutive frames when the nominal PCCPCH power is not changed.</w:t>
      </w:r>
    </w:p>
    <w:p w14:paraId="6C4F7807" w14:textId="77777777" w:rsidR="007F7412" w:rsidRPr="00AA0BEB" w:rsidRDefault="007F7412">
      <w:pPr>
        <w:pStyle w:val="Heading4"/>
        <w:rPr>
          <w:rFonts w:cs="v4.2.0"/>
        </w:rPr>
      </w:pPr>
      <w:bookmarkStart w:id="57" w:name="_Toc518915725"/>
      <w:r w:rsidRPr="00AA0BEB">
        <w:rPr>
          <w:rFonts w:cs="v4.2.0"/>
        </w:rPr>
        <w:t>6.4.6.1</w:t>
      </w:r>
      <w:r w:rsidRPr="00AA0BEB">
        <w:rPr>
          <w:rFonts w:cs="v4.2.0"/>
        </w:rPr>
        <w:tab/>
        <w:t>Minimum Requirement for Differential accuracy of PCCPCH power</w:t>
      </w:r>
      <w:bookmarkEnd w:id="57"/>
    </w:p>
    <w:p w14:paraId="3FBC9FCD" w14:textId="77777777" w:rsidR="007F7412" w:rsidRPr="00AA0BEB" w:rsidRDefault="007F7412">
      <w:pPr>
        <w:rPr>
          <w:rFonts w:cs="v4.2.0"/>
          <w:sz w:val="22"/>
        </w:rPr>
      </w:pPr>
      <w:r w:rsidRPr="00AA0BEB">
        <w:rPr>
          <w:rFonts w:cs="v4.2.0"/>
        </w:rPr>
        <w:t>Differential accuracy of PCCPCH power: +/- 0.5 dB</w:t>
      </w:r>
    </w:p>
    <w:p w14:paraId="424B4DAB" w14:textId="77777777" w:rsidR="007F7412" w:rsidRPr="00AA0BEB" w:rsidRDefault="007F7412">
      <w:pPr>
        <w:pStyle w:val="Heading2"/>
        <w:rPr>
          <w:rFonts w:cs="v4.2.0"/>
        </w:rPr>
      </w:pPr>
      <w:bookmarkStart w:id="58" w:name="_Toc518915726"/>
      <w:r w:rsidRPr="00AA0BEB">
        <w:rPr>
          <w:rFonts w:cs="v4.2.0"/>
        </w:rPr>
        <w:t>6.5</w:t>
      </w:r>
      <w:r w:rsidRPr="00AA0BEB">
        <w:rPr>
          <w:rFonts w:cs="v4.2.0"/>
        </w:rPr>
        <w:tab/>
        <w:t>Transmit ON/OFF power</w:t>
      </w:r>
      <w:bookmarkEnd w:id="58"/>
    </w:p>
    <w:p w14:paraId="5DEF7CED" w14:textId="77777777" w:rsidR="007B78E9" w:rsidRPr="00AA0BEB" w:rsidRDefault="007B78E9" w:rsidP="007B78E9">
      <w:pPr>
        <w:rPr>
          <w:rFonts w:cs="v4.2.0"/>
          <w:snapToGrid w:val="0"/>
          <w:lang w:eastAsia="zh-CN"/>
        </w:rPr>
      </w:pPr>
      <w:r w:rsidRPr="00AA0BEB">
        <w:rPr>
          <w:rFonts w:cs="v4.2.0"/>
          <w:snapToGrid w:val="0"/>
          <w:lang w:eastAsia="zh-CN"/>
        </w:rPr>
        <w:t>For the case of MBSFN-only operation, this subclause shall not be applicable.</w:t>
      </w:r>
    </w:p>
    <w:p w14:paraId="479867D7" w14:textId="77777777" w:rsidR="007B78E9" w:rsidRPr="00AA0BEB" w:rsidRDefault="007B78E9" w:rsidP="007B78E9">
      <w:pPr>
        <w:rPr>
          <w:noProof/>
        </w:rPr>
      </w:pPr>
    </w:p>
    <w:p w14:paraId="3CD4717B" w14:textId="77777777" w:rsidR="007F7412" w:rsidRPr="00AA0BEB" w:rsidRDefault="007F7412">
      <w:pPr>
        <w:pStyle w:val="Heading3"/>
        <w:rPr>
          <w:rFonts w:cs="v4.2.0"/>
        </w:rPr>
      </w:pPr>
      <w:bookmarkStart w:id="59" w:name="_Toc518915727"/>
      <w:r w:rsidRPr="00AA0BEB">
        <w:rPr>
          <w:rFonts w:cs="v4.2.0"/>
        </w:rPr>
        <w:t>6.5.1</w:t>
      </w:r>
      <w:r w:rsidRPr="00AA0BEB">
        <w:rPr>
          <w:rFonts w:cs="v4.2.0"/>
        </w:rPr>
        <w:tab/>
        <w:t>Transmit OFF power</w:t>
      </w:r>
      <w:bookmarkEnd w:id="59"/>
    </w:p>
    <w:p w14:paraId="3D125560" w14:textId="77777777" w:rsidR="007F7412" w:rsidRPr="00AA0BEB" w:rsidRDefault="007F7412">
      <w:pPr>
        <w:rPr>
          <w:rFonts w:cs="v4.2.0"/>
        </w:rPr>
      </w:pPr>
      <w:r w:rsidRPr="00AA0BEB">
        <w:rPr>
          <w:rFonts w:cs="v4.2.0"/>
        </w:rPr>
        <w:t>Transmit OFF power is defined as the RRC filtered mean power measured over one chip when the transmitter is off.</w:t>
      </w:r>
    </w:p>
    <w:p w14:paraId="0362079D" w14:textId="77777777" w:rsidR="007F7412" w:rsidRPr="00AA0BEB" w:rsidRDefault="007F7412">
      <w:pPr>
        <w:pStyle w:val="Heading4"/>
        <w:rPr>
          <w:rFonts w:cs="v4.2.0"/>
        </w:rPr>
      </w:pPr>
      <w:bookmarkStart w:id="60" w:name="_Toc518915728"/>
      <w:r w:rsidRPr="00AA0BEB">
        <w:rPr>
          <w:rFonts w:cs="v4.2.0"/>
        </w:rPr>
        <w:t>6.5.1.1</w:t>
      </w:r>
      <w:r w:rsidRPr="00AA0BEB">
        <w:rPr>
          <w:rFonts w:cs="v4.2.0"/>
        </w:rPr>
        <w:tab/>
        <w:t>Minimum Requirement</w:t>
      </w:r>
      <w:bookmarkEnd w:id="60"/>
    </w:p>
    <w:p w14:paraId="62CACD4D" w14:textId="77777777" w:rsidR="007F7412" w:rsidRPr="00AA0BEB" w:rsidRDefault="007F7412">
      <w:pPr>
        <w:pStyle w:val="Heading5"/>
        <w:rPr>
          <w:rFonts w:cs="v4.2.0"/>
        </w:rPr>
      </w:pPr>
      <w:bookmarkStart w:id="61" w:name="_Toc518915729"/>
      <w:r w:rsidRPr="00AA0BEB">
        <w:rPr>
          <w:rFonts w:cs="v4.2.0"/>
        </w:rPr>
        <w:t>6.5.1.1.1</w:t>
      </w:r>
      <w:r w:rsidRPr="00AA0BEB">
        <w:rPr>
          <w:rFonts w:cs="v4.2.0"/>
        </w:rPr>
        <w:tab/>
        <w:t>3,84 Mcps TDD Option</w:t>
      </w:r>
      <w:bookmarkEnd w:id="61"/>
    </w:p>
    <w:p w14:paraId="1932F6D1" w14:textId="77777777" w:rsidR="007F7412" w:rsidRPr="00AA0BEB" w:rsidRDefault="007F7412">
      <w:pPr>
        <w:rPr>
          <w:rFonts w:eastAsia="×–¾’©‘Ì" w:cs="v4.2.0"/>
        </w:rPr>
      </w:pPr>
      <w:r w:rsidRPr="00AA0BEB">
        <w:rPr>
          <w:rFonts w:cs="v4.2.0"/>
        </w:rPr>
        <w:t xml:space="preserve">The transmit OFF </w:t>
      </w:r>
      <w:r w:rsidRPr="00AA0BEB">
        <w:rPr>
          <w:rFonts w:eastAsia="×–¾’©‘Ì" w:cs="v4.2.0"/>
        </w:rPr>
        <w:t>power shall be less than -79 dBm.</w:t>
      </w:r>
    </w:p>
    <w:p w14:paraId="53335C5B" w14:textId="77777777" w:rsidR="007F7412" w:rsidRPr="00AA0BEB" w:rsidRDefault="007F7412">
      <w:pPr>
        <w:pStyle w:val="Heading5"/>
        <w:rPr>
          <w:rFonts w:cs="v4.2.0"/>
        </w:rPr>
      </w:pPr>
      <w:bookmarkStart w:id="62" w:name="_Toc518915730"/>
      <w:r w:rsidRPr="00AA0BEB">
        <w:rPr>
          <w:rFonts w:cs="v4.2.0"/>
        </w:rPr>
        <w:t>6.5.1.1.2</w:t>
      </w:r>
      <w:r w:rsidRPr="00AA0BEB">
        <w:rPr>
          <w:rFonts w:cs="v4.2.0"/>
        </w:rPr>
        <w:tab/>
        <w:t>1,28 Mcps TDD Option</w:t>
      </w:r>
      <w:bookmarkEnd w:id="62"/>
    </w:p>
    <w:p w14:paraId="746B043E" w14:textId="77777777" w:rsidR="007F7412" w:rsidRPr="00AA0BEB" w:rsidRDefault="007F7412">
      <w:pPr>
        <w:rPr>
          <w:rFonts w:eastAsia="¡Á¨C?¡¯?¡®¨¬" w:cs="v4.2.0"/>
        </w:rPr>
      </w:pPr>
      <w:r w:rsidRPr="00AA0BEB">
        <w:rPr>
          <w:rFonts w:cs="v4.2.0"/>
        </w:rPr>
        <w:t>The requirement of transmit OFF</w:t>
      </w:r>
      <w:r w:rsidRPr="00AA0BEB">
        <w:rPr>
          <w:rFonts w:eastAsia="¡Á¨C?¡¯?¡®¨¬" w:cs="v4.2.0"/>
        </w:rPr>
        <w:t xml:space="preserve"> power shall be less than -82 dBm.</w:t>
      </w:r>
    </w:p>
    <w:p w14:paraId="488EC206" w14:textId="77777777" w:rsidR="00DF2E95" w:rsidRPr="00AA0BEB" w:rsidRDefault="00DF2E95">
      <w:pPr>
        <w:rPr>
          <w:rFonts w:eastAsia="×–¾’©‘Ì" w:cs="v4.2.0"/>
        </w:rPr>
      </w:pPr>
      <w:r w:rsidRPr="00AA0BEB">
        <w:rPr>
          <w:rFonts w:eastAsia="×–¾’©‘Ì" w:cs="v4.2.0"/>
        </w:rPr>
        <w:t>For BS capable of multi-band operation, the requirement is only applicable during the transmitter OFF period in all supported operating bands.</w:t>
      </w:r>
    </w:p>
    <w:p w14:paraId="27B631A1" w14:textId="77777777" w:rsidR="007F7412" w:rsidRPr="00AA0BEB" w:rsidRDefault="007F7412">
      <w:pPr>
        <w:pStyle w:val="Heading5"/>
        <w:rPr>
          <w:rFonts w:cs="v4.2.0"/>
        </w:rPr>
      </w:pPr>
      <w:bookmarkStart w:id="63" w:name="_Toc518915731"/>
      <w:r w:rsidRPr="00AA0BEB">
        <w:rPr>
          <w:rFonts w:cs="v4.2.0"/>
        </w:rPr>
        <w:t>6.5.1.1.3</w:t>
      </w:r>
      <w:r w:rsidRPr="00AA0BEB">
        <w:rPr>
          <w:rFonts w:cs="v4.2.0"/>
        </w:rPr>
        <w:tab/>
        <w:t>7,68 Mcps TDD Option</w:t>
      </w:r>
      <w:bookmarkEnd w:id="63"/>
    </w:p>
    <w:p w14:paraId="139AB1FA" w14:textId="77777777" w:rsidR="007F7412" w:rsidRPr="00AA0BEB" w:rsidRDefault="007F7412">
      <w:pPr>
        <w:rPr>
          <w:rFonts w:eastAsia="×–¾’©‘Ì" w:cs="v4.2.0"/>
        </w:rPr>
      </w:pPr>
      <w:r w:rsidRPr="00AA0BEB">
        <w:rPr>
          <w:rFonts w:cs="v4.2.0"/>
        </w:rPr>
        <w:t xml:space="preserve">The transmit OFF </w:t>
      </w:r>
      <w:r w:rsidRPr="00AA0BEB">
        <w:rPr>
          <w:rFonts w:eastAsia="×–¾’©‘Ì" w:cs="v4.2.0"/>
        </w:rPr>
        <w:t>power shall be less than -76 dBm.</w:t>
      </w:r>
    </w:p>
    <w:p w14:paraId="30AA780C" w14:textId="77777777" w:rsidR="007F7412" w:rsidRPr="00AA0BEB" w:rsidRDefault="007F7412">
      <w:pPr>
        <w:pStyle w:val="Heading3"/>
        <w:rPr>
          <w:rFonts w:cs="v4.2.0"/>
        </w:rPr>
      </w:pPr>
      <w:bookmarkStart w:id="64" w:name="_Toc518915732"/>
      <w:r w:rsidRPr="00AA0BEB">
        <w:rPr>
          <w:rFonts w:cs="v4.2.0"/>
        </w:rPr>
        <w:t>6.5.2</w:t>
      </w:r>
      <w:r w:rsidRPr="00AA0BEB">
        <w:rPr>
          <w:rFonts w:cs="v4.2.0"/>
        </w:rPr>
        <w:tab/>
        <w:t>Transmit ON/OFF Time mask</w:t>
      </w:r>
      <w:bookmarkEnd w:id="64"/>
    </w:p>
    <w:p w14:paraId="16CC2EFE" w14:textId="77777777" w:rsidR="007F7412" w:rsidRPr="00AA0BEB" w:rsidRDefault="007F7412">
      <w:pPr>
        <w:spacing w:after="120"/>
        <w:rPr>
          <w:rFonts w:eastAsia="×–¾’©‘Ì" w:cs="v4.2.0"/>
        </w:rPr>
      </w:pPr>
      <w:r w:rsidRPr="00AA0BEB">
        <w:rPr>
          <w:rFonts w:cs="v4.2.0"/>
        </w:rPr>
        <w:t>The time mask transmit ON/OFF defines the ramping time allowed for the BS between transmit OFF power and transmit ON power</w:t>
      </w:r>
      <w:r w:rsidRPr="00AA0BEB">
        <w:rPr>
          <w:rFonts w:eastAsia="×–¾’©‘Ì" w:cs="v4.2.0"/>
        </w:rPr>
        <w:t>.</w:t>
      </w:r>
    </w:p>
    <w:p w14:paraId="32337674" w14:textId="77777777" w:rsidR="007F7412" w:rsidRPr="00AA0BEB" w:rsidRDefault="007F7412">
      <w:pPr>
        <w:pStyle w:val="Heading4"/>
        <w:rPr>
          <w:rFonts w:cs="v4.2.0"/>
        </w:rPr>
      </w:pPr>
      <w:bookmarkStart w:id="65" w:name="_Toc518915733"/>
      <w:r w:rsidRPr="00AA0BEB">
        <w:rPr>
          <w:rFonts w:cs="v4.2.0"/>
        </w:rPr>
        <w:lastRenderedPageBreak/>
        <w:t>6.5.2.1</w:t>
      </w:r>
      <w:r w:rsidRPr="00AA0BEB">
        <w:rPr>
          <w:rFonts w:cs="v4.2.0"/>
        </w:rPr>
        <w:tab/>
        <w:t>Minimum Requirement</w:t>
      </w:r>
      <w:bookmarkEnd w:id="65"/>
    </w:p>
    <w:p w14:paraId="7B54121C" w14:textId="77777777" w:rsidR="007F7412" w:rsidRPr="00AA0BEB" w:rsidRDefault="007F7412">
      <w:pPr>
        <w:pStyle w:val="Heading5"/>
        <w:rPr>
          <w:rFonts w:cs="v4.2.0"/>
        </w:rPr>
      </w:pPr>
      <w:bookmarkStart w:id="66" w:name="_Toc518915734"/>
      <w:r w:rsidRPr="00AA0BEB">
        <w:rPr>
          <w:rFonts w:cs="v4.2.0"/>
        </w:rPr>
        <w:t>6.5.2.1.1</w:t>
      </w:r>
      <w:r w:rsidRPr="00AA0BEB">
        <w:rPr>
          <w:rFonts w:cs="v4.2.0"/>
        </w:rPr>
        <w:tab/>
        <w:t>3,84 Mcps TDD Option</w:t>
      </w:r>
      <w:bookmarkEnd w:id="66"/>
    </w:p>
    <w:p w14:paraId="6347B16F" w14:textId="77777777" w:rsidR="007F7412" w:rsidRPr="00AA0BEB" w:rsidRDefault="007F7412">
      <w:pPr>
        <w:spacing w:after="120"/>
        <w:rPr>
          <w:rFonts w:eastAsia="×–¾’©‘Ì" w:cs="v4.2.0"/>
        </w:rPr>
      </w:pPr>
      <w:r w:rsidRPr="00AA0BEB">
        <w:rPr>
          <w:rFonts w:cs="v4.2.0"/>
        </w:rPr>
        <w:t>The transmit power level versus time should meet the mask specified in figure 6.1</w:t>
      </w:r>
      <w:r w:rsidRPr="00AA0BEB">
        <w:rPr>
          <w:rFonts w:eastAsia="×–¾’©‘Ì" w:cs="v4.2.0"/>
        </w:rPr>
        <w:t>.</w:t>
      </w:r>
    </w:p>
    <w:p w14:paraId="506ED381" w14:textId="77777777" w:rsidR="007F7412" w:rsidRPr="00AA0BEB" w:rsidRDefault="007F7412">
      <w:pPr>
        <w:spacing w:after="120"/>
        <w:rPr>
          <w:rFonts w:eastAsia="×–¾’©‘Ì" w:cs="v4.2.0"/>
        </w:rPr>
      </w:pPr>
    </w:p>
    <w:p w14:paraId="46B4D015" w14:textId="77777777" w:rsidR="007F7412" w:rsidRPr="00AA0BEB" w:rsidRDefault="007F7412">
      <w:pPr>
        <w:pStyle w:val="TH"/>
        <w:rPr>
          <w:rFonts w:cs="v4.2.0"/>
        </w:rPr>
      </w:pPr>
      <w:r w:rsidRPr="00AA0BEB">
        <w:rPr>
          <w:rFonts w:cs="v4.2.0"/>
        </w:rPr>
        <w:object w:dxaOrig="7772" w:dyaOrig="3183" w14:anchorId="026AD325">
          <v:shape id="_x0000_i1027" type="#_x0000_t75" style="width:388.8pt;height:158.95pt" o:ole="" fillcolor="window">
            <v:imagedata r:id="rId14" o:title=""/>
          </v:shape>
          <o:OLEObject Type="Embed" ProgID="MgxDesigner" ShapeID="_x0000_i1027" DrawAspect="Content" ObjectID="_1767795458" r:id="rId15"/>
        </w:object>
      </w:r>
    </w:p>
    <w:p w14:paraId="219F95C4" w14:textId="77777777" w:rsidR="007F7412" w:rsidRPr="00AA0BEB" w:rsidRDefault="007F7412">
      <w:pPr>
        <w:pStyle w:val="TF"/>
        <w:rPr>
          <w:rFonts w:cs="v4.2.0"/>
        </w:rPr>
      </w:pPr>
      <w:r w:rsidRPr="00AA0BEB">
        <w:rPr>
          <w:rFonts w:cs="v4.2.0"/>
        </w:rPr>
        <w:t>Figure 6.1: Transmit ON/OFF template</w:t>
      </w:r>
    </w:p>
    <w:p w14:paraId="02413568" w14:textId="77777777" w:rsidR="007F7412" w:rsidRPr="00AA0BEB" w:rsidRDefault="007F7412">
      <w:pPr>
        <w:pStyle w:val="Heading5"/>
        <w:rPr>
          <w:rFonts w:cs="v4.2.0"/>
        </w:rPr>
      </w:pPr>
      <w:bookmarkStart w:id="67" w:name="_Toc518915735"/>
      <w:r w:rsidRPr="00AA0BEB">
        <w:rPr>
          <w:rFonts w:cs="v4.2.0"/>
        </w:rPr>
        <w:t>6.5.2.1.2</w:t>
      </w:r>
      <w:r w:rsidRPr="00AA0BEB">
        <w:rPr>
          <w:rFonts w:cs="v4.2.0"/>
        </w:rPr>
        <w:tab/>
        <w:t>1,28 Mcps TDD Option</w:t>
      </w:r>
      <w:bookmarkEnd w:id="67"/>
    </w:p>
    <w:p w14:paraId="1AAA88E9" w14:textId="77777777" w:rsidR="007F7412" w:rsidRPr="00AA0BEB" w:rsidRDefault="007F7412">
      <w:pPr>
        <w:rPr>
          <w:rFonts w:cs="v4.2.0"/>
        </w:rPr>
      </w:pPr>
      <w:r w:rsidRPr="00AA0BEB">
        <w:rPr>
          <w:rFonts w:cs="v4.2.0"/>
        </w:rPr>
        <w:t>The transmit power level versus time should meet the mask specified in figure6.1A.</w:t>
      </w:r>
    </w:p>
    <w:p w14:paraId="1B5319FB" w14:textId="77777777" w:rsidR="007F7412" w:rsidRPr="00AA0BEB" w:rsidRDefault="007F7412">
      <w:pPr>
        <w:rPr>
          <w:rFonts w:cs="v4.2.0"/>
        </w:rPr>
      </w:pPr>
    </w:p>
    <w:p w14:paraId="5E1879AA" w14:textId="45B0C4C2" w:rsidR="007F7412" w:rsidRPr="00AA0BEB" w:rsidRDefault="000B187D">
      <w:pPr>
        <w:pStyle w:val="TH"/>
        <w:rPr>
          <w:rFonts w:cs="v4.2.0"/>
        </w:rPr>
      </w:pPr>
      <w:r w:rsidRPr="00AA0BEB">
        <w:rPr>
          <w:rFonts w:cs="v4.2.0"/>
          <w:noProof/>
        </w:rPr>
        <w:drawing>
          <wp:inline distT="0" distB="0" distL="0" distR="0" wp14:anchorId="5732DCA0" wp14:editId="5F5E74B9">
            <wp:extent cx="5391150" cy="21717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391150" cy="2171700"/>
                    </a:xfrm>
                    <a:prstGeom prst="rect">
                      <a:avLst/>
                    </a:prstGeom>
                    <a:noFill/>
                    <a:ln>
                      <a:noFill/>
                    </a:ln>
                  </pic:spPr>
                </pic:pic>
              </a:graphicData>
            </a:graphic>
          </wp:inline>
        </w:drawing>
      </w:r>
    </w:p>
    <w:p w14:paraId="6C005389" w14:textId="77777777" w:rsidR="007F7412" w:rsidRPr="00AA0BEB" w:rsidRDefault="007F7412">
      <w:pPr>
        <w:pStyle w:val="TF"/>
        <w:rPr>
          <w:rFonts w:eastAsia="×–¾’©‘Ì" w:cs="v4.2.0"/>
        </w:rPr>
      </w:pPr>
      <w:r w:rsidRPr="00AA0BEB">
        <w:rPr>
          <w:rFonts w:cs="v4.2.0"/>
        </w:rPr>
        <w:t>Figure 6.1A: Transmit ON/OFF template</w:t>
      </w:r>
    </w:p>
    <w:p w14:paraId="6391945F" w14:textId="77777777" w:rsidR="007F7412" w:rsidRPr="00AA0BEB" w:rsidRDefault="007F7412">
      <w:pPr>
        <w:pStyle w:val="Heading5"/>
        <w:rPr>
          <w:rFonts w:cs="v4.2.0"/>
        </w:rPr>
      </w:pPr>
      <w:bookmarkStart w:id="68" w:name="_Toc518915736"/>
      <w:r w:rsidRPr="00AA0BEB">
        <w:rPr>
          <w:rFonts w:cs="v4.2.0"/>
        </w:rPr>
        <w:t>6.5.2.1.3</w:t>
      </w:r>
      <w:r w:rsidRPr="00AA0BEB">
        <w:rPr>
          <w:rFonts w:cs="v4.2.0"/>
        </w:rPr>
        <w:tab/>
        <w:t>7,68 Mcps TDD Option</w:t>
      </w:r>
      <w:bookmarkEnd w:id="68"/>
    </w:p>
    <w:p w14:paraId="62F5E60A" w14:textId="77777777" w:rsidR="007F7412" w:rsidRPr="00AA0BEB" w:rsidRDefault="007F7412">
      <w:pPr>
        <w:spacing w:after="120"/>
        <w:rPr>
          <w:rFonts w:eastAsia="×–¾’©‘Ì" w:cs="v4.2.0"/>
        </w:rPr>
      </w:pPr>
      <w:r w:rsidRPr="00AA0BEB">
        <w:rPr>
          <w:rFonts w:cs="v4.2.0"/>
        </w:rPr>
        <w:t>The transmit power level versus time should meet the mask specified in figure 6.1B</w:t>
      </w:r>
      <w:r w:rsidRPr="00AA0BEB">
        <w:rPr>
          <w:rFonts w:eastAsia="×–¾’©‘Ì" w:cs="v4.2.0"/>
        </w:rPr>
        <w:t>.</w:t>
      </w:r>
    </w:p>
    <w:bookmarkStart w:id="69" w:name="_MON_1189425204"/>
    <w:bookmarkEnd w:id="69"/>
    <w:bookmarkStart w:id="70" w:name="_MON_1189426415"/>
    <w:bookmarkEnd w:id="70"/>
    <w:p w14:paraId="0E86EC32" w14:textId="77777777" w:rsidR="007F7412" w:rsidRPr="00AA0BEB" w:rsidRDefault="007F7412">
      <w:pPr>
        <w:pStyle w:val="TH"/>
      </w:pPr>
      <w:r w:rsidRPr="00AA0BEB">
        <w:object w:dxaOrig="7199" w:dyaOrig="3792" w14:anchorId="5546CA15">
          <v:shape id="_x0000_i1028" type="#_x0000_t75" style="width:5in;height:189.4pt" o:ole="">
            <v:imagedata r:id="rId17" o:title=""/>
          </v:shape>
          <o:OLEObject Type="Embed" ProgID="Word.Picture.8" ShapeID="_x0000_i1028" DrawAspect="Content" ObjectID="_1767795459" r:id="rId18"/>
        </w:object>
      </w:r>
    </w:p>
    <w:p w14:paraId="691FF67B" w14:textId="77777777" w:rsidR="007F7412" w:rsidRPr="00AA0BEB" w:rsidRDefault="007F7412">
      <w:pPr>
        <w:pStyle w:val="TF"/>
        <w:rPr>
          <w:rFonts w:eastAsia="×–¾’©‘Ì"/>
        </w:rPr>
      </w:pPr>
      <w:r w:rsidRPr="00AA0BEB">
        <w:t>Figure 6.1B: Transmit ON/OFF template</w:t>
      </w:r>
    </w:p>
    <w:p w14:paraId="0A3FAEFE" w14:textId="77777777" w:rsidR="007F7412" w:rsidRPr="00AA0BEB" w:rsidRDefault="007F7412">
      <w:pPr>
        <w:pStyle w:val="Heading2"/>
        <w:rPr>
          <w:rFonts w:cs="v4.2.0"/>
        </w:rPr>
      </w:pPr>
      <w:bookmarkStart w:id="71" w:name="_Toc518915737"/>
      <w:r w:rsidRPr="00AA0BEB">
        <w:rPr>
          <w:rFonts w:cs="v4.2.0"/>
        </w:rPr>
        <w:t>6.6</w:t>
      </w:r>
      <w:r w:rsidRPr="00AA0BEB">
        <w:rPr>
          <w:rFonts w:cs="v4.2.0"/>
        </w:rPr>
        <w:tab/>
        <w:t>Output RF spectrum emissions</w:t>
      </w:r>
      <w:bookmarkEnd w:id="71"/>
    </w:p>
    <w:p w14:paraId="482905BD" w14:textId="77777777" w:rsidR="007F7412" w:rsidRPr="00AA0BEB" w:rsidRDefault="007F7412">
      <w:pPr>
        <w:pStyle w:val="Heading3"/>
        <w:rPr>
          <w:rFonts w:cs="v4.2.0"/>
        </w:rPr>
      </w:pPr>
      <w:bookmarkStart w:id="72" w:name="_Toc518915738"/>
      <w:r w:rsidRPr="00AA0BEB">
        <w:rPr>
          <w:rFonts w:cs="v4.2.0"/>
        </w:rPr>
        <w:t>6.6.1</w:t>
      </w:r>
      <w:r w:rsidRPr="00AA0BEB">
        <w:rPr>
          <w:rFonts w:cs="v4.2.0"/>
        </w:rPr>
        <w:tab/>
        <w:t>Occupied bandwidth</w:t>
      </w:r>
      <w:bookmarkEnd w:id="72"/>
    </w:p>
    <w:p w14:paraId="68CDF7BA" w14:textId="77777777" w:rsidR="007F7412" w:rsidRPr="00AA0BEB" w:rsidRDefault="007F7412">
      <w:pPr>
        <w:pStyle w:val="Heading4"/>
        <w:rPr>
          <w:rFonts w:cs="v4.2.0"/>
        </w:rPr>
      </w:pPr>
      <w:bookmarkStart w:id="73" w:name="_Toc518915739"/>
      <w:r w:rsidRPr="00AA0BEB">
        <w:rPr>
          <w:rFonts w:cs="v4.2.0"/>
        </w:rPr>
        <w:t>6.6.1.1</w:t>
      </w:r>
      <w:r w:rsidRPr="00AA0BEB">
        <w:rPr>
          <w:rFonts w:cs="v4.2.0"/>
        </w:rPr>
        <w:tab/>
        <w:t>3,84 Mcps TDD Option</w:t>
      </w:r>
      <w:bookmarkEnd w:id="73"/>
    </w:p>
    <w:p w14:paraId="40A59321" w14:textId="77777777" w:rsidR="007F7412" w:rsidRPr="00AA0BEB" w:rsidRDefault="007F7412">
      <w:pPr>
        <w:spacing w:before="60" w:after="60"/>
        <w:rPr>
          <w:rFonts w:cs="v4.2.0"/>
          <w:b/>
        </w:rPr>
      </w:pPr>
      <w:r w:rsidRPr="00AA0BEB">
        <w:rPr>
          <w:rFonts w:cs="v4.2.0"/>
        </w:rPr>
        <w:t>Occupied bandwidth is a measure of the bandwidth containing 99% of the total integrated power for transmitted spectrum and is centered on the assigned channel frequency. The occupied channel bandwidth is less than 5 MHz based on a chip rate of 3.84 Mcps.</w:t>
      </w:r>
    </w:p>
    <w:p w14:paraId="2B0A3CCB" w14:textId="77777777" w:rsidR="007F7412" w:rsidRPr="00AA0BEB" w:rsidRDefault="007F7412">
      <w:pPr>
        <w:pStyle w:val="Heading4"/>
        <w:rPr>
          <w:rFonts w:cs="v4.2.0"/>
        </w:rPr>
      </w:pPr>
      <w:bookmarkStart w:id="74" w:name="_Toc518915740"/>
      <w:r w:rsidRPr="00AA0BEB">
        <w:rPr>
          <w:rFonts w:cs="v4.2.0"/>
        </w:rPr>
        <w:t>6.6.1.2</w:t>
      </w:r>
      <w:r w:rsidRPr="00AA0BEB">
        <w:rPr>
          <w:rFonts w:cs="v4.2.0"/>
        </w:rPr>
        <w:tab/>
        <w:t>1,28 Mcps TDD Option</w:t>
      </w:r>
      <w:bookmarkEnd w:id="74"/>
    </w:p>
    <w:p w14:paraId="42CB0F7D" w14:textId="77777777" w:rsidR="007F7412" w:rsidRPr="00AA0BEB" w:rsidRDefault="007F7412">
      <w:pPr>
        <w:pStyle w:val="EQ"/>
        <w:keepLines w:val="0"/>
        <w:tabs>
          <w:tab w:val="clear" w:pos="4536"/>
          <w:tab w:val="clear" w:pos="9072"/>
        </w:tabs>
        <w:spacing w:before="60" w:after="60"/>
        <w:rPr>
          <w:rFonts w:cs="v4.2.0"/>
          <w:b/>
        </w:rPr>
      </w:pPr>
      <w:r w:rsidRPr="00AA0BEB">
        <w:rPr>
          <w:rFonts w:cs="v4.2.0"/>
        </w:rPr>
        <w:t xml:space="preserve">Occupied bandwidth is a measure of the bandwidth containing 99% of the total integrated power for transmitted spectrum and is centered on the assigned channel frequency. The occupied channel bandwidth is about 1.6 MHz based on a chip rate of 1.28 Mcps. </w:t>
      </w:r>
    </w:p>
    <w:p w14:paraId="031DFCCA" w14:textId="77777777" w:rsidR="007F7412" w:rsidRPr="00AA0BEB" w:rsidRDefault="007F7412">
      <w:pPr>
        <w:pStyle w:val="Heading4"/>
        <w:rPr>
          <w:rFonts w:cs="v4.2.0"/>
        </w:rPr>
      </w:pPr>
      <w:bookmarkStart w:id="75" w:name="_Toc518915741"/>
      <w:r w:rsidRPr="00AA0BEB">
        <w:rPr>
          <w:rFonts w:cs="v4.2.0"/>
        </w:rPr>
        <w:t>6.6.1.3</w:t>
      </w:r>
      <w:r w:rsidRPr="00AA0BEB">
        <w:rPr>
          <w:rFonts w:cs="v4.2.0"/>
        </w:rPr>
        <w:tab/>
        <w:t>7,68 Mcps TDD Option</w:t>
      </w:r>
      <w:bookmarkEnd w:id="75"/>
    </w:p>
    <w:p w14:paraId="307784B6" w14:textId="77777777" w:rsidR="007F7412" w:rsidRPr="00AA0BEB" w:rsidRDefault="007F7412">
      <w:pPr>
        <w:spacing w:before="60" w:after="60"/>
        <w:rPr>
          <w:rFonts w:cs="v4.2.0"/>
          <w:b/>
        </w:rPr>
      </w:pPr>
      <w:r w:rsidRPr="00AA0BEB">
        <w:rPr>
          <w:rFonts w:cs="v4.2.0"/>
        </w:rPr>
        <w:t>Occupied bandwidth is a measure of the bandwidth containing 99% of the total integrated power for transmitted spectrum and is centered on the assigned channel frequency. The occupied channel bandwidth is less than 10 MHz based on a chip rate of 7.68 Mcps.</w:t>
      </w:r>
    </w:p>
    <w:p w14:paraId="742AFDDA" w14:textId="77777777" w:rsidR="007F7412" w:rsidRPr="00AA0BEB" w:rsidRDefault="007F7412">
      <w:pPr>
        <w:pStyle w:val="Heading3"/>
        <w:rPr>
          <w:rFonts w:cs="v4.2.0"/>
        </w:rPr>
      </w:pPr>
      <w:bookmarkStart w:id="76" w:name="_Toc518915742"/>
      <w:r w:rsidRPr="00AA0BEB">
        <w:rPr>
          <w:rFonts w:cs="v4.2.0"/>
        </w:rPr>
        <w:t>6.6.2</w:t>
      </w:r>
      <w:r w:rsidRPr="00AA0BEB">
        <w:rPr>
          <w:rFonts w:cs="v4.2.0"/>
        </w:rPr>
        <w:tab/>
        <w:t>Out of band emission</w:t>
      </w:r>
      <w:bookmarkEnd w:id="76"/>
    </w:p>
    <w:p w14:paraId="30598CD5" w14:textId="77777777" w:rsidR="007F7412" w:rsidRPr="00AA0BEB" w:rsidRDefault="007F7412">
      <w:pPr>
        <w:rPr>
          <w:rFonts w:cs="v4.2.0"/>
        </w:rPr>
      </w:pPr>
      <w:r w:rsidRPr="00AA0BEB">
        <w:rPr>
          <w:rFonts w:cs="v4.2.0"/>
        </w:rPr>
        <w:t>Out of band emissions are unwanted emissions immediately outside the channel bandwidth resulting from the modulation process and non-linearity in the transmitter but excluding spurious emissions. This out of band emission requirement is specified both in terms of a spectrum emission mask and adjacent channel power ratio for the transmitter.</w:t>
      </w:r>
    </w:p>
    <w:p w14:paraId="767C8BEF" w14:textId="77777777" w:rsidR="007F7412" w:rsidRPr="00AA0BEB" w:rsidRDefault="007F7412">
      <w:pPr>
        <w:pStyle w:val="Heading4"/>
        <w:rPr>
          <w:rFonts w:cs="v4.2.0"/>
        </w:rPr>
      </w:pPr>
      <w:bookmarkStart w:id="77" w:name="_Toc518915743"/>
      <w:r w:rsidRPr="00AA0BEB">
        <w:rPr>
          <w:rFonts w:cs="v4.2.0"/>
        </w:rPr>
        <w:t>6.6.2.1</w:t>
      </w:r>
      <w:r w:rsidRPr="00AA0BEB">
        <w:rPr>
          <w:rFonts w:cs="v4.2.0"/>
        </w:rPr>
        <w:tab/>
        <w:t>Spectrum emission mask</w:t>
      </w:r>
      <w:bookmarkEnd w:id="77"/>
    </w:p>
    <w:p w14:paraId="231157BF" w14:textId="77777777" w:rsidR="007F7412" w:rsidRPr="00AA0BEB" w:rsidRDefault="007F7412">
      <w:pPr>
        <w:pStyle w:val="Heading5"/>
        <w:rPr>
          <w:rFonts w:cs="v4.2.0"/>
        </w:rPr>
      </w:pPr>
      <w:bookmarkStart w:id="78" w:name="_Toc518915744"/>
      <w:r w:rsidRPr="00AA0BEB">
        <w:rPr>
          <w:rFonts w:cs="v4.2.0"/>
        </w:rPr>
        <w:t>6.6.2.1.1</w:t>
      </w:r>
      <w:r w:rsidRPr="00AA0BEB">
        <w:rPr>
          <w:rFonts w:cs="v4.2.0"/>
        </w:rPr>
        <w:tab/>
        <w:t>3,84 Mcps TDD Option</w:t>
      </w:r>
      <w:bookmarkEnd w:id="78"/>
    </w:p>
    <w:p w14:paraId="6B60010B" w14:textId="77777777" w:rsidR="007F7412" w:rsidRPr="00AA0BEB" w:rsidRDefault="007F7412">
      <w:pPr>
        <w:rPr>
          <w:rFonts w:cs="v4.2.0"/>
        </w:rPr>
      </w:pPr>
      <w:r w:rsidRPr="00AA0BEB">
        <w:rPr>
          <w:rFonts w:cs="v4.2.0"/>
        </w:rPr>
        <w:t>The mask defined in Table 6.3 to 6.6 below may be mandatory in certain regions. In other regions this mask may not be applied.</w:t>
      </w:r>
    </w:p>
    <w:p w14:paraId="5D14E7D9" w14:textId="77777777" w:rsidR="007F7412" w:rsidRPr="00AA0BEB" w:rsidRDefault="007F7412">
      <w:pPr>
        <w:rPr>
          <w:rFonts w:cs="v4.2.0"/>
        </w:rPr>
      </w:pPr>
      <w:r w:rsidRPr="00AA0BEB">
        <w:rPr>
          <w:rFonts w:cs="v4.2.0"/>
        </w:rPr>
        <w:t xml:space="preserve">For regions where this clause applies, the requirement shall be met by a base station transmitting on a single RF carrier configured in accordance with the manufacturer’s specification. Emissions shall not exceed the maximum level specified in tables 6.3 to 6.6 for the appropriate BS maximum output power, in the frequency range from </w:t>
      </w:r>
      <w:r w:rsidRPr="00AA0BEB">
        <w:rPr>
          <w:rFonts w:cs="v4.2.0"/>
        </w:rPr>
        <w:sym w:font="Symbol" w:char="F044"/>
      </w:r>
      <w:r w:rsidRPr="00AA0BEB">
        <w:rPr>
          <w:rFonts w:cs="v4.2.0"/>
        </w:rPr>
        <w:t xml:space="preserve">f = 2.5 MHz to </w:t>
      </w:r>
      <w:r w:rsidRPr="00AA0BEB">
        <w:rPr>
          <w:rFonts w:cs="v4.2.0"/>
        </w:rPr>
        <w:sym w:font="Symbol" w:char="F044"/>
      </w:r>
      <w:r w:rsidRPr="00AA0BEB">
        <w:rPr>
          <w:rFonts w:cs="v4.2.0"/>
        </w:rPr>
        <w:t xml:space="preserve">f </w:t>
      </w:r>
      <w:r w:rsidRPr="00AA0BEB">
        <w:rPr>
          <w:rFonts w:cs="v4.2.0"/>
          <w:vertAlign w:val="subscript"/>
        </w:rPr>
        <w:t>max</w:t>
      </w:r>
      <w:r w:rsidRPr="00AA0BEB">
        <w:rPr>
          <w:rFonts w:cs="v4.2.0"/>
        </w:rPr>
        <w:t xml:space="preserve"> from the carrier frequency, where:</w:t>
      </w:r>
    </w:p>
    <w:p w14:paraId="060F5C8F" w14:textId="77777777" w:rsidR="007F7412" w:rsidRPr="00AA0BEB" w:rsidRDefault="007F7412">
      <w:pPr>
        <w:pStyle w:val="B1"/>
        <w:rPr>
          <w:rFonts w:cs="v4.2.0"/>
        </w:rPr>
      </w:pPr>
      <w:r w:rsidRPr="00AA0BEB">
        <w:rPr>
          <w:rFonts w:cs="v4.2.0"/>
        </w:rPr>
        <w:lastRenderedPageBreak/>
        <w:t>-</w:t>
      </w:r>
      <w:r w:rsidRPr="00AA0BEB">
        <w:rPr>
          <w:rFonts w:cs="v4.2.0"/>
        </w:rPr>
        <w:tab/>
      </w:r>
      <w:r w:rsidRPr="00AA0BEB">
        <w:rPr>
          <w:rFonts w:cs="v4.2.0"/>
        </w:rPr>
        <w:sym w:font="Symbol" w:char="F044"/>
      </w:r>
      <w:r w:rsidRPr="00AA0BEB">
        <w:rPr>
          <w:rFonts w:cs="v4.2.0"/>
        </w:rPr>
        <w:t>f is the separation between the carrier frequency and the nominal -3dB point of the measuring filter closest to the carrier frequency.</w:t>
      </w:r>
    </w:p>
    <w:p w14:paraId="165E7C92" w14:textId="77777777" w:rsidR="007F7412" w:rsidRPr="00AA0BEB" w:rsidRDefault="007F7412">
      <w:pPr>
        <w:pStyle w:val="B1"/>
        <w:rPr>
          <w:rFonts w:cs="v4.2.0"/>
        </w:rPr>
      </w:pPr>
      <w:r w:rsidRPr="00AA0BEB">
        <w:rPr>
          <w:rFonts w:cs="v4.2.0"/>
        </w:rPr>
        <w:t>-</w:t>
      </w:r>
      <w:r w:rsidRPr="00AA0BEB">
        <w:rPr>
          <w:rFonts w:cs="v4.2.0"/>
        </w:rPr>
        <w:tab/>
        <w:t>f_offset is the separation between the carrier frequency and the center frequency of the measuring filter.-</w:t>
      </w:r>
      <w:r w:rsidRPr="00AA0BEB">
        <w:rPr>
          <w:rFonts w:cs="v4.2.0"/>
        </w:rPr>
        <w:tab/>
        <w:t>f_offset</w:t>
      </w:r>
      <w:r w:rsidRPr="00AA0BEB">
        <w:rPr>
          <w:rFonts w:cs="v4.2.0"/>
          <w:vertAlign w:val="subscript"/>
        </w:rPr>
        <w:t>max</w:t>
      </w:r>
      <w:r w:rsidRPr="00AA0BEB">
        <w:rPr>
          <w:rFonts w:cs="v4.2.0"/>
        </w:rPr>
        <w:t xml:space="preserve"> is either 12.5 MHz or the offset to the UMTS Tx band edge as defined in section 5.2, whichever is the greater.</w:t>
      </w:r>
    </w:p>
    <w:p w14:paraId="41DD9D5E" w14:textId="77777777" w:rsidR="007F7412" w:rsidRPr="00AA0BEB" w:rsidRDefault="007F7412">
      <w:pPr>
        <w:pStyle w:val="B1"/>
        <w:rPr>
          <w:rFonts w:cs="v4.2.0"/>
        </w:rPr>
      </w:pPr>
      <w:r w:rsidRPr="00AA0BEB">
        <w:rPr>
          <w:rFonts w:cs="v4.2.0"/>
        </w:rPr>
        <w:t>-</w:t>
      </w:r>
      <w:r w:rsidRPr="00AA0BEB">
        <w:rPr>
          <w:rFonts w:cs="v4.2.0"/>
        </w:rPr>
        <w:tab/>
      </w:r>
      <w:r w:rsidRPr="00AA0BEB">
        <w:rPr>
          <w:rFonts w:cs="v4.2.0"/>
        </w:rPr>
        <w:sym w:font="Symbol" w:char="F044"/>
      </w:r>
      <w:r w:rsidRPr="00AA0BEB">
        <w:rPr>
          <w:rFonts w:cs="v4.2.0"/>
        </w:rPr>
        <w:t xml:space="preserve">f </w:t>
      </w:r>
      <w:r w:rsidRPr="00AA0BEB">
        <w:rPr>
          <w:rFonts w:cs="v4.2.0"/>
          <w:vertAlign w:val="subscript"/>
        </w:rPr>
        <w:t xml:space="preserve">max </w:t>
      </w:r>
      <w:r w:rsidRPr="00AA0BEB">
        <w:rPr>
          <w:rFonts w:cs="v4.2.0"/>
        </w:rPr>
        <w:t>is equal to f_offset</w:t>
      </w:r>
      <w:r w:rsidRPr="00AA0BEB">
        <w:rPr>
          <w:rFonts w:cs="v4.2.0"/>
          <w:vertAlign w:val="subscript"/>
        </w:rPr>
        <w:t xml:space="preserve">max </w:t>
      </w:r>
      <w:r w:rsidRPr="00AA0BEB">
        <w:rPr>
          <w:rFonts w:cs="v4.2.0"/>
        </w:rPr>
        <w:t>minus half of the bandwidth of the mesurement filter.</w:t>
      </w:r>
    </w:p>
    <w:p w14:paraId="6DEAFF0E" w14:textId="77777777" w:rsidR="007F7412" w:rsidRPr="00AA0BEB" w:rsidRDefault="007F7412">
      <w:pPr>
        <w:jc w:val="center"/>
        <w:rPr>
          <w:rFonts w:cs="v4.2.0"/>
        </w:rPr>
      </w:pPr>
    </w:p>
    <w:bookmarkStart w:id="79" w:name="_MON_1059400177"/>
    <w:bookmarkEnd w:id="79"/>
    <w:bookmarkStart w:id="80" w:name="_MON_1059400862"/>
    <w:bookmarkEnd w:id="80"/>
    <w:p w14:paraId="6B47A91B" w14:textId="77777777" w:rsidR="007F7412" w:rsidRPr="00AA0BEB" w:rsidRDefault="007F7412">
      <w:pPr>
        <w:pStyle w:val="TH"/>
      </w:pPr>
      <w:r w:rsidRPr="00AA0BEB">
        <w:rPr>
          <w:sz w:val="32"/>
        </w:rPr>
        <w:object w:dxaOrig="7385" w:dyaOrig="5535" w14:anchorId="17C35DF3">
          <v:shape id="_x0000_i1029" type="#_x0000_t75" style="width:358.35pt;height:271.4pt" o:ole="" o:bordertopcolor="this" o:borderleftcolor="this" o:borderbottomcolor="this" o:borderrightcolor="this" fillcolor="window">
            <v:imagedata r:id="rId19" o:title=""/>
            <w10:bordertop type="single" width="6" shadow="t"/>
            <w10:borderleft type="single" width="6" shadow="t"/>
            <w10:borderbottom type="single" width="6" shadow="t"/>
            <w10:borderright type="single" width="6" shadow="t"/>
          </v:shape>
          <o:OLEObject Type="Embed" ProgID="PowerPoint.Slide.8" ShapeID="_x0000_i1029" DrawAspect="Content" ObjectID="_1767795460" r:id="rId20"/>
        </w:object>
      </w:r>
    </w:p>
    <w:p w14:paraId="372F55BD" w14:textId="77777777" w:rsidR="007F7412" w:rsidRPr="00AA0BEB" w:rsidRDefault="007F7412">
      <w:pPr>
        <w:pStyle w:val="TF"/>
        <w:rPr>
          <w:rFonts w:cs="v4.2.0"/>
        </w:rPr>
      </w:pPr>
      <w:r w:rsidRPr="00AA0BEB">
        <w:rPr>
          <w:rFonts w:cs="v4.2.0"/>
        </w:rPr>
        <w:t>Figure 6.2</w:t>
      </w:r>
    </w:p>
    <w:p w14:paraId="2DF900EA" w14:textId="77777777" w:rsidR="007F7412" w:rsidRPr="00AA0BEB" w:rsidRDefault="007F7412">
      <w:pPr>
        <w:pStyle w:val="TH"/>
        <w:rPr>
          <w:rFonts w:cs="v4.2.0"/>
        </w:rPr>
      </w:pPr>
      <w:r w:rsidRPr="00AA0BEB">
        <w:rPr>
          <w:rFonts w:cs="v4.2.0"/>
        </w:rPr>
        <w:t>Table 6.3</w:t>
      </w:r>
      <w:r w:rsidRPr="00AA0BEB">
        <w:rPr>
          <w:rFonts w:cs="v4.2.0"/>
          <w:noProof/>
        </w:rPr>
        <w:t xml:space="preserve">: Spectrum emission mask values, BS maximum output power P </w:t>
      </w:r>
      <w:r w:rsidRPr="00AA0BEB">
        <w:rPr>
          <w:rFonts w:cs="v4.2.0"/>
          <w:noProof/>
        </w:rPr>
        <w:sym w:font="Symbol" w:char="F0B3"/>
      </w:r>
      <w:r w:rsidRPr="00AA0BEB">
        <w:rPr>
          <w:rFonts w:cs="v4.2.0"/>
          <w:noProof/>
        </w:rPr>
        <w:t xml:space="preserve"> 43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6"/>
        <w:gridCol w:w="2551"/>
        <w:gridCol w:w="3233"/>
        <w:gridCol w:w="1559"/>
      </w:tblGrid>
      <w:tr w:rsidR="007F7412" w:rsidRPr="00BA6862" w14:paraId="7CBB97AF" w14:textId="77777777">
        <w:trPr>
          <w:jc w:val="center"/>
        </w:trPr>
        <w:tc>
          <w:tcPr>
            <w:tcW w:w="1956" w:type="dxa"/>
          </w:tcPr>
          <w:p w14:paraId="44A4CEE6" w14:textId="77777777" w:rsidR="007F7412" w:rsidRPr="00BA6862" w:rsidRDefault="007F7412">
            <w:pPr>
              <w:pStyle w:val="TAH"/>
              <w:rPr>
                <w:rFonts w:cs="v4.2.0"/>
              </w:rPr>
            </w:pPr>
            <w:r w:rsidRPr="00BA6862">
              <w:rPr>
                <w:rFonts w:cs="v4.2.0"/>
              </w:rPr>
              <w:t xml:space="preserve">Frequency offset of measurement filter -3dB point, </w:t>
            </w:r>
            <w:r w:rsidRPr="00BA6862">
              <w:rPr>
                <w:rFonts w:cs="v4.2.0"/>
              </w:rPr>
              <w:sym w:font="Symbol" w:char="F044"/>
            </w:r>
            <w:r w:rsidRPr="00BA6862">
              <w:rPr>
                <w:rFonts w:cs="v4.2.0"/>
              </w:rPr>
              <w:t>f</w:t>
            </w:r>
          </w:p>
        </w:tc>
        <w:tc>
          <w:tcPr>
            <w:tcW w:w="2551" w:type="dxa"/>
          </w:tcPr>
          <w:p w14:paraId="01A228BF" w14:textId="77777777" w:rsidR="007F7412" w:rsidRPr="00BA6862" w:rsidRDefault="007F7412">
            <w:pPr>
              <w:pStyle w:val="TAH"/>
              <w:rPr>
                <w:rFonts w:cs="v4.2.0"/>
              </w:rPr>
            </w:pPr>
            <w:r w:rsidRPr="00BA6862">
              <w:rPr>
                <w:rFonts w:cs="v4.2.0"/>
              </w:rPr>
              <w:t>Frequency offset of measurement filter centre frequency, f_offset</w:t>
            </w:r>
          </w:p>
        </w:tc>
        <w:tc>
          <w:tcPr>
            <w:tcW w:w="3233" w:type="dxa"/>
          </w:tcPr>
          <w:p w14:paraId="4501DD09" w14:textId="77777777" w:rsidR="007F7412" w:rsidRPr="00BA6862" w:rsidRDefault="007F7412">
            <w:pPr>
              <w:pStyle w:val="TAH"/>
              <w:rPr>
                <w:rFonts w:cs="v4.2.0"/>
              </w:rPr>
            </w:pPr>
            <w:r w:rsidRPr="00BA6862">
              <w:rPr>
                <w:rFonts w:cs="v4.2.0"/>
              </w:rPr>
              <w:t xml:space="preserve">Maximum level </w:t>
            </w:r>
          </w:p>
        </w:tc>
        <w:tc>
          <w:tcPr>
            <w:tcW w:w="1559" w:type="dxa"/>
          </w:tcPr>
          <w:p w14:paraId="73897E34" w14:textId="77777777" w:rsidR="007F7412" w:rsidRPr="00BA6862" w:rsidRDefault="007F7412">
            <w:pPr>
              <w:pStyle w:val="TAH"/>
              <w:rPr>
                <w:rFonts w:cs="v4.2.0"/>
              </w:rPr>
            </w:pPr>
            <w:r w:rsidRPr="00BA6862">
              <w:rPr>
                <w:rFonts w:cs="v4.2.0"/>
              </w:rPr>
              <w:t>Measurement bandwidth</w:t>
            </w:r>
          </w:p>
        </w:tc>
      </w:tr>
      <w:tr w:rsidR="007F7412" w:rsidRPr="00BA6862" w14:paraId="38F30F90" w14:textId="77777777">
        <w:trPr>
          <w:jc w:val="center"/>
        </w:trPr>
        <w:tc>
          <w:tcPr>
            <w:tcW w:w="1956" w:type="dxa"/>
          </w:tcPr>
          <w:p w14:paraId="43B70C16" w14:textId="77777777" w:rsidR="007F7412" w:rsidRPr="00BA6862" w:rsidRDefault="007F7412">
            <w:pPr>
              <w:pStyle w:val="TAL"/>
              <w:rPr>
                <w:rFonts w:cs="v4.2.0"/>
              </w:rPr>
            </w:pPr>
            <w:r w:rsidRPr="00BA6862">
              <w:rPr>
                <w:rFonts w:cs="v4.2.0"/>
              </w:rPr>
              <w:t xml:space="preserve">2.5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2.7 MHz</w:t>
            </w:r>
          </w:p>
        </w:tc>
        <w:tc>
          <w:tcPr>
            <w:tcW w:w="2551" w:type="dxa"/>
          </w:tcPr>
          <w:p w14:paraId="6057770A" w14:textId="77777777" w:rsidR="007F7412" w:rsidRPr="00BA6862" w:rsidRDefault="007F7412">
            <w:pPr>
              <w:pStyle w:val="TAL"/>
              <w:rPr>
                <w:rFonts w:cs="v4.2.0"/>
              </w:rPr>
            </w:pPr>
            <w:r w:rsidRPr="00BA6862">
              <w:rPr>
                <w:rFonts w:cs="v4.2.0"/>
              </w:rPr>
              <w:t xml:space="preserve">2.515MHz </w:t>
            </w:r>
            <w:r w:rsidRPr="00BA6862">
              <w:rPr>
                <w:rFonts w:cs="v4.2.0"/>
              </w:rPr>
              <w:sym w:font="Symbol" w:char="F0A3"/>
            </w:r>
            <w:r w:rsidRPr="00BA6862">
              <w:rPr>
                <w:rFonts w:cs="v4.2.0"/>
              </w:rPr>
              <w:t xml:space="preserve"> f_offset &lt; 2.715MHz </w:t>
            </w:r>
          </w:p>
        </w:tc>
        <w:tc>
          <w:tcPr>
            <w:tcW w:w="3233" w:type="dxa"/>
          </w:tcPr>
          <w:p w14:paraId="167EACAD" w14:textId="77777777" w:rsidR="007F7412" w:rsidRPr="00BA6862" w:rsidRDefault="007F7412">
            <w:pPr>
              <w:pStyle w:val="TAC"/>
              <w:rPr>
                <w:rFonts w:cs="v4.2.0"/>
              </w:rPr>
            </w:pPr>
            <w:r w:rsidRPr="00BA6862">
              <w:rPr>
                <w:rFonts w:cs="v4.2.0"/>
              </w:rPr>
              <w:t>-14 dBm</w:t>
            </w:r>
          </w:p>
        </w:tc>
        <w:tc>
          <w:tcPr>
            <w:tcW w:w="1559" w:type="dxa"/>
          </w:tcPr>
          <w:p w14:paraId="14B32DDC" w14:textId="77777777" w:rsidR="007F7412" w:rsidRPr="00BA6862" w:rsidRDefault="007F7412">
            <w:pPr>
              <w:pStyle w:val="TAC"/>
              <w:rPr>
                <w:rFonts w:cs="v4.2.0"/>
              </w:rPr>
            </w:pPr>
            <w:r w:rsidRPr="00BA6862">
              <w:rPr>
                <w:rFonts w:cs="v4.2.0"/>
              </w:rPr>
              <w:t xml:space="preserve">30 kHz </w:t>
            </w:r>
          </w:p>
        </w:tc>
      </w:tr>
      <w:tr w:rsidR="007F7412" w:rsidRPr="00BA6862" w14:paraId="146DC05E" w14:textId="77777777">
        <w:trPr>
          <w:jc w:val="center"/>
        </w:trPr>
        <w:tc>
          <w:tcPr>
            <w:tcW w:w="1956" w:type="dxa"/>
          </w:tcPr>
          <w:p w14:paraId="5FA8DB75" w14:textId="77777777" w:rsidR="007F7412" w:rsidRPr="00BA6862" w:rsidRDefault="007F7412">
            <w:pPr>
              <w:pStyle w:val="TAL"/>
              <w:rPr>
                <w:rFonts w:cs="v4.2.0"/>
              </w:rPr>
            </w:pPr>
            <w:r w:rsidRPr="00BA6862">
              <w:rPr>
                <w:rFonts w:cs="v4.2.0"/>
              </w:rPr>
              <w:t xml:space="preserve">2.7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3.5 MHz</w:t>
            </w:r>
          </w:p>
        </w:tc>
        <w:tc>
          <w:tcPr>
            <w:tcW w:w="2551" w:type="dxa"/>
          </w:tcPr>
          <w:p w14:paraId="6BF7F0AB" w14:textId="77777777" w:rsidR="007F7412" w:rsidRPr="00BA6862" w:rsidRDefault="007F7412">
            <w:pPr>
              <w:pStyle w:val="TAL"/>
              <w:rPr>
                <w:rFonts w:cs="v4.2.0"/>
              </w:rPr>
            </w:pPr>
            <w:r w:rsidRPr="00BA6862">
              <w:rPr>
                <w:rFonts w:cs="v4.2.0"/>
              </w:rPr>
              <w:t xml:space="preserve">2.715MHz </w:t>
            </w:r>
            <w:r w:rsidRPr="00BA6862">
              <w:rPr>
                <w:rFonts w:cs="v4.2.0"/>
              </w:rPr>
              <w:sym w:font="Symbol" w:char="F0A3"/>
            </w:r>
            <w:r w:rsidRPr="00BA6862">
              <w:rPr>
                <w:rFonts w:cs="v4.2.0"/>
              </w:rPr>
              <w:t xml:space="preserve"> f_offset &lt; 3.515MHz</w:t>
            </w:r>
          </w:p>
        </w:tc>
        <w:tc>
          <w:tcPr>
            <w:tcW w:w="3233" w:type="dxa"/>
          </w:tcPr>
          <w:p w14:paraId="21D8AFCF" w14:textId="77777777" w:rsidR="007F7412" w:rsidRPr="00BA6862" w:rsidRDefault="007F7412">
            <w:pPr>
              <w:pStyle w:val="TAC"/>
              <w:rPr>
                <w:rFonts w:cs="v4.2.0"/>
              </w:rPr>
            </w:pPr>
            <w:r w:rsidRPr="00BA6862">
              <w:rPr>
                <w:position w:val="-28"/>
              </w:rPr>
              <w:object w:dxaOrig="3680" w:dyaOrig="680" w14:anchorId="3CF7F058">
                <v:shape id="_x0000_i1030" type="#_x0000_t75" style="width:142.9pt;height:26.6pt" o:ole="" fillcolor="window">
                  <v:imagedata r:id="rId21" o:title=""/>
                </v:shape>
                <o:OLEObject Type="Embed" ProgID="Equation.3" ShapeID="_x0000_i1030" DrawAspect="Content" ObjectID="_1767795461" r:id="rId22"/>
              </w:object>
            </w:r>
          </w:p>
        </w:tc>
        <w:tc>
          <w:tcPr>
            <w:tcW w:w="1559" w:type="dxa"/>
          </w:tcPr>
          <w:p w14:paraId="10DD4A08" w14:textId="77777777" w:rsidR="007F7412" w:rsidRPr="00BA6862" w:rsidRDefault="007F7412">
            <w:pPr>
              <w:pStyle w:val="TAC"/>
              <w:rPr>
                <w:rFonts w:cs="v4.2.0"/>
              </w:rPr>
            </w:pPr>
            <w:r w:rsidRPr="00BA6862">
              <w:rPr>
                <w:rFonts w:cs="v4.2.0"/>
              </w:rPr>
              <w:t xml:space="preserve">30 kHz </w:t>
            </w:r>
          </w:p>
        </w:tc>
      </w:tr>
      <w:tr w:rsidR="007F7412" w:rsidRPr="00BA6862" w14:paraId="380478BE" w14:textId="77777777">
        <w:trPr>
          <w:jc w:val="center"/>
        </w:trPr>
        <w:tc>
          <w:tcPr>
            <w:tcW w:w="1956" w:type="dxa"/>
          </w:tcPr>
          <w:p w14:paraId="5179971C" w14:textId="77777777" w:rsidR="007F7412" w:rsidRPr="00BA6862" w:rsidRDefault="007F7412">
            <w:pPr>
              <w:pStyle w:val="TAL"/>
              <w:rPr>
                <w:rFonts w:cs="v4.2.0"/>
              </w:rPr>
            </w:pPr>
            <w:r w:rsidRPr="00BA6862">
              <w:rPr>
                <w:rFonts w:cs="v4.2.0"/>
              </w:rPr>
              <w:t>(see note)</w:t>
            </w:r>
          </w:p>
        </w:tc>
        <w:tc>
          <w:tcPr>
            <w:tcW w:w="2551" w:type="dxa"/>
          </w:tcPr>
          <w:p w14:paraId="40A6F985" w14:textId="77777777" w:rsidR="007F7412" w:rsidRPr="00BA6862" w:rsidRDefault="007F7412">
            <w:pPr>
              <w:pStyle w:val="TAL"/>
              <w:rPr>
                <w:rFonts w:cs="v4.2.0"/>
              </w:rPr>
            </w:pPr>
            <w:r w:rsidRPr="00BA6862">
              <w:rPr>
                <w:rFonts w:cs="v4.2.0"/>
              </w:rPr>
              <w:t xml:space="preserve">3.515MHz </w:t>
            </w:r>
            <w:r w:rsidRPr="00BA6862">
              <w:rPr>
                <w:rFonts w:cs="v4.2.0"/>
              </w:rPr>
              <w:sym w:font="Symbol" w:char="F0A3"/>
            </w:r>
            <w:r w:rsidRPr="00BA6862">
              <w:rPr>
                <w:rFonts w:cs="v4.2.0"/>
              </w:rPr>
              <w:t xml:space="preserve"> f_offset &lt; 4.0MHz </w:t>
            </w:r>
          </w:p>
        </w:tc>
        <w:tc>
          <w:tcPr>
            <w:tcW w:w="3233" w:type="dxa"/>
          </w:tcPr>
          <w:p w14:paraId="60BF2FD1" w14:textId="77777777" w:rsidR="007F7412" w:rsidRPr="00BA6862" w:rsidRDefault="007F7412">
            <w:pPr>
              <w:pStyle w:val="TAC"/>
              <w:rPr>
                <w:rFonts w:cs="v4.2.0"/>
              </w:rPr>
            </w:pPr>
            <w:r w:rsidRPr="00BA6862">
              <w:rPr>
                <w:rFonts w:cs="v4.2.0"/>
              </w:rPr>
              <w:t>-26 dBm</w:t>
            </w:r>
          </w:p>
        </w:tc>
        <w:tc>
          <w:tcPr>
            <w:tcW w:w="1559" w:type="dxa"/>
          </w:tcPr>
          <w:p w14:paraId="219A503A" w14:textId="77777777" w:rsidR="007F7412" w:rsidRPr="00BA6862" w:rsidRDefault="007F7412">
            <w:pPr>
              <w:pStyle w:val="TAC"/>
              <w:rPr>
                <w:rFonts w:cs="v4.2.0"/>
              </w:rPr>
            </w:pPr>
            <w:r w:rsidRPr="00BA6862">
              <w:rPr>
                <w:rFonts w:cs="v4.2.0"/>
              </w:rPr>
              <w:t xml:space="preserve">30 kHz </w:t>
            </w:r>
          </w:p>
        </w:tc>
      </w:tr>
      <w:tr w:rsidR="007F7412" w:rsidRPr="00BA6862" w14:paraId="18994D61" w14:textId="77777777">
        <w:trPr>
          <w:jc w:val="center"/>
        </w:trPr>
        <w:tc>
          <w:tcPr>
            <w:tcW w:w="1956" w:type="dxa"/>
          </w:tcPr>
          <w:p w14:paraId="1E98E94B" w14:textId="77777777" w:rsidR="007F7412" w:rsidRPr="00BA6862" w:rsidRDefault="007F7412">
            <w:pPr>
              <w:pStyle w:val="TAL"/>
              <w:rPr>
                <w:rFonts w:cs="v4.2.0"/>
              </w:rPr>
            </w:pPr>
            <w:r w:rsidRPr="00BA6862">
              <w:rPr>
                <w:rFonts w:cs="v4.2.0"/>
              </w:rPr>
              <w:t xml:space="preserve">3.5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 xml:space="preserve">f </w:t>
            </w:r>
            <w:r w:rsidRPr="00BA6862">
              <w:sym w:font="Symbol" w:char="F0A3"/>
            </w:r>
            <w:r w:rsidRPr="00BA6862">
              <w:t xml:space="preserve"> </w:t>
            </w:r>
            <w:r w:rsidRPr="00BA6862">
              <w:sym w:font="Symbol" w:char="F044"/>
            </w:r>
            <w:r w:rsidRPr="00BA6862">
              <w:t>f</w:t>
            </w:r>
            <w:r w:rsidRPr="00BA6862">
              <w:rPr>
                <w:vertAlign w:val="subscript"/>
              </w:rPr>
              <w:t>ma</w:t>
            </w:r>
          </w:p>
        </w:tc>
        <w:tc>
          <w:tcPr>
            <w:tcW w:w="2551" w:type="dxa"/>
          </w:tcPr>
          <w:p w14:paraId="6B3A94AC" w14:textId="77777777" w:rsidR="007F7412" w:rsidRPr="00BA6862" w:rsidRDefault="007F7412">
            <w:pPr>
              <w:pStyle w:val="TAL"/>
              <w:rPr>
                <w:rFonts w:cs="v4.2.0"/>
              </w:rPr>
            </w:pPr>
            <w:r w:rsidRPr="00BA6862">
              <w:rPr>
                <w:rFonts w:cs="v4.2.0"/>
              </w:rPr>
              <w:t xml:space="preserve">4.0MHz </w:t>
            </w:r>
            <w:r w:rsidRPr="00BA6862">
              <w:rPr>
                <w:rFonts w:cs="v4.2.0"/>
              </w:rPr>
              <w:sym w:font="Symbol" w:char="F0A3"/>
            </w:r>
            <w:r w:rsidRPr="00BA6862">
              <w:rPr>
                <w:rFonts w:cs="v4.2.0"/>
              </w:rPr>
              <w:t xml:space="preserve"> f_offset &lt; f_offset</w:t>
            </w:r>
            <w:r w:rsidRPr="00BA6862">
              <w:rPr>
                <w:rFonts w:cs="v4.2.0"/>
                <w:vertAlign w:val="subscript"/>
              </w:rPr>
              <w:t>max</w:t>
            </w:r>
            <w:r w:rsidRPr="00BA6862">
              <w:rPr>
                <w:rFonts w:cs="v4.2.0"/>
              </w:rPr>
              <w:t xml:space="preserve"> </w:t>
            </w:r>
          </w:p>
        </w:tc>
        <w:tc>
          <w:tcPr>
            <w:tcW w:w="3233" w:type="dxa"/>
          </w:tcPr>
          <w:p w14:paraId="41666DB1" w14:textId="77777777" w:rsidR="007F7412" w:rsidRPr="00BA6862" w:rsidRDefault="007F7412">
            <w:pPr>
              <w:pStyle w:val="TAC"/>
              <w:rPr>
                <w:rFonts w:cs="v4.2.0"/>
              </w:rPr>
            </w:pPr>
            <w:r w:rsidRPr="00BA6862">
              <w:rPr>
                <w:rFonts w:cs="v4.2.0"/>
              </w:rPr>
              <w:t>-13 dBm</w:t>
            </w:r>
          </w:p>
        </w:tc>
        <w:tc>
          <w:tcPr>
            <w:tcW w:w="1559" w:type="dxa"/>
          </w:tcPr>
          <w:p w14:paraId="118AE5A9" w14:textId="77777777" w:rsidR="007F7412" w:rsidRPr="00BA6862" w:rsidRDefault="007F7412">
            <w:pPr>
              <w:pStyle w:val="TAC"/>
              <w:rPr>
                <w:rFonts w:cs="v4.2.0"/>
              </w:rPr>
            </w:pPr>
            <w:r w:rsidRPr="00BA6862">
              <w:rPr>
                <w:rFonts w:cs="v4.2.0"/>
              </w:rPr>
              <w:t xml:space="preserve">1 MHz </w:t>
            </w:r>
          </w:p>
        </w:tc>
      </w:tr>
    </w:tbl>
    <w:p w14:paraId="4C3A3291" w14:textId="77777777" w:rsidR="007F7412" w:rsidRPr="00AA0BEB" w:rsidRDefault="007F7412"/>
    <w:p w14:paraId="6FB2C495" w14:textId="77777777" w:rsidR="007F7412" w:rsidRPr="00AA0BEB" w:rsidRDefault="007F7412">
      <w:pPr>
        <w:pStyle w:val="TH"/>
        <w:rPr>
          <w:rFonts w:cs="v4.2.0"/>
        </w:rPr>
      </w:pPr>
      <w:r w:rsidRPr="00AA0BEB">
        <w:rPr>
          <w:rFonts w:cs="v4.2.0"/>
        </w:rPr>
        <w:lastRenderedPageBreak/>
        <w:t>Table 6.4</w:t>
      </w:r>
      <w:r w:rsidRPr="00AA0BEB">
        <w:rPr>
          <w:rFonts w:cs="v4.2.0"/>
          <w:noProof/>
        </w:rPr>
        <w:t xml:space="preserve">: Spectrum emission mask values, BS maximum output power 39 </w:t>
      </w:r>
      <w:r w:rsidRPr="00AA0BEB">
        <w:rPr>
          <w:rFonts w:cs="v4.2.0"/>
          <w:noProof/>
        </w:rPr>
        <w:sym w:font="Symbol" w:char="F0A3"/>
      </w:r>
      <w:r w:rsidRPr="00AA0BEB">
        <w:rPr>
          <w:rFonts w:cs="v4.2.0"/>
          <w:noProof/>
        </w:rPr>
        <w:t xml:space="preserve"> P &lt; 43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1"/>
        <w:gridCol w:w="2551"/>
        <w:gridCol w:w="3261"/>
        <w:gridCol w:w="1506"/>
      </w:tblGrid>
      <w:tr w:rsidR="007F7412" w:rsidRPr="00BA6862" w14:paraId="771EC0E7" w14:textId="77777777">
        <w:trPr>
          <w:jc w:val="center"/>
        </w:trPr>
        <w:tc>
          <w:tcPr>
            <w:tcW w:w="1931" w:type="dxa"/>
          </w:tcPr>
          <w:p w14:paraId="382C7526" w14:textId="77777777" w:rsidR="007F7412" w:rsidRPr="00BA6862" w:rsidRDefault="007F7412">
            <w:pPr>
              <w:pStyle w:val="TAH"/>
              <w:rPr>
                <w:rFonts w:cs="v4.2.0"/>
              </w:rPr>
            </w:pPr>
            <w:r w:rsidRPr="00BA6862">
              <w:rPr>
                <w:rFonts w:cs="v4.2.0"/>
              </w:rPr>
              <w:t xml:space="preserve">Frequency offset of measurement filter -3dB point, </w:t>
            </w:r>
            <w:r w:rsidRPr="00BA6862">
              <w:rPr>
                <w:rFonts w:cs="v4.2.0"/>
              </w:rPr>
              <w:sym w:font="Symbol" w:char="F044"/>
            </w:r>
            <w:r w:rsidRPr="00BA6862">
              <w:rPr>
                <w:rFonts w:cs="v4.2.0"/>
              </w:rPr>
              <w:t>f</w:t>
            </w:r>
          </w:p>
        </w:tc>
        <w:tc>
          <w:tcPr>
            <w:tcW w:w="2551" w:type="dxa"/>
          </w:tcPr>
          <w:p w14:paraId="1C9717BC" w14:textId="77777777" w:rsidR="007F7412" w:rsidRPr="00BA6862" w:rsidRDefault="007F7412">
            <w:pPr>
              <w:pStyle w:val="TAH"/>
              <w:rPr>
                <w:rFonts w:cs="v4.2.0"/>
              </w:rPr>
            </w:pPr>
            <w:r w:rsidRPr="00BA6862">
              <w:rPr>
                <w:rFonts w:cs="v4.2.0"/>
              </w:rPr>
              <w:t>Frequency offset of measurement filter centre frequency, f_offset</w:t>
            </w:r>
          </w:p>
        </w:tc>
        <w:tc>
          <w:tcPr>
            <w:tcW w:w="3261" w:type="dxa"/>
          </w:tcPr>
          <w:p w14:paraId="6B765478" w14:textId="77777777" w:rsidR="007F7412" w:rsidRPr="00BA6862" w:rsidRDefault="007F7412">
            <w:pPr>
              <w:pStyle w:val="TAH"/>
              <w:rPr>
                <w:rFonts w:cs="v4.2.0"/>
              </w:rPr>
            </w:pPr>
            <w:r w:rsidRPr="00BA6862">
              <w:rPr>
                <w:rFonts w:cs="v4.2.0"/>
              </w:rPr>
              <w:t>Maximum level</w:t>
            </w:r>
          </w:p>
        </w:tc>
        <w:tc>
          <w:tcPr>
            <w:tcW w:w="1506" w:type="dxa"/>
          </w:tcPr>
          <w:p w14:paraId="3593833E" w14:textId="77777777" w:rsidR="007F7412" w:rsidRPr="00BA6862" w:rsidRDefault="007F7412">
            <w:pPr>
              <w:pStyle w:val="TAH"/>
              <w:rPr>
                <w:rFonts w:cs="v4.2.0"/>
              </w:rPr>
            </w:pPr>
            <w:r w:rsidRPr="00BA6862">
              <w:rPr>
                <w:rFonts w:cs="v4.2.0"/>
              </w:rPr>
              <w:t>Measurement bandwidth</w:t>
            </w:r>
          </w:p>
        </w:tc>
      </w:tr>
      <w:tr w:rsidR="007F7412" w:rsidRPr="00BA6862" w14:paraId="08737713" w14:textId="77777777">
        <w:trPr>
          <w:jc w:val="center"/>
        </w:trPr>
        <w:tc>
          <w:tcPr>
            <w:tcW w:w="1931" w:type="dxa"/>
          </w:tcPr>
          <w:p w14:paraId="71DB66E2" w14:textId="77777777" w:rsidR="007F7412" w:rsidRPr="00BA6862" w:rsidRDefault="007F7412">
            <w:pPr>
              <w:pStyle w:val="TAL"/>
              <w:rPr>
                <w:rFonts w:cs="v4.2.0"/>
              </w:rPr>
            </w:pPr>
            <w:r w:rsidRPr="00BA6862">
              <w:rPr>
                <w:rFonts w:cs="v4.2.0"/>
              </w:rPr>
              <w:t xml:space="preserve">2.5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2.7 MHz</w:t>
            </w:r>
          </w:p>
        </w:tc>
        <w:tc>
          <w:tcPr>
            <w:tcW w:w="2551" w:type="dxa"/>
          </w:tcPr>
          <w:p w14:paraId="0906EDCE" w14:textId="77777777" w:rsidR="007F7412" w:rsidRPr="00BA6862" w:rsidRDefault="007F7412">
            <w:pPr>
              <w:pStyle w:val="TAL"/>
              <w:rPr>
                <w:rFonts w:cs="v4.2.0"/>
              </w:rPr>
            </w:pPr>
            <w:r w:rsidRPr="00BA6862">
              <w:rPr>
                <w:rFonts w:cs="v4.2.0"/>
              </w:rPr>
              <w:t xml:space="preserve">2.515MHz </w:t>
            </w:r>
            <w:r w:rsidRPr="00BA6862">
              <w:rPr>
                <w:rFonts w:cs="v4.2.0"/>
              </w:rPr>
              <w:sym w:font="Symbol" w:char="F0A3"/>
            </w:r>
            <w:r w:rsidRPr="00BA6862">
              <w:rPr>
                <w:rFonts w:cs="v4.2.0"/>
              </w:rPr>
              <w:t xml:space="preserve"> f_offset &lt; 2.715MHz </w:t>
            </w:r>
          </w:p>
        </w:tc>
        <w:tc>
          <w:tcPr>
            <w:tcW w:w="3261" w:type="dxa"/>
          </w:tcPr>
          <w:p w14:paraId="69DDBB7E" w14:textId="77777777" w:rsidR="007F7412" w:rsidRPr="00BA6862" w:rsidRDefault="007F7412">
            <w:pPr>
              <w:pStyle w:val="TAC"/>
              <w:rPr>
                <w:rFonts w:cs="v4.2.0"/>
              </w:rPr>
            </w:pPr>
            <w:r w:rsidRPr="00BA6862">
              <w:rPr>
                <w:rFonts w:cs="v4.2.0"/>
              </w:rPr>
              <w:t>-14 dBm</w:t>
            </w:r>
          </w:p>
        </w:tc>
        <w:tc>
          <w:tcPr>
            <w:tcW w:w="1506" w:type="dxa"/>
          </w:tcPr>
          <w:p w14:paraId="7A6ED1CC" w14:textId="77777777" w:rsidR="007F7412" w:rsidRPr="00BA6862" w:rsidRDefault="007F7412">
            <w:pPr>
              <w:pStyle w:val="TAC"/>
              <w:rPr>
                <w:rFonts w:cs="v4.2.0"/>
              </w:rPr>
            </w:pPr>
            <w:r w:rsidRPr="00BA6862">
              <w:rPr>
                <w:rFonts w:cs="v4.2.0"/>
              </w:rPr>
              <w:t xml:space="preserve">30 kHz </w:t>
            </w:r>
          </w:p>
        </w:tc>
      </w:tr>
      <w:tr w:rsidR="007F7412" w:rsidRPr="00BA6862" w14:paraId="44D7A9E1" w14:textId="77777777">
        <w:trPr>
          <w:jc w:val="center"/>
        </w:trPr>
        <w:tc>
          <w:tcPr>
            <w:tcW w:w="1931" w:type="dxa"/>
          </w:tcPr>
          <w:p w14:paraId="50ABC009" w14:textId="77777777" w:rsidR="007F7412" w:rsidRPr="00BA6862" w:rsidRDefault="007F7412">
            <w:pPr>
              <w:pStyle w:val="TAL"/>
              <w:rPr>
                <w:rFonts w:cs="v4.2.0"/>
              </w:rPr>
            </w:pPr>
            <w:r w:rsidRPr="00BA6862">
              <w:rPr>
                <w:rFonts w:cs="v4.2.0"/>
              </w:rPr>
              <w:t xml:space="preserve">2.7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3.5 MHz</w:t>
            </w:r>
          </w:p>
        </w:tc>
        <w:tc>
          <w:tcPr>
            <w:tcW w:w="2551" w:type="dxa"/>
          </w:tcPr>
          <w:p w14:paraId="67F2F295" w14:textId="77777777" w:rsidR="007F7412" w:rsidRPr="00BA6862" w:rsidRDefault="007F7412">
            <w:pPr>
              <w:pStyle w:val="TAL"/>
              <w:rPr>
                <w:rFonts w:cs="v4.2.0"/>
              </w:rPr>
            </w:pPr>
            <w:r w:rsidRPr="00BA6862">
              <w:rPr>
                <w:rFonts w:cs="v4.2.0"/>
              </w:rPr>
              <w:t xml:space="preserve">2.715MHz </w:t>
            </w:r>
            <w:r w:rsidRPr="00BA6862">
              <w:rPr>
                <w:rFonts w:cs="v4.2.0"/>
              </w:rPr>
              <w:sym w:font="Symbol" w:char="F0A3"/>
            </w:r>
            <w:r w:rsidRPr="00BA6862">
              <w:rPr>
                <w:rFonts w:cs="v4.2.0"/>
              </w:rPr>
              <w:t xml:space="preserve"> f_offset &lt; 3.515MHz</w:t>
            </w:r>
          </w:p>
        </w:tc>
        <w:tc>
          <w:tcPr>
            <w:tcW w:w="3261" w:type="dxa"/>
          </w:tcPr>
          <w:p w14:paraId="6E512BBF" w14:textId="77777777" w:rsidR="007F7412" w:rsidRPr="00BA6862" w:rsidRDefault="007F7412">
            <w:pPr>
              <w:pStyle w:val="TAC"/>
              <w:rPr>
                <w:rFonts w:cs="v4.2.0"/>
              </w:rPr>
            </w:pPr>
            <w:r w:rsidRPr="00BA6862">
              <w:rPr>
                <w:position w:val="-28"/>
              </w:rPr>
              <w:object w:dxaOrig="3680" w:dyaOrig="680" w14:anchorId="0ECC3B3C">
                <v:shape id="_x0000_i1031" type="#_x0000_t75" style="width:141.25pt;height:26.05pt" o:ole="" fillcolor="window">
                  <v:imagedata r:id="rId23" o:title=""/>
                </v:shape>
                <o:OLEObject Type="Embed" ProgID="Equation.3" ShapeID="_x0000_i1031" DrawAspect="Content" ObjectID="_1767795462" r:id="rId24"/>
              </w:object>
            </w:r>
          </w:p>
        </w:tc>
        <w:tc>
          <w:tcPr>
            <w:tcW w:w="1506" w:type="dxa"/>
          </w:tcPr>
          <w:p w14:paraId="3B0834A0" w14:textId="77777777" w:rsidR="007F7412" w:rsidRPr="00BA6862" w:rsidRDefault="007F7412">
            <w:pPr>
              <w:pStyle w:val="TAC"/>
              <w:rPr>
                <w:rFonts w:cs="v4.2.0"/>
              </w:rPr>
            </w:pPr>
            <w:r w:rsidRPr="00BA6862">
              <w:rPr>
                <w:rFonts w:cs="v4.2.0"/>
              </w:rPr>
              <w:t xml:space="preserve">30 kHz </w:t>
            </w:r>
          </w:p>
        </w:tc>
      </w:tr>
      <w:tr w:rsidR="007F7412" w:rsidRPr="00BA6862" w14:paraId="19F38657" w14:textId="77777777">
        <w:trPr>
          <w:jc w:val="center"/>
        </w:trPr>
        <w:tc>
          <w:tcPr>
            <w:tcW w:w="1931" w:type="dxa"/>
          </w:tcPr>
          <w:p w14:paraId="209CE8B8" w14:textId="77777777" w:rsidR="007F7412" w:rsidRPr="00BA6862" w:rsidRDefault="007F7412">
            <w:pPr>
              <w:pStyle w:val="TAL"/>
              <w:rPr>
                <w:rFonts w:cs="v4.2.0"/>
              </w:rPr>
            </w:pPr>
            <w:r w:rsidRPr="00BA6862">
              <w:rPr>
                <w:rFonts w:cs="v4.2.0"/>
              </w:rPr>
              <w:t>(see note)</w:t>
            </w:r>
          </w:p>
        </w:tc>
        <w:tc>
          <w:tcPr>
            <w:tcW w:w="2551" w:type="dxa"/>
          </w:tcPr>
          <w:p w14:paraId="3E98955D" w14:textId="77777777" w:rsidR="007F7412" w:rsidRPr="00BA6862" w:rsidRDefault="007F7412">
            <w:pPr>
              <w:pStyle w:val="TAL"/>
              <w:rPr>
                <w:rFonts w:cs="v4.2.0"/>
              </w:rPr>
            </w:pPr>
            <w:r w:rsidRPr="00BA6862">
              <w:rPr>
                <w:rFonts w:cs="v4.2.0"/>
              </w:rPr>
              <w:t xml:space="preserve">3.515MHz </w:t>
            </w:r>
            <w:r w:rsidRPr="00BA6862">
              <w:rPr>
                <w:rFonts w:cs="v4.2.0"/>
              </w:rPr>
              <w:sym w:font="Symbol" w:char="F0A3"/>
            </w:r>
            <w:r w:rsidRPr="00BA6862">
              <w:rPr>
                <w:rFonts w:cs="v4.2.0"/>
              </w:rPr>
              <w:t xml:space="preserve"> f_offset &lt; 4.0MHz </w:t>
            </w:r>
          </w:p>
        </w:tc>
        <w:tc>
          <w:tcPr>
            <w:tcW w:w="3261" w:type="dxa"/>
          </w:tcPr>
          <w:p w14:paraId="7EA6E54D" w14:textId="77777777" w:rsidR="007F7412" w:rsidRPr="00BA6862" w:rsidRDefault="007F7412">
            <w:pPr>
              <w:pStyle w:val="TAC"/>
              <w:rPr>
                <w:rFonts w:cs="v4.2.0"/>
              </w:rPr>
            </w:pPr>
            <w:r w:rsidRPr="00BA6862">
              <w:rPr>
                <w:rFonts w:cs="v4.2.0"/>
              </w:rPr>
              <w:t>-26 dBm</w:t>
            </w:r>
          </w:p>
        </w:tc>
        <w:tc>
          <w:tcPr>
            <w:tcW w:w="1506" w:type="dxa"/>
          </w:tcPr>
          <w:p w14:paraId="63B7B6FA" w14:textId="77777777" w:rsidR="007F7412" w:rsidRPr="00BA6862" w:rsidRDefault="007F7412">
            <w:pPr>
              <w:pStyle w:val="TAC"/>
              <w:rPr>
                <w:rFonts w:cs="v4.2.0"/>
              </w:rPr>
            </w:pPr>
            <w:r w:rsidRPr="00BA6862">
              <w:rPr>
                <w:rFonts w:cs="v4.2.0"/>
              </w:rPr>
              <w:t xml:space="preserve">30 kHz </w:t>
            </w:r>
          </w:p>
        </w:tc>
      </w:tr>
      <w:tr w:rsidR="007F7412" w:rsidRPr="00BA6862" w14:paraId="271619E6" w14:textId="77777777">
        <w:trPr>
          <w:jc w:val="center"/>
        </w:trPr>
        <w:tc>
          <w:tcPr>
            <w:tcW w:w="1931" w:type="dxa"/>
          </w:tcPr>
          <w:p w14:paraId="2E757233" w14:textId="77777777" w:rsidR="007F7412" w:rsidRPr="00BA6862" w:rsidRDefault="007F7412">
            <w:pPr>
              <w:pStyle w:val="TAL"/>
              <w:rPr>
                <w:rFonts w:cs="v4.2.0"/>
              </w:rPr>
            </w:pPr>
            <w:r w:rsidRPr="00BA6862">
              <w:rPr>
                <w:rFonts w:cs="v4.2.0"/>
              </w:rPr>
              <w:t xml:space="preserve">3.5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7.5 MHz</w:t>
            </w:r>
          </w:p>
        </w:tc>
        <w:tc>
          <w:tcPr>
            <w:tcW w:w="2551" w:type="dxa"/>
          </w:tcPr>
          <w:p w14:paraId="6AAAEA03" w14:textId="77777777" w:rsidR="007F7412" w:rsidRPr="00BA6862" w:rsidRDefault="007F7412">
            <w:pPr>
              <w:pStyle w:val="TAL"/>
              <w:rPr>
                <w:rFonts w:cs="v4.2.0"/>
              </w:rPr>
            </w:pPr>
            <w:r w:rsidRPr="00BA6862">
              <w:rPr>
                <w:rFonts w:cs="v4.2.0"/>
              </w:rPr>
              <w:t xml:space="preserve">4.0MHz </w:t>
            </w:r>
            <w:r w:rsidRPr="00BA6862">
              <w:rPr>
                <w:rFonts w:cs="v4.2.0"/>
              </w:rPr>
              <w:sym w:font="Symbol" w:char="F0A3"/>
            </w:r>
            <w:r w:rsidRPr="00BA6862">
              <w:rPr>
                <w:rFonts w:cs="v4.2.0"/>
              </w:rPr>
              <w:t xml:space="preserve"> f_offset &lt; 8.0MHz</w:t>
            </w:r>
          </w:p>
        </w:tc>
        <w:tc>
          <w:tcPr>
            <w:tcW w:w="3261" w:type="dxa"/>
          </w:tcPr>
          <w:p w14:paraId="39E06CFA" w14:textId="77777777" w:rsidR="007F7412" w:rsidRPr="00BA6862" w:rsidRDefault="007F7412">
            <w:pPr>
              <w:pStyle w:val="TAC"/>
              <w:rPr>
                <w:rFonts w:cs="v4.2.0"/>
              </w:rPr>
            </w:pPr>
            <w:r w:rsidRPr="00BA6862">
              <w:rPr>
                <w:rFonts w:cs="v4.2.0"/>
              </w:rPr>
              <w:t>-13 dBm</w:t>
            </w:r>
          </w:p>
        </w:tc>
        <w:tc>
          <w:tcPr>
            <w:tcW w:w="1506" w:type="dxa"/>
          </w:tcPr>
          <w:p w14:paraId="71C17E45" w14:textId="77777777" w:rsidR="007F7412" w:rsidRPr="00BA6862" w:rsidRDefault="007F7412">
            <w:pPr>
              <w:pStyle w:val="TAC"/>
              <w:rPr>
                <w:rFonts w:cs="v4.2.0"/>
              </w:rPr>
            </w:pPr>
            <w:r w:rsidRPr="00BA6862">
              <w:rPr>
                <w:rFonts w:cs="v4.2.0"/>
              </w:rPr>
              <w:t xml:space="preserve">1 MHz </w:t>
            </w:r>
          </w:p>
        </w:tc>
      </w:tr>
      <w:tr w:rsidR="007F7412" w:rsidRPr="00BA6862" w14:paraId="0781A5D6" w14:textId="77777777">
        <w:trPr>
          <w:jc w:val="center"/>
        </w:trPr>
        <w:tc>
          <w:tcPr>
            <w:tcW w:w="1931" w:type="dxa"/>
          </w:tcPr>
          <w:p w14:paraId="15EC57B6" w14:textId="77777777" w:rsidR="007F7412" w:rsidRPr="00BA6862" w:rsidRDefault="007F7412">
            <w:pPr>
              <w:pStyle w:val="TAL"/>
              <w:rPr>
                <w:rFonts w:cs="v4.2.0"/>
              </w:rPr>
            </w:pPr>
            <w:r w:rsidRPr="00BA6862">
              <w:rPr>
                <w:rFonts w:cs="v4.2.0"/>
              </w:rPr>
              <w:t xml:space="preserve">7.5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 xml:space="preserve">f </w:t>
            </w:r>
            <w:r w:rsidRPr="00BA6862">
              <w:sym w:font="Symbol" w:char="F0A3"/>
            </w:r>
            <w:r w:rsidRPr="00BA6862">
              <w:t xml:space="preserve"> </w:t>
            </w:r>
            <w:r w:rsidRPr="00BA6862">
              <w:sym w:font="Symbol" w:char="F044"/>
            </w:r>
            <w:r w:rsidRPr="00BA6862">
              <w:t>f</w:t>
            </w:r>
            <w:r w:rsidRPr="00BA6862">
              <w:rPr>
                <w:vertAlign w:val="subscript"/>
              </w:rPr>
              <w:t>max</w:t>
            </w:r>
          </w:p>
        </w:tc>
        <w:tc>
          <w:tcPr>
            <w:tcW w:w="2551" w:type="dxa"/>
          </w:tcPr>
          <w:p w14:paraId="26ED9BB7" w14:textId="77777777" w:rsidR="007F7412" w:rsidRPr="00BA6862" w:rsidRDefault="007F7412">
            <w:pPr>
              <w:pStyle w:val="TAL"/>
              <w:rPr>
                <w:rFonts w:cs="v4.2.0"/>
              </w:rPr>
            </w:pPr>
            <w:r w:rsidRPr="00BA6862">
              <w:rPr>
                <w:rFonts w:cs="v4.2.0"/>
              </w:rPr>
              <w:t xml:space="preserve">8.0MHz </w:t>
            </w:r>
            <w:r w:rsidRPr="00BA6862">
              <w:rPr>
                <w:rFonts w:cs="v4.2.0"/>
              </w:rPr>
              <w:sym w:font="Symbol" w:char="F0A3"/>
            </w:r>
            <w:r w:rsidRPr="00BA6862">
              <w:rPr>
                <w:rFonts w:cs="v4.2.0"/>
              </w:rPr>
              <w:t xml:space="preserve"> f_offset &lt; f_offset</w:t>
            </w:r>
            <w:r w:rsidRPr="00BA6862">
              <w:rPr>
                <w:rFonts w:cs="v4.2.0"/>
                <w:vertAlign w:val="subscript"/>
              </w:rPr>
              <w:t>max</w:t>
            </w:r>
            <w:r w:rsidRPr="00BA6862">
              <w:rPr>
                <w:rFonts w:cs="v4.2.0"/>
              </w:rPr>
              <w:t xml:space="preserve"> </w:t>
            </w:r>
          </w:p>
        </w:tc>
        <w:tc>
          <w:tcPr>
            <w:tcW w:w="3261" w:type="dxa"/>
          </w:tcPr>
          <w:p w14:paraId="047B709C" w14:textId="77777777" w:rsidR="007F7412" w:rsidRPr="00BA6862" w:rsidRDefault="007F7412">
            <w:pPr>
              <w:pStyle w:val="TAC"/>
              <w:rPr>
                <w:rFonts w:cs="v4.2.0"/>
              </w:rPr>
            </w:pPr>
            <w:r w:rsidRPr="00BA6862">
              <w:rPr>
                <w:rFonts w:cs="v4.2.0"/>
              </w:rPr>
              <w:t>P - 56 dB</w:t>
            </w:r>
          </w:p>
        </w:tc>
        <w:tc>
          <w:tcPr>
            <w:tcW w:w="1506" w:type="dxa"/>
          </w:tcPr>
          <w:p w14:paraId="0E9BBBD5" w14:textId="77777777" w:rsidR="007F7412" w:rsidRPr="00BA6862" w:rsidRDefault="007F7412">
            <w:pPr>
              <w:pStyle w:val="TAC"/>
              <w:rPr>
                <w:rFonts w:cs="v4.2.0"/>
              </w:rPr>
            </w:pPr>
            <w:r w:rsidRPr="00BA6862">
              <w:rPr>
                <w:rFonts w:cs="v4.2.0"/>
              </w:rPr>
              <w:t xml:space="preserve">1 MHz </w:t>
            </w:r>
          </w:p>
        </w:tc>
      </w:tr>
    </w:tbl>
    <w:p w14:paraId="13C3B2D9" w14:textId="77777777" w:rsidR="007F7412" w:rsidRPr="00AA0BEB" w:rsidRDefault="007F7412">
      <w:pPr>
        <w:rPr>
          <w:rFonts w:cs="v4.2.0"/>
        </w:rPr>
      </w:pPr>
    </w:p>
    <w:p w14:paraId="55B0F9D6" w14:textId="77777777" w:rsidR="007F7412" w:rsidRPr="00AA0BEB" w:rsidRDefault="007F7412">
      <w:pPr>
        <w:pStyle w:val="TH"/>
        <w:rPr>
          <w:rFonts w:cs="v4.2.0"/>
        </w:rPr>
      </w:pPr>
      <w:r w:rsidRPr="00AA0BEB">
        <w:rPr>
          <w:rFonts w:cs="v4.2.0"/>
        </w:rPr>
        <w:t>Table 6.5</w:t>
      </w:r>
      <w:r w:rsidRPr="00AA0BEB">
        <w:rPr>
          <w:rFonts w:cs="v4.2.0"/>
          <w:noProof/>
        </w:rPr>
        <w:t xml:space="preserve">: Spectrum emission mask values, BS maximum output power 31 </w:t>
      </w:r>
      <w:r w:rsidRPr="00AA0BEB">
        <w:rPr>
          <w:rFonts w:cs="v4.2.0"/>
          <w:noProof/>
        </w:rPr>
        <w:sym w:font="Symbol" w:char="F0A3"/>
      </w:r>
      <w:r w:rsidRPr="00AA0BEB">
        <w:rPr>
          <w:rFonts w:cs="v4.2.0"/>
          <w:noProof/>
        </w:rPr>
        <w:t xml:space="preserve"> P &lt; 39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8"/>
        <w:gridCol w:w="2551"/>
        <w:gridCol w:w="3261"/>
        <w:gridCol w:w="1503"/>
      </w:tblGrid>
      <w:tr w:rsidR="007F7412" w:rsidRPr="00BA6862" w14:paraId="48275920" w14:textId="77777777">
        <w:trPr>
          <w:jc w:val="center"/>
        </w:trPr>
        <w:tc>
          <w:tcPr>
            <w:tcW w:w="1928" w:type="dxa"/>
          </w:tcPr>
          <w:p w14:paraId="016D59C4" w14:textId="77777777" w:rsidR="007F7412" w:rsidRPr="00BA6862" w:rsidRDefault="007F7412">
            <w:pPr>
              <w:pStyle w:val="TAH"/>
              <w:rPr>
                <w:rFonts w:cs="v4.2.0"/>
              </w:rPr>
            </w:pPr>
            <w:r w:rsidRPr="00BA6862">
              <w:rPr>
                <w:rFonts w:cs="v4.2.0"/>
              </w:rPr>
              <w:t>Frequency offset of measurement filter -3dB point,</w:t>
            </w:r>
            <w:r w:rsidRPr="00BA6862">
              <w:rPr>
                <w:rFonts w:cs="v4.2.0"/>
              </w:rPr>
              <w:sym w:font="Symbol" w:char="F044"/>
            </w:r>
            <w:r w:rsidRPr="00BA6862">
              <w:rPr>
                <w:rFonts w:cs="v4.2.0"/>
              </w:rPr>
              <w:t>f</w:t>
            </w:r>
          </w:p>
        </w:tc>
        <w:tc>
          <w:tcPr>
            <w:tcW w:w="2551" w:type="dxa"/>
          </w:tcPr>
          <w:p w14:paraId="5B197191" w14:textId="77777777" w:rsidR="007F7412" w:rsidRPr="00BA6862" w:rsidRDefault="007F7412">
            <w:pPr>
              <w:pStyle w:val="TAH"/>
              <w:rPr>
                <w:rFonts w:cs="v4.2.0"/>
              </w:rPr>
            </w:pPr>
            <w:r w:rsidRPr="00BA6862">
              <w:rPr>
                <w:rFonts w:cs="v4.2.0"/>
              </w:rPr>
              <w:t>Frequency offset of measurement filter centre frequency, f_offset</w:t>
            </w:r>
          </w:p>
        </w:tc>
        <w:tc>
          <w:tcPr>
            <w:tcW w:w="3261" w:type="dxa"/>
          </w:tcPr>
          <w:p w14:paraId="7A26BECF" w14:textId="77777777" w:rsidR="007F7412" w:rsidRPr="00BA6862" w:rsidRDefault="007F7412">
            <w:pPr>
              <w:pStyle w:val="TAH"/>
              <w:rPr>
                <w:rFonts w:cs="v4.2.0"/>
              </w:rPr>
            </w:pPr>
            <w:r w:rsidRPr="00BA6862">
              <w:rPr>
                <w:rFonts w:cs="v4.2.0"/>
              </w:rPr>
              <w:t>Maximum level</w:t>
            </w:r>
          </w:p>
        </w:tc>
        <w:tc>
          <w:tcPr>
            <w:tcW w:w="1503" w:type="dxa"/>
          </w:tcPr>
          <w:p w14:paraId="3B730F86" w14:textId="77777777" w:rsidR="007F7412" w:rsidRPr="00BA6862" w:rsidRDefault="007F7412">
            <w:pPr>
              <w:pStyle w:val="TAH"/>
              <w:rPr>
                <w:rFonts w:cs="v4.2.0"/>
              </w:rPr>
            </w:pPr>
            <w:r w:rsidRPr="00BA6862">
              <w:rPr>
                <w:rFonts w:cs="v4.2.0"/>
              </w:rPr>
              <w:t>Measurement bandwidth</w:t>
            </w:r>
          </w:p>
        </w:tc>
      </w:tr>
      <w:tr w:rsidR="007F7412" w:rsidRPr="00BA6862" w14:paraId="7617A39C" w14:textId="77777777">
        <w:trPr>
          <w:jc w:val="center"/>
        </w:trPr>
        <w:tc>
          <w:tcPr>
            <w:tcW w:w="1928" w:type="dxa"/>
          </w:tcPr>
          <w:p w14:paraId="28930B79" w14:textId="77777777" w:rsidR="007F7412" w:rsidRPr="00BA6862" w:rsidRDefault="007F7412">
            <w:pPr>
              <w:pStyle w:val="TAL"/>
              <w:rPr>
                <w:rFonts w:cs="v4.2.0"/>
              </w:rPr>
            </w:pPr>
            <w:r w:rsidRPr="00BA6862">
              <w:rPr>
                <w:rFonts w:cs="v4.2.0"/>
              </w:rPr>
              <w:t xml:space="preserve">2.5 </w:t>
            </w:r>
            <w:r w:rsidRPr="00BA6862">
              <w:t>MHz</w:t>
            </w:r>
            <w:r w:rsidRPr="00BA6862">
              <w:rPr>
                <w:rFonts w:cs="v4.2.0"/>
              </w:rPr>
              <w:t xml:space="preserve">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2.7 MHz</w:t>
            </w:r>
          </w:p>
        </w:tc>
        <w:tc>
          <w:tcPr>
            <w:tcW w:w="2551" w:type="dxa"/>
          </w:tcPr>
          <w:p w14:paraId="2C2BFB8C" w14:textId="77777777" w:rsidR="007F7412" w:rsidRPr="00BA6862" w:rsidRDefault="007F7412">
            <w:pPr>
              <w:pStyle w:val="TAL"/>
              <w:rPr>
                <w:rFonts w:cs="v4.2.0"/>
              </w:rPr>
            </w:pPr>
            <w:r w:rsidRPr="00BA6862">
              <w:rPr>
                <w:rFonts w:cs="v4.2.0"/>
              </w:rPr>
              <w:t xml:space="preserve">2.515MHz </w:t>
            </w:r>
            <w:r w:rsidRPr="00BA6862">
              <w:rPr>
                <w:rFonts w:cs="v4.2.0"/>
              </w:rPr>
              <w:sym w:font="Symbol" w:char="F0A3"/>
            </w:r>
            <w:r w:rsidRPr="00BA6862">
              <w:rPr>
                <w:rFonts w:cs="v4.2.0"/>
              </w:rPr>
              <w:t xml:space="preserve"> f_offset &lt; 2.715MHz </w:t>
            </w:r>
          </w:p>
        </w:tc>
        <w:tc>
          <w:tcPr>
            <w:tcW w:w="3261" w:type="dxa"/>
          </w:tcPr>
          <w:p w14:paraId="2E5DF47D" w14:textId="77777777" w:rsidR="007F7412" w:rsidRPr="00BA6862" w:rsidRDefault="007F7412">
            <w:pPr>
              <w:pStyle w:val="TAC"/>
              <w:rPr>
                <w:rFonts w:cs="v4.2.0"/>
              </w:rPr>
            </w:pPr>
            <w:r w:rsidRPr="00BA6862">
              <w:rPr>
                <w:rFonts w:cs="v4.2.0"/>
              </w:rPr>
              <w:t>P - 53 dB</w:t>
            </w:r>
          </w:p>
        </w:tc>
        <w:tc>
          <w:tcPr>
            <w:tcW w:w="1503" w:type="dxa"/>
          </w:tcPr>
          <w:p w14:paraId="657935F3" w14:textId="77777777" w:rsidR="007F7412" w:rsidRPr="00BA6862" w:rsidRDefault="007F7412">
            <w:pPr>
              <w:pStyle w:val="TAC"/>
              <w:rPr>
                <w:rFonts w:cs="v4.2.0"/>
              </w:rPr>
            </w:pPr>
            <w:r w:rsidRPr="00BA6862">
              <w:rPr>
                <w:rFonts w:cs="v4.2.0"/>
              </w:rPr>
              <w:t xml:space="preserve">30 kHz </w:t>
            </w:r>
          </w:p>
        </w:tc>
      </w:tr>
      <w:tr w:rsidR="007F7412" w:rsidRPr="00BA6862" w14:paraId="2D28E8E7" w14:textId="77777777">
        <w:trPr>
          <w:jc w:val="center"/>
        </w:trPr>
        <w:tc>
          <w:tcPr>
            <w:tcW w:w="1928" w:type="dxa"/>
          </w:tcPr>
          <w:p w14:paraId="03EC8CF0" w14:textId="77777777" w:rsidR="007F7412" w:rsidRPr="00BA6862" w:rsidRDefault="007F7412">
            <w:pPr>
              <w:pStyle w:val="TAL"/>
              <w:rPr>
                <w:rFonts w:cs="v4.2.0"/>
              </w:rPr>
            </w:pPr>
            <w:r w:rsidRPr="00BA6862">
              <w:rPr>
                <w:rFonts w:cs="v4.2.0"/>
              </w:rPr>
              <w:t xml:space="preserve">2.7 </w:t>
            </w:r>
            <w:r w:rsidRPr="00BA6862">
              <w:t>MHz</w:t>
            </w:r>
            <w:r w:rsidRPr="00BA6862">
              <w:rPr>
                <w:rFonts w:cs="v4.2.0"/>
              </w:rPr>
              <w:t xml:space="preserve">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3.5 MHz</w:t>
            </w:r>
          </w:p>
        </w:tc>
        <w:tc>
          <w:tcPr>
            <w:tcW w:w="2551" w:type="dxa"/>
          </w:tcPr>
          <w:p w14:paraId="24E79101" w14:textId="77777777" w:rsidR="007F7412" w:rsidRPr="00BA6862" w:rsidRDefault="007F7412">
            <w:pPr>
              <w:pStyle w:val="TAL"/>
              <w:rPr>
                <w:rFonts w:cs="v4.2.0"/>
              </w:rPr>
            </w:pPr>
            <w:r w:rsidRPr="00BA6862">
              <w:rPr>
                <w:rFonts w:cs="v4.2.0"/>
              </w:rPr>
              <w:t xml:space="preserve">2.715MHz </w:t>
            </w:r>
            <w:r w:rsidRPr="00BA6862">
              <w:rPr>
                <w:rFonts w:cs="v4.2.0"/>
              </w:rPr>
              <w:sym w:font="Symbol" w:char="F0A3"/>
            </w:r>
            <w:r w:rsidRPr="00BA6862">
              <w:rPr>
                <w:rFonts w:cs="v4.2.0"/>
              </w:rPr>
              <w:t xml:space="preserve"> f_offset &lt; 3.515MHz</w:t>
            </w:r>
          </w:p>
        </w:tc>
        <w:tc>
          <w:tcPr>
            <w:tcW w:w="3261" w:type="dxa"/>
          </w:tcPr>
          <w:p w14:paraId="62B2A795" w14:textId="77777777" w:rsidR="007F7412" w:rsidRPr="00BA6862" w:rsidRDefault="007F7412">
            <w:pPr>
              <w:pStyle w:val="TAC"/>
              <w:rPr>
                <w:rFonts w:cs="v4.2.0"/>
              </w:rPr>
            </w:pPr>
            <w:r w:rsidRPr="00BA6862">
              <w:rPr>
                <w:position w:val="-28"/>
              </w:rPr>
              <w:object w:dxaOrig="3739" w:dyaOrig="680" w14:anchorId="4C09296A">
                <v:shape id="_x0000_i1032" type="#_x0000_t75" style="width:150.1pt;height:28.25pt" o:ole="" fillcolor="window">
                  <v:imagedata r:id="rId25" o:title=""/>
                </v:shape>
                <o:OLEObject Type="Embed" ProgID="Equation.3" ShapeID="_x0000_i1032" DrawAspect="Content" ObjectID="_1767795463" r:id="rId26"/>
              </w:object>
            </w:r>
          </w:p>
        </w:tc>
        <w:tc>
          <w:tcPr>
            <w:tcW w:w="1503" w:type="dxa"/>
          </w:tcPr>
          <w:p w14:paraId="7AD3DF42" w14:textId="77777777" w:rsidR="007F7412" w:rsidRPr="00BA6862" w:rsidRDefault="007F7412">
            <w:pPr>
              <w:pStyle w:val="TAC"/>
              <w:rPr>
                <w:rFonts w:cs="v4.2.0"/>
              </w:rPr>
            </w:pPr>
            <w:r w:rsidRPr="00BA6862">
              <w:rPr>
                <w:rFonts w:cs="v4.2.0"/>
              </w:rPr>
              <w:t xml:space="preserve">30 kHz </w:t>
            </w:r>
          </w:p>
        </w:tc>
      </w:tr>
      <w:tr w:rsidR="007F7412" w:rsidRPr="00BA6862" w14:paraId="13B5742E" w14:textId="77777777">
        <w:trPr>
          <w:jc w:val="center"/>
        </w:trPr>
        <w:tc>
          <w:tcPr>
            <w:tcW w:w="1928" w:type="dxa"/>
          </w:tcPr>
          <w:p w14:paraId="157BBE90" w14:textId="77777777" w:rsidR="007F7412" w:rsidRPr="00BA6862" w:rsidRDefault="007F7412">
            <w:pPr>
              <w:pStyle w:val="TAL"/>
              <w:rPr>
                <w:rFonts w:cs="v4.2.0"/>
              </w:rPr>
            </w:pPr>
            <w:r w:rsidRPr="00BA6862">
              <w:rPr>
                <w:rFonts w:cs="v4.2.0"/>
              </w:rPr>
              <w:t>(see note)</w:t>
            </w:r>
          </w:p>
        </w:tc>
        <w:tc>
          <w:tcPr>
            <w:tcW w:w="2551" w:type="dxa"/>
          </w:tcPr>
          <w:p w14:paraId="474A4938" w14:textId="77777777" w:rsidR="007F7412" w:rsidRPr="00BA6862" w:rsidRDefault="007F7412">
            <w:pPr>
              <w:pStyle w:val="TAL"/>
              <w:rPr>
                <w:rFonts w:cs="v4.2.0"/>
              </w:rPr>
            </w:pPr>
            <w:r w:rsidRPr="00BA6862">
              <w:rPr>
                <w:rFonts w:cs="v4.2.0"/>
              </w:rPr>
              <w:t xml:space="preserve">3.515MHz </w:t>
            </w:r>
            <w:r w:rsidRPr="00BA6862">
              <w:rPr>
                <w:rFonts w:cs="v4.2.0"/>
              </w:rPr>
              <w:sym w:font="Symbol" w:char="F0A3"/>
            </w:r>
            <w:r w:rsidRPr="00BA6862">
              <w:rPr>
                <w:rFonts w:cs="v4.2.0"/>
              </w:rPr>
              <w:t xml:space="preserve"> f_offset &lt; 4.0MHz </w:t>
            </w:r>
          </w:p>
        </w:tc>
        <w:tc>
          <w:tcPr>
            <w:tcW w:w="3261" w:type="dxa"/>
          </w:tcPr>
          <w:p w14:paraId="07E7B7F3" w14:textId="77777777" w:rsidR="007F7412" w:rsidRPr="00BA6862" w:rsidRDefault="007F7412">
            <w:pPr>
              <w:pStyle w:val="TAC"/>
              <w:rPr>
                <w:rFonts w:cs="v4.2.0"/>
              </w:rPr>
            </w:pPr>
            <w:r w:rsidRPr="00BA6862">
              <w:rPr>
                <w:rFonts w:cs="v4.2.0"/>
              </w:rPr>
              <w:t>P - 65 dB</w:t>
            </w:r>
          </w:p>
        </w:tc>
        <w:tc>
          <w:tcPr>
            <w:tcW w:w="1503" w:type="dxa"/>
          </w:tcPr>
          <w:p w14:paraId="5F888725" w14:textId="77777777" w:rsidR="007F7412" w:rsidRPr="00BA6862" w:rsidRDefault="007F7412">
            <w:pPr>
              <w:pStyle w:val="TAC"/>
              <w:rPr>
                <w:rFonts w:cs="v4.2.0"/>
              </w:rPr>
            </w:pPr>
            <w:r w:rsidRPr="00BA6862">
              <w:rPr>
                <w:rFonts w:cs="v4.2.0"/>
              </w:rPr>
              <w:t xml:space="preserve">30 kHz </w:t>
            </w:r>
          </w:p>
        </w:tc>
      </w:tr>
      <w:tr w:rsidR="007F7412" w:rsidRPr="00BA6862" w14:paraId="287F5ECC" w14:textId="77777777">
        <w:trPr>
          <w:jc w:val="center"/>
        </w:trPr>
        <w:tc>
          <w:tcPr>
            <w:tcW w:w="1928" w:type="dxa"/>
          </w:tcPr>
          <w:p w14:paraId="3336C51B" w14:textId="77777777" w:rsidR="007F7412" w:rsidRPr="00BA6862" w:rsidRDefault="007F7412">
            <w:pPr>
              <w:pStyle w:val="TAL"/>
              <w:rPr>
                <w:rFonts w:cs="v4.2.0"/>
              </w:rPr>
            </w:pPr>
            <w:r w:rsidRPr="00BA6862">
              <w:rPr>
                <w:rFonts w:cs="v4.2.0"/>
              </w:rPr>
              <w:t xml:space="preserve">3.5 </w:t>
            </w:r>
            <w:r w:rsidRPr="00BA6862">
              <w:t>MHz</w:t>
            </w:r>
            <w:r w:rsidRPr="00BA6862">
              <w:rPr>
                <w:rFonts w:cs="v4.2.0"/>
              </w:rPr>
              <w:t xml:space="preserve">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7.5 MHz</w:t>
            </w:r>
          </w:p>
        </w:tc>
        <w:tc>
          <w:tcPr>
            <w:tcW w:w="2551" w:type="dxa"/>
          </w:tcPr>
          <w:p w14:paraId="57345FB8" w14:textId="77777777" w:rsidR="007F7412" w:rsidRPr="00BA6862" w:rsidRDefault="007F7412">
            <w:pPr>
              <w:pStyle w:val="TAL"/>
              <w:rPr>
                <w:rFonts w:cs="v4.2.0"/>
              </w:rPr>
            </w:pPr>
            <w:r w:rsidRPr="00BA6862">
              <w:rPr>
                <w:rFonts w:cs="v4.2.0"/>
              </w:rPr>
              <w:t xml:space="preserve">4.0MHz </w:t>
            </w:r>
            <w:r w:rsidRPr="00BA6862">
              <w:rPr>
                <w:rFonts w:cs="v4.2.0"/>
              </w:rPr>
              <w:sym w:font="Symbol" w:char="F0A3"/>
            </w:r>
            <w:r w:rsidRPr="00BA6862">
              <w:rPr>
                <w:rFonts w:cs="v4.2.0"/>
              </w:rPr>
              <w:t xml:space="preserve"> f_offset &lt; 8.0MHz</w:t>
            </w:r>
          </w:p>
        </w:tc>
        <w:tc>
          <w:tcPr>
            <w:tcW w:w="3261" w:type="dxa"/>
          </w:tcPr>
          <w:p w14:paraId="0F48F78E" w14:textId="77777777" w:rsidR="007F7412" w:rsidRPr="00BA6862" w:rsidRDefault="007F7412">
            <w:pPr>
              <w:pStyle w:val="TAC"/>
              <w:rPr>
                <w:rFonts w:cs="v4.2.0"/>
              </w:rPr>
            </w:pPr>
            <w:r w:rsidRPr="00BA6862">
              <w:rPr>
                <w:rFonts w:cs="v4.2.0"/>
              </w:rPr>
              <w:t>P - 52 dB</w:t>
            </w:r>
          </w:p>
        </w:tc>
        <w:tc>
          <w:tcPr>
            <w:tcW w:w="1503" w:type="dxa"/>
          </w:tcPr>
          <w:p w14:paraId="7D4DB0AA" w14:textId="77777777" w:rsidR="007F7412" w:rsidRPr="00BA6862" w:rsidRDefault="007F7412">
            <w:pPr>
              <w:pStyle w:val="TAC"/>
              <w:rPr>
                <w:rFonts w:cs="v4.2.0"/>
              </w:rPr>
            </w:pPr>
            <w:r w:rsidRPr="00BA6862">
              <w:rPr>
                <w:rFonts w:cs="v4.2.0"/>
              </w:rPr>
              <w:t xml:space="preserve">1 MHz </w:t>
            </w:r>
          </w:p>
        </w:tc>
      </w:tr>
      <w:tr w:rsidR="007F7412" w:rsidRPr="00BA6862" w14:paraId="5212736D" w14:textId="77777777">
        <w:trPr>
          <w:jc w:val="center"/>
        </w:trPr>
        <w:tc>
          <w:tcPr>
            <w:tcW w:w="1928" w:type="dxa"/>
          </w:tcPr>
          <w:p w14:paraId="39648776" w14:textId="77777777" w:rsidR="007F7412" w:rsidRPr="00BA6862" w:rsidRDefault="007F7412">
            <w:pPr>
              <w:pStyle w:val="TAL"/>
              <w:rPr>
                <w:rFonts w:cs="v4.2.0"/>
              </w:rPr>
            </w:pPr>
            <w:r w:rsidRPr="00BA6862">
              <w:rPr>
                <w:rFonts w:cs="v4.2.0"/>
              </w:rPr>
              <w:t xml:space="preserve">7.5 </w:t>
            </w:r>
            <w:r w:rsidRPr="00BA6862">
              <w:t>MHz</w:t>
            </w:r>
            <w:r w:rsidRPr="00BA6862">
              <w:rPr>
                <w:rFonts w:cs="v4.2.0"/>
              </w:rPr>
              <w:t xml:space="preserve"> </w:t>
            </w:r>
            <w:r w:rsidRPr="00BA6862">
              <w:rPr>
                <w:rFonts w:cs="v4.2.0"/>
              </w:rPr>
              <w:sym w:font="Symbol" w:char="F0A3"/>
            </w:r>
            <w:r w:rsidRPr="00BA6862">
              <w:rPr>
                <w:rFonts w:cs="v4.2.0"/>
              </w:rPr>
              <w:t xml:space="preserve"> </w:t>
            </w:r>
            <w:r w:rsidRPr="00BA6862">
              <w:rPr>
                <w:rFonts w:cs="v4.2.0"/>
              </w:rPr>
              <w:sym w:font="Symbol" w:char="F044"/>
            </w:r>
            <w:r w:rsidRPr="00BA6862">
              <w:rPr>
                <w:rFonts w:cs="v4.2.0"/>
              </w:rPr>
              <w:t xml:space="preserve">f </w:t>
            </w:r>
            <w:r w:rsidRPr="00BA6862">
              <w:sym w:font="Symbol" w:char="F0A3"/>
            </w:r>
            <w:r w:rsidRPr="00BA6862">
              <w:t xml:space="preserve"> </w:t>
            </w:r>
            <w:r w:rsidRPr="00BA6862">
              <w:sym w:font="Symbol" w:char="F044"/>
            </w:r>
            <w:r w:rsidRPr="00BA6862">
              <w:t>f</w:t>
            </w:r>
            <w:r w:rsidRPr="00BA6862">
              <w:rPr>
                <w:vertAlign w:val="subscript"/>
              </w:rPr>
              <w:t>max</w:t>
            </w:r>
          </w:p>
        </w:tc>
        <w:tc>
          <w:tcPr>
            <w:tcW w:w="2551" w:type="dxa"/>
          </w:tcPr>
          <w:p w14:paraId="60AD7B0E" w14:textId="77777777" w:rsidR="007F7412" w:rsidRPr="00BA6862" w:rsidRDefault="007F7412">
            <w:pPr>
              <w:pStyle w:val="TAL"/>
              <w:rPr>
                <w:rFonts w:cs="v4.2.0"/>
              </w:rPr>
            </w:pPr>
            <w:r w:rsidRPr="00BA6862">
              <w:rPr>
                <w:rFonts w:cs="v4.2.0"/>
              </w:rPr>
              <w:t xml:space="preserve">8.0MHz </w:t>
            </w:r>
            <w:r w:rsidRPr="00BA6862">
              <w:rPr>
                <w:rFonts w:cs="v4.2.0"/>
              </w:rPr>
              <w:sym w:font="Symbol" w:char="F0A3"/>
            </w:r>
            <w:r w:rsidRPr="00BA6862">
              <w:rPr>
                <w:rFonts w:cs="v4.2.0"/>
              </w:rPr>
              <w:t xml:space="preserve"> f_offset &lt; f_offset</w:t>
            </w:r>
            <w:r w:rsidRPr="00BA6862">
              <w:rPr>
                <w:rFonts w:cs="v4.2.0"/>
                <w:vertAlign w:val="subscript"/>
              </w:rPr>
              <w:t>max</w:t>
            </w:r>
            <w:r w:rsidRPr="00BA6862">
              <w:rPr>
                <w:rFonts w:cs="v4.2.0"/>
              </w:rPr>
              <w:t xml:space="preserve"> </w:t>
            </w:r>
          </w:p>
        </w:tc>
        <w:tc>
          <w:tcPr>
            <w:tcW w:w="3261" w:type="dxa"/>
          </w:tcPr>
          <w:p w14:paraId="7A56A2F9" w14:textId="77777777" w:rsidR="007F7412" w:rsidRPr="00BA6862" w:rsidRDefault="007F7412">
            <w:pPr>
              <w:pStyle w:val="TAC"/>
              <w:rPr>
                <w:rFonts w:cs="v4.2.0"/>
              </w:rPr>
            </w:pPr>
            <w:r w:rsidRPr="00BA6862">
              <w:rPr>
                <w:rFonts w:cs="v4.2.0"/>
              </w:rPr>
              <w:t>P - 56 dB</w:t>
            </w:r>
          </w:p>
        </w:tc>
        <w:tc>
          <w:tcPr>
            <w:tcW w:w="1503" w:type="dxa"/>
          </w:tcPr>
          <w:p w14:paraId="68B710F5" w14:textId="77777777" w:rsidR="007F7412" w:rsidRPr="00BA6862" w:rsidRDefault="007F7412">
            <w:pPr>
              <w:pStyle w:val="TAC"/>
              <w:rPr>
                <w:rFonts w:cs="v4.2.0"/>
              </w:rPr>
            </w:pPr>
            <w:r w:rsidRPr="00BA6862">
              <w:rPr>
                <w:rFonts w:cs="v4.2.0"/>
              </w:rPr>
              <w:t xml:space="preserve">1 MHz </w:t>
            </w:r>
          </w:p>
        </w:tc>
      </w:tr>
    </w:tbl>
    <w:p w14:paraId="28E2F012" w14:textId="77777777" w:rsidR="007F7412" w:rsidRPr="00AA0BEB" w:rsidRDefault="007F7412">
      <w:pPr>
        <w:rPr>
          <w:rFonts w:cs="v4.2.0"/>
        </w:rPr>
      </w:pPr>
    </w:p>
    <w:p w14:paraId="2520A35B" w14:textId="77777777" w:rsidR="007F7412" w:rsidRPr="00AA0BEB" w:rsidRDefault="007F7412">
      <w:pPr>
        <w:pStyle w:val="TH"/>
        <w:rPr>
          <w:rFonts w:cs="v4.2.0"/>
        </w:rPr>
      </w:pPr>
      <w:r w:rsidRPr="00AA0BEB">
        <w:rPr>
          <w:rFonts w:cs="v4.2.0"/>
        </w:rPr>
        <w:t>Table 6.6</w:t>
      </w:r>
      <w:r w:rsidRPr="00AA0BEB">
        <w:rPr>
          <w:rFonts w:cs="v4.2.0"/>
          <w:noProof/>
        </w:rPr>
        <w:t>: Spectrum emission mask values, BS maximum output power P &lt; 31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3"/>
        <w:gridCol w:w="2551"/>
        <w:gridCol w:w="3302"/>
        <w:gridCol w:w="1477"/>
      </w:tblGrid>
      <w:tr w:rsidR="007F7412" w:rsidRPr="00BA6862" w14:paraId="6ACAB5F1" w14:textId="77777777">
        <w:trPr>
          <w:jc w:val="center"/>
        </w:trPr>
        <w:tc>
          <w:tcPr>
            <w:tcW w:w="1943" w:type="dxa"/>
          </w:tcPr>
          <w:p w14:paraId="7027921A" w14:textId="77777777" w:rsidR="007F7412" w:rsidRPr="00BA6862" w:rsidRDefault="007F7412">
            <w:pPr>
              <w:pStyle w:val="TAH"/>
              <w:rPr>
                <w:rFonts w:cs="v4.2.0"/>
              </w:rPr>
            </w:pPr>
            <w:r w:rsidRPr="00BA6862">
              <w:rPr>
                <w:rFonts w:cs="v4.2.0"/>
              </w:rPr>
              <w:t xml:space="preserve">Frequency offset of measurement filter -3dB point, </w:t>
            </w:r>
            <w:r w:rsidRPr="00BA6862">
              <w:rPr>
                <w:rFonts w:cs="v4.2.0"/>
              </w:rPr>
              <w:sym w:font="Symbol" w:char="F044"/>
            </w:r>
            <w:r w:rsidRPr="00BA6862">
              <w:rPr>
                <w:rFonts w:cs="v4.2.0"/>
              </w:rPr>
              <w:t>f</w:t>
            </w:r>
          </w:p>
        </w:tc>
        <w:tc>
          <w:tcPr>
            <w:tcW w:w="2551" w:type="dxa"/>
          </w:tcPr>
          <w:p w14:paraId="391CEA8E" w14:textId="77777777" w:rsidR="007F7412" w:rsidRPr="00BA6862" w:rsidRDefault="007F7412">
            <w:pPr>
              <w:pStyle w:val="TAH"/>
              <w:rPr>
                <w:rFonts w:cs="v4.2.0"/>
              </w:rPr>
            </w:pPr>
            <w:r w:rsidRPr="00BA6862">
              <w:rPr>
                <w:rFonts w:cs="v4.2.0"/>
              </w:rPr>
              <w:t>Frequency offset of measurement filter centre frequency, f_offset</w:t>
            </w:r>
          </w:p>
        </w:tc>
        <w:tc>
          <w:tcPr>
            <w:tcW w:w="3302" w:type="dxa"/>
          </w:tcPr>
          <w:p w14:paraId="255F0DD9" w14:textId="77777777" w:rsidR="007F7412" w:rsidRPr="00BA6862" w:rsidRDefault="007F7412">
            <w:pPr>
              <w:pStyle w:val="TAH"/>
              <w:rPr>
                <w:rFonts w:cs="v4.2.0"/>
              </w:rPr>
            </w:pPr>
            <w:r w:rsidRPr="00BA6862">
              <w:rPr>
                <w:rFonts w:cs="v4.2.0"/>
              </w:rPr>
              <w:t>Maximum level</w:t>
            </w:r>
          </w:p>
        </w:tc>
        <w:tc>
          <w:tcPr>
            <w:tcW w:w="1477" w:type="dxa"/>
          </w:tcPr>
          <w:p w14:paraId="4AA30384" w14:textId="77777777" w:rsidR="007F7412" w:rsidRPr="00BA6862" w:rsidRDefault="007F7412">
            <w:pPr>
              <w:pStyle w:val="TAH"/>
              <w:rPr>
                <w:rFonts w:cs="v4.2.0"/>
              </w:rPr>
            </w:pPr>
            <w:r w:rsidRPr="00BA6862">
              <w:rPr>
                <w:rFonts w:cs="v4.2.0"/>
              </w:rPr>
              <w:t>Measurement bandwidth</w:t>
            </w:r>
          </w:p>
        </w:tc>
      </w:tr>
      <w:tr w:rsidR="007F7412" w:rsidRPr="00BA6862" w14:paraId="6ED09862" w14:textId="77777777">
        <w:trPr>
          <w:jc w:val="center"/>
        </w:trPr>
        <w:tc>
          <w:tcPr>
            <w:tcW w:w="1943" w:type="dxa"/>
          </w:tcPr>
          <w:p w14:paraId="7DB2DA54" w14:textId="77777777" w:rsidR="007F7412" w:rsidRPr="00BA6862" w:rsidRDefault="007F7412">
            <w:pPr>
              <w:pStyle w:val="TAL"/>
              <w:rPr>
                <w:rFonts w:cs="v4.2.0"/>
              </w:rPr>
            </w:pPr>
            <w:r w:rsidRPr="00BA6862">
              <w:rPr>
                <w:rFonts w:cs="v4.2.0"/>
              </w:rPr>
              <w:t xml:space="preserve">2.5 </w:t>
            </w:r>
            <w:r w:rsidRPr="00BA6862">
              <w:t>MHz</w:t>
            </w:r>
            <w:r w:rsidRPr="00BA6862">
              <w:rPr>
                <w:rFonts w:cs="v4.2.0"/>
              </w:rPr>
              <w:t xml:space="preserve">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2.7 MHz</w:t>
            </w:r>
          </w:p>
        </w:tc>
        <w:tc>
          <w:tcPr>
            <w:tcW w:w="2551" w:type="dxa"/>
          </w:tcPr>
          <w:p w14:paraId="516ECB6A" w14:textId="77777777" w:rsidR="007F7412" w:rsidRPr="00BA6862" w:rsidRDefault="007F7412">
            <w:pPr>
              <w:pStyle w:val="TAL"/>
              <w:rPr>
                <w:rFonts w:cs="v4.2.0"/>
              </w:rPr>
            </w:pPr>
            <w:r w:rsidRPr="00BA6862">
              <w:rPr>
                <w:rFonts w:cs="v4.2.0"/>
              </w:rPr>
              <w:t xml:space="preserve">2.515MHz </w:t>
            </w:r>
            <w:r w:rsidRPr="00BA6862">
              <w:rPr>
                <w:rFonts w:cs="v4.2.0"/>
              </w:rPr>
              <w:sym w:font="Symbol" w:char="F0A3"/>
            </w:r>
            <w:r w:rsidRPr="00BA6862">
              <w:rPr>
                <w:rFonts w:cs="v4.2.0"/>
              </w:rPr>
              <w:t xml:space="preserve"> f_offset &lt; 2.715MHz </w:t>
            </w:r>
          </w:p>
        </w:tc>
        <w:tc>
          <w:tcPr>
            <w:tcW w:w="3302" w:type="dxa"/>
          </w:tcPr>
          <w:p w14:paraId="227E87F0" w14:textId="77777777" w:rsidR="007F7412" w:rsidRPr="00BA6862" w:rsidRDefault="007F7412">
            <w:pPr>
              <w:pStyle w:val="TAC"/>
              <w:rPr>
                <w:rFonts w:cs="v4.2.0"/>
              </w:rPr>
            </w:pPr>
            <w:r w:rsidRPr="00BA6862">
              <w:rPr>
                <w:rFonts w:cs="v4.2.0"/>
              </w:rPr>
              <w:t>-22 dBm</w:t>
            </w:r>
          </w:p>
        </w:tc>
        <w:tc>
          <w:tcPr>
            <w:tcW w:w="1477" w:type="dxa"/>
          </w:tcPr>
          <w:p w14:paraId="6B31C146" w14:textId="77777777" w:rsidR="007F7412" w:rsidRPr="00BA6862" w:rsidRDefault="007F7412">
            <w:pPr>
              <w:pStyle w:val="TAC"/>
              <w:rPr>
                <w:rFonts w:cs="v4.2.0"/>
              </w:rPr>
            </w:pPr>
            <w:r w:rsidRPr="00BA6862">
              <w:rPr>
                <w:rFonts w:cs="v4.2.0"/>
              </w:rPr>
              <w:t xml:space="preserve">30 kHz </w:t>
            </w:r>
          </w:p>
        </w:tc>
      </w:tr>
      <w:tr w:rsidR="007F7412" w:rsidRPr="00BA6862" w14:paraId="7017655B" w14:textId="77777777">
        <w:trPr>
          <w:jc w:val="center"/>
        </w:trPr>
        <w:tc>
          <w:tcPr>
            <w:tcW w:w="1943" w:type="dxa"/>
          </w:tcPr>
          <w:p w14:paraId="5372CE7A" w14:textId="77777777" w:rsidR="007F7412" w:rsidRPr="00BA6862" w:rsidRDefault="007F7412">
            <w:pPr>
              <w:pStyle w:val="TAL"/>
              <w:rPr>
                <w:rFonts w:cs="v4.2.0"/>
              </w:rPr>
            </w:pPr>
            <w:r w:rsidRPr="00BA6862">
              <w:rPr>
                <w:rFonts w:cs="v4.2.0"/>
              </w:rPr>
              <w:t xml:space="preserve">2.7 </w:t>
            </w:r>
            <w:r w:rsidRPr="00BA6862">
              <w:t>MHz</w:t>
            </w:r>
            <w:r w:rsidRPr="00BA6862">
              <w:rPr>
                <w:rFonts w:cs="v4.2.0"/>
              </w:rPr>
              <w:t xml:space="preserve">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3.5 MHz</w:t>
            </w:r>
          </w:p>
        </w:tc>
        <w:tc>
          <w:tcPr>
            <w:tcW w:w="2551" w:type="dxa"/>
          </w:tcPr>
          <w:p w14:paraId="7668074B" w14:textId="77777777" w:rsidR="007F7412" w:rsidRPr="00BA6862" w:rsidRDefault="007F7412">
            <w:pPr>
              <w:pStyle w:val="TAL"/>
              <w:rPr>
                <w:rFonts w:cs="v4.2.0"/>
              </w:rPr>
            </w:pPr>
            <w:r w:rsidRPr="00BA6862">
              <w:rPr>
                <w:rFonts w:cs="v4.2.0"/>
              </w:rPr>
              <w:t xml:space="preserve">2.715MHz </w:t>
            </w:r>
            <w:r w:rsidRPr="00BA6862">
              <w:rPr>
                <w:rFonts w:cs="v4.2.0"/>
              </w:rPr>
              <w:sym w:font="Symbol" w:char="F0A3"/>
            </w:r>
            <w:r w:rsidRPr="00BA6862">
              <w:rPr>
                <w:rFonts w:cs="v4.2.0"/>
              </w:rPr>
              <w:t xml:space="preserve"> f_offset &lt; 3.515MHz</w:t>
            </w:r>
          </w:p>
        </w:tc>
        <w:tc>
          <w:tcPr>
            <w:tcW w:w="3302" w:type="dxa"/>
          </w:tcPr>
          <w:p w14:paraId="0FECB472" w14:textId="77777777" w:rsidR="007F7412" w:rsidRPr="00BA6862" w:rsidRDefault="007F7412">
            <w:pPr>
              <w:pStyle w:val="TAC"/>
              <w:rPr>
                <w:rFonts w:cs="v4.2.0"/>
              </w:rPr>
            </w:pPr>
            <w:r w:rsidRPr="00BA6862">
              <w:rPr>
                <w:position w:val="-28"/>
              </w:rPr>
              <w:object w:dxaOrig="3720" w:dyaOrig="680" w14:anchorId="16869F54">
                <v:shape id="_x0000_i1033" type="#_x0000_t75" style="width:149pt;height:28.25pt" o:ole="" fillcolor="window">
                  <v:imagedata r:id="rId27" o:title=""/>
                </v:shape>
                <o:OLEObject Type="Embed" ProgID="Equation.3" ShapeID="_x0000_i1033" DrawAspect="Content" ObjectID="_1767795464" r:id="rId28"/>
              </w:object>
            </w:r>
          </w:p>
        </w:tc>
        <w:tc>
          <w:tcPr>
            <w:tcW w:w="1477" w:type="dxa"/>
          </w:tcPr>
          <w:p w14:paraId="06D337FC" w14:textId="77777777" w:rsidR="007F7412" w:rsidRPr="00BA6862" w:rsidRDefault="007F7412">
            <w:pPr>
              <w:pStyle w:val="TAC"/>
              <w:rPr>
                <w:rFonts w:cs="v4.2.0"/>
              </w:rPr>
            </w:pPr>
            <w:r w:rsidRPr="00BA6862">
              <w:rPr>
                <w:rFonts w:cs="v4.2.0"/>
              </w:rPr>
              <w:t xml:space="preserve">30 kHz </w:t>
            </w:r>
          </w:p>
        </w:tc>
      </w:tr>
      <w:tr w:rsidR="007F7412" w:rsidRPr="00BA6862" w14:paraId="18AB11A7" w14:textId="77777777">
        <w:trPr>
          <w:jc w:val="center"/>
        </w:trPr>
        <w:tc>
          <w:tcPr>
            <w:tcW w:w="1943" w:type="dxa"/>
          </w:tcPr>
          <w:p w14:paraId="4C9857B5" w14:textId="77777777" w:rsidR="007F7412" w:rsidRPr="00BA6862" w:rsidRDefault="007F7412">
            <w:pPr>
              <w:pStyle w:val="TAL"/>
              <w:rPr>
                <w:rFonts w:cs="v4.2.0"/>
              </w:rPr>
            </w:pPr>
            <w:r w:rsidRPr="00BA6862">
              <w:rPr>
                <w:rFonts w:cs="v4.2.0"/>
              </w:rPr>
              <w:t>(see note)</w:t>
            </w:r>
          </w:p>
        </w:tc>
        <w:tc>
          <w:tcPr>
            <w:tcW w:w="2551" w:type="dxa"/>
          </w:tcPr>
          <w:p w14:paraId="0B699A24" w14:textId="77777777" w:rsidR="007F7412" w:rsidRPr="00BA6862" w:rsidRDefault="007F7412">
            <w:pPr>
              <w:pStyle w:val="TAL"/>
              <w:rPr>
                <w:rFonts w:cs="v4.2.0"/>
              </w:rPr>
            </w:pPr>
            <w:r w:rsidRPr="00BA6862">
              <w:rPr>
                <w:rFonts w:cs="v4.2.0"/>
              </w:rPr>
              <w:t xml:space="preserve">3.515MHz </w:t>
            </w:r>
            <w:r w:rsidRPr="00BA6862">
              <w:rPr>
                <w:rFonts w:cs="v4.2.0"/>
              </w:rPr>
              <w:sym w:font="Symbol" w:char="F0A3"/>
            </w:r>
            <w:r w:rsidRPr="00BA6862">
              <w:rPr>
                <w:rFonts w:cs="v4.2.0"/>
              </w:rPr>
              <w:t xml:space="preserve"> f_offset &lt; 4.0MHz </w:t>
            </w:r>
          </w:p>
        </w:tc>
        <w:tc>
          <w:tcPr>
            <w:tcW w:w="3302" w:type="dxa"/>
          </w:tcPr>
          <w:p w14:paraId="6D4B1351" w14:textId="77777777" w:rsidR="007F7412" w:rsidRPr="00BA6862" w:rsidRDefault="007F7412">
            <w:pPr>
              <w:pStyle w:val="TAC"/>
              <w:rPr>
                <w:rFonts w:cs="v4.2.0"/>
              </w:rPr>
            </w:pPr>
            <w:r w:rsidRPr="00BA6862">
              <w:rPr>
                <w:rFonts w:cs="v4.2.0"/>
              </w:rPr>
              <w:t>-34 dBm</w:t>
            </w:r>
          </w:p>
        </w:tc>
        <w:tc>
          <w:tcPr>
            <w:tcW w:w="1477" w:type="dxa"/>
          </w:tcPr>
          <w:p w14:paraId="74310C20" w14:textId="77777777" w:rsidR="007F7412" w:rsidRPr="00BA6862" w:rsidRDefault="007F7412">
            <w:pPr>
              <w:pStyle w:val="TAC"/>
              <w:rPr>
                <w:rFonts w:cs="v4.2.0"/>
              </w:rPr>
            </w:pPr>
            <w:r w:rsidRPr="00BA6862">
              <w:rPr>
                <w:rFonts w:cs="v4.2.0"/>
              </w:rPr>
              <w:t xml:space="preserve">30 kHz </w:t>
            </w:r>
          </w:p>
        </w:tc>
      </w:tr>
      <w:tr w:rsidR="007F7412" w:rsidRPr="00BA6862" w14:paraId="7817D31C" w14:textId="77777777">
        <w:trPr>
          <w:jc w:val="center"/>
        </w:trPr>
        <w:tc>
          <w:tcPr>
            <w:tcW w:w="1943" w:type="dxa"/>
          </w:tcPr>
          <w:p w14:paraId="75D0E80A" w14:textId="77777777" w:rsidR="007F7412" w:rsidRPr="00BA6862" w:rsidRDefault="007F7412">
            <w:pPr>
              <w:pStyle w:val="TAL"/>
              <w:rPr>
                <w:rFonts w:cs="v4.2.0"/>
              </w:rPr>
            </w:pPr>
            <w:r w:rsidRPr="00BA6862">
              <w:rPr>
                <w:rFonts w:cs="v4.2.0"/>
              </w:rPr>
              <w:t xml:space="preserve">3.5 </w:t>
            </w:r>
            <w:r w:rsidRPr="00BA6862">
              <w:t>MHz</w:t>
            </w:r>
            <w:r w:rsidRPr="00BA6862">
              <w:rPr>
                <w:rFonts w:cs="v4.2.0"/>
              </w:rPr>
              <w:t xml:space="preserve">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7.5 MHz</w:t>
            </w:r>
          </w:p>
        </w:tc>
        <w:tc>
          <w:tcPr>
            <w:tcW w:w="2551" w:type="dxa"/>
          </w:tcPr>
          <w:p w14:paraId="6A62C68F" w14:textId="77777777" w:rsidR="007F7412" w:rsidRPr="00BA6862" w:rsidRDefault="007F7412">
            <w:pPr>
              <w:pStyle w:val="TAL"/>
              <w:rPr>
                <w:rFonts w:cs="v4.2.0"/>
              </w:rPr>
            </w:pPr>
            <w:r w:rsidRPr="00BA6862">
              <w:rPr>
                <w:rFonts w:cs="v4.2.0"/>
              </w:rPr>
              <w:t xml:space="preserve">4.0MHz </w:t>
            </w:r>
            <w:r w:rsidRPr="00BA6862">
              <w:rPr>
                <w:rFonts w:cs="v4.2.0"/>
              </w:rPr>
              <w:sym w:font="Symbol" w:char="F0A3"/>
            </w:r>
            <w:r w:rsidRPr="00BA6862">
              <w:rPr>
                <w:rFonts w:cs="v4.2.0"/>
              </w:rPr>
              <w:t xml:space="preserve"> f_offset &lt; 8.0MHz</w:t>
            </w:r>
          </w:p>
        </w:tc>
        <w:tc>
          <w:tcPr>
            <w:tcW w:w="3302" w:type="dxa"/>
          </w:tcPr>
          <w:p w14:paraId="6A6850C3" w14:textId="77777777" w:rsidR="007F7412" w:rsidRPr="00BA6862" w:rsidRDefault="007F7412">
            <w:pPr>
              <w:pStyle w:val="TAC"/>
              <w:rPr>
                <w:rFonts w:cs="v4.2.0"/>
              </w:rPr>
            </w:pPr>
            <w:r w:rsidRPr="00BA6862">
              <w:rPr>
                <w:rFonts w:cs="v4.2.0"/>
              </w:rPr>
              <w:t>-21 dBm</w:t>
            </w:r>
          </w:p>
        </w:tc>
        <w:tc>
          <w:tcPr>
            <w:tcW w:w="1477" w:type="dxa"/>
          </w:tcPr>
          <w:p w14:paraId="3EEF297F" w14:textId="77777777" w:rsidR="007F7412" w:rsidRPr="00BA6862" w:rsidRDefault="007F7412">
            <w:pPr>
              <w:pStyle w:val="TAC"/>
              <w:rPr>
                <w:rFonts w:cs="v4.2.0"/>
              </w:rPr>
            </w:pPr>
            <w:r w:rsidRPr="00BA6862">
              <w:rPr>
                <w:rFonts w:cs="v4.2.0"/>
              </w:rPr>
              <w:t xml:space="preserve">1 MHz </w:t>
            </w:r>
          </w:p>
        </w:tc>
      </w:tr>
      <w:tr w:rsidR="007F7412" w:rsidRPr="00BA6862" w14:paraId="0A21194C" w14:textId="77777777">
        <w:trPr>
          <w:jc w:val="center"/>
        </w:trPr>
        <w:tc>
          <w:tcPr>
            <w:tcW w:w="1943" w:type="dxa"/>
          </w:tcPr>
          <w:p w14:paraId="450AE18B" w14:textId="77777777" w:rsidR="007F7412" w:rsidRPr="00BA6862" w:rsidRDefault="007F7412">
            <w:pPr>
              <w:pStyle w:val="TAL"/>
              <w:rPr>
                <w:rFonts w:cs="v4.2.0"/>
              </w:rPr>
            </w:pPr>
            <w:r w:rsidRPr="00BA6862">
              <w:rPr>
                <w:rFonts w:cs="v4.2.0"/>
              </w:rPr>
              <w:t xml:space="preserve">7.5 </w:t>
            </w:r>
            <w:r w:rsidRPr="00BA6862">
              <w:t>MHz</w:t>
            </w:r>
            <w:r w:rsidRPr="00BA6862">
              <w:rPr>
                <w:rFonts w:cs="v4.2.0"/>
              </w:rPr>
              <w:t xml:space="preserve"> </w:t>
            </w:r>
            <w:r w:rsidRPr="00BA6862">
              <w:rPr>
                <w:rFonts w:cs="v4.2.0"/>
              </w:rPr>
              <w:sym w:font="Symbol" w:char="F0A3"/>
            </w:r>
            <w:r w:rsidRPr="00BA6862">
              <w:rPr>
                <w:rFonts w:cs="v4.2.0"/>
              </w:rPr>
              <w:t xml:space="preserve"> </w:t>
            </w:r>
            <w:r w:rsidRPr="00BA6862">
              <w:rPr>
                <w:rFonts w:cs="v4.2.0"/>
              </w:rPr>
              <w:sym w:font="Symbol" w:char="F044"/>
            </w:r>
            <w:r w:rsidRPr="00BA6862">
              <w:rPr>
                <w:rFonts w:cs="v4.2.0"/>
              </w:rPr>
              <w:t xml:space="preserve">f </w:t>
            </w:r>
            <w:r w:rsidRPr="00BA6862">
              <w:sym w:font="Symbol" w:char="F0A3"/>
            </w:r>
            <w:r w:rsidRPr="00BA6862">
              <w:t xml:space="preserve"> </w:t>
            </w:r>
            <w:r w:rsidRPr="00BA6862">
              <w:sym w:font="Symbol" w:char="F044"/>
            </w:r>
            <w:r w:rsidRPr="00BA6862">
              <w:t>f</w:t>
            </w:r>
            <w:r w:rsidRPr="00BA6862">
              <w:rPr>
                <w:vertAlign w:val="subscript"/>
              </w:rPr>
              <w:t>max</w:t>
            </w:r>
          </w:p>
        </w:tc>
        <w:tc>
          <w:tcPr>
            <w:tcW w:w="2551" w:type="dxa"/>
          </w:tcPr>
          <w:p w14:paraId="4D7B5B73" w14:textId="77777777" w:rsidR="007F7412" w:rsidRPr="00BA6862" w:rsidRDefault="007F7412">
            <w:pPr>
              <w:pStyle w:val="TAL"/>
              <w:rPr>
                <w:rFonts w:cs="v4.2.0"/>
              </w:rPr>
            </w:pPr>
            <w:r w:rsidRPr="00BA6862">
              <w:rPr>
                <w:rFonts w:cs="v4.2.0"/>
              </w:rPr>
              <w:t xml:space="preserve">8.0MHz </w:t>
            </w:r>
            <w:r w:rsidRPr="00BA6862">
              <w:rPr>
                <w:rFonts w:cs="v4.2.0"/>
              </w:rPr>
              <w:sym w:font="Symbol" w:char="F0A3"/>
            </w:r>
            <w:r w:rsidRPr="00BA6862">
              <w:rPr>
                <w:rFonts w:cs="v4.2.0"/>
              </w:rPr>
              <w:t xml:space="preserve"> f_offset &lt; f_offset</w:t>
            </w:r>
            <w:r w:rsidRPr="00BA6862">
              <w:rPr>
                <w:rFonts w:cs="v4.2.0"/>
                <w:vertAlign w:val="subscript"/>
              </w:rPr>
              <w:t>max</w:t>
            </w:r>
            <w:r w:rsidRPr="00BA6862">
              <w:rPr>
                <w:rFonts w:cs="v4.2.0"/>
              </w:rPr>
              <w:t xml:space="preserve"> </w:t>
            </w:r>
          </w:p>
        </w:tc>
        <w:tc>
          <w:tcPr>
            <w:tcW w:w="3302" w:type="dxa"/>
          </w:tcPr>
          <w:p w14:paraId="10702F56" w14:textId="77777777" w:rsidR="007F7412" w:rsidRPr="00BA6862" w:rsidRDefault="007F7412">
            <w:pPr>
              <w:pStyle w:val="TAC"/>
              <w:rPr>
                <w:rFonts w:cs="v4.2.0"/>
              </w:rPr>
            </w:pPr>
            <w:r w:rsidRPr="00BA6862">
              <w:rPr>
                <w:rFonts w:cs="v4.2.0"/>
              </w:rPr>
              <w:t>-25 dBm</w:t>
            </w:r>
          </w:p>
        </w:tc>
        <w:tc>
          <w:tcPr>
            <w:tcW w:w="1477" w:type="dxa"/>
          </w:tcPr>
          <w:p w14:paraId="3AD4A094" w14:textId="77777777" w:rsidR="007F7412" w:rsidRPr="00BA6862" w:rsidRDefault="007F7412">
            <w:pPr>
              <w:pStyle w:val="TAC"/>
              <w:rPr>
                <w:rFonts w:cs="v4.2.0"/>
              </w:rPr>
            </w:pPr>
            <w:r w:rsidRPr="00BA6862">
              <w:rPr>
                <w:rFonts w:cs="v4.2.0"/>
              </w:rPr>
              <w:t xml:space="preserve">1 MHz </w:t>
            </w:r>
          </w:p>
        </w:tc>
      </w:tr>
    </w:tbl>
    <w:p w14:paraId="32D42FAF" w14:textId="77777777" w:rsidR="007F7412" w:rsidRPr="00AA0BEB" w:rsidRDefault="007F7412">
      <w:pPr>
        <w:ind w:right="334"/>
        <w:rPr>
          <w:rFonts w:cs="v4.2.0"/>
        </w:rPr>
      </w:pPr>
    </w:p>
    <w:p w14:paraId="11361376" w14:textId="77777777" w:rsidR="007F7412" w:rsidRPr="00AA0BEB" w:rsidRDefault="007F7412">
      <w:pPr>
        <w:pStyle w:val="NO"/>
        <w:rPr>
          <w:rFonts w:cs="v4.2.0"/>
        </w:rPr>
      </w:pPr>
      <w:r w:rsidRPr="00AA0BEB">
        <w:rPr>
          <w:rFonts w:cs="v4.2.0"/>
        </w:rPr>
        <w:t>NOTE:</w:t>
      </w:r>
      <w:r w:rsidRPr="00AA0BEB">
        <w:rPr>
          <w:rFonts w:cs="v4.2.0"/>
        </w:rPr>
        <w:tab/>
        <w:t xml:space="preserve">This frequency range ensures that the range of values of f_offset is continuous. </w:t>
      </w:r>
    </w:p>
    <w:p w14:paraId="629542E6" w14:textId="77777777" w:rsidR="007F7412" w:rsidRPr="00AA0BEB" w:rsidRDefault="007F7412">
      <w:pPr>
        <w:pStyle w:val="Heading5"/>
        <w:rPr>
          <w:rFonts w:cs="v4.2.0"/>
        </w:rPr>
      </w:pPr>
      <w:bookmarkStart w:id="81" w:name="_Toc518915745"/>
      <w:r w:rsidRPr="00AA0BEB">
        <w:rPr>
          <w:rFonts w:cs="v4.2.0"/>
        </w:rPr>
        <w:t>6.6.2.1.2</w:t>
      </w:r>
      <w:r w:rsidRPr="00AA0BEB">
        <w:rPr>
          <w:rFonts w:cs="v4.2.0"/>
        </w:rPr>
        <w:tab/>
        <w:t>1,28 Mcps TDD Option</w:t>
      </w:r>
      <w:bookmarkEnd w:id="81"/>
    </w:p>
    <w:p w14:paraId="133451C4" w14:textId="77777777" w:rsidR="007F7412" w:rsidRPr="00AA0BEB" w:rsidRDefault="007F7412">
      <w:pPr>
        <w:rPr>
          <w:rFonts w:cs="v4.2.0"/>
        </w:rPr>
      </w:pPr>
      <w:r w:rsidRPr="00AA0BEB">
        <w:rPr>
          <w:rFonts w:cs="v4.2.0"/>
        </w:rPr>
        <w:t>The mask defined in Table 6.3A to 6.</w:t>
      </w:r>
      <w:r w:rsidR="00F9614E" w:rsidRPr="00AA0BEB">
        <w:rPr>
          <w:rFonts w:cs="v4.2.0"/>
        </w:rPr>
        <w:t xml:space="preserve">5A </w:t>
      </w:r>
      <w:r w:rsidRPr="00AA0BEB">
        <w:rPr>
          <w:rFonts w:cs="v4.2.0"/>
        </w:rPr>
        <w:t xml:space="preserve">may be mandatory in certain regions. In other regions this mask may not be applied. </w:t>
      </w:r>
    </w:p>
    <w:p w14:paraId="5931885F" w14:textId="77777777" w:rsidR="007F7412" w:rsidRPr="00AA0BEB" w:rsidRDefault="007F7412">
      <w:pPr>
        <w:rPr>
          <w:rFonts w:cs="v4.2.0"/>
        </w:rPr>
      </w:pPr>
      <w:r w:rsidRPr="00AA0BEB">
        <w:rPr>
          <w:rFonts w:cs="v4.2.0"/>
        </w:rPr>
        <w:t>For regions where this clause applies, the requirement shall be met by a base station transmitting on a single RF carrier configured in accordance with the manufacturer’s specification. Emissions shall not exceed the maximum level specified in table 6.3A to 6.</w:t>
      </w:r>
      <w:r w:rsidR="00F9614E" w:rsidRPr="00AA0BEB">
        <w:rPr>
          <w:rFonts w:cs="v4.2.0"/>
        </w:rPr>
        <w:t xml:space="preserve">5A </w:t>
      </w:r>
      <w:r w:rsidRPr="00AA0BEB">
        <w:rPr>
          <w:rFonts w:cs="v4.2.0"/>
        </w:rPr>
        <w:t xml:space="preserve">for the appropriate BS maximum output power, in the frequency range from </w:t>
      </w:r>
      <w:r w:rsidRPr="00AA0BEB">
        <w:rPr>
          <w:rFonts w:cs="v4.2.0"/>
        </w:rPr>
        <w:sym w:font="Symbol" w:char="F044"/>
      </w:r>
      <w:r w:rsidRPr="00AA0BEB">
        <w:rPr>
          <w:rFonts w:cs="v4.2.0"/>
        </w:rPr>
        <w:t xml:space="preserve">f = 0.8 MHz to </w:t>
      </w:r>
      <w:r w:rsidRPr="00AA0BEB">
        <w:rPr>
          <w:rFonts w:cs="v4.2.0"/>
        </w:rPr>
        <w:sym w:font="Symbol" w:char="F044"/>
      </w:r>
      <w:r w:rsidRPr="00AA0BEB">
        <w:rPr>
          <w:rFonts w:cs="v4.2.0"/>
        </w:rPr>
        <w:t xml:space="preserve">f </w:t>
      </w:r>
      <w:r w:rsidRPr="00AA0BEB">
        <w:rPr>
          <w:rFonts w:cs="v4.2.0"/>
          <w:vertAlign w:val="subscript"/>
        </w:rPr>
        <w:t>max</w:t>
      </w:r>
      <w:r w:rsidRPr="00AA0BEB">
        <w:rPr>
          <w:rFonts w:cs="v4.2.0"/>
        </w:rPr>
        <w:t xml:space="preserve"> from the carrier frequency, where:</w:t>
      </w:r>
    </w:p>
    <w:p w14:paraId="5C4978E1" w14:textId="77777777" w:rsidR="007F7412" w:rsidRPr="00AA0BEB" w:rsidRDefault="007F7412">
      <w:pPr>
        <w:pStyle w:val="B1"/>
        <w:rPr>
          <w:rFonts w:cs="v4.2.0"/>
        </w:rPr>
      </w:pPr>
      <w:r w:rsidRPr="00AA0BEB">
        <w:rPr>
          <w:rFonts w:cs="v4.2.0"/>
        </w:rPr>
        <w:lastRenderedPageBreak/>
        <w:t>-</w:t>
      </w:r>
      <w:r w:rsidRPr="00AA0BEB">
        <w:rPr>
          <w:rFonts w:cs="v4.2.0"/>
        </w:rPr>
        <w:tab/>
      </w:r>
      <w:r w:rsidRPr="00AA0BEB">
        <w:rPr>
          <w:rFonts w:cs="v4.2.0"/>
        </w:rPr>
        <w:sym w:font="Symbol" w:char="F044"/>
      </w:r>
      <w:r w:rsidRPr="00AA0BEB">
        <w:rPr>
          <w:rFonts w:cs="v4.2.0"/>
        </w:rPr>
        <w:t>f is the separation between the carrier frequency and the nominal -3dB point of the measuring filter closest to the carrier frequency.</w:t>
      </w:r>
    </w:p>
    <w:p w14:paraId="09AF3DD0" w14:textId="77777777" w:rsidR="007F7412" w:rsidRPr="00AA0BEB" w:rsidRDefault="007F7412">
      <w:pPr>
        <w:pStyle w:val="B1"/>
        <w:rPr>
          <w:rFonts w:cs="v4.2.0"/>
        </w:rPr>
      </w:pPr>
      <w:r w:rsidRPr="00AA0BEB">
        <w:rPr>
          <w:rFonts w:cs="v4.2.0"/>
        </w:rPr>
        <w:t>-</w:t>
      </w:r>
      <w:r w:rsidRPr="00AA0BEB">
        <w:rPr>
          <w:rFonts w:cs="v4.2.0"/>
        </w:rPr>
        <w:tab/>
        <w:t>f_offset is the separation between the carrier frequency and the center frequency of the measuring filter.-</w:t>
      </w:r>
      <w:r w:rsidRPr="00AA0BEB">
        <w:rPr>
          <w:rFonts w:cs="v4.2.0"/>
        </w:rPr>
        <w:tab/>
        <w:t>f_offset</w:t>
      </w:r>
      <w:r w:rsidRPr="00AA0BEB">
        <w:rPr>
          <w:rFonts w:cs="v4.2.0"/>
          <w:vertAlign w:val="subscript"/>
        </w:rPr>
        <w:t>max</w:t>
      </w:r>
      <w:r w:rsidRPr="00AA0BEB">
        <w:rPr>
          <w:rFonts w:cs="v4.2.0"/>
        </w:rPr>
        <w:t xml:space="preserve"> is either 4 MHz or the offset to the UMTS Tx band edge as defined in section 5.2, whichever is the greater.</w:t>
      </w:r>
    </w:p>
    <w:p w14:paraId="22E30186" w14:textId="77777777" w:rsidR="00DF2E95" w:rsidRPr="00AA0BEB" w:rsidRDefault="007F7412" w:rsidP="00F9614E">
      <w:pPr>
        <w:pStyle w:val="B1"/>
        <w:rPr>
          <w:rFonts w:cs="v5.0.0"/>
          <w:lang w:eastAsia="zh-CN"/>
        </w:rPr>
      </w:pPr>
      <w:r w:rsidRPr="00AA0BEB">
        <w:rPr>
          <w:rFonts w:cs="v4.2.0"/>
        </w:rPr>
        <w:t>-</w:t>
      </w:r>
      <w:r w:rsidRPr="00AA0BEB">
        <w:rPr>
          <w:rFonts w:cs="v4.2.0"/>
        </w:rPr>
        <w:tab/>
      </w:r>
      <w:r w:rsidRPr="00AA0BEB">
        <w:rPr>
          <w:rFonts w:cs="v4.2.0"/>
        </w:rPr>
        <w:sym w:font="Symbol" w:char="F044"/>
      </w:r>
      <w:r w:rsidRPr="00AA0BEB">
        <w:rPr>
          <w:rFonts w:cs="v4.2.0"/>
        </w:rPr>
        <w:t xml:space="preserve">f </w:t>
      </w:r>
      <w:r w:rsidRPr="00AA0BEB">
        <w:rPr>
          <w:rFonts w:cs="v4.2.0"/>
          <w:vertAlign w:val="subscript"/>
        </w:rPr>
        <w:t xml:space="preserve">max </w:t>
      </w:r>
      <w:r w:rsidRPr="00AA0BEB">
        <w:rPr>
          <w:rFonts w:cs="v4.2.0"/>
        </w:rPr>
        <w:t>is equal to f_offset</w:t>
      </w:r>
      <w:r w:rsidRPr="00AA0BEB">
        <w:rPr>
          <w:rFonts w:cs="v4.2.0"/>
          <w:vertAlign w:val="subscript"/>
        </w:rPr>
        <w:t xml:space="preserve">max </w:t>
      </w:r>
      <w:r w:rsidRPr="00AA0BEB">
        <w:rPr>
          <w:rFonts w:cs="v4.2.0"/>
        </w:rPr>
        <w:t>minus half of the bandwidth of the mesurement filter.</w:t>
      </w:r>
      <w:r w:rsidR="00F9614E" w:rsidRPr="00AA0BEB" w:rsidDel="00F9614E">
        <w:rPr>
          <w:rFonts w:cs="v4.2.0"/>
        </w:rPr>
        <w:t xml:space="preserve"> </w:t>
      </w:r>
      <w:r w:rsidR="00DF2E95" w:rsidRPr="00AA0BEB">
        <w:t>Inside any inter RF bandwidth gap</w:t>
      </w:r>
      <w:r w:rsidR="00DF2E95" w:rsidRPr="00AA0BEB">
        <w:rPr>
          <w:rFonts w:hint="eastAsia"/>
          <w:lang w:eastAsia="zh-CN"/>
        </w:rPr>
        <w:t>s</w:t>
      </w:r>
      <w:r w:rsidR="00DF2E95" w:rsidRPr="00AA0BEB">
        <w:t xml:space="preserve"> </w:t>
      </w:r>
      <w:r w:rsidR="00DF2E95" w:rsidRPr="00AA0BEB">
        <w:rPr>
          <w:rFonts w:hint="eastAsia"/>
          <w:lang w:eastAsia="zh-CN"/>
        </w:rPr>
        <w:t xml:space="preserve">with </w:t>
      </w:r>
      <w:r w:rsidR="00DF2E95" w:rsidRPr="00AA0BEB">
        <w:t>W</w:t>
      </w:r>
      <w:r w:rsidR="00DF2E95" w:rsidRPr="00AA0BEB">
        <w:rPr>
          <w:vertAlign w:val="subscript"/>
        </w:rPr>
        <w:t>gap</w:t>
      </w:r>
      <w:r w:rsidR="00DF2E95" w:rsidRPr="00AA0BEB">
        <w:t> &lt; </w:t>
      </w:r>
      <w:r w:rsidR="00DF2E95" w:rsidRPr="00AA0BEB">
        <w:rPr>
          <w:rFonts w:hint="eastAsia"/>
          <w:lang w:eastAsia="zh-CN"/>
        </w:rPr>
        <w:t>8</w:t>
      </w:r>
      <w:r w:rsidR="00DF2E95" w:rsidRPr="00AA0BEB">
        <w:t xml:space="preserve"> MHz for BS </w:t>
      </w:r>
      <w:r w:rsidR="00DF2E95" w:rsidRPr="00AA0BEB">
        <w:rPr>
          <w:rFonts w:hint="eastAsia"/>
          <w:lang w:eastAsia="zh-CN"/>
        </w:rPr>
        <w:t>operating in multiple bands</w:t>
      </w:r>
      <w:r w:rsidR="00DF2E95" w:rsidRPr="00AA0BEB">
        <w:t>, emissions shall not exceed the cumulative sum of the minimum requirements specified</w:t>
      </w:r>
      <w:r w:rsidR="00DF2E95" w:rsidRPr="00AA0BEB">
        <w:rPr>
          <w:rFonts w:hint="eastAsia"/>
          <w:lang w:eastAsia="zh-CN"/>
        </w:rPr>
        <w:t xml:space="preserve"> </w:t>
      </w:r>
      <w:r w:rsidR="00DF2E95" w:rsidRPr="00AA0BEB">
        <w:t xml:space="preserve">at the RF bandwidth edges on each side of the inter RF bandwidth gap. The minimum requirement for RF bandwidth edge is specified </w:t>
      </w:r>
      <w:r w:rsidR="00DF2E95" w:rsidRPr="00AA0BEB">
        <w:rPr>
          <w:rFonts w:cs="v5.0.0"/>
          <w:lang w:eastAsia="ja-JP"/>
        </w:rPr>
        <w:t>in Tables 6.3</w:t>
      </w:r>
      <w:r w:rsidR="00DF2E95" w:rsidRPr="00AA0BEB">
        <w:rPr>
          <w:rFonts w:cs="v5.0.0" w:hint="eastAsia"/>
          <w:lang w:eastAsia="zh-CN"/>
        </w:rPr>
        <w:t>A</w:t>
      </w:r>
      <w:r w:rsidR="00DF2E95" w:rsidRPr="00AA0BEB">
        <w:rPr>
          <w:rFonts w:cs="v5.0.0"/>
          <w:lang w:eastAsia="ja-JP"/>
        </w:rPr>
        <w:t xml:space="preserve"> to 6.</w:t>
      </w:r>
      <w:r w:rsidR="00DF2E95" w:rsidRPr="00AA0BEB">
        <w:rPr>
          <w:rFonts w:cs="v5.0.0" w:hint="eastAsia"/>
          <w:lang w:eastAsia="zh-CN"/>
        </w:rPr>
        <w:t>5A</w:t>
      </w:r>
      <w:r w:rsidR="00DF2E95" w:rsidRPr="00AA0BEB">
        <w:rPr>
          <w:rFonts w:cs="v5.0.0"/>
          <w:lang w:eastAsia="ja-JP"/>
        </w:rPr>
        <w:t xml:space="preserve"> below, </w:t>
      </w:r>
      <w:r w:rsidR="00DF2E95" w:rsidRPr="00AA0BEB">
        <w:rPr>
          <w:rFonts w:cs="v5.0.0" w:hint="eastAsia"/>
          <w:lang w:eastAsia="zh-CN"/>
        </w:rPr>
        <w:t>where in this case.</w:t>
      </w:r>
    </w:p>
    <w:p w14:paraId="79BE248E" w14:textId="77777777" w:rsidR="00DF2E95" w:rsidRPr="00AA0BEB" w:rsidRDefault="00DF2E95" w:rsidP="00DF2E95">
      <w:pPr>
        <w:pStyle w:val="B1"/>
        <w:rPr>
          <w:rFonts w:cs="v4.2.0"/>
        </w:rPr>
      </w:pPr>
      <w:r w:rsidRPr="00AA0BEB">
        <w:rPr>
          <w:rFonts w:cs="v4.2.0" w:hint="eastAsia"/>
          <w:lang w:eastAsia="zh-CN"/>
        </w:rPr>
        <w:t>-</w:t>
      </w:r>
      <w:r w:rsidR="00914CFB" w:rsidRPr="00AA0BEB">
        <w:rPr>
          <w:rFonts w:cs="v4.2.0"/>
          <w:lang w:eastAsia="zh-CN"/>
        </w:rPr>
        <w:tab/>
      </w:r>
      <w:r w:rsidRPr="00AA0BEB">
        <w:rPr>
          <w:rFonts w:cs="v4.2.0"/>
        </w:rPr>
        <w:sym w:font="Symbol" w:char="F044"/>
      </w:r>
      <w:r w:rsidRPr="00AA0BEB">
        <w:rPr>
          <w:rFonts w:cs="v4.2.0"/>
        </w:rPr>
        <w:t xml:space="preserve">f </w:t>
      </w:r>
      <w:r w:rsidRPr="00AA0BEB">
        <w:rPr>
          <w:rFonts w:cs="v4.2.0" w:hint="eastAsia"/>
          <w:lang w:eastAsia="zh-CN"/>
        </w:rPr>
        <w:t xml:space="preserve">equal to 0.8MHz plus the </w:t>
      </w:r>
      <w:r w:rsidRPr="00AA0BEB">
        <w:rPr>
          <w:rFonts w:cs="v4.2.0"/>
        </w:rPr>
        <w:t xml:space="preserve">separation between the </w:t>
      </w:r>
      <w:r w:rsidRPr="00AA0BEB">
        <w:rPr>
          <w:rFonts w:cs="v4.2.0" w:hint="eastAsia"/>
          <w:lang w:eastAsia="zh-CN"/>
        </w:rPr>
        <w:t xml:space="preserve">RF bandwidth edge frequency and </w:t>
      </w:r>
      <w:r w:rsidRPr="00AA0BEB">
        <w:rPr>
          <w:rFonts w:cs="v4.2.0"/>
        </w:rPr>
        <w:t xml:space="preserve">the nominal -3dB point of the measuring filter closest to the </w:t>
      </w:r>
      <w:r w:rsidRPr="00AA0BEB">
        <w:rPr>
          <w:rFonts w:cs="v4.2.0" w:hint="eastAsia"/>
          <w:lang w:eastAsia="zh-CN"/>
        </w:rPr>
        <w:t>RF bandwidth edge</w:t>
      </w:r>
      <w:r w:rsidRPr="00AA0BEB">
        <w:rPr>
          <w:rFonts w:cs="v4.2.0"/>
        </w:rPr>
        <w:t>.</w:t>
      </w:r>
    </w:p>
    <w:p w14:paraId="0E8D423E" w14:textId="77777777" w:rsidR="00DF2E95" w:rsidRPr="00AA0BEB" w:rsidRDefault="00DF2E95" w:rsidP="00DF2E95">
      <w:pPr>
        <w:pStyle w:val="B1"/>
        <w:rPr>
          <w:rFonts w:cs="v4.2.0"/>
          <w:lang w:eastAsia="zh-CN"/>
        </w:rPr>
      </w:pPr>
      <w:r w:rsidRPr="00AA0BEB">
        <w:rPr>
          <w:rFonts w:cs="v4.2.0"/>
        </w:rPr>
        <w:t>-</w:t>
      </w:r>
      <w:r w:rsidRPr="00AA0BEB">
        <w:rPr>
          <w:rFonts w:cs="v4.2.0"/>
        </w:rPr>
        <w:tab/>
        <w:t xml:space="preserve">f_offset is </w:t>
      </w:r>
      <w:r w:rsidRPr="00AA0BEB">
        <w:rPr>
          <w:rFonts w:cs="v4.2.0" w:hint="eastAsia"/>
          <w:lang w:eastAsia="zh-CN"/>
        </w:rPr>
        <w:t xml:space="preserve">equal to 0.8MHz plus </w:t>
      </w:r>
      <w:r w:rsidRPr="00AA0BEB">
        <w:rPr>
          <w:rFonts w:cs="v4.2.0"/>
        </w:rPr>
        <w:t xml:space="preserve">the separation between the </w:t>
      </w:r>
      <w:r w:rsidRPr="00AA0BEB">
        <w:rPr>
          <w:rFonts w:cs="v4.2.0" w:hint="eastAsia"/>
          <w:lang w:eastAsia="zh-CN"/>
        </w:rPr>
        <w:t xml:space="preserve">RF bandwith edge frequency </w:t>
      </w:r>
      <w:r w:rsidRPr="00AA0BEB">
        <w:rPr>
          <w:rFonts w:cs="v4.2.0"/>
        </w:rPr>
        <w:t>and the center frequency of the measuring filter.</w:t>
      </w:r>
    </w:p>
    <w:p w14:paraId="5C32F24E" w14:textId="77777777" w:rsidR="00DF2E95" w:rsidRPr="00AA0BEB" w:rsidRDefault="00DF2E95" w:rsidP="00DF2E95">
      <w:pPr>
        <w:pStyle w:val="B1"/>
        <w:rPr>
          <w:rFonts w:cs="v4.2.0"/>
        </w:rPr>
      </w:pPr>
      <w:r w:rsidRPr="00AA0BEB">
        <w:rPr>
          <w:rFonts w:cs="v4.2.0"/>
        </w:rPr>
        <w:t>-</w:t>
      </w:r>
      <w:r w:rsidRPr="00AA0BEB">
        <w:rPr>
          <w:rFonts w:cs="v4.2.0"/>
        </w:rPr>
        <w:tab/>
        <w:t>f_offset</w:t>
      </w:r>
      <w:r w:rsidRPr="00AA0BEB">
        <w:rPr>
          <w:rFonts w:cs="v4.2.0"/>
          <w:vertAlign w:val="subscript"/>
        </w:rPr>
        <w:t>max</w:t>
      </w:r>
      <w:r w:rsidRPr="00AA0BEB">
        <w:rPr>
          <w:rFonts w:cs="v4.2.0"/>
        </w:rPr>
        <w:t xml:space="preserve"> is either 4 MHz or the offset to the UMTS Tx band edge as defined in section 5.2, whichever is the greater.</w:t>
      </w:r>
    </w:p>
    <w:p w14:paraId="29867381" w14:textId="77777777" w:rsidR="007F7412" w:rsidRPr="00AA0BEB" w:rsidRDefault="00DF2E95" w:rsidP="00DF2E95">
      <w:pPr>
        <w:pStyle w:val="B1"/>
      </w:pPr>
      <w:r w:rsidRPr="00AA0BEB">
        <w:t>-</w:t>
      </w:r>
      <w:r w:rsidRPr="00AA0BEB">
        <w:tab/>
      </w:r>
      <w:r w:rsidRPr="00AA0BEB">
        <w:sym w:font="Symbol" w:char="F044"/>
      </w:r>
      <w:r w:rsidRPr="00AA0BEB">
        <w:t>f max is equal to f_offsetmax minus half of the bandwidth of the mesurement filter.</w:t>
      </w:r>
    </w:p>
    <w:p w14:paraId="2609D52F" w14:textId="77777777" w:rsidR="00F9614E" w:rsidRPr="00AA0BEB" w:rsidRDefault="00F9614E" w:rsidP="00914CFB">
      <w:pPr>
        <w:rPr>
          <w:rFonts w:cs="v3.8.0"/>
        </w:rPr>
      </w:pPr>
      <w:r w:rsidRPr="00AA0BEB">
        <w:rPr>
          <w:rFonts w:cs="v3.8.0"/>
        </w:rPr>
        <w:t>For a multi-carrier BS, the definitions above apply to the lower edge of the carrier transmitted at the lowest carrier frequency and the upper edge of the carrier transmitted at the highest carrier frequency within a specified frequency.</w:t>
      </w:r>
    </w:p>
    <w:p w14:paraId="62444430" w14:textId="77777777" w:rsidR="00914CFB" w:rsidRPr="00AA0BEB" w:rsidRDefault="00914CFB" w:rsidP="00914CFB">
      <w:r w:rsidRPr="00AA0BEB">
        <w:rPr>
          <w:rFonts w:cs="v3.8.0"/>
        </w:rPr>
        <w:t>For BS capable of multi-band operation</w:t>
      </w:r>
      <w:r w:rsidRPr="00AA0BEB">
        <w:t xml:space="preserve"> where multiple bands are mapped on separate antenna connectors, the single-band requirements apply and the cumulative evaluation of the emission limit in the inter-RF bandwidth gap are not applicable.</w:t>
      </w:r>
    </w:p>
    <w:p w14:paraId="6FF8D6A7" w14:textId="77777777" w:rsidR="00DF2E95" w:rsidRPr="00AA0BEB" w:rsidRDefault="00DF2E95" w:rsidP="00DF2E95"/>
    <w:bookmarkStart w:id="82" w:name="_MON_1071231893"/>
    <w:bookmarkEnd w:id="82"/>
    <w:p w14:paraId="384FB01E" w14:textId="77777777" w:rsidR="007F7412" w:rsidRPr="00AA0BEB" w:rsidRDefault="007F7412">
      <w:pPr>
        <w:pStyle w:val="TH"/>
        <w:rPr>
          <w:rFonts w:cs="v4.2.0"/>
        </w:rPr>
      </w:pPr>
      <w:r w:rsidRPr="00AA0BEB">
        <w:rPr>
          <w:sz w:val="21"/>
        </w:rPr>
        <w:object w:dxaOrig="7185" w:dyaOrig="5390" w14:anchorId="459B087F">
          <v:shape id="_x0000_i1034" type="#_x0000_t75" style="width:348.35pt;height:264.2pt" o:ole="" o:bordertopcolor="this" o:borderleftcolor="this" o:borderbottomcolor="this" o:borderrightcolor="this" fillcolor="window">
            <v:imagedata r:id="rId29" o:title=""/>
            <w10:bordertop type="single" width="6" shadow="t"/>
            <w10:borderleft type="single" width="6" shadow="t"/>
            <w10:borderbottom type="single" width="6" shadow="t"/>
            <w10:borderright type="single" width="6" shadow="t"/>
          </v:shape>
          <o:OLEObject Type="Embed" ProgID="PowerPoint.Slide.8" ShapeID="_x0000_i1034" DrawAspect="Content" ObjectID="_1767795465" r:id="rId30"/>
        </w:object>
      </w:r>
    </w:p>
    <w:p w14:paraId="642434A8" w14:textId="77777777" w:rsidR="007F7412" w:rsidRPr="00AA0BEB" w:rsidRDefault="007F7412">
      <w:pPr>
        <w:pStyle w:val="TF"/>
        <w:rPr>
          <w:rFonts w:cs="v4.2.0"/>
        </w:rPr>
      </w:pPr>
      <w:r w:rsidRPr="00AA0BEB">
        <w:rPr>
          <w:rFonts w:cs="v4.2.0"/>
        </w:rPr>
        <w:t>Figure 6.2A</w:t>
      </w:r>
    </w:p>
    <w:p w14:paraId="5C04EEFD" w14:textId="77777777" w:rsidR="007F7412" w:rsidRPr="00AA0BEB" w:rsidRDefault="007F7412">
      <w:pPr>
        <w:pStyle w:val="TH"/>
        <w:outlineLvl w:val="0"/>
        <w:rPr>
          <w:rFonts w:cs="v4.2.0"/>
        </w:rPr>
      </w:pPr>
      <w:r w:rsidRPr="00AA0BEB">
        <w:rPr>
          <w:rFonts w:cs="v4.2.0"/>
        </w:rPr>
        <w:lastRenderedPageBreak/>
        <w:t>Table 6.3A</w:t>
      </w:r>
      <w:r w:rsidRPr="00AA0BEB">
        <w:rPr>
          <w:rFonts w:cs="v4.2.0"/>
          <w:noProof/>
        </w:rPr>
        <w:t xml:space="preserve">: Spectrum emission mask values, BS maximum output power P </w:t>
      </w:r>
      <w:r w:rsidRPr="00AA0BEB">
        <w:rPr>
          <w:rFonts w:cs="v4.2.0"/>
          <w:noProof/>
        </w:rPr>
        <w:sym w:font="Symbol" w:char="F0B3"/>
      </w:r>
      <w:r w:rsidRPr="00AA0BEB">
        <w:rPr>
          <w:rFonts w:cs="v4.2.0"/>
          <w:noProof/>
        </w:rPr>
        <w:t xml:space="preserve"> 34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6"/>
        <w:gridCol w:w="2551"/>
        <w:gridCol w:w="3402"/>
        <w:gridCol w:w="1390"/>
      </w:tblGrid>
      <w:tr w:rsidR="007F7412" w:rsidRPr="00BA6862" w14:paraId="7AF2692D" w14:textId="77777777">
        <w:trPr>
          <w:jc w:val="center"/>
        </w:trPr>
        <w:tc>
          <w:tcPr>
            <w:tcW w:w="1956" w:type="dxa"/>
          </w:tcPr>
          <w:p w14:paraId="44515792" w14:textId="77777777" w:rsidR="007F7412" w:rsidRPr="00BA6862" w:rsidRDefault="007F7412">
            <w:pPr>
              <w:pStyle w:val="TAH"/>
              <w:rPr>
                <w:rFonts w:cs="v4.2.0"/>
              </w:rPr>
            </w:pPr>
            <w:r w:rsidRPr="00BA6862">
              <w:rPr>
                <w:rFonts w:cs="v4.2.0"/>
              </w:rPr>
              <w:t xml:space="preserve">Frequency offset of measurement filter -3dB point, </w:t>
            </w:r>
            <w:r w:rsidRPr="00BA6862">
              <w:rPr>
                <w:rFonts w:cs="v4.2.0"/>
              </w:rPr>
              <w:sym w:font="Symbol" w:char="F044"/>
            </w:r>
            <w:r w:rsidRPr="00BA6862">
              <w:rPr>
                <w:rFonts w:cs="v4.2.0"/>
              </w:rPr>
              <w:t>f</w:t>
            </w:r>
          </w:p>
        </w:tc>
        <w:tc>
          <w:tcPr>
            <w:tcW w:w="2551" w:type="dxa"/>
          </w:tcPr>
          <w:p w14:paraId="7F9958F2" w14:textId="77777777" w:rsidR="007F7412" w:rsidRPr="00BA6862" w:rsidRDefault="007F7412">
            <w:pPr>
              <w:pStyle w:val="TAH"/>
              <w:rPr>
                <w:rFonts w:cs="v4.2.0"/>
              </w:rPr>
            </w:pPr>
            <w:r w:rsidRPr="00BA6862">
              <w:rPr>
                <w:rFonts w:cs="v4.2.0"/>
              </w:rPr>
              <w:t>Frequency offset of measurement filter centre frequency, f_offset</w:t>
            </w:r>
          </w:p>
        </w:tc>
        <w:tc>
          <w:tcPr>
            <w:tcW w:w="3402" w:type="dxa"/>
          </w:tcPr>
          <w:p w14:paraId="38F6451C" w14:textId="77777777" w:rsidR="007F7412" w:rsidRPr="00BA6862" w:rsidRDefault="007F7412">
            <w:pPr>
              <w:pStyle w:val="TAH"/>
              <w:rPr>
                <w:rFonts w:cs="v4.2.0"/>
              </w:rPr>
            </w:pPr>
            <w:r w:rsidRPr="00BA6862">
              <w:rPr>
                <w:rFonts w:cs="v4.2.0"/>
              </w:rPr>
              <w:t xml:space="preserve">Maximum level </w:t>
            </w:r>
          </w:p>
        </w:tc>
        <w:tc>
          <w:tcPr>
            <w:tcW w:w="1390" w:type="dxa"/>
          </w:tcPr>
          <w:p w14:paraId="5AC60D20" w14:textId="77777777" w:rsidR="007F7412" w:rsidRPr="00BA6862" w:rsidRDefault="007F7412">
            <w:pPr>
              <w:pStyle w:val="TAH"/>
              <w:rPr>
                <w:rFonts w:cs="v4.2.0"/>
              </w:rPr>
            </w:pPr>
            <w:r w:rsidRPr="00BA6862">
              <w:rPr>
                <w:rFonts w:cs="v4.2.0"/>
              </w:rPr>
              <w:t>Measurement bandwidth</w:t>
            </w:r>
          </w:p>
        </w:tc>
      </w:tr>
      <w:tr w:rsidR="007F7412" w:rsidRPr="00BA6862" w14:paraId="0D6A7D00" w14:textId="77777777">
        <w:trPr>
          <w:jc w:val="center"/>
        </w:trPr>
        <w:tc>
          <w:tcPr>
            <w:tcW w:w="1956" w:type="dxa"/>
          </w:tcPr>
          <w:p w14:paraId="40B9DA69" w14:textId="77777777" w:rsidR="007F7412" w:rsidRPr="00BA6862" w:rsidRDefault="007F7412">
            <w:pPr>
              <w:pStyle w:val="TAL"/>
              <w:rPr>
                <w:rFonts w:cs="v4.2.0"/>
              </w:rPr>
            </w:pPr>
            <w:r w:rsidRPr="00BA6862">
              <w:rPr>
                <w:rFonts w:cs="v4.2.0"/>
              </w:rPr>
              <w:t xml:space="preserve">0.8 </w:t>
            </w:r>
            <w:r w:rsidRPr="00BA6862">
              <w:rPr>
                <w:lang w:eastAsia="zh-CN"/>
              </w:rPr>
              <w:t>MHz</w:t>
            </w:r>
            <w:r w:rsidRPr="00BA6862">
              <w:rPr>
                <w:rFonts w:cs="v4.2.0"/>
              </w:rPr>
              <w:t xml:space="preserve">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1.0 MHz</w:t>
            </w:r>
          </w:p>
        </w:tc>
        <w:tc>
          <w:tcPr>
            <w:tcW w:w="2551" w:type="dxa"/>
          </w:tcPr>
          <w:p w14:paraId="34FCB9C0" w14:textId="77777777" w:rsidR="007F7412" w:rsidRPr="00BA6862" w:rsidRDefault="007F7412">
            <w:pPr>
              <w:pStyle w:val="TAL"/>
              <w:rPr>
                <w:rFonts w:cs="v4.2.0"/>
              </w:rPr>
            </w:pPr>
            <w:r w:rsidRPr="00BA6862">
              <w:rPr>
                <w:rFonts w:cs="v4.2.0"/>
              </w:rPr>
              <w:t xml:space="preserve">0.815MHz </w:t>
            </w:r>
            <w:r w:rsidRPr="00BA6862">
              <w:rPr>
                <w:rFonts w:cs="v4.2.0"/>
              </w:rPr>
              <w:sym w:font="Symbol" w:char="F0A3"/>
            </w:r>
            <w:r w:rsidRPr="00BA6862">
              <w:rPr>
                <w:rFonts w:cs="v4.2.0"/>
              </w:rPr>
              <w:t xml:space="preserve"> f_offset &lt; 1.015MHz </w:t>
            </w:r>
          </w:p>
        </w:tc>
        <w:tc>
          <w:tcPr>
            <w:tcW w:w="3402" w:type="dxa"/>
          </w:tcPr>
          <w:p w14:paraId="5E6EB8CA" w14:textId="77777777" w:rsidR="007F7412" w:rsidRPr="00BA6862" w:rsidRDefault="007F7412">
            <w:pPr>
              <w:pStyle w:val="TAC"/>
              <w:rPr>
                <w:rFonts w:cs="v4.2.0"/>
              </w:rPr>
            </w:pPr>
            <w:r w:rsidRPr="00BA6862">
              <w:rPr>
                <w:rFonts w:cs="v4.2.0"/>
              </w:rPr>
              <w:t>-20 dBm</w:t>
            </w:r>
          </w:p>
        </w:tc>
        <w:tc>
          <w:tcPr>
            <w:tcW w:w="1390" w:type="dxa"/>
          </w:tcPr>
          <w:p w14:paraId="58B40682" w14:textId="77777777" w:rsidR="007F7412" w:rsidRPr="00BA6862" w:rsidRDefault="007F7412">
            <w:pPr>
              <w:pStyle w:val="TAC"/>
              <w:rPr>
                <w:rFonts w:cs="v4.2.0"/>
              </w:rPr>
            </w:pPr>
            <w:r w:rsidRPr="00BA6862">
              <w:rPr>
                <w:rFonts w:cs="v4.2.0"/>
              </w:rPr>
              <w:t xml:space="preserve">30 kHz </w:t>
            </w:r>
          </w:p>
        </w:tc>
      </w:tr>
      <w:tr w:rsidR="007F7412" w:rsidRPr="00BA6862" w14:paraId="7F6A9C51" w14:textId="77777777">
        <w:trPr>
          <w:jc w:val="center"/>
        </w:trPr>
        <w:tc>
          <w:tcPr>
            <w:tcW w:w="1956" w:type="dxa"/>
          </w:tcPr>
          <w:p w14:paraId="494A1F53" w14:textId="77777777" w:rsidR="007F7412" w:rsidRPr="00BA6862" w:rsidRDefault="007F7412">
            <w:pPr>
              <w:pStyle w:val="TAL"/>
              <w:rPr>
                <w:rFonts w:cs="v4.2.0"/>
              </w:rPr>
            </w:pPr>
            <w:r w:rsidRPr="00BA6862">
              <w:rPr>
                <w:rFonts w:cs="v4.2.0"/>
              </w:rPr>
              <w:t xml:space="preserve">1.0 </w:t>
            </w:r>
            <w:r w:rsidRPr="00BA6862">
              <w:rPr>
                <w:lang w:eastAsia="zh-CN"/>
              </w:rPr>
              <w:t>MHz</w:t>
            </w:r>
            <w:r w:rsidRPr="00BA6862">
              <w:rPr>
                <w:rFonts w:cs="v4.2.0"/>
              </w:rPr>
              <w:t xml:space="preserve">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1.8 MHz</w:t>
            </w:r>
          </w:p>
        </w:tc>
        <w:tc>
          <w:tcPr>
            <w:tcW w:w="2551" w:type="dxa"/>
          </w:tcPr>
          <w:p w14:paraId="3BA08114" w14:textId="77777777" w:rsidR="007F7412" w:rsidRPr="00BA6862" w:rsidRDefault="007F7412">
            <w:pPr>
              <w:pStyle w:val="TAL"/>
              <w:rPr>
                <w:rFonts w:cs="v4.2.0"/>
              </w:rPr>
            </w:pPr>
            <w:r w:rsidRPr="00BA6862">
              <w:rPr>
                <w:rFonts w:cs="v4.2.0"/>
              </w:rPr>
              <w:t xml:space="preserve">1.015MHz </w:t>
            </w:r>
            <w:r w:rsidRPr="00BA6862">
              <w:rPr>
                <w:rFonts w:cs="v4.2.0"/>
              </w:rPr>
              <w:sym w:font="Symbol" w:char="F0A3"/>
            </w:r>
            <w:r w:rsidRPr="00BA6862">
              <w:rPr>
                <w:rFonts w:cs="v4.2.0"/>
              </w:rPr>
              <w:t xml:space="preserve"> f_offset &lt; 1.815MHz</w:t>
            </w:r>
          </w:p>
        </w:tc>
        <w:tc>
          <w:tcPr>
            <w:tcW w:w="3402" w:type="dxa"/>
          </w:tcPr>
          <w:p w14:paraId="1784B283" w14:textId="77777777" w:rsidR="007F7412" w:rsidRPr="00BA6862" w:rsidRDefault="007F7412">
            <w:pPr>
              <w:pStyle w:val="TAC"/>
              <w:rPr>
                <w:rFonts w:cs="v4.2.0"/>
              </w:rPr>
            </w:pPr>
            <w:r w:rsidRPr="00BA6862">
              <w:rPr>
                <w:position w:val="-28"/>
              </w:rPr>
              <w:object w:dxaOrig="3660" w:dyaOrig="680" w14:anchorId="67A1C5B4">
                <v:shape id="_x0000_i1035" type="#_x0000_t75" style="width:156.75pt;height:28.25pt" o:ole="" fillcolor="window">
                  <v:imagedata r:id="rId31" o:title=""/>
                </v:shape>
                <o:OLEObject Type="Embed" ProgID="Equation.3" ShapeID="_x0000_i1035" DrawAspect="Content" ObjectID="_1767795466" r:id="rId32"/>
              </w:object>
            </w:r>
          </w:p>
        </w:tc>
        <w:tc>
          <w:tcPr>
            <w:tcW w:w="1390" w:type="dxa"/>
          </w:tcPr>
          <w:p w14:paraId="58C101B0" w14:textId="77777777" w:rsidR="007F7412" w:rsidRPr="00BA6862" w:rsidRDefault="007F7412">
            <w:pPr>
              <w:pStyle w:val="TAC"/>
              <w:rPr>
                <w:rFonts w:cs="v4.2.0"/>
              </w:rPr>
            </w:pPr>
            <w:r w:rsidRPr="00BA6862">
              <w:rPr>
                <w:rFonts w:cs="v4.2.0"/>
              </w:rPr>
              <w:t xml:space="preserve">30 kHz </w:t>
            </w:r>
          </w:p>
        </w:tc>
      </w:tr>
      <w:tr w:rsidR="007F7412" w:rsidRPr="00BA6862" w14:paraId="09950651" w14:textId="77777777">
        <w:trPr>
          <w:jc w:val="center"/>
        </w:trPr>
        <w:tc>
          <w:tcPr>
            <w:tcW w:w="1956" w:type="dxa"/>
          </w:tcPr>
          <w:p w14:paraId="37FBD865" w14:textId="77777777" w:rsidR="007F7412" w:rsidRPr="00BA6862" w:rsidRDefault="007F7412">
            <w:pPr>
              <w:pStyle w:val="TAL"/>
              <w:rPr>
                <w:rFonts w:cs="v4.2.0"/>
              </w:rPr>
            </w:pPr>
            <w:r w:rsidRPr="00BA6862">
              <w:rPr>
                <w:rFonts w:cs="v4.2.0"/>
              </w:rPr>
              <w:t>See note</w:t>
            </w:r>
          </w:p>
        </w:tc>
        <w:tc>
          <w:tcPr>
            <w:tcW w:w="2551" w:type="dxa"/>
          </w:tcPr>
          <w:p w14:paraId="53A97607" w14:textId="77777777" w:rsidR="007F7412" w:rsidRPr="00BA6862" w:rsidRDefault="007F7412">
            <w:pPr>
              <w:pStyle w:val="TAL"/>
              <w:rPr>
                <w:rFonts w:cs="v4.2.0"/>
              </w:rPr>
            </w:pPr>
            <w:r w:rsidRPr="00BA6862">
              <w:rPr>
                <w:rFonts w:cs="v4.2.0"/>
              </w:rPr>
              <w:t xml:space="preserve">1.815MHz </w:t>
            </w:r>
            <w:r w:rsidRPr="00BA6862">
              <w:rPr>
                <w:rFonts w:cs="v4.2.0"/>
              </w:rPr>
              <w:sym w:font="Symbol" w:char="F0A3"/>
            </w:r>
            <w:r w:rsidRPr="00BA6862">
              <w:rPr>
                <w:rFonts w:cs="v4.2.0"/>
              </w:rPr>
              <w:t xml:space="preserve"> f_offset &lt; 2.3MHz </w:t>
            </w:r>
          </w:p>
        </w:tc>
        <w:tc>
          <w:tcPr>
            <w:tcW w:w="3402" w:type="dxa"/>
          </w:tcPr>
          <w:p w14:paraId="2721D47E" w14:textId="77777777" w:rsidR="007F7412" w:rsidRPr="00BA6862" w:rsidRDefault="007F7412">
            <w:pPr>
              <w:pStyle w:val="TAC"/>
              <w:rPr>
                <w:rFonts w:cs="v4.2.0"/>
              </w:rPr>
            </w:pPr>
            <w:r w:rsidRPr="00BA6862">
              <w:rPr>
                <w:rFonts w:cs="v4.2.0"/>
              </w:rPr>
              <w:t>-28 dBm</w:t>
            </w:r>
          </w:p>
        </w:tc>
        <w:tc>
          <w:tcPr>
            <w:tcW w:w="1390" w:type="dxa"/>
          </w:tcPr>
          <w:p w14:paraId="57E1B978" w14:textId="77777777" w:rsidR="007F7412" w:rsidRPr="00BA6862" w:rsidRDefault="007F7412">
            <w:pPr>
              <w:pStyle w:val="TAC"/>
              <w:rPr>
                <w:rFonts w:cs="v4.2.0"/>
              </w:rPr>
            </w:pPr>
            <w:r w:rsidRPr="00BA6862">
              <w:rPr>
                <w:rFonts w:cs="v4.2.0"/>
              </w:rPr>
              <w:t xml:space="preserve">30 kHz </w:t>
            </w:r>
          </w:p>
        </w:tc>
      </w:tr>
      <w:tr w:rsidR="007F7412" w:rsidRPr="00BA6862" w14:paraId="6879C1E9" w14:textId="77777777">
        <w:trPr>
          <w:jc w:val="center"/>
        </w:trPr>
        <w:tc>
          <w:tcPr>
            <w:tcW w:w="1956" w:type="dxa"/>
          </w:tcPr>
          <w:p w14:paraId="351FFD1C" w14:textId="77777777" w:rsidR="007F7412" w:rsidRPr="00BA6862" w:rsidRDefault="007F7412">
            <w:pPr>
              <w:pStyle w:val="TAL"/>
              <w:rPr>
                <w:rFonts w:cs="v4.2.0"/>
              </w:rPr>
            </w:pPr>
            <w:r w:rsidRPr="00BA6862">
              <w:rPr>
                <w:rFonts w:cs="v4.2.0"/>
              </w:rPr>
              <w:t xml:space="preserve">1.8 </w:t>
            </w:r>
            <w:r w:rsidRPr="00BA6862">
              <w:rPr>
                <w:lang w:eastAsia="zh-CN"/>
              </w:rPr>
              <w:t>MHz</w:t>
            </w:r>
            <w:r w:rsidRPr="00BA6862">
              <w:rPr>
                <w:rFonts w:cs="v4.2.0"/>
              </w:rPr>
              <w:t xml:space="preserve"> </w:t>
            </w:r>
            <w:r w:rsidRPr="00BA6862">
              <w:rPr>
                <w:rFonts w:cs="v4.2.0"/>
              </w:rPr>
              <w:sym w:font="Symbol" w:char="F0A3"/>
            </w:r>
            <w:r w:rsidRPr="00BA6862">
              <w:rPr>
                <w:rFonts w:cs="v4.2.0"/>
              </w:rPr>
              <w:t xml:space="preserve"> </w:t>
            </w:r>
            <w:r w:rsidRPr="00BA6862">
              <w:rPr>
                <w:rFonts w:cs="v4.2.0"/>
              </w:rPr>
              <w:sym w:font="Symbol" w:char="F044"/>
            </w:r>
            <w:r w:rsidRPr="00BA6862">
              <w:rPr>
                <w:rFonts w:cs="v4.2.0"/>
              </w:rPr>
              <w:t xml:space="preserve">f </w:t>
            </w:r>
            <w:r w:rsidRPr="00BA6862">
              <w:sym w:font="Symbol" w:char="F0A3"/>
            </w:r>
            <w:r w:rsidRPr="00BA6862">
              <w:sym w:font="Symbol" w:char="F044"/>
            </w:r>
            <w:r w:rsidRPr="00BA6862">
              <w:t>f</w:t>
            </w:r>
            <w:r w:rsidRPr="00BA6862">
              <w:rPr>
                <w:vertAlign w:val="subscript"/>
              </w:rPr>
              <w:t>max</w:t>
            </w:r>
            <w:r w:rsidRPr="00BA6862">
              <w:rPr>
                <w:rFonts w:cs="v4.2.0"/>
              </w:rPr>
              <w:t xml:space="preserve"> </w:t>
            </w:r>
          </w:p>
        </w:tc>
        <w:tc>
          <w:tcPr>
            <w:tcW w:w="2551" w:type="dxa"/>
          </w:tcPr>
          <w:p w14:paraId="273DF10B" w14:textId="77777777" w:rsidR="007F7412" w:rsidRPr="00BA6862" w:rsidRDefault="007F7412">
            <w:pPr>
              <w:pStyle w:val="TAL"/>
              <w:rPr>
                <w:rFonts w:cs="v4.2.0"/>
              </w:rPr>
            </w:pPr>
            <w:r w:rsidRPr="00BA6862">
              <w:rPr>
                <w:rFonts w:cs="v4.2.0"/>
              </w:rPr>
              <w:t xml:space="preserve">2.3MHz </w:t>
            </w:r>
            <w:r w:rsidRPr="00BA6862">
              <w:rPr>
                <w:rFonts w:cs="v4.2.0"/>
              </w:rPr>
              <w:sym w:font="Symbol" w:char="F0A3"/>
            </w:r>
            <w:r w:rsidRPr="00BA6862">
              <w:rPr>
                <w:rFonts w:cs="v4.2.0"/>
              </w:rPr>
              <w:t xml:space="preserve"> f_offset &lt; f_offset</w:t>
            </w:r>
            <w:r w:rsidRPr="00BA6862">
              <w:rPr>
                <w:rFonts w:cs="v4.2.0"/>
                <w:vertAlign w:val="subscript"/>
              </w:rPr>
              <w:t>max</w:t>
            </w:r>
            <w:r w:rsidRPr="00BA6862">
              <w:rPr>
                <w:rFonts w:cs="v4.2.0"/>
              </w:rPr>
              <w:t xml:space="preserve"> </w:t>
            </w:r>
          </w:p>
        </w:tc>
        <w:tc>
          <w:tcPr>
            <w:tcW w:w="3402" w:type="dxa"/>
          </w:tcPr>
          <w:p w14:paraId="0E54EC9F" w14:textId="77777777" w:rsidR="007F7412" w:rsidRPr="00BA6862" w:rsidRDefault="007F7412">
            <w:pPr>
              <w:pStyle w:val="TAC"/>
              <w:rPr>
                <w:rFonts w:cs="v4.2.0"/>
              </w:rPr>
            </w:pPr>
            <w:r w:rsidRPr="00BA6862">
              <w:rPr>
                <w:rFonts w:cs="v4.2.0"/>
              </w:rPr>
              <w:t>-13 dBm</w:t>
            </w:r>
          </w:p>
        </w:tc>
        <w:tc>
          <w:tcPr>
            <w:tcW w:w="1390" w:type="dxa"/>
          </w:tcPr>
          <w:p w14:paraId="6B063706" w14:textId="77777777" w:rsidR="007F7412" w:rsidRPr="00BA6862" w:rsidRDefault="007F7412">
            <w:pPr>
              <w:pStyle w:val="TAC"/>
              <w:rPr>
                <w:rFonts w:cs="v4.2.0"/>
              </w:rPr>
            </w:pPr>
            <w:r w:rsidRPr="00BA6862">
              <w:rPr>
                <w:rFonts w:cs="v4.2.0"/>
              </w:rPr>
              <w:t xml:space="preserve">1 MHz </w:t>
            </w:r>
          </w:p>
        </w:tc>
      </w:tr>
      <w:tr w:rsidR="00DF2E95" w:rsidRPr="00BA6862" w14:paraId="7F87029C" w14:textId="77777777">
        <w:trPr>
          <w:jc w:val="center"/>
        </w:trPr>
        <w:tc>
          <w:tcPr>
            <w:tcW w:w="9299" w:type="dxa"/>
            <w:gridSpan w:val="4"/>
          </w:tcPr>
          <w:p w14:paraId="2210F4AB" w14:textId="77777777" w:rsidR="00DF2E95" w:rsidRPr="00BA6862" w:rsidRDefault="00DF2E95" w:rsidP="00DF2E95">
            <w:pPr>
              <w:pStyle w:val="TAN"/>
            </w:pPr>
            <w:r w:rsidRPr="00BA6862">
              <w:t xml:space="preserve">NOTE 1: </w:t>
            </w:r>
            <w:r w:rsidRPr="00BA6862">
              <w:tab/>
              <w:t>For BS capable of multi-band operation with inter RF bandwidth gap less than 8MHz, the minimum requirement within the inter RF bandwidth gap is calculated as a cumulative sum of emissions from the two carriers on each side of the inter RF bandwidth gap.</w:t>
            </w:r>
          </w:p>
        </w:tc>
      </w:tr>
    </w:tbl>
    <w:p w14:paraId="797C073D" w14:textId="77777777" w:rsidR="007F7412" w:rsidRPr="00AA0BEB" w:rsidRDefault="007F7412"/>
    <w:p w14:paraId="262EB702" w14:textId="77777777" w:rsidR="007F7412" w:rsidRPr="00AA0BEB" w:rsidRDefault="007F7412">
      <w:pPr>
        <w:pStyle w:val="TH"/>
        <w:rPr>
          <w:rFonts w:cs="v4.2.0"/>
        </w:rPr>
      </w:pPr>
      <w:r w:rsidRPr="00AA0BEB">
        <w:rPr>
          <w:rFonts w:cs="v4.2.0"/>
        </w:rPr>
        <w:t>Table 6.4A:</w:t>
      </w:r>
      <w:r w:rsidRPr="00AA0BEB">
        <w:rPr>
          <w:rFonts w:cs="v4.2.0"/>
          <w:noProof/>
        </w:rPr>
        <w:t xml:space="preserve"> Spectrum emission mask values, BS maximum output power 26 </w:t>
      </w:r>
      <w:r w:rsidRPr="00AA0BEB">
        <w:rPr>
          <w:rFonts w:cs="v4.2.0"/>
          <w:noProof/>
        </w:rPr>
        <w:sym w:font="Symbol" w:char="F0A3"/>
      </w:r>
      <w:r w:rsidRPr="00AA0BEB">
        <w:rPr>
          <w:rFonts w:cs="v4.2.0"/>
          <w:noProof/>
        </w:rPr>
        <w:t xml:space="preserve"> P &lt; 34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1"/>
        <w:gridCol w:w="2551"/>
        <w:gridCol w:w="3402"/>
        <w:gridCol w:w="1365"/>
      </w:tblGrid>
      <w:tr w:rsidR="007F7412" w:rsidRPr="00BA6862" w14:paraId="2CF219EE" w14:textId="77777777">
        <w:trPr>
          <w:jc w:val="center"/>
        </w:trPr>
        <w:tc>
          <w:tcPr>
            <w:tcW w:w="1931" w:type="dxa"/>
          </w:tcPr>
          <w:p w14:paraId="692F8757" w14:textId="77777777" w:rsidR="007F7412" w:rsidRPr="00BA6862" w:rsidRDefault="007F7412">
            <w:pPr>
              <w:pStyle w:val="TAH"/>
              <w:rPr>
                <w:rFonts w:cs="v4.2.0"/>
              </w:rPr>
            </w:pPr>
            <w:r w:rsidRPr="00BA6862">
              <w:rPr>
                <w:rFonts w:cs="v4.2.0"/>
              </w:rPr>
              <w:t xml:space="preserve">Frequency offset of measurement filter -3dB point, </w:t>
            </w:r>
            <w:r w:rsidRPr="00BA6862">
              <w:rPr>
                <w:rFonts w:cs="v4.2.0"/>
              </w:rPr>
              <w:sym w:font="Symbol" w:char="F044"/>
            </w:r>
            <w:r w:rsidRPr="00BA6862">
              <w:rPr>
                <w:rFonts w:cs="v4.2.0"/>
              </w:rPr>
              <w:t>f</w:t>
            </w:r>
          </w:p>
        </w:tc>
        <w:tc>
          <w:tcPr>
            <w:tcW w:w="2551" w:type="dxa"/>
          </w:tcPr>
          <w:p w14:paraId="5F67F69C" w14:textId="77777777" w:rsidR="007F7412" w:rsidRPr="00BA6862" w:rsidRDefault="007F7412">
            <w:pPr>
              <w:pStyle w:val="TAH"/>
              <w:rPr>
                <w:rFonts w:cs="v4.2.0"/>
              </w:rPr>
            </w:pPr>
            <w:r w:rsidRPr="00BA6862">
              <w:rPr>
                <w:rFonts w:cs="v4.2.0"/>
              </w:rPr>
              <w:t>Frequency offset of measurement filter centre frequency, f_offset</w:t>
            </w:r>
          </w:p>
        </w:tc>
        <w:tc>
          <w:tcPr>
            <w:tcW w:w="3402" w:type="dxa"/>
          </w:tcPr>
          <w:p w14:paraId="326CAEFE" w14:textId="77777777" w:rsidR="007F7412" w:rsidRPr="00BA6862" w:rsidRDefault="007F7412">
            <w:pPr>
              <w:pStyle w:val="TAH"/>
              <w:rPr>
                <w:rFonts w:cs="v4.2.0"/>
              </w:rPr>
            </w:pPr>
            <w:r w:rsidRPr="00BA6862">
              <w:rPr>
                <w:rFonts w:cs="v4.2.0"/>
              </w:rPr>
              <w:t>Maximum level</w:t>
            </w:r>
          </w:p>
        </w:tc>
        <w:tc>
          <w:tcPr>
            <w:tcW w:w="1365" w:type="dxa"/>
          </w:tcPr>
          <w:p w14:paraId="0E820478" w14:textId="77777777" w:rsidR="007F7412" w:rsidRPr="00BA6862" w:rsidRDefault="007F7412">
            <w:pPr>
              <w:pStyle w:val="TAH"/>
              <w:rPr>
                <w:rFonts w:cs="v4.2.0"/>
              </w:rPr>
            </w:pPr>
            <w:r w:rsidRPr="00BA6862">
              <w:rPr>
                <w:rFonts w:cs="v4.2.0"/>
              </w:rPr>
              <w:t>Measurement bandwidth</w:t>
            </w:r>
          </w:p>
        </w:tc>
      </w:tr>
      <w:tr w:rsidR="007F7412" w:rsidRPr="00BA6862" w14:paraId="32C7C216" w14:textId="77777777">
        <w:trPr>
          <w:jc w:val="center"/>
        </w:trPr>
        <w:tc>
          <w:tcPr>
            <w:tcW w:w="1931" w:type="dxa"/>
          </w:tcPr>
          <w:p w14:paraId="5ED98AFD" w14:textId="77777777" w:rsidR="007F7412" w:rsidRPr="00BA6862" w:rsidRDefault="007F7412">
            <w:pPr>
              <w:pStyle w:val="TAL"/>
              <w:rPr>
                <w:rFonts w:cs="v4.2.0"/>
              </w:rPr>
            </w:pPr>
            <w:r w:rsidRPr="00BA6862">
              <w:rPr>
                <w:rFonts w:cs="v4.2.0"/>
              </w:rPr>
              <w:t xml:space="preserve">0.8 </w:t>
            </w:r>
            <w:r w:rsidRPr="00BA6862">
              <w:rPr>
                <w:lang w:eastAsia="zh-CN"/>
              </w:rPr>
              <w:t>MHz</w:t>
            </w:r>
            <w:r w:rsidRPr="00BA6862">
              <w:rPr>
                <w:rFonts w:cs="v4.2.0"/>
              </w:rPr>
              <w:t xml:space="preserve">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1.0 MHz</w:t>
            </w:r>
          </w:p>
        </w:tc>
        <w:tc>
          <w:tcPr>
            <w:tcW w:w="2551" w:type="dxa"/>
          </w:tcPr>
          <w:p w14:paraId="5AB5E958" w14:textId="77777777" w:rsidR="007F7412" w:rsidRPr="00BA6862" w:rsidRDefault="007F7412">
            <w:pPr>
              <w:pStyle w:val="TAL"/>
              <w:rPr>
                <w:rFonts w:cs="v4.2.0"/>
              </w:rPr>
            </w:pPr>
            <w:r w:rsidRPr="00BA6862">
              <w:rPr>
                <w:rFonts w:cs="v4.2.0"/>
              </w:rPr>
              <w:t xml:space="preserve">0.815MHz </w:t>
            </w:r>
            <w:r w:rsidRPr="00BA6862">
              <w:rPr>
                <w:rFonts w:cs="v4.2.0"/>
              </w:rPr>
              <w:sym w:font="Symbol" w:char="F0A3"/>
            </w:r>
            <w:r w:rsidRPr="00BA6862">
              <w:rPr>
                <w:rFonts w:cs="v4.2.0"/>
              </w:rPr>
              <w:t xml:space="preserve"> f_offset &lt; 1.015MHz </w:t>
            </w:r>
          </w:p>
        </w:tc>
        <w:tc>
          <w:tcPr>
            <w:tcW w:w="3402" w:type="dxa"/>
          </w:tcPr>
          <w:p w14:paraId="0FC5C238" w14:textId="77777777" w:rsidR="007F7412" w:rsidRPr="00BA6862" w:rsidRDefault="007F7412">
            <w:pPr>
              <w:pStyle w:val="TAC"/>
              <w:rPr>
                <w:rFonts w:cs="v4.2.0"/>
              </w:rPr>
            </w:pPr>
            <w:r w:rsidRPr="00BA6862">
              <w:rPr>
                <w:lang w:eastAsia="zh-CN"/>
              </w:rPr>
              <w:t>P-54</w:t>
            </w:r>
            <w:r w:rsidRPr="00BA6862">
              <w:rPr>
                <w:rFonts w:cs="v4.2.0"/>
              </w:rPr>
              <w:t xml:space="preserve"> dB</w:t>
            </w:r>
          </w:p>
        </w:tc>
        <w:tc>
          <w:tcPr>
            <w:tcW w:w="1365" w:type="dxa"/>
          </w:tcPr>
          <w:p w14:paraId="30B88B60" w14:textId="77777777" w:rsidR="007F7412" w:rsidRPr="00BA6862" w:rsidRDefault="007F7412">
            <w:pPr>
              <w:pStyle w:val="TAC"/>
              <w:rPr>
                <w:rFonts w:cs="v4.2.0"/>
              </w:rPr>
            </w:pPr>
            <w:r w:rsidRPr="00BA6862">
              <w:rPr>
                <w:rFonts w:cs="v4.2.0"/>
              </w:rPr>
              <w:t xml:space="preserve">30 kHz </w:t>
            </w:r>
          </w:p>
        </w:tc>
      </w:tr>
      <w:tr w:rsidR="007F7412" w:rsidRPr="00BA6862" w14:paraId="25755879" w14:textId="77777777">
        <w:trPr>
          <w:jc w:val="center"/>
        </w:trPr>
        <w:tc>
          <w:tcPr>
            <w:tcW w:w="1931" w:type="dxa"/>
          </w:tcPr>
          <w:p w14:paraId="346D8229" w14:textId="77777777" w:rsidR="007F7412" w:rsidRPr="00BA6862" w:rsidRDefault="007F7412">
            <w:pPr>
              <w:pStyle w:val="TAL"/>
              <w:rPr>
                <w:rFonts w:cs="v4.2.0"/>
              </w:rPr>
            </w:pPr>
            <w:r w:rsidRPr="00BA6862">
              <w:rPr>
                <w:rFonts w:cs="v4.2.0"/>
              </w:rPr>
              <w:t xml:space="preserve">1.0 </w:t>
            </w:r>
            <w:r w:rsidRPr="00BA6862">
              <w:rPr>
                <w:lang w:eastAsia="zh-CN"/>
              </w:rPr>
              <w:t>MHz</w:t>
            </w:r>
            <w:r w:rsidRPr="00BA6862">
              <w:rPr>
                <w:rFonts w:cs="v4.2.0"/>
              </w:rPr>
              <w:t xml:space="preserve">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1.8 MHz</w:t>
            </w:r>
          </w:p>
        </w:tc>
        <w:tc>
          <w:tcPr>
            <w:tcW w:w="2551" w:type="dxa"/>
          </w:tcPr>
          <w:p w14:paraId="68273343" w14:textId="77777777" w:rsidR="007F7412" w:rsidRPr="00BA6862" w:rsidRDefault="007F7412">
            <w:pPr>
              <w:pStyle w:val="TAL"/>
              <w:rPr>
                <w:rFonts w:cs="v4.2.0"/>
              </w:rPr>
            </w:pPr>
            <w:r w:rsidRPr="00BA6862">
              <w:rPr>
                <w:rFonts w:cs="v4.2.0"/>
              </w:rPr>
              <w:t xml:space="preserve">1.015MHz </w:t>
            </w:r>
            <w:r w:rsidRPr="00BA6862">
              <w:rPr>
                <w:rFonts w:cs="v4.2.0"/>
              </w:rPr>
              <w:sym w:font="Symbol" w:char="F0A3"/>
            </w:r>
            <w:r w:rsidRPr="00BA6862">
              <w:rPr>
                <w:rFonts w:cs="v4.2.0"/>
              </w:rPr>
              <w:t xml:space="preserve"> f_offset &lt; 1.815MHz</w:t>
            </w:r>
          </w:p>
        </w:tc>
        <w:tc>
          <w:tcPr>
            <w:tcW w:w="3402" w:type="dxa"/>
          </w:tcPr>
          <w:p w14:paraId="42E67F69" w14:textId="77777777" w:rsidR="007F7412" w:rsidRPr="00BA6862" w:rsidRDefault="007F7412">
            <w:pPr>
              <w:pStyle w:val="TAC"/>
              <w:rPr>
                <w:rFonts w:cs="v4.2.0"/>
              </w:rPr>
            </w:pPr>
            <w:r w:rsidRPr="00BA6862">
              <w:rPr>
                <w:position w:val="-28"/>
              </w:rPr>
              <w:object w:dxaOrig="3700" w:dyaOrig="680" w14:anchorId="442A74DD">
                <v:shape id="_x0000_i1036" type="#_x0000_t75" style="width:158.4pt;height:28.25pt" o:ole="" fillcolor="window">
                  <v:imagedata r:id="rId33" o:title=""/>
                </v:shape>
                <o:OLEObject Type="Embed" ProgID="Equation.3" ShapeID="_x0000_i1036" DrawAspect="Content" ObjectID="_1767795467" r:id="rId34"/>
              </w:object>
            </w:r>
          </w:p>
        </w:tc>
        <w:tc>
          <w:tcPr>
            <w:tcW w:w="1365" w:type="dxa"/>
          </w:tcPr>
          <w:p w14:paraId="1FB2B278" w14:textId="77777777" w:rsidR="007F7412" w:rsidRPr="00BA6862" w:rsidRDefault="007F7412">
            <w:pPr>
              <w:pStyle w:val="TAC"/>
              <w:rPr>
                <w:rFonts w:cs="v4.2.0"/>
              </w:rPr>
            </w:pPr>
            <w:r w:rsidRPr="00BA6862">
              <w:rPr>
                <w:rFonts w:cs="v4.2.0"/>
              </w:rPr>
              <w:t xml:space="preserve">30 kHz </w:t>
            </w:r>
          </w:p>
        </w:tc>
      </w:tr>
      <w:tr w:rsidR="007F7412" w:rsidRPr="00BA6862" w14:paraId="11728B6C" w14:textId="77777777">
        <w:trPr>
          <w:jc w:val="center"/>
        </w:trPr>
        <w:tc>
          <w:tcPr>
            <w:tcW w:w="1931" w:type="dxa"/>
          </w:tcPr>
          <w:p w14:paraId="21CFDA3F" w14:textId="77777777" w:rsidR="007F7412" w:rsidRPr="00BA6862" w:rsidRDefault="007F7412">
            <w:pPr>
              <w:pStyle w:val="TAL"/>
              <w:rPr>
                <w:rFonts w:cs="v4.2.0"/>
              </w:rPr>
            </w:pPr>
            <w:r w:rsidRPr="00BA6862">
              <w:rPr>
                <w:rFonts w:cs="v4.2.0"/>
              </w:rPr>
              <w:t>See note</w:t>
            </w:r>
          </w:p>
        </w:tc>
        <w:tc>
          <w:tcPr>
            <w:tcW w:w="2551" w:type="dxa"/>
          </w:tcPr>
          <w:p w14:paraId="3DF476E2" w14:textId="77777777" w:rsidR="007F7412" w:rsidRPr="00BA6862" w:rsidRDefault="007F7412">
            <w:pPr>
              <w:pStyle w:val="TAL"/>
              <w:rPr>
                <w:rFonts w:cs="v4.2.0"/>
              </w:rPr>
            </w:pPr>
            <w:r w:rsidRPr="00BA6862">
              <w:rPr>
                <w:lang w:eastAsia="zh-CN"/>
              </w:rPr>
              <w:t>1.815</w:t>
            </w:r>
            <w:r w:rsidRPr="00BA6862">
              <w:rPr>
                <w:rFonts w:cs="v4.2.0"/>
              </w:rPr>
              <w:t xml:space="preserve"> MHz </w:t>
            </w:r>
            <w:r w:rsidRPr="00BA6862">
              <w:rPr>
                <w:rFonts w:cs="v4.2.0"/>
              </w:rPr>
              <w:sym w:font="Symbol" w:char="F0A3"/>
            </w:r>
            <w:r w:rsidRPr="00BA6862">
              <w:rPr>
                <w:rFonts w:cs="v4.2.0"/>
              </w:rPr>
              <w:t xml:space="preserve"> f_offset &lt; </w:t>
            </w:r>
            <w:r w:rsidRPr="00BA6862">
              <w:rPr>
                <w:lang w:eastAsia="zh-CN"/>
              </w:rPr>
              <w:t>2.3</w:t>
            </w:r>
            <w:r w:rsidRPr="00BA6862">
              <w:rPr>
                <w:rFonts w:cs="v4.2.0"/>
              </w:rPr>
              <w:t xml:space="preserve"> MHz </w:t>
            </w:r>
          </w:p>
        </w:tc>
        <w:tc>
          <w:tcPr>
            <w:tcW w:w="3402" w:type="dxa"/>
          </w:tcPr>
          <w:p w14:paraId="66818754" w14:textId="77777777" w:rsidR="007F7412" w:rsidRPr="00BA6862" w:rsidRDefault="007F7412">
            <w:pPr>
              <w:pStyle w:val="TAC"/>
              <w:rPr>
                <w:rFonts w:cs="v4.2.0"/>
              </w:rPr>
            </w:pPr>
            <w:r w:rsidRPr="00BA6862">
              <w:rPr>
                <w:rFonts w:cs="v4.2.0"/>
              </w:rPr>
              <w:t>P-62 dB</w:t>
            </w:r>
          </w:p>
        </w:tc>
        <w:tc>
          <w:tcPr>
            <w:tcW w:w="1365" w:type="dxa"/>
          </w:tcPr>
          <w:p w14:paraId="12318972" w14:textId="77777777" w:rsidR="007F7412" w:rsidRPr="00BA6862" w:rsidRDefault="007F7412">
            <w:pPr>
              <w:pStyle w:val="TAC"/>
              <w:rPr>
                <w:rFonts w:cs="v4.2.0"/>
              </w:rPr>
            </w:pPr>
            <w:r w:rsidRPr="00BA6862">
              <w:rPr>
                <w:rFonts w:cs="v4.2.0"/>
              </w:rPr>
              <w:t xml:space="preserve">30 kHz </w:t>
            </w:r>
          </w:p>
        </w:tc>
      </w:tr>
      <w:tr w:rsidR="007F7412" w:rsidRPr="00BA6862" w14:paraId="2466212C" w14:textId="77777777">
        <w:trPr>
          <w:jc w:val="center"/>
        </w:trPr>
        <w:tc>
          <w:tcPr>
            <w:tcW w:w="1931" w:type="dxa"/>
          </w:tcPr>
          <w:p w14:paraId="725B59C4" w14:textId="77777777" w:rsidR="007F7412" w:rsidRPr="00BA6862" w:rsidRDefault="007F7412">
            <w:pPr>
              <w:pStyle w:val="TAL"/>
              <w:rPr>
                <w:rFonts w:cs="v4.2.0"/>
              </w:rPr>
            </w:pPr>
            <w:r w:rsidRPr="00BA6862">
              <w:rPr>
                <w:lang w:eastAsia="zh-CN"/>
              </w:rPr>
              <w:t>1.8</w:t>
            </w:r>
            <w:r w:rsidRPr="00BA6862">
              <w:t xml:space="preserve"> </w:t>
            </w:r>
            <w:r w:rsidRPr="00BA6862">
              <w:rPr>
                <w:lang w:eastAsia="zh-CN"/>
              </w:rPr>
              <w:t>MHz</w:t>
            </w:r>
            <w:r w:rsidRPr="00BA6862">
              <w:rPr>
                <w:rFonts w:cs="v4.2.0"/>
              </w:rPr>
              <w:t xml:space="preserve"> </w:t>
            </w:r>
            <w:r w:rsidRPr="00BA6862">
              <w:rPr>
                <w:rFonts w:cs="v4.2.0"/>
              </w:rPr>
              <w:sym w:font="Symbol" w:char="F0A3"/>
            </w:r>
            <w:r w:rsidRPr="00BA6862">
              <w:rPr>
                <w:rFonts w:cs="v4.2.0"/>
              </w:rPr>
              <w:t xml:space="preserve"> </w:t>
            </w:r>
            <w:r w:rsidRPr="00BA6862">
              <w:rPr>
                <w:rFonts w:cs="v4.2.0"/>
              </w:rPr>
              <w:sym w:font="Symbol" w:char="F044"/>
            </w:r>
            <w:r w:rsidRPr="00BA6862">
              <w:rPr>
                <w:rFonts w:cs="v4.2.0"/>
              </w:rPr>
              <w:t xml:space="preserve">f </w:t>
            </w:r>
            <w:r w:rsidRPr="00BA6862">
              <w:sym w:font="Symbol" w:char="F0A3"/>
            </w:r>
            <w:r w:rsidRPr="00BA6862">
              <w:sym w:font="Symbol" w:char="F044"/>
            </w:r>
            <w:r w:rsidRPr="00BA6862">
              <w:t>f</w:t>
            </w:r>
            <w:r w:rsidRPr="00BA6862">
              <w:rPr>
                <w:vertAlign w:val="subscript"/>
              </w:rPr>
              <w:t>max</w:t>
            </w:r>
          </w:p>
        </w:tc>
        <w:tc>
          <w:tcPr>
            <w:tcW w:w="2551" w:type="dxa"/>
          </w:tcPr>
          <w:p w14:paraId="358FA280" w14:textId="77777777" w:rsidR="007F7412" w:rsidRPr="00BA6862" w:rsidRDefault="007F7412">
            <w:pPr>
              <w:pStyle w:val="TAL"/>
              <w:rPr>
                <w:rFonts w:cs="v4.2.0"/>
              </w:rPr>
            </w:pPr>
            <w:r w:rsidRPr="00BA6862">
              <w:rPr>
                <w:lang w:eastAsia="zh-CN"/>
              </w:rPr>
              <w:t>2.3</w:t>
            </w:r>
            <w:r w:rsidRPr="00BA6862">
              <w:rPr>
                <w:rFonts w:cs="v4.2.0"/>
              </w:rPr>
              <w:t xml:space="preserve"> MHz </w:t>
            </w:r>
            <w:r w:rsidRPr="00BA6862">
              <w:rPr>
                <w:rFonts w:cs="v4.2.0"/>
              </w:rPr>
              <w:sym w:font="Symbol" w:char="F0A3"/>
            </w:r>
            <w:r w:rsidRPr="00BA6862">
              <w:rPr>
                <w:rFonts w:cs="v4.2.0"/>
              </w:rPr>
              <w:t xml:space="preserve"> f_offset &lt; f_offset</w:t>
            </w:r>
            <w:r w:rsidRPr="00BA6862">
              <w:rPr>
                <w:rFonts w:cs="v4.2.0"/>
                <w:vertAlign w:val="subscript"/>
              </w:rPr>
              <w:t>max</w:t>
            </w:r>
            <w:r w:rsidRPr="00BA6862">
              <w:rPr>
                <w:rFonts w:cs="v4.2.0"/>
              </w:rPr>
              <w:t xml:space="preserve"> </w:t>
            </w:r>
          </w:p>
        </w:tc>
        <w:tc>
          <w:tcPr>
            <w:tcW w:w="3402" w:type="dxa"/>
          </w:tcPr>
          <w:p w14:paraId="6259CA5C" w14:textId="77777777" w:rsidR="007F7412" w:rsidRPr="00BA6862" w:rsidRDefault="007F7412">
            <w:pPr>
              <w:pStyle w:val="TAC"/>
              <w:rPr>
                <w:rFonts w:cs="v4.2.0"/>
              </w:rPr>
            </w:pPr>
            <w:r w:rsidRPr="00BA6862">
              <w:rPr>
                <w:rFonts w:cs="v4.2.0"/>
              </w:rPr>
              <w:t>P - 47 dB</w:t>
            </w:r>
          </w:p>
        </w:tc>
        <w:tc>
          <w:tcPr>
            <w:tcW w:w="1365" w:type="dxa"/>
          </w:tcPr>
          <w:p w14:paraId="29B51EAA" w14:textId="77777777" w:rsidR="007F7412" w:rsidRPr="00BA6862" w:rsidRDefault="007F7412">
            <w:pPr>
              <w:pStyle w:val="TAC"/>
              <w:rPr>
                <w:rFonts w:cs="v4.2.0"/>
              </w:rPr>
            </w:pPr>
            <w:r w:rsidRPr="00BA6862">
              <w:rPr>
                <w:rFonts w:cs="v4.2.0"/>
              </w:rPr>
              <w:t xml:space="preserve">1 MHz </w:t>
            </w:r>
          </w:p>
        </w:tc>
      </w:tr>
      <w:tr w:rsidR="00DF2E95" w:rsidRPr="00BA6862" w14:paraId="6B19E2A5" w14:textId="77777777">
        <w:trPr>
          <w:jc w:val="center"/>
        </w:trPr>
        <w:tc>
          <w:tcPr>
            <w:tcW w:w="9249" w:type="dxa"/>
            <w:gridSpan w:val="4"/>
          </w:tcPr>
          <w:p w14:paraId="7D135E69" w14:textId="77777777" w:rsidR="00DF2E95" w:rsidRPr="00BA6862" w:rsidRDefault="00DF2E95" w:rsidP="00DF2E95">
            <w:pPr>
              <w:pStyle w:val="TAN"/>
            </w:pPr>
            <w:r w:rsidRPr="00BA6862">
              <w:t xml:space="preserve">NOTE 1: </w:t>
            </w:r>
            <w:r w:rsidRPr="00BA6862">
              <w:tab/>
              <w:t>For BS capable of multi-band operation with inter RF bandwidth gap less than 8MHz, the minimum requirement within the inter RF bandwidth gap is calculated as a cumulative sum of emissions from the two carriers on each side of the inter RF bandwidth gap.</w:t>
            </w:r>
          </w:p>
        </w:tc>
      </w:tr>
    </w:tbl>
    <w:p w14:paraId="5B18C18F" w14:textId="77777777" w:rsidR="007F7412" w:rsidRPr="00AA0BEB" w:rsidRDefault="007F7412"/>
    <w:p w14:paraId="5FC68142" w14:textId="77777777" w:rsidR="007F7412" w:rsidRPr="00AA0BEB" w:rsidRDefault="007F7412">
      <w:pPr>
        <w:pStyle w:val="TH"/>
      </w:pPr>
      <w:r w:rsidRPr="00AA0BEB">
        <w:t xml:space="preserve">Table 6.5A: </w:t>
      </w:r>
      <w:r w:rsidRPr="00AA0BEB">
        <w:rPr>
          <w:noProof/>
        </w:rPr>
        <w:t>Spectrum emission mask values, BS maximum output power P &lt; 26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3"/>
        <w:gridCol w:w="2551"/>
        <w:gridCol w:w="3302"/>
        <w:gridCol w:w="1477"/>
      </w:tblGrid>
      <w:tr w:rsidR="007F7412" w:rsidRPr="00BA6862" w14:paraId="7D22EC75" w14:textId="77777777">
        <w:trPr>
          <w:jc w:val="center"/>
        </w:trPr>
        <w:tc>
          <w:tcPr>
            <w:tcW w:w="1943" w:type="dxa"/>
          </w:tcPr>
          <w:p w14:paraId="5D59B9E9" w14:textId="77777777" w:rsidR="007F7412" w:rsidRPr="00BA6862" w:rsidRDefault="007F7412">
            <w:pPr>
              <w:pStyle w:val="TAH"/>
            </w:pPr>
            <w:r w:rsidRPr="00BA6862">
              <w:t xml:space="preserve">Frequency offset of measurement filter -3dB point, </w:t>
            </w:r>
            <w:r w:rsidRPr="00BA6862">
              <w:sym w:font="Symbol" w:char="F044"/>
            </w:r>
            <w:r w:rsidRPr="00BA6862">
              <w:t>f</w:t>
            </w:r>
          </w:p>
        </w:tc>
        <w:tc>
          <w:tcPr>
            <w:tcW w:w="2551" w:type="dxa"/>
          </w:tcPr>
          <w:p w14:paraId="563DFFED" w14:textId="77777777" w:rsidR="007F7412" w:rsidRPr="00BA6862" w:rsidRDefault="007F7412">
            <w:pPr>
              <w:pStyle w:val="TAH"/>
            </w:pPr>
            <w:r w:rsidRPr="00BA6862">
              <w:t>Frequency offset of measurement filter centre frequency, f_offset</w:t>
            </w:r>
          </w:p>
        </w:tc>
        <w:tc>
          <w:tcPr>
            <w:tcW w:w="3302" w:type="dxa"/>
          </w:tcPr>
          <w:p w14:paraId="23901099" w14:textId="77777777" w:rsidR="007F7412" w:rsidRPr="00BA6862" w:rsidRDefault="007F7412">
            <w:pPr>
              <w:pStyle w:val="TAH"/>
            </w:pPr>
            <w:r w:rsidRPr="00BA6862">
              <w:t>Maximum level</w:t>
            </w:r>
          </w:p>
        </w:tc>
        <w:tc>
          <w:tcPr>
            <w:tcW w:w="1477" w:type="dxa"/>
          </w:tcPr>
          <w:p w14:paraId="68D98DD4" w14:textId="77777777" w:rsidR="007F7412" w:rsidRPr="00BA6862" w:rsidRDefault="007F7412">
            <w:pPr>
              <w:pStyle w:val="TAH"/>
            </w:pPr>
            <w:r w:rsidRPr="00BA6862">
              <w:t>Measurement bandwidth</w:t>
            </w:r>
          </w:p>
        </w:tc>
      </w:tr>
      <w:tr w:rsidR="007F7412" w:rsidRPr="00BA6862" w14:paraId="6822CE39" w14:textId="77777777">
        <w:trPr>
          <w:jc w:val="center"/>
        </w:trPr>
        <w:tc>
          <w:tcPr>
            <w:tcW w:w="1943" w:type="dxa"/>
          </w:tcPr>
          <w:p w14:paraId="3FD63AAB" w14:textId="77777777" w:rsidR="007F7412" w:rsidRPr="00BA6862" w:rsidRDefault="007F7412">
            <w:pPr>
              <w:pStyle w:val="TAL"/>
            </w:pPr>
            <w:r w:rsidRPr="00BA6862">
              <w:t xml:space="preserve">0.8 </w:t>
            </w:r>
            <w:r w:rsidRPr="00BA6862">
              <w:rPr>
                <w:lang w:eastAsia="zh-CN"/>
              </w:rPr>
              <w:t>MHz</w:t>
            </w:r>
            <w:r w:rsidRPr="00BA6862">
              <w:sym w:font="Symbol" w:char="F0A3"/>
            </w:r>
            <w:r w:rsidRPr="00BA6862">
              <w:t xml:space="preserve"> </w:t>
            </w:r>
            <w:r w:rsidRPr="00BA6862">
              <w:sym w:font="Symbol" w:char="F044"/>
            </w:r>
            <w:r w:rsidRPr="00BA6862">
              <w:t>f &lt; 1.0 MHz</w:t>
            </w:r>
          </w:p>
        </w:tc>
        <w:tc>
          <w:tcPr>
            <w:tcW w:w="2551" w:type="dxa"/>
          </w:tcPr>
          <w:p w14:paraId="189576D5" w14:textId="77777777" w:rsidR="007F7412" w:rsidRPr="00BA6862" w:rsidRDefault="007F7412">
            <w:pPr>
              <w:pStyle w:val="TAL"/>
            </w:pPr>
            <w:r w:rsidRPr="00BA6862">
              <w:t xml:space="preserve">0.815MHz </w:t>
            </w:r>
            <w:r w:rsidRPr="00BA6862">
              <w:sym w:font="Symbol" w:char="F0A3"/>
            </w:r>
            <w:r w:rsidRPr="00BA6862">
              <w:t xml:space="preserve"> f_offset &lt; 1.015MHz </w:t>
            </w:r>
          </w:p>
        </w:tc>
        <w:tc>
          <w:tcPr>
            <w:tcW w:w="3302" w:type="dxa"/>
          </w:tcPr>
          <w:p w14:paraId="38FC9282" w14:textId="77777777" w:rsidR="007F7412" w:rsidRPr="00BA6862" w:rsidRDefault="007F7412">
            <w:pPr>
              <w:pStyle w:val="TAC"/>
            </w:pPr>
            <w:r w:rsidRPr="00BA6862">
              <w:t>-</w:t>
            </w:r>
            <w:r w:rsidRPr="00BA6862">
              <w:rPr>
                <w:lang w:eastAsia="zh-CN"/>
              </w:rPr>
              <w:t>28</w:t>
            </w:r>
            <w:r w:rsidRPr="00BA6862">
              <w:t xml:space="preserve"> dBm</w:t>
            </w:r>
          </w:p>
        </w:tc>
        <w:tc>
          <w:tcPr>
            <w:tcW w:w="1477" w:type="dxa"/>
          </w:tcPr>
          <w:p w14:paraId="4C8D69DB" w14:textId="77777777" w:rsidR="007F7412" w:rsidRPr="00BA6862" w:rsidRDefault="007F7412">
            <w:pPr>
              <w:pStyle w:val="TAC"/>
            </w:pPr>
            <w:r w:rsidRPr="00BA6862">
              <w:t xml:space="preserve">30 kHz </w:t>
            </w:r>
          </w:p>
        </w:tc>
      </w:tr>
      <w:tr w:rsidR="007F7412" w:rsidRPr="00BA6862" w14:paraId="2E603726" w14:textId="77777777">
        <w:trPr>
          <w:jc w:val="center"/>
        </w:trPr>
        <w:tc>
          <w:tcPr>
            <w:tcW w:w="1943" w:type="dxa"/>
          </w:tcPr>
          <w:p w14:paraId="1A4E4E7B" w14:textId="77777777" w:rsidR="007F7412" w:rsidRPr="00BA6862" w:rsidRDefault="007F7412">
            <w:pPr>
              <w:pStyle w:val="TAL"/>
            </w:pPr>
            <w:r w:rsidRPr="00BA6862">
              <w:t xml:space="preserve">1.0 </w:t>
            </w:r>
            <w:r w:rsidRPr="00BA6862">
              <w:rPr>
                <w:lang w:eastAsia="zh-CN"/>
              </w:rPr>
              <w:t>MHz</w:t>
            </w:r>
            <w:r w:rsidRPr="00BA6862">
              <w:sym w:font="Symbol" w:char="F0A3"/>
            </w:r>
            <w:r w:rsidRPr="00BA6862">
              <w:t xml:space="preserve"> </w:t>
            </w:r>
            <w:r w:rsidRPr="00BA6862">
              <w:sym w:font="Symbol" w:char="F044"/>
            </w:r>
            <w:r w:rsidRPr="00BA6862">
              <w:t>f &lt; 1.8 MHz</w:t>
            </w:r>
          </w:p>
        </w:tc>
        <w:tc>
          <w:tcPr>
            <w:tcW w:w="2551" w:type="dxa"/>
          </w:tcPr>
          <w:p w14:paraId="49257C21" w14:textId="77777777" w:rsidR="007F7412" w:rsidRPr="00BA6862" w:rsidRDefault="007F7412">
            <w:pPr>
              <w:pStyle w:val="TAL"/>
            </w:pPr>
            <w:r w:rsidRPr="00BA6862">
              <w:t xml:space="preserve">1.015MHz </w:t>
            </w:r>
            <w:r w:rsidRPr="00BA6862">
              <w:sym w:font="Symbol" w:char="F0A3"/>
            </w:r>
            <w:r w:rsidRPr="00BA6862">
              <w:t xml:space="preserve"> f_offset &lt; 1.815MHz</w:t>
            </w:r>
          </w:p>
        </w:tc>
        <w:tc>
          <w:tcPr>
            <w:tcW w:w="3302" w:type="dxa"/>
          </w:tcPr>
          <w:p w14:paraId="3E17E7B6" w14:textId="77777777" w:rsidR="007F7412" w:rsidRPr="00BA6862" w:rsidRDefault="007F7412">
            <w:pPr>
              <w:pStyle w:val="TAC"/>
              <w:rPr>
                <w:lang w:eastAsia="zh-CN"/>
              </w:rPr>
            </w:pPr>
            <w:r w:rsidRPr="00BA6862">
              <w:rPr>
                <w:position w:val="-28"/>
              </w:rPr>
              <w:object w:dxaOrig="3660" w:dyaOrig="680" w14:anchorId="2BD22066">
                <v:shape id="_x0000_i1037" type="#_x0000_t75" style="width:152.3pt;height:28.25pt" o:ole="" fillcolor="window">
                  <v:imagedata r:id="rId35" o:title=""/>
                </v:shape>
                <o:OLEObject Type="Embed" ProgID="Equation.3" ShapeID="_x0000_i1037" DrawAspect="Content" ObjectID="_1767795468" r:id="rId36"/>
              </w:object>
            </w:r>
          </w:p>
        </w:tc>
        <w:tc>
          <w:tcPr>
            <w:tcW w:w="1477" w:type="dxa"/>
          </w:tcPr>
          <w:p w14:paraId="36211645" w14:textId="77777777" w:rsidR="007F7412" w:rsidRPr="00BA6862" w:rsidRDefault="007F7412">
            <w:pPr>
              <w:pStyle w:val="TAC"/>
            </w:pPr>
            <w:r w:rsidRPr="00BA6862">
              <w:t xml:space="preserve">30 kHz </w:t>
            </w:r>
          </w:p>
        </w:tc>
      </w:tr>
      <w:tr w:rsidR="007F7412" w:rsidRPr="00BA6862" w14:paraId="547A817E" w14:textId="77777777">
        <w:trPr>
          <w:jc w:val="center"/>
        </w:trPr>
        <w:tc>
          <w:tcPr>
            <w:tcW w:w="1943" w:type="dxa"/>
          </w:tcPr>
          <w:p w14:paraId="3C307DBA" w14:textId="77777777" w:rsidR="007F7412" w:rsidRPr="00BA6862" w:rsidRDefault="007F7412">
            <w:pPr>
              <w:pStyle w:val="TAL"/>
            </w:pPr>
            <w:r w:rsidRPr="00BA6862">
              <w:t>See note</w:t>
            </w:r>
          </w:p>
        </w:tc>
        <w:tc>
          <w:tcPr>
            <w:tcW w:w="2551" w:type="dxa"/>
          </w:tcPr>
          <w:p w14:paraId="2B542901" w14:textId="77777777" w:rsidR="007F7412" w:rsidRPr="00BA6862" w:rsidRDefault="007F7412">
            <w:pPr>
              <w:pStyle w:val="TAL"/>
            </w:pPr>
            <w:r w:rsidRPr="00BA6862">
              <w:rPr>
                <w:lang w:eastAsia="zh-CN"/>
              </w:rPr>
              <w:t>1.815</w:t>
            </w:r>
            <w:r w:rsidRPr="00BA6862">
              <w:t xml:space="preserve">MHz </w:t>
            </w:r>
            <w:r w:rsidRPr="00BA6862">
              <w:sym w:font="Symbol" w:char="F0A3"/>
            </w:r>
            <w:r w:rsidRPr="00BA6862">
              <w:t xml:space="preserve"> f_offset &lt; </w:t>
            </w:r>
            <w:r w:rsidRPr="00BA6862">
              <w:rPr>
                <w:lang w:eastAsia="zh-CN"/>
              </w:rPr>
              <w:t>2.3</w:t>
            </w:r>
            <w:r w:rsidRPr="00BA6862">
              <w:t xml:space="preserve">MHz </w:t>
            </w:r>
          </w:p>
        </w:tc>
        <w:tc>
          <w:tcPr>
            <w:tcW w:w="3302" w:type="dxa"/>
          </w:tcPr>
          <w:p w14:paraId="56B5DC6F" w14:textId="77777777" w:rsidR="007F7412" w:rsidRPr="00BA6862" w:rsidRDefault="007F7412">
            <w:pPr>
              <w:pStyle w:val="TAC"/>
            </w:pPr>
            <w:r w:rsidRPr="00BA6862">
              <w:t>-</w:t>
            </w:r>
            <w:r w:rsidRPr="00BA6862">
              <w:rPr>
                <w:lang w:eastAsia="zh-CN"/>
              </w:rPr>
              <w:t>36</w:t>
            </w:r>
            <w:r w:rsidRPr="00BA6862">
              <w:t xml:space="preserve"> dBm</w:t>
            </w:r>
          </w:p>
        </w:tc>
        <w:tc>
          <w:tcPr>
            <w:tcW w:w="1477" w:type="dxa"/>
          </w:tcPr>
          <w:p w14:paraId="19D67CB2" w14:textId="77777777" w:rsidR="007F7412" w:rsidRPr="00BA6862" w:rsidRDefault="007F7412">
            <w:pPr>
              <w:pStyle w:val="TAC"/>
            </w:pPr>
            <w:r w:rsidRPr="00BA6862">
              <w:t xml:space="preserve">30 kHz </w:t>
            </w:r>
          </w:p>
        </w:tc>
      </w:tr>
      <w:tr w:rsidR="007F7412" w:rsidRPr="00BA6862" w14:paraId="14F9D274" w14:textId="77777777">
        <w:trPr>
          <w:jc w:val="center"/>
        </w:trPr>
        <w:tc>
          <w:tcPr>
            <w:tcW w:w="1943" w:type="dxa"/>
          </w:tcPr>
          <w:p w14:paraId="7AC6ADE4" w14:textId="77777777" w:rsidR="007F7412" w:rsidRPr="00BA6862" w:rsidRDefault="007F7412">
            <w:pPr>
              <w:pStyle w:val="TAL"/>
            </w:pPr>
            <w:r w:rsidRPr="00BA6862">
              <w:rPr>
                <w:lang w:eastAsia="zh-CN"/>
              </w:rPr>
              <w:t>1.8</w:t>
            </w:r>
            <w:r w:rsidRPr="00BA6862">
              <w:t xml:space="preserve"> </w:t>
            </w:r>
            <w:r w:rsidRPr="00BA6862">
              <w:rPr>
                <w:lang w:eastAsia="zh-CN"/>
              </w:rPr>
              <w:t>MHz</w:t>
            </w:r>
            <w:r w:rsidRPr="00BA6862">
              <w:sym w:font="Symbol" w:char="F0A3"/>
            </w:r>
            <w:r w:rsidRPr="00BA6862">
              <w:t xml:space="preserve"> </w:t>
            </w:r>
            <w:r w:rsidRPr="00BA6862">
              <w:sym w:font="Symbol" w:char="F044"/>
            </w:r>
            <w:r w:rsidRPr="00BA6862">
              <w:t xml:space="preserve">f </w:t>
            </w:r>
            <w:r w:rsidRPr="00BA6862">
              <w:sym w:font="Symbol" w:char="F0A3"/>
            </w:r>
            <w:r w:rsidRPr="00BA6862">
              <w:sym w:font="Symbol" w:char="F044"/>
            </w:r>
            <w:r w:rsidRPr="00BA6862">
              <w:t>f</w:t>
            </w:r>
            <w:r w:rsidRPr="00BA6862">
              <w:rPr>
                <w:vertAlign w:val="subscript"/>
              </w:rPr>
              <w:t>max</w:t>
            </w:r>
          </w:p>
        </w:tc>
        <w:tc>
          <w:tcPr>
            <w:tcW w:w="2551" w:type="dxa"/>
          </w:tcPr>
          <w:p w14:paraId="3309EBFB" w14:textId="77777777" w:rsidR="007F7412" w:rsidRPr="00BA6862" w:rsidRDefault="007F7412">
            <w:pPr>
              <w:pStyle w:val="TAL"/>
            </w:pPr>
            <w:r w:rsidRPr="00BA6862">
              <w:rPr>
                <w:lang w:eastAsia="zh-CN"/>
              </w:rPr>
              <w:t>2.3</w:t>
            </w:r>
            <w:r w:rsidRPr="00BA6862">
              <w:t xml:space="preserve">MHz </w:t>
            </w:r>
            <w:r w:rsidRPr="00BA6862">
              <w:sym w:font="Symbol" w:char="F0A3"/>
            </w:r>
            <w:r w:rsidRPr="00BA6862">
              <w:t xml:space="preserve"> f_offset &lt; f_offset</w:t>
            </w:r>
            <w:r w:rsidRPr="00BA6862">
              <w:rPr>
                <w:vertAlign w:val="subscript"/>
              </w:rPr>
              <w:t>max</w:t>
            </w:r>
            <w:r w:rsidRPr="00BA6862">
              <w:t xml:space="preserve"> </w:t>
            </w:r>
          </w:p>
        </w:tc>
        <w:tc>
          <w:tcPr>
            <w:tcW w:w="3302" w:type="dxa"/>
          </w:tcPr>
          <w:p w14:paraId="1EAEC23E" w14:textId="77777777" w:rsidR="007F7412" w:rsidRPr="00BA6862" w:rsidRDefault="007F7412">
            <w:pPr>
              <w:pStyle w:val="TAC"/>
            </w:pPr>
            <w:r w:rsidRPr="00BA6862">
              <w:t>-</w:t>
            </w:r>
            <w:r w:rsidRPr="00BA6862">
              <w:rPr>
                <w:lang w:eastAsia="zh-CN"/>
              </w:rPr>
              <w:t>21</w:t>
            </w:r>
            <w:r w:rsidRPr="00BA6862">
              <w:t xml:space="preserve"> dBm</w:t>
            </w:r>
          </w:p>
        </w:tc>
        <w:tc>
          <w:tcPr>
            <w:tcW w:w="1477" w:type="dxa"/>
          </w:tcPr>
          <w:p w14:paraId="315E97FF" w14:textId="77777777" w:rsidR="007F7412" w:rsidRPr="00BA6862" w:rsidRDefault="007F7412">
            <w:pPr>
              <w:pStyle w:val="TAC"/>
            </w:pPr>
            <w:r w:rsidRPr="00BA6862">
              <w:t xml:space="preserve">1 MHz </w:t>
            </w:r>
          </w:p>
        </w:tc>
      </w:tr>
      <w:tr w:rsidR="00DF2E95" w:rsidRPr="00BA6862" w14:paraId="030F5A2F" w14:textId="77777777">
        <w:trPr>
          <w:jc w:val="center"/>
        </w:trPr>
        <w:tc>
          <w:tcPr>
            <w:tcW w:w="9273" w:type="dxa"/>
            <w:gridSpan w:val="4"/>
          </w:tcPr>
          <w:p w14:paraId="4F0B6430" w14:textId="77777777" w:rsidR="00DF2E95" w:rsidRPr="00BA6862" w:rsidRDefault="00DF2E95" w:rsidP="00DF2E95">
            <w:pPr>
              <w:pStyle w:val="TAN"/>
            </w:pPr>
            <w:r w:rsidRPr="00BA6862">
              <w:t xml:space="preserve">NOTE 1: </w:t>
            </w:r>
            <w:r w:rsidRPr="00BA6862">
              <w:tab/>
              <w:t>For BS capable of multi-band operation with inter RF bandwidth gap less than 8MHz, the minimum requirement within the inter RF bandwidth gap is calculated as a cumulative sum of emissions from the two carriers on each side of the inter RF bandwidth gap.</w:t>
            </w:r>
          </w:p>
        </w:tc>
      </w:tr>
    </w:tbl>
    <w:p w14:paraId="7F038141" w14:textId="77777777" w:rsidR="007F7412" w:rsidRPr="00AA0BEB" w:rsidRDefault="007F7412">
      <w:pPr>
        <w:ind w:right="334"/>
        <w:rPr>
          <w:rFonts w:cs="v4.2.0"/>
        </w:rPr>
      </w:pPr>
    </w:p>
    <w:p w14:paraId="4482A60F" w14:textId="77777777" w:rsidR="007F7412" w:rsidRPr="00AA0BEB" w:rsidRDefault="007F7412">
      <w:pPr>
        <w:pStyle w:val="NO"/>
        <w:rPr>
          <w:rFonts w:cs="v4.2.0"/>
        </w:rPr>
      </w:pPr>
      <w:r w:rsidRPr="00AA0BEB">
        <w:rPr>
          <w:rFonts w:cs="v4.2.0"/>
        </w:rPr>
        <w:t>NOTE:</w:t>
      </w:r>
      <w:r w:rsidRPr="00AA0BEB">
        <w:rPr>
          <w:rFonts w:cs="v4.2.0"/>
        </w:rPr>
        <w:tab/>
        <w:t>This frequency range ensures that the range of values of f_offset is continuous.</w:t>
      </w:r>
    </w:p>
    <w:p w14:paraId="63295933" w14:textId="77777777" w:rsidR="007F7412" w:rsidRPr="00AA0BEB" w:rsidRDefault="007F7412">
      <w:pPr>
        <w:pStyle w:val="Heading5"/>
        <w:rPr>
          <w:rFonts w:cs="v4.2.0"/>
        </w:rPr>
      </w:pPr>
      <w:bookmarkStart w:id="83" w:name="_Toc518915746"/>
      <w:r w:rsidRPr="00AA0BEB">
        <w:rPr>
          <w:rFonts w:cs="v4.2.0"/>
        </w:rPr>
        <w:t>6.6.2.1.3</w:t>
      </w:r>
      <w:r w:rsidRPr="00AA0BEB">
        <w:rPr>
          <w:rFonts w:cs="v4.2.0"/>
        </w:rPr>
        <w:tab/>
        <w:t>7,68 Mcps TDD Option</w:t>
      </w:r>
      <w:bookmarkEnd w:id="83"/>
    </w:p>
    <w:p w14:paraId="444FEBDE" w14:textId="77777777" w:rsidR="007F7412" w:rsidRPr="00AA0BEB" w:rsidRDefault="007F7412">
      <w:pPr>
        <w:rPr>
          <w:rFonts w:cs="v4.2.0"/>
        </w:rPr>
      </w:pPr>
      <w:r w:rsidRPr="00AA0BEB">
        <w:rPr>
          <w:rFonts w:cs="v4.2.0"/>
        </w:rPr>
        <w:t>The mask defined in Table 6.3B to 6.6B below may be mandatory in certain regions. In other regions this mask may not be applied.</w:t>
      </w:r>
    </w:p>
    <w:p w14:paraId="49188488" w14:textId="77777777" w:rsidR="007F7412" w:rsidRPr="00AA0BEB" w:rsidRDefault="007F7412">
      <w:pPr>
        <w:rPr>
          <w:rFonts w:cs="v4.2.0"/>
        </w:rPr>
      </w:pPr>
      <w:r w:rsidRPr="00AA0BEB">
        <w:rPr>
          <w:rFonts w:cs="v4.2.0"/>
        </w:rPr>
        <w:t xml:space="preserve">For regions where this clause applies, the requirement shall be met by a base station transmitting on a single RF carrier configured in accordance with the manufacturer’s specification. Emissions shall not exceed the maximum level </w:t>
      </w:r>
      <w:r w:rsidRPr="00AA0BEB">
        <w:rPr>
          <w:rFonts w:cs="v4.2.0"/>
        </w:rPr>
        <w:lastRenderedPageBreak/>
        <w:t xml:space="preserve">specified in tables 6.3B to 6.6B for the appropriate BS maximum output power, in the frequency range from </w:t>
      </w:r>
      <w:r w:rsidRPr="00AA0BEB">
        <w:rPr>
          <w:rFonts w:cs="v4.2.0"/>
        </w:rPr>
        <w:sym w:font="Symbol" w:char="F044"/>
      </w:r>
      <w:r w:rsidRPr="00AA0BEB">
        <w:rPr>
          <w:rFonts w:cs="v4.2.0"/>
        </w:rPr>
        <w:t xml:space="preserve">f = 5 MHz to </w:t>
      </w:r>
      <w:r w:rsidRPr="00AA0BEB">
        <w:rPr>
          <w:rFonts w:cs="v4.2.0"/>
        </w:rPr>
        <w:sym w:font="Symbol" w:char="F044"/>
      </w:r>
      <w:r w:rsidRPr="00AA0BEB">
        <w:rPr>
          <w:rFonts w:cs="v4.2.0"/>
        </w:rPr>
        <w:t xml:space="preserve">f </w:t>
      </w:r>
      <w:r w:rsidRPr="00AA0BEB">
        <w:rPr>
          <w:rFonts w:cs="v4.2.0"/>
          <w:vertAlign w:val="subscript"/>
        </w:rPr>
        <w:t>max</w:t>
      </w:r>
      <w:r w:rsidRPr="00AA0BEB">
        <w:rPr>
          <w:rFonts w:cs="v4.2.0"/>
        </w:rPr>
        <w:t xml:space="preserve"> from the carrier frequency, where:</w:t>
      </w:r>
    </w:p>
    <w:p w14:paraId="4CA129ED" w14:textId="77777777" w:rsidR="007F7412" w:rsidRPr="00AA0BEB" w:rsidRDefault="007F7412">
      <w:pPr>
        <w:pStyle w:val="B1"/>
        <w:rPr>
          <w:rFonts w:cs="v4.2.0"/>
        </w:rPr>
      </w:pPr>
      <w:r w:rsidRPr="00AA0BEB">
        <w:rPr>
          <w:rFonts w:cs="v4.2.0"/>
        </w:rPr>
        <w:t>-</w:t>
      </w:r>
      <w:r w:rsidRPr="00AA0BEB">
        <w:rPr>
          <w:rFonts w:cs="v4.2.0"/>
        </w:rPr>
        <w:tab/>
      </w:r>
      <w:r w:rsidRPr="00AA0BEB">
        <w:rPr>
          <w:rFonts w:cs="v4.2.0"/>
        </w:rPr>
        <w:sym w:font="Symbol" w:char="F044"/>
      </w:r>
      <w:r w:rsidRPr="00AA0BEB">
        <w:rPr>
          <w:rFonts w:cs="v4.2.0"/>
        </w:rPr>
        <w:t>f is the separation between the carrier frequency and the nominal -3dB point of the measuring filter closest to the carrier frequency.</w:t>
      </w:r>
    </w:p>
    <w:p w14:paraId="5DD23EBD" w14:textId="77777777" w:rsidR="007F7412" w:rsidRPr="00AA0BEB" w:rsidRDefault="007F7412">
      <w:pPr>
        <w:pStyle w:val="B1"/>
        <w:rPr>
          <w:rFonts w:cs="v4.2.0"/>
        </w:rPr>
      </w:pPr>
      <w:r w:rsidRPr="00AA0BEB">
        <w:rPr>
          <w:rFonts w:cs="v4.2.0"/>
        </w:rPr>
        <w:t>-</w:t>
      </w:r>
      <w:r w:rsidRPr="00AA0BEB">
        <w:rPr>
          <w:rFonts w:cs="v4.2.0"/>
        </w:rPr>
        <w:tab/>
        <w:t>f_offset is the separation between the carrier frequency and the center frequency of the measuring filter.-</w:t>
      </w:r>
      <w:r w:rsidRPr="00AA0BEB">
        <w:rPr>
          <w:rFonts w:cs="v4.2.0"/>
        </w:rPr>
        <w:tab/>
        <w:t>f_offset</w:t>
      </w:r>
      <w:r w:rsidRPr="00AA0BEB">
        <w:rPr>
          <w:rFonts w:cs="v4.2.0"/>
          <w:vertAlign w:val="subscript"/>
        </w:rPr>
        <w:t>max</w:t>
      </w:r>
      <w:r w:rsidRPr="00AA0BEB">
        <w:rPr>
          <w:rFonts w:cs="v4.2.0"/>
        </w:rPr>
        <w:t xml:space="preserve"> is either 25 MHz or the offset to the UMTS Tx band edge as defined in section 5.2, whichever is the greater.</w:t>
      </w:r>
    </w:p>
    <w:p w14:paraId="65BDCA1A" w14:textId="77777777" w:rsidR="007F7412" w:rsidRPr="00AA0BEB" w:rsidRDefault="007F7412">
      <w:pPr>
        <w:pStyle w:val="B1"/>
        <w:rPr>
          <w:rFonts w:cs="v4.2.0"/>
        </w:rPr>
      </w:pPr>
      <w:r w:rsidRPr="00AA0BEB">
        <w:rPr>
          <w:rFonts w:cs="v4.2.0"/>
        </w:rPr>
        <w:t>-</w:t>
      </w:r>
      <w:r w:rsidRPr="00AA0BEB">
        <w:rPr>
          <w:rFonts w:cs="v4.2.0"/>
        </w:rPr>
        <w:tab/>
      </w:r>
      <w:r w:rsidRPr="00AA0BEB">
        <w:rPr>
          <w:rFonts w:cs="v4.2.0"/>
        </w:rPr>
        <w:sym w:font="Symbol" w:char="F044"/>
      </w:r>
      <w:r w:rsidRPr="00AA0BEB">
        <w:rPr>
          <w:rFonts w:cs="v4.2.0"/>
        </w:rPr>
        <w:t xml:space="preserve">f </w:t>
      </w:r>
      <w:r w:rsidRPr="00AA0BEB">
        <w:rPr>
          <w:rFonts w:cs="v4.2.0"/>
          <w:vertAlign w:val="subscript"/>
        </w:rPr>
        <w:t xml:space="preserve">max </w:t>
      </w:r>
      <w:r w:rsidRPr="00AA0BEB">
        <w:rPr>
          <w:rFonts w:cs="v4.2.0"/>
        </w:rPr>
        <w:t>is equal to f_offset</w:t>
      </w:r>
      <w:r w:rsidRPr="00AA0BEB">
        <w:rPr>
          <w:rFonts w:cs="v4.2.0"/>
          <w:vertAlign w:val="subscript"/>
        </w:rPr>
        <w:t xml:space="preserve">max </w:t>
      </w:r>
      <w:r w:rsidRPr="00AA0BEB">
        <w:rPr>
          <w:rFonts w:cs="v4.2.0"/>
        </w:rPr>
        <w:t>minus half of the bandwidth of the measurement filter.</w:t>
      </w:r>
    </w:p>
    <w:bookmarkStart w:id="84" w:name="_MON_1198050697"/>
    <w:bookmarkEnd w:id="84"/>
    <w:p w14:paraId="3CFF216F" w14:textId="77777777" w:rsidR="007F7412" w:rsidRPr="00AA0BEB" w:rsidRDefault="007F7412">
      <w:pPr>
        <w:pStyle w:val="TH"/>
        <w:rPr>
          <w:rFonts w:cs="v4.2.0"/>
        </w:rPr>
      </w:pPr>
      <w:r w:rsidRPr="00AA0BEB">
        <w:rPr>
          <w:sz w:val="32"/>
        </w:rPr>
        <w:object w:dxaOrig="7395" w:dyaOrig="5545" w14:anchorId="3731A1ED">
          <v:shape id="_x0000_i1038" type="#_x0000_t75" style="width:358.9pt;height:271.95pt" o:ole="" o:bordertopcolor="this" o:borderleftcolor="this" o:borderbottomcolor="this" o:borderrightcolor="this" fillcolor="window">
            <v:imagedata r:id="rId37" o:title=""/>
            <w10:bordertop type="single" width="6" shadow="t"/>
            <w10:borderleft type="single" width="6" shadow="t"/>
            <w10:borderbottom type="single" width="6" shadow="t"/>
            <w10:borderright type="single" width="6" shadow="t"/>
          </v:shape>
          <o:OLEObject Type="Embed" ProgID="PowerPoint.Slide.8" ShapeID="_x0000_i1038" DrawAspect="Content" ObjectID="_1767795469" r:id="rId38"/>
        </w:object>
      </w:r>
    </w:p>
    <w:p w14:paraId="22B27EEF" w14:textId="77777777" w:rsidR="007F7412" w:rsidRPr="00AA0BEB" w:rsidRDefault="007F7412">
      <w:pPr>
        <w:pStyle w:val="TF"/>
        <w:rPr>
          <w:noProof/>
        </w:rPr>
      </w:pPr>
      <w:r w:rsidRPr="00AA0BEB">
        <w:t>Figure 6.2B</w:t>
      </w:r>
      <w:r w:rsidRPr="00AA0BEB">
        <w:rPr>
          <w:noProof/>
        </w:rPr>
        <w:t>: Spectrum emission mask</w:t>
      </w:r>
    </w:p>
    <w:p w14:paraId="34BC67F9" w14:textId="77777777" w:rsidR="007F7412" w:rsidRPr="00AA0BEB" w:rsidRDefault="007F7412">
      <w:pPr>
        <w:pStyle w:val="TH"/>
        <w:rPr>
          <w:rFonts w:cs="v4.2.0"/>
        </w:rPr>
      </w:pPr>
      <w:r w:rsidRPr="00AA0BEB">
        <w:rPr>
          <w:rFonts w:cs="v4.2.0"/>
        </w:rPr>
        <w:t>Table 6.3B</w:t>
      </w:r>
      <w:r w:rsidRPr="00AA0BEB">
        <w:rPr>
          <w:rFonts w:cs="v4.2.0"/>
          <w:noProof/>
        </w:rPr>
        <w:t xml:space="preserve">: Spectrum emission mask values, BS maximum output power P </w:t>
      </w:r>
      <w:r w:rsidRPr="00AA0BEB">
        <w:rPr>
          <w:rFonts w:cs="v4.2.0"/>
          <w:noProof/>
        </w:rPr>
        <w:sym w:font="Symbol" w:char="F0B3"/>
      </w:r>
      <w:r w:rsidRPr="00AA0BEB">
        <w:rPr>
          <w:rFonts w:cs="v4.2.0"/>
          <w:noProof/>
        </w:rPr>
        <w:t xml:space="preserve"> 43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6"/>
        <w:gridCol w:w="2551"/>
        <w:gridCol w:w="3233"/>
        <w:gridCol w:w="1559"/>
      </w:tblGrid>
      <w:tr w:rsidR="007F7412" w:rsidRPr="00BA6862" w14:paraId="01C2C952" w14:textId="77777777">
        <w:trPr>
          <w:jc w:val="center"/>
        </w:trPr>
        <w:tc>
          <w:tcPr>
            <w:tcW w:w="1956" w:type="dxa"/>
          </w:tcPr>
          <w:p w14:paraId="3AED8A6F" w14:textId="77777777" w:rsidR="007F7412" w:rsidRPr="00BA6862" w:rsidRDefault="007F7412">
            <w:pPr>
              <w:pStyle w:val="TAH"/>
              <w:rPr>
                <w:rFonts w:cs="v4.2.0"/>
              </w:rPr>
            </w:pPr>
            <w:r w:rsidRPr="00BA6862">
              <w:rPr>
                <w:rFonts w:cs="v4.2.0"/>
              </w:rPr>
              <w:t xml:space="preserve">Frequency offset of measurement filter -3dB point, </w:t>
            </w:r>
            <w:r w:rsidRPr="00BA6862">
              <w:rPr>
                <w:rFonts w:cs="v4.2.0"/>
              </w:rPr>
              <w:sym w:font="Symbol" w:char="F044"/>
            </w:r>
            <w:r w:rsidRPr="00BA6862">
              <w:rPr>
                <w:rFonts w:cs="v4.2.0"/>
              </w:rPr>
              <w:t>f</w:t>
            </w:r>
          </w:p>
        </w:tc>
        <w:tc>
          <w:tcPr>
            <w:tcW w:w="2551" w:type="dxa"/>
          </w:tcPr>
          <w:p w14:paraId="45E48909" w14:textId="77777777" w:rsidR="007F7412" w:rsidRPr="00BA6862" w:rsidRDefault="007F7412">
            <w:pPr>
              <w:pStyle w:val="TAH"/>
              <w:rPr>
                <w:rFonts w:cs="v4.2.0"/>
              </w:rPr>
            </w:pPr>
            <w:r w:rsidRPr="00BA6862">
              <w:rPr>
                <w:rFonts w:cs="v4.2.0"/>
              </w:rPr>
              <w:t>Frequency offset of measurement filter centre frequency, f_offset</w:t>
            </w:r>
          </w:p>
        </w:tc>
        <w:tc>
          <w:tcPr>
            <w:tcW w:w="3233" w:type="dxa"/>
          </w:tcPr>
          <w:p w14:paraId="6B69E766" w14:textId="77777777" w:rsidR="007F7412" w:rsidRPr="00BA6862" w:rsidRDefault="007F7412">
            <w:pPr>
              <w:pStyle w:val="TAH"/>
              <w:rPr>
                <w:rFonts w:cs="v4.2.0"/>
              </w:rPr>
            </w:pPr>
            <w:r w:rsidRPr="00BA6862">
              <w:rPr>
                <w:rFonts w:cs="v4.2.0"/>
              </w:rPr>
              <w:t xml:space="preserve">Maximum level </w:t>
            </w:r>
          </w:p>
        </w:tc>
        <w:tc>
          <w:tcPr>
            <w:tcW w:w="1559" w:type="dxa"/>
          </w:tcPr>
          <w:p w14:paraId="58DF18AF" w14:textId="77777777" w:rsidR="007F7412" w:rsidRPr="00BA6862" w:rsidRDefault="007F7412">
            <w:pPr>
              <w:pStyle w:val="TAH"/>
              <w:rPr>
                <w:rFonts w:cs="v4.2.0"/>
              </w:rPr>
            </w:pPr>
            <w:r w:rsidRPr="00BA6862">
              <w:rPr>
                <w:rFonts w:cs="v4.2.0"/>
              </w:rPr>
              <w:t>Measurement bandwidth</w:t>
            </w:r>
          </w:p>
        </w:tc>
      </w:tr>
      <w:tr w:rsidR="007F7412" w:rsidRPr="00BA6862" w14:paraId="0B61C932" w14:textId="77777777">
        <w:trPr>
          <w:jc w:val="center"/>
        </w:trPr>
        <w:tc>
          <w:tcPr>
            <w:tcW w:w="1956" w:type="dxa"/>
          </w:tcPr>
          <w:p w14:paraId="28B1F6CD" w14:textId="77777777" w:rsidR="007F7412" w:rsidRPr="00BA6862" w:rsidRDefault="007F7412">
            <w:pPr>
              <w:pStyle w:val="TAL"/>
              <w:rPr>
                <w:rFonts w:cs="v4.2.0"/>
              </w:rPr>
            </w:pPr>
            <w:r w:rsidRPr="00BA6862">
              <w:rPr>
                <w:rFonts w:cs="v4.2.0"/>
              </w:rPr>
              <w:t xml:space="preserve">5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5.2 MHz</w:t>
            </w:r>
          </w:p>
        </w:tc>
        <w:tc>
          <w:tcPr>
            <w:tcW w:w="2551" w:type="dxa"/>
          </w:tcPr>
          <w:p w14:paraId="4E55F02A" w14:textId="77777777" w:rsidR="007F7412" w:rsidRPr="00BA6862" w:rsidRDefault="007F7412">
            <w:pPr>
              <w:pStyle w:val="TAL"/>
              <w:rPr>
                <w:rFonts w:cs="v4.2.0"/>
              </w:rPr>
            </w:pPr>
            <w:r w:rsidRPr="00BA6862">
              <w:rPr>
                <w:rFonts w:cs="v4.2.0"/>
              </w:rPr>
              <w:t xml:space="preserve">5.015MHz </w:t>
            </w:r>
            <w:r w:rsidRPr="00BA6862">
              <w:rPr>
                <w:rFonts w:cs="v4.2.0"/>
              </w:rPr>
              <w:sym w:font="Symbol" w:char="F0A3"/>
            </w:r>
            <w:r w:rsidRPr="00BA6862">
              <w:rPr>
                <w:rFonts w:cs="v4.2.0"/>
              </w:rPr>
              <w:t xml:space="preserve"> f_offset &lt; 5.215MHz </w:t>
            </w:r>
          </w:p>
        </w:tc>
        <w:tc>
          <w:tcPr>
            <w:tcW w:w="3233" w:type="dxa"/>
          </w:tcPr>
          <w:p w14:paraId="51EB55FF" w14:textId="77777777" w:rsidR="007F7412" w:rsidRPr="00BA6862" w:rsidRDefault="007F7412">
            <w:pPr>
              <w:pStyle w:val="TAC"/>
              <w:rPr>
                <w:rFonts w:cs="v4.2.0"/>
              </w:rPr>
            </w:pPr>
            <w:r w:rsidRPr="00BA6862">
              <w:rPr>
                <w:rFonts w:cs="v4.2.0"/>
              </w:rPr>
              <w:t>-17 dBm</w:t>
            </w:r>
          </w:p>
        </w:tc>
        <w:tc>
          <w:tcPr>
            <w:tcW w:w="1559" w:type="dxa"/>
          </w:tcPr>
          <w:p w14:paraId="4C4EF034" w14:textId="77777777" w:rsidR="007F7412" w:rsidRPr="00BA6862" w:rsidRDefault="007F7412">
            <w:pPr>
              <w:pStyle w:val="TAC"/>
              <w:rPr>
                <w:rFonts w:cs="v4.2.0"/>
              </w:rPr>
            </w:pPr>
            <w:r w:rsidRPr="00BA6862">
              <w:rPr>
                <w:rFonts w:cs="v4.2.0"/>
              </w:rPr>
              <w:t xml:space="preserve">30 kHz </w:t>
            </w:r>
          </w:p>
        </w:tc>
      </w:tr>
      <w:tr w:rsidR="007F7412" w:rsidRPr="00BA6862" w14:paraId="43BCFA89" w14:textId="77777777">
        <w:trPr>
          <w:jc w:val="center"/>
        </w:trPr>
        <w:tc>
          <w:tcPr>
            <w:tcW w:w="1956" w:type="dxa"/>
          </w:tcPr>
          <w:p w14:paraId="41702F86" w14:textId="77777777" w:rsidR="007F7412" w:rsidRPr="00BA6862" w:rsidRDefault="007F7412">
            <w:pPr>
              <w:pStyle w:val="TAL"/>
              <w:rPr>
                <w:rFonts w:cs="v4.2.0"/>
              </w:rPr>
            </w:pPr>
            <w:r w:rsidRPr="00BA6862">
              <w:rPr>
                <w:rFonts w:cs="v4.2.0"/>
              </w:rPr>
              <w:t xml:space="preserve">5.2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6 MHz</w:t>
            </w:r>
          </w:p>
        </w:tc>
        <w:tc>
          <w:tcPr>
            <w:tcW w:w="2551" w:type="dxa"/>
          </w:tcPr>
          <w:p w14:paraId="07DBEF8A" w14:textId="77777777" w:rsidR="007F7412" w:rsidRPr="00BA6862" w:rsidRDefault="007F7412">
            <w:pPr>
              <w:pStyle w:val="TAL"/>
              <w:rPr>
                <w:rFonts w:cs="v4.2.0"/>
              </w:rPr>
            </w:pPr>
            <w:r w:rsidRPr="00BA6862">
              <w:rPr>
                <w:rFonts w:cs="v4.2.0"/>
              </w:rPr>
              <w:t xml:space="preserve">5.215MHz </w:t>
            </w:r>
            <w:r w:rsidRPr="00BA6862">
              <w:rPr>
                <w:rFonts w:cs="v4.2.0"/>
              </w:rPr>
              <w:sym w:font="Symbol" w:char="F0A3"/>
            </w:r>
            <w:r w:rsidRPr="00BA6862">
              <w:rPr>
                <w:rFonts w:cs="v4.2.0"/>
              </w:rPr>
              <w:t xml:space="preserve"> f_offset &lt; 6.015MHz</w:t>
            </w:r>
          </w:p>
        </w:tc>
        <w:tc>
          <w:tcPr>
            <w:tcW w:w="3233" w:type="dxa"/>
          </w:tcPr>
          <w:p w14:paraId="1B813C07" w14:textId="77777777" w:rsidR="007F7412" w:rsidRPr="00BA6862" w:rsidRDefault="007F7412">
            <w:pPr>
              <w:pStyle w:val="TAC"/>
              <w:rPr>
                <w:rFonts w:cs="v4.2.0"/>
              </w:rPr>
            </w:pPr>
            <w:r w:rsidRPr="00BA6862">
              <w:rPr>
                <w:rFonts w:cs="v4.2.0"/>
                <w:position w:val="-26"/>
              </w:rPr>
              <w:object w:dxaOrig="3080" w:dyaOrig="620" w14:anchorId="061DD5C5">
                <v:shape id="_x0000_i1039" type="#_x0000_t75" style="width:153.95pt;height:31pt" o:ole="">
                  <v:imagedata r:id="rId39" o:title=""/>
                </v:shape>
                <o:OLEObject Type="Embed" ProgID="Equation.3" ShapeID="_x0000_i1039" DrawAspect="Content" ObjectID="_1767795470" r:id="rId40"/>
              </w:object>
            </w:r>
          </w:p>
        </w:tc>
        <w:tc>
          <w:tcPr>
            <w:tcW w:w="1559" w:type="dxa"/>
          </w:tcPr>
          <w:p w14:paraId="47E8A98A" w14:textId="77777777" w:rsidR="007F7412" w:rsidRPr="00BA6862" w:rsidRDefault="007F7412">
            <w:pPr>
              <w:pStyle w:val="TAC"/>
              <w:rPr>
                <w:rFonts w:cs="v4.2.0"/>
              </w:rPr>
            </w:pPr>
            <w:r w:rsidRPr="00BA6862">
              <w:rPr>
                <w:rFonts w:cs="v4.2.0"/>
              </w:rPr>
              <w:t xml:space="preserve">30 kHz </w:t>
            </w:r>
          </w:p>
        </w:tc>
      </w:tr>
      <w:tr w:rsidR="007F7412" w:rsidRPr="00BA6862" w14:paraId="4BD58197" w14:textId="77777777">
        <w:trPr>
          <w:jc w:val="center"/>
        </w:trPr>
        <w:tc>
          <w:tcPr>
            <w:tcW w:w="1956" w:type="dxa"/>
          </w:tcPr>
          <w:p w14:paraId="43E426B9" w14:textId="77777777" w:rsidR="007F7412" w:rsidRPr="00BA6862" w:rsidRDefault="007F7412">
            <w:pPr>
              <w:pStyle w:val="TAL"/>
              <w:rPr>
                <w:rFonts w:cs="v4.2.0"/>
              </w:rPr>
            </w:pPr>
            <w:r w:rsidRPr="00BA6862">
              <w:rPr>
                <w:rFonts w:cs="v4.2.0"/>
              </w:rPr>
              <w:t>(see note)</w:t>
            </w:r>
          </w:p>
        </w:tc>
        <w:tc>
          <w:tcPr>
            <w:tcW w:w="2551" w:type="dxa"/>
          </w:tcPr>
          <w:p w14:paraId="22AE4F97" w14:textId="77777777" w:rsidR="007F7412" w:rsidRPr="00BA6862" w:rsidRDefault="007F7412">
            <w:pPr>
              <w:pStyle w:val="TAL"/>
              <w:rPr>
                <w:rFonts w:cs="v4.2.0"/>
              </w:rPr>
            </w:pPr>
            <w:r w:rsidRPr="00BA6862">
              <w:rPr>
                <w:rFonts w:cs="v4.2.0"/>
              </w:rPr>
              <w:t xml:space="preserve">6.015MHz </w:t>
            </w:r>
            <w:r w:rsidRPr="00BA6862">
              <w:rPr>
                <w:rFonts w:cs="v4.2.0"/>
              </w:rPr>
              <w:sym w:font="Symbol" w:char="F0A3"/>
            </w:r>
            <w:r w:rsidRPr="00BA6862">
              <w:rPr>
                <w:rFonts w:cs="v4.2.0"/>
              </w:rPr>
              <w:t xml:space="preserve"> f_offset &lt; 6.5MHz </w:t>
            </w:r>
          </w:p>
        </w:tc>
        <w:tc>
          <w:tcPr>
            <w:tcW w:w="3233" w:type="dxa"/>
          </w:tcPr>
          <w:p w14:paraId="1430192B" w14:textId="77777777" w:rsidR="007F7412" w:rsidRPr="00BA6862" w:rsidRDefault="007F7412">
            <w:pPr>
              <w:pStyle w:val="TAC"/>
              <w:rPr>
                <w:rFonts w:cs="v4.2.0"/>
              </w:rPr>
            </w:pPr>
            <w:r w:rsidRPr="00BA6862">
              <w:rPr>
                <w:rFonts w:cs="v4.2.0"/>
              </w:rPr>
              <w:t>-29 dBm</w:t>
            </w:r>
          </w:p>
        </w:tc>
        <w:tc>
          <w:tcPr>
            <w:tcW w:w="1559" w:type="dxa"/>
          </w:tcPr>
          <w:p w14:paraId="14423AC6" w14:textId="77777777" w:rsidR="007F7412" w:rsidRPr="00BA6862" w:rsidRDefault="007F7412">
            <w:pPr>
              <w:pStyle w:val="TAC"/>
              <w:rPr>
                <w:rFonts w:cs="v4.2.0"/>
              </w:rPr>
            </w:pPr>
            <w:r w:rsidRPr="00BA6862">
              <w:rPr>
                <w:rFonts w:cs="v4.2.0"/>
              </w:rPr>
              <w:t xml:space="preserve">30 kHz </w:t>
            </w:r>
          </w:p>
        </w:tc>
      </w:tr>
      <w:tr w:rsidR="007F7412" w:rsidRPr="00BA6862" w14:paraId="6436C613" w14:textId="77777777">
        <w:trPr>
          <w:jc w:val="center"/>
        </w:trPr>
        <w:tc>
          <w:tcPr>
            <w:tcW w:w="1956" w:type="dxa"/>
          </w:tcPr>
          <w:p w14:paraId="58D95884" w14:textId="77777777" w:rsidR="007F7412" w:rsidRPr="00BA6862" w:rsidRDefault="007F7412">
            <w:pPr>
              <w:pStyle w:val="TAL"/>
              <w:rPr>
                <w:rFonts w:cs="v4.2.0"/>
              </w:rPr>
            </w:pPr>
            <w:r w:rsidRPr="00BA6862">
              <w:rPr>
                <w:rFonts w:cs="v4.2.0"/>
              </w:rPr>
              <w:t xml:space="preserve">6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 xml:space="preserve">f </w:t>
            </w:r>
            <w:r w:rsidRPr="00BA6862">
              <w:sym w:font="Symbol" w:char="F0A3"/>
            </w:r>
            <w:r w:rsidRPr="00BA6862">
              <w:t xml:space="preserve"> </w:t>
            </w:r>
            <w:r w:rsidRPr="00BA6862">
              <w:sym w:font="Symbol" w:char="F044"/>
            </w:r>
            <w:r w:rsidRPr="00BA6862">
              <w:t>f</w:t>
            </w:r>
            <w:r w:rsidRPr="00BA6862">
              <w:rPr>
                <w:vertAlign w:val="subscript"/>
              </w:rPr>
              <w:t>max</w:t>
            </w:r>
          </w:p>
        </w:tc>
        <w:tc>
          <w:tcPr>
            <w:tcW w:w="2551" w:type="dxa"/>
          </w:tcPr>
          <w:p w14:paraId="2525B7EA" w14:textId="77777777" w:rsidR="007F7412" w:rsidRPr="00BA6862" w:rsidRDefault="007F7412">
            <w:pPr>
              <w:pStyle w:val="TAL"/>
              <w:rPr>
                <w:rFonts w:cs="v4.2.0"/>
              </w:rPr>
            </w:pPr>
            <w:r w:rsidRPr="00BA6862">
              <w:rPr>
                <w:rFonts w:cs="v4.2.0"/>
              </w:rPr>
              <w:t xml:space="preserve">6.5MHz </w:t>
            </w:r>
            <w:r w:rsidRPr="00BA6862">
              <w:rPr>
                <w:rFonts w:cs="v4.2.0"/>
              </w:rPr>
              <w:sym w:font="Symbol" w:char="F0A3"/>
            </w:r>
            <w:r w:rsidRPr="00BA6862">
              <w:rPr>
                <w:rFonts w:cs="v4.2.0"/>
              </w:rPr>
              <w:t xml:space="preserve"> f_offset &lt; f_offset</w:t>
            </w:r>
            <w:r w:rsidRPr="00BA6862">
              <w:rPr>
                <w:rFonts w:cs="v4.2.0"/>
                <w:vertAlign w:val="subscript"/>
              </w:rPr>
              <w:t>max</w:t>
            </w:r>
            <w:r w:rsidRPr="00BA6862">
              <w:rPr>
                <w:rFonts w:cs="v4.2.0"/>
              </w:rPr>
              <w:t xml:space="preserve"> </w:t>
            </w:r>
          </w:p>
        </w:tc>
        <w:tc>
          <w:tcPr>
            <w:tcW w:w="3233" w:type="dxa"/>
          </w:tcPr>
          <w:p w14:paraId="330D5E6E" w14:textId="77777777" w:rsidR="007F7412" w:rsidRPr="00BA6862" w:rsidRDefault="007F7412">
            <w:pPr>
              <w:pStyle w:val="TAC"/>
              <w:rPr>
                <w:rFonts w:cs="v4.2.0"/>
              </w:rPr>
            </w:pPr>
            <w:r w:rsidRPr="00BA6862">
              <w:rPr>
                <w:rFonts w:cs="v4.2.0"/>
              </w:rPr>
              <w:t>-16 dBm</w:t>
            </w:r>
          </w:p>
        </w:tc>
        <w:tc>
          <w:tcPr>
            <w:tcW w:w="1559" w:type="dxa"/>
          </w:tcPr>
          <w:p w14:paraId="22EC744F" w14:textId="77777777" w:rsidR="007F7412" w:rsidRPr="00BA6862" w:rsidRDefault="007F7412">
            <w:pPr>
              <w:pStyle w:val="TAC"/>
              <w:rPr>
                <w:rFonts w:cs="v4.2.0"/>
              </w:rPr>
            </w:pPr>
            <w:r w:rsidRPr="00BA6862">
              <w:rPr>
                <w:rFonts w:cs="v4.2.0"/>
              </w:rPr>
              <w:t xml:space="preserve">1 MHz </w:t>
            </w:r>
          </w:p>
        </w:tc>
      </w:tr>
    </w:tbl>
    <w:p w14:paraId="2459BCC4" w14:textId="77777777" w:rsidR="007F7412" w:rsidRPr="00AA0BEB" w:rsidRDefault="007F7412"/>
    <w:p w14:paraId="21AB7A54" w14:textId="77777777" w:rsidR="007F7412" w:rsidRPr="00AA0BEB" w:rsidRDefault="007F7412">
      <w:pPr>
        <w:pStyle w:val="TH"/>
        <w:rPr>
          <w:rFonts w:cs="v4.2.0"/>
        </w:rPr>
      </w:pPr>
      <w:r w:rsidRPr="00AA0BEB">
        <w:rPr>
          <w:rFonts w:cs="v4.2.0"/>
        </w:rPr>
        <w:lastRenderedPageBreak/>
        <w:t>Table 6.4B</w:t>
      </w:r>
      <w:r w:rsidRPr="00AA0BEB">
        <w:rPr>
          <w:rFonts w:cs="v4.2.0"/>
          <w:noProof/>
        </w:rPr>
        <w:t xml:space="preserve">: Spectrum emission mask values, BS maximum output power 39 </w:t>
      </w:r>
      <w:r w:rsidRPr="00AA0BEB">
        <w:rPr>
          <w:rFonts w:cs="v4.2.0"/>
          <w:noProof/>
        </w:rPr>
        <w:sym w:font="Symbol" w:char="F0A3"/>
      </w:r>
      <w:r w:rsidRPr="00AA0BEB">
        <w:rPr>
          <w:rFonts w:cs="v4.2.0"/>
          <w:noProof/>
        </w:rPr>
        <w:t xml:space="preserve"> P &lt; 43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1"/>
        <w:gridCol w:w="2551"/>
        <w:gridCol w:w="3261"/>
        <w:gridCol w:w="1506"/>
      </w:tblGrid>
      <w:tr w:rsidR="007F7412" w:rsidRPr="00BA6862" w14:paraId="4634D491" w14:textId="77777777">
        <w:trPr>
          <w:jc w:val="center"/>
        </w:trPr>
        <w:tc>
          <w:tcPr>
            <w:tcW w:w="1931" w:type="dxa"/>
          </w:tcPr>
          <w:p w14:paraId="4A80BB29" w14:textId="77777777" w:rsidR="007F7412" w:rsidRPr="00BA6862" w:rsidRDefault="007F7412">
            <w:pPr>
              <w:pStyle w:val="TAH"/>
              <w:rPr>
                <w:rFonts w:cs="v4.2.0"/>
              </w:rPr>
            </w:pPr>
            <w:r w:rsidRPr="00BA6862">
              <w:rPr>
                <w:rFonts w:cs="v4.2.0"/>
              </w:rPr>
              <w:t xml:space="preserve">Frequency offset of measurement filter -3dB point, </w:t>
            </w:r>
            <w:r w:rsidRPr="00BA6862">
              <w:rPr>
                <w:rFonts w:cs="v4.2.0"/>
              </w:rPr>
              <w:sym w:font="Symbol" w:char="F044"/>
            </w:r>
            <w:r w:rsidRPr="00BA6862">
              <w:rPr>
                <w:rFonts w:cs="v4.2.0"/>
              </w:rPr>
              <w:t>f</w:t>
            </w:r>
          </w:p>
        </w:tc>
        <w:tc>
          <w:tcPr>
            <w:tcW w:w="2551" w:type="dxa"/>
          </w:tcPr>
          <w:p w14:paraId="4798FB25" w14:textId="77777777" w:rsidR="007F7412" w:rsidRPr="00BA6862" w:rsidRDefault="007F7412">
            <w:pPr>
              <w:pStyle w:val="TAH"/>
              <w:rPr>
                <w:rFonts w:cs="v4.2.0"/>
              </w:rPr>
            </w:pPr>
            <w:r w:rsidRPr="00BA6862">
              <w:rPr>
                <w:rFonts w:cs="v4.2.0"/>
              </w:rPr>
              <w:t>Frequency offset of measurement filter centre frequency, f_offset</w:t>
            </w:r>
          </w:p>
        </w:tc>
        <w:tc>
          <w:tcPr>
            <w:tcW w:w="3261" w:type="dxa"/>
          </w:tcPr>
          <w:p w14:paraId="52E79FD2" w14:textId="77777777" w:rsidR="007F7412" w:rsidRPr="00BA6862" w:rsidRDefault="007F7412">
            <w:pPr>
              <w:pStyle w:val="TAH"/>
              <w:rPr>
                <w:rFonts w:cs="v4.2.0"/>
              </w:rPr>
            </w:pPr>
            <w:r w:rsidRPr="00BA6862">
              <w:rPr>
                <w:rFonts w:cs="v4.2.0"/>
              </w:rPr>
              <w:t>Maximum level</w:t>
            </w:r>
          </w:p>
        </w:tc>
        <w:tc>
          <w:tcPr>
            <w:tcW w:w="1506" w:type="dxa"/>
          </w:tcPr>
          <w:p w14:paraId="1AEB0BEA" w14:textId="77777777" w:rsidR="007F7412" w:rsidRPr="00BA6862" w:rsidRDefault="007F7412">
            <w:pPr>
              <w:pStyle w:val="TAH"/>
              <w:rPr>
                <w:rFonts w:cs="v4.2.0"/>
              </w:rPr>
            </w:pPr>
            <w:r w:rsidRPr="00BA6862">
              <w:rPr>
                <w:rFonts w:cs="v4.2.0"/>
              </w:rPr>
              <w:t>Measurement bandwidth</w:t>
            </w:r>
          </w:p>
        </w:tc>
      </w:tr>
      <w:tr w:rsidR="007F7412" w:rsidRPr="00BA6862" w14:paraId="5F65FF5C" w14:textId="77777777">
        <w:trPr>
          <w:jc w:val="center"/>
        </w:trPr>
        <w:tc>
          <w:tcPr>
            <w:tcW w:w="1931" w:type="dxa"/>
          </w:tcPr>
          <w:p w14:paraId="73CBA03B" w14:textId="77777777" w:rsidR="007F7412" w:rsidRPr="00BA6862" w:rsidRDefault="007F7412">
            <w:pPr>
              <w:pStyle w:val="TAL"/>
              <w:rPr>
                <w:rFonts w:cs="v4.2.0"/>
              </w:rPr>
            </w:pPr>
            <w:r w:rsidRPr="00BA6862">
              <w:rPr>
                <w:rFonts w:cs="v4.2.0"/>
              </w:rPr>
              <w:t xml:space="preserve">5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5.2 MHz</w:t>
            </w:r>
          </w:p>
        </w:tc>
        <w:tc>
          <w:tcPr>
            <w:tcW w:w="2551" w:type="dxa"/>
          </w:tcPr>
          <w:p w14:paraId="65CEE44D" w14:textId="77777777" w:rsidR="007F7412" w:rsidRPr="00BA6862" w:rsidRDefault="007F7412">
            <w:pPr>
              <w:pStyle w:val="TAL"/>
              <w:rPr>
                <w:rFonts w:cs="v4.2.0"/>
              </w:rPr>
            </w:pPr>
            <w:r w:rsidRPr="00BA6862">
              <w:rPr>
                <w:rFonts w:cs="v4.2.0"/>
              </w:rPr>
              <w:t xml:space="preserve">5.015MHz </w:t>
            </w:r>
            <w:r w:rsidRPr="00BA6862">
              <w:rPr>
                <w:rFonts w:cs="v4.2.0"/>
              </w:rPr>
              <w:sym w:font="Symbol" w:char="F0A3"/>
            </w:r>
            <w:r w:rsidRPr="00BA6862">
              <w:rPr>
                <w:rFonts w:cs="v4.2.0"/>
              </w:rPr>
              <w:t xml:space="preserve"> f_offset &lt; 5.215MHz </w:t>
            </w:r>
          </w:p>
        </w:tc>
        <w:tc>
          <w:tcPr>
            <w:tcW w:w="3261" w:type="dxa"/>
          </w:tcPr>
          <w:p w14:paraId="4D195B54" w14:textId="77777777" w:rsidR="007F7412" w:rsidRPr="00BA6862" w:rsidRDefault="007F7412">
            <w:pPr>
              <w:pStyle w:val="TAC"/>
              <w:rPr>
                <w:rFonts w:cs="v4.2.0"/>
              </w:rPr>
            </w:pPr>
            <w:r w:rsidRPr="00BA6862">
              <w:rPr>
                <w:rFonts w:cs="v4.2.0"/>
              </w:rPr>
              <w:t>-17 dBm</w:t>
            </w:r>
          </w:p>
        </w:tc>
        <w:tc>
          <w:tcPr>
            <w:tcW w:w="1506" w:type="dxa"/>
          </w:tcPr>
          <w:p w14:paraId="60D17AEF" w14:textId="77777777" w:rsidR="007F7412" w:rsidRPr="00BA6862" w:rsidRDefault="007F7412">
            <w:pPr>
              <w:pStyle w:val="TAC"/>
              <w:rPr>
                <w:rFonts w:cs="v4.2.0"/>
              </w:rPr>
            </w:pPr>
            <w:r w:rsidRPr="00BA6862">
              <w:rPr>
                <w:rFonts w:cs="v4.2.0"/>
              </w:rPr>
              <w:t xml:space="preserve">30 kHz </w:t>
            </w:r>
          </w:p>
        </w:tc>
      </w:tr>
      <w:tr w:rsidR="007F7412" w:rsidRPr="00BA6862" w14:paraId="28411F05" w14:textId="77777777">
        <w:trPr>
          <w:jc w:val="center"/>
        </w:trPr>
        <w:tc>
          <w:tcPr>
            <w:tcW w:w="1931" w:type="dxa"/>
          </w:tcPr>
          <w:p w14:paraId="670252C6" w14:textId="77777777" w:rsidR="007F7412" w:rsidRPr="00BA6862" w:rsidRDefault="007F7412">
            <w:pPr>
              <w:pStyle w:val="TAL"/>
              <w:rPr>
                <w:rFonts w:cs="v4.2.0"/>
              </w:rPr>
            </w:pPr>
            <w:r w:rsidRPr="00BA6862">
              <w:rPr>
                <w:rFonts w:cs="v4.2.0"/>
              </w:rPr>
              <w:t xml:space="preserve">5.2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6 MHz</w:t>
            </w:r>
          </w:p>
        </w:tc>
        <w:tc>
          <w:tcPr>
            <w:tcW w:w="2551" w:type="dxa"/>
          </w:tcPr>
          <w:p w14:paraId="5F2E546A" w14:textId="77777777" w:rsidR="007F7412" w:rsidRPr="00BA6862" w:rsidRDefault="007F7412">
            <w:pPr>
              <w:pStyle w:val="TAL"/>
              <w:rPr>
                <w:rFonts w:cs="v4.2.0"/>
              </w:rPr>
            </w:pPr>
            <w:r w:rsidRPr="00BA6862">
              <w:rPr>
                <w:rFonts w:cs="v4.2.0"/>
              </w:rPr>
              <w:t xml:space="preserve">5.215MHz </w:t>
            </w:r>
            <w:r w:rsidRPr="00BA6862">
              <w:rPr>
                <w:rFonts w:cs="v4.2.0"/>
              </w:rPr>
              <w:sym w:font="Symbol" w:char="F0A3"/>
            </w:r>
            <w:r w:rsidRPr="00BA6862">
              <w:rPr>
                <w:rFonts w:cs="v4.2.0"/>
              </w:rPr>
              <w:t xml:space="preserve"> f_offset &lt; 6.015MHz</w:t>
            </w:r>
          </w:p>
        </w:tc>
        <w:tc>
          <w:tcPr>
            <w:tcW w:w="3261" w:type="dxa"/>
          </w:tcPr>
          <w:p w14:paraId="0F694239" w14:textId="77777777" w:rsidR="007F7412" w:rsidRPr="00BA6862" w:rsidRDefault="007F7412">
            <w:pPr>
              <w:pStyle w:val="TAC"/>
              <w:rPr>
                <w:rFonts w:cs="v4.2.0"/>
              </w:rPr>
            </w:pPr>
            <w:r w:rsidRPr="00BA6862">
              <w:rPr>
                <w:rFonts w:cs="v4.2.0"/>
                <w:position w:val="-26"/>
              </w:rPr>
              <w:object w:dxaOrig="3080" w:dyaOrig="620" w14:anchorId="419EA3C8">
                <v:shape id="_x0000_i1040" type="#_x0000_t75" style="width:149pt;height:29.9pt" o:ole="">
                  <v:imagedata r:id="rId41" o:title=""/>
                </v:shape>
                <o:OLEObject Type="Embed" ProgID="Equation.3" ShapeID="_x0000_i1040" DrawAspect="Content" ObjectID="_1767795471" r:id="rId42"/>
              </w:object>
            </w:r>
          </w:p>
        </w:tc>
        <w:tc>
          <w:tcPr>
            <w:tcW w:w="1506" w:type="dxa"/>
          </w:tcPr>
          <w:p w14:paraId="541E44C5" w14:textId="77777777" w:rsidR="007F7412" w:rsidRPr="00BA6862" w:rsidRDefault="007F7412">
            <w:pPr>
              <w:pStyle w:val="TAC"/>
              <w:rPr>
                <w:rFonts w:cs="v4.2.0"/>
              </w:rPr>
            </w:pPr>
            <w:r w:rsidRPr="00BA6862">
              <w:rPr>
                <w:rFonts w:cs="v4.2.0"/>
              </w:rPr>
              <w:t xml:space="preserve">30 kHz </w:t>
            </w:r>
          </w:p>
        </w:tc>
      </w:tr>
      <w:tr w:rsidR="007F7412" w:rsidRPr="00BA6862" w14:paraId="5A75CEC8" w14:textId="77777777">
        <w:trPr>
          <w:jc w:val="center"/>
        </w:trPr>
        <w:tc>
          <w:tcPr>
            <w:tcW w:w="1931" w:type="dxa"/>
          </w:tcPr>
          <w:p w14:paraId="654FDA68" w14:textId="77777777" w:rsidR="007F7412" w:rsidRPr="00BA6862" w:rsidRDefault="007F7412">
            <w:pPr>
              <w:pStyle w:val="TAL"/>
              <w:rPr>
                <w:rFonts w:cs="v4.2.0"/>
              </w:rPr>
            </w:pPr>
            <w:r w:rsidRPr="00BA6862">
              <w:rPr>
                <w:rFonts w:cs="v4.2.0"/>
              </w:rPr>
              <w:t>(see note)</w:t>
            </w:r>
          </w:p>
        </w:tc>
        <w:tc>
          <w:tcPr>
            <w:tcW w:w="2551" w:type="dxa"/>
          </w:tcPr>
          <w:p w14:paraId="437AAE95" w14:textId="77777777" w:rsidR="007F7412" w:rsidRPr="00BA6862" w:rsidRDefault="007F7412">
            <w:pPr>
              <w:pStyle w:val="TAL"/>
              <w:rPr>
                <w:rFonts w:cs="v4.2.0"/>
              </w:rPr>
            </w:pPr>
            <w:r w:rsidRPr="00BA6862">
              <w:rPr>
                <w:rFonts w:cs="v4.2.0"/>
              </w:rPr>
              <w:t xml:space="preserve">6.015MHz </w:t>
            </w:r>
            <w:r w:rsidRPr="00BA6862">
              <w:rPr>
                <w:rFonts w:cs="v4.2.0"/>
              </w:rPr>
              <w:sym w:font="Symbol" w:char="F0A3"/>
            </w:r>
            <w:r w:rsidRPr="00BA6862">
              <w:rPr>
                <w:rFonts w:cs="v4.2.0"/>
              </w:rPr>
              <w:t xml:space="preserve"> f_offset &lt; 6.5MHz </w:t>
            </w:r>
          </w:p>
        </w:tc>
        <w:tc>
          <w:tcPr>
            <w:tcW w:w="3261" w:type="dxa"/>
          </w:tcPr>
          <w:p w14:paraId="54886C0F" w14:textId="77777777" w:rsidR="007F7412" w:rsidRPr="00BA6862" w:rsidRDefault="007F7412">
            <w:pPr>
              <w:pStyle w:val="TAC"/>
              <w:rPr>
                <w:rFonts w:cs="v4.2.0"/>
              </w:rPr>
            </w:pPr>
            <w:r w:rsidRPr="00BA6862">
              <w:rPr>
                <w:rFonts w:cs="v4.2.0"/>
              </w:rPr>
              <w:t>-29 dBm</w:t>
            </w:r>
          </w:p>
        </w:tc>
        <w:tc>
          <w:tcPr>
            <w:tcW w:w="1506" w:type="dxa"/>
          </w:tcPr>
          <w:p w14:paraId="10A664CD" w14:textId="77777777" w:rsidR="007F7412" w:rsidRPr="00BA6862" w:rsidRDefault="007F7412">
            <w:pPr>
              <w:pStyle w:val="TAC"/>
              <w:rPr>
                <w:rFonts w:cs="v4.2.0"/>
              </w:rPr>
            </w:pPr>
            <w:r w:rsidRPr="00BA6862">
              <w:rPr>
                <w:rFonts w:cs="v4.2.0"/>
              </w:rPr>
              <w:t xml:space="preserve">30 kHz </w:t>
            </w:r>
          </w:p>
        </w:tc>
      </w:tr>
      <w:tr w:rsidR="007F7412" w:rsidRPr="00BA6862" w14:paraId="2CDD4656" w14:textId="77777777">
        <w:trPr>
          <w:jc w:val="center"/>
        </w:trPr>
        <w:tc>
          <w:tcPr>
            <w:tcW w:w="1931" w:type="dxa"/>
          </w:tcPr>
          <w:p w14:paraId="748AC557" w14:textId="77777777" w:rsidR="007F7412" w:rsidRPr="00BA6862" w:rsidRDefault="007F7412">
            <w:pPr>
              <w:pStyle w:val="TAL"/>
              <w:rPr>
                <w:rFonts w:cs="v4.2.0"/>
              </w:rPr>
            </w:pPr>
            <w:r w:rsidRPr="00BA6862">
              <w:rPr>
                <w:rFonts w:cs="v4.2.0"/>
              </w:rPr>
              <w:t xml:space="preserve">6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15 MHz</w:t>
            </w:r>
          </w:p>
        </w:tc>
        <w:tc>
          <w:tcPr>
            <w:tcW w:w="2551" w:type="dxa"/>
          </w:tcPr>
          <w:p w14:paraId="0AC19006" w14:textId="77777777" w:rsidR="007F7412" w:rsidRPr="00BA6862" w:rsidRDefault="007F7412">
            <w:pPr>
              <w:pStyle w:val="TAL"/>
              <w:rPr>
                <w:rFonts w:cs="v4.2.0"/>
              </w:rPr>
            </w:pPr>
            <w:r w:rsidRPr="00BA6862">
              <w:rPr>
                <w:rFonts w:cs="v4.2.0"/>
              </w:rPr>
              <w:t xml:space="preserve">6.5MHz </w:t>
            </w:r>
            <w:r w:rsidRPr="00BA6862">
              <w:rPr>
                <w:rFonts w:cs="v4.2.0"/>
              </w:rPr>
              <w:sym w:font="Symbol" w:char="F0A3"/>
            </w:r>
            <w:r w:rsidRPr="00BA6862">
              <w:rPr>
                <w:rFonts w:cs="v4.2.0"/>
              </w:rPr>
              <w:t xml:space="preserve"> f_offset &lt; 15.5MHz</w:t>
            </w:r>
          </w:p>
        </w:tc>
        <w:tc>
          <w:tcPr>
            <w:tcW w:w="3261" w:type="dxa"/>
          </w:tcPr>
          <w:p w14:paraId="3EBEDB92" w14:textId="77777777" w:rsidR="007F7412" w:rsidRPr="00BA6862" w:rsidRDefault="007F7412">
            <w:pPr>
              <w:pStyle w:val="TAC"/>
              <w:rPr>
                <w:rFonts w:cs="v4.2.0"/>
              </w:rPr>
            </w:pPr>
            <w:r w:rsidRPr="00BA6862">
              <w:rPr>
                <w:rFonts w:cs="v4.2.0"/>
              </w:rPr>
              <w:t>-16 dBm</w:t>
            </w:r>
          </w:p>
        </w:tc>
        <w:tc>
          <w:tcPr>
            <w:tcW w:w="1506" w:type="dxa"/>
          </w:tcPr>
          <w:p w14:paraId="3AFA3C04" w14:textId="77777777" w:rsidR="007F7412" w:rsidRPr="00BA6862" w:rsidRDefault="007F7412">
            <w:pPr>
              <w:pStyle w:val="TAC"/>
              <w:rPr>
                <w:rFonts w:cs="v4.2.0"/>
              </w:rPr>
            </w:pPr>
            <w:r w:rsidRPr="00BA6862">
              <w:rPr>
                <w:rFonts w:cs="v4.2.0"/>
              </w:rPr>
              <w:t xml:space="preserve">1 MHz </w:t>
            </w:r>
          </w:p>
        </w:tc>
      </w:tr>
      <w:tr w:rsidR="007F7412" w:rsidRPr="00BA6862" w14:paraId="063132B9" w14:textId="77777777">
        <w:trPr>
          <w:jc w:val="center"/>
        </w:trPr>
        <w:tc>
          <w:tcPr>
            <w:tcW w:w="1931" w:type="dxa"/>
          </w:tcPr>
          <w:p w14:paraId="3FE025C3" w14:textId="77777777" w:rsidR="007F7412" w:rsidRPr="00BA6862" w:rsidRDefault="007F7412">
            <w:pPr>
              <w:pStyle w:val="TAL"/>
              <w:rPr>
                <w:rFonts w:cs="v4.2.0"/>
              </w:rPr>
            </w:pPr>
            <w:r w:rsidRPr="00BA6862">
              <w:rPr>
                <w:rFonts w:cs="v4.2.0"/>
              </w:rPr>
              <w:t xml:space="preserve">15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 xml:space="preserve">f </w:t>
            </w:r>
            <w:r w:rsidRPr="00BA6862">
              <w:sym w:font="Symbol" w:char="F0A3"/>
            </w:r>
            <w:r w:rsidRPr="00BA6862">
              <w:t xml:space="preserve"> </w:t>
            </w:r>
            <w:r w:rsidRPr="00BA6862">
              <w:sym w:font="Symbol" w:char="F044"/>
            </w:r>
            <w:r w:rsidRPr="00BA6862">
              <w:t>f</w:t>
            </w:r>
            <w:r w:rsidRPr="00BA6862">
              <w:rPr>
                <w:vertAlign w:val="subscript"/>
              </w:rPr>
              <w:t>max</w:t>
            </w:r>
          </w:p>
        </w:tc>
        <w:tc>
          <w:tcPr>
            <w:tcW w:w="2551" w:type="dxa"/>
          </w:tcPr>
          <w:p w14:paraId="15157F7C" w14:textId="77777777" w:rsidR="007F7412" w:rsidRPr="00BA6862" w:rsidRDefault="007F7412">
            <w:pPr>
              <w:pStyle w:val="TAL"/>
              <w:rPr>
                <w:rFonts w:cs="v4.2.0"/>
              </w:rPr>
            </w:pPr>
            <w:r w:rsidRPr="00BA6862">
              <w:rPr>
                <w:rFonts w:cs="v4.2.0"/>
              </w:rPr>
              <w:t xml:space="preserve">15.5MHz </w:t>
            </w:r>
            <w:r w:rsidRPr="00BA6862">
              <w:rPr>
                <w:rFonts w:cs="v4.2.0"/>
              </w:rPr>
              <w:sym w:font="Symbol" w:char="F0A3"/>
            </w:r>
            <w:r w:rsidRPr="00BA6862">
              <w:rPr>
                <w:rFonts w:cs="v4.2.0"/>
              </w:rPr>
              <w:t xml:space="preserve"> f_offset &lt; f_offset</w:t>
            </w:r>
            <w:r w:rsidRPr="00BA6862">
              <w:rPr>
                <w:rFonts w:cs="v4.2.0"/>
                <w:vertAlign w:val="subscript"/>
              </w:rPr>
              <w:t>max</w:t>
            </w:r>
            <w:r w:rsidRPr="00BA6862">
              <w:rPr>
                <w:rFonts w:cs="v4.2.0"/>
              </w:rPr>
              <w:t xml:space="preserve"> </w:t>
            </w:r>
          </w:p>
        </w:tc>
        <w:tc>
          <w:tcPr>
            <w:tcW w:w="3261" w:type="dxa"/>
          </w:tcPr>
          <w:p w14:paraId="74C8831F" w14:textId="77777777" w:rsidR="007F7412" w:rsidRPr="00BA6862" w:rsidRDefault="007F7412">
            <w:pPr>
              <w:pStyle w:val="TAC"/>
              <w:rPr>
                <w:rFonts w:cs="v4.2.0"/>
              </w:rPr>
            </w:pPr>
            <w:r w:rsidRPr="00BA6862">
              <w:rPr>
                <w:rFonts w:cs="v4.2.0"/>
              </w:rPr>
              <w:t>P - 59 dB</w:t>
            </w:r>
          </w:p>
        </w:tc>
        <w:tc>
          <w:tcPr>
            <w:tcW w:w="1506" w:type="dxa"/>
          </w:tcPr>
          <w:p w14:paraId="4B5B3C9D" w14:textId="77777777" w:rsidR="007F7412" w:rsidRPr="00BA6862" w:rsidRDefault="007F7412">
            <w:pPr>
              <w:pStyle w:val="TAC"/>
              <w:rPr>
                <w:rFonts w:cs="v4.2.0"/>
              </w:rPr>
            </w:pPr>
            <w:r w:rsidRPr="00BA6862">
              <w:rPr>
                <w:rFonts w:cs="v4.2.0"/>
              </w:rPr>
              <w:t xml:space="preserve">1 MHz </w:t>
            </w:r>
          </w:p>
        </w:tc>
      </w:tr>
    </w:tbl>
    <w:p w14:paraId="287394F6" w14:textId="77777777" w:rsidR="007F7412" w:rsidRPr="00AA0BEB" w:rsidRDefault="007F7412">
      <w:pPr>
        <w:rPr>
          <w:rFonts w:cs="v4.2.0"/>
        </w:rPr>
      </w:pPr>
    </w:p>
    <w:p w14:paraId="75266C38" w14:textId="77777777" w:rsidR="007F7412" w:rsidRPr="00AA0BEB" w:rsidRDefault="007F7412">
      <w:pPr>
        <w:pStyle w:val="TH"/>
        <w:rPr>
          <w:rFonts w:cs="v4.2.0"/>
        </w:rPr>
      </w:pPr>
      <w:r w:rsidRPr="00AA0BEB">
        <w:rPr>
          <w:rFonts w:cs="v4.2.0"/>
        </w:rPr>
        <w:t>Table 6.5B</w:t>
      </w:r>
      <w:r w:rsidRPr="00AA0BEB">
        <w:rPr>
          <w:rFonts w:cs="v4.2.0"/>
          <w:noProof/>
        </w:rPr>
        <w:t xml:space="preserve">: Spectrum emission mask values, BS maximum output power 31 </w:t>
      </w:r>
      <w:r w:rsidRPr="00AA0BEB">
        <w:rPr>
          <w:rFonts w:cs="v4.2.0"/>
          <w:noProof/>
        </w:rPr>
        <w:sym w:font="Symbol" w:char="F0A3"/>
      </w:r>
      <w:r w:rsidRPr="00AA0BEB">
        <w:rPr>
          <w:rFonts w:cs="v4.2.0"/>
          <w:noProof/>
        </w:rPr>
        <w:t xml:space="preserve"> P &lt; 39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8"/>
        <w:gridCol w:w="2551"/>
        <w:gridCol w:w="3261"/>
        <w:gridCol w:w="1503"/>
      </w:tblGrid>
      <w:tr w:rsidR="007F7412" w:rsidRPr="00BA6862" w14:paraId="3E314C30" w14:textId="77777777">
        <w:trPr>
          <w:jc w:val="center"/>
        </w:trPr>
        <w:tc>
          <w:tcPr>
            <w:tcW w:w="1928" w:type="dxa"/>
          </w:tcPr>
          <w:p w14:paraId="5E128BCA" w14:textId="77777777" w:rsidR="007F7412" w:rsidRPr="00BA6862" w:rsidRDefault="007F7412">
            <w:pPr>
              <w:pStyle w:val="TAH"/>
              <w:rPr>
                <w:rFonts w:cs="v4.2.0"/>
              </w:rPr>
            </w:pPr>
            <w:r w:rsidRPr="00BA6862">
              <w:rPr>
                <w:rFonts w:cs="v4.2.0"/>
              </w:rPr>
              <w:t>Frequency offset of measurement filter -3dB point,</w:t>
            </w:r>
            <w:r w:rsidRPr="00BA6862">
              <w:rPr>
                <w:rFonts w:cs="v4.2.0"/>
              </w:rPr>
              <w:sym w:font="Symbol" w:char="F044"/>
            </w:r>
            <w:r w:rsidRPr="00BA6862">
              <w:rPr>
                <w:rFonts w:cs="v4.2.0"/>
              </w:rPr>
              <w:t>f</w:t>
            </w:r>
          </w:p>
        </w:tc>
        <w:tc>
          <w:tcPr>
            <w:tcW w:w="2551" w:type="dxa"/>
          </w:tcPr>
          <w:p w14:paraId="0889B082" w14:textId="77777777" w:rsidR="007F7412" w:rsidRPr="00BA6862" w:rsidRDefault="007F7412">
            <w:pPr>
              <w:pStyle w:val="TAH"/>
              <w:rPr>
                <w:rFonts w:cs="v4.2.0"/>
              </w:rPr>
            </w:pPr>
            <w:r w:rsidRPr="00BA6862">
              <w:rPr>
                <w:rFonts w:cs="v4.2.0"/>
              </w:rPr>
              <w:t>Frequency offset of measurement filter centre frequency, f_offset</w:t>
            </w:r>
          </w:p>
        </w:tc>
        <w:tc>
          <w:tcPr>
            <w:tcW w:w="3261" w:type="dxa"/>
          </w:tcPr>
          <w:p w14:paraId="254522D3" w14:textId="77777777" w:rsidR="007F7412" w:rsidRPr="00BA6862" w:rsidRDefault="007F7412">
            <w:pPr>
              <w:pStyle w:val="TAH"/>
              <w:rPr>
                <w:rFonts w:cs="v4.2.0"/>
              </w:rPr>
            </w:pPr>
            <w:r w:rsidRPr="00BA6862">
              <w:rPr>
                <w:rFonts w:cs="v4.2.0"/>
              </w:rPr>
              <w:t>Maximum level</w:t>
            </w:r>
          </w:p>
        </w:tc>
        <w:tc>
          <w:tcPr>
            <w:tcW w:w="1503" w:type="dxa"/>
          </w:tcPr>
          <w:p w14:paraId="6855C9F3" w14:textId="77777777" w:rsidR="007F7412" w:rsidRPr="00BA6862" w:rsidRDefault="007F7412">
            <w:pPr>
              <w:pStyle w:val="TAH"/>
              <w:rPr>
                <w:rFonts w:cs="v4.2.0"/>
              </w:rPr>
            </w:pPr>
            <w:r w:rsidRPr="00BA6862">
              <w:rPr>
                <w:rFonts w:cs="v4.2.0"/>
              </w:rPr>
              <w:t>Measurement bandwidth</w:t>
            </w:r>
          </w:p>
        </w:tc>
      </w:tr>
      <w:tr w:rsidR="007F7412" w:rsidRPr="00BA6862" w14:paraId="0B7364F2" w14:textId="77777777">
        <w:trPr>
          <w:jc w:val="center"/>
        </w:trPr>
        <w:tc>
          <w:tcPr>
            <w:tcW w:w="1928" w:type="dxa"/>
          </w:tcPr>
          <w:p w14:paraId="0444B046" w14:textId="77777777" w:rsidR="007F7412" w:rsidRPr="00BA6862" w:rsidRDefault="007F7412">
            <w:pPr>
              <w:pStyle w:val="TAL"/>
              <w:rPr>
                <w:rFonts w:cs="v4.2.0"/>
              </w:rPr>
            </w:pPr>
            <w:r w:rsidRPr="00BA6862">
              <w:rPr>
                <w:rFonts w:cs="v4.2.0"/>
              </w:rPr>
              <w:t xml:space="preserve">5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5.2 MHz</w:t>
            </w:r>
          </w:p>
        </w:tc>
        <w:tc>
          <w:tcPr>
            <w:tcW w:w="2551" w:type="dxa"/>
          </w:tcPr>
          <w:p w14:paraId="5A2B10F2" w14:textId="77777777" w:rsidR="007F7412" w:rsidRPr="00BA6862" w:rsidRDefault="007F7412">
            <w:pPr>
              <w:pStyle w:val="TAL"/>
              <w:rPr>
                <w:rFonts w:cs="v4.2.0"/>
              </w:rPr>
            </w:pPr>
            <w:r w:rsidRPr="00BA6862">
              <w:rPr>
                <w:rFonts w:cs="v4.2.0"/>
              </w:rPr>
              <w:t xml:space="preserve">5.015MHz </w:t>
            </w:r>
            <w:r w:rsidRPr="00BA6862">
              <w:rPr>
                <w:rFonts w:cs="v4.2.0"/>
              </w:rPr>
              <w:sym w:font="Symbol" w:char="F0A3"/>
            </w:r>
            <w:r w:rsidRPr="00BA6862">
              <w:rPr>
                <w:rFonts w:cs="v4.2.0"/>
              </w:rPr>
              <w:t xml:space="preserve"> f_offset &lt; 5.215MHz </w:t>
            </w:r>
          </w:p>
        </w:tc>
        <w:tc>
          <w:tcPr>
            <w:tcW w:w="3261" w:type="dxa"/>
          </w:tcPr>
          <w:p w14:paraId="4135F180" w14:textId="77777777" w:rsidR="007F7412" w:rsidRPr="00BA6862" w:rsidRDefault="007F7412">
            <w:pPr>
              <w:pStyle w:val="TAC"/>
              <w:rPr>
                <w:rFonts w:cs="v4.2.0"/>
              </w:rPr>
            </w:pPr>
            <w:r w:rsidRPr="00BA6862">
              <w:rPr>
                <w:rFonts w:cs="v4.2.0"/>
              </w:rPr>
              <w:t>P - 56 dB</w:t>
            </w:r>
          </w:p>
        </w:tc>
        <w:tc>
          <w:tcPr>
            <w:tcW w:w="1503" w:type="dxa"/>
          </w:tcPr>
          <w:p w14:paraId="4D7E9051" w14:textId="77777777" w:rsidR="007F7412" w:rsidRPr="00BA6862" w:rsidRDefault="007F7412">
            <w:pPr>
              <w:pStyle w:val="TAC"/>
              <w:rPr>
                <w:rFonts w:cs="v4.2.0"/>
              </w:rPr>
            </w:pPr>
            <w:r w:rsidRPr="00BA6862">
              <w:rPr>
                <w:rFonts w:cs="v4.2.0"/>
              </w:rPr>
              <w:t xml:space="preserve">30 kHz </w:t>
            </w:r>
          </w:p>
        </w:tc>
      </w:tr>
      <w:tr w:rsidR="007F7412" w:rsidRPr="00BA6862" w14:paraId="4A4B0365" w14:textId="77777777">
        <w:trPr>
          <w:jc w:val="center"/>
        </w:trPr>
        <w:tc>
          <w:tcPr>
            <w:tcW w:w="1928" w:type="dxa"/>
          </w:tcPr>
          <w:p w14:paraId="64F45282" w14:textId="77777777" w:rsidR="007F7412" w:rsidRPr="00BA6862" w:rsidRDefault="007F7412">
            <w:pPr>
              <w:pStyle w:val="TAL"/>
              <w:rPr>
                <w:rFonts w:cs="v4.2.0"/>
              </w:rPr>
            </w:pPr>
            <w:r w:rsidRPr="00BA6862">
              <w:rPr>
                <w:rFonts w:cs="v4.2.0"/>
              </w:rPr>
              <w:t xml:space="preserve">5.2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6 MHz</w:t>
            </w:r>
          </w:p>
        </w:tc>
        <w:tc>
          <w:tcPr>
            <w:tcW w:w="2551" w:type="dxa"/>
          </w:tcPr>
          <w:p w14:paraId="0C0E20B8" w14:textId="77777777" w:rsidR="007F7412" w:rsidRPr="00BA6862" w:rsidRDefault="007F7412">
            <w:pPr>
              <w:pStyle w:val="TAL"/>
              <w:rPr>
                <w:rFonts w:cs="v4.2.0"/>
              </w:rPr>
            </w:pPr>
            <w:r w:rsidRPr="00BA6862">
              <w:rPr>
                <w:rFonts w:cs="v4.2.0"/>
              </w:rPr>
              <w:t xml:space="preserve">5.215MHz </w:t>
            </w:r>
            <w:r w:rsidRPr="00BA6862">
              <w:rPr>
                <w:rFonts w:cs="v4.2.0"/>
              </w:rPr>
              <w:sym w:font="Symbol" w:char="F0A3"/>
            </w:r>
            <w:r w:rsidRPr="00BA6862">
              <w:rPr>
                <w:rFonts w:cs="v4.2.0"/>
              </w:rPr>
              <w:t xml:space="preserve"> f_offset &lt; 6.015MHz</w:t>
            </w:r>
          </w:p>
        </w:tc>
        <w:tc>
          <w:tcPr>
            <w:tcW w:w="3261" w:type="dxa"/>
          </w:tcPr>
          <w:p w14:paraId="1509DE01" w14:textId="77777777" w:rsidR="007F7412" w:rsidRPr="00BA6862" w:rsidRDefault="007F7412">
            <w:pPr>
              <w:pStyle w:val="TAC"/>
              <w:rPr>
                <w:rFonts w:cs="v4.2.0"/>
              </w:rPr>
            </w:pPr>
            <w:r w:rsidRPr="00BA6862">
              <w:rPr>
                <w:rFonts w:cs="v4.2.0"/>
                <w:position w:val="-26"/>
              </w:rPr>
              <w:object w:dxaOrig="3100" w:dyaOrig="620" w14:anchorId="7DFE18DA">
                <v:shape id="_x0000_i1041" type="#_x0000_t75" style="width:155.1pt;height:31pt" o:ole="">
                  <v:imagedata r:id="rId43" o:title=""/>
                </v:shape>
                <o:OLEObject Type="Embed" ProgID="Equation.3" ShapeID="_x0000_i1041" DrawAspect="Content" ObjectID="_1767795472" r:id="rId44"/>
              </w:object>
            </w:r>
          </w:p>
        </w:tc>
        <w:tc>
          <w:tcPr>
            <w:tcW w:w="1503" w:type="dxa"/>
          </w:tcPr>
          <w:p w14:paraId="369697D1" w14:textId="77777777" w:rsidR="007F7412" w:rsidRPr="00BA6862" w:rsidRDefault="007F7412">
            <w:pPr>
              <w:pStyle w:val="TAC"/>
              <w:rPr>
                <w:rFonts w:cs="v4.2.0"/>
              </w:rPr>
            </w:pPr>
            <w:r w:rsidRPr="00BA6862">
              <w:rPr>
                <w:rFonts w:cs="v4.2.0"/>
              </w:rPr>
              <w:t xml:space="preserve">30 kHz </w:t>
            </w:r>
          </w:p>
        </w:tc>
      </w:tr>
      <w:tr w:rsidR="007F7412" w:rsidRPr="00BA6862" w14:paraId="610765AB" w14:textId="77777777">
        <w:trPr>
          <w:jc w:val="center"/>
        </w:trPr>
        <w:tc>
          <w:tcPr>
            <w:tcW w:w="1928" w:type="dxa"/>
          </w:tcPr>
          <w:p w14:paraId="3ACE04B2" w14:textId="77777777" w:rsidR="007F7412" w:rsidRPr="00BA6862" w:rsidRDefault="007F7412">
            <w:pPr>
              <w:pStyle w:val="TAL"/>
              <w:rPr>
                <w:rFonts w:cs="v4.2.0"/>
              </w:rPr>
            </w:pPr>
            <w:r w:rsidRPr="00BA6862">
              <w:rPr>
                <w:rFonts w:cs="v4.2.0"/>
              </w:rPr>
              <w:t>(see note)</w:t>
            </w:r>
          </w:p>
        </w:tc>
        <w:tc>
          <w:tcPr>
            <w:tcW w:w="2551" w:type="dxa"/>
          </w:tcPr>
          <w:p w14:paraId="0C96F3B0" w14:textId="77777777" w:rsidR="007F7412" w:rsidRPr="00BA6862" w:rsidRDefault="007F7412">
            <w:pPr>
              <w:pStyle w:val="TAL"/>
              <w:rPr>
                <w:rFonts w:cs="v4.2.0"/>
              </w:rPr>
            </w:pPr>
            <w:r w:rsidRPr="00BA6862">
              <w:rPr>
                <w:rFonts w:cs="v4.2.0"/>
              </w:rPr>
              <w:t xml:space="preserve">6.015MHz </w:t>
            </w:r>
            <w:r w:rsidRPr="00BA6862">
              <w:rPr>
                <w:rFonts w:cs="v4.2.0"/>
              </w:rPr>
              <w:sym w:font="Symbol" w:char="F0A3"/>
            </w:r>
            <w:r w:rsidRPr="00BA6862">
              <w:rPr>
                <w:rFonts w:cs="v4.2.0"/>
              </w:rPr>
              <w:t xml:space="preserve"> f_offset &lt; 6.5MHz </w:t>
            </w:r>
          </w:p>
        </w:tc>
        <w:tc>
          <w:tcPr>
            <w:tcW w:w="3261" w:type="dxa"/>
          </w:tcPr>
          <w:p w14:paraId="160F644F" w14:textId="77777777" w:rsidR="007F7412" w:rsidRPr="00BA6862" w:rsidRDefault="007F7412">
            <w:pPr>
              <w:pStyle w:val="TAC"/>
              <w:rPr>
                <w:rFonts w:cs="v4.2.0"/>
              </w:rPr>
            </w:pPr>
            <w:r w:rsidRPr="00BA6862">
              <w:rPr>
                <w:rFonts w:cs="v4.2.0"/>
              </w:rPr>
              <w:t>P - 68 dB</w:t>
            </w:r>
          </w:p>
        </w:tc>
        <w:tc>
          <w:tcPr>
            <w:tcW w:w="1503" w:type="dxa"/>
          </w:tcPr>
          <w:p w14:paraId="6787D51B" w14:textId="77777777" w:rsidR="007F7412" w:rsidRPr="00BA6862" w:rsidRDefault="007F7412">
            <w:pPr>
              <w:pStyle w:val="TAC"/>
              <w:rPr>
                <w:rFonts w:cs="v4.2.0"/>
              </w:rPr>
            </w:pPr>
            <w:r w:rsidRPr="00BA6862">
              <w:rPr>
                <w:rFonts w:cs="v4.2.0"/>
              </w:rPr>
              <w:t xml:space="preserve">30 kHz </w:t>
            </w:r>
          </w:p>
        </w:tc>
      </w:tr>
      <w:tr w:rsidR="007F7412" w:rsidRPr="00BA6862" w14:paraId="3774E1D8" w14:textId="77777777">
        <w:trPr>
          <w:jc w:val="center"/>
        </w:trPr>
        <w:tc>
          <w:tcPr>
            <w:tcW w:w="1928" w:type="dxa"/>
          </w:tcPr>
          <w:p w14:paraId="73D42A6F" w14:textId="77777777" w:rsidR="007F7412" w:rsidRPr="00BA6862" w:rsidRDefault="007F7412">
            <w:pPr>
              <w:pStyle w:val="TAL"/>
              <w:rPr>
                <w:rFonts w:cs="v4.2.0"/>
              </w:rPr>
            </w:pPr>
            <w:r w:rsidRPr="00BA6862">
              <w:rPr>
                <w:rFonts w:cs="v4.2.0"/>
              </w:rPr>
              <w:t xml:space="preserve">6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15 MHz</w:t>
            </w:r>
          </w:p>
        </w:tc>
        <w:tc>
          <w:tcPr>
            <w:tcW w:w="2551" w:type="dxa"/>
          </w:tcPr>
          <w:p w14:paraId="2D6CD1F2" w14:textId="77777777" w:rsidR="007F7412" w:rsidRPr="00BA6862" w:rsidRDefault="007F7412">
            <w:pPr>
              <w:pStyle w:val="TAL"/>
              <w:rPr>
                <w:rFonts w:cs="v4.2.0"/>
              </w:rPr>
            </w:pPr>
            <w:r w:rsidRPr="00BA6862">
              <w:rPr>
                <w:rFonts w:cs="v4.2.0"/>
              </w:rPr>
              <w:t xml:space="preserve">6.5MHz </w:t>
            </w:r>
            <w:r w:rsidRPr="00BA6862">
              <w:rPr>
                <w:rFonts w:cs="v4.2.0"/>
              </w:rPr>
              <w:sym w:font="Symbol" w:char="F0A3"/>
            </w:r>
            <w:r w:rsidRPr="00BA6862">
              <w:rPr>
                <w:rFonts w:cs="v4.2.0"/>
              </w:rPr>
              <w:t xml:space="preserve"> f_offset &lt; 15.5MHz</w:t>
            </w:r>
          </w:p>
        </w:tc>
        <w:tc>
          <w:tcPr>
            <w:tcW w:w="3261" w:type="dxa"/>
          </w:tcPr>
          <w:p w14:paraId="42BF00DD" w14:textId="77777777" w:rsidR="007F7412" w:rsidRPr="00BA6862" w:rsidRDefault="007F7412">
            <w:pPr>
              <w:pStyle w:val="TAC"/>
              <w:rPr>
                <w:rFonts w:cs="v4.2.0"/>
              </w:rPr>
            </w:pPr>
            <w:r w:rsidRPr="00BA6862">
              <w:rPr>
                <w:rFonts w:cs="v4.2.0"/>
              </w:rPr>
              <w:t>P - 55 dB</w:t>
            </w:r>
          </w:p>
        </w:tc>
        <w:tc>
          <w:tcPr>
            <w:tcW w:w="1503" w:type="dxa"/>
          </w:tcPr>
          <w:p w14:paraId="3490F0DB" w14:textId="77777777" w:rsidR="007F7412" w:rsidRPr="00BA6862" w:rsidRDefault="007F7412">
            <w:pPr>
              <w:pStyle w:val="TAC"/>
              <w:rPr>
                <w:rFonts w:cs="v4.2.0"/>
              </w:rPr>
            </w:pPr>
            <w:r w:rsidRPr="00BA6862">
              <w:rPr>
                <w:rFonts w:cs="v4.2.0"/>
              </w:rPr>
              <w:t xml:space="preserve">1 MHz </w:t>
            </w:r>
          </w:p>
        </w:tc>
      </w:tr>
      <w:tr w:rsidR="007F7412" w:rsidRPr="00BA6862" w14:paraId="5D587476" w14:textId="77777777">
        <w:trPr>
          <w:jc w:val="center"/>
        </w:trPr>
        <w:tc>
          <w:tcPr>
            <w:tcW w:w="1928" w:type="dxa"/>
          </w:tcPr>
          <w:p w14:paraId="1A08DE9B" w14:textId="77777777" w:rsidR="007F7412" w:rsidRPr="00BA6862" w:rsidRDefault="007F7412">
            <w:pPr>
              <w:pStyle w:val="TAL"/>
              <w:rPr>
                <w:rFonts w:cs="v4.2.0"/>
              </w:rPr>
            </w:pPr>
            <w:r w:rsidRPr="00BA6862">
              <w:rPr>
                <w:rFonts w:cs="v4.2.0"/>
              </w:rPr>
              <w:t xml:space="preserve">15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 xml:space="preserve">f </w:t>
            </w:r>
            <w:r w:rsidRPr="00BA6862">
              <w:sym w:font="Symbol" w:char="F0A3"/>
            </w:r>
            <w:r w:rsidRPr="00BA6862">
              <w:t xml:space="preserve"> </w:t>
            </w:r>
            <w:r w:rsidRPr="00BA6862">
              <w:sym w:font="Symbol" w:char="F044"/>
            </w:r>
            <w:r w:rsidRPr="00BA6862">
              <w:t>f</w:t>
            </w:r>
            <w:r w:rsidRPr="00BA6862">
              <w:rPr>
                <w:vertAlign w:val="subscript"/>
              </w:rPr>
              <w:t>max</w:t>
            </w:r>
          </w:p>
        </w:tc>
        <w:tc>
          <w:tcPr>
            <w:tcW w:w="2551" w:type="dxa"/>
          </w:tcPr>
          <w:p w14:paraId="6150B08E" w14:textId="77777777" w:rsidR="007F7412" w:rsidRPr="00BA6862" w:rsidRDefault="007F7412">
            <w:pPr>
              <w:pStyle w:val="TAL"/>
              <w:rPr>
                <w:rFonts w:cs="v4.2.0"/>
              </w:rPr>
            </w:pPr>
            <w:r w:rsidRPr="00BA6862">
              <w:rPr>
                <w:rFonts w:cs="v4.2.0"/>
              </w:rPr>
              <w:t xml:space="preserve">15.5MHz </w:t>
            </w:r>
            <w:r w:rsidRPr="00BA6862">
              <w:rPr>
                <w:rFonts w:cs="v4.2.0"/>
              </w:rPr>
              <w:sym w:font="Symbol" w:char="F0A3"/>
            </w:r>
            <w:r w:rsidRPr="00BA6862">
              <w:rPr>
                <w:rFonts w:cs="v4.2.0"/>
              </w:rPr>
              <w:t xml:space="preserve"> f_offset &lt; f_offset</w:t>
            </w:r>
            <w:r w:rsidRPr="00BA6862">
              <w:rPr>
                <w:rFonts w:cs="v4.2.0"/>
                <w:vertAlign w:val="subscript"/>
              </w:rPr>
              <w:t>max</w:t>
            </w:r>
            <w:r w:rsidRPr="00BA6862">
              <w:rPr>
                <w:rFonts w:cs="v4.2.0"/>
              </w:rPr>
              <w:t xml:space="preserve"> </w:t>
            </w:r>
          </w:p>
        </w:tc>
        <w:tc>
          <w:tcPr>
            <w:tcW w:w="3261" w:type="dxa"/>
          </w:tcPr>
          <w:p w14:paraId="6F922607" w14:textId="77777777" w:rsidR="007F7412" w:rsidRPr="00BA6862" w:rsidRDefault="007F7412">
            <w:pPr>
              <w:pStyle w:val="TAC"/>
              <w:rPr>
                <w:rFonts w:cs="v4.2.0"/>
              </w:rPr>
            </w:pPr>
            <w:r w:rsidRPr="00BA6862">
              <w:rPr>
                <w:rFonts w:cs="v4.2.0"/>
              </w:rPr>
              <w:t>P - 59 dB</w:t>
            </w:r>
          </w:p>
        </w:tc>
        <w:tc>
          <w:tcPr>
            <w:tcW w:w="1503" w:type="dxa"/>
          </w:tcPr>
          <w:p w14:paraId="54C9D0B4" w14:textId="77777777" w:rsidR="007F7412" w:rsidRPr="00BA6862" w:rsidRDefault="007F7412">
            <w:pPr>
              <w:pStyle w:val="TAC"/>
              <w:rPr>
                <w:rFonts w:cs="v4.2.0"/>
              </w:rPr>
            </w:pPr>
            <w:r w:rsidRPr="00BA6862">
              <w:rPr>
                <w:rFonts w:cs="v4.2.0"/>
              </w:rPr>
              <w:t xml:space="preserve">1 MHz </w:t>
            </w:r>
          </w:p>
        </w:tc>
      </w:tr>
    </w:tbl>
    <w:p w14:paraId="2578C25D" w14:textId="77777777" w:rsidR="007F7412" w:rsidRPr="00AA0BEB" w:rsidRDefault="007F7412">
      <w:pPr>
        <w:rPr>
          <w:rFonts w:cs="v4.2.0"/>
        </w:rPr>
      </w:pPr>
    </w:p>
    <w:p w14:paraId="24C5280D" w14:textId="77777777" w:rsidR="007F7412" w:rsidRPr="00AA0BEB" w:rsidRDefault="007F7412">
      <w:pPr>
        <w:pStyle w:val="TH"/>
        <w:rPr>
          <w:rFonts w:cs="v4.2.0"/>
        </w:rPr>
      </w:pPr>
      <w:r w:rsidRPr="00AA0BEB">
        <w:rPr>
          <w:rFonts w:cs="v4.2.0"/>
        </w:rPr>
        <w:t>Table 6.6B</w:t>
      </w:r>
      <w:r w:rsidRPr="00AA0BEB">
        <w:rPr>
          <w:rFonts w:cs="v4.2.0"/>
          <w:noProof/>
        </w:rPr>
        <w:t>: Spectrum emission mask values, BS maximum output power P &lt; 31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3"/>
        <w:gridCol w:w="2551"/>
        <w:gridCol w:w="3302"/>
        <w:gridCol w:w="1477"/>
      </w:tblGrid>
      <w:tr w:rsidR="007F7412" w:rsidRPr="00BA6862" w14:paraId="4964E28F" w14:textId="77777777">
        <w:trPr>
          <w:jc w:val="center"/>
        </w:trPr>
        <w:tc>
          <w:tcPr>
            <w:tcW w:w="1943" w:type="dxa"/>
          </w:tcPr>
          <w:p w14:paraId="3A9E5264" w14:textId="77777777" w:rsidR="007F7412" w:rsidRPr="00BA6862" w:rsidRDefault="007F7412">
            <w:pPr>
              <w:pStyle w:val="TAH"/>
              <w:rPr>
                <w:rFonts w:cs="v4.2.0"/>
              </w:rPr>
            </w:pPr>
            <w:r w:rsidRPr="00BA6862">
              <w:rPr>
                <w:rFonts w:cs="v4.2.0"/>
              </w:rPr>
              <w:t xml:space="preserve">Frequency offset of measurement filter -3dB point, </w:t>
            </w:r>
            <w:r w:rsidRPr="00BA6862">
              <w:rPr>
                <w:rFonts w:cs="v4.2.0"/>
              </w:rPr>
              <w:sym w:font="Symbol" w:char="F044"/>
            </w:r>
            <w:r w:rsidRPr="00BA6862">
              <w:rPr>
                <w:rFonts w:cs="v4.2.0"/>
              </w:rPr>
              <w:t>f</w:t>
            </w:r>
          </w:p>
        </w:tc>
        <w:tc>
          <w:tcPr>
            <w:tcW w:w="2551" w:type="dxa"/>
          </w:tcPr>
          <w:p w14:paraId="66CB8DBC" w14:textId="77777777" w:rsidR="007F7412" w:rsidRPr="00BA6862" w:rsidRDefault="007F7412">
            <w:pPr>
              <w:pStyle w:val="TAH"/>
              <w:rPr>
                <w:rFonts w:cs="v4.2.0"/>
              </w:rPr>
            </w:pPr>
            <w:r w:rsidRPr="00BA6862">
              <w:rPr>
                <w:rFonts w:cs="v4.2.0"/>
              </w:rPr>
              <w:t>Frequency offset of measurement filter centre frequency, f_offset</w:t>
            </w:r>
          </w:p>
        </w:tc>
        <w:tc>
          <w:tcPr>
            <w:tcW w:w="3302" w:type="dxa"/>
          </w:tcPr>
          <w:p w14:paraId="2A09431C" w14:textId="77777777" w:rsidR="007F7412" w:rsidRPr="00BA6862" w:rsidRDefault="007F7412">
            <w:pPr>
              <w:pStyle w:val="TAH"/>
              <w:rPr>
                <w:rFonts w:cs="v4.2.0"/>
              </w:rPr>
            </w:pPr>
            <w:r w:rsidRPr="00BA6862">
              <w:rPr>
                <w:rFonts w:cs="v4.2.0"/>
              </w:rPr>
              <w:t>Maximum level</w:t>
            </w:r>
          </w:p>
        </w:tc>
        <w:tc>
          <w:tcPr>
            <w:tcW w:w="1477" w:type="dxa"/>
          </w:tcPr>
          <w:p w14:paraId="40604C88" w14:textId="77777777" w:rsidR="007F7412" w:rsidRPr="00BA6862" w:rsidRDefault="007F7412">
            <w:pPr>
              <w:pStyle w:val="TAH"/>
              <w:rPr>
                <w:rFonts w:cs="v4.2.0"/>
              </w:rPr>
            </w:pPr>
            <w:r w:rsidRPr="00BA6862">
              <w:rPr>
                <w:rFonts w:cs="v4.2.0"/>
              </w:rPr>
              <w:t>Measurement bandwidth</w:t>
            </w:r>
          </w:p>
        </w:tc>
      </w:tr>
      <w:tr w:rsidR="007F7412" w:rsidRPr="00BA6862" w14:paraId="5DECF533" w14:textId="77777777">
        <w:trPr>
          <w:jc w:val="center"/>
        </w:trPr>
        <w:tc>
          <w:tcPr>
            <w:tcW w:w="1943" w:type="dxa"/>
          </w:tcPr>
          <w:p w14:paraId="3E546A08" w14:textId="77777777" w:rsidR="007F7412" w:rsidRPr="00BA6862" w:rsidRDefault="007F7412">
            <w:pPr>
              <w:pStyle w:val="TAL"/>
              <w:rPr>
                <w:rFonts w:cs="v4.2.0"/>
              </w:rPr>
            </w:pPr>
            <w:r w:rsidRPr="00BA6862">
              <w:rPr>
                <w:rFonts w:cs="v4.2.0"/>
              </w:rPr>
              <w:t xml:space="preserve">5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5.2 MHz</w:t>
            </w:r>
          </w:p>
        </w:tc>
        <w:tc>
          <w:tcPr>
            <w:tcW w:w="2551" w:type="dxa"/>
          </w:tcPr>
          <w:p w14:paraId="477485D4" w14:textId="77777777" w:rsidR="007F7412" w:rsidRPr="00BA6862" w:rsidRDefault="007F7412">
            <w:pPr>
              <w:pStyle w:val="TAL"/>
              <w:rPr>
                <w:rFonts w:cs="v4.2.0"/>
              </w:rPr>
            </w:pPr>
            <w:r w:rsidRPr="00BA6862">
              <w:rPr>
                <w:rFonts w:cs="v4.2.0"/>
              </w:rPr>
              <w:t xml:space="preserve">5.015MHz </w:t>
            </w:r>
            <w:r w:rsidRPr="00BA6862">
              <w:rPr>
                <w:rFonts w:cs="v4.2.0"/>
              </w:rPr>
              <w:sym w:font="Symbol" w:char="F0A3"/>
            </w:r>
            <w:r w:rsidRPr="00BA6862">
              <w:rPr>
                <w:rFonts w:cs="v4.2.0"/>
              </w:rPr>
              <w:t xml:space="preserve"> f_offset &lt; 5.215MHz </w:t>
            </w:r>
          </w:p>
        </w:tc>
        <w:tc>
          <w:tcPr>
            <w:tcW w:w="3302" w:type="dxa"/>
          </w:tcPr>
          <w:p w14:paraId="5C3EF672" w14:textId="77777777" w:rsidR="007F7412" w:rsidRPr="00BA6862" w:rsidRDefault="007F7412">
            <w:pPr>
              <w:pStyle w:val="TAC"/>
              <w:rPr>
                <w:rFonts w:cs="v4.2.0"/>
              </w:rPr>
            </w:pPr>
            <w:r w:rsidRPr="00BA6862">
              <w:rPr>
                <w:rFonts w:cs="v4.2.0"/>
              </w:rPr>
              <w:t>-25 dBm</w:t>
            </w:r>
          </w:p>
        </w:tc>
        <w:tc>
          <w:tcPr>
            <w:tcW w:w="1477" w:type="dxa"/>
          </w:tcPr>
          <w:p w14:paraId="76816AD9" w14:textId="77777777" w:rsidR="007F7412" w:rsidRPr="00BA6862" w:rsidRDefault="007F7412">
            <w:pPr>
              <w:pStyle w:val="TAC"/>
              <w:rPr>
                <w:rFonts w:cs="v4.2.0"/>
              </w:rPr>
            </w:pPr>
            <w:r w:rsidRPr="00BA6862">
              <w:rPr>
                <w:rFonts w:cs="v4.2.0"/>
              </w:rPr>
              <w:t xml:space="preserve">30 kHz </w:t>
            </w:r>
          </w:p>
        </w:tc>
      </w:tr>
      <w:tr w:rsidR="007F7412" w:rsidRPr="00BA6862" w14:paraId="2BA597EC" w14:textId="77777777">
        <w:trPr>
          <w:jc w:val="center"/>
        </w:trPr>
        <w:tc>
          <w:tcPr>
            <w:tcW w:w="1943" w:type="dxa"/>
          </w:tcPr>
          <w:p w14:paraId="668794CB" w14:textId="77777777" w:rsidR="007F7412" w:rsidRPr="00BA6862" w:rsidRDefault="007F7412">
            <w:pPr>
              <w:pStyle w:val="TAL"/>
              <w:rPr>
                <w:rFonts w:cs="v4.2.0"/>
              </w:rPr>
            </w:pPr>
            <w:r w:rsidRPr="00BA6862">
              <w:rPr>
                <w:rFonts w:cs="v4.2.0"/>
              </w:rPr>
              <w:t xml:space="preserve">5.2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6 MHz</w:t>
            </w:r>
          </w:p>
        </w:tc>
        <w:tc>
          <w:tcPr>
            <w:tcW w:w="2551" w:type="dxa"/>
          </w:tcPr>
          <w:p w14:paraId="7A6425D4" w14:textId="77777777" w:rsidR="007F7412" w:rsidRPr="00BA6862" w:rsidRDefault="007F7412">
            <w:pPr>
              <w:pStyle w:val="TAL"/>
              <w:rPr>
                <w:rFonts w:cs="v4.2.0"/>
              </w:rPr>
            </w:pPr>
            <w:r w:rsidRPr="00BA6862">
              <w:rPr>
                <w:rFonts w:cs="v4.2.0"/>
              </w:rPr>
              <w:t xml:space="preserve">5.215MHz </w:t>
            </w:r>
            <w:r w:rsidRPr="00BA6862">
              <w:rPr>
                <w:rFonts w:cs="v4.2.0"/>
              </w:rPr>
              <w:sym w:font="Symbol" w:char="F0A3"/>
            </w:r>
            <w:r w:rsidRPr="00BA6862">
              <w:rPr>
                <w:rFonts w:cs="v4.2.0"/>
              </w:rPr>
              <w:t xml:space="preserve"> f_offset &lt; 6.015MHz</w:t>
            </w:r>
          </w:p>
        </w:tc>
        <w:tc>
          <w:tcPr>
            <w:tcW w:w="3302" w:type="dxa"/>
          </w:tcPr>
          <w:p w14:paraId="6F0C4068" w14:textId="77777777" w:rsidR="007F7412" w:rsidRPr="00BA6862" w:rsidRDefault="007F7412">
            <w:pPr>
              <w:pStyle w:val="TAC"/>
              <w:rPr>
                <w:rFonts w:cs="v4.2.0"/>
              </w:rPr>
            </w:pPr>
            <w:r w:rsidRPr="00BA6862">
              <w:rPr>
                <w:rFonts w:cs="v4.2.0"/>
                <w:position w:val="-26"/>
              </w:rPr>
              <w:object w:dxaOrig="3100" w:dyaOrig="620" w14:anchorId="180C644D">
                <v:shape id="_x0000_i1042" type="#_x0000_t75" style="width:150.1pt;height:29.9pt" o:ole="">
                  <v:imagedata r:id="rId45" o:title=""/>
                </v:shape>
                <o:OLEObject Type="Embed" ProgID="Equation.3" ShapeID="_x0000_i1042" DrawAspect="Content" ObjectID="_1767795473" r:id="rId46"/>
              </w:object>
            </w:r>
          </w:p>
        </w:tc>
        <w:tc>
          <w:tcPr>
            <w:tcW w:w="1477" w:type="dxa"/>
          </w:tcPr>
          <w:p w14:paraId="440FC281" w14:textId="77777777" w:rsidR="007F7412" w:rsidRPr="00BA6862" w:rsidRDefault="007F7412">
            <w:pPr>
              <w:pStyle w:val="TAC"/>
              <w:rPr>
                <w:rFonts w:cs="v4.2.0"/>
              </w:rPr>
            </w:pPr>
            <w:r w:rsidRPr="00BA6862">
              <w:rPr>
                <w:rFonts w:cs="v4.2.0"/>
              </w:rPr>
              <w:t xml:space="preserve">30 kHz </w:t>
            </w:r>
          </w:p>
        </w:tc>
      </w:tr>
      <w:tr w:rsidR="007F7412" w:rsidRPr="00BA6862" w14:paraId="727AC89A" w14:textId="77777777">
        <w:trPr>
          <w:jc w:val="center"/>
        </w:trPr>
        <w:tc>
          <w:tcPr>
            <w:tcW w:w="1943" w:type="dxa"/>
          </w:tcPr>
          <w:p w14:paraId="0AC1F009" w14:textId="77777777" w:rsidR="007F7412" w:rsidRPr="00BA6862" w:rsidRDefault="007F7412">
            <w:pPr>
              <w:pStyle w:val="TAL"/>
              <w:rPr>
                <w:rFonts w:cs="v4.2.0"/>
              </w:rPr>
            </w:pPr>
            <w:r w:rsidRPr="00BA6862">
              <w:rPr>
                <w:rFonts w:cs="v4.2.0"/>
              </w:rPr>
              <w:t>(see note)</w:t>
            </w:r>
          </w:p>
        </w:tc>
        <w:tc>
          <w:tcPr>
            <w:tcW w:w="2551" w:type="dxa"/>
          </w:tcPr>
          <w:p w14:paraId="4D223EB1" w14:textId="77777777" w:rsidR="007F7412" w:rsidRPr="00BA6862" w:rsidRDefault="007F7412">
            <w:pPr>
              <w:pStyle w:val="TAL"/>
              <w:rPr>
                <w:rFonts w:cs="v4.2.0"/>
              </w:rPr>
            </w:pPr>
            <w:r w:rsidRPr="00BA6862">
              <w:rPr>
                <w:rFonts w:cs="v4.2.0"/>
              </w:rPr>
              <w:t xml:space="preserve">6.015MHz </w:t>
            </w:r>
            <w:r w:rsidRPr="00BA6862">
              <w:rPr>
                <w:rFonts w:cs="v4.2.0"/>
              </w:rPr>
              <w:sym w:font="Symbol" w:char="F0A3"/>
            </w:r>
            <w:r w:rsidRPr="00BA6862">
              <w:rPr>
                <w:rFonts w:cs="v4.2.0"/>
              </w:rPr>
              <w:t xml:space="preserve"> f_offset &lt; 6.5MHz </w:t>
            </w:r>
          </w:p>
        </w:tc>
        <w:tc>
          <w:tcPr>
            <w:tcW w:w="3302" w:type="dxa"/>
          </w:tcPr>
          <w:p w14:paraId="35CBF9B2" w14:textId="77777777" w:rsidR="007F7412" w:rsidRPr="00BA6862" w:rsidRDefault="007F7412">
            <w:pPr>
              <w:pStyle w:val="TAC"/>
              <w:rPr>
                <w:rFonts w:cs="v4.2.0"/>
              </w:rPr>
            </w:pPr>
            <w:r w:rsidRPr="00BA6862">
              <w:rPr>
                <w:rFonts w:cs="v4.2.0"/>
              </w:rPr>
              <w:t>-37 dBm</w:t>
            </w:r>
          </w:p>
        </w:tc>
        <w:tc>
          <w:tcPr>
            <w:tcW w:w="1477" w:type="dxa"/>
          </w:tcPr>
          <w:p w14:paraId="6D3702FE" w14:textId="77777777" w:rsidR="007F7412" w:rsidRPr="00BA6862" w:rsidRDefault="007F7412">
            <w:pPr>
              <w:pStyle w:val="TAC"/>
              <w:rPr>
                <w:rFonts w:cs="v4.2.0"/>
              </w:rPr>
            </w:pPr>
            <w:r w:rsidRPr="00BA6862">
              <w:rPr>
                <w:rFonts w:cs="v4.2.0"/>
              </w:rPr>
              <w:t xml:space="preserve">30 kHz </w:t>
            </w:r>
          </w:p>
        </w:tc>
      </w:tr>
      <w:tr w:rsidR="007F7412" w:rsidRPr="00BA6862" w14:paraId="0B7EE020" w14:textId="77777777">
        <w:trPr>
          <w:jc w:val="center"/>
        </w:trPr>
        <w:tc>
          <w:tcPr>
            <w:tcW w:w="1943" w:type="dxa"/>
          </w:tcPr>
          <w:p w14:paraId="6B6E9F5F" w14:textId="77777777" w:rsidR="007F7412" w:rsidRPr="00BA6862" w:rsidRDefault="007F7412">
            <w:pPr>
              <w:pStyle w:val="TAL"/>
              <w:rPr>
                <w:rFonts w:cs="v4.2.0"/>
              </w:rPr>
            </w:pPr>
            <w:r w:rsidRPr="00BA6862">
              <w:rPr>
                <w:rFonts w:cs="v4.2.0"/>
              </w:rPr>
              <w:t xml:space="preserve">6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15 MHz</w:t>
            </w:r>
          </w:p>
        </w:tc>
        <w:tc>
          <w:tcPr>
            <w:tcW w:w="2551" w:type="dxa"/>
          </w:tcPr>
          <w:p w14:paraId="0DE50137" w14:textId="77777777" w:rsidR="007F7412" w:rsidRPr="00BA6862" w:rsidRDefault="007F7412">
            <w:pPr>
              <w:pStyle w:val="TAL"/>
              <w:rPr>
                <w:rFonts w:cs="v4.2.0"/>
              </w:rPr>
            </w:pPr>
            <w:r w:rsidRPr="00BA6862">
              <w:rPr>
                <w:rFonts w:cs="v4.2.0"/>
              </w:rPr>
              <w:t xml:space="preserve">6.5MHz </w:t>
            </w:r>
            <w:r w:rsidRPr="00BA6862">
              <w:rPr>
                <w:rFonts w:cs="v4.2.0"/>
              </w:rPr>
              <w:sym w:font="Symbol" w:char="F0A3"/>
            </w:r>
            <w:r w:rsidRPr="00BA6862">
              <w:rPr>
                <w:rFonts w:cs="v4.2.0"/>
              </w:rPr>
              <w:t xml:space="preserve"> f_offset &lt; 15.5MHz</w:t>
            </w:r>
          </w:p>
        </w:tc>
        <w:tc>
          <w:tcPr>
            <w:tcW w:w="3302" w:type="dxa"/>
          </w:tcPr>
          <w:p w14:paraId="256C5EA5" w14:textId="77777777" w:rsidR="007F7412" w:rsidRPr="00BA6862" w:rsidRDefault="007F7412">
            <w:pPr>
              <w:pStyle w:val="TAC"/>
              <w:rPr>
                <w:rFonts w:cs="v4.2.0"/>
              </w:rPr>
            </w:pPr>
            <w:r w:rsidRPr="00BA6862">
              <w:rPr>
                <w:rFonts w:cs="v4.2.0"/>
              </w:rPr>
              <w:t>-24 dBm</w:t>
            </w:r>
          </w:p>
        </w:tc>
        <w:tc>
          <w:tcPr>
            <w:tcW w:w="1477" w:type="dxa"/>
          </w:tcPr>
          <w:p w14:paraId="4977943E" w14:textId="77777777" w:rsidR="007F7412" w:rsidRPr="00BA6862" w:rsidRDefault="007F7412">
            <w:pPr>
              <w:pStyle w:val="TAC"/>
              <w:rPr>
                <w:rFonts w:cs="v4.2.0"/>
              </w:rPr>
            </w:pPr>
            <w:r w:rsidRPr="00BA6862">
              <w:rPr>
                <w:rFonts w:cs="v4.2.0"/>
              </w:rPr>
              <w:t xml:space="preserve">1 MHz </w:t>
            </w:r>
          </w:p>
        </w:tc>
      </w:tr>
      <w:tr w:rsidR="007F7412" w:rsidRPr="00BA6862" w14:paraId="24C29F65" w14:textId="77777777">
        <w:trPr>
          <w:jc w:val="center"/>
        </w:trPr>
        <w:tc>
          <w:tcPr>
            <w:tcW w:w="1943" w:type="dxa"/>
          </w:tcPr>
          <w:p w14:paraId="1D68D7AF" w14:textId="77777777" w:rsidR="007F7412" w:rsidRPr="00BA6862" w:rsidRDefault="007F7412">
            <w:pPr>
              <w:pStyle w:val="TAL"/>
              <w:rPr>
                <w:rFonts w:cs="v4.2.0"/>
              </w:rPr>
            </w:pPr>
            <w:r w:rsidRPr="00BA6862">
              <w:rPr>
                <w:rFonts w:cs="v4.2.0"/>
              </w:rPr>
              <w:t xml:space="preserve">15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 xml:space="preserve">f </w:t>
            </w:r>
            <w:r w:rsidRPr="00BA6862">
              <w:sym w:font="Symbol" w:char="F0A3"/>
            </w:r>
            <w:r w:rsidRPr="00BA6862">
              <w:t xml:space="preserve"> </w:t>
            </w:r>
            <w:r w:rsidRPr="00BA6862">
              <w:sym w:font="Symbol" w:char="F044"/>
            </w:r>
            <w:r w:rsidRPr="00BA6862">
              <w:t>f</w:t>
            </w:r>
            <w:r w:rsidRPr="00BA6862">
              <w:rPr>
                <w:vertAlign w:val="subscript"/>
              </w:rPr>
              <w:t>max</w:t>
            </w:r>
          </w:p>
        </w:tc>
        <w:tc>
          <w:tcPr>
            <w:tcW w:w="2551" w:type="dxa"/>
          </w:tcPr>
          <w:p w14:paraId="5A2726EB" w14:textId="77777777" w:rsidR="007F7412" w:rsidRPr="00BA6862" w:rsidRDefault="007F7412">
            <w:pPr>
              <w:pStyle w:val="TAL"/>
              <w:rPr>
                <w:rFonts w:cs="v4.2.0"/>
              </w:rPr>
            </w:pPr>
            <w:r w:rsidRPr="00BA6862">
              <w:rPr>
                <w:rFonts w:cs="v4.2.0"/>
              </w:rPr>
              <w:t xml:space="preserve">15.5MHz </w:t>
            </w:r>
            <w:r w:rsidRPr="00BA6862">
              <w:rPr>
                <w:rFonts w:cs="v4.2.0"/>
              </w:rPr>
              <w:sym w:font="Symbol" w:char="F0A3"/>
            </w:r>
            <w:r w:rsidRPr="00BA6862">
              <w:rPr>
                <w:rFonts w:cs="v4.2.0"/>
              </w:rPr>
              <w:t xml:space="preserve"> f_offset &lt; f_offset</w:t>
            </w:r>
            <w:r w:rsidRPr="00BA6862">
              <w:rPr>
                <w:rFonts w:cs="v4.2.0"/>
                <w:vertAlign w:val="subscript"/>
              </w:rPr>
              <w:t>max</w:t>
            </w:r>
            <w:r w:rsidRPr="00BA6862">
              <w:rPr>
                <w:rFonts w:cs="v4.2.0"/>
              </w:rPr>
              <w:t xml:space="preserve"> </w:t>
            </w:r>
          </w:p>
        </w:tc>
        <w:tc>
          <w:tcPr>
            <w:tcW w:w="3302" w:type="dxa"/>
          </w:tcPr>
          <w:p w14:paraId="2B0CF71D" w14:textId="77777777" w:rsidR="007F7412" w:rsidRPr="00BA6862" w:rsidRDefault="007F7412">
            <w:pPr>
              <w:pStyle w:val="TAC"/>
              <w:rPr>
                <w:rFonts w:cs="v4.2.0"/>
              </w:rPr>
            </w:pPr>
            <w:r w:rsidRPr="00BA6862">
              <w:rPr>
                <w:rFonts w:cs="v4.2.0"/>
              </w:rPr>
              <w:t>-28 dBm</w:t>
            </w:r>
          </w:p>
        </w:tc>
        <w:tc>
          <w:tcPr>
            <w:tcW w:w="1477" w:type="dxa"/>
          </w:tcPr>
          <w:p w14:paraId="2B70E309" w14:textId="77777777" w:rsidR="007F7412" w:rsidRPr="00BA6862" w:rsidRDefault="007F7412">
            <w:pPr>
              <w:pStyle w:val="TAC"/>
              <w:rPr>
                <w:rFonts w:cs="v4.2.0"/>
              </w:rPr>
            </w:pPr>
            <w:r w:rsidRPr="00BA6862">
              <w:rPr>
                <w:rFonts w:cs="v4.2.0"/>
              </w:rPr>
              <w:t xml:space="preserve">1 MHz </w:t>
            </w:r>
          </w:p>
        </w:tc>
      </w:tr>
    </w:tbl>
    <w:p w14:paraId="5969B856" w14:textId="77777777" w:rsidR="007F7412" w:rsidRPr="00AA0BEB" w:rsidRDefault="007F7412">
      <w:pPr>
        <w:ind w:right="334"/>
        <w:rPr>
          <w:rFonts w:cs="v4.2.0"/>
        </w:rPr>
      </w:pPr>
    </w:p>
    <w:p w14:paraId="47D1A27E" w14:textId="77777777" w:rsidR="007F7412" w:rsidRPr="00AA0BEB" w:rsidRDefault="007F7412">
      <w:pPr>
        <w:pStyle w:val="NO"/>
        <w:rPr>
          <w:rFonts w:cs="v4.2.0"/>
        </w:rPr>
      </w:pPr>
      <w:r w:rsidRPr="00AA0BEB">
        <w:rPr>
          <w:rFonts w:cs="v4.2.0"/>
        </w:rPr>
        <w:t>NOTE:</w:t>
      </w:r>
      <w:r w:rsidRPr="00AA0BEB">
        <w:rPr>
          <w:rFonts w:cs="v4.2.0"/>
        </w:rPr>
        <w:tab/>
        <w:t xml:space="preserve">This frequency range ensures that the range of values of f_offset is continuous. </w:t>
      </w:r>
    </w:p>
    <w:p w14:paraId="5053A127" w14:textId="77777777" w:rsidR="007F7412" w:rsidRPr="00AA0BEB" w:rsidRDefault="007F7412">
      <w:pPr>
        <w:pStyle w:val="Heading4"/>
        <w:rPr>
          <w:rFonts w:cs="v4.2.0"/>
        </w:rPr>
      </w:pPr>
      <w:bookmarkStart w:id="85" w:name="_Toc518915747"/>
      <w:r w:rsidRPr="00AA0BEB">
        <w:rPr>
          <w:rFonts w:cs="v4.2.0"/>
        </w:rPr>
        <w:t>6.6.2.2</w:t>
      </w:r>
      <w:r w:rsidRPr="00AA0BEB">
        <w:rPr>
          <w:rFonts w:cs="v4.2.0"/>
        </w:rPr>
        <w:tab/>
        <w:t>Adjacent Channel Leakage power Ratio (ACLR)</w:t>
      </w:r>
      <w:bookmarkEnd w:id="85"/>
    </w:p>
    <w:p w14:paraId="335A25CB" w14:textId="77777777" w:rsidR="007F7412" w:rsidRPr="00AA0BEB" w:rsidRDefault="007F7412">
      <w:pPr>
        <w:rPr>
          <w:rFonts w:cs="v4.2.0"/>
        </w:rPr>
      </w:pPr>
      <w:r w:rsidRPr="00AA0BEB">
        <w:rPr>
          <w:rFonts w:cs="v4.2.0"/>
        </w:rPr>
        <w:t>Adjacent Channel Leakage power Ratio (ACLR) is the ratio of the RRC filtered mean power centered on the assigned channel frequency to the RRC filtered mean power centered on an adjacent channel frequency. The requirements shall apply for all configurations of BS (single carrier or multi-carrier), and for all operating modes foreseen by the manufacturer’s specification.</w:t>
      </w:r>
    </w:p>
    <w:p w14:paraId="2468A14F" w14:textId="77777777" w:rsidR="007F7412" w:rsidRPr="00AA0BEB" w:rsidRDefault="007F7412">
      <w:r w:rsidRPr="00AA0BEB">
        <w:t>In some cases the requirement is expressed as adjacent channel leakage power, which is the RRC filtered mean power for the given bandwidth of the victim system at the defined adjacent channel offset.</w:t>
      </w:r>
    </w:p>
    <w:p w14:paraId="5D010EE4" w14:textId="77777777" w:rsidR="007F7412" w:rsidRPr="00AA0BEB" w:rsidRDefault="007F7412">
      <w:pPr>
        <w:rPr>
          <w:rFonts w:cs="v4.2.0"/>
        </w:rPr>
      </w:pPr>
      <w:r w:rsidRPr="00AA0BEB">
        <w:rPr>
          <w:rFonts w:cs="v4.2.0"/>
        </w:rPr>
        <w:t>The requirement depends on the deployment scenario. Three different deployment scenarios have been defined as given below.</w:t>
      </w:r>
    </w:p>
    <w:p w14:paraId="0CA52DB4" w14:textId="77777777" w:rsidR="007F7412" w:rsidRPr="00AA0BEB" w:rsidRDefault="007F7412">
      <w:pPr>
        <w:pStyle w:val="Heading5"/>
        <w:rPr>
          <w:rFonts w:cs="v4.2.0"/>
        </w:rPr>
      </w:pPr>
      <w:bookmarkStart w:id="86" w:name="_Toc518915748"/>
      <w:r w:rsidRPr="00AA0BEB">
        <w:rPr>
          <w:rFonts w:cs="v4.2.0"/>
        </w:rPr>
        <w:lastRenderedPageBreak/>
        <w:t>6.6.2.2.1</w:t>
      </w:r>
      <w:r w:rsidRPr="00AA0BEB">
        <w:rPr>
          <w:rFonts w:cs="v4.2.0"/>
        </w:rPr>
        <w:tab/>
        <w:t>Minimum Requirement</w:t>
      </w:r>
      <w:bookmarkEnd w:id="86"/>
    </w:p>
    <w:p w14:paraId="37D702F2" w14:textId="77777777" w:rsidR="007F7412" w:rsidRPr="00AA0BEB" w:rsidRDefault="007F7412" w:rsidP="00C45EC9">
      <w:pPr>
        <w:pStyle w:val="H6"/>
      </w:pPr>
      <w:r w:rsidRPr="00AA0BEB">
        <w:t>6.6.2.2.1.1</w:t>
      </w:r>
      <w:r w:rsidRPr="00AA0BEB">
        <w:tab/>
        <w:t>3,84 Mcps TDD Option</w:t>
      </w:r>
    </w:p>
    <w:p w14:paraId="4E98CC5D" w14:textId="77777777" w:rsidR="007F7412" w:rsidRPr="00AA0BEB" w:rsidRDefault="007F7412">
      <w:pPr>
        <w:rPr>
          <w:rFonts w:cs="v4.2.0"/>
        </w:rPr>
      </w:pPr>
      <w:r w:rsidRPr="00AA0BEB">
        <w:rPr>
          <w:rFonts w:cs="v4.2.0"/>
        </w:rPr>
        <w:t xml:space="preserve">The ACLR </w:t>
      </w:r>
      <w:r w:rsidRPr="00AA0BEB">
        <w:t>of a single carrier BS or a multi-carrier BS with contiguous carrier frequencies</w:t>
      </w:r>
      <w:r w:rsidRPr="00AA0BEB">
        <w:rPr>
          <w:rFonts w:cs="v4.2.0"/>
        </w:rPr>
        <w:t xml:space="preserve"> shall be higher than the value specified in Table 6.7.</w:t>
      </w:r>
    </w:p>
    <w:p w14:paraId="56E4EC71" w14:textId="77777777" w:rsidR="007F7412" w:rsidRPr="00AA0BEB" w:rsidRDefault="007F7412">
      <w:pPr>
        <w:pStyle w:val="TH"/>
        <w:rPr>
          <w:rFonts w:cs="v4.2.0"/>
        </w:rPr>
      </w:pPr>
      <w:r w:rsidRPr="00AA0BEB">
        <w:rPr>
          <w:rFonts w:cs="v4.2.0"/>
        </w:rPr>
        <w:t>Table 6.7: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156"/>
        <w:gridCol w:w="2457"/>
      </w:tblGrid>
      <w:tr w:rsidR="007F7412" w:rsidRPr="00BA6862" w14:paraId="4B0B3A2D" w14:textId="77777777">
        <w:trPr>
          <w:jc w:val="center"/>
        </w:trPr>
        <w:tc>
          <w:tcPr>
            <w:tcW w:w="4156" w:type="dxa"/>
          </w:tcPr>
          <w:p w14:paraId="274F9108" w14:textId="77777777" w:rsidR="007F7412" w:rsidRPr="00BA6862" w:rsidRDefault="007F7412">
            <w:pPr>
              <w:pStyle w:val="TAH"/>
              <w:rPr>
                <w:rFonts w:cs="v4.2.0"/>
              </w:rPr>
            </w:pPr>
            <w:r w:rsidRPr="00BA6862">
              <w:rPr>
                <w:rFonts w:cs="v4.2.0"/>
              </w:rPr>
              <w:t>BS adjacent channel offset</w:t>
            </w:r>
            <w:r w:rsidRPr="00BA6862">
              <w:t xml:space="preserve"> below the first or above the last carrier frequency used</w:t>
            </w:r>
          </w:p>
        </w:tc>
        <w:tc>
          <w:tcPr>
            <w:tcW w:w="2457" w:type="dxa"/>
          </w:tcPr>
          <w:p w14:paraId="327B9B8D" w14:textId="77777777" w:rsidR="007F7412" w:rsidRPr="00BA6862" w:rsidRDefault="007F7412">
            <w:pPr>
              <w:pStyle w:val="TAH"/>
              <w:rPr>
                <w:rFonts w:cs="v4.2.0"/>
              </w:rPr>
            </w:pPr>
            <w:r w:rsidRPr="00BA6862">
              <w:rPr>
                <w:rFonts w:cs="v4.2.0"/>
              </w:rPr>
              <w:t>ACLR limit</w:t>
            </w:r>
          </w:p>
        </w:tc>
      </w:tr>
      <w:tr w:rsidR="007F7412" w:rsidRPr="00BA6862" w14:paraId="2F3FC2ED" w14:textId="77777777">
        <w:trPr>
          <w:jc w:val="center"/>
        </w:trPr>
        <w:tc>
          <w:tcPr>
            <w:tcW w:w="4156" w:type="dxa"/>
          </w:tcPr>
          <w:p w14:paraId="08C3B4E8" w14:textId="77777777" w:rsidR="007F7412" w:rsidRPr="00BA6862" w:rsidRDefault="007F7412">
            <w:pPr>
              <w:pStyle w:val="TAC"/>
              <w:rPr>
                <w:rFonts w:cs="v4.2.0"/>
              </w:rPr>
            </w:pPr>
            <w:r w:rsidRPr="00BA6862">
              <w:rPr>
                <w:rFonts w:cs="v4.2.0"/>
              </w:rPr>
              <w:t>5 MHz</w:t>
            </w:r>
          </w:p>
        </w:tc>
        <w:tc>
          <w:tcPr>
            <w:tcW w:w="2457" w:type="dxa"/>
          </w:tcPr>
          <w:p w14:paraId="56FFD29D" w14:textId="77777777" w:rsidR="007F7412" w:rsidRPr="00BA6862" w:rsidRDefault="007F7412">
            <w:pPr>
              <w:pStyle w:val="TAC"/>
              <w:rPr>
                <w:rFonts w:cs="v4.2.0"/>
              </w:rPr>
            </w:pPr>
            <w:r w:rsidRPr="00BA6862">
              <w:rPr>
                <w:rFonts w:cs="v4.2.0"/>
              </w:rPr>
              <w:t>45 dB</w:t>
            </w:r>
          </w:p>
        </w:tc>
      </w:tr>
      <w:tr w:rsidR="007F7412" w:rsidRPr="00BA6862" w14:paraId="793B230F" w14:textId="77777777">
        <w:trPr>
          <w:jc w:val="center"/>
        </w:trPr>
        <w:tc>
          <w:tcPr>
            <w:tcW w:w="4156" w:type="dxa"/>
          </w:tcPr>
          <w:p w14:paraId="3C25DB89" w14:textId="77777777" w:rsidR="007F7412" w:rsidRPr="00BA6862" w:rsidRDefault="007F7412">
            <w:pPr>
              <w:pStyle w:val="TAC"/>
              <w:rPr>
                <w:rFonts w:cs="v4.2.0"/>
              </w:rPr>
            </w:pPr>
            <w:r w:rsidRPr="00BA6862">
              <w:rPr>
                <w:rFonts w:cs="v4.2.0"/>
              </w:rPr>
              <w:t>10 MHz</w:t>
            </w:r>
          </w:p>
        </w:tc>
        <w:tc>
          <w:tcPr>
            <w:tcW w:w="2457" w:type="dxa"/>
          </w:tcPr>
          <w:p w14:paraId="1363DDA8" w14:textId="77777777" w:rsidR="007F7412" w:rsidRPr="00BA6862" w:rsidRDefault="007F7412">
            <w:pPr>
              <w:pStyle w:val="TAC"/>
              <w:rPr>
                <w:rFonts w:cs="v4.2.0"/>
              </w:rPr>
            </w:pPr>
            <w:r w:rsidRPr="00BA6862">
              <w:rPr>
                <w:rFonts w:cs="v4.2.0"/>
              </w:rPr>
              <w:t>55 dB</w:t>
            </w:r>
          </w:p>
        </w:tc>
      </w:tr>
    </w:tbl>
    <w:p w14:paraId="6CBCFD05" w14:textId="77777777" w:rsidR="007F7412" w:rsidRPr="00AA0BEB" w:rsidRDefault="007F7412">
      <w:pPr>
        <w:rPr>
          <w:rFonts w:cs="v4.2.0"/>
        </w:rPr>
      </w:pPr>
    </w:p>
    <w:p w14:paraId="29438B59" w14:textId="77777777" w:rsidR="007F7412" w:rsidRPr="00AA0BEB" w:rsidRDefault="007F7412">
      <w:pPr>
        <w:rPr>
          <w:rFonts w:cs="v4.2.0"/>
        </w:rPr>
      </w:pPr>
      <w:r w:rsidRPr="00AA0BEB">
        <w:t>If a BS provides multiple non-contiguous single carriers or multiple non-contiguous groups of contiguous single carriers, the above requirements shall be applied individually to the single carriers or group of single carriers.</w:t>
      </w:r>
    </w:p>
    <w:p w14:paraId="1F45A9C7" w14:textId="77777777" w:rsidR="007F7412" w:rsidRPr="00AA0BEB" w:rsidRDefault="007F7412" w:rsidP="00C45EC9">
      <w:pPr>
        <w:pStyle w:val="H6"/>
      </w:pPr>
      <w:r w:rsidRPr="00AA0BEB">
        <w:t>6.6.2.2.1.2</w:t>
      </w:r>
      <w:r w:rsidRPr="00AA0BEB">
        <w:tab/>
        <w:t>1,28 Mcps TDD Option</w:t>
      </w:r>
    </w:p>
    <w:p w14:paraId="4E8F05F8" w14:textId="77777777" w:rsidR="007F7412" w:rsidRPr="00AA0BEB" w:rsidRDefault="007F7412">
      <w:r w:rsidRPr="00AA0BEB">
        <w:t>For the 1.28Mcps chip rate option, the ACLR of a single carrier BS or a multi-carrier BS with contiguous carrier frequencies shall be better than the value specified in Table 6.7A</w:t>
      </w:r>
    </w:p>
    <w:p w14:paraId="5FE4CA4B" w14:textId="77777777" w:rsidR="007F7412" w:rsidRPr="00AA0BEB" w:rsidRDefault="007F7412">
      <w:pPr>
        <w:pStyle w:val="TH"/>
        <w:rPr>
          <w:rFonts w:cs="v4.2.0"/>
        </w:rPr>
      </w:pPr>
      <w:r w:rsidRPr="00AA0BEB">
        <w:rPr>
          <w:rFonts w:cs="v4.2.0"/>
        </w:rPr>
        <w:t>Table 6.7A: BS ACLR (1.28Mcps chip rate)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73"/>
        <w:gridCol w:w="2740"/>
      </w:tblGrid>
      <w:tr w:rsidR="007F7412" w:rsidRPr="00BA6862" w14:paraId="5CA89F79" w14:textId="77777777">
        <w:trPr>
          <w:jc w:val="center"/>
        </w:trPr>
        <w:tc>
          <w:tcPr>
            <w:tcW w:w="3873" w:type="dxa"/>
          </w:tcPr>
          <w:p w14:paraId="673178DC" w14:textId="77777777" w:rsidR="007F7412" w:rsidRPr="00BA6862" w:rsidRDefault="007F7412">
            <w:pPr>
              <w:pStyle w:val="TAH"/>
              <w:rPr>
                <w:rFonts w:cs="v4.2.0"/>
              </w:rPr>
            </w:pPr>
            <w:r w:rsidRPr="00BA6862">
              <w:rPr>
                <w:rFonts w:cs="v4.2.0"/>
              </w:rPr>
              <w:t>BS adjacent channel offset</w:t>
            </w:r>
            <w:r w:rsidRPr="00BA6862">
              <w:t xml:space="preserve"> below the first or above the last carrier frequency used</w:t>
            </w:r>
          </w:p>
        </w:tc>
        <w:tc>
          <w:tcPr>
            <w:tcW w:w="2740" w:type="dxa"/>
          </w:tcPr>
          <w:p w14:paraId="6FF6730D" w14:textId="77777777" w:rsidR="007F7412" w:rsidRPr="00BA6862" w:rsidRDefault="007F7412">
            <w:pPr>
              <w:pStyle w:val="TAH"/>
              <w:rPr>
                <w:rFonts w:cs="v4.2.0"/>
              </w:rPr>
            </w:pPr>
            <w:r w:rsidRPr="00BA6862">
              <w:rPr>
                <w:rFonts w:cs="v4.2.0"/>
              </w:rPr>
              <w:t>ACLR limit</w:t>
            </w:r>
          </w:p>
        </w:tc>
      </w:tr>
      <w:tr w:rsidR="007F7412" w:rsidRPr="00BA6862" w14:paraId="21634170" w14:textId="77777777">
        <w:trPr>
          <w:jc w:val="center"/>
        </w:trPr>
        <w:tc>
          <w:tcPr>
            <w:tcW w:w="3873" w:type="dxa"/>
          </w:tcPr>
          <w:p w14:paraId="4BFAD892" w14:textId="77777777" w:rsidR="007F7412" w:rsidRPr="00BA6862" w:rsidRDefault="007F7412">
            <w:pPr>
              <w:pStyle w:val="TAC"/>
              <w:rPr>
                <w:rFonts w:cs="v4.2.0"/>
              </w:rPr>
            </w:pPr>
            <w:r w:rsidRPr="00BA6862">
              <w:rPr>
                <w:rFonts w:cs="v4.2.0"/>
              </w:rPr>
              <w:t>1.6 MHz</w:t>
            </w:r>
          </w:p>
        </w:tc>
        <w:tc>
          <w:tcPr>
            <w:tcW w:w="2740" w:type="dxa"/>
          </w:tcPr>
          <w:p w14:paraId="71533D4A" w14:textId="77777777" w:rsidR="007F7412" w:rsidRPr="00BA6862" w:rsidRDefault="007F7412">
            <w:pPr>
              <w:pStyle w:val="TAC"/>
              <w:rPr>
                <w:rFonts w:cs="v4.2.0"/>
              </w:rPr>
            </w:pPr>
            <w:r w:rsidRPr="00BA6862">
              <w:rPr>
                <w:rFonts w:cs="v4.2.0"/>
              </w:rPr>
              <w:t>40 dB</w:t>
            </w:r>
          </w:p>
        </w:tc>
      </w:tr>
      <w:tr w:rsidR="007F7412" w:rsidRPr="00BA6862" w14:paraId="0AF4B993" w14:textId="77777777">
        <w:trPr>
          <w:jc w:val="center"/>
        </w:trPr>
        <w:tc>
          <w:tcPr>
            <w:tcW w:w="3873" w:type="dxa"/>
          </w:tcPr>
          <w:p w14:paraId="77D21B68" w14:textId="77777777" w:rsidR="007F7412" w:rsidRPr="00BA6862" w:rsidRDefault="007F7412">
            <w:pPr>
              <w:pStyle w:val="TAC"/>
              <w:rPr>
                <w:rFonts w:cs="v4.2.0"/>
              </w:rPr>
            </w:pPr>
            <w:r w:rsidRPr="00BA6862">
              <w:rPr>
                <w:rFonts w:cs="v4.2.0"/>
              </w:rPr>
              <w:t>3.2 MHz</w:t>
            </w:r>
          </w:p>
        </w:tc>
        <w:tc>
          <w:tcPr>
            <w:tcW w:w="2740" w:type="dxa"/>
          </w:tcPr>
          <w:p w14:paraId="52726E0D" w14:textId="77777777" w:rsidR="007F7412" w:rsidRPr="00BA6862" w:rsidRDefault="007F7412">
            <w:pPr>
              <w:pStyle w:val="TAC"/>
              <w:rPr>
                <w:rFonts w:cs="v4.2.0"/>
              </w:rPr>
            </w:pPr>
            <w:r w:rsidRPr="00BA6862">
              <w:rPr>
                <w:rFonts w:cs="v4.2.0"/>
              </w:rPr>
              <w:t>45 dB</w:t>
            </w:r>
          </w:p>
        </w:tc>
      </w:tr>
    </w:tbl>
    <w:p w14:paraId="697FEF80" w14:textId="77777777" w:rsidR="007F7412" w:rsidRPr="00AA0BEB" w:rsidRDefault="007F7412"/>
    <w:p w14:paraId="6C13FD0E" w14:textId="77777777" w:rsidR="007F7412" w:rsidRPr="00AA0BEB" w:rsidRDefault="007F7412">
      <w:r w:rsidRPr="00AA0BEB">
        <w:t>If a BS provides multiple non-contiguous single carriers or multiple non-contiguous groups of contiguous single carriers, the above requirements shall be applied individually to the single carriers or group of single carriers.</w:t>
      </w:r>
    </w:p>
    <w:p w14:paraId="55DFF014" w14:textId="77777777" w:rsidR="00784F5D" w:rsidRPr="00AA0BEB" w:rsidRDefault="00784F5D">
      <w:pPr>
        <w:rPr>
          <w:rFonts w:cs="v4.2.0"/>
        </w:rPr>
      </w:pPr>
      <w:r w:rsidRPr="00AA0BEB">
        <w:rPr>
          <w:rFonts w:cs="v4.2.0"/>
        </w:rPr>
        <w:t>In addition, for BS operating in multiple bands</w:t>
      </w:r>
      <w:r w:rsidR="00914CFB" w:rsidRPr="00AA0BEB">
        <w:t>, where multiple bands are mapped on the same antenna connector</w:t>
      </w:r>
      <w:r w:rsidRPr="00AA0BEB">
        <w:rPr>
          <w:rFonts w:cs="v4.2.0"/>
        </w:rPr>
        <w:t>, the ACLR requirement for the first adjacent channel applies inside any inter RF bandwidth gap with a gap size larger than 4.8MHz. The ACLR requirement for the second adjacent channel applies inside any inter RF bandwidth gap with a gap size larger than 6.4MHz.</w:t>
      </w:r>
    </w:p>
    <w:p w14:paraId="0B0A21FC" w14:textId="77777777" w:rsidR="007F7412" w:rsidRPr="00AA0BEB" w:rsidRDefault="007F7412" w:rsidP="00C45EC9">
      <w:pPr>
        <w:pStyle w:val="H6"/>
      </w:pPr>
      <w:r w:rsidRPr="00AA0BEB">
        <w:t>6.6.2.2.1.3</w:t>
      </w:r>
      <w:r w:rsidRPr="00AA0BEB">
        <w:tab/>
        <w:t>7,68 Mcps TDD Option</w:t>
      </w:r>
    </w:p>
    <w:p w14:paraId="1EC6778C" w14:textId="77777777" w:rsidR="007F7412" w:rsidRPr="00AA0BEB" w:rsidRDefault="007F7412">
      <w:pPr>
        <w:rPr>
          <w:rFonts w:cs="v4.2.0"/>
        </w:rPr>
      </w:pPr>
      <w:r w:rsidRPr="00AA0BEB">
        <w:rPr>
          <w:rFonts w:cs="v4.2.0"/>
        </w:rPr>
        <w:t xml:space="preserve">The </w:t>
      </w:r>
      <w:smartTag w:uri="urn:schemas-microsoft-com:office:smarttags" w:element="stockticker">
        <w:r w:rsidRPr="00AA0BEB">
          <w:rPr>
            <w:rFonts w:cs="v4.2.0"/>
          </w:rPr>
          <w:t>ACLR</w:t>
        </w:r>
      </w:smartTag>
      <w:r w:rsidRPr="00AA0BEB">
        <w:rPr>
          <w:rFonts w:cs="v4.2.0"/>
        </w:rPr>
        <w:t xml:space="preserve"> </w:t>
      </w:r>
      <w:r w:rsidRPr="00AA0BEB">
        <w:t>of a single carrier BS or a multi-carrier BS with contiguous carrier frequencies</w:t>
      </w:r>
      <w:r w:rsidRPr="00AA0BEB">
        <w:rPr>
          <w:rFonts w:cs="v4.2.0"/>
        </w:rPr>
        <w:t xml:space="preserve"> shall be higher than the value specified in Table 6.7B.</w:t>
      </w:r>
    </w:p>
    <w:p w14:paraId="3EE4F5C6" w14:textId="77777777" w:rsidR="007F7412" w:rsidRPr="00AA0BEB" w:rsidRDefault="007F7412">
      <w:pPr>
        <w:pStyle w:val="TH"/>
        <w:rPr>
          <w:rFonts w:cs="v4.2.0"/>
        </w:rPr>
      </w:pPr>
      <w:r w:rsidRPr="00AA0BEB">
        <w:rPr>
          <w:rFonts w:cs="v4.2.0"/>
        </w:rPr>
        <w:t xml:space="preserve">Table 6.7B: BS </w:t>
      </w:r>
      <w:smartTag w:uri="urn:schemas-microsoft-com:office:smarttags" w:element="stockticker">
        <w:r w:rsidRPr="00AA0BEB">
          <w:rPr>
            <w:rFonts w:cs="v4.2.0"/>
          </w:rPr>
          <w:t>ACLR</w:t>
        </w:r>
      </w:smartTag>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156"/>
        <w:gridCol w:w="2457"/>
        <w:gridCol w:w="2457"/>
      </w:tblGrid>
      <w:tr w:rsidR="007F7412" w:rsidRPr="00BA6862" w14:paraId="4526EF1C" w14:textId="77777777">
        <w:trPr>
          <w:jc w:val="center"/>
        </w:trPr>
        <w:tc>
          <w:tcPr>
            <w:tcW w:w="4156" w:type="dxa"/>
          </w:tcPr>
          <w:p w14:paraId="70B58471" w14:textId="77777777" w:rsidR="007F7412" w:rsidRPr="00BA6862" w:rsidRDefault="007F7412">
            <w:pPr>
              <w:pStyle w:val="TAH"/>
              <w:rPr>
                <w:rFonts w:cs="v4.2.0"/>
              </w:rPr>
            </w:pPr>
            <w:r w:rsidRPr="00BA6862">
              <w:rPr>
                <w:rFonts w:cs="v4.2.0"/>
              </w:rPr>
              <w:t>BS adjacent channel offset</w:t>
            </w:r>
            <w:r w:rsidRPr="00BA6862">
              <w:t xml:space="preserve"> below the first or above the last carrier frequency used</w:t>
            </w:r>
          </w:p>
        </w:tc>
        <w:tc>
          <w:tcPr>
            <w:tcW w:w="2457" w:type="dxa"/>
          </w:tcPr>
          <w:p w14:paraId="7EA6E93E" w14:textId="77777777" w:rsidR="007F7412" w:rsidRPr="00BA6862" w:rsidRDefault="007F7412">
            <w:pPr>
              <w:pStyle w:val="TAH"/>
              <w:rPr>
                <w:rFonts w:cs="v4.2.0"/>
              </w:rPr>
            </w:pPr>
            <w:r w:rsidRPr="00BA6862">
              <w:rPr>
                <w:rFonts w:cs="v4.2.0"/>
              </w:rPr>
              <w:t xml:space="preserve">Chip Rate for </w:t>
            </w:r>
            <w:smartTag w:uri="urn:schemas-microsoft-com:office:smarttags" w:element="stockticker">
              <w:r w:rsidRPr="00BA6862">
                <w:rPr>
                  <w:rFonts w:cs="v4.2.0"/>
                </w:rPr>
                <w:t>RRC</w:t>
              </w:r>
            </w:smartTag>
            <w:r w:rsidRPr="00BA6862">
              <w:rPr>
                <w:rFonts w:cs="v4.2.0"/>
              </w:rPr>
              <w:t xml:space="preserve"> Measurement Filter</w:t>
            </w:r>
          </w:p>
        </w:tc>
        <w:tc>
          <w:tcPr>
            <w:tcW w:w="2457" w:type="dxa"/>
          </w:tcPr>
          <w:p w14:paraId="644EFC03" w14:textId="77777777" w:rsidR="007F7412" w:rsidRPr="00BA6862" w:rsidRDefault="007F7412">
            <w:pPr>
              <w:pStyle w:val="TAH"/>
              <w:rPr>
                <w:rFonts w:cs="v4.2.0"/>
              </w:rPr>
            </w:pPr>
            <w:smartTag w:uri="urn:schemas-microsoft-com:office:smarttags" w:element="stockticker">
              <w:r w:rsidRPr="00BA6862">
                <w:rPr>
                  <w:rFonts w:cs="v4.2.0"/>
                </w:rPr>
                <w:t>ACLR</w:t>
              </w:r>
            </w:smartTag>
            <w:r w:rsidRPr="00BA6862">
              <w:rPr>
                <w:rFonts w:cs="v4.2.0"/>
              </w:rPr>
              <w:t xml:space="preserve"> limit</w:t>
            </w:r>
          </w:p>
        </w:tc>
      </w:tr>
      <w:tr w:rsidR="007F7412" w:rsidRPr="00BA6862" w14:paraId="450C473A" w14:textId="77777777">
        <w:trPr>
          <w:jc w:val="center"/>
        </w:trPr>
        <w:tc>
          <w:tcPr>
            <w:tcW w:w="4156" w:type="dxa"/>
          </w:tcPr>
          <w:p w14:paraId="01AFCDDB" w14:textId="77777777" w:rsidR="007F7412" w:rsidRPr="00BA6862" w:rsidRDefault="007F7412">
            <w:pPr>
              <w:pStyle w:val="TAC"/>
              <w:rPr>
                <w:rFonts w:cs="v4.2.0"/>
              </w:rPr>
            </w:pPr>
            <w:r w:rsidRPr="00BA6862">
              <w:rPr>
                <w:rFonts w:cs="v4.2.0"/>
              </w:rPr>
              <w:t>7.5 MHz</w:t>
            </w:r>
          </w:p>
        </w:tc>
        <w:tc>
          <w:tcPr>
            <w:tcW w:w="2457" w:type="dxa"/>
          </w:tcPr>
          <w:p w14:paraId="50790560" w14:textId="77777777" w:rsidR="007F7412" w:rsidRPr="00BA6862" w:rsidRDefault="007F7412">
            <w:pPr>
              <w:pStyle w:val="TAC"/>
              <w:rPr>
                <w:rFonts w:cs="v4.2.0"/>
              </w:rPr>
            </w:pPr>
            <w:r w:rsidRPr="00BA6862">
              <w:rPr>
                <w:rFonts w:cs="v4.2.0"/>
              </w:rPr>
              <w:t>3.84 Mcps</w:t>
            </w:r>
          </w:p>
        </w:tc>
        <w:tc>
          <w:tcPr>
            <w:tcW w:w="2457" w:type="dxa"/>
          </w:tcPr>
          <w:p w14:paraId="4DD02445" w14:textId="77777777" w:rsidR="007F7412" w:rsidRPr="00BA6862" w:rsidRDefault="007F7412">
            <w:pPr>
              <w:pStyle w:val="TAC"/>
              <w:rPr>
                <w:rFonts w:cs="v4.2.0"/>
              </w:rPr>
            </w:pPr>
            <w:r w:rsidRPr="00BA6862">
              <w:rPr>
                <w:rFonts w:cs="v4.2.0"/>
              </w:rPr>
              <w:t>45 dB</w:t>
            </w:r>
          </w:p>
        </w:tc>
      </w:tr>
      <w:tr w:rsidR="007F7412" w:rsidRPr="00BA6862" w14:paraId="0D8C138D" w14:textId="77777777">
        <w:trPr>
          <w:jc w:val="center"/>
        </w:trPr>
        <w:tc>
          <w:tcPr>
            <w:tcW w:w="4156" w:type="dxa"/>
          </w:tcPr>
          <w:p w14:paraId="031565F3" w14:textId="77777777" w:rsidR="007F7412" w:rsidRPr="00BA6862" w:rsidRDefault="007F7412">
            <w:pPr>
              <w:pStyle w:val="TAC"/>
              <w:rPr>
                <w:rFonts w:cs="v4.2.0"/>
              </w:rPr>
            </w:pPr>
            <w:r w:rsidRPr="00BA6862">
              <w:rPr>
                <w:rFonts w:cs="v4.2.0"/>
              </w:rPr>
              <w:t>12.5 MHz</w:t>
            </w:r>
          </w:p>
        </w:tc>
        <w:tc>
          <w:tcPr>
            <w:tcW w:w="2457" w:type="dxa"/>
          </w:tcPr>
          <w:p w14:paraId="66F4C1A3" w14:textId="77777777" w:rsidR="007F7412" w:rsidRPr="00BA6862" w:rsidRDefault="007F7412">
            <w:pPr>
              <w:pStyle w:val="TAC"/>
              <w:rPr>
                <w:rFonts w:cs="v4.2.0"/>
              </w:rPr>
            </w:pPr>
            <w:r w:rsidRPr="00BA6862">
              <w:rPr>
                <w:rFonts w:cs="v4.2.0"/>
              </w:rPr>
              <w:t>3.84 Mcps</w:t>
            </w:r>
          </w:p>
        </w:tc>
        <w:tc>
          <w:tcPr>
            <w:tcW w:w="2457" w:type="dxa"/>
          </w:tcPr>
          <w:p w14:paraId="56B58A6B" w14:textId="77777777" w:rsidR="007F7412" w:rsidRPr="00BA6862" w:rsidRDefault="007F7412">
            <w:pPr>
              <w:pStyle w:val="TAC"/>
              <w:rPr>
                <w:rFonts w:cs="v4.2.0"/>
              </w:rPr>
            </w:pPr>
            <w:r w:rsidRPr="00BA6862">
              <w:rPr>
                <w:rFonts w:cs="v4.2.0"/>
              </w:rPr>
              <w:t>55 dB</w:t>
            </w:r>
          </w:p>
        </w:tc>
      </w:tr>
      <w:tr w:rsidR="007F7412" w:rsidRPr="00BA6862" w14:paraId="27AFF459" w14:textId="77777777">
        <w:trPr>
          <w:jc w:val="center"/>
        </w:trPr>
        <w:tc>
          <w:tcPr>
            <w:tcW w:w="4156" w:type="dxa"/>
          </w:tcPr>
          <w:p w14:paraId="51D6B22F" w14:textId="77777777" w:rsidR="007F7412" w:rsidRPr="00BA6862" w:rsidRDefault="007F7412">
            <w:pPr>
              <w:pStyle w:val="TAC"/>
              <w:rPr>
                <w:rFonts w:cs="v4.2.0"/>
              </w:rPr>
            </w:pPr>
            <w:r w:rsidRPr="00BA6862">
              <w:rPr>
                <w:rFonts w:cs="v4.2.0"/>
              </w:rPr>
              <w:t>10.0 MHz</w:t>
            </w:r>
          </w:p>
        </w:tc>
        <w:tc>
          <w:tcPr>
            <w:tcW w:w="2457" w:type="dxa"/>
          </w:tcPr>
          <w:p w14:paraId="347E8420" w14:textId="77777777" w:rsidR="007F7412" w:rsidRPr="00BA6862" w:rsidRDefault="007F7412">
            <w:pPr>
              <w:pStyle w:val="TAC"/>
              <w:rPr>
                <w:rFonts w:cs="v4.2.0"/>
              </w:rPr>
            </w:pPr>
            <w:r w:rsidRPr="00BA6862">
              <w:rPr>
                <w:rFonts w:cs="v4.2.0"/>
              </w:rPr>
              <w:t>7.68 Mcps</w:t>
            </w:r>
          </w:p>
        </w:tc>
        <w:tc>
          <w:tcPr>
            <w:tcW w:w="2457" w:type="dxa"/>
          </w:tcPr>
          <w:p w14:paraId="749F8B4D" w14:textId="77777777" w:rsidR="007F7412" w:rsidRPr="00BA6862" w:rsidRDefault="007F7412">
            <w:pPr>
              <w:pStyle w:val="TAC"/>
              <w:rPr>
                <w:rFonts w:cs="v4.2.0"/>
              </w:rPr>
            </w:pPr>
            <w:r w:rsidRPr="00BA6862">
              <w:rPr>
                <w:rFonts w:cs="v4.2.0"/>
              </w:rPr>
              <w:t>45 dB</w:t>
            </w:r>
          </w:p>
        </w:tc>
      </w:tr>
      <w:tr w:rsidR="007F7412" w:rsidRPr="00BA6862" w14:paraId="1F7F5723" w14:textId="77777777">
        <w:trPr>
          <w:jc w:val="center"/>
        </w:trPr>
        <w:tc>
          <w:tcPr>
            <w:tcW w:w="4156" w:type="dxa"/>
          </w:tcPr>
          <w:p w14:paraId="243DB90D" w14:textId="77777777" w:rsidR="007F7412" w:rsidRPr="00BA6862" w:rsidRDefault="007F7412">
            <w:pPr>
              <w:pStyle w:val="TAC"/>
              <w:rPr>
                <w:rFonts w:cs="v4.2.0"/>
              </w:rPr>
            </w:pPr>
            <w:r w:rsidRPr="00BA6862">
              <w:rPr>
                <w:rFonts w:cs="v4.2.0"/>
              </w:rPr>
              <w:t>20.0 MHz</w:t>
            </w:r>
          </w:p>
        </w:tc>
        <w:tc>
          <w:tcPr>
            <w:tcW w:w="2457" w:type="dxa"/>
          </w:tcPr>
          <w:p w14:paraId="6EF0DC78" w14:textId="77777777" w:rsidR="007F7412" w:rsidRPr="00BA6862" w:rsidRDefault="007F7412">
            <w:pPr>
              <w:pStyle w:val="TAC"/>
              <w:rPr>
                <w:rFonts w:cs="v4.2.0"/>
              </w:rPr>
            </w:pPr>
            <w:r w:rsidRPr="00BA6862">
              <w:rPr>
                <w:rFonts w:cs="v4.2.0"/>
              </w:rPr>
              <w:t>7.68 Mcps</w:t>
            </w:r>
          </w:p>
        </w:tc>
        <w:tc>
          <w:tcPr>
            <w:tcW w:w="2457" w:type="dxa"/>
          </w:tcPr>
          <w:p w14:paraId="2946E301" w14:textId="77777777" w:rsidR="007F7412" w:rsidRPr="00BA6862" w:rsidRDefault="007F7412">
            <w:pPr>
              <w:pStyle w:val="TAC"/>
              <w:rPr>
                <w:rFonts w:cs="v4.2.0"/>
              </w:rPr>
            </w:pPr>
            <w:r w:rsidRPr="00BA6862">
              <w:rPr>
                <w:rFonts w:cs="v4.2.0"/>
              </w:rPr>
              <w:t>55 dB</w:t>
            </w:r>
          </w:p>
        </w:tc>
      </w:tr>
    </w:tbl>
    <w:p w14:paraId="733E8EE9" w14:textId="77777777" w:rsidR="007F7412" w:rsidRPr="00AA0BEB" w:rsidRDefault="007F7412"/>
    <w:p w14:paraId="41FD7F80" w14:textId="77777777" w:rsidR="007F7412" w:rsidRPr="00AA0BEB" w:rsidRDefault="007F7412">
      <w:r w:rsidRPr="00AA0BEB">
        <w:t>If a BS provides multiple non-contiguous single carriers or multiple non-contiguous groups of contiguous single carriers, the above requirements shall be applied individually to the single carriers or group of single carriers.</w:t>
      </w:r>
    </w:p>
    <w:p w14:paraId="351118E8" w14:textId="77777777" w:rsidR="007F7412" w:rsidRPr="00AA0BEB" w:rsidRDefault="007F7412">
      <w:pPr>
        <w:pStyle w:val="Heading5"/>
        <w:rPr>
          <w:lang w:val="fi-FI"/>
        </w:rPr>
      </w:pPr>
      <w:bookmarkStart w:id="87" w:name="_Toc518915749"/>
      <w:r w:rsidRPr="00AA0BEB">
        <w:rPr>
          <w:rFonts w:cs="v4.2.0"/>
          <w:lang w:val="fi-FI"/>
        </w:rPr>
        <w:lastRenderedPageBreak/>
        <w:t>6.6.2.2.2</w:t>
      </w:r>
      <w:r w:rsidRPr="00AA0BEB">
        <w:rPr>
          <w:rFonts w:cs="v4.2.0"/>
          <w:lang w:val="fi-FI"/>
        </w:rPr>
        <w:tab/>
      </w:r>
      <w:r w:rsidR="00E622E2" w:rsidRPr="00AA0BEB">
        <w:rPr>
          <w:rFonts w:cs="v4.2.0"/>
          <w:lang w:val="fi-FI"/>
        </w:rPr>
        <w:t>Void</w:t>
      </w:r>
      <w:bookmarkEnd w:id="87"/>
    </w:p>
    <w:p w14:paraId="6BF55A17" w14:textId="77777777" w:rsidR="007F7412" w:rsidRPr="00AA0BEB" w:rsidRDefault="007F7412" w:rsidP="00C45EC9">
      <w:pPr>
        <w:pStyle w:val="H6"/>
        <w:rPr>
          <w:lang w:val="fi-FI"/>
        </w:rPr>
      </w:pPr>
      <w:r w:rsidRPr="00AA0BEB">
        <w:rPr>
          <w:lang w:val="fi-FI"/>
        </w:rPr>
        <w:t>6.6.2.2.2.1</w:t>
      </w:r>
      <w:r w:rsidRPr="00AA0BEB">
        <w:rPr>
          <w:lang w:val="fi-FI"/>
        </w:rPr>
        <w:tab/>
      </w:r>
      <w:r w:rsidR="00E622E2" w:rsidRPr="00AA0BEB">
        <w:rPr>
          <w:lang w:val="fi-FI"/>
        </w:rPr>
        <w:t>Void</w:t>
      </w:r>
    </w:p>
    <w:p w14:paraId="3E8E0E14" w14:textId="77777777" w:rsidR="007F7412" w:rsidRPr="00AA0BEB" w:rsidRDefault="007F7412" w:rsidP="00C45EC9">
      <w:pPr>
        <w:pStyle w:val="H6"/>
        <w:rPr>
          <w:lang w:val="fi-FI"/>
        </w:rPr>
      </w:pPr>
      <w:r w:rsidRPr="00AA0BEB">
        <w:rPr>
          <w:lang w:val="fi-FI"/>
        </w:rPr>
        <w:t>6.6.2.2.2.1.1</w:t>
      </w:r>
      <w:r w:rsidRPr="00AA0BEB">
        <w:rPr>
          <w:lang w:val="fi-FI"/>
        </w:rPr>
        <w:tab/>
      </w:r>
      <w:r w:rsidR="00E622E2" w:rsidRPr="00AA0BEB">
        <w:rPr>
          <w:lang w:val="fi-FI"/>
        </w:rPr>
        <w:t>Void</w:t>
      </w:r>
    </w:p>
    <w:p w14:paraId="6ABEFA7E" w14:textId="77777777" w:rsidR="007F7412" w:rsidRPr="00AA0BEB" w:rsidRDefault="007F7412" w:rsidP="00C45EC9">
      <w:pPr>
        <w:pStyle w:val="H6"/>
        <w:rPr>
          <w:lang w:val="fi-FI"/>
        </w:rPr>
      </w:pPr>
      <w:r w:rsidRPr="00AA0BEB">
        <w:rPr>
          <w:lang w:val="fi-FI"/>
        </w:rPr>
        <w:t>6.6.2.2.2.1.2</w:t>
      </w:r>
      <w:r w:rsidRPr="00AA0BEB">
        <w:rPr>
          <w:lang w:val="fi-FI"/>
        </w:rPr>
        <w:tab/>
      </w:r>
      <w:r w:rsidR="00E622E2" w:rsidRPr="00AA0BEB">
        <w:rPr>
          <w:lang w:val="fi-FI"/>
        </w:rPr>
        <w:t>Void</w:t>
      </w:r>
    </w:p>
    <w:p w14:paraId="3B9C9CD3" w14:textId="77777777" w:rsidR="007F7412" w:rsidRPr="00AA0BEB" w:rsidRDefault="007F7412" w:rsidP="00C45EC9">
      <w:pPr>
        <w:pStyle w:val="H6"/>
        <w:rPr>
          <w:lang w:val="fi-FI"/>
        </w:rPr>
      </w:pPr>
      <w:r w:rsidRPr="00AA0BEB">
        <w:rPr>
          <w:lang w:val="fi-FI"/>
        </w:rPr>
        <w:t>6.6.2.2.2.2</w:t>
      </w:r>
      <w:r w:rsidRPr="00AA0BEB">
        <w:rPr>
          <w:lang w:val="fi-FI"/>
        </w:rPr>
        <w:tab/>
      </w:r>
      <w:r w:rsidR="001B33A5" w:rsidRPr="00AA0BEB">
        <w:rPr>
          <w:lang w:val="fi-FI"/>
        </w:rPr>
        <w:t>Void</w:t>
      </w:r>
    </w:p>
    <w:p w14:paraId="02391775" w14:textId="77777777" w:rsidR="007F7412" w:rsidRPr="00AA0BEB" w:rsidRDefault="007F7412" w:rsidP="00C45EC9">
      <w:pPr>
        <w:pStyle w:val="H6"/>
        <w:rPr>
          <w:lang w:val="fi-FI"/>
        </w:rPr>
      </w:pPr>
      <w:r w:rsidRPr="00AA0BEB">
        <w:rPr>
          <w:lang w:val="fi-FI"/>
        </w:rPr>
        <w:t>6.6.2.2.2.2.1</w:t>
      </w:r>
      <w:r w:rsidRPr="00AA0BEB">
        <w:rPr>
          <w:lang w:val="fi-FI"/>
        </w:rPr>
        <w:tab/>
      </w:r>
      <w:r w:rsidR="001B33A5" w:rsidRPr="00AA0BEB">
        <w:rPr>
          <w:lang w:val="fi-FI"/>
        </w:rPr>
        <w:t>Void</w:t>
      </w:r>
    </w:p>
    <w:p w14:paraId="63459DF2" w14:textId="77777777" w:rsidR="007F7412" w:rsidRPr="00AA0BEB" w:rsidRDefault="007F7412" w:rsidP="00C45EC9">
      <w:pPr>
        <w:pStyle w:val="H6"/>
        <w:rPr>
          <w:lang w:val="fi-FI"/>
        </w:rPr>
      </w:pPr>
      <w:r w:rsidRPr="00AA0BEB">
        <w:rPr>
          <w:lang w:val="fi-FI"/>
        </w:rPr>
        <w:t>6.6.2.2.2.2.2</w:t>
      </w:r>
      <w:r w:rsidRPr="00AA0BEB">
        <w:rPr>
          <w:lang w:val="fi-FI"/>
        </w:rPr>
        <w:tab/>
      </w:r>
      <w:r w:rsidR="001B33A5" w:rsidRPr="00AA0BEB">
        <w:rPr>
          <w:lang w:val="fi-FI"/>
        </w:rPr>
        <w:t>Void</w:t>
      </w:r>
    </w:p>
    <w:p w14:paraId="00C940D6" w14:textId="77777777" w:rsidR="007F7412" w:rsidRPr="00AA0BEB" w:rsidRDefault="007F7412" w:rsidP="00C45EC9">
      <w:pPr>
        <w:pStyle w:val="H6"/>
        <w:rPr>
          <w:lang w:val="fi-FI"/>
        </w:rPr>
      </w:pPr>
      <w:r w:rsidRPr="00AA0BEB">
        <w:rPr>
          <w:lang w:val="fi-FI"/>
        </w:rPr>
        <w:t>6.6.2.2.2.3</w:t>
      </w:r>
      <w:r w:rsidRPr="00AA0BEB">
        <w:rPr>
          <w:lang w:val="fi-FI"/>
        </w:rPr>
        <w:tab/>
      </w:r>
      <w:r w:rsidR="001C1460" w:rsidRPr="00AA0BEB">
        <w:rPr>
          <w:lang w:val="fi-FI"/>
        </w:rPr>
        <w:t>Void</w:t>
      </w:r>
    </w:p>
    <w:p w14:paraId="43C8F5C8" w14:textId="77777777" w:rsidR="007F7412" w:rsidRPr="00AA0BEB" w:rsidRDefault="007F7412" w:rsidP="00C45EC9">
      <w:pPr>
        <w:pStyle w:val="H6"/>
        <w:rPr>
          <w:lang w:val="fi-FI"/>
        </w:rPr>
      </w:pPr>
      <w:r w:rsidRPr="00AA0BEB">
        <w:rPr>
          <w:lang w:val="fi-FI"/>
        </w:rPr>
        <w:t>6.6.2.2.2.3.1</w:t>
      </w:r>
      <w:r w:rsidRPr="00AA0BEB">
        <w:rPr>
          <w:lang w:val="fi-FI"/>
        </w:rPr>
        <w:tab/>
      </w:r>
      <w:r w:rsidR="001C1460" w:rsidRPr="00AA0BEB">
        <w:rPr>
          <w:lang w:val="fi-FI"/>
        </w:rPr>
        <w:t>Void</w:t>
      </w:r>
    </w:p>
    <w:p w14:paraId="0F89E1A9" w14:textId="77777777" w:rsidR="007F7412" w:rsidRPr="00AA0BEB" w:rsidRDefault="007F7412" w:rsidP="00814599">
      <w:pPr>
        <w:pStyle w:val="Heading5"/>
        <w:rPr>
          <w:lang w:val="fi-FI"/>
        </w:rPr>
      </w:pPr>
      <w:bookmarkStart w:id="88" w:name="_Toc518915750"/>
      <w:r w:rsidRPr="00AA0BEB">
        <w:rPr>
          <w:lang w:val="fi-FI"/>
        </w:rPr>
        <w:t>6.6.2.2.3</w:t>
      </w:r>
      <w:r w:rsidRPr="00AA0BEB">
        <w:rPr>
          <w:lang w:val="fi-FI"/>
        </w:rPr>
        <w:tab/>
      </w:r>
      <w:r w:rsidR="00DC5F82" w:rsidRPr="00AA0BEB">
        <w:rPr>
          <w:lang w:val="fi-FI"/>
        </w:rPr>
        <w:t>Void</w:t>
      </w:r>
      <w:bookmarkEnd w:id="88"/>
    </w:p>
    <w:p w14:paraId="37A2D3D5" w14:textId="77777777" w:rsidR="007F7412" w:rsidRPr="00AA0BEB" w:rsidRDefault="007F7412" w:rsidP="00814599">
      <w:pPr>
        <w:pStyle w:val="H6"/>
        <w:rPr>
          <w:lang w:val="fi-FI"/>
        </w:rPr>
      </w:pPr>
      <w:r w:rsidRPr="00AA0BEB">
        <w:rPr>
          <w:lang w:val="fi-FI"/>
        </w:rPr>
        <w:t>6.6.2.2.3.1</w:t>
      </w:r>
      <w:r w:rsidRPr="00AA0BEB">
        <w:rPr>
          <w:lang w:val="fi-FI"/>
        </w:rPr>
        <w:tab/>
      </w:r>
      <w:r w:rsidR="00DC5F82" w:rsidRPr="00AA0BEB">
        <w:rPr>
          <w:lang w:val="fi-FI"/>
        </w:rPr>
        <w:t>Void</w:t>
      </w:r>
    </w:p>
    <w:p w14:paraId="7CA55822" w14:textId="77777777" w:rsidR="007F7412" w:rsidRPr="00AA0BEB" w:rsidRDefault="007F7412" w:rsidP="00814599">
      <w:pPr>
        <w:pStyle w:val="H6"/>
        <w:rPr>
          <w:lang w:val="fi-FI"/>
        </w:rPr>
      </w:pPr>
      <w:r w:rsidRPr="00AA0BEB">
        <w:rPr>
          <w:lang w:val="fi-FI"/>
        </w:rPr>
        <w:t>6.6.2.2.3.1.1</w:t>
      </w:r>
      <w:r w:rsidRPr="00AA0BEB">
        <w:rPr>
          <w:lang w:val="fi-FI"/>
        </w:rPr>
        <w:tab/>
      </w:r>
      <w:r w:rsidR="00DC5F82" w:rsidRPr="00AA0BEB">
        <w:rPr>
          <w:lang w:val="fi-FI"/>
        </w:rPr>
        <w:t>Void</w:t>
      </w:r>
    </w:p>
    <w:p w14:paraId="6E3314AC" w14:textId="77777777" w:rsidR="007F7412" w:rsidRPr="00AA0BEB" w:rsidRDefault="007F7412" w:rsidP="00814599">
      <w:pPr>
        <w:pStyle w:val="H6"/>
        <w:rPr>
          <w:lang w:val="fi-FI"/>
        </w:rPr>
      </w:pPr>
      <w:r w:rsidRPr="00AA0BEB">
        <w:rPr>
          <w:lang w:val="fi-FI"/>
        </w:rPr>
        <w:t>6.6.2.2.3.2</w:t>
      </w:r>
      <w:r w:rsidRPr="00AA0BEB">
        <w:rPr>
          <w:lang w:val="fi-FI"/>
        </w:rPr>
        <w:tab/>
      </w:r>
      <w:r w:rsidR="00DC5F82" w:rsidRPr="00AA0BEB">
        <w:rPr>
          <w:lang w:val="fi-FI"/>
        </w:rPr>
        <w:t>Void</w:t>
      </w:r>
    </w:p>
    <w:p w14:paraId="38AD024C" w14:textId="77777777" w:rsidR="007F7412" w:rsidRPr="00AA0BEB" w:rsidRDefault="007F7412" w:rsidP="00814599">
      <w:pPr>
        <w:pStyle w:val="H6"/>
        <w:rPr>
          <w:lang w:val="fi-FI"/>
        </w:rPr>
      </w:pPr>
      <w:r w:rsidRPr="00AA0BEB">
        <w:rPr>
          <w:lang w:val="fi-FI"/>
        </w:rPr>
        <w:t>6.6.2.2.3.2.1</w:t>
      </w:r>
      <w:r w:rsidRPr="00AA0BEB">
        <w:rPr>
          <w:lang w:val="fi-FI"/>
        </w:rPr>
        <w:tab/>
      </w:r>
      <w:r w:rsidR="00DC5F82" w:rsidRPr="00AA0BEB">
        <w:rPr>
          <w:lang w:val="fi-FI"/>
        </w:rPr>
        <w:t>Void</w:t>
      </w:r>
    </w:p>
    <w:p w14:paraId="603DE22B" w14:textId="77777777" w:rsidR="007F7412" w:rsidRPr="00AA0BEB" w:rsidRDefault="007F7412" w:rsidP="00814599">
      <w:pPr>
        <w:pStyle w:val="H6"/>
        <w:rPr>
          <w:lang w:val="fi-FI"/>
        </w:rPr>
      </w:pPr>
      <w:r w:rsidRPr="00AA0BEB">
        <w:rPr>
          <w:lang w:val="fi-FI"/>
        </w:rPr>
        <w:t>6.6.2.2.3.2.2</w:t>
      </w:r>
      <w:r w:rsidRPr="00AA0BEB">
        <w:rPr>
          <w:lang w:val="fi-FI"/>
        </w:rPr>
        <w:tab/>
      </w:r>
      <w:r w:rsidR="00DC5F82" w:rsidRPr="00AA0BEB">
        <w:rPr>
          <w:lang w:val="fi-FI"/>
        </w:rPr>
        <w:t>Void</w:t>
      </w:r>
    </w:p>
    <w:p w14:paraId="411A6D2E" w14:textId="77777777" w:rsidR="007F7412" w:rsidRPr="00AA0BEB" w:rsidRDefault="007F7412" w:rsidP="00814599">
      <w:pPr>
        <w:pStyle w:val="H6"/>
        <w:rPr>
          <w:lang w:val="fi-FI"/>
        </w:rPr>
      </w:pPr>
      <w:r w:rsidRPr="00AA0BEB">
        <w:rPr>
          <w:lang w:val="fi-FI"/>
        </w:rPr>
        <w:t>6.6.2.2.3.3</w:t>
      </w:r>
      <w:r w:rsidRPr="00AA0BEB">
        <w:rPr>
          <w:lang w:val="fi-FI"/>
        </w:rPr>
        <w:tab/>
      </w:r>
      <w:r w:rsidR="00DC5F82" w:rsidRPr="00AA0BEB">
        <w:rPr>
          <w:lang w:val="fi-FI"/>
        </w:rPr>
        <w:t>Void</w:t>
      </w:r>
    </w:p>
    <w:p w14:paraId="2DDB4438" w14:textId="77777777" w:rsidR="007F7412" w:rsidRPr="00AA0BEB" w:rsidRDefault="007F7412" w:rsidP="00814599">
      <w:pPr>
        <w:pStyle w:val="H6"/>
        <w:rPr>
          <w:lang w:val="fi-FI"/>
        </w:rPr>
      </w:pPr>
      <w:r w:rsidRPr="00AA0BEB">
        <w:rPr>
          <w:lang w:val="fi-FI"/>
        </w:rPr>
        <w:t>6.6.2.2.3.3.1</w:t>
      </w:r>
      <w:r w:rsidRPr="00AA0BEB">
        <w:rPr>
          <w:lang w:val="fi-FI"/>
        </w:rPr>
        <w:tab/>
      </w:r>
      <w:r w:rsidR="00DC5F82" w:rsidRPr="00AA0BEB">
        <w:rPr>
          <w:lang w:val="fi-FI"/>
        </w:rPr>
        <w:t>Void</w:t>
      </w:r>
    </w:p>
    <w:p w14:paraId="4FD4EF43" w14:textId="77777777" w:rsidR="007F7412" w:rsidRPr="00AA0BEB" w:rsidRDefault="007F7412" w:rsidP="00814599">
      <w:pPr>
        <w:pStyle w:val="H6"/>
        <w:rPr>
          <w:lang w:val="fi-FI"/>
        </w:rPr>
      </w:pPr>
      <w:r w:rsidRPr="00AA0BEB">
        <w:rPr>
          <w:lang w:val="fi-FI"/>
        </w:rPr>
        <w:t>6.6.2.2.3.3.2</w:t>
      </w:r>
      <w:r w:rsidRPr="00AA0BEB">
        <w:rPr>
          <w:lang w:val="fi-FI"/>
        </w:rPr>
        <w:tab/>
      </w:r>
      <w:r w:rsidR="00E27D6B" w:rsidRPr="00AA0BEB">
        <w:rPr>
          <w:lang w:val="fi-FI"/>
        </w:rPr>
        <w:t>Void</w:t>
      </w:r>
    </w:p>
    <w:p w14:paraId="36EBABCA" w14:textId="77777777" w:rsidR="007F7412" w:rsidRPr="00AA0BEB" w:rsidRDefault="007F7412">
      <w:pPr>
        <w:pStyle w:val="Heading3"/>
        <w:rPr>
          <w:rFonts w:cs="v4.2.0"/>
        </w:rPr>
      </w:pPr>
      <w:bookmarkStart w:id="89" w:name="_Toc518915751"/>
      <w:r w:rsidRPr="00AA0BEB">
        <w:rPr>
          <w:rFonts w:cs="v4.2.0"/>
        </w:rPr>
        <w:t>6.6.3</w:t>
      </w:r>
      <w:r w:rsidRPr="00AA0BEB">
        <w:rPr>
          <w:rFonts w:cs="v4.2.0"/>
        </w:rPr>
        <w:tab/>
        <w:t>Spurious emissions</w:t>
      </w:r>
      <w:bookmarkEnd w:id="89"/>
    </w:p>
    <w:p w14:paraId="0A2A450B" w14:textId="77777777" w:rsidR="007F7412" w:rsidRPr="00AA0BEB" w:rsidRDefault="007F7412">
      <w:pPr>
        <w:rPr>
          <w:rFonts w:cs="v4.2.0"/>
        </w:rPr>
      </w:pPr>
      <w:r w:rsidRPr="00AA0BEB">
        <w:rPr>
          <w:rFonts w:cs="v4.2.0"/>
        </w:rPr>
        <w:t xml:space="preserve">Spurious emissions are emissions which are caused by unwanted transmitter effects such as harmonics emission, parasitic emission, intermodulation products and frequency conversion products, but exclude out of band emissions. This is measured at the base station </w:t>
      </w:r>
      <w:r w:rsidR="00CE55F9" w:rsidRPr="00AA0BEB">
        <w:rPr>
          <w:rFonts w:cs="v5.0.0"/>
        </w:rPr>
        <w:t>antenna connector</w:t>
      </w:r>
      <w:r w:rsidRPr="00AA0BEB">
        <w:rPr>
          <w:rFonts w:cs="v4.2.0"/>
        </w:rPr>
        <w:t>.</w:t>
      </w:r>
    </w:p>
    <w:p w14:paraId="12A7769D" w14:textId="77777777" w:rsidR="007F7412" w:rsidRPr="00AA0BEB" w:rsidRDefault="007F7412">
      <w:r w:rsidRPr="00AA0BEB">
        <w:t>The requirements shall apply whatever the type of transmitter considered (single carrier or multi carrier). It applies for all transmission modes foreseen by the manufacturer’s.</w:t>
      </w:r>
    </w:p>
    <w:p w14:paraId="3D7E20AE" w14:textId="77777777" w:rsidR="007F7412" w:rsidRPr="00AA0BEB" w:rsidRDefault="007F7412">
      <w:r w:rsidRPr="00AA0BEB">
        <w:t>For 3.84 Mcps TDD option, either requirement (except 6.6.3.6) applies at frequencies within the specified frequency ranges which are more than 12.5 MHz under the first carrier frequency used or more than 12.5 MHz above the last carrier frequency used.</w:t>
      </w:r>
    </w:p>
    <w:p w14:paraId="2AB87D2B" w14:textId="77777777" w:rsidR="007F7412" w:rsidRPr="00AA0BEB" w:rsidRDefault="007F7412">
      <w:r w:rsidRPr="00AA0BEB">
        <w:t xml:space="preserve">For 1.28 Mcps TDD option, </w:t>
      </w:r>
      <w:r w:rsidR="00784F5D" w:rsidRPr="00AA0BEB">
        <w:rPr>
          <w:rFonts w:hint="eastAsia"/>
          <w:lang w:eastAsia="zh-CN"/>
        </w:rPr>
        <w:t>the mandatory spurious emission</w:t>
      </w:r>
      <w:r w:rsidR="00784F5D" w:rsidRPr="00AA0BEB">
        <w:t xml:space="preserve"> </w:t>
      </w:r>
      <w:r w:rsidRPr="00AA0BEB">
        <w:t xml:space="preserve">requirement </w:t>
      </w:r>
      <w:r w:rsidR="00784F5D" w:rsidRPr="00AA0BEB">
        <w:rPr>
          <w:rFonts w:hint="eastAsia"/>
          <w:lang w:eastAsia="zh-CN"/>
        </w:rPr>
        <w:t>in subclau</w:t>
      </w:r>
      <w:r w:rsidR="00784F5D" w:rsidRPr="00AA0BEB">
        <w:rPr>
          <w:lang w:eastAsia="zh-CN"/>
        </w:rPr>
        <w:t>s</w:t>
      </w:r>
      <w:r w:rsidR="00784F5D" w:rsidRPr="00AA0BEB">
        <w:rPr>
          <w:rFonts w:hint="eastAsia"/>
          <w:lang w:eastAsia="zh-CN"/>
        </w:rPr>
        <w:t xml:space="preserve">e 6.6.3.1 </w:t>
      </w:r>
      <w:r w:rsidRPr="00AA0BEB">
        <w:t xml:space="preserve">applies </w:t>
      </w:r>
      <w:r w:rsidR="00784F5D" w:rsidRPr="00AA0BEB">
        <w:rPr>
          <w:rFonts w:hint="eastAsia"/>
          <w:lang w:eastAsia="zh-CN"/>
        </w:rPr>
        <w:t xml:space="preserve">from 9kHz to 12.75GHz, excluding </w:t>
      </w:r>
      <w:r w:rsidRPr="00AA0BEB">
        <w:t>the frequency range</w:t>
      </w:r>
      <w:r w:rsidR="00784F5D" w:rsidRPr="00AA0BEB">
        <w:t xml:space="preserve"> </w:t>
      </w:r>
      <w:r w:rsidR="00784F5D" w:rsidRPr="00AA0BEB">
        <w:rPr>
          <w:rFonts w:hint="eastAsia"/>
          <w:lang w:eastAsia="zh-CN"/>
        </w:rPr>
        <w:t>from</w:t>
      </w:r>
      <w:r w:rsidRPr="00AA0BEB">
        <w:t xml:space="preserve"> 4 MHz </w:t>
      </w:r>
      <w:r w:rsidR="00784F5D" w:rsidRPr="00AA0BEB">
        <w:rPr>
          <w:rFonts w:hint="eastAsia"/>
          <w:lang w:eastAsia="zh-CN"/>
        </w:rPr>
        <w:t>below</w:t>
      </w:r>
      <w:r w:rsidR="00784F5D" w:rsidRPr="00AA0BEB">
        <w:t xml:space="preserve"> </w:t>
      </w:r>
      <w:r w:rsidRPr="00AA0BEB">
        <w:t xml:space="preserve">the </w:t>
      </w:r>
      <w:r w:rsidR="00784F5D" w:rsidRPr="00AA0BEB">
        <w:rPr>
          <w:rFonts w:hint="eastAsia"/>
          <w:lang w:eastAsia="zh-CN"/>
        </w:rPr>
        <w:t>lowest</w:t>
      </w:r>
      <w:r w:rsidRPr="00AA0BEB">
        <w:t xml:space="preserve"> frequency </w:t>
      </w:r>
      <w:r w:rsidR="00784F5D" w:rsidRPr="00AA0BEB">
        <w:rPr>
          <w:rFonts w:hint="eastAsia"/>
          <w:lang w:eastAsia="zh-CN"/>
        </w:rPr>
        <w:t>of each operating band to</w:t>
      </w:r>
      <w:r w:rsidRPr="00AA0BEB">
        <w:t xml:space="preserve"> 4 MHz above the </w:t>
      </w:r>
      <w:r w:rsidR="00784F5D" w:rsidRPr="00AA0BEB">
        <w:rPr>
          <w:rFonts w:hint="eastAsia"/>
          <w:lang w:eastAsia="zh-CN"/>
        </w:rPr>
        <w:t>highest</w:t>
      </w:r>
      <w:r w:rsidRPr="00AA0BEB">
        <w:t xml:space="preserve"> frequency </w:t>
      </w:r>
      <w:r w:rsidR="00784F5D" w:rsidRPr="00AA0BEB">
        <w:rPr>
          <w:rFonts w:hint="eastAsia"/>
          <w:lang w:eastAsia="zh-CN"/>
        </w:rPr>
        <w:t>of each operating band</w:t>
      </w:r>
      <w:r w:rsidRPr="00AA0BEB">
        <w:t>.</w:t>
      </w:r>
      <w:r w:rsidR="00784F5D" w:rsidRPr="00AA0BEB">
        <w:rPr>
          <w:rFonts w:hint="eastAsia"/>
          <w:lang w:eastAsia="zh-CN"/>
        </w:rPr>
        <w:t xml:space="preserve"> </w:t>
      </w:r>
      <w:r w:rsidR="00784F5D" w:rsidRPr="00AA0BEB">
        <w:rPr>
          <w:lang w:eastAsia="zh-CN"/>
        </w:rPr>
        <w:t>F</w:t>
      </w:r>
      <w:r w:rsidR="00784F5D" w:rsidRPr="00AA0BEB">
        <w:rPr>
          <w:rFonts w:hint="eastAsia"/>
          <w:lang w:eastAsia="zh-CN"/>
        </w:rPr>
        <w:t>or BS capable of multi-band operation</w:t>
      </w:r>
      <w:r w:rsidR="00041FFC" w:rsidRPr="00AA0BEB">
        <w:t>, where multiple bands are mapped on the same antenna connector</w:t>
      </w:r>
      <w:r w:rsidR="00784F5D" w:rsidRPr="00AA0BEB">
        <w:rPr>
          <w:rFonts w:hint="eastAsia"/>
          <w:lang w:eastAsia="zh-CN"/>
        </w:rPr>
        <w:t xml:space="preserve">, </w:t>
      </w:r>
      <w:r w:rsidR="00784F5D" w:rsidRPr="00AA0BEB">
        <w:rPr>
          <w:rFonts w:cs="v3.8.0"/>
        </w:rPr>
        <w:t xml:space="preserve">this exclusion applies for </w:t>
      </w:r>
      <w:r w:rsidR="00784F5D" w:rsidRPr="00AA0BEB">
        <w:rPr>
          <w:rFonts w:cs="v3.8.0" w:hint="eastAsia"/>
          <w:lang w:eastAsia="zh-CN"/>
        </w:rPr>
        <w:t>all</w:t>
      </w:r>
      <w:r w:rsidR="00784F5D" w:rsidRPr="00AA0BEB">
        <w:rPr>
          <w:rFonts w:cs="v3.8.0"/>
        </w:rPr>
        <w:t xml:space="preserve"> supported operating bands.</w:t>
      </w:r>
      <w:r w:rsidR="00041FFC" w:rsidRPr="00AA0BEB">
        <w:rPr>
          <w:rFonts w:cs="v3.8.0"/>
        </w:rPr>
        <w:t xml:space="preserve"> For BS capable of multi-band operation</w:t>
      </w:r>
      <w:r w:rsidR="00041FFC" w:rsidRPr="00AA0BEB">
        <w:t xml:space="preserve"> where multiple bands are mapped on separate antenna connectors, the single-band requirements apply and the multi-band exclusions and provisions are not applicable.</w:t>
      </w:r>
    </w:p>
    <w:p w14:paraId="02A698D1" w14:textId="77777777" w:rsidR="007F7412" w:rsidRPr="00AA0BEB" w:rsidRDefault="007F7412">
      <w:r w:rsidRPr="00AA0BEB">
        <w:lastRenderedPageBreak/>
        <w:t>For 7.68 Mcps TDD option, either requirement (except 6.6.3.6) applies at frequencies within the specified frequency ranges which are more than 25 MHz under the first carrier frequency used or more than 25 MHz above the last carrier frequency used.</w:t>
      </w:r>
    </w:p>
    <w:p w14:paraId="4C413443" w14:textId="77777777" w:rsidR="007F7412" w:rsidRPr="00AA0BEB" w:rsidRDefault="007F7412">
      <w:pPr>
        <w:rPr>
          <w:rFonts w:cs="v4.2.0"/>
        </w:rPr>
      </w:pPr>
      <w:r w:rsidRPr="00AA0BEB">
        <w:rPr>
          <w:rFonts w:cs="v4.2.0"/>
        </w:rPr>
        <w:t>Unless otherwise stated, all requirements are measured as mean power.</w:t>
      </w:r>
    </w:p>
    <w:p w14:paraId="7C7EB9DE" w14:textId="77777777" w:rsidR="007F7412" w:rsidRPr="00AA0BEB" w:rsidRDefault="007F7412">
      <w:pPr>
        <w:pStyle w:val="Heading4"/>
        <w:rPr>
          <w:rFonts w:cs="v4.2.0"/>
        </w:rPr>
      </w:pPr>
      <w:bookmarkStart w:id="90" w:name="_Toc518915752"/>
      <w:r w:rsidRPr="00AA0BEB">
        <w:rPr>
          <w:rFonts w:cs="v4.2.0"/>
        </w:rPr>
        <w:t>6.6.3.1</w:t>
      </w:r>
      <w:r w:rsidRPr="00AA0BEB">
        <w:rPr>
          <w:rFonts w:cs="v4.2.0"/>
        </w:rPr>
        <w:tab/>
        <w:t>Mandatory Requirements</w:t>
      </w:r>
      <w:bookmarkEnd w:id="90"/>
    </w:p>
    <w:p w14:paraId="24AD6E17" w14:textId="77777777" w:rsidR="007F7412" w:rsidRPr="00AA0BEB" w:rsidRDefault="007F7412">
      <w:pPr>
        <w:rPr>
          <w:rFonts w:cs="v4.2.0"/>
        </w:rPr>
      </w:pPr>
      <w:r w:rsidRPr="00AA0BEB">
        <w:rPr>
          <w:rFonts w:cs="v4.2.0"/>
        </w:rPr>
        <w:t>The requirements of either subclause 6.6.3.1.1 or subclause 6.6.3.1.2 shall apply.</w:t>
      </w:r>
    </w:p>
    <w:p w14:paraId="2C652653" w14:textId="77777777" w:rsidR="007F7412" w:rsidRPr="00AA0BEB" w:rsidRDefault="007F7412">
      <w:pPr>
        <w:pStyle w:val="Heading5"/>
        <w:rPr>
          <w:rFonts w:cs="v4.2.0"/>
        </w:rPr>
      </w:pPr>
      <w:bookmarkStart w:id="91" w:name="_Toc518915753"/>
      <w:r w:rsidRPr="00AA0BEB">
        <w:rPr>
          <w:rFonts w:cs="v4.2.0"/>
        </w:rPr>
        <w:t>6.6.3.1.1</w:t>
      </w:r>
      <w:r w:rsidRPr="00AA0BEB">
        <w:rPr>
          <w:rFonts w:cs="v4.2.0"/>
        </w:rPr>
        <w:tab/>
        <w:t>Spurious emissions (Category A)</w:t>
      </w:r>
      <w:bookmarkEnd w:id="91"/>
    </w:p>
    <w:p w14:paraId="3F7BF9F2" w14:textId="77777777" w:rsidR="007F7412" w:rsidRPr="00AA0BEB" w:rsidRDefault="007F7412">
      <w:pPr>
        <w:rPr>
          <w:rFonts w:cs="v4.2.0"/>
        </w:rPr>
      </w:pPr>
      <w:r w:rsidRPr="00AA0BEB">
        <w:rPr>
          <w:rFonts w:cs="v4.2.0"/>
        </w:rPr>
        <w:t>The following requirements shall be met in cases where Category A limits for spurious emissions, as defined in ITU-R Recommendation SM.329-9 [1], are applied.</w:t>
      </w:r>
    </w:p>
    <w:p w14:paraId="123090CF" w14:textId="77777777" w:rsidR="007F7412" w:rsidRPr="00AA0BEB" w:rsidRDefault="007F7412" w:rsidP="00C45EC9">
      <w:pPr>
        <w:pStyle w:val="H6"/>
      </w:pPr>
      <w:r w:rsidRPr="00AA0BEB">
        <w:t>6.6.3.1.1.1</w:t>
      </w:r>
      <w:r w:rsidRPr="00AA0BEB">
        <w:tab/>
        <w:t>Minimum Requirement</w:t>
      </w:r>
    </w:p>
    <w:p w14:paraId="6C300B25" w14:textId="77777777" w:rsidR="007F7412" w:rsidRPr="00AA0BEB" w:rsidRDefault="007F7412" w:rsidP="00C45EC9">
      <w:pPr>
        <w:pStyle w:val="H6"/>
      </w:pPr>
      <w:r w:rsidRPr="00AA0BEB">
        <w:t>6.6.3.1.1.1.1</w:t>
      </w:r>
      <w:r w:rsidRPr="00AA0BEB">
        <w:tab/>
        <w:t>3,84 Mcps TDD Option</w:t>
      </w:r>
    </w:p>
    <w:p w14:paraId="0A288241" w14:textId="77777777" w:rsidR="007F7412" w:rsidRPr="00AA0BEB" w:rsidRDefault="007F7412">
      <w:pPr>
        <w:rPr>
          <w:rFonts w:cs="v4.2.0"/>
        </w:rPr>
      </w:pPr>
      <w:r w:rsidRPr="00AA0BEB">
        <w:rPr>
          <w:rFonts w:cs="v4.2.0"/>
        </w:rPr>
        <w:t>The power of any spurious emission shall not exceed:</w:t>
      </w:r>
    </w:p>
    <w:p w14:paraId="4F19BC2C" w14:textId="77777777" w:rsidR="007F7412" w:rsidRPr="00AA0BEB" w:rsidRDefault="007F7412">
      <w:pPr>
        <w:pStyle w:val="TH"/>
        <w:rPr>
          <w:rFonts w:cs="v4.2.0"/>
        </w:rPr>
      </w:pPr>
      <w:r w:rsidRPr="00AA0BEB">
        <w:rPr>
          <w:rFonts w:cs="v4.2.0"/>
        </w:rPr>
        <w:t>Table 6.10: BS Mandatory spurious emissions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520"/>
      </w:tblGrid>
      <w:tr w:rsidR="007F7412" w:rsidRPr="00BA6862" w14:paraId="0D79D40B" w14:textId="77777777">
        <w:trPr>
          <w:jc w:val="center"/>
        </w:trPr>
        <w:tc>
          <w:tcPr>
            <w:tcW w:w="2376" w:type="dxa"/>
          </w:tcPr>
          <w:p w14:paraId="2954C58B" w14:textId="77777777" w:rsidR="007F7412" w:rsidRPr="00BA6862" w:rsidRDefault="007F7412">
            <w:pPr>
              <w:pStyle w:val="TAH"/>
              <w:rPr>
                <w:rFonts w:cs="v4.2.0"/>
              </w:rPr>
            </w:pPr>
            <w:r w:rsidRPr="00BA6862">
              <w:rPr>
                <w:rFonts w:cs="v4.2.0"/>
              </w:rPr>
              <w:t>Band</w:t>
            </w:r>
          </w:p>
        </w:tc>
        <w:tc>
          <w:tcPr>
            <w:tcW w:w="2052" w:type="dxa"/>
          </w:tcPr>
          <w:p w14:paraId="342B2C01" w14:textId="77777777" w:rsidR="007F7412" w:rsidRPr="00BA6862" w:rsidRDefault="007F7412">
            <w:pPr>
              <w:pStyle w:val="TAH"/>
              <w:rPr>
                <w:rFonts w:cs="v4.2.0"/>
              </w:rPr>
            </w:pPr>
            <w:r w:rsidRPr="00BA6862">
              <w:rPr>
                <w:rFonts w:cs="v4.2.0"/>
              </w:rPr>
              <w:t>Minimum requirement</w:t>
            </w:r>
          </w:p>
        </w:tc>
        <w:tc>
          <w:tcPr>
            <w:tcW w:w="1440" w:type="dxa"/>
          </w:tcPr>
          <w:p w14:paraId="7743F947" w14:textId="77777777" w:rsidR="007F7412" w:rsidRPr="00BA6862" w:rsidRDefault="007F7412">
            <w:pPr>
              <w:pStyle w:val="TAH"/>
              <w:rPr>
                <w:rFonts w:cs="v4.2.0"/>
              </w:rPr>
            </w:pPr>
            <w:r w:rsidRPr="00BA6862">
              <w:rPr>
                <w:rFonts w:cs="v4.2.0"/>
              </w:rPr>
              <w:t>Measurement Bandwidth</w:t>
            </w:r>
          </w:p>
        </w:tc>
        <w:tc>
          <w:tcPr>
            <w:tcW w:w="2520" w:type="dxa"/>
          </w:tcPr>
          <w:p w14:paraId="05BF0D9C" w14:textId="77777777" w:rsidR="007F7412" w:rsidRPr="00BA6862" w:rsidRDefault="007F7412">
            <w:pPr>
              <w:pStyle w:val="TAH"/>
              <w:rPr>
                <w:rFonts w:cs="v4.2.0"/>
              </w:rPr>
            </w:pPr>
            <w:r w:rsidRPr="00BA6862">
              <w:rPr>
                <w:rFonts w:cs="v4.2.0"/>
              </w:rPr>
              <w:t>Notes</w:t>
            </w:r>
          </w:p>
        </w:tc>
      </w:tr>
      <w:tr w:rsidR="007F7412" w:rsidRPr="00BA6862" w14:paraId="645AD493" w14:textId="77777777">
        <w:trPr>
          <w:cantSplit/>
          <w:jc w:val="center"/>
        </w:trPr>
        <w:tc>
          <w:tcPr>
            <w:tcW w:w="2376" w:type="dxa"/>
          </w:tcPr>
          <w:p w14:paraId="15C87095" w14:textId="77777777" w:rsidR="007F7412" w:rsidRPr="00BA6862" w:rsidRDefault="007F7412">
            <w:pPr>
              <w:pStyle w:val="TAC"/>
              <w:rPr>
                <w:rFonts w:cs="v4.2.0"/>
              </w:rPr>
            </w:pPr>
            <w:r w:rsidRPr="00BA6862">
              <w:rPr>
                <w:rFonts w:cs="v4.2.0"/>
              </w:rPr>
              <w:t>9kHz - 150kHz</w:t>
            </w:r>
          </w:p>
        </w:tc>
        <w:tc>
          <w:tcPr>
            <w:tcW w:w="2052" w:type="dxa"/>
            <w:vMerge w:val="restart"/>
            <w:vAlign w:val="center"/>
          </w:tcPr>
          <w:p w14:paraId="4593BBA7" w14:textId="77777777" w:rsidR="007F7412" w:rsidRPr="00BA6862" w:rsidRDefault="007F7412">
            <w:pPr>
              <w:pStyle w:val="TAC"/>
              <w:rPr>
                <w:rFonts w:cs="v4.2.0"/>
              </w:rPr>
            </w:pPr>
            <w:r w:rsidRPr="00BA6862">
              <w:rPr>
                <w:rFonts w:cs="v4.2.0"/>
              </w:rPr>
              <w:t>-13 dBm</w:t>
            </w:r>
          </w:p>
        </w:tc>
        <w:tc>
          <w:tcPr>
            <w:tcW w:w="1440" w:type="dxa"/>
          </w:tcPr>
          <w:p w14:paraId="4F92BFFF" w14:textId="77777777" w:rsidR="007F7412" w:rsidRPr="00BA6862" w:rsidRDefault="007F7412">
            <w:pPr>
              <w:pStyle w:val="TAC"/>
              <w:rPr>
                <w:rFonts w:cs="v4.2.0"/>
              </w:rPr>
            </w:pPr>
            <w:r w:rsidRPr="00BA6862">
              <w:rPr>
                <w:rFonts w:cs="v4.2.0"/>
              </w:rPr>
              <w:t xml:space="preserve">1 kHz </w:t>
            </w:r>
          </w:p>
        </w:tc>
        <w:tc>
          <w:tcPr>
            <w:tcW w:w="2520" w:type="dxa"/>
          </w:tcPr>
          <w:p w14:paraId="4BDC7AAB" w14:textId="77777777" w:rsidR="007F7412" w:rsidRPr="00BA6862" w:rsidRDefault="007F7412">
            <w:pPr>
              <w:pStyle w:val="TAL"/>
              <w:jc w:val="center"/>
              <w:rPr>
                <w:rFonts w:cs="v4.2.0"/>
              </w:rPr>
            </w:pPr>
            <w:r w:rsidRPr="00BA6862">
              <w:rPr>
                <w:rFonts w:cs="v4.2.0"/>
              </w:rPr>
              <w:t>Note 1</w:t>
            </w:r>
          </w:p>
        </w:tc>
      </w:tr>
      <w:tr w:rsidR="007F7412" w:rsidRPr="00BA6862" w14:paraId="10577DFE" w14:textId="77777777">
        <w:trPr>
          <w:cantSplit/>
          <w:jc w:val="center"/>
        </w:trPr>
        <w:tc>
          <w:tcPr>
            <w:tcW w:w="2376" w:type="dxa"/>
          </w:tcPr>
          <w:p w14:paraId="0B99FF2C" w14:textId="77777777" w:rsidR="007F7412" w:rsidRPr="00BA6862" w:rsidRDefault="007F7412">
            <w:pPr>
              <w:pStyle w:val="TAC"/>
              <w:rPr>
                <w:rFonts w:cs="v4.2.0"/>
              </w:rPr>
            </w:pPr>
            <w:r w:rsidRPr="00BA6862">
              <w:rPr>
                <w:rFonts w:cs="v4.2.0"/>
              </w:rPr>
              <w:t>150kHz - 30MHz</w:t>
            </w:r>
          </w:p>
        </w:tc>
        <w:tc>
          <w:tcPr>
            <w:tcW w:w="2052" w:type="dxa"/>
            <w:vMerge/>
          </w:tcPr>
          <w:p w14:paraId="2DDEE073" w14:textId="77777777" w:rsidR="007F7412" w:rsidRPr="00BA6862" w:rsidRDefault="007F7412">
            <w:pPr>
              <w:pStyle w:val="TAC"/>
              <w:rPr>
                <w:rFonts w:cs="v4.2.0"/>
              </w:rPr>
            </w:pPr>
          </w:p>
        </w:tc>
        <w:tc>
          <w:tcPr>
            <w:tcW w:w="1440" w:type="dxa"/>
          </w:tcPr>
          <w:p w14:paraId="5A556EB9" w14:textId="77777777" w:rsidR="007F7412" w:rsidRPr="00BA6862" w:rsidRDefault="007F7412">
            <w:pPr>
              <w:pStyle w:val="TAC"/>
              <w:rPr>
                <w:rFonts w:cs="v4.2.0"/>
              </w:rPr>
            </w:pPr>
            <w:r w:rsidRPr="00BA6862">
              <w:rPr>
                <w:rFonts w:cs="v4.2.0"/>
              </w:rPr>
              <w:t xml:space="preserve">10 kHz </w:t>
            </w:r>
          </w:p>
        </w:tc>
        <w:tc>
          <w:tcPr>
            <w:tcW w:w="2520" w:type="dxa"/>
          </w:tcPr>
          <w:p w14:paraId="1A858BF9" w14:textId="77777777" w:rsidR="007F7412" w:rsidRPr="00BA6862" w:rsidRDefault="007F7412">
            <w:pPr>
              <w:pStyle w:val="TAL"/>
              <w:jc w:val="center"/>
              <w:rPr>
                <w:rFonts w:cs="v4.2.0"/>
              </w:rPr>
            </w:pPr>
            <w:r w:rsidRPr="00BA6862">
              <w:rPr>
                <w:rFonts w:cs="v4.2.0"/>
              </w:rPr>
              <w:t>Note 1</w:t>
            </w:r>
          </w:p>
        </w:tc>
      </w:tr>
      <w:tr w:rsidR="007F7412" w:rsidRPr="00BA6862" w14:paraId="459C7071" w14:textId="77777777">
        <w:trPr>
          <w:cantSplit/>
          <w:jc w:val="center"/>
        </w:trPr>
        <w:tc>
          <w:tcPr>
            <w:tcW w:w="2376" w:type="dxa"/>
          </w:tcPr>
          <w:p w14:paraId="07892509" w14:textId="77777777" w:rsidR="007F7412" w:rsidRPr="00BA6862" w:rsidRDefault="007F7412">
            <w:pPr>
              <w:pStyle w:val="TAC"/>
              <w:rPr>
                <w:rFonts w:cs="v4.2.0"/>
              </w:rPr>
            </w:pPr>
            <w:r w:rsidRPr="00BA6862">
              <w:rPr>
                <w:rFonts w:cs="v4.2.0"/>
              </w:rPr>
              <w:t>30MHz - 1GHz</w:t>
            </w:r>
          </w:p>
        </w:tc>
        <w:tc>
          <w:tcPr>
            <w:tcW w:w="2052" w:type="dxa"/>
            <w:vMerge/>
          </w:tcPr>
          <w:p w14:paraId="335E80BE" w14:textId="77777777" w:rsidR="007F7412" w:rsidRPr="00BA6862" w:rsidRDefault="007F7412">
            <w:pPr>
              <w:pStyle w:val="TAC"/>
              <w:rPr>
                <w:rFonts w:cs="v4.2.0"/>
              </w:rPr>
            </w:pPr>
          </w:p>
        </w:tc>
        <w:tc>
          <w:tcPr>
            <w:tcW w:w="1440" w:type="dxa"/>
          </w:tcPr>
          <w:p w14:paraId="4B7DD4E3" w14:textId="77777777" w:rsidR="007F7412" w:rsidRPr="00BA6862" w:rsidRDefault="007F7412">
            <w:pPr>
              <w:pStyle w:val="TAC"/>
              <w:rPr>
                <w:rFonts w:cs="v4.2.0"/>
              </w:rPr>
            </w:pPr>
            <w:r w:rsidRPr="00BA6862">
              <w:rPr>
                <w:rFonts w:cs="v4.2.0"/>
              </w:rPr>
              <w:t>100 kHz</w:t>
            </w:r>
          </w:p>
        </w:tc>
        <w:tc>
          <w:tcPr>
            <w:tcW w:w="2520" w:type="dxa"/>
          </w:tcPr>
          <w:p w14:paraId="355CD677" w14:textId="77777777" w:rsidR="007F7412" w:rsidRPr="00BA6862" w:rsidRDefault="007F7412">
            <w:pPr>
              <w:pStyle w:val="TAL"/>
              <w:jc w:val="center"/>
              <w:rPr>
                <w:rFonts w:cs="v4.2.0"/>
              </w:rPr>
            </w:pPr>
            <w:r w:rsidRPr="00BA6862">
              <w:rPr>
                <w:rFonts w:cs="v4.2.0"/>
              </w:rPr>
              <w:t>Note 1</w:t>
            </w:r>
          </w:p>
        </w:tc>
      </w:tr>
      <w:tr w:rsidR="007F7412" w:rsidRPr="00BA6862" w14:paraId="1D7BE976" w14:textId="77777777">
        <w:trPr>
          <w:cantSplit/>
          <w:jc w:val="center"/>
        </w:trPr>
        <w:tc>
          <w:tcPr>
            <w:tcW w:w="2376" w:type="dxa"/>
          </w:tcPr>
          <w:p w14:paraId="1D927765" w14:textId="77777777" w:rsidR="007F7412" w:rsidRPr="00BA6862" w:rsidRDefault="007F7412">
            <w:pPr>
              <w:pStyle w:val="TAC"/>
              <w:rPr>
                <w:rFonts w:cs="v4.2.0"/>
              </w:rPr>
            </w:pPr>
            <w:r w:rsidRPr="00BA6862">
              <w:rPr>
                <w:rFonts w:cs="v4.2.0"/>
              </w:rPr>
              <w:t>1GHz - 12.75 GHz</w:t>
            </w:r>
          </w:p>
        </w:tc>
        <w:tc>
          <w:tcPr>
            <w:tcW w:w="2052" w:type="dxa"/>
            <w:vMerge/>
          </w:tcPr>
          <w:p w14:paraId="16FB1717" w14:textId="77777777" w:rsidR="007F7412" w:rsidRPr="00BA6862" w:rsidRDefault="007F7412">
            <w:pPr>
              <w:pStyle w:val="TAC"/>
              <w:rPr>
                <w:rFonts w:cs="v4.2.0"/>
              </w:rPr>
            </w:pPr>
          </w:p>
        </w:tc>
        <w:tc>
          <w:tcPr>
            <w:tcW w:w="1440" w:type="dxa"/>
          </w:tcPr>
          <w:p w14:paraId="39B18614" w14:textId="77777777" w:rsidR="007F7412" w:rsidRPr="00BA6862" w:rsidRDefault="007F7412">
            <w:pPr>
              <w:pStyle w:val="TAC"/>
              <w:rPr>
                <w:rFonts w:cs="v4.2.0"/>
              </w:rPr>
            </w:pPr>
            <w:r w:rsidRPr="00BA6862">
              <w:rPr>
                <w:rFonts w:cs="v4.2.0"/>
              </w:rPr>
              <w:t>1 MHz</w:t>
            </w:r>
          </w:p>
        </w:tc>
        <w:tc>
          <w:tcPr>
            <w:tcW w:w="2520" w:type="dxa"/>
          </w:tcPr>
          <w:p w14:paraId="6A7173FF" w14:textId="77777777" w:rsidR="007F7412" w:rsidRPr="00BA6862" w:rsidRDefault="007F7412">
            <w:pPr>
              <w:pStyle w:val="TAL"/>
              <w:jc w:val="center"/>
              <w:rPr>
                <w:rFonts w:cs="v4.2.0"/>
              </w:rPr>
            </w:pPr>
            <w:r w:rsidRPr="00BA6862">
              <w:rPr>
                <w:rFonts w:cs="v4.2.0"/>
              </w:rPr>
              <w:t>Note 2</w:t>
            </w:r>
          </w:p>
        </w:tc>
      </w:tr>
      <w:tr w:rsidR="007F7412" w:rsidRPr="00BA6862" w14:paraId="1308F1A6" w14:textId="77777777">
        <w:trPr>
          <w:cantSplit/>
          <w:jc w:val="center"/>
        </w:trPr>
        <w:tc>
          <w:tcPr>
            <w:tcW w:w="8388" w:type="dxa"/>
            <w:gridSpan w:val="4"/>
          </w:tcPr>
          <w:p w14:paraId="35B815F4" w14:textId="77777777" w:rsidR="007F7412" w:rsidRPr="00BA6862" w:rsidRDefault="007F7412">
            <w:pPr>
              <w:pStyle w:val="TAN"/>
            </w:pPr>
            <w:r w:rsidRPr="00BA6862">
              <w:t>NOTE 1:</w:t>
            </w:r>
            <w:r w:rsidRPr="00BA6862">
              <w:tab/>
              <w:t>Bandwidth as in ITU SM.329 [1], s4.1</w:t>
            </w:r>
          </w:p>
          <w:p w14:paraId="722F136B" w14:textId="77777777" w:rsidR="007F7412" w:rsidRPr="00BA6862" w:rsidRDefault="007F7412">
            <w:pPr>
              <w:pStyle w:val="TAN"/>
            </w:pPr>
            <w:r w:rsidRPr="00BA6862">
              <w:t>NOTE 2:</w:t>
            </w:r>
            <w:r w:rsidRPr="00BA6862">
              <w:tab/>
              <w:t>Upper frequency as in ITU SM.329 [1], s2.5 table 1</w:t>
            </w:r>
          </w:p>
        </w:tc>
      </w:tr>
    </w:tbl>
    <w:p w14:paraId="592B37DB" w14:textId="77777777" w:rsidR="007F7412" w:rsidRPr="00AA0BEB" w:rsidRDefault="007F7412"/>
    <w:p w14:paraId="6A0AC27E" w14:textId="77777777" w:rsidR="007F7412" w:rsidRPr="00AA0BEB" w:rsidRDefault="007F7412" w:rsidP="00C45EC9">
      <w:pPr>
        <w:pStyle w:val="H6"/>
      </w:pPr>
      <w:r w:rsidRPr="00AA0BEB">
        <w:t>6.6.3.1.1.1.2</w:t>
      </w:r>
      <w:r w:rsidRPr="00AA0BEB">
        <w:tab/>
        <w:t>1,28 Mcps TDD Option</w:t>
      </w:r>
    </w:p>
    <w:p w14:paraId="39D4583B" w14:textId="77777777" w:rsidR="007F7412" w:rsidRPr="00AA0BEB" w:rsidRDefault="007F7412">
      <w:pPr>
        <w:rPr>
          <w:rFonts w:cs="v4.2.0"/>
        </w:rPr>
      </w:pPr>
      <w:r w:rsidRPr="00AA0BEB">
        <w:rPr>
          <w:rFonts w:cs="v4.2.0"/>
        </w:rPr>
        <w:t>The power of any spurious emission shall not exceed:</w:t>
      </w:r>
    </w:p>
    <w:p w14:paraId="22499DF6" w14:textId="77777777" w:rsidR="007F7412" w:rsidRPr="00AA0BEB" w:rsidRDefault="007F7412">
      <w:pPr>
        <w:pStyle w:val="TH"/>
        <w:outlineLvl w:val="0"/>
        <w:rPr>
          <w:rFonts w:cs="v4.2.0"/>
        </w:rPr>
      </w:pPr>
      <w:r w:rsidRPr="00AA0BEB">
        <w:rPr>
          <w:rFonts w:cs="v4.2.0"/>
        </w:rPr>
        <w:t>Table 6.10A: BS Mandatory spurious emissions limits, Category A</w:t>
      </w:r>
    </w:p>
    <w:tbl>
      <w:tblPr>
        <w:tblW w:w="0" w:type="auto"/>
        <w:tblInd w:w="67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376"/>
        <w:gridCol w:w="2052"/>
        <w:gridCol w:w="1440"/>
        <w:gridCol w:w="2520"/>
      </w:tblGrid>
      <w:tr w:rsidR="007F7412" w:rsidRPr="00BA6862" w14:paraId="2FAC6FB8" w14:textId="77777777">
        <w:tc>
          <w:tcPr>
            <w:tcW w:w="2376" w:type="dxa"/>
          </w:tcPr>
          <w:p w14:paraId="7D3DA7A0" w14:textId="77777777" w:rsidR="007F7412" w:rsidRPr="00BA6862" w:rsidRDefault="007F7412">
            <w:pPr>
              <w:pStyle w:val="TAH"/>
              <w:rPr>
                <w:rFonts w:cs="v4.2.0"/>
              </w:rPr>
            </w:pPr>
            <w:r w:rsidRPr="00BA6862">
              <w:rPr>
                <w:rFonts w:cs="v4.2.0"/>
              </w:rPr>
              <w:t>Band</w:t>
            </w:r>
          </w:p>
        </w:tc>
        <w:tc>
          <w:tcPr>
            <w:tcW w:w="2052" w:type="dxa"/>
          </w:tcPr>
          <w:p w14:paraId="4154AD58" w14:textId="77777777" w:rsidR="007F7412" w:rsidRPr="00BA6862" w:rsidRDefault="007F7412">
            <w:pPr>
              <w:pStyle w:val="TAH"/>
              <w:rPr>
                <w:rFonts w:cs="v4.2.0"/>
              </w:rPr>
            </w:pPr>
            <w:r w:rsidRPr="00BA6862">
              <w:rPr>
                <w:rFonts w:cs="v4.2.0"/>
              </w:rPr>
              <w:t>Minimum requirement</w:t>
            </w:r>
          </w:p>
        </w:tc>
        <w:tc>
          <w:tcPr>
            <w:tcW w:w="1440" w:type="dxa"/>
          </w:tcPr>
          <w:p w14:paraId="688AEB7F" w14:textId="77777777" w:rsidR="007F7412" w:rsidRPr="00BA6862" w:rsidRDefault="007F7412">
            <w:pPr>
              <w:pStyle w:val="TAH"/>
              <w:rPr>
                <w:rFonts w:cs="v4.2.0"/>
              </w:rPr>
            </w:pPr>
            <w:r w:rsidRPr="00BA6862">
              <w:rPr>
                <w:rFonts w:cs="v4.2.0"/>
              </w:rPr>
              <w:t>Measurement Bandwidth</w:t>
            </w:r>
          </w:p>
        </w:tc>
        <w:tc>
          <w:tcPr>
            <w:tcW w:w="2520" w:type="dxa"/>
          </w:tcPr>
          <w:p w14:paraId="347961DF" w14:textId="77777777" w:rsidR="007F7412" w:rsidRPr="00BA6862" w:rsidRDefault="007F7412">
            <w:pPr>
              <w:pStyle w:val="TAH"/>
              <w:rPr>
                <w:rFonts w:cs="v4.2.0"/>
              </w:rPr>
            </w:pPr>
            <w:r w:rsidRPr="00BA6862">
              <w:rPr>
                <w:rFonts w:cs="v4.2.0"/>
              </w:rPr>
              <w:t>Notes</w:t>
            </w:r>
          </w:p>
        </w:tc>
      </w:tr>
      <w:tr w:rsidR="007F7412" w:rsidRPr="00BA6862" w14:paraId="5AED0477" w14:textId="77777777">
        <w:trPr>
          <w:cantSplit/>
        </w:trPr>
        <w:tc>
          <w:tcPr>
            <w:tcW w:w="2376" w:type="dxa"/>
          </w:tcPr>
          <w:p w14:paraId="0546B92B" w14:textId="77777777" w:rsidR="007F7412" w:rsidRPr="00BA6862" w:rsidRDefault="007F7412">
            <w:pPr>
              <w:pStyle w:val="TAC"/>
              <w:rPr>
                <w:rFonts w:cs="v4.2.0"/>
              </w:rPr>
            </w:pPr>
            <w:r w:rsidRPr="00BA6862">
              <w:rPr>
                <w:rFonts w:cs="v4.2.0"/>
              </w:rPr>
              <w:t>9kHz - 150kHz</w:t>
            </w:r>
          </w:p>
        </w:tc>
        <w:tc>
          <w:tcPr>
            <w:tcW w:w="2052" w:type="dxa"/>
            <w:vMerge w:val="restart"/>
            <w:vAlign w:val="center"/>
          </w:tcPr>
          <w:p w14:paraId="053A5980" w14:textId="77777777" w:rsidR="007F7412" w:rsidRPr="00BA6862" w:rsidRDefault="007F7412">
            <w:pPr>
              <w:pStyle w:val="TAC"/>
              <w:rPr>
                <w:rFonts w:cs="v4.2.0"/>
              </w:rPr>
            </w:pPr>
            <w:r w:rsidRPr="00BA6862">
              <w:rPr>
                <w:rFonts w:cs="v4.2.0"/>
              </w:rPr>
              <w:t>-13 dBm</w:t>
            </w:r>
          </w:p>
        </w:tc>
        <w:tc>
          <w:tcPr>
            <w:tcW w:w="1440" w:type="dxa"/>
          </w:tcPr>
          <w:p w14:paraId="2A8843CA" w14:textId="77777777" w:rsidR="007F7412" w:rsidRPr="00BA6862" w:rsidRDefault="007F7412">
            <w:pPr>
              <w:pStyle w:val="TAC"/>
              <w:rPr>
                <w:rFonts w:cs="v4.2.0"/>
              </w:rPr>
            </w:pPr>
            <w:r w:rsidRPr="00BA6862">
              <w:rPr>
                <w:rFonts w:cs="v4.2.0"/>
              </w:rPr>
              <w:t xml:space="preserve">1 kHz </w:t>
            </w:r>
          </w:p>
        </w:tc>
        <w:tc>
          <w:tcPr>
            <w:tcW w:w="2520" w:type="dxa"/>
          </w:tcPr>
          <w:p w14:paraId="489D7061" w14:textId="77777777" w:rsidR="007F7412" w:rsidRPr="00BA6862" w:rsidRDefault="007F7412">
            <w:pPr>
              <w:pStyle w:val="TAC"/>
              <w:rPr>
                <w:rFonts w:cs="v4.2.0"/>
              </w:rPr>
            </w:pPr>
            <w:r w:rsidRPr="00BA6862">
              <w:rPr>
                <w:rFonts w:cs="v4.2.0"/>
              </w:rPr>
              <w:t>Note 1</w:t>
            </w:r>
          </w:p>
        </w:tc>
      </w:tr>
      <w:tr w:rsidR="007F7412" w:rsidRPr="00BA6862" w14:paraId="0A8C57C5" w14:textId="77777777">
        <w:trPr>
          <w:cantSplit/>
        </w:trPr>
        <w:tc>
          <w:tcPr>
            <w:tcW w:w="2376" w:type="dxa"/>
          </w:tcPr>
          <w:p w14:paraId="51D13128" w14:textId="77777777" w:rsidR="007F7412" w:rsidRPr="00BA6862" w:rsidRDefault="007F7412">
            <w:pPr>
              <w:pStyle w:val="TAC"/>
              <w:rPr>
                <w:rFonts w:cs="v4.2.0"/>
              </w:rPr>
            </w:pPr>
            <w:r w:rsidRPr="00BA6862">
              <w:rPr>
                <w:rFonts w:cs="v4.2.0"/>
              </w:rPr>
              <w:t>150kHz - 30MHz</w:t>
            </w:r>
          </w:p>
        </w:tc>
        <w:tc>
          <w:tcPr>
            <w:tcW w:w="2052" w:type="dxa"/>
            <w:vMerge/>
          </w:tcPr>
          <w:p w14:paraId="6157A2E5" w14:textId="77777777" w:rsidR="007F7412" w:rsidRPr="00BA6862" w:rsidRDefault="007F7412">
            <w:pPr>
              <w:pStyle w:val="TAC"/>
              <w:rPr>
                <w:rFonts w:cs="v4.2.0"/>
              </w:rPr>
            </w:pPr>
          </w:p>
        </w:tc>
        <w:tc>
          <w:tcPr>
            <w:tcW w:w="1440" w:type="dxa"/>
          </w:tcPr>
          <w:p w14:paraId="7A112373" w14:textId="77777777" w:rsidR="007F7412" w:rsidRPr="00BA6862" w:rsidRDefault="007F7412">
            <w:pPr>
              <w:pStyle w:val="TAC"/>
              <w:rPr>
                <w:rFonts w:cs="v4.2.0"/>
              </w:rPr>
            </w:pPr>
            <w:r w:rsidRPr="00BA6862">
              <w:rPr>
                <w:rFonts w:cs="v4.2.0"/>
              </w:rPr>
              <w:t xml:space="preserve">10 kHz </w:t>
            </w:r>
          </w:p>
        </w:tc>
        <w:tc>
          <w:tcPr>
            <w:tcW w:w="2520" w:type="dxa"/>
          </w:tcPr>
          <w:p w14:paraId="7E89E111" w14:textId="77777777" w:rsidR="007F7412" w:rsidRPr="00BA6862" w:rsidRDefault="007F7412">
            <w:pPr>
              <w:pStyle w:val="TAC"/>
              <w:rPr>
                <w:rFonts w:cs="v4.2.0"/>
              </w:rPr>
            </w:pPr>
            <w:r w:rsidRPr="00BA6862">
              <w:rPr>
                <w:rFonts w:cs="v4.2.0"/>
              </w:rPr>
              <w:t>Note 1</w:t>
            </w:r>
          </w:p>
        </w:tc>
      </w:tr>
      <w:tr w:rsidR="007F7412" w:rsidRPr="00BA6862" w14:paraId="7B602535" w14:textId="77777777">
        <w:trPr>
          <w:cantSplit/>
        </w:trPr>
        <w:tc>
          <w:tcPr>
            <w:tcW w:w="2376" w:type="dxa"/>
          </w:tcPr>
          <w:p w14:paraId="450FC728" w14:textId="77777777" w:rsidR="007F7412" w:rsidRPr="00BA6862" w:rsidRDefault="007F7412">
            <w:pPr>
              <w:pStyle w:val="TAC"/>
              <w:rPr>
                <w:rFonts w:cs="v4.2.0"/>
              </w:rPr>
            </w:pPr>
            <w:r w:rsidRPr="00BA6862">
              <w:rPr>
                <w:rFonts w:cs="v4.2.0"/>
              </w:rPr>
              <w:t>30MHz - 1GHz</w:t>
            </w:r>
          </w:p>
        </w:tc>
        <w:tc>
          <w:tcPr>
            <w:tcW w:w="2052" w:type="dxa"/>
            <w:vMerge/>
          </w:tcPr>
          <w:p w14:paraId="095811EA" w14:textId="77777777" w:rsidR="007F7412" w:rsidRPr="00BA6862" w:rsidRDefault="007F7412">
            <w:pPr>
              <w:pStyle w:val="TAC"/>
              <w:rPr>
                <w:rFonts w:cs="v4.2.0"/>
              </w:rPr>
            </w:pPr>
          </w:p>
        </w:tc>
        <w:tc>
          <w:tcPr>
            <w:tcW w:w="1440" w:type="dxa"/>
          </w:tcPr>
          <w:p w14:paraId="12B40352" w14:textId="77777777" w:rsidR="007F7412" w:rsidRPr="00BA6862" w:rsidRDefault="007F7412">
            <w:pPr>
              <w:pStyle w:val="TAC"/>
              <w:rPr>
                <w:rFonts w:cs="v4.2.0"/>
              </w:rPr>
            </w:pPr>
            <w:r w:rsidRPr="00BA6862">
              <w:rPr>
                <w:rFonts w:cs="v4.2.0"/>
              </w:rPr>
              <w:t>100 kHz</w:t>
            </w:r>
          </w:p>
        </w:tc>
        <w:tc>
          <w:tcPr>
            <w:tcW w:w="2520" w:type="dxa"/>
          </w:tcPr>
          <w:p w14:paraId="1EF014F1" w14:textId="77777777" w:rsidR="007F7412" w:rsidRPr="00BA6862" w:rsidRDefault="007F7412">
            <w:pPr>
              <w:pStyle w:val="TAC"/>
              <w:rPr>
                <w:rFonts w:cs="v4.2.0"/>
              </w:rPr>
            </w:pPr>
            <w:r w:rsidRPr="00BA6862">
              <w:rPr>
                <w:rFonts w:cs="v4.2.0"/>
              </w:rPr>
              <w:t>Note 1</w:t>
            </w:r>
          </w:p>
        </w:tc>
      </w:tr>
      <w:tr w:rsidR="007F7412" w:rsidRPr="00BA6862" w14:paraId="5363BBAF" w14:textId="77777777">
        <w:trPr>
          <w:cantSplit/>
        </w:trPr>
        <w:tc>
          <w:tcPr>
            <w:tcW w:w="2376" w:type="dxa"/>
          </w:tcPr>
          <w:p w14:paraId="32806348" w14:textId="77777777" w:rsidR="007F7412" w:rsidRPr="00BA6862" w:rsidRDefault="007F7412">
            <w:pPr>
              <w:pStyle w:val="TAC"/>
              <w:rPr>
                <w:rFonts w:cs="v4.2.0"/>
              </w:rPr>
            </w:pPr>
            <w:r w:rsidRPr="00BA6862">
              <w:rPr>
                <w:rFonts w:cs="v4.2.0"/>
              </w:rPr>
              <w:t>1GHz - 12.75 GHz</w:t>
            </w:r>
          </w:p>
        </w:tc>
        <w:tc>
          <w:tcPr>
            <w:tcW w:w="2052" w:type="dxa"/>
            <w:vMerge/>
          </w:tcPr>
          <w:p w14:paraId="026D92E8" w14:textId="77777777" w:rsidR="007F7412" w:rsidRPr="00BA6862" w:rsidRDefault="007F7412">
            <w:pPr>
              <w:pStyle w:val="TAC"/>
              <w:rPr>
                <w:rFonts w:cs="v4.2.0"/>
              </w:rPr>
            </w:pPr>
          </w:p>
        </w:tc>
        <w:tc>
          <w:tcPr>
            <w:tcW w:w="1440" w:type="dxa"/>
          </w:tcPr>
          <w:p w14:paraId="40A98847" w14:textId="77777777" w:rsidR="007F7412" w:rsidRPr="00BA6862" w:rsidRDefault="007F7412">
            <w:pPr>
              <w:pStyle w:val="TAC"/>
              <w:rPr>
                <w:rFonts w:cs="v4.2.0"/>
              </w:rPr>
            </w:pPr>
            <w:r w:rsidRPr="00BA6862">
              <w:rPr>
                <w:rFonts w:cs="v4.2.0"/>
              </w:rPr>
              <w:t>1 MHz</w:t>
            </w:r>
          </w:p>
        </w:tc>
        <w:tc>
          <w:tcPr>
            <w:tcW w:w="2520" w:type="dxa"/>
          </w:tcPr>
          <w:p w14:paraId="42DDD5E6" w14:textId="77777777" w:rsidR="007F7412" w:rsidRPr="00BA6862" w:rsidRDefault="007F7412">
            <w:pPr>
              <w:pStyle w:val="TAC"/>
              <w:rPr>
                <w:rFonts w:cs="v4.2.0"/>
              </w:rPr>
            </w:pPr>
            <w:r w:rsidRPr="00BA6862">
              <w:rPr>
                <w:rFonts w:cs="v4.2.0"/>
              </w:rPr>
              <w:t>Note 2</w:t>
            </w:r>
          </w:p>
        </w:tc>
      </w:tr>
      <w:tr w:rsidR="007F7412" w:rsidRPr="00BA6862" w14:paraId="38B478B7" w14:textId="77777777">
        <w:trPr>
          <w:cantSplit/>
        </w:trPr>
        <w:tc>
          <w:tcPr>
            <w:tcW w:w="8388" w:type="dxa"/>
            <w:gridSpan w:val="4"/>
          </w:tcPr>
          <w:p w14:paraId="34240E54" w14:textId="77777777" w:rsidR="007F7412" w:rsidRPr="00BA6862" w:rsidRDefault="007F7412">
            <w:pPr>
              <w:pStyle w:val="TAL"/>
              <w:rPr>
                <w:rFonts w:cs="v4.2.0"/>
              </w:rPr>
            </w:pPr>
            <w:r w:rsidRPr="00BA6862">
              <w:rPr>
                <w:rFonts w:cs="v4.2.0"/>
              </w:rPr>
              <w:t>NOTE 1:</w:t>
            </w:r>
            <w:r w:rsidRPr="00BA6862">
              <w:rPr>
                <w:rFonts w:cs="v4.2.0"/>
              </w:rPr>
              <w:tab/>
              <w:t>Bandwidth as in ITU SM.329 [1], s4.1</w:t>
            </w:r>
          </w:p>
          <w:p w14:paraId="6646799D" w14:textId="77777777" w:rsidR="007F7412" w:rsidRPr="00BA6862" w:rsidRDefault="007F7412">
            <w:pPr>
              <w:pStyle w:val="TAN"/>
            </w:pPr>
            <w:r w:rsidRPr="00BA6862">
              <w:t>NOTE 2:</w:t>
            </w:r>
            <w:r w:rsidRPr="00BA6862">
              <w:tab/>
              <w:t>Upper frequency as in ITU SM.329 [1], s2.5 table 1</w:t>
            </w:r>
          </w:p>
        </w:tc>
      </w:tr>
    </w:tbl>
    <w:p w14:paraId="7E87E7E8" w14:textId="77777777" w:rsidR="007F7412" w:rsidRPr="00AA0BEB" w:rsidRDefault="007F7412"/>
    <w:p w14:paraId="3ED8B0E8" w14:textId="77777777" w:rsidR="007F7412" w:rsidRPr="00AA0BEB" w:rsidRDefault="007F7412">
      <w:pPr>
        <w:pStyle w:val="NO"/>
        <w:rPr>
          <w:rFonts w:cs="v4.2.0"/>
        </w:rPr>
      </w:pPr>
      <w:r w:rsidRPr="00AA0BEB">
        <w:rPr>
          <w:rFonts w:cs="v4.2.0"/>
        </w:rPr>
        <w:t>NOTE:</w:t>
      </w:r>
      <w:r w:rsidRPr="00AA0BEB">
        <w:rPr>
          <w:rFonts w:cs="v4.2.0"/>
        </w:rPr>
        <w:tab/>
        <w:t>only the measurement bands are different according to the occupied bandwidth.</w:t>
      </w:r>
    </w:p>
    <w:p w14:paraId="1A07976A" w14:textId="77777777" w:rsidR="007F7412" w:rsidRPr="00AA0BEB" w:rsidRDefault="007F7412" w:rsidP="00C45EC9">
      <w:pPr>
        <w:pStyle w:val="H6"/>
      </w:pPr>
      <w:r w:rsidRPr="00AA0BEB">
        <w:t>6.6.3.1.1.1.3</w:t>
      </w:r>
      <w:r w:rsidRPr="00AA0BEB">
        <w:tab/>
        <w:t>7,68 Mcps TDD Option</w:t>
      </w:r>
    </w:p>
    <w:p w14:paraId="30487CE6" w14:textId="77777777" w:rsidR="007F7412" w:rsidRPr="00AA0BEB" w:rsidRDefault="007F7412">
      <w:pPr>
        <w:rPr>
          <w:rFonts w:cs="v4.2.0"/>
        </w:rPr>
      </w:pPr>
      <w:r w:rsidRPr="00AA0BEB">
        <w:rPr>
          <w:rFonts w:cs="v4.2.0"/>
        </w:rPr>
        <w:t>The power of any spurious emission shall not exceed:</w:t>
      </w:r>
    </w:p>
    <w:p w14:paraId="67EC50A7" w14:textId="77777777" w:rsidR="007F7412" w:rsidRPr="00AA0BEB" w:rsidRDefault="007F7412">
      <w:pPr>
        <w:pStyle w:val="TH"/>
        <w:rPr>
          <w:rFonts w:cs="v4.2.0"/>
        </w:rPr>
      </w:pPr>
      <w:r w:rsidRPr="00AA0BEB">
        <w:rPr>
          <w:rFonts w:cs="v4.2.0"/>
        </w:rPr>
        <w:lastRenderedPageBreak/>
        <w:t>Table 6.10B: BS Mandatory spurious emissions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520"/>
      </w:tblGrid>
      <w:tr w:rsidR="007F7412" w:rsidRPr="00BA6862" w14:paraId="21C8934E" w14:textId="77777777">
        <w:trPr>
          <w:jc w:val="center"/>
        </w:trPr>
        <w:tc>
          <w:tcPr>
            <w:tcW w:w="2376" w:type="dxa"/>
          </w:tcPr>
          <w:p w14:paraId="6FDF1359" w14:textId="77777777" w:rsidR="007F7412" w:rsidRPr="00BA6862" w:rsidRDefault="007F7412">
            <w:pPr>
              <w:pStyle w:val="TAH"/>
              <w:rPr>
                <w:rFonts w:cs="v4.2.0"/>
              </w:rPr>
            </w:pPr>
            <w:r w:rsidRPr="00BA6862">
              <w:rPr>
                <w:rFonts w:cs="v4.2.0"/>
              </w:rPr>
              <w:t>Band</w:t>
            </w:r>
          </w:p>
        </w:tc>
        <w:tc>
          <w:tcPr>
            <w:tcW w:w="2052" w:type="dxa"/>
          </w:tcPr>
          <w:p w14:paraId="5BF620C3" w14:textId="77777777" w:rsidR="007F7412" w:rsidRPr="00BA6862" w:rsidRDefault="007F7412">
            <w:pPr>
              <w:pStyle w:val="TAH"/>
              <w:rPr>
                <w:rFonts w:cs="v4.2.0"/>
              </w:rPr>
            </w:pPr>
            <w:r w:rsidRPr="00BA6862">
              <w:rPr>
                <w:rFonts w:cs="v4.2.0"/>
              </w:rPr>
              <w:t>Minimum requirement</w:t>
            </w:r>
          </w:p>
        </w:tc>
        <w:tc>
          <w:tcPr>
            <w:tcW w:w="1440" w:type="dxa"/>
          </w:tcPr>
          <w:p w14:paraId="0C53B42E" w14:textId="77777777" w:rsidR="007F7412" w:rsidRPr="00BA6862" w:rsidRDefault="007F7412">
            <w:pPr>
              <w:pStyle w:val="TAH"/>
              <w:rPr>
                <w:rFonts w:cs="v4.2.0"/>
              </w:rPr>
            </w:pPr>
            <w:r w:rsidRPr="00BA6862">
              <w:rPr>
                <w:rFonts w:cs="v4.2.0"/>
              </w:rPr>
              <w:t>Measurement Bandwidth</w:t>
            </w:r>
          </w:p>
        </w:tc>
        <w:tc>
          <w:tcPr>
            <w:tcW w:w="2520" w:type="dxa"/>
          </w:tcPr>
          <w:p w14:paraId="02340C4D" w14:textId="77777777" w:rsidR="007F7412" w:rsidRPr="00BA6862" w:rsidRDefault="007F7412">
            <w:pPr>
              <w:pStyle w:val="TAH"/>
              <w:rPr>
                <w:rFonts w:cs="v4.2.0"/>
              </w:rPr>
            </w:pPr>
            <w:r w:rsidRPr="00BA6862">
              <w:rPr>
                <w:rFonts w:cs="v4.2.0"/>
              </w:rPr>
              <w:t>Notes</w:t>
            </w:r>
          </w:p>
        </w:tc>
      </w:tr>
      <w:tr w:rsidR="007F7412" w:rsidRPr="00BA6862" w14:paraId="37AF3864" w14:textId="77777777">
        <w:trPr>
          <w:cantSplit/>
          <w:jc w:val="center"/>
        </w:trPr>
        <w:tc>
          <w:tcPr>
            <w:tcW w:w="2376" w:type="dxa"/>
          </w:tcPr>
          <w:p w14:paraId="26C7ED0F" w14:textId="77777777" w:rsidR="007F7412" w:rsidRPr="00BA6862" w:rsidRDefault="007F7412">
            <w:pPr>
              <w:pStyle w:val="TAC"/>
              <w:rPr>
                <w:rFonts w:cs="v4.2.0"/>
              </w:rPr>
            </w:pPr>
            <w:r w:rsidRPr="00BA6862">
              <w:rPr>
                <w:rFonts w:cs="v4.2.0"/>
              </w:rPr>
              <w:t>9kHz - 150kHz</w:t>
            </w:r>
          </w:p>
        </w:tc>
        <w:tc>
          <w:tcPr>
            <w:tcW w:w="2052" w:type="dxa"/>
            <w:vMerge w:val="restart"/>
            <w:vAlign w:val="center"/>
          </w:tcPr>
          <w:p w14:paraId="5EDE1B22" w14:textId="77777777" w:rsidR="007F7412" w:rsidRPr="00BA6862" w:rsidRDefault="007F7412">
            <w:pPr>
              <w:pStyle w:val="TAC"/>
              <w:rPr>
                <w:rFonts w:cs="v4.2.0"/>
              </w:rPr>
            </w:pPr>
            <w:r w:rsidRPr="00BA6862">
              <w:rPr>
                <w:rFonts w:cs="v4.2.0"/>
              </w:rPr>
              <w:t>-13 dBm</w:t>
            </w:r>
          </w:p>
        </w:tc>
        <w:tc>
          <w:tcPr>
            <w:tcW w:w="1440" w:type="dxa"/>
          </w:tcPr>
          <w:p w14:paraId="09C3DA85" w14:textId="77777777" w:rsidR="007F7412" w:rsidRPr="00BA6862" w:rsidRDefault="007F7412">
            <w:pPr>
              <w:pStyle w:val="TAC"/>
              <w:rPr>
                <w:rFonts w:cs="v4.2.0"/>
              </w:rPr>
            </w:pPr>
            <w:r w:rsidRPr="00BA6862">
              <w:rPr>
                <w:rFonts w:cs="v4.2.0"/>
              </w:rPr>
              <w:t xml:space="preserve">1 kHz </w:t>
            </w:r>
          </w:p>
        </w:tc>
        <w:tc>
          <w:tcPr>
            <w:tcW w:w="2520" w:type="dxa"/>
          </w:tcPr>
          <w:p w14:paraId="39A2DAC3" w14:textId="77777777" w:rsidR="007F7412" w:rsidRPr="00BA6862" w:rsidRDefault="007F7412">
            <w:pPr>
              <w:pStyle w:val="TAL"/>
              <w:jc w:val="center"/>
              <w:rPr>
                <w:rFonts w:cs="v4.2.0"/>
              </w:rPr>
            </w:pPr>
            <w:r w:rsidRPr="00BA6862">
              <w:rPr>
                <w:rFonts w:cs="v4.2.0"/>
              </w:rPr>
              <w:t>Note 1</w:t>
            </w:r>
          </w:p>
        </w:tc>
      </w:tr>
      <w:tr w:rsidR="007F7412" w:rsidRPr="00BA6862" w14:paraId="1BCF7570" w14:textId="77777777">
        <w:trPr>
          <w:cantSplit/>
          <w:jc w:val="center"/>
        </w:trPr>
        <w:tc>
          <w:tcPr>
            <w:tcW w:w="2376" w:type="dxa"/>
          </w:tcPr>
          <w:p w14:paraId="58132E17" w14:textId="77777777" w:rsidR="007F7412" w:rsidRPr="00BA6862" w:rsidRDefault="007F7412">
            <w:pPr>
              <w:pStyle w:val="TAC"/>
              <w:rPr>
                <w:rFonts w:cs="v4.2.0"/>
              </w:rPr>
            </w:pPr>
            <w:r w:rsidRPr="00BA6862">
              <w:rPr>
                <w:rFonts w:cs="v4.2.0"/>
              </w:rPr>
              <w:t>150kHz - 30MHz</w:t>
            </w:r>
          </w:p>
        </w:tc>
        <w:tc>
          <w:tcPr>
            <w:tcW w:w="2052" w:type="dxa"/>
            <w:vMerge/>
          </w:tcPr>
          <w:p w14:paraId="72DC196B" w14:textId="77777777" w:rsidR="007F7412" w:rsidRPr="00BA6862" w:rsidRDefault="007F7412">
            <w:pPr>
              <w:pStyle w:val="TAC"/>
              <w:rPr>
                <w:rFonts w:cs="v4.2.0"/>
              </w:rPr>
            </w:pPr>
          </w:p>
        </w:tc>
        <w:tc>
          <w:tcPr>
            <w:tcW w:w="1440" w:type="dxa"/>
          </w:tcPr>
          <w:p w14:paraId="00C821C0" w14:textId="77777777" w:rsidR="007F7412" w:rsidRPr="00BA6862" w:rsidRDefault="007F7412">
            <w:pPr>
              <w:pStyle w:val="TAC"/>
              <w:rPr>
                <w:rFonts w:cs="v4.2.0"/>
              </w:rPr>
            </w:pPr>
            <w:r w:rsidRPr="00BA6862">
              <w:rPr>
                <w:rFonts w:cs="v4.2.0"/>
              </w:rPr>
              <w:t xml:space="preserve">10 kHz </w:t>
            </w:r>
          </w:p>
        </w:tc>
        <w:tc>
          <w:tcPr>
            <w:tcW w:w="2520" w:type="dxa"/>
          </w:tcPr>
          <w:p w14:paraId="18C36A3D" w14:textId="77777777" w:rsidR="007F7412" w:rsidRPr="00BA6862" w:rsidRDefault="007F7412">
            <w:pPr>
              <w:pStyle w:val="TAL"/>
              <w:jc w:val="center"/>
              <w:rPr>
                <w:rFonts w:cs="v4.2.0"/>
              </w:rPr>
            </w:pPr>
            <w:r w:rsidRPr="00BA6862">
              <w:rPr>
                <w:rFonts w:cs="v4.2.0"/>
              </w:rPr>
              <w:t>Note 1</w:t>
            </w:r>
          </w:p>
        </w:tc>
      </w:tr>
      <w:tr w:rsidR="007F7412" w:rsidRPr="00BA6862" w14:paraId="194CFA7D" w14:textId="77777777">
        <w:trPr>
          <w:cantSplit/>
          <w:jc w:val="center"/>
        </w:trPr>
        <w:tc>
          <w:tcPr>
            <w:tcW w:w="2376" w:type="dxa"/>
          </w:tcPr>
          <w:p w14:paraId="00D90F6A" w14:textId="77777777" w:rsidR="007F7412" w:rsidRPr="00BA6862" w:rsidRDefault="007F7412">
            <w:pPr>
              <w:pStyle w:val="TAC"/>
              <w:rPr>
                <w:rFonts w:cs="v4.2.0"/>
              </w:rPr>
            </w:pPr>
            <w:r w:rsidRPr="00BA6862">
              <w:rPr>
                <w:rFonts w:cs="v4.2.0"/>
              </w:rPr>
              <w:t>30MHz - 1GHz</w:t>
            </w:r>
          </w:p>
        </w:tc>
        <w:tc>
          <w:tcPr>
            <w:tcW w:w="2052" w:type="dxa"/>
            <w:vMerge/>
          </w:tcPr>
          <w:p w14:paraId="2230F671" w14:textId="77777777" w:rsidR="007F7412" w:rsidRPr="00BA6862" w:rsidRDefault="007F7412">
            <w:pPr>
              <w:pStyle w:val="TAC"/>
              <w:rPr>
                <w:rFonts w:cs="v4.2.0"/>
              </w:rPr>
            </w:pPr>
          </w:p>
        </w:tc>
        <w:tc>
          <w:tcPr>
            <w:tcW w:w="1440" w:type="dxa"/>
          </w:tcPr>
          <w:p w14:paraId="4B6B0D3A" w14:textId="77777777" w:rsidR="007F7412" w:rsidRPr="00BA6862" w:rsidRDefault="007F7412">
            <w:pPr>
              <w:pStyle w:val="TAC"/>
              <w:rPr>
                <w:rFonts w:cs="v4.2.0"/>
              </w:rPr>
            </w:pPr>
            <w:r w:rsidRPr="00BA6862">
              <w:rPr>
                <w:rFonts w:cs="v4.2.0"/>
              </w:rPr>
              <w:t>100 kHz</w:t>
            </w:r>
          </w:p>
        </w:tc>
        <w:tc>
          <w:tcPr>
            <w:tcW w:w="2520" w:type="dxa"/>
          </w:tcPr>
          <w:p w14:paraId="64E7524B" w14:textId="77777777" w:rsidR="007F7412" w:rsidRPr="00BA6862" w:rsidRDefault="007F7412">
            <w:pPr>
              <w:pStyle w:val="TAL"/>
              <w:jc w:val="center"/>
              <w:rPr>
                <w:rFonts w:cs="v4.2.0"/>
              </w:rPr>
            </w:pPr>
            <w:r w:rsidRPr="00BA6862">
              <w:rPr>
                <w:rFonts w:cs="v4.2.0"/>
              </w:rPr>
              <w:t>Note 1</w:t>
            </w:r>
          </w:p>
        </w:tc>
      </w:tr>
      <w:tr w:rsidR="007F7412" w:rsidRPr="00BA6862" w14:paraId="313317A8" w14:textId="77777777">
        <w:trPr>
          <w:cantSplit/>
          <w:jc w:val="center"/>
        </w:trPr>
        <w:tc>
          <w:tcPr>
            <w:tcW w:w="2376" w:type="dxa"/>
          </w:tcPr>
          <w:p w14:paraId="39324ED3" w14:textId="77777777" w:rsidR="007F7412" w:rsidRPr="00BA6862" w:rsidRDefault="007F7412">
            <w:pPr>
              <w:pStyle w:val="TAC"/>
              <w:rPr>
                <w:rFonts w:cs="v4.2.0"/>
              </w:rPr>
            </w:pPr>
            <w:r w:rsidRPr="00BA6862">
              <w:rPr>
                <w:rFonts w:cs="v4.2.0"/>
              </w:rPr>
              <w:t>1GHz - 12.75 GHz</w:t>
            </w:r>
          </w:p>
        </w:tc>
        <w:tc>
          <w:tcPr>
            <w:tcW w:w="2052" w:type="dxa"/>
            <w:vMerge/>
          </w:tcPr>
          <w:p w14:paraId="5A06BE15" w14:textId="77777777" w:rsidR="007F7412" w:rsidRPr="00BA6862" w:rsidRDefault="007F7412">
            <w:pPr>
              <w:pStyle w:val="TAC"/>
              <w:rPr>
                <w:rFonts w:cs="v4.2.0"/>
              </w:rPr>
            </w:pPr>
          </w:p>
        </w:tc>
        <w:tc>
          <w:tcPr>
            <w:tcW w:w="1440" w:type="dxa"/>
          </w:tcPr>
          <w:p w14:paraId="4FB705C4" w14:textId="77777777" w:rsidR="007F7412" w:rsidRPr="00BA6862" w:rsidRDefault="007F7412">
            <w:pPr>
              <w:pStyle w:val="TAC"/>
              <w:rPr>
                <w:rFonts w:cs="v4.2.0"/>
              </w:rPr>
            </w:pPr>
            <w:r w:rsidRPr="00BA6862">
              <w:rPr>
                <w:rFonts w:cs="v4.2.0"/>
              </w:rPr>
              <w:t>1 MHz</w:t>
            </w:r>
          </w:p>
        </w:tc>
        <w:tc>
          <w:tcPr>
            <w:tcW w:w="2520" w:type="dxa"/>
          </w:tcPr>
          <w:p w14:paraId="3B651DC0" w14:textId="77777777" w:rsidR="007F7412" w:rsidRPr="00BA6862" w:rsidRDefault="007F7412">
            <w:pPr>
              <w:pStyle w:val="TAL"/>
              <w:jc w:val="center"/>
              <w:rPr>
                <w:rFonts w:cs="v4.2.0"/>
              </w:rPr>
            </w:pPr>
            <w:r w:rsidRPr="00BA6862">
              <w:rPr>
                <w:rFonts w:cs="v4.2.0"/>
              </w:rPr>
              <w:t>Note 2</w:t>
            </w:r>
          </w:p>
        </w:tc>
      </w:tr>
      <w:tr w:rsidR="007F7412" w:rsidRPr="00BA6862" w14:paraId="62F930B9" w14:textId="77777777">
        <w:trPr>
          <w:cantSplit/>
          <w:jc w:val="center"/>
        </w:trPr>
        <w:tc>
          <w:tcPr>
            <w:tcW w:w="8388" w:type="dxa"/>
            <w:gridSpan w:val="4"/>
          </w:tcPr>
          <w:p w14:paraId="101F57C2" w14:textId="77777777" w:rsidR="007F7412" w:rsidRPr="00BA6862" w:rsidRDefault="007F7412">
            <w:pPr>
              <w:pStyle w:val="TAN"/>
            </w:pPr>
            <w:r w:rsidRPr="00BA6862">
              <w:t>NOTE 1:</w:t>
            </w:r>
            <w:r w:rsidRPr="00BA6862">
              <w:tab/>
              <w:t>Bandwidth as in ITU SM.329 [1], s4.1</w:t>
            </w:r>
          </w:p>
          <w:p w14:paraId="1D766B25" w14:textId="77777777" w:rsidR="007F7412" w:rsidRPr="00BA6862" w:rsidRDefault="007F7412">
            <w:pPr>
              <w:pStyle w:val="TAN"/>
            </w:pPr>
            <w:r w:rsidRPr="00BA6862">
              <w:t>NOTE 2:</w:t>
            </w:r>
            <w:r w:rsidRPr="00BA6862">
              <w:tab/>
              <w:t>Upper frequency as in ITU SM.329 [1], s2.5 table 1</w:t>
            </w:r>
          </w:p>
        </w:tc>
      </w:tr>
    </w:tbl>
    <w:p w14:paraId="0CCF1196" w14:textId="77777777" w:rsidR="007F7412" w:rsidRPr="00AA0BEB" w:rsidRDefault="007F7412"/>
    <w:p w14:paraId="7EE25BF0" w14:textId="77777777" w:rsidR="007F7412" w:rsidRPr="00AA0BEB" w:rsidRDefault="007F7412">
      <w:pPr>
        <w:pStyle w:val="Heading5"/>
        <w:ind w:left="0" w:firstLine="0"/>
        <w:rPr>
          <w:rFonts w:cs="v4.2.0"/>
        </w:rPr>
      </w:pPr>
      <w:bookmarkStart w:id="92" w:name="_Toc518915754"/>
      <w:r w:rsidRPr="00AA0BEB">
        <w:rPr>
          <w:rFonts w:cs="v4.2.0"/>
        </w:rPr>
        <w:t>6.6.3.1.2</w:t>
      </w:r>
      <w:r w:rsidRPr="00AA0BEB">
        <w:rPr>
          <w:rFonts w:cs="v4.2.0"/>
        </w:rPr>
        <w:tab/>
        <w:t>Spurious emissions (Category B)</w:t>
      </w:r>
      <w:bookmarkEnd w:id="92"/>
    </w:p>
    <w:p w14:paraId="4CEE0C15" w14:textId="77777777" w:rsidR="007F7412" w:rsidRPr="00AA0BEB" w:rsidRDefault="007F7412">
      <w:pPr>
        <w:rPr>
          <w:rFonts w:cs="v4.2.0"/>
        </w:rPr>
      </w:pPr>
      <w:r w:rsidRPr="00AA0BEB">
        <w:rPr>
          <w:rFonts w:cs="v4.2.0"/>
        </w:rPr>
        <w:t>The following requirements shall be met in cases where Category B limits for spurious emissions, as defined in ITU-R Recommendation SM.329 [1], are applied.</w:t>
      </w:r>
    </w:p>
    <w:p w14:paraId="6352723F" w14:textId="77777777" w:rsidR="007F7412" w:rsidRPr="00AA0BEB" w:rsidRDefault="007F7412" w:rsidP="00C45EC9">
      <w:pPr>
        <w:pStyle w:val="H6"/>
      </w:pPr>
      <w:r w:rsidRPr="00AA0BEB">
        <w:t>6.6.3.1.2.1</w:t>
      </w:r>
      <w:r w:rsidRPr="00AA0BEB">
        <w:tab/>
        <w:t>Minimum Requirement</w:t>
      </w:r>
    </w:p>
    <w:p w14:paraId="6CF5B4F3" w14:textId="77777777" w:rsidR="007F7412" w:rsidRPr="00AA0BEB" w:rsidRDefault="007F7412" w:rsidP="00C45EC9">
      <w:pPr>
        <w:pStyle w:val="H6"/>
      </w:pPr>
      <w:r w:rsidRPr="00AA0BEB">
        <w:t>6.6.3.1.2.1.1</w:t>
      </w:r>
      <w:r w:rsidRPr="00AA0BEB">
        <w:tab/>
        <w:t>3,84 Mcps TDD Option</w:t>
      </w:r>
    </w:p>
    <w:p w14:paraId="292BB4DB" w14:textId="77777777" w:rsidR="007F7412" w:rsidRPr="00AA0BEB" w:rsidRDefault="007F7412">
      <w:pPr>
        <w:rPr>
          <w:rFonts w:cs="v4.2.0"/>
        </w:rPr>
      </w:pPr>
      <w:r w:rsidRPr="00AA0BEB">
        <w:rPr>
          <w:rFonts w:cs="v4.2.0"/>
        </w:rPr>
        <w:t>The power of any spurious emission shall not exceed:</w:t>
      </w:r>
    </w:p>
    <w:p w14:paraId="0CC602AA" w14:textId="77777777" w:rsidR="007F7412" w:rsidRPr="00AA0BEB" w:rsidRDefault="007F7412">
      <w:pPr>
        <w:pStyle w:val="TH"/>
        <w:rPr>
          <w:rFonts w:cs="v4.2.0"/>
        </w:rPr>
      </w:pPr>
      <w:r w:rsidRPr="00AA0BEB">
        <w:rPr>
          <w:rFonts w:cs="v4.2.0"/>
        </w:rPr>
        <w:t>Table 6.11: BS Mandatory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693"/>
        <w:gridCol w:w="1134"/>
        <w:gridCol w:w="1418"/>
        <w:gridCol w:w="2126"/>
      </w:tblGrid>
      <w:tr w:rsidR="007F7412" w:rsidRPr="00BA6862" w14:paraId="6D72B056" w14:textId="77777777">
        <w:trPr>
          <w:jc w:val="center"/>
        </w:trPr>
        <w:tc>
          <w:tcPr>
            <w:tcW w:w="2693" w:type="dxa"/>
          </w:tcPr>
          <w:p w14:paraId="2360E3B7" w14:textId="77777777" w:rsidR="007F7412" w:rsidRPr="00BA6862" w:rsidRDefault="007F7412">
            <w:pPr>
              <w:pStyle w:val="TAH"/>
            </w:pPr>
            <w:r w:rsidRPr="00BA6862">
              <w:t>Band</w:t>
            </w:r>
          </w:p>
        </w:tc>
        <w:tc>
          <w:tcPr>
            <w:tcW w:w="1134" w:type="dxa"/>
          </w:tcPr>
          <w:p w14:paraId="570CA08C" w14:textId="77777777" w:rsidR="007F7412" w:rsidRPr="00BA6862" w:rsidRDefault="007F7412">
            <w:pPr>
              <w:pStyle w:val="TAH"/>
            </w:pPr>
            <w:r w:rsidRPr="00BA6862">
              <w:t>Maximum Level</w:t>
            </w:r>
          </w:p>
        </w:tc>
        <w:tc>
          <w:tcPr>
            <w:tcW w:w="1418" w:type="dxa"/>
          </w:tcPr>
          <w:p w14:paraId="1A77F620" w14:textId="77777777" w:rsidR="007F7412" w:rsidRPr="00BA6862" w:rsidRDefault="007F7412">
            <w:pPr>
              <w:pStyle w:val="TAH"/>
            </w:pPr>
            <w:r w:rsidRPr="00BA6862">
              <w:t>Measurement Bandwidth</w:t>
            </w:r>
          </w:p>
        </w:tc>
        <w:tc>
          <w:tcPr>
            <w:tcW w:w="2126" w:type="dxa"/>
          </w:tcPr>
          <w:p w14:paraId="0729E63F" w14:textId="77777777" w:rsidR="007F7412" w:rsidRPr="00BA6862" w:rsidRDefault="007F7412">
            <w:pPr>
              <w:pStyle w:val="TAH"/>
            </w:pPr>
            <w:r w:rsidRPr="00BA6862">
              <w:t>Notes</w:t>
            </w:r>
          </w:p>
        </w:tc>
      </w:tr>
      <w:tr w:rsidR="007F7412" w:rsidRPr="00BA6862" w14:paraId="2440A2D5" w14:textId="77777777">
        <w:trPr>
          <w:jc w:val="center"/>
        </w:trPr>
        <w:tc>
          <w:tcPr>
            <w:tcW w:w="2693" w:type="dxa"/>
          </w:tcPr>
          <w:p w14:paraId="63E3CEF2" w14:textId="77777777" w:rsidR="007F7412" w:rsidRPr="00BA6862" w:rsidRDefault="007F7412">
            <w:pPr>
              <w:pStyle w:val="TAC"/>
              <w:rPr>
                <w:rFonts w:cs="v4.2.0"/>
              </w:rPr>
            </w:pPr>
            <w:r w:rsidRPr="00BA6862">
              <w:rPr>
                <w:rFonts w:cs="v4.2.0"/>
              </w:rPr>
              <w:t>9kHz - 150kHz</w:t>
            </w:r>
          </w:p>
        </w:tc>
        <w:tc>
          <w:tcPr>
            <w:tcW w:w="1134" w:type="dxa"/>
          </w:tcPr>
          <w:p w14:paraId="358715EC" w14:textId="77777777" w:rsidR="007F7412" w:rsidRPr="00BA6862" w:rsidRDefault="007F7412">
            <w:pPr>
              <w:pStyle w:val="TAC"/>
              <w:rPr>
                <w:rFonts w:cs="v4.2.0"/>
              </w:rPr>
            </w:pPr>
            <w:r w:rsidRPr="00BA6862">
              <w:rPr>
                <w:rFonts w:cs="v4.2.0"/>
              </w:rPr>
              <w:t>-36 dBm</w:t>
            </w:r>
          </w:p>
        </w:tc>
        <w:tc>
          <w:tcPr>
            <w:tcW w:w="1418" w:type="dxa"/>
          </w:tcPr>
          <w:p w14:paraId="1A60C9D1" w14:textId="77777777" w:rsidR="007F7412" w:rsidRPr="00BA6862" w:rsidRDefault="007F7412">
            <w:pPr>
              <w:pStyle w:val="TAC"/>
              <w:rPr>
                <w:rFonts w:cs="v4.2.0"/>
              </w:rPr>
            </w:pPr>
            <w:r w:rsidRPr="00BA6862">
              <w:rPr>
                <w:rFonts w:cs="v4.2.0"/>
              </w:rPr>
              <w:t xml:space="preserve">1 kHz </w:t>
            </w:r>
          </w:p>
        </w:tc>
        <w:tc>
          <w:tcPr>
            <w:tcW w:w="2126" w:type="dxa"/>
          </w:tcPr>
          <w:p w14:paraId="0E2B0A8E" w14:textId="77777777" w:rsidR="007F7412" w:rsidRPr="00BA6862" w:rsidRDefault="007F7412">
            <w:pPr>
              <w:pStyle w:val="TAC"/>
            </w:pPr>
            <w:r w:rsidRPr="00BA6862">
              <w:t>Note 1</w:t>
            </w:r>
          </w:p>
        </w:tc>
      </w:tr>
      <w:tr w:rsidR="007F7412" w:rsidRPr="00BA6862" w14:paraId="78273C9C" w14:textId="77777777">
        <w:trPr>
          <w:jc w:val="center"/>
        </w:trPr>
        <w:tc>
          <w:tcPr>
            <w:tcW w:w="2693" w:type="dxa"/>
          </w:tcPr>
          <w:p w14:paraId="5EB39686" w14:textId="77777777" w:rsidR="007F7412" w:rsidRPr="00BA6862" w:rsidRDefault="007F7412">
            <w:pPr>
              <w:pStyle w:val="TAC"/>
              <w:rPr>
                <w:rFonts w:cs="v4.2.0"/>
              </w:rPr>
            </w:pPr>
            <w:r w:rsidRPr="00BA6862">
              <w:rPr>
                <w:rFonts w:cs="v4.2.0"/>
              </w:rPr>
              <w:t>150kHz - 30MHz</w:t>
            </w:r>
          </w:p>
        </w:tc>
        <w:tc>
          <w:tcPr>
            <w:tcW w:w="1134" w:type="dxa"/>
          </w:tcPr>
          <w:p w14:paraId="2AA28805" w14:textId="77777777" w:rsidR="007F7412" w:rsidRPr="00BA6862" w:rsidRDefault="007F7412">
            <w:pPr>
              <w:pStyle w:val="TAC"/>
              <w:rPr>
                <w:rFonts w:cs="v4.2.0"/>
              </w:rPr>
            </w:pPr>
            <w:r w:rsidRPr="00BA6862">
              <w:rPr>
                <w:rFonts w:cs="v4.2.0"/>
              </w:rPr>
              <w:t>- 36 dBm</w:t>
            </w:r>
          </w:p>
        </w:tc>
        <w:tc>
          <w:tcPr>
            <w:tcW w:w="1418" w:type="dxa"/>
          </w:tcPr>
          <w:p w14:paraId="3848EC87" w14:textId="77777777" w:rsidR="007F7412" w:rsidRPr="00BA6862" w:rsidRDefault="007F7412">
            <w:pPr>
              <w:pStyle w:val="TAC"/>
              <w:rPr>
                <w:rFonts w:cs="v4.2.0"/>
              </w:rPr>
            </w:pPr>
            <w:r w:rsidRPr="00BA6862">
              <w:rPr>
                <w:rFonts w:cs="v4.2.0"/>
              </w:rPr>
              <w:t xml:space="preserve">10 kHz </w:t>
            </w:r>
          </w:p>
        </w:tc>
        <w:tc>
          <w:tcPr>
            <w:tcW w:w="2126" w:type="dxa"/>
          </w:tcPr>
          <w:p w14:paraId="60A6C02C" w14:textId="77777777" w:rsidR="007F7412" w:rsidRPr="00BA6862" w:rsidRDefault="007F7412">
            <w:pPr>
              <w:pStyle w:val="TAC"/>
            </w:pPr>
            <w:r w:rsidRPr="00BA6862">
              <w:t>Note 1</w:t>
            </w:r>
          </w:p>
        </w:tc>
      </w:tr>
      <w:tr w:rsidR="007F7412" w:rsidRPr="00BA6862" w14:paraId="12CA0C06" w14:textId="77777777">
        <w:trPr>
          <w:jc w:val="center"/>
        </w:trPr>
        <w:tc>
          <w:tcPr>
            <w:tcW w:w="2693" w:type="dxa"/>
          </w:tcPr>
          <w:p w14:paraId="144D2AB4" w14:textId="77777777" w:rsidR="007F7412" w:rsidRPr="00BA6862" w:rsidRDefault="007F7412">
            <w:pPr>
              <w:pStyle w:val="TAC"/>
              <w:rPr>
                <w:rFonts w:cs="v4.2.0"/>
              </w:rPr>
            </w:pPr>
            <w:r w:rsidRPr="00BA6862">
              <w:rPr>
                <w:rFonts w:cs="v4.2.0"/>
              </w:rPr>
              <w:t>30MHz - 1GHz</w:t>
            </w:r>
          </w:p>
        </w:tc>
        <w:tc>
          <w:tcPr>
            <w:tcW w:w="1134" w:type="dxa"/>
          </w:tcPr>
          <w:p w14:paraId="6F6C02F2" w14:textId="77777777" w:rsidR="007F7412" w:rsidRPr="00BA6862" w:rsidRDefault="007F7412">
            <w:pPr>
              <w:pStyle w:val="TAC"/>
              <w:rPr>
                <w:rFonts w:cs="v4.2.0"/>
              </w:rPr>
            </w:pPr>
            <w:r w:rsidRPr="00BA6862">
              <w:rPr>
                <w:rFonts w:cs="v4.2.0"/>
              </w:rPr>
              <w:t>-36 dBm</w:t>
            </w:r>
          </w:p>
        </w:tc>
        <w:tc>
          <w:tcPr>
            <w:tcW w:w="1418" w:type="dxa"/>
          </w:tcPr>
          <w:p w14:paraId="1DB9E9AA" w14:textId="77777777" w:rsidR="007F7412" w:rsidRPr="00BA6862" w:rsidRDefault="007F7412">
            <w:pPr>
              <w:pStyle w:val="TAC"/>
              <w:rPr>
                <w:rFonts w:cs="v4.2.0"/>
              </w:rPr>
            </w:pPr>
            <w:r w:rsidRPr="00BA6862">
              <w:rPr>
                <w:rFonts w:cs="v4.2.0"/>
              </w:rPr>
              <w:t>100 kHz</w:t>
            </w:r>
          </w:p>
        </w:tc>
        <w:tc>
          <w:tcPr>
            <w:tcW w:w="2126" w:type="dxa"/>
          </w:tcPr>
          <w:p w14:paraId="0045DA08" w14:textId="77777777" w:rsidR="007F7412" w:rsidRPr="00BA6862" w:rsidRDefault="007F7412">
            <w:pPr>
              <w:pStyle w:val="TAC"/>
            </w:pPr>
            <w:r w:rsidRPr="00BA6862">
              <w:t>Note 1</w:t>
            </w:r>
          </w:p>
        </w:tc>
      </w:tr>
      <w:tr w:rsidR="007F7412" w:rsidRPr="00BA6862" w14:paraId="59507769" w14:textId="77777777">
        <w:trPr>
          <w:jc w:val="center"/>
        </w:trPr>
        <w:tc>
          <w:tcPr>
            <w:tcW w:w="2693" w:type="dxa"/>
          </w:tcPr>
          <w:p w14:paraId="6C3BEE9C" w14:textId="77777777" w:rsidR="007F7412" w:rsidRPr="00BA6862" w:rsidRDefault="007F7412">
            <w:pPr>
              <w:pStyle w:val="TAC"/>
              <w:ind w:firstLineChars="300" w:firstLine="540"/>
              <w:jc w:val="left"/>
              <w:rPr>
                <w:rFonts w:cs="v4.2.0"/>
                <w:i/>
              </w:rPr>
            </w:pPr>
            <w:r w:rsidRPr="00BA6862">
              <w:rPr>
                <w:rFonts w:cs="v4.2.0"/>
              </w:rPr>
              <w:t xml:space="preserve">1GHz </w:t>
            </w:r>
            <w:r w:rsidRPr="00BA6862">
              <w:rPr>
                <w:rFonts w:cs="v4.2.0"/>
              </w:rPr>
              <w:sym w:font="Symbol" w:char="F0AB"/>
            </w:r>
            <w:r w:rsidRPr="00BA6862">
              <w:rPr>
                <w:rFonts w:cs="v4.2.0"/>
              </w:rPr>
              <w:t xml:space="preserve"> Fl -10 MHz</w:t>
            </w:r>
            <w:r w:rsidRPr="00BA6862">
              <w:rPr>
                <w:rFonts w:cs="v4.2.0"/>
              </w:rPr>
              <w:br/>
            </w:r>
          </w:p>
        </w:tc>
        <w:tc>
          <w:tcPr>
            <w:tcW w:w="1134" w:type="dxa"/>
          </w:tcPr>
          <w:p w14:paraId="523DDA3A" w14:textId="77777777" w:rsidR="007F7412" w:rsidRPr="00BA6862" w:rsidRDefault="007F7412">
            <w:pPr>
              <w:pStyle w:val="TAC"/>
              <w:rPr>
                <w:rFonts w:cs="v4.2.0"/>
              </w:rPr>
            </w:pPr>
            <w:r w:rsidRPr="00BA6862">
              <w:rPr>
                <w:rFonts w:cs="v4.2.0"/>
              </w:rPr>
              <w:t>-30 dBm</w:t>
            </w:r>
          </w:p>
        </w:tc>
        <w:tc>
          <w:tcPr>
            <w:tcW w:w="1418" w:type="dxa"/>
          </w:tcPr>
          <w:p w14:paraId="29E9C35B" w14:textId="77777777" w:rsidR="007F7412" w:rsidRPr="00BA6862" w:rsidRDefault="007F7412">
            <w:pPr>
              <w:pStyle w:val="TAC"/>
              <w:rPr>
                <w:rFonts w:cs="v4.2.0"/>
              </w:rPr>
            </w:pPr>
            <w:r w:rsidRPr="00BA6862">
              <w:rPr>
                <w:rFonts w:cs="v4.2.0"/>
              </w:rPr>
              <w:t>1 MHz</w:t>
            </w:r>
          </w:p>
        </w:tc>
        <w:tc>
          <w:tcPr>
            <w:tcW w:w="2126" w:type="dxa"/>
          </w:tcPr>
          <w:p w14:paraId="07F83D33" w14:textId="77777777" w:rsidR="007F7412" w:rsidRPr="00BA6862" w:rsidRDefault="007F7412">
            <w:pPr>
              <w:pStyle w:val="TAC"/>
            </w:pPr>
            <w:r w:rsidRPr="00BA6862">
              <w:t>Note 1</w:t>
            </w:r>
          </w:p>
        </w:tc>
      </w:tr>
      <w:tr w:rsidR="007F7412" w:rsidRPr="00BA6862" w14:paraId="17F1ADC7" w14:textId="77777777">
        <w:trPr>
          <w:jc w:val="center"/>
        </w:trPr>
        <w:tc>
          <w:tcPr>
            <w:tcW w:w="2693" w:type="dxa"/>
          </w:tcPr>
          <w:p w14:paraId="7F01E596" w14:textId="77777777" w:rsidR="007F7412" w:rsidRPr="00BA6862" w:rsidRDefault="007F7412">
            <w:pPr>
              <w:pStyle w:val="TAC"/>
              <w:rPr>
                <w:rFonts w:cs="v4.2.0"/>
              </w:rPr>
            </w:pPr>
            <w:r w:rsidRPr="00BA6862">
              <w:rPr>
                <w:rFonts w:cs="v4.2.0"/>
              </w:rPr>
              <w:t>Fl -10MHz</w:t>
            </w:r>
            <w:r w:rsidRPr="00BA6862" w:rsidDel="00090964">
              <w:rPr>
                <w:rFonts w:cs="v4.2.0"/>
                <w:i/>
              </w:rPr>
              <w:t xml:space="preserve"> </w:t>
            </w:r>
            <w:r w:rsidRPr="00BA6862">
              <w:rPr>
                <w:rFonts w:cs="v4.2.0"/>
              </w:rPr>
              <w:sym w:font="Symbol" w:char="F0AB"/>
            </w:r>
            <w:r w:rsidRPr="00BA6862">
              <w:rPr>
                <w:rFonts w:cs="v4.2.0"/>
              </w:rPr>
              <w:t xml:space="preserve"> Fu +10 MHz</w:t>
            </w:r>
          </w:p>
          <w:p w14:paraId="06D1A1A8" w14:textId="77777777" w:rsidR="007F7412" w:rsidRPr="00BA6862" w:rsidRDefault="007F7412">
            <w:pPr>
              <w:pStyle w:val="TAC"/>
              <w:rPr>
                <w:rFonts w:cs="v4.2.0"/>
              </w:rPr>
            </w:pPr>
          </w:p>
        </w:tc>
        <w:tc>
          <w:tcPr>
            <w:tcW w:w="1134" w:type="dxa"/>
          </w:tcPr>
          <w:p w14:paraId="33336EBE" w14:textId="77777777" w:rsidR="007F7412" w:rsidRPr="00BA6862" w:rsidRDefault="007F7412">
            <w:pPr>
              <w:pStyle w:val="TAC"/>
              <w:rPr>
                <w:rFonts w:cs="v4.2.0"/>
              </w:rPr>
            </w:pPr>
            <w:r w:rsidRPr="00BA6862">
              <w:rPr>
                <w:rFonts w:cs="v4.2.0"/>
              </w:rPr>
              <w:t>-15 dBm</w:t>
            </w:r>
          </w:p>
        </w:tc>
        <w:tc>
          <w:tcPr>
            <w:tcW w:w="1418" w:type="dxa"/>
          </w:tcPr>
          <w:p w14:paraId="572C3827" w14:textId="77777777" w:rsidR="007F7412" w:rsidRPr="00BA6862" w:rsidRDefault="007F7412">
            <w:pPr>
              <w:pStyle w:val="TAC"/>
              <w:rPr>
                <w:rFonts w:cs="v4.2.0"/>
              </w:rPr>
            </w:pPr>
            <w:r w:rsidRPr="00BA6862">
              <w:rPr>
                <w:rFonts w:cs="v4.2.0"/>
              </w:rPr>
              <w:t>1 MHz</w:t>
            </w:r>
          </w:p>
        </w:tc>
        <w:tc>
          <w:tcPr>
            <w:tcW w:w="2126" w:type="dxa"/>
          </w:tcPr>
          <w:p w14:paraId="567314CC" w14:textId="77777777" w:rsidR="007F7412" w:rsidRPr="00BA6862" w:rsidRDefault="007F7412">
            <w:pPr>
              <w:pStyle w:val="TAC"/>
            </w:pPr>
            <w:r w:rsidRPr="00BA6862">
              <w:t>Note 2</w:t>
            </w:r>
          </w:p>
        </w:tc>
      </w:tr>
      <w:tr w:rsidR="007F7412" w:rsidRPr="00BA6862" w14:paraId="49C90292" w14:textId="77777777">
        <w:trPr>
          <w:jc w:val="center"/>
        </w:trPr>
        <w:tc>
          <w:tcPr>
            <w:tcW w:w="2693" w:type="dxa"/>
          </w:tcPr>
          <w:p w14:paraId="2DA472B3" w14:textId="77777777" w:rsidR="007F7412" w:rsidRPr="00BA6862" w:rsidRDefault="007F7412">
            <w:pPr>
              <w:pStyle w:val="TAC"/>
              <w:rPr>
                <w:rFonts w:cs="v4.2.0"/>
                <w:i/>
              </w:rPr>
            </w:pPr>
            <w:r w:rsidRPr="00BA6862">
              <w:rPr>
                <w:rFonts w:cs="v4.2.0"/>
              </w:rPr>
              <w:t>Fu + 10 MHz</w:t>
            </w:r>
          </w:p>
          <w:p w14:paraId="18D11AD7" w14:textId="77777777" w:rsidR="007F7412" w:rsidRPr="00BA6862" w:rsidRDefault="007F7412">
            <w:pPr>
              <w:pStyle w:val="TAC"/>
              <w:rPr>
                <w:rFonts w:cs="v4.2.0"/>
              </w:rPr>
            </w:pPr>
            <w:r w:rsidRPr="00BA6862">
              <w:rPr>
                <w:rFonts w:cs="v4.2.0"/>
              </w:rPr>
              <w:sym w:font="Symbol" w:char="F0AB"/>
            </w:r>
          </w:p>
          <w:p w14:paraId="28FF6D78" w14:textId="77777777" w:rsidR="007F7412" w:rsidRPr="00BA6862" w:rsidRDefault="007F7412">
            <w:pPr>
              <w:pStyle w:val="TAC"/>
              <w:rPr>
                <w:rFonts w:cs="v4.2.0"/>
              </w:rPr>
            </w:pPr>
            <w:r w:rsidRPr="00BA6862">
              <w:rPr>
                <w:rFonts w:cs="v4.2.0"/>
              </w:rPr>
              <w:t>12,75 GHz</w:t>
            </w:r>
          </w:p>
        </w:tc>
        <w:tc>
          <w:tcPr>
            <w:tcW w:w="1134" w:type="dxa"/>
          </w:tcPr>
          <w:p w14:paraId="6A175362" w14:textId="77777777" w:rsidR="007F7412" w:rsidRPr="00BA6862" w:rsidRDefault="007F7412">
            <w:pPr>
              <w:pStyle w:val="TAC"/>
              <w:rPr>
                <w:rFonts w:cs="v4.2.0"/>
              </w:rPr>
            </w:pPr>
            <w:r w:rsidRPr="00BA6862">
              <w:rPr>
                <w:rFonts w:cs="v4.2.0"/>
              </w:rPr>
              <w:t>-30 dBm</w:t>
            </w:r>
          </w:p>
        </w:tc>
        <w:tc>
          <w:tcPr>
            <w:tcW w:w="1418" w:type="dxa"/>
          </w:tcPr>
          <w:p w14:paraId="1BE6B8AF" w14:textId="77777777" w:rsidR="007F7412" w:rsidRPr="00BA6862" w:rsidRDefault="007F7412">
            <w:pPr>
              <w:pStyle w:val="TAC"/>
              <w:rPr>
                <w:rFonts w:cs="v4.2.0"/>
              </w:rPr>
            </w:pPr>
            <w:r w:rsidRPr="00BA6862">
              <w:rPr>
                <w:rFonts w:cs="v4.2.0"/>
              </w:rPr>
              <w:t>1 MHz</w:t>
            </w:r>
          </w:p>
        </w:tc>
        <w:tc>
          <w:tcPr>
            <w:tcW w:w="2126" w:type="dxa"/>
          </w:tcPr>
          <w:p w14:paraId="7D47E27E" w14:textId="77777777" w:rsidR="007F7412" w:rsidRPr="00BA6862" w:rsidRDefault="007F7412">
            <w:pPr>
              <w:pStyle w:val="TAC"/>
            </w:pPr>
            <w:r w:rsidRPr="00BA6862">
              <w:t>Note 3</w:t>
            </w:r>
          </w:p>
        </w:tc>
      </w:tr>
      <w:tr w:rsidR="007F7412" w:rsidRPr="00BA6862" w14:paraId="71A1F48C" w14:textId="77777777">
        <w:trPr>
          <w:cantSplit/>
          <w:jc w:val="center"/>
        </w:trPr>
        <w:tc>
          <w:tcPr>
            <w:tcW w:w="7371" w:type="dxa"/>
            <w:gridSpan w:val="4"/>
          </w:tcPr>
          <w:p w14:paraId="3F746C30" w14:textId="77777777" w:rsidR="007F7412" w:rsidRPr="00BA6862" w:rsidRDefault="007F7412">
            <w:pPr>
              <w:pStyle w:val="TAC"/>
              <w:jc w:val="left"/>
            </w:pPr>
            <w:r w:rsidRPr="00BA6862">
              <w:t>NOTE 1:</w:t>
            </w:r>
            <w:r w:rsidRPr="00BA6862">
              <w:tab/>
              <w:t>Bandwidth as in ITU SM.329 [1], s4.1</w:t>
            </w:r>
          </w:p>
          <w:p w14:paraId="70673C69" w14:textId="77777777" w:rsidR="007F7412" w:rsidRPr="00BA6862" w:rsidRDefault="007F7412" w:rsidP="00AE7325">
            <w:pPr>
              <w:pStyle w:val="TAC"/>
              <w:jc w:val="left"/>
            </w:pPr>
            <w:r w:rsidRPr="00BA6862">
              <w:t>NOTE 2:</w:t>
            </w:r>
            <w:r w:rsidRPr="00BA6862">
              <w:tab/>
            </w:r>
            <w:r w:rsidR="00AE7325" w:rsidRPr="00BA6862">
              <w:t>Limit based on</w:t>
            </w:r>
            <w:r w:rsidRPr="00BA6862">
              <w:t xml:space="preserve"> ITU-R SM.329 [1], s4.3 and Annex 7</w:t>
            </w:r>
          </w:p>
          <w:p w14:paraId="43857338" w14:textId="77777777" w:rsidR="007F7412" w:rsidRPr="00BA6862" w:rsidRDefault="007F7412" w:rsidP="00AE7325">
            <w:pPr>
              <w:pStyle w:val="TAC"/>
              <w:jc w:val="left"/>
            </w:pPr>
            <w:r w:rsidRPr="00BA6862">
              <w:t>NOTE 3:</w:t>
            </w:r>
            <w:r w:rsidRPr="00BA6862">
              <w:tab/>
              <w:t>Bandwidth as in ITU-R SM.329 [1], s4.3 and Annex 7. Upper frequency as in ITU-R SM.329 [1], s2.5 table 1</w:t>
            </w:r>
          </w:p>
        </w:tc>
      </w:tr>
    </w:tbl>
    <w:p w14:paraId="6D2F8A74" w14:textId="77777777" w:rsidR="007F7412" w:rsidRPr="00AA0BEB" w:rsidRDefault="007F7412">
      <w:pPr>
        <w:jc w:val="center"/>
        <w:rPr>
          <w:rFonts w:cs="v4.2.0"/>
        </w:rPr>
      </w:pPr>
    </w:p>
    <w:p w14:paraId="53DF7E0C" w14:textId="77777777" w:rsidR="007F7412" w:rsidRPr="00AA0BEB" w:rsidRDefault="007F7412" w:rsidP="00C45EC9">
      <w:pPr>
        <w:pStyle w:val="EX"/>
      </w:pPr>
      <w:r w:rsidRPr="00AA0BEB">
        <w:t>Fl :</w:t>
      </w:r>
      <w:r w:rsidRPr="00AA0BEB">
        <w:tab/>
        <w:t>Lower frequency of the band in which TDD operates</w:t>
      </w:r>
    </w:p>
    <w:p w14:paraId="3FF38094" w14:textId="77777777" w:rsidR="007F7412" w:rsidRPr="00AA0BEB" w:rsidRDefault="007F7412">
      <w:pPr>
        <w:pStyle w:val="EX"/>
      </w:pPr>
      <w:r w:rsidRPr="00AA0BEB">
        <w:t>Fu:</w:t>
      </w:r>
      <w:r w:rsidRPr="00AA0BEB">
        <w:tab/>
        <w:t xml:space="preserve">Upper frequency of the band in which TDD operates </w:t>
      </w:r>
    </w:p>
    <w:p w14:paraId="7B988F05" w14:textId="77777777" w:rsidR="007F7412" w:rsidRPr="00AA0BEB" w:rsidRDefault="007F7412" w:rsidP="00C45EC9">
      <w:pPr>
        <w:pStyle w:val="H6"/>
      </w:pPr>
      <w:r w:rsidRPr="00AA0BEB">
        <w:t>6.6.3.1.2.1.2</w:t>
      </w:r>
      <w:r w:rsidRPr="00AA0BEB">
        <w:tab/>
        <w:t>1,28 Mcps TDD Option</w:t>
      </w:r>
    </w:p>
    <w:p w14:paraId="26B3AA2E" w14:textId="77777777" w:rsidR="007F7412" w:rsidRPr="00AA0BEB" w:rsidRDefault="007F7412">
      <w:pPr>
        <w:rPr>
          <w:rFonts w:cs="v4.2.0"/>
        </w:rPr>
      </w:pPr>
      <w:r w:rsidRPr="00AA0BEB">
        <w:rPr>
          <w:rFonts w:cs="v4.2.0"/>
        </w:rPr>
        <w:t>The power of any spurious emission shall not exceed:</w:t>
      </w:r>
    </w:p>
    <w:p w14:paraId="559467D3" w14:textId="77777777" w:rsidR="007F7412" w:rsidRPr="00AA0BEB" w:rsidRDefault="007F7412">
      <w:pPr>
        <w:pStyle w:val="TH"/>
        <w:rPr>
          <w:rFonts w:cs="v4.2.0"/>
        </w:rPr>
      </w:pPr>
      <w:r w:rsidRPr="00AA0BEB">
        <w:rPr>
          <w:rFonts w:cs="v4.2.0"/>
        </w:rPr>
        <w:lastRenderedPageBreak/>
        <w:t>Table 6.11A: BS Mandatory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693"/>
        <w:gridCol w:w="1134"/>
        <w:gridCol w:w="1418"/>
        <w:gridCol w:w="2126"/>
      </w:tblGrid>
      <w:tr w:rsidR="007F7412" w:rsidRPr="00BA6862" w14:paraId="7F424469" w14:textId="77777777">
        <w:trPr>
          <w:jc w:val="center"/>
        </w:trPr>
        <w:tc>
          <w:tcPr>
            <w:tcW w:w="2693" w:type="dxa"/>
          </w:tcPr>
          <w:p w14:paraId="395FDD93" w14:textId="77777777" w:rsidR="007F7412" w:rsidRPr="00BA6862" w:rsidRDefault="007F7412">
            <w:pPr>
              <w:pStyle w:val="TAH"/>
              <w:rPr>
                <w:rFonts w:cs="v4.2.0"/>
              </w:rPr>
            </w:pPr>
            <w:r w:rsidRPr="00BA6862">
              <w:rPr>
                <w:rFonts w:cs="v4.2.0"/>
              </w:rPr>
              <w:t>Band</w:t>
            </w:r>
          </w:p>
        </w:tc>
        <w:tc>
          <w:tcPr>
            <w:tcW w:w="1134" w:type="dxa"/>
          </w:tcPr>
          <w:p w14:paraId="2DC414AA" w14:textId="77777777" w:rsidR="007F7412" w:rsidRPr="00BA6862" w:rsidRDefault="007F7412">
            <w:pPr>
              <w:pStyle w:val="TAH"/>
              <w:rPr>
                <w:rFonts w:cs="v4.2.0"/>
              </w:rPr>
            </w:pPr>
            <w:r w:rsidRPr="00BA6862">
              <w:rPr>
                <w:rFonts w:cs="v4.2.0"/>
              </w:rPr>
              <w:t>Maximum Level</w:t>
            </w:r>
          </w:p>
        </w:tc>
        <w:tc>
          <w:tcPr>
            <w:tcW w:w="1418" w:type="dxa"/>
          </w:tcPr>
          <w:p w14:paraId="56598371" w14:textId="77777777" w:rsidR="007F7412" w:rsidRPr="00BA6862" w:rsidRDefault="007F7412">
            <w:pPr>
              <w:pStyle w:val="TAH"/>
              <w:rPr>
                <w:rFonts w:cs="v4.2.0"/>
              </w:rPr>
            </w:pPr>
            <w:r w:rsidRPr="00BA6862">
              <w:rPr>
                <w:rFonts w:cs="v4.2.0"/>
              </w:rPr>
              <w:t>Measurement Bandwidth</w:t>
            </w:r>
          </w:p>
        </w:tc>
        <w:tc>
          <w:tcPr>
            <w:tcW w:w="2126" w:type="dxa"/>
          </w:tcPr>
          <w:p w14:paraId="43145D0B" w14:textId="77777777" w:rsidR="007F7412" w:rsidRPr="00BA6862" w:rsidRDefault="007F7412">
            <w:pPr>
              <w:pStyle w:val="TAH"/>
              <w:rPr>
                <w:rFonts w:cs="v4.2.0"/>
              </w:rPr>
            </w:pPr>
            <w:r w:rsidRPr="00BA6862">
              <w:rPr>
                <w:rFonts w:cs="v4.2.0"/>
              </w:rPr>
              <w:t>Notes</w:t>
            </w:r>
          </w:p>
        </w:tc>
      </w:tr>
      <w:tr w:rsidR="007F7412" w:rsidRPr="00BA6862" w14:paraId="06656FD9" w14:textId="77777777">
        <w:trPr>
          <w:jc w:val="center"/>
        </w:trPr>
        <w:tc>
          <w:tcPr>
            <w:tcW w:w="2693" w:type="dxa"/>
          </w:tcPr>
          <w:p w14:paraId="2C47730C" w14:textId="77777777" w:rsidR="007F7412" w:rsidRPr="00BA6862" w:rsidRDefault="007F7412">
            <w:pPr>
              <w:pStyle w:val="TAC"/>
              <w:rPr>
                <w:rFonts w:cs="v4.2.0"/>
              </w:rPr>
            </w:pPr>
            <w:r w:rsidRPr="00BA6862">
              <w:rPr>
                <w:rFonts w:cs="v4.2.0"/>
              </w:rPr>
              <w:t>9kHz - 150kHz</w:t>
            </w:r>
          </w:p>
        </w:tc>
        <w:tc>
          <w:tcPr>
            <w:tcW w:w="1134" w:type="dxa"/>
          </w:tcPr>
          <w:p w14:paraId="4C15536C" w14:textId="77777777" w:rsidR="007F7412" w:rsidRPr="00BA6862" w:rsidRDefault="007F7412">
            <w:pPr>
              <w:pStyle w:val="TAC"/>
              <w:rPr>
                <w:rFonts w:cs="v4.2.0"/>
              </w:rPr>
            </w:pPr>
            <w:r w:rsidRPr="00BA6862">
              <w:rPr>
                <w:rFonts w:cs="v4.2.0"/>
              </w:rPr>
              <w:t>-36 dBm</w:t>
            </w:r>
          </w:p>
        </w:tc>
        <w:tc>
          <w:tcPr>
            <w:tcW w:w="1418" w:type="dxa"/>
          </w:tcPr>
          <w:p w14:paraId="692E3BAF" w14:textId="77777777" w:rsidR="007F7412" w:rsidRPr="00BA6862" w:rsidRDefault="007F7412">
            <w:pPr>
              <w:pStyle w:val="TAC"/>
              <w:rPr>
                <w:rFonts w:cs="v4.2.0"/>
              </w:rPr>
            </w:pPr>
            <w:r w:rsidRPr="00BA6862">
              <w:rPr>
                <w:rFonts w:cs="v4.2.0"/>
              </w:rPr>
              <w:t xml:space="preserve">1 kHz </w:t>
            </w:r>
          </w:p>
        </w:tc>
        <w:tc>
          <w:tcPr>
            <w:tcW w:w="2126" w:type="dxa"/>
          </w:tcPr>
          <w:p w14:paraId="2DB4A688" w14:textId="77777777" w:rsidR="007F7412" w:rsidRPr="00BA6862" w:rsidRDefault="007F7412">
            <w:pPr>
              <w:pStyle w:val="TAC"/>
              <w:rPr>
                <w:rFonts w:cs="v4.2.0"/>
              </w:rPr>
            </w:pPr>
            <w:r w:rsidRPr="00BA6862">
              <w:rPr>
                <w:rFonts w:cs="v4.2.0"/>
              </w:rPr>
              <w:t>Note 1</w:t>
            </w:r>
          </w:p>
        </w:tc>
      </w:tr>
      <w:tr w:rsidR="007F7412" w:rsidRPr="00BA6862" w14:paraId="1F1D62C6" w14:textId="77777777">
        <w:trPr>
          <w:jc w:val="center"/>
        </w:trPr>
        <w:tc>
          <w:tcPr>
            <w:tcW w:w="2693" w:type="dxa"/>
          </w:tcPr>
          <w:p w14:paraId="7C809366" w14:textId="77777777" w:rsidR="007F7412" w:rsidRPr="00BA6862" w:rsidRDefault="007F7412">
            <w:pPr>
              <w:pStyle w:val="TAC"/>
              <w:rPr>
                <w:rFonts w:cs="v4.2.0"/>
              </w:rPr>
            </w:pPr>
            <w:r w:rsidRPr="00BA6862">
              <w:rPr>
                <w:rFonts w:cs="v4.2.0"/>
              </w:rPr>
              <w:t>150kHz - 30MHz</w:t>
            </w:r>
          </w:p>
        </w:tc>
        <w:tc>
          <w:tcPr>
            <w:tcW w:w="1134" w:type="dxa"/>
          </w:tcPr>
          <w:p w14:paraId="6BA39967" w14:textId="77777777" w:rsidR="007F7412" w:rsidRPr="00BA6862" w:rsidRDefault="007F7412">
            <w:pPr>
              <w:pStyle w:val="TAC"/>
              <w:rPr>
                <w:rFonts w:cs="v4.2.0"/>
              </w:rPr>
            </w:pPr>
            <w:r w:rsidRPr="00BA6862">
              <w:rPr>
                <w:rFonts w:cs="v4.2.0"/>
              </w:rPr>
              <w:t>- 36 dBm</w:t>
            </w:r>
          </w:p>
        </w:tc>
        <w:tc>
          <w:tcPr>
            <w:tcW w:w="1418" w:type="dxa"/>
          </w:tcPr>
          <w:p w14:paraId="7E40ED3D" w14:textId="77777777" w:rsidR="007F7412" w:rsidRPr="00BA6862" w:rsidRDefault="007F7412">
            <w:pPr>
              <w:pStyle w:val="TAC"/>
              <w:rPr>
                <w:rFonts w:cs="v4.2.0"/>
              </w:rPr>
            </w:pPr>
            <w:r w:rsidRPr="00BA6862">
              <w:rPr>
                <w:rFonts w:cs="v4.2.0"/>
              </w:rPr>
              <w:t xml:space="preserve">10 kHz </w:t>
            </w:r>
          </w:p>
        </w:tc>
        <w:tc>
          <w:tcPr>
            <w:tcW w:w="2126" w:type="dxa"/>
          </w:tcPr>
          <w:p w14:paraId="1BDA41DC" w14:textId="77777777" w:rsidR="007F7412" w:rsidRPr="00BA6862" w:rsidRDefault="007F7412">
            <w:pPr>
              <w:pStyle w:val="TAC"/>
              <w:rPr>
                <w:rFonts w:cs="v4.2.0"/>
              </w:rPr>
            </w:pPr>
            <w:r w:rsidRPr="00BA6862">
              <w:rPr>
                <w:rFonts w:cs="v4.2.0"/>
              </w:rPr>
              <w:t>Note 1</w:t>
            </w:r>
          </w:p>
        </w:tc>
      </w:tr>
      <w:tr w:rsidR="007F7412" w:rsidRPr="00BA6862" w14:paraId="5492E280" w14:textId="77777777">
        <w:trPr>
          <w:jc w:val="center"/>
        </w:trPr>
        <w:tc>
          <w:tcPr>
            <w:tcW w:w="2693" w:type="dxa"/>
          </w:tcPr>
          <w:p w14:paraId="45631534" w14:textId="77777777" w:rsidR="007F7412" w:rsidRPr="00BA6862" w:rsidRDefault="007F7412">
            <w:pPr>
              <w:pStyle w:val="TAC"/>
              <w:rPr>
                <w:rFonts w:cs="v4.2.0"/>
              </w:rPr>
            </w:pPr>
            <w:r w:rsidRPr="00BA6862">
              <w:rPr>
                <w:rFonts w:cs="v4.2.0"/>
              </w:rPr>
              <w:t>30MHz - 1GHz</w:t>
            </w:r>
          </w:p>
        </w:tc>
        <w:tc>
          <w:tcPr>
            <w:tcW w:w="1134" w:type="dxa"/>
          </w:tcPr>
          <w:p w14:paraId="05314C7A" w14:textId="77777777" w:rsidR="007F7412" w:rsidRPr="00BA6862" w:rsidRDefault="007F7412">
            <w:pPr>
              <w:pStyle w:val="TAC"/>
              <w:rPr>
                <w:rFonts w:cs="v4.2.0"/>
              </w:rPr>
            </w:pPr>
            <w:r w:rsidRPr="00BA6862">
              <w:rPr>
                <w:rFonts w:cs="v4.2.0"/>
              </w:rPr>
              <w:t>-36 dBm</w:t>
            </w:r>
          </w:p>
        </w:tc>
        <w:tc>
          <w:tcPr>
            <w:tcW w:w="1418" w:type="dxa"/>
          </w:tcPr>
          <w:p w14:paraId="4F4F9CF7" w14:textId="77777777" w:rsidR="007F7412" w:rsidRPr="00BA6862" w:rsidRDefault="007F7412">
            <w:pPr>
              <w:pStyle w:val="TAC"/>
              <w:rPr>
                <w:rFonts w:cs="v4.2.0"/>
              </w:rPr>
            </w:pPr>
            <w:r w:rsidRPr="00BA6862">
              <w:rPr>
                <w:rFonts w:cs="v4.2.0"/>
              </w:rPr>
              <w:t>100 kHz</w:t>
            </w:r>
          </w:p>
        </w:tc>
        <w:tc>
          <w:tcPr>
            <w:tcW w:w="2126" w:type="dxa"/>
          </w:tcPr>
          <w:p w14:paraId="3C4595DC" w14:textId="77777777" w:rsidR="007F7412" w:rsidRPr="00BA6862" w:rsidRDefault="007F7412">
            <w:pPr>
              <w:pStyle w:val="TAC"/>
              <w:rPr>
                <w:rFonts w:cs="v4.2.0"/>
              </w:rPr>
            </w:pPr>
            <w:r w:rsidRPr="00BA6862">
              <w:rPr>
                <w:rFonts w:cs="v4.2.0"/>
              </w:rPr>
              <w:t>Note 1</w:t>
            </w:r>
          </w:p>
        </w:tc>
      </w:tr>
      <w:tr w:rsidR="007F7412" w:rsidRPr="00BA6862" w14:paraId="1F1EB017" w14:textId="77777777">
        <w:trPr>
          <w:jc w:val="center"/>
        </w:trPr>
        <w:tc>
          <w:tcPr>
            <w:tcW w:w="2693" w:type="dxa"/>
          </w:tcPr>
          <w:p w14:paraId="22083094" w14:textId="77777777" w:rsidR="007F7412" w:rsidRPr="00BA6862" w:rsidRDefault="007F7412">
            <w:pPr>
              <w:pStyle w:val="TAC"/>
              <w:rPr>
                <w:rFonts w:cs="v4.2.0"/>
              </w:rPr>
            </w:pPr>
            <w:r w:rsidRPr="00BA6862">
              <w:rPr>
                <w:rFonts w:cs="v4.2.0"/>
              </w:rPr>
              <w:t xml:space="preserve">1GHz </w:t>
            </w:r>
          </w:p>
          <w:p w14:paraId="2F3C5CB5" w14:textId="77777777" w:rsidR="007F7412" w:rsidRPr="00BA6862" w:rsidRDefault="007F7412">
            <w:pPr>
              <w:pStyle w:val="TAC"/>
              <w:rPr>
                <w:rFonts w:cs="v4.2.0"/>
              </w:rPr>
            </w:pPr>
            <w:r w:rsidRPr="00BA6862">
              <w:rPr>
                <w:rFonts w:cs="v4.2.0"/>
              </w:rPr>
              <w:sym w:font="Symbol" w:char="F0AB"/>
            </w:r>
          </w:p>
          <w:p w14:paraId="39BD5569" w14:textId="77777777" w:rsidR="007F7412" w:rsidRPr="00BA6862" w:rsidRDefault="007F7412">
            <w:pPr>
              <w:pStyle w:val="TAC"/>
              <w:rPr>
                <w:rFonts w:cs="v4.2.0"/>
                <w:i/>
              </w:rPr>
            </w:pPr>
            <w:r w:rsidRPr="00BA6862">
              <w:rPr>
                <w:rFonts w:cs="v4.2.0"/>
              </w:rPr>
              <w:t>Fl -10 MHz</w:t>
            </w:r>
          </w:p>
        </w:tc>
        <w:tc>
          <w:tcPr>
            <w:tcW w:w="1134" w:type="dxa"/>
          </w:tcPr>
          <w:p w14:paraId="2F8265D4" w14:textId="77777777" w:rsidR="007F7412" w:rsidRPr="00BA6862" w:rsidRDefault="007F7412">
            <w:pPr>
              <w:pStyle w:val="TAC"/>
              <w:rPr>
                <w:rFonts w:cs="v4.2.0"/>
              </w:rPr>
            </w:pPr>
            <w:r w:rsidRPr="00BA6862">
              <w:rPr>
                <w:rFonts w:cs="v4.2.0"/>
              </w:rPr>
              <w:t>-30 dBm</w:t>
            </w:r>
          </w:p>
        </w:tc>
        <w:tc>
          <w:tcPr>
            <w:tcW w:w="1418" w:type="dxa"/>
          </w:tcPr>
          <w:p w14:paraId="388930D6" w14:textId="77777777" w:rsidR="007F7412" w:rsidRPr="00BA6862" w:rsidRDefault="007F7412">
            <w:pPr>
              <w:pStyle w:val="TAC"/>
              <w:rPr>
                <w:rFonts w:cs="v4.2.0"/>
              </w:rPr>
            </w:pPr>
            <w:r w:rsidRPr="00BA6862">
              <w:rPr>
                <w:rFonts w:cs="v4.2.0"/>
              </w:rPr>
              <w:t>1 MHz</w:t>
            </w:r>
          </w:p>
        </w:tc>
        <w:tc>
          <w:tcPr>
            <w:tcW w:w="2126" w:type="dxa"/>
          </w:tcPr>
          <w:p w14:paraId="02234BC7" w14:textId="77777777" w:rsidR="007F7412" w:rsidRPr="00BA6862" w:rsidRDefault="007F7412">
            <w:pPr>
              <w:pStyle w:val="TAC"/>
              <w:rPr>
                <w:rFonts w:cs="v4.2.0"/>
              </w:rPr>
            </w:pPr>
            <w:r w:rsidRPr="00BA6862">
              <w:rPr>
                <w:rFonts w:cs="v4.2.0"/>
              </w:rPr>
              <w:t>Note 1</w:t>
            </w:r>
          </w:p>
        </w:tc>
      </w:tr>
      <w:tr w:rsidR="007F7412" w:rsidRPr="00BA6862" w14:paraId="7DEBB54B" w14:textId="77777777">
        <w:trPr>
          <w:jc w:val="center"/>
        </w:trPr>
        <w:tc>
          <w:tcPr>
            <w:tcW w:w="2693" w:type="dxa"/>
          </w:tcPr>
          <w:p w14:paraId="77562EEE" w14:textId="77777777" w:rsidR="007F7412" w:rsidRPr="00BA6862" w:rsidRDefault="007F7412">
            <w:pPr>
              <w:pStyle w:val="TAC"/>
              <w:rPr>
                <w:rFonts w:cs="v4.2.0"/>
              </w:rPr>
            </w:pPr>
          </w:p>
          <w:p w14:paraId="405369BB" w14:textId="77777777" w:rsidR="007F7412" w:rsidRPr="00BA6862" w:rsidRDefault="00AE7325">
            <w:pPr>
              <w:pStyle w:val="TAC"/>
              <w:rPr>
                <w:rFonts w:cs="v4.2.0"/>
                <w:i/>
              </w:rPr>
            </w:pPr>
            <w:r w:rsidRPr="00BA6862">
              <w:rPr>
                <w:rFonts w:cs="v4.2.0"/>
              </w:rPr>
              <w:t>Fl -10MHz</w:t>
            </w:r>
          </w:p>
          <w:p w14:paraId="5B0BFBC8" w14:textId="77777777" w:rsidR="007F7412" w:rsidRPr="00BA6862" w:rsidRDefault="007F7412">
            <w:pPr>
              <w:pStyle w:val="TAC"/>
              <w:rPr>
                <w:rFonts w:cs="v4.2.0"/>
              </w:rPr>
            </w:pPr>
            <w:r w:rsidRPr="00BA6862">
              <w:rPr>
                <w:rFonts w:cs="v4.2.0"/>
              </w:rPr>
              <w:sym w:font="Symbol" w:char="F0AB"/>
            </w:r>
          </w:p>
          <w:p w14:paraId="75C7011E" w14:textId="77777777" w:rsidR="007F7412" w:rsidRPr="00BA6862" w:rsidRDefault="00AE7325">
            <w:pPr>
              <w:pStyle w:val="TAC"/>
              <w:rPr>
                <w:rFonts w:cs="v4.2.0"/>
              </w:rPr>
            </w:pPr>
            <w:r w:rsidRPr="00BA6862">
              <w:rPr>
                <w:rFonts w:cs="v4.2.0"/>
              </w:rPr>
              <w:t>Fu +</w:t>
            </w:r>
            <w:r w:rsidR="007F7412" w:rsidRPr="00BA6862">
              <w:rPr>
                <w:rFonts w:cs="v4.2.0"/>
              </w:rPr>
              <w:t>10 MHz</w:t>
            </w:r>
          </w:p>
        </w:tc>
        <w:tc>
          <w:tcPr>
            <w:tcW w:w="1134" w:type="dxa"/>
          </w:tcPr>
          <w:p w14:paraId="6E82D774" w14:textId="77777777" w:rsidR="007F7412" w:rsidRPr="00BA6862" w:rsidRDefault="00AE7325">
            <w:pPr>
              <w:pStyle w:val="TAC"/>
              <w:rPr>
                <w:rFonts w:cs="v4.2.0"/>
              </w:rPr>
            </w:pPr>
            <w:r w:rsidRPr="00BA6862">
              <w:rPr>
                <w:rFonts w:cs="v4.2.0"/>
              </w:rPr>
              <w:t>-1</w:t>
            </w:r>
            <w:r w:rsidR="007F7412" w:rsidRPr="00BA6862">
              <w:rPr>
                <w:rFonts w:cs="v4.2.0"/>
              </w:rPr>
              <w:t>5 dBm</w:t>
            </w:r>
          </w:p>
        </w:tc>
        <w:tc>
          <w:tcPr>
            <w:tcW w:w="1418" w:type="dxa"/>
          </w:tcPr>
          <w:p w14:paraId="2C906B36" w14:textId="77777777" w:rsidR="007F7412" w:rsidRPr="00BA6862" w:rsidRDefault="007F7412">
            <w:pPr>
              <w:pStyle w:val="TAC"/>
              <w:rPr>
                <w:rFonts w:cs="v4.2.0"/>
              </w:rPr>
            </w:pPr>
            <w:r w:rsidRPr="00BA6862">
              <w:rPr>
                <w:rFonts w:cs="v4.2.0"/>
              </w:rPr>
              <w:t>1 MHz</w:t>
            </w:r>
          </w:p>
        </w:tc>
        <w:tc>
          <w:tcPr>
            <w:tcW w:w="2126" w:type="dxa"/>
          </w:tcPr>
          <w:p w14:paraId="3B6DCA03" w14:textId="77777777" w:rsidR="007F7412" w:rsidRPr="00BA6862" w:rsidRDefault="007F7412">
            <w:pPr>
              <w:pStyle w:val="TAC"/>
              <w:rPr>
                <w:rFonts w:cs="v4.2.0"/>
              </w:rPr>
            </w:pPr>
            <w:r w:rsidRPr="00BA6862">
              <w:rPr>
                <w:rFonts w:cs="v4.2.0"/>
              </w:rPr>
              <w:t>Note 2</w:t>
            </w:r>
          </w:p>
        </w:tc>
      </w:tr>
      <w:tr w:rsidR="007F7412" w:rsidRPr="00BA6862" w14:paraId="397446B5" w14:textId="77777777">
        <w:trPr>
          <w:jc w:val="center"/>
        </w:trPr>
        <w:tc>
          <w:tcPr>
            <w:tcW w:w="2693" w:type="dxa"/>
          </w:tcPr>
          <w:p w14:paraId="56970724" w14:textId="77777777" w:rsidR="007F7412" w:rsidRPr="00BA6862" w:rsidRDefault="00AE7325">
            <w:pPr>
              <w:pStyle w:val="TAC"/>
              <w:rPr>
                <w:rFonts w:cs="v4.2.0"/>
                <w:i/>
              </w:rPr>
            </w:pPr>
            <w:r w:rsidRPr="00BA6862">
              <w:rPr>
                <w:rFonts w:cs="v4.2.0"/>
              </w:rPr>
              <w:t>Fu +10 MHz</w:t>
            </w:r>
          </w:p>
          <w:p w14:paraId="7AF9C485" w14:textId="77777777" w:rsidR="007F7412" w:rsidRPr="00BA6862" w:rsidRDefault="007F7412">
            <w:pPr>
              <w:pStyle w:val="TAC"/>
              <w:rPr>
                <w:rFonts w:cs="v4.2.0"/>
              </w:rPr>
            </w:pPr>
            <w:r w:rsidRPr="00BA6862">
              <w:rPr>
                <w:rFonts w:cs="v4.2.0"/>
              </w:rPr>
              <w:sym w:font="Symbol" w:char="F0AB"/>
            </w:r>
          </w:p>
          <w:p w14:paraId="5AF5175A" w14:textId="77777777" w:rsidR="007F7412" w:rsidRPr="00BA6862" w:rsidRDefault="007F7412">
            <w:pPr>
              <w:pStyle w:val="TAC"/>
              <w:rPr>
                <w:rFonts w:cs="v4.2.0"/>
              </w:rPr>
            </w:pPr>
            <w:r w:rsidRPr="00BA6862">
              <w:rPr>
                <w:rFonts w:cs="v4.2.0"/>
              </w:rPr>
              <w:t>12,</w:t>
            </w:r>
            <w:r w:rsidR="00D2706A" w:rsidRPr="00BA6862">
              <w:rPr>
                <w:rFonts w:cs="v4.2.0"/>
              </w:rPr>
              <w:t>7</w:t>
            </w:r>
            <w:r w:rsidRPr="00BA6862">
              <w:rPr>
                <w:rFonts w:cs="v4.2.0"/>
              </w:rPr>
              <w:t>5 GHz</w:t>
            </w:r>
          </w:p>
        </w:tc>
        <w:tc>
          <w:tcPr>
            <w:tcW w:w="1134" w:type="dxa"/>
          </w:tcPr>
          <w:p w14:paraId="078DCD69" w14:textId="77777777" w:rsidR="007F7412" w:rsidRPr="00BA6862" w:rsidRDefault="007F7412">
            <w:pPr>
              <w:pStyle w:val="TAC"/>
              <w:rPr>
                <w:rFonts w:cs="v4.2.0"/>
              </w:rPr>
            </w:pPr>
            <w:r w:rsidRPr="00BA6862">
              <w:rPr>
                <w:rFonts w:cs="v4.2.0"/>
              </w:rPr>
              <w:t>-30 dBm</w:t>
            </w:r>
          </w:p>
        </w:tc>
        <w:tc>
          <w:tcPr>
            <w:tcW w:w="1418" w:type="dxa"/>
          </w:tcPr>
          <w:p w14:paraId="660DF655" w14:textId="77777777" w:rsidR="007F7412" w:rsidRPr="00BA6862" w:rsidRDefault="007F7412">
            <w:pPr>
              <w:pStyle w:val="TAC"/>
              <w:rPr>
                <w:rFonts w:cs="v4.2.0"/>
              </w:rPr>
            </w:pPr>
            <w:r w:rsidRPr="00BA6862">
              <w:rPr>
                <w:rFonts w:cs="v4.2.0"/>
              </w:rPr>
              <w:t>1 MHz</w:t>
            </w:r>
          </w:p>
        </w:tc>
        <w:tc>
          <w:tcPr>
            <w:tcW w:w="2126" w:type="dxa"/>
          </w:tcPr>
          <w:p w14:paraId="40AFF5C4" w14:textId="77777777" w:rsidR="007F7412" w:rsidRPr="00BA6862" w:rsidRDefault="007F7412">
            <w:pPr>
              <w:pStyle w:val="TAC"/>
              <w:rPr>
                <w:rFonts w:cs="v4.2.0"/>
              </w:rPr>
            </w:pPr>
            <w:r w:rsidRPr="00BA6862">
              <w:rPr>
                <w:rFonts w:cs="v4.2.0"/>
              </w:rPr>
              <w:t>Note 3</w:t>
            </w:r>
          </w:p>
        </w:tc>
      </w:tr>
      <w:tr w:rsidR="007F7412" w:rsidRPr="00BA6862" w14:paraId="7AA04C09" w14:textId="77777777">
        <w:trPr>
          <w:cantSplit/>
          <w:jc w:val="center"/>
        </w:trPr>
        <w:tc>
          <w:tcPr>
            <w:tcW w:w="7371" w:type="dxa"/>
            <w:gridSpan w:val="4"/>
          </w:tcPr>
          <w:p w14:paraId="3CC953D0" w14:textId="77777777" w:rsidR="007F7412" w:rsidRPr="00BA6862" w:rsidRDefault="007F7412">
            <w:pPr>
              <w:pStyle w:val="TAN"/>
            </w:pPr>
            <w:r w:rsidRPr="00BA6862">
              <w:t>NOTE 1:</w:t>
            </w:r>
            <w:r w:rsidRPr="00BA6862">
              <w:tab/>
              <w:t>Bandwidth as in ITU SM.329 [1], s4.1</w:t>
            </w:r>
          </w:p>
          <w:p w14:paraId="12A12609" w14:textId="77777777" w:rsidR="007F7412" w:rsidRPr="00BA6862" w:rsidRDefault="007F7412">
            <w:pPr>
              <w:pStyle w:val="TAN"/>
            </w:pPr>
            <w:r w:rsidRPr="00BA6862">
              <w:t>NOTE 2:</w:t>
            </w:r>
            <w:r w:rsidRPr="00BA6862">
              <w:tab/>
            </w:r>
            <w:r w:rsidR="00AE7325" w:rsidRPr="00BA6862">
              <w:t>Limit based on</w:t>
            </w:r>
            <w:r w:rsidRPr="00BA6862">
              <w:t xml:space="preserve"> ITU-R SM.329 [1], s4.3 and Annex 7</w:t>
            </w:r>
          </w:p>
          <w:p w14:paraId="4B3CE815" w14:textId="77777777" w:rsidR="007F7412" w:rsidRPr="00BA6862" w:rsidRDefault="007F7412">
            <w:pPr>
              <w:pStyle w:val="TAN"/>
              <w:rPr>
                <w:rFonts w:cs="v4.2.0"/>
              </w:rPr>
            </w:pPr>
            <w:r w:rsidRPr="00BA6862">
              <w:t>NOTE 3:</w:t>
            </w:r>
            <w:r w:rsidRPr="00BA6862">
              <w:tab/>
              <w:t>Bandwidth as in ITU-R SM.329 [1], s4.3 and Annex 7. Upper frequency as in ITU-R SM.329 [1], s2.5 table 1</w:t>
            </w:r>
          </w:p>
        </w:tc>
      </w:tr>
    </w:tbl>
    <w:p w14:paraId="7291F060" w14:textId="77777777" w:rsidR="007F7412" w:rsidRPr="00AA0BEB" w:rsidRDefault="007F7412">
      <w:pPr>
        <w:rPr>
          <w:rFonts w:cs="v4.2.0"/>
        </w:rPr>
      </w:pPr>
    </w:p>
    <w:p w14:paraId="63BF7D7F" w14:textId="77777777" w:rsidR="007F7412" w:rsidRPr="00AA0BEB" w:rsidRDefault="007F7412" w:rsidP="00C45EC9">
      <w:pPr>
        <w:pStyle w:val="EX"/>
      </w:pPr>
      <w:r w:rsidRPr="00AA0BEB">
        <w:t>Fl:</w:t>
      </w:r>
      <w:r w:rsidRPr="00AA0BEB">
        <w:tab/>
        <w:t>Lower frequency of the band in which TDD operates</w:t>
      </w:r>
    </w:p>
    <w:p w14:paraId="443E5D42" w14:textId="77777777" w:rsidR="007F7412" w:rsidRPr="00AA0BEB" w:rsidRDefault="007F7412">
      <w:pPr>
        <w:pStyle w:val="EX"/>
      </w:pPr>
      <w:r w:rsidRPr="00AA0BEB">
        <w:t>Fu:</w:t>
      </w:r>
      <w:r w:rsidRPr="00AA0BEB">
        <w:tab/>
        <w:t>Upper frequency of the band in which TDD operates</w:t>
      </w:r>
    </w:p>
    <w:p w14:paraId="278C8AF0" w14:textId="77777777" w:rsidR="007F7412" w:rsidRPr="00AA0BEB" w:rsidRDefault="007F7412" w:rsidP="00C45EC9">
      <w:pPr>
        <w:pStyle w:val="H6"/>
      </w:pPr>
      <w:r w:rsidRPr="00AA0BEB">
        <w:t>6.6.3.1.2.1.3</w:t>
      </w:r>
      <w:r w:rsidRPr="00AA0BEB">
        <w:tab/>
        <w:t>7,68 Mcps TDD Option</w:t>
      </w:r>
    </w:p>
    <w:p w14:paraId="55BAEA7C" w14:textId="77777777" w:rsidR="007F7412" w:rsidRPr="00AA0BEB" w:rsidRDefault="007F7412">
      <w:pPr>
        <w:rPr>
          <w:rFonts w:cs="v4.2.0"/>
        </w:rPr>
      </w:pPr>
      <w:r w:rsidRPr="00AA0BEB">
        <w:rPr>
          <w:rFonts w:cs="v4.2.0"/>
        </w:rPr>
        <w:t>The power of any spurious emission shall not exceed:</w:t>
      </w:r>
    </w:p>
    <w:p w14:paraId="7EC273F4" w14:textId="77777777" w:rsidR="007F7412" w:rsidRPr="00AA0BEB" w:rsidRDefault="007F7412">
      <w:pPr>
        <w:pStyle w:val="TH"/>
        <w:rPr>
          <w:rFonts w:cs="v4.2.0"/>
        </w:rPr>
      </w:pPr>
      <w:r w:rsidRPr="00AA0BEB">
        <w:rPr>
          <w:rFonts w:cs="v4.2.0"/>
        </w:rPr>
        <w:t>Table 6.11B: BS Mandatory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693"/>
        <w:gridCol w:w="1134"/>
        <w:gridCol w:w="1418"/>
        <w:gridCol w:w="2126"/>
      </w:tblGrid>
      <w:tr w:rsidR="007F7412" w:rsidRPr="00BA6862" w14:paraId="7B3C3298" w14:textId="77777777">
        <w:trPr>
          <w:jc w:val="center"/>
        </w:trPr>
        <w:tc>
          <w:tcPr>
            <w:tcW w:w="2693" w:type="dxa"/>
          </w:tcPr>
          <w:p w14:paraId="04E760D7" w14:textId="77777777" w:rsidR="007F7412" w:rsidRPr="00BA6862" w:rsidRDefault="007F7412">
            <w:pPr>
              <w:pStyle w:val="TAH"/>
            </w:pPr>
            <w:r w:rsidRPr="00BA6862">
              <w:t>Band</w:t>
            </w:r>
          </w:p>
        </w:tc>
        <w:tc>
          <w:tcPr>
            <w:tcW w:w="1134" w:type="dxa"/>
          </w:tcPr>
          <w:p w14:paraId="3B7ABBB2" w14:textId="77777777" w:rsidR="007F7412" w:rsidRPr="00BA6862" w:rsidRDefault="007F7412">
            <w:pPr>
              <w:pStyle w:val="TAH"/>
            </w:pPr>
            <w:r w:rsidRPr="00BA6862">
              <w:t>Maximum Level</w:t>
            </w:r>
          </w:p>
        </w:tc>
        <w:tc>
          <w:tcPr>
            <w:tcW w:w="1418" w:type="dxa"/>
          </w:tcPr>
          <w:p w14:paraId="6E7F8037" w14:textId="77777777" w:rsidR="007F7412" w:rsidRPr="00BA6862" w:rsidRDefault="007F7412">
            <w:pPr>
              <w:pStyle w:val="TAH"/>
            </w:pPr>
            <w:r w:rsidRPr="00BA6862">
              <w:t>Measurement Bandwidth</w:t>
            </w:r>
          </w:p>
        </w:tc>
        <w:tc>
          <w:tcPr>
            <w:tcW w:w="2126" w:type="dxa"/>
          </w:tcPr>
          <w:p w14:paraId="2C66B50B" w14:textId="77777777" w:rsidR="007F7412" w:rsidRPr="00BA6862" w:rsidRDefault="007F7412">
            <w:pPr>
              <w:pStyle w:val="TAH"/>
            </w:pPr>
            <w:r w:rsidRPr="00BA6862">
              <w:t>Notes</w:t>
            </w:r>
          </w:p>
        </w:tc>
      </w:tr>
      <w:tr w:rsidR="007F7412" w:rsidRPr="00BA6862" w14:paraId="5F4F7AE6" w14:textId="77777777">
        <w:trPr>
          <w:jc w:val="center"/>
        </w:trPr>
        <w:tc>
          <w:tcPr>
            <w:tcW w:w="2693" w:type="dxa"/>
          </w:tcPr>
          <w:p w14:paraId="4F6DFBFC" w14:textId="77777777" w:rsidR="007F7412" w:rsidRPr="00BA6862" w:rsidRDefault="007F7412">
            <w:pPr>
              <w:pStyle w:val="TAC"/>
              <w:rPr>
                <w:rFonts w:cs="v4.2.0"/>
              </w:rPr>
            </w:pPr>
            <w:r w:rsidRPr="00BA6862">
              <w:rPr>
                <w:rFonts w:cs="v4.2.0"/>
              </w:rPr>
              <w:t>9kHz - 150kHz</w:t>
            </w:r>
          </w:p>
        </w:tc>
        <w:tc>
          <w:tcPr>
            <w:tcW w:w="1134" w:type="dxa"/>
          </w:tcPr>
          <w:p w14:paraId="4968DBAC" w14:textId="77777777" w:rsidR="007F7412" w:rsidRPr="00BA6862" w:rsidRDefault="007F7412">
            <w:pPr>
              <w:pStyle w:val="TAC"/>
              <w:rPr>
                <w:rFonts w:cs="v4.2.0"/>
              </w:rPr>
            </w:pPr>
            <w:r w:rsidRPr="00BA6862">
              <w:rPr>
                <w:rFonts w:cs="v4.2.0"/>
              </w:rPr>
              <w:t>-36 dBm</w:t>
            </w:r>
          </w:p>
        </w:tc>
        <w:tc>
          <w:tcPr>
            <w:tcW w:w="1418" w:type="dxa"/>
          </w:tcPr>
          <w:p w14:paraId="56C02941" w14:textId="77777777" w:rsidR="007F7412" w:rsidRPr="00BA6862" w:rsidRDefault="007F7412">
            <w:pPr>
              <w:pStyle w:val="TAC"/>
              <w:rPr>
                <w:rFonts w:cs="v4.2.0"/>
              </w:rPr>
            </w:pPr>
            <w:r w:rsidRPr="00BA6862">
              <w:rPr>
                <w:rFonts w:cs="v4.2.0"/>
              </w:rPr>
              <w:t xml:space="preserve">1 kHz </w:t>
            </w:r>
          </w:p>
        </w:tc>
        <w:tc>
          <w:tcPr>
            <w:tcW w:w="2126" w:type="dxa"/>
          </w:tcPr>
          <w:p w14:paraId="24FB7F4D" w14:textId="77777777" w:rsidR="007F7412" w:rsidRPr="00BA6862" w:rsidRDefault="007F7412">
            <w:pPr>
              <w:pStyle w:val="TAC"/>
            </w:pPr>
            <w:r w:rsidRPr="00BA6862">
              <w:t>Note 1</w:t>
            </w:r>
          </w:p>
        </w:tc>
      </w:tr>
      <w:tr w:rsidR="007F7412" w:rsidRPr="00BA6862" w14:paraId="7AD8F571" w14:textId="77777777">
        <w:trPr>
          <w:jc w:val="center"/>
        </w:trPr>
        <w:tc>
          <w:tcPr>
            <w:tcW w:w="2693" w:type="dxa"/>
          </w:tcPr>
          <w:p w14:paraId="072A9FCD" w14:textId="77777777" w:rsidR="007F7412" w:rsidRPr="00BA6862" w:rsidRDefault="007F7412">
            <w:pPr>
              <w:pStyle w:val="TAC"/>
              <w:rPr>
                <w:rFonts w:cs="v4.2.0"/>
              </w:rPr>
            </w:pPr>
            <w:r w:rsidRPr="00BA6862">
              <w:rPr>
                <w:rFonts w:cs="v4.2.0"/>
              </w:rPr>
              <w:t>150kHz - 30MHz</w:t>
            </w:r>
          </w:p>
        </w:tc>
        <w:tc>
          <w:tcPr>
            <w:tcW w:w="1134" w:type="dxa"/>
          </w:tcPr>
          <w:p w14:paraId="09413193" w14:textId="77777777" w:rsidR="007F7412" w:rsidRPr="00BA6862" w:rsidRDefault="007F7412">
            <w:pPr>
              <w:pStyle w:val="TAC"/>
              <w:rPr>
                <w:rFonts w:cs="v4.2.0"/>
              </w:rPr>
            </w:pPr>
            <w:r w:rsidRPr="00BA6862">
              <w:rPr>
                <w:rFonts w:cs="v4.2.0"/>
              </w:rPr>
              <w:t>- 36 dBm</w:t>
            </w:r>
          </w:p>
        </w:tc>
        <w:tc>
          <w:tcPr>
            <w:tcW w:w="1418" w:type="dxa"/>
          </w:tcPr>
          <w:p w14:paraId="25178D6D" w14:textId="77777777" w:rsidR="007F7412" w:rsidRPr="00BA6862" w:rsidRDefault="007F7412">
            <w:pPr>
              <w:pStyle w:val="TAC"/>
              <w:rPr>
                <w:rFonts w:cs="v4.2.0"/>
              </w:rPr>
            </w:pPr>
            <w:r w:rsidRPr="00BA6862">
              <w:rPr>
                <w:rFonts w:cs="v4.2.0"/>
              </w:rPr>
              <w:t xml:space="preserve">10 kHz </w:t>
            </w:r>
          </w:p>
        </w:tc>
        <w:tc>
          <w:tcPr>
            <w:tcW w:w="2126" w:type="dxa"/>
          </w:tcPr>
          <w:p w14:paraId="13994AD8" w14:textId="77777777" w:rsidR="007F7412" w:rsidRPr="00BA6862" w:rsidRDefault="007F7412">
            <w:pPr>
              <w:pStyle w:val="TAC"/>
            </w:pPr>
            <w:r w:rsidRPr="00BA6862">
              <w:t>Note 1</w:t>
            </w:r>
          </w:p>
        </w:tc>
      </w:tr>
      <w:tr w:rsidR="007F7412" w:rsidRPr="00BA6862" w14:paraId="48B3C878" w14:textId="77777777">
        <w:trPr>
          <w:jc w:val="center"/>
        </w:trPr>
        <w:tc>
          <w:tcPr>
            <w:tcW w:w="2693" w:type="dxa"/>
          </w:tcPr>
          <w:p w14:paraId="704CD9FF" w14:textId="77777777" w:rsidR="007F7412" w:rsidRPr="00BA6862" w:rsidRDefault="007F7412">
            <w:pPr>
              <w:pStyle w:val="TAC"/>
              <w:rPr>
                <w:rFonts w:cs="v4.2.0"/>
              </w:rPr>
            </w:pPr>
            <w:r w:rsidRPr="00BA6862">
              <w:rPr>
                <w:rFonts w:cs="v4.2.0"/>
              </w:rPr>
              <w:t>30MHz - 1GHz</w:t>
            </w:r>
          </w:p>
        </w:tc>
        <w:tc>
          <w:tcPr>
            <w:tcW w:w="1134" w:type="dxa"/>
          </w:tcPr>
          <w:p w14:paraId="4F5405D8" w14:textId="77777777" w:rsidR="007F7412" w:rsidRPr="00BA6862" w:rsidRDefault="007F7412">
            <w:pPr>
              <w:pStyle w:val="TAC"/>
              <w:rPr>
                <w:rFonts w:cs="v4.2.0"/>
              </w:rPr>
            </w:pPr>
            <w:r w:rsidRPr="00BA6862">
              <w:rPr>
                <w:rFonts w:cs="v4.2.0"/>
              </w:rPr>
              <w:t>-36 dBm</w:t>
            </w:r>
          </w:p>
        </w:tc>
        <w:tc>
          <w:tcPr>
            <w:tcW w:w="1418" w:type="dxa"/>
          </w:tcPr>
          <w:p w14:paraId="65711332" w14:textId="77777777" w:rsidR="007F7412" w:rsidRPr="00BA6862" w:rsidRDefault="007F7412">
            <w:pPr>
              <w:pStyle w:val="TAC"/>
              <w:rPr>
                <w:rFonts w:cs="v4.2.0"/>
              </w:rPr>
            </w:pPr>
            <w:r w:rsidRPr="00BA6862">
              <w:rPr>
                <w:rFonts w:cs="v4.2.0"/>
              </w:rPr>
              <w:t>100 kHz</w:t>
            </w:r>
          </w:p>
        </w:tc>
        <w:tc>
          <w:tcPr>
            <w:tcW w:w="2126" w:type="dxa"/>
          </w:tcPr>
          <w:p w14:paraId="3DFA5C4D" w14:textId="77777777" w:rsidR="007F7412" w:rsidRPr="00BA6862" w:rsidRDefault="007F7412">
            <w:pPr>
              <w:pStyle w:val="TAC"/>
            </w:pPr>
            <w:r w:rsidRPr="00BA6862">
              <w:t>Note 1</w:t>
            </w:r>
          </w:p>
        </w:tc>
      </w:tr>
      <w:tr w:rsidR="007F7412" w:rsidRPr="00BA6862" w14:paraId="4B8A7327" w14:textId="77777777">
        <w:trPr>
          <w:jc w:val="center"/>
        </w:trPr>
        <w:tc>
          <w:tcPr>
            <w:tcW w:w="2693" w:type="dxa"/>
          </w:tcPr>
          <w:p w14:paraId="341E7CE9" w14:textId="77777777" w:rsidR="007F7412" w:rsidRPr="00BA6862" w:rsidRDefault="007F7412">
            <w:pPr>
              <w:pStyle w:val="TAC"/>
              <w:rPr>
                <w:rFonts w:cs="v4.2.0"/>
              </w:rPr>
            </w:pPr>
            <w:r w:rsidRPr="00BA6862">
              <w:rPr>
                <w:rFonts w:cs="v4.2.0"/>
              </w:rPr>
              <w:t xml:space="preserve">1GHz </w:t>
            </w:r>
          </w:p>
          <w:p w14:paraId="10AABDE8" w14:textId="77777777" w:rsidR="007F7412" w:rsidRPr="00BA6862" w:rsidRDefault="007F7412">
            <w:pPr>
              <w:pStyle w:val="TAC"/>
              <w:rPr>
                <w:rFonts w:cs="v4.2.0"/>
              </w:rPr>
            </w:pPr>
            <w:r w:rsidRPr="00BA6862">
              <w:rPr>
                <w:rFonts w:cs="v4.2.0"/>
              </w:rPr>
              <w:sym w:font="Symbol" w:char="F0AB"/>
            </w:r>
          </w:p>
          <w:p w14:paraId="014416CC" w14:textId="77777777" w:rsidR="007F7412" w:rsidRPr="00BA6862" w:rsidRDefault="007F7412">
            <w:pPr>
              <w:pStyle w:val="TAC"/>
              <w:rPr>
                <w:rFonts w:cs="v4.2.0"/>
                <w:i/>
              </w:rPr>
            </w:pPr>
            <w:r w:rsidRPr="00BA6862">
              <w:rPr>
                <w:rFonts w:cs="v4.2.0"/>
              </w:rPr>
              <w:t>Fl -10 MHz</w:t>
            </w:r>
            <w:r w:rsidRPr="00BA6862">
              <w:rPr>
                <w:rFonts w:cs="v4.2.0"/>
              </w:rPr>
              <w:br/>
            </w:r>
          </w:p>
        </w:tc>
        <w:tc>
          <w:tcPr>
            <w:tcW w:w="1134" w:type="dxa"/>
          </w:tcPr>
          <w:p w14:paraId="2C2B355A" w14:textId="77777777" w:rsidR="007F7412" w:rsidRPr="00BA6862" w:rsidRDefault="007F7412">
            <w:pPr>
              <w:pStyle w:val="TAC"/>
              <w:rPr>
                <w:rFonts w:cs="v4.2.0"/>
              </w:rPr>
            </w:pPr>
            <w:r w:rsidRPr="00BA6862">
              <w:rPr>
                <w:rFonts w:cs="v4.2.0"/>
              </w:rPr>
              <w:t>-30 dBm</w:t>
            </w:r>
          </w:p>
        </w:tc>
        <w:tc>
          <w:tcPr>
            <w:tcW w:w="1418" w:type="dxa"/>
          </w:tcPr>
          <w:p w14:paraId="10AA7BBE" w14:textId="77777777" w:rsidR="007F7412" w:rsidRPr="00BA6862" w:rsidRDefault="007F7412">
            <w:pPr>
              <w:pStyle w:val="TAC"/>
              <w:rPr>
                <w:rFonts w:cs="v4.2.0"/>
              </w:rPr>
            </w:pPr>
            <w:r w:rsidRPr="00BA6862">
              <w:rPr>
                <w:rFonts w:cs="v4.2.0"/>
              </w:rPr>
              <w:t>1 MHz</w:t>
            </w:r>
          </w:p>
        </w:tc>
        <w:tc>
          <w:tcPr>
            <w:tcW w:w="2126" w:type="dxa"/>
          </w:tcPr>
          <w:p w14:paraId="7759CFEB" w14:textId="77777777" w:rsidR="007F7412" w:rsidRPr="00BA6862" w:rsidRDefault="007F7412">
            <w:pPr>
              <w:pStyle w:val="TAC"/>
            </w:pPr>
            <w:r w:rsidRPr="00BA6862">
              <w:t>Note 1</w:t>
            </w:r>
          </w:p>
        </w:tc>
      </w:tr>
      <w:tr w:rsidR="007F7412" w:rsidRPr="00BA6862" w14:paraId="27BB803D" w14:textId="77777777">
        <w:trPr>
          <w:jc w:val="center"/>
        </w:trPr>
        <w:tc>
          <w:tcPr>
            <w:tcW w:w="2693" w:type="dxa"/>
          </w:tcPr>
          <w:p w14:paraId="19707C4E" w14:textId="77777777" w:rsidR="007F7412" w:rsidRPr="00BA6862" w:rsidRDefault="00AE7325">
            <w:pPr>
              <w:pStyle w:val="TAC"/>
              <w:rPr>
                <w:rFonts w:cs="v4.2.0"/>
                <w:i/>
              </w:rPr>
            </w:pPr>
            <w:r w:rsidRPr="00BA6862">
              <w:rPr>
                <w:rFonts w:cs="v4.2.0"/>
              </w:rPr>
              <w:t>Fl -10 MHz</w:t>
            </w:r>
          </w:p>
          <w:p w14:paraId="0B5D8DB6" w14:textId="77777777" w:rsidR="007F7412" w:rsidRPr="00BA6862" w:rsidRDefault="007F7412">
            <w:pPr>
              <w:pStyle w:val="TAC"/>
              <w:rPr>
                <w:rFonts w:cs="v4.2.0"/>
              </w:rPr>
            </w:pPr>
            <w:r w:rsidRPr="00BA6862">
              <w:rPr>
                <w:rFonts w:cs="v4.2.0"/>
              </w:rPr>
              <w:sym w:font="Symbol" w:char="F0AB"/>
            </w:r>
          </w:p>
          <w:p w14:paraId="1F123CA3" w14:textId="77777777" w:rsidR="007F7412" w:rsidRPr="00BA6862" w:rsidRDefault="007F7412">
            <w:pPr>
              <w:pStyle w:val="TAC"/>
              <w:rPr>
                <w:rFonts w:cs="v4.2.0"/>
              </w:rPr>
            </w:pPr>
            <w:r w:rsidRPr="00BA6862">
              <w:rPr>
                <w:rFonts w:cs="v4.2.0"/>
              </w:rPr>
              <w:t>Fu +10 MHz</w:t>
            </w:r>
          </w:p>
        </w:tc>
        <w:tc>
          <w:tcPr>
            <w:tcW w:w="1134" w:type="dxa"/>
          </w:tcPr>
          <w:p w14:paraId="19ACF190" w14:textId="77777777" w:rsidR="007F7412" w:rsidRPr="00BA6862" w:rsidRDefault="007F7412">
            <w:pPr>
              <w:pStyle w:val="TAC"/>
              <w:rPr>
                <w:rFonts w:cs="v4.2.0"/>
              </w:rPr>
            </w:pPr>
            <w:r w:rsidRPr="00BA6862">
              <w:rPr>
                <w:rFonts w:cs="v4.2.0"/>
              </w:rPr>
              <w:t>-15 dBm</w:t>
            </w:r>
          </w:p>
        </w:tc>
        <w:tc>
          <w:tcPr>
            <w:tcW w:w="1418" w:type="dxa"/>
          </w:tcPr>
          <w:p w14:paraId="1ABBEB92" w14:textId="77777777" w:rsidR="007F7412" w:rsidRPr="00BA6862" w:rsidRDefault="007F7412">
            <w:pPr>
              <w:pStyle w:val="TAC"/>
              <w:rPr>
                <w:rFonts w:cs="v4.2.0"/>
              </w:rPr>
            </w:pPr>
            <w:r w:rsidRPr="00BA6862">
              <w:rPr>
                <w:rFonts w:cs="v4.2.0"/>
              </w:rPr>
              <w:t>1 MHz</w:t>
            </w:r>
          </w:p>
        </w:tc>
        <w:tc>
          <w:tcPr>
            <w:tcW w:w="2126" w:type="dxa"/>
          </w:tcPr>
          <w:p w14:paraId="3648F3BE" w14:textId="77777777" w:rsidR="007F7412" w:rsidRPr="00BA6862" w:rsidRDefault="007F7412">
            <w:pPr>
              <w:pStyle w:val="TAC"/>
            </w:pPr>
            <w:r w:rsidRPr="00BA6862">
              <w:t>Note 2</w:t>
            </w:r>
          </w:p>
        </w:tc>
      </w:tr>
      <w:tr w:rsidR="007F7412" w:rsidRPr="00BA6862" w14:paraId="7BA465B9" w14:textId="77777777">
        <w:trPr>
          <w:jc w:val="center"/>
        </w:trPr>
        <w:tc>
          <w:tcPr>
            <w:tcW w:w="2693" w:type="dxa"/>
          </w:tcPr>
          <w:p w14:paraId="5F33712F" w14:textId="77777777" w:rsidR="007F7412" w:rsidRPr="00BA6862" w:rsidRDefault="00AE7325">
            <w:pPr>
              <w:pStyle w:val="TAC"/>
              <w:rPr>
                <w:rFonts w:cs="v4.2.0"/>
                <w:i/>
              </w:rPr>
            </w:pPr>
            <w:r w:rsidRPr="00BA6862">
              <w:rPr>
                <w:rFonts w:cs="v4.2.0"/>
              </w:rPr>
              <w:t>Fu + 10 MHz</w:t>
            </w:r>
          </w:p>
          <w:p w14:paraId="538A0DC9" w14:textId="77777777" w:rsidR="007F7412" w:rsidRPr="00BA6862" w:rsidRDefault="007F7412">
            <w:pPr>
              <w:pStyle w:val="TAC"/>
              <w:rPr>
                <w:rFonts w:cs="v4.2.0"/>
              </w:rPr>
            </w:pPr>
            <w:r w:rsidRPr="00BA6862">
              <w:rPr>
                <w:rFonts w:cs="v4.2.0"/>
              </w:rPr>
              <w:sym w:font="Symbol" w:char="F0AB"/>
            </w:r>
          </w:p>
          <w:p w14:paraId="723FBF91" w14:textId="77777777" w:rsidR="007F7412" w:rsidRPr="00BA6862" w:rsidRDefault="007F7412">
            <w:pPr>
              <w:pStyle w:val="TAC"/>
              <w:rPr>
                <w:rFonts w:cs="v4.2.0"/>
              </w:rPr>
            </w:pPr>
            <w:r w:rsidRPr="00BA6862">
              <w:rPr>
                <w:rFonts w:cs="v4.2.0"/>
              </w:rPr>
              <w:t>12,75 GHz</w:t>
            </w:r>
          </w:p>
        </w:tc>
        <w:tc>
          <w:tcPr>
            <w:tcW w:w="1134" w:type="dxa"/>
          </w:tcPr>
          <w:p w14:paraId="12A51EEE" w14:textId="77777777" w:rsidR="007F7412" w:rsidRPr="00BA6862" w:rsidRDefault="007F7412">
            <w:pPr>
              <w:pStyle w:val="TAC"/>
              <w:rPr>
                <w:rFonts w:cs="v4.2.0"/>
              </w:rPr>
            </w:pPr>
            <w:r w:rsidRPr="00BA6862">
              <w:rPr>
                <w:rFonts w:cs="v4.2.0"/>
              </w:rPr>
              <w:t>-30 dBm</w:t>
            </w:r>
          </w:p>
        </w:tc>
        <w:tc>
          <w:tcPr>
            <w:tcW w:w="1418" w:type="dxa"/>
          </w:tcPr>
          <w:p w14:paraId="63A050AC" w14:textId="77777777" w:rsidR="007F7412" w:rsidRPr="00BA6862" w:rsidRDefault="007F7412">
            <w:pPr>
              <w:pStyle w:val="TAC"/>
              <w:rPr>
                <w:rFonts w:cs="v4.2.0"/>
              </w:rPr>
            </w:pPr>
            <w:r w:rsidRPr="00BA6862">
              <w:rPr>
                <w:rFonts w:cs="v4.2.0"/>
              </w:rPr>
              <w:t>1 MHz</w:t>
            </w:r>
          </w:p>
        </w:tc>
        <w:tc>
          <w:tcPr>
            <w:tcW w:w="2126" w:type="dxa"/>
          </w:tcPr>
          <w:p w14:paraId="1843C9E0" w14:textId="77777777" w:rsidR="007F7412" w:rsidRPr="00BA6862" w:rsidRDefault="007F7412">
            <w:pPr>
              <w:pStyle w:val="TAC"/>
            </w:pPr>
            <w:r w:rsidRPr="00BA6862">
              <w:t>Note 3</w:t>
            </w:r>
          </w:p>
        </w:tc>
      </w:tr>
      <w:tr w:rsidR="007F7412" w:rsidRPr="00BA6862" w14:paraId="41B3F898" w14:textId="77777777">
        <w:trPr>
          <w:cantSplit/>
          <w:jc w:val="center"/>
        </w:trPr>
        <w:tc>
          <w:tcPr>
            <w:tcW w:w="7371" w:type="dxa"/>
            <w:gridSpan w:val="4"/>
          </w:tcPr>
          <w:p w14:paraId="6CDF51C1" w14:textId="77777777" w:rsidR="007F7412" w:rsidRPr="00BA6862" w:rsidRDefault="007F7412">
            <w:pPr>
              <w:pStyle w:val="TAC"/>
              <w:jc w:val="left"/>
            </w:pPr>
            <w:r w:rsidRPr="00BA6862">
              <w:t>NOTE 1:</w:t>
            </w:r>
            <w:r w:rsidRPr="00BA6862">
              <w:tab/>
              <w:t>Bandwidth as in ITU SM.329 [1], s4.1</w:t>
            </w:r>
          </w:p>
          <w:p w14:paraId="4E505A84" w14:textId="77777777" w:rsidR="007F7412" w:rsidRPr="00BA6862" w:rsidRDefault="007F7412">
            <w:pPr>
              <w:pStyle w:val="TAC"/>
              <w:jc w:val="left"/>
            </w:pPr>
            <w:r w:rsidRPr="00BA6862">
              <w:t>NOTE 2:</w:t>
            </w:r>
            <w:r w:rsidRPr="00BA6862">
              <w:tab/>
            </w:r>
            <w:r w:rsidR="00AE7325" w:rsidRPr="00BA6862">
              <w:t>Limit based on</w:t>
            </w:r>
            <w:r w:rsidRPr="00BA6862">
              <w:t xml:space="preserve"> ITU-R SM.329 [1], s4.3 and Annex 7</w:t>
            </w:r>
          </w:p>
          <w:p w14:paraId="7BAD481A" w14:textId="77777777" w:rsidR="007F7412" w:rsidRPr="00BA6862" w:rsidRDefault="007F7412">
            <w:pPr>
              <w:pStyle w:val="TAC"/>
              <w:jc w:val="left"/>
            </w:pPr>
            <w:r w:rsidRPr="00BA6862">
              <w:t>NOTE 3:</w:t>
            </w:r>
            <w:r w:rsidRPr="00BA6862">
              <w:tab/>
              <w:t>Bandwidth as in ITU-R SM.329 [1], s4.3 and Annex 7. Upper frequency as in ITU-R SM.329 [1], s2.5 table 1</w:t>
            </w:r>
          </w:p>
        </w:tc>
      </w:tr>
    </w:tbl>
    <w:p w14:paraId="3054AF78" w14:textId="77777777" w:rsidR="007F7412" w:rsidRPr="00AA0BEB" w:rsidRDefault="007F7412"/>
    <w:p w14:paraId="3BDC56AD" w14:textId="77777777" w:rsidR="007F7412" w:rsidRPr="00AA0BEB" w:rsidRDefault="007F7412" w:rsidP="00C45EC9">
      <w:pPr>
        <w:pStyle w:val="EX"/>
      </w:pPr>
      <w:r w:rsidRPr="00AA0BEB">
        <w:t>Fl:</w:t>
      </w:r>
      <w:r w:rsidRPr="00AA0BEB">
        <w:tab/>
        <w:t>Lower frequency of the band in which TDD operates</w:t>
      </w:r>
    </w:p>
    <w:p w14:paraId="0EF5FAA6" w14:textId="77777777" w:rsidR="007F7412" w:rsidRPr="00AA0BEB" w:rsidRDefault="007F7412">
      <w:pPr>
        <w:pStyle w:val="EX"/>
      </w:pPr>
      <w:r w:rsidRPr="00AA0BEB">
        <w:t>Fu:</w:t>
      </w:r>
      <w:r w:rsidRPr="00AA0BEB">
        <w:tab/>
        <w:t xml:space="preserve">Upper frequency of the band in which TDD operates </w:t>
      </w:r>
    </w:p>
    <w:p w14:paraId="0D9D76F1" w14:textId="77777777" w:rsidR="007F7412" w:rsidRPr="00AA0BEB" w:rsidRDefault="007F7412">
      <w:pPr>
        <w:pStyle w:val="Heading4"/>
        <w:ind w:left="0" w:firstLine="0"/>
        <w:rPr>
          <w:rFonts w:cs="v4.2.0"/>
        </w:rPr>
      </w:pPr>
      <w:bookmarkStart w:id="93" w:name="_Toc518915755"/>
      <w:r w:rsidRPr="00AA0BEB">
        <w:rPr>
          <w:rFonts w:cs="v4.2.0"/>
        </w:rPr>
        <w:t>6.6.3.2</w:t>
      </w:r>
      <w:r w:rsidRPr="00AA0BEB">
        <w:rPr>
          <w:rFonts w:cs="v4.2.0"/>
        </w:rPr>
        <w:tab/>
        <w:t>Co-existence with GSM</w:t>
      </w:r>
      <w:r w:rsidR="007C4C89" w:rsidRPr="00AA0BEB">
        <w:rPr>
          <w:rFonts w:cs="v4.2.0"/>
        </w:rPr>
        <w:t>,</w:t>
      </w:r>
      <w:r w:rsidR="007C4C89" w:rsidRPr="00AA0BEB">
        <w:t xml:space="preserve"> DCS, UTRA and/or E-UTRA</w:t>
      </w:r>
      <w:bookmarkEnd w:id="93"/>
    </w:p>
    <w:p w14:paraId="6CE8BDB6" w14:textId="77777777" w:rsidR="007F7412" w:rsidRPr="00AA0BEB" w:rsidRDefault="007F7412">
      <w:pPr>
        <w:pStyle w:val="Heading5"/>
        <w:ind w:left="0" w:firstLine="0"/>
        <w:rPr>
          <w:rFonts w:cs="v4.2.0"/>
        </w:rPr>
      </w:pPr>
      <w:bookmarkStart w:id="94" w:name="_Toc518915756"/>
      <w:r w:rsidRPr="00AA0BEB">
        <w:rPr>
          <w:rFonts w:cs="v4.2.0"/>
        </w:rPr>
        <w:t>6.6.3.2.1</w:t>
      </w:r>
      <w:r w:rsidRPr="00AA0BEB">
        <w:rPr>
          <w:rFonts w:cs="v4.2.0"/>
        </w:rPr>
        <w:tab/>
        <w:t>Operation in the same geographic area</w:t>
      </w:r>
      <w:bookmarkEnd w:id="94"/>
    </w:p>
    <w:p w14:paraId="37C2D7DE" w14:textId="77777777" w:rsidR="007C4C89" w:rsidRPr="00AA0BEB" w:rsidRDefault="007C4C89" w:rsidP="007C4C89">
      <w:r w:rsidRPr="00AA0BEB">
        <w:t xml:space="preserve">These requirements may be applied for the protection of </w:t>
      </w:r>
      <w:r w:rsidR="0089047A" w:rsidRPr="00AA0BEB">
        <w:rPr>
          <w:lang w:eastAsia="zh-CN"/>
        </w:rPr>
        <w:t>other</w:t>
      </w:r>
      <w:r w:rsidR="0089047A" w:rsidRPr="00AA0BEB">
        <w:rPr>
          <w:rFonts w:hint="eastAsia"/>
          <w:lang w:eastAsia="zh-CN"/>
        </w:rPr>
        <w:t xml:space="preserve"> </w:t>
      </w:r>
      <w:r w:rsidRPr="00AA0BEB">
        <w:t xml:space="preserve">UE and/or BS </w:t>
      </w:r>
      <w:r w:rsidR="0089047A" w:rsidRPr="00AA0BEB">
        <w:rPr>
          <w:rFonts w:hint="eastAsia"/>
          <w:lang w:eastAsia="zh-CN"/>
        </w:rPr>
        <w:t xml:space="preserve">receivers when GSM DCS, UTRA and/or E-UTRA BS are </w:t>
      </w:r>
      <w:r w:rsidRPr="00AA0BEB">
        <w:t>operating in other frequency bands in the same geographical area</w:t>
      </w:r>
      <w:r w:rsidR="0089047A" w:rsidRPr="00AA0BEB">
        <w:rPr>
          <w:rFonts w:hint="eastAsia"/>
          <w:lang w:eastAsia="zh-CN"/>
        </w:rPr>
        <w:t xml:space="preserve"> with a UTRA TDD BS</w:t>
      </w:r>
      <w:r w:rsidRPr="00AA0BEB">
        <w:t>.</w:t>
      </w:r>
    </w:p>
    <w:p w14:paraId="48E03717" w14:textId="77777777" w:rsidR="007F7412" w:rsidRPr="00AA0BEB" w:rsidRDefault="007F7412" w:rsidP="007C4C89">
      <w:pPr>
        <w:pStyle w:val="H6"/>
      </w:pPr>
      <w:r w:rsidRPr="00AA0BEB">
        <w:lastRenderedPageBreak/>
        <w:t>6.6.3.2.1.1</w:t>
      </w:r>
      <w:r w:rsidRPr="00AA0BEB">
        <w:tab/>
        <w:t>Minimum Requirement</w:t>
      </w:r>
    </w:p>
    <w:p w14:paraId="5CAE4638" w14:textId="77777777" w:rsidR="007F7412" w:rsidRPr="00AA0BEB" w:rsidRDefault="007F7412">
      <w:pPr>
        <w:rPr>
          <w:rFonts w:cs="v4.2.0"/>
          <w:lang w:val="en-US"/>
        </w:rPr>
      </w:pPr>
      <w:r w:rsidRPr="00AA0BEB">
        <w:rPr>
          <w:rFonts w:cs="v4.2.0"/>
        </w:rPr>
        <w:t>The power of any spurious emission shall not exceed</w:t>
      </w:r>
      <w:r w:rsidR="00C04147" w:rsidRPr="00AA0BEB">
        <w:rPr>
          <w:rFonts w:cs="v4.2.0"/>
        </w:rPr>
        <w:t xml:space="preserve"> the limits defined in Table 6.12.</w:t>
      </w:r>
    </w:p>
    <w:p w14:paraId="24C8BC85" w14:textId="77777777" w:rsidR="00C04147" w:rsidRPr="00AA0BEB" w:rsidRDefault="00C04147">
      <w:pPr>
        <w:rPr>
          <w:rFonts w:cs="v4.2.0"/>
          <w:lang w:val="en-US"/>
        </w:rPr>
      </w:pPr>
      <w:r w:rsidRPr="00AA0BEB">
        <w:rPr>
          <w:rFonts w:cs="v4.2.0"/>
          <w:lang w:val="en-US"/>
        </w:rPr>
        <w:t>For BS capable of multi-band operation, the exclusions and conditions in the Note column of Table 6.12 apply for each supported operating band.</w:t>
      </w:r>
      <w:r w:rsidR="008A689B" w:rsidRPr="00AA0BEB">
        <w:rPr>
          <w:rStyle w:val="msoins0"/>
          <w:rFonts w:cs="v3.8.0"/>
        </w:rPr>
        <w:t xml:space="preserve"> For BS capable of multi-band operation</w:t>
      </w:r>
      <w:r w:rsidR="008A689B" w:rsidRPr="00AA0BEB">
        <w:rPr>
          <w:rStyle w:val="msoins0"/>
        </w:rPr>
        <w:t xml:space="preserve"> where multiple bands are mapped on separate antenna connectors, the exclusions and conditions in the Note column of Table 6.12 apply for the operating band supported </w:t>
      </w:r>
      <w:r w:rsidR="008A689B" w:rsidRPr="00AA0BEB">
        <w:rPr>
          <w:rStyle w:val="msoins0"/>
          <w:rFonts w:hint="eastAsia"/>
          <w:lang w:eastAsia="zh-CN"/>
        </w:rPr>
        <w:t>at</w:t>
      </w:r>
      <w:r w:rsidR="008A689B" w:rsidRPr="00AA0BEB">
        <w:rPr>
          <w:rStyle w:val="msoins0"/>
        </w:rPr>
        <w:t xml:space="preserve"> </w:t>
      </w:r>
      <w:r w:rsidR="008A689B" w:rsidRPr="00AA0BEB">
        <w:rPr>
          <w:rStyle w:val="msoins0"/>
          <w:rFonts w:hint="eastAsia"/>
          <w:lang w:eastAsia="zh-CN"/>
        </w:rPr>
        <w:t>that</w:t>
      </w:r>
      <w:r w:rsidR="008A689B" w:rsidRPr="00AA0BEB">
        <w:rPr>
          <w:rStyle w:val="msoins0"/>
        </w:rPr>
        <w:t xml:space="preserve"> antenna connector.</w:t>
      </w:r>
    </w:p>
    <w:p w14:paraId="43F4FC8E" w14:textId="77777777" w:rsidR="007C4C89" w:rsidRPr="00AA0BEB" w:rsidRDefault="007F7412">
      <w:pPr>
        <w:pStyle w:val="TH"/>
      </w:pPr>
      <w:r w:rsidRPr="00AA0BEB">
        <w:rPr>
          <w:rFonts w:cs="v4.2.0"/>
        </w:rPr>
        <w:lastRenderedPageBreak/>
        <w:t xml:space="preserve">Table 6.12: </w:t>
      </w:r>
      <w:r w:rsidR="007C4C89" w:rsidRPr="00AA0BEB">
        <w:t>BS Spurious emissions limits for UTRA TDD</w:t>
      </w:r>
      <w:r w:rsidR="007C4C89" w:rsidRPr="00AA0BEB">
        <w:rPr>
          <w:rFonts w:eastAsia="SimSun"/>
          <w:lang w:eastAsia="zh-CN"/>
        </w:rPr>
        <w:t xml:space="preserve"> Wide Area</w:t>
      </w:r>
      <w:r w:rsidR="007C4C89" w:rsidRPr="00AA0BEB">
        <w:t xml:space="preserve"> BS in geographic coverage area of systems operating in other frequency bands</w:t>
      </w:r>
    </w:p>
    <w:tbl>
      <w:tblPr>
        <w:tblW w:w="0" w:type="auto"/>
        <w:tblInd w:w="108" w:type="dxa"/>
        <w:tblLayout w:type="fixed"/>
        <w:tblLook w:val="0000" w:firstRow="0" w:lastRow="0" w:firstColumn="0" w:lastColumn="0" w:noHBand="0" w:noVBand="0"/>
      </w:tblPr>
      <w:tblGrid>
        <w:gridCol w:w="2376"/>
        <w:gridCol w:w="2376"/>
        <w:gridCol w:w="1276"/>
        <w:gridCol w:w="1418"/>
        <w:gridCol w:w="1981"/>
      </w:tblGrid>
      <w:tr w:rsidR="007C4C89" w:rsidRPr="00BA6862" w14:paraId="55620F7F" w14:textId="77777777">
        <w:tc>
          <w:tcPr>
            <w:tcW w:w="2376" w:type="dxa"/>
            <w:tcBorders>
              <w:top w:val="single" w:sz="4" w:space="0" w:color="000000"/>
              <w:left w:val="single" w:sz="4" w:space="0" w:color="000000"/>
              <w:bottom w:val="single" w:sz="4" w:space="0" w:color="000000"/>
            </w:tcBorders>
            <w:shd w:val="clear" w:color="auto" w:fill="auto"/>
          </w:tcPr>
          <w:p w14:paraId="28899CF1" w14:textId="77777777" w:rsidR="007C4C89" w:rsidRPr="00BA6862" w:rsidRDefault="007C4C89" w:rsidP="003406AF">
            <w:pPr>
              <w:pStyle w:val="TAH"/>
              <w:rPr>
                <w:rFonts w:cs="v4.2.0"/>
              </w:rPr>
            </w:pPr>
            <w:r w:rsidRPr="00BA6862">
              <w:lastRenderedPageBreak/>
              <w:t>System type operating in the same geographical area</w:t>
            </w:r>
          </w:p>
        </w:tc>
        <w:tc>
          <w:tcPr>
            <w:tcW w:w="2376" w:type="dxa"/>
            <w:tcBorders>
              <w:top w:val="single" w:sz="4" w:space="0" w:color="000000"/>
              <w:left w:val="single" w:sz="4" w:space="0" w:color="000000"/>
              <w:bottom w:val="single" w:sz="4" w:space="0" w:color="000000"/>
            </w:tcBorders>
            <w:shd w:val="clear" w:color="auto" w:fill="auto"/>
          </w:tcPr>
          <w:p w14:paraId="42569CB9" w14:textId="77777777" w:rsidR="007C4C89" w:rsidRPr="00BA6862" w:rsidRDefault="007C4C89" w:rsidP="003406AF">
            <w:pPr>
              <w:pStyle w:val="TAH"/>
              <w:rPr>
                <w:rFonts w:cs="v4.2.0"/>
              </w:rPr>
            </w:pPr>
            <w:r w:rsidRPr="00BA6862">
              <w:rPr>
                <w:rFonts w:cs="v4.2.0"/>
              </w:rPr>
              <w:t>Band</w:t>
            </w:r>
          </w:p>
        </w:tc>
        <w:tc>
          <w:tcPr>
            <w:tcW w:w="1276" w:type="dxa"/>
            <w:tcBorders>
              <w:top w:val="single" w:sz="4" w:space="0" w:color="000000"/>
              <w:left w:val="single" w:sz="4" w:space="0" w:color="000000"/>
              <w:bottom w:val="single" w:sz="4" w:space="0" w:color="000000"/>
            </w:tcBorders>
            <w:shd w:val="clear" w:color="auto" w:fill="auto"/>
          </w:tcPr>
          <w:p w14:paraId="0FC73083" w14:textId="77777777" w:rsidR="007C4C89" w:rsidRPr="00BA6862" w:rsidRDefault="007C4C89" w:rsidP="003406AF">
            <w:pPr>
              <w:pStyle w:val="TAH"/>
              <w:rPr>
                <w:rFonts w:cs="v4.2.0"/>
              </w:rPr>
            </w:pPr>
            <w:r w:rsidRPr="00BA6862">
              <w:rPr>
                <w:rFonts w:cs="v4.2.0"/>
              </w:rPr>
              <w:t>Maximum Level</w:t>
            </w:r>
          </w:p>
        </w:tc>
        <w:tc>
          <w:tcPr>
            <w:tcW w:w="1418" w:type="dxa"/>
            <w:tcBorders>
              <w:top w:val="single" w:sz="4" w:space="0" w:color="000000"/>
              <w:left w:val="single" w:sz="4" w:space="0" w:color="000000"/>
              <w:bottom w:val="single" w:sz="4" w:space="0" w:color="000000"/>
            </w:tcBorders>
            <w:shd w:val="clear" w:color="auto" w:fill="auto"/>
          </w:tcPr>
          <w:p w14:paraId="679CDA1E" w14:textId="77777777" w:rsidR="007C4C89" w:rsidRPr="00BA6862" w:rsidRDefault="007C4C89" w:rsidP="003406AF">
            <w:pPr>
              <w:pStyle w:val="TAH"/>
              <w:rPr>
                <w:rFonts w:cs="v4.2.0"/>
              </w:rPr>
            </w:pPr>
            <w:r w:rsidRPr="00BA6862">
              <w:rPr>
                <w:rFonts w:cs="v4.2.0"/>
              </w:rPr>
              <w:t>Measurement Bandwidth</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0768AA83" w14:textId="77777777" w:rsidR="007C4C89" w:rsidRPr="00BA6862" w:rsidRDefault="007C4C89" w:rsidP="003406AF">
            <w:pPr>
              <w:pStyle w:val="TAH"/>
              <w:rPr>
                <w:rFonts w:cs="v4.2.0"/>
              </w:rPr>
            </w:pPr>
            <w:r w:rsidRPr="00BA6862">
              <w:rPr>
                <w:rFonts w:cs="v4.2.0"/>
              </w:rPr>
              <w:t>Note</w:t>
            </w:r>
          </w:p>
        </w:tc>
      </w:tr>
      <w:tr w:rsidR="007C4C89" w:rsidRPr="00BA6862" w14:paraId="2DCA494F" w14:textId="77777777">
        <w:tc>
          <w:tcPr>
            <w:tcW w:w="2376" w:type="dxa"/>
            <w:vMerge w:val="restart"/>
            <w:tcBorders>
              <w:top w:val="single" w:sz="4" w:space="0" w:color="000000"/>
              <w:left w:val="single" w:sz="4" w:space="0" w:color="000000"/>
              <w:bottom w:val="single" w:sz="4" w:space="0" w:color="000000"/>
            </w:tcBorders>
            <w:shd w:val="clear" w:color="auto" w:fill="auto"/>
          </w:tcPr>
          <w:p w14:paraId="2DF965E9" w14:textId="77777777" w:rsidR="007C4C89" w:rsidRPr="00BA6862" w:rsidRDefault="007C4C89" w:rsidP="003406AF">
            <w:pPr>
              <w:pStyle w:val="TAC"/>
            </w:pPr>
            <w:r w:rsidRPr="00BA6862">
              <w:t>GSM900</w:t>
            </w:r>
          </w:p>
        </w:tc>
        <w:tc>
          <w:tcPr>
            <w:tcW w:w="2376" w:type="dxa"/>
            <w:tcBorders>
              <w:top w:val="single" w:sz="4" w:space="0" w:color="000000"/>
              <w:left w:val="single" w:sz="4" w:space="0" w:color="000000"/>
              <w:bottom w:val="single" w:sz="4" w:space="0" w:color="000000"/>
            </w:tcBorders>
            <w:shd w:val="clear" w:color="auto" w:fill="auto"/>
          </w:tcPr>
          <w:p w14:paraId="53C76F43" w14:textId="77777777" w:rsidR="007C4C89" w:rsidRPr="00BA6862" w:rsidRDefault="007C4C89" w:rsidP="003406AF">
            <w:pPr>
              <w:pStyle w:val="TAC"/>
            </w:pPr>
            <w:r w:rsidRPr="00BA6862">
              <w:t>876 - 915 MHz</w:t>
            </w:r>
          </w:p>
        </w:tc>
        <w:tc>
          <w:tcPr>
            <w:tcW w:w="1276" w:type="dxa"/>
            <w:tcBorders>
              <w:top w:val="single" w:sz="4" w:space="0" w:color="000000"/>
              <w:left w:val="single" w:sz="4" w:space="0" w:color="000000"/>
              <w:bottom w:val="single" w:sz="4" w:space="0" w:color="000000"/>
            </w:tcBorders>
            <w:shd w:val="clear" w:color="auto" w:fill="auto"/>
          </w:tcPr>
          <w:p w14:paraId="25045274" w14:textId="77777777" w:rsidR="007C4C89" w:rsidRPr="00BA6862" w:rsidRDefault="007C4C89" w:rsidP="003406AF">
            <w:pPr>
              <w:pStyle w:val="TAC"/>
            </w:pPr>
            <w:r w:rsidRPr="00BA6862">
              <w:t>-61 dBm</w:t>
            </w:r>
          </w:p>
        </w:tc>
        <w:tc>
          <w:tcPr>
            <w:tcW w:w="1418" w:type="dxa"/>
            <w:tcBorders>
              <w:top w:val="single" w:sz="4" w:space="0" w:color="000000"/>
              <w:left w:val="single" w:sz="4" w:space="0" w:color="000000"/>
              <w:bottom w:val="single" w:sz="4" w:space="0" w:color="000000"/>
            </w:tcBorders>
            <w:shd w:val="clear" w:color="auto" w:fill="auto"/>
          </w:tcPr>
          <w:p w14:paraId="31DC024F" w14:textId="77777777" w:rsidR="007C4C89" w:rsidRPr="00BA6862" w:rsidRDefault="007C4C89" w:rsidP="003406AF">
            <w:pPr>
              <w:pStyle w:val="TAC"/>
            </w:pPr>
            <w:r w:rsidRPr="00BA6862">
              <w:t>100 kHz</w:t>
            </w:r>
          </w:p>
        </w:tc>
        <w:tc>
          <w:tcPr>
            <w:tcW w:w="1981"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60516631" w14:textId="77777777" w:rsidR="007C4C89" w:rsidRPr="00BA6862" w:rsidRDefault="007C4C89" w:rsidP="003406AF">
            <w:pPr>
              <w:pStyle w:val="TAL"/>
            </w:pPr>
          </w:p>
        </w:tc>
      </w:tr>
      <w:tr w:rsidR="007C4C89" w:rsidRPr="00BA6862" w14:paraId="3DF15330" w14:textId="77777777">
        <w:tc>
          <w:tcPr>
            <w:tcW w:w="2376" w:type="dxa"/>
            <w:vMerge/>
            <w:tcBorders>
              <w:top w:val="single" w:sz="4" w:space="0" w:color="000000"/>
              <w:left w:val="single" w:sz="4" w:space="0" w:color="000000"/>
              <w:bottom w:val="single" w:sz="4" w:space="0" w:color="000000"/>
            </w:tcBorders>
            <w:shd w:val="clear" w:color="auto" w:fill="auto"/>
          </w:tcPr>
          <w:p w14:paraId="446B1791" w14:textId="77777777" w:rsidR="007C4C89" w:rsidRPr="00BA6862" w:rsidRDefault="007C4C89" w:rsidP="003406AF">
            <w:pPr>
              <w:pStyle w:val="TAC"/>
              <w:rPr>
                <w:rFonts w:cs="v4.2.0"/>
              </w:rPr>
            </w:pPr>
          </w:p>
        </w:tc>
        <w:tc>
          <w:tcPr>
            <w:tcW w:w="2376" w:type="dxa"/>
            <w:tcBorders>
              <w:top w:val="single" w:sz="4" w:space="0" w:color="000000"/>
              <w:left w:val="single" w:sz="4" w:space="0" w:color="000000"/>
              <w:bottom w:val="single" w:sz="4" w:space="0" w:color="000000"/>
            </w:tcBorders>
            <w:shd w:val="clear" w:color="auto" w:fill="auto"/>
          </w:tcPr>
          <w:p w14:paraId="5B73F489" w14:textId="77777777" w:rsidR="007C4C89" w:rsidRPr="00BA6862" w:rsidRDefault="007C4C89" w:rsidP="003406AF">
            <w:pPr>
              <w:pStyle w:val="TAC"/>
              <w:rPr>
                <w:rFonts w:cs="v4.2.0"/>
              </w:rPr>
            </w:pPr>
            <w:r w:rsidRPr="00BA6862">
              <w:rPr>
                <w:rFonts w:cs="v4.2.0"/>
              </w:rPr>
              <w:t>921 - 960MHz</w:t>
            </w:r>
          </w:p>
        </w:tc>
        <w:tc>
          <w:tcPr>
            <w:tcW w:w="1276" w:type="dxa"/>
            <w:tcBorders>
              <w:top w:val="single" w:sz="4" w:space="0" w:color="000000"/>
              <w:left w:val="single" w:sz="4" w:space="0" w:color="000000"/>
              <w:bottom w:val="single" w:sz="4" w:space="0" w:color="000000"/>
            </w:tcBorders>
            <w:shd w:val="clear" w:color="auto" w:fill="auto"/>
          </w:tcPr>
          <w:p w14:paraId="0A7903F7" w14:textId="77777777" w:rsidR="007C4C89" w:rsidRPr="00BA6862" w:rsidRDefault="007C4C89" w:rsidP="003406AF">
            <w:pPr>
              <w:pStyle w:val="TAC"/>
              <w:rPr>
                <w:rFonts w:cs="v4.2.0"/>
              </w:rPr>
            </w:pPr>
            <w:r w:rsidRPr="00BA6862">
              <w:rPr>
                <w:rFonts w:cs="v4.2.0"/>
              </w:rPr>
              <w:t>-57 dBm</w:t>
            </w:r>
          </w:p>
        </w:tc>
        <w:tc>
          <w:tcPr>
            <w:tcW w:w="1418" w:type="dxa"/>
            <w:tcBorders>
              <w:top w:val="single" w:sz="4" w:space="0" w:color="000000"/>
              <w:left w:val="single" w:sz="4" w:space="0" w:color="000000"/>
              <w:bottom w:val="single" w:sz="4" w:space="0" w:color="000000"/>
            </w:tcBorders>
            <w:shd w:val="clear" w:color="auto" w:fill="auto"/>
          </w:tcPr>
          <w:p w14:paraId="5F99C630" w14:textId="77777777" w:rsidR="007C4C89" w:rsidRPr="00BA6862" w:rsidRDefault="007C4C89" w:rsidP="003406AF">
            <w:pPr>
              <w:pStyle w:val="TAC"/>
              <w:rPr>
                <w:rFonts w:cs="v4.2.0"/>
              </w:rPr>
            </w:pPr>
            <w:r w:rsidRPr="00BA6862">
              <w:rPr>
                <w:rFonts w:cs="v4.2.0"/>
              </w:rPr>
              <w:t>100 kHz</w:t>
            </w:r>
          </w:p>
        </w:tc>
        <w:tc>
          <w:tcPr>
            <w:tcW w:w="1981" w:type="dxa"/>
            <w:vMerge/>
            <w:tcBorders>
              <w:top w:val="single" w:sz="4" w:space="0" w:color="000000"/>
              <w:left w:val="single" w:sz="4" w:space="0" w:color="000000"/>
              <w:bottom w:val="single" w:sz="4" w:space="0" w:color="000000"/>
              <w:right w:val="single" w:sz="4" w:space="0" w:color="000000"/>
            </w:tcBorders>
            <w:shd w:val="clear" w:color="auto" w:fill="auto"/>
          </w:tcPr>
          <w:p w14:paraId="295506C4" w14:textId="77777777" w:rsidR="007C4C89" w:rsidRPr="00BA6862" w:rsidRDefault="007C4C89" w:rsidP="003406AF">
            <w:pPr>
              <w:pStyle w:val="TAL"/>
            </w:pPr>
          </w:p>
        </w:tc>
      </w:tr>
      <w:tr w:rsidR="007C4C89" w:rsidRPr="00BA6862" w14:paraId="405B1F64" w14:textId="77777777">
        <w:tc>
          <w:tcPr>
            <w:tcW w:w="2376" w:type="dxa"/>
            <w:vMerge w:val="restart"/>
            <w:tcBorders>
              <w:top w:val="single" w:sz="4" w:space="0" w:color="000000"/>
              <w:left w:val="single" w:sz="4" w:space="0" w:color="000000"/>
              <w:bottom w:val="single" w:sz="4" w:space="0" w:color="000000"/>
            </w:tcBorders>
            <w:shd w:val="clear" w:color="auto" w:fill="auto"/>
          </w:tcPr>
          <w:p w14:paraId="6E1124F0" w14:textId="77777777" w:rsidR="007C4C89" w:rsidRPr="00BA6862" w:rsidRDefault="007C4C89" w:rsidP="003406AF">
            <w:pPr>
              <w:pStyle w:val="TAC"/>
            </w:pPr>
            <w:r w:rsidRPr="00BA6862">
              <w:t>DCS1800</w:t>
            </w:r>
          </w:p>
        </w:tc>
        <w:tc>
          <w:tcPr>
            <w:tcW w:w="2376" w:type="dxa"/>
            <w:tcBorders>
              <w:top w:val="single" w:sz="4" w:space="0" w:color="000000"/>
              <w:left w:val="single" w:sz="4" w:space="0" w:color="000000"/>
              <w:bottom w:val="single" w:sz="4" w:space="0" w:color="000000"/>
            </w:tcBorders>
            <w:shd w:val="clear" w:color="auto" w:fill="auto"/>
          </w:tcPr>
          <w:p w14:paraId="22C2F67D" w14:textId="77777777" w:rsidR="007C4C89" w:rsidRPr="00BA6862" w:rsidRDefault="007C4C89" w:rsidP="003406AF">
            <w:pPr>
              <w:pStyle w:val="TAC"/>
            </w:pPr>
            <w:r w:rsidRPr="00BA6862">
              <w:t>1710 - 1785 MHz</w:t>
            </w:r>
          </w:p>
        </w:tc>
        <w:tc>
          <w:tcPr>
            <w:tcW w:w="1276" w:type="dxa"/>
            <w:tcBorders>
              <w:top w:val="single" w:sz="4" w:space="0" w:color="000000"/>
              <w:left w:val="single" w:sz="4" w:space="0" w:color="000000"/>
              <w:bottom w:val="single" w:sz="4" w:space="0" w:color="000000"/>
            </w:tcBorders>
            <w:shd w:val="clear" w:color="auto" w:fill="auto"/>
          </w:tcPr>
          <w:p w14:paraId="2C76D115" w14:textId="77777777" w:rsidR="007C4C89" w:rsidRPr="00BA6862" w:rsidRDefault="007C4C89" w:rsidP="003406AF">
            <w:pPr>
              <w:pStyle w:val="TAC"/>
            </w:pPr>
            <w:r w:rsidRPr="00BA6862">
              <w:t>-61 dBm</w:t>
            </w:r>
          </w:p>
        </w:tc>
        <w:tc>
          <w:tcPr>
            <w:tcW w:w="1418" w:type="dxa"/>
            <w:tcBorders>
              <w:top w:val="single" w:sz="4" w:space="0" w:color="000000"/>
              <w:left w:val="single" w:sz="4" w:space="0" w:color="000000"/>
              <w:bottom w:val="single" w:sz="4" w:space="0" w:color="000000"/>
            </w:tcBorders>
            <w:shd w:val="clear" w:color="auto" w:fill="auto"/>
          </w:tcPr>
          <w:p w14:paraId="653FEAE4" w14:textId="77777777" w:rsidR="007C4C89" w:rsidRPr="00BA6862" w:rsidRDefault="007C4C89" w:rsidP="003406AF">
            <w:pPr>
              <w:pStyle w:val="TAC"/>
              <w:rPr>
                <w:rFonts w:cs="v4.2.0"/>
              </w:rPr>
            </w:pPr>
            <w:r w:rsidRPr="00BA6862">
              <w:t>100 kHz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60232BFB" w14:textId="77777777" w:rsidR="007C4C89" w:rsidRPr="00BA6862" w:rsidRDefault="007C4C89" w:rsidP="003406AF">
            <w:pPr>
              <w:pStyle w:val="TAL"/>
            </w:pPr>
            <w:r w:rsidRPr="00BA6862">
              <w:t xml:space="preserve">This requirement does not apply to UTRA TDD operating in Band b and c. or </w:t>
            </w:r>
            <w:r w:rsidR="00167518" w:rsidRPr="00BA6862">
              <w:t xml:space="preserve">For </w:t>
            </w:r>
            <w:r w:rsidRPr="00BA6862">
              <w:t xml:space="preserve">UTRA </w:t>
            </w:r>
            <w:r w:rsidR="00167518" w:rsidRPr="00BA6862">
              <w:t xml:space="preserve">TDD </w:t>
            </w:r>
            <w:r w:rsidRPr="00BA6862">
              <w:t>BS operating in Band f, it applies for 1710</w:t>
            </w:r>
            <w:r w:rsidR="00167518" w:rsidRPr="00BA6862">
              <w:t xml:space="preserve"> - </w:t>
            </w:r>
            <w:r w:rsidRPr="00BA6862">
              <w:t>1755</w:t>
            </w:r>
            <w:r w:rsidR="00167518" w:rsidRPr="00BA6862">
              <w:t xml:space="preserve"> MHz</w:t>
            </w:r>
            <w:r w:rsidRPr="00BA6862">
              <w:t xml:space="preserve"> </w:t>
            </w:r>
          </w:p>
        </w:tc>
      </w:tr>
      <w:tr w:rsidR="007C4C89" w:rsidRPr="00BA6862" w14:paraId="7EB121C3" w14:textId="77777777">
        <w:tc>
          <w:tcPr>
            <w:tcW w:w="2376" w:type="dxa"/>
            <w:vMerge/>
            <w:tcBorders>
              <w:top w:val="single" w:sz="4" w:space="0" w:color="000000"/>
              <w:left w:val="single" w:sz="4" w:space="0" w:color="000000"/>
              <w:bottom w:val="single" w:sz="4" w:space="0" w:color="000000"/>
            </w:tcBorders>
            <w:shd w:val="clear" w:color="auto" w:fill="auto"/>
          </w:tcPr>
          <w:p w14:paraId="02D005B1" w14:textId="77777777" w:rsidR="007C4C89" w:rsidRPr="00BA6862" w:rsidRDefault="007C4C89" w:rsidP="003406AF">
            <w:pPr>
              <w:pStyle w:val="TAC"/>
              <w:rPr>
                <w:rFonts w:cs="v4.2.0"/>
              </w:rPr>
            </w:pPr>
          </w:p>
        </w:tc>
        <w:tc>
          <w:tcPr>
            <w:tcW w:w="2376" w:type="dxa"/>
            <w:tcBorders>
              <w:top w:val="single" w:sz="4" w:space="0" w:color="000000"/>
              <w:left w:val="single" w:sz="4" w:space="0" w:color="000000"/>
              <w:bottom w:val="single" w:sz="4" w:space="0" w:color="000000"/>
            </w:tcBorders>
            <w:shd w:val="clear" w:color="auto" w:fill="auto"/>
          </w:tcPr>
          <w:p w14:paraId="0176F9EC" w14:textId="77777777" w:rsidR="007C4C89" w:rsidRPr="00BA6862" w:rsidRDefault="007C4C89" w:rsidP="003406AF">
            <w:pPr>
              <w:pStyle w:val="TAC"/>
              <w:rPr>
                <w:rFonts w:cs="v4.2.0"/>
              </w:rPr>
            </w:pPr>
            <w:r w:rsidRPr="00BA6862">
              <w:rPr>
                <w:rFonts w:cs="v4.2.0"/>
              </w:rPr>
              <w:t>1805 - 1880MHz</w:t>
            </w:r>
          </w:p>
        </w:tc>
        <w:tc>
          <w:tcPr>
            <w:tcW w:w="1276" w:type="dxa"/>
            <w:tcBorders>
              <w:top w:val="single" w:sz="4" w:space="0" w:color="000000"/>
              <w:left w:val="single" w:sz="4" w:space="0" w:color="000000"/>
              <w:bottom w:val="single" w:sz="4" w:space="0" w:color="000000"/>
            </w:tcBorders>
            <w:shd w:val="clear" w:color="auto" w:fill="auto"/>
          </w:tcPr>
          <w:p w14:paraId="4C5E8311" w14:textId="77777777" w:rsidR="007C4C89" w:rsidRPr="00BA6862" w:rsidRDefault="007C4C89" w:rsidP="003406AF">
            <w:pPr>
              <w:pStyle w:val="TAC"/>
              <w:rPr>
                <w:rFonts w:cs="v4.2.0"/>
              </w:rPr>
            </w:pPr>
            <w:r w:rsidRPr="00BA6862">
              <w:rPr>
                <w:rFonts w:cs="v4.2.0"/>
              </w:rPr>
              <w:t>-47 dBm</w:t>
            </w:r>
          </w:p>
        </w:tc>
        <w:tc>
          <w:tcPr>
            <w:tcW w:w="1418" w:type="dxa"/>
            <w:tcBorders>
              <w:top w:val="single" w:sz="4" w:space="0" w:color="000000"/>
              <w:left w:val="single" w:sz="4" w:space="0" w:color="000000"/>
              <w:bottom w:val="single" w:sz="4" w:space="0" w:color="000000"/>
            </w:tcBorders>
            <w:shd w:val="clear" w:color="auto" w:fill="auto"/>
          </w:tcPr>
          <w:p w14:paraId="60D6F3B7" w14:textId="77777777" w:rsidR="007C4C89" w:rsidRPr="00BA6862" w:rsidRDefault="007C4C89" w:rsidP="003406AF">
            <w:pPr>
              <w:pStyle w:val="TAC"/>
              <w:rPr>
                <w:rFonts w:cs="v4.2.0"/>
              </w:rPr>
            </w:pPr>
            <w:r w:rsidRPr="00BA6862">
              <w:rPr>
                <w:rFonts w:cs="v4.2.0"/>
              </w:rPr>
              <w:t>100 kHz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3150AAB1" w14:textId="77777777" w:rsidR="007C4C89" w:rsidRPr="00BA6862" w:rsidRDefault="007C4C89" w:rsidP="003406AF">
            <w:pPr>
              <w:pStyle w:val="TAL"/>
            </w:pPr>
            <w:r w:rsidRPr="00BA6862">
              <w:t xml:space="preserve">This requirement does not apply to UTRA TDD operating in Band b and c. or </w:t>
            </w:r>
            <w:r w:rsidR="00167518" w:rsidRPr="00BA6862">
              <w:t xml:space="preserve">For </w:t>
            </w:r>
            <w:r w:rsidRPr="00BA6862">
              <w:t xml:space="preserve">UTRA </w:t>
            </w:r>
            <w:r w:rsidR="00167518" w:rsidRPr="00BA6862">
              <w:t xml:space="preserve">TDD </w:t>
            </w:r>
            <w:r w:rsidRPr="00BA6862">
              <w:t xml:space="preserve">BS operating in Band f, it applies for 1805 </w:t>
            </w:r>
            <w:r w:rsidR="00167518" w:rsidRPr="00BA6862">
              <w:t>-</w:t>
            </w:r>
            <w:r w:rsidRPr="00BA6862">
              <w:t xml:space="preserve"> 1850</w:t>
            </w:r>
            <w:r w:rsidR="00167518" w:rsidRPr="00BA6862">
              <w:t xml:space="preserve"> MHz</w:t>
            </w:r>
          </w:p>
        </w:tc>
      </w:tr>
      <w:tr w:rsidR="00167518" w:rsidRPr="00BA6862" w14:paraId="06160491" w14:textId="77777777">
        <w:tc>
          <w:tcPr>
            <w:tcW w:w="2376" w:type="dxa"/>
            <w:vMerge w:val="restart"/>
            <w:tcBorders>
              <w:top w:val="single" w:sz="4" w:space="0" w:color="000000"/>
              <w:left w:val="single" w:sz="4" w:space="0" w:color="000000"/>
            </w:tcBorders>
            <w:shd w:val="clear" w:color="auto" w:fill="auto"/>
          </w:tcPr>
          <w:p w14:paraId="6C693165" w14:textId="77777777" w:rsidR="00167518" w:rsidRPr="00BA6862" w:rsidRDefault="00167518" w:rsidP="003406AF">
            <w:pPr>
              <w:pStyle w:val="TAC"/>
              <w:rPr>
                <w:rFonts w:cs="v4.2.0"/>
              </w:rPr>
            </w:pPr>
            <w:r w:rsidRPr="00BA6862">
              <w:rPr>
                <w:rFonts w:cs="v4.2.0"/>
              </w:rPr>
              <w:t>GSM850 or CDMA850</w:t>
            </w:r>
          </w:p>
        </w:tc>
        <w:tc>
          <w:tcPr>
            <w:tcW w:w="2376" w:type="dxa"/>
            <w:tcBorders>
              <w:top w:val="single" w:sz="4" w:space="0" w:color="000000"/>
              <w:left w:val="single" w:sz="4" w:space="0" w:color="000000"/>
              <w:bottom w:val="single" w:sz="4" w:space="0" w:color="000000"/>
            </w:tcBorders>
            <w:shd w:val="clear" w:color="auto" w:fill="auto"/>
          </w:tcPr>
          <w:p w14:paraId="1A98DDC4" w14:textId="77777777" w:rsidR="00167518" w:rsidRPr="00BA6862" w:rsidRDefault="00167518" w:rsidP="003406AF">
            <w:pPr>
              <w:pStyle w:val="TAC"/>
              <w:rPr>
                <w:rFonts w:cs="v4.2.0"/>
              </w:rPr>
            </w:pPr>
            <w:r w:rsidRPr="00BA6862">
              <w:rPr>
                <w:rFonts w:cs="v5.0.0"/>
              </w:rPr>
              <w:t xml:space="preserve">824 </w:t>
            </w:r>
            <w:r w:rsidRPr="00BA6862">
              <w:rPr>
                <w:rFonts w:cs="v5.0.0"/>
              </w:rPr>
              <w:noBreakHyphen/>
              <w:t xml:space="preserve"> 849 MHz</w:t>
            </w:r>
          </w:p>
        </w:tc>
        <w:tc>
          <w:tcPr>
            <w:tcW w:w="1276" w:type="dxa"/>
            <w:tcBorders>
              <w:top w:val="single" w:sz="4" w:space="0" w:color="000000"/>
              <w:left w:val="single" w:sz="4" w:space="0" w:color="000000"/>
              <w:bottom w:val="single" w:sz="4" w:space="0" w:color="000000"/>
            </w:tcBorders>
            <w:shd w:val="clear" w:color="auto" w:fill="auto"/>
          </w:tcPr>
          <w:p w14:paraId="7580553B" w14:textId="77777777" w:rsidR="00167518" w:rsidRPr="00BA6862" w:rsidRDefault="00167518" w:rsidP="003406AF">
            <w:pPr>
              <w:pStyle w:val="TAC"/>
              <w:rPr>
                <w:rFonts w:cs="v4.2.0"/>
              </w:rPr>
            </w:pPr>
            <w:r w:rsidRPr="00BA6862">
              <w:rPr>
                <w:rFonts w:cs="v5.0.0"/>
              </w:rPr>
              <w:t>-61 dBm</w:t>
            </w:r>
          </w:p>
        </w:tc>
        <w:tc>
          <w:tcPr>
            <w:tcW w:w="1418" w:type="dxa"/>
            <w:tcBorders>
              <w:top w:val="single" w:sz="4" w:space="0" w:color="000000"/>
              <w:left w:val="single" w:sz="4" w:space="0" w:color="000000"/>
              <w:bottom w:val="single" w:sz="4" w:space="0" w:color="000000"/>
            </w:tcBorders>
            <w:shd w:val="clear" w:color="auto" w:fill="auto"/>
          </w:tcPr>
          <w:p w14:paraId="5752BF01" w14:textId="77777777" w:rsidR="00167518" w:rsidRPr="00BA6862" w:rsidRDefault="00167518" w:rsidP="003406AF">
            <w:pPr>
              <w:pStyle w:val="TAC"/>
              <w:rPr>
                <w:rFonts w:cs="v4.2.0"/>
              </w:rPr>
            </w:pPr>
            <w:r w:rsidRPr="00BA6862">
              <w:rPr>
                <w:rFonts w:cs="v4.2.0"/>
              </w:rPr>
              <w:t>100 kHz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1C766BE5" w14:textId="77777777" w:rsidR="00167518" w:rsidRPr="00BA6862" w:rsidRDefault="00167518" w:rsidP="003406AF">
            <w:pPr>
              <w:pStyle w:val="TAL"/>
            </w:pPr>
          </w:p>
        </w:tc>
      </w:tr>
      <w:tr w:rsidR="00167518" w:rsidRPr="00BA6862" w14:paraId="295DB7C1" w14:textId="77777777">
        <w:tc>
          <w:tcPr>
            <w:tcW w:w="2376" w:type="dxa"/>
            <w:vMerge/>
            <w:tcBorders>
              <w:left w:val="single" w:sz="4" w:space="0" w:color="000000"/>
              <w:bottom w:val="single" w:sz="4" w:space="0" w:color="000000"/>
            </w:tcBorders>
            <w:shd w:val="clear" w:color="auto" w:fill="auto"/>
          </w:tcPr>
          <w:p w14:paraId="15B9D006" w14:textId="77777777" w:rsidR="00167518" w:rsidRPr="00BA6862" w:rsidRDefault="00167518" w:rsidP="003406AF">
            <w:pPr>
              <w:pStyle w:val="TAC"/>
              <w:rPr>
                <w:rFonts w:cs="v4.2.0"/>
              </w:rPr>
            </w:pPr>
          </w:p>
        </w:tc>
        <w:tc>
          <w:tcPr>
            <w:tcW w:w="2376" w:type="dxa"/>
            <w:tcBorders>
              <w:top w:val="single" w:sz="4" w:space="0" w:color="000000"/>
              <w:left w:val="single" w:sz="4" w:space="0" w:color="000000"/>
              <w:bottom w:val="single" w:sz="4" w:space="0" w:color="000000"/>
            </w:tcBorders>
            <w:shd w:val="clear" w:color="auto" w:fill="auto"/>
          </w:tcPr>
          <w:p w14:paraId="146E2324" w14:textId="77777777" w:rsidR="00167518" w:rsidRPr="00BA6862" w:rsidRDefault="00167518" w:rsidP="003406AF">
            <w:pPr>
              <w:pStyle w:val="TAC"/>
              <w:rPr>
                <w:rFonts w:cs="v4.2.0"/>
              </w:rPr>
            </w:pPr>
            <w:r w:rsidRPr="00BA6862">
              <w:rPr>
                <w:rFonts w:cs="v5.0.0"/>
              </w:rPr>
              <w:t>869 - 894 MHz</w:t>
            </w:r>
          </w:p>
        </w:tc>
        <w:tc>
          <w:tcPr>
            <w:tcW w:w="1276" w:type="dxa"/>
            <w:tcBorders>
              <w:top w:val="single" w:sz="4" w:space="0" w:color="000000"/>
              <w:left w:val="single" w:sz="4" w:space="0" w:color="000000"/>
              <w:bottom w:val="single" w:sz="4" w:space="0" w:color="000000"/>
            </w:tcBorders>
            <w:shd w:val="clear" w:color="auto" w:fill="auto"/>
          </w:tcPr>
          <w:p w14:paraId="6046CEF4" w14:textId="77777777" w:rsidR="00167518" w:rsidRPr="00BA6862" w:rsidRDefault="00167518" w:rsidP="003406AF">
            <w:pPr>
              <w:pStyle w:val="TAC"/>
              <w:rPr>
                <w:rFonts w:cs="v4.2.0"/>
              </w:rPr>
            </w:pPr>
            <w:r w:rsidRPr="00BA6862">
              <w:rPr>
                <w:rFonts w:cs="v5.0.0"/>
              </w:rPr>
              <w:t>-57 dBm</w:t>
            </w:r>
          </w:p>
        </w:tc>
        <w:tc>
          <w:tcPr>
            <w:tcW w:w="1418" w:type="dxa"/>
            <w:tcBorders>
              <w:top w:val="single" w:sz="4" w:space="0" w:color="000000"/>
              <w:left w:val="single" w:sz="4" w:space="0" w:color="000000"/>
              <w:bottom w:val="single" w:sz="4" w:space="0" w:color="000000"/>
            </w:tcBorders>
            <w:shd w:val="clear" w:color="auto" w:fill="auto"/>
          </w:tcPr>
          <w:p w14:paraId="177E4D4C" w14:textId="77777777" w:rsidR="00167518" w:rsidRPr="00BA6862" w:rsidRDefault="00167518" w:rsidP="003406AF">
            <w:pPr>
              <w:pStyle w:val="TAC"/>
              <w:rPr>
                <w:rFonts w:cs="v4.2.0"/>
              </w:rPr>
            </w:pPr>
            <w:r w:rsidRPr="00BA6862">
              <w:rPr>
                <w:rFonts w:cs="v4.2.0"/>
              </w:rPr>
              <w:t>100 kHz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63680A3D" w14:textId="77777777" w:rsidR="00167518" w:rsidRPr="00BA6862" w:rsidRDefault="00167518" w:rsidP="003406AF">
            <w:pPr>
              <w:pStyle w:val="TAL"/>
            </w:pPr>
          </w:p>
        </w:tc>
      </w:tr>
      <w:tr w:rsidR="007C4C89" w:rsidRPr="00BA6862" w14:paraId="3BF4F256" w14:textId="77777777">
        <w:tc>
          <w:tcPr>
            <w:tcW w:w="2376" w:type="dxa"/>
            <w:vMerge w:val="restart"/>
            <w:tcBorders>
              <w:top w:val="single" w:sz="4" w:space="0" w:color="000000"/>
              <w:left w:val="single" w:sz="4" w:space="0" w:color="000000"/>
              <w:bottom w:val="single" w:sz="4" w:space="0" w:color="000000"/>
            </w:tcBorders>
            <w:shd w:val="clear" w:color="auto" w:fill="auto"/>
          </w:tcPr>
          <w:p w14:paraId="0B5F28AE" w14:textId="77777777" w:rsidR="007C4C89" w:rsidRPr="00BA6862" w:rsidRDefault="007C4C89" w:rsidP="003406AF">
            <w:pPr>
              <w:pStyle w:val="TAC"/>
              <w:rPr>
                <w:lang w:val="sv-SE"/>
              </w:rPr>
            </w:pPr>
            <w:r w:rsidRPr="00BA6862">
              <w:rPr>
                <w:lang w:val="sv-SE"/>
              </w:rPr>
              <w:t xml:space="preserve">WA BS UTRA FDD Band I or </w:t>
            </w:r>
          </w:p>
          <w:p w14:paraId="5CA84C36" w14:textId="77777777" w:rsidR="007C4C89" w:rsidRPr="00BA6862" w:rsidRDefault="007C4C89" w:rsidP="003406AF">
            <w:pPr>
              <w:pStyle w:val="TAC"/>
              <w:rPr>
                <w:rFonts w:cs="v4.2.0"/>
              </w:rPr>
            </w:pPr>
            <w:r w:rsidRPr="00BA6862">
              <w:t>E-UTRA Band 1</w:t>
            </w:r>
          </w:p>
          <w:p w14:paraId="3F80ABE1" w14:textId="77777777" w:rsidR="007C4C89" w:rsidRPr="00BA6862" w:rsidRDefault="007C4C89" w:rsidP="003406AF">
            <w:pPr>
              <w:pStyle w:val="TAC"/>
              <w:rPr>
                <w:rFonts w:cs="v4.2.0"/>
              </w:rPr>
            </w:pPr>
          </w:p>
        </w:tc>
        <w:tc>
          <w:tcPr>
            <w:tcW w:w="2376" w:type="dxa"/>
            <w:tcBorders>
              <w:top w:val="single" w:sz="4" w:space="0" w:color="000000"/>
              <w:left w:val="single" w:sz="4" w:space="0" w:color="000000"/>
              <w:bottom w:val="single" w:sz="4" w:space="0" w:color="000000"/>
            </w:tcBorders>
            <w:shd w:val="clear" w:color="auto" w:fill="auto"/>
          </w:tcPr>
          <w:p w14:paraId="464E9EAB" w14:textId="77777777" w:rsidR="007C4C89" w:rsidRPr="00BA6862" w:rsidRDefault="007C4C89" w:rsidP="003406AF">
            <w:pPr>
              <w:pStyle w:val="TAC"/>
              <w:rPr>
                <w:rFonts w:cs="v4.2.0"/>
              </w:rPr>
            </w:pPr>
            <w:r w:rsidRPr="00BA6862">
              <w:rPr>
                <w:rFonts w:cs="v4.2.0"/>
              </w:rPr>
              <w:t>1920 - 1980 MHz</w:t>
            </w:r>
          </w:p>
        </w:tc>
        <w:tc>
          <w:tcPr>
            <w:tcW w:w="1276" w:type="dxa"/>
            <w:tcBorders>
              <w:top w:val="single" w:sz="4" w:space="0" w:color="000000"/>
              <w:left w:val="single" w:sz="4" w:space="0" w:color="000000"/>
              <w:bottom w:val="single" w:sz="4" w:space="0" w:color="000000"/>
            </w:tcBorders>
            <w:shd w:val="clear" w:color="auto" w:fill="auto"/>
          </w:tcPr>
          <w:p w14:paraId="5129EE58" w14:textId="77777777" w:rsidR="007C4C89" w:rsidRPr="00BA6862" w:rsidRDefault="007C4C89" w:rsidP="003406AF">
            <w:pPr>
              <w:pStyle w:val="TAC"/>
              <w:rPr>
                <w:rFonts w:cs="v4.2.0"/>
              </w:rPr>
            </w:pPr>
            <w:r w:rsidRPr="00BA6862">
              <w:rPr>
                <w:rFonts w:cs="v4.2.0"/>
              </w:rPr>
              <w:t>-43 dBm</w:t>
            </w:r>
          </w:p>
        </w:tc>
        <w:tc>
          <w:tcPr>
            <w:tcW w:w="1418" w:type="dxa"/>
            <w:tcBorders>
              <w:top w:val="single" w:sz="4" w:space="0" w:color="000000"/>
              <w:left w:val="single" w:sz="4" w:space="0" w:color="000000"/>
              <w:bottom w:val="single" w:sz="4" w:space="0" w:color="000000"/>
            </w:tcBorders>
            <w:shd w:val="clear" w:color="auto" w:fill="auto"/>
          </w:tcPr>
          <w:p w14:paraId="50A99935" w14:textId="77777777" w:rsidR="007C4C89" w:rsidRPr="00BA6862" w:rsidRDefault="007C4C89" w:rsidP="003406AF">
            <w:pPr>
              <w:pStyle w:val="TAC"/>
              <w:rPr>
                <w:rFonts w:cs="v4.2.0"/>
              </w:rPr>
            </w:pPr>
            <w:r w:rsidRPr="00BA6862">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15676E08" w14:textId="77777777" w:rsidR="007C4C89" w:rsidRPr="00BA6862" w:rsidRDefault="007C4C89" w:rsidP="003406AF">
            <w:pPr>
              <w:pStyle w:val="TAL"/>
            </w:pPr>
          </w:p>
        </w:tc>
      </w:tr>
      <w:tr w:rsidR="007C4C89" w:rsidRPr="00BA6862" w14:paraId="6F761B12" w14:textId="77777777">
        <w:tc>
          <w:tcPr>
            <w:tcW w:w="2376" w:type="dxa"/>
            <w:vMerge/>
            <w:tcBorders>
              <w:top w:val="single" w:sz="4" w:space="0" w:color="000000"/>
              <w:left w:val="single" w:sz="4" w:space="0" w:color="000000"/>
              <w:bottom w:val="single" w:sz="4" w:space="0" w:color="000000"/>
            </w:tcBorders>
            <w:shd w:val="clear" w:color="auto" w:fill="auto"/>
          </w:tcPr>
          <w:p w14:paraId="3F01A762" w14:textId="77777777" w:rsidR="007C4C89" w:rsidRPr="00BA6862" w:rsidRDefault="007C4C89" w:rsidP="003406AF">
            <w:pPr>
              <w:pStyle w:val="TAC"/>
              <w:rPr>
                <w:rFonts w:cs="v4.2.0"/>
              </w:rPr>
            </w:pPr>
          </w:p>
        </w:tc>
        <w:tc>
          <w:tcPr>
            <w:tcW w:w="2376" w:type="dxa"/>
            <w:tcBorders>
              <w:top w:val="single" w:sz="4" w:space="0" w:color="000000"/>
              <w:left w:val="single" w:sz="4" w:space="0" w:color="000000"/>
              <w:bottom w:val="single" w:sz="4" w:space="0" w:color="000000"/>
            </w:tcBorders>
            <w:shd w:val="clear" w:color="auto" w:fill="auto"/>
          </w:tcPr>
          <w:p w14:paraId="3D7F21C9" w14:textId="77777777" w:rsidR="007C4C89" w:rsidRPr="00BA6862" w:rsidRDefault="007C4C89" w:rsidP="003406AF">
            <w:pPr>
              <w:pStyle w:val="TAC"/>
              <w:rPr>
                <w:rFonts w:cs="v4.2.0"/>
              </w:rPr>
            </w:pPr>
            <w:r w:rsidRPr="00BA6862">
              <w:rPr>
                <w:rFonts w:cs="v4.2.0"/>
              </w:rPr>
              <w:t>2110 - 2170 MHz</w:t>
            </w:r>
          </w:p>
        </w:tc>
        <w:tc>
          <w:tcPr>
            <w:tcW w:w="1276" w:type="dxa"/>
            <w:tcBorders>
              <w:top w:val="single" w:sz="4" w:space="0" w:color="000000"/>
              <w:left w:val="single" w:sz="4" w:space="0" w:color="000000"/>
              <w:bottom w:val="single" w:sz="4" w:space="0" w:color="000000"/>
            </w:tcBorders>
            <w:shd w:val="clear" w:color="auto" w:fill="auto"/>
          </w:tcPr>
          <w:p w14:paraId="513FE4ED" w14:textId="77777777" w:rsidR="007C4C89" w:rsidRPr="00BA6862" w:rsidRDefault="007C4C89" w:rsidP="003406AF">
            <w:pPr>
              <w:pStyle w:val="TAC"/>
              <w:rPr>
                <w:rFonts w:cs="v4.2.0"/>
              </w:rPr>
            </w:pPr>
            <w:r w:rsidRPr="00BA6862">
              <w:rPr>
                <w:rFonts w:cs="v4.2.0"/>
              </w:rPr>
              <w:t>-52 dBm</w:t>
            </w:r>
          </w:p>
        </w:tc>
        <w:tc>
          <w:tcPr>
            <w:tcW w:w="1418" w:type="dxa"/>
            <w:tcBorders>
              <w:top w:val="single" w:sz="4" w:space="0" w:color="000000"/>
              <w:left w:val="single" w:sz="4" w:space="0" w:color="000000"/>
              <w:bottom w:val="single" w:sz="4" w:space="0" w:color="000000"/>
            </w:tcBorders>
            <w:shd w:val="clear" w:color="auto" w:fill="auto"/>
          </w:tcPr>
          <w:p w14:paraId="1B3E27D3" w14:textId="77777777" w:rsidR="007C4C89" w:rsidRPr="00BA6862" w:rsidRDefault="007C4C89" w:rsidP="003406AF">
            <w:pPr>
              <w:pStyle w:val="TAC"/>
              <w:rPr>
                <w:rFonts w:cs="v4.2.0"/>
              </w:rPr>
            </w:pPr>
            <w:r w:rsidRPr="00BA6862">
              <w:rPr>
                <w:rFonts w:cs="v4.2.0"/>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3A8A8752" w14:textId="77777777" w:rsidR="007C4C89" w:rsidRPr="00BA6862" w:rsidRDefault="007C4C89" w:rsidP="003406AF">
            <w:pPr>
              <w:pStyle w:val="TAL"/>
            </w:pPr>
          </w:p>
        </w:tc>
      </w:tr>
      <w:tr w:rsidR="00FB6A3F" w:rsidRPr="00BA6862" w14:paraId="40370F7B" w14:textId="77777777">
        <w:tc>
          <w:tcPr>
            <w:tcW w:w="2376" w:type="dxa"/>
            <w:vMerge w:val="restart"/>
            <w:tcBorders>
              <w:top w:val="single" w:sz="4" w:space="0" w:color="000000"/>
              <w:left w:val="single" w:sz="4" w:space="0" w:color="000000"/>
            </w:tcBorders>
            <w:shd w:val="clear" w:color="auto" w:fill="auto"/>
          </w:tcPr>
          <w:p w14:paraId="20F969EB" w14:textId="77777777" w:rsidR="00FB6A3F" w:rsidRPr="00BA6862" w:rsidRDefault="00FB6A3F" w:rsidP="00FB6A3F">
            <w:pPr>
              <w:pStyle w:val="TAC"/>
              <w:rPr>
                <w:rFonts w:cs="v4.2.0"/>
                <w:lang w:val="sv-SE"/>
              </w:rPr>
            </w:pPr>
            <w:r w:rsidRPr="00BA6862">
              <w:rPr>
                <w:rFonts w:cs="v4.2.0"/>
                <w:lang w:val="sv-SE"/>
              </w:rPr>
              <w:t xml:space="preserve">WA BS UTRA FDD Band III or </w:t>
            </w:r>
          </w:p>
          <w:p w14:paraId="1B6110E6" w14:textId="77777777" w:rsidR="00FB6A3F" w:rsidRPr="00BA6862" w:rsidRDefault="00FB6A3F" w:rsidP="00FB6A3F">
            <w:pPr>
              <w:pStyle w:val="TAC"/>
              <w:rPr>
                <w:rFonts w:cs="v4.2.0"/>
                <w:lang w:val="sv-SE"/>
              </w:rPr>
            </w:pPr>
            <w:r w:rsidRPr="00BA6862">
              <w:rPr>
                <w:rFonts w:cs="v4.2.0"/>
                <w:lang w:val="sv-SE"/>
              </w:rPr>
              <w:t>E-UTRA Band 3</w:t>
            </w:r>
          </w:p>
        </w:tc>
        <w:tc>
          <w:tcPr>
            <w:tcW w:w="2376" w:type="dxa"/>
            <w:tcBorders>
              <w:top w:val="single" w:sz="4" w:space="0" w:color="000000"/>
              <w:left w:val="single" w:sz="4" w:space="0" w:color="000000"/>
              <w:bottom w:val="single" w:sz="4" w:space="0" w:color="000000"/>
            </w:tcBorders>
            <w:shd w:val="clear" w:color="auto" w:fill="auto"/>
          </w:tcPr>
          <w:p w14:paraId="75D207B1" w14:textId="77777777" w:rsidR="00FB6A3F" w:rsidRPr="00BA6862" w:rsidRDefault="00FB6A3F" w:rsidP="003406AF">
            <w:pPr>
              <w:pStyle w:val="TAC"/>
              <w:rPr>
                <w:rFonts w:cs="v4.2.0"/>
              </w:rPr>
            </w:pPr>
            <w:r w:rsidRPr="00BA6862">
              <w:t>1710</w:t>
            </w:r>
            <w:r w:rsidR="008A72F5" w:rsidRPr="00BA6862">
              <w:t xml:space="preserve"> - 1785</w:t>
            </w:r>
          </w:p>
        </w:tc>
        <w:tc>
          <w:tcPr>
            <w:tcW w:w="1276" w:type="dxa"/>
            <w:tcBorders>
              <w:top w:val="single" w:sz="4" w:space="0" w:color="000000"/>
              <w:left w:val="single" w:sz="4" w:space="0" w:color="000000"/>
              <w:bottom w:val="single" w:sz="4" w:space="0" w:color="000000"/>
            </w:tcBorders>
            <w:shd w:val="clear" w:color="auto" w:fill="auto"/>
          </w:tcPr>
          <w:p w14:paraId="157DFDBA" w14:textId="77777777" w:rsidR="00FB6A3F" w:rsidRPr="00BA6862" w:rsidRDefault="008A72F5" w:rsidP="003406AF">
            <w:pPr>
              <w:pStyle w:val="TAC"/>
              <w:rPr>
                <w:rFonts w:cs="v4.2.0"/>
              </w:rPr>
            </w:pPr>
            <w:r w:rsidRPr="00BA6862">
              <w:rPr>
                <w:rFonts w:cs="v4.2.0"/>
              </w:rPr>
              <w:t>-43 dBm</w:t>
            </w:r>
          </w:p>
        </w:tc>
        <w:tc>
          <w:tcPr>
            <w:tcW w:w="1418" w:type="dxa"/>
            <w:tcBorders>
              <w:top w:val="single" w:sz="4" w:space="0" w:color="000000"/>
              <w:left w:val="single" w:sz="4" w:space="0" w:color="000000"/>
              <w:bottom w:val="single" w:sz="4" w:space="0" w:color="000000"/>
            </w:tcBorders>
            <w:shd w:val="clear" w:color="auto" w:fill="auto"/>
          </w:tcPr>
          <w:p w14:paraId="1D7B75C1" w14:textId="77777777" w:rsidR="00FB6A3F" w:rsidRPr="00BA6862" w:rsidRDefault="008A72F5" w:rsidP="003406AF">
            <w:pPr>
              <w:pStyle w:val="TAC"/>
              <w:rPr>
                <w:rFonts w:cs="v4.2.0"/>
              </w:rPr>
            </w:pPr>
            <w:r w:rsidRPr="00BA6862">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246134E6" w14:textId="77777777" w:rsidR="00FB6A3F" w:rsidRPr="00BA6862" w:rsidRDefault="00FB6A3F" w:rsidP="003406AF">
            <w:pPr>
              <w:pStyle w:val="TAL"/>
            </w:pPr>
            <w:r w:rsidRPr="00BA6862">
              <w:t>For UTRA TDD BS operating in Band f, it applies for 1710- 1755 MHz</w:t>
            </w:r>
          </w:p>
        </w:tc>
      </w:tr>
      <w:tr w:rsidR="00FB6A3F" w:rsidRPr="00BA6862" w14:paraId="3F1160D3" w14:textId="77777777">
        <w:tc>
          <w:tcPr>
            <w:tcW w:w="2376" w:type="dxa"/>
            <w:vMerge/>
            <w:tcBorders>
              <w:left w:val="single" w:sz="4" w:space="0" w:color="000000"/>
              <w:bottom w:val="single" w:sz="4" w:space="0" w:color="000000"/>
            </w:tcBorders>
            <w:shd w:val="clear" w:color="auto" w:fill="auto"/>
          </w:tcPr>
          <w:p w14:paraId="1B59B6CE" w14:textId="77777777" w:rsidR="00FB6A3F" w:rsidRPr="00BA6862" w:rsidRDefault="00FB6A3F" w:rsidP="003406AF">
            <w:pPr>
              <w:pStyle w:val="TAC"/>
              <w:rPr>
                <w:rFonts w:cs="v4.2.0"/>
              </w:rPr>
            </w:pPr>
          </w:p>
        </w:tc>
        <w:tc>
          <w:tcPr>
            <w:tcW w:w="2376" w:type="dxa"/>
            <w:tcBorders>
              <w:top w:val="single" w:sz="4" w:space="0" w:color="000000"/>
              <w:left w:val="single" w:sz="4" w:space="0" w:color="000000"/>
              <w:bottom w:val="single" w:sz="4" w:space="0" w:color="000000"/>
            </w:tcBorders>
            <w:shd w:val="clear" w:color="auto" w:fill="auto"/>
          </w:tcPr>
          <w:p w14:paraId="5BC6BD7F" w14:textId="77777777" w:rsidR="00FB6A3F" w:rsidRPr="00BA6862" w:rsidRDefault="00FB6A3F" w:rsidP="003406AF">
            <w:pPr>
              <w:pStyle w:val="TAC"/>
              <w:rPr>
                <w:rFonts w:cs="v4.2.0"/>
              </w:rPr>
            </w:pPr>
            <w:r w:rsidRPr="00BA6862">
              <w:t>1805</w:t>
            </w:r>
            <w:r w:rsidR="008A72F5" w:rsidRPr="00BA6862">
              <w:t xml:space="preserve"> - 1880</w:t>
            </w:r>
          </w:p>
        </w:tc>
        <w:tc>
          <w:tcPr>
            <w:tcW w:w="1276" w:type="dxa"/>
            <w:tcBorders>
              <w:top w:val="single" w:sz="4" w:space="0" w:color="000000"/>
              <w:left w:val="single" w:sz="4" w:space="0" w:color="000000"/>
              <w:bottom w:val="single" w:sz="4" w:space="0" w:color="000000"/>
            </w:tcBorders>
            <w:shd w:val="clear" w:color="auto" w:fill="auto"/>
          </w:tcPr>
          <w:p w14:paraId="7260A7F8" w14:textId="77777777" w:rsidR="00FB6A3F" w:rsidRPr="00BA6862" w:rsidRDefault="008A72F5" w:rsidP="003406AF">
            <w:pPr>
              <w:pStyle w:val="TAC"/>
              <w:rPr>
                <w:rFonts w:cs="v4.2.0"/>
              </w:rPr>
            </w:pPr>
            <w:r w:rsidRPr="00BA6862">
              <w:rPr>
                <w:rFonts w:cs="v4.2.0"/>
              </w:rPr>
              <w:t>-52 dBm</w:t>
            </w:r>
          </w:p>
        </w:tc>
        <w:tc>
          <w:tcPr>
            <w:tcW w:w="1418" w:type="dxa"/>
            <w:tcBorders>
              <w:top w:val="single" w:sz="4" w:space="0" w:color="000000"/>
              <w:left w:val="single" w:sz="4" w:space="0" w:color="000000"/>
              <w:bottom w:val="single" w:sz="4" w:space="0" w:color="000000"/>
            </w:tcBorders>
            <w:shd w:val="clear" w:color="auto" w:fill="auto"/>
          </w:tcPr>
          <w:p w14:paraId="0118D872" w14:textId="77777777" w:rsidR="00FB6A3F" w:rsidRPr="00BA6862" w:rsidRDefault="008A72F5" w:rsidP="003406AF">
            <w:pPr>
              <w:pStyle w:val="TAC"/>
              <w:rPr>
                <w:rFonts w:cs="v4.2.0"/>
              </w:rPr>
            </w:pPr>
            <w:r w:rsidRPr="00BA6862">
              <w:rPr>
                <w:rFonts w:cs="v4.2.0"/>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313450ED" w14:textId="77777777" w:rsidR="00FB6A3F" w:rsidRPr="00BA6862" w:rsidRDefault="00FB6A3F" w:rsidP="003406AF">
            <w:pPr>
              <w:pStyle w:val="TAL"/>
            </w:pPr>
            <w:r w:rsidRPr="00BA6862">
              <w:t>For UTRA TDD BS operating in Band f, it applies for 1805- 1850 MHz</w:t>
            </w:r>
          </w:p>
        </w:tc>
      </w:tr>
      <w:tr w:rsidR="008A72F5" w:rsidRPr="00BA6862" w14:paraId="70B865DC" w14:textId="77777777">
        <w:tc>
          <w:tcPr>
            <w:tcW w:w="2376" w:type="dxa"/>
            <w:vMerge w:val="restart"/>
            <w:tcBorders>
              <w:top w:val="single" w:sz="4" w:space="0" w:color="000000"/>
              <w:left w:val="single" w:sz="4" w:space="0" w:color="000000"/>
            </w:tcBorders>
            <w:shd w:val="clear" w:color="auto" w:fill="auto"/>
          </w:tcPr>
          <w:p w14:paraId="18BC63FF" w14:textId="77777777" w:rsidR="008A72F5" w:rsidRPr="00BA6862" w:rsidRDefault="008A72F5" w:rsidP="008A72F5">
            <w:pPr>
              <w:pStyle w:val="TAC"/>
              <w:rPr>
                <w:rFonts w:cs="v4.2.0"/>
                <w:lang w:val="sv-SE"/>
              </w:rPr>
            </w:pPr>
            <w:r w:rsidRPr="00BA6862">
              <w:rPr>
                <w:rFonts w:cs="v4.2.0"/>
                <w:lang w:val="sv-SE"/>
              </w:rPr>
              <w:t xml:space="preserve">WA BS UTRA FDD Band V or </w:t>
            </w:r>
          </w:p>
          <w:p w14:paraId="0E54E7A2" w14:textId="77777777" w:rsidR="008A72F5" w:rsidRPr="00BA6862" w:rsidRDefault="008A72F5" w:rsidP="008A72F5">
            <w:pPr>
              <w:pStyle w:val="TAC"/>
              <w:rPr>
                <w:rFonts w:cs="v4.2.0"/>
                <w:lang w:val="sv-SE"/>
              </w:rPr>
            </w:pPr>
            <w:r w:rsidRPr="00BA6862">
              <w:rPr>
                <w:rFonts w:cs="v4.2.0"/>
                <w:lang w:val="sv-SE"/>
              </w:rPr>
              <w:t>E-UTRA Band 5</w:t>
            </w:r>
          </w:p>
        </w:tc>
        <w:tc>
          <w:tcPr>
            <w:tcW w:w="2376" w:type="dxa"/>
            <w:tcBorders>
              <w:top w:val="single" w:sz="4" w:space="0" w:color="000000"/>
              <w:left w:val="single" w:sz="4" w:space="0" w:color="000000"/>
              <w:bottom w:val="single" w:sz="4" w:space="0" w:color="000000"/>
            </w:tcBorders>
            <w:shd w:val="clear" w:color="auto" w:fill="auto"/>
          </w:tcPr>
          <w:p w14:paraId="6A46FBF4" w14:textId="77777777" w:rsidR="008A72F5" w:rsidRPr="00BA6862" w:rsidRDefault="008A72F5" w:rsidP="003406AF">
            <w:pPr>
              <w:pStyle w:val="TAC"/>
              <w:rPr>
                <w:rFonts w:cs="v4.2.0"/>
              </w:rPr>
            </w:pPr>
            <w:r w:rsidRPr="00BA6862">
              <w:rPr>
                <w:rFonts w:cs="v4.2.0"/>
              </w:rPr>
              <w:t>824 - 849 MHz</w:t>
            </w:r>
          </w:p>
        </w:tc>
        <w:tc>
          <w:tcPr>
            <w:tcW w:w="1276" w:type="dxa"/>
            <w:tcBorders>
              <w:top w:val="single" w:sz="4" w:space="0" w:color="000000"/>
              <w:left w:val="single" w:sz="4" w:space="0" w:color="000000"/>
              <w:bottom w:val="single" w:sz="4" w:space="0" w:color="000000"/>
            </w:tcBorders>
            <w:shd w:val="clear" w:color="auto" w:fill="auto"/>
          </w:tcPr>
          <w:p w14:paraId="403CB222" w14:textId="77777777" w:rsidR="008A72F5" w:rsidRPr="00BA6862" w:rsidRDefault="008A72F5" w:rsidP="003406AF">
            <w:pPr>
              <w:pStyle w:val="TAC"/>
              <w:rPr>
                <w:rFonts w:cs="v4.2.0"/>
              </w:rPr>
            </w:pPr>
            <w:r w:rsidRPr="00BA6862">
              <w:rPr>
                <w:rFonts w:cs="v4.2.0"/>
              </w:rPr>
              <w:t>-43 dBm</w:t>
            </w:r>
          </w:p>
        </w:tc>
        <w:tc>
          <w:tcPr>
            <w:tcW w:w="1418" w:type="dxa"/>
            <w:tcBorders>
              <w:top w:val="single" w:sz="4" w:space="0" w:color="000000"/>
              <w:left w:val="single" w:sz="4" w:space="0" w:color="000000"/>
              <w:bottom w:val="single" w:sz="4" w:space="0" w:color="000000"/>
            </w:tcBorders>
            <w:shd w:val="clear" w:color="auto" w:fill="auto"/>
          </w:tcPr>
          <w:p w14:paraId="738A8ACE" w14:textId="77777777" w:rsidR="008A72F5" w:rsidRPr="00BA6862" w:rsidRDefault="008A72F5" w:rsidP="003406AF">
            <w:pPr>
              <w:pStyle w:val="TAC"/>
              <w:rPr>
                <w:rFonts w:cs="v4.2.0"/>
              </w:rPr>
            </w:pPr>
            <w:r w:rsidRPr="00BA6862">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24FBF37A" w14:textId="77777777" w:rsidR="008A72F5" w:rsidRPr="00BA6862" w:rsidRDefault="008A72F5" w:rsidP="003406AF">
            <w:pPr>
              <w:pStyle w:val="TAL"/>
            </w:pPr>
          </w:p>
        </w:tc>
      </w:tr>
      <w:tr w:rsidR="008A72F5" w:rsidRPr="00BA6862" w14:paraId="3A909565" w14:textId="77777777">
        <w:tc>
          <w:tcPr>
            <w:tcW w:w="2376" w:type="dxa"/>
            <w:vMerge/>
            <w:tcBorders>
              <w:left w:val="single" w:sz="4" w:space="0" w:color="000000"/>
              <w:bottom w:val="single" w:sz="4" w:space="0" w:color="000000"/>
            </w:tcBorders>
            <w:shd w:val="clear" w:color="auto" w:fill="auto"/>
          </w:tcPr>
          <w:p w14:paraId="6D28A141" w14:textId="77777777" w:rsidR="008A72F5" w:rsidRPr="00BA6862" w:rsidRDefault="008A72F5" w:rsidP="003406AF">
            <w:pPr>
              <w:pStyle w:val="TAC"/>
              <w:rPr>
                <w:rFonts w:cs="v4.2.0"/>
              </w:rPr>
            </w:pPr>
          </w:p>
        </w:tc>
        <w:tc>
          <w:tcPr>
            <w:tcW w:w="2376" w:type="dxa"/>
            <w:tcBorders>
              <w:top w:val="single" w:sz="4" w:space="0" w:color="000000"/>
              <w:left w:val="single" w:sz="4" w:space="0" w:color="000000"/>
              <w:bottom w:val="single" w:sz="4" w:space="0" w:color="000000"/>
            </w:tcBorders>
            <w:shd w:val="clear" w:color="auto" w:fill="auto"/>
          </w:tcPr>
          <w:p w14:paraId="4ABF3007" w14:textId="77777777" w:rsidR="008A72F5" w:rsidRPr="00BA6862" w:rsidRDefault="008A72F5" w:rsidP="003406AF">
            <w:pPr>
              <w:pStyle w:val="TAC"/>
              <w:rPr>
                <w:rFonts w:cs="v4.2.0"/>
              </w:rPr>
            </w:pPr>
            <w:r w:rsidRPr="00BA6862">
              <w:rPr>
                <w:rFonts w:cs="v4.2.0"/>
              </w:rPr>
              <w:t>869 - 894 MHz</w:t>
            </w:r>
          </w:p>
        </w:tc>
        <w:tc>
          <w:tcPr>
            <w:tcW w:w="1276" w:type="dxa"/>
            <w:tcBorders>
              <w:top w:val="single" w:sz="4" w:space="0" w:color="000000"/>
              <w:left w:val="single" w:sz="4" w:space="0" w:color="000000"/>
              <w:bottom w:val="single" w:sz="4" w:space="0" w:color="000000"/>
            </w:tcBorders>
            <w:shd w:val="clear" w:color="auto" w:fill="auto"/>
          </w:tcPr>
          <w:p w14:paraId="23A2484C" w14:textId="77777777" w:rsidR="008A72F5" w:rsidRPr="00BA6862" w:rsidRDefault="008A72F5" w:rsidP="003406AF">
            <w:pPr>
              <w:pStyle w:val="TAC"/>
              <w:rPr>
                <w:rFonts w:cs="v4.2.0"/>
              </w:rPr>
            </w:pPr>
            <w:r w:rsidRPr="00BA6862">
              <w:rPr>
                <w:rFonts w:cs="v4.2.0"/>
              </w:rPr>
              <w:t>-52 dBm</w:t>
            </w:r>
          </w:p>
        </w:tc>
        <w:tc>
          <w:tcPr>
            <w:tcW w:w="1418" w:type="dxa"/>
            <w:tcBorders>
              <w:top w:val="single" w:sz="4" w:space="0" w:color="000000"/>
              <w:left w:val="single" w:sz="4" w:space="0" w:color="000000"/>
              <w:bottom w:val="single" w:sz="4" w:space="0" w:color="000000"/>
            </w:tcBorders>
            <w:shd w:val="clear" w:color="auto" w:fill="auto"/>
          </w:tcPr>
          <w:p w14:paraId="23BC5797" w14:textId="77777777" w:rsidR="008A72F5" w:rsidRPr="00BA6862" w:rsidRDefault="008A72F5" w:rsidP="003406AF">
            <w:pPr>
              <w:pStyle w:val="TAC"/>
              <w:rPr>
                <w:rFonts w:cs="v4.2.0"/>
              </w:rPr>
            </w:pPr>
            <w:r w:rsidRPr="00BA6862">
              <w:rPr>
                <w:rFonts w:cs="v4.2.0"/>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0B78F661" w14:textId="77777777" w:rsidR="008A72F5" w:rsidRPr="00BA6862" w:rsidRDefault="008A72F5" w:rsidP="003406AF">
            <w:pPr>
              <w:pStyle w:val="TAL"/>
            </w:pPr>
          </w:p>
        </w:tc>
      </w:tr>
      <w:tr w:rsidR="007C4C89" w:rsidRPr="00BA6862" w14:paraId="7D02953C" w14:textId="77777777">
        <w:tc>
          <w:tcPr>
            <w:tcW w:w="2376" w:type="dxa"/>
            <w:vMerge w:val="restart"/>
            <w:tcBorders>
              <w:top w:val="single" w:sz="4" w:space="0" w:color="000000"/>
              <w:left w:val="single" w:sz="4" w:space="0" w:color="000000"/>
              <w:bottom w:val="single" w:sz="4" w:space="0" w:color="000000"/>
            </w:tcBorders>
            <w:shd w:val="clear" w:color="auto" w:fill="auto"/>
          </w:tcPr>
          <w:p w14:paraId="57C01955" w14:textId="77777777" w:rsidR="007C4C89" w:rsidRPr="00BA6862" w:rsidRDefault="007C4C89" w:rsidP="003406AF">
            <w:pPr>
              <w:pStyle w:val="TAC"/>
              <w:rPr>
                <w:lang w:val="sv-SE"/>
              </w:rPr>
            </w:pPr>
            <w:r w:rsidRPr="00BA6862">
              <w:rPr>
                <w:lang w:val="sv-SE"/>
              </w:rPr>
              <w:t xml:space="preserve">WA BS UTRA FDD Band VII or </w:t>
            </w:r>
          </w:p>
          <w:p w14:paraId="7F98C351" w14:textId="77777777" w:rsidR="007C4C89" w:rsidRPr="00BA6862" w:rsidRDefault="007C4C89" w:rsidP="003406AF">
            <w:pPr>
              <w:pStyle w:val="TAC"/>
              <w:rPr>
                <w:rFonts w:cs="v4.2.0"/>
                <w:lang w:val="sv-SE"/>
              </w:rPr>
            </w:pPr>
            <w:r w:rsidRPr="00BA6862">
              <w:rPr>
                <w:lang w:val="sv-SE"/>
              </w:rPr>
              <w:t>E-UTRA Band 7</w:t>
            </w:r>
          </w:p>
          <w:p w14:paraId="2289FAC8" w14:textId="77777777" w:rsidR="007C4C89" w:rsidRPr="00BA6862" w:rsidRDefault="007C4C89" w:rsidP="003406AF">
            <w:pPr>
              <w:pStyle w:val="TAC"/>
              <w:rPr>
                <w:rFonts w:cs="v4.2.0"/>
                <w:lang w:val="sv-SE"/>
              </w:rPr>
            </w:pPr>
          </w:p>
        </w:tc>
        <w:tc>
          <w:tcPr>
            <w:tcW w:w="2376" w:type="dxa"/>
            <w:tcBorders>
              <w:top w:val="single" w:sz="4" w:space="0" w:color="000000"/>
              <w:left w:val="single" w:sz="4" w:space="0" w:color="000000"/>
              <w:bottom w:val="single" w:sz="4" w:space="0" w:color="000000"/>
            </w:tcBorders>
            <w:shd w:val="clear" w:color="auto" w:fill="auto"/>
          </w:tcPr>
          <w:p w14:paraId="226683FB" w14:textId="77777777" w:rsidR="007C4C89" w:rsidRPr="00BA6862" w:rsidRDefault="007C4C89" w:rsidP="003406AF">
            <w:pPr>
              <w:pStyle w:val="TAC"/>
              <w:rPr>
                <w:rFonts w:cs="v4.2.0"/>
              </w:rPr>
            </w:pPr>
            <w:r w:rsidRPr="00BA6862">
              <w:rPr>
                <w:rFonts w:cs="v4.2.0"/>
              </w:rPr>
              <w:t>2500 - 2570 MHz</w:t>
            </w:r>
          </w:p>
        </w:tc>
        <w:tc>
          <w:tcPr>
            <w:tcW w:w="1276" w:type="dxa"/>
            <w:tcBorders>
              <w:top w:val="single" w:sz="4" w:space="0" w:color="000000"/>
              <w:left w:val="single" w:sz="4" w:space="0" w:color="000000"/>
              <w:bottom w:val="single" w:sz="4" w:space="0" w:color="000000"/>
            </w:tcBorders>
            <w:shd w:val="clear" w:color="auto" w:fill="auto"/>
          </w:tcPr>
          <w:p w14:paraId="51E1E5EF" w14:textId="77777777" w:rsidR="007C4C89" w:rsidRPr="00BA6862" w:rsidRDefault="007C4C89" w:rsidP="003406AF">
            <w:pPr>
              <w:pStyle w:val="TAC"/>
              <w:rPr>
                <w:rFonts w:cs="v4.2.0"/>
              </w:rPr>
            </w:pPr>
            <w:r w:rsidRPr="00BA6862">
              <w:rPr>
                <w:rFonts w:cs="v4.2.0"/>
              </w:rPr>
              <w:t>-43 dBm</w:t>
            </w:r>
          </w:p>
        </w:tc>
        <w:tc>
          <w:tcPr>
            <w:tcW w:w="1418" w:type="dxa"/>
            <w:tcBorders>
              <w:top w:val="single" w:sz="4" w:space="0" w:color="000000"/>
              <w:left w:val="single" w:sz="4" w:space="0" w:color="000000"/>
              <w:bottom w:val="single" w:sz="4" w:space="0" w:color="000000"/>
            </w:tcBorders>
            <w:shd w:val="clear" w:color="auto" w:fill="auto"/>
          </w:tcPr>
          <w:p w14:paraId="623EF30A" w14:textId="77777777" w:rsidR="007C4C89" w:rsidRPr="00BA6862" w:rsidRDefault="007C4C89" w:rsidP="003406AF">
            <w:pPr>
              <w:pStyle w:val="TAC"/>
              <w:rPr>
                <w:rFonts w:cs="v4.2.0"/>
              </w:rPr>
            </w:pPr>
            <w:r w:rsidRPr="00BA6862">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23FEB215" w14:textId="77777777" w:rsidR="007C4C89" w:rsidRPr="00BA6862" w:rsidRDefault="007C4C89" w:rsidP="003406AF">
            <w:pPr>
              <w:pStyle w:val="TAL"/>
            </w:pPr>
          </w:p>
        </w:tc>
      </w:tr>
      <w:tr w:rsidR="007C4C89" w:rsidRPr="00BA6862" w14:paraId="42C93F31" w14:textId="77777777">
        <w:tc>
          <w:tcPr>
            <w:tcW w:w="2376" w:type="dxa"/>
            <w:vMerge/>
            <w:tcBorders>
              <w:top w:val="single" w:sz="4" w:space="0" w:color="000000"/>
              <w:left w:val="single" w:sz="4" w:space="0" w:color="000000"/>
              <w:bottom w:val="single" w:sz="4" w:space="0" w:color="000000"/>
            </w:tcBorders>
            <w:shd w:val="clear" w:color="auto" w:fill="auto"/>
          </w:tcPr>
          <w:p w14:paraId="6724152E" w14:textId="77777777" w:rsidR="007C4C89" w:rsidRPr="00BA6862" w:rsidRDefault="007C4C89" w:rsidP="003406AF">
            <w:pPr>
              <w:pStyle w:val="TAC"/>
              <w:rPr>
                <w:rFonts w:cs="v4.2.0"/>
              </w:rPr>
            </w:pPr>
          </w:p>
        </w:tc>
        <w:tc>
          <w:tcPr>
            <w:tcW w:w="2376" w:type="dxa"/>
            <w:tcBorders>
              <w:top w:val="single" w:sz="4" w:space="0" w:color="000000"/>
              <w:left w:val="single" w:sz="4" w:space="0" w:color="000000"/>
              <w:bottom w:val="single" w:sz="4" w:space="0" w:color="000000"/>
            </w:tcBorders>
            <w:shd w:val="clear" w:color="auto" w:fill="auto"/>
          </w:tcPr>
          <w:p w14:paraId="6E4D859C" w14:textId="77777777" w:rsidR="007C4C89" w:rsidRPr="00BA6862" w:rsidRDefault="007C4C89" w:rsidP="003406AF">
            <w:pPr>
              <w:pStyle w:val="TAC"/>
              <w:rPr>
                <w:rFonts w:cs="v4.2.0"/>
              </w:rPr>
            </w:pPr>
            <w:r w:rsidRPr="00BA6862">
              <w:rPr>
                <w:rFonts w:cs="v4.2.0"/>
              </w:rPr>
              <w:t>2620 - 2690 MHz</w:t>
            </w:r>
          </w:p>
        </w:tc>
        <w:tc>
          <w:tcPr>
            <w:tcW w:w="1276" w:type="dxa"/>
            <w:tcBorders>
              <w:top w:val="single" w:sz="4" w:space="0" w:color="000000"/>
              <w:left w:val="single" w:sz="4" w:space="0" w:color="000000"/>
              <w:bottom w:val="single" w:sz="4" w:space="0" w:color="000000"/>
            </w:tcBorders>
            <w:shd w:val="clear" w:color="auto" w:fill="auto"/>
          </w:tcPr>
          <w:p w14:paraId="2F0BB433" w14:textId="77777777" w:rsidR="007C4C89" w:rsidRPr="00BA6862" w:rsidRDefault="007C4C89" w:rsidP="003406AF">
            <w:pPr>
              <w:pStyle w:val="TAC"/>
              <w:rPr>
                <w:rFonts w:cs="v4.2.0"/>
              </w:rPr>
            </w:pPr>
            <w:r w:rsidRPr="00BA6862">
              <w:rPr>
                <w:rFonts w:cs="v4.2.0"/>
              </w:rPr>
              <w:t>-52 dBm</w:t>
            </w:r>
          </w:p>
        </w:tc>
        <w:tc>
          <w:tcPr>
            <w:tcW w:w="1418" w:type="dxa"/>
            <w:tcBorders>
              <w:top w:val="single" w:sz="4" w:space="0" w:color="000000"/>
              <w:left w:val="single" w:sz="4" w:space="0" w:color="000000"/>
              <w:bottom w:val="single" w:sz="4" w:space="0" w:color="000000"/>
            </w:tcBorders>
            <w:shd w:val="clear" w:color="auto" w:fill="auto"/>
          </w:tcPr>
          <w:p w14:paraId="6F0CCC2F" w14:textId="77777777" w:rsidR="007C4C89" w:rsidRPr="00BA6862" w:rsidRDefault="007C4C89" w:rsidP="003406AF">
            <w:pPr>
              <w:pStyle w:val="TAC"/>
              <w:rPr>
                <w:rFonts w:cs="v4.2.0"/>
              </w:rPr>
            </w:pPr>
            <w:r w:rsidRPr="00BA6862">
              <w:rPr>
                <w:rFonts w:cs="v4.2.0"/>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59022819" w14:textId="77777777" w:rsidR="007C4C89" w:rsidRPr="00BA6862" w:rsidRDefault="007C4C89" w:rsidP="003406AF">
            <w:pPr>
              <w:pStyle w:val="TAL"/>
            </w:pPr>
          </w:p>
        </w:tc>
      </w:tr>
      <w:tr w:rsidR="007C4C89" w:rsidRPr="00BA6862" w14:paraId="03923DB2" w14:textId="77777777">
        <w:tc>
          <w:tcPr>
            <w:tcW w:w="2376" w:type="dxa"/>
            <w:vMerge w:val="restart"/>
            <w:tcBorders>
              <w:top w:val="single" w:sz="4" w:space="0" w:color="000000"/>
              <w:left w:val="single" w:sz="4" w:space="0" w:color="000000"/>
              <w:bottom w:val="single" w:sz="4" w:space="0" w:color="000000"/>
            </w:tcBorders>
            <w:shd w:val="clear" w:color="auto" w:fill="auto"/>
          </w:tcPr>
          <w:p w14:paraId="3D8A1B29" w14:textId="77777777" w:rsidR="007C4C89" w:rsidRPr="00BA6862" w:rsidRDefault="007C4C89" w:rsidP="003406AF">
            <w:pPr>
              <w:pStyle w:val="TAC"/>
              <w:rPr>
                <w:rFonts w:cs="v4.2.0"/>
                <w:lang w:val="sv-SE"/>
              </w:rPr>
            </w:pPr>
            <w:r w:rsidRPr="00BA6862">
              <w:rPr>
                <w:lang w:val="sv-SE"/>
              </w:rPr>
              <w:t xml:space="preserve">WA BS UTRA FDD Band VI or XIX, </w:t>
            </w:r>
            <w:r w:rsidRPr="00BA6862">
              <w:rPr>
                <w:rFonts w:cs="Arial"/>
                <w:lang w:val="sv-SE"/>
              </w:rPr>
              <w:t xml:space="preserve"> E-UTRA Band 6, 18 or 19</w:t>
            </w:r>
          </w:p>
        </w:tc>
        <w:tc>
          <w:tcPr>
            <w:tcW w:w="2376" w:type="dxa"/>
            <w:tcBorders>
              <w:top w:val="single" w:sz="4" w:space="0" w:color="000000"/>
              <w:left w:val="single" w:sz="4" w:space="0" w:color="000000"/>
              <w:bottom w:val="single" w:sz="4" w:space="0" w:color="000000"/>
            </w:tcBorders>
            <w:shd w:val="clear" w:color="auto" w:fill="auto"/>
          </w:tcPr>
          <w:p w14:paraId="7640BDFF" w14:textId="77777777" w:rsidR="007C4C89" w:rsidRPr="00BA6862" w:rsidRDefault="007C4C89" w:rsidP="003406AF">
            <w:pPr>
              <w:pStyle w:val="TAC"/>
              <w:rPr>
                <w:rFonts w:cs="v4.2.0"/>
              </w:rPr>
            </w:pPr>
            <w:r w:rsidRPr="00BA6862">
              <w:rPr>
                <w:rFonts w:cs="v4.2.0"/>
              </w:rPr>
              <w:t>815-850 MHz</w:t>
            </w:r>
          </w:p>
        </w:tc>
        <w:tc>
          <w:tcPr>
            <w:tcW w:w="1276" w:type="dxa"/>
            <w:tcBorders>
              <w:top w:val="single" w:sz="4" w:space="0" w:color="000000"/>
              <w:left w:val="single" w:sz="4" w:space="0" w:color="000000"/>
              <w:bottom w:val="single" w:sz="4" w:space="0" w:color="000000"/>
            </w:tcBorders>
            <w:shd w:val="clear" w:color="auto" w:fill="auto"/>
          </w:tcPr>
          <w:p w14:paraId="2CC5D221" w14:textId="77777777" w:rsidR="007C4C89" w:rsidRPr="00BA6862" w:rsidRDefault="007C4C89" w:rsidP="003406AF">
            <w:pPr>
              <w:pStyle w:val="TAC"/>
              <w:rPr>
                <w:rFonts w:cs="v4.2.0"/>
              </w:rPr>
            </w:pPr>
            <w:r w:rsidRPr="00BA6862">
              <w:rPr>
                <w:rFonts w:cs="v4.2.0"/>
              </w:rPr>
              <w:t>-43 dBm</w:t>
            </w:r>
          </w:p>
        </w:tc>
        <w:tc>
          <w:tcPr>
            <w:tcW w:w="1418" w:type="dxa"/>
            <w:tcBorders>
              <w:top w:val="single" w:sz="4" w:space="0" w:color="000000"/>
              <w:left w:val="single" w:sz="4" w:space="0" w:color="000000"/>
              <w:bottom w:val="single" w:sz="4" w:space="0" w:color="000000"/>
            </w:tcBorders>
            <w:shd w:val="clear" w:color="auto" w:fill="auto"/>
          </w:tcPr>
          <w:p w14:paraId="3C1B0472" w14:textId="77777777" w:rsidR="007C4C89" w:rsidRPr="00BA6862" w:rsidRDefault="007C4C89" w:rsidP="003406AF">
            <w:pPr>
              <w:pStyle w:val="TAC"/>
              <w:rPr>
                <w:rFonts w:cs="v4.2.0"/>
              </w:rPr>
            </w:pPr>
            <w:r w:rsidRPr="00BA6862">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738655B0" w14:textId="77777777" w:rsidR="007C4C89" w:rsidRPr="00BA6862" w:rsidRDefault="007C4C89" w:rsidP="003406AF">
            <w:pPr>
              <w:pStyle w:val="TAL"/>
            </w:pPr>
            <w:r w:rsidRPr="00BA6862">
              <w:t>Applicable in Japan</w:t>
            </w:r>
          </w:p>
        </w:tc>
      </w:tr>
      <w:tr w:rsidR="007C4C89" w:rsidRPr="00BA6862" w14:paraId="0C686091" w14:textId="77777777">
        <w:tc>
          <w:tcPr>
            <w:tcW w:w="2376" w:type="dxa"/>
            <w:vMerge/>
            <w:tcBorders>
              <w:top w:val="single" w:sz="4" w:space="0" w:color="000000"/>
              <w:left w:val="single" w:sz="4" w:space="0" w:color="000000"/>
              <w:bottom w:val="single" w:sz="4" w:space="0" w:color="000000"/>
            </w:tcBorders>
            <w:shd w:val="clear" w:color="auto" w:fill="auto"/>
          </w:tcPr>
          <w:p w14:paraId="1C5599C7" w14:textId="77777777" w:rsidR="007C4C89" w:rsidRPr="00BA6862" w:rsidRDefault="007C4C89" w:rsidP="003406AF">
            <w:pPr>
              <w:pStyle w:val="TAC"/>
              <w:rPr>
                <w:rFonts w:cs="v4.2.0"/>
              </w:rPr>
            </w:pPr>
          </w:p>
        </w:tc>
        <w:tc>
          <w:tcPr>
            <w:tcW w:w="2376" w:type="dxa"/>
            <w:tcBorders>
              <w:top w:val="single" w:sz="4" w:space="0" w:color="000000"/>
              <w:left w:val="single" w:sz="4" w:space="0" w:color="000000"/>
              <w:bottom w:val="single" w:sz="4" w:space="0" w:color="000000"/>
            </w:tcBorders>
            <w:shd w:val="clear" w:color="auto" w:fill="auto"/>
          </w:tcPr>
          <w:p w14:paraId="1AF91F0B" w14:textId="77777777" w:rsidR="007C4C89" w:rsidRPr="00BA6862" w:rsidRDefault="007C4C89" w:rsidP="003406AF">
            <w:pPr>
              <w:pStyle w:val="TAC"/>
              <w:rPr>
                <w:rFonts w:cs="v4.2.0"/>
              </w:rPr>
            </w:pPr>
            <w:r w:rsidRPr="00BA6862">
              <w:rPr>
                <w:rFonts w:cs="v4.2.0"/>
              </w:rPr>
              <w:t>860-895 MHz</w:t>
            </w:r>
          </w:p>
        </w:tc>
        <w:tc>
          <w:tcPr>
            <w:tcW w:w="1276" w:type="dxa"/>
            <w:tcBorders>
              <w:top w:val="single" w:sz="4" w:space="0" w:color="000000"/>
              <w:left w:val="single" w:sz="4" w:space="0" w:color="000000"/>
              <w:bottom w:val="single" w:sz="4" w:space="0" w:color="000000"/>
            </w:tcBorders>
            <w:shd w:val="clear" w:color="auto" w:fill="auto"/>
          </w:tcPr>
          <w:p w14:paraId="6228A1DD" w14:textId="77777777" w:rsidR="007C4C89" w:rsidRPr="00BA6862" w:rsidRDefault="007C4C89" w:rsidP="003406AF">
            <w:pPr>
              <w:pStyle w:val="TAC"/>
              <w:rPr>
                <w:rFonts w:cs="v4.2.0"/>
              </w:rPr>
            </w:pPr>
            <w:r w:rsidRPr="00BA6862">
              <w:rPr>
                <w:rFonts w:cs="v4.2.0"/>
              </w:rPr>
              <w:t>-52 dBm</w:t>
            </w:r>
          </w:p>
        </w:tc>
        <w:tc>
          <w:tcPr>
            <w:tcW w:w="1418" w:type="dxa"/>
            <w:tcBorders>
              <w:top w:val="single" w:sz="4" w:space="0" w:color="000000"/>
              <w:left w:val="single" w:sz="4" w:space="0" w:color="000000"/>
              <w:bottom w:val="single" w:sz="4" w:space="0" w:color="000000"/>
            </w:tcBorders>
            <w:shd w:val="clear" w:color="auto" w:fill="auto"/>
          </w:tcPr>
          <w:p w14:paraId="4BD69651" w14:textId="77777777" w:rsidR="007C4C89" w:rsidRPr="00BA6862" w:rsidRDefault="007C4C89" w:rsidP="003406AF">
            <w:pPr>
              <w:pStyle w:val="TAC"/>
              <w:rPr>
                <w:rFonts w:cs="v4.2.0"/>
              </w:rPr>
            </w:pPr>
            <w:r w:rsidRPr="00BA6862">
              <w:rPr>
                <w:rFonts w:cs="v4.2.0"/>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02518502" w14:textId="77777777" w:rsidR="007C4C89" w:rsidRPr="00BA6862" w:rsidRDefault="007C4C89" w:rsidP="003406AF">
            <w:pPr>
              <w:pStyle w:val="TAL"/>
            </w:pPr>
            <w:r w:rsidRPr="00BA6862">
              <w:t>Applicable in Japan</w:t>
            </w:r>
          </w:p>
        </w:tc>
      </w:tr>
      <w:tr w:rsidR="007C4C89" w:rsidRPr="00BA6862" w14:paraId="471F9D7F" w14:textId="77777777">
        <w:tc>
          <w:tcPr>
            <w:tcW w:w="2376" w:type="dxa"/>
            <w:vMerge w:val="restart"/>
            <w:tcBorders>
              <w:top w:val="single" w:sz="4" w:space="0" w:color="000000"/>
              <w:left w:val="single" w:sz="4" w:space="0" w:color="000000"/>
              <w:bottom w:val="single" w:sz="4" w:space="0" w:color="000000"/>
            </w:tcBorders>
            <w:shd w:val="clear" w:color="auto" w:fill="auto"/>
          </w:tcPr>
          <w:p w14:paraId="1B4D4F0E" w14:textId="77777777" w:rsidR="007C4C89" w:rsidRPr="00BA6862" w:rsidRDefault="007C4C89" w:rsidP="003406AF">
            <w:pPr>
              <w:pStyle w:val="TAC"/>
            </w:pPr>
            <w:r w:rsidRPr="00BA6862">
              <w:t xml:space="preserve">WA BS UTRA FDD Band XI or XXI or </w:t>
            </w:r>
          </w:p>
          <w:p w14:paraId="7FDE9547" w14:textId="77777777" w:rsidR="007C4C89" w:rsidRPr="00BA6862" w:rsidRDefault="007C4C89" w:rsidP="003406AF">
            <w:pPr>
              <w:pStyle w:val="TAC"/>
              <w:rPr>
                <w:rFonts w:cs="v4.2.0"/>
              </w:rPr>
            </w:pPr>
            <w:r w:rsidRPr="00BA6862">
              <w:t>E-UTRA Band 11 or 21</w:t>
            </w:r>
          </w:p>
          <w:p w14:paraId="1911C782" w14:textId="77777777" w:rsidR="007C4C89" w:rsidRPr="00BA6862" w:rsidRDefault="007C4C89" w:rsidP="003406AF">
            <w:pPr>
              <w:pStyle w:val="TAC"/>
              <w:rPr>
                <w:rFonts w:cs="v4.2.0"/>
              </w:rPr>
            </w:pPr>
          </w:p>
        </w:tc>
        <w:tc>
          <w:tcPr>
            <w:tcW w:w="2376" w:type="dxa"/>
            <w:tcBorders>
              <w:top w:val="single" w:sz="4" w:space="0" w:color="000000"/>
              <w:left w:val="single" w:sz="4" w:space="0" w:color="000000"/>
              <w:bottom w:val="single" w:sz="4" w:space="0" w:color="000000"/>
            </w:tcBorders>
            <w:shd w:val="clear" w:color="auto" w:fill="auto"/>
          </w:tcPr>
          <w:p w14:paraId="5A1F8816" w14:textId="77777777" w:rsidR="007C4C89" w:rsidRPr="00BA6862" w:rsidRDefault="007C4C89" w:rsidP="003406AF">
            <w:pPr>
              <w:pStyle w:val="TAC"/>
              <w:rPr>
                <w:rFonts w:cs="v4.2.0"/>
              </w:rPr>
            </w:pPr>
            <w:r w:rsidRPr="00BA6862">
              <w:rPr>
                <w:rFonts w:cs="Arial"/>
                <w:szCs w:val="18"/>
              </w:rPr>
              <w:t>1427.9MHz - 1452.9MHz</w:t>
            </w:r>
            <w:r w:rsidRPr="00BA6862">
              <w:rPr>
                <w:rFonts w:cs="v4.2.0"/>
              </w:rPr>
              <w:t xml:space="preserve"> </w:t>
            </w:r>
          </w:p>
        </w:tc>
        <w:tc>
          <w:tcPr>
            <w:tcW w:w="1276" w:type="dxa"/>
            <w:tcBorders>
              <w:top w:val="single" w:sz="4" w:space="0" w:color="000000"/>
              <w:left w:val="single" w:sz="4" w:space="0" w:color="000000"/>
              <w:bottom w:val="single" w:sz="4" w:space="0" w:color="000000"/>
            </w:tcBorders>
            <w:shd w:val="clear" w:color="auto" w:fill="auto"/>
          </w:tcPr>
          <w:p w14:paraId="06B4A73C" w14:textId="77777777" w:rsidR="007C4C89" w:rsidRPr="00BA6862" w:rsidRDefault="007C4C89" w:rsidP="003406AF">
            <w:pPr>
              <w:pStyle w:val="TAC"/>
              <w:rPr>
                <w:rFonts w:cs="v4.2.0"/>
              </w:rPr>
            </w:pPr>
            <w:r w:rsidRPr="00BA6862">
              <w:rPr>
                <w:rFonts w:cs="v4.2.0"/>
              </w:rPr>
              <w:t>-43 dBm</w:t>
            </w:r>
          </w:p>
        </w:tc>
        <w:tc>
          <w:tcPr>
            <w:tcW w:w="1418" w:type="dxa"/>
            <w:tcBorders>
              <w:top w:val="single" w:sz="4" w:space="0" w:color="000000"/>
              <w:left w:val="single" w:sz="4" w:space="0" w:color="000000"/>
              <w:bottom w:val="single" w:sz="4" w:space="0" w:color="000000"/>
            </w:tcBorders>
            <w:shd w:val="clear" w:color="auto" w:fill="auto"/>
          </w:tcPr>
          <w:p w14:paraId="5B806A35" w14:textId="77777777" w:rsidR="007C4C89" w:rsidRPr="00BA6862" w:rsidRDefault="007C4C89" w:rsidP="003406AF">
            <w:pPr>
              <w:pStyle w:val="TAC"/>
              <w:rPr>
                <w:rFonts w:cs="v4.2.0"/>
              </w:rPr>
            </w:pPr>
            <w:r w:rsidRPr="00BA6862">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6877630B" w14:textId="77777777" w:rsidR="007C4C89" w:rsidRPr="00BA6862" w:rsidRDefault="007C4C89" w:rsidP="003406AF">
            <w:pPr>
              <w:pStyle w:val="TAL"/>
            </w:pPr>
            <w:r w:rsidRPr="00BA6862">
              <w:t>Applicable in Japan</w:t>
            </w:r>
          </w:p>
        </w:tc>
      </w:tr>
      <w:tr w:rsidR="007C4C89" w:rsidRPr="00BA6862" w14:paraId="0977B2B8" w14:textId="77777777">
        <w:tc>
          <w:tcPr>
            <w:tcW w:w="2376" w:type="dxa"/>
            <w:vMerge/>
            <w:tcBorders>
              <w:top w:val="single" w:sz="4" w:space="0" w:color="000000"/>
              <w:left w:val="single" w:sz="4" w:space="0" w:color="000000"/>
              <w:bottom w:val="single" w:sz="4" w:space="0" w:color="000000"/>
            </w:tcBorders>
            <w:shd w:val="clear" w:color="auto" w:fill="auto"/>
          </w:tcPr>
          <w:p w14:paraId="22E9FEAF" w14:textId="77777777" w:rsidR="007C4C89" w:rsidRPr="00BA6862" w:rsidRDefault="007C4C89" w:rsidP="003406AF">
            <w:pPr>
              <w:pStyle w:val="TAC"/>
              <w:rPr>
                <w:rFonts w:cs="v4.2.0"/>
              </w:rPr>
            </w:pPr>
          </w:p>
        </w:tc>
        <w:tc>
          <w:tcPr>
            <w:tcW w:w="2376" w:type="dxa"/>
            <w:tcBorders>
              <w:top w:val="single" w:sz="4" w:space="0" w:color="000000"/>
              <w:left w:val="single" w:sz="4" w:space="0" w:color="000000"/>
              <w:bottom w:val="single" w:sz="4" w:space="0" w:color="000000"/>
            </w:tcBorders>
            <w:shd w:val="clear" w:color="auto" w:fill="auto"/>
          </w:tcPr>
          <w:p w14:paraId="05DC487C" w14:textId="77777777" w:rsidR="007C4C89" w:rsidRPr="00BA6862" w:rsidRDefault="007C4C89" w:rsidP="003406AF">
            <w:pPr>
              <w:pStyle w:val="TAC"/>
              <w:rPr>
                <w:rFonts w:cs="v4.2.0"/>
              </w:rPr>
            </w:pPr>
            <w:r w:rsidRPr="00BA6862">
              <w:rPr>
                <w:rFonts w:cs="Arial"/>
                <w:szCs w:val="18"/>
              </w:rPr>
              <w:t>1475.9MHz - 1500.9MHz</w:t>
            </w:r>
          </w:p>
        </w:tc>
        <w:tc>
          <w:tcPr>
            <w:tcW w:w="1276" w:type="dxa"/>
            <w:tcBorders>
              <w:top w:val="single" w:sz="4" w:space="0" w:color="000000"/>
              <w:left w:val="single" w:sz="4" w:space="0" w:color="000000"/>
              <w:bottom w:val="single" w:sz="4" w:space="0" w:color="000000"/>
            </w:tcBorders>
            <w:shd w:val="clear" w:color="auto" w:fill="auto"/>
          </w:tcPr>
          <w:p w14:paraId="6ED56668" w14:textId="77777777" w:rsidR="007C4C89" w:rsidRPr="00BA6862" w:rsidRDefault="007C4C89" w:rsidP="003406AF">
            <w:pPr>
              <w:pStyle w:val="TAC"/>
              <w:rPr>
                <w:rFonts w:cs="v4.2.0"/>
              </w:rPr>
            </w:pPr>
            <w:r w:rsidRPr="00BA6862">
              <w:rPr>
                <w:rFonts w:cs="v4.2.0"/>
              </w:rPr>
              <w:t>-52 dBm</w:t>
            </w:r>
          </w:p>
        </w:tc>
        <w:tc>
          <w:tcPr>
            <w:tcW w:w="1418" w:type="dxa"/>
            <w:tcBorders>
              <w:top w:val="single" w:sz="4" w:space="0" w:color="000000"/>
              <w:left w:val="single" w:sz="4" w:space="0" w:color="000000"/>
              <w:bottom w:val="single" w:sz="4" w:space="0" w:color="000000"/>
            </w:tcBorders>
            <w:shd w:val="clear" w:color="auto" w:fill="auto"/>
          </w:tcPr>
          <w:p w14:paraId="0BC687D0" w14:textId="77777777" w:rsidR="007C4C89" w:rsidRPr="00BA6862" w:rsidRDefault="007C4C89" w:rsidP="003406AF">
            <w:pPr>
              <w:pStyle w:val="TAC"/>
              <w:rPr>
                <w:rFonts w:cs="v4.2.0"/>
              </w:rPr>
            </w:pPr>
            <w:r w:rsidRPr="00BA6862">
              <w:rPr>
                <w:rFonts w:cs="v4.2.0"/>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5A54FCEB" w14:textId="77777777" w:rsidR="007C4C89" w:rsidRPr="00BA6862" w:rsidRDefault="007C4C89" w:rsidP="003406AF">
            <w:pPr>
              <w:pStyle w:val="TAL"/>
            </w:pPr>
            <w:r w:rsidRPr="00BA6862">
              <w:t>Applicable in Japan</w:t>
            </w:r>
          </w:p>
        </w:tc>
      </w:tr>
      <w:tr w:rsidR="007C4C89" w:rsidRPr="00BA6862" w14:paraId="71D699C3" w14:textId="77777777">
        <w:tc>
          <w:tcPr>
            <w:tcW w:w="2376" w:type="dxa"/>
            <w:vMerge w:val="restart"/>
            <w:tcBorders>
              <w:top w:val="single" w:sz="4" w:space="0" w:color="000000"/>
              <w:left w:val="single" w:sz="4" w:space="0" w:color="000000"/>
              <w:bottom w:val="single" w:sz="4" w:space="0" w:color="000000"/>
            </w:tcBorders>
            <w:shd w:val="clear" w:color="auto" w:fill="auto"/>
          </w:tcPr>
          <w:p w14:paraId="500FED2C" w14:textId="77777777" w:rsidR="007C4C89" w:rsidRPr="00BA6862" w:rsidRDefault="007C4C89" w:rsidP="003406AF">
            <w:pPr>
              <w:pStyle w:val="TAC"/>
              <w:rPr>
                <w:lang w:val="sv-SE"/>
              </w:rPr>
            </w:pPr>
            <w:r w:rsidRPr="00BA6862">
              <w:rPr>
                <w:lang w:val="sv-SE"/>
              </w:rPr>
              <w:t xml:space="preserve">WA BS UTRA FDD Band IX or </w:t>
            </w:r>
          </w:p>
          <w:p w14:paraId="0E0A90E5" w14:textId="77777777" w:rsidR="007C4C89" w:rsidRPr="00BA6862" w:rsidRDefault="007C4C89" w:rsidP="003406AF">
            <w:pPr>
              <w:pStyle w:val="TAC"/>
              <w:rPr>
                <w:rFonts w:cs="v4.2.0"/>
                <w:lang w:val="sv-SE"/>
              </w:rPr>
            </w:pPr>
            <w:r w:rsidRPr="00BA6862">
              <w:rPr>
                <w:lang w:val="sv-SE"/>
              </w:rPr>
              <w:t>E-UTRA Band 9</w:t>
            </w:r>
          </w:p>
        </w:tc>
        <w:tc>
          <w:tcPr>
            <w:tcW w:w="2376" w:type="dxa"/>
            <w:tcBorders>
              <w:top w:val="single" w:sz="4" w:space="0" w:color="000000"/>
              <w:left w:val="single" w:sz="4" w:space="0" w:color="000000"/>
              <w:bottom w:val="single" w:sz="4" w:space="0" w:color="000000"/>
            </w:tcBorders>
            <w:shd w:val="clear" w:color="auto" w:fill="auto"/>
          </w:tcPr>
          <w:p w14:paraId="466567D9" w14:textId="77777777" w:rsidR="007C4C89" w:rsidRPr="00BA6862" w:rsidRDefault="007C4C89" w:rsidP="003406AF">
            <w:pPr>
              <w:pStyle w:val="TAC"/>
              <w:rPr>
                <w:rFonts w:cs="v4.2.0"/>
              </w:rPr>
            </w:pPr>
            <w:r w:rsidRPr="00BA6862">
              <w:rPr>
                <w:rFonts w:cs="v4.2.0"/>
              </w:rPr>
              <w:t>1749.9-1784.9 MHz</w:t>
            </w:r>
          </w:p>
        </w:tc>
        <w:tc>
          <w:tcPr>
            <w:tcW w:w="1276" w:type="dxa"/>
            <w:tcBorders>
              <w:top w:val="single" w:sz="4" w:space="0" w:color="000000"/>
              <w:left w:val="single" w:sz="4" w:space="0" w:color="000000"/>
              <w:bottom w:val="single" w:sz="4" w:space="0" w:color="000000"/>
            </w:tcBorders>
            <w:shd w:val="clear" w:color="auto" w:fill="auto"/>
          </w:tcPr>
          <w:p w14:paraId="3B4DD4B0" w14:textId="77777777" w:rsidR="007C4C89" w:rsidRPr="00BA6862" w:rsidRDefault="007C4C89" w:rsidP="003406AF">
            <w:pPr>
              <w:pStyle w:val="TAC"/>
              <w:rPr>
                <w:rFonts w:cs="v4.2.0"/>
              </w:rPr>
            </w:pPr>
            <w:r w:rsidRPr="00BA6862">
              <w:rPr>
                <w:rFonts w:cs="v4.2.0"/>
              </w:rPr>
              <w:t>-43 dBm</w:t>
            </w:r>
          </w:p>
        </w:tc>
        <w:tc>
          <w:tcPr>
            <w:tcW w:w="1418" w:type="dxa"/>
            <w:tcBorders>
              <w:top w:val="single" w:sz="4" w:space="0" w:color="000000"/>
              <w:left w:val="single" w:sz="4" w:space="0" w:color="000000"/>
              <w:bottom w:val="single" w:sz="4" w:space="0" w:color="000000"/>
            </w:tcBorders>
            <w:shd w:val="clear" w:color="auto" w:fill="auto"/>
          </w:tcPr>
          <w:p w14:paraId="33E52A25" w14:textId="77777777" w:rsidR="007C4C89" w:rsidRPr="00BA6862" w:rsidRDefault="007C4C89" w:rsidP="003406AF">
            <w:pPr>
              <w:pStyle w:val="TAC"/>
              <w:rPr>
                <w:rFonts w:cs="v4.2.0"/>
              </w:rPr>
            </w:pPr>
            <w:r w:rsidRPr="00BA6862">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798EAED8" w14:textId="77777777" w:rsidR="007C4C89" w:rsidRPr="00BA6862" w:rsidRDefault="007C4C89" w:rsidP="003406AF">
            <w:pPr>
              <w:pStyle w:val="TAL"/>
            </w:pPr>
            <w:r w:rsidRPr="00BA6862">
              <w:t>Applicable in Japan</w:t>
            </w:r>
          </w:p>
        </w:tc>
      </w:tr>
      <w:tr w:rsidR="007C4C89" w:rsidRPr="00BA6862" w14:paraId="707971D1" w14:textId="77777777">
        <w:tc>
          <w:tcPr>
            <w:tcW w:w="2376" w:type="dxa"/>
            <w:vMerge/>
            <w:tcBorders>
              <w:top w:val="single" w:sz="4" w:space="0" w:color="000000"/>
              <w:left w:val="single" w:sz="4" w:space="0" w:color="000000"/>
              <w:bottom w:val="single" w:sz="4" w:space="0" w:color="000000"/>
            </w:tcBorders>
            <w:shd w:val="clear" w:color="auto" w:fill="auto"/>
          </w:tcPr>
          <w:p w14:paraId="50D5D370" w14:textId="77777777" w:rsidR="007C4C89" w:rsidRPr="00BA6862" w:rsidRDefault="007C4C89" w:rsidP="003406AF">
            <w:pPr>
              <w:pStyle w:val="TAC"/>
              <w:rPr>
                <w:rFonts w:cs="v4.2.0"/>
              </w:rPr>
            </w:pPr>
          </w:p>
        </w:tc>
        <w:tc>
          <w:tcPr>
            <w:tcW w:w="2376" w:type="dxa"/>
            <w:tcBorders>
              <w:top w:val="single" w:sz="4" w:space="0" w:color="000000"/>
              <w:left w:val="single" w:sz="4" w:space="0" w:color="000000"/>
              <w:bottom w:val="single" w:sz="4" w:space="0" w:color="000000"/>
            </w:tcBorders>
            <w:shd w:val="clear" w:color="auto" w:fill="auto"/>
          </w:tcPr>
          <w:p w14:paraId="361D446F" w14:textId="77777777" w:rsidR="007C4C89" w:rsidRPr="00BA6862" w:rsidRDefault="007C4C89" w:rsidP="003406AF">
            <w:pPr>
              <w:pStyle w:val="TAC"/>
              <w:rPr>
                <w:rFonts w:cs="v4.2.0"/>
              </w:rPr>
            </w:pPr>
            <w:r w:rsidRPr="00BA6862">
              <w:rPr>
                <w:rFonts w:cs="v4.2.0"/>
              </w:rPr>
              <w:t>1844.9-1879.9 MHz</w:t>
            </w:r>
          </w:p>
        </w:tc>
        <w:tc>
          <w:tcPr>
            <w:tcW w:w="1276" w:type="dxa"/>
            <w:tcBorders>
              <w:top w:val="single" w:sz="4" w:space="0" w:color="000000"/>
              <w:left w:val="single" w:sz="4" w:space="0" w:color="000000"/>
              <w:bottom w:val="single" w:sz="4" w:space="0" w:color="000000"/>
            </w:tcBorders>
            <w:shd w:val="clear" w:color="auto" w:fill="auto"/>
          </w:tcPr>
          <w:p w14:paraId="1BD71A83" w14:textId="77777777" w:rsidR="007C4C89" w:rsidRPr="00BA6862" w:rsidRDefault="007C4C89" w:rsidP="003406AF">
            <w:pPr>
              <w:pStyle w:val="TAC"/>
              <w:rPr>
                <w:rFonts w:cs="v4.2.0"/>
              </w:rPr>
            </w:pPr>
            <w:r w:rsidRPr="00BA6862">
              <w:rPr>
                <w:rFonts w:cs="v4.2.0"/>
              </w:rPr>
              <w:t>-52 dBm</w:t>
            </w:r>
          </w:p>
        </w:tc>
        <w:tc>
          <w:tcPr>
            <w:tcW w:w="1418" w:type="dxa"/>
            <w:tcBorders>
              <w:top w:val="single" w:sz="4" w:space="0" w:color="000000"/>
              <w:left w:val="single" w:sz="4" w:space="0" w:color="000000"/>
              <w:bottom w:val="single" w:sz="4" w:space="0" w:color="000000"/>
            </w:tcBorders>
            <w:shd w:val="clear" w:color="auto" w:fill="auto"/>
          </w:tcPr>
          <w:p w14:paraId="2620D24F" w14:textId="77777777" w:rsidR="007C4C89" w:rsidRPr="00BA6862" w:rsidRDefault="007C4C89" w:rsidP="003406AF">
            <w:pPr>
              <w:pStyle w:val="TAC"/>
              <w:rPr>
                <w:rFonts w:cs="v4.2.0"/>
              </w:rPr>
            </w:pPr>
            <w:r w:rsidRPr="00BA6862">
              <w:rPr>
                <w:rFonts w:cs="v4.2.0"/>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5430D573" w14:textId="77777777" w:rsidR="007C4C89" w:rsidRPr="00BA6862" w:rsidRDefault="007C4C89" w:rsidP="003406AF">
            <w:pPr>
              <w:pStyle w:val="TAL"/>
            </w:pPr>
            <w:r w:rsidRPr="00BA6862">
              <w:t>Applicable in Japan</w:t>
            </w:r>
          </w:p>
        </w:tc>
      </w:tr>
      <w:tr w:rsidR="007C4C89" w:rsidRPr="00BA6862" w14:paraId="0006AC58" w14:textId="77777777">
        <w:tc>
          <w:tcPr>
            <w:tcW w:w="2376" w:type="dxa"/>
            <w:vMerge w:val="restart"/>
            <w:tcBorders>
              <w:top w:val="single" w:sz="4" w:space="0" w:color="000000"/>
              <w:left w:val="single" w:sz="4" w:space="0" w:color="000000"/>
              <w:bottom w:val="single" w:sz="4" w:space="0" w:color="000000"/>
            </w:tcBorders>
            <w:shd w:val="clear" w:color="auto" w:fill="auto"/>
          </w:tcPr>
          <w:p w14:paraId="7E106558" w14:textId="77777777" w:rsidR="007C4C89" w:rsidRPr="00BA6862" w:rsidRDefault="007C4C89" w:rsidP="003406AF">
            <w:pPr>
              <w:pStyle w:val="TAC"/>
              <w:rPr>
                <w:lang w:val="sv-SE"/>
              </w:rPr>
            </w:pPr>
            <w:r w:rsidRPr="00BA6862">
              <w:rPr>
                <w:lang w:val="sv-SE"/>
              </w:rPr>
              <w:t xml:space="preserve">LA BS UTRA FDD Band I or </w:t>
            </w:r>
          </w:p>
          <w:p w14:paraId="560CDC13" w14:textId="77777777" w:rsidR="007C4C89" w:rsidRPr="00BA6862" w:rsidRDefault="007C4C89" w:rsidP="003406AF">
            <w:pPr>
              <w:pStyle w:val="TAC"/>
            </w:pPr>
            <w:r w:rsidRPr="00BA6862">
              <w:t>E-UTRA Band 1</w:t>
            </w:r>
          </w:p>
        </w:tc>
        <w:tc>
          <w:tcPr>
            <w:tcW w:w="2376" w:type="dxa"/>
            <w:tcBorders>
              <w:top w:val="single" w:sz="4" w:space="0" w:color="000000"/>
              <w:left w:val="single" w:sz="4" w:space="0" w:color="000000"/>
              <w:bottom w:val="single" w:sz="4" w:space="0" w:color="000000"/>
            </w:tcBorders>
            <w:shd w:val="clear" w:color="auto" w:fill="auto"/>
          </w:tcPr>
          <w:p w14:paraId="4663AF86" w14:textId="77777777" w:rsidR="007C4C89" w:rsidRPr="00BA6862" w:rsidRDefault="007C4C89" w:rsidP="003406AF">
            <w:pPr>
              <w:pStyle w:val="TAC"/>
            </w:pPr>
            <w:r w:rsidRPr="00BA6862">
              <w:t>1920 - 1980 MHz</w:t>
            </w:r>
          </w:p>
        </w:tc>
        <w:tc>
          <w:tcPr>
            <w:tcW w:w="1276" w:type="dxa"/>
            <w:tcBorders>
              <w:top w:val="single" w:sz="4" w:space="0" w:color="000000"/>
              <w:left w:val="single" w:sz="4" w:space="0" w:color="000000"/>
              <w:bottom w:val="single" w:sz="4" w:space="0" w:color="000000"/>
            </w:tcBorders>
            <w:shd w:val="clear" w:color="auto" w:fill="auto"/>
          </w:tcPr>
          <w:p w14:paraId="795193B9" w14:textId="77777777" w:rsidR="007C4C89" w:rsidRPr="00BA6862" w:rsidRDefault="007C4C89" w:rsidP="003406AF">
            <w:pPr>
              <w:pStyle w:val="TAC"/>
            </w:pPr>
            <w:r w:rsidRPr="00BA6862">
              <w:t>-40 dBm</w:t>
            </w:r>
          </w:p>
        </w:tc>
        <w:tc>
          <w:tcPr>
            <w:tcW w:w="1418" w:type="dxa"/>
            <w:tcBorders>
              <w:top w:val="single" w:sz="4" w:space="0" w:color="000000"/>
              <w:left w:val="single" w:sz="4" w:space="0" w:color="000000"/>
              <w:bottom w:val="single" w:sz="4" w:space="0" w:color="000000"/>
            </w:tcBorders>
            <w:shd w:val="clear" w:color="auto" w:fill="auto"/>
          </w:tcPr>
          <w:p w14:paraId="499D1D90" w14:textId="77777777" w:rsidR="007C4C89" w:rsidRPr="00BA6862" w:rsidRDefault="007C4C89" w:rsidP="003406AF">
            <w:pPr>
              <w:pStyle w:val="TAC"/>
              <w:rPr>
                <w:rFonts w:cs="v4.2.0"/>
              </w:rPr>
            </w:pPr>
            <w:r w:rsidRPr="00BA6862">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2B83F2CF" w14:textId="77777777" w:rsidR="007C4C89" w:rsidRPr="00BA6862" w:rsidRDefault="007C4C89" w:rsidP="003406AF">
            <w:pPr>
              <w:pStyle w:val="TAL"/>
            </w:pPr>
          </w:p>
        </w:tc>
      </w:tr>
      <w:tr w:rsidR="007C4C89" w:rsidRPr="00BA6862" w14:paraId="4E3C53F8" w14:textId="77777777">
        <w:tc>
          <w:tcPr>
            <w:tcW w:w="2376" w:type="dxa"/>
            <w:vMerge/>
            <w:tcBorders>
              <w:top w:val="single" w:sz="4" w:space="0" w:color="000000"/>
              <w:left w:val="single" w:sz="4" w:space="0" w:color="000000"/>
              <w:bottom w:val="single" w:sz="4" w:space="0" w:color="000000"/>
            </w:tcBorders>
            <w:shd w:val="clear" w:color="auto" w:fill="auto"/>
          </w:tcPr>
          <w:p w14:paraId="1B0E67D7" w14:textId="77777777" w:rsidR="007C4C89" w:rsidRPr="00BA6862" w:rsidRDefault="007C4C89" w:rsidP="003406AF">
            <w:pPr>
              <w:pStyle w:val="TAC"/>
              <w:rPr>
                <w:rFonts w:cs="v4.2.0"/>
              </w:rPr>
            </w:pPr>
          </w:p>
        </w:tc>
        <w:tc>
          <w:tcPr>
            <w:tcW w:w="2376" w:type="dxa"/>
            <w:tcBorders>
              <w:top w:val="single" w:sz="4" w:space="0" w:color="000000"/>
              <w:left w:val="single" w:sz="4" w:space="0" w:color="000000"/>
              <w:bottom w:val="single" w:sz="4" w:space="0" w:color="000000"/>
            </w:tcBorders>
            <w:shd w:val="clear" w:color="auto" w:fill="auto"/>
          </w:tcPr>
          <w:p w14:paraId="12B25B9B" w14:textId="77777777" w:rsidR="007C4C89" w:rsidRPr="00BA6862" w:rsidRDefault="007C4C89" w:rsidP="003406AF">
            <w:pPr>
              <w:pStyle w:val="TAC"/>
            </w:pPr>
            <w:r w:rsidRPr="00BA6862">
              <w:t>2110 - 2170 MHz</w:t>
            </w:r>
          </w:p>
        </w:tc>
        <w:tc>
          <w:tcPr>
            <w:tcW w:w="1276" w:type="dxa"/>
            <w:tcBorders>
              <w:top w:val="single" w:sz="4" w:space="0" w:color="000000"/>
              <w:left w:val="single" w:sz="4" w:space="0" w:color="000000"/>
              <w:bottom w:val="single" w:sz="4" w:space="0" w:color="000000"/>
            </w:tcBorders>
            <w:shd w:val="clear" w:color="auto" w:fill="auto"/>
          </w:tcPr>
          <w:p w14:paraId="5F7108C5" w14:textId="77777777" w:rsidR="007C4C89" w:rsidRPr="00BA6862" w:rsidRDefault="007C4C89" w:rsidP="003406AF">
            <w:pPr>
              <w:pStyle w:val="TAC"/>
            </w:pPr>
            <w:r w:rsidRPr="00BA6862">
              <w:t>-52 dBm</w:t>
            </w:r>
          </w:p>
        </w:tc>
        <w:tc>
          <w:tcPr>
            <w:tcW w:w="1418" w:type="dxa"/>
            <w:tcBorders>
              <w:top w:val="single" w:sz="4" w:space="0" w:color="000000"/>
              <w:left w:val="single" w:sz="4" w:space="0" w:color="000000"/>
              <w:bottom w:val="single" w:sz="4" w:space="0" w:color="000000"/>
            </w:tcBorders>
            <w:shd w:val="clear" w:color="auto" w:fill="auto"/>
          </w:tcPr>
          <w:p w14:paraId="0E6A6801" w14:textId="77777777" w:rsidR="007C4C89" w:rsidRPr="00BA6862" w:rsidRDefault="007C4C89" w:rsidP="003406AF">
            <w:pPr>
              <w:pStyle w:val="TAC"/>
              <w:rPr>
                <w:rFonts w:cs="v4.2.0"/>
              </w:rPr>
            </w:pPr>
            <w:r w:rsidRPr="00BA6862">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23249A33" w14:textId="77777777" w:rsidR="007C4C89" w:rsidRPr="00BA6862" w:rsidRDefault="007C4C89" w:rsidP="003406AF">
            <w:pPr>
              <w:pStyle w:val="TAL"/>
            </w:pPr>
          </w:p>
        </w:tc>
      </w:tr>
      <w:tr w:rsidR="00702AC8" w:rsidRPr="00BA6862" w14:paraId="159F1400" w14:textId="77777777">
        <w:tc>
          <w:tcPr>
            <w:tcW w:w="2376" w:type="dxa"/>
            <w:vMerge w:val="restart"/>
            <w:tcBorders>
              <w:top w:val="single" w:sz="4" w:space="0" w:color="000000"/>
              <w:left w:val="single" w:sz="4" w:space="0" w:color="000000"/>
            </w:tcBorders>
            <w:shd w:val="clear" w:color="auto" w:fill="auto"/>
          </w:tcPr>
          <w:p w14:paraId="7B6E28D5" w14:textId="77777777" w:rsidR="00702AC8" w:rsidRPr="00BA6862" w:rsidRDefault="00702AC8" w:rsidP="00486331">
            <w:pPr>
              <w:pStyle w:val="TAC"/>
              <w:rPr>
                <w:lang w:val="sv-SE"/>
              </w:rPr>
            </w:pPr>
            <w:r w:rsidRPr="00BA6862">
              <w:rPr>
                <w:lang w:val="sv-SE"/>
              </w:rPr>
              <w:t xml:space="preserve">LA BS UTRA FDD Band III or </w:t>
            </w:r>
          </w:p>
          <w:p w14:paraId="4C21681E" w14:textId="77777777" w:rsidR="00702AC8" w:rsidRPr="00BA6862" w:rsidRDefault="00702AC8" w:rsidP="003406AF">
            <w:pPr>
              <w:pStyle w:val="TAC"/>
              <w:rPr>
                <w:rFonts w:cs="v4.2.0"/>
              </w:rPr>
            </w:pPr>
            <w:r w:rsidRPr="00BA6862">
              <w:rPr>
                <w:lang w:val="sv-SE"/>
              </w:rPr>
              <w:t>E-UTRA Band 3</w:t>
            </w:r>
          </w:p>
        </w:tc>
        <w:tc>
          <w:tcPr>
            <w:tcW w:w="2376" w:type="dxa"/>
            <w:tcBorders>
              <w:top w:val="single" w:sz="4" w:space="0" w:color="000000"/>
              <w:left w:val="single" w:sz="4" w:space="0" w:color="000000"/>
              <w:bottom w:val="single" w:sz="4" w:space="0" w:color="000000"/>
            </w:tcBorders>
            <w:shd w:val="clear" w:color="auto" w:fill="auto"/>
          </w:tcPr>
          <w:p w14:paraId="38A420BD" w14:textId="77777777" w:rsidR="00702AC8" w:rsidRPr="00BA6862" w:rsidRDefault="00702AC8" w:rsidP="003406AF">
            <w:pPr>
              <w:pStyle w:val="TAC"/>
            </w:pPr>
            <w:r w:rsidRPr="00BA6862">
              <w:t>1710 - 1785 MHz</w:t>
            </w:r>
          </w:p>
        </w:tc>
        <w:tc>
          <w:tcPr>
            <w:tcW w:w="1276" w:type="dxa"/>
            <w:tcBorders>
              <w:top w:val="single" w:sz="4" w:space="0" w:color="000000"/>
              <w:left w:val="single" w:sz="4" w:space="0" w:color="000000"/>
              <w:bottom w:val="single" w:sz="4" w:space="0" w:color="000000"/>
            </w:tcBorders>
            <w:shd w:val="clear" w:color="auto" w:fill="auto"/>
          </w:tcPr>
          <w:p w14:paraId="0B88C456" w14:textId="77777777" w:rsidR="00702AC8" w:rsidRPr="00BA6862" w:rsidRDefault="00702AC8" w:rsidP="003406AF">
            <w:pPr>
              <w:pStyle w:val="TAC"/>
            </w:pPr>
            <w:r w:rsidRPr="00BA6862">
              <w:rPr>
                <w:rFonts w:cs="v4.2.0"/>
              </w:rPr>
              <w:t>-40 dBm</w:t>
            </w:r>
          </w:p>
        </w:tc>
        <w:tc>
          <w:tcPr>
            <w:tcW w:w="1418" w:type="dxa"/>
            <w:tcBorders>
              <w:top w:val="single" w:sz="4" w:space="0" w:color="000000"/>
              <w:left w:val="single" w:sz="4" w:space="0" w:color="000000"/>
              <w:bottom w:val="single" w:sz="4" w:space="0" w:color="000000"/>
            </w:tcBorders>
            <w:shd w:val="clear" w:color="auto" w:fill="auto"/>
          </w:tcPr>
          <w:p w14:paraId="18E0CA45" w14:textId="77777777" w:rsidR="00702AC8" w:rsidRPr="00BA6862" w:rsidRDefault="00702AC8" w:rsidP="003406AF">
            <w:pPr>
              <w:pStyle w:val="TAC"/>
            </w:pPr>
            <w:r w:rsidRPr="00BA6862">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02BC874C" w14:textId="77777777" w:rsidR="00702AC8" w:rsidRPr="00BA6862" w:rsidRDefault="00702AC8" w:rsidP="003406AF">
            <w:pPr>
              <w:pStyle w:val="TAL"/>
            </w:pPr>
            <w:r w:rsidRPr="00BA6862">
              <w:rPr>
                <w:rFonts w:hint="eastAsia"/>
                <w:lang w:eastAsia="zh-CN"/>
              </w:rPr>
              <w:t>F</w:t>
            </w:r>
            <w:r w:rsidRPr="00BA6862">
              <w:t xml:space="preserve">or UTRA </w:t>
            </w:r>
            <w:r w:rsidRPr="00BA6862">
              <w:rPr>
                <w:rFonts w:hint="eastAsia"/>
                <w:lang w:eastAsia="zh-CN"/>
              </w:rPr>
              <w:t>T</w:t>
            </w:r>
            <w:r w:rsidRPr="00BA6862">
              <w:t>DD BS operating in Band f, it applies for 1710</w:t>
            </w:r>
            <w:r w:rsidRPr="00BA6862">
              <w:rPr>
                <w:rFonts w:hint="eastAsia"/>
                <w:lang w:eastAsia="zh-CN"/>
              </w:rPr>
              <w:t>-</w:t>
            </w:r>
            <w:r w:rsidRPr="00BA6862">
              <w:t xml:space="preserve"> 1755</w:t>
            </w:r>
            <w:r w:rsidRPr="00BA6862">
              <w:rPr>
                <w:rFonts w:hint="eastAsia"/>
                <w:lang w:eastAsia="zh-CN"/>
              </w:rPr>
              <w:t xml:space="preserve"> MHz</w:t>
            </w:r>
          </w:p>
        </w:tc>
      </w:tr>
      <w:tr w:rsidR="00702AC8" w:rsidRPr="00BA6862" w14:paraId="7FA201F1" w14:textId="77777777">
        <w:tc>
          <w:tcPr>
            <w:tcW w:w="2376" w:type="dxa"/>
            <w:vMerge/>
            <w:tcBorders>
              <w:left w:val="single" w:sz="4" w:space="0" w:color="000000"/>
              <w:bottom w:val="single" w:sz="4" w:space="0" w:color="000000"/>
            </w:tcBorders>
            <w:shd w:val="clear" w:color="auto" w:fill="auto"/>
          </w:tcPr>
          <w:p w14:paraId="12CF0FFC" w14:textId="77777777" w:rsidR="00702AC8" w:rsidRPr="00BA6862" w:rsidRDefault="00702AC8" w:rsidP="003406AF">
            <w:pPr>
              <w:pStyle w:val="TAC"/>
              <w:rPr>
                <w:rFonts w:cs="v4.2.0"/>
              </w:rPr>
            </w:pPr>
          </w:p>
        </w:tc>
        <w:tc>
          <w:tcPr>
            <w:tcW w:w="2376" w:type="dxa"/>
            <w:tcBorders>
              <w:top w:val="single" w:sz="4" w:space="0" w:color="000000"/>
              <w:left w:val="single" w:sz="4" w:space="0" w:color="000000"/>
              <w:bottom w:val="single" w:sz="4" w:space="0" w:color="000000"/>
            </w:tcBorders>
            <w:shd w:val="clear" w:color="auto" w:fill="auto"/>
          </w:tcPr>
          <w:p w14:paraId="2CA4E1B5" w14:textId="77777777" w:rsidR="00702AC8" w:rsidRPr="00BA6862" w:rsidRDefault="00702AC8" w:rsidP="00486331">
            <w:pPr>
              <w:pStyle w:val="TAC"/>
              <w:rPr>
                <w:lang w:eastAsia="zh-CN"/>
              </w:rPr>
            </w:pPr>
            <w:r w:rsidRPr="00BA6862">
              <w:t>1805 - 1880 MHz</w:t>
            </w:r>
          </w:p>
          <w:p w14:paraId="4C73A835" w14:textId="77777777" w:rsidR="00702AC8" w:rsidRPr="00BA6862" w:rsidRDefault="00702AC8" w:rsidP="003406AF">
            <w:pPr>
              <w:pStyle w:val="TAC"/>
            </w:pPr>
          </w:p>
        </w:tc>
        <w:tc>
          <w:tcPr>
            <w:tcW w:w="1276" w:type="dxa"/>
            <w:tcBorders>
              <w:top w:val="single" w:sz="4" w:space="0" w:color="000000"/>
              <w:left w:val="single" w:sz="4" w:space="0" w:color="000000"/>
              <w:bottom w:val="single" w:sz="4" w:space="0" w:color="000000"/>
            </w:tcBorders>
            <w:shd w:val="clear" w:color="auto" w:fill="auto"/>
          </w:tcPr>
          <w:p w14:paraId="0C08CFBA" w14:textId="77777777" w:rsidR="00702AC8" w:rsidRPr="00BA6862" w:rsidRDefault="00702AC8" w:rsidP="003406AF">
            <w:pPr>
              <w:pStyle w:val="TAC"/>
            </w:pPr>
            <w:r w:rsidRPr="00BA6862">
              <w:rPr>
                <w:rFonts w:cs="v4.2.0"/>
              </w:rPr>
              <w:t>-52 dBm</w:t>
            </w:r>
          </w:p>
        </w:tc>
        <w:tc>
          <w:tcPr>
            <w:tcW w:w="1418" w:type="dxa"/>
            <w:tcBorders>
              <w:top w:val="single" w:sz="4" w:space="0" w:color="000000"/>
              <w:left w:val="single" w:sz="4" w:space="0" w:color="000000"/>
              <w:bottom w:val="single" w:sz="4" w:space="0" w:color="000000"/>
            </w:tcBorders>
            <w:shd w:val="clear" w:color="auto" w:fill="auto"/>
          </w:tcPr>
          <w:p w14:paraId="4915B736" w14:textId="77777777" w:rsidR="00702AC8" w:rsidRPr="00BA6862" w:rsidRDefault="00702AC8" w:rsidP="003406AF">
            <w:pPr>
              <w:pStyle w:val="TAC"/>
            </w:pPr>
            <w:r w:rsidRPr="00BA6862">
              <w:rPr>
                <w:rFonts w:cs="v4.2.0"/>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612265A3" w14:textId="77777777" w:rsidR="00702AC8" w:rsidRPr="00BA6862" w:rsidRDefault="00702AC8" w:rsidP="003406AF">
            <w:pPr>
              <w:pStyle w:val="TAL"/>
            </w:pPr>
            <w:r w:rsidRPr="00BA6862">
              <w:rPr>
                <w:rFonts w:hint="eastAsia"/>
                <w:lang w:eastAsia="zh-CN"/>
              </w:rPr>
              <w:t>F</w:t>
            </w:r>
            <w:r w:rsidRPr="00BA6862">
              <w:t xml:space="preserve">or UTRA </w:t>
            </w:r>
            <w:r w:rsidRPr="00BA6862">
              <w:rPr>
                <w:rFonts w:hint="eastAsia"/>
                <w:lang w:eastAsia="zh-CN"/>
              </w:rPr>
              <w:t>T</w:t>
            </w:r>
            <w:r w:rsidRPr="00BA6862">
              <w:t>DD BS operating in Band f, it applies for 1805</w:t>
            </w:r>
            <w:r w:rsidRPr="00BA6862">
              <w:rPr>
                <w:rFonts w:hint="eastAsia"/>
                <w:lang w:eastAsia="zh-CN"/>
              </w:rPr>
              <w:t>-</w:t>
            </w:r>
            <w:r w:rsidRPr="00BA6862">
              <w:t xml:space="preserve"> 1850</w:t>
            </w:r>
            <w:r w:rsidRPr="00BA6862">
              <w:rPr>
                <w:rFonts w:hint="eastAsia"/>
                <w:lang w:eastAsia="zh-CN"/>
              </w:rPr>
              <w:t xml:space="preserve"> MHz</w:t>
            </w:r>
          </w:p>
        </w:tc>
      </w:tr>
      <w:tr w:rsidR="00702AC8" w:rsidRPr="00BA6862" w14:paraId="57A7884A" w14:textId="77777777">
        <w:tc>
          <w:tcPr>
            <w:tcW w:w="2376" w:type="dxa"/>
            <w:vMerge w:val="restart"/>
            <w:tcBorders>
              <w:top w:val="single" w:sz="4" w:space="0" w:color="000000"/>
              <w:left w:val="single" w:sz="4" w:space="0" w:color="000000"/>
            </w:tcBorders>
            <w:shd w:val="clear" w:color="auto" w:fill="auto"/>
          </w:tcPr>
          <w:p w14:paraId="053171B1" w14:textId="77777777" w:rsidR="00702AC8" w:rsidRPr="00BA6862" w:rsidRDefault="00702AC8" w:rsidP="00486331">
            <w:pPr>
              <w:pStyle w:val="TAC"/>
              <w:rPr>
                <w:lang w:val="sv-SE"/>
              </w:rPr>
            </w:pPr>
            <w:r w:rsidRPr="00BA6862">
              <w:rPr>
                <w:lang w:val="sv-SE"/>
              </w:rPr>
              <w:t xml:space="preserve">LA BS UTRA FDD Band V or </w:t>
            </w:r>
          </w:p>
          <w:p w14:paraId="54E33F95" w14:textId="77777777" w:rsidR="00702AC8" w:rsidRPr="00BA6862" w:rsidRDefault="00702AC8" w:rsidP="003406AF">
            <w:pPr>
              <w:pStyle w:val="TAC"/>
              <w:rPr>
                <w:rFonts w:cs="v4.2.0"/>
              </w:rPr>
            </w:pPr>
            <w:r w:rsidRPr="00BA6862">
              <w:rPr>
                <w:lang w:val="sv-SE"/>
              </w:rPr>
              <w:t>E-UTRA Band 5</w:t>
            </w:r>
          </w:p>
        </w:tc>
        <w:tc>
          <w:tcPr>
            <w:tcW w:w="2376" w:type="dxa"/>
            <w:tcBorders>
              <w:top w:val="single" w:sz="4" w:space="0" w:color="000000"/>
              <w:left w:val="single" w:sz="4" w:space="0" w:color="000000"/>
              <w:bottom w:val="single" w:sz="4" w:space="0" w:color="000000"/>
            </w:tcBorders>
            <w:shd w:val="clear" w:color="auto" w:fill="auto"/>
          </w:tcPr>
          <w:p w14:paraId="2D0B1E62" w14:textId="77777777" w:rsidR="00702AC8" w:rsidRPr="00BA6862" w:rsidRDefault="00702AC8" w:rsidP="003406AF">
            <w:pPr>
              <w:pStyle w:val="TAC"/>
            </w:pPr>
            <w:r w:rsidRPr="00BA6862">
              <w:t>824 - 849 MHz</w:t>
            </w:r>
          </w:p>
        </w:tc>
        <w:tc>
          <w:tcPr>
            <w:tcW w:w="1276" w:type="dxa"/>
            <w:tcBorders>
              <w:top w:val="single" w:sz="4" w:space="0" w:color="000000"/>
              <w:left w:val="single" w:sz="4" w:space="0" w:color="000000"/>
              <w:bottom w:val="single" w:sz="4" w:space="0" w:color="000000"/>
            </w:tcBorders>
            <w:shd w:val="clear" w:color="auto" w:fill="auto"/>
          </w:tcPr>
          <w:p w14:paraId="1E99549E" w14:textId="77777777" w:rsidR="00702AC8" w:rsidRPr="00BA6862" w:rsidRDefault="00702AC8" w:rsidP="003406AF">
            <w:pPr>
              <w:pStyle w:val="TAC"/>
            </w:pPr>
            <w:r w:rsidRPr="00BA6862">
              <w:rPr>
                <w:rFonts w:cs="v4.2.0"/>
              </w:rPr>
              <w:t>-40 dBm</w:t>
            </w:r>
          </w:p>
        </w:tc>
        <w:tc>
          <w:tcPr>
            <w:tcW w:w="1418" w:type="dxa"/>
            <w:tcBorders>
              <w:top w:val="single" w:sz="4" w:space="0" w:color="000000"/>
              <w:left w:val="single" w:sz="4" w:space="0" w:color="000000"/>
              <w:bottom w:val="single" w:sz="4" w:space="0" w:color="000000"/>
            </w:tcBorders>
            <w:shd w:val="clear" w:color="auto" w:fill="auto"/>
          </w:tcPr>
          <w:p w14:paraId="7B500205" w14:textId="77777777" w:rsidR="00702AC8" w:rsidRPr="00BA6862" w:rsidRDefault="00702AC8" w:rsidP="003406AF">
            <w:pPr>
              <w:pStyle w:val="TAC"/>
            </w:pPr>
            <w:r w:rsidRPr="00BA6862">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476A64BD" w14:textId="77777777" w:rsidR="00702AC8" w:rsidRPr="00BA6862" w:rsidRDefault="00702AC8" w:rsidP="003406AF">
            <w:pPr>
              <w:pStyle w:val="TAL"/>
            </w:pPr>
          </w:p>
        </w:tc>
      </w:tr>
      <w:tr w:rsidR="00702AC8" w:rsidRPr="00BA6862" w14:paraId="1684A4D0" w14:textId="77777777">
        <w:tc>
          <w:tcPr>
            <w:tcW w:w="2376" w:type="dxa"/>
            <w:vMerge/>
            <w:tcBorders>
              <w:left w:val="single" w:sz="4" w:space="0" w:color="000000"/>
              <w:bottom w:val="single" w:sz="4" w:space="0" w:color="000000"/>
            </w:tcBorders>
            <w:shd w:val="clear" w:color="auto" w:fill="auto"/>
          </w:tcPr>
          <w:p w14:paraId="512472B9" w14:textId="77777777" w:rsidR="00702AC8" w:rsidRPr="00BA6862" w:rsidRDefault="00702AC8" w:rsidP="003406AF">
            <w:pPr>
              <w:pStyle w:val="TAC"/>
              <w:rPr>
                <w:rFonts w:cs="v4.2.0"/>
              </w:rPr>
            </w:pPr>
          </w:p>
        </w:tc>
        <w:tc>
          <w:tcPr>
            <w:tcW w:w="2376" w:type="dxa"/>
            <w:tcBorders>
              <w:top w:val="single" w:sz="4" w:space="0" w:color="000000"/>
              <w:left w:val="single" w:sz="4" w:space="0" w:color="000000"/>
              <w:bottom w:val="single" w:sz="4" w:space="0" w:color="000000"/>
            </w:tcBorders>
            <w:shd w:val="clear" w:color="auto" w:fill="auto"/>
          </w:tcPr>
          <w:p w14:paraId="7E51F600" w14:textId="77777777" w:rsidR="00702AC8" w:rsidRPr="00BA6862" w:rsidRDefault="00702AC8" w:rsidP="003406AF">
            <w:pPr>
              <w:pStyle w:val="TAC"/>
            </w:pPr>
            <w:r w:rsidRPr="00BA6862">
              <w:t>869 - 894 MHz</w:t>
            </w:r>
          </w:p>
        </w:tc>
        <w:tc>
          <w:tcPr>
            <w:tcW w:w="1276" w:type="dxa"/>
            <w:tcBorders>
              <w:top w:val="single" w:sz="4" w:space="0" w:color="000000"/>
              <w:left w:val="single" w:sz="4" w:space="0" w:color="000000"/>
              <w:bottom w:val="single" w:sz="4" w:space="0" w:color="000000"/>
            </w:tcBorders>
            <w:shd w:val="clear" w:color="auto" w:fill="auto"/>
          </w:tcPr>
          <w:p w14:paraId="29575331" w14:textId="77777777" w:rsidR="00702AC8" w:rsidRPr="00BA6862" w:rsidRDefault="00702AC8" w:rsidP="003406AF">
            <w:pPr>
              <w:pStyle w:val="TAC"/>
            </w:pPr>
            <w:r w:rsidRPr="00BA6862">
              <w:rPr>
                <w:rFonts w:cs="v4.2.0"/>
              </w:rPr>
              <w:t>-52 dBm</w:t>
            </w:r>
          </w:p>
        </w:tc>
        <w:tc>
          <w:tcPr>
            <w:tcW w:w="1418" w:type="dxa"/>
            <w:tcBorders>
              <w:top w:val="single" w:sz="4" w:space="0" w:color="000000"/>
              <w:left w:val="single" w:sz="4" w:space="0" w:color="000000"/>
              <w:bottom w:val="single" w:sz="4" w:space="0" w:color="000000"/>
            </w:tcBorders>
            <w:shd w:val="clear" w:color="auto" w:fill="auto"/>
          </w:tcPr>
          <w:p w14:paraId="161F3594" w14:textId="77777777" w:rsidR="00702AC8" w:rsidRPr="00BA6862" w:rsidRDefault="00702AC8" w:rsidP="003406AF">
            <w:pPr>
              <w:pStyle w:val="TAC"/>
            </w:pPr>
            <w:r w:rsidRPr="00BA6862">
              <w:rPr>
                <w:rFonts w:cs="v4.2.0"/>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465719C6" w14:textId="77777777" w:rsidR="00702AC8" w:rsidRPr="00BA6862" w:rsidRDefault="00702AC8" w:rsidP="003406AF">
            <w:pPr>
              <w:pStyle w:val="TAL"/>
            </w:pPr>
          </w:p>
        </w:tc>
      </w:tr>
      <w:tr w:rsidR="007C4C89" w:rsidRPr="00BA6862" w14:paraId="623555D5" w14:textId="77777777">
        <w:tc>
          <w:tcPr>
            <w:tcW w:w="2376" w:type="dxa"/>
            <w:vMerge w:val="restart"/>
            <w:tcBorders>
              <w:top w:val="single" w:sz="4" w:space="0" w:color="000000"/>
              <w:left w:val="single" w:sz="4" w:space="0" w:color="000000"/>
              <w:bottom w:val="single" w:sz="4" w:space="0" w:color="000000"/>
            </w:tcBorders>
            <w:shd w:val="clear" w:color="auto" w:fill="auto"/>
          </w:tcPr>
          <w:p w14:paraId="79B377E8" w14:textId="77777777" w:rsidR="007C4C89" w:rsidRPr="00BA6862" w:rsidRDefault="007C4C89" w:rsidP="003406AF">
            <w:pPr>
              <w:pStyle w:val="TAC"/>
              <w:rPr>
                <w:lang w:val="sv-SE"/>
              </w:rPr>
            </w:pPr>
            <w:r w:rsidRPr="00BA6862">
              <w:rPr>
                <w:lang w:val="sv-SE"/>
              </w:rPr>
              <w:t xml:space="preserve">LA BS UTRA FDD Band VII or </w:t>
            </w:r>
          </w:p>
          <w:p w14:paraId="750BEFE5" w14:textId="77777777" w:rsidR="007C4C89" w:rsidRPr="00BA6862" w:rsidRDefault="007C4C89" w:rsidP="003406AF">
            <w:pPr>
              <w:pStyle w:val="TAC"/>
            </w:pPr>
            <w:r w:rsidRPr="00BA6862">
              <w:t>E-UTRA Band 7</w:t>
            </w:r>
          </w:p>
        </w:tc>
        <w:tc>
          <w:tcPr>
            <w:tcW w:w="2376" w:type="dxa"/>
            <w:tcBorders>
              <w:top w:val="single" w:sz="4" w:space="0" w:color="000000"/>
              <w:left w:val="single" w:sz="4" w:space="0" w:color="000000"/>
              <w:bottom w:val="single" w:sz="4" w:space="0" w:color="000000"/>
            </w:tcBorders>
            <w:shd w:val="clear" w:color="auto" w:fill="auto"/>
          </w:tcPr>
          <w:p w14:paraId="65FF24B1" w14:textId="77777777" w:rsidR="007C4C89" w:rsidRPr="00BA6862" w:rsidRDefault="007C4C89" w:rsidP="003406AF">
            <w:pPr>
              <w:pStyle w:val="TAC"/>
            </w:pPr>
            <w:r w:rsidRPr="00BA6862">
              <w:t>2500 - 2570 MHz</w:t>
            </w:r>
          </w:p>
        </w:tc>
        <w:tc>
          <w:tcPr>
            <w:tcW w:w="1276" w:type="dxa"/>
            <w:tcBorders>
              <w:top w:val="single" w:sz="4" w:space="0" w:color="000000"/>
              <w:left w:val="single" w:sz="4" w:space="0" w:color="000000"/>
              <w:bottom w:val="single" w:sz="4" w:space="0" w:color="000000"/>
            </w:tcBorders>
            <w:shd w:val="clear" w:color="auto" w:fill="auto"/>
          </w:tcPr>
          <w:p w14:paraId="082F87ED" w14:textId="77777777" w:rsidR="007C4C89" w:rsidRPr="00BA6862" w:rsidRDefault="007C4C89" w:rsidP="003406AF">
            <w:pPr>
              <w:pStyle w:val="TAC"/>
            </w:pPr>
            <w:r w:rsidRPr="00BA6862">
              <w:t>-40 dBm</w:t>
            </w:r>
          </w:p>
        </w:tc>
        <w:tc>
          <w:tcPr>
            <w:tcW w:w="1418" w:type="dxa"/>
            <w:tcBorders>
              <w:top w:val="single" w:sz="4" w:space="0" w:color="000000"/>
              <w:left w:val="single" w:sz="4" w:space="0" w:color="000000"/>
              <w:bottom w:val="single" w:sz="4" w:space="0" w:color="000000"/>
            </w:tcBorders>
            <w:shd w:val="clear" w:color="auto" w:fill="auto"/>
          </w:tcPr>
          <w:p w14:paraId="227E389C" w14:textId="77777777" w:rsidR="007C4C89" w:rsidRPr="00BA6862" w:rsidRDefault="007C4C89" w:rsidP="003406AF">
            <w:pPr>
              <w:pStyle w:val="TAC"/>
              <w:rPr>
                <w:rFonts w:cs="v4.2.0"/>
              </w:rPr>
            </w:pPr>
            <w:r w:rsidRPr="00BA6862">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5F4E8446" w14:textId="77777777" w:rsidR="007C4C89" w:rsidRPr="00BA6862" w:rsidRDefault="007C4C89" w:rsidP="003406AF">
            <w:pPr>
              <w:pStyle w:val="TAL"/>
            </w:pPr>
          </w:p>
        </w:tc>
      </w:tr>
      <w:tr w:rsidR="007C4C89" w:rsidRPr="00BA6862" w14:paraId="717647C2" w14:textId="77777777">
        <w:tc>
          <w:tcPr>
            <w:tcW w:w="2376" w:type="dxa"/>
            <w:vMerge/>
            <w:tcBorders>
              <w:top w:val="single" w:sz="4" w:space="0" w:color="000000"/>
              <w:left w:val="single" w:sz="4" w:space="0" w:color="000000"/>
              <w:bottom w:val="single" w:sz="4" w:space="0" w:color="000000"/>
            </w:tcBorders>
            <w:shd w:val="clear" w:color="auto" w:fill="auto"/>
          </w:tcPr>
          <w:p w14:paraId="332AB581" w14:textId="77777777" w:rsidR="007C4C89" w:rsidRPr="00BA6862" w:rsidRDefault="007C4C89" w:rsidP="003406AF">
            <w:pPr>
              <w:pStyle w:val="TAC"/>
              <w:rPr>
                <w:rFonts w:cs="v4.2.0"/>
              </w:rPr>
            </w:pPr>
          </w:p>
        </w:tc>
        <w:tc>
          <w:tcPr>
            <w:tcW w:w="2376" w:type="dxa"/>
            <w:tcBorders>
              <w:top w:val="single" w:sz="4" w:space="0" w:color="000000"/>
              <w:left w:val="single" w:sz="4" w:space="0" w:color="000000"/>
              <w:bottom w:val="single" w:sz="4" w:space="0" w:color="000000"/>
            </w:tcBorders>
            <w:shd w:val="clear" w:color="auto" w:fill="auto"/>
          </w:tcPr>
          <w:p w14:paraId="0881E9A3" w14:textId="77777777" w:rsidR="007C4C89" w:rsidRPr="00BA6862" w:rsidRDefault="007C4C89" w:rsidP="003406AF">
            <w:pPr>
              <w:pStyle w:val="TAC"/>
            </w:pPr>
            <w:r w:rsidRPr="00BA6862">
              <w:t>2620 - 2690 MHz</w:t>
            </w:r>
          </w:p>
        </w:tc>
        <w:tc>
          <w:tcPr>
            <w:tcW w:w="1276" w:type="dxa"/>
            <w:tcBorders>
              <w:top w:val="single" w:sz="4" w:space="0" w:color="000000"/>
              <w:left w:val="single" w:sz="4" w:space="0" w:color="000000"/>
              <w:bottom w:val="single" w:sz="4" w:space="0" w:color="000000"/>
            </w:tcBorders>
            <w:shd w:val="clear" w:color="auto" w:fill="auto"/>
          </w:tcPr>
          <w:p w14:paraId="7AECC889" w14:textId="77777777" w:rsidR="007C4C89" w:rsidRPr="00BA6862" w:rsidRDefault="007C4C89" w:rsidP="003406AF">
            <w:pPr>
              <w:pStyle w:val="TAC"/>
            </w:pPr>
            <w:r w:rsidRPr="00BA6862">
              <w:t>-52 dBm</w:t>
            </w:r>
          </w:p>
        </w:tc>
        <w:tc>
          <w:tcPr>
            <w:tcW w:w="1418" w:type="dxa"/>
            <w:tcBorders>
              <w:top w:val="single" w:sz="4" w:space="0" w:color="000000"/>
              <w:left w:val="single" w:sz="4" w:space="0" w:color="000000"/>
              <w:bottom w:val="single" w:sz="4" w:space="0" w:color="000000"/>
            </w:tcBorders>
            <w:shd w:val="clear" w:color="auto" w:fill="auto"/>
          </w:tcPr>
          <w:p w14:paraId="68D6240E" w14:textId="77777777" w:rsidR="007C4C89" w:rsidRPr="00BA6862" w:rsidRDefault="007C4C89" w:rsidP="003406AF">
            <w:pPr>
              <w:pStyle w:val="TAC"/>
              <w:rPr>
                <w:rFonts w:cs="v4.2.0"/>
              </w:rPr>
            </w:pPr>
            <w:r w:rsidRPr="00BA6862">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7A3229B0" w14:textId="77777777" w:rsidR="007C4C89" w:rsidRPr="00BA6862" w:rsidRDefault="007C4C89" w:rsidP="003406AF">
            <w:pPr>
              <w:pStyle w:val="TAL"/>
            </w:pPr>
          </w:p>
        </w:tc>
      </w:tr>
      <w:tr w:rsidR="007C4C89" w:rsidRPr="00BA6862" w14:paraId="5F878B38" w14:textId="77777777">
        <w:tc>
          <w:tcPr>
            <w:tcW w:w="9427" w:type="dxa"/>
            <w:gridSpan w:val="5"/>
            <w:tcBorders>
              <w:top w:val="single" w:sz="4" w:space="0" w:color="000000"/>
              <w:left w:val="single" w:sz="4" w:space="0" w:color="000000"/>
              <w:bottom w:val="single" w:sz="4" w:space="0" w:color="000000"/>
              <w:right w:val="single" w:sz="4" w:space="0" w:color="000000"/>
            </w:tcBorders>
            <w:shd w:val="clear" w:color="auto" w:fill="auto"/>
          </w:tcPr>
          <w:p w14:paraId="61ABE35F" w14:textId="77777777" w:rsidR="007C4C89" w:rsidRPr="00BA6862" w:rsidRDefault="007C4C89" w:rsidP="003406AF">
            <w:pPr>
              <w:pStyle w:val="TAN"/>
            </w:pPr>
            <w:r w:rsidRPr="00AA0BEB">
              <w:rPr>
                <w:rFonts w:eastAsia="SimSun"/>
                <w:lang w:eastAsia="zh-CN"/>
              </w:rPr>
              <w:t xml:space="preserve">NOTE 1: </w:t>
            </w:r>
            <w:r w:rsidRPr="00AA0BEB">
              <w:rPr>
                <w:rFonts w:eastAsia="SimSun"/>
                <w:lang w:eastAsia="zh-CN"/>
              </w:rPr>
              <w:tab/>
            </w:r>
            <w:r w:rsidRPr="00BA6862">
              <w:t xml:space="preserve">The co-existence requirements do not apply for the 10 MHz frequency range immediately outside the operating band (see </w:t>
            </w:r>
            <w:r w:rsidRPr="00AA0BEB">
              <w:rPr>
                <w:rFonts w:eastAsia="SimSun"/>
                <w:lang w:eastAsia="zh-CN"/>
              </w:rPr>
              <w:t>section</w:t>
            </w:r>
            <w:r w:rsidRPr="00BA6862">
              <w:t xml:space="preserve"> 5.</w:t>
            </w:r>
            <w:r w:rsidRPr="00AA0BEB">
              <w:rPr>
                <w:rFonts w:eastAsia="SimSun"/>
                <w:lang w:eastAsia="zh-CN"/>
              </w:rPr>
              <w:t>2</w:t>
            </w:r>
            <w:r w:rsidRPr="00BA6862">
              <w:t>). Emission limits for this excluded frequency range may be covered by local or regional requirements.</w:t>
            </w:r>
          </w:p>
          <w:p w14:paraId="1A3EA422" w14:textId="77777777" w:rsidR="007C4C89" w:rsidRPr="00BA6862" w:rsidRDefault="007C4C89" w:rsidP="003406AF">
            <w:pPr>
              <w:pStyle w:val="TAN"/>
            </w:pPr>
          </w:p>
          <w:p w14:paraId="702B600D" w14:textId="77777777" w:rsidR="007C4C89" w:rsidRPr="00BA6862" w:rsidRDefault="007C4C89" w:rsidP="003406AF">
            <w:pPr>
              <w:pStyle w:val="TAN"/>
            </w:pPr>
            <w:r w:rsidRPr="00BA6862">
              <w:t>NOTE 2:</w:t>
            </w:r>
            <w:r w:rsidRPr="00BA6862">
              <w:tab/>
              <w:t>The requirements for Wide Area BS for co-existence with UTRA FDD and/or E-UTRA FDD and for co-existence between unsynchronised TDD base stations are based on a coupling loss of 67dB between the TDD and FDD base stations. The scenarios leading to these requirements are addressed in TR 25.942 [</w:t>
            </w:r>
            <w:r w:rsidRPr="00AA0BEB">
              <w:rPr>
                <w:rFonts w:eastAsia="SimSun"/>
                <w:lang w:eastAsia="zh-CN"/>
              </w:rPr>
              <w:t>8</w:t>
            </w:r>
            <w:r w:rsidRPr="00BA6862">
              <w:t>].</w:t>
            </w:r>
          </w:p>
          <w:p w14:paraId="4B10B94D" w14:textId="77777777" w:rsidR="007C4C89" w:rsidRPr="00BA6862" w:rsidRDefault="007C4C89" w:rsidP="003406AF">
            <w:pPr>
              <w:pStyle w:val="TAN"/>
            </w:pPr>
          </w:p>
          <w:p w14:paraId="5BA18C13" w14:textId="77777777" w:rsidR="007C4C89" w:rsidRPr="00BA6862" w:rsidRDefault="007C4C89" w:rsidP="003406AF">
            <w:pPr>
              <w:pStyle w:val="TAN"/>
            </w:pPr>
            <w:r w:rsidRPr="00BA6862">
              <w:t>NOTE 3:</w:t>
            </w:r>
            <w:r w:rsidRPr="00BA6862">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6DF4C6C5" w14:textId="77777777" w:rsidR="007F7412" w:rsidRPr="00AA0BEB" w:rsidRDefault="007F7412" w:rsidP="007C4C89"/>
    <w:p w14:paraId="627A7531" w14:textId="77777777" w:rsidR="007F7412" w:rsidRPr="00AA0BEB" w:rsidRDefault="007F7412">
      <w:pPr>
        <w:pStyle w:val="Heading5"/>
        <w:rPr>
          <w:rFonts w:cs="v4.2.0"/>
        </w:rPr>
      </w:pPr>
      <w:bookmarkStart w:id="95" w:name="_Toc518915757"/>
      <w:r w:rsidRPr="00AA0BEB">
        <w:rPr>
          <w:rFonts w:cs="v4.2.0"/>
        </w:rPr>
        <w:t>6.6.3.2.2</w:t>
      </w:r>
      <w:r w:rsidRPr="00AA0BEB">
        <w:rPr>
          <w:rFonts w:cs="v4.2.0"/>
        </w:rPr>
        <w:tab/>
        <w:t>Co-located base stations</w:t>
      </w:r>
      <w:bookmarkEnd w:id="95"/>
    </w:p>
    <w:p w14:paraId="0EEEBBEF" w14:textId="77777777" w:rsidR="007C4C89" w:rsidRPr="00AA0BEB" w:rsidRDefault="007C4C89" w:rsidP="007C4C89">
      <w:pPr>
        <w:rPr>
          <w:rFonts w:cs="v5.0.0"/>
        </w:rPr>
      </w:pPr>
      <w:r w:rsidRPr="00AA0BEB">
        <w:rPr>
          <w:rFonts w:cs="v5.0.0"/>
        </w:rPr>
        <w:t>These requirements may be applied for the protection of other BS receivers when GSM, DCS, UTRA, and/or E-UTRA BS are co-located with a UTRA TDD BS.</w:t>
      </w:r>
    </w:p>
    <w:p w14:paraId="77AC7F36" w14:textId="77777777" w:rsidR="007C4C89" w:rsidRPr="00AA0BEB" w:rsidRDefault="007C4C89" w:rsidP="007C4C89">
      <w:pPr>
        <w:rPr>
          <w:rFonts w:cs="v5.0.0"/>
        </w:rPr>
      </w:pPr>
      <w:r w:rsidRPr="00AA0BEB">
        <w:rPr>
          <w:rFonts w:cs="v5.0.0"/>
        </w:rPr>
        <w:t>The requirements assume a 30 dB coupling loss between transmitter and receiver</w:t>
      </w:r>
      <w:r w:rsidRPr="00AA0BEB">
        <w:rPr>
          <w:rFonts w:cs="v5.0.0"/>
          <w:lang w:eastAsia="zh-CN"/>
        </w:rPr>
        <w:t xml:space="preserve"> </w:t>
      </w:r>
      <w:r w:rsidRPr="00AA0BEB">
        <w:rPr>
          <w:lang w:eastAsia="zh-CN"/>
        </w:rPr>
        <w:t xml:space="preserve">and are based on co-location with </w:t>
      </w:r>
      <w:r w:rsidRPr="00AA0BEB">
        <w:t>base stations of the same class</w:t>
      </w:r>
      <w:r w:rsidRPr="00AA0BEB">
        <w:rPr>
          <w:rFonts w:cs="v5.0.0"/>
        </w:rPr>
        <w:t xml:space="preserve">. </w:t>
      </w:r>
    </w:p>
    <w:p w14:paraId="2F992E15" w14:textId="77777777" w:rsidR="007F7412" w:rsidRPr="00AA0BEB" w:rsidRDefault="007F7412" w:rsidP="00C45EC9">
      <w:pPr>
        <w:pStyle w:val="H6"/>
      </w:pPr>
      <w:r w:rsidRPr="00AA0BEB">
        <w:t>6.6.3.2.2.1</w:t>
      </w:r>
      <w:r w:rsidRPr="00AA0BEB">
        <w:tab/>
        <w:t>Minimum Requirement</w:t>
      </w:r>
    </w:p>
    <w:p w14:paraId="2289B206" w14:textId="77777777" w:rsidR="00C04147" w:rsidRPr="00AA0BEB" w:rsidRDefault="007F7412">
      <w:pPr>
        <w:rPr>
          <w:rFonts w:cs="v4.2.0"/>
          <w:lang w:eastAsia="zh-CN"/>
        </w:rPr>
      </w:pPr>
      <w:r w:rsidRPr="00AA0BEB">
        <w:rPr>
          <w:rFonts w:cs="v4.2.0"/>
        </w:rPr>
        <w:t>The power of any spurious emission shall not exceed</w:t>
      </w:r>
      <w:r w:rsidR="00C04147" w:rsidRPr="00AA0BEB">
        <w:rPr>
          <w:rFonts w:cs="v4.2.0" w:hint="eastAsia"/>
          <w:lang w:eastAsia="zh-CN"/>
        </w:rPr>
        <w:t xml:space="preserve"> the limits defined in Table 6.13.</w:t>
      </w:r>
    </w:p>
    <w:p w14:paraId="177F5438" w14:textId="77777777" w:rsidR="007F7412" w:rsidRPr="00AA0BEB" w:rsidRDefault="00C04147">
      <w:pPr>
        <w:rPr>
          <w:rFonts w:cs="v4.2.0"/>
        </w:rPr>
      </w:pPr>
      <w:r w:rsidRPr="00AA0BEB">
        <w:t>For</w:t>
      </w:r>
      <w:r w:rsidRPr="00AA0BEB">
        <w:rPr>
          <w:rFonts w:hint="eastAsia"/>
          <w:lang w:eastAsia="zh-CN"/>
        </w:rPr>
        <w:t xml:space="preserve"> </w:t>
      </w:r>
      <w:r w:rsidRPr="00AA0BEB">
        <w:t xml:space="preserve">BS </w:t>
      </w:r>
      <w:r w:rsidRPr="00AA0BEB">
        <w:rPr>
          <w:rFonts w:hint="eastAsia"/>
          <w:lang w:eastAsia="zh-CN"/>
        </w:rPr>
        <w:t>capable of</w:t>
      </w:r>
      <w:r w:rsidRPr="00AA0BEB">
        <w:t xml:space="preserve"> multi-band operation, the exclusions and conditions in the Note column of Table 6.</w:t>
      </w:r>
      <w:r w:rsidRPr="00AA0BEB">
        <w:rPr>
          <w:rFonts w:hint="eastAsia"/>
          <w:lang w:eastAsia="zh-CN"/>
        </w:rPr>
        <w:t xml:space="preserve">13 </w:t>
      </w:r>
      <w:r w:rsidRPr="00AA0BEB">
        <w:t>app</w:t>
      </w:r>
      <w:r w:rsidRPr="00AA0BEB">
        <w:rPr>
          <w:lang w:eastAsia="zh-CN"/>
        </w:rPr>
        <w:t>ly</w:t>
      </w:r>
      <w:r w:rsidRPr="00AA0BEB">
        <w:t xml:space="preserve"> for each supported operating band.</w:t>
      </w:r>
      <w:r w:rsidR="008A689B" w:rsidRPr="00AA0BEB">
        <w:rPr>
          <w:rStyle w:val="msoins0"/>
          <w:rFonts w:cs="v3.8.0"/>
        </w:rPr>
        <w:t xml:space="preserve"> For BS capable of multi-band operation</w:t>
      </w:r>
      <w:r w:rsidR="008A689B" w:rsidRPr="00AA0BEB">
        <w:rPr>
          <w:rStyle w:val="msoins0"/>
        </w:rPr>
        <w:t xml:space="preserve"> where multiple bands are mapped on separate antenna connectors, the exclusions and conditions in the Note column of Table 6.13 apply for the operating band supported </w:t>
      </w:r>
      <w:r w:rsidR="008A689B" w:rsidRPr="00AA0BEB">
        <w:rPr>
          <w:rStyle w:val="msoins0"/>
          <w:rFonts w:hint="eastAsia"/>
          <w:lang w:eastAsia="zh-CN"/>
        </w:rPr>
        <w:t>at</w:t>
      </w:r>
      <w:r w:rsidR="008A689B" w:rsidRPr="00AA0BEB">
        <w:rPr>
          <w:rStyle w:val="msoins0"/>
        </w:rPr>
        <w:t xml:space="preserve"> </w:t>
      </w:r>
      <w:r w:rsidR="008A689B" w:rsidRPr="00AA0BEB">
        <w:rPr>
          <w:rStyle w:val="msoins0"/>
          <w:rFonts w:hint="eastAsia"/>
          <w:lang w:eastAsia="zh-CN"/>
        </w:rPr>
        <w:t>that</w:t>
      </w:r>
      <w:r w:rsidR="008A689B" w:rsidRPr="00AA0BEB">
        <w:rPr>
          <w:rStyle w:val="msoins0"/>
        </w:rPr>
        <w:t xml:space="preserve"> antenna connector.</w:t>
      </w:r>
    </w:p>
    <w:p w14:paraId="0ACE9920" w14:textId="77777777" w:rsidR="007C4C89" w:rsidRPr="00AA0BEB" w:rsidRDefault="007F7412">
      <w:pPr>
        <w:pStyle w:val="TH"/>
        <w:rPr>
          <w:rFonts w:eastAsia="SimSun"/>
          <w:lang w:eastAsia="zh-CN"/>
        </w:rPr>
      </w:pPr>
      <w:r w:rsidRPr="00AA0BEB">
        <w:rPr>
          <w:rFonts w:cs="v4.2.0"/>
        </w:rPr>
        <w:lastRenderedPageBreak/>
        <w:t>Table 6.13: BS Spurious emissions limits for</w:t>
      </w:r>
      <w:r w:rsidR="007C4C89" w:rsidRPr="00AA0BEB">
        <w:rPr>
          <w:rFonts w:eastAsia="SimSun"/>
          <w:lang w:eastAsia="zh-CN"/>
        </w:rPr>
        <w:t xml:space="preserve"> Wide Area BS co-located with another BS</w:t>
      </w:r>
    </w:p>
    <w:tbl>
      <w:tblPr>
        <w:tblW w:w="0" w:type="auto"/>
        <w:tblInd w:w="108" w:type="dxa"/>
        <w:tblLayout w:type="fixed"/>
        <w:tblLook w:val="0000" w:firstRow="0" w:lastRow="0" w:firstColumn="0" w:lastColumn="0" w:noHBand="0" w:noVBand="0"/>
      </w:tblPr>
      <w:tblGrid>
        <w:gridCol w:w="2376"/>
        <w:gridCol w:w="2376"/>
        <w:gridCol w:w="1276"/>
        <w:gridCol w:w="1418"/>
        <w:gridCol w:w="1981"/>
      </w:tblGrid>
      <w:tr w:rsidR="007C4C89" w:rsidRPr="00BA6862" w14:paraId="15C9DA32" w14:textId="77777777">
        <w:tc>
          <w:tcPr>
            <w:tcW w:w="2376" w:type="dxa"/>
            <w:tcBorders>
              <w:top w:val="single" w:sz="4" w:space="0" w:color="000000"/>
              <w:left w:val="single" w:sz="4" w:space="0" w:color="000000"/>
              <w:bottom w:val="single" w:sz="4" w:space="0" w:color="000000"/>
            </w:tcBorders>
            <w:shd w:val="clear" w:color="auto" w:fill="auto"/>
          </w:tcPr>
          <w:p w14:paraId="32D51D9E" w14:textId="77777777" w:rsidR="007C4C89" w:rsidRPr="00BA6862" w:rsidRDefault="007C4C89" w:rsidP="003406AF">
            <w:pPr>
              <w:pStyle w:val="TAH"/>
              <w:rPr>
                <w:rFonts w:cs="v4.2.0"/>
              </w:rPr>
            </w:pPr>
            <w:r w:rsidRPr="00BA6862">
              <w:t>System type operating in the same geographical area</w:t>
            </w:r>
          </w:p>
        </w:tc>
        <w:tc>
          <w:tcPr>
            <w:tcW w:w="2376" w:type="dxa"/>
            <w:tcBorders>
              <w:top w:val="single" w:sz="4" w:space="0" w:color="000000"/>
              <w:left w:val="single" w:sz="4" w:space="0" w:color="000000"/>
              <w:bottom w:val="single" w:sz="4" w:space="0" w:color="000000"/>
            </w:tcBorders>
            <w:shd w:val="clear" w:color="auto" w:fill="auto"/>
          </w:tcPr>
          <w:p w14:paraId="34DE0AB2" w14:textId="77777777" w:rsidR="007C4C89" w:rsidRPr="00BA6862" w:rsidRDefault="007C4C89" w:rsidP="003406AF">
            <w:pPr>
              <w:pStyle w:val="TAH"/>
              <w:rPr>
                <w:rFonts w:cs="v4.2.0"/>
              </w:rPr>
            </w:pPr>
            <w:r w:rsidRPr="00BA6862">
              <w:rPr>
                <w:rFonts w:cs="v4.2.0"/>
              </w:rPr>
              <w:t>Band</w:t>
            </w:r>
          </w:p>
        </w:tc>
        <w:tc>
          <w:tcPr>
            <w:tcW w:w="1276" w:type="dxa"/>
            <w:tcBorders>
              <w:top w:val="single" w:sz="4" w:space="0" w:color="000000"/>
              <w:left w:val="single" w:sz="4" w:space="0" w:color="000000"/>
              <w:bottom w:val="single" w:sz="4" w:space="0" w:color="000000"/>
            </w:tcBorders>
            <w:shd w:val="clear" w:color="auto" w:fill="auto"/>
          </w:tcPr>
          <w:p w14:paraId="454D0F67" w14:textId="77777777" w:rsidR="007C4C89" w:rsidRPr="00BA6862" w:rsidRDefault="007C4C89" w:rsidP="003406AF">
            <w:pPr>
              <w:pStyle w:val="TAH"/>
              <w:rPr>
                <w:rFonts w:cs="v4.2.0"/>
              </w:rPr>
            </w:pPr>
            <w:r w:rsidRPr="00BA6862">
              <w:rPr>
                <w:rFonts w:cs="v4.2.0"/>
              </w:rPr>
              <w:t>Maximum Level</w:t>
            </w:r>
          </w:p>
        </w:tc>
        <w:tc>
          <w:tcPr>
            <w:tcW w:w="1418" w:type="dxa"/>
            <w:tcBorders>
              <w:top w:val="single" w:sz="4" w:space="0" w:color="000000"/>
              <w:left w:val="single" w:sz="4" w:space="0" w:color="000000"/>
              <w:bottom w:val="single" w:sz="4" w:space="0" w:color="000000"/>
            </w:tcBorders>
            <w:shd w:val="clear" w:color="auto" w:fill="auto"/>
          </w:tcPr>
          <w:p w14:paraId="3854B9DC" w14:textId="77777777" w:rsidR="007C4C89" w:rsidRPr="00BA6862" w:rsidRDefault="007C4C89" w:rsidP="003406AF">
            <w:pPr>
              <w:pStyle w:val="TAH"/>
              <w:rPr>
                <w:rFonts w:cs="v4.2.0"/>
              </w:rPr>
            </w:pPr>
            <w:r w:rsidRPr="00BA6862">
              <w:rPr>
                <w:rFonts w:cs="v4.2.0"/>
              </w:rPr>
              <w:t>Measurement Bandwidth</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256B05CA" w14:textId="77777777" w:rsidR="007C4C89" w:rsidRPr="00BA6862" w:rsidRDefault="007C4C89" w:rsidP="003406AF">
            <w:pPr>
              <w:pStyle w:val="TAH"/>
              <w:rPr>
                <w:rFonts w:cs="v4.2.0"/>
              </w:rPr>
            </w:pPr>
            <w:r w:rsidRPr="00BA6862">
              <w:rPr>
                <w:rFonts w:cs="v4.2.0"/>
              </w:rPr>
              <w:t>Note</w:t>
            </w:r>
          </w:p>
        </w:tc>
      </w:tr>
      <w:tr w:rsidR="007C4C89" w:rsidRPr="00BA6862" w14:paraId="42CE709B" w14:textId="77777777">
        <w:tc>
          <w:tcPr>
            <w:tcW w:w="2376" w:type="dxa"/>
            <w:tcBorders>
              <w:top w:val="single" w:sz="4" w:space="0" w:color="000000"/>
              <w:left w:val="single" w:sz="4" w:space="0" w:color="000000"/>
              <w:bottom w:val="single" w:sz="4" w:space="0" w:color="000000"/>
            </w:tcBorders>
            <w:shd w:val="clear" w:color="auto" w:fill="auto"/>
          </w:tcPr>
          <w:p w14:paraId="7BC47266" w14:textId="77777777" w:rsidR="007C4C89" w:rsidRPr="00BA6862" w:rsidRDefault="00702AC8" w:rsidP="003406AF">
            <w:pPr>
              <w:pStyle w:val="TAC"/>
            </w:pPr>
            <w:r w:rsidRPr="00BA6862">
              <w:t xml:space="preserve">Macro </w:t>
            </w:r>
            <w:r w:rsidR="007C4C89" w:rsidRPr="00BA6862">
              <w:t>GSM900</w:t>
            </w:r>
          </w:p>
        </w:tc>
        <w:tc>
          <w:tcPr>
            <w:tcW w:w="2376" w:type="dxa"/>
            <w:tcBorders>
              <w:top w:val="single" w:sz="4" w:space="0" w:color="000000"/>
              <w:left w:val="single" w:sz="4" w:space="0" w:color="000000"/>
              <w:bottom w:val="single" w:sz="4" w:space="0" w:color="000000"/>
            </w:tcBorders>
            <w:shd w:val="clear" w:color="auto" w:fill="auto"/>
          </w:tcPr>
          <w:p w14:paraId="3A65A2C6" w14:textId="77777777" w:rsidR="007C4C89" w:rsidRPr="00BA6862" w:rsidRDefault="007C4C89" w:rsidP="003406AF">
            <w:pPr>
              <w:pStyle w:val="TAC"/>
            </w:pPr>
            <w:r w:rsidRPr="00BA6862">
              <w:t>876 - 915 MHz</w:t>
            </w:r>
          </w:p>
        </w:tc>
        <w:tc>
          <w:tcPr>
            <w:tcW w:w="1276" w:type="dxa"/>
            <w:tcBorders>
              <w:top w:val="single" w:sz="4" w:space="0" w:color="000000"/>
              <w:left w:val="single" w:sz="4" w:space="0" w:color="000000"/>
              <w:bottom w:val="single" w:sz="4" w:space="0" w:color="000000"/>
            </w:tcBorders>
            <w:shd w:val="clear" w:color="auto" w:fill="auto"/>
          </w:tcPr>
          <w:p w14:paraId="6822592C" w14:textId="77777777" w:rsidR="007C4C89" w:rsidRPr="00BA6862" w:rsidRDefault="007C4C89" w:rsidP="003406AF">
            <w:pPr>
              <w:pStyle w:val="TAC"/>
            </w:pPr>
            <w:r w:rsidRPr="00BA6862">
              <w:t>-98 dBm</w:t>
            </w:r>
          </w:p>
        </w:tc>
        <w:tc>
          <w:tcPr>
            <w:tcW w:w="1418" w:type="dxa"/>
            <w:tcBorders>
              <w:top w:val="single" w:sz="4" w:space="0" w:color="000000"/>
              <w:left w:val="single" w:sz="4" w:space="0" w:color="000000"/>
              <w:bottom w:val="single" w:sz="4" w:space="0" w:color="000000"/>
            </w:tcBorders>
            <w:shd w:val="clear" w:color="auto" w:fill="auto"/>
          </w:tcPr>
          <w:p w14:paraId="08C3E59F" w14:textId="77777777" w:rsidR="007C4C89" w:rsidRPr="00BA6862" w:rsidRDefault="007C4C89" w:rsidP="003406AF">
            <w:pPr>
              <w:pStyle w:val="TAC"/>
            </w:pPr>
            <w:r w:rsidRPr="00BA6862">
              <w:t>100 kHz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5E4CC92B" w14:textId="77777777" w:rsidR="007C4C89" w:rsidRPr="00BA6862" w:rsidRDefault="007C4C89" w:rsidP="003406AF">
            <w:pPr>
              <w:pStyle w:val="TAC"/>
            </w:pPr>
          </w:p>
        </w:tc>
      </w:tr>
      <w:tr w:rsidR="007C4C89" w:rsidRPr="00BA6862" w14:paraId="6A6CC607" w14:textId="77777777">
        <w:tc>
          <w:tcPr>
            <w:tcW w:w="2376" w:type="dxa"/>
            <w:tcBorders>
              <w:top w:val="single" w:sz="4" w:space="0" w:color="000000"/>
              <w:left w:val="single" w:sz="4" w:space="0" w:color="000000"/>
              <w:bottom w:val="single" w:sz="4" w:space="0" w:color="000000"/>
            </w:tcBorders>
            <w:shd w:val="clear" w:color="auto" w:fill="auto"/>
          </w:tcPr>
          <w:p w14:paraId="04C2B910" w14:textId="77777777" w:rsidR="007C4C89" w:rsidRPr="00BA6862" w:rsidRDefault="00702AC8" w:rsidP="003406AF">
            <w:pPr>
              <w:pStyle w:val="TAC"/>
            </w:pPr>
            <w:r w:rsidRPr="00BA6862">
              <w:t xml:space="preserve">Macro </w:t>
            </w:r>
            <w:r w:rsidR="007C4C89" w:rsidRPr="00BA6862">
              <w:t>DCS1800</w:t>
            </w:r>
          </w:p>
        </w:tc>
        <w:tc>
          <w:tcPr>
            <w:tcW w:w="2376" w:type="dxa"/>
            <w:tcBorders>
              <w:top w:val="single" w:sz="4" w:space="0" w:color="000000"/>
              <w:left w:val="single" w:sz="4" w:space="0" w:color="000000"/>
              <w:bottom w:val="single" w:sz="4" w:space="0" w:color="000000"/>
            </w:tcBorders>
            <w:shd w:val="clear" w:color="auto" w:fill="auto"/>
          </w:tcPr>
          <w:p w14:paraId="3D424A9E" w14:textId="77777777" w:rsidR="007C4C89" w:rsidRPr="00BA6862" w:rsidRDefault="007C4C89" w:rsidP="003406AF">
            <w:pPr>
              <w:pStyle w:val="TAC"/>
            </w:pPr>
            <w:r w:rsidRPr="00BA6862">
              <w:t>1710 - 1785 MHz</w:t>
            </w:r>
          </w:p>
        </w:tc>
        <w:tc>
          <w:tcPr>
            <w:tcW w:w="1276" w:type="dxa"/>
            <w:tcBorders>
              <w:top w:val="single" w:sz="4" w:space="0" w:color="000000"/>
              <w:left w:val="single" w:sz="4" w:space="0" w:color="000000"/>
              <w:bottom w:val="single" w:sz="4" w:space="0" w:color="000000"/>
            </w:tcBorders>
            <w:shd w:val="clear" w:color="auto" w:fill="auto"/>
          </w:tcPr>
          <w:p w14:paraId="333564E5" w14:textId="77777777" w:rsidR="007C4C89" w:rsidRPr="00BA6862" w:rsidRDefault="007C4C89" w:rsidP="003406AF">
            <w:pPr>
              <w:pStyle w:val="TAC"/>
            </w:pPr>
            <w:r w:rsidRPr="00BA6862">
              <w:t>-98 dBm</w:t>
            </w:r>
          </w:p>
        </w:tc>
        <w:tc>
          <w:tcPr>
            <w:tcW w:w="1418" w:type="dxa"/>
            <w:tcBorders>
              <w:top w:val="single" w:sz="4" w:space="0" w:color="000000"/>
              <w:left w:val="single" w:sz="4" w:space="0" w:color="000000"/>
              <w:bottom w:val="single" w:sz="4" w:space="0" w:color="000000"/>
            </w:tcBorders>
            <w:shd w:val="clear" w:color="auto" w:fill="auto"/>
          </w:tcPr>
          <w:p w14:paraId="226C6256" w14:textId="77777777" w:rsidR="007C4C89" w:rsidRPr="00BA6862" w:rsidRDefault="007C4C89" w:rsidP="003406AF">
            <w:pPr>
              <w:pStyle w:val="TAC"/>
            </w:pPr>
            <w:r w:rsidRPr="00BA6862">
              <w:t>100 kHz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3305391C" w14:textId="77777777" w:rsidR="007C4C89" w:rsidRPr="00BA6862" w:rsidRDefault="007C4C89" w:rsidP="003406AF">
            <w:pPr>
              <w:pStyle w:val="TAC"/>
            </w:pPr>
            <w:r w:rsidRPr="00BA6862">
              <w:t xml:space="preserve">This requirement does not apply to UTRA TDD operating in Band b and c. or UTRA FDD BS operating in Band f, it applies for 1710 </w:t>
            </w:r>
            <w:r w:rsidR="008A72F5" w:rsidRPr="00BA6862">
              <w:t xml:space="preserve">- </w:t>
            </w:r>
            <w:r w:rsidRPr="00BA6862">
              <w:t>1755</w:t>
            </w:r>
            <w:r w:rsidR="008A72F5" w:rsidRPr="00BA6862">
              <w:t xml:space="preserve"> MHz</w:t>
            </w:r>
          </w:p>
        </w:tc>
      </w:tr>
      <w:tr w:rsidR="008A72F5" w:rsidRPr="00BA6862" w14:paraId="4E475BA1" w14:textId="77777777">
        <w:tc>
          <w:tcPr>
            <w:tcW w:w="2376" w:type="dxa"/>
            <w:tcBorders>
              <w:top w:val="single" w:sz="4" w:space="0" w:color="000000"/>
              <w:left w:val="single" w:sz="4" w:space="0" w:color="000000"/>
              <w:bottom w:val="single" w:sz="4" w:space="0" w:color="000000"/>
            </w:tcBorders>
            <w:shd w:val="clear" w:color="auto" w:fill="auto"/>
          </w:tcPr>
          <w:p w14:paraId="69F5F918" w14:textId="77777777" w:rsidR="008A72F5" w:rsidRPr="00BA6862" w:rsidRDefault="008A72F5" w:rsidP="003406AF">
            <w:pPr>
              <w:pStyle w:val="TAC"/>
            </w:pPr>
            <w:r w:rsidRPr="00BA6862">
              <w:t>GSM850 or CDMA850</w:t>
            </w:r>
          </w:p>
        </w:tc>
        <w:tc>
          <w:tcPr>
            <w:tcW w:w="2376" w:type="dxa"/>
            <w:tcBorders>
              <w:top w:val="single" w:sz="4" w:space="0" w:color="000000"/>
              <w:left w:val="single" w:sz="4" w:space="0" w:color="000000"/>
              <w:bottom w:val="single" w:sz="4" w:space="0" w:color="000000"/>
            </w:tcBorders>
            <w:shd w:val="clear" w:color="auto" w:fill="auto"/>
          </w:tcPr>
          <w:p w14:paraId="1C6205E8" w14:textId="77777777" w:rsidR="008A72F5" w:rsidRPr="00BA6862" w:rsidRDefault="008A72F5" w:rsidP="003406AF">
            <w:pPr>
              <w:pStyle w:val="TAC"/>
            </w:pPr>
            <w:r w:rsidRPr="00BA6862">
              <w:rPr>
                <w:rFonts w:cs="v5.0.0"/>
              </w:rPr>
              <w:t xml:space="preserve">824 </w:t>
            </w:r>
            <w:r w:rsidRPr="00BA6862">
              <w:rPr>
                <w:rFonts w:cs="v5.0.0"/>
              </w:rPr>
              <w:noBreakHyphen/>
              <w:t xml:space="preserve"> 849 MHz</w:t>
            </w:r>
          </w:p>
        </w:tc>
        <w:tc>
          <w:tcPr>
            <w:tcW w:w="1276" w:type="dxa"/>
            <w:tcBorders>
              <w:top w:val="single" w:sz="4" w:space="0" w:color="000000"/>
              <w:left w:val="single" w:sz="4" w:space="0" w:color="000000"/>
              <w:bottom w:val="single" w:sz="4" w:space="0" w:color="000000"/>
            </w:tcBorders>
            <w:shd w:val="clear" w:color="auto" w:fill="auto"/>
          </w:tcPr>
          <w:p w14:paraId="7789563E" w14:textId="77777777" w:rsidR="008A72F5" w:rsidRPr="00BA6862" w:rsidRDefault="008A72F5" w:rsidP="003406AF">
            <w:pPr>
              <w:pStyle w:val="TAC"/>
            </w:pPr>
            <w:r w:rsidRPr="00BA6862">
              <w:t>-98 dBm</w:t>
            </w:r>
          </w:p>
        </w:tc>
        <w:tc>
          <w:tcPr>
            <w:tcW w:w="1418" w:type="dxa"/>
            <w:tcBorders>
              <w:top w:val="single" w:sz="4" w:space="0" w:color="000000"/>
              <w:left w:val="single" w:sz="4" w:space="0" w:color="000000"/>
              <w:bottom w:val="single" w:sz="4" w:space="0" w:color="000000"/>
            </w:tcBorders>
            <w:shd w:val="clear" w:color="auto" w:fill="auto"/>
          </w:tcPr>
          <w:p w14:paraId="6ABE74DE" w14:textId="77777777" w:rsidR="008A72F5" w:rsidRPr="00BA6862" w:rsidRDefault="008A72F5" w:rsidP="003406AF">
            <w:pPr>
              <w:pStyle w:val="TAC"/>
            </w:pPr>
            <w:r w:rsidRPr="00BA6862">
              <w:t>100 kHz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27965BAA" w14:textId="77777777" w:rsidR="008A72F5" w:rsidRPr="00BA6862" w:rsidRDefault="008A72F5" w:rsidP="003406AF">
            <w:pPr>
              <w:pStyle w:val="TAC"/>
            </w:pPr>
          </w:p>
        </w:tc>
      </w:tr>
      <w:tr w:rsidR="007C4C89" w:rsidRPr="00BA6862" w14:paraId="5952F94F" w14:textId="77777777">
        <w:tc>
          <w:tcPr>
            <w:tcW w:w="2376" w:type="dxa"/>
            <w:vMerge w:val="restart"/>
            <w:tcBorders>
              <w:top w:val="single" w:sz="4" w:space="0" w:color="000000"/>
              <w:left w:val="single" w:sz="4" w:space="0" w:color="000000"/>
              <w:bottom w:val="single" w:sz="4" w:space="0" w:color="000000"/>
            </w:tcBorders>
            <w:shd w:val="clear" w:color="auto" w:fill="auto"/>
          </w:tcPr>
          <w:p w14:paraId="22930549" w14:textId="77777777" w:rsidR="007C4C89" w:rsidRPr="00BA6862" w:rsidRDefault="007C4C89" w:rsidP="003406AF">
            <w:pPr>
              <w:pStyle w:val="TAC"/>
              <w:rPr>
                <w:lang w:val="sv-SE"/>
              </w:rPr>
            </w:pPr>
            <w:r w:rsidRPr="00BA6862">
              <w:rPr>
                <w:lang w:val="sv-SE"/>
              </w:rPr>
              <w:t xml:space="preserve">WA BS UTRA FDD Band I or </w:t>
            </w:r>
          </w:p>
          <w:p w14:paraId="7D3E742B" w14:textId="77777777" w:rsidR="007C4C89" w:rsidRPr="00BA6862" w:rsidRDefault="007C4C89" w:rsidP="003406AF">
            <w:pPr>
              <w:pStyle w:val="TAC"/>
            </w:pPr>
            <w:r w:rsidRPr="00BA6862">
              <w:t>E-UTRA Band 1</w:t>
            </w:r>
          </w:p>
        </w:tc>
        <w:tc>
          <w:tcPr>
            <w:tcW w:w="2376" w:type="dxa"/>
            <w:tcBorders>
              <w:top w:val="single" w:sz="4" w:space="0" w:color="000000"/>
              <w:left w:val="single" w:sz="4" w:space="0" w:color="000000"/>
              <w:bottom w:val="single" w:sz="4" w:space="0" w:color="000000"/>
            </w:tcBorders>
            <w:shd w:val="clear" w:color="auto" w:fill="auto"/>
          </w:tcPr>
          <w:p w14:paraId="5FFB8DBB" w14:textId="77777777" w:rsidR="007C4C89" w:rsidRPr="00BA6862" w:rsidRDefault="007C4C89" w:rsidP="003406AF">
            <w:pPr>
              <w:pStyle w:val="TAC"/>
            </w:pPr>
            <w:r w:rsidRPr="00BA6862">
              <w:t>1920 - 1980 MHz</w:t>
            </w:r>
          </w:p>
        </w:tc>
        <w:tc>
          <w:tcPr>
            <w:tcW w:w="1276" w:type="dxa"/>
            <w:tcBorders>
              <w:top w:val="single" w:sz="4" w:space="0" w:color="000000"/>
              <w:left w:val="single" w:sz="4" w:space="0" w:color="000000"/>
              <w:bottom w:val="single" w:sz="4" w:space="0" w:color="000000"/>
            </w:tcBorders>
            <w:shd w:val="clear" w:color="auto" w:fill="auto"/>
          </w:tcPr>
          <w:p w14:paraId="50791F5E" w14:textId="77777777" w:rsidR="007C4C89" w:rsidRPr="00BA6862" w:rsidRDefault="007C4C89" w:rsidP="003406AF">
            <w:pPr>
              <w:pStyle w:val="TAC"/>
            </w:pPr>
            <w:r w:rsidRPr="00BA6862">
              <w:t>-80 dBm</w:t>
            </w:r>
          </w:p>
        </w:tc>
        <w:tc>
          <w:tcPr>
            <w:tcW w:w="1418" w:type="dxa"/>
            <w:tcBorders>
              <w:top w:val="single" w:sz="4" w:space="0" w:color="000000"/>
              <w:left w:val="single" w:sz="4" w:space="0" w:color="000000"/>
              <w:bottom w:val="single" w:sz="4" w:space="0" w:color="000000"/>
            </w:tcBorders>
            <w:shd w:val="clear" w:color="auto" w:fill="auto"/>
          </w:tcPr>
          <w:p w14:paraId="51B52A38" w14:textId="77777777" w:rsidR="007C4C89" w:rsidRPr="00BA6862" w:rsidRDefault="007C4C89" w:rsidP="003406AF">
            <w:pPr>
              <w:pStyle w:val="TAC"/>
            </w:pPr>
            <w:r w:rsidRPr="00BA6862">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2E2194B7" w14:textId="77777777" w:rsidR="007C4C89" w:rsidRPr="00BA6862" w:rsidRDefault="007C4C89" w:rsidP="003406AF">
            <w:pPr>
              <w:pStyle w:val="TAC"/>
            </w:pPr>
          </w:p>
        </w:tc>
      </w:tr>
      <w:tr w:rsidR="007C4C89" w:rsidRPr="00BA6862" w14:paraId="6E854730" w14:textId="77777777">
        <w:tc>
          <w:tcPr>
            <w:tcW w:w="2376" w:type="dxa"/>
            <w:vMerge/>
            <w:tcBorders>
              <w:top w:val="single" w:sz="4" w:space="0" w:color="000000"/>
              <w:left w:val="single" w:sz="4" w:space="0" w:color="000000"/>
              <w:bottom w:val="single" w:sz="4" w:space="0" w:color="000000"/>
            </w:tcBorders>
            <w:shd w:val="clear" w:color="auto" w:fill="auto"/>
          </w:tcPr>
          <w:p w14:paraId="5F333AD1" w14:textId="77777777" w:rsidR="007C4C89" w:rsidRPr="00BA6862" w:rsidRDefault="007C4C89" w:rsidP="003406AF">
            <w:pPr>
              <w:pStyle w:val="TAC"/>
            </w:pPr>
          </w:p>
        </w:tc>
        <w:tc>
          <w:tcPr>
            <w:tcW w:w="2376" w:type="dxa"/>
            <w:tcBorders>
              <w:top w:val="single" w:sz="4" w:space="0" w:color="000000"/>
              <w:left w:val="single" w:sz="4" w:space="0" w:color="000000"/>
              <w:bottom w:val="single" w:sz="4" w:space="0" w:color="000000"/>
            </w:tcBorders>
            <w:shd w:val="clear" w:color="auto" w:fill="auto"/>
          </w:tcPr>
          <w:p w14:paraId="4B644C13" w14:textId="77777777" w:rsidR="007C4C89" w:rsidRPr="00BA6862" w:rsidRDefault="007C4C89" w:rsidP="003406AF">
            <w:pPr>
              <w:pStyle w:val="TAC"/>
            </w:pPr>
          </w:p>
        </w:tc>
        <w:tc>
          <w:tcPr>
            <w:tcW w:w="1276" w:type="dxa"/>
            <w:tcBorders>
              <w:top w:val="single" w:sz="4" w:space="0" w:color="000000"/>
              <w:left w:val="single" w:sz="4" w:space="0" w:color="000000"/>
              <w:bottom w:val="single" w:sz="4" w:space="0" w:color="000000"/>
            </w:tcBorders>
            <w:shd w:val="clear" w:color="auto" w:fill="auto"/>
          </w:tcPr>
          <w:p w14:paraId="61C7612C" w14:textId="77777777" w:rsidR="007C4C89" w:rsidRPr="00BA6862" w:rsidRDefault="007C4C89" w:rsidP="003406AF">
            <w:pPr>
              <w:pStyle w:val="TAC"/>
            </w:pPr>
          </w:p>
        </w:tc>
        <w:tc>
          <w:tcPr>
            <w:tcW w:w="1418" w:type="dxa"/>
            <w:tcBorders>
              <w:top w:val="single" w:sz="4" w:space="0" w:color="000000"/>
              <w:left w:val="single" w:sz="4" w:space="0" w:color="000000"/>
              <w:bottom w:val="single" w:sz="4" w:space="0" w:color="000000"/>
            </w:tcBorders>
            <w:shd w:val="clear" w:color="auto" w:fill="auto"/>
          </w:tcPr>
          <w:p w14:paraId="38E7C0E2" w14:textId="77777777" w:rsidR="007C4C89" w:rsidRPr="00BA6862" w:rsidRDefault="007C4C89" w:rsidP="003406AF">
            <w:pPr>
              <w:pStyle w:val="TAC"/>
            </w:pP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2DDF6728" w14:textId="77777777" w:rsidR="007C4C89" w:rsidRPr="00BA6862" w:rsidRDefault="007C4C89" w:rsidP="003406AF">
            <w:pPr>
              <w:pStyle w:val="TAC"/>
            </w:pPr>
          </w:p>
        </w:tc>
      </w:tr>
      <w:tr w:rsidR="008A72F5" w:rsidRPr="00BA6862" w14:paraId="2DAEBB2F" w14:textId="77777777">
        <w:tc>
          <w:tcPr>
            <w:tcW w:w="2376" w:type="dxa"/>
            <w:tcBorders>
              <w:top w:val="single" w:sz="4" w:space="0" w:color="000000"/>
              <w:left w:val="single" w:sz="4" w:space="0" w:color="000000"/>
              <w:bottom w:val="single" w:sz="4" w:space="0" w:color="000000"/>
            </w:tcBorders>
            <w:shd w:val="clear" w:color="auto" w:fill="auto"/>
          </w:tcPr>
          <w:p w14:paraId="0A08FE97" w14:textId="77777777" w:rsidR="008A72F5" w:rsidRPr="00BA6862" w:rsidRDefault="008A72F5" w:rsidP="008A72F5">
            <w:pPr>
              <w:pStyle w:val="TAC"/>
              <w:rPr>
                <w:lang w:val="sv-SE"/>
              </w:rPr>
            </w:pPr>
            <w:r w:rsidRPr="00BA6862">
              <w:rPr>
                <w:lang w:val="sv-SE"/>
              </w:rPr>
              <w:t xml:space="preserve">WA BS UTRA FDD Band III or </w:t>
            </w:r>
          </w:p>
          <w:p w14:paraId="161BADF7" w14:textId="77777777" w:rsidR="008A72F5" w:rsidRPr="00BA6862" w:rsidRDefault="008A72F5" w:rsidP="008A72F5">
            <w:pPr>
              <w:pStyle w:val="TAC"/>
              <w:rPr>
                <w:lang w:val="sv-SE"/>
              </w:rPr>
            </w:pPr>
            <w:r w:rsidRPr="00BA6862">
              <w:rPr>
                <w:lang w:val="sv-SE"/>
              </w:rPr>
              <w:t>E-UTRA Band 3</w:t>
            </w:r>
          </w:p>
        </w:tc>
        <w:tc>
          <w:tcPr>
            <w:tcW w:w="2376" w:type="dxa"/>
            <w:tcBorders>
              <w:top w:val="single" w:sz="4" w:space="0" w:color="000000"/>
              <w:left w:val="single" w:sz="4" w:space="0" w:color="000000"/>
              <w:bottom w:val="single" w:sz="4" w:space="0" w:color="000000"/>
            </w:tcBorders>
            <w:shd w:val="clear" w:color="auto" w:fill="auto"/>
          </w:tcPr>
          <w:p w14:paraId="3EED9EAB" w14:textId="77777777" w:rsidR="008A72F5" w:rsidRPr="00BA6862" w:rsidDel="008A72F5" w:rsidRDefault="008A72F5" w:rsidP="003406AF">
            <w:pPr>
              <w:pStyle w:val="TAC"/>
            </w:pPr>
            <w:r w:rsidRPr="00BA6862">
              <w:t>1710 - 1785 MHz</w:t>
            </w:r>
          </w:p>
        </w:tc>
        <w:tc>
          <w:tcPr>
            <w:tcW w:w="1276" w:type="dxa"/>
            <w:tcBorders>
              <w:top w:val="single" w:sz="4" w:space="0" w:color="000000"/>
              <w:left w:val="single" w:sz="4" w:space="0" w:color="000000"/>
              <w:bottom w:val="single" w:sz="4" w:space="0" w:color="000000"/>
            </w:tcBorders>
            <w:shd w:val="clear" w:color="auto" w:fill="auto"/>
          </w:tcPr>
          <w:p w14:paraId="3CECD9F7" w14:textId="77777777" w:rsidR="008A72F5" w:rsidRPr="00BA6862" w:rsidDel="008A72F5" w:rsidRDefault="008A72F5" w:rsidP="003406AF">
            <w:pPr>
              <w:pStyle w:val="TAC"/>
            </w:pPr>
            <w:r w:rsidRPr="00BA6862">
              <w:t>-80 dBm</w:t>
            </w:r>
          </w:p>
        </w:tc>
        <w:tc>
          <w:tcPr>
            <w:tcW w:w="1418" w:type="dxa"/>
            <w:tcBorders>
              <w:top w:val="single" w:sz="4" w:space="0" w:color="000000"/>
              <w:left w:val="single" w:sz="4" w:space="0" w:color="000000"/>
              <w:bottom w:val="single" w:sz="4" w:space="0" w:color="000000"/>
            </w:tcBorders>
            <w:shd w:val="clear" w:color="auto" w:fill="auto"/>
          </w:tcPr>
          <w:p w14:paraId="6572BC62" w14:textId="77777777" w:rsidR="008A72F5" w:rsidRPr="00BA6862" w:rsidDel="008A72F5" w:rsidRDefault="008A72F5" w:rsidP="003406AF">
            <w:pPr>
              <w:pStyle w:val="TAC"/>
            </w:pPr>
            <w:r w:rsidRPr="00BA6862">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7DB1EBC4" w14:textId="77777777" w:rsidR="008A72F5" w:rsidRPr="00BA6862" w:rsidRDefault="008A72F5" w:rsidP="003406AF">
            <w:pPr>
              <w:pStyle w:val="TAC"/>
            </w:pPr>
            <w:r w:rsidRPr="00BA6862">
              <w:t>For UTRA TDD BS operating in Band f, it applies for 1710-1755 MHz.</w:t>
            </w:r>
          </w:p>
        </w:tc>
      </w:tr>
      <w:tr w:rsidR="008A72F5" w:rsidRPr="00BA6862" w14:paraId="481DA475" w14:textId="77777777">
        <w:tc>
          <w:tcPr>
            <w:tcW w:w="2376" w:type="dxa"/>
            <w:tcBorders>
              <w:top w:val="single" w:sz="4" w:space="0" w:color="000000"/>
              <w:left w:val="single" w:sz="4" w:space="0" w:color="000000"/>
              <w:bottom w:val="single" w:sz="4" w:space="0" w:color="000000"/>
            </w:tcBorders>
            <w:shd w:val="clear" w:color="auto" w:fill="auto"/>
          </w:tcPr>
          <w:p w14:paraId="234FD304" w14:textId="77777777" w:rsidR="008A72F5" w:rsidRPr="00BA6862" w:rsidRDefault="008A72F5" w:rsidP="008A72F5">
            <w:pPr>
              <w:pStyle w:val="TAC"/>
              <w:rPr>
                <w:lang w:val="sv-SE"/>
              </w:rPr>
            </w:pPr>
            <w:r w:rsidRPr="00BA6862">
              <w:rPr>
                <w:lang w:val="sv-SE"/>
              </w:rPr>
              <w:t xml:space="preserve">WA BS UTRA FDD Band V or </w:t>
            </w:r>
          </w:p>
          <w:p w14:paraId="485F0B3B" w14:textId="77777777" w:rsidR="008A72F5" w:rsidRPr="00BA6862" w:rsidRDefault="008A72F5" w:rsidP="008A72F5">
            <w:pPr>
              <w:pStyle w:val="TAC"/>
              <w:rPr>
                <w:lang w:val="sv-SE"/>
              </w:rPr>
            </w:pPr>
            <w:r w:rsidRPr="00BA6862">
              <w:rPr>
                <w:lang w:val="sv-SE"/>
              </w:rPr>
              <w:t>E-UTRA Band 5</w:t>
            </w:r>
          </w:p>
        </w:tc>
        <w:tc>
          <w:tcPr>
            <w:tcW w:w="2376" w:type="dxa"/>
            <w:tcBorders>
              <w:top w:val="single" w:sz="4" w:space="0" w:color="000000"/>
              <w:left w:val="single" w:sz="4" w:space="0" w:color="000000"/>
              <w:bottom w:val="single" w:sz="4" w:space="0" w:color="000000"/>
            </w:tcBorders>
            <w:shd w:val="clear" w:color="auto" w:fill="auto"/>
          </w:tcPr>
          <w:p w14:paraId="013EBAEB" w14:textId="77777777" w:rsidR="008A72F5" w:rsidRPr="00BA6862" w:rsidDel="008A72F5" w:rsidRDefault="008A72F5" w:rsidP="003406AF">
            <w:pPr>
              <w:pStyle w:val="TAC"/>
            </w:pPr>
            <w:r w:rsidRPr="00BA6862">
              <w:t>824   849 MHz</w:t>
            </w:r>
          </w:p>
        </w:tc>
        <w:tc>
          <w:tcPr>
            <w:tcW w:w="1276" w:type="dxa"/>
            <w:tcBorders>
              <w:top w:val="single" w:sz="4" w:space="0" w:color="000000"/>
              <w:left w:val="single" w:sz="4" w:space="0" w:color="000000"/>
              <w:bottom w:val="single" w:sz="4" w:space="0" w:color="000000"/>
            </w:tcBorders>
            <w:shd w:val="clear" w:color="auto" w:fill="auto"/>
          </w:tcPr>
          <w:p w14:paraId="5E956CBC" w14:textId="77777777" w:rsidR="008A72F5" w:rsidRPr="00BA6862" w:rsidDel="008A72F5" w:rsidRDefault="008A72F5" w:rsidP="003406AF">
            <w:pPr>
              <w:pStyle w:val="TAC"/>
            </w:pPr>
            <w:r w:rsidRPr="00BA6862">
              <w:t>-80 dBm</w:t>
            </w:r>
          </w:p>
        </w:tc>
        <w:tc>
          <w:tcPr>
            <w:tcW w:w="1418" w:type="dxa"/>
            <w:tcBorders>
              <w:top w:val="single" w:sz="4" w:space="0" w:color="000000"/>
              <w:left w:val="single" w:sz="4" w:space="0" w:color="000000"/>
              <w:bottom w:val="single" w:sz="4" w:space="0" w:color="000000"/>
            </w:tcBorders>
            <w:shd w:val="clear" w:color="auto" w:fill="auto"/>
          </w:tcPr>
          <w:p w14:paraId="25795E50" w14:textId="77777777" w:rsidR="008A72F5" w:rsidRPr="00BA6862" w:rsidDel="008A72F5" w:rsidRDefault="008A72F5" w:rsidP="003406AF">
            <w:pPr>
              <w:pStyle w:val="TAC"/>
            </w:pPr>
            <w:r w:rsidRPr="00BA6862">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3C23E53A" w14:textId="77777777" w:rsidR="008A72F5" w:rsidRPr="00BA6862" w:rsidRDefault="008A72F5" w:rsidP="003406AF">
            <w:pPr>
              <w:pStyle w:val="TAC"/>
            </w:pPr>
          </w:p>
        </w:tc>
      </w:tr>
      <w:tr w:rsidR="007C4C89" w:rsidRPr="00BA6862" w14:paraId="70B31196" w14:textId="77777777">
        <w:tc>
          <w:tcPr>
            <w:tcW w:w="2376" w:type="dxa"/>
            <w:vMerge w:val="restart"/>
            <w:tcBorders>
              <w:top w:val="single" w:sz="4" w:space="0" w:color="000000"/>
              <w:left w:val="single" w:sz="4" w:space="0" w:color="000000"/>
              <w:bottom w:val="single" w:sz="4" w:space="0" w:color="000000"/>
            </w:tcBorders>
            <w:shd w:val="clear" w:color="auto" w:fill="auto"/>
          </w:tcPr>
          <w:p w14:paraId="343AF3CC" w14:textId="77777777" w:rsidR="007C4C89" w:rsidRPr="00BA6862" w:rsidRDefault="007C4C89" w:rsidP="003406AF">
            <w:pPr>
              <w:pStyle w:val="TAC"/>
              <w:rPr>
                <w:lang w:val="sv-SE"/>
              </w:rPr>
            </w:pPr>
            <w:r w:rsidRPr="00BA6862">
              <w:rPr>
                <w:lang w:val="sv-SE"/>
              </w:rPr>
              <w:t xml:space="preserve">WA BS UTRA FDD Band VII or </w:t>
            </w:r>
          </w:p>
          <w:p w14:paraId="54A7A409" w14:textId="77777777" w:rsidR="007C4C89" w:rsidRPr="00BA6862" w:rsidRDefault="007C4C89" w:rsidP="003406AF">
            <w:pPr>
              <w:pStyle w:val="TAC"/>
              <w:rPr>
                <w:lang w:val="sv-SE"/>
              </w:rPr>
            </w:pPr>
            <w:r w:rsidRPr="00BA6862">
              <w:rPr>
                <w:lang w:val="sv-SE"/>
              </w:rPr>
              <w:t>E-UTRA Band 7</w:t>
            </w:r>
          </w:p>
        </w:tc>
        <w:tc>
          <w:tcPr>
            <w:tcW w:w="2376" w:type="dxa"/>
            <w:tcBorders>
              <w:top w:val="single" w:sz="4" w:space="0" w:color="000000"/>
              <w:left w:val="single" w:sz="4" w:space="0" w:color="000000"/>
              <w:bottom w:val="single" w:sz="4" w:space="0" w:color="000000"/>
            </w:tcBorders>
            <w:shd w:val="clear" w:color="auto" w:fill="auto"/>
          </w:tcPr>
          <w:p w14:paraId="3E4CDFAF" w14:textId="77777777" w:rsidR="007C4C89" w:rsidRPr="00BA6862" w:rsidRDefault="007C4C89" w:rsidP="003406AF">
            <w:pPr>
              <w:pStyle w:val="TAC"/>
            </w:pPr>
            <w:r w:rsidRPr="00BA6862">
              <w:t>2500 - 2570 MHz</w:t>
            </w:r>
          </w:p>
        </w:tc>
        <w:tc>
          <w:tcPr>
            <w:tcW w:w="1276" w:type="dxa"/>
            <w:tcBorders>
              <w:top w:val="single" w:sz="4" w:space="0" w:color="000000"/>
              <w:left w:val="single" w:sz="4" w:space="0" w:color="000000"/>
              <w:bottom w:val="single" w:sz="4" w:space="0" w:color="000000"/>
            </w:tcBorders>
            <w:shd w:val="clear" w:color="auto" w:fill="auto"/>
          </w:tcPr>
          <w:p w14:paraId="262E246D" w14:textId="77777777" w:rsidR="007C4C89" w:rsidRPr="00BA6862" w:rsidRDefault="007C4C89" w:rsidP="003406AF">
            <w:pPr>
              <w:pStyle w:val="TAC"/>
            </w:pPr>
            <w:r w:rsidRPr="00BA6862">
              <w:t>- 80 dBm</w:t>
            </w:r>
          </w:p>
        </w:tc>
        <w:tc>
          <w:tcPr>
            <w:tcW w:w="1418" w:type="dxa"/>
            <w:tcBorders>
              <w:top w:val="single" w:sz="4" w:space="0" w:color="000000"/>
              <w:left w:val="single" w:sz="4" w:space="0" w:color="000000"/>
              <w:bottom w:val="single" w:sz="4" w:space="0" w:color="000000"/>
            </w:tcBorders>
            <w:shd w:val="clear" w:color="auto" w:fill="auto"/>
          </w:tcPr>
          <w:p w14:paraId="533839FF" w14:textId="77777777" w:rsidR="007C4C89" w:rsidRPr="00BA6862" w:rsidRDefault="007C4C89" w:rsidP="003406AF">
            <w:pPr>
              <w:pStyle w:val="TAC"/>
            </w:pPr>
            <w:r w:rsidRPr="00BA6862">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2F15C1A8" w14:textId="77777777" w:rsidR="007C4C89" w:rsidRPr="00BA6862" w:rsidRDefault="007C4C89" w:rsidP="003406AF">
            <w:pPr>
              <w:pStyle w:val="TAC"/>
            </w:pPr>
          </w:p>
        </w:tc>
      </w:tr>
      <w:tr w:rsidR="007C4C89" w:rsidRPr="00BA6862" w14:paraId="4ECC4213" w14:textId="77777777">
        <w:tc>
          <w:tcPr>
            <w:tcW w:w="2376" w:type="dxa"/>
            <w:vMerge/>
            <w:tcBorders>
              <w:top w:val="single" w:sz="4" w:space="0" w:color="000000"/>
              <w:left w:val="single" w:sz="4" w:space="0" w:color="000000"/>
              <w:bottom w:val="single" w:sz="4" w:space="0" w:color="000000"/>
            </w:tcBorders>
            <w:shd w:val="clear" w:color="auto" w:fill="auto"/>
          </w:tcPr>
          <w:p w14:paraId="20B6933E" w14:textId="77777777" w:rsidR="007C4C89" w:rsidRPr="00BA6862" w:rsidRDefault="007C4C89" w:rsidP="003406AF">
            <w:pPr>
              <w:pStyle w:val="TAC"/>
            </w:pPr>
          </w:p>
        </w:tc>
        <w:tc>
          <w:tcPr>
            <w:tcW w:w="2376" w:type="dxa"/>
            <w:tcBorders>
              <w:top w:val="single" w:sz="4" w:space="0" w:color="000000"/>
              <w:left w:val="single" w:sz="4" w:space="0" w:color="000000"/>
              <w:bottom w:val="single" w:sz="4" w:space="0" w:color="000000"/>
            </w:tcBorders>
            <w:shd w:val="clear" w:color="auto" w:fill="auto"/>
          </w:tcPr>
          <w:p w14:paraId="173B6CCB" w14:textId="77777777" w:rsidR="007C4C89" w:rsidRPr="00BA6862" w:rsidRDefault="007C4C89" w:rsidP="003406AF">
            <w:pPr>
              <w:pStyle w:val="TAC"/>
            </w:pPr>
          </w:p>
        </w:tc>
        <w:tc>
          <w:tcPr>
            <w:tcW w:w="1276" w:type="dxa"/>
            <w:tcBorders>
              <w:top w:val="single" w:sz="4" w:space="0" w:color="000000"/>
              <w:left w:val="single" w:sz="4" w:space="0" w:color="000000"/>
              <w:bottom w:val="single" w:sz="4" w:space="0" w:color="000000"/>
            </w:tcBorders>
            <w:shd w:val="clear" w:color="auto" w:fill="auto"/>
          </w:tcPr>
          <w:p w14:paraId="5DC97538" w14:textId="77777777" w:rsidR="007C4C89" w:rsidRPr="00BA6862" w:rsidRDefault="007C4C89" w:rsidP="003406AF">
            <w:pPr>
              <w:pStyle w:val="TAC"/>
            </w:pPr>
          </w:p>
        </w:tc>
        <w:tc>
          <w:tcPr>
            <w:tcW w:w="1418" w:type="dxa"/>
            <w:tcBorders>
              <w:top w:val="single" w:sz="4" w:space="0" w:color="000000"/>
              <w:left w:val="single" w:sz="4" w:space="0" w:color="000000"/>
              <w:bottom w:val="single" w:sz="4" w:space="0" w:color="000000"/>
            </w:tcBorders>
            <w:shd w:val="clear" w:color="auto" w:fill="auto"/>
          </w:tcPr>
          <w:p w14:paraId="14A2DE81" w14:textId="77777777" w:rsidR="007C4C89" w:rsidRPr="00BA6862" w:rsidRDefault="007C4C89" w:rsidP="003406AF">
            <w:pPr>
              <w:pStyle w:val="TAC"/>
            </w:pP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473EC9B0" w14:textId="77777777" w:rsidR="007C4C89" w:rsidRPr="00BA6862" w:rsidRDefault="007C4C89" w:rsidP="003406AF">
            <w:pPr>
              <w:pStyle w:val="TAC"/>
            </w:pPr>
          </w:p>
        </w:tc>
      </w:tr>
      <w:tr w:rsidR="007C4C89" w:rsidRPr="00BA6862" w14:paraId="2A5AA466" w14:textId="77777777">
        <w:tc>
          <w:tcPr>
            <w:tcW w:w="9427" w:type="dxa"/>
            <w:gridSpan w:val="5"/>
            <w:tcBorders>
              <w:top w:val="single" w:sz="4" w:space="0" w:color="000000"/>
              <w:left w:val="single" w:sz="4" w:space="0" w:color="000000"/>
              <w:bottom w:val="single" w:sz="4" w:space="0" w:color="000000"/>
              <w:right w:val="single" w:sz="4" w:space="0" w:color="000000"/>
            </w:tcBorders>
            <w:shd w:val="clear" w:color="auto" w:fill="auto"/>
          </w:tcPr>
          <w:p w14:paraId="0D0FA447" w14:textId="77777777" w:rsidR="007C4C89" w:rsidRPr="00BA6862" w:rsidRDefault="007C4C89" w:rsidP="003406AF">
            <w:pPr>
              <w:pStyle w:val="TAN"/>
              <w:rPr>
                <w:rFonts w:cs="v4.2.0"/>
                <w:lang w:eastAsia="ar-SA"/>
              </w:rPr>
            </w:pPr>
            <w:r w:rsidRPr="00AA0BEB">
              <w:rPr>
                <w:rFonts w:eastAsia="SimSun"/>
                <w:lang w:eastAsia="zh-CN"/>
              </w:rPr>
              <w:t xml:space="preserve">NOTE 1: </w:t>
            </w:r>
            <w:r w:rsidRPr="00AA0BEB">
              <w:rPr>
                <w:rFonts w:eastAsia="SimSun"/>
                <w:lang w:eastAsia="zh-CN"/>
              </w:rPr>
              <w:tab/>
            </w:r>
            <w:r w:rsidRPr="00BA6862">
              <w:t xml:space="preserve">The co-location requirements do not apply for the 10 MHz frequency range immediately outside the BS transmit frequency range of </w:t>
            </w:r>
            <w:r w:rsidRPr="00AA0BEB">
              <w:rPr>
                <w:rFonts w:eastAsia="SimSun"/>
                <w:lang w:eastAsia="zh-CN"/>
              </w:rPr>
              <w:t>the</w:t>
            </w:r>
            <w:r w:rsidRPr="00BA6862">
              <w:t xml:space="preserve"> operating band (see </w:t>
            </w:r>
            <w:r w:rsidRPr="00AA0BEB">
              <w:rPr>
                <w:rFonts w:eastAsia="SimSun"/>
                <w:lang w:eastAsia="zh-CN"/>
              </w:rPr>
              <w:t>section 5.2</w:t>
            </w:r>
            <w:r w:rsidRPr="00BA6862">
              <w:t xml:space="preserve">). The current state-of-the-art technology does not allow a single generic solution for co-location with </w:t>
            </w:r>
            <w:r w:rsidRPr="00BA6862">
              <w:rPr>
                <w:lang w:eastAsia="zh-CN"/>
              </w:rPr>
              <w:t>other system</w:t>
            </w:r>
            <w:r w:rsidRPr="00BA6862">
              <w:t xml:space="preserve"> on adjacent frequencies for 30dB BS-BS minimum coupling loss. However, there are certain site-engineering solutions that can be used. These techniques are addressed in TR 25.942 [</w:t>
            </w:r>
            <w:r w:rsidRPr="00AA0BEB">
              <w:rPr>
                <w:rFonts w:eastAsia="SimSun"/>
                <w:lang w:eastAsia="zh-CN"/>
              </w:rPr>
              <w:t>8</w:t>
            </w:r>
            <w:r w:rsidRPr="00BA6862">
              <w:t>].</w:t>
            </w:r>
          </w:p>
          <w:p w14:paraId="2C1DF550" w14:textId="77777777" w:rsidR="007C4C89" w:rsidRPr="00BA6862" w:rsidRDefault="007C4C89" w:rsidP="003406AF">
            <w:pPr>
              <w:pStyle w:val="TAN"/>
            </w:pPr>
            <w:r w:rsidRPr="00BA6862">
              <w:t xml:space="preserve">NOTE </w:t>
            </w:r>
            <w:r w:rsidRPr="00AA0BEB">
              <w:rPr>
                <w:rFonts w:eastAsia="SimSun"/>
                <w:lang w:eastAsia="zh-CN"/>
              </w:rPr>
              <w:t>2</w:t>
            </w:r>
            <w:r w:rsidRPr="00BA6862">
              <w:t>:</w:t>
            </w:r>
            <w:r w:rsidRPr="00BA6862">
              <w:tab/>
              <w:t>The requirements in Table 6.17 are based on a minimum coupling loss of 30 dB between base stations. The co-location of different base station classes is not considered.</w:t>
            </w:r>
          </w:p>
          <w:p w14:paraId="1458B669" w14:textId="77777777" w:rsidR="007C4C89" w:rsidRPr="00AA0BEB" w:rsidRDefault="007C4C89" w:rsidP="003406AF">
            <w:pPr>
              <w:pStyle w:val="TAN"/>
              <w:rPr>
                <w:rFonts w:eastAsia="SimSun"/>
                <w:lang w:eastAsia="zh-CN"/>
              </w:rPr>
            </w:pPr>
            <w:r w:rsidRPr="00BA6862">
              <w:t>NOTE 3:</w:t>
            </w:r>
            <w:r w:rsidRPr="00BA6862">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7261B71E" w14:textId="77777777" w:rsidR="007F7412" w:rsidRPr="00AA0BEB" w:rsidRDefault="007F7412">
      <w:pPr>
        <w:jc w:val="center"/>
        <w:rPr>
          <w:rFonts w:cs="v4.2.0"/>
        </w:rPr>
      </w:pPr>
    </w:p>
    <w:p w14:paraId="29BAE07A" w14:textId="77777777" w:rsidR="007F7412" w:rsidRPr="00AA0BEB" w:rsidRDefault="007F7412">
      <w:pPr>
        <w:pStyle w:val="Heading4"/>
        <w:rPr>
          <w:rFonts w:cs="v4.2.0"/>
        </w:rPr>
      </w:pPr>
      <w:bookmarkStart w:id="96" w:name="_Toc518915758"/>
      <w:r w:rsidRPr="00AA0BEB">
        <w:rPr>
          <w:rFonts w:cs="v4.2.0"/>
        </w:rPr>
        <w:t>6.6.3.3</w:t>
      </w:r>
      <w:r w:rsidRPr="00AA0BEB">
        <w:rPr>
          <w:rFonts w:cs="v4.2.0"/>
        </w:rPr>
        <w:tab/>
      </w:r>
      <w:r w:rsidR="003406AF" w:rsidRPr="00AA0BEB">
        <w:rPr>
          <w:rFonts w:cs="v4.2.0"/>
        </w:rPr>
        <w:t>Void</w:t>
      </w:r>
      <w:bookmarkEnd w:id="96"/>
    </w:p>
    <w:p w14:paraId="0142756D" w14:textId="77777777" w:rsidR="007F7412" w:rsidRPr="00AA0BEB" w:rsidRDefault="007F7412">
      <w:pPr>
        <w:pStyle w:val="Heading5"/>
        <w:rPr>
          <w:rFonts w:cs="v4.2.0"/>
        </w:rPr>
      </w:pPr>
      <w:bookmarkStart w:id="97" w:name="_Toc518915759"/>
      <w:r w:rsidRPr="00AA0BEB">
        <w:rPr>
          <w:rFonts w:cs="v4.2.0"/>
        </w:rPr>
        <w:t>6.6.3.3.1</w:t>
      </w:r>
      <w:r w:rsidRPr="00AA0BEB">
        <w:rPr>
          <w:rFonts w:cs="v4.2.0"/>
        </w:rPr>
        <w:tab/>
      </w:r>
      <w:r w:rsidR="003406AF" w:rsidRPr="00AA0BEB">
        <w:rPr>
          <w:rFonts w:cs="v4.2.0"/>
        </w:rPr>
        <w:t>Void</w:t>
      </w:r>
      <w:bookmarkEnd w:id="97"/>
    </w:p>
    <w:p w14:paraId="6D9F868D" w14:textId="77777777" w:rsidR="007F7412" w:rsidRPr="00AA0BEB" w:rsidRDefault="007F7412" w:rsidP="003406AF">
      <w:pPr>
        <w:pStyle w:val="H6"/>
      </w:pPr>
      <w:r w:rsidRPr="00AA0BEB">
        <w:t>6.6.3.3.1.1</w:t>
      </w:r>
      <w:r w:rsidRPr="00AA0BEB">
        <w:tab/>
      </w:r>
      <w:r w:rsidR="003406AF" w:rsidRPr="00AA0BEB">
        <w:tab/>
        <w:t>Void</w:t>
      </w:r>
    </w:p>
    <w:p w14:paraId="1BF9B2A8" w14:textId="77777777" w:rsidR="007F7412" w:rsidRPr="00AA0BEB" w:rsidRDefault="007F7412">
      <w:pPr>
        <w:pStyle w:val="TH"/>
        <w:rPr>
          <w:rFonts w:cs="v4.2.0"/>
        </w:rPr>
      </w:pPr>
      <w:r w:rsidRPr="00AA0BEB">
        <w:rPr>
          <w:rFonts w:cs="v4.2.0"/>
        </w:rPr>
        <w:t xml:space="preserve">Table 6.14: </w:t>
      </w:r>
      <w:r w:rsidR="003406AF" w:rsidRPr="00AA0BEB">
        <w:rPr>
          <w:rFonts w:cs="v4.2.0"/>
        </w:rPr>
        <w:t>Void</w:t>
      </w:r>
    </w:p>
    <w:p w14:paraId="5547978B" w14:textId="77777777" w:rsidR="007B78E9" w:rsidRPr="00AA0BEB" w:rsidRDefault="007B78E9" w:rsidP="007B78E9">
      <w:pPr>
        <w:pStyle w:val="TH"/>
        <w:rPr>
          <w:rFonts w:cs="v4.2.0"/>
          <w:lang w:eastAsia="zh-CN"/>
        </w:rPr>
      </w:pPr>
      <w:r w:rsidRPr="00AA0BEB">
        <w:rPr>
          <w:rFonts w:cs="v4.2.0"/>
        </w:rPr>
        <w:t xml:space="preserve">Table </w:t>
      </w:r>
      <w:smartTag w:uri="urn:schemas-microsoft-com:office:smarttags" w:element="chmetcnv">
        <w:smartTagPr>
          <w:attr w:name="UnitName" w:val="a"/>
          <w:attr w:name="SourceValue" w:val="6.14"/>
          <w:attr w:name="HasSpace" w:val="False"/>
          <w:attr w:name="Negative" w:val="False"/>
          <w:attr w:name="NumberType" w:val="1"/>
          <w:attr w:name="TCSC" w:val="0"/>
        </w:smartTagPr>
        <w:r w:rsidRPr="00AA0BEB">
          <w:rPr>
            <w:rFonts w:cs="v4.2.0"/>
          </w:rPr>
          <w:t>6.14</w:t>
        </w:r>
        <w:r w:rsidRPr="00AA0BEB">
          <w:rPr>
            <w:rFonts w:cs="v4.2.0"/>
            <w:lang w:eastAsia="zh-CN"/>
          </w:rPr>
          <w:t>a</w:t>
        </w:r>
      </w:smartTag>
      <w:r w:rsidRPr="00AA0BEB">
        <w:rPr>
          <w:rFonts w:cs="v4.2.0"/>
        </w:rPr>
        <w:t xml:space="preserve">: </w:t>
      </w:r>
      <w:r w:rsidR="003406AF" w:rsidRPr="00AA0BEB">
        <w:rPr>
          <w:rFonts w:cs="v4.2.0"/>
        </w:rPr>
        <w:t>Void</w:t>
      </w:r>
    </w:p>
    <w:p w14:paraId="368D9866" w14:textId="77777777" w:rsidR="007F7412" w:rsidRPr="00AA0BEB" w:rsidRDefault="007F7412" w:rsidP="003406AF">
      <w:pPr>
        <w:pStyle w:val="Heading5"/>
      </w:pPr>
      <w:bookmarkStart w:id="98" w:name="_Toc518915760"/>
      <w:r w:rsidRPr="00AA0BEB">
        <w:rPr>
          <w:rFonts w:cs="v4.2.0"/>
        </w:rPr>
        <w:t>6.6.3.3.2</w:t>
      </w:r>
      <w:r w:rsidRPr="00AA0BEB">
        <w:rPr>
          <w:rFonts w:cs="v4.2.0"/>
        </w:rPr>
        <w:tab/>
      </w:r>
      <w:r w:rsidR="003406AF" w:rsidRPr="00AA0BEB">
        <w:t>Void</w:t>
      </w:r>
      <w:bookmarkEnd w:id="98"/>
    </w:p>
    <w:p w14:paraId="711C3FEB" w14:textId="77777777" w:rsidR="007F7412" w:rsidRPr="00AA0BEB" w:rsidRDefault="007F7412">
      <w:pPr>
        <w:rPr>
          <w:rFonts w:cs="v4.2.0"/>
        </w:rPr>
      </w:pPr>
      <w:r w:rsidRPr="00AA0BEB">
        <w:t>6.6.3.3.2.1</w:t>
      </w:r>
      <w:r w:rsidRPr="00AA0BEB">
        <w:tab/>
      </w:r>
      <w:r w:rsidR="003406AF" w:rsidRPr="00AA0BEB">
        <w:tab/>
      </w:r>
      <w:r w:rsidR="003406AF" w:rsidRPr="00AA0BEB">
        <w:rPr>
          <w:rFonts w:cs="v4.2.0"/>
        </w:rPr>
        <w:t>Void</w:t>
      </w:r>
    </w:p>
    <w:p w14:paraId="63CD036B" w14:textId="77777777" w:rsidR="007F7412" w:rsidRPr="00AA0BEB" w:rsidRDefault="007F7412">
      <w:pPr>
        <w:pStyle w:val="TH"/>
        <w:rPr>
          <w:rFonts w:cs="v4.2.0"/>
        </w:rPr>
      </w:pPr>
      <w:r w:rsidRPr="00AA0BEB">
        <w:rPr>
          <w:rFonts w:cs="v4.2.0"/>
        </w:rPr>
        <w:lastRenderedPageBreak/>
        <w:t xml:space="preserve">Table 6.15: </w:t>
      </w:r>
      <w:r w:rsidR="003406AF" w:rsidRPr="00AA0BEB">
        <w:rPr>
          <w:rFonts w:cs="v4.2.0"/>
        </w:rPr>
        <w:t>Void</w:t>
      </w:r>
    </w:p>
    <w:p w14:paraId="4B09132F" w14:textId="77777777" w:rsidR="007B78E9" w:rsidRPr="00AA0BEB" w:rsidRDefault="007B78E9" w:rsidP="007B78E9">
      <w:pPr>
        <w:pStyle w:val="TH"/>
        <w:rPr>
          <w:rFonts w:cs="v4.2.0"/>
        </w:rPr>
      </w:pPr>
      <w:r w:rsidRPr="00AA0BEB">
        <w:rPr>
          <w:rFonts w:cs="v4.2.0"/>
        </w:rPr>
        <w:t xml:space="preserve">Table 6.15: </w:t>
      </w:r>
      <w:r w:rsidR="003406AF" w:rsidRPr="00AA0BEB">
        <w:rPr>
          <w:rFonts w:cs="v4.2.0"/>
        </w:rPr>
        <w:t>Void</w:t>
      </w:r>
    </w:p>
    <w:p w14:paraId="3631E0D2" w14:textId="77777777" w:rsidR="007F7412" w:rsidRPr="00AA0BEB" w:rsidRDefault="007F7412">
      <w:pPr>
        <w:pStyle w:val="Heading4"/>
        <w:rPr>
          <w:rFonts w:cs="v4.2.0"/>
        </w:rPr>
      </w:pPr>
      <w:bookmarkStart w:id="99" w:name="_Toc518915761"/>
      <w:r w:rsidRPr="00AA0BEB">
        <w:rPr>
          <w:rFonts w:cs="v4.2.0"/>
        </w:rPr>
        <w:t>6.6.3.4</w:t>
      </w:r>
      <w:r w:rsidRPr="00AA0BEB">
        <w:rPr>
          <w:rFonts w:cs="v4.2.0"/>
        </w:rPr>
        <w:tab/>
      </w:r>
      <w:r w:rsidR="003406AF" w:rsidRPr="00AA0BEB">
        <w:rPr>
          <w:rFonts w:cs="v4.2.0"/>
        </w:rPr>
        <w:t>Void</w:t>
      </w:r>
      <w:bookmarkEnd w:id="99"/>
    </w:p>
    <w:p w14:paraId="328A9D99" w14:textId="77777777" w:rsidR="007F7412" w:rsidRPr="00AA0BEB" w:rsidRDefault="007F7412">
      <w:pPr>
        <w:pStyle w:val="Heading5"/>
        <w:rPr>
          <w:rFonts w:cs="v4.2.0"/>
          <w:lang w:val="fi-FI"/>
        </w:rPr>
      </w:pPr>
      <w:bookmarkStart w:id="100" w:name="_Toc518915762"/>
      <w:r w:rsidRPr="00AA0BEB">
        <w:rPr>
          <w:rFonts w:cs="v4.2.0"/>
          <w:lang w:val="fi-FI"/>
        </w:rPr>
        <w:t>6.6.3.4.1</w:t>
      </w:r>
      <w:r w:rsidRPr="00AA0BEB">
        <w:rPr>
          <w:rFonts w:cs="v4.2.0"/>
          <w:lang w:val="fi-FI"/>
        </w:rPr>
        <w:tab/>
      </w:r>
      <w:r w:rsidR="003406AF" w:rsidRPr="00AA0BEB">
        <w:rPr>
          <w:rFonts w:cs="v4.2.0"/>
          <w:lang w:val="fi-FI"/>
        </w:rPr>
        <w:t>Void</w:t>
      </w:r>
      <w:bookmarkEnd w:id="100"/>
    </w:p>
    <w:p w14:paraId="0ACCD119" w14:textId="77777777" w:rsidR="007F7412" w:rsidRPr="00AA0BEB" w:rsidRDefault="007F7412" w:rsidP="00C45EC9">
      <w:pPr>
        <w:pStyle w:val="H6"/>
        <w:rPr>
          <w:lang w:val="fi-FI"/>
        </w:rPr>
      </w:pPr>
      <w:r w:rsidRPr="00AA0BEB">
        <w:rPr>
          <w:lang w:val="fi-FI"/>
        </w:rPr>
        <w:t>6.6.3.4.1.1</w:t>
      </w:r>
      <w:r w:rsidRPr="00AA0BEB">
        <w:rPr>
          <w:lang w:val="fi-FI"/>
        </w:rPr>
        <w:tab/>
      </w:r>
      <w:r w:rsidR="003406AF" w:rsidRPr="00AA0BEB">
        <w:rPr>
          <w:lang w:val="fi-FI"/>
        </w:rPr>
        <w:t>Void</w:t>
      </w:r>
    </w:p>
    <w:p w14:paraId="6E7E6FBD" w14:textId="77777777" w:rsidR="007F7412" w:rsidRPr="00AA0BEB" w:rsidRDefault="007F7412">
      <w:pPr>
        <w:pStyle w:val="TH"/>
        <w:rPr>
          <w:rFonts w:cs="v4.2.0"/>
          <w:lang w:val="fi-FI"/>
        </w:rPr>
      </w:pPr>
      <w:r w:rsidRPr="00AA0BEB">
        <w:rPr>
          <w:rFonts w:cs="v4.2.0"/>
          <w:lang w:val="fi-FI"/>
        </w:rPr>
        <w:t xml:space="preserve">Table 6.16: </w:t>
      </w:r>
      <w:r w:rsidR="003406AF" w:rsidRPr="00AA0BEB">
        <w:rPr>
          <w:rFonts w:cs="v4.2.0"/>
          <w:lang w:val="fi-FI"/>
        </w:rPr>
        <w:t>Void</w:t>
      </w:r>
    </w:p>
    <w:p w14:paraId="0391A6B1" w14:textId="77777777" w:rsidR="007F7412" w:rsidRPr="00AA0BEB" w:rsidRDefault="007F7412">
      <w:pPr>
        <w:pStyle w:val="Heading5"/>
        <w:rPr>
          <w:rFonts w:cs="v4.2.0"/>
          <w:lang w:val="fi-FI"/>
        </w:rPr>
      </w:pPr>
      <w:bookmarkStart w:id="101" w:name="_Toc518915763"/>
      <w:r w:rsidRPr="00AA0BEB">
        <w:rPr>
          <w:rFonts w:cs="v4.2.0"/>
          <w:lang w:val="fi-FI"/>
        </w:rPr>
        <w:t>6.6.3.4.2</w:t>
      </w:r>
      <w:r w:rsidRPr="00AA0BEB">
        <w:rPr>
          <w:rFonts w:cs="v4.2.0"/>
          <w:lang w:val="fi-FI"/>
        </w:rPr>
        <w:tab/>
      </w:r>
      <w:r w:rsidR="003406AF" w:rsidRPr="00AA0BEB">
        <w:rPr>
          <w:rFonts w:cs="v4.2.0"/>
          <w:lang w:val="fi-FI"/>
        </w:rPr>
        <w:t>Void</w:t>
      </w:r>
      <w:bookmarkEnd w:id="101"/>
    </w:p>
    <w:p w14:paraId="05B47FB0" w14:textId="77777777" w:rsidR="007F7412" w:rsidRPr="00AA0BEB" w:rsidRDefault="007F7412" w:rsidP="00C45EC9">
      <w:pPr>
        <w:pStyle w:val="H6"/>
        <w:rPr>
          <w:lang w:val="fi-FI"/>
        </w:rPr>
      </w:pPr>
      <w:r w:rsidRPr="00AA0BEB">
        <w:rPr>
          <w:lang w:val="fi-FI"/>
        </w:rPr>
        <w:t>6.6.3.4.2.1</w:t>
      </w:r>
      <w:r w:rsidRPr="00AA0BEB">
        <w:rPr>
          <w:lang w:val="fi-FI"/>
        </w:rPr>
        <w:tab/>
      </w:r>
      <w:r w:rsidR="003406AF" w:rsidRPr="00AA0BEB">
        <w:rPr>
          <w:lang w:val="fi-FI"/>
        </w:rPr>
        <w:t>Void</w:t>
      </w:r>
    </w:p>
    <w:p w14:paraId="78933CEE" w14:textId="77777777" w:rsidR="007F7412" w:rsidRPr="00AA0BEB" w:rsidRDefault="007F7412">
      <w:pPr>
        <w:pStyle w:val="TH"/>
        <w:rPr>
          <w:rFonts w:cs="v4.2.0"/>
        </w:rPr>
      </w:pPr>
      <w:r w:rsidRPr="00AA0BEB">
        <w:rPr>
          <w:rFonts w:cs="v4.2.0"/>
        </w:rPr>
        <w:t xml:space="preserve">Table 6.17: </w:t>
      </w:r>
      <w:r w:rsidR="003406AF" w:rsidRPr="00AA0BEB">
        <w:rPr>
          <w:rFonts w:cs="v4.2.0"/>
        </w:rPr>
        <w:t>Void</w:t>
      </w:r>
    </w:p>
    <w:p w14:paraId="439566EE" w14:textId="77777777" w:rsidR="007F7412" w:rsidRPr="00AA0BEB" w:rsidRDefault="007F7412">
      <w:pPr>
        <w:pStyle w:val="Heading4"/>
        <w:tabs>
          <w:tab w:val="left" w:pos="1425"/>
        </w:tabs>
        <w:ind w:left="1425" w:hanging="1425"/>
        <w:rPr>
          <w:noProof/>
        </w:rPr>
      </w:pPr>
      <w:bookmarkStart w:id="102" w:name="_Toc518915764"/>
      <w:r w:rsidRPr="00AA0BEB">
        <w:rPr>
          <w:noProof/>
        </w:rPr>
        <w:t>6.6.3.5</w:t>
      </w:r>
      <w:r w:rsidRPr="00AA0BEB">
        <w:rPr>
          <w:noProof/>
        </w:rPr>
        <w:tab/>
        <w:t xml:space="preserve">Co-existence with unsynchronised </w:t>
      </w:r>
      <w:r w:rsidR="00793943" w:rsidRPr="00AA0BEB">
        <w:rPr>
          <w:noProof/>
          <w:lang w:eastAsia="zh-CN"/>
        </w:rPr>
        <w:t xml:space="preserve">UTRA </w:t>
      </w:r>
      <w:r w:rsidRPr="00AA0BEB">
        <w:rPr>
          <w:noProof/>
        </w:rPr>
        <w:t>TDD</w:t>
      </w:r>
      <w:r w:rsidR="00793943" w:rsidRPr="00AA0BEB">
        <w:rPr>
          <w:noProof/>
          <w:lang w:eastAsia="zh-CN"/>
        </w:rPr>
        <w:t xml:space="preserve"> and/or E-UTRA TDD</w:t>
      </w:r>
      <w:bookmarkEnd w:id="102"/>
    </w:p>
    <w:p w14:paraId="559A84A9" w14:textId="77777777" w:rsidR="007F7412" w:rsidRPr="00AA0BEB" w:rsidRDefault="007F7412">
      <w:pPr>
        <w:pStyle w:val="Heading5"/>
      </w:pPr>
      <w:bookmarkStart w:id="103" w:name="_Toc518915765"/>
      <w:r w:rsidRPr="00AA0BEB">
        <w:t>6.6.3.5.1</w:t>
      </w:r>
      <w:r w:rsidRPr="00AA0BEB">
        <w:tab/>
        <w:t>Operation in the same geographic area</w:t>
      </w:r>
      <w:bookmarkEnd w:id="103"/>
    </w:p>
    <w:p w14:paraId="23E03D2F" w14:textId="77777777" w:rsidR="007F7412" w:rsidRPr="00AA0BEB" w:rsidRDefault="007F7412">
      <w:r w:rsidRPr="00AA0BEB">
        <w:t xml:space="preserve">This requirement shall apply in case the equipment is operated in the same geographic area with unsynchronised </w:t>
      </w:r>
      <w:r w:rsidR="00793943" w:rsidRPr="00AA0BEB">
        <w:rPr>
          <w:lang w:eastAsia="zh-CN"/>
        </w:rPr>
        <w:t xml:space="preserve">UTRA </w:t>
      </w:r>
      <w:r w:rsidRPr="00AA0BEB">
        <w:t xml:space="preserve">TDD </w:t>
      </w:r>
      <w:r w:rsidR="00793943" w:rsidRPr="00AA0BEB">
        <w:rPr>
          <w:lang w:eastAsia="zh-CN"/>
        </w:rPr>
        <w:t xml:space="preserve">and/or E-UTRA TDD </w:t>
      </w:r>
      <w:r w:rsidRPr="00AA0BEB">
        <w:t>BS</w:t>
      </w:r>
      <w:r w:rsidR="00086738" w:rsidRPr="00AA0BEB">
        <w:t xml:space="preserve"> </w:t>
      </w:r>
      <w:bookmarkStart w:id="104" w:name="OLE_LINK1"/>
      <w:bookmarkStart w:id="105" w:name="OLE_LINK2"/>
      <w:r w:rsidR="00086738" w:rsidRPr="00AA0BEB">
        <w:t xml:space="preserve">that </w:t>
      </w:r>
      <w:r w:rsidR="00086738" w:rsidRPr="00AA0BEB">
        <w:rPr>
          <w:rFonts w:cs="v4.2.0"/>
        </w:rPr>
        <w:t>comprises uplink receive functionality</w:t>
      </w:r>
      <w:bookmarkEnd w:id="104"/>
      <w:bookmarkEnd w:id="105"/>
      <w:r w:rsidRPr="00AA0BEB">
        <w:t>.</w:t>
      </w:r>
    </w:p>
    <w:p w14:paraId="6C97FC3A" w14:textId="77777777" w:rsidR="007F7412" w:rsidRPr="00AA0BEB" w:rsidRDefault="007F7412" w:rsidP="00C45EC9">
      <w:pPr>
        <w:pStyle w:val="H6"/>
      </w:pPr>
      <w:r w:rsidRPr="00AA0BEB">
        <w:t>6.6.3.5.1.1</w:t>
      </w:r>
      <w:r w:rsidRPr="00AA0BEB">
        <w:tab/>
        <w:t xml:space="preserve">Minimum Requirement </w:t>
      </w:r>
    </w:p>
    <w:p w14:paraId="1DB43A34" w14:textId="77777777" w:rsidR="007F7412" w:rsidRPr="00AA0BEB" w:rsidRDefault="007F7412" w:rsidP="00C45EC9">
      <w:pPr>
        <w:pStyle w:val="H6"/>
      </w:pPr>
      <w:r w:rsidRPr="00AA0BEB">
        <w:t>6.6.3.5.1.1.1</w:t>
      </w:r>
      <w:r w:rsidRPr="00AA0BEB">
        <w:tab/>
        <w:t>3,84 Mcps TDD option</w:t>
      </w:r>
    </w:p>
    <w:p w14:paraId="26299D8E" w14:textId="77777777" w:rsidR="007F7412" w:rsidRPr="00AA0BEB" w:rsidRDefault="007F7412">
      <w:r w:rsidRPr="00AA0BEB">
        <w:t xml:space="preserve">The </w:t>
      </w:r>
      <w:r w:rsidRPr="00AA0BEB">
        <w:rPr>
          <w:rFonts w:cs="v4.2.0"/>
        </w:rPr>
        <w:t xml:space="preserve">RRC filtered mean </w:t>
      </w:r>
      <w:r w:rsidRPr="00AA0BEB">
        <w:t>power of any spurious emission shall not exceed the limits specified in table 6.18.</w:t>
      </w:r>
    </w:p>
    <w:p w14:paraId="258E2110" w14:textId="77777777" w:rsidR="007F7412" w:rsidRPr="00AA0BEB" w:rsidRDefault="007F7412">
      <w:pPr>
        <w:pStyle w:val="TH"/>
        <w:rPr>
          <w:rFonts w:cs="v4.2.0"/>
        </w:rPr>
      </w:pPr>
      <w:r w:rsidRPr="00AA0BEB">
        <w:rPr>
          <w:rFonts w:cs="v4.2.0"/>
        </w:rPr>
        <w:t xml:space="preserve">Table 6.18: BS Spurious emissions limits for operation in same geographic area with unsynchronised </w:t>
      </w:r>
      <w:r w:rsidR="00793943" w:rsidRPr="00AA0BEB">
        <w:rPr>
          <w:rFonts w:cs="v4.2.0"/>
          <w:lang w:eastAsia="zh-CN"/>
        </w:rPr>
        <w:t xml:space="preserve">UTRA </w:t>
      </w:r>
      <w:r w:rsidRPr="00AA0BEB">
        <w:rPr>
          <w:rFonts w:cs="v4.2.0"/>
        </w:rPr>
        <w:t>TDD</w:t>
      </w:r>
      <w:r w:rsidR="00793943" w:rsidRPr="00AA0BEB">
        <w:rPr>
          <w:rFonts w:cs="v4.2.0"/>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68"/>
        <w:gridCol w:w="2024"/>
        <w:gridCol w:w="2271"/>
        <w:gridCol w:w="2379"/>
      </w:tblGrid>
      <w:tr w:rsidR="007F7412" w:rsidRPr="00BA6862" w14:paraId="32489C9C" w14:textId="77777777">
        <w:trPr>
          <w:cantSplit/>
          <w:jc w:val="center"/>
        </w:trPr>
        <w:tc>
          <w:tcPr>
            <w:tcW w:w="2268" w:type="dxa"/>
          </w:tcPr>
          <w:p w14:paraId="5897196F" w14:textId="77777777" w:rsidR="007F7412" w:rsidRPr="00BA6862" w:rsidRDefault="00793943">
            <w:pPr>
              <w:pStyle w:val="TAH"/>
              <w:rPr>
                <w:rFonts w:cs="v4.2.0"/>
              </w:rPr>
            </w:pPr>
            <w:r w:rsidRPr="00BA6862">
              <w:rPr>
                <w:lang w:eastAsia="zh-CN"/>
              </w:rPr>
              <w:t>System</w:t>
            </w:r>
            <w:r w:rsidRPr="00BA6862">
              <w:t xml:space="preserve"> type operating in the same geographic area</w:t>
            </w:r>
          </w:p>
        </w:tc>
        <w:tc>
          <w:tcPr>
            <w:tcW w:w="2024" w:type="dxa"/>
          </w:tcPr>
          <w:p w14:paraId="37B7A120" w14:textId="77777777" w:rsidR="007F7412" w:rsidRPr="00BA6862" w:rsidRDefault="00793943">
            <w:pPr>
              <w:pStyle w:val="TAH"/>
              <w:rPr>
                <w:rFonts w:cs="v4.2.0"/>
              </w:rPr>
            </w:pPr>
            <w:r w:rsidRPr="00BA6862">
              <w:rPr>
                <w:rFonts w:cs="v4.2.0"/>
                <w:lang w:eastAsia="zh-CN"/>
              </w:rPr>
              <w:t>Frequency range</w:t>
            </w:r>
          </w:p>
        </w:tc>
        <w:tc>
          <w:tcPr>
            <w:tcW w:w="2271" w:type="dxa"/>
          </w:tcPr>
          <w:p w14:paraId="1AAD0E63" w14:textId="77777777" w:rsidR="007F7412" w:rsidRPr="00BA6862" w:rsidRDefault="007F7412">
            <w:pPr>
              <w:pStyle w:val="TAH"/>
              <w:rPr>
                <w:rFonts w:cs="v4.2.0"/>
              </w:rPr>
            </w:pPr>
            <w:r w:rsidRPr="00BA6862">
              <w:rPr>
                <w:rFonts w:cs="v4.2.0"/>
              </w:rPr>
              <w:t>Maximum Level</w:t>
            </w:r>
          </w:p>
        </w:tc>
        <w:tc>
          <w:tcPr>
            <w:tcW w:w="2379" w:type="dxa"/>
          </w:tcPr>
          <w:p w14:paraId="7C0DA38F" w14:textId="77777777" w:rsidR="007F7412" w:rsidRPr="00BA6862" w:rsidRDefault="007F7412">
            <w:pPr>
              <w:pStyle w:val="TAH"/>
              <w:rPr>
                <w:rFonts w:cs="v4.2.0"/>
              </w:rPr>
            </w:pPr>
            <w:r w:rsidRPr="00BA6862">
              <w:rPr>
                <w:rFonts w:cs="v4.2.0"/>
              </w:rPr>
              <w:t>Measurement Bandwidth</w:t>
            </w:r>
          </w:p>
        </w:tc>
      </w:tr>
      <w:tr w:rsidR="007F7412" w:rsidRPr="00BA6862" w14:paraId="347E8A4C" w14:textId="77777777">
        <w:trPr>
          <w:cantSplit/>
          <w:jc w:val="center"/>
        </w:trPr>
        <w:tc>
          <w:tcPr>
            <w:tcW w:w="2268" w:type="dxa"/>
          </w:tcPr>
          <w:p w14:paraId="26ACE9A9" w14:textId="77777777" w:rsidR="007F7412" w:rsidRPr="00BA6862" w:rsidRDefault="0079394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33</w:t>
            </w:r>
          </w:p>
        </w:tc>
        <w:tc>
          <w:tcPr>
            <w:tcW w:w="2024" w:type="dxa"/>
          </w:tcPr>
          <w:p w14:paraId="528CBBD4" w14:textId="77777777" w:rsidR="007F7412" w:rsidRPr="00BA6862" w:rsidRDefault="007F7412">
            <w:pPr>
              <w:pStyle w:val="TAC"/>
              <w:rPr>
                <w:rFonts w:cs="v4.2.0"/>
              </w:rPr>
            </w:pPr>
            <w:r w:rsidRPr="00BA6862">
              <w:rPr>
                <w:rFonts w:cs="v4.2.0"/>
              </w:rPr>
              <w:t>1900 - 1920 MHz</w:t>
            </w:r>
          </w:p>
        </w:tc>
        <w:tc>
          <w:tcPr>
            <w:tcW w:w="2271" w:type="dxa"/>
          </w:tcPr>
          <w:p w14:paraId="7C0EA022" w14:textId="77777777" w:rsidR="007F7412" w:rsidRPr="00BA6862" w:rsidRDefault="007F7412">
            <w:pPr>
              <w:pStyle w:val="TAC"/>
              <w:rPr>
                <w:rFonts w:cs="v4.2.0"/>
              </w:rPr>
            </w:pPr>
            <w:r w:rsidRPr="00BA6862">
              <w:rPr>
                <w:rFonts w:cs="v4.2.0"/>
              </w:rPr>
              <w:t>-39 dBm</w:t>
            </w:r>
          </w:p>
        </w:tc>
        <w:tc>
          <w:tcPr>
            <w:tcW w:w="2379" w:type="dxa"/>
          </w:tcPr>
          <w:p w14:paraId="58223CAC" w14:textId="77777777" w:rsidR="007F7412" w:rsidRPr="00BA6862" w:rsidRDefault="007F7412">
            <w:pPr>
              <w:pStyle w:val="TAC"/>
              <w:rPr>
                <w:rFonts w:cs="v4.2.0"/>
              </w:rPr>
            </w:pPr>
            <w:r w:rsidRPr="00BA6862">
              <w:rPr>
                <w:rFonts w:cs="v4.2.0"/>
              </w:rPr>
              <w:t>3,84 MHz</w:t>
            </w:r>
          </w:p>
        </w:tc>
      </w:tr>
      <w:tr w:rsidR="007F7412" w:rsidRPr="00BA6862" w14:paraId="0F6C2651" w14:textId="77777777">
        <w:trPr>
          <w:cantSplit/>
          <w:jc w:val="center"/>
        </w:trPr>
        <w:tc>
          <w:tcPr>
            <w:tcW w:w="2268" w:type="dxa"/>
          </w:tcPr>
          <w:p w14:paraId="758C4A17" w14:textId="77777777" w:rsidR="007F7412" w:rsidRPr="00BA6862" w:rsidRDefault="0079394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rFonts w:cs="v4.2.0"/>
                <w:lang w:val="sv-SE" w:eastAsia="zh-CN"/>
              </w:rPr>
              <w:t>4</w:t>
            </w:r>
          </w:p>
        </w:tc>
        <w:tc>
          <w:tcPr>
            <w:tcW w:w="2024" w:type="dxa"/>
          </w:tcPr>
          <w:p w14:paraId="2203554F" w14:textId="77777777" w:rsidR="007F7412" w:rsidRPr="00BA6862" w:rsidRDefault="007F7412">
            <w:pPr>
              <w:pStyle w:val="TAC"/>
              <w:rPr>
                <w:rFonts w:cs="v4.2.0"/>
              </w:rPr>
            </w:pPr>
            <w:r w:rsidRPr="00BA6862">
              <w:rPr>
                <w:rFonts w:cs="v4.2.0"/>
              </w:rPr>
              <w:t>2010 - 2025 MHz</w:t>
            </w:r>
          </w:p>
        </w:tc>
        <w:tc>
          <w:tcPr>
            <w:tcW w:w="2271" w:type="dxa"/>
          </w:tcPr>
          <w:p w14:paraId="74EC8266" w14:textId="77777777" w:rsidR="007F7412" w:rsidRPr="00BA6862" w:rsidRDefault="007F7412">
            <w:pPr>
              <w:pStyle w:val="TAC"/>
              <w:rPr>
                <w:rFonts w:cs="v4.2.0"/>
              </w:rPr>
            </w:pPr>
            <w:r w:rsidRPr="00BA6862">
              <w:rPr>
                <w:rFonts w:cs="v4.2.0"/>
              </w:rPr>
              <w:t>-39 dBm</w:t>
            </w:r>
          </w:p>
        </w:tc>
        <w:tc>
          <w:tcPr>
            <w:tcW w:w="2379" w:type="dxa"/>
          </w:tcPr>
          <w:p w14:paraId="305386EE" w14:textId="77777777" w:rsidR="007F7412" w:rsidRPr="00BA6862" w:rsidRDefault="007F7412">
            <w:pPr>
              <w:pStyle w:val="TAC"/>
              <w:rPr>
                <w:rFonts w:cs="v4.2.0"/>
              </w:rPr>
            </w:pPr>
            <w:r w:rsidRPr="00BA6862">
              <w:rPr>
                <w:rFonts w:cs="v4.2.0"/>
              </w:rPr>
              <w:t>3,84 MHz</w:t>
            </w:r>
          </w:p>
        </w:tc>
      </w:tr>
      <w:tr w:rsidR="007F7412" w:rsidRPr="00BA6862" w14:paraId="16E34143" w14:textId="77777777">
        <w:trPr>
          <w:cantSplit/>
          <w:jc w:val="center"/>
        </w:trPr>
        <w:tc>
          <w:tcPr>
            <w:tcW w:w="2268" w:type="dxa"/>
          </w:tcPr>
          <w:p w14:paraId="43069A56" w14:textId="77777777" w:rsidR="007F7412" w:rsidRPr="00BA6862" w:rsidRDefault="0079394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d)</w:t>
            </w:r>
            <w:r w:rsidRPr="00BA6862">
              <w:rPr>
                <w:rFonts w:cs="v5.0.0"/>
                <w:lang w:val="sv-SE"/>
              </w:rPr>
              <w:t xml:space="preserve"> or E-UTRA Band </w:t>
            </w:r>
            <w:r w:rsidRPr="00BA6862">
              <w:rPr>
                <w:rFonts w:cs="v5.0.0"/>
                <w:lang w:val="sv-SE" w:eastAsia="zh-CN"/>
              </w:rPr>
              <w:t>38</w:t>
            </w:r>
          </w:p>
        </w:tc>
        <w:tc>
          <w:tcPr>
            <w:tcW w:w="2024" w:type="dxa"/>
          </w:tcPr>
          <w:p w14:paraId="6F5BB5D2" w14:textId="77777777" w:rsidR="007F7412" w:rsidRPr="00BA6862" w:rsidRDefault="007F7412">
            <w:pPr>
              <w:pStyle w:val="TAC"/>
              <w:rPr>
                <w:rFonts w:cs="v4.2.0"/>
              </w:rPr>
            </w:pPr>
            <w:r w:rsidRPr="00BA6862">
              <w:rPr>
                <w:rFonts w:cs="v4.2.0"/>
              </w:rPr>
              <w:t>2570 - 2620 MHz</w:t>
            </w:r>
          </w:p>
        </w:tc>
        <w:tc>
          <w:tcPr>
            <w:tcW w:w="2271" w:type="dxa"/>
          </w:tcPr>
          <w:p w14:paraId="2C5B3EAA" w14:textId="77777777" w:rsidR="007F7412" w:rsidRPr="00BA6862" w:rsidRDefault="007F7412">
            <w:pPr>
              <w:pStyle w:val="TAC"/>
              <w:rPr>
                <w:rFonts w:cs="v4.2.0"/>
              </w:rPr>
            </w:pPr>
            <w:r w:rsidRPr="00BA6862">
              <w:rPr>
                <w:rFonts w:cs="v4.2.0"/>
              </w:rPr>
              <w:t>-39 dBm</w:t>
            </w:r>
          </w:p>
        </w:tc>
        <w:tc>
          <w:tcPr>
            <w:tcW w:w="2379" w:type="dxa"/>
          </w:tcPr>
          <w:p w14:paraId="437FBF86" w14:textId="77777777" w:rsidR="007F7412" w:rsidRPr="00BA6862" w:rsidRDefault="007F7412">
            <w:pPr>
              <w:pStyle w:val="TAC"/>
              <w:rPr>
                <w:rFonts w:cs="v4.2.0"/>
              </w:rPr>
            </w:pPr>
            <w:r w:rsidRPr="00BA6862">
              <w:rPr>
                <w:rFonts w:cs="v4.2.0"/>
              </w:rPr>
              <w:t>3,84 MHz</w:t>
            </w:r>
          </w:p>
        </w:tc>
      </w:tr>
      <w:tr w:rsidR="007F7412" w:rsidRPr="00BA6862" w14:paraId="4C636270" w14:textId="77777777">
        <w:trPr>
          <w:cantSplit/>
          <w:jc w:val="center"/>
        </w:trPr>
        <w:tc>
          <w:tcPr>
            <w:tcW w:w="2268" w:type="dxa"/>
          </w:tcPr>
          <w:p w14:paraId="274B690E" w14:textId="77777777" w:rsidR="007F7412" w:rsidRPr="00BA6862" w:rsidRDefault="0079394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a)</w:t>
            </w:r>
            <w:r w:rsidRPr="00BA6862">
              <w:rPr>
                <w:rFonts w:cs="v5.0.0"/>
                <w:lang w:val="sv-SE"/>
              </w:rPr>
              <w:t xml:space="preserve"> or E-UTRA Band </w:t>
            </w:r>
            <w:r w:rsidRPr="00BA6862">
              <w:rPr>
                <w:rFonts w:cs="v5.0.0"/>
                <w:lang w:val="sv-SE" w:eastAsia="zh-CN"/>
              </w:rPr>
              <w:t>33</w:t>
            </w:r>
          </w:p>
        </w:tc>
        <w:tc>
          <w:tcPr>
            <w:tcW w:w="2024" w:type="dxa"/>
          </w:tcPr>
          <w:p w14:paraId="1309FD07" w14:textId="77777777" w:rsidR="007F7412" w:rsidRPr="00BA6862" w:rsidRDefault="007F7412">
            <w:pPr>
              <w:pStyle w:val="TAC"/>
              <w:rPr>
                <w:rFonts w:cs="v4.2.0"/>
              </w:rPr>
            </w:pPr>
            <w:r w:rsidRPr="00BA6862">
              <w:rPr>
                <w:rFonts w:cs="v4.2.0"/>
              </w:rPr>
              <w:t>1900 - 1920 MHz</w:t>
            </w:r>
          </w:p>
        </w:tc>
        <w:tc>
          <w:tcPr>
            <w:tcW w:w="2271" w:type="dxa"/>
          </w:tcPr>
          <w:p w14:paraId="013CBF34" w14:textId="77777777" w:rsidR="007F7412" w:rsidRPr="00BA6862" w:rsidRDefault="007F7412">
            <w:pPr>
              <w:pStyle w:val="TAC"/>
              <w:rPr>
                <w:rFonts w:cs="v4.2.0"/>
              </w:rPr>
            </w:pPr>
            <w:r w:rsidRPr="00BA6862">
              <w:rPr>
                <w:rFonts w:cs="v4.2.0"/>
              </w:rPr>
              <w:t>-36 dBm</w:t>
            </w:r>
          </w:p>
        </w:tc>
        <w:tc>
          <w:tcPr>
            <w:tcW w:w="2379" w:type="dxa"/>
          </w:tcPr>
          <w:p w14:paraId="127FD036" w14:textId="77777777" w:rsidR="007F7412" w:rsidRPr="00BA6862" w:rsidRDefault="007F7412">
            <w:pPr>
              <w:pStyle w:val="TAC"/>
              <w:rPr>
                <w:rFonts w:cs="v4.2.0"/>
              </w:rPr>
            </w:pPr>
            <w:r w:rsidRPr="00BA6862">
              <w:rPr>
                <w:rFonts w:cs="v4.2.0"/>
              </w:rPr>
              <w:t>3,84 MHz</w:t>
            </w:r>
          </w:p>
        </w:tc>
      </w:tr>
      <w:tr w:rsidR="007F7412" w:rsidRPr="00BA6862" w14:paraId="7D7D8217" w14:textId="77777777">
        <w:trPr>
          <w:cantSplit/>
          <w:jc w:val="center"/>
        </w:trPr>
        <w:tc>
          <w:tcPr>
            <w:tcW w:w="2268" w:type="dxa"/>
          </w:tcPr>
          <w:p w14:paraId="1BC43838" w14:textId="77777777" w:rsidR="007F7412" w:rsidRPr="00BA6862" w:rsidRDefault="0079394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rFonts w:cs="v4.2.0"/>
                <w:lang w:val="sv-SE" w:eastAsia="zh-CN"/>
              </w:rPr>
              <w:t>4</w:t>
            </w:r>
          </w:p>
        </w:tc>
        <w:tc>
          <w:tcPr>
            <w:tcW w:w="2024" w:type="dxa"/>
          </w:tcPr>
          <w:p w14:paraId="51AD901D" w14:textId="77777777" w:rsidR="007F7412" w:rsidRPr="00BA6862" w:rsidRDefault="007F7412">
            <w:pPr>
              <w:pStyle w:val="TAC"/>
              <w:rPr>
                <w:rFonts w:cs="v4.2.0"/>
              </w:rPr>
            </w:pPr>
            <w:r w:rsidRPr="00BA6862">
              <w:rPr>
                <w:rFonts w:cs="v4.2.0"/>
              </w:rPr>
              <w:t>2010 - 2025 MHz</w:t>
            </w:r>
          </w:p>
        </w:tc>
        <w:tc>
          <w:tcPr>
            <w:tcW w:w="2271" w:type="dxa"/>
          </w:tcPr>
          <w:p w14:paraId="0A7E853A" w14:textId="77777777" w:rsidR="007F7412" w:rsidRPr="00BA6862" w:rsidRDefault="007F7412">
            <w:pPr>
              <w:pStyle w:val="TAC"/>
              <w:rPr>
                <w:rFonts w:cs="v4.2.0"/>
              </w:rPr>
            </w:pPr>
            <w:r w:rsidRPr="00BA6862">
              <w:rPr>
                <w:rFonts w:cs="v4.2.0"/>
              </w:rPr>
              <w:t>-36 dBm</w:t>
            </w:r>
          </w:p>
        </w:tc>
        <w:tc>
          <w:tcPr>
            <w:tcW w:w="2379" w:type="dxa"/>
          </w:tcPr>
          <w:p w14:paraId="32C9A9A2" w14:textId="77777777" w:rsidR="007F7412" w:rsidRPr="00BA6862" w:rsidRDefault="007F7412">
            <w:pPr>
              <w:pStyle w:val="TAC"/>
              <w:rPr>
                <w:rFonts w:cs="v4.2.0"/>
              </w:rPr>
            </w:pPr>
            <w:r w:rsidRPr="00BA6862">
              <w:rPr>
                <w:rFonts w:cs="v4.2.0"/>
              </w:rPr>
              <w:t>3,84 MHz</w:t>
            </w:r>
          </w:p>
        </w:tc>
      </w:tr>
      <w:tr w:rsidR="007F7412" w:rsidRPr="00BA6862" w14:paraId="7B78CAC3" w14:textId="77777777">
        <w:trPr>
          <w:cantSplit/>
          <w:jc w:val="center"/>
        </w:trPr>
        <w:tc>
          <w:tcPr>
            <w:tcW w:w="2268" w:type="dxa"/>
          </w:tcPr>
          <w:p w14:paraId="52F4AF2E" w14:textId="77777777" w:rsidR="007F7412" w:rsidRPr="00BA6862" w:rsidRDefault="0079394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d)</w:t>
            </w:r>
            <w:r w:rsidRPr="00BA6862">
              <w:rPr>
                <w:rFonts w:cs="v5.0.0"/>
                <w:lang w:val="sv-SE"/>
              </w:rPr>
              <w:t xml:space="preserve"> or E-UTRA Band </w:t>
            </w:r>
            <w:r w:rsidRPr="00BA6862">
              <w:rPr>
                <w:rFonts w:cs="v5.0.0"/>
                <w:lang w:val="sv-SE" w:eastAsia="zh-CN"/>
              </w:rPr>
              <w:t>38</w:t>
            </w:r>
          </w:p>
        </w:tc>
        <w:tc>
          <w:tcPr>
            <w:tcW w:w="2024" w:type="dxa"/>
          </w:tcPr>
          <w:p w14:paraId="0FF1573F" w14:textId="77777777" w:rsidR="007F7412" w:rsidRPr="00BA6862" w:rsidRDefault="007F7412">
            <w:pPr>
              <w:pStyle w:val="TAC"/>
              <w:rPr>
                <w:rFonts w:cs="v4.2.0"/>
              </w:rPr>
            </w:pPr>
            <w:r w:rsidRPr="00BA6862">
              <w:rPr>
                <w:rFonts w:cs="v4.2.0"/>
              </w:rPr>
              <w:t>2570 - 2620 MHz</w:t>
            </w:r>
          </w:p>
        </w:tc>
        <w:tc>
          <w:tcPr>
            <w:tcW w:w="2271" w:type="dxa"/>
          </w:tcPr>
          <w:p w14:paraId="38ACD611" w14:textId="77777777" w:rsidR="007F7412" w:rsidRPr="00BA6862" w:rsidRDefault="007F7412">
            <w:pPr>
              <w:pStyle w:val="TAC"/>
              <w:rPr>
                <w:rFonts w:cs="v4.2.0"/>
              </w:rPr>
            </w:pPr>
            <w:r w:rsidRPr="00BA6862">
              <w:rPr>
                <w:rFonts w:cs="v4.2.0"/>
              </w:rPr>
              <w:t>-36 dBm</w:t>
            </w:r>
          </w:p>
        </w:tc>
        <w:tc>
          <w:tcPr>
            <w:tcW w:w="2379" w:type="dxa"/>
          </w:tcPr>
          <w:p w14:paraId="599D1D45" w14:textId="77777777" w:rsidR="007F7412" w:rsidRPr="00BA6862" w:rsidRDefault="007F7412">
            <w:pPr>
              <w:pStyle w:val="TAC"/>
              <w:rPr>
                <w:rFonts w:cs="v4.2.0"/>
              </w:rPr>
            </w:pPr>
            <w:r w:rsidRPr="00BA6862">
              <w:rPr>
                <w:rFonts w:cs="v4.2.0"/>
              </w:rPr>
              <w:t>3,84 MHz</w:t>
            </w:r>
          </w:p>
        </w:tc>
      </w:tr>
    </w:tbl>
    <w:p w14:paraId="64078DDA" w14:textId="77777777" w:rsidR="007F7412" w:rsidRPr="00AA0BEB" w:rsidRDefault="007F7412"/>
    <w:p w14:paraId="10D9DD82" w14:textId="77777777" w:rsidR="007F7412" w:rsidRPr="00AA0BEB" w:rsidRDefault="007F7412">
      <w:pPr>
        <w:pStyle w:val="NO"/>
      </w:pPr>
      <w:r w:rsidRPr="00AA0BEB">
        <w:t>NOTE:</w:t>
      </w:r>
      <w:r w:rsidRPr="00AA0BEB">
        <w:tab/>
        <w:t>The requirements in Table 6.18 for the Wide Area BS are based on a minimum coupling loss of 67 dB between unsynchronised TDD base stations. The requirements in Table 6.18 for the Local Area BS are based on a coupling loss of 70 dB between unsynchronised Wide Area and Local Area TDD base stations. The scenarios leading to these requirements are addressed in TR25.942 [4].</w:t>
      </w:r>
    </w:p>
    <w:p w14:paraId="11137AA1" w14:textId="77777777" w:rsidR="007F7412" w:rsidRPr="00AA0BEB" w:rsidRDefault="007F7412" w:rsidP="00C45EC9">
      <w:pPr>
        <w:pStyle w:val="H6"/>
      </w:pPr>
      <w:r w:rsidRPr="00AA0BEB">
        <w:t>6.6.3.5.1.1.2</w:t>
      </w:r>
      <w:r w:rsidRPr="00AA0BEB">
        <w:tab/>
        <w:t>1,28 Mcps TDD option</w:t>
      </w:r>
    </w:p>
    <w:p w14:paraId="33542105" w14:textId="77777777" w:rsidR="007F7412" w:rsidRPr="00AA0BEB" w:rsidRDefault="007F7412">
      <w:r w:rsidRPr="00AA0BEB">
        <w:t>In geographic areas where 1,28 Mcps TDD is deployed, the</w:t>
      </w:r>
      <w:r w:rsidRPr="00AA0BEB">
        <w:rPr>
          <w:rFonts w:cs="v4.2.0"/>
        </w:rPr>
        <w:t xml:space="preserve"> RRC filtered mean</w:t>
      </w:r>
      <w:r w:rsidRPr="00AA0BEB">
        <w:t xml:space="preserve"> power of any spurious emission shall not exceed the limits specified in table 6.19.</w:t>
      </w:r>
      <w:r w:rsidR="00851DDE" w:rsidRPr="00AA0BEB">
        <w:t xml:space="preserve"> For BS capable of multi-band operation, the exclusions and conditions in </w:t>
      </w:r>
      <w:r w:rsidR="00851DDE" w:rsidRPr="00AA0BEB">
        <w:lastRenderedPageBreak/>
        <w:t>the Note of Table 6.19 apply for each supported operating band.</w:t>
      </w:r>
      <w:r w:rsidR="008A689B" w:rsidRPr="00AA0BEB">
        <w:rPr>
          <w:rStyle w:val="msoins0"/>
          <w:rFonts w:cs="v3.8.0"/>
        </w:rPr>
        <w:t xml:space="preserve"> For BS capable of multi-band operation</w:t>
      </w:r>
      <w:r w:rsidR="008A689B" w:rsidRPr="00AA0BEB">
        <w:rPr>
          <w:rStyle w:val="msoins0"/>
        </w:rPr>
        <w:t xml:space="preserve"> where multiple bands are mapped on separate antenna connectors, the exclusions and conditions in the Note column of Table 6.19 apply for the operating band supported </w:t>
      </w:r>
      <w:r w:rsidR="008A689B" w:rsidRPr="00AA0BEB">
        <w:rPr>
          <w:rStyle w:val="msoins0"/>
          <w:rFonts w:hint="eastAsia"/>
          <w:lang w:eastAsia="zh-CN"/>
        </w:rPr>
        <w:t>at</w:t>
      </w:r>
      <w:r w:rsidR="008A689B" w:rsidRPr="00AA0BEB">
        <w:rPr>
          <w:rStyle w:val="msoins0"/>
        </w:rPr>
        <w:t xml:space="preserve"> </w:t>
      </w:r>
      <w:r w:rsidR="008A689B" w:rsidRPr="00AA0BEB">
        <w:rPr>
          <w:rStyle w:val="msoins0"/>
          <w:rFonts w:hint="eastAsia"/>
          <w:lang w:eastAsia="zh-CN"/>
        </w:rPr>
        <w:t>that</w:t>
      </w:r>
      <w:r w:rsidR="008A689B" w:rsidRPr="00AA0BEB">
        <w:rPr>
          <w:rStyle w:val="msoins0"/>
        </w:rPr>
        <w:t xml:space="preserve"> antenna connector.</w:t>
      </w:r>
    </w:p>
    <w:p w14:paraId="3D838EF0" w14:textId="77777777" w:rsidR="007F7412" w:rsidRPr="00AA0BEB" w:rsidRDefault="007F7412">
      <w:pPr>
        <w:pStyle w:val="TH"/>
        <w:rPr>
          <w:rFonts w:cs="v4.2.0"/>
        </w:rPr>
      </w:pPr>
      <w:r w:rsidRPr="00AA0BEB">
        <w:rPr>
          <w:rFonts w:cs="v4.2.0"/>
        </w:rPr>
        <w:t xml:space="preserve">Table 6.19: BS Spurious emissions limits for operation in same geographic area with unsynchronised 1,28 Mcps </w:t>
      </w:r>
      <w:r w:rsidR="00942E14" w:rsidRPr="00AA0BEB">
        <w:rPr>
          <w:rFonts w:cs="v4.2.0"/>
          <w:lang w:eastAsia="zh-CN"/>
        </w:rPr>
        <w:t xml:space="preserve">UTRA </w:t>
      </w:r>
      <w:r w:rsidRPr="00AA0BEB">
        <w:rPr>
          <w:rFonts w:cs="v4.2.0"/>
        </w:rPr>
        <w:t>TDD</w:t>
      </w:r>
      <w:r w:rsidR="00942E14" w:rsidRPr="00AA0BEB">
        <w:rPr>
          <w:rFonts w:cs="v4.2.0"/>
          <w:lang w:eastAsia="zh-CN"/>
        </w:rPr>
        <w:t xml:space="preserve"> and/or E-UTRA TDD</w:t>
      </w:r>
    </w:p>
    <w:tbl>
      <w:tblPr>
        <w:tblW w:w="89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68"/>
        <w:gridCol w:w="2024"/>
        <w:gridCol w:w="2271"/>
        <w:gridCol w:w="2379"/>
      </w:tblGrid>
      <w:tr w:rsidR="007202BA" w:rsidRPr="00BA6862" w14:paraId="3C69B6F4" w14:textId="77777777">
        <w:trPr>
          <w:cantSplit/>
          <w:jc w:val="center"/>
        </w:trPr>
        <w:tc>
          <w:tcPr>
            <w:tcW w:w="2268" w:type="dxa"/>
          </w:tcPr>
          <w:p w14:paraId="7B0F6A05" w14:textId="77777777" w:rsidR="007202BA" w:rsidRPr="00BA6862" w:rsidRDefault="00942E14" w:rsidP="00284E33">
            <w:pPr>
              <w:pStyle w:val="TAH"/>
              <w:rPr>
                <w:rFonts w:cs="v4.2.0"/>
              </w:rPr>
            </w:pPr>
            <w:r w:rsidRPr="00BA6862">
              <w:rPr>
                <w:lang w:eastAsia="zh-CN"/>
              </w:rPr>
              <w:t>System</w:t>
            </w:r>
            <w:r w:rsidRPr="00BA6862">
              <w:t xml:space="preserve"> type operating in the same geographic area</w:t>
            </w:r>
          </w:p>
        </w:tc>
        <w:tc>
          <w:tcPr>
            <w:tcW w:w="2024" w:type="dxa"/>
          </w:tcPr>
          <w:p w14:paraId="1963440B" w14:textId="77777777" w:rsidR="007202BA" w:rsidRPr="00BA6862" w:rsidRDefault="00942E14" w:rsidP="00284E33">
            <w:pPr>
              <w:pStyle w:val="TAH"/>
              <w:rPr>
                <w:rFonts w:cs="v4.2.0"/>
              </w:rPr>
            </w:pPr>
            <w:r w:rsidRPr="00BA6862">
              <w:rPr>
                <w:rFonts w:cs="v4.2.0"/>
                <w:lang w:eastAsia="zh-CN"/>
              </w:rPr>
              <w:t>Frequency range</w:t>
            </w:r>
          </w:p>
        </w:tc>
        <w:tc>
          <w:tcPr>
            <w:tcW w:w="2271" w:type="dxa"/>
          </w:tcPr>
          <w:p w14:paraId="10362826" w14:textId="77777777" w:rsidR="007202BA" w:rsidRPr="00BA6862" w:rsidRDefault="007202BA" w:rsidP="00284E33">
            <w:pPr>
              <w:pStyle w:val="TAH"/>
              <w:rPr>
                <w:rFonts w:cs="v4.2.0"/>
              </w:rPr>
            </w:pPr>
            <w:r w:rsidRPr="00BA6862">
              <w:rPr>
                <w:rFonts w:cs="v4.2.0"/>
              </w:rPr>
              <w:t>Maximum Level</w:t>
            </w:r>
          </w:p>
        </w:tc>
        <w:tc>
          <w:tcPr>
            <w:tcW w:w="2379" w:type="dxa"/>
          </w:tcPr>
          <w:p w14:paraId="08AEFE98" w14:textId="77777777" w:rsidR="007202BA" w:rsidRPr="00BA6862" w:rsidRDefault="007202BA" w:rsidP="00284E33">
            <w:pPr>
              <w:pStyle w:val="TAH"/>
              <w:rPr>
                <w:rFonts w:cs="v4.2.0"/>
              </w:rPr>
            </w:pPr>
            <w:r w:rsidRPr="00BA6862">
              <w:rPr>
                <w:rFonts w:cs="v4.2.0"/>
              </w:rPr>
              <w:t>Measurement Bandwidth</w:t>
            </w:r>
          </w:p>
        </w:tc>
      </w:tr>
      <w:tr w:rsidR="007202BA" w:rsidRPr="00BA6862" w14:paraId="5BD417F4" w14:textId="77777777">
        <w:trPr>
          <w:cantSplit/>
          <w:jc w:val="center"/>
        </w:trPr>
        <w:tc>
          <w:tcPr>
            <w:tcW w:w="2268" w:type="dxa"/>
          </w:tcPr>
          <w:p w14:paraId="3E9C8F26" w14:textId="77777777" w:rsidR="007202BA" w:rsidRPr="00BA6862" w:rsidRDefault="00942E14" w:rsidP="00284E3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33</w:t>
            </w:r>
          </w:p>
        </w:tc>
        <w:tc>
          <w:tcPr>
            <w:tcW w:w="2024" w:type="dxa"/>
          </w:tcPr>
          <w:p w14:paraId="172C7CD9" w14:textId="77777777" w:rsidR="007202BA" w:rsidRPr="00BA6862" w:rsidRDefault="007202BA" w:rsidP="00284E33">
            <w:pPr>
              <w:pStyle w:val="TAC"/>
              <w:rPr>
                <w:rFonts w:cs="v4.2.0"/>
              </w:rPr>
            </w:pPr>
            <w:r w:rsidRPr="00BA6862">
              <w:rPr>
                <w:rFonts w:cs="v4.2.0"/>
              </w:rPr>
              <w:t>1900 - 1920 MHz</w:t>
            </w:r>
          </w:p>
        </w:tc>
        <w:tc>
          <w:tcPr>
            <w:tcW w:w="2271" w:type="dxa"/>
          </w:tcPr>
          <w:p w14:paraId="20BE54B8" w14:textId="77777777" w:rsidR="007202BA" w:rsidRPr="00BA6862" w:rsidRDefault="007202BA" w:rsidP="00284E33">
            <w:pPr>
              <w:pStyle w:val="TAC"/>
              <w:rPr>
                <w:rFonts w:cs="v4.2.0"/>
              </w:rPr>
            </w:pPr>
            <w:r w:rsidRPr="00BA6862">
              <w:rPr>
                <w:rFonts w:cs="v4.2.0"/>
              </w:rPr>
              <w:t>-</w:t>
            </w:r>
            <w:r w:rsidR="00E14A2F" w:rsidRPr="00BA6862">
              <w:rPr>
                <w:rFonts w:cs="v4.2.0"/>
              </w:rPr>
              <w:t>52</w:t>
            </w:r>
            <w:r w:rsidRPr="00BA6862">
              <w:rPr>
                <w:rFonts w:cs="v4.2.0"/>
              </w:rPr>
              <w:t xml:space="preserve"> dBm </w:t>
            </w:r>
          </w:p>
        </w:tc>
        <w:tc>
          <w:tcPr>
            <w:tcW w:w="2379" w:type="dxa"/>
          </w:tcPr>
          <w:p w14:paraId="40C4E00D" w14:textId="77777777" w:rsidR="007202BA" w:rsidRPr="00BA6862" w:rsidRDefault="007202BA" w:rsidP="00284E33">
            <w:pPr>
              <w:pStyle w:val="TAC"/>
              <w:rPr>
                <w:rFonts w:cs="v4.2.0"/>
              </w:rPr>
            </w:pPr>
            <w:r w:rsidRPr="00BA6862">
              <w:rPr>
                <w:rFonts w:cs="v4.2.0"/>
              </w:rPr>
              <w:t>1 MHz</w:t>
            </w:r>
          </w:p>
        </w:tc>
      </w:tr>
      <w:tr w:rsidR="007202BA" w:rsidRPr="00BA6862" w14:paraId="2215EAD4" w14:textId="77777777">
        <w:trPr>
          <w:cantSplit/>
          <w:jc w:val="center"/>
        </w:trPr>
        <w:tc>
          <w:tcPr>
            <w:tcW w:w="2268" w:type="dxa"/>
          </w:tcPr>
          <w:p w14:paraId="72A7E58C" w14:textId="77777777" w:rsidR="007202BA" w:rsidRPr="00BA6862" w:rsidRDefault="00942E14" w:rsidP="00284E3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rFonts w:cs="v4.2.0"/>
                <w:lang w:val="sv-SE" w:eastAsia="zh-CN"/>
              </w:rPr>
              <w:t>4</w:t>
            </w:r>
          </w:p>
        </w:tc>
        <w:tc>
          <w:tcPr>
            <w:tcW w:w="2024" w:type="dxa"/>
          </w:tcPr>
          <w:p w14:paraId="2E1E1A01" w14:textId="77777777" w:rsidR="007202BA" w:rsidRPr="00BA6862" w:rsidRDefault="007202BA" w:rsidP="00284E33">
            <w:pPr>
              <w:pStyle w:val="TAC"/>
              <w:rPr>
                <w:rFonts w:cs="v4.2.0"/>
              </w:rPr>
            </w:pPr>
            <w:r w:rsidRPr="00BA6862">
              <w:rPr>
                <w:rFonts w:cs="v4.2.0"/>
              </w:rPr>
              <w:t>2010 - 2025 MHz</w:t>
            </w:r>
          </w:p>
        </w:tc>
        <w:tc>
          <w:tcPr>
            <w:tcW w:w="2271" w:type="dxa"/>
          </w:tcPr>
          <w:p w14:paraId="53D872CD" w14:textId="77777777" w:rsidR="007202BA" w:rsidRPr="00BA6862" w:rsidRDefault="007202BA" w:rsidP="00284E33">
            <w:pPr>
              <w:pStyle w:val="TAC"/>
              <w:rPr>
                <w:rFonts w:cs="v4.2.0"/>
              </w:rPr>
            </w:pPr>
            <w:r w:rsidRPr="00BA6862">
              <w:rPr>
                <w:rFonts w:cs="v4.2.0"/>
              </w:rPr>
              <w:t>-</w:t>
            </w:r>
            <w:r w:rsidR="00E14A2F" w:rsidRPr="00BA6862">
              <w:rPr>
                <w:rFonts w:cs="v4.2.0"/>
              </w:rPr>
              <w:t>52</w:t>
            </w:r>
            <w:r w:rsidRPr="00BA6862">
              <w:rPr>
                <w:rFonts w:cs="v4.2.0"/>
              </w:rPr>
              <w:t xml:space="preserve"> dBm</w:t>
            </w:r>
          </w:p>
        </w:tc>
        <w:tc>
          <w:tcPr>
            <w:tcW w:w="2379" w:type="dxa"/>
          </w:tcPr>
          <w:p w14:paraId="31B90587" w14:textId="77777777" w:rsidR="007202BA" w:rsidRPr="00BA6862" w:rsidRDefault="007202BA" w:rsidP="00284E33">
            <w:pPr>
              <w:pStyle w:val="TAC"/>
              <w:rPr>
                <w:rFonts w:cs="v4.2.0"/>
              </w:rPr>
            </w:pPr>
            <w:r w:rsidRPr="00BA6862">
              <w:rPr>
                <w:rFonts w:cs="v4.2.0"/>
              </w:rPr>
              <w:t>1 MHz</w:t>
            </w:r>
          </w:p>
        </w:tc>
      </w:tr>
      <w:tr w:rsidR="007202BA" w:rsidRPr="00BA6862" w14:paraId="4C6CFF0E" w14:textId="77777777">
        <w:trPr>
          <w:cantSplit/>
          <w:jc w:val="center"/>
        </w:trPr>
        <w:tc>
          <w:tcPr>
            <w:tcW w:w="2268" w:type="dxa"/>
          </w:tcPr>
          <w:p w14:paraId="3DDE983D" w14:textId="77777777" w:rsidR="007202BA" w:rsidRPr="00BA6862" w:rsidRDefault="00942E14" w:rsidP="00284E3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e)</w:t>
            </w:r>
            <w:r w:rsidRPr="00BA6862">
              <w:rPr>
                <w:rFonts w:cs="v5.0.0"/>
                <w:lang w:val="sv-SE"/>
              </w:rPr>
              <w:t xml:space="preserve"> or E-UTRA Band </w:t>
            </w:r>
            <w:r w:rsidRPr="00BA6862">
              <w:rPr>
                <w:rFonts w:cs="v5.0.0"/>
                <w:lang w:val="sv-SE" w:eastAsia="zh-CN"/>
              </w:rPr>
              <w:t>40</w:t>
            </w:r>
          </w:p>
        </w:tc>
        <w:tc>
          <w:tcPr>
            <w:tcW w:w="2024" w:type="dxa"/>
          </w:tcPr>
          <w:p w14:paraId="1F83321B" w14:textId="77777777" w:rsidR="007202BA" w:rsidRPr="00BA6862" w:rsidRDefault="007202BA" w:rsidP="00284E33">
            <w:pPr>
              <w:pStyle w:val="TAC"/>
              <w:rPr>
                <w:rFonts w:cs="v4.2.0"/>
                <w:lang w:eastAsia="zh-CN"/>
              </w:rPr>
            </w:pPr>
            <w:r w:rsidRPr="00BA6862">
              <w:rPr>
                <w:rFonts w:cs="v4.2.0"/>
                <w:lang w:eastAsia="zh-CN"/>
              </w:rPr>
              <w:t>2300 - 2400 MHz</w:t>
            </w:r>
          </w:p>
        </w:tc>
        <w:tc>
          <w:tcPr>
            <w:tcW w:w="2271" w:type="dxa"/>
          </w:tcPr>
          <w:p w14:paraId="0725F667" w14:textId="77777777" w:rsidR="007202BA" w:rsidRPr="00BA6862" w:rsidRDefault="007202BA" w:rsidP="00284E33">
            <w:pPr>
              <w:pStyle w:val="TAC"/>
              <w:rPr>
                <w:rFonts w:cs="v4.2.0"/>
              </w:rPr>
            </w:pPr>
            <w:r w:rsidRPr="00BA6862">
              <w:rPr>
                <w:rFonts w:cs="v4.2.0"/>
              </w:rPr>
              <w:t>-</w:t>
            </w:r>
            <w:r w:rsidR="00E14A2F" w:rsidRPr="00BA6862">
              <w:rPr>
                <w:rFonts w:cs="v4.2.0"/>
              </w:rPr>
              <w:t>52</w:t>
            </w:r>
            <w:r w:rsidRPr="00BA6862">
              <w:rPr>
                <w:rFonts w:cs="v4.2.0"/>
              </w:rPr>
              <w:t xml:space="preserve"> dBm</w:t>
            </w:r>
          </w:p>
        </w:tc>
        <w:tc>
          <w:tcPr>
            <w:tcW w:w="2379" w:type="dxa"/>
          </w:tcPr>
          <w:p w14:paraId="566A708F" w14:textId="77777777" w:rsidR="007202BA" w:rsidRPr="00BA6862" w:rsidRDefault="007202BA" w:rsidP="00284E33">
            <w:pPr>
              <w:pStyle w:val="TAC"/>
              <w:rPr>
                <w:rFonts w:cs="v4.2.0"/>
                <w:lang w:eastAsia="zh-CN"/>
              </w:rPr>
            </w:pPr>
            <w:r w:rsidRPr="00BA6862">
              <w:rPr>
                <w:rFonts w:cs="v4.2.0"/>
                <w:lang w:eastAsia="zh-CN"/>
              </w:rPr>
              <w:t>1</w:t>
            </w:r>
            <w:r w:rsidR="00E14A2F" w:rsidRPr="00BA6862">
              <w:rPr>
                <w:rFonts w:cs="v4.2.0"/>
                <w:lang w:eastAsia="zh-CN"/>
              </w:rPr>
              <w:t xml:space="preserve"> </w:t>
            </w:r>
            <w:r w:rsidRPr="00BA6862">
              <w:rPr>
                <w:rFonts w:cs="v4.2.0"/>
                <w:lang w:eastAsia="zh-CN"/>
              </w:rPr>
              <w:t>MHz</w:t>
            </w:r>
          </w:p>
        </w:tc>
      </w:tr>
      <w:tr w:rsidR="007202BA" w:rsidRPr="00BA6862" w14:paraId="48410CF0" w14:textId="77777777">
        <w:trPr>
          <w:cantSplit/>
          <w:jc w:val="center"/>
        </w:trPr>
        <w:tc>
          <w:tcPr>
            <w:tcW w:w="2268" w:type="dxa"/>
          </w:tcPr>
          <w:p w14:paraId="0C81A583" w14:textId="77777777" w:rsidR="007202BA" w:rsidRPr="00BA6862" w:rsidRDefault="00942E14" w:rsidP="00284E3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d)</w:t>
            </w:r>
            <w:r w:rsidRPr="00BA6862">
              <w:rPr>
                <w:rFonts w:cs="v5.0.0"/>
                <w:lang w:val="sv-SE"/>
              </w:rPr>
              <w:t xml:space="preserve"> or E-UTRA Band </w:t>
            </w:r>
            <w:r w:rsidRPr="00BA6862">
              <w:rPr>
                <w:rFonts w:cs="v5.0.0"/>
                <w:lang w:val="sv-SE" w:eastAsia="zh-CN"/>
              </w:rPr>
              <w:t>38</w:t>
            </w:r>
          </w:p>
        </w:tc>
        <w:tc>
          <w:tcPr>
            <w:tcW w:w="2024" w:type="dxa"/>
          </w:tcPr>
          <w:p w14:paraId="64B75BDE" w14:textId="77777777" w:rsidR="007202BA" w:rsidRPr="00BA6862" w:rsidRDefault="007202BA" w:rsidP="00284E33">
            <w:pPr>
              <w:pStyle w:val="TAC"/>
              <w:rPr>
                <w:rFonts w:cs="v4.2.0"/>
              </w:rPr>
            </w:pPr>
            <w:r w:rsidRPr="00BA6862">
              <w:rPr>
                <w:rFonts w:cs="v4.2.0"/>
              </w:rPr>
              <w:t>2</w:t>
            </w:r>
            <w:r w:rsidRPr="00BA6862">
              <w:rPr>
                <w:rFonts w:cs="v4.2.0"/>
                <w:lang w:eastAsia="zh-CN"/>
              </w:rPr>
              <w:t>570</w:t>
            </w:r>
            <w:r w:rsidRPr="00BA6862">
              <w:rPr>
                <w:rFonts w:cs="v4.2.0"/>
              </w:rPr>
              <w:t xml:space="preserve"> - 2</w:t>
            </w:r>
            <w:r w:rsidRPr="00BA6862">
              <w:rPr>
                <w:rFonts w:cs="v4.2.0"/>
                <w:lang w:eastAsia="zh-CN"/>
              </w:rPr>
              <w:t>620</w:t>
            </w:r>
            <w:r w:rsidRPr="00BA6862">
              <w:rPr>
                <w:rFonts w:cs="v4.2.0"/>
              </w:rPr>
              <w:t xml:space="preserve"> MHz</w:t>
            </w:r>
          </w:p>
        </w:tc>
        <w:tc>
          <w:tcPr>
            <w:tcW w:w="2271" w:type="dxa"/>
          </w:tcPr>
          <w:p w14:paraId="694C4636" w14:textId="77777777" w:rsidR="007202BA" w:rsidRPr="00BA6862" w:rsidRDefault="007202BA" w:rsidP="00284E33">
            <w:pPr>
              <w:pStyle w:val="TAC"/>
              <w:rPr>
                <w:rFonts w:cs="v4.2.0"/>
              </w:rPr>
            </w:pPr>
            <w:r w:rsidRPr="00BA6862">
              <w:rPr>
                <w:rFonts w:cs="v4.2.0"/>
              </w:rPr>
              <w:t>-</w:t>
            </w:r>
            <w:r w:rsidR="00E14A2F" w:rsidRPr="00BA6862">
              <w:rPr>
                <w:rFonts w:cs="v4.2.0"/>
              </w:rPr>
              <w:t>52</w:t>
            </w:r>
            <w:r w:rsidRPr="00BA6862">
              <w:rPr>
                <w:rFonts w:cs="v4.2.0"/>
              </w:rPr>
              <w:t xml:space="preserve"> dBm</w:t>
            </w:r>
          </w:p>
        </w:tc>
        <w:tc>
          <w:tcPr>
            <w:tcW w:w="2379" w:type="dxa"/>
          </w:tcPr>
          <w:p w14:paraId="2E2E7B68" w14:textId="77777777" w:rsidR="007202BA" w:rsidRPr="00BA6862" w:rsidRDefault="007202BA" w:rsidP="00284E33">
            <w:pPr>
              <w:pStyle w:val="TAC"/>
              <w:rPr>
                <w:rFonts w:cs="v4.2.0"/>
              </w:rPr>
            </w:pPr>
            <w:r w:rsidRPr="00BA6862">
              <w:rPr>
                <w:rFonts w:cs="v4.2.0"/>
              </w:rPr>
              <w:t>1 MHz</w:t>
            </w:r>
          </w:p>
        </w:tc>
      </w:tr>
      <w:tr w:rsidR="007B78E9" w:rsidRPr="00BA6862" w14:paraId="0863BC75" w14:textId="77777777">
        <w:trPr>
          <w:cantSplit/>
          <w:jc w:val="center"/>
        </w:trPr>
        <w:tc>
          <w:tcPr>
            <w:tcW w:w="2268" w:type="dxa"/>
          </w:tcPr>
          <w:p w14:paraId="029A29F5" w14:textId="77777777" w:rsidR="007B78E9" w:rsidRPr="00BA6862" w:rsidRDefault="00942E14" w:rsidP="00EE0C3B">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f)</w:t>
            </w:r>
            <w:r w:rsidRPr="00BA6862">
              <w:rPr>
                <w:rFonts w:cs="v5.0.0"/>
                <w:lang w:val="sv-SE"/>
              </w:rPr>
              <w:t xml:space="preserve"> or E-UTRA Band </w:t>
            </w:r>
            <w:r w:rsidRPr="00BA6862">
              <w:rPr>
                <w:rFonts w:cs="v5.0.0"/>
                <w:lang w:val="sv-SE" w:eastAsia="zh-CN"/>
              </w:rPr>
              <w:t>39</w:t>
            </w:r>
          </w:p>
        </w:tc>
        <w:tc>
          <w:tcPr>
            <w:tcW w:w="2024" w:type="dxa"/>
          </w:tcPr>
          <w:p w14:paraId="6F485C84" w14:textId="77777777" w:rsidR="007B78E9" w:rsidRPr="00BA6862" w:rsidRDefault="007B78E9" w:rsidP="00EE0C3B">
            <w:pPr>
              <w:pStyle w:val="TAC"/>
              <w:rPr>
                <w:rFonts w:cs="v4.2.0"/>
              </w:rPr>
            </w:pPr>
            <w:r w:rsidRPr="00BA6862">
              <w:rPr>
                <w:rFonts w:cs="v4.2.0"/>
                <w:lang w:eastAsia="zh-CN"/>
              </w:rPr>
              <w:t>1880 – 1920 MHz</w:t>
            </w:r>
          </w:p>
        </w:tc>
        <w:tc>
          <w:tcPr>
            <w:tcW w:w="2271" w:type="dxa"/>
          </w:tcPr>
          <w:p w14:paraId="46121CDB" w14:textId="77777777" w:rsidR="007B78E9" w:rsidRPr="00BA6862" w:rsidRDefault="007B78E9" w:rsidP="00EE0C3B">
            <w:pPr>
              <w:pStyle w:val="TAC"/>
              <w:rPr>
                <w:rFonts w:cs="v4.2.0"/>
              </w:rPr>
            </w:pPr>
            <w:r w:rsidRPr="00BA6862">
              <w:rPr>
                <w:rFonts w:cs="v4.2.0"/>
              </w:rPr>
              <w:t>-</w:t>
            </w:r>
            <w:r w:rsidR="00E14A2F" w:rsidRPr="00BA6862">
              <w:rPr>
                <w:rFonts w:cs="v4.2.0"/>
              </w:rPr>
              <w:t>52</w:t>
            </w:r>
            <w:r w:rsidRPr="00BA6862">
              <w:rPr>
                <w:rFonts w:cs="v4.2.0"/>
              </w:rPr>
              <w:t xml:space="preserve"> dBm</w:t>
            </w:r>
          </w:p>
        </w:tc>
        <w:tc>
          <w:tcPr>
            <w:tcW w:w="2379" w:type="dxa"/>
          </w:tcPr>
          <w:p w14:paraId="3FE9D380" w14:textId="77777777" w:rsidR="007B78E9" w:rsidRPr="00BA6862" w:rsidRDefault="007B78E9" w:rsidP="00EE0C3B">
            <w:pPr>
              <w:pStyle w:val="TAC"/>
              <w:rPr>
                <w:rFonts w:cs="v4.2.0"/>
              </w:rPr>
            </w:pPr>
            <w:r w:rsidRPr="00BA6862">
              <w:rPr>
                <w:rFonts w:cs="v4.2.0"/>
              </w:rPr>
              <w:t>1 MHz</w:t>
            </w:r>
          </w:p>
        </w:tc>
      </w:tr>
      <w:tr w:rsidR="003C03A9" w:rsidRPr="00BA6862" w14:paraId="1875C90C" w14:textId="77777777">
        <w:trPr>
          <w:cantSplit/>
          <w:jc w:val="center"/>
        </w:trPr>
        <w:tc>
          <w:tcPr>
            <w:tcW w:w="2268" w:type="dxa"/>
          </w:tcPr>
          <w:p w14:paraId="754177A4" w14:textId="77777777" w:rsidR="003C03A9" w:rsidRPr="00BA6862" w:rsidRDefault="003C03A9" w:rsidP="00EE0C3B">
            <w:pPr>
              <w:pStyle w:val="TAC"/>
              <w:rPr>
                <w:rFonts w:cs="v5.0.0"/>
                <w:lang w:val="sv-SE"/>
              </w:rPr>
            </w:pPr>
            <w:r w:rsidRPr="00BA6862">
              <w:rPr>
                <w:rFonts w:cs="v5.0.0"/>
                <w:lang w:val="sv-SE"/>
              </w:rPr>
              <w:t>WA E-UTRA Band 41</w:t>
            </w:r>
          </w:p>
        </w:tc>
        <w:tc>
          <w:tcPr>
            <w:tcW w:w="2024" w:type="dxa"/>
          </w:tcPr>
          <w:p w14:paraId="6B97D60C" w14:textId="77777777" w:rsidR="003C03A9" w:rsidRPr="00BA6862" w:rsidRDefault="003C03A9" w:rsidP="00EE0C3B">
            <w:pPr>
              <w:pStyle w:val="TAC"/>
              <w:rPr>
                <w:rFonts w:cs="v4.2.0"/>
                <w:lang w:eastAsia="zh-CN"/>
              </w:rPr>
            </w:pPr>
            <w:r w:rsidRPr="00BA6862">
              <w:rPr>
                <w:rFonts w:cs="v4.2.0"/>
                <w:lang w:eastAsia="zh-CN"/>
              </w:rPr>
              <w:t>2496 – 2690 MHz</w:t>
            </w:r>
          </w:p>
        </w:tc>
        <w:tc>
          <w:tcPr>
            <w:tcW w:w="2271" w:type="dxa"/>
          </w:tcPr>
          <w:p w14:paraId="3AFB73C9" w14:textId="77777777" w:rsidR="003C03A9" w:rsidRPr="00BA6862" w:rsidRDefault="003C03A9" w:rsidP="00EE0C3B">
            <w:pPr>
              <w:pStyle w:val="TAC"/>
              <w:rPr>
                <w:rFonts w:cs="v4.2.0"/>
              </w:rPr>
            </w:pPr>
            <w:r w:rsidRPr="00BA6862">
              <w:rPr>
                <w:rFonts w:cs="v4.2.0"/>
              </w:rPr>
              <w:t>-52 dBm</w:t>
            </w:r>
          </w:p>
        </w:tc>
        <w:tc>
          <w:tcPr>
            <w:tcW w:w="2379" w:type="dxa"/>
          </w:tcPr>
          <w:p w14:paraId="5B95AF5F" w14:textId="77777777" w:rsidR="003C03A9" w:rsidRPr="00BA6862" w:rsidRDefault="003C03A9" w:rsidP="00EE0C3B">
            <w:pPr>
              <w:pStyle w:val="TAC"/>
              <w:rPr>
                <w:rFonts w:cs="v4.2.0"/>
              </w:rPr>
            </w:pPr>
            <w:r w:rsidRPr="00BA6862">
              <w:rPr>
                <w:rFonts w:cs="v4.2.0"/>
              </w:rPr>
              <w:t>1 MHz</w:t>
            </w:r>
          </w:p>
        </w:tc>
      </w:tr>
      <w:tr w:rsidR="008A72F5" w:rsidRPr="00BA6862" w14:paraId="00CC62E7" w14:textId="77777777">
        <w:trPr>
          <w:cantSplit/>
          <w:jc w:val="center"/>
        </w:trPr>
        <w:tc>
          <w:tcPr>
            <w:tcW w:w="2268" w:type="dxa"/>
          </w:tcPr>
          <w:p w14:paraId="79AE9CA9" w14:textId="77777777" w:rsidR="008A72F5" w:rsidRPr="00BA6862" w:rsidRDefault="008A72F5" w:rsidP="00EE0C3B">
            <w:pPr>
              <w:pStyle w:val="TAC"/>
              <w:rPr>
                <w:rFonts w:cs="v5.0.0"/>
                <w:lang w:val="sv-SE"/>
              </w:rPr>
            </w:pPr>
            <w:r w:rsidRPr="00BA6862">
              <w:rPr>
                <w:rFonts w:cs="v5.0.0"/>
                <w:lang w:val="sv-SE" w:eastAsia="zh-CN"/>
              </w:rPr>
              <w:t xml:space="preserve">WA </w:t>
            </w:r>
            <w:r w:rsidRPr="00BA6862">
              <w:rPr>
                <w:rFonts w:cs="v5.0.0"/>
                <w:lang w:val="sv-SE"/>
              </w:rPr>
              <w:t xml:space="preserve">E-UTRA Band </w:t>
            </w:r>
            <w:r w:rsidRPr="00BA6862">
              <w:rPr>
                <w:rFonts w:cs="v5.0.0"/>
                <w:lang w:val="sv-SE" w:eastAsia="zh-CN"/>
              </w:rPr>
              <w:t>42</w:t>
            </w:r>
          </w:p>
        </w:tc>
        <w:tc>
          <w:tcPr>
            <w:tcW w:w="2024" w:type="dxa"/>
          </w:tcPr>
          <w:p w14:paraId="3ABCEE4A" w14:textId="77777777" w:rsidR="008A72F5" w:rsidRPr="00BA6862" w:rsidRDefault="008A72F5" w:rsidP="00EE0C3B">
            <w:pPr>
              <w:pStyle w:val="TAC"/>
              <w:rPr>
                <w:rFonts w:cs="v4.2.0"/>
                <w:lang w:eastAsia="zh-CN"/>
              </w:rPr>
            </w:pPr>
            <w:r w:rsidRPr="00BA6862">
              <w:rPr>
                <w:rFonts w:cs="v4.2.0"/>
              </w:rPr>
              <w:t xml:space="preserve">3400 </w:t>
            </w:r>
            <w:r w:rsidRPr="00BA6862">
              <w:rPr>
                <w:rFonts w:cs="v4.2.0"/>
                <w:lang w:eastAsia="zh-CN"/>
              </w:rPr>
              <w:t>– 3600 MHz</w:t>
            </w:r>
          </w:p>
        </w:tc>
        <w:tc>
          <w:tcPr>
            <w:tcW w:w="2271" w:type="dxa"/>
          </w:tcPr>
          <w:p w14:paraId="7D0E6020" w14:textId="77777777" w:rsidR="008A72F5" w:rsidRPr="00BA6862" w:rsidRDefault="008A72F5" w:rsidP="00EE0C3B">
            <w:pPr>
              <w:pStyle w:val="TAC"/>
              <w:rPr>
                <w:rFonts w:cs="v4.2.0"/>
              </w:rPr>
            </w:pPr>
            <w:r w:rsidRPr="00BA6862">
              <w:rPr>
                <w:rFonts w:cs="v4.2.0"/>
              </w:rPr>
              <w:t xml:space="preserve">-52 dBm </w:t>
            </w:r>
          </w:p>
        </w:tc>
        <w:tc>
          <w:tcPr>
            <w:tcW w:w="2379" w:type="dxa"/>
          </w:tcPr>
          <w:p w14:paraId="2B8AA443" w14:textId="77777777" w:rsidR="008A72F5" w:rsidRPr="00BA6862" w:rsidRDefault="008A72F5" w:rsidP="00EE0C3B">
            <w:pPr>
              <w:pStyle w:val="TAC"/>
              <w:rPr>
                <w:rFonts w:cs="v4.2.0"/>
              </w:rPr>
            </w:pPr>
            <w:r w:rsidRPr="00BA6862">
              <w:rPr>
                <w:rFonts w:cs="v4.2.0"/>
              </w:rPr>
              <w:t>1 MHz</w:t>
            </w:r>
          </w:p>
        </w:tc>
      </w:tr>
      <w:tr w:rsidR="00702AC8" w:rsidRPr="00BA6862" w14:paraId="36D00F6F" w14:textId="77777777">
        <w:trPr>
          <w:cantSplit/>
          <w:jc w:val="center"/>
        </w:trPr>
        <w:tc>
          <w:tcPr>
            <w:tcW w:w="2268" w:type="dxa"/>
          </w:tcPr>
          <w:p w14:paraId="3BFAF31D" w14:textId="77777777" w:rsidR="00702AC8" w:rsidRPr="00BA6862" w:rsidRDefault="00702AC8" w:rsidP="00EE0C3B">
            <w:pPr>
              <w:pStyle w:val="TAC"/>
              <w:rPr>
                <w:rFonts w:cs="v5.0.0"/>
                <w:lang w:val="sv-SE" w:eastAsia="zh-CN"/>
              </w:rPr>
            </w:pPr>
            <w:r w:rsidRPr="00BA6862">
              <w:rPr>
                <w:rFonts w:cs="v5.0.0"/>
                <w:lang w:val="sv-SE" w:eastAsia="zh-CN"/>
              </w:rPr>
              <w:t>WA E-UTRA Band 44</w:t>
            </w:r>
          </w:p>
        </w:tc>
        <w:tc>
          <w:tcPr>
            <w:tcW w:w="2024" w:type="dxa"/>
          </w:tcPr>
          <w:p w14:paraId="254D660C" w14:textId="77777777" w:rsidR="00702AC8" w:rsidRPr="00BA6862" w:rsidRDefault="00702AC8" w:rsidP="00EE0C3B">
            <w:pPr>
              <w:pStyle w:val="TAC"/>
              <w:rPr>
                <w:rFonts w:cs="v4.2.0"/>
              </w:rPr>
            </w:pPr>
            <w:r w:rsidRPr="00BA6862">
              <w:rPr>
                <w:rFonts w:cs="v4.2.0"/>
              </w:rPr>
              <w:t>703 – 803 MHz</w:t>
            </w:r>
          </w:p>
        </w:tc>
        <w:tc>
          <w:tcPr>
            <w:tcW w:w="2271" w:type="dxa"/>
          </w:tcPr>
          <w:p w14:paraId="25509661" w14:textId="77777777" w:rsidR="00702AC8" w:rsidRPr="00BA6862" w:rsidRDefault="00702AC8" w:rsidP="00EE0C3B">
            <w:pPr>
              <w:pStyle w:val="TAC"/>
              <w:rPr>
                <w:rFonts w:cs="v4.2.0"/>
              </w:rPr>
            </w:pPr>
            <w:r w:rsidRPr="00BA6862">
              <w:rPr>
                <w:rFonts w:cs="v4.2.0"/>
              </w:rPr>
              <w:t xml:space="preserve">-52 dBm </w:t>
            </w:r>
          </w:p>
        </w:tc>
        <w:tc>
          <w:tcPr>
            <w:tcW w:w="2379" w:type="dxa"/>
          </w:tcPr>
          <w:p w14:paraId="1FA5CDAC" w14:textId="77777777" w:rsidR="00702AC8" w:rsidRPr="00BA6862" w:rsidRDefault="00702AC8" w:rsidP="00EE0C3B">
            <w:pPr>
              <w:pStyle w:val="TAC"/>
              <w:rPr>
                <w:rFonts w:cs="v4.2.0"/>
              </w:rPr>
            </w:pPr>
            <w:r w:rsidRPr="00BA6862">
              <w:rPr>
                <w:rFonts w:cs="v4.2.0"/>
              </w:rPr>
              <w:t>1 MHz</w:t>
            </w:r>
          </w:p>
        </w:tc>
      </w:tr>
      <w:tr w:rsidR="007B78E9" w:rsidRPr="00BA6862" w14:paraId="634BDB31" w14:textId="77777777">
        <w:trPr>
          <w:cantSplit/>
          <w:jc w:val="center"/>
        </w:trPr>
        <w:tc>
          <w:tcPr>
            <w:tcW w:w="2268" w:type="dxa"/>
          </w:tcPr>
          <w:p w14:paraId="66ECE7E5" w14:textId="77777777" w:rsidR="007B78E9" w:rsidRPr="00BA6862" w:rsidRDefault="00942E14" w:rsidP="00284E3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a)</w:t>
            </w:r>
            <w:r w:rsidRPr="00BA6862">
              <w:rPr>
                <w:rFonts w:cs="v5.0.0"/>
                <w:lang w:val="sv-SE"/>
              </w:rPr>
              <w:t xml:space="preserve"> or E-UTRA Band </w:t>
            </w:r>
            <w:r w:rsidRPr="00BA6862">
              <w:rPr>
                <w:rFonts w:cs="v5.0.0"/>
                <w:lang w:val="sv-SE" w:eastAsia="zh-CN"/>
              </w:rPr>
              <w:t>33</w:t>
            </w:r>
          </w:p>
        </w:tc>
        <w:tc>
          <w:tcPr>
            <w:tcW w:w="2024" w:type="dxa"/>
          </w:tcPr>
          <w:p w14:paraId="29891C7A" w14:textId="77777777" w:rsidR="007B78E9" w:rsidRPr="00BA6862" w:rsidRDefault="007B78E9" w:rsidP="00284E33">
            <w:pPr>
              <w:pStyle w:val="TAC"/>
              <w:rPr>
                <w:rFonts w:cs="v4.2.0"/>
              </w:rPr>
            </w:pPr>
            <w:r w:rsidRPr="00BA6862">
              <w:rPr>
                <w:rFonts w:cs="v4.2.0"/>
              </w:rPr>
              <w:t>1900 - 1920 MHz</w:t>
            </w:r>
          </w:p>
        </w:tc>
        <w:tc>
          <w:tcPr>
            <w:tcW w:w="2271" w:type="dxa"/>
          </w:tcPr>
          <w:p w14:paraId="0C163776" w14:textId="77777777" w:rsidR="007B78E9" w:rsidRPr="00BA6862" w:rsidRDefault="007B78E9" w:rsidP="00284E33">
            <w:pPr>
              <w:pStyle w:val="TAC"/>
              <w:rPr>
                <w:rFonts w:cs="v4.2.0"/>
              </w:rPr>
            </w:pPr>
            <w:r w:rsidRPr="00BA6862">
              <w:rPr>
                <w:rFonts w:cs="v4.2.0"/>
              </w:rPr>
              <w:t>-</w:t>
            </w:r>
            <w:r w:rsidR="00E14A2F" w:rsidRPr="00BA6862">
              <w:rPr>
                <w:rFonts w:cs="v4.2.0"/>
              </w:rPr>
              <w:t>52</w:t>
            </w:r>
            <w:r w:rsidRPr="00BA6862">
              <w:rPr>
                <w:rFonts w:cs="v4.2.0"/>
              </w:rPr>
              <w:t xml:space="preserve"> dBm </w:t>
            </w:r>
          </w:p>
        </w:tc>
        <w:tc>
          <w:tcPr>
            <w:tcW w:w="2379" w:type="dxa"/>
          </w:tcPr>
          <w:p w14:paraId="4B5A53C0" w14:textId="77777777" w:rsidR="007B78E9" w:rsidRPr="00BA6862" w:rsidRDefault="007B78E9" w:rsidP="00284E33">
            <w:pPr>
              <w:pStyle w:val="TAC"/>
              <w:rPr>
                <w:rFonts w:cs="v4.2.0"/>
              </w:rPr>
            </w:pPr>
            <w:r w:rsidRPr="00BA6862">
              <w:rPr>
                <w:rFonts w:cs="v4.2.0"/>
              </w:rPr>
              <w:t>1 MHz</w:t>
            </w:r>
          </w:p>
        </w:tc>
      </w:tr>
      <w:tr w:rsidR="007B78E9" w:rsidRPr="00BA6862" w14:paraId="07D59213" w14:textId="77777777">
        <w:trPr>
          <w:cantSplit/>
          <w:jc w:val="center"/>
        </w:trPr>
        <w:tc>
          <w:tcPr>
            <w:tcW w:w="2268" w:type="dxa"/>
          </w:tcPr>
          <w:p w14:paraId="7024DCF6" w14:textId="77777777" w:rsidR="007B78E9" w:rsidRPr="00BA6862" w:rsidRDefault="00942E14" w:rsidP="00284E3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e)</w:t>
            </w:r>
            <w:r w:rsidRPr="00BA6862">
              <w:rPr>
                <w:rFonts w:cs="v5.0.0"/>
                <w:lang w:val="sv-SE"/>
              </w:rPr>
              <w:t xml:space="preserve"> or E-UTRA Band </w:t>
            </w:r>
            <w:r w:rsidRPr="00BA6862">
              <w:rPr>
                <w:rFonts w:cs="v5.0.0"/>
                <w:lang w:val="sv-SE" w:eastAsia="zh-CN"/>
              </w:rPr>
              <w:t>40</w:t>
            </w:r>
          </w:p>
        </w:tc>
        <w:tc>
          <w:tcPr>
            <w:tcW w:w="2024" w:type="dxa"/>
          </w:tcPr>
          <w:p w14:paraId="513DB45D" w14:textId="77777777" w:rsidR="007B78E9" w:rsidRPr="00BA6862" w:rsidRDefault="007B78E9" w:rsidP="00284E33">
            <w:pPr>
              <w:pStyle w:val="TAC"/>
              <w:rPr>
                <w:rFonts w:cs="v4.2.0"/>
                <w:lang w:eastAsia="zh-CN"/>
              </w:rPr>
            </w:pPr>
            <w:r w:rsidRPr="00BA6862">
              <w:rPr>
                <w:rFonts w:cs="v4.2.0"/>
                <w:lang w:eastAsia="zh-CN"/>
              </w:rPr>
              <w:t>2300 - 2400 MHz</w:t>
            </w:r>
          </w:p>
        </w:tc>
        <w:tc>
          <w:tcPr>
            <w:tcW w:w="2271" w:type="dxa"/>
          </w:tcPr>
          <w:p w14:paraId="473D3C4F" w14:textId="77777777" w:rsidR="007B78E9" w:rsidRPr="00BA6862" w:rsidRDefault="007B78E9" w:rsidP="00284E33">
            <w:pPr>
              <w:pStyle w:val="TAC"/>
              <w:rPr>
                <w:rFonts w:cs="v4.2.0"/>
              </w:rPr>
            </w:pPr>
            <w:r w:rsidRPr="00BA6862">
              <w:rPr>
                <w:rFonts w:cs="v4.2.0"/>
              </w:rPr>
              <w:t>-</w:t>
            </w:r>
            <w:r w:rsidR="00E14A2F" w:rsidRPr="00BA6862">
              <w:rPr>
                <w:rFonts w:cs="v4.2.0"/>
              </w:rPr>
              <w:t xml:space="preserve">52 </w:t>
            </w:r>
            <w:r w:rsidRPr="00BA6862">
              <w:rPr>
                <w:rFonts w:cs="v4.2.0"/>
              </w:rPr>
              <w:t>dBm</w:t>
            </w:r>
          </w:p>
        </w:tc>
        <w:tc>
          <w:tcPr>
            <w:tcW w:w="2379" w:type="dxa"/>
          </w:tcPr>
          <w:p w14:paraId="133F8B74" w14:textId="77777777" w:rsidR="007B78E9" w:rsidRPr="00BA6862" w:rsidRDefault="007B78E9" w:rsidP="00284E33">
            <w:pPr>
              <w:pStyle w:val="TAC"/>
              <w:rPr>
                <w:rFonts w:cs="v4.2.0"/>
                <w:lang w:eastAsia="zh-CN"/>
              </w:rPr>
            </w:pPr>
            <w:r w:rsidRPr="00BA6862">
              <w:rPr>
                <w:rFonts w:cs="v4.2.0"/>
                <w:lang w:eastAsia="zh-CN"/>
              </w:rPr>
              <w:t>1</w:t>
            </w:r>
            <w:r w:rsidR="00E14A2F" w:rsidRPr="00BA6862">
              <w:rPr>
                <w:rFonts w:cs="v4.2.0"/>
                <w:lang w:eastAsia="zh-CN"/>
              </w:rPr>
              <w:t xml:space="preserve"> </w:t>
            </w:r>
            <w:r w:rsidRPr="00BA6862">
              <w:rPr>
                <w:rFonts w:cs="v4.2.0"/>
                <w:lang w:eastAsia="zh-CN"/>
              </w:rPr>
              <w:t>MHz</w:t>
            </w:r>
          </w:p>
        </w:tc>
      </w:tr>
      <w:tr w:rsidR="007B78E9" w:rsidRPr="00BA6862" w14:paraId="7B0F7032" w14:textId="77777777">
        <w:trPr>
          <w:cantSplit/>
          <w:jc w:val="center"/>
        </w:trPr>
        <w:tc>
          <w:tcPr>
            <w:tcW w:w="2268" w:type="dxa"/>
          </w:tcPr>
          <w:p w14:paraId="27518778" w14:textId="77777777" w:rsidR="007B78E9" w:rsidRPr="00BA6862" w:rsidRDefault="00942E14" w:rsidP="00284E3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rFonts w:cs="v4.2.0"/>
                <w:lang w:val="sv-SE" w:eastAsia="zh-CN"/>
              </w:rPr>
              <w:t>4</w:t>
            </w:r>
          </w:p>
        </w:tc>
        <w:tc>
          <w:tcPr>
            <w:tcW w:w="2024" w:type="dxa"/>
          </w:tcPr>
          <w:p w14:paraId="7DC6D2A4" w14:textId="77777777" w:rsidR="007B78E9" w:rsidRPr="00BA6862" w:rsidRDefault="007B78E9" w:rsidP="00284E33">
            <w:pPr>
              <w:pStyle w:val="TAC"/>
              <w:rPr>
                <w:rFonts w:cs="v4.2.0"/>
              </w:rPr>
            </w:pPr>
            <w:r w:rsidRPr="00BA6862">
              <w:rPr>
                <w:rFonts w:cs="v4.2.0"/>
              </w:rPr>
              <w:t>2010 - 2025 MHz</w:t>
            </w:r>
          </w:p>
        </w:tc>
        <w:tc>
          <w:tcPr>
            <w:tcW w:w="2271" w:type="dxa"/>
          </w:tcPr>
          <w:p w14:paraId="4F8BEBCB" w14:textId="77777777" w:rsidR="007B78E9" w:rsidRPr="00BA6862" w:rsidRDefault="007B78E9" w:rsidP="00284E33">
            <w:pPr>
              <w:pStyle w:val="TAC"/>
              <w:rPr>
                <w:rFonts w:cs="v4.2.0"/>
              </w:rPr>
            </w:pPr>
            <w:r w:rsidRPr="00BA6862">
              <w:rPr>
                <w:rFonts w:cs="v4.2.0"/>
              </w:rPr>
              <w:t>-</w:t>
            </w:r>
            <w:r w:rsidR="00E14A2F" w:rsidRPr="00BA6862">
              <w:rPr>
                <w:rFonts w:cs="v4.2.0"/>
              </w:rPr>
              <w:t xml:space="preserve">52 </w:t>
            </w:r>
            <w:r w:rsidRPr="00BA6862">
              <w:rPr>
                <w:rFonts w:cs="v4.2.0"/>
              </w:rPr>
              <w:t>dBm</w:t>
            </w:r>
          </w:p>
        </w:tc>
        <w:tc>
          <w:tcPr>
            <w:tcW w:w="2379" w:type="dxa"/>
          </w:tcPr>
          <w:p w14:paraId="45E19B4B" w14:textId="77777777" w:rsidR="007B78E9" w:rsidRPr="00BA6862" w:rsidRDefault="007B78E9" w:rsidP="00284E33">
            <w:pPr>
              <w:pStyle w:val="TAC"/>
              <w:rPr>
                <w:rFonts w:cs="v4.2.0"/>
              </w:rPr>
            </w:pPr>
            <w:r w:rsidRPr="00BA6862">
              <w:rPr>
                <w:rFonts w:cs="v4.2.0"/>
              </w:rPr>
              <w:t>1 MHz</w:t>
            </w:r>
          </w:p>
        </w:tc>
      </w:tr>
      <w:tr w:rsidR="007B78E9" w:rsidRPr="00BA6862" w14:paraId="43C337F2" w14:textId="77777777">
        <w:trPr>
          <w:cantSplit/>
          <w:jc w:val="center"/>
        </w:trPr>
        <w:tc>
          <w:tcPr>
            <w:tcW w:w="2268" w:type="dxa"/>
          </w:tcPr>
          <w:p w14:paraId="1A503A35" w14:textId="77777777" w:rsidR="007B78E9" w:rsidRPr="00BA6862" w:rsidRDefault="00942E14" w:rsidP="00284E3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d)</w:t>
            </w:r>
            <w:r w:rsidRPr="00BA6862">
              <w:rPr>
                <w:rFonts w:cs="v5.0.0"/>
                <w:lang w:val="sv-SE"/>
              </w:rPr>
              <w:t xml:space="preserve"> or E-UTRA Band </w:t>
            </w:r>
            <w:r w:rsidRPr="00BA6862">
              <w:rPr>
                <w:rFonts w:cs="v5.0.0"/>
                <w:lang w:val="sv-SE" w:eastAsia="zh-CN"/>
              </w:rPr>
              <w:t>38</w:t>
            </w:r>
          </w:p>
        </w:tc>
        <w:tc>
          <w:tcPr>
            <w:tcW w:w="2024" w:type="dxa"/>
          </w:tcPr>
          <w:p w14:paraId="12D5C977" w14:textId="77777777" w:rsidR="007B78E9" w:rsidRPr="00BA6862" w:rsidRDefault="007B78E9" w:rsidP="00284E33">
            <w:pPr>
              <w:pStyle w:val="TAC"/>
              <w:rPr>
                <w:rFonts w:cs="v4.2.0"/>
              </w:rPr>
            </w:pPr>
            <w:r w:rsidRPr="00BA6862">
              <w:rPr>
                <w:rFonts w:cs="v4.2.0"/>
              </w:rPr>
              <w:t>2</w:t>
            </w:r>
            <w:r w:rsidRPr="00BA6862">
              <w:rPr>
                <w:rFonts w:cs="v4.2.0"/>
                <w:lang w:eastAsia="zh-CN"/>
              </w:rPr>
              <w:t>57</w:t>
            </w:r>
            <w:r w:rsidRPr="00BA6862">
              <w:rPr>
                <w:rFonts w:cs="v4.2.0"/>
              </w:rPr>
              <w:t>0 - 2</w:t>
            </w:r>
            <w:r w:rsidRPr="00BA6862">
              <w:rPr>
                <w:rFonts w:cs="v4.2.0"/>
                <w:lang w:eastAsia="zh-CN"/>
              </w:rPr>
              <w:t>6</w:t>
            </w:r>
            <w:r w:rsidRPr="00BA6862">
              <w:rPr>
                <w:rFonts w:cs="v4.2.0"/>
              </w:rPr>
              <w:t>2</w:t>
            </w:r>
            <w:r w:rsidRPr="00BA6862">
              <w:rPr>
                <w:rFonts w:cs="v4.2.0"/>
                <w:lang w:eastAsia="zh-CN"/>
              </w:rPr>
              <w:t>0</w:t>
            </w:r>
            <w:r w:rsidRPr="00BA6862">
              <w:rPr>
                <w:rFonts w:cs="v4.2.0"/>
              </w:rPr>
              <w:t xml:space="preserve"> MHz</w:t>
            </w:r>
          </w:p>
        </w:tc>
        <w:tc>
          <w:tcPr>
            <w:tcW w:w="2271" w:type="dxa"/>
          </w:tcPr>
          <w:p w14:paraId="2E9E9546" w14:textId="77777777" w:rsidR="007B78E9" w:rsidRPr="00BA6862" w:rsidRDefault="007B78E9" w:rsidP="00284E33">
            <w:pPr>
              <w:pStyle w:val="TAC"/>
              <w:rPr>
                <w:rFonts w:cs="v4.2.0"/>
              </w:rPr>
            </w:pPr>
            <w:r w:rsidRPr="00BA6862">
              <w:rPr>
                <w:rFonts w:cs="v4.2.0"/>
              </w:rPr>
              <w:t>-</w:t>
            </w:r>
            <w:r w:rsidR="00E14A2F" w:rsidRPr="00BA6862">
              <w:rPr>
                <w:rFonts w:cs="v4.2.0"/>
              </w:rPr>
              <w:t>52</w:t>
            </w:r>
            <w:r w:rsidRPr="00BA6862">
              <w:rPr>
                <w:rFonts w:cs="v4.2.0"/>
              </w:rPr>
              <w:t xml:space="preserve"> dBm</w:t>
            </w:r>
          </w:p>
        </w:tc>
        <w:tc>
          <w:tcPr>
            <w:tcW w:w="2379" w:type="dxa"/>
          </w:tcPr>
          <w:p w14:paraId="14D17D5E" w14:textId="77777777" w:rsidR="007B78E9" w:rsidRPr="00BA6862" w:rsidRDefault="007B78E9" w:rsidP="00284E33">
            <w:pPr>
              <w:pStyle w:val="TAC"/>
              <w:rPr>
                <w:rFonts w:cs="v4.2.0"/>
              </w:rPr>
            </w:pPr>
            <w:r w:rsidRPr="00BA6862">
              <w:rPr>
                <w:rFonts w:cs="v4.2.0"/>
              </w:rPr>
              <w:t>1 MHz</w:t>
            </w:r>
          </w:p>
        </w:tc>
      </w:tr>
      <w:tr w:rsidR="00645414" w:rsidRPr="00BA6862" w14:paraId="0F5BE17D" w14:textId="77777777">
        <w:trPr>
          <w:cantSplit/>
          <w:jc w:val="center"/>
        </w:trPr>
        <w:tc>
          <w:tcPr>
            <w:tcW w:w="2268" w:type="dxa"/>
          </w:tcPr>
          <w:p w14:paraId="33460C9E" w14:textId="77777777" w:rsidR="00645414" w:rsidRPr="00BA6862" w:rsidRDefault="00942E14" w:rsidP="00EE0C3B">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f)</w:t>
            </w:r>
            <w:r w:rsidRPr="00BA6862">
              <w:rPr>
                <w:rFonts w:cs="v5.0.0"/>
                <w:lang w:val="sv-SE"/>
              </w:rPr>
              <w:t xml:space="preserve"> or E-UTRA Band </w:t>
            </w:r>
            <w:r w:rsidRPr="00BA6862">
              <w:rPr>
                <w:rFonts w:cs="v5.0.0"/>
                <w:lang w:val="sv-SE" w:eastAsia="zh-CN"/>
              </w:rPr>
              <w:t>39</w:t>
            </w:r>
          </w:p>
        </w:tc>
        <w:tc>
          <w:tcPr>
            <w:tcW w:w="2024" w:type="dxa"/>
          </w:tcPr>
          <w:p w14:paraId="215ECABD" w14:textId="77777777" w:rsidR="00645414" w:rsidRPr="00BA6862" w:rsidRDefault="00645414" w:rsidP="00EE0C3B">
            <w:pPr>
              <w:pStyle w:val="TAC"/>
              <w:rPr>
                <w:rFonts w:cs="v4.2.0"/>
              </w:rPr>
            </w:pPr>
            <w:r w:rsidRPr="00BA6862">
              <w:rPr>
                <w:rFonts w:cs="v4.2.0"/>
                <w:lang w:eastAsia="zh-CN"/>
              </w:rPr>
              <w:t>1880 – 1920 MHz</w:t>
            </w:r>
          </w:p>
        </w:tc>
        <w:tc>
          <w:tcPr>
            <w:tcW w:w="2271" w:type="dxa"/>
          </w:tcPr>
          <w:p w14:paraId="4C94771F" w14:textId="77777777" w:rsidR="00645414" w:rsidRPr="00BA6862" w:rsidRDefault="00645414" w:rsidP="00EE0C3B">
            <w:pPr>
              <w:pStyle w:val="TAC"/>
              <w:rPr>
                <w:rFonts w:cs="v4.2.0"/>
              </w:rPr>
            </w:pPr>
            <w:r w:rsidRPr="00BA6862">
              <w:rPr>
                <w:rFonts w:cs="v4.2.0"/>
              </w:rPr>
              <w:t>-</w:t>
            </w:r>
            <w:r w:rsidR="00E14A2F" w:rsidRPr="00BA6862">
              <w:rPr>
                <w:rFonts w:cs="v4.2.0"/>
                <w:lang w:eastAsia="zh-CN"/>
              </w:rPr>
              <w:t>52</w:t>
            </w:r>
            <w:r w:rsidRPr="00BA6862">
              <w:rPr>
                <w:rFonts w:cs="v4.2.0"/>
              </w:rPr>
              <w:t xml:space="preserve"> dBm</w:t>
            </w:r>
          </w:p>
        </w:tc>
        <w:tc>
          <w:tcPr>
            <w:tcW w:w="2379" w:type="dxa"/>
          </w:tcPr>
          <w:p w14:paraId="76AABE85" w14:textId="77777777" w:rsidR="00645414" w:rsidRPr="00BA6862" w:rsidRDefault="00645414" w:rsidP="00EE0C3B">
            <w:pPr>
              <w:pStyle w:val="TAC"/>
              <w:rPr>
                <w:rFonts w:cs="v4.2.0"/>
              </w:rPr>
            </w:pPr>
            <w:r w:rsidRPr="00BA6862">
              <w:rPr>
                <w:rFonts w:cs="v4.2.0"/>
              </w:rPr>
              <w:t>1 MHz</w:t>
            </w:r>
          </w:p>
        </w:tc>
      </w:tr>
      <w:tr w:rsidR="003C03A9" w:rsidRPr="00BA6862" w14:paraId="459F7544" w14:textId="77777777">
        <w:trPr>
          <w:cantSplit/>
          <w:jc w:val="center"/>
        </w:trPr>
        <w:tc>
          <w:tcPr>
            <w:tcW w:w="2268" w:type="dxa"/>
          </w:tcPr>
          <w:p w14:paraId="52E644E9" w14:textId="77777777" w:rsidR="003C03A9" w:rsidRPr="00BA6862" w:rsidRDefault="003C03A9" w:rsidP="00EE0C3B">
            <w:pPr>
              <w:pStyle w:val="TAC"/>
              <w:rPr>
                <w:rFonts w:cs="v5.0.0"/>
                <w:lang w:val="sv-SE" w:eastAsia="zh-CN"/>
              </w:rPr>
            </w:pPr>
            <w:r w:rsidRPr="00BA6862">
              <w:rPr>
                <w:rFonts w:cs="v5.0.0"/>
                <w:lang w:val="sv-SE" w:eastAsia="zh-CN"/>
              </w:rPr>
              <w:t>LA E-UTRA Band 41</w:t>
            </w:r>
          </w:p>
        </w:tc>
        <w:tc>
          <w:tcPr>
            <w:tcW w:w="2024" w:type="dxa"/>
          </w:tcPr>
          <w:p w14:paraId="66EE89F1" w14:textId="77777777" w:rsidR="003C03A9" w:rsidRPr="00BA6862" w:rsidRDefault="003C03A9" w:rsidP="00EE0C3B">
            <w:pPr>
              <w:pStyle w:val="TAC"/>
              <w:rPr>
                <w:rFonts w:cs="v4.2.0"/>
                <w:lang w:eastAsia="zh-CN"/>
              </w:rPr>
            </w:pPr>
            <w:r w:rsidRPr="00BA6862">
              <w:rPr>
                <w:rFonts w:cs="v4.2.0"/>
                <w:lang w:eastAsia="zh-CN"/>
              </w:rPr>
              <w:t>2496 – 2690 MHz</w:t>
            </w:r>
          </w:p>
        </w:tc>
        <w:tc>
          <w:tcPr>
            <w:tcW w:w="2271" w:type="dxa"/>
          </w:tcPr>
          <w:p w14:paraId="682EC095" w14:textId="77777777" w:rsidR="003C03A9" w:rsidRPr="00BA6862" w:rsidRDefault="003C03A9" w:rsidP="00EE0C3B">
            <w:pPr>
              <w:pStyle w:val="TAC"/>
              <w:rPr>
                <w:rFonts w:cs="v4.2.0"/>
              </w:rPr>
            </w:pPr>
            <w:r w:rsidRPr="00BA6862">
              <w:rPr>
                <w:rFonts w:cs="v4.2.0" w:hint="eastAsia"/>
                <w:lang w:eastAsia="zh-CN"/>
              </w:rPr>
              <w:t>-52 dBm</w:t>
            </w:r>
          </w:p>
        </w:tc>
        <w:tc>
          <w:tcPr>
            <w:tcW w:w="2379" w:type="dxa"/>
          </w:tcPr>
          <w:p w14:paraId="649F12C1" w14:textId="77777777" w:rsidR="003C03A9" w:rsidRPr="00BA6862" w:rsidRDefault="003C03A9" w:rsidP="00EE0C3B">
            <w:pPr>
              <w:pStyle w:val="TAC"/>
              <w:rPr>
                <w:rFonts w:cs="v4.2.0"/>
              </w:rPr>
            </w:pPr>
            <w:r w:rsidRPr="00BA6862">
              <w:rPr>
                <w:rFonts w:cs="v4.2.0"/>
              </w:rPr>
              <w:t>1 MHz</w:t>
            </w:r>
          </w:p>
        </w:tc>
      </w:tr>
      <w:tr w:rsidR="00702AC8" w:rsidRPr="00BA6862" w14:paraId="7356514D" w14:textId="77777777">
        <w:trPr>
          <w:cantSplit/>
          <w:jc w:val="center"/>
        </w:trPr>
        <w:tc>
          <w:tcPr>
            <w:tcW w:w="2268" w:type="dxa"/>
          </w:tcPr>
          <w:p w14:paraId="116294E9" w14:textId="77777777" w:rsidR="00702AC8" w:rsidRPr="00BA6862" w:rsidRDefault="00702AC8" w:rsidP="00EE0C3B">
            <w:pPr>
              <w:pStyle w:val="TAC"/>
              <w:rPr>
                <w:rFonts w:cs="v5.0.0"/>
                <w:lang w:val="sv-SE" w:eastAsia="zh-CN"/>
              </w:rPr>
            </w:pPr>
            <w:r w:rsidRPr="00BA6862">
              <w:rPr>
                <w:rFonts w:cs="v5.0.0"/>
                <w:lang w:val="sv-SE" w:eastAsia="zh-CN"/>
              </w:rPr>
              <w:t>LA E-UTRA Band 42</w:t>
            </w:r>
          </w:p>
        </w:tc>
        <w:tc>
          <w:tcPr>
            <w:tcW w:w="2024" w:type="dxa"/>
          </w:tcPr>
          <w:p w14:paraId="0DF77501" w14:textId="77777777" w:rsidR="00702AC8" w:rsidRPr="00BA6862" w:rsidRDefault="00702AC8" w:rsidP="00EE0C3B">
            <w:pPr>
              <w:pStyle w:val="TAC"/>
              <w:rPr>
                <w:rFonts w:cs="v4.2.0"/>
                <w:lang w:eastAsia="zh-CN"/>
              </w:rPr>
            </w:pPr>
            <w:r w:rsidRPr="00BA6862">
              <w:rPr>
                <w:rFonts w:cs="v4.2.0"/>
                <w:lang w:eastAsia="zh-CN"/>
              </w:rPr>
              <w:t>3400 – 3600 MHz</w:t>
            </w:r>
          </w:p>
        </w:tc>
        <w:tc>
          <w:tcPr>
            <w:tcW w:w="2271" w:type="dxa"/>
          </w:tcPr>
          <w:p w14:paraId="69507057" w14:textId="77777777" w:rsidR="00702AC8" w:rsidRPr="00BA6862" w:rsidRDefault="00702AC8" w:rsidP="00EE0C3B">
            <w:pPr>
              <w:pStyle w:val="TAC"/>
              <w:rPr>
                <w:rFonts w:cs="v4.2.0"/>
              </w:rPr>
            </w:pPr>
            <w:r w:rsidRPr="00BA6862">
              <w:rPr>
                <w:rFonts w:cs="v4.2.0"/>
              </w:rPr>
              <w:t>-52 dBm</w:t>
            </w:r>
          </w:p>
        </w:tc>
        <w:tc>
          <w:tcPr>
            <w:tcW w:w="2379" w:type="dxa"/>
          </w:tcPr>
          <w:p w14:paraId="4DF2B6A9" w14:textId="77777777" w:rsidR="00702AC8" w:rsidRPr="00BA6862" w:rsidRDefault="00702AC8" w:rsidP="00EE0C3B">
            <w:pPr>
              <w:pStyle w:val="TAC"/>
              <w:rPr>
                <w:rFonts w:cs="v4.2.0"/>
              </w:rPr>
            </w:pPr>
            <w:r w:rsidRPr="00BA6862">
              <w:rPr>
                <w:rFonts w:cs="v4.2.0"/>
              </w:rPr>
              <w:t>1 MHz</w:t>
            </w:r>
          </w:p>
        </w:tc>
      </w:tr>
      <w:tr w:rsidR="00702AC8" w:rsidRPr="00BA6862" w14:paraId="4DEF272D" w14:textId="77777777">
        <w:trPr>
          <w:cantSplit/>
          <w:jc w:val="center"/>
        </w:trPr>
        <w:tc>
          <w:tcPr>
            <w:tcW w:w="2268" w:type="dxa"/>
          </w:tcPr>
          <w:p w14:paraId="5179E3FE" w14:textId="77777777" w:rsidR="00702AC8" w:rsidRPr="00BA6862" w:rsidRDefault="00702AC8" w:rsidP="00EE0C3B">
            <w:pPr>
              <w:pStyle w:val="TAC"/>
              <w:rPr>
                <w:rFonts w:cs="v5.0.0"/>
                <w:lang w:val="sv-SE" w:eastAsia="zh-CN"/>
              </w:rPr>
            </w:pPr>
            <w:r w:rsidRPr="00BA6862">
              <w:rPr>
                <w:rFonts w:cs="v5.0.0"/>
                <w:lang w:val="sv-SE" w:eastAsia="zh-CN"/>
              </w:rPr>
              <w:t>LA E-UTRA Band 44</w:t>
            </w:r>
          </w:p>
        </w:tc>
        <w:tc>
          <w:tcPr>
            <w:tcW w:w="2024" w:type="dxa"/>
          </w:tcPr>
          <w:p w14:paraId="4C2C6C34" w14:textId="77777777" w:rsidR="00702AC8" w:rsidRPr="00BA6862" w:rsidRDefault="00702AC8" w:rsidP="00EE0C3B">
            <w:pPr>
              <w:pStyle w:val="TAC"/>
              <w:rPr>
                <w:rFonts w:cs="v4.2.0"/>
                <w:lang w:eastAsia="zh-CN"/>
              </w:rPr>
            </w:pPr>
            <w:r w:rsidRPr="00BA6862">
              <w:rPr>
                <w:rFonts w:cs="v4.2.0"/>
              </w:rPr>
              <w:t>703 – 803 MHz</w:t>
            </w:r>
          </w:p>
        </w:tc>
        <w:tc>
          <w:tcPr>
            <w:tcW w:w="2271" w:type="dxa"/>
          </w:tcPr>
          <w:p w14:paraId="5F3FD411" w14:textId="77777777" w:rsidR="00702AC8" w:rsidRPr="00BA6862" w:rsidRDefault="00702AC8" w:rsidP="00EE0C3B">
            <w:pPr>
              <w:pStyle w:val="TAC"/>
              <w:rPr>
                <w:rFonts w:cs="v4.2.0"/>
              </w:rPr>
            </w:pPr>
            <w:r w:rsidRPr="00BA6862">
              <w:rPr>
                <w:rFonts w:cs="v4.2.0"/>
              </w:rPr>
              <w:t xml:space="preserve">-52 dBm </w:t>
            </w:r>
          </w:p>
        </w:tc>
        <w:tc>
          <w:tcPr>
            <w:tcW w:w="2379" w:type="dxa"/>
          </w:tcPr>
          <w:p w14:paraId="2EB76D76" w14:textId="77777777" w:rsidR="00702AC8" w:rsidRPr="00BA6862" w:rsidRDefault="00702AC8" w:rsidP="00EE0C3B">
            <w:pPr>
              <w:pStyle w:val="TAC"/>
              <w:rPr>
                <w:rFonts w:cs="v4.2.0"/>
              </w:rPr>
            </w:pPr>
            <w:r w:rsidRPr="00BA6862">
              <w:rPr>
                <w:rFonts w:cs="v4.2.0"/>
              </w:rPr>
              <w:t>1 MHz</w:t>
            </w:r>
          </w:p>
        </w:tc>
      </w:tr>
      <w:tr w:rsidR="00C5033F" w:rsidRPr="00BA6862" w14:paraId="23AE29BE" w14:textId="77777777" w:rsidTr="000E195D">
        <w:trPr>
          <w:cantSplit/>
          <w:jc w:val="center"/>
        </w:trPr>
        <w:tc>
          <w:tcPr>
            <w:tcW w:w="2268" w:type="dxa"/>
          </w:tcPr>
          <w:p w14:paraId="6ABEC4FC" w14:textId="77777777" w:rsidR="00C5033F" w:rsidRPr="00BA6862" w:rsidRDefault="00C5033F" w:rsidP="000E195D">
            <w:pPr>
              <w:pStyle w:val="TAC"/>
              <w:rPr>
                <w:rFonts w:cs="v5.0.0"/>
                <w:lang w:val="sv-SE" w:eastAsia="zh-CN"/>
              </w:rPr>
            </w:pPr>
            <w:r w:rsidRPr="00BA6862">
              <w:rPr>
                <w:rFonts w:cs="v5.0.0"/>
                <w:lang w:val="sv-SE" w:eastAsia="zh-CN"/>
              </w:rPr>
              <w:t>LA E-UTRA Band 46</w:t>
            </w:r>
          </w:p>
        </w:tc>
        <w:tc>
          <w:tcPr>
            <w:tcW w:w="2024" w:type="dxa"/>
          </w:tcPr>
          <w:p w14:paraId="3397D702" w14:textId="77777777" w:rsidR="00C5033F" w:rsidRPr="00BA6862" w:rsidRDefault="00C5033F" w:rsidP="000E195D">
            <w:pPr>
              <w:pStyle w:val="TAC"/>
              <w:rPr>
                <w:rFonts w:cs="v4.2.0"/>
              </w:rPr>
            </w:pPr>
            <w:r w:rsidRPr="00BA6862">
              <w:rPr>
                <w:rFonts w:cs="v4.2.0"/>
              </w:rPr>
              <w:t>5150 – 5925 MHz</w:t>
            </w:r>
          </w:p>
        </w:tc>
        <w:tc>
          <w:tcPr>
            <w:tcW w:w="2271" w:type="dxa"/>
          </w:tcPr>
          <w:p w14:paraId="63202AEF" w14:textId="77777777" w:rsidR="00C5033F" w:rsidRPr="00BA6862" w:rsidRDefault="00C5033F" w:rsidP="000E195D">
            <w:pPr>
              <w:pStyle w:val="TAC"/>
              <w:rPr>
                <w:rFonts w:cs="v4.2.0"/>
              </w:rPr>
            </w:pPr>
            <w:r w:rsidRPr="00BA6862">
              <w:rPr>
                <w:rFonts w:cs="v4.2.0"/>
              </w:rPr>
              <w:t xml:space="preserve">-52 dBm </w:t>
            </w:r>
          </w:p>
        </w:tc>
        <w:tc>
          <w:tcPr>
            <w:tcW w:w="2379" w:type="dxa"/>
          </w:tcPr>
          <w:p w14:paraId="641C1067" w14:textId="77777777" w:rsidR="00C5033F" w:rsidRPr="00BA6862" w:rsidRDefault="00C5033F" w:rsidP="000E195D">
            <w:pPr>
              <w:pStyle w:val="TAC"/>
              <w:rPr>
                <w:rFonts w:cs="v4.2.0"/>
              </w:rPr>
            </w:pPr>
            <w:r w:rsidRPr="00BA6862">
              <w:rPr>
                <w:rFonts w:cs="v4.2.0"/>
              </w:rPr>
              <w:t>1 MHz</w:t>
            </w:r>
          </w:p>
        </w:tc>
      </w:tr>
      <w:tr w:rsidR="00851DDE" w:rsidRPr="00BA6862" w14:paraId="791C70A1" w14:textId="77777777">
        <w:trPr>
          <w:cantSplit/>
          <w:jc w:val="center"/>
        </w:trPr>
        <w:tc>
          <w:tcPr>
            <w:tcW w:w="8942" w:type="dxa"/>
            <w:gridSpan w:val="4"/>
          </w:tcPr>
          <w:p w14:paraId="6B842E32" w14:textId="77777777" w:rsidR="00851DDE" w:rsidRPr="00BA6862" w:rsidRDefault="00851DDE" w:rsidP="00851DDE">
            <w:pPr>
              <w:pStyle w:val="TAN"/>
            </w:pPr>
            <w:r w:rsidRPr="00BA6862">
              <w:t xml:space="preserve">NOTE 1: </w:t>
            </w:r>
            <w:r w:rsidRPr="00BA6862">
              <w:tab/>
              <w:t xml:space="preserve">The co-existence requirements do not apply for the 10 MHz frequency range immediately outside the operating band (see section 5.2). </w:t>
            </w:r>
          </w:p>
          <w:p w14:paraId="48ED1BA4" w14:textId="77777777" w:rsidR="00851DDE" w:rsidRPr="00BA6862" w:rsidRDefault="00851DDE" w:rsidP="00851DDE">
            <w:pPr>
              <w:pStyle w:val="TAN"/>
            </w:pPr>
            <w:r w:rsidRPr="00BA6862">
              <w:t>NOTE 2:</w:t>
            </w:r>
            <w:r w:rsidRPr="00BA6862">
              <w:tab/>
              <w:t>The requirements in this table are based on a minimum coupling loss of 67 dB between unsynchronised TDD base stations. The scenarios leading to these requirements are addressed in TR25.942 [8].</w:t>
            </w:r>
          </w:p>
          <w:p w14:paraId="4B4A3693" w14:textId="77777777" w:rsidR="00851DDE" w:rsidRPr="00BA6862" w:rsidRDefault="00851DDE" w:rsidP="00851DDE">
            <w:pPr>
              <w:pStyle w:val="TAN"/>
            </w:pPr>
            <w:r w:rsidRPr="00BA6862">
              <w:t>NOTE 3:</w:t>
            </w:r>
            <w:r w:rsidRPr="00BA6862">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5319B86A" w14:textId="77777777" w:rsidR="007F7412" w:rsidRPr="00AA0BEB" w:rsidRDefault="007F7412"/>
    <w:p w14:paraId="1CC491F4" w14:textId="77777777" w:rsidR="007F7412" w:rsidRPr="00AA0BEB" w:rsidRDefault="007F7412">
      <w:pPr>
        <w:pStyle w:val="TH"/>
        <w:rPr>
          <w:rFonts w:cs="v4.2.0"/>
          <w:lang w:eastAsia="zh-CN"/>
        </w:rPr>
      </w:pPr>
      <w:r w:rsidRPr="00AA0BEB">
        <w:rPr>
          <w:rFonts w:cs="v4.2.0"/>
        </w:rPr>
        <w:t xml:space="preserve">Table 6.20: BS Spurious emissions limits for operation in same geographic area with unsynchronised </w:t>
      </w:r>
      <w:r w:rsidR="00942E14" w:rsidRPr="00AA0BEB">
        <w:rPr>
          <w:rFonts w:cs="v4.2.0"/>
          <w:lang w:eastAsia="zh-CN"/>
        </w:rPr>
        <w:t xml:space="preserve">UTRA </w:t>
      </w:r>
      <w:r w:rsidRPr="00AA0BEB">
        <w:rPr>
          <w:rFonts w:cs="v4.2.0"/>
        </w:rPr>
        <w:t>TDD</w:t>
      </w:r>
      <w:r w:rsidR="00942E14" w:rsidRPr="00AA0BEB">
        <w:rPr>
          <w:rFonts w:cs="v4.2.0"/>
          <w:lang w:eastAsia="zh-CN"/>
        </w:rPr>
        <w:t xml:space="preserve"> and/or E-UTRA TDD</w:t>
      </w:r>
    </w:p>
    <w:p w14:paraId="3C1FF025" w14:textId="77777777" w:rsidR="00911248" w:rsidRPr="00AA0BEB" w:rsidRDefault="00911248">
      <w:pPr>
        <w:pStyle w:val="TH"/>
        <w:rPr>
          <w:rFonts w:cs="v4.2.0"/>
        </w:rPr>
      </w:pPr>
      <w:r w:rsidRPr="00AA0BEB">
        <w:rPr>
          <w:rFonts w:cs="v4.2.0"/>
          <w:lang w:eastAsia="zh-CN"/>
        </w:rPr>
        <w:t>Void</w:t>
      </w:r>
    </w:p>
    <w:p w14:paraId="304C7F41" w14:textId="77777777" w:rsidR="007F7412" w:rsidRPr="00AA0BEB" w:rsidRDefault="007F7412">
      <w:pPr>
        <w:pStyle w:val="NO"/>
      </w:pPr>
      <w:r w:rsidRPr="00AA0BEB">
        <w:t>NOTE:</w:t>
      </w:r>
      <w:r w:rsidRPr="00AA0BEB">
        <w:tab/>
        <w:t>The requirements in Table 6.19 and 6.20 for the Wide Area BS are based on a minimum coupling loss of 67 dB between unsynchronised TDD base stations. The requirements in Table 6.19 and 6.20 for the Local Area BS are based on a coupling loss of 70 dB between unsynchronised Wide Area and Local Area TDD base stations. The scenarios leading to these requirements are addressed in TR25.942 [4].</w:t>
      </w:r>
    </w:p>
    <w:p w14:paraId="01BAA2DB" w14:textId="77777777" w:rsidR="007F7412" w:rsidRPr="00AA0BEB" w:rsidRDefault="007F7412" w:rsidP="00851DDE">
      <w:pPr>
        <w:pStyle w:val="H6"/>
      </w:pPr>
      <w:r w:rsidRPr="00AA0BEB">
        <w:t>6.6.3.5.1.1.3</w:t>
      </w:r>
      <w:r w:rsidRPr="00AA0BEB">
        <w:tab/>
        <w:t>7,68 Mcps TDD option</w:t>
      </w:r>
    </w:p>
    <w:p w14:paraId="70064E8C" w14:textId="77777777" w:rsidR="007F7412" w:rsidRPr="00AA0BEB" w:rsidRDefault="007F7412">
      <w:r w:rsidRPr="00AA0BEB">
        <w:t xml:space="preserve">The </w:t>
      </w:r>
      <w:smartTag w:uri="urn:schemas-microsoft-com:office:smarttags" w:element="stockticker">
        <w:r w:rsidRPr="00AA0BEB">
          <w:rPr>
            <w:rFonts w:cs="v4.2.0"/>
          </w:rPr>
          <w:t>RRC</w:t>
        </w:r>
      </w:smartTag>
      <w:r w:rsidRPr="00AA0BEB">
        <w:rPr>
          <w:rFonts w:cs="v4.2.0"/>
        </w:rPr>
        <w:t xml:space="preserve"> filtered mean </w:t>
      </w:r>
      <w:r w:rsidRPr="00AA0BEB">
        <w:t>power of any spurious emission shall not exceed the limits specified in table 6.20A and 6.20B.</w:t>
      </w:r>
    </w:p>
    <w:p w14:paraId="3D004A65" w14:textId="77777777" w:rsidR="007F7412" w:rsidRPr="00AA0BEB" w:rsidRDefault="007F7412">
      <w:pPr>
        <w:pStyle w:val="TH"/>
        <w:rPr>
          <w:rFonts w:cs="v4.2.0"/>
        </w:rPr>
      </w:pPr>
      <w:r w:rsidRPr="00AA0BEB">
        <w:rPr>
          <w:rFonts w:cs="v4.2.0"/>
        </w:rPr>
        <w:lastRenderedPageBreak/>
        <w:t xml:space="preserve">Table 6.20A: BS Spurious emissions limits for operation in same geographic area with unsynchronised </w:t>
      </w:r>
      <w:r w:rsidR="00942E14" w:rsidRPr="00AA0BEB">
        <w:rPr>
          <w:rFonts w:cs="v4.2.0"/>
          <w:lang w:eastAsia="zh-CN"/>
        </w:rPr>
        <w:t xml:space="preserve">UTRA </w:t>
      </w:r>
      <w:r w:rsidRPr="00AA0BEB">
        <w:rPr>
          <w:rFonts w:cs="v4.2.0"/>
        </w:rPr>
        <w:t>TDD (</w:t>
      </w:r>
      <w:r w:rsidRPr="00AA0BEB">
        <w:t>7.68 Mcps TDD and 3.84 Mcps TDD)</w:t>
      </w:r>
      <w:r w:rsidR="00942E14" w:rsidRPr="00AA0BE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68"/>
        <w:gridCol w:w="2024"/>
        <w:gridCol w:w="2271"/>
        <w:gridCol w:w="2379"/>
      </w:tblGrid>
      <w:tr w:rsidR="007F7412" w:rsidRPr="00BA6862" w14:paraId="09077BAB" w14:textId="77777777">
        <w:trPr>
          <w:cantSplit/>
          <w:jc w:val="center"/>
        </w:trPr>
        <w:tc>
          <w:tcPr>
            <w:tcW w:w="2268" w:type="dxa"/>
          </w:tcPr>
          <w:p w14:paraId="4F32E712" w14:textId="77777777" w:rsidR="007F7412" w:rsidRPr="00BA6862" w:rsidRDefault="00942E14">
            <w:pPr>
              <w:pStyle w:val="TAH"/>
              <w:rPr>
                <w:rFonts w:cs="v4.2.0"/>
              </w:rPr>
            </w:pPr>
            <w:r w:rsidRPr="00BA6862">
              <w:rPr>
                <w:lang w:eastAsia="zh-CN"/>
              </w:rPr>
              <w:t>System</w:t>
            </w:r>
            <w:r w:rsidRPr="00BA6862">
              <w:t xml:space="preserve"> type operating in the same geographic area</w:t>
            </w:r>
          </w:p>
        </w:tc>
        <w:tc>
          <w:tcPr>
            <w:tcW w:w="2024" w:type="dxa"/>
          </w:tcPr>
          <w:p w14:paraId="6ED78A55" w14:textId="77777777" w:rsidR="007F7412" w:rsidRPr="00BA6862" w:rsidRDefault="00942E14">
            <w:pPr>
              <w:pStyle w:val="TAH"/>
              <w:rPr>
                <w:rFonts w:cs="v4.2.0"/>
              </w:rPr>
            </w:pPr>
            <w:r w:rsidRPr="00BA6862">
              <w:rPr>
                <w:rFonts w:cs="v4.2.0"/>
                <w:lang w:eastAsia="zh-CN"/>
              </w:rPr>
              <w:t>Frequency range</w:t>
            </w:r>
          </w:p>
        </w:tc>
        <w:tc>
          <w:tcPr>
            <w:tcW w:w="2271" w:type="dxa"/>
          </w:tcPr>
          <w:p w14:paraId="5DE2D530" w14:textId="77777777" w:rsidR="007F7412" w:rsidRPr="00BA6862" w:rsidRDefault="007F7412">
            <w:pPr>
              <w:pStyle w:val="TAH"/>
              <w:rPr>
                <w:rFonts w:cs="v4.2.0"/>
              </w:rPr>
            </w:pPr>
            <w:r w:rsidRPr="00BA6862">
              <w:rPr>
                <w:rFonts w:cs="v4.2.0"/>
              </w:rPr>
              <w:t>Maximum Level</w:t>
            </w:r>
          </w:p>
        </w:tc>
        <w:tc>
          <w:tcPr>
            <w:tcW w:w="2379" w:type="dxa"/>
          </w:tcPr>
          <w:p w14:paraId="62198B72" w14:textId="77777777" w:rsidR="007F7412" w:rsidRPr="00BA6862" w:rsidRDefault="007F7412">
            <w:pPr>
              <w:pStyle w:val="TAH"/>
              <w:rPr>
                <w:rFonts w:cs="v4.2.0"/>
              </w:rPr>
            </w:pPr>
            <w:r w:rsidRPr="00BA6862">
              <w:rPr>
                <w:rFonts w:cs="v4.2.0"/>
              </w:rPr>
              <w:t>Measurement Bandwidth</w:t>
            </w:r>
          </w:p>
        </w:tc>
      </w:tr>
      <w:tr w:rsidR="007F7412" w:rsidRPr="00BA6862" w14:paraId="3EE38B6F" w14:textId="77777777">
        <w:trPr>
          <w:cantSplit/>
          <w:jc w:val="center"/>
        </w:trPr>
        <w:tc>
          <w:tcPr>
            <w:tcW w:w="2268" w:type="dxa"/>
          </w:tcPr>
          <w:p w14:paraId="7F200E22" w14:textId="77777777" w:rsidR="007F7412" w:rsidRPr="00BA6862" w:rsidRDefault="00942E14">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33</w:t>
            </w:r>
          </w:p>
        </w:tc>
        <w:tc>
          <w:tcPr>
            <w:tcW w:w="2024" w:type="dxa"/>
          </w:tcPr>
          <w:p w14:paraId="0BCB2557" w14:textId="77777777" w:rsidR="007F7412" w:rsidRPr="00BA6862" w:rsidRDefault="007F7412">
            <w:pPr>
              <w:pStyle w:val="TAC"/>
              <w:rPr>
                <w:rFonts w:cs="v4.2.0"/>
              </w:rPr>
            </w:pPr>
            <w:r w:rsidRPr="00BA6862">
              <w:rPr>
                <w:rFonts w:cs="v4.2.0"/>
              </w:rPr>
              <w:t>1900 - 1920 MHz</w:t>
            </w:r>
          </w:p>
        </w:tc>
        <w:tc>
          <w:tcPr>
            <w:tcW w:w="2271" w:type="dxa"/>
          </w:tcPr>
          <w:p w14:paraId="0B643F2B" w14:textId="77777777" w:rsidR="007F7412" w:rsidRPr="00BA6862" w:rsidRDefault="007F7412">
            <w:pPr>
              <w:pStyle w:val="TAC"/>
              <w:rPr>
                <w:rFonts w:cs="v4.2.0"/>
              </w:rPr>
            </w:pPr>
            <w:r w:rsidRPr="00BA6862">
              <w:rPr>
                <w:rFonts w:cs="v4.2.0"/>
              </w:rPr>
              <w:t>-39 dBm</w:t>
            </w:r>
          </w:p>
        </w:tc>
        <w:tc>
          <w:tcPr>
            <w:tcW w:w="2379" w:type="dxa"/>
          </w:tcPr>
          <w:p w14:paraId="1FD80FD1" w14:textId="77777777" w:rsidR="007F7412" w:rsidRPr="00BA6862" w:rsidRDefault="007F7412">
            <w:pPr>
              <w:pStyle w:val="TAC"/>
              <w:rPr>
                <w:rFonts w:cs="v4.2.0"/>
              </w:rPr>
            </w:pPr>
            <w:r w:rsidRPr="00BA6862">
              <w:rPr>
                <w:rFonts w:cs="v4.2.0"/>
              </w:rPr>
              <w:t>3,84 MHz</w:t>
            </w:r>
          </w:p>
        </w:tc>
      </w:tr>
      <w:tr w:rsidR="007F7412" w:rsidRPr="00BA6862" w14:paraId="74D67298" w14:textId="77777777">
        <w:trPr>
          <w:cantSplit/>
          <w:jc w:val="center"/>
        </w:trPr>
        <w:tc>
          <w:tcPr>
            <w:tcW w:w="2268" w:type="dxa"/>
          </w:tcPr>
          <w:p w14:paraId="3A68F83E" w14:textId="77777777" w:rsidR="007F7412" w:rsidRPr="00BA6862" w:rsidRDefault="00942E14">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rFonts w:cs="v4.2.0"/>
                <w:lang w:val="sv-SE" w:eastAsia="zh-CN"/>
              </w:rPr>
              <w:t>4</w:t>
            </w:r>
          </w:p>
        </w:tc>
        <w:tc>
          <w:tcPr>
            <w:tcW w:w="2024" w:type="dxa"/>
          </w:tcPr>
          <w:p w14:paraId="680830F9" w14:textId="77777777" w:rsidR="007F7412" w:rsidRPr="00BA6862" w:rsidRDefault="007F7412">
            <w:pPr>
              <w:pStyle w:val="TAC"/>
              <w:rPr>
                <w:rFonts w:cs="v4.2.0"/>
              </w:rPr>
            </w:pPr>
            <w:r w:rsidRPr="00BA6862">
              <w:rPr>
                <w:rFonts w:cs="v4.2.0"/>
              </w:rPr>
              <w:t>2010 - 2025 MHz</w:t>
            </w:r>
          </w:p>
        </w:tc>
        <w:tc>
          <w:tcPr>
            <w:tcW w:w="2271" w:type="dxa"/>
          </w:tcPr>
          <w:p w14:paraId="1D4BA11E" w14:textId="77777777" w:rsidR="007F7412" w:rsidRPr="00BA6862" w:rsidRDefault="007F7412">
            <w:pPr>
              <w:pStyle w:val="TAC"/>
              <w:rPr>
                <w:rFonts w:cs="v4.2.0"/>
              </w:rPr>
            </w:pPr>
            <w:r w:rsidRPr="00BA6862">
              <w:rPr>
                <w:rFonts w:cs="v4.2.0"/>
              </w:rPr>
              <w:t>-39 dBm</w:t>
            </w:r>
          </w:p>
        </w:tc>
        <w:tc>
          <w:tcPr>
            <w:tcW w:w="2379" w:type="dxa"/>
          </w:tcPr>
          <w:p w14:paraId="7970BB82" w14:textId="77777777" w:rsidR="007F7412" w:rsidRPr="00BA6862" w:rsidRDefault="007F7412">
            <w:pPr>
              <w:pStyle w:val="TAC"/>
              <w:rPr>
                <w:rFonts w:cs="v4.2.0"/>
              </w:rPr>
            </w:pPr>
            <w:r w:rsidRPr="00BA6862">
              <w:rPr>
                <w:rFonts w:cs="v4.2.0"/>
              </w:rPr>
              <w:t>3,84 MHz</w:t>
            </w:r>
          </w:p>
        </w:tc>
      </w:tr>
      <w:tr w:rsidR="007F7412" w:rsidRPr="00BA6862" w14:paraId="19A011D9" w14:textId="77777777">
        <w:trPr>
          <w:cantSplit/>
          <w:jc w:val="center"/>
        </w:trPr>
        <w:tc>
          <w:tcPr>
            <w:tcW w:w="2268" w:type="dxa"/>
          </w:tcPr>
          <w:p w14:paraId="61F72189" w14:textId="77777777" w:rsidR="007F7412" w:rsidRPr="00BA6862" w:rsidRDefault="00942E14">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d)</w:t>
            </w:r>
            <w:r w:rsidRPr="00BA6862">
              <w:rPr>
                <w:rFonts w:cs="v5.0.0"/>
                <w:lang w:val="sv-SE"/>
              </w:rPr>
              <w:t xml:space="preserve"> or E-UTRA Band </w:t>
            </w:r>
            <w:r w:rsidRPr="00BA6862">
              <w:rPr>
                <w:rFonts w:cs="v5.0.0"/>
                <w:lang w:val="sv-SE" w:eastAsia="zh-CN"/>
              </w:rPr>
              <w:t>38</w:t>
            </w:r>
          </w:p>
        </w:tc>
        <w:tc>
          <w:tcPr>
            <w:tcW w:w="2024" w:type="dxa"/>
          </w:tcPr>
          <w:p w14:paraId="60CE6966" w14:textId="77777777" w:rsidR="007F7412" w:rsidRPr="00BA6862" w:rsidRDefault="007F7412">
            <w:pPr>
              <w:pStyle w:val="TAC"/>
              <w:rPr>
                <w:rFonts w:cs="v4.2.0"/>
              </w:rPr>
            </w:pPr>
            <w:r w:rsidRPr="00BA6862">
              <w:rPr>
                <w:rFonts w:cs="v4.2.0"/>
              </w:rPr>
              <w:t>2570 - 2620 MHz</w:t>
            </w:r>
          </w:p>
        </w:tc>
        <w:tc>
          <w:tcPr>
            <w:tcW w:w="2271" w:type="dxa"/>
          </w:tcPr>
          <w:p w14:paraId="69AE45B8" w14:textId="77777777" w:rsidR="007F7412" w:rsidRPr="00BA6862" w:rsidRDefault="007F7412">
            <w:pPr>
              <w:pStyle w:val="TAC"/>
              <w:rPr>
                <w:rFonts w:cs="v4.2.0"/>
              </w:rPr>
            </w:pPr>
            <w:r w:rsidRPr="00BA6862">
              <w:rPr>
                <w:rFonts w:cs="v4.2.0"/>
              </w:rPr>
              <w:t>-39 dBm</w:t>
            </w:r>
          </w:p>
        </w:tc>
        <w:tc>
          <w:tcPr>
            <w:tcW w:w="2379" w:type="dxa"/>
          </w:tcPr>
          <w:p w14:paraId="5DB5919D" w14:textId="77777777" w:rsidR="007F7412" w:rsidRPr="00BA6862" w:rsidRDefault="007F7412">
            <w:pPr>
              <w:pStyle w:val="TAC"/>
              <w:rPr>
                <w:rFonts w:cs="v4.2.0"/>
              </w:rPr>
            </w:pPr>
            <w:r w:rsidRPr="00BA6862">
              <w:rPr>
                <w:rFonts w:cs="v4.2.0"/>
              </w:rPr>
              <w:t>3,84 MHz</w:t>
            </w:r>
          </w:p>
        </w:tc>
      </w:tr>
      <w:tr w:rsidR="007F7412" w:rsidRPr="00BA6862" w14:paraId="6C25276B" w14:textId="77777777">
        <w:trPr>
          <w:cantSplit/>
          <w:jc w:val="center"/>
        </w:trPr>
        <w:tc>
          <w:tcPr>
            <w:tcW w:w="2268" w:type="dxa"/>
          </w:tcPr>
          <w:p w14:paraId="2CD97532" w14:textId="77777777" w:rsidR="007F7412" w:rsidRPr="00BA6862" w:rsidRDefault="00942E14">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a)</w:t>
            </w:r>
            <w:r w:rsidRPr="00BA6862">
              <w:rPr>
                <w:rFonts w:cs="v5.0.0"/>
                <w:lang w:val="sv-SE"/>
              </w:rPr>
              <w:t xml:space="preserve"> or E-UTRA Band </w:t>
            </w:r>
            <w:r w:rsidRPr="00BA6862">
              <w:rPr>
                <w:rFonts w:cs="v5.0.0"/>
                <w:lang w:val="sv-SE" w:eastAsia="zh-CN"/>
              </w:rPr>
              <w:t>33</w:t>
            </w:r>
          </w:p>
        </w:tc>
        <w:tc>
          <w:tcPr>
            <w:tcW w:w="2024" w:type="dxa"/>
          </w:tcPr>
          <w:p w14:paraId="2D71BDF5" w14:textId="77777777" w:rsidR="007F7412" w:rsidRPr="00BA6862" w:rsidRDefault="007F7412">
            <w:pPr>
              <w:pStyle w:val="TAC"/>
              <w:rPr>
                <w:rFonts w:cs="v4.2.0"/>
              </w:rPr>
            </w:pPr>
            <w:r w:rsidRPr="00BA6862">
              <w:rPr>
                <w:rFonts w:cs="v4.2.0"/>
              </w:rPr>
              <w:t>1900 - 1920 MHz</w:t>
            </w:r>
          </w:p>
        </w:tc>
        <w:tc>
          <w:tcPr>
            <w:tcW w:w="2271" w:type="dxa"/>
          </w:tcPr>
          <w:p w14:paraId="7F911BB8" w14:textId="77777777" w:rsidR="007F7412" w:rsidRPr="00BA6862" w:rsidRDefault="007F7412">
            <w:pPr>
              <w:pStyle w:val="TAC"/>
              <w:rPr>
                <w:rFonts w:cs="v4.2.0"/>
              </w:rPr>
            </w:pPr>
            <w:r w:rsidRPr="00BA6862">
              <w:rPr>
                <w:rFonts w:cs="v4.2.0"/>
              </w:rPr>
              <w:t>-36 dBm</w:t>
            </w:r>
          </w:p>
        </w:tc>
        <w:tc>
          <w:tcPr>
            <w:tcW w:w="2379" w:type="dxa"/>
          </w:tcPr>
          <w:p w14:paraId="7CE15920" w14:textId="77777777" w:rsidR="007F7412" w:rsidRPr="00BA6862" w:rsidRDefault="007F7412">
            <w:pPr>
              <w:pStyle w:val="TAC"/>
              <w:rPr>
                <w:rFonts w:cs="v4.2.0"/>
              </w:rPr>
            </w:pPr>
            <w:r w:rsidRPr="00BA6862">
              <w:rPr>
                <w:rFonts w:cs="v4.2.0"/>
              </w:rPr>
              <w:t>3,84 MHz</w:t>
            </w:r>
          </w:p>
        </w:tc>
      </w:tr>
      <w:tr w:rsidR="007F7412" w:rsidRPr="00BA6862" w14:paraId="5103309C" w14:textId="77777777">
        <w:trPr>
          <w:cantSplit/>
          <w:jc w:val="center"/>
        </w:trPr>
        <w:tc>
          <w:tcPr>
            <w:tcW w:w="2268" w:type="dxa"/>
          </w:tcPr>
          <w:p w14:paraId="68662B61" w14:textId="77777777" w:rsidR="007F7412" w:rsidRPr="00BA6862" w:rsidRDefault="00942E14">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rFonts w:cs="v4.2.0"/>
                <w:lang w:val="sv-SE" w:eastAsia="zh-CN"/>
              </w:rPr>
              <w:t>4</w:t>
            </w:r>
          </w:p>
        </w:tc>
        <w:tc>
          <w:tcPr>
            <w:tcW w:w="2024" w:type="dxa"/>
          </w:tcPr>
          <w:p w14:paraId="329B1DA7" w14:textId="77777777" w:rsidR="007F7412" w:rsidRPr="00BA6862" w:rsidRDefault="007F7412">
            <w:pPr>
              <w:pStyle w:val="TAC"/>
              <w:rPr>
                <w:rFonts w:cs="v4.2.0"/>
              </w:rPr>
            </w:pPr>
            <w:r w:rsidRPr="00BA6862">
              <w:rPr>
                <w:rFonts w:cs="v4.2.0"/>
              </w:rPr>
              <w:t>2010 - 2025 MHz</w:t>
            </w:r>
          </w:p>
        </w:tc>
        <w:tc>
          <w:tcPr>
            <w:tcW w:w="2271" w:type="dxa"/>
          </w:tcPr>
          <w:p w14:paraId="03CD5B59" w14:textId="77777777" w:rsidR="007F7412" w:rsidRPr="00BA6862" w:rsidRDefault="007F7412">
            <w:pPr>
              <w:pStyle w:val="TAC"/>
              <w:rPr>
                <w:rFonts w:cs="v4.2.0"/>
              </w:rPr>
            </w:pPr>
            <w:r w:rsidRPr="00BA6862">
              <w:rPr>
                <w:rFonts w:cs="v4.2.0"/>
              </w:rPr>
              <w:t>-36 dBm</w:t>
            </w:r>
          </w:p>
        </w:tc>
        <w:tc>
          <w:tcPr>
            <w:tcW w:w="2379" w:type="dxa"/>
          </w:tcPr>
          <w:p w14:paraId="78362A56" w14:textId="77777777" w:rsidR="007F7412" w:rsidRPr="00BA6862" w:rsidRDefault="007F7412">
            <w:pPr>
              <w:pStyle w:val="TAC"/>
              <w:rPr>
                <w:rFonts w:cs="v4.2.0"/>
              </w:rPr>
            </w:pPr>
            <w:r w:rsidRPr="00BA6862">
              <w:rPr>
                <w:rFonts w:cs="v4.2.0"/>
              </w:rPr>
              <w:t>3,84 MHz</w:t>
            </w:r>
          </w:p>
        </w:tc>
      </w:tr>
      <w:tr w:rsidR="007F7412" w:rsidRPr="00BA6862" w14:paraId="3938C0E7" w14:textId="77777777">
        <w:trPr>
          <w:cantSplit/>
          <w:jc w:val="center"/>
        </w:trPr>
        <w:tc>
          <w:tcPr>
            <w:tcW w:w="2268" w:type="dxa"/>
          </w:tcPr>
          <w:p w14:paraId="026CA4D2" w14:textId="77777777" w:rsidR="007F7412" w:rsidRPr="00BA6862" w:rsidRDefault="00942E14">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d)</w:t>
            </w:r>
            <w:r w:rsidRPr="00BA6862">
              <w:rPr>
                <w:rFonts w:cs="v5.0.0"/>
                <w:lang w:val="sv-SE"/>
              </w:rPr>
              <w:t xml:space="preserve"> or E-UTRA Band </w:t>
            </w:r>
            <w:r w:rsidRPr="00BA6862">
              <w:rPr>
                <w:rFonts w:cs="v5.0.0"/>
                <w:lang w:val="sv-SE" w:eastAsia="zh-CN"/>
              </w:rPr>
              <w:t>38</w:t>
            </w:r>
          </w:p>
        </w:tc>
        <w:tc>
          <w:tcPr>
            <w:tcW w:w="2024" w:type="dxa"/>
          </w:tcPr>
          <w:p w14:paraId="1CFBBF18" w14:textId="77777777" w:rsidR="007F7412" w:rsidRPr="00BA6862" w:rsidRDefault="007F7412">
            <w:pPr>
              <w:pStyle w:val="TAC"/>
              <w:rPr>
                <w:rFonts w:cs="v4.2.0"/>
              </w:rPr>
            </w:pPr>
            <w:r w:rsidRPr="00BA6862">
              <w:rPr>
                <w:rFonts w:cs="v4.2.0"/>
              </w:rPr>
              <w:t>2570 - 2620 MHz</w:t>
            </w:r>
          </w:p>
        </w:tc>
        <w:tc>
          <w:tcPr>
            <w:tcW w:w="2271" w:type="dxa"/>
          </w:tcPr>
          <w:p w14:paraId="00DEB50C" w14:textId="77777777" w:rsidR="007F7412" w:rsidRPr="00BA6862" w:rsidRDefault="007F7412">
            <w:pPr>
              <w:pStyle w:val="TAC"/>
              <w:rPr>
                <w:rFonts w:cs="v4.2.0"/>
              </w:rPr>
            </w:pPr>
            <w:r w:rsidRPr="00BA6862">
              <w:rPr>
                <w:rFonts w:cs="v4.2.0"/>
              </w:rPr>
              <w:t>-36 dBm</w:t>
            </w:r>
          </w:p>
        </w:tc>
        <w:tc>
          <w:tcPr>
            <w:tcW w:w="2379" w:type="dxa"/>
          </w:tcPr>
          <w:p w14:paraId="7AD42FC0" w14:textId="77777777" w:rsidR="007F7412" w:rsidRPr="00BA6862" w:rsidRDefault="007F7412">
            <w:pPr>
              <w:pStyle w:val="TAC"/>
              <w:rPr>
                <w:rFonts w:cs="v4.2.0"/>
              </w:rPr>
            </w:pPr>
            <w:r w:rsidRPr="00BA6862">
              <w:rPr>
                <w:rFonts w:cs="v4.2.0"/>
              </w:rPr>
              <w:t>3,84 MHz</w:t>
            </w:r>
          </w:p>
        </w:tc>
      </w:tr>
    </w:tbl>
    <w:p w14:paraId="514D2F5D" w14:textId="77777777" w:rsidR="007F7412" w:rsidRPr="00AA0BEB" w:rsidRDefault="007F7412"/>
    <w:p w14:paraId="191EEDA3" w14:textId="77777777" w:rsidR="007F7412" w:rsidRPr="00AA0BEB" w:rsidRDefault="007F7412">
      <w:pPr>
        <w:pStyle w:val="TH"/>
        <w:rPr>
          <w:rFonts w:cs="v4.2.0"/>
        </w:rPr>
      </w:pPr>
      <w:r w:rsidRPr="00AA0BEB">
        <w:rPr>
          <w:rFonts w:cs="v4.2.0"/>
        </w:rPr>
        <w:t xml:space="preserve">Table 6.20B: BS Spurious emissions limits for operation in same geographic area with unsynchronised 1,28 Mcps </w:t>
      </w:r>
      <w:r w:rsidR="00942E14" w:rsidRPr="00AA0BEB">
        <w:rPr>
          <w:rFonts w:cs="v4.2.0"/>
          <w:lang w:eastAsia="zh-CN"/>
        </w:rPr>
        <w:t xml:space="preserve">UTRA </w:t>
      </w:r>
      <w:r w:rsidRPr="00AA0BEB">
        <w:rPr>
          <w:rFonts w:cs="v4.2.0"/>
        </w:rPr>
        <w:t>TDD</w:t>
      </w:r>
      <w:r w:rsidR="00942E14" w:rsidRPr="00AA0BEB">
        <w:rPr>
          <w:rFonts w:cs="v4.2.0"/>
          <w:lang w:eastAsia="zh-CN"/>
        </w:rPr>
        <w:t xml:space="preserve"> and/or E-UTRA TDD</w:t>
      </w:r>
    </w:p>
    <w:tbl>
      <w:tblPr>
        <w:tblW w:w="89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68"/>
        <w:gridCol w:w="2024"/>
        <w:gridCol w:w="2271"/>
        <w:gridCol w:w="2379"/>
      </w:tblGrid>
      <w:tr w:rsidR="007202BA" w:rsidRPr="00BA6862" w14:paraId="106108E5" w14:textId="77777777">
        <w:trPr>
          <w:cantSplit/>
          <w:jc w:val="center"/>
        </w:trPr>
        <w:tc>
          <w:tcPr>
            <w:tcW w:w="2268" w:type="dxa"/>
          </w:tcPr>
          <w:p w14:paraId="528F3A70" w14:textId="77777777" w:rsidR="007202BA" w:rsidRPr="00BA6862" w:rsidRDefault="00942E14" w:rsidP="00284E33">
            <w:pPr>
              <w:pStyle w:val="TAH"/>
              <w:rPr>
                <w:rFonts w:cs="v4.2.0"/>
              </w:rPr>
            </w:pPr>
            <w:r w:rsidRPr="00BA6862">
              <w:rPr>
                <w:lang w:eastAsia="zh-CN"/>
              </w:rPr>
              <w:t>System</w:t>
            </w:r>
            <w:r w:rsidRPr="00BA6862">
              <w:t xml:space="preserve"> type operating in the same geographic area</w:t>
            </w:r>
          </w:p>
        </w:tc>
        <w:tc>
          <w:tcPr>
            <w:tcW w:w="2024" w:type="dxa"/>
          </w:tcPr>
          <w:p w14:paraId="5BC1CBAE" w14:textId="77777777" w:rsidR="007202BA" w:rsidRPr="00BA6862" w:rsidRDefault="00942E14" w:rsidP="00284E33">
            <w:pPr>
              <w:pStyle w:val="TAH"/>
              <w:rPr>
                <w:rFonts w:cs="v4.2.0"/>
              </w:rPr>
            </w:pPr>
            <w:r w:rsidRPr="00BA6862">
              <w:rPr>
                <w:rFonts w:cs="v4.2.0"/>
                <w:lang w:eastAsia="zh-CN"/>
              </w:rPr>
              <w:t>Frequency range</w:t>
            </w:r>
          </w:p>
        </w:tc>
        <w:tc>
          <w:tcPr>
            <w:tcW w:w="2271" w:type="dxa"/>
          </w:tcPr>
          <w:p w14:paraId="34AFA8C1" w14:textId="77777777" w:rsidR="007202BA" w:rsidRPr="00BA6862" w:rsidRDefault="007202BA" w:rsidP="00284E33">
            <w:pPr>
              <w:pStyle w:val="TAH"/>
              <w:rPr>
                <w:rFonts w:cs="v4.2.0"/>
              </w:rPr>
            </w:pPr>
            <w:r w:rsidRPr="00BA6862">
              <w:rPr>
                <w:rFonts w:cs="v4.2.0"/>
              </w:rPr>
              <w:t>Maximum Level</w:t>
            </w:r>
          </w:p>
        </w:tc>
        <w:tc>
          <w:tcPr>
            <w:tcW w:w="2379" w:type="dxa"/>
          </w:tcPr>
          <w:p w14:paraId="51E9C616" w14:textId="77777777" w:rsidR="007202BA" w:rsidRPr="00BA6862" w:rsidRDefault="007202BA" w:rsidP="00284E33">
            <w:pPr>
              <w:pStyle w:val="TAH"/>
              <w:rPr>
                <w:rFonts w:cs="v4.2.0"/>
              </w:rPr>
            </w:pPr>
            <w:r w:rsidRPr="00BA6862">
              <w:rPr>
                <w:rFonts w:cs="v4.2.0"/>
              </w:rPr>
              <w:t>Measurement Bandwidth</w:t>
            </w:r>
          </w:p>
        </w:tc>
      </w:tr>
      <w:tr w:rsidR="007202BA" w:rsidRPr="00BA6862" w14:paraId="0588DEB2" w14:textId="77777777">
        <w:trPr>
          <w:cantSplit/>
          <w:jc w:val="center"/>
        </w:trPr>
        <w:tc>
          <w:tcPr>
            <w:tcW w:w="2268" w:type="dxa"/>
          </w:tcPr>
          <w:p w14:paraId="759EF6EE" w14:textId="77777777" w:rsidR="007202BA" w:rsidRPr="00BA6862" w:rsidRDefault="00942E14" w:rsidP="00284E3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33</w:t>
            </w:r>
          </w:p>
        </w:tc>
        <w:tc>
          <w:tcPr>
            <w:tcW w:w="2024" w:type="dxa"/>
          </w:tcPr>
          <w:p w14:paraId="6E73FC13" w14:textId="77777777" w:rsidR="007202BA" w:rsidRPr="00BA6862" w:rsidRDefault="007202BA" w:rsidP="00284E33">
            <w:pPr>
              <w:pStyle w:val="TAC"/>
              <w:rPr>
                <w:rFonts w:cs="v4.2.0"/>
              </w:rPr>
            </w:pPr>
            <w:r w:rsidRPr="00BA6862">
              <w:rPr>
                <w:rFonts w:cs="v4.2.0"/>
              </w:rPr>
              <w:t>1900 - 1920 MHz</w:t>
            </w:r>
          </w:p>
        </w:tc>
        <w:tc>
          <w:tcPr>
            <w:tcW w:w="2271" w:type="dxa"/>
          </w:tcPr>
          <w:p w14:paraId="729A493B" w14:textId="77777777" w:rsidR="007202BA" w:rsidRPr="00BA6862" w:rsidRDefault="007202BA" w:rsidP="00284E33">
            <w:pPr>
              <w:pStyle w:val="TAC"/>
              <w:rPr>
                <w:rFonts w:cs="v4.2.0"/>
              </w:rPr>
            </w:pPr>
            <w:r w:rsidRPr="00BA6862">
              <w:rPr>
                <w:rFonts w:cs="v4.2.0"/>
              </w:rPr>
              <w:t xml:space="preserve">-39 dBm </w:t>
            </w:r>
          </w:p>
        </w:tc>
        <w:tc>
          <w:tcPr>
            <w:tcW w:w="2379" w:type="dxa"/>
          </w:tcPr>
          <w:p w14:paraId="23F83EAB" w14:textId="77777777" w:rsidR="007202BA" w:rsidRPr="00BA6862" w:rsidRDefault="007202BA" w:rsidP="00284E33">
            <w:pPr>
              <w:pStyle w:val="TAC"/>
              <w:rPr>
                <w:rFonts w:cs="v4.2.0"/>
              </w:rPr>
            </w:pPr>
            <w:r w:rsidRPr="00BA6862">
              <w:rPr>
                <w:rFonts w:cs="v4.2.0"/>
              </w:rPr>
              <w:t>1,28 MHz</w:t>
            </w:r>
          </w:p>
        </w:tc>
      </w:tr>
      <w:tr w:rsidR="007202BA" w:rsidRPr="00BA6862" w14:paraId="6547F32D" w14:textId="77777777">
        <w:trPr>
          <w:cantSplit/>
          <w:jc w:val="center"/>
        </w:trPr>
        <w:tc>
          <w:tcPr>
            <w:tcW w:w="2268" w:type="dxa"/>
          </w:tcPr>
          <w:p w14:paraId="6ED40B75" w14:textId="77777777" w:rsidR="007202BA" w:rsidRPr="00BA6862" w:rsidRDefault="00942E14" w:rsidP="00284E3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rFonts w:cs="v4.2.0"/>
                <w:lang w:val="sv-SE" w:eastAsia="zh-CN"/>
              </w:rPr>
              <w:t>4</w:t>
            </w:r>
          </w:p>
        </w:tc>
        <w:tc>
          <w:tcPr>
            <w:tcW w:w="2024" w:type="dxa"/>
          </w:tcPr>
          <w:p w14:paraId="57C87B91" w14:textId="77777777" w:rsidR="007202BA" w:rsidRPr="00BA6862" w:rsidRDefault="007202BA" w:rsidP="00284E33">
            <w:pPr>
              <w:pStyle w:val="TAC"/>
              <w:rPr>
                <w:rFonts w:cs="v4.2.0"/>
              </w:rPr>
            </w:pPr>
            <w:r w:rsidRPr="00BA6862">
              <w:rPr>
                <w:rFonts w:cs="v4.2.0"/>
              </w:rPr>
              <w:t>2010 - 2025 MHz</w:t>
            </w:r>
          </w:p>
        </w:tc>
        <w:tc>
          <w:tcPr>
            <w:tcW w:w="2271" w:type="dxa"/>
          </w:tcPr>
          <w:p w14:paraId="41395174" w14:textId="77777777" w:rsidR="007202BA" w:rsidRPr="00BA6862" w:rsidRDefault="007202BA" w:rsidP="00284E33">
            <w:pPr>
              <w:pStyle w:val="TAC"/>
              <w:rPr>
                <w:rFonts w:cs="v4.2.0"/>
              </w:rPr>
            </w:pPr>
            <w:r w:rsidRPr="00BA6862">
              <w:rPr>
                <w:rFonts w:cs="v4.2.0"/>
              </w:rPr>
              <w:t>-39 dBm</w:t>
            </w:r>
          </w:p>
        </w:tc>
        <w:tc>
          <w:tcPr>
            <w:tcW w:w="2379" w:type="dxa"/>
          </w:tcPr>
          <w:p w14:paraId="4EF69892" w14:textId="77777777" w:rsidR="007202BA" w:rsidRPr="00BA6862" w:rsidRDefault="007202BA" w:rsidP="00284E33">
            <w:pPr>
              <w:pStyle w:val="TAC"/>
              <w:rPr>
                <w:rFonts w:cs="v4.2.0"/>
              </w:rPr>
            </w:pPr>
            <w:r w:rsidRPr="00BA6862">
              <w:rPr>
                <w:rFonts w:cs="v4.2.0"/>
              </w:rPr>
              <w:t>1,28 MHz</w:t>
            </w:r>
          </w:p>
        </w:tc>
      </w:tr>
      <w:tr w:rsidR="007202BA" w:rsidRPr="00BA6862" w14:paraId="4EDC16EE" w14:textId="77777777">
        <w:trPr>
          <w:cantSplit/>
          <w:jc w:val="center"/>
        </w:trPr>
        <w:tc>
          <w:tcPr>
            <w:tcW w:w="2268" w:type="dxa"/>
          </w:tcPr>
          <w:p w14:paraId="1448F2E5" w14:textId="77777777" w:rsidR="007202BA" w:rsidRPr="00BA6862" w:rsidRDefault="00942E14" w:rsidP="00284E3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e)</w:t>
            </w:r>
            <w:r w:rsidRPr="00BA6862">
              <w:rPr>
                <w:rFonts w:cs="v5.0.0"/>
                <w:lang w:val="sv-SE"/>
              </w:rPr>
              <w:t xml:space="preserve"> or E-UTRA Band </w:t>
            </w:r>
            <w:r w:rsidRPr="00BA6862">
              <w:rPr>
                <w:rFonts w:cs="v5.0.0"/>
                <w:lang w:val="sv-SE" w:eastAsia="zh-CN"/>
              </w:rPr>
              <w:t>40</w:t>
            </w:r>
          </w:p>
        </w:tc>
        <w:tc>
          <w:tcPr>
            <w:tcW w:w="2024" w:type="dxa"/>
          </w:tcPr>
          <w:p w14:paraId="4D9B0419" w14:textId="77777777" w:rsidR="007202BA" w:rsidRPr="00BA6862" w:rsidRDefault="007202BA" w:rsidP="00284E33">
            <w:pPr>
              <w:pStyle w:val="TAC"/>
              <w:rPr>
                <w:rFonts w:cs="v4.2.0"/>
                <w:lang w:eastAsia="zh-CN"/>
              </w:rPr>
            </w:pPr>
            <w:r w:rsidRPr="00BA6862">
              <w:rPr>
                <w:rFonts w:cs="v4.2.0"/>
                <w:lang w:eastAsia="zh-CN"/>
              </w:rPr>
              <w:t>2300 - 2400 MHz</w:t>
            </w:r>
          </w:p>
        </w:tc>
        <w:tc>
          <w:tcPr>
            <w:tcW w:w="2271" w:type="dxa"/>
          </w:tcPr>
          <w:p w14:paraId="4EF902CE" w14:textId="77777777" w:rsidR="007202BA" w:rsidRPr="00BA6862" w:rsidRDefault="007202BA" w:rsidP="00284E33">
            <w:pPr>
              <w:pStyle w:val="TAC"/>
              <w:rPr>
                <w:rFonts w:cs="v4.2.0"/>
              </w:rPr>
            </w:pPr>
            <w:r w:rsidRPr="00BA6862">
              <w:rPr>
                <w:rFonts w:cs="v4.2.0"/>
              </w:rPr>
              <w:t>-39 dBm</w:t>
            </w:r>
          </w:p>
        </w:tc>
        <w:tc>
          <w:tcPr>
            <w:tcW w:w="2379" w:type="dxa"/>
          </w:tcPr>
          <w:p w14:paraId="41ED7CDE" w14:textId="77777777" w:rsidR="007202BA" w:rsidRPr="00BA6862" w:rsidRDefault="007202BA" w:rsidP="00284E33">
            <w:pPr>
              <w:pStyle w:val="TAC"/>
              <w:rPr>
                <w:rFonts w:cs="v4.2.0"/>
                <w:lang w:eastAsia="zh-CN"/>
              </w:rPr>
            </w:pPr>
            <w:r w:rsidRPr="00BA6862">
              <w:rPr>
                <w:rFonts w:cs="v4.2.0"/>
                <w:lang w:eastAsia="zh-CN"/>
              </w:rPr>
              <w:t>1.28MHz</w:t>
            </w:r>
          </w:p>
        </w:tc>
      </w:tr>
      <w:tr w:rsidR="007202BA" w:rsidRPr="00BA6862" w14:paraId="5C16F726" w14:textId="77777777">
        <w:trPr>
          <w:cantSplit/>
          <w:jc w:val="center"/>
        </w:trPr>
        <w:tc>
          <w:tcPr>
            <w:tcW w:w="2268" w:type="dxa"/>
          </w:tcPr>
          <w:p w14:paraId="6C6890D5" w14:textId="77777777" w:rsidR="007202BA" w:rsidRPr="00BA6862" w:rsidRDefault="00942E14" w:rsidP="00284E3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d)</w:t>
            </w:r>
            <w:r w:rsidRPr="00BA6862">
              <w:rPr>
                <w:rFonts w:cs="v5.0.0"/>
                <w:lang w:val="sv-SE"/>
              </w:rPr>
              <w:t xml:space="preserve"> or E-UTRA Band </w:t>
            </w:r>
            <w:r w:rsidRPr="00BA6862">
              <w:rPr>
                <w:rFonts w:cs="v5.0.0"/>
                <w:lang w:val="sv-SE" w:eastAsia="zh-CN"/>
              </w:rPr>
              <w:t>38</w:t>
            </w:r>
          </w:p>
        </w:tc>
        <w:tc>
          <w:tcPr>
            <w:tcW w:w="2024" w:type="dxa"/>
          </w:tcPr>
          <w:p w14:paraId="02893C8F" w14:textId="77777777" w:rsidR="007202BA" w:rsidRPr="00BA6862" w:rsidRDefault="007202BA" w:rsidP="00284E33">
            <w:pPr>
              <w:pStyle w:val="TAC"/>
              <w:rPr>
                <w:rFonts w:cs="v4.2.0"/>
              </w:rPr>
            </w:pPr>
            <w:r w:rsidRPr="00BA6862">
              <w:rPr>
                <w:rFonts w:cs="v4.2.0"/>
              </w:rPr>
              <w:t>2</w:t>
            </w:r>
            <w:r w:rsidRPr="00BA6862">
              <w:rPr>
                <w:rFonts w:cs="v4.2.0"/>
                <w:lang w:eastAsia="zh-CN"/>
              </w:rPr>
              <w:t>570</w:t>
            </w:r>
            <w:r w:rsidRPr="00BA6862">
              <w:rPr>
                <w:rFonts w:cs="v4.2.0"/>
              </w:rPr>
              <w:t xml:space="preserve"> - 2</w:t>
            </w:r>
            <w:r w:rsidRPr="00BA6862">
              <w:rPr>
                <w:rFonts w:cs="v4.2.0"/>
                <w:lang w:eastAsia="zh-CN"/>
              </w:rPr>
              <w:t>620</w:t>
            </w:r>
            <w:r w:rsidRPr="00BA6862">
              <w:rPr>
                <w:rFonts w:cs="v4.2.0"/>
              </w:rPr>
              <w:t xml:space="preserve"> MHz</w:t>
            </w:r>
          </w:p>
        </w:tc>
        <w:tc>
          <w:tcPr>
            <w:tcW w:w="2271" w:type="dxa"/>
          </w:tcPr>
          <w:p w14:paraId="65E4F31E" w14:textId="77777777" w:rsidR="007202BA" w:rsidRPr="00BA6862" w:rsidRDefault="007202BA" w:rsidP="00284E33">
            <w:pPr>
              <w:pStyle w:val="TAC"/>
              <w:rPr>
                <w:rFonts w:cs="v4.2.0"/>
              </w:rPr>
            </w:pPr>
            <w:r w:rsidRPr="00BA6862">
              <w:rPr>
                <w:rFonts w:cs="v4.2.0"/>
              </w:rPr>
              <w:t>-39 dBm</w:t>
            </w:r>
          </w:p>
        </w:tc>
        <w:tc>
          <w:tcPr>
            <w:tcW w:w="2379" w:type="dxa"/>
          </w:tcPr>
          <w:p w14:paraId="1B4FB672" w14:textId="77777777" w:rsidR="007202BA" w:rsidRPr="00BA6862" w:rsidRDefault="007202BA" w:rsidP="00284E33">
            <w:pPr>
              <w:pStyle w:val="TAC"/>
              <w:rPr>
                <w:rFonts w:cs="v4.2.0"/>
              </w:rPr>
            </w:pPr>
            <w:r w:rsidRPr="00BA6862">
              <w:rPr>
                <w:rFonts w:cs="v4.2.0"/>
              </w:rPr>
              <w:t>1,28 MHz</w:t>
            </w:r>
          </w:p>
        </w:tc>
      </w:tr>
      <w:tr w:rsidR="007202BA" w:rsidRPr="00BA6862" w14:paraId="7E52B08F" w14:textId="77777777">
        <w:trPr>
          <w:cantSplit/>
          <w:jc w:val="center"/>
        </w:trPr>
        <w:tc>
          <w:tcPr>
            <w:tcW w:w="2268" w:type="dxa"/>
          </w:tcPr>
          <w:p w14:paraId="78144E6F" w14:textId="77777777" w:rsidR="007202BA" w:rsidRPr="00BA6862" w:rsidRDefault="00942E14" w:rsidP="00284E3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a)</w:t>
            </w:r>
            <w:r w:rsidRPr="00BA6862">
              <w:rPr>
                <w:rFonts w:cs="v5.0.0"/>
                <w:lang w:val="sv-SE"/>
              </w:rPr>
              <w:t xml:space="preserve"> or E-UTRA Band </w:t>
            </w:r>
            <w:r w:rsidRPr="00BA6862">
              <w:rPr>
                <w:rFonts w:cs="v5.0.0"/>
                <w:lang w:val="sv-SE" w:eastAsia="zh-CN"/>
              </w:rPr>
              <w:t>33</w:t>
            </w:r>
          </w:p>
        </w:tc>
        <w:tc>
          <w:tcPr>
            <w:tcW w:w="2024" w:type="dxa"/>
          </w:tcPr>
          <w:p w14:paraId="3E11EC2A" w14:textId="77777777" w:rsidR="007202BA" w:rsidRPr="00BA6862" w:rsidRDefault="007202BA" w:rsidP="00284E33">
            <w:pPr>
              <w:pStyle w:val="TAC"/>
              <w:rPr>
                <w:rFonts w:cs="v4.2.0"/>
              </w:rPr>
            </w:pPr>
            <w:r w:rsidRPr="00BA6862">
              <w:rPr>
                <w:rFonts w:cs="v4.2.0"/>
              </w:rPr>
              <w:t>1900 - 1920 MHz</w:t>
            </w:r>
          </w:p>
        </w:tc>
        <w:tc>
          <w:tcPr>
            <w:tcW w:w="2271" w:type="dxa"/>
          </w:tcPr>
          <w:p w14:paraId="509DDA34" w14:textId="77777777" w:rsidR="007202BA" w:rsidRPr="00BA6862" w:rsidRDefault="007202BA" w:rsidP="00284E33">
            <w:pPr>
              <w:pStyle w:val="TAC"/>
              <w:rPr>
                <w:rFonts w:cs="v4.2.0"/>
              </w:rPr>
            </w:pPr>
            <w:r w:rsidRPr="00BA6862">
              <w:rPr>
                <w:rFonts w:cs="v4.2.0"/>
              </w:rPr>
              <w:t xml:space="preserve">-36 dBm </w:t>
            </w:r>
          </w:p>
        </w:tc>
        <w:tc>
          <w:tcPr>
            <w:tcW w:w="2379" w:type="dxa"/>
          </w:tcPr>
          <w:p w14:paraId="52C8D9A7" w14:textId="77777777" w:rsidR="007202BA" w:rsidRPr="00BA6862" w:rsidRDefault="007202BA" w:rsidP="00284E33">
            <w:pPr>
              <w:pStyle w:val="TAC"/>
              <w:rPr>
                <w:rFonts w:cs="v4.2.0"/>
              </w:rPr>
            </w:pPr>
            <w:r w:rsidRPr="00BA6862">
              <w:rPr>
                <w:rFonts w:cs="v4.2.0"/>
              </w:rPr>
              <w:t>1,28 MHz</w:t>
            </w:r>
          </w:p>
        </w:tc>
      </w:tr>
      <w:tr w:rsidR="007202BA" w:rsidRPr="00BA6862" w14:paraId="43383688" w14:textId="77777777">
        <w:trPr>
          <w:cantSplit/>
          <w:jc w:val="center"/>
        </w:trPr>
        <w:tc>
          <w:tcPr>
            <w:tcW w:w="2268" w:type="dxa"/>
          </w:tcPr>
          <w:p w14:paraId="454C566F" w14:textId="77777777" w:rsidR="007202BA" w:rsidRPr="00BA6862" w:rsidRDefault="00942E14" w:rsidP="00284E3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e)</w:t>
            </w:r>
            <w:r w:rsidRPr="00BA6862">
              <w:rPr>
                <w:rFonts w:cs="v5.0.0"/>
                <w:lang w:val="sv-SE"/>
              </w:rPr>
              <w:t xml:space="preserve"> or E-UTRA Band </w:t>
            </w:r>
            <w:r w:rsidRPr="00BA6862">
              <w:rPr>
                <w:rFonts w:cs="v5.0.0"/>
                <w:lang w:val="sv-SE" w:eastAsia="zh-CN"/>
              </w:rPr>
              <w:t>40</w:t>
            </w:r>
          </w:p>
        </w:tc>
        <w:tc>
          <w:tcPr>
            <w:tcW w:w="2024" w:type="dxa"/>
          </w:tcPr>
          <w:p w14:paraId="1C9CBD2A" w14:textId="77777777" w:rsidR="007202BA" w:rsidRPr="00BA6862" w:rsidRDefault="007202BA" w:rsidP="00284E33">
            <w:pPr>
              <w:pStyle w:val="TAC"/>
              <w:rPr>
                <w:rFonts w:cs="v4.2.0"/>
                <w:lang w:eastAsia="zh-CN"/>
              </w:rPr>
            </w:pPr>
            <w:r w:rsidRPr="00BA6862">
              <w:rPr>
                <w:rFonts w:cs="v4.2.0"/>
                <w:lang w:eastAsia="zh-CN"/>
              </w:rPr>
              <w:t>2300 - 2400 MHz</w:t>
            </w:r>
          </w:p>
        </w:tc>
        <w:tc>
          <w:tcPr>
            <w:tcW w:w="2271" w:type="dxa"/>
          </w:tcPr>
          <w:p w14:paraId="4411A9C2" w14:textId="77777777" w:rsidR="007202BA" w:rsidRPr="00BA6862" w:rsidRDefault="007202BA" w:rsidP="00284E33">
            <w:pPr>
              <w:pStyle w:val="TAC"/>
              <w:rPr>
                <w:rFonts w:cs="v4.2.0"/>
              </w:rPr>
            </w:pPr>
            <w:r w:rsidRPr="00BA6862">
              <w:rPr>
                <w:rFonts w:cs="v4.2.0"/>
              </w:rPr>
              <w:t>-3</w:t>
            </w:r>
            <w:r w:rsidRPr="00BA6862">
              <w:rPr>
                <w:rFonts w:cs="v4.2.0"/>
                <w:lang w:eastAsia="zh-CN"/>
              </w:rPr>
              <w:t>6</w:t>
            </w:r>
            <w:r w:rsidRPr="00BA6862">
              <w:rPr>
                <w:rFonts w:cs="v4.2.0"/>
              </w:rPr>
              <w:t xml:space="preserve"> dBm</w:t>
            </w:r>
          </w:p>
        </w:tc>
        <w:tc>
          <w:tcPr>
            <w:tcW w:w="2379" w:type="dxa"/>
          </w:tcPr>
          <w:p w14:paraId="74AA4579" w14:textId="77777777" w:rsidR="007202BA" w:rsidRPr="00BA6862" w:rsidRDefault="007202BA" w:rsidP="00284E33">
            <w:pPr>
              <w:pStyle w:val="TAC"/>
              <w:rPr>
                <w:rFonts w:cs="v4.2.0"/>
                <w:lang w:eastAsia="zh-CN"/>
              </w:rPr>
            </w:pPr>
            <w:r w:rsidRPr="00BA6862">
              <w:rPr>
                <w:rFonts w:cs="v4.2.0"/>
                <w:lang w:eastAsia="zh-CN"/>
              </w:rPr>
              <w:t>1.28MHz</w:t>
            </w:r>
          </w:p>
        </w:tc>
      </w:tr>
      <w:tr w:rsidR="007202BA" w:rsidRPr="00BA6862" w14:paraId="46D0109F" w14:textId="77777777">
        <w:trPr>
          <w:cantSplit/>
          <w:jc w:val="center"/>
        </w:trPr>
        <w:tc>
          <w:tcPr>
            <w:tcW w:w="2268" w:type="dxa"/>
          </w:tcPr>
          <w:p w14:paraId="5E90D7BF" w14:textId="77777777" w:rsidR="007202BA" w:rsidRPr="00BA6862" w:rsidRDefault="00942E14" w:rsidP="00284E3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rFonts w:cs="v4.2.0"/>
                <w:lang w:val="sv-SE" w:eastAsia="zh-CN"/>
              </w:rPr>
              <w:t>4</w:t>
            </w:r>
          </w:p>
        </w:tc>
        <w:tc>
          <w:tcPr>
            <w:tcW w:w="2024" w:type="dxa"/>
          </w:tcPr>
          <w:p w14:paraId="75B19A24" w14:textId="77777777" w:rsidR="007202BA" w:rsidRPr="00BA6862" w:rsidRDefault="007202BA" w:rsidP="00284E33">
            <w:pPr>
              <w:pStyle w:val="TAC"/>
              <w:rPr>
                <w:rFonts w:cs="v4.2.0"/>
              </w:rPr>
            </w:pPr>
            <w:r w:rsidRPr="00BA6862">
              <w:rPr>
                <w:rFonts w:cs="v4.2.0"/>
              </w:rPr>
              <w:t>2010 - 2025 MHz</w:t>
            </w:r>
          </w:p>
        </w:tc>
        <w:tc>
          <w:tcPr>
            <w:tcW w:w="2271" w:type="dxa"/>
          </w:tcPr>
          <w:p w14:paraId="39735C87" w14:textId="77777777" w:rsidR="007202BA" w:rsidRPr="00BA6862" w:rsidRDefault="007202BA" w:rsidP="00284E33">
            <w:pPr>
              <w:pStyle w:val="TAC"/>
              <w:rPr>
                <w:rFonts w:cs="v4.2.0"/>
              </w:rPr>
            </w:pPr>
            <w:r w:rsidRPr="00BA6862">
              <w:rPr>
                <w:rFonts w:cs="v4.2.0"/>
              </w:rPr>
              <w:t>-36 dBm</w:t>
            </w:r>
          </w:p>
        </w:tc>
        <w:tc>
          <w:tcPr>
            <w:tcW w:w="2379" w:type="dxa"/>
          </w:tcPr>
          <w:p w14:paraId="19B16DDA" w14:textId="77777777" w:rsidR="007202BA" w:rsidRPr="00BA6862" w:rsidRDefault="007202BA" w:rsidP="00284E33">
            <w:pPr>
              <w:pStyle w:val="TAC"/>
              <w:rPr>
                <w:rFonts w:cs="v4.2.0"/>
              </w:rPr>
            </w:pPr>
            <w:r w:rsidRPr="00BA6862">
              <w:rPr>
                <w:rFonts w:cs="v4.2.0"/>
              </w:rPr>
              <w:t>1,28 MHz</w:t>
            </w:r>
          </w:p>
        </w:tc>
      </w:tr>
      <w:tr w:rsidR="007202BA" w:rsidRPr="00BA6862" w14:paraId="55B39715" w14:textId="77777777">
        <w:trPr>
          <w:cantSplit/>
          <w:jc w:val="center"/>
        </w:trPr>
        <w:tc>
          <w:tcPr>
            <w:tcW w:w="2268" w:type="dxa"/>
          </w:tcPr>
          <w:p w14:paraId="371A8817" w14:textId="77777777" w:rsidR="007202BA" w:rsidRPr="00BA6862" w:rsidRDefault="00942E14" w:rsidP="00284E3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d)</w:t>
            </w:r>
            <w:r w:rsidRPr="00BA6862">
              <w:rPr>
                <w:rFonts w:cs="v5.0.0"/>
                <w:lang w:val="sv-SE"/>
              </w:rPr>
              <w:t xml:space="preserve"> or E-UTRA Band </w:t>
            </w:r>
            <w:r w:rsidRPr="00BA6862">
              <w:rPr>
                <w:rFonts w:cs="v5.0.0"/>
                <w:lang w:val="sv-SE" w:eastAsia="zh-CN"/>
              </w:rPr>
              <w:t>38</w:t>
            </w:r>
          </w:p>
        </w:tc>
        <w:tc>
          <w:tcPr>
            <w:tcW w:w="2024" w:type="dxa"/>
          </w:tcPr>
          <w:p w14:paraId="0FE3BC84" w14:textId="77777777" w:rsidR="007202BA" w:rsidRPr="00BA6862" w:rsidRDefault="007202BA" w:rsidP="00284E33">
            <w:pPr>
              <w:pStyle w:val="TAC"/>
              <w:rPr>
                <w:rFonts w:cs="v4.2.0"/>
              </w:rPr>
            </w:pPr>
            <w:r w:rsidRPr="00BA6862">
              <w:rPr>
                <w:rFonts w:cs="v4.2.0"/>
              </w:rPr>
              <w:t>2</w:t>
            </w:r>
            <w:r w:rsidRPr="00BA6862">
              <w:rPr>
                <w:rFonts w:cs="v4.2.0"/>
                <w:lang w:eastAsia="zh-CN"/>
              </w:rPr>
              <w:t>57</w:t>
            </w:r>
            <w:r w:rsidRPr="00BA6862">
              <w:rPr>
                <w:rFonts w:cs="v4.2.0"/>
              </w:rPr>
              <w:t>0 - 2</w:t>
            </w:r>
            <w:r w:rsidRPr="00BA6862">
              <w:rPr>
                <w:rFonts w:cs="v4.2.0"/>
                <w:lang w:eastAsia="zh-CN"/>
              </w:rPr>
              <w:t>6</w:t>
            </w:r>
            <w:r w:rsidRPr="00BA6862">
              <w:rPr>
                <w:rFonts w:cs="v4.2.0"/>
              </w:rPr>
              <w:t>2</w:t>
            </w:r>
            <w:r w:rsidRPr="00BA6862">
              <w:rPr>
                <w:rFonts w:cs="v4.2.0"/>
                <w:lang w:eastAsia="zh-CN"/>
              </w:rPr>
              <w:t>0</w:t>
            </w:r>
            <w:r w:rsidRPr="00BA6862">
              <w:rPr>
                <w:rFonts w:cs="v4.2.0"/>
              </w:rPr>
              <w:t xml:space="preserve"> MHz</w:t>
            </w:r>
          </w:p>
        </w:tc>
        <w:tc>
          <w:tcPr>
            <w:tcW w:w="2271" w:type="dxa"/>
          </w:tcPr>
          <w:p w14:paraId="2EC3C57B" w14:textId="77777777" w:rsidR="007202BA" w:rsidRPr="00BA6862" w:rsidRDefault="007202BA" w:rsidP="00284E33">
            <w:pPr>
              <w:pStyle w:val="TAC"/>
              <w:rPr>
                <w:rFonts w:cs="v4.2.0"/>
              </w:rPr>
            </w:pPr>
            <w:r w:rsidRPr="00BA6862">
              <w:rPr>
                <w:rFonts w:cs="v4.2.0"/>
              </w:rPr>
              <w:t>-36 dBm</w:t>
            </w:r>
          </w:p>
        </w:tc>
        <w:tc>
          <w:tcPr>
            <w:tcW w:w="2379" w:type="dxa"/>
          </w:tcPr>
          <w:p w14:paraId="277BDBFF" w14:textId="77777777" w:rsidR="007202BA" w:rsidRPr="00BA6862" w:rsidRDefault="007202BA" w:rsidP="00284E33">
            <w:pPr>
              <w:pStyle w:val="TAC"/>
              <w:rPr>
                <w:rFonts w:cs="v4.2.0"/>
              </w:rPr>
            </w:pPr>
            <w:r w:rsidRPr="00BA6862">
              <w:rPr>
                <w:rFonts w:cs="v4.2.0"/>
              </w:rPr>
              <w:t>1,28 MHz</w:t>
            </w:r>
          </w:p>
        </w:tc>
      </w:tr>
    </w:tbl>
    <w:p w14:paraId="65B7EB7A" w14:textId="77777777" w:rsidR="007F7412" w:rsidRPr="00AA0BEB" w:rsidRDefault="007F7412"/>
    <w:p w14:paraId="5BD181E8" w14:textId="77777777" w:rsidR="007F7412" w:rsidRPr="00AA0BEB" w:rsidRDefault="007F7412">
      <w:pPr>
        <w:pStyle w:val="NO"/>
      </w:pPr>
      <w:r w:rsidRPr="00AA0BEB">
        <w:t>NOTE:</w:t>
      </w:r>
      <w:r w:rsidRPr="00AA0BEB">
        <w:tab/>
        <w:t>The requirements in Table 6.20A and 6.20B for the Wide Area BS are based on a minimum coupling loss of 67 dB between unsynchronised TDD base stations. The requirements in Table 6.20A and 6.20B for the Local Area BS are based on a coupling loss of 70 dB between unsynchronised Wide Area and Local Area TDD base stations.</w:t>
      </w:r>
    </w:p>
    <w:p w14:paraId="0F719247" w14:textId="77777777" w:rsidR="007F7412" w:rsidRPr="00AA0BEB" w:rsidRDefault="007F7412">
      <w:pPr>
        <w:pStyle w:val="Heading5"/>
      </w:pPr>
      <w:bookmarkStart w:id="106" w:name="_Toc518915766"/>
      <w:r w:rsidRPr="00AA0BEB">
        <w:t>6.6.3.5.2</w:t>
      </w:r>
      <w:r w:rsidRPr="00AA0BEB">
        <w:tab/>
        <w:t>Co-located base stations</w:t>
      </w:r>
      <w:bookmarkEnd w:id="106"/>
    </w:p>
    <w:p w14:paraId="13055DFA" w14:textId="77777777" w:rsidR="007F7412" w:rsidRPr="00AA0BEB" w:rsidRDefault="007F7412">
      <w:r w:rsidRPr="00AA0BEB">
        <w:t xml:space="preserve">This requirement shall apply in case of co-location with unsynchronised </w:t>
      </w:r>
      <w:r w:rsidR="00942E14" w:rsidRPr="00AA0BEB">
        <w:rPr>
          <w:lang w:eastAsia="zh-CN"/>
        </w:rPr>
        <w:t xml:space="preserve">UTRA </w:t>
      </w:r>
      <w:r w:rsidRPr="00AA0BEB">
        <w:t>TDD</w:t>
      </w:r>
      <w:r w:rsidR="00942E14" w:rsidRPr="00AA0BEB">
        <w:rPr>
          <w:lang w:eastAsia="zh-CN"/>
        </w:rPr>
        <w:t xml:space="preserve"> and/or E-UTRA TDD</w:t>
      </w:r>
      <w:r w:rsidRPr="00AA0BEB">
        <w:t xml:space="preserve"> BS</w:t>
      </w:r>
      <w:r w:rsidR="00086738" w:rsidRPr="00AA0BEB">
        <w:t xml:space="preserve"> that </w:t>
      </w:r>
      <w:r w:rsidR="00086738" w:rsidRPr="00AA0BEB">
        <w:rPr>
          <w:rFonts w:cs="v4.2.0"/>
        </w:rPr>
        <w:t>comprises uplink receive functionality</w:t>
      </w:r>
      <w:r w:rsidRPr="00AA0BEB">
        <w:t>.</w:t>
      </w:r>
    </w:p>
    <w:p w14:paraId="4FF2EB6E" w14:textId="77777777" w:rsidR="007F7412" w:rsidRPr="00AA0BEB" w:rsidRDefault="007F7412" w:rsidP="00C45EC9">
      <w:pPr>
        <w:pStyle w:val="H6"/>
      </w:pPr>
      <w:r w:rsidRPr="00AA0BEB">
        <w:t>6.6.3.5.2.1</w:t>
      </w:r>
      <w:r w:rsidRPr="00AA0BEB">
        <w:tab/>
        <w:t xml:space="preserve">Minimum Requirement </w:t>
      </w:r>
    </w:p>
    <w:p w14:paraId="353EA9DD" w14:textId="77777777" w:rsidR="007F7412" w:rsidRPr="00AA0BEB" w:rsidRDefault="007F7412" w:rsidP="00C45EC9">
      <w:pPr>
        <w:pStyle w:val="H6"/>
      </w:pPr>
      <w:r w:rsidRPr="00AA0BEB">
        <w:t>6.6.3.5.2.1.1</w:t>
      </w:r>
      <w:r w:rsidRPr="00AA0BEB">
        <w:tab/>
        <w:t>3,84 Mcps TDD option</w:t>
      </w:r>
    </w:p>
    <w:p w14:paraId="40074107" w14:textId="77777777" w:rsidR="007F7412" w:rsidRPr="00AA0BEB" w:rsidRDefault="007F7412">
      <w:r w:rsidRPr="00AA0BEB">
        <w:t xml:space="preserve">The </w:t>
      </w:r>
      <w:r w:rsidRPr="00AA0BEB">
        <w:rPr>
          <w:rFonts w:cs="v4.2.0"/>
        </w:rPr>
        <w:t xml:space="preserve">RRC filtered mean </w:t>
      </w:r>
      <w:r w:rsidRPr="00AA0BEB">
        <w:t>power of any spurious emission in case of co-location shall not exceed the limits specified in table 6.21.</w:t>
      </w:r>
    </w:p>
    <w:p w14:paraId="715676CB" w14:textId="77777777" w:rsidR="007F7412" w:rsidRPr="00AA0BEB" w:rsidRDefault="007F7412">
      <w:pPr>
        <w:pStyle w:val="TH"/>
      </w:pPr>
      <w:r w:rsidRPr="00AA0BEB">
        <w:lastRenderedPageBreak/>
        <w:t xml:space="preserve">Table 6.21: BS Spurious emissions limits for co-location with unsynchronised </w:t>
      </w:r>
      <w:r w:rsidR="00942E14" w:rsidRPr="00AA0BEB">
        <w:rPr>
          <w:lang w:eastAsia="zh-CN"/>
        </w:rPr>
        <w:t xml:space="preserve">UTRA </w:t>
      </w:r>
      <w:r w:rsidRPr="00AA0BEB">
        <w:t>TDD</w:t>
      </w:r>
      <w:r w:rsidR="00942E14" w:rsidRPr="00AA0BEB">
        <w:rPr>
          <w:lang w:eastAsia="zh-CN"/>
        </w:rPr>
        <w:t xml:space="preserve"> and/or E-UTRA TDD</w:t>
      </w:r>
    </w:p>
    <w:tbl>
      <w:tblPr>
        <w:tblW w:w="89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68"/>
        <w:gridCol w:w="2024"/>
        <w:gridCol w:w="2271"/>
        <w:gridCol w:w="2379"/>
      </w:tblGrid>
      <w:tr w:rsidR="007F7412" w:rsidRPr="00BA6862" w14:paraId="050846DC" w14:textId="77777777">
        <w:trPr>
          <w:cantSplit/>
          <w:jc w:val="center"/>
        </w:trPr>
        <w:tc>
          <w:tcPr>
            <w:tcW w:w="2268" w:type="dxa"/>
          </w:tcPr>
          <w:p w14:paraId="1D182E01" w14:textId="77777777" w:rsidR="007F7412" w:rsidRPr="00BA6862" w:rsidRDefault="00942E14">
            <w:pPr>
              <w:pStyle w:val="TAH"/>
              <w:rPr>
                <w:rFonts w:cs="v4.2.0"/>
              </w:rPr>
            </w:pPr>
            <w:r w:rsidRPr="00BA6862">
              <w:rPr>
                <w:lang w:eastAsia="zh-CN"/>
              </w:rPr>
              <w:t>System</w:t>
            </w:r>
            <w:r w:rsidRPr="00BA6862">
              <w:t xml:space="preserve"> type operating in the same geographic area</w:t>
            </w:r>
          </w:p>
        </w:tc>
        <w:tc>
          <w:tcPr>
            <w:tcW w:w="2024" w:type="dxa"/>
          </w:tcPr>
          <w:p w14:paraId="43A99156" w14:textId="77777777" w:rsidR="007F7412" w:rsidRPr="00BA6862" w:rsidRDefault="00942E14">
            <w:pPr>
              <w:pStyle w:val="TAH"/>
              <w:rPr>
                <w:rFonts w:cs="v4.2.0"/>
              </w:rPr>
            </w:pPr>
            <w:r w:rsidRPr="00BA6862">
              <w:rPr>
                <w:rFonts w:cs="v4.2.0"/>
                <w:lang w:eastAsia="zh-CN"/>
              </w:rPr>
              <w:t>Frequency range</w:t>
            </w:r>
          </w:p>
        </w:tc>
        <w:tc>
          <w:tcPr>
            <w:tcW w:w="2271" w:type="dxa"/>
          </w:tcPr>
          <w:p w14:paraId="5B397A31" w14:textId="77777777" w:rsidR="007F7412" w:rsidRPr="00BA6862" w:rsidRDefault="007F7412">
            <w:pPr>
              <w:pStyle w:val="TAH"/>
              <w:rPr>
                <w:rFonts w:cs="v4.2.0"/>
              </w:rPr>
            </w:pPr>
            <w:r w:rsidRPr="00BA6862">
              <w:rPr>
                <w:rFonts w:cs="v4.2.0"/>
              </w:rPr>
              <w:t>Maximum Level</w:t>
            </w:r>
          </w:p>
        </w:tc>
        <w:tc>
          <w:tcPr>
            <w:tcW w:w="2379" w:type="dxa"/>
          </w:tcPr>
          <w:p w14:paraId="47117D7F" w14:textId="77777777" w:rsidR="007F7412" w:rsidRPr="00BA6862" w:rsidRDefault="007F7412">
            <w:pPr>
              <w:pStyle w:val="TAH"/>
              <w:rPr>
                <w:rFonts w:cs="v4.2.0"/>
              </w:rPr>
            </w:pPr>
            <w:r w:rsidRPr="00BA6862">
              <w:rPr>
                <w:rFonts w:cs="v4.2.0"/>
              </w:rPr>
              <w:t>Measurement Bandwidth</w:t>
            </w:r>
          </w:p>
        </w:tc>
      </w:tr>
      <w:tr w:rsidR="007F7412" w:rsidRPr="00BA6862" w14:paraId="7F0C9698" w14:textId="77777777">
        <w:trPr>
          <w:cantSplit/>
          <w:jc w:val="center"/>
        </w:trPr>
        <w:tc>
          <w:tcPr>
            <w:tcW w:w="2268" w:type="dxa"/>
          </w:tcPr>
          <w:p w14:paraId="2993119B" w14:textId="77777777" w:rsidR="007F7412" w:rsidRPr="00BA6862" w:rsidRDefault="00942E14">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33</w:t>
            </w:r>
          </w:p>
        </w:tc>
        <w:tc>
          <w:tcPr>
            <w:tcW w:w="2024" w:type="dxa"/>
          </w:tcPr>
          <w:p w14:paraId="0A173D2E" w14:textId="77777777" w:rsidR="007F7412" w:rsidRPr="00BA6862" w:rsidRDefault="007F7412">
            <w:pPr>
              <w:pStyle w:val="TAC"/>
              <w:rPr>
                <w:rFonts w:cs="v4.2.0"/>
              </w:rPr>
            </w:pPr>
            <w:r w:rsidRPr="00BA6862">
              <w:rPr>
                <w:rFonts w:cs="v4.2.0"/>
              </w:rPr>
              <w:t>1900 - 1920 MHz</w:t>
            </w:r>
          </w:p>
        </w:tc>
        <w:tc>
          <w:tcPr>
            <w:tcW w:w="2271" w:type="dxa"/>
          </w:tcPr>
          <w:p w14:paraId="3892C755" w14:textId="77777777" w:rsidR="007F7412" w:rsidRPr="00BA6862" w:rsidRDefault="007F7412">
            <w:pPr>
              <w:pStyle w:val="TAC"/>
              <w:rPr>
                <w:rFonts w:cs="v4.2.0"/>
              </w:rPr>
            </w:pPr>
            <w:r w:rsidRPr="00BA6862">
              <w:rPr>
                <w:rFonts w:cs="v4.2.0"/>
              </w:rPr>
              <w:t xml:space="preserve">-76 dBm </w:t>
            </w:r>
          </w:p>
        </w:tc>
        <w:tc>
          <w:tcPr>
            <w:tcW w:w="2379" w:type="dxa"/>
          </w:tcPr>
          <w:p w14:paraId="71F5D580" w14:textId="77777777" w:rsidR="007F7412" w:rsidRPr="00BA6862" w:rsidRDefault="007F7412">
            <w:pPr>
              <w:pStyle w:val="TAC"/>
              <w:rPr>
                <w:rFonts w:cs="v4.2.0"/>
              </w:rPr>
            </w:pPr>
            <w:r w:rsidRPr="00BA6862">
              <w:rPr>
                <w:rFonts w:cs="v4.2.0"/>
              </w:rPr>
              <w:t>3,84 MHz</w:t>
            </w:r>
          </w:p>
        </w:tc>
      </w:tr>
      <w:tr w:rsidR="007F7412" w:rsidRPr="00BA6862" w14:paraId="248A619D" w14:textId="77777777">
        <w:trPr>
          <w:cantSplit/>
          <w:jc w:val="center"/>
        </w:trPr>
        <w:tc>
          <w:tcPr>
            <w:tcW w:w="2268" w:type="dxa"/>
          </w:tcPr>
          <w:p w14:paraId="20FA323E" w14:textId="77777777" w:rsidR="007F7412" w:rsidRPr="00BA6862" w:rsidRDefault="00942E14">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rFonts w:cs="v4.2.0"/>
                <w:lang w:val="sv-SE" w:eastAsia="zh-CN"/>
              </w:rPr>
              <w:t>4</w:t>
            </w:r>
          </w:p>
        </w:tc>
        <w:tc>
          <w:tcPr>
            <w:tcW w:w="2024" w:type="dxa"/>
          </w:tcPr>
          <w:p w14:paraId="39663317" w14:textId="77777777" w:rsidR="007F7412" w:rsidRPr="00BA6862" w:rsidRDefault="007F7412">
            <w:pPr>
              <w:pStyle w:val="TAC"/>
              <w:rPr>
                <w:rFonts w:cs="v4.2.0"/>
              </w:rPr>
            </w:pPr>
            <w:r w:rsidRPr="00BA6862">
              <w:rPr>
                <w:rFonts w:cs="v4.2.0"/>
              </w:rPr>
              <w:t>2010 - 2025 MHz</w:t>
            </w:r>
          </w:p>
        </w:tc>
        <w:tc>
          <w:tcPr>
            <w:tcW w:w="2271" w:type="dxa"/>
          </w:tcPr>
          <w:p w14:paraId="20C2C689" w14:textId="77777777" w:rsidR="007F7412" w:rsidRPr="00BA6862" w:rsidRDefault="007F7412">
            <w:pPr>
              <w:pStyle w:val="TAC"/>
              <w:rPr>
                <w:rFonts w:cs="v4.2.0"/>
              </w:rPr>
            </w:pPr>
            <w:r w:rsidRPr="00BA6862">
              <w:rPr>
                <w:rFonts w:cs="v4.2.0"/>
              </w:rPr>
              <w:t>-76 dBm</w:t>
            </w:r>
          </w:p>
        </w:tc>
        <w:tc>
          <w:tcPr>
            <w:tcW w:w="2379" w:type="dxa"/>
          </w:tcPr>
          <w:p w14:paraId="6B472CB1" w14:textId="77777777" w:rsidR="007F7412" w:rsidRPr="00BA6862" w:rsidRDefault="007F7412">
            <w:pPr>
              <w:pStyle w:val="TAC"/>
              <w:rPr>
                <w:rFonts w:cs="v4.2.0"/>
              </w:rPr>
            </w:pPr>
            <w:r w:rsidRPr="00BA6862">
              <w:rPr>
                <w:rFonts w:cs="v4.2.0"/>
              </w:rPr>
              <w:t>3,84 MHz</w:t>
            </w:r>
          </w:p>
        </w:tc>
      </w:tr>
      <w:tr w:rsidR="007F7412" w:rsidRPr="00BA6862" w14:paraId="134B9A4A" w14:textId="77777777">
        <w:trPr>
          <w:cantSplit/>
          <w:jc w:val="center"/>
        </w:trPr>
        <w:tc>
          <w:tcPr>
            <w:tcW w:w="2268" w:type="dxa"/>
          </w:tcPr>
          <w:p w14:paraId="6BCF794F" w14:textId="77777777" w:rsidR="007F7412" w:rsidRPr="00BA6862" w:rsidRDefault="00942E14">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d)</w:t>
            </w:r>
            <w:r w:rsidRPr="00BA6862">
              <w:rPr>
                <w:rFonts w:cs="v5.0.0"/>
                <w:lang w:val="sv-SE"/>
              </w:rPr>
              <w:t xml:space="preserve"> or E-UTRA Band </w:t>
            </w:r>
            <w:r w:rsidRPr="00BA6862">
              <w:rPr>
                <w:rFonts w:cs="v5.0.0"/>
                <w:lang w:val="sv-SE" w:eastAsia="zh-CN"/>
              </w:rPr>
              <w:t>38</w:t>
            </w:r>
          </w:p>
        </w:tc>
        <w:tc>
          <w:tcPr>
            <w:tcW w:w="2024" w:type="dxa"/>
          </w:tcPr>
          <w:p w14:paraId="116DAB29" w14:textId="77777777" w:rsidR="007F7412" w:rsidRPr="00BA6862" w:rsidRDefault="007F7412">
            <w:pPr>
              <w:pStyle w:val="TAC"/>
              <w:rPr>
                <w:rFonts w:cs="v4.2.0"/>
              </w:rPr>
            </w:pPr>
            <w:r w:rsidRPr="00BA6862">
              <w:rPr>
                <w:rFonts w:cs="v4.2.0"/>
              </w:rPr>
              <w:t>2570 - 2620 MHz</w:t>
            </w:r>
          </w:p>
        </w:tc>
        <w:tc>
          <w:tcPr>
            <w:tcW w:w="2271" w:type="dxa"/>
          </w:tcPr>
          <w:p w14:paraId="374C0742" w14:textId="77777777" w:rsidR="007F7412" w:rsidRPr="00BA6862" w:rsidRDefault="007F7412">
            <w:pPr>
              <w:pStyle w:val="TAC"/>
              <w:rPr>
                <w:rFonts w:cs="v4.2.0"/>
              </w:rPr>
            </w:pPr>
            <w:r w:rsidRPr="00BA6862">
              <w:rPr>
                <w:rFonts w:cs="v4.2.0"/>
              </w:rPr>
              <w:t>-76 dBm</w:t>
            </w:r>
          </w:p>
        </w:tc>
        <w:tc>
          <w:tcPr>
            <w:tcW w:w="2379" w:type="dxa"/>
          </w:tcPr>
          <w:p w14:paraId="7ABF2DC3" w14:textId="77777777" w:rsidR="007F7412" w:rsidRPr="00BA6862" w:rsidRDefault="007F7412">
            <w:pPr>
              <w:pStyle w:val="TAC"/>
              <w:rPr>
                <w:rFonts w:cs="v4.2.0"/>
              </w:rPr>
            </w:pPr>
            <w:r w:rsidRPr="00BA6862">
              <w:rPr>
                <w:rFonts w:cs="v4.2.0"/>
              </w:rPr>
              <w:t>3,84 MHz</w:t>
            </w:r>
          </w:p>
        </w:tc>
      </w:tr>
      <w:tr w:rsidR="007F7412" w:rsidRPr="00BA6862" w14:paraId="6A9DD46A" w14:textId="77777777">
        <w:trPr>
          <w:cantSplit/>
          <w:jc w:val="center"/>
        </w:trPr>
        <w:tc>
          <w:tcPr>
            <w:tcW w:w="2268" w:type="dxa"/>
          </w:tcPr>
          <w:p w14:paraId="566AB384" w14:textId="77777777" w:rsidR="007F7412" w:rsidRPr="00BA6862" w:rsidRDefault="00942E14">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00D2706A" w:rsidRPr="00BA6862">
              <w:rPr>
                <w:rFonts w:cs="v5.0.0"/>
                <w:lang w:val="sv-SE" w:eastAsia="zh-CN"/>
              </w:rPr>
              <w:t>3</w:t>
            </w:r>
          </w:p>
        </w:tc>
        <w:tc>
          <w:tcPr>
            <w:tcW w:w="2024" w:type="dxa"/>
          </w:tcPr>
          <w:p w14:paraId="5675B65A" w14:textId="77777777" w:rsidR="007F7412" w:rsidRPr="00BA6862" w:rsidRDefault="007F7412">
            <w:pPr>
              <w:pStyle w:val="TAC"/>
              <w:rPr>
                <w:rFonts w:cs="v4.2.0"/>
              </w:rPr>
            </w:pPr>
            <w:r w:rsidRPr="00BA6862">
              <w:rPr>
                <w:rFonts w:cs="v4.2.0"/>
              </w:rPr>
              <w:t>1900 - 1920 MHz</w:t>
            </w:r>
          </w:p>
        </w:tc>
        <w:tc>
          <w:tcPr>
            <w:tcW w:w="2271" w:type="dxa"/>
          </w:tcPr>
          <w:p w14:paraId="7CE18E02" w14:textId="77777777" w:rsidR="007F7412" w:rsidRPr="00BA6862" w:rsidRDefault="003114F5">
            <w:pPr>
              <w:pStyle w:val="TAC"/>
              <w:rPr>
                <w:rFonts w:cs="v4.2.0"/>
              </w:rPr>
            </w:pPr>
            <w:r w:rsidRPr="00BA6862">
              <w:rPr>
                <w:rFonts w:cs="v4.2.0"/>
              </w:rPr>
              <w:t>-6</w:t>
            </w:r>
            <w:r w:rsidR="007F7412" w:rsidRPr="00BA6862">
              <w:rPr>
                <w:rFonts w:cs="v4.2.0"/>
              </w:rPr>
              <w:t xml:space="preserve">6 dBm </w:t>
            </w:r>
          </w:p>
        </w:tc>
        <w:tc>
          <w:tcPr>
            <w:tcW w:w="2379" w:type="dxa"/>
          </w:tcPr>
          <w:p w14:paraId="7411D178" w14:textId="77777777" w:rsidR="007F7412" w:rsidRPr="00BA6862" w:rsidRDefault="007F7412">
            <w:pPr>
              <w:pStyle w:val="TAC"/>
              <w:rPr>
                <w:rFonts w:cs="v4.2.0"/>
              </w:rPr>
            </w:pPr>
            <w:r w:rsidRPr="00BA6862">
              <w:rPr>
                <w:rFonts w:cs="v4.2.0"/>
              </w:rPr>
              <w:t>3,84 MHz</w:t>
            </w:r>
          </w:p>
        </w:tc>
      </w:tr>
      <w:tr w:rsidR="007F7412" w:rsidRPr="00BA6862" w14:paraId="29240AAF" w14:textId="77777777">
        <w:trPr>
          <w:cantSplit/>
          <w:jc w:val="center"/>
        </w:trPr>
        <w:tc>
          <w:tcPr>
            <w:tcW w:w="2268" w:type="dxa"/>
          </w:tcPr>
          <w:p w14:paraId="43EACF08" w14:textId="77777777" w:rsidR="007F7412" w:rsidRPr="00BA6862" w:rsidRDefault="00942E14">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rFonts w:cs="v4.2.0"/>
                <w:lang w:val="sv-SE" w:eastAsia="zh-CN"/>
              </w:rPr>
              <w:t>4</w:t>
            </w:r>
          </w:p>
        </w:tc>
        <w:tc>
          <w:tcPr>
            <w:tcW w:w="2024" w:type="dxa"/>
          </w:tcPr>
          <w:p w14:paraId="22154EA8" w14:textId="77777777" w:rsidR="007F7412" w:rsidRPr="00BA6862" w:rsidRDefault="007F7412">
            <w:pPr>
              <w:pStyle w:val="TAC"/>
              <w:rPr>
                <w:rFonts w:cs="v4.2.0"/>
              </w:rPr>
            </w:pPr>
            <w:r w:rsidRPr="00BA6862">
              <w:rPr>
                <w:rFonts w:cs="v4.2.0"/>
              </w:rPr>
              <w:t>2010 - 2025 MHz</w:t>
            </w:r>
          </w:p>
        </w:tc>
        <w:tc>
          <w:tcPr>
            <w:tcW w:w="2271" w:type="dxa"/>
          </w:tcPr>
          <w:p w14:paraId="26775A53" w14:textId="77777777" w:rsidR="007F7412" w:rsidRPr="00BA6862" w:rsidRDefault="003114F5">
            <w:pPr>
              <w:pStyle w:val="TAC"/>
              <w:rPr>
                <w:rFonts w:cs="v4.2.0"/>
              </w:rPr>
            </w:pPr>
            <w:r w:rsidRPr="00BA6862">
              <w:rPr>
                <w:rFonts w:cs="v4.2.0"/>
              </w:rPr>
              <w:t>-6</w:t>
            </w:r>
            <w:r w:rsidR="007F7412" w:rsidRPr="00BA6862">
              <w:rPr>
                <w:rFonts w:cs="v4.2.0"/>
              </w:rPr>
              <w:t>6 dBm</w:t>
            </w:r>
          </w:p>
        </w:tc>
        <w:tc>
          <w:tcPr>
            <w:tcW w:w="2379" w:type="dxa"/>
          </w:tcPr>
          <w:p w14:paraId="4BD0ED15" w14:textId="77777777" w:rsidR="007F7412" w:rsidRPr="00BA6862" w:rsidRDefault="007F7412">
            <w:pPr>
              <w:pStyle w:val="TAC"/>
              <w:rPr>
                <w:rFonts w:cs="v4.2.0"/>
              </w:rPr>
            </w:pPr>
            <w:r w:rsidRPr="00BA6862">
              <w:rPr>
                <w:rFonts w:cs="v4.2.0"/>
              </w:rPr>
              <w:t>3,84 MHz</w:t>
            </w:r>
          </w:p>
        </w:tc>
      </w:tr>
      <w:tr w:rsidR="007F7412" w:rsidRPr="00BA6862" w14:paraId="05CEA551" w14:textId="77777777">
        <w:trPr>
          <w:cantSplit/>
          <w:jc w:val="center"/>
        </w:trPr>
        <w:tc>
          <w:tcPr>
            <w:tcW w:w="2268" w:type="dxa"/>
          </w:tcPr>
          <w:p w14:paraId="66BA9D0F" w14:textId="77777777" w:rsidR="007F7412" w:rsidRPr="00BA6862" w:rsidRDefault="00942E14">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d)</w:t>
            </w:r>
            <w:r w:rsidRPr="00BA6862">
              <w:rPr>
                <w:rFonts w:cs="v5.0.0"/>
                <w:lang w:val="sv-SE"/>
              </w:rPr>
              <w:t xml:space="preserve"> or E-UTRA Band </w:t>
            </w:r>
            <w:r w:rsidRPr="00BA6862">
              <w:rPr>
                <w:rFonts w:cs="v5.0.0"/>
                <w:lang w:val="sv-SE" w:eastAsia="zh-CN"/>
              </w:rPr>
              <w:t>3</w:t>
            </w:r>
            <w:r w:rsidR="00D2706A" w:rsidRPr="00BA6862">
              <w:rPr>
                <w:rFonts w:cs="v5.0.0"/>
                <w:lang w:val="sv-SE" w:eastAsia="zh-CN"/>
              </w:rPr>
              <w:t>8</w:t>
            </w:r>
          </w:p>
        </w:tc>
        <w:tc>
          <w:tcPr>
            <w:tcW w:w="2024" w:type="dxa"/>
          </w:tcPr>
          <w:p w14:paraId="20283F36" w14:textId="77777777" w:rsidR="007F7412" w:rsidRPr="00BA6862" w:rsidRDefault="007F7412">
            <w:pPr>
              <w:pStyle w:val="TAC"/>
              <w:rPr>
                <w:rFonts w:cs="v4.2.0"/>
              </w:rPr>
            </w:pPr>
            <w:r w:rsidRPr="00BA6862">
              <w:rPr>
                <w:rFonts w:cs="v4.2.0"/>
              </w:rPr>
              <w:t>2570 - 2620 MHz</w:t>
            </w:r>
          </w:p>
        </w:tc>
        <w:tc>
          <w:tcPr>
            <w:tcW w:w="2271" w:type="dxa"/>
          </w:tcPr>
          <w:p w14:paraId="430DD0A3" w14:textId="77777777" w:rsidR="007F7412" w:rsidRPr="00BA6862" w:rsidRDefault="003114F5">
            <w:pPr>
              <w:pStyle w:val="TAC"/>
              <w:rPr>
                <w:rFonts w:cs="v4.2.0"/>
              </w:rPr>
            </w:pPr>
            <w:r w:rsidRPr="00BA6862">
              <w:rPr>
                <w:rFonts w:cs="v4.2.0"/>
              </w:rPr>
              <w:t>-6</w:t>
            </w:r>
            <w:r w:rsidR="007F7412" w:rsidRPr="00BA6862">
              <w:rPr>
                <w:rFonts w:cs="v4.2.0"/>
              </w:rPr>
              <w:t>6 dBm</w:t>
            </w:r>
          </w:p>
        </w:tc>
        <w:tc>
          <w:tcPr>
            <w:tcW w:w="2379" w:type="dxa"/>
          </w:tcPr>
          <w:p w14:paraId="0409C4C6" w14:textId="77777777" w:rsidR="007F7412" w:rsidRPr="00BA6862" w:rsidRDefault="007F7412">
            <w:pPr>
              <w:pStyle w:val="TAC"/>
              <w:rPr>
                <w:rFonts w:cs="v4.2.0"/>
              </w:rPr>
            </w:pPr>
            <w:r w:rsidRPr="00BA6862">
              <w:rPr>
                <w:rFonts w:cs="v4.2.0"/>
              </w:rPr>
              <w:t>3,84 MHz</w:t>
            </w:r>
          </w:p>
        </w:tc>
      </w:tr>
    </w:tbl>
    <w:p w14:paraId="63A8CF8B" w14:textId="77777777" w:rsidR="007F7412" w:rsidRPr="00AA0BEB" w:rsidRDefault="007F7412"/>
    <w:p w14:paraId="5E2EED66" w14:textId="77777777" w:rsidR="007F7412" w:rsidRPr="00AA0BEB" w:rsidRDefault="007F7412">
      <w:pPr>
        <w:pStyle w:val="NO"/>
      </w:pPr>
      <w:r w:rsidRPr="00AA0BEB">
        <w:t>NOTE:</w:t>
      </w:r>
      <w:r w:rsidRPr="00AA0BEB">
        <w:tab/>
        <w:t>The requirements in Table 6.21 for the Wide Area BS are based on a minimum coupling loss of 30 dB between unsynchronised TDD base stations. The requirements in Table 6.21 for the Local Area BS are based on a minimum cou</w:t>
      </w:r>
      <w:r w:rsidR="003114F5" w:rsidRPr="00AA0BEB">
        <w:t>pling loss of 30</w:t>
      </w:r>
      <w:r w:rsidRPr="00AA0BEB">
        <w:t xml:space="preserve"> dB between unsynchronised Local Area base stations. The co-location of different base station classes is not considered.</w:t>
      </w:r>
    </w:p>
    <w:p w14:paraId="49563D18" w14:textId="77777777" w:rsidR="007F7412" w:rsidRPr="00AA0BEB" w:rsidRDefault="007F7412" w:rsidP="00C45EC9">
      <w:pPr>
        <w:pStyle w:val="H6"/>
      </w:pPr>
      <w:r w:rsidRPr="00AA0BEB">
        <w:t>6.6.3.5.2.1.2</w:t>
      </w:r>
      <w:r w:rsidRPr="00AA0BEB">
        <w:tab/>
        <w:t>1,28 Mcps TDD option</w:t>
      </w:r>
    </w:p>
    <w:p w14:paraId="0C728FCC" w14:textId="77777777" w:rsidR="007F7412" w:rsidRPr="00AA0BEB" w:rsidRDefault="007F7412">
      <w:r w:rsidRPr="00AA0BEB">
        <w:t xml:space="preserve">In geographic areas where only 1,28 Mcps TDD is deployed, the </w:t>
      </w:r>
      <w:r w:rsidRPr="00AA0BEB">
        <w:rPr>
          <w:rFonts w:cs="v4.2.0"/>
        </w:rPr>
        <w:t xml:space="preserve">RRC filtered mean </w:t>
      </w:r>
      <w:r w:rsidRPr="00AA0BEB">
        <w:t>power of any spurious emission in case of co-location shall not exceed the limits specified in table 6.22, otherwise the limits in table 6.23 shall apply.</w:t>
      </w:r>
    </w:p>
    <w:p w14:paraId="220342ED" w14:textId="77777777" w:rsidR="00851DDE" w:rsidRPr="00AA0BEB" w:rsidRDefault="00851DDE">
      <w:r w:rsidRPr="00AA0BEB">
        <w:t>For BS capable of multi-band operation, the exclusions and conditions in the Note of Table 6.22 apply for each supported operating band.</w:t>
      </w:r>
      <w:r w:rsidR="008A689B" w:rsidRPr="00AA0BEB">
        <w:rPr>
          <w:rStyle w:val="msoins0"/>
          <w:rFonts w:cs="v3.8.0"/>
        </w:rPr>
        <w:t xml:space="preserve"> For BS capable of multi-band operation</w:t>
      </w:r>
      <w:r w:rsidR="008A689B" w:rsidRPr="00AA0BEB">
        <w:rPr>
          <w:rStyle w:val="msoins0"/>
        </w:rPr>
        <w:t xml:space="preserve"> where multiple bands are mapped on separate antenna connectors, the exclusions and conditions in the Note column of Table 6.22 apply for the operating band supported </w:t>
      </w:r>
      <w:r w:rsidR="008A689B" w:rsidRPr="00AA0BEB">
        <w:rPr>
          <w:rStyle w:val="msoins0"/>
          <w:rFonts w:hint="eastAsia"/>
          <w:lang w:eastAsia="zh-CN"/>
        </w:rPr>
        <w:t>at</w:t>
      </w:r>
      <w:r w:rsidR="008A689B" w:rsidRPr="00AA0BEB">
        <w:rPr>
          <w:rStyle w:val="msoins0"/>
        </w:rPr>
        <w:t xml:space="preserve"> </w:t>
      </w:r>
      <w:r w:rsidR="008A689B" w:rsidRPr="00AA0BEB">
        <w:rPr>
          <w:rStyle w:val="msoins0"/>
          <w:rFonts w:hint="eastAsia"/>
          <w:lang w:eastAsia="zh-CN"/>
        </w:rPr>
        <w:t>that</w:t>
      </w:r>
      <w:r w:rsidR="008A689B" w:rsidRPr="00AA0BEB">
        <w:rPr>
          <w:rStyle w:val="msoins0"/>
        </w:rPr>
        <w:t xml:space="preserve"> antenna connector.</w:t>
      </w:r>
    </w:p>
    <w:p w14:paraId="722B5250" w14:textId="77777777" w:rsidR="007F7412" w:rsidRPr="00AA0BEB" w:rsidRDefault="007F7412">
      <w:pPr>
        <w:pStyle w:val="TH"/>
      </w:pPr>
      <w:r w:rsidRPr="00AA0BEB">
        <w:lastRenderedPageBreak/>
        <w:t xml:space="preserve">Table 6.22: BS Spurious emissions limits for co-location with unsynchronised 1,28 Mcps </w:t>
      </w:r>
      <w:r w:rsidR="00942E14" w:rsidRPr="00AA0BEB">
        <w:rPr>
          <w:lang w:eastAsia="zh-CN"/>
        </w:rPr>
        <w:t xml:space="preserve">UTRA </w:t>
      </w:r>
      <w:r w:rsidRPr="00AA0BEB">
        <w:t>TDD</w:t>
      </w:r>
      <w:r w:rsidR="00942E14" w:rsidRPr="00AA0BE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68"/>
        <w:gridCol w:w="2024"/>
        <w:gridCol w:w="2271"/>
        <w:gridCol w:w="2379"/>
      </w:tblGrid>
      <w:tr w:rsidR="007202BA" w:rsidRPr="00BA6862" w14:paraId="69FCAC94" w14:textId="77777777">
        <w:trPr>
          <w:cantSplit/>
          <w:jc w:val="center"/>
        </w:trPr>
        <w:tc>
          <w:tcPr>
            <w:tcW w:w="2268" w:type="dxa"/>
          </w:tcPr>
          <w:p w14:paraId="0301CD90" w14:textId="77777777" w:rsidR="007202BA" w:rsidRPr="00BA6862" w:rsidRDefault="00942E14" w:rsidP="00284E33">
            <w:pPr>
              <w:pStyle w:val="TAH"/>
              <w:rPr>
                <w:rFonts w:cs="v4.2.0"/>
              </w:rPr>
            </w:pPr>
            <w:r w:rsidRPr="00BA6862">
              <w:rPr>
                <w:lang w:eastAsia="zh-CN"/>
              </w:rPr>
              <w:t>System</w:t>
            </w:r>
            <w:r w:rsidRPr="00BA6862">
              <w:t xml:space="preserve"> type operating in the same geographic area</w:t>
            </w:r>
          </w:p>
        </w:tc>
        <w:tc>
          <w:tcPr>
            <w:tcW w:w="2024" w:type="dxa"/>
          </w:tcPr>
          <w:p w14:paraId="7737C295" w14:textId="77777777" w:rsidR="007202BA" w:rsidRPr="00BA6862" w:rsidRDefault="00942E14" w:rsidP="00284E33">
            <w:pPr>
              <w:pStyle w:val="TAH"/>
              <w:rPr>
                <w:rFonts w:cs="v4.2.0"/>
              </w:rPr>
            </w:pPr>
            <w:r w:rsidRPr="00BA6862">
              <w:rPr>
                <w:rFonts w:cs="v4.2.0"/>
                <w:lang w:eastAsia="zh-CN"/>
              </w:rPr>
              <w:t>Frequency range</w:t>
            </w:r>
          </w:p>
        </w:tc>
        <w:tc>
          <w:tcPr>
            <w:tcW w:w="2271" w:type="dxa"/>
          </w:tcPr>
          <w:p w14:paraId="3130D3F4" w14:textId="77777777" w:rsidR="007202BA" w:rsidRPr="00BA6862" w:rsidRDefault="007202BA" w:rsidP="00284E33">
            <w:pPr>
              <w:pStyle w:val="TAH"/>
              <w:rPr>
                <w:rFonts w:cs="v4.2.0"/>
              </w:rPr>
            </w:pPr>
            <w:r w:rsidRPr="00BA6862">
              <w:rPr>
                <w:rFonts w:cs="v4.2.0"/>
              </w:rPr>
              <w:t>Maximum Level</w:t>
            </w:r>
          </w:p>
        </w:tc>
        <w:tc>
          <w:tcPr>
            <w:tcW w:w="2379" w:type="dxa"/>
          </w:tcPr>
          <w:p w14:paraId="394011EE" w14:textId="77777777" w:rsidR="007202BA" w:rsidRPr="00BA6862" w:rsidRDefault="007202BA" w:rsidP="00284E33">
            <w:pPr>
              <w:pStyle w:val="TAH"/>
              <w:rPr>
                <w:rFonts w:cs="v4.2.0"/>
              </w:rPr>
            </w:pPr>
            <w:r w:rsidRPr="00BA6862">
              <w:rPr>
                <w:rFonts w:cs="v4.2.0"/>
              </w:rPr>
              <w:t>Measurement Bandwidth</w:t>
            </w:r>
          </w:p>
        </w:tc>
      </w:tr>
      <w:tr w:rsidR="007202BA" w:rsidRPr="00BA6862" w14:paraId="4CAC2E2F" w14:textId="77777777">
        <w:trPr>
          <w:cantSplit/>
          <w:jc w:val="center"/>
        </w:trPr>
        <w:tc>
          <w:tcPr>
            <w:tcW w:w="2268" w:type="dxa"/>
          </w:tcPr>
          <w:p w14:paraId="1D7590CB" w14:textId="77777777" w:rsidR="007202BA" w:rsidRPr="00BA6862" w:rsidRDefault="00942E14" w:rsidP="00284E3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33</w:t>
            </w:r>
          </w:p>
        </w:tc>
        <w:tc>
          <w:tcPr>
            <w:tcW w:w="2024" w:type="dxa"/>
          </w:tcPr>
          <w:p w14:paraId="42408C38" w14:textId="77777777" w:rsidR="007202BA" w:rsidRPr="00BA6862" w:rsidRDefault="007202BA" w:rsidP="00284E33">
            <w:pPr>
              <w:pStyle w:val="TAC"/>
              <w:rPr>
                <w:rFonts w:cs="v4.2.0"/>
              </w:rPr>
            </w:pPr>
            <w:r w:rsidRPr="00BA6862">
              <w:rPr>
                <w:rFonts w:cs="v4.2.0"/>
              </w:rPr>
              <w:t>1900 - 1920 MHz</w:t>
            </w:r>
          </w:p>
        </w:tc>
        <w:tc>
          <w:tcPr>
            <w:tcW w:w="2271" w:type="dxa"/>
          </w:tcPr>
          <w:p w14:paraId="41501D54" w14:textId="77777777" w:rsidR="007202BA" w:rsidRPr="00BA6862" w:rsidRDefault="007202BA" w:rsidP="00284E33">
            <w:pPr>
              <w:pStyle w:val="TAC"/>
              <w:rPr>
                <w:rFonts w:cs="v4.2.0"/>
              </w:rPr>
            </w:pPr>
            <w:r w:rsidRPr="00BA6862">
              <w:rPr>
                <w:rFonts w:cs="v4.2.0"/>
              </w:rPr>
              <w:t>-</w:t>
            </w:r>
            <w:r w:rsidR="00E14A2F" w:rsidRPr="00BA6862">
              <w:rPr>
                <w:rFonts w:cs="v4.2.0"/>
              </w:rPr>
              <w:t>9</w:t>
            </w:r>
            <w:r w:rsidRPr="00BA6862">
              <w:rPr>
                <w:rFonts w:cs="v4.2.0"/>
              </w:rPr>
              <w:t xml:space="preserve">6 dBm </w:t>
            </w:r>
          </w:p>
        </w:tc>
        <w:tc>
          <w:tcPr>
            <w:tcW w:w="2379" w:type="dxa"/>
          </w:tcPr>
          <w:p w14:paraId="39820951" w14:textId="77777777" w:rsidR="007202BA" w:rsidRPr="00BA6862" w:rsidRDefault="007202BA" w:rsidP="00284E33">
            <w:pPr>
              <w:pStyle w:val="TAC"/>
              <w:rPr>
                <w:rFonts w:cs="v4.2.0"/>
              </w:rPr>
            </w:pPr>
            <w:r w:rsidRPr="00BA6862">
              <w:rPr>
                <w:rFonts w:cs="v4.2.0"/>
              </w:rPr>
              <w:t>1</w:t>
            </w:r>
            <w:r w:rsidR="00E14A2F" w:rsidRPr="00BA6862">
              <w:rPr>
                <w:rFonts w:cs="v4.2.0"/>
              </w:rPr>
              <w:t>00</w:t>
            </w:r>
            <w:r w:rsidRPr="00BA6862">
              <w:rPr>
                <w:rFonts w:cs="v4.2.0"/>
              </w:rPr>
              <w:t xml:space="preserve"> </w:t>
            </w:r>
            <w:r w:rsidR="00E14A2F" w:rsidRPr="00BA6862">
              <w:rPr>
                <w:rFonts w:cs="v4.2.0"/>
              </w:rPr>
              <w:t>k</w:t>
            </w:r>
            <w:r w:rsidRPr="00BA6862">
              <w:rPr>
                <w:rFonts w:cs="v4.2.0"/>
              </w:rPr>
              <w:t>Hz</w:t>
            </w:r>
          </w:p>
        </w:tc>
      </w:tr>
      <w:tr w:rsidR="007202BA" w:rsidRPr="00BA6862" w14:paraId="5CA93308" w14:textId="77777777">
        <w:trPr>
          <w:cantSplit/>
          <w:jc w:val="center"/>
        </w:trPr>
        <w:tc>
          <w:tcPr>
            <w:tcW w:w="2268" w:type="dxa"/>
          </w:tcPr>
          <w:p w14:paraId="04749F0A" w14:textId="77777777" w:rsidR="007202BA" w:rsidRPr="00BA6862" w:rsidRDefault="00942E14" w:rsidP="00284E3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rFonts w:cs="v4.2.0"/>
                <w:lang w:val="sv-SE" w:eastAsia="zh-CN"/>
              </w:rPr>
              <w:t>4</w:t>
            </w:r>
          </w:p>
        </w:tc>
        <w:tc>
          <w:tcPr>
            <w:tcW w:w="2024" w:type="dxa"/>
          </w:tcPr>
          <w:p w14:paraId="0905ED92" w14:textId="77777777" w:rsidR="007202BA" w:rsidRPr="00BA6862" w:rsidRDefault="007202BA" w:rsidP="00284E33">
            <w:pPr>
              <w:pStyle w:val="TAC"/>
              <w:rPr>
                <w:rFonts w:cs="v4.2.0"/>
              </w:rPr>
            </w:pPr>
            <w:r w:rsidRPr="00BA6862">
              <w:rPr>
                <w:rFonts w:cs="v4.2.0"/>
              </w:rPr>
              <w:t>2010 - 2025 MHz</w:t>
            </w:r>
          </w:p>
        </w:tc>
        <w:tc>
          <w:tcPr>
            <w:tcW w:w="2271" w:type="dxa"/>
          </w:tcPr>
          <w:p w14:paraId="4377B096" w14:textId="77777777" w:rsidR="007202BA" w:rsidRPr="00BA6862" w:rsidRDefault="007202BA" w:rsidP="00284E33">
            <w:pPr>
              <w:pStyle w:val="TAC"/>
              <w:rPr>
                <w:rFonts w:cs="v4.2.0"/>
              </w:rPr>
            </w:pPr>
            <w:r w:rsidRPr="00BA6862">
              <w:rPr>
                <w:rFonts w:cs="v4.2.0"/>
              </w:rPr>
              <w:t>-</w:t>
            </w:r>
            <w:r w:rsidR="00E14A2F" w:rsidRPr="00BA6862">
              <w:rPr>
                <w:rFonts w:cs="v4.2.0"/>
              </w:rPr>
              <w:t>9</w:t>
            </w:r>
            <w:r w:rsidRPr="00BA6862">
              <w:rPr>
                <w:rFonts w:cs="v4.2.0"/>
              </w:rPr>
              <w:t>6 dBm</w:t>
            </w:r>
          </w:p>
        </w:tc>
        <w:tc>
          <w:tcPr>
            <w:tcW w:w="2379" w:type="dxa"/>
          </w:tcPr>
          <w:p w14:paraId="61BE4D52" w14:textId="77777777" w:rsidR="007202BA" w:rsidRPr="00BA6862" w:rsidRDefault="007202BA" w:rsidP="00284E33">
            <w:pPr>
              <w:pStyle w:val="TAC"/>
              <w:rPr>
                <w:rFonts w:cs="v4.2.0"/>
              </w:rPr>
            </w:pPr>
            <w:r w:rsidRPr="00BA6862">
              <w:rPr>
                <w:rFonts w:cs="v4.2.0"/>
              </w:rPr>
              <w:t>1</w:t>
            </w:r>
            <w:r w:rsidR="00E14A2F" w:rsidRPr="00BA6862">
              <w:rPr>
                <w:rFonts w:cs="v4.2.0"/>
              </w:rPr>
              <w:t>00 k</w:t>
            </w:r>
            <w:r w:rsidRPr="00BA6862">
              <w:rPr>
                <w:rFonts w:cs="v4.2.0"/>
              </w:rPr>
              <w:t>Hz</w:t>
            </w:r>
          </w:p>
        </w:tc>
      </w:tr>
      <w:tr w:rsidR="007202BA" w:rsidRPr="00BA6862" w14:paraId="3CCFD715" w14:textId="77777777">
        <w:trPr>
          <w:cantSplit/>
          <w:jc w:val="center"/>
        </w:trPr>
        <w:tc>
          <w:tcPr>
            <w:tcW w:w="2268" w:type="dxa"/>
          </w:tcPr>
          <w:p w14:paraId="6217977D" w14:textId="77777777" w:rsidR="007202BA" w:rsidRPr="00BA6862" w:rsidRDefault="00942E14" w:rsidP="00284E3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e)</w:t>
            </w:r>
            <w:r w:rsidRPr="00BA6862">
              <w:rPr>
                <w:rFonts w:cs="v5.0.0"/>
                <w:lang w:val="sv-SE"/>
              </w:rPr>
              <w:t xml:space="preserve"> or E-UTRA Band </w:t>
            </w:r>
            <w:r w:rsidRPr="00BA6862">
              <w:rPr>
                <w:rFonts w:cs="v5.0.0"/>
                <w:lang w:val="sv-SE" w:eastAsia="zh-CN"/>
              </w:rPr>
              <w:t>40</w:t>
            </w:r>
          </w:p>
        </w:tc>
        <w:tc>
          <w:tcPr>
            <w:tcW w:w="2024" w:type="dxa"/>
          </w:tcPr>
          <w:p w14:paraId="3E1B9198" w14:textId="77777777" w:rsidR="007202BA" w:rsidRPr="00BA6862" w:rsidRDefault="007202BA" w:rsidP="00284E33">
            <w:pPr>
              <w:pStyle w:val="TAC"/>
              <w:rPr>
                <w:rFonts w:cs="v4.2.0"/>
                <w:lang w:eastAsia="zh-CN"/>
              </w:rPr>
            </w:pPr>
            <w:r w:rsidRPr="00BA6862">
              <w:rPr>
                <w:rFonts w:cs="v4.2.0"/>
                <w:lang w:eastAsia="zh-CN"/>
              </w:rPr>
              <w:t>2300 - 2400 MHz</w:t>
            </w:r>
          </w:p>
        </w:tc>
        <w:tc>
          <w:tcPr>
            <w:tcW w:w="2271" w:type="dxa"/>
          </w:tcPr>
          <w:p w14:paraId="42AD3F5F" w14:textId="77777777" w:rsidR="007202BA" w:rsidRPr="00BA6862" w:rsidRDefault="007202BA" w:rsidP="00284E33">
            <w:pPr>
              <w:pStyle w:val="TAC"/>
              <w:rPr>
                <w:rFonts w:cs="v4.2.0"/>
              </w:rPr>
            </w:pPr>
            <w:r w:rsidRPr="00BA6862">
              <w:rPr>
                <w:rFonts w:cs="v4.2.0"/>
              </w:rPr>
              <w:t>-</w:t>
            </w:r>
            <w:r w:rsidR="00E14A2F" w:rsidRPr="00BA6862">
              <w:rPr>
                <w:rFonts w:cs="v4.2.0"/>
                <w:lang w:eastAsia="zh-CN"/>
              </w:rPr>
              <w:t>9</w:t>
            </w:r>
            <w:r w:rsidRPr="00BA6862">
              <w:rPr>
                <w:rFonts w:cs="v4.2.0"/>
                <w:lang w:eastAsia="zh-CN"/>
              </w:rPr>
              <w:t>6</w:t>
            </w:r>
            <w:r w:rsidRPr="00BA6862">
              <w:rPr>
                <w:rFonts w:cs="v4.2.0"/>
              </w:rPr>
              <w:t xml:space="preserve"> dBm</w:t>
            </w:r>
          </w:p>
        </w:tc>
        <w:tc>
          <w:tcPr>
            <w:tcW w:w="2379" w:type="dxa"/>
          </w:tcPr>
          <w:p w14:paraId="0B650079" w14:textId="77777777" w:rsidR="007202BA" w:rsidRPr="00BA6862" w:rsidRDefault="007202BA" w:rsidP="00284E33">
            <w:pPr>
              <w:pStyle w:val="TAC"/>
              <w:rPr>
                <w:rFonts w:cs="v4.2.0"/>
                <w:lang w:eastAsia="zh-CN"/>
              </w:rPr>
            </w:pPr>
            <w:r w:rsidRPr="00BA6862">
              <w:rPr>
                <w:rFonts w:cs="v4.2.0"/>
                <w:lang w:eastAsia="zh-CN"/>
              </w:rPr>
              <w:t>1</w:t>
            </w:r>
            <w:r w:rsidR="00E14A2F" w:rsidRPr="00BA6862">
              <w:rPr>
                <w:rFonts w:cs="v4.2.0"/>
              </w:rPr>
              <w:t>00 k</w:t>
            </w:r>
            <w:r w:rsidRPr="00BA6862">
              <w:rPr>
                <w:rFonts w:cs="v4.2.0"/>
                <w:lang w:eastAsia="zh-CN"/>
              </w:rPr>
              <w:t>Hz</w:t>
            </w:r>
          </w:p>
        </w:tc>
      </w:tr>
      <w:tr w:rsidR="007202BA" w:rsidRPr="00BA6862" w14:paraId="43BDD0B5" w14:textId="77777777">
        <w:trPr>
          <w:cantSplit/>
          <w:jc w:val="center"/>
        </w:trPr>
        <w:tc>
          <w:tcPr>
            <w:tcW w:w="2268" w:type="dxa"/>
          </w:tcPr>
          <w:p w14:paraId="0C7B1228" w14:textId="77777777" w:rsidR="007202BA" w:rsidRPr="00BA6862" w:rsidRDefault="00942E14" w:rsidP="00284E3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d)</w:t>
            </w:r>
            <w:r w:rsidRPr="00BA6862">
              <w:rPr>
                <w:rFonts w:cs="v5.0.0"/>
                <w:lang w:val="sv-SE"/>
              </w:rPr>
              <w:t xml:space="preserve"> or E-UTRA Band </w:t>
            </w:r>
            <w:r w:rsidRPr="00BA6862">
              <w:rPr>
                <w:rFonts w:cs="v5.0.0"/>
                <w:lang w:val="sv-SE" w:eastAsia="zh-CN"/>
              </w:rPr>
              <w:t>38</w:t>
            </w:r>
          </w:p>
        </w:tc>
        <w:tc>
          <w:tcPr>
            <w:tcW w:w="2024" w:type="dxa"/>
          </w:tcPr>
          <w:p w14:paraId="68742D9E" w14:textId="77777777" w:rsidR="007202BA" w:rsidRPr="00BA6862" w:rsidRDefault="007202BA" w:rsidP="00284E33">
            <w:pPr>
              <w:pStyle w:val="TAC"/>
              <w:rPr>
                <w:rFonts w:cs="v4.2.0"/>
              </w:rPr>
            </w:pPr>
            <w:r w:rsidRPr="00BA6862">
              <w:rPr>
                <w:rFonts w:cs="v4.2.0"/>
              </w:rPr>
              <w:t>2</w:t>
            </w:r>
            <w:r w:rsidRPr="00BA6862">
              <w:rPr>
                <w:rFonts w:cs="v4.2.0"/>
                <w:lang w:eastAsia="zh-CN"/>
              </w:rPr>
              <w:t>57</w:t>
            </w:r>
            <w:r w:rsidRPr="00BA6862">
              <w:rPr>
                <w:rFonts w:cs="v4.2.0"/>
              </w:rPr>
              <w:t>0 - 2</w:t>
            </w:r>
            <w:r w:rsidRPr="00BA6862">
              <w:rPr>
                <w:rFonts w:cs="v4.2.0"/>
                <w:lang w:eastAsia="zh-CN"/>
              </w:rPr>
              <w:t>620</w:t>
            </w:r>
            <w:r w:rsidRPr="00BA6862">
              <w:rPr>
                <w:rFonts w:cs="v4.2.0"/>
              </w:rPr>
              <w:t xml:space="preserve"> MHz</w:t>
            </w:r>
          </w:p>
        </w:tc>
        <w:tc>
          <w:tcPr>
            <w:tcW w:w="2271" w:type="dxa"/>
          </w:tcPr>
          <w:p w14:paraId="4C07033B" w14:textId="77777777" w:rsidR="007202BA" w:rsidRPr="00BA6862" w:rsidRDefault="007202BA" w:rsidP="00284E33">
            <w:pPr>
              <w:pStyle w:val="TAC"/>
              <w:rPr>
                <w:rFonts w:cs="v4.2.0"/>
              </w:rPr>
            </w:pPr>
            <w:r w:rsidRPr="00BA6862">
              <w:rPr>
                <w:rFonts w:cs="v4.2.0"/>
              </w:rPr>
              <w:t>-</w:t>
            </w:r>
            <w:r w:rsidR="00E14A2F" w:rsidRPr="00BA6862">
              <w:rPr>
                <w:rFonts w:cs="v4.2.0"/>
              </w:rPr>
              <w:t>9</w:t>
            </w:r>
            <w:r w:rsidRPr="00BA6862">
              <w:rPr>
                <w:rFonts w:cs="v4.2.0"/>
              </w:rPr>
              <w:t>6 dBm</w:t>
            </w:r>
          </w:p>
        </w:tc>
        <w:tc>
          <w:tcPr>
            <w:tcW w:w="2379" w:type="dxa"/>
          </w:tcPr>
          <w:p w14:paraId="4413B970" w14:textId="77777777" w:rsidR="007202BA" w:rsidRPr="00BA6862" w:rsidRDefault="007202BA" w:rsidP="00284E33">
            <w:pPr>
              <w:pStyle w:val="TAC"/>
              <w:rPr>
                <w:rFonts w:cs="v4.2.0"/>
              </w:rPr>
            </w:pPr>
            <w:r w:rsidRPr="00BA6862">
              <w:rPr>
                <w:rFonts w:cs="v4.2.0"/>
              </w:rPr>
              <w:t>1</w:t>
            </w:r>
            <w:r w:rsidR="00E14A2F" w:rsidRPr="00BA6862">
              <w:rPr>
                <w:rFonts w:cs="v4.2.0"/>
              </w:rPr>
              <w:t>00 k</w:t>
            </w:r>
            <w:r w:rsidRPr="00BA6862">
              <w:rPr>
                <w:rFonts w:cs="v4.2.0"/>
              </w:rPr>
              <w:t>Hz</w:t>
            </w:r>
          </w:p>
        </w:tc>
      </w:tr>
      <w:tr w:rsidR="00645414" w:rsidRPr="00BA6862" w14:paraId="06CEB860" w14:textId="77777777">
        <w:trPr>
          <w:cantSplit/>
          <w:jc w:val="center"/>
        </w:trPr>
        <w:tc>
          <w:tcPr>
            <w:tcW w:w="2268" w:type="dxa"/>
          </w:tcPr>
          <w:p w14:paraId="63FC937B" w14:textId="77777777" w:rsidR="00645414" w:rsidRPr="00BA6862" w:rsidRDefault="00942E14" w:rsidP="00EE0C3B">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f)</w:t>
            </w:r>
            <w:r w:rsidRPr="00BA6862">
              <w:rPr>
                <w:rFonts w:cs="v5.0.0"/>
                <w:lang w:val="sv-SE"/>
              </w:rPr>
              <w:t xml:space="preserve"> or E-UTRA Band </w:t>
            </w:r>
            <w:r w:rsidRPr="00BA6862">
              <w:rPr>
                <w:rFonts w:cs="v5.0.0"/>
                <w:lang w:val="sv-SE" w:eastAsia="zh-CN"/>
              </w:rPr>
              <w:t>39</w:t>
            </w:r>
          </w:p>
        </w:tc>
        <w:tc>
          <w:tcPr>
            <w:tcW w:w="2024" w:type="dxa"/>
          </w:tcPr>
          <w:p w14:paraId="6BB2CCD1" w14:textId="77777777" w:rsidR="00645414" w:rsidRPr="00BA6862" w:rsidRDefault="00645414" w:rsidP="00EE0C3B">
            <w:pPr>
              <w:pStyle w:val="TAC"/>
              <w:rPr>
                <w:rFonts w:cs="v4.2.0"/>
              </w:rPr>
            </w:pPr>
            <w:r w:rsidRPr="00BA6862">
              <w:rPr>
                <w:rFonts w:cs="v4.2.0"/>
                <w:lang w:eastAsia="zh-CN"/>
              </w:rPr>
              <w:t>1880 - 1920</w:t>
            </w:r>
            <w:r w:rsidRPr="00BA6862">
              <w:rPr>
                <w:rFonts w:cs="v4.2.0"/>
              </w:rPr>
              <w:t xml:space="preserve"> MHz</w:t>
            </w:r>
          </w:p>
        </w:tc>
        <w:tc>
          <w:tcPr>
            <w:tcW w:w="2271" w:type="dxa"/>
          </w:tcPr>
          <w:p w14:paraId="456866C9" w14:textId="77777777" w:rsidR="00645414" w:rsidRPr="00BA6862" w:rsidRDefault="00645414" w:rsidP="00EE0C3B">
            <w:pPr>
              <w:pStyle w:val="TAC"/>
              <w:rPr>
                <w:rFonts w:cs="v4.2.0"/>
              </w:rPr>
            </w:pPr>
            <w:r w:rsidRPr="00BA6862">
              <w:rPr>
                <w:rFonts w:cs="v4.2.0"/>
              </w:rPr>
              <w:t>-</w:t>
            </w:r>
            <w:r w:rsidR="00E14A2F" w:rsidRPr="00BA6862">
              <w:rPr>
                <w:rFonts w:cs="v4.2.0"/>
              </w:rPr>
              <w:t>9</w:t>
            </w:r>
            <w:r w:rsidRPr="00BA6862">
              <w:rPr>
                <w:rFonts w:cs="v4.2.0"/>
              </w:rPr>
              <w:t>6 dBm</w:t>
            </w:r>
          </w:p>
        </w:tc>
        <w:tc>
          <w:tcPr>
            <w:tcW w:w="2379" w:type="dxa"/>
          </w:tcPr>
          <w:p w14:paraId="513C0669" w14:textId="77777777" w:rsidR="00645414" w:rsidRPr="00BA6862" w:rsidRDefault="00645414" w:rsidP="00EE0C3B">
            <w:pPr>
              <w:pStyle w:val="TAC"/>
              <w:rPr>
                <w:rFonts w:cs="v4.2.0"/>
              </w:rPr>
            </w:pPr>
            <w:r w:rsidRPr="00BA6862">
              <w:rPr>
                <w:rFonts w:cs="v4.2.0"/>
              </w:rPr>
              <w:t>1</w:t>
            </w:r>
            <w:r w:rsidR="00E14A2F" w:rsidRPr="00BA6862">
              <w:rPr>
                <w:rFonts w:cs="v4.2.0"/>
              </w:rPr>
              <w:t>00 k</w:t>
            </w:r>
            <w:r w:rsidRPr="00BA6862">
              <w:rPr>
                <w:rFonts w:cs="v4.2.0"/>
              </w:rPr>
              <w:t>Hz</w:t>
            </w:r>
          </w:p>
        </w:tc>
      </w:tr>
      <w:tr w:rsidR="003C03A9" w:rsidRPr="00BA6862" w14:paraId="5E11F2CD" w14:textId="77777777">
        <w:trPr>
          <w:cantSplit/>
          <w:jc w:val="center"/>
        </w:trPr>
        <w:tc>
          <w:tcPr>
            <w:tcW w:w="2268" w:type="dxa"/>
          </w:tcPr>
          <w:p w14:paraId="4383E044" w14:textId="77777777" w:rsidR="003C03A9" w:rsidRPr="00BA6862" w:rsidRDefault="003C03A9" w:rsidP="00EE0C3B">
            <w:pPr>
              <w:pStyle w:val="TAC"/>
              <w:rPr>
                <w:rFonts w:cs="v5.0.0"/>
                <w:lang w:val="sv-SE"/>
              </w:rPr>
            </w:pPr>
            <w:r w:rsidRPr="00BA6862">
              <w:rPr>
                <w:rFonts w:cs="v5.0.0"/>
                <w:lang w:val="sv-SE"/>
              </w:rPr>
              <w:t>WA E-UTRA Band 41</w:t>
            </w:r>
          </w:p>
        </w:tc>
        <w:tc>
          <w:tcPr>
            <w:tcW w:w="2024" w:type="dxa"/>
          </w:tcPr>
          <w:p w14:paraId="353F5CAE" w14:textId="77777777" w:rsidR="003C03A9" w:rsidRPr="00BA6862" w:rsidRDefault="003C03A9" w:rsidP="00EE0C3B">
            <w:pPr>
              <w:pStyle w:val="TAC"/>
              <w:rPr>
                <w:rFonts w:cs="v4.2.0"/>
                <w:lang w:eastAsia="zh-CN"/>
              </w:rPr>
            </w:pPr>
            <w:r w:rsidRPr="00BA6862">
              <w:rPr>
                <w:rFonts w:cs="v4.2.0"/>
                <w:lang w:eastAsia="zh-CN"/>
              </w:rPr>
              <w:t>2496 – 2690 MHz</w:t>
            </w:r>
          </w:p>
        </w:tc>
        <w:tc>
          <w:tcPr>
            <w:tcW w:w="2271" w:type="dxa"/>
          </w:tcPr>
          <w:p w14:paraId="5AD36018" w14:textId="77777777" w:rsidR="003C03A9" w:rsidRPr="00BA6862" w:rsidRDefault="003C03A9" w:rsidP="00EE0C3B">
            <w:pPr>
              <w:pStyle w:val="TAC"/>
              <w:rPr>
                <w:rFonts w:cs="v4.2.0"/>
              </w:rPr>
            </w:pPr>
            <w:r w:rsidRPr="00BA6862">
              <w:rPr>
                <w:rFonts w:cs="v4.2.0"/>
              </w:rPr>
              <w:t>-96 dBm</w:t>
            </w:r>
          </w:p>
        </w:tc>
        <w:tc>
          <w:tcPr>
            <w:tcW w:w="2379" w:type="dxa"/>
          </w:tcPr>
          <w:p w14:paraId="7A1A4D3C" w14:textId="77777777" w:rsidR="003C03A9" w:rsidRPr="00BA6862" w:rsidRDefault="003C03A9" w:rsidP="00EE0C3B">
            <w:pPr>
              <w:pStyle w:val="TAC"/>
              <w:rPr>
                <w:rFonts w:cs="v4.2.0"/>
              </w:rPr>
            </w:pPr>
            <w:r w:rsidRPr="00BA6862">
              <w:rPr>
                <w:rFonts w:cs="v4.2.0"/>
              </w:rPr>
              <w:t>100 kHz</w:t>
            </w:r>
          </w:p>
        </w:tc>
      </w:tr>
      <w:tr w:rsidR="008A72F5" w:rsidRPr="00BA6862" w14:paraId="1430A866" w14:textId="77777777">
        <w:trPr>
          <w:cantSplit/>
          <w:jc w:val="center"/>
        </w:trPr>
        <w:tc>
          <w:tcPr>
            <w:tcW w:w="2268" w:type="dxa"/>
          </w:tcPr>
          <w:p w14:paraId="719C93FC" w14:textId="77777777" w:rsidR="008A72F5" w:rsidRPr="00BA6862" w:rsidRDefault="008A72F5" w:rsidP="00EE0C3B">
            <w:pPr>
              <w:pStyle w:val="TAC"/>
              <w:rPr>
                <w:rFonts w:cs="v5.0.0"/>
                <w:lang w:val="sv-SE"/>
              </w:rPr>
            </w:pPr>
            <w:r w:rsidRPr="00BA6862">
              <w:rPr>
                <w:rFonts w:cs="v5.0.0"/>
                <w:lang w:val="sv-SE" w:eastAsia="zh-CN"/>
              </w:rPr>
              <w:t xml:space="preserve">WA </w:t>
            </w:r>
            <w:r w:rsidRPr="00BA6862">
              <w:rPr>
                <w:rFonts w:cs="v5.0.0"/>
                <w:lang w:val="sv-SE"/>
              </w:rPr>
              <w:t xml:space="preserve">E-UTRA Band </w:t>
            </w:r>
            <w:r w:rsidRPr="00BA6862">
              <w:rPr>
                <w:rFonts w:cs="v5.0.0"/>
                <w:lang w:val="sv-SE" w:eastAsia="zh-CN"/>
              </w:rPr>
              <w:t>42</w:t>
            </w:r>
          </w:p>
        </w:tc>
        <w:tc>
          <w:tcPr>
            <w:tcW w:w="2024" w:type="dxa"/>
          </w:tcPr>
          <w:p w14:paraId="1EE631DF" w14:textId="77777777" w:rsidR="008A72F5" w:rsidRPr="00BA6862" w:rsidRDefault="008A72F5" w:rsidP="00EE0C3B">
            <w:pPr>
              <w:pStyle w:val="TAC"/>
              <w:rPr>
                <w:rFonts w:cs="v4.2.0"/>
                <w:lang w:eastAsia="zh-CN"/>
              </w:rPr>
            </w:pPr>
            <w:r w:rsidRPr="00BA6862">
              <w:rPr>
                <w:rFonts w:cs="v4.2.0"/>
              </w:rPr>
              <w:t xml:space="preserve">3400 </w:t>
            </w:r>
            <w:r w:rsidRPr="00BA6862">
              <w:rPr>
                <w:rFonts w:cs="v4.2.0"/>
                <w:lang w:eastAsia="zh-CN"/>
              </w:rPr>
              <w:t>– 3600 MHz</w:t>
            </w:r>
          </w:p>
        </w:tc>
        <w:tc>
          <w:tcPr>
            <w:tcW w:w="2271" w:type="dxa"/>
          </w:tcPr>
          <w:p w14:paraId="0013ED4A" w14:textId="77777777" w:rsidR="008A72F5" w:rsidRPr="00BA6862" w:rsidRDefault="008A72F5" w:rsidP="00EE0C3B">
            <w:pPr>
              <w:pStyle w:val="TAC"/>
              <w:rPr>
                <w:rFonts w:cs="v4.2.0"/>
              </w:rPr>
            </w:pPr>
            <w:r w:rsidRPr="00BA6862">
              <w:rPr>
                <w:rFonts w:cs="v4.2.0"/>
              </w:rPr>
              <w:t>-96 dBm</w:t>
            </w:r>
          </w:p>
        </w:tc>
        <w:tc>
          <w:tcPr>
            <w:tcW w:w="2379" w:type="dxa"/>
          </w:tcPr>
          <w:p w14:paraId="1782E8FB" w14:textId="77777777" w:rsidR="008A72F5" w:rsidRPr="00BA6862" w:rsidRDefault="008A72F5" w:rsidP="00EE0C3B">
            <w:pPr>
              <w:pStyle w:val="TAC"/>
              <w:rPr>
                <w:rFonts w:cs="v4.2.0"/>
              </w:rPr>
            </w:pPr>
            <w:r w:rsidRPr="00BA6862">
              <w:rPr>
                <w:rFonts w:cs="v4.2.0"/>
              </w:rPr>
              <w:t>100 kHz</w:t>
            </w:r>
          </w:p>
        </w:tc>
      </w:tr>
      <w:tr w:rsidR="00702AC8" w:rsidRPr="00BA6862" w14:paraId="2AA60058" w14:textId="77777777">
        <w:trPr>
          <w:cantSplit/>
          <w:jc w:val="center"/>
        </w:trPr>
        <w:tc>
          <w:tcPr>
            <w:tcW w:w="2268" w:type="dxa"/>
          </w:tcPr>
          <w:p w14:paraId="29B90F91" w14:textId="77777777" w:rsidR="00702AC8" w:rsidRPr="00BA6862" w:rsidRDefault="00702AC8" w:rsidP="00EE0C3B">
            <w:pPr>
              <w:pStyle w:val="TAC"/>
              <w:rPr>
                <w:rFonts w:cs="v5.0.0"/>
                <w:lang w:val="sv-SE" w:eastAsia="zh-CN"/>
              </w:rPr>
            </w:pPr>
            <w:r w:rsidRPr="00BA6862">
              <w:rPr>
                <w:rFonts w:cs="v5.0.0"/>
                <w:lang w:val="sv-SE" w:eastAsia="zh-CN"/>
              </w:rPr>
              <w:t>WA E-UTRA Band 44</w:t>
            </w:r>
          </w:p>
        </w:tc>
        <w:tc>
          <w:tcPr>
            <w:tcW w:w="2024" w:type="dxa"/>
          </w:tcPr>
          <w:p w14:paraId="3B96EC09" w14:textId="77777777" w:rsidR="00702AC8" w:rsidRPr="00BA6862" w:rsidRDefault="00702AC8" w:rsidP="00EE0C3B">
            <w:pPr>
              <w:pStyle w:val="TAC"/>
              <w:rPr>
                <w:rFonts w:cs="v4.2.0"/>
              </w:rPr>
            </w:pPr>
            <w:r w:rsidRPr="00BA6862">
              <w:rPr>
                <w:rFonts w:cs="v4.2.0"/>
              </w:rPr>
              <w:t>703 – 803 MHz</w:t>
            </w:r>
          </w:p>
        </w:tc>
        <w:tc>
          <w:tcPr>
            <w:tcW w:w="2271" w:type="dxa"/>
          </w:tcPr>
          <w:p w14:paraId="27E9EC0A" w14:textId="77777777" w:rsidR="00702AC8" w:rsidRPr="00BA6862" w:rsidRDefault="00702AC8" w:rsidP="00EE0C3B">
            <w:pPr>
              <w:pStyle w:val="TAC"/>
              <w:rPr>
                <w:rFonts w:cs="v4.2.0"/>
              </w:rPr>
            </w:pPr>
            <w:r w:rsidRPr="00BA6862">
              <w:rPr>
                <w:rFonts w:cs="v4.2.0"/>
              </w:rPr>
              <w:t>-96 dBm</w:t>
            </w:r>
          </w:p>
        </w:tc>
        <w:tc>
          <w:tcPr>
            <w:tcW w:w="2379" w:type="dxa"/>
          </w:tcPr>
          <w:p w14:paraId="5410FC25" w14:textId="77777777" w:rsidR="00702AC8" w:rsidRPr="00BA6862" w:rsidRDefault="00702AC8" w:rsidP="00EE0C3B">
            <w:pPr>
              <w:pStyle w:val="TAC"/>
              <w:rPr>
                <w:rFonts w:cs="v4.2.0"/>
              </w:rPr>
            </w:pPr>
            <w:r w:rsidRPr="00BA6862">
              <w:rPr>
                <w:rFonts w:cs="v4.2.0"/>
              </w:rPr>
              <w:t>100 kHz</w:t>
            </w:r>
          </w:p>
        </w:tc>
      </w:tr>
      <w:tr w:rsidR="00645414" w:rsidRPr="00BA6862" w14:paraId="5567BCDB" w14:textId="77777777">
        <w:trPr>
          <w:cantSplit/>
          <w:jc w:val="center"/>
        </w:trPr>
        <w:tc>
          <w:tcPr>
            <w:tcW w:w="2268" w:type="dxa"/>
          </w:tcPr>
          <w:p w14:paraId="3D67EED6" w14:textId="77777777" w:rsidR="00645414" w:rsidRPr="00BA6862" w:rsidRDefault="00942E14" w:rsidP="00284E3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a)</w:t>
            </w:r>
            <w:r w:rsidRPr="00BA6862">
              <w:rPr>
                <w:rFonts w:cs="v5.0.0"/>
                <w:lang w:val="sv-SE"/>
              </w:rPr>
              <w:t xml:space="preserve"> or E-UTRA Band </w:t>
            </w:r>
            <w:r w:rsidRPr="00BA6862">
              <w:rPr>
                <w:rFonts w:cs="v5.0.0"/>
                <w:lang w:val="sv-SE" w:eastAsia="zh-CN"/>
              </w:rPr>
              <w:t>33</w:t>
            </w:r>
          </w:p>
        </w:tc>
        <w:tc>
          <w:tcPr>
            <w:tcW w:w="2024" w:type="dxa"/>
          </w:tcPr>
          <w:p w14:paraId="57424A6D" w14:textId="77777777" w:rsidR="00645414" w:rsidRPr="00BA6862" w:rsidRDefault="00645414" w:rsidP="00284E33">
            <w:pPr>
              <w:pStyle w:val="TAC"/>
              <w:rPr>
                <w:rFonts w:cs="v4.2.0"/>
              </w:rPr>
            </w:pPr>
            <w:r w:rsidRPr="00BA6862">
              <w:rPr>
                <w:rFonts w:cs="v4.2.0"/>
              </w:rPr>
              <w:t>1900 - 1920 MHz</w:t>
            </w:r>
          </w:p>
        </w:tc>
        <w:tc>
          <w:tcPr>
            <w:tcW w:w="2271" w:type="dxa"/>
          </w:tcPr>
          <w:p w14:paraId="252E2AC4" w14:textId="77777777" w:rsidR="00645414" w:rsidRPr="00BA6862" w:rsidRDefault="003114F5" w:rsidP="00284E33">
            <w:pPr>
              <w:pStyle w:val="TAC"/>
              <w:rPr>
                <w:rFonts w:cs="v4.2.0"/>
              </w:rPr>
            </w:pPr>
            <w:r w:rsidRPr="00BA6862">
              <w:rPr>
                <w:rFonts w:cs="v4.2.0"/>
              </w:rPr>
              <w:t>-</w:t>
            </w:r>
            <w:r w:rsidR="00911248" w:rsidRPr="00BA6862">
              <w:rPr>
                <w:rFonts w:cs="v4.2.0"/>
              </w:rPr>
              <w:t>88</w:t>
            </w:r>
            <w:r w:rsidR="00645414" w:rsidRPr="00BA6862">
              <w:rPr>
                <w:rFonts w:cs="v4.2.0"/>
              </w:rPr>
              <w:t xml:space="preserve"> dBm </w:t>
            </w:r>
          </w:p>
        </w:tc>
        <w:tc>
          <w:tcPr>
            <w:tcW w:w="2379" w:type="dxa"/>
          </w:tcPr>
          <w:p w14:paraId="772B5BA5" w14:textId="77777777" w:rsidR="00645414" w:rsidRPr="00BA6862" w:rsidRDefault="00645414" w:rsidP="00284E33">
            <w:pPr>
              <w:pStyle w:val="TAC"/>
              <w:rPr>
                <w:rFonts w:cs="v4.2.0"/>
              </w:rPr>
            </w:pPr>
            <w:r w:rsidRPr="00BA6862">
              <w:rPr>
                <w:rFonts w:cs="v4.2.0"/>
              </w:rPr>
              <w:t>1</w:t>
            </w:r>
            <w:r w:rsidR="00911248" w:rsidRPr="00BA6862">
              <w:rPr>
                <w:rFonts w:cs="v4.2.0"/>
              </w:rPr>
              <w:t>00 k</w:t>
            </w:r>
            <w:r w:rsidRPr="00BA6862">
              <w:rPr>
                <w:rFonts w:cs="v4.2.0"/>
              </w:rPr>
              <w:t>Hz</w:t>
            </w:r>
          </w:p>
        </w:tc>
      </w:tr>
      <w:tr w:rsidR="00645414" w:rsidRPr="00BA6862" w14:paraId="676C52F8" w14:textId="77777777">
        <w:trPr>
          <w:cantSplit/>
          <w:jc w:val="center"/>
        </w:trPr>
        <w:tc>
          <w:tcPr>
            <w:tcW w:w="2268" w:type="dxa"/>
          </w:tcPr>
          <w:p w14:paraId="07C4F767" w14:textId="77777777" w:rsidR="00645414" w:rsidRPr="00BA6862" w:rsidRDefault="00942E14" w:rsidP="00284E3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rFonts w:cs="v4.2.0"/>
                <w:lang w:val="sv-SE" w:eastAsia="zh-CN"/>
              </w:rPr>
              <w:t>4</w:t>
            </w:r>
          </w:p>
        </w:tc>
        <w:tc>
          <w:tcPr>
            <w:tcW w:w="2024" w:type="dxa"/>
          </w:tcPr>
          <w:p w14:paraId="2A53D5BA" w14:textId="77777777" w:rsidR="00645414" w:rsidRPr="00BA6862" w:rsidRDefault="00645414" w:rsidP="00284E33">
            <w:pPr>
              <w:pStyle w:val="TAC"/>
              <w:rPr>
                <w:rFonts w:cs="v4.2.0"/>
              </w:rPr>
            </w:pPr>
            <w:r w:rsidRPr="00BA6862">
              <w:rPr>
                <w:rFonts w:cs="v4.2.0"/>
              </w:rPr>
              <w:t>2010 - 2025 MHz</w:t>
            </w:r>
          </w:p>
        </w:tc>
        <w:tc>
          <w:tcPr>
            <w:tcW w:w="2271" w:type="dxa"/>
          </w:tcPr>
          <w:p w14:paraId="6D3B19F5" w14:textId="77777777" w:rsidR="00645414" w:rsidRPr="00BA6862" w:rsidRDefault="003114F5" w:rsidP="00284E33">
            <w:pPr>
              <w:pStyle w:val="TAC"/>
              <w:rPr>
                <w:rFonts w:cs="v4.2.0"/>
              </w:rPr>
            </w:pPr>
            <w:r w:rsidRPr="00BA6862">
              <w:rPr>
                <w:rFonts w:cs="v4.2.0"/>
              </w:rPr>
              <w:t>-</w:t>
            </w:r>
            <w:r w:rsidR="00911248" w:rsidRPr="00BA6862">
              <w:rPr>
                <w:rFonts w:cs="v4.2.0"/>
              </w:rPr>
              <w:t xml:space="preserve">88 </w:t>
            </w:r>
            <w:r w:rsidR="00645414" w:rsidRPr="00BA6862">
              <w:rPr>
                <w:rFonts w:cs="v4.2.0"/>
              </w:rPr>
              <w:t>dBm</w:t>
            </w:r>
          </w:p>
        </w:tc>
        <w:tc>
          <w:tcPr>
            <w:tcW w:w="2379" w:type="dxa"/>
          </w:tcPr>
          <w:p w14:paraId="0F5FC098" w14:textId="77777777" w:rsidR="00645414" w:rsidRPr="00BA6862" w:rsidRDefault="00645414" w:rsidP="00284E33">
            <w:pPr>
              <w:pStyle w:val="TAC"/>
              <w:rPr>
                <w:rFonts w:cs="v4.2.0"/>
              </w:rPr>
            </w:pPr>
            <w:r w:rsidRPr="00BA6862">
              <w:rPr>
                <w:rFonts w:cs="v4.2.0"/>
              </w:rPr>
              <w:t>1</w:t>
            </w:r>
            <w:r w:rsidR="00911248" w:rsidRPr="00BA6862">
              <w:rPr>
                <w:rFonts w:cs="v4.2.0"/>
              </w:rPr>
              <w:t>00 k</w:t>
            </w:r>
            <w:r w:rsidRPr="00BA6862">
              <w:rPr>
                <w:rFonts w:cs="v4.2.0"/>
              </w:rPr>
              <w:t>Hz</w:t>
            </w:r>
          </w:p>
        </w:tc>
      </w:tr>
      <w:tr w:rsidR="00645414" w:rsidRPr="00BA6862" w14:paraId="5011B17B" w14:textId="77777777">
        <w:trPr>
          <w:cantSplit/>
          <w:jc w:val="center"/>
        </w:trPr>
        <w:tc>
          <w:tcPr>
            <w:tcW w:w="2268" w:type="dxa"/>
          </w:tcPr>
          <w:p w14:paraId="41B7E66F" w14:textId="77777777" w:rsidR="00645414" w:rsidRPr="00BA6862" w:rsidRDefault="00942E14" w:rsidP="00284E3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e)</w:t>
            </w:r>
            <w:r w:rsidRPr="00BA6862">
              <w:rPr>
                <w:rFonts w:cs="v5.0.0"/>
                <w:lang w:val="sv-SE"/>
              </w:rPr>
              <w:t xml:space="preserve"> or E-UTRA Band </w:t>
            </w:r>
            <w:r w:rsidRPr="00BA6862">
              <w:rPr>
                <w:rFonts w:cs="v5.0.0"/>
                <w:lang w:val="sv-SE" w:eastAsia="zh-CN"/>
              </w:rPr>
              <w:t>40</w:t>
            </w:r>
          </w:p>
        </w:tc>
        <w:tc>
          <w:tcPr>
            <w:tcW w:w="2024" w:type="dxa"/>
          </w:tcPr>
          <w:p w14:paraId="47101135" w14:textId="77777777" w:rsidR="00645414" w:rsidRPr="00BA6862" w:rsidRDefault="00645414" w:rsidP="00284E33">
            <w:pPr>
              <w:pStyle w:val="TAC"/>
              <w:rPr>
                <w:rFonts w:cs="v4.2.0"/>
                <w:lang w:eastAsia="zh-CN"/>
              </w:rPr>
            </w:pPr>
            <w:r w:rsidRPr="00BA6862">
              <w:rPr>
                <w:rFonts w:cs="v4.2.0"/>
                <w:lang w:eastAsia="zh-CN"/>
              </w:rPr>
              <w:t>2300 - 2400 MHz</w:t>
            </w:r>
          </w:p>
        </w:tc>
        <w:tc>
          <w:tcPr>
            <w:tcW w:w="2271" w:type="dxa"/>
          </w:tcPr>
          <w:p w14:paraId="4E70F2C6" w14:textId="77777777" w:rsidR="00645414" w:rsidRPr="00BA6862" w:rsidRDefault="003114F5" w:rsidP="00284E33">
            <w:pPr>
              <w:pStyle w:val="TAC"/>
              <w:rPr>
                <w:rFonts w:cs="v4.2.0"/>
              </w:rPr>
            </w:pPr>
            <w:r w:rsidRPr="00BA6862">
              <w:rPr>
                <w:rFonts w:cs="v4.2.0"/>
              </w:rPr>
              <w:t>-</w:t>
            </w:r>
            <w:r w:rsidR="00911248" w:rsidRPr="00BA6862">
              <w:rPr>
                <w:rFonts w:cs="v4.2.0"/>
                <w:lang w:eastAsia="zh-CN"/>
              </w:rPr>
              <w:t>88</w:t>
            </w:r>
            <w:r w:rsidR="00911248" w:rsidRPr="00BA6862">
              <w:rPr>
                <w:rFonts w:cs="v4.2.0"/>
              </w:rPr>
              <w:t xml:space="preserve"> </w:t>
            </w:r>
            <w:r w:rsidR="00645414" w:rsidRPr="00BA6862">
              <w:rPr>
                <w:rFonts w:cs="v4.2.0"/>
              </w:rPr>
              <w:t>dBm</w:t>
            </w:r>
          </w:p>
        </w:tc>
        <w:tc>
          <w:tcPr>
            <w:tcW w:w="2379" w:type="dxa"/>
          </w:tcPr>
          <w:p w14:paraId="5E1E6B92" w14:textId="77777777" w:rsidR="00645414" w:rsidRPr="00BA6862" w:rsidRDefault="00645414" w:rsidP="00284E33">
            <w:pPr>
              <w:pStyle w:val="TAC"/>
              <w:rPr>
                <w:rFonts w:cs="v4.2.0"/>
                <w:lang w:eastAsia="zh-CN"/>
              </w:rPr>
            </w:pPr>
            <w:r w:rsidRPr="00BA6862">
              <w:rPr>
                <w:rFonts w:cs="v4.2.0"/>
                <w:lang w:eastAsia="zh-CN"/>
              </w:rPr>
              <w:t>1</w:t>
            </w:r>
            <w:r w:rsidR="00911248" w:rsidRPr="00BA6862">
              <w:rPr>
                <w:rFonts w:cs="v4.2.0"/>
                <w:lang w:eastAsia="zh-CN"/>
              </w:rPr>
              <w:t>00 k</w:t>
            </w:r>
            <w:r w:rsidRPr="00BA6862">
              <w:rPr>
                <w:rFonts w:cs="v4.2.0"/>
                <w:lang w:eastAsia="zh-CN"/>
              </w:rPr>
              <w:t>Hz</w:t>
            </w:r>
          </w:p>
        </w:tc>
      </w:tr>
      <w:tr w:rsidR="00645414" w:rsidRPr="00BA6862" w14:paraId="386AF9D6" w14:textId="77777777">
        <w:trPr>
          <w:cantSplit/>
          <w:jc w:val="center"/>
        </w:trPr>
        <w:tc>
          <w:tcPr>
            <w:tcW w:w="2268" w:type="dxa"/>
          </w:tcPr>
          <w:p w14:paraId="51D295AC" w14:textId="77777777" w:rsidR="00645414" w:rsidRPr="00BA6862" w:rsidRDefault="00942E14" w:rsidP="00284E3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d)</w:t>
            </w:r>
            <w:r w:rsidRPr="00BA6862">
              <w:rPr>
                <w:rFonts w:cs="v5.0.0"/>
                <w:lang w:val="sv-SE"/>
              </w:rPr>
              <w:t xml:space="preserve"> or E-UTRA Band </w:t>
            </w:r>
            <w:r w:rsidRPr="00BA6862">
              <w:rPr>
                <w:rFonts w:cs="v5.0.0"/>
                <w:lang w:val="sv-SE" w:eastAsia="zh-CN"/>
              </w:rPr>
              <w:t>38</w:t>
            </w:r>
          </w:p>
        </w:tc>
        <w:tc>
          <w:tcPr>
            <w:tcW w:w="2024" w:type="dxa"/>
          </w:tcPr>
          <w:p w14:paraId="16C4C719" w14:textId="77777777" w:rsidR="00645414" w:rsidRPr="00BA6862" w:rsidRDefault="00645414" w:rsidP="00284E33">
            <w:pPr>
              <w:pStyle w:val="TAC"/>
              <w:rPr>
                <w:rFonts w:cs="v4.2.0"/>
              </w:rPr>
            </w:pPr>
            <w:r w:rsidRPr="00BA6862">
              <w:rPr>
                <w:rFonts w:cs="v4.2.0"/>
              </w:rPr>
              <w:t>2</w:t>
            </w:r>
            <w:r w:rsidRPr="00BA6862">
              <w:rPr>
                <w:rFonts w:cs="v4.2.0"/>
                <w:lang w:eastAsia="zh-CN"/>
              </w:rPr>
              <w:t>57</w:t>
            </w:r>
            <w:r w:rsidRPr="00BA6862">
              <w:rPr>
                <w:rFonts w:cs="v4.2.0"/>
              </w:rPr>
              <w:t>0 - 2</w:t>
            </w:r>
            <w:r w:rsidRPr="00BA6862">
              <w:rPr>
                <w:rFonts w:cs="v4.2.0"/>
                <w:lang w:eastAsia="zh-CN"/>
              </w:rPr>
              <w:t>620</w:t>
            </w:r>
            <w:r w:rsidRPr="00BA6862">
              <w:rPr>
                <w:rFonts w:cs="v4.2.0"/>
              </w:rPr>
              <w:t xml:space="preserve"> MHz</w:t>
            </w:r>
          </w:p>
        </w:tc>
        <w:tc>
          <w:tcPr>
            <w:tcW w:w="2271" w:type="dxa"/>
          </w:tcPr>
          <w:p w14:paraId="1616B4DE" w14:textId="77777777" w:rsidR="00645414" w:rsidRPr="00BA6862" w:rsidRDefault="003114F5" w:rsidP="00284E33">
            <w:pPr>
              <w:pStyle w:val="TAC"/>
              <w:rPr>
                <w:rFonts w:cs="v4.2.0"/>
              </w:rPr>
            </w:pPr>
            <w:r w:rsidRPr="00BA6862">
              <w:rPr>
                <w:rFonts w:cs="v4.2.0"/>
              </w:rPr>
              <w:t>-</w:t>
            </w:r>
            <w:r w:rsidR="00911248" w:rsidRPr="00BA6862">
              <w:rPr>
                <w:rFonts w:cs="v4.2.0"/>
              </w:rPr>
              <w:t xml:space="preserve">88 </w:t>
            </w:r>
            <w:r w:rsidR="00645414" w:rsidRPr="00BA6862">
              <w:rPr>
                <w:rFonts w:cs="v4.2.0"/>
              </w:rPr>
              <w:t>dBm</w:t>
            </w:r>
          </w:p>
        </w:tc>
        <w:tc>
          <w:tcPr>
            <w:tcW w:w="2379" w:type="dxa"/>
          </w:tcPr>
          <w:p w14:paraId="002577A1" w14:textId="77777777" w:rsidR="00645414" w:rsidRPr="00BA6862" w:rsidRDefault="00645414" w:rsidP="00284E33">
            <w:pPr>
              <w:pStyle w:val="TAC"/>
              <w:rPr>
                <w:rFonts w:cs="v4.2.0"/>
              </w:rPr>
            </w:pPr>
            <w:r w:rsidRPr="00BA6862">
              <w:rPr>
                <w:rFonts w:cs="v4.2.0"/>
              </w:rPr>
              <w:t>1</w:t>
            </w:r>
            <w:r w:rsidR="00911248" w:rsidRPr="00BA6862">
              <w:rPr>
                <w:rFonts w:cs="v4.2.0"/>
              </w:rPr>
              <w:t>00 k</w:t>
            </w:r>
            <w:r w:rsidRPr="00BA6862">
              <w:rPr>
                <w:rFonts w:cs="v4.2.0"/>
              </w:rPr>
              <w:t>Hz</w:t>
            </w:r>
          </w:p>
        </w:tc>
      </w:tr>
      <w:tr w:rsidR="00645414" w:rsidRPr="00BA6862" w14:paraId="413510E1" w14:textId="77777777">
        <w:trPr>
          <w:cantSplit/>
          <w:jc w:val="center"/>
        </w:trPr>
        <w:tc>
          <w:tcPr>
            <w:tcW w:w="2268" w:type="dxa"/>
          </w:tcPr>
          <w:p w14:paraId="7AFF4FDF" w14:textId="77777777" w:rsidR="00645414" w:rsidRPr="00BA6862" w:rsidRDefault="00942E14" w:rsidP="00EE0C3B">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f)</w:t>
            </w:r>
            <w:r w:rsidRPr="00BA6862">
              <w:rPr>
                <w:rFonts w:cs="v5.0.0"/>
                <w:lang w:val="sv-SE"/>
              </w:rPr>
              <w:t xml:space="preserve"> or E-UTRA Band </w:t>
            </w:r>
            <w:r w:rsidRPr="00BA6862">
              <w:rPr>
                <w:rFonts w:cs="v5.0.0"/>
                <w:lang w:val="sv-SE" w:eastAsia="zh-CN"/>
              </w:rPr>
              <w:t>39</w:t>
            </w:r>
          </w:p>
        </w:tc>
        <w:tc>
          <w:tcPr>
            <w:tcW w:w="2024" w:type="dxa"/>
          </w:tcPr>
          <w:p w14:paraId="2FA81107" w14:textId="77777777" w:rsidR="00645414" w:rsidRPr="00BA6862" w:rsidRDefault="00645414" w:rsidP="00EE0C3B">
            <w:pPr>
              <w:pStyle w:val="TAC"/>
              <w:rPr>
                <w:rFonts w:cs="v4.2.0"/>
              </w:rPr>
            </w:pPr>
            <w:r w:rsidRPr="00BA6862">
              <w:rPr>
                <w:rFonts w:cs="v4.2.0"/>
                <w:lang w:eastAsia="zh-CN"/>
              </w:rPr>
              <w:t>1880 - 1920</w:t>
            </w:r>
            <w:r w:rsidRPr="00BA6862">
              <w:rPr>
                <w:rFonts w:cs="v4.2.0"/>
              </w:rPr>
              <w:t xml:space="preserve"> MHz</w:t>
            </w:r>
          </w:p>
        </w:tc>
        <w:tc>
          <w:tcPr>
            <w:tcW w:w="2271" w:type="dxa"/>
          </w:tcPr>
          <w:p w14:paraId="5DA20C7D" w14:textId="77777777" w:rsidR="00645414" w:rsidRPr="00BA6862" w:rsidRDefault="00645414" w:rsidP="00EE0C3B">
            <w:pPr>
              <w:pStyle w:val="TAC"/>
              <w:rPr>
                <w:rFonts w:cs="v4.2.0"/>
              </w:rPr>
            </w:pPr>
            <w:r w:rsidRPr="00BA6862">
              <w:rPr>
                <w:rFonts w:cs="v4.2.0"/>
              </w:rPr>
              <w:t>-</w:t>
            </w:r>
            <w:r w:rsidR="00911248" w:rsidRPr="00BA6862">
              <w:rPr>
                <w:rFonts w:cs="v4.2.0"/>
                <w:lang w:eastAsia="zh-CN"/>
              </w:rPr>
              <w:t>88</w:t>
            </w:r>
            <w:r w:rsidR="00911248" w:rsidRPr="00BA6862">
              <w:rPr>
                <w:rFonts w:cs="v4.2.0"/>
              </w:rPr>
              <w:t xml:space="preserve"> </w:t>
            </w:r>
            <w:r w:rsidRPr="00BA6862">
              <w:rPr>
                <w:rFonts w:cs="v4.2.0"/>
              </w:rPr>
              <w:t>dBm</w:t>
            </w:r>
          </w:p>
        </w:tc>
        <w:tc>
          <w:tcPr>
            <w:tcW w:w="2379" w:type="dxa"/>
          </w:tcPr>
          <w:p w14:paraId="2CC5F42C" w14:textId="77777777" w:rsidR="00645414" w:rsidRPr="00BA6862" w:rsidRDefault="00645414" w:rsidP="00EE0C3B">
            <w:pPr>
              <w:pStyle w:val="TAC"/>
              <w:rPr>
                <w:rFonts w:cs="v4.2.0"/>
              </w:rPr>
            </w:pPr>
            <w:r w:rsidRPr="00BA6862">
              <w:rPr>
                <w:rFonts w:cs="v4.2.0"/>
              </w:rPr>
              <w:t>1</w:t>
            </w:r>
            <w:r w:rsidR="00911248" w:rsidRPr="00BA6862">
              <w:rPr>
                <w:rFonts w:cs="v4.2.0"/>
              </w:rPr>
              <w:t>00 k</w:t>
            </w:r>
            <w:r w:rsidRPr="00BA6862">
              <w:rPr>
                <w:rFonts w:cs="v4.2.0"/>
              </w:rPr>
              <w:t>Hz</w:t>
            </w:r>
          </w:p>
        </w:tc>
      </w:tr>
      <w:tr w:rsidR="003C03A9" w:rsidRPr="00BA6862" w14:paraId="7594DD84" w14:textId="77777777">
        <w:trPr>
          <w:cantSplit/>
          <w:jc w:val="center"/>
        </w:trPr>
        <w:tc>
          <w:tcPr>
            <w:tcW w:w="2268" w:type="dxa"/>
          </w:tcPr>
          <w:p w14:paraId="2BD559DC" w14:textId="77777777" w:rsidR="003C03A9" w:rsidRPr="00BA6862" w:rsidRDefault="003C03A9" w:rsidP="00EE0C3B">
            <w:pPr>
              <w:pStyle w:val="TAC"/>
              <w:rPr>
                <w:rFonts w:cs="v5.0.0"/>
                <w:lang w:val="sv-SE" w:eastAsia="zh-CN"/>
              </w:rPr>
            </w:pPr>
            <w:r w:rsidRPr="00BA6862">
              <w:rPr>
                <w:rFonts w:cs="v5.0.0"/>
                <w:lang w:val="sv-SE" w:eastAsia="zh-CN"/>
              </w:rPr>
              <w:t>LA E-UTRA Band 41</w:t>
            </w:r>
          </w:p>
        </w:tc>
        <w:tc>
          <w:tcPr>
            <w:tcW w:w="2024" w:type="dxa"/>
          </w:tcPr>
          <w:p w14:paraId="32E529C2" w14:textId="77777777" w:rsidR="003C03A9" w:rsidRPr="00BA6862" w:rsidRDefault="003C03A9" w:rsidP="00EE0C3B">
            <w:pPr>
              <w:pStyle w:val="TAC"/>
              <w:rPr>
                <w:rFonts w:cs="v4.2.0"/>
                <w:lang w:eastAsia="zh-CN"/>
              </w:rPr>
            </w:pPr>
            <w:r w:rsidRPr="00BA6862">
              <w:rPr>
                <w:rFonts w:cs="v4.2.0"/>
                <w:lang w:eastAsia="zh-CN"/>
              </w:rPr>
              <w:t>2496 – 2690 MHz</w:t>
            </w:r>
          </w:p>
        </w:tc>
        <w:tc>
          <w:tcPr>
            <w:tcW w:w="2271" w:type="dxa"/>
          </w:tcPr>
          <w:p w14:paraId="1C7FD357" w14:textId="77777777" w:rsidR="003C03A9" w:rsidRPr="00BA6862" w:rsidRDefault="003C03A9" w:rsidP="00EE0C3B">
            <w:pPr>
              <w:pStyle w:val="TAC"/>
              <w:rPr>
                <w:rFonts w:cs="v4.2.0"/>
              </w:rPr>
            </w:pPr>
            <w:r w:rsidRPr="00BA6862">
              <w:rPr>
                <w:rFonts w:cs="v4.2.0"/>
              </w:rPr>
              <w:t>-</w:t>
            </w:r>
            <w:r w:rsidRPr="00BA6862">
              <w:rPr>
                <w:rFonts w:cs="v4.2.0"/>
                <w:lang w:eastAsia="zh-CN"/>
              </w:rPr>
              <w:t>88</w:t>
            </w:r>
            <w:r w:rsidRPr="00BA6862">
              <w:rPr>
                <w:rFonts w:cs="v4.2.0"/>
              </w:rPr>
              <w:t xml:space="preserve"> dBm</w:t>
            </w:r>
          </w:p>
        </w:tc>
        <w:tc>
          <w:tcPr>
            <w:tcW w:w="2379" w:type="dxa"/>
          </w:tcPr>
          <w:p w14:paraId="6EDB7E9A" w14:textId="77777777" w:rsidR="003C03A9" w:rsidRPr="00BA6862" w:rsidRDefault="003C03A9" w:rsidP="00EE0C3B">
            <w:pPr>
              <w:pStyle w:val="TAC"/>
              <w:rPr>
                <w:rFonts w:cs="v4.2.0"/>
              </w:rPr>
            </w:pPr>
            <w:r w:rsidRPr="00BA6862">
              <w:rPr>
                <w:rFonts w:cs="v4.2.0"/>
              </w:rPr>
              <w:t>100 kHz</w:t>
            </w:r>
          </w:p>
        </w:tc>
      </w:tr>
      <w:tr w:rsidR="00702AC8" w:rsidRPr="00BA6862" w14:paraId="1FC12EF1" w14:textId="77777777">
        <w:trPr>
          <w:cantSplit/>
          <w:jc w:val="center"/>
        </w:trPr>
        <w:tc>
          <w:tcPr>
            <w:tcW w:w="2268" w:type="dxa"/>
          </w:tcPr>
          <w:p w14:paraId="6B030FA8" w14:textId="77777777" w:rsidR="00702AC8" w:rsidRPr="00BA6862" w:rsidRDefault="00702AC8" w:rsidP="00EE0C3B">
            <w:pPr>
              <w:pStyle w:val="TAC"/>
              <w:rPr>
                <w:rFonts w:cs="v5.0.0"/>
                <w:lang w:val="sv-SE" w:eastAsia="zh-CN"/>
              </w:rPr>
            </w:pPr>
            <w:r w:rsidRPr="00BA6862">
              <w:rPr>
                <w:rFonts w:cs="v5.0.0"/>
                <w:lang w:val="sv-SE" w:eastAsia="zh-CN"/>
              </w:rPr>
              <w:t xml:space="preserve">LA </w:t>
            </w:r>
            <w:r w:rsidRPr="00BA6862">
              <w:rPr>
                <w:rFonts w:cs="v5.0.0"/>
                <w:lang w:val="sv-SE"/>
              </w:rPr>
              <w:t xml:space="preserve">E-UTRA Band </w:t>
            </w:r>
            <w:r w:rsidRPr="00BA6862">
              <w:rPr>
                <w:rFonts w:cs="v5.0.0"/>
                <w:lang w:val="sv-SE" w:eastAsia="zh-CN"/>
              </w:rPr>
              <w:t>42</w:t>
            </w:r>
          </w:p>
        </w:tc>
        <w:tc>
          <w:tcPr>
            <w:tcW w:w="2024" w:type="dxa"/>
          </w:tcPr>
          <w:p w14:paraId="6F7C7FDD" w14:textId="77777777" w:rsidR="00702AC8" w:rsidRPr="00BA6862" w:rsidRDefault="00702AC8" w:rsidP="00EE0C3B">
            <w:pPr>
              <w:pStyle w:val="TAC"/>
              <w:rPr>
                <w:rFonts w:cs="v4.2.0"/>
                <w:lang w:eastAsia="zh-CN"/>
              </w:rPr>
            </w:pPr>
            <w:r w:rsidRPr="00BA6862">
              <w:rPr>
                <w:rFonts w:cs="v4.2.0"/>
              </w:rPr>
              <w:t xml:space="preserve">3400 </w:t>
            </w:r>
            <w:r w:rsidRPr="00BA6862">
              <w:rPr>
                <w:rFonts w:cs="v4.2.0"/>
                <w:lang w:eastAsia="zh-CN"/>
              </w:rPr>
              <w:t>– 3600 MHz</w:t>
            </w:r>
          </w:p>
        </w:tc>
        <w:tc>
          <w:tcPr>
            <w:tcW w:w="2271" w:type="dxa"/>
          </w:tcPr>
          <w:p w14:paraId="1642276A" w14:textId="77777777" w:rsidR="00702AC8" w:rsidRPr="00BA6862" w:rsidRDefault="00702AC8" w:rsidP="00EE0C3B">
            <w:pPr>
              <w:pStyle w:val="TAC"/>
              <w:rPr>
                <w:rFonts w:cs="v4.2.0"/>
              </w:rPr>
            </w:pPr>
            <w:r w:rsidRPr="00BA6862">
              <w:rPr>
                <w:rFonts w:cs="v4.2.0"/>
              </w:rPr>
              <w:t>-88 dBm</w:t>
            </w:r>
          </w:p>
        </w:tc>
        <w:tc>
          <w:tcPr>
            <w:tcW w:w="2379" w:type="dxa"/>
          </w:tcPr>
          <w:p w14:paraId="02EED72B" w14:textId="77777777" w:rsidR="00702AC8" w:rsidRPr="00BA6862" w:rsidRDefault="00702AC8" w:rsidP="00EE0C3B">
            <w:pPr>
              <w:pStyle w:val="TAC"/>
              <w:rPr>
                <w:rFonts w:cs="v4.2.0"/>
              </w:rPr>
            </w:pPr>
            <w:r w:rsidRPr="00BA6862">
              <w:rPr>
                <w:rFonts w:cs="v4.2.0"/>
              </w:rPr>
              <w:t>100 kHz</w:t>
            </w:r>
          </w:p>
        </w:tc>
      </w:tr>
      <w:tr w:rsidR="00702AC8" w:rsidRPr="00BA6862" w14:paraId="495EFCE6" w14:textId="77777777">
        <w:trPr>
          <w:cantSplit/>
          <w:jc w:val="center"/>
        </w:trPr>
        <w:tc>
          <w:tcPr>
            <w:tcW w:w="2268" w:type="dxa"/>
          </w:tcPr>
          <w:p w14:paraId="51328E5F" w14:textId="77777777" w:rsidR="00702AC8" w:rsidRPr="00BA6862" w:rsidRDefault="00702AC8" w:rsidP="00EE0C3B">
            <w:pPr>
              <w:pStyle w:val="TAC"/>
              <w:rPr>
                <w:rFonts w:cs="v5.0.0"/>
                <w:lang w:val="sv-SE" w:eastAsia="zh-CN"/>
              </w:rPr>
            </w:pPr>
            <w:r w:rsidRPr="00BA6862">
              <w:rPr>
                <w:rFonts w:cs="v5.0.0"/>
                <w:lang w:val="sv-SE" w:eastAsia="zh-CN"/>
              </w:rPr>
              <w:t>LA E-UTRA Band 44</w:t>
            </w:r>
          </w:p>
        </w:tc>
        <w:tc>
          <w:tcPr>
            <w:tcW w:w="2024" w:type="dxa"/>
          </w:tcPr>
          <w:p w14:paraId="1B8CB38C" w14:textId="77777777" w:rsidR="00702AC8" w:rsidRPr="00BA6862" w:rsidRDefault="00702AC8" w:rsidP="00EE0C3B">
            <w:pPr>
              <w:pStyle w:val="TAC"/>
              <w:rPr>
                <w:rFonts w:cs="v4.2.0"/>
              </w:rPr>
            </w:pPr>
            <w:r w:rsidRPr="00BA6862">
              <w:rPr>
                <w:rFonts w:cs="v4.2.0"/>
              </w:rPr>
              <w:t>703 – 803 MHz</w:t>
            </w:r>
          </w:p>
        </w:tc>
        <w:tc>
          <w:tcPr>
            <w:tcW w:w="2271" w:type="dxa"/>
          </w:tcPr>
          <w:p w14:paraId="7FD0BDF3" w14:textId="77777777" w:rsidR="00702AC8" w:rsidRPr="00BA6862" w:rsidRDefault="00702AC8" w:rsidP="00EE0C3B">
            <w:pPr>
              <w:pStyle w:val="TAC"/>
              <w:rPr>
                <w:rFonts w:cs="v4.2.0"/>
              </w:rPr>
            </w:pPr>
            <w:r w:rsidRPr="00BA6862">
              <w:rPr>
                <w:rFonts w:cs="v4.2.0"/>
              </w:rPr>
              <w:t>-88 dBm</w:t>
            </w:r>
          </w:p>
        </w:tc>
        <w:tc>
          <w:tcPr>
            <w:tcW w:w="2379" w:type="dxa"/>
          </w:tcPr>
          <w:p w14:paraId="0614070C" w14:textId="77777777" w:rsidR="00702AC8" w:rsidRPr="00BA6862" w:rsidRDefault="00702AC8" w:rsidP="00EE0C3B">
            <w:pPr>
              <w:pStyle w:val="TAC"/>
              <w:rPr>
                <w:rFonts w:cs="v4.2.0"/>
              </w:rPr>
            </w:pPr>
            <w:r w:rsidRPr="00BA6862">
              <w:rPr>
                <w:rFonts w:cs="v4.2.0"/>
              </w:rPr>
              <w:t>100 kHz</w:t>
            </w:r>
          </w:p>
        </w:tc>
      </w:tr>
      <w:tr w:rsidR="00C5033F" w:rsidRPr="00BA6862" w14:paraId="2F758886" w14:textId="77777777" w:rsidTr="000E195D">
        <w:trPr>
          <w:cantSplit/>
          <w:jc w:val="center"/>
        </w:trPr>
        <w:tc>
          <w:tcPr>
            <w:tcW w:w="2268" w:type="dxa"/>
          </w:tcPr>
          <w:p w14:paraId="5C18DD78" w14:textId="77777777" w:rsidR="00C5033F" w:rsidRPr="00BA6862" w:rsidRDefault="00C5033F" w:rsidP="000E195D">
            <w:pPr>
              <w:pStyle w:val="TAC"/>
              <w:rPr>
                <w:rFonts w:cs="v5.0.0"/>
                <w:lang w:val="sv-SE" w:eastAsia="zh-CN"/>
              </w:rPr>
            </w:pPr>
            <w:r w:rsidRPr="00BA6862">
              <w:rPr>
                <w:rFonts w:cs="v5.0.0"/>
                <w:lang w:val="sv-SE" w:eastAsia="zh-CN"/>
              </w:rPr>
              <w:t>LA E-UTRA Band 46</w:t>
            </w:r>
          </w:p>
        </w:tc>
        <w:tc>
          <w:tcPr>
            <w:tcW w:w="2024" w:type="dxa"/>
          </w:tcPr>
          <w:p w14:paraId="40F51D3C" w14:textId="77777777" w:rsidR="00C5033F" w:rsidRPr="00BA6862" w:rsidRDefault="00C5033F" w:rsidP="000E195D">
            <w:pPr>
              <w:pStyle w:val="TAC"/>
              <w:rPr>
                <w:rFonts w:cs="v4.2.0"/>
              </w:rPr>
            </w:pPr>
            <w:r w:rsidRPr="00BA6862">
              <w:rPr>
                <w:rFonts w:cs="v4.2.0"/>
              </w:rPr>
              <w:t>5150 – 5925 MHz</w:t>
            </w:r>
          </w:p>
        </w:tc>
        <w:tc>
          <w:tcPr>
            <w:tcW w:w="2271" w:type="dxa"/>
          </w:tcPr>
          <w:p w14:paraId="166F5C11" w14:textId="77777777" w:rsidR="00C5033F" w:rsidRPr="00BA6862" w:rsidRDefault="00C5033F" w:rsidP="000E195D">
            <w:pPr>
              <w:pStyle w:val="TAC"/>
              <w:rPr>
                <w:rFonts w:cs="v4.2.0"/>
              </w:rPr>
            </w:pPr>
            <w:r w:rsidRPr="00BA6862">
              <w:rPr>
                <w:rFonts w:cs="v4.2.0"/>
              </w:rPr>
              <w:t xml:space="preserve">-88 dBm </w:t>
            </w:r>
          </w:p>
        </w:tc>
        <w:tc>
          <w:tcPr>
            <w:tcW w:w="2379" w:type="dxa"/>
          </w:tcPr>
          <w:p w14:paraId="492BC6C6" w14:textId="77777777" w:rsidR="00C5033F" w:rsidRPr="00BA6862" w:rsidRDefault="00C5033F" w:rsidP="000E195D">
            <w:pPr>
              <w:pStyle w:val="TAC"/>
              <w:rPr>
                <w:rFonts w:cs="v4.2.0"/>
              </w:rPr>
            </w:pPr>
            <w:r w:rsidRPr="00BA6862">
              <w:rPr>
                <w:rFonts w:cs="v4.2.0"/>
              </w:rPr>
              <w:t>1 MHz</w:t>
            </w:r>
          </w:p>
        </w:tc>
      </w:tr>
      <w:tr w:rsidR="00645414" w:rsidRPr="00BA6862" w14:paraId="1FF51EBE" w14:textId="77777777">
        <w:trPr>
          <w:cantSplit/>
          <w:jc w:val="center"/>
        </w:trPr>
        <w:tc>
          <w:tcPr>
            <w:tcW w:w="8942" w:type="dxa"/>
            <w:gridSpan w:val="4"/>
          </w:tcPr>
          <w:p w14:paraId="4B035A6A" w14:textId="77777777" w:rsidR="00645414" w:rsidRPr="00BA6862" w:rsidRDefault="00645414" w:rsidP="00645414">
            <w:pPr>
              <w:pStyle w:val="TAN"/>
              <w:rPr>
                <w:lang w:eastAsia="zh-CN"/>
              </w:rPr>
            </w:pPr>
            <w:r w:rsidRPr="00BA6862">
              <w:t>NOTE</w:t>
            </w:r>
            <w:r w:rsidR="00851DDE" w:rsidRPr="00BA6862">
              <w:t xml:space="preserve"> 1</w:t>
            </w:r>
            <w:r w:rsidRPr="00BA6862">
              <w:t xml:space="preserve">: </w:t>
            </w:r>
            <w:r w:rsidRPr="00BA6862">
              <w:tab/>
              <w:t xml:space="preserve">The requirement applies for frequencies more than 10 MHz below </w:t>
            </w:r>
            <w:r w:rsidRPr="00BA6862">
              <w:rPr>
                <w:lang w:eastAsia="zh-CN"/>
              </w:rPr>
              <w:t>or above the supported frequency range declared by the vendor.</w:t>
            </w:r>
            <w:r w:rsidR="00851DDE" w:rsidRPr="00BA6862">
              <w:t xml:space="preserve"> </w:t>
            </w:r>
            <w:r w:rsidR="00851DDE" w:rsidRPr="00BA6862">
              <w:rPr>
                <w:lang w:eastAsia="zh-CN"/>
              </w:rPr>
              <w:t>The current state-of-the-art technology does not allow a single generic solution for co-location with other system on adjacent frequencies for 30dB BS-BS minimum coupling loss. However, there are certain site-engineering solutions that can be used. These techniques are addressed in TR 25.942 [8].</w:t>
            </w:r>
          </w:p>
          <w:p w14:paraId="5AB07743" w14:textId="77777777" w:rsidR="00851DDE" w:rsidRPr="00BA6862" w:rsidRDefault="00851DDE" w:rsidP="00851DDE">
            <w:pPr>
              <w:pStyle w:val="TAN"/>
              <w:rPr>
                <w:lang w:eastAsia="zh-CN"/>
              </w:rPr>
            </w:pPr>
            <w:r w:rsidRPr="00BA6862">
              <w:rPr>
                <w:lang w:eastAsia="zh-CN"/>
              </w:rPr>
              <w:t>NOTE 2:</w:t>
            </w:r>
            <w:r w:rsidRPr="00BA6862">
              <w:rPr>
                <w:lang w:eastAsia="zh-CN"/>
              </w:rPr>
              <w:tab/>
              <w:t>The requirements in this table are based on a minimum coupling loss of 30 dB between unsynchronised TDD base stations. The scenarios leading to these requirements are addressed in TR 25.942 [8].</w:t>
            </w:r>
          </w:p>
          <w:p w14:paraId="3EDC2E9D" w14:textId="77777777" w:rsidR="00851DDE" w:rsidRPr="00BA6862" w:rsidRDefault="00851DDE" w:rsidP="00851DDE">
            <w:pPr>
              <w:pStyle w:val="TAN"/>
              <w:rPr>
                <w:lang w:val="en-US" w:eastAsia="zh-CN"/>
              </w:rPr>
            </w:pPr>
            <w:r w:rsidRPr="00BA6862">
              <w:rPr>
                <w:lang w:eastAsia="zh-CN"/>
              </w:rPr>
              <w:t>NOTE 3:</w:t>
            </w:r>
            <w:r w:rsidRPr="00BA6862">
              <w:rPr>
                <w:lang w:eastAsia="zh-CN"/>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19A93378" w14:textId="77777777" w:rsidR="007F7412" w:rsidRPr="00AA0BEB" w:rsidRDefault="007F7412"/>
    <w:p w14:paraId="0B285146" w14:textId="77777777" w:rsidR="00851DDE" w:rsidRPr="00AA0BEB" w:rsidRDefault="007F7412" w:rsidP="001E432F">
      <w:pPr>
        <w:pStyle w:val="TH"/>
      </w:pPr>
      <w:r w:rsidRPr="00AA0BEB">
        <w:t xml:space="preserve">Table 6.23: </w:t>
      </w:r>
      <w:r w:rsidR="001E432F" w:rsidRPr="00AA0BEB">
        <w:t>Void</w:t>
      </w:r>
    </w:p>
    <w:p w14:paraId="24C29345" w14:textId="77777777" w:rsidR="007F7412" w:rsidRPr="00AA0BEB" w:rsidRDefault="007F7412" w:rsidP="00C45EC9">
      <w:pPr>
        <w:pStyle w:val="H6"/>
      </w:pPr>
      <w:r w:rsidRPr="00AA0BEB">
        <w:t>6.6.3.5.2.1.3</w:t>
      </w:r>
      <w:r w:rsidRPr="00AA0BEB">
        <w:tab/>
        <w:t>7,68 Mcps TDD option</w:t>
      </w:r>
    </w:p>
    <w:p w14:paraId="57987151" w14:textId="77777777" w:rsidR="007F7412" w:rsidRPr="00AA0BEB" w:rsidRDefault="007F7412">
      <w:r w:rsidRPr="00AA0BEB">
        <w:t xml:space="preserve">The </w:t>
      </w:r>
      <w:smartTag w:uri="urn:schemas-microsoft-com:office:smarttags" w:element="stockticker">
        <w:r w:rsidRPr="00AA0BEB">
          <w:rPr>
            <w:rFonts w:cs="v4.2.0"/>
          </w:rPr>
          <w:t>RRC</w:t>
        </w:r>
      </w:smartTag>
      <w:r w:rsidRPr="00AA0BEB">
        <w:rPr>
          <w:rFonts w:cs="v4.2.0"/>
        </w:rPr>
        <w:t xml:space="preserve"> filtered mean </w:t>
      </w:r>
      <w:r w:rsidRPr="00AA0BEB">
        <w:t>power of any spurious emission in case of co-location shall not exceed the limits specified in table 6.24 and 6.25.</w:t>
      </w:r>
    </w:p>
    <w:p w14:paraId="0E40138F" w14:textId="77777777" w:rsidR="007F7412" w:rsidRPr="00AA0BEB" w:rsidRDefault="007F7412">
      <w:pPr>
        <w:pStyle w:val="TH"/>
      </w:pPr>
      <w:r w:rsidRPr="00AA0BEB">
        <w:lastRenderedPageBreak/>
        <w:t xml:space="preserve">Table 6.24: BS Spurious emissions limits for co-location with unsynchronised </w:t>
      </w:r>
      <w:r w:rsidR="00BA40A0" w:rsidRPr="00AA0BEB">
        <w:rPr>
          <w:lang w:eastAsia="zh-CN"/>
        </w:rPr>
        <w:t xml:space="preserve">UTRA </w:t>
      </w:r>
      <w:r w:rsidRPr="00AA0BEB">
        <w:t>TDD (7.68 Mcps TDD and 3.84 Mcps TDD)</w:t>
      </w:r>
      <w:r w:rsidR="00BA40A0" w:rsidRPr="00AA0BEB">
        <w:rPr>
          <w:lang w:eastAsia="zh-CN"/>
        </w:rPr>
        <w:t xml:space="preserve"> and/or E-UTRA TDD</w:t>
      </w:r>
    </w:p>
    <w:tbl>
      <w:tblPr>
        <w:tblW w:w="89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68"/>
        <w:gridCol w:w="2024"/>
        <w:gridCol w:w="2271"/>
        <w:gridCol w:w="2379"/>
      </w:tblGrid>
      <w:tr w:rsidR="007F7412" w:rsidRPr="00BA6862" w14:paraId="65EFCE5B" w14:textId="77777777">
        <w:trPr>
          <w:cantSplit/>
          <w:jc w:val="center"/>
        </w:trPr>
        <w:tc>
          <w:tcPr>
            <w:tcW w:w="2268" w:type="dxa"/>
          </w:tcPr>
          <w:p w14:paraId="4B3B1457" w14:textId="77777777" w:rsidR="007F7412" w:rsidRPr="00BA6862" w:rsidRDefault="00BA40A0">
            <w:pPr>
              <w:pStyle w:val="TAH"/>
              <w:rPr>
                <w:rFonts w:cs="v4.2.0"/>
              </w:rPr>
            </w:pPr>
            <w:r w:rsidRPr="00BA6862">
              <w:rPr>
                <w:lang w:eastAsia="zh-CN"/>
              </w:rPr>
              <w:t>System</w:t>
            </w:r>
            <w:r w:rsidRPr="00BA6862">
              <w:t xml:space="preserve"> type operating in the same geographic area</w:t>
            </w:r>
          </w:p>
        </w:tc>
        <w:tc>
          <w:tcPr>
            <w:tcW w:w="2024" w:type="dxa"/>
          </w:tcPr>
          <w:p w14:paraId="34881AB5" w14:textId="77777777" w:rsidR="007F7412" w:rsidRPr="00BA6862" w:rsidRDefault="00BA40A0">
            <w:pPr>
              <w:pStyle w:val="TAH"/>
              <w:rPr>
                <w:rFonts w:cs="v4.2.0"/>
              </w:rPr>
            </w:pPr>
            <w:r w:rsidRPr="00BA6862">
              <w:rPr>
                <w:rFonts w:cs="v4.2.0"/>
                <w:lang w:eastAsia="zh-CN"/>
              </w:rPr>
              <w:t>Frequency range</w:t>
            </w:r>
          </w:p>
        </w:tc>
        <w:tc>
          <w:tcPr>
            <w:tcW w:w="2271" w:type="dxa"/>
          </w:tcPr>
          <w:p w14:paraId="64756812" w14:textId="77777777" w:rsidR="007F7412" w:rsidRPr="00BA6862" w:rsidRDefault="007F7412">
            <w:pPr>
              <w:pStyle w:val="TAH"/>
              <w:rPr>
                <w:rFonts w:cs="v4.2.0"/>
              </w:rPr>
            </w:pPr>
            <w:r w:rsidRPr="00BA6862">
              <w:rPr>
                <w:rFonts w:cs="v4.2.0"/>
              </w:rPr>
              <w:t>Maximum Level</w:t>
            </w:r>
          </w:p>
        </w:tc>
        <w:tc>
          <w:tcPr>
            <w:tcW w:w="2379" w:type="dxa"/>
          </w:tcPr>
          <w:p w14:paraId="07265DF9" w14:textId="77777777" w:rsidR="007F7412" w:rsidRPr="00BA6862" w:rsidRDefault="007F7412">
            <w:pPr>
              <w:pStyle w:val="TAH"/>
              <w:rPr>
                <w:rFonts w:cs="v4.2.0"/>
              </w:rPr>
            </w:pPr>
            <w:r w:rsidRPr="00BA6862">
              <w:rPr>
                <w:rFonts w:cs="v4.2.0"/>
              </w:rPr>
              <w:t>Measurement Bandwidth</w:t>
            </w:r>
          </w:p>
        </w:tc>
      </w:tr>
      <w:tr w:rsidR="007F7412" w:rsidRPr="00BA6862" w14:paraId="2FE5297D" w14:textId="77777777">
        <w:trPr>
          <w:cantSplit/>
          <w:jc w:val="center"/>
        </w:trPr>
        <w:tc>
          <w:tcPr>
            <w:tcW w:w="2268" w:type="dxa"/>
          </w:tcPr>
          <w:p w14:paraId="3BCC5C0A" w14:textId="77777777" w:rsidR="007F7412" w:rsidRPr="00BA6862" w:rsidRDefault="00BA40A0">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33</w:t>
            </w:r>
          </w:p>
        </w:tc>
        <w:tc>
          <w:tcPr>
            <w:tcW w:w="2024" w:type="dxa"/>
          </w:tcPr>
          <w:p w14:paraId="29F3C373" w14:textId="77777777" w:rsidR="007F7412" w:rsidRPr="00BA6862" w:rsidRDefault="007F7412">
            <w:pPr>
              <w:pStyle w:val="TAC"/>
              <w:rPr>
                <w:rFonts w:cs="v4.2.0"/>
              </w:rPr>
            </w:pPr>
            <w:r w:rsidRPr="00BA6862">
              <w:rPr>
                <w:rFonts w:cs="v4.2.0"/>
              </w:rPr>
              <w:t>1900 - 1920 MHz</w:t>
            </w:r>
          </w:p>
        </w:tc>
        <w:tc>
          <w:tcPr>
            <w:tcW w:w="2271" w:type="dxa"/>
          </w:tcPr>
          <w:p w14:paraId="079DE820" w14:textId="77777777" w:rsidR="007F7412" w:rsidRPr="00BA6862" w:rsidRDefault="007F7412">
            <w:pPr>
              <w:pStyle w:val="TAC"/>
              <w:rPr>
                <w:rFonts w:cs="v4.2.0"/>
              </w:rPr>
            </w:pPr>
            <w:r w:rsidRPr="00BA6862">
              <w:rPr>
                <w:rFonts w:cs="v4.2.0"/>
              </w:rPr>
              <w:t xml:space="preserve">-76 dBm </w:t>
            </w:r>
          </w:p>
        </w:tc>
        <w:tc>
          <w:tcPr>
            <w:tcW w:w="2379" w:type="dxa"/>
          </w:tcPr>
          <w:p w14:paraId="4FDEC2D4" w14:textId="77777777" w:rsidR="007F7412" w:rsidRPr="00BA6862" w:rsidRDefault="007F7412">
            <w:pPr>
              <w:pStyle w:val="TAC"/>
              <w:rPr>
                <w:rFonts w:cs="v4.2.0"/>
              </w:rPr>
            </w:pPr>
            <w:r w:rsidRPr="00BA6862">
              <w:rPr>
                <w:rFonts w:cs="v4.2.0"/>
              </w:rPr>
              <w:t>3,84 MHz</w:t>
            </w:r>
          </w:p>
        </w:tc>
      </w:tr>
      <w:tr w:rsidR="007F7412" w:rsidRPr="00BA6862" w14:paraId="3B3CD0FB" w14:textId="77777777">
        <w:trPr>
          <w:cantSplit/>
          <w:jc w:val="center"/>
        </w:trPr>
        <w:tc>
          <w:tcPr>
            <w:tcW w:w="2268" w:type="dxa"/>
          </w:tcPr>
          <w:p w14:paraId="05757E86" w14:textId="77777777" w:rsidR="007F7412" w:rsidRPr="00BA6862" w:rsidRDefault="00BA40A0">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rFonts w:cs="v4.2.0"/>
                <w:lang w:val="sv-SE" w:eastAsia="zh-CN"/>
              </w:rPr>
              <w:t>4</w:t>
            </w:r>
          </w:p>
        </w:tc>
        <w:tc>
          <w:tcPr>
            <w:tcW w:w="2024" w:type="dxa"/>
          </w:tcPr>
          <w:p w14:paraId="0783938E" w14:textId="77777777" w:rsidR="007F7412" w:rsidRPr="00BA6862" w:rsidRDefault="007F7412">
            <w:pPr>
              <w:pStyle w:val="TAC"/>
              <w:rPr>
                <w:rFonts w:cs="v4.2.0"/>
              </w:rPr>
            </w:pPr>
            <w:r w:rsidRPr="00BA6862">
              <w:rPr>
                <w:rFonts w:cs="v4.2.0"/>
              </w:rPr>
              <w:t>2010 - 2025 MHz</w:t>
            </w:r>
          </w:p>
        </w:tc>
        <w:tc>
          <w:tcPr>
            <w:tcW w:w="2271" w:type="dxa"/>
          </w:tcPr>
          <w:p w14:paraId="5DC05CE4" w14:textId="77777777" w:rsidR="007F7412" w:rsidRPr="00BA6862" w:rsidRDefault="007F7412">
            <w:pPr>
              <w:pStyle w:val="TAC"/>
              <w:rPr>
                <w:rFonts w:cs="v4.2.0"/>
              </w:rPr>
            </w:pPr>
            <w:r w:rsidRPr="00BA6862">
              <w:rPr>
                <w:rFonts w:cs="v4.2.0"/>
              </w:rPr>
              <w:t>-76 dBm</w:t>
            </w:r>
          </w:p>
        </w:tc>
        <w:tc>
          <w:tcPr>
            <w:tcW w:w="2379" w:type="dxa"/>
          </w:tcPr>
          <w:p w14:paraId="37B87A69" w14:textId="77777777" w:rsidR="007F7412" w:rsidRPr="00BA6862" w:rsidRDefault="007F7412">
            <w:pPr>
              <w:pStyle w:val="TAC"/>
              <w:rPr>
                <w:rFonts w:cs="v4.2.0"/>
              </w:rPr>
            </w:pPr>
            <w:r w:rsidRPr="00BA6862">
              <w:rPr>
                <w:rFonts w:cs="v4.2.0"/>
              </w:rPr>
              <w:t>3,84 MHz</w:t>
            </w:r>
          </w:p>
        </w:tc>
      </w:tr>
      <w:tr w:rsidR="007F7412" w:rsidRPr="00BA6862" w14:paraId="45C18D06" w14:textId="77777777">
        <w:trPr>
          <w:cantSplit/>
          <w:jc w:val="center"/>
        </w:trPr>
        <w:tc>
          <w:tcPr>
            <w:tcW w:w="2268" w:type="dxa"/>
          </w:tcPr>
          <w:p w14:paraId="272A07EC" w14:textId="77777777" w:rsidR="007F7412" w:rsidRPr="00BA6862" w:rsidRDefault="00BA40A0">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d)</w:t>
            </w:r>
            <w:r w:rsidRPr="00BA6862">
              <w:rPr>
                <w:rFonts w:cs="v5.0.0"/>
                <w:lang w:val="sv-SE"/>
              </w:rPr>
              <w:t xml:space="preserve"> or E-UTRA Band </w:t>
            </w:r>
            <w:r w:rsidRPr="00BA6862">
              <w:rPr>
                <w:rFonts w:cs="v5.0.0"/>
                <w:lang w:val="sv-SE" w:eastAsia="zh-CN"/>
              </w:rPr>
              <w:t>38</w:t>
            </w:r>
          </w:p>
        </w:tc>
        <w:tc>
          <w:tcPr>
            <w:tcW w:w="2024" w:type="dxa"/>
          </w:tcPr>
          <w:p w14:paraId="127EC14D" w14:textId="77777777" w:rsidR="007F7412" w:rsidRPr="00BA6862" w:rsidRDefault="007F7412">
            <w:pPr>
              <w:pStyle w:val="TAC"/>
              <w:rPr>
                <w:rFonts w:cs="v4.2.0"/>
              </w:rPr>
            </w:pPr>
            <w:r w:rsidRPr="00BA6862">
              <w:rPr>
                <w:rFonts w:cs="v4.2.0"/>
              </w:rPr>
              <w:t>2570 - 2620 MHz</w:t>
            </w:r>
          </w:p>
        </w:tc>
        <w:tc>
          <w:tcPr>
            <w:tcW w:w="2271" w:type="dxa"/>
          </w:tcPr>
          <w:p w14:paraId="23CA7546" w14:textId="77777777" w:rsidR="007F7412" w:rsidRPr="00BA6862" w:rsidRDefault="007F7412">
            <w:pPr>
              <w:pStyle w:val="TAC"/>
              <w:rPr>
                <w:rFonts w:cs="v4.2.0"/>
              </w:rPr>
            </w:pPr>
            <w:r w:rsidRPr="00BA6862">
              <w:rPr>
                <w:rFonts w:cs="v4.2.0"/>
              </w:rPr>
              <w:t>-76 dBm</w:t>
            </w:r>
          </w:p>
        </w:tc>
        <w:tc>
          <w:tcPr>
            <w:tcW w:w="2379" w:type="dxa"/>
          </w:tcPr>
          <w:p w14:paraId="2901D127" w14:textId="77777777" w:rsidR="007F7412" w:rsidRPr="00BA6862" w:rsidRDefault="007F7412">
            <w:pPr>
              <w:pStyle w:val="TAC"/>
              <w:rPr>
                <w:rFonts w:cs="v4.2.0"/>
              </w:rPr>
            </w:pPr>
            <w:r w:rsidRPr="00BA6862">
              <w:rPr>
                <w:rFonts w:cs="v4.2.0"/>
              </w:rPr>
              <w:t>3,84 MHz</w:t>
            </w:r>
          </w:p>
        </w:tc>
      </w:tr>
      <w:tr w:rsidR="007F7412" w:rsidRPr="00BA6862" w14:paraId="57DEE84F" w14:textId="77777777">
        <w:trPr>
          <w:cantSplit/>
          <w:jc w:val="center"/>
        </w:trPr>
        <w:tc>
          <w:tcPr>
            <w:tcW w:w="2268" w:type="dxa"/>
          </w:tcPr>
          <w:p w14:paraId="2D4C0070" w14:textId="77777777" w:rsidR="007F7412" w:rsidRPr="00BA6862" w:rsidRDefault="00BA40A0">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a)</w:t>
            </w:r>
            <w:r w:rsidRPr="00BA6862">
              <w:rPr>
                <w:rFonts w:cs="v5.0.0"/>
                <w:lang w:val="sv-SE"/>
              </w:rPr>
              <w:t xml:space="preserve"> or E-UTRA Band </w:t>
            </w:r>
            <w:r w:rsidRPr="00BA6862">
              <w:rPr>
                <w:rFonts w:cs="v5.0.0"/>
                <w:lang w:val="sv-SE" w:eastAsia="zh-CN"/>
              </w:rPr>
              <w:t>33</w:t>
            </w:r>
          </w:p>
        </w:tc>
        <w:tc>
          <w:tcPr>
            <w:tcW w:w="2024" w:type="dxa"/>
          </w:tcPr>
          <w:p w14:paraId="57B999AF" w14:textId="77777777" w:rsidR="007F7412" w:rsidRPr="00BA6862" w:rsidRDefault="007F7412">
            <w:pPr>
              <w:pStyle w:val="TAC"/>
              <w:rPr>
                <w:rFonts w:cs="v4.2.0"/>
              </w:rPr>
            </w:pPr>
            <w:r w:rsidRPr="00BA6862">
              <w:rPr>
                <w:rFonts w:cs="v4.2.0"/>
              </w:rPr>
              <w:t>1900 - 1920 MHz</w:t>
            </w:r>
          </w:p>
        </w:tc>
        <w:tc>
          <w:tcPr>
            <w:tcW w:w="2271" w:type="dxa"/>
          </w:tcPr>
          <w:p w14:paraId="0649B5FB" w14:textId="77777777" w:rsidR="007F7412" w:rsidRPr="00BA6862" w:rsidRDefault="003114F5">
            <w:pPr>
              <w:pStyle w:val="TAC"/>
              <w:rPr>
                <w:rFonts w:cs="v4.2.0"/>
              </w:rPr>
            </w:pPr>
            <w:r w:rsidRPr="00BA6862">
              <w:rPr>
                <w:rFonts w:cs="v4.2.0"/>
              </w:rPr>
              <w:t>-6</w:t>
            </w:r>
            <w:r w:rsidR="007F7412" w:rsidRPr="00BA6862">
              <w:rPr>
                <w:rFonts w:cs="v4.2.0"/>
              </w:rPr>
              <w:t xml:space="preserve">6 dBm </w:t>
            </w:r>
          </w:p>
        </w:tc>
        <w:tc>
          <w:tcPr>
            <w:tcW w:w="2379" w:type="dxa"/>
          </w:tcPr>
          <w:p w14:paraId="54D704C5" w14:textId="77777777" w:rsidR="007F7412" w:rsidRPr="00BA6862" w:rsidRDefault="007F7412">
            <w:pPr>
              <w:pStyle w:val="TAC"/>
              <w:rPr>
                <w:rFonts w:cs="v4.2.0"/>
              </w:rPr>
            </w:pPr>
            <w:r w:rsidRPr="00BA6862">
              <w:rPr>
                <w:rFonts w:cs="v4.2.0"/>
              </w:rPr>
              <w:t>3,84 MHz</w:t>
            </w:r>
          </w:p>
        </w:tc>
      </w:tr>
      <w:tr w:rsidR="007F7412" w:rsidRPr="00BA6862" w14:paraId="5A08F72E" w14:textId="77777777">
        <w:trPr>
          <w:cantSplit/>
          <w:jc w:val="center"/>
        </w:trPr>
        <w:tc>
          <w:tcPr>
            <w:tcW w:w="2268" w:type="dxa"/>
          </w:tcPr>
          <w:p w14:paraId="1D830A60" w14:textId="77777777" w:rsidR="007F7412" w:rsidRPr="00BA6862" w:rsidRDefault="00BA40A0">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rFonts w:cs="v4.2.0"/>
                <w:lang w:val="sv-SE" w:eastAsia="zh-CN"/>
              </w:rPr>
              <w:t>4</w:t>
            </w:r>
          </w:p>
        </w:tc>
        <w:tc>
          <w:tcPr>
            <w:tcW w:w="2024" w:type="dxa"/>
          </w:tcPr>
          <w:p w14:paraId="4731B906" w14:textId="77777777" w:rsidR="007F7412" w:rsidRPr="00BA6862" w:rsidRDefault="007F7412">
            <w:pPr>
              <w:pStyle w:val="TAC"/>
              <w:rPr>
                <w:rFonts w:cs="v4.2.0"/>
              </w:rPr>
            </w:pPr>
            <w:r w:rsidRPr="00BA6862">
              <w:rPr>
                <w:rFonts w:cs="v4.2.0"/>
              </w:rPr>
              <w:t>2010 - 2025 MHz</w:t>
            </w:r>
          </w:p>
        </w:tc>
        <w:tc>
          <w:tcPr>
            <w:tcW w:w="2271" w:type="dxa"/>
          </w:tcPr>
          <w:p w14:paraId="59940534" w14:textId="77777777" w:rsidR="007F7412" w:rsidRPr="00BA6862" w:rsidRDefault="003114F5">
            <w:pPr>
              <w:pStyle w:val="TAC"/>
              <w:rPr>
                <w:rFonts w:cs="v4.2.0"/>
              </w:rPr>
            </w:pPr>
            <w:r w:rsidRPr="00BA6862">
              <w:rPr>
                <w:rFonts w:cs="v4.2.0"/>
              </w:rPr>
              <w:t>-6</w:t>
            </w:r>
            <w:r w:rsidR="007F7412" w:rsidRPr="00BA6862">
              <w:rPr>
                <w:rFonts w:cs="v4.2.0"/>
              </w:rPr>
              <w:t>6 dBm</w:t>
            </w:r>
          </w:p>
        </w:tc>
        <w:tc>
          <w:tcPr>
            <w:tcW w:w="2379" w:type="dxa"/>
          </w:tcPr>
          <w:p w14:paraId="1E98768E" w14:textId="77777777" w:rsidR="007F7412" w:rsidRPr="00BA6862" w:rsidRDefault="007F7412">
            <w:pPr>
              <w:pStyle w:val="TAC"/>
              <w:rPr>
                <w:rFonts w:cs="v4.2.0"/>
              </w:rPr>
            </w:pPr>
            <w:r w:rsidRPr="00BA6862">
              <w:rPr>
                <w:rFonts w:cs="v4.2.0"/>
              </w:rPr>
              <w:t>3,84 MHz</w:t>
            </w:r>
          </w:p>
        </w:tc>
      </w:tr>
      <w:tr w:rsidR="007F7412" w:rsidRPr="00BA6862" w14:paraId="006F78F4" w14:textId="77777777">
        <w:trPr>
          <w:cantSplit/>
          <w:jc w:val="center"/>
        </w:trPr>
        <w:tc>
          <w:tcPr>
            <w:tcW w:w="2268" w:type="dxa"/>
          </w:tcPr>
          <w:p w14:paraId="24FF987F" w14:textId="77777777" w:rsidR="007F7412" w:rsidRPr="00BA6862" w:rsidRDefault="00BA40A0">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d)</w:t>
            </w:r>
            <w:r w:rsidRPr="00BA6862">
              <w:rPr>
                <w:rFonts w:cs="v5.0.0"/>
                <w:lang w:val="sv-SE"/>
              </w:rPr>
              <w:t xml:space="preserve"> or E-UTRA Band </w:t>
            </w:r>
            <w:r w:rsidRPr="00BA6862">
              <w:rPr>
                <w:rFonts w:cs="v5.0.0"/>
                <w:lang w:val="sv-SE" w:eastAsia="zh-CN"/>
              </w:rPr>
              <w:t>38</w:t>
            </w:r>
          </w:p>
        </w:tc>
        <w:tc>
          <w:tcPr>
            <w:tcW w:w="2024" w:type="dxa"/>
          </w:tcPr>
          <w:p w14:paraId="7C8A127B" w14:textId="77777777" w:rsidR="007F7412" w:rsidRPr="00BA6862" w:rsidRDefault="007F7412">
            <w:pPr>
              <w:pStyle w:val="TAC"/>
              <w:rPr>
                <w:rFonts w:cs="v4.2.0"/>
              </w:rPr>
            </w:pPr>
            <w:r w:rsidRPr="00BA6862">
              <w:rPr>
                <w:rFonts w:cs="v4.2.0"/>
              </w:rPr>
              <w:t>2570 - 2620 MHz</w:t>
            </w:r>
          </w:p>
        </w:tc>
        <w:tc>
          <w:tcPr>
            <w:tcW w:w="2271" w:type="dxa"/>
          </w:tcPr>
          <w:p w14:paraId="57F3EA6C" w14:textId="77777777" w:rsidR="007F7412" w:rsidRPr="00BA6862" w:rsidRDefault="003114F5">
            <w:pPr>
              <w:pStyle w:val="TAC"/>
              <w:rPr>
                <w:rFonts w:cs="v4.2.0"/>
              </w:rPr>
            </w:pPr>
            <w:r w:rsidRPr="00BA6862">
              <w:rPr>
                <w:rFonts w:cs="v4.2.0"/>
              </w:rPr>
              <w:t>-6</w:t>
            </w:r>
            <w:r w:rsidR="007F7412" w:rsidRPr="00BA6862">
              <w:rPr>
                <w:rFonts w:cs="v4.2.0"/>
              </w:rPr>
              <w:t>6 dBm</w:t>
            </w:r>
          </w:p>
        </w:tc>
        <w:tc>
          <w:tcPr>
            <w:tcW w:w="2379" w:type="dxa"/>
          </w:tcPr>
          <w:p w14:paraId="4375273F" w14:textId="77777777" w:rsidR="007F7412" w:rsidRPr="00BA6862" w:rsidRDefault="007F7412">
            <w:pPr>
              <w:pStyle w:val="TAC"/>
              <w:rPr>
                <w:rFonts w:cs="v4.2.0"/>
              </w:rPr>
            </w:pPr>
            <w:r w:rsidRPr="00BA6862">
              <w:rPr>
                <w:rFonts w:cs="v4.2.0"/>
              </w:rPr>
              <w:t>3,84 MHz</w:t>
            </w:r>
          </w:p>
        </w:tc>
      </w:tr>
    </w:tbl>
    <w:p w14:paraId="4F7FCCAE" w14:textId="77777777" w:rsidR="007F7412" w:rsidRPr="00AA0BEB" w:rsidRDefault="007F7412"/>
    <w:p w14:paraId="74DC1736" w14:textId="77777777" w:rsidR="007F7412" w:rsidRPr="00AA0BEB" w:rsidRDefault="007F7412">
      <w:pPr>
        <w:pStyle w:val="TH"/>
      </w:pPr>
      <w:r w:rsidRPr="00AA0BEB">
        <w:t xml:space="preserve">Table 6.25: BS Spurious emissions limits for co-location with unsynchronised 1,28 Mcps </w:t>
      </w:r>
      <w:r w:rsidR="00BA40A0" w:rsidRPr="00AA0BEB">
        <w:rPr>
          <w:lang w:eastAsia="zh-CN"/>
        </w:rPr>
        <w:t xml:space="preserve">UTRA </w:t>
      </w:r>
      <w:r w:rsidRPr="00AA0BEB">
        <w:t>TDD</w:t>
      </w:r>
      <w:r w:rsidR="00BA40A0" w:rsidRPr="00AA0BE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68"/>
        <w:gridCol w:w="2024"/>
        <w:gridCol w:w="2271"/>
        <w:gridCol w:w="2379"/>
      </w:tblGrid>
      <w:tr w:rsidR="007202BA" w:rsidRPr="00BA6862" w14:paraId="0131BEA2" w14:textId="77777777">
        <w:trPr>
          <w:cantSplit/>
          <w:jc w:val="center"/>
        </w:trPr>
        <w:tc>
          <w:tcPr>
            <w:tcW w:w="2268" w:type="dxa"/>
          </w:tcPr>
          <w:p w14:paraId="3A735C6B" w14:textId="77777777" w:rsidR="007202BA" w:rsidRPr="00BA6862" w:rsidRDefault="00BA40A0" w:rsidP="00284E33">
            <w:pPr>
              <w:pStyle w:val="TAH"/>
              <w:rPr>
                <w:rFonts w:cs="v4.2.0"/>
              </w:rPr>
            </w:pPr>
            <w:r w:rsidRPr="00BA6862">
              <w:rPr>
                <w:lang w:eastAsia="zh-CN"/>
              </w:rPr>
              <w:t>System</w:t>
            </w:r>
            <w:r w:rsidRPr="00BA6862">
              <w:t xml:space="preserve"> type operating in the same geographic area</w:t>
            </w:r>
          </w:p>
        </w:tc>
        <w:tc>
          <w:tcPr>
            <w:tcW w:w="2024" w:type="dxa"/>
          </w:tcPr>
          <w:p w14:paraId="76AD3AA0" w14:textId="77777777" w:rsidR="007202BA" w:rsidRPr="00BA6862" w:rsidRDefault="00BA40A0" w:rsidP="00284E33">
            <w:pPr>
              <w:pStyle w:val="TAH"/>
              <w:rPr>
                <w:rFonts w:cs="v4.2.0"/>
              </w:rPr>
            </w:pPr>
            <w:r w:rsidRPr="00BA6862">
              <w:rPr>
                <w:rFonts w:cs="v4.2.0"/>
                <w:lang w:eastAsia="zh-CN"/>
              </w:rPr>
              <w:t>Frequency range</w:t>
            </w:r>
          </w:p>
        </w:tc>
        <w:tc>
          <w:tcPr>
            <w:tcW w:w="2271" w:type="dxa"/>
          </w:tcPr>
          <w:p w14:paraId="6EAF1072" w14:textId="77777777" w:rsidR="007202BA" w:rsidRPr="00BA6862" w:rsidRDefault="007202BA" w:rsidP="00284E33">
            <w:pPr>
              <w:pStyle w:val="TAH"/>
              <w:rPr>
                <w:rFonts w:cs="v4.2.0"/>
              </w:rPr>
            </w:pPr>
            <w:r w:rsidRPr="00BA6862">
              <w:rPr>
                <w:rFonts w:cs="v4.2.0"/>
              </w:rPr>
              <w:t>Maximum Level</w:t>
            </w:r>
          </w:p>
        </w:tc>
        <w:tc>
          <w:tcPr>
            <w:tcW w:w="2379" w:type="dxa"/>
          </w:tcPr>
          <w:p w14:paraId="4D16DD39" w14:textId="77777777" w:rsidR="007202BA" w:rsidRPr="00BA6862" w:rsidRDefault="007202BA" w:rsidP="00284E33">
            <w:pPr>
              <w:pStyle w:val="TAH"/>
              <w:rPr>
                <w:rFonts w:cs="v4.2.0"/>
              </w:rPr>
            </w:pPr>
            <w:r w:rsidRPr="00BA6862">
              <w:rPr>
                <w:rFonts w:cs="v4.2.0"/>
              </w:rPr>
              <w:t>Measurement Bandwidth</w:t>
            </w:r>
          </w:p>
        </w:tc>
      </w:tr>
      <w:tr w:rsidR="007202BA" w:rsidRPr="00BA6862" w14:paraId="34AA2356" w14:textId="77777777">
        <w:trPr>
          <w:cantSplit/>
          <w:jc w:val="center"/>
        </w:trPr>
        <w:tc>
          <w:tcPr>
            <w:tcW w:w="2268" w:type="dxa"/>
          </w:tcPr>
          <w:p w14:paraId="6C6B080B" w14:textId="77777777" w:rsidR="007202BA" w:rsidRPr="00BA6862" w:rsidRDefault="00BA40A0" w:rsidP="00284E3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33</w:t>
            </w:r>
          </w:p>
        </w:tc>
        <w:tc>
          <w:tcPr>
            <w:tcW w:w="2024" w:type="dxa"/>
          </w:tcPr>
          <w:p w14:paraId="61207ADE" w14:textId="77777777" w:rsidR="007202BA" w:rsidRPr="00BA6862" w:rsidRDefault="007202BA" w:rsidP="00284E33">
            <w:pPr>
              <w:pStyle w:val="TAC"/>
              <w:rPr>
                <w:rFonts w:cs="v4.2.0"/>
              </w:rPr>
            </w:pPr>
            <w:r w:rsidRPr="00BA6862">
              <w:rPr>
                <w:rFonts w:cs="v4.2.0"/>
              </w:rPr>
              <w:t>1900 - 1920 MHz</w:t>
            </w:r>
          </w:p>
        </w:tc>
        <w:tc>
          <w:tcPr>
            <w:tcW w:w="2271" w:type="dxa"/>
          </w:tcPr>
          <w:p w14:paraId="3616792E" w14:textId="77777777" w:rsidR="007202BA" w:rsidRPr="00BA6862" w:rsidRDefault="007202BA" w:rsidP="00284E33">
            <w:pPr>
              <w:pStyle w:val="TAC"/>
              <w:rPr>
                <w:rFonts w:cs="v4.2.0"/>
              </w:rPr>
            </w:pPr>
            <w:r w:rsidRPr="00BA6862">
              <w:rPr>
                <w:rFonts w:cs="v4.2.0"/>
              </w:rPr>
              <w:t xml:space="preserve">-76 dBm </w:t>
            </w:r>
          </w:p>
        </w:tc>
        <w:tc>
          <w:tcPr>
            <w:tcW w:w="2379" w:type="dxa"/>
          </w:tcPr>
          <w:p w14:paraId="1733AE15" w14:textId="77777777" w:rsidR="007202BA" w:rsidRPr="00BA6862" w:rsidRDefault="007202BA" w:rsidP="00284E33">
            <w:pPr>
              <w:pStyle w:val="TAC"/>
              <w:rPr>
                <w:rFonts w:cs="v4.2.0"/>
              </w:rPr>
            </w:pPr>
            <w:r w:rsidRPr="00BA6862">
              <w:rPr>
                <w:rFonts w:cs="v4.2.0"/>
              </w:rPr>
              <w:t>1,28 MHz</w:t>
            </w:r>
          </w:p>
        </w:tc>
      </w:tr>
      <w:tr w:rsidR="007202BA" w:rsidRPr="00BA6862" w14:paraId="6B5EBFC7" w14:textId="77777777">
        <w:trPr>
          <w:cantSplit/>
          <w:jc w:val="center"/>
        </w:trPr>
        <w:tc>
          <w:tcPr>
            <w:tcW w:w="2268" w:type="dxa"/>
          </w:tcPr>
          <w:p w14:paraId="7E1A6D8F" w14:textId="77777777" w:rsidR="007202BA" w:rsidRPr="00BA6862" w:rsidRDefault="00BA40A0" w:rsidP="00284E3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rFonts w:cs="v4.2.0"/>
                <w:lang w:val="sv-SE" w:eastAsia="zh-CN"/>
              </w:rPr>
              <w:t>4</w:t>
            </w:r>
          </w:p>
        </w:tc>
        <w:tc>
          <w:tcPr>
            <w:tcW w:w="2024" w:type="dxa"/>
          </w:tcPr>
          <w:p w14:paraId="56EA068D" w14:textId="77777777" w:rsidR="007202BA" w:rsidRPr="00BA6862" w:rsidRDefault="007202BA" w:rsidP="00284E33">
            <w:pPr>
              <w:pStyle w:val="TAC"/>
              <w:rPr>
                <w:rFonts w:cs="v4.2.0"/>
              </w:rPr>
            </w:pPr>
            <w:r w:rsidRPr="00BA6862">
              <w:rPr>
                <w:rFonts w:cs="v4.2.0"/>
              </w:rPr>
              <w:t>2010 - 2025 MHz</w:t>
            </w:r>
          </w:p>
        </w:tc>
        <w:tc>
          <w:tcPr>
            <w:tcW w:w="2271" w:type="dxa"/>
          </w:tcPr>
          <w:p w14:paraId="6B0A35F2" w14:textId="77777777" w:rsidR="007202BA" w:rsidRPr="00BA6862" w:rsidRDefault="007202BA" w:rsidP="00284E33">
            <w:pPr>
              <w:pStyle w:val="TAC"/>
              <w:rPr>
                <w:rFonts w:cs="v4.2.0"/>
              </w:rPr>
            </w:pPr>
            <w:r w:rsidRPr="00BA6862">
              <w:rPr>
                <w:rFonts w:cs="v4.2.0"/>
              </w:rPr>
              <w:t>-76 dBm</w:t>
            </w:r>
          </w:p>
        </w:tc>
        <w:tc>
          <w:tcPr>
            <w:tcW w:w="2379" w:type="dxa"/>
          </w:tcPr>
          <w:p w14:paraId="01C4863F" w14:textId="77777777" w:rsidR="007202BA" w:rsidRPr="00BA6862" w:rsidRDefault="007202BA" w:rsidP="00284E33">
            <w:pPr>
              <w:pStyle w:val="TAC"/>
              <w:rPr>
                <w:rFonts w:cs="v4.2.0"/>
              </w:rPr>
            </w:pPr>
            <w:r w:rsidRPr="00BA6862">
              <w:rPr>
                <w:rFonts w:cs="v4.2.0"/>
              </w:rPr>
              <w:t>1,28 MHz</w:t>
            </w:r>
          </w:p>
        </w:tc>
      </w:tr>
      <w:tr w:rsidR="007202BA" w:rsidRPr="00BA6862" w14:paraId="5396AEC2" w14:textId="77777777">
        <w:trPr>
          <w:cantSplit/>
          <w:jc w:val="center"/>
        </w:trPr>
        <w:tc>
          <w:tcPr>
            <w:tcW w:w="2268" w:type="dxa"/>
          </w:tcPr>
          <w:p w14:paraId="2CF02B89" w14:textId="77777777" w:rsidR="007202BA" w:rsidRPr="00BA6862" w:rsidRDefault="00BA40A0" w:rsidP="00284E3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e)</w:t>
            </w:r>
            <w:r w:rsidRPr="00BA6862">
              <w:rPr>
                <w:rFonts w:cs="v5.0.0"/>
                <w:lang w:val="sv-SE"/>
              </w:rPr>
              <w:t xml:space="preserve"> or E-UTRA Band </w:t>
            </w:r>
            <w:r w:rsidRPr="00BA6862">
              <w:rPr>
                <w:rFonts w:cs="v5.0.0"/>
                <w:lang w:val="sv-SE" w:eastAsia="zh-CN"/>
              </w:rPr>
              <w:t>40</w:t>
            </w:r>
          </w:p>
        </w:tc>
        <w:tc>
          <w:tcPr>
            <w:tcW w:w="2024" w:type="dxa"/>
          </w:tcPr>
          <w:p w14:paraId="14C2E317" w14:textId="77777777" w:rsidR="007202BA" w:rsidRPr="00BA6862" w:rsidRDefault="007202BA" w:rsidP="00284E33">
            <w:pPr>
              <w:pStyle w:val="TAC"/>
              <w:rPr>
                <w:rFonts w:cs="v4.2.0"/>
                <w:lang w:eastAsia="zh-CN"/>
              </w:rPr>
            </w:pPr>
            <w:r w:rsidRPr="00BA6862">
              <w:rPr>
                <w:rFonts w:cs="v4.2.0"/>
                <w:lang w:eastAsia="zh-CN"/>
              </w:rPr>
              <w:t>2300 - 2400 MHz</w:t>
            </w:r>
          </w:p>
        </w:tc>
        <w:tc>
          <w:tcPr>
            <w:tcW w:w="2271" w:type="dxa"/>
          </w:tcPr>
          <w:p w14:paraId="138EA54D" w14:textId="77777777" w:rsidR="007202BA" w:rsidRPr="00BA6862" w:rsidRDefault="007202BA" w:rsidP="00284E33">
            <w:pPr>
              <w:pStyle w:val="TAC"/>
              <w:rPr>
                <w:rFonts w:cs="v4.2.0"/>
              </w:rPr>
            </w:pPr>
            <w:r w:rsidRPr="00BA6862">
              <w:rPr>
                <w:rFonts w:cs="v4.2.0"/>
              </w:rPr>
              <w:t>-</w:t>
            </w:r>
            <w:r w:rsidRPr="00BA6862">
              <w:rPr>
                <w:rFonts w:cs="v4.2.0"/>
                <w:lang w:eastAsia="zh-CN"/>
              </w:rPr>
              <w:t>76</w:t>
            </w:r>
            <w:r w:rsidRPr="00BA6862">
              <w:rPr>
                <w:rFonts w:cs="v4.2.0"/>
              </w:rPr>
              <w:t xml:space="preserve"> dBm</w:t>
            </w:r>
          </w:p>
        </w:tc>
        <w:tc>
          <w:tcPr>
            <w:tcW w:w="2379" w:type="dxa"/>
          </w:tcPr>
          <w:p w14:paraId="62683A6F" w14:textId="77777777" w:rsidR="007202BA" w:rsidRPr="00BA6862" w:rsidRDefault="007202BA" w:rsidP="00284E33">
            <w:pPr>
              <w:pStyle w:val="TAC"/>
              <w:rPr>
                <w:rFonts w:cs="v4.2.0"/>
                <w:lang w:eastAsia="zh-CN"/>
              </w:rPr>
            </w:pPr>
            <w:r w:rsidRPr="00BA6862">
              <w:rPr>
                <w:rFonts w:cs="v4.2.0"/>
                <w:lang w:eastAsia="zh-CN"/>
              </w:rPr>
              <w:t>1.28MHz</w:t>
            </w:r>
          </w:p>
        </w:tc>
      </w:tr>
      <w:tr w:rsidR="007202BA" w:rsidRPr="00BA6862" w14:paraId="20741A31" w14:textId="77777777">
        <w:trPr>
          <w:cantSplit/>
          <w:jc w:val="center"/>
        </w:trPr>
        <w:tc>
          <w:tcPr>
            <w:tcW w:w="2268" w:type="dxa"/>
          </w:tcPr>
          <w:p w14:paraId="56BB1AAC" w14:textId="77777777" w:rsidR="007202BA" w:rsidRPr="00BA6862" w:rsidRDefault="00BA40A0" w:rsidP="00284E3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d)</w:t>
            </w:r>
            <w:r w:rsidRPr="00BA6862">
              <w:rPr>
                <w:rFonts w:cs="v5.0.0"/>
                <w:lang w:val="sv-SE"/>
              </w:rPr>
              <w:t xml:space="preserve"> or E-UTRA Band </w:t>
            </w:r>
            <w:r w:rsidRPr="00BA6862">
              <w:rPr>
                <w:rFonts w:cs="v5.0.0"/>
                <w:lang w:val="sv-SE" w:eastAsia="zh-CN"/>
              </w:rPr>
              <w:t>38</w:t>
            </w:r>
          </w:p>
        </w:tc>
        <w:tc>
          <w:tcPr>
            <w:tcW w:w="2024" w:type="dxa"/>
          </w:tcPr>
          <w:p w14:paraId="62FB1C49" w14:textId="77777777" w:rsidR="007202BA" w:rsidRPr="00BA6862" w:rsidRDefault="007202BA" w:rsidP="00284E33">
            <w:pPr>
              <w:pStyle w:val="TAC"/>
              <w:rPr>
                <w:rFonts w:cs="v4.2.0"/>
              </w:rPr>
            </w:pPr>
            <w:r w:rsidRPr="00BA6862">
              <w:rPr>
                <w:rFonts w:cs="v4.2.0"/>
              </w:rPr>
              <w:t>2</w:t>
            </w:r>
            <w:r w:rsidRPr="00BA6862">
              <w:rPr>
                <w:rFonts w:cs="v4.2.0"/>
                <w:lang w:eastAsia="zh-CN"/>
              </w:rPr>
              <w:t>57</w:t>
            </w:r>
            <w:r w:rsidRPr="00BA6862">
              <w:rPr>
                <w:rFonts w:cs="v4.2.0"/>
              </w:rPr>
              <w:t>0 - 2</w:t>
            </w:r>
            <w:r w:rsidRPr="00BA6862">
              <w:rPr>
                <w:rFonts w:cs="v4.2.0"/>
                <w:lang w:eastAsia="zh-CN"/>
              </w:rPr>
              <w:t>620</w:t>
            </w:r>
            <w:r w:rsidRPr="00BA6862">
              <w:rPr>
                <w:rFonts w:cs="v4.2.0"/>
              </w:rPr>
              <w:t xml:space="preserve"> MHz</w:t>
            </w:r>
          </w:p>
        </w:tc>
        <w:tc>
          <w:tcPr>
            <w:tcW w:w="2271" w:type="dxa"/>
          </w:tcPr>
          <w:p w14:paraId="56791A9F" w14:textId="77777777" w:rsidR="007202BA" w:rsidRPr="00BA6862" w:rsidRDefault="007202BA" w:rsidP="00284E33">
            <w:pPr>
              <w:pStyle w:val="TAC"/>
              <w:rPr>
                <w:rFonts w:cs="v4.2.0"/>
              </w:rPr>
            </w:pPr>
            <w:r w:rsidRPr="00BA6862">
              <w:rPr>
                <w:rFonts w:cs="v4.2.0"/>
              </w:rPr>
              <w:t>-76 dBm</w:t>
            </w:r>
          </w:p>
        </w:tc>
        <w:tc>
          <w:tcPr>
            <w:tcW w:w="2379" w:type="dxa"/>
          </w:tcPr>
          <w:p w14:paraId="7EFF3A7F" w14:textId="77777777" w:rsidR="007202BA" w:rsidRPr="00BA6862" w:rsidRDefault="007202BA" w:rsidP="00284E33">
            <w:pPr>
              <w:pStyle w:val="TAC"/>
              <w:rPr>
                <w:rFonts w:cs="v4.2.0"/>
              </w:rPr>
            </w:pPr>
            <w:r w:rsidRPr="00BA6862">
              <w:rPr>
                <w:rFonts w:cs="v4.2.0"/>
              </w:rPr>
              <w:t>1,28 MHz</w:t>
            </w:r>
          </w:p>
        </w:tc>
      </w:tr>
      <w:tr w:rsidR="007202BA" w:rsidRPr="00BA6862" w14:paraId="20268D1B" w14:textId="77777777">
        <w:trPr>
          <w:cantSplit/>
          <w:jc w:val="center"/>
        </w:trPr>
        <w:tc>
          <w:tcPr>
            <w:tcW w:w="2268" w:type="dxa"/>
          </w:tcPr>
          <w:p w14:paraId="211D8D9D" w14:textId="77777777" w:rsidR="007202BA" w:rsidRPr="00BA6862" w:rsidRDefault="00BA40A0" w:rsidP="00284E3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a)</w:t>
            </w:r>
            <w:r w:rsidRPr="00BA6862">
              <w:rPr>
                <w:rFonts w:cs="v5.0.0"/>
                <w:lang w:val="sv-SE"/>
              </w:rPr>
              <w:t xml:space="preserve"> or E-UTRA Band </w:t>
            </w:r>
            <w:r w:rsidRPr="00BA6862">
              <w:rPr>
                <w:rFonts w:cs="v5.0.0"/>
                <w:lang w:val="sv-SE" w:eastAsia="zh-CN"/>
              </w:rPr>
              <w:t>33</w:t>
            </w:r>
          </w:p>
        </w:tc>
        <w:tc>
          <w:tcPr>
            <w:tcW w:w="2024" w:type="dxa"/>
          </w:tcPr>
          <w:p w14:paraId="05CE8247" w14:textId="77777777" w:rsidR="007202BA" w:rsidRPr="00BA6862" w:rsidRDefault="007202BA" w:rsidP="00284E33">
            <w:pPr>
              <w:pStyle w:val="TAC"/>
              <w:rPr>
                <w:rFonts w:cs="v4.2.0"/>
              </w:rPr>
            </w:pPr>
            <w:r w:rsidRPr="00BA6862">
              <w:rPr>
                <w:rFonts w:cs="v4.2.0"/>
              </w:rPr>
              <w:t>1900 - 1920 MHz</w:t>
            </w:r>
          </w:p>
        </w:tc>
        <w:tc>
          <w:tcPr>
            <w:tcW w:w="2271" w:type="dxa"/>
          </w:tcPr>
          <w:p w14:paraId="5E6880C8" w14:textId="77777777" w:rsidR="007202BA" w:rsidRPr="00BA6862" w:rsidRDefault="003114F5" w:rsidP="00284E33">
            <w:pPr>
              <w:pStyle w:val="TAC"/>
              <w:rPr>
                <w:rFonts w:cs="v4.2.0"/>
              </w:rPr>
            </w:pPr>
            <w:r w:rsidRPr="00BA6862">
              <w:rPr>
                <w:rFonts w:cs="v4.2.0"/>
              </w:rPr>
              <w:t>-</w:t>
            </w:r>
            <w:r w:rsidR="007202BA" w:rsidRPr="00BA6862">
              <w:rPr>
                <w:rFonts w:cs="v4.2.0"/>
              </w:rPr>
              <w:t>7</w:t>
            </w:r>
            <w:r w:rsidRPr="00BA6862">
              <w:rPr>
                <w:rFonts w:cs="v4.2.0"/>
              </w:rPr>
              <w:t>1</w:t>
            </w:r>
            <w:r w:rsidR="007202BA" w:rsidRPr="00BA6862">
              <w:rPr>
                <w:rFonts w:cs="v4.2.0"/>
              </w:rPr>
              <w:t xml:space="preserve"> dBm </w:t>
            </w:r>
          </w:p>
        </w:tc>
        <w:tc>
          <w:tcPr>
            <w:tcW w:w="2379" w:type="dxa"/>
          </w:tcPr>
          <w:p w14:paraId="6A217230" w14:textId="77777777" w:rsidR="007202BA" w:rsidRPr="00BA6862" w:rsidRDefault="007202BA" w:rsidP="00284E33">
            <w:pPr>
              <w:pStyle w:val="TAC"/>
              <w:rPr>
                <w:rFonts w:cs="v4.2.0"/>
              </w:rPr>
            </w:pPr>
            <w:r w:rsidRPr="00BA6862">
              <w:rPr>
                <w:rFonts w:cs="v4.2.0"/>
              </w:rPr>
              <w:t>1,28 MHz</w:t>
            </w:r>
          </w:p>
        </w:tc>
      </w:tr>
      <w:tr w:rsidR="007202BA" w:rsidRPr="00BA6862" w14:paraId="0ED24049" w14:textId="77777777">
        <w:trPr>
          <w:cantSplit/>
          <w:jc w:val="center"/>
        </w:trPr>
        <w:tc>
          <w:tcPr>
            <w:tcW w:w="2268" w:type="dxa"/>
          </w:tcPr>
          <w:p w14:paraId="02000D58" w14:textId="77777777" w:rsidR="007202BA" w:rsidRPr="00BA6862" w:rsidRDefault="00BA40A0" w:rsidP="00284E3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rFonts w:cs="v4.2.0"/>
                <w:lang w:val="sv-SE" w:eastAsia="zh-CN"/>
              </w:rPr>
              <w:t>4</w:t>
            </w:r>
          </w:p>
        </w:tc>
        <w:tc>
          <w:tcPr>
            <w:tcW w:w="2024" w:type="dxa"/>
          </w:tcPr>
          <w:p w14:paraId="570C95DA" w14:textId="77777777" w:rsidR="007202BA" w:rsidRPr="00BA6862" w:rsidRDefault="007202BA" w:rsidP="00284E33">
            <w:pPr>
              <w:pStyle w:val="TAC"/>
              <w:rPr>
                <w:rFonts w:cs="v4.2.0"/>
              </w:rPr>
            </w:pPr>
            <w:r w:rsidRPr="00BA6862">
              <w:rPr>
                <w:rFonts w:cs="v4.2.0"/>
              </w:rPr>
              <w:t>2010 - 2025 MHz</w:t>
            </w:r>
          </w:p>
        </w:tc>
        <w:tc>
          <w:tcPr>
            <w:tcW w:w="2271" w:type="dxa"/>
          </w:tcPr>
          <w:p w14:paraId="18DD9E79" w14:textId="77777777" w:rsidR="007202BA" w:rsidRPr="00BA6862" w:rsidRDefault="003114F5" w:rsidP="00284E33">
            <w:pPr>
              <w:pStyle w:val="TAC"/>
              <w:rPr>
                <w:rFonts w:cs="v4.2.0"/>
              </w:rPr>
            </w:pPr>
            <w:r w:rsidRPr="00BA6862">
              <w:rPr>
                <w:rFonts w:cs="v4.2.0"/>
              </w:rPr>
              <w:t>-</w:t>
            </w:r>
            <w:r w:rsidR="007202BA" w:rsidRPr="00BA6862">
              <w:rPr>
                <w:rFonts w:cs="v4.2.0"/>
              </w:rPr>
              <w:t>7</w:t>
            </w:r>
            <w:r w:rsidRPr="00BA6862">
              <w:rPr>
                <w:rFonts w:cs="v4.2.0"/>
              </w:rPr>
              <w:t>1</w:t>
            </w:r>
            <w:r w:rsidR="007202BA" w:rsidRPr="00BA6862">
              <w:rPr>
                <w:rFonts w:cs="v4.2.0"/>
              </w:rPr>
              <w:t xml:space="preserve"> dBm</w:t>
            </w:r>
          </w:p>
        </w:tc>
        <w:tc>
          <w:tcPr>
            <w:tcW w:w="2379" w:type="dxa"/>
          </w:tcPr>
          <w:p w14:paraId="09153D03" w14:textId="77777777" w:rsidR="007202BA" w:rsidRPr="00BA6862" w:rsidRDefault="007202BA" w:rsidP="00284E33">
            <w:pPr>
              <w:pStyle w:val="TAC"/>
              <w:rPr>
                <w:rFonts w:cs="v4.2.0"/>
              </w:rPr>
            </w:pPr>
            <w:r w:rsidRPr="00BA6862">
              <w:rPr>
                <w:rFonts w:cs="v4.2.0"/>
              </w:rPr>
              <w:t>1,28 MHz</w:t>
            </w:r>
          </w:p>
        </w:tc>
      </w:tr>
      <w:tr w:rsidR="007202BA" w:rsidRPr="00BA6862" w14:paraId="3C8EC954" w14:textId="77777777">
        <w:trPr>
          <w:cantSplit/>
          <w:jc w:val="center"/>
        </w:trPr>
        <w:tc>
          <w:tcPr>
            <w:tcW w:w="2268" w:type="dxa"/>
          </w:tcPr>
          <w:p w14:paraId="32F8D9BB" w14:textId="77777777" w:rsidR="007202BA" w:rsidRPr="00BA6862" w:rsidRDefault="00BA40A0" w:rsidP="00284E3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e)</w:t>
            </w:r>
            <w:r w:rsidRPr="00BA6862">
              <w:rPr>
                <w:rFonts w:cs="v5.0.0"/>
                <w:lang w:val="sv-SE"/>
              </w:rPr>
              <w:t xml:space="preserve"> or E-UTRA Band </w:t>
            </w:r>
            <w:r w:rsidRPr="00BA6862">
              <w:rPr>
                <w:rFonts w:cs="v5.0.0"/>
                <w:lang w:val="sv-SE" w:eastAsia="zh-CN"/>
              </w:rPr>
              <w:t>40</w:t>
            </w:r>
          </w:p>
        </w:tc>
        <w:tc>
          <w:tcPr>
            <w:tcW w:w="2024" w:type="dxa"/>
          </w:tcPr>
          <w:p w14:paraId="0FC5B108" w14:textId="77777777" w:rsidR="007202BA" w:rsidRPr="00BA6862" w:rsidRDefault="007202BA" w:rsidP="00284E33">
            <w:pPr>
              <w:pStyle w:val="TAC"/>
              <w:rPr>
                <w:rFonts w:cs="v4.2.0"/>
                <w:lang w:eastAsia="zh-CN"/>
              </w:rPr>
            </w:pPr>
            <w:r w:rsidRPr="00BA6862">
              <w:rPr>
                <w:rFonts w:cs="v4.2.0"/>
                <w:lang w:eastAsia="zh-CN"/>
              </w:rPr>
              <w:t>2300 - 2400 MHz</w:t>
            </w:r>
          </w:p>
        </w:tc>
        <w:tc>
          <w:tcPr>
            <w:tcW w:w="2271" w:type="dxa"/>
          </w:tcPr>
          <w:p w14:paraId="2E252812" w14:textId="77777777" w:rsidR="007202BA" w:rsidRPr="00BA6862" w:rsidRDefault="003114F5" w:rsidP="00284E33">
            <w:pPr>
              <w:pStyle w:val="TAC"/>
              <w:rPr>
                <w:rFonts w:cs="v4.2.0"/>
              </w:rPr>
            </w:pPr>
            <w:r w:rsidRPr="00BA6862">
              <w:rPr>
                <w:rFonts w:cs="v4.2.0"/>
              </w:rPr>
              <w:t>-</w:t>
            </w:r>
            <w:r w:rsidR="007202BA" w:rsidRPr="00BA6862">
              <w:rPr>
                <w:rFonts w:cs="v4.2.0"/>
                <w:lang w:eastAsia="zh-CN"/>
              </w:rPr>
              <w:t>7</w:t>
            </w:r>
            <w:r w:rsidRPr="00BA6862">
              <w:rPr>
                <w:rFonts w:cs="v4.2.0"/>
                <w:lang w:eastAsia="zh-CN"/>
              </w:rPr>
              <w:t>1</w:t>
            </w:r>
            <w:r w:rsidR="007202BA" w:rsidRPr="00BA6862">
              <w:rPr>
                <w:rFonts w:cs="v4.2.0"/>
              </w:rPr>
              <w:t xml:space="preserve"> dBm</w:t>
            </w:r>
          </w:p>
        </w:tc>
        <w:tc>
          <w:tcPr>
            <w:tcW w:w="2379" w:type="dxa"/>
          </w:tcPr>
          <w:p w14:paraId="627EFBCD" w14:textId="77777777" w:rsidR="007202BA" w:rsidRPr="00BA6862" w:rsidRDefault="007202BA" w:rsidP="00284E33">
            <w:pPr>
              <w:pStyle w:val="TAC"/>
              <w:rPr>
                <w:rFonts w:cs="v4.2.0"/>
                <w:lang w:eastAsia="zh-CN"/>
              </w:rPr>
            </w:pPr>
            <w:r w:rsidRPr="00BA6862">
              <w:rPr>
                <w:rFonts w:cs="v4.2.0"/>
                <w:lang w:eastAsia="zh-CN"/>
              </w:rPr>
              <w:t>1.28MHz</w:t>
            </w:r>
          </w:p>
        </w:tc>
      </w:tr>
      <w:tr w:rsidR="007202BA" w:rsidRPr="00BA6862" w14:paraId="3A99A30F" w14:textId="77777777">
        <w:trPr>
          <w:cantSplit/>
          <w:jc w:val="center"/>
        </w:trPr>
        <w:tc>
          <w:tcPr>
            <w:tcW w:w="2268" w:type="dxa"/>
          </w:tcPr>
          <w:p w14:paraId="4CCE7DE5" w14:textId="77777777" w:rsidR="007202BA" w:rsidRPr="00BA6862" w:rsidRDefault="00BA40A0" w:rsidP="00284E3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d)</w:t>
            </w:r>
            <w:r w:rsidRPr="00BA6862">
              <w:rPr>
                <w:rFonts w:cs="v5.0.0"/>
                <w:lang w:val="sv-SE"/>
              </w:rPr>
              <w:t xml:space="preserve"> or E-UTRA Band </w:t>
            </w:r>
            <w:r w:rsidRPr="00BA6862">
              <w:rPr>
                <w:rFonts w:cs="v5.0.0"/>
                <w:lang w:val="sv-SE" w:eastAsia="zh-CN"/>
              </w:rPr>
              <w:t>38</w:t>
            </w:r>
          </w:p>
        </w:tc>
        <w:tc>
          <w:tcPr>
            <w:tcW w:w="2024" w:type="dxa"/>
          </w:tcPr>
          <w:p w14:paraId="28C0A6FD" w14:textId="77777777" w:rsidR="007202BA" w:rsidRPr="00BA6862" w:rsidRDefault="007202BA" w:rsidP="00284E33">
            <w:pPr>
              <w:pStyle w:val="TAC"/>
              <w:rPr>
                <w:rFonts w:cs="v4.2.0"/>
              </w:rPr>
            </w:pPr>
            <w:r w:rsidRPr="00BA6862">
              <w:rPr>
                <w:rFonts w:cs="v4.2.0"/>
              </w:rPr>
              <w:t>2</w:t>
            </w:r>
            <w:r w:rsidRPr="00BA6862">
              <w:rPr>
                <w:rFonts w:cs="v4.2.0"/>
                <w:lang w:eastAsia="zh-CN"/>
              </w:rPr>
              <w:t>57</w:t>
            </w:r>
            <w:r w:rsidRPr="00BA6862">
              <w:rPr>
                <w:rFonts w:cs="v4.2.0"/>
              </w:rPr>
              <w:t>0 - 2</w:t>
            </w:r>
            <w:r w:rsidRPr="00BA6862">
              <w:rPr>
                <w:rFonts w:cs="v4.2.0"/>
                <w:lang w:eastAsia="zh-CN"/>
              </w:rPr>
              <w:t>620</w:t>
            </w:r>
            <w:r w:rsidRPr="00BA6862">
              <w:rPr>
                <w:rFonts w:cs="v4.2.0"/>
              </w:rPr>
              <w:t xml:space="preserve"> MHz</w:t>
            </w:r>
          </w:p>
        </w:tc>
        <w:tc>
          <w:tcPr>
            <w:tcW w:w="2271" w:type="dxa"/>
          </w:tcPr>
          <w:p w14:paraId="01D307DD" w14:textId="77777777" w:rsidR="007202BA" w:rsidRPr="00BA6862" w:rsidRDefault="003114F5" w:rsidP="00284E33">
            <w:pPr>
              <w:pStyle w:val="TAC"/>
              <w:rPr>
                <w:rFonts w:cs="v4.2.0"/>
              </w:rPr>
            </w:pPr>
            <w:r w:rsidRPr="00BA6862">
              <w:rPr>
                <w:rFonts w:cs="v4.2.0"/>
              </w:rPr>
              <w:t>-</w:t>
            </w:r>
            <w:r w:rsidR="007202BA" w:rsidRPr="00BA6862">
              <w:rPr>
                <w:rFonts w:cs="v4.2.0"/>
              </w:rPr>
              <w:t>7</w:t>
            </w:r>
            <w:r w:rsidRPr="00BA6862">
              <w:rPr>
                <w:rFonts w:cs="v4.2.0"/>
              </w:rPr>
              <w:t>1</w:t>
            </w:r>
            <w:r w:rsidR="007202BA" w:rsidRPr="00BA6862">
              <w:rPr>
                <w:rFonts w:cs="v4.2.0"/>
              </w:rPr>
              <w:t xml:space="preserve"> dBm</w:t>
            </w:r>
          </w:p>
        </w:tc>
        <w:tc>
          <w:tcPr>
            <w:tcW w:w="2379" w:type="dxa"/>
          </w:tcPr>
          <w:p w14:paraId="17E1557F" w14:textId="77777777" w:rsidR="007202BA" w:rsidRPr="00BA6862" w:rsidRDefault="007202BA" w:rsidP="00284E33">
            <w:pPr>
              <w:pStyle w:val="TAC"/>
              <w:rPr>
                <w:rFonts w:cs="v4.2.0"/>
              </w:rPr>
            </w:pPr>
            <w:r w:rsidRPr="00BA6862">
              <w:rPr>
                <w:rFonts w:cs="v4.2.0"/>
              </w:rPr>
              <w:t>1,28 MHz</w:t>
            </w:r>
          </w:p>
        </w:tc>
      </w:tr>
    </w:tbl>
    <w:p w14:paraId="33115097" w14:textId="77777777" w:rsidR="007F7412" w:rsidRPr="00AA0BEB" w:rsidRDefault="007F7412"/>
    <w:p w14:paraId="3A4D780A" w14:textId="77777777" w:rsidR="007F7412" w:rsidRPr="00AA0BEB" w:rsidRDefault="007F7412">
      <w:pPr>
        <w:pStyle w:val="NO"/>
      </w:pPr>
      <w:r w:rsidRPr="00AA0BEB">
        <w:t>NOTE:</w:t>
      </w:r>
      <w:r w:rsidRPr="00AA0BEB">
        <w:tab/>
        <w:t xml:space="preserve">The requirements in Table 6.24 and 6.25 for the Wide Area BS are based on a minimum coupling loss of 30 dB between unsynchronised TDD base stations. The requirements in Table 6.24 and 6.25 for the Local Area BS are based </w:t>
      </w:r>
      <w:r w:rsidR="003114F5" w:rsidRPr="00AA0BEB">
        <w:t>on a minimum coupling loss of 30</w:t>
      </w:r>
      <w:r w:rsidRPr="00AA0BEB">
        <w:t xml:space="preserve"> dB between unsynchronised Local Area base stations. The co-location of different base station classes is not considered.</w:t>
      </w:r>
    </w:p>
    <w:p w14:paraId="4902E08A" w14:textId="77777777" w:rsidR="007F7412" w:rsidRPr="00AA0BEB" w:rsidRDefault="007F7412">
      <w:pPr>
        <w:pStyle w:val="Heading4"/>
        <w:rPr>
          <w:lang w:eastAsia="ja-JP"/>
        </w:rPr>
      </w:pPr>
      <w:bookmarkStart w:id="107" w:name="_Toc518915767"/>
      <w:r w:rsidRPr="00AA0BEB">
        <w:t>6.6.3.6</w:t>
      </w:r>
      <w:r w:rsidRPr="00AA0BEB">
        <w:tab/>
        <w:t>Co-existence with PHS</w:t>
      </w:r>
      <w:bookmarkEnd w:id="107"/>
    </w:p>
    <w:p w14:paraId="0E6CDDDC" w14:textId="77777777" w:rsidR="007F7412" w:rsidRPr="00AA0BEB" w:rsidRDefault="007F7412">
      <w:r w:rsidRPr="00AA0BEB">
        <w:t>This requirement may be applied for the protection of PHS in geographic areas in which both PHS and UTRA TDD are deployed. For 3.84 Mcps TDD option, this requirement is also applicable at specified frequencies falling between 12.5MHz below the first carrier frequency used and 12.5MHz above the last carrier frequency used. For 7.68 Mcps TDD option, this requirement is also applicable at specified frequencies falling between 25MHz below the first carrier frequency used and 25MHz above the last carrier frequency used.</w:t>
      </w:r>
    </w:p>
    <w:p w14:paraId="0187FE98" w14:textId="77777777" w:rsidR="007F7412" w:rsidRPr="00AA0BEB" w:rsidRDefault="007F7412">
      <w:pPr>
        <w:pStyle w:val="Heading5"/>
        <w:rPr>
          <w:rFonts w:cs="v5.0.0"/>
        </w:rPr>
      </w:pPr>
      <w:bookmarkStart w:id="108" w:name="_Toc518915768"/>
      <w:r w:rsidRPr="00AA0BEB">
        <w:rPr>
          <w:rFonts w:cs="v5.0.0"/>
        </w:rPr>
        <w:lastRenderedPageBreak/>
        <w:t>6.6.3.6.1</w:t>
      </w:r>
      <w:r w:rsidRPr="00AA0BEB">
        <w:rPr>
          <w:rFonts w:cs="v5.0.0"/>
        </w:rPr>
        <w:tab/>
        <w:t>Minimum Requirement</w:t>
      </w:r>
      <w:bookmarkEnd w:id="108"/>
    </w:p>
    <w:p w14:paraId="593EAD23" w14:textId="77777777" w:rsidR="007F7412" w:rsidRPr="00AA0BEB" w:rsidRDefault="007F7412" w:rsidP="00C45EC9">
      <w:pPr>
        <w:pStyle w:val="H6"/>
      </w:pPr>
      <w:r w:rsidRPr="00AA0BEB">
        <w:t>6.6.3.6.1.1</w:t>
      </w:r>
      <w:r w:rsidRPr="00AA0BEB">
        <w:tab/>
        <w:t>3,84 Mcps TDD option</w:t>
      </w:r>
    </w:p>
    <w:p w14:paraId="54850017" w14:textId="77777777" w:rsidR="007F7412" w:rsidRPr="00AA0BEB" w:rsidRDefault="007F7412">
      <w:pPr>
        <w:keepNext/>
      </w:pPr>
      <w:r w:rsidRPr="00AA0BEB">
        <w:t>The power of any spurious emission shall not exceed:</w:t>
      </w:r>
    </w:p>
    <w:p w14:paraId="0D6158A3" w14:textId="77777777" w:rsidR="007F7412" w:rsidRPr="00AA0BEB" w:rsidRDefault="007F7412">
      <w:pPr>
        <w:pStyle w:val="TH"/>
        <w:rPr>
          <w:rFonts w:cs="v5.0.0"/>
        </w:rPr>
      </w:pPr>
      <w:r w:rsidRPr="00AA0BEB">
        <w:rPr>
          <w:rFonts w:cs="v5.0.0"/>
        </w:rPr>
        <w:t>Table 6.26: BS Spurious emissions limits for BS in geographic coverage area of PHS (3.84 Mcps TDD option)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F7412" w:rsidRPr="00BA6862" w14:paraId="22AFA53B" w14:textId="77777777">
        <w:trPr>
          <w:cantSplit/>
          <w:jc w:val="center"/>
        </w:trPr>
        <w:tc>
          <w:tcPr>
            <w:tcW w:w="2376" w:type="dxa"/>
          </w:tcPr>
          <w:p w14:paraId="6A92165E" w14:textId="77777777" w:rsidR="007F7412" w:rsidRPr="00BA6862" w:rsidRDefault="007F7412">
            <w:pPr>
              <w:pStyle w:val="TAH"/>
              <w:rPr>
                <w:rFonts w:cs="v5.0.0"/>
              </w:rPr>
            </w:pPr>
            <w:r w:rsidRPr="00BA6862">
              <w:rPr>
                <w:rFonts w:cs="v5.0.0"/>
              </w:rPr>
              <w:t>Band</w:t>
            </w:r>
          </w:p>
        </w:tc>
        <w:tc>
          <w:tcPr>
            <w:tcW w:w="1276" w:type="dxa"/>
          </w:tcPr>
          <w:p w14:paraId="0170F3FC" w14:textId="77777777" w:rsidR="007F7412" w:rsidRPr="00BA6862" w:rsidRDefault="007F7412">
            <w:pPr>
              <w:pStyle w:val="TAH"/>
              <w:rPr>
                <w:rFonts w:cs="v5.0.0"/>
              </w:rPr>
            </w:pPr>
            <w:r w:rsidRPr="00BA6862">
              <w:rPr>
                <w:rFonts w:cs="v5.0.0"/>
              </w:rPr>
              <w:t>Maximum Level</w:t>
            </w:r>
          </w:p>
        </w:tc>
        <w:tc>
          <w:tcPr>
            <w:tcW w:w="1418" w:type="dxa"/>
          </w:tcPr>
          <w:p w14:paraId="654CCA3C" w14:textId="77777777" w:rsidR="007F7412" w:rsidRPr="00BA6862" w:rsidRDefault="007F7412">
            <w:pPr>
              <w:pStyle w:val="TAH"/>
              <w:rPr>
                <w:rFonts w:cs="v5.0.0"/>
              </w:rPr>
            </w:pPr>
            <w:r w:rsidRPr="00BA6862">
              <w:rPr>
                <w:rFonts w:cs="v5.0.0"/>
              </w:rPr>
              <w:t>Measurement Bandwidth</w:t>
            </w:r>
          </w:p>
        </w:tc>
        <w:tc>
          <w:tcPr>
            <w:tcW w:w="1956" w:type="dxa"/>
          </w:tcPr>
          <w:p w14:paraId="4DF748C6" w14:textId="77777777" w:rsidR="007F7412" w:rsidRPr="00BA6862" w:rsidRDefault="007F7412">
            <w:pPr>
              <w:pStyle w:val="TAH"/>
              <w:rPr>
                <w:rFonts w:cs="v5.0.0"/>
              </w:rPr>
            </w:pPr>
            <w:r w:rsidRPr="00BA6862">
              <w:rPr>
                <w:rFonts w:cs="v5.0.0"/>
              </w:rPr>
              <w:t>Note</w:t>
            </w:r>
          </w:p>
        </w:tc>
      </w:tr>
      <w:tr w:rsidR="007F7412" w:rsidRPr="00BA6862" w14:paraId="60F8B50C" w14:textId="77777777">
        <w:trPr>
          <w:cantSplit/>
          <w:jc w:val="center"/>
        </w:trPr>
        <w:tc>
          <w:tcPr>
            <w:tcW w:w="2376" w:type="dxa"/>
          </w:tcPr>
          <w:p w14:paraId="47627EFB" w14:textId="77777777" w:rsidR="007F7412" w:rsidRPr="00BA6862" w:rsidRDefault="007F7412">
            <w:pPr>
              <w:pStyle w:val="TAC"/>
              <w:rPr>
                <w:rFonts w:cs="v5.0.0"/>
              </w:rPr>
            </w:pPr>
            <w:r w:rsidRPr="00BA6862">
              <w:rPr>
                <w:rFonts w:cs="v5.0.0"/>
              </w:rPr>
              <w:t xml:space="preserve">1884.5 - </w:t>
            </w:r>
            <w:r w:rsidR="0089047A" w:rsidRPr="00BA6862">
              <w:rPr>
                <w:noProof/>
              </w:rPr>
              <w:t>1915.7</w:t>
            </w:r>
            <w:r w:rsidRPr="00BA6862">
              <w:rPr>
                <w:rFonts w:cs="v5.0.0"/>
              </w:rPr>
              <w:t xml:space="preserve"> MHz</w:t>
            </w:r>
          </w:p>
        </w:tc>
        <w:tc>
          <w:tcPr>
            <w:tcW w:w="1276" w:type="dxa"/>
          </w:tcPr>
          <w:p w14:paraId="28AE4604" w14:textId="77777777" w:rsidR="007F7412" w:rsidRPr="00BA6862" w:rsidRDefault="007F7412">
            <w:pPr>
              <w:pStyle w:val="TAC"/>
              <w:rPr>
                <w:rFonts w:cs="v5.0.0"/>
              </w:rPr>
            </w:pPr>
            <w:r w:rsidRPr="00BA6862">
              <w:rPr>
                <w:rFonts w:cs="v5.0.0"/>
              </w:rPr>
              <w:t>-41 dBm</w:t>
            </w:r>
          </w:p>
        </w:tc>
        <w:tc>
          <w:tcPr>
            <w:tcW w:w="1418" w:type="dxa"/>
          </w:tcPr>
          <w:p w14:paraId="40C0D155" w14:textId="77777777" w:rsidR="007F7412" w:rsidRPr="00BA6862" w:rsidRDefault="007F7412">
            <w:pPr>
              <w:pStyle w:val="TAC"/>
              <w:rPr>
                <w:rFonts w:cs="v5.0.0"/>
              </w:rPr>
            </w:pPr>
            <w:r w:rsidRPr="00BA6862">
              <w:rPr>
                <w:rFonts w:cs="v5.0.0"/>
              </w:rPr>
              <w:t>300 kHz</w:t>
            </w:r>
          </w:p>
        </w:tc>
        <w:tc>
          <w:tcPr>
            <w:tcW w:w="1956" w:type="dxa"/>
          </w:tcPr>
          <w:p w14:paraId="402B8777" w14:textId="77777777" w:rsidR="007F7412" w:rsidRPr="00BA6862" w:rsidRDefault="007F7412">
            <w:pPr>
              <w:pStyle w:val="TAC"/>
              <w:rPr>
                <w:rFonts w:cs="v5.0.0"/>
              </w:rPr>
            </w:pPr>
            <w:r w:rsidRPr="00BA6862">
              <w:t>Applicable for transmission in 2010-2025 MHz as defined in subclause 5.2 (a)</w:t>
            </w:r>
            <w:r w:rsidRPr="00BA6862">
              <w:rPr>
                <w:lang w:eastAsia="ja-JP"/>
              </w:rPr>
              <w:t>.</w:t>
            </w:r>
          </w:p>
        </w:tc>
      </w:tr>
    </w:tbl>
    <w:p w14:paraId="40467EE0" w14:textId="77777777" w:rsidR="007F7412" w:rsidRPr="00AA0BEB" w:rsidRDefault="007F7412">
      <w:pPr>
        <w:rPr>
          <w:noProof/>
        </w:rPr>
      </w:pPr>
    </w:p>
    <w:p w14:paraId="6B7E3854" w14:textId="77777777" w:rsidR="007F7412" w:rsidRPr="00AA0BEB" w:rsidRDefault="007F7412" w:rsidP="00C45EC9">
      <w:pPr>
        <w:pStyle w:val="H6"/>
      </w:pPr>
      <w:r w:rsidRPr="00AA0BEB">
        <w:t>6.6.3.6.1.2</w:t>
      </w:r>
      <w:r w:rsidRPr="00AA0BEB">
        <w:tab/>
        <w:t>(void)</w:t>
      </w:r>
    </w:p>
    <w:p w14:paraId="6443F05D" w14:textId="77777777" w:rsidR="007F7412" w:rsidRPr="00AA0BEB" w:rsidRDefault="007F7412" w:rsidP="00C45EC9">
      <w:pPr>
        <w:pStyle w:val="H6"/>
      </w:pPr>
      <w:r w:rsidRPr="00AA0BEB">
        <w:t>6.6.3.6.1.3</w:t>
      </w:r>
      <w:r w:rsidRPr="00AA0BEB">
        <w:tab/>
        <w:t>7,68 Mcps TDD option</w:t>
      </w:r>
    </w:p>
    <w:p w14:paraId="1D6917BF" w14:textId="77777777" w:rsidR="007F7412" w:rsidRPr="00AA0BEB" w:rsidRDefault="007F7412">
      <w:pPr>
        <w:keepNext/>
      </w:pPr>
      <w:r w:rsidRPr="00AA0BEB">
        <w:t>The power of any spurious emission shall not exceed:</w:t>
      </w:r>
    </w:p>
    <w:p w14:paraId="63C0CCCE" w14:textId="77777777" w:rsidR="007F7412" w:rsidRPr="00AA0BEB" w:rsidRDefault="007F7412">
      <w:pPr>
        <w:pStyle w:val="TH"/>
        <w:rPr>
          <w:rFonts w:cs="v5.0.0"/>
        </w:rPr>
      </w:pPr>
      <w:r w:rsidRPr="00AA0BEB">
        <w:rPr>
          <w:rFonts w:cs="v5.0.0"/>
        </w:rPr>
        <w:t>Table 6.27: BS Spurious emissions limits for BS in geographic coverage area of PHS (7.68 Mcps TDD option)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F7412" w:rsidRPr="00BA6862" w14:paraId="2927FABF" w14:textId="77777777">
        <w:trPr>
          <w:cantSplit/>
          <w:jc w:val="center"/>
        </w:trPr>
        <w:tc>
          <w:tcPr>
            <w:tcW w:w="2376" w:type="dxa"/>
          </w:tcPr>
          <w:p w14:paraId="767DF38B" w14:textId="77777777" w:rsidR="007F7412" w:rsidRPr="00BA6862" w:rsidRDefault="007F7412">
            <w:pPr>
              <w:pStyle w:val="TAH"/>
              <w:rPr>
                <w:rFonts w:cs="v5.0.0"/>
              </w:rPr>
            </w:pPr>
            <w:r w:rsidRPr="00BA6862">
              <w:rPr>
                <w:rFonts w:cs="v5.0.0"/>
              </w:rPr>
              <w:t>Band</w:t>
            </w:r>
          </w:p>
        </w:tc>
        <w:tc>
          <w:tcPr>
            <w:tcW w:w="1276" w:type="dxa"/>
          </w:tcPr>
          <w:p w14:paraId="58F50D3C" w14:textId="77777777" w:rsidR="007F7412" w:rsidRPr="00BA6862" w:rsidRDefault="007F7412">
            <w:pPr>
              <w:pStyle w:val="TAH"/>
              <w:rPr>
                <w:rFonts w:cs="v5.0.0"/>
              </w:rPr>
            </w:pPr>
            <w:r w:rsidRPr="00BA6862">
              <w:rPr>
                <w:rFonts w:cs="v5.0.0"/>
              </w:rPr>
              <w:t>Maximum Level</w:t>
            </w:r>
          </w:p>
        </w:tc>
        <w:tc>
          <w:tcPr>
            <w:tcW w:w="1418" w:type="dxa"/>
          </w:tcPr>
          <w:p w14:paraId="4C09ACCF" w14:textId="77777777" w:rsidR="007F7412" w:rsidRPr="00BA6862" w:rsidRDefault="007F7412">
            <w:pPr>
              <w:pStyle w:val="TAH"/>
              <w:rPr>
                <w:rFonts w:cs="v5.0.0"/>
              </w:rPr>
            </w:pPr>
            <w:r w:rsidRPr="00BA6862">
              <w:rPr>
                <w:rFonts w:cs="v5.0.0"/>
              </w:rPr>
              <w:t>Measurement Bandwidth</w:t>
            </w:r>
          </w:p>
        </w:tc>
        <w:tc>
          <w:tcPr>
            <w:tcW w:w="1956" w:type="dxa"/>
          </w:tcPr>
          <w:p w14:paraId="2A375E43" w14:textId="77777777" w:rsidR="007F7412" w:rsidRPr="00BA6862" w:rsidRDefault="007F7412">
            <w:pPr>
              <w:pStyle w:val="TAH"/>
              <w:rPr>
                <w:rFonts w:cs="v5.0.0"/>
              </w:rPr>
            </w:pPr>
            <w:r w:rsidRPr="00BA6862">
              <w:rPr>
                <w:rFonts w:cs="v5.0.0"/>
              </w:rPr>
              <w:t>Note</w:t>
            </w:r>
          </w:p>
        </w:tc>
      </w:tr>
      <w:tr w:rsidR="007F7412" w:rsidRPr="00BA6862" w14:paraId="242A9CA1" w14:textId="77777777">
        <w:trPr>
          <w:cantSplit/>
          <w:jc w:val="center"/>
        </w:trPr>
        <w:tc>
          <w:tcPr>
            <w:tcW w:w="2376" w:type="dxa"/>
          </w:tcPr>
          <w:p w14:paraId="7DCB3305" w14:textId="77777777" w:rsidR="007F7412" w:rsidRPr="00BA6862" w:rsidRDefault="007F7412">
            <w:pPr>
              <w:pStyle w:val="TAC"/>
              <w:rPr>
                <w:rFonts w:cs="v5.0.0"/>
              </w:rPr>
            </w:pPr>
            <w:r w:rsidRPr="00BA6862">
              <w:rPr>
                <w:rFonts w:cs="v5.0.0"/>
              </w:rPr>
              <w:t xml:space="preserve">1884.5 - </w:t>
            </w:r>
            <w:r w:rsidR="0089047A" w:rsidRPr="00BA6862">
              <w:rPr>
                <w:noProof/>
              </w:rPr>
              <w:t>1915.7</w:t>
            </w:r>
            <w:r w:rsidRPr="00BA6862">
              <w:rPr>
                <w:rFonts w:cs="v5.0.0"/>
              </w:rPr>
              <w:t xml:space="preserve"> MHz</w:t>
            </w:r>
          </w:p>
        </w:tc>
        <w:tc>
          <w:tcPr>
            <w:tcW w:w="1276" w:type="dxa"/>
          </w:tcPr>
          <w:p w14:paraId="77714B83" w14:textId="77777777" w:rsidR="007F7412" w:rsidRPr="00BA6862" w:rsidRDefault="007F7412">
            <w:pPr>
              <w:pStyle w:val="TAC"/>
              <w:rPr>
                <w:rFonts w:cs="v5.0.0"/>
              </w:rPr>
            </w:pPr>
            <w:r w:rsidRPr="00BA6862">
              <w:rPr>
                <w:rFonts w:cs="v5.0.0"/>
              </w:rPr>
              <w:t>-41 dBm</w:t>
            </w:r>
          </w:p>
        </w:tc>
        <w:tc>
          <w:tcPr>
            <w:tcW w:w="1418" w:type="dxa"/>
          </w:tcPr>
          <w:p w14:paraId="506AD4CE" w14:textId="77777777" w:rsidR="007F7412" w:rsidRPr="00BA6862" w:rsidRDefault="007F7412">
            <w:pPr>
              <w:pStyle w:val="TAC"/>
              <w:rPr>
                <w:rFonts w:cs="v5.0.0"/>
              </w:rPr>
            </w:pPr>
            <w:r w:rsidRPr="00BA6862">
              <w:rPr>
                <w:rFonts w:cs="v5.0.0"/>
              </w:rPr>
              <w:t>300 kHz</w:t>
            </w:r>
          </w:p>
        </w:tc>
        <w:tc>
          <w:tcPr>
            <w:tcW w:w="1956" w:type="dxa"/>
          </w:tcPr>
          <w:p w14:paraId="2D72B230" w14:textId="77777777" w:rsidR="007F7412" w:rsidRPr="00BA6862" w:rsidRDefault="007F7412">
            <w:pPr>
              <w:pStyle w:val="TAC"/>
              <w:rPr>
                <w:rFonts w:cs="v5.0.0"/>
              </w:rPr>
            </w:pPr>
            <w:r w:rsidRPr="00BA6862">
              <w:t>Applicable for transmission in 2010-2025 MHz as defined in subclause 5.2 (a)</w:t>
            </w:r>
            <w:r w:rsidRPr="00BA6862">
              <w:rPr>
                <w:lang w:eastAsia="ja-JP"/>
              </w:rPr>
              <w:t>.</w:t>
            </w:r>
          </w:p>
        </w:tc>
      </w:tr>
    </w:tbl>
    <w:p w14:paraId="11C78104" w14:textId="77777777" w:rsidR="007F7412" w:rsidRPr="00AA0BEB" w:rsidRDefault="007F7412">
      <w:pPr>
        <w:rPr>
          <w:noProof/>
        </w:rPr>
      </w:pPr>
    </w:p>
    <w:p w14:paraId="2DAD3698" w14:textId="77777777" w:rsidR="007F7412" w:rsidRPr="00AA0BEB" w:rsidRDefault="007F7412">
      <w:pPr>
        <w:pStyle w:val="Heading2"/>
        <w:rPr>
          <w:rFonts w:cs="v4.2.0"/>
        </w:rPr>
      </w:pPr>
      <w:bookmarkStart w:id="109" w:name="_Toc518915769"/>
      <w:r w:rsidRPr="00AA0BEB">
        <w:rPr>
          <w:rFonts w:cs="v4.2.0"/>
        </w:rPr>
        <w:t>6.7</w:t>
      </w:r>
      <w:r w:rsidRPr="00AA0BEB">
        <w:rPr>
          <w:rFonts w:cs="v4.2.0"/>
        </w:rPr>
        <w:tab/>
        <w:t>Transmit</w:t>
      </w:r>
      <w:r w:rsidR="00372FDB" w:rsidRPr="00AA0BEB">
        <w:rPr>
          <w:rFonts w:cs="v4.2.0" w:hint="eastAsia"/>
          <w:lang w:eastAsia="zh-CN"/>
        </w:rPr>
        <w:t>ter</w:t>
      </w:r>
      <w:r w:rsidRPr="00AA0BEB">
        <w:rPr>
          <w:rFonts w:cs="v4.2.0"/>
        </w:rPr>
        <w:t xml:space="preserve"> intermodulation</w:t>
      </w:r>
      <w:bookmarkEnd w:id="109"/>
    </w:p>
    <w:p w14:paraId="69142B46" w14:textId="77777777" w:rsidR="007F7412" w:rsidRPr="00AA0BEB" w:rsidRDefault="007F7412">
      <w:pPr>
        <w:rPr>
          <w:rFonts w:cs="v4.2.0"/>
        </w:rPr>
      </w:pPr>
      <w:r w:rsidRPr="00AA0BEB">
        <w:rPr>
          <w:rFonts w:cs="v4.2.0"/>
        </w:rPr>
        <w:t>The transmit</w:t>
      </w:r>
      <w:r w:rsidR="00372FDB" w:rsidRPr="00AA0BEB">
        <w:rPr>
          <w:rFonts w:cs="v4.2.0" w:hint="eastAsia"/>
          <w:lang w:eastAsia="zh-CN"/>
        </w:rPr>
        <w:t>ter</w:t>
      </w:r>
      <w:r w:rsidRPr="00AA0BEB">
        <w:rPr>
          <w:rFonts w:cs="v4.2.0"/>
        </w:rPr>
        <w:t xml:space="preserve"> intermodulation </w:t>
      </w:r>
      <w:r w:rsidR="00372FDB" w:rsidRPr="00AA0BEB">
        <w:rPr>
          <w:rFonts w:cs="v4.2.0" w:hint="eastAsia"/>
          <w:lang w:eastAsia="zh-CN"/>
        </w:rPr>
        <w:t>requirement</w:t>
      </w:r>
      <w:r w:rsidR="00372FDB" w:rsidRPr="00AA0BEB">
        <w:rPr>
          <w:rFonts w:cs="v4.2.0"/>
        </w:rPr>
        <w:t xml:space="preserve"> </w:t>
      </w:r>
      <w:r w:rsidRPr="00AA0BEB">
        <w:rPr>
          <w:rFonts w:cs="v4.2.0"/>
        </w:rPr>
        <w:t xml:space="preserve">is a measure of the capability of the transmitter to inhibit the generation of signals in its </w:t>
      </w:r>
      <w:r w:rsidR="00372FDB" w:rsidRPr="00AA0BEB">
        <w:rPr>
          <w:rFonts w:cs="v4.2.0"/>
        </w:rPr>
        <w:t>non</w:t>
      </w:r>
      <w:r w:rsidR="00372FDB" w:rsidRPr="00AA0BEB">
        <w:rPr>
          <w:rFonts w:cs="v4.2.0" w:hint="eastAsia"/>
          <w:lang w:eastAsia="zh-CN"/>
        </w:rPr>
        <w:t>-</w:t>
      </w:r>
      <w:r w:rsidRPr="00AA0BEB">
        <w:rPr>
          <w:rFonts w:cs="v4.2.0"/>
        </w:rPr>
        <w:t>linear elements caused by presence of the wanted signal and an interfering signal reaching the transmitter via the antenna.</w:t>
      </w:r>
    </w:p>
    <w:p w14:paraId="45CD1643" w14:textId="77777777" w:rsidR="007F7412" w:rsidRPr="00AA0BEB" w:rsidRDefault="007F7412">
      <w:pPr>
        <w:rPr>
          <w:rFonts w:cs="v4.2.0"/>
        </w:rPr>
      </w:pPr>
      <w:r w:rsidRPr="00AA0BEB">
        <w:rPr>
          <w:rFonts w:cs="v4.2.0"/>
        </w:rPr>
        <w:t>The transmit intermodulation level is the power of the intermodulation products when a CDMA interfer</w:t>
      </w:r>
      <w:r w:rsidR="00372FDB" w:rsidRPr="00AA0BEB">
        <w:rPr>
          <w:rFonts w:cs="v4.2.0" w:hint="eastAsia"/>
          <w:lang w:eastAsia="zh-CN"/>
        </w:rPr>
        <w:t>ring</w:t>
      </w:r>
      <w:r w:rsidRPr="00AA0BEB">
        <w:rPr>
          <w:rFonts w:cs="v4.2.0"/>
        </w:rPr>
        <w:t xml:space="preserve"> signal is injected into the antenna connector at a power level of 30 dB lower than</w:t>
      </w:r>
      <w:r w:rsidR="00A14ECB">
        <w:rPr>
          <w:rFonts w:cs="v4.2.0" w:hint="eastAsia"/>
          <w:lang w:eastAsia="zh-CN"/>
        </w:rPr>
        <w:t xml:space="preserve"> the rated total output power in the operating band</w:t>
      </w:r>
      <w:r w:rsidRPr="00AA0BEB">
        <w:rPr>
          <w:rFonts w:cs="v4.2.0"/>
        </w:rPr>
        <w:t>.</w:t>
      </w:r>
    </w:p>
    <w:p w14:paraId="67DBEF84" w14:textId="77777777" w:rsidR="00372FDB" w:rsidRPr="00AA0BEB" w:rsidRDefault="00372FDB" w:rsidP="00372FDB">
      <w:pPr>
        <w:rPr>
          <w:lang w:eastAsia="zh-CN"/>
        </w:rPr>
      </w:pPr>
      <w:r w:rsidRPr="00AA0BEB">
        <w:rPr>
          <w:rFonts w:cs="v3.8.0"/>
        </w:rPr>
        <w:t>For BS capable of multi-band operation</w:t>
      </w:r>
      <w:r w:rsidRPr="00AA0BEB">
        <w:t xml:space="preserve"> where multiple bands are mapped on separate antenna connectors, the single-band requirements apply regardless of the interfering signals position relative to the inter-RF bandwidth gap.</w:t>
      </w:r>
    </w:p>
    <w:p w14:paraId="7B80795C" w14:textId="77777777" w:rsidR="00372FDB" w:rsidRPr="00AA0BEB" w:rsidRDefault="00372FDB" w:rsidP="00372FDB">
      <w:pPr>
        <w:rPr>
          <w:rFonts w:cs="v4.2.0"/>
        </w:rPr>
      </w:pPr>
      <w:r w:rsidRPr="00AA0BEB">
        <w:rPr>
          <w:rFonts w:hint="eastAsia"/>
          <w:lang w:eastAsia="zh-CN"/>
        </w:rPr>
        <w:t>For multi-carrier operation, the interfering signal offset is defined relative to the lower (upper) edge of the wanted signal.</w:t>
      </w:r>
    </w:p>
    <w:p w14:paraId="0ABCB988" w14:textId="77777777" w:rsidR="007F7412" w:rsidRPr="00AA0BEB" w:rsidRDefault="007F7412">
      <w:pPr>
        <w:pStyle w:val="Heading3"/>
        <w:rPr>
          <w:rFonts w:cs="v4.2.0"/>
        </w:rPr>
      </w:pPr>
      <w:bookmarkStart w:id="110" w:name="_Toc518915770"/>
      <w:r w:rsidRPr="00AA0BEB">
        <w:rPr>
          <w:rFonts w:cs="v4.2.0"/>
        </w:rPr>
        <w:t>6.7.1</w:t>
      </w:r>
      <w:r w:rsidRPr="00AA0BEB">
        <w:rPr>
          <w:rFonts w:cs="v4.2.0"/>
        </w:rPr>
        <w:tab/>
        <w:t>Minimum Requirement</w:t>
      </w:r>
      <w:bookmarkEnd w:id="110"/>
    </w:p>
    <w:p w14:paraId="05265AAB" w14:textId="77777777" w:rsidR="007F7412" w:rsidRPr="00AA0BEB" w:rsidRDefault="007F7412">
      <w:pPr>
        <w:pStyle w:val="Heading4"/>
        <w:rPr>
          <w:rFonts w:cs="v4.2.0"/>
        </w:rPr>
      </w:pPr>
      <w:bookmarkStart w:id="111" w:name="_Toc518915771"/>
      <w:r w:rsidRPr="00AA0BEB">
        <w:rPr>
          <w:rFonts w:cs="v4.2.0"/>
        </w:rPr>
        <w:t>6.7.1.1</w:t>
      </w:r>
      <w:r w:rsidRPr="00AA0BEB">
        <w:rPr>
          <w:rFonts w:cs="v4.2.0"/>
        </w:rPr>
        <w:tab/>
        <w:t>3,84 Mcps TDD Option</w:t>
      </w:r>
      <w:bookmarkEnd w:id="111"/>
    </w:p>
    <w:p w14:paraId="2B7117CE" w14:textId="77777777" w:rsidR="007F7412" w:rsidRPr="00AA0BEB" w:rsidRDefault="007F7412">
      <w:pPr>
        <w:rPr>
          <w:rFonts w:cs="v4.2.0"/>
        </w:rPr>
      </w:pPr>
      <w:r w:rsidRPr="00AA0BEB">
        <w:rPr>
          <w:rFonts w:cs="v4.2.0"/>
        </w:rPr>
        <w:t xml:space="preserve">The frequency of the interference signal shall be </w:t>
      </w:r>
      <w:r w:rsidRPr="00AA0BEB">
        <w:rPr>
          <w:rFonts w:cs="v4.2.0"/>
        </w:rPr>
        <w:sym w:font="Symbol" w:char="F0B1"/>
      </w:r>
      <w:r w:rsidRPr="00AA0BEB">
        <w:rPr>
          <w:rFonts w:cs="v4.2.0"/>
        </w:rPr>
        <w:t xml:space="preserve">5 MHz, </w:t>
      </w:r>
      <w:r w:rsidRPr="00AA0BEB">
        <w:rPr>
          <w:rFonts w:cs="v4.2.0"/>
        </w:rPr>
        <w:sym w:font="Symbol" w:char="F0B1"/>
      </w:r>
      <w:r w:rsidRPr="00AA0BEB">
        <w:rPr>
          <w:rFonts w:cs="v4.2.0"/>
        </w:rPr>
        <w:t xml:space="preserve">10 MHz and </w:t>
      </w:r>
      <w:r w:rsidRPr="00AA0BEB">
        <w:rPr>
          <w:rFonts w:cs="v4.2.0"/>
        </w:rPr>
        <w:sym w:font="Symbol" w:char="F0B1"/>
      </w:r>
      <w:r w:rsidRPr="00AA0BEB">
        <w:rPr>
          <w:rFonts w:cs="v4.2.0"/>
        </w:rPr>
        <w:t>15 MHz offset from the subject signal. The Transmit intermodulation level shall not exceed the out of band or the spurious emission requirements of section 6.6.2 and 6.6.3.</w:t>
      </w:r>
    </w:p>
    <w:p w14:paraId="2CAB10D4" w14:textId="77777777" w:rsidR="007F7412" w:rsidRPr="00AA0BEB" w:rsidRDefault="007F7412">
      <w:pPr>
        <w:pStyle w:val="Heading4"/>
        <w:rPr>
          <w:rFonts w:cs="v4.2.0"/>
        </w:rPr>
      </w:pPr>
      <w:bookmarkStart w:id="112" w:name="_Toc518915772"/>
      <w:r w:rsidRPr="00AA0BEB">
        <w:rPr>
          <w:rFonts w:cs="v4.2.0"/>
        </w:rPr>
        <w:t>6.7.1.2</w:t>
      </w:r>
      <w:r w:rsidRPr="00AA0BEB">
        <w:rPr>
          <w:rFonts w:cs="v4.2.0"/>
        </w:rPr>
        <w:tab/>
        <w:t>1,28 Mcps TDD Option:</w:t>
      </w:r>
      <w:bookmarkEnd w:id="112"/>
      <w:r w:rsidRPr="00AA0BEB">
        <w:rPr>
          <w:rFonts w:cs="v4.2.0"/>
        </w:rPr>
        <w:t xml:space="preserve"> </w:t>
      </w:r>
    </w:p>
    <w:p w14:paraId="39B16A6F" w14:textId="77777777" w:rsidR="00851DDE" w:rsidRPr="00AA0BEB" w:rsidRDefault="007F7412">
      <w:pPr>
        <w:rPr>
          <w:rFonts w:cs="v4.2.0"/>
        </w:rPr>
      </w:pPr>
      <w:r w:rsidRPr="00AA0BEB">
        <w:rPr>
          <w:rFonts w:cs="v4.2.0"/>
        </w:rPr>
        <w:t xml:space="preserve">The </w:t>
      </w:r>
      <w:r w:rsidR="00851DDE" w:rsidRPr="00AA0BEB">
        <w:rPr>
          <w:rFonts w:cs="v4.2.0" w:hint="eastAsia"/>
          <w:lang w:eastAsia="zh-CN"/>
        </w:rPr>
        <w:t xml:space="preserve">interfering signal </w:t>
      </w:r>
      <w:r w:rsidRPr="00AA0BEB">
        <w:rPr>
          <w:rFonts w:cs="v4.2.0"/>
        </w:rPr>
        <w:t xml:space="preserve">frequency </w:t>
      </w:r>
      <w:r w:rsidR="00851DDE" w:rsidRPr="00AA0BEB">
        <w:rPr>
          <w:rFonts w:cs="v4.2.0" w:hint="eastAsia"/>
          <w:lang w:eastAsia="zh-CN"/>
        </w:rPr>
        <w:t xml:space="preserve">offset </w:t>
      </w:r>
      <w:r w:rsidR="00851DDE" w:rsidRPr="00AA0BEB">
        <w:rPr>
          <w:rFonts w:cs="v4.2.0"/>
        </w:rPr>
        <w:t>shall be as in Table 6.28</w:t>
      </w:r>
      <w:r w:rsidRPr="00AA0BEB">
        <w:rPr>
          <w:rFonts w:cs="v4.2.0"/>
        </w:rPr>
        <w:t>.</w:t>
      </w:r>
    </w:p>
    <w:p w14:paraId="664D00DC" w14:textId="77777777" w:rsidR="00851DDE" w:rsidRPr="00AA0BEB" w:rsidRDefault="00851DDE" w:rsidP="00851DDE">
      <w:pPr>
        <w:pStyle w:val="TH"/>
        <w:rPr>
          <w:lang w:eastAsia="en-US"/>
        </w:rPr>
      </w:pPr>
      <w:r w:rsidRPr="00AA0BEB">
        <w:rPr>
          <w:lang w:eastAsia="en-US"/>
        </w:rPr>
        <w:lastRenderedPageBreak/>
        <w:t>Table 6.2</w:t>
      </w:r>
      <w:r w:rsidRPr="00AA0BEB">
        <w:rPr>
          <w:rFonts w:hint="eastAsia"/>
          <w:lang w:eastAsia="en-US"/>
        </w:rPr>
        <w:t>8</w:t>
      </w:r>
      <w:r w:rsidRPr="00AA0BEB">
        <w:rPr>
          <w:lang w:eastAsia="en-US"/>
        </w:rPr>
        <w:t>: Interfering signal frequency offset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15"/>
        <w:gridCol w:w="5001"/>
      </w:tblGrid>
      <w:tr w:rsidR="00851DDE" w:rsidRPr="00BA6862" w14:paraId="679849B8" w14:textId="77777777">
        <w:trPr>
          <w:cantSplit/>
          <w:jc w:val="center"/>
        </w:trPr>
        <w:tc>
          <w:tcPr>
            <w:tcW w:w="4015" w:type="dxa"/>
          </w:tcPr>
          <w:p w14:paraId="3326DE46" w14:textId="77777777" w:rsidR="00851DDE" w:rsidRPr="00BA6862" w:rsidRDefault="00851DDE" w:rsidP="00851DDE">
            <w:pPr>
              <w:pStyle w:val="TAH"/>
              <w:rPr>
                <w:lang w:eastAsia="en-US"/>
              </w:rPr>
            </w:pPr>
            <w:r w:rsidRPr="00BA6862">
              <w:rPr>
                <w:lang w:eastAsia="en-US"/>
              </w:rPr>
              <w:t>Parameter</w:t>
            </w:r>
          </w:p>
        </w:tc>
        <w:tc>
          <w:tcPr>
            <w:tcW w:w="5001" w:type="dxa"/>
          </w:tcPr>
          <w:p w14:paraId="752A01E9" w14:textId="77777777" w:rsidR="00851DDE" w:rsidRPr="00BA6862" w:rsidRDefault="00851DDE" w:rsidP="00851DDE">
            <w:pPr>
              <w:pStyle w:val="TAH"/>
              <w:rPr>
                <w:lang w:eastAsia="en-US"/>
              </w:rPr>
            </w:pPr>
            <w:r w:rsidRPr="00BA6862">
              <w:rPr>
                <w:lang w:eastAsia="en-US"/>
              </w:rPr>
              <w:t>Value</w:t>
            </w:r>
          </w:p>
        </w:tc>
      </w:tr>
      <w:tr w:rsidR="00851DDE" w:rsidRPr="00BA6862" w14:paraId="33F27CD8" w14:textId="77777777">
        <w:trPr>
          <w:cantSplit/>
          <w:jc w:val="center"/>
        </w:trPr>
        <w:tc>
          <w:tcPr>
            <w:tcW w:w="4015" w:type="dxa"/>
          </w:tcPr>
          <w:p w14:paraId="5850FE45" w14:textId="77777777" w:rsidR="00851DDE" w:rsidRPr="00BA6862" w:rsidRDefault="00851DDE" w:rsidP="00851DDE">
            <w:pPr>
              <w:pStyle w:val="TAL"/>
              <w:rPr>
                <w:lang w:eastAsia="ja-JP"/>
              </w:rPr>
            </w:pPr>
            <w:r w:rsidRPr="00BA6862">
              <w:rPr>
                <w:lang w:eastAsia="ja-JP"/>
              </w:rPr>
              <w:t xml:space="preserve">Interfering signal </w:t>
            </w:r>
            <w:r w:rsidR="00372FDB" w:rsidRPr="00BA6862">
              <w:rPr>
                <w:rFonts w:hint="eastAsia"/>
                <w:lang w:eastAsia="zh-CN"/>
              </w:rPr>
              <w:t xml:space="preserve">centre </w:t>
            </w:r>
            <w:r w:rsidRPr="00BA6862">
              <w:rPr>
                <w:lang w:eastAsia="ja-JP"/>
              </w:rPr>
              <w:t xml:space="preserve">frequency offset from the </w:t>
            </w:r>
            <w:r w:rsidR="00372FDB" w:rsidRPr="00BA6862">
              <w:rPr>
                <w:rFonts w:hint="eastAsia"/>
                <w:lang w:eastAsia="zh-CN"/>
              </w:rPr>
              <w:t>wanted</w:t>
            </w:r>
            <w:r w:rsidRPr="00BA6862">
              <w:rPr>
                <w:lang w:eastAsia="ja-JP"/>
              </w:rPr>
              <w:t xml:space="preserve"> signal carrier </w:t>
            </w:r>
            <w:r w:rsidR="00372FDB" w:rsidRPr="00BA6862">
              <w:rPr>
                <w:rFonts w:hint="eastAsia"/>
                <w:lang w:eastAsia="zh-CN"/>
              </w:rPr>
              <w:t>centre</w:t>
            </w:r>
          </w:p>
        </w:tc>
        <w:tc>
          <w:tcPr>
            <w:tcW w:w="5001" w:type="dxa"/>
          </w:tcPr>
          <w:p w14:paraId="36378285" w14:textId="77777777" w:rsidR="00851DDE" w:rsidRPr="00BA6862" w:rsidRDefault="00851DDE" w:rsidP="00851DDE">
            <w:pPr>
              <w:pStyle w:val="TAL"/>
              <w:rPr>
                <w:lang w:eastAsia="ja-JP"/>
              </w:rPr>
            </w:pPr>
            <w:r w:rsidRPr="00BA6862">
              <w:rPr>
                <w:lang w:eastAsia="ja-JP"/>
              </w:rPr>
              <w:t>-</w:t>
            </w:r>
            <w:r w:rsidRPr="00BA6862">
              <w:rPr>
                <w:rFonts w:hint="eastAsia"/>
                <w:lang w:eastAsia="zh-CN"/>
              </w:rPr>
              <w:t>1.6</w:t>
            </w:r>
            <w:r w:rsidRPr="00BA6862">
              <w:rPr>
                <w:lang w:eastAsia="ja-JP"/>
              </w:rPr>
              <w:t xml:space="preserve"> MHz</w:t>
            </w:r>
          </w:p>
          <w:p w14:paraId="0A96FFE9" w14:textId="77777777" w:rsidR="00851DDE" w:rsidRPr="00BA6862" w:rsidRDefault="00851DDE" w:rsidP="00851DDE">
            <w:pPr>
              <w:pStyle w:val="TAL"/>
              <w:rPr>
                <w:lang w:eastAsia="ja-JP"/>
              </w:rPr>
            </w:pPr>
            <w:r w:rsidRPr="00BA6862">
              <w:rPr>
                <w:lang w:eastAsia="ja-JP"/>
              </w:rPr>
              <w:t>-</w:t>
            </w:r>
            <w:r w:rsidRPr="00BA6862">
              <w:rPr>
                <w:rFonts w:hint="eastAsia"/>
                <w:lang w:eastAsia="zh-CN"/>
              </w:rPr>
              <w:t>3,2</w:t>
            </w:r>
            <w:r w:rsidRPr="00BA6862">
              <w:rPr>
                <w:lang w:eastAsia="ja-JP"/>
              </w:rPr>
              <w:t xml:space="preserve"> MHz</w:t>
            </w:r>
          </w:p>
          <w:p w14:paraId="5DE44E15" w14:textId="77777777" w:rsidR="00851DDE" w:rsidRPr="00BA6862" w:rsidRDefault="00851DDE" w:rsidP="00851DDE">
            <w:pPr>
              <w:pStyle w:val="TAL"/>
              <w:rPr>
                <w:lang w:eastAsia="ja-JP"/>
              </w:rPr>
            </w:pPr>
            <w:r w:rsidRPr="00BA6862">
              <w:rPr>
                <w:lang w:eastAsia="ja-JP"/>
              </w:rPr>
              <w:t>-</w:t>
            </w:r>
            <w:r w:rsidRPr="00BA6862">
              <w:rPr>
                <w:rFonts w:hint="eastAsia"/>
                <w:lang w:eastAsia="zh-CN"/>
              </w:rPr>
              <w:t>4.8</w:t>
            </w:r>
            <w:r w:rsidRPr="00BA6862">
              <w:rPr>
                <w:lang w:eastAsia="ja-JP"/>
              </w:rPr>
              <w:t xml:space="preserve"> MHz</w:t>
            </w:r>
          </w:p>
          <w:p w14:paraId="1A945D90" w14:textId="77777777" w:rsidR="00851DDE" w:rsidRPr="00BA6862" w:rsidRDefault="00851DDE" w:rsidP="00851DDE">
            <w:pPr>
              <w:pStyle w:val="TAL"/>
              <w:rPr>
                <w:lang w:eastAsia="ja-JP"/>
              </w:rPr>
            </w:pPr>
            <w:r w:rsidRPr="00BA6862">
              <w:rPr>
                <w:lang w:eastAsia="ja-JP"/>
              </w:rPr>
              <w:t>+</w:t>
            </w:r>
            <w:r w:rsidRPr="00BA6862">
              <w:rPr>
                <w:rFonts w:hint="eastAsia"/>
                <w:lang w:eastAsia="zh-CN"/>
              </w:rPr>
              <w:t>1.6</w:t>
            </w:r>
            <w:r w:rsidRPr="00BA6862">
              <w:rPr>
                <w:lang w:eastAsia="ja-JP"/>
              </w:rPr>
              <w:t xml:space="preserve"> MHz</w:t>
            </w:r>
          </w:p>
          <w:p w14:paraId="48D6204C" w14:textId="77777777" w:rsidR="00851DDE" w:rsidRPr="00BA6862" w:rsidRDefault="00851DDE" w:rsidP="00851DDE">
            <w:pPr>
              <w:pStyle w:val="TAL"/>
              <w:rPr>
                <w:lang w:eastAsia="ja-JP"/>
              </w:rPr>
            </w:pPr>
            <w:r w:rsidRPr="00BA6862">
              <w:rPr>
                <w:lang w:eastAsia="ja-JP"/>
              </w:rPr>
              <w:t>+</w:t>
            </w:r>
            <w:r w:rsidRPr="00BA6862">
              <w:rPr>
                <w:rFonts w:hint="eastAsia"/>
                <w:lang w:eastAsia="zh-CN"/>
              </w:rPr>
              <w:t>3.2</w:t>
            </w:r>
            <w:r w:rsidRPr="00BA6862">
              <w:rPr>
                <w:lang w:eastAsia="ja-JP"/>
              </w:rPr>
              <w:t xml:space="preserve"> MHz</w:t>
            </w:r>
          </w:p>
          <w:p w14:paraId="59A1EC48" w14:textId="77777777" w:rsidR="00851DDE" w:rsidRPr="00BA6862" w:rsidRDefault="00851DDE" w:rsidP="00851DDE">
            <w:pPr>
              <w:pStyle w:val="TAL"/>
              <w:rPr>
                <w:lang w:eastAsia="ja-JP"/>
              </w:rPr>
            </w:pPr>
            <w:r w:rsidRPr="00BA6862">
              <w:rPr>
                <w:lang w:eastAsia="ja-JP"/>
              </w:rPr>
              <w:t xml:space="preserve">+ </w:t>
            </w:r>
            <w:r w:rsidRPr="00BA6862">
              <w:rPr>
                <w:rFonts w:hint="eastAsia"/>
                <w:lang w:eastAsia="zh-CN"/>
              </w:rPr>
              <w:t>4.8</w:t>
            </w:r>
            <w:r w:rsidRPr="00BA6862">
              <w:rPr>
                <w:lang w:eastAsia="ja-JP"/>
              </w:rPr>
              <w:t>MHz</w:t>
            </w:r>
          </w:p>
        </w:tc>
      </w:tr>
      <w:tr w:rsidR="00851DDE" w:rsidRPr="00BA6862" w14:paraId="04259807" w14:textId="77777777">
        <w:trPr>
          <w:cantSplit/>
          <w:jc w:val="center"/>
        </w:trPr>
        <w:tc>
          <w:tcPr>
            <w:tcW w:w="4015" w:type="dxa"/>
          </w:tcPr>
          <w:p w14:paraId="78AC3984" w14:textId="77777777" w:rsidR="00851DDE" w:rsidRPr="00BA6862" w:rsidRDefault="00851DDE" w:rsidP="00851DDE">
            <w:pPr>
              <w:pStyle w:val="TAL"/>
              <w:rPr>
                <w:lang w:eastAsia="zh-CN"/>
              </w:rPr>
            </w:pPr>
            <w:r w:rsidRPr="00BA6862">
              <w:rPr>
                <w:lang w:eastAsia="ja-JP"/>
              </w:rPr>
              <w:t xml:space="preserve">Interfering signal </w:t>
            </w:r>
            <w:r w:rsidR="00372FDB" w:rsidRPr="00BA6862">
              <w:rPr>
                <w:rFonts w:hint="eastAsia"/>
                <w:lang w:eastAsia="zh-CN"/>
              </w:rPr>
              <w:t xml:space="preserve">centre </w:t>
            </w:r>
            <w:r w:rsidRPr="00BA6862">
              <w:rPr>
                <w:lang w:eastAsia="ja-JP"/>
              </w:rPr>
              <w:t xml:space="preserve">frequency offset from the </w:t>
            </w:r>
            <w:r w:rsidR="00372FDB" w:rsidRPr="00BA6862">
              <w:rPr>
                <w:rFonts w:hint="eastAsia"/>
                <w:lang w:eastAsia="zh-CN"/>
              </w:rPr>
              <w:t xml:space="preserve">lower (upper) </w:t>
            </w:r>
            <w:r w:rsidRPr="00BA6862">
              <w:rPr>
                <w:lang w:eastAsia="ja-JP"/>
              </w:rPr>
              <w:t xml:space="preserve">edge of </w:t>
            </w:r>
            <w:r w:rsidR="00372FDB" w:rsidRPr="00BA6862">
              <w:rPr>
                <w:rFonts w:hint="eastAsia"/>
                <w:lang w:eastAsia="zh-CN"/>
              </w:rPr>
              <w:t>the wanted signal</w:t>
            </w:r>
          </w:p>
        </w:tc>
        <w:tc>
          <w:tcPr>
            <w:tcW w:w="5001" w:type="dxa"/>
          </w:tcPr>
          <w:p w14:paraId="02276F00" w14:textId="77777777" w:rsidR="00851DDE" w:rsidRPr="00BA6862" w:rsidRDefault="00851DDE" w:rsidP="00851DDE">
            <w:pPr>
              <w:pStyle w:val="TAL"/>
              <w:rPr>
                <w:lang w:eastAsia="ja-JP"/>
              </w:rPr>
            </w:pPr>
            <w:r w:rsidRPr="00BA6862">
              <w:rPr>
                <w:lang w:eastAsia="ja-JP"/>
              </w:rPr>
              <w:t>-</w:t>
            </w:r>
            <w:r w:rsidRPr="00BA6862">
              <w:rPr>
                <w:rFonts w:hint="eastAsia"/>
                <w:lang w:eastAsia="zh-CN"/>
              </w:rPr>
              <w:t>0.8</w:t>
            </w:r>
            <w:r w:rsidRPr="00BA6862">
              <w:rPr>
                <w:lang w:eastAsia="ja-JP"/>
              </w:rPr>
              <w:t xml:space="preserve"> MHz</w:t>
            </w:r>
          </w:p>
          <w:p w14:paraId="3DD9F1CC" w14:textId="77777777" w:rsidR="00851DDE" w:rsidRPr="00BA6862" w:rsidRDefault="00851DDE" w:rsidP="00851DDE">
            <w:pPr>
              <w:pStyle w:val="TAL"/>
              <w:rPr>
                <w:lang w:eastAsia="ja-JP"/>
              </w:rPr>
            </w:pPr>
            <w:r w:rsidRPr="00BA6862">
              <w:rPr>
                <w:lang w:eastAsia="ja-JP"/>
              </w:rPr>
              <w:t>-</w:t>
            </w:r>
            <w:r w:rsidRPr="00BA6862">
              <w:rPr>
                <w:rFonts w:hint="eastAsia"/>
                <w:lang w:eastAsia="zh-CN"/>
              </w:rPr>
              <w:t>2.4</w:t>
            </w:r>
            <w:r w:rsidRPr="00BA6862">
              <w:rPr>
                <w:lang w:eastAsia="ja-JP"/>
              </w:rPr>
              <w:t>MHz</w:t>
            </w:r>
          </w:p>
          <w:p w14:paraId="6D1DEBB0" w14:textId="77777777" w:rsidR="00851DDE" w:rsidRPr="00BA6862" w:rsidRDefault="00851DDE" w:rsidP="00851DDE">
            <w:pPr>
              <w:pStyle w:val="TAL"/>
              <w:rPr>
                <w:lang w:eastAsia="ja-JP"/>
              </w:rPr>
            </w:pPr>
            <w:r w:rsidRPr="00BA6862">
              <w:rPr>
                <w:lang w:eastAsia="ja-JP"/>
              </w:rPr>
              <w:t>-</w:t>
            </w:r>
            <w:r w:rsidRPr="00BA6862">
              <w:rPr>
                <w:rFonts w:hint="eastAsia"/>
                <w:lang w:eastAsia="zh-CN"/>
              </w:rPr>
              <w:t>4.0</w:t>
            </w:r>
            <w:r w:rsidRPr="00BA6862">
              <w:rPr>
                <w:lang w:eastAsia="ja-JP"/>
              </w:rPr>
              <w:t xml:space="preserve"> MHz</w:t>
            </w:r>
          </w:p>
          <w:p w14:paraId="2FE7A1D8" w14:textId="77777777" w:rsidR="00851DDE" w:rsidRPr="00BA6862" w:rsidRDefault="00851DDE" w:rsidP="00851DDE">
            <w:pPr>
              <w:pStyle w:val="TAL"/>
              <w:rPr>
                <w:lang w:eastAsia="ja-JP"/>
              </w:rPr>
            </w:pPr>
            <w:r w:rsidRPr="00BA6862">
              <w:rPr>
                <w:lang w:eastAsia="ja-JP"/>
              </w:rPr>
              <w:t>+</w:t>
            </w:r>
            <w:r w:rsidRPr="00BA6862">
              <w:rPr>
                <w:rFonts w:hint="eastAsia"/>
                <w:lang w:eastAsia="zh-CN"/>
              </w:rPr>
              <w:t>0.8</w:t>
            </w:r>
            <w:r w:rsidRPr="00BA6862">
              <w:rPr>
                <w:lang w:eastAsia="ja-JP"/>
              </w:rPr>
              <w:t xml:space="preserve"> MHz</w:t>
            </w:r>
          </w:p>
          <w:p w14:paraId="6438AC51" w14:textId="77777777" w:rsidR="00851DDE" w:rsidRPr="00BA6862" w:rsidRDefault="00851DDE" w:rsidP="00851DDE">
            <w:pPr>
              <w:pStyle w:val="TAL"/>
              <w:rPr>
                <w:lang w:eastAsia="ja-JP"/>
              </w:rPr>
            </w:pPr>
            <w:r w:rsidRPr="00BA6862">
              <w:rPr>
                <w:lang w:eastAsia="ja-JP"/>
              </w:rPr>
              <w:t>+</w:t>
            </w:r>
            <w:r w:rsidRPr="00BA6862">
              <w:rPr>
                <w:rFonts w:hint="eastAsia"/>
                <w:lang w:eastAsia="zh-CN"/>
              </w:rPr>
              <w:t>2.4</w:t>
            </w:r>
            <w:r w:rsidRPr="00BA6862">
              <w:rPr>
                <w:lang w:eastAsia="ja-JP"/>
              </w:rPr>
              <w:t xml:space="preserve"> MHz</w:t>
            </w:r>
          </w:p>
          <w:p w14:paraId="6D3778E3" w14:textId="77777777" w:rsidR="00851DDE" w:rsidRPr="00BA6862" w:rsidRDefault="00851DDE" w:rsidP="00851DDE">
            <w:pPr>
              <w:pStyle w:val="TAL"/>
              <w:rPr>
                <w:lang w:eastAsia="ja-JP"/>
              </w:rPr>
            </w:pPr>
            <w:r w:rsidRPr="00BA6862">
              <w:rPr>
                <w:lang w:eastAsia="ja-JP"/>
              </w:rPr>
              <w:t>+</w:t>
            </w:r>
            <w:r w:rsidRPr="00BA6862">
              <w:rPr>
                <w:rFonts w:hint="eastAsia"/>
                <w:lang w:eastAsia="zh-CN"/>
              </w:rPr>
              <w:t>4.0</w:t>
            </w:r>
            <w:r w:rsidRPr="00BA6862">
              <w:rPr>
                <w:lang w:eastAsia="ja-JP"/>
              </w:rPr>
              <w:t xml:space="preserve"> MHz</w:t>
            </w:r>
          </w:p>
        </w:tc>
      </w:tr>
      <w:tr w:rsidR="00851DDE" w:rsidRPr="00BA6862" w14:paraId="619108C9" w14:textId="77777777">
        <w:trPr>
          <w:cantSplit/>
          <w:jc w:val="center"/>
        </w:trPr>
        <w:tc>
          <w:tcPr>
            <w:tcW w:w="9016" w:type="dxa"/>
            <w:gridSpan w:val="2"/>
          </w:tcPr>
          <w:p w14:paraId="3145E5E3" w14:textId="77777777" w:rsidR="00851DDE" w:rsidRPr="00BA6862" w:rsidRDefault="00851DDE" w:rsidP="00851DDE">
            <w:pPr>
              <w:pStyle w:val="TAN"/>
            </w:pPr>
            <w:r w:rsidRPr="00BA6862">
              <w:t>NOTE 3:</w:t>
            </w:r>
            <w:r w:rsidRPr="00BA6862">
              <w:tab/>
            </w:r>
            <w:r w:rsidRPr="00BA6862">
              <w:rPr>
                <w:lang w:eastAsia="ja-JP"/>
              </w:rPr>
              <w:t xml:space="preserve">Interference frequencies that are outside of the </w:t>
            </w:r>
            <w:r w:rsidRPr="00BA6862">
              <w:rPr>
                <w:snapToGrid w:val="0"/>
                <w:lang w:eastAsia="ja-JP"/>
              </w:rPr>
              <w:t>allocated frequency band specified in subclause 5.2 are excluded from the requirement</w:t>
            </w:r>
            <w:r w:rsidRPr="00BA6862">
              <w:rPr>
                <w:lang w:eastAsia="ja-JP"/>
              </w:rPr>
              <w:t>, unless the interfering signal positions fall within the frequency range of adjacent downlink operating bands in the same geographical area.</w:t>
            </w:r>
          </w:p>
        </w:tc>
      </w:tr>
    </w:tbl>
    <w:p w14:paraId="140AE043" w14:textId="77777777" w:rsidR="00851DDE" w:rsidRPr="00AA0BEB" w:rsidRDefault="00851DDE">
      <w:pPr>
        <w:rPr>
          <w:rFonts w:cs="v4.2.0"/>
        </w:rPr>
      </w:pPr>
    </w:p>
    <w:p w14:paraId="004A2AA2" w14:textId="77777777" w:rsidR="007F7412" w:rsidRPr="00AA0BEB" w:rsidRDefault="007F7412">
      <w:pPr>
        <w:rPr>
          <w:rFonts w:cs="v4.2.0"/>
        </w:rPr>
      </w:pPr>
      <w:r w:rsidRPr="00AA0BEB">
        <w:rPr>
          <w:rFonts w:cs="v4.2.0"/>
        </w:rPr>
        <w:t>The Transmit intermodulation level shall not exceed the out of band or the spurious emission requirements of section 6.6.2 and 6.6.3</w:t>
      </w:r>
      <w:r w:rsidR="00851DDE" w:rsidRPr="00AA0BEB">
        <w:rPr>
          <w:rFonts w:cs="v4.2.0"/>
        </w:rPr>
        <w:t xml:space="preserve"> in the presence of a CDMA interfer</w:t>
      </w:r>
      <w:r w:rsidR="00372FDB" w:rsidRPr="00AA0BEB">
        <w:rPr>
          <w:rFonts w:cs="v4.2.0" w:hint="eastAsia"/>
          <w:lang w:eastAsia="zh-CN"/>
        </w:rPr>
        <w:t>ring</w:t>
      </w:r>
      <w:r w:rsidR="00851DDE" w:rsidRPr="00AA0BEB">
        <w:rPr>
          <w:rFonts w:cs="v4.2.0"/>
        </w:rPr>
        <w:t xml:space="preserve"> signal with a power level 30 dB lower than</w:t>
      </w:r>
      <w:r w:rsidR="00A14ECB">
        <w:rPr>
          <w:rFonts w:cs="v4.2.0" w:hint="eastAsia"/>
          <w:lang w:eastAsia="zh-CN"/>
        </w:rPr>
        <w:t xml:space="preserve"> the rated total output power in the operating band</w:t>
      </w:r>
      <w:r w:rsidRPr="00AA0BEB">
        <w:rPr>
          <w:rFonts w:cs="v4.2.0"/>
        </w:rPr>
        <w:t>.</w:t>
      </w:r>
    </w:p>
    <w:p w14:paraId="3852367C" w14:textId="77777777" w:rsidR="00851DDE" w:rsidRPr="00AA0BEB" w:rsidRDefault="00851DDE">
      <w:pPr>
        <w:rPr>
          <w:rFonts w:cs="v4.2.0"/>
        </w:rPr>
      </w:pPr>
      <w:r w:rsidRPr="00AA0BEB">
        <w:rPr>
          <w:rFonts w:cs="v4.2.0"/>
        </w:rPr>
        <w:t>For a BS capable of multi-band operation, the requirement is also applicable inside a inter RF bandwidth gap for interfering signal offsets where the interfering signal falls completely within the inter RF bandwidth gap.</w:t>
      </w:r>
    </w:p>
    <w:p w14:paraId="4500FE47" w14:textId="77777777" w:rsidR="007F7412" w:rsidRPr="00AA0BEB" w:rsidRDefault="007F7412">
      <w:pPr>
        <w:pStyle w:val="Heading4"/>
        <w:rPr>
          <w:rFonts w:cs="v4.2.0"/>
        </w:rPr>
      </w:pPr>
      <w:bookmarkStart w:id="113" w:name="_Toc518915773"/>
      <w:r w:rsidRPr="00AA0BEB">
        <w:rPr>
          <w:rFonts w:cs="v4.2.0"/>
        </w:rPr>
        <w:t>6.7.1.3</w:t>
      </w:r>
      <w:r w:rsidRPr="00AA0BEB">
        <w:rPr>
          <w:rFonts w:cs="v4.2.0"/>
        </w:rPr>
        <w:tab/>
        <w:t>7,68 Mcps TDD Option</w:t>
      </w:r>
      <w:bookmarkEnd w:id="113"/>
    </w:p>
    <w:p w14:paraId="5227B9BE" w14:textId="77777777" w:rsidR="007F7412" w:rsidRPr="00AA0BEB" w:rsidRDefault="007F7412">
      <w:pPr>
        <w:rPr>
          <w:rFonts w:cs="v4.2.0"/>
        </w:rPr>
      </w:pPr>
      <w:r w:rsidRPr="00AA0BEB">
        <w:rPr>
          <w:rFonts w:cs="v4.2.0"/>
        </w:rPr>
        <w:t xml:space="preserve">The frequency of the interference signal shall be </w:t>
      </w:r>
      <w:r w:rsidRPr="00AA0BEB">
        <w:rPr>
          <w:rFonts w:cs="v4.2.0"/>
        </w:rPr>
        <w:sym w:font="Symbol" w:char="F0B1"/>
      </w:r>
      <w:r w:rsidRPr="00AA0BEB">
        <w:rPr>
          <w:rFonts w:cs="v4.2.0"/>
        </w:rPr>
        <w:t xml:space="preserve">10 MHz, </w:t>
      </w:r>
      <w:r w:rsidRPr="00AA0BEB">
        <w:rPr>
          <w:rFonts w:cs="v4.2.0"/>
        </w:rPr>
        <w:sym w:font="Symbol" w:char="F0B1"/>
      </w:r>
      <w:r w:rsidRPr="00AA0BEB">
        <w:rPr>
          <w:rFonts w:cs="v4.2.0"/>
        </w:rPr>
        <w:t xml:space="preserve">20 MHz and </w:t>
      </w:r>
      <w:r w:rsidRPr="00AA0BEB">
        <w:rPr>
          <w:rFonts w:cs="v4.2.0"/>
        </w:rPr>
        <w:sym w:font="Symbol" w:char="F0B1"/>
      </w:r>
      <w:r w:rsidRPr="00AA0BEB">
        <w:rPr>
          <w:rFonts w:cs="v4.2.0"/>
        </w:rPr>
        <w:t>30 MHz offset from the subject signal. The Transmit intermodulation level shall not exceed the out of band or the spurious emission requirements of section 6.6.2 and 6.6.3.</w:t>
      </w:r>
    </w:p>
    <w:p w14:paraId="590D8098" w14:textId="77777777" w:rsidR="007F7412" w:rsidRPr="00AA0BEB" w:rsidRDefault="007F7412">
      <w:pPr>
        <w:pStyle w:val="Heading2"/>
        <w:rPr>
          <w:rFonts w:cs="v4.2.0"/>
        </w:rPr>
      </w:pPr>
      <w:bookmarkStart w:id="114" w:name="_Toc518915774"/>
      <w:r w:rsidRPr="00AA0BEB">
        <w:rPr>
          <w:rFonts w:cs="v4.2.0"/>
        </w:rPr>
        <w:t>6.8</w:t>
      </w:r>
      <w:r w:rsidRPr="00AA0BEB">
        <w:rPr>
          <w:rFonts w:cs="v4.2.0"/>
        </w:rPr>
        <w:tab/>
        <w:t>Transmit modulation</w:t>
      </w:r>
      <w:bookmarkEnd w:id="114"/>
    </w:p>
    <w:p w14:paraId="760B2780" w14:textId="77777777" w:rsidR="007B78E9" w:rsidRPr="00AA0BEB" w:rsidRDefault="007B78E9" w:rsidP="007B78E9">
      <w:pPr>
        <w:rPr>
          <w:rFonts w:cs="v4.2.0"/>
        </w:rPr>
      </w:pPr>
      <w:r w:rsidRPr="00AA0BEB">
        <w:rPr>
          <w:rFonts w:cs="v4.2.0"/>
          <w:snapToGrid w:val="0"/>
          <w:lang w:eastAsia="zh-CN"/>
        </w:rPr>
        <w:t>For the case of MBSFN-only operation, subclauses 6.8.3 and 6.8.4 shall not be applicable.</w:t>
      </w:r>
    </w:p>
    <w:p w14:paraId="24F74300" w14:textId="77777777" w:rsidR="007B78E9" w:rsidRPr="00AA0BEB" w:rsidRDefault="007B78E9" w:rsidP="007B78E9"/>
    <w:p w14:paraId="3CD22740" w14:textId="77777777" w:rsidR="007F7412" w:rsidRPr="00AA0BEB" w:rsidRDefault="007F7412">
      <w:pPr>
        <w:pStyle w:val="Heading3"/>
        <w:rPr>
          <w:rFonts w:cs="v4.2.0"/>
        </w:rPr>
      </w:pPr>
      <w:bookmarkStart w:id="115" w:name="_Toc518915775"/>
      <w:r w:rsidRPr="00AA0BEB">
        <w:rPr>
          <w:rFonts w:cs="v4.2.0"/>
        </w:rPr>
        <w:t>6.8.1</w:t>
      </w:r>
      <w:r w:rsidRPr="00AA0BEB">
        <w:rPr>
          <w:rFonts w:cs="v4.2.0"/>
        </w:rPr>
        <w:tab/>
        <w:t>Transmit pulse shape filter</w:t>
      </w:r>
      <w:bookmarkEnd w:id="115"/>
    </w:p>
    <w:p w14:paraId="65388A54" w14:textId="77777777" w:rsidR="007F7412" w:rsidRPr="00AA0BEB" w:rsidRDefault="007F7412">
      <w:pPr>
        <w:numPr>
          <w:ilvl w:val="12"/>
          <w:numId w:val="0"/>
        </w:numPr>
        <w:rPr>
          <w:rFonts w:cs="v4.2.0"/>
        </w:rPr>
      </w:pPr>
      <w:r w:rsidRPr="00AA0BEB">
        <w:rPr>
          <w:rFonts w:cs="v4.2.0"/>
        </w:rPr>
        <w:t xml:space="preserve">The transmit pulse-shaping filter is a root-raised cosine (RRC) with roll-off </w:t>
      </w:r>
      <w:r w:rsidRPr="00AA0BEB">
        <w:rPr>
          <w:rFonts w:ascii="Symbol" w:hAnsi="Symbol" w:cs="v4.2.0"/>
        </w:rPr>
        <w:t></w:t>
      </w:r>
      <w:r w:rsidRPr="00AA0BEB">
        <w:rPr>
          <w:rFonts w:ascii="Symbol" w:hAnsi="Symbol" w:cs="v4.2.0"/>
        </w:rPr>
        <w:t></w:t>
      </w:r>
      <w:r w:rsidRPr="00AA0BEB">
        <w:rPr>
          <w:rFonts w:cs="v4.2.0"/>
        </w:rPr>
        <w:t xml:space="preserve">=0.22 in the frequency domain. The impulse response of the chip impulse filter </w:t>
      </w:r>
      <w:r w:rsidRPr="00AA0BEB">
        <w:rPr>
          <w:rFonts w:cs="v4.2.0"/>
          <w:i/>
        </w:rPr>
        <w:t>RC</w:t>
      </w:r>
      <w:r w:rsidRPr="00AA0BEB">
        <w:rPr>
          <w:rFonts w:cs="v4.2.0"/>
          <w:vertAlign w:val="subscript"/>
        </w:rPr>
        <w:t>0</w:t>
      </w:r>
      <w:r w:rsidRPr="00AA0BEB">
        <w:rPr>
          <w:rFonts w:cs="v4.2.0"/>
        </w:rPr>
        <w:t>(</w:t>
      </w:r>
      <w:r w:rsidRPr="00AA0BEB">
        <w:rPr>
          <w:rFonts w:cs="v4.2.0"/>
          <w:i/>
        </w:rPr>
        <w:t>t</w:t>
      </w:r>
      <w:r w:rsidRPr="00AA0BEB">
        <w:rPr>
          <w:rFonts w:cs="v4.2.0"/>
        </w:rPr>
        <w:t xml:space="preserve">) is </w:t>
      </w:r>
    </w:p>
    <w:p w14:paraId="451FAEAD" w14:textId="77777777" w:rsidR="007F7412" w:rsidRPr="00AA0BEB" w:rsidRDefault="007F7412">
      <w:pPr>
        <w:pStyle w:val="EQ"/>
        <w:rPr>
          <w:noProof w:val="0"/>
        </w:rPr>
      </w:pPr>
      <w:r w:rsidRPr="00AA0BEB">
        <w:tab/>
      </w:r>
      <w:r w:rsidRPr="00AA0BEB">
        <w:rPr>
          <w:position w:val="-82"/>
        </w:rPr>
        <w:object w:dxaOrig="5140" w:dyaOrig="1620" w14:anchorId="2E709040">
          <v:shape id="_x0000_i1043" type="#_x0000_t75" style="width:211.55pt;height:67pt" o:ole="" fillcolor="window">
            <v:imagedata r:id="rId47" o:title=""/>
          </v:shape>
          <o:OLEObject Type="Embed" ProgID="Equation.3" ShapeID="_x0000_i1043" DrawAspect="Content" ObjectID="_1767795474" r:id="rId48"/>
        </w:object>
      </w:r>
    </w:p>
    <w:p w14:paraId="6B7D0DD8" w14:textId="77777777" w:rsidR="007F7412" w:rsidRPr="00AA0BEB" w:rsidRDefault="007F7412">
      <w:pPr>
        <w:rPr>
          <w:rFonts w:cs="v4.2.0"/>
        </w:rPr>
      </w:pPr>
      <w:r w:rsidRPr="00AA0BEB">
        <w:rPr>
          <w:rFonts w:cs="v4.2.0"/>
        </w:rPr>
        <w:t xml:space="preserve">Where the roll-off factor </w:t>
      </w:r>
      <w:r w:rsidRPr="00AA0BEB">
        <w:rPr>
          <w:rFonts w:ascii="Symbol" w:hAnsi="Symbol" w:cs="v4.2.0"/>
        </w:rPr>
        <w:t></w:t>
      </w:r>
      <w:r w:rsidRPr="00AA0BEB">
        <w:rPr>
          <w:rFonts w:ascii="Symbol" w:hAnsi="Symbol" w:cs="v4.2.0"/>
        </w:rPr>
        <w:t></w:t>
      </w:r>
      <w:r w:rsidRPr="00AA0BEB">
        <w:rPr>
          <w:rFonts w:cs="v4.2.0"/>
        </w:rPr>
        <w:t>=0.22 and T</w:t>
      </w:r>
      <w:r w:rsidRPr="00AA0BEB">
        <w:rPr>
          <w:rFonts w:cs="v4.2.0"/>
          <w:vertAlign w:val="subscript"/>
        </w:rPr>
        <w:t>c</w:t>
      </w:r>
      <w:r w:rsidRPr="00AA0BEB">
        <w:rPr>
          <w:rFonts w:cs="v4.2.0"/>
        </w:rPr>
        <w:t xml:space="preserve"> is the chip duration.</w:t>
      </w:r>
    </w:p>
    <w:p w14:paraId="3788FFFF" w14:textId="77777777" w:rsidR="007F7412" w:rsidRPr="00AA0BEB" w:rsidRDefault="007F7412">
      <w:pPr>
        <w:pStyle w:val="Heading3"/>
        <w:rPr>
          <w:rFonts w:cs="v4.2.0"/>
        </w:rPr>
      </w:pPr>
      <w:bookmarkStart w:id="116" w:name="_Toc518915776"/>
      <w:r w:rsidRPr="00AA0BEB">
        <w:rPr>
          <w:rFonts w:cs="v4.2.0"/>
        </w:rPr>
        <w:t>6.8.2</w:t>
      </w:r>
      <w:r w:rsidRPr="00AA0BEB">
        <w:rPr>
          <w:rFonts w:cs="v4.2.0"/>
        </w:rPr>
        <w:tab/>
        <w:t>Modulation Accuracy</w:t>
      </w:r>
      <w:bookmarkEnd w:id="116"/>
    </w:p>
    <w:p w14:paraId="1DD19C1A" w14:textId="77777777" w:rsidR="007F7412" w:rsidRPr="00AA0BEB" w:rsidRDefault="007F7412">
      <w:pPr>
        <w:pStyle w:val="Index1"/>
        <w:keepLines w:val="0"/>
        <w:spacing w:after="180"/>
        <w:rPr>
          <w:rFonts w:eastAsia="×–¾’©‘Ì" w:cs="v4.2.0"/>
        </w:rPr>
      </w:pPr>
      <w:r w:rsidRPr="00AA0BEB">
        <w:rPr>
          <w:rFonts w:eastAsia="×–¾’©‘Ì" w:cs="v4.2.0"/>
        </w:rPr>
        <w:t xml:space="preserve">The </w:t>
      </w:r>
      <w:r w:rsidRPr="00AA0BEB">
        <w:rPr>
          <w:rFonts w:cs="v4.2.0"/>
        </w:rPr>
        <w:t xml:space="preserve">Error Vector Magnitude </w:t>
      </w:r>
      <w:r w:rsidRPr="00AA0BEB">
        <w:rPr>
          <w:rFonts w:eastAsia="×–¾’©‘Ì" w:cs="v4.2.0"/>
        </w:rPr>
        <w:t xml:space="preserve">is a measure of the difference between the </w:t>
      </w:r>
      <w:r w:rsidRPr="00AA0BEB">
        <w:rPr>
          <w:rFonts w:cs="v4.2.0"/>
        </w:rPr>
        <w:t xml:space="preserve">reference waveform and the measured waveform. This difference is called the error vector. Both waveforms pass through a matched Root Raised Cosine filter with bandwidth corresponding to the considered chip rate and roll-off </w:t>
      </w:r>
      <w:r w:rsidRPr="00AA0BEB">
        <w:rPr>
          <w:rFonts w:ascii="Symbol" w:hAnsi="Symbol" w:cs="v4.2.0"/>
        </w:rPr>
        <w:t></w:t>
      </w:r>
      <w:r w:rsidRPr="00AA0BEB">
        <w:rPr>
          <w:rFonts w:ascii="Symbol" w:hAnsi="Symbol" w:cs="v4.2.0"/>
        </w:rPr>
        <w:t></w:t>
      </w:r>
      <w:r w:rsidRPr="00AA0BEB">
        <w:rPr>
          <w:rFonts w:cs="v4.2.0"/>
        </w:rPr>
        <w:t xml:space="preserve">=0,22. Both waveforms are then further modified by selecting the frequency, absolute phase, absolute amplitude and chip clock timing so as to minimise the error vector. The EVM result is defined as the square </w:t>
      </w:r>
      <w:r w:rsidRPr="00AA0BEB">
        <w:rPr>
          <w:rFonts w:eastAsia="×–¾’©‘Ì" w:cs="v4.2.0"/>
        </w:rPr>
        <w:t>root of the ratio of the mean error vector power to the mean reference power expressed as a %.</w:t>
      </w:r>
      <w:r w:rsidRPr="00AA0BEB">
        <w:rPr>
          <w:rFonts w:eastAsia="MS Mincho" w:cs="v4.2.0"/>
        </w:rPr>
        <w:t xml:space="preserve"> The measurement interval is one timeslot.</w:t>
      </w:r>
      <w:r w:rsidRPr="00AA0BEB">
        <w:rPr>
          <w:rFonts w:eastAsia="MS Mincho" w:cs="v4.2.0"/>
          <w:u w:val="single"/>
        </w:rPr>
        <w:t xml:space="preserve"> </w:t>
      </w:r>
      <w:r w:rsidRPr="00AA0BEB">
        <w:rPr>
          <w:rFonts w:eastAsia="×–¾’©‘Ì" w:cs="v4.2.0"/>
        </w:rPr>
        <w:t>The requirement is valid over the total power dynamic range as specified in subclause 3.1. See Annex C of TS 25.142 for further details.</w:t>
      </w:r>
    </w:p>
    <w:p w14:paraId="0D5E4958" w14:textId="77777777" w:rsidR="007F7412" w:rsidRPr="00AA0BEB" w:rsidRDefault="007F7412">
      <w:pPr>
        <w:pStyle w:val="Heading4"/>
        <w:rPr>
          <w:rFonts w:cs="v4.2.0"/>
        </w:rPr>
      </w:pPr>
      <w:bookmarkStart w:id="117" w:name="_Toc518915777"/>
      <w:r w:rsidRPr="00AA0BEB">
        <w:rPr>
          <w:rFonts w:cs="v4.2.0"/>
        </w:rPr>
        <w:lastRenderedPageBreak/>
        <w:t>6.8.2.1</w:t>
      </w:r>
      <w:r w:rsidRPr="00AA0BEB">
        <w:rPr>
          <w:rFonts w:cs="v4.2.0"/>
        </w:rPr>
        <w:tab/>
        <w:t>Minimum Requirement</w:t>
      </w:r>
      <w:bookmarkEnd w:id="117"/>
    </w:p>
    <w:p w14:paraId="75307BC6" w14:textId="77777777" w:rsidR="007F7412" w:rsidRPr="00AA0BEB" w:rsidRDefault="007F7412">
      <w:pPr>
        <w:rPr>
          <w:rFonts w:eastAsia="ºÞ¼¯¸" w:cs="v4.2.0"/>
        </w:rPr>
      </w:pPr>
      <w:r w:rsidRPr="00AA0BEB">
        <w:rPr>
          <w:rFonts w:cs="v4.2.0"/>
        </w:rPr>
        <w:t xml:space="preserve">The </w:t>
      </w:r>
      <w:r w:rsidRPr="00AA0BEB">
        <w:rPr>
          <w:rFonts w:eastAsia="ºÞ¼¯¸" w:cs="v4.2.0"/>
        </w:rPr>
        <w:t>Modulation accuracy shall not be worse than 12.5 %.</w:t>
      </w:r>
    </w:p>
    <w:p w14:paraId="60094DB8" w14:textId="77777777" w:rsidR="007F7412" w:rsidRPr="00AA0BEB" w:rsidRDefault="007F7412">
      <w:pPr>
        <w:pStyle w:val="Heading3"/>
        <w:rPr>
          <w:rFonts w:cs="v4.2.0"/>
        </w:rPr>
      </w:pPr>
      <w:bookmarkStart w:id="118" w:name="_Toc518915778"/>
      <w:r w:rsidRPr="00AA0BEB">
        <w:rPr>
          <w:rFonts w:cs="v4.2.0"/>
        </w:rPr>
        <w:t>6.8.3</w:t>
      </w:r>
      <w:r w:rsidRPr="00AA0BEB">
        <w:rPr>
          <w:rFonts w:cs="v4.2.0"/>
        </w:rPr>
        <w:tab/>
        <w:t>Peak Code Domain Error</w:t>
      </w:r>
      <w:bookmarkEnd w:id="118"/>
    </w:p>
    <w:p w14:paraId="5FF7702C" w14:textId="77777777" w:rsidR="007F7412" w:rsidRPr="00AA0BEB" w:rsidRDefault="007F7412">
      <w:pPr>
        <w:rPr>
          <w:rFonts w:cs="v4.2.0"/>
        </w:rPr>
      </w:pPr>
      <w:r w:rsidRPr="00AA0BEB">
        <w:rPr>
          <w:rFonts w:cs="v4.2.0"/>
        </w:rPr>
        <w:t>The code domain error is computed by projecting the error vector power onto the code domain at a specific spreading factor. The error power for each code is defined as the ratio to the mean power of the reference waveform expressed in dB. And the Peak Code Domain Error is defined as the maximum value for Code Domain Error. The measurement interval is one timeslot.</w:t>
      </w:r>
    </w:p>
    <w:p w14:paraId="32972A24" w14:textId="77777777" w:rsidR="007F7412" w:rsidRPr="00AA0BEB" w:rsidRDefault="007F7412">
      <w:pPr>
        <w:pStyle w:val="Heading4"/>
        <w:rPr>
          <w:rFonts w:cs="v4.2.0"/>
        </w:rPr>
      </w:pPr>
      <w:bookmarkStart w:id="119" w:name="_Toc518915779"/>
      <w:r w:rsidRPr="00AA0BEB">
        <w:rPr>
          <w:rFonts w:cs="v4.2.0"/>
        </w:rPr>
        <w:t>6.8.3.1</w:t>
      </w:r>
      <w:r w:rsidRPr="00AA0BEB">
        <w:rPr>
          <w:rFonts w:cs="v4.2.0"/>
        </w:rPr>
        <w:tab/>
        <w:t>Minimum Requirement</w:t>
      </w:r>
      <w:bookmarkEnd w:id="119"/>
    </w:p>
    <w:p w14:paraId="6C387EF7" w14:textId="77777777" w:rsidR="007F7412" w:rsidRPr="00AA0BEB" w:rsidRDefault="007F7412">
      <w:pPr>
        <w:rPr>
          <w:rFonts w:cs="v4.2.0"/>
        </w:rPr>
      </w:pPr>
      <w:r w:rsidRPr="00AA0BEB">
        <w:rPr>
          <w:rFonts w:cs="v4.2.0"/>
        </w:rPr>
        <w:t>The peak code domain error shall not exceed -28 dB at spreading factor 16. For 7.68 Mcps, the peak code domain error shall not exceed -31 dB at spreading factor 32.</w:t>
      </w:r>
    </w:p>
    <w:p w14:paraId="4E6BCC68" w14:textId="77777777" w:rsidR="00A871B3" w:rsidRPr="00AA0BEB" w:rsidRDefault="00A871B3">
      <w:pPr>
        <w:rPr>
          <w:rFonts w:cs="v4.2.0"/>
        </w:rPr>
      </w:pPr>
    </w:p>
    <w:p w14:paraId="188D833B" w14:textId="77777777" w:rsidR="00A871B3" w:rsidRPr="00AA0BEB" w:rsidRDefault="00A871B3" w:rsidP="002D5A16">
      <w:pPr>
        <w:pStyle w:val="Heading3"/>
      </w:pPr>
      <w:bookmarkStart w:id="120" w:name="_Toc518915780"/>
      <w:smartTag w:uri="urn:schemas-microsoft-com:office:smarttags" w:element="chsdate">
        <w:smartTagPr>
          <w:attr w:name="Year" w:val="1899"/>
          <w:attr w:name="Month" w:val="12"/>
          <w:attr w:name="Day" w:val="30"/>
          <w:attr w:name="IsLunarDate" w:val="False"/>
          <w:attr w:name="IsROCDate" w:val="False"/>
        </w:smartTagPr>
        <w:r w:rsidRPr="00AA0BEB">
          <w:t>6.8.</w:t>
        </w:r>
        <w:r w:rsidRPr="00AA0BEB">
          <w:rPr>
            <w:lang w:eastAsia="zh-CN"/>
          </w:rPr>
          <w:t>4</w:t>
        </w:r>
        <w:r w:rsidRPr="00AA0BEB">
          <w:tab/>
        </w:r>
      </w:smartTag>
      <w:r w:rsidRPr="00AA0BEB">
        <w:t xml:space="preserve"> Relative Code Domain Error for 64QAM modulation</w:t>
      </w:r>
      <w:bookmarkEnd w:id="120"/>
    </w:p>
    <w:p w14:paraId="07F032EC" w14:textId="77777777" w:rsidR="00A871B3" w:rsidRPr="00AA0BEB" w:rsidRDefault="00A871B3" w:rsidP="00A871B3">
      <w:pPr>
        <w:rPr>
          <w:rFonts w:cs="v5.0.0"/>
          <w:lang w:eastAsia="zh-CN"/>
        </w:rPr>
      </w:pPr>
      <w:r w:rsidRPr="00AA0BEB">
        <w:rPr>
          <w:rFonts w:cs="v5.0.0"/>
        </w:rPr>
        <w:t>The Relative Code Domain Error is computed by projecting the error vector onto the code domain at a specified spreading factor. Only the active code channels in the composite reference waveform are considered for this requirement. The Relative Code Domain Error for every active code is defined as the ratio of the</w:t>
      </w:r>
      <w:r w:rsidRPr="00AA0BEB">
        <w:rPr>
          <w:rFonts w:cs="v5.0.0"/>
          <w:snapToGrid w:val="0"/>
        </w:rPr>
        <w:t xml:space="preserve"> mean power of the error projection onto that code, </w:t>
      </w:r>
      <w:r w:rsidRPr="00AA0BEB">
        <w:rPr>
          <w:rFonts w:cs="v5.0.0"/>
        </w:rPr>
        <w:t xml:space="preserve">to the mean power of the active code in the </w:t>
      </w:r>
      <w:r w:rsidRPr="00AA0BEB">
        <w:rPr>
          <w:rFonts w:cs="v5.0.0"/>
          <w:snapToGrid w:val="0"/>
        </w:rPr>
        <w:t>composite</w:t>
      </w:r>
      <w:r w:rsidRPr="00AA0BEB">
        <w:rPr>
          <w:rFonts w:cs="v5.0.0"/>
        </w:rPr>
        <w:t xml:space="preserve"> reference waveform.</w:t>
      </w:r>
      <w:r w:rsidRPr="00AA0BEB">
        <w:rPr>
          <w:rFonts w:eastAsia="×–¾’©‘Ì" w:cs="v5.0.0"/>
        </w:rPr>
        <w:t xml:space="preserve"> </w:t>
      </w:r>
      <w:r w:rsidRPr="00AA0BEB">
        <w:rPr>
          <w:rFonts w:cs="v5.0.0"/>
        </w:rPr>
        <w:t xml:space="preserve">This ratio is expressed in dB. </w:t>
      </w:r>
      <w:r w:rsidRPr="00AA0BEB">
        <w:rPr>
          <w:rFonts w:eastAsia="MS Mincho" w:cs="v5.0.0"/>
        </w:rPr>
        <w:t xml:space="preserve">The measurement interval is </w:t>
      </w:r>
      <w:r w:rsidRPr="00AA0BEB">
        <w:rPr>
          <w:rStyle w:val="msoins0"/>
          <w:lang w:eastAsia="zh-CN"/>
        </w:rPr>
        <w:t>one timeslot</w:t>
      </w:r>
      <w:r w:rsidRPr="00AA0BEB">
        <w:rPr>
          <w:rFonts w:cs="v5.0.0"/>
          <w:lang w:eastAsia="zh-CN"/>
        </w:rPr>
        <w:t>.</w:t>
      </w:r>
    </w:p>
    <w:p w14:paraId="24DE3BF6" w14:textId="77777777" w:rsidR="00A871B3" w:rsidRPr="00AA0BEB" w:rsidRDefault="00A871B3" w:rsidP="00A871B3">
      <w:pPr>
        <w:rPr>
          <w:rFonts w:cs="v5.0.0"/>
        </w:rPr>
      </w:pPr>
      <w:r w:rsidRPr="00AA0BEB">
        <w:t>The requirement for Relative Code Domain Error is only applicable for 64QAM modulated codes.</w:t>
      </w:r>
    </w:p>
    <w:p w14:paraId="7CAF16FE" w14:textId="77777777" w:rsidR="00A871B3" w:rsidRPr="00AA0BEB" w:rsidRDefault="00A871B3" w:rsidP="002D5A16">
      <w:pPr>
        <w:pStyle w:val="Heading4"/>
      </w:pPr>
      <w:bookmarkStart w:id="121" w:name="_Toc518915781"/>
      <w:smartTag w:uri="urn:schemas-microsoft-com:office:smarttags" w:element="chsdate">
        <w:smartTagPr>
          <w:attr w:name="Year" w:val="1899"/>
          <w:attr w:name="Month" w:val="12"/>
          <w:attr w:name="Day" w:val="30"/>
          <w:attr w:name="IsLunarDate" w:val="False"/>
          <w:attr w:name="IsROCDate" w:val="False"/>
        </w:smartTagPr>
        <w:r w:rsidRPr="00AA0BEB">
          <w:t>6.8.</w:t>
        </w:r>
        <w:r w:rsidRPr="00AA0BEB">
          <w:rPr>
            <w:lang w:eastAsia="zh-CN"/>
          </w:rPr>
          <w:t>4</w:t>
        </w:r>
      </w:smartTag>
      <w:r w:rsidRPr="00AA0BEB">
        <w:t>.1</w:t>
      </w:r>
      <w:r w:rsidRPr="00AA0BEB">
        <w:tab/>
        <w:t>Minimum requirement</w:t>
      </w:r>
      <w:bookmarkEnd w:id="121"/>
    </w:p>
    <w:p w14:paraId="64120B2D" w14:textId="77777777" w:rsidR="00A871B3" w:rsidRPr="00AA0BEB" w:rsidRDefault="00A871B3" w:rsidP="00A871B3">
      <w:pPr>
        <w:rPr>
          <w:rFonts w:eastAsia="×–¾’©‘Ì" w:cs="v5.0.0"/>
        </w:rPr>
      </w:pPr>
      <w:r w:rsidRPr="00AA0BEB">
        <w:rPr>
          <w:rFonts w:eastAsia="×–¾’©‘Ì"/>
        </w:rPr>
        <w:t>The average Relative Code Domain Error for 64QAM modulated codes shall not exceed -21</w:t>
      </w:r>
      <w:r w:rsidRPr="00AA0BEB">
        <w:rPr>
          <w:lang w:eastAsia="zh-CN"/>
        </w:rPr>
        <w:t>.9</w:t>
      </w:r>
      <w:r w:rsidRPr="00AA0BEB">
        <w:rPr>
          <w:rFonts w:eastAsia="×–¾’©‘Ì"/>
        </w:rPr>
        <w:t xml:space="preserve">dB </w:t>
      </w:r>
      <w:r w:rsidRPr="00AA0BEB">
        <w:rPr>
          <w:rFonts w:eastAsia="×–¾’©‘Ì" w:cs="v5.0.0"/>
        </w:rPr>
        <w:t>at spreading factor 16</w:t>
      </w:r>
      <w:r w:rsidRPr="00AA0BEB">
        <w:rPr>
          <w:rFonts w:eastAsia="×–¾’©‘Ì"/>
        </w:rPr>
        <w:t>.</w:t>
      </w:r>
    </w:p>
    <w:p w14:paraId="2343B5C2" w14:textId="77777777" w:rsidR="00645414" w:rsidRPr="00AA0BEB" w:rsidRDefault="00645414" w:rsidP="00645414">
      <w:pPr>
        <w:pStyle w:val="Heading3"/>
      </w:pPr>
      <w:bookmarkStart w:id="122" w:name="_Toc518915782"/>
      <w:smartTag w:uri="urn:schemas-microsoft-com:office:smarttags" w:element="chsdate">
        <w:smartTagPr>
          <w:attr w:name="Year" w:val="1899"/>
          <w:attr w:name="Month" w:val="12"/>
          <w:attr w:name="Day" w:val="30"/>
          <w:attr w:name="IsLunarDate" w:val="False"/>
          <w:attr w:name="IsROCDate" w:val="False"/>
        </w:smartTagPr>
        <w:r w:rsidRPr="00AA0BEB">
          <w:t>6.</w:t>
        </w:r>
        <w:r w:rsidRPr="00AA0BEB">
          <w:rPr>
            <w:lang w:eastAsia="zh-CN"/>
          </w:rPr>
          <w:t>8</w:t>
        </w:r>
        <w:r w:rsidRPr="00AA0BEB">
          <w:t>.</w:t>
        </w:r>
        <w:r w:rsidRPr="00AA0BEB">
          <w:rPr>
            <w:lang w:eastAsia="zh-CN"/>
          </w:rPr>
          <w:t>5</w:t>
        </w:r>
        <w:r w:rsidRPr="00AA0BEB">
          <w:tab/>
        </w:r>
      </w:smartTag>
      <w:r w:rsidRPr="00AA0BEB">
        <w:t>Time alignment error in MIMO transmission</w:t>
      </w:r>
      <w:bookmarkEnd w:id="122"/>
    </w:p>
    <w:p w14:paraId="77A0A957" w14:textId="77777777" w:rsidR="00645414" w:rsidRPr="00AA0BEB" w:rsidRDefault="00645414" w:rsidP="00645414">
      <w:r w:rsidRPr="00AA0BEB">
        <w:t xml:space="preserve">In MIMO transmission, signals are transmitted from two or more antennas. These signals shall be aligned. The time alignment error in MIMO transmission is specified as the delay between the signals from two antennas at the antenna ports. </w:t>
      </w:r>
    </w:p>
    <w:p w14:paraId="698D74F3" w14:textId="77777777" w:rsidR="00645414" w:rsidRPr="00AA0BEB" w:rsidRDefault="00645414" w:rsidP="00645414">
      <w:pPr>
        <w:pStyle w:val="Heading4"/>
      </w:pPr>
      <w:bookmarkStart w:id="123" w:name="_Toc518915783"/>
      <w:smartTag w:uri="urn:schemas-microsoft-com:office:smarttags" w:element="chsdate">
        <w:smartTagPr>
          <w:attr w:name="Year" w:val="1899"/>
          <w:attr w:name="Month" w:val="12"/>
          <w:attr w:name="Day" w:val="30"/>
          <w:attr w:name="IsLunarDate" w:val="False"/>
          <w:attr w:name="IsROCDate" w:val="False"/>
        </w:smartTagPr>
        <w:r w:rsidRPr="00AA0BEB">
          <w:t>6.</w:t>
        </w:r>
        <w:r w:rsidRPr="00AA0BEB">
          <w:rPr>
            <w:lang w:eastAsia="zh-CN"/>
          </w:rPr>
          <w:t>8</w:t>
        </w:r>
        <w:r w:rsidRPr="00AA0BEB">
          <w:t>.</w:t>
        </w:r>
        <w:r w:rsidRPr="00AA0BEB">
          <w:rPr>
            <w:lang w:eastAsia="zh-CN"/>
          </w:rPr>
          <w:t>5</w:t>
        </w:r>
      </w:smartTag>
      <w:r w:rsidRPr="00AA0BEB">
        <w:t>.1</w:t>
      </w:r>
      <w:r w:rsidRPr="00AA0BEB">
        <w:tab/>
        <w:t>Minimum Requirement</w:t>
      </w:r>
      <w:bookmarkEnd w:id="123"/>
    </w:p>
    <w:p w14:paraId="72CC8257" w14:textId="77777777" w:rsidR="00645414" w:rsidRPr="00AA0BEB" w:rsidRDefault="00645414" w:rsidP="00645414">
      <w:pPr>
        <w:rPr>
          <w:rFonts w:cs="v5.0.0"/>
        </w:rPr>
      </w:pPr>
      <w:r w:rsidRPr="00AA0BEB">
        <w:t xml:space="preserve">The time alignment error in </w:t>
      </w:r>
      <w:r w:rsidRPr="00AA0BEB">
        <w:rPr>
          <w:lang w:eastAsia="zh-CN"/>
        </w:rPr>
        <w:t xml:space="preserve">MIMO </w:t>
      </w:r>
      <w:r w:rsidRPr="00AA0BEB">
        <w:t>for any possible configuration of two transmit antennas shall not exceed 65 ns</w:t>
      </w:r>
      <w:r w:rsidRPr="00AA0BEB">
        <w:rPr>
          <w:rFonts w:ascii="Times" w:hAnsi="Times"/>
        </w:rPr>
        <w:t>.</w:t>
      </w:r>
    </w:p>
    <w:p w14:paraId="2AB12B4F" w14:textId="77777777" w:rsidR="00A871B3" w:rsidRPr="00AA0BEB" w:rsidRDefault="00A871B3">
      <w:pPr>
        <w:rPr>
          <w:rFonts w:cs="v4.2.0"/>
        </w:rPr>
      </w:pPr>
    </w:p>
    <w:p w14:paraId="69D73829" w14:textId="77777777" w:rsidR="007F7412" w:rsidRPr="00AA0BEB" w:rsidRDefault="007F7412">
      <w:pPr>
        <w:pStyle w:val="Heading1"/>
        <w:rPr>
          <w:rFonts w:cs="v4.2.0"/>
        </w:rPr>
      </w:pPr>
      <w:bookmarkStart w:id="124" w:name="_Toc518915784"/>
      <w:r w:rsidRPr="00AA0BEB">
        <w:rPr>
          <w:rFonts w:cs="v4.2.0"/>
        </w:rPr>
        <w:t>7</w:t>
      </w:r>
      <w:r w:rsidRPr="00AA0BEB">
        <w:rPr>
          <w:rFonts w:cs="v4.2.0"/>
        </w:rPr>
        <w:tab/>
        <w:t>Receiver characteristics</w:t>
      </w:r>
      <w:bookmarkEnd w:id="124"/>
    </w:p>
    <w:p w14:paraId="00925B29" w14:textId="77777777" w:rsidR="007F7412" w:rsidRPr="00AA0BEB" w:rsidRDefault="007F7412">
      <w:pPr>
        <w:pStyle w:val="Heading2"/>
        <w:rPr>
          <w:rFonts w:cs="v4.2.0"/>
        </w:rPr>
      </w:pPr>
      <w:bookmarkStart w:id="125" w:name="_Toc518915785"/>
      <w:r w:rsidRPr="00AA0BEB">
        <w:rPr>
          <w:rFonts w:cs="v4.2.0"/>
        </w:rPr>
        <w:t>7.1</w:t>
      </w:r>
      <w:r w:rsidRPr="00AA0BEB">
        <w:rPr>
          <w:rFonts w:cs="v4.2.0"/>
        </w:rPr>
        <w:tab/>
        <w:t>General</w:t>
      </w:r>
      <w:bookmarkEnd w:id="125"/>
    </w:p>
    <w:p w14:paraId="09BFD458" w14:textId="77777777" w:rsidR="002266B4" w:rsidRPr="00AA0BEB" w:rsidRDefault="00CB47BC" w:rsidP="002266B4">
      <w:pPr>
        <w:rPr>
          <w:rFonts w:cs="v5.0.0"/>
          <w:lang w:eastAsia="zh-CN"/>
        </w:rPr>
      </w:pPr>
      <w:r w:rsidRPr="00AA0BEB">
        <w:rPr>
          <w:rFonts w:cs="v5.0.0"/>
        </w:rPr>
        <w:t>The requirements in</w:t>
      </w:r>
      <w:r w:rsidRPr="00AA0BEB">
        <w:rPr>
          <w:rFonts w:cs="v4.2.0"/>
        </w:rPr>
        <w:t xml:space="preserve"> clause 7 are expressed for a single receiver antenna connector</w:t>
      </w:r>
      <w:r w:rsidRPr="00AA0BEB">
        <w:rPr>
          <w:rFonts w:cs="v5.0.0"/>
        </w:rPr>
        <w:t>. For receivers with antenna diversity, the requirements apply for each receiver antenna connector.</w:t>
      </w:r>
      <w:r w:rsidR="002266B4" w:rsidRPr="00AA0BEB">
        <w:rPr>
          <w:rFonts w:cs="v5.0.0"/>
          <w:lang w:eastAsia="zh-CN"/>
        </w:rPr>
        <w:t xml:space="preserve"> </w:t>
      </w:r>
    </w:p>
    <w:p w14:paraId="1F41DA09" w14:textId="77777777" w:rsidR="002266B4" w:rsidRPr="00AA0BEB" w:rsidRDefault="002266B4" w:rsidP="002266B4">
      <w:pPr>
        <w:rPr>
          <w:rFonts w:cs="v5.0.0"/>
          <w:lang w:eastAsia="zh-CN"/>
        </w:rPr>
      </w:pPr>
      <w:r w:rsidRPr="00AA0BEB">
        <w:rPr>
          <w:rFonts w:cs="v5.0.0"/>
          <w:lang w:eastAsia="zh-CN"/>
        </w:rPr>
        <w:t>For ACS, blocking and intermodulation characteristics, the negative offsets of the interfering signal apply relative to the assigned channel frequency of the lowest carrier frequency used and positive offsets of the interfering signal apply relative to the assigned channel frequency of the highest carrier frequency used.</w:t>
      </w:r>
    </w:p>
    <w:p w14:paraId="3C5654BD" w14:textId="77777777" w:rsidR="00CB47BC" w:rsidRPr="00AA0BEB" w:rsidRDefault="002266B4" w:rsidP="002266B4">
      <w:pPr>
        <w:rPr>
          <w:rFonts w:cs="v5.0.0"/>
        </w:rPr>
      </w:pPr>
      <w:r w:rsidRPr="00AA0BEB">
        <w:rPr>
          <w:rFonts w:cs="v5.0.0"/>
          <w:lang w:eastAsia="zh-CN"/>
        </w:rPr>
        <w:t>A BS supporting 1.28Mcps MC-HSUPA receives mutilple carriers simultaneously on adjacent carrier frequencies.</w:t>
      </w:r>
    </w:p>
    <w:p w14:paraId="56FDA11A" w14:textId="77777777" w:rsidR="007F7412" w:rsidRPr="00AA0BEB" w:rsidRDefault="007F7412">
      <w:pPr>
        <w:rPr>
          <w:rFonts w:cs="v5.0.0"/>
        </w:rPr>
      </w:pPr>
      <w:r w:rsidRPr="00AA0BEB">
        <w:rPr>
          <w:rFonts w:cs="v5.0.0"/>
        </w:rPr>
        <w:lastRenderedPageBreak/>
        <w:t>Unless otherwise stated, the receiver characteristics are specified at the BS antenna connector (test port A) with a full complement of transceivers for the configuration in normal operating conditions. If any external apparatus such as a RX amplifier, a filter or the combination of such devices is used, requirements apply at the far end antenna connector (port B).</w:t>
      </w:r>
    </w:p>
    <w:p w14:paraId="5B1A3AB6" w14:textId="77777777" w:rsidR="007F7412" w:rsidRPr="00AA0BEB" w:rsidRDefault="007F7412">
      <w:pPr>
        <w:rPr>
          <w:rFonts w:cs="v5.0.0"/>
        </w:rPr>
      </w:pPr>
    </w:p>
    <w:bookmarkStart w:id="126" w:name="_MON_1094299703"/>
    <w:bookmarkStart w:id="127" w:name="_MON_1110028929"/>
    <w:bookmarkStart w:id="128" w:name="_MON_1013264396"/>
    <w:bookmarkEnd w:id="126"/>
    <w:bookmarkEnd w:id="127"/>
    <w:bookmarkEnd w:id="128"/>
    <w:bookmarkStart w:id="129" w:name="_MON_1089707427"/>
    <w:bookmarkEnd w:id="129"/>
    <w:p w14:paraId="184B30E9" w14:textId="77777777" w:rsidR="007F7412" w:rsidRPr="00AA0BEB" w:rsidRDefault="007F7412">
      <w:pPr>
        <w:pStyle w:val="TH"/>
      </w:pPr>
      <w:r w:rsidRPr="00AA0BEB">
        <w:object w:dxaOrig="8880" w:dyaOrig="2520" w14:anchorId="2F5ABC85">
          <v:shape id="_x0000_i1044" type="#_x0000_t75" style="width:444.2pt;height:126.3pt" o:ole="" fillcolor="window">
            <v:imagedata r:id="rId49" o:title=""/>
          </v:shape>
          <o:OLEObject Type="Embed" ProgID="Word.Picture.8" ShapeID="_x0000_i1044" DrawAspect="Content" ObjectID="_1767795475" r:id="rId50"/>
        </w:object>
      </w:r>
    </w:p>
    <w:p w14:paraId="17A0177D" w14:textId="77777777" w:rsidR="007F7412" w:rsidRPr="00AA0BEB" w:rsidRDefault="007F7412">
      <w:pPr>
        <w:pStyle w:val="TF"/>
        <w:rPr>
          <w:rFonts w:cs="v4.2.0"/>
        </w:rPr>
      </w:pPr>
      <w:r w:rsidRPr="00AA0BEB">
        <w:t>Figure 7.1: Receiver test ports</w:t>
      </w:r>
    </w:p>
    <w:p w14:paraId="73B1DCC4" w14:textId="77777777" w:rsidR="007F7412" w:rsidRPr="00AA0BEB" w:rsidRDefault="007F7412">
      <w:pPr>
        <w:pStyle w:val="Heading2"/>
        <w:rPr>
          <w:rFonts w:cs="v4.2.0"/>
        </w:rPr>
      </w:pPr>
      <w:bookmarkStart w:id="130" w:name="_Toc518915786"/>
      <w:r w:rsidRPr="00AA0BEB">
        <w:rPr>
          <w:rFonts w:cs="v4.2.0"/>
        </w:rPr>
        <w:t>7.2</w:t>
      </w:r>
      <w:r w:rsidRPr="00AA0BEB">
        <w:rPr>
          <w:rFonts w:cs="v4.2.0"/>
        </w:rPr>
        <w:tab/>
        <w:t>Reference sensitivity level</w:t>
      </w:r>
      <w:bookmarkEnd w:id="130"/>
    </w:p>
    <w:p w14:paraId="096F3A8D" w14:textId="77777777" w:rsidR="007F7412" w:rsidRPr="00AA0BEB" w:rsidRDefault="007F7412">
      <w:pPr>
        <w:rPr>
          <w:rFonts w:cs="v4.2.0"/>
        </w:rPr>
      </w:pPr>
      <w:r w:rsidRPr="00AA0BEB">
        <w:rPr>
          <w:rFonts w:cs="v4.2.0"/>
        </w:rPr>
        <w:t xml:space="preserve">The reference sensitivity level is the minimum mean power received at the antenna connector at which the BER shall not exceed the specific value indicated in section 7.2.1. </w:t>
      </w:r>
    </w:p>
    <w:p w14:paraId="0B25E3B4" w14:textId="77777777" w:rsidR="007F7412" w:rsidRPr="00AA0BEB" w:rsidRDefault="007F7412">
      <w:pPr>
        <w:pStyle w:val="Heading3"/>
        <w:rPr>
          <w:rFonts w:cs="v4.2.0"/>
        </w:rPr>
      </w:pPr>
      <w:bookmarkStart w:id="131" w:name="_Toc518915787"/>
      <w:r w:rsidRPr="00AA0BEB">
        <w:rPr>
          <w:rFonts w:cs="v4.2.0"/>
        </w:rPr>
        <w:t>7.2.1</w:t>
      </w:r>
      <w:r w:rsidRPr="00AA0BEB">
        <w:rPr>
          <w:rFonts w:cs="v4.2.0"/>
        </w:rPr>
        <w:tab/>
        <w:t>Minimum Requirement</w:t>
      </w:r>
      <w:bookmarkEnd w:id="131"/>
    </w:p>
    <w:p w14:paraId="479D37DF" w14:textId="77777777" w:rsidR="007F7412" w:rsidRPr="00AA0BEB" w:rsidRDefault="007F7412">
      <w:pPr>
        <w:pStyle w:val="Heading4"/>
        <w:rPr>
          <w:rFonts w:cs="v4.2.0"/>
        </w:rPr>
      </w:pPr>
      <w:bookmarkStart w:id="132" w:name="_Toc518915788"/>
      <w:r w:rsidRPr="00AA0BEB">
        <w:rPr>
          <w:rFonts w:cs="v4.2.0"/>
        </w:rPr>
        <w:t>7.2.1.1</w:t>
      </w:r>
      <w:r w:rsidRPr="00AA0BEB">
        <w:rPr>
          <w:rFonts w:cs="v4.2.0"/>
        </w:rPr>
        <w:tab/>
        <w:t>3,84 Mcps TDD Option</w:t>
      </w:r>
      <w:bookmarkEnd w:id="132"/>
    </w:p>
    <w:p w14:paraId="75754ACA" w14:textId="77777777" w:rsidR="007F7412" w:rsidRPr="00AA0BEB" w:rsidRDefault="007F7412">
      <w:pPr>
        <w:rPr>
          <w:rFonts w:cs="v4.2.0"/>
        </w:rPr>
      </w:pPr>
      <w:r w:rsidRPr="00AA0BEB">
        <w:rPr>
          <w:rFonts w:cs="v4.2.0"/>
        </w:rPr>
        <w:t>Using the reference measurement channel specified in Annex A, the reference sensitivity level and performance of the BS shall be as specified in table 7.1.</w:t>
      </w:r>
    </w:p>
    <w:p w14:paraId="2FC30CFD" w14:textId="77777777" w:rsidR="007F7412" w:rsidRPr="00AA0BEB" w:rsidRDefault="007F7412">
      <w:pPr>
        <w:pStyle w:val="TH"/>
        <w:rPr>
          <w:rFonts w:cs="v4.2.0"/>
        </w:rPr>
      </w:pPr>
      <w:r w:rsidRPr="00AA0BEB">
        <w:rPr>
          <w:rFonts w:cs="v4.2.0"/>
        </w:rPr>
        <w:t>Table 7.1: BS reference sensitivity level</w:t>
      </w:r>
    </w:p>
    <w:tbl>
      <w:tblPr>
        <w:tblW w:w="8930" w:type="dxa"/>
        <w:tblInd w:w="5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059"/>
        <w:gridCol w:w="2619"/>
        <w:gridCol w:w="2693"/>
      </w:tblGrid>
      <w:tr w:rsidR="007F7412" w:rsidRPr="00BA6862" w14:paraId="7E41DAF4" w14:textId="77777777">
        <w:tc>
          <w:tcPr>
            <w:tcW w:w="1559" w:type="dxa"/>
          </w:tcPr>
          <w:p w14:paraId="68D60513" w14:textId="77777777" w:rsidR="007F7412" w:rsidRPr="00BA6862" w:rsidRDefault="007F7412">
            <w:pPr>
              <w:pStyle w:val="TAH"/>
              <w:rPr>
                <w:rFonts w:cs="v4.2.0"/>
              </w:rPr>
            </w:pPr>
            <w:r w:rsidRPr="00BA6862">
              <w:t>BS Class</w:t>
            </w:r>
          </w:p>
        </w:tc>
        <w:tc>
          <w:tcPr>
            <w:tcW w:w="2059" w:type="dxa"/>
          </w:tcPr>
          <w:p w14:paraId="758D8875" w14:textId="77777777" w:rsidR="007F7412" w:rsidRPr="00BA6862" w:rsidRDefault="007F7412">
            <w:pPr>
              <w:pStyle w:val="TAH"/>
              <w:rPr>
                <w:rFonts w:cs="v4.2.0"/>
              </w:rPr>
            </w:pPr>
            <w:r w:rsidRPr="00BA6862">
              <w:rPr>
                <w:rFonts w:cs="v4.2.0"/>
              </w:rPr>
              <w:t>Reference measurement channel data rate</w:t>
            </w:r>
          </w:p>
        </w:tc>
        <w:tc>
          <w:tcPr>
            <w:tcW w:w="2619" w:type="dxa"/>
          </w:tcPr>
          <w:p w14:paraId="51B8F98C" w14:textId="77777777" w:rsidR="007F7412" w:rsidRPr="00BA6862" w:rsidRDefault="007F7412">
            <w:pPr>
              <w:pStyle w:val="TAH"/>
              <w:rPr>
                <w:rFonts w:cs="v4.2.0"/>
              </w:rPr>
            </w:pPr>
            <w:r w:rsidRPr="00BA6862">
              <w:rPr>
                <w:rFonts w:cs="v4.2.0"/>
              </w:rPr>
              <w:t>BS reference sensitivity level</w:t>
            </w:r>
          </w:p>
        </w:tc>
        <w:tc>
          <w:tcPr>
            <w:tcW w:w="2693" w:type="dxa"/>
          </w:tcPr>
          <w:p w14:paraId="404A523E" w14:textId="77777777" w:rsidR="007F7412" w:rsidRPr="00BA6862" w:rsidRDefault="007F7412">
            <w:pPr>
              <w:pStyle w:val="TAH"/>
              <w:rPr>
                <w:rFonts w:cs="v4.2.0"/>
              </w:rPr>
            </w:pPr>
            <w:r w:rsidRPr="00BA6862">
              <w:rPr>
                <w:rFonts w:cs="v4.2.0"/>
              </w:rPr>
              <w:t>BER</w:t>
            </w:r>
          </w:p>
        </w:tc>
      </w:tr>
      <w:tr w:rsidR="007F7412" w:rsidRPr="00BA6862" w14:paraId="0F7E8C8A" w14:textId="77777777">
        <w:tc>
          <w:tcPr>
            <w:tcW w:w="1559" w:type="dxa"/>
          </w:tcPr>
          <w:p w14:paraId="3F79B8F4" w14:textId="77777777" w:rsidR="007F7412" w:rsidRPr="00BA6862" w:rsidRDefault="007F7412">
            <w:pPr>
              <w:pStyle w:val="TAC"/>
              <w:rPr>
                <w:rFonts w:cs="v4.2.0"/>
              </w:rPr>
            </w:pPr>
            <w:r w:rsidRPr="00BA6862">
              <w:t>Wide Area BS</w:t>
            </w:r>
          </w:p>
        </w:tc>
        <w:tc>
          <w:tcPr>
            <w:tcW w:w="2059" w:type="dxa"/>
          </w:tcPr>
          <w:p w14:paraId="3BB93B4A" w14:textId="77777777" w:rsidR="007F7412" w:rsidRPr="00BA6862" w:rsidRDefault="007F7412">
            <w:pPr>
              <w:pStyle w:val="TAC"/>
              <w:rPr>
                <w:rFonts w:cs="v4.2.0"/>
              </w:rPr>
            </w:pPr>
            <w:r w:rsidRPr="00BA6862">
              <w:rPr>
                <w:rFonts w:cs="v4.2.0"/>
              </w:rPr>
              <w:t>12.2 kbps</w:t>
            </w:r>
          </w:p>
        </w:tc>
        <w:tc>
          <w:tcPr>
            <w:tcW w:w="2619" w:type="dxa"/>
          </w:tcPr>
          <w:p w14:paraId="4C2446C5" w14:textId="77777777" w:rsidR="007F7412" w:rsidRPr="00BA6862" w:rsidRDefault="007F7412">
            <w:pPr>
              <w:pStyle w:val="TAC"/>
              <w:rPr>
                <w:rFonts w:cs="v4.2.0"/>
              </w:rPr>
            </w:pPr>
            <w:r w:rsidRPr="00BA6862">
              <w:rPr>
                <w:rFonts w:cs="v4.2.0"/>
              </w:rPr>
              <w:t>-109 dBm</w:t>
            </w:r>
          </w:p>
        </w:tc>
        <w:tc>
          <w:tcPr>
            <w:tcW w:w="2693" w:type="dxa"/>
          </w:tcPr>
          <w:p w14:paraId="26BBD8F2" w14:textId="77777777" w:rsidR="007F7412" w:rsidRPr="00BA6862" w:rsidRDefault="007F7412">
            <w:pPr>
              <w:pStyle w:val="TAC"/>
              <w:rPr>
                <w:rFonts w:cs="v4.2.0"/>
              </w:rPr>
            </w:pPr>
            <w:r w:rsidRPr="00BA6862">
              <w:rPr>
                <w:rFonts w:cs="v4.2.0"/>
              </w:rPr>
              <w:t>BER shall not exceed 0.001</w:t>
            </w:r>
          </w:p>
        </w:tc>
      </w:tr>
      <w:tr w:rsidR="007F7412" w:rsidRPr="00BA6862" w14:paraId="2C950F23" w14:textId="77777777">
        <w:tc>
          <w:tcPr>
            <w:tcW w:w="1559" w:type="dxa"/>
          </w:tcPr>
          <w:p w14:paraId="04E24EB2" w14:textId="77777777" w:rsidR="007F7412" w:rsidRPr="00BA6862" w:rsidRDefault="007F7412">
            <w:pPr>
              <w:pStyle w:val="TAC"/>
              <w:rPr>
                <w:rFonts w:cs="v4.2.0"/>
              </w:rPr>
            </w:pPr>
            <w:r w:rsidRPr="00BA6862">
              <w:t>Local Area BS</w:t>
            </w:r>
          </w:p>
        </w:tc>
        <w:tc>
          <w:tcPr>
            <w:tcW w:w="2059" w:type="dxa"/>
          </w:tcPr>
          <w:p w14:paraId="78F1BDDB" w14:textId="77777777" w:rsidR="007F7412" w:rsidRPr="00BA6862" w:rsidRDefault="007F7412">
            <w:pPr>
              <w:pStyle w:val="TAC"/>
              <w:rPr>
                <w:rFonts w:cs="v4.2.0"/>
              </w:rPr>
            </w:pPr>
            <w:r w:rsidRPr="00BA6862">
              <w:t>12.2 kbps</w:t>
            </w:r>
          </w:p>
        </w:tc>
        <w:tc>
          <w:tcPr>
            <w:tcW w:w="2619" w:type="dxa"/>
          </w:tcPr>
          <w:p w14:paraId="6D0D676D" w14:textId="77777777" w:rsidR="007F7412" w:rsidRPr="00BA6862" w:rsidRDefault="007F7412">
            <w:pPr>
              <w:pStyle w:val="TAC"/>
              <w:rPr>
                <w:rFonts w:cs="v4.2.0"/>
              </w:rPr>
            </w:pPr>
            <w:r w:rsidRPr="00BA6862">
              <w:t>-95 dBm</w:t>
            </w:r>
          </w:p>
        </w:tc>
        <w:tc>
          <w:tcPr>
            <w:tcW w:w="2693" w:type="dxa"/>
          </w:tcPr>
          <w:p w14:paraId="3645BDF4" w14:textId="77777777" w:rsidR="007F7412" w:rsidRPr="00BA6862" w:rsidRDefault="007F7412">
            <w:pPr>
              <w:pStyle w:val="TAC"/>
              <w:rPr>
                <w:rFonts w:cs="v4.2.0"/>
              </w:rPr>
            </w:pPr>
            <w:r w:rsidRPr="00BA6862">
              <w:t>BER shall not exceed 0.001</w:t>
            </w:r>
          </w:p>
        </w:tc>
      </w:tr>
    </w:tbl>
    <w:p w14:paraId="6D726EDB" w14:textId="77777777" w:rsidR="007F7412" w:rsidRPr="00AA0BEB" w:rsidRDefault="007F7412">
      <w:pPr>
        <w:jc w:val="both"/>
        <w:rPr>
          <w:rFonts w:cs="v4.2.0"/>
        </w:rPr>
      </w:pPr>
    </w:p>
    <w:p w14:paraId="5A13A9CA" w14:textId="77777777" w:rsidR="007F7412" w:rsidRPr="00AA0BEB" w:rsidRDefault="007F7412">
      <w:pPr>
        <w:pStyle w:val="Heading4"/>
        <w:rPr>
          <w:rFonts w:cs="v4.2.0"/>
        </w:rPr>
      </w:pPr>
      <w:bookmarkStart w:id="133" w:name="_Toc518915789"/>
      <w:r w:rsidRPr="00AA0BEB">
        <w:rPr>
          <w:rFonts w:cs="v4.2.0"/>
        </w:rPr>
        <w:t>7.2.1.2</w:t>
      </w:r>
      <w:r w:rsidRPr="00AA0BEB">
        <w:rPr>
          <w:rFonts w:cs="v4.2.0"/>
        </w:rPr>
        <w:tab/>
        <w:t>1,28 Mcps TDD Option</w:t>
      </w:r>
      <w:bookmarkEnd w:id="133"/>
    </w:p>
    <w:p w14:paraId="3F658951" w14:textId="77777777" w:rsidR="007F7412" w:rsidRPr="00AA0BEB" w:rsidRDefault="007F7412">
      <w:pPr>
        <w:jc w:val="both"/>
        <w:rPr>
          <w:rFonts w:cs="v4.2.0"/>
        </w:rPr>
      </w:pPr>
      <w:r w:rsidRPr="00AA0BEB">
        <w:rPr>
          <w:rFonts w:cs="v4.2.0"/>
        </w:rPr>
        <w:t>Using the reference measurement channel specified in Annex A, the reference sensitivity level and performance of the BS shall be as specified in table7.1A</w:t>
      </w:r>
    </w:p>
    <w:p w14:paraId="3551C796" w14:textId="77777777" w:rsidR="007F7412" w:rsidRPr="00AA0BEB" w:rsidRDefault="007F7412">
      <w:pPr>
        <w:pStyle w:val="TH"/>
        <w:rPr>
          <w:rFonts w:cs="v4.2.0"/>
        </w:rPr>
      </w:pPr>
      <w:r w:rsidRPr="00AA0BEB">
        <w:rPr>
          <w:rFonts w:cs="v4.2.0"/>
        </w:rPr>
        <w:t>Table7.1A: BS reference sensitivity level</w:t>
      </w:r>
    </w:p>
    <w:tbl>
      <w:tblPr>
        <w:tblW w:w="8930" w:type="dxa"/>
        <w:tblInd w:w="5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059"/>
        <w:gridCol w:w="2619"/>
        <w:gridCol w:w="2693"/>
      </w:tblGrid>
      <w:tr w:rsidR="007F7412" w:rsidRPr="00BA6862" w14:paraId="274B4C77" w14:textId="77777777">
        <w:tc>
          <w:tcPr>
            <w:tcW w:w="1559" w:type="dxa"/>
          </w:tcPr>
          <w:p w14:paraId="1D629332" w14:textId="77777777" w:rsidR="007F7412" w:rsidRPr="00BA6862" w:rsidRDefault="007F7412">
            <w:pPr>
              <w:pStyle w:val="TAH"/>
            </w:pPr>
            <w:r w:rsidRPr="00BA6862">
              <w:t>BS Class</w:t>
            </w:r>
          </w:p>
        </w:tc>
        <w:tc>
          <w:tcPr>
            <w:tcW w:w="2059" w:type="dxa"/>
          </w:tcPr>
          <w:p w14:paraId="69B5A680" w14:textId="77777777" w:rsidR="007F7412" w:rsidRPr="00BA6862" w:rsidRDefault="007F7412">
            <w:pPr>
              <w:pStyle w:val="TAH"/>
              <w:rPr>
                <w:rFonts w:cs="v4.2.0"/>
              </w:rPr>
            </w:pPr>
            <w:r w:rsidRPr="00BA6862">
              <w:rPr>
                <w:rFonts w:cs="v4.2.0"/>
              </w:rPr>
              <w:t>Reference measurement channel data rate</w:t>
            </w:r>
          </w:p>
        </w:tc>
        <w:tc>
          <w:tcPr>
            <w:tcW w:w="2619" w:type="dxa"/>
          </w:tcPr>
          <w:p w14:paraId="78C16552" w14:textId="77777777" w:rsidR="007F7412" w:rsidRPr="00BA6862" w:rsidRDefault="007F7412">
            <w:pPr>
              <w:pStyle w:val="TAH"/>
              <w:rPr>
                <w:rFonts w:cs="v4.2.0"/>
              </w:rPr>
            </w:pPr>
            <w:r w:rsidRPr="00BA6862">
              <w:rPr>
                <w:rFonts w:cs="v4.2.0"/>
              </w:rPr>
              <w:t>BS reference sensitivity level</w:t>
            </w:r>
          </w:p>
        </w:tc>
        <w:tc>
          <w:tcPr>
            <w:tcW w:w="2693" w:type="dxa"/>
          </w:tcPr>
          <w:p w14:paraId="2E58FF6A" w14:textId="77777777" w:rsidR="007F7412" w:rsidRPr="00BA6862" w:rsidRDefault="007F7412">
            <w:pPr>
              <w:pStyle w:val="TAH"/>
              <w:rPr>
                <w:rFonts w:cs="v4.2.0"/>
              </w:rPr>
            </w:pPr>
            <w:r w:rsidRPr="00BA6862">
              <w:rPr>
                <w:rFonts w:cs="v4.2.0"/>
              </w:rPr>
              <w:t>BER</w:t>
            </w:r>
          </w:p>
        </w:tc>
      </w:tr>
      <w:tr w:rsidR="007F7412" w:rsidRPr="00BA6862" w14:paraId="3AFCB9FA" w14:textId="77777777">
        <w:tc>
          <w:tcPr>
            <w:tcW w:w="1559" w:type="dxa"/>
          </w:tcPr>
          <w:p w14:paraId="0EC14B99" w14:textId="77777777" w:rsidR="007F7412" w:rsidRPr="00BA6862" w:rsidRDefault="007F7412">
            <w:pPr>
              <w:pStyle w:val="TAC"/>
            </w:pPr>
            <w:r w:rsidRPr="00BA6862">
              <w:t>Wide Area BS</w:t>
            </w:r>
          </w:p>
        </w:tc>
        <w:tc>
          <w:tcPr>
            <w:tcW w:w="2059" w:type="dxa"/>
          </w:tcPr>
          <w:p w14:paraId="287DE24F" w14:textId="77777777" w:rsidR="007F7412" w:rsidRPr="00BA6862" w:rsidRDefault="007F7412">
            <w:pPr>
              <w:pStyle w:val="TAC"/>
              <w:rPr>
                <w:rFonts w:cs="v4.2.0"/>
              </w:rPr>
            </w:pPr>
            <w:r w:rsidRPr="00BA6862">
              <w:rPr>
                <w:rFonts w:cs="v4.2.0"/>
              </w:rPr>
              <w:t>12.2 kbps</w:t>
            </w:r>
          </w:p>
        </w:tc>
        <w:tc>
          <w:tcPr>
            <w:tcW w:w="2619" w:type="dxa"/>
          </w:tcPr>
          <w:p w14:paraId="005FAD3F" w14:textId="77777777" w:rsidR="007F7412" w:rsidRPr="00BA6862" w:rsidRDefault="007F7412">
            <w:pPr>
              <w:pStyle w:val="TAC"/>
              <w:rPr>
                <w:rFonts w:cs="v4.2.0"/>
              </w:rPr>
            </w:pPr>
            <w:r w:rsidRPr="00BA6862">
              <w:rPr>
                <w:rFonts w:cs="v4.2.0"/>
              </w:rPr>
              <w:t>-110 dBm</w:t>
            </w:r>
          </w:p>
        </w:tc>
        <w:tc>
          <w:tcPr>
            <w:tcW w:w="2693" w:type="dxa"/>
          </w:tcPr>
          <w:p w14:paraId="7185F45E" w14:textId="77777777" w:rsidR="007F7412" w:rsidRPr="00BA6862" w:rsidRDefault="007F7412">
            <w:pPr>
              <w:pStyle w:val="TAC"/>
              <w:rPr>
                <w:rFonts w:cs="v4.2.0"/>
              </w:rPr>
            </w:pPr>
            <w:r w:rsidRPr="00BA6862">
              <w:rPr>
                <w:rFonts w:cs="v4.2.0"/>
              </w:rPr>
              <w:t>BER shall not exceed 0.001</w:t>
            </w:r>
          </w:p>
        </w:tc>
      </w:tr>
      <w:tr w:rsidR="007F7412" w:rsidRPr="00BA6862" w14:paraId="23FCCAA4" w14:textId="77777777">
        <w:tc>
          <w:tcPr>
            <w:tcW w:w="1559" w:type="dxa"/>
          </w:tcPr>
          <w:p w14:paraId="0C778F67" w14:textId="77777777" w:rsidR="007F7412" w:rsidRPr="00BA6862" w:rsidRDefault="007F7412">
            <w:pPr>
              <w:pStyle w:val="TAC"/>
            </w:pPr>
            <w:r w:rsidRPr="00BA6862">
              <w:t>Local Area BS</w:t>
            </w:r>
          </w:p>
        </w:tc>
        <w:tc>
          <w:tcPr>
            <w:tcW w:w="2059" w:type="dxa"/>
          </w:tcPr>
          <w:p w14:paraId="61C52541" w14:textId="77777777" w:rsidR="007F7412" w:rsidRPr="00BA6862" w:rsidRDefault="007F7412">
            <w:pPr>
              <w:pStyle w:val="TAC"/>
              <w:rPr>
                <w:rFonts w:cs="v4.2.0"/>
              </w:rPr>
            </w:pPr>
            <w:r w:rsidRPr="00BA6862">
              <w:rPr>
                <w:rFonts w:cs="v4.2.0"/>
              </w:rPr>
              <w:t>12.2 kbps</w:t>
            </w:r>
          </w:p>
        </w:tc>
        <w:tc>
          <w:tcPr>
            <w:tcW w:w="2619" w:type="dxa"/>
          </w:tcPr>
          <w:p w14:paraId="6333095A" w14:textId="77777777" w:rsidR="007F7412" w:rsidRPr="00BA6862" w:rsidRDefault="007F7412">
            <w:pPr>
              <w:pStyle w:val="TAC"/>
              <w:rPr>
                <w:rFonts w:cs="v4.2.0"/>
              </w:rPr>
            </w:pPr>
            <w:r w:rsidRPr="00BA6862">
              <w:rPr>
                <w:rFonts w:cs="v4.2.0"/>
              </w:rPr>
              <w:t>-96 dBm</w:t>
            </w:r>
          </w:p>
        </w:tc>
        <w:tc>
          <w:tcPr>
            <w:tcW w:w="2693" w:type="dxa"/>
          </w:tcPr>
          <w:p w14:paraId="37FA9A43" w14:textId="77777777" w:rsidR="007F7412" w:rsidRPr="00BA6862" w:rsidRDefault="007F7412">
            <w:pPr>
              <w:pStyle w:val="TAC"/>
              <w:rPr>
                <w:rFonts w:cs="v4.2.0"/>
              </w:rPr>
            </w:pPr>
            <w:r w:rsidRPr="00BA6862">
              <w:rPr>
                <w:rFonts w:cs="v4.2.0"/>
              </w:rPr>
              <w:t>BER shall not exceed 0.001</w:t>
            </w:r>
          </w:p>
        </w:tc>
      </w:tr>
      <w:tr w:rsidR="003249DA" w:rsidRPr="00BA6862" w14:paraId="0F77C601" w14:textId="77777777">
        <w:tc>
          <w:tcPr>
            <w:tcW w:w="1559" w:type="dxa"/>
            <w:tcBorders>
              <w:top w:val="single" w:sz="6" w:space="0" w:color="auto"/>
              <w:left w:val="single" w:sz="6" w:space="0" w:color="auto"/>
              <w:bottom w:val="single" w:sz="6" w:space="0" w:color="auto"/>
              <w:right w:val="single" w:sz="6" w:space="0" w:color="auto"/>
            </w:tcBorders>
          </w:tcPr>
          <w:p w14:paraId="33F6C84D" w14:textId="77777777" w:rsidR="003249DA" w:rsidRPr="00BA6862" w:rsidRDefault="003249DA" w:rsidP="005F5D24">
            <w:pPr>
              <w:pStyle w:val="TAC"/>
              <w:rPr>
                <w:lang w:eastAsia="zh-CN"/>
              </w:rPr>
            </w:pPr>
            <w:r w:rsidRPr="00BA6862">
              <w:t xml:space="preserve">Home </w:t>
            </w:r>
            <w:r w:rsidRPr="00BA6862">
              <w:rPr>
                <w:lang w:eastAsia="zh-CN"/>
              </w:rPr>
              <w:t>BS</w:t>
            </w:r>
          </w:p>
        </w:tc>
        <w:tc>
          <w:tcPr>
            <w:tcW w:w="2059" w:type="dxa"/>
            <w:tcBorders>
              <w:top w:val="single" w:sz="6" w:space="0" w:color="auto"/>
              <w:left w:val="single" w:sz="6" w:space="0" w:color="auto"/>
              <w:bottom w:val="single" w:sz="6" w:space="0" w:color="auto"/>
              <w:right w:val="single" w:sz="6" w:space="0" w:color="auto"/>
            </w:tcBorders>
          </w:tcPr>
          <w:p w14:paraId="1D6EF9D5" w14:textId="77777777" w:rsidR="003249DA" w:rsidRPr="00BA6862" w:rsidRDefault="003249DA" w:rsidP="005F5D24">
            <w:pPr>
              <w:pStyle w:val="TAC"/>
              <w:rPr>
                <w:rFonts w:cs="v4.2.0"/>
              </w:rPr>
            </w:pPr>
            <w:r w:rsidRPr="00BA6862">
              <w:rPr>
                <w:rFonts w:cs="v4.2.0"/>
              </w:rPr>
              <w:t>12.2 kbps</w:t>
            </w:r>
          </w:p>
        </w:tc>
        <w:tc>
          <w:tcPr>
            <w:tcW w:w="2619" w:type="dxa"/>
            <w:tcBorders>
              <w:top w:val="single" w:sz="6" w:space="0" w:color="auto"/>
              <w:left w:val="single" w:sz="6" w:space="0" w:color="auto"/>
              <w:bottom w:val="single" w:sz="6" w:space="0" w:color="auto"/>
              <w:right w:val="single" w:sz="6" w:space="0" w:color="auto"/>
            </w:tcBorders>
          </w:tcPr>
          <w:p w14:paraId="45731B46" w14:textId="77777777" w:rsidR="003249DA" w:rsidRPr="00BA6862" w:rsidRDefault="003249DA" w:rsidP="005F5D24">
            <w:pPr>
              <w:pStyle w:val="TAC"/>
              <w:rPr>
                <w:rFonts w:cs="v4.2.0"/>
              </w:rPr>
            </w:pPr>
            <w:r w:rsidRPr="00BA6862">
              <w:rPr>
                <w:rFonts w:cs="v4.2.0"/>
              </w:rPr>
              <w:t>-101dBm</w:t>
            </w:r>
          </w:p>
        </w:tc>
        <w:tc>
          <w:tcPr>
            <w:tcW w:w="2693" w:type="dxa"/>
            <w:tcBorders>
              <w:top w:val="single" w:sz="6" w:space="0" w:color="auto"/>
              <w:left w:val="single" w:sz="6" w:space="0" w:color="auto"/>
              <w:bottom w:val="single" w:sz="6" w:space="0" w:color="auto"/>
              <w:right w:val="single" w:sz="6" w:space="0" w:color="auto"/>
            </w:tcBorders>
          </w:tcPr>
          <w:p w14:paraId="6BEA1D6D" w14:textId="77777777" w:rsidR="003249DA" w:rsidRPr="00BA6862" w:rsidRDefault="003249DA" w:rsidP="005F5D24">
            <w:pPr>
              <w:pStyle w:val="TAC"/>
              <w:rPr>
                <w:rFonts w:cs="v4.2.0"/>
              </w:rPr>
            </w:pPr>
            <w:r w:rsidRPr="00BA6862">
              <w:rPr>
                <w:rFonts w:cs="v4.2.0"/>
              </w:rPr>
              <w:t>BER shall not exceed 0.001</w:t>
            </w:r>
          </w:p>
        </w:tc>
      </w:tr>
    </w:tbl>
    <w:p w14:paraId="00F3BAF5" w14:textId="77777777" w:rsidR="007F7412" w:rsidRPr="00AA0BEB" w:rsidRDefault="007F7412">
      <w:pPr>
        <w:jc w:val="both"/>
        <w:rPr>
          <w:rFonts w:cs="v4.2.0"/>
        </w:rPr>
      </w:pPr>
    </w:p>
    <w:p w14:paraId="2157EB06" w14:textId="77777777" w:rsidR="007F7412" w:rsidRPr="00AA0BEB" w:rsidRDefault="007F7412">
      <w:pPr>
        <w:pStyle w:val="Heading4"/>
        <w:rPr>
          <w:rFonts w:cs="v4.2.0"/>
        </w:rPr>
      </w:pPr>
      <w:bookmarkStart w:id="134" w:name="_Toc518915790"/>
      <w:r w:rsidRPr="00AA0BEB">
        <w:rPr>
          <w:rFonts w:cs="v4.2.0"/>
        </w:rPr>
        <w:lastRenderedPageBreak/>
        <w:t>7.2.1.3</w:t>
      </w:r>
      <w:r w:rsidRPr="00AA0BEB">
        <w:rPr>
          <w:rFonts w:cs="v4.2.0"/>
        </w:rPr>
        <w:tab/>
        <w:t>7,68 Mcps TDD Option</w:t>
      </w:r>
      <w:bookmarkEnd w:id="134"/>
    </w:p>
    <w:p w14:paraId="44E00A7D" w14:textId="77777777" w:rsidR="007F7412" w:rsidRPr="00AA0BEB" w:rsidRDefault="007F7412">
      <w:pPr>
        <w:rPr>
          <w:rFonts w:cs="v4.2.0"/>
        </w:rPr>
      </w:pPr>
      <w:r w:rsidRPr="00AA0BEB">
        <w:rPr>
          <w:rFonts w:cs="v4.2.0"/>
        </w:rPr>
        <w:t>Using the reference measurement channel specified in Annex A, the reference sensitivity level and performance of the BS shall be as specified in table 7.1B.</w:t>
      </w:r>
    </w:p>
    <w:p w14:paraId="61FF436C" w14:textId="77777777" w:rsidR="007F7412" w:rsidRPr="00AA0BEB" w:rsidRDefault="007F7412">
      <w:pPr>
        <w:pStyle w:val="TH"/>
        <w:rPr>
          <w:rFonts w:cs="v4.2.0"/>
        </w:rPr>
      </w:pPr>
      <w:r w:rsidRPr="00AA0BEB">
        <w:rPr>
          <w:rFonts w:cs="v4.2.0"/>
        </w:rPr>
        <w:t>Table 7.1B: BS reference sensitivity level</w:t>
      </w:r>
    </w:p>
    <w:tbl>
      <w:tblPr>
        <w:tblW w:w="8930" w:type="dxa"/>
        <w:tblInd w:w="5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059"/>
        <w:gridCol w:w="2619"/>
        <w:gridCol w:w="2693"/>
      </w:tblGrid>
      <w:tr w:rsidR="007F7412" w:rsidRPr="00BA6862" w14:paraId="424E27DE" w14:textId="77777777">
        <w:tc>
          <w:tcPr>
            <w:tcW w:w="1559" w:type="dxa"/>
          </w:tcPr>
          <w:p w14:paraId="18CA7EDF" w14:textId="77777777" w:rsidR="007F7412" w:rsidRPr="00BA6862" w:rsidRDefault="007F7412">
            <w:pPr>
              <w:pStyle w:val="TAH"/>
              <w:rPr>
                <w:rFonts w:cs="v4.2.0"/>
              </w:rPr>
            </w:pPr>
            <w:r w:rsidRPr="00BA6862">
              <w:t>BS Class</w:t>
            </w:r>
          </w:p>
        </w:tc>
        <w:tc>
          <w:tcPr>
            <w:tcW w:w="2059" w:type="dxa"/>
          </w:tcPr>
          <w:p w14:paraId="2B71F56C" w14:textId="77777777" w:rsidR="007F7412" w:rsidRPr="00BA6862" w:rsidRDefault="007F7412">
            <w:pPr>
              <w:pStyle w:val="TAH"/>
              <w:rPr>
                <w:rFonts w:cs="v4.2.0"/>
              </w:rPr>
            </w:pPr>
            <w:r w:rsidRPr="00BA6862">
              <w:rPr>
                <w:rFonts w:cs="v4.2.0"/>
              </w:rPr>
              <w:t>Reference measurement channel data rate</w:t>
            </w:r>
          </w:p>
        </w:tc>
        <w:tc>
          <w:tcPr>
            <w:tcW w:w="2619" w:type="dxa"/>
          </w:tcPr>
          <w:p w14:paraId="4DE103DB" w14:textId="77777777" w:rsidR="007F7412" w:rsidRPr="00BA6862" w:rsidRDefault="007F7412">
            <w:pPr>
              <w:pStyle w:val="TAH"/>
              <w:rPr>
                <w:rFonts w:cs="v4.2.0"/>
              </w:rPr>
            </w:pPr>
            <w:r w:rsidRPr="00BA6862">
              <w:rPr>
                <w:rFonts w:cs="v4.2.0"/>
              </w:rPr>
              <w:t>BS reference sensitivity level</w:t>
            </w:r>
          </w:p>
        </w:tc>
        <w:tc>
          <w:tcPr>
            <w:tcW w:w="2693" w:type="dxa"/>
          </w:tcPr>
          <w:p w14:paraId="4C5DB74F" w14:textId="77777777" w:rsidR="007F7412" w:rsidRPr="00BA6862" w:rsidRDefault="007F7412">
            <w:pPr>
              <w:pStyle w:val="TAH"/>
              <w:rPr>
                <w:rFonts w:cs="v4.2.0"/>
              </w:rPr>
            </w:pPr>
            <w:r w:rsidRPr="00BA6862">
              <w:rPr>
                <w:rFonts w:cs="v4.2.0"/>
              </w:rPr>
              <w:t>BER</w:t>
            </w:r>
          </w:p>
        </w:tc>
      </w:tr>
      <w:tr w:rsidR="007F7412" w:rsidRPr="00BA6862" w14:paraId="6DECCD7F" w14:textId="77777777">
        <w:tc>
          <w:tcPr>
            <w:tcW w:w="1559" w:type="dxa"/>
          </w:tcPr>
          <w:p w14:paraId="4B5C4524" w14:textId="77777777" w:rsidR="007F7412" w:rsidRPr="00BA6862" w:rsidRDefault="007F7412">
            <w:pPr>
              <w:pStyle w:val="TAC"/>
              <w:rPr>
                <w:rFonts w:cs="v4.2.0"/>
              </w:rPr>
            </w:pPr>
            <w:r w:rsidRPr="00BA6862">
              <w:t>Wide Area BS</w:t>
            </w:r>
          </w:p>
        </w:tc>
        <w:tc>
          <w:tcPr>
            <w:tcW w:w="2059" w:type="dxa"/>
          </w:tcPr>
          <w:p w14:paraId="2DD55996" w14:textId="77777777" w:rsidR="007F7412" w:rsidRPr="00BA6862" w:rsidRDefault="007F7412">
            <w:pPr>
              <w:pStyle w:val="TAC"/>
              <w:rPr>
                <w:rFonts w:cs="v4.2.0"/>
              </w:rPr>
            </w:pPr>
            <w:r w:rsidRPr="00BA6862">
              <w:rPr>
                <w:rFonts w:cs="v4.2.0"/>
              </w:rPr>
              <w:t>12.2 kbps</w:t>
            </w:r>
          </w:p>
        </w:tc>
        <w:tc>
          <w:tcPr>
            <w:tcW w:w="2619" w:type="dxa"/>
          </w:tcPr>
          <w:p w14:paraId="6CDA8B5C" w14:textId="77777777" w:rsidR="007F7412" w:rsidRPr="00BA6862" w:rsidRDefault="007F7412">
            <w:pPr>
              <w:pStyle w:val="TAC"/>
              <w:rPr>
                <w:rFonts w:cs="v4.2.0"/>
              </w:rPr>
            </w:pPr>
            <w:r w:rsidRPr="00BA6862">
              <w:rPr>
                <w:rFonts w:cs="v4.2.0"/>
              </w:rPr>
              <w:t>-109 dBm</w:t>
            </w:r>
          </w:p>
        </w:tc>
        <w:tc>
          <w:tcPr>
            <w:tcW w:w="2693" w:type="dxa"/>
          </w:tcPr>
          <w:p w14:paraId="17212749" w14:textId="77777777" w:rsidR="007F7412" w:rsidRPr="00BA6862" w:rsidRDefault="007F7412">
            <w:pPr>
              <w:pStyle w:val="TAC"/>
              <w:rPr>
                <w:rFonts w:cs="v4.2.0"/>
              </w:rPr>
            </w:pPr>
            <w:r w:rsidRPr="00BA6862">
              <w:rPr>
                <w:rFonts w:cs="v4.2.0"/>
              </w:rPr>
              <w:t>BER shall not exceed 0.001</w:t>
            </w:r>
          </w:p>
        </w:tc>
      </w:tr>
      <w:tr w:rsidR="007F7412" w:rsidRPr="00BA6862" w14:paraId="5888415B" w14:textId="77777777">
        <w:tc>
          <w:tcPr>
            <w:tcW w:w="1559" w:type="dxa"/>
          </w:tcPr>
          <w:p w14:paraId="309460E5" w14:textId="77777777" w:rsidR="007F7412" w:rsidRPr="00BA6862" w:rsidRDefault="007F7412">
            <w:pPr>
              <w:pStyle w:val="TAC"/>
              <w:rPr>
                <w:rFonts w:cs="v4.2.0"/>
              </w:rPr>
            </w:pPr>
            <w:r w:rsidRPr="00BA6862">
              <w:t>Local Area BS</w:t>
            </w:r>
          </w:p>
        </w:tc>
        <w:tc>
          <w:tcPr>
            <w:tcW w:w="2059" w:type="dxa"/>
          </w:tcPr>
          <w:p w14:paraId="4756106D" w14:textId="77777777" w:rsidR="007F7412" w:rsidRPr="00BA6862" w:rsidRDefault="007F7412">
            <w:pPr>
              <w:pStyle w:val="TAC"/>
              <w:rPr>
                <w:rFonts w:cs="v4.2.0"/>
              </w:rPr>
            </w:pPr>
            <w:r w:rsidRPr="00BA6862">
              <w:t>12.2 kbps</w:t>
            </w:r>
          </w:p>
        </w:tc>
        <w:tc>
          <w:tcPr>
            <w:tcW w:w="2619" w:type="dxa"/>
          </w:tcPr>
          <w:p w14:paraId="4BC0FA44" w14:textId="77777777" w:rsidR="007F7412" w:rsidRPr="00BA6862" w:rsidRDefault="007F7412">
            <w:pPr>
              <w:pStyle w:val="TAC"/>
              <w:rPr>
                <w:rFonts w:cs="v4.2.0"/>
              </w:rPr>
            </w:pPr>
            <w:r w:rsidRPr="00BA6862">
              <w:t>-95 dBm</w:t>
            </w:r>
          </w:p>
        </w:tc>
        <w:tc>
          <w:tcPr>
            <w:tcW w:w="2693" w:type="dxa"/>
          </w:tcPr>
          <w:p w14:paraId="454DE648" w14:textId="77777777" w:rsidR="007F7412" w:rsidRPr="00BA6862" w:rsidRDefault="007F7412">
            <w:pPr>
              <w:pStyle w:val="TAC"/>
              <w:rPr>
                <w:rFonts w:cs="v4.2.0"/>
              </w:rPr>
            </w:pPr>
            <w:r w:rsidRPr="00BA6862">
              <w:t>BER shall not exceed 0.001</w:t>
            </w:r>
          </w:p>
        </w:tc>
      </w:tr>
    </w:tbl>
    <w:p w14:paraId="7E401ACB" w14:textId="77777777" w:rsidR="007F7412" w:rsidRPr="00AA0BEB" w:rsidRDefault="007F7412"/>
    <w:p w14:paraId="7C50DCAC" w14:textId="77777777" w:rsidR="007F7412" w:rsidRPr="00AA0BEB" w:rsidRDefault="007F7412">
      <w:pPr>
        <w:pStyle w:val="Heading2"/>
        <w:rPr>
          <w:rFonts w:cs="v4.2.0"/>
        </w:rPr>
      </w:pPr>
      <w:bookmarkStart w:id="135" w:name="_Toc518915791"/>
      <w:r w:rsidRPr="00AA0BEB">
        <w:rPr>
          <w:rFonts w:cs="v4.2.0"/>
        </w:rPr>
        <w:t>7.3</w:t>
      </w:r>
      <w:r w:rsidRPr="00AA0BEB">
        <w:rPr>
          <w:rFonts w:cs="v4.2.0"/>
        </w:rPr>
        <w:tab/>
        <w:t>Dynamic range</w:t>
      </w:r>
      <w:bookmarkEnd w:id="135"/>
    </w:p>
    <w:p w14:paraId="452EA74C" w14:textId="77777777" w:rsidR="007F7412" w:rsidRPr="00AA0BEB" w:rsidRDefault="007F7412">
      <w:pPr>
        <w:rPr>
          <w:rFonts w:cs="v4.2.0"/>
        </w:rPr>
      </w:pPr>
      <w:r w:rsidRPr="00AA0BEB">
        <w:rPr>
          <w:rFonts w:cs="v4.2.0"/>
        </w:rPr>
        <w:t>Receiver dynamic range is the receiver ability to handle a rise of interference in the reception frequency channel. The receiver shall fulfil a specified BER requirement for a specified sensitivity degradation of the wanted signal in the presence of an interfering AWGN signal in the same reception frequency channel.</w:t>
      </w:r>
    </w:p>
    <w:p w14:paraId="29D4EF58" w14:textId="77777777" w:rsidR="007F7412" w:rsidRPr="00AA0BEB" w:rsidRDefault="007F7412">
      <w:pPr>
        <w:pStyle w:val="Heading3"/>
        <w:tabs>
          <w:tab w:val="left" w:pos="1140"/>
        </w:tabs>
        <w:ind w:left="1140" w:hanging="1140"/>
        <w:rPr>
          <w:rFonts w:cs="v4.2.0"/>
        </w:rPr>
      </w:pPr>
      <w:bookmarkStart w:id="136" w:name="_Toc518915792"/>
      <w:r w:rsidRPr="00AA0BEB">
        <w:rPr>
          <w:rFonts w:cs="v4.2.0"/>
        </w:rPr>
        <w:t>7.3.1</w:t>
      </w:r>
      <w:r w:rsidRPr="00AA0BEB">
        <w:rPr>
          <w:rFonts w:cs="v4.2.0"/>
        </w:rPr>
        <w:tab/>
        <w:t>Minimum requirement</w:t>
      </w:r>
      <w:bookmarkEnd w:id="136"/>
    </w:p>
    <w:p w14:paraId="68EEC98D" w14:textId="77777777" w:rsidR="007F7412" w:rsidRPr="00AA0BEB" w:rsidRDefault="007F7412">
      <w:pPr>
        <w:pStyle w:val="Heading4"/>
        <w:rPr>
          <w:rFonts w:cs="v4.2.0"/>
        </w:rPr>
      </w:pPr>
      <w:bookmarkStart w:id="137" w:name="_Toc518915793"/>
      <w:r w:rsidRPr="00AA0BEB">
        <w:rPr>
          <w:rFonts w:cs="v4.2.0"/>
        </w:rPr>
        <w:t>7.3.1.1</w:t>
      </w:r>
      <w:r w:rsidRPr="00AA0BEB">
        <w:rPr>
          <w:rFonts w:cs="v4.2.0"/>
        </w:rPr>
        <w:tab/>
        <w:t>3,84 Mcps TDD Option</w:t>
      </w:r>
      <w:bookmarkEnd w:id="137"/>
    </w:p>
    <w:p w14:paraId="2BB7041C" w14:textId="77777777" w:rsidR="007F7412" w:rsidRPr="00AA0BEB" w:rsidRDefault="007F7412">
      <w:pPr>
        <w:rPr>
          <w:rFonts w:cs="v4.2.0"/>
        </w:rPr>
      </w:pPr>
      <w:r w:rsidRPr="00AA0BEB">
        <w:rPr>
          <w:rFonts w:cs="v4.2.0"/>
        </w:rPr>
        <w:t>The BER shall not exceed 0.001 for the parameters specified in Table 7.2.</w:t>
      </w:r>
    </w:p>
    <w:p w14:paraId="27257081" w14:textId="77777777" w:rsidR="007F7412" w:rsidRPr="00AA0BEB" w:rsidRDefault="007F7412">
      <w:pPr>
        <w:pStyle w:val="TH"/>
        <w:rPr>
          <w:rFonts w:cs="v4.2.0"/>
        </w:rPr>
      </w:pPr>
      <w:r w:rsidRPr="00AA0BEB">
        <w:rPr>
          <w:rFonts w:cs="v4.2.0"/>
        </w:rPr>
        <w:t>Table 7.2: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46"/>
        <w:gridCol w:w="1347"/>
        <w:gridCol w:w="1843"/>
        <w:gridCol w:w="1843"/>
      </w:tblGrid>
      <w:tr w:rsidR="007F7412" w:rsidRPr="00BA6862" w14:paraId="1A44E0C4" w14:textId="77777777">
        <w:trPr>
          <w:jc w:val="center"/>
        </w:trPr>
        <w:tc>
          <w:tcPr>
            <w:tcW w:w="2693" w:type="dxa"/>
            <w:gridSpan w:val="2"/>
          </w:tcPr>
          <w:p w14:paraId="6259BF88" w14:textId="77777777" w:rsidR="007F7412" w:rsidRPr="00BA6862" w:rsidRDefault="007F7412">
            <w:pPr>
              <w:pStyle w:val="TAH"/>
              <w:rPr>
                <w:rFonts w:cs="v4.2.0"/>
              </w:rPr>
            </w:pPr>
            <w:r w:rsidRPr="00BA6862">
              <w:rPr>
                <w:rFonts w:cs="v4.2.0"/>
              </w:rPr>
              <w:t>Parameter</w:t>
            </w:r>
          </w:p>
        </w:tc>
        <w:tc>
          <w:tcPr>
            <w:tcW w:w="1843" w:type="dxa"/>
          </w:tcPr>
          <w:p w14:paraId="2815A6DD" w14:textId="77777777" w:rsidR="007F7412" w:rsidRPr="00BA6862" w:rsidRDefault="007F7412">
            <w:pPr>
              <w:pStyle w:val="TAH"/>
              <w:rPr>
                <w:rFonts w:cs="v4.2.0"/>
              </w:rPr>
            </w:pPr>
            <w:r w:rsidRPr="00BA6862">
              <w:rPr>
                <w:rFonts w:cs="v4.2.0"/>
              </w:rPr>
              <w:t>Level</w:t>
            </w:r>
          </w:p>
        </w:tc>
        <w:tc>
          <w:tcPr>
            <w:tcW w:w="1843" w:type="dxa"/>
          </w:tcPr>
          <w:p w14:paraId="61AF39AF" w14:textId="77777777" w:rsidR="007F7412" w:rsidRPr="00BA6862" w:rsidRDefault="007F7412">
            <w:pPr>
              <w:pStyle w:val="TAH"/>
              <w:rPr>
                <w:rFonts w:cs="v4.2.0"/>
              </w:rPr>
            </w:pPr>
            <w:r w:rsidRPr="00BA6862">
              <w:rPr>
                <w:rFonts w:cs="v4.2.0"/>
              </w:rPr>
              <w:t>Unit</w:t>
            </w:r>
          </w:p>
        </w:tc>
      </w:tr>
      <w:tr w:rsidR="007F7412" w:rsidRPr="00BA6862" w14:paraId="5B8FFE29" w14:textId="77777777">
        <w:trPr>
          <w:jc w:val="center"/>
        </w:trPr>
        <w:tc>
          <w:tcPr>
            <w:tcW w:w="2693" w:type="dxa"/>
            <w:gridSpan w:val="2"/>
          </w:tcPr>
          <w:p w14:paraId="5F6F9226" w14:textId="77777777" w:rsidR="007F7412" w:rsidRPr="00BA6862" w:rsidRDefault="007F7412">
            <w:pPr>
              <w:pStyle w:val="TAL"/>
              <w:rPr>
                <w:rFonts w:cs="v4.2.0"/>
              </w:rPr>
            </w:pPr>
            <w:r w:rsidRPr="00BA6862">
              <w:rPr>
                <w:rFonts w:cs="v4.2.0"/>
              </w:rPr>
              <w:t>Reference measurement channel data rate</w:t>
            </w:r>
          </w:p>
        </w:tc>
        <w:tc>
          <w:tcPr>
            <w:tcW w:w="1843" w:type="dxa"/>
          </w:tcPr>
          <w:p w14:paraId="56469891" w14:textId="77777777" w:rsidR="007F7412" w:rsidRPr="00BA6862" w:rsidRDefault="007F7412">
            <w:pPr>
              <w:pStyle w:val="TAC"/>
              <w:rPr>
                <w:rFonts w:cs="v4.2.0"/>
              </w:rPr>
            </w:pPr>
            <w:r w:rsidRPr="00BA6862">
              <w:rPr>
                <w:rFonts w:cs="v4.2.0"/>
              </w:rPr>
              <w:t>12.2</w:t>
            </w:r>
          </w:p>
        </w:tc>
        <w:tc>
          <w:tcPr>
            <w:tcW w:w="1843" w:type="dxa"/>
          </w:tcPr>
          <w:p w14:paraId="6D57C791" w14:textId="77777777" w:rsidR="007F7412" w:rsidRPr="00BA6862" w:rsidRDefault="007F7412">
            <w:pPr>
              <w:pStyle w:val="TAC"/>
              <w:rPr>
                <w:rFonts w:cs="v4.2.0"/>
              </w:rPr>
            </w:pPr>
            <w:r w:rsidRPr="00BA6862">
              <w:rPr>
                <w:rFonts w:cs="v4.2.0"/>
              </w:rPr>
              <w:t>kbps</w:t>
            </w:r>
          </w:p>
        </w:tc>
      </w:tr>
      <w:tr w:rsidR="007F7412" w:rsidRPr="00BA6862" w14:paraId="64CE96D0" w14:textId="77777777">
        <w:trPr>
          <w:cantSplit/>
          <w:jc w:val="center"/>
        </w:trPr>
        <w:tc>
          <w:tcPr>
            <w:tcW w:w="1346" w:type="dxa"/>
            <w:vMerge w:val="restart"/>
          </w:tcPr>
          <w:p w14:paraId="3E1647BB" w14:textId="77777777" w:rsidR="007F7412" w:rsidRPr="00BA6862" w:rsidRDefault="007F7412">
            <w:pPr>
              <w:pStyle w:val="TAL"/>
              <w:rPr>
                <w:rFonts w:cs="v4.2.0"/>
              </w:rPr>
            </w:pPr>
            <w:r w:rsidRPr="00BA6862">
              <w:rPr>
                <w:rFonts w:cs="v4.2.0"/>
              </w:rPr>
              <w:t>Wanted signal mean power</w:t>
            </w:r>
          </w:p>
        </w:tc>
        <w:tc>
          <w:tcPr>
            <w:tcW w:w="1347" w:type="dxa"/>
          </w:tcPr>
          <w:p w14:paraId="77CAACCB" w14:textId="77777777" w:rsidR="007F7412" w:rsidRPr="00BA6862" w:rsidRDefault="007F7412">
            <w:pPr>
              <w:pStyle w:val="TAL"/>
              <w:rPr>
                <w:rFonts w:cs="v4.2.0"/>
              </w:rPr>
            </w:pPr>
            <w:r w:rsidRPr="00BA6862">
              <w:rPr>
                <w:rFonts w:cs="v4.2.0"/>
              </w:rPr>
              <w:t>Wide Area BS</w:t>
            </w:r>
          </w:p>
        </w:tc>
        <w:tc>
          <w:tcPr>
            <w:tcW w:w="1843" w:type="dxa"/>
          </w:tcPr>
          <w:p w14:paraId="3553DC1C" w14:textId="77777777" w:rsidR="007F7412" w:rsidRPr="00BA6862" w:rsidRDefault="007F7412">
            <w:pPr>
              <w:pStyle w:val="TAC"/>
              <w:rPr>
                <w:rFonts w:cs="v4.2.0"/>
              </w:rPr>
            </w:pPr>
            <w:r w:rsidRPr="00BA6862">
              <w:rPr>
                <w:rFonts w:cs="v4.2.0"/>
              </w:rPr>
              <w:t>-79</w:t>
            </w:r>
          </w:p>
        </w:tc>
        <w:tc>
          <w:tcPr>
            <w:tcW w:w="1843" w:type="dxa"/>
          </w:tcPr>
          <w:p w14:paraId="6D2FFB75" w14:textId="77777777" w:rsidR="007F7412" w:rsidRPr="00BA6862" w:rsidRDefault="007F7412">
            <w:pPr>
              <w:pStyle w:val="TAC"/>
              <w:rPr>
                <w:rFonts w:cs="v4.2.0"/>
              </w:rPr>
            </w:pPr>
            <w:r w:rsidRPr="00BA6862">
              <w:rPr>
                <w:rFonts w:cs="v4.2.0"/>
              </w:rPr>
              <w:t>dBm</w:t>
            </w:r>
          </w:p>
        </w:tc>
      </w:tr>
      <w:tr w:rsidR="007F7412" w:rsidRPr="00BA6862" w14:paraId="2A4E37A5" w14:textId="77777777">
        <w:trPr>
          <w:cantSplit/>
          <w:jc w:val="center"/>
        </w:trPr>
        <w:tc>
          <w:tcPr>
            <w:tcW w:w="1346" w:type="dxa"/>
            <w:vMerge/>
          </w:tcPr>
          <w:p w14:paraId="647C8533" w14:textId="77777777" w:rsidR="007F7412" w:rsidRPr="00BA6862" w:rsidRDefault="007F7412">
            <w:pPr>
              <w:rPr>
                <w:rFonts w:cs="v4.2.0"/>
              </w:rPr>
            </w:pPr>
          </w:p>
        </w:tc>
        <w:tc>
          <w:tcPr>
            <w:tcW w:w="1347" w:type="dxa"/>
          </w:tcPr>
          <w:p w14:paraId="180ED4FD" w14:textId="77777777" w:rsidR="007F7412" w:rsidRPr="00BA6862" w:rsidRDefault="007F7412">
            <w:pPr>
              <w:pStyle w:val="TAL"/>
              <w:rPr>
                <w:rFonts w:cs="v4.2.0"/>
              </w:rPr>
            </w:pPr>
            <w:r w:rsidRPr="00BA6862">
              <w:rPr>
                <w:rFonts w:cs="v4.2.0"/>
              </w:rPr>
              <w:t>Local Area BS</w:t>
            </w:r>
          </w:p>
        </w:tc>
        <w:tc>
          <w:tcPr>
            <w:tcW w:w="1843" w:type="dxa"/>
          </w:tcPr>
          <w:p w14:paraId="0C0DB120" w14:textId="77777777" w:rsidR="007F7412" w:rsidRPr="00BA6862" w:rsidRDefault="007F7412">
            <w:pPr>
              <w:pStyle w:val="TAC"/>
              <w:rPr>
                <w:rFonts w:cs="v4.2.0"/>
              </w:rPr>
            </w:pPr>
            <w:r w:rsidRPr="00BA6862">
              <w:rPr>
                <w:rFonts w:cs="v4.2.0"/>
              </w:rPr>
              <w:t>-65</w:t>
            </w:r>
          </w:p>
        </w:tc>
        <w:tc>
          <w:tcPr>
            <w:tcW w:w="1843" w:type="dxa"/>
          </w:tcPr>
          <w:p w14:paraId="0450C97B" w14:textId="77777777" w:rsidR="007F7412" w:rsidRPr="00BA6862" w:rsidRDefault="007F7412">
            <w:pPr>
              <w:pStyle w:val="TAC"/>
              <w:rPr>
                <w:rFonts w:cs="v4.2.0"/>
              </w:rPr>
            </w:pPr>
            <w:r w:rsidRPr="00BA6862">
              <w:rPr>
                <w:rFonts w:cs="v4.2.0"/>
              </w:rPr>
              <w:t>dBm</w:t>
            </w:r>
          </w:p>
        </w:tc>
      </w:tr>
      <w:tr w:rsidR="007F7412" w:rsidRPr="00BA6862" w14:paraId="2B37D161" w14:textId="77777777">
        <w:trPr>
          <w:cantSplit/>
          <w:jc w:val="center"/>
        </w:trPr>
        <w:tc>
          <w:tcPr>
            <w:tcW w:w="1346" w:type="dxa"/>
            <w:vMerge w:val="restart"/>
          </w:tcPr>
          <w:p w14:paraId="15B9851E" w14:textId="77777777" w:rsidR="007F7412" w:rsidRPr="00BA6862" w:rsidRDefault="007F7412">
            <w:pPr>
              <w:pStyle w:val="TAC"/>
              <w:rPr>
                <w:rFonts w:cs="v4.2.0"/>
              </w:rPr>
            </w:pPr>
            <w:r w:rsidRPr="00BA6862">
              <w:rPr>
                <w:rFonts w:cs="v4.2.0"/>
              </w:rPr>
              <w:t>Interfering AWGN signal</w:t>
            </w:r>
          </w:p>
        </w:tc>
        <w:tc>
          <w:tcPr>
            <w:tcW w:w="1347" w:type="dxa"/>
          </w:tcPr>
          <w:p w14:paraId="09349104" w14:textId="77777777" w:rsidR="007F7412" w:rsidRPr="00BA6862" w:rsidRDefault="007F7412">
            <w:pPr>
              <w:pStyle w:val="TAC"/>
              <w:rPr>
                <w:rFonts w:cs="v4.2.0"/>
              </w:rPr>
            </w:pPr>
            <w:r w:rsidRPr="00BA6862">
              <w:rPr>
                <w:rFonts w:cs="v4.2.0"/>
              </w:rPr>
              <w:t>Wide Area BS</w:t>
            </w:r>
          </w:p>
        </w:tc>
        <w:tc>
          <w:tcPr>
            <w:tcW w:w="1843" w:type="dxa"/>
          </w:tcPr>
          <w:p w14:paraId="40ABF403" w14:textId="77777777" w:rsidR="007F7412" w:rsidRPr="00BA6862" w:rsidRDefault="007F7412">
            <w:pPr>
              <w:pStyle w:val="TAC"/>
              <w:rPr>
                <w:rFonts w:cs="v4.2.0"/>
              </w:rPr>
            </w:pPr>
            <w:r w:rsidRPr="00BA6862">
              <w:rPr>
                <w:rFonts w:cs="v4.2.0"/>
              </w:rPr>
              <w:t>-73</w:t>
            </w:r>
          </w:p>
        </w:tc>
        <w:tc>
          <w:tcPr>
            <w:tcW w:w="1843" w:type="dxa"/>
          </w:tcPr>
          <w:p w14:paraId="1FBCDB5A" w14:textId="77777777" w:rsidR="007F7412" w:rsidRPr="00BA6862" w:rsidRDefault="007F7412">
            <w:pPr>
              <w:pStyle w:val="TAC"/>
              <w:rPr>
                <w:rFonts w:cs="v4.2.0"/>
              </w:rPr>
            </w:pPr>
            <w:r w:rsidRPr="00BA6862">
              <w:rPr>
                <w:rFonts w:cs="v4.2.0"/>
              </w:rPr>
              <w:t>dBm/3.84 MHz</w:t>
            </w:r>
          </w:p>
        </w:tc>
      </w:tr>
      <w:tr w:rsidR="007F7412" w:rsidRPr="00BA6862" w14:paraId="2555C328" w14:textId="77777777">
        <w:trPr>
          <w:cantSplit/>
          <w:jc w:val="center"/>
        </w:trPr>
        <w:tc>
          <w:tcPr>
            <w:tcW w:w="1346" w:type="dxa"/>
            <w:vMerge/>
          </w:tcPr>
          <w:p w14:paraId="17684D3C" w14:textId="77777777" w:rsidR="007F7412" w:rsidRPr="00BA6862" w:rsidRDefault="007F7412">
            <w:pPr>
              <w:pStyle w:val="TAC"/>
            </w:pPr>
          </w:p>
        </w:tc>
        <w:tc>
          <w:tcPr>
            <w:tcW w:w="1347" w:type="dxa"/>
          </w:tcPr>
          <w:p w14:paraId="1767A5DB" w14:textId="77777777" w:rsidR="007F7412" w:rsidRPr="00BA6862" w:rsidRDefault="007F7412">
            <w:pPr>
              <w:pStyle w:val="TAC"/>
            </w:pPr>
            <w:r w:rsidRPr="00BA6862">
              <w:rPr>
                <w:rFonts w:cs="v4.2.0"/>
              </w:rPr>
              <w:t>Local Area BS</w:t>
            </w:r>
          </w:p>
        </w:tc>
        <w:tc>
          <w:tcPr>
            <w:tcW w:w="1843" w:type="dxa"/>
          </w:tcPr>
          <w:p w14:paraId="7E5278BA" w14:textId="77777777" w:rsidR="007F7412" w:rsidRPr="00BA6862" w:rsidRDefault="007F7412">
            <w:pPr>
              <w:pStyle w:val="TAC"/>
            </w:pPr>
            <w:r w:rsidRPr="00BA6862">
              <w:t>-59</w:t>
            </w:r>
          </w:p>
        </w:tc>
        <w:tc>
          <w:tcPr>
            <w:tcW w:w="1843" w:type="dxa"/>
          </w:tcPr>
          <w:p w14:paraId="3CEE8449" w14:textId="77777777" w:rsidR="007F7412" w:rsidRPr="00BA6862" w:rsidRDefault="007F7412">
            <w:pPr>
              <w:pStyle w:val="TAC"/>
            </w:pPr>
            <w:r w:rsidRPr="00BA6862">
              <w:t>dBm/</w:t>
            </w:r>
            <w:r w:rsidRPr="00BA6862">
              <w:rPr>
                <w:rFonts w:cs="v4.2.0"/>
              </w:rPr>
              <w:t>3.84</w:t>
            </w:r>
            <w:r w:rsidRPr="00BA6862">
              <w:t xml:space="preserve"> MHz</w:t>
            </w:r>
          </w:p>
        </w:tc>
      </w:tr>
    </w:tbl>
    <w:p w14:paraId="662C98D1" w14:textId="77777777" w:rsidR="007F7412" w:rsidRPr="00AA0BEB" w:rsidRDefault="007F7412"/>
    <w:p w14:paraId="57EF681C" w14:textId="77777777" w:rsidR="007F7412" w:rsidRPr="00AA0BEB" w:rsidRDefault="007F7412">
      <w:pPr>
        <w:pStyle w:val="Heading4"/>
        <w:rPr>
          <w:rFonts w:cs="v4.2.0"/>
        </w:rPr>
      </w:pPr>
      <w:bookmarkStart w:id="138" w:name="_Toc518915794"/>
      <w:r w:rsidRPr="00AA0BEB">
        <w:rPr>
          <w:rFonts w:cs="v4.2.0"/>
        </w:rPr>
        <w:t>7.3.1.2</w:t>
      </w:r>
      <w:r w:rsidRPr="00AA0BEB">
        <w:rPr>
          <w:rFonts w:cs="v4.2.0"/>
        </w:rPr>
        <w:tab/>
        <w:t>1,28 Mcps TDD Option:</w:t>
      </w:r>
      <w:bookmarkEnd w:id="138"/>
    </w:p>
    <w:p w14:paraId="1679E060" w14:textId="77777777" w:rsidR="007F7412" w:rsidRPr="00AA0BEB" w:rsidRDefault="007F7412">
      <w:pPr>
        <w:rPr>
          <w:rFonts w:cs="v4.2.0"/>
        </w:rPr>
      </w:pPr>
      <w:r w:rsidRPr="00AA0BEB">
        <w:rPr>
          <w:rFonts w:cs="v4.2.0"/>
        </w:rPr>
        <w:t xml:space="preserve"> The BER shall not exceed 0.001 for the parameters specified in Table7.2A</w:t>
      </w:r>
    </w:p>
    <w:p w14:paraId="5CA1936C" w14:textId="77777777" w:rsidR="007F7412" w:rsidRPr="00AA0BEB" w:rsidRDefault="007F7412">
      <w:pPr>
        <w:pStyle w:val="TH"/>
        <w:rPr>
          <w:rFonts w:cs="v4.2.0"/>
        </w:rPr>
      </w:pPr>
      <w:r w:rsidRPr="00AA0BEB">
        <w:rPr>
          <w:rFonts w:cs="v4.2.0"/>
        </w:rPr>
        <w:t>Table 7.2A: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17"/>
        <w:gridCol w:w="1418"/>
        <w:gridCol w:w="1701"/>
        <w:gridCol w:w="1985"/>
      </w:tblGrid>
      <w:tr w:rsidR="007F7412" w:rsidRPr="00BA6862" w14:paraId="2ACA8F59" w14:textId="77777777">
        <w:trPr>
          <w:jc w:val="center"/>
        </w:trPr>
        <w:tc>
          <w:tcPr>
            <w:tcW w:w="2835" w:type="dxa"/>
            <w:gridSpan w:val="2"/>
          </w:tcPr>
          <w:p w14:paraId="3DA17A30" w14:textId="77777777" w:rsidR="007F7412" w:rsidRPr="00BA6862" w:rsidRDefault="007F7412">
            <w:pPr>
              <w:pStyle w:val="TAH"/>
              <w:rPr>
                <w:rFonts w:cs="v4.2.0"/>
              </w:rPr>
            </w:pPr>
            <w:r w:rsidRPr="00BA6862">
              <w:rPr>
                <w:rFonts w:cs="v4.2.0"/>
              </w:rPr>
              <w:t>Parameter</w:t>
            </w:r>
          </w:p>
        </w:tc>
        <w:tc>
          <w:tcPr>
            <w:tcW w:w="1701" w:type="dxa"/>
          </w:tcPr>
          <w:p w14:paraId="76D9691D" w14:textId="77777777" w:rsidR="007F7412" w:rsidRPr="00BA6862" w:rsidRDefault="007F7412">
            <w:pPr>
              <w:pStyle w:val="TAH"/>
              <w:rPr>
                <w:rFonts w:cs="v4.2.0"/>
              </w:rPr>
            </w:pPr>
            <w:r w:rsidRPr="00BA6862">
              <w:rPr>
                <w:rFonts w:cs="v4.2.0"/>
              </w:rPr>
              <w:t>Level</w:t>
            </w:r>
          </w:p>
        </w:tc>
        <w:tc>
          <w:tcPr>
            <w:tcW w:w="1985" w:type="dxa"/>
          </w:tcPr>
          <w:p w14:paraId="0DA26A09" w14:textId="77777777" w:rsidR="007F7412" w:rsidRPr="00BA6862" w:rsidRDefault="007F7412">
            <w:pPr>
              <w:pStyle w:val="TAH"/>
              <w:rPr>
                <w:rFonts w:cs="v4.2.0"/>
              </w:rPr>
            </w:pPr>
            <w:r w:rsidRPr="00BA6862">
              <w:rPr>
                <w:rFonts w:cs="v4.2.0"/>
              </w:rPr>
              <w:t>Unit</w:t>
            </w:r>
          </w:p>
        </w:tc>
      </w:tr>
      <w:tr w:rsidR="007F7412" w:rsidRPr="00BA6862" w14:paraId="63886C95" w14:textId="77777777">
        <w:trPr>
          <w:jc w:val="center"/>
        </w:trPr>
        <w:tc>
          <w:tcPr>
            <w:tcW w:w="2835" w:type="dxa"/>
            <w:gridSpan w:val="2"/>
          </w:tcPr>
          <w:p w14:paraId="37EA0606" w14:textId="77777777" w:rsidR="007F7412" w:rsidRPr="00BA6862" w:rsidRDefault="007F7412">
            <w:pPr>
              <w:pStyle w:val="TAC"/>
              <w:rPr>
                <w:rFonts w:cs="v4.2.0"/>
              </w:rPr>
            </w:pPr>
            <w:r w:rsidRPr="00BA6862">
              <w:rPr>
                <w:rFonts w:cs="v4.2.0"/>
              </w:rPr>
              <w:t>Reference measurement channel data rate</w:t>
            </w:r>
          </w:p>
        </w:tc>
        <w:tc>
          <w:tcPr>
            <w:tcW w:w="1701" w:type="dxa"/>
          </w:tcPr>
          <w:p w14:paraId="27F5F2F7" w14:textId="77777777" w:rsidR="007F7412" w:rsidRPr="00BA6862" w:rsidRDefault="007F7412">
            <w:pPr>
              <w:pStyle w:val="TAC"/>
              <w:rPr>
                <w:rFonts w:cs="v4.2.0"/>
              </w:rPr>
            </w:pPr>
            <w:r w:rsidRPr="00BA6862">
              <w:rPr>
                <w:rFonts w:cs="v4.2.0"/>
              </w:rPr>
              <w:t>12.2</w:t>
            </w:r>
          </w:p>
        </w:tc>
        <w:tc>
          <w:tcPr>
            <w:tcW w:w="1985" w:type="dxa"/>
          </w:tcPr>
          <w:p w14:paraId="2176BEF4" w14:textId="77777777" w:rsidR="007F7412" w:rsidRPr="00BA6862" w:rsidRDefault="007F7412">
            <w:pPr>
              <w:pStyle w:val="TAC"/>
              <w:rPr>
                <w:rFonts w:cs="v4.2.0"/>
              </w:rPr>
            </w:pPr>
            <w:r w:rsidRPr="00BA6862">
              <w:rPr>
                <w:rFonts w:cs="v4.2.0"/>
              </w:rPr>
              <w:t>kbps</w:t>
            </w:r>
          </w:p>
        </w:tc>
      </w:tr>
      <w:tr w:rsidR="003249DA" w:rsidRPr="00BA6862" w14:paraId="2F1AD3BE" w14:textId="77777777">
        <w:trPr>
          <w:cantSplit/>
          <w:jc w:val="center"/>
        </w:trPr>
        <w:tc>
          <w:tcPr>
            <w:tcW w:w="1417" w:type="dxa"/>
            <w:vMerge w:val="restart"/>
          </w:tcPr>
          <w:p w14:paraId="03BA7716" w14:textId="77777777" w:rsidR="003249DA" w:rsidRPr="00BA6862" w:rsidRDefault="003249DA">
            <w:pPr>
              <w:pStyle w:val="TAC"/>
              <w:rPr>
                <w:rFonts w:cs="v4.2.0"/>
              </w:rPr>
            </w:pPr>
            <w:r w:rsidRPr="00BA6862">
              <w:rPr>
                <w:rFonts w:cs="v4.2.0"/>
              </w:rPr>
              <w:t>Wanted signal mean power</w:t>
            </w:r>
          </w:p>
        </w:tc>
        <w:tc>
          <w:tcPr>
            <w:tcW w:w="1418" w:type="dxa"/>
          </w:tcPr>
          <w:p w14:paraId="23772A23" w14:textId="77777777" w:rsidR="003249DA" w:rsidRPr="00BA6862" w:rsidRDefault="003249DA">
            <w:pPr>
              <w:pStyle w:val="TAC"/>
              <w:rPr>
                <w:rFonts w:cs="v4.2.0"/>
              </w:rPr>
            </w:pPr>
            <w:r w:rsidRPr="00BA6862">
              <w:rPr>
                <w:rFonts w:cs="v4.2.0"/>
              </w:rPr>
              <w:t>Wide Area BS</w:t>
            </w:r>
          </w:p>
        </w:tc>
        <w:tc>
          <w:tcPr>
            <w:tcW w:w="1701" w:type="dxa"/>
          </w:tcPr>
          <w:p w14:paraId="2D983B76" w14:textId="77777777" w:rsidR="003249DA" w:rsidRPr="00BA6862" w:rsidRDefault="003249DA">
            <w:pPr>
              <w:pStyle w:val="TAC"/>
              <w:rPr>
                <w:rFonts w:cs="v4.2.0"/>
              </w:rPr>
            </w:pPr>
            <w:r w:rsidRPr="00BA6862">
              <w:rPr>
                <w:rFonts w:cs="v4.2.0"/>
              </w:rPr>
              <w:t>-80</w:t>
            </w:r>
          </w:p>
        </w:tc>
        <w:tc>
          <w:tcPr>
            <w:tcW w:w="1985" w:type="dxa"/>
          </w:tcPr>
          <w:p w14:paraId="442DE0EE" w14:textId="77777777" w:rsidR="003249DA" w:rsidRPr="00BA6862" w:rsidRDefault="003249DA">
            <w:pPr>
              <w:pStyle w:val="TAC"/>
              <w:rPr>
                <w:rFonts w:cs="v4.2.0"/>
              </w:rPr>
            </w:pPr>
            <w:r w:rsidRPr="00BA6862">
              <w:rPr>
                <w:rFonts w:cs="v4.2.0"/>
              </w:rPr>
              <w:t>dBm</w:t>
            </w:r>
          </w:p>
        </w:tc>
      </w:tr>
      <w:tr w:rsidR="003249DA" w:rsidRPr="00BA6862" w14:paraId="71F819F7" w14:textId="77777777">
        <w:trPr>
          <w:cantSplit/>
          <w:jc w:val="center"/>
        </w:trPr>
        <w:tc>
          <w:tcPr>
            <w:tcW w:w="1417" w:type="dxa"/>
            <w:vMerge/>
          </w:tcPr>
          <w:p w14:paraId="3339EC3A" w14:textId="77777777" w:rsidR="003249DA" w:rsidRPr="00BA6862" w:rsidRDefault="003249DA">
            <w:pPr>
              <w:pStyle w:val="B5"/>
              <w:rPr>
                <w:rFonts w:cs="v4.2.0"/>
              </w:rPr>
            </w:pPr>
          </w:p>
        </w:tc>
        <w:tc>
          <w:tcPr>
            <w:tcW w:w="1418" w:type="dxa"/>
          </w:tcPr>
          <w:p w14:paraId="50283C7E" w14:textId="77777777" w:rsidR="003249DA" w:rsidRPr="00BA6862" w:rsidRDefault="003249DA">
            <w:pPr>
              <w:pStyle w:val="TAC"/>
              <w:rPr>
                <w:rFonts w:cs="v4.2.0"/>
              </w:rPr>
            </w:pPr>
            <w:r w:rsidRPr="00BA6862">
              <w:rPr>
                <w:rFonts w:cs="v4.2.0"/>
              </w:rPr>
              <w:t>Local Area BS</w:t>
            </w:r>
          </w:p>
        </w:tc>
        <w:tc>
          <w:tcPr>
            <w:tcW w:w="1701" w:type="dxa"/>
          </w:tcPr>
          <w:p w14:paraId="32A59C4B" w14:textId="77777777" w:rsidR="003249DA" w:rsidRPr="00BA6862" w:rsidRDefault="003249DA">
            <w:pPr>
              <w:pStyle w:val="TAC"/>
              <w:rPr>
                <w:rFonts w:cs="v4.2.0"/>
              </w:rPr>
            </w:pPr>
            <w:r w:rsidRPr="00BA6862">
              <w:rPr>
                <w:rFonts w:cs="v4.2.0"/>
              </w:rPr>
              <w:t>-66</w:t>
            </w:r>
          </w:p>
        </w:tc>
        <w:tc>
          <w:tcPr>
            <w:tcW w:w="1985" w:type="dxa"/>
          </w:tcPr>
          <w:p w14:paraId="1669C004" w14:textId="77777777" w:rsidR="003249DA" w:rsidRPr="00BA6862" w:rsidRDefault="003249DA">
            <w:pPr>
              <w:pStyle w:val="TAC"/>
              <w:rPr>
                <w:rFonts w:cs="v4.2.0"/>
              </w:rPr>
            </w:pPr>
            <w:r w:rsidRPr="00BA6862">
              <w:rPr>
                <w:rFonts w:cs="v4.2.0"/>
              </w:rPr>
              <w:t>dBm</w:t>
            </w:r>
          </w:p>
        </w:tc>
      </w:tr>
      <w:tr w:rsidR="003249DA" w:rsidRPr="00BA6862" w14:paraId="76C42F0F" w14:textId="77777777">
        <w:trPr>
          <w:cantSplit/>
          <w:jc w:val="center"/>
        </w:trPr>
        <w:tc>
          <w:tcPr>
            <w:tcW w:w="1417" w:type="dxa"/>
            <w:vMerge/>
          </w:tcPr>
          <w:p w14:paraId="560901A1" w14:textId="77777777" w:rsidR="003249DA" w:rsidRPr="00BA6862" w:rsidRDefault="003249DA">
            <w:pPr>
              <w:pStyle w:val="B5"/>
              <w:rPr>
                <w:rFonts w:cs="v4.2.0"/>
              </w:rPr>
            </w:pPr>
          </w:p>
        </w:tc>
        <w:tc>
          <w:tcPr>
            <w:tcW w:w="1418" w:type="dxa"/>
          </w:tcPr>
          <w:p w14:paraId="329062B8" w14:textId="77777777" w:rsidR="003249DA" w:rsidRPr="00BA6862" w:rsidRDefault="003249DA">
            <w:pPr>
              <w:pStyle w:val="TAC"/>
              <w:rPr>
                <w:rFonts w:cs="v4.2.0"/>
              </w:rPr>
            </w:pPr>
            <w:r w:rsidRPr="00BA6862">
              <w:rPr>
                <w:rFonts w:cs="v4.2.0"/>
                <w:lang w:eastAsia="zh-CN"/>
              </w:rPr>
              <w:t>Home BS</w:t>
            </w:r>
          </w:p>
        </w:tc>
        <w:tc>
          <w:tcPr>
            <w:tcW w:w="1701" w:type="dxa"/>
          </w:tcPr>
          <w:p w14:paraId="6827EF87" w14:textId="77777777" w:rsidR="003249DA" w:rsidRPr="00BA6862" w:rsidRDefault="003249DA">
            <w:pPr>
              <w:pStyle w:val="TAC"/>
              <w:rPr>
                <w:rFonts w:cs="v4.2.0"/>
              </w:rPr>
            </w:pPr>
            <w:r w:rsidRPr="00BA6862">
              <w:rPr>
                <w:rFonts w:cs="v4.2.0"/>
                <w:lang w:eastAsia="zh-CN"/>
              </w:rPr>
              <w:t>-51</w:t>
            </w:r>
          </w:p>
        </w:tc>
        <w:tc>
          <w:tcPr>
            <w:tcW w:w="1985" w:type="dxa"/>
          </w:tcPr>
          <w:p w14:paraId="5F1D0135" w14:textId="77777777" w:rsidR="003249DA" w:rsidRPr="00BA6862" w:rsidRDefault="003249DA">
            <w:pPr>
              <w:pStyle w:val="TAC"/>
              <w:rPr>
                <w:rFonts w:cs="v4.2.0"/>
              </w:rPr>
            </w:pPr>
            <w:r w:rsidRPr="00BA6862">
              <w:rPr>
                <w:rFonts w:cs="v4.2.0"/>
              </w:rPr>
              <w:t>dBm</w:t>
            </w:r>
          </w:p>
        </w:tc>
      </w:tr>
      <w:tr w:rsidR="003249DA" w:rsidRPr="00BA6862" w14:paraId="072951BB" w14:textId="77777777">
        <w:trPr>
          <w:cantSplit/>
          <w:jc w:val="center"/>
        </w:trPr>
        <w:tc>
          <w:tcPr>
            <w:tcW w:w="1417" w:type="dxa"/>
            <w:vMerge w:val="restart"/>
          </w:tcPr>
          <w:p w14:paraId="5F4E465D" w14:textId="77777777" w:rsidR="003249DA" w:rsidRPr="00BA6862" w:rsidRDefault="003249DA">
            <w:pPr>
              <w:pStyle w:val="TAC"/>
              <w:rPr>
                <w:rFonts w:cs="v4.2.0"/>
              </w:rPr>
            </w:pPr>
            <w:r w:rsidRPr="00BA6862">
              <w:rPr>
                <w:rFonts w:cs="v4.2.0"/>
              </w:rPr>
              <w:t>Interfering AWGN signal</w:t>
            </w:r>
          </w:p>
        </w:tc>
        <w:tc>
          <w:tcPr>
            <w:tcW w:w="1418" w:type="dxa"/>
          </w:tcPr>
          <w:p w14:paraId="58EE379F" w14:textId="77777777" w:rsidR="003249DA" w:rsidRPr="00BA6862" w:rsidRDefault="003249DA">
            <w:pPr>
              <w:pStyle w:val="TAC"/>
              <w:rPr>
                <w:rFonts w:cs="v4.2.0"/>
              </w:rPr>
            </w:pPr>
            <w:r w:rsidRPr="00BA6862">
              <w:rPr>
                <w:rFonts w:cs="v4.2.0"/>
              </w:rPr>
              <w:t>Wide Area BS</w:t>
            </w:r>
          </w:p>
        </w:tc>
        <w:tc>
          <w:tcPr>
            <w:tcW w:w="1701" w:type="dxa"/>
          </w:tcPr>
          <w:p w14:paraId="45D8C6CC" w14:textId="77777777" w:rsidR="003249DA" w:rsidRPr="00BA6862" w:rsidRDefault="003249DA">
            <w:pPr>
              <w:pStyle w:val="TAC"/>
              <w:rPr>
                <w:rFonts w:cs="v4.2.0"/>
              </w:rPr>
            </w:pPr>
            <w:r w:rsidRPr="00BA6862">
              <w:rPr>
                <w:rFonts w:cs="v4.2.0"/>
              </w:rPr>
              <w:t>-76</w:t>
            </w:r>
          </w:p>
        </w:tc>
        <w:tc>
          <w:tcPr>
            <w:tcW w:w="1985" w:type="dxa"/>
          </w:tcPr>
          <w:p w14:paraId="284F5980" w14:textId="77777777" w:rsidR="003249DA" w:rsidRPr="00BA6862" w:rsidRDefault="003249DA">
            <w:pPr>
              <w:pStyle w:val="TAC"/>
              <w:rPr>
                <w:rFonts w:cs="v4.2.0"/>
              </w:rPr>
            </w:pPr>
            <w:r w:rsidRPr="00BA6862">
              <w:rPr>
                <w:rFonts w:cs="v4.2.0"/>
              </w:rPr>
              <w:t>dBm/1.28 MHz</w:t>
            </w:r>
          </w:p>
        </w:tc>
      </w:tr>
      <w:tr w:rsidR="003249DA" w:rsidRPr="00BA6862" w14:paraId="116AC00D" w14:textId="77777777">
        <w:trPr>
          <w:cantSplit/>
          <w:jc w:val="center"/>
        </w:trPr>
        <w:tc>
          <w:tcPr>
            <w:tcW w:w="1417" w:type="dxa"/>
            <w:vMerge/>
          </w:tcPr>
          <w:p w14:paraId="57311852" w14:textId="77777777" w:rsidR="003249DA" w:rsidRPr="00BA6862" w:rsidRDefault="003249DA">
            <w:pPr>
              <w:pStyle w:val="TAC"/>
            </w:pPr>
          </w:p>
        </w:tc>
        <w:tc>
          <w:tcPr>
            <w:tcW w:w="1418" w:type="dxa"/>
          </w:tcPr>
          <w:p w14:paraId="117EF422" w14:textId="77777777" w:rsidR="003249DA" w:rsidRPr="00BA6862" w:rsidRDefault="003249DA">
            <w:pPr>
              <w:pStyle w:val="TAC"/>
            </w:pPr>
            <w:r w:rsidRPr="00BA6862">
              <w:rPr>
                <w:rFonts w:cs="v4.2.0"/>
              </w:rPr>
              <w:t>Local Area BS</w:t>
            </w:r>
          </w:p>
        </w:tc>
        <w:tc>
          <w:tcPr>
            <w:tcW w:w="1701" w:type="dxa"/>
          </w:tcPr>
          <w:p w14:paraId="4E6876DF" w14:textId="77777777" w:rsidR="003249DA" w:rsidRPr="00BA6862" w:rsidRDefault="003249DA">
            <w:pPr>
              <w:pStyle w:val="TAC"/>
            </w:pPr>
            <w:r w:rsidRPr="00BA6862">
              <w:t>-62</w:t>
            </w:r>
          </w:p>
        </w:tc>
        <w:tc>
          <w:tcPr>
            <w:tcW w:w="1985" w:type="dxa"/>
          </w:tcPr>
          <w:p w14:paraId="18A51D89" w14:textId="77777777" w:rsidR="003249DA" w:rsidRPr="00BA6862" w:rsidRDefault="003249DA">
            <w:pPr>
              <w:pStyle w:val="TAC"/>
            </w:pPr>
            <w:r w:rsidRPr="00BA6862">
              <w:t>dBm/1.28 MHz</w:t>
            </w:r>
          </w:p>
        </w:tc>
      </w:tr>
      <w:tr w:rsidR="003249DA" w:rsidRPr="00BA6862" w14:paraId="70C54491" w14:textId="77777777">
        <w:trPr>
          <w:cantSplit/>
          <w:jc w:val="center"/>
        </w:trPr>
        <w:tc>
          <w:tcPr>
            <w:tcW w:w="1417" w:type="dxa"/>
            <w:vMerge/>
          </w:tcPr>
          <w:p w14:paraId="47567DCD" w14:textId="77777777" w:rsidR="003249DA" w:rsidRPr="00BA6862" w:rsidRDefault="003249DA">
            <w:pPr>
              <w:pStyle w:val="TAC"/>
            </w:pPr>
          </w:p>
        </w:tc>
        <w:tc>
          <w:tcPr>
            <w:tcW w:w="1418" w:type="dxa"/>
          </w:tcPr>
          <w:p w14:paraId="5C24FB76" w14:textId="77777777" w:rsidR="003249DA" w:rsidRPr="00BA6862" w:rsidRDefault="003249DA">
            <w:pPr>
              <w:pStyle w:val="TAC"/>
              <w:rPr>
                <w:rFonts w:cs="v4.2.0"/>
              </w:rPr>
            </w:pPr>
            <w:r w:rsidRPr="00BA6862">
              <w:rPr>
                <w:rFonts w:cs="v4.2.0"/>
                <w:lang w:eastAsia="zh-CN"/>
              </w:rPr>
              <w:t>Home BS</w:t>
            </w:r>
          </w:p>
        </w:tc>
        <w:tc>
          <w:tcPr>
            <w:tcW w:w="1701" w:type="dxa"/>
          </w:tcPr>
          <w:p w14:paraId="11CFBD7B" w14:textId="77777777" w:rsidR="003249DA" w:rsidRPr="00BA6862" w:rsidRDefault="003249DA">
            <w:pPr>
              <w:pStyle w:val="TAC"/>
            </w:pPr>
            <w:r w:rsidRPr="00BA6862">
              <w:t>-47</w:t>
            </w:r>
          </w:p>
        </w:tc>
        <w:tc>
          <w:tcPr>
            <w:tcW w:w="1985" w:type="dxa"/>
          </w:tcPr>
          <w:p w14:paraId="69A4C277" w14:textId="77777777" w:rsidR="003249DA" w:rsidRPr="00BA6862" w:rsidRDefault="003249DA">
            <w:pPr>
              <w:pStyle w:val="TAC"/>
            </w:pPr>
            <w:r w:rsidRPr="00BA6862">
              <w:t>dBm/1.28 MHz</w:t>
            </w:r>
          </w:p>
        </w:tc>
      </w:tr>
    </w:tbl>
    <w:p w14:paraId="5AE459BF" w14:textId="77777777" w:rsidR="007F7412" w:rsidRPr="00AA0BEB" w:rsidRDefault="007F7412">
      <w:pPr>
        <w:rPr>
          <w:rFonts w:cs="v4.2.0"/>
        </w:rPr>
      </w:pPr>
    </w:p>
    <w:p w14:paraId="0553E3F5" w14:textId="77777777" w:rsidR="007F7412" w:rsidRPr="00AA0BEB" w:rsidRDefault="007F7412">
      <w:pPr>
        <w:pStyle w:val="Heading4"/>
        <w:rPr>
          <w:rFonts w:cs="v4.2.0"/>
        </w:rPr>
      </w:pPr>
      <w:bookmarkStart w:id="139" w:name="_Toc518915795"/>
      <w:r w:rsidRPr="00AA0BEB">
        <w:rPr>
          <w:rFonts w:cs="v4.2.0"/>
        </w:rPr>
        <w:t>7.3.1.3</w:t>
      </w:r>
      <w:r w:rsidRPr="00AA0BEB">
        <w:rPr>
          <w:rFonts w:cs="v4.2.0"/>
        </w:rPr>
        <w:tab/>
        <w:t>7,68 Mcps TDD Option</w:t>
      </w:r>
      <w:bookmarkEnd w:id="139"/>
    </w:p>
    <w:p w14:paraId="7E5CF33C" w14:textId="77777777" w:rsidR="007F7412" w:rsidRPr="00AA0BEB" w:rsidRDefault="007F7412">
      <w:pPr>
        <w:rPr>
          <w:rFonts w:cs="v4.2.0"/>
        </w:rPr>
      </w:pPr>
      <w:r w:rsidRPr="00AA0BEB">
        <w:rPr>
          <w:rFonts w:cs="v4.2.0"/>
        </w:rPr>
        <w:t>The BER shall not exceed 0.001 for the parameters specified in Table 7.2B.</w:t>
      </w:r>
    </w:p>
    <w:p w14:paraId="4EEC3EB4" w14:textId="77777777" w:rsidR="007F7412" w:rsidRPr="00AA0BEB" w:rsidRDefault="007F7412">
      <w:pPr>
        <w:pStyle w:val="TH"/>
        <w:rPr>
          <w:rFonts w:cs="v4.2.0"/>
        </w:rPr>
      </w:pPr>
      <w:r w:rsidRPr="00AA0BEB">
        <w:rPr>
          <w:rFonts w:cs="v4.2.0"/>
        </w:rPr>
        <w:lastRenderedPageBreak/>
        <w:t>Table 7.2B: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46"/>
        <w:gridCol w:w="1347"/>
        <w:gridCol w:w="1843"/>
        <w:gridCol w:w="1843"/>
      </w:tblGrid>
      <w:tr w:rsidR="007F7412" w:rsidRPr="00BA6862" w14:paraId="158148E8" w14:textId="77777777">
        <w:trPr>
          <w:jc w:val="center"/>
        </w:trPr>
        <w:tc>
          <w:tcPr>
            <w:tcW w:w="2693" w:type="dxa"/>
            <w:gridSpan w:val="2"/>
          </w:tcPr>
          <w:p w14:paraId="582E6D9C" w14:textId="77777777" w:rsidR="007F7412" w:rsidRPr="00BA6862" w:rsidRDefault="007F7412">
            <w:pPr>
              <w:pStyle w:val="TAH"/>
              <w:rPr>
                <w:rFonts w:cs="v4.2.0"/>
              </w:rPr>
            </w:pPr>
            <w:r w:rsidRPr="00BA6862">
              <w:rPr>
                <w:rFonts w:cs="v4.2.0"/>
              </w:rPr>
              <w:t>Parameter</w:t>
            </w:r>
          </w:p>
        </w:tc>
        <w:tc>
          <w:tcPr>
            <w:tcW w:w="1843" w:type="dxa"/>
          </w:tcPr>
          <w:p w14:paraId="082FDAEF" w14:textId="77777777" w:rsidR="007F7412" w:rsidRPr="00BA6862" w:rsidRDefault="007F7412">
            <w:pPr>
              <w:pStyle w:val="TAH"/>
              <w:rPr>
                <w:rFonts w:cs="v4.2.0"/>
              </w:rPr>
            </w:pPr>
            <w:r w:rsidRPr="00BA6862">
              <w:rPr>
                <w:rFonts w:cs="v4.2.0"/>
              </w:rPr>
              <w:t>Level</w:t>
            </w:r>
          </w:p>
        </w:tc>
        <w:tc>
          <w:tcPr>
            <w:tcW w:w="1843" w:type="dxa"/>
          </w:tcPr>
          <w:p w14:paraId="2EEEAD76" w14:textId="77777777" w:rsidR="007F7412" w:rsidRPr="00BA6862" w:rsidRDefault="007F7412">
            <w:pPr>
              <w:pStyle w:val="TAH"/>
              <w:rPr>
                <w:rFonts w:cs="v4.2.0"/>
              </w:rPr>
            </w:pPr>
            <w:r w:rsidRPr="00BA6862">
              <w:rPr>
                <w:rFonts w:cs="v4.2.0"/>
              </w:rPr>
              <w:t>Unit</w:t>
            </w:r>
          </w:p>
        </w:tc>
      </w:tr>
      <w:tr w:rsidR="007F7412" w:rsidRPr="00BA6862" w14:paraId="346E6F55" w14:textId="77777777">
        <w:trPr>
          <w:jc w:val="center"/>
        </w:trPr>
        <w:tc>
          <w:tcPr>
            <w:tcW w:w="2693" w:type="dxa"/>
            <w:gridSpan w:val="2"/>
          </w:tcPr>
          <w:p w14:paraId="1BD6B93C" w14:textId="77777777" w:rsidR="007F7412" w:rsidRPr="00BA6862" w:rsidRDefault="007F7412">
            <w:pPr>
              <w:pStyle w:val="TAL"/>
              <w:rPr>
                <w:rFonts w:cs="v4.2.0"/>
              </w:rPr>
            </w:pPr>
            <w:r w:rsidRPr="00BA6862">
              <w:rPr>
                <w:rFonts w:cs="v4.2.0"/>
              </w:rPr>
              <w:t>Reference measurement channel data rate</w:t>
            </w:r>
          </w:p>
        </w:tc>
        <w:tc>
          <w:tcPr>
            <w:tcW w:w="1843" w:type="dxa"/>
          </w:tcPr>
          <w:p w14:paraId="178CFB2E" w14:textId="77777777" w:rsidR="007F7412" w:rsidRPr="00BA6862" w:rsidRDefault="007F7412">
            <w:pPr>
              <w:pStyle w:val="TAC"/>
              <w:rPr>
                <w:rFonts w:cs="v4.2.0"/>
              </w:rPr>
            </w:pPr>
            <w:r w:rsidRPr="00BA6862">
              <w:rPr>
                <w:rFonts w:cs="v4.2.0"/>
              </w:rPr>
              <w:t>12.2</w:t>
            </w:r>
          </w:p>
        </w:tc>
        <w:tc>
          <w:tcPr>
            <w:tcW w:w="1843" w:type="dxa"/>
          </w:tcPr>
          <w:p w14:paraId="168CD906" w14:textId="77777777" w:rsidR="007F7412" w:rsidRPr="00BA6862" w:rsidRDefault="007F7412">
            <w:pPr>
              <w:pStyle w:val="TAC"/>
              <w:rPr>
                <w:rFonts w:cs="v4.2.0"/>
              </w:rPr>
            </w:pPr>
            <w:r w:rsidRPr="00BA6862">
              <w:rPr>
                <w:rFonts w:cs="v4.2.0"/>
              </w:rPr>
              <w:t>kbps</w:t>
            </w:r>
          </w:p>
        </w:tc>
      </w:tr>
      <w:tr w:rsidR="007F7412" w:rsidRPr="00BA6862" w14:paraId="6AA420B1" w14:textId="77777777">
        <w:trPr>
          <w:cantSplit/>
          <w:jc w:val="center"/>
        </w:trPr>
        <w:tc>
          <w:tcPr>
            <w:tcW w:w="1346" w:type="dxa"/>
            <w:vMerge w:val="restart"/>
          </w:tcPr>
          <w:p w14:paraId="0BB1D38B" w14:textId="77777777" w:rsidR="007F7412" w:rsidRPr="00BA6862" w:rsidRDefault="007F7412">
            <w:pPr>
              <w:pStyle w:val="TAL"/>
              <w:rPr>
                <w:rFonts w:cs="v4.2.0"/>
              </w:rPr>
            </w:pPr>
            <w:r w:rsidRPr="00BA6862">
              <w:rPr>
                <w:rFonts w:cs="v4.2.0"/>
              </w:rPr>
              <w:t>Wanted signal mean power</w:t>
            </w:r>
          </w:p>
        </w:tc>
        <w:tc>
          <w:tcPr>
            <w:tcW w:w="1347" w:type="dxa"/>
          </w:tcPr>
          <w:p w14:paraId="400D2FCC" w14:textId="77777777" w:rsidR="007F7412" w:rsidRPr="00BA6862" w:rsidRDefault="007F7412">
            <w:pPr>
              <w:pStyle w:val="TAL"/>
              <w:rPr>
                <w:rFonts w:cs="v4.2.0"/>
              </w:rPr>
            </w:pPr>
            <w:r w:rsidRPr="00BA6862">
              <w:rPr>
                <w:rFonts w:cs="v4.2.0"/>
              </w:rPr>
              <w:t>Wide Area BS</w:t>
            </w:r>
          </w:p>
        </w:tc>
        <w:tc>
          <w:tcPr>
            <w:tcW w:w="1843" w:type="dxa"/>
          </w:tcPr>
          <w:p w14:paraId="54EF76B5" w14:textId="77777777" w:rsidR="007F7412" w:rsidRPr="00BA6862" w:rsidRDefault="007F7412">
            <w:pPr>
              <w:pStyle w:val="TAC"/>
              <w:rPr>
                <w:rFonts w:cs="v4.2.0"/>
              </w:rPr>
            </w:pPr>
            <w:r w:rsidRPr="00BA6862">
              <w:rPr>
                <w:rFonts w:cs="v4.2.0"/>
              </w:rPr>
              <w:t>-79</w:t>
            </w:r>
          </w:p>
        </w:tc>
        <w:tc>
          <w:tcPr>
            <w:tcW w:w="1843" w:type="dxa"/>
          </w:tcPr>
          <w:p w14:paraId="01A9D02E" w14:textId="77777777" w:rsidR="007F7412" w:rsidRPr="00BA6862" w:rsidRDefault="007F7412">
            <w:pPr>
              <w:pStyle w:val="TAC"/>
              <w:rPr>
                <w:rFonts w:cs="v4.2.0"/>
              </w:rPr>
            </w:pPr>
            <w:r w:rsidRPr="00BA6862">
              <w:rPr>
                <w:rFonts w:cs="v4.2.0"/>
              </w:rPr>
              <w:t>dBm</w:t>
            </w:r>
          </w:p>
        </w:tc>
      </w:tr>
      <w:tr w:rsidR="007F7412" w:rsidRPr="00BA6862" w14:paraId="562235D2" w14:textId="77777777">
        <w:trPr>
          <w:cantSplit/>
          <w:jc w:val="center"/>
        </w:trPr>
        <w:tc>
          <w:tcPr>
            <w:tcW w:w="1346" w:type="dxa"/>
            <w:vMerge/>
          </w:tcPr>
          <w:p w14:paraId="3587180B" w14:textId="77777777" w:rsidR="007F7412" w:rsidRPr="00BA6862" w:rsidRDefault="007F7412">
            <w:pPr>
              <w:rPr>
                <w:rFonts w:cs="v4.2.0"/>
              </w:rPr>
            </w:pPr>
          </w:p>
        </w:tc>
        <w:tc>
          <w:tcPr>
            <w:tcW w:w="1347" w:type="dxa"/>
          </w:tcPr>
          <w:p w14:paraId="1AB238F6" w14:textId="77777777" w:rsidR="007F7412" w:rsidRPr="00BA6862" w:rsidRDefault="007F7412">
            <w:pPr>
              <w:pStyle w:val="TAL"/>
              <w:rPr>
                <w:rFonts w:cs="v4.2.0"/>
              </w:rPr>
            </w:pPr>
            <w:r w:rsidRPr="00BA6862">
              <w:rPr>
                <w:rFonts w:cs="v4.2.0"/>
              </w:rPr>
              <w:t>Local Area BS</w:t>
            </w:r>
          </w:p>
        </w:tc>
        <w:tc>
          <w:tcPr>
            <w:tcW w:w="1843" w:type="dxa"/>
          </w:tcPr>
          <w:p w14:paraId="423FFC79" w14:textId="77777777" w:rsidR="007F7412" w:rsidRPr="00BA6862" w:rsidRDefault="007F7412">
            <w:pPr>
              <w:pStyle w:val="TAC"/>
              <w:rPr>
                <w:rFonts w:cs="v4.2.0"/>
              </w:rPr>
            </w:pPr>
            <w:r w:rsidRPr="00BA6862">
              <w:rPr>
                <w:rFonts w:cs="v4.2.0"/>
              </w:rPr>
              <w:t>-65</w:t>
            </w:r>
          </w:p>
        </w:tc>
        <w:tc>
          <w:tcPr>
            <w:tcW w:w="1843" w:type="dxa"/>
          </w:tcPr>
          <w:p w14:paraId="2BC59642" w14:textId="77777777" w:rsidR="007F7412" w:rsidRPr="00BA6862" w:rsidRDefault="007F7412">
            <w:pPr>
              <w:pStyle w:val="TAC"/>
              <w:rPr>
                <w:rFonts w:cs="v4.2.0"/>
              </w:rPr>
            </w:pPr>
            <w:r w:rsidRPr="00BA6862">
              <w:rPr>
                <w:rFonts w:cs="v4.2.0"/>
              </w:rPr>
              <w:t>dBm</w:t>
            </w:r>
          </w:p>
        </w:tc>
      </w:tr>
      <w:tr w:rsidR="007F7412" w:rsidRPr="00BA6862" w14:paraId="465D32BD" w14:textId="77777777">
        <w:trPr>
          <w:cantSplit/>
          <w:jc w:val="center"/>
        </w:trPr>
        <w:tc>
          <w:tcPr>
            <w:tcW w:w="1346" w:type="dxa"/>
            <w:vMerge w:val="restart"/>
          </w:tcPr>
          <w:p w14:paraId="79779CF1" w14:textId="77777777" w:rsidR="007F7412" w:rsidRPr="00BA6862" w:rsidRDefault="007F7412">
            <w:pPr>
              <w:pStyle w:val="TAC"/>
              <w:rPr>
                <w:rFonts w:cs="v4.2.0"/>
              </w:rPr>
            </w:pPr>
            <w:r w:rsidRPr="00BA6862">
              <w:rPr>
                <w:rFonts w:cs="v4.2.0"/>
              </w:rPr>
              <w:t>Interfering AWGN signal</w:t>
            </w:r>
          </w:p>
        </w:tc>
        <w:tc>
          <w:tcPr>
            <w:tcW w:w="1347" w:type="dxa"/>
          </w:tcPr>
          <w:p w14:paraId="7CCCB9B7" w14:textId="77777777" w:rsidR="007F7412" w:rsidRPr="00BA6862" w:rsidRDefault="007F7412">
            <w:pPr>
              <w:pStyle w:val="TAC"/>
              <w:rPr>
                <w:rFonts w:cs="v4.2.0"/>
              </w:rPr>
            </w:pPr>
            <w:r w:rsidRPr="00BA6862">
              <w:rPr>
                <w:rFonts w:cs="v4.2.0"/>
              </w:rPr>
              <w:t>Wide Area BS</w:t>
            </w:r>
          </w:p>
        </w:tc>
        <w:tc>
          <w:tcPr>
            <w:tcW w:w="1843" w:type="dxa"/>
          </w:tcPr>
          <w:p w14:paraId="54FD9E89" w14:textId="77777777" w:rsidR="007F7412" w:rsidRPr="00BA6862" w:rsidRDefault="007F7412">
            <w:pPr>
              <w:pStyle w:val="TAC"/>
              <w:rPr>
                <w:rFonts w:cs="v4.2.0"/>
              </w:rPr>
            </w:pPr>
            <w:r w:rsidRPr="00BA6862">
              <w:rPr>
                <w:rFonts w:cs="v4.2.0"/>
              </w:rPr>
              <w:t>-70</w:t>
            </w:r>
          </w:p>
        </w:tc>
        <w:tc>
          <w:tcPr>
            <w:tcW w:w="1843" w:type="dxa"/>
          </w:tcPr>
          <w:p w14:paraId="20B7CDC1" w14:textId="77777777" w:rsidR="007F7412" w:rsidRPr="00BA6862" w:rsidRDefault="007F7412">
            <w:pPr>
              <w:pStyle w:val="TAC"/>
              <w:rPr>
                <w:rFonts w:cs="v4.2.0"/>
              </w:rPr>
            </w:pPr>
            <w:r w:rsidRPr="00BA6862">
              <w:rPr>
                <w:rFonts w:cs="v4.2.0"/>
              </w:rPr>
              <w:t>dBm/7.68 MHz</w:t>
            </w:r>
          </w:p>
        </w:tc>
      </w:tr>
      <w:tr w:rsidR="007F7412" w:rsidRPr="00BA6862" w14:paraId="22635F1A" w14:textId="77777777">
        <w:trPr>
          <w:cantSplit/>
          <w:jc w:val="center"/>
        </w:trPr>
        <w:tc>
          <w:tcPr>
            <w:tcW w:w="1346" w:type="dxa"/>
            <w:vMerge/>
          </w:tcPr>
          <w:p w14:paraId="00705D66" w14:textId="77777777" w:rsidR="007F7412" w:rsidRPr="00BA6862" w:rsidRDefault="007F7412">
            <w:pPr>
              <w:pStyle w:val="TAC"/>
            </w:pPr>
          </w:p>
        </w:tc>
        <w:tc>
          <w:tcPr>
            <w:tcW w:w="1347" w:type="dxa"/>
          </w:tcPr>
          <w:p w14:paraId="71BBB245" w14:textId="77777777" w:rsidR="007F7412" w:rsidRPr="00BA6862" w:rsidRDefault="007F7412">
            <w:pPr>
              <w:pStyle w:val="TAC"/>
            </w:pPr>
            <w:r w:rsidRPr="00BA6862">
              <w:rPr>
                <w:rFonts w:cs="v4.2.0"/>
              </w:rPr>
              <w:t>Local Area BS</w:t>
            </w:r>
          </w:p>
        </w:tc>
        <w:tc>
          <w:tcPr>
            <w:tcW w:w="1843" w:type="dxa"/>
          </w:tcPr>
          <w:p w14:paraId="48B30551" w14:textId="77777777" w:rsidR="007F7412" w:rsidRPr="00BA6862" w:rsidRDefault="007F7412">
            <w:pPr>
              <w:pStyle w:val="TAC"/>
            </w:pPr>
            <w:r w:rsidRPr="00BA6862">
              <w:t>-56</w:t>
            </w:r>
          </w:p>
        </w:tc>
        <w:tc>
          <w:tcPr>
            <w:tcW w:w="1843" w:type="dxa"/>
          </w:tcPr>
          <w:p w14:paraId="16DFCA5F" w14:textId="77777777" w:rsidR="007F7412" w:rsidRPr="00BA6862" w:rsidRDefault="007F7412">
            <w:pPr>
              <w:pStyle w:val="TAC"/>
            </w:pPr>
            <w:r w:rsidRPr="00BA6862">
              <w:t>dBm/7</w:t>
            </w:r>
            <w:r w:rsidRPr="00BA6862">
              <w:rPr>
                <w:rFonts w:cs="v4.2.0"/>
              </w:rPr>
              <w:t>.68</w:t>
            </w:r>
            <w:r w:rsidRPr="00BA6862">
              <w:t xml:space="preserve"> MHz</w:t>
            </w:r>
          </w:p>
        </w:tc>
      </w:tr>
    </w:tbl>
    <w:p w14:paraId="594431F3" w14:textId="77777777" w:rsidR="007F7412" w:rsidRPr="00AA0BEB" w:rsidRDefault="007F7412"/>
    <w:p w14:paraId="283D1863" w14:textId="77777777" w:rsidR="007F7412" w:rsidRPr="00AA0BEB" w:rsidRDefault="007F7412">
      <w:pPr>
        <w:pStyle w:val="Heading2"/>
        <w:rPr>
          <w:rFonts w:cs="v4.2.0"/>
        </w:rPr>
      </w:pPr>
      <w:bookmarkStart w:id="140" w:name="_Toc518915796"/>
      <w:r w:rsidRPr="00AA0BEB">
        <w:rPr>
          <w:rFonts w:cs="v4.2.0"/>
        </w:rPr>
        <w:t>7.4</w:t>
      </w:r>
      <w:r w:rsidRPr="00AA0BEB">
        <w:rPr>
          <w:rFonts w:cs="v4.2.0"/>
        </w:rPr>
        <w:tab/>
        <w:t>Adjacent Channel Selectivity (ACS)</w:t>
      </w:r>
      <w:bookmarkEnd w:id="140"/>
    </w:p>
    <w:p w14:paraId="4ADD5106" w14:textId="77777777" w:rsidR="007F7412" w:rsidRPr="00AA0BEB" w:rsidRDefault="007F7412">
      <w:pPr>
        <w:rPr>
          <w:rFonts w:cs="v4.2.0"/>
        </w:rPr>
      </w:pPr>
      <w:r w:rsidRPr="00AA0BEB">
        <w:rPr>
          <w:rFonts w:cs="v4.2.0"/>
        </w:rPr>
        <w:t>Adjacent channel selectivity (ACS) is a measure of the receiver ability to receive a wanted signal at its assigned channel frequency in the presence of a single code CDMA modulated adjacent channel signal at a given frequency offset from the center frequency of the assigned channel. ACS is the ratio of the receiver filter attenuation on the assigned channel frequency to the receiver filter attenuation on the adjacent channel(s).</w:t>
      </w:r>
    </w:p>
    <w:p w14:paraId="277A42D3" w14:textId="77777777" w:rsidR="007F7412" w:rsidRPr="00AA0BEB" w:rsidRDefault="007F7412">
      <w:pPr>
        <w:pStyle w:val="Heading3"/>
        <w:rPr>
          <w:rFonts w:cs="v4.2.0"/>
        </w:rPr>
      </w:pPr>
      <w:bookmarkStart w:id="141" w:name="_Toc518915797"/>
      <w:r w:rsidRPr="00AA0BEB">
        <w:rPr>
          <w:rFonts w:cs="v4.2.0"/>
        </w:rPr>
        <w:t>7.4.1</w:t>
      </w:r>
      <w:r w:rsidRPr="00AA0BEB">
        <w:rPr>
          <w:rFonts w:cs="v4.2.0"/>
        </w:rPr>
        <w:tab/>
        <w:t>Minimum Requirement</w:t>
      </w:r>
      <w:bookmarkEnd w:id="141"/>
    </w:p>
    <w:p w14:paraId="186264DB" w14:textId="77777777" w:rsidR="007F7412" w:rsidRPr="00AA0BEB" w:rsidRDefault="007F7412">
      <w:pPr>
        <w:pStyle w:val="Heading4"/>
        <w:rPr>
          <w:rFonts w:eastAsia="Osaka" w:cs="v4.2.0"/>
        </w:rPr>
      </w:pPr>
      <w:bookmarkStart w:id="142" w:name="_Toc518915798"/>
      <w:r w:rsidRPr="00AA0BEB">
        <w:rPr>
          <w:rFonts w:cs="v4.2.0"/>
        </w:rPr>
        <w:t>7.4.1.1</w:t>
      </w:r>
      <w:r w:rsidRPr="00AA0BEB">
        <w:rPr>
          <w:rFonts w:cs="v4.2.0"/>
        </w:rPr>
        <w:tab/>
        <w:t>3,84 Mcps TDD Option</w:t>
      </w:r>
      <w:bookmarkEnd w:id="142"/>
    </w:p>
    <w:p w14:paraId="11C3F4FC" w14:textId="77777777" w:rsidR="007F7412" w:rsidRPr="00AA0BEB" w:rsidRDefault="007F7412">
      <w:pPr>
        <w:rPr>
          <w:rFonts w:eastAsia="Osaka" w:cs="v4.2.0"/>
        </w:rPr>
      </w:pPr>
      <w:r w:rsidRPr="00AA0BEB">
        <w:rPr>
          <w:rFonts w:eastAsia="Osaka" w:cs="v4.2.0"/>
        </w:rPr>
        <w:t>The BER shall not exceed 0.001 for the parameters specified in table 7.3.</w:t>
      </w:r>
    </w:p>
    <w:p w14:paraId="259A2FB4" w14:textId="77777777" w:rsidR="007F7412" w:rsidRPr="00AA0BEB" w:rsidRDefault="007F7412">
      <w:pPr>
        <w:pStyle w:val="TH"/>
        <w:rPr>
          <w:rFonts w:cs="v4.2.0"/>
        </w:rPr>
      </w:pPr>
      <w:r w:rsidRPr="00AA0BEB">
        <w:rPr>
          <w:rFonts w:cs="v4.2.0"/>
        </w:rPr>
        <w:t>Table 7.3: 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9"/>
        <w:gridCol w:w="1560"/>
        <w:gridCol w:w="1559"/>
        <w:gridCol w:w="1347"/>
      </w:tblGrid>
      <w:tr w:rsidR="007F7412" w:rsidRPr="00BA6862" w14:paraId="6D2BFA70" w14:textId="77777777">
        <w:trPr>
          <w:jc w:val="center"/>
        </w:trPr>
        <w:tc>
          <w:tcPr>
            <w:tcW w:w="3189" w:type="dxa"/>
            <w:gridSpan w:val="2"/>
          </w:tcPr>
          <w:p w14:paraId="2724E329" w14:textId="77777777" w:rsidR="007F7412" w:rsidRPr="00BA6862" w:rsidRDefault="007F7412">
            <w:pPr>
              <w:pStyle w:val="TAH"/>
              <w:rPr>
                <w:rFonts w:cs="v4.2.0"/>
              </w:rPr>
            </w:pPr>
            <w:r w:rsidRPr="00BA6862">
              <w:rPr>
                <w:rFonts w:cs="v4.2.0"/>
              </w:rPr>
              <w:br w:type="page"/>
              <w:t>Parameter</w:t>
            </w:r>
          </w:p>
        </w:tc>
        <w:tc>
          <w:tcPr>
            <w:tcW w:w="1559" w:type="dxa"/>
          </w:tcPr>
          <w:p w14:paraId="4D2B5C68" w14:textId="77777777" w:rsidR="007F7412" w:rsidRPr="00BA6862" w:rsidRDefault="007F7412">
            <w:pPr>
              <w:pStyle w:val="TAH"/>
              <w:rPr>
                <w:rFonts w:cs="v4.2.0"/>
              </w:rPr>
            </w:pPr>
            <w:r w:rsidRPr="00BA6862">
              <w:rPr>
                <w:rFonts w:cs="v4.2.0"/>
              </w:rPr>
              <w:t>Level</w:t>
            </w:r>
          </w:p>
        </w:tc>
        <w:tc>
          <w:tcPr>
            <w:tcW w:w="1347" w:type="dxa"/>
          </w:tcPr>
          <w:p w14:paraId="1384EAAF" w14:textId="77777777" w:rsidR="007F7412" w:rsidRPr="00BA6862" w:rsidRDefault="007F7412">
            <w:pPr>
              <w:pStyle w:val="TAH"/>
              <w:rPr>
                <w:rFonts w:cs="v4.2.0"/>
              </w:rPr>
            </w:pPr>
            <w:r w:rsidRPr="00BA6862">
              <w:rPr>
                <w:rFonts w:cs="v4.2.0"/>
              </w:rPr>
              <w:t>Unit</w:t>
            </w:r>
          </w:p>
        </w:tc>
      </w:tr>
      <w:tr w:rsidR="007F7412" w:rsidRPr="00BA6862" w14:paraId="5A8D672E" w14:textId="77777777">
        <w:trPr>
          <w:trHeight w:val="351"/>
          <w:jc w:val="center"/>
        </w:trPr>
        <w:tc>
          <w:tcPr>
            <w:tcW w:w="3189" w:type="dxa"/>
            <w:gridSpan w:val="2"/>
          </w:tcPr>
          <w:p w14:paraId="4B3383BD" w14:textId="77777777" w:rsidR="007F7412" w:rsidRPr="00BA6862" w:rsidRDefault="007F7412">
            <w:pPr>
              <w:pStyle w:val="TAL"/>
              <w:rPr>
                <w:rFonts w:cs="v4.2.0"/>
                <w:lang w:eastAsia="ja-JP"/>
              </w:rPr>
            </w:pPr>
            <w:r w:rsidRPr="00BA6862">
              <w:rPr>
                <w:rFonts w:cs="v4.2.0"/>
                <w:lang w:eastAsia="ja-JP"/>
              </w:rPr>
              <w:t>Reference measurement channel data rate</w:t>
            </w:r>
          </w:p>
        </w:tc>
        <w:tc>
          <w:tcPr>
            <w:tcW w:w="1559" w:type="dxa"/>
          </w:tcPr>
          <w:p w14:paraId="1251B69D" w14:textId="77777777" w:rsidR="007F7412" w:rsidRPr="00BA6862" w:rsidRDefault="007F7412">
            <w:pPr>
              <w:pStyle w:val="TAC"/>
              <w:rPr>
                <w:rFonts w:cs="v4.2.0"/>
                <w:lang w:eastAsia="ja-JP"/>
              </w:rPr>
            </w:pPr>
            <w:r w:rsidRPr="00BA6862">
              <w:rPr>
                <w:rFonts w:cs="v4.2.0"/>
                <w:lang w:eastAsia="ja-JP"/>
              </w:rPr>
              <w:t>12.2</w:t>
            </w:r>
          </w:p>
        </w:tc>
        <w:tc>
          <w:tcPr>
            <w:tcW w:w="1347" w:type="dxa"/>
          </w:tcPr>
          <w:p w14:paraId="63D76D6A" w14:textId="77777777" w:rsidR="007F7412" w:rsidRPr="00BA6862" w:rsidRDefault="007F7412">
            <w:pPr>
              <w:pStyle w:val="TAC"/>
              <w:rPr>
                <w:rFonts w:cs="v4.2.0"/>
                <w:lang w:eastAsia="ja-JP"/>
              </w:rPr>
            </w:pPr>
            <w:r w:rsidRPr="00BA6862">
              <w:rPr>
                <w:rFonts w:cs="v4.2.0"/>
                <w:lang w:eastAsia="ja-JP"/>
              </w:rPr>
              <w:t>kbps</w:t>
            </w:r>
          </w:p>
        </w:tc>
      </w:tr>
      <w:tr w:rsidR="007F7412" w:rsidRPr="00BA6862" w14:paraId="55B7F206" w14:textId="77777777">
        <w:trPr>
          <w:cantSplit/>
          <w:jc w:val="center"/>
        </w:trPr>
        <w:tc>
          <w:tcPr>
            <w:tcW w:w="1629" w:type="dxa"/>
            <w:vMerge w:val="restart"/>
          </w:tcPr>
          <w:p w14:paraId="7DBC2A39" w14:textId="77777777" w:rsidR="007F7412" w:rsidRPr="00BA6862" w:rsidRDefault="007F7412">
            <w:pPr>
              <w:pStyle w:val="TAL"/>
              <w:rPr>
                <w:lang w:eastAsia="ja-JP"/>
              </w:rPr>
            </w:pPr>
            <w:r w:rsidRPr="00BA6862">
              <w:t>Wanted signal mean power</w:t>
            </w:r>
          </w:p>
        </w:tc>
        <w:tc>
          <w:tcPr>
            <w:tcW w:w="1560" w:type="dxa"/>
          </w:tcPr>
          <w:p w14:paraId="36ACB6BB" w14:textId="77777777" w:rsidR="007F7412" w:rsidRPr="00BA6862" w:rsidRDefault="007F7412">
            <w:pPr>
              <w:pStyle w:val="TAC"/>
              <w:rPr>
                <w:lang w:eastAsia="ja-JP"/>
              </w:rPr>
            </w:pPr>
            <w:r w:rsidRPr="00BA6862">
              <w:t>Wide Area BS</w:t>
            </w:r>
          </w:p>
        </w:tc>
        <w:tc>
          <w:tcPr>
            <w:tcW w:w="1559" w:type="dxa"/>
          </w:tcPr>
          <w:p w14:paraId="1AEAFEAD" w14:textId="77777777" w:rsidR="007F7412" w:rsidRPr="00BA6862" w:rsidRDefault="007F7412">
            <w:pPr>
              <w:pStyle w:val="TAC"/>
            </w:pPr>
            <w:r w:rsidRPr="00BA6862">
              <w:t>-103</w:t>
            </w:r>
          </w:p>
        </w:tc>
        <w:tc>
          <w:tcPr>
            <w:tcW w:w="1347" w:type="dxa"/>
          </w:tcPr>
          <w:p w14:paraId="4438E50D" w14:textId="77777777" w:rsidR="007F7412" w:rsidRPr="00BA6862" w:rsidRDefault="007F7412">
            <w:pPr>
              <w:pStyle w:val="TAC"/>
              <w:rPr>
                <w:lang w:eastAsia="ja-JP"/>
              </w:rPr>
            </w:pPr>
            <w:r w:rsidRPr="00BA6862">
              <w:t>dBm</w:t>
            </w:r>
          </w:p>
        </w:tc>
      </w:tr>
      <w:tr w:rsidR="007F7412" w:rsidRPr="00BA6862" w14:paraId="314333BB" w14:textId="77777777">
        <w:trPr>
          <w:cantSplit/>
          <w:jc w:val="center"/>
        </w:trPr>
        <w:tc>
          <w:tcPr>
            <w:tcW w:w="1629" w:type="dxa"/>
            <w:vMerge/>
          </w:tcPr>
          <w:p w14:paraId="0CCCA2E7" w14:textId="77777777" w:rsidR="007F7412" w:rsidRPr="00BA6862" w:rsidRDefault="007F7412">
            <w:pPr>
              <w:rPr>
                <w:rFonts w:cs="v4.2.0"/>
              </w:rPr>
            </w:pPr>
          </w:p>
        </w:tc>
        <w:tc>
          <w:tcPr>
            <w:tcW w:w="1560" w:type="dxa"/>
          </w:tcPr>
          <w:p w14:paraId="21923FC7" w14:textId="77777777" w:rsidR="007F7412" w:rsidRPr="00BA6862" w:rsidRDefault="007F7412">
            <w:pPr>
              <w:pStyle w:val="TAC"/>
              <w:rPr>
                <w:lang w:eastAsia="ja-JP"/>
              </w:rPr>
            </w:pPr>
            <w:r w:rsidRPr="00BA6862">
              <w:t>Local Area BS</w:t>
            </w:r>
          </w:p>
        </w:tc>
        <w:tc>
          <w:tcPr>
            <w:tcW w:w="1559" w:type="dxa"/>
          </w:tcPr>
          <w:p w14:paraId="02A57031" w14:textId="77777777" w:rsidR="007F7412" w:rsidRPr="00BA6862" w:rsidRDefault="007F7412">
            <w:pPr>
              <w:pStyle w:val="TAC"/>
            </w:pPr>
            <w:r w:rsidRPr="00BA6862">
              <w:t>-89</w:t>
            </w:r>
          </w:p>
        </w:tc>
        <w:tc>
          <w:tcPr>
            <w:tcW w:w="1347" w:type="dxa"/>
          </w:tcPr>
          <w:p w14:paraId="1FCDB270" w14:textId="77777777" w:rsidR="007F7412" w:rsidRPr="00BA6862" w:rsidRDefault="007F7412">
            <w:pPr>
              <w:pStyle w:val="TAC"/>
            </w:pPr>
            <w:r w:rsidRPr="00BA6862">
              <w:t>dBm</w:t>
            </w:r>
          </w:p>
        </w:tc>
      </w:tr>
      <w:tr w:rsidR="007F7412" w:rsidRPr="00BA6862" w14:paraId="748F201F" w14:textId="77777777">
        <w:trPr>
          <w:cantSplit/>
          <w:jc w:val="center"/>
        </w:trPr>
        <w:tc>
          <w:tcPr>
            <w:tcW w:w="1629" w:type="dxa"/>
            <w:vMerge w:val="restart"/>
          </w:tcPr>
          <w:p w14:paraId="7A244A85" w14:textId="77777777" w:rsidR="007F7412" w:rsidRPr="00BA6862" w:rsidRDefault="007F7412">
            <w:pPr>
              <w:pStyle w:val="TAL"/>
            </w:pPr>
            <w:r w:rsidRPr="00BA6862">
              <w:t>Interfering signal mean power</w:t>
            </w:r>
          </w:p>
        </w:tc>
        <w:tc>
          <w:tcPr>
            <w:tcW w:w="1560" w:type="dxa"/>
          </w:tcPr>
          <w:p w14:paraId="5D4BDC5B" w14:textId="77777777" w:rsidR="007F7412" w:rsidRPr="00BA6862" w:rsidRDefault="007F7412">
            <w:pPr>
              <w:pStyle w:val="TAC"/>
              <w:rPr>
                <w:rFonts w:cs="v4.2.0"/>
              </w:rPr>
            </w:pPr>
            <w:r w:rsidRPr="00BA6862">
              <w:rPr>
                <w:rFonts w:cs="v4.2.0"/>
              </w:rPr>
              <w:t>Wide Area BS</w:t>
            </w:r>
          </w:p>
        </w:tc>
        <w:tc>
          <w:tcPr>
            <w:tcW w:w="1559" w:type="dxa"/>
          </w:tcPr>
          <w:p w14:paraId="42517BA1" w14:textId="77777777" w:rsidR="007F7412" w:rsidRPr="00BA6862" w:rsidRDefault="007F7412">
            <w:pPr>
              <w:pStyle w:val="TAC"/>
              <w:rPr>
                <w:rFonts w:cs="v4.2.0"/>
              </w:rPr>
            </w:pPr>
            <w:r w:rsidRPr="00BA6862">
              <w:rPr>
                <w:rFonts w:cs="v4.2.0"/>
              </w:rPr>
              <w:t>-52</w:t>
            </w:r>
          </w:p>
        </w:tc>
        <w:tc>
          <w:tcPr>
            <w:tcW w:w="1347" w:type="dxa"/>
          </w:tcPr>
          <w:p w14:paraId="4B00B0E5" w14:textId="77777777" w:rsidR="007F7412" w:rsidRPr="00BA6862" w:rsidRDefault="007F7412">
            <w:pPr>
              <w:pStyle w:val="TAC"/>
              <w:rPr>
                <w:rFonts w:cs="v4.2.0"/>
              </w:rPr>
            </w:pPr>
            <w:r w:rsidRPr="00BA6862">
              <w:rPr>
                <w:rFonts w:cs="v4.2.0"/>
              </w:rPr>
              <w:t>dBm</w:t>
            </w:r>
          </w:p>
        </w:tc>
      </w:tr>
      <w:tr w:rsidR="007F7412" w:rsidRPr="00BA6862" w14:paraId="06E44188" w14:textId="77777777">
        <w:trPr>
          <w:cantSplit/>
          <w:jc w:val="center"/>
        </w:trPr>
        <w:tc>
          <w:tcPr>
            <w:tcW w:w="1629" w:type="dxa"/>
            <w:vMerge/>
          </w:tcPr>
          <w:p w14:paraId="31D04AC9" w14:textId="77777777" w:rsidR="007F7412" w:rsidRPr="00BA6862" w:rsidRDefault="007F7412">
            <w:pPr>
              <w:pStyle w:val="TAC"/>
            </w:pPr>
          </w:p>
        </w:tc>
        <w:tc>
          <w:tcPr>
            <w:tcW w:w="1560" w:type="dxa"/>
          </w:tcPr>
          <w:p w14:paraId="1ED1CEDF" w14:textId="77777777" w:rsidR="007F7412" w:rsidRPr="00BA6862" w:rsidRDefault="007F7412">
            <w:pPr>
              <w:pStyle w:val="TAC"/>
            </w:pPr>
            <w:r w:rsidRPr="00BA6862">
              <w:t>Local Area BS</w:t>
            </w:r>
          </w:p>
        </w:tc>
        <w:tc>
          <w:tcPr>
            <w:tcW w:w="1559" w:type="dxa"/>
          </w:tcPr>
          <w:p w14:paraId="71FA1048" w14:textId="77777777" w:rsidR="007F7412" w:rsidRPr="00BA6862" w:rsidRDefault="007F7412">
            <w:pPr>
              <w:pStyle w:val="TAC"/>
            </w:pPr>
            <w:r w:rsidRPr="00BA6862">
              <w:t>-38</w:t>
            </w:r>
          </w:p>
        </w:tc>
        <w:tc>
          <w:tcPr>
            <w:tcW w:w="1347" w:type="dxa"/>
          </w:tcPr>
          <w:p w14:paraId="214FA11B" w14:textId="77777777" w:rsidR="007F7412" w:rsidRPr="00BA6862" w:rsidRDefault="007F7412">
            <w:pPr>
              <w:pStyle w:val="TAC"/>
            </w:pPr>
            <w:r w:rsidRPr="00BA6862">
              <w:t>dBm</w:t>
            </w:r>
          </w:p>
        </w:tc>
      </w:tr>
      <w:tr w:rsidR="007F7412" w:rsidRPr="00BA6862" w14:paraId="6A88A8FE" w14:textId="77777777">
        <w:trPr>
          <w:jc w:val="center"/>
        </w:trPr>
        <w:tc>
          <w:tcPr>
            <w:tcW w:w="3189" w:type="dxa"/>
            <w:gridSpan w:val="2"/>
          </w:tcPr>
          <w:p w14:paraId="7DB2C523" w14:textId="77777777" w:rsidR="007F7412" w:rsidRPr="00BA6862" w:rsidRDefault="007F7412">
            <w:pPr>
              <w:pStyle w:val="TAL"/>
              <w:rPr>
                <w:rFonts w:cs="v4.2.0"/>
              </w:rPr>
            </w:pPr>
            <w:r w:rsidRPr="00BA6862">
              <w:rPr>
                <w:rFonts w:cs="v4.2.0"/>
              </w:rPr>
              <w:t>Fuw offset (Modulated)</w:t>
            </w:r>
          </w:p>
        </w:tc>
        <w:tc>
          <w:tcPr>
            <w:tcW w:w="1559" w:type="dxa"/>
          </w:tcPr>
          <w:p w14:paraId="4E41BB89" w14:textId="77777777" w:rsidR="007F7412" w:rsidRPr="00BA6862" w:rsidRDefault="007F7412">
            <w:pPr>
              <w:pStyle w:val="TAC"/>
              <w:rPr>
                <w:rFonts w:cs="v4.2.0"/>
                <w:lang w:eastAsia="ja-JP"/>
              </w:rPr>
            </w:pPr>
            <w:r w:rsidRPr="00BA6862">
              <w:rPr>
                <w:rFonts w:cs="v4.2.0"/>
                <w:lang w:eastAsia="ja-JP"/>
              </w:rPr>
              <w:t>5</w:t>
            </w:r>
          </w:p>
        </w:tc>
        <w:tc>
          <w:tcPr>
            <w:tcW w:w="1347" w:type="dxa"/>
          </w:tcPr>
          <w:p w14:paraId="4AC45F4B" w14:textId="77777777" w:rsidR="007F7412" w:rsidRPr="00BA6862" w:rsidRDefault="007F7412">
            <w:pPr>
              <w:pStyle w:val="TAC"/>
              <w:rPr>
                <w:rFonts w:cs="v4.2.0"/>
              </w:rPr>
            </w:pPr>
            <w:r w:rsidRPr="00BA6862">
              <w:rPr>
                <w:rFonts w:cs="v4.2.0"/>
              </w:rPr>
              <w:t>MHz</w:t>
            </w:r>
          </w:p>
        </w:tc>
      </w:tr>
    </w:tbl>
    <w:p w14:paraId="17C815EE" w14:textId="77777777" w:rsidR="007F7412" w:rsidRPr="00AA0BEB" w:rsidRDefault="007F7412">
      <w:pPr>
        <w:rPr>
          <w:rFonts w:cs="v4.2.0"/>
        </w:rPr>
      </w:pPr>
    </w:p>
    <w:p w14:paraId="71FE1663" w14:textId="77777777" w:rsidR="007F7412" w:rsidRPr="00AA0BEB" w:rsidRDefault="007F7412">
      <w:pPr>
        <w:pStyle w:val="Heading4"/>
        <w:rPr>
          <w:rFonts w:cs="v4.2.0"/>
        </w:rPr>
      </w:pPr>
      <w:bookmarkStart w:id="143" w:name="_Toc518915799"/>
      <w:r w:rsidRPr="00AA0BEB">
        <w:rPr>
          <w:rFonts w:cs="v4.2.0"/>
        </w:rPr>
        <w:t>7.4.1.2</w:t>
      </w:r>
      <w:r w:rsidRPr="00AA0BEB">
        <w:rPr>
          <w:rFonts w:cs="v4.2.0"/>
        </w:rPr>
        <w:tab/>
        <w:t>1,28 Mcps TDD Option</w:t>
      </w:r>
      <w:bookmarkEnd w:id="143"/>
    </w:p>
    <w:p w14:paraId="3BADC662" w14:textId="77777777" w:rsidR="007F7412" w:rsidRPr="00AA0BEB" w:rsidRDefault="007F7412" w:rsidP="00851DDE">
      <w:pPr>
        <w:rPr>
          <w:rFonts w:eastAsia="Osaka"/>
        </w:rPr>
      </w:pPr>
      <w:r w:rsidRPr="00AA0BEB">
        <w:rPr>
          <w:rFonts w:eastAsia="Osaka"/>
        </w:rPr>
        <w:t>The BER shall not exceed 0.001 for the parameters specified in table7.3A</w:t>
      </w:r>
      <w:r w:rsidR="00851DDE" w:rsidRPr="00AA0BEB">
        <w:rPr>
          <w:rFonts w:eastAsia="Osaka"/>
        </w:rPr>
        <w:t>.</w:t>
      </w:r>
    </w:p>
    <w:p w14:paraId="14A05F2B" w14:textId="77777777" w:rsidR="00851DDE" w:rsidRPr="00AA0BEB" w:rsidRDefault="00851DDE" w:rsidP="00851DDE">
      <w:pPr>
        <w:rPr>
          <w:rFonts w:eastAsia="Osaka"/>
        </w:rPr>
      </w:pPr>
      <w:r w:rsidRPr="00AA0BEB">
        <w:rPr>
          <w:rFonts w:eastAsia="Osaka"/>
        </w:rPr>
        <w:t>For BS capable of multi-band operation, the requirement applies in addition inside any inter RF bandwidth gap</w:t>
      </w:r>
      <w:r w:rsidR="003C03A9" w:rsidRPr="00AA0BEB">
        <w:t xml:space="preserve"> as long as the inter RF bandwidth gap size is at least 1.6MHz</w:t>
      </w:r>
      <w:r w:rsidRPr="00AA0BEB">
        <w:rPr>
          <w:rFonts w:eastAsia="Osaka"/>
        </w:rPr>
        <w:t xml:space="preserve">. The interfering signal offset is defined relative to </w:t>
      </w:r>
      <w:r w:rsidR="003C03A9" w:rsidRPr="00AA0BEB">
        <w:t>lower/upper</w:t>
      </w:r>
      <w:r w:rsidRPr="00AA0BEB">
        <w:rPr>
          <w:rFonts w:eastAsia="Osaka"/>
        </w:rPr>
        <w:t xml:space="preserve"> RF bandwidth edges inside the inter RF bandwidth gap and is equal to -0.8MHz/+0.8MHz, respectively.</w:t>
      </w:r>
    </w:p>
    <w:p w14:paraId="676FA59F" w14:textId="77777777" w:rsidR="007F7412" w:rsidRPr="00AA0BEB" w:rsidRDefault="007F7412">
      <w:pPr>
        <w:pStyle w:val="TH"/>
        <w:outlineLvl w:val="0"/>
        <w:rPr>
          <w:rFonts w:cs="v4.2.0"/>
        </w:rPr>
      </w:pPr>
      <w:r w:rsidRPr="00AA0BEB">
        <w:rPr>
          <w:rFonts w:cs="v4.2.0"/>
        </w:rPr>
        <w:t>Table 7.3A: 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0"/>
        <w:gridCol w:w="1560"/>
        <w:gridCol w:w="1134"/>
        <w:gridCol w:w="1843"/>
      </w:tblGrid>
      <w:tr w:rsidR="007F7412" w:rsidRPr="00BA6862" w14:paraId="0C02D6EF" w14:textId="77777777">
        <w:trPr>
          <w:jc w:val="center"/>
        </w:trPr>
        <w:tc>
          <w:tcPr>
            <w:tcW w:w="3260" w:type="dxa"/>
            <w:gridSpan w:val="2"/>
          </w:tcPr>
          <w:p w14:paraId="4131BD06" w14:textId="77777777" w:rsidR="007F7412" w:rsidRPr="00BA6862" w:rsidRDefault="007F7412">
            <w:pPr>
              <w:pStyle w:val="TAH"/>
              <w:rPr>
                <w:rFonts w:cs="v4.2.0"/>
              </w:rPr>
            </w:pPr>
            <w:r w:rsidRPr="00BA6862">
              <w:rPr>
                <w:rFonts w:cs="v4.2.0"/>
              </w:rPr>
              <w:br w:type="page"/>
              <w:t>Parameter</w:t>
            </w:r>
          </w:p>
        </w:tc>
        <w:tc>
          <w:tcPr>
            <w:tcW w:w="1134" w:type="dxa"/>
          </w:tcPr>
          <w:p w14:paraId="2C2D571D" w14:textId="77777777" w:rsidR="007F7412" w:rsidRPr="00BA6862" w:rsidRDefault="007F7412">
            <w:pPr>
              <w:pStyle w:val="TAH"/>
              <w:rPr>
                <w:rFonts w:cs="v4.2.0"/>
              </w:rPr>
            </w:pPr>
            <w:r w:rsidRPr="00BA6862">
              <w:rPr>
                <w:rFonts w:cs="v4.2.0"/>
              </w:rPr>
              <w:t>Level</w:t>
            </w:r>
          </w:p>
        </w:tc>
        <w:tc>
          <w:tcPr>
            <w:tcW w:w="1843" w:type="dxa"/>
          </w:tcPr>
          <w:p w14:paraId="6273B565" w14:textId="77777777" w:rsidR="007F7412" w:rsidRPr="00BA6862" w:rsidRDefault="007F7412">
            <w:pPr>
              <w:pStyle w:val="TAH"/>
              <w:rPr>
                <w:rFonts w:cs="v4.2.0"/>
              </w:rPr>
            </w:pPr>
            <w:r w:rsidRPr="00BA6862">
              <w:rPr>
                <w:rFonts w:cs="v4.2.0"/>
              </w:rPr>
              <w:t>Unit</w:t>
            </w:r>
          </w:p>
        </w:tc>
      </w:tr>
      <w:tr w:rsidR="007F7412" w:rsidRPr="00BA6862" w14:paraId="04CFF4D3" w14:textId="77777777">
        <w:trPr>
          <w:trHeight w:val="351"/>
          <w:jc w:val="center"/>
        </w:trPr>
        <w:tc>
          <w:tcPr>
            <w:tcW w:w="3260" w:type="dxa"/>
            <w:gridSpan w:val="2"/>
          </w:tcPr>
          <w:p w14:paraId="63FC503C" w14:textId="77777777" w:rsidR="007F7412" w:rsidRPr="00BA6862" w:rsidRDefault="007F7412">
            <w:pPr>
              <w:pStyle w:val="TAC"/>
              <w:rPr>
                <w:rFonts w:cs="v4.2.0"/>
              </w:rPr>
            </w:pPr>
            <w:r w:rsidRPr="00BA6862">
              <w:rPr>
                <w:rFonts w:cs="v4.2.0"/>
              </w:rPr>
              <w:t>Reference measurement channel data rate</w:t>
            </w:r>
          </w:p>
        </w:tc>
        <w:tc>
          <w:tcPr>
            <w:tcW w:w="1134" w:type="dxa"/>
          </w:tcPr>
          <w:p w14:paraId="619EFD97" w14:textId="77777777" w:rsidR="007F7412" w:rsidRPr="00BA6862" w:rsidRDefault="007F7412">
            <w:pPr>
              <w:pStyle w:val="TAC"/>
              <w:rPr>
                <w:rFonts w:cs="v4.2.0"/>
              </w:rPr>
            </w:pPr>
            <w:r w:rsidRPr="00BA6862">
              <w:rPr>
                <w:rFonts w:cs="v4.2.0"/>
              </w:rPr>
              <w:t>12.2</w:t>
            </w:r>
          </w:p>
        </w:tc>
        <w:tc>
          <w:tcPr>
            <w:tcW w:w="1843" w:type="dxa"/>
          </w:tcPr>
          <w:p w14:paraId="2B7363FF" w14:textId="77777777" w:rsidR="007F7412" w:rsidRPr="00BA6862" w:rsidRDefault="007F7412">
            <w:pPr>
              <w:pStyle w:val="TAC"/>
              <w:rPr>
                <w:rFonts w:cs="v4.2.0"/>
              </w:rPr>
            </w:pPr>
            <w:r w:rsidRPr="00BA6862">
              <w:rPr>
                <w:rFonts w:cs="v4.2.0"/>
              </w:rPr>
              <w:t>kbps</w:t>
            </w:r>
          </w:p>
        </w:tc>
      </w:tr>
      <w:tr w:rsidR="003249DA" w:rsidRPr="00BA6862" w14:paraId="3AE5653F" w14:textId="77777777">
        <w:trPr>
          <w:cantSplit/>
          <w:jc w:val="center"/>
        </w:trPr>
        <w:tc>
          <w:tcPr>
            <w:tcW w:w="1700" w:type="dxa"/>
            <w:vMerge w:val="restart"/>
          </w:tcPr>
          <w:p w14:paraId="38EFE532" w14:textId="77777777" w:rsidR="003249DA" w:rsidRPr="00BA6862" w:rsidRDefault="003249DA">
            <w:pPr>
              <w:pStyle w:val="TAL"/>
            </w:pPr>
            <w:r w:rsidRPr="00BA6862">
              <w:t>Wanted signal mean power</w:t>
            </w:r>
          </w:p>
        </w:tc>
        <w:tc>
          <w:tcPr>
            <w:tcW w:w="1560" w:type="dxa"/>
          </w:tcPr>
          <w:p w14:paraId="66387EE3" w14:textId="77777777" w:rsidR="003249DA" w:rsidRPr="00BA6862" w:rsidRDefault="003249DA">
            <w:pPr>
              <w:pStyle w:val="TAC"/>
              <w:rPr>
                <w:rFonts w:cs="v4.2.0"/>
              </w:rPr>
            </w:pPr>
            <w:r w:rsidRPr="00BA6862">
              <w:rPr>
                <w:rFonts w:cs="v4.2.0"/>
              </w:rPr>
              <w:t>Wide Area BS</w:t>
            </w:r>
          </w:p>
        </w:tc>
        <w:tc>
          <w:tcPr>
            <w:tcW w:w="1134" w:type="dxa"/>
          </w:tcPr>
          <w:p w14:paraId="2068AE7F" w14:textId="77777777" w:rsidR="003249DA" w:rsidRPr="00BA6862" w:rsidRDefault="003249DA">
            <w:pPr>
              <w:pStyle w:val="TAC"/>
              <w:rPr>
                <w:rFonts w:cs="v4.2.0"/>
              </w:rPr>
            </w:pPr>
            <w:r w:rsidRPr="00BA6862">
              <w:rPr>
                <w:rFonts w:cs="v4.2.0"/>
              </w:rPr>
              <w:t>-104</w:t>
            </w:r>
          </w:p>
        </w:tc>
        <w:tc>
          <w:tcPr>
            <w:tcW w:w="1843" w:type="dxa"/>
          </w:tcPr>
          <w:p w14:paraId="6AFB046B" w14:textId="77777777" w:rsidR="003249DA" w:rsidRPr="00BA6862" w:rsidRDefault="003249DA">
            <w:pPr>
              <w:pStyle w:val="TAC"/>
              <w:rPr>
                <w:rFonts w:cs="v4.2.0"/>
              </w:rPr>
            </w:pPr>
            <w:r w:rsidRPr="00BA6862">
              <w:rPr>
                <w:rFonts w:cs="v4.2.0"/>
              </w:rPr>
              <w:t>dBm</w:t>
            </w:r>
          </w:p>
        </w:tc>
      </w:tr>
      <w:tr w:rsidR="003249DA" w:rsidRPr="00BA6862" w14:paraId="592E6EB7" w14:textId="77777777">
        <w:trPr>
          <w:cantSplit/>
          <w:jc w:val="center"/>
        </w:trPr>
        <w:tc>
          <w:tcPr>
            <w:tcW w:w="1700" w:type="dxa"/>
            <w:vMerge/>
          </w:tcPr>
          <w:p w14:paraId="0D69FCC7" w14:textId="77777777" w:rsidR="003249DA" w:rsidRPr="00BA6862" w:rsidRDefault="003249DA">
            <w:pPr>
              <w:pStyle w:val="B5"/>
              <w:rPr>
                <w:rFonts w:cs="v4.2.0"/>
              </w:rPr>
            </w:pPr>
          </w:p>
        </w:tc>
        <w:tc>
          <w:tcPr>
            <w:tcW w:w="1560" w:type="dxa"/>
          </w:tcPr>
          <w:p w14:paraId="36131E6F" w14:textId="77777777" w:rsidR="003249DA" w:rsidRPr="00BA6862" w:rsidRDefault="003249DA">
            <w:pPr>
              <w:pStyle w:val="TAC"/>
              <w:rPr>
                <w:rFonts w:cs="v4.2.0"/>
              </w:rPr>
            </w:pPr>
            <w:r w:rsidRPr="00BA6862">
              <w:t>Local Area BS</w:t>
            </w:r>
          </w:p>
        </w:tc>
        <w:tc>
          <w:tcPr>
            <w:tcW w:w="1134" w:type="dxa"/>
          </w:tcPr>
          <w:p w14:paraId="16834E63" w14:textId="77777777" w:rsidR="003249DA" w:rsidRPr="00BA6862" w:rsidRDefault="003249DA">
            <w:pPr>
              <w:pStyle w:val="TAC"/>
              <w:rPr>
                <w:rFonts w:cs="v4.2.0"/>
              </w:rPr>
            </w:pPr>
            <w:r w:rsidRPr="00BA6862">
              <w:rPr>
                <w:rFonts w:cs="v4.2.0"/>
              </w:rPr>
              <w:t>-90</w:t>
            </w:r>
          </w:p>
        </w:tc>
        <w:tc>
          <w:tcPr>
            <w:tcW w:w="1843" w:type="dxa"/>
          </w:tcPr>
          <w:p w14:paraId="4662D912" w14:textId="77777777" w:rsidR="003249DA" w:rsidRPr="00BA6862" w:rsidRDefault="003249DA">
            <w:pPr>
              <w:pStyle w:val="TAC"/>
              <w:rPr>
                <w:rFonts w:cs="v4.2.0"/>
              </w:rPr>
            </w:pPr>
            <w:r w:rsidRPr="00BA6862">
              <w:rPr>
                <w:rFonts w:cs="v4.2.0"/>
              </w:rPr>
              <w:t>dBm</w:t>
            </w:r>
          </w:p>
        </w:tc>
      </w:tr>
      <w:tr w:rsidR="003249DA" w:rsidRPr="00BA6862" w14:paraId="24D7DD27" w14:textId="77777777">
        <w:trPr>
          <w:cantSplit/>
          <w:jc w:val="center"/>
        </w:trPr>
        <w:tc>
          <w:tcPr>
            <w:tcW w:w="1700" w:type="dxa"/>
            <w:vMerge/>
          </w:tcPr>
          <w:p w14:paraId="655A40E3" w14:textId="77777777" w:rsidR="003249DA" w:rsidRPr="00BA6862" w:rsidRDefault="003249DA">
            <w:pPr>
              <w:pStyle w:val="B5"/>
              <w:rPr>
                <w:rFonts w:cs="v4.2.0"/>
              </w:rPr>
            </w:pPr>
          </w:p>
        </w:tc>
        <w:tc>
          <w:tcPr>
            <w:tcW w:w="1560" w:type="dxa"/>
          </w:tcPr>
          <w:p w14:paraId="52783F92" w14:textId="77777777" w:rsidR="003249DA" w:rsidRPr="00BA6862" w:rsidRDefault="003249DA">
            <w:pPr>
              <w:pStyle w:val="TAC"/>
            </w:pPr>
            <w:r w:rsidRPr="00BA6862">
              <w:t xml:space="preserve">Home </w:t>
            </w:r>
            <w:r w:rsidRPr="00BA6862">
              <w:rPr>
                <w:lang w:eastAsia="zh-CN"/>
              </w:rPr>
              <w:t>BS</w:t>
            </w:r>
          </w:p>
        </w:tc>
        <w:tc>
          <w:tcPr>
            <w:tcW w:w="1134" w:type="dxa"/>
          </w:tcPr>
          <w:p w14:paraId="6A2BAE96" w14:textId="77777777" w:rsidR="003249DA" w:rsidRPr="00BA6862" w:rsidRDefault="003249DA">
            <w:pPr>
              <w:pStyle w:val="TAC"/>
              <w:rPr>
                <w:rFonts w:cs="v4.2.0"/>
              </w:rPr>
            </w:pPr>
            <w:r w:rsidRPr="00BA6862">
              <w:rPr>
                <w:rFonts w:cs="v4.2.0"/>
              </w:rPr>
              <w:t>-77</w:t>
            </w:r>
          </w:p>
        </w:tc>
        <w:tc>
          <w:tcPr>
            <w:tcW w:w="1843" w:type="dxa"/>
          </w:tcPr>
          <w:p w14:paraId="28D59592" w14:textId="77777777" w:rsidR="003249DA" w:rsidRPr="00BA6862" w:rsidRDefault="003249DA">
            <w:pPr>
              <w:pStyle w:val="TAC"/>
              <w:rPr>
                <w:rFonts w:cs="v4.2.0"/>
              </w:rPr>
            </w:pPr>
            <w:r w:rsidRPr="00BA6862">
              <w:t>dBm</w:t>
            </w:r>
          </w:p>
        </w:tc>
      </w:tr>
      <w:tr w:rsidR="003249DA" w:rsidRPr="00BA6862" w14:paraId="616431B7" w14:textId="77777777">
        <w:trPr>
          <w:cantSplit/>
          <w:jc w:val="center"/>
        </w:trPr>
        <w:tc>
          <w:tcPr>
            <w:tcW w:w="1700" w:type="dxa"/>
            <w:vMerge w:val="restart"/>
          </w:tcPr>
          <w:p w14:paraId="084BF637" w14:textId="77777777" w:rsidR="003249DA" w:rsidRPr="00BA6862" w:rsidRDefault="003249DA">
            <w:pPr>
              <w:pStyle w:val="TAL"/>
            </w:pPr>
            <w:r w:rsidRPr="00BA6862">
              <w:t>Interfering signal mean power</w:t>
            </w:r>
          </w:p>
        </w:tc>
        <w:tc>
          <w:tcPr>
            <w:tcW w:w="1560" w:type="dxa"/>
          </w:tcPr>
          <w:p w14:paraId="653155AC" w14:textId="77777777" w:rsidR="003249DA" w:rsidRPr="00BA6862" w:rsidRDefault="003249DA">
            <w:pPr>
              <w:pStyle w:val="TAC"/>
              <w:rPr>
                <w:rFonts w:cs="v4.2.0"/>
              </w:rPr>
            </w:pPr>
            <w:r w:rsidRPr="00BA6862">
              <w:rPr>
                <w:rFonts w:cs="v4.2.0"/>
              </w:rPr>
              <w:t>Wide Area BS</w:t>
            </w:r>
          </w:p>
        </w:tc>
        <w:tc>
          <w:tcPr>
            <w:tcW w:w="1134" w:type="dxa"/>
          </w:tcPr>
          <w:p w14:paraId="30B0A271" w14:textId="77777777" w:rsidR="003249DA" w:rsidRPr="00BA6862" w:rsidRDefault="003249DA">
            <w:pPr>
              <w:pStyle w:val="TAC"/>
              <w:rPr>
                <w:rFonts w:cs="v4.2.0"/>
              </w:rPr>
            </w:pPr>
            <w:r w:rsidRPr="00BA6862">
              <w:rPr>
                <w:rFonts w:cs="v4.2.0"/>
              </w:rPr>
              <w:t xml:space="preserve"> -55</w:t>
            </w:r>
          </w:p>
        </w:tc>
        <w:tc>
          <w:tcPr>
            <w:tcW w:w="1843" w:type="dxa"/>
          </w:tcPr>
          <w:p w14:paraId="0354A5AB" w14:textId="77777777" w:rsidR="003249DA" w:rsidRPr="00BA6862" w:rsidRDefault="003249DA">
            <w:pPr>
              <w:pStyle w:val="TAC"/>
              <w:rPr>
                <w:rFonts w:cs="v4.2.0"/>
              </w:rPr>
            </w:pPr>
            <w:r w:rsidRPr="00BA6862">
              <w:rPr>
                <w:rFonts w:cs="v4.2.0"/>
              </w:rPr>
              <w:t>dBm</w:t>
            </w:r>
          </w:p>
        </w:tc>
      </w:tr>
      <w:tr w:rsidR="003249DA" w:rsidRPr="00BA6862" w14:paraId="526B0458" w14:textId="77777777">
        <w:trPr>
          <w:cantSplit/>
          <w:jc w:val="center"/>
        </w:trPr>
        <w:tc>
          <w:tcPr>
            <w:tcW w:w="1700" w:type="dxa"/>
            <w:vMerge/>
          </w:tcPr>
          <w:p w14:paraId="5BD413D8" w14:textId="77777777" w:rsidR="003249DA" w:rsidRPr="00BA6862" w:rsidRDefault="003249DA">
            <w:pPr>
              <w:pStyle w:val="TAC"/>
            </w:pPr>
          </w:p>
        </w:tc>
        <w:tc>
          <w:tcPr>
            <w:tcW w:w="1560" w:type="dxa"/>
          </w:tcPr>
          <w:p w14:paraId="720A388E" w14:textId="77777777" w:rsidR="003249DA" w:rsidRPr="00BA6862" w:rsidRDefault="003249DA">
            <w:pPr>
              <w:pStyle w:val="TAC"/>
            </w:pPr>
            <w:r w:rsidRPr="00BA6862">
              <w:t>Local Area BS</w:t>
            </w:r>
          </w:p>
        </w:tc>
        <w:tc>
          <w:tcPr>
            <w:tcW w:w="1134" w:type="dxa"/>
          </w:tcPr>
          <w:p w14:paraId="0D289FCB" w14:textId="77777777" w:rsidR="003249DA" w:rsidRPr="00BA6862" w:rsidRDefault="003249DA">
            <w:pPr>
              <w:pStyle w:val="TAC"/>
            </w:pPr>
            <w:r w:rsidRPr="00BA6862">
              <w:t>-41</w:t>
            </w:r>
          </w:p>
        </w:tc>
        <w:tc>
          <w:tcPr>
            <w:tcW w:w="1843" w:type="dxa"/>
          </w:tcPr>
          <w:p w14:paraId="6A86DA21" w14:textId="77777777" w:rsidR="003249DA" w:rsidRPr="00BA6862" w:rsidRDefault="003249DA">
            <w:pPr>
              <w:pStyle w:val="TAC"/>
            </w:pPr>
            <w:r w:rsidRPr="00BA6862">
              <w:t>dBm</w:t>
            </w:r>
          </w:p>
        </w:tc>
      </w:tr>
      <w:tr w:rsidR="003249DA" w:rsidRPr="00BA6862" w14:paraId="31A95F22" w14:textId="77777777">
        <w:trPr>
          <w:cantSplit/>
          <w:jc w:val="center"/>
        </w:trPr>
        <w:tc>
          <w:tcPr>
            <w:tcW w:w="1700" w:type="dxa"/>
            <w:vMerge/>
          </w:tcPr>
          <w:p w14:paraId="6E92946F" w14:textId="77777777" w:rsidR="003249DA" w:rsidRPr="00BA6862" w:rsidRDefault="003249DA">
            <w:pPr>
              <w:pStyle w:val="TAC"/>
            </w:pPr>
          </w:p>
        </w:tc>
        <w:tc>
          <w:tcPr>
            <w:tcW w:w="1560" w:type="dxa"/>
          </w:tcPr>
          <w:p w14:paraId="085558D2" w14:textId="77777777" w:rsidR="003249DA" w:rsidRPr="00BA6862" w:rsidRDefault="003249DA">
            <w:pPr>
              <w:pStyle w:val="TAC"/>
            </w:pPr>
            <w:r w:rsidRPr="00BA6862">
              <w:t xml:space="preserve">Home </w:t>
            </w:r>
            <w:r w:rsidRPr="00BA6862">
              <w:rPr>
                <w:lang w:eastAsia="zh-CN"/>
              </w:rPr>
              <w:t>BS</w:t>
            </w:r>
          </w:p>
        </w:tc>
        <w:tc>
          <w:tcPr>
            <w:tcW w:w="1134" w:type="dxa"/>
          </w:tcPr>
          <w:p w14:paraId="4D3D1262" w14:textId="77777777" w:rsidR="003249DA" w:rsidRPr="00BA6862" w:rsidRDefault="003249DA">
            <w:pPr>
              <w:pStyle w:val="TAC"/>
            </w:pPr>
            <w:r w:rsidRPr="00BA6862">
              <w:t>-28</w:t>
            </w:r>
          </w:p>
        </w:tc>
        <w:tc>
          <w:tcPr>
            <w:tcW w:w="1843" w:type="dxa"/>
          </w:tcPr>
          <w:p w14:paraId="3AF705E1" w14:textId="77777777" w:rsidR="003249DA" w:rsidRPr="00BA6862" w:rsidRDefault="003249DA">
            <w:pPr>
              <w:pStyle w:val="TAC"/>
            </w:pPr>
            <w:r w:rsidRPr="00BA6862">
              <w:t>dBm</w:t>
            </w:r>
          </w:p>
        </w:tc>
      </w:tr>
      <w:tr w:rsidR="007F7412" w:rsidRPr="00BA6862" w14:paraId="1DE0A28E" w14:textId="77777777">
        <w:trPr>
          <w:jc w:val="center"/>
        </w:trPr>
        <w:tc>
          <w:tcPr>
            <w:tcW w:w="3260" w:type="dxa"/>
            <w:gridSpan w:val="2"/>
          </w:tcPr>
          <w:p w14:paraId="49B35F63" w14:textId="77777777" w:rsidR="007F7412" w:rsidRPr="00BA6862" w:rsidRDefault="007F7412">
            <w:pPr>
              <w:pStyle w:val="TAC"/>
              <w:rPr>
                <w:rFonts w:cs="v4.2.0"/>
              </w:rPr>
            </w:pPr>
            <w:r w:rsidRPr="00BA6862">
              <w:rPr>
                <w:rFonts w:cs="v4.2.0"/>
              </w:rPr>
              <w:t>Fuw offset (Modulated)</w:t>
            </w:r>
          </w:p>
        </w:tc>
        <w:tc>
          <w:tcPr>
            <w:tcW w:w="1134" w:type="dxa"/>
          </w:tcPr>
          <w:p w14:paraId="015F301C" w14:textId="77777777" w:rsidR="007F7412" w:rsidRPr="00BA6862" w:rsidRDefault="002266B4">
            <w:pPr>
              <w:pStyle w:val="TAC"/>
              <w:rPr>
                <w:rFonts w:cs="v4.2.0"/>
              </w:rPr>
            </w:pPr>
            <w:r w:rsidRPr="00BA6862">
              <w:rPr>
                <w:rFonts w:cs="v4.2.0"/>
              </w:rPr>
              <w:t>±</w:t>
            </w:r>
            <w:r w:rsidR="007F7412" w:rsidRPr="00BA6862">
              <w:rPr>
                <w:rFonts w:cs="v4.2.0"/>
              </w:rPr>
              <w:t>1.6</w:t>
            </w:r>
          </w:p>
        </w:tc>
        <w:tc>
          <w:tcPr>
            <w:tcW w:w="1843" w:type="dxa"/>
          </w:tcPr>
          <w:p w14:paraId="3BC55F2A" w14:textId="77777777" w:rsidR="007F7412" w:rsidRPr="00BA6862" w:rsidRDefault="007F7412">
            <w:pPr>
              <w:pStyle w:val="TAC"/>
              <w:rPr>
                <w:rFonts w:cs="v4.2.0"/>
              </w:rPr>
            </w:pPr>
            <w:r w:rsidRPr="00BA6862">
              <w:rPr>
                <w:rFonts w:cs="v4.2.0"/>
              </w:rPr>
              <w:t>MHz</w:t>
            </w:r>
          </w:p>
        </w:tc>
      </w:tr>
    </w:tbl>
    <w:p w14:paraId="4DC8EDCA" w14:textId="77777777" w:rsidR="007F7412" w:rsidRPr="00AA0BEB" w:rsidRDefault="007F7412">
      <w:pPr>
        <w:rPr>
          <w:rFonts w:cs="v4.2.0"/>
        </w:rPr>
      </w:pPr>
    </w:p>
    <w:p w14:paraId="30572DCF" w14:textId="77777777" w:rsidR="007F7412" w:rsidRPr="00AA0BEB" w:rsidRDefault="007F7412">
      <w:pPr>
        <w:pStyle w:val="Heading4"/>
        <w:rPr>
          <w:rFonts w:eastAsia="Osaka" w:cs="v4.2.0"/>
        </w:rPr>
      </w:pPr>
      <w:bookmarkStart w:id="144" w:name="_Toc518915800"/>
      <w:r w:rsidRPr="00AA0BEB">
        <w:rPr>
          <w:rFonts w:cs="v4.2.0"/>
        </w:rPr>
        <w:t>7.4.1.3</w:t>
      </w:r>
      <w:r w:rsidRPr="00AA0BEB">
        <w:rPr>
          <w:rFonts w:cs="v4.2.0"/>
        </w:rPr>
        <w:tab/>
        <w:t>7,68 Mcps TDD Option</w:t>
      </w:r>
      <w:bookmarkEnd w:id="144"/>
    </w:p>
    <w:p w14:paraId="1B85265C" w14:textId="77777777" w:rsidR="007F7412" w:rsidRPr="00AA0BEB" w:rsidRDefault="007F7412">
      <w:pPr>
        <w:rPr>
          <w:rFonts w:eastAsia="Osaka" w:cs="v4.2.0"/>
        </w:rPr>
      </w:pPr>
      <w:r w:rsidRPr="00AA0BEB">
        <w:rPr>
          <w:rFonts w:eastAsia="Osaka" w:cs="v4.2.0"/>
        </w:rPr>
        <w:t>The BER shall not exceed 0.001 for the parameters specified in table 7.3B.</w:t>
      </w:r>
    </w:p>
    <w:p w14:paraId="5E1D47D3" w14:textId="77777777" w:rsidR="007F7412" w:rsidRPr="00AA0BEB" w:rsidRDefault="007F7412">
      <w:pPr>
        <w:pStyle w:val="TH"/>
        <w:rPr>
          <w:rFonts w:cs="v4.2.0"/>
        </w:rPr>
      </w:pPr>
      <w:r w:rsidRPr="00AA0BEB">
        <w:rPr>
          <w:rFonts w:cs="v4.2.0"/>
        </w:rPr>
        <w:lastRenderedPageBreak/>
        <w:t>Table 7.3B: 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9"/>
        <w:gridCol w:w="1560"/>
        <w:gridCol w:w="1559"/>
        <w:gridCol w:w="1347"/>
      </w:tblGrid>
      <w:tr w:rsidR="007F7412" w:rsidRPr="00BA6862" w14:paraId="0F5E8059" w14:textId="77777777">
        <w:trPr>
          <w:jc w:val="center"/>
        </w:trPr>
        <w:tc>
          <w:tcPr>
            <w:tcW w:w="3189" w:type="dxa"/>
            <w:gridSpan w:val="2"/>
          </w:tcPr>
          <w:p w14:paraId="24595088" w14:textId="77777777" w:rsidR="007F7412" w:rsidRPr="00BA6862" w:rsidRDefault="007F7412">
            <w:pPr>
              <w:pStyle w:val="TAH"/>
              <w:rPr>
                <w:rFonts w:cs="v4.2.0"/>
              </w:rPr>
            </w:pPr>
            <w:r w:rsidRPr="00BA6862">
              <w:rPr>
                <w:rFonts w:cs="v4.2.0"/>
              </w:rPr>
              <w:br w:type="page"/>
              <w:t>Parameter</w:t>
            </w:r>
          </w:p>
        </w:tc>
        <w:tc>
          <w:tcPr>
            <w:tcW w:w="1559" w:type="dxa"/>
          </w:tcPr>
          <w:p w14:paraId="117333F2" w14:textId="77777777" w:rsidR="007F7412" w:rsidRPr="00BA6862" w:rsidRDefault="007F7412">
            <w:pPr>
              <w:pStyle w:val="TAH"/>
              <w:rPr>
                <w:rFonts w:cs="v4.2.0"/>
              </w:rPr>
            </w:pPr>
            <w:r w:rsidRPr="00BA6862">
              <w:rPr>
                <w:rFonts w:cs="v4.2.0"/>
              </w:rPr>
              <w:t>Level</w:t>
            </w:r>
          </w:p>
        </w:tc>
        <w:tc>
          <w:tcPr>
            <w:tcW w:w="1347" w:type="dxa"/>
          </w:tcPr>
          <w:p w14:paraId="0B9C89C8" w14:textId="77777777" w:rsidR="007F7412" w:rsidRPr="00BA6862" w:rsidRDefault="007F7412">
            <w:pPr>
              <w:pStyle w:val="TAH"/>
              <w:rPr>
                <w:rFonts w:cs="v4.2.0"/>
              </w:rPr>
            </w:pPr>
            <w:r w:rsidRPr="00BA6862">
              <w:rPr>
                <w:rFonts w:cs="v4.2.0"/>
              </w:rPr>
              <w:t>Unit</w:t>
            </w:r>
          </w:p>
        </w:tc>
      </w:tr>
      <w:tr w:rsidR="007F7412" w:rsidRPr="00BA6862" w14:paraId="52BE215C" w14:textId="77777777">
        <w:trPr>
          <w:trHeight w:val="351"/>
          <w:jc w:val="center"/>
        </w:trPr>
        <w:tc>
          <w:tcPr>
            <w:tcW w:w="3189" w:type="dxa"/>
            <w:gridSpan w:val="2"/>
          </w:tcPr>
          <w:p w14:paraId="376E7CC5" w14:textId="77777777" w:rsidR="007F7412" w:rsidRPr="00BA6862" w:rsidRDefault="007F7412">
            <w:pPr>
              <w:pStyle w:val="TAL"/>
              <w:rPr>
                <w:rFonts w:cs="v4.2.0"/>
                <w:lang w:eastAsia="ja-JP"/>
              </w:rPr>
            </w:pPr>
            <w:r w:rsidRPr="00BA6862">
              <w:rPr>
                <w:rFonts w:cs="v4.2.0"/>
                <w:lang w:eastAsia="ja-JP"/>
              </w:rPr>
              <w:t>Reference measurement channel data rate</w:t>
            </w:r>
          </w:p>
        </w:tc>
        <w:tc>
          <w:tcPr>
            <w:tcW w:w="1559" w:type="dxa"/>
          </w:tcPr>
          <w:p w14:paraId="24B57260" w14:textId="77777777" w:rsidR="007F7412" w:rsidRPr="00BA6862" w:rsidRDefault="007F7412">
            <w:pPr>
              <w:pStyle w:val="TAC"/>
              <w:rPr>
                <w:rFonts w:cs="v4.2.0"/>
                <w:lang w:eastAsia="ja-JP"/>
              </w:rPr>
            </w:pPr>
            <w:r w:rsidRPr="00BA6862">
              <w:rPr>
                <w:rFonts w:cs="v4.2.0"/>
                <w:lang w:eastAsia="ja-JP"/>
              </w:rPr>
              <w:t>12.2</w:t>
            </w:r>
          </w:p>
        </w:tc>
        <w:tc>
          <w:tcPr>
            <w:tcW w:w="1347" w:type="dxa"/>
          </w:tcPr>
          <w:p w14:paraId="5FF19A6D" w14:textId="77777777" w:rsidR="007F7412" w:rsidRPr="00BA6862" w:rsidRDefault="007F7412">
            <w:pPr>
              <w:pStyle w:val="TAC"/>
              <w:rPr>
                <w:rFonts w:cs="v4.2.0"/>
                <w:lang w:eastAsia="ja-JP"/>
              </w:rPr>
            </w:pPr>
            <w:r w:rsidRPr="00BA6862">
              <w:rPr>
                <w:rFonts w:cs="v4.2.0"/>
                <w:lang w:eastAsia="ja-JP"/>
              </w:rPr>
              <w:t>kbps</w:t>
            </w:r>
          </w:p>
        </w:tc>
      </w:tr>
      <w:tr w:rsidR="007F7412" w:rsidRPr="00BA6862" w14:paraId="79A8E6C8" w14:textId="77777777">
        <w:trPr>
          <w:cantSplit/>
          <w:jc w:val="center"/>
        </w:trPr>
        <w:tc>
          <w:tcPr>
            <w:tcW w:w="1629" w:type="dxa"/>
            <w:vMerge w:val="restart"/>
          </w:tcPr>
          <w:p w14:paraId="6312B77D" w14:textId="77777777" w:rsidR="007F7412" w:rsidRPr="00BA6862" w:rsidRDefault="007F7412">
            <w:pPr>
              <w:pStyle w:val="TAL"/>
              <w:rPr>
                <w:lang w:eastAsia="ja-JP"/>
              </w:rPr>
            </w:pPr>
            <w:r w:rsidRPr="00BA6862">
              <w:t>Wanted signal mean power</w:t>
            </w:r>
          </w:p>
        </w:tc>
        <w:tc>
          <w:tcPr>
            <w:tcW w:w="1560" w:type="dxa"/>
          </w:tcPr>
          <w:p w14:paraId="601613EB" w14:textId="77777777" w:rsidR="007F7412" w:rsidRPr="00BA6862" w:rsidRDefault="007F7412">
            <w:pPr>
              <w:pStyle w:val="TAC"/>
              <w:rPr>
                <w:lang w:eastAsia="ja-JP"/>
              </w:rPr>
            </w:pPr>
            <w:r w:rsidRPr="00BA6862">
              <w:t>Wide Area BS</w:t>
            </w:r>
          </w:p>
        </w:tc>
        <w:tc>
          <w:tcPr>
            <w:tcW w:w="1559" w:type="dxa"/>
          </w:tcPr>
          <w:p w14:paraId="4A071296" w14:textId="77777777" w:rsidR="007F7412" w:rsidRPr="00BA6862" w:rsidRDefault="007F7412">
            <w:pPr>
              <w:pStyle w:val="TAC"/>
            </w:pPr>
            <w:r w:rsidRPr="00BA6862">
              <w:t>-103</w:t>
            </w:r>
          </w:p>
        </w:tc>
        <w:tc>
          <w:tcPr>
            <w:tcW w:w="1347" w:type="dxa"/>
          </w:tcPr>
          <w:p w14:paraId="0C60D3C5" w14:textId="77777777" w:rsidR="007F7412" w:rsidRPr="00BA6862" w:rsidRDefault="007F7412">
            <w:pPr>
              <w:pStyle w:val="TAC"/>
              <w:rPr>
                <w:lang w:eastAsia="ja-JP"/>
              </w:rPr>
            </w:pPr>
            <w:r w:rsidRPr="00BA6862">
              <w:t>dBm</w:t>
            </w:r>
          </w:p>
        </w:tc>
      </w:tr>
      <w:tr w:rsidR="007F7412" w:rsidRPr="00BA6862" w14:paraId="09A8F8D9" w14:textId="77777777">
        <w:trPr>
          <w:cantSplit/>
          <w:jc w:val="center"/>
        </w:trPr>
        <w:tc>
          <w:tcPr>
            <w:tcW w:w="1629" w:type="dxa"/>
            <w:vMerge/>
          </w:tcPr>
          <w:p w14:paraId="5FAA8C07" w14:textId="77777777" w:rsidR="007F7412" w:rsidRPr="00BA6862" w:rsidRDefault="007F7412">
            <w:pPr>
              <w:rPr>
                <w:rFonts w:cs="v4.2.0"/>
              </w:rPr>
            </w:pPr>
          </w:p>
        </w:tc>
        <w:tc>
          <w:tcPr>
            <w:tcW w:w="1560" w:type="dxa"/>
          </w:tcPr>
          <w:p w14:paraId="2CCACEAC" w14:textId="77777777" w:rsidR="007F7412" w:rsidRPr="00BA6862" w:rsidRDefault="007F7412">
            <w:pPr>
              <w:pStyle w:val="TAC"/>
              <w:rPr>
                <w:lang w:eastAsia="ja-JP"/>
              </w:rPr>
            </w:pPr>
            <w:r w:rsidRPr="00BA6862">
              <w:t>Local Area BS</w:t>
            </w:r>
          </w:p>
        </w:tc>
        <w:tc>
          <w:tcPr>
            <w:tcW w:w="1559" w:type="dxa"/>
          </w:tcPr>
          <w:p w14:paraId="7B676610" w14:textId="77777777" w:rsidR="007F7412" w:rsidRPr="00BA6862" w:rsidRDefault="007F7412">
            <w:pPr>
              <w:pStyle w:val="TAC"/>
            </w:pPr>
            <w:r w:rsidRPr="00BA6862">
              <w:t>-89</w:t>
            </w:r>
          </w:p>
        </w:tc>
        <w:tc>
          <w:tcPr>
            <w:tcW w:w="1347" w:type="dxa"/>
          </w:tcPr>
          <w:p w14:paraId="48C35BE3" w14:textId="77777777" w:rsidR="007F7412" w:rsidRPr="00BA6862" w:rsidRDefault="007F7412">
            <w:pPr>
              <w:pStyle w:val="TAC"/>
            </w:pPr>
            <w:r w:rsidRPr="00BA6862">
              <w:t>dBm</w:t>
            </w:r>
          </w:p>
        </w:tc>
      </w:tr>
      <w:tr w:rsidR="007F7412" w:rsidRPr="00BA6862" w14:paraId="038D2DD0" w14:textId="77777777">
        <w:trPr>
          <w:cantSplit/>
          <w:jc w:val="center"/>
        </w:trPr>
        <w:tc>
          <w:tcPr>
            <w:tcW w:w="1629" w:type="dxa"/>
            <w:vMerge w:val="restart"/>
          </w:tcPr>
          <w:p w14:paraId="325F4718" w14:textId="77777777" w:rsidR="007F7412" w:rsidRPr="00BA6862" w:rsidRDefault="007F7412">
            <w:pPr>
              <w:pStyle w:val="TAL"/>
            </w:pPr>
            <w:r w:rsidRPr="00BA6862">
              <w:t>Interfering signal mean power</w:t>
            </w:r>
          </w:p>
        </w:tc>
        <w:tc>
          <w:tcPr>
            <w:tcW w:w="1560" w:type="dxa"/>
          </w:tcPr>
          <w:p w14:paraId="0C372848" w14:textId="77777777" w:rsidR="007F7412" w:rsidRPr="00BA6862" w:rsidRDefault="007F7412">
            <w:pPr>
              <w:pStyle w:val="TAC"/>
              <w:rPr>
                <w:rFonts w:cs="v4.2.0"/>
              </w:rPr>
            </w:pPr>
            <w:r w:rsidRPr="00BA6862">
              <w:rPr>
                <w:rFonts w:cs="v4.2.0"/>
              </w:rPr>
              <w:t>Wide Area BS</w:t>
            </w:r>
          </w:p>
        </w:tc>
        <w:tc>
          <w:tcPr>
            <w:tcW w:w="1559" w:type="dxa"/>
          </w:tcPr>
          <w:p w14:paraId="3B110D5A" w14:textId="77777777" w:rsidR="007F7412" w:rsidRPr="00BA6862" w:rsidRDefault="007F7412">
            <w:pPr>
              <w:pStyle w:val="TAC"/>
              <w:rPr>
                <w:rFonts w:cs="v4.2.0"/>
              </w:rPr>
            </w:pPr>
            <w:r w:rsidRPr="00BA6862">
              <w:rPr>
                <w:rFonts w:cs="v4.2.0"/>
              </w:rPr>
              <w:t>-49</w:t>
            </w:r>
          </w:p>
        </w:tc>
        <w:tc>
          <w:tcPr>
            <w:tcW w:w="1347" w:type="dxa"/>
          </w:tcPr>
          <w:p w14:paraId="1839FC35" w14:textId="77777777" w:rsidR="007F7412" w:rsidRPr="00BA6862" w:rsidRDefault="007F7412">
            <w:pPr>
              <w:pStyle w:val="TAC"/>
              <w:rPr>
                <w:rFonts w:cs="v4.2.0"/>
              </w:rPr>
            </w:pPr>
            <w:r w:rsidRPr="00BA6862">
              <w:rPr>
                <w:rFonts w:cs="v4.2.0"/>
              </w:rPr>
              <w:t>dBm</w:t>
            </w:r>
          </w:p>
        </w:tc>
      </w:tr>
      <w:tr w:rsidR="007F7412" w:rsidRPr="00BA6862" w14:paraId="696134C6" w14:textId="77777777">
        <w:trPr>
          <w:cantSplit/>
          <w:jc w:val="center"/>
        </w:trPr>
        <w:tc>
          <w:tcPr>
            <w:tcW w:w="1629" w:type="dxa"/>
            <w:vMerge/>
          </w:tcPr>
          <w:p w14:paraId="5A232CA6" w14:textId="77777777" w:rsidR="007F7412" w:rsidRPr="00BA6862" w:rsidRDefault="007F7412">
            <w:pPr>
              <w:pStyle w:val="TAC"/>
            </w:pPr>
          </w:p>
        </w:tc>
        <w:tc>
          <w:tcPr>
            <w:tcW w:w="1560" w:type="dxa"/>
          </w:tcPr>
          <w:p w14:paraId="1274BCF7" w14:textId="77777777" w:rsidR="007F7412" w:rsidRPr="00BA6862" w:rsidRDefault="007F7412">
            <w:pPr>
              <w:pStyle w:val="TAC"/>
            </w:pPr>
            <w:r w:rsidRPr="00BA6862">
              <w:t>Local Area BS</w:t>
            </w:r>
          </w:p>
        </w:tc>
        <w:tc>
          <w:tcPr>
            <w:tcW w:w="1559" w:type="dxa"/>
          </w:tcPr>
          <w:p w14:paraId="23820F59" w14:textId="77777777" w:rsidR="007F7412" w:rsidRPr="00BA6862" w:rsidRDefault="007F7412">
            <w:pPr>
              <w:pStyle w:val="TAC"/>
            </w:pPr>
            <w:r w:rsidRPr="00BA6862">
              <w:t>-35</w:t>
            </w:r>
          </w:p>
        </w:tc>
        <w:tc>
          <w:tcPr>
            <w:tcW w:w="1347" w:type="dxa"/>
          </w:tcPr>
          <w:p w14:paraId="4F9384F9" w14:textId="77777777" w:rsidR="007F7412" w:rsidRPr="00BA6862" w:rsidRDefault="007F7412">
            <w:pPr>
              <w:pStyle w:val="TAC"/>
            </w:pPr>
            <w:r w:rsidRPr="00BA6862">
              <w:t>dBm</w:t>
            </w:r>
          </w:p>
        </w:tc>
      </w:tr>
      <w:tr w:rsidR="007F7412" w:rsidRPr="00BA6862" w14:paraId="0FCB0172" w14:textId="77777777">
        <w:trPr>
          <w:jc w:val="center"/>
        </w:trPr>
        <w:tc>
          <w:tcPr>
            <w:tcW w:w="3189" w:type="dxa"/>
            <w:gridSpan w:val="2"/>
          </w:tcPr>
          <w:p w14:paraId="5132747C" w14:textId="77777777" w:rsidR="007F7412" w:rsidRPr="00BA6862" w:rsidRDefault="007F7412">
            <w:pPr>
              <w:pStyle w:val="TAL"/>
              <w:rPr>
                <w:rFonts w:cs="v4.2.0"/>
              </w:rPr>
            </w:pPr>
            <w:r w:rsidRPr="00BA6862">
              <w:rPr>
                <w:rFonts w:cs="v4.2.0"/>
              </w:rPr>
              <w:t>Fuw offset (Modulated)</w:t>
            </w:r>
          </w:p>
        </w:tc>
        <w:tc>
          <w:tcPr>
            <w:tcW w:w="1559" w:type="dxa"/>
          </w:tcPr>
          <w:p w14:paraId="17AB89BF" w14:textId="77777777" w:rsidR="007F7412" w:rsidRPr="00BA6862" w:rsidRDefault="007F7412">
            <w:pPr>
              <w:pStyle w:val="TAC"/>
              <w:rPr>
                <w:rFonts w:cs="v4.2.0"/>
                <w:lang w:eastAsia="ja-JP"/>
              </w:rPr>
            </w:pPr>
            <w:r w:rsidRPr="00BA6862">
              <w:rPr>
                <w:rFonts w:cs="v4.2.0"/>
                <w:lang w:eastAsia="ja-JP"/>
              </w:rPr>
              <w:t>10</w:t>
            </w:r>
          </w:p>
        </w:tc>
        <w:tc>
          <w:tcPr>
            <w:tcW w:w="1347" w:type="dxa"/>
          </w:tcPr>
          <w:p w14:paraId="2AD02FEB" w14:textId="77777777" w:rsidR="007F7412" w:rsidRPr="00BA6862" w:rsidRDefault="007F7412">
            <w:pPr>
              <w:pStyle w:val="TAC"/>
              <w:rPr>
                <w:rFonts w:cs="v4.2.0"/>
              </w:rPr>
            </w:pPr>
            <w:r w:rsidRPr="00BA6862">
              <w:rPr>
                <w:rFonts w:cs="v4.2.0"/>
              </w:rPr>
              <w:t>MHz</w:t>
            </w:r>
          </w:p>
        </w:tc>
      </w:tr>
    </w:tbl>
    <w:p w14:paraId="7A03394B" w14:textId="77777777" w:rsidR="007F7412" w:rsidRPr="00AA0BEB" w:rsidRDefault="007F7412">
      <w:pPr>
        <w:rPr>
          <w:rFonts w:cs="v4.2.0"/>
        </w:rPr>
      </w:pPr>
    </w:p>
    <w:p w14:paraId="68B9EC01" w14:textId="77777777" w:rsidR="007F7412" w:rsidRPr="00AA0BEB" w:rsidRDefault="007F7412">
      <w:pPr>
        <w:pStyle w:val="Heading2"/>
        <w:rPr>
          <w:rFonts w:cs="v4.2.0"/>
        </w:rPr>
      </w:pPr>
      <w:bookmarkStart w:id="145" w:name="_Toc518915801"/>
      <w:r w:rsidRPr="00AA0BEB">
        <w:rPr>
          <w:rFonts w:cs="v4.2.0"/>
        </w:rPr>
        <w:t>7.5</w:t>
      </w:r>
      <w:r w:rsidRPr="00AA0BEB">
        <w:rPr>
          <w:rFonts w:cs="v4.2.0"/>
        </w:rPr>
        <w:tab/>
        <w:t>Blocking characteristics</w:t>
      </w:r>
      <w:bookmarkEnd w:id="145"/>
    </w:p>
    <w:p w14:paraId="3F9FC2A6" w14:textId="77777777" w:rsidR="007F7412" w:rsidRPr="00AA0BEB" w:rsidRDefault="007F7412">
      <w:pPr>
        <w:rPr>
          <w:rFonts w:cs="v4.2.0"/>
        </w:rPr>
      </w:pPr>
      <w:r w:rsidRPr="00AA0BEB">
        <w:rPr>
          <w:rFonts w:cs="v4.2.0"/>
        </w:rPr>
        <w:t xml:space="preserve">The blocking characteristics is a measure of the receiver ability to receive a wanted signal at its assigned channel frequency in the presence of an unwanted interferer on frequencies other than those of the adjacent channels. The blocking performance requirement </w:t>
      </w:r>
      <w:r w:rsidRPr="00AA0BEB">
        <w:rPr>
          <w:rFonts w:cs="v4.2.0"/>
          <w:snapToGrid w:val="0"/>
          <w:lang w:eastAsia="de-DE"/>
        </w:rPr>
        <w:t>applies to interfering signals with center frequency within the ranges</w:t>
      </w:r>
      <w:r w:rsidRPr="00AA0BEB">
        <w:rPr>
          <w:rFonts w:cs="v4.2.0"/>
        </w:rPr>
        <w:t xml:space="preserve"> specified in the tables below, using a 1MHz step size.</w:t>
      </w:r>
    </w:p>
    <w:p w14:paraId="6EFB1D70" w14:textId="77777777" w:rsidR="007F7412" w:rsidRPr="00AA0BEB" w:rsidRDefault="007F7412">
      <w:pPr>
        <w:pStyle w:val="Heading3"/>
        <w:rPr>
          <w:rFonts w:cs="v4.2.0"/>
        </w:rPr>
      </w:pPr>
      <w:bookmarkStart w:id="146" w:name="_Toc518915802"/>
      <w:r w:rsidRPr="00AA0BEB">
        <w:rPr>
          <w:rFonts w:cs="v4.2.0"/>
        </w:rPr>
        <w:t>7.5.0</w:t>
      </w:r>
      <w:r w:rsidRPr="00AA0BEB">
        <w:rPr>
          <w:rFonts w:cs="v4.2.0"/>
        </w:rPr>
        <w:tab/>
        <w:t>Minimum requirement</w:t>
      </w:r>
      <w:bookmarkEnd w:id="146"/>
    </w:p>
    <w:p w14:paraId="32A5484D" w14:textId="77777777" w:rsidR="007F7412" w:rsidRPr="00AA0BEB" w:rsidRDefault="00AF1737" w:rsidP="00AF1737">
      <w:pPr>
        <w:pStyle w:val="Heading4"/>
      </w:pPr>
      <w:bookmarkStart w:id="147" w:name="_Toc518915803"/>
      <w:r>
        <w:rPr>
          <w:rFonts w:hint="eastAsia"/>
          <w:lang w:eastAsia="ko-KR"/>
        </w:rPr>
        <w:t>7.5.0.1</w:t>
      </w:r>
      <w:r>
        <w:rPr>
          <w:rFonts w:hint="eastAsia"/>
          <w:lang w:eastAsia="ko-KR"/>
        </w:rPr>
        <w:tab/>
      </w:r>
      <w:r w:rsidR="007F7412" w:rsidRPr="00AA0BEB">
        <w:t>3,84 Mcps TDD Option</w:t>
      </w:r>
      <w:bookmarkEnd w:id="147"/>
    </w:p>
    <w:p w14:paraId="09D37A22" w14:textId="77777777" w:rsidR="00851DDE" w:rsidRPr="00AA0BEB" w:rsidRDefault="00851DDE" w:rsidP="00851DDE">
      <w:r w:rsidRPr="00AA0BEB">
        <w:t>The static reference performance as specified in clause 7.2.1 shall be met with a wanted and an interfering signal coupled to BS antenna input using the parameters as specified in table 7.4-1(a) - (d) for the Wide Area BS and as specified in table 7.4-2(a) - (d) for the Local Area BS.</w:t>
      </w:r>
    </w:p>
    <w:p w14:paraId="11011AC2" w14:textId="77777777" w:rsidR="007F7412" w:rsidRPr="00AA0BEB" w:rsidRDefault="007F7412">
      <w:pPr>
        <w:pStyle w:val="TH"/>
        <w:rPr>
          <w:rFonts w:cs="v4.2.0"/>
        </w:rPr>
      </w:pPr>
      <w:r w:rsidRPr="00AA0BEB">
        <w:rPr>
          <w:rFonts w:cs="v4.2.0"/>
        </w:rPr>
        <w:t xml:space="preserve">Table 7.4-1 (a): Blocking requirements </w:t>
      </w:r>
      <w:r w:rsidRPr="00AA0BEB">
        <w:t>for Wide Area BS</w:t>
      </w:r>
      <w:r w:rsidRPr="00AA0BEB">
        <w:rPr>
          <w:rFonts w:cs="v4.2.0"/>
        </w:rPr>
        <w:t xml:space="preserve"> for operating bands defined in 5.2(a)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1984"/>
        <w:gridCol w:w="1843"/>
        <w:gridCol w:w="2693"/>
      </w:tblGrid>
      <w:tr w:rsidR="007F7412" w:rsidRPr="00BA6862" w14:paraId="75FC6B9D" w14:textId="77777777">
        <w:tc>
          <w:tcPr>
            <w:tcW w:w="1985" w:type="dxa"/>
          </w:tcPr>
          <w:p w14:paraId="726C44FD" w14:textId="77777777" w:rsidR="007F7412" w:rsidRPr="00BA6862" w:rsidRDefault="007F7412">
            <w:pPr>
              <w:pStyle w:val="TAH"/>
              <w:rPr>
                <w:rFonts w:cs="v4.2.0"/>
              </w:rPr>
            </w:pPr>
            <w:r w:rsidRPr="00BA6862">
              <w:rPr>
                <w:rFonts w:cs="v4.2.0"/>
              </w:rPr>
              <w:t>Centre Frequency of Interfering Signal</w:t>
            </w:r>
          </w:p>
        </w:tc>
        <w:tc>
          <w:tcPr>
            <w:tcW w:w="1276" w:type="dxa"/>
          </w:tcPr>
          <w:p w14:paraId="3E9F86CF" w14:textId="77777777" w:rsidR="007F7412" w:rsidRPr="00BA6862" w:rsidRDefault="007F7412">
            <w:pPr>
              <w:pStyle w:val="TAH"/>
              <w:rPr>
                <w:rFonts w:cs="v4.2.0"/>
              </w:rPr>
            </w:pPr>
            <w:r w:rsidRPr="00BA6862">
              <w:rPr>
                <w:rFonts w:cs="v4.2.0"/>
              </w:rPr>
              <w:t>Interfering Signal Mean Power</w:t>
            </w:r>
          </w:p>
        </w:tc>
        <w:tc>
          <w:tcPr>
            <w:tcW w:w="1984" w:type="dxa"/>
          </w:tcPr>
          <w:p w14:paraId="0903986E" w14:textId="77777777" w:rsidR="007F7412" w:rsidRPr="00BA6862" w:rsidRDefault="007F7412">
            <w:pPr>
              <w:pStyle w:val="TAH"/>
              <w:rPr>
                <w:rFonts w:cs="v4.2.0"/>
              </w:rPr>
            </w:pPr>
            <w:r w:rsidRPr="00BA6862">
              <w:rPr>
                <w:rFonts w:cs="v4.2.0"/>
              </w:rPr>
              <w:t>Wanted Signal Mean Power</w:t>
            </w:r>
          </w:p>
        </w:tc>
        <w:tc>
          <w:tcPr>
            <w:tcW w:w="1843" w:type="dxa"/>
          </w:tcPr>
          <w:p w14:paraId="69FB76A5" w14:textId="77777777" w:rsidR="007F7412" w:rsidRPr="00BA6862" w:rsidRDefault="007F7412">
            <w:pPr>
              <w:pStyle w:val="TAH"/>
              <w:rPr>
                <w:rFonts w:cs="v4.2.0"/>
              </w:rPr>
            </w:pPr>
            <w:r w:rsidRPr="00BA6862">
              <w:rPr>
                <w:rFonts w:cs="v4.2.0"/>
              </w:rPr>
              <w:t>Minimum Offset of Interfering Signal</w:t>
            </w:r>
          </w:p>
        </w:tc>
        <w:tc>
          <w:tcPr>
            <w:tcW w:w="2693" w:type="dxa"/>
          </w:tcPr>
          <w:p w14:paraId="6F038B1B" w14:textId="77777777" w:rsidR="007F7412" w:rsidRPr="00BA6862" w:rsidRDefault="007F7412">
            <w:pPr>
              <w:pStyle w:val="TAH"/>
              <w:rPr>
                <w:rFonts w:cs="v4.2.0"/>
              </w:rPr>
            </w:pPr>
            <w:r w:rsidRPr="00BA6862">
              <w:rPr>
                <w:rFonts w:cs="v4.2.0"/>
              </w:rPr>
              <w:t>Type of Interfering Signal</w:t>
            </w:r>
          </w:p>
        </w:tc>
      </w:tr>
      <w:tr w:rsidR="007F7412" w:rsidRPr="00BA6862" w14:paraId="676C9525" w14:textId="77777777">
        <w:tc>
          <w:tcPr>
            <w:tcW w:w="1985" w:type="dxa"/>
          </w:tcPr>
          <w:p w14:paraId="6FB959F2" w14:textId="77777777" w:rsidR="007F7412" w:rsidRPr="00BA6862" w:rsidRDefault="007F7412">
            <w:pPr>
              <w:pStyle w:val="TAC"/>
              <w:rPr>
                <w:rFonts w:cs="v4.2.0"/>
              </w:rPr>
            </w:pPr>
            <w:r w:rsidRPr="00BA6862">
              <w:rPr>
                <w:rFonts w:cs="v4.2.0"/>
              </w:rPr>
              <w:t>1900 - 1920 MHz,</w:t>
            </w:r>
          </w:p>
          <w:p w14:paraId="34BC991E" w14:textId="77777777" w:rsidR="007F7412" w:rsidRPr="00BA6862" w:rsidRDefault="007F7412">
            <w:pPr>
              <w:pStyle w:val="TAC"/>
              <w:rPr>
                <w:rFonts w:cs="v4.2.0"/>
              </w:rPr>
            </w:pPr>
            <w:r w:rsidRPr="00BA6862">
              <w:rPr>
                <w:rFonts w:cs="v4.2.0"/>
              </w:rPr>
              <w:t>2010 - 2025 MHz</w:t>
            </w:r>
          </w:p>
        </w:tc>
        <w:tc>
          <w:tcPr>
            <w:tcW w:w="1276" w:type="dxa"/>
          </w:tcPr>
          <w:p w14:paraId="424AE5A5" w14:textId="77777777" w:rsidR="007F7412" w:rsidRPr="00BA6862" w:rsidRDefault="007F7412">
            <w:pPr>
              <w:pStyle w:val="TAC"/>
              <w:rPr>
                <w:rFonts w:cs="v4.2.0"/>
              </w:rPr>
            </w:pPr>
            <w:r w:rsidRPr="00BA6862">
              <w:rPr>
                <w:rFonts w:cs="v4.2.0"/>
              </w:rPr>
              <w:t>-40 dBm</w:t>
            </w:r>
          </w:p>
        </w:tc>
        <w:tc>
          <w:tcPr>
            <w:tcW w:w="1984" w:type="dxa"/>
          </w:tcPr>
          <w:p w14:paraId="4E58CB4C" w14:textId="77777777" w:rsidR="007F7412" w:rsidRPr="00BA6862" w:rsidRDefault="007F7412">
            <w:pPr>
              <w:pStyle w:val="TAC"/>
              <w:rPr>
                <w:rFonts w:cs="v4.2.0"/>
              </w:rPr>
            </w:pPr>
            <w:r w:rsidRPr="00BA6862">
              <w:rPr>
                <w:rFonts w:cs="v4.2.0"/>
              </w:rPr>
              <w:t>-103 dBm</w:t>
            </w:r>
          </w:p>
        </w:tc>
        <w:tc>
          <w:tcPr>
            <w:tcW w:w="1843" w:type="dxa"/>
          </w:tcPr>
          <w:p w14:paraId="3F7C1314" w14:textId="77777777" w:rsidR="007F7412" w:rsidRPr="00BA6862" w:rsidRDefault="007F7412">
            <w:pPr>
              <w:pStyle w:val="TAC"/>
              <w:rPr>
                <w:rFonts w:cs="v4.2.0"/>
              </w:rPr>
            </w:pPr>
            <w:r w:rsidRPr="00BA6862">
              <w:rPr>
                <w:rFonts w:cs="v4.2.0"/>
              </w:rPr>
              <w:t>10 MHz</w:t>
            </w:r>
          </w:p>
        </w:tc>
        <w:tc>
          <w:tcPr>
            <w:tcW w:w="2693" w:type="dxa"/>
          </w:tcPr>
          <w:p w14:paraId="15F4B265" w14:textId="77777777" w:rsidR="007F7412" w:rsidRPr="00BA6862" w:rsidRDefault="007F7412">
            <w:pPr>
              <w:pStyle w:val="TAL"/>
              <w:rPr>
                <w:rFonts w:cs="v4.2.0"/>
              </w:rPr>
            </w:pPr>
            <w:r w:rsidRPr="00BA6862">
              <w:rPr>
                <w:rFonts w:cs="v4.2.0"/>
              </w:rPr>
              <w:t>WCDMA signal with one code</w:t>
            </w:r>
          </w:p>
        </w:tc>
      </w:tr>
      <w:tr w:rsidR="007F7412" w:rsidRPr="00BA6862" w14:paraId="6EFA15DC" w14:textId="77777777">
        <w:tc>
          <w:tcPr>
            <w:tcW w:w="1985" w:type="dxa"/>
          </w:tcPr>
          <w:p w14:paraId="4BA29F15" w14:textId="77777777" w:rsidR="007F7412" w:rsidRPr="00BA6862" w:rsidRDefault="007F7412">
            <w:pPr>
              <w:pStyle w:val="TAC"/>
              <w:rPr>
                <w:rFonts w:cs="v4.2.0"/>
              </w:rPr>
            </w:pPr>
            <w:r w:rsidRPr="00BA6862">
              <w:rPr>
                <w:rFonts w:cs="v4.2.0"/>
              </w:rPr>
              <w:t>1880 - 1900 MHz,</w:t>
            </w:r>
          </w:p>
          <w:p w14:paraId="38BDBF06" w14:textId="77777777" w:rsidR="007F7412" w:rsidRPr="00BA6862" w:rsidRDefault="007F7412">
            <w:pPr>
              <w:pStyle w:val="TAC"/>
              <w:rPr>
                <w:rFonts w:cs="v4.2.0"/>
              </w:rPr>
            </w:pPr>
            <w:r w:rsidRPr="00BA6862">
              <w:rPr>
                <w:rFonts w:cs="v4.2.0"/>
              </w:rPr>
              <w:t>1990 - 2010 MHz,</w:t>
            </w:r>
          </w:p>
          <w:p w14:paraId="62560D36" w14:textId="77777777" w:rsidR="007F7412" w:rsidRPr="00BA6862" w:rsidRDefault="007F7412">
            <w:pPr>
              <w:pStyle w:val="TAC"/>
              <w:rPr>
                <w:rFonts w:cs="v4.2.0"/>
              </w:rPr>
            </w:pPr>
            <w:r w:rsidRPr="00BA6862">
              <w:rPr>
                <w:rFonts w:cs="v4.2.0"/>
              </w:rPr>
              <w:t>2025 - 2045 MHz</w:t>
            </w:r>
          </w:p>
        </w:tc>
        <w:tc>
          <w:tcPr>
            <w:tcW w:w="1276" w:type="dxa"/>
          </w:tcPr>
          <w:p w14:paraId="1A45CE20" w14:textId="77777777" w:rsidR="007F7412" w:rsidRPr="00BA6862" w:rsidRDefault="007F7412">
            <w:pPr>
              <w:pStyle w:val="TAC"/>
              <w:rPr>
                <w:rFonts w:cs="v4.2.0"/>
              </w:rPr>
            </w:pPr>
            <w:r w:rsidRPr="00BA6862">
              <w:rPr>
                <w:rFonts w:cs="v4.2.0"/>
              </w:rPr>
              <w:t>-40 dBm</w:t>
            </w:r>
          </w:p>
        </w:tc>
        <w:tc>
          <w:tcPr>
            <w:tcW w:w="1984" w:type="dxa"/>
          </w:tcPr>
          <w:p w14:paraId="03015E9F" w14:textId="77777777" w:rsidR="007F7412" w:rsidRPr="00BA6862" w:rsidRDefault="007F7412">
            <w:pPr>
              <w:pStyle w:val="TAC"/>
              <w:rPr>
                <w:rFonts w:cs="v4.2.0"/>
              </w:rPr>
            </w:pPr>
            <w:r w:rsidRPr="00BA6862">
              <w:rPr>
                <w:rFonts w:cs="v4.2.0"/>
              </w:rPr>
              <w:t>-103 dBm</w:t>
            </w:r>
          </w:p>
        </w:tc>
        <w:tc>
          <w:tcPr>
            <w:tcW w:w="1843" w:type="dxa"/>
          </w:tcPr>
          <w:p w14:paraId="6697A7B1" w14:textId="77777777" w:rsidR="007F7412" w:rsidRPr="00BA6862" w:rsidRDefault="007F7412">
            <w:pPr>
              <w:pStyle w:val="TAC"/>
              <w:rPr>
                <w:rFonts w:cs="v4.2.0"/>
              </w:rPr>
            </w:pPr>
            <w:r w:rsidRPr="00BA6862">
              <w:rPr>
                <w:rFonts w:cs="v4.2.0"/>
              </w:rPr>
              <w:t>10 MHz</w:t>
            </w:r>
          </w:p>
        </w:tc>
        <w:tc>
          <w:tcPr>
            <w:tcW w:w="2693" w:type="dxa"/>
          </w:tcPr>
          <w:p w14:paraId="63091867" w14:textId="77777777" w:rsidR="007F7412" w:rsidRPr="00BA6862" w:rsidRDefault="007F7412">
            <w:pPr>
              <w:pStyle w:val="TAL"/>
              <w:rPr>
                <w:rFonts w:cs="v4.2.0"/>
              </w:rPr>
            </w:pPr>
            <w:r w:rsidRPr="00BA6862">
              <w:rPr>
                <w:rFonts w:cs="v4.2.0"/>
              </w:rPr>
              <w:t>WCDMA signal with one code</w:t>
            </w:r>
          </w:p>
        </w:tc>
      </w:tr>
      <w:tr w:rsidR="007F7412" w:rsidRPr="00BA6862" w14:paraId="207AE969" w14:textId="77777777">
        <w:tc>
          <w:tcPr>
            <w:tcW w:w="1985" w:type="dxa"/>
          </w:tcPr>
          <w:p w14:paraId="0B258F16" w14:textId="77777777" w:rsidR="007F7412" w:rsidRPr="00BA6862" w:rsidRDefault="007F7412">
            <w:pPr>
              <w:pStyle w:val="TAC"/>
              <w:rPr>
                <w:rFonts w:cs="v4.2.0"/>
              </w:rPr>
            </w:pPr>
            <w:r w:rsidRPr="00BA6862">
              <w:rPr>
                <w:rFonts w:cs="v4.2.0"/>
              </w:rPr>
              <w:t>1920 - 1980 MHz</w:t>
            </w:r>
          </w:p>
        </w:tc>
        <w:tc>
          <w:tcPr>
            <w:tcW w:w="1276" w:type="dxa"/>
          </w:tcPr>
          <w:p w14:paraId="3AEF03B4" w14:textId="77777777" w:rsidR="007F7412" w:rsidRPr="00BA6862" w:rsidRDefault="007F7412">
            <w:pPr>
              <w:pStyle w:val="TAC"/>
              <w:rPr>
                <w:rFonts w:cs="v4.2.0"/>
              </w:rPr>
            </w:pPr>
            <w:r w:rsidRPr="00BA6862">
              <w:rPr>
                <w:rFonts w:cs="v4.2.0"/>
              </w:rPr>
              <w:t>-40 dBm</w:t>
            </w:r>
          </w:p>
        </w:tc>
        <w:tc>
          <w:tcPr>
            <w:tcW w:w="1984" w:type="dxa"/>
          </w:tcPr>
          <w:p w14:paraId="7E6DD984" w14:textId="77777777" w:rsidR="007F7412" w:rsidRPr="00BA6862" w:rsidRDefault="007F7412">
            <w:pPr>
              <w:pStyle w:val="TAC"/>
              <w:rPr>
                <w:rFonts w:cs="v4.2.0"/>
              </w:rPr>
            </w:pPr>
            <w:r w:rsidRPr="00BA6862">
              <w:rPr>
                <w:rFonts w:cs="v4.2.0"/>
              </w:rPr>
              <w:t>-103 dBm</w:t>
            </w:r>
          </w:p>
        </w:tc>
        <w:tc>
          <w:tcPr>
            <w:tcW w:w="1843" w:type="dxa"/>
          </w:tcPr>
          <w:p w14:paraId="573EA7F2" w14:textId="77777777" w:rsidR="007F7412" w:rsidRPr="00BA6862" w:rsidRDefault="007F7412">
            <w:pPr>
              <w:pStyle w:val="TAC"/>
              <w:rPr>
                <w:rFonts w:cs="v4.2.0"/>
              </w:rPr>
            </w:pPr>
            <w:r w:rsidRPr="00BA6862">
              <w:rPr>
                <w:rFonts w:cs="v4.2.0"/>
              </w:rPr>
              <w:t>10 MHz</w:t>
            </w:r>
          </w:p>
        </w:tc>
        <w:tc>
          <w:tcPr>
            <w:tcW w:w="2693" w:type="dxa"/>
          </w:tcPr>
          <w:p w14:paraId="19BDC6A8" w14:textId="77777777" w:rsidR="007F7412" w:rsidRPr="00BA6862" w:rsidRDefault="007F7412">
            <w:pPr>
              <w:pStyle w:val="TAL"/>
              <w:rPr>
                <w:rFonts w:cs="v4.2.0"/>
              </w:rPr>
            </w:pPr>
            <w:r w:rsidRPr="00BA6862">
              <w:rPr>
                <w:rFonts w:cs="v4.2.0"/>
              </w:rPr>
              <w:t>WCDMA signal with one code</w:t>
            </w:r>
          </w:p>
        </w:tc>
      </w:tr>
      <w:tr w:rsidR="007F7412" w:rsidRPr="00BA6862" w14:paraId="2CFC959B" w14:textId="77777777">
        <w:tc>
          <w:tcPr>
            <w:tcW w:w="1985" w:type="dxa"/>
          </w:tcPr>
          <w:p w14:paraId="26591479" w14:textId="77777777" w:rsidR="007F7412" w:rsidRPr="00BA6862" w:rsidRDefault="007F7412">
            <w:pPr>
              <w:pStyle w:val="TAC"/>
              <w:rPr>
                <w:rFonts w:cs="v4.2.0"/>
              </w:rPr>
            </w:pPr>
            <w:r w:rsidRPr="00BA6862">
              <w:rPr>
                <w:rFonts w:cs="v4.2.0"/>
              </w:rPr>
              <w:t>1 - 1880 MHz,</w:t>
            </w:r>
          </w:p>
          <w:p w14:paraId="427329B1" w14:textId="77777777" w:rsidR="007F7412" w:rsidRPr="00BA6862" w:rsidRDefault="007F7412">
            <w:pPr>
              <w:pStyle w:val="TAC"/>
              <w:rPr>
                <w:rFonts w:cs="v4.2.0"/>
              </w:rPr>
            </w:pPr>
            <w:r w:rsidRPr="00BA6862">
              <w:rPr>
                <w:rFonts w:cs="v4.2.0"/>
              </w:rPr>
              <w:t xml:space="preserve">1980 - 1990 MHz, </w:t>
            </w:r>
          </w:p>
          <w:p w14:paraId="57134CEE" w14:textId="77777777" w:rsidR="007F7412" w:rsidRPr="00BA6862" w:rsidRDefault="007F7412">
            <w:pPr>
              <w:pStyle w:val="TAC"/>
              <w:rPr>
                <w:rFonts w:cs="v4.2.0"/>
              </w:rPr>
            </w:pPr>
            <w:r w:rsidRPr="00BA6862">
              <w:rPr>
                <w:rFonts w:cs="v4.2.0"/>
              </w:rPr>
              <w:t>2045 - 12750 MHz</w:t>
            </w:r>
          </w:p>
        </w:tc>
        <w:tc>
          <w:tcPr>
            <w:tcW w:w="1276" w:type="dxa"/>
          </w:tcPr>
          <w:p w14:paraId="1A7B3A4D" w14:textId="77777777" w:rsidR="007F7412" w:rsidRPr="00BA6862" w:rsidRDefault="007F7412">
            <w:pPr>
              <w:pStyle w:val="TAC"/>
              <w:rPr>
                <w:rFonts w:cs="v4.2.0"/>
              </w:rPr>
            </w:pPr>
            <w:r w:rsidRPr="00BA6862">
              <w:rPr>
                <w:rFonts w:cs="v4.2.0"/>
              </w:rPr>
              <w:t>-15 dBm</w:t>
            </w:r>
          </w:p>
        </w:tc>
        <w:tc>
          <w:tcPr>
            <w:tcW w:w="1984" w:type="dxa"/>
          </w:tcPr>
          <w:p w14:paraId="04786EC6" w14:textId="77777777" w:rsidR="007F7412" w:rsidRPr="00BA6862" w:rsidRDefault="007F7412">
            <w:pPr>
              <w:pStyle w:val="TAC"/>
              <w:rPr>
                <w:rFonts w:cs="v4.2.0"/>
              </w:rPr>
            </w:pPr>
            <w:r w:rsidRPr="00BA6862">
              <w:rPr>
                <w:rFonts w:cs="v4.2.0"/>
              </w:rPr>
              <w:t>-103 dBm</w:t>
            </w:r>
          </w:p>
        </w:tc>
        <w:tc>
          <w:tcPr>
            <w:tcW w:w="1843" w:type="dxa"/>
          </w:tcPr>
          <w:p w14:paraId="1B3E4A65" w14:textId="77777777" w:rsidR="007F7412" w:rsidRPr="00BA6862" w:rsidRDefault="007F7412">
            <w:pPr>
              <w:pStyle w:val="TAC"/>
              <w:rPr>
                <w:rFonts w:cs="v4.2.0"/>
              </w:rPr>
            </w:pPr>
            <w:r w:rsidRPr="00BA6862">
              <w:rPr>
                <w:rFonts w:cs="v4.2.0"/>
              </w:rPr>
              <w:sym w:font="Symbol" w:char="F0BE"/>
            </w:r>
          </w:p>
        </w:tc>
        <w:tc>
          <w:tcPr>
            <w:tcW w:w="2693" w:type="dxa"/>
          </w:tcPr>
          <w:p w14:paraId="3FB8BB77" w14:textId="77777777" w:rsidR="007F7412" w:rsidRPr="00BA6862" w:rsidRDefault="007F7412">
            <w:pPr>
              <w:pStyle w:val="TAL"/>
              <w:rPr>
                <w:rFonts w:cs="v4.2.0"/>
              </w:rPr>
            </w:pPr>
            <w:r w:rsidRPr="00BA6862">
              <w:rPr>
                <w:rFonts w:cs="v4.2.0"/>
              </w:rPr>
              <w:t>CW carrier</w:t>
            </w:r>
          </w:p>
        </w:tc>
      </w:tr>
    </w:tbl>
    <w:p w14:paraId="710418D2" w14:textId="77777777" w:rsidR="007F7412" w:rsidRPr="00AA0BEB" w:rsidRDefault="007F7412">
      <w:pPr>
        <w:rPr>
          <w:rFonts w:cs="v4.2.0"/>
        </w:rPr>
      </w:pPr>
    </w:p>
    <w:p w14:paraId="4539355D" w14:textId="77777777" w:rsidR="007F7412" w:rsidRPr="00AA0BEB" w:rsidRDefault="007F7412">
      <w:pPr>
        <w:pStyle w:val="TH"/>
        <w:rPr>
          <w:rFonts w:cs="v4.2.0"/>
        </w:rPr>
      </w:pPr>
      <w:r w:rsidRPr="00AA0BEB">
        <w:rPr>
          <w:rFonts w:cs="v4.2.0"/>
        </w:rPr>
        <w:t>Table 7.4-1(b): Blocking requirements</w:t>
      </w:r>
      <w:r w:rsidRPr="00AA0BEB">
        <w:t xml:space="preserve"> for Wide Area BS</w:t>
      </w:r>
      <w:r w:rsidRPr="00AA0BEB">
        <w:rPr>
          <w:rFonts w:cs="v4.2.0"/>
        </w:rPr>
        <w:t xml:space="preserve"> for operating bands defined in 5.2(b)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5"/>
        <w:gridCol w:w="1276"/>
        <w:gridCol w:w="1842"/>
        <w:gridCol w:w="1915"/>
        <w:gridCol w:w="2693"/>
      </w:tblGrid>
      <w:tr w:rsidR="007F7412" w:rsidRPr="00BA6862" w14:paraId="3F89EEAA" w14:textId="77777777">
        <w:trPr>
          <w:jc w:val="center"/>
        </w:trPr>
        <w:tc>
          <w:tcPr>
            <w:tcW w:w="2055" w:type="dxa"/>
          </w:tcPr>
          <w:p w14:paraId="3EC0FB0A" w14:textId="77777777" w:rsidR="007F7412" w:rsidRPr="00BA6862" w:rsidRDefault="007F7412">
            <w:pPr>
              <w:pStyle w:val="TAH"/>
              <w:rPr>
                <w:rFonts w:cs="v4.2.0"/>
              </w:rPr>
            </w:pPr>
            <w:r w:rsidRPr="00BA6862">
              <w:rPr>
                <w:rFonts w:cs="v4.2.0"/>
              </w:rPr>
              <w:t>Centre Frequency of Interfering Signal</w:t>
            </w:r>
          </w:p>
        </w:tc>
        <w:tc>
          <w:tcPr>
            <w:tcW w:w="1276" w:type="dxa"/>
          </w:tcPr>
          <w:p w14:paraId="0C6B88B3" w14:textId="77777777" w:rsidR="007F7412" w:rsidRPr="00BA6862" w:rsidRDefault="007F7412">
            <w:pPr>
              <w:pStyle w:val="TAH"/>
              <w:rPr>
                <w:rFonts w:cs="v4.2.0"/>
              </w:rPr>
            </w:pPr>
            <w:r w:rsidRPr="00BA6862">
              <w:rPr>
                <w:rFonts w:cs="v4.2.0"/>
              </w:rPr>
              <w:t>Interfering Signal Mean Power</w:t>
            </w:r>
          </w:p>
        </w:tc>
        <w:tc>
          <w:tcPr>
            <w:tcW w:w="1842" w:type="dxa"/>
          </w:tcPr>
          <w:p w14:paraId="1467FB3E" w14:textId="77777777" w:rsidR="007F7412" w:rsidRPr="00BA6862" w:rsidRDefault="007F7412">
            <w:pPr>
              <w:pStyle w:val="TAH"/>
              <w:rPr>
                <w:rFonts w:cs="v4.2.0"/>
              </w:rPr>
            </w:pPr>
            <w:r w:rsidRPr="00BA6862">
              <w:rPr>
                <w:rFonts w:cs="v4.2.0"/>
              </w:rPr>
              <w:t>Wanted Signal Mean Power</w:t>
            </w:r>
          </w:p>
        </w:tc>
        <w:tc>
          <w:tcPr>
            <w:tcW w:w="1915" w:type="dxa"/>
          </w:tcPr>
          <w:p w14:paraId="741E468C" w14:textId="77777777" w:rsidR="007F7412" w:rsidRPr="00BA6862" w:rsidRDefault="007F7412">
            <w:pPr>
              <w:pStyle w:val="TAH"/>
              <w:rPr>
                <w:rFonts w:cs="v4.2.0"/>
              </w:rPr>
            </w:pPr>
            <w:r w:rsidRPr="00BA6862">
              <w:rPr>
                <w:rFonts w:cs="v4.2.0"/>
              </w:rPr>
              <w:t>Minimum Offset of Interfering Signal</w:t>
            </w:r>
          </w:p>
        </w:tc>
        <w:tc>
          <w:tcPr>
            <w:tcW w:w="2693" w:type="dxa"/>
          </w:tcPr>
          <w:p w14:paraId="48855E92" w14:textId="77777777" w:rsidR="007F7412" w:rsidRPr="00BA6862" w:rsidRDefault="007F7412">
            <w:pPr>
              <w:pStyle w:val="TAH"/>
              <w:rPr>
                <w:rFonts w:cs="v4.2.0"/>
              </w:rPr>
            </w:pPr>
            <w:r w:rsidRPr="00BA6862">
              <w:rPr>
                <w:rFonts w:cs="v4.2.0"/>
              </w:rPr>
              <w:t>Type of Interfering Signal</w:t>
            </w:r>
          </w:p>
        </w:tc>
      </w:tr>
      <w:tr w:rsidR="007F7412" w:rsidRPr="00BA6862" w14:paraId="7ECFEAA3" w14:textId="77777777">
        <w:trPr>
          <w:jc w:val="center"/>
        </w:trPr>
        <w:tc>
          <w:tcPr>
            <w:tcW w:w="2055" w:type="dxa"/>
          </w:tcPr>
          <w:p w14:paraId="2995D19E" w14:textId="77777777" w:rsidR="007F7412" w:rsidRPr="00BA6862" w:rsidRDefault="007F7412">
            <w:pPr>
              <w:pStyle w:val="TAC"/>
              <w:rPr>
                <w:rFonts w:cs="v4.2.0"/>
              </w:rPr>
            </w:pPr>
            <w:r w:rsidRPr="00BA6862">
              <w:rPr>
                <w:rFonts w:cs="v4.2.0"/>
              </w:rPr>
              <w:t>1850 - 1990 MHz</w:t>
            </w:r>
          </w:p>
        </w:tc>
        <w:tc>
          <w:tcPr>
            <w:tcW w:w="1276" w:type="dxa"/>
          </w:tcPr>
          <w:p w14:paraId="7397566A" w14:textId="77777777" w:rsidR="007F7412" w:rsidRPr="00BA6862" w:rsidRDefault="007F7412">
            <w:pPr>
              <w:pStyle w:val="TAC"/>
              <w:rPr>
                <w:rFonts w:cs="v4.2.0"/>
              </w:rPr>
            </w:pPr>
            <w:r w:rsidRPr="00BA6862">
              <w:rPr>
                <w:rFonts w:cs="v4.2.0"/>
              </w:rPr>
              <w:t>-40 dBm</w:t>
            </w:r>
          </w:p>
        </w:tc>
        <w:tc>
          <w:tcPr>
            <w:tcW w:w="1842" w:type="dxa"/>
          </w:tcPr>
          <w:p w14:paraId="0FDB0D4F" w14:textId="77777777" w:rsidR="007F7412" w:rsidRPr="00BA6862" w:rsidRDefault="007F7412">
            <w:pPr>
              <w:pStyle w:val="TAC"/>
              <w:rPr>
                <w:rFonts w:cs="v4.2.0"/>
              </w:rPr>
            </w:pPr>
            <w:r w:rsidRPr="00BA6862">
              <w:rPr>
                <w:rFonts w:cs="v4.2.0"/>
              </w:rPr>
              <w:t>-103 dBm</w:t>
            </w:r>
          </w:p>
        </w:tc>
        <w:tc>
          <w:tcPr>
            <w:tcW w:w="1915" w:type="dxa"/>
          </w:tcPr>
          <w:p w14:paraId="619A3948" w14:textId="77777777" w:rsidR="007F7412" w:rsidRPr="00BA6862" w:rsidRDefault="007F7412">
            <w:pPr>
              <w:pStyle w:val="TAC"/>
              <w:rPr>
                <w:rFonts w:cs="v4.2.0"/>
              </w:rPr>
            </w:pPr>
            <w:r w:rsidRPr="00BA6862">
              <w:rPr>
                <w:rFonts w:cs="v4.2.0"/>
              </w:rPr>
              <w:t>10 MHz</w:t>
            </w:r>
          </w:p>
        </w:tc>
        <w:tc>
          <w:tcPr>
            <w:tcW w:w="2693" w:type="dxa"/>
          </w:tcPr>
          <w:p w14:paraId="74947816" w14:textId="77777777" w:rsidR="007F7412" w:rsidRPr="00BA6862" w:rsidRDefault="007F7412">
            <w:pPr>
              <w:pStyle w:val="TAL"/>
              <w:rPr>
                <w:rFonts w:cs="v4.2.0"/>
              </w:rPr>
            </w:pPr>
            <w:r w:rsidRPr="00BA6862">
              <w:rPr>
                <w:rFonts w:cs="v4.2.0"/>
              </w:rPr>
              <w:t>WCDMA signal with one code</w:t>
            </w:r>
          </w:p>
        </w:tc>
      </w:tr>
      <w:tr w:rsidR="007F7412" w:rsidRPr="00BA6862" w14:paraId="7E286DF4" w14:textId="77777777">
        <w:trPr>
          <w:jc w:val="center"/>
        </w:trPr>
        <w:tc>
          <w:tcPr>
            <w:tcW w:w="2055" w:type="dxa"/>
          </w:tcPr>
          <w:p w14:paraId="096958CB" w14:textId="77777777" w:rsidR="007F7412" w:rsidRPr="00BA6862" w:rsidRDefault="007F7412">
            <w:pPr>
              <w:pStyle w:val="TAC"/>
              <w:rPr>
                <w:rFonts w:cs="v4.2.0"/>
              </w:rPr>
            </w:pPr>
            <w:r w:rsidRPr="00BA6862">
              <w:rPr>
                <w:rFonts w:cs="v4.2.0"/>
              </w:rPr>
              <w:t>1830 - 1850 MHz,</w:t>
            </w:r>
          </w:p>
          <w:p w14:paraId="298014AD" w14:textId="77777777" w:rsidR="007F7412" w:rsidRPr="00BA6862" w:rsidRDefault="007F7412">
            <w:pPr>
              <w:pStyle w:val="TAC"/>
              <w:rPr>
                <w:rFonts w:cs="v4.2.0"/>
              </w:rPr>
            </w:pPr>
            <w:r w:rsidRPr="00BA6862">
              <w:rPr>
                <w:rFonts w:cs="v4.2.0"/>
              </w:rPr>
              <w:t>1990 - 2010 MHz</w:t>
            </w:r>
          </w:p>
        </w:tc>
        <w:tc>
          <w:tcPr>
            <w:tcW w:w="1276" w:type="dxa"/>
          </w:tcPr>
          <w:p w14:paraId="31A5FBC7" w14:textId="77777777" w:rsidR="007F7412" w:rsidRPr="00BA6862" w:rsidRDefault="007F7412">
            <w:pPr>
              <w:pStyle w:val="TAC"/>
              <w:rPr>
                <w:rFonts w:cs="v4.2.0"/>
              </w:rPr>
            </w:pPr>
            <w:r w:rsidRPr="00BA6862">
              <w:rPr>
                <w:rFonts w:cs="v4.2.0"/>
              </w:rPr>
              <w:t>-40 dBm</w:t>
            </w:r>
          </w:p>
        </w:tc>
        <w:tc>
          <w:tcPr>
            <w:tcW w:w="1842" w:type="dxa"/>
          </w:tcPr>
          <w:p w14:paraId="47B8CD58" w14:textId="77777777" w:rsidR="007F7412" w:rsidRPr="00BA6862" w:rsidRDefault="007F7412">
            <w:pPr>
              <w:pStyle w:val="TAC"/>
              <w:rPr>
                <w:rFonts w:cs="v4.2.0"/>
              </w:rPr>
            </w:pPr>
            <w:r w:rsidRPr="00BA6862">
              <w:rPr>
                <w:rFonts w:cs="v4.2.0"/>
              </w:rPr>
              <w:t>-103 dBm</w:t>
            </w:r>
          </w:p>
        </w:tc>
        <w:tc>
          <w:tcPr>
            <w:tcW w:w="1915" w:type="dxa"/>
          </w:tcPr>
          <w:p w14:paraId="17AA90D2" w14:textId="77777777" w:rsidR="007F7412" w:rsidRPr="00BA6862" w:rsidRDefault="007F7412">
            <w:pPr>
              <w:pStyle w:val="TAC"/>
              <w:rPr>
                <w:rFonts w:cs="v4.2.0"/>
              </w:rPr>
            </w:pPr>
            <w:r w:rsidRPr="00BA6862">
              <w:rPr>
                <w:rFonts w:cs="v4.2.0"/>
              </w:rPr>
              <w:t>10 MHz</w:t>
            </w:r>
          </w:p>
        </w:tc>
        <w:tc>
          <w:tcPr>
            <w:tcW w:w="2693" w:type="dxa"/>
          </w:tcPr>
          <w:p w14:paraId="058298B1" w14:textId="77777777" w:rsidR="007F7412" w:rsidRPr="00BA6862" w:rsidRDefault="007F7412">
            <w:pPr>
              <w:pStyle w:val="TAL"/>
              <w:rPr>
                <w:rFonts w:cs="v4.2.0"/>
              </w:rPr>
            </w:pPr>
            <w:r w:rsidRPr="00BA6862">
              <w:rPr>
                <w:rFonts w:cs="v4.2.0"/>
              </w:rPr>
              <w:t>WCDMA signal with one code</w:t>
            </w:r>
          </w:p>
        </w:tc>
      </w:tr>
      <w:tr w:rsidR="007F7412" w:rsidRPr="00BA6862" w14:paraId="4BC592ED" w14:textId="77777777">
        <w:trPr>
          <w:jc w:val="center"/>
        </w:trPr>
        <w:tc>
          <w:tcPr>
            <w:tcW w:w="2055" w:type="dxa"/>
          </w:tcPr>
          <w:p w14:paraId="700F178F" w14:textId="77777777" w:rsidR="007F7412" w:rsidRPr="00BA6862" w:rsidRDefault="007F7412">
            <w:pPr>
              <w:pStyle w:val="TAC"/>
              <w:rPr>
                <w:rFonts w:cs="v4.2.0"/>
              </w:rPr>
            </w:pPr>
            <w:r w:rsidRPr="00BA6862">
              <w:rPr>
                <w:rFonts w:cs="v4.2.0"/>
              </w:rPr>
              <w:t>1 - 1830 MHz,</w:t>
            </w:r>
          </w:p>
          <w:p w14:paraId="0E07B4C6" w14:textId="77777777" w:rsidR="007F7412" w:rsidRPr="00BA6862" w:rsidRDefault="007F7412">
            <w:pPr>
              <w:pStyle w:val="TAC"/>
              <w:rPr>
                <w:rFonts w:cs="v4.2.0"/>
              </w:rPr>
            </w:pPr>
            <w:r w:rsidRPr="00BA6862">
              <w:rPr>
                <w:rFonts w:cs="v4.2.0"/>
              </w:rPr>
              <w:t>2010 - 12750 MHz</w:t>
            </w:r>
          </w:p>
        </w:tc>
        <w:tc>
          <w:tcPr>
            <w:tcW w:w="1276" w:type="dxa"/>
          </w:tcPr>
          <w:p w14:paraId="58AED217" w14:textId="77777777" w:rsidR="007F7412" w:rsidRPr="00BA6862" w:rsidRDefault="007F7412">
            <w:pPr>
              <w:pStyle w:val="TAC"/>
              <w:rPr>
                <w:rFonts w:cs="v4.2.0"/>
              </w:rPr>
            </w:pPr>
            <w:r w:rsidRPr="00BA6862">
              <w:rPr>
                <w:rFonts w:cs="v4.2.0"/>
              </w:rPr>
              <w:t>-15 dBm</w:t>
            </w:r>
          </w:p>
        </w:tc>
        <w:tc>
          <w:tcPr>
            <w:tcW w:w="1842" w:type="dxa"/>
          </w:tcPr>
          <w:p w14:paraId="45BEA51B" w14:textId="77777777" w:rsidR="007F7412" w:rsidRPr="00BA6862" w:rsidRDefault="007F7412">
            <w:pPr>
              <w:pStyle w:val="TAC"/>
              <w:rPr>
                <w:rFonts w:cs="v4.2.0"/>
              </w:rPr>
            </w:pPr>
            <w:r w:rsidRPr="00BA6862">
              <w:rPr>
                <w:rFonts w:cs="v4.2.0"/>
              </w:rPr>
              <w:t>-103 dBm</w:t>
            </w:r>
          </w:p>
        </w:tc>
        <w:tc>
          <w:tcPr>
            <w:tcW w:w="1915" w:type="dxa"/>
          </w:tcPr>
          <w:p w14:paraId="3DD0D41A" w14:textId="77777777" w:rsidR="007F7412" w:rsidRPr="00BA6862" w:rsidRDefault="007F7412">
            <w:pPr>
              <w:pStyle w:val="TAC"/>
              <w:rPr>
                <w:rFonts w:cs="v4.2.0"/>
              </w:rPr>
            </w:pPr>
            <w:r w:rsidRPr="00BA6862">
              <w:rPr>
                <w:rFonts w:cs="v4.2.0"/>
              </w:rPr>
              <w:sym w:font="Symbol" w:char="F0BE"/>
            </w:r>
          </w:p>
        </w:tc>
        <w:tc>
          <w:tcPr>
            <w:tcW w:w="2693" w:type="dxa"/>
          </w:tcPr>
          <w:p w14:paraId="0F65B460" w14:textId="77777777" w:rsidR="007F7412" w:rsidRPr="00BA6862" w:rsidRDefault="007F7412">
            <w:pPr>
              <w:pStyle w:val="TAL"/>
              <w:rPr>
                <w:rFonts w:cs="v4.2.0"/>
              </w:rPr>
            </w:pPr>
            <w:r w:rsidRPr="00BA6862">
              <w:rPr>
                <w:rFonts w:cs="v4.2.0"/>
              </w:rPr>
              <w:t>CW carrier</w:t>
            </w:r>
          </w:p>
        </w:tc>
      </w:tr>
    </w:tbl>
    <w:p w14:paraId="75A275F2" w14:textId="77777777" w:rsidR="007F7412" w:rsidRPr="00AA0BEB" w:rsidRDefault="007F7412">
      <w:pPr>
        <w:rPr>
          <w:rFonts w:cs="v4.2.0"/>
        </w:rPr>
      </w:pPr>
    </w:p>
    <w:p w14:paraId="7493BBAC" w14:textId="77777777" w:rsidR="007F7412" w:rsidRPr="00AA0BEB" w:rsidRDefault="007F7412">
      <w:pPr>
        <w:pStyle w:val="TH"/>
        <w:rPr>
          <w:rFonts w:cs="v4.2.0"/>
        </w:rPr>
      </w:pPr>
      <w:r w:rsidRPr="00AA0BEB">
        <w:rPr>
          <w:rFonts w:cs="v4.2.0"/>
        </w:rPr>
        <w:lastRenderedPageBreak/>
        <w:t xml:space="preserve">Table 7.4-1(c): Blocking requirements </w:t>
      </w:r>
      <w:r w:rsidRPr="00AA0BEB">
        <w:t>for Wide Area BS</w:t>
      </w:r>
      <w:r w:rsidRPr="00AA0BEB">
        <w:rPr>
          <w:rFonts w:cs="v4.2.0"/>
        </w:rPr>
        <w:t xml:space="preserve"> for operating bands defined in 5.2(c)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1984"/>
        <w:gridCol w:w="1843"/>
        <w:gridCol w:w="2693"/>
      </w:tblGrid>
      <w:tr w:rsidR="007F7412" w:rsidRPr="00BA6862" w14:paraId="29D02F24" w14:textId="77777777">
        <w:trPr>
          <w:jc w:val="center"/>
        </w:trPr>
        <w:tc>
          <w:tcPr>
            <w:tcW w:w="1985" w:type="dxa"/>
          </w:tcPr>
          <w:p w14:paraId="6293B1F0" w14:textId="77777777" w:rsidR="007F7412" w:rsidRPr="00BA6862" w:rsidRDefault="007F7412">
            <w:pPr>
              <w:pStyle w:val="TAH"/>
              <w:rPr>
                <w:rFonts w:cs="v4.2.0"/>
              </w:rPr>
            </w:pPr>
            <w:r w:rsidRPr="00BA6862">
              <w:rPr>
                <w:rFonts w:cs="v4.2.0"/>
              </w:rPr>
              <w:t>Centre Frequency of Interfering Signal</w:t>
            </w:r>
          </w:p>
        </w:tc>
        <w:tc>
          <w:tcPr>
            <w:tcW w:w="1276" w:type="dxa"/>
          </w:tcPr>
          <w:p w14:paraId="571E3926" w14:textId="77777777" w:rsidR="007F7412" w:rsidRPr="00BA6862" w:rsidRDefault="007F7412">
            <w:pPr>
              <w:pStyle w:val="TAH"/>
              <w:rPr>
                <w:rFonts w:cs="v4.2.0"/>
              </w:rPr>
            </w:pPr>
            <w:r w:rsidRPr="00BA6862">
              <w:rPr>
                <w:rFonts w:cs="v4.2.0"/>
              </w:rPr>
              <w:t>Interfering Signal Mean Power</w:t>
            </w:r>
          </w:p>
        </w:tc>
        <w:tc>
          <w:tcPr>
            <w:tcW w:w="1984" w:type="dxa"/>
          </w:tcPr>
          <w:p w14:paraId="3D835566" w14:textId="77777777" w:rsidR="007F7412" w:rsidRPr="00BA6862" w:rsidRDefault="007F7412">
            <w:pPr>
              <w:pStyle w:val="TAH"/>
              <w:rPr>
                <w:rFonts w:cs="v4.2.0"/>
              </w:rPr>
            </w:pPr>
            <w:r w:rsidRPr="00BA6862">
              <w:rPr>
                <w:rFonts w:cs="v4.2.0"/>
              </w:rPr>
              <w:t>Wanted Signal Mean Power</w:t>
            </w:r>
          </w:p>
        </w:tc>
        <w:tc>
          <w:tcPr>
            <w:tcW w:w="1843" w:type="dxa"/>
          </w:tcPr>
          <w:p w14:paraId="727007CA" w14:textId="77777777" w:rsidR="007F7412" w:rsidRPr="00BA6862" w:rsidRDefault="007F7412">
            <w:pPr>
              <w:pStyle w:val="TAH"/>
              <w:rPr>
                <w:rFonts w:cs="v4.2.0"/>
              </w:rPr>
            </w:pPr>
            <w:r w:rsidRPr="00BA6862">
              <w:rPr>
                <w:rFonts w:cs="v4.2.0"/>
              </w:rPr>
              <w:t>Minimum Offset of Interfering Signal</w:t>
            </w:r>
          </w:p>
        </w:tc>
        <w:tc>
          <w:tcPr>
            <w:tcW w:w="2693" w:type="dxa"/>
          </w:tcPr>
          <w:p w14:paraId="4EE7B323" w14:textId="77777777" w:rsidR="007F7412" w:rsidRPr="00BA6862" w:rsidRDefault="007F7412">
            <w:pPr>
              <w:pStyle w:val="TAH"/>
              <w:rPr>
                <w:rFonts w:cs="v4.2.0"/>
              </w:rPr>
            </w:pPr>
            <w:r w:rsidRPr="00BA6862">
              <w:rPr>
                <w:rFonts w:cs="v4.2.0"/>
              </w:rPr>
              <w:t>Type of Interfering Signal</w:t>
            </w:r>
          </w:p>
        </w:tc>
      </w:tr>
      <w:tr w:rsidR="007F7412" w:rsidRPr="00BA6862" w14:paraId="686B9D63" w14:textId="77777777">
        <w:trPr>
          <w:jc w:val="center"/>
        </w:trPr>
        <w:tc>
          <w:tcPr>
            <w:tcW w:w="1985" w:type="dxa"/>
          </w:tcPr>
          <w:p w14:paraId="32AD415C" w14:textId="77777777" w:rsidR="007F7412" w:rsidRPr="00BA6862" w:rsidRDefault="007F7412">
            <w:pPr>
              <w:pStyle w:val="TAC"/>
              <w:rPr>
                <w:rFonts w:cs="v4.2.0"/>
              </w:rPr>
            </w:pPr>
            <w:r w:rsidRPr="00BA6862">
              <w:rPr>
                <w:rFonts w:cs="v4.2.0"/>
              </w:rPr>
              <w:t>1910 - 1930 MHz</w:t>
            </w:r>
          </w:p>
        </w:tc>
        <w:tc>
          <w:tcPr>
            <w:tcW w:w="1276" w:type="dxa"/>
          </w:tcPr>
          <w:p w14:paraId="3BB132A0" w14:textId="77777777" w:rsidR="007F7412" w:rsidRPr="00BA6862" w:rsidRDefault="007F7412">
            <w:pPr>
              <w:pStyle w:val="TAC"/>
              <w:rPr>
                <w:rFonts w:cs="v4.2.0"/>
              </w:rPr>
            </w:pPr>
            <w:r w:rsidRPr="00BA6862">
              <w:rPr>
                <w:rFonts w:cs="v4.2.0"/>
              </w:rPr>
              <w:t>-40 dBm</w:t>
            </w:r>
          </w:p>
        </w:tc>
        <w:tc>
          <w:tcPr>
            <w:tcW w:w="1984" w:type="dxa"/>
          </w:tcPr>
          <w:p w14:paraId="17EFF38D" w14:textId="77777777" w:rsidR="007F7412" w:rsidRPr="00BA6862" w:rsidRDefault="007F7412">
            <w:pPr>
              <w:pStyle w:val="TAC"/>
              <w:rPr>
                <w:rFonts w:cs="v4.2.0"/>
              </w:rPr>
            </w:pPr>
            <w:r w:rsidRPr="00BA6862">
              <w:rPr>
                <w:rFonts w:cs="v4.2.0"/>
              </w:rPr>
              <w:t>-103 dBm</w:t>
            </w:r>
          </w:p>
        </w:tc>
        <w:tc>
          <w:tcPr>
            <w:tcW w:w="1843" w:type="dxa"/>
          </w:tcPr>
          <w:p w14:paraId="6B5F3060" w14:textId="77777777" w:rsidR="007F7412" w:rsidRPr="00BA6862" w:rsidRDefault="007F7412">
            <w:pPr>
              <w:pStyle w:val="TAC"/>
              <w:rPr>
                <w:rFonts w:cs="v4.2.0"/>
              </w:rPr>
            </w:pPr>
            <w:r w:rsidRPr="00BA6862">
              <w:rPr>
                <w:rFonts w:cs="v4.2.0"/>
              </w:rPr>
              <w:t>10 MHz</w:t>
            </w:r>
          </w:p>
        </w:tc>
        <w:tc>
          <w:tcPr>
            <w:tcW w:w="2693" w:type="dxa"/>
          </w:tcPr>
          <w:p w14:paraId="3DCFD001" w14:textId="77777777" w:rsidR="007F7412" w:rsidRPr="00BA6862" w:rsidRDefault="007F7412">
            <w:pPr>
              <w:pStyle w:val="TAL"/>
              <w:rPr>
                <w:rFonts w:cs="v4.2.0"/>
              </w:rPr>
            </w:pPr>
            <w:r w:rsidRPr="00BA6862">
              <w:rPr>
                <w:rFonts w:cs="v4.2.0"/>
              </w:rPr>
              <w:t>WCDMA signal with one code</w:t>
            </w:r>
          </w:p>
        </w:tc>
      </w:tr>
      <w:tr w:rsidR="007F7412" w:rsidRPr="00BA6862" w14:paraId="13505A08" w14:textId="77777777">
        <w:trPr>
          <w:jc w:val="center"/>
        </w:trPr>
        <w:tc>
          <w:tcPr>
            <w:tcW w:w="1985" w:type="dxa"/>
          </w:tcPr>
          <w:p w14:paraId="0381D5CE" w14:textId="77777777" w:rsidR="007F7412" w:rsidRPr="00BA6862" w:rsidRDefault="007F7412">
            <w:pPr>
              <w:pStyle w:val="TAC"/>
              <w:rPr>
                <w:rFonts w:cs="v4.2.0"/>
              </w:rPr>
            </w:pPr>
            <w:r w:rsidRPr="00BA6862">
              <w:rPr>
                <w:rFonts w:cs="v4.2.0"/>
              </w:rPr>
              <w:t>1890 - 1910 MHz,</w:t>
            </w:r>
          </w:p>
          <w:p w14:paraId="26F3F676" w14:textId="77777777" w:rsidR="007F7412" w:rsidRPr="00BA6862" w:rsidRDefault="007F7412">
            <w:pPr>
              <w:pStyle w:val="TAC"/>
              <w:rPr>
                <w:rFonts w:cs="v4.2.0"/>
              </w:rPr>
            </w:pPr>
            <w:r w:rsidRPr="00BA6862">
              <w:rPr>
                <w:rFonts w:cs="v4.2.0"/>
              </w:rPr>
              <w:t>1930 - 1950 MHz</w:t>
            </w:r>
          </w:p>
        </w:tc>
        <w:tc>
          <w:tcPr>
            <w:tcW w:w="1276" w:type="dxa"/>
          </w:tcPr>
          <w:p w14:paraId="7842D04D" w14:textId="77777777" w:rsidR="007F7412" w:rsidRPr="00BA6862" w:rsidRDefault="007F7412">
            <w:pPr>
              <w:pStyle w:val="TAC"/>
              <w:rPr>
                <w:rFonts w:cs="v4.2.0"/>
              </w:rPr>
            </w:pPr>
            <w:r w:rsidRPr="00BA6862">
              <w:rPr>
                <w:rFonts w:cs="v4.2.0"/>
              </w:rPr>
              <w:t>-40 dBm</w:t>
            </w:r>
          </w:p>
        </w:tc>
        <w:tc>
          <w:tcPr>
            <w:tcW w:w="1984" w:type="dxa"/>
          </w:tcPr>
          <w:p w14:paraId="363E0618" w14:textId="77777777" w:rsidR="007F7412" w:rsidRPr="00BA6862" w:rsidRDefault="007F7412">
            <w:pPr>
              <w:pStyle w:val="TAC"/>
              <w:rPr>
                <w:rFonts w:cs="v4.2.0"/>
              </w:rPr>
            </w:pPr>
            <w:r w:rsidRPr="00BA6862">
              <w:rPr>
                <w:rFonts w:cs="v4.2.0"/>
              </w:rPr>
              <w:t>-103 dBm</w:t>
            </w:r>
          </w:p>
        </w:tc>
        <w:tc>
          <w:tcPr>
            <w:tcW w:w="1843" w:type="dxa"/>
          </w:tcPr>
          <w:p w14:paraId="047CA4C2" w14:textId="77777777" w:rsidR="007F7412" w:rsidRPr="00BA6862" w:rsidRDefault="007F7412">
            <w:pPr>
              <w:pStyle w:val="TAC"/>
              <w:rPr>
                <w:rFonts w:cs="v4.2.0"/>
              </w:rPr>
            </w:pPr>
            <w:r w:rsidRPr="00BA6862">
              <w:rPr>
                <w:rFonts w:cs="v4.2.0"/>
              </w:rPr>
              <w:t>10 MHz</w:t>
            </w:r>
          </w:p>
        </w:tc>
        <w:tc>
          <w:tcPr>
            <w:tcW w:w="2693" w:type="dxa"/>
          </w:tcPr>
          <w:p w14:paraId="3CC95861" w14:textId="77777777" w:rsidR="007F7412" w:rsidRPr="00BA6862" w:rsidRDefault="007F7412">
            <w:pPr>
              <w:pStyle w:val="TAL"/>
              <w:rPr>
                <w:rFonts w:cs="v4.2.0"/>
              </w:rPr>
            </w:pPr>
            <w:r w:rsidRPr="00BA6862">
              <w:rPr>
                <w:rFonts w:cs="v4.2.0"/>
              </w:rPr>
              <w:t>WCDMA signal with one code</w:t>
            </w:r>
          </w:p>
        </w:tc>
      </w:tr>
      <w:tr w:rsidR="007F7412" w:rsidRPr="00BA6862" w14:paraId="5EC75D1F" w14:textId="77777777">
        <w:trPr>
          <w:jc w:val="center"/>
        </w:trPr>
        <w:tc>
          <w:tcPr>
            <w:tcW w:w="1985" w:type="dxa"/>
          </w:tcPr>
          <w:p w14:paraId="0C9AA1C0" w14:textId="77777777" w:rsidR="007F7412" w:rsidRPr="00BA6862" w:rsidRDefault="007F7412">
            <w:pPr>
              <w:pStyle w:val="TAC"/>
              <w:rPr>
                <w:rFonts w:cs="v4.2.0"/>
              </w:rPr>
            </w:pPr>
            <w:r w:rsidRPr="00BA6862">
              <w:rPr>
                <w:rFonts w:cs="v4.2.0"/>
              </w:rPr>
              <w:t>1 - 1890 MHz,</w:t>
            </w:r>
          </w:p>
          <w:p w14:paraId="233C091C" w14:textId="77777777" w:rsidR="007F7412" w:rsidRPr="00BA6862" w:rsidRDefault="007F7412">
            <w:pPr>
              <w:pStyle w:val="TAC"/>
              <w:rPr>
                <w:rFonts w:cs="v4.2.0"/>
              </w:rPr>
            </w:pPr>
            <w:r w:rsidRPr="00BA6862">
              <w:rPr>
                <w:rFonts w:cs="v4.2.0"/>
              </w:rPr>
              <w:t>1950 - 12750 MHz</w:t>
            </w:r>
          </w:p>
        </w:tc>
        <w:tc>
          <w:tcPr>
            <w:tcW w:w="1276" w:type="dxa"/>
          </w:tcPr>
          <w:p w14:paraId="51364027" w14:textId="77777777" w:rsidR="007F7412" w:rsidRPr="00BA6862" w:rsidRDefault="007F7412">
            <w:pPr>
              <w:pStyle w:val="TAC"/>
              <w:rPr>
                <w:rFonts w:cs="v4.2.0"/>
              </w:rPr>
            </w:pPr>
            <w:r w:rsidRPr="00BA6862">
              <w:rPr>
                <w:rFonts w:cs="v4.2.0"/>
              </w:rPr>
              <w:t>-15 dBm</w:t>
            </w:r>
          </w:p>
        </w:tc>
        <w:tc>
          <w:tcPr>
            <w:tcW w:w="1984" w:type="dxa"/>
          </w:tcPr>
          <w:p w14:paraId="2947EEDD" w14:textId="77777777" w:rsidR="007F7412" w:rsidRPr="00BA6862" w:rsidRDefault="007F7412">
            <w:pPr>
              <w:pStyle w:val="TAC"/>
              <w:rPr>
                <w:rFonts w:cs="v4.2.0"/>
              </w:rPr>
            </w:pPr>
            <w:r w:rsidRPr="00BA6862">
              <w:rPr>
                <w:rFonts w:cs="v4.2.0"/>
              </w:rPr>
              <w:t>-103 dBm</w:t>
            </w:r>
          </w:p>
        </w:tc>
        <w:tc>
          <w:tcPr>
            <w:tcW w:w="1843" w:type="dxa"/>
          </w:tcPr>
          <w:p w14:paraId="47A34DD4" w14:textId="77777777" w:rsidR="007F7412" w:rsidRPr="00BA6862" w:rsidRDefault="007F7412">
            <w:pPr>
              <w:pStyle w:val="TAC"/>
              <w:rPr>
                <w:rFonts w:cs="v4.2.0"/>
              </w:rPr>
            </w:pPr>
            <w:r w:rsidRPr="00BA6862">
              <w:rPr>
                <w:rFonts w:cs="v4.2.0"/>
              </w:rPr>
              <w:sym w:font="Symbol" w:char="F0BE"/>
            </w:r>
          </w:p>
        </w:tc>
        <w:tc>
          <w:tcPr>
            <w:tcW w:w="2693" w:type="dxa"/>
          </w:tcPr>
          <w:p w14:paraId="5EEDAB09" w14:textId="77777777" w:rsidR="007F7412" w:rsidRPr="00BA6862" w:rsidRDefault="007F7412">
            <w:pPr>
              <w:pStyle w:val="TAL"/>
              <w:rPr>
                <w:rFonts w:cs="v4.2.0"/>
              </w:rPr>
            </w:pPr>
            <w:r w:rsidRPr="00BA6862">
              <w:rPr>
                <w:rFonts w:cs="v4.2.0"/>
              </w:rPr>
              <w:t>CW carrier</w:t>
            </w:r>
          </w:p>
        </w:tc>
      </w:tr>
    </w:tbl>
    <w:p w14:paraId="214C5AD6" w14:textId="77777777" w:rsidR="007F7412" w:rsidRPr="00AA0BEB" w:rsidRDefault="007F7412">
      <w:pPr>
        <w:rPr>
          <w:rFonts w:cs="v4.2.0"/>
        </w:rPr>
      </w:pPr>
    </w:p>
    <w:p w14:paraId="09457ECA" w14:textId="77777777" w:rsidR="007F7412" w:rsidRPr="00AA0BEB" w:rsidRDefault="007F7412">
      <w:pPr>
        <w:pStyle w:val="TH"/>
        <w:rPr>
          <w:rFonts w:cs="v4.2.0"/>
        </w:rPr>
      </w:pPr>
      <w:r w:rsidRPr="00AA0BEB">
        <w:rPr>
          <w:rFonts w:cs="v4.2.0"/>
        </w:rPr>
        <w:t xml:space="preserve">Table 7.4-1 (d): Blocking requirements </w:t>
      </w:r>
      <w:r w:rsidRPr="00AA0BEB">
        <w:t>for Wide Area BS</w:t>
      </w:r>
      <w:r w:rsidRPr="00AA0BEB">
        <w:rPr>
          <w:rFonts w:cs="v4.2.0"/>
        </w:rPr>
        <w:t xml:space="preserve"> for operating bands defined in 5.2(d)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1984"/>
        <w:gridCol w:w="1843"/>
        <w:gridCol w:w="2693"/>
      </w:tblGrid>
      <w:tr w:rsidR="007F7412" w:rsidRPr="00BA6862" w14:paraId="120A4614" w14:textId="77777777">
        <w:tc>
          <w:tcPr>
            <w:tcW w:w="1985" w:type="dxa"/>
          </w:tcPr>
          <w:p w14:paraId="4A1DC3F4" w14:textId="77777777" w:rsidR="007F7412" w:rsidRPr="00BA6862" w:rsidRDefault="007F7412">
            <w:pPr>
              <w:pStyle w:val="TAH"/>
              <w:rPr>
                <w:rFonts w:cs="v4.2.0"/>
              </w:rPr>
            </w:pPr>
            <w:r w:rsidRPr="00BA6862">
              <w:rPr>
                <w:rFonts w:cs="v4.2.0"/>
              </w:rPr>
              <w:t>Centre Frequency of Interfering Signal</w:t>
            </w:r>
          </w:p>
        </w:tc>
        <w:tc>
          <w:tcPr>
            <w:tcW w:w="1276" w:type="dxa"/>
          </w:tcPr>
          <w:p w14:paraId="72F346CC" w14:textId="77777777" w:rsidR="007F7412" w:rsidRPr="00BA6862" w:rsidRDefault="007F7412">
            <w:pPr>
              <w:pStyle w:val="TAH"/>
              <w:rPr>
                <w:rFonts w:cs="v4.2.0"/>
              </w:rPr>
            </w:pPr>
            <w:r w:rsidRPr="00BA6862">
              <w:rPr>
                <w:rFonts w:cs="v4.2.0"/>
              </w:rPr>
              <w:t>Interfering Signal Mean Power</w:t>
            </w:r>
          </w:p>
        </w:tc>
        <w:tc>
          <w:tcPr>
            <w:tcW w:w="1984" w:type="dxa"/>
          </w:tcPr>
          <w:p w14:paraId="79EFF42C" w14:textId="77777777" w:rsidR="007F7412" w:rsidRPr="00BA6862" w:rsidRDefault="007F7412">
            <w:pPr>
              <w:pStyle w:val="TAH"/>
              <w:rPr>
                <w:rFonts w:cs="v4.2.0"/>
              </w:rPr>
            </w:pPr>
            <w:r w:rsidRPr="00BA6862">
              <w:rPr>
                <w:rFonts w:cs="v4.2.0"/>
              </w:rPr>
              <w:t>Wanted Signal Mean Power</w:t>
            </w:r>
          </w:p>
        </w:tc>
        <w:tc>
          <w:tcPr>
            <w:tcW w:w="1843" w:type="dxa"/>
          </w:tcPr>
          <w:p w14:paraId="057723C4" w14:textId="77777777" w:rsidR="007F7412" w:rsidRPr="00BA6862" w:rsidRDefault="007F7412">
            <w:pPr>
              <w:pStyle w:val="TAH"/>
              <w:rPr>
                <w:rFonts w:cs="v4.2.0"/>
              </w:rPr>
            </w:pPr>
            <w:r w:rsidRPr="00BA6862">
              <w:rPr>
                <w:rFonts w:cs="v4.2.0"/>
              </w:rPr>
              <w:t>Minimum Offset of Interfering Signal</w:t>
            </w:r>
          </w:p>
        </w:tc>
        <w:tc>
          <w:tcPr>
            <w:tcW w:w="2693" w:type="dxa"/>
          </w:tcPr>
          <w:p w14:paraId="46A3B958" w14:textId="77777777" w:rsidR="007F7412" w:rsidRPr="00BA6862" w:rsidRDefault="007F7412">
            <w:pPr>
              <w:pStyle w:val="TAH"/>
              <w:rPr>
                <w:rFonts w:cs="v4.2.0"/>
              </w:rPr>
            </w:pPr>
            <w:r w:rsidRPr="00BA6862">
              <w:rPr>
                <w:rFonts w:cs="v4.2.0"/>
              </w:rPr>
              <w:t>Type of Interfering Signal</w:t>
            </w:r>
          </w:p>
        </w:tc>
      </w:tr>
      <w:tr w:rsidR="007F7412" w:rsidRPr="00BA6862" w14:paraId="7A432971" w14:textId="77777777">
        <w:tc>
          <w:tcPr>
            <w:tcW w:w="1985" w:type="dxa"/>
          </w:tcPr>
          <w:p w14:paraId="2F2F3054" w14:textId="77777777" w:rsidR="007F7412" w:rsidRPr="00BA6862" w:rsidRDefault="007F7412">
            <w:pPr>
              <w:pStyle w:val="TAC"/>
              <w:rPr>
                <w:rFonts w:cs="v4.2.0"/>
              </w:rPr>
            </w:pPr>
            <w:r w:rsidRPr="00BA6862">
              <w:rPr>
                <w:rFonts w:cs="v4.2.0"/>
              </w:rPr>
              <w:t>2570 - 2620 MHz</w:t>
            </w:r>
          </w:p>
        </w:tc>
        <w:tc>
          <w:tcPr>
            <w:tcW w:w="1276" w:type="dxa"/>
          </w:tcPr>
          <w:p w14:paraId="405DCFCC" w14:textId="77777777" w:rsidR="007F7412" w:rsidRPr="00BA6862" w:rsidRDefault="007F7412">
            <w:pPr>
              <w:pStyle w:val="TAC"/>
              <w:rPr>
                <w:rFonts w:cs="v4.2.0"/>
              </w:rPr>
            </w:pPr>
            <w:r w:rsidRPr="00BA6862">
              <w:rPr>
                <w:rFonts w:cs="v4.2.0"/>
              </w:rPr>
              <w:t>-40 dBm</w:t>
            </w:r>
          </w:p>
        </w:tc>
        <w:tc>
          <w:tcPr>
            <w:tcW w:w="1984" w:type="dxa"/>
          </w:tcPr>
          <w:p w14:paraId="69F9914F" w14:textId="77777777" w:rsidR="007F7412" w:rsidRPr="00BA6862" w:rsidRDefault="007F7412">
            <w:pPr>
              <w:pStyle w:val="TAC"/>
              <w:rPr>
                <w:rFonts w:cs="v4.2.0"/>
              </w:rPr>
            </w:pPr>
            <w:r w:rsidRPr="00BA6862">
              <w:rPr>
                <w:rFonts w:cs="v4.2.0"/>
              </w:rPr>
              <w:t>-103 dBm</w:t>
            </w:r>
          </w:p>
        </w:tc>
        <w:tc>
          <w:tcPr>
            <w:tcW w:w="1843" w:type="dxa"/>
          </w:tcPr>
          <w:p w14:paraId="2648797D" w14:textId="77777777" w:rsidR="007F7412" w:rsidRPr="00BA6862" w:rsidRDefault="007F7412">
            <w:pPr>
              <w:pStyle w:val="TAC"/>
              <w:rPr>
                <w:rFonts w:cs="v4.2.0"/>
              </w:rPr>
            </w:pPr>
            <w:r w:rsidRPr="00BA6862">
              <w:rPr>
                <w:rFonts w:cs="v4.2.0"/>
              </w:rPr>
              <w:t>10 MHz</w:t>
            </w:r>
          </w:p>
        </w:tc>
        <w:tc>
          <w:tcPr>
            <w:tcW w:w="2693" w:type="dxa"/>
          </w:tcPr>
          <w:p w14:paraId="45697891" w14:textId="77777777" w:rsidR="007F7412" w:rsidRPr="00BA6862" w:rsidRDefault="007F7412">
            <w:pPr>
              <w:pStyle w:val="TAL"/>
              <w:rPr>
                <w:rFonts w:cs="v4.2.0"/>
              </w:rPr>
            </w:pPr>
            <w:r w:rsidRPr="00BA6862">
              <w:rPr>
                <w:rFonts w:cs="v4.2.0"/>
              </w:rPr>
              <w:t>WCDMA signal with one code</w:t>
            </w:r>
          </w:p>
        </w:tc>
      </w:tr>
      <w:tr w:rsidR="007F7412" w:rsidRPr="00BA6862" w14:paraId="4BB3F8AA" w14:textId="77777777">
        <w:tc>
          <w:tcPr>
            <w:tcW w:w="1985" w:type="dxa"/>
          </w:tcPr>
          <w:p w14:paraId="7D99BAED" w14:textId="77777777" w:rsidR="007F7412" w:rsidRPr="00BA6862" w:rsidRDefault="007F7412">
            <w:pPr>
              <w:pStyle w:val="TAC"/>
              <w:rPr>
                <w:rFonts w:cs="v4.2.0"/>
              </w:rPr>
            </w:pPr>
            <w:r w:rsidRPr="00BA6862">
              <w:rPr>
                <w:rFonts w:cs="v4.2.0"/>
              </w:rPr>
              <w:t>2550 - 2570 MHz</w:t>
            </w:r>
          </w:p>
          <w:p w14:paraId="0DA4FF13" w14:textId="77777777" w:rsidR="007F7412" w:rsidRPr="00BA6862" w:rsidRDefault="007F7412">
            <w:pPr>
              <w:pStyle w:val="TAC"/>
              <w:rPr>
                <w:rFonts w:cs="v4.2.0"/>
              </w:rPr>
            </w:pPr>
            <w:r w:rsidRPr="00BA6862">
              <w:rPr>
                <w:rFonts w:cs="v4.2.0"/>
              </w:rPr>
              <w:t>2620 - 2640 MHz</w:t>
            </w:r>
          </w:p>
        </w:tc>
        <w:tc>
          <w:tcPr>
            <w:tcW w:w="1276" w:type="dxa"/>
          </w:tcPr>
          <w:p w14:paraId="0DDA41D0" w14:textId="77777777" w:rsidR="007F7412" w:rsidRPr="00BA6862" w:rsidRDefault="007F7412">
            <w:pPr>
              <w:pStyle w:val="TAC"/>
              <w:rPr>
                <w:rFonts w:cs="v4.2.0"/>
              </w:rPr>
            </w:pPr>
            <w:r w:rsidRPr="00BA6862">
              <w:rPr>
                <w:rFonts w:cs="v4.2.0"/>
              </w:rPr>
              <w:t>-40 dBm</w:t>
            </w:r>
          </w:p>
        </w:tc>
        <w:tc>
          <w:tcPr>
            <w:tcW w:w="1984" w:type="dxa"/>
          </w:tcPr>
          <w:p w14:paraId="091B8E1A" w14:textId="77777777" w:rsidR="007F7412" w:rsidRPr="00BA6862" w:rsidRDefault="007F7412">
            <w:pPr>
              <w:pStyle w:val="TAC"/>
              <w:rPr>
                <w:rFonts w:cs="v4.2.0"/>
              </w:rPr>
            </w:pPr>
            <w:r w:rsidRPr="00BA6862">
              <w:rPr>
                <w:rFonts w:cs="v4.2.0"/>
              </w:rPr>
              <w:t>-103 dBm</w:t>
            </w:r>
          </w:p>
        </w:tc>
        <w:tc>
          <w:tcPr>
            <w:tcW w:w="1843" w:type="dxa"/>
          </w:tcPr>
          <w:p w14:paraId="01271E24" w14:textId="77777777" w:rsidR="007F7412" w:rsidRPr="00BA6862" w:rsidRDefault="007F7412">
            <w:pPr>
              <w:pStyle w:val="TAC"/>
              <w:rPr>
                <w:rFonts w:cs="v4.2.0"/>
              </w:rPr>
            </w:pPr>
            <w:r w:rsidRPr="00BA6862">
              <w:rPr>
                <w:rFonts w:cs="v4.2.0"/>
              </w:rPr>
              <w:t>10 MHz</w:t>
            </w:r>
          </w:p>
        </w:tc>
        <w:tc>
          <w:tcPr>
            <w:tcW w:w="2693" w:type="dxa"/>
          </w:tcPr>
          <w:p w14:paraId="54BC0260" w14:textId="77777777" w:rsidR="007F7412" w:rsidRPr="00BA6862" w:rsidRDefault="007F7412">
            <w:pPr>
              <w:pStyle w:val="TAL"/>
              <w:rPr>
                <w:rFonts w:cs="v4.2.0"/>
              </w:rPr>
            </w:pPr>
            <w:r w:rsidRPr="00BA6862">
              <w:rPr>
                <w:rFonts w:cs="v4.2.0"/>
              </w:rPr>
              <w:t>WCDMA signal with one code</w:t>
            </w:r>
          </w:p>
        </w:tc>
      </w:tr>
      <w:tr w:rsidR="007F7412" w:rsidRPr="00BA6862" w14:paraId="75A09B40" w14:textId="77777777">
        <w:tc>
          <w:tcPr>
            <w:tcW w:w="1985" w:type="dxa"/>
          </w:tcPr>
          <w:p w14:paraId="52576441" w14:textId="77777777" w:rsidR="007F7412" w:rsidRPr="00BA6862" w:rsidRDefault="007F7412">
            <w:pPr>
              <w:pStyle w:val="TAC"/>
              <w:rPr>
                <w:rFonts w:cs="v4.2.0"/>
              </w:rPr>
            </w:pPr>
            <w:r w:rsidRPr="00BA6862">
              <w:rPr>
                <w:rFonts w:cs="v4.2.0"/>
              </w:rPr>
              <w:t>2500 - 2570 MHz</w:t>
            </w:r>
          </w:p>
          <w:p w14:paraId="7DADEAED" w14:textId="77777777" w:rsidR="007F7412" w:rsidRPr="00BA6862" w:rsidRDefault="007F7412">
            <w:pPr>
              <w:pStyle w:val="TAC"/>
              <w:rPr>
                <w:rFonts w:cs="v4.2.0"/>
              </w:rPr>
            </w:pPr>
            <w:r w:rsidRPr="00BA6862">
              <w:rPr>
                <w:rFonts w:cs="v4.2.0"/>
              </w:rPr>
              <w:t>2620 - 2690 MHz</w:t>
            </w:r>
          </w:p>
        </w:tc>
        <w:tc>
          <w:tcPr>
            <w:tcW w:w="1276" w:type="dxa"/>
          </w:tcPr>
          <w:p w14:paraId="141A73B9" w14:textId="77777777" w:rsidR="007F7412" w:rsidRPr="00BA6862" w:rsidRDefault="007F7412">
            <w:pPr>
              <w:pStyle w:val="TAC"/>
              <w:rPr>
                <w:rFonts w:cs="v4.2.0"/>
              </w:rPr>
            </w:pPr>
            <w:r w:rsidRPr="00BA6862">
              <w:rPr>
                <w:rFonts w:cs="v4.2.0"/>
              </w:rPr>
              <w:t>-40 dBm</w:t>
            </w:r>
          </w:p>
        </w:tc>
        <w:tc>
          <w:tcPr>
            <w:tcW w:w="1984" w:type="dxa"/>
          </w:tcPr>
          <w:p w14:paraId="55D629CB" w14:textId="77777777" w:rsidR="007F7412" w:rsidRPr="00BA6862" w:rsidRDefault="007F7412">
            <w:pPr>
              <w:pStyle w:val="TAC"/>
              <w:rPr>
                <w:rFonts w:cs="v4.2.0"/>
              </w:rPr>
            </w:pPr>
            <w:r w:rsidRPr="00BA6862">
              <w:rPr>
                <w:rFonts w:cs="v4.2.0"/>
              </w:rPr>
              <w:t>-103 dBm</w:t>
            </w:r>
          </w:p>
        </w:tc>
        <w:tc>
          <w:tcPr>
            <w:tcW w:w="1843" w:type="dxa"/>
          </w:tcPr>
          <w:p w14:paraId="140E2352" w14:textId="77777777" w:rsidR="007F7412" w:rsidRPr="00BA6862" w:rsidRDefault="007F7412">
            <w:pPr>
              <w:pStyle w:val="TAC"/>
              <w:rPr>
                <w:rFonts w:cs="v4.2.0"/>
              </w:rPr>
            </w:pPr>
            <w:r w:rsidRPr="00BA6862">
              <w:rPr>
                <w:rFonts w:cs="v4.2.0"/>
              </w:rPr>
              <w:t>10 MHz</w:t>
            </w:r>
          </w:p>
        </w:tc>
        <w:tc>
          <w:tcPr>
            <w:tcW w:w="2693" w:type="dxa"/>
          </w:tcPr>
          <w:p w14:paraId="7D6DBAB5" w14:textId="77777777" w:rsidR="007F7412" w:rsidRPr="00BA6862" w:rsidRDefault="007F7412">
            <w:pPr>
              <w:pStyle w:val="TAL"/>
              <w:rPr>
                <w:rFonts w:cs="v4.2.0"/>
              </w:rPr>
            </w:pPr>
            <w:r w:rsidRPr="00BA6862">
              <w:rPr>
                <w:rFonts w:cs="v4.2.0"/>
              </w:rPr>
              <w:t>WCDMA signal with one code</w:t>
            </w:r>
          </w:p>
        </w:tc>
      </w:tr>
      <w:tr w:rsidR="007F7412" w:rsidRPr="00BA6862" w14:paraId="2DA8629A" w14:textId="77777777">
        <w:tc>
          <w:tcPr>
            <w:tcW w:w="1985" w:type="dxa"/>
          </w:tcPr>
          <w:p w14:paraId="2D70DCDD" w14:textId="77777777" w:rsidR="007F7412" w:rsidRPr="00BA6862" w:rsidRDefault="007F7412">
            <w:pPr>
              <w:pStyle w:val="TAC"/>
              <w:rPr>
                <w:rFonts w:cs="v4.2.0"/>
              </w:rPr>
            </w:pPr>
            <w:r w:rsidRPr="00BA6862">
              <w:rPr>
                <w:rFonts w:cs="v4.2.0"/>
              </w:rPr>
              <w:t>1 - 2550 MHz,</w:t>
            </w:r>
          </w:p>
          <w:p w14:paraId="5DD5D271" w14:textId="77777777" w:rsidR="007F7412" w:rsidRPr="00BA6862" w:rsidRDefault="007F7412">
            <w:pPr>
              <w:pStyle w:val="TAC"/>
              <w:rPr>
                <w:rFonts w:cs="v4.2.0"/>
              </w:rPr>
            </w:pPr>
            <w:r w:rsidRPr="00BA6862">
              <w:rPr>
                <w:rFonts w:cs="v4.2.0"/>
              </w:rPr>
              <w:t>2690 - 12750 MHz</w:t>
            </w:r>
          </w:p>
        </w:tc>
        <w:tc>
          <w:tcPr>
            <w:tcW w:w="1276" w:type="dxa"/>
          </w:tcPr>
          <w:p w14:paraId="6EF70FD1" w14:textId="77777777" w:rsidR="007F7412" w:rsidRPr="00BA6862" w:rsidRDefault="007F7412">
            <w:pPr>
              <w:pStyle w:val="TAC"/>
              <w:rPr>
                <w:rFonts w:cs="v4.2.0"/>
              </w:rPr>
            </w:pPr>
            <w:r w:rsidRPr="00BA6862">
              <w:rPr>
                <w:rFonts w:cs="v4.2.0"/>
              </w:rPr>
              <w:t>-15 dBm</w:t>
            </w:r>
          </w:p>
        </w:tc>
        <w:tc>
          <w:tcPr>
            <w:tcW w:w="1984" w:type="dxa"/>
          </w:tcPr>
          <w:p w14:paraId="1726ABCE" w14:textId="77777777" w:rsidR="007F7412" w:rsidRPr="00BA6862" w:rsidRDefault="007F7412">
            <w:pPr>
              <w:pStyle w:val="TAC"/>
              <w:rPr>
                <w:rFonts w:cs="v4.2.0"/>
              </w:rPr>
            </w:pPr>
            <w:r w:rsidRPr="00BA6862">
              <w:rPr>
                <w:rFonts w:cs="v4.2.0"/>
              </w:rPr>
              <w:t>-103 dBm</w:t>
            </w:r>
          </w:p>
        </w:tc>
        <w:tc>
          <w:tcPr>
            <w:tcW w:w="1843" w:type="dxa"/>
          </w:tcPr>
          <w:p w14:paraId="4199C073" w14:textId="77777777" w:rsidR="007F7412" w:rsidRPr="00BA6862" w:rsidRDefault="007F7412">
            <w:pPr>
              <w:pStyle w:val="TAC"/>
              <w:rPr>
                <w:rFonts w:cs="v4.2.0"/>
              </w:rPr>
            </w:pPr>
            <w:r w:rsidRPr="00BA6862">
              <w:rPr>
                <w:rFonts w:cs="v4.2.0"/>
              </w:rPr>
              <w:sym w:font="Symbol" w:char="F0BE"/>
            </w:r>
          </w:p>
        </w:tc>
        <w:tc>
          <w:tcPr>
            <w:tcW w:w="2693" w:type="dxa"/>
          </w:tcPr>
          <w:p w14:paraId="4278C19C" w14:textId="77777777" w:rsidR="007F7412" w:rsidRPr="00BA6862" w:rsidRDefault="007F7412">
            <w:pPr>
              <w:pStyle w:val="TAL"/>
              <w:rPr>
                <w:rFonts w:cs="v4.2.0"/>
              </w:rPr>
            </w:pPr>
            <w:r w:rsidRPr="00BA6862">
              <w:rPr>
                <w:rFonts w:cs="v4.2.0"/>
              </w:rPr>
              <w:t>CW carrier</w:t>
            </w:r>
          </w:p>
        </w:tc>
      </w:tr>
    </w:tbl>
    <w:p w14:paraId="2FDB7B1F" w14:textId="77777777" w:rsidR="007F7412" w:rsidRPr="00AA0BEB" w:rsidRDefault="007F7412">
      <w:pPr>
        <w:rPr>
          <w:rFonts w:cs="v4.2.0"/>
        </w:rPr>
      </w:pPr>
    </w:p>
    <w:p w14:paraId="120F318D" w14:textId="77777777" w:rsidR="007F7412" w:rsidRPr="00AA0BEB" w:rsidRDefault="007F7412">
      <w:pPr>
        <w:pStyle w:val="TH"/>
      </w:pPr>
      <w:r w:rsidRPr="00AA0BEB">
        <w:t>Table 7.4-2 (a): Blocking requirements for Local Area BS for operating bands defined in 5.2(a)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1984"/>
        <w:gridCol w:w="1843"/>
        <w:gridCol w:w="2693"/>
      </w:tblGrid>
      <w:tr w:rsidR="007F7412" w:rsidRPr="00BA6862" w14:paraId="7F92EA21" w14:textId="77777777">
        <w:tc>
          <w:tcPr>
            <w:tcW w:w="1985" w:type="dxa"/>
          </w:tcPr>
          <w:p w14:paraId="6BECA72A" w14:textId="77777777" w:rsidR="007F7412" w:rsidRPr="00BA6862" w:rsidRDefault="007F7412">
            <w:pPr>
              <w:pStyle w:val="TAH"/>
            </w:pPr>
            <w:r w:rsidRPr="00BA6862">
              <w:t>Centre Frequency of Interfering Signal</w:t>
            </w:r>
          </w:p>
        </w:tc>
        <w:tc>
          <w:tcPr>
            <w:tcW w:w="1276" w:type="dxa"/>
          </w:tcPr>
          <w:p w14:paraId="70D5F841" w14:textId="77777777" w:rsidR="007F7412" w:rsidRPr="00BA6862" w:rsidRDefault="007F7412">
            <w:pPr>
              <w:pStyle w:val="TAH"/>
            </w:pPr>
            <w:r w:rsidRPr="00BA6862">
              <w:t>Interfering Signal mean power</w:t>
            </w:r>
          </w:p>
        </w:tc>
        <w:tc>
          <w:tcPr>
            <w:tcW w:w="1984" w:type="dxa"/>
          </w:tcPr>
          <w:p w14:paraId="5BA1DB82" w14:textId="77777777" w:rsidR="007F7412" w:rsidRPr="00BA6862" w:rsidRDefault="007F7412">
            <w:pPr>
              <w:pStyle w:val="TAH"/>
            </w:pPr>
            <w:r w:rsidRPr="00BA6862">
              <w:t>Wanted Signal mean power</w:t>
            </w:r>
          </w:p>
        </w:tc>
        <w:tc>
          <w:tcPr>
            <w:tcW w:w="1843" w:type="dxa"/>
          </w:tcPr>
          <w:p w14:paraId="6B6EFAD7" w14:textId="77777777" w:rsidR="007F7412" w:rsidRPr="00BA6862" w:rsidRDefault="007F7412">
            <w:pPr>
              <w:pStyle w:val="TAH"/>
            </w:pPr>
            <w:r w:rsidRPr="00BA6862">
              <w:t>Minimum Offset of Interfering Signal</w:t>
            </w:r>
          </w:p>
        </w:tc>
        <w:tc>
          <w:tcPr>
            <w:tcW w:w="2693" w:type="dxa"/>
          </w:tcPr>
          <w:p w14:paraId="1B9A0A89" w14:textId="77777777" w:rsidR="007F7412" w:rsidRPr="00BA6862" w:rsidRDefault="007F7412">
            <w:pPr>
              <w:pStyle w:val="TAH"/>
            </w:pPr>
            <w:r w:rsidRPr="00BA6862">
              <w:t>Type of Interfering Signal</w:t>
            </w:r>
          </w:p>
        </w:tc>
      </w:tr>
      <w:tr w:rsidR="007F7412" w:rsidRPr="00BA6862" w14:paraId="59177929" w14:textId="77777777">
        <w:tc>
          <w:tcPr>
            <w:tcW w:w="1985" w:type="dxa"/>
          </w:tcPr>
          <w:p w14:paraId="422CF551" w14:textId="77777777" w:rsidR="007F7412" w:rsidRPr="00BA6862" w:rsidRDefault="007F7412">
            <w:pPr>
              <w:pStyle w:val="TAC"/>
            </w:pPr>
            <w:r w:rsidRPr="00BA6862">
              <w:t>1900 - 1920 MHz,</w:t>
            </w:r>
          </w:p>
          <w:p w14:paraId="51CBEBAF" w14:textId="77777777" w:rsidR="007F7412" w:rsidRPr="00BA6862" w:rsidRDefault="007F7412">
            <w:pPr>
              <w:pStyle w:val="TAC"/>
            </w:pPr>
            <w:r w:rsidRPr="00BA6862">
              <w:t>2010 - 2025 MHz</w:t>
            </w:r>
          </w:p>
        </w:tc>
        <w:tc>
          <w:tcPr>
            <w:tcW w:w="1276" w:type="dxa"/>
          </w:tcPr>
          <w:p w14:paraId="171D6873" w14:textId="77777777" w:rsidR="007F7412" w:rsidRPr="00BA6862" w:rsidRDefault="007F7412">
            <w:pPr>
              <w:pStyle w:val="TAC"/>
            </w:pPr>
            <w:r w:rsidRPr="00BA6862">
              <w:t>-30 dBm</w:t>
            </w:r>
          </w:p>
        </w:tc>
        <w:tc>
          <w:tcPr>
            <w:tcW w:w="1984" w:type="dxa"/>
          </w:tcPr>
          <w:p w14:paraId="5E3CCF61" w14:textId="77777777" w:rsidR="007F7412" w:rsidRPr="00BA6862" w:rsidRDefault="007F7412">
            <w:pPr>
              <w:pStyle w:val="TAC"/>
            </w:pPr>
            <w:r w:rsidRPr="00BA6862">
              <w:t>-89 dBm</w:t>
            </w:r>
          </w:p>
        </w:tc>
        <w:tc>
          <w:tcPr>
            <w:tcW w:w="1843" w:type="dxa"/>
          </w:tcPr>
          <w:p w14:paraId="5DECA0A4" w14:textId="77777777" w:rsidR="007F7412" w:rsidRPr="00BA6862" w:rsidRDefault="007F7412">
            <w:pPr>
              <w:pStyle w:val="TAC"/>
            </w:pPr>
            <w:r w:rsidRPr="00BA6862">
              <w:t>10 MHz</w:t>
            </w:r>
          </w:p>
        </w:tc>
        <w:tc>
          <w:tcPr>
            <w:tcW w:w="2693" w:type="dxa"/>
          </w:tcPr>
          <w:p w14:paraId="59DB9CB4" w14:textId="77777777" w:rsidR="007F7412" w:rsidRPr="00BA6862" w:rsidRDefault="007F7412">
            <w:pPr>
              <w:pStyle w:val="TAL"/>
            </w:pPr>
            <w:r w:rsidRPr="00BA6862">
              <w:t>WCDMA signal with one code</w:t>
            </w:r>
          </w:p>
        </w:tc>
      </w:tr>
      <w:tr w:rsidR="007F7412" w:rsidRPr="00BA6862" w14:paraId="7449DAE7" w14:textId="77777777">
        <w:tc>
          <w:tcPr>
            <w:tcW w:w="1985" w:type="dxa"/>
          </w:tcPr>
          <w:p w14:paraId="748FF694" w14:textId="77777777" w:rsidR="007F7412" w:rsidRPr="00BA6862" w:rsidRDefault="007F7412">
            <w:pPr>
              <w:pStyle w:val="TAC"/>
            </w:pPr>
            <w:r w:rsidRPr="00BA6862">
              <w:t>1880 - 1900 MHz,</w:t>
            </w:r>
          </w:p>
          <w:p w14:paraId="51F3800E" w14:textId="77777777" w:rsidR="007F7412" w:rsidRPr="00BA6862" w:rsidRDefault="007F7412">
            <w:pPr>
              <w:pStyle w:val="TAC"/>
            </w:pPr>
            <w:r w:rsidRPr="00BA6862">
              <w:t>1990 - 2010 MHz,</w:t>
            </w:r>
          </w:p>
          <w:p w14:paraId="05846F55" w14:textId="77777777" w:rsidR="007F7412" w:rsidRPr="00BA6862" w:rsidRDefault="007F7412">
            <w:pPr>
              <w:pStyle w:val="TAC"/>
            </w:pPr>
            <w:r w:rsidRPr="00BA6862">
              <w:t>2025 - 2045 MHz</w:t>
            </w:r>
          </w:p>
        </w:tc>
        <w:tc>
          <w:tcPr>
            <w:tcW w:w="1276" w:type="dxa"/>
          </w:tcPr>
          <w:p w14:paraId="44AFC5FA" w14:textId="77777777" w:rsidR="007F7412" w:rsidRPr="00BA6862" w:rsidRDefault="007F7412">
            <w:pPr>
              <w:pStyle w:val="TAC"/>
            </w:pPr>
            <w:r w:rsidRPr="00BA6862">
              <w:t>-30 dBm</w:t>
            </w:r>
          </w:p>
        </w:tc>
        <w:tc>
          <w:tcPr>
            <w:tcW w:w="1984" w:type="dxa"/>
          </w:tcPr>
          <w:p w14:paraId="264AE735" w14:textId="77777777" w:rsidR="007F7412" w:rsidRPr="00BA6862" w:rsidRDefault="007F7412">
            <w:pPr>
              <w:pStyle w:val="TAC"/>
            </w:pPr>
            <w:r w:rsidRPr="00BA6862">
              <w:t>-89 dBm</w:t>
            </w:r>
          </w:p>
        </w:tc>
        <w:tc>
          <w:tcPr>
            <w:tcW w:w="1843" w:type="dxa"/>
          </w:tcPr>
          <w:p w14:paraId="22949880" w14:textId="77777777" w:rsidR="007F7412" w:rsidRPr="00BA6862" w:rsidRDefault="007F7412">
            <w:pPr>
              <w:pStyle w:val="TAC"/>
            </w:pPr>
            <w:r w:rsidRPr="00BA6862">
              <w:t>10 MHz</w:t>
            </w:r>
          </w:p>
        </w:tc>
        <w:tc>
          <w:tcPr>
            <w:tcW w:w="2693" w:type="dxa"/>
          </w:tcPr>
          <w:p w14:paraId="39AB1B7A" w14:textId="77777777" w:rsidR="007F7412" w:rsidRPr="00BA6862" w:rsidRDefault="007F7412">
            <w:pPr>
              <w:pStyle w:val="TAL"/>
            </w:pPr>
            <w:r w:rsidRPr="00BA6862">
              <w:t>WCDMA signal with one code</w:t>
            </w:r>
          </w:p>
        </w:tc>
      </w:tr>
      <w:tr w:rsidR="007F7412" w:rsidRPr="00BA6862" w14:paraId="4CD7CEBF" w14:textId="77777777">
        <w:tc>
          <w:tcPr>
            <w:tcW w:w="1985" w:type="dxa"/>
          </w:tcPr>
          <w:p w14:paraId="505FC9FA" w14:textId="77777777" w:rsidR="007F7412" w:rsidRPr="00BA6862" w:rsidRDefault="007F7412">
            <w:pPr>
              <w:pStyle w:val="TAC"/>
            </w:pPr>
            <w:r w:rsidRPr="00BA6862">
              <w:t>1920 - 1980 MHz</w:t>
            </w:r>
          </w:p>
        </w:tc>
        <w:tc>
          <w:tcPr>
            <w:tcW w:w="1276" w:type="dxa"/>
          </w:tcPr>
          <w:p w14:paraId="05D4519E" w14:textId="77777777" w:rsidR="007F7412" w:rsidRPr="00BA6862" w:rsidRDefault="007F7412">
            <w:pPr>
              <w:pStyle w:val="TAC"/>
            </w:pPr>
            <w:r w:rsidRPr="00BA6862">
              <w:t>-30 dBm</w:t>
            </w:r>
          </w:p>
        </w:tc>
        <w:tc>
          <w:tcPr>
            <w:tcW w:w="1984" w:type="dxa"/>
          </w:tcPr>
          <w:p w14:paraId="3D4BCD0D" w14:textId="77777777" w:rsidR="007F7412" w:rsidRPr="00BA6862" w:rsidRDefault="007F7412">
            <w:pPr>
              <w:pStyle w:val="TAC"/>
            </w:pPr>
            <w:r w:rsidRPr="00BA6862">
              <w:t>-89 dBm</w:t>
            </w:r>
          </w:p>
        </w:tc>
        <w:tc>
          <w:tcPr>
            <w:tcW w:w="1843" w:type="dxa"/>
          </w:tcPr>
          <w:p w14:paraId="20063D79" w14:textId="77777777" w:rsidR="007F7412" w:rsidRPr="00BA6862" w:rsidRDefault="007F7412">
            <w:pPr>
              <w:pStyle w:val="TAC"/>
            </w:pPr>
            <w:r w:rsidRPr="00BA6862">
              <w:t>10 MHz</w:t>
            </w:r>
          </w:p>
        </w:tc>
        <w:tc>
          <w:tcPr>
            <w:tcW w:w="2693" w:type="dxa"/>
          </w:tcPr>
          <w:p w14:paraId="2A7104F4" w14:textId="77777777" w:rsidR="007F7412" w:rsidRPr="00BA6862" w:rsidRDefault="007F7412">
            <w:pPr>
              <w:pStyle w:val="TAL"/>
            </w:pPr>
            <w:r w:rsidRPr="00BA6862">
              <w:t>WCDMA signal with one code</w:t>
            </w:r>
          </w:p>
        </w:tc>
      </w:tr>
      <w:tr w:rsidR="007F7412" w:rsidRPr="00BA6862" w14:paraId="37A1F52D" w14:textId="77777777">
        <w:tc>
          <w:tcPr>
            <w:tcW w:w="1985" w:type="dxa"/>
          </w:tcPr>
          <w:p w14:paraId="0E234184" w14:textId="77777777" w:rsidR="007F7412" w:rsidRPr="00BA6862" w:rsidRDefault="007F7412">
            <w:pPr>
              <w:pStyle w:val="TAC"/>
            </w:pPr>
            <w:r w:rsidRPr="00BA6862">
              <w:t>1 - 1880 MHz,</w:t>
            </w:r>
          </w:p>
          <w:p w14:paraId="79952D68" w14:textId="77777777" w:rsidR="007F7412" w:rsidRPr="00BA6862" w:rsidRDefault="007F7412">
            <w:pPr>
              <w:pStyle w:val="TAC"/>
            </w:pPr>
            <w:r w:rsidRPr="00BA6862">
              <w:t xml:space="preserve">1980 - 1990 MHz, </w:t>
            </w:r>
          </w:p>
          <w:p w14:paraId="6AFBE16B" w14:textId="77777777" w:rsidR="007F7412" w:rsidRPr="00BA6862" w:rsidRDefault="007F7412">
            <w:pPr>
              <w:pStyle w:val="TAC"/>
            </w:pPr>
            <w:r w:rsidRPr="00BA6862">
              <w:t>2045 - 12750 MHz</w:t>
            </w:r>
          </w:p>
        </w:tc>
        <w:tc>
          <w:tcPr>
            <w:tcW w:w="1276" w:type="dxa"/>
          </w:tcPr>
          <w:p w14:paraId="5C03C2C6" w14:textId="77777777" w:rsidR="007F7412" w:rsidRPr="00BA6862" w:rsidRDefault="007F7412">
            <w:pPr>
              <w:pStyle w:val="TAC"/>
            </w:pPr>
            <w:r w:rsidRPr="00BA6862">
              <w:t>-15 dBm</w:t>
            </w:r>
          </w:p>
        </w:tc>
        <w:tc>
          <w:tcPr>
            <w:tcW w:w="1984" w:type="dxa"/>
          </w:tcPr>
          <w:p w14:paraId="17541E58" w14:textId="77777777" w:rsidR="007F7412" w:rsidRPr="00BA6862" w:rsidRDefault="007F7412">
            <w:pPr>
              <w:pStyle w:val="TAC"/>
            </w:pPr>
            <w:r w:rsidRPr="00BA6862">
              <w:t>-89 dBm</w:t>
            </w:r>
          </w:p>
        </w:tc>
        <w:tc>
          <w:tcPr>
            <w:tcW w:w="1843" w:type="dxa"/>
          </w:tcPr>
          <w:p w14:paraId="111CC57A" w14:textId="77777777" w:rsidR="007F7412" w:rsidRPr="00BA6862" w:rsidRDefault="007F7412">
            <w:pPr>
              <w:pStyle w:val="TAC"/>
            </w:pPr>
            <w:r w:rsidRPr="00BA6862">
              <w:sym w:font="Symbol" w:char="F0BE"/>
            </w:r>
          </w:p>
        </w:tc>
        <w:tc>
          <w:tcPr>
            <w:tcW w:w="2693" w:type="dxa"/>
          </w:tcPr>
          <w:p w14:paraId="17D092F1" w14:textId="77777777" w:rsidR="007F7412" w:rsidRPr="00BA6862" w:rsidRDefault="007F7412">
            <w:pPr>
              <w:pStyle w:val="TAL"/>
            </w:pPr>
            <w:r w:rsidRPr="00BA6862">
              <w:t>CW carrier</w:t>
            </w:r>
          </w:p>
        </w:tc>
      </w:tr>
    </w:tbl>
    <w:p w14:paraId="5B47A014" w14:textId="77777777" w:rsidR="007F7412" w:rsidRPr="00AA0BEB" w:rsidRDefault="007F7412"/>
    <w:p w14:paraId="65D50C36" w14:textId="77777777" w:rsidR="007F7412" w:rsidRPr="00AA0BEB" w:rsidRDefault="007F7412">
      <w:pPr>
        <w:pStyle w:val="TH"/>
      </w:pPr>
      <w:r w:rsidRPr="00AA0BEB">
        <w:t>Table 7.4-2 (b): Blocking requirements for Local Area BS for operating bands defined in 5.2(b)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5"/>
        <w:gridCol w:w="1276"/>
        <w:gridCol w:w="1842"/>
        <w:gridCol w:w="1915"/>
        <w:gridCol w:w="2693"/>
      </w:tblGrid>
      <w:tr w:rsidR="007F7412" w:rsidRPr="00BA6862" w14:paraId="30B7B345" w14:textId="77777777">
        <w:trPr>
          <w:jc w:val="center"/>
        </w:trPr>
        <w:tc>
          <w:tcPr>
            <w:tcW w:w="2055" w:type="dxa"/>
          </w:tcPr>
          <w:p w14:paraId="39425181" w14:textId="77777777" w:rsidR="007F7412" w:rsidRPr="00BA6862" w:rsidRDefault="007F7412">
            <w:pPr>
              <w:pStyle w:val="TAH"/>
            </w:pPr>
            <w:r w:rsidRPr="00BA6862">
              <w:t>Centre Frequency of Interfering Signal</w:t>
            </w:r>
          </w:p>
        </w:tc>
        <w:tc>
          <w:tcPr>
            <w:tcW w:w="1276" w:type="dxa"/>
          </w:tcPr>
          <w:p w14:paraId="403D8C31" w14:textId="77777777" w:rsidR="007F7412" w:rsidRPr="00BA6862" w:rsidRDefault="007F7412">
            <w:pPr>
              <w:pStyle w:val="TAH"/>
            </w:pPr>
            <w:r w:rsidRPr="00BA6862">
              <w:t>Interfering Signal mean power</w:t>
            </w:r>
          </w:p>
        </w:tc>
        <w:tc>
          <w:tcPr>
            <w:tcW w:w="1842" w:type="dxa"/>
          </w:tcPr>
          <w:p w14:paraId="143814D6" w14:textId="77777777" w:rsidR="007F7412" w:rsidRPr="00BA6862" w:rsidRDefault="007F7412">
            <w:pPr>
              <w:pStyle w:val="TAH"/>
            </w:pPr>
            <w:r w:rsidRPr="00BA6862">
              <w:t>Wanted Signal mean power</w:t>
            </w:r>
          </w:p>
        </w:tc>
        <w:tc>
          <w:tcPr>
            <w:tcW w:w="1915" w:type="dxa"/>
          </w:tcPr>
          <w:p w14:paraId="468411D6" w14:textId="77777777" w:rsidR="007F7412" w:rsidRPr="00BA6862" w:rsidRDefault="007F7412">
            <w:pPr>
              <w:pStyle w:val="TAH"/>
            </w:pPr>
            <w:r w:rsidRPr="00BA6862">
              <w:t>Minimum Offset of Interfering Signal</w:t>
            </w:r>
          </w:p>
        </w:tc>
        <w:tc>
          <w:tcPr>
            <w:tcW w:w="2693" w:type="dxa"/>
          </w:tcPr>
          <w:p w14:paraId="53AD0C24" w14:textId="77777777" w:rsidR="007F7412" w:rsidRPr="00BA6862" w:rsidRDefault="007F7412">
            <w:pPr>
              <w:pStyle w:val="TAH"/>
            </w:pPr>
            <w:r w:rsidRPr="00BA6862">
              <w:t>Type of Interfering Signal</w:t>
            </w:r>
          </w:p>
        </w:tc>
      </w:tr>
      <w:tr w:rsidR="007F7412" w:rsidRPr="00BA6862" w14:paraId="1D0F0B65" w14:textId="77777777">
        <w:trPr>
          <w:jc w:val="center"/>
        </w:trPr>
        <w:tc>
          <w:tcPr>
            <w:tcW w:w="2055" w:type="dxa"/>
          </w:tcPr>
          <w:p w14:paraId="12653104" w14:textId="77777777" w:rsidR="007F7412" w:rsidRPr="00BA6862" w:rsidRDefault="007F7412">
            <w:pPr>
              <w:pStyle w:val="TAC"/>
            </w:pPr>
            <w:r w:rsidRPr="00BA6862">
              <w:t>1850 - 1990 MHz</w:t>
            </w:r>
          </w:p>
        </w:tc>
        <w:tc>
          <w:tcPr>
            <w:tcW w:w="1276" w:type="dxa"/>
          </w:tcPr>
          <w:p w14:paraId="4F161CDA" w14:textId="77777777" w:rsidR="007F7412" w:rsidRPr="00BA6862" w:rsidRDefault="007F7412">
            <w:pPr>
              <w:pStyle w:val="TAC"/>
            </w:pPr>
            <w:r w:rsidRPr="00BA6862">
              <w:t>-30 dBm</w:t>
            </w:r>
          </w:p>
        </w:tc>
        <w:tc>
          <w:tcPr>
            <w:tcW w:w="1842" w:type="dxa"/>
          </w:tcPr>
          <w:p w14:paraId="1E5DAC17" w14:textId="77777777" w:rsidR="007F7412" w:rsidRPr="00BA6862" w:rsidRDefault="007F7412">
            <w:pPr>
              <w:pStyle w:val="TAC"/>
            </w:pPr>
            <w:r w:rsidRPr="00BA6862">
              <w:t>-89 dBm</w:t>
            </w:r>
          </w:p>
        </w:tc>
        <w:tc>
          <w:tcPr>
            <w:tcW w:w="1915" w:type="dxa"/>
          </w:tcPr>
          <w:p w14:paraId="0A9FC07B" w14:textId="77777777" w:rsidR="007F7412" w:rsidRPr="00BA6862" w:rsidRDefault="007F7412">
            <w:pPr>
              <w:pStyle w:val="TAC"/>
            </w:pPr>
            <w:r w:rsidRPr="00BA6862">
              <w:t>10 MHz</w:t>
            </w:r>
          </w:p>
        </w:tc>
        <w:tc>
          <w:tcPr>
            <w:tcW w:w="2693" w:type="dxa"/>
          </w:tcPr>
          <w:p w14:paraId="2DA7E528" w14:textId="77777777" w:rsidR="007F7412" w:rsidRPr="00BA6862" w:rsidRDefault="007F7412">
            <w:pPr>
              <w:pStyle w:val="TAL"/>
            </w:pPr>
            <w:r w:rsidRPr="00BA6862">
              <w:t>WCDMA signal with one code</w:t>
            </w:r>
          </w:p>
        </w:tc>
      </w:tr>
      <w:tr w:rsidR="007F7412" w:rsidRPr="00BA6862" w14:paraId="31378020" w14:textId="77777777">
        <w:trPr>
          <w:jc w:val="center"/>
        </w:trPr>
        <w:tc>
          <w:tcPr>
            <w:tcW w:w="2055" w:type="dxa"/>
          </w:tcPr>
          <w:p w14:paraId="6534EFB1" w14:textId="77777777" w:rsidR="007F7412" w:rsidRPr="00BA6862" w:rsidRDefault="007F7412">
            <w:pPr>
              <w:pStyle w:val="TAC"/>
            </w:pPr>
            <w:r w:rsidRPr="00BA6862">
              <w:t>1830 - 1850 MHz,</w:t>
            </w:r>
          </w:p>
          <w:p w14:paraId="3ADC3683" w14:textId="77777777" w:rsidR="007F7412" w:rsidRPr="00BA6862" w:rsidRDefault="007F7412">
            <w:pPr>
              <w:pStyle w:val="TAC"/>
            </w:pPr>
            <w:r w:rsidRPr="00BA6862">
              <w:t>1990 - 2010 MHz</w:t>
            </w:r>
          </w:p>
        </w:tc>
        <w:tc>
          <w:tcPr>
            <w:tcW w:w="1276" w:type="dxa"/>
          </w:tcPr>
          <w:p w14:paraId="2D2417EF" w14:textId="77777777" w:rsidR="007F7412" w:rsidRPr="00BA6862" w:rsidRDefault="007F7412">
            <w:pPr>
              <w:pStyle w:val="TAC"/>
            </w:pPr>
            <w:r w:rsidRPr="00BA6862">
              <w:t>-30 dBm</w:t>
            </w:r>
          </w:p>
        </w:tc>
        <w:tc>
          <w:tcPr>
            <w:tcW w:w="1842" w:type="dxa"/>
          </w:tcPr>
          <w:p w14:paraId="5CB6E538" w14:textId="77777777" w:rsidR="007F7412" w:rsidRPr="00BA6862" w:rsidRDefault="007F7412">
            <w:pPr>
              <w:pStyle w:val="TAC"/>
            </w:pPr>
            <w:r w:rsidRPr="00BA6862">
              <w:t>-89 dBm</w:t>
            </w:r>
          </w:p>
        </w:tc>
        <w:tc>
          <w:tcPr>
            <w:tcW w:w="1915" w:type="dxa"/>
          </w:tcPr>
          <w:p w14:paraId="6F84746D" w14:textId="77777777" w:rsidR="007F7412" w:rsidRPr="00BA6862" w:rsidRDefault="007F7412">
            <w:pPr>
              <w:pStyle w:val="TAC"/>
            </w:pPr>
            <w:r w:rsidRPr="00BA6862">
              <w:t>10 MHz</w:t>
            </w:r>
          </w:p>
        </w:tc>
        <w:tc>
          <w:tcPr>
            <w:tcW w:w="2693" w:type="dxa"/>
          </w:tcPr>
          <w:p w14:paraId="477366B1" w14:textId="77777777" w:rsidR="007F7412" w:rsidRPr="00BA6862" w:rsidRDefault="007F7412">
            <w:pPr>
              <w:pStyle w:val="TAL"/>
            </w:pPr>
            <w:r w:rsidRPr="00BA6862">
              <w:t>WCDMA signal with one code</w:t>
            </w:r>
          </w:p>
        </w:tc>
      </w:tr>
      <w:tr w:rsidR="007F7412" w:rsidRPr="00BA6862" w14:paraId="332B6FE8" w14:textId="77777777">
        <w:trPr>
          <w:jc w:val="center"/>
        </w:trPr>
        <w:tc>
          <w:tcPr>
            <w:tcW w:w="2055" w:type="dxa"/>
          </w:tcPr>
          <w:p w14:paraId="393B0DB6" w14:textId="77777777" w:rsidR="007F7412" w:rsidRPr="00BA6862" w:rsidRDefault="007F7412">
            <w:pPr>
              <w:pStyle w:val="TAC"/>
            </w:pPr>
            <w:r w:rsidRPr="00BA6862">
              <w:t>1 - 1830 MHz,</w:t>
            </w:r>
          </w:p>
          <w:p w14:paraId="2989E0E6" w14:textId="77777777" w:rsidR="007F7412" w:rsidRPr="00BA6862" w:rsidRDefault="007F7412">
            <w:pPr>
              <w:pStyle w:val="TAC"/>
            </w:pPr>
            <w:r w:rsidRPr="00BA6862">
              <w:t>2010 - 12750 MHz</w:t>
            </w:r>
          </w:p>
        </w:tc>
        <w:tc>
          <w:tcPr>
            <w:tcW w:w="1276" w:type="dxa"/>
          </w:tcPr>
          <w:p w14:paraId="2985B2F8" w14:textId="77777777" w:rsidR="007F7412" w:rsidRPr="00BA6862" w:rsidRDefault="007F7412">
            <w:pPr>
              <w:pStyle w:val="TAC"/>
            </w:pPr>
            <w:r w:rsidRPr="00BA6862">
              <w:t>-15 dBm</w:t>
            </w:r>
          </w:p>
        </w:tc>
        <w:tc>
          <w:tcPr>
            <w:tcW w:w="1842" w:type="dxa"/>
          </w:tcPr>
          <w:p w14:paraId="092F9EA7" w14:textId="77777777" w:rsidR="007F7412" w:rsidRPr="00BA6862" w:rsidRDefault="007F7412">
            <w:pPr>
              <w:pStyle w:val="TAC"/>
            </w:pPr>
            <w:r w:rsidRPr="00BA6862">
              <w:t>-89 dBm</w:t>
            </w:r>
          </w:p>
        </w:tc>
        <w:tc>
          <w:tcPr>
            <w:tcW w:w="1915" w:type="dxa"/>
          </w:tcPr>
          <w:p w14:paraId="02E615E2" w14:textId="77777777" w:rsidR="007F7412" w:rsidRPr="00BA6862" w:rsidRDefault="007F7412">
            <w:pPr>
              <w:pStyle w:val="TAC"/>
            </w:pPr>
            <w:r w:rsidRPr="00BA6862">
              <w:sym w:font="Symbol" w:char="F0BE"/>
            </w:r>
          </w:p>
        </w:tc>
        <w:tc>
          <w:tcPr>
            <w:tcW w:w="2693" w:type="dxa"/>
          </w:tcPr>
          <w:p w14:paraId="4FE22ED5" w14:textId="77777777" w:rsidR="007F7412" w:rsidRPr="00BA6862" w:rsidRDefault="007F7412">
            <w:pPr>
              <w:pStyle w:val="TAL"/>
            </w:pPr>
            <w:r w:rsidRPr="00BA6862">
              <w:t>CW carrier</w:t>
            </w:r>
          </w:p>
        </w:tc>
      </w:tr>
    </w:tbl>
    <w:p w14:paraId="2470EF8C" w14:textId="77777777" w:rsidR="007F7412" w:rsidRPr="00AA0BEB" w:rsidRDefault="007F7412"/>
    <w:p w14:paraId="1BA2A6A7" w14:textId="77777777" w:rsidR="007F7412" w:rsidRPr="00AA0BEB" w:rsidRDefault="007F7412">
      <w:pPr>
        <w:pStyle w:val="TH"/>
      </w:pPr>
      <w:r w:rsidRPr="00AA0BEB">
        <w:t>Table 7.4-2 (c): Blocking requirements for Local BS for operating bands defined in 5.2(c)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1771"/>
        <w:gridCol w:w="2056"/>
        <w:gridCol w:w="2693"/>
      </w:tblGrid>
      <w:tr w:rsidR="007F7412" w:rsidRPr="00BA6862" w14:paraId="0FD35691" w14:textId="77777777">
        <w:trPr>
          <w:jc w:val="center"/>
        </w:trPr>
        <w:tc>
          <w:tcPr>
            <w:tcW w:w="1985" w:type="dxa"/>
          </w:tcPr>
          <w:p w14:paraId="49E01182" w14:textId="77777777" w:rsidR="007F7412" w:rsidRPr="00BA6862" w:rsidRDefault="007F7412">
            <w:pPr>
              <w:pStyle w:val="TAH"/>
            </w:pPr>
            <w:r w:rsidRPr="00BA6862">
              <w:t>Centre Frequency of Interfering Signal</w:t>
            </w:r>
          </w:p>
        </w:tc>
        <w:tc>
          <w:tcPr>
            <w:tcW w:w="1276" w:type="dxa"/>
          </w:tcPr>
          <w:p w14:paraId="340C94F3" w14:textId="77777777" w:rsidR="007F7412" w:rsidRPr="00BA6862" w:rsidRDefault="007F7412">
            <w:pPr>
              <w:pStyle w:val="TAH"/>
            </w:pPr>
            <w:r w:rsidRPr="00BA6862">
              <w:t>Interfering Signal mean power</w:t>
            </w:r>
          </w:p>
        </w:tc>
        <w:tc>
          <w:tcPr>
            <w:tcW w:w="1771" w:type="dxa"/>
          </w:tcPr>
          <w:p w14:paraId="61BAF741" w14:textId="77777777" w:rsidR="007F7412" w:rsidRPr="00BA6862" w:rsidRDefault="007F7412">
            <w:pPr>
              <w:pStyle w:val="TAH"/>
            </w:pPr>
            <w:r w:rsidRPr="00BA6862">
              <w:t>Wanted Signal mean power</w:t>
            </w:r>
          </w:p>
        </w:tc>
        <w:tc>
          <w:tcPr>
            <w:tcW w:w="2056" w:type="dxa"/>
          </w:tcPr>
          <w:p w14:paraId="5CAC75AB" w14:textId="77777777" w:rsidR="007F7412" w:rsidRPr="00BA6862" w:rsidRDefault="007F7412">
            <w:pPr>
              <w:pStyle w:val="TAH"/>
            </w:pPr>
            <w:r w:rsidRPr="00BA6862">
              <w:t>Minimum Offset of Interfering Signal</w:t>
            </w:r>
          </w:p>
        </w:tc>
        <w:tc>
          <w:tcPr>
            <w:tcW w:w="2693" w:type="dxa"/>
          </w:tcPr>
          <w:p w14:paraId="5F2B0107" w14:textId="77777777" w:rsidR="007F7412" w:rsidRPr="00BA6862" w:rsidRDefault="007F7412">
            <w:pPr>
              <w:pStyle w:val="TAH"/>
            </w:pPr>
            <w:r w:rsidRPr="00BA6862">
              <w:t>Type of Interfering Signal</w:t>
            </w:r>
          </w:p>
        </w:tc>
      </w:tr>
      <w:tr w:rsidR="007F7412" w:rsidRPr="00BA6862" w14:paraId="0CDE6483" w14:textId="77777777">
        <w:trPr>
          <w:jc w:val="center"/>
        </w:trPr>
        <w:tc>
          <w:tcPr>
            <w:tcW w:w="1985" w:type="dxa"/>
          </w:tcPr>
          <w:p w14:paraId="39ACB72B" w14:textId="77777777" w:rsidR="007F7412" w:rsidRPr="00BA6862" w:rsidRDefault="007F7412">
            <w:pPr>
              <w:pStyle w:val="TAC"/>
            </w:pPr>
            <w:r w:rsidRPr="00BA6862">
              <w:t>1910 - 1930 MHz</w:t>
            </w:r>
          </w:p>
        </w:tc>
        <w:tc>
          <w:tcPr>
            <w:tcW w:w="1276" w:type="dxa"/>
          </w:tcPr>
          <w:p w14:paraId="31FBB2D5" w14:textId="77777777" w:rsidR="007F7412" w:rsidRPr="00BA6862" w:rsidRDefault="007F7412">
            <w:pPr>
              <w:pStyle w:val="TAC"/>
            </w:pPr>
            <w:r w:rsidRPr="00BA6862">
              <w:t>-30 dBm</w:t>
            </w:r>
          </w:p>
        </w:tc>
        <w:tc>
          <w:tcPr>
            <w:tcW w:w="1771" w:type="dxa"/>
          </w:tcPr>
          <w:p w14:paraId="2008506D" w14:textId="77777777" w:rsidR="007F7412" w:rsidRPr="00BA6862" w:rsidRDefault="007F7412">
            <w:pPr>
              <w:pStyle w:val="TAC"/>
            </w:pPr>
            <w:r w:rsidRPr="00BA6862">
              <w:t>-89 dBm</w:t>
            </w:r>
          </w:p>
        </w:tc>
        <w:tc>
          <w:tcPr>
            <w:tcW w:w="2056" w:type="dxa"/>
          </w:tcPr>
          <w:p w14:paraId="7A021E2A" w14:textId="77777777" w:rsidR="007F7412" w:rsidRPr="00BA6862" w:rsidRDefault="007F7412">
            <w:pPr>
              <w:pStyle w:val="TAC"/>
            </w:pPr>
            <w:r w:rsidRPr="00BA6862">
              <w:t>10 MHz</w:t>
            </w:r>
          </w:p>
        </w:tc>
        <w:tc>
          <w:tcPr>
            <w:tcW w:w="2693" w:type="dxa"/>
          </w:tcPr>
          <w:p w14:paraId="3E4C36C8" w14:textId="77777777" w:rsidR="007F7412" w:rsidRPr="00BA6862" w:rsidRDefault="007F7412">
            <w:pPr>
              <w:pStyle w:val="TAL"/>
            </w:pPr>
            <w:r w:rsidRPr="00BA6862">
              <w:t>WCDMA signal with one code</w:t>
            </w:r>
          </w:p>
        </w:tc>
      </w:tr>
      <w:tr w:rsidR="007F7412" w:rsidRPr="00BA6862" w14:paraId="27E0EF05" w14:textId="77777777">
        <w:trPr>
          <w:jc w:val="center"/>
        </w:trPr>
        <w:tc>
          <w:tcPr>
            <w:tcW w:w="1985" w:type="dxa"/>
          </w:tcPr>
          <w:p w14:paraId="4AC29E80" w14:textId="77777777" w:rsidR="007F7412" w:rsidRPr="00BA6862" w:rsidRDefault="007F7412">
            <w:pPr>
              <w:pStyle w:val="TAC"/>
            </w:pPr>
            <w:r w:rsidRPr="00BA6862">
              <w:t>1890 - 1910 MHz,</w:t>
            </w:r>
          </w:p>
          <w:p w14:paraId="27477516" w14:textId="77777777" w:rsidR="007F7412" w:rsidRPr="00BA6862" w:rsidRDefault="007F7412">
            <w:pPr>
              <w:pStyle w:val="TAC"/>
            </w:pPr>
            <w:r w:rsidRPr="00BA6862">
              <w:t>1930 - 1950 MHz</w:t>
            </w:r>
          </w:p>
        </w:tc>
        <w:tc>
          <w:tcPr>
            <w:tcW w:w="1276" w:type="dxa"/>
          </w:tcPr>
          <w:p w14:paraId="7B6385A2" w14:textId="77777777" w:rsidR="007F7412" w:rsidRPr="00BA6862" w:rsidRDefault="007F7412">
            <w:pPr>
              <w:pStyle w:val="TAC"/>
            </w:pPr>
            <w:r w:rsidRPr="00BA6862">
              <w:t>-30 dBm</w:t>
            </w:r>
          </w:p>
        </w:tc>
        <w:tc>
          <w:tcPr>
            <w:tcW w:w="1771" w:type="dxa"/>
          </w:tcPr>
          <w:p w14:paraId="340AA458" w14:textId="77777777" w:rsidR="007F7412" w:rsidRPr="00BA6862" w:rsidRDefault="007F7412">
            <w:pPr>
              <w:pStyle w:val="TAC"/>
            </w:pPr>
            <w:r w:rsidRPr="00BA6862">
              <w:t>-89 dBm</w:t>
            </w:r>
          </w:p>
        </w:tc>
        <w:tc>
          <w:tcPr>
            <w:tcW w:w="2056" w:type="dxa"/>
          </w:tcPr>
          <w:p w14:paraId="174F8DA0" w14:textId="77777777" w:rsidR="007F7412" w:rsidRPr="00BA6862" w:rsidRDefault="007F7412">
            <w:pPr>
              <w:pStyle w:val="TAC"/>
            </w:pPr>
            <w:r w:rsidRPr="00BA6862">
              <w:t>10 MHz</w:t>
            </w:r>
          </w:p>
        </w:tc>
        <w:tc>
          <w:tcPr>
            <w:tcW w:w="2693" w:type="dxa"/>
          </w:tcPr>
          <w:p w14:paraId="61F8FBCE" w14:textId="77777777" w:rsidR="007F7412" w:rsidRPr="00BA6862" w:rsidRDefault="007F7412">
            <w:pPr>
              <w:pStyle w:val="TAL"/>
            </w:pPr>
            <w:r w:rsidRPr="00BA6862">
              <w:t>WCDMA signal with one code</w:t>
            </w:r>
          </w:p>
        </w:tc>
      </w:tr>
      <w:tr w:rsidR="007F7412" w:rsidRPr="00BA6862" w14:paraId="55029B6E" w14:textId="77777777">
        <w:trPr>
          <w:jc w:val="center"/>
        </w:trPr>
        <w:tc>
          <w:tcPr>
            <w:tcW w:w="1985" w:type="dxa"/>
          </w:tcPr>
          <w:p w14:paraId="7B3E5CD8" w14:textId="77777777" w:rsidR="007F7412" w:rsidRPr="00BA6862" w:rsidRDefault="007F7412">
            <w:pPr>
              <w:pStyle w:val="TAC"/>
            </w:pPr>
            <w:r w:rsidRPr="00BA6862">
              <w:t>1 - 1890 MHz,</w:t>
            </w:r>
          </w:p>
          <w:p w14:paraId="227CB5FE" w14:textId="77777777" w:rsidR="007F7412" w:rsidRPr="00BA6862" w:rsidRDefault="007F7412">
            <w:pPr>
              <w:pStyle w:val="TAC"/>
            </w:pPr>
            <w:r w:rsidRPr="00BA6862">
              <w:t>1950 - 12750 MHz</w:t>
            </w:r>
          </w:p>
        </w:tc>
        <w:tc>
          <w:tcPr>
            <w:tcW w:w="1276" w:type="dxa"/>
          </w:tcPr>
          <w:p w14:paraId="255E9DED" w14:textId="77777777" w:rsidR="007F7412" w:rsidRPr="00BA6862" w:rsidRDefault="007F7412">
            <w:pPr>
              <w:pStyle w:val="TAC"/>
            </w:pPr>
            <w:r w:rsidRPr="00BA6862">
              <w:t>-15 dBm</w:t>
            </w:r>
          </w:p>
        </w:tc>
        <w:tc>
          <w:tcPr>
            <w:tcW w:w="1771" w:type="dxa"/>
          </w:tcPr>
          <w:p w14:paraId="39DD5FF8" w14:textId="77777777" w:rsidR="007F7412" w:rsidRPr="00BA6862" w:rsidRDefault="007F7412">
            <w:pPr>
              <w:pStyle w:val="TAC"/>
            </w:pPr>
            <w:r w:rsidRPr="00BA6862">
              <w:t>-89 dBm</w:t>
            </w:r>
          </w:p>
        </w:tc>
        <w:tc>
          <w:tcPr>
            <w:tcW w:w="2056" w:type="dxa"/>
          </w:tcPr>
          <w:p w14:paraId="7CB782E2" w14:textId="77777777" w:rsidR="007F7412" w:rsidRPr="00BA6862" w:rsidRDefault="007F7412">
            <w:pPr>
              <w:pStyle w:val="TAC"/>
            </w:pPr>
            <w:r w:rsidRPr="00BA6862">
              <w:sym w:font="Symbol" w:char="F0BE"/>
            </w:r>
          </w:p>
        </w:tc>
        <w:tc>
          <w:tcPr>
            <w:tcW w:w="2693" w:type="dxa"/>
          </w:tcPr>
          <w:p w14:paraId="2725177B" w14:textId="77777777" w:rsidR="007F7412" w:rsidRPr="00BA6862" w:rsidRDefault="007F7412">
            <w:pPr>
              <w:pStyle w:val="TAL"/>
            </w:pPr>
            <w:r w:rsidRPr="00BA6862">
              <w:t>CW carrier</w:t>
            </w:r>
          </w:p>
        </w:tc>
      </w:tr>
    </w:tbl>
    <w:p w14:paraId="6011AB51" w14:textId="77777777" w:rsidR="007F7412" w:rsidRPr="00AA0BEB" w:rsidRDefault="007F7412">
      <w:pPr>
        <w:rPr>
          <w:rFonts w:cs="v4.2.0"/>
        </w:rPr>
      </w:pPr>
    </w:p>
    <w:p w14:paraId="20E632E5" w14:textId="77777777" w:rsidR="007F7412" w:rsidRPr="00AA0BEB" w:rsidRDefault="007F7412">
      <w:pPr>
        <w:pStyle w:val="TH"/>
      </w:pPr>
      <w:r w:rsidRPr="00AA0BEB">
        <w:lastRenderedPageBreak/>
        <w:t>Table 7.4-2 (d): Blocking requirements for Local Area BS for operating bands defined in 5.2(d)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1984"/>
        <w:gridCol w:w="1843"/>
        <w:gridCol w:w="2693"/>
      </w:tblGrid>
      <w:tr w:rsidR="007F7412" w:rsidRPr="00BA6862" w14:paraId="6B11B988" w14:textId="77777777">
        <w:tc>
          <w:tcPr>
            <w:tcW w:w="1985" w:type="dxa"/>
          </w:tcPr>
          <w:p w14:paraId="3A3B4752" w14:textId="77777777" w:rsidR="007F7412" w:rsidRPr="00BA6862" w:rsidRDefault="007F7412">
            <w:pPr>
              <w:pStyle w:val="TAH"/>
            </w:pPr>
            <w:r w:rsidRPr="00BA6862">
              <w:t>Centre Frequency of Interfering Signal</w:t>
            </w:r>
          </w:p>
        </w:tc>
        <w:tc>
          <w:tcPr>
            <w:tcW w:w="1276" w:type="dxa"/>
          </w:tcPr>
          <w:p w14:paraId="0F2BDD3F" w14:textId="77777777" w:rsidR="007F7412" w:rsidRPr="00BA6862" w:rsidRDefault="007F7412">
            <w:pPr>
              <w:pStyle w:val="TAH"/>
            </w:pPr>
            <w:r w:rsidRPr="00BA6862">
              <w:t>Interfering Signal mean power</w:t>
            </w:r>
          </w:p>
        </w:tc>
        <w:tc>
          <w:tcPr>
            <w:tcW w:w="1984" w:type="dxa"/>
          </w:tcPr>
          <w:p w14:paraId="20D3862A" w14:textId="77777777" w:rsidR="007F7412" w:rsidRPr="00BA6862" w:rsidRDefault="007F7412">
            <w:pPr>
              <w:pStyle w:val="TAH"/>
            </w:pPr>
            <w:r w:rsidRPr="00BA6862">
              <w:t>Wanted Signal mean power</w:t>
            </w:r>
          </w:p>
        </w:tc>
        <w:tc>
          <w:tcPr>
            <w:tcW w:w="1843" w:type="dxa"/>
          </w:tcPr>
          <w:p w14:paraId="6DCECFA6" w14:textId="77777777" w:rsidR="007F7412" w:rsidRPr="00BA6862" w:rsidRDefault="007F7412">
            <w:pPr>
              <w:pStyle w:val="TAH"/>
            </w:pPr>
            <w:r w:rsidRPr="00BA6862">
              <w:t>Minimum Offset of Interfering Signal</w:t>
            </w:r>
          </w:p>
        </w:tc>
        <w:tc>
          <w:tcPr>
            <w:tcW w:w="2693" w:type="dxa"/>
          </w:tcPr>
          <w:p w14:paraId="3200FDB4" w14:textId="77777777" w:rsidR="007F7412" w:rsidRPr="00BA6862" w:rsidRDefault="007F7412">
            <w:pPr>
              <w:pStyle w:val="TAH"/>
            </w:pPr>
            <w:r w:rsidRPr="00BA6862">
              <w:t>Type of Interfering Signal</w:t>
            </w:r>
          </w:p>
        </w:tc>
      </w:tr>
      <w:tr w:rsidR="007F7412" w:rsidRPr="00BA6862" w14:paraId="167C0330" w14:textId="77777777">
        <w:tc>
          <w:tcPr>
            <w:tcW w:w="1985" w:type="dxa"/>
          </w:tcPr>
          <w:p w14:paraId="220779C3" w14:textId="77777777" w:rsidR="007F7412" w:rsidRPr="00BA6862" w:rsidRDefault="007F7412">
            <w:pPr>
              <w:pStyle w:val="TAC"/>
            </w:pPr>
            <w:r w:rsidRPr="00BA6862">
              <w:rPr>
                <w:rFonts w:cs="v4.2.0"/>
              </w:rPr>
              <w:t>2570 - 2620 MHz</w:t>
            </w:r>
          </w:p>
        </w:tc>
        <w:tc>
          <w:tcPr>
            <w:tcW w:w="1276" w:type="dxa"/>
          </w:tcPr>
          <w:p w14:paraId="13D70249" w14:textId="77777777" w:rsidR="007F7412" w:rsidRPr="00BA6862" w:rsidRDefault="007F7412">
            <w:pPr>
              <w:pStyle w:val="TAC"/>
            </w:pPr>
            <w:r w:rsidRPr="00BA6862">
              <w:t>-30 dBm</w:t>
            </w:r>
          </w:p>
        </w:tc>
        <w:tc>
          <w:tcPr>
            <w:tcW w:w="1984" w:type="dxa"/>
          </w:tcPr>
          <w:p w14:paraId="3A7F7932" w14:textId="77777777" w:rsidR="007F7412" w:rsidRPr="00BA6862" w:rsidRDefault="007F7412">
            <w:pPr>
              <w:pStyle w:val="TAC"/>
            </w:pPr>
            <w:r w:rsidRPr="00BA6862">
              <w:t>-89 dBm</w:t>
            </w:r>
          </w:p>
        </w:tc>
        <w:tc>
          <w:tcPr>
            <w:tcW w:w="1843" w:type="dxa"/>
          </w:tcPr>
          <w:p w14:paraId="4759425D" w14:textId="77777777" w:rsidR="007F7412" w:rsidRPr="00BA6862" w:rsidRDefault="007F7412">
            <w:pPr>
              <w:pStyle w:val="TAC"/>
            </w:pPr>
            <w:r w:rsidRPr="00BA6862">
              <w:t>10 MHz</w:t>
            </w:r>
          </w:p>
        </w:tc>
        <w:tc>
          <w:tcPr>
            <w:tcW w:w="2693" w:type="dxa"/>
          </w:tcPr>
          <w:p w14:paraId="4653C366" w14:textId="77777777" w:rsidR="007F7412" w:rsidRPr="00BA6862" w:rsidRDefault="007F7412">
            <w:pPr>
              <w:pStyle w:val="TAL"/>
            </w:pPr>
            <w:r w:rsidRPr="00BA6862">
              <w:t>WCDMA signal with one code</w:t>
            </w:r>
          </w:p>
        </w:tc>
      </w:tr>
      <w:tr w:rsidR="007F7412" w:rsidRPr="00BA6862" w14:paraId="5D97848C" w14:textId="77777777">
        <w:tc>
          <w:tcPr>
            <w:tcW w:w="1985" w:type="dxa"/>
          </w:tcPr>
          <w:p w14:paraId="2E9307D4" w14:textId="77777777" w:rsidR="007F7412" w:rsidRPr="00BA6862" w:rsidRDefault="007F7412">
            <w:pPr>
              <w:pStyle w:val="TAC"/>
              <w:rPr>
                <w:rFonts w:cs="v4.2.0"/>
              </w:rPr>
            </w:pPr>
            <w:r w:rsidRPr="00BA6862">
              <w:rPr>
                <w:rFonts w:cs="v4.2.0"/>
              </w:rPr>
              <w:t>2550 - 2570 MHz</w:t>
            </w:r>
          </w:p>
          <w:p w14:paraId="59A01D1E" w14:textId="77777777" w:rsidR="007F7412" w:rsidRPr="00BA6862" w:rsidRDefault="007F7412">
            <w:pPr>
              <w:pStyle w:val="TAC"/>
            </w:pPr>
            <w:r w:rsidRPr="00BA6862">
              <w:rPr>
                <w:rFonts w:cs="v4.2.0"/>
              </w:rPr>
              <w:t>2620 - 2640 MHz</w:t>
            </w:r>
          </w:p>
        </w:tc>
        <w:tc>
          <w:tcPr>
            <w:tcW w:w="1276" w:type="dxa"/>
          </w:tcPr>
          <w:p w14:paraId="6E89DE37" w14:textId="77777777" w:rsidR="007F7412" w:rsidRPr="00BA6862" w:rsidRDefault="007F7412">
            <w:pPr>
              <w:pStyle w:val="TAC"/>
            </w:pPr>
            <w:r w:rsidRPr="00BA6862">
              <w:t>-30 dBm</w:t>
            </w:r>
          </w:p>
        </w:tc>
        <w:tc>
          <w:tcPr>
            <w:tcW w:w="1984" w:type="dxa"/>
          </w:tcPr>
          <w:p w14:paraId="3A1EC769" w14:textId="77777777" w:rsidR="007F7412" w:rsidRPr="00BA6862" w:rsidRDefault="007F7412">
            <w:pPr>
              <w:pStyle w:val="TAC"/>
            </w:pPr>
            <w:r w:rsidRPr="00BA6862">
              <w:t>-89 dBm</w:t>
            </w:r>
          </w:p>
        </w:tc>
        <w:tc>
          <w:tcPr>
            <w:tcW w:w="1843" w:type="dxa"/>
          </w:tcPr>
          <w:p w14:paraId="49D4E27B" w14:textId="77777777" w:rsidR="007F7412" w:rsidRPr="00BA6862" w:rsidRDefault="007F7412">
            <w:pPr>
              <w:pStyle w:val="TAC"/>
            </w:pPr>
            <w:r w:rsidRPr="00BA6862">
              <w:t>10 MHz</w:t>
            </w:r>
          </w:p>
        </w:tc>
        <w:tc>
          <w:tcPr>
            <w:tcW w:w="2693" w:type="dxa"/>
          </w:tcPr>
          <w:p w14:paraId="070172A3" w14:textId="77777777" w:rsidR="007F7412" w:rsidRPr="00BA6862" w:rsidRDefault="007F7412">
            <w:pPr>
              <w:pStyle w:val="TAL"/>
            </w:pPr>
            <w:r w:rsidRPr="00BA6862">
              <w:t>WCDMA signal with one code</w:t>
            </w:r>
          </w:p>
        </w:tc>
      </w:tr>
      <w:tr w:rsidR="007F7412" w:rsidRPr="00BA6862" w14:paraId="71A5C93A" w14:textId="77777777">
        <w:tc>
          <w:tcPr>
            <w:tcW w:w="1985" w:type="dxa"/>
          </w:tcPr>
          <w:p w14:paraId="18C4C494" w14:textId="77777777" w:rsidR="007F7412" w:rsidRPr="00BA6862" w:rsidRDefault="007F7412">
            <w:pPr>
              <w:pStyle w:val="TAC"/>
              <w:rPr>
                <w:rFonts w:cs="v4.2.0"/>
              </w:rPr>
            </w:pPr>
            <w:r w:rsidRPr="00BA6862">
              <w:rPr>
                <w:rFonts w:cs="v4.2.0"/>
              </w:rPr>
              <w:t>2500 - 2570 MHz</w:t>
            </w:r>
          </w:p>
          <w:p w14:paraId="4FB633D0" w14:textId="77777777" w:rsidR="007F7412" w:rsidRPr="00BA6862" w:rsidRDefault="007F7412">
            <w:pPr>
              <w:pStyle w:val="TAC"/>
            </w:pPr>
            <w:r w:rsidRPr="00BA6862">
              <w:rPr>
                <w:rFonts w:cs="v4.2.0"/>
              </w:rPr>
              <w:t>2620 - 2690 MHz</w:t>
            </w:r>
          </w:p>
        </w:tc>
        <w:tc>
          <w:tcPr>
            <w:tcW w:w="1276" w:type="dxa"/>
          </w:tcPr>
          <w:p w14:paraId="1BEE886F" w14:textId="77777777" w:rsidR="007F7412" w:rsidRPr="00BA6862" w:rsidRDefault="007F7412">
            <w:pPr>
              <w:pStyle w:val="TAC"/>
            </w:pPr>
            <w:r w:rsidRPr="00BA6862">
              <w:t>-30 dBm</w:t>
            </w:r>
          </w:p>
        </w:tc>
        <w:tc>
          <w:tcPr>
            <w:tcW w:w="1984" w:type="dxa"/>
          </w:tcPr>
          <w:p w14:paraId="28F4C3F2" w14:textId="77777777" w:rsidR="007F7412" w:rsidRPr="00BA6862" w:rsidRDefault="007F7412">
            <w:pPr>
              <w:pStyle w:val="TAC"/>
            </w:pPr>
            <w:r w:rsidRPr="00BA6862">
              <w:t>-89 dBm</w:t>
            </w:r>
          </w:p>
        </w:tc>
        <w:tc>
          <w:tcPr>
            <w:tcW w:w="1843" w:type="dxa"/>
          </w:tcPr>
          <w:p w14:paraId="510DE88A" w14:textId="77777777" w:rsidR="007F7412" w:rsidRPr="00BA6862" w:rsidRDefault="007F7412">
            <w:pPr>
              <w:pStyle w:val="TAC"/>
            </w:pPr>
            <w:r w:rsidRPr="00BA6862">
              <w:t>10 MHz</w:t>
            </w:r>
          </w:p>
        </w:tc>
        <w:tc>
          <w:tcPr>
            <w:tcW w:w="2693" w:type="dxa"/>
          </w:tcPr>
          <w:p w14:paraId="1D9ED6DE" w14:textId="77777777" w:rsidR="007F7412" w:rsidRPr="00BA6862" w:rsidRDefault="007F7412">
            <w:pPr>
              <w:pStyle w:val="TAL"/>
            </w:pPr>
            <w:r w:rsidRPr="00BA6862">
              <w:t>WCDMA signal with one code</w:t>
            </w:r>
          </w:p>
        </w:tc>
      </w:tr>
      <w:tr w:rsidR="007F7412" w:rsidRPr="00BA6862" w14:paraId="06016701" w14:textId="77777777">
        <w:tc>
          <w:tcPr>
            <w:tcW w:w="1985" w:type="dxa"/>
          </w:tcPr>
          <w:p w14:paraId="0025BA53" w14:textId="77777777" w:rsidR="007F7412" w:rsidRPr="00BA6862" w:rsidRDefault="007F7412">
            <w:pPr>
              <w:pStyle w:val="TAC"/>
              <w:rPr>
                <w:rFonts w:cs="v4.2.0"/>
              </w:rPr>
            </w:pPr>
            <w:r w:rsidRPr="00BA6862">
              <w:rPr>
                <w:rFonts w:cs="v4.2.0"/>
              </w:rPr>
              <w:t>1 - 2550 MHz,</w:t>
            </w:r>
          </w:p>
          <w:p w14:paraId="4269A631" w14:textId="77777777" w:rsidR="007F7412" w:rsidRPr="00BA6862" w:rsidRDefault="007F7412">
            <w:pPr>
              <w:pStyle w:val="TAC"/>
            </w:pPr>
            <w:r w:rsidRPr="00BA6862">
              <w:rPr>
                <w:rFonts w:cs="v4.2.0"/>
              </w:rPr>
              <w:t>2690 - 12750 MHz</w:t>
            </w:r>
          </w:p>
        </w:tc>
        <w:tc>
          <w:tcPr>
            <w:tcW w:w="1276" w:type="dxa"/>
          </w:tcPr>
          <w:p w14:paraId="6A198DCD" w14:textId="77777777" w:rsidR="007F7412" w:rsidRPr="00BA6862" w:rsidRDefault="007F7412">
            <w:pPr>
              <w:pStyle w:val="TAC"/>
            </w:pPr>
            <w:r w:rsidRPr="00BA6862">
              <w:t>-15 dBm</w:t>
            </w:r>
          </w:p>
        </w:tc>
        <w:tc>
          <w:tcPr>
            <w:tcW w:w="1984" w:type="dxa"/>
          </w:tcPr>
          <w:p w14:paraId="7161DE31" w14:textId="77777777" w:rsidR="007F7412" w:rsidRPr="00BA6862" w:rsidRDefault="007F7412">
            <w:pPr>
              <w:pStyle w:val="TAC"/>
            </w:pPr>
            <w:r w:rsidRPr="00BA6862">
              <w:t>-89 dBm</w:t>
            </w:r>
          </w:p>
        </w:tc>
        <w:tc>
          <w:tcPr>
            <w:tcW w:w="1843" w:type="dxa"/>
          </w:tcPr>
          <w:p w14:paraId="5295ED25" w14:textId="77777777" w:rsidR="007F7412" w:rsidRPr="00BA6862" w:rsidRDefault="007F7412">
            <w:pPr>
              <w:pStyle w:val="TAC"/>
            </w:pPr>
            <w:r w:rsidRPr="00BA6862">
              <w:sym w:font="Symbol" w:char="F0BE"/>
            </w:r>
          </w:p>
        </w:tc>
        <w:tc>
          <w:tcPr>
            <w:tcW w:w="2693" w:type="dxa"/>
          </w:tcPr>
          <w:p w14:paraId="5CB77B48" w14:textId="77777777" w:rsidR="007F7412" w:rsidRPr="00BA6862" w:rsidRDefault="007F7412">
            <w:pPr>
              <w:pStyle w:val="TAL"/>
            </w:pPr>
            <w:r w:rsidRPr="00BA6862">
              <w:t>CW carrier</w:t>
            </w:r>
          </w:p>
        </w:tc>
      </w:tr>
    </w:tbl>
    <w:p w14:paraId="7ED94FC6" w14:textId="77777777" w:rsidR="007F7412" w:rsidRPr="00AA0BEB" w:rsidRDefault="007F7412">
      <w:pPr>
        <w:rPr>
          <w:rFonts w:cs="v4.2.0"/>
        </w:rPr>
      </w:pPr>
    </w:p>
    <w:p w14:paraId="71D66AE5" w14:textId="77777777" w:rsidR="007F7412" w:rsidRPr="00AA0BEB" w:rsidRDefault="007F7412" w:rsidP="00851DDE">
      <w:pPr>
        <w:pStyle w:val="Heading4"/>
      </w:pPr>
      <w:bookmarkStart w:id="148" w:name="_Toc518915804"/>
      <w:r w:rsidRPr="00AA0BEB">
        <w:t>7.5.0.2</w:t>
      </w:r>
      <w:r w:rsidRPr="00AA0BEB">
        <w:tab/>
        <w:t>1,28 Mcps TDD Option</w:t>
      </w:r>
      <w:bookmarkEnd w:id="148"/>
    </w:p>
    <w:p w14:paraId="49CFB8B8" w14:textId="77777777" w:rsidR="00851DDE" w:rsidRPr="00AA0BEB" w:rsidRDefault="00851DDE" w:rsidP="00851DDE">
      <w:r w:rsidRPr="00AA0BEB">
        <w:t>The static reference performance as specified in clause 7.2.1 shall be met with a wanted and an interfering signal coupled to BS antenna input using the parameters as specified in table 7.4A1(a) - (f) for the Wide Area BS and as specified in table 7.4A2(a) - (f) for the Local Area BS and Home BS.</w:t>
      </w:r>
    </w:p>
    <w:p w14:paraId="40EE497A" w14:textId="77777777" w:rsidR="00851DDE" w:rsidRPr="00AA0BEB" w:rsidRDefault="00851DDE" w:rsidP="00851DDE">
      <w:r w:rsidRPr="00AA0BEB">
        <w:t xml:space="preserve">For BS capable of multi-band operation, the requirement in the in-band blocking frequency range applies for each supported operating band. The requirements applies in addition inside any inter RF bandwidth gap as long as the inter RF bandwidth gap size is at least 4.8MHz. The interfering signal offset is defined relative to </w:t>
      </w:r>
      <w:r w:rsidR="003C03A9" w:rsidRPr="00AA0BEB">
        <w:t>lower/upper</w:t>
      </w:r>
      <w:r w:rsidRPr="00AA0BEB">
        <w:t xml:space="preserve"> RF bandwidth edges inside the inter RF bandwidth gap and is equal to -2.4MHz/+2.4MHz, respectively.</w:t>
      </w:r>
    </w:p>
    <w:p w14:paraId="1085B6F9" w14:textId="77777777" w:rsidR="00851DDE" w:rsidRPr="00AA0BEB" w:rsidRDefault="00851DDE" w:rsidP="00851DDE">
      <w:r w:rsidRPr="00AA0BEB">
        <w:t>For BS capable of multi-band operation, the requirement in the out-of-band blocking frequency ranges apply for each supported operating band, with the exception that the in-band blocking frequency ranges of all supported operating bands according to Tables 7.4A1 and 7.4A2 shall be excluded from the out-of-band blocking requirement.</w:t>
      </w:r>
    </w:p>
    <w:p w14:paraId="74C92647" w14:textId="77777777" w:rsidR="007F7412" w:rsidRPr="00AA0BEB" w:rsidRDefault="007F7412">
      <w:pPr>
        <w:pStyle w:val="TH"/>
        <w:outlineLvl w:val="0"/>
        <w:rPr>
          <w:rFonts w:cs="v4.2.0"/>
        </w:rPr>
      </w:pPr>
      <w:r w:rsidRPr="00AA0BEB">
        <w:rPr>
          <w:rFonts w:cs="v4.2.0"/>
        </w:rPr>
        <w:t>Table 7.4A1(a): Blocking requirements for Wide Area BS in operating bands defined in 5.2(a)</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1701"/>
        <w:gridCol w:w="2126"/>
        <w:gridCol w:w="2693"/>
      </w:tblGrid>
      <w:tr w:rsidR="007F7412" w:rsidRPr="00BA6862" w14:paraId="5374E554" w14:textId="77777777">
        <w:tc>
          <w:tcPr>
            <w:tcW w:w="1985" w:type="dxa"/>
          </w:tcPr>
          <w:p w14:paraId="63CE57FE" w14:textId="77777777" w:rsidR="007F7412" w:rsidRPr="00BA6862" w:rsidRDefault="007F7412">
            <w:pPr>
              <w:pStyle w:val="TAH"/>
              <w:rPr>
                <w:rFonts w:cs="v4.2.0"/>
              </w:rPr>
            </w:pPr>
            <w:r w:rsidRPr="00BA6862">
              <w:rPr>
                <w:rFonts w:cs="v4.2.0"/>
              </w:rPr>
              <w:t>Center Frequency of Interfering Signal</w:t>
            </w:r>
          </w:p>
        </w:tc>
        <w:tc>
          <w:tcPr>
            <w:tcW w:w="1276" w:type="dxa"/>
          </w:tcPr>
          <w:p w14:paraId="7E12A22E" w14:textId="77777777" w:rsidR="007F7412" w:rsidRPr="00BA6862" w:rsidRDefault="007F7412">
            <w:pPr>
              <w:pStyle w:val="TAH"/>
              <w:rPr>
                <w:rFonts w:cs="v4.2.0"/>
              </w:rPr>
            </w:pPr>
            <w:r w:rsidRPr="00BA6862">
              <w:rPr>
                <w:rFonts w:cs="v4.2.0"/>
              </w:rPr>
              <w:t>Interfering Signal Mean Power</w:t>
            </w:r>
          </w:p>
        </w:tc>
        <w:tc>
          <w:tcPr>
            <w:tcW w:w="1701" w:type="dxa"/>
          </w:tcPr>
          <w:p w14:paraId="2BE4C908" w14:textId="77777777" w:rsidR="007F7412" w:rsidRPr="00BA6862" w:rsidRDefault="007F7412">
            <w:pPr>
              <w:pStyle w:val="TAH"/>
              <w:rPr>
                <w:rFonts w:cs="v4.2.0"/>
              </w:rPr>
            </w:pPr>
            <w:r w:rsidRPr="00BA6862">
              <w:rPr>
                <w:rFonts w:cs="v4.2.0"/>
              </w:rPr>
              <w:t>Wanted Signal Mean Power</w:t>
            </w:r>
          </w:p>
        </w:tc>
        <w:tc>
          <w:tcPr>
            <w:tcW w:w="2126" w:type="dxa"/>
          </w:tcPr>
          <w:p w14:paraId="0300F760" w14:textId="77777777" w:rsidR="007F7412" w:rsidRPr="00BA6862" w:rsidRDefault="007F7412">
            <w:pPr>
              <w:pStyle w:val="TAH"/>
              <w:rPr>
                <w:rFonts w:cs="v4.2.0"/>
              </w:rPr>
            </w:pPr>
            <w:r w:rsidRPr="00BA6862">
              <w:rPr>
                <w:rFonts w:cs="v4.2.0"/>
              </w:rPr>
              <w:t>Minimum Offset of Interfering Signal</w:t>
            </w:r>
          </w:p>
        </w:tc>
        <w:tc>
          <w:tcPr>
            <w:tcW w:w="2693" w:type="dxa"/>
          </w:tcPr>
          <w:p w14:paraId="571ECB95" w14:textId="77777777" w:rsidR="007F7412" w:rsidRPr="00BA6862" w:rsidRDefault="007F7412">
            <w:pPr>
              <w:pStyle w:val="TAH"/>
              <w:rPr>
                <w:rFonts w:cs="v4.2.0"/>
              </w:rPr>
            </w:pPr>
            <w:r w:rsidRPr="00BA6862">
              <w:rPr>
                <w:rFonts w:cs="v4.2.0"/>
              </w:rPr>
              <w:t>Type of Interfering Signal</w:t>
            </w:r>
          </w:p>
        </w:tc>
      </w:tr>
      <w:tr w:rsidR="007F7412" w:rsidRPr="00BA6862" w14:paraId="2D4E8EE2" w14:textId="77777777">
        <w:trPr>
          <w:cantSplit/>
          <w:trHeight w:val="490"/>
        </w:trPr>
        <w:tc>
          <w:tcPr>
            <w:tcW w:w="1985" w:type="dxa"/>
          </w:tcPr>
          <w:p w14:paraId="468E9BF6" w14:textId="77777777" w:rsidR="007F7412" w:rsidRPr="00BA6862" w:rsidRDefault="007F7412">
            <w:pPr>
              <w:pStyle w:val="TAC"/>
              <w:rPr>
                <w:rFonts w:cs="v4.2.0"/>
              </w:rPr>
            </w:pPr>
            <w:r w:rsidRPr="00BA6862">
              <w:rPr>
                <w:rFonts w:cs="v4.2.0"/>
              </w:rPr>
              <w:t>1900 - 1920 MHz,</w:t>
            </w:r>
          </w:p>
          <w:p w14:paraId="6801FB0A" w14:textId="77777777" w:rsidR="007F7412" w:rsidRPr="00BA6862" w:rsidRDefault="007F7412">
            <w:pPr>
              <w:pStyle w:val="TAC"/>
              <w:rPr>
                <w:rFonts w:cs="v4.2.0"/>
              </w:rPr>
            </w:pPr>
            <w:r w:rsidRPr="00BA6862">
              <w:rPr>
                <w:rFonts w:cs="v4.2.0"/>
              </w:rPr>
              <w:t>2010 - 2025 MHz</w:t>
            </w:r>
          </w:p>
        </w:tc>
        <w:tc>
          <w:tcPr>
            <w:tcW w:w="1276" w:type="dxa"/>
          </w:tcPr>
          <w:p w14:paraId="2F08A432" w14:textId="77777777" w:rsidR="007F7412" w:rsidRPr="00BA6862" w:rsidRDefault="007F7412">
            <w:pPr>
              <w:pStyle w:val="TAC"/>
              <w:rPr>
                <w:rFonts w:cs="v4.2.0"/>
              </w:rPr>
            </w:pPr>
            <w:r w:rsidRPr="00BA6862">
              <w:rPr>
                <w:rFonts w:cs="v4.2.0"/>
              </w:rPr>
              <w:t>-40 dBm</w:t>
            </w:r>
          </w:p>
        </w:tc>
        <w:tc>
          <w:tcPr>
            <w:tcW w:w="1701" w:type="dxa"/>
          </w:tcPr>
          <w:p w14:paraId="798FEBC6" w14:textId="77777777" w:rsidR="007F7412" w:rsidRPr="00BA6862" w:rsidRDefault="007F7412">
            <w:pPr>
              <w:pStyle w:val="TAC"/>
              <w:rPr>
                <w:rFonts w:cs="v4.2.0"/>
              </w:rPr>
            </w:pPr>
            <w:r w:rsidRPr="00BA6862">
              <w:rPr>
                <w:rFonts w:cs="v4.2.0"/>
              </w:rPr>
              <w:t>-104 dBm</w:t>
            </w:r>
          </w:p>
        </w:tc>
        <w:tc>
          <w:tcPr>
            <w:tcW w:w="2126" w:type="dxa"/>
          </w:tcPr>
          <w:p w14:paraId="2155146D" w14:textId="77777777" w:rsidR="007F7412" w:rsidRPr="00BA6862" w:rsidRDefault="002266B4">
            <w:pPr>
              <w:pStyle w:val="TAC"/>
              <w:rPr>
                <w:rFonts w:cs="v4.2.0"/>
              </w:rPr>
            </w:pPr>
            <w:r w:rsidRPr="00BA6862">
              <w:rPr>
                <w:rFonts w:cs="v4.2.0"/>
              </w:rPr>
              <w:t>±</w:t>
            </w:r>
            <w:r w:rsidR="007F7412" w:rsidRPr="00BA6862">
              <w:rPr>
                <w:rFonts w:cs="v4.2.0"/>
              </w:rPr>
              <w:t>3.2MHz</w:t>
            </w:r>
          </w:p>
        </w:tc>
        <w:tc>
          <w:tcPr>
            <w:tcW w:w="2693" w:type="dxa"/>
          </w:tcPr>
          <w:p w14:paraId="57FD5910" w14:textId="77777777" w:rsidR="007F7412" w:rsidRPr="00BA6862" w:rsidRDefault="007F7412">
            <w:pPr>
              <w:pStyle w:val="TAL"/>
              <w:rPr>
                <w:rFonts w:cs="v4.2.0"/>
              </w:rPr>
            </w:pPr>
            <w:r w:rsidRPr="00BA6862">
              <w:rPr>
                <w:rFonts w:cs="v4.2.0"/>
              </w:rPr>
              <w:t>Narrow band CDMA signal with one code</w:t>
            </w:r>
          </w:p>
        </w:tc>
      </w:tr>
      <w:tr w:rsidR="007F7412" w:rsidRPr="00BA6862" w14:paraId="56EE3297" w14:textId="77777777">
        <w:trPr>
          <w:cantSplit/>
          <w:trHeight w:val="970"/>
        </w:trPr>
        <w:tc>
          <w:tcPr>
            <w:tcW w:w="1985" w:type="dxa"/>
          </w:tcPr>
          <w:p w14:paraId="39CC464C" w14:textId="77777777" w:rsidR="007F7412" w:rsidRPr="00BA6862" w:rsidRDefault="007F7412">
            <w:pPr>
              <w:pStyle w:val="TAC"/>
              <w:rPr>
                <w:rFonts w:cs="v4.2.0"/>
              </w:rPr>
            </w:pPr>
            <w:r w:rsidRPr="00BA6862">
              <w:rPr>
                <w:rFonts w:cs="v4.2.0"/>
              </w:rPr>
              <w:t>1880 - 1900 MHz,</w:t>
            </w:r>
          </w:p>
          <w:p w14:paraId="6CB1B569" w14:textId="77777777" w:rsidR="007F7412" w:rsidRPr="00BA6862" w:rsidRDefault="007F7412">
            <w:pPr>
              <w:pStyle w:val="TAC"/>
              <w:rPr>
                <w:rFonts w:cs="v4.2.0"/>
              </w:rPr>
            </w:pPr>
            <w:r w:rsidRPr="00BA6862">
              <w:rPr>
                <w:rFonts w:cs="v4.2.0"/>
              </w:rPr>
              <w:t>1990 - 2010 MHz,</w:t>
            </w:r>
          </w:p>
          <w:p w14:paraId="78897B3F" w14:textId="77777777" w:rsidR="007F7412" w:rsidRPr="00BA6862" w:rsidRDefault="007F7412">
            <w:pPr>
              <w:pStyle w:val="TAC"/>
              <w:rPr>
                <w:rFonts w:cs="v4.2.0"/>
              </w:rPr>
            </w:pPr>
            <w:r w:rsidRPr="00BA6862">
              <w:rPr>
                <w:rFonts w:cs="v4.2.0"/>
              </w:rPr>
              <w:t>2025 - 2045 MHz</w:t>
            </w:r>
          </w:p>
        </w:tc>
        <w:tc>
          <w:tcPr>
            <w:tcW w:w="1276" w:type="dxa"/>
          </w:tcPr>
          <w:p w14:paraId="4D4A14B3" w14:textId="77777777" w:rsidR="007F7412" w:rsidRPr="00BA6862" w:rsidRDefault="007F7412">
            <w:pPr>
              <w:pStyle w:val="TAC"/>
              <w:rPr>
                <w:rFonts w:cs="v4.2.0"/>
              </w:rPr>
            </w:pPr>
            <w:r w:rsidRPr="00BA6862">
              <w:rPr>
                <w:rFonts w:cs="v4.2.0"/>
              </w:rPr>
              <w:t>-40dBm</w:t>
            </w:r>
          </w:p>
        </w:tc>
        <w:tc>
          <w:tcPr>
            <w:tcW w:w="1701" w:type="dxa"/>
          </w:tcPr>
          <w:p w14:paraId="2E08F7C3" w14:textId="77777777" w:rsidR="007F7412" w:rsidRPr="00BA6862" w:rsidRDefault="007F7412">
            <w:pPr>
              <w:pStyle w:val="TAC"/>
              <w:rPr>
                <w:rFonts w:cs="v4.2.0"/>
              </w:rPr>
            </w:pPr>
            <w:r w:rsidRPr="00BA6862">
              <w:rPr>
                <w:rFonts w:cs="v4.2.0"/>
              </w:rPr>
              <w:t>-104 dBm</w:t>
            </w:r>
          </w:p>
        </w:tc>
        <w:tc>
          <w:tcPr>
            <w:tcW w:w="2126" w:type="dxa"/>
          </w:tcPr>
          <w:p w14:paraId="2915BA6D" w14:textId="77777777" w:rsidR="007F7412" w:rsidRPr="00BA6862" w:rsidRDefault="002266B4">
            <w:pPr>
              <w:pStyle w:val="TAC"/>
              <w:rPr>
                <w:rFonts w:cs="v4.2.0"/>
              </w:rPr>
            </w:pPr>
            <w:r w:rsidRPr="00BA6862">
              <w:rPr>
                <w:rFonts w:cs="v4.2.0"/>
              </w:rPr>
              <w:t>±</w:t>
            </w:r>
            <w:r w:rsidR="007F7412" w:rsidRPr="00BA6862">
              <w:rPr>
                <w:rFonts w:cs="v4.2.0"/>
              </w:rPr>
              <w:t>3.2MHz</w:t>
            </w:r>
          </w:p>
        </w:tc>
        <w:tc>
          <w:tcPr>
            <w:tcW w:w="2693" w:type="dxa"/>
          </w:tcPr>
          <w:p w14:paraId="419D9F1F" w14:textId="77777777" w:rsidR="007F7412" w:rsidRPr="00BA6862" w:rsidRDefault="007F7412">
            <w:pPr>
              <w:pStyle w:val="TAL"/>
              <w:rPr>
                <w:rFonts w:cs="v4.2.0"/>
              </w:rPr>
            </w:pPr>
            <w:r w:rsidRPr="00BA6862">
              <w:rPr>
                <w:rFonts w:cs="v4.2.0"/>
              </w:rPr>
              <w:t>Narrow band CDMA signal with one code</w:t>
            </w:r>
          </w:p>
        </w:tc>
      </w:tr>
      <w:tr w:rsidR="007F7412" w:rsidRPr="00BA6862" w14:paraId="48873CD0" w14:textId="77777777">
        <w:trPr>
          <w:cantSplit/>
          <w:trHeight w:val="490"/>
        </w:trPr>
        <w:tc>
          <w:tcPr>
            <w:tcW w:w="1985" w:type="dxa"/>
          </w:tcPr>
          <w:p w14:paraId="0B17ABE4" w14:textId="77777777" w:rsidR="007F7412" w:rsidRPr="00BA6862" w:rsidRDefault="007F7412">
            <w:pPr>
              <w:pStyle w:val="TAC"/>
              <w:rPr>
                <w:rFonts w:cs="v4.2.0"/>
              </w:rPr>
            </w:pPr>
            <w:r w:rsidRPr="00BA6862">
              <w:rPr>
                <w:rFonts w:cs="v4.2.0"/>
              </w:rPr>
              <w:t>1920 - 1980 MHz</w:t>
            </w:r>
          </w:p>
        </w:tc>
        <w:tc>
          <w:tcPr>
            <w:tcW w:w="1276" w:type="dxa"/>
          </w:tcPr>
          <w:p w14:paraId="262A05EC" w14:textId="77777777" w:rsidR="007F7412" w:rsidRPr="00BA6862" w:rsidRDefault="007F7412">
            <w:pPr>
              <w:pStyle w:val="TAC"/>
              <w:rPr>
                <w:rFonts w:cs="v4.2.0"/>
              </w:rPr>
            </w:pPr>
            <w:r w:rsidRPr="00BA6862">
              <w:rPr>
                <w:rFonts w:cs="v4.2.0"/>
              </w:rPr>
              <w:t>-40dBm</w:t>
            </w:r>
          </w:p>
        </w:tc>
        <w:tc>
          <w:tcPr>
            <w:tcW w:w="1701" w:type="dxa"/>
          </w:tcPr>
          <w:p w14:paraId="3531FC23" w14:textId="77777777" w:rsidR="007F7412" w:rsidRPr="00BA6862" w:rsidRDefault="007F7412">
            <w:pPr>
              <w:pStyle w:val="TAC"/>
              <w:rPr>
                <w:rFonts w:cs="v4.2.0"/>
              </w:rPr>
            </w:pPr>
            <w:r w:rsidRPr="00BA6862">
              <w:rPr>
                <w:rFonts w:cs="v4.2.0"/>
              </w:rPr>
              <w:t>-104 dBm</w:t>
            </w:r>
          </w:p>
        </w:tc>
        <w:tc>
          <w:tcPr>
            <w:tcW w:w="2126" w:type="dxa"/>
          </w:tcPr>
          <w:p w14:paraId="59A2968B" w14:textId="77777777" w:rsidR="007F7412" w:rsidRPr="00BA6862" w:rsidRDefault="002266B4">
            <w:pPr>
              <w:pStyle w:val="TAC"/>
              <w:rPr>
                <w:rFonts w:cs="v4.2.0"/>
              </w:rPr>
            </w:pPr>
            <w:r w:rsidRPr="00BA6862">
              <w:rPr>
                <w:rFonts w:cs="v4.2.0"/>
              </w:rPr>
              <w:t>±</w:t>
            </w:r>
            <w:r w:rsidR="007F7412" w:rsidRPr="00BA6862">
              <w:rPr>
                <w:rFonts w:cs="v4.2.0"/>
              </w:rPr>
              <w:t>3.2MHz</w:t>
            </w:r>
          </w:p>
        </w:tc>
        <w:tc>
          <w:tcPr>
            <w:tcW w:w="2693" w:type="dxa"/>
          </w:tcPr>
          <w:p w14:paraId="4D762571" w14:textId="77777777" w:rsidR="007F7412" w:rsidRPr="00BA6862" w:rsidRDefault="007F7412">
            <w:pPr>
              <w:pStyle w:val="TAL"/>
              <w:rPr>
                <w:rFonts w:cs="v4.2.0"/>
              </w:rPr>
            </w:pPr>
            <w:r w:rsidRPr="00BA6862">
              <w:rPr>
                <w:rFonts w:cs="v4.2.0"/>
              </w:rPr>
              <w:t>Narrow band CDMA signal with one code</w:t>
            </w:r>
          </w:p>
        </w:tc>
      </w:tr>
      <w:tr w:rsidR="007F7412" w:rsidRPr="00BA6862" w14:paraId="16598EEF" w14:textId="77777777">
        <w:tc>
          <w:tcPr>
            <w:tcW w:w="1985" w:type="dxa"/>
          </w:tcPr>
          <w:p w14:paraId="0734CC76" w14:textId="77777777" w:rsidR="007F7412" w:rsidRPr="00BA6862" w:rsidRDefault="007F7412">
            <w:pPr>
              <w:pStyle w:val="TAC"/>
              <w:rPr>
                <w:rFonts w:cs="v4.2.0"/>
              </w:rPr>
            </w:pPr>
            <w:r w:rsidRPr="00BA6862">
              <w:rPr>
                <w:rFonts w:cs="v4.2.0"/>
              </w:rPr>
              <w:t>1 - 1880 MHz,</w:t>
            </w:r>
          </w:p>
          <w:p w14:paraId="0F9476A1" w14:textId="77777777" w:rsidR="007F7412" w:rsidRPr="00BA6862" w:rsidRDefault="007F7412">
            <w:pPr>
              <w:pStyle w:val="TAC"/>
              <w:rPr>
                <w:rFonts w:cs="v4.2.0"/>
              </w:rPr>
            </w:pPr>
            <w:r w:rsidRPr="00BA6862">
              <w:rPr>
                <w:rFonts w:cs="v4.2.0"/>
              </w:rPr>
              <w:t xml:space="preserve">1980 - 1990 MHz, </w:t>
            </w:r>
          </w:p>
          <w:p w14:paraId="4D97B4F6" w14:textId="77777777" w:rsidR="007F7412" w:rsidRPr="00BA6862" w:rsidRDefault="007F7412">
            <w:pPr>
              <w:pStyle w:val="TAC"/>
              <w:rPr>
                <w:rFonts w:cs="v4.2.0"/>
              </w:rPr>
            </w:pPr>
            <w:r w:rsidRPr="00BA6862">
              <w:rPr>
                <w:rFonts w:cs="v4.2.0"/>
              </w:rPr>
              <w:t>2045 - 12750 MHz</w:t>
            </w:r>
          </w:p>
        </w:tc>
        <w:tc>
          <w:tcPr>
            <w:tcW w:w="1276" w:type="dxa"/>
          </w:tcPr>
          <w:p w14:paraId="50061D3B" w14:textId="77777777" w:rsidR="007F7412" w:rsidRPr="00BA6862" w:rsidRDefault="007F7412">
            <w:pPr>
              <w:pStyle w:val="TAC"/>
              <w:rPr>
                <w:rFonts w:cs="v4.2.0"/>
              </w:rPr>
            </w:pPr>
            <w:r w:rsidRPr="00BA6862">
              <w:rPr>
                <w:rFonts w:cs="v4.2.0"/>
              </w:rPr>
              <w:t>-15dBm</w:t>
            </w:r>
          </w:p>
        </w:tc>
        <w:tc>
          <w:tcPr>
            <w:tcW w:w="1701" w:type="dxa"/>
          </w:tcPr>
          <w:p w14:paraId="159C2E70" w14:textId="77777777" w:rsidR="007F7412" w:rsidRPr="00BA6862" w:rsidRDefault="007F7412">
            <w:pPr>
              <w:pStyle w:val="TAC"/>
              <w:rPr>
                <w:rFonts w:cs="v4.2.0"/>
              </w:rPr>
            </w:pPr>
            <w:r w:rsidRPr="00BA6862">
              <w:rPr>
                <w:rFonts w:cs="v4.2.0"/>
              </w:rPr>
              <w:t>-104 dBm</w:t>
            </w:r>
          </w:p>
        </w:tc>
        <w:tc>
          <w:tcPr>
            <w:tcW w:w="2126" w:type="dxa"/>
          </w:tcPr>
          <w:p w14:paraId="23AE3589" w14:textId="77777777" w:rsidR="007F7412" w:rsidRPr="00BA6862" w:rsidRDefault="007F7412">
            <w:pPr>
              <w:pStyle w:val="TAC"/>
              <w:rPr>
                <w:rFonts w:cs="v4.2.0"/>
              </w:rPr>
            </w:pPr>
            <w:r w:rsidRPr="00BA6862">
              <w:rPr>
                <w:rFonts w:cs="v4.2.0"/>
              </w:rPr>
              <w:sym w:font="Symbol" w:char="F0BE"/>
            </w:r>
          </w:p>
        </w:tc>
        <w:tc>
          <w:tcPr>
            <w:tcW w:w="2693" w:type="dxa"/>
          </w:tcPr>
          <w:p w14:paraId="6D48A11C" w14:textId="77777777" w:rsidR="007F7412" w:rsidRPr="00BA6862" w:rsidRDefault="007F7412">
            <w:pPr>
              <w:pStyle w:val="TAL"/>
              <w:rPr>
                <w:rFonts w:cs="v4.2.0"/>
              </w:rPr>
            </w:pPr>
            <w:r w:rsidRPr="00BA6862">
              <w:rPr>
                <w:rFonts w:cs="v4.2.0"/>
              </w:rPr>
              <w:t>CW carrier</w:t>
            </w:r>
          </w:p>
        </w:tc>
      </w:tr>
      <w:tr w:rsidR="00851DDE" w:rsidRPr="00BA6862" w14:paraId="4C45C455" w14:textId="77777777">
        <w:tc>
          <w:tcPr>
            <w:tcW w:w="9781" w:type="dxa"/>
            <w:gridSpan w:val="5"/>
          </w:tcPr>
          <w:p w14:paraId="04CD1FB3" w14:textId="77777777" w:rsidR="00851DDE" w:rsidRPr="00BA6862" w:rsidRDefault="00851DDE" w:rsidP="00851DDE">
            <w:pPr>
              <w:pStyle w:val="TAN"/>
            </w:pPr>
            <w:r w:rsidRPr="00BA6862">
              <w:t>NOTE*:</w:t>
            </w:r>
            <w:r w:rsidRPr="00BA6862">
              <w:tab/>
              <w:t>For BS capable of multi-band operation, in case the interfering signal for in-band blocking is not in the in-band blocking frequency range of the operating band where the wanted signal is present, the wanted signal mean power shall not exceed -108.6dBm.</w:t>
            </w:r>
          </w:p>
        </w:tc>
      </w:tr>
    </w:tbl>
    <w:p w14:paraId="2B89D476" w14:textId="77777777" w:rsidR="007F7412" w:rsidRPr="00AA0BEB" w:rsidRDefault="007F7412">
      <w:pPr>
        <w:rPr>
          <w:rFonts w:cs="v4.2.0"/>
        </w:rPr>
      </w:pPr>
    </w:p>
    <w:p w14:paraId="61A875B4" w14:textId="77777777" w:rsidR="007F7412" w:rsidRPr="00AA0BEB" w:rsidRDefault="007F7412">
      <w:pPr>
        <w:pStyle w:val="TH"/>
        <w:rPr>
          <w:rFonts w:cs="v4.2.0"/>
        </w:rPr>
      </w:pPr>
      <w:r w:rsidRPr="00AA0BEB">
        <w:rPr>
          <w:rFonts w:cs="v4.2.0"/>
        </w:rPr>
        <w:lastRenderedPageBreak/>
        <w:t>Table 7.4A1(b): Blocking requirements for Wide Area BS in operating bands defined in 5.2(b)</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371"/>
        <w:gridCol w:w="1701"/>
        <w:gridCol w:w="2126"/>
        <w:gridCol w:w="2693"/>
      </w:tblGrid>
      <w:tr w:rsidR="007F7412" w:rsidRPr="00BA6862" w14:paraId="63C26680" w14:textId="77777777">
        <w:tc>
          <w:tcPr>
            <w:tcW w:w="1890" w:type="dxa"/>
          </w:tcPr>
          <w:p w14:paraId="16B85522" w14:textId="77777777" w:rsidR="007F7412" w:rsidRPr="00BA6862" w:rsidRDefault="007F7412">
            <w:pPr>
              <w:pStyle w:val="TAH"/>
              <w:rPr>
                <w:rFonts w:cs="v4.2.0"/>
              </w:rPr>
            </w:pPr>
            <w:r w:rsidRPr="00BA6862">
              <w:rPr>
                <w:rFonts w:cs="v4.2.0"/>
              </w:rPr>
              <w:t>Center Frequency of Interfering Signal</w:t>
            </w:r>
          </w:p>
        </w:tc>
        <w:tc>
          <w:tcPr>
            <w:tcW w:w="1371" w:type="dxa"/>
          </w:tcPr>
          <w:p w14:paraId="38A6AB8E" w14:textId="77777777" w:rsidR="007F7412" w:rsidRPr="00BA6862" w:rsidRDefault="007F7412">
            <w:pPr>
              <w:pStyle w:val="TAH"/>
              <w:rPr>
                <w:rFonts w:cs="v4.2.0"/>
              </w:rPr>
            </w:pPr>
            <w:r w:rsidRPr="00BA6862">
              <w:rPr>
                <w:rFonts w:cs="v4.2.0"/>
              </w:rPr>
              <w:t>Interfering Signal Mean Power</w:t>
            </w:r>
          </w:p>
        </w:tc>
        <w:tc>
          <w:tcPr>
            <w:tcW w:w="1701" w:type="dxa"/>
          </w:tcPr>
          <w:p w14:paraId="6D1034E2" w14:textId="77777777" w:rsidR="007F7412" w:rsidRPr="00BA6862" w:rsidRDefault="007F7412">
            <w:pPr>
              <w:pStyle w:val="TAH"/>
              <w:rPr>
                <w:rFonts w:cs="v4.2.0"/>
              </w:rPr>
            </w:pPr>
            <w:r w:rsidRPr="00BA6862">
              <w:rPr>
                <w:rFonts w:cs="v4.2.0"/>
              </w:rPr>
              <w:t>Wanted Signal Mean Power</w:t>
            </w:r>
          </w:p>
        </w:tc>
        <w:tc>
          <w:tcPr>
            <w:tcW w:w="2126" w:type="dxa"/>
          </w:tcPr>
          <w:p w14:paraId="21C9BB30" w14:textId="77777777" w:rsidR="007F7412" w:rsidRPr="00BA6862" w:rsidRDefault="007F7412">
            <w:pPr>
              <w:pStyle w:val="TAH"/>
              <w:rPr>
                <w:rFonts w:cs="v4.2.0"/>
              </w:rPr>
            </w:pPr>
            <w:r w:rsidRPr="00BA6862">
              <w:rPr>
                <w:rFonts w:cs="v4.2.0"/>
              </w:rPr>
              <w:t>Minimum Offset of Interfering Signal</w:t>
            </w:r>
          </w:p>
        </w:tc>
        <w:tc>
          <w:tcPr>
            <w:tcW w:w="2693" w:type="dxa"/>
          </w:tcPr>
          <w:p w14:paraId="531EE84B" w14:textId="77777777" w:rsidR="007F7412" w:rsidRPr="00BA6862" w:rsidRDefault="007F7412">
            <w:pPr>
              <w:pStyle w:val="TAH"/>
              <w:rPr>
                <w:rFonts w:cs="v4.2.0"/>
              </w:rPr>
            </w:pPr>
            <w:r w:rsidRPr="00BA6862">
              <w:rPr>
                <w:rFonts w:cs="v4.2.0"/>
              </w:rPr>
              <w:t>Type of Interfering Signal</w:t>
            </w:r>
          </w:p>
        </w:tc>
      </w:tr>
      <w:tr w:rsidR="007F7412" w:rsidRPr="00BA6862" w14:paraId="5E8480AF" w14:textId="77777777">
        <w:trPr>
          <w:cantSplit/>
          <w:trHeight w:val="490"/>
        </w:trPr>
        <w:tc>
          <w:tcPr>
            <w:tcW w:w="1890" w:type="dxa"/>
          </w:tcPr>
          <w:p w14:paraId="33E333DD" w14:textId="77777777" w:rsidR="007F7412" w:rsidRPr="00BA6862" w:rsidRDefault="007F7412">
            <w:pPr>
              <w:pStyle w:val="TAC"/>
              <w:rPr>
                <w:rFonts w:cs="v4.2.0"/>
              </w:rPr>
            </w:pPr>
            <w:r w:rsidRPr="00BA6862">
              <w:rPr>
                <w:rFonts w:cs="v4.2.0"/>
              </w:rPr>
              <w:t>1850 - 1990 MHz</w:t>
            </w:r>
          </w:p>
        </w:tc>
        <w:tc>
          <w:tcPr>
            <w:tcW w:w="1371" w:type="dxa"/>
          </w:tcPr>
          <w:p w14:paraId="2E496653" w14:textId="77777777" w:rsidR="007F7412" w:rsidRPr="00BA6862" w:rsidRDefault="007F7412">
            <w:pPr>
              <w:pStyle w:val="TAC"/>
              <w:rPr>
                <w:rFonts w:cs="v4.2.0"/>
              </w:rPr>
            </w:pPr>
            <w:r w:rsidRPr="00BA6862">
              <w:rPr>
                <w:rFonts w:cs="v4.2.0"/>
              </w:rPr>
              <w:t>-40dBm</w:t>
            </w:r>
          </w:p>
        </w:tc>
        <w:tc>
          <w:tcPr>
            <w:tcW w:w="1701" w:type="dxa"/>
          </w:tcPr>
          <w:p w14:paraId="50E74B1A" w14:textId="77777777" w:rsidR="007F7412" w:rsidRPr="00BA6862" w:rsidRDefault="007F7412">
            <w:pPr>
              <w:pStyle w:val="TAC"/>
              <w:rPr>
                <w:rFonts w:cs="v4.2.0"/>
              </w:rPr>
            </w:pPr>
            <w:r w:rsidRPr="00BA6862">
              <w:rPr>
                <w:rFonts w:cs="v4.2.0"/>
              </w:rPr>
              <w:t>-104 dBm</w:t>
            </w:r>
          </w:p>
        </w:tc>
        <w:tc>
          <w:tcPr>
            <w:tcW w:w="2126" w:type="dxa"/>
          </w:tcPr>
          <w:p w14:paraId="54391330" w14:textId="77777777" w:rsidR="007F7412" w:rsidRPr="00BA6862" w:rsidRDefault="002266B4">
            <w:pPr>
              <w:pStyle w:val="TAC"/>
              <w:rPr>
                <w:rFonts w:cs="v4.2.0"/>
              </w:rPr>
            </w:pPr>
            <w:r w:rsidRPr="00BA6862">
              <w:rPr>
                <w:rFonts w:cs="v4.2.0"/>
              </w:rPr>
              <w:t>±</w:t>
            </w:r>
            <w:r w:rsidR="007F7412" w:rsidRPr="00BA6862">
              <w:rPr>
                <w:rFonts w:cs="v4.2.0"/>
              </w:rPr>
              <w:t>3.2MHz</w:t>
            </w:r>
          </w:p>
        </w:tc>
        <w:tc>
          <w:tcPr>
            <w:tcW w:w="2693" w:type="dxa"/>
          </w:tcPr>
          <w:p w14:paraId="2CA2041C" w14:textId="77777777" w:rsidR="007F7412" w:rsidRPr="00BA6862" w:rsidRDefault="007F7412">
            <w:pPr>
              <w:pStyle w:val="TAL"/>
              <w:rPr>
                <w:rFonts w:cs="v4.2.0"/>
              </w:rPr>
            </w:pPr>
            <w:r w:rsidRPr="00BA6862">
              <w:rPr>
                <w:rFonts w:cs="v4.2.0"/>
              </w:rPr>
              <w:t>Narrow band CDMA signal with one code</w:t>
            </w:r>
          </w:p>
        </w:tc>
      </w:tr>
      <w:tr w:rsidR="007F7412" w:rsidRPr="00BA6862" w14:paraId="1E5CAF1D" w14:textId="77777777">
        <w:trPr>
          <w:cantSplit/>
          <w:trHeight w:val="490"/>
        </w:trPr>
        <w:tc>
          <w:tcPr>
            <w:tcW w:w="1890" w:type="dxa"/>
          </w:tcPr>
          <w:p w14:paraId="1C49A39A" w14:textId="77777777" w:rsidR="007F7412" w:rsidRPr="00BA6862" w:rsidRDefault="007F7412">
            <w:pPr>
              <w:pStyle w:val="TAC"/>
              <w:rPr>
                <w:rFonts w:cs="v4.2.0"/>
              </w:rPr>
            </w:pPr>
            <w:r w:rsidRPr="00BA6862">
              <w:rPr>
                <w:rFonts w:cs="v4.2.0"/>
              </w:rPr>
              <w:t>1830 - 1850 MHz,</w:t>
            </w:r>
          </w:p>
          <w:p w14:paraId="5015FF3F" w14:textId="77777777" w:rsidR="007F7412" w:rsidRPr="00BA6862" w:rsidRDefault="007F7412">
            <w:pPr>
              <w:pStyle w:val="TAC"/>
              <w:rPr>
                <w:rFonts w:cs="v4.2.0"/>
              </w:rPr>
            </w:pPr>
            <w:r w:rsidRPr="00BA6862">
              <w:rPr>
                <w:rFonts w:cs="v4.2.0"/>
              </w:rPr>
              <w:t>1990 - 2010 MHz</w:t>
            </w:r>
          </w:p>
        </w:tc>
        <w:tc>
          <w:tcPr>
            <w:tcW w:w="1371" w:type="dxa"/>
          </w:tcPr>
          <w:p w14:paraId="76EDE57B" w14:textId="77777777" w:rsidR="007F7412" w:rsidRPr="00BA6862" w:rsidRDefault="007F7412">
            <w:pPr>
              <w:pStyle w:val="TAC"/>
              <w:rPr>
                <w:rFonts w:cs="v4.2.0"/>
              </w:rPr>
            </w:pPr>
            <w:r w:rsidRPr="00BA6862">
              <w:rPr>
                <w:rFonts w:cs="v4.2.0"/>
              </w:rPr>
              <w:t>-40 dBm</w:t>
            </w:r>
          </w:p>
        </w:tc>
        <w:tc>
          <w:tcPr>
            <w:tcW w:w="1701" w:type="dxa"/>
          </w:tcPr>
          <w:p w14:paraId="1F899878" w14:textId="77777777" w:rsidR="007F7412" w:rsidRPr="00BA6862" w:rsidRDefault="007F7412">
            <w:pPr>
              <w:pStyle w:val="TAC"/>
              <w:rPr>
                <w:rFonts w:cs="v4.2.0"/>
              </w:rPr>
            </w:pPr>
            <w:r w:rsidRPr="00BA6862">
              <w:rPr>
                <w:rFonts w:cs="v4.2.0"/>
              </w:rPr>
              <w:t>-104 dBm</w:t>
            </w:r>
          </w:p>
        </w:tc>
        <w:tc>
          <w:tcPr>
            <w:tcW w:w="2126" w:type="dxa"/>
          </w:tcPr>
          <w:p w14:paraId="7CAB05F0" w14:textId="77777777" w:rsidR="007F7412" w:rsidRPr="00BA6862" w:rsidRDefault="002266B4">
            <w:pPr>
              <w:pStyle w:val="TAC"/>
              <w:rPr>
                <w:rFonts w:cs="v4.2.0"/>
              </w:rPr>
            </w:pPr>
            <w:r w:rsidRPr="00BA6862">
              <w:rPr>
                <w:rFonts w:cs="v4.2.0"/>
              </w:rPr>
              <w:t>±</w:t>
            </w:r>
            <w:r w:rsidR="007F7412" w:rsidRPr="00BA6862">
              <w:rPr>
                <w:rFonts w:cs="v4.2.0"/>
              </w:rPr>
              <w:t>3.2MHz</w:t>
            </w:r>
          </w:p>
        </w:tc>
        <w:tc>
          <w:tcPr>
            <w:tcW w:w="2693" w:type="dxa"/>
          </w:tcPr>
          <w:p w14:paraId="480FB9EE" w14:textId="77777777" w:rsidR="007F7412" w:rsidRPr="00BA6862" w:rsidRDefault="007F7412">
            <w:pPr>
              <w:pStyle w:val="TAL"/>
              <w:rPr>
                <w:rFonts w:cs="v4.2.0"/>
              </w:rPr>
            </w:pPr>
            <w:r w:rsidRPr="00BA6862">
              <w:rPr>
                <w:rFonts w:cs="v4.2.0"/>
              </w:rPr>
              <w:t>Narrow band CDMA signal with one code</w:t>
            </w:r>
          </w:p>
        </w:tc>
      </w:tr>
      <w:tr w:rsidR="007F7412" w:rsidRPr="00BA6862" w14:paraId="7E2CB011" w14:textId="77777777">
        <w:tc>
          <w:tcPr>
            <w:tcW w:w="1890" w:type="dxa"/>
          </w:tcPr>
          <w:p w14:paraId="64B6A23B" w14:textId="77777777" w:rsidR="007F7412" w:rsidRPr="00BA6862" w:rsidRDefault="007F7412">
            <w:pPr>
              <w:pStyle w:val="TAC"/>
              <w:rPr>
                <w:rFonts w:cs="v4.2.0"/>
              </w:rPr>
            </w:pPr>
            <w:r w:rsidRPr="00BA6862">
              <w:rPr>
                <w:rFonts w:cs="v4.2.0"/>
              </w:rPr>
              <w:t>1 - 1830 MHz,</w:t>
            </w:r>
          </w:p>
          <w:p w14:paraId="4D7AA233" w14:textId="77777777" w:rsidR="007F7412" w:rsidRPr="00BA6862" w:rsidRDefault="007F7412">
            <w:pPr>
              <w:pStyle w:val="TAC"/>
              <w:rPr>
                <w:rFonts w:cs="v4.2.0"/>
              </w:rPr>
            </w:pPr>
            <w:r w:rsidRPr="00BA6862">
              <w:rPr>
                <w:rFonts w:cs="v4.2.0"/>
              </w:rPr>
              <w:t>2010 - 12750 MHz</w:t>
            </w:r>
          </w:p>
        </w:tc>
        <w:tc>
          <w:tcPr>
            <w:tcW w:w="1371" w:type="dxa"/>
          </w:tcPr>
          <w:p w14:paraId="74AD6686" w14:textId="77777777" w:rsidR="007F7412" w:rsidRPr="00BA6862" w:rsidRDefault="007F7412">
            <w:pPr>
              <w:pStyle w:val="TAC"/>
              <w:rPr>
                <w:rFonts w:cs="v4.2.0"/>
              </w:rPr>
            </w:pPr>
            <w:r w:rsidRPr="00BA6862">
              <w:rPr>
                <w:rFonts w:cs="v4.2.0"/>
              </w:rPr>
              <w:t>-15 dBm</w:t>
            </w:r>
          </w:p>
        </w:tc>
        <w:tc>
          <w:tcPr>
            <w:tcW w:w="1701" w:type="dxa"/>
          </w:tcPr>
          <w:p w14:paraId="3B432761" w14:textId="77777777" w:rsidR="007F7412" w:rsidRPr="00BA6862" w:rsidRDefault="007F7412">
            <w:pPr>
              <w:pStyle w:val="TAC"/>
              <w:rPr>
                <w:rFonts w:cs="v4.2.0"/>
              </w:rPr>
            </w:pPr>
            <w:r w:rsidRPr="00BA6862">
              <w:rPr>
                <w:rFonts w:cs="v4.2.0"/>
              </w:rPr>
              <w:t>-104 dBm</w:t>
            </w:r>
          </w:p>
        </w:tc>
        <w:tc>
          <w:tcPr>
            <w:tcW w:w="2126" w:type="dxa"/>
          </w:tcPr>
          <w:p w14:paraId="1A4A8217" w14:textId="77777777" w:rsidR="007F7412" w:rsidRPr="00BA6862" w:rsidRDefault="007F7412">
            <w:pPr>
              <w:pStyle w:val="TAC"/>
              <w:rPr>
                <w:rFonts w:cs="v4.2.0"/>
              </w:rPr>
            </w:pPr>
            <w:r w:rsidRPr="00BA6862">
              <w:rPr>
                <w:rFonts w:cs="v4.2.0"/>
              </w:rPr>
              <w:sym w:font="Symbol" w:char="F0BE"/>
            </w:r>
          </w:p>
        </w:tc>
        <w:tc>
          <w:tcPr>
            <w:tcW w:w="2693" w:type="dxa"/>
          </w:tcPr>
          <w:p w14:paraId="376D7BA1" w14:textId="77777777" w:rsidR="007F7412" w:rsidRPr="00BA6862" w:rsidRDefault="007F7412">
            <w:pPr>
              <w:pStyle w:val="TAL"/>
              <w:rPr>
                <w:rFonts w:cs="v4.2.0"/>
              </w:rPr>
            </w:pPr>
            <w:r w:rsidRPr="00BA6862">
              <w:rPr>
                <w:rFonts w:cs="v4.2.0"/>
              </w:rPr>
              <w:t>CW carrier</w:t>
            </w:r>
          </w:p>
        </w:tc>
      </w:tr>
      <w:tr w:rsidR="00851DDE" w:rsidRPr="00BA6862" w14:paraId="1E55BDFD" w14:textId="77777777">
        <w:tc>
          <w:tcPr>
            <w:tcW w:w="9781" w:type="dxa"/>
            <w:gridSpan w:val="5"/>
          </w:tcPr>
          <w:p w14:paraId="136B818D" w14:textId="77777777" w:rsidR="00851DDE" w:rsidRPr="00BA6862" w:rsidRDefault="00851DDE" w:rsidP="00851DDE">
            <w:pPr>
              <w:pStyle w:val="TAN"/>
            </w:pPr>
            <w:r w:rsidRPr="00BA6862">
              <w:t>NOTE*:</w:t>
            </w:r>
            <w:r w:rsidRPr="00BA6862">
              <w:tab/>
              <w:t>For BS capable of multi-band operation, in case the interfering signal for in-band blocking is not in the in-band blocking frequency range of the operating band where the wanted signal is present, the wanted signal mean power shall not exceed -108.6dBm.</w:t>
            </w:r>
          </w:p>
        </w:tc>
      </w:tr>
    </w:tbl>
    <w:p w14:paraId="5A665C7D" w14:textId="77777777" w:rsidR="007F7412" w:rsidRPr="00AA0BEB" w:rsidRDefault="007F7412">
      <w:pPr>
        <w:rPr>
          <w:rFonts w:cs="v4.2.0"/>
        </w:rPr>
      </w:pPr>
    </w:p>
    <w:p w14:paraId="23F70F7D" w14:textId="77777777" w:rsidR="007F7412" w:rsidRPr="00AA0BEB" w:rsidRDefault="007F7412">
      <w:pPr>
        <w:pStyle w:val="TH"/>
        <w:outlineLvl w:val="0"/>
        <w:rPr>
          <w:rFonts w:cs="v4.2.0"/>
        </w:rPr>
      </w:pPr>
      <w:r w:rsidRPr="00AA0BEB">
        <w:rPr>
          <w:rFonts w:cs="v4.2.0"/>
        </w:rPr>
        <w:t>Table 7.4A1(c): Blocking requirements for Wide Area BS in operating bands defined in 5.2(c)</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371"/>
        <w:gridCol w:w="1701"/>
        <w:gridCol w:w="2126"/>
        <w:gridCol w:w="2693"/>
      </w:tblGrid>
      <w:tr w:rsidR="007F7412" w:rsidRPr="00BA6862" w14:paraId="3C2C787F" w14:textId="77777777">
        <w:tc>
          <w:tcPr>
            <w:tcW w:w="1890" w:type="dxa"/>
          </w:tcPr>
          <w:p w14:paraId="5819ED59" w14:textId="77777777" w:rsidR="007F7412" w:rsidRPr="00BA6862" w:rsidRDefault="007F7412">
            <w:pPr>
              <w:pStyle w:val="TAH"/>
              <w:rPr>
                <w:rFonts w:cs="v4.2.0"/>
              </w:rPr>
            </w:pPr>
            <w:r w:rsidRPr="00BA6862">
              <w:rPr>
                <w:rFonts w:cs="v4.2.0"/>
              </w:rPr>
              <w:t>Center Frequency of Interfering Signal</w:t>
            </w:r>
          </w:p>
        </w:tc>
        <w:tc>
          <w:tcPr>
            <w:tcW w:w="1371" w:type="dxa"/>
          </w:tcPr>
          <w:p w14:paraId="75B35F59" w14:textId="77777777" w:rsidR="007F7412" w:rsidRPr="00BA6862" w:rsidRDefault="007F7412">
            <w:pPr>
              <w:pStyle w:val="TAH"/>
              <w:rPr>
                <w:rFonts w:cs="v4.2.0"/>
              </w:rPr>
            </w:pPr>
            <w:r w:rsidRPr="00BA6862">
              <w:rPr>
                <w:rFonts w:cs="v4.2.0"/>
              </w:rPr>
              <w:t>Interfering Signal Mean Power</w:t>
            </w:r>
          </w:p>
        </w:tc>
        <w:tc>
          <w:tcPr>
            <w:tcW w:w="1701" w:type="dxa"/>
          </w:tcPr>
          <w:p w14:paraId="7D5DC85F" w14:textId="77777777" w:rsidR="007F7412" w:rsidRPr="00BA6862" w:rsidRDefault="007F7412">
            <w:pPr>
              <w:pStyle w:val="TAH"/>
              <w:rPr>
                <w:rFonts w:cs="v4.2.0"/>
              </w:rPr>
            </w:pPr>
            <w:r w:rsidRPr="00BA6862">
              <w:rPr>
                <w:rFonts w:cs="v4.2.0"/>
              </w:rPr>
              <w:t>Wanted Signal Mean Power</w:t>
            </w:r>
          </w:p>
        </w:tc>
        <w:tc>
          <w:tcPr>
            <w:tcW w:w="2126" w:type="dxa"/>
          </w:tcPr>
          <w:p w14:paraId="11DCEC36" w14:textId="77777777" w:rsidR="007F7412" w:rsidRPr="00BA6862" w:rsidRDefault="007F7412">
            <w:pPr>
              <w:pStyle w:val="TAH"/>
              <w:rPr>
                <w:rFonts w:cs="v4.2.0"/>
              </w:rPr>
            </w:pPr>
            <w:r w:rsidRPr="00BA6862">
              <w:rPr>
                <w:rFonts w:cs="v4.2.0"/>
              </w:rPr>
              <w:t>Minimum Offset of Interfering Signal</w:t>
            </w:r>
          </w:p>
        </w:tc>
        <w:tc>
          <w:tcPr>
            <w:tcW w:w="2693" w:type="dxa"/>
          </w:tcPr>
          <w:p w14:paraId="635E854B" w14:textId="77777777" w:rsidR="007F7412" w:rsidRPr="00BA6862" w:rsidRDefault="007F7412">
            <w:pPr>
              <w:pStyle w:val="TAH"/>
              <w:rPr>
                <w:rFonts w:cs="v4.2.0"/>
              </w:rPr>
            </w:pPr>
            <w:r w:rsidRPr="00BA6862">
              <w:rPr>
                <w:rFonts w:cs="v4.2.0"/>
              </w:rPr>
              <w:t>Type of Interfering Signal</w:t>
            </w:r>
          </w:p>
        </w:tc>
      </w:tr>
      <w:tr w:rsidR="007F7412" w:rsidRPr="00BA6862" w14:paraId="06E97439" w14:textId="77777777">
        <w:trPr>
          <w:cantSplit/>
          <w:trHeight w:val="490"/>
        </w:trPr>
        <w:tc>
          <w:tcPr>
            <w:tcW w:w="1890" w:type="dxa"/>
          </w:tcPr>
          <w:p w14:paraId="11176958" w14:textId="77777777" w:rsidR="007F7412" w:rsidRPr="00BA6862" w:rsidRDefault="007F7412">
            <w:pPr>
              <w:pStyle w:val="TAC"/>
              <w:rPr>
                <w:rFonts w:cs="v4.2.0"/>
              </w:rPr>
            </w:pPr>
            <w:r w:rsidRPr="00BA6862">
              <w:rPr>
                <w:rFonts w:cs="v4.2.0"/>
              </w:rPr>
              <w:t>1910 - 1930 MHz</w:t>
            </w:r>
          </w:p>
        </w:tc>
        <w:tc>
          <w:tcPr>
            <w:tcW w:w="1371" w:type="dxa"/>
          </w:tcPr>
          <w:p w14:paraId="4A311A34" w14:textId="77777777" w:rsidR="007F7412" w:rsidRPr="00BA6862" w:rsidRDefault="007F7412">
            <w:pPr>
              <w:pStyle w:val="TAC"/>
              <w:rPr>
                <w:rFonts w:cs="v4.2.0"/>
              </w:rPr>
            </w:pPr>
            <w:r w:rsidRPr="00BA6862">
              <w:rPr>
                <w:rFonts w:cs="v4.2.0"/>
              </w:rPr>
              <w:t>-40dBm</w:t>
            </w:r>
          </w:p>
        </w:tc>
        <w:tc>
          <w:tcPr>
            <w:tcW w:w="1701" w:type="dxa"/>
          </w:tcPr>
          <w:p w14:paraId="58C7106F" w14:textId="77777777" w:rsidR="007F7412" w:rsidRPr="00BA6862" w:rsidRDefault="007F7412">
            <w:pPr>
              <w:pStyle w:val="TAC"/>
              <w:rPr>
                <w:rFonts w:cs="v4.2.0"/>
              </w:rPr>
            </w:pPr>
            <w:r w:rsidRPr="00BA6862">
              <w:rPr>
                <w:rFonts w:cs="v4.2.0"/>
              </w:rPr>
              <w:t>-104 dBm</w:t>
            </w:r>
          </w:p>
        </w:tc>
        <w:tc>
          <w:tcPr>
            <w:tcW w:w="2126" w:type="dxa"/>
          </w:tcPr>
          <w:p w14:paraId="67CE6077" w14:textId="77777777" w:rsidR="007F7412" w:rsidRPr="00BA6862" w:rsidRDefault="002266B4">
            <w:pPr>
              <w:pStyle w:val="TAC"/>
              <w:rPr>
                <w:rFonts w:cs="v4.2.0"/>
              </w:rPr>
            </w:pPr>
            <w:r w:rsidRPr="00BA6862">
              <w:rPr>
                <w:rFonts w:cs="v4.2.0"/>
              </w:rPr>
              <w:t>±</w:t>
            </w:r>
            <w:r w:rsidR="007F7412" w:rsidRPr="00BA6862">
              <w:rPr>
                <w:rFonts w:cs="v4.2.0"/>
              </w:rPr>
              <w:t>3.2MHz</w:t>
            </w:r>
          </w:p>
        </w:tc>
        <w:tc>
          <w:tcPr>
            <w:tcW w:w="2693" w:type="dxa"/>
          </w:tcPr>
          <w:p w14:paraId="7357B5E1" w14:textId="77777777" w:rsidR="007F7412" w:rsidRPr="00BA6862" w:rsidRDefault="007F7412">
            <w:pPr>
              <w:pStyle w:val="TAL"/>
              <w:rPr>
                <w:rFonts w:cs="v4.2.0"/>
              </w:rPr>
            </w:pPr>
            <w:r w:rsidRPr="00BA6862">
              <w:rPr>
                <w:rFonts w:cs="v4.2.0"/>
              </w:rPr>
              <w:t>Narrow band CDMA signal with one code</w:t>
            </w:r>
          </w:p>
        </w:tc>
      </w:tr>
      <w:tr w:rsidR="007F7412" w:rsidRPr="00BA6862" w14:paraId="135A3A3A" w14:textId="77777777">
        <w:trPr>
          <w:cantSplit/>
          <w:trHeight w:val="490"/>
        </w:trPr>
        <w:tc>
          <w:tcPr>
            <w:tcW w:w="1890" w:type="dxa"/>
          </w:tcPr>
          <w:p w14:paraId="451C6F5F" w14:textId="77777777" w:rsidR="007F7412" w:rsidRPr="00BA6862" w:rsidRDefault="007F7412">
            <w:pPr>
              <w:pStyle w:val="TAC"/>
              <w:rPr>
                <w:rFonts w:cs="v4.2.0"/>
              </w:rPr>
            </w:pPr>
            <w:r w:rsidRPr="00BA6862">
              <w:rPr>
                <w:rFonts w:cs="v4.2.0"/>
              </w:rPr>
              <w:t>1890 - 1910 MHz,</w:t>
            </w:r>
          </w:p>
          <w:p w14:paraId="6EE95FFB" w14:textId="77777777" w:rsidR="007F7412" w:rsidRPr="00BA6862" w:rsidRDefault="007F7412">
            <w:pPr>
              <w:pStyle w:val="TAC"/>
              <w:rPr>
                <w:rFonts w:cs="v4.2.0"/>
              </w:rPr>
            </w:pPr>
            <w:r w:rsidRPr="00BA6862">
              <w:rPr>
                <w:rFonts w:cs="v4.2.0"/>
              </w:rPr>
              <w:t>1930 - 1950 MHz</w:t>
            </w:r>
          </w:p>
        </w:tc>
        <w:tc>
          <w:tcPr>
            <w:tcW w:w="1371" w:type="dxa"/>
          </w:tcPr>
          <w:p w14:paraId="0A142389" w14:textId="77777777" w:rsidR="007F7412" w:rsidRPr="00BA6862" w:rsidRDefault="007F7412">
            <w:pPr>
              <w:pStyle w:val="TAC"/>
              <w:rPr>
                <w:rFonts w:cs="v4.2.0"/>
              </w:rPr>
            </w:pPr>
            <w:r w:rsidRPr="00BA6862">
              <w:rPr>
                <w:rFonts w:cs="v4.2.0"/>
              </w:rPr>
              <w:t>-40dBm</w:t>
            </w:r>
          </w:p>
        </w:tc>
        <w:tc>
          <w:tcPr>
            <w:tcW w:w="1701" w:type="dxa"/>
          </w:tcPr>
          <w:p w14:paraId="41A40248" w14:textId="77777777" w:rsidR="007F7412" w:rsidRPr="00BA6862" w:rsidRDefault="007F7412">
            <w:pPr>
              <w:pStyle w:val="TAC"/>
              <w:rPr>
                <w:rFonts w:cs="v4.2.0"/>
              </w:rPr>
            </w:pPr>
            <w:r w:rsidRPr="00BA6862">
              <w:rPr>
                <w:rFonts w:cs="v4.2.0"/>
              </w:rPr>
              <w:t>-104 dBm</w:t>
            </w:r>
          </w:p>
        </w:tc>
        <w:tc>
          <w:tcPr>
            <w:tcW w:w="2126" w:type="dxa"/>
          </w:tcPr>
          <w:p w14:paraId="4BF850E2" w14:textId="77777777" w:rsidR="007F7412" w:rsidRPr="00BA6862" w:rsidRDefault="002266B4">
            <w:pPr>
              <w:pStyle w:val="TAC"/>
              <w:rPr>
                <w:rFonts w:cs="v4.2.0"/>
              </w:rPr>
            </w:pPr>
            <w:r w:rsidRPr="00BA6862">
              <w:rPr>
                <w:rFonts w:cs="v4.2.0"/>
              </w:rPr>
              <w:t>±</w:t>
            </w:r>
            <w:r w:rsidR="007F7412" w:rsidRPr="00BA6862">
              <w:rPr>
                <w:rFonts w:cs="v4.2.0"/>
              </w:rPr>
              <w:t>3.2 MHz</w:t>
            </w:r>
          </w:p>
        </w:tc>
        <w:tc>
          <w:tcPr>
            <w:tcW w:w="2693" w:type="dxa"/>
          </w:tcPr>
          <w:p w14:paraId="1043C7F2" w14:textId="77777777" w:rsidR="007F7412" w:rsidRPr="00BA6862" w:rsidRDefault="007F7412">
            <w:pPr>
              <w:pStyle w:val="TAL"/>
              <w:rPr>
                <w:rFonts w:cs="v4.2.0"/>
              </w:rPr>
            </w:pPr>
            <w:r w:rsidRPr="00BA6862">
              <w:rPr>
                <w:rFonts w:cs="v4.2.0"/>
              </w:rPr>
              <w:t>Narrow band CDMA signal with one code</w:t>
            </w:r>
          </w:p>
        </w:tc>
      </w:tr>
      <w:tr w:rsidR="007F7412" w:rsidRPr="00BA6862" w14:paraId="0B27DAFF" w14:textId="77777777">
        <w:tc>
          <w:tcPr>
            <w:tcW w:w="1890" w:type="dxa"/>
          </w:tcPr>
          <w:p w14:paraId="0778761A" w14:textId="77777777" w:rsidR="007F7412" w:rsidRPr="00BA6862" w:rsidRDefault="007F7412">
            <w:pPr>
              <w:pStyle w:val="TAC"/>
              <w:rPr>
                <w:rFonts w:cs="v4.2.0"/>
              </w:rPr>
            </w:pPr>
            <w:r w:rsidRPr="00BA6862">
              <w:rPr>
                <w:rFonts w:cs="v4.2.0"/>
              </w:rPr>
              <w:t>1 - 1890 MHz,</w:t>
            </w:r>
          </w:p>
          <w:p w14:paraId="33576B4F" w14:textId="77777777" w:rsidR="007F7412" w:rsidRPr="00BA6862" w:rsidRDefault="007F7412">
            <w:pPr>
              <w:pStyle w:val="TAC"/>
              <w:rPr>
                <w:rFonts w:cs="v4.2.0"/>
              </w:rPr>
            </w:pPr>
            <w:r w:rsidRPr="00BA6862">
              <w:rPr>
                <w:rFonts w:cs="v4.2.0"/>
              </w:rPr>
              <w:t>1950 - 12750 MHz</w:t>
            </w:r>
          </w:p>
        </w:tc>
        <w:tc>
          <w:tcPr>
            <w:tcW w:w="1371" w:type="dxa"/>
          </w:tcPr>
          <w:p w14:paraId="3BBC8174" w14:textId="77777777" w:rsidR="007F7412" w:rsidRPr="00BA6862" w:rsidRDefault="007F7412">
            <w:pPr>
              <w:pStyle w:val="TAC"/>
              <w:rPr>
                <w:rFonts w:cs="v4.2.0"/>
              </w:rPr>
            </w:pPr>
            <w:r w:rsidRPr="00BA6862">
              <w:rPr>
                <w:rFonts w:cs="v4.2.0"/>
              </w:rPr>
              <w:t>-15 dBm</w:t>
            </w:r>
          </w:p>
        </w:tc>
        <w:tc>
          <w:tcPr>
            <w:tcW w:w="1701" w:type="dxa"/>
          </w:tcPr>
          <w:p w14:paraId="49BF0B1E" w14:textId="77777777" w:rsidR="007F7412" w:rsidRPr="00BA6862" w:rsidRDefault="007F7412">
            <w:pPr>
              <w:pStyle w:val="TAC"/>
              <w:rPr>
                <w:rFonts w:cs="v4.2.0"/>
              </w:rPr>
            </w:pPr>
            <w:r w:rsidRPr="00BA6862">
              <w:rPr>
                <w:rFonts w:cs="v4.2.0"/>
              </w:rPr>
              <w:t>-104 dBm</w:t>
            </w:r>
          </w:p>
        </w:tc>
        <w:tc>
          <w:tcPr>
            <w:tcW w:w="2126" w:type="dxa"/>
          </w:tcPr>
          <w:p w14:paraId="411A5EC8" w14:textId="77777777" w:rsidR="007F7412" w:rsidRPr="00BA6862" w:rsidRDefault="007F7412">
            <w:pPr>
              <w:pStyle w:val="TAC"/>
              <w:rPr>
                <w:rFonts w:cs="v4.2.0"/>
              </w:rPr>
            </w:pPr>
            <w:r w:rsidRPr="00BA6862">
              <w:rPr>
                <w:rFonts w:cs="v4.2.0"/>
              </w:rPr>
              <w:sym w:font="Symbol" w:char="F0BE"/>
            </w:r>
          </w:p>
        </w:tc>
        <w:tc>
          <w:tcPr>
            <w:tcW w:w="2693" w:type="dxa"/>
          </w:tcPr>
          <w:p w14:paraId="2BB2F32D" w14:textId="77777777" w:rsidR="007F7412" w:rsidRPr="00BA6862" w:rsidRDefault="007F7412">
            <w:pPr>
              <w:pStyle w:val="TAL"/>
              <w:rPr>
                <w:rFonts w:cs="v4.2.0"/>
              </w:rPr>
            </w:pPr>
            <w:r w:rsidRPr="00BA6862">
              <w:rPr>
                <w:rFonts w:cs="v4.2.0"/>
              </w:rPr>
              <w:t>CW carrier</w:t>
            </w:r>
          </w:p>
        </w:tc>
      </w:tr>
      <w:tr w:rsidR="00851DDE" w:rsidRPr="00BA6862" w14:paraId="5D520FAF" w14:textId="77777777">
        <w:tc>
          <w:tcPr>
            <w:tcW w:w="9781" w:type="dxa"/>
            <w:gridSpan w:val="5"/>
          </w:tcPr>
          <w:p w14:paraId="13090D5B" w14:textId="77777777" w:rsidR="00851DDE" w:rsidRPr="00BA6862" w:rsidRDefault="00851DDE" w:rsidP="00851DDE">
            <w:pPr>
              <w:pStyle w:val="TAN"/>
            </w:pPr>
            <w:r w:rsidRPr="00BA6862">
              <w:t>NOTE*:</w:t>
            </w:r>
            <w:r w:rsidRPr="00BA6862">
              <w:tab/>
              <w:t>For BS capable of multi-band operation, in case the interfering signal for in-band blocking is not in the in-band blocking frequency range of the operating band where the wanted signal is present, the wanted signal mean power shall not exceed -108.6dBm.</w:t>
            </w:r>
          </w:p>
        </w:tc>
      </w:tr>
    </w:tbl>
    <w:p w14:paraId="30308C2F" w14:textId="77777777" w:rsidR="007F7412" w:rsidRPr="00AA0BEB" w:rsidRDefault="007F7412">
      <w:pPr>
        <w:rPr>
          <w:rFonts w:cs="v4.2.0"/>
        </w:rPr>
      </w:pPr>
    </w:p>
    <w:p w14:paraId="517EB839" w14:textId="77777777" w:rsidR="007F7412" w:rsidRPr="00AA0BEB" w:rsidRDefault="007F7412">
      <w:pPr>
        <w:pStyle w:val="TH"/>
        <w:outlineLvl w:val="0"/>
        <w:rPr>
          <w:rFonts w:cs="v4.2.0"/>
        </w:rPr>
      </w:pPr>
      <w:r w:rsidRPr="00AA0BEB">
        <w:rPr>
          <w:rFonts w:cs="v4.2.0"/>
        </w:rPr>
        <w:t>Table 7.4A1(</w:t>
      </w:r>
      <w:r w:rsidRPr="00AA0BEB">
        <w:rPr>
          <w:rFonts w:cs="v4.2.0"/>
          <w:lang w:eastAsia="zh-CN"/>
        </w:rPr>
        <w:t>d</w:t>
      </w:r>
      <w:r w:rsidRPr="00AA0BEB">
        <w:rPr>
          <w:rFonts w:cs="v4.2.0"/>
        </w:rPr>
        <w:t>): Blocking requirements for Wide Area BS in operating bands defined in 5.2(</w:t>
      </w:r>
      <w:r w:rsidRPr="00AA0BEB">
        <w:rPr>
          <w:rFonts w:cs="v4.2.0"/>
          <w:lang w:eastAsia="zh-CN"/>
        </w:rPr>
        <w:t>d</w:t>
      </w:r>
      <w:r w:rsidRPr="00AA0BEB">
        <w:rPr>
          <w:rFonts w:cs="v4.2.0"/>
        </w:rPr>
        <w:t>)</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371"/>
        <w:gridCol w:w="1701"/>
        <w:gridCol w:w="2126"/>
        <w:gridCol w:w="2693"/>
      </w:tblGrid>
      <w:tr w:rsidR="007F7412" w:rsidRPr="00BA6862" w14:paraId="0A1FCD0E" w14:textId="77777777">
        <w:tc>
          <w:tcPr>
            <w:tcW w:w="1890" w:type="dxa"/>
          </w:tcPr>
          <w:p w14:paraId="056E31AF" w14:textId="77777777" w:rsidR="007F7412" w:rsidRPr="00BA6862" w:rsidRDefault="007F7412">
            <w:pPr>
              <w:pStyle w:val="TAH"/>
              <w:rPr>
                <w:rFonts w:cs="v4.2.0"/>
              </w:rPr>
            </w:pPr>
            <w:r w:rsidRPr="00BA6862">
              <w:rPr>
                <w:rFonts w:cs="v4.2.0"/>
              </w:rPr>
              <w:t>Center Frequency of Interfering Signal</w:t>
            </w:r>
          </w:p>
        </w:tc>
        <w:tc>
          <w:tcPr>
            <w:tcW w:w="1371" w:type="dxa"/>
          </w:tcPr>
          <w:p w14:paraId="6F74CB48" w14:textId="77777777" w:rsidR="007F7412" w:rsidRPr="00BA6862" w:rsidRDefault="007F7412">
            <w:pPr>
              <w:pStyle w:val="TAH"/>
              <w:rPr>
                <w:rFonts w:cs="v4.2.0"/>
              </w:rPr>
            </w:pPr>
            <w:r w:rsidRPr="00BA6862">
              <w:rPr>
                <w:rFonts w:cs="v4.2.0"/>
              </w:rPr>
              <w:t>Interfering Signal Mean Power</w:t>
            </w:r>
          </w:p>
        </w:tc>
        <w:tc>
          <w:tcPr>
            <w:tcW w:w="1701" w:type="dxa"/>
          </w:tcPr>
          <w:p w14:paraId="6EA778A6" w14:textId="77777777" w:rsidR="007F7412" w:rsidRPr="00BA6862" w:rsidRDefault="007F7412">
            <w:pPr>
              <w:pStyle w:val="TAH"/>
              <w:rPr>
                <w:rFonts w:cs="v4.2.0"/>
              </w:rPr>
            </w:pPr>
            <w:r w:rsidRPr="00BA6862">
              <w:rPr>
                <w:rFonts w:cs="v4.2.0"/>
              </w:rPr>
              <w:t>Wanted Signal Mean Power</w:t>
            </w:r>
          </w:p>
        </w:tc>
        <w:tc>
          <w:tcPr>
            <w:tcW w:w="2126" w:type="dxa"/>
          </w:tcPr>
          <w:p w14:paraId="29CC5CEF" w14:textId="77777777" w:rsidR="007F7412" w:rsidRPr="00BA6862" w:rsidRDefault="007F7412">
            <w:pPr>
              <w:pStyle w:val="TAH"/>
              <w:rPr>
                <w:rFonts w:cs="v4.2.0"/>
              </w:rPr>
            </w:pPr>
            <w:r w:rsidRPr="00BA6862">
              <w:rPr>
                <w:rFonts w:cs="v4.2.0"/>
              </w:rPr>
              <w:t>Minimum Offset of Interfering Signal</w:t>
            </w:r>
          </w:p>
        </w:tc>
        <w:tc>
          <w:tcPr>
            <w:tcW w:w="2693" w:type="dxa"/>
          </w:tcPr>
          <w:p w14:paraId="20161491" w14:textId="77777777" w:rsidR="007F7412" w:rsidRPr="00BA6862" w:rsidRDefault="007F7412">
            <w:pPr>
              <w:pStyle w:val="TAH"/>
              <w:rPr>
                <w:rFonts w:cs="v4.2.0"/>
              </w:rPr>
            </w:pPr>
            <w:r w:rsidRPr="00BA6862">
              <w:rPr>
                <w:rFonts w:cs="v4.2.0"/>
              </w:rPr>
              <w:t>Type of Interfering Signal</w:t>
            </w:r>
          </w:p>
        </w:tc>
      </w:tr>
      <w:tr w:rsidR="007F7412" w:rsidRPr="00BA6862" w14:paraId="41CD9B76" w14:textId="77777777">
        <w:trPr>
          <w:cantSplit/>
          <w:trHeight w:val="490"/>
        </w:trPr>
        <w:tc>
          <w:tcPr>
            <w:tcW w:w="1890" w:type="dxa"/>
          </w:tcPr>
          <w:p w14:paraId="010A456A" w14:textId="77777777" w:rsidR="007F7412" w:rsidRPr="00BA6862" w:rsidRDefault="007F7412">
            <w:pPr>
              <w:pStyle w:val="TAC"/>
              <w:rPr>
                <w:rFonts w:cs="v4.2.0"/>
              </w:rPr>
            </w:pPr>
            <w:r w:rsidRPr="00BA6862">
              <w:rPr>
                <w:rFonts w:cs="v4.2.0"/>
                <w:lang w:eastAsia="zh-CN"/>
              </w:rPr>
              <w:t>2570</w:t>
            </w:r>
            <w:r w:rsidRPr="00BA6862">
              <w:rPr>
                <w:rFonts w:cs="v4.2.0"/>
              </w:rPr>
              <w:t xml:space="preserve"> - </w:t>
            </w:r>
            <w:r w:rsidRPr="00BA6862">
              <w:rPr>
                <w:rFonts w:cs="v4.2.0"/>
                <w:lang w:eastAsia="zh-CN"/>
              </w:rPr>
              <w:t>262</w:t>
            </w:r>
            <w:r w:rsidRPr="00BA6862">
              <w:rPr>
                <w:rFonts w:cs="v4.2.0"/>
              </w:rPr>
              <w:t>0 MHz</w:t>
            </w:r>
          </w:p>
        </w:tc>
        <w:tc>
          <w:tcPr>
            <w:tcW w:w="1371" w:type="dxa"/>
          </w:tcPr>
          <w:p w14:paraId="0215B73F" w14:textId="77777777" w:rsidR="007F7412" w:rsidRPr="00BA6862" w:rsidRDefault="007F7412">
            <w:pPr>
              <w:pStyle w:val="TAC"/>
              <w:rPr>
                <w:rFonts w:cs="v4.2.0"/>
              </w:rPr>
            </w:pPr>
            <w:r w:rsidRPr="00BA6862">
              <w:rPr>
                <w:rFonts w:cs="v4.2.0"/>
              </w:rPr>
              <w:t>-40dBm</w:t>
            </w:r>
          </w:p>
        </w:tc>
        <w:tc>
          <w:tcPr>
            <w:tcW w:w="1701" w:type="dxa"/>
          </w:tcPr>
          <w:p w14:paraId="1623A729" w14:textId="77777777" w:rsidR="007F7412" w:rsidRPr="00BA6862" w:rsidRDefault="007F7412">
            <w:pPr>
              <w:pStyle w:val="TAC"/>
              <w:rPr>
                <w:rFonts w:cs="v4.2.0"/>
              </w:rPr>
            </w:pPr>
            <w:r w:rsidRPr="00BA6862">
              <w:rPr>
                <w:rFonts w:cs="v4.2.0"/>
              </w:rPr>
              <w:t>-104 dBm</w:t>
            </w:r>
          </w:p>
        </w:tc>
        <w:tc>
          <w:tcPr>
            <w:tcW w:w="2126" w:type="dxa"/>
          </w:tcPr>
          <w:p w14:paraId="70D08281" w14:textId="77777777" w:rsidR="007F7412" w:rsidRPr="00BA6862" w:rsidRDefault="002266B4">
            <w:pPr>
              <w:pStyle w:val="TAC"/>
              <w:rPr>
                <w:rFonts w:cs="v4.2.0"/>
              </w:rPr>
            </w:pPr>
            <w:r w:rsidRPr="00BA6862">
              <w:rPr>
                <w:rFonts w:cs="v4.2.0"/>
              </w:rPr>
              <w:t>±</w:t>
            </w:r>
            <w:r w:rsidR="007F7412" w:rsidRPr="00BA6862">
              <w:rPr>
                <w:rFonts w:cs="v4.2.0"/>
              </w:rPr>
              <w:t>3.2MHz</w:t>
            </w:r>
          </w:p>
        </w:tc>
        <w:tc>
          <w:tcPr>
            <w:tcW w:w="2693" w:type="dxa"/>
          </w:tcPr>
          <w:p w14:paraId="0A2B7FAC" w14:textId="77777777" w:rsidR="007F7412" w:rsidRPr="00BA6862" w:rsidRDefault="007F7412">
            <w:pPr>
              <w:pStyle w:val="TAL"/>
              <w:rPr>
                <w:rFonts w:cs="v4.2.0"/>
              </w:rPr>
            </w:pPr>
            <w:r w:rsidRPr="00BA6862">
              <w:rPr>
                <w:rFonts w:cs="v4.2.0"/>
              </w:rPr>
              <w:t>Narrow band CDMA signal with one code</w:t>
            </w:r>
          </w:p>
        </w:tc>
      </w:tr>
      <w:tr w:rsidR="007F7412" w:rsidRPr="00BA6862" w14:paraId="37047520" w14:textId="77777777">
        <w:trPr>
          <w:cantSplit/>
          <w:trHeight w:val="490"/>
        </w:trPr>
        <w:tc>
          <w:tcPr>
            <w:tcW w:w="1890" w:type="dxa"/>
          </w:tcPr>
          <w:p w14:paraId="07D1DDA1" w14:textId="77777777" w:rsidR="007F7412" w:rsidRPr="00BA6862" w:rsidRDefault="007F7412">
            <w:pPr>
              <w:pStyle w:val="TAC"/>
              <w:rPr>
                <w:rFonts w:cs="v4.2.0"/>
              </w:rPr>
            </w:pPr>
            <w:r w:rsidRPr="00BA6862">
              <w:rPr>
                <w:rFonts w:cs="v4.2.0"/>
                <w:lang w:eastAsia="zh-CN"/>
              </w:rPr>
              <w:t>2500</w:t>
            </w:r>
            <w:r w:rsidRPr="00BA6862">
              <w:rPr>
                <w:rFonts w:cs="v4.2.0"/>
              </w:rPr>
              <w:t xml:space="preserve"> - </w:t>
            </w:r>
            <w:r w:rsidRPr="00BA6862">
              <w:rPr>
                <w:rFonts w:cs="v4.2.0"/>
                <w:lang w:eastAsia="zh-CN"/>
              </w:rPr>
              <w:t>2570</w:t>
            </w:r>
            <w:r w:rsidRPr="00BA6862">
              <w:rPr>
                <w:rFonts w:cs="v4.2.0"/>
              </w:rPr>
              <w:t xml:space="preserve"> MHz,</w:t>
            </w:r>
          </w:p>
          <w:p w14:paraId="19302236" w14:textId="77777777" w:rsidR="007F7412" w:rsidRPr="00BA6862" w:rsidRDefault="007F7412">
            <w:pPr>
              <w:pStyle w:val="TAC"/>
              <w:rPr>
                <w:rFonts w:cs="v4.2.0"/>
              </w:rPr>
            </w:pPr>
            <w:r w:rsidRPr="00BA6862">
              <w:rPr>
                <w:rFonts w:cs="v4.2.0"/>
                <w:lang w:eastAsia="zh-CN"/>
              </w:rPr>
              <w:t>2620</w:t>
            </w:r>
            <w:r w:rsidRPr="00BA6862">
              <w:rPr>
                <w:rFonts w:cs="v4.2.0"/>
              </w:rPr>
              <w:t xml:space="preserve"> - </w:t>
            </w:r>
            <w:r w:rsidRPr="00BA6862">
              <w:rPr>
                <w:rFonts w:cs="v4.2.0"/>
                <w:lang w:eastAsia="zh-CN"/>
              </w:rPr>
              <w:t>2690</w:t>
            </w:r>
            <w:r w:rsidRPr="00BA6862">
              <w:rPr>
                <w:rFonts w:cs="v4.2.0"/>
              </w:rPr>
              <w:t xml:space="preserve"> MHz</w:t>
            </w:r>
          </w:p>
        </w:tc>
        <w:tc>
          <w:tcPr>
            <w:tcW w:w="1371" w:type="dxa"/>
          </w:tcPr>
          <w:p w14:paraId="669D3859" w14:textId="77777777" w:rsidR="007F7412" w:rsidRPr="00BA6862" w:rsidRDefault="007F7412">
            <w:pPr>
              <w:pStyle w:val="TAC"/>
              <w:rPr>
                <w:rFonts w:cs="v4.2.0"/>
              </w:rPr>
            </w:pPr>
            <w:r w:rsidRPr="00BA6862">
              <w:rPr>
                <w:rFonts w:cs="v4.2.0"/>
              </w:rPr>
              <w:t>-40dBm</w:t>
            </w:r>
          </w:p>
        </w:tc>
        <w:tc>
          <w:tcPr>
            <w:tcW w:w="1701" w:type="dxa"/>
          </w:tcPr>
          <w:p w14:paraId="38879A28" w14:textId="77777777" w:rsidR="007F7412" w:rsidRPr="00BA6862" w:rsidRDefault="007F7412">
            <w:pPr>
              <w:pStyle w:val="TAC"/>
              <w:rPr>
                <w:rFonts w:cs="v4.2.0"/>
              </w:rPr>
            </w:pPr>
            <w:r w:rsidRPr="00BA6862">
              <w:rPr>
                <w:rFonts w:cs="v4.2.0"/>
              </w:rPr>
              <w:t>-104 dBm</w:t>
            </w:r>
          </w:p>
        </w:tc>
        <w:tc>
          <w:tcPr>
            <w:tcW w:w="2126" w:type="dxa"/>
          </w:tcPr>
          <w:p w14:paraId="4531B29E" w14:textId="77777777" w:rsidR="007F7412" w:rsidRPr="00BA6862" w:rsidRDefault="002266B4">
            <w:pPr>
              <w:pStyle w:val="TAC"/>
              <w:rPr>
                <w:rFonts w:cs="v4.2.0"/>
              </w:rPr>
            </w:pPr>
            <w:r w:rsidRPr="00BA6862">
              <w:rPr>
                <w:rFonts w:cs="v4.2.0"/>
              </w:rPr>
              <w:t>±</w:t>
            </w:r>
            <w:r w:rsidR="007F7412" w:rsidRPr="00BA6862">
              <w:rPr>
                <w:rFonts w:cs="v4.2.0"/>
              </w:rPr>
              <w:t>3.2 MHz</w:t>
            </w:r>
          </w:p>
        </w:tc>
        <w:tc>
          <w:tcPr>
            <w:tcW w:w="2693" w:type="dxa"/>
          </w:tcPr>
          <w:p w14:paraId="1E9E392F" w14:textId="77777777" w:rsidR="007F7412" w:rsidRPr="00BA6862" w:rsidRDefault="007F7412">
            <w:pPr>
              <w:pStyle w:val="TAL"/>
              <w:rPr>
                <w:rFonts w:cs="v4.2.0"/>
              </w:rPr>
            </w:pPr>
            <w:r w:rsidRPr="00BA6862">
              <w:rPr>
                <w:rFonts w:cs="v4.2.0"/>
              </w:rPr>
              <w:t>Narrow band CDMA signal with one code</w:t>
            </w:r>
          </w:p>
        </w:tc>
      </w:tr>
      <w:tr w:rsidR="007F7412" w:rsidRPr="00BA6862" w14:paraId="4431D2A8" w14:textId="77777777">
        <w:tc>
          <w:tcPr>
            <w:tcW w:w="1890" w:type="dxa"/>
          </w:tcPr>
          <w:p w14:paraId="410E172E" w14:textId="77777777" w:rsidR="007F7412" w:rsidRPr="00BA6862" w:rsidRDefault="007F7412">
            <w:pPr>
              <w:pStyle w:val="TAC"/>
              <w:rPr>
                <w:rFonts w:cs="v4.2.0"/>
              </w:rPr>
            </w:pPr>
            <w:r w:rsidRPr="00BA6862">
              <w:rPr>
                <w:rFonts w:cs="v4.2.0"/>
              </w:rPr>
              <w:t xml:space="preserve">1 - </w:t>
            </w:r>
            <w:r w:rsidRPr="00BA6862">
              <w:rPr>
                <w:rFonts w:cs="v4.2.0"/>
                <w:lang w:eastAsia="zh-CN"/>
              </w:rPr>
              <w:t>2500</w:t>
            </w:r>
            <w:r w:rsidRPr="00BA6862">
              <w:rPr>
                <w:rFonts w:cs="v4.2.0"/>
              </w:rPr>
              <w:t xml:space="preserve"> MHz,</w:t>
            </w:r>
          </w:p>
          <w:p w14:paraId="549C0F49" w14:textId="77777777" w:rsidR="007F7412" w:rsidRPr="00BA6862" w:rsidRDefault="007F7412">
            <w:pPr>
              <w:pStyle w:val="TAC"/>
              <w:rPr>
                <w:rFonts w:cs="v4.2.0"/>
              </w:rPr>
            </w:pPr>
            <w:r w:rsidRPr="00BA6862">
              <w:rPr>
                <w:rFonts w:cs="v4.2.0"/>
                <w:lang w:eastAsia="zh-CN"/>
              </w:rPr>
              <w:t>2690</w:t>
            </w:r>
            <w:r w:rsidRPr="00BA6862">
              <w:rPr>
                <w:rFonts w:cs="v4.2.0"/>
              </w:rPr>
              <w:t xml:space="preserve"> - 12750 MHz</w:t>
            </w:r>
          </w:p>
        </w:tc>
        <w:tc>
          <w:tcPr>
            <w:tcW w:w="1371" w:type="dxa"/>
          </w:tcPr>
          <w:p w14:paraId="0203399E" w14:textId="77777777" w:rsidR="007F7412" w:rsidRPr="00BA6862" w:rsidRDefault="007F7412">
            <w:pPr>
              <w:pStyle w:val="TAC"/>
              <w:rPr>
                <w:rFonts w:cs="v4.2.0"/>
              </w:rPr>
            </w:pPr>
            <w:r w:rsidRPr="00BA6862">
              <w:rPr>
                <w:rFonts w:cs="v4.2.0"/>
              </w:rPr>
              <w:t>-15 dBm</w:t>
            </w:r>
          </w:p>
        </w:tc>
        <w:tc>
          <w:tcPr>
            <w:tcW w:w="1701" w:type="dxa"/>
          </w:tcPr>
          <w:p w14:paraId="50C60A8F" w14:textId="77777777" w:rsidR="007F7412" w:rsidRPr="00BA6862" w:rsidRDefault="007F7412">
            <w:pPr>
              <w:pStyle w:val="TAC"/>
              <w:rPr>
                <w:rFonts w:cs="v4.2.0"/>
              </w:rPr>
            </w:pPr>
            <w:r w:rsidRPr="00BA6862">
              <w:rPr>
                <w:rFonts w:cs="v4.2.0"/>
              </w:rPr>
              <w:t>-104 dBm</w:t>
            </w:r>
          </w:p>
        </w:tc>
        <w:tc>
          <w:tcPr>
            <w:tcW w:w="2126" w:type="dxa"/>
          </w:tcPr>
          <w:p w14:paraId="588FF794" w14:textId="77777777" w:rsidR="007F7412" w:rsidRPr="00BA6862" w:rsidRDefault="007F7412">
            <w:pPr>
              <w:pStyle w:val="TAC"/>
              <w:rPr>
                <w:rFonts w:cs="v4.2.0"/>
              </w:rPr>
            </w:pPr>
            <w:r w:rsidRPr="00BA6862">
              <w:rPr>
                <w:rFonts w:cs="v4.2.0"/>
              </w:rPr>
              <w:sym w:font="Symbol" w:char="F0BE"/>
            </w:r>
          </w:p>
        </w:tc>
        <w:tc>
          <w:tcPr>
            <w:tcW w:w="2693" w:type="dxa"/>
          </w:tcPr>
          <w:p w14:paraId="2619BB43" w14:textId="77777777" w:rsidR="007F7412" w:rsidRPr="00BA6862" w:rsidRDefault="007F7412">
            <w:pPr>
              <w:pStyle w:val="TAL"/>
              <w:rPr>
                <w:rFonts w:cs="v4.2.0"/>
              </w:rPr>
            </w:pPr>
            <w:r w:rsidRPr="00BA6862">
              <w:rPr>
                <w:rFonts w:cs="v4.2.0"/>
              </w:rPr>
              <w:t>CW carrier</w:t>
            </w:r>
          </w:p>
        </w:tc>
      </w:tr>
      <w:tr w:rsidR="00851DDE" w:rsidRPr="00BA6862" w14:paraId="1B416CC2" w14:textId="77777777">
        <w:tc>
          <w:tcPr>
            <w:tcW w:w="9781" w:type="dxa"/>
            <w:gridSpan w:val="5"/>
          </w:tcPr>
          <w:p w14:paraId="466B3E4A" w14:textId="77777777" w:rsidR="00851DDE" w:rsidRPr="00BA6862" w:rsidRDefault="00851DDE" w:rsidP="00851DDE">
            <w:pPr>
              <w:pStyle w:val="TAN"/>
            </w:pPr>
            <w:r w:rsidRPr="00BA6862">
              <w:t>NOTE*:</w:t>
            </w:r>
            <w:r w:rsidRPr="00BA6862">
              <w:tab/>
              <w:t>For BS capable of multi-band operation, in case the interfering signal for in-band blocking is not in the in-band blocking frequency range of the operating band where the wanted signal is present, the wanted signal mean power shall not exceed -108.6dBm.</w:t>
            </w:r>
          </w:p>
        </w:tc>
      </w:tr>
    </w:tbl>
    <w:p w14:paraId="37F61A14" w14:textId="77777777" w:rsidR="007F7412" w:rsidRPr="00AA0BEB" w:rsidRDefault="007F7412">
      <w:pPr>
        <w:rPr>
          <w:rFonts w:cs="v4.2.0"/>
        </w:rPr>
      </w:pPr>
    </w:p>
    <w:p w14:paraId="775355AB" w14:textId="77777777" w:rsidR="008F4C62" w:rsidRPr="00AA0BEB" w:rsidRDefault="008F4C62" w:rsidP="008F4C62">
      <w:pPr>
        <w:pStyle w:val="TH"/>
        <w:outlineLvl w:val="0"/>
        <w:rPr>
          <w:rFonts w:cs="v4.2.0"/>
        </w:rPr>
      </w:pPr>
      <w:r w:rsidRPr="00AA0BEB">
        <w:rPr>
          <w:rFonts w:cs="v4.2.0"/>
        </w:rPr>
        <w:t>Table 7.4A1(e): Blocking requirements for Wide Area BS in operating bands defined in 5.2(</w:t>
      </w:r>
      <w:r w:rsidRPr="00AA0BEB">
        <w:rPr>
          <w:rFonts w:cs="v4.2.0"/>
          <w:lang w:eastAsia="zh-CN"/>
        </w:rPr>
        <w:t>e</w:t>
      </w:r>
      <w:r w:rsidRPr="00AA0BEB">
        <w:rPr>
          <w:rFonts w:cs="v4.2.0"/>
        </w:rPr>
        <w:t>)</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371"/>
        <w:gridCol w:w="1701"/>
        <w:gridCol w:w="2126"/>
        <w:gridCol w:w="2693"/>
      </w:tblGrid>
      <w:tr w:rsidR="008F4C62" w:rsidRPr="00BA6862" w14:paraId="5A10FB07" w14:textId="77777777">
        <w:tc>
          <w:tcPr>
            <w:tcW w:w="1890" w:type="dxa"/>
          </w:tcPr>
          <w:p w14:paraId="530A6A3F" w14:textId="77777777" w:rsidR="008F4C62" w:rsidRPr="00BA6862" w:rsidRDefault="008F4C62" w:rsidP="00284E33">
            <w:pPr>
              <w:pStyle w:val="TAH"/>
              <w:rPr>
                <w:rFonts w:cs="v4.2.0"/>
              </w:rPr>
            </w:pPr>
            <w:r w:rsidRPr="00BA6862">
              <w:rPr>
                <w:rFonts w:cs="v4.2.0"/>
              </w:rPr>
              <w:t>Center Frequency of Interfering Signal</w:t>
            </w:r>
          </w:p>
        </w:tc>
        <w:tc>
          <w:tcPr>
            <w:tcW w:w="1371" w:type="dxa"/>
          </w:tcPr>
          <w:p w14:paraId="519AC6BB" w14:textId="77777777" w:rsidR="008F4C62" w:rsidRPr="00BA6862" w:rsidRDefault="008F4C62" w:rsidP="00284E33">
            <w:pPr>
              <w:pStyle w:val="TAH"/>
              <w:rPr>
                <w:rFonts w:cs="v4.2.0"/>
              </w:rPr>
            </w:pPr>
            <w:r w:rsidRPr="00BA6862">
              <w:rPr>
                <w:rFonts w:cs="v4.2.0"/>
              </w:rPr>
              <w:t>Interfering Signal Mean Power</w:t>
            </w:r>
          </w:p>
        </w:tc>
        <w:tc>
          <w:tcPr>
            <w:tcW w:w="1701" w:type="dxa"/>
          </w:tcPr>
          <w:p w14:paraId="39C6D797" w14:textId="77777777" w:rsidR="008F4C62" w:rsidRPr="00BA6862" w:rsidRDefault="008F4C62" w:rsidP="00284E33">
            <w:pPr>
              <w:pStyle w:val="TAH"/>
              <w:rPr>
                <w:rFonts w:cs="v4.2.0"/>
              </w:rPr>
            </w:pPr>
            <w:r w:rsidRPr="00BA6862">
              <w:rPr>
                <w:rFonts w:cs="v4.2.0"/>
              </w:rPr>
              <w:t>Wanted Signal Mean Power</w:t>
            </w:r>
          </w:p>
        </w:tc>
        <w:tc>
          <w:tcPr>
            <w:tcW w:w="2126" w:type="dxa"/>
          </w:tcPr>
          <w:p w14:paraId="1C4985AA" w14:textId="77777777" w:rsidR="008F4C62" w:rsidRPr="00BA6862" w:rsidRDefault="008F4C62" w:rsidP="00284E33">
            <w:pPr>
              <w:pStyle w:val="TAH"/>
              <w:rPr>
                <w:rFonts w:cs="v4.2.0"/>
              </w:rPr>
            </w:pPr>
            <w:r w:rsidRPr="00BA6862">
              <w:rPr>
                <w:rFonts w:cs="v4.2.0"/>
              </w:rPr>
              <w:t>Minimum Offset of Interfering Signal</w:t>
            </w:r>
          </w:p>
        </w:tc>
        <w:tc>
          <w:tcPr>
            <w:tcW w:w="2693" w:type="dxa"/>
          </w:tcPr>
          <w:p w14:paraId="4B997B03" w14:textId="77777777" w:rsidR="008F4C62" w:rsidRPr="00BA6862" w:rsidRDefault="008F4C62" w:rsidP="00284E33">
            <w:pPr>
              <w:pStyle w:val="TAH"/>
              <w:rPr>
                <w:rFonts w:cs="v4.2.0"/>
              </w:rPr>
            </w:pPr>
            <w:r w:rsidRPr="00BA6862">
              <w:rPr>
                <w:rFonts w:cs="v4.2.0"/>
              </w:rPr>
              <w:t>Type of Interfering Signal</w:t>
            </w:r>
          </w:p>
        </w:tc>
      </w:tr>
      <w:tr w:rsidR="008F4C62" w:rsidRPr="00BA6862" w14:paraId="09DA17B7" w14:textId="77777777">
        <w:trPr>
          <w:cantSplit/>
          <w:trHeight w:val="490"/>
        </w:trPr>
        <w:tc>
          <w:tcPr>
            <w:tcW w:w="1890" w:type="dxa"/>
          </w:tcPr>
          <w:p w14:paraId="587B2CAF" w14:textId="77777777" w:rsidR="008F4C62" w:rsidRPr="00BA6862" w:rsidRDefault="008F4C62" w:rsidP="00645414">
            <w:pPr>
              <w:pStyle w:val="TAC"/>
            </w:pPr>
            <w:r w:rsidRPr="00BA6862">
              <w:rPr>
                <w:lang w:eastAsia="zh-CN"/>
              </w:rPr>
              <w:t>2300</w:t>
            </w:r>
            <w:r w:rsidRPr="00BA6862">
              <w:t xml:space="preserve"> - </w:t>
            </w:r>
            <w:r w:rsidRPr="00BA6862">
              <w:rPr>
                <w:lang w:eastAsia="zh-CN"/>
              </w:rPr>
              <w:t>2400</w:t>
            </w:r>
            <w:r w:rsidRPr="00BA6862">
              <w:t xml:space="preserve"> MHz</w:t>
            </w:r>
          </w:p>
        </w:tc>
        <w:tc>
          <w:tcPr>
            <w:tcW w:w="1371" w:type="dxa"/>
          </w:tcPr>
          <w:p w14:paraId="086E1A0F" w14:textId="77777777" w:rsidR="008F4C62" w:rsidRPr="00BA6862" w:rsidRDefault="008F4C62" w:rsidP="00645414">
            <w:pPr>
              <w:pStyle w:val="TAC"/>
            </w:pPr>
            <w:r w:rsidRPr="00BA6862">
              <w:t>-40dBm</w:t>
            </w:r>
          </w:p>
        </w:tc>
        <w:tc>
          <w:tcPr>
            <w:tcW w:w="1701" w:type="dxa"/>
          </w:tcPr>
          <w:p w14:paraId="02EA54D2" w14:textId="77777777" w:rsidR="008F4C62" w:rsidRPr="00BA6862" w:rsidRDefault="008F4C62" w:rsidP="00645414">
            <w:pPr>
              <w:pStyle w:val="TAC"/>
            </w:pPr>
            <w:r w:rsidRPr="00BA6862">
              <w:t>-104 dBm</w:t>
            </w:r>
          </w:p>
        </w:tc>
        <w:tc>
          <w:tcPr>
            <w:tcW w:w="2126" w:type="dxa"/>
          </w:tcPr>
          <w:p w14:paraId="72C4A592" w14:textId="77777777" w:rsidR="008F4C62" w:rsidRPr="00BA6862" w:rsidRDefault="002266B4" w:rsidP="00645414">
            <w:pPr>
              <w:pStyle w:val="TAC"/>
            </w:pPr>
            <w:r w:rsidRPr="00BA6862">
              <w:rPr>
                <w:rFonts w:cs="v4.2.0"/>
              </w:rPr>
              <w:t>±</w:t>
            </w:r>
            <w:r w:rsidR="008F4C62" w:rsidRPr="00BA6862">
              <w:t>3.2MHz</w:t>
            </w:r>
          </w:p>
        </w:tc>
        <w:tc>
          <w:tcPr>
            <w:tcW w:w="2693" w:type="dxa"/>
          </w:tcPr>
          <w:p w14:paraId="7D10D576" w14:textId="77777777" w:rsidR="008F4C62" w:rsidRPr="00BA6862" w:rsidRDefault="008F4C62" w:rsidP="00284E33">
            <w:pPr>
              <w:pStyle w:val="TAL"/>
              <w:rPr>
                <w:rFonts w:cs="v4.2.0"/>
              </w:rPr>
            </w:pPr>
            <w:r w:rsidRPr="00BA6862">
              <w:rPr>
                <w:rFonts w:cs="v4.2.0"/>
              </w:rPr>
              <w:t>Narrow band CDMA signal with one code</w:t>
            </w:r>
          </w:p>
        </w:tc>
      </w:tr>
      <w:tr w:rsidR="008F4C62" w:rsidRPr="00BA6862" w14:paraId="421CB332" w14:textId="77777777">
        <w:trPr>
          <w:cantSplit/>
          <w:trHeight w:val="490"/>
        </w:trPr>
        <w:tc>
          <w:tcPr>
            <w:tcW w:w="1890" w:type="dxa"/>
          </w:tcPr>
          <w:p w14:paraId="0ECC8719" w14:textId="77777777" w:rsidR="008F4C62" w:rsidRPr="00BA6862" w:rsidRDefault="008F4C62" w:rsidP="00645414">
            <w:pPr>
              <w:pStyle w:val="TAC"/>
            </w:pPr>
            <w:r w:rsidRPr="00BA6862">
              <w:rPr>
                <w:lang w:eastAsia="zh-CN"/>
              </w:rPr>
              <w:t>2280</w:t>
            </w:r>
            <w:r w:rsidRPr="00BA6862">
              <w:t xml:space="preserve"> - </w:t>
            </w:r>
            <w:r w:rsidRPr="00BA6862">
              <w:rPr>
                <w:lang w:eastAsia="zh-CN"/>
              </w:rPr>
              <w:t>2300</w:t>
            </w:r>
            <w:r w:rsidRPr="00BA6862">
              <w:t xml:space="preserve"> MHz,</w:t>
            </w:r>
          </w:p>
          <w:p w14:paraId="576785B9" w14:textId="77777777" w:rsidR="008F4C62" w:rsidRPr="00BA6862" w:rsidRDefault="008F4C62" w:rsidP="00645414">
            <w:pPr>
              <w:pStyle w:val="TAC"/>
            </w:pPr>
            <w:r w:rsidRPr="00BA6862">
              <w:rPr>
                <w:lang w:eastAsia="zh-CN"/>
              </w:rPr>
              <w:t>2400</w:t>
            </w:r>
            <w:r w:rsidRPr="00BA6862">
              <w:t xml:space="preserve"> - </w:t>
            </w:r>
            <w:r w:rsidRPr="00BA6862">
              <w:rPr>
                <w:lang w:eastAsia="zh-CN"/>
              </w:rPr>
              <w:t>2420</w:t>
            </w:r>
            <w:r w:rsidRPr="00BA6862">
              <w:t>MHz</w:t>
            </w:r>
          </w:p>
        </w:tc>
        <w:tc>
          <w:tcPr>
            <w:tcW w:w="1371" w:type="dxa"/>
          </w:tcPr>
          <w:p w14:paraId="3981FA86" w14:textId="77777777" w:rsidR="008F4C62" w:rsidRPr="00BA6862" w:rsidRDefault="008F4C62" w:rsidP="00645414">
            <w:pPr>
              <w:pStyle w:val="TAC"/>
            </w:pPr>
            <w:r w:rsidRPr="00BA6862">
              <w:t>-40dBm</w:t>
            </w:r>
          </w:p>
        </w:tc>
        <w:tc>
          <w:tcPr>
            <w:tcW w:w="1701" w:type="dxa"/>
          </w:tcPr>
          <w:p w14:paraId="4A74CB3C" w14:textId="77777777" w:rsidR="008F4C62" w:rsidRPr="00BA6862" w:rsidRDefault="008F4C62" w:rsidP="00645414">
            <w:pPr>
              <w:pStyle w:val="TAC"/>
            </w:pPr>
            <w:r w:rsidRPr="00BA6862">
              <w:t>-104 dBm</w:t>
            </w:r>
          </w:p>
        </w:tc>
        <w:tc>
          <w:tcPr>
            <w:tcW w:w="2126" w:type="dxa"/>
          </w:tcPr>
          <w:p w14:paraId="7DA58D7E" w14:textId="77777777" w:rsidR="008F4C62" w:rsidRPr="00BA6862" w:rsidRDefault="002266B4" w:rsidP="00645414">
            <w:pPr>
              <w:pStyle w:val="TAC"/>
            </w:pPr>
            <w:r w:rsidRPr="00BA6862">
              <w:rPr>
                <w:rFonts w:cs="v4.2.0"/>
              </w:rPr>
              <w:t>±</w:t>
            </w:r>
            <w:r w:rsidR="008F4C62" w:rsidRPr="00BA6862">
              <w:t>3.2 MHz</w:t>
            </w:r>
          </w:p>
        </w:tc>
        <w:tc>
          <w:tcPr>
            <w:tcW w:w="2693" w:type="dxa"/>
          </w:tcPr>
          <w:p w14:paraId="53320CAA" w14:textId="77777777" w:rsidR="008F4C62" w:rsidRPr="00BA6862" w:rsidRDefault="008F4C62" w:rsidP="00645414">
            <w:pPr>
              <w:pStyle w:val="TAL"/>
            </w:pPr>
            <w:r w:rsidRPr="00BA6862">
              <w:t>Narrow band CDMA signal with one code</w:t>
            </w:r>
          </w:p>
        </w:tc>
      </w:tr>
      <w:tr w:rsidR="008F4C62" w:rsidRPr="00BA6862" w14:paraId="00F0F803" w14:textId="77777777">
        <w:tc>
          <w:tcPr>
            <w:tcW w:w="1890" w:type="dxa"/>
          </w:tcPr>
          <w:p w14:paraId="62134C0B" w14:textId="77777777" w:rsidR="008F4C62" w:rsidRPr="00BA6862" w:rsidRDefault="008F4C62" w:rsidP="00645414">
            <w:pPr>
              <w:pStyle w:val="TAC"/>
            </w:pPr>
            <w:r w:rsidRPr="00BA6862">
              <w:t xml:space="preserve">1 - </w:t>
            </w:r>
            <w:r w:rsidRPr="00BA6862">
              <w:rPr>
                <w:lang w:eastAsia="zh-CN"/>
              </w:rPr>
              <w:t>2280</w:t>
            </w:r>
            <w:r w:rsidRPr="00BA6862">
              <w:t xml:space="preserve"> MHz,</w:t>
            </w:r>
          </w:p>
          <w:p w14:paraId="19593BC2" w14:textId="77777777" w:rsidR="008F4C62" w:rsidRPr="00BA6862" w:rsidRDefault="008F4C62" w:rsidP="00645414">
            <w:pPr>
              <w:pStyle w:val="TAC"/>
            </w:pPr>
            <w:r w:rsidRPr="00BA6862">
              <w:rPr>
                <w:lang w:eastAsia="zh-CN"/>
              </w:rPr>
              <w:t>2420</w:t>
            </w:r>
            <w:r w:rsidRPr="00BA6862">
              <w:t xml:space="preserve"> – 12750 MHz</w:t>
            </w:r>
          </w:p>
        </w:tc>
        <w:tc>
          <w:tcPr>
            <w:tcW w:w="1371" w:type="dxa"/>
          </w:tcPr>
          <w:p w14:paraId="0F563B53" w14:textId="77777777" w:rsidR="008F4C62" w:rsidRPr="00BA6862" w:rsidRDefault="008F4C62" w:rsidP="00645414">
            <w:pPr>
              <w:pStyle w:val="TAC"/>
            </w:pPr>
            <w:r w:rsidRPr="00BA6862">
              <w:t>-15 dBm</w:t>
            </w:r>
          </w:p>
        </w:tc>
        <w:tc>
          <w:tcPr>
            <w:tcW w:w="1701" w:type="dxa"/>
          </w:tcPr>
          <w:p w14:paraId="7A2E9B51" w14:textId="77777777" w:rsidR="008F4C62" w:rsidRPr="00BA6862" w:rsidRDefault="008F4C62" w:rsidP="00645414">
            <w:pPr>
              <w:pStyle w:val="TAC"/>
            </w:pPr>
            <w:r w:rsidRPr="00BA6862">
              <w:t>-104 dBm</w:t>
            </w:r>
          </w:p>
        </w:tc>
        <w:tc>
          <w:tcPr>
            <w:tcW w:w="2126" w:type="dxa"/>
          </w:tcPr>
          <w:p w14:paraId="69096D28" w14:textId="77777777" w:rsidR="008F4C62" w:rsidRPr="00BA6862" w:rsidRDefault="008F4C62" w:rsidP="00645414">
            <w:pPr>
              <w:pStyle w:val="TAC"/>
            </w:pPr>
            <w:r w:rsidRPr="00BA6862">
              <w:sym w:font="Symbol" w:char="F0BE"/>
            </w:r>
          </w:p>
        </w:tc>
        <w:tc>
          <w:tcPr>
            <w:tcW w:w="2693" w:type="dxa"/>
          </w:tcPr>
          <w:p w14:paraId="29AD85C1" w14:textId="77777777" w:rsidR="008F4C62" w:rsidRPr="00BA6862" w:rsidRDefault="008F4C62" w:rsidP="00645414">
            <w:pPr>
              <w:pStyle w:val="TAL"/>
            </w:pPr>
            <w:r w:rsidRPr="00BA6862">
              <w:t>CW carrier</w:t>
            </w:r>
          </w:p>
        </w:tc>
      </w:tr>
      <w:tr w:rsidR="00851DDE" w:rsidRPr="00BA6862" w14:paraId="0D84E19D" w14:textId="77777777">
        <w:tc>
          <w:tcPr>
            <w:tcW w:w="9781" w:type="dxa"/>
            <w:gridSpan w:val="5"/>
          </w:tcPr>
          <w:p w14:paraId="376735BA" w14:textId="77777777" w:rsidR="00851DDE" w:rsidRPr="00BA6862" w:rsidRDefault="00851DDE" w:rsidP="00851DDE">
            <w:pPr>
              <w:pStyle w:val="TAN"/>
            </w:pPr>
            <w:r w:rsidRPr="00BA6862">
              <w:rPr>
                <w:lang w:eastAsia="ja-JP"/>
              </w:rPr>
              <w:t>NOTE*:</w:t>
            </w:r>
            <w:r w:rsidRPr="00BA6862">
              <w:rPr>
                <w:lang w:eastAsia="ja-JP"/>
              </w:rPr>
              <w:tab/>
            </w:r>
            <w:r w:rsidRPr="00BA6862">
              <w:rPr>
                <w:rFonts w:hint="eastAsia"/>
                <w:lang w:eastAsia="zh-CN"/>
              </w:rPr>
              <w:t>For BS capable of multi-band operation, i</w:t>
            </w:r>
            <w:r w:rsidRPr="00BA6862">
              <w:rPr>
                <w:rFonts w:hint="eastAsia"/>
                <w:lang w:eastAsia="ja-JP"/>
              </w:rPr>
              <w:t>n case the interfering signal</w:t>
            </w:r>
            <w:r w:rsidRPr="00BA6862">
              <w:rPr>
                <w:rFonts w:hint="eastAsia"/>
                <w:lang w:eastAsia="zh-CN"/>
              </w:rPr>
              <w:t xml:space="preserve"> for in-band blocking </w:t>
            </w:r>
            <w:r w:rsidRPr="00BA6862">
              <w:rPr>
                <w:rFonts w:hint="eastAsia"/>
                <w:lang w:eastAsia="ja-JP"/>
              </w:rPr>
              <w:t xml:space="preserve">is not in the in-band blocking frequency range </w:t>
            </w:r>
            <w:r w:rsidRPr="00BA6862">
              <w:rPr>
                <w:lang w:eastAsia="ja-JP"/>
              </w:rPr>
              <w:t>of the operating band where the wanted signal is present,</w:t>
            </w:r>
            <w:r w:rsidRPr="00BA6862">
              <w:rPr>
                <w:rFonts w:hint="eastAsia"/>
                <w:lang w:eastAsia="ja-JP"/>
              </w:rPr>
              <w:t xml:space="preserve"> t</w:t>
            </w:r>
            <w:r w:rsidRPr="00BA6862">
              <w:rPr>
                <w:lang w:eastAsia="ja-JP"/>
              </w:rPr>
              <w:t xml:space="preserve">he </w:t>
            </w:r>
            <w:r w:rsidRPr="00BA6862">
              <w:rPr>
                <w:rFonts w:hint="eastAsia"/>
                <w:lang w:eastAsia="ja-JP"/>
              </w:rPr>
              <w:t>wanted signal mean power shall not exceed -</w:t>
            </w:r>
            <w:r w:rsidRPr="00BA6862">
              <w:rPr>
                <w:rFonts w:hint="eastAsia"/>
                <w:lang w:eastAsia="zh-CN"/>
              </w:rPr>
              <w:t>108.6dBm</w:t>
            </w:r>
            <w:r w:rsidRPr="00BA6862">
              <w:rPr>
                <w:rFonts w:hint="eastAsia"/>
                <w:lang w:eastAsia="ja-JP"/>
              </w:rPr>
              <w:t>.</w:t>
            </w:r>
          </w:p>
        </w:tc>
      </w:tr>
    </w:tbl>
    <w:p w14:paraId="3DCFF616" w14:textId="77777777" w:rsidR="008F4C62" w:rsidRPr="00AA0BEB" w:rsidRDefault="008F4C62">
      <w:pPr>
        <w:rPr>
          <w:rFonts w:cs="v4.2.0"/>
        </w:rPr>
      </w:pPr>
    </w:p>
    <w:p w14:paraId="6E2090B7" w14:textId="77777777" w:rsidR="00645414" w:rsidRPr="00AA0BEB" w:rsidRDefault="00645414" w:rsidP="00645414">
      <w:pPr>
        <w:pStyle w:val="TH"/>
        <w:outlineLvl w:val="0"/>
        <w:rPr>
          <w:rFonts w:cs="v4.2.0"/>
        </w:rPr>
      </w:pPr>
      <w:r w:rsidRPr="00AA0BEB">
        <w:rPr>
          <w:rFonts w:cs="v4.2.0"/>
        </w:rPr>
        <w:lastRenderedPageBreak/>
        <w:t xml:space="preserve">Table </w:t>
      </w:r>
      <w:smartTag w:uri="urn:schemas-microsoft-com:office:smarttags" w:element="chmetcnv">
        <w:smartTagPr>
          <w:attr w:name="UnitName" w:val="a"/>
          <w:attr w:name="SourceValue" w:val="7.4"/>
          <w:attr w:name="HasSpace" w:val="False"/>
          <w:attr w:name="Negative" w:val="False"/>
          <w:attr w:name="NumberType" w:val="1"/>
          <w:attr w:name="TCSC" w:val="0"/>
        </w:smartTagPr>
        <w:r w:rsidRPr="00AA0BEB">
          <w:rPr>
            <w:rFonts w:cs="v4.2.0"/>
          </w:rPr>
          <w:t>7.4A</w:t>
        </w:r>
      </w:smartTag>
      <w:r w:rsidRPr="00AA0BEB">
        <w:rPr>
          <w:rFonts w:cs="v4.2.0"/>
        </w:rPr>
        <w:t>1(</w:t>
      </w:r>
      <w:r w:rsidRPr="00AA0BEB">
        <w:rPr>
          <w:rFonts w:cs="v4.2.0"/>
          <w:lang w:eastAsia="zh-CN"/>
        </w:rPr>
        <w:t>f</w:t>
      </w:r>
      <w:r w:rsidRPr="00AA0BEB">
        <w:rPr>
          <w:rFonts w:cs="v4.2.0"/>
        </w:rPr>
        <w:t>): Blocking requirements for Wide Area BS in operating bands defined in 5.2(</w:t>
      </w:r>
      <w:r w:rsidRPr="00AA0BEB">
        <w:rPr>
          <w:rFonts w:cs="v4.2.0"/>
          <w:lang w:eastAsia="zh-CN"/>
        </w:rPr>
        <w:t>f</w:t>
      </w:r>
      <w:r w:rsidRPr="00AA0BEB">
        <w:rPr>
          <w:rFonts w:cs="v4.2.0"/>
        </w:rPr>
        <w:t>)</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371"/>
        <w:gridCol w:w="1701"/>
        <w:gridCol w:w="2126"/>
        <w:gridCol w:w="2693"/>
      </w:tblGrid>
      <w:tr w:rsidR="00645414" w:rsidRPr="00BA6862" w14:paraId="428B7B72" w14:textId="77777777">
        <w:tc>
          <w:tcPr>
            <w:tcW w:w="1890" w:type="dxa"/>
          </w:tcPr>
          <w:p w14:paraId="725CBDCE" w14:textId="77777777" w:rsidR="00645414" w:rsidRPr="00BA6862" w:rsidRDefault="00645414" w:rsidP="00EE0C3B">
            <w:pPr>
              <w:pStyle w:val="TAH"/>
              <w:rPr>
                <w:rFonts w:cs="v4.2.0"/>
              </w:rPr>
            </w:pPr>
            <w:r w:rsidRPr="00BA6862">
              <w:rPr>
                <w:rFonts w:cs="v4.2.0"/>
              </w:rPr>
              <w:t>Cent</w:t>
            </w:r>
            <w:r w:rsidRPr="00BA6862">
              <w:rPr>
                <w:rFonts w:cs="v4.2.0"/>
                <w:lang w:eastAsia="zh-CN"/>
              </w:rPr>
              <w:t>er</w:t>
            </w:r>
            <w:r w:rsidRPr="00BA6862">
              <w:rPr>
                <w:rFonts w:cs="v4.2.0"/>
              </w:rPr>
              <w:t xml:space="preserve"> Frequency of Interfering Signal</w:t>
            </w:r>
          </w:p>
        </w:tc>
        <w:tc>
          <w:tcPr>
            <w:tcW w:w="1371" w:type="dxa"/>
          </w:tcPr>
          <w:p w14:paraId="6AEA7574" w14:textId="77777777" w:rsidR="00645414" w:rsidRPr="00BA6862" w:rsidRDefault="00645414" w:rsidP="00EE0C3B">
            <w:pPr>
              <w:pStyle w:val="TAH"/>
              <w:rPr>
                <w:rFonts w:cs="v4.2.0"/>
              </w:rPr>
            </w:pPr>
            <w:r w:rsidRPr="00BA6862">
              <w:rPr>
                <w:rFonts w:cs="v4.2.0"/>
              </w:rPr>
              <w:t>Interfering Signal Mean Power</w:t>
            </w:r>
          </w:p>
        </w:tc>
        <w:tc>
          <w:tcPr>
            <w:tcW w:w="1701" w:type="dxa"/>
          </w:tcPr>
          <w:p w14:paraId="3FA8D974" w14:textId="77777777" w:rsidR="00645414" w:rsidRPr="00BA6862" w:rsidRDefault="00645414" w:rsidP="00EE0C3B">
            <w:pPr>
              <w:pStyle w:val="TAH"/>
              <w:rPr>
                <w:rFonts w:cs="v4.2.0"/>
              </w:rPr>
            </w:pPr>
            <w:r w:rsidRPr="00BA6862">
              <w:rPr>
                <w:rFonts w:cs="v4.2.0"/>
              </w:rPr>
              <w:t>Wanted Signal Mean Power</w:t>
            </w:r>
          </w:p>
        </w:tc>
        <w:tc>
          <w:tcPr>
            <w:tcW w:w="2126" w:type="dxa"/>
          </w:tcPr>
          <w:p w14:paraId="4BAB09C9" w14:textId="77777777" w:rsidR="00645414" w:rsidRPr="00BA6862" w:rsidRDefault="00645414" w:rsidP="00EE0C3B">
            <w:pPr>
              <w:pStyle w:val="TAH"/>
              <w:rPr>
                <w:rFonts w:cs="v4.2.0"/>
              </w:rPr>
            </w:pPr>
            <w:r w:rsidRPr="00BA6862">
              <w:rPr>
                <w:rFonts w:cs="v4.2.0"/>
              </w:rPr>
              <w:t>Minimum Offset of Interfering Signal</w:t>
            </w:r>
          </w:p>
        </w:tc>
        <w:tc>
          <w:tcPr>
            <w:tcW w:w="2693" w:type="dxa"/>
          </w:tcPr>
          <w:p w14:paraId="7BA34B44" w14:textId="77777777" w:rsidR="00645414" w:rsidRPr="00BA6862" w:rsidRDefault="00645414" w:rsidP="00EE0C3B">
            <w:pPr>
              <w:pStyle w:val="TAH"/>
              <w:rPr>
                <w:rFonts w:cs="v4.2.0"/>
              </w:rPr>
            </w:pPr>
            <w:r w:rsidRPr="00BA6862">
              <w:rPr>
                <w:rFonts w:cs="v4.2.0"/>
              </w:rPr>
              <w:t>Type of Interfering Signal</w:t>
            </w:r>
          </w:p>
        </w:tc>
      </w:tr>
      <w:tr w:rsidR="00645414" w:rsidRPr="00BA6862" w14:paraId="4CC75098" w14:textId="77777777">
        <w:trPr>
          <w:cantSplit/>
          <w:trHeight w:val="490"/>
        </w:trPr>
        <w:tc>
          <w:tcPr>
            <w:tcW w:w="1890" w:type="dxa"/>
          </w:tcPr>
          <w:p w14:paraId="7C0B951C" w14:textId="77777777" w:rsidR="00645414" w:rsidRPr="00BA6862" w:rsidRDefault="00645414" w:rsidP="00EE0C3B">
            <w:pPr>
              <w:pStyle w:val="TAC"/>
              <w:rPr>
                <w:rFonts w:cs="v4.2.0"/>
                <w:lang w:eastAsia="zh-CN"/>
              </w:rPr>
            </w:pPr>
            <w:r w:rsidRPr="00BA6862">
              <w:rPr>
                <w:rFonts w:cs="v4.2.0"/>
                <w:lang w:eastAsia="zh-CN"/>
              </w:rPr>
              <w:t>1880 - 1920 MHz</w:t>
            </w:r>
          </w:p>
        </w:tc>
        <w:tc>
          <w:tcPr>
            <w:tcW w:w="1371" w:type="dxa"/>
          </w:tcPr>
          <w:p w14:paraId="63644510" w14:textId="77777777" w:rsidR="00645414" w:rsidRPr="00BA6862" w:rsidRDefault="00645414" w:rsidP="00EE0C3B">
            <w:pPr>
              <w:pStyle w:val="TAC"/>
              <w:rPr>
                <w:rFonts w:cs="v4.2.0"/>
                <w:lang w:eastAsia="zh-CN"/>
              </w:rPr>
            </w:pPr>
            <w:r w:rsidRPr="00BA6862">
              <w:rPr>
                <w:rFonts w:cs="v4.2.0"/>
                <w:lang w:eastAsia="zh-CN"/>
              </w:rPr>
              <w:t>-40dBm</w:t>
            </w:r>
          </w:p>
        </w:tc>
        <w:tc>
          <w:tcPr>
            <w:tcW w:w="1701" w:type="dxa"/>
          </w:tcPr>
          <w:p w14:paraId="18BA5440" w14:textId="77777777" w:rsidR="00645414" w:rsidRPr="00BA6862" w:rsidRDefault="00645414" w:rsidP="00EE0C3B">
            <w:pPr>
              <w:pStyle w:val="TAC"/>
              <w:rPr>
                <w:rFonts w:cs="v4.2.0"/>
                <w:lang w:eastAsia="zh-CN"/>
              </w:rPr>
            </w:pPr>
            <w:r w:rsidRPr="00BA6862">
              <w:rPr>
                <w:rFonts w:cs="v4.2.0"/>
                <w:lang w:eastAsia="zh-CN"/>
              </w:rPr>
              <w:t>-104 dBm</w:t>
            </w:r>
          </w:p>
        </w:tc>
        <w:tc>
          <w:tcPr>
            <w:tcW w:w="2126" w:type="dxa"/>
          </w:tcPr>
          <w:p w14:paraId="3F3EE222" w14:textId="77777777" w:rsidR="00645414" w:rsidRPr="00BA6862" w:rsidRDefault="002266B4" w:rsidP="00EE0C3B">
            <w:pPr>
              <w:pStyle w:val="TAC"/>
              <w:rPr>
                <w:rFonts w:cs="v4.2.0"/>
                <w:lang w:eastAsia="zh-CN"/>
              </w:rPr>
            </w:pPr>
            <w:r w:rsidRPr="00BA6862">
              <w:rPr>
                <w:rFonts w:cs="v4.2.0"/>
              </w:rPr>
              <w:t>±</w:t>
            </w:r>
            <w:r w:rsidR="00645414" w:rsidRPr="00BA6862">
              <w:rPr>
                <w:rFonts w:cs="v4.2.0"/>
                <w:lang w:eastAsia="zh-CN"/>
              </w:rPr>
              <w:t>3.2 MHz</w:t>
            </w:r>
          </w:p>
        </w:tc>
        <w:tc>
          <w:tcPr>
            <w:tcW w:w="2693" w:type="dxa"/>
          </w:tcPr>
          <w:p w14:paraId="6A7605BF" w14:textId="77777777" w:rsidR="00645414" w:rsidRPr="00BA6862" w:rsidRDefault="00645414" w:rsidP="00645414">
            <w:pPr>
              <w:pStyle w:val="TAL"/>
              <w:rPr>
                <w:lang w:eastAsia="zh-CN"/>
              </w:rPr>
            </w:pPr>
            <w:r w:rsidRPr="00BA6862">
              <w:rPr>
                <w:lang w:eastAsia="zh-CN"/>
              </w:rPr>
              <w:t>Narrow band CDMA signal with one code</w:t>
            </w:r>
          </w:p>
        </w:tc>
      </w:tr>
      <w:tr w:rsidR="00645414" w:rsidRPr="00BA6862" w14:paraId="796594A0" w14:textId="77777777">
        <w:trPr>
          <w:cantSplit/>
          <w:trHeight w:val="490"/>
        </w:trPr>
        <w:tc>
          <w:tcPr>
            <w:tcW w:w="1890" w:type="dxa"/>
          </w:tcPr>
          <w:p w14:paraId="156BB9C1" w14:textId="77777777" w:rsidR="00645414" w:rsidRPr="00BA6862" w:rsidRDefault="00645414" w:rsidP="00EE0C3B">
            <w:pPr>
              <w:pStyle w:val="TAC"/>
              <w:rPr>
                <w:rFonts w:cs="v4.2.0"/>
                <w:lang w:eastAsia="zh-CN"/>
              </w:rPr>
            </w:pPr>
            <w:r w:rsidRPr="00BA6862">
              <w:rPr>
                <w:rFonts w:cs="v4.2.0"/>
                <w:lang w:eastAsia="zh-CN"/>
              </w:rPr>
              <w:t>1860 - 1880 MHz,</w:t>
            </w:r>
          </w:p>
          <w:p w14:paraId="60C1CF1E" w14:textId="77777777" w:rsidR="00645414" w:rsidRPr="00BA6862" w:rsidRDefault="00645414" w:rsidP="00EE0C3B">
            <w:pPr>
              <w:pStyle w:val="TAC"/>
              <w:rPr>
                <w:rFonts w:cs="v4.2.0"/>
                <w:lang w:eastAsia="zh-CN"/>
              </w:rPr>
            </w:pPr>
            <w:r w:rsidRPr="00BA6862">
              <w:rPr>
                <w:rFonts w:cs="v4.2.0"/>
                <w:lang w:eastAsia="zh-CN"/>
              </w:rPr>
              <w:t>1920 – 1940 MHz</w:t>
            </w:r>
          </w:p>
        </w:tc>
        <w:tc>
          <w:tcPr>
            <w:tcW w:w="1371" w:type="dxa"/>
          </w:tcPr>
          <w:p w14:paraId="06339FF9" w14:textId="77777777" w:rsidR="00645414" w:rsidRPr="00BA6862" w:rsidRDefault="00645414" w:rsidP="00EE0C3B">
            <w:pPr>
              <w:pStyle w:val="TAC"/>
              <w:rPr>
                <w:rFonts w:cs="v4.2.0"/>
                <w:lang w:eastAsia="zh-CN"/>
              </w:rPr>
            </w:pPr>
            <w:r w:rsidRPr="00BA6862">
              <w:rPr>
                <w:rFonts w:cs="v4.2.0"/>
                <w:lang w:eastAsia="zh-CN"/>
              </w:rPr>
              <w:t>-40dBm</w:t>
            </w:r>
          </w:p>
        </w:tc>
        <w:tc>
          <w:tcPr>
            <w:tcW w:w="1701" w:type="dxa"/>
          </w:tcPr>
          <w:p w14:paraId="058CC06B" w14:textId="77777777" w:rsidR="00645414" w:rsidRPr="00BA6862" w:rsidRDefault="00645414" w:rsidP="00EE0C3B">
            <w:pPr>
              <w:pStyle w:val="TAC"/>
              <w:rPr>
                <w:rFonts w:cs="v4.2.0"/>
                <w:lang w:eastAsia="zh-CN"/>
              </w:rPr>
            </w:pPr>
            <w:r w:rsidRPr="00BA6862">
              <w:rPr>
                <w:rFonts w:cs="v4.2.0"/>
                <w:lang w:eastAsia="zh-CN"/>
              </w:rPr>
              <w:t>-104 dBm</w:t>
            </w:r>
          </w:p>
        </w:tc>
        <w:tc>
          <w:tcPr>
            <w:tcW w:w="2126" w:type="dxa"/>
          </w:tcPr>
          <w:p w14:paraId="03BE7BC0" w14:textId="77777777" w:rsidR="00645414" w:rsidRPr="00BA6862" w:rsidRDefault="002266B4" w:rsidP="00EE0C3B">
            <w:pPr>
              <w:pStyle w:val="TAC"/>
              <w:rPr>
                <w:rFonts w:cs="v4.2.0"/>
                <w:lang w:eastAsia="zh-CN"/>
              </w:rPr>
            </w:pPr>
            <w:r w:rsidRPr="00BA6862">
              <w:rPr>
                <w:rFonts w:cs="v4.2.0"/>
              </w:rPr>
              <w:t>±</w:t>
            </w:r>
            <w:r w:rsidR="00645414" w:rsidRPr="00BA6862">
              <w:rPr>
                <w:rFonts w:cs="v4.2.0"/>
                <w:lang w:eastAsia="zh-CN"/>
              </w:rPr>
              <w:t>3.2 MHz</w:t>
            </w:r>
          </w:p>
        </w:tc>
        <w:tc>
          <w:tcPr>
            <w:tcW w:w="2693" w:type="dxa"/>
          </w:tcPr>
          <w:p w14:paraId="3D9E350A" w14:textId="77777777" w:rsidR="00645414" w:rsidRPr="00BA6862" w:rsidRDefault="00645414" w:rsidP="00645414">
            <w:pPr>
              <w:pStyle w:val="TAL"/>
              <w:rPr>
                <w:lang w:eastAsia="zh-CN"/>
              </w:rPr>
            </w:pPr>
            <w:r w:rsidRPr="00BA6862">
              <w:rPr>
                <w:lang w:eastAsia="zh-CN"/>
              </w:rPr>
              <w:t>Narrow band CDMA signal with one code</w:t>
            </w:r>
          </w:p>
        </w:tc>
      </w:tr>
      <w:tr w:rsidR="00645414" w:rsidRPr="00BA6862" w14:paraId="68AA8054" w14:textId="77777777">
        <w:tc>
          <w:tcPr>
            <w:tcW w:w="1890" w:type="dxa"/>
          </w:tcPr>
          <w:p w14:paraId="4903AFB7" w14:textId="77777777" w:rsidR="00645414" w:rsidRPr="00BA6862" w:rsidRDefault="00645414" w:rsidP="00EE0C3B">
            <w:pPr>
              <w:pStyle w:val="TAC"/>
              <w:rPr>
                <w:rFonts w:cs="v4.2.0"/>
                <w:lang w:eastAsia="zh-CN"/>
              </w:rPr>
            </w:pPr>
            <w:r w:rsidRPr="00BA6862">
              <w:rPr>
                <w:rFonts w:cs="v4.2.0"/>
                <w:lang w:eastAsia="zh-CN"/>
              </w:rPr>
              <w:t>1 - 1860 MHz,</w:t>
            </w:r>
          </w:p>
          <w:p w14:paraId="2D78E768" w14:textId="77777777" w:rsidR="00645414" w:rsidRPr="00BA6862" w:rsidRDefault="00645414" w:rsidP="00EE0C3B">
            <w:pPr>
              <w:pStyle w:val="TAC"/>
              <w:rPr>
                <w:rFonts w:cs="v4.2.0"/>
                <w:lang w:eastAsia="zh-CN"/>
              </w:rPr>
            </w:pPr>
            <w:r w:rsidRPr="00BA6862">
              <w:rPr>
                <w:rFonts w:cs="v4.2.0"/>
                <w:lang w:eastAsia="zh-CN"/>
              </w:rPr>
              <w:t>1940 – 12750 MHz</w:t>
            </w:r>
          </w:p>
        </w:tc>
        <w:tc>
          <w:tcPr>
            <w:tcW w:w="1371" w:type="dxa"/>
          </w:tcPr>
          <w:p w14:paraId="12525827" w14:textId="77777777" w:rsidR="00645414" w:rsidRPr="00BA6862" w:rsidRDefault="00645414" w:rsidP="00EE0C3B">
            <w:pPr>
              <w:pStyle w:val="TAC"/>
              <w:rPr>
                <w:rFonts w:cs="v4.2.0"/>
                <w:lang w:eastAsia="zh-CN"/>
              </w:rPr>
            </w:pPr>
            <w:r w:rsidRPr="00BA6862">
              <w:rPr>
                <w:rFonts w:cs="v4.2.0"/>
                <w:lang w:eastAsia="zh-CN"/>
              </w:rPr>
              <w:t>-15 dBm</w:t>
            </w:r>
          </w:p>
        </w:tc>
        <w:tc>
          <w:tcPr>
            <w:tcW w:w="1701" w:type="dxa"/>
          </w:tcPr>
          <w:p w14:paraId="7C0C7BB3" w14:textId="77777777" w:rsidR="00645414" w:rsidRPr="00BA6862" w:rsidRDefault="00645414" w:rsidP="00EE0C3B">
            <w:pPr>
              <w:pStyle w:val="TAC"/>
              <w:rPr>
                <w:rFonts w:cs="v4.2.0"/>
                <w:lang w:eastAsia="zh-CN"/>
              </w:rPr>
            </w:pPr>
            <w:r w:rsidRPr="00BA6862">
              <w:rPr>
                <w:rFonts w:cs="v4.2.0"/>
                <w:lang w:eastAsia="zh-CN"/>
              </w:rPr>
              <w:t>-104 dBm</w:t>
            </w:r>
          </w:p>
        </w:tc>
        <w:tc>
          <w:tcPr>
            <w:tcW w:w="2126" w:type="dxa"/>
          </w:tcPr>
          <w:p w14:paraId="05F27053" w14:textId="77777777" w:rsidR="00645414" w:rsidRPr="00BA6862" w:rsidRDefault="00645414" w:rsidP="00EE0C3B">
            <w:pPr>
              <w:pStyle w:val="TAC"/>
              <w:rPr>
                <w:rFonts w:cs="v4.2.0"/>
                <w:lang w:eastAsia="zh-CN"/>
              </w:rPr>
            </w:pPr>
            <w:r w:rsidRPr="00BA6862">
              <w:rPr>
                <w:rFonts w:cs="v4.2.0"/>
                <w:lang w:eastAsia="zh-CN"/>
              </w:rPr>
              <w:sym w:font="Symbol" w:char="F0BE"/>
            </w:r>
          </w:p>
        </w:tc>
        <w:tc>
          <w:tcPr>
            <w:tcW w:w="2693" w:type="dxa"/>
          </w:tcPr>
          <w:p w14:paraId="40CBE204" w14:textId="77777777" w:rsidR="00645414" w:rsidRPr="00BA6862" w:rsidRDefault="00645414" w:rsidP="00645414">
            <w:pPr>
              <w:pStyle w:val="TAL"/>
              <w:rPr>
                <w:lang w:eastAsia="zh-CN"/>
              </w:rPr>
            </w:pPr>
            <w:r w:rsidRPr="00BA6862">
              <w:rPr>
                <w:lang w:eastAsia="zh-CN"/>
              </w:rPr>
              <w:t>CW carrier</w:t>
            </w:r>
          </w:p>
        </w:tc>
      </w:tr>
      <w:tr w:rsidR="00D232FB" w:rsidRPr="00BA6862" w14:paraId="4A6D4CAD" w14:textId="77777777">
        <w:tc>
          <w:tcPr>
            <w:tcW w:w="9781" w:type="dxa"/>
            <w:gridSpan w:val="5"/>
          </w:tcPr>
          <w:p w14:paraId="7009FE4A" w14:textId="77777777" w:rsidR="00D232FB" w:rsidRPr="00BA6862" w:rsidRDefault="00D232FB" w:rsidP="00D232FB">
            <w:pPr>
              <w:pStyle w:val="TAN"/>
              <w:rPr>
                <w:lang w:eastAsia="zh-CN"/>
              </w:rPr>
            </w:pPr>
            <w:r w:rsidRPr="00BA6862">
              <w:rPr>
                <w:lang w:eastAsia="ja-JP"/>
              </w:rPr>
              <w:t>NOTE*:</w:t>
            </w:r>
            <w:r w:rsidRPr="00BA6862">
              <w:rPr>
                <w:lang w:eastAsia="ja-JP"/>
              </w:rPr>
              <w:tab/>
            </w:r>
            <w:r w:rsidRPr="00BA6862">
              <w:rPr>
                <w:rFonts w:hint="eastAsia"/>
                <w:lang w:eastAsia="zh-CN"/>
              </w:rPr>
              <w:t>For BS capable of multi-band operation, i</w:t>
            </w:r>
            <w:r w:rsidRPr="00BA6862">
              <w:rPr>
                <w:rFonts w:hint="eastAsia"/>
                <w:lang w:eastAsia="ja-JP"/>
              </w:rPr>
              <w:t>n case the interfering signal</w:t>
            </w:r>
            <w:r w:rsidRPr="00BA6862">
              <w:rPr>
                <w:rFonts w:hint="eastAsia"/>
                <w:lang w:eastAsia="zh-CN"/>
              </w:rPr>
              <w:t xml:space="preserve"> for in-band blocking </w:t>
            </w:r>
            <w:r w:rsidRPr="00BA6862">
              <w:rPr>
                <w:rFonts w:hint="eastAsia"/>
                <w:lang w:eastAsia="ja-JP"/>
              </w:rPr>
              <w:t xml:space="preserve">is not in the in-band blocking frequency range </w:t>
            </w:r>
            <w:r w:rsidRPr="00BA6862">
              <w:rPr>
                <w:lang w:eastAsia="ja-JP"/>
              </w:rPr>
              <w:t>of the operating band where the wanted signal is present,</w:t>
            </w:r>
            <w:r w:rsidRPr="00BA6862">
              <w:rPr>
                <w:rFonts w:hint="eastAsia"/>
                <w:lang w:eastAsia="ja-JP"/>
              </w:rPr>
              <w:t xml:space="preserve"> t</w:t>
            </w:r>
            <w:r w:rsidRPr="00BA6862">
              <w:rPr>
                <w:lang w:eastAsia="ja-JP"/>
              </w:rPr>
              <w:t xml:space="preserve">he </w:t>
            </w:r>
            <w:r w:rsidRPr="00BA6862">
              <w:rPr>
                <w:rFonts w:hint="eastAsia"/>
                <w:lang w:eastAsia="ja-JP"/>
              </w:rPr>
              <w:t>wanted signal mean power shall not exceed -</w:t>
            </w:r>
            <w:r w:rsidRPr="00BA6862">
              <w:rPr>
                <w:rFonts w:hint="eastAsia"/>
                <w:lang w:eastAsia="zh-CN"/>
              </w:rPr>
              <w:t>108.6dBm</w:t>
            </w:r>
            <w:r w:rsidRPr="00BA6862">
              <w:rPr>
                <w:rFonts w:hint="eastAsia"/>
                <w:lang w:eastAsia="ja-JP"/>
              </w:rPr>
              <w:t>.</w:t>
            </w:r>
          </w:p>
        </w:tc>
      </w:tr>
    </w:tbl>
    <w:p w14:paraId="5E2362FC" w14:textId="77777777" w:rsidR="00645414" w:rsidRPr="00AA0BEB" w:rsidRDefault="00645414">
      <w:pPr>
        <w:rPr>
          <w:rFonts w:cs="v4.2.0"/>
        </w:rPr>
      </w:pPr>
    </w:p>
    <w:p w14:paraId="0E994B18" w14:textId="77777777" w:rsidR="007F7412" w:rsidRPr="00AA0BEB" w:rsidRDefault="007F7412">
      <w:pPr>
        <w:pStyle w:val="TH"/>
        <w:outlineLvl w:val="0"/>
        <w:rPr>
          <w:rFonts w:cs="v4.2.0"/>
        </w:rPr>
      </w:pPr>
      <w:r w:rsidRPr="00AA0BEB">
        <w:rPr>
          <w:rFonts w:cs="v4.2.0"/>
        </w:rPr>
        <w:t>Table 7.4A2(a): Blocking requirements for Local Area BS</w:t>
      </w:r>
      <w:r w:rsidR="003249DA" w:rsidRPr="00AA0BEB">
        <w:rPr>
          <w:rFonts w:cs="v4.2.0"/>
          <w:lang w:eastAsia="zh-CN"/>
        </w:rPr>
        <w:t xml:space="preserve"> and Home BS</w:t>
      </w:r>
      <w:r w:rsidRPr="00AA0BEB">
        <w:rPr>
          <w:rFonts w:cs="v4.2.0"/>
        </w:rPr>
        <w:t xml:space="preserve"> in operating bands defined in 5.2(a)</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1701"/>
        <w:gridCol w:w="2126"/>
        <w:gridCol w:w="2693"/>
      </w:tblGrid>
      <w:tr w:rsidR="007F7412" w:rsidRPr="00BA6862" w14:paraId="20D0BEE5" w14:textId="77777777">
        <w:tc>
          <w:tcPr>
            <w:tcW w:w="1985" w:type="dxa"/>
          </w:tcPr>
          <w:p w14:paraId="29E2A0A0" w14:textId="77777777" w:rsidR="007F7412" w:rsidRPr="00BA6862" w:rsidRDefault="007F7412">
            <w:pPr>
              <w:pStyle w:val="TAH"/>
              <w:rPr>
                <w:rFonts w:cs="v4.2.0"/>
              </w:rPr>
            </w:pPr>
            <w:r w:rsidRPr="00BA6862">
              <w:rPr>
                <w:rFonts w:cs="v4.2.0"/>
              </w:rPr>
              <w:t>Center Frequency of Interfering Signal</w:t>
            </w:r>
          </w:p>
        </w:tc>
        <w:tc>
          <w:tcPr>
            <w:tcW w:w="1276" w:type="dxa"/>
          </w:tcPr>
          <w:p w14:paraId="7638E9D9" w14:textId="77777777" w:rsidR="007F7412" w:rsidRPr="00BA6862" w:rsidRDefault="007F7412">
            <w:pPr>
              <w:pStyle w:val="TAH"/>
              <w:rPr>
                <w:rFonts w:cs="v4.2.0"/>
              </w:rPr>
            </w:pPr>
            <w:r w:rsidRPr="00BA6862">
              <w:rPr>
                <w:rFonts w:cs="v4.2.0"/>
              </w:rPr>
              <w:t>Interfering Signal mean power</w:t>
            </w:r>
          </w:p>
        </w:tc>
        <w:tc>
          <w:tcPr>
            <w:tcW w:w="1701" w:type="dxa"/>
          </w:tcPr>
          <w:p w14:paraId="00700DDE" w14:textId="77777777" w:rsidR="007F7412" w:rsidRPr="00BA6862" w:rsidRDefault="007F7412">
            <w:pPr>
              <w:pStyle w:val="TAH"/>
              <w:rPr>
                <w:rFonts w:cs="v4.2.0"/>
              </w:rPr>
            </w:pPr>
            <w:r w:rsidRPr="00BA6862">
              <w:rPr>
                <w:rFonts w:cs="v4.2.0"/>
              </w:rPr>
              <w:t>Wanted Signal mean power</w:t>
            </w:r>
          </w:p>
        </w:tc>
        <w:tc>
          <w:tcPr>
            <w:tcW w:w="2126" w:type="dxa"/>
          </w:tcPr>
          <w:p w14:paraId="65D09DA4" w14:textId="77777777" w:rsidR="007F7412" w:rsidRPr="00BA6862" w:rsidRDefault="007F7412">
            <w:pPr>
              <w:pStyle w:val="TAH"/>
              <w:rPr>
                <w:rFonts w:cs="v4.2.0"/>
              </w:rPr>
            </w:pPr>
            <w:r w:rsidRPr="00BA6862">
              <w:rPr>
                <w:rFonts w:cs="v4.2.0"/>
              </w:rPr>
              <w:t>Minimum Offset of Interfering Signal</w:t>
            </w:r>
          </w:p>
        </w:tc>
        <w:tc>
          <w:tcPr>
            <w:tcW w:w="2693" w:type="dxa"/>
          </w:tcPr>
          <w:p w14:paraId="0F3C8BED" w14:textId="77777777" w:rsidR="007F7412" w:rsidRPr="00BA6862" w:rsidRDefault="007F7412">
            <w:pPr>
              <w:pStyle w:val="TAH"/>
              <w:rPr>
                <w:rFonts w:cs="v4.2.0"/>
              </w:rPr>
            </w:pPr>
            <w:r w:rsidRPr="00BA6862">
              <w:rPr>
                <w:rFonts w:cs="v4.2.0"/>
              </w:rPr>
              <w:t>Type of Interfering Signal</w:t>
            </w:r>
          </w:p>
        </w:tc>
      </w:tr>
      <w:tr w:rsidR="007F7412" w:rsidRPr="00BA6862" w14:paraId="4836AD2E" w14:textId="77777777">
        <w:trPr>
          <w:cantSplit/>
          <w:trHeight w:val="490"/>
        </w:trPr>
        <w:tc>
          <w:tcPr>
            <w:tcW w:w="1985" w:type="dxa"/>
          </w:tcPr>
          <w:p w14:paraId="033808B9" w14:textId="77777777" w:rsidR="007F7412" w:rsidRPr="00BA6862" w:rsidRDefault="007F7412">
            <w:pPr>
              <w:pStyle w:val="TAC"/>
              <w:rPr>
                <w:rFonts w:cs="v4.2.0"/>
              </w:rPr>
            </w:pPr>
            <w:r w:rsidRPr="00BA6862">
              <w:rPr>
                <w:rFonts w:cs="v4.2.0"/>
              </w:rPr>
              <w:t>1900 - 1920 MHz,</w:t>
            </w:r>
          </w:p>
          <w:p w14:paraId="17B35728" w14:textId="77777777" w:rsidR="007F7412" w:rsidRPr="00BA6862" w:rsidRDefault="007F7412">
            <w:pPr>
              <w:pStyle w:val="TAC"/>
              <w:rPr>
                <w:rFonts w:cs="v4.2.0"/>
              </w:rPr>
            </w:pPr>
            <w:r w:rsidRPr="00BA6862">
              <w:rPr>
                <w:rFonts w:cs="v4.2.0"/>
              </w:rPr>
              <w:t>2010 - 2025 MHz</w:t>
            </w:r>
          </w:p>
        </w:tc>
        <w:tc>
          <w:tcPr>
            <w:tcW w:w="1276" w:type="dxa"/>
          </w:tcPr>
          <w:p w14:paraId="56236AFB" w14:textId="77777777" w:rsidR="007F7412" w:rsidRPr="00BA6862" w:rsidRDefault="007F7412">
            <w:pPr>
              <w:pStyle w:val="TAC"/>
              <w:rPr>
                <w:rFonts w:cs="v4.2.0"/>
              </w:rPr>
            </w:pPr>
            <w:r w:rsidRPr="00BA6862">
              <w:rPr>
                <w:rFonts w:cs="v4.2.0"/>
              </w:rPr>
              <w:t>-30 dBm</w:t>
            </w:r>
          </w:p>
        </w:tc>
        <w:tc>
          <w:tcPr>
            <w:tcW w:w="1701" w:type="dxa"/>
          </w:tcPr>
          <w:p w14:paraId="27CBFAAC" w14:textId="77777777" w:rsidR="007F7412" w:rsidRPr="00BA6862" w:rsidRDefault="007F7412">
            <w:pPr>
              <w:pStyle w:val="TAC"/>
              <w:rPr>
                <w:rFonts w:cs="v4.2.0"/>
              </w:rPr>
            </w:pPr>
            <w:r w:rsidRPr="00BA6862">
              <w:rPr>
                <w:rFonts w:cs="v3.8.0"/>
              </w:rPr>
              <w:t>-90 dBm</w:t>
            </w:r>
          </w:p>
        </w:tc>
        <w:tc>
          <w:tcPr>
            <w:tcW w:w="2126" w:type="dxa"/>
          </w:tcPr>
          <w:p w14:paraId="575C6A01" w14:textId="77777777" w:rsidR="007F7412" w:rsidRPr="00BA6862" w:rsidRDefault="002266B4">
            <w:pPr>
              <w:pStyle w:val="TAC"/>
              <w:rPr>
                <w:rFonts w:cs="v4.2.0"/>
              </w:rPr>
            </w:pPr>
            <w:r w:rsidRPr="00BA6862">
              <w:rPr>
                <w:rFonts w:cs="v4.2.0"/>
              </w:rPr>
              <w:t>±</w:t>
            </w:r>
            <w:r w:rsidR="007F7412" w:rsidRPr="00BA6862">
              <w:rPr>
                <w:rFonts w:cs="v4.2.0"/>
              </w:rPr>
              <w:t>3.2MHz</w:t>
            </w:r>
          </w:p>
        </w:tc>
        <w:tc>
          <w:tcPr>
            <w:tcW w:w="2693" w:type="dxa"/>
          </w:tcPr>
          <w:p w14:paraId="0F5B9A2F" w14:textId="77777777" w:rsidR="007F7412" w:rsidRPr="00BA6862" w:rsidRDefault="007F7412">
            <w:pPr>
              <w:pStyle w:val="TAL"/>
              <w:rPr>
                <w:rFonts w:cs="v4.2.0"/>
              </w:rPr>
            </w:pPr>
            <w:r w:rsidRPr="00BA6862">
              <w:rPr>
                <w:rFonts w:cs="v4.2.0"/>
              </w:rPr>
              <w:t>Narrow band CDMA signal with one code</w:t>
            </w:r>
          </w:p>
        </w:tc>
      </w:tr>
      <w:tr w:rsidR="007F7412" w:rsidRPr="00BA6862" w14:paraId="0BE3FD2A" w14:textId="77777777">
        <w:trPr>
          <w:cantSplit/>
          <w:trHeight w:val="970"/>
        </w:trPr>
        <w:tc>
          <w:tcPr>
            <w:tcW w:w="1985" w:type="dxa"/>
          </w:tcPr>
          <w:p w14:paraId="749E88B6" w14:textId="77777777" w:rsidR="007F7412" w:rsidRPr="00BA6862" w:rsidRDefault="007F7412">
            <w:pPr>
              <w:pStyle w:val="TAC"/>
              <w:rPr>
                <w:rFonts w:cs="v4.2.0"/>
              </w:rPr>
            </w:pPr>
            <w:r w:rsidRPr="00BA6862">
              <w:rPr>
                <w:rFonts w:cs="v4.2.0"/>
              </w:rPr>
              <w:t>1880 - 1900 MHz,</w:t>
            </w:r>
          </w:p>
          <w:p w14:paraId="00EFA781" w14:textId="77777777" w:rsidR="007F7412" w:rsidRPr="00BA6862" w:rsidRDefault="007F7412">
            <w:pPr>
              <w:pStyle w:val="TAC"/>
              <w:rPr>
                <w:rFonts w:cs="v4.2.0"/>
              </w:rPr>
            </w:pPr>
            <w:r w:rsidRPr="00BA6862">
              <w:rPr>
                <w:rFonts w:cs="v4.2.0"/>
              </w:rPr>
              <w:t>1990 - 2010 MHz,</w:t>
            </w:r>
          </w:p>
          <w:p w14:paraId="04F9BD3C" w14:textId="77777777" w:rsidR="007F7412" w:rsidRPr="00BA6862" w:rsidRDefault="007F7412">
            <w:pPr>
              <w:pStyle w:val="TAC"/>
              <w:rPr>
                <w:rFonts w:cs="v4.2.0"/>
              </w:rPr>
            </w:pPr>
            <w:r w:rsidRPr="00BA6862">
              <w:rPr>
                <w:rFonts w:cs="v4.2.0"/>
              </w:rPr>
              <w:t>2025 - 2045 MHz</w:t>
            </w:r>
          </w:p>
        </w:tc>
        <w:tc>
          <w:tcPr>
            <w:tcW w:w="1276" w:type="dxa"/>
          </w:tcPr>
          <w:p w14:paraId="7BDD5134" w14:textId="77777777" w:rsidR="007F7412" w:rsidRPr="00BA6862" w:rsidRDefault="007F7412">
            <w:pPr>
              <w:pStyle w:val="TAC"/>
              <w:rPr>
                <w:rFonts w:cs="v4.2.0"/>
              </w:rPr>
            </w:pPr>
            <w:r w:rsidRPr="00BA6862">
              <w:rPr>
                <w:rFonts w:cs="v4.2.0"/>
              </w:rPr>
              <w:t>-30 dBm</w:t>
            </w:r>
          </w:p>
        </w:tc>
        <w:tc>
          <w:tcPr>
            <w:tcW w:w="1701" w:type="dxa"/>
          </w:tcPr>
          <w:p w14:paraId="74813C3E" w14:textId="77777777" w:rsidR="007F7412" w:rsidRPr="00BA6862" w:rsidRDefault="007F7412">
            <w:pPr>
              <w:pStyle w:val="TAC"/>
              <w:rPr>
                <w:rFonts w:cs="v4.2.0"/>
              </w:rPr>
            </w:pPr>
            <w:r w:rsidRPr="00BA6862">
              <w:rPr>
                <w:rFonts w:cs="v3.8.0"/>
              </w:rPr>
              <w:t>-90 dBm</w:t>
            </w:r>
          </w:p>
        </w:tc>
        <w:tc>
          <w:tcPr>
            <w:tcW w:w="2126" w:type="dxa"/>
          </w:tcPr>
          <w:p w14:paraId="1CF11D52" w14:textId="77777777" w:rsidR="007F7412" w:rsidRPr="00BA6862" w:rsidRDefault="002266B4">
            <w:pPr>
              <w:pStyle w:val="TAC"/>
              <w:rPr>
                <w:rFonts w:cs="v4.2.0"/>
              </w:rPr>
            </w:pPr>
            <w:r w:rsidRPr="00BA6862">
              <w:rPr>
                <w:rFonts w:cs="v4.2.0"/>
              </w:rPr>
              <w:t>±</w:t>
            </w:r>
            <w:r w:rsidR="007F7412" w:rsidRPr="00BA6862">
              <w:rPr>
                <w:rFonts w:cs="v4.2.0"/>
              </w:rPr>
              <w:t>3.2MHz</w:t>
            </w:r>
          </w:p>
        </w:tc>
        <w:tc>
          <w:tcPr>
            <w:tcW w:w="2693" w:type="dxa"/>
          </w:tcPr>
          <w:p w14:paraId="68FEA3EF" w14:textId="77777777" w:rsidR="007F7412" w:rsidRPr="00BA6862" w:rsidRDefault="007F7412">
            <w:pPr>
              <w:pStyle w:val="TAL"/>
              <w:rPr>
                <w:rFonts w:cs="v4.2.0"/>
              </w:rPr>
            </w:pPr>
            <w:r w:rsidRPr="00BA6862">
              <w:rPr>
                <w:rFonts w:cs="v4.2.0"/>
              </w:rPr>
              <w:t>Narrow band CDMA signal with one code</w:t>
            </w:r>
          </w:p>
        </w:tc>
      </w:tr>
      <w:tr w:rsidR="007F7412" w:rsidRPr="00BA6862" w14:paraId="247FAA9C" w14:textId="77777777">
        <w:trPr>
          <w:cantSplit/>
          <w:trHeight w:val="490"/>
        </w:trPr>
        <w:tc>
          <w:tcPr>
            <w:tcW w:w="1985" w:type="dxa"/>
          </w:tcPr>
          <w:p w14:paraId="4473F8F8" w14:textId="77777777" w:rsidR="007F7412" w:rsidRPr="00BA6862" w:rsidRDefault="007F7412">
            <w:pPr>
              <w:pStyle w:val="TAC"/>
              <w:rPr>
                <w:rFonts w:cs="v4.2.0"/>
              </w:rPr>
            </w:pPr>
            <w:r w:rsidRPr="00BA6862">
              <w:rPr>
                <w:rFonts w:cs="v4.2.0"/>
              </w:rPr>
              <w:t>1920 - 1980 MHz</w:t>
            </w:r>
          </w:p>
        </w:tc>
        <w:tc>
          <w:tcPr>
            <w:tcW w:w="1276" w:type="dxa"/>
          </w:tcPr>
          <w:p w14:paraId="30230B3A" w14:textId="77777777" w:rsidR="007F7412" w:rsidRPr="00BA6862" w:rsidRDefault="007F7412">
            <w:pPr>
              <w:pStyle w:val="TAC"/>
              <w:rPr>
                <w:rFonts w:cs="v4.2.0"/>
              </w:rPr>
            </w:pPr>
            <w:r w:rsidRPr="00BA6862">
              <w:rPr>
                <w:rFonts w:cs="v4.2.0"/>
              </w:rPr>
              <w:t>-30 dBm</w:t>
            </w:r>
          </w:p>
        </w:tc>
        <w:tc>
          <w:tcPr>
            <w:tcW w:w="1701" w:type="dxa"/>
          </w:tcPr>
          <w:p w14:paraId="4B726E56" w14:textId="77777777" w:rsidR="007F7412" w:rsidRPr="00BA6862" w:rsidRDefault="007F7412">
            <w:pPr>
              <w:pStyle w:val="TAC"/>
              <w:rPr>
                <w:rFonts w:cs="v4.2.0"/>
              </w:rPr>
            </w:pPr>
            <w:r w:rsidRPr="00BA6862">
              <w:rPr>
                <w:rFonts w:cs="v3.8.0"/>
              </w:rPr>
              <w:t>-90 dBm</w:t>
            </w:r>
          </w:p>
        </w:tc>
        <w:tc>
          <w:tcPr>
            <w:tcW w:w="2126" w:type="dxa"/>
          </w:tcPr>
          <w:p w14:paraId="7FFFB0E8" w14:textId="77777777" w:rsidR="007F7412" w:rsidRPr="00BA6862" w:rsidRDefault="002266B4">
            <w:pPr>
              <w:pStyle w:val="TAC"/>
              <w:rPr>
                <w:rFonts w:cs="v4.2.0"/>
              </w:rPr>
            </w:pPr>
            <w:r w:rsidRPr="00BA6862">
              <w:rPr>
                <w:rFonts w:cs="v4.2.0"/>
              </w:rPr>
              <w:t>±</w:t>
            </w:r>
            <w:r w:rsidR="007F7412" w:rsidRPr="00BA6862">
              <w:rPr>
                <w:rFonts w:cs="v4.2.0"/>
              </w:rPr>
              <w:t>3.2MHz</w:t>
            </w:r>
          </w:p>
        </w:tc>
        <w:tc>
          <w:tcPr>
            <w:tcW w:w="2693" w:type="dxa"/>
          </w:tcPr>
          <w:p w14:paraId="0F32A20E" w14:textId="77777777" w:rsidR="007F7412" w:rsidRPr="00BA6862" w:rsidRDefault="007F7412">
            <w:pPr>
              <w:pStyle w:val="TAL"/>
              <w:rPr>
                <w:rFonts w:cs="v4.2.0"/>
              </w:rPr>
            </w:pPr>
            <w:r w:rsidRPr="00BA6862">
              <w:rPr>
                <w:rFonts w:cs="v4.2.0"/>
              </w:rPr>
              <w:t>Narrow band CDMA signal with one code</w:t>
            </w:r>
          </w:p>
        </w:tc>
      </w:tr>
      <w:tr w:rsidR="007F7412" w:rsidRPr="00BA6862" w14:paraId="7A99C756" w14:textId="77777777">
        <w:tc>
          <w:tcPr>
            <w:tcW w:w="1985" w:type="dxa"/>
          </w:tcPr>
          <w:p w14:paraId="50C0ED00" w14:textId="77777777" w:rsidR="007F7412" w:rsidRPr="00BA6862" w:rsidRDefault="007F7412">
            <w:pPr>
              <w:pStyle w:val="TAC"/>
              <w:rPr>
                <w:rFonts w:cs="v4.2.0"/>
              </w:rPr>
            </w:pPr>
            <w:r w:rsidRPr="00BA6862">
              <w:rPr>
                <w:rFonts w:cs="v4.2.0"/>
              </w:rPr>
              <w:t>1 - 1880 MHz,</w:t>
            </w:r>
          </w:p>
          <w:p w14:paraId="1450FA09" w14:textId="77777777" w:rsidR="007F7412" w:rsidRPr="00BA6862" w:rsidRDefault="007F7412">
            <w:pPr>
              <w:pStyle w:val="TAC"/>
              <w:rPr>
                <w:rFonts w:cs="v4.2.0"/>
              </w:rPr>
            </w:pPr>
            <w:r w:rsidRPr="00BA6862">
              <w:rPr>
                <w:rFonts w:cs="v4.2.0"/>
              </w:rPr>
              <w:t xml:space="preserve">1980 - 1990 MHz, </w:t>
            </w:r>
          </w:p>
          <w:p w14:paraId="0194E75E" w14:textId="77777777" w:rsidR="007F7412" w:rsidRPr="00BA6862" w:rsidRDefault="007F7412">
            <w:pPr>
              <w:pStyle w:val="TAC"/>
              <w:rPr>
                <w:rFonts w:cs="v4.2.0"/>
              </w:rPr>
            </w:pPr>
            <w:r w:rsidRPr="00BA6862">
              <w:rPr>
                <w:rFonts w:cs="v4.2.0"/>
              </w:rPr>
              <w:t>2045 - 12750 MHz</w:t>
            </w:r>
          </w:p>
        </w:tc>
        <w:tc>
          <w:tcPr>
            <w:tcW w:w="1276" w:type="dxa"/>
          </w:tcPr>
          <w:p w14:paraId="487CA830" w14:textId="77777777" w:rsidR="007F7412" w:rsidRPr="00BA6862" w:rsidRDefault="007F7412">
            <w:pPr>
              <w:pStyle w:val="TAC"/>
              <w:rPr>
                <w:rFonts w:cs="v4.2.0"/>
              </w:rPr>
            </w:pPr>
            <w:r w:rsidRPr="00BA6862">
              <w:rPr>
                <w:rFonts w:cs="v4.2.0"/>
              </w:rPr>
              <w:t>-15dBm</w:t>
            </w:r>
          </w:p>
        </w:tc>
        <w:tc>
          <w:tcPr>
            <w:tcW w:w="1701" w:type="dxa"/>
          </w:tcPr>
          <w:p w14:paraId="714D0543" w14:textId="77777777" w:rsidR="007F7412" w:rsidRPr="00BA6862" w:rsidRDefault="007F7412">
            <w:pPr>
              <w:pStyle w:val="TAC"/>
              <w:rPr>
                <w:rFonts w:cs="v4.2.0"/>
              </w:rPr>
            </w:pPr>
            <w:r w:rsidRPr="00BA6862">
              <w:rPr>
                <w:rFonts w:cs="v3.8.0"/>
              </w:rPr>
              <w:t>-90 dBm</w:t>
            </w:r>
          </w:p>
        </w:tc>
        <w:tc>
          <w:tcPr>
            <w:tcW w:w="2126" w:type="dxa"/>
          </w:tcPr>
          <w:p w14:paraId="32CFE01D" w14:textId="77777777" w:rsidR="007F7412" w:rsidRPr="00BA6862" w:rsidRDefault="007F7412">
            <w:pPr>
              <w:pStyle w:val="TAC"/>
              <w:rPr>
                <w:rFonts w:cs="v4.2.0"/>
              </w:rPr>
            </w:pPr>
            <w:r w:rsidRPr="00BA6862">
              <w:rPr>
                <w:rFonts w:cs="v4.2.0"/>
              </w:rPr>
              <w:sym w:font="Symbol" w:char="F0BE"/>
            </w:r>
          </w:p>
        </w:tc>
        <w:tc>
          <w:tcPr>
            <w:tcW w:w="2693" w:type="dxa"/>
          </w:tcPr>
          <w:p w14:paraId="6BD58D47" w14:textId="77777777" w:rsidR="007F7412" w:rsidRPr="00BA6862" w:rsidRDefault="007F7412">
            <w:pPr>
              <w:pStyle w:val="TAL"/>
              <w:rPr>
                <w:rFonts w:cs="v4.2.0"/>
              </w:rPr>
            </w:pPr>
            <w:r w:rsidRPr="00BA6862">
              <w:rPr>
                <w:rFonts w:cs="v4.2.0"/>
              </w:rPr>
              <w:t>CW carrier</w:t>
            </w:r>
          </w:p>
        </w:tc>
      </w:tr>
      <w:tr w:rsidR="00D232FB" w:rsidRPr="00BA6862" w14:paraId="10948982" w14:textId="77777777">
        <w:tc>
          <w:tcPr>
            <w:tcW w:w="9781" w:type="dxa"/>
            <w:gridSpan w:val="5"/>
          </w:tcPr>
          <w:p w14:paraId="788139D5" w14:textId="77777777" w:rsidR="00D232FB" w:rsidRPr="00BA6862" w:rsidRDefault="00D232FB" w:rsidP="00F9614E">
            <w:pPr>
              <w:pStyle w:val="TAN"/>
              <w:rPr>
                <w:rFonts w:cs="v4.2.0"/>
              </w:rPr>
            </w:pPr>
            <w:r w:rsidRPr="00BA6862">
              <w:rPr>
                <w:lang w:eastAsia="ja-JP"/>
              </w:rPr>
              <w:t>NOTE*:</w:t>
            </w:r>
            <w:r w:rsidRPr="00BA6862">
              <w:rPr>
                <w:lang w:eastAsia="ja-JP"/>
              </w:rPr>
              <w:tab/>
            </w:r>
            <w:r w:rsidRPr="00BA6862">
              <w:rPr>
                <w:rFonts w:hint="eastAsia"/>
                <w:lang w:eastAsia="zh-CN"/>
              </w:rPr>
              <w:t>For BS capable of multi-band operation, i</w:t>
            </w:r>
            <w:r w:rsidRPr="00BA6862">
              <w:rPr>
                <w:rFonts w:hint="eastAsia"/>
                <w:lang w:eastAsia="ja-JP"/>
              </w:rPr>
              <w:t>n case the interfering signal</w:t>
            </w:r>
            <w:r w:rsidRPr="00BA6862">
              <w:rPr>
                <w:rFonts w:hint="eastAsia"/>
                <w:lang w:eastAsia="zh-CN"/>
              </w:rPr>
              <w:t xml:space="preserve"> for in-band blocking </w:t>
            </w:r>
            <w:r w:rsidRPr="00BA6862">
              <w:rPr>
                <w:rFonts w:hint="eastAsia"/>
                <w:lang w:eastAsia="ja-JP"/>
              </w:rPr>
              <w:t xml:space="preserve">is not in the in-band blocking frequency range </w:t>
            </w:r>
            <w:r w:rsidRPr="00BA6862">
              <w:rPr>
                <w:lang w:eastAsia="ja-JP"/>
              </w:rPr>
              <w:t>of the operating band where the wanted signal is present,</w:t>
            </w:r>
            <w:r w:rsidRPr="00BA6862">
              <w:rPr>
                <w:rFonts w:hint="eastAsia"/>
                <w:lang w:eastAsia="ja-JP"/>
              </w:rPr>
              <w:t xml:space="preserve"> t</w:t>
            </w:r>
            <w:r w:rsidRPr="00BA6862">
              <w:rPr>
                <w:lang w:eastAsia="ja-JP"/>
              </w:rPr>
              <w:t xml:space="preserve">he </w:t>
            </w:r>
            <w:r w:rsidRPr="00BA6862">
              <w:rPr>
                <w:rFonts w:hint="eastAsia"/>
                <w:lang w:eastAsia="ja-JP"/>
              </w:rPr>
              <w:t>wanted signal mean power shall not exceed</w:t>
            </w:r>
            <w:r w:rsidRPr="00BA6862">
              <w:rPr>
                <w:rFonts w:hint="eastAsia"/>
                <w:lang w:eastAsia="zh-CN"/>
              </w:rPr>
              <w:t xml:space="preserve"> -94.6</w:t>
            </w:r>
            <w:r w:rsidRPr="00BA6862">
              <w:rPr>
                <w:lang w:eastAsia="ja-JP"/>
              </w:rPr>
              <w:t>dB</w:t>
            </w:r>
            <w:r w:rsidRPr="00BA6862">
              <w:rPr>
                <w:rFonts w:hint="eastAsia"/>
                <w:lang w:eastAsia="zh-CN"/>
              </w:rPr>
              <w:t>m for Local Area BS</w:t>
            </w:r>
            <w:r w:rsidRPr="00BA6862">
              <w:rPr>
                <w:lang w:eastAsia="ja-JP"/>
              </w:rPr>
              <w:t>.</w:t>
            </w:r>
          </w:p>
        </w:tc>
      </w:tr>
    </w:tbl>
    <w:p w14:paraId="2D6BEDB6" w14:textId="77777777" w:rsidR="007F7412" w:rsidRPr="00AA0BEB" w:rsidRDefault="007F7412">
      <w:pPr>
        <w:rPr>
          <w:rFonts w:cs="v4.2.0"/>
        </w:rPr>
      </w:pPr>
    </w:p>
    <w:p w14:paraId="208B1C69" w14:textId="77777777" w:rsidR="007F7412" w:rsidRPr="00AA0BEB" w:rsidRDefault="007F7412">
      <w:pPr>
        <w:pStyle w:val="TH"/>
        <w:rPr>
          <w:rFonts w:cs="v4.2.0"/>
        </w:rPr>
      </w:pPr>
      <w:r w:rsidRPr="00AA0BEB">
        <w:rPr>
          <w:rFonts w:cs="v4.2.0"/>
        </w:rPr>
        <w:t>Table 7.4A2(b): Blocking requirements for Local Area BS</w:t>
      </w:r>
      <w:r w:rsidR="003249DA" w:rsidRPr="00AA0BEB">
        <w:rPr>
          <w:rFonts w:cs="v4.2.0"/>
          <w:lang w:eastAsia="zh-CN"/>
        </w:rPr>
        <w:t xml:space="preserve"> and Home BS</w:t>
      </w:r>
      <w:r w:rsidRPr="00AA0BEB">
        <w:rPr>
          <w:rFonts w:cs="v4.2.0"/>
        </w:rPr>
        <w:t xml:space="preserve"> in operating bands defined in 5.2(b)</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371"/>
        <w:gridCol w:w="1701"/>
        <w:gridCol w:w="2126"/>
        <w:gridCol w:w="2693"/>
      </w:tblGrid>
      <w:tr w:rsidR="007F7412" w:rsidRPr="00BA6862" w14:paraId="1D19AD53" w14:textId="77777777">
        <w:tc>
          <w:tcPr>
            <w:tcW w:w="1890" w:type="dxa"/>
          </w:tcPr>
          <w:p w14:paraId="13CDB1F4" w14:textId="77777777" w:rsidR="007F7412" w:rsidRPr="00BA6862" w:rsidRDefault="007F7412">
            <w:pPr>
              <w:pStyle w:val="TAH"/>
              <w:rPr>
                <w:rFonts w:cs="v4.2.0"/>
              </w:rPr>
            </w:pPr>
            <w:r w:rsidRPr="00BA6862">
              <w:rPr>
                <w:rFonts w:cs="v4.2.0"/>
              </w:rPr>
              <w:t>Center Frequency of Interfering Signal</w:t>
            </w:r>
          </w:p>
        </w:tc>
        <w:tc>
          <w:tcPr>
            <w:tcW w:w="1371" w:type="dxa"/>
          </w:tcPr>
          <w:p w14:paraId="55308DE5" w14:textId="77777777" w:rsidR="007F7412" w:rsidRPr="00BA6862" w:rsidRDefault="007F7412">
            <w:pPr>
              <w:pStyle w:val="TAH"/>
              <w:rPr>
                <w:rFonts w:cs="v4.2.0"/>
              </w:rPr>
            </w:pPr>
            <w:r w:rsidRPr="00BA6862">
              <w:rPr>
                <w:rFonts w:cs="v4.2.0"/>
              </w:rPr>
              <w:t>Interfering Signal mean power</w:t>
            </w:r>
          </w:p>
        </w:tc>
        <w:tc>
          <w:tcPr>
            <w:tcW w:w="1701" w:type="dxa"/>
          </w:tcPr>
          <w:p w14:paraId="42C06322" w14:textId="77777777" w:rsidR="007F7412" w:rsidRPr="00BA6862" w:rsidRDefault="007F7412">
            <w:pPr>
              <w:pStyle w:val="TAH"/>
              <w:rPr>
                <w:rFonts w:cs="v4.2.0"/>
              </w:rPr>
            </w:pPr>
            <w:r w:rsidRPr="00BA6862">
              <w:rPr>
                <w:rFonts w:cs="v4.2.0"/>
              </w:rPr>
              <w:t>Wanted Signal mean power</w:t>
            </w:r>
          </w:p>
        </w:tc>
        <w:tc>
          <w:tcPr>
            <w:tcW w:w="2126" w:type="dxa"/>
          </w:tcPr>
          <w:p w14:paraId="69A7DA21" w14:textId="77777777" w:rsidR="007F7412" w:rsidRPr="00BA6862" w:rsidRDefault="007F7412">
            <w:pPr>
              <w:pStyle w:val="TAH"/>
              <w:rPr>
                <w:rFonts w:cs="v4.2.0"/>
              </w:rPr>
            </w:pPr>
            <w:r w:rsidRPr="00BA6862">
              <w:rPr>
                <w:rFonts w:cs="v4.2.0"/>
              </w:rPr>
              <w:t>Minimum Offset of Interfering Signal</w:t>
            </w:r>
          </w:p>
        </w:tc>
        <w:tc>
          <w:tcPr>
            <w:tcW w:w="2693" w:type="dxa"/>
          </w:tcPr>
          <w:p w14:paraId="67680877" w14:textId="77777777" w:rsidR="007F7412" w:rsidRPr="00BA6862" w:rsidRDefault="007F7412">
            <w:pPr>
              <w:pStyle w:val="TAH"/>
              <w:rPr>
                <w:rFonts w:cs="v4.2.0"/>
              </w:rPr>
            </w:pPr>
            <w:r w:rsidRPr="00BA6862">
              <w:rPr>
                <w:rFonts w:cs="v4.2.0"/>
              </w:rPr>
              <w:t>Type of Interfering Signal</w:t>
            </w:r>
          </w:p>
        </w:tc>
      </w:tr>
      <w:tr w:rsidR="007F7412" w:rsidRPr="00BA6862" w14:paraId="7416F75B" w14:textId="77777777">
        <w:trPr>
          <w:cantSplit/>
          <w:trHeight w:val="490"/>
        </w:trPr>
        <w:tc>
          <w:tcPr>
            <w:tcW w:w="1890" w:type="dxa"/>
          </w:tcPr>
          <w:p w14:paraId="7D1B18CC" w14:textId="77777777" w:rsidR="007F7412" w:rsidRPr="00BA6862" w:rsidRDefault="007F7412">
            <w:pPr>
              <w:pStyle w:val="TAC"/>
              <w:rPr>
                <w:rFonts w:cs="v4.2.0"/>
              </w:rPr>
            </w:pPr>
            <w:r w:rsidRPr="00BA6862">
              <w:rPr>
                <w:rFonts w:cs="v4.2.0"/>
              </w:rPr>
              <w:t>1850 - 1990 MHz</w:t>
            </w:r>
          </w:p>
        </w:tc>
        <w:tc>
          <w:tcPr>
            <w:tcW w:w="1371" w:type="dxa"/>
          </w:tcPr>
          <w:p w14:paraId="13934D89" w14:textId="77777777" w:rsidR="007F7412" w:rsidRPr="00BA6862" w:rsidRDefault="007F7412">
            <w:pPr>
              <w:pStyle w:val="TAC"/>
              <w:rPr>
                <w:rFonts w:cs="v4.2.0"/>
              </w:rPr>
            </w:pPr>
            <w:r w:rsidRPr="00BA6862">
              <w:rPr>
                <w:rFonts w:cs="v4.2.0"/>
              </w:rPr>
              <w:t>-30 dBm</w:t>
            </w:r>
          </w:p>
        </w:tc>
        <w:tc>
          <w:tcPr>
            <w:tcW w:w="1701" w:type="dxa"/>
          </w:tcPr>
          <w:p w14:paraId="15124B53" w14:textId="77777777" w:rsidR="007F7412" w:rsidRPr="00BA6862" w:rsidRDefault="007F7412">
            <w:pPr>
              <w:pStyle w:val="TAC"/>
              <w:rPr>
                <w:rFonts w:cs="v4.2.0"/>
              </w:rPr>
            </w:pPr>
            <w:r w:rsidRPr="00BA6862">
              <w:rPr>
                <w:rFonts w:cs="v3.8.0"/>
              </w:rPr>
              <w:t>-90 dBm</w:t>
            </w:r>
          </w:p>
        </w:tc>
        <w:tc>
          <w:tcPr>
            <w:tcW w:w="2126" w:type="dxa"/>
          </w:tcPr>
          <w:p w14:paraId="79E07EB9" w14:textId="77777777" w:rsidR="007F7412" w:rsidRPr="00BA6862" w:rsidRDefault="002266B4">
            <w:pPr>
              <w:pStyle w:val="TAC"/>
              <w:rPr>
                <w:rFonts w:cs="v4.2.0"/>
              </w:rPr>
            </w:pPr>
            <w:r w:rsidRPr="00BA6862">
              <w:rPr>
                <w:rFonts w:cs="v4.2.0"/>
              </w:rPr>
              <w:t>±</w:t>
            </w:r>
            <w:r w:rsidR="007F7412" w:rsidRPr="00BA6862">
              <w:rPr>
                <w:rFonts w:cs="v4.2.0"/>
              </w:rPr>
              <w:t>3.2MHz</w:t>
            </w:r>
          </w:p>
        </w:tc>
        <w:tc>
          <w:tcPr>
            <w:tcW w:w="2693" w:type="dxa"/>
          </w:tcPr>
          <w:p w14:paraId="346A7BAA" w14:textId="77777777" w:rsidR="007F7412" w:rsidRPr="00BA6862" w:rsidRDefault="007F7412">
            <w:pPr>
              <w:pStyle w:val="TAL"/>
              <w:rPr>
                <w:rFonts w:cs="v4.2.0"/>
              </w:rPr>
            </w:pPr>
            <w:r w:rsidRPr="00BA6862">
              <w:rPr>
                <w:rFonts w:cs="v4.2.0"/>
              </w:rPr>
              <w:t>Narrow band CDMA signal with one code</w:t>
            </w:r>
          </w:p>
        </w:tc>
      </w:tr>
      <w:tr w:rsidR="007F7412" w:rsidRPr="00BA6862" w14:paraId="3A37B262" w14:textId="77777777">
        <w:trPr>
          <w:cantSplit/>
          <w:trHeight w:val="490"/>
        </w:trPr>
        <w:tc>
          <w:tcPr>
            <w:tcW w:w="1890" w:type="dxa"/>
          </w:tcPr>
          <w:p w14:paraId="301C4CA7" w14:textId="77777777" w:rsidR="007F7412" w:rsidRPr="00BA6862" w:rsidRDefault="007F7412">
            <w:pPr>
              <w:pStyle w:val="TAC"/>
              <w:rPr>
                <w:rFonts w:cs="v4.2.0"/>
              </w:rPr>
            </w:pPr>
            <w:r w:rsidRPr="00BA6862">
              <w:rPr>
                <w:rFonts w:cs="v4.2.0"/>
              </w:rPr>
              <w:t>1830 - 1850 MHz,</w:t>
            </w:r>
          </w:p>
          <w:p w14:paraId="48B58067" w14:textId="77777777" w:rsidR="007F7412" w:rsidRPr="00BA6862" w:rsidRDefault="007F7412">
            <w:pPr>
              <w:pStyle w:val="TAC"/>
              <w:rPr>
                <w:rFonts w:cs="v4.2.0"/>
              </w:rPr>
            </w:pPr>
            <w:r w:rsidRPr="00BA6862">
              <w:rPr>
                <w:rFonts w:cs="v4.2.0"/>
              </w:rPr>
              <w:t>1990 - 2010 MHz</w:t>
            </w:r>
          </w:p>
        </w:tc>
        <w:tc>
          <w:tcPr>
            <w:tcW w:w="1371" w:type="dxa"/>
          </w:tcPr>
          <w:p w14:paraId="760BD22C" w14:textId="77777777" w:rsidR="007F7412" w:rsidRPr="00BA6862" w:rsidRDefault="007F7412">
            <w:pPr>
              <w:pStyle w:val="TAC"/>
              <w:rPr>
                <w:rFonts w:cs="v4.2.0"/>
              </w:rPr>
            </w:pPr>
            <w:r w:rsidRPr="00BA6862">
              <w:rPr>
                <w:rFonts w:cs="v4.2.0"/>
              </w:rPr>
              <w:t>-30 dBm</w:t>
            </w:r>
          </w:p>
        </w:tc>
        <w:tc>
          <w:tcPr>
            <w:tcW w:w="1701" w:type="dxa"/>
          </w:tcPr>
          <w:p w14:paraId="3E8ACB42" w14:textId="77777777" w:rsidR="007F7412" w:rsidRPr="00BA6862" w:rsidRDefault="007F7412">
            <w:pPr>
              <w:pStyle w:val="TAC"/>
              <w:rPr>
                <w:rFonts w:cs="v4.2.0"/>
              </w:rPr>
            </w:pPr>
            <w:r w:rsidRPr="00BA6862">
              <w:rPr>
                <w:rFonts w:cs="v3.8.0"/>
              </w:rPr>
              <w:t>-90 dBm</w:t>
            </w:r>
          </w:p>
        </w:tc>
        <w:tc>
          <w:tcPr>
            <w:tcW w:w="2126" w:type="dxa"/>
          </w:tcPr>
          <w:p w14:paraId="6DA484C1" w14:textId="77777777" w:rsidR="007F7412" w:rsidRPr="00BA6862" w:rsidRDefault="002266B4">
            <w:pPr>
              <w:pStyle w:val="TAC"/>
              <w:rPr>
                <w:rFonts w:cs="v4.2.0"/>
              </w:rPr>
            </w:pPr>
            <w:r w:rsidRPr="00BA6862">
              <w:rPr>
                <w:rFonts w:cs="v4.2.0"/>
              </w:rPr>
              <w:t>±</w:t>
            </w:r>
            <w:r w:rsidR="007F7412" w:rsidRPr="00BA6862">
              <w:rPr>
                <w:rFonts w:cs="v4.2.0"/>
              </w:rPr>
              <w:t>3.2MHz</w:t>
            </w:r>
          </w:p>
        </w:tc>
        <w:tc>
          <w:tcPr>
            <w:tcW w:w="2693" w:type="dxa"/>
          </w:tcPr>
          <w:p w14:paraId="5B85E1E3" w14:textId="77777777" w:rsidR="007F7412" w:rsidRPr="00BA6862" w:rsidRDefault="007F7412">
            <w:pPr>
              <w:pStyle w:val="TAL"/>
              <w:rPr>
                <w:rFonts w:cs="v4.2.0"/>
              </w:rPr>
            </w:pPr>
            <w:r w:rsidRPr="00BA6862">
              <w:rPr>
                <w:rFonts w:cs="v4.2.0"/>
              </w:rPr>
              <w:t>Narrow band CDMA signal with one code</w:t>
            </w:r>
          </w:p>
        </w:tc>
      </w:tr>
      <w:tr w:rsidR="007F7412" w:rsidRPr="00BA6862" w14:paraId="3D49091F" w14:textId="77777777">
        <w:tc>
          <w:tcPr>
            <w:tcW w:w="1890" w:type="dxa"/>
          </w:tcPr>
          <w:p w14:paraId="05C3292E" w14:textId="77777777" w:rsidR="007F7412" w:rsidRPr="00BA6862" w:rsidRDefault="007F7412">
            <w:pPr>
              <w:pStyle w:val="TAC"/>
              <w:rPr>
                <w:rFonts w:cs="v4.2.0"/>
              </w:rPr>
            </w:pPr>
            <w:r w:rsidRPr="00BA6862">
              <w:rPr>
                <w:rFonts w:cs="v4.2.0"/>
              </w:rPr>
              <w:t>1 - 1830 MHz,</w:t>
            </w:r>
          </w:p>
          <w:p w14:paraId="2B0F7971" w14:textId="77777777" w:rsidR="007F7412" w:rsidRPr="00BA6862" w:rsidRDefault="007F7412">
            <w:pPr>
              <w:pStyle w:val="TAC"/>
              <w:rPr>
                <w:rFonts w:cs="v4.2.0"/>
              </w:rPr>
            </w:pPr>
            <w:r w:rsidRPr="00BA6862">
              <w:rPr>
                <w:rFonts w:cs="v4.2.0"/>
              </w:rPr>
              <w:t>2010 - 12750 MHz</w:t>
            </w:r>
          </w:p>
        </w:tc>
        <w:tc>
          <w:tcPr>
            <w:tcW w:w="1371" w:type="dxa"/>
          </w:tcPr>
          <w:p w14:paraId="0BB2B294" w14:textId="77777777" w:rsidR="007F7412" w:rsidRPr="00BA6862" w:rsidRDefault="007F7412">
            <w:pPr>
              <w:pStyle w:val="TAC"/>
              <w:rPr>
                <w:rFonts w:cs="v4.2.0"/>
              </w:rPr>
            </w:pPr>
            <w:r w:rsidRPr="00BA6862">
              <w:rPr>
                <w:rFonts w:cs="v4.2.0"/>
              </w:rPr>
              <w:t>-15 dBm</w:t>
            </w:r>
          </w:p>
        </w:tc>
        <w:tc>
          <w:tcPr>
            <w:tcW w:w="1701" w:type="dxa"/>
          </w:tcPr>
          <w:p w14:paraId="61799907" w14:textId="77777777" w:rsidR="007F7412" w:rsidRPr="00BA6862" w:rsidRDefault="007F7412">
            <w:pPr>
              <w:pStyle w:val="TAC"/>
              <w:rPr>
                <w:rFonts w:cs="v4.2.0"/>
              </w:rPr>
            </w:pPr>
            <w:r w:rsidRPr="00BA6862">
              <w:rPr>
                <w:rFonts w:cs="v3.8.0"/>
              </w:rPr>
              <w:t>-90 dBm</w:t>
            </w:r>
          </w:p>
        </w:tc>
        <w:tc>
          <w:tcPr>
            <w:tcW w:w="2126" w:type="dxa"/>
          </w:tcPr>
          <w:p w14:paraId="10F08367" w14:textId="77777777" w:rsidR="007F7412" w:rsidRPr="00BA6862" w:rsidRDefault="007F7412">
            <w:pPr>
              <w:pStyle w:val="TAC"/>
              <w:rPr>
                <w:rFonts w:cs="v4.2.0"/>
              </w:rPr>
            </w:pPr>
            <w:r w:rsidRPr="00BA6862">
              <w:rPr>
                <w:rFonts w:cs="v4.2.0"/>
              </w:rPr>
              <w:sym w:font="Symbol" w:char="F0BE"/>
            </w:r>
          </w:p>
        </w:tc>
        <w:tc>
          <w:tcPr>
            <w:tcW w:w="2693" w:type="dxa"/>
          </w:tcPr>
          <w:p w14:paraId="75EDC26F" w14:textId="77777777" w:rsidR="007F7412" w:rsidRPr="00BA6862" w:rsidRDefault="007F7412">
            <w:pPr>
              <w:pStyle w:val="TAL"/>
              <w:rPr>
                <w:rFonts w:cs="v4.2.0"/>
              </w:rPr>
            </w:pPr>
            <w:r w:rsidRPr="00BA6862">
              <w:rPr>
                <w:rFonts w:cs="v4.2.0"/>
              </w:rPr>
              <w:t>CW carrier</w:t>
            </w:r>
          </w:p>
        </w:tc>
      </w:tr>
      <w:tr w:rsidR="00D232FB" w:rsidRPr="00BA6862" w14:paraId="48C77C30" w14:textId="77777777">
        <w:tc>
          <w:tcPr>
            <w:tcW w:w="9781" w:type="dxa"/>
            <w:gridSpan w:val="5"/>
          </w:tcPr>
          <w:p w14:paraId="35EFBA36" w14:textId="77777777" w:rsidR="00D232FB" w:rsidRPr="00BA6862" w:rsidRDefault="00D232FB" w:rsidP="00F9614E">
            <w:pPr>
              <w:pStyle w:val="TAN"/>
              <w:rPr>
                <w:rFonts w:cs="v4.2.0"/>
              </w:rPr>
            </w:pPr>
            <w:r w:rsidRPr="00BA6862">
              <w:rPr>
                <w:lang w:eastAsia="ja-JP"/>
              </w:rPr>
              <w:t>NOTE*:</w:t>
            </w:r>
            <w:r w:rsidRPr="00BA6862">
              <w:rPr>
                <w:lang w:eastAsia="ja-JP"/>
              </w:rPr>
              <w:tab/>
            </w:r>
            <w:r w:rsidRPr="00BA6862">
              <w:rPr>
                <w:rFonts w:hint="eastAsia"/>
                <w:lang w:eastAsia="zh-CN"/>
              </w:rPr>
              <w:t>For BS capable of multi-band operation, i</w:t>
            </w:r>
            <w:r w:rsidRPr="00BA6862">
              <w:rPr>
                <w:rFonts w:hint="eastAsia"/>
                <w:lang w:eastAsia="ja-JP"/>
              </w:rPr>
              <w:t>n case the interfering signal</w:t>
            </w:r>
            <w:r w:rsidRPr="00BA6862">
              <w:rPr>
                <w:rFonts w:hint="eastAsia"/>
                <w:lang w:eastAsia="zh-CN"/>
              </w:rPr>
              <w:t xml:space="preserve"> for in-band blocking </w:t>
            </w:r>
            <w:r w:rsidRPr="00BA6862">
              <w:rPr>
                <w:rFonts w:hint="eastAsia"/>
                <w:lang w:eastAsia="ja-JP"/>
              </w:rPr>
              <w:t xml:space="preserve">is not in the in-band blocking frequency range </w:t>
            </w:r>
            <w:r w:rsidRPr="00BA6862">
              <w:rPr>
                <w:lang w:eastAsia="ja-JP"/>
              </w:rPr>
              <w:t>of the operating band where the wanted signal is present,</w:t>
            </w:r>
            <w:r w:rsidRPr="00BA6862">
              <w:rPr>
                <w:rFonts w:hint="eastAsia"/>
                <w:lang w:eastAsia="ja-JP"/>
              </w:rPr>
              <w:t xml:space="preserve"> t</w:t>
            </w:r>
            <w:r w:rsidRPr="00BA6862">
              <w:rPr>
                <w:lang w:eastAsia="ja-JP"/>
              </w:rPr>
              <w:t xml:space="preserve">he </w:t>
            </w:r>
            <w:r w:rsidRPr="00BA6862">
              <w:rPr>
                <w:rFonts w:hint="eastAsia"/>
                <w:lang w:eastAsia="ja-JP"/>
              </w:rPr>
              <w:t>wanted signal mean power shall not exceed</w:t>
            </w:r>
            <w:r w:rsidRPr="00BA6862">
              <w:rPr>
                <w:rFonts w:hint="eastAsia"/>
                <w:lang w:eastAsia="zh-CN"/>
              </w:rPr>
              <w:t xml:space="preserve"> -94.6</w:t>
            </w:r>
            <w:r w:rsidRPr="00BA6862">
              <w:rPr>
                <w:lang w:eastAsia="ja-JP"/>
              </w:rPr>
              <w:t>dB</w:t>
            </w:r>
            <w:r w:rsidRPr="00BA6862">
              <w:rPr>
                <w:rFonts w:hint="eastAsia"/>
                <w:lang w:eastAsia="zh-CN"/>
              </w:rPr>
              <w:t>m for Local Area BS</w:t>
            </w:r>
            <w:r w:rsidRPr="00BA6862">
              <w:rPr>
                <w:lang w:eastAsia="ja-JP"/>
              </w:rPr>
              <w:t>.</w:t>
            </w:r>
          </w:p>
        </w:tc>
      </w:tr>
    </w:tbl>
    <w:p w14:paraId="27F41DB9" w14:textId="77777777" w:rsidR="007F7412" w:rsidRPr="00AA0BEB" w:rsidRDefault="007F7412">
      <w:pPr>
        <w:rPr>
          <w:rFonts w:cs="v4.2.0"/>
        </w:rPr>
      </w:pPr>
    </w:p>
    <w:p w14:paraId="5B250557" w14:textId="77777777" w:rsidR="007F7412" w:rsidRPr="00AA0BEB" w:rsidRDefault="007F7412">
      <w:pPr>
        <w:pStyle w:val="TH"/>
        <w:outlineLvl w:val="0"/>
        <w:rPr>
          <w:rFonts w:cs="v4.2.0"/>
        </w:rPr>
      </w:pPr>
      <w:r w:rsidRPr="00AA0BEB">
        <w:rPr>
          <w:rFonts w:cs="v4.2.0"/>
        </w:rPr>
        <w:lastRenderedPageBreak/>
        <w:t>Table 7.4A2(c): Blocking requirements for Local Area BS</w:t>
      </w:r>
      <w:r w:rsidR="003249DA" w:rsidRPr="00AA0BEB">
        <w:rPr>
          <w:rFonts w:cs="v4.2.0"/>
          <w:lang w:eastAsia="zh-CN"/>
        </w:rPr>
        <w:t xml:space="preserve"> and Home BS</w:t>
      </w:r>
      <w:r w:rsidRPr="00AA0BEB">
        <w:rPr>
          <w:rFonts w:cs="v4.2.0"/>
        </w:rPr>
        <w:t xml:space="preserve"> in operating bands defined in 5.2(c)</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371"/>
        <w:gridCol w:w="1701"/>
        <w:gridCol w:w="2126"/>
        <w:gridCol w:w="2693"/>
      </w:tblGrid>
      <w:tr w:rsidR="007F7412" w:rsidRPr="00BA6862" w14:paraId="1C2F8083" w14:textId="77777777">
        <w:tc>
          <w:tcPr>
            <w:tcW w:w="1890" w:type="dxa"/>
          </w:tcPr>
          <w:p w14:paraId="364AD138" w14:textId="77777777" w:rsidR="007F7412" w:rsidRPr="00BA6862" w:rsidRDefault="007F7412">
            <w:pPr>
              <w:pStyle w:val="TAH"/>
              <w:rPr>
                <w:rFonts w:cs="v4.2.0"/>
              </w:rPr>
            </w:pPr>
            <w:r w:rsidRPr="00BA6862">
              <w:rPr>
                <w:rFonts w:cs="v4.2.0"/>
              </w:rPr>
              <w:t>Center Frequency of Interfering Signal</w:t>
            </w:r>
          </w:p>
        </w:tc>
        <w:tc>
          <w:tcPr>
            <w:tcW w:w="1371" w:type="dxa"/>
          </w:tcPr>
          <w:p w14:paraId="6F49196C" w14:textId="77777777" w:rsidR="007F7412" w:rsidRPr="00BA6862" w:rsidRDefault="007F7412">
            <w:pPr>
              <w:pStyle w:val="TAH"/>
              <w:rPr>
                <w:rFonts w:cs="v4.2.0"/>
              </w:rPr>
            </w:pPr>
            <w:r w:rsidRPr="00BA6862">
              <w:rPr>
                <w:rFonts w:cs="v4.2.0"/>
              </w:rPr>
              <w:t>Interfering Signal mean power</w:t>
            </w:r>
          </w:p>
        </w:tc>
        <w:tc>
          <w:tcPr>
            <w:tcW w:w="1701" w:type="dxa"/>
          </w:tcPr>
          <w:p w14:paraId="62613A65" w14:textId="77777777" w:rsidR="007F7412" w:rsidRPr="00BA6862" w:rsidRDefault="007F7412">
            <w:pPr>
              <w:pStyle w:val="TAH"/>
              <w:rPr>
                <w:rFonts w:cs="v4.2.0"/>
              </w:rPr>
            </w:pPr>
            <w:r w:rsidRPr="00BA6862">
              <w:rPr>
                <w:rFonts w:cs="v4.2.0"/>
              </w:rPr>
              <w:t>Wanted Signal mean power</w:t>
            </w:r>
          </w:p>
        </w:tc>
        <w:tc>
          <w:tcPr>
            <w:tcW w:w="2126" w:type="dxa"/>
          </w:tcPr>
          <w:p w14:paraId="470A1FC4" w14:textId="77777777" w:rsidR="007F7412" w:rsidRPr="00BA6862" w:rsidRDefault="007F7412">
            <w:pPr>
              <w:pStyle w:val="TAH"/>
              <w:rPr>
                <w:rFonts w:cs="v4.2.0"/>
              </w:rPr>
            </w:pPr>
            <w:r w:rsidRPr="00BA6862">
              <w:rPr>
                <w:rFonts w:cs="v4.2.0"/>
              </w:rPr>
              <w:t>Minimum Offset of Interfering Signal</w:t>
            </w:r>
          </w:p>
        </w:tc>
        <w:tc>
          <w:tcPr>
            <w:tcW w:w="2693" w:type="dxa"/>
          </w:tcPr>
          <w:p w14:paraId="6A716B55" w14:textId="77777777" w:rsidR="007F7412" w:rsidRPr="00BA6862" w:rsidRDefault="007F7412">
            <w:pPr>
              <w:pStyle w:val="TAH"/>
              <w:rPr>
                <w:rFonts w:cs="v4.2.0"/>
              </w:rPr>
            </w:pPr>
            <w:r w:rsidRPr="00BA6862">
              <w:rPr>
                <w:rFonts w:cs="v4.2.0"/>
              </w:rPr>
              <w:t>Type of Interfering Signal</w:t>
            </w:r>
          </w:p>
        </w:tc>
      </w:tr>
      <w:tr w:rsidR="007F7412" w:rsidRPr="00BA6862" w14:paraId="0061FD55" w14:textId="77777777">
        <w:trPr>
          <w:cantSplit/>
          <w:trHeight w:val="490"/>
        </w:trPr>
        <w:tc>
          <w:tcPr>
            <w:tcW w:w="1890" w:type="dxa"/>
          </w:tcPr>
          <w:p w14:paraId="6561D2E4" w14:textId="77777777" w:rsidR="007F7412" w:rsidRPr="00BA6862" w:rsidRDefault="007F7412">
            <w:pPr>
              <w:pStyle w:val="TAC"/>
              <w:rPr>
                <w:rFonts w:cs="v4.2.0"/>
              </w:rPr>
            </w:pPr>
            <w:r w:rsidRPr="00BA6862">
              <w:rPr>
                <w:rFonts w:cs="v4.2.0"/>
              </w:rPr>
              <w:t>1910 - 1930 MHz</w:t>
            </w:r>
          </w:p>
        </w:tc>
        <w:tc>
          <w:tcPr>
            <w:tcW w:w="1371" w:type="dxa"/>
          </w:tcPr>
          <w:p w14:paraId="74E46298" w14:textId="77777777" w:rsidR="007F7412" w:rsidRPr="00BA6862" w:rsidRDefault="007F7412">
            <w:pPr>
              <w:pStyle w:val="TAC"/>
              <w:rPr>
                <w:rFonts w:cs="v4.2.0"/>
              </w:rPr>
            </w:pPr>
            <w:r w:rsidRPr="00BA6862">
              <w:rPr>
                <w:rFonts w:cs="v4.2.0"/>
              </w:rPr>
              <w:t>-30 dBm</w:t>
            </w:r>
          </w:p>
        </w:tc>
        <w:tc>
          <w:tcPr>
            <w:tcW w:w="1701" w:type="dxa"/>
          </w:tcPr>
          <w:p w14:paraId="78A76564" w14:textId="77777777" w:rsidR="007F7412" w:rsidRPr="00BA6862" w:rsidRDefault="007F7412">
            <w:pPr>
              <w:pStyle w:val="TAC"/>
              <w:rPr>
                <w:rFonts w:cs="v4.2.0"/>
              </w:rPr>
            </w:pPr>
            <w:r w:rsidRPr="00BA6862">
              <w:rPr>
                <w:rFonts w:cs="v3.8.0"/>
              </w:rPr>
              <w:t>-90 dBm</w:t>
            </w:r>
          </w:p>
        </w:tc>
        <w:tc>
          <w:tcPr>
            <w:tcW w:w="2126" w:type="dxa"/>
          </w:tcPr>
          <w:p w14:paraId="48E9970D" w14:textId="77777777" w:rsidR="007F7412" w:rsidRPr="00BA6862" w:rsidRDefault="002266B4">
            <w:pPr>
              <w:pStyle w:val="TAC"/>
              <w:rPr>
                <w:rFonts w:cs="v4.2.0"/>
              </w:rPr>
            </w:pPr>
            <w:r w:rsidRPr="00BA6862">
              <w:rPr>
                <w:rFonts w:cs="v4.2.0"/>
              </w:rPr>
              <w:t>±</w:t>
            </w:r>
            <w:r w:rsidR="007F7412" w:rsidRPr="00BA6862">
              <w:rPr>
                <w:rFonts w:cs="v4.2.0"/>
              </w:rPr>
              <w:t>3.2MHz</w:t>
            </w:r>
          </w:p>
        </w:tc>
        <w:tc>
          <w:tcPr>
            <w:tcW w:w="2693" w:type="dxa"/>
          </w:tcPr>
          <w:p w14:paraId="4454B2F3" w14:textId="77777777" w:rsidR="007F7412" w:rsidRPr="00BA6862" w:rsidRDefault="007F7412">
            <w:pPr>
              <w:pStyle w:val="TAL"/>
              <w:rPr>
                <w:rFonts w:cs="v4.2.0"/>
              </w:rPr>
            </w:pPr>
            <w:r w:rsidRPr="00BA6862">
              <w:rPr>
                <w:rFonts w:cs="v4.2.0"/>
              </w:rPr>
              <w:t>Narrow band CDMA signal with one code</w:t>
            </w:r>
          </w:p>
        </w:tc>
      </w:tr>
      <w:tr w:rsidR="007F7412" w:rsidRPr="00BA6862" w14:paraId="75839E1A" w14:textId="77777777">
        <w:trPr>
          <w:cantSplit/>
          <w:trHeight w:val="490"/>
        </w:trPr>
        <w:tc>
          <w:tcPr>
            <w:tcW w:w="1890" w:type="dxa"/>
          </w:tcPr>
          <w:p w14:paraId="4A404C51" w14:textId="77777777" w:rsidR="007F7412" w:rsidRPr="00BA6862" w:rsidRDefault="007F7412">
            <w:pPr>
              <w:pStyle w:val="TAC"/>
              <w:rPr>
                <w:rFonts w:cs="v4.2.0"/>
              </w:rPr>
            </w:pPr>
            <w:r w:rsidRPr="00BA6862">
              <w:rPr>
                <w:rFonts w:cs="v4.2.0"/>
              </w:rPr>
              <w:t>1890 - 1910 MHz,</w:t>
            </w:r>
          </w:p>
          <w:p w14:paraId="1FBCA03D" w14:textId="77777777" w:rsidR="007F7412" w:rsidRPr="00BA6862" w:rsidRDefault="007F7412">
            <w:pPr>
              <w:pStyle w:val="TAC"/>
              <w:rPr>
                <w:rFonts w:cs="v4.2.0"/>
              </w:rPr>
            </w:pPr>
            <w:r w:rsidRPr="00BA6862">
              <w:rPr>
                <w:rFonts w:cs="v4.2.0"/>
              </w:rPr>
              <w:t>1930 - 1950 MHz</w:t>
            </w:r>
          </w:p>
        </w:tc>
        <w:tc>
          <w:tcPr>
            <w:tcW w:w="1371" w:type="dxa"/>
          </w:tcPr>
          <w:p w14:paraId="225BF9BC" w14:textId="77777777" w:rsidR="007F7412" w:rsidRPr="00BA6862" w:rsidRDefault="007F7412">
            <w:pPr>
              <w:pStyle w:val="TAC"/>
              <w:rPr>
                <w:rFonts w:cs="v4.2.0"/>
              </w:rPr>
            </w:pPr>
            <w:r w:rsidRPr="00BA6862">
              <w:rPr>
                <w:rFonts w:cs="v4.2.0"/>
              </w:rPr>
              <w:t>-30 dBm</w:t>
            </w:r>
          </w:p>
        </w:tc>
        <w:tc>
          <w:tcPr>
            <w:tcW w:w="1701" w:type="dxa"/>
          </w:tcPr>
          <w:p w14:paraId="3D887644" w14:textId="77777777" w:rsidR="007F7412" w:rsidRPr="00BA6862" w:rsidRDefault="007F7412">
            <w:pPr>
              <w:pStyle w:val="TAC"/>
              <w:rPr>
                <w:rFonts w:cs="v4.2.0"/>
              </w:rPr>
            </w:pPr>
            <w:r w:rsidRPr="00BA6862">
              <w:rPr>
                <w:rFonts w:cs="v3.8.0"/>
              </w:rPr>
              <w:t>-90 dBm</w:t>
            </w:r>
          </w:p>
        </w:tc>
        <w:tc>
          <w:tcPr>
            <w:tcW w:w="2126" w:type="dxa"/>
          </w:tcPr>
          <w:p w14:paraId="372DE7CB" w14:textId="77777777" w:rsidR="007F7412" w:rsidRPr="00BA6862" w:rsidRDefault="002266B4">
            <w:pPr>
              <w:pStyle w:val="TAC"/>
              <w:rPr>
                <w:rFonts w:cs="v4.2.0"/>
              </w:rPr>
            </w:pPr>
            <w:r w:rsidRPr="00BA6862">
              <w:rPr>
                <w:rFonts w:cs="v4.2.0"/>
              </w:rPr>
              <w:t>±</w:t>
            </w:r>
            <w:r w:rsidR="007F7412" w:rsidRPr="00BA6862">
              <w:rPr>
                <w:rFonts w:cs="v4.2.0"/>
              </w:rPr>
              <w:t>3.2 MHz</w:t>
            </w:r>
          </w:p>
        </w:tc>
        <w:tc>
          <w:tcPr>
            <w:tcW w:w="2693" w:type="dxa"/>
          </w:tcPr>
          <w:p w14:paraId="77222F75" w14:textId="77777777" w:rsidR="007F7412" w:rsidRPr="00BA6862" w:rsidRDefault="007F7412">
            <w:pPr>
              <w:pStyle w:val="TAL"/>
              <w:rPr>
                <w:rFonts w:cs="v4.2.0"/>
              </w:rPr>
            </w:pPr>
            <w:r w:rsidRPr="00BA6862">
              <w:rPr>
                <w:rFonts w:cs="v4.2.0"/>
              </w:rPr>
              <w:t>Narrow band CDMA signal with one code</w:t>
            </w:r>
          </w:p>
        </w:tc>
      </w:tr>
      <w:tr w:rsidR="007F7412" w:rsidRPr="00BA6862" w14:paraId="17B96EDB" w14:textId="77777777">
        <w:tc>
          <w:tcPr>
            <w:tcW w:w="1890" w:type="dxa"/>
          </w:tcPr>
          <w:p w14:paraId="55553C5C" w14:textId="77777777" w:rsidR="007F7412" w:rsidRPr="00BA6862" w:rsidRDefault="007F7412">
            <w:pPr>
              <w:pStyle w:val="TAC"/>
              <w:rPr>
                <w:rFonts w:cs="v4.2.0"/>
              </w:rPr>
            </w:pPr>
            <w:r w:rsidRPr="00BA6862">
              <w:rPr>
                <w:rFonts w:cs="v4.2.0"/>
              </w:rPr>
              <w:t>1 - 1890 MHz,</w:t>
            </w:r>
          </w:p>
          <w:p w14:paraId="41F98B6F" w14:textId="77777777" w:rsidR="007F7412" w:rsidRPr="00BA6862" w:rsidRDefault="007F7412">
            <w:pPr>
              <w:pStyle w:val="TAC"/>
              <w:rPr>
                <w:rFonts w:cs="v4.2.0"/>
              </w:rPr>
            </w:pPr>
            <w:r w:rsidRPr="00BA6862">
              <w:rPr>
                <w:rFonts w:cs="v4.2.0"/>
              </w:rPr>
              <w:t>1950 - 12750 MHz</w:t>
            </w:r>
          </w:p>
        </w:tc>
        <w:tc>
          <w:tcPr>
            <w:tcW w:w="1371" w:type="dxa"/>
          </w:tcPr>
          <w:p w14:paraId="1D66FE63" w14:textId="77777777" w:rsidR="007F7412" w:rsidRPr="00BA6862" w:rsidRDefault="007F7412">
            <w:pPr>
              <w:pStyle w:val="TAC"/>
              <w:rPr>
                <w:rFonts w:cs="v4.2.0"/>
              </w:rPr>
            </w:pPr>
            <w:r w:rsidRPr="00BA6862">
              <w:rPr>
                <w:rFonts w:cs="v4.2.0"/>
              </w:rPr>
              <w:t>-15 dBm</w:t>
            </w:r>
          </w:p>
        </w:tc>
        <w:tc>
          <w:tcPr>
            <w:tcW w:w="1701" w:type="dxa"/>
          </w:tcPr>
          <w:p w14:paraId="1339E65F" w14:textId="77777777" w:rsidR="007F7412" w:rsidRPr="00BA6862" w:rsidRDefault="007F7412">
            <w:pPr>
              <w:pStyle w:val="TAC"/>
              <w:rPr>
                <w:rFonts w:cs="v4.2.0"/>
              </w:rPr>
            </w:pPr>
            <w:r w:rsidRPr="00BA6862">
              <w:rPr>
                <w:rFonts w:cs="v3.8.0"/>
              </w:rPr>
              <w:t>-90 dBm</w:t>
            </w:r>
          </w:p>
        </w:tc>
        <w:tc>
          <w:tcPr>
            <w:tcW w:w="2126" w:type="dxa"/>
          </w:tcPr>
          <w:p w14:paraId="2F478C26" w14:textId="77777777" w:rsidR="007F7412" w:rsidRPr="00BA6862" w:rsidRDefault="007F7412">
            <w:pPr>
              <w:pStyle w:val="TAC"/>
              <w:rPr>
                <w:rFonts w:cs="v4.2.0"/>
              </w:rPr>
            </w:pPr>
            <w:r w:rsidRPr="00BA6862">
              <w:rPr>
                <w:rFonts w:cs="v4.2.0"/>
              </w:rPr>
              <w:sym w:font="Symbol" w:char="F0BE"/>
            </w:r>
          </w:p>
        </w:tc>
        <w:tc>
          <w:tcPr>
            <w:tcW w:w="2693" w:type="dxa"/>
          </w:tcPr>
          <w:p w14:paraId="66D86C23" w14:textId="77777777" w:rsidR="007F7412" w:rsidRPr="00BA6862" w:rsidRDefault="007F7412">
            <w:pPr>
              <w:pStyle w:val="TAL"/>
              <w:rPr>
                <w:rFonts w:cs="v4.2.0"/>
              </w:rPr>
            </w:pPr>
            <w:r w:rsidRPr="00BA6862">
              <w:rPr>
                <w:rFonts w:cs="v4.2.0"/>
              </w:rPr>
              <w:t>CW carrier</w:t>
            </w:r>
          </w:p>
        </w:tc>
      </w:tr>
      <w:tr w:rsidR="00D232FB" w:rsidRPr="00BA6862" w14:paraId="5841F5FD" w14:textId="77777777">
        <w:tc>
          <w:tcPr>
            <w:tcW w:w="9781" w:type="dxa"/>
            <w:gridSpan w:val="5"/>
          </w:tcPr>
          <w:p w14:paraId="3FDE8FDD" w14:textId="77777777" w:rsidR="00D232FB" w:rsidRPr="00BA6862" w:rsidRDefault="00D232FB" w:rsidP="00F9614E">
            <w:pPr>
              <w:pStyle w:val="TAN"/>
              <w:rPr>
                <w:rFonts w:cs="v4.2.0"/>
              </w:rPr>
            </w:pPr>
            <w:r w:rsidRPr="00BA6862">
              <w:rPr>
                <w:lang w:eastAsia="ja-JP"/>
              </w:rPr>
              <w:t>NOTE*:</w:t>
            </w:r>
            <w:r w:rsidRPr="00BA6862">
              <w:rPr>
                <w:lang w:eastAsia="ja-JP"/>
              </w:rPr>
              <w:tab/>
            </w:r>
            <w:r w:rsidRPr="00BA6862">
              <w:rPr>
                <w:rFonts w:hint="eastAsia"/>
                <w:lang w:eastAsia="zh-CN"/>
              </w:rPr>
              <w:t>For BS capable of multi-band operation, i</w:t>
            </w:r>
            <w:r w:rsidRPr="00BA6862">
              <w:rPr>
                <w:rFonts w:hint="eastAsia"/>
                <w:lang w:eastAsia="ja-JP"/>
              </w:rPr>
              <w:t>n case the interfering signal</w:t>
            </w:r>
            <w:r w:rsidRPr="00BA6862">
              <w:rPr>
                <w:rFonts w:hint="eastAsia"/>
                <w:lang w:eastAsia="zh-CN"/>
              </w:rPr>
              <w:t xml:space="preserve"> for in-band blocking </w:t>
            </w:r>
            <w:r w:rsidRPr="00BA6862">
              <w:rPr>
                <w:rFonts w:hint="eastAsia"/>
                <w:lang w:eastAsia="ja-JP"/>
              </w:rPr>
              <w:t xml:space="preserve">is not in the in-band blocking frequency range </w:t>
            </w:r>
            <w:r w:rsidRPr="00BA6862">
              <w:rPr>
                <w:lang w:eastAsia="ja-JP"/>
              </w:rPr>
              <w:t>of the operating band where the wanted signal is present,</w:t>
            </w:r>
            <w:r w:rsidRPr="00BA6862">
              <w:rPr>
                <w:rFonts w:hint="eastAsia"/>
                <w:lang w:eastAsia="ja-JP"/>
              </w:rPr>
              <w:t xml:space="preserve"> t</w:t>
            </w:r>
            <w:r w:rsidRPr="00BA6862">
              <w:rPr>
                <w:lang w:eastAsia="ja-JP"/>
              </w:rPr>
              <w:t xml:space="preserve">he </w:t>
            </w:r>
            <w:r w:rsidRPr="00BA6862">
              <w:rPr>
                <w:rFonts w:hint="eastAsia"/>
                <w:lang w:eastAsia="ja-JP"/>
              </w:rPr>
              <w:t>wanted signal mean power shall not exceed</w:t>
            </w:r>
            <w:r w:rsidRPr="00BA6862">
              <w:rPr>
                <w:rFonts w:hint="eastAsia"/>
                <w:lang w:eastAsia="zh-CN"/>
              </w:rPr>
              <w:t xml:space="preserve"> -94.6</w:t>
            </w:r>
            <w:r w:rsidRPr="00BA6862">
              <w:rPr>
                <w:lang w:eastAsia="ja-JP"/>
              </w:rPr>
              <w:t>dB</w:t>
            </w:r>
            <w:r w:rsidRPr="00BA6862">
              <w:rPr>
                <w:rFonts w:hint="eastAsia"/>
                <w:lang w:eastAsia="zh-CN"/>
              </w:rPr>
              <w:t>m for Local Area BS</w:t>
            </w:r>
            <w:r w:rsidRPr="00BA6862">
              <w:rPr>
                <w:lang w:eastAsia="ja-JP"/>
              </w:rPr>
              <w:t>.</w:t>
            </w:r>
          </w:p>
        </w:tc>
      </w:tr>
    </w:tbl>
    <w:p w14:paraId="7586C98B" w14:textId="77777777" w:rsidR="007F7412" w:rsidRPr="00AA0BEB" w:rsidRDefault="007F7412">
      <w:pPr>
        <w:rPr>
          <w:rFonts w:cs="v4.2.0"/>
        </w:rPr>
      </w:pPr>
    </w:p>
    <w:p w14:paraId="4EEEC325" w14:textId="77777777" w:rsidR="007F7412" w:rsidRPr="00AA0BEB" w:rsidRDefault="007F7412">
      <w:pPr>
        <w:pStyle w:val="TH"/>
        <w:outlineLvl w:val="0"/>
        <w:rPr>
          <w:rFonts w:cs="v4.2.0"/>
        </w:rPr>
      </w:pPr>
      <w:r w:rsidRPr="00AA0BEB">
        <w:rPr>
          <w:rFonts w:cs="v4.2.0"/>
        </w:rPr>
        <w:t>Table 7.4A2(</w:t>
      </w:r>
      <w:r w:rsidRPr="00AA0BEB">
        <w:rPr>
          <w:rFonts w:cs="v4.2.0"/>
          <w:lang w:eastAsia="zh-CN"/>
        </w:rPr>
        <w:t>d</w:t>
      </w:r>
      <w:r w:rsidRPr="00AA0BEB">
        <w:rPr>
          <w:rFonts w:cs="v4.2.0"/>
        </w:rPr>
        <w:t>): Blocking requirements for Local Area BS</w:t>
      </w:r>
      <w:r w:rsidR="003249DA" w:rsidRPr="00AA0BEB">
        <w:rPr>
          <w:rFonts w:cs="v4.2.0"/>
          <w:lang w:eastAsia="zh-CN"/>
        </w:rPr>
        <w:t xml:space="preserve"> and Home BS</w:t>
      </w:r>
      <w:r w:rsidRPr="00AA0BEB">
        <w:rPr>
          <w:rFonts w:cs="v4.2.0"/>
        </w:rPr>
        <w:t xml:space="preserve"> in operating bands defined in 5.2(c)</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371"/>
        <w:gridCol w:w="1701"/>
        <w:gridCol w:w="2126"/>
        <w:gridCol w:w="2693"/>
      </w:tblGrid>
      <w:tr w:rsidR="007F7412" w:rsidRPr="00BA6862" w14:paraId="096D520D" w14:textId="77777777">
        <w:tc>
          <w:tcPr>
            <w:tcW w:w="1890" w:type="dxa"/>
          </w:tcPr>
          <w:p w14:paraId="38C140C7" w14:textId="77777777" w:rsidR="007F7412" w:rsidRPr="00BA6862" w:rsidRDefault="007F7412">
            <w:pPr>
              <w:pStyle w:val="TAH"/>
              <w:rPr>
                <w:rFonts w:cs="v4.2.0"/>
              </w:rPr>
            </w:pPr>
            <w:r w:rsidRPr="00BA6862">
              <w:rPr>
                <w:rFonts w:cs="v4.2.0"/>
              </w:rPr>
              <w:t>Center Frequency of Interfering Signal</w:t>
            </w:r>
          </w:p>
        </w:tc>
        <w:tc>
          <w:tcPr>
            <w:tcW w:w="1371" w:type="dxa"/>
          </w:tcPr>
          <w:p w14:paraId="68DEE011" w14:textId="77777777" w:rsidR="007F7412" w:rsidRPr="00BA6862" w:rsidRDefault="007F7412">
            <w:pPr>
              <w:pStyle w:val="TAH"/>
              <w:rPr>
                <w:rFonts w:cs="v4.2.0"/>
              </w:rPr>
            </w:pPr>
            <w:r w:rsidRPr="00BA6862">
              <w:rPr>
                <w:rFonts w:cs="v4.2.0"/>
              </w:rPr>
              <w:t>Interfering Signal mean power</w:t>
            </w:r>
          </w:p>
        </w:tc>
        <w:tc>
          <w:tcPr>
            <w:tcW w:w="1701" w:type="dxa"/>
          </w:tcPr>
          <w:p w14:paraId="4946DAD8" w14:textId="77777777" w:rsidR="007F7412" w:rsidRPr="00BA6862" w:rsidRDefault="007F7412">
            <w:pPr>
              <w:pStyle w:val="TAH"/>
              <w:rPr>
                <w:rFonts w:cs="v4.2.0"/>
              </w:rPr>
            </w:pPr>
            <w:r w:rsidRPr="00BA6862">
              <w:rPr>
                <w:rFonts w:cs="v4.2.0"/>
              </w:rPr>
              <w:t>Wanted Signal mean power</w:t>
            </w:r>
          </w:p>
        </w:tc>
        <w:tc>
          <w:tcPr>
            <w:tcW w:w="2126" w:type="dxa"/>
          </w:tcPr>
          <w:p w14:paraId="3E46752C" w14:textId="77777777" w:rsidR="007F7412" w:rsidRPr="00BA6862" w:rsidRDefault="007F7412">
            <w:pPr>
              <w:pStyle w:val="TAH"/>
              <w:rPr>
                <w:rFonts w:cs="v4.2.0"/>
              </w:rPr>
            </w:pPr>
            <w:r w:rsidRPr="00BA6862">
              <w:rPr>
                <w:rFonts w:cs="v4.2.0"/>
              </w:rPr>
              <w:t>Minimum Offset of Interfering Signal</w:t>
            </w:r>
          </w:p>
        </w:tc>
        <w:tc>
          <w:tcPr>
            <w:tcW w:w="2693" w:type="dxa"/>
          </w:tcPr>
          <w:p w14:paraId="3009F79F" w14:textId="77777777" w:rsidR="007F7412" w:rsidRPr="00BA6862" w:rsidRDefault="007F7412">
            <w:pPr>
              <w:pStyle w:val="TAH"/>
              <w:rPr>
                <w:rFonts w:cs="v4.2.0"/>
              </w:rPr>
            </w:pPr>
            <w:r w:rsidRPr="00BA6862">
              <w:rPr>
                <w:rFonts w:cs="v4.2.0"/>
              </w:rPr>
              <w:t>Type of Interfering Signal</w:t>
            </w:r>
          </w:p>
        </w:tc>
      </w:tr>
      <w:tr w:rsidR="007F7412" w:rsidRPr="00BA6862" w14:paraId="551B70CB" w14:textId="77777777">
        <w:trPr>
          <w:cantSplit/>
          <w:trHeight w:val="490"/>
        </w:trPr>
        <w:tc>
          <w:tcPr>
            <w:tcW w:w="1890" w:type="dxa"/>
          </w:tcPr>
          <w:p w14:paraId="41F1748B" w14:textId="77777777" w:rsidR="007F7412" w:rsidRPr="00BA6862" w:rsidRDefault="007F7412">
            <w:pPr>
              <w:pStyle w:val="TAC"/>
              <w:rPr>
                <w:rFonts w:cs="v4.2.0"/>
              </w:rPr>
            </w:pPr>
            <w:r w:rsidRPr="00BA6862">
              <w:rPr>
                <w:rFonts w:cs="v4.2.0"/>
                <w:lang w:eastAsia="zh-CN"/>
              </w:rPr>
              <w:t>2570</w:t>
            </w:r>
            <w:r w:rsidRPr="00BA6862">
              <w:rPr>
                <w:rFonts w:cs="v4.2.0"/>
              </w:rPr>
              <w:t xml:space="preserve"> - </w:t>
            </w:r>
            <w:r w:rsidRPr="00BA6862">
              <w:rPr>
                <w:rFonts w:cs="v4.2.0"/>
                <w:lang w:eastAsia="zh-CN"/>
              </w:rPr>
              <w:t>2620</w:t>
            </w:r>
            <w:r w:rsidRPr="00BA6862">
              <w:rPr>
                <w:rFonts w:cs="v4.2.0"/>
              </w:rPr>
              <w:t xml:space="preserve"> MHz</w:t>
            </w:r>
          </w:p>
        </w:tc>
        <w:tc>
          <w:tcPr>
            <w:tcW w:w="1371" w:type="dxa"/>
          </w:tcPr>
          <w:p w14:paraId="6710DEB2" w14:textId="77777777" w:rsidR="007F7412" w:rsidRPr="00BA6862" w:rsidRDefault="007F7412">
            <w:pPr>
              <w:pStyle w:val="TAC"/>
              <w:rPr>
                <w:rFonts w:cs="v4.2.0"/>
              </w:rPr>
            </w:pPr>
            <w:r w:rsidRPr="00BA6862">
              <w:rPr>
                <w:rFonts w:cs="v4.2.0"/>
              </w:rPr>
              <w:t>-30 dBm</w:t>
            </w:r>
          </w:p>
        </w:tc>
        <w:tc>
          <w:tcPr>
            <w:tcW w:w="1701" w:type="dxa"/>
          </w:tcPr>
          <w:p w14:paraId="0D3C4994" w14:textId="77777777" w:rsidR="007F7412" w:rsidRPr="00BA6862" w:rsidRDefault="007F7412">
            <w:pPr>
              <w:pStyle w:val="TAC"/>
              <w:rPr>
                <w:rFonts w:cs="v4.2.0"/>
              </w:rPr>
            </w:pPr>
            <w:r w:rsidRPr="00BA6862">
              <w:rPr>
                <w:rFonts w:cs="v3.8.0"/>
              </w:rPr>
              <w:t>-90 dBm</w:t>
            </w:r>
          </w:p>
        </w:tc>
        <w:tc>
          <w:tcPr>
            <w:tcW w:w="2126" w:type="dxa"/>
          </w:tcPr>
          <w:p w14:paraId="5CDF705B" w14:textId="77777777" w:rsidR="007F7412" w:rsidRPr="00BA6862" w:rsidRDefault="002266B4">
            <w:pPr>
              <w:pStyle w:val="TAC"/>
              <w:rPr>
                <w:rFonts w:cs="v4.2.0"/>
              </w:rPr>
            </w:pPr>
            <w:r w:rsidRPr="00BA6862">
              <w:rPr>
                <w:rFonts w:cs="v4.2.0"/>
              </w:rPr>
              <w:t>±</w:t>
            </w:r>
            <w:r w:rsidR="007F7412" w:rsidRPr="00BA6862">
              <w:rPr>
                <w:rFonts w:cs="v4.2.0"/>
              </w:rPr>
              <w:t>3.2MHz</w:t>
            </w:r>
          </w:p>
        </w:tc>
        <w:tc>
          <w:tcPr>
            <w:tcW w:w="2693" w:type="dxa"/>
          </w:tcPr>
          <w:p w14:paraId="02E638BE" w14:textId="77777777" w:rsidR="007F7412" w:rsidRPr="00BA6862" w:rsidRDefault="007F7412">
            <w:pPr>
              <w:pStyle w:val="TAL"/>
              <w:rPr>
                <w:rFonts w:cs="v4.2.0"/>
              </w:rPr>
            </w:pPr>
            <w:r w:rsidRPr="00BA6862">
              <w:rPr>
                <w:rFonts w:cs="v4.2.0"/>
              </w:rPr>
              <w:t>Narrow band CDMA signal with one code</w:t>
            </w:r>
          </w:p>
        </w:tc>
      </w:tr>
      <w:tr w:rsidR="007F7412" w:rsidRPr="00BA6862" w14:paraId="48A2E139" w14:textId="77777777">
        <w:trPr>
          <w:cantSplit/>
          <w:trHeight w:val="490"/>
        </w:trPr>
        <w:tc>
          <w:tcPr>
            <w:tcW w:w="1890" w:type="dxa"/>
          </w:tcPr>
          <w:p w14:paraId="18C2F631" w14:textId="77777777" w:rsidR="007F7412" w:rsidRPr="00BA6862" w:rsidRDefault="007F7412">
            <w:pPr>
              <w:pStyle w:val="TAC"/>
              <w:rPr>
                <w:rFonts w:cs="v4.2.0"/>
              </w:rPr>
            </w:pPr>
            <w:r w:rsidRPr="00BA6862">
              <w:rPr>
                <w:rFonts w:cs="v4.2.0"/>
                <w:lang w:eastAsia="zh-CN"/>
              </w:rPr>
              <w:t>2500</w:t>
            </w:r>
            <w:r w:rsidRPr="00BA6862">
              <w:rPr>
                <w:rFonts w:cs="v4.2.0"/>
              </w:rPr>
              <w:t xml:space="preserve"> - </w:t>
            </w:r>
            <w:r w:rsidRPr="00BA6862">
              <w:rPr>
                <w:rFonts w:cs="v4.2.0"/>
                <w:lang w:eastAsia="zh-CN"/>
              </w:rPr>
              <w:t>257</w:t>
            </w:r>
            <w:r w:rsidRPr="00BA6862">
              <w:rPr>
                <w:rFonts w:cs="v4.2.0"/>
              </w:rPr>
              <w:t>0 MHz,</w:t>
            </w:r>
          </w:p>
          <w:p w14:paraId="0A6B6323" w14:textId="77777777" w:rsidR="007F7412" w:rsidRPr="00BA6862" w:rsidRDefault="007F7412">
            <w:pPr>
              <w:pStyle w:val="TAC"/>
              <w:rPr>
                <w:rFonts w:cs="v4.2.0"/>
              </w:rPr>
            </w:pPr>
            <w:r w:rsidRPr="00BA6862">
              <w:rPr>
                <w:rFonts w:cs="v4.2.0"/>
                <w:lang w:eastAsia="zh-CN"/>
              </w:rPr>
              <w:t>262</w:t>
            </w:r>
            <w:r w:rsidRPr="00BA6862">
              <w:rPr>
                <w:rFonts w:cs="v4.2.0"/>
              </w:rPr>
              <w:t xml:space="preserve">0 - </w:t>
            </w:r>
            <w:r w:rsidRPr="00BA6862">
              <w:rPr>
                <w:rFonts w:cs="v4.2.0"/>
                <w:lang w:eastAsia="zh-CN"/>
              </w:rPr>
              <w:t>269</w:t>
            </w:r>
            <w:r w:rsidRPr="00BA6862">
              <w:rPr>
                <w:rFonts w:cs="v4.2.0"/>
              </w:rPr>
              <w:t>0 MHz</w:t>
            </w:r>
          </w:p>
        </w:tc>
        <w:tc>
          <w:tcPr>
            <w:tcW w:w="1371" w:type="dxa"/>
          </w:tcPr>
          <w:p w14:paraId="54C6E512" w14:textId="77777777" w:rsidR="007F7412" w:rsidRPr="00BA6862" w:rsidRDefault="007F7412">
            <w:pPr>
              <w:pStyle w:val="TAC"/>
              <w:rPr>
                <w:rFonts w:cs="v4.2.0"/>
              </w:rPr>
            </w:pPr>
            <w:r w:rsidRPr="00BA6862">
              <w:rPr>
                <w:rFonts w:cs="v4.2.0"/>
              </w:rPr>
              <w:t>-30 dBm</w:t>
            </w:r>
          </w:p>
        </w:tc>
        <w:tc>
          <w:tcPr>
            <w:tcW w:w="1701" w:type="dxa"/>
          </w:tcPr>
          <w:p w14:paraId="6D4EB595" w14:textId="77777777" w:rsidR="007F7412" w:rsidRPr="00BA6862" w:rsidRDefault="007F7412">
            <w:pPr>
              <w:pStyle w:val="TAC"/>
              <w:rPr>
                <w:rFonts w:cs="v4.2.0"/>
              </w:rPr>
            </w:pPr>
            <w:r w:rsidRPr="00BA6862">
              <w:rPr>
                <w:rFonts w:cs="v3.8.0"/>
              </w:rPr>
              <w:t>-90 dBm</w:t>
            </w:r>
          </w:p>
        </w:tc>
        <w:tc>
          <w:tcPr>
            <w:tcW w:w="2126" w:type="dxa"/>
          </w:tcPr>
          <w:p w14:paraId="7F99115B" w14:textId="77777777" w:rsidR="007F7412" w:rsidRPr="00BA6862" w:rsidRDefault="002266B4">
            <w:pPr>
              <w:pStyle w:val="TAC"/>
              <w:rPr>
                <w:rFonts w:cs="v4.2.0"/>
              </w:rPr>
            </w:pPr>
            <w:r w:rsidRPr="00BA6862">
              <w:rPr>
                <w:rFonts w:cs="v4.2.0"/>
              </w:rPr>
              <w:t>±</w:t>
            </w:r>
            <w:r w:rsidR="007F7412" w:rsidRPr="00BA6862">
              <w:rPr>
                <w:rFonts w:cs="v4.2.0"/>
              </w:rPr>
              <w:t>3.2 MHz</w:t>
            </w:r>
          </w:p>
        </w:tc>
        <w:tc>
          <w:tcPr>
            <w:tcW w:w="2693" w:type="dxa"/>
          </w:tcPr>
          <w:p w14:paraId="2E3BD68E" w14:textId="77777777" w:rsidR="007F7412" w:rsidRPr="00BA6862" w:rsidRDefault="007F7412">
            <w:pPr>
              <w:pStyle w:val="TAL"/>
              <w:rPr>
                <w:rFonts w:cs="v4.2.0"/>
              </w:rPr>
            </w:pPr>
            <w:r w:rsidRPr="00BA6862">
              <w:rPr>
                <w:rFonts w:cs="v4.2.0"/>
              </w:rPr>
              <w:t>Narrow band CDMA signal with one code</w:t>
            </w:r>
          </w:p>
        </w:tc>
      </w:tr>
      <w:tr w:rsidR="007F7412" w:rsidRPr="00BA6862" w14:paraId="473D1A3E" w14:textId="77777777">
        <w:tc>
          <w:tcPr>
            <w:tcW w:w="1890" w:type="dxa"/>
          </w:tcPr>
          <w:p w14:paraId="2BA7272B" w14:textId="77777777" w:rsidR="007F7412" w:rsidRPr="00BA6862" w:rsidRDefault="007F7412">
            <w:pPr>
              <w:pStyle w:val="TAC"/>
              <w:rPr>
                <w:rFonts w:cs="v4.2.0"/>
              </w:rPr>
            </w:pPr>
            <w:r w:rsidRPr="00BA6862">
              <w:rPr>
                <w:rFonts w:cs="v4.2.0"/>
              </w:rPr>
              <w:t xml:space="preserve">1 - </w:t>
            </w:r>
            <w:r w:rsidRPr="00BA6862">
              <w:rPr>
                <w:rFonts w:cs="v4.2.0"/>
                <w:lang w:eastAsia="zh-CN"/>
              </w:rPr>
              <w:t>250</w:t>
            </w:r>
            <w:r w:rsidRPr="00BA6862">
              <w:rPr>
                <w:rFonts w:cs="v4.2.0"/>
              </w:rPr>
              <w:t>0 MHz,</w:t>
            </w:r>
          </w:p>
          <w:p w14:paraId="46965FD5" w14:textId="77777777" w:rsidR="007F7412" w:rsidRPr="00BA6862" w:rsidRDefault="007F7412">
            <w:pPr>
              <w:pStyle w:val="TAC"/>
              <w:rPr>
                <w:rFonts w:cs="v4.2.0"/>
              </w:rPr>
            </w:pPr>
            <w:r w:rsidRPr="00BA6862">
              <w:rPr>
                <w:rFonts w:cs="v4.2.0"/>
                <w:lang w:eastAsia="zh-CN"/>
              </w:rPr>
              <w:t>2690</w:t>
            </w:r>
            <w:r w:rsidRPr="00BA6862">
              <w:rPr>
                <w:rFonts w:cs="v4.2.0"/>
              </w:rPr>
              <w:t xml:space="preserve"> - 12750 MHz</w:t>
            </w:r>
          </w:p>
        </w:tc>
        <w:tc>
          <w:tcPr>
            <w:tcW w:w="1371" w:type="dxa"/>
          </w:tcPr>
          <w:p w14:paraId="11E74599" w14:textId="77777777" w:rsidR="007F7412" w:rsidRPr="00BA6862" w:rsidRDefault="007F7412">
            <w:pPr>
              <w:pStyle w:val="TAC"/>
              <w:rPr>
                <w:rFonts w:cs="v4.2.0"/>
              </w:rPr>
            </w:pPr>
            <w:r w:rsidRPr="00BA6862">
              <w:rPr>
                <w:rFonts w:cs="v4.2.0"/>
              </w:rPr>
              <w:t>-15 dBm</w:t>
            </w:r>
          </w:p>
        </w:tc>
        <w:tc>
          <w:tcPr>
            <w:tcW w:w="1701" w:type="dxa"/>
          </w:tcPr>
          <w:p w14:paraId="7065C28A" w14:textId="77777777" w:rsidR="007F7412" w:rsidRPr="00BA6862" w:rsidRDefault="007F7412">
            <w:pPr>
              <w:pStyle w:val="TAC"/>
              <w:rPr>
                <w:rFonts w:cs="v4.2.0"/>
              </w:rPr>
            </w:pPr>
            <w:r w:rsidRPr="00BA6862">
              <w:rPr>
                <w:rFonts w:cs="v3.8.0"/>
              </w:rPr>
              <w:t>-90 dBm</w:t>
            </w:r>
          </w:p>
        </w:tc>
        <w:tc>
          <w:tcPr>
            <w:tcW w:w="2126" w:type="dxa"/>
          </w:tcPr>
          <w:p w14:paraId="0AE51EAC" w14:textId="77777777" w:rsidR="007F7412" w:rsidRPr="00BA6862" w:rsidRDefault="007F7412">
            <w:pPr>
              <w:pStyle w:val="TAC"/>
              <w:rPr>
                <w:rFonts w:cs="v4.2.0"/>
              </w:rPr>
            </w:pPr>
            <w:r w:rsidRPr="00BA6862">
              <w:rPr>
                <w:rFonts w:cs="v4.2.0"/>
              </w:rPr>
              <w:sym w:font="Symbol" w:char="F0BE"/>
            </w:r>
          </w:p>
        </w:tc>
        <w:tc>
          <w:tcPr>
            <w:tcW w:w="2693" w:type="dxa"/>
          </w:tcPr>
          <w:p w14:paraId="12D66DC0" w14:textId="77777777" w:rsidR="007F7412" w:rsidRPr="00BA6862" w:rsidRDefault="007F7412">
            <w:pPr>
              <w:pStyle w:val="TAL"/>
              <w:rPr>
                <w:rFonts w:cs="v4.2.0"/>
              </w:rPr>
            </w:pPr>
            <w:r w:rsidRPr="00BA6862">
              <w:rPr>
                <w:rFonts w:cs="v4.2.0"/>
              </w:rPr>
              <w:t>CW carrier</w:t>
            </w:r>
          </w:p>
        </w:tc>
      </w:tr>
      <w:tr w:rsidR="00D232FB" w:rsidRPr="00BA6862" w14:paraId="2DF0F0B7" w14:textId="77777777">
        <w:tc>
          <w:tcPr>
            <w:tcW w:w="9781" w:type="dxa"/>
            <w:gridSpan w:val="5"/>
          </w:tcPr>
          <w:p w14:paraId="0E249EE8" w14:textId="77777777" w:rsidR="00D232FB" w:rsidRPr="00BA6862" w:rsidRDefault="00D232FB" w:rsidP="00F9614E">
            <w:pPr>
              <w:pStyle w:val="TAN"/>
              <w:rPr>
                <w:rFonts w:cs="v4.2.0"/>
              </w:rPr>
            </w:pPr>
            <w:r w:rsidRPr="00BA6862">
              <w:rPr>
                <w:lang w:eastAsia="ja-JP"/>
              </w:rPr>
              <w:t>NOTE*:</w:t>
            </w:r>
            <w:r w:rsidRPr="00BA6862">
              <w:rPr>
                <w:lang w:eastAsia="ja-JP"/>
              </w:rPr>
              <w:tab/>
            </w:r>
            <w:r w:rsidRPr="00BA6862">
              <w:rPr>
                <w:rFonts w:hint="eastAsia"/>
                <w:lang w:eastAsia="zh-CN"/>
              </w:rPr>
              <w:t>For BS capable of multi-band operation, i</w:t>
            </w:r>
            <w:r w:rsidRPr="00BA6862">
              <w:rPr>
                <w:rFonts w:hint="eastAsia"/>
                <w:lang w:eastAsia="ja-JP"/>
              </w:rPr>
              <w:t>n case the interfering signal</w:t>
            </w:r>
            <w:r w:rsidRPr="00BA6862">
              <w:rPr>
                <w:rFonts w:hint="eastAsia"/>
                <w:lang w:eastAsia="zh-CN"/>
              </w:rPr>
              <w:t xml:space="preserve"> for in-band blocking </w:t>
            </w:r>
            <w:r w:rsidRPr="00BA6862">
              <w:rPr>
                <w:rFonts w:hint="eastAsia"/>
                <w:lang w:eastAsia="ja-JP"/>
              </w:rPr>
              <w:t xml:space="preserve">is not in the in-band blocking frequency range </w:t>
            </w:r>
            <w:r w:rsidRPr="00BA6862">
              <w:rPr>
                <w:lang w:eastAsia="ja-JP"/>
              </w:rPr>
              <w:t>of the operating band where the wanted signal is present,</w:t>
            </w:r>
            <w:r w:rsidRPr="00BA6862">
              <w:rPr>
                <w:rFonts w:hint="eastAsia"/>
                <w:lang w:eastAsia="ja-JP"/>
              </w:rPr>
              <w:t xml:space="preserve"> t</w:t>
            </w:r>
            <w:r w:rsidRPr="00BA6862">
              <w:rPr>
                <w:lang w:eastAsia="ja-JP"/>
              </w:rPr>
              <w:t xml:space="preserve">he </w:t>
            </w:r>
            <w:r w:rsidRPr="00BA6862">
              <w:rPr>
                <w:rFonts w:hint="eastAsia"/>
                <w:lang w:eastAsia="ja-JP"/>
              </w:rPr>
              <w:t>wanted signal mean power shall not exceed</w:t>
            </w:r>
            <w:r w:rsidRPr="00BA6862">
              <w:rPr>
                <w:rFonts w:hint="eastAsia"/>
                <w:lang w:eastAsia="zh-CN"/>
              </w:rPr>
              <w:t xml:space="preserve"> -94.6</w:t>
            </w:r>
            <w:r w:rsidRPr="00BA6862">
              <w:rPr>
                <w:lang w:eastAsia="ja-JP"/>
              </w:rPr>
              <w:t>dB</w:t>
            </w:r>
            <w:r w:rsidRPr="00BA6862">
              <w:rPr>
                <w:rFonts w:hint="eastAsia"/>
                <w:lang w:eastAsia="zh-CN"/>
              </w:rPr>
              <w:t>m for Local Area BS</w:t>
            </w:r>
            <w:r w:rsidRPr="00BA6862">
              <w:rPr>
                <w:lang w:eastAsia="ja-JP"/>
              </w:rPr>
              <w:t>.</w:t>
            </w:r>
          </w:p>
        </w:tc>
      </w:tr>
    </w:tbl>
    <w:p w14:paraId="0F4F6C6F" w14:textId="77777777" w:rsidR="007F7412" w:rsidRPr="00AA0BEB" w:rsidRDefault="007F7412">
      <w:pPr>
        <w:rPr>
          <w:rFonts w:cs="v4.2.0"/>
        </w:rPr>
      </w:pPr>
    </w:p>
    <w:p w14:paraId="74FF8A87" w14:textId="77777777" w:rsidR="008F4C62" w:rsidRPr="00AA0BEB" w:rsidRDefault="008F4C62" w:rsidP="008F4C62">
      <w:pPr>
        <w:pStyle w:val="TH"/>
        <w:outlineLvl w:val="0"/>
        <w:rPr>
          <w:rFonts w:cs="v4.2.0"/>
        </w:rPr>
      </w:pPr>
      <w:r w:rsidRPr="00AA0BEB">
        <w:rPr>
          <w:rFonts w:cs="v4.2.0"/>
        </w:rPr>
        <w:t>Table 7.4A2(e): Blocking requirements for Local Area BS</w:t>
      </w:r>
      <w:r w:rsidR="003249DA" w:rsidRPr="00AA0BEB">
        <w:rPr>
          <w:rFonts w:cs="v4.2.0"/>
          <w:lang w:eastAsia="zh-CN"/>
        </w:rPr>
        <w:t xml:space="preserve"> and Home BS</w:t>
      </w:r>
      <w:r w:rsidRPr="00AA0BEB">
        <w:rPr>
          <w:rFonts w:cs="v4.2.0"/>
        </w:rPr>
        <w:t xml:space="preserve"> in operating bands defined in 5.2(e)</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371"/>
        <w:gridCol w:w="1701"/>
        <w:gridCol w:w="2126"/>
        <w:gridCol w:w="2693"/>
      </w:tblGrid>
      <w:tr w:rsidR="008F4C62" w:rsidRPr="00BA6862" w14:paraId="3E83DDA7" w14:textId="77777777">
        <w:tc>
          <w:tcPr>
            <w:tcW w:w="1890" w:type="dxa"/>
          </w:tcPr>
          <w:p w14:paraId="0A7263B1" w14:textId="77777777" w:rsidR="008F4C62" w:rsidRPr="00BA6862" w:rsidRDefault="008F4C62" w:rsidP="00284E33">
            <w:pPr>
              <w:pStyle w:val="TAH"/>
              <w:rPr>
                <w:rFonts w:cs="v4.2.0"/>
              </w:rPr>
            </w:pPr>
            <w:r w:rsidRPr="00BA6862">
              <w:rPr>
                <w:rFonts w:cs="v4.2.0"/>
              </w:rPr>
              <w:t>Center Frequency of Interfering Signal</w:t>
            </w:r>
          </w:p>
        </w:tc>
        <w:tc>
          <w:tcPr>
            <w:tcW w:w="1371" w:type="dxa"/>
          </w:tcPr>
          <w:p w14:paraId="61674082" w14:textId="77777777" w:rsidR="008F4C62" w:rsidRPr="00BA6862" w:rsidRDefault="008F4C62" w:rsidP="00284E33">
            <w:pPr>
              <w:pStyle w:val="TAH"/>
              <w:rPr>
                <w:rFonts w:cs="v4.2.0"/>
              </w:rPr>
            </w:pPr>
            <w:r w:rsidRPr="00BA6862">
              <w:rPr>
                <w:rFonts w:cs="v4.2.0"/>
              </w:rPr>
              <w:t>Interfering Signal mean power</w:t>
            </w:r>
          </w:p>
        </w:tc>
        <w:tc>
          <w:tcPr>
            <w:tcW w:w="1701" w:type="dxa"/>
          </w:tcPr>
          <w:p w14:paraId="5122B8CE" w14:textId="77777777" w:rsidR="008F4C62" w:rsidRPr="00BA6862" w:rsidRDefault="008F4C62" w:rsidP="00284E33">
            <w:pPr>
              <w:pStyle w:val="TAH"/>
              <w:rPr>
                <w:rFonts w:cs="v4.2.0"/>
              </w:rPr>
            </w:pPr>
            <w:r w:rsidRPr="00BA6862">
              <w:rPr>
                <w:rFonts w:cs="v4.2.0"/>
              </w:rPr>
              <w:t>Wanted Signal mean power</w:t>
            </w:r>
          </w:p>
        </w:tc>
        <w:tc>
          <w:tcPr>
            <w:tcW w:w="2126" w:type="dxa"/>
          </w:tcPr>
          <w:p w14:paraId="3C18A129" w14:textId="77777777" w:rsidR="008F4C62" w:rsidRPr="00BA6862" w:rsidRDefault="008F4C62" w:rsidP="00284E33">
            <w:pPr>
              <w:pStyle w:val="TAH"/>
              <w:rPr>
                <w:rFonts w:cs="v4.2.0"/>
              </w:rPr>
            </w:pPr>
            <w:r w:rsidRPr="00BA6862">
              <w:rPr>
                <w:rFonts w:cs="v4.2.0"/>
              </w:rPr>
              <w:t>Minimum Offset of Interfering Signal</w:t>
            </w:r>
          </w:p>
        </w:tc>
        <w:tc>
          <w:tcPr>
            <w:tcW w:w="2693" w:type="dxa"/>
          </w:tcPr>
          <w:p w14:paraId="17EB7212" w14:textId="77777777" w:rsidR="008F4C62" w:rsidRPr="00BA6862" w:rsidRDefault="008F4C62" w:rsidP="00284E33">
            <w:pPr>
              <w:pStyle w:val="TAH"/>
              <w:rPr>
                <w:rFonts w:cs="v4.2.0"/>
              </w:rPr>
            </w:pPr>
            <w:r w:rsidRPr="00BA6862">
              <w:rPr>
                <w:rFonts w:cs="v4.2.0"/>
              </w:rPr>
              <w:t>Type of Interfering Signal</w:t>
            </w:r>
          </w:p>
        </w:tc>
      </w:tr>
      <w:tr w:rsidR="008F4C62" w:rsidRPr="00BA6862" w14:paraId="228A34C0" w14:textId="77777777">
        <w:trPr>
          <w:cantSplit/>
          <w:trHeight w:val="490"/>
        </w:trPr>
        <w:tc>
          <w:tcPr>
            <w:tcW w:w="1890" w:type="dxa"/>
          </w:tcPr>
          <w:p w14:paraId="63DB2396" w14:textId="77777777" w:rsidR="008F4C62" w:rsidRPr="00BA6862" w:rsidRDefault="008F4C62" w:rsidP="00645414">
            <w:pPr>
              <w:pStyle w:val="TAC"/>
            </w:pPr>
            <w:r w:rsidRPr="00BA6862">
              <w:rPr>
                <w:lang w:eastAsia="zh-CN"/>
              </w:rPr>
              <w:t>2300</w:t>
            </w:r>
            <w:r w:rsidRPr="00BA6862">
              <w:t xml:space="preserve"> - </w:t>
            </w:r>
            <w:r w:rsidRPr="00BA6862">
              <w:rPr>
                <w:lang w:eastAsia="zh-CN"/>
              </w:rPr>
              <w:t>2400</w:t>
            </w:r>
            <w:r w:rsidRPr="00BA6862">
              <w:t xml:space="preserve"> MHz</w:t>
            </w:r>
          </w:p>
        </w:tc>
        <w:tc>
          <w:tcPr>
            <w:tcW w:w="1371" w:type="dxa"/>
          </w:tcPr>
          <w:p w14:paraId="68F11C1D" w14:textId="77777777" w:rsidR="008F4C62" w:rsidRPr="00BA6862" w:rsidRDefault="008F4C62" w:rsidP="00645414">
            <w:pPr>
              <w:pStyle w:val="TAC"/>
            </w:pPr>
            <w:r w:rsidRPr="00BA6862">
              <w:t>-30 dBm</w:t>
            </w:r>
          </w:p>
        </w:tc>
        <w:tc>
          <w:tcPr>
            <w:tcW w:w="1701" w:type="dxa"/>
          </w:tcPr>
          <w:p w14:paraId="04D07096" w14:textId="77777777" w:rsidR="008F4C62" w:rsidRPr="00BA6862" w:rsidRDefault="008F4C62" w:rsidP="00645414">
            <w:pPr>
              <w:pStyle w:val="TAC"/>
            </w:pPr>
            <w:r w:rsidRPr="00BA6862">
              <w:rPr>
                <w:rFonts w:cs="v3.8.0"/>
              </w:rPr>
              <w:tab/>
              <w:t>-90 dBm</w:t>
            </w:r>
            <w:r w:rsidRPr="00BA6862">
              <w:rPr>
                <w:rFonts w:cs="v3.8.0"/>
              </w:rPr>
              <w:tab/>
            </w:r>
          </w:p>
        </w:tc>
        <w:tc>
          <w:tcPr>
            <w:tcW w:w="2126" w:type="dxa"/>
          </w:tcPr>
          <w:p w14:paraId="4B7BDB1F" w14:textId="77777777" w:rsidR="008F4C62" w:rsidRPr="00BA6862" w:rsidRDefault="002266B4" w:rsidP="00645414">
            <w:pPr>
              <w:pStyle w:val="TAC"/>
            </w:pPr>
            <w:r w:rsidRPr="00BA6862">
              <w:rPr>
                <w:rFonts w:cs="v4.2.0"/>
              </w:rPr>
              <w:t>±</w:t>
            </w:r>
            <w:r w:rsidR="008F4C62" w:rsidRPr="00BA6862">
              <w:t>3.2MHz</w:t>
            </w:r>
          </w:p>
        </w:tc>
        <w:tc>
          <w:tcPr>
            <w:tcW w:w="2693" w:type="dxa"/>
          </w:tcPr>
          <w:p w14:paraId="699209AE" w14:textId="77777777" w:rsidR="008F4C62" w:rsidRPr="00BA6862" w:rsidRDefault="008F4C62" w:rsidP="00284E33">
            <w:pPr>
              <w:pStyle w:val="TAL"/>
              <w:rPr>
                <w:rFonts w:cs="v4.2.0"/>
              </w:rPr>
            </w:pPr>
            <w:r w:rsidRPr="00BA6862">
              <w:rPr>
                <w:rFonts w:cs="v4.2.0"/>
              </w:rPr>
              <w:t>Narrow band CDMA signal with one code</w:t>
            </w:r>
          </w:p>
        </w:tc>
      </w:tr>
      <w:tr w:rsidR="008F4C62" w:rsidRPr="00BA6862" w14:paraId="7E6C9CB3" w14:textId="77777777">
        <w:trPr>
          <w:cantSplit/>
          <w:trHeight w:val="490"/>
        </w:trPr>
        <w:tc>
          <w:tcPr>
            <w:tcW w:w="1890" w:type="dxa"/>
          </w:tcPr>
          <w:p w14:paraId="2B1669BE" w14:textId="77777777" w:rsidR="008F4C62" w:rsidRPr="00BA6862" w:rsidRDefault="008F4C62" w:rsidP="00645414">
            <w:pPr>
              <w:pStyle w:val="TAC"/>
            </w:pPr>
            <w:r w:rsidRPr="00BA6862">
              <w:rPr>
                <w:lang w:eastAsia="zh-CN"/>
              </w:rPr>
              <w:t>2280</w:t>
            </w:r>
            <w:r w:rsidRPr="00BA6862">
              <w:t xml:space="preserve"> - </w:t>
            </w:r>
            <w:r w:rsidRPr="00BA6862">
              <w:rPr>
                <w:lang w:eastAsia="zh-CN"/>
              </w:rPr>
              <w:t>2300</w:t>
            </w:r>
            <w:r w:rsidRPr="00BA6862">
              <w:t xml:space="preserve"> MHz,</w:t>
            </w:r>
          </w:p>
          <w:p w14:paraId="15E35626" w14:textId="77777777" w:rsidR="008F4C62" w:rsidRPr="00BA6862" w:rsidRDefault="008F4C62" w:rsidP="00645414">
            <w:pPr>
              <w:pStyle w:val="TAC"/>
            </w:pPr>
            <w:r w:rsidRPr="00BA6862">
              <w:rPr>
                <w:lang w:eastAsia="zh-CN"/>
              </w:rPr>
              <w:t>2400</w:t>
            </w:r>
            <w:r w:rsidRPr="00BA6862">
              <w:t xml:space="preserve"> - </w:t>
            </w:r>
            <w:r w:rsidRPr="00BA6862">
              <w:rPr>
                <w:lang w:eastAsia="zh-CN"/>
              </w:rPr>
              <w:t>2420</w:t>
            </w:r>
            <w:r w:rsidRPr="00BA6862">
              <w:t>MHz</w:t>
            </w:r>
          </w:p>
        </w:tc>
        <w:tc>
          <w:tcPr>
            <w:tcW w:w="1371" w:type="dxa"/>
          </w:tcPr>
          <w:p w14:paraId="4D6CA527" w14:textId="77777777" w:rsidR="008F4C62" w:rsidRPr="00BA6862" w:rsidRDefault="008F4C62" w:rsidP="00645414">
            <w:pPr>
              <w:pStyle w:val="TAC"/>
            </w:pPr>
            <w:r w:rsidRPr="00BA6862">
              <w:t>-30 dBm</w:t>
            </w:r>
          </w:p>
        </w:tc>
        <w:tc>
          <w:tcPr>
            <w:tcW w:w="1701" w:type="dxa"/>
          </w:tcPr>
          <w:p w14:paraId="5C08AF98" w14:textId="77777777" w:rsidR="008F4C62" w:rsidRPr="00BA6862" w:rsidRDefault="008F4C62" w:rsidP="00645414">
            <w:pPr>
              <w:pStyle w:val="TAC"/>
            </w:pPr>
            <w:r w:rsidRPr="00BA6862">
              <w:rPr>
                <w:rFonts w:cs="v3.8.0"/>
              </w:rPr>
              <w:t>-90 dBm</w:t>
            </w:r>
          </w:p>
        </w:tc>
        <w:tc>
          <w:tcPr>
            <w:tcW w:w="2126" w:type="dxa"/>
          </w:tcPr>
          <w:p w14:paraId="54453FAC" w14:textId="77777777" w:rsidR="008F4C62" w:rsidRPr="00BA6862" w:rsidRDefault="002266B4" w:rsidP="00645414">
            <w:pPr>
              <w:pStyle w:val="TAC"/>
            </w:pPr>
            <w:r w:rsidRPr="00BA6862">
              <w:rPr>
                <w:rFonts w:cs="v4.2.0"/>
              </w:rPr>
              <w:t>±</w:t>
            </w:r>
            <w:r w:rsidR="008F4C62" w:rsidRPr="00BA6862">
              <w:t>3.2 MHz</w:t>
            </w:r>
          </w:p>
        </w:tc>
        <w:tc>
          <w:tcPr>
            <w:tcW w:w="2693" w:type="dxa"/>
          </w:tcPr>
          <w:p w14:paraId="7FA88112" w14:textId="77777777" w:rsidR="008F4C62" w:rsidRPr="00BA6862" w:rsidRDefault="008F4C62" w:rsidP="00645414">
            <w:pPr>
              <w:pStyle w:val="TAL"/>
            </w:pPr>
            <w:r w:rsidRPr="00BA6862">
              <w:t>Narrow band CDMA signal with one code</w:t>
            </w:r>
          </w:p>
        </w:tc>
      </w:tr>
      <w:tr w:rsidR="008F4C62" w:rsidRPr="00BA6862" w14:paraId="0831B89A" w14:textId="77777777">
        <w:tc>
          <w:tcPr>
            <w:tcW w:w="1890" w:type="dxa"/>
          </w:tcPr>
          <w:p w14:paraId="27C48753" w14:textId="77777777" w:rsidR="008F4C62" w:rsidRPr="00BA6862" w:rsidRDefault="008F4C62" w:rsidP="00645414">
            <w:pPr>
              <w:pStyle w:val="TAC"/>
            </w:pPr>
            <w:r w:rsidRPr="00BA6862">
              <w:t xml:space="preserve">1 - </w:t>
            </w:r>
            <w:r w:rsidRPr="00BA6862">
              <w:rPr>
                <w:lang w:eastAsia="zh-CN"/>
              </w:rPr>
              <w:t>2280</w:t>
            </w:r>
            <w:r w:rsidRPr="00BA6862">
              <w:t xml:space="preserve"> MHz,</w:t>
            </w:r>
          </w:p>
          <w:p w14:paraId="39883E37" w14:textId="77777777" w:rsidR="008F4C62" w:rsidRPr="00BA6862" w:rsidRDefault="008F4C62" w:rsidP="00645414">
            <w:pPr>
              <w:pStyle w:val="TAC"/>
            </w:pPr>
            <w:r w:rsidRPr="00BA6862">
              <w:rPr>
                <w:lang w:eastAsia="zh-CN"/>
              </w:rPr>
              <w:t>2420</w:t>
            </w:r>
            <w:r w:rsidRPr="00BA6862">
              <w:t xml:space="preserve"> – 12750 MHz</w:t>
            </w:r>
          </w:p>
        </w:tc>
        <w:tc>
          <w:tcPr>
            <w:tcW w:w="1371" w:type="dxa"/>
          </w:tcPr>
          <w:p w14:paraId="3AC78D43" w14:textId="77777777" w:rsidR="008F4C62" w:rsidRPr="00BA6862" w:rsidRDefault="008F4C62" w:rsidP="00645414">
            <w:pPr>
              <w:pStyle w:val="TAC"/>
            </w:pPr>
            <w:r w:rsidRPr="00BA6862">
              <w:t>-15 dBm</w:t>
            </w:r>
          </w:p>
        </w:tc>
        <w:tc>
          <w:tcPr>
            <w:tcW w:w="1701" w:type="dxa"/>
          </w:tcPr>
          <w:p w14:paraId="14830F8B" w14:textId="77777777" w:rsidR="008F4C62" w:rsidRPr="00BA6862" w:rsidRDefault="008F4C62" w:rsidP="00645414">
            <w:pPr>
              <w:pStyle w:val="TAC"/>
            </w:pPr>
            <w:r w:rsidRPr="00BA6862">
              <w:rPr>
                <w:rFonts w:cs="v3.8.0"/>
              </w:rPr>
              <w:t>-90 dBm</w:t>
            </w:r>
          </w:p>
        </w:tc>
        <w:tc>
          <w:tcPr>
            <w:tcW w:w="2126" w:type="dxa"/>
          </w:tcPr>
          <w:p w14:paraId="02F816ED" w14:textId="77777777" w:rsidR="008F4C62" w:rsidRPr="00BA6862" w:rsidRDefault="008F4C62" w:rsidP="00645414">
            <w:pPr>
              <w:pStyle w:val="TAC"/>
            </w:pPr>
            <w:r w:rsidRPr="00BA6862">
              <w:sym w:font="Symbol" w:char="F0BE"/>
            </w:r>
          </w:p>
        </w:tc>
        <w:tc>
          <w:tcPr>
            <w:tcW w:w="2693" w:type="dxa"/>
          </w:tcPr>
          <w:p w14:paraId="029423E5" w14:textId="77777777" w:rsidR="008F4C62" w:rsidRPr="00BA6862" w:rsidRDefault="008F4C62" w:rsidP="00645414">
            <w:pPr>
              <w:pStyle w:val="TAL"/>
            </w:pPr>
            <w:r w:rsidRPr="00BA6862">
              <w:t>CW carrier</w:t>
            </w:r>
          </w:p>
        </w:tc>
      </w:tr>
      <w:tr w:rsidR="00D232FB" w:rsidRPr="00BA6862" w14:paraId="322E79EE" w14:textId="77777777">
        <w:tc>
          <w:tcPr>
            <w:tcW w:w="9781" w:type="dxa"/>
            <w:gridSpan w:val="5"/>
          </w:tcPr>
          <w:p w14:paraId="76839D17" w14:textId="77777777" w:rsidR="00D232FB" w:rsidRPr="00BA6862" w:rsidRDefault="00D232FB" w:rsidP="00F9614E">
            <w:pPr>
              <w:pStyle w:val="TAN"/>
            </w:pPr>
            <w:r w:rsidRPr="00BA6862">
              <w:rPr>
                <w:lang w:eastAsia="ja-JP"/>
              </w:rPr>
              <w:t>NOTE*:</w:t>
            </w:r>
            <w:r w:rsidRPr="00BA6862">
              <w:rPr>
                <w:lang w:eastAsia="ja-JP"/>
              </w:rPr>
              <w:tab/>
            </w:r>
            <w:r w:rsidRPr="00BA6862">
              <w:rPr>
                <w:rFonts w:hint="eastAsia"/>
                <w:lang w:eastAsia="zh-CN"/>
              </w:rPr>
              <w:t>For BS capable of multi-band operation, i</w:t>
            </w:r>
            <w:r w:rsidRPr="00BA6862">
              <w:rPr>
                <w:rFonts w:hint="eastAsia"/>
                <w:lang w:eastAsia="ja-JP"/>
              </w:rPr>
              <w:t>n case the interfering signal</w:t>
            </w:r>
            <w:r w:rsidRPr="00BA6862">
              <w:rPr>
                <w:rFonts w:hint="eastAsia"/>
                <w:lang w:eastAsia="zh-CN"/>
              </w:rPr>
              <w:t xml:space="preserve"> for in-band blocking </w:t>
            </w:r>
            <w:r w:rsidRPr="00BA6862">
              <w:rPr>
                <w:rFonts w:hint="eastAsia"/>
                <w:lang w:eastAsia="ja-JP"/>
              </w:rPr>
              <w:t xml:space="preserve">is not in the in-band blocking frequency range </w:t>
            </w:r>
            <w:r w:rsidRPr="00BA6862">
              <w:rPr>
                <w:lang w:eastAsia="ja-JP"/>
              </w:rPr>
              <w:t>of the operating band where the wanted signal is present,</w:t>
            </w:r>
            <w:r w:rsidRPr="00BA6862">
              <w:rPr>
                <w:rFonts w:hint="eastAsia"/>
                <w:lang w:eastAsia="ja-JP"/>
              </w:rPr>
              <w:t xml:space="preserve"> t</w:t>
            </w:r>
            <w:r w:rsidRPr="00BA6862">
              <w:rPr>
                <w:lang w:eastAsia="ja-JP"/>
              </w:rPr>
              <w:t xml:space="preserve">he </w:t>
            </w:r>
            <w:r w:rsidRPr="00BA6862">
              <w:rPr>
                <w:rFonts w:hint="eastAsia"/>
                <w:lang w:eastAsia="ja-JP"/>
              </w:rPr>
              <w:t>wanted signal mean power shall not exceed</w:t>
            </w:r>
            <w:r w:rsidRPr="00BA6862">
              <w:rPr>
                <w:rFonts w:hint="eastAsia"/>
                <w:lang w:eastAsia="zh-CN"/>
              </w:rPr>
              <w:t xml:space="preserve"> -94.6</w:t>
            </w:r>
            <w:r w:rsidRPr="00BA6862">
              <w:rPr>
                <w:lang w:eastAsia="ja-JP"/>
              </w:rPr>
              <w:t>dB</w:t>
            </w:r>
            <w:r w:rsidRPr="00BA6862">
              <w:rPr>
                <w:rFonts w:hint="eastAsia"/>
                <w:lang w:eastAsia="zh-CN"/>
              </w:rPr>
              <w:t>m for Local Area BS</w:t>
            </w:r>
            <w:r w:rsidRPr="00BA6862">
              <w:rPr>
                <w:lang w:eastAsia="ja-JP"/>
              </w:rPr>
              <w:t>.</w:t>
            </w:r>
          </w:p>
        </w:tc>
      </w:tr>
    </w:tbl>
    <w:p w14:paraId="3C086991" w14:textId="77777777" w:rsidR="008F4C62" w:rsidRPr="00AA0BEB" w:rsidRDefault="008F4C62">
      <w:pPr>
        <w:rPr>
          <w:rFonts w:cs="v4.2.0"/>
        </w:rPr>
      </w:pPr>
    </w:p>
    <w:p w14:paraId="29C6ABCE" w14:textId="77777777" w:rsidR="00645414" w:rsidRPr="00AA0BEB" w:rsidRDefault="00645414" w:rsidP="00645414">
      <w:pPr>
        <w:pStyle w:val="TH"/>
        <w:outlineLvl w:val="0"/>
        <w:rPr>
          <w:rFonts w:cs="v4.2.0"/>
        </w:rPr>
      </w:pPr>
      <w:r w:rsidRPr="00AA0BEB">
        <w:rPr>
          <w:rFonts w:cs="v4.2.0"/>
        </w:rPr>
        <w:lastRenderedPageBreak/>
        <w:t xml:space="preserve">Table </w:t>
      </w:r>
      <w:smartTag w:uri="urn:schemas-microsoft-com:office:smarttags" w:element="chmetcnv">
        <w:smartTagPr>
          <w:attr w:name="UnitName" w:val="a"/>
          <w:attr w:name="SourceValue" w:val="7.4"/>
          <w:attr w:name="HasSpace" w:val="False"/>
          <w:attr w:name="Negative" w:val="False"/>
          <w:attr w:name="NumberType" w:val="1"/>
          <w:attr w:name="TCSC" w:val="0"/>
        </w:smartTagPr>
        <w:r w:rsidRPr="00AA0BEB">
          <w:rPr>
            <w:rFonts w:cs="v4.2.0"/>
          </w:rPr>
          <w:t>7.4A</w:t>
        </w:r>
      </w:smartTag>
      <w:r w:rsidRPr="00AA0BEB">
        <w:rPr>
          <w:rFonts w:cs="v4.2.0"/>
        </w:rPr>
        <w:t>2(</w:t>
      </w:r>
      <w:r w:rsidRPr="00AA0BEB">
        <w:rPr>
          <w:rFonts w:cs="v4.2.0"/>
          <w:lang w:eastAsia="zh-CN"/>
        </w:rPr>
        <w:t>f</w:t>
      </w:r>
      <w:r w:rsidRPr="00AA0BEB">
        <w:rPr>
          <w:rFonts w:cs="v4.2.0"/>
        </w:rPr>
        <w:t>): Blocking requirements for Local Area BS</w:t>
      </w:r>
      <w:r w:rsidR="003249DA" w:rsidRPr="00AA0BEB">
        <w:rPr>
          <w:rFonts w:cs="v4.2.0"/>
          <w:lang w:eastAsia="zh-CN"/>
        </w:rPr>
        <w:t xml:space="preserve"> and Home BS</w:t>
      </w:r>
      <w:r w:rsidRPr="00AA0BEB">
        <w:rPr>
          <w:rFonts w:cs="v4.2.0"/>
        </w:rPr>
        <w:t xml:space="preserve"> in operating bands defined in 5.2(</w:t>
      </w:r>
      <w:r w:rsidRPr="00AA0BEB">
        <w:rPr>
          <w:rFonts w:cs="v4.2.0"/>
          <w:lang w:eastAsia="zh-CN"/>
        </w:rPr>
        <w:t>f</w:t>
      </w:r>
      <w:r w:rsidRPr="00AA0BEB">
        <w:rPr>
          <w:rFonts w:cs="v4.2.0"/>
        </w:rPr>
        <w:t>)</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371"/>
        <w:gridCol w:w="1701"/>
        <w:gridCol w:w="2126"/>
        <w:gridCol w:w="2693"/>
      </w:tblGrid>
      <w:tr w:rsidR="00645414" w:rsidRPr="00BA6862" w14:paraId="5027822B" w14:textId="77777777">
        <w:tc>
          <w:tcPr>
            <w:tcW w:w="1890" w:type="dxa"/>
          </w:tcPr>
          <w:p w14:paraId="45B9C64B" w14:textId="77777777" w:rsidR="00645414" w:rsidRPr="00BA6862" w:rsidRDefault="00645414" w:rsidP="00EE0C3B">
            <w:pPr>
              <w:pStyle w:val="TAH"/>
              <w:rPr>
                <w:rFonts w:cs="v4.2.0"/>
              </w:rPr>
            </w:pPr>
            <w:r w:rsidRPr="00BA6862">
              <w:rPr>
                <w:rFonts w:cs="v4.2.0"/>
              </w:rPr>
              <w:t>Cent</w:t>
            </w:r>
            <w:r w:rsidRPr="00BA6862">
              <w:rPr>
                <w:rFonts w:cs="v4.2.0"/>
                <w:lang w:eastAsia="zh-CN"/>
              </w:rPr>
              <w:t>er</w:t>
            </w:r>
            <w:r w:rsidRPr="00BA6862">
              <w:rPr>
                <w:rFonts w:cs="v4.2.0"/>
              </w:rPr>
              <w:t xml:space="preserve"> Frequency of Interfering Signal</w:t>
            </w:r>
          </w:p>
        </w:tc>
        <w:tc>
          <w:tcPr>
            <w:tcW w:w="1371" w:type="dxa"/>
          </w:tcPr>
          <w:p w14:paraId="02F8F787" w14:textId="77777777" w:rsidR="00645414" w:rsidRPr="00BA6862" w:rsidRDefault="00645414" w:rsidP="00EE0C3B">
            <w:pPr>
              <w:pStyle w:val="TAH"/>
              <w:rPr>
                <w:rFonts w:cs="v4.2.0"/>
              </w:rPr>
            </w:pPr>
            <w:r w:rsidRPr="00BA6862">
              <w:rPr>
                <w:rFonts w:cs="v4.2.0"/>
              </w:rPr>
              <w:t>Interfering Signal mean power</w:t>
            </w:r>
          </w:p>
        </w:tc>
        <w:tc>
          <w:tcPr>
            <w:tcW w:w="1701" w:type="dxa"/>
          </w:tcPr>
          <w:p w14:paraId="243CA613" w14:textId="77777777" w:rsidR="00645414" w:rsidRPr="00BA6862" w:rsidRDefault="00645414" w:rsidP="00EE0C3B">
            <w:pPr>
              <w:pStyle w:val="TAH"/>
              <w:rPr>
                <w:rFonts w:cs="v4.2.0"/>
              </w:rPr>
            </w:pPr>
            <w:r w:rsidRPr="00BA6862">
              <w:rPr>
                <w:rFonts w:cs="v4.2.0"/>
              </w:rPr>
              <w:t>Wanted Signal mean power</w:t>
            </w:r>
          </w:p>
        </w:tc>
        <w:tc>
          <w:tcPr>
            <w:tcW w:w="2126" w:type="dxa"/>
          </w:tcPr>
          <w:p w14:paraId="45BBEAF1" w14:textId="77777777" w:rsidR="00645414" w:rsidRPr="00BA6862" w:rsidRDefault="00645414" w:rsidP="00EE0C3B">
            <w:pPr>
              <w:pStyle w:val="TAH"/>
              <w:rPr>
                <w:rFonts w:cs="v4.2.0"/>
              </w:rPr>
            </w:pPr>
            <w:r w:rsidRPr="00BA6862">
              <w:rPr>
                <w:rFonts w:cs="v4.2.0"/>
              </w:rPr>
              <w:t>Minimum Offset of Interfering Signal</w:t>
            </w:r>
          </w:p>
        </w:tc>
        <w:tc>
          <w:tcPr>
            <w:tcW w:w="2693" w:type="dxa"/>
          </w:tcPr>
          <w:p w14:paraId="5530E755" w14:textId="77777777" w:rsidR="00645414" w:rsidRPr="00BA6862" w:rsidRDefault="00645414" w:rsidP="00EE0C3B">
            <w:pPr>
              <w:pStyle w:val="TAH"/>
              <w:rPr>
                <w:rFonts w:cs="v4.2.0"/>
              </w:rPr>
            </w:pPr>
            <w:r w:rsidRPr="00BA6862">
              <w:rPr>
                <w:rFonts w:cs="v4.2.0"/>
              </w:rPr>
              <w:t>Type of Interfering Signal</w:t>
            </w:r>
          </w:p>
        </w:tc>
      </w:tr>
      <w:tr w:rsidR="00645414" w:rsidRPr="00BA6862" w14:paraId="0028B425" w14:textId="77777777">
        <w:trPr>
          <w:cantSplit/>
          <w:trHeight w:val="490"/>
        </w:trPr>
        <w:tc>
          <w:tcPr>
            <w:tcW w:w="1890" w:type="dxa"/>
          </w:tcPr>
          <w:p w14:paraId="16B980BE" w14:textId="77777777" w:rsidR="00645414" w:rsidRPr="00BA6862" w:rsidRDefault="00645414" w:rsidP="00645414">
            <w:pPr>
              <w:pStyle w:val="TAC"/>
            </w:pPr>
            <w:r w:rsidRPr="00BA6862">
              <w:rPr>
                <w:lang w:eastAsia="zh-CN"/>
              </w:rPr>
              <w:t>1880-1920</w:t>
            </w:r>
            <w:r w:rsidRPr="00BA6862">
              <w:t xml:space="preserve"> MHz</w:t>
            </w:r>
          </w:p>
        </w:tc>
        <w:tc>
          <w:tcPr>
            <w:tcW w:w="1371" w:type="dxa"/>
          </w:tcPr>
          <w:p w14:paraId="658CB9AF" w14:textId="77777777" w:rsidR="00645414" w:rsidRPr="00BA6862" w:rsidRDefault="00645414" w:rsidP="00645414">
            <w:pPr>
              <w:pStyle w:val="TAC"/>
              <w:rPr>
                <w:rFonts w:ascii="Times New Roman" w:hAnsi="Times New Roman"/>
              </w:rPr>
            </w:pPr>
            <w:r w:rsidRPr="00BA6862">
              <w:rPr>
                <w:rFonts w:ascii="Times New Roman" w:hAnsi="Times New Roman"/>
              </w:rPr>
              <w:t>-30 dBm</w:t>
            </w:r>
          </w:p>
        </w:tc>
        <w:tc>
          <w:tcPr>
            <w:tcW w:w="1701" w:type="dxa"/>
          </w:tcPr>
          <w:p w14:paraId="62BC6569" w14:textId="77777777" w:rsidR="00645414" w:rsidRPr="00BA6862" w:rsidRDefault="00645414" w:rsidP="00645414">
            <w:pPr>
              <w:pStyle w:val="TAC"/>
              <w:rPr>
                <w:rFonts w:ascii="Times New Roman" w:hAnsi="Times New Roman"/>
              </w:rPr>
            </w:pPr>
            <w:r w:rsidRPr="00BA6862">
              <w:rPr>
                <w:rFonts w:ascii="Times New Roman" w:hAnsi="Times New Roman"/>
              </w:rPr>
              <w:tab/>
              <w:t>-90 dBm</w:t>
            </w:r>
            <w:r w:rsidRPr="00BA6862">
              <w:rPr>
                <w:rFonts w:ascii="Times New Roman" w:hAnsi="Times New Roman"/>
              </w:rPr>
              <w:tab/>
            </w:r>
          </w:p>
        </w:tc>
        <w:tc>
          <w:tcPr>
            <w:tcW w:w="2126" w:type="dxa"/>
          </w:tcPr>
          <w:p w14:paraId="708B4A21" w14:textId="77777777" w:rsidR="00645414" w:rsidRPr="00BA6862" w:rsidRDefault="002266B4" w:rsidP="00645414">
            <w:pPr>
              <w:pStyle w:val="TAC"/>
              <w:rPr>
                <w:rFonts w:ascii="Times New Roman" w:hAnsi="Times New Roman"/>
              </w:rPr>
            </w:pPr>
            <w:r w:rsidRPr="00BA6862">
              <w:rPr>
                <w:rFonts w:cs="v4.2.0"/>
              </w:rPr>
              <w:t>±</w:t>
            </w:r>
            <w:r w:rsidR="00645414" w:rsidRPr="00BA6862">
              <w:rPr>
                <w:rFonts w:ascii="Times New Roman" w:hAnsi="Times New Roman"/>
              </w:rPr>
              <w:t>3.2</w:t>
            </w:r>
            <w:r w:rsidR="00645414" w:rsidRPr="00BA6862">
              <w:rPr>
                <w:rFonts w:ascii="Times New Roman" w:hAnsi="Times New Roman"/>
                <w:lang w:eastAsia="zh-CN"/>
              </w:rPr>
              <w:t xml:space="preserve"> </w:t>
            </w:r>
            <w:r w:rsidR="00645414" w:rsidRPr="00BA6862">
              <w:rPr>
                <w:rFonts w:ascii="Times New Roman" w:hAnsi="Times New Roman"/>
              </w:rPr>
              <w:t>MHz</w:t>
            </w:r>
          </w:p>
        </w:tc>
        <w:tc>
          <w:tcPr>
            <w:tcW w:w="2693" w:type="dxa"/>
          </w:tcPr>
          <w:p w14:paraId="2AA7BDCA" w14:textId="77777777" w:rsidR="00645414" w:rsidRPr="00BA6862" w:rsidRDefault="00645414" w:rsidP="00645414">
            <w:pPr>
              <w:pStyle w:val="TAL"/>
            </w:pPr>
            <w:r w:rsidRPr="00BA6862">
              <w:t>Narrow band CDMA signal with one code</w:t>
            </w:r>
          </w:p>
        </w:tc>
      </w:tr>
      <w:tr w:rsidR="00645414" w:rsidRPr="00BA6862" w14:paraId="03111A95" w14:textId="77777777">
        <w:trPr>
          <w:cantSplit/>
          <w:trHeight w:val="490"/>
        </w:trPr>
        <w:tc>
          <w:tcPr>
            <w:tcW w:w="1890" w:type="dxa"/>
          </w:tcPr>
          <w:p w14:paraId="3493A70A" w14:textId="77777777" w:rsidR="00645414" w:rsidRPr="00BA6862" w:rsidRDefault="00645414" w:rsidP="00645414">
            <w:pPr>
              <w:pStyle w:val="TAC"/>
              <w:rPr>
                <w:lang w:eastAsia="zh-CN"/>
              </w:rPr>
            </w:pPr>
            <w:r w:rsidRPr="00BA6862">
              <w:rPr>
                <w:lang w:eastAsia="zh-CN"/>
              </w:rPr>
              <w:t>1860 - 1880 MHz,</w:t>
            </w:r>
          </w:p>
          <w:p w14:paraId="1F7BFBEF" w14:textId="77777777" w:rsidR="00645414" w:rsidRPr="00BA6862" w:rsidRDefault="00645414" w:rsidP="00645414">
            <w:pPr>
              <w:pStyle w:val="TAC"/>
              <w:rPr>
                <w:lang w:eastAsia="zh-CN"/>
              </w:rPr>
            </w:pPr>
            <w:r w:rsidRPr="00BA6862">
              <w:rPr>
                <w:lang w:eastAsia="zh-CN"/>
              </w:rPr>
              <w:t>1920 - 1940MHz</w:t>
            </w:r>
          </w:p>
        </w:tc>
        <w:tc>
          <w:tcPr>
            <w:tcW w:w="1371" w:type="dxa"/>
          </w:tcPr>
          <w:p w14:paraId="727CC4C1" w14:textId="77777777" w:rsidR="00645414" w:rsidRPr="00BA6862" w:rsidRDefault="00645414" w:rsidP="00645414">
            <w:pPr>
              <w:pStyle w:val="TAC"/>
              <w:rPr>
                <w:lang w:eastAsia="zh-CN"/>
              </w:rPr>
            </w:pPr>
            <w:r w:rsidRPr="00BA6862">
              <w:rPr>
                <w:lang w:eastAsia="zh-CN"/>
              </w:rPr>
              <w:t>-30 dBm</w:t>
            </w:r>
          </w:p>
        </w:tc>
        <w:tc>
          <w:tcPr>
            <w:tcW w:w="1701" w:type="dxa"/>
          </w:tcPr>
          <w:p w14:paraId="37952483" w14:textId="77777777" w:rsidR="00645414" w:rsidRPr="00BA6862" w:rsidRDefault="00645414" w:rsidP="00645414">
            <w:pPr>
              <w:pStyle w:val="TAC"/>
              <w:rPr>
                <w:rFonts w:ascii="Times New Roman" w:hAnsi="Times New Roman"/>
              </w:rPr>
            </w:pPr>
            <w:r w:rsidRPr="00BA6862">
              <w:rPr>
                <w:rFonts w:ascii="Times New Roman" w:hAnsi="Times New Roman"/>
              </w:rPr>
              <w:t>-90 dBm</w:t>
            </w:r>
          </w:p>
        </w:tc>
        <w:tc>
          <w:tcPr>
            <w:tcW w:w="2126" w:type="dxa"/>
          </w:tcPr>
          <w:p w14:paraId="6FA68DED" w14:textId="77777777" w:rsidR="00645414" w:rsidRPr="00BA6862" w:rsidRDefault="002266B4" w:rsidP="00645414">
            <w:pPr>
              <w:pStyle w:val="TAC"/>
              <w:rPr>
                <w:rFonts w:ascii="Times New Roman" w:hAnsi="Times New Roman"/>
              </w:rPr>
            </w:pPr>
            <w:r w:rsidRPr="00BA6862">
              <w:rPr>
                <w:rFonts w:cs="v4.2.0"/>
              </w:rPr>
              <w:t>±</w:t>
            </w:r>
            <w:r w:rsidR="00645414" w:rsidRPr="00BA6862">
              <w:rPr>
                <w:rFonts w:ascii="Times New Roman" w:hAnsi="Times New Roman"/>
              </w:rPr>
              <w:t>3.2 MHz</w:t>
            </w:r>
          </w:p>
        </w:tc>
        <w:tc>
          <w:tcPr>
            <w:tcW w:w="2693" w:type="dxa"/>
          </w:tcPr>
          <w:p w14:paraId="639FC338" w14:textId="77777777" w:rsidR="00645414" w:rsidRPr="00BA6862" w:rsidRDefault="00645414" w:rsidP="00645414">
            <w:pPr>
              <w:pStyle w:val="TAL"/>
            </w:pPr>
            <w:r w:rsidRPr="00BA6862">
              <w:t>Narrow band CDMA signal with one code</w:t>
            </w:r>
          </w:p>
        </w:tc>
      </w:tr>
      <w:tr w:rsidR="00645414" w:rsidRPr="00BA6862" w14:paraId="0DAB5403" w14:textId="77777777">
        <w:tc>
          <w:tcPr>
            <w:tcW w:w="1890" w:type="dxa"/>
          </w:tcPr>
          <w:p w14:paraId="4235746F" w14:textId="77777777" w:rsidR="00645414" w:rsidRPr="00BA6862" w:rsidRDefault="00645414" w:rsidP="00645414">
            <w:pPr>
              <w:pStyle w:val="TAC"/>
              <w:rPr>
                <w:lang w:eastAsia="zh-CN"/>
              </w:rPr>
            </w:pPr>
            <w:r w:rsidRPr="00BA6862">
              <w:rPr>
                <w:lang w:eastAsia="zh-CN"/>
              </w:rPr>
              <w:t>1 - 1860 MHz,</w:t>
            </w:r>
          </w:p>
          <w:p w14:paraId="17C0A9E9" w14:textId="77777777" w:rsidR="00645414" w:rsidRPr="00BA6862" w:rsidRDefault="00645414" w:rsidP="00645414">
            <w:pPr>
              <w:pStyle w:val="TAC"/>
              <w:rPr>
                <w:lang w:eastAsia="zh-CN"/>
              </w:rPr>
            </w:pPr>
            <w:r w:rsidRPr="00BA6862">
              <w:rPr>
                <w:lang w:eastAsia="zh-CN"/>
              </w:rPr>
              <w:t>1940 – 12750 MHz</w:t>
            </w:r>
          </w:p>
        </w:tc>
        <w:tc>
          <w:tcPr>
            <w:tcW w:w="1371" w:type="dxa"/>
          </w:tcPr>
          <w:p w14:paraId="5543031F" w14:textId="77777777" w:rsidR="00645414" w:rsidRPr="00BA6862" w:rsidRDefault="00645414" w:rsidP="00645414">
            <w:pPr>
              <w:pStyle w:val="TAC"/>
              <w:rPr>
                <w:lang w:eastAsia="zh-CN"/>
              </w:rPr>
            </w:pPr>
            <w:r w:rsidRPr="00BA6862">
              <w:rPr>
                <w:lang w:eastAsia="zh-CN"/>
              </w:rPr>
              <w:t>-15 dBm</w:t>
            </w:r>
          </w:p>
        </w:tc>
        <w:tc>
          <w:tcPr>
            <w:tcW w:w="1701" w:type="dxa"/>
          </w:tcPr>
          <w:p w14:paraId="06DB8DF0" w14:textId="77777777" w:rsidR="00645414" w:rsidRPr="00BA6862" w:rsidRDefault="00645414" w:rsidP="00645414">
            <w:pPr>
              <w:pStyle w:val="TAC"/>
              <w:rPr>
                <w:lang w:eastAsia="zh-CN"/>
              </w:rPr>
            </w:pPr>
            <w:r w:rsidRPr="00BA6862">
              <w:rPr>
                <w:lang w:eastAsia="zh-CN"/>
              </w:rPr>
              <w:t>-90 dBm</w:t>
            </w:r>
          </w:p>
        </w:tc>
        <w:tc>
          <w:tcPr>
            <w:tcW w:w="2126" w:type="dxa"/>
          </w:tcPr>
          <w:p w14:paraId="2FE0E337" w14:textId="77777777" w:rsidR="00645414" w:rsidRPr="00BA6862" w:rsidRDefault="00645414" w:rsidP="00645414">
            <w:pPr>
              <w:pStyle w:val="TAC"/>
            </w:pPr>
            <w:r w:rsidRPr="00BA6862">
              <w:sym w:font="Symbol" w:char="F0BE"/>
            </w:r>
          </w:p>
        </w:tc>
        <w:tc>
          <w:tcPr>
            <w:tcW w:w="2693" w:type="dxa"/>
          </w:tcPr>
          <w:p w14:paraId="61798334" w14:textId="77777777" w:rsidR="00645414" w:rsidRPr="00BA6862" w:rsidRDefault="00645414" w:rsidP="00645414">
            <w:pPr>
              <w:pStyle w:val="TAL"/>
            </w:pPr>
            <w:r w:rsidRPr="00BA6862">
              <w:t>CW carrier</w:t>
            </w:r>
          </w:p>
        </w:tc>
      </w:tr>
      <w:tr w:rsidR="00D232FB" w:rsidRPr="00BA6862" w14:paraId="45028646" w14:textId="77777777">
        <w:tc>
          <w:tcPr>
            <w:tcW w:w="9781" w:type="dxa"/>
            <w:gridSpan w:val="5"/>
          </w:tcPr>
          <w:p w14:paraId="00C29CB5" w14:textId="77777777" w:rsidR="00D232FB" w:rsidRPr="00BA6862" w:rsidRDefault="00D232FB" w:rsidP="00F9614E">
            <w:pPr>
              <w:pStyle w:val="TAN"/>
            </w:pPr>
            <w:r w:rsidRPr="00BA6862">
              <w:rPr>
                <w:lang w:eastAsia="ja-JP"/>
              </w:rPr>
              <w:t>NOTE*:</w:t>
            </w:r>
            <w:r w:rsidRPr="00BA6862">
              <w:rPr>
                <w:lang w:eastAsia="ja-JP"/>
              </w:rPr>
              <w:tab/>
            </w:r>
            <w:r w:rsidRPr="00BA6862">
              <w:rPr>
                <w:rFonts w:hint="eastAsia"/>
                <w:lang w:eastAsia="zh-CN"/>
              </w:rPr>
              <w:t>For BS capable of multi-band operation, i</w:t>
            </w:r>
            <w:r w:rsidRPr="00BA6862">
              <w:rPr>
                <w:rFonts w:hint="eastAsia"/>
                <w:lang w:eastAsia="ja-JP"/>
              </w:rPr>
              <w:t>n case the interfering signal</w:t>
            </w:r>
            <w:r w:rsidRPr="00BA6862">
              <w:rPr>
                <w:rFonts w:hint="eastAsia"/>
                <w:lang w:eastAsia="zh-CN"/>
              </w:rPr>
              <w:t xml:space="preserve"> for in-band blocking </w:t>
            </w:r>
            <w:r w:rsidRPr="00BA6862">
              <w:rPr>
                <w:rFonts w:hint="eastAsia"/>
                <w:lang w:eastAsia="ja-JP"/>
              </w:rPr>
              <w:t xml:space="preserve">is not in the in-band blocking frequency range </w:t>
            </w:r>
            <w:r w:rsidRPr="00BA6862">
              <w:rPr>
                <w:lang w:eastAsia="ja-JP"/>
              </w:rPr>
              <w:t>of the operating band where the wanted signal is present,</w:t>
            </w:r>
            <w:r w:rsidRPr="00BA6862">
              <w:rPr>
                <w:rFonts w:hint="eastAsia"/>
                <w:lang w:eastAsia="ja-JP"/>
              </w:rPr>
              <w:t xml:space="preserve"> t</w:t>
            </w:r>
            <w:r w:rsidRPr="00BA6862">
              <w:rPr>
                <w:lang w:eastAsia="ja-JP"/>
              </w:rPr>
              <w:t xml:space="preserve">he </w:t>
            </w:r>
            <w:r w:rsidRPr="00BA6862">
              <w:rPr>
                <w:rFonts w:hint="eastAsia"/>
                <w:lang w:eastAsia="ja-JP"/>
              </w:rPr>
              <w:t>wanted signal mean power shall not exceed</w:t>
            </w:r>
            <w:r w:rsidRPr="00BA6862">
              <w:rPr>
                <w:rFonts w:hint="eastAsia"/>
                <w:lang w:eastAsia="zh-CN"/>
              </w:rPr>
              <w:t xml:space="preserve"> -94.6</w:t>
            </w:r>
            <w:r w:rsidRPr="00BA6862">
              <w:rPr>
                <w:lang w:eastAsia="ja-JP"/>
              </w:rPr>
              <w:t>dB</w:t>
            </w:r>
            <w:r w:rsidRPr="00BA6862">
              <w:rPr>
                <w:rFonts w:hint="eastAsia"/>
                <w:lang w:eastAsia="zh-CN"/>
              </w:rPr>
              <w:t>m for Local Area BS</w:t>
            </w:r>
            <w:r w:rsidRPr="00BA6862">
              <w:rPr>
                <w:lang w:eastAsia="ja-JP"/>
              </w:rPr>
              <w:t>.</w:t>
            </w:r>
          </w:p>
        </w:tc>
      </w:tr>
    </w:tbl>
    <w:p w14:paraId="0CE5FFF4" w14:textId="77777777" w:rsidR="00645414" w:rsidRPr="00AA0BEB" w:rsidRDefault="00645414">
      <w:pPr>
        <w:rPr>
          <w:rFonts w:cs="v4.2.0"/>
        </w:rPr>
      </w:pPr>
    </w:p>
    <w:p w14:paraId="6E98EE62" w14:textId="77777777" w:rsidR="007F7412" w:rsidRPr="00AA0BEB" w:rsidRDefault="007F7412" w:rsidP="00D232FB">
      <w:pPr>
        <w:pStyle w:val="Heading4"/>
      </w:pPr>
      <w:bookmarkStart w:id="149" w:name="_Toc518915805"/>
      <w:r w:rsidRPr="00AA0BEB">
        <w:t>7.5.0.3</w:t>
      </w:r>
      <w:r w:rsidRPr="00AA0BEB">
        <w:tab/>
        <w:t>7,68 Mcps TDD Option</w:t>
      </w:r>
      <w:bookmarkEnd w:id="149"/>
    </w:p>
    <w:p w14:paraId="7BFE0F06" w14:textId="77777777" w:rsidR="00D232FB" w:rsidRPr="00AA0BEB" w:rsidRDefault="00D232FB" w:rsidP="00D232FB">
      <w:r w:rsidRPr="00AA0BEB">
        <w:t>The static reference performance as specified in clause 7.2.1 shall be met with a wanted and an interfering signal coupled to BS antenna input using the parameters as specified in table 7.4B1(a) - (d) for the Wide Area BS and as specified in table 7.4B2(a) - (d) for the Local Area BS.</w:t>
      </w:r>
    </w:p>
    <w:p w14:paraId="5C9348E5" w14:textId="77777777" w:rsidR="007F7412" w:rsidRPr="00AA0BEB" w:rsidRDefault="007F7412">
      <w:pPr>
        <w:pStyle w:val="TH"/>
        <w:rPr>
          <w:rFonts w:cs="v4.2.0"/>
        </w:rPr>
      </w:pPr>
      <w:r w:rsidRPr="00AA0BEB">
        <w:rPr>
          <w:rFonts w:cs="v4.2.0"/>
        </w:rPr>
        <w:t xml:space="preserve">Table 7.4B1 (a): Blocking requirements </w:t>
      </w:r>
      <w:r w:rsidRPr="00AA0BEB">
        <w:t>for Wide Area BS</w:t>
      </w:r>
      <w:r w:rsidRPr="00AA0BEB">
        <w:rPr>
          <w:rFonts w:cs="v4.2.0"/>
        </w:rPr>
        <w:t xml:space="preserve"> for operating bands defined in 5.2(a)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1984"/>
        <w:gridCol w:w="1843"/>
        <w:gridCol w:w="2693"/>
      </w:tblGrid>
      <w:tr w:rsidR="007F7412" w:rsidRPr="00BA6862" w14:paraId="795183BD" w14:textId="77777777">
        <w:tc>
          <w:tcPr>
            <w:tcW w:w="1985" w:type="dxa"/>
          </w:tcPr>
          <w:p w14:paraId="196072CD" w14:textId="77777777" w:rsidR="007F7412" w:rsidRPr="00BA6862" w:rsidRDefault="007F7412">
            <w:pPr>
              <w:pStyle w:val="TAH"/>
              <w:rPr>
                <w:rFonts w:cs="v4.2.0"/>
              </w:rPr>
            </w:pPr>
            <w:r w:rsidRPr="00BA6862">
              <w:rPr>
                <w:rFonts w:cs="v4.2.0"/>
              </w:rPr>
              <w:t>Centre Frequency of Interfering Signal</w:t>
            </w:r>
          </w:p>
        </w:tc>
        <w:tc>
          <w:tcPr>
            <w:tcW w:w="1276" w:type="dxa"/>
          </w:tcPr>
          <w:p w14:paraId="2420F4BF" w14:textId="77777777" w:rsidR="007F7412" w:rsidRPr="00BA6862" w:rsidRDefault="007F7412">
            <w:pPr>
              <w:pStyle w:val="TAH"/>
              <w:rPr>
                <w:rFonts w:cs="v4.2.0"/>
              </w:rPr>
            </w:pPr>
            <w:r w:rsidRPr="00BA6862">
              <w:rPr>
                <w:rFonts w:cs="v4.2.0"/>
              </w:rPr>
              <w:t>Interfering Signal Mean Power</w:t>
            </w:r>
          </w:p>
        </w:tc>
        <w:tc>
          <w:tcPr>
            <w:tcW w:w="1984" w:type="dxa"/>
          </w:tcPr>
          <w:p w14:paraId="1F5A07CC" w14:textId="77777777" w:rsidR="007F7412" w:rsidRPr="00BA6862" w:rsidRDefault="007F7412">
            <w:pPr>
              <w:pStyle w:val="TAH"/>
              <w:rPr>
                <w:rFonts w:cs="v4.2.0"/>
              </w:rPr>
            </w:pPr>
            <w:r w:rsidRPr="00BA6862">
              <w:rPr>
                <w:rFonts w:cs="v4.2.0"/>
              </w:rPr>
              <w:t>Wanted Signal Mean Power</w:t>
            </w:r>
          </w:p>
        </w:tc>
        <w:tc>
          <w:tcPr>
            <w:tcW w:w="1843" w:type="dxa"/>
          </w:tcPr>
          <w:p w14:paraId="5BE9F0BA" w14:textId="77777777" w:rsidR="007F7412" w:rsidRPr="00BA6862" w:rsidRDefault="007F7412">
            <w:pPr>
              <w:pStyle w:val="TAH"/>
              <w:rPr>
                <w:rFonts w:cs="v4.2.0"/>
              </w:rPr>
            </w:pPr>
            <w:r w:rsidRPr="00BA6862">
              <w:rPr>
                <w:rFonts w:cs="v4.2.0"/>
              </w:rPr>
              <w:t>Minimum Offset of Interfering Signal</w:t>
            </w:r>
          </w:p>
        </w:tc>
        <w:tc>
          <w:tcPr>
            <w:tcW w:w="2693" w:type="dxa"/>
          </w:tcPr>
          <w:p w14:paraId="38C504AF" w14:textId="77777777" w:rsidR="007F7412" w:rsidRPr="00BA6862" w:rsidRDefault="007F7412">
            <w:pPr>
              <w:pStyle w:val="TAH"/>
              <w:rPr>
                <w:rFonts w:cs="v4.2.0"/>
              </w:rPr>
            </w:pPr>
            <w:r w:rsidRPr="00BA6862">
              <w:rPr>
                <w:rFonts w:cs="v4.2.0"/>
              </w:rPr>
              <w:t>Type of Interfering Signal</w:t>
            </w:r>
          </w:p>
        </w:tc>
      </w:tr>
      <w:tr w:rsidR="007F7412" w:rsidRPr="00BA6862" w14:paraId="0FD028C7" w14:textId="77777777">
        <w:tc>
          <w:tcPr>
            <w:tcW w:w="1985" w:type="dxa"/>
          </w:tcPr>
          <w:p w14:paraId="4737E584" w14:textId="77777777" w:rsidR="007F7412" w:rsidRPr="00BA6862" w:rsidRDefault="007F7412">
            <w:pPr>
              <w:pStyle w:val="TAC"/>
              <w:rPr>
                <w:rFonts w:cs="v4.2.0"/>
              </w:rPr>
            </w:pPr>
            <w:r w:rsidRPr="00BA6862">
              <w:rPr>
                <w:rFonts w:cs="v4.2.0"/>
              </w:rPr>
              <w:t>1900 - 1920 MHz,</w:t>
            </w:r>
          </w:p>
          <w:p w14:paraId="466CDC88" w14:textId="77777777" w:rsidR="007F7412" w:rsidRPr="00BA6862" w:rsidRDefault="007F7412">
            <w:pPr>
              <w:pStyle w:val="TAC"/>
              <w:rPr>
                <w:rFonts w:cs="v4.2.0"/>
              </w:rPr>
            </w:pPr>
            <w:r w:rsidRPr="00BA6862">
              <w:rPr>
                <w:rFonts w:cs="v4.2.0"/>
              </w:rPr>
              <w:t>2010 - 2025 MHz</w:t>
            </w:r>
          </w:p>
        </w:tc>
        <w:tc>
          <w:tcPr>
            <w:tcW w:w="1276" w:type="dxa"/>
          </w:tcPr>
          <w:p w14:paraId="5955369B" w14:textId="77777777" w:rsidR="007F7412" w:rsidRPr="00BA6862" w:rsidRDefault="007F7412">
            <w:pPr>
              <w:pStyle w:val="TAC"/>
              <w:rPr>
                <w:rFonts w:cs="v4.2.0"/>
              </w:rPr>
            </w:pPr>
            <w:r w:rsidRPr="00BA6862">
              <w:rPr>
                <w:rFonts w:cs="v4.2.0"/>
              </w:rPr>
              <w:t>-40 dBm</w:t>
            </w:r>
          </w:p>
        </w:tc>
        <w:tc>
          <w:tcPr>
            <w:tcW w:w="1984" w:type="dxa"/>
          </w:tcPr>
          <w:p w14:paraId="351CB30C" w14:textId="77777777" w:rsidR="007F7412" w:rsidRPr="00BA6862" w:rsidRDefault="007F7412">
            <w:pPr>
              <w:pStyle w:val="TAC"/>
              <w:rPr>
                <w:rFonts w:cs="v4.2.0"/>
              </w:rPr>
            </w:pPr>
            <w:r w:rsidRPr="00BA6862">
              <w:rPr>
                <w:rFonts w:cs="v4.2.0"/>
              </w:rPr>
              <w:t>-103 dBm</w:t>
            </w:r>
          </w:p>
        </w:tc>
        <w:tc>
          <w:tcPr>
            <w:tcW w:w="1843" w:type="dxa"/>
          </w:tcPr>
          <w:p w14:paraId="290DABED" w14:textId="77777777" w:rsidR="007F7412" w:rsidRPr="00BA6862" w:rsidRDefault="007F7412">
            <w:pPr>
              <w:pStyle w:val="TAC"/>
              <w:rPr>
                <w:rFonts w:cs="v4.2.0"/>
              </w:rPr>
            </w:pPr>
            <w:r w:rsidRPr="00BA6862">
              <w:rPr>
                <w:rFonts w:cs="v4.2.0"/>
              </w:rPr>
              <w:t>20 MHz</w:t>
            </w:r>
          </w:p>
        </w:tc>
        <w:tc>
          <w:tcPr>
            <w:tcW w:w="2693" w:type="dxa"/>
          </w:tcPr>
          <w:p w14:paraId="0C897167" w14:textId="77777777" w:rsidR="007F7412" w:rsidRPr="00BA6862" w:rsidRDefault="007F7412">
            <w:pPr>
              <w:pStyle w:val="TAL"/>
              <w:rPr>
                <w:rFonts w:cs="v4.2.0"/>
              </w:rPr>
            </w:pPr>
            <w:r w:rsidRPr="00BA6862">
              <w:rPr>
                <w:rFonts w:cs="v4.2.0"/>
              </w:rPr>
              <w:t>WCDMA signal with one code</w:t>
            </w:r>
          </w:p>
        </w:tc>
      </w:tr>
      <w:tr w:rsidR="007F7412" w:rsidRPr="00BA6862" w14:paraId="5F85D4A6" w14:textId="77777777">
        <w:tc>
          <w:tcPr>
            <w:tcW w:w="1985" w:type="dxa"/>
          </w:tcPr>
          <w:p w14:paraId="3FB92226" w14:textId="77777777" w:rsidR="007F7412" w:rsidRPr="00BA6862" w:rsidRDefault="007F7412">
            <w:pPr>
              <w:pStyle w:val="TAC"/>
              <w:rPr>
                <w:rFonts w:cs="v4.2.0"/>
              </w:rPr>
            </w:pPr>
            <w:r w:rsidRPr="00BA6862">
              <w:rPr>
                <w:rFonts w:cs="v4.2.0"/>
              </w:rPr>
              <w:t>1880 - 1900 MHz,</w:t>
            </w:r>
          </w:p>
          <w:p w14:paraId="3C5FED10" w14:textId="77777777" w:rsidR="007F7412" w:rsidRPr="00BA6862" w:rsidRDefault="007F7412">
            <w:pPr>
              <w:pStyle w:val="TAC"/>
              <w:rPr>
                <w:rFonts w:cs="v4.2.0"/>
              </w:rPr>
            </w:pPr>
            <w:r w:rsidRPr="00BA6862">
              <w:rPr>
                <w:rFonts w:cs="v4.2.0"/>
              </w:rPr>
              <w:t>1990 - 2010 MHz,</w:t>
            </w:r>
          </w:p>
          <w:p w14:paraId="47164FCF" w14:textId="77777777" w:rsidR="007F7412" w:rsidRPr="00BA6862" w:rsidRDefault="007F7412">
            <w:pPr>
              <w:pStyle w:val="TAC"/>
              <w:rPr>
                <w:rFonts w:cs="v4.2.0"/>
              </w:rPr>
            </w:pPr>
            <w:r w:rsidRPr="00BA6862">
              <w:rPr>
                <w:rFonts w:cs="v4.2.0"/>
              </w:rPr>
              <w:t>2025 - 2045 MHz</w:t>
            </w:r>
          </w:p>
        </w:tc>
        <w:tc>
          <w:tcPr>
            <w:tcW w:w="1276" w:type="dxa"/>
          </w:tcPr>
          <w:p w14:paraId="3E009F9A" w14:textId="77777777" w:rsidR="007F7412" w:rsidRPr="00BA6862" w:rsidRDefault="007F7412">
            <w:pPr>
              <w:pStyle w:val="TAC"/>
              <w:rPr>
                <w:rFonts w:cs="v4.2.0"/>
              </w:rPr>
            </w:pPr>
            <w:r w:rsidRPr="00BA6862">
              <w:rPr>
                <w:rFonts w:cs="v4.2.0"/>
              </w:rPr>
              <w:t>-40 dBm</w:t>
            </w:r>
          </w:p>
        </w:tc>
        <w:tc>
          <w:tcPr>
            <w:tcW w:w="1984" w:type="dxa"/>
          </w:tcPr>
          <w:p w14:paraId="38F7A3E6" w14:textId="77777777" w:rsidR="007F7412" w:rsidRPr="00BA6862" w:rsidRDefault="007F7412">
            <w:pPr>
              <w:pStyle w:val="TAC"/>
              <w:rPr>
                <w:rFonts w:cs="v4.2.0"/>
              </w:rPr>
            </w:pPr>
            <w:r w:rsidRPr="00BA6862">
              <w:rPr>
                <w:rFonts w:cs="v4.2.0"/>
              </w:rPr>
              <w:t>-103 dBm</w:t>
            </w:r>
          </w:p>
        </w:tc>
        <w:tc>
          <w:tcPr>
            <w:tcW w:w="1843" w:type="dxa"/>
          </w:tcPr>
          <w:p w14:paraId="0F5776F0" w14:textId="77777777" w:rsidR="007F7412" w:rsidRPr="00BA6862" w:rsidRDefault="007F7412">
            <w:pPr>
              <w:pStyle w:val="TAC"/>
              <w:rPr>
                <w:rFonts w:cs="v4.2.0"/>
              </w:rPr>
            </w:pPr>
            <w:r w:rsidRPr="00BA6862">
              <w:rPr>
                <w:rFonts w:cs="v4.2.0"/>
              </w:rPr>
              <w:t>20 MHz</w:t>
            </w:r>
          </w:p>
        </w:tc>
        <w:tc>
          <w:tcPr>
            <w:tcW w:w="2693" w:type="dxa"/>
          </w:tcPr>
          <w:p w14:paraId="297A9A7F" w14:textId="77777777" w:rsidR="007F7412" w:rsidRPr="00BA6862" w:rsidRDefault="007F7412">
            <w:pPr>
              <w:pStyle w:val="TAL"/>
              <w:rPr>
                <w:rFonts w:cs="v4.2.0"/>
              </w:rPr>
            </w:pPr>
            <w:r w:rsidRPr="00BA6862">
              <w:rPr>
                <w:rFonts w:cs="v4.2.0"/>
              </w:rPr>
              <w:t>WCDMA signal with one code</w:t>
            </w:r>
          </w:p>
        </w:tc>
      </w:tr>
      <w:tr w:rsidR="007F7412" w:rsidRPr="00BA6862" w14:paraId="68BC9D0C" w14:textId="77777777">
        <w:tc>
          <w:tcPr>
            <w:tcW w:w="1985" w:type="dxa"/>
          </w:tcPr>
          <w:p w14:paraId="2C3BCE54" w14:textId="77777777" w:rsidR="007F7412" w:rsidRPr="00BA6862" w:rsidRDefault="007F7412">
            <w:pPr>
              <w:pStyle w:val="TAC"/>
              <w:rPr>
                <w:rFonts w:cs="v4.2.0"/>
              </w:rPr>
            </w:pPr>
            <w:r w:rsidRPr="00BA6862">
              <w:rPr>
                <w:rFonts w:cs="v4.2.0"/>
              </w:rPr>
              <w:t>1920 - 1980 MHz</w:t>
            </w:r>
          </w:p>
        </w:tc>
        <w:tc>
          <w:tcPr>
            <w:tcW w:w="1276" w:type="dxa"/>
          </w:tcPr>
          <w:p w14:paraId="0D67472F" w14:textId="77777777" w:rsidR="007F7412" w:rsidRPr="00BA6862" w:rsidRDefault="007F7412">
            <w:pPr>
              <w:pStyle w:val="TAC"/>
              <w:rPr>
                <w:rFonts w:cs="v4.2.0"/>
              </w:rPr>
            </w:pPr>
            <w:r w:rsidRPr="00BA6862">
              <w:rPr>
                <w:rFonts w:cs="v4.2.0"/>
              </w:rPr>
              <w:t>-40 dBm</w:t>
            </w:r>
          </w:p>
        </w:tc>
        <w:tc>
          <w:tcPr>
            <w:tcW w:w="1984" w:type="dxa"/>
          </w:tcPr>
          <w:p w14:paraId="4E22814F" w14:textId="77777777" w:rsidR="007F7412" w:rsidRPr="00BA6862" w:rsidRDefault="007F7412">
            <w:pPr>
              <w:pStyle w:val="TAC"/>
              <w:rPr>
                <w:rFonts w:cs="v4.2.0"/>
              </w:rPr>
            </w:pPr>
            <w:r w:rsidRPr="00BA6862">
              <w:rPr>
                <w:rFonts w:cs="v4.2.0"/>
              </w:rPr>
              <w:t>-103 dBm</w:t>
            </w:r>
          </w:p>
        </w:tc>
        <w:tc>
          <w:tcPr>
            <w:tcW w:w="1843" w:type="dxa"/>
          </w:tcPr>
          <w:p w14:paraId="1CC7861F" w14:textId="77777777" w:rsidR="007F7412" w:rsidRPr="00BA6862" w:rsidRDefault="007F7412">
            <w:pPr>
              <w:pStyle w:val="TAC"/>
              <w:rPr>
                <w:rFonts w:cs="v4.2.0"/>
              </w:rPr>
            </w:pPr>
            <w:r w:rsidRPr="00BA6862">
              <w:rPr>
                <w:rFonts w:cs="v4.2.0"/>
              </w:rPr>
              <w:t>20 MHz</w:t>
            </w:r>
          </w:p>
        </w:tc>
        <w:tc>
          <w:tcPr>
            <w:tcW w:w="2693" w:type="dxa"/>
          </w:tcPr>
          <w:p w14:paraId="2D71259C" w14:textId="77777777" w:rsidR="007F7412" w:rsidRPr="00BA6862" w:rsidRDefault="007F7412">
            <w:pPr>
              <w:pStyle w:val="TAL"/>
              <w:rPr>
                <w:rFonts w:cs="v4.2.0"/>
              </w:rPr>
            </w:pPr>
            <w:r w:rsidRPr="00BA6862">
              <w:rPr>
                <w:rFonts w:cs="v4.2.0"/>
              </w:rPr>
              <w:t>WCDMA signal with one code</w:t>
            </w:r>
          </w:p>
        </w:tc>
      </w:tr>
      <w:tr w:rsidR="007F7412" w:rsidRPr="00BA6862" w14:paraId="1CEAEAD5" w14:textId="77777777">
        <w:tc>
          <w:tcPr>
            <w:tcW w:w="1985" w:type="dxa"/>
          </w:tcPr>
          <w:p w14:paraId="26E1CB39" w14:textId="77777777" w:rsidR="007F7412" w:rsidRPr="00BA6862" w:rsidRDefault="007F7412">
            <w:pPr>
              <w:pStyle w:val="TAC"/>
              <w:rPr>
                <w:rFonts w:cs="v4.2.0"/>
              </w:rPr>
            </w:pPr>
            <w:r w:rsidRPr="00BA6862">
              <w:rPr>
                <w:rFonts w:cs="v4.2.0"/>
              </w:rPr>
              <w:t>1 - 1880 MHz,</w:t>
            </w:r>
          </w:p>
          <w:p w14:paraId="3F3E18D5" w14:textId="77777777" w:rsidR="007F7412" w:rsidRPr="00BA6862" w:rsidRDefault="007F7412">
            <w:pPr>
              <w:pStyle w:val="TAC"/>
              <w:rPr>
                <w:rFonts w:cs="v4.2.0"/>
              </w:rPr>
            </w:pPr>
            <w:r w:rsidRPr="00BA6862">
              <w:rPr>
                <w:rFonts w:cs="v4.2.0"/>
              </w:rPr>
              <w:t xml:space="preserve">1980 - 1990 MHz, </w:t>
            </w:r>
          </w:p>
          <w:p w14:paraId="4C4B7606" w14:textId="77777777" w:rsidR="007F7412" w:rsidRPr="00BA6862" w:rsidRDefault="007F7412">
            <w:pPr>
              <w:pStyle w:val="TAC"/>
              <w:rPr>
                <w:rFonts w:cs="v4.2.0"/>
              </w:rPr>
            </w:pPr>
            <w:r w:rsidRPr="00BA6862">
              <w:rPr>
                <w:rFonts w:cs="v4.2.0"/>
              </w:rPr>
              <w:t>2045 - 12750 MHz</w:t>
            </w:r>
          </w:p>
        </w:tc>
        <w:tc>
          <w:tcPr>
            <w:tcW w:w="1276" w:type="dxa"/>
          </w:tcPr>
          <w:p w14:paraId="05FBAB6F" w14:textId="77777777" w:rsidR="007F7412" w:rsidRPr="00BA6862" w:rsidRDefault="007F7412">
            <w:pPr>
              <w:pStyle w:val="TAC"/>
              <w:rPr>
                <w:rFonts w:cs="v4.2.0"/>
              </w:rPr>
            </w:pPr>
            <w:r w:rsidRPr="00BA6862">
              <w:rPr>
                <w:rFonts w:cs="v4.2.0"/>
              </w:rPr>
              <w:t>-15 dBm</w:t>
            </w:r>
          </w:p>
        </w:tc>
        <w:tc>
          <w:tcPr>
            <w:tcW w:w="1984" w:type="dxa"/>
          </w:tcPr>
          <w:p w14:paraId="22EC8057" w14:textId="77777777" w:rsidR="007F7412" w:rsidRPr="00BA6862" w:rsidRDefault="007F7412">
            <w:pPr>
              <w:pStyle w:val="TAC"/>
              <w:rPr>
                <w:rFonts w:cs="v4.2.0"/>
              </w:rPr>
            </w:pPr>
            <w:r w:rsidRPr="00BA6862">
              <w:rPr>
                <w:rFonts w:cs="v4.2.0"/>
              </w:rPr>
              <w:t>-103 dBm</w:t>
            </w:r>
          </w:p>
        </w:tc>
        <w:tc>
          <w:tcPr>
            <w:tcW w:w="1843" w:type="dxa"/>
          </w:tcPr>
          <w:p w14:paraId="66045A3A" w14:textId="77777777" w:rsidR="007F7412" w:rsidRPr="00BA6862" w:rsidRDefault="007F7412">
            <w:pPr>
              <w:pStyle w:val="TAC"/>
              <w:rPr>
                <w:rFonts w:cs="v4.2.0"/>
              </w:rPr>
            </w:pPr>
            <w:r w:rsidRPr="00BA6862">
              <w:rPr>
                <w:rFonts w:cs="v4.2.0"/>
              </w:rPr>
              <w:sym w:font="Symbol" w:char="F0BE"/>
            </w:r>
          </w:p>
        </w:tc>
        <w:tc>
          <w:tcPr>
            <w:tcW w:w="2693" w:type="dxa"/>
          </w:tcPr>
          <w:p w14:paraId="50064DFE" w14:textId="77777777" w:rsidR="007F7412" w:rsidRPr="00BA6862" w:rsidRDefault="007F7412">
            <w:pPr>
              <w:pStyle w:val="TAL"/>
              <w:rPr>
                <w:rFonts w:cs="v4.2.0"/>
              </w:rPr>
            </w:pPr>
            <w:r w:rsidRPr="00BA6862">
              <w:rPr>
                <w:rFonts w:cs="v4.2.0"/>
              </w:rPr>
              <w:t>CW carrier</w:t>
            </w:r>
          </w:p>
        </w:tc>
      </w:tr>
    </w:tbl>
    <w:p w14:paraId="7B3FB3E2" w14:textId="77777777" w:rsidR="007F7412" w:rsidRPr="00AA0BEB" w:rsidRDefault="007F7412">
      <w:pPr>
        <w:rPr>
          <w:rFonts w:cs="v4.2.0"/>
        </w:rPr>
      </w:pPr>
    </w:p>
    <w:p w14:paraId="55E4E261" w14:textId="77777777" w:rsidR="007F7412" w:rsidRPr="00AA0BEB" w:rsidRDefault="007F7412">
      <w:pPr>
        <w:pStyle w:val="TH"/>
        <w:rPr>
          <w:rFonts w:cs="v4.2.0"/>
        </w:rPr>
      </w:pPr>
      <w:r w:rsidRPr="00AA0BEB">
        <w:rPr>
          <w:rFonts w:cs="v4.2.0"/>
        </w:rPr>
        <w:t xml:space="preserve">Table 7.4B1 (b): Blocking requirements </w:t>
      </w:r>
      <w:r w:rsidRPr="00AA0BEB">
        <w:t>for Wide Area BS</w:t>
      </w:r>
      <w:r w:rsidRPr="00AA0BEB">
        <w:rPr>
          <w:rFonts w:cs="v4.2.0"/>
        </w:rPr>
        <w:t xml:space="preserve"> for operating bands defined in 5.2(b)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5"/>
        <w:gridCol w:w="1276"/>
        <w:gridCol w:w="1842"/>
        <w:gridCol w:w="1915"/>
        <w:gridCol w:w="2693"/>
      </w:tblGrid>
      <w:tr w:rsidR="007F7412" w:rsidRPr="00BA6862" w14:paraId="12D986EB" w14:textId="77777777">
        <w:trPr>
          <w:jc w:val="center"/>
        </w:trPr>
        <w:tc>
          <w:tcPr>
            <w:tcW w:w="2055" w:type="dxa"/>
          </w:tcPr>
          <w:p w14:paraId="48CD980D" w14:textId="77777777" w:rsidR="007F7412" w:rsidRPr="00BA6862" w:rsidRDefault="007F7412">
            <w:pPr>
              <w:pStyle w:val="TAH"/>
              <w:rPr>
                <w:rFonts w:cs="v4.2.0"/>
              </w:rPr>
            </w:pPr>
            <w:r w:rsidRPr="00BA6862">
              <w:rPr>
                <w:rFonts w:cs="v4.2.0"/>
              </w:rPr>
              <w:t>Centre Frequency of Interfering Signal</w:t>
            </w:r>
          </w:p>
        </w:tc>
        <w:tc>
          <w:tcPr>
            <w:tcW w:w="1276" w:type="dxa"/>
          </w:tcPr>
          <w:p w14:paraId="124F0B62" w14:textId="77777777" w:rsidR="007F7412" w:rsidRPr="00BA6862" w:rsidRDefault="007F7412">
            <w:pPr>
              <w:pStyle w:val="TAH"/>
              <w:rPr>
                <w:rFonts w:cs="v4.2.0"/>
              </w:rPr>
            </w:pPr>
            <w:r w:rsidRPr="00BA6862">
              <w:rPr>
                <w:rFonts w:cs="v4.2.0"/>
              </w:rPr>
              <w:t>Interfering Signal Mean Power</w:t>
            </w:r>
          </w:p>
        </w:tc>
        <w:tc>
          <w:tcPr>
            <w:tcW w:w="1842" w:type="dxa"/>
          </w:tcPr>
          <w:p w14:paraId="7D746E36" w14:textId="77777777" w:rsidR="007F7412" w:rsidRPr="00BA6862" w:rsidRDefault="007F7412">
            <w:pPr>
              <w:pStyle w:val="TAH"/>
              <w:rPr>
                <w:rFonts w:cs="v4.2.0"/>
              </w:rPr>
            </w:pPr>
            <w:r w:rsidRPr="00BA6862">
              <w:rPr>
                <w:rFonts w:cs="v4.2.0"/>
              </w:rPr>
              <w:t>Wanted Signal Mean Power</w:t>
            </w:r>
          </w:p>
        </w:tc>
        <w:tc>
          <w:tcPr>
            <w:tcW w:w="1915" w:type="dxa"/>
          </w:tcPr>
          <w:p w14:paraId="76B515FC" w14:textId="77777777" w:rsidR="007F7412" w:rsidRPr="00BA6862" w:rsidRDefault="007F7412">
            <w:pPr>
              <w:pStyle w:val="TAH"/>
              <w:rPr>
                <w:rFonts w:cs="v4.2.0"/>
              </w:rPr>
            </w:pPr>
            <w:r w:rsidRPr="00BA6862">
              <w:rPr>
                <w:rFonts w:cs="v4.2.0"/>
              </w:rPr>
              <w:t>Minimum Offset of Interfering Signal</w:t>
            </w:r>
          </w:p>
        </w:tc>
        <w:tc>
          <w:tcPr>
            <w:tcW w:w="2693" w:type="dxa"/>
          </w:tcPr>
          <w:p w14:paraId="1C1954DE" w14:textId="77777777" w:rsidR="007F7412" w:rsidRPr="00BA6862" w:rsidRDefault="007F7412">
            <w:pPr>
              <w:pStyle w:val="TAH"/>
              <w:rPr>
                <w:rFonts w:cs="v4.2.0"/>
              </w:rPr>
            </w:pPr>
            <w:r w:rsidRPr="00BA6862">
              <w:rPr>
                <w:rFonts w:cs="v4.2.0"/>
              </w:rPr>
              <w:t>Type of Interfering Signal</w:t>
            </w:r>
          </w:p>
        </w:tc>
      </w:tr>
      <w:tr w:rsidR="007F7412" w:rsidRPr="00BA6862" w14:paraId="70363D9C" w14:textId="77777777">
        <w:trPr>
          <w:jc w:val="center"/>
        </w:trPr>
        <w:tc>
          <w:tcPr>
            <w:tcW w:w="2055" w:type="dxa"/>
          </w:tcPr>
          <w:p w14:paraId="3E1996AD" w14:textId="77777777" w:rsidR="007F7412" w:rsidRPr="00BA6862" w:rsidRDefault="007F7412">
            <w:pPr>
              <w:pStyle w:val="TAC"/>
              <w:rPr>
                <w:rFonts w:cs="v4.2.0"/>
              </w:rPr>
            </w:pPr>
            <w:r w:rsidRPr="00BA6862">
              <w:rPr>
                <w:rFonts w:cs="v4.2.0"/>
              </w:rPr>
              <w:t>1850 - 1990 MHz</w:t>
            </w:r>
          </w:p>
        </w:tc>
        <w:tc>
          <w:tcPr>
            <w:tcW w:w="1276" w:type="dxa"/>
          </w:tcPr>
          <w:p w14:paraId="76B63240" w14:textId="77777777" w:rsidR="007F7412" w:rsidRPr="00BA6862" w:rsidRDefault="007F7412">
            <w:pPr>
              <w:pStyle w:val="TAC"/>
              <w:rPr>
                <w:rFonts w:cs="v4.2.0"/>
              </w:rPr>
            </w:pPr>
            <w:r w:rsidRPr="00BA6862">
              <w:rPr>
                <w:rFonts w:cs="v4.2.0"/>
              </w:rPr>
              <w:t>-40 dBm</w:t>
            </w:r>
          </w:p>
        </w:tc>
        <w:tc>
          <w:tcPr>
            <w:tcW w:w="1842" w:type="dxa"/>
          </w:tcPr>
          <w:p w14:paraId="46B2C56C" w14:textId="77777777" w:rsidR="007F7412" w:rsidRPr="00BA6862" w:rsidRDefault="007F7412">
            <w:pPr>
              <w:pStyle w:val="TAC"/>
              <w:rPr>
                <w:rFonts w:cs="v4.2.0"/>
              </w:rPr>
            </w:pPr>
            <w:r w:rsidRPr="00BA6862">
              <w:rPr>
                <w:rFonts w:cs="v4.2.0"/>
              </w:rPr>
              <w:t>-103 dBm</w:t>
            </w:r>
          </w:p>
        </w:tc>
        <w:tc>
          <w:tcPr>
            <w:tcW w:w="1915" w:type="dxa"/>
          </w:tcPr>
          <w:p w14:paraId="534CA9F5" w14:textId="77777777" w:rsidR="007F7412" w:rsidRPr="00BA6862" w:rsidRDefault="007F7412">
            <w:pPr>
              <w:pStyle w:val="TAC"/>
              <w:rPr>
                <w:rFonts w:cs="v4.2.0"/>
              </w:rPr>
            </w:pPr>
            <w:r w:rsidRPr="00BA6862">
              <w:rPr>
                <w:rFonts w:cs="v4.2.0"/>
              </w:rPr>
              <w:t>20 MHz</w:t>
            </w:r>
          </w:p>
        </w:tc>
        <w:tc>
          <w:tcPr>
            <w:tcW w:w="2693" w:type="dxa"/>
          </w:tcPr>
          <w:p w14:paraId="3F210128" w14:textId="77777777" w:rsidR="007F7412" w:rsidRPr="00BA6862" w:rsidRDefault="007F7412">
            <w:pPr>
              <w:pStyle w:val="TAL"/>
              <w:rPr>
                <w:rFonts w:cs="v4.2.0"/>
              </w:rPr>
            </w:pPr>
            <w:r w:rsidRPr="00BA6862">
              <w:rPr>
                <w:rFonts w:cs="v4.2.0"/>
              </w:rPr>
              <w:t>WCDMA signal with one code</w:t>
            </w:r>
          </w:p>
        </w:tc>
      </w:tr>
      <w:tr w:rsidR="007F7412" w:rsidRPr="00BA6862" w14:paraId="76B8041B" w14:textId="77777777">
        <w:trPr>
          <w:jc w:val="center"/>
        </w:trPr>
        <w:tc>
          <w:tcPr>
            <w:tcW w:w="2055" w:type="dxa"/>
          </w:tcPr>
          <w:p w14:paraId="6BE680F5" w14:textId="77777777" w:rsidR="007F7412" w:rsidRPr="00BA6862" w:rsidRDefault="007F7412">
            <w:pPr>
              <w:pStyle w:val="TAC"/>
              <w:rPr>
                <w:rFonts w:cs="v4.2.0"/>
              </w:rPr>
            </w:pPr>
            <w:r w:rsidRPr="00BA6862">
              <w:rPr>
                <w:rFonts w:cs="v4.2.0"/>
              </w:rPr>
              <w:t>1830 - 1850 MHz,</w:t>
            </w:r>
          </w:p>
          <w:p w14:paraId="04EE1771" w14:textId="77777777" w:rsidR="007F7412" w:rsidRPr="00BA6862" w:rsidRDefault="007F7412">
            <w:pPr>
              <w:pStyle w:val="TAC"/>
              <w:rPr>
                <w:rFonts w:cs="v4.2.0"/>
              </w:rPr>
            </w:pPr>
            <w:r w:rsidRPr="00BA6862">
              <w:rPr>
                <w:rFonts w:cs="v4.2.0"/>
              </w:rPr>
              <w:t>1990 - 2010 MHz</w:t>
            </w:r>
          </w:p>
        </w:tc>
        <w:tc>
          <w:tcPr>
            <w:tcW w:w="1276" w:type="dxa"/>
          </w:tcPr>
          <w:p w14:paraId="3D05F4D6" w14:textId="77777777" w:rsidR="007F7412" w:rsidRPr="00BA6862" w:rsidRDefault="007F7412">
            <w:pPr>
              <w:pStyle w:val="TAC"/>
              <w:rPr>
                <w:rFonts w:cs="v4.2.0"/>
              </w:rPr>
            </w:pPr>
            <w:r w:rsidRPr="00BA6862">
              <w:rPr>
                <w:rFonts w:cs="v4.2.0"/>
              </w:rPr>
              <w:t>-40 dBm</w:t>
            </w:r>
          </w:p>
        </w:tc>
        <w:tc>
          <w:tcPr>
            <w:tcW w:w="1842" w:type="dxa"/>
          </w:tcPr>
          <w:p w14:paraId="288E84B8" w14:textId="77777777" w:rsidR="007F7412" w:rsidRPr="00BA6862" w:rsidRDefault="007F7412">
            <w:pPr>
              <w:pStyle w:val="TAC"/>
              <w:rPr>
                <w:rFonts w:cs="v4.2.0"/>
              </w:rPr>
            </w:pPr>
            <w:r w:rsidRPr="00BA6862">
              <w:rPr>
                <w:rFonts w:cs="v4.2.0"/>
              </w:rPr>
              <w:t>-103 dBm</w:t>
            </w:r>
          </w:p>
        </w:tc>
        <w:tc>
          <w:tcPr>
            <w:tcW w:w="1915" w:type="dxa"/>
          </w:tcPr>
          <w:p w14:paraId="7E864B8D" w14:textId="77777777" w:rsidR="007F7412" w:rsidRPr="00BA6862" w:rsidRDefault="007F7412">
            <w:pPr>
              <w:pStyle w:val="TAC"/>
              <w:rPr>
                <w:rFonts w:cs="v4.2.0"/>
              </w:rPr>
            </w:pPr>
            <w:r w:rsidRPr="00BA6862">
              <w:rPr>
                <w:rFonts w:cs="v4.2.0"/>
              </w:rPr>
              <w:t>20 MHz</w:t>
            </w:r>
          </w:p>
        </w:tc>
        <w:tc>
          <w:tcPr>
            <w:tcW w:w="2693" w:type="dxa"/>
          </w:tcPr>
          <w:p w14:paraId="010D4FB8" w14:textId="77777777" w:rsidR="007F7412" w:rsidRPr="00BA6862" w:rsidRDefault="007F7412">
            <w:pPr>
              <w:pStyle w:val="TAL"/>
              <w:rPr>
                <w:rFonts w:cs="v4.2.0"/>
              </w:rPr>
            </w:pPr>
            <w:r w:rsidRPr="00BA6862">
              <w:rPr>
                <w:rFonts w:cs="v4.2.0"/>
              </w:rPr>
              <w:t>WCDMA signal with one code</w:t>
            </w:r>
          </w:p>
        </w:tc>
      </w:tr>
      <w:tr w:rsidR="007F7412" w:rsidRPr="00BA6862" w14:paraId="6E4D73A6" w14:textId="77777777">
        <w:trPr>
          <w:jc w:val="center"/>
        </w:trPr>
        <w:tc>
          <w:tcPr>
            <w:tcW w:w="2055" w:type="dxa"/>
          </w:tcPr>
          <w:p w14:paraId="0C827DD8" w14:textId="77777777" w:rsidR="007F7412" w:rsidRPr="00BA6862" w:rsidRDefault="007F7412">
            <w:pPr>
              <w:pStyle w:val="TAC"/>
              <w:rPr>
                <w:rFonts w:cs="v4.2.0"/>
              </w:rPr>
            </w:pPr>
            <w:r w:rsidRPr="00BA6862">
              <w:rPr>
                <w:rFonts w:cs="v4.2.0"/>
              </w:rPr>
              <w:t>1 - 1830 MHz,</w:t>
            </w:r>
          </w:p>
          <w:p w14:paraId="0522740E" w14:textId="77777777" w:rsidR="007F7412" w:rsidRPr="00BA6862" w:rsidRDefault="007F7412">
            <w:pPr>
              <w:pStyle w:val="TAC"/>
              <w:rPr>
                <w:rFonts w:cs="v4.2.0"/>
              </w:rPr>
            </w:pPr>
            <w:r w:rsidRPr="00BA6862">
              <w:rPr>
                <w:rFonts w:cs="v4.2.0"/>
              </w:rPr>
              <w:t>2010 - 12750 MHz</w:t>
            </w:r>
          </w:p>
        </w:tc>
        <w:tc>
          <w:tcPr>
            <w:tcW w:w="1276" w:type="dxa"/>
          </w:tcPr>
          <w:p w14:paraId="15CAF37D" w14:textId="77777777" w:rsidR="007F7412" w:rsidRPr="00BA6862" w:rsidRDefault="007F7412">
            <w:pPr>
              <w:pStyle w:val="TAC"/>
              <w:rPr>
                <w:rFonts w:cs="v4.2.0"/>
              </w:rPr>
            </w:pPr>
            <w:r w:rsidRPr="00BA6862">
              <w:rPr>
                <w:rFonts w:cs="v4.2.0"/>
              </w:rPr>
              <w:t>-15 dBm</w:t>
            </w:r>
          </w:p>
        </w:tc>
        <w:tc>
          <w:tcPr>
            <w:tcW w:w="1842" w:type="dxa"/>
          </w:tcPr>
          <w:p w14:paraId="25EBB0F1" w14:textId="77777777" w:rsidR="007F7412" w:rsidRPr="00BA6862" w:rsidRDefault="007F7412">
            <w:pPr>
              <w:pStyle w:val="TAC"/>
              <w:rPr>
                <w:rFonts w:cs="v4.2.0"/>
              </w:rPr>
            </w:pPr>
            <w:r w:rsidRPr="00BA6862">
              <w:rPr>
                <w:rFonts w:cs="v4.2.0"/>
              </w:rPr>
              <w:t>-103 dBm</w:t>
            </w:r>
          </w:p>
        </w:tc>
        <w:tc>
          <w:tcPr>
            <w:tcW w:w="1915" w:type="dxa"/>
          </w:tcPr>
          <w:p w14:paraId="5DEFDFAC" w14:textId="77777777" w:rsidR="007F7412" w:rsidRPr="00BA6862" w:rsidRDefault="007F7412">
            <w:pPr>
              <w:pStyle w:val="TAC"/>
              <w:rPr>
                <w:rFonts w:cs="v4.2.0"/>
              </w:rPr>
            </w:pPr>
            <w:r w:rsidRPr="00BA6862">
              <w:rPr>
                <w:rFonts w:cs="v4.2.0"/>
              </w:rPr>
              <w:sym w:font="Symbol" w:char="F0BE"/>
            </w:r>
          </w:p>
        </w:tc>
        <w:tc>
          <w:tcPr>
            <w:tcW w:w="2693" w:type="dxa"/>
          </w:tcPr>
          <w:p w14:paraId="5664A652" w14:textId="77777777" w:rsidR="007F7412" w:rsidRPr="00BA6862" w:rsidRDefault="007F7412">
            <w:pPr>
              <w:pStyle w:val="TAL"/>
              <w:rPr>
                <w:rFonts w:cs="v4.2.0"/>
              </w:rPr>
            </w:pPr>
            <w:r w:rsidRPr="00BA6862">
              <w:rPr>
                <w:rFonts w:cs="v4.2.0"/>
              </w:rPr>
              <w:t>CW carrier</w:t>
            </w:r>
          </w:p>
        </w:tc>
      </w:tr>
    </w:tbl>
    <w:p w14:paraId="2C5A9BAB" w14:textId="77777777" w:rsidR="007F7412" w:rsidRPr="00AA0BEB" w:rsidRDefault="007F7412">
      <w:pPr>
        <w:rPr>
          <w:rFonts w:cs="v4.2.0"/>
        </w:rPr>
      </w:pPr>
    </w:p>
    <w:p w14:paraId="2B12CC69" w14:textId="77777777" w:rsidR="007F7412" w:rsidRPr="00AA0BEB" w:rsidRDefault="007F7412">
      <w:pPr>
        <w:pStyle w:val="TH"/>
        <w:rPr>
          <w:rFonts w:cs="v4.2.0"/>
        </w:rPr>
      </w:pPr>
      <w:r w:rsidRPr="00AA0BEB">
        <w:rPr>
          <w:rFonts w:cs="v4.2.0"/>
        </w:rPr>
        <w:t xml:space="preserve">Table 7.4B1 (c): Blocking requirements </w:t>
      </w:r>
      <w:r w:rsidRPr="00AA0BEB">
        <w:t>for Wide Area BS</w:t>
      </w:r>
      <w:r w:rsidRPr="00AA0BEB">
        <w:rPr>
          <w:rFonts w:cs="v4.2.0"/>
        </w:rPr>
        <w:t xml:space="preserve"> for operating bands defined in 5.2(c)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1984"/>
        <w:gridCol w:w="1843"/>
        <w:gridCol w:w="2693"/>
      </w:tblGrid>
      <w:tr w:rsidR="007F7412" w:rsidRPr="00BA6862" w14:paraId="31790F60" w14:textId="77777777">
        <w:trPr>
          <w:jc w:val="center"/>
        </w:trPr>
        <w:tc>
          <w:tcPr>
            <w:tcW w:w="1985" w:type="dxa"/>
          </w:tcPr>
          <w:p w14:paraId="0B389118" w14:textId="77777777" w:rsidR="007F7412" w:rsidRPr="00BA6862" w:rsidRDefault="007F7412">
            <w:pPr>
              <w:pStyle w:val="TAH"/>
              <w:rPr>
                <w:rFonts w:cs="v4.2.0"/>
              </w:rPr>
            </w:pPr>
            <w:r w:rsidRPr="00BA6862">
              <w:rPr>
                <w:rFonts w:cs="v4.2.0"/>
              </w:rPr>
              <w:t>Centre Frequency of Interfering Signal</w:t>
            </w:r>
          </w:p>
        </w:tc>
        <w:tc>
          <w:tcPr>
            <w:tcW w:w="1276" w:type="dxa"/>
          </w:tcPr>
          <w:p w14:paraId="1422FAFF" w14:textId="77777777" w:rsidR="007F7412" w:rsidRPr="00BA6862" w:rsidRDefault="007F7412">
            <w:pPr>
              <w:pStyle w:val="TAH"/>
              <w:rPr>
                <w:rFonts w:cs="v4.2.0"/>
              </w:rPr>
            </w:pPr>
            <w:r w:rsidRPr="00BA6862">
              <w:rPr>
                <w:rFonts w:cs="v4.2.0"/>
              </w:rPr>
              <w:t>Interfering Signal Mean Power</w:t>
            </w:r>
          </w:p>
        </w:tc>
        <w:tc>
          <w:tcPr>
            <w:tcW w:w="1984" w:type="dxa"/>
          </w:tcPr>
          <w:p w14:paraId="1D03C1BC" w14:textId="77777777" w:rsidR="007F7412" w:rsidRPr="00BA6862" w:rsidRDefault="007F7412">
            <w:pPr>
              <w:pStyle w:val="TAH"/>
              <w:rPr>
                <w:rFonts w:cs="v4.2.0"/>
              </w:rPr>
            </w:pPr>
            <w:r w:rsidRPr="00BA6862">
              <w:rPr>
                <w:rFonts w:cs="v4.2.0"/>
              </w:rPr>
              <w:t>Wanted Signal Mean Power</w:t>
            </w:r>
          </w:p>
        </w:tc>
        <w:tc>
          <w:tcPr>
            <w:tcW w:w="1843" w:type="dxa"/>
          </w:tcPr>
          <w:p w14:paraId="342C0C82" w14:textId="77777777" w:rsidR="007F7412" w:rsidRPr="00BA6862" w:rsidRDefault="007F7412">
            <w:pPr>
              <w:pStyle w:val="TAH"/>
              <w:rPr>
                <w:rFonts w:cs="v4.2.0"/>
              </w:rPr>
            </w:pPr>
            <w:r w:rsidRPr="00BA6862">
              <w:rPr>
                <w:rFonts w:cs="v4.2.0"/>
              </w:rPr>
              <w:t>Minimum Offset of Interfering Signal</w:t>
            </w:r>
          </w:p>
        </w:tc>
        <w:tc>
          <w:tcPr>
            <w:tcW w:w="2693" w:type="dxa"/>
          </w:tcPr>
          <w:p w14:paraId="18E8AE72" w14:textId="77777777" w:rsidR="007F7412" w:rsidRPr="00BA6862" w:rsidRDefault="007F7412">
            <w:pPr>
              <w:pStyle w:val="TAH"/>
              <w:rPr>
                <w:rFonts w:cs="v4.2.0"/>
              </w:rPr>
            </w:pPr>
            <w:r w:rsidRPr="00BA6862">
              <w:rPr>
                <w:rFonts w:cs="v4.2.0"/>
              </w:rPr>
              <w:t>Type of Interfering Signal</w:t>
            </w:r>
          </w:p>
        </w:tc>
      </w:tr>
      <w:tr w:rsidR="007F7412" w:rsidRPr="00BA6862" w14:paraId="32092E5D" w14:textId="77777777">
        <w:trPr>
          <w:jc w:val="center"/>
        </w:trPr>
        <w:tc>
          <w:tcPr>
            <w:tcW w:w="1985" w:type="dxa"/>
          </w:tcPr>
          <w:p w14:paraId="0C4FA60D" w14:textId="77777777" w:rsidR="007F7412" w:rsidRPr="00BA6862" w:rsidRDefault="007F7412">
            <w:pPr>
              <w:pStyle w:val="TAC"/>
              <w:rPr>
                <w:rFonts w:cs="v4.2.0"/>
              </w:rPr>
            </w:pPr>
            <w:r w:rsidRPr="00BA6862">
              <w:rPr>
                <w:rFonts w:cs="v4.2.0"/>
              </w:rPr>
              <w:t>1910 - 1930 MHz</w:t>
            </w:r>
          </w:p>
        </w:tc>
        <w:tc>
          <w:tcPr>
            <w:tcW w:w="1276" w:type="dxa"/>
          </w:tcPr>
          <w:p w14:paraId="66A201D5" w14:textId="77777777" w:rsidR="007F7412" w:rsidRPr="00BA6862" w:rsidRDefault="007F7412">
            <w:pPr>
              <w:pStyle w:val="TAC"/>
              <w:rPr>
                <w:rFonts w:cs="v4.2.0"/>
              </w:rPr>
            </w:pPr>
            <w:r w:rsidRPr="00BA6862">
              <w:rPr>
                <w:rFonts w:cs="v4.2.0"/>
              </w:rPr>
              <w:t>-40 dBm</w:t>
            </w:r>
          </w:p>
        </w:tc>
        <w:tc>
          <w:tcPr>
            <w:tcW w:w="1984" w:type="dxa"/>
          </w:tcPr>
          <w:p w14:paraId="702D42A9" w14:textId="77777777" w:rsidR="007F7412" w:rsidRPr="00BA6862" w:rsidRDefault="007F7412">
            <w:pPr>
              <w:pStyle w:val="TAC"/>
              <w:rPr>
                <w:rFonts w:cs="v4.2.0"/>
              </w:rPr>
            </w:pPr>
            <w:r w:rsidRPr="00BA6862">
              <w:rPr>
                <w:rFonts w:cs="v4.2.0"/>
              </w:rPr>
              <w:t>-103 dBm</w:t>
            </w:r>
          </w:p>
        </w:tc>
        <w:tc>
          <w:tcPr>
            <w:tcW w:w="1843" w:type="dxa"/>
          </w:tcPr>
          <w:p w14:paraId="13633805" w14:textId="77777777" w:rsidR="007F7412" w:rsidRPr="00BA6862" w:rsidRDefault="007F7412">
            <w:pPr>
              <w:pStyle w:val="TAC"/>
              <w:rPr>
                <w:rFonts w:cs="v4.2.0"/>
              </w:rPr>
            </w:pPr>
            <w:r w:rsidRPr="00BA6862">
              <w:rPr>
                <w:rFonts w:cs="v4.2.0"/>
              </w:rPr>
              <w:t>20 MHz</w:t>
            </w:r>
          </w:p>
        </w:tc>
        <w:tc>
          <w:tcPr>
            <w:tcW w:w="2693" w:type="dxa"/>
          </w:tcPr>
          <w:p w14:paraId="6068DD93" w14:textId="77777777" w:rsidR="007F7412" w:rsidRPr="00BA6862" w:rsidRDefault="007F7412">
            <w:pPr>
              <w:pStyle w:val="TAL"/>
              <w:rPr>
                <w:rFonts w:cs="v4.2.0"/>
              </w:rPr>
            </w:pPr>
            <w:r w:rsidRPr="00BA6862">
              <w:rPr>
                <w:rFonts w:cs="v4.2.0"/>
              </w:rPr>
              <w:t>WCDMA signal with one code</w:t>
            </w:r>
          </w:p>
        </w:tc>
      </w:tr>
      <w:tr w:rsidR="007F7412" w:rsidRPr="00BA6862" w14:paraId="7617ED42" w14:textId="77777777">
        <w:trPr>
          <w:jc w:val="center"/>
        </w:trPr>
        <w:tc>
          <w:tcPr>
            <w:tcW w:w="1985" w:type="dxa"/>
          </w:tcPr>
          <w:p w14:paraId="25447716" w14:textId="77777777" w:rsidR="007F7412" w:rsidRPr="00BA6862" w:rsidRDefault="007F7412">
            <w:pPr>
              <w:pStyle w:val="TAC"/>
              <w:rPr>
                <w:rFonts w:cs="v4.2.0"/>
              </w:rPr>
            </w:pPr>
            <w:r w:rsidRPr="00BA6862">
              <w:rPr>
                <w:rFonts w:cs="v4.2.0"/>
              </w:rPr>
              <w:t>1890 - 1910 MHz,</w:t>
            </w:r>
          </w:p>
          <w:p w14:paraId="4E993D8A" w14:textId="77777777" w:rsidR="007F7412" w:rsidRPr="00BA6862" w:rsidRDefault="007F7412">
            <w:pPr>
              <w:pStyle w:val="TAC"/>
              <w:rPr>
                <w:rFonts w:cs="v4.2.0"/>
              </w:rPr>
            </w:pPr>
            <w:r w:rsidRPr="00BA6862">
              <w:rPr>
                <w:rFonts w:cs="v4.2.0"/>
              </w:rPr>
              <w:t>1930 - 1950 MHz</w:t>
            </w:r>
          </w:p>
        </w:tc>
        <w:tc>
          <w:tcPr>
            <w:tcW w:w="1276" w:type="dxa"/>
          </w:tcPr>
          <w:p w14:paraId="67DAB9F6" w14:textId="77777777" w:rsidR="007F7412" w:rsidRPr="00BA6862" w:rsidRDefault="007F7412">
            <w:pPr>
              <w:pStyle w:val="TAC"/>
              <w:rPr>
                <w:rFonts w:cs="v4.2.0"/>
              </w:rPr>
            </w:pPr>
            <w:r w:rsidRPr="00BA6862">
              <w:rPr>
                <w:rFonts w:cs="v4.2.0"/>
              </w:rPr>
              <w:t>-40 dBm</w:t>
            </w:r>
          </w:p>
        </w:tc>
        <w:tc>
          <w:tcPr>
            <w:tcW w:w="1984" w:type="dxa"/>
          </w:tcPr>
          <w:p w14:paraId="4D1D029C" w14:textId="77777777" w:rsidR="007F7412" w:rsidRPr="00BA6862" w:rsidRDefault="007F7412">
            <w:pPr>
              <w:pStyle w:val="TAC"/>
              <w:rPr>
                <w:rFonts w:cs="v4.2.0"/>
              </w:rPr>
            </w:pPr>
            <w:r w:rsidRPr="00BA6862">
              <w:rPr>
                <w:rFonts w:cs="v4.2.0"/>
              </w:rPr>
              <w:t>-103 dBm</w:t>
            </w:r>
          </w:p>
        </w:tc>
        <w:tc>
          <w:tcPr>
            <w:tcW w:w="1843" w:type="dxa"/>
          </w:tcPr>
          <w:p w14:paraId="6CF9F841" w14:textId="77777777" w:rsidR="007F7412" w:rsidRPr="00BA6862" w:rsidRDefault="007F7412">
            <w:pPr>
              <w:pStyle w:val="TAC"/>
              <w:rPr>
                <w:rFonts w:cs="v4.2.0"/>
              </w:rPr>
            </w:pPr>
            <w:r w:rsidRPr="00BA6862">
              <w:rPr>
                <w:rFonts w:cs="v4.2.0"/>
              </w:rPr>
              <w:t>20 MHz</w:t>
            </w:r>
          </w:p>
        </w:tc>
        <w:tc>
          <w:tcPr>
            <w:tcW w:w="2693" w:type="dxa"/>
          </w:tcPr>
          <w:p w14:paraId="4CB5D0CC" w14:textId="77777777" w:rsidR="007F7412" w:rsidRPr="00BA6862" w:rsidRDefault="007F7412">
            <w:pPr>
              <w:pStyle w:val="TAL"/>
              <w:rPr>
                <w:rFonts w:cs="v4.2.0"/>
              </w:rPr>
            </w:pPr>
            <w:r w:rsidRPr="00BA6862">
              <w:rPr>
                <w:rFonts w:cs="v4.2.0"/>
              </w:rPr>
              <w:t>WCDMA signal with one code</w:t>
            </w:r>
          </w:p>
        </w:tc>
      </w:tr>
      <w:tr w:rsidR="007F7412" w:rsidRPr="00BA6862" w14:paraId="6DF3F639" w14:textId="77777777">
        <w:trPr>
          <w:jc w:val="center"/>
        </w:trPr>
        <w:tc>
          <w:tcPr>
            <w:tcW w:w="1985" w:type="dxa"/>
          </w:tcPr>
          <w:p w14:paraId="0EF6044D" w14:textId="77777777" w:rsidR="007F7412" w:rsidRPr="00BA6862" w:rsidRDefault="007F7412">
            <w:pPr>
              <w:pStyle w:val="TAC"/>
              <w:rPr>
                <w:rFonts w:cs="v4.2.0"/>
              </w:rPr>
            </w:pPr>
            <w:r w:rsidRPr="00BA6862">
              <w:rPr>
                <w:rFonts w:cs="v4.2.0"/>
              </w:rPr>
              <w:t>1 - 1890 MHz,</w:t>
            </w:r>
          </w:p>
          <w:p w14:paraId="0F0FB340" w14:textId="77777777" w:rsidR="007F7412" w:rsidRPr="00BA6862" w:rsidRDefault="007F7412">
            <w:pPr>
              <w:pStyle w:val="TAC"/>
              <w:rPr>
                <w:rFonts w:cs="v4.2.0"/>
              </w:rPr>
            </w:pPr>
            <w:r w:rsidRPr="00BA6862">
              <w:rPr>
                <w:rFonts w:cs="v4.2.0"/>
              </w:rPr>
              <w:t>1950 - 12750 MHz</w:t>
            </w:r>
          </w:p>
        </w:tc>
        <w:tc>
          <w:tcPr>
            <w:tcW w:w="1276" w:type="dxa"/>
          </w:tcPr>
          <w:p w14:paraId="685C5758" w14:textId="77777777" w:rsidR="007F7412" w:rsidRPr="00BA6862" w:rsidRDefault="007F7412">
            <w:pPr>
              <w:pStyle w:val="TAC"/>
              <w:rPr>
                <w:rFonts w:cs="v4.2.0"/>
              </w:rPr>
            </w:pPr>
            <w:r w:rsidRPr="00BA6862">
              <w:rPr>
                <w:rFonts w:cs="v4.2.0"/>
              </w:rPr>
              <w:t>-15 dBm</w:t>
            </w:r>
          </w:p>
        </w:tc>
        <w:tc>
          <w:tcPr>
            <w:tcW w:w="1984" w:type="dxa"/>
          </w:tcPr>
          <w:p w14:paraId="398FB48B" w14:textId="77777777" w:rsidR="007F7412" w:rsidRPr="00BA6862" w:rsidRDefault="007F7412">
            <w:pPr>
              <w:pStyle w:val="TAC"/>
              <w:rPr>
                <w:rFonts w:cs="v4.2.0"/>
              </w:rPr>
            </w:pPr>
            <w:r w:rsidRPr="00BA6862">
              <w:rPr>
                <w:rFonts w:cs="v4.2.0"/>
              </w:rPr>
              <w:t>-103 dBm</w:t>
            </w:r>
          </w:p>
        </w:tc>
        <w:tc>
          <w:tcPr>
            <w:tcW w:w="1843" w:type="dxa"/>
          </w:tcPr>
          <w:p w14:paraId="590E0FB6" w14:textId="77777777" w:rsidR="007F7412" w:rsidRPr="00BA6862" w:rsidRDefault="007F7412">
            <w:pPr>
              <w:pStyle w:val="TAC"/>
              <w:rPr>
                <w:rFonts w:cs="v4.2.0"/>
              </w:rPr>
            </w:pPr>
            <w:r w:rsidRPr="00BA6862">
              <w:rPr>
                <w:rFonts w:cs="v4.2.0"/>
              </w:rPr>
              <w:sym w:font="Symbol" w:char="F0BE"/>
            </w:r>
          </w:p>
        </w:tc>
        <w:tc>
          <w:tcPr>
            <w:tcW w:w="2693" w:type="dxa"/>
          </w:tcPr>
          <w:p w14:paraId="0B7DA372" w14:textId="77777777" w:rsidR="007F7412" w:rsidRPr="00BA6862" w:rsidRDefault="007F7412">
            <w:pPr>
              <w:pStyle w:val="TAL"/>
              <w:rPr>
                <w:rFonts w:cs="v4.2.0"/>
              </w:rPr>
            </w:pPr>
            <w:r w:rsidRPr="00BA6862">
              <w:rPr>
                <w:rFonts w:cs="v4.2.0"/>
              </w:rPr>
              <w:t>CW carrier</w:t>
            </w:r>
          </w:p>
        </w:tc>
      </w:tr>
    </w:tbl>
    <w:p w14:paraId="4339D02F" w14:textId="77777777" w:rsidR="007F7412" w:rsidRPr="00AA0BEB" w:rsidRDefault="007F7412">
      <w:pPr>
        <w:rPr>
          <w:rFonts w:cs="v4.2.0"/>
        </w:rPr>
      </w:pPr>
    </w:p>
    <w:p w14:paraId="1BF46F12" w14:textId="77777777" w:rsidR="007F7412" w:rsidRPr="00AA0BEB" w:rsidRDefault="007F7412">
      <w:pPr>
        <w:pStyle w:val="TH"/>
        <w:rPr>
          <w:rFonts w:cs="v4.2.0"/>
        </w:rPr>
      </w:pPr>
      <w:r w:rsidRPr="00AA0BEB">
        <w:lastRenderedPageBreak/>
        <w:t>Table 7.4B1 (d): Blocking requirements for Wide Area BS for operating bands defined in 5.2(d)</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1984"/>
        <w:gridCol w:w="1843"/>
        <w:gridCol w:w="2693"/>
      </w:tblGrid>
      <w:tr w:rsidR="007F7412" w:rsidRPr="00BA6862" w14:paraId="177CDAD5" w14:textId="77777777">
        <w:tc>
          <w:tcPr>
            <w:tcW w:w="1985" w:type="dxa"/>
          </w:tcPr>
          <w:p w14:paraId="0B55D0C5" w14:textId="77777777" w:rsidR="007F7412" w:rsidRPr="00BA6862" w:rsidRDefault="007F7412">
            <w:pPr>
              <w:pStyle w:val="TAH"/>
              <w:rPr>
                <w:rFonts w:cs="v4.2.0"/>
              </w:rPr>
            </w:pPr>
            <w:r w:rsidRPr="00BA6862">
              <w:rPr>
                <w:rFonts w:cs="v4.2.0"/>
              </w:rPr>
              <w:t>Centre Frequency of Interfering Signal</w:t>
            </w:r>
          </w:p>
        </w:tc>
        <w:tc>
          <w:tcPr>
            <w:tcW w:w="1276" w:type="dxa"/>
          </w:tcPr>
          <w:p w14:paraId="7636D720" w14:textId="77777777" w:rsidR="007F7412" w:rsidRPr="00BA6862" w:rsidRDefault="007F7412">
            <w:pPr>
              <w:pStyle w:val="TAH"/>
              <w:rPr>
                <w:rFonts w:cs="v4.2.0"/>
              </w:rPr>
            </w:pPr>
            <w:r w:rsidRPr="00BA6862">
              <w:rPr>
                <w:rFonts w:cs="v4.2.0"/>
              </w:rPr>
              <w:t>Interfering Signal Mean Power</w:t>
            </w:r>
          </w:p>
        </w:tc>
        <w:tc>
          <w:tcPr>
            <w:tcW w:w="1984" w:type="dxa"/>
          </w:tcPr>
          <w:p w14:paraId="30E7E45B" w14:textId="77777777" w:rsidR="007F7412" w:rsidRPr="00BA6862" w:rsidRDefault="007F7412">
            <w:pPr>
              <w:pStyle w:val="TAH"/>
              <w:rPr>
                <w:rFonts w:cs="v4.2.0"/>
              </w:rPr>
            </w:pPr>
            <w:r w:rsidRPr="00BA6862">
              <w:rPr>
                <w:rFonts w:cs="v4.2.0"/>
              </w:rPr>
              <w:t>Wanted Signal Mean Power</w:t>
            </w:r>
          </w:p>
        </w:tc>
        <w:tc>
          <w:tcPr>
            <w:tcW w:w="1843" w:type="dxa"/>
          </w:tcPr>
          <w:p w14:paraId="4B30491B" w14:textId="77777777" w:rsidR="007F7412" w:rsidRPr="00BA6862" w:rsidRDefault="007F7412">
            <w:pPr>
              <w:pStyle w:val="TAH"/>
              <w:rPr>
                <w:rFonts w:cs="v4.2.0"/>
              </w:rPr>
            </w:pPr>
            <w:r w:rsidRPr="00BA6862">
              <w:rPr>
                <w:rFonts w:cs="v4.2.0"/>
              </w:rPr>
              <w:t>Minimum Offset of Interfering Signal</w:t>
            </w:r>
          </w:p>
        </w:tc>
        <w:tc>
          <w:tcPr>
            <w:tcW w:w="2693" w:type="dxa"/>
          </w:tcPr>
          <w:p w14:paraId="167166AE" w14:textId="77777777" w:rsidR="007F7412" w:rsidRPr="00BA6862" w:rsidRDefault="007F7412">
            <w:pPr>
              <w:pStyle w:val="TAH"/>
              <w:rPr>
                <w:rFonts w:cs="v4.2.0"/>
              </w:rPr>
            </w:pPr>
            <w:r w:rsidRPr="00BA6862">
              <w:rPr>
                <w:rFonts w:cs="v4.2.0"/>
              </w:rPr>
              <w:t>Type of Interfering Signal</w:t>
            </w:r>
          </w:p>
        </w:tc>
      </w:tr>
      <w:tr w:rsidR="007F7412" w:rsidRPr="00BA6862" w14:paraId="0FEB39F9" w14:textId="77777777">
        <w:tc>
          <w:tcPr>
            <w:tcW w:w="1985" w:type="dxa"/>
          </w:tcPr>
          <w:p w14:paraId="2BE3EB02" w14:textId="77777777" w:rsidR="007F7412" w:rsidRPr="00BA6862" w:rsidRDefault="007F7412">
            <w:pPr>
              <w:pStyle w:val="TAC"/>
              <w:rPr>
                <w:rFonts w:cs="v4.2.0"/>
              </w:rPr>
            </w:pPr>
            <w:r w:rsidRPr="00BA6862">
              <w:rPr>
                <w:rFonts w:cs="v4.2.0"/>
              </w:rPr>
              <w:t>2570 - 2620 MHz</w:t>
            </w:r>
          </w:p>
        </w:tc>
        <w:tc>
          <w:tcPr>
            <w:tcW w:w="1276" w:type="dxa"/>
          </w:tcPr>
          <w:p w14:paraId="61BB6618" w14:textId="77777777" w:rsidR="007F7412" w:rsidRPr="00BA6862" w:rsidRDefault="007F7412">
            <w:pPr>
              <w:pStyle w:val="TAC"/>
              <w:rPr>
                <w:rFonts w:cs="v4.2.0"/>
              </w:rPr>
            </w:pPr>
            <w:r w:rsidRPr="00BA6862">
              <w:rPr>
                <w:rFonts w:cs="v4.2.0"/>
              </w:rPr>
              <w:t>-40 dBm</w:t>
            </w:r>
          </w:p>
        </w:tc>
        <w:tc>
          <w:tcPr>
            <w:tcW w:w="1984" w:type="dxa"/>
          </w:tcPr>
          <w:p w14:paraId="6D4893A9" w14:textId="77777777" w:rsidR="007F7412" w:rsidRPr="00BA6862" w:rsidRDefault="007F7412">
            <w:pPr>
              <w:pStyle w:val="TAC"/>
              <w:rPr>
                <w:rFonts w:cs="v4.2.0"/>
              </w:rPr>
            </w:pPr>
            <w:r w:rsidRPr="00BA6862">
              <w:rPr>
                <w:rFonts w:cs="v4.2.0"/>
              </w:rPr>
              <w:t>-103 dBm</w:t>
            </w:r>
          </w:p>
        </w:tc>
        <w:tc>
          <w:tcPr>
            <w:tcW w:w="1843" w:type="dxa"/>
          </w:tcPr>
          <w:p w14:paraId="1455BEA5" w14:textId="77777777" w:rsidR="007F7412" w:rsidRPr="00BA6862" w:rsidRDefault="007F7412">
            <w:pPr>
              <w:pStyle w:val="TAC"/>
              <w:rPr>
                <w:rFonts w:cs="v4.2.0"/>
              </w:rPr>
            </w:pPr>
            <w:r w:rsidRPr="00BA6862">
              <w:rPr>
                <w:rFonts w:cs="v4.2.0"/>
              </w:rPr>
              <w:t>20 MHz</w:t>
            </w:r>
          </w:p>
        </w:tc>
        <w:tc>
          <w:tcPr>
            <w:tcW w:w="2693" w:type="dxa"/>
          </w:tcPr>
          <w:p w14:paraId="387F8A59" w14:textId="77777777" w:rsidR="007F7412" w:rsidRPr="00BA6862" w:rsidRDefault="007F7412">
            <w:pPr>
              <w:pStyle w:val="TAL"/>
              <w:rPr>
                <w:rFonts w:cs="v4.2.0"/>
              </w:rPr>
            </w:pPr>
            <w:r w:rsidRPr="00BA6862">
              <w:rPr>
                <w:rFonts w:cs="v4.2.0"/>
              </w:rPr>
              <w:t>WCDMA signal with one code</w:t>
            </w:r>
          </w:p>
        </w:tc>
      </w:tr>
      <w:tr w:rsidR="007F7412" w:rsidRPr="00BA6862" w14:paraId="33D530B9" w14:textId="77777777">
        <w:tc>
          <w:tcPr>
            <w:tcW w:w="1985" w:type="dxa"/>
          </w:tcPr>
          <w:p w14:paraId="4E1BBD6E" w14:textId="77777777" w:rsidR="007F7412" w:rsidRPr="00BA6862" w:rsidRDefault="007F7412">
            <w:pPr>
              <w:pStyle w:val="TAC"/>
              <w:rPr>
                <w:rFonts w:cs="v4.2.0"/>
              </w:rPr>
            </w:pPr>
            <w:r w:rsidRPr="00BA6862">
              <w:rPr>
                <w:rFonts w:cs="v4.2.0"/>
              </w:rPr>
              <w:t>2550 - 2570 MHz</w:t>
            </w:r>
          </w:p>
          <w:p w14:paraId="193EF2BD" w14:textId="77777777" w:rsidR="007F7412" w:rsidRPr="00BA6862" w:rsidRDefault="007F7412">
            <w:pPr>
              <w:pStyle w:val="TAC"/>
              <w:rPr>
                <w:rFonts w:cs="v4.2.0"/>
              </w:rPr>
            </w:pPr>
            <w:r w:rsidRPr="00BA6862">
              <w:rPr>
                <w:rFonts w:cs="v4.2.0"/>
              </w:rPr>
              <w:t>2620 - 2640 MHz</w:t>
            </w:r>
          </w:p>
        </w:tc>
        <w:tc>
          <w:tcPr>
            <w:tcW w:w="1276" w:type="dxa"/>
          </w:tcPr>
          <w:p w14:paraId="1EF304F8" w14:textId="77777777" w:rsidR="007F7412" w:rsidRPr="00BA6862" w:rsidRDefault="007F7412">
            <w:pPr>
              <w:pStyle w:val="TAC"/>
              <w:rPr>
                <w:rFonts w:cs="v4.2.0"/>
              </w:rPr>
            </w:pPr>
            <w:r w:rsidRPr="00BA6862">
              <w:rPr>
                <w:rFonts w:cs="v4.2.0"/>
              </w:rPr>
              <w:t>-40 dBm</w:t>
            </w:r>
          </w:p>
        </w:tc>
        <w:tc>
          <w:tcPr>
            <w:tcW w:w="1984" w:type="dxa"/>
          </w:tcPr>
          <w:p w14:paraId="6C125C6F" w14:textId="77777777" w:rsidR="007F7412" w:rsidRPr="00BA6862" w:rsidRDefault="007F7412">
            <w:pPr>
              <w:pStyle w:val="TAC"/>
              <w:rPr>
                <w:rFonts w:cs="v4.2.0"/>
              </w:rPr>
            </w:pPr>
            <w:r w:rsidRPr="00BA6862">
              <w:rPr>
                <w:rFonts w:cs="v4.2.0"/>
              </w:rPr>
              <w:t>-103 dBm</w:t>
            </w:r>
          </w:p>
        </w:tc>
        <w:tc>
          <w:tcPr>
            <w:tcW w:w="1843" w:type="dxa"/>
          </w:tcPr>
          <w:p w14:paraId="1770ECF6" w14:textId="77777777" w:rsidR="007F7412" w:rsidRPr="00BA6862" w:rsidRDefault="007F7412">
            <w:pPr>
              <w:pStyle w:val="TAC"/>
              <w:rPr>
                <w:rFonts w:cs="v4.2.0"/>
              </w:rPr>
            </w:pPr>
            <w:r w:rsidRPr="00BA6862">
              <w:rPr>
                <w:rFonts w:cs="v4.2.0"/>
              </w:rPr>
              <w:t>20 MHz</w:t>
            </w:r>
          </w:p>
        </w:tc>
        <w:tc>
          <w:tcPr>
            <w:tcW w:w="2693" w:type="dxa"/>
          </w:tcPr>
          <w:p w14:paraId="623F5CBA" w14:textId="77777777" w:rsidR="007F7412" w:rsidRPr="00BA6862" w:rsidRDefault="007F7412">
            <w:pPr>
              <w:pStyle w:val="TAL"/>
              <w:rPr>
                <w:rFonts w:cs="v4.2.0"/>
              </w:rPr>
            </w:pPr>
            <w:r w:rsidRPr="00BA6862">
              <w:rPr>
                <w:rFonts w:cs="v4.2.0"/>
              </w:rPr>
              <w:t>WCDMA signal with one code</w:t>
            </w:r>
          </w:p>
        </w:tc>
      </w:tr>
      <w:tr w:rsidR="007F7412" w:rsidRPr="00BA6862" w14:paraId="2CB6A569" w14:textId="77777777">
        <w:tc>
          <w:tcPr>
            <w:tcW w:w="1985" w:type="dxa"/>
          </w:tcPr>
          <w:p w14:paraId="14BB0B4B" w14:textId="77777777" w:rsidR="007F7412" w:rsidRPr="00BA6862" w:rsidRDefault="007F7412">
            <w:pPr>
              <w:pStyle w:val="TAC"/>
              <w:rPr>
                <w:rFonts w:cs="v4.2.0"/>
              </w:rPr>
            </w:pPr>
            <w:r w:rsidRPr="00BA6862">
              <w:rPr>
                <w:rFonts w:cs="v4.2.0"/>
              </w:rPr>
              <w:t>2500 - 2570 MHz</w:t>
            </w:r>
          </w:p>
          <w:p w14:paraId="66ACE6CE" w14:textId="77777777" w:rsidR="007F7412" w:rsidRPr="00BA6862" w:rsidRDefault="007F7412">
            <w:pPr>
              <w:pStyle w:val="TAC"/>
              <w:rPr>
                <w:rFonts w:cs="v4.2.0"/>
              </w:rPr>
            </w:pPr>
            <w:r w:rsidRPr="00BA6862">
              <w:rPr>
                <w:rFonts w:cs="v4.2.0"/>
              </w:rPr>
              <w:t>2620 - 2690 MHz</w:t>
            </w:r>
          </w:p>
        </w:tc>
        <w:tc>
          <w:tcPr>
            <w:tcW w:w="1276" w:type="dxa"/>
          </w:tcPr>
          <w:p w14:paraId="121F4D46" w14:textId="77777777" w:rsidR="007F7412" w:rsidRPr="00BA6862" w:rsidRDefault="007F7412">
            <w:pPr>
              <w:pStyle w:val="TAC"/>
              <w:rPr>
                <w:rFonts w:cs="v4.2.0"/>
              </w:rPr>
            </w:pPr>
            <w:r w:rsidRPr="00BA6862">
              <w:rPr>
                <w:rFonts w:cs="v4.2.0"/>
              </w:rPr>
              <w:t>-40 dBm</w:t>
            </w:r>
          </w:p>
        </w:tc>
        <w:tc>
          <w:tcPr>
            <w:tcW w:w="1984" w:type="dxa"/>
          </w:tcPr>
          <w:p w14:paraId="55E42123" w14:textId="77777777" w:rsidR="007F7412" w:rsidRPr="00BA6862" w:rsidRDefault="007F7412">
            <w:pPr>
              <w:pStyle w:val="TAC"/>
              <w:rPr>
                <w:rFonts w:cs="v4.2.0"/>
              </w:rPr>
            </w:pPr>
            <w:r w:rsidRPr="00BA6862">
              <w:rPr>
                <w:rFonts w:cs="v4.2.0"/>
              </w:rPr>
              <w:t>-103 dBm</w:t>
            </w:r>
          </w:p>
        </w:tc>
        <w:tc>
          <w:tcPr>
            <w:tcW w:w="1843" w:type="dxa"/>
          </w:tcPr>
          <w:p w14:paraId="2BD82A16" w14:textId="77777777" w:rsidR="007F7412" w:rsidRPr="00BA6862" w:rsidRDefault="007F7412">
            <w:pPr>
              <w:pStyle w:val="TAC"/>
              <w:rPr>
                <w:rFonts w:cs="v4.2.0"/>
              </w:rPr>
            </w:pPr>
            <w:r w:rsidRPr="00BA6862">
              <w:rPr>
                <w:rFonts w:cs="v4.2.0"/>
              </w:rPr>
              <w:t>20 MHz</w:t>
            </w:r>
          </w:p>
        </w:tc>
        <w:tc>
          <w:tcPr>
            <w:tcW w:w="2693" w:type="dxa"/>
          </w:tcPr>
          <w:p w14:paraId="1ED356D3" w14:textId="77777777" w:rsidR="007F7412" w:rsidRPr="00BA6862" w:rsidRDefault="007F7412">
            <w:pPr>
              <w:pStyle w:val="TAL"/>
              <w:rPr>
                <w:rFonts w:cs="v4.2.0"/>
              </w:rPr>
            </w:pPr>
            <w:r w:rsidRPr="00BA6862">
              <w:rPr>
                <w:rFonts w:cs="v4.2.0"/>
              </w:rPr>
              <w:t>WCDMA signal with one code</w:t>
            </w:r>
          </w:p>
        </w:tc>
      </w:tr>
      <w:tr w:rsidR="007F7412" w:rsidRPr="00BA6862" w14:paraId="00E8DCCC" w14:textId="77777777">
        <w:tc>
          <w:tcPr>
            <w:tcW w:w="1985" w:type="dxa"/>
          </w:tcPr>
          <w:p w14:paraId="75F46EEE" w14:textId="77777777" w:rsidR="007F7412" w:rsidRPr="00BA6862" w:rsidRDefault="007F7412">
            <w:pPr>
              <w:pStyle w:val="TAC"/>
              <w:rPr>
                <w:rFonts w:cs="v4.2.0"/>
              </w:rPr>
            </w:pPr>
            <w:r w:rsidRPr="00BA6862">
              <w:rPr>
                <w:rFonts w:cs="v4.2.0"/>
              </w:rPr>
              <w:t>1 - 2550 MHz,</w:t>
            </w:r>
          </w:p>
          <w:p w14:paraId="3D508CBC" w14:textId="77777777" w:rsidR="007F7412" w:rsidRPr="00BA6862" w:rsidRDefault="007F7412">
            <w:pPr>
              <w:pStyle w:val="TAC"/>
              <w:rPr>
                <w:rFonts w:cs="v4.2.0"/>
              </w:rPr>
            </w:pPr>
            <w:r w:rsidRPr="00BA6862">
              <w:rPr>
                <w:rFonts w:cs="v4.2.0"/>
              </w:rPr>
              <w:t>2690 - 12750 MHz</w:t>
            </w:r>
          </w:p>
        </w:tc>
        <w:tc>
          <w:tcPr>
            <w:tcW w:w="1276" w:type="dxa"/>
          </w:tcPr>
          <w:p w14:paraId="5633CDE7" w14:textId="77777777" w:rsidR="007F7412" w:rsidRPr="00BA6862" w:rsidRDefault="007F7412">
            <w:pPr>
              <w:pStyle w:val="TAC"/>
              <w:rPr>
                <w:rFonts w:cs="v4.2.0"/>
              </w:rPr>
            </w:pPr>
            <w:r w:rsidRPr="00BA6862">
              <w:rPr>
                <w:rFonts w:cs="v4.2.0"/>
              </w:rPr>
              <w:t>-15 dBm</w:t>
            </w:r>
          </w:p>
        </w:tc>
        <w:tc>
          <w:tcPr>
            <w:tcW w:w="1984" w:type="dxa"/>
          </w:tcPr>
          <w:p w14:paraId="1C6F0D4F" w14:textId="77777777" w:rsidR="007F7412" w:rsidRPr="00BA6862" w:rsidRDefault="007F7412">
            <w:pPr>
              <w:pStyle w:val="TAC"/>
              <w:rPr>
                <w:rFonts w:cs="v4.2.0"/>
              </w:rPr>
            </w:pPr>
            <w:r w:rsidRPr="00BA6862">
              <w:rPr>
                <w:rFonts w:cs="v4.2.0"/>
              </w:rPr>
              <w:t>-103 dBm</w:t>
            </w:r>
          </w:p>
        </w:tc>
        <w:tc>
          <w:tcPr>
            <w:tcW w:w="1843" w:type="dxa"/>
          </w:tcPr>
          <w:p w14:paraId="6B5E42DF" w14:textId="77777777" w:rsidR="007F7412" w:rsidRPr="00BA6862" w:rsidRDefault="007F7412">
            <w:pPr>
              <w:pStyle w:val="TAC"/>
              <w:rPr>
                <w:rFonts w:cs="v4.2.0"/>
              </w:rPr>
            </w:pPr>
            <w:r w:rsidRPr="00BA6862">
              <w:rPr>
                <w:rFonts w:cs="v4.2.0"/>
              </w:rPr>
              <w:sym w:font="Symbol" w:char="F0BE"/>
            </w:r>
          </w:p>
        </w:tc>
        <w:tc>
          <w:tcPr>
            <w:tcW w:w="2693" w:type="dxa"/>
          </w:tcPr>
          <w:p w14:paraId="1A38678A" w14:textId="77777777" w:rsidR="007F7412" w:rsidRPr="00BA6862" w:rsidRDefault="007F7412">
            <w:pPr>
              <w:pStyle w:val="TAL"/>
              <w:rPr>
                <w:rFonts w:cs="v4.2.0"/>
              </w:rPr>
            </w:pPr>
            <w:r w:rsidRPr="00BA6862">
              <w:rPr>
                <w:rFonts w:cs="v4.2.0"/>
              </w:rPr>
              <w:t>CW carrier</w:t>
            </w:r>
          </w:p>
        </w:tc>
      </w:tr>
    </w:tbl>
    <w:p w14:paraId="006B326A" w14:textId="77777777" w:rsidR="007F7412" w:rsidRPr="00AA0BEB" w:rsidRDefault="007F7412"/>
    <w:p w14:paraId="2B79B7BF" w14:textId="77777777" w:rsidR="007F7412" w:rsidRPr="00AA0BEB" w:rsidRDefault="007F7412">
      <w:pPr>
        <w:pStyle w:val="TH"/>
        <w:rPr>
          <w:rFonts w:cs="v4.2.0"/>
        </w:rPr>
      </w:pPr>
      <w:r w:rsidRPr="00AA0BEB">
        <w:rPr>
          <w:rFonts w:cs="v4.2.0"/>
        </w:rPr>
        <w:t xml:space="preserve">Table 7.4B2 (a): Blocking requirements </w:t>
      </w:r>
      <w:r w:rsidRPr="00AA0BEB">
        <w:t>for Wide Area BS</w:t>
      </w:r>
      <w:r w:rsidRPr="00AA0BEB">
        <w:rPr>
          <w:rFonts w:cs="v4.2.0"/>
        </w:rPr>
        <w:t xml:space="preserve"> for operating bands defined in 5.2(a)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1984"/>
        <w:gridCol w:w="1843"/>
        <w:gridCol w:w="2693"/>
      </w:tblGrid>
      <w:tr w:rsidR="007F7412" w:rsidRPr="00BA6862" w14:paraId="39C9F6D3" w14:textId="77777777">
        <w:tc>
          <w:tcPr>
            <w:tcW w:w="1985" w:type="dxa"/>
          </w:tcPr>
          <w:p w14:paraId="778AD1F1" w14:textId="77777777" w:rsidR="007F7412" w:rsidRPr="00BA6862" w:rsidRDefault="007F7412">
            <w:pPr>
              <w:pStyle w:val="TAH"/>
            </w:pPr>
            <w:r w:rsidRPr="00BA6862">
              <w:t>Centre Frequency of Interfering Signal</w:t>
            </w:r>
          </w:p>
        </w:tc>
        <w:tc>
          <w:tcPr>
            <w:tcW w:w="1276" w:type="dxa"/>
          </w:tcPr>
          <w:p w14:paraId="23A4FAE8" w14:textId="77777777" w:rsidR="007F7412" w:rsidRPr="00BA6862" w:rsidRDefault="007F7412">
            <w:pPr>
              <w:pStyle w:val="TAH"/>
            </w:pPr>
            <w:r w:rsidRPr="00BA6862">
              <w:t>Interfering Signal mean power</w:t>
            </w:r>
          </w:p>
        </w:tc>
        <w:tc>
          <w:tcPr>
            <w:tcW w:w="1984" w:type="dxa"/>
          </w:tcPr>
          <w:p w14:paraId="0B3A6B2E" w14:textId="77777777" w:rsidR="007F7412" w:rsidRPr="00BA6862" w:rsidRDefault="007F7412">
            <w:pPr>
              <w:pStyle w:val="TAH"/>
            </w:pPr>
            <w:r w:rsidRPr="00BA6862">
              <w:t>Wanted Signal mean power</w:t>
            </w:r>
          </w:p>
        </w:tc>
        <w:tc>
          <w:tcPr>
            <w:tcW w:w="1843" w:type="dxa"/>
          </w:tcPr>
          <w:p w14:paraId="5B2E6F78" w14:textId="77777777" w:rsidR="007F7412" w:rsidRPr="00BA6862" w:rsidRDefault="007F7412">
            <w:pPr>
              <w:pStyle w:val="TAH"/>
            </w:pPr>
            <w:r w:rsidRPr="00BA6862">
              <w:t>Minimum Offset of Interfering Signal</w:t>
            </w:r>
          </w:p>
        </w:tc>
        <w:tc>
          <w:tcPr>
            <w:tcW w:w="2693" w:type="dxa"/>
          </w:tcPr>
          <w:p w14:paraId="1F772B6F" w14:textId="77777777" w:rsidR="007F7412" w:rsidRPr="00BA6862" w:rsidRDefault="007F7412">
            <w:pPr>
              <w:pStyle w:val="TAH"/>
            </w:pPr>
            <w:r w:rsidRPr="00BA6862">
              <w:t>Type of Interfering Signal</w:t>
            </w:r>
          </w:p>
        </w:tc>
      </w:tr>
      <w:tr w:rsidR="007F7412" w:rsidRPr="00BA6862" w14:paraId="6CC375CC" w14:textId="77777777">
        <w:tc>
          <w:tcPr>
            <w:tcW w:w="1985" w:type="dxa"/>
          </w:tcPr>
          <w:p w14:paraId="140ECAA8" w14:textId="77777777" w:rsidR="007F7412" w:rsidRPr="00BA6862" w:rsidRDefault="007F7412">
            <w:pPr>
              <w:pStyle w:val="TAC"/>
            </w:pPr>
            <w:r w:rsidRPr="00BA6862">
              <w:t>1900 - 1920 MHz,</w:t>
            </w:r>
          </w:p>
          <w:p w14:paraId="168145E2" w14:textId="77777777" w:rsidR="007F7412" w:rsidRPr="00BA6862" w:rsidRDefault="007F7412">
            <w:pPr>
              <w:pStyle w:val="TAC"/>
            </w:pPr>
            <w:r w:rsidRPr="00BA6862">
              <w:t>2010 - 2025 MHz</w:t>
            </w:r>
          </w:p>
        </w:tc>
        <w:tc>
          <w:tcPr>
            <w:tcW w:w="1276" w:type="dxa"/>
          </w:tcPr>
          <w:p w14:paraId="7862A113" w14:textId="77777777" w:rsidR="007F7412" w:rsidRPr="00BA6862" w:rsidRDefault="007F7412">
            <w:pPr>
              <w:pStyle w:val="TAC"/>
            </w:pPr>
            <w:r w:rsidRPr="00BA6862">
              <w:t>-30 dBm</w:t>
            </w:r>
          </w:p>
        </w:tc>
        <w:tc>
          <w:tcPr>
            <w:tcW w:w="1984" w:type="dxa"/>
          </w:tcPr>
          <w:p w14:paraId="7ACA5C05" w14:textId="77777777" w:rsidR="007F7412" w:rsidRPr="00BA6862" w:rsidRDefault="007F7412">
            <w:pPr>
              <w:pStyle w:val="TAC"/>
            </w:pPr>
            <w:r w:rsidRPr="00BA6862">
              <w:t>-89 dBm</w:t>
            </w:r>
          </w:p>
        </w:tc>
        <w:tc>
          <w:tcPr>
            <w:tcW w:w="1843" w:type="dxa"/>
          </w:tcPr>
          <w:p w14:paraId="4039316A" w14:textId="77777777" w:rsidR="007F7412" w:rsidRPr="00BA6862" w:rsidRDefault="007F7412">
            <w:pPr>
              <w:pStyle w:val="TAC"/>
            </w:pPr>
            <w:r w:rsidRPr="00BA6862">
              <w:t>20 MHz</w:t>
            </w:r>
          </w:p>
        </w:tc>
        <w:tc>
          <w:tcPr>
            <w:tcW w:w="2693" w:type="dxa"/>
          </w:tcPr>
          <w:p w14:paraId="6D298440" w14:textId="77777777" w:rsidR="007F7412" w:rsidRPr="00BA6862" w:rsidRDefault="007F7412">
            <w:pPr>
              <w:pStyle w:val="TAL"/>
            </w:pPr>
            <w:r w:rsidRPr="00BA6862">
              <w:t>WCDMA signal with one code</w:t>
            </w:r>
          </w:p>
        </w:tc>
      </w:tr>
      <w:tr w:rsidR="007F7412" w:rsidRPr="00BA6862" w14:paraId="7799B58A" w14:textId="77777777">
        <w:tc>
          <w:tcPr>
            <w:tcW w:w="1985" w:type="dxa"/>
          </w:tcPr>
          <w:p w14:paraId="218AF857" w14:textId="77777777" w:rsidR="007F7412" w:rsidRPr="00BA6862" w:rsidRDefault="007F7412">
            <w:pPr>
              <w:pStyle w:val="TAC"/>
            </w:pPr>
            <w:r w:rsidRPr="00BA6862">
              <w:t>1880 - 1900 MHz,</w:t>
            </w:r>
          </w:p>
          <w:p w14:paraId="6B65E45D" w14:textId="77777777" w:rsidR="007F7412" w:rsidRPr="00BA6862" w:rsidRDefault="007F7412">
            <w:pPr>
              <w:pStyle w:val="TAC"/>
            </w:pPr>
            <w:r w:rsidRPr="00BA6862">
              <w:t>1990 - 2010 MHz,</w:t>
            </w:r>
          </w:p>
          <w:p w14:paraId="3EF6BDEB" w14:textId="77777777" w:rsidR="007F7412" w:rsidRPr="00BA6862" w:rsidRDefault="007F7412">
            <w:pPr>
              <w:pStyle w:val="TAC"/>
            </w:pPr>
            <w:r w:rsidRPr="00BA6862">
              <w:t>2025 - 2045 MHz</w:t>
            </w:r>
          </w:p>
        </w:tc>
        <w:tc>
          <w:tcPr>
            <w:tcW w:w="1276" w:type="dxa"/>
          </w:tcPr>
          <w:p w14:paraId="1AE0BD36" w14:textId="77777777" w:rsidR="007F7412" w:rsidRPr="00BA6862" w:rsidRDefault="007F7412">
            <w:pPr>
              <w:pStyle w:val="TAC"/>
            </w:pPr>
            <w:r w:rsidRPr="00BA6862">
              <w:t>-30 dBm</w:t>
            </w:r>
          </w:p>
        </w:tc>
        <w:tc>
          <w:tcPr>
            <w:tcW w:w="1984" w:type="dxa"/>
          </w:tcPr>
          <w:p w14:paraId="3AC7761E" w14:textId="77777777" w:rsidR="007F7412" w:rsidRPr="00BA6862" w:rsidRDefault="007F7412">
            <w:pPr>
              <w:pStyle w:val="TAC"/>
            </w:pPr>
            <w:r w:rsidRPr="00BA6862">
              <w:t>-89 dBm</w:t>
            </w:r>
          </w:p>
        </w:tc>
        <w:tc>
          <w:tcPr>
            <w:tcW w:w="1843" w:type="dxa"/>
          </w:tcPr>
          <w:p w14:paraId="110B2AE7" w14:textId="77777777" w:rsidR="007F7412" w:rsidRPr="00BA6862" w:rsidRDefault="007F7412">
            <w:pPr>
              <w:pStyle w:val="TAC"/>
            </w:pPr>
            <w:r w:rsidRPr="00BA6862">
              <w:t>20 MHz</w:t>
            </w:r>
          </w:p>
        </w:tc>
        <w:tc>
          <w:tcPr>
            <w:tcW w:w="2693" w:type="dxa"/>
          </w:tcPr>
          <w:p w14:paraId="747996C3" w14:textId="77777777" w:rsidR="007F7412" w:rsidRPr="00BA6862" w:rsidRDefault="007F7412">
            <w:pPr>
              <w:pStyle w:val="TAL"/>
            </w:pPr>
            <w:r w:rsidRPr="00BA6862">
              <w:t>WCDMA signal with one code</w:t>
            </w:r>
          </w:p>
        </w:tc>
      </w:tr>
      <w:tr w:rsidR="007F7412" w:rsidRPr="00BA6862" w14:paraId="4CADEF81" w14:textId="77777777">
        <w:tc>
          <w:tcPr>
            <w:tcW w:w="1985" w:type="dxa"/>
          </w:tcPr>
          <w:p w14:paraId="5ED67554" w14:textId="77777777" w:rsidR="007F7412" w:rsidRPr="00BA6862" w:rsidRDefault="007F7412">
            <w:pPr>
              <w:pStyle w:val="TAC"/>
            </w:pPr>
            <w:r w:rsidRPr="00BA6862">
              <w:t>1920 - 1980 MHz</w:t>
            </w:r>
          </w:p>
        </w:tc>
        <w:tc>
          <w:tcPr>
            <w:tcW w:w="1276" w:type="dxa"/>
          </w:tcPr>
          <w:p w14:paraId="645FFDA4" w14:textId="77777777" w:rsidR="007F7412" w:rsidRPr="00BA6862" w:rsidRDefault="007F7412">
            <w:pPr>
              <w:pStyle w:val="TAC"/>
            </w:pPr>
            <w:r w:rsidRPr="00BA6862">
              <w:t>-30 dBm</w:t>
            </w:r>
          </w:p>
        </w:tc>
        <w:tc>
          <w:tcPr>
            <w:tcW w:w="1984" w:type="dxa"/>
          </w:tcPr>
          <w:p w14:paraId="51926C85" w14:textId="77777777" w:rsidR="007F7412" w:rsidRPr="00BA6862" w:rsidRDefault="007F7412">
            <w:pPr>
              <w:pStyle w:val="TAC"/>
            </w:pPr>
            <w:r w:rsidRPr="00BA6862">
              <w:t>-89 dBm</w:t>
            </w:r>
          </w:p>
        </w:tc>
        <w:tc>
          <w:tcPr>
            <w:tcW w:w="1843" w:type="dxa"/>
          </w:tcPr>
          <w:p w14:paraId="795A1263" w14:textId="77777777" w:rsidR="007F7412" w:rsidRPr="00BA6862" w:rsidRDefault="007F7412">
            <w:pPr>
              <w:pStyle w:val="TAC"/>
            </w:pPr>
            <w:r w:rsidRPr="00BA6862">
              <w:t>20 MHz</w:t>
            </w:r>
          </w:p>
        </w:tc>
        <w:tc>
          <w:tcPr>
            <w:tcW w:w="2693" w:type="dxa"/>
          </w:tcPr>
          <w:p w14:paraId="0F806BA2" w14:textId="77777777" w:rsidR="007F7412" w:rsidRPr="00BA6862" w:rsidRDefault="007F7412">
            <w:pPr>
              <w:pStyle w:val="TAL"/>
            </w:pPr>
            <w:r w:rsidRPr="00BA6862">
              <w:t>WCDMA signal with one code</w:t>
            </w:r>
          </w:p>
        </w:tc>
      </w:tr>
      <w:tr w:rsidR="007F7412" w:rsidRPr="00BA6862" w14:paraId="3C5D0669" w14:textId="77777777">
        <w:tc>
          <w:tcPr>
            <w:tcW w:w="1985" w:type="dxa"/>
          </w:tcPr>
          <w:p w14:paraId="47CA16E8" w14:textId="77777777" w:rsidR="007F7412" w:rsidRPr="00BA6862" w:rsidRDefault="007F7412">
            <w:pPr>
              <w:pStyle w:val="TAC"/>
            </w:pPr>
            <w:r w:rsidRPr="00BA6862">
              <w:t>1 - 1880 MHz,</w:t>
            </w:r>
          </w:p>
          <w:p w14:paraId="2EDDA377" w14:textId="77777777" w:rsidR="007F7412" w:rsidRPr="00BA6862" w:rsidRDefault="007F7412">
            <w:pPr>
              <w:pStyle w:val="TAC"/>
            </w:pPr>
            <w:r w:rsidRPr="00BA6862">
              <w:t xml:space="preserve">1980 - 1990 MHz, </w:t>
            </w:r>
          </w:p>
          <w:p w14:paraId="07D4D643" w14:textId="77777777" w:rsidR="007F7412" w:rsidRPr="00BA6862" w:rsidRDefault="007F7412">
            <w:pPr>
              <w:pStyle w:val="TAC"/>
            </w:pPr>
            <w:r w:rsidRPr="00BA6862">
              <w:t>2045 - 12750 MHz</w:t>
            </w:r>
          </w:p>
        </w:tc>
        <w:tc>
          <w:tcPr>
            <w:tcW w:w="1276" w:type="dxa"/>
          </w:tcPr>
          <w:p w14:paraId="0B2C8D81" w14:textId="77777777" w:rsidR="007F7412" w:rsidRPr="00BA6862" w:rsidRDefault="007F7412">
            <w:pPr>
              <w:pStyle w:val="TAC"/>
            </w:pPr>
            <w:r w:rsidRPr="00BA6862">
              <w:t>-15 dBm</w:t>
            </w:r>
          </w:p>
        </w:tc>
        <w:tc>
          <w:tcPr>
            <w:tcW w:w="1984" w:type="dxa"/>
          </w:tcPr>
          <w:p w14:paraId="473D3414" w14:textId="77777777" w:rsidR="007F7412" w:rsidRPr="00BA6862" w:rsidRDefault="007F7412">
            <w:pPr>
              <w:pStyle w:val="TAC"/>
            </w:pPr>
            <w:r w:rsidRPr="00BA6862">
              <w:t>-89 dBm</w:t>
            </w:r>
          </w:p>
        </w:tc>
        <w:tc>
          <w:tcPr>
            <w:tcW w:w="1843" w:type="dxa"/>
          </w:tcPr>
          <w:p w14:paraId="1203AF2C" w14:textId="77777777" w:rsidR="007F7412" w:rsidRPr="00BA6862" w:rsidRDefault="007F7412">
            <w:pPr>
              <w:pStyle w:val="TAC"/>
            </w:pPr>
            <w:r w:rsidRPr="00BA6862">
              <w:sym w:font="Symbol" w:char="F0BE"/>
            </w:r>
          </w:p>
        </w:tc>
        <w:tc>
          <w:tcPr>
            <w:tcW w:w="2693" w:type="dxa"/>
          </w:tcPr>
          <w:p w14:paraId="3263DE89" w14:textId="77777777" w:rsidR="007F7412" w:rsidRPr="00BA6862" w:rsidRDefault="007F7412">
            <w:pPr>
              <w:pStyle w:val="TAL"/>
            </w:pPr>
            <w:r w:rsidRPr="00BA6862">
              <w:t>CW carrier</w:t>
            </w:r>
          </w:p>
        </w:tc>
      </w:tr>
    </w:tbl>
    <w:p w14:paraId="57CBBF69" w14:textId="77777777" w:rsidR="007F7412" w:rsidRPr="00AA0BEB" w:rsidRDefault="007F7412"/>
    <w:p w14:paraId="3E7B141C" w14:textId="77777777" w:rsidR="007F7412" w:rsidRPr="00AA0BEB" w:rsidRDefault="007F7412">
      <w:pPr>
        <w:pStyle w:val="TH"/>
        <w:rPr>
          <w:rFonts w:cs="v4.2.0"/>
        </w:rPr>
      </w:pPr>
      <w:r w:rsidRPr="00AA0BEB">
        <w:rPr>
          <w:rFonts w:cs="v4.2.0"/>
        </w:rPr>
        <w:t xml:space="preserve">Table 7.4B2 (b): Blocking requirements </w:t>
      </w:r>
      <w:r w:rsidRPr="00AA0BEB">
        <w:t>for Wide Area BS</w:t>
      </w:r>
      <w:r w:rsidRPr="00AA0BEB">
        <w:rPr>
          <w:rFonts w:cs="v4.2.0"/>
        </w:rPr>
        <w:t xml:space="preserve"> for operating bands defined in 5.2</w:t>
      </w:r>
      <w:r w:rsidRPr="00AA0BEB">
        <w:t>(b)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5"/>
        <w:gridCol w:w="1276"/>
        <w:gridCol w:w="1842"/>
        <w:gridCol w:w="1915"/>
        <w:gridCol w:w="2693"/>
      </w:tblGrid>
      <w:tr w:rsidR="007F7412" w:rsidRPr="00BA6862" w14:paraId="6665D0C4" w14:textId="77777777">
        <w:trPr>
          <w:jc w:val="center"/>
        </w:trPr>
        <w:tc>
          <w:tcPr>
            <w:tcW w:w="2055" w:type="dxa"/>
          </w:tcPr>
          <w:p w14:paraId="12BF3E68" w14:textId="77777777" w:rsidR="007F7412" w:rsidRPr="00BA6862" w:rsidRDefault="007F7412">
            <w:pPr>
              <w:pStyle w:val="TAH"/>
            </w:pPr>
            <w:r w:rsidRPr="00BA6862">
              <w:t>Centre Frequency of Interfering Signal</w:t>
            </w:r>
          </w:p>
        </w:tc>
        <w:tc>
          <w:tcPr>
            <w:tcW w:w="1276" w:type="dxa"/>
          </w:tcPr>
          <w:p w14:paraId="4DC9D327" w14:textId="77777777" w:rsidR="007F7412" w:rsidRPr="00BA6862" w:rsidRDefault="007F7412">
            <w:pPr>
              <w:pStyle w:val="TAH"/>
            </w:pPr>
            <w:r w:rsidRPr="00BA6862">
              <w:t>Interfering Signal mean power</w:t>
            </w:r>
          </w:p>
        </w:tc>
        <w:tc>
          <w:tcPr>
            <w:tcW w:w="1842" w:type="dxa"/>
          </w:tcPr>
          <w:p w14:paraId="52B661EC" w14:textId="77777777" w:rsidR="007F7412" w:rsidRPr="00BA6862" w:rsidRDefault="007F7412">
            <w:pPr>
              <w:pStyle w:val="TAH"/>
            </w:pPr>
            <w:r w:rsidRPr="00BA6862">
              <w:t>Wanted Signal mean power</w:t>
            </w:r>
          </w:p>
        </w:tc>
        <w:tc>
          <w:tcPr>
            <w:tcW w:w="1915" w:type="dxa"/>
          </w:tcPr>
          <w:p w14:paraId="39D78402" w14:textId="77777777" w:rsidR="007F7412" w:rsidRPr="00BA6862" w:rsidRDefault="007F7412">
            <w:pPr>
              <w:pStyle w:val="TAH"/>
            </w:pPr>
            <w:r w:rsidRPr="00BA6862">
              <w:t>Minimum Offset of Interfering Signal</w:t>
            </w:r>
          </w:p>
        </w:tc>
        <w:tc>
          <w:tcPr>
            <w:tcW w:w="2693" w:type="dxa"/>
          </w:tcPr>
          <w:p w14:paraId="1BF02270" w14:textId="77777777" w:rsidR="007F7412" w:rsidRPr="00BA6862" w:rsidRDefault="007F7412">
            <w:pPr>
              <w:pStyle w:val="TAH"/>
            </w:pPr>
            <w:r w:rsidRPr="00BA6862">
              <w:t>Type of Interfering Signal</w:t>
            </w:r>
          </w:p>
        </w:tc>
      </w:tr>
      <w:tr w:rsidR="007F7412" w:rsidRPr="00BA6862" w14:paraId="0E84AF9A" w14:textId="77777777">
        <w:trPr>
          <w:jc w:val="center"/>
        </w:trPr>
        <w:tc>
          <w:tcPr>
            <w:tcW w:w="2055" w:type="dxa"/>
          </w:tcPr>
          <w:p w14:paraId="6B06E43D" w14:textId="77777777" w:rsidR="007F7412" w:rsidRPr="00BA6862" w:rsidRDefault="007F7412">
            <w:pPr>
              <w:pStyle w:val="TAC"/>
            </w:pPr>
            <w:r w:rsidRPr="00BA6862">
              <w:t>1850 - 1990 MHz</w:t>
            </w:r>
          </w:p>
        </w:tc>
        <w:tc>
          <w:tcPr>
            <w:tcW w:w="1276" w:type="dxa"/>
          </w:tcPr>
          <w:p w14:paraId="026EEDBA" w14:textId="77777777" w:rsidR="007F7412" w:rsidRPr="00BA6862" w:rsidRDefault="007F7412">
            <w:pPr>
              <w:pStyle w:val="TAC"/>
            </w:pPr>
            <w:r w:rsidRPr="00BA6862">
              <w:t>-30 dBm</w:t>
            </w:r>
          </w:p>
        </w:tc>
        <w:tc>
          <w:tcPr>
            <w:tcW w:w="1842" w:type="dxa"/>
          </w:tcPr>
          <w:p w14:paraId="74A2ABE5" w14:textId="77777777" w:rsidR="007F7412" w:rsidRPr="00BA6862" w:rsidRDefault="007F7412">
            <w:pPr>
              <w:pStyle w:val="TAC"/>
            </w:pPr>
            <w:r w:rsidRPr="00BA6862">
              <w:t>-89 dBm</w:t>
            </w:r>
          </w:p>
        </w:tc>
        <w:tc>
          <w:tcPr>
            <w:tcW w:w="1915" w:type="dxa"/>
          </w:tcPr>
          <w:p w14:paraId="1FA95A4B" w14:textId="77777777" w:rsidR="007F7412" w:rsidRPr="00BA6862" w:rsidRDefault="007F7412">
            <w:pPr>
              <w:pStyle w:val="TAC"/>
            </w:pPr>
            <w:r w:rsidRPr="00BA6862">
              <w:t>20 MHz</w:t>
            </w:r>
          </w:p>
        </w:tc>
        <w:tc>
          <w:tcPr>
            <w:tcW w:w="2693" w:type="dxa"/>
          </w:tcPr>
          <w:p w14:paraId="3EF9C198" w14:textId="77777777" w:rsidR="007F7412" w:rsidRPr="00BA6862" w:rsidRDefault="007F7412">
            <w:pPr>
              <w:pStyle w:val="TAL"/>
            </w:pPr>
            <w:r w:rsidRPr="00BA6862">
              <w:t>WCDMA signal with one code</w:t>
            </w:r>
          </w:p>
        </w:tc>
      </w:tr>
      <w:tr w:rsidR="007F7412" w:rsidRPr="00BA6862" w14:paraId="5929077A" w14:textId="77777777">
        <w:trPr>
          <w:jc w:val="center"/>
        </w:trPr>
        <w:tc>
          <w:tcPr>
            <w:tcW w:w="2055" w:type="dxa"/>
          </w:tcPr>
          <w:p w14:paraId="13515016" w14:textId="77777777" w:rsidR="007F7412" w:rsidRPr="00BA6862" w:rsidRDefault="007F7412">
            <w:pPr>
              <w:pStyle w:val="TAC"/>
            </w:pPr>
            <w:r w:rsidRPr="00BA6862">
              <w:t>1830 - 1850 MHz,</w:t>
            </w:r>
          </w:p>
          <w:p w14:paraId="317A04C1" w14:textId="77777777" w:rsidR="007F7412" w:rsidRPr="00BA6862" w:rsidRDefault="007F7412">
            <w:pPr>
              <w:pStyle w:val="TAC"/>
            </w:pPr>
            <w:r w:rsidRPr="00BA6862">
              <w:t>1990 - 2010 MHz</w:t>
            </w:r>
          </w:p>
        </w:tc>
        <w:tc>
          <w:tcPr>
            <w:tcW w:w="1276" w:type="dxa"/>
          </w:tcPr>
          <w:p w14:paraId="311532C3" w14:textId="77777777" w:rsidR="007F7412" w:rsidRPr="00BA6862" w:rsidRDefault="007F7412">
            <w:pPr>
              <w:pStyle w:val="TAC"/>
            </w:pPr>
            <w:r w:rsidRPr="00BA6862">
              <w:t>-30 dBm</w:t>
            </w:r>
          </w:p>
        </w:tc>
        <w:tc>
          <w:tcPr>
            <w:tcW w:w="1842" w:type="dxa"/>
          </w:tcPr>
          <w:p w14:paraId="154923BB" w14:textId="77777777" w:rsidR="007F7412" w:rsidRPr="00BA6862" w:rsidRDefault="007F7412">
            <w:pPr>
              <w:pStyle w:val="TAC"/>
            </w:pPr>
            <w:r w:rsidRPr="00BA6862">
              <w:t>-89 dBm</w:t>
            </w:r>
          </w:p>
        </w:tc>
        <w:tc>
          <w:tcPr>
            <w:tcW w:w="1915" w:type="dxa"/>
          </w:tcPr>
          <w:p w14:paraId="31EC7BF3" w14:textId="77777777" w:rsidR="007F7412" w:rsidRPr="00BA6862" w:rsidRDefault="007F7412">
            <w:pPr>
              <w:pStyle w:val="TAC"/>
            </w:pPr>
            <w:r w:rsidRPr="00BA6862">
              <w:t>20 MHz</w:t>
            </w:r>
          </w:p>
        </w:tc>
        <w:tc>
          <w:tcPr>
            <w:tcW w:w="2693" w:type="dxa"/>
          </w:tcPr>
          <w:p w14:paraId="585BE9E6" w14:textId="77777777" w:rsidR="007F7412" w:rsidRPr="00BA6862" w:rsidRDefault="007F7412">
            <w:pPr>
              <w:pStyle w:val="TAL"/>
            </w:pPr>
            <w:r w:rsidRPr="00BA6862">
              <w:t>WCDMA signal with one code</w:t>
            </w:r>
          </w:p>
        </w:tc>
      </w:tr>
      <w:tr w:rsidR="007F7412" w:rsidRPr="00BA6862" w14:paraId="07CB912A" w14:textId="77777777">
        <w:trPr>
          <w:jc w:val="center"/>
        </w:trPr>
        <w:tc>
          <w:tcPr>
            <w:tcW w:w="2055" w:type="dxa"/>
          </w:tcPr>
          <w:p w14:paraId="1610B4E1" w14:textId="77777777" w:rsidR="007F7412" w:rsidRPr="00BA6862" w:rsidRDefault="007F7412">
            <w:pPr>
              <w:pStyle w:val="TAC"/>
            </w:pPr>
            <w:r w:rsidRPr="00BA6862">
              <w:t>1 - 1830 MHz,</w:t>
            </w:r>
          </w:p>
          <w:p w14:paraId="19F7E240" w14:textId="77777777" w:rsidR="007F7412" w:rsidRPr="00BA6862" w:rsidRDefault="007F7412">
            <w:pPr>
              <w:pStyle w:val="TAC"/>
            </w:pPr>
            <w:r w:rsidRPr="00BA6862">
              <w:t>2010 - 12750 MHz</w:t>
            </w:r>
          </w:p>
        </w:tc>
        <w:tc>
          <w:tcPr>
            <w:tcW w:w="1276" w:type="dxa"/>
          </w:tcPr>
          <w:p w14:paraId="55AF61CD" w14:textId="77777777" w:rsidR="007F7412" w:rsidRPr="00BA6862" w:rsidRDefault="007F7412">
            <w:pPr>
              <w:pStyle w:val="TAC"/>
            </w:pPr>
            <w:r w:rsidRPr="00BA6862">
              <w:t>-15 dBm</w:t>
            </w:r>
          </w:p>
        </w:tc>
        <w:tc>
          <w:tcPr>
            <w:tcW w:w="1842" w:type="dxa"/>
          </w:tcPr>
          <w:p w14:paraId="4447EA49" w14:textId="77777777" w:rsidR="007F7412" w:rsidRPr="00BA6862" w:rsidRDefault="007F7412">
            <w:pPr>
              <w:pStyle w:val="TAC"/>
            </w:pPr>
            <w:r w:rsidRPr="00BA6862">
              <w:t>-89 dBm</w:t>
            </w:r>
          </w:p>
        </w:tc>
        <w:tc>
          <w:tcPr>
            <w:tcW w:w="1915" w:type="dxa"/>
          </w:tcPr>
          <w:p w14:paraId="15F3D32E" w14:textId="77777777" w:rsidR="007F7412" w:rsidRPr="00BA6862" w:rsidRDefault="007F7412">
            <w:pPr>
              <w:pStyle w:val="TAC"/>
            </w:pPr>
            <w:r w:rsidRPr="00BA6862">
              <w:sym w:font="Symbol" w:char="F0BE"/>
            </w:r>
          </w:p>
        </w:tc>
        <w:tc>
          <w:tcPr>
            <w:tcW w:w="2693" w:type="dxa"/>
          </w:tcPr>
          <w:p w14:paraId="45F94B53" w14:textId="77777777" w:rsidR="007F7412" w:rsidRPr="00BA6862" w:rsidRDefault="007F7412">
            <w:pPr>
              <w:pStyle w:val="TAL"/>
            </w:pPr>
            <w:r w:rsidRPr="00BA6862">
              <w:t>CW carrier</w:t>
            </w:r>
          </w:p>
        </w:tc>
      </w:tr>
    </w:tbl>
    <w:p w14:paraId="278C9BDA" w14:textId="77777777" w:rsidR="007F7412" w:rsidRPr="00AA0BEB" w:rsidRDefault="007F7412"/>
    <w:p w14:paraId="5843B862" w14:textId="77777777" w:rsidR="007F7412" w:rsidRPr="00AA0BEB" w:rsidRDefault="007F7412">
      <w:pPr>
        <w:pStyle w:val="TH"/>
        <w:rPr>
          <w:rFonts w:cs="v4.2.0"/>
        </w:rPr>
      </w:pPr>
      <w:r w:rsidRPr="00AA0BEB">
        <w:rPr>
          <w:rFonts w:cs="v4.2.0"/>
        </w:rPr>
        <w:t xml:space="preserve">Table 7.4B2 (c): Blocking requirements </w:t>
      </w:r>
      <w:r w:rsidRPr="00AA0BEB">
        <w:t>for Wide Area BS</w:t>
      </w:r>
      <w:r w:rsidRPr="00AA0BEB">
        <w:rPr>
          <w:rFonts w:cs="v4.2.0"/>
        </w:rPr>
        <w:t xml:space="preserve"> for operating bands defined in 5.2</w:t>
      </w:r>
      <w:r w:rsidRPr="00AA0BEB">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1771"/>
        <w:gridCol w:w="2056"/>
        <w:gridCol w:w="2693"/>
      </w:tblGrid>
      <w:tr w:rsidR="007F7412" w:rsidRPr="00BA6862" w14:paraId="5283D3DF" w14:textId="77777777">
        <w:trPr>
          <w:jc w:val="center"/>
        </w:trPr>
        <w:tc>
          <w:tcPr>
            <w:tcW w:w="1985" w:type="dxa"/>
          </w:tcPr>
          <w:p w14:paraId="39057EAA" w14:textId="77777777" w:rsidR="007F7412" w:rsidRPr="00BA6862" w:rsidRDefault="007F7412">
            <w:pPr>
              <w:pStyle w:val="TAH"/>
            </w:pPr>
            <w:r w:rsidRPr="00BA6862">
              <w:t>Centre Frequency of Interfering Signal</w:t>
            </w:r>
          </w:p>
        </w:tc>
        <w:tc>
          <w:tcPr>
            <w:tcW w:w="1276" w:type="dxa"/>
          </w:tcPr>
          <w:p w14:paraId="22D90B4A" w14:textId="77777777" w:rsidR="007F7412" w:rsidRPr="00BA6862" w:rsidRDefault="007F7412">
            <w:pPr>
              <w:pStyle w:val="TAH"/>
            </w:pPr>
            <w:r w:rsidRPr="00BA6862">
              <w:t>Interfering Signal mean power</w:t>
            </w:r>
          </w:p>
        </w:tc>
        <w:tc>
          <w:tcPr>
            <w:tcW w:w="1771" w:type="dxa"/>
          </w:tcPr>
          <w:p w14:paraId="7B92CCF4" w14:textId="77777777" w:rsidR="007F7412" w:rsidRPr="00BA6862" w:rsidRDefault="007F7412">
            <w:pPr>
              <w:pStyle w:val="TAH"/>
            </w:pPr>
            <w:r w:rsidRPr="00BA6862">
              <w:t>Wanted Signal mean power</w:t>
            </w:r>
          </w:p>
        </w:tc>
        <w:tc>
          <w:tcPr>
            <w:tcW w:w="2056" w:type="dxa"/>
          </w:tcPr>
          <w:p w14:paraId="49CD99E3" w14:textId="77777777" w:rsidR="007F7412" w:rsidRPr="00BA6862" w:rsidRDefault="007F7412">
            <w:pPr>
              <w:pStyle w:val="TAH"/>
            </w:pPr>
            <w:r w:rsidRPr="00BA6862">
              <w:t>Minimum Offset of Interfering Signal</w:t>
            </w:r>
          </w:p>
        </w:tc>
        <w:tc>
          <w:tcPr>
            <w:tcW w:w="2693" w:type="dxa"/>
          </w:tcPr>
          <w:p w14:paraId="6F956D02" w14:textId="77777777" w:rsidR="007F7412" w:rsidRPr="00BA6862" w:rsidRDefault="007F7412">
            <w:pPr>
              <w:pStyle w:val="TAH"/>
            </w:pPr>
            <w:r w:rsidRPr="00BA6862">
              <w:t>Type of Interfering Signal</w:t>
            </w:r>
          </w:p>
        </w:tc>
      </w:tr>
      <w:tr w:rsidR="007F7412" w:rsidRPr="00BA6862" w14:paraId="346F7D14" w14:textId="77777777">
        <w:trPr>
          <w:jc w:val="center"/>
        </w:trPr>
        <w:tc>
          <w:tcPr>
            <w:tcW w:w="1985" w:type="dxa"/>
          </w:tcPr>
          <w:p w14:paraId="2663EC74" w14:textId="77777777" w:rsidR="007F7412" w:rsidRPr="00BA6862" w:rsidRDefault="007F7412">
            <w:pPr>
              <w:pStyle w:val="TAC"/>
            </w:pPr>
            <w:r w:rsidRPr="00BA6862">
              <w:t>1910 - 1930 MHz</w:t>
            </w:r>
          </w:p>
        </w:tc>
        <w:tc>
          <w:tcPr>
            <w:tcW w:w="1276" w:type="dxa"/>
          </w:tcPr>
          <w:p w14:paraId="6272DAD5" w14:textId="77777777" w:rsidR="007F7412" w:rsidRPr="00BA6862" w:rsidRDefault="007F7412">
            <w:pPr>
              <w:pStyle w:val="TAC"/>
            </w:pPr>
            <w:r w:rsidRPr="00BA6862">
              <w:t>-30 dBm</w:t>
            </w:r>
          </w:p>
        </w:tc>
        <w:tc>
          <w:tcPr>
            <w:tcW w:w="1771" w:type="dxa"/>
          </w:tcPr>
          <w:p w14:paraId="6B41FC29" w14:textId="77777777" w:rsidR="007F7412" w:rsidRPr="00BA6862" w:rsidRDefault="007F7412">
            <w:pPr>
              <w:pStyle w:val="TAC"/>
            </w:pPr>
            <w:r w:rsidRPr="00BA6862">
              <w:t>-89 dBm</w:t>
            </w:r>
          </w:p>
        </w:tc>
        <w:tc>
          <w:tcPr>
            <w:tcW w:w="2056" w:type="dxa"/>
          </w:tcPr>
          <w:p w14:paraId="5D73A87B" w14:textId="77777777" w:rsidR="007F7412" w:rsidRPr="00BA6862" w:rsidRDefault="007F7412">
            <w:pPr>
              <w:pStyle w:val="TAC"/>
            </w:pPr>
            <w:r w:rsidRPr="00BA6862">
              <w:t>20 MHz</w:t>
            </w:r>
          </w:p>
        </w:tc>
        <w:tc>
          <w:tcPr>
            <w:tcW w:w="2693" w:type="dxa"/>
          </w:tcPr>
          <w:p w14:paraId="39134CA1" w14:textId="77777777" w:rsidR="007F7412" w:rsidRPr="00BA6862" w:rsidRDefault="007F7412">
            <w:pPr>
              <w:pStyle w:val="TAL"/>
            </w:pPr>
            <w:r w:rsidRPr="00BA6862">
              <w:t>WCDMA signal with one code</w:t>
            </w:r>
          </w:p>
        </w:tc>
      </w:tr>
      <w:tr w:rsidR="007F7412" w:rsidRPr="00BA6862" w14:paraId="64DBAB14" w14:textId="77777777">
        <w:trPr>
          <w:jc w:val="center"/>
        </w:trPr>
        <w:tc>
          <w:tcPr>
            <w:tcW w:w="1985" w:type="dxa"/>
          </w:tcPr>
          <w:p w14:paraId="341E31C5" w14:textId="77777777" w:rsidR="007F7412" w:rsidRPr="00BA6862" w:rsidRDefault="007F7412">
            <w:pPr>
              <w:pStyle w:val="TAC"/>
            </w:pPr>
            <w:r w:rsidRPr="00BA6862">
              <w:t>1890 - 1910 MHz,</w:t>
            </w:r>
          </w:p>
          <w:p w14:paraId="056833AD" w14:textId="77777777" w:rsidR="007F7412" w:rsidRPr="00BA6862" w:rsidRDefault="007F7412">
            <w:pPr>
              <w:pStyle w:val="TAC"/>
            </w:pPr>
            <w:r w:rsidRPr="00BA6862">
              <w:t>1930 - 1950 MHz</w:t>
            </w:r>
          </w:p>
        </w:tc>
        <w:tc>
          <w:tcPr>
            <w:tcW w:w="1276" w:type="dxa"/>
          </w:tcPr>
          <w:p w14:paraId="099336EA" w14:textId="77777777" w:rsidR="007F7412" w:rsidRPr="00BA6862" w:rsidRDefault="007F7412">
            <w:pPr>
              <w:pStyle w:val="TAC"/>
            </w:pPr>
            <w:r w:rsidRPr="00BA6862">
              <w:t>-30 dBm</w:t>
            </w:r>
          </w:p>
        </w:tc>
        <w:tc>
          <w:tcPr>
            <w:tcW w:w="1771" w:type="dxa"/>
          </w:tcPr>
          <w:p w14:paraId="6FAE51EC" w14:textId="77777777" w:rsidR="007F7412" w:rsidRPr="00BA6862" w:rsidRDefault="007F7412">
            <w:pPr>
              <w:pStyle w:val="TAC"/>
            </w:pPr>
            <w:r w:rsidRPr="00BA6862">
              <w:t>-89 dBm</w:t>
            </w:r>
          </w:p>
        </w:tc>
        <w:tc>
          <w:tcPr>
            <w:tcW w:w="2056" w:type="dxa"/>
          </w:tcPr>
          <w:p w14:paraId="0D89BD4E" w14:textId="77777777" w:rsidR="007F7412" w:rsidRPr="00BA6862" w:rsidRDefault="007F7412">
            <w:pPr>
              <w:pStyle w:val="TAC"/>
            </w:pPr>
            <w:r w:rsidRPr="00BA6862">
              <w:t>20 MHz</w:t>
            </w:r>
          </w:p>
        </w:tc>
        <w:tc>
          <w:tcPr>
            <w:tcW w:w="2693" w:type="dxa"/>
          </w:tcPr>
          <w:p w14:paraId="78300278" w14:textId="77777777" w:rsidR="007F7412" w:rsidRPr="00BA6862" w:rsidRDefault="007F7412">
            <w:pPr>
              <w:pStyle w:val="TAL"/>
            </w:pPr>
            <w:r w:rsidRPr="00BA6862">
              <w:t>WCDMA signal with one code</w:t>
            </w:r>
          </w:p>
        </w:tc>
      </w:tr>
      <w:tr w:rsidR="007F7412" w:rsidRPr="00BA6862" w14:paraId="114E7324" w14:textId="77777777">
        <w:trPr>
          <w:jc w:val="center"/>
        </w:trPr>
        <w:tc>
          <w:tcPr>
            <w:tcW w:w="1985" w:type="dxa"/>
          </w:tcPr>
          <w:p w14:paraId="5A3F1746" w14:textId="77777777" w:rsidR="007F7412" w:rsidRPr="00BA6862" w:rsidRDefault="007F7412">
            <w:pPr>
              <w:pStyle w:val="TAC"/>
            </w:pPr>
            <w:r w:rsidRPr="00BA6862">
              <w:t>1 - 1890 MHz,</w:t>
            </w:r>
          </w:p>
          <w:p w14:paraId="416CBFAE" w14:textId="77777777" w:rsidR="007F7412" w:rsidRPr="00BA6862" w:rsidRDefault="007F7412">
            <w:pPr>
              <w:pStyle w:val="TAC"/>
            </w:pPr>
            <w:r w:rsidRPr="00BA6862">
              <w:t>1950 - 12750 MHz</w:t>
            </w:r>
          </w:p>
        </w:tc>
        <w:tc>
          <w:tcPr>
            <w:tcW w:w="1276" w:type="dxa"/>
          </w:tcPr>
          <w:p w14:paraId="04025B98" w14:textId="77777777" w:rsidR="007F7412" w:rsidRPr="00BA6862" w:rsidRDefault="007F7412">
            <w:pPr>
              <w:pStyle w:val="TAC"/>
            </w:pPr>
            <w:r w:rsidRPr="00BA6862">
              <w:t>-15 dBm</w:t>
            </w:r>
          </w:p>
        </w:tc>
        <w:tc>
          <w:tcPr>
            <w:tcW w:w="1771" w:type="dxa"/>
          </w:tcPr>
          <w:p w14:paraId="6980807A" w14:textId="77777777" w:rsidR="007F7412" w:rsidRPr="00BA6862" w:rsidRDefault="007F7412">
            <w:pPr>
              <w:pStyle w:val="TAC"/>
            </w:pPr>
            <w:r w:rsidRPr="00BA6862">
              <w:t>-89 dBm</w:t>
            </w:r>
          </w:p>
        </w:tc>
        <w:tc>
          <w:tcPr>
            <w:tcW w:w="2056" w:type="dxa"/>
          </w:tcPr>
          <w:p w14:paraId="01CDB33F" w14:textId="77777777" w:rsidR="007F7412" w:rsidRPr="00BA6862" w:rsidRDefault="007F7412">
            <w:pPr>
              <w:pStyle w:val="TAC"/>
            </w:pPr>
            <w:r w:rsidRPr="00BA6862">
              <w:sym w:font="Symbol" w:char="F0BE"/>
            </w:r>
          </w:p>
        </w:tc>
        <w:tc>
          <w:tcPr>
            <w:tcW w:w="2693" w:type="dxa"/>
          </w:tcPr>
          <w:p w14:paraId="4B623314" w14:textId="77777777" w:rsidR="007F7412" w:rsidRPr="00BA6862" w:rsidRDefault="007F7412">
            <w:pPr>
              <w:pStyle w:val="TAL"/>
            </w:pPr>
            <w:r w:rsidRPr="00BA6862">
              <w:t>CW carrier</w:t>
            </w:r>
          </w:p>
        </w:tc>
      </w:tr>
    </w:tbl>
    <w:p w14:paraId="09A3F3A3" w14:textId="77777777" w:rsidR="007F7412" w:rsidRPr="00AA0BEB" w:rsidRDefault="007F7412"/>
    <w:p w14:paraId="71C67999" w14:textId="77777777" w:rsidR="007F7412" w:rsidRPr="00AA0BEB" w:rsidRDefault="007F7412">
      <w:pPr>
        <w:pStyle w:val="TH"/>
        <w:rPr>
          <w:rFonts w:cs="v4.2.0"/>
        </w:rPr>
      </w:pPr>
      <w:r w:rsidRPr="00AA0BEB">
        <w:rPr>
          <w:rFonts w:cs="v4.2.0"/>
        </w:rPr>
        <w:lastRenderedPageBreak/>
        <w:t xml:space="preserve">Table 7.4B2 (d): Blocking requirements </w:t>
      </w:r>
      <w:r w:rsidRPr="00AA0BEB">
        <w:t>for Wide Area BS</w:t>
      </w:r>
      <w:r w:rsidRPr="00AA0BEB">
        <w:rPr>
          <w:rFonts w:cs="v4.2.0"/>
        </w:rPr>
        <w:t xml:space="preserve"> for operating bands defined in 5.2</w:t>
      </w:r>
      <w:r w:rsidRPr="00AA0BEB">
        <w:t>(d)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1984"/>
        <w:gridCol w:w="1843"/>
        <w:gridCol w:w="2693"/>
      </w:tblGrid>
      <w:tr w:rsidR="007F7412" w:rsidRPr="00BA6862" w14:paraId="566834D0" w14:textId="77777777">
        <w:tc>
          <w:tcPr>
            <w:tcW w:w="1985" w:type="dxa"/>
          </w:tcPr>
          <w:p w14:paraId="6633C410" w14:textId="77777777" w:rsidR="007F7412" w:rsidRPr="00BA6862" w:rsidRDefault="007F7412">
            <w:pPr>
              <w:pStyle w:val="TAH"/>
            </w:pPr>
            <w:r w:rsidRPr="00BA6862">
              <w:t>Centre Frequency of Interfering Signal</w:t>
            </w:r>
          </w:p>
        </w:tc>
        <w:tc>
          <w:tcPr>
            <w:tcW w:w="1276" w:type="dxa"/>
          </w:tcPr>
          <w:p w14:paraId="6AF57FCA" w14:textId="77777777" w:rsidR="007F7412" w:rsidRPr="00BA6862" w:rsidRDefault="007F7412">
            <w:pPr>
              <w:pStyle w:val="TAH"/>
            </w:pPr>
            <w:r w:rsidRPr="00BA6862">
              <w:t>Interfering Signal mean power</w:t>
            </w:r>
          </w:p>
        </w:tc>
        <w:tc>
          <w:tcPr>
            <w:tcW w:w="1984" w:type="dxa"/>
          </w:tcPr>
          <w:p w14:paraId="67344A63" w14:textId="77777777" w:rsidR="007F7412" w:rsidRPr="00BA6862" w:rsidRDefault="007F7412">
            <w:pPr>
              <w:pStyle w:val="TAH"/>
            </w:pPr>
            <w:r w:rsidRPr="00BA6862">
              <w:t>Wanted Signal mean power</w:t>
            </w:r>
          </w:p>
        </w:tc>
        <w:tc>
          <w:tcPr>
            <w:tcW w:w="1843" w:type="dxa"/>
          </w:tcPr>
          <w:p w14:paraId="5C16A848" w14:textId="77777777" w:rsidR="007F7412" w:rsidRPr="00BA6862" w:rsidRDefault="007F7412">
            <w:pPr>
              <w:pStyle w:val="TAH"/>
            </w:pPr>
            <w:r w:rsidRPr="00BA6862">
              <w:t>Minimum Offset of Interfering Signal</w:t>
            </w:r>
          </w:p>
        </w:tc>
        <w:tc>
          <w:tcPr>
            <w:tcW w:w="2693" w:type="dxa"/>
          </w:tcPr>
          <w:p w14:paraId="6C42B6B5" w14:textId="77777777" w:rsidR="007F7412" w:rsidRPr="00BA6862" w:rsidRDefault="007F7412">
            <w:pPr>
              <w:pStyle w:val="TAH"/>
            </w:pPr>
            <w:r w:rsidRPr="00BA6862">
              <w:t>Type of Interfering Signal</w:t>
            </w:r>
          </w:p>
        </w:tc>
      </w:tr>
      <w:tr w:rsidR="007F7412" w:rsidRPr="00BA6862" w14:paraId="5B23D53C" w14:textId="77777777">
        <w:tc>
          <w:tcPr>
            <w:tcW w:w="1985" w:type="dxa"/>
          </w:tcPr>
          <w:p w14:paraId="76BF0187" w14:textId="77777777" w:rsidR="007F7412" w:rsidRPr="00BA6862" w:rsidRDefault="007F7412">
            <w:pPr>
              <w:pStyle w:val="TAC"/>
            </w:pPr>
            <w:r w:rsidRPr="00BA6862">
              <w:rPr>
                <w:rFonts w:cs="v4.2.0"/>
              </w:rPr>
              <w:t>2570 - 2620 MHz</w:t>
            </w:r>
          </w:p>
        </w:tc>
        <w:tc>
          <w:tcPr>
            <w:tcW w:w="1276" w:type="dxa"/>
          </w:tcPr>
          <w:p w14:paraId="18AA7C73" w14:textId="77777777" w:rsidR="007F7412" w:rsidRPr="00BA6862" w:rsidRDefault="007F7412">
            <w:pPr>
              <w:pStyle w:val="TAC"/>
            </w:pPr>
            <w:r w:rsidRPr="00BA6862">
              <w:t>-30 dBm</w:t>
            </w:r>
          </w:p>
        </w:tc>
        <w:tc>
          <w:tcPr>
            <w:tcW w:w="1984" w:type="dxa"/>
          </w:tcPr>
          <w:p w14:paraId="5F750A89" w14:textId="77777777" w:rsidR="007F7412" w:rsidRPr="00BA6862" w:rsidRDefault="007F7412">
            <w:pPr>
              <w:pStyle w:val="TAC"/>
            </w:pPr>
            <w:r w:rsidRPr="00BA6862">
              <w:t>-89 dBm</w:t>
            </w:r>
          </w:p>
        </w:tc>
        <w:tc>
          <w:tcPr>
            <w:tcW w:w="1843" w:type="dxa"/>
          </w:tcPr>
          <w:p w14:paraId="282223E8" w14:textId="77777777" w:rsidR="007F7412" w:rsidRPr="00BA6862" w:rsidRDefault="007F7412">
            <w:pPr>
              <w:pStyle w:val="TAC"/>
            </w:pPr>
            <w:r w:rsidRPr="00BA6862">
              <w:t>20 MHz</w:t>
            </w:r>
          </w:p>
        </w:tc>
        <w:tc>
          <w:tcPr>
            <w:tcW w:w="2693" w:type="dxa"/>
          </w:tcPr>
          <w:p w14:paraId="40C8319B" w14:textId="77777777" w:rsidR="007F7412" w:rsidRPr="00BA6862" w:rsidRDefault="007F7412">
            <w:pPr>
              <w:pStyle w:val="TAL"/>
            </w:pPr>
            <w:r w:rsidRPr="00BA6862">
              <w:t>WCDMA signal with one code</w:t>
            </w:r>
          </w:p>
        </w:tc>
      </w:tr>
      <w:tr w:rsidR="007F7412" w:rsidRPr="00BA6862" w14:paraId="709FF8BF" w14:textId="77777777">
        <w:tc>
          <w:tcPr>
            <w:tcW w:w="1985" w:type="dxa"/>
          </w:tcPr>
          <w:p w14:paraId="08B8350B" w14:textId="77777777" w:rsidR="007F7412" w:rsidRPr="00BA6862" w:rsidRDefault="007F7412">
            <w:pPr>
              <w:pStyle w:val="TAC"/>
              <w:rPr>
                <w:rFonts w:cs="v4.2.0"/>
              </w:rPr>
            </w:pPr>
            <w:r w:rsidRPr="00BA6862">
              <w:rPr>
                <w:rFonts w:cs="v4.2.0"/>
              </w:rPr>
              <w:t>2550 - 2570 MHz</w:t>
            </w:r>
          </w:p>
          <w:p w14:paraId="1DD79D19" w14:textId="77777777" w:rsidR="007F7412" w:rsidRPr="00BA6862" w:rsidRDefault="007F7412">
            <w:pPr>
              <w:pStyle w:val="TAC"/>
            </w:pPr>
            <w:r w:rsidRPr="00BA6862">
              <w:rPr>
                <w:rFonts w:cs="v4.2.0"/>
              </w:rPr>
              <w:t>2620 - 2640 MHz</w:t>
            </w:r>
          </w:p>
        </w:tc>
        <w:tc>
          <w:tcPr>
            <w:tcW w:w="1276" w:type="dxa"/>
          </w:tcPr>
          <w:p w14:paraId="73B2811A" w14:textId="77777777" w:rsidR="007F7412" w:rsidRPr="00BA6862" w:rsidRDefault="007F7412">
            <w:pPr>
              <w:pStyle w:val="TAC"/>
            </w:pPr>
            <w:r w:rsidRPr="00BA6862">
              <w:t>-30 dBm</w:t>
            </w:r>
          </w:p>
        </w:tc>
        <w:tc>
          <w:tcPr>
            <w:tcW w:w="1984" w:type="dxa"/>
          </w:tcPr>
          <w:p w14:paraId="220FA50E" w14:textId="77777777" w:rsidR="007F7412" w:rsidRPr="00BA6862" w:rsidRDefault="007F7412">
            <w:pPr>
              <w:pStyle w:val="TAC"/>
            </w:pPr>
            <w:r w:rsidRPr="00BA6862">
              <w:t>-89 dBm</w:t>
            </w:r>
          </w:p>
        </w:tc>
        <w:tc>
          <w:tcPr>
            <w:tcW w:w="1843" w:type="dxa"/>
          </w:tcPr>
          <w:p w14:paraId="4D3BBF0F" w14:textId="77777777" w:rsidR="007F7412" w:rsidRPr="00BA6862" w:rsidRDefault="007F7412">
            <w:pPr>
              <w:pStyle w:val="TAC"/>
            </w:pPr>
            <w:r w:rsidRPr="00BA6862">
              <w:t>20 MHz</w:t>
            </w:r>
          </w:p>
        </w:tc>
        <w:tc>
          <w:tcPr>
            <w:tcW w:w="2693" w:type="dxa"/>
          </w:tcPr>
          <w:p w14:paraId="081D8C67" w14:textId="77777777" w:rsidR="007F7412" w:rsidRPr="00BA6862" w:rsidRDefault="007F7412">
            <w:pPr>
              <w:pStyle w:val="TAL"/>
            </w:pPr>
            <w:r w:rsidRPr="00BA6862">
              <w:t>WCDMA signal with one code</w:t>
            </w:r>
          </w:p>
        </w:tc>
      </w:tr>
      <w:tr w:rsidR="007F7412" w:rsidRPr="00BA6862" w14:paraId="0B335D80" w14:textId="77777777">
        <w:tc>
          <w:tcPr>
            <w:tcW w:w="1985" w:type="dxa"/>
          </w:tcPr>
          <w:p w14:paraId="4416B378" w14:textId="77777777" w:rsidR="007F7412" w:rsidRPr="00BA6862" w:rsidRDefault="007F7412">
            <w:pPr>
              <w:pStyle w:val="TAC"/>
              <w:rPr>
                <w:rFonts w:cs="v4.2.0"/>
              </w:rPr>
            </w:pPr>
            <w:r w:rsidRPr="00BA6862">
              <w:rPr>
                <w:rFonts w:cs="v4.2.0"/>
              </w:rPr>
              <w:t>2500 - 2570 MHz</w:t>
            </w:r>
          </w:p>
          <w:p w14:paraId="35EFD4A4" w14:textId="77777777" w:rsidR="007F7412" w:rsidRPr="00BA6862" w:rsidRDefault="007F7412">
            <w:pPr>
              <w:pStyle w:val="TAC"/>
            </w:pPr>
            <w:r w:rsidRPr="00BA6862">
              <w:rPr>
                <w:rFonts w:cs="v4.2.0"/>
              </w:rPr>
              <w:t>2620 - 2690 MHz</w:t>
            </w:r>
          </w:p>
        </w:tc>
        <w:tc>
          <w:tcPr>
            <w:tcW w:w="1276" w:type="dxa"/>
          </w:tcPr>
          <w:p w14:paraId="4CBD6D72" w14:textId="77777777" w:rsidR="007F7412" w:rsidRPr="00BA6862" w:rsidRDefault="007F7412">
            <w:pPr>
              <w:pStyle w:val="TAC"/>
            </w:pPr>
            <w:r w:rsidRPr="00BA6862">
              <w:t>-30 dBm</w:t>
            </w:r>
          </w:p>
        </w:tc>
        <w:tc>
          <w:tcPr>
            <w:tcW w:w="1984" w:type="dxa"/>
          </w:tcPr>
          <w:p w14:paraId="1A1C8E66" w14:textId="77777777" w:rsidR="007F7412" w:rsidRPr="00BA6862" w:rsidRDefault="007F7412">
            <w:pPr>
              <w:pStyle w:val="TAC"/>
            </w:pPr>
            <w:r w:rsidRPr="00BA6862">
              <w:t>-89 dBm</w:t>
            </w:r>
          </w:p>
        </w:tc>
        <w:tc>
          <w:tcPr>
            <w:tcW w:w="1843" w:type="dxa"/>
          </w:tcPr>
          <w:p w14:paraId="548FACAE" w14:textId="77777777" w:rsidR="007F7412" w:rsidRPr="00BA6862" w:rsidRDefault="007F7412">
            <w:pPr>
              <w:pStyle w:val="TAC"/>
            </w:pPr>
            <w:r w:rsidRPr="00BA6862">
              <w:t>20 MHz</w:t>
            </w:r>
          </w:p>
        </w:tc>
        <w:tc>
          <w:tcPr>
            <w:tcW w:w="2693" w:type="dxa"/>
          </w:tcPr>
          <w:p w14:paraId="26E06FF2" w14:textId="77777777" w:rsidR="007F7412" w:rsidRPr="00BA6862" w:rsidRDefault="007F7412">
            <w:pPr>
              <w:pStyle w:val="TAL"/>
            </w:pPr>
            <w:r w:rsidRPr="00BA6862">
              <w:t>WCDMA signal with one code</w:t>
            </w:r>
          </w:p>
        </w:tc>
      </w:tr>
      <w:tr w:rsidR="007F7412" w:rsidRPr="00BA6862" w14:paraId="13B76301" w14:textId="77777777">
        <w:tc>
          <w:tcPr>
            <w:tcW w:w="1985" w:type="dxa"/>
          </w:tcPr>
          <w:p w14:paraId="4C96AF05" w14:textId="77777777" w:rsidR="007F7412" w:rsidRPr="00BA6862" w:rsidRDefault="007F7412">
            <w:pPr>
              <w:pStyle w:val="TAC"/>
              <w:rPr>
                <w:rFonts w:cs="v4.2.0"/>
              </w:rPr>
            </w:pPr>
            <w:r w:rsidRPr="00BA6862">
              <w:rPr>
                <w:rFonts w:cs="v4.2.0"/>
              </w:rPr>
              <w:t>1 - 2550 MHz,</w:t>
            </w:r>
          </w:p>
          <w:p w14:paraId="4BC54382" w14:textId="77777777" w:rsidR="007F7412" w:rsidRPr="00BA6862" w:rsidRDefault="007F7412">
            <w:pPr>
              <w:pStyle w:val="TAC"/>
            </w:pPr>
            <w:r w:rsidRPr="00BA6862">
              <w:rPr>
                <w:rFonts w:cs="v4.2.0"/>
              </w:rPr>
              <w:t>2690 - 12750 MHz</w:t>
            </w:r>
          </w:p>
        </w:tc>
        <w:tc>
          <w:tcPr>
            <w:tcW w:w="1276" w:type="dxa"/>
          </w:tcPr>
          <w:p w14:paraId="69BBB342" w14:textId="77777777" w:rsidR="007F7412" w:rsidRPr="00BA6862" w:rsidRDefault="007F7412">
            <w:pPr>
              <w:pStyle w:val="TAC"/>
            </w:pPr>
            <w:r w:rsidRPr="00BA6862">
              <w:t>-15 dBm</w:t>
            </w:r>
          </w:p>
        </w:tc>
        <w:tc>
          <w:tcPr>
            <w:tcW w:w="1984" w:type="dxa"/>
          </w:tcPr>
          <w:p w14:paraId="60D8CD6E" w14:textId="77777777" w:rsidR="007F7412" w:rsidRPr="00BA6862" w:rsidRDefault="007F7412">
            <w:pPr>
              <w:pStyle w:val="TAC"/>
            </w:pPr>
            <w:r w:rsidRPr="00BA6862">
              <w:t>-89 dBm</w:t>
            </w:r>
          </w:p>
        </w:tc>
        <w:tc>
          <w:tcPr>
            <w:tcW w:w="1843" w:type="dxa"/>
          </w:tcPr>
          <w:p w14:paraId="784DE8B9" w14:textId="77777777" w:rsidR="007F7412" w:rsidRPr="00BA6862" w:rsidRDefault="007F7412">
            <w:pPr>
              <w:pStyle w:val="TAC"/>
            </w:pPr>
            <w:r w:rsidRPr="00BA6862">
              <w:sym w:font="Symbol" w:char="F0BE"/>
            </w:r>
          </w:p>
        </w:tc>
        <w:tc>
          <w:tcPr>
            <w:tcW w:w="2693" w:type="dxa"/>
          </w:tcPr>
          <w:p w14:paraId="5FE5F365" w14:textId="77777777" w:rsidR="007F7412" w:rsidRPr="00BA6862" w:rsidRDefault="007F7412">
            <w:pPr>
              <w:pStyle w:val="TAL"/>
            </w:pPr>
            <w:r w:rsidRPr="00BA6862">
              <w:t>CW carrier</w:t>
            </w:r>
          </w:p>
        </w:tc>
      </w:tr>
    </w:tbl>
    <w:p w14:paraId="7D5DD3C2" w14:textId="77777777" w:rsidR="007F7412" w:rsidRPr="00AA0BEB" w:rsidRDefault="007F7412"/>
    <w:p w14:paraId="1391B4BD" w14:textId="77777777" w:rsidR="007F7412" w:rsidRPr="00AA0BEB" w:rsidRDefault="007F7412" w:rsidP="003406AF">
      <w:pPr>
        <w:pStyle w:val="Heading3"/>
      </w:pPr>
      <w:bookmarkStart w:id="150" w:name="_Toc518915806"/>
      <w:r w:rsidRPr="00AA0BEB">
        <w:t>7.5.1</w:t>
      </w:r>
      <w:r w:rsidRPr="00AA0BEB">
        <w:tab/>
        <w:t>Co-location with GSM</w:t>
      </w:r>
      <w:r w:rsidR="003406AF" w:rsidRPr="00AA0BEB">
        <w:t xml:space="preserve">, </w:t>
      </w:r>
      <w:r w:rsidRPr="00AA0BEB">
        <w:t>DCS</w:t>
      </w:r>
      <w:r w:rsidR="003406AF" w:rsidRPr="00AA0BEB">
        <w:t>, UTRA</w:t>
      </w:r>
      <w:r w:rsidR="00D71833" w:rsidRPr="00AA0BEB">
        <w:t xml:space="preserve"> </w:t>
      </w:r>
      <w:r w:rsidR="003406AF" w:rsidRPr="00AA0BEB">
        <w:t>FDD and/or E-UTRA FDD</w:t>
      </w:r>
      <w:r w:rsidR="00D71833" w:rsidRPr="00AA0BEB">
        <w:t>, UTRA TDD and/or E-UTRA TDD</w:t>
      </w:r>
      <w:bookmarkEnd w:id="150"/>
    </w:p>
    <w:p w14:paraId="57CF627E" w14:textId="77777777" w:rsidR="007F7412" w:rsidRPr="00AA0BEB" w:rsidRDefault="007F7412">
      <w:pPr>
        <w:rPr>
          <w:rFonts w:cs="v4.2.0"/>
        </w:rPr>
      </w:pPr>
      <w:r w:rsidRPr="00AA0BEB">
        <w:rPr>
          <w:rFonts w:cs="v4.2.0"/>
        </w:rPr>
        <w:t xml:space="preserve">This additional blocking requirement may be applied for the protection of TDD BS receivers when </w:t>
      </w:r>
      <w:r w:rsidR="00145900" w:rsidRPr="00AA0BEB">
        <w:rPr>
          <w:rFonts w:cs="v4.2.0"/>
        </w:rPr>
        <w:t xml:space="preserve">GSM, </w:t>
      </w:r>
      <w:r w:rsidRPr="00AA0BEB">
        <w:rPr>
          <w:rFonts w:cs="v4.2.0"/>
        </w:rPr>
        <w:t>DCS</w:t>
      </w:r>
      <w:r w:rsidR="000754C4" w:rsidRPr="00AA0BEB">
        <w:rPr>
          <w:rFonts w:cs="v4.2.0"/>
        </w:rPr>
        <w:t>, UTRA</w:t>
      </w:r>
      <w:r w:rsidR="00D71833" w:rsidRPr="00AA0BEB">
        <w:rPr>
          <w:rFonts w:cs="v4.2.0"/>
        </w:rPr>
        <w:t xml:space="preserve"> FDD, E-UTRA </w:t>
      </w:r>
      <w:r w:rsidR="000754C4" w:rsidRPr="00AA0BEB">
        <w:rPr>
          <w:rFonts w:cs="v4.2.0"/>
        </w:rPr>
        <w:t xml:space="preserve">FDD </w:t>
      </w:r>
      <w:r w:rsidR="00D71833" w:rsidRPr="00AA0BEB">
        <w:rPr>
          <w:rFonts w:cs="v4.2.0"/>
        </w:rPr>
        <w:t>unsynchonized UTRA TDD and/or unsynchronized</w:t>
      </w:r>
      <w:r w:rsidR="000754C4" w:rsidRPr="00AA0BEB">
        <w:rPr>
          <w:rFonts w:cs="v4.2.0"/>
        </w:rPr>
        <w:t xml:space="preserve"> E-UTRA</w:t>
      </w:r>
      <w:r w:rsidR="00D71833" w:rsidRPr="00AA0BEB">
        <w:rPr>
          <w:rFonts w:cs="v4.2.0"/>
        </w:rPr>
        <w:t xml:space="preserve"> TDD BTS </w:t>
      </w:r>
      <w:r w:rsidR="00D71833" w:rsidRPr="00AA0BEB">
        <w:t xml:space="preserve">operating in a different frequency band </w:t>
      </w:r>
      <w:r w:rsidRPr="00AA0BEB">
        <w:rPr>
          <w:rFonts w:cs="v4.2.0"/>
        </w:rPr>
        <w:t>are co-located with UTRA TDD Wide Area BS.</w:t>
      </w:r>
    </w:p>
    <w:p w14:paraId="4A025F94" w14:textId="77777777" w:rsidR="007F7412" w:rsidRPr="00AA0BEB" w:rsidRDefault="007F7412">
      <w:pPr>
        <w:rPr>
          <w:rFonts w:cs="v4.2.0"/>
        </w:rPr>
      </w:pPr>
      <w:r w:rsidRPr="00AA0BEB">
        <w:rPr>
          <w:rFonts w:cs="v4.2.0"/>
        </w:rPr>
        <w:t xml:space="preserve">The blocking performance requirement </w:t>
      </w:r>
      <w:r w:rsidRPr="00AA0BEB">
        <w:rPr>
          <w:rFonts w:cs="v4.2.0"/>
          <w:snapToGrid w:val="0"/>
          <w:lang w:eastAsia="de-DE"/>
        </w:rPr>
        <w:t>applies to interfering signals with centr</w:t>
      </w:r>
      <w:r w:rsidR="00D71833" w:rsidRPr="00AA0BEB">
        <w:rPr>
          <w:rFonts w:cs="v4.2.0"/>
          <w:snapToGrid w:val="0"/>
          <w:lang w:eastAsia="de-DE"/>
        </w:rPr>
        <w:t>e</w:t>
      </w:r>
      <w:r w:rsidRPr="00AA0BEB">
        <w:rPr>
          <w:rFonts w:cs="v4.2.0"/>
          <w:snapToGrid w:val="0"/>
          <w:lang w:eastAsia="de-DE"/>
        </w:rPr>
        <w:t xml:space="preserve"> frequency within the ranges </w:t>
      </w:r>
      <w:r w:rsidRPr="00AA0BEB">
        <w:rPr>
          <w:rFonts w:cs="v4.2.0"/>
        </w:rPr>
        <w:t>specified in the tables below, using a 1MHz step size.</w:t>
      </w:r>
    </w:p>
    <w:p w14:paraId="58198881" w14:textId="77777777" w:rsidR="007F7412" w:rsidRPr="00AA0BEB" w:rsidRDefault="007F7412">
      <w:pPr>
        <w:rPr>
          <w:rFonts w:cs="v4.2.0"/>
        </w:rPr>
      </w:pPr>
      <w:r w:rsidRPr="00AA0BEB">
        <w:rPr>
          <w:rFonts w:cs="v4.2.0"/>
          <w:snapToGrid w:val="0"/>
          <w:lang w:eastAsia="de-DE"/>
        </w:rPr>
        <w:t xml:space="preserve">In case this additional blocking requirement is applied, </w:t>
      </w:r>
      <w:r w:rsidRPr="00AA0BEB">
        <w:rPr>
          <w:rFonts w:cs="v4.2.0"/>
        </w:rPr>
        <w:t>the static reference performance as specified in clause 7.2.1 shall be met with a wanted and an interfering signal coupled to BS antenna input using the following parameters.</w:t>
      </w:r>
    </w:p>
    <w:p w14:paraId="6696B199" w14:textId="77777777" w:rsidR="007F7412" w:rsidRPr="00AA0BEB" w:rsidRDefault="007F7412">
      <w:pPr>
        <w:pStyle w:val="Heading4"/>
        <w:rPr>
          <w:rFonts w:cs="v4.2.0"/>
        </w:rPr>
      </w:pPr>
      <w:bookmarkStart w:id="151" w:name="_Toc518915807"/>
      <w:r w:rsidRPr="00AA0BEB">
        <w:rPr>
          <w:rFonts w:cs="v4.2.0"/>
        </w:rPr>
        <w:t>7.5.1.1</w:t>
      </w:r>
      <w:r w:rsidRPr="00AA0BEB">
        <w:rPr>
          <w:rFonts w:cs="v4.2.0"/>
        </w:rPr>
        <w:tab/>
        <w:t>3,84 Mcps TDD Option</w:t>
      </w:r>
      <w:bookmarkEnd w:id="151"/>
    </w:p>
    <w:p w14:paraId="3E283AA3" w14:textId="77777777" w:rsidR="007F7412" w:rsidRPr="00AA0BEB" w:rsidRDefault="007F7412">
      <w:pPr>
        <w:pStyle w:val="TH"/>
        <w:rPr>
          <w:rFonts w:cs="v4.2.0"/>
        </w:rPr>
      </w:pPr>
      <w:r w:rsidRPr="00AA0BEB">
        <w:rPr>
          <w:rFonts w:cs="v4.2.0"/>
        </w:rPr>
        <w:t>Table 7.4 (d): Additional blocking requirements for operating bands defined in 5.2(a) and 5.2 (d)</w:t>
      </w:r>
    </w:p>
    <w:tbl>
      <w:tblPr>
        <w:tblW w:w="11467" w:type="dxa"/>
        <w:tblInd w:w="108" w:type="dxa"/>
        <w:tblLayout w:type="fixed"/>
        <w:tblLook w:val="0000" w:firstRow="0" w:lastRow="0" w:firstColumn="0" w:lastColumn="0" w:noHBand="0" w:noVBand="0"/>
      </w:tblPr>
      <w:tblGrid>
        <w:gridCol w:w="1488"/>
        <w:gridCol w:w="1985"/>
        <w:gridCol w:w="1276"/>
        <w:gridCol w:w="1453"/>
        <w:gridCol w:w="1843"/>
        <w:gridCol w:w="1701"/>
        <w:gridCol w:w="1721"/>
      </w:tblGrid>
      <w:tr w:rsidR="00E32008" w:rsidRPr="00BA6862" w14:paraId="0D18893E" w14:textId="77777777">
        <w:tc>
          <w:tcPr>
            <w:tcW w:w="1488" w:type="dxa"/>
            <w:tcBorders>
              <w:top w:val="single" w:sz="4" w:space="0" w:color="000000"/>
              <w:left w:val="single" w:sz="4" w:space="0" w:color="000000"/>
              <w:bottom w:val="single" w:sz="4" w:space="0" w:color="000000"/>
            </w:tcBorders>
            <w:shd w:val="clear" w:color="auto" w:fill="auto"/>
          </w:tcPr>
          <w:p w14:paraId="285E42F4" w14:textId="77777777" w:rsidR="00E32008" w:rsidRPr="00BA6862" w:rsidRDefault="00E32008" w:rsidP="000C0AA7">
            <w:pPr>
              <w:pStyle w:val="TAH"/>
              <w:snapToGrid w:val="0"/>
              <w:rPr>
                <w:rFonts w:cs="v4.2.0"/>
              </w:rPr>
            </w:pPr>
            <w:r w:rsidRPr="00BA6862">
              <w:t>System type operating in the same geographic area</w:t>
            </w:r>
          </w:p>
        </w:tc>
        <w:tc>
          <w:tcPr>
            <w:tcW w:w="1985" w:type="dxa"/>
            <w:tcBorders>
              <w:top w:val="single" w:sz="4" w:space="0" w:color="000000"/>
              <w:left w:val="single" w:sz="4" w:space="0" w:color="000000"/>
              <w:bottom w:val="single" w:sz="4" w:space="0" w:color="000000"/>
            </w:tcBorders>
            <w:shd w:val="clear" w:color="auto" w:fill="auto"/>
          </w:tcPr>
          <w:p w14:paraId="433B45E9" w14:textId="77777777" w:rsidR="00E32008" w:rsidRPr="00BA6862" w:rsidRDefault="00E32008" w:rsidP="000C0AA7">
            <w:pPr>
              <w:pStyle w:val="TAH"/>
              <w:snapToGrid w:val="0"/>
              <w:rPr>
                <w:rFonts w:cs="v4.2.0"/>
              </w:rPr>
            </w:pPr>
            <w:r w:rsidRPr="00BA6862">
              <w:rPr>
                <w:rFonts w:cs="v4.2.0"/>
              </w:rPr>
              <w:t>Centre Frequency of Interfering Signal</w:t>
            </w:r>
          </w:p>
        </w:tc>
        <w:tc>
          <w:tcPr>
            <w:tcW w:w="1276" w:type="dxa"/>
            <w:tcBorders>
              <w:top w:val="single" w:sz="4" w:space="0" w:color="000000"/>
              <w:left w:val="single" w:sz="4" w:space="0" w:color="000000"/>
              <w:bottom w:val="single" w:sz="4" w:space="0" w:color="000000"/>
            </w:tcBorders>
            <w:shd w:val="clear" w:color="auto" w:fill="auto"/>
          </w:tcPr>
          <w:p w14:paraId="53F5C91F" w14:textId="77777777" w:rsidR="00E32008" w:rsidRPr="00BA6862" w:rsidRDefault="00E32008" w:rsidP="000C0AA7">
            <w:pPr>
              <w:pStyle w:val="TAH"/>
              <w:snapToGrid w:val="0"/>
              <w:rPr>
                <w:rFonts w:cs="v4.2.0"/>
              </w:rPr>
            </w:pPr>
            <w:r w:rsidRPr="00BA6862">
              <w:rPr>
                <w:rFonts w:cs="v4.2.0"/>
              </w:rPr>
              <w:t>Interfering Signal Mean Power</w:t>
            </w:r>
          </w:p>
        </w:tc>
        <w:tc>
          <w:tcPr>
            <w:tcW w:w="1453" w:type="dxa"/>
            <w:tcBorders>
              <w:top w:val="single" w:sz="4" w:space="0" w:color="000000"/>
              <w:left w:val="single" w:sz="4" w:space="0" w:color="000000"/>
              <w:bottom w:val="single" w:sz="4" w:space="0" w:color="000000"/>
            </w:tcBorders>
            <w:shd w:val="clear" w:color="auto" w:fill="auto"/>
          </w:tcPr>
          <w:p w14:paraId="17317D0F" w14:textId="77777777" w:rsidR="00E32008" w:rsidRPr="00BA6862" w:rsidRDefault="00E32008" w:rsidP="000C0AA7">
            <w:pPr>
              <w:pStyle w:val="TAH"/>
              <w:snapToGrid w:val="0"/>
              <w:rPr>
                <w:rFonts w:cs="v4.2.0"/>
              </w:rPr>
            </w:pPr>
            <w:r w:rsidRPr="00BA6862">
              <w:rPr>
                <w:rFonts w:cs="v4.2.0"/>
              </w:rPr>
              <w:t>Wanted Signal Mean Power</w:t>
            </w:r>
          </w:p>
        </w:tc>
        <w:tc>
          <w:tcPr>
            <w:tcW w:w="1843" w:type="dxa"/>
            <w:tcBorders>
              <w:top w:val="single" w:sz="4" w:space="0" w:color="000000"/>
              <w:left w:val="single" w:sz="4" w:space="0" w:color="000000"/>
              <w:bottom w:val="single" w:sz="4" w:space="0" w:color="000000"/>
            </w:tcBorders>
            <w:shd w:val="clear" w:color="auto" w:fill="auto"/>
          </w:tcPr>
          <w:p w14:paraId="60977746" w14:textId="77777777" w:rsidR="00E32008" w:rsidRPr="00BA6862" w:rsidRDefault="00E32008" w:rsidP="000C0AA7">
            <w:pPr>
              <w:pStyle w:val="TAH"/>
              <w:snapToGrid w:val="0"/>
              <w:rPr>
                <w:rFonts w:cs="v4.2.0"/>
              </w:rPr>
            </w:pPr>
            <w:r w:rsidRPr="00BA6862">
              <w:rPr>
                <w:rFonts w:cs="v4.2.0"/>
              </w:rPr>
              <w:t>Minimum Offset of Interfering Signal</w:t>
            </w:r>
          </w:p>
        </w:tc>
        <w:tc>
          <w:tcPr>
            <w:tcW w:w="1701" w:type="dxa"/>
            <w:tcBorders>
              <w:top w:val="single" w:sz="4" w:space="0" w:color="000000"/>
              <w:left w:val="single" w:sz="4" w:space="0" w:color="000000"/>
              <w:bottom w:val="single" w:sz="4" w:space="0" w:color="000000"/>
            </w:tcBorders>
            <w:shd w:val="clear" w:color="auto" w:fill="auto"/>
          </w:tcPr>
          <w:p w14:paraId="2DC79591" w14:textId="77777777" w:rsidR="00E32008" w:rsidRPr="00BA6862" w:rsidRDefault="00E32008" w:rsidP="000C0AA7">
            <w:pPr>
              <w:pStyle w:val="TAH"/>
              <w:snapToGrid w:val="0"/>
              <w:rPr>
                <w:rFonts w:cs="v4.2.0"/>
              </w:rPr>
            </w:pPr>
            <w:r w:rsidRPr="00BA6862">
              <w:rPr>
                <w:rFonts w:cs="v4.2.0"/>
              </w:rPr>
              <w:t>Type of Interfering Signal</w:t>
            </w:r>
          </w:p>
        </w:tc>
        <w:tc>
          <w:tcPr>
            <w:tcW w:w="1721" w:type="dxa"/>
            <w:tcBorders>
              <w:top w:val="single" w:sz="4" w:space="0" w:color="000000"/>
              <w:left w:val="single" w:sz="4" w:space="0" w:color="000000"/>
              <w:bottom w:val="single" w:sz="4" w:space="0" w:color="000000"/>
              <w:right w:val="single" w:sz="4" w:space="0" w:color="000000"/>
            </w:tcBorders>
            <w:shd w:val="clear" w:color="auto" w:fill="auto"/>
          </w:tcPr>
          <w:p w14:paraId="5CC1AD0C" w14:textId="77777777" w:rsidR="00E32008" w:rsidRPr="00BA6862" w:rsidRDefault="00E32008" w:rsidP="000C0AA7">
            <w:pPr>
              <w:pStyle w:val="TAH"/>
              <w:snapToGrid w:val="0"/>
              <w:rPr>
                <w:rFonts w:cs="v4.2.0"/>
              </w:rPr>
            </w:pPr>
            <w:r w:rsidRPr="00BA6862">
              <w:rPr>
                <w:rFonts w:cs="v4.2.0"/>
              </w:rPr>
              <w:t>Note</w:t>
            </w:r>
          </w:p>
        </w:tc>
      </w:tr>
      <w:tr w:rsidR="00E32008" w:rsidRPr="00BA6862" w14:paraId="608835C1" w14:textId="77777777">
        <w:tc>
          <w:tcPr>
            <w:tcW w:w="1488" w:type="dxa"/>
            <w:tcBorders>
              <w:top w:val="single" w:sz="4" w:space="0" w:color="000000"/>
              <w:left w:val="single" w:sz="4" w:space="0" w:color="000000"/>
              <w:bottom w:val="single" w:sz="4" w:space="0" w:color="000000"/>
            </w:tcBorders>
            <w:shd w:val="clear" w:color="auto" w:fill="auto"/>
          </w:tcPr>
          <w:p w14:paraId="0155C7E0" w14:textId="77777777" w:rsidR="00E32008" w:rsidRPr="00BA6862" w:rsidRDefault="00E32008" w:rsidP="000C0AA7">
            <w:pPr>
              <w:pStyle w:val="TAL"/>
              <w:snapToGrid w:val="0"/>
              <w:jc w:val="center"/>
              <w:rPr>
                <w:rFonts w:cs="v4.2.0"/>
              </w:rPr>
            </w:pPr>
            <w:r w:rsidRPr="00BA6862">
              <w:rPr>
                <w:rFonts w:cs="v4.2.0"/>
              </w:rPr>
              <w:t>GSM900</w:t>
            </w:r>
          </w:p>
        </w:tc>
        <w:tc>
          <w:tcPr>
            <w:tcW w:w="1985" w:type="dxa"/>
            <w:tcBorders>
              <w:top w:val="single" w:sz="4" w:space="0" w:color="000000"/>
              <w:left w:val="single" w:sz="4" w:space="0" w:color="000000"/>
              <w:bottom w:val="single" w:sz="4" w:space="0" w:color="000000"/>
            </w:tcBorders>
            <w:shd w:val="clear" w:color="auto" w:fill="auto"/>
          </w:tcPr>
          <w:p w14:paraId="52E18044" w14:textId="77777777" w:rsidR="00E32008" w:rsidRPr="00BA6862" w:rsidRDefault="00E32008" w:rsidP="000C0AA7">
            <w:pPr>
              <w:pStyle w:val="TAL"/>
              <w:snapToGrid w:val="0"/>
              <w:rPr>
                <w:rFonts w:cs="v4.2.0"/>
              </w:rPr>
            </w:pPr>
            <w:r w:rsidRPr="00BA6862">
              <w:rPr>
                <w:rFonts w:cs="v4.2.0"/>
              </w:rPr>
              <w:t>921 - 960 MHz</w:t>
            </w:r>
          </w:p>
        </w:tc>
        <w:tc>
          <w:tcPr>
            <w:tcW w:w="1276" w:type="dxa"/>
            <w:tcBorders>
              <w:top w:val="single" w:sz="4" w:space="0" w:color="000000"/>
              <w:left w:val="single" w:sz="4" w:space="0" w:color="000000"/>
              <w:bottom w:val="single" w:sz="4" w:space="0" w:color="000000"/>
            </w:tcBorders>
            <w:shd w:val="clear" w:color="auto" w:fill="auto"/>
          </w:tcPr>
          <w:p w14:paraId="30028AC5" w14:textId="77777777" w:rsidR="00E32008" w:rsidRPr="00BA6862" w:rsidRDefault="00E32008" w:rsidP="000C0AA7">
            <w:pPr>
              <w:pStyle w:val="TAC"/>
              <w:snapToGrid w:val="0"/>
              <w:rPr>
                <w:rFonts w:cs="v4.2.0"/>
              </w:rPr>
            </w:pPr>
            <w:r w:rsidRPr="00BA6862">
              <w:rPr>
                <w:rFonts w:cs="v4.2.0"/>
              </w:rPr>
              <w:t>+16 dBm</w:t>
            </w:r>
          </w:p>
        </w:tc>
        <w:tc>
          <w:tcPr>
            <w:tcW w:w="1453" w:type="dxa"/>
            <w:tcBorders>
              <w:top w:val="single" w:sz="4" w:space="0" w:color="000000"/>
              <w:left w:val="single" w:sz="4" w:space="0" w:color="000000"/>
              <w:bottom w:val="single" w:sz="4" w:space="0" w:color="000000"/>
            </w:tcBorders>
            <w:shd w:val="clear" w:color="auto" w:fill="auto"/>
          </w:tcPr>
          <w:p w14:paraId="6C92733E" w14:textId="77777777" w:rsidR="00E32008" w:rsidRPr="00BA6862" w:rsidRDefault="00E32008" w:rsidP="000C0AA7">
            <w:pPr>
              <w:pStyle w:val="TAC"/>
              <w:snapToGrid w:val="0"/>
              <w:rPr>
                <w:rFonts w:cs="v4.2.0"/>
              </w:rPr>
            </w:pPr>
            <w:r w:rsidRPr="00BA6862">
              <w:rPr>
                <w:rFonts w:cs="v4.2.0"/>
              </w:rPr>
              <w:t>-103 dBm</w:t>
            </w:r>
          </w:p>
        </w:tc>
        <w:tc>
          <w:tcPr>
            <w:tcW w:w="1843" w:type="dxa"/>
            <w:tcBorders>
              <w:top w:val="single" w:sz="4" w:space="0" w:color="000000"/>
              <w:left w:val="single" w:sz="4" w:space="0" w:color="000000"/>
              <w:bottom w:val="single" w:sz="4" w:space="0" w:color="000000"/>
            </w:tcBorders>
            <w:shd w:val="clear" w:color="auto" w:fill="auto"/>
          </w:tcPr>
          <w:p w14:paraId="495BFCE5" w14:textId="77777777" w:rsidR="00E32008" w:rsidRPr="00BA6862" w:rsidRDefault="00E32008" w:rsidP="000C0AA7">
            <w:pPr>
              <w:pStyle w:val="TAC"/>
              <w:snapToGrid w:val="0"/>
              <w:rPr>
                <w:rFonts w:ascii="Symbol" w:hAnsi="Symbol" w:hint="eastAsia"/>
              </w:rPr>
            </w:pPr>
            <w:r w:rsidRPr="00BA6862">
              <w:rPr>
                <w:rFonts w:ascii="Symbol" w:hAnsi="Symbol"/>
              </w:rPr>
              <w:t></w:t>
            </w:r>
          </w:p>
        </w:tc>
        <w:tc>
          <w:tcPr>
            <w:tcW w:w="1701" w:type="dxa"/>
            <w:tcBorders>
              <w:top w:val="single" w:sz="4" w:space="0" w:color="000000"/>
              <w:left w:val="single" w:sz="4" w:space="0" w:color="000000"/>
              <w:bottom w:val="single" w:sz="4" w:space="0" w:color="000000"/>
            </w:tcBorders>
            <w:shd w:val="clear" w:color="auto" w:fill="auto"/>
          </w:tcPr>
          <w:p w14:paraId="6901C244" w14:textId="77777777" w:rsidR="00E32008" w:rsidRPr="00BA6862" w:rsidRDefault="00E32008" w:rsidP="000C0AA7">
            <w:pPr>
              <w:pStyle w:val="TAL"/>
              <w:snapToGrid w:val="0"/>
              <w:rPr>
                <w:rFonts w:cs="v4.2.0"/>
              </w:rPr>
            </w:pPr>
            <w:r w:rsidRPr="00BA6862">
              <w:rPr>
                <w:rFonts w:cs="v4.2.0"/>
              </w:rPr>
              <w:t>CW carrier</w:t>
            </w:r>
          </w:p>
        </w:tc>
        <w:tc>
          <w:tcPr>
            <w:tcW w:w="1721" w:type="dxa"/>
            <w:tcBorders>
              <w:top w:val="single" w:sz="4" w:space="0" w:color="000000"/>
              <w:left w:val="single" w:sz="4" w:space="0" w:color="000000"/>
              <w:bottom w:val="single" w:sz="4" w:space="0" w:color="000000"/>
              <w:right w:val="single" w:sz="4" w:space="0" w:color="000000"/>
            </w:tcBorders>
            <w:shd w:val="clear" w:color="auto" w:fill="auto"/>
          </w:tcPr>
          <w:p w14:paraId="0386AC2F" w14:textId="77777777" w:rsidR="00E32008" w:rsidRPr="00BA6862" w:rsidRDefault="00E32008" w:rsidP="000C0AA7">
            <w:pPr>
              <w:pStyle w:val="TAL"/>
              <w:snapToGrid w:val="0"/>
              <w:rPr>
                <w:rFonts w:cs="v4.2.0"/>
              </w:rPr>
            </w:pPr>
          </w:p>
        </w:tc>
      </w:tr>
      <w:tr w:rsidR="00E32008" w:rsidRPr="00BA6862" w14:paraId="6BEA1C09" w14:textId="77777777">
        <w:tc>
          <w:tcPr>
            <w:tcW w:w="1488" w:type="dxa"/>
            <w:tcBorders>
              <w:top w:val="single" w:sz="4" w:space="0" w:color="000000"/>
              <w:left w:val="single" w:sz="4" w:space="0" w:color="000000"/>
              <w:bottom w:val="single" w:sz="4" w:space="0" w:color="000000"/>
            </w:tcBorders>
            <w:shd w:val="clear" w:color="auto" w:fill="auto"/>
          </w:tcPr>
          <w:p w14:paraId="64830D2B" w14:textId="77777777" w:rsidR="00E32008" w:rsidRPr="00BA6862" w:rsidRDefault="00E32008" w:rsidP="000C0AA7">
            <w:pPr>
              <w:pStyle w:val="TAL"/>
              <w:snapToGrid w:val="0"/>
              <w:jc w:val="center"/>
              <w:rPr>
                <w:rFonts w:cs="v4.2.0"/>
              </w:rPr>
            </w:pPr>
            <w:r w:rsidRPr="00BA6862">
              <w:rPr>
                <w:rFonts w:cs="v4.2.0"/>
              </w:rPr>
              <w:t>DCS 1800</w:t>
            </w:r>
          </w:p>
        </w:tc>
        <w:tc>
          <w:tcPr>
            <w:tcW w:w="1985" w:type="dxa"/>
            <w:tcBorders>
              <w:top w:val="single" w:sz="4" w:space="0" w:color="000000"/>
              <w:left w:val="single" w:sz="4" w:space="0" w:color="000000"/>
              <w:bottom w:val="single" w:sz="4" w:space="0" w:color="000000"/>
            </w:tcBorders>
            <w:shd w:val="clear" w:color="auto" w:fill="auto"/>
          </w:tcPr>
          <w:p w14:paraId="129D2595" w14:textId="77777777" w:rsidR="00E32008" w:rsidRPr="00BA6862" w:rsidRDefault="00E32008" w:rsidP="000C0AA7">
            <w:pPr>
              <w:pStyle w:val="TAL"/>
              <w:snapToGrid w:val="0"/>
              <w:rPr>
                <w:rFonts w:cs="v4.2.0"/>
              </w:rPr>
            </w:pPr>
            <w:r w:rsidRPr="00BA6862">
              <w:rPr>
                <w:rFonts w:cs="v4.2.0"/>
              </w:rPr>
              <w:t>1805 - 1880 MHz</w:t>
            </w:r>
          </w:p>
        </w:tc>
        <w:tc>
          <w:tcPr>
            <w:tcW w:w="1276" w:type="dxa"/>
            <w:tcBorders>
              <w:top w:val="single" w:sz="4" w:space="0" w:color="000000"/>
              <w:left w:val="single" w:sz="4" w:space="0" w:color="000000"/>
              <w:bottom w:val="single" w:sz="4" w:space="0" w:color="000000"/>
            </w:tcBorders>
            <w:shd w:val="clear" w:color="auto" w:fill="auto"/>
          </w:tcPr>
          <w:p w14:paraId="31B77B61" w14:textId="77777777" w:rsidR="00E32008" w:rsidRPr="00BA6862" w:rsidRDefault="00E32008" w:rsidP="000C0AA7">
            <w:pPr>
              <w:pStyle w:val="TAC"/>
              <w:snapToGrid w:val="0"/>
              <w:rPr>
                <w:rFonts w:cs="v4.2.0"/>
              </w:rPr>
            </w:pPr>
            <w:r w:rsidRPr="00BA6862">
              <w:rPr>
                <w:rFonts w:cs="v4.2.0"/>
              </w:rPr>
              <w:t>+16 dBm</w:t>
            </w:r>
          </w:p>
        </w:tc>
        <w:tc>
          <w:tcPr>
            <w:tcW w:w="1453" w:type="dxa"/>
            <w:tcBorders>
              <w:top w:val="single" w:sz="4" w:space="0" w:color="000000"/>
              <w:left w:val="single" w:sz="4" w:space="0" w:color="000000"/>
              <w:bottom w:val="single" w:sz="4" w:space="0" w:color="000000"/>
            </w:tcBorders>
            <w:shd w:val="clear" w:color="auto" w:fill="auto"/>
          </w:tcPr>
          <w:p w14:paraId="6704FF31" w14:textId="77777777" w:rsidR="00E32008" w:rsidRPr="00BA6862" w:rsidRDefault="00E32008" w:rsidP="000C0AA7">
            <w:pPr>
              <w:pStyle w:val="TAC"/>
              <w:snapToGrid w:val="0"/>
              <w:rPr>
                <w:rFonts w:ascii="Symbol" w:hAnsi="Symbol" w:hint="eastAsia"/>
              </w:rPr>
            </w:pPr>
            <w:r w:rsidRPr="00BA6862">
              <w:rPr>
                <w:rFonts w:cs="v4.2.0"/>
              </w:rPr>
              <w:t>-103 dBm</w:t>
            </w:r>
          </w:p>
        </w:tc>
        <w:tc>
          <w:tcPr>
            <w:tcW w:w="1843" w:type="dxa"/>
            <w:tcBorders>
              <w:top w:val="single" w:sz="4" w:space="0" w:color="000000"/>
              <w:left w:val="single" w:sz="4" w:space="0" w:color="000000"/>
              <w:bottom w:val="single" w:sz="4" w:space="0" w:color="000000"/>
            </w:tcBorders>
            <w:shd w:val="clear" w:color="auto" w:fill="auto"/>
          </w:tcPr>
          <w:p w14:paraId="45BEFB87" w14:textId="77777777" w:rsidR="00E32008" w:rsidRPr="00BA6862" w:rsidRDefault="00E32008" w:rsidP="000C0AA7">
            <w:pPr>
              <w:pStyle w:val="TAC"/>
              <w:snapToGrid w:val="0"/>
              <w:rPr>
                <w:rFonts w:cs="v4.2.0"/>
              </w:rPr>
            </w:pPr>
            <w:r w:rsidRPr="00BA6862">
              <w:rPr>
                <w:rFonts w:ascii="Symbol" w:hAnsi="Symbol"/>
              </w:rPr>
              <w:t></w:t>
            </w:r>
          </w:p>
        </w:tc>
        <w:tc>
          <w:tcPr>
            <w:tcW w:w="1701" w:type="dxa"/>
            <w:tcBorders>
              <w:top w:val="single" w:sz="4" w:space="0" w:color="000000"/>
              <w:left w:val="single" w:sz="4" w:space="0" w:color="000000"/>
              <w:bottom w:val="single" w:sz="4" w:space="0" w:color="000000"/>
            </w:tcBorders>
            <w:shd w:val="clear" w:color="auto" w:fill="auto"/>
          </w:tcPr>
          <w:p w14:paraId="4AC44621" w14:textId="77777777" w:rsidR="00E32008" w:rsidRPr="00BA6862" w:rsidRDefault="00E32008" w:rsidP="000C0AA7">
            <w:pPr>
              <w:pStyle w:val="TAL"/>
              <w:snapToGrid w:val="0"/>
              <w:rPr>
                <w:rFonts w:cs="v4.2.0"/>
              </w:rPr>
            </w:pPr>
            <w:r w:rsidRPr="00BA6862">
              <w:rPr>
                <w:rFonts w:cs="v4.2.0"/>
              </w:rPr>
              <w:t>CW carrier</w:t>
            </w:r>
          </w:p>
        </w:tc>
        <w:tc>
          <w:tcPr>
            <w:tcW w:w="1721" w:type="dxa"/>
            <w:tcBorders>
              <w:top w:val="single" w:sz="4" w:space="0" w:color="000000"/>
              <w:left w:val="single" w:sz="4" w:space="0" w:color="000000"/>
              <w:bottom w:val="single" w:sz="4" w:space="0" w:color="000000"/>
              <w:right w:val="single" w:sz="4" w:space="0" w:color="000000"/>
            </w:tcBorders>
            <w:shd w:val="clear" w:color="auto" w:fill="auto"/>
          </w:tcPr>
          <w:p w14:paraId="66C342E4" w14:textId="77777777" w:rsidR="00E32008" w:rsidRPr="00BA6862" w:rsidRDefault="00E32008" w:rsidP="000C0AA7">
            <w:pPr>
              <w:pStyle w:val="TAL"/>
              <w:snapToGrid w:val="0"/>
              <w:rPr>
                <w:rFonts w:cs="v4.2.0"/>
              </w:rPr>
            </w:pPr>
          </w:p>
        </w:tc>
      </w:tr>
      <w:tr w:rsidR="00E32008" w:rsidRPr="00BA6862" w14:paraId="5554028C" w14:textId="77777777">
        <w:tc>
          <w:tcPr>
            <w:tcW w:w="1488" w:type="dxa"/>
            <w:tcBorders>
              <w:top w:val="single" w:sz="4" w:space="0" w:color="000000"/>
              <w:left w:val="single" w:sz="4" w:space="0" w:color="000000"/>
              <w:bottom w:val="single" w:sz="4" w:space="0" w:color="000000"/>
            </w:tcBorders>
            <w:shd w:val="clear" w:color="auto" w:fill="auto"/>
          </w:tcPr>
          <w:p w14:paraId="0F42851A" w14:textId="77777777" w:rsidR="00E32008" w:rsidRPr="00BA6862" w:rsidRDefault="00E32008" w:rsidP="000C0AA7">
            <w:pPr>
              <w:pStyle w:val="TAC"/>
              <w:snapToGrid w:val="0"/>
              <w:rPr>
                <w:lang w:val="sv-SE"/>
              </w:rPr>
            </w:pPr>
            <w:r w:rsidRPr="00BA6862">
              <w:rPr>
                <w:lang w:val="sv-SE"/>
              </w:rPr>
              <w:t xml:space="preserve">WA BS UTRA FDD Band VII or </w:t>
            </w:r>
          </w:p>
          <w:p w14:paraId="05F8E56E" w14:textId="77777777" w:rsidR="00E32008" w:rsidRPr="00BA6862" w:rsidRDefault="00E32008" w:rsidP="000C0AA7">
            <w:pPr>
              <w:pStyle w:val="TAC"/>
              <w:rPr>
                <w:rFonts w:cs="v4.2.0"/>
                <w:lang w:val="sv-SE"/>
              </w:rPr>
            </w:pPr>
            <w:r w:rsidRPr="00BA6862">
              <w:rPr>
                <w:lang w:val="sv-SE"/>
              </w:rPr>
              <w:t>E-UTRA Band 7</w:t>
            </w:r>
          </w:p>
        </w:tc>
        <w:tc>
          <w:tcPr>
            <w:tcW w:w="1985" w:type="dxa"/>
            <w:tcBorders>
              <w:top w:val="single" w:sz="4" w:space="0" w:color="000000"/>
              <w:left w:val="single" w:sz="4" w:space="0" w:color="000000"/>
              <w:bottom w:val="single" w:sz="4" w:space="0" w:color="000000"/>
            </w:tcBorders>
            <w:shd w:val="clear" w:color="auto" w:fill="auto"/>
          </w:tcPr>
          <w:p w14:paraId="38865C2B" w14:textId="77777777" w:rsidR="00E32008" w:rsidRPr="00BA6862" w:rsidRDefault="00E32008" w:rsidP="000C0AA7">
            <w:pPr>
              <w:pStyle w:val="TAL"/>
              <w:snapToGrid w:val="0"/>
              <w:rPr>
                <w:rFonts w:cs="v4.2.0"/>
              </w:rPr>
            </w:pPr>
            <w:r w:rsidRPr="00BA6862">
              <w:rPr>
                <w:rFonts w:cs="v4.2.0"/>
              </w:rPr>
              <w:t>2620 - 2690 MHz</w:t>
            </w:r>
          </w:p>
        </w:tc>
        <w:tc>
          <w:tcPr>
            <w:tcW w:w="1276" w:type="dxa"/>
            <w:tcBorders>
              <w:top w:val="single" w:sz="4" w:space="0" w:color="000000"/>
              <w:left w:val="single" w:sz="4" w:space="0" w:color="000000"/>
              <w:bottom w:val="single" w:sz="4" w:space="0" w:color="000000"/>
            </w:tcBorders>
            <w:shd w:val="clear" w:color="auto" w:fill="auto"/>
          </w:tcPr>
          <w:p w14:paraId="158AA1BC" w14:textId="77777777" w:rsidR="00E32008" w:rsidRPr="00BA6862" w:rsidRDefault="00E32008" w:rsidP="000C0AA7">
            <w:pPr>
              <w:pStyle w:val="TAC"/>
              <w:snapToGrid w:val="0"/>
              <w:rPr>
                <w:rFonts w:cs="v4.2.0"/>
              </w:rPr>
            </w:pPr>
            <w:r w:rsidRPr="00BA6862">
              <w:rPr>
                <w:rFonts w:cs="v4.2.0"/>
              </w:rPr>
              <w:t>+13 dBm</w:t>
            </w:r>
          </w:p>
        </w:tc>
        <w:tc>
          <w:tcPr>
            <w:tcW w:w="1453" w:type="dxa"/>
            <w:tcBorders>
              <w:top w:val="single" w:sz="4" w:space="0" w:color="000000"/>
              <w:left w:val="single" w:sz="4" w:space="0" w:color="000000"/>
              <w:bottom w:val="single" w:sz="4" w:space="0" w:color="000000"/>
            </w:tcBorders>
            <w:shd w:val="clear" w:color="auto" w:fill="auto"/>
          </w:tcPr>
          <w:p w14:paraId="026B610C" w14:textId="77777777" w:rsidR="00E32008" w:rsidRPr="00BA6862" w:rsidRDefault="00E32008" w:rsidP="000C0AA7">
            <w:pPr>
              <w:pStyle w:val="TAC"/>
              <w:snapToGrid w:val="0"/>
              <w:rPr>
                <w:rFonts w:ascii="Symbol" w:hAnsi="Symbol" w:hint="eastAsia"/>
              </w:rPr>
            </w:pPr>
            <w:r w:rsidRPr="00BA6862">
              <w:rPr>
                <w:rFonts w:cs="v4.2.0"/>
              </w:rPr>
              <w:t>-103 dBm</w:t>
            </w:r>
          </w:p>
        </w:tc>
        <w:tc>
          <w:tcPr>
            <w:tcW w:w="1843" w:type="dxa"/>
            <w:tcBorders>
              <w:top w:val="single" w:sz="4" w:space="0" w:color="000000"/>
              <w:left w:val="single" w:sz="4" w:space="0" w:color="000000"/>
              <w:bottom w:val="single" w:sz="4" w:space="0" w:color="000000"/>
            </w:tcBorders>
            <w:shd w:val="clear" w:color="auto" w:fill="auto"/>
          </w:tcPr>
          <w:p w14:paraId="6C76C23A" w14:textId="77777777" w:rsidR="00E32008" w:rsidRPr="00BA6862" w:rsidRDefault="00E32008" w:rsidP="000C0AA7">
            <w:pPr>
              <w:pStyle w:val="TAC"/>
              <w:snapToGrid w:val="0"/>
              <w:rPr>
                <w:rFonts w:cs="v4.2.0"/>
              </w:rPr>
            </w:pPr>
            <w:r w:rsidRPr="00BA6862">
              <w:rPr>
                <w:rFonts w:ascii="Symbol" w:hAnsi="Symbol"/>
              </w:rPr>
              <w:t></w:t>
            </w:r>
          </w:p>
        </w:tc>
        <w:tc>
          <w:tcPr>
            <w:tcW w:w="1701" w:type="dxa"/>
            <w:tcBorders>
              <w:top w:val="single" w:sz="4" w:space="0" w:color="000000"/>
              <w:left w:val="single" w:sz="4" w:space="0" w:color="000000"/>
              <w:bottom w:val="single" w:sz="4" w:space="0" w:color="000000"/>
            </w:tcBorders>
            <w:shd w:val="clear" w:color="auto" w:fill="auto"/>
          </w:tcPr>
          <w:p w14:paraId="2306261B" w14:textId="77777777" w:rsidR="00E32008" w:rsidRPr="00BA6862" w:rsidRDefault="00E32008" w:rsidP="000C0AA7">
            <w:pPr>
              <w:pStyle w:val="TAL"/>
              <w:snapToGrid w:val="0"/>
              <w:rPr>
                <w:rFonts w:cs="v4.2.0"/>
              </w:rPr>
            </w:pPr>
            <w:r w:rsidRPr="00BA6862">
              <w:rPr>
                <w:rFonts w:cs="v4.2.0"/>
              </w:rPr>
              <w:t>CW carrier</w:t>
            </w:r>
          </w:p>
        </w:tc>
        <w:tc>
          <w:tcPr>
            <w:tcW w:w="1721" w:type="dxa"/>
            <w:tcBorders>
              <w:top w:val="single" w:sz="4" w:space="0" w:color="000000"/>
              <w:left w:val="single" w:sz="4" w:space="0" w:color="000000"/>
              <w:bottom w:val="single" w:sz="4" w:space="0" w:color="000000"/>
              <w:right w:val="single" w:sz="4" w:space="0" w:color="000000"/>
            </w:tcBorders>
            <w:shd w:val="clear" w:color="auto" w:fill="auto"/>
          </w:tcPr>
          <w:p w14:paraId="3DF0AE1A" w14:textId="77777777" w:rsidR="00E32008" w:rsidRPr="00BA6862" w:rsidRDefault="00E32008" w:rsidP="000C0AA7">
            <w:pPr>
              <w:pStyle w:val="TAL"/>
              <w:snapToGrid w:val="0"/>
            </w:pPr>
            <w:r w:rsidRPr="00BA6862">
              <w:rPr>
                <w:rFonts w:cs="v4.2.0"/>
              </w:rPr>
              <w:t xml:space="preserve">This requirement does not apply to </w:t>
            </w:r>
            <w:r w:rsidRPr="00BA6862">
              <w:t>UTRA TDD BS operating in Band 5.2(a)</w:t>
            </w:r>
            <w:r w:rsidRPr="00BA6862">
              <w:rPr>
                <w:rFonts w:cs="v4.2.0"/>
              </w:rPr>
              <w:t xml:space="preserve"> </w:t>
            </w:r>
          </w:p>
        </w:tc>
      </w:tr>
      <w:tr w:rsidR="00E32008" w:rsidRPr="00BA6862" w14:paraId="0DA2EBE6" w14:textId="77777777">
        <w:tc>
          <w:tcPr>
            <w:tcW w:w="1488" w:type="dxa"/>
            <w:tcBorders>
              <w:top w:val="single" w:sz="4" w:space="0" w:color="000000"/>
              <w:left w:val="single" w:sz="4" w:space="0" w:color="000000"/>
              <w:bottom w:val="single" w:sz="4" w:space="0" w:color="000000"/>
            </w:tcBorders>
            <w:shd w:val="clear" w:color="auto" w:fill="auto"/>
          </w:tcPr>
          <w:p w14:paraId="12F28C4E" w14:textId="77777777" w:rsidR="00E32008" w:rsidRPr="00BA6862" w:rsidRDefault="00E32008" w:rsidP="000C0AA7">
            <w:pPr>
              <w:pStyle w:val="TAC"/>
              <w:snapToGrid w:val="0"/>
              <w:rPr>
                <w:lang w:val="sv-SE"/>
              </w:rPr>
            </w:pPr>
            <w:r w:rsidRPr="00BA6862">
              <w:rPr>
                <w:lang w:val="sv-SE"/>
              </w:rPr>
              <w:t xml:space="preserve">LA BS UTRA FDD Band VII or </w:t>
            </w:r>
          </w:p>
          <w:p w14:paraId="7DFD3ED6" w14:textId="77777777" w:rsidR="00E32008" w:rsidRPr="00BA6862" w:rsidRDefault="00E32008" w:rsidP="000C0AA7">
            <w:pPr>
              <w:pStyle w:val="TAL"/>
              <w:jc w:val="center"/>
              <w:rPr>
                <w:rFonts w:cs="v4.2.0"/>
              </w:rPr>
            </w:pPr>
            <w:r w:rsidRPr="00BA6862">
              <w:t>E-UTRA Band 7</w:t>
            </w:r>
          </w:p>
        </w:tc>
        <w:tc>
          <w:tcPr>
            <w:tcW w:w="1985" w:type="dxa"/>
            <w:tcBorders>
              <w:top w:val="single" w:sz="4" w:space="0" w:color="000000"/>
              <w:left w:val="single" w:sz="4" w:space="0" w:color="000000"/>
              <w:bottom w:val="single" w:sz="4" w:space="0" w:color="000000"/>
            </w:tcBorders>
            <w:shd w:val="clear" w:color="auto" w:fill="auto"/>
          </w:tcPr>
          <w:p w14:paraId="776081EA" w14:textId="77777777" w:rsidR="00E32008" w:rsidRPr="00BA6862" w:rsidRDefault="00E32008" w:rsidP="000C0AA7">
            <w:pPr>
              <w:pStyle w:val="TAL"/>
              <w:snapToGrid w:val="0"/>
              <w:rPr>
                <w:rFonts w:cs="v4.2.0"/>
              </w:rPr>
            </w:pPr>
            <w:r w:rsidRPr="00BA6862">
              <w:rPr>
                <w:rFonts w:cs="v4.2.0"/>
              </w:rPr>
              <w:t>2620 - 2690 MHz</w:t>
            </w:r>
          </w:p>
        </w:tc>
        <w:tc>
          <w:tcPr>
            <w:tcW w:w="1276" w:type="dxa"/>
            <w:tcBorders>
              <w:top w:val="single" w:sz="4" w:space="0" w:color="000000"/>
              <w:left w:val="single" w:sz="4" w:space="0" w:color="000000"/>
              <w:bottom w:val="single" w:sz="4" w:space="0" w:color="000000"/>
            </w:tcBorders>
            <w:shd w:val="clear" w:color="auto" w:fill="auto"/>
          </w:tcPr>
          <w:p w14:paraId="4C64D6AF" w14:textId="77777777" w:rsidR="00E32008" w:rsidRPr="00BA6862" w:rsidRDefault="00E32008" w:rsidP="000C0AA7">
            <w:pPr>
              <w:pStyle w:val="TAC"/>
              <w:snapToGrid w:val="0"/>
              <w:rPr>
                <w:rFonts w:cs="v4.2.0"/>
              </w:rPr>
            </w:pPr>
            <w:r w:rsidRPr="00BA6862">
              <w:rPr>
                <w:rFonts w:cs="v4.2.0"/>
              </w:rPr>
              <w:t>-6 dBm</w:t>
            </w:r>
          </w:p>
        </w:tc>
        <w:tc>
          <w:tcPr>
            <w:tcW w:w="1453" w:type="dxa"/>
            <w:tcBorders>
              <w:top w:val="single" w:sz="4" w:space="0" w:color="000000"/>
              <w:left w:val="single" w:sz="4" w:space="0" w:color="000000"/>
              <w:bottom w:val="single" w:sz="4" w:space="0" w:color="000000"/>
            </w:tcBorders>
            <w:shd w:val="clear" w:color="auto" w:fill="auto"/>
          </w:tcPr>
          <w:p w14:paraId="538CC7F9" w14:textId="77777777" w:rsidR="00E32008" w:rsidRPr="00BA6862" w:rsidRDefault="00E32008" w:rsidP="000C0AA7">
            <w:pPr>
              <w:pStyle w:val="TAC"/>
              <w:snapToGrid w:val="0"/>
              <w:rPr>
                <w:rFonts w:ascii="Symbol" w:hAnsi="Symbol" w:hint="eastAsia"/>
              </w:rPr>
            </w:pPr>
            <w:r w:rsidRPr="00BA6862">
              <w:rPr>
                <w:rFonts w:cs="v4.2.0"/>
              </w:rPr>
              <w:t>-103 dBm</w:t>
            </w:r>
          </w:p>
        </w:tc>
        <w:tc>
          <w:tcPr>
            <w:tcW w:w="1843" w:type="dxa"/>
            <w:tcBorders>
              <w:top w:val="single" w:sz="4" w:space="0" w:color="000000"/>
              <w:left w:val="single" w:sz="4" w:space="0" w:color="000000"/>
              <w:bottom w:val="single" w:sz="4" w:space="0" w:color="000000"/>
            </w:tcBorders>
            <w:shd w:val="clear" w:color="auto" w:fill="auto"/>
          </w:tcPr>
          <w:p w14:paraId="5AE07179" w14:textId="77777777" w:rsidR="00E32008" w:rsidRPr="00BA6862" w:rsidRDefault="00E32008" w:rsidP="000C0AA7">
            <w:pPr>
              <w:pStyle w:val="TAC"/>
              <w:snapToGrid w:val="0"/>
              <w:rPr>
                <w:rFonts w:cs="v4.2.0"/>
              </w:rPr>
            </w:pPr>
            <w:r w:rsidRPr="00BA6862">
              <w:rPr>
                <w:rFonts w:ascii="Symbol" w:hAnsi="Symbol"/>
              </w:rPr>
              <w:t></w:t>
            </w:r>
          </w:p>
        </w:tc>
        <w:tc>
          <w:tcPr>
            <w:tcW w:w="1701" w:type="dxa"/>
            <w:tcBorders>
              <w:top w:val="single" w:sz="4" w:space="0" w:color="000000"/>
              <w:left w:val="single" w:sz="4" w:space="0" w:color="000000"/>
              <w:bottom w:val="single" w:sz="4" w:space="0" w:color="000000"/>
            </w:tcBorders>
            <w:shd w:val="clear" w:color="auto" w:fill="auto"/>
          </w:tcPr>
          <w:p w14:paraId="6F6E1CE0" w14:textId="77777777" w:rsidR="00E32008" w:rsidRPr="00BA6862" w:rsidRDefault="00E32008" w:rsidP="000C0AA7">
            <w:pPr>
              <w:pStyle w:val="TAL"/>
              <w:snapToGrid w:val="0"/>
              <w:rPr>
                <w:rFonts w:cs="v4.2.0"/>
              </w:rPr>
            </w:pPr>
            <w:r w:rsidRPr="00BA6862">
              <w:rPr>
                <w:rFonts w:cs="v4.2.0"/>
              </w:rPr>
              <w:t>CW carrier</w:t>
            </w:r>
          </w:p>
        </w:tc>
        <w:tc>
          <w:tcPr>
            <w:tcW w:w="1721" w:type="dxa"/>
            <w:tcBorders>
              <w:top w:val="single" w:sz="4" w:space="0" w:color="000000"/>
              <w:left w:val="single" w:sz="4" w:space="0" w:color="000000"/>
              <w:bottom w:val="single" w:sz="4" w:space="0" w:color="000000"/>
              <w:right w:val="single" w:sz="4" w:space="0" w:color="000000"/>
            </w:tcBorders>
            <w:shd w:val="clear" w:color="auto" w:fill="auto"/>
          </w:tcPr>
          <w:p w14:paraId="6E56A91F" w14:textId="77777777" w:rsidR="00E32008" w:rsidRPr="00BA6862" w:rsidRDefault="00E32008" w:rsidP="000C0AA7">
            <w:pPr>
              <w:pStyle w:val="TAL"/>
              <w:snapToGrid w:val="0"/>
            </w:pPr>
            <w:r w:rsidRPr="00BA6862">
              <w:rPr>
                <w:rFonts w:cs="v4.2.0"/>
              </w:rPr>
              <w:t xml:space="preserve">This requirement does not apply to </w:t>
            </w:r>
            <w:r w:rsidRPr="00BA6862">
              <w:t>UTRA TDD BS operating in Band 5.2(a)</w:t>
            </w:r>
          </w:p>
        </w:tc>
      </w:tr>
      <w:tr w:rsidR="00E32008" w:rsidRPr="00BA6862" w14:paraId="00FACC82" w14:textId="77777777">
        <w:tc>
          <w:tcPr>
            <w:tcW w:w="11467" w:type="dxa"/>
            <w:gridSpan w:val="7"/>
            <w:tcBorders>
              <w:top w:val="single" w:sz="4" w:space="0" w:color="000000"/>
              <w:left w:val="single" w:sz="4" w:space="0" w:color="000000"/>
              <w:bottom w:val="single" w:sz="4" w:space="0" w:color="000000"/>
              <w:right w:val="single" w:sz="4" w:space="0" w:color="000000"/>
            </w:tcBorders>
            <w:shd w:val="clear" w:color="auto" w:fill="auto"/>
          </w:tcPr>
          <w:p w14:paraId="3E407DBE" w14:textId="77777777" w:rsidR="00E32008" w:rsidRPr="00BA6862" w:rsidRDefault="00E32008" w:rsidP="00E32008">
            <w:pPr>
              <w:pStyle w:val="TAN"/>
            </w:pPr>
            <w:r w:rsidRPr="00BA6862">
              <w:t xml:space="preserve">NOTE 1: </w:t>
            </w:r>
            <w:r w:rsidRPr="00BA6862">
              <w:tab/>
              <w:t>These requirements do not apply when the interfering signal falls within the uplink operating band or in the 10 MHz immediately outside the uplink operating band.</w:t>
            </w:r>
          </w:p>
          <w:p w14:paraId="4B24BBCA" w14:textId="77777777" w:rsidR="00E32008" w:rsidRPr="00BA6862" w:rsidRDefault="00E32008" w:rsidP="00E32008">
            <w:pPr>
              <w:pStyle w:val="TAN"/>
            </w:pPr>
          </w:p>
          <w:p w14:paraId="5B44FF16" w14:textId="77777777" w:rsidR="00E32008" w:rsidRPr="00AA0BEB" w:rsidRDefault="00E32008" w:rsidP="00E32008">
            <w:pPr>
              <w:pStyle w:val="TAN"/>
              <w:rPr>
                <w:rFonts w:eastAsia="SimSun" w:cs="v4.2.0"/>
                <w:lang w:eastAsia="zh-CN"/>
              </w:rPr>
            </w:pPr>
            <w:r w:rsidRPr="00AA0BEB">
              <w:rPr>
                <w:rFonts w:eastAsia="SimSun" w:cs="v4.2.0"/>
                <w:lang w:eastAsia="zh-CN"/>
              </w:rPr>
              <w:t xml:space="preserve">NOTE 2: </w:t>
            </w:r>
            <w:r w:rsidRPr="00AA0BEB">
              <w:rPr>
                <w:rFonts w:eastAsia="SimSun" w:cs="v4.2.0"/>
                <w:lang w:eastAsia="zh-CN"/>
              </w:rPr>
              <w:tab/>
            </w:r>
            <w:r w:rsidRPr="00BA6862">
              <w:t xml:space="preserve">Some combinations of bands may not be possible to co-site based on the requirements above. The current state-of-the-art technology does not allow a single generic solution for co-location of UTRA </w:t>
            </w:r>
            <w:r w:rsidRPr="00AA0BEB">
              <w:rPr>
                <w:rFonts w:eastAsia="SimSun"/>
                <w:lang w:eastAsia="zh-CN"/>
              </w:rPr>
              <w:t>T</w:t>
            </w:r>
            <w:r w:rsidRPr="00BA6862">
              <w:t>DD</w:t>
            </w:r>
            <w:r w:rsidRPr="00AA0BEB">
              <w:rPr>
                <w:rFonts w:eastAsia="SimSun"/>
                <w:lang w:eastAsia="zh-CN"/>
              </w:rPr>
              <w:t xml:space="preserve"> with</w:t>
            </w:r>
            <w:r w:rsidRPr="00BA6862">
              <w:t xml:space="preserve"> </w:t>
            </w:r>
            <w:r w:rsidRPr="00AA0BEB">
              <w:rPr>
                <w:rFonts w:eastAsia="SimSun"/>
                <w:lang w:eastAsia="zh-CN"/>
              </w:rPr>
              <w:t xml:space="preserve">UTRA FDD or </w:t>
            </w:r>
            <w:r w:rsidRPr="00BA6862">
              <w:t xml:space="preserve">E-UTRA </w:t>
            </w:r>
            <w:r w:rsidRPr="00AA0BEB">
              <w:rPr>
                <w:rFonts w:eastAsia="SimSun"/>
                <w:lang w:eastAsia="zh-CN"/>
              </w:rPr>
              <w:t>F</w:t>
            </w:r>
            <w:r w:rsidRPr="00BA6862">
              <w:t>DD on adjacent frequencies for 30dB BS-BS minimum coupling loss.  However, there are certain site-engineering solutions that can be used. These techniques are addressed in TR 25.942 [</w:t>
            </w:r>
            <w:r w:rsidRPr="00AA0BEB">
              <w:rPr>
                <w:rFonts w:eastAsia="SimSun"/>
                <w:lang w:eastAsia="zh-CN"/>
              </w:rPr>
              <w:t>8</w:t>
            </w:r>
            <w:r w:rsidRPr="00BA6862">
              <w:t>].</w:t>
            </w:r>
          </w:p>
        </w:tc>
      </w:tr>
    </w:tbl>
    <w:p w14:paraId="30843EB7" w14:textId="77777777" w:rsidR="007F7412" w:rsidRPr="00AA0BEB" w:rsidRDefault="007F7412">
      <w:pPr>
        <w:rPr>
          <w:rFonts w:cs="v4.2.0"/>
        </w:rPr>
      </w:pPr>
    </w:p>
    <w:p w14:paraId="5C66C1C1" w14:textId="77777777" w:rsidR="007F7412" w:rsidRPr="00AA0BEB" w:rsidRDefault="007F7412" w:rsidP="00E32008">
      <w:pPr>
        <w:pStyle w:val="TH"/>
      </w:pPr>
      <w:r w:rsidRPr="00AA0BEB">
        <w:t xml:space="preserve">Table 7.4 (e): </w:t>
      </w:r>
      <w:r w:rsidR="00E32008" w:rsidRPr="00AA0BEB">
        <w:t>Void</w:t>
      </w:r>
    </w:p>
    <w:p w14:paraId="6D23F532" w14:textId="77777777" w:rsidR="00E32008" w:rsidRPr="00AA0BEB" w:rsidRDefault="00E32008" w:rsidP="00E32008"/>
    <w:p w14:paraId="17826CDD" w14:textId="77777777" w:rsidR="007F7412" w:rsidRPr="00AA0BEB" w:rsidRDefault="007F7412">
      <w:pPr>
        <w:pStyle w:val="Heading4"/>
        <w:rPr>
          <w:rFonts w:cs="v4.2.0"/>
        </w:rPr>
      </w:pPr>
      <w:bookmarkStart w:id="152" w:name="_Toc518915808"/>
      <w:r w:rsidRPr="00AA0BEB">
        <w:rPr>
          <w:rFonts w:cs="v4.2.0"/>
        </w:rPr>
        <w:lastRenderedPageBreak/>
        <w:t>7.5.1.2</w:t>
      </w:r>
      <w:r w:rsidRPr="00AA0BEB">
        <w:rPr>
          <w:rFonts w:cs="v4.2.0"/>
        </w:rPr>
        <w:tab/>
        <w:t>1,28 Mcps TDD Option</w:t>
      </w:r>
      <w:bookmarkEnd w:id="152"/>
    </w:p>
    <w:p w14:paraId="01970AC5" w14:textId="77777777" w:rsidR="007F7412" w:rsidRPr="00AA0BEB" w:rsidRDefault="007F7412">
      <w:pPr>
        <w:pStyle w:val="TH"/>
        <w:rPr>
          <w:rFonts w:cs="v4.2.0"/>
        </w:rPr>
      </w:pPr>
      <w:r w:rsidRPr="00AA0BEB">
        <w:rPr>
          <w:rFonts w:cs="v4.2.0"/>
        </w:rPr>
        <w:t>Table 7.4A (d): Additional blocking requirements for Wide Area BS</w:t>
      </w:r>
    </w:p>
    <w:tbl>
      <w:tblPr>
        <w:tblW w:w="10791" w:type="dxa"/>
        <w:tblInd w:w="108" w:type="dxa"/>
        <w:tblLayout w:type="fixed"/>
        <w:tblLook w:val="0000" w:firstRow="0" w:lastRow="0" w:firstColumn="0" w:lastColumn="0" w:noHBand="0" w:noVBand="0"/>
      </w:tblPr>
      <w:tblGrid>
        <w:gridCol w:w="1894"/>
        <w:gridCol w:w="2168"/>
        <w:gridCol w:w="1417"/>
        <w:gridCol w:w="1184"/>
        <w:gridCol w:w="1134"/>
        <w:gridCol w:w="1134"/>
        <w:gridCol w:w="1559"/>
        <w:gridCol w:w="301"/>
      </w:tblGrid>
      <w:tr w:rsidR="00E32008" w:rsidRPr="00BA6862" w14:paraId="659275D7" w14:textId="77777777" w:rsidTr="00C5033F">
        <w:tc>
          <w:tcPr>
            <w:tcW w:w="1894" w:type="dxa"/>
            <w:tcBorders>
              <w:top w:val="single" w:sz="4" w:space="0" w:color="000000"/>
              <w:left w:val="single" w:sz="4" w:space="0" w:color="000000"/>
              <w:bottom w:val="single" w:sz="4" w:space="0" w:color="000000"/>
            </w:tcBorders>
            <w:shd w:val="clear" w:color="auto" w:fill="auto"/>
          </w:tcPr>
          <w:p w14:paraId="1A84C8B0" w14:textId="77777777" w:rsidR="00E32008" w:rsidRPr="00BA6862" w:rsidRDefault="00E32008" w:rsidP="000C0AA7">
            <w:pPr>
              <w:pStyle w:val="TAH"/>
              <w:snapToGrid w:val="0"/>
              <w:rPr>
                <w:rFonts w:cs="v4.2.0"/>
              </w:rPr>
            </w:pPr>
            <w:r w:rsidRPr="00BA6862">
              <w:lastRenderedPageBreak/>
              <w:t>System type operating in the same geographic area</w:t>
            </w:r>
          </w:p>
        </w:tc>
        <w:tc>
          <w:tcPr>
            <w:tcW w:w="2168" w:type="dxa"/>
            <w:tcBorders>
              <w:top w:val="single" w:sz="4" w:space="0" w:color="000000"/>
              <w:left w:val="single" w:sz="4" w:space="0" w:color="000000"/>
              <w:bottom w:val="single" w:sz="4" w:space="0" w:color="000000"/>
            </w:tcBorders>
            <w:shd w:val="clear" w:color="auto" w:fill="auto"/>
          </w:tcPr>
          <w:p w14:paraId="7313C65A" w14:textId="77777777" w:rsidR="00E32008" w:rsidRPr="00BA6862" w:rsidRDefault="00E32008" w:rsidP="000C0AA7">
            <w:pPr>
              <w:pStyle w:val="TAH"/>
              <w:snapToGrid w:val="0"/>
              <w:rPr>
                <w:rFonts w:cs="v4.2.0"/>
              </w:rPr>
            </w:pPr>
            <w:r w:rsidRPr="00BA6862">
              <w:rPr>
                <w:rFonts w:cs="v4.2.0"/>
              </w:rPr>
              <w:t>Centre Frequency of Interfering Signal</w:t>
            </w:r>
          </w:p>
        </w:tc>
        <w:tc>
          <w:tcPr>
            <w:tcW w:w="1417" w:type="dxa"/>
            <w:tcBorders>
              <w:top w:val="single" w:sz="4" w:space="0" w:color="000000"/>
              <w:left w:val="single" w:sz="4" w:space="0" w:color="000000"/>
              <w:bottom w:val="single" w:sz="4" w:space="0" w:color="000000"/>
            </w:tcBorders>
            <w:shd w:val="clear" w:color="auto" w:fill="auto"/>
          </w:tcPr>
          <w:p w14:paraId="58AD5BCC" w14:textId="77777777" w:rsidR="00E32008" w:rsidRPr="00BA6862" w:rsidRDefault="00E32008" w:rsidP="000C0AA7">
            <w:pPr>
              <w:pStyle w:val="TAH"/>
              <w:snapToGrid w:val="0"/>
              <w:rPr>
                <w:rFonts w:cs="v4.2.0"/>
              </w:rPr>
            </w:pPr>
            <w:r w:rsidRPr="00BA6862">
              <w:rPr>
                <w:rFonts w:cs="v4.2.0"/>
              </w:rPr>
              <w:t>Interfering Signal Mean Power</w:t>
            </w:r>
          </w:p>
        </w:tc>
        <w:tc>
          <w:tcPr>
            <w:tcW w:w="1184" w:type="dxa"/>
            <w:tcBorders>
              <w:top w:val="single" w:sz="4" w:space="0" w:color="000000"/>
              <w:left w:val="single" w:sz="4" w:space="0" w:color="000000"/>
              <w:bottom w:val="single" w:sz="4" w:space="0" w:color="000000"/>
            </w:tcBorders>
            <w:shd w:val="clear" w:color="auto" w:fill="auto"/>
          </w:tcPr>
          <w:p w14:paraId="0DA79554" w14:textId="77777777" w:rsidR="00E32008" w:rsidRPr="00BA6862" w:rsidRDefault="00E32008" w:rsidP="000C0AA7">
            <w:pPr>
              <w:pStyle w:val="TAH"/>
              <w:snapToGrid w:val="0"/>
              <w:rPr>
                <w:rFonts w:cs="v4.2.0"/>
              </w:rPr>
            </w:pPr>
            <w:r w:rsidRPr="00BA6862">
              <w:rPr>
                <w:rFonts w:cs="v4.2.0"/>
              </w:rPr>
              <w:t>Wanted Signal Mean Power</w:t>
            </w:r>
          </w:p>
        </w:tc>
        <w:tc>
          <w:tcPr>
            <w:tcW w:w="1134" w:type="dxa"/>
            <w:tcBorders>
              <w:top w:val="single" w:sz="4" w:space="0" w:color="000000"/>
              <w:left w:val="single" w:sz="4" w:space="0" w:color="000000"/>
              <w:bottom w:val="single" w:sz="4" w:space="0" w:color="000000"/>
            </w:tcBorders>
            <w:shd w:val="clear" w:color="auto" w:fill="auto"/>
          </w:tcPr>
          <w:p w14:paraId="7118606C" w14:textId="77777777" w:rsidR="00E32008" w:rsidRPr="00BA6862" w:rsidRDefault="00E32008" w:rsidP="000C0AA7">
            <w:pPr>
              <w:pStyle w:val="TAH"/>
              <w:snapToGrid w:val="0"/>
              <w:rPr>
                <w:rFonts w:cs="v4.2.0"/>
              </w:rPr>
            </w:pPr>
            <w:r w:rsidRPr="00BA6862">
              <w:rPr>
                <w:rFonts w:cs="v4.2.0"/>
              </w:rPr>
              <w:t>Minimum Offset of Interfering Signal</w:t>
            </w:r>
          </w:p>
        </w:tc>
        <w:tc>
          <w:tcPr>
            <w:tcW w:w="1134" w:type="dxa"/>
            <w:tcBorders>
              <w:top w:val="single" w:sz="4" w:space="0" w:color="000000"/>
              <w:left w:val="single" w:sz="4" w:space="0" w:color="000000"/>
              <w:bottom w:val="single" w:sz="4" w:space="0" w:color="000000"/>
            </w:tcBorders>
            <w:shd w:val="clear" w:color="auto" w:fill="auto"/>
          </w:tcPr>
          <w:p w14:paraId="4F38162E" w14:textId="77777777" w:rsidR="00E32008" w:rsidRPr="00BA6862" w:rsidRDefault="00E32008" w:rsidP="000C0AA7">
            <w:pPr>
              <w:pStyle w:val="TAH"/>
              <w:snapToGrid w:val="0"/>
              <w:rPr>
                <w:rFonts w:cs="v4.2.0"/>
              </w:rPr>
            </w:pPr>
            <w:r w:rsidRPr="00BA6862">
              <w:rPr>
                <w:rFonts w:cs="v4.2.0"/>
              </w:rPr>
              <w:t>Type of Interfering Signal</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35B7C1CC" w14:textId="77777777" w:rsidR="00E32008" w:rsidRPr="00BA6862" w:rsidRDefault="00E32008" w:rsidP="000C0AA7">
            <w:pPr>
              <w:pStyle w:val="TAH"/>
              <w:snapToGrid w:val="0"/>
              <w:rPr>
                <w:rFonts w:cs="v4.2.0"/>
              </w:rPr>
            </w:pPr>
            <w:r w:rsidRPr="00BA6862">
              <w:rPr>
                <w:rFonts w:cs="v4.2.0"/>
              </w:rPr>
              <w:t>Note</w:t>
            </w:r>
          </w:p>
        </w:tc>
      </w:tr>
      <w:tr w:rsidR="00E32008" w:rsidRPr="00BA6862" w14:paraId="37B206CE" w14:textId="77777777" w:rsidTr="00C5033F">
        <w:tc>
          <w:tcPr>
            <w:tcW w:w="1894" w:type="dxa"/>
            <w:tcBorders>
              <w:top w:val="single" w:sz="4" w:space="0" w:color="000000"/>
              <w:left w:val="single" w:sz="4" w:space="0" w:color="000000"/>
              <w:bottom w:val="single" w:sz="4" w:space="0" w:color="000000"/>
            </w:tcBorders>
            <w:shd w:val="clear" w:color="auto" w:fill="auto"/>
          </w:tcPr>
          <w:p w14:paraId="3EBFA4ED" w14:textId="77777777" w:rsidR="00E32008" w:rsidRPr="00BA6862" w:rsidRDefault="00702AC8" w:rsidP="003C03A9">
            <w:pPr>
              <w:pStyle w:val="TAC"/>
            </w:pPr>
            <w:r w:rsidRPr="00BA6862">
              <w:t xml:space="preserve">Macro </w:t>
            </w:r>
            <w:r w:rsidR="00E32008" w:rsidRPr="00BA6862">
              <w:t>GSM900</w:t>
            </w:r>
          </w:p>
        </w:tc>
        <w:tc>
          <w:tcPr>
            <w:tcW w:w="2168" w:type="dxa"/>
            <w:tcBorders>
              <w:top w:val="single" w:sz="4" w:space="0" w:color="000000"/>
              <w:left w:val="single" w:sz="4" w:space="0" w:color="000000"/>
              <w:bottom w:val="single" w:sz="4" w:space="0" w:color="000000"/>
            </w:tcBorders>
            <w:shd w:val="clear" w:color="auto" w:fill="auto"/>
          </w:tcPr>
          <w:p w14:paraId="5927008C" w14:textId="77777777" w:rsidR="00E32008" w:rsidRPr="00BA6862" w:rsidRDefault="00E32008" w:rsidP="003C03A9">
            <w:pPr>
              <w:pStyle w:val="TAC"/>
            </w:pPr>
            <w:r w:rsidRPr="00BA6862">
              <w:t>921 - 960 MHz</w:t>
            </w:r>
          </w:p>
        </w:tc>
        <w:tc>
          <w:tcPr>
            <w:tcW w:w="1417" w:type="dxa"/>
            <w:tcBorders>
              <w:top w:val="single" w:sz="4" w:space="0" w:color="000000"/>
              <w:left w:val="single" w:sz="4" w:space="0" w:color="000000"/>
              <w:bottom w:val="single" w:sz="4" w:space="0" w:color="000000"/>
            </w:tcBorders>
            <w:shd w:val="clear" w:color="auto" w:fill="auto"/>
          </w:tcPr>
          <w:p w14:paraId="484CDCA4" w14:textId="77777777" w:rsidR="00E32008" w:rsidRPr="00BA6862" w:rsidRDefault="00E32008" w:rsidP="003C03A9">
            <w:pPr>
              <w:pStyle w:val="TAC"/>
            </w:pPr>
            <w:r w:rsidRPr="00BA6862">
              <w:t>+16 dBm</w:t>
            </w:r>
          </w:p>
        </w:tc>
        <w:tc>
          <w:tcPr>
            <w:tcW w:w="1184" w:type="dxa"/>
            <w:tcBorders>
              <w:top w:val="single" w:sz="4" w:space="0" w:color="000000"/>
              <w:left w:val="single" w:sz="4" w:space="0" w:color="000000"/>
              <w:bottom w:val="single" w:sz="4" w:space="0" w:color="000000"/>
            </w:tcBorders>
            <w:shd w:val="clear" w:color="auto" w:fill="auto"/>
          </w:tcPr>
          <w:p w14:paraId="47B95AFE" w14:textId="77777777" w:rsidR="00E32008" w:rsidRPr="00BA6862" w:rsidRDefault="00E3200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2CE48CD4" w14:textId="77777777" w:rsidR="00E32008" w:rsidRPr="00BA6862" w:rsidRDefault="00E3200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56FB7097" w14:textId="77777777" w:rsidR="00E32008" w:rsidRPr="00BA6862" w:rsidRDefault="00E3200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071B26F4" w14:textId="77777777" w:rsidR="00E32008" w:rsidRPr="00BA6862" w:rsidRDefault="00E32008" w:rsidP="003C03A9">
            <w:pPr>
              <w:pStyle w:val="TAC"/>
            </w:pPr>
          </w:p>
        </w:tc>
      </w:tr>
      <w:tr w:rsidR="00E32008" w:rsidRPr="00BA6862" w14:paraId="323D3796" w14:textId="77777777" w:rsidTr="00C5033F">
        <w:tc>
          <w:tcPr>
            <w:tcW w:w="1894" w:type="dxa"/>
            <w:tcBorders>
              <w:top w:val="single" w:sz="4" w:space="0" w:color="000000"/>
              <w:left w:val="single" w:sz="4" w:space="0" w:color="000000"/>
              <w:bottom w:val="single" w:sz="4" w:space="0" w:color="000000"/>
            </w:tcBorders>
            <w:shd w:val="clear" w:color="auto" w:fill="auto"/>
          </w:tcPr>
          <w:p w14:paraId="43BBCE19" w14:textId="77777777" w:rsidR="00E32008" w:rsidRPr="00BA6862" w:rsidRDefault="00702AC8" w:rsidP="003C03A9">
            <w:pPr>
              <w:pStyle w:val="TAC"/>
            </w:pPr>
            <w:r w:rsidRPr="00BA6862">
              <w:t xml:space="preserve">Macro </w:t>
            </w:r>
            <w:r w:rsidR="00E32008" w:rsidRPr="00BA6862">
              <w:t>DCS1800</w:t>
            </w:r>
          </w:p>
        </w:tc>
        <w:tc>
          <w:tcPr>
            <w:tcW w:w="2168" w:type="dxa"/>
            <w:tcBorders>
              <w:top w:val="single" w:sz="4" w:space="0" w:color="000000"/>
              <w:left w:val="single" w:sz="4" w:space="0" w:color="000000"/>
              <w:bottom w:val="single" w:sz="4" w:space="0" w:color="000000"/>
            </w:tcBorders>
            <w:shd w:val="clear" w:color="auto" w:fill="auto"/>
          </w:tcPr>
          <w:p w14:paraId="16DE76F1" w14:textId="77777777" w:rsidR="00E32008" w:rsidRPr="00BA6862" w:rsidRDefault="00E32008" w:rsidP="003C03A9">
            <w:pPr>
              <w:pStyle w:val="TAC"/>
            </w:pPr>
            <w:r w:rsidRPr="00BA6862">
              <w:t>1805 -- 1880 MHz</w:t>
            </w:r>
          </w:p>
        </w:tc>
        <w:tc>
          <w:tcPr>
            <w:tcW w:w="1417" w:type="dxa"/>
            <w:tcBorders>
              <w:top w:val="single" w:sz="4" w:space="0" w:color="000000"/>
              <w:left w:val="single" w:sz="4" w:space="0" w:color="000000"/>
              <w:bottom w:val="single" w:sz="4" w:space="0" w:color="000000"/>
            </w:tcBorders>
            <w:shd w:val="clear" w:color="auto" w:fill="auto"/>
          </w:tcPr>
          <w:p w14:paraId="6F85B791" w14:textId="77777777" w:rsidR="00E32008" w:rsidRPr="00BA6862" w:rsidRDefault="00E32008" w:rsidP="003C03A9">
            <w:pPr>
              <w:pStyle w:val="TAC"/>
            </w:pPr>
            <w:r w:rsidRPr="00BA6862">
              <w:t>+16 dBm</w:t>
            </w:r>
          </w:p>
        </w:tc>
        <w:tc>
          <w:tcPr>
            <w:tcW w:w="1184" w:type="dxa"/>
            <w:tcBorders>
              <w:top w:val="single" w:sz="4" w:space="0" w:color="000000"/>
              <w:left w:val="single" w:sz="4" w:space="0" w:color="000000"/>
              <w:bottom w:val="single" w:sz="4" w:space="0" w:color="000000"/>
            </w:tcBorders>
            <w:shd w:val="clear" w:color="auto" w:fill="auto"/>
          </w:tcPr>
          <w:p w14:paraId="77E02278" w14:textId="77777777" w:rsidR="00E32008" w:rsidRPr="00BA6862" w:rsidRDefault="00E32008" w:rsidP="003C03A9">
            <w:pPr>
              <w:pStyle w:val="TAC"/>
              <w:rPr>
                <w:rFonts w:ascii="Symbol" w:hAnsi="Symbol" w:hint="eastAsia"/>
              </w:rPr>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6C974BE7" w14:textId="77777777" w:rsidR="00E32008" w:rsidRPr="00BA6862" w:rsidRDefault="00E32008" w:rsidP="003C03A9">
            <w:pPr>
              <w:pStyle w:val="TAC"/>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0347D5EE" w14:textId="77777777" w:rsidR="00E32008" w:rsidRPr="00BA6862" w:rsidRDefault="00E3200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75E6CC6C" w14:textId="77777777" w:rsidR="00E32008" w:rsidRPr="00BA6862" w:rsidRDefault="00E32008" w:rsidP="003C03A9">
            <w:pPr>
              <w:pStyle w:val="TAC"/>
            </w:pPr>
            <w:r w:rsidRPr="00BA6862">
              <w:t xml:space="preserve">For UTRA TDD BS operating in Band 5.2(f), it applies for 1805 </w:t>
            </w:r>
            <w:r w:rsidR="002C6851" w:rsidRPr="00BA6862">
              <w:t>-</w:t>
            </w:r>
            <w:r w:rsidRPr="00BA6862">
              <w:t xml:space="preserve"> 1850</w:t>
            </w:r>
            <w:r w:rsidR="002C6851" w:rsidRPr="00BA6862">
              <w:t xml:space="preserve"> MHz</w:t>
            </w:r>
          </w:p>
        </w:tc>
      </w:tr>
      <w:tr w:rsidR="002C6851" w:rsidRPr="00BA6862" w14:paraId="1EDFE1C1" w14:textId="77777777" w:rsidTr="00C5033F">
        <w:tc>
          <w:tcPr>
            <w:tcW w:w="1894" w:type="dxa"/>
            <w:tcBorders>
              <w:top w:val="single" w:sz="4" w:space="0" w:color="000000"/>
              <w:left w:val="single" w:sz="4" w:space="0" w:color="000000"/>
              <w:bottom w:val="single" w:sz="4" w:space="0" w:color="000000"/>
            </w:tcBorders>
            <w:shd w:val="clear" w:color="auto" w:fill="auto"/>
          </w:tcPr>
          <w:p w14:paraId="718A32B5" w14:textId="77777777" w:rsidR="002C6851" w:rsidRPr="00BA6862" w:rsidRDefault="002C6851" w:rsidP="003C03A9">
            <w:pPr>
              <w:pStyle w:val="TAC"/>
            </w:pPr>
            <w:r w:rsidRPr="00BA6862">
              <w:t>GSM850 or CDMA850</w:t>
            </w:r>
          </w:p>
        </w:tc>
        <w:tc>
          <w:tcPr>
            <w:tcW w:w="2168" w:type="dxa"/>
            <w:tcBorders>
              <w:top w:val="single" w:sz="4" w:space="0" w:color="000000"/>
              <w:left w:val="single" w:sz="4" w:space="0" w:color="000000"/>
              <w:bottom w:val="single" w:sz="4" w:space="0" w:color="000000"/>
            </w:tcBorders>
            <w:shd w:val="clear" w:color="auto" w:fill="auto"/>
          </w:tcPr>
          <w:p w14:paraId="5DC832F4" w14:textId="77777777" w:rsidR="002C6851" w:rsidRPr="00BA6862" w:rsidRDefault="002C6851" w:rsidP="003C03A9">
            <w:pPr>
              <w:pStyle w:val="TAC"/>
            </w:pPr>
            <w:r w:rsidRPr="00BA6862">
              <w:rPr>
                <w:rFonts w:cs="v5.0.0"/>
              </w:rPr>
              <w:t>869 - 894 MHz</w:t>
            </w:r>
          </w:p>
        </w:tc>
        <w:tc>
          <w:tcPr>
            <w:tcW w:w="1417" w:type="dxa"/>
            <w:tcBorders>
              <w:top w:val="single" w:sz="4" w:space="0" w:color="000000"/>
              <w:left w:val="single" w:sz="4" w:space="0" w:color="000000"/>
              <w:bottom w:val="single" w:sz="4" w:space="0" w:color="000000"/>
            </w:tcBorders>
            <w:shd w:val="clear" w:color="auto" w:fill="auto"/>
          </w:tcPr>
          <w:p w14:paraId="64579560" w14:textId="77777777" w:rsidR="002C6851" w:rsidRPr="00BA6862" w:rsidRDefault="002C6851" w:rsidP="003C03A9">
            <w:pPr>
              <w:pStyle w:val="TAC"/>
            </w:pPr>
            <w:r w:rsidRPr="00BA6862">
              <w:t>+16 dBm</w:t>
            </w:r>
          </w:p>
        </w:tc>
        <w:tc>
          <w:tcPr>
            <w:tcW w:w="1184" w:type="dxa"/>
            <w:tcBorders>
              <w:top w:val="single" w:sz="4" w:space="0" w:color="000000"/>
              <w:left w:val="single" w:sz="4" w:space="0" w:color="000000"/>
              <w:bottom w:val="single" w:sz="4" w:space="0" w:color="000000"/>
            </w:tcBorders>
            <w:shd w:val="clear" w:color="auto" w:fill="auto"/>
          </w:tcPr>
          <w:p w14:paraId="0F0A82CF" w14:textId="77777777" w:rsidR="002C6851" w:rsidRPr="00BA6862" w:rsidRDefault="002C6851"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2148E723" w14:textId="77777777" w:rsidR="002C6851" w:rsidRPr="00BA6862" w:rsidRDefault="002C6851"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04D7FC71" w14:textId="77777777" w:rsidR="002C6851" w:rsidRPr="00BA6862" w:rsidRDefault="002C6851"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6CFC1C8B" w14:textId="77777777" w:rsidR="002C6851" w:rsidRPr="00BA6862" w:rsidRDefault="002C6851" w:rsidP="003C03A9">
            <w:pPr>
              <w:pStyle w:val="TAC"/>
            </w:pPr>
          </w:p>
        </w:tc>
      </w:tr>
      <w:tr w:rsidR="002C6851" w:rsidRPr="00BA6862" w14:paraId="406BDBC3" w14:textId="77777777" w:rsidTr="00C5033F">
        <w:tc>
          <w:tcPr>
            <w:tcW w:w="1894" w:type="dxa"/>
            <w:tcBorders>
              <w:top w:val="single" w:sz="4" w:space="0" w:color="000000"/>
              <w:left w:val="single" w:sz="4" w:space="0" w:color="000000"/>
              <w:bottom w:val="single" w:sz="4" w:space="0" w:color="000000"/>
            </w:tcBorders>
            <w:shd w:val="clear" w:color="auto" w:fill="auto"/>
          </w:tcPr>
          <w:p w14:paraId="0DE47A44" w14:textId="77777777" w:rsidR="002C6851" w:rsidRPr="00BA6862" w:rsidRDefault="002C6851" w:rsidP="003C03A9">
            <w:pPr>
              <w:pStyle w:val="TAC"/>
              <w:rPr>
                <w:lang w:val="sv-SE"/>
              </w:rPr>
            </w:pPr>
            <w:r w:rsidRPr="00BA6862">
              <w:rPr>
                <w:lang w:val="sv-SE"/>
              </w:rPr>
              <w:t xml:space="preserve">WA BS UTRA FDD Band I or </w:t>
            </w:r>
          </w:p>
          <w:p w14:paraId="11332B51" w14:textId="77777777" w:rsidR="002C6851" w:rsidRPr="00BA6862" w:rsidRDefault="002C6851" w:rsidP="003C03A9">
            <w:pPr>
              <w:pStyle w:val="TAC"/>
            </w:pPr>
            <w:r w:rsidRPr="00BA6862">
              <w:t>E-UTRA Band 1</w:t>
            </w:r>
          </w:p>
        </w:tc>
        <w:tc>
          <w:tcPr>
            <w:tcW w:w="2168" w:type="dxa"/>
            <w:tcBorders>
              <w:top w:val="single" w:sz="4" w:space="0" w:color="000000"/>
              <w:left w:val="single" w:sz="4" w:space="0" w:color="000000"/>
              <w:bottom w:val="single" w:sz="4" w:space="0" w:color="000000"/>
            </w:tcBorders>
            <w:shd w:val="clear" w:color="auto" w:fill="auto"/>
          </w:tcPr>
          <w:p w14:paraId="73118722" w14:textId="77777777" w:rsidR="002C6851" w:rsidRPr="00BA6862" w:rsidRDefault="002C6851" w:rsidP="003C03A9">
            <w:pPr>
              <w:pStyle w:val="TAC"/>
            </w:pPr>
            <w:r w:rsidRPr="00BA6862">
              <w:t>2110 - 2170 MHz</w:t>
            </w:r>
          </w:p>
        </w:tc>
        <w:tc>
          <w:tcPr>
            <w:tcW w:w="1417" w:type="dxa"/>
            <w:tcBorders>
              <w:top w:val="single" w:sz="4" w:space="0" w:color="000000"/>
              <w:left w:val="single" w:sz="4" w:space="0" w:color="000000"/>
              <w:bottom w:val="single" w:sz="4" w:space="0" w:color="000000"/>
            </w:tcBorders>
            <w:shd w:val="clear" w:color="auto" w:fill="auto"/>
          </w:tcPr>
          <w:p w14:paraId="027A12D9" w14:textId="77777777" w:rsidR="002C6851" w:rsidRPr="00BA6862" w:rsidRDefault="002C6851" w:rsidP="003C03A9">
            <w:pPr>
              <w:pStyle w:val="TAC"/>
            </w:pPr>
            <w:r w:rsidRPr="00BA6862">
              <w:t>+16 dBm</w:t>
            </w:r>
          </w:p>
        </w:tc>
        <w:tc>
          <w:tcPr>
            <w:tcW w:w="1184" w:type="dxa"/>
            <w:tcBorders>
              <w:top w:val="single" w:sz="4" w:space="0" w:color="000000"/>
              <w:left w:val="single" w:sz="4" w:space="0" w:color="000000"/>
              <w:bottom w:val="single" w:sz="4" w:space="0" w:color="000000"/>
            </w:tcBorders>
            <w:shd w:val="clear" w:color="auto" w:fill="auto"/>
          </w:tcPr>
          <w:p w14:paraId="2031CD1A" w14:textId="77777777" w:rsidR="002C6851" w:rsidRPr="00BA6862" w:rsidRDefault="002C6851"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31960FC0" w14:textId="77777777" w:rsidR="002C6851" w:rsidRPr="00BA6862" w:rsidRDefault="002C6851"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64E71728" w14:textId="77777777" w:rsidR="002C6851" w:rsidRPr="00BA6862" w:rsidRDefault="002C6851"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107054A4" w14:textId="77777777" w:rsidR="002C6851" w:rsidRPr="00BA6862" w:rsidRDefault="002C6851" w:rsidP="003C03A9">
            <w:pPr>
              <w:pStyle w:val="TAC"/>
            </w:pPr>
          </w:p>
        </w:tc>
      </w:tr>
      <w:tr w:rsidR="002C6851" w:rsidRPr="00BA6862" w14:paraId="01E1E888" w14:textId="77777777" w:rsidTr="00C5033F">
        <w:tc>
          <w:tcPr>
            <w:tcW w:w="1894" w:type="dxa"/>
            <w:tcBorders>
              <w:top w:val="single" w:sz="4" w:space="0" w:color="000000"/>
              <w:left w:val="single" w:sz="4" w:space="0" w:color="000000"/>
              <w:bottom w:val="single" w:sz="4" w:space="0" w:color="000000"/>
            </w:tcBorders>
            <w:shd w:val="clear" w:color="auto" w:fill="auto"/>
          </w:tcPr>
          <w:p w14:paraId="04DAACEC" w14:textId="77777777" w:rsidR="002C6851" w:rsidRPr="00BA6862" w:rsidRDefault="002C6851" w:rsidP="003C03A9">
            <w:pPr>
              <w:pStyle w:val="TAC"/>
              <w:rPr>
                <w:lang w:val="sv-SE"/>
              </w:rPr>
            </w:pPr>
            <w:r w:rsidRPr="00BA6862">
              <w:rPr>
                <w:lang w:val="sv-SE"/>
              </w:rPr>
              <w:t xml:space="preserve">WA BS UTRA FDD Band III or </w:t>
            </w:r>
          </w:p>
          <w:p w14:paraId="54288E7C" w14:textId="77777777" w:rsidR="002C6851" w:rsidRPr="00BA6862" w:rsidRDefault="002C6851" w:rsidP="003C03A9">
            <w:pPr>
              <w:pStyle w:val="TAC"/>
              <w:rPr>
                <w:lang w:val="sv-SE"/>
              </w:rPr>
            </w:pPr>
            <w:r w:rsidRPr="00BA6862">
              <w:rPr>
                <w:lang w:val="sv-SE"/>
              </w:rPr>
              <w:t>E-UTRA Band 3</w:t>
            </w:r>
          </w:p>
        </w:tc>
        <w:tc>
          <w:tcPr>
            <w:tcW w:w="2168" w:type="dxa"/>
            <w:tcBorders>
              <w:top w:val="single" w:sz="4" w:space="0" w:color="000000"/>
              <w:left w:val="single" w:sz="4" w:space="0" w:color="000000"/>
              <w:bottom w:val="single" w:sz="4" w:space="0" w:color="000000"/>
            </w:tcBorders>
            <w:shd w:val="clear" w:color="auto" w:fill="auto"/>
          </w:tcPr>
          <w:p w14:paraId="32EF0017" w14:textId="77777777" w:rsidR="002C6851" w:rsidRPr="00BA6862" w:rsidRDefault="002C6851" w:rsidP="003C03A9">
            <w:pPr>
              <w:pStyle w:val="TAC"/>
            </w:pPr>
            <w:r w:rsidRPr="00BA6862">
              <w:t>1805 - 1880 MHz</w:t>
            </w:r>
          </w:p>
        </w:tc>
        <w:tc>
          <w:tcPr>
            <w:tcW w:w="1417" w:type="dxa"/>
            <w:tcBorders>
              <w:top w:val="single" w:sz="4" w:space="0" w:color="000000"/>
              <w:left w:val="single" w:sz="4" w:space="0" w:color="000000"/>
              <w:bottom w:val="single" w:sz="4" w:space="0" w:color="000000"/>
            </w:tcBorders>
            <w:shd w:val="clear" w:color="auto" w:fill="auto"/>
          </w:tcPr>
          <w:p w14:paraId="15E3526B" w14:textId="77777777" w:rsidR="002C6851" w:rsidRPr="00BA6862" w:rsidRDefault="002C6851" w:rsidP="003C03A9">
            <w:pPr>
              <w:pStyle w:val="TAC"/>
            </w:pPr>
            <w:r w:rsidRPr="00BA6862">
              <w:t>+16 dBm</w:t>
            </w:r>
          </w:p>
        </w:tc>
        <w:tc>
          <w:tcPr>
            <w:tcW w:w="1184" w:type="dxa"/>
            <w:tcBorders>
              <w:top w:val="single" w:sz="4" w:space="0" w:color="000000"/>
              <w:left w:val="single" w:sz="4" w:space="0" w:color="000000"/>
              <w:bottom w:val="single" w:sz="4" w:space="0" w:color="000000"/>
            </w:tcBorders>
            <w:shd w:val="clear" w:color="auto" w:fill="auto"/>
          </w:tcPr>
          <w:p w14:paraId="4CDD811A" w14:textId="77777777" w:rsidR="002C6851" w:rsidRPr="00BA6862" w:rsidRDefault="002C6851"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68AE9F0E" w14:textId="77777777" w:rsidR="002C6851" w:rsidRPr="00BA6862" w:rsidRDefault="002C6851"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0E18C969" w14:textId="77777777" w:rsidR="002C6851" w:rsidRPr="00BA6862" w:rsidRDefault="002C6851"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67F37525" w14:textId="77777777" w:rsidR="002C6851" w:rsidRPr="00BA6862" w:rsidRDefault="002C6851" w:rsidP="003C03A9">
            <w:pPr>
              <w:pStyle w:val="TAC"/>
            </w:pPr>
            <w:r w:rsidRPr="00BA6862">
              <w:t xml:space="preserve">For UTRA TDD BS operating in Band 5.2(f), </w:t>
            </w:r>
            <w:r w:rsidRPr="00BA6862">
              <w:rPr>
                <w:rFonts w:hint="eastAsia"/>
                <w:lang w:eastAsia="zh-CN"/>
              </w:rPr>
              <w:t>the requirement is FFS</w:t>
            </w:r>
          </w:p>
        </w:tc>
      </w:tr>
      <w:tr w:rsidR="002C6851" w:rsidRPr="00BA6862" w14:paraId="2AE2EB84" w14:textId="77777777" w:rsidTr="00C5033F">
        <w:tc>
          <w:tcPr>
            <w:tcW w:w="1894" w:type="dxa"/>
            <w:tcBorders>
              <w:top w:val="single" w:sz="4" w:space="0" w:color="000000"/>
              <w:left w:val="single" w:sz="4" w:space="0" w:color="000000"/>
              <w:bottom w:val="single" w:sz="4" w:space="0" w:color="000000"/>
            </w:tcBorders>
            <w:shd w:val="clear" w:color="auto" w:fill="auto"/>
          </w:tcPr>
          <w:p w14:paraId="52A265F3" w14:textId="77777777" w:rsidR="002C6851" w:rsidRPr="00BA6862" w:rsidRDefault="002C6851" w:rsidP="003C03A9">
            <w:pPr>
              <w:pStyle w:val="TAC"/>
              <w:rPr>
                <w:lang w:val="sv-SE"/>
              </w:rPr>
            </w:pPr>
            <w:r w:rsidRPr="00BA6862">
              <w:rPr>
                <w:lang w:val="sv-SE"/>
              </w:rPr>
              <w:t xml:space="preserve">WA BS UTRA FDD Band V or </w:t>
            </w:r>
          </w:p>
          <w:p w14:paraId="3B2DEC21" w14:textId="77777777" w:rsidR="002C6851" w:rsidRPr="00BA6862" w:rsidRDefault="002C6851" w:rsidP="003C03A9">
            <w:pPr>
              <w:pStyle w:val="TAC"/>
              <w:rPr>
                <w:lang w:val="sv-SE"/>
              </w:rPr>
            </w:pPr>
            <w:r w:rsidRPr="00BA6862">
              <w:rPr>
                <w:lang w:val="sv-SE"/>
              </w:rPr>
              <w:t>E-UTRA Band 5</w:t>
            </w:r>
          </w:p>
        </w:tc>
        <w:tc>
          <w:tcPr>
            <w:tcW w:w="2168" w:type="dxa"/>
            <w:tcBorders>
              <w:top w:val="single" w:sz="4" w:space="0" w:color="000000"/>
              <w:left w:val="single" w:sz="4" w:space="0" w:color="000000"/>
              <w:bottom w:val="single" w:sz="4" w:space="0" w:color="000000"/>
            </w:tcBorders>
            <w:shd w:val="clear" w:color="auto" w:fill="auto"/>
          </w:tcPr>
          <w:p w14:paraId="6BC87817" w14:textId="77777777" w:rsidR="002C6851" w:rsidRPr="00BA6862" w:rsidRDefault="002C6851" w:rsidP="003C03A9">
            <w:pPr>
              <w:pStyle w:val="TAC"/>
            </w:pPr>
            <w:r w:rsidRPr="00BA6862">
              <w:t>869 - 894 MHz</w:t>
            </w:r>
          </w:p>
        </w:tc>
        <w:tc>
          <w:tcPr>
            <w:tcW w:w="1417" w:type="dxa"/>
            <w:tcBorders>
              <w:top w:val="single" w:sz="4" w:space="0" w:color="000000"/>
              <w:left w:val="single" w:sz="4" w:space="0" w:color="000000"/>
              <w:bottom w:val="single" w:sz="4" w:space="0" w:color="000000"/>
            </w:tcBorders>
            <w:shd w:val="clear" w:color="auto" w:fill="auto"/>
          </w:tcPr>
          <w:p w14:paraId="04B3FCDA" w14:textId="77777777" w:rsidR="002C6851" w:rsidRPr="00BA6862" w:rsidRDefault="002C6851" w:rsidP="003C03A9">
            <w:pPr>
              <w:pStyle w:val="TAC"/>
            </w:pPr>
            <w:r w:rsidRPr="00BA6862">
              <w:t>+16 dBm</w:t>
            </w:r>
          </w:p>
        </w:tc>
        <w:tc>
          <w:tcPr>
            <w:tcW w:w="1184" w:type="dxa"/>
            <w:tcBorders>
              <w:top w:val="single" w:sz="4" w:space="0" w:color="000000"/>
              <w:left w:val="single" w:sz="4" w:space="0" w:color="000000"/>
              <w:bottom w:val="single" w:sz="4" w:space="0" w:color="000000"/>
            </w:tcBorders>
            <w:shd w:val="clear" w:color="auto" w:fill="auto"/>
          </w:tcPr>
          <w:p w14:paraId="07F7D94B" w14:textId="77777777" w:rsidR="002C6851" w:rsidRPr="00BA6862" w:rsidRDefault="002C6851"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4A57B829" w14:textId="77777777" w:rsidR="002C6851" w:rsidRPr="00BA6862" w:rsidRDefault="002C6851"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2240D34A" w14:textId="77777777" w:rsidR="002C6851" w:rsidRPr="00BA6862" w:rsidRDefault="002C6851"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2BF681EB" w14:textId="77777777" w:rsidR="002C6851" w:rsidRPr="00BA6862" w:rsidRDefault="002C6851" w:rsidP="003C03A9">
            <w:pPr>
              <w:pStyle w:val="TAC"/>
            </w:pPr>
          </w:p>
        </w:tc>
      </w:tr>
      <w:tr w:rsidR="00E32008" w:rsidRPr="00BA6862" w14:paraId="42DE9455" w14:textId="77777777" w:rsidTr="00C5033F">
        <w:tc>
          <w:tcPr>
            <w:tcW w:w="1894" w:type="dxa"/>
            <w:tcBorders>
              <w:top w:val="single" w:sz="4" w:space="0" w:color="000000"/>
              <w:left w:val="single" w:sz="4" w:space="0" w:color="000000"/>
              <w:bottom w:val="single" w:sz="4" w:space="0" w:color="000000"/>
            </w:tcBorders>
            <w:shd w:val="clear" w:color="auto" w:fill="auto"/>
          </w:tcPr>
          <w:p w14:paraId="5E71E3F1" w14:textId="77777777" w:rsidR="00E32008" w:rsidRPr="00BA6862" w:rsidRDefault="00E32008" w:rsidP="003C03A9">
            <w:pPr>
              <w:pStyle w:val="TAC"/>
              <w:rPr>
                <w:lang w:val="sv-SE"/>
              </w:rPr>
            </w:pPr>
            <w:r w:rsidRPr="00BA6862">
              <w:rPr>
                <w:lang w:val="sv-SE"/>
              </w:rPr>
              <w:t xml:space="preserve">WA BS UTRA FDD Band VII or </w:t>
            </w:r>
          </w:p>
          <w:p w14:paraId="52428F35" w14:textId="77777777" w:rsidR="00E32008" w:rsidRPr="00BA6862" w:rsidRDefault="00E32008" w:rsidP="003C03A9">
            <w:pPr>
              <w:pStyle w:val="TAC"/>
              <w:rPr>
                <w:lang w:val="sv-SE"/>
              </w:rPr>
            </w:pPr>
            <w:r w:rsidRPr="00BA6862">
              <w:rPr>
                <w:lang w:val="sv-SE"/>
              </w:rPr>
              <w:t>E-UTRA Band 7</w:t>
            </w:r>
          </w:p>
        </w:tc>
        <w:tc>
          <w:tcPr>
            <w:tcW w:w="2168" w:type="dxa"/>
            <w:tcBorders>
              <w:top w:val="single" w:sz="4" w:space="0" w:color="000000"/>
              <w:left w:val="single" w:sz="4" w:space="0" w:color="000000"/>
              <w:bottom w:val="single" w:sz="4" w:space="0" w:color="000000"/>
            </w:tcBorders>
            <w:shd w:val="clear" w:color="auto" w:fill="auto"/>
          </w:tcPr>
          <w:p w14:paraId="5E7CCB5B" w14:textId="77777777" w:rsidR="00E32008" w:rsidRPr="00BA6862" w:rsidRDefault="00E32008" w:rsidP="003C03A9">
            <w:pPr>
              <w:pStyle w:val="TAC"/>
            </w:pPr>
            <w:r w:rsidRPr="00BA6862">
              <w:t>2620 - 2690 MHz</w:t>
            </w:r>
          </w:p>
        </w:tc>
        <w:tc>
          <w:tcPr>
            <w:tcW w:w="1417" w:type="dxa"/>
            <w:tcBorders>
              <w:top w:val="single" w:sz="4" w:space="0" w:color="000000"/>
              <w:left w:val="single" w:sz="4" w:space="0" w:color="000000"/>
              <w:bottom w:val="single" w:sz="4" w:space="0" w:color="000000"/>
            </w:tcBorders>
            <w:shd w:val="clear" w:color="auto" w:fill="auto"/>
          </w:tcPr>
          <w:p w14:paraId="7492397F" w14:textId="77777777" w:rsidR="00E32008" w:rsidRPr="00BA6862" w:rsidRDefault="00E32008" w:rsidP="003C03A9">
            <w:pPr>
              <w:pStyle w:val="TAC"/>
            </w:pPr>
            <w:r w:rsidRPr="00BA6862">
              <w:t>+</w:t>
            </w:r>
            <w:r w:rsidR="002C6851" w:rsidRPr="00BA6862">
              <w:t xml:space="preserve">16 </w:t>
            </w:r>
            <w:r w:rsidRPr="00BA6862">
              <w:t>dBm</w:t>
            </w:r>
          </w:p>
        </w:tc>
        <w:tc>
          <w:tcPr>
            <w:tcW w:w="1184" w:type="dxa"/>
            <w:tcBorders>
              <w:top w:val="single" w:sz="4" w:space="0" w:color="000000"/>
              <w:left w:val="single" w:sz="4" w:space="0" w:color="000000"/>
              <w:bottom w:val="single" w:sz="4" w:space="0" w:color="000000"/>
            </w:tcBorders>
            <w:shd w:val="clear" w:color="auto" w:fill="auto"/>
          </w:tcPr>
          <w:p w14:paraId="28B4BC5E" w14:textId="77777777" w:rsidR="00E32008" w:rsidRPr="00BA6862" w:rsidRDefault="00E32008" w:rsidP="003C03A9">
            <w:pPr>
              <w:pStyle w:val="TAC"/>
              <w:rPr>
                <w:rFonts w:ascii="Symbol" w:hAnsi="Symbol" w:hint="eastAsia"/>
              </w:rPr>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38AB261C" w14:textId="77777777" w:rsidR="00E32008" w:rsidRPr="00BA6862" w:rsidRDefault="00E32008" w:rsidP="003C03A9">
            <w:pPr>
              <w:pStyle w:val="TAC"/>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18E1D059" w14:textId="77777777" w:rsidR="00E32008" w:rsidRPr="00BA6862" w:rsidRDefault="00E3200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2A02A772" w14:textId="77777777" w:rsidR="00E32008" w:rsidRPr="00BA6862" w:rsidRDefault="00E32008" w:rsidP="003C03A9">
            <w:pPr>
              <w:pStyle w:val="TAC"/>
            </w:pPr>
            <w:r w:rsidRPr="00BA6862">
              <w:t>This requirement does not apply to UTRA TDD BS operating in Band 5.2(a), 5.2 (e) and 5.2 (f)</w:t>
            </w:r>
          </w:p>
        </w:tc>
      </w:tr>
      <w:tr w:rsidR="00A33058" w:rsidRPr="00BA6862" w14:paraId="4E6F6956" w14:textId="77777777" w:rsidTr="00C5033F">
        <w:tc>
          <w:tcPr>
            <w:tcW w:w="1894" w:type="dxa"/>
            <w:tcBorders>
              <w:top w:val="single" w:sz="4" w:space="0" w:color="000000"/>
              <w:left w:val="single" w:sz="4" w:space="0" w:color="000000"/>
              <w:bottom w:val="single" w:sz="4" w:space="0" w:color="000000"/>
            </w:tcBorders>
            <w:shd w:val="clear" w:color="auto" w:fill="auto"/>
          </w:tcPr>
          <w:p w14:paraId="6FED6B80" w14:textId="77777777" w:rsidR="00A33058" w:rsidRPr="00BA6862" w:rsidRDefault="00A33058" w:rsidP="003C03A9">
            <w:pPr>
              <w:pStyle w:val="TAC"/>
              <w:rPr>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33</w:t>
            </w:r>
          </w:p>
        </w:tc>
        <w:tc>
          <w:tcPr>
            <w:tcW w:w="2168" w:type="dxa"/>
            <w:tcBorders>
              <w:top w:val="single" w:sz="4" w:space="0" w:color="000000"/>
              <w:left w:val="single" w:sz="4" w:space="0" w:color="000000"/>
              <w:bottom w:val="single" w:sz="4" w:space="0" w:color="000000"/>
            </w:tcBorders>
            <w:shd w:val="clear" w:color="auto" w:fill="auto"/>
          </w:tcPr>
          <w:p w14:paraId="0241F98D" w14:textId="77777777" w:rsidR="00A33058" w:rsidRPr="00BA6862" w:rsidRDefault="00A33058" w:rsidP="003C03A9">
            <w:pPr>
              <w:pStyle w:val="TAC"/>
            </w:pPr>
            <w:r w:rsidRPr="00BA6862">
              <w:t>1900 - 1920 MHz</w:t>
            </w:r>
          </w:p>
        </w:tc>
        <w:tc>
          <w:tcPr>
            <w:tcW w:w="1417" w:type="dxa"/>
            <w:tcBorders>
              <w:top w:val="single" w:sz="4" w:space="0" w:color="000000"/>
              <w:left w:val="single" w:sz="4" w:space="0" w:color="000000"/>
              <w:bottom w:val="single" w:sz="4" w:space="0" w:color="000000"/>
            </w:tcBorders>
            <w:shd w:val="clear" w:color="auto" w:fill="auto"/>
          </w:tcPr>
          <w:p w14:paraId="380F4700" w14:textId="77777777" w:rsidR="00A33058" w:rsidRPr="00BA6862" w:rsidRDefault="00A33058" w:rsidP="003C03A9">
            <w:pPr>
              <w:pStyle w:val="TAC"/>
            </w:pPr>
            <w:r w:rsidRPr="00BA6862">
              <w:t>+16 dBm</w:t>
            </w:r>
          </w:p>
        </w:tc>
        <w:tc>
          <w:tcPr>
            <w:tcW w:w="1184" w:type="dxa"/>
            <w:tcBorders>
              <w:top w:val="single" w:sz="4" w:space="0" w:color="000000"/>
              <w:left w:val="single" w:sz="4" w:space="0" w:color="000000"/>
              <w:bottom w:val="single" w:sz="4" w:space="0" w:color="000000"/>
            </w:tcBorders>
            <w:shd w:val="clear" w:color="auto" w:fill="auto"/>
          </w:tcPr>
          <w:p w14:paraId="3D23AE5C" w14:textId="77777777" w:rsidR="00A33058" w:rsidRPr="00BA6862" w:rsidRDefault="00A3305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1CE4C45C" w14:textId="77777777" w:rsidR="00A33058" w:rsidRPr="00BA6862" w:rsidRDefault="00A3305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0F4DB519" w14:textId="77777777" w:rsidR="00A33058" w:rsidRPr="00BA6862" w:rsidRDefault="00A3305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332931FC" w14:textId="77777777" w:rsidR="00A33058" w:rsidRPr="00BA6862" w:rsidRDefault="00A33058" w:rsidP="003C03A9">
            <w:pPr>
              <w:pStyle w:val="TAC"/>
            </w:pPr>
          </w:p>
        </w:tc>
      </w:tr>
      <w:tr w:rsidR="00A33058" w:rsidRPr="00BA6862" w14:paraId="75785240" w14:textId="77777777" w:rsidTr="00C5033F">
        <w:tc>
          <w:tcPr>
            <w:tcW w:w="1894" w:type="dxa"/>
            <w:tcBorders>
              <w:top w:val="single" w:sz="4" w:space="0" w:color="000000"/>
              <w:left w:val="single" w:sz="4" w:space="0" w:color="000000"/>
              <w:bottom w:val="single" w:sz="4" w:space="0" w:color="000000"/>
            </w:tcBorders>
            <w:shd w:val="clear" w:color="auto" w:fill="auto"/>
          </w:tcPr>
          <w:p w14:paraId="2328EB73" w14:textId="77777777" w:rsidR="00A33058" w:rsidRPr="00BA6862" w:rsidRDefault="00A33058" w:rsidP="003C03A9">
            <w:pPr>
              <w:pStyle w:val="TAC"/>
              <w:rPr>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lang w:val="sv-SE" w:eastAsia="zh-CN"/>
              </w:rPr>
              <w:t>4</w:t>
            </w:r>
          </w:p>
        </w:tc>
        <w:tc>
          <w:tcPr>
            <w:tcW w:w="2168" w:type="dxa"/>
            <w:tcBorders>
              <w:top w:val="single" w:sz="4" w:space="0" w:color="000000"/>
              <w:left w:val="single" w:sz="4" w:space="0" w:color="000000"/>
              <w:bottom w:val="single" w:sz="4" w:space="0" w:color="000000"/>
            </w:tcBorders>
            <w:shd w:val="clear" w:color="auto" w:fill="auto"/>
          </w:tcPr>
          <w:p w14:paraId="73DD6122" w14:textId="77777777" w:rsidR="00A33058" w:rsidRPr="00BA6862" w:rsidRDefault="00A33058" w:rsidP="003C03A9">
            <w:pPr>
              <w:pStyle w:val="TAC"/>
            </w:pPr>
            <w:r w:rsidRPr="00BA6862">
              <w:t>2010 - 2025 MHz</w:t>
            </w:r>
          </w:p>
        </w:tc>
        <w:tc>
          <w:tcPr>
            <w:tcW w:w="1417" w:type="dxa"/>
            <w:tcBorders>
              <w:top w:val="single" w:sz="4" w:space="0" w:color="000000"/>
              <w:left w:val="single" w:sz="4" w:space="0" w:color="000000"/>
              <w:bottom w:val="single" w:sz="4" w:space="0" w:color="000000"/>
            </w:tcBorders>
            <w:shd w:val="clear" w:color="auto" w:fill="auto"/>
          </w:tcPr>
          <w:p w14:paraId="0EE444B3" w14:textId="77777777" w:rsidR="00A33058" w:rsidRPr="00BA6862" w:rsidRDefault="00A33058" w:rsidP="003C03A9">
            <w:pPr>
              <w:pStyle w:val="TAC"/>
            </w:pPr>
            <w:r w:rsidRPr="00BA6862">
              <w:t>+16 dBm</w:t>
            </w:r>
          </w:p>
        </w:tc>
        <w:tc>
          <w:tcPr>
            <w:tcW w:w="1184" w:type="dxa"/>
            <w:tcBorders>
              <w:top w:val="single" w:sz="4" w:space="0" w:color="000000"/>
              <w:left w:val="single" w:sz="4" w:space="0" w:color="000000"/>
              <w:bottom w:val="single" w:sz="4" w:space="0" w:color="000000"/>
            </w:tcBorders>
            <w:shd w:val="clear" w:color="auto" w:fill="auto"/>
          </w:tcPr>
          <w:p w14:paraId="662C3781" w14:textId="77777777" w:rsidR="00A33058" w:rsidRPr="00BA6862" w:rsidRDefault="00A3305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495A3DB5" w14:textId="77777777" w:rsidR="00A33058" w:rsidRPr="00BA6862" w:rsidRDefault="00A3305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25FE2D89" w14:textId="77777777" w:rsidR="00A33058" w:rsidRPr="00BA6862" w:rsidRDefault="00A3305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2325A003" w14:textId="77777777" w:rsidR="00A33058" w:rsidRPr="00BA6862" w:rsidRDefault="00A33058" w:rsidP="003C03A9">
            <w:pPr>
              <w:pStyle w:val="TAC"/>
            </w:pPr>
          </w:p>
        </w:tc>
      </w:tr>
      <w:tr w:rsidR="00A33058" w:rsidRPr="00BA6862" w14:paraId="30680663" w14:textId="77777777" w:rsidTr="00C5033F">
        <w:tc>
          <w:tcPr>
            <w:tcW w:w="1894" w:type="dxa"/>
            <w:tcBorders>
              <w:top w:val="single" w:sz="4" w:space="0" w:color="000000"/>
              <w:left w:val="single" w:sz="4" w:space="0" w:color="000000"/>
              <w:bottom w:val="single" w:sz="4" w:space="0" w:color="000000"/>
            </w:tcBorders>
            <w:shd w:val="clear" w:color="auto" w:fill="auto"/>
          </w:tcPr>
          <w:p w14:paraId="23F8662D" w14:textId="77777777" w:rsidR="00A33058" w:rsidRPr="00BA6862" w:rsidRDefault="00A33058" w:rsidP="003C03A9">
            <w:pPr>
              <w:pStyle w:val="TAC"/>
              <w:rPr>
                <w:rFonts w:cs="v5.0.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d)</w:t>
            </w:r>
            <w:r w:rsidRPr="00BA6862">
              <w:rPr>
                <w:rFonts w:cs="v5.0.0"/>
                <w:lang w:val="sv-SE"/>
              </w:rPr>
              <w:t xml:space="preserve"> or E-UTRA Band </w:t>
            </w:r>
            <w:r w:rsidRPr="00BA6862">
              <w:rPr>
                <w:rFonts w:cs="v5.0.0"/>
                <w:lang w:val="sv-SE" w:eastAsia="zh-CN"/>
              </w:rPr>
              <w:t>38</w:t>
            </w:r>
          </w:p>
        </w:tc>
        <w:tc>
          <w:tcPr>
            <w:tcW w:w="2168" w:type="dxa"/>
            <w:tcBorders>
              <w:top w:val="single" w:sz="4" w:space="0" w:color="000000"/>
              <w:left w:val="single" w:sz="4" w:space="0" w:color="000000"/>
              <w:bottom w:val="single" w:sz="4" w:space="0" w:color="000000"/>
            </w:tcBorders>
            <w:shd w:val="clear" w:color="auto" w:fill="auto"/>
          </w:tcPr>
          <w:p w14:paraId="0B7488D1" w14:textId="77777777" w:rsidR="00A33058" w:rsidRPr="00BA6862" w:rsidRDefault="00A33058" w:rsidP="003C03A9">
            <w:pPr>
              <w:pStyle w:val="TAC"/>
            </w:pPr>
            <w:r w:rsidRPr="00BA6862">
              <w:t>2</w:t>
            </w:r>
            <w:r w:rsidRPr="00BA6862">
              <w:rPr>
                <w:lang w:eastAsia="zh-CN"/>
              </w:rPr>
              <w:t>57</w:t>
            </w:r>
            <w:r w:rsidRPr="00BA6862">
              <w:t>0 - 2</w:t>
            </w:r>
            <w:r w:rsidRPr="00BA6862">
              <w:rPr>
                <w:lang w:eastAsia="zh-CN"/>
              </w:rPr>
              <w:t>620</w:t>
            </w:r>
            <w:r w:rsidRPr="00BA6862">
              <w:t xml:space="preserve"> MHz</w:t>
            </w:r>
          </w:p>
        </w:tc>
        <w:tc>
          <w:tcPr>
            <w:tcW w:w="1417" w:type="dxa"/>
            <w:tcBorders>
              <w:top w:val="single" w:sz="4" w:space="0" w:color="000000"/>
              <w:left w:val="single" w:sz="4" w:space="0" w:color="000000"/>
              <w:bottom w:val="single" w:sz="4" w:space="0" w:color="000000"/>
            </w:tcBorders>
            <w:shd w:val="clear" w:color="auto" w:fill="auto"/>
          </w:tcPr>
          <w:p w14:paraId="10B183CF" w14:textId="77777777" w:rsidR="00A33058" w:rsidRPr="00BA6862" w:rsidRDefault="00A33058" w:rsidP="003C03A9">
            <w:pPr>
              <w:pStyle w:val="TAC"/>
            </w:pPr>
            <w:r w:rsidRPr="00BA6862">
              <w:t>+16 dBm</w:t>
            </w:r>
          </w:p>
        </w:tc>
        <w:tc>
          <w:tcPr>
            <w:tcW w:w="1184" w:type="dxa"/>
            <w:tcBorders>
              <w:top w:val="single" w:sz="4" w:space="0" w:color="000000"/>
              <w:left w:val="single" w:sz="4" w:space="0" w:color="000000"/>
              <w:bottom w:val="single" w:sz="4" w:space="0" w:color="000000"/>
            </w:tcBorders>
            <w:shd w:val="clear" w:color="auto" w:fill="auto"/>
          </w:tcPr>
          <w:p w14:paraId="051A536D" w14:textId="77777777" w:rsidR="00A33058" w:rsidRPr="00BA6862" w:rsidRDefault="00A3305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5DFF2B0D" w14:textId="77777777" w:rsidR="00A33058" w:rsidRPr="00BA6862" w:rsidRDefault="00A3305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2123833E" w14:textId="77777777" w:rsidR="00A33058" w:rsidRPr="00BA6862" w:rsidRDefault="00A3305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6A6E9C1D" w14:textId="77777777" w:rsidR="00A33058" w:rsidRPr="00BA6862" w:rsidRDefault="00A33058" w:rsidP="003C03A9">
            <w:pPr>
              <w:pStyle w:val="TAC"/>
            </w:pPr>
          </w:p>
        </w:tc>
      </w:tr>
      <w:tr w:rsidR="00A33058" w:rsidRPr="00BA6862" w14:paraId="4428D6B6" w14:textId="77777777" w:rsidTr="00C5033F">
        <w:tc>
          <w:tcPr>
            <w:tcW w:w="1894" w:type="dxa"/>
            <w:tcBorders>
              <w:top w:val="single" w:sz="4" w:space="0" w:color="000000"/>
              <w:left w:val="single" w:sz="4" w:space="0" w:color="000000"/>
              <w:bottom w:val="single" w:sz="4" w:space="0" w:color="000000"/>
            </w:tcBorders>
            <w:shd w:val="clear" w:color="auto" w:fill="auto"/>
          </w:tcPr>
          <w:p w14:paraId="21C9D57D" w14:textId="77777777" w:rsidR="00A33058" w:rsidRPr="00BA6862" w:rsidRDefault="00A33058" w:rsidP="003C03A9">
            <w:pPr>
              <w:pStyle w:val="TAC"/>
              <w:rPr>
                <w:rFonts w:cs="v5.0.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f)</w:t>
            </w:r>
            <w:r w:rsidRPr="00BA6862">
              <w:rPr>
                <w:rFonts w:cs="v5.0.0"/>
                <w:lang w:val="sv-SE"/>
              </w:rPr>
              <w:t xml:space="preserve"> or E-UTRA Band </w:t>
            </w:r>
            <w:r w:rsidRPr="00BA6862">
              <w:rPr>
                <w:rFonts w:cs="v5.0.0"/>
                <w:lang w:val="sv-SE" w:eastAsia="zh-CN"/>
              </w:rPr>
              <w:t>39</w:t>
            </w:r>
          </w:p>
        </w:tc>
        <w:tc>
          <w:tcPr>
            <w:tcW w:w="2168" w:type="dxa"/>
            <w:tcBorders>
              <w:top w:val="single" w:sz="4" w:space="0" w:color="000000"/>
              <w:left w:val="single" w:sz="4" w:space="0" w:color="000000"/>
              <w:bottom w:val="single" w:sz="4" w:space="0" w:color="000000"/>
            </w:tcBorders>
            <w:shd w:val="clear" w:color="auto" w:fill="auto"/>
          </w:tcPr>
          <w:p w14:paraId="570FE7DD" w14:textId="77777777" w:rsidR="00A33058" w:rsidRPr="00BA6862" w:rsidRDefault="00A33058" w:rsidP="003C03A9">
            <w:pPr>
              <w:pStyle w:val="TAC"/>
            </w:pPr>
            <w:r w:rsidRPr="00BA6862">
              <w:rPr>
                <w:lang w:eastAsia="zh-CN"/>
              </w:rPr>
              <w:t>1880 - 1920</w:t>
            </w:r>
            <w:r w:rsidRPr="00BA6862">
              <w:t xml:space="preserve"> MHz</w:t>
            </w:r>
          </w:p>
        </w:tc>
        <w:tc>
          <w:tcPr>
            <w:tcW w:w="1417" w:type="dxa"/>
            <w:tcBorders>
              <w:top w:val="single" w:sz="4" w:space="0" w:color="000000"/>
              <w:left w:val="single" w:sz="4" w:space="0" w:color="000000"/>
              <w:bottom w:val="single" w:sz="4" w:space="0" w:color="000000"/>
            </w:tcBorders>
            <w:shd w:val="clear" w:color="auto" w:fill="auto"/>
          </w:tcPr>
          <w:p w14:paraId="183EDFC1" w14:textId="77777777" w:rsidR="00A33058" w:rsidRPr="00BA6862" w:rsidRDefault="00A33058" w:rsidP="003C03A9">
            <w:pPr>
              <w:pStyle w:val="TAC"/>
            </w:pPr>
            <w:r w:rsidRPr="00BA6862">
              <w:t>+16 dBm</w:t>
            </w:r>
          </w:p>
        </w:tc>
        <w:tc>
          <w:tcPr>
            <w:tcW w:w="1184" w:type="dxa"/>
            <w:tcBorders>
              <w:top w:val="single" w:sz="4" w:space="0" w:color="000000"/>
              <w:left w:val="single" w:sz="4" w:space="0" w:color="000000"/>
              <w:bottom w:val="single" w:sz="4" w:space="0" w:color="000000"/>
            </w:tcBorders>
            <w:shd w:val="clear" w:color="auto" w:fill="auto"/>
          </w:tcPr>
          <w:p w14:paraId="3F1ABA1E" w14:textId="77777777" w:rsidR="00A33058" w:rsidRPr="00BA6862" w:rsidRDefault="00A3305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7F62E3EA" w14:textId="77777777" w:rsidR="00A33058" w:rsidRPr="00BA6862" w:rsidRDefault="00A3305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0FCE921B" w14:textId="77777777" w:rsidR="00A33058" w:rsidRPr="00BA6862" w:rsidRDefault="00A3305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02C7C04C" w14:textId="77777777" w:rsidR="00A33058" w:rsidRPr="00BA6862" w:rsidRDefault="00A33058" w:rsidP="003C03A9">
            <w:pPr>
              <w:pStyle w:val="TAC"/>
            </w:pPr>
          </w:p>
        </w:tc>
      </w:tr>
      <w:tr w:rsidR="00A33058" w:rsidRPr="00BA6862" w14:paraId="1A52CE99" w14:textId="77777777" w:rsidTr="00C5033F">
        <w:tc>
          <w:tcPr>
            <w:tcW w:w="1894" w:type="dxa"/>
            <w:tcBorders>
              <w:top w:val="single" w:sz="4" w:space="0" w:color="000000"/>
              <w:left w:val="single" w:sz="4" w:space="0" w:color="000000"/>
              <w:bottom w:val="single" w:sz="4" w:space="0" w:color="000000"/>
            </w:tcBorders>
            <w:shd w:val="clear" w:color="auto" w:fill="auto"/>
          </w:tcPr>
          <w:p w14:paraId="6DC1D94F" w14:textId="77777777" w:rsidR="00A33058" w:rsidRPr="00BA6862" w:rsidRDefault="00A33058" w:rsidP="003C03A9">
            <w:pPr>
              <w:pStyle w:val="TAC"/>
              <w:rPr>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e)</w:t>
            </w:r>
            <w:r w:rsidRPr="00BA6862">
              <w:rPr>
                <w:rFonts w:cs="v5.0.0"/>
                <w:lang w:val="sv-SE"/>
              </w:rPr>
              <w:t xml:space="preserve"> or E-UTRA Band </w:t>
            </w:r>
            <w:r w:rsidRPr="00BA6862">
              <w:rPr>
                <w:rFonts w:cs="v5.0.0"/>
                <w:lang w:val="sv-SE" w:eastAsia="zh-CN"/>
              </w:rPr>
              <w:t>40</w:t>
            </w:r>
          </w:p>
        </w:tc>
        <w:tc>
          <w:tcPr>
            <w:tcW w:w="2168" w:type="dxa"/>
            <w:tcBorders>
              <w:top w:val="single" w:sz="4" w:space="0" w:color="000000"/>
              <w:left w:val="single" w:sz="4" w:space="0" w:color="000000"/>
              <w:bottom w:val="single" w:sz="4" w:space="0" w:color="000000"/>
            </w:tcBorders>
            <w:shd w:val="clear" w:color="auto" w:fill="auto"/>
          </w:tcPr>
          <w:p w14:paraId="40BAB0B2" w14:textId="77777777" w:rsidR="00A33058" w:rsidRPr="00BA6862" w:rsidRDefault="00A33058" w:rsidP="003C03A9">
            <w:pPr>
              <w:pStyle w:val="TAC"/>
            </w:pPr>
            <w:r w:rsidRPr="00BA6862">
              <w:rPr>
                <w:lang w:eastAsia="zh-CN"/>
              </w:rPr>
              <w:t>2300 - 2400 MHz</w:t>
            </w:r>
          </w:p>
        </w:tc>
        <w:tc>
          <w:tcPr>
            <w:tcW w:w="1417" w:type="dxa"/>
            <w:tcBorders>
              <w:top w:val="single" w:sz="4" w:space="0" w:color="000000"/>
              <w:left w:val="single" w:sz="4" w:space="0" w:color="000000"/>
              <w:bottom w:val="single" w:sz="4" w:space="0" w:color="000000"/>
            </w:tcBorders>
            <w:shd w:val="clear" w:color="auto" w:fill="auto"/>
          </w:tcPr>
          <w:p w14:paraId="55198663" w14:textId="77777777" w:rsidR="00A33058" w:rsidRPr="00BA6862" w:rsidRDefault="00A33058" w:rsidP="003C03A9">
            <w:pPr>
              <w:pStyle w:val="TAC"/>
            </w:pPr>
            <w:r w:rsidRPr="00BA6862">
              <w:t>+16 dBm</w:t>
            </w:r>
          </w:p>
        </w:tc>
        <w:tc>
          <w:tcPr>
            <w:tcW w:w="1184" w:type="dxa"/>
            <w:tcBorders>
              <w:top w:val="single" w:sz="4" w:space="0" w:color="000000"/>
              <w:left w:val="single" w:sz="4" w:space="0" w:color="000000"/>
              <w:bottom w:val="single" w:sz="4" w:space="0" w:color="000000"/>
            </w:tcBorders>
            <w:shd w:val="clear" w:color="auto" w:fill="auto"/>
          </w:tcPr>
          <w:p w14:paraId="4F45691E" w14:textId="77777777" w:rsidR="00A33058" w:rsidRPr="00BA6862" w:rsidRDefault="00A3305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34DE85FB" w14:textId="77777777" w:rsidR="00A33058" w:rsidRPr="00BA6862" w:rsidRDefault="00A3305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57C6BF1B" w14:textId="77777777" w:rsidR="00A33058" w:rsidRPr="00BA6862" w:rsidRDefault="00A3305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7E9E4F3D" w14:textId="77777777" w:rsidR="00A33058" w:rsidRPr="00BA6862" w:rsidRDefault="00A33058" w:rsidP="003C03A9">
            <w:pPr>
              <w:pStyle w:val="TAC"/>
            </w:pPr>
          </w:p>
        </w:tc>
      </w:tr>
      <w:tr w:rsidR="003C03A9" w:rsidRPr="00BA6862" w14:paraId="08A6873B" w14:textId="77777777" w:rsidTr="00C5033F">
        <w:tc>
          <w:tcPr>
            <w:tcW w:w="1894" w:type="dxa"/>
            <w:tcBorders>
              <w:top w:val="single" w:sz="4" w:space="0" w:color="000000"/>
              <w:left w:val="single" w:sz="4" w:space="0" w:color="000000"/>
              <w:bottom w:val="single" w:sz="4" w:space="0" w:color="000000"/>
            </w:tcBorders>
            <w:shd w:val="clear" w:color="auto" w:fill="auto"/>
          </w:tcPr>
          <w:p w14:paraId="75CC8BBC" w14:textId="77777777" w:rsidR="003C03A9" w:rsidRPr="00BA6862" w:rsidRDefault="003C03A9" w:rsidP="003C03A9">
            <w:pPr>
              <w:pStyle w:val="TAC"/>
              <w:rPr>
                <w:rFonts w:cs="v5.0.0"/>
                <w:lang w:val="sv-SE"/>
              </w:rPr>
            </w:pPr>
            <w:r w:rsidRPr="00BA6862">
              <w:rPr>
                <w:rFonts w:cs="v5.0.0"/>
                <w:lang w:val="sv-SE"/>
              </w:rPr>
              <w:t>WA E-UTRA Band 41</w:t>
            </w:r>
          </w:p>
        </w:tc>
        <w:tc>
          <w:tcPr>
            <w:tcW w:w="2168" w:type="dxa"/>
            <w:tcBorders>
              <w:top w:val="single" w:sz="4" w:space="0" w:color="000000"/>
              <w:left w:val="single" w:sz="4" w:space="0" w:color="000000"/>
              <w:bottom w:val="single" w:sz="4" w:space="0" w:color="000000"/>
            </w:tcBorders>
            <w:shd w:val="clear" w:color="auto" w:fill="auto"/>
          </w:tcPr>
          <w:p w14:paraId="4319A86D" w14:textId="77777777" w:rsidR="003C03A9" w:rsidRPr="00BA6862" w:rsidRDefault="003C03A9" w:rsidP="003C03A9">
            <w:pPr>
              <w:pStyle w:val="TAC"/>
              <w:rPr>
                <w:lang w:eastAsia="zh-CN"/>
              </w:rPr>
            </w:pPr>
            <w:r w:rsidRPr="00BA6862">
              <w:rPr>
                <w:lang w:eastAsia="zh-CN"/>
              </w:rPr>
              <w:t>2496 – 2690 MHz</w:t>
            </w:r>
          </w:p>
        </w:tc>
        <w:tc>
          <w:tcPr>
            <w:tcW w:w="1417" w:type="dxa"/>
            <w:tcBorders>
              <w:top w:val="single" w:sz="4" w:space="0" w:color="000000"/>
              <w:left w:val="single" w:sz="4" w:space="0" w:color="000000"/>
              <w:bottom w:val="single" w:sz="4" w:space="0" w:color="000000"/>
            </w:tcBorders>
            <w:shd w:val="clear" w:color="auto" w:fill="auto"/>
          </w:tcPr>
          <w:p w14:paraId="4A5F44A0" w14:textId="77777777" w:rsidR="003C03A9" w:rsidRPr="00BA6862" w:rsidRDefault="003C03A9" w:rsidP="003C03A9">
            <w:pPr>
              <w:pStyle w:val="TAC"/>
            </w:pPr>
            <w:r w:rsidRPr="00BA6862">
              <w:t>+16 dBm</w:t>
            </w:r>
          </w:p>
        </w:tc>
        <w:tc>
          <w:tcPr>
            <w:tcW w:w="1184" w:type="dxa"/>
            <w:tcBorders>
              <w:top w:val="single" w:sz="4" w:space="0" w:color="000000"/>
              <w:left w:val="single" w:sz="4" w:space="0" w:color="000000"/>
              <w:bottom w:val="single" w:sz="4" w:space="0" w:color="000000"/>
            </w:tcBorders>
            <w:shd w:val="clear" w:color="auto" w:fill="auto"/>
          </w:tcPr>
          <w:p w14:paraId="43D87E99" w14:textId="77777777" w:rsidR="003C03A9" w:rsidRPr="00BA6862" w:rsidRDefault="003C03A9"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637D9091" w14:textId="77777777" w:rsidR="003C03A9" w:rsidRPr="00BA6862" w:rsidRDefault="003C03A9"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631FF479" w14:textId="77777777" w:rsidR="003C03A9" w:rsidRPr="00BA6862" w:rsidRDefault="003C03A9"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5BF2B214" w14:textId="77777777" w:rsidR="003C03A9" w:rsidRPr="00BA6862" w:rsidRDefault="003C03A9" w:rsidP="003C03A9">
            <w:pPr>
              <w:pStyle w:val="TAC"/>
            </w:pPr>
          </w:p>
        </w:tc>
      </w:tr>
      <w:tr w:rsidR="00A33058" w:rsidRPr="00BA6862" w14:paraId="72BA5F48" w14:textId="77777777" w:rsidTr="00C5033F">
        <w:tc>
          <w:tcPr>
            <w:tcW w:w="1894" w:type="dxa"/>
            <w:tcBorders>
              <w:top w:val="single" w:sz="4" w:space="0" w:color="000000"/>
              <w:left w:val="single" w:sz="4" w:space="0" w:color="000000"/>
              <w:bottom w:val="single" w:sz="4" w:space="0" w:color="000000"/>
            </w:tcBorders>
            <w:shd w:val="clear" w:color="auto" w:fill="auto"/>
          </w:tcPr>
          <w:p w14:paraId="779E8D5D" w14:textId="77777777" w:rsidR="00A33058" w:rsidRPr="00BA6862" w:rsidRDefault="00A33058" w:rsidP="003C03A9">
            <w:pPr>
              <w:pStyle w:val="TAC"/>
              <w:rPr>
                <w:rFonts w:cs="v5.0.0"/>
                <w:lang w:val="sv-SE"/>
              </w:rPr>
            </w:pPr>
            <w:r w:rsidRPr="00BA6862">
              <w:rPr>
                <w:rFonts w:cs="v5.0.0"/>
                <w:lang w:val="sv-SE" w:eastAsia="zh-CN"/>
              </w:rPr>
              <w:t xml:space="preserve">WA </w:t>
            </w:r>
            <w:r w:rsidRPr="00BA6862">
              <w:rPr>
                <w:rFonts w:cs="v5.0.0"/>
                <w:lang w:val="sv-SE"/>
              </w:rPr>
              <w:t xml:space="preserve">E-UTRA Band </w:t>
            </w:r>
            <w:r w:rsidRPr="00BA6862">
              <w:rPr>
                <w:rFonts w:cs="v5.0.0"/>
                <w:lang w:val="sv-SE" w:eastAsia="zh-CN"/>
              </w:rPr>
              <w:t>42</w:t>
            </w:r>
          </w:p>
        </w:tc>
        <w:tc>
          <w:tcPr>
            <w:tcW w:w="2168" w:type="dxa"/>
            <w:tcBorders>
              <w:top w:val="single" w:sz="4" w:space="0" w:color="000000"/>
              <w:left w:val="single" w:sz="4" w:space="0" w:color="000000"/>
              <w:bottom w:val="single" w:sz="4" w:space="0" w:color="000000"/>
            </w:tcBorders>
            <w:shd w:val="clear" w:color="auto" w:fill="auto"/>
          </w:tcPr>
          <w:p w14:paraId="18A22C10" w14:textId="77777777" w:rsidR="00A33058" w:rsidRPr="00BA6862" w:rsidRDefault="00A33058" w:rsidP="003C03A9">
            <w:pPr>
              <w:pStyle w:val="TAC"/>
              <w:rPr>
                <w:lang w:eastAsia="zh-CN"/>
              </w:rPr>
            </w:pPr>
            <w:r w:rsidRPr="00BA6862">
              <w:t xml:space="preserve">3400 </w:t>
            </w:r>
            <w:r w:rsidRPr="00BA6862">
              <w:rPr>
                <w:lang w:eastAsia="zh-CN"/>
              </w:rPr>
              <w:t>– 3600 MHz</w:t>
            </w:r>
          </w:p>
        </w:tc>
        <w:tc>
          <w:tcPr>
            <w:tcW w:w="1417" w:type="dxa"/>
            <w:tcBorders>
              <w:top w:val="single" w:sz="4" w:space="0" w:color="000000"/>
              <w:left w:val="single" w:sz="4" w:space="0" w:color="000000"/>
              <w:bottom w:val="single" w:sz="4" w:space="0" w:color="000000"/>
            </w:tcBorders>
            <w:shd w:val="clear" w:color="auto" w:fill="auto"/>
          </w:tcPr>
          <w:p w14:paraId="20811E48" w14:textId="77777777" w:rsidR="00A33058" w:rsidRPr="00BA6862" w:rsidRDefault="00A33058" w:rsidP="003C03A9">
            <w:pPr>
              <w:pStyle w:val="TAC"/>
            </w:pPr>
            <w:r w:rsidRPr="00BA6862">
              <w:t>+16 dBm</w:t>
            </w:r>
          </w:p>
        </w:tc>
        <w:tc>
          <w:tcPr>
            <w:tcW w:w="1184" w:type="dxa"/>
            <w:tcBorders>
              <w:top w:val="single" w:sz="4" w:space="0" w:color="000000"/>
              <w:left w:val="single" w:sz="4" w:space="0" w:color="000000"/>
              <w:bottom w:val="single" w:sz="4" w:space="0" w:color="000000"/>
            </w:tcBorders>
            <w:shd w:val="clear" w:color="auto" w:fill="auto"/>
          </w:tcPr>
          <w:p w14:paraId="14737A0A" w14:textId="77777777" w:rsidR="00A33058" w:rsidRPr="00BA6862" w:rsidRDefault="00A3305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2D1D88DB" w14:textId="77777777" w:rsidR="00A33058" w:rsidRPr="00BA6862" w:rsidRDefault="00A3305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61180E60" w14:textId="77777777" w:rsidR="00A33058" w:rsidRPr="00BA6862" w:rsidRDefault="00A3305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72EC6A63" w14:textId="77777777" w:rsidR="00A33058" w:rsidRPr="00BA6862" w:rsidRDefault="00A33058" w:rsidP="003C03A9">
            <w:pPr>
              <w:pStyle w:val="TAC"/>
            </w:pPr>
          </w:p>
        </w:tc>
      </w:tr>
      <w:tr w:rsidR="003E2A96" w:rsidRPr="00BA6862" w14:paraId="163FC394" w14:textId="77777777" w:rsidTr="00C5033F">
        <w:tc>
          <w:tcPr>
            <w:tcW w:w="1894" w:type="dxa"/>
            <w:tcBorders>
              <w:top w:val="single" w:sz="4" w:space="0" w:color="000000"/>
              <w:left w:val="single" w:sz="4" w:space="0" w:color="000000"/>
              <w:bottom w:val="single" w:sz="4" w:space="0" w:color="000000"/>
            </w:tcBorders>
            <w:shd w:val="clear" w:color="auto" w:fill="auto"/>
          </w:tcPr>
          <w:p w14:paraId="72E64F27" w14:textId="77777777" w:rsidR="003E2A96" w:rsidRPr="00BA6862" w:rsidRDefault="003E2A96" w:rsidP="003C03A9">
            <w:pPr>
              <w:pStyle w:val="TAC"/>
              <w:rPr>
                <w:lang w:val="sv-SE"/>
              </w:rPr>
            </w:pPr>
            <w:r w:rsidRPr="00BA6862">
              <w:rPr>
                <w:lang w:val="sv-SE"/>
              </w:rPr>
              <w:t>WA E-UTRA Band 44</w:t>
            </w:r>
          </w:p>
        </w:tc>
        <w:tc>
          <w:tcPr>
            <w:tcW w:w="2168" w:type="dxa"/>
            <w:tcBorders>
              <w:top w:val="single" w:sz="4" w:space="0" w:color="000000"/>
              <w:left w:val="single" w:sz="4" w:space="0" w:color="000000"/>
              <w:bottom w:val="single" w:sz="4" w:space="0" w:color="000000"/>
            </w:tcBorders>
            <w:shd w:val="clear" w:color="auto" w:fill="auto"/>
          </w:tcPr>
          <w:p w14:paraId="08779112" w14:textId="77777777" w:rsidR="003E2A96" w:rsidRPr="00BA6862" w:rsidRDefault="003E2A96" w:rsidP="003C03A9">
            <w:pPr>
              <w:pStyle w:val="TAC"/>
            </w:pPr>
            <w:r w:rsidRPr="00BA6862">
              <w:t>703 – 803 MHz</w:t>
            </w:r>
          </w:p>
        </w:tc>
        <w:tc>
          <w:tcPr>
            <w:tcW w:w="1417" w:type="dxa"/>
            <w:tcBorders>
              <w:top w:val="single" w:sz="4" w:space="0" w:color="000000"/>
              <w:left w:val="single" w:sz="4" w:space="0" w:color="000000"/>
              <w:bottom w:val="single" w:sz="4" w:space="0" w:color="000000"/>
            </w:tcBorders>
            <w:shd w:val="clear" w:color="auto" w:fill="auto"/>
          </w:tcPr>
          <w:p w14:paraId="6E05036D" w14:textId="77777777" w:rsidR="003E2A96" w:rsidRPr="00BA6862" w:rsidRDefault="003E2A96" w:rsidP="003C03A9">
            <w:pPr>
              <w:pStyle w:val="TAC"/>
            </w:pPr>
            <w:r w:rsidRPr="00BA6862">
              <w:t>+16 dBm</w:t>
            </w:r>
          </w:p>
        </w:tc>
        <w:tc>
          <w:tcPr>
            <w:tcW w:w="1184" w:type="dxa"/>
            <w:tcBorders>
              <w:top w:val="single" w:sz="4" w:space="0" w:color="000000"/>
              <w:left w:val="single" w:sz="4" w:space="0" w:color="000000"/>
              <w:bottom w:val="single" w:sz="4" w:space="0" w:color="000000"/>
            </w:tcBorders>
            <w:shd w:val="clear" w:color="auto" w:fill="auto"/>
          </w:tcPr>
          <w:p w14:paraId="51616D06" w14:textId="77777777" w:rsidR="003E2A96" w:rsidRPr="00BA6862" w:rsidRDefault="003E2A96"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21A065E9" w14:textId="77777777" w:rsidR="003E2A96" w:rsidRPr="00BA6862" w:rsidRDefault="003E2A96"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2172503F" w14:textId="77777777" w:rsidR="003E2A96" w:rsidRPr="00BA6862" w:rsidRDefault="003E2A96"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397D47FF" w14:textId="77777777" w:rsidR="003E2A96" w:rsidRPr="00BA6862" w:rsidRDefault="003E2A96" w:rsidP="003C03A9">
            <w:pPr>
              <w:pStyle w:val="TAC"/>
            </w:pPr>
          </w:p>
        </w:tc>
      </w:tr>
      <w:tr w:rsidR="00702AC8" w:rsidRPr="00BA6862" w14:paraId="050A62A6" w14:textId="77777777" w:rsidTr="00C5033F">
        <w:tc>
          <w:tcPr>
            <w:tcW w:w="1894" w:type="dxa"/>
            <w:tcBorders>
              <w:top w:val="single" w:sz="4" w:space="0" w:color="000000"/>
              <w:left w:val="single" w:sz="4" w:space="0" w:color="000000"/>
              <w:bottom w:val="single" w:sz="4" w:space="0" w:color="000000"/>
            </w:tcBorders>
            <w:shd w:val="clear" w:color="auto" w:fill="auto"/>
          </w:tcPr>
          <w:p w14:paraId="273EB240" w14:textId="77777777" w:rsidR="00702AC8" w:rsidRPr="00BA6862" w:rsidRDefault="00702AC8" w:rsidP="003C03A9">
            <w:pPr>
              <w:pStyle w:val="TAC"/>
              <w:rPr>
                <w:lang w:val="sv-SE"/>
              </w:rPr>
            </w:pPr>
            <w:r w:rsidRPr="00BA6862">
              <w:rPr>
                <w:lang w:eastAsia="zh-CN"/>
              </w:rPr>
              <w:t>Pico</w:t>
            </w:r>
            <w:r w:rsidRPr="00BA6862">
              <w:t xml:space="preserve"> GSM850</w:t>
            </w:r>
          </w:p>
        </w:tc>
        <w:tc>
          <w:tcPr>
            <w:tcW w:w="2168" w:type="dxa"/>
            <w:tcBorders>
              <w:top w:val="single" w:sz="4" w:space="0" w:color="000000"/>
              <w:left w:val="single" w:sz="4" w:space="0" w:color="000000"/>
              <w:bottom w:val="single" w:sz="4" w:space="0" w:color="000000"/>
            </w:tcBorders>
            <w:shd w:val="clear" w:color="auto" w:fill="auto"/>
          </w:tcPr>
          <w:p w14:paraId="2B48FE8B" w14:textId="77777777" w:rsidR="00702AC8" w:rsidRPr="00BA6862" w:rsidRDefault="00702AC8" w:rsidP="003C03A9">
            <w:pPr>
              <w:pStyle w:val="TAC"/>
            </w:pPr>
            <w:r w:rsidRPr="00BA6862">
              <w:t>869 – 894</w:t>
            </w:r>
          </w:p>
        </w:tc>
        <w:tc>
          <w:tcPr>
            <w:tcW w:w="1417" w:type="dxa"/>
            <w:tcBorders>
              <w:top w:val="single" w:sz="4" w:space="0" w:color="000000"/>
              <w:left w:val="single" w:sz="4" w:space="0" w:color="000000"/>
              <w:bottom w:val="single" w:sz="4" w:space="0" w:color="000000"/>
            </w:tcBorders>
            <w:shd w:val="clear" w:color="auto" w:fill="auto"/>
          </w:tcPr>
          <w:p w14:paraId="2A59E44D" w14:textId="77777777" w:rsidR="00702AC8" w:rsidRPr="00BA6862" w:rsidRDefault="00702AC8" w:rsidP="003C03A9">
            <w:pPr>
              <w:pStyle w:val="TAC"/>
            </w:pPr>
            <w:r w:rsidRPr="00BA6862">
              <w:t>-7 dBm</w:t>
            </w:r>
          </w:p>
        </w:tc>
        <w:tc>
          <w:tcPr>
            <w:tcW w:w="1184" w:type="dxa"/>
            <w:tcBorders>
              <w:top w:val="single" w:sz="4" w:space="0" w:color="000000"/>
              <w:left w:val="single" w:sz="4" w:space="0" w:color="000000"/>
              <w:bottom w:val="single" w:sz="4" w:space="0" w:color="000000"/>
            </w:tcBorders>
            <w:shd w:val="clear" w:color="auto" w:fill="auto"/>
          </w:tcPr>
          <w:p w14:paraId="55983497" w14:textId="77777777" w:rsidR="00702AC8" w:rsidRPr="00BA6862" w:rsidRDefault="00702AC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4B265DCC" w14:textId="77777777" w:rsidR="00702AC8" w:rsidRPr="00BA6862" w:rsidRDefault="00702AC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19E925E4" w14:textId="77777777" w:rsidR="00702AC8" w:rsidRPr="00BA6862" w:rsidRDefault="00702AC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205F59F2" w14:textId="77777777" w:rsidR="00702AC8" w:rsidRPr="00BA6862" w:rsidRDefault="00702AC8" w:rsidP="003C03A9">
            <w:pPr>
              <w:pStyle w:val="TAC"/>
            </w:pPr>
          </w:p>
        </w:tc>
      </w:tr>
      <w:tr w:rsidR="00702AC8" w:rsidRPr="00BA6862" w14:paraId="4FE8EF7D" w14:textId="77777777" w:rsidTr="00C5033F">
        <w:tc>
          <w:tcPr>
            <w:tcW w:w="1894" w:type="dxa"/>
            <w:tcBorders>
              <w:top w:val="single" w:sz="4" w:space="0" w:color="000000"/>
              <w:left w:val="single" w:sz="4" w:space="0" w:color="000000"/>
              <w:bottom w:val="single" w:sz="4" w:space="0" w:color="000000"/>
            </w:tcBorders>
            <w:shd w:val="clear" w:color="auto" w:fill="auto"/>
          </w:tcPr>
          <w:p w14:paraId="7A772396" w14:textId="77777777" w:rsidR="00702AC8" w:rsidRPr="00BA6862" w:rsidRDefault="00702AC8" w:rsidP="003C03A9">
            <w:pPr>
              <w:pStyle w:val="TAC"/>
              <w:rPr>
                <w:lang w:val="sv-SE"/>
              </w:rPr>
            </w:pPr>
            <w:r w:rsidRPr="00BA6862">
              <w:rPr>
                <w:lang w:eastAsia="zh-CN"/>
              </w:rPr>
              <w:t>Pico</w:t>
            </w:r>
            <w:r w:rsidRPr="00BA6862">
              <w:t xml:space="preserve"> GSM900</w:t>
            </w:r>
          </w:p>
        </w:tc>
        <w:tc>
          <w:tcPr>
            <w:tcW w:w="2168" w:type="dxa"/>
            <w:tcBorders>
              <w:top w:val="single" w:sz="4" w:space="0" w:color="000000"/>
              <w:left w:val="single" w:sz="4" w:space="0" w:color="000000"/>
              <w:bottom w:val="single" w:sz="4" w:space="0" w:color="000000"/>
            </w:tcBorders>
            <w:shd w:val="clear" w:color="auto" w:fill="auto"/>
          </w:tcPr>
          <w:p w14:paraId="479D34EB" w14:textId="77777777" w:rsidR="00702AC8" w:rsidRPr="00BA6862" w:rsidRDefault="00702AC8" w:rsidP="003C03A9">
            <w:pPr>
              <w:pStyle w:val="TAC"/>
            </w:pPr>
            <w:r w:rsidRPr="00BA6862">
              <w:t>921 – 960</w:t>
            </w:r>
          </w:p>
        </w:tc>
        <w:tc>
          <w:tcPr>
            <w:tcW w:w="1417" w:type="dxa"/>
            <w:tcBorders>
              <w:top w:val="single" w:sz="4" w:space="0" w:color="000000"/>
              <w:left w:val="single" w:sz="4" w:space="0" w:color="000000"/>
              <w:bottom w:val="single" w:sz="4" w:space="0" w:color="000000"/>
            </w:tcBorders>
            <w:shd w:val="clear" w:color="auto" w:fill="auto"/>
          </w:tcPr>
          <w:p w14:paraId="7503E5EC" w14:textId="77777777" w:rsidR="00702AC8" w:rsidRPr="00BA6862" w:rsidRDefault="00702AC8" w:rsidP="003C03A9">
            <w:pPr>
              <w:pStyle w:val="TAC"/>
            </w:pPr>
            <w:r w:rsidRPr="00BA6862">
              <w:t>-7 dBm</w:t>
            </w:r>
          </w:p>
        </w:tc>
        <w:tc>
          <w:tcPr>
            <w:tcW w:w="1184" w:type="dxa"/>
            <w:tcBorders>
              <w:top w:val="single" w:sz="4" w:space="0" w:color="000000"/>
              <w:left w:val="single" w:sz="4" w:space="0" w:color="000000"/>
              <w:bottom w:val="single" w:sz="4" w:space="0" w:color="000000"/>
            </w:tcBorders>
            <w:shd w:val="clear" w:color="auto" w:fill="auto"/>
          </w:tcPr>
          <w:p w14:paraId="319884AC" w14:textId="77777777" w:rsidR="00702AC8" w:rsidRPr="00BA6862" w:rsidRDefault="00702AC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432690BA" w14:textId="77777777" w:rsidR="00702AC8" w:rsidRPr="00BA6862" w:rsidRDefault="00702AC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398B0C08" w14:textId="77777777" w:rsidR="00702AC8" w:rsidRPr="00BA6862" w:rsidRDefault="00702AC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26596E4B" w14:textId="77777777" w:rsidR="00702AC8" w:rsidRPr="00BA6862" w:rsidRDefault="00702AC8" w:rsidP="003C03A9">
            <w:pPr>
              <w:pStyle w:val="TAC"/>
            </w:pPr>
          </w:p>
        </w:tc>
      </w:tr>
      <w:tr w:rsidR="00702AC8" w:rsidRPr="00BA6862" w14:paraId="71F5FD1D" w14:textId="77777777" w:rsidTr="00C5033F">
        <w:tc>
          <w:tcPr>
            <w:tcW w:w="1894" w:type="dxa"/>
            <w:tcBorders>
              <w:top w:val="single" w:sz="4" w:space="0" w:color="000000"/>
              <w:left w:val="single" w:sz="4" w:space="0" w:color="000000"/>
              <w:bottom w:val="single" w:sz="4" w:space="0" w:color="000000"/>
            </w:tcBorders>
            <w:shd w:val="clear" w:color="auto" w:fill="auto"/>
          </w:tcPr>
          <w:p w14:paraId="363869C0" w14:textId="77777777" w:rsidR="00702AC8" w:rsidRPr="00BA6862" w:rsidRDefault="00702AC8" w:rsidP="003C03A9">
            <w:pPr>
              <w:pStyle w:val="TAC"/>
              <w:rPr>
                <w:lang w:val="sv-SE"/>
              </w:rPr>
            </w:pPr>
            <w:r w:rsidRPr="00BA6862">
              <w:rPr>
                <w:lang w:eastAsia="zh-CN"/>
              </w:rPr>
              <w:t>Pico</w:t>
            </w:r>
            <w:r w:rsidRPr="00BA6862">
              <w:t xml:space="preserve"> DCS1800</w:t>
            </w:r>
          </w:p>
        </w:tc>
        <w:tc>
          <w:tcPr>
            <w:tcW w:w="2168" w:type="dxa"/>
            <w:tcBorders>
              <w:top w:val="single" w:sz="4" w:space="0" w:color="000000"/>
              <w:left w:val="single" w:sz="4" w:space="0" w:color="000000"/>
              <w:bottom w:val="single" w:sz="4" w:space="0" w:color="000000"/>
            </w:tcBorders>
            <w:shd w:val="clear" w:color="auto" w:fill="auto"/>
          </w:tcPr>
          <w:p w14:paraId="2D3DAE56" w14:textId="77777777" w:rsidR="00702AC8" w:rsidRPr="00BA6862" w:rsidRDefault="00702AC8" w:rsidP="003C03A9">
            <w:pPr>
              <w:pStyle w:val="TAC"/>
            </w:pPr>
            <w:r w:rsidRPr="00BA6862">
              <w:t>1805 – 1880</w:t>
            </w:r>
          </w:p>
        </w:tc>
        <w:tc>
          <w:tcPr>
            <w:tcW w:w="1417" w:type="dxa"/>
            <w:tcBorders>
              <w:top w:val="single" w:sz="4" w:space="0" w:color="000000"/>
              <w:left w:val="single" w:sz="4" w:space="0" w:color="000000"/>
              <w:bottom w:val="single" w:sz="4" w:space="0" w:color="000000"/>
            </w:tcBorders>
            <w:shd w:val="clear" w:color="auto" w:fill="auto"/>
          </w:tcPr>
          <w:p w14:paraId="3255ECF0" w14:textId="77777777" w:rsidR="00702AC8" w:rsidRPr="00BA6862" w:rsidRDefault="00702AC8" w:rsidP="003C03A9">
            <w:pPr>
              <w:pStyle w:val="TAC"/>
            </w:pPr>
            <w:r w:rsidRPr="00BA6862">
              <w:t>-4 dBm</w:t>
            </w:r>
          </w:p>
        </w:tc>
        <w:tc>
          <w:tcPr>
            <w:tcW w:w="1184" w:type="dxa"/>
            <w:tcBorders>
              <w:top w:val="single" w:sz="4" w:space="0" w:color="000000"/>
              <w:left w:val="single" w:sz="4" w:space="0" w:color="000000"/>
              <w:bottom w:val="single" w:sz="4" w:space="0" w:color="000000"/>
            </w:tcBorders>
            <w:shd w:val="clear" w:color="auto" w:fill="auto"/>
          </w:tcPr>
          <w:p w14:paraId="256F88E8" w14:textId="77777777" w:rsidR="00702AC8" w:rsidRPr="00BA6862" w:rsidRDefault="00702AC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42E3FE54" w14:textId="77777777" w:rsidR="00702AC8" w:rsidRPr="00BA6862" w:rsidRDefault="00702AC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3FA0B262" w14:textId="77777777" w:rsidR="00702AC8" w:rsidRPr="00BA6862" w:rsidRDefault="00702AC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12E83996" w14:textId="77777777" w:rsidR="00702AC8" w:rsidRPr="00BA6862" w:rsidRDefault="00702AC8" w:rsidP="003C03A9">
            <w:pPr>
              <w:pStyle w:val="TAC"/>
            </w:pPr>
          </w:p>
        </w:tc>
      </w:tr>
      <w:tr w:rsidR="00702AC8" w:rsidRPr="00BA6862" w14:paraId="3254965A" w14:textId="77777777" w:rsidTr="00C5033F">
        <w:tc>
          <w:tcPr>
            <w:tcW w:w="1894" w:type="dxa"/>
            <w:tcBorders>
              <w:top w:val="single" w:sz="4" w:space="0" w:color="000000"/>
              <w:left w:val="single" w:sz="4" w:space="0" w:color="000000"/>
              <w:bottom w:val="single" w:sz="4" w:space="0" w:color="000000"/>
            </w:tcBorders>
            <w:shd w:val="clear" w:color="auto" w:fill="auto"/>
          </w:tcPr>
          <w:p w14:paraId="04FC48A3" w14:textId="77777777" w:rsidR="00702AC8" w:rsidRPr="00BA6862" w:rsidRDefault="00702AC8" w:rsidP="003C03A9">
            <w:pPr>
              <w:pStyle w:val="TAC"/>
              <w:rPr>
                <w:lang w:val="sv-SE"/>
              </w:rPr>
            </w:pPr>
            <w:r w:rsidRPr="00BA6862">
              <w:rPr>
                <w:lang w:val="sv-SE"/>
              </w:rPr>
              <w:t xml:space="preserve">LA BS UTRA FDD Band I or </w:t>
            </w:r>
          </w:p>
          <w:p w14:paraId="5D7B3582" w14:textId="77777777" w:rsidR="00702AC8" w:rsidRPr="00BA6862" w:rsidRDefault="00702AC8" w:rsidP="003C03A9">
            <w:pPr>
              <w:pStyle w:val="TAC"/>
              <w:rPr>
                <w:lang w:eastAsia="zh-CN"/>
              </w:rPr>
            </w:pPr>
            <w:r w:rsidRPr="00BA6862">
              <w:rPr>
                <w:lang w:val="sv-SE"/>
              </w:rPr>
              <w:t>E-UTRA Band 1</w:t>
            </w:r>
          </w:p>
        </w:tc>
        <w:tc>
          <w:tcPr>
            <w:tcW w:w="2168" w:type="dxa"/>
            <w:tcBorders>
              <w:top w:val="single" w:sz="4" w:space="0" w:color="000000"/>
              <w:left w:val="single" w:sz="4" w:space="0" w:color="000000"/>
              <w:bottom w:val="single" w:sz="4" w:space="0" w:color="000000"/>
            </w:tcBorders>
            <w:shd w:val="clear" w:color="auto" w:fill="auto"/>
          </w:tcPr>
          <w:p w14:paraId="5AC0A114" w14:textId="77777777" w:rsidR="00702AC8" w:rsidRPr="00BA6862" w:rsidRDefault="00702AC8" w:rsidP="003C03A9">
            <w:pPr>
              <w:pStyle w:val="TAC"/>
            </w:pPr>
            <w:r w:rsidRPr="00BA6862">
              <w:t>2110 – 2170</w:t>
            </w:r>
          </w:p>
        </w:tc>
        <w:tc>
          <w:tcPr>
            <w:tcW w:w="1417" w:type="dxa"/>
            <w:tcBorders>
              <w:top w:val="single" w:sz="4" w:space="0" w:color="000000"/>
              <w:left w:val="single" w:sz="4" w:space="0" w:color="000000"/>
              <w:bottom w:val="single" w:sz="4" w:space="0" w:color="000000"/>
            </w:tcBorders>
            <w:shd w:val="clear" w:color="auto" w:fill="auto"/>
          </w:tcPr>
          <w:p w14:paraId="2AF068D7" w14:textId="77777777" w:rsidR="00702AC8" w:rsidRPr="00BA6862" w:rsidRDefault="00702AC8" w:rsidP="003C03A9">
            <w:pPr>
              <w:pStyle w:val="TAC"/>
            </w:pPr>
            <w:r w:rsidRPr="00BA6862">
              <w:t>-6 dBm</w:t>
            </w:r>
          </w:p>
        </w:tc>
        <w:tc>
          <w:tcPr>
            <w:tcW w:w="1184" w:type="dxa"/>
            <w:tcBorders>
              <w:top w:val="single" w:sz="4" w:space="0" w:color="000000"/>
              <w:left w:val="single" w:sz="4" w:space="0" w:color="000000"/>
              <w:bottom w:val="single" w:sz="4" w:space="0" w:color="000000"/>
            </w:tcBorders>
            <w:shd w:val="clear" w:color="auto" w:fill="auto"/>
          </w:tcPr>
          <w:p w14:paraId="63F2BB26" w14:textId="77777777" w:rsidR="00702AC8" w:rsidRPr="00BA6862" w:rsidRDefault="00702AC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72027FBC" w14:textId="77777777" w:rsidR="00702AC8" w:rsidRPr="00BA6862" w:rsidRDefault="00702AC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64EB54D1" w14:textId="77777777" w:rsidR="00702AC8" w:rsidRPr="00BA6862" w:rsidRDefault="00702AC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3321CA24" w14:textId="77777777" w:rsidR="00702AC8" w:rsidRPr="00BA6862" w:rsidRDefault="00702AC8" w:rsidP="003C03A9">
            <w:pPr>
              <w:pStyle w:val="TAC"/>
            </w:pPr>
          </w:p>
        </w:tc>
      </w:tr>
      <w:tr w:rsidR="00702AC8" w:rsidRPr="00BA6862" w14:paraId="2E48B043" w14:textId="77777777" w:rsidTr="00C5033F">
        <w:tc>
          <w:tcPr>
            <w:tcW w:w="1894" w:type="dxa"/>
            <w:tcBorders>
              <w:top w:val="single" w:sz="4" w:space="0" w:color="000000"/>
              <w:left w:val="single" w:sz="4" w:space="0" w:color="000000"/>
              <w:bottom w:val="single" w:sz="4" w:space="0" w:color="000000"/>
            </w:tcBorders>
            <w:shd w:val="clear" w:color="auto" w:fill="auto"/>
          </w:tcPr>
          <w:p w14:paraId="7218DB46" w14:textId="77777777" w:rsidR="00702AC8" w:rsidRPr="00BA6862" w:rsidRDefault="00702AC8" w:rsidP="003C03A9">
            <w:pPr>
              <w:pStyle w:val="TAC"/>
              <w:rPr>
                <w:lang w:val="sv-SE"/>
              </w:rPr>
            </w:pPr>
            <w:r w:rsidRPr="00BA6862">
              <w:rPr>
                <w:lang w:val="sv-SE"/>
              </w:rPr>
              <w:t>LA BS UTRA FDD Band III or</w:t>
            </w:r>
          </w:p>
          <w:p w14:paraId="3EA111CD" w14:textId="77777777" w:rsidR="00702AC8" w:rsidRPr="00BA6862" w:rsidRDefault="00702AC8" w:rsidP="003C03A9">
            <w:pPr>
              <w:pStyle w:val="TAC"/>
              <w:rPr>
                <w:lang w:eastAsia="zh-CN"/>
              </w:rPr>
            </w:pPr>
            <w:r w:rsidRPr="00BA6862">
              <w:rPr>
                <w:lang w:val="sv-SE"/>
              </w:rPr>
              <w:t>E-UTRA Band 3</w:t>
            </w:r>
          </w:p>
        </w:tc>
        <w:tc>
          <w:tcPr>
            <w:tcW w:w="2168" w:type="dxa"/>
            <w:tcBorders>
              <w:top w:val="single" w:sz="4" w:space="0" w:color="000000"/>
              <w:left w:val="single" w:sz="4" w:space="0" w:color="000000"/>
              <w:bottom w:val="single" w:sz="4" w:space="0" w:color="000000"/>
            </w:tcBorders>
            <w:shd w:val="clear" w:color="auto" w:fill="auto"/>
          </w:tcPr>
          <w:p w14:paraId="4434CB9A" w14:textId="77777777" w:rsidR="00702AC8" w:rsidRPr="00BA6862" w:rsidRDefault="00702AC8" w:rsidP="003C03A9">
            <w:pPr>
              <w:pStyle w:val="TAC"/>
            </w:pPr>
            <w:r w:rsidRPr="00BA6862">
              <w:t>1805 - 1880 MHz</w:t>
            </w:r>
          </w:p>
        </w:tc>
        <w:tc>
          <w:tcPr>
            <w:tcW w:w="1417" w:type="dxa"/>
            <w:tcBorders>
              <w:top w:val="single" w:sz="4" w:space="0" w:color="000000"/>
              <w:left w:val="single" w:sz="4" w:space="0" w:color="000000"/>
              <w:bottom w:val="single" w:sz="4" w:space="0" w:color="000000"/>
            </w:tcBorders>
            <w:shd w:val="clear" w:color="auto" w:fill="auto"/>
          </w:tcPr>
          <w:p w14:paraId="38739C87" w14:textId="77777777" w:rsidR="00702AC8" w:rsidRPr="00BA6862" w:rsidRDefault="00702AC8" w:rsidP="003C03A9">
            <w:pPr>
              <w:pStyle w:val="TAC"/>
            </w:pPr>
            <w:r w:rsidRPr="00BA6862">
              <w:t>-6 dBm</w:t>
            </w:r>
          </w:p>
        </w:tc>
        <w:tc>
          <w:tcPr>
            <w:tcW w:w="1184" w:type="dxa"/>
            <w:tcBorders>
              <w:top w:val="single" w:sz="4" w:space="0" w:color="000000"/>
              <w:left w:val="single" w:sz="4" w:space="0" w:color="000000"/>
              <w:bottom w:val="single" w:sz="4" w:space="0" w:color="000000"/>
            </w:tcBorders>
            <w:shd w:val="clear" w:color="auto" w:fill="auto"/>
          </w:tcPr>
          <w:p w14:paraId="4648A8C1" w14:textId="77777777" w:rsidR="00702AC8" w:rsidRPr="00BA6862" w:rsidRDefault="00702AC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6C7ED96A" w14:textId="77777777" w:rsidR="00702AC8" w:rsidRPr="00BA6862" w:rsidRDefault="00702AC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5967A786" w14:textId="77777777" w:rsidR="00702AC8" w:rsidRPr="00BA6862" w:rsidRDefault="00702AC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7892AECC" w14:textId="77777777" w:rsidR="00702AC8" w:rsidRPr="00BA6862" w:rsidRDefault="00702AC8" w:rsidP="003C03A9">
            <w:pPr>
              <w:pStyle w:val="TAC"/>
            </w:pPr>
            <w:r w:rsidRPr="00BA6862">
              <w:t xml:space="preserve">For UTRA TDD BS operating in Band 5.2(f), </w:t>
            </w:r>
            <w:r w:rsidRPr="00BA6862">
              <w:rPr>
                <w:rFonts w:hint="eastAsia"/>
                <w:lang w:eastAsia="zh-CN"/>
              </w:rPr>
              <w:t>the requirement is FFS</w:t>
            </w:r>
          </w:p>
        </w:tc>
      </w:tr>
      <w:tr w:rsidR="00702AC8" w:rsidRPr="00BA6862" w14:paraId="60260ABA" w14:textId="77777777" w:rsidTr="00C5033F">
        <w:tc>
          <w:tcPr>
            <w:tcW w:w="1894" w:type="dxa"/>
            <w:tcBorders>
              <w:top w:val="single" w:sz="4" w:space="0" w:color="000000"/>
              <w:left w:val="single" w:sz="4" w:space="0" w:color="000000"/>
              <w:bottom w:val="single" w:sz="4" w:space="0" w:color="000000"/>
            </w:tcBorders>
            <w:shd w:val="clear" w:color="auto" w:fill="auto"/>
          </w:tcPr>
          <w:p w14:paraId="359EC066" w14:textId="77777777" w:rsidR="00702AC8" w:rsidRPr="00BA6862" w:rsidRDefault="00702AC8" w:rsidP="003C03A9">
            <w:pPr>
              <w:pStyle w:val="TAC"/>
              <w:rPr>
                <w:lang w:val="sv-SE"/>
              </w:rPr>
            </w:pPr>
            <w:r w:rsidRPr="00BA6862">
              <w:rPr>
                <w:lang w:val="sv-SE"/>
              </w:rPr>
              <w:t xml:space="preserve">LA BS UTRA FDD Band V or </w:t>
            </w:r>
          </w:p>
          <w:p w14:paraId="2647DC87" w14:textId="77777777" w:rsidR="00702AC8" w:rsidRPr="00BA6862" w:rsidRDefault="00702AC8" w:rsidP="003C03A9">
            <w:pPr>
              <w:pStyle w:val="TAC"/>
              <w:rPr>
                <w:lang w:eastAsia="zh-CN"/>
              </w:rPr>
            </w:pPr>
            <w:r w:rsidRPr="00BA6862">
              <w:rPr>
                <w:lang w:val="sv-SE"/>
              </w:rPr>
              <w:t>E-UTRA Band 5</w:t>
            </w:r>
          </w:p>
        </w:tc>
        <w:tc>
          <w:tcPr>
            <w:tcW w:w="2168" w:type="dxa"/>
            <w:tcBorders>
              <w:top w:val="single" w:sz="4" w:space="0" w:color="000000"/>
              <w:left w:val="single" w:sz="4" w:space="0" w:color="000000"/>
              <w:bottom w:val="single" w:sz="4" w:space="0" w:color="000000"/>
            </w:tcBorders>
            <w:shd w:val="clear" w:color="auto" w:fill="auto"/>
          </w:tcPr>
          <w:p w14:paraId="2DE3E7DB" w14:textId="77777777" w:rsidR="00702AC8" w:rsidRPr="00BA6862" w:rsidRDefault="00702AC8" w:rsidP="003C03A9">
            <w:pPr>
              <w:pStyle w:val="TAC"/>
            </w:pPr>
            <w:r w:rsidRPr="00BA6862">
              <w:rPr>
                <w:rFonts w:cs="v5.0.0"/>
              </w:rPr>
              <w:t>869 - 894 MHz</w:t>
            </w:r>
          </w:p>
        </w:tc>
        <w:tc>
          <w:tcPr>
            <w:tcW w:w="1417" w:type="dxa"/>
            <w:tcBorders>
              <w:top w:val="single" w:sz="4" w:space="0" w:color="000000"/>
              <w:left w:val="single" w:sz="4" w:space="0" w:color="000000"/>
              <w:bottom w:val="single" w:sz="4" w:space="0" w:color="000000"/>
            </w:tcBorders>
            <w:shd w:val="clear" w:color="auto" w:fill="auto"/>
          </w:tcPr>
          <w:p w14:paraId="1B429AF9" w14:textId="77777777" w:rsidR="00702AC8" w:rsidRPr="00BA6862" w:rsidRDefault="00702AC8" w:rsidP="003C03A9">
            <w:pPr>
              <w:pStyle w:val="TAC"/>
            </w:pPr>
            <w:r w:rsidRPr="00BA6862">
              <w:t>-6 dBm</w:t>
            </w:r>
          </w:p>
        </w:tc>
        <w:tc>
          <w:tcPr>
            <w:tcW w:w="1184" w:type="dxa"/>
            <w:tcBorders>
              <w:top w:val="single" w:sz="4" w:space="0" w:color="000000"/>
              <w:left w:val="single" w:sz="4" w:space="0" w:color="000000"/>
              <w:bottom w:val="single" w:sz="4" w:space="0" w:color="000000"/>
            </w:tcBorders>
            <w:shd w:val="clear" w:color="auto" w:fill="auto"/>
          </w:tcPr>
          <w:p w14:paraId="653FF0D6" w14:textId="77777777" w:rsidR="00702AC8" w:rsidRPr="00BA6862" w:rsidRDefault="00702AC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61072C4A" w14:textId="77777777" w:rsidR="00702AC8" w:rsidRPr="00BA6862" w:rsidRDefault="00702AC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6B3AF7F5" w14:textId="77777777" w:rsidR="00702AC8" w:rsidRPr="00BA6862" w:rsidRDefault="00702AC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5047737B" w14:textId="77777777" w:rsidR="00702AC8" w:rsidRPr="00BA6862" w:rsidRDefault="00702AC8" w:rsidP="003C03A9">
            <w:pPr>
              <w:pStyle w:val="TAC"/>
            </w:pPr>
          </w:p>
        </w:tc>
      </w:tr>
      <w:tr w:rsidR="00E32008" w:rsidRPr="00BA6862" w14:paraId="683A5AC1" w14:textId="77777777" w:rsidTr="00C5033F">
        <w:tc>
          <w:tcPr>
            <w:tcW w:w="1894" w:type="dxa"/>
            <w:tcBorders>
              <w:top w:val="single" w:sz="4" w:space="0" w:color="000000"/>
              <w:left w:val="single" w:sz="4" w:space="0" w:color="000000"/>
              <w:bottom w:val="single" w:sz="4" w:space="0" w:color="000000"/>
            </w:tcBorders>
            <w:shd w:val="clear" w:color="auto" w:fill="auto"/>
          </w:tcPr>
          <w:p w14:paraId="2E7661A1" w14:textId="77777777" w:rsidR="00E32008" w:rsidRPr="00BA6862" w:rsidRDefault="00E32008" w:rsidP="003C03A9">
            <w:pPr>
              <w:pStyle w:val="TAC"/>
              <w:rPr>
                <w:lang w:val="sv-SE"/>
              </w:rPr>
            </w:pPr>
            <w:r w:rsidRPr="00BA6862">
              <w:rPr>
                <w:lang w:val="sv-SE"/>
              </w:rPr>
              <w:t xml:space="preserve">LA BS UTRA FDD Band VII or </w:t>
            </w:r>
          </w:p>
          <w:p w14:paraId="0E8C3216" w14:textId="77777777" w:rsidR="00E32008" w:rsidRPr="00BA6862" w:rsidRDefault="00E32008" w:rsidP="003C03A9">
            <w:pPr>
              <w:pStyle w:val="TAC"/>
            </w:pPr>
            <w:r w:rsidRPr="00BA6862">
              <w:t>E-UTRA Band 7</w:t>
            </w:r>
          </w:p>
        </w:tc>
        <w:tc>
          <w:tcPr>
            <w:tcW w:w="2168" w:type="dxa"/>
            <w:tcBorders>
              <w:top w:val="single" w:sz="4" w:space="0" w:color="000000"/>
              <w:left w:val="single" w:sz="4" w:space="0" w:color="000000"/>
              <w:bottom w:val="single" w:sz="4" w:space="0" w:color="000000"/>
            </w:tcBorders>
            <w:shd w:val="clear" w:color="auto" w:fill="auto"/>
          </w:tcPr>
          <w:p w14:paraId="336A2C3E" w14:textId="77777777" w:rsidR="00E32008" w:rsidRPr="00BA6862" w:rsidRDefault="00E32008" w:rsidP="003C03A9">
            <w:pPr>
              <w:pStyle w:val="TAC"/>
            </w:pPr>
            <w:r w:rsidRPr="00BA6862">
              <w:t>2620 - 2690 MHz</w:t>
            </w:r>
          </w:p>
        </w:tc>
        <w:tc>
          <w:tcPr>
            <w:tcW w:w="1417" w:type="dxa"/>
            <w:tcBorders>
              <w:top w:val="single" w:sz="4" w:space="0" w:color="000000"/>
              <w:left w:val="single" w:sz="4" w:space="0" w:color="000000"/>
              <w:bottom w:val="single" w:sz="4" w:space="0" w:color="000000"/>
            </w:tcBorders>
            <w:shd w:val="clear" w:color="auto" w:fill="auto"/>
          </w:tcPr>
          <w:p w14:paraId="0B300D7C" w14:textId="77777777" w:rsidR="00E32008" w:rsidRPr="00BA6862" w:rsidRDefault="00E32008" w:rsidP="003C03A9">
            <w:pPr>
              <w:pStyle w:val="TAC"/>
            </w:pPr>
            <w:r w:rsidRPr="00BA6862">
              <w:t>-6 dBm</w:t>
            </w:r>
          </w:p>
        </w:tc>
        <w:tc>
          <w:tcPr>
            <w:tcW w:w="1184" w:type="dxa"/>
            <w:tcBorders>
              <w:top w:val="single" w:sz="4" w:space="0" w:color="000000"/>
              <w:left w:val="single" w:sz="4" w:space="0" w:color="000000"/>
              <w:bottom w:val="single" w:sz="4" w:space="0" w:color="000000"/>
            </w:tcBorders>
            <w:shd w:val="clear" w:color="auto" w:fill="auto"/>
          </w:tcPr>
          <w:p w14:paraId="4D82020C" w14:textId="77777777" w:rsidR="00E32008" w:rsidRPr="00BA6862" w:rsidRDefault="00E32008" w:rsidP="003C03A9">
            <w:pPr>
              <w:pStyle w:val="TAC"/>
              <w:rPr>
                <w:rFonts w:ascii="Symbol" w:hAnsi="Symbol" w:hint="eastAsia"/>
              </w:rPr>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0F956273" w14:textId="77777777" w:rsidR="00E32008" w:rsidRPr="00BA6862" w:rsidRDefault="00E32008" w:rsidP="003C03A9">
            <w:pPr>
              <w:pStyle w:val="TAC"/>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70EE9251" w14:textId="77777777" w:rsidR="00E32008" w:rsidRPr="00BA6862" w:rsidRDefault="00E3200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0B7024A4" w14:textId="77777777" w:rsidR="00E32008" w:rsidRPr="00BA6862" w:rsidRDefault="00E32008" w:rsidP="003C03A9">
            <w:pPr>
              <w:pStyle w:val="TAC"/>
            </w:pPr>
          </w:p>
        </w:tc>
      </w:tr>
      <w:tr w:rsidR="00A33058" w:rsidRPr="00BA6862" w14:paraId="2FFC410A" w14:textId="77777777" w:rsidTr="00C5033F">
        <w:tc>
          <w:tcPr>
            <w:tcW w:w="1894" w:type="dxa"/>
            <w:tcBorders>
              <w:top w:val="single" w:sz="4" w:space="0" w:color="000000"/>
              <w:left w:val="single" w:sz="4" w:space="0" w:color="000000"/>
              <w:bottom w:val="single" w:sz="4" w:space="0" w:color="000000"/>
            </w:tcBorders>
            <w:shd w:val="clear" w:color="auto" w:fill="auto"/>
          </w:tcPr>
          <w:p w14:paraId="21B87A47" w14:textId="77777777" w:rsidR="00A33058" w:rsidRPr="00BA6862" w:rsidRDefault="00A33058" w:rsidP="003C03A9">
            <w:pPr>
              <w:pStyle w:val="TAC"/>
              <w:rPr>
                <w:lang w:val="sv-SE"/>
              </w:rPr>
            </w:pPr>
            <w:r w:rsidRPr="00BA6862">
              <w:rPr>
                <w:rFonts w:cs="v5.0.0"/>
                <w:lang w:val="sv-SE"/>
              </w:rPr>
              <w:t>LA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33</w:t>
            </w:r>
          </w:p>
        </w:tc>
        <w:tc>
          <w:tcPr>
            <w:tcW w:w="2168" w:type="dxa"/>
            <w:tcBorders>
              <w:top w:val="single" w:sz="4" w:space="0" w:color="000000"/>
              <w:left w:val="single" w:sz="4" w:space="0" w:color="000000"/>
              <w:bottom w:val="single" w:sz="4" w:space="0" w:color="000000"/>
            </w:tcBorders>
            <w:shd w:val="clear" w:color="auto" w:fill="auto"/>
          </w:tcPr>
          <w:p w14:paraId="3D37B94E" w14:textId="77777777" w:rsidR="00A33058" w:rsidRPr="00BA6862" w:rsidRDefault="00A33058" w:rsidP="003C03A9">
            <w:pPr>
              <w:pStyle w:val="TAC"/>
            </w:pPr>
            <w:r w:rsidRPr="00BA6862">
              <w:t>1900 - 1920 MHz</w:t>
            </w:r>
          </w:p>
        </w:tc>
        <w:tc>
          <w:tcPr>
            <w:tcW w:w="1417" w:type="dxa"/>
            <w:tcBorders>
              <w:top w:val="single" w:sz="4" w:space="0" w:color="000000"/>
              <w:left w:val="single" w:sz="4" w:space="0" w:color="000000"/>
              <w:bottom w:val="single" w:sz="4" w:space="0" w:color="000000"/>
            </w:tcBorders>
            <w:shd w:val="clear" w:color="auto" w:fill="auto"/>
          </w:tcPr>
          <w:p w14:paraId="1DCCB211" w14:textId="77777777" w:rsidR="00A33058" w:rsidRPr="00BA6862" w:rsidRDefault="00A33058" w:rsidP="003C03A9">
            <w:pPr>
              <w:pStyle w:val="TAC"/>
            </w:pPr>
            <w:r w:rsidRPr="00BA6862">
              <w:t>-6 dBm</w:t>
            </w:r>
          </w:p>
        </w:tc>
        <w:tc>
          <w:tcPr>
            <w:tcW w:w="1184" w:type="dxa"/>
            <w:tcBorders>
              <w:top w:val="single" w:sz="4" w:space="0" w:color="000000"/>
              <w:left w:val="single" w:sz="4" w:space="0" w:color="000000"/>
              <w:bottom w:val="single" w:sz="4" w:space="0" w:color="000000"/>
            </w:tcBorders>
            <w:shd w:val="clear" w:color="auto" w:fill="auto"/>
          </w:tcPr>
          <w:p w14:paraId="50D7E9A7" w14:textId="77777777" w:rsidR="00A33058" w:rsidRPr="00BA6862" w:rsidRDefault="00A3305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062B7D58" w14:textId="77777777" w:rsidR="00A33058" w:rsidRPr="00BA6862" w:rsidRDefault="00A3305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4D744BFF" w14:textId="77777777" w:rsidR="00A33058" w:rsidRPr="00BA6862" w:rsidRDefault="00A3305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019443DE" w14:textId="77777777" w:rsidR="00A33058" w:rsidRPr="00BA6862" w:rsidRDefault="00A33058" w:rsidP="003C03A9">
            <w:pPr>
              <w:pStyle w:val="TAC"/>
            </w:pPr>
          </w:p>
        </w:tc>
      </w:tr>
      <w:tr w:rsidR="00A33058" w:rsidRPr="00BA6862" w14:paraId="3C8E38FF" w14:textId="77777777" w:rsidTr="00C5033F">
        <w:tc>
          <w:tcPr>
            <w:tcW w:w="1894" w:type="dxa"/>
            <w:tcBorders>
              <w:top w:val="single" w:sz="4" w:space="0" w:color="000000"/>
              <w:left w:val="single" w:sz="4" w:space="0" w:color="000000"/>
              <w:bottom w:val="single" w:sz="4" w:space="0" w:color="000000"/>
            </w:tcBorders>
            <w:shd w:val="clear" w:color="auto" w:fill="auto"/>
          </w:tcPr>
          <w:p w14:paraId="7B57E89C" w14:textId="77777777" w:rsidR="00A33058" w:rsidRPr="00BA6862" w:rsidRDefault="00A33058" w:rsidP="003C03A9">
            <w:pPr>
              <w:pStyle w:val="TAC"/>
              <w:rPr>
                <w:lang w:val="sv-SE"/>
              </w:rPr>
            </w:pPr>
            <w:r w:rsidRPr="00BA6862">
              <w:rPr>
                <w:rFonts w:cs="v5.0.0"/>
                <w:lang w:val="sv-SE"/>
              </w:rPr>
              <w:lastRenderedPageBreak/>
              <w:t>LA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lang w:val="sv-SE" w:eastAsia="zh-CN"/>
              </w:rPr>
              <w:t>4</w:t>
            </w:r>
          </w:p>
        </w:tc>
        <w:tc>
          <w:tcPr>
            <w:tcW w:w="2168" w:type="dxa"/>
            <w:tcBorders>
              <w:top w:val="single" w:sz="4" w:space="0" w:color="000000"/>
              <w:left w:val="single" w:sz="4" w:space="0" w:color="000000"/>
              <w:bottom w:val="single" w:sz="4" w:space="0" w:color="000000"/>
            </w:tcBorders>
            <w:shd w:val="clear" w:color="auto" w:fill="auto"/>
          </w:tcPr>
          <w:p w14:paraId="7683950D" w14:textId="77777777" w:rsidR="00A33058" w:rsidRPr="00BA6862" w:rsidRDefault="00A33058" w:rsidP="003C03A9">
            <w:pPr>
              <w:pStyle w:val="TAC"/>
            </w:pPr>
            <w:r w:rsidRPr="00BA6862">
              <w:t>2010 - 2025 MHz</w:t>
            </w:r>
          </w:p>
        </w:tc>
        <w:tc>
          <w:tcPr>
            <w:tcW w:w="1417" w:type="dxa"/>
            <w:tcBorders>
              <w:top w:val="single" w:sz="4" w:space="0" w:color="000000"/>
              <w:left w:val="single" w:sz="4" w:space="0" w:color="000000"/>
              <w:bottom w:val="single" w:sz="4" w:space="0" w:color="000000"/>
            </w:tcBorders>
            <w:shd w:val="clear" w:color="auto" w:fill="auto"/>
          </w:tcPr>
          <w:p w14:paraId="30FA1D5E" w14:textId="77777777" w:rsidR="00A33058" w:rsidRPr="00BA6862" w:rsidRDefault="00A33058" w:rsidP="003C03A9">
            <w:pPr>
              <w:pStyle w:val="TAC"/>
            </w:pPr>
            <w:r w:rsidRPr="00BA6862">
              <w:t>-6 dBm</w:t>
            </w:r>
          </w:p>
        </w:tc>
        <w:tc>
          <w:tcPr>
            <w:tcW w:w="1184" w:type="dxa"/>
            <w:tcBorders>
              <w:top w:val="single" w:sz="4" w:space="0" w:color="000000"/>
              <w:left w:val="single" w:sz="4" w:space="0" w:color="000000"/>
              <w:bottom w:val="single" w:sz="4" w:space="0" w:color="000000"/>
            </w:tcBorders>
            <w:shd w:val="clear" w:color="auto" w:fill="auto"/>
          </w:tcPr>
          <w:p w14:paraId="06456C8E" w14:textId="77777777" w:rsidR="00A33058" w:rsidRPr="00BA6862" w:rsidRDefault="00A3305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3062290D" w14:textId="77777777" w:rsidR="00A33058" w:rsidRPr="00BA6862" w:rsidRDefault="00A3305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40CDAAAB" w14:textId="77777777" w:rsidR="00A33058" w:rsidRPr="00BA6862" w:rsidRDefault="00A3305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2D193EE2" w14:textId="77777777" w:rsidR="00A33058" w:rsidRPr="00BA6862" w:rsidRDefault="00A33058" w:rsidP="003C03A9">
            <w:pPr>
              <w:pStyle w:val="TAC"/>
            </w:pPr>
          </w:p>
        </w:tc>
      </w:tr>
      <w:tr w:rsidR="00A33058" w:rsidRPr="00BA6862" w14:paraId="7798E955" w14:textId="77777777" w:rsidTr="00C5033F">
        <w:tc>
          <w:tcPr>
            <w:tcW w:w="1894" w:type="dxa"/>
            <w:tcBorders>
              <w:top w:val="single" w:sz="4" w:space="0" w:color="000000"/>
              <w:left w:val="single" w:sz="4" w:space="0" w:color="000000"/>
              <w:bottom w:val="single" w:sz="4" w:space="0" w:color="000000"/>
            </w:tcBorders>
            <w:shd w:val="clear" w:color="auto" w:fill="auto"/>
          </w:tcPr>
          <w:p w14:paraId="372D60C2" w14:textId="77777777" w:rsidR="00A33058" w:rsidRPr="00BA6862" w:rsidRDefault="00A33058" w:rsidP="003C03A9">
            <w:pPr>
              <w:pStyle w:val="TAC"/>
              <w:rPr>
                <w:lang w:val="sv-SE"/>
              </w:rPr>
            </w:pPr>
            <w:r w:rsidRPr="00BA6862">
              <w:rPr>
                <w:rFonts w:cs="v5.0.0"/>
                <w:lang w:val="sv-SE"/>
              </w:rPr>
              <w:t>LA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d)</w:t>
            </w:r>
            <w:r w:rsidRPr="00BA6862">
              <w:rPr>
                <w:rFonts w:cs="v5.0.0"/>
                <w:lang w:val="sv-SE"/>
              </w:rPr>
              <w:t xml:space="preserve"> or E-UTRA Band </w:t>
            </w:r>
            <w:r w:rsidRPr="00BA6862">
              <w:rPr>
                <w:rFonts w:cs="v5.0.0"/>
                <w:lang w:val="sv-SE" w:eastAsia="zh-CN"/>
              </w:rPr>
              <w:t>38</w:t>
            </w:r>
          </w:p>
        </w:tc>
        <w:tc>
          <w:tcPr>
            <w:tcW w:w="2168" w:type="dxa"/>
            <w:tcBorders>
              <w:top w:val="single" w:sz="4" w:space="0" w:color="000000"/>
              <w:left w:val="single" w:sz="4" w:space="0" w:color="000000"/>
              <w:bottom w:val="single" w:sz="4" w:space="0" w:color="000000"/>
            </w:tcBorders>
            <w:shd w:val="clear" w:color="auto" w:fill="auto"/>
          </w:tcPr>
          <w:p w14:paraId="62E5CF50" w14:textId="77777777" w:rsidR="00A33058" w:rsidRPr="00BA6862" w:rsidRDefault="00A33058" w:rsidP="003C03A9">
            <w:pPr>
              <w:pStyle w:val="TAC"/>
            </w:pPr>
            <w:r w:rsidRPr="00BA6862">
              <w:t>2</w:t>
            </w:r>
            <w:r w:rsidRPr="00BA6862">
              <w:rPr>
                <w:lang w:eastAsia="zh-CN"/>
              </w:rPr>
              <w:t>57</w:t>
            </w:r>
            <w:r w:rsidRPr="00BA6862">
              <w:t>0 - 2</w:t>
            </w:r>
            <w:r w:rsidRPr="00BA6862">
              <w:rPr>
                <w:lang w:eastAsia="zh-CN"/>
              </w:rPr>
              <w:t>620</w:t>
            </w:r>
            <w:r w:rsidRPr="00BA6862">
              <w:t xml:space="preserve"> MHz</w:t>
            </w:r>
          </w:p>
        </w:tc>
        <w:tc>
          <w:tcPr>
            <w:tcW w:w="1417" w:type="dxa"/>
            <w:tcBorders>
              <w:top w:val="single" w:sz="4" w:space="0" w:color="000000"/>
              <w:left w:val="single" w:sz="4" w:space="0" w:color="000000"/>
              <w:bottom w:val="single" w:sz="4" w:space="0" w:color="000000"/>
            </w:tcBorders>
            <w:shd w:val="clear" w:color="auto" w:fill="auto"/>
          </w:tcPr>
          <w:p w14:paraId="254F0BED" w14:textId="77777777" w:rsidR="00A33058" w:rsidRPr="00BA6862" w:rsidRDefault="00A33058" w:rsidP="003C03A9">
            <w:pPr>
              <w:pStyle w:val="TAC"/>
            </w:pPr>
            <w:r w:rsidRPr="00BA6862">
              <w:t>-6 dBm</w:t>
            </w:r>
          </w:p>
        </w:tc>
        <w:tc>
          <w:tcPr>
            <w:tcW w:w="1184" w:type="dxa"/>
            <w:tcBorders>
              <w:top w:val="single" w:sz="4" w:space="0" w:color="000000"/>
              <w:left w:val="single" w:sz="4" w:space="0" w:color="000000"/>
              <w:bottom w:val="single" w:sz="4" w:space="0" w:color="000000"/>
            </w:tcBorders>
            <w:shd w:val="clear" w:color="auto" w:fill="auto"/>
          </w:tcPr>
          <w:p w14:paraId="64895119" w14:textId="77777777" w:rsidR="00A33058" w:rsidRPr="00BA6862" w:rsidRDefault="00A3305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02F9094C" w14:textId="77777777" w:rsidR="00A33058" w:rsidRPr="00BA6862" w:rsidRDefault="00A3305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26E65A97" w14:textId="77777777" w:rsidR="00A33058" w:rsidRPr="00BA6862" w:rsidRDefault="00A3305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6E2E0C40" w14:textId="77777777" w:rsidR="00A33058" w:rsidRPr="00BA6862" w:rsidRDefault="00A33058" w:rsidP="003C03A9">
            <w:pPr>
              <w:pStyle w:val="TAC"/>
            </w:pPr>
          </w:p>
        </w:tc>
      </w:tr>
      <w:tr w:rsidR="00A33058" w:rsidRPr="00BA6862" w14:paraId="041151D4" w14:textId="77777777" w:rsidTr="00C5033F">
        <w:tc>
          <w:tcPr>
            <w:tcW w:w="1894" w:type="dxa"/>
            <w:tcBorders>
              <w:top w:val="single" w:sz="4" w:space="0" w:color="000000"/>
              <w:left w:val="single" w:sz="4" w:space="0" w:color="000000"/>
              <w:bottom w:val="single" w:sz="4" w:space="0" w:color="000000"/>
            </w:tcBorders>
            <w:shd w:val="clear" w:color="auto" w:fill="auto"/>
          </w:tcPr>
          <w:p w14:paraId="403C6C46" w14:textId="77777777" w:rsidR="00A33058" w:rsidRPr="00BA6862" w:rsidRDefault="00A33058" w:rsidP="003C03A9">
            <w:pPr>
              <w:pStyle w:val="TAC"/>
              <w:rPr>
                <w:lang w:val="sv-SE"/>
              </w:rPr>
            </w:pPr>
            <w:r w:rsidRPr="00BA6862">
              <w:rPr>
                <w:rFonts w:cs="v5.0.0"/>
                <w:lang w:val="sv-SE"/>
              </w:rPr>
              <w:t>LA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f)</w:t>
            </w:r>
            <w:r w:rsidRPr="00BA6862">
              <w:rPr>
                <w:rFonts w:cs="v5.0.0"/>
                <w:lang w:val="sv-SE"/>
              </w:rPr>
              <w:t xml:space="preserve"> or E-UTRA Band </w:t>
            </w:r>
            <w:r w:rsidRPr="00BA6862">
              <w:rPr>
                <w:rFonts w:cs="v5.0.0"/>
                <w:lang w:val="sv-SE" w:eastAsia="zh-CN"/>
              </w:rPr>
              <w:t>39</w:t>
            </w:r>
          </w:p>
        </w:tc>
        <w:tc>
          <w:tcPr>
            <w:tcW w:w="2168" w:type="dxa"/>
            <w:tcBorders>
              <w:top w:val="single" w:sz="4" w:space="0" w:color="000000"/>
              <w:left w:val="single" w:sz="4" w:space="0" w:color="000000"/>
              <w:bottom w:val="single" w:sz="4" w:space="0" w:color="000000"/>
            </w:tcBorders>
            <w:shd w:val="clear" w:color="auto" w:fill="auto"/>
          </w:tcPr>
          <w:p w14:paraId="69127FC9" w14:textId="77777777" w:rsidR="00A33058" w:rsidRPr="00BA6862" w:rsidRDefault="00A33058" w:rsidP="003C03A9">
            <w:pPr>
              <w:pStyle w:val="TAC"/>
            </w:pPr>
            <w:r w:rsidRPr="00BA6862">
              <w:rPr>
                <w:lang w:eastAsia="zh-CN"/>
              </w:rPr>
              <w:t>1880 - 1920</w:t>
            </w:r>
            <w:r w:rsidRPr="00BA6862">
              <w:t xml:space="preserve"> MHz</w:t>
            </w:r>
          </w:p>
        </w:tc>
        <w:tc>
          <w:tcPr>
            <w:tcW w:w="1417" w:type="dxa"/>
            <w:tcBorders>
              <w:top w:val="single" w:sz="4" w:space="0" w:color="000000"/>
              <w:left w:val="single" w:sz="4" w:space="0" w:color="000000"/>
              <w:bottom w:val="single" w:sz="4" w:space="0" w:color="000000"/>
            </w:tcBorders>
            <w:shd w:val="clear" w:color="auto" w:fill="auto"/>
          </w:tcPr>
          <w:p w14:paraId="05BD315E" w14:textId="77777777" w:rsidR="00A33058" w:rsidRPr="00BA6862" w:rsidRDefault="00A33058" w:rsidP="003C03A9">
            <w:pPr>
              <w:pStyle w:val="TAC"/>
            </w:pPr>
            <w:r w:rsidRPr="00BA6862">
              <w:t>-6 dBm</w:t>
            </w:r>
          </w:p>
        </w:tc>
        <w:tc>
          <w:tcPr>
            <w:tcW w:w="1184" w:type="dxa"/>
            <w:tcBorders>
              <w:top w:val="single" w:sz="4" w:space="0" w:color="000000"/>
              <w:left w:val="single" w:sz="4" w:space="0" w:color="000000"/>
              <w:bottom w:val="single" w:sz="4" w:space="0" w:color="000000"/>
            </w:tcBorders>
            <w:shd w:val="clear" w:color="auto" w:fill="auto"/>
          </w:tcPr>
          <w:p w14:paraId="461B937A" w14:textId="77777777" w:rsidR="00A33058" w:rsidRPr="00BA6862" w:rsidRDefault="00A3305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2AF58F3B" w14:textId="77777777" w:rsidR="00A33058" w:rsidRPr="00BA6862" w:rsidRDefault="00A3305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29849118" w14:textId="77777777" w:rsidR="00A33058" w:rsidRPr="00BA6862" w:rsidRDefault="00A3305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5DBF0435" w14:textId="77777777" w:rsidR="00A33058" w:rsidRPr="00BA6862" w:rsidRDefault="00A33058" w:rsidP="003C03A9">
            <w:pPr>
              <w:pStyle w:val="TAC"/>
            </w:pPr>
          </w:p>
        </w:tc>
      </w:tr>
      <w:tr w:rsidR="00A33058" w:rsidRPr="00BA6862" w14:paraId="3974AA96" w14:textId="77777777" w:rsidTr="00C5033F">
        <w:tc>
          <w:tcPr>
            <w:tcW w:w="1894" w:type="dxa"/>
            <w:tcBorders>
              <w:top w:val="single" w:sz="4" w:space="0" w:color="000000"/>
              <w:left w:val="single" w:sz="4" w:space="0" w:color="000000"/>
              <w:bottom w:val="single" w:sz="4" w:space="0" w:color="000000"/>
            </w:tcBorders>
            <w:shd w:val="clear" w:color="auto" w:fill="auto"/>
          </w:tcPr>
          <w:p w14:paraId="277CED10" w14:textId="77777777" w:rsidR="00A33058" w:rsidRPr="00BA6862" w:rsidRDefault="00A33058" w:rsidP="003C03A9">
            <w:pPr>
              <w:pStyle w:val="TAC"/>
              <w:rPr>
                <w:rFonts w:cs="v5.0.0"/>
                <w:lang w:val="sv-SE"/>
              </w:rPr>
            </w:pPr>
            <w:r w:rsidRPr="00BA6862">
              <w:rPr>
                <w:rFonts w:cs="v5.0.0"/>
                <w:lang w:val="sv-SE"/>
              </w:rPr>
              <w:t>LA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e)</w:t>
            </w:r>
            <w:r w:rsidRPr="00BA6862">
              <w:rPr>
                <w:rFonts w:cs="v5.0.0"/>
                <w:lang w:val="sv-SE"/>
              </w:rPr>
              <w:t xml:space="preserve"> or E-UTRA Band </w:t>
            </w:r>
            <w:r w:rsidRPr="00BA6862">
              <w:rPr>
                <w:rFonts w:cs="v5.0.0"/>
                <w:lang w:val="sv-SE" w:eastAsia="zh-CN"/>
              </w:rPr>
              <w:t>40</w:t>
            </w:r>
          </w:p>
        </w:tc>
        <w:tc>
          <w:tcPr>
            <w:tcW w:w="2168" w:type="dxa"/>
            <w:tcBorders>
              <w:top w:val="single" w:sz="4" w:space="0" w:color="000000"/>
              <w:left w:val="single" w:sz="4" w:space="0" w:color="000000"/>
              <w:bottom w:val="single" w:sz="4" w:space="0" w:color="000000"/>
            </w:tcBorders>
            <w:shd w:val="clear" w:color="auto" w:fill="auto"/>
          </w:tcPr>
          <w:p w14:paraId="7E9F3761" w14:textId="77777777" w:rsidR="00A33058" w:rsidRPr="00BA6862" w:rsidRDefault="00A33058" w:rsidP="003C03A9">
            <w:pPr>
              <w:pStyle w:val="TAC"/>
              <w:rPr>
                <w:lang w:eastAsia="zh-CN"/>
              </w:rPr>
            </w:pPr>
            <w:r w:rsidRPr="00BA6862">
              <w:rPr>
                <w:lang w:eastAsia="zh-CN"/>
              </w:rPr>
              <w:t>2300 - 2400 MHz</w:t>
            </w:r>
          </w:p>
        </w:tc>
        <w:tc>
          <w:tcPr>
            <w:tcW w:w="1417" w:type="dxa"/>
            <w:tcBorders>
              <w:top w:val="single" w:sz="4" w:space="0" w:color="000000"/>
              <w:left w:val="single" w:sz="4" w:space="0" w:color="000000"/>
              <w:bottom w:val="single" w:sz="4" w:space="0" w:color="000000"/>
            </w:tcBorders>
            <w:shd w:val="clear" w:color="auto" w:fill="auto"/>
          </w:tcPr>
          <w:p w14:paraId="3D1C89C3" w14:textId="77777777" w:rsidR="00A33058" w:rsidRPr="00BA6862" w:rsidRDefault="00A33058" w:rsidP="003C03A9">
            <w:pPr>
              <w:pStyle w:val="TAC"/>
            </w:pPr>
            <w:r w:rsidRPr="00BA6862">
              <w:t>-6 dBm</w:t>
            </w:r>
          </w:p>
        </w:tc>
        <w:tc>
          <w:tcPr>
            <w:tcW w:w="1184" w:type="dxa"/>
            <w:tcBorders>
              <w:top w:val="single" w:sz="4" w:space="0" w:color="000000"/>
              <w:left w:val="single" w:sz="4" w:space="0" w:color="000000"/>
              <w:bottom w:val="single" w:sz="4" w:space="0" w:color="000000"/>
            </w:tcBorders>
            <w:shd w:val="clear" w:color="auto" w:fill="auto"/>
          </w:tcPr>
          <w:p w14:paraId="0ADDCBB2" w14:textId="77777777" w:rsidR="00A33058" w:rsidRPr="00BA6862" w:rsidRDefault="00A3305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79DC1492" w14:textId="77777777" w:rsidR="00A33058" w:rsidRPr="00BA6862" w:rsidRDefault="00A3305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0B0E2BFD" w14:textId="77777777" w:rsidR="00A33058" w:rsidRPr="00BA6862" w:rsidRDefault="00A3305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39BA41A2" w14:textId="77777777" w:rsidR="00A33058" w:rsidRPr="00BA6862" w:rsidRDefault="00A33058" w:rsidP="003C03A9">
            <w:pPr>
              <w:pStyle w:val="TAC"/>
            </w:pPr>
          </w:p>
        </w:tc>
      </w:tr>
      <w:tr w:rsidR="003C03A9" w:rsidRPr="00BA6862" w14:paraId="2D83824C" w14:textId="77777777" w:rsidTr="00C5033F">
        <w:tc>
          <w:tcPr>
            <w:tcW w:w="1894" w:type="dxa"/>
            <w:tcBorders>
              <w:top w:val="single" w:sz="4" w:space="0" w:color="000000"/>
              <w:left w:val="single" w:sz="4" w:space="0" w:color="000000"/>
              <w:bottom w:val="single" w:sz="4" w:space="0" w:color="000000"/>
            </w:tcBorders>
            <w:shd w:val="clear" w:color="auto" w:fill="auto"/>
          </w:tcPr>
          <w:p w14:paraId="4BC101F3" w14:textId="77777777" w:rsidR="003C03A9" w:rsidRPr="00BA6862" w:rsidRDefault="003C03A9" w:rsidP="003C03A9">
            <w:pPr>
              <w:pStyle w:val="TAC"/>
              <w:rPr>
                <w:rFonts w:cs="v5.0.0"/>
                <w:lang w:val="sv-SE"/>
              </w:rPr>
            </w:pPr>
            <w:r w:rsidRPr="00BA6862">
              <w:rPr>
                <w:rFonts w:cs="v5.0.0"/>
                <w:lang w:val="sv-SE"/>
              </w:rPr>
              <w:t>LA E-UTRA Band 41</w:t>
            </w:r>
          </w:p>
        </w:tc>
        <w:tc>
          <w:tcPr>
            <w:tcW w:w="2168" w:type="dxa"/>
            <w:tcBorders>
              <w:top w:val="single" w:sz="4" w:space="0" w:color="000000"/>
              <w:left w:val="single" w:sz="4" w:space="0" w:color="000000"/>
              <w:bottom w:val="single" w:sz="4" w:space="0" w:color="000000"/>
            </w:tcBorders>
            <w:shd w:val="clear" w:color="auto" w:fill="auto"/>
          </w:tcPr>
          <w:p w14:paraId="4674AFBA" w14:textId="77777777" w:rsidR="003C03A9" w:rsidRPr="00BA6862" w:rsidRDefault="003C03A9" w:rsidP="003C03A9">
            <w:pPr>
              <w:pStyle w:val="TAC"/>
              <w:rPr>
                <w:lang w:eastAsia="zh-CN"/>
              </w:rPr>
            </w:pPr>
            <w:r w:rsidRPr="00BA6862">
              <w:rPr>
                <w:lang w:eastAsia="zh-CN"/>
              </w:rPr>
              <w:t>2496 – 2690 MHz</w:t>
            </w:r>
          </w:p>
        </w:tc>
        <w:tc>
          <w:tcPr>
            <w:tcW w:w="1417" w:type="dxa"/>
            <w:tcBorders>
              <w:top w:val="single" w:sz="4" w:space="0" w:color="000000"/>
              <w:left w:val="single" w:sz="4" w:space="0" w:color="000000"/>
              <w:bottom w:val="single" w:sz="4" w:space="0" w:color="000000"/>
            </w:tcBorders>
            <w:shd w:val="clear" w:color="auto" w:fill="auto"/>
          </w:tcPr>
          <w:p w14:paraId="0586545B" w14:textId="77777777" w:rsidR="003C03A9" w:rsidRPr="00BA6862" w:rsidRDefault="003C03A9" w:rsidP="003C03A9">
            <w:pPr>
              <w:pStyle w:val="TAC"/>
            </w:pPr>
            <w:r w:rsidRPr="00BA6862">
              <w:t>-6 dBm</w:t>
            </w:r>
          </w:p>
        </w:tc>
        <w:tc>
          <w:tcPr>
            <w:tcW w:w="1184" w:type="dxa"/>
            <w:tcBorders>
              <w:top w:val="single" w:sz="4" w:space="0" w:color="000000"/>
              <w:left w:val="single" w:sz="4" w:space="0" w:color="000000"/>
              <w:bottom w:val="single" w:sz="4" w:space="0" w:color="000000"/>
            </w:tcBorders>
            <w:shd w:val="clear" w:color="auto" w:fill="auto"/>
          </w:tcPr>
          <w:p w14:paraId="0D5EDC1C" w14:textId="77777777" w:rsidR="003C03A9" w:rsidRPr="00BA6862" w:rsidRDefault="003C03A9"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0B2EE8BB" w14:textId="77777777" w:rsidR="003C03A9" w:rsidRPr="00BA6862" w:rsidRDefault="003C03A9"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21A2F725" w14:textId="77777777" w:rsidR="003C03A9" w:rsidRPr="00BA6862" w:rsidRDefault="003C03A9"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03F01C8A" w14:textId="77777777" w:rsidR="003C03A9" w:rsidRPr="00BA6862" w:rsidRDefault="003C03A9" w:rsidP="003C03A9">
            <w:pPr>
              <w:pStyle w:val="TAC"/>
            </w:pPr>
          </w:p>
        </w:tc>
      </w:tr>
      <w:tr w:rsidR="00A33058" w:rsidRPr="00BA6862" w14:paraId="3BF951F4" w14:textId="77777777" w:rsidTr="00C5033F">
        <w:tc>
          <w:tcPr>
            <w:tcW w:w="1894" w:type="dxa"/>
            <w:tcBorders>
              <w:top w:val="single" w:sz="4" w:space="0" w:color="000000"/>
              <w:left w:val="single" w:sz="4" w:space="0" w:color="000000"/>
              <w:bottom w:val="single" w:sz="4" w:space="0" w:color="000000"/>
            </w:tcBorders>
            <w:shd w:val="clear" w:color="auto" w:fill="auto"/>
          </w:tcPr>
          <w:p w14:paraId="292A5EE0" w14:textId="77777777" w:rsidR="00A33058" w:rsidRPr="00BA6862" w:rsidRDefault="00A33058" w:rsidP="003C03A9">
            <w:pPr>
              <w:pStyle w:val="TAC"/>
              <w:rPr>
                <w:lang w:val="sv-SE"/>
              </w:rPr>
            </w:pPr>
            <w:r w:rsidRPr="00BA6862">
              <w:rPr>
                <w:rFonts w:cs="v5.0.0"/>
                <w:lang w:val="sv-SE" w:eastAsia="zh-CN"/>
              </w:rPr>
              <w:t xml:space="preserve">LA </w:t>
            </w:r>
            <w:r w:rsidRPr="00BA6862">
              <w:rPr>
                <w:rFonts w:cs="v5.0.0"/>
                <w:lang w:val="sv-SE"/>
              </w:rPr>
              <w:t xml:space="preserve">E-UTRA Band </w:t>
            </w:r>
            <w:r w:rsidRPr="00BA6862">
              <w:rPr>
                <w:rFonts w:cs="v5.0.0"/>
                <w:lang w:val="sv-SE" w:eastAsia="zh-CN"/>
              </w:rPr>
              <w:t>42</w:t>
            </w:r>
          </w:p>
        </w:tc>
        <w:tc>
          <w:tcPr>
            <w:tcW w:w="2168" w:type="dxa"/>
            <w:tcBorders>
              <w:top w:val="single" w:sz="4" w:space="0" w:color="000000"/>
              <w:left w:val="single" w:sz="4" w:space="0" w:color="000000"/>
              <w:bottom w:val="single" w:sz="4" w:space="0" w:color="000000"/>
            </w:tcBorders>
            <w:shd w:val="clear" w:color="auto" w:fill="auto"/>
          </w:tcPr>
          <w:p w14:paraId="598672DE" w14:textId="77777777" w:rsidR="00A33058" w:rsidRPr="00BA6862" w:rsidRDefault="00A33058" w:rsidP="003C03A9">
            <w:pPr>
              <w:pStyle w:val="TAC"/>
            </w:pPr>
            <w:r w:rsidRPr="00BA6862">
              <w:t xml:space="preserve">3400 </w:t>
            </w:r>
            <w:r w:rsidRPr="00BA6862">
              <w:rPr>
                <w:lang w:eastAsia="zh-CN"/>
              </w:rPr>
              <w:t>– 3600 MHz</w:t>
            </w:r>
          </w:p>
        </w:tc>
        <w:tc>
          <w:tcPr>
            <w:tcW w:w="1417" w:type="dxa"/>
            <w:tcBorders>
              <w:top w:val="single" w:sz="4" w:space="0" w:color="000000"/>
              <w:left w:val="single" w:sz="4" w:space="0" w:color="000000"/>
              <w:bottom w:val="single" w:sz="4" w:space="0" w:color="000000"/>
            </w:tcBorders>
            <w:shd w:val="clear" w:color="auto" w:fill="auto"/>
          </w:tcPr>
          <w:p w14:paraId="15F19108" w14:textId="77777777" w:rsidR="00A33058" w:rsidRPr="00BA6862" w:rsidRDefault="00A33058" w:rsidP="003C03A9">
            <w:pPr>
              <w:pStyle w:val="TAC"/>
            </w:pPr>
            <w:r w:rsidRPr="00BA6862">
              <w:t>-6 dBm</w:t>
            </w:r>
          </w:p>
        </w:tc>
        <w:tc>
          <w:tcPr>
            <w:tcW w:w="1184" w:type="dxa"/>
            <w:tcBorders>
              <w:top w:val="single" w:sz="4" w:space="0" w:color="000000"/>
              <w:left w:val="single" w:sz="4" w:space="0" w:color="000000"/>
              <w:bottom w:val="single" w:sz="4" w:space="0" w:color="000000"/>
            </w:tcBorders>
            <w:shd w:val="clear" w:color="auto" w:fill="auto"/>
          </w:tcPr>
          <w:p w14:paraId="6F55A656" w14:textId="77777777" w:rsidR="00A33058" w:rsidRPr="00BA6862" w:rsidRDefault="00A3305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43DB278E" w14:textId="77777777" w:rsidR="00A33058" w:rsidRPr="00BA6862" w:rsidRDefault="00A3305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4989453B" w14:textId="77777777" w:rsidR="00A33058" w:rsidRPr="00BA6862" w:rsidRDefault="00A3305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3231CFB0" w14:textId="77777777" w:rsidR="00A33058" w:rsidRPr="00BA6862" w:rsidRDefault="00A33058" w:rsidP="003C03A9">
            <w:pPr>
              <w:pStyle w:val="TAC"/>
            </w:pPr>
          </w:p>
        </w:tc>
      </w:tr>
      <w:tr w:rsidR="003E2A96" w:rsidRPr="00BA6862" w14:paraId="71F5B9F4" w14:textId="77777777" w:rsidTr="00C5033F">
        <w:tc>
          <w:tcPr>
            <w:tcW w:w="1894" w:type="dxa"/>
            <w:tcBorders>
              <w:top w:val="single" w:sz="4" w:space="0" w:color="000000"/>
              <w:left w:val="single" w:sz="4" w:space="0" w:color="000000"/>
              <w:bottom w:val="single" w:sz="4" w:space="0" w:color="000000"/>
            </w:tcBorders>
            <w:shd w:val="clear" w:color="auto" w:fill="auto"/>
          </w:tcPr>
          <w:p w14:paraId="66C9CE43" w14:textId="77777777" w:rsidR="003E2A96" w:rsidRPr="00BA6862" w:rsidRDefault="003E2A96" w:rsidP="003C03A9">
            <w:pPr>
              <w:pStyle w:val="TAC"/>
              <w:rPr>
                <w:lang w:val="sv-SE"/>
              </w:rPr>
            </w:pPr>
            <w:r w:rsidRPr="00BA6862">
              <w:rPr>
                <w:lang w:val="sv-SE"/>
              </w:rPr>
              <w:t>LA E-UTRA Band 44</w:t>
            </w:r>
          </w:p>
        </w:tc>
        <w:tc>
          <w:tcPr>
            <w:tcW w:w="2168" w:type="dxa"/>
            <w:tcBorders>
              <w:top w:val="single" w:sz="4" w:space="0" w:color="000000"/>
              <w:left w:val="single" w:sz="4" w:space="0" w:color="000000"/>
              <w:bottom w:val="single" w:sz="4" w:space="0" w:color="000000"/>
            </w:tcBorders>
            <w:shd w:val="clear" w:color="auto" w:fill="auto"/>
          </w:tcPr>
          <w:p w14:paraId="66FACB43" w14:textId="77777777" w:rsidR="003E2A96" w:rsidRPr="00BA6862" w:rsidRDefault="003E2A96" w:rsidP="003C03A9">
            <w:pPr>
              <w:pStyle w:val="TAC"/>
            </w:pPr>
            <w:r w:rsidRPr="00BA6862">
              <w:t>703 – 803 MHz</w:t>
            </w:r>
          </w:p>
        </w:tc>
        <w:tc>
          <w:tcPr>
            <w:tcW w:w="1417" w:type="dxa"/>
            <w:tcBorders>
              <w:top w:val="single" w:sz="4" w:space="0" w:color="000000"/>
              <w:left w:val="single" w:sz="4" w:space="0" w:color="000000"/>
              <w:bottom w:val="single" w:sz="4" w:space="0" w:color="000000"/>
            </w:tcBorders>
            <w:shd w:val="clear" w:color="auto" w:fill="auto"/>
          </w:tcPr>
          <w:p w14:paraId="3E54AAE6" w14:textId="77777777" w:rsidR="003E2A96" w:rsidRPr="00BA6862" w:rsidRDefault="003E2A96" w:rsidP="003C03A9">
            <w:pPr>
              <w:pStyle w:val="TAC"/>
            </w:pPr>
            <w:r w:rsidRPr="00BA6862">
              <w:t>-6 dBm</w:t>
            </w:r>
          </w:p>
        </w:tc>
        <w:tc>
          <w:tcPr>
            <w:tcW w:w="1184" w:type="dxa"/>
            <w:tcBorders>
              <w:top w:val="single" w:sz="4" w:space="0" w:color="000000"/>
              <w:left w:val="single" w:sz="4" w:space="0" w:color="000000"/>
              <w:bottom w:val="single" w:sz="4" w:space="0" w:color="000000"/>
            </w:tcBorders>
            <w:shd w:val="clear" w:color="auto" w:fill="auto"/>
          </w:tcPr>
          <w:p w14:paraId="512D0010" w14:textId="77777777" w:rsidR="003E2A96" w:rsidRPr="00BA6862" w:rsidRDefault="003E2A96"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46683CBB" w14:textId="77777777" w:rsidR="003E2A96" w:rsidRPr="00BA6862" w:rsidRDefault="003E2A96"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27EEA063" w14:textId="77777777" w:rsidR="003E2A96" w:rsidRPr="00BA6862" w:rsidRDefault="003E2A96"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088BB043" w14:textId="77777777" w:rsidR="003E2A96" w:rsidRPr="00BA6862" w:rsidRDefault="003E2A96" w:rsidP="003C03A9">
            <w:pPr>
              <w:pStyle w:val="TAC"/>
            </w:pPr>
          </w:p>
        </w:tc>
      </w:tr>
      <w:tr w:rsidR="00C5033F" w:rsidRPr="00BA6862" w14:paraId="425484E9" w14:textId="77777777" w:rsidTr="00C5033F">
        <w:trPr>
          <w:gridAfter w:val="1"/>
          <w:wAfter w:w="301" w:type="dxa"/>
        </w:trPr>
        <w:tc>
          <w:tcPr>
            <w:tcW w:w="1894" w:type="dxa"/>
            <w:tcBorders>
              <w:top w:val="single" w:sz="4" w:space="0" w:color="000000"/>
              <w:left w:val="single" w:sz="4" w:space="0" w:color="000000"/>
              <w:bottom w:val="single" w:sz="4" w:space="0" w:color="000000"/>
            </w:tcBorders>
            <w:shd w:val="clear" w:color="auto" w:fill="auto"/>
          </w:tcPr>
          <w:p w14:paraId="7AEBA7A5" w14:textId="77777777" w:rsidR="00C5033F" w:rsidRPr="00BA6862" w:rsidRDefault="00C5033F" w:rsidP="000E195D">
            <w:pPr>
              <w:keepNext/>
              <w:keepLines/>
              <w:spacing w:after="0"/>
              <w:jc w:val="center"/>
              <w:rPr>
                <w:rFonts w:ascii="Arial" w:hAnsi="Arial"/>
                <w:sz w:val="18"/>
                <w:lang w:val="sv-SE"/>
              </w:rPr>
            </w:pPr>
            <w:r w:rsidRPr="00BA6862">
              <w:rPr>
                <w:rFonts w:ascii="Arial" w:hAnsi="Arial"/>
                <w:sz w:val="18"/>
                <w:lang w:val="sv-SE"/>
              </w:rPr>
              <w:t>LA E-UTRA Band 46</w:t>
            </w:r>
          </w:p>
        </w:tc>
        <w:tc>
          <w:tcPr>
            <w:tcW w:w="2168" w:type="dxa"/>
            <w:tcBorders>
              <w:top w:val="single" w:sz="4" w:space="0" w:color="000000"/>
              <w:left w:val="single" w:sz="4" w:space="0" w:color="000000"/>
              <w:bottom w:val="single" w:sz="4" w:space="0" w:color="000000"/>
            </w:tcBorders>
            <w:shd w:val="clear" w:color="auto" w:fill="auto"/>
          </w:tcPr>
          <w:p w14:paraId="3D8B5542" w14:textId="77777777" w:rsidR="00C5033F" w:rsidRPr="00BA6862" w:rsidRDefault="00C5033F" w:rsidP="000E195D">
            <w:pPr>
              <w:keepNext/>
              <w:keepLines/>
              <w:spacing w:after="0"/>
              <w:jc w:val="center"/>
              <w:rPr>
                <w:rFonts w:ascii="Arial" w:hAnsi="Arial"/>
                <w:sz w:val="18"/>
              </w:rPr>
            </w:pPr>
            <w:r w:rsidRPr="00BA6862">
              <w:rPr>
                <w:rFonts w:ascii="Arial" w:hAnsi="Arial"/>
                <w:sz w:val="18"/>
              </w:rPr>
              <w:t>5150 – 5925 MHz</w:t>
            </w:r>
          </w:p>
        </w:tc>
        <w:tc>
          <w:tcPr>
            <w:tcW w:w="1417" w:type="dxa"/>
            <w:tcBorders>
              <w:top w:val="single" w:sz="4" w:space="0" w:color="000000"/>
              <w:left w:val="single" w:sz="4" w:space="0" w:color="000000"/>
              <w:bottom w:val="single" w:sz="4" w:space="0" w:color="000000"/>
            </w:tcBorders>
            <w:shd w:val="clear" w:color="auto" w:fill="auto"/>
          </w:tcPr>
          <w:p w14:paraId="2552A99B" w14:textId="77777777" w:rsidR="00C5033F" w:rsidRPr="00BA6862" w:rsidRDefault="00C5033F" w:rsidP="000E195D">
            <w:pPr>
              <w:keepNext/>
              <w:keepLines/>
              <w:spacing w:after="0"/>
              <w:jc w:val="center"/>
              <w:rPr>
                <w:rFonts w:ascii="Arial" w:hAnsi="Arial"/>
                <w:sz w:val="18"/>
              </w:rPr>
            </w:pPr>
            <w:r w:rsidRPr="00BA6862">
              <w:rPr>
                <w:rFonts w:ascii="Arial" w:hAnsi="Arial"/>
                <w:sz w:val="18"/>
              </w:rPr>
              <w:t>-6 dBm</w:t>
            </w:r>
          </w:p>
        </w:tc>
        <w:tc>
          <w:tcPr>
            <w:tcW w:w="1184" w:type="dxa"/>
            <w:tcBorders>
              <w:top w:val="single" w:sz="4" w:space="0" w:color="000000"/>
              <w:left w:val="single" w:sz="4" w:space="0" w:color="000000"/>
              <w:bottom w:val="single" w:sz="4" w:space="0" w:color="000000"/>
            </w:tcBorders>
            <w:shd w:val="clear" w:color="auto" w:fill="auto"/>
          </w:tcPr>
          <w:p w14:paraId="6F4176F9" w14:textId="77777777" w:rsidR="00C5033F" w:rsidRPr="00BA6862" w:rsidRDefault="00C5033F" w:rsidP="000E195D">
            <w:pPr>
              <w:keepNext/>
              <w:keepLines/>
              <w:spacing w:after="0"/>
              <w:jc w:val="center"/>
              <w:rPr>
                <w:rFonts w:ascii="Arial" w:hAnsi="Arial"/>
                <w:sz w:val="18"/>
              </w:rPr>
            </w:pPr>
            <w:r w:rsidRPr="00BA6862">
              <w:rPr>
                <w:rFonts w:ascii="Arial" w:hAnsi="Arial"/>
                <w:sz w:val="18"/>
              </w:rPr>
              <w:t>-104 dBm</w:t>
            </w:r>
          </w:p>
        </w:tc>
        <w:tc>
          <w:tcPr>
            <w:tcW w:w="1134" w:type="dxa"/>
            <w:tcBorders>
              <w:top w:val="single" w:sz="4" w:space="0" w:color="000000"/>
              <w:left w:val="single" w:sz="4" w:space="0" w:color="000000"/>
              <w:bottom w:val="single" w:sz="4" w:space="0" w:color="000000"/>
            </w:tcBorders>
            <w:shd w:val="clear" w:color="auto" w:fill="auto"/>
          </w:tcPr>
          <w:p w14:paraId="3D7E1C3A" w14:textId="77777777" w:rsidR="00C5033F" w:rsidRPr="00BA6862" w:rsidRDefault="00C5033F" w:rsidP="000E195D">
            <w:pPr>
              <w:keepNext/>
              <w:keepLines/>
              <w:spacing w:after="0"/>
              <w:jc w:val="center"/>
              <w:rPr>
                <w:rFonts w:ascii="Symbol" w:hAnsi="Symbol" w:hint="eastAsia"/>
                <w:sz w:val="18"/>
              </w:rPr>
            </w:pPr>
            <w:r w:rsidRPr="00BA6862">
              <w:rPr>
                <w:rFonts w:ascii="Symbol" w:hAnsi="Symbol"/>
                <w:sz w:val="18"/>
              </w:rPr>
              <w:t></w:t>
            </w:r>
          </w:p>
        </w:tc>
        <w:tc>
          <w:tcPr>
            <w:tcW w:w="1134" w:type="dxa"/>
            <w:tcBorders>
              <w:top w:val="single" w:sz="4" w:space="0" w:color="000000"/>
              <w:left w:val="single" w:sz="4" w:space="0" w:color="000000"/>
              <w:bottom w:val="single" w:sz="4" w:space="0" w:color="000000"/>
            </w:tcBorders>
            <w:shd w:val="clear" w:color="auto" w:fill="auto"/>
          </w:tcPr>
          <w:p w14:paraId="2A0DBAF5" w14:textId="77777777" w:rsidR="00C5033F" w:rsidRPr="00BA6862" w:rsidRDefault="00C5033F" w:rsidP="000E195D">
            <w:pPr>
              <w:keepNext/>
              <w:keepLines/>
              <w:spacing w:after="0"/>
              <w:jc w:val="center"/>
              <w:rPr>
                <w:rFonts w:ascii="Arial" w:hAnsi="Arial"/>
                <w:sz w:val="18"/>
              </w:rPr>
            </w:pPr>
            <w:r w:rsidRPr="00BA6862">
              <w:rPr>
                <w:rFonts w:ascii="Arial" w:hAnsi="Arial"/>
                <w:sz w:val="18"/>
              </w:rPr>
              <w:t>CW carrier</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BCA1355" w14:textId="77777777" w:rsidR="00C5033F" w:rsidRPr="00BA6862" w:rsidRDefault="00C5033F" w:rsidP="000E195D">
            <w:pPr>
              <w:keepNext/>
              <w:keepLines/>
              <w:spacing w:after="0"/>
              <w:jc w:val="center"/>
              <w:rPr>
                <w:rFonts w:ascii="Arial" w:hAnsi="Arial"/>
                <w:sz w:val="18"/>
              </w:rPr>
            </w:pPr>
          </w:p>
        </w:tc>
      </w:tr>
      <w:tr w:rsidR="00E32008" w:rsidRPr="00BA6862" w14:paraId="18810D8C" w14:textId="77777777" w:rsidTr="00C5033F">
        <w:tc>
          <w:tcPr>
            <w:tcW w:w="10791" w:type="dxa"/>
            <w:gridSpan w:val="8"/>
            <w:tcBorders>
              <w:top w:val="single" w:sz="4" w:space="0" w:color="000000"/>
              <w:left w:val="single" w:sz="4" w:space="0" w:color="000000"/>
              <w:bottom w:val="single" w:sz="4" w:space="0" w:color="000000"/>
              <w:right w:val="single" w:sz="4" w:space="0" w:color="000000"/>
            </w:tcBorders>
            <w:shd w:val="clear" w:color="auto" w:fill="auto"/>
          </w:tcPr>
          <w:p w14:paraId="3F7BC12D" w14:textId="77777777" w:rsidR="00E32008" w:rsidRPr="00BA6862" w:rsidRDefault="00E32008" w:rsidP="000C0AA7">
            <w:pPr>
              <w:pStyle w:val="TAN"/>
            </w:pPr>
            <w:r w:rsidRPr="00BA6862">
              <w:t xml:space="preserve">NOTE 1: </w:t>
            </w:r>
            <w:r w:rsidRPr="00BA6862">
              <w:tab/>
              <w:t xml:space="preserve">These requirements do not apply when the interfering signal falls within </w:t>
            </w:r>
            <w:r w:rsidR="00D232FB" w:rsidRPr="00BA6862">
              <w:rPr>
                <w:rFonts w:hint="eastAsia"/>
                <w:lang w:eastAsia="zh-CN"/>
              </w:rPr>
              <w:t xml:space="preserve">any of </w:t>
            </w:r>
            <w:r w:rsidRPr="00BA6862">
              <w:t xml:space="preserve">the operating band or in the 10 MHz </w:t>
            </w:r>
            <w:r w:rsidR="00D232FB" w:rsidRPr="00BA6862">
              <w:rPr>
                <w:rFonts w:hint="eastAsia"/>
                <w:lang w:eastAsia="zh-CN"/>
              </w:rPr>
              <w:t xml:space="preserve">frequency range </w:t>
            </w:r>
            <w:r w:rsidRPr="00BA6862">
              <w:t xml:space="preserve">immediately outside </w:t>
            </w:r>
            <w:r w:rsidR="00D232FB" w:rsidRPr="00BA6862">
              <w:rPr>
                <w:rFonts w:hint="eastAsia"/>
                <w:lang w:eastAsia="zh-CN"/>
              </w:rPr>
              <w:t xml:space="preserve">any of </w:t>
            </w:r>
            <w:r w:rsidRPr="00BA6862">
              <w:t xml:space="preserve">the </w:t>
            </w:r>
            <w:r w:rsidR="00D232FB" w:rsidRPr="00BA6862">
              <w:rPr>
                <w:rFonts w:hint="eastAsia"/>
                <w:lang w:eastAsia="zh-CN"/>
              </w:rPr>
              <w:t xml:space="preserve">supported </w:t>
            </w:r>
            <w:r w:rsidRPr="00BA6862">
              <w:t>operating band.</w:t>
            </w:r>
          </w:p>
          <w:p w14:paraId="09AEAFB8" w14:textId="77777777" w:rsidR="00E32008" w:rsidRPr="00BA6862" w:rsidRDefault="00E32008" w:rsidP="000C0AA7">
            <w:pPr>
              <w:pStyle w:val="TAN"/>
            </w:pPr>
          </w:p>
          <w:p w14:paraId="0D97ED8E" w14:textId="77777777" w:rsidR="00E32008" w:rsidRPr="00AA0BEB" w:rsidRDefault="00E32008" w:rsidP="000C0AA7">
            <w:pPr>
              <w:pStyle w:val="TAN"/>
              <w:rPr>
                <w:rFonts w:eastAsia="SimSun" w:cs="v4.2.0"/>
                <w:lang w:eastAsia="zh-CN"/>
              </w:rPr>
            </w:pPr>
            <w:r w:rsidRPr="00AA0BEB">
              <w:rPr>
                <w:rFonts w:eastAsia="SimSun"/>
                <w:lang w:eastAsia="zh-CN"/>
              </w:rPr>
              <w:t xml:space="preserve">NOTE 2: </w:t>
            </w:r>
            <w:r w:rsidRPr="00AA0BEB">
              <w:rPr>
                <w:rFonts w:eastAsia="SimSun"/>
                <w:lang w:eastAsia="zh-CN"/>
              </w:rPr>
              <w:tab/>
            </w:r>
            <w:r w:rsidRPr="00BA6862">
              <w:t xml:space="preserve">Some combinations of bands may not be possible to co-site based on the requirements above. The current state-of-the-art technology does not allow a single generic solution for co-location of UTRA </w:t>
            </w:r>
            <w:r w:rsidRPr="00AA0BEB">
              <w:rPr>
                <w:rFonts w:eastAsia="SimSun"/>
                <w:lang w:eastAsia="zh-CN"/>
              </w:rPr>
              <w:t>T</w:t>
            </w:r>
            <w:r w:rsidRPr="00BA6862">
              <w:t>DD</w:t>
            </w:r>
            <w:r w:rsidRPr="00AA0BEB">
              <w:rPr>
                <w:rFonts w:eastAsia="SimSun"/>
                <w:lang w:eastAsia="zh-CN"/>
              </w:rPr>
              <w:t xml:space="preserve"> with</w:t>
            </w:r>
            <w:r w:rsidRPr="00BA6862">
              <w:t xml:space="preserve"> </w:t>
            </w:r>
            <w:r w:rsidRPr="00AA0BEB">
              <w:rPr>
                <w:rFonts w:eastAsia="SimSun"/>
                <w:lang w:eastAsia="zh-CN"/>
              </w:rPr>
              <w:t xml:space="preserve">UTRA FDD or </w:t>
            </w:r>
            <w:r w:rsidRPr="00BA6862">
              <w:t xml:space="preserve">E-UTRA </w:t>
            </w:r>
            <w:r w:rsidRPr="00AA0BEB">
              <w:rPr>
                <w:rFonts w:eastAsia="SimSun"/>
                <w:lang w:eastAsia="zh-CN"/>
              </w:rPr>
              <w:t>F</w:t>
            </w:r>
            <w:r w:rsidRPr="00BA6862">
              <w:t>DD on adjacent frequencies for 30dB BS-BS minimum coupling loss.  However, there are certain site-engineering solutions that can be used. These techniques are addressed in TR 25.942 [</w:t>
            </w:r>
            <w:r w:rsidRPr="00AA0BEB">
              <w:rPr>
                <w:rFonts w:eastAsia="SimSun"/>
                <w:lang w:eastAsia="zh-CN"/>
              </w:rPr>
              <w:t>8</w:t>
            </w:r>
            <w:r w:rsidRPr="00BA6862">
              <w:t>].</w:t>
            </w:r>
          </w:p>
        </w:tc>
      </w:tr>
    </w:tbl>
    <w:p w14:paraId="29F166BD" w14:textId="77777777" w:rsidR="007F7412" w:rsidRPr="00AA0BEB" w:rsidRDefault="007F7412"/>
    <w:p w14:paraId="2CFF20F3" w14:textId="77777777" w:rsidR="007F7412" w:rsidRPr="00AA0BEB" w:rsidRDefault="007F7412">
      <w:pPr>
        <w:pStyle w:val="TH"/>
        <w:rPr>
          <w:rFonts w:cs="v4.2.0"/>
        </w:rPr>
      </w:pPr>
      <w:r w:rsidRPr="00AA0BEB">
        <w:rPr>
          <w:rFonts w:cs="v4.2.0"/>
        </w:rPr>
        <w:t xml:space="preserve">Table 7.4A (e): </w:t>
      </w:r>
      <w:r w:rsidR="00E32008" w:rsidRPr="00AA0BEB">
        <w:rPr>
          <w:rFonts w:cs="v4.2.0"/>
        </w:rPr>
        <w:t>Void</w:t>
      </w:r>
    </w:p>
    <w:p w14:paraId="529FDE45" w14:textId="77777777" w:rsidR="00645414" w:rsidRPr="00AA0BEB" w:rsidRDefault="00645414" w:rsidP="00645414">
      <w:pPr>
        <w:pStyle w:val="TH"/>
        <w:rPr>
          <w:rFonts w:cs="v4.2.0"/>
        </w:rPr>
      </w:pPr>
      <w:r w:rsidRPr="00AA0BEB">
        <w:rPr>
          <w:rFonts w:cs="v4.2.0"/>
        </w:rPr>
        <w:t xml:space="preserve">Table </w:t>
      </w:r>
      <w:smartTag w:uri="urn:schemas-microsoft-com:office:smarttags" w:element="chmetcnv">
        <w:smartTagPr>
          <w:attr w:name="UnitName" w:val="a"/>
          <w:attr w:name="SourceValue" w:val="7.4"/>
          <w:attr w:name="HasSpace" w:val="False"/>
          <w:attr w:name="Negative" w:val="False"/>
          <w:attr w:name="NumberType" w:val="1"/>
          <w:attr w:name="TCSC" w:val="0"/>
        </w:smartTagPr>
        <w:r w:rsidRPr="00AA0BEB">
          <w:rPr>
            <w:rFonts w:cs="v4.2.0"/>
          </w:rPr>
          <w:t>7.4A</w:t>
        </w:r>
      </w:smartTag>
      <w:r w:rsidRPr="00AA0BEB">
        <w:rPr>
          <w:rFonts w:cs="v4.2.0"/>
        </w:rPr>
        <w:t xml:space="preserve"> (</w:t>
      </w:r>
      <w:r w:rsidRPr="00AA0BEB">
        <w:rPr>
          <w:rFonts w:cs="v4.2.0"/>
          <w:lang w:eastAsia="zh-CN"/>
        </w:rPr>
        <w:t>f</w:t>
      </w:r>
      <w:r w:rsidRPr="00AA0BEB">
        <w:rPr>
          <w:rFonts w:cs="v4.2.0"/>
        </w:rPr>
        <w:t xml:space="preserve">): </w:t>
      </w:r>
      <w:r w:rsidR="00E32008" w:rsidRPr="00AA0BEB">
        <w:rPr>
          <w:rFonts w:cs="v4.2.0"/>
        </w:rPr>
        <w:t>Void</w:t>
      </w:r>
    </w:p>
    <w:p w14:paraId="5A1EEEA8" w14:textId="77777777" w:rsidR="007F7412" w:rsidRPr="00AA0BEB" w:rsidRDefault="007F7412">
      <w:pPr>
        <w:pStyle w:val="Heading4"/>
        <w:rPr>
          <w:rFonts w:cs="v4.2.0"/>
        </w:rPr>
      </w:pPr>
      <w:bookmarkStart w:id="153" w:name="_Toc518915809"/>
      <w:r w:rsidRPr="00AA0BEB">
        <w:rPr>
          <w:rFonts w:cs="v4.2.0"/>
        </w:rPr>
        <w:t>7.5.1.3</w:t>
      </w:r>
      <w:r w:rsidRPr="00AA0BEB">
        <w:rPr>
          <w:rFonts w:cs="v4.2.0"/>
        </w:rPr>
        <w:tab/>
        <w:t>7,68 Mcps TDD Option</w:t>
      </w:r>
      <w:bookmarkEnd w:id="153"/>
    </w:p>
    <w:p w14:paraId="6FB68AF4" w14:textId="77777777" w:rsidR="007F7412" w:rsidRPr="00AA0BEB" w:rsidRDefault="007F7412" w:rsidP="00E32008">
      <w:pPr>
        <w:pStyle w:val="TH"/>
      </w:pPr>
      <w:r w:rsidRPr="00AA0BEB">
        <w:t>Table 7.4B (d): Additional blocking requirements for operating bands defined in 5.2(a) and 5.2 (d) when co-located with GSM900</w:t>
      </w:r>
    </w:p>
    <w:tbl>
      <w:tblPr>
        <w:tblW w:w="11609" w:type="dxa"/>
        <w:tblInd w:w="108" w:type="dxa"/>
        <w:tblLayout w:type="fixed"/>
        <w:tblLook w:val="0000" w:firstRow="0" w:lastRow="0" w:firstColumn="0" w:lastColumn="0" w:noHBand="0" w:noVBand="0"/>
      </w:tblPr>
      <w:tblGrid>
        <w:gridCol w:w="1772"/>
        <w:gridCol w:w="1985"/>
        <w:gridCol w:w="1276"/>
        <w:gridCol w:w="1771"/>
        <w:gridCol w:w="1383"/>
        <w:gridCol w:w="1701"/>
        <w:gridCol w:w="1721"/>
      </w:tblGrid>
      <w:tr w:rsidR="00E32008" w:rsidRPr="00BA6862" w14:paraId="6E1796D7" w14:textId="77777777">
        <w:tc>
          <w:tcPr>
            <w:tcW w:w="1772" w:type="dxa"/>
            <w:tcBorders>
              <w:top w:val="single" w:sz="4" w:space="0" w:color="000000"/>
              <w:left w:val="single" w:sz="4" w:space="0" w:color="000000"/>
              <w:bottom w:val="single" w:sz="4" w:space="0" w:color="000000"/>
            </w:tcBorders>
            <w:shd w:val="clear" w:color="auto" w:fill="auto"/>
          </w:tcPr>
          <w:p w14:paraId="48FDB05F" w14:textId="77777777" w:rsidR="00E32008" w:rsidRPr="00BA6862" w:rsidRDefault="00E32008" w:rsidP="000C0AA7">
            <w:pPr>
              <w:pStyle w:val="TAH"/>
              <w:snapToGrid w:val="0"/>
              <w:rPr>
                <w:rFonts w:cs="v4.2.0"/>
              </w:rPr>
            </w:pPr>
            <w:r w:rsidRPr="00BA6862">
              <w:t>System type operating in the same geographic area</w:t>
            </w:r>
          </w:p>
        </w:tc>
        <w:tc>
          <w:tcPr>
            <w:tcW w:w="1985" w:type="dxa"/>
            <w:tcBorders>
              <w:top w:val="single" w:sz="4" w:space="0" w:color="000000"/>
              <w:left w:val="single" w:sz="4" w:space="0" w:color="000000"/>
              <w:bottom w:val="single" w:sz="4" w:space="0" w:color="000000"/>
            </w:tcBorders>
            <w:shd w:val="clear" w:color="auto" w:fill="auto"/>
          </w:tcPr>
          <w:p w14:paraId="4763FE8F" w14:textId="77777777" w:rsidR="00E32008" w:rsidRPr="00BA6862" w:rsidRDefault="00E32008" w:rsidP="000C0AA7">
            <w:pPr>
              <w:pStyle w:val="TAH"/>
              <w:snapToGrid w:val="0"/>
              <w:rPr>
                <w:rFonts w:cs="v4.2.0"/>
              </w:rPr>
            </w:pPr>
            <w:r w:rsidRPr="00BA6862">
              <w:rPr>
                <w:rFonts w:cs="v4.2.0"/>
              </w:rPr>
              <w:t>Centre Frequency of Interfering Signal</w:t>
            </w:r>
          </w:p>
        </w:tc>
        <w:tc>
          <w:tcPr>
            <w:tcW w:w="1276" w:type="dxa"/>
            <w:tcBorders>
              <w:top w:val="single" w:sz="4" w:space="0" w:color="000000"/>
              <w:left w:val="single" w:sz="4" w:space="0" w:color="000000"/>
              <w:bottom w:val="single" w:sz="4" w:space="0" w:color="000000"/>
            </w:tcBorders>
            <w:shd w:val="clear" w:color="auto" w:fill="auto"/>
          </w:tcPr>
          <w:p w14:paraId="622989D1" w14:textId="77777777" w:rsidR="00E32008" w:rsidRPr="00BA6862" w:rsidRDefault="00E32008" w:rsidP="000C0AA7">
            <w:pPr>
              <w:pStyle w:val="TAH"/>
              <w:snapToGrid w:val="0"/>
              <w:rPr>
                <w:rFonts w:cs="v4.2.0"/>
              </w:rPr>
            </w:pPr>
            <w:r w:rsidRPr="00BA6862">
              <w:rPr>
                <w:rFonts w:cs="v4.2.0"/>
              </w:rPr>
              <w:t>Interfering Signal Mean Power</w:t>
            </w:r>
          </w:p>
        </w:tc>
        <w:tc>
          <w:tcPr>
            <w:tcW w:w="1771" w:type="dxa"/>
            <w:tcBorders>
              <w:top w:val="single" w:sz="4" w:space="0" w:color="000000"/>
              <w:left w:val="single" w:sz="4" w:space="0" w:color="000000"/>
              <w:bottom w:val="single" w:sz="4" w:space="0" w:color="000000"/>
            </w:tcBorders>
            <w:shd w:val="clear" w:color="auto" w:fill="auto"/>
          </w:tcPr>
          <w:p w14:paraId="6E98F6E8" w14:textId="77777777" w:rsidR="00E32008" w:rsidRPr="00BA6862" w:rsidRDefault="00E32008" w:rsidP="000C0AA7">
            <w:pPr>
              <w:pStyle w:val="TAH"/>
              <w:snapToGrid w:val="0"/>
              <w:rPr>
                <w:rFonts w:cs="v4.2.0"/>
              </w:rPr>
            </w:pPr>
            <w:r w:rsidRPr="00BA6862">
              <w:rPr>
                <w:rFonts w:cs="v4.2.0"/>
              </w:rPr>
              <w:t>Wanted Signal Mean Power</w:t>
            </w:r>
          </w:p>
        </w:tc>
        <w:tc>
          <w:tcPr>
            <w:tcW w:w="1383" w:type="dxa"/>
            <w:tcBorders>
              <w:top w:val="single" w:sz="4" w:space="0" w:color="000000"/>
              <w:left w:val="single" w:sz="4" w:space="0" w:color="000000"/>
              <w:bottom w:val="single" w:sz="4" w:space="0" w:color="000000"/>
            </w:tcBorders>
            <w:shd w:val="clear" w:color="auto" w:fill="auto"/>
          </w:tcPr>
          <w:p w14:paraId="7D451644" w14:textId="77777777" w:rsidR="00E32008" w:rsidRPr="00BA6862" w:rsidRDefault="00E32008" w:rsidP="000C0AA7">
            <w:pPr>
              <w:pStyle w:val="TAH"/>
              <w:snapToGrid w:val="0"/>
              <w:rPr>
                <w:rFonts w:cs="v4.2.0"/>
              </w:rPr>
            </w:pPr>
            <w:r w:rsidRPr="00BA6862">
              <w:rPr>
                <w:rFonts w:cs="v4.2.0"/>
              </w:rPr>
              <w:t>Minimum Offset of Interfering Signal</w:t>
            </w:r>
          </w:p>
        </w:tc>
        <w:tc>
          <w:tcPr>
            <w:tcW w:w="1701" w:type="dxa"/>
            <w:tcBorders>
              <w:top w:val="single" w:sz="4" w:space="0" w:color="000000"/>
              <w:left w:val="single" w:sz="4" w:space="0" w:color="000000"/>
              <w:bottom w:val="single" w:sz="4" w:space="0" w:color="000000"/>
            </w:tcBorders>
            <w:shd w:val="clear" w:color="auto" w:fill="auto"/>
          </w:tcPr>
          <w:p w14:paraId="5E7435CC" w14:textId="77777777" w:rsidR="00E32008" w:rsidRPr="00BA6862" w:rsidRDefault="00E32008" w:rsidP="000C0AA7">
            <w:pPr>
              <w:pStyle w:val="TAH"/>
              <w:snapToGrid w:val="0"/>
              <w:rPr>
                <w:rFonts w:cs="v4.2.0"/>
              </w:rPr>
            </w:pPr>
            <w:r w:rsidRPr="00BA6862">
              <w:rPr>
                <w:rFonts w:cs="v4.2.0"/>
              </w:rPr>
              <w:t>Type of Interfering Signal</w:t>
            </w:r>
          </w:p>
        </w:tc>
        <w:tc>
          <w:tcPr>
            <w:tcW w:w="1721" w:type="dxa"/>
            <w:tcBorders>
              <w:top w:val="single" w:sz="4" w:space="0" w:color="000000"/>
              <w:left w:val="single" w:sz="4" w:space="0" w:color="000000"/>
              <w:bottom w:val="single" w:sz="4" w:space="0" w:color="000000"/>
              <w:right w:val="single" w:sz="4" w:space="0" w:color="000000"/>
            </w:tcBorders>
            <w:shd w:val="clear" w:color="auto" w:fill="auto"/>
          </w:tcPr>
          <w:p w14:paraId="2B40C022" w14:textId="77777777" w:rsidR="00E32008" w:rsidRPr="00BA6862" w:rsidRDefault="00E32008" w:rsidP="000C0AA7">
            <w:pPr>
              <w:pStyle w:val="TAH"/>
              <w:snapToGrid w:val="0"/>
              <w:rPr>
                <w:rFonts w:cs="v4.2.0"/>
              </w:rPr>
            </w:pPr>
            <w:r w:rsidRPr="00BA6862">
              <w:rPr>
                <w:rFonts w:cs="v4.2.0"/>
              </w:rPr>
              <w:t>Note</w:t>
            </w:r>
          </w:p>
        </w:tc>
      </w:tr>
      <w:tr w:rsidR="00E32008" w:rsidRPr="00BA6862" w14:paraId="3B880348" w14:textId="77777777">
        <w:tc>
          <w:tcPr>
            <w:tcW w:w="1772" w:type="dxa"/>
            <w:tcBorders>
              <w:top w:val="single" w:sz="4" w:space="0" w:color="000000"/>
              <w:left w:val="single" w:sz="4" w:space="0" w:color="000000"/>
              <w:bottom w:val="single" w:sz="4" w:space="0" w:color="000000"/>
            </w:tcBorders>
            <w:shd w:val="clear" w:color="auto" w:fill="auto"/>
          </w:tcPr>
          <w:p w14:paraId="1A02A2AE" w14:textId="77777777" w:rsidR="00E32008" w:rsidRPr="00BA6862" w:rsidRDefault="00E32008" w:rsidP="000C0AA7">
            <w:pPr>
              <w:pStyle w:val="TAL"/>
              <w:snapToGrid w:val="0"/>
              <w:rPr>
                <w:rFonts w:cs="v4.2.0"/>
              </w:rPr>
            </w:pPr>
            <w:r w:rsidRPr="00BA6862">
              <w:rPr>
                <w:rFonts w:cs="v4.2.0"/>
              </w:rPr>
              <w:t>GSM900</w:t>
            </w:r>
          </w:p>
        </w:tc>
        <w:tc>
          <w:tcPr>
            <w:tcW w:w="1985" w:type="dxa"/>
            <w:tcBorders>
              <w:top w:val="single" w:sz="4" w:space="0" w:color="000000"/>
              <w:left w:val="single" w:sz="4" w:space="0" w:color="000000"/>
              <w:bottom w:val="single" w:sz="4" w:space="0" w:color="000000"/>
            </w:tcBorders>
            <w:shd w:val="clear" w:color="auto" w:fill="auto"/>
          </w:tcPr>
          <w:p w14:paraId="7227A854" w14:textId="77777777" w:rsidR="00E32008" w:rsidRPr="00BA6862" w:rsidRDefault="00E32008" w:rsidP="000C0AA7">
            <w:pPr>
              <w:pStyle w:val="TAL"/>
              <w:snapToGrid w:val="0"/>
              <w:rPr>
                <w:rFonts w:cs="v4.2.0"/>
              </w:rPr>
            </w:pPr>
            <w:r w:rsidRPr="00BA6862">
              <w:rPr>
                <w:rFonts w:cs="v4.2.0"/>
              </w:rPr>
              <w:t>921 - 960 MHz</w:t>
            </w:r>
          </w:p>
        </w:tc>
        <w:tc>
          <w:tcPr>
            <w:tcW w:w="1276" w:type="dxa"/>
            <w:tcBorders>
              <w:top w:val="single" w:sz="4" w:space="0" w:color="000000"/>
              <w:left w:val="single" w:sz="4" w:space="0" w:color="000000"/>
              <w:bottom w:val="single" w:sz="4" w:space="0" w:color="000000"/>
            </w:tcBorders>
            <w:shd w:val="clear" w:color="auto" w:fill="auto"/>
          </w:tcPr>
          <w:p w14:paraId="7671846A" w14:textId="77777777" w:rsidR="00E32008" w:rsidRPr="00BA6862" w:rsidRDefault="00E32008" w:rsidP="000C0AA7">
            <w:pPr>
              <w:pStyle w:val="TAC"/>
              <w:snapToGrid w:val="0"/>
              <w:rPr>
                <w:rFonts w:cs="v4.2.0"/>
              </w:rPr>
            </w:pPr>
            <w:r w:rsidRPr="00BA6862">
              <w:rPr>
                <w:rFonts w:cs="v4.2.0"/>
              </w:rPr>
              <w:t>+16 dBm</w:t>
            </w:r>
          </w:p>
        </w:tc>
        <w:tc>
          <w:tcPr>
            <w:tcW w:w="1771" w:type="dxa"/>
            <w:tcBorders>
              <w:top w:val="single" w:sz="4" w:space="0" w:color="000000"/>
              <w:left w:val="single" w:sz="4" w:space="0" w:color="000000"/>
              <w:bottom w:val="single" w:sz="4" w:space="0" w:color="000000"/>
            </w:tcBorders>
            <w:shd w:val="clear" w:color="auto" w:fill="auto"/>
          </w:tcPr>
          <w:p w14:paraId="7BF1D7E8" w14:textId="77777777" w:rsidR="00E32008" w:rsidRPr="00BA6862" w:rsidRDefault="00E32008" w:rsidP="000C0AA7">
            <w:pPr>
              <w:pStyle w:val="TAC"/>
              <w:snapToGrid w:val="0"/>
              <w:rPr>
                <w:rFonts w:cs="v4.2.0"/>
              </w:rPr>
            </w:pPr>
            <w:r w:rsidRPr="00BA6862">
              <w:rPr>
                <w:rFonts w:cs="v4.2.0"/>
              </w:rPr>
              <w:t>-103 dBm</w:t>
            </w:r>
          </w:p>
        </w:tc>
        <w:tc>
          <w:tcPr>
            <w:tcW w:w="1383" w:type="dxa"/>
            <w:tcBorders>
              <w:top w:val="single" w:sz="4" w:space="0" w:color="000000"/>
              <w:left w:val="single" w:sz="4" w:space="0" w:color="000000"/>
              <w:bottom w:val="single" w:sz="4" w:space="0" w:color="000000"/>
            </w:tcBorders>
            <w:shd w:val="clear" w:color="auto" w:fill="auto"/>
          </w:tcPr>
          <w:p w14:paraId="07F4D3CC" w14:textId="77777777" w:rsidR="00E32008" w:rsidRPr="00BA6862" w:rsidRDefault="00E32008" w:rsidP="000C0AA7">
            <w:pPr>
              <w:pStyle w:val="TAC"/>
              <w:snapToGrid w:val="0"/>
              <w:rPr>
                <w:rFonts w:ascii="Symbol" w:hAnsi="Symbol" w:hint="eastAsia"/>
              </w:rPr>
            </w:pPr>
            <w:r w:rsidRPr="00BA6862">
              <w:rPr>
                <w:rFonts w:ascii="Symbol" w:hAnsi="Symbol"/>
              </w:rPr>
              <w:t></w:t>
            </w:r>
          </w:p>
        </w:tc>
        <w:tc>
          <w:tcPr>
            <w:tcW w:w="1701" w:type="dxa"/>
            <w:tcBorders>
              <w:top w:val="single" w:sz="4" w:space="0" w:color="000000"/>
              <w:left w:val="single" w:sz="4" w:space="0" w:color="000000"/>
              <w:bottom w:val="single" w:sz="4" w:space="0" w:color="000000"/>
            </w:tcBorders>
            <w:shd w:val="clear" w:color="auto" w:fill="auto"/>
          </w:tcPr>
          <w:p w14:paraId="566DFDF8" w14:textId="77777777" w:rsidR="00E32008" w:rsidRPr="00BA6862" w:rsidRDefault="00E32008" w:rsidP="000C0AA7">
            <w:pPr>
              <w:pStyle w:val="TAL"/>
              <w:snapToGrid w:val="0"/>
              <w:rPr>
                <w:rFonts w:cs="v4.2.0"/>
              </w:rPr>
            </w:pPr>
            <w:r w:rsidRPr="00BA6862">
              <w:rPr>
                <w:rFonts w:cs="v4.2.0"/>
              </w:rPr>
              <w:t>CW carrier</w:t>
            </w:r>
          </w:p>
        </w:tc>
        <w:tc>
          <w:tcPr>
            <w:tcW w:w="1721" w:type="dxa"/>
            <w:tcBorders>
              <w:top w:val="single" w:sz="4" w:space="0" w:color="000000"/>
              <w:left w:val="single" w:sz="4" w:space="0" w:color="000000"/>
              <w:bottom w:val="single" w:sz="4" w:space="0" w:color="000000"/>
              <w:right w:val="single" w:sz="4" w:space="0" w:color="000000"/>
            </w:tcBorders>
            <w:shd w:val="clear" w:color="auto" w:fill="auto"/>
          </w:tcPr>
          <w:p w14:paraId="54B4EA29" w14:textId="77777777" w:rsidR="00E32008" w:rsidRPr="00BA6862" w:rsidRDefault="00E32008" w:rsidP="000C0AA7">
            <w:pPr>
              <w:pStyle w:val="TAL"/>
              <w:snapToGrid w:val="0"/>
              <w:rPr>
                <w:rFonts w:cs="v4.2.0"/>
              </w:rPr>
            </w:pPr>
          </w:p>
        </w:tc>
      </w:tr>
      <w:tr w:rsidR="00E32008" w:rsidRPr="00BA6862" w14:paraId="294AA2B1" w14:textId="77777777">
        <w:tc>
          <w:tcPr>
            <w:tcW w:w="1772" w:type="dxa"/>
            <w:tcBorders>
              <w:top w:val="single" w:sz="4" w:space="0" w:color="000000"/>
              <w:left w:val="single" w:sz="4" w:space="0" w:color="000000"/>
              <w:bottom w:val="single" w:sz="4" w:space="0" w:color="000000"/>
            </w:tcBorders>
            <w:shd w:val="clear" w:color="auto" w:fill="auto"/>
          </w:tcPr>
          <w:p w14:paraId="6BF2B992" w14:textId="77777777" w:rsidR="00E32008" w:rsidRPr="00BA6862" w:rsidRDefault="00E32008" w:rsidP="000C0AA7">
            <w:pPr>
              <w:pStyle w:val="TAL"/>
              <w:snapToGrid w:val="0"/>
              <w:rPr>
                <w:rFonts w:cs="v4.2.0"/>
              </w:rPr>
            </w:pPr>
            <w:r w:rsidRPr="00BA6862">
              <w:rPr>
                <w:rFonts w:cs="v4.2.0"/>
              </w:rPr>
              <w:t>DCS1800</w:t>
            </w:r>
          </w:p>
        </w:tc>
        <w:tc>
          <w:tcPr>
            <w:tcW w:w="1985" w:type="dxa"/>
            <w:tcBorders>
              <w:top w:val="single" w:sz="4" w:space="0" w:color="000000"/>
              <w:left w:val="single" w:sz="4" w:space="0" w:color="000000"/>
              <w:bottom w:val="single" w:sz="4" w:space="0" w:color="000000"/>
            </w:tcBorders>
            <w:shd w:val="clear" w:color="auto" w:fill="auto"/>
          </w:tcPr>
          <w:p w14:paraId="59C5FCC4" w14:textId="77777777" w:rsidR="00E32008" w:rsidRPr="00BA6862" w:rsidRDefault="00E32008" w:rsidP="000C0AA7">
            <w:pPr>
              <w:pStyle w:val="TAL"/>
              <w:snapToGrid w:val="0"/>
              <w:rPr>
                <w:rFonts w:cs="v4.2.0"/>
              </w:rPr>
            </w:pPr>
            <w:r w:rsidRPr="00BA6862">
              <w:rPr>
                <w:rFonts w:cs="v4.2.0"/>
              </w:rPr>
              <w:t>1805 -- 1880 MHz</w:t>
            </w:r>
          </w:p>
        </w:tc>
        <w:tc>
          <w:tcPr>
            <w:tcW w:w="1276" w:type="dxa"/>
            <w:tcBorders>
              <w:top w:val="single" w:sz="4" w:space="0" w:color="000000"/>
              <w:left w:val="single" w:sz="4" w:space="0" w:color="000000"/>
              <w:bottom w:val="single" w:sz="4" w:space="0" w:color="000000"/>
            </w:tcBorders>
            <w:shd w:val="clear" w:color="auto" w:fill="auto"/>
          </w:tcPr>
          <w:p w14:paraId="1B7EC63E" w14:textId="77777777" w:rsidR="00E32008" w:rsidRPr="00BA6862" w:rsidRDefault="00E32008" w:rsidP="000C0AA7">
            <w:pPr>
              <w:pStyle w:val="TAC"/>
              <w:snapToGrid w:val="0"/>
              <w:rPr>
                <w:rFonts w:cs="v4.2.0"/>
              </w:rPr>
            </w:pPr>
            <w:r w:rsidRPr="00BA6862">
              <w:rPr>
                <w:rFonts w:cs="v4.2.0"/>
              </w:rPr>
              <w:t>+16 dBm</w:t>
            </w:r>
          </w:p>
        </w:tc>
        <w:tc>
          <w:tcPr>
            <w:tcW w:w="1771" w:type="dxa"/>
            <w:tcBorders>
              <w:top w:val="single" w:sz="4" w:space="0" w:color="000000"/>
              <w:left w:val="single" w:sz="4" w:space="0" w:color="000000"/>
              <w:bottom w:val="single" w:sz="4" w:space="0" w:color="000000"/>
            </w:tcBorders>
            <w:shd w:val="clear" w:color="auto" w:fill="auto"/>
          </w:tcPr>
          <w:p w14:paraId="69880699" w14:textId="77777777" w:rsidR="00E32008" w:rsidRPr="00BA6862" w:rsidRDefault="00E32008" w:rsidP="000C0AA7">
            <w:pPr>
              <w:pStyle w:val="TAC"/>
              <w:snapToGrid w:val="0"/>
              <w:rPr>
                <w:rFonts w:ascii="Symbol" w:hAnsi="Symbol" w:hint="eastAsia"/>
              </w:rPr>
            </w:pPr>
            <w:r w:rsidRPr="00BA6862">
              <w:rPr>
                <w:rFonts w:cs="v4.2.0"/>
              </w:rPr>
              <w:t>-103 dBm</w:t>
            </w:r>
          </w:p>
        </w:tc>
        <w:tc>
          <w:tcPr>
            <w:tcW w:w="1383" w:type="dxa"/>
            <w:tcBorders>
              <w:top w:val="single" w:sz="4" w:space="0" w:color="000000"/>
              <w:left w:val="single" w:sz="4" w:space="0" w:color="000000"/>
              <w:bottom w:val="single" w:sz="4" w:space="0" w:color="000000"/>
            </w:tcBorders>
            <w:shd w:val="clear" w:color="auto" w:fill="auto"/>
          </w:tcPr>
          <w:p w14:paraId="2271FFC3" w14:textId="77777777" w:rsidR="00E32008" w:rsidRPr="00BA6862" w:rsidRDefault="00E32008" w:rsidP="000C0AA7">
            <w:pPr>
              <w:pStyle w:val="TAC"/>
              <w:snapToGrid w:val="0"/>
              <w:rPr>
                <w:rFonts w:cs="v4.2.0"/>
              </w:rPr>
            </w:pPr>
            <w:r w:rsidRPr="00BA6862">
              <w:rPr>
                <w:rFonts w:ascii="Symbol" w:hAnsi="Symbol"/>
              </w:rPr>
              <w:t></w:t>
            </w:r>
          </w:p>
        </w:tc>
        <w:tc>
          <w:tcPr>
            <w:tcW w:w="1701" w:type="dxa"/>
            <w:tcBorders>
              <w:top w:val="single" w:sz="4" w:space="0" w:color="000000"/>
              <w:left w:val="single" w:sz="4" w:space="0" w:color="000000"/>
              <w:bottom w:val="single" w:sz="4" w:space="0" w:color="000000"/>
            </w:tcBorders>
            <w:shd w:val="clear" w:color="auto" w:fill="auto"/>
          </w:tcPr>
          <w:p w14:paraId="0A6DB010" w14:textId="77777777" w:rsidR="00E32008" w:rsidRPr="00BA6862" w:rsidRDefault="00E32008" w:rsidP="000C0AA7">
            <w:pPr>
              <w:pStyle w:val="TAL"/>
              <w:snapToGrid w:val="0"/>
              <w:rPr>
                <w:rFonts w:cs="v4.2.0"/>
              </w:rPr>
            </w:pPr>
            <w:r w:rsidRPr="00BA6862">
              <w:rPr>
                <w:rFonts w:cs="v4.2.0"/>
              </w:rPr>
              <w:t>CW carrier</w:t>
            </w:r>
          </w:p>
        </w:tc>
        <w:tc>
          <w:tcPr>
            <w:tcW w:w="1721" w:type="dxa"/>
            <w:tcBorders>
              <w:top w:val="single" w:sz="4" w:space="0" w:color="000000"/>
              <w:left w:val="single" w:sz="4" w:space="0" w:color="000000"/>
              <w:bottom w:val="single" w:sz="4" w:space="0" w:color="000000"/>
              <w:right w:val="single" w:sz="4" w:space="0" w:color="000000"/>
            </w:tcBorders>
            <w:shd w:val="clear" w:color="auto" w:fill="auto"/>
          </w:tcPr>
          <w:p w14:paraId="2D080F95" w14:textId="77777777" w:rsidR="00E32008" w:rsidRPr="00BA6862" w:rsidRDefault="00E32008" w:rsidP="000C0AA7">
            <w:pPr>
              <w:pStyle w:val="TAL"/>
              <w:snapToGrid w:val="0"/>
              <w:rPr>
                <w:rFonts w:cs="v4.2.0"/>
              </w:rPr>
            </w:pPr>
          </w:p>
        </w:tc>
      </w:tr>
      <w:tr w:rsidR="00E32008" w:rsidRPr="00BA6862" w14:paraId="3C898CB4" w14:textId="77777777">
        <w:tc>
          <w:tcPr>
            <w:tcW w:w="1772" w:type="dxa"/>
            <w:tcBorders>
              <w:top w:val="single" w:sz="4" w:space="0" w:color="000000"/>
              <w:left w:val="single" w:sz="4" w:space="0" w:color="000000"/>
              <w:bottom w:val="single" w:sz="4" w:space="0" w:color="000000"/>
            </w:tcBorders>
            <w:shd w:val="clear" w:color="auto" w:fill="auto"/>
          </w:tcPr>
          <w:p w14:paraId="2F5038CB" w14:textId="77777777" w:rsidR="00E32008" w:rsidRPr="00BA6862" w:rsidRDefault="00E32008" w:rsidP="000C0AA7">
            <w:pPr>
              <w:pStyle w:val="TAC"/>
              <w:snapToGrid w:val="0"/>
              <w:rPr>
                <w:lang w:val="sv-SE"/>
              </w:rPr>
            </w:pPr>
            <w:r w:rsidRPr="00BA6862">
              <w:rPr>
                <w:lang w:val="sv-SE"/>
              </w:rPr>
              <w:t xml:space="preserve">WA BS UTRA FDD Band VII or </w:t>
            </w:r>
          </w:p>
          <w:p w14:paraId="339F8B14" w14:textId="77777777" w:rsidR="00E32008" w:rsidRPr="00BA6862" w:rsidRDefault="00E32008" w:rsidP="000C0AA7">
            <w:pPr>
              <w:pStyle w:val="TAL"/>
              <w:rPr>
                <w:rFonts w:cs="v4.2.0"/>
                <w:lang w:val="sv-SE"/>
              </w:rPr>
            </w:pPr>
            <w:r w:rsidRPr="00BA6862">
              <w:rPr>
                <w:lang w:val="sv-SE"/>
              </w:rPr>
              <w:t>E-UTRA Band 7</w:t>
            </w:r>
          </w:p>
        </w:tc>
        <w:tc>
          <w:tcPr>
            <w:tcW w:w="1985" w:type="dxa"/>
            <w:tcBorders>
              <w:top w:val="single" w:sz="4" w:space="0" w:color="000000"/>
              <w:left w:val="single" w:sz="4" w:space="0" w:color="000000"/>
              <w:bottom w:val="single" w:sz="4" w:space="0" w:color="000000"/>
            </w:tcBorders>
            <w:shd w:val="clear" w:color="auto" w:fill="auto"/>
          </w:tcPr>
          <w:p w14:paraId="0AA7551C" w14:textId="77777777" w:rsidR="00E32008" w:rsidRPr="00BA6862" w:rsidRDefault="00E32008" w:rsidP="000C0AA7">
            <w:pPr>
              <w:pStyle w:val="TAL"/>
              <w:snapToGrid w:val="0"/>
              <w:rPr>
                <w:rFonts w:cs="v4.2.0"/>
              </w:rPr>
            </w:pPr>
            <w:r w:rsidRPr="00BA6862">
              <w:rPr>
                <w:rFonts w:cs="v4.2.0"/>
              </w:rPr>
              <w:t>2620 - 2690 MHz</w:t>
            </w:r>
          </w:p>
        </w:tc>
        <w:tc>
          <w:tcPr>
            <w:tcW w:w="1276" w:type="dxa"/>
            <w:tcBorders>
              <w:top w:val="single" w:sz="4" w:space="0" w:color="000000"/>
              <w:left w:val="single" w:sz="4" w:space="0" w:color="000000"/>
              <w:bottom w:val="single" w:sz="4" w:space="0" w:color="000000"/>
            </w:tcBorders>
            <w:shd w:val="clear" w:color="auto" w:fill="auto"/>
          </w:tcPr>
          <w:p w14:paraId="5078DAA7" w14:textId="77777777" w:rsidR="00E32008" w:rsidRPr="00BA6862" w:rsidRDefault="00E32008" w:rsidP="000C0AA7">
            <w:pPr>
              <w:pStyle w:val="TAC"/>
              <w:snapToGrid w:val="0"/>
              <w:rPr>
                <w:rFonts w:cs="v4.2.0"/>
              </w:rPr>
            </w:pPr>
            <w:r w:rsidRPr="00BA6862">
              <w:rPr>
                <w:rFonts w:cs="v4.2.0"/>
              </w:rPr>
              <w:t>+13 dBm</w:t>
            </w:r>
          </w:p>
        </w:tc>
        <w:tc>
          <w:tcPr>
            <w:tcW w:w="1771" w:type="dxa"/>
            <w:tcBorders>
              <w:top w:val="single" w:sz="4" w:space="0" w:color="000000"/>
              <w:left w:val="single" w:sz="4" w:space="0" w:color="000000"/>
              <w:bottom w:val="single" w:sz="4" w:space="0" w:color="000000"/>
            </w:tcBorders>
            <w:shd w:val="clear" w:color="auto" w:fill="auto"/>
          </w:tcPr>
          <w:p w14:paraId="47691D72" w14:textId="77777777" w:rsidR="00E32008" w:rsidRPr="00BA6862" w:rsidRDefault="00E32008" w:rsidP="000C0AA7">
            <w:pPr>
              <w:pStyle w:val="TAC"/>
              <w:snapToGrid w:val="0"/>
              <w:rPr>
                <w:rFonts w:ascii="Symbol" w:hAnsi="Symbol" w:hint="eastAsia"/>
              </w:rPr>
            </w:pPr>
            <w:r w:rsidRPr="00BA6862">
              <w:rPr>
                <w:rFonts w:cs="v4.2.0"/>
              </w:rPr>
              <w:t>-103 dBm</w:t>
            </w:r>
          </w:p>
        </w:tc>
        <w:tc>
          <w:tcPr>
            <w:tcW w:w="1383" w:type="dxa"/>
            <w:tcBorders>
              <w:top w:val="single" w:sz="4" w:space="0" w:color="000000"/>
              <w:left w:val="single" w:sz="4" w:space="0" w:color="000000"/>
              <w:bottom w:val="single" w:sz="4" w:space="0" w:color="000000"/>
            </w:tcBorders>
            <w:shd w:val="clear" w:color="auto" w:fill="auto"/>
          </w:tcPr>
          <w:p w14:paraId="269B8405" w14:textId="77777777" w:rsidR="00E32008" w:rsidRPr="00BA6862" w:rsidRDefault="00E32008" w:rsidP="000C0AA7">
            <w:pPr>
              <w:pStyle w:val="TAC"/>
              <w:snapToGrid w:val="0"/>
              <w:rPr>
                <w:rFonts w:cs="v4.2.0"/>
              </w:rPr>
            </w:pPr>
            <w:r w:rsidRPr="00BA6862">
              <w:rPr>
                <w:rFonts w:ascii="Symbol" w:hAnsi="Symbol"/>
              </w:rPr>
              <w:t></w:t>
            </w:r>
          </w:p>
        </w:tc>
        <w:tc>
          <w:tcPr>
            <w:tcW w:w="1701" w:type="dxa"/>
            <w:tcBorders>
              <w:top w:val="single" w:sz="4" w:space="0" w:color="000000"/>
              <w:left w:val="single" w:sz="4" w:space="0" w:color="000000"/>
              <w:bottom w:val="single" w:sz="4" w:space="0" w:color="000000"/>
            </w:tcBorders>
            <w:shd w:val="clear" w:color="auto" w:fill="auto"/>
          </w:tcPr>
          <w:p w14:paraId="372472FB" w14:textId="77777777" w:rsidR="00E32008" w:rsidRPr="00BA6862" w:rsidRDefault="00E32008" w:rsidP="000C0AA7">
            <w:pPr>
              <w:pStyle w:val="TAL"/>
              <w:snapToGrid w:val="0"/>
              <w:rPr>
                <w:rFonts w:cs="v4.2.0"/>
              </w:rPr>
            </w:pPr>
            <w:r w:rsidRPr="00BA6862">
              <w:rPr>
                <w:rFonts w:cs="v4.2.0"/>
              </w:rPr>
              <w:t>CW carrier</w:t>
            </w:r>
          </w:p>
        </w:tc>
        <w:tc>
          <w:tcPr>
            <w:tcW w:w="1721" w:type="dxa"/>
            <w:tcBorders>
              <w:top w:val="single" w:sz="4" w:space="0" w:color="000000"/>
              <w:left w:val="single" w:sz="4" w:space="0" w:color="000000"/>
              <w:bottom w:val="single" w:sz="4" w:space="0" w:color="000000"/>
              <w:right w:val="single" w:sz="4" w:space="0" w:color="000000"/>
            </w:tcBorders>
            <w:shd w:val="clear" w:color="auto" w:fill="auto"/>
          </w:tcPr>
          <w:p w14:paraId="0C5BE5BF" w14:textId="77777777" w:rsidR="00E32008" w:rsidRPr="00BA6862" w:rsidRDefault="00E32008" w:rsidP="000C0AA7">
            <w:pPr>
              <w:pStyle w:val="TAL"/>
              <w:snapToGrid w:val="0"/>
            </w:pPr>
            <w:r w:rsidRPr="00BA6862">
              <w:rPr>
                <w:rFonts w:cs="v4.2.0"/>
              </w:rPr>
              <w:t xml:space="preserve">This requirement does not apply to </w:t>
            </w:r>
            <w:r w:rsidRPr="00BA6862">
              <w:t>UTRA TDD BS operating in Band 5.2(a)</w:t>
            </w:r>
          </w:p>
        </w:tc>
      </w:tr>
      <w:tr w:rsidR="00E32008" w:rsidRPr="00BA6862" w14:paraId="445CD1D2" w14:textId="77777777">
        <w:tc>
          <w:tcPr>
            <w:tcW w:w="1772" w:type="dxa"/>
            <w:tcBorders>
              <w:top w:val="single" w:sz="4" w:space="0" w:color="000000"/>
              <w:left w:val="single" w:sz="4" w:space="0" w:color="000000"/>
              <w:bottom w:val="single" w:sz="4" w:space="0" w:color="000000"/>
            </w:tcBorders>
            <w:shd w:val="clear" w:color="auto" w:fill="auto"/>
          </w:tcPr>
          <w:p w14:paraId="03E7B7B3" w14:textId="77777777" w:rsidR="00E32008" w:rsidRPr="00BA6862" w:rsidRDefault="00E32008" w:rsidP="000C0AA7">
            <w:pPr>
              <w:pStyle w:val="TAC"/>
              <w:snapToGrid w:val="0"/>
              <w:rPr>
                <w:lang w:val="sv-SE"/>
              </w:rPr>
            </w:pPr>
            <w:r w:rsidRPr="00BA6862">
              <w:rPr>
                <w:lang w:val="sv-SE"/>
              </w:rPr>
              <w:t xml:space="preserve">LA BS UTRA FDD Band VII or </w:t>
            </w:r>
          </w:p>
          <w:p w14:paraId="6B7F0D7D" w14:textId="77777777" w:rsidR="00E32008" w:rsidRPr="00BA6862" w:rsidRDefault="00E32008" w:rsidP="000C0AA7">
            <w:pPr>
              <w:pStyle w:val="TAL"/>
              <w:rPr>
                <w:rFonts w:cs="v4.2.0"/>
              </w:rPr>
            </w:pPr>
            <w:r w:rsidRPr="00BA6862">
              <w:t>E-UTRA Band 7</w:t>
            </w:r>
          </w:p>
        </w:tc>
        <w:tc>
          <w:tcPr>
            <w:tcW w:w="1985" w:type="dxa"/>
            <w:tcBorders>
              <w:top w:val="single" w:sz="4" w:space="0" w:color="000000"/>
              <w:left w:val="single" w:sz="4" w:space="0" w:color="000000"/>
              <w:bottom w:val="single" w:sz="4" w:space="0" w:color="000000"/>
            </w:tcBorders>
            <w:shd w:val="clear" w:color="auto" w:fill="auto"/>
          </w:tcPr>
          <w:p w14:paraId="04356ED9" w14:textId="77777777" w:rsidR="00E32008" w:rsidRPr="00BA6862" w:rsidRDefault="00E32008" w:rsidP="000C0AA7">
            <w:pPr>
              <w:pStyle w:val="TAL"/>
              <w:snapToGrid w:val="0"/>
              <w:rPr>
                <w:rFonts w:cs="v4.2.0"/>
              </w:rPr>
            </w:pPr>
            <w:r w:rsidRPr="00BA6862">
              <w:rPr>
                <w:rFonts w:cs="v4.2.0"/>
              </w:rPr>
              <w:t>2620 - 2690 MHz</w:t>
            </w:r>
          </w:p>
        </w:tc>
        <w:tc>
          <w:tcPr>
            <w:tcW w:w="1276" w:type="dxa"/>
            <w:tcBorders>
              <w:top w:val="single" w:sz="4" w:space="0" w:color="000000"/>
              <w:left w:val="single" w:sz="4" w:space="0" w:color="000000"/>
              <w:bottom w:val="single" w:sz="4" w:space="0" w:color="000000"/>
            </w:tcBorders>
            <w:shd w:val="clear" w:color="auto" w:fill="auto"/>
          </w:tcPr>
          <w:p w14:paraId="10EA26D1" w14:textId="77777777" w:rsidR="00E32008" w:rsidRPr="00BA6862" w:rsidRDefault="00E32008" w:rsidP="000C0AA7">
            <w:pPr>
              <w:pStyle w:val="TAC"/>
              <w:snapToGrid w:val="0"/>
              <w:rPr>
                <w:rFonts w:cs="v4.2.0"/>
              </w:rPr>
            </w:pPr>
            <w:r w:rsidRPr="00BA6862">
              <w:rPr>
                <w:rFonts w:cs="v4.2.0"/>
              </w:rPr>
              <w:t>-6 dBm</w:t>
            </w:r>
          </w:p>
        </w:tc>
        <w:tc>
          <w:tcPr>
            <w:tcW w:w="1771" w:type="dxa"/>
            <w:tcBorders>
              <w:top w:val="single" w:sz="4" w:space="0" w:color="000000"/>
              <w:left w:val="single" w:sz="4" w:space="0" w:color="000000"/>
              <w:bottom w:val="single" w:sz="4" w:space="0" w:color="000000"/>
            </w:tcBorders>
            <w:shd w:val="clear" w:color="auto" w:fill="auto"/>
          </w:tcPr>
          <w:p w14:paraId="01DFEB4F" w14:textId="77777777" w:rsidR="00E32008" w:rsidRPr="00BA6862" w:rsidRDefault="00E32008" w:rsidP="000C0AA7">
            <w:pPr>
              <w:pStyle w:val="TAC"/>
              <w:snapToGrid w:val="0"/>
              <w:rPr>
                <w:rFonts w:ascii="Symbol" w:hAnsi="Symbol" w:hint="eastAsia"/>
              </w:rPr>
            </w:pPr>
            <w:r w:rsidRPr="00BA6862">
              <w:rPr>
                <w:rFonts w:cs="v4.2.0"/>
              </w:rPr>
              <w:t>-103 dBm</w:t>
            </w:r>
          </w:p>
        </w:tc>
        <w:tc>
          <w:tcPr>
            <w:tcW w:w="1383" w:type="dxa"/>
            <w:tcBorders>
              <w:top w:val="single" w:sz="4" w:space="0" w:color="000000"/>
              <w:left w:val="single" w:sz="4" w:space="0" w:color="000000"/>
              <w:bottom w:val="single" w:sz="4" w:space="0" w:color="000000"/>
            </w:tcBorders>
            <w:shd w:val="clear" w:color="auto" w:fill="auto"/>
          </w:tcPr>
          <w:p w14:paraId="0652DED7" w14:textId="77777777" w:rsidR="00E32008" w:rsidRPr="00BA6862" w:rsidRDefault="00E32008" w:rsidP="000C0AA7">
            <w:pPr>
              <w:pStyle w:val="TAC"/>
              <w:snapToGrid w:val="0"/>
              <w:rPr>
                <w:rFonts w:cs="v4.2.0"/>
              </w:rPr>
            </w:pPr>
            <w:r w:rsidRPr="00BA6862">
              <w:rPr>
                <w:rFonts w:ascii="Symbol" w:hAnsi="Symbol"/>
              </w:rPr>
              <w:t></w:t>
            </w:r>
          </w:p>
        </w:tc>
        <w:tc>
          <w:tcPr>
            <w:tcW w:w="1701" w:type="dxa"/>
            <w:tcBorders>
              <w:top w:val="single" w:sz="4" w:space="0" w:color="000000"/>
              <w:left w:val="single" w:sz="4" w:space="0" w:color="000000"/>
              <w:bottom w:val="single" w:sz="4" w:space="0" w:color="000000"/>
            </w:tcBorders>
            <w:shd w:val="clear" w:color="auto" w:fill="auto"/>
          </w:tcPr>
          <w:p w14:paraId="343B86DF" w14:textId="77777777" w:rsidR="00E32008" w:rsidRPr="00BA6862" w:rsidRDefault="00E32008" w:rsidP="000C0AA7">
            <w:pPr>
              <w:pStyle w:val="TAL"/>
              <w:snapToGrid w:val="0"/>
              <w:rPr>
                <w:rFonts w:cs="v4.2.0"/>
              </w:rPr>
            </w:pPr>
            <w:r w:rsidRPr="00BA6862">
              <w:rPr>
                <w:rFonts w:cs="v4.2.0"/>
              </w:rPr>
              <w:t>CW carrier</w:t>
            </w:r>
          </w:p>
        </w:tc>
        <w:tc>
          <w:tcPr>
            <w:tcW w:w="1721" w:type="dxa"/>
            <w:tcBorders>
              <w:top w:val="single" w:sz="4" w:space="0" w:color="000000"/>
              <w:left w:val="single" w:sz="4" w:space="0" w:color="000000"/>
              <w:bottom w:val="single" w:sz="4" w:space="0" w:color="000000"/>
              <w:right w:val="single" w:sz="4" w:space="0" w:color="000000"/>
            </w:tcBorders>
            <w:shd w:val="clear" w:color="auto" w:fill="auto"/>
          </w:tcPr>
          <w:p w14:paraId="6AB1DC49" w14:textId="77777777" w:rsidR="00E32008" w:rsidRPr="00BA6862" w:rsidRDefault="00E32008" w:rsidP="000C0AA7">
            <w:pPr>
              <w:pStyle w:val="TAL"/>
              <w:snapToGrid w:val="0"/>
            </w:pPr>
            <w:r w:rsidRPr="00BA6862">
              <w:rPr>
                <w:rFonts w:cs="v4.2.0"/>
              </w:rPr>
              <w:t xml:space="preserve">This requirement does not apply to </w:t>
            </w:r>
            <w:r w:rsidRPr="00BA6862">
              <w:t>UTRA TDD BS operating in Band 5.2(a)</w:t>
            </w:r>
          </w:p>
        </w:tc>
      </w:tr>
      <w:tr w:rsidR="00E32008" w:rsidRPr="00BA6862" w14:paraId="12826072" w14:textId="77777777">
        <w:tc>
          <w:tcPr>
            <w:tcW w:w="11609" w:type="dxa"/>
            <w:gridSpan w:val="7"/>
            <w:tcBorders>
              <w:top w:val="single" w:sz="4" w:space="0" w:color="000000"/>
              <w:left w:val="single" w:sz="4" w:space="0" w:color="000000"/>
              <w:bottom w:val="single" w:sz="4" w:space="0" w:color="000000"/>
              <w:right w:val="single" w:sz="4" w:space="0" w:color="000000"/>
            </w:tcBorders>
            <w:shd w:val="clear" w:color="auto" w:fill="auto"/>
          </w:tcPr>
          <w:p w14:paraId="37EA39A9" w14:textId="77777777" w:rsidR="00E32008" w:rsidRPr="00BA6862" w:rsidRDefault="00E32008" w:rsidP="000C0AA7">
            <w:pPr>
              <w:pStyle w:val="TAN"/>
            </w:pPr>
            <w:r w:rsidRPr="00BA6862">
              <w:t xml:space="preserve">NOTE 1: </w:t>
            </w:r>
            <w:r w:rsidRPr="00BA6862">
              <w:tab/>
              <w:t>These requirements do not apply when the interfering signal falls within the uplink operating band or in the 10 MHz immediately outside the uplink operating band.</w:t>
            </w:r>
          </w:p>
          <w:p w14:paraId="2FB2D01A" w14:textId="77777777" w:rsidR="00E32008" w:rsidRPr="00BA6862" w:rsidRDefault="00E32008" w:rsidP="000C0AA7">
            <w:pPr>
              <w:pStyle w:val="TAN"/>
            </w:pPr>
          </w:p>
          <w:p w14:paraId="79E648C3" w14:textId="77777777" w:rsidR="00E32008" w:rsidRPr="00BA6862" w:rsidRDefault="00E32008" w:rsidP="000C0AA7">
            <w:pPr>
              <w:pStyle w:val="TAN"/>
              <w:rPr>
                <w:rFonts w:cs="v4.2.0"/>
              </w:rPr>
            </w:pPr>
            <w:r w:rsidRPr="00AA0BEB">
              <w:rPr>
                <w:rFonts w:eastAsia="SimSun"/>
                <w:lang w:eastAsia="zh-CN"/>
              </w:rPr>
              <w:t xml:space="preserve">NOTE 2: </w:t>
            </w:r>
            <w:r w:rsidRPr="00AA0BEB">
              <w:rPr>
                <w:rFonts w:eastAsia="SimSun"/>
                <w:lang w:eastAsia="zh-CN"/>
              </w:rPr>
              <w:tab/>
            </w:r>
            <w:r w:rsidRPr="00BA6862">
              <w:t xml:space="preserve">Some combinations of bands may not be possible to co-site based on the requirements above. The current state-of-the-art technology does not allow a single generic solution for co-location of UTRA </w:t>
            </w:r>
            <w:r w:rsidRPr="00AA0BEB">
              <w:rPr>
                <w:rFonts w:eastAsia="SimSun"/>
                <w:lang w:eastAsia="zh-CN"/>
              </w:rPr>
              <w:t>T</w:t>
            </w:r>
            <w:r w:rsidRPr="00BA6862">
              <w:t>DD</w:t>
            </w:r>
            <w:r w:rsidRPr="00AA0BEB">
              <w:rPr>
                <w:rFonts w:eastAsia="SimSun"/>
                <w:lang w:eastAsia="zh-CN"/>
              </w:rPr>
              <w:t xml:space="preserve"> with</w:t>
            </w:r>
            <w:r w:rsidRPr="00BA6862">
              <w:t xml:space="preserve"> </w:t>
            </w:r>
            <w:r w:rsidRPr="00AA0BEB">
              <w:rPr>
                <w:rFonts w:eastAsia="SimSun"/>
                <w:lang w:eastAsia="zh-CN"/>
              </w:rPr>
              <w:t xml:space="preserve">UTRA FDD or </w:t>
            </w:r>
            <w:r w:rsidRPr="00BA6862">
              <w:t xml:space="preserve">E-UTRA </w:t>
            </w:r>
            <w:r w:rsidRPr="00AA0BEB">
              <w:rPr>
                <w:rFonts w:eastAsia="SimSun"/>
                <w:lang w:eastAsia="zh-CN"/>
              </w:rPr>
              <w:t>F</w:t>
            </w:r>
            <w:r w:rsidRPr="00BA6862">
              <w:t>DD on adjacent frequencies for 30dB BS-BS minimum coupling loss.  However, there are certain site-engineering solutions that can be used. These techniques are addressed in TR 25.942 [</w:t>
            </w:r>
            <w:r w:rsidRPr="00AA0BEB">
              <w:rPr>
                <w:rFonts w:eastAsia="SimSun"/>
                <w:lang w:eastAsia="zh-CN"/>
              </w:rPr>
              <w:t>8</w:t>
            </w:r>
            <w:r w:rsidRPr="00BA6862">
              <w:t>].</w:t>
            </w:r>
          </w:p>
        </w:tc>
      </w:tr>
    </w:tbl>
    <w:p w14:paraId="2EBAB5C7" w14:textId="77777777" w:rsidR="007F7412" w:rsidRPr="00AA0BEB" w:rsidRDefault="007F7412">
      <w:pPr>
        <w:rPr>
          <w:rFonts w:cs="v4.2.0"/>
        </w:rPr>
      </w:pPr>
    </w:p>
    <w:p w14:paraId="4BDC6E41" w14:textId="77777777" w:rsidR="007F7412" w:rsidRPr="00AA0BEB" w:rsidRDefault="007F7412">
      <w:pPr>
        <w:pStyle w:val="TH"/>
        <w:rPr>
          <w:rFonts w:cs="v4.2.0"/>
        </w:rPr>
      </w:pPr>
      <w:r w:rsidRPr="00AA0BEB">
        <w:rPr>
          <w:rFonts w:cs="v4.2.0"/>
        </w:rPr>
        <w:lastRenderedPageBreak/>
        <w:t xml:space="preserve">Table 7.4B (e): </w:t>
      </w:r>
      <w:r w:rsidR="00E32008" w:rsidRPr="00AA0BEB">
        <w:rPr>
          <w:rFonts w:cs="v4.2.0"/>
        </w:rPr>
        <w:t>Void</w:t>
      </w:r>
    </w:p>
    <w:p w14:paraId="627EA115" w14:textId="77777777" w:rsidR="007F7412" w:rsidRPr="00AA0BEB" w:rsidRDefault="007F7412">
      <w:pPr>
        <w:pStyle w:val="Heading3"/>
        <w:rPr>
          <w:rFonts w:cs="v4.2.0"/>
        </w:rPr>
      </w:pPr>
      <w:bookmarkStart w:id="154" w:name="_Toc518915810"/>
      <w:r w:rsidRPr="00AA0BEB">
        <w:rPr>
          <w:rFonts w:cs="v4.2.0"/>
        </w:rPr>
        <w:t>7.5.2</w:t>
      </w:r>
      <w:r w:rsidRPr="00AA0BEB">
        <w:rPr>
          <w:rFonts w:cs="v4.2.0"/>
        </w:rPr>
        <w:tab/>
      </w:r>
      <w:r w:rsidR="00E32008" w:rsidRPr="00AA0BEB">
        <w:rPr>
          <w:rFonts w:cs="v4.2.0"/>
        </w:rPr>
        <w:t>Void</w:t>
      </w:r>
      <w:bookmarkEnd w:id="154"/>
    </w:p>
    <w:p w14:paraId="2EF68AEE" w14:textId="77777777" w:rsidR="007F7412" w:rsidRPr="00AA0BEB" w:rsidRDefault="007F7412">
      <w:pPr>
        <w:pStyle w:val="Heading4"/>
        <w:rPr>
          <w:rFonts w:cs="v4.2.0"/>
        </w:rPr>
      </w:pPr>
      <w:bookmarkStart w:id="155" w:name="_Toc518915811"/>
      <w:r w:rsidRPr="00AA0BEB">
        <w:rPr>
          <w:rFonts w:cs="v4.2.0"/>
        </w:rPr>
        <w:t>7.5.2.1</w:t>
      </w:r>
      <w:r w:rsidRPr="00AA0BEB">
        <w:rPr>
          <w:rFonts w:cs="v4.2.0"/>
        </w:rPr>
        <w:tab/>
      </w:r>
      <w:r w:rsidR="00E32008" w:rsidRPr="00AA0BEB">
        <w:rPr>
          <w:rFonts w:cs="v4.2.0"/>
        </w:rPr>
        <w:t>Void</w:t>
      </w:r>
      <w:bookmarkEnd w:id="155"/>
    </w:p>
    <w:p w14:paraId="433CA04E" w14:textId="77777777" w:rsidR="007F7412" w:rsidRPr="00AA0BEB" w:rsidRDefault="007F7412">
      <w:pPr>
        <w:pStyle w:val="TH"/>
        <w:rPr>
          <w:rFonts w:cs="v4.2.0"/>
        </w:rPr>
      </w:pPr>
      <w:r w:rsidRPr="00AA0BEB">
        <w:rPr>
          <w:rFonts w:cs="v4.2.0"/>
        </w:rPr>
        <w:t xml:space="preserve">Table 7.4F: </w:t>
      </w:r>
      <w:r w:rsidR="00E32008" w:rsidRPr="00AA0BEB">
        <w:rPr>
          <w:rFonts w:cs="v4.2.0"/>
        </w:rPr>
        <w:t>Void</w:t>
      </w:r>
    </w:p>
    <w:p w14:paraId="07DEB3FF" w14:textId="77777777" w:rsidR="007F7412" w:rsidRPr="00AA0BEB" w:rsidRDefault="007F7412">
      <w:pPr>
        <w:pStyle w:val="TH"/>
        <w:rPr>
          <w:rFonts w:cs="v4.2.0"/>
        </w:rPr>
      </w:pPr>
      <w:r w:rsidRPr="00AA0BEB">
        <w:rPr>
          <w:rFonts w:cs="v4.2.0"/>
        </w:rPr>
        <w:t xml:space="preserve">Table 7.4G: </w:t>
      </w:r>
      <w:r w:rsidR="00E32008" w:rsidRPr="00AA0BEB">
        <w:rPr>
          <w:rFonts w:cs="v4.2.0"/>
        </w:rPr>
        <w:t>Void</w:t>
      </w:r>
    </w:p>
    <w:p w14:paraId="05ABE115" w14:textId="77777777" w:rsidR="007F7412" w:rsidRPr="00AA0BEB" w:rsidRDefault="007F7412">
      <w:pPr>
        <w:pStyle w:val="Heading4"/>
        <w:rPr>
          <w:rFonts w:cs="v4.2.0"/>
        </w:rPr>
      </w:pPr>
      <w:bookmarkStart w:id="156" w:name="_Toc518915812"/>
      <w:r w:rsidRPr="00AA0BEB">
        <w:rPr>
          <w:rFonts w:cs="v4.2.0"/>
        </w:rPr>
        <w:t>7.5.2.</w:t>
      </w:r>
      <w:r w:rsidRPr="00AA0BEB">
        <w:rPr>
          <w:rFonts w:cs="v4.2.0"/>
          <w:lang w:eastAsia="zh-CN"/>
        </w:rPr>
        <w:t>2</w:t>
      </w:r>
      <w:r w:rsidRPr="00AA0BEB">
        <w:rPr>
          <w:rFonts w:cs="v4.2.0"/>
        </w:rPr>
        <w:tab/>
      </w:r>
      <w:r w:rsidR="00E32008" w:rsidRPr="00AA0BEB">
        <w:rPr>
          <w:rFonts w:cs="v4.2.0"/>
          <w:lang w:eastAsia="zh-CN"/>
        </w:rPr>
        <w:t>Void</w:t>
      </w:r>
      <w:bookmarkEnd w:id="156"/>
    </w:p>
    <w:p w14:paraId="2DE692E2" w14:textId="77777777" w:rsidR="007F7412" w:rsidRPr="00AA0BEB" w:rsidRDefault="007F7412">
      <w:pPr>
        <w:pStyle w:val="TH"/>
        <w:rPr>
          <w:rFonts w:cs="v4.2.0"/>
        </w:rPr>
      </w:pPr>
      <w:r w:rsidRPr="00AA0BEB">
        <w:rPr>
          <w:rFonts w:cs="v4.2.0"/>
        </w:rPr>
        <w:t xml:space="preserve">Table 7.4H: </w:t>
      </w:r>
      <w:r w:rsidR="00E32008" w:rsidRPr="00AA0BEB">
        <w:rPr>
          <w:rFonts w:cs="v4.2.0"/>
        </w:rPr>
        <w:t>Void</w:t>
      </w:r>
    </w:p>
    <w:p w14:paraId="019DC10C" w14:textId="77777777" w:rsidR="007F7412" w:rsidRPr="00AA0BEB" w:rsidRDefault="007F7412">
      <w:pPr>
        <w:pStyle w:val="TH"/>
        <w:rPr>
          <w:rFonts w:cs="v4.2.0"/>
        </w:rPr>
      </w:pPr>
      <w:r w:rsidRPr="00AA0BEB">
        <w:rPr>
          <w:rFonts w:cs="v4.2.0"/>
        </w:rPr>
        <w:t xml:space="preserve">Table 7.4I: </w:t>
      </w:r>
      <w:r w:rsidR="00E32008" w:rsidRPr="00AA0BEB">
        <w:rPr>
          <w:rFonts w:cs="v4.2.0"/>
        </w:rPr>
        <w:t>Void</w:t>
      </w:r>
    </w:p>
    <w:p w14:paraId="1C038DC7" w14:textId="77777777" w:rsidR="007F7412" w:rsidRPr="00AA0BEB" w:rsidRDefault="007F7412">
      <w:pPr>
        <w:pStyle w:val="Heading4"/>
        <w:rPr>
          <w:rFonts w:cs="v4.2.0"/>
        </w:rPr>
      </w:pPr>
      <w:bookmarkStart w:id="157" w:name="_Toc518915813"/>
      <w:r w:rsidRPr="00AA0BEB">
        <w:rPr>
          <w:rFonts w:cs="v4.2.0"/>
        </w:rPr>
        <w:t>7.5.2.</w:t>
      </w:r>
      <w:r w:rsidRPr="00AA0BEB">
        <w:rPr>
          <w:rFonts w:cs="v4.2.0"/>
          <w:lang w:eastAsia="zh-CN"/>
        </w:rPr>
        <w:t>3</w:t>
      </w:r>
      <w:r w:rsidRPr="00AA0BEB">
        <w:rPr>
          <w:rFonts w:cs="v4.2.0"/>
        </w:rPr>
        <w:tab/>
      </w:r>
      <w:r w:rsidR="00E32008" w:rsidRPr="00AA0BEB">
        <w:rPr>
          <w:rFonts w:cs="v4.2.0"/>
        </w:rPr>
        <w:t>Void</w:t>
      </w:r>
      <w:bookmarkEnd w:id="157"/>
    </w:p>
    <w:p w14:paraId="4F62C969" w14:textId="77777777" w:rsidR="007F7412" w:rsidRPr="00AA0BEB" w:rsidRDefault="007F7412">
      <w:pPr>
        <w:pStyle w:val="TH"/>
        <w:rPr>
          <w:rFonts w:cs="v4.2.0"/>
        </w:rPr>
      </w:pPr>
      <w:r w:rsidRPr="00AA0BEB">
        <w:rPr>
          <w:rFonts w:cs="v4.2.0"/>
        </w:rPr>
        <w:t xml:space="preserve">Table 7.4J: </w:t>
      </w:r>
      <w:r w:rsidR="00E32008" w:rsidRPr="00AA0BEB">
        <w:rPr>
          <w:rFonts w:cs="v4.2.0"/>
        </w:rPr>
        <w:t>Void</w:t>
      </w:r>
    </w:p>
    <w:p w14:paraId="1BD59661" w14:textId="77777777" w:rsidR="007F7412" w:rsidRPr="00AA0BEB" w:rsidRDefault="007F7412">
      <w:pPr>
        <w:pStyle w:val="TH"/>
        <w:rPr>
          <w:rFonts w:cs="v4.2.0"/>
        </w:rPr>
      </w:pPr>
      <w:r w:rsidRPr="00AA0BEB">
        <w:rPr>
          <w:rFonts w:cs="v4.2.0"/>
        </w:rPr>
        <w:t xml:space="preserve">Table 7.4K: </w:t>
      </w:r>
      <w:r w:rsidR="00E32008" w:rsidRPr="00AA0BEB">
        <w:rPr>
          <w:rFonts w:cs="v4.2.0"/>
        </w:rPr>
        <w:t>Void</w:t>
      </w:r>
    </w:p>
    <w:p w14:paraId="6BF6BF22" w14:textId="77777777" w:rsidR="007F7412" w:rsidRPr="00AA0BEB" w:rsidRDefault="007F7412">
      <w:pPr>
        <w:pStyle w:val="Heading2"/>
        <w:rPr>
          <w:rFonts w:cs="v4.2.0"/>
        </w:rPr>
      </w:pPr>
      <w:bookmarkStart w:id="158" w:name="_Toc518915814"/>
      <w:r w:rsidRPr="00AA0BEB">
        <w:rPr>
          <w:rFonts w:cs="v4.2.0"/>
        </w:rPr>
        <w:t>7.6</w:t>
      </w:r>
      <w:r w:rsidRPr="00AA0BEB">
        <w:rPr>
          <w:rFonts w:cs="v4.2.0"/>
        </w:rPr>
        <w:tab/>
        <w:t>Intermodulation characteristics</w:t>
      </w:r>
      <w:bookmarkEnd w:id="158"/>
    </w:p>
    <w:p w14:paraId="740F6885" w14:textId="77777777" w:rsidR="007F7412" w:rsidRPr="00AA0BEB" w:rsidRDefault="007F7412">
      <w:pPr>
        <w:numPr>
          <w:ilvl w:val="12"/>
          <w:numId w:val="0"/>
        </w:numPr>
        <w:rPr>
          <w:rFonts w:cs="v4.2.0"/>
        </w:rPr>
      </w:pPr>
      <w:r w:rsidRPr="00AA0BEB">
        <w:rPr>
          <w:rFonts w:cs="v4.2.0"/>
        </w:rPr>
        <w:t xml:space="preserve">Third and higher order mixing of the two interfering RF signals can produce an interfering signal in the band of the desired channel. Intermodulation response rejection is a measure of the capability of the receiver to receiver a wanted signal on its assigned channel frequency in the presence of two or more interfering signals which have a specific frequency relationship to the wanted signal. </w:t>
      </w:r>
    </w:p>
    <w:p w14:paraId="0E29A92F" w14:textId="77777777" w:rsidR="007F7412" w:rsidRPr="00AA0BEB" w:rsidRDefault="007F7412">
      <w:pPr>
        <w:pStyle w:val="Heading3"/>
        <w:rPr>
          <w:rFonts w:cs="v4.2.0"/>
        </w:rPr>
      </w:pPr>
      <w:bookmarkStart w:id="159" w:name="_Toc518915815"/>
      <w:r w:rsidRPr="00AA0BEB">
        <w:rPr>
          <w:rFonts w:cs="v4.2.0"/>
        </w:rPr>
        <w:t>7.6.1</w:t>
      </w:r>
      <w:r w:rsidRPr="00AA0BEB">
        <w:rPr>
          <w:rFonts w:cs="v4.2.0"/>
        </w:rPr>
        <w:tab/>
        <w:t>Minimum requirement</w:t>
      </w:r>
      <w:bookmarkEnd w:id="159"/>
    </w:p>
    <w:p w14:paraId="6F4C3515" w14:textId="77777777" w:rsidR="007F7412" w:rsidRPr="00AA0BEB" w:rsidRDefault="007F7412" w:rsidP="00D232FB">
      <w:pPr>
        <w:pStyle w:val="Heading4"/>
      </w:pPr>
      <w:bookmarkStart w:id="160" w:name="_Toc518915816"/>
      <w:r w:rsidRPr="00AA0BEB">
        <w:t>7.6.1.1</w:t>
      </w:r>
      <w:r w:rsidRPr="00AA0BEB">
        <w:tab/>
        <w:t>3,84 Mcps TDD Option</w:t>
      </w:r>
      <w:bookmarkEnd w:id="160"/>
    </w:p>
    <w:p w14:paraId="599D4BA2" w14:textId="77777777" w:rsidR="00D232FB" w:rsidRPr="00AA0BEB" w:rsidRDefault="00D232FB" w:rsidP="00D232FB">
      <w:r w:rsidRPr="00AA0BEB">
        <w:t>The static reference performance as specified in clause 7.2.1 should be met when the following signals are coupled to BS antenna input.</w:t>
      </w:r>
    </w:p>
    <w:p w14:paraId="026B5A00" w14:textId="77777777" w:rsidR="00D232FB" w:rsidRPr="00AA0BEB" w:rsidRDefault="00D232FB" w:rsidP="00D232FB">
      <w:pPr>
        <w:pStyle w:val="B1"/>
      </w:pPr>
      <w:r w:rsidRPr="00AA0BEB">
        <w:t>-</w:t>
      </w:r>
      <w:r w:rsidRPr="00AA0BEB">
        <w:tab/>
        <w:t>A wanted signal at the assigned channel frequency, with mean power 6 dB above the static reference level.</w:t>
      </w:r>
    </w:p>
    <w:p w14:paraId="6B6864CD" w14:textId="77777777" w:rsidR="00D232FB" w:rsidRPr="00AA0BEB" w:rsidRDefault="00D232FB" w:rsidP="00D232FB">
      <w:pPr>
        <w:pStyle w:val="B1"/>
      </w:pPr>
      <w:r w:rsidRPr="00AA0BEB">
        <w:t>-</w:t>
      </w:r>
      <w:r w:rsidRPr="00AA0BEB">
        <w:tab/>
        <w:t>Two interfering signals with the parameters</w:t>
      </w:r>
      <w:r w:rsidRPr="00AA0BEB">
        <w:rPr>
          <w:rFonts w:hint="eastAsia"/>
          <w:lang w:eastAsia="zh-CN"/>
        </w:rPr>
        <w:t xml:space="preserve"> defined in Table 7.5</w:t>
      </w:r>
      <w:r w:rsidRPr="00AA0BEB">
        <w:t>.</w:t>
      </w:r>
    </w:p>
    <w:p w14:paraId="1EEFEC29" w14:textId="77777777" w:rsidR="007F7412" w:rsidRPr="00AA0BEB" w:rsidRDefault="007F7412">
      <w:pPr>
        <w:pStyle w:val="TH"/>
        <w:rPr>
          <w:rFonts w:cs="v4.2.0"/>
        </w:rPr>
      </w:pPr>
      <w:r w:rsidRPr="00AA0BEB">
        <w:rPr>
          <w:rFonts w:cs="v4.2.0"/>
        </w:rPr>
        <w:t>Table 7.5: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2476"/>
        <w:gridCol w:w="1299"/>
        <w:gridCol w:w="3047"/>
      </w:tblGrid>
      <w:tr w:rsidR="007F7412" w:rsidRPr="00BA6862" w14:paraId="536512C8" w14:textId="77777777">
        <w:trPr>
          <w:cantSplit/>
          <w:jc w:val="center"/>
        </w:trPr>
        <w:tc>
          <w:tcPr>
            <w:tcW w:w="4593" w:type="dxa"/>
            <w:gridSpan w:val="2"/>
          </w:tcPr>
          <w:p w14:paraId="7543A9A6" w14:textId="77777777" w:rsidR="007F7412" w:rsidRPr="00BA6862" w:rsidRDefault="007F7412">
            <w:pPr>
              <w:pStyle w:val="TAH"/>
            </w:pPr>
            <w:r w:rsidRPr="00BA6862">
              <w:t>Interfering Signal Mean Power</w:t>
            </w:r>
          </w:p>
        </w:tc>
        <w:tc>
          <w:tcPr>
            <w:tcW w:w="1299" w:type="dxa"/>
            <w:vMerge w:val="restart"/>
          </w:tcPr>
          <w:p w14:paraId="3FD02D75" w14:textId="77777777" w:rsidR="007F7412" w:rsidRPr="00BA6862" w:rsidRDefault="007F7412">
            <w:pPr>
              <w:pStyle w:val="TAH"/>
            </w:pPr>
            <w:r w:rsidRPr="00BA6862">
              <w:t>Offset</w:t>
            </w:r>
          </w:p>
        </w:tc>
        <w:tc>
          <w:tcPr>
            <w:tcW w:w="3047" w:type="dxa"/>
            <w:vMerge w:val="restart"/>
          </w:tcPr>
          <w:p w14:paraId="306CA790" w14:textId="77777777" w:rsidR="007F7412" w:rsidRPr="00BA6862" w:rsidRDefault="007F7412">
            <w:pPr>
              <w:pStyle w:val="TAH"/>
            </w:pPr>
            <w:r w:rsidRPr="00BA6862">
              <w:t>Type of Interfering Signal</w:t>
            </w:r>
          </w:p>
        </w:tc>
      </w:tr>
      <w:tr w:rsidR="007F7412" w:rsidRPr="00BA6862" w14:paraId="45FAAB10" w14:textId="77777777">
        <w:trPr>
          <w:cantSplit/>
          <w:jc w:val="center"/>
        </w:trPr>
        <w:tc>
          <w:tcPr>
            <w:tcW w:w="2117" w:type="dxa"/>
          </w:tcPr>
          <w:p w14:paraId="678E69D5" w14:textId="77777777" w:rsidR="007F7412" w:rsidRPr="00BA6862" w:rsidRDefault="007F7412">
            <w:pPr>
              <w:pStyle w:val="TAH"/>
            </w:pPr>
            <w:r w:rsidRPr="00BA6862">
              <w:t>Wide Area BS</w:t>
            </w:r>
          </w:p>
        </w:tc>
        <w:tc>
          <w:tcPr>
            <w:tcW w:w="2476" w:type="dxa"/>
          </w:tcPr>
          <w:p w14:paraId="5D7EEEC9" w14:textId="77777777" w:rsidR="007F7412" w:rsidRPr="00BA6862" w:rsidRDefault="007F7412">
            <w:pPr>
              <w:pStyle w:val="TAH"/>
            </w:pPr>
            <w:r w:rsidRPr="00BA6862">
              <w:t>Local Area BS</w:t>
            </w:r>
          </w:p>
        </w:tc>
        <w:tc>
          <w:tcPr>
            <w:tcW w:w="1299" w:type="dxa"/>
            <w:vMerge/>
          </w:tcPr>
          <w:p w14:paraId="699B9020" w14:textId="77777777" w:rsidR="007F7412" w:rsidRPr="00BA6862" w:rsidRDefault="007F7412">
            <w:pPr>
              <w:pStyle w:val="TAH"/>
            </w:pPr>
          </w:p>
        </w:tc>
        <w:tc>
          <w:tcPr>
            <w:tcW w:w="3047" w:type="dxa"/>
            <w:vMerge/>
          </w:tcPr>
          <w:p w14:paraId="0FF5062D" w14:textId="77777777" w:rsidR="007F7412" w:rsidRPr="00BA6862" w:rsidRDefault="007F7412">
            <w:pPr>
              <w:pStyle w:val="TAH"/>
            </w:pPr>
          </w:p>
        </w:tc>
      </w:tr>
      <w:tr w:rsidR="007F7412" w:rsidRPr="00BA6862" w14:paraId="5416134F" w14:textId="77777777">
        <w:trPr>
          <w:cantSplit/>
          <w:jc w:val="center"/>
        </w:trPr>
        <w:tc>
          <w:tcPr>
            <w:tcW w:w="2117" w:type="dxa"/>
          </w:tcPr>
          <w:p w14:paraId="3C815FED" w14:textId="77777777" w:rsidR="007F7412" w:rsidRPr="00BA6862" w:rsidRDefault="007F7412">
            <w:pPr>
              <w:pStyle w:val="TAC"/>
            </w:pPr>
            <w:r w:rsidRPr="00BA6862">
              <w:t>- 48 dBm</w:t>
            </w:r>
          </w:p>
        </w:tc>
        <w:tc>
          <w:tcPr>
            <w:tcW w:w="2476" w:type="dxa"/>
          </w:tcPr>
          <w:p w14:paraId="4A49DC24" w14:textId="77777777" w:rsidR="007F7412" w:rsidRPr="00BA6862" w:rsidRDefault="007F7412">
            <w:pPr>
              <w:pStyle w:val="TAC"/>
            </w:pPr>
            <w:r w:rsidRPr="00BA6862">
              <w:t>- 38 dBm</w:t>
            </w:r>
          </w:p>
        </w:tc>
        <w:tc>
          <w:tcPr>
            <w:tcW w:w="1299" w:type="dxa"/>
          </w:tcPr>
          <w:p w14:paraId="0E8F3124" w14:textId="77777777" w:rsidR="007F7412" w:rsidRPr="00BA6862" w:rsidRDefault="007F7412">
            <w:pPr>
              <w:pStyle w:val="TAC"/>
            </w:pPr>
            <w:r w:rsidRPr="00BA6862">
              <w:t>10 MHz</w:t>
            </w:r>
          </w:p>
        </w:tc>
        <w:tc>
          <w:tcPr>
            <w:tcW w:w="3047" w:type="dxa"/>
          </w:tcPr>
          <w:p w14:paraId="265CE050" w14:textId="77777777" w:rsidR="007F7412" w:rsidRPr="00BA6862" w:rsidRDefault="007F7412">
            <w:pPr>
              <w:pStyle w:val="TAC"/>
            </w:pPr>
            <w:r w:rsidRPr="00BA6862">
              <w:t>CW signal</w:t>
            </w:r>
          </w:p>
        </w:tc>
      </w:tr>
      <w:tr w:rsidR="007F7412" w:rsidRPr="00BA6862" w14:paraId="050F1C16" w14:textId="77777777">
        <w:trPr>
          <w:cantSplit/>
          <w:jc w:val="center"/>
        </w:trPr>
        <w:tc>
          <w:tcPr>
            <w:tcW w:w="2117" w:type="dxa"/>
          </w:tcPr>
          <w:p w14:paraId="6DEFAB04" w14:textId="77777777" w:rsidR="007F7412" w:rsidRPr="00BA6862" w:rsidRDefault="007F7412">
            <w:pPr>
              <w:pStyle w:val="TAC"/>
              <w:rPr>
                <w:rFonts w:cs="v4.2.0"/>
              </w:rPr>
            </w:pPr>
            <w:r w:rsidRPr="00BA6862">
              <w:rPr>
                <w:rFonts w:cs="v4.2.0"/>
              </w:rPr>
              <w:t>- 48 dBm</w:t>
            </w:r>
          </w:p>
        </w:tc>
        <w:tc>
          <w:tcPr>
            <w:tcW w:w="2476" w:type="dxa"/>
          </w:tcPr>
          <w:p w14:paraId="1E80B92F" w14:textId="77777777" w:rsidR="007F7412" w:rsidRPr="00BA6862" w:rsidRDefault="007F7412">
            <w:pPr>
              <w:pStyle w:val="TAC"/>
              <w:rPr>
                <w:rFonts w:cs="v4.2.0"/>
              </w:rPr>
            </w:pPr>
            <w:r w:rsidRPr="00BA6862">
              <w:t>- 38 dBm</w:t>
            </w:r>
          </w:p>
        </w:tc>
        <w:tc>
          <w:tcPr>
            <w:tcW w:w="1299" w:type="dxa"/>
          </w:tcPr>
          <w:p w14:paraId="4B4CF5F3" w14:textId="77777777" w:rsidR="007F7412" w:rsidRPr="00BA6862" w:rsidRDefault="007F7412">
            <w:pPr>
              <w:pStyle w:val="TAC"/>
              <w:rPr>
                <w:rFonts w:cs="v4.2.0"/>
              </w:rPr>
            </w:pPr>
            <w:r w:rsidRPr="00BA6862">
              <w:rPr>
                <w:rFonts w:cs="v4.2.0"/>
              </w:rPr>
              <w:t>20 MHz</w:t>
            </w:r>
          </w:p>
        </w:tc>
        <w:tc>
          <w:tcPr>
            <w:tcW w:w="3047" w:type="dxa"/>
          </w:tcPr>
          <w:p w14:paraId="628435C1" w14:textId="77777777" w:rsidR="007F7412" w:rsidRPr="00BA6862" w:rsidRDefault="007F7412">
            <w:pPr>
              <w:pStyle w:val="TAC"/>
              <w:rPr>
                <w:rFonts w:cs="v4.2.0"/>
              </w:rPr>
            </w:pPr>
            <w:r w:rsidRPr="00BA6862">
              <w:rPr>
                <w:rFonts w:cs="v4.2.0"/>
              </w:rPr>
              <w:t>WCDMA signal with one code</w:t>
            </w:r>
          </w:p>
        </w:tc>
      </w:tr>
    </w:tbl>
    <w:p w14:paraId="2FB52BD8" w14:textId="77777777" w:rsidR="007F7412" w:rsidRPr="00AA0BEB" w:rsidRDefault="007F7412">
      <w:pPr>
        <w:rPr>
          <w:rFonts w:cs="v4.2.0"/>
        </w:rPr>
      </w:pPr>
    </w:p>
    <w:p w14:paraId="545FCB9E" w14:textId="77777777" w:rsidR="007F7412" w:rsidRPr="00AA0BEB" w:rsidRDefault="007F7412" w:rsidP="00D232FB">
      <w:pPr>
        <w:pStyle w:val="Heading4"/>
      </w:pPr>
      <w:bookmarkStart w:id="161" w:name="_Toc518915817"/>
      <w:r w:rsidRPr="00AA0BEB">
        <w:t>7.6.1.2</w:t>
      </w:r>
      <w:r w:rsidRPr="00AA0BEB">
        <w:tab/>
        <w:t>1,28 Mcps TDD Option</w:t>
      </w:r>
      <w:bookmarkEnd w:id="161"/>
    </w:p>
    <w:p w14:paraId="7A13578B" w14:textId="77777777" w:rsidR="00D232FB" w:rsidRPr="00AA0BEB" w:rsidRDefault="00D232FB" w:rsidP="00D232FB">
      <w:pPr>
        <w:numPr>
          <w:ilvl w:val="12"/>
          <w:numId w:val="0"/>
        </w:numPr>
        <w:rPr>
          <w:rFonts w:cs="v4.2.0"/>
        </w:rPr>
      </w:pPr>
      <w:r w:rsidRPr="00AA0BEB">
        <w:rPr>
          <w:rFonts w:cs="v4.2.0"/>
        </w:rPr>
        <w:t>The static reference performance as specified in clause 7.2.1 should be met when the following signals are coupled to BS antenna input.</w:t>
      </w:r>
    </w:p>
    <w:p w14:paraId="531265F5" w14:textId="77777777" w:rsidR="00D232FB" w:rsidRPr="00AA0BEB" w:rsidRDefault="00D232FB" w:rsidP="00D232FB">
      <w:pPr>
        <w:pStyle w:val="B1"/>
      </w:pPr>
      <w:r w:rsidRPr="00AA0BEB">
        <w:t>-</w:t>
      </w:r>
      <w:r w:rsidRPr="00AA0BEB">
        <w:tab/>
        <w:t>A wanted signal at the assigned channel frequency, with mean power 6 dB above the static reference level.</w:t>
      </w:r>
    </w:p>
    <w:p w14:paraId="03DE4897" w14:textId="77777777" w:rsidR="00D232FB" w:rsidRPr="00AA0BEB" w:rsidRDefault="00D232FB" w:rsidP="00D232FB">
      <w:pPr>
        <w:pStyle w:val="B1"/>
        <w:rPr>
          <w:lang w:eastAsia="zh-CN"/>
        </w:rPr>
      </w:pPr>
      <w:r w:rsidRPr="00AA0BEB">
        <w:t>-</w:t>
      </w:r>
      <w:r w:rsidRPr="00AA0BEB">
        <w:tab/>
        <w:t>Two interfering signals with the parameters</w:t>
      </w:r>
      <w:r w:rsidRPr="00AA0BEB">
        <w:rPr>
          <w:rFonts w:hint="eastAsia"/>
          <w:lang w:eastAsia="zh-CN"/>
        </w:rPr>
        <w:t xml:space="preserve"> defined in Table 7.5A</w:t>
      </w:r>
      <w:r w:rsidRPr="00AA0BEB">
        <w:t xml:space="preserve">. </w:t>
      </w:r>
    </w:p>
    <w:p w14:paraId="01938181" w14:textId="77777777" w:rsidR="00041FFC" w:rsidRPr="00AA0BEB" w:rsidRDefault="00D232FB" w:rsidP="00041FFC">
      <w:r w:rsidRPr="00AA0BEB">
        <w:lastRenderedPageBreak/>
        <w:t xml:space="preserve">For BS </w:t>
      </w:r>
      <w:r w:rsidRPr="00AA0BEB">
        <w:rPr>
          <w:rFonts w:hint="eastAsia"/>
          <w:lang w:eastAsia="zh-CN"/>
        </w:rPr>
        <w:t xml:space="preserve">capable of multi-band operation, </w:t>
      </w:r>
      <w:r w:rsidRPr="00AA0BEB">
        <w:t xml:space="preserve">the requirement applies in addition inside any </w:t>
      </w:r>
      <w:r w:rsidRPr="00AA0BEB">
        <w:rPr>
          <w:rFonts w:hint="eastAsia"/>
          <w:lang w:eastAsia="zh-CN"/>
        </w:rPr>
        <w:t xml:space="preserve">inter RF bandwidth </w:t>
      </w:r>
      <w:r w:rsidRPr="00AA0BEB">
        <w:t xml:space="preserve">gap, in case the gap size is at least </w:t>
      </w:r>
      <w:r w:rsidRPr="00AA0BEB">
        <w:rPr>
          <w:rFonts w:hint="eastAsia"/>
          <w:lang w:eastAsia="zh-CN"/>
        </w:rPr>
        <w:t>11.2MHz</w:t>
      </w:r>
      <w:r w:rsidRPr="00AA0BEB">
        <w:t>.</w:t>
      </w:r>
      <w:r w:rsidR="003C03A9" w:rsidRPr="00AA0BEB">
        <w:t xml:space="preserve"> The CW interfering signal offset is defined relative to lower/upper RF bandwidth edges inside the inter RF bandwidth gap and is equal to -2.4MHz/+2.4MHz, respectively. The modulated interfering signal offset is defined relative to lower/upper RF bandwidth edges inside the inter RF bandwidth gap and is equal to -5.6MHz/+5.6MHz, respectively.</w:t>
      </w:r>
      <w:r w:rsidR="00041FFC" w:rsidRPr="00AA0BEB">
        <w:t xml:space="preserve"> </w:t>
      </w:r>
    </w:p>
    <w:p w14:paraId="12DBF1A1" w14:textId="77777777" w:rsidR="00D232FB" w:rsidRPr="00AA0BEB" w:rsidRDefault="00041FFC" w:rsidP="00041FFC">
      <w:r w:rsidRPr="00AA0BEB">
        <w:rPr>
          <w:rFonts w:cs="v3.8.0"/>
        </w:rPr>
        <w:t>For BS capable of multi-band operation</w:t>
      </w:r>
      <w:r w:rsidRPr="00AA0BEB">
        <w:t xml:space="preserve"> where multiple bands are mapped on separate antenna connectors, the single-band requirements apply regardless of the interfering signals position relative to the inter-RF bandwidth gap.</w:t>
      </w:r>
    </w:p>
    <w:p w14:paraId="1AD17712" w14:textId="77777777" w:rsidR="007F7412" w:rsidRPr="00AA0BEB" w:rsidRDefault="007F7412">
      <w:pPr>
        <w:pStyle w:val="TH"/>
        <w:outlineLvl w:val="0"/>
        <w:rPr>
          <w:rFonts w:cs="v4.2.0"/>
        </w:rPr>
      </w:pPr>
      <w:r w:rsidRPr="00AA0BEB">
        <w:rPr>
          <w:rFonts w:cs="v4.2.0"/>
        </w:rPr>
        <w:t xml:space="preserve">Table7.5A: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2492"/>
        <w:gridCol w:w="1147"/>
        <w:gridCol w:w="3119"/>
      </w:tblGrid>
      <w:tr w:rsidR="007F7412" w:rsidRPr="00BA6862" w14:paraId="63438E43" w14:textId="77777777">
        <w:trPr>
          <w:cantSplit/>
          <w:trHeight w:val="225"/>
          <w:jc w:val="center"/>
        </w:trPr>
        <w:tc>
          <w:tcPr>
            <w:tcW w:w="4832" w:type="dxa"/>
            <w:gridSpan w:val="2"/>
          </w:tcPr>
          <w:p w14:paraId="70D1BAC0" w14:textId="77777777" w:rsidR="007F7412" w:rsidRPr="00BA6862" w:rsidRDefault="007F7412">
            <w:pPr>
              <w:pStyle w:val="TAH"/>
              <w:rPr>
                <w:rFonts w:cs="v4.2.0"/>
              </w:rPr>
            </w:pPr>
            <w:r w:rsidRPr="00BA6862">
              <w:rPr>
                <w:rFonts w:cs="v4.2.0"/>
              </w:rPr>
              <w:t>Interfering Signal Mean Power</w:t>
            </w:r>
          </w:p>
        </w:tc>
        <w:tc>
          <w:tcPr>
            <w:tcW w:w="1147" w:type="dxa"/>
            <w:vMerge w:val="restart"/>
          </w:tcPr>
          <w:p w14:paraId="38F64BB4" w14:textId="77777777" w:rsidR="007F7412" w:rsidRPr="00BA6862" w:rsidRDefault="007F7412">
            <w:pPr>
              <w:pStyle w:val="TAH"/>
              <w:rPr>
                <w:rFonts w:cs="v4.2.0"/>
              </w:rPr>
            </w:pPr>
            <w:r w:rsidRPr="00BA6862">
              <w:rPr>
                <w:rFonts w:cs="v4.2.0"/>
              </w:rPr>
              <w:t>Offset</w:t>
            </w:r>
          </w:p>
        </w:tc>
        <w:tc>
          <w:tcPr>
            <w:tcW w:w="3119" w:type="dxa"/>
            <w:vMerge w:val="restart"/>
          </w:tcPr>
          <w:p w14:paraId="5BC3027E" w14:textId="77777777" w:rsidR="007F7412" w:rsidRPr="00BA6862" w:rsidRDefault="007F7412">
            <w:pPr>
              <w:pStyle w:val="TAH"/>
              <w:rPr>
                <w:rFonts w:cs="v4.2.0"/>
              </w:rPr>
            </w:pPr>
            <w:r w:rsidRPr="00BA6862">
              <w:rPr>
                <w:rFonts w:cs="v4.2.0"/>
              </w:rPr>
              <w:t>Type of Interfering Signal</w:t>
            </w:r>
          </w:p>
        </w:tc>
      </w:tr>
      <w:tr w:rsidR="007F7412" w:rsidRPr="00BA6862" w14:paraId="26511F93" w14:textId="77777777">
        <w:trPr>
          <w:cantSplit/>
          <w:trHeight w:val="225"/>
          <w:jc w:val="center"/>
        </w:trPr>
        <w:tc>
          <w:tcPr>
            <w:tcW w:w="2340" w:type="dxa"/>
          </w:tcPr>
          <w:p w14:paraId="31B58F29" w14:textId="77777777" w:rsidR="007F7412" w:rsidRPr="00BA6862" w:rsidRDefault="007F7412">
            <w:pPr>
              <w:pStyle w:val="TAH"/>
              <w:rPr>
                <w:rFonts w:cs="v4.2.0"/>
              </w:rPr>
            </w:pPr>
            <w:r w:rsidRPr="00BA6862">
              <w:rPr>
                <w:rFonts w:cs="v4.2.0"/>
              </w:rPr>
              <w:t>Wide Area BS</w:t>
            </w:r>
          </w:p>
        </w:tc>
        <w:tc>
          <w:tcPr>
            <w:tcW w:w="2492" w:type="dxa"/>
          </w:tcPr>
          <w:p w14:paraId="1D41E42D" w14:textId="77777777" w:rsidR="007F7412" w:rsidRPr="00BA6862" w:rsidRDefault="007F7412">
            <w:pPr>
              <w:pStyle w:val="TAH"/>
              <w:rPr>
                <w:rFonts w:cs="v4.2.0"/>
              </w:rPr>
            </w:pPr>
            <w:r w:rsidRPr="00BA6862">
              <w:rPr>
                <w:rFonts w:cs="v4.2.0"/>
              </w:rPr>
              <w:t>Local Area BS</w:t>
            </w:r>
            <w:r w:rsidR="003249DA" w:rsidRPr="00BA6862">
              <w:rPr>
                <w:rFonts w:cs="v4.2.0"/>
                <w:lang w:eastAsia="zh-CN"/>
              </w:rPr>
              <w:t xml:space="preserve"> / Home BS</w:t>
            </w:r>
          </w:p>
        </w:tc>
        <w:tc>
          <w:tcPr>
            <w:tcW w:w="1147" w:type="dxa"/>
            <w:vMerge/>
          </w:tcPr>
          <w:p w14:paraId="03DB4261" w14:textId="77777777" w:rsidR="007F7412" w:rsidRPr="00BA6862" w:rsidRDefault="007F7412">
            <w:pPr>
              <w:pStyle w:val="TAH"/>
              <w:rPr>
                <w:rFonts w:cs="v4.2.0"/>
              </w:rPr>
            </w:pPr>
          </w:p>
        </w:tc>
        <w:tc>
          <w:tcPr>
            <w:tcW w:w="3119" w:type="dxa"/>
            <w:vMerge/>
          </w:tcPr>
          <w:p w14:paraId="0D8E4747" w14:textId="77777777" w:rsidR="007F7412" w:rsidRPr="00BA6862" w:rsidRDefault="007F7412">
            <w:pPr>
              <w:pStyle w:val="TAH"/>
              <w:rPr>
                <w:rFonts w:cs="v4.2.0"/>
              </w:rPr>
            </w:pPr>
          </w:p>
        </w:tc>
      </w:tr>
      <w:tr w:rsidR="007F7412" w:rsidRPr="00BA6862" w14:paraId="0D27F254" w14:textId="77777777">
        <w:trPr>
          <w:jc w:val="center"/>
        </w:trPr>
        <w:tc>
          <w:tcPr>
            <w:tcW w:w="2340" w:type="dxa"/>
          </w:tcPr>
          <w:p w14:paraId="11350766" w14:textId="77777777" w:rsidR="007F7412" w:rsidRPr="00BA6862" w:rsidRDefault="007F7412">
            <w:pPr>
              <w:pStyle w:val="TAC"/>
            </w:pPr>
            <w:r w:rsidRPr="00BA6862">
              <w:t>- 48 dBm</w:t>
            </w:r>
          </w:p>
        </w:tc>
        <w:tc>
          <w:tcPr>
            <w:tcW w:w="2492" w:type="dxa"/>
          </w:tcPr>
          <w:p w14:paraId="3A6981FD" w14:textId="77777777" w:rsidR="007F7412" w:rsidRPr="00BA6862" w:rsidRDefault="007F7412">
            <w:pPr>
              <w:pStyle w:val="TAC"/>
              <w:rPr>
                <w:rFonts w:cs="v4.2.0"/>
              </w:rPr>
            </w:pPr>
            <w:r w:rsidRPr="00BA6862">
              <w:rPr>
                <w:rFonts w:cs="v4.2.0"/>
              </w:rPr>
              <w:t>-38 dBm</w:t>
            </w:r>
          </w:p>
        </w:tc>
        <w:tc>
          <w:tcPr>
            <w:tcW w:w="1147" w:type="dxa"/>
          </w:tcPr>
          <w:p w14:paraId="7CAC87A5" w14:textId="77777777" w:rsidR="007F7412" w:rsidRPr="00BA6862" w:rsidRDefault="002266B4">
            <w:pPr>
              <w:pStyle w:val="TAC"/>
              <w:rPr>
                <w:rFonts w:cs="v4.2.0"/>
              </w:rPr>
            </w:pPr>
            <w:r w:rsidRPr="00BA6862">
              <w:rPr>
                <w:rFonts w:cs="v4.2.0"/>
              </w:rPr>
              <w:t>±</w:t>
            </w:r>
            <w:r w:rsidR="007F7412" w:rsidRPr="00BA6862">
              <w:rPr>
                <w:rFonts w:cs="v4.2.0"/>
              </w:rPr>
              <w:t>3.2 MHz</w:t>
            </w:r>
          </w:p>
        </w:tc>
        <w:tc>
          <w:tcPr>
            <w:tcW w:w="3119" w:type="dxa"/>
          </w:tcPr>
          <w:p w14:paraId="01DCC2C0" w14:textId="77777777" w:rsidR="007F7412" w:rsidRPr="00BA6862" w:rsidRDefault="007F7412">
            <w:pPr>
              <w:pStyle w:val="TAC"/>
              <w:rPr>
                <w:rFonts w:cs="v4.2.0"/>
              </w:rPr>
            </w:pPr>
            <w:r w:rsidRPr="00BA6862">
              <w:rPr>
                <w:rFonts w:cs="v4.2.0"/>
              </w:rPr>
              <w:t>CW signal</w:t>
            </w:r>
          </w:p>
        </w:tc>
      </w:tr>
      <w:tr w:rsidR="007F7412" w:rsidRPr="00BA6862" w14:paraId="0357D357" w14:textId="77777777">
        <w:trPr>
          <w:cantSplit/>
          <w:trHeight w:val="490"/>
          <w:jc w:val="center"/>
        </w:trPr>
        <w:tc>
          <w:tcPr>
            <w:tcW w:w="2340" w:type="dxa"/>
          </w:tcPr>
          <w:p w14:paraId="50884B4C" w14:textId="77777777" w:rsidR="007F7412" w:rsidRPr="00BA6862" w:rsidRDefault="007F7412">
            <w:pPr>
              <w:pStyle w:val="TAC"/>
            </w:pPr>
            <w:r w:rsidRPr="00BA6862">
              <w:t>- 48 dBm</w:t>
            </w:r>
          </w:p>
        </w:tc>
        <w:tc>
          <w:tcPr>
            <w:tcW w:w="2492" w:type="dxa"/>
          </w:tcPr>
          <w:p w14:paraId="17BD77B9" w14:textId="77777777" w:rsidR="007F7412" w:rsidRPr="00BA6862" w:rsidRDefault="007F7412">
            <w:pPr>
              <w:pStyle w:val="TAC"/>
              <w:rPr>
                <w:rFonts w:cs="v4.2.0"/>
              </w:rPr>
            </w:pPr>
            <w:r w:rsidRPr="00BA6862">
              <w:rPr>
                <w:rFonts w:cs="v4.2.0"/>
              </w:rPr>
              <w:t>-38 dBm</w:t>
            </w:r>
          </w:p>
        </w:tc>
        <w:tc>
          <w:tcPr>
            <w:tcW w:w="1147" w:type="dxa"/>
          </w:tcPr>
          <w:p w14:paraId="5AA6A595" w14:textId="77777777" w:rsidR="007F7412" w:rsidRPr="00BA6862" w:rsidRDefault="002266B4">
            <w:pPr>
              <w:pStyle w:val="TAC"/>
              <w:rPr>
                <w:rFonts w:cs="v4.2.0"/>
              </w:rPr>
            </w:pPr>
            <w:r w:rsidRPr="00BA6862">
              <w:rPr>
                <w:rFonts w:cs="v4.2.0"/>
              </w:rPr>
              <w:t>±</w:t>
            </w:r>
            <w:r w:rsidR="007F7412" w:rsidRPr="00BA6862">
              <w:rPr>
                <w:rFonts w:cs="v4.2.0"/>
              </w:rPr>
              <w:t>6.4 MHz</w:t>
            </w:r>
          </w:p>
        </w:tc>
        <w:tc>
          <w:tcPr>
            <w:tcW w:w="3119" w:type="dxa"/>
          </w:tcPr>
          <w:p w14:paraId="462B39DE" w14:textId="77777777" w:rsidR="007F7412" w:rsidRPr="00BA6862" w:rsidRDefault="007F7412">
            <w:pPr>
              <w:pStyle w:val="TAC"/>
              <w:rPr>
                <w:rFonts w:cs="v4.2.0"/>
              </w:rPr>
            </w:pPr>
            <w:r w:rsidRPr="00BA6862">
              <w:rPr>
                <w:rFonts w:cs="v4.2.0"/>
              </w:rPr>
              <w:t>1,28 Mcps TDD Option signal with one code</w:t>
            </w:r>
          </w:p>
        </w:tc>
      </w:tr>
    </w:tbl>
    <w:p w14:paraId="5B537457" w14:textId="77777777" w:rsidR="007F7412" w:rsidRPr="00AA0BEB" w:rsidRDefault="007F7412">
      <w:pPr>
        <w:rPr>
          <w:rFonts w:cs="v4.2.0"/>
        </w:rPr>
      </w:pPr>
    </w:p>
    <w:p w14:paraId="2BA30F3D" w14:textId="77777777" w:rsidR="007F7412" w:rsidRPr="00AA0BEB" w:rsidRDefault="007F7412" w:rsidP="00D232FB">
      <w:pPr>
        <w:pStyle w:val="Heading4"/>
      </w:pPr>
      <w:bookmarkStart w:id="162" w:name="_Toc518915818"/>
      <w:r w:rsidRPr="00AA0BEB">
        <w:t>7.6.1.3</w:t>
      </w:r>
      <w:r w:rsidRPr="00AA0BEB">
        <w:tab/>
        <w:t>7,68 Mcps TDD Option</w:t>
      </w:r>
      <w:bookmarkEnd w:id="162"/>
    </w:p>
    <w:p w14:paraId="298C64A3" w14:textId="77777777" w:rsidR="00D232FB" w:rsidRPr="00AA0BEB" w:rsidRDefault="00D232FB" w:rsidP="00D232FB">
      <w:pPr>
        <w:numPr>
          <w:ilvl w:val="12"/>
          <w:numId w:val="0"/>
        </w:numPr>
        <w:rPr>
          <w:rFonts w:cs="v4.2.0"/>
        </w:rPr>
      </w:pPr>
      <w:r w:rsidRPr="00AA0BEB">
        <w:rPr>
          <w:rFonts w:cs="v4.2.0"/>
        </w:rPr>
        <w:t>The static reference performance as specified in clause 7.2.1 should be met when the following signals are coupled to BS antenna input.</w:t>
      </w:r>
    </w:p>
    <w:p w14:paraId="09FD9404" w14:textId="77777777" w:rsidR="00D232FB" w:rsidRPr="00AA0BEB" w:rsidRDefault="00D232FB" w:rsidP="00D232FB">
      <w:pPr>
        <w:pStyle w:val="B1"/>
      </w:pPr>
      <w:r w:rsidRPr="00AA0BEB">
        <w:t>-</w:t>
      </w:r>
      <w:r w:rsidRPr="00AA0BEB">
        <w:tab/>
        <w:t>A wanted signal at the assigned channel frequency, with mean power 6 dB above the static reference level.</w:t>
      </w:r>
    </w:p>
    <w:p w14:paraId="602405EA" w14:textId="77777777" w:rsidR="00D232FB" w:rsidRPr="00AA0BEB" w:rsidRDefault="00D232FB" w:rsidP="00D232FB">
      <w:pPr>
        <w:pStyle w:val="B1"/>
      </w:pPr>
      <w:r w:rsidRPr="00AA0BEB">
        <w:t>-</w:t>
      </w:r>
      <w:r w:rsidRPr="00AA0BEB">
        <w:tab/>
        <w:t>Two interfering signals with the parameters</w:t>
      </w:r>
      <w:r w:rsidRPr="00AA0BEB">
        <w:rPr>
          <w:rFonts w:hint="eastAsia"/>
          <w:lang w:eastAsia="zh-CN"/>
        </w:rPr>
        <w:t xml:space="preserve"> defined in Table 7.5B</w:t>
      </w:r>
      <w:r w:rsidRPr="00AA0BEB">
        <w:t>.</w:t>
      </w:r>
    </w:p>
    <w:p w14:paraId="6103BF24" w14:textId="77777777" w:rsidR="007F7412" w:rsidRPr="00AA0BEB" w:rsidRDefault="007F7412">
      <w:pPr>
        <w:pStyle w:val="TH"/>
        <w:rPr>
          <w:rFonts w:cs="v4.2.0"/>
        </w:rPr>
      </w:pPr>
      <w:r w:rsidRPr="00AA0BEB">
        <w:rPr>
          <w:rFonts w:cs="v4.2.0"/>
        </w:rPr>
        <w:t>Table 7.5B: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2476"/>
        <w:gridCol w:w="1299"/>
        <w:gridCol w:w="3047"/>
      </w:tblGrid>
      <w:tr w:rsidR="007F7412" w:rsidRPr="00BA6862" w14:paraId="3839FE18" w14:textId="77777777">
        <w:trPr>
          <w:cantSplit/>
          <w:jc w:val="center"/>
        </w:trPr>
        <w:tc>
          <w:tcPr>
            <w:tcW w:w="4593" w:type="dxa"/>
            <w:gridSpan w:val="2"/>
          </w:tcPr>
          <w:p w14:paraId="67C8BFD0" w14:textId="77777777" w:rsidR="007F7412" w:rsidRPr="00BA6862" w:rsidRDefault="007F7412">
            <w:pPr>
              <w:pStyle w:val="TAH"/>
            </w:pPr>
            <w:r w:rsidRPr="00BA6862">
              <w:t>Interfering Signal Mean Power</w:t>
            </w:r>
          </w:p>
        </w:tc>
        <w:tc>
          <w:tcPr>
            <w:tcW w:w="1299" w:type="dxa"/>
            <w:vMerge w:val="restart"/>
          </w:tcPr>
          <w:p w14:paraId="1B737272" w14:textId="77777777" w:rsidR="007F7412" w:rsidRPr="00BA6862" w:rsidRDefault="007F7412">
            <w:pPr>
              <w:pStyle w:val="TAH"/>
            </w:pPr>
            <w:r w:rsidRPr="00BA6862">
              <w:t>Offset</w:t>
            </w:r>
          </w:p>
        </w:tc>
        <w:tc>
          <w:tcPr>
            <w:tcW w:w="3047" w:type="dxa"/>
            <w:vMerge w:val="restart"/>
          </w:tcPr>
          <w:p w14:paraId="36FA37C3" w14:textId="77777777" w:rsidR="007F7412" w:rsidRPr="00BA6862" w:rsidRDefault="007F7412">
            <w:pPr>
              <w:pStyle w:val="TAH"/>
            </w:pPr>
            <w:r w:rsidRPr="00BA6862">
              <w:t>Type of Interfering Signal</w:t>
            </w:r>
          </w:p>
        </w:tc>
      </w:tr>
      <w:tr w:rsidR="007F7412" w:rsidRPr="00BA6862" w14:paraId="34540A8D" w14:textId="77777777">
        <w:trPr>
          <w:cantSplit/>
          <w:jc w:val="center"/>
        </w:trPr>
        <w:tc>
          <w:tcPr>
            <w:tcW w:w="2117" w:type="dxa"/>
          </w:tcPr>
          <w:p w14:paraId="23D5B8C9" w14:textId="77777777" w:rsidR="007F7412" w:rsidRPr="00BA6862" w:rsidRDefault="007F7412">
            <w:pPr>
              <w:pStyle w:val="TAH"/>
            </w:pPr>
            <w:r w:rsidRPr="00BA6862">
              <w:t>Wide Area BS</w:t>
            </w:r>
          </w:p>
        </w:tc>
        <w:tc>
          <w:tcPr>
            <w:tcW w:w="2476" w:type="dxa"/>
          </w:tcPr>
          <w:p w14:paraId="591EB73B" w14:textId="77777777" w:rsidR="007F7412" w:rsidRPr="00BA6862" w:rsidRDefault="007F7412">
            <w:pPr>
              <w:pStyle w:val="TAH"/>
            </w:pPr>
            <w:r w:rsidRPr="00BA6862">
              <w:t>Local Area BS</w:t>
            </w:r>
          </w:p>
        </w:tc>
        <w:tc>
          <w:tcPr>
            <w:tcW w:w="1299" w:type="dxa"/>
            <w:vMerge/>
          </w:tcPr>
          <w:p w14:paraId="0A6845D4" w14:textId="77777777" w:rsidR="007F7412" w:rsidRPr="00BA6862" w:rsidRDefault="007F7412">
            <w:pPr>
              <w:pStyle w:val="TAH"/>
            </w:pPr>
          </w:p>
        </w:tc>
        <w:tc>
          <w:tcPr>
            <w:tcW w:w="3047" w:type="dxa"/>
            <w:vMerge/>
          </w:tcPr>
          <w:p w14:paraId="5D4B7F00" w14:textId="77777777" w:rsidR="007F7412" w:rsidRPr="00BA6862" w:rsidRDefault="007F7412">
            <w:pPr>
              <w:pStyle w:val="TAH"/>
            </w:pPr>
          </w:p>
        </w:tc>
      </w:tr>
      <w:tr w:rsidR="007F7412" w:rsidRPr="00BA6862" w14:paraId="2F06BFED" w14:textId="77777777">
        <w:trPr>
          <w:cantSplit/>
          <w:jc w:val="center"/>
        </w:trPr>
        <w:tc>
          <w:tcPr>
            <w:tcW w:w="2117" w:type="dxa"/>
          </w:tcPr>
          <w:p w14:paraId="17259E1D" w14:textId="77777777" w:rsidR="007F7412" w:rsidRPr="00BA6862" w:rsidRDefault="007F7412">
            <w:pPr>
              <w:pStyle w:val="TAC"/>
            </w:pPr>
            <w:r w:rsidRPr="00BA6862">
              <w:t>- 48 dBm</w:t>
            </w:r>
          </w:p>
        </w:tc>
        <w:tc>
          <w:tcPr>
            <w:tcW w:w="2476" w:type="dxa"/>
          </w:tcPr>
          <w:p w14:paraId="192F7EAD" w14:textId="77777777" w:rsidR="007F7412" w:rsidRPr="00BA6862" w:rsidRDefault="007F7412">
            <w:pPr>
              <w:pStyle w:val="TAC"/>
            </w:pPr>
            <w:r w:rsidRPr="00BA6862">
              <w:t>- 38 dBm</w:t>
            </w:r>
          </w:p>
        </w:tc>
        <w:tc>
          <w:tcPr>
            <w:tcW w:w="1299" w:type="dxa"/>
          </w:tcPr>
          <w:p w14:paraId="4E1B78E8" w14:textId="77777777" w:rsidR="007F7412" w:rsidRPr="00BA6862" w:rsidRDefault="007F7412">
            <w:pPr>
              <w:pStyle w:val="TAC"/>
            </w:pPr>
            <w:r w:rsidRPr="00BA6862">
              <w:t>20 MHz</w:t>
            </w:r>
          </w:p>
        </w:tc>
        <w:tc>
          <w:tcPr>
            <w:tcW w:w="3047" w:type="dxa"/>
          </w:tcPr>
          <w:p w14:paraId="0EFA2FC1" w14:textId="77777777" w:rsidR="007F7412" w:rsidRPr="00BA6862" w:rsidRDefault="007F7412">
            <w:pPr>
              <w:pStyle w:val="TAC"/>
            </w:pPr>
            <w:r w:rsidRPr="00BA6862">
              <w:t>CW signal</w:t>
            </w:r>
          </w:p>
        </w:tc>
      </w:tr>
      <w:tr w:rsidR="007F7412" w:rsidRPr="00BA6862" w14:paraId="6272B424" w14:textId="77777777">
        <w:trPr>
          <w:cantSplit/>
          <w:jc w:val="center"/>
        </w:trPr>
        <w:tc>
          <w:tcPr>
            <w:tcW w:w="2117" w:type="dxa"/>
          </w:tcPr>
          <w:p w14:paraId="30FDC582" w14:textId="77777777" w:rsidR="007F7412" w:rsidRPr="00BA6862" w:rsidRDefault="007F7412">
            <w:pPr>
              <w:pStyle w:val="TAC"/>
              <w:rPr>
                <w:rFonts w:cs="v4.2.0"/>
              </w:rPr>
            </w:pPr>
            <w:r w:rsidRPr="00BA6862">
              <w:rPr>
                <w:rFonts w:cs="v4.2.0"/>
              </w:rPr>
              <w:t>- 48 dBm</w:t>
            </w:r>
          </w:p>
        </w:tc>
        <w:tc>
          <w:tcPr>
            <w:tcW w:w="2476" w:type="dxa"/>
          </w:tcPr>
          <w:p w14:paraId="128EE0F9" w14:textId="77777777" w:rsidR="007F7412" w:rsidRPr="00BA6862" w:rsidRDefault="007F7412">
            <w:pPr>
              <w:pStyle w:val="TAC"/>
              <w:rPr>
                <w:rFonts w:cs="v4.2.0"/>
              </w:rPr>
            </w:pPr>
            <w:r w:rsidRPr="00BA6862">
              <w:t>- 38 dBm</w:t>
            </w:r>
          </w:p>
        </w:tc>
        <w:tc>
          <w:tcPr>
            <w:tcW w:w="1299" w:type="dxa"/>
          </w:tcPr>
          <w:p w14:paraId="0E5974A5" w14:textId="77777777" w:rsidR="007F7412" w:rsidRPr="00BA6862" w:rsidRDefault="007F7412">
            <w:pPr>
              <w:pStyle w:val="TAC"/>
              <w:rPr>
                <w:rFonts w:cs="v4.2.0"/>
              </w:rPr>
            </w:pPr>
            <w:r w:rsidRPr="00BA6862">
              <w:rPr>
                <w:rFonts w:cs="v4.2.0"/>
              </w:rPr>
              <w:t>40 MHz</w:t>
            </w:r>
          </w:p>
        </w:tc>
        <w:tc>
          <w:tcPr>
            <w:tcW w:w="3047" w:type="dxa"/>
          </w:tcPr>
          <w:p w14:paraId="18DC9CA9" w14:textId="77777777" w:rsidR="007F7412" w:rsidRPr="00BA6862" w:rsidRDefault="007F7412">
            <w:pPr>
              <w:pStyle w:val="TAC"/>
              <w:rPr>
                <w:rFonts w:cs="v4.2.0"/>
              </w:rPr>
            </w:pPr>
            <w:r w:rsidRPr="00BA6862">
              <w:rPr>
                <w:rFonts w:cs="v4.2.0"/>
              </w:rPr>
              <w:t>WCDMA signal with one code</w:t>
            </w:r>
          </w:p>
        </w:tc>
      </w:tr>
    </w:tbl>
    <w:p w14:paraId="6575C47C" w14:textId="77777777" w:rsidR="007F7412" w:rsidRPr="00AA0BEB" w:rsidRDefault="007F7412"/>
    <w:p w14:paraId="71FFA91A" w14:textId="77777777" w:rsidR="007F7412" w:rsidRPr="00AA0BEB" w:rsidRDefault="007F7412">
      <w:pPr>
        <w:pStyle w:val="Heading2"/>
        <w:rPr>
          <w:rFonts w:cs="v4.2.0"/>
        </w:rPr>
      </w:pPr>
      <w:bookmarkStart w:id="163" w:name="_Toc518915819"/>
      <w:r w:rsidRPr="00AA0BEB">
        <w:rPr>
          <w:rFonts w:cs="v4.2.0"/>
        </w:rPr>
        <w:t>7.7</w:t>
      </w:r>
      <w:r w:rsidRPr="00AA0BEB">
        <w:rPr>
          <w:rFonts w:cs="v4.2.0"/>
        </w:rPr>
        <w:tab/>
        <w:t>Spurious emissions</w:t>
      </w:r>
      <w:bookmarkEnd w:id="163"/>
    </w:p>
    <w:p w14:paraId="78074566" w14:textId="77777777" w:rsidR="007F7412" w:rsidRPr="00AA0BEB" w:rsidRDefault="007F7412">
      <w:pPr>
        <w:rPr>
          <w:rFonts w:cs="v4.2.0"/>
        </w:rPr>
      </w:pPr>
      <w:r w:rsidRPr="00AA0BEB">
        <w:rPr>
          <w:rFonts w:cs="v4.2.0"/>
        </w:rPr>
        <w:t xml:space="preserve">The spurious emissions power is the power of emissions generated or amplified in a receiver that appear at the BS antenna connector. The requirements apply to all BS with separate RX and TX antenna port. The test shall be performed when both TX and RX are on with </w:t>
      </w:r>
      <w:r w:rsidRPr="00AA0BEB">
        <w:rPr>
          <w:rFonts w:cs="v4.2.0"/>
          <w:lang w:eastAsia="ja-JP"/>
        </w:rPr>
        <w:t xml:space="preserve">the </w:t>
      </w:r>
      <w:r w:rsidRPr="00AA0BEB">
        <w:rPr>
          <w:rFonts w:cs="v4.2.0"/>
        </w:rPr>
        <w:t xml:space="preserve">TX </w:t>
      </w:r>
      <w:r w:rsidRPr="00AA0BEB">
        <w:rPr>
          <w:rFonts w:cs="v4.2.0"/>
          <w:lang w:eastAsia="ja-JP"/>
        </w:rPr>
        <w:t xml:space="preserve">port </w:t>
      </w:r>
      <w:r w:rsidRPr="00AA0BEB">
        <w:rPr>
          <w:rFonts w:cs="v4.2.0"/>
        </w:rPr>
        <w:t>terminated.</w:t>
      </w:r>
    </w:p>
    <w:p w14:paraId="49FE5D1B" w14:textId="77777777" w:rsidR="007F7412" w:rsidRPr="00AA0BEB" w:rsidRDefault="007F7412">
      <w:pPr>
        <w:rPr>
          <w:rFonts w:cs="v4.2.0"/>
        </w:rPr>
      </w:pPr>
      <w:r w:rsidRPr="00AA0BEB">
        <w:rPr>
          <w:rFonts w:cs="v4.2.0"/>
        </w:rPr>
        <w:t xml:space="preserve">For all BS with common RX and TX antenna port the </w:t>
      </w:r>
      <w:r w:rsidRPr="00AA0BEB">
        <w:rPr>
          <w:rFonts w:cs="v4.2.0"/>
          <w:lang w:eastAsia="ja-JP"/>
        </w:rPr>
        <w:t>transmitter</w:t>
      </w:r>
      <w:r w:rsidRPr="00AA0BEB">
        <w:rPr>
          <w:rFonts w:cs="v4.2.0"/>
        </w:rPr>
        <w:t xml:space="preserve"> spurious emission </w:t>
      </w:r>
      <w:r w:rsidRPr="00AA0BEB">
        <w:rPr>
          <w:rFonts w:cs="v4.2.0"/>
          <w:lang w:eastAsia="ja-JP"/>
        </w:rPr>
        <w:t xml:space="preserve">as specified in section 6.6.3 </w:t>
      </w:r>
      <w:r w:rsidRPr="00AA0BEB">
        <w:rPr>
          <w:rFonts w:cs="v4.2.0"/>
        </w:rPr>
        <w:t>is valid.</w:t>
      </w:r>
    </w:p>
    <w:p w14:paraId="3E46A2CF" w14:textId="77777777" w:rsidR="007F7412" w:rsidRPr="00AA0BEB" w:rsidRDefault="007F7412">
      <w:pPr>
        <w:pStyle w:val="Heading3"/>
        <w:rPr>
          <w:rFonts w:cs="v4.2.0"/>
        </w:rPr>
      </w:pPr>
      <w:bookmarkStart w:id="164" w:name="_Toc518915820"/>
      <w:r w:rsidRPr="00AA0BEB">
        <w:rPr>
          <w:rFonts w:cs="v4.2.0"/>
        </w:rPr>
        <w:t>7.7.1</w:t>
      </w:r>
      <w:r w:rsidRPr="00AA0BEB">
        <w:rPr>
          <w:rFonts w:cs="v4.2.0"/>
        </w:rPr>
        <w:tab/>
        <w:t>Minimum Requirement</w:t>
      </w:r>
      <w:bookmarkEnd w:id="164"/>
    </w:p>
    <w:p w14:paraId="36E0BC69" w14:textId="77777777" w:rsidR="007F7412" w:rsidRPr="00AA0BEB" w:rsidRDefault="007F7412">
      <w:pPr>
        <w:pStyle w:val="Heading4"/>
        <w:rPr>
          <w:rFonts w:cs="v4.2.0"/>
        </w:rPr>
      </w:pPr>
      <w:bookmarkStart w:id="165" w:name="_Toc518915821"/>
      <w:r w:rsidRPr="00AA0BEB">
        <w:rPr>
          <w:rFonts w:cs="v4.2.0"/>
        </w:rPr>
        <w:t>7.7.1.1</w:t>
      </w:r>
      <w:r w:rsidRPr="00AA0BEB">
        <w:rPr>
          <w:rFonts w:cs="v4.2.0"/>
        </w:rPr>
        <w:tab/>
        <w:t>3,84 Mcps TDD Option</w:t>
      </w:r>
      <w:bookmarkEnd w:id="165"/>
    </w:p>
    <w:p w14:paraId="66A8E07C" w14:textId="77777777" w:rsidR="007F7412" w:rsidRPr="00AA0BEB" w:rsidRDefault="007F7412">
      <w:pPr>
        <w:rPr>
          <w:rFonts w:cs="v4.2.0"/>
        </w:rPr>
      </w:pPr>
      <w:r w:rsidRPr="00AA0BEB">
        <w:rPr>
          <w:rFonts w:cs="v4.2.0"/>
        </w:rPr>
        <w:t>The power of any spurious emission shall not exceed:</w:t>
      </w:r>
    </w:p>
    <w:p w14:paraId="77B8D4CD" w14:textId="77777777" w:rsidR="007F7412" w:rsidRPr="00AA0BEB" w:rsidRDefault="007F7412">
      <w:pPr>
        <w:pStyle w:val="TH"/>
        <w:rPr>
          <w:rFonts w:cs="v4.2.0"/>
        </w:rPr>
      </w:pPr>
      <w:r w:rsidRPr="00AA0BEB">
        <w:rPr>
          <w:rFonts w:cs="v4.2.0"/>
        </w:rPr>
        <w:lastRenderedPageBreak/>
        <w:t>Table 7.6: Receiver spurious emission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464"/>
        <w:gridCol w:w="1188"/>
        <w:gridCol w:w="1559"/>
        <w:gridCol w:w="4253"/>
      </w:tblGrid>
      <w:tr w:rsidR="007F7412" w:rsidRPr="00BA6862" w14:paraId="078726F9" w14:textId="77777777">
        <w:trPr>
          <w:jc w:val="center"/>
        </w:trPr>
        <w:tc>
          <w:tcPr>
            <w:tcW w:w="2464" w:type="dxa"/>
          </w:tcPr>
          <w:p w14:paraId="08C8C1EC" w14:textId="77777777" w:rsidR="007F7412" w:rsidRPr="00BA6862" w:rsidRDefault="007F7412">
            <w:pPr>
              <w:pStyle w:val="TAH"/>
              <w:rPr>
                <w:rFonts w:cs="v4.2.0"/>
              </w:rPr>
            </w:pPr>
            <w:r w:rsidRPr="00BA6862">
              <w:rPr>
                <w:rFonts w:cs="v4.2.0"/>
              </w:rPr>
              <w:t>Band</w:t>
            </w:r>
          </w:p>
        </w:tc>
        <w:tc>
          <w:tcPr>
            <w:tcW w:w="1188" w:type="dxa"/>
          </w:tcPr>
          <w:p w14:paraId="18C4418B" w14:textId="77777777" w:rsidR="007F7412" w:rsidRPr="00BA6862" w:rsidRDefault="007F7412">
            <w:pPr>
              <w:pStyle w:val="TAH"/>
              <w:rPr>
                <w:rFonts w:cs="v4.2.0"/>
              </w:rPr>
            </w:pPr>
            <w:r w:rsidRPr="00BA6862">
              <w:rPr>
                <w:rFonts w:cs="v4.2.0"/>
              </w:rPr>
              <w:t>Maximum level</w:t>
            </w:r>
          </w:p>
        </w:tc>
        <w:tc>
          <w:tcPr>
            <w:tcW w:w="1559" w:type="dxa"/>
          </w:tcPr>
          <w:p w14:paraId="3C133DEC" w14:textId="77777777" w:rsidR="007F7412" w:rsidRPr="00BA6862" w:rsidRDefault="007F7412">
            <w:pPr>
              <w:pStyle w:val="TAH"/>
              <w:rPr>
                <w:rFonts w:cs="v4.2.0"/>
              </w:rPr>
            </w:pPr>
            <w:r w:rsidRPr="00BA6862">
              <w:rPr>
                <w:rFonts w:cs="v4.2.0"/>
              </w:rPr>
              <w:t>Measurement Bandwidth</w:t>
            </w:r>
          </w:p>
        </w:tc>
        <w:tc>
          <w:tcPr>
            <w:tcW w:w="4253" w:type="dxa"/>
          </w:tcPr>
          <w:p w14:paraId="493B6B10" w14:textId="77777777" w:rsidR="007F7412" w:rsidRPr="00BA6862" w:rsidRDefault="007F7412">
            <w:pPr>
              <w:pStyle w:val="TAH"/>
              <w:rPr>
                <w:rFonts w:cs="v4.2.0"/>
              </w:rPr>
            </w:pPr>
            <w:r w:rsidRPr="00BA6862">
              <w:rPr>
                <w:rFonts w:cs="v4.2.0"/>
              </w:rPr>
              <w:t>Note</w:t>
            </w:r>
          </w:p>
        </w:tc>
      </w:tr>
      <w:tr w:rsidR="007F7412" w:rsidRPr="00BA6862" w14:paraId="30D1DC19" w14:textId="77777777">
        <w:trPr>
          <w:jc w:val="center"/>
        </w:trPr>
        <w:tc>
          <w:tcPr>
            <w:tcW w:w="2464" w:type="dxa"/>
          </w:tcPr>
          <w:p w14:paraId="66EECFFC" w14:textId="77777777" w:rsidR="007F7412" w:rsidRPr="00BA6862" w:rsidRDefault="007F7412">
            <w:pPr>
              <w:pStyle w:val="TAC"/>
              <w:rPr>
                <w:rFonts w:cs="v4.2.0"/>
              </w:rPr>
            </w:pPr>
            <w:r w:rsidRPr="00BA6862">
              <w:rPr>
                <w:rFonts w:cs="v4.2.0"/>
              </w:rPr>
              <w:t>30 MHz - 1 GHz</w:t>
            </w:r>
          </w:p>
        </w:tc>
        <w:tc>
          <w:tcPr>
            <w:tcW w:w="1188" w:type="dxa"/>
          </w:tcPr>
          <w:p w14:paraId="72ADD2DB" w14:textId="77777777" w:rsidR="007F7412" w:rsidRPr="00BA6862" w:rsidRDefault="007F7412">
            <w:pPr>
              <w:pStyle w:val="TAC"/>
              <w:rPr>
                <w:rFonts w:cs="v4.2.0"/>
              </w:rPr>
            </w:pPr>
            <w:r w:rsidRPr="00BA6862">
              <w:rPr>
                <w:rFonts w:cs="v4.2.0"/>
              </w:rPr>
              <w:t>-57 dBm</w:t>
            </w:r>
          </w:p>
        </w:tc>
        <w:tc>
          <w:tcPr>
            <w:tcW w:w="1559" w:type="dxa"/>
          </w:tcPr>
          <w:p w14:paraId="117F135F" w14:textId="77777777" w:rsidR="007F7412" w:rsidRPr="00BA6862" w:rsidRDefault="007F7412">
            <w:pPr>
              <w:pStyle w:val="TAC"/>
              <w:rPr>
                <w:rFonts w:cs="v4.2.0"/>
              </w:rPr>
            </w:pPr>
            <w:r w:rsidRPr="00BA6862">
              <w:rPr>
                <w:rFonts w:cs="v4.2.0"/>
              </w:rPr>
              <w:t xml:space="preserve">100 kHz </w:t>
            </w:r>
          </w:p>
        </w:tc>
        <w:tc>
          <w:tcPr>
            <w:tcW w:w="4253" w:type="dxa"/>
          </w:tcPr>
          <w:p w14:paraId="5316E812" w14:textId="77777777" w:rsidR="007F7412" w:rsidRPr="00BA6862" w:rsidRDefault="007F7412">
            <w:pPr>
              <w:pStyle w:val="TAL"/>
              <w:rPr>
                <w:rFonts w:cs="v4.2.0"/>
              </w:rPr>
            </w:pPr>
          </w:p>
        </w:tc>
      </w:tr>
      <w:tr w:rsidR="007F7412" w:rsidRPr="00BA6862" w14:paraId="43A7BA2B" w14:textId="77777777">
        <w:trPr>
          <w:jc w:val="center"/>
        </w:trPr>
        <w:tc>
          <w:tcPr>
            <w:tcW w:w="2464" w:type="dxa"/>
          </w:tcPr>
          <w:p w14:paraId="7DF57196" w14:textId="77777777" w:rsidR="007F7412" w:rsidRPr="00BA6862" w:rsidRDefault="007F7412">
            <w:pPr>
              <w:pStyle w:val="TAC"/>
              <w:rPr>
                <w:rFonts w:cs="v4.2.0"/>
              </w:rPr>
            </w:pPr>
            <w:r w:rsidRPr="00BA6862">
              <w:rPr>
                <w:rFonts w:cs="v4.2.0"/>
              </w:rPr>
              <w:t>1 GHz - 1.9 GHz and</w:t>
            </w:r>
            <w:r w:rsidRPr="00BA6862">
              <w:rPr>
                <w:rFonts w:cs="v4.2.0"/>
              </w:rPr>
              <w:br/>
              <w:t>1.98 GHz - 2.01 GHz and</w:t>
            </w:r>
            <w:r w:rsidRPr="00BA6862">
              <w:rPr>
                <w:rFonts w:cs="v4.2.0"/>
              </w:rPr>
              <w:br/>
              <w:t>2.025 GHz - 2.5 GHz</w:t>
            </w:r>
          </w:p>
        </w:tc>
        <w:tc>
          <w:tcPr>
            <w:tcW w:w="1188" w:type="dxa"/>
          </w:tcPr>
          <w:p w14:paraId="4C1384C6" w14:textId="77777777" w:rsidR="007F7412" w:rsidRPr="00BA6862" w:rsidRDefault="007F7412">
            <w:pPr>
              <w:pStyle w:val="TAC"/>
              <w:rPr>
                <w:rFonts w:cs="v4.2.0"/>
              </w:rPr>
            </w:pPr>
            <w:r w:rsidRPr="00BA6862">
              <w:rPr>
                <w:rFonts w:cs="v4.2.0"/>
              </w:rPr>
              <w:t>-47 dBm</w:t>
            </w:r>
          </w:p>
        </w:tc>
        <w:tc>
          <w:tcPr>
            <w:tcW w:w="1559" w:type="dxa"/>
          </w:tcPr>
          <w:p w14:paraId="23D96E62" w14:textId="77777777" w:rsidR="007F7412" w:rsidRPr="00BA6862" w:rsidRDefault="007F7412">
            <w:pPr>
              <w:pStyle w:val="TAC"/>
              <w:rPr>
                <w:rFonts w:cs="v4.2.0"/>
              </w:rPr>
            </w:pPr>
            <w:r w:rsidRPr="00BA6862">
              <w:rPr>
                <w:rFonts w:cs="v4.2.0"/>
              </w:rPr>
              <w:t>1 MHz</w:t>
            </w:r>
          </w:p>
        </w:tc>
        <w:tc>
          <w:tcPr>
            <w:tcW w:w="4253" w:type="dxa"/>
          </w:tcPr>
          <w:p w14:paraId="676C5FE5" w14:textId="77777777" w:rsidR="007F7412" w:rsidRPr="00BA6862" w:rsidRDefault="007F7412">
            <w:pPr>
              <w:pStyle w:val="TAL"/>
              <w:rPr>
                <w:rFonts w:cs="v4.2.0"/>
              </w:rPr>
            </w:pPr>
            <w:r w:rsidRPr="00AA0BEB">
              <w:rPr>
                <w:rFonts w:eastAsia="??" w:cs="v4.2.0"/>
              </w:rPr>
              <w:t>With the exception of frequencies</w:t>
            </w:r>
            <w:r w:rsidRPr="00BA6862">
              <w:rPr>
                <w:rFonts w:cs="v4.2.0"/>
              </w:rPr>
              <w:t xml:space="preserve"> between 12.5MHz</w:t>
            </w:r>
            <w:r w:rsidRPr="00BA6862">
              <w:rPr>
                <w:rFonts w:cs="v4.2.0"/>
                <w:lang w:eastAsia="ja-JP"/>
              </w:rPr>
              <w:t xml:space="preserve"> </w:t>
            </w:r>
            <w:r w:rsidRPr="00BA6862">
              <w:rPr>
                <w:rFonts w:cs="v4.2.0"/>
              </w:rPr>
              <w:t>below the first carrier frequency and 12.5MHz above the last carrier frequency used by the BS.</w:t>
            </w:r>
          </w:p>
        </w:tc>
      </w:tr>
      <w:tr w:rsidR="007F7412" w:rsidRPr="00BA6862" w14:paraId="458C4941" w14:textId="77777777">
        <w:trPr>
          <w:cantSplit/>
          <w:jc w:val="center"/>
        </w:trPr>
        <w:tc>
          <w:tcPr>
            <w:tcW w:w="2464" w:type="dxa"/>
          </w:tcPr>
          <w:p w14:paraId="149DE5A1" w14:textId="77777777" w:rsidR="007F7412" w:rsidRPr="00BA6862" w:rsidRDefault="007F7412">
            <w:pPr>
              <w:pStyle w:val="TAC"/>
              <w:rPr>
                <w:rFonts w:cs="v4.2.0"/>
              </w:rPr>
            </w:pPr>
            <w:r w:rsidRPr="00BA6862">
              <w:rPr>
                <w:rFonts w:cs="v4.2.0"/>
              </w:rPr>
              <w:t>1.9 GHz - 1.98 GHz and</w:t>
            </w:r>
            <w:r w:rsidRPr="00BA6862">
              <w:rPr>
                <w:rFonts w:cs="v4.2.0"/>
              </w:rPr>
              <w:br/>
              <w:t>2.01 GHz - 2.025 GHz and</w:t>
            </w:r>
            <w:r w:rsidRPr="00BA6862">
              <w:rPr>
                <w:rFonts w:cs="v4.2.0"/>
              </w:rPr>
              <w:br/>
              <w:t>2.5 GHz - 2.62 GHz</w:t>
            </w:r>
          </w:p>
        </w:tc>
        <w:tc>
          <w:tcPr>
            <w:tcW w:w="1188" w:type="dxa"/>
          </w:tcPr>
          <w:p w14:paraId="087F1B72" w14:textId="77777777" w:rsidR="007F7412" w:rsidRPr="00BA6862" w:rsidRDefault="007F7412">
            <w:pPr>
              <w:pStyle w:val="TAC"/>
              <w:rPr>
                <w:rFonts w:cs="v4.2.0"/>
              </w:rPr>
            </w:pPr>
            <w:r w:rsidRPr="00BA6862">
              <w:rPr>
                <w:rFonts w:cs="v4.2.0"/>
              </w:rPr>
              <w:t>-78 dBm</w:t>
            </w:r>
          </w:p>
        </w:tc>
        <w:tc>
          <w:tcPr>
            <w:tcW w:w="1559" w:type="dxa"/>
          </w:tcPr>
          <w:p w14:paraId="0F4CA29C" w14:textId="77777777" w:rsidR="007F7412" w:rsidRPr="00BA6862" w:rsidRDefault="007F7412">
            <w:pPr>
              <w:pStyle w:val="TAC"/>
              <w:rPr>
                <w:rFonts w:cs="v4.2.0"/>
              </w:rPr>
            </w:pPr>
            <w:r w:rsidRPr="00BA6862">
              <w:rPr>
                <w:rFonts w:cs="v4.2.0"/>
              </w:rPr>
              <w:t>3.84 MHz</w:t>
            </w:r>
          </w:p>
        </w:tc>
        <w:tc>
          <w:tcPr>
            <w:tcW w:w="4253" w:type="dxa"/>
          </w:tcPr>
          <w:p w14:paraId="0A06E503" w14:textId="77777777" w:rsidR="007F7412" w:rsidRPr="00BA6862" w:rsidRDefault="007F7412">
            <w:pPr>
              <w:pStyle w:val="TAL"/>
              <w:rPr>
                <w:rFonts w:cs="v4.2.0"/>
              </w:rPr>
            </w:pPr>
            <w:r w:rsidRPr="00AA0BEB">
              <w:rPr>
                <w:rFonts w:eastAsia="??" w:cs="v4.2.0"/>
              </w:rPr>
              <w:t>With the exception of frequencies</w:t>
            </w:r>
            <w:r w:rsidRPr="00BA6862">
              <w:rPr>
                <w:rFonts w:cs="v4.2.0"/>
              </w:rPr>
              <w:t xml:space="preserve"> between 12.5MHz</w:t>
            </w:r>
            <w:r w:rsidRPr="00BA6862">
              <w:rPr>
                <w:rFonts w:cs="v4.2.0"/>
                <w:lang w:eastAsia="ja-JP"/>
              </w:rPr>
              <w:t xml:space="preserve"> </w:t>
            </w:r>
            <w:r w:rsidRPr="00BA6862">
              <w:rPr>
                <w:rFonts w:cs="v4.2.0"/>
              </w:rPr>
              <w:t>below the first carrier frequency and 12.5MHz above the last carrier frequency used by the BS.</w:t>
            </w:r>
          </w:p>
        </w:tc>
      </w:tr>
      <w:tr w:rsidR="007F7412" w:rsidRPr="00BA6862" w14:paraId="21DC76FC" w14:textId="77777777">
        <w:trPr>
          <w:cantSplit/>
          <w:jc w:val="center"/>
        </w:trPr>
        <w:tc>
          <w:tcPr>
            <w:tcW w:w="2464" w:type="dxa"/>
          </w:tcPr>
          <w:p w14:paraId="31E3200D" w14:textId="77777777" w:rsidR="007F7412" w:rsidRPr="00BA6862" w:rsidRDefault="007F7412">
            <w:pPr>
              <w:pStyle w:val="TAC"/>
              <w:rPr>
                <w:rFonts w:cs="v4.2.0"/>
              </w:rPr>
            </w:pPr>
            <w:r w:rsidRPr="00BA6862">
              <w:rPr>
                <w:rFonts w:cs="v4.2.0"/>
              </w:rPr>
              <w:t>2.62 GHz - 12.75 GHz</w:t>
            </w:r>
          </w:p>
        </w:tc>
        <w:tc>
          <w:tcPr>
            <w:tcW w:w="1188" w:type="dxa"/>
          </w:tcPr>
          <w:p w14:paraId="7151599A" w14:textId="77777777" w:rsidR="007F7412" w:rsidRPr="00BA6862" w:rsidRDefault="007F7412">
            <w:pPr>
              <w:pStyle w:val="TAC"/>
              <w:rPr>
                <w:rFonts w:cs="v4.2.0"/>
              </w:rPr>
            </w:pPr>
            <w:r w:rsidRPr="00BA6862">
              <w:rPr>
                <w:rFonts w:cs="v4.2.0"/>
              </w:rPr>
              <w:t>-47 dBm</w:t>
            </w:r>
          </w:p>
        </w:tc>
        <w:tc>
          <w:tcPr>
            <w:tcW w:w="1559" w:type="dxa"/>
          </w:tcPr>
          <w:p w14:paraId="58E762B4" w14:textId="77777777" w:rsidR="007F7412" w:rsidRPr="00BA6862" w:rsidRDefault="007F7412">
            <w:pPr>
              <w:pStyle w:val="TAC"/>
              <w:rPr>
                <w:rFonts w:cs="v4.2.0"/>
              </w:rPr>
            </w:pPr>
            <w:r w:rsidRPr="00BA6862">
              <w:rPr>
                <w:rFonts w:cs="v4.2.0"/>
              </w:rPr>
              <w:t>1 MHz</w:t>
            </w:r>
          </w:p>
        </w:tc>
        <w:tc>
          <w:tcPr>
            <w:tcW w:w="4253" w:type="dxa"/>
          </w:tcPr>
          <w:p w14:paraId="3FC273AC" w14:textId="77777777" w:rsidR="007F7412" w:rsidRPr="00BA6862" w:rsidRDefault="007F7412">
            <w:pPr>
              <w:pStyle w:val="TAL"/>
              <w:rPr>
                <w:rFonts w:cs="v4.2.0"/>
              </w:rPr>
            </w:pPr>
            <w:r w:rsidRPr="00AA0BEB">
              <w:rPr>
                <w:rFonts w:eastAsia="??" w:cs="v4.2.0"/>
              </w:rPr>
              <w:t>With the exception of frequencies</w:t>
            </w:r>
            <w:r w:rsidRPr="00BA6862">
              <w:rPr>
                <w:rFonts w:cs="v4.2.0"/>
              </w:rPr>
              <w:t xml:space="preserve"> between 12.5MHz</w:t>
            </w:r>
            <w:r w:rsidRPr="00BA6862">
              <w:rPr>
                <w:rFonts w:cs="v4.2.0"/>
                <w:lang w:eastAsia="ja-JP"/>
              </w:rPr>
              <w:t xml:space="preserve"> </w:t>
            </w:r>
            <w:r w:rsidRPr="00BA6862">
              <w:rPr>
                <w:rFonts w:cs="v4.2.0"/>
              </w:rPr>
              <w:t>below the first carrier frequency and 12.5MHz above the last carrier frequency used by the BS.</w:t>
            </w:r>
          </w:p>
        </w:tc>
      </w:tr>
    </w:tbl>
    <w:p w14:paraId="21CD71CC" w14:textId="77777777" w:rsidR="007F7412" w:rsidRPr="00AA0BEB" w:rsidRDefault="007F7412">
      <w:pPr>
        <w:rPr>
          <w:rFonts w:cs="v4.2.0"/>
        </w:rPr>
      </w:pPr>
    </w:p>
    <w:p w14:paraId="61936730" w14:textId="77777777" w:rsidR="007F7412" w:rsidRPr="00AA0BEB" w:rsidRDefault="007F7412">
      <w:pPr>
        <w:pStyle w:val="TH"/>
        <w:rPr>
          <w:rFonts w:cs="v4.2.0"/>
        </w:rPr>
      </w:pPr>
      <w:r w:rsidRPr="00AA0BEB">
        <w:rPr>
          <w:rFonts w:cs="v4.2.0"/>
        </w:rPr>
        <w:t xml:space="preserve">Table 7.6AA: </w:t>
      </w:r>
      <w:r w:rsidRPr="00AA0BEB">
        <w:rPr>
          <w:rFonts w:cs="v4.2.0"/>
          <w:lang w:eastAsia="ja-JP"/>
        </w:rPr>
        <w:t>Additional r</w:t>
      </w:r>
      <w:r w:rsidRPr="00AA0BEB">
        <w:rPr>
          <w:rFonts w:cs="v4.2.0"/>
        </w:rPr>
        <w:t>eceiver spurious emission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464"/>
        <w:gridCol w:w="1188"/>
        <w:gridCol w:w="1559"/>
        <w:gridCol w:w="4253"/>
      </w:tblGrid>
      <w:tr w:rsidR="007F7412" w:rsidRPr="00BA6862" w14:paraId="6133714B" w14:textId="77777777">
        <w:trPr>
          <w:jc w:val="center"/>
        </w:trPr>
        <w:tc>
          <w:tcPr>
            <w:tcW w:w="2464" w:type="dxa"/>
          </w:tcPr>
          <w:p w14:paraId="6EEA9299" w14:textId="77777777" w:rsidR="007F7412" w:rsidRPr="00BA6862" w:rsidRDefault="007F7412">
            <w:pPr>
              <w:pStyle w:val="TAH"/>
              <w:rPr>
                <w:rFonts w:cs="v4.2.0"/>
              </w:rPr>
            </w:pPr>
            <w:r w:rsidRPr="00BA6862">
              <w:rPr>
                <w:rFonts w:cs="v4.2.0"/>
              </w:rPr>
              <w:t>Band</w:t>
            </w:r>
          </w:p>
        </w:tc>
        <w:tc>
          <w:tcPr>
            <w:tcW w:w="1188" w:type="dxa"/>
          </w:tcPr>
          <w:p w14:paraId="3806E295" w14:textId="77777777" w:rsidR="007F7412" w:rsidRPr="00BA6862" w:rsidRDefault="007F7412">
            <w:pPr>
              <w:pStyle w:val="TAH"/>
              <w:rPr>
                <w:rFonts w:cs="v4.2.0"/>
              </w:rPr>
            </w:pPr>
            <w:r w:rsidRPr="00BA6862">
              <w:rPr>
                <w:rFonts w:cs="v4.2.0"/>
              </w:rPr>
              <w:t>Maximum level</w:t>
            </w:r>
          </w:p>
        </w:tc>
        <w:tc>
          <w:tcPr>
            <w:tcW w:w="1559" w:type="dxa"/>
          </w:tcPr>
          <w:p w14:paraId="7B2F304A" w14:textId="77777777" w:rsidR="007F7412" w:rsidRPr="00BA6862" w:rsidRDefault="007F7412">
            <w:pPr>
              <w:pStyle w:val="TAH"/>
              <w:rPr>
                <w:rFonts w:cs="v4.2.0"/>
              </w:rPr>
            </w:pPr>
            <w:r w:rsidRPr="00BA6862">
              <w:rPr>
                <w:rFonts w:cs="v4.2.0"/>
              </w:rPr>
              <w:t>Measurement Bandwidth</w:t>
            </w:r>
          </w:p>
        </w:tc>
        <w:tc>
          <w:tcPr>
            <w:tcW w:w="4253" w:type="dxa"/>
          </w:tcPr>
          <w:p w14:paraId="5C5C6FA2" w14:textId="77777777" w:rsidR="007F7412" w:rsidRPr="00BA6862" w:rsidRDefault="007F7412">
            <w:pPr>
              <w:pStyle w:val="TAH"/>
              <w:rPr>
                <w:rFonts w:cs="v4.2.0"/>
              </w:rPr>
            </w:pPr>
            <w:r w:rsidRPr="00BA6862">
              <w:rPr>
                <w:rFonts w:cs="v4.2.0"/>
              </w:rPr>
              <w:t>Note</w:t>
            </w:r>
          </w:p>
        </w:tc>
      </w:tr>
      <w:tr w:rsidR="007F7412" w:rsidRPr="00BA6862" w14:paraId="3C361F97" w14:textId="77777777">
        <w:trPr>
          <w:cantSplit/>
          <w:jc w:val="center"/>
        </w:trPr>
        <w:tc>
          <w:tcPr>
            <w:tcW w:w="2464" w:type="dxa"/>
          </w:tcPr>
          <w:p w14:paraId="0D8E231D" w14:textId="77777777" w:rsidR="007F7412" w:rsidRPr="00BA6862" w:rsidRDefault="007F7412">
            <w:pPr>
              <w:pStyle w:val="TAC"/>
              <w:rPr>
                <w:rFonts w:cs="v4.2.0"/>
              </w:rPr>
            </w:pPr>
            <w:r w:rsidRPr="00BA6862">
              <w:rPr>
                <w:rFonts w:cs="v4.2.0"/>
                <w:lang w:eastAsia="ja-JP"/>
              </w:rPr>
              <w:t xml:space="preserve">815MHz </w:t>
            </w:r>
            <w:r w:rsidRPr="00BA6862">
              <w:rPr>
                <w:rFonts w:cs="v4.2.0"/>
                <w:lang w:eastAsia="ja-JP"/>
              </w:rPr>
              <w:t>－</w:t>
            </w:r>
            <w:r w:rsidRPr="00BA6862">
              <w:rPr>
                <w:rFonts w:cs="v4.2.0"/>
                <w:lang w:eastAsia="ja-JP"/>
              </w:rPr>
              <w:t xml:space="preserve"> 850MHz</w:t>
            </w:r>
            <w:r w:rsidRPr="00BA6862">
              <w:rPr>
                <w:rFonts w:cs="v4.2.0"/>
                <w:lang w:eastAsia="ja-JP"/>
              </w:rPr>
              <w:br/>
              <w:t xml:space="preserve">1749.9MHz </w:t>
            </w:r>
            <w:r w:rsidRPr="00BA6862">
              <w:rPr>
                <w:rFonts w:cs="v4.2.0"/>
                <w:lang w:eastAsia="ja-JP"/>
              </w:rPr>
              <w:t>－</w:t>
            </w:r>
            <w:r w:rsidRPr="00BA6862">
              <w:rPr>
                <w:rFonts w:cs="v4.2.0"/>
                <w:lang w:eastAsia="ja-JP"/>
              </w:rPr>
              <w:t xml:space="preserve"> 1784.9MHz</w:t>
            </w:r>
          </w:p>
        </w:tc>
        <w:tc>
          <w:tcPr>
            <w:tcW w:w="1188" w:type="dxa"/>
          </w:tcPr>
          <w:p w14:paraId="20E5D359" w14:textId="77777777" w:rsidR="007F7412" w:rsidRPr="00BA6862" w:rsidRDefault="007F7412">
            <w:pPr>
              <w:pStyle w:val="TAC"/>
              <w:rPr>
                <w:rFonts w:cs="v4.2.0"/>
                <w:lang w:eastAsia="ja-JP"/>
              </w:rPr>
            </w:pPr>
            <w:r w:rsidRPr="00BA6862">
              <w:rPr>
                <w:rFonts w:cs="v4.2.0"/>
                <w:lang w:eastAsia="ja-JP"/>
              </w:rPr>
              <w:t>-78 dBm</w:t>
            </w:r>
          </w:p>
        </w:tc>
        <w:tc>
          <w:tcPr>
            <w:tcW w:w="1559" w:type="dxa"/>
          </w:tcPr>
          <w:p w14:paraId="2BE9BF92" w14:textId="77777777" w:rsidR="007F7412" w:rsidRPr="00BA6862" w:rsidRDefault="007F7412">
            <w:pPr>
              <w:pStyle w:val="TAC"/>
              <w:rPr>
                <w:rFonts w:cs="v4.2.0"/>
                <w:lang w:eastAsia="ja-JP"/>
              </w:rPr>
            </w:pPr>
            <w:r w:rsidRPr="00BA6862">
              <w:rPr>
                <w:rFonts w:cs="v4.2.0"/>
                <w:lang w:eastAsia="ja-JP"/>
              </w:rPr>
              <w:t>3.84 MHz</w:t>
            </w:r>
          </w:p>
        </w:tc>
        <w:tc>
          <w:tcPr>
            <w:tcW w:w="4253" w:type="dxa"/>
          </w:tcPr>
          <w:p w14:paraId="41670D65" w14:textId="77777777" w:rsidR="007F7412" w:rsidRPr="00AA0BEB" w:rsidRDefault="007F7412">
            <w:pPr>
              <w:pStyle w:val="TAL"/>
              <w:rPr>
                <w:rFonts w:eastAsia="??" w:cs="v4.2.0"/>
                <w:lang w:eastAsia="ja-JP"/>
              </w:rPr>
            </w:pPr>
            <w:r w:rsidRPr="00AA0BEB">
              <w:rPr>
                <w:rFonts w:eastAsia="??" w:cs="v4.2.0"/>
                <w:lang w:eastAsia="ja-JP"/>
              </w:rPr>
              <w:t>Applicable in Japan</w:t>
            </w:r>
          </w:p>
          <w:p w14:paraId="2979AEDD" w14:textId="77777777" w:rsidR="007F7412" w:rsidRPr="00AA0BEB" w:rsidRDefault="007F7412">
            <w:pPr>
              <w:pStyle w:val="TAL"/>
              <w:rPr>
                <w:rFonts w:eastAsia="??" w:cs="v4.2.0"/>
              </w:rPr>
            </w:pPr>
            <w:r w:rsidRPr="00AA0BEB">
              <w:rPr>
                <w:rFonts w:eastAsia="??" w:cs="v4.2.0"/>
              </w:rPr>
              <w:t>With the exception of frequencies</w:t>
            </w:r>
            <w:r w:rsidRPr="00BA6862">
              <w:rPr>
                <w:rFonts w:cs="v4.2.0"/>
              </w:rPr>
              <w:t xml:space="preserve"> between 12.5MHz</w:t>
            </w:r>
            <w:r w:rsidRPr="00BA6862">
              <w:rPr>
                <w:rFonts w:cs="v4.2.0"/>
                <w:lang w:eastAsia="ja-JP"/>
              </w:rPr>
              <w:t xml:space="preserve"> </w:t>
            </w:r>
            <w:r w:rsidRPr="00BA6862">
              <w:rPr>
                <w:rFonts w:cs="v4.2.0"/>
              </w:rPr>
              <w:t>below the first carrier frequency and 12.5MHz above the last carrier frequency used by the BS.</w:t>
            </w:r>
          </w:p>
        </w:tc>
      </w:tr>
    </w:tbl>
    <w:p w14:paraId="0366AC64" w14:textId="77777777" w:rsidR="007F7412" w:rsidRPr="00AA0BEB" w:rsidRDefault="007F7412">
      <w:pPr>
        <w:rPr>
          <w:rFonts w:cs="v4.2.0"/>
        </w:rPr>
      </w:pPr>
    </w:p>
    <w:p w14:paraId="14F02537" w14:textId="77777777" w:rsidR="007F7412" w:rsidRPr="00AA0BEB" w:rsidRDefault="007F7412">
      <w:pPr>
        <w:rPr>
          <w:rFonts w:cs="v4.2.0"/>
        </w:rPr>
      </w:pPr>
      <w:r w:rsidRPr="00AA0BEB">
        <w:rPr>
          <w:rFonts w:cs="v4.2.0"/>
        </w:rPr>
        <w:t>In addition to the requirements in table 7.6 and 7.6AA, the co-existence requirements for co-located base stations specified in subclause 6.6.3.2.2, 6.6.3.3.2 and 6.6.3.4.2 may also be applied.</w:t>
      </w:r>
    </w:p>
    <w:p w14:paraId="5BD05AE3" w14:textId="77777777" w:rsidR="007F7412" w:rsidRPr="00AA0BEB" w:rsidRDefault="007F7412">
      <w:pPr>
        <w:pStyle w:val="Heading4"/>
        <w:rPr>
          <w:rFonts w:cs="v4.2.0"/>
        </w:rPr>
      </w:pPr>
      <w:bookmarkStart w:id="166" w:name="_Toc518915822"/>
      <w:r w:rsidRPr="00AA0BEB">
        <w:rPr>
          <w:rFonts w:cs="v4.2.0"/>
        </w:rPr>
        <w:t>7.7.1.2</w:t>
      </w:r>
      <w:r w:rsidRPr="00AA0BEB">
        <w:rPr>
          <w:rFonts w:cs="v4.2.0"/>
        </w:rPr>
        <w:tab/>
        <w:t>1,28 Mcps TDD Option</w:t>
      </w:r>
      <w:bookmarkEnd w:id="166"/>
    </w:p>
    <w:p w14:paraId="633BA13C" w14:textId="77777777" w:rsidR="00F9614E" w:rsidRPr="00AA0BEB" w:rsidRDefault="007F7412">
      <w:pPr>
        <w:rPr>
          <w:rFonts w:cs="v4.2.0"/>
          <w:lang w:eastAsia="zh-CN"/>
        </w:rPr>
      </w:pPr>
      <w:r w:rsidRPr="00AA0BEB">
        <w:rPr>
          <w:rFonts w:cs="v4.2.0"/>
        </w:rPr>
        <w:t>The power of any spurious emission shall not exceed</w:t>
      </w:r>
      <w:r w:rsidR="001E432F" w:rsidRPr="00AA0BEB">
        <w:rPr>
          <w:rFonts w:cs="v4.2.0" w:hint="eastAsia"/>
          <w:lang w:eastAsia="zh-CN"/>
        </w:rPr>
        <w:t xml:space="preserve"> the limit defined in Table 7.6A-1.</w:t>
      </w:r>
    </w:p>
    <w:p w14:paraId="01A574C9" w14:textId="77777777" w:rsidR="007F7412" w:rsidRPr="00AA0BEB" w:rsidRDefault="001E432F">
      <w:r w:rsidRPr="00AA0BEB">
        <w:t>For</w:t>
      </w:r>
      <w:r w:rsidRPr="00AA0BEB">
        <w:rPr>
          <w:rFonts w:hint="eastAsia"/>
          <w:lang w:eastAsia="zh-CN"/>
        </w:rPr>
        <w:t xml:space="preserve"> </w:t>
      </w:r>
      <w:r w:rsidRPr="00AA0BEB">
        <w:t xml:space="preserve">BS </w:t>
      </w:r>
      <w:r w:rsidRPr="00AA0BEB">
        <w:rPr>
          <w:rFonts w:hint="eastAsia"/>
          <w:lang w:eastAsia="zh-CN"/>
        </w:rPr>
        <w:t>capable of</w:t>
      </w:r>
      <w:r w:rsidRPr="00AA0BEB">
        <w:t xml:space="preserve"> multi-band operation</w:t>
      </w:r>
      <w:r w:rsidR="006D5512" w:rsidRPr="00AA0BEB">
        <w:t>, where multiple bands are mapped on the same antenna connector</w:t>
      </w:r>
      <w:r w:rsidRPr="00AA0BEB">
        <w:t xml:space="preserve">, the exclusions and conditions in the Note </w:t>
      </w:r>
      <w:r w:rsidRPr="00AA0BEB">
        <w:rPr>
          <w:rFonts w:hint="eastAsia"/>
          <w:lang w:eastAsia="zh-CN"/>
        </w:rPr>
        <w:t xml:space="preserve">column </w:t>
      </w:r>
      <w:r w:rsidRPr="00AA0BEB">
        <w:t xml:space="preserve">of Table </w:t>
      </w:r>
      <w:r w:rsidRPr="00AA0BEB">
        <w:rPr>
          <w:rFonts w:hint="eastAsia"/>
        </w:rPr>
        <w:t>7.6A-</w:t>
      </w:r>
      <w:r w:rsidRPr="00AA0BEB">
        <w:rPr>
          <w:rFonts w:hint="eastAsia"/>
          <w:lang w:eastAsia="zh-CN"/>
        </w:rPr>
        <w:t xml:space="preserve">1 </w:t>
      </w:r>
      <w:r w:rsidRPr="00AA0BEB">
        <w:t>app</w:t>
      </w:r>
      <w:r w:rsidRPr="00AA0BEB">
        <w:rPr>
          <w:lang w:eastAsia="zh-CN"/>
        </w:rPr>
        <w:t>ly</w:t>
      </w:r>
      <w:r w:rsidRPr="00AA0BEB">
        <w:t xml:space="preserve"> for each supported operating band.</w:t>
      </w:r>
    </w:p>
    <w:p w14:paraId="437DEB68" w14:textId="77777777" w:rsidR="00F9614E" w:rsidRPr="00AA0BEB" w:rsidRDefault="00F9614E" w:rsidP="00F9614E">
      <w:pPr>
        <w:rPr>
          <w:rFonts w:cs="v4.2.0"/>
        </w:rPr>
      </w:pPr>
      <w:r w:rsidRPr="00AA0BEB">
        <w:rPr>
          <w:rFonts w:cs="v4.2.0"/>
        </w:rPr>
        <w:t>For BS capable of multi-band operation where multiple bands are mapped on separate antenna connectors, the single-band requirements apply and the excluded frequency range is only applicable for the operating band supported on each antenna connector.</w:t>
      </w:r>
    </w:p>
    <w:p w14:paraId="50BCCAF3" w14:textId="77777777" w:rsidR="00645414" w:rsidRPr="00AA0BEB" w:rsidRDefault="00645414" w:rsidP="00645414">
      <w:pPr>
        <w:pStyle w:val="TH"/>
        <w:outlineLvl w:val="0"/>
        <w:rPr>
          <w:rFonts w:cs="v4.2.0"/>
          <w:lang w:eastAsia="zh-CN"/>
        </w:rPr>
      </w:pPr>
      <w:r w:rsidRPr="00AA0BEB">
        <w:rPr>
          <w:rFonts w:cs="v4.2.0"/>
        </w:rPr>
        <w:t xml:space="preserve">Table </w:t>
      </w:r>
      <w:smartTag w:uri="urn:schemas-microsoft-com:office:smarttags" w:element="chmetcnv">
        <w:smartTagPr>
          <w:attr w:name="UnitName" w:val="a"/>
          <w:attr w:name="SourceValue" w:val="7.6"/>
          <w:attr w:name="HasSpace" w:val="False"/>
          <w:attr w:name="Negative" w:val="False"/>
          <w:attr w:name="NumberType" w:val="1"/>
          <w:attr w:name="TCSC" w:val="0"/>
        </w:smartTagPr>
        <w:r w:rsidRPr="00AA0BEB">
          <w:rPr>
            <w:rFonts w:cs="v4.2.0"/>
          </w:rPr>
          <w:t>7.6A</w:t>
        </w:r>
      </w:smartTag>
      <w:r w:rsidRPr="00AA0BEB">
        <w:rPr>
          <w:rFonts w:cs="v4.2.0"/>
          <w:lang w:eastAsia="zh-CN"/>
        </w:rPr>
        <w:t>-1</w:t>
      </w:r>
      <w:r w:rsidRPr="00AA0BEB">
        <w:rPr>
          <w:rFonts w:cs="v4.2.0"/>
        </w:rPr>
        <w:t xml:space="preserve">: </w:t>
      </w:r>
      <w:r w:rsidRPr="00AA0BEB">
        <w:rPr>
          <w:rFonts w:cs="v4.2.0"/>
          <w:lang w:eastAsia="zh-CN"/>
        </w:rPr>
        <w:t>General r</w:t>
      </w:r>
      <w:r w:rsidRPr="00AA0BEB">
        <w:rPr>
          <w:rFonts w:cs="v4.2.0"/>
        </w:rPr>
        <w:t xml:space="preserve">eceiver spurious emission </w:t>
      </w:r>
      <w:r w:rsidRPr="00AA0BEB">
        <w:rPr>
          <w:rFonts w:cs="v4.2.0"/>
          <w:lang w:eastAsia="zh-CN"/>
        </w:rPr>
        <w:t xml:space="preserve">minimum </w:t>
      </w:r>
      <w:r w:rsidRPr="00AA0BEB">
        <w:rPr>
          <w:rFonts w:cs="v4.2.0"/>
        </w:rPr>
        <w:t>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645414" w:rsidRPr="00BA6862" w14:paraId="1BCA5523" w14:textId="77777777">
        <w:trPr>
          <w:jc w:val="center"/>
        </w:trPr>
        <w:tc>
          <w:tcPr>
            <w:tcW w:w="1897" w:type="dxa"/>
          </w:tcPr>
          <w:p w14:paraId="75C2AD3B" w14:textId="77777777" w:rsidR="00645414" w:rsidRPr="00BA6862" w:rsidRDefault="00645414" w:rsidP="00EE0C3B">
            <w:pPr>
              <w:pStyle w:val="TAH"/>
            </w:pPr>
            <w:r w:rsidRPr="00BA6862">
              <w:t>Band</w:t>
            </w:r>
          </w:p>
        </w:tc>
        <w:tc>
          <w:tcPr>
            <w:tcW w:w="1276" w:type="dxa"/>
          </w:tcPr>
          <w:p w14:paraId="487CB249" w14:textId="77777777" w:rsidR="00645414" w:rsidRPr="00BA6862" w:rsidRDefault="00645414" w:rsidP="00EE0C3B">
            <w:pPr>
              <w:pStyle w:val="TAH"/>
            </w:pPr>
            <w:r w:rsidRPr="00BA6862">
              <w:t>Maximum level</w:t>
            </w:r>
          </w:p>
        </w:tc>
        <w:tc>
          <w:tcPr>
            <w:tcW w:w="1701" w:type="dxa"/>
          </w:tcPr>
          <w:p w14:paraId="72D06C1D" w14:textId="77777777" w:rsidR="00645414" w:rsidRPr="00BA6862" w:rsidRDefault="00645414" w:rsidP="00EE0C3B">
            <w:pPr>
              <w:pStyle w:val="TAH"/>
            </w:pPr>
            <w:r w:rsidRPr="00BA6862">
              <w:t>Measurement Bandwidth</w:t>
            </w:r>
          </w:p>
        </w:tc>
        <w:tc>
          <w:tcPr>
            <w:tcW w:w="3969" w:type="dxa"/>
          </w:tcPr>
          <w:p w14:paraId="40D08D52" w14:textId="77777777" w:rsidR="00645414" w:rsidRPr="00BA6862" w:rsidRDefault="00645414" w:rsidP="00EE0C3B">
            <w:pPr>
              <w:pStyle w:val="TAH"/>
            </w:pPr>
            <w:r w:rsidRPr="00BA6862">
              <w:t>Note</w:t>
            </w:r>
          </w:p>
        </w:tc>
      </w:tr>
      <w:tr w:rsidR="00645414" w:rsidRPr="00BA6862" w14:paraId="4235CF69" w14:textId="77777777">
        <w:trPr>
          <w:jc w:val="center"/>
        </w:trPr>
        <w:tc>
          <w:tcPr>
            <w:tcW w:w="1897" w:type="dxa"/>
          </w:tcPr>
          <w:p w14:paraId="3C30EB18" w14:textId="77777777" w:rsidR="00645414" w:rsidRPr="00BA6862" w:rsidRDefault="00645414" w:rsidP="00EE0C3B">
            <w:pPr>
              <w:pStyle w:val="TAC"/>
            </w:pPr>
            <w:r w:rsidRPr="00BA6862">
              <w:t xml:space="preserve">30MHz </w:t>
            </w:r>
            <w:r w:rsidRPr="00BA6862">
              <w:noBreakHyphen/>
              <w:t xml:space="preserve"> 1 GHz</w:t>
            </w:r>
          </w:p>
        </w:tc>
        <w:tc>
          <w:tcPr>
            <w:tcW w:w="1276" w:type="dxa"/>
          </w:tcPr>
          <w:p w14:paraId="3BB7C738" w14:textId="77777777" w:rsidR="00645414" w:rsidRPr="00BA6862" w:rsidRDefault="00645414" w:rsidP="00EE0C3B">
            <w:pPr>
              <w:pStyle w:val="TAC"/>
            </w:pPr>
            <w:r w:rsidRPr="00BA6862">
              <w:t>-57 dBm</w:t>
            </w:r>
          </w:p>
        </w:tc>
        <w:tc>
          <w:tcPr>
            <w:tcW w:w="1701" w:type="dxa"/>
          </w:tcPr>
          <w:p w14:paraId="14627E79" w14:textId="77777777" w:rsidR="00645414" w:rsidRPr="00BA6862" w:rsidRDefault="00645414" w:rsidP="00EE0C3B">
            <w:pPr>
              <w:pStyle w:val="TAC"/>
            </w:pPr>
            <w:r w:rsidRPr="00BA6862">
              <w:t xml:space="preserve">100 kHz </w:t>
            </w:r>
          </w:p>
        </w:tc>
        <w:tc>
          <w:tcPr>
            <w:tcW w:w="3969" w:type="dxa"/>
          </w:tcPr>
          <w:p w14:paraId="219A943E" w14:textId="77777777" w:rsidR="00645414" w:rsidRPr="00BA6862" w:rsidRDefault="00645414" w:rsidP="00EE0C3B">
            <w:pPr>
              <w:pStyle w:val="TAL"/>
            </w:pPr>
          </w:p>
        </w:tc>
      </w:tr>
      <w:tr w:rsidR="00645414" w:rsidRPr="00BA6862" w14:paraId="1F195743" w14:textId="77777777">
        <w:trPr>
          <w:jc w:val="center"/>
        </w:trPr>
        <w:tc>
          <w:tcPr>
            <w:tcW w:w="1897" w:type="dxa"/>
          </w:tcPr>
          <w:p w14:paraId="2562D486" w14:textId="77777777" w:rsidR="00645414" w:rsidRPr="00BA6862" w:rsidRDefault="00645414" w:rsidP="00EE0C3B">
            <w:pPr>
              <w:pStyle w:val="TAC"/>
            </w:pPr>
            <w:r w:rsidRPr="00BA6862">
              <w:t xml:space="preserve">1 GHz </w:t>
            </w:r>
            <w:r w:rsidRPr="00BA6862">
              <w:noBreakHyphen/>
              <w:t xml:space="preserve"> 12.75 GHz</w:t>
            </w:r>
          </w:p>
        </w:tc>
        <w:tc>
          <w:tcPr>
            <w:tcW w:w="1276" w:type="dxa"/>
          </w:tcPr>
          <w:p w14:paraId="5B7FE94D" w14:textId="77777777" w:rsidR="00645414" w:rsidRPr="00BA6862" w:rsidRDefault="00645414" w:rsidP="00EE0C3B">
            <w:pPr>
              <w:pStyle w:val="TAC"/>
            </w:pPr>
            <w:r w:rsidRPr="00BA6862">
              <w:t>-47 dBm</w:t>
            </w:r>
          </w:p>
        </w:tc>
        <w:tc>
          <w:tcPr>
            <w:tcW w:w="1701" w:type="dxa"/>
          </w:tcPr>
          <w:p w14:paraId="552619E5" w14:textId="77777777" w:rsidR="00645414" w:rsidRPr="00BA6862" w:rsidRDefault="00645414" w:rsidP="00EE0C3B">
            <w:pPr>
              <w:pStyle w:val="TAC"/>
            </w:pPr>
            <w:r w:rsidRPr="00BA6862">
              <w:t>1 MHz</w:t>
            </w:r>
          </w:p>
        </w:tc>
        <w:tc>
          <w:tcPr>
            <w:tcW w:w="3969" w:type="dxa"/>
          </w:tcPr>
          <w:p w14:paraId="31BC47C0" w14:textId="77777777" w:rsidR="00645414" w:rsidRPr="00BA6862" w:rsidRDefault="00645414" w:rsidP="00EE0C3B">
            <w:pPr>
              <w:pStyle w:val="TAL"/>
            </w:pPr>
            <w:r w:rsidRPr="00AA0BEB">
              <w:rPr>
                <w:rFonts w:eastAsia="??"/>
              </w:rPr>
              <w:t>With the exception of frequencies</w:t>
            </w:r>
            <w:r w:rsidRPr="00BA6862">
              <w:t xml:space="preserve"> between </w:t>
            </w:r>
            <w:r w:rsidRPr="00BA6862">
              <w:rPr>
                <w:lang w:eastAsia="zh-CN"/>
              </w:rPr>
              <w:t xml:space="preserve">4 </w:t>
            </w:r>
            <w:r w:rsidRPr="00BA6862">
              <w:t>MHz</w:t>
            </w:r>
            <w:r w:rsidRPr="00BA6862">
              <w:rPr>
                <w:lang w:eastAsia="ja-JP"/>
              </w:rPr>
              <w:t xml:space="preserve"> </w:t>
            </w:r>
            <w:r w:rsidRPr="00BA6862">
              <w:t xml:space="preserve">below the first carrier frequency and </w:t>
            </w:r>
            <w:r w:rsidRPr="00BA6862">
              <w:rPr>
                <w:lang w:eastAsia="zh-CN"/>
              </w:rPr>
              <w:t>4</w:t>
            </w:r>
            <w:r w:rsidRPr="00BA6862">
              <w:t> MHz above the last carrier frequency used by the BS.</w:t>
            </w:r>
          </w:p>
        </w:tc>
      </w:tr>
    </w:tbl>
    <w:p w14:paraId="2A3555E5" w14:textId="77777777" w:rsidR="00645414" w:rsidRPr="00AA0BEB" w:rsidRDefault="00645414" w:rsidP="00645414">
      <w:pPr>
        <w:pStyle w:val="TH"/>
        <w:outlineLvl w:val="0"/>
        <w:rPr>
          <w:lang w:eastAsia="zh-CN"/>
        </w:rPr>
      </w:pPr>
      <w:r w:rsidRPr="00AA0BEB">
        <w:t>Table 7.</w:t>
      </w:r>
      <w:r w:rsidRPr="00AA0BEB">
        <w:rPr>
          <w:lang w:eastAsia="zh-CN"/>
        </w:rPr>
        <w:t>6</w:t>
      </w:r>
      <w:r w:rsidRPr="00AA0BEB">
        <w:t>A</w:t>
      </w:r>
      <w:r w:rsidRPr="00AA0BEB">
        <w:rPr>
          <w:lang w:eastAsia="zh-CN"/>
        </w:rPr>
        <w:t>-2</w:t>
      </w:r>
      <w:r w:rsidRPr="00AA0BEB">
        <w:t xml:space="preserve">: </w:t>
      </w:r>
      <w:r w:rsidR="001E432F" w:rsidRPr="00AA0BEB">
        <w:t>Void</w:t>
      </w:r>
    </w:p>
    <w:p w14:paraId="5B2D00A4" w14:textId="77777777" w:rsidR="00645414" w:rsidRPr="00AA0BEB" w:rsidRDefault="00645414" w:rsidP="00645414">
      <w:pPr>
        <w:pStyle w:val="TH"/>
        <w:rPr>
          <w:lang w:eastAsia="zh-CN"/>
        </w:rPr>
      </w:pPr>
      <w:r w:rsidRPr="00AA0BEB">
        <w:t xml:space="preserve">Table </w:t>
      </w:r>
      <w:smartTag w:uri="urn:schemas-microsoft-com:office:smarttags" w:element="chmetcnv">
        <w:smartTagPr>
          <w:attr w:name="UnitName" w:val="a"/>
          <w:attr w:name="SourceValue" w:val="7.6"/>
          <w:attr w:name="HasSpace" w:val="False"/>
          <w:attr w:name="Negative" w:val="False"/>
          <w:attr w:name="NumberType" w:val="1"/>
          <w:attr w:name="TCSC" w:val="0"/>
        </w:smartTagPr>
        <w:r w:rsidRPr="00AA0BEB">
          <w:t>7.</w:t>
        </w:r>
        <w:r w:rsidRPr="00AA0BEB">
          <w:rPr>
            <w:lang w:eastAsia="zh-CN"/>
          </w:rPr>
          <w:t>6A</w:t>
        </w:r>
      </w:smartTag>
      <w:r w:rsidRPr="00AA0BEB">
        <w:rPr>
          <w:lang w:eastAsia="zh-CN"/>
        </w:rPr>
        <w:t>-3</w:t>
      </w:r>
      <w:r w:rsidRPr="00AA0BEB">
        <w:t xml:space="preserve">: </w:t>
      </w:r>
      <w:r w:rsidR="001E432F" w:rsidRPr="00AA0BEB">
        <w:t>Void</w:t>
      </w:r>
    </w:p>
    <w:p w14:paraId="687E743C" w14:textId="77777777" w:rsidR="00041FFC" w:rsidRPr="00AA0BEB" w:rsidRDefault="002C6851" w:rsidP="00041FFC">
      <w:r w:rsidRPr="00AA0BEB">
        <w:t>In addition</w:t>
      </w:r>
      <w:r w:rsidR="001E432F" w:rsidRPr="00AA0BEB">
        <w:rPr>
          <w:rFonts w:hint="eastAsia"/>
          <w:lang w:eastAsia="zh-CN"/>
        </w:rPr>
        <w:t xml:space="preserve"> to the requirements in Table 7.6A-1</w:t>
      </w:r>
      <w:r w:rsidRPr="00AA0BEB">
        <w:t>, the power of any spurious emission shall not exceed the levels specified for Co-existence with other systems in the same geographical area in subclause 6.6.3.2.1.1 and 6.6.3.5.1.1.2. In addition, the co-existence requirements for co-located base stations specified in subclause 6.6.3.2.2.</w:t>
      </w:r>
      <w:r w:rsidR="001E432F" w:rsidRPr="00AA0BEB">
        <w:rPr>
          <w:rFonts w:hint="eastAsia"/>
          <w:lang w:eastAsia="zh-CN"/>
        </w:rPr>
        <w:t>1</w:t>
      </w:r>
      <w:r w:rsidRPr="00AA0BEB">
        <w:t xml:space="preserve"> and 6.6.3.5.2.1.2 may also be applied.</w:t>
      </w:r>
      <w:r w:rsidR="00041FFC" w:rsidRPr="00AA0BEB">
        <w:t xml:space="preserve"> </w:t>
      </w:r>
    </w:p>
    <w:p w14:paraId="563E07C6" w14:textId="77777777" w:rsidR="007F7412" w:rsidRPr="00AA0BEB" w:rsidRDefault="007F7412">
      <w:pPr>
        <w:pStyle w:val="Heading4"/>
        <w:rPr>
          <w:rFonts w:cs="v4.2.0"/>
        </w:rPr>
      </w:pPr>
      <w:bookmarkStart w:id="167" w:name="_Toc518915823"/>
      <w:r w:rsidRPr="00AA0BEB">
        <w:rPr>
          <w:rFonts w:cs="v4.2.0"/>
        </w:rPr>
        <w:lastRenderedPageBreak/>
        <w:t>7.7.1.3</w:t>
      </w:r>
      <w:r w:rsidRPr="00AA0BEB">
        <w:rPr>
          <w:rFonts w:cs="v4.2.0"/>
        </w:rPr>
        <w:tab/>
        <w:t>7,68 Mcps TDD Option</w:t>
      </w:r>
      <w:bookmarkEnd w:id="167"/>
    </w:p>
    <w:p w14:paraId="24BD18F0" w14:textId="77777777" w:rsidR="007F7412" w:rsidRPr="00AA0BEB" w:rsidRDefault="007F7412">
      <w:pPr>
        <w:rPr>
          <w:rFonts w:cs="v4.2.0"/>
        </w:rPr>
      </w:pPr>
      <w:r w:rsidRPr="00AA0BEB">
        <w:rPr>
          <w:rFonts w:cs="v4.2.0"/>
        </w:rPr>
        <w:t>The power of any spurious emission shall not exceed:</w:t>
      </w:r>
    </w:p>
    <w:p w14:paraId="05727925" w14:textId="77777777" w:rsidR="007F7412" w:rsidRPr="00AA0BEB" w:rsidRDefault="007F7412">
      <w:pPr>
        <w:pStyle w:val="TH"/>
        <w:rPr>
          <w:rFonts w:cs="v4.2.0"/>
        </w:rPr>
      </w:pPr>
      <w:r w:rsidRPr="00AA0BEB">
        <w:rPr>
          <w:rFonts w:cs="v4.2.0"/>
        </w:rPr>
        <w:t>Table 7.6B: Receiver spurious emission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559"/>
        <w:gridCol w:w="4253"/>
      </w:tblGrid>
      <w:tr w:rsidR="007F7412" w:rsidRPr="00BA6862" w14:paraId="7A188C64" w14:textId="77777777">
        <w:trPr>
          <w:jc w:val="center"/>
        </w:trPr>
        <w:tc>
          <w:tcPr>
            <w:tcW w:w="2376" w:type="dxa"/>
          </w:tcPr>
          <w:p w14:paraId="139E3EA3" w14:textId="77777777" w:rsidR="007F7412" w:rsidRPr="00BA6862" w:rsidRDefault="007F7412">
            <w:pPr>
              <w:pStyle w:val="TAH"/>
              <w:rPr>
                <w:rFonts w:cs="v4.2.0"/>
              </w:rPr>
            </w:pPr>
            <w:r w:rsidRPr="00BA6862">
              <w:rPr>
                <w:rFonts w:cs="v4.2.0"/>
              </w:rPr>
              <w:t>Band</w:t>
            </w:r>
          </w:p>
        </w:tc>
        <w:tc>
          <w:tcPr>
            <w:tcW w:w="1276" w:type="dxa"/>
          </w:tcPr>
          <w:p w14:paraId="38D59D8D" w14:textId="77777777" w:rsidR="007F7412" w:rsidRPr="00BA6862" w:rsidRDefault="007F7412">
            <w:pPr>
              <w:pStyle w:val="TAH"/>
              <w:rPr>
                <w:rFonts w:cs="v4.2.0"/>
              </w:rPr>
            </w:pPr>
            <w:r w:rsidRPr="00BA6862">
              <w:rPr>
                <w:rFonts w:cs="v4.2.0"/>
              </w:rPr>
              <w:t>Maximum level</w:t>
            </w:r>
          </w:p>
        </w:tc>
        <w:tc>
          <w:tcPr>
            <w:tcW w:w="1559" w:type="dxa"/>
          </w:tcPr>
          <w:p w14:paraId="7609F5BF" w14:textId="77777777" w:rsidR="007F7412" w:rsidRPr="00BA6862" w:rsidRDefault="007F7412">
            <w:pPr>
              <w:pStyle w:val="TAH"/>
              <w:rPr>
                <w:rFonts w:cs="v4.2.0"/>
              </w:rPr>
            </w:pPr>
            <w:r w:rsidRPr="00BA6862">
              <w:rPr>
                <w:rFonts w:cs="v4.2.0"/>
              </w:rPr>
              <w:t>Measurement Bandwidth</w:t>
            </w:r>
          </w:p>
        </w:tc>
        <w:tc>
          <w:tcPr>
            <w:tcW w:w="4253" w:type="dxa"/>
          </w:tcPr>
          <w:p w14:paraId="7725A42F" w14:textId="77777777" w:rsidR="007F7412" w:rsidRPr="00BA6862" w:rsidRDefault="007F7412">
            <w:pPr>
              <w:pStyle w:val="TAH"/>
              <w:rPr>
                <w:rFonts w:cs="v4.2.0"/>
              </w:rPr>
            </w:pPr>
            <w:r w:rsidRPr="00BA6862">
              <w:rPr>
                <w:rFonts w:cs="v4.2.0"/>
              </w:rPr>
              <w:t>Note</w:t>
            </w:r>
          </w:p>
        </w:tc>
      </w:tr>
      <w:tr w:rsidR="007F7412" w:rsidRPr="00BA6862" w14:paraId="09A4D8E3" w14:textId="77777777">
        <w:trPr>
          <w:jc w:val="center"/>
        </w:trPr>
        <w:tc>
          <w:tcPr>
            <w:tcW w:w="2376" w:type="dxa"/>
          </w:tcPr>
          <w:p w14:paraId="1ACED922" w14:textId="77777777" w:rsidR="007F7412" w:rsidRPr="00BA6862" w:rsidRDefault="007F7412">
            <w:pPr>
              <w:pStyle w:val="TAC"/>
              <w:rPr>
                <w:rFonts w:cs="v4.2.0"/>
              </w:rPr>
            </w:pPr>
            <w:r w:rsidRPr="00BA6862">
              <w:rPr>
                <w:rFonts w:cs="v4.2.0"/>
              </w:rPr>
              <w:t>30 MHz - 1 GHz</w:t>
            </w:r>
          </w:p>
        </w:tc>
        <w:tc>
          <w:tcPr>
            <w:tcW w:w="1276" w:type="dxa"/>
          </w:tcPr>
          <w:p w14:paraId="0C6CAA1F" w14:textId="77777777" w:rsidR="007F7412" w:rsidRPr="00BA6862" w:rsidRDefault="007F7412">
            <w:pPr>
              <w:pStyle w:val="TAC"/>
              <w:rPr>
                <w:rFonts w:cs="v4.2.0"/>
              </w:rPr>
            </w:pPr>
            <w:r w:rsidRPr="00BA6862">
              <w:rPr>
                <w:rFonts w:cs="v4.2.0"/>
              </w:rPr>
              <w:t>-57 dBm</w:t>
            </w:r>
          </w:p>
        </w:tc>
        <w:tc>
          <w:tcPr>
            <w:tcW w:w="1559" w:type="dxa"/>
          </w:tcPr>
          <w:p w14:paraId="3FC726A7" w14:textId="77777777" w:rsidR="007F7412" w:rsidRPr="00BA6862" w:rsidRDefault="007F7412">
            <w:pPr>
              <w:pStyle w:val="TAC"/>
              <w:rPr>
                <w:rFonts w:cs="v4.2.0"/>
              </w:rPr>
            </w:pPr>
            <w:r w:rsidRPr="00BA6862">
              <w:rPr>
                <w:rFonts w:cs="v4.2.0"/>
              </w:rPr>
              <w:t xml:space="preserve">100 kHz </w:t>
            </w:r>
          </w:p>
        </w:tc>
        <w:tc>
          <w:tcPr>
            <w:tcW w:w="4253" w:type="dxa"/>
          </w:tcPr>
          <w:p w14:paraId="5622A1C5" w14:textId="77777777" w:rsidR="007F7412" w:rsidRPr="00BA6862" w:rsidRDefault="007F7412">
            <w:pPr>
              <w:pStyle w:val="TAL"/>
              <w:rPr>
                <w:rFonts w:cs="v4.2.0"/>
              </w:rPr>
            </w:pPr>
          </w:p>
        </w:tc>
      </w:tr>
      <w:tr w:rsidR="007F7412" w:rsidRPr="00BA6862" w14:paraId="5939C724" w14:textId="77777777">
        <w:trPr>
          <w:jc w:val="center"/>
        </w:trPr>
        <w:tc>
          <w:tcPr>
            <w:tcW w:w="2376" w:type="dxa"/>
          </w:tcPr>
          <w:p w14:paraId="14213989" w14:textId="77777777" w:rsidR="007F7412" w:rsidRPr="00BA6862" w:rsidRDefault="007F7412">
            <w:pPr>
              <w:pStyle w:val="TAC"/>
              <w:rPr>
                <w:rFonts w:cs="v4.2.0"/>
              </w:rPr>
            </w:pPr>
            <w:r w:rsidRPr="00BA6862">
              <w:rPr>
                <w:rFonts w:cs="v4.2.0"/>
              </w:rPr>
              <w:t>1 GHz - 1.9 GHz and</w:t>
            </w:r>
            <w:r w:rsidRPr="00BA6862">
              <w:rPr>
                <w:rFonts w:cs="v4.2.0"/>
              </w:rPr>
              <w:br/>
              <w:t>1.98 GHz - 2.01 GHz</w:t>
            </w:r>
          </w:p>
          <w:p w14:paraId="59A8F1AB" w14:textId="77777777" w:rsidR="007F7412" w:rsidRPr="00BA6862" w:rsidRDefault="007F7412">
            <w:pPr>
              <w:pStyle w:val="TAC"/>
              <w:rPr>
                <w:rFonts w:cs="v4.2.0"/>
              </w:rPr>
            </w:pPr>
            <w:r w:rsidRPr="00BA6862">
              <w:rPr>
                <w:rFonts w:cs="v4.2.0"/>
              </w:rPr>
              <w:t>2.025 GHz - 2.5 GHz</w:t>
            </w:r>
          </w:p>
        </w:tc>
        <w:tc>
          <w:tcPr>
            <w:tcW w:w="1276" w:type="dxa"/>
          </w:tcPr>
          <w:p w14:paraId="414C101A" w14:textId="77777777" w:rsidR="007F7412" w:rsidRPr="00BA6862" w:rsidRDefault="007F7412">
            <w:pPr>
              <w:pStyle w:val="TAC"/>
              <w:rPr>
                <w:rFonts w:cs="v4.2.0"/>
              </w:rPr>
            </w:pPr>
            <w:r w:rsidRPr="00BA6862">
              <w:rPr>
                <w:rFonts w:cs="v4.2.0"/>
              </w:rPr>
              <w:t>-47 dBm</w:t>
            </w:r>
          </w:p>
        </w:tc>
        <w:tc>
          <w:tcPr>
            <w:tcW w:w="1559" w:type="dxa"/>
          </w:tcPr>
          <w:p w14:paraId="1E128D43" w14:textId="77777777" w:rsidR="007F7412" w:rsidRPr="00BA6862" w:rsidRDefault="007F7412">
            <w:pPr>
              <w:pStyle w:val="TAC"/>
              <w:rPr>
                <w:rFonts w:cs="v4.2.0"/>
              </w:rPr>
            </w:pPr>
            <w:r w:rsidRPr="00BA6862">
              <w:rPr>
                <w:rFonts w:cs="v4.2.0"/>
              </w:rPr>
              <w:t>1 MHz</w:t>
            </w:r>
          </w:p>
        </w:tc>
        <w:tc>
          <w:tcPr>
            <w:tcW w:w="4253" w:type="dxa"/>
          </w:tcPr>
          <w:p w14:paraId="48C218AF" w14:textId="77777777" w:rsidR="007F7412" w:rsidRPr="00BA6862" w:rsidRDefault="007F7412">
            <w:pPr>
              <w:pStyle w:val="TAL"/>
              <w:rPr>
                <w:rFonts w:cs="v4.2.0"/>
              </w:rPr>
            </w:pPr>
            <w:r w:rsidRPr="00AA0BEB">
              <w:rPr>
                <w:rFonts w:eastAsia="??" w:cs="v4.2.0"/>
              </w:rPr>
              <w:t>With the exception of frequencies</w:t>
            </w:r>
            <w:r w:rsidRPr="00BA6862">
              <w:rPr>
                <w:rFonts w:cs="v4.2.0"/>
              </w:rPr>
              <w:t xml:space="preserve"> between 25MHz</w:t>
            </w:r>
            <w:r w:rsidRPr="00BA6862">
              <w:rPr>
                <w:rFonts w:cs="v4.2.0"/>
                <w:lang w:eastAsia="ja-JP"/>
              </w:rPr>
              <w:t xml:space="preserve"> </w:t>
            </w:r>
            <w:r w:rsidRPr="00BA6862">
              <w:rPr>
                <w:rFonts w:cs="v4.2.0"/>
              </w:rPr>
              <w:t>below the first carrier frequency and 25MHz above the last carrier frequency used by the BS.</w:t>
            </w:r>
          </w:p>
        </w:tc>
      </w:tr>
      <w:tr w:rsidR="007F7412" w:rsidRPr="00BA6862" w14:paraId="16313CCC" w14:textId="77777777">
        <w:trPr>
          <w:cantSplit/>
          <w:jc w:val="center"/>
        </w:trPr>
        <w:tc>
          <w:tcPr>
            <w:tcW w:w="2376" w:type="dxa"/>
          </w:tcPr>
          <w:p w14:paraId="18999A8E" w14:textId="77777777" w:rsidR="007F7412" w:rsidRPr="00BA6862" w:rsidRDefault="007F7412">
            <w:pPr>
              <w:pStyle w:val="TAC"/>
              <w:rPr>
                <w:rFonts w:cs="v4.2.0"/>
              </w:rPr>
            </w:pPr>
            <w:r w:rsidRPr="00BA6862">
              <w:rPr>
                <w:rFonts w:cs="v4.2.0"/>
              </w:rPr>
              <w:t>1.9 GHz - 1.98 GHz and</w:t>
            </w:r>
            <w:r w:rsidRPr="00BA6862">
              <w:rPr>
                <w:rFonts w:cs="v4.2.0"/>
              </w:rPr>
              <w:br/>
              <w:t>2.01 GHz - 2.025 GHz</w:t>
            </w:r>
          </w:p>
          <w:p w14:paraId="57CAF155" w14:textId="77777777" w:rsidR="007F7412" w:rsidRPr="00BA6862" w:rsidRDefault="007F7412">
            <w:pPr>
              <w:pStyle w:val="TAC"/>
              <w:rPr>
                <w:rFonts w:cs="v4.2.0"/>
              </w:rPr>
            </w:pPr>
            <w:r w:rsidRPr="00BA6862">
              <w:rPr>
                <w:rFonts w:cs="v4.2.0"/>
              </w:rPr>
              <w:t>2.5 GHz - 2.62 GHz</w:t>
            </w:r>
          </w:p>
        </w:tc>
        <w:tc>
          <w:tcPr>
            <w:tcW w:w="1276" w:type="dxa"/>
          </w:tcPr>
          <w:p w14:paraId="1F99291D" w14:textId="77777777" w:rsidR="007F7412" w:rsidRPr="00BA6862" w:rsidRDefault="007F7412">
            <w:pPr>
              <w:pStyle w:val="TAC"/>
              <w:rPr>
                <w:rFonts w:cs="v4.2.0"/>
              </w:rPr>
            </w:pPr>
            <w:r w:rsidRPr="00BA6862">
              <w:rPr>
                <w:rFonts w:cs="v4.2.0"/>
              </w:rPr>
              <w:t>-75 dBm</w:t>
            </w:r>
          </w:p>
        </w:tc>
        <w:tc>
          <w:tcPr>
            <w:tcW w:w="1559" w:type="dxa"/>
          </w:tcPr>
          <w:p w14:paraId="51CB1234" w14:textId="77777777" w:rsidR="007F7412" w:rsidRPr="00BA6862" w:rsidRDefault="007F7412">
            <w:pPr>
              <w:pStyle w:val="TAC"/>
              <w:rPr>
                <w:rFonts w:cs="v4.2.0"/>
              </w:rPr>
            </w:pPr>
            <w:r w:rsidRPr="00BA6862">
              <w:rPr>
                <w:rFonts w:cs="v4.2.0"/>
              </w:rPr>
              <w:t>7.68 MHz</w:t>
            </w:r>
          </w:p>
        </w:tc>
        <w:tc>
          <w:tcPr>
            <w:tcW w:w="4253" w:type="dxa"/>
          </w:tcPr>
          <w:p w14:paraId="76863878" w14:textId="77777777" w:rsidR="007F7412" w:rsidRPr="00BA6862" w:rsidRDefault="007F7412">
            <w:pPr>
              <w:pStyle w:val="TAL"/>
              <w:rPr>
                <w:rFonts w:cs="v4.2.0"/>
              </w:rPr>
            </w:pPr>
            <w:r w:rsidRPr="00AA0BEB">
              <w:rPr>
                <w:rFonts w:eastAsia="??" w:cs="v4.2.0"/>
              </w:rPr>
              <w:t>With the exception of frequencies</w:t>
            </w:r>
            <w:r w:rsidRPr="00BA6862">
              <w:rPr>
                <w:rFonts w:cs="v4.2.0"/>
              </w:rPr>
              <w:t xml:space="preserve"> between 25MHz</w:t>
            </w:r>
            <w:r w:rsidRPr="00BA6862">
              <w:rPr>
                <w:rFonts w:cs="v4.2.0"/>
                <w:lang w:eastAsia="ja-JP"/>
              </w:rPr>
              <w:t xml:space="preserve"> </w:t>
            </w:r>
            <w:r w:rsidRPr="00BA6862">
              <w:rPr>
                <w:rFonts w:cs="v4.2.0"/>
              </w:rPr>
              <w:t>below the first carrier frequency and 25MHz above the last carrier frequency used by the BS.</w:t>
            </w:r>
          </w:p>
        </w:tc>
      </w:tr>
      <w:tr w:rsidR="007F7412" w:rsidRPr="00BA6862" w14:paraId="6D25D050" w14:textId="77777777">
        <w:trPr>
          <w:cantSplit/>
          <w:jc w:val="center"/>
        </w:trPr>
        <w:tc>
          <w:tcPr>
            <w:tcW w:w="2376" w:type="dxa"/>
          </w:tcPr>
          <w:p w14:paraId="79F6127B" w14:textId="77777777" w:rsidR="007F7412" w:rsidRPr="00BA6862" w:rsidRDefault="007F7412">
            <w:pPr>
              <w:pStyle w:val="TAC"/>
              <w:rPr>
                <w:rFonts w:cs="v4.2.0"/>
              </w:rPr>
            </w:pPr>
            <w:r w:rsidRPr="00BA6862">
              <w:rPr>
                <w:rFonts w:cs="v4.2.0"/>
              </w:rPr>
              <w:t>2.62 GHz - 12.75 GHz</w:t>
            </w:r>
          </w:p>
        </w:tc>
        <w:tc>
          <w:tcPr>
            <w:tcW w:w="1276" w:type="dxa"/>
          </w:tcPr>
          <w:p w14:paraId="702FF79C" w14:textId="77777777" w:rsidR="007F7412" w:rsidRPr="00BA6862" w:rsidRDefault="007F7412">
            <w:pPr>
              <w:pStyle w:val="TAC"/>
              <w:rPr>
                <w:rFonts w:cs="v4.2.0"/>
              </w:rPr>
            </w:pPr>
            <w:r w:rsidRPr="00BA6862">
              <w:rPr>
                <w:rFonts w:cs="v4.2.0"/>
              </w:rPr>
              <w:t>-47 dBm</w:t>
            </w:r>
          </w:p>
        </w:tc>
        <w:tc>
          <w:tcPr>
            <w:tcW w:w="1559" w:type="dxa"/>
          </w:tcPr>
          <w:p w14:paraId="7B3B107B" w14:textId="77777777" w:rsidR="007F7412" w:rsidRPr="00BA6862" w:rsidRDefault="007F7412">
            <w:pPr>
              <w:pStyle w:val="TAC"/>
              <w:rPr>
                <w:rFonts w:cs="v4.2.0"/>
              </w:rPr>
            </w:pPr>
            <w:r w:rsidRPr="00BA6862">
              <w:rPr>
                <w:rFonts w:cs="v4.2.0"/>
              </w:rPr>
              <w:t>1 MHz</w:t>
            </w:r>
          </w:p>
        </w:tc>
        <w:tc>
          <w:tcPr>
            <w:tcW w:w="4253" w:type="dxa"/>
          </w:tcPr>
          <w:p w14:paraId="23F445C8" w14:textId="77777777" w:rsidR="007F7412" w:rsidRPr="00BA6862" w:rsidRDefault="007F7412">
            <w:pPr>
              <w:pStyle w:val="TAL"/>
              <w:rPr>
                <w:rFonts w:cs="v4.2.0"/>
              </w:rPr>
            </w:pPr>
            <w:r w:rsidRPr="00AA0BEB">
              <w:rPr>
                <w:rFonts w:eastAsia="??" w:cs="v4.2.0"/>
              </w:rPr>
              <w:t>With the exception of frequencies</w:t>
            </w:r>
            <w:r w:rsidRPr="00BA6862">
              <w:rPr>
                <w:rFonts w:cs="v4.2.0"/>
              </w:rPr>
              <w:t xml:space="preserve"> between 25MHz</w:t>
            </w:r>
            <w:r w:rsidRPr="00BA6862">
              <w:rPr>
                <w:rFonts w:cs="v4.2.0"/>
                <w:lang w:eastAsia="ja-JP"/>
              </w:rPr>
              <w:t xml:space="preserve"> </w:t>
            </w:r>
            <w:r w:rsidRPr="00BA6862">
              <w:rPr>
                <w:rFonts w:cs="v4.2.0"/>
              </w:rPr>
              <w:t>below the first carrier frequency and 25MHz above the last carrier frequency used by the BS.</w:t>
            </w:r>
          </w:p>
        </w:tc>
      </w:tr>
    </w:tbl>
    <w:p w14:paraId="5EB571EA" w14:textId="77777777" w:rsidR="007F7412" w:rsidRPr="00AA0BEB" w:rsidRDefault="007F7412">
      <w:pPr>
        <w:rPr>
          <w:rFonts w:cs="v4.2.0"/>
        </w:rPr>
      </w:pPr>
    </w:p>
    <w:p w14:paraId="71E00ABA" w14:textId="77777777" w:rsidR="007F7412" w:rsidRPr="00AA0BEB" w:rsidRDefault="007F7412">
      <w:pPr>
        <w:pStyle w:val="TH"/>
        <w:rPr>
          <w:rFonts w:cs="v4.2.0"/>
        </w:rPr>
      </w:pPr>
      <w:r w:rsidRPr="00AA0BEB">
        <w:rPr>
          <w:rFonts w:cs="v4.2.0"/>
        </w:rPr>
        <w:t>Table 7.6BB: Additional receiver spurious emission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559"/>
        <w:gridCol w:w="4253"/>
      </w:tblGrid>
      <w:tr w:rsidR="007F7412" w:rsidRPr="00BA6862" w14:paraId="1D7841BB" w14:textId="77777777">
        <w:trPr>
          <w:jc w:val="center"/>
        </w:trPr>
        <w:tc>
          <w:tcPr>
            <w:tcW w:w="2376" w:type="dxa"/>
          </w:tcPr>
          <w:p w14:paraId="3B0870EA" w14:textId="77777777" w:rsidR="007F7412" w:rsidRPr="00BA6862" w:rsidRDefault="007F7412">
            <w:pPr>
              <w:pStyle w:val="TAH"/>
              <w:rPr>
                <w:rFonts w:cs="v4.2.0"/>
              </w:rPr>
            </w:pPr>
            <w:r w:rsidRPr="00BA6862">
              <w:rPr>
                <w:rFonts w:cs="v4.2.0"/>
              </w:rPr>
              <w:t>Band</w:t>
            </w:r>
          </w:p>
        </w:tc>
        <w:tc>
          <w:tcPr>
            <w:tcW w:w="1276" w:type="dxa"/>
          </w:tcPr>
          <w:p w14:paraId="4DE097D9" w14:textId="77777777" w:rsidR="007F7412" w:rsidRPr="00BA6862" w:rsidRDefault="007F7412">
            <w:pPr>
              <w:pStyle w:val="TAH"/>
              <w:rPr>
                <w:rFonts w:cs="v4.2.0"/>
              </w:rPr>
            </w:pPr>
            <w:r w:rsidRPr="00BA6862">
              <w:rPr>
                <w:rFonts w:cs="v4.2.0"/>
              </w:rPr>
              <w:t>Maximum level</w:t>
            </w:r>
          </w:p>
        </w:tc>
        <w:tc>
          <w:tcPr>
            <w:tcW w:w="1559" w:type="dxa"/>
          </w:tcPr>
          <w:p w14:paraId="3C2E4DAD" w14:textId="77777777" w:rsidR="007F7412" w:rsidRPr="00BA6862" w:rsidRDefault="007F7412">
            <w:pPr>
              <w:pStyle w:val="TAH"/>
              <w:rPr>
                <w:rFonts w:cs="v4.2.0"/>
              </w:rPr>
            </w:pPr>
            <w:r w:rsidRPr="00BA6862">
              <w:rPr>
                <w:rFonts w:cs="v4.2.0"/>
              </w:rPr>
              <w:t>Measurement Bandwidth</w:t>
            </w:r>
          </w:p>
        </w:tc>
        <w:tc>
          <w:tcPr>
            <w:tcW w:w="4253" w:type="dxa"/>
          </w:tcPr>
          <w:p w14:paraId="5766CAA0" w14:textId="77777777" w:rsidR="007F7412" w:rsidRPr="00BA6862" w:rsidRDefault="007F7412">
            <w:pPr>
              <w:pStyle w:val="TAH"/>
              <w:rPr>
                <w:rFonts w:cs="v4.2.0"/>
              </w:rPr>
            </w:pPr>
            <w:r w:rsidRPr="00BA6862">
              <w:rPr>
                <w:rFonts w:cs="v4.2.0"/>
              </w:rPr>
              <w:t>Note</w:t>
            </w:r>
          </w:p>
        </w:tc>
      </w:tr>
      <w:tr w:rsidR="007F7412" w:rsidRPr="00BA6862" w14:paraId="73DD3F2E" w14:textId="77777777">
        <w:trPr>
          <w:cantSplit/>
          <w:jc w:val="center"/>
        </w:trPr>
        <w:tc>
          <w:tcPr>
            <w:tcW w:w="2376" w:type="dxa"/>
          </w:tcPr>
          <w:p w14:paraId="297E621A" w14:textId="77777777" w:rsidR="007F7412" w:rsidRPr="00BA6862" w:rsidRDefault="007F7412">
            <w:pPr>
              <w:pStyle w:val="TAC"/>
              <w:rPr>
                <w:rFonts w:cs="v4.2.0"/>
                <w:lang w:eastAsia="ja-JP"/>
              </w:rPr>
            </w:pPr>
            <w:r w:rsidRPr="00BA6862">
              <w:rPr>
                <w:rFonts w:cs="v4.2.0"/>
                <w:lang w:eastAsia="ja-JP"/>
              </w:rPr>
              <w:t>815MHz - 850MHz</w:t>
            </w:r>
          </w:p>
          <w:p w14:paraId="708637A4" w14:textId="77777777" w:rsidR="007F7412" w:rsidRPr="00BA6862" w:rsidRDefault="007F7412">
            <w:pPr>
              <w:pStyle w:val="TAC"/>
              <w:rPr>
                <w:rFonts w:cs="v4.2.0"/>
                <w:lang w:eastAsia="ja-JP"/>
              </w:rPr>
            </w:pPr>
            <w:r w:rsidRPr="00BA6862">
              <w:rPr>
                <w:rFonts w:cs="Arial"/>
                <w:szCs w:val="18"/>
              </w:rPr>
              <w:t>1427.9MHz - 1452.9MHz</w:t>
            </w:r>
            <w:r w:rsidRPr="00BA6862">
              <w:rPr>
                <w:rFonts w:cs="v4.2.0"/>
                <w:lang w:eastAsia="ja-JP"/>
              </w:rPr>
              <w:br/>
              <w:t>1749.9MHz - 1784.9MHz</w:t>
            </w:r>
          </w:p>
        </w:tc>
        <w:tc>
          <w:tcPr>
            <w:tcW w:w="1276" w:type="dxa"/>
          </w:tcPr>
          <w:p w14:paraId="68117142" w14:textId="77777777" w:rsidR="007F7412" w:rsidRPr="00BA6862" w:rsidRDefault="007F7412">
            <w:pPr>
              <w:pStyle w:val="TAC"/>
              <w:rPr>
                <w:rFonts w:cs="v4.2.0"/>
                <w:lang w:eastAsia="ja-JP"/>
              </w:rPr>
            </w:pPr>
            <w:r w:rsidRPr="00BA6862">
              <w:rPr>
                <w:rFonts w:cs="v4.2.0"/>
                <w:lang w:eastAsia="ja-JP"/>
              </w:rPr>
              <w:t>-78 dBm</w:t>
            </w:r>
          </w:p>
        </w:tc>
        <w:tc>
          <w:tcPr>
            <w:tcW w:w="1559" w:type="dxa"/>
          </w:tcPr>
          <w:p w14:paraId="0032D35D" w14:textId="77777777" w:rsidR="007F7412" w:rsidRPr="00BA6862" w:rsidRDefault="007F7412">
            <w:pPr>
              <w:pStyle w:val="TAC"/>
              <w:rPr>
                <w:rFonts w:cs="v4.2.0"/>
                <w:lang w:eastAsia="ja-JP"/>
              </w:rPr>
            </w:pPr>
            <w:r w:rsidRPr="00BA6862">
              <w:rPr>
                <w:rFonts w:cs="v4.2.0"/>
                <w:lang w:eastAsia="ja-JP"/>
              </w:rPr>
              <w:t>3.84 MHz</w:t>
            </w:r>
          </w:p>
        </w:tc>
        <w:tc>
          <w:tcPr>
            <w:tcW w:w="4253" w:type="dxa"/>
          </w:tcPr>
          <w:p w14:paraId="38E336DB" w14:textId="77777777" w:rsidR="007F7412" w:rsidRPr="00AA0BEB" w:rsidRDefault="007F7412">
            <w:pPr>
              <w:pStyle w:val="TAL"/>
              <w:rPr>
                <w:rFonts w:eastAsia="??" w:cs="v4.2.0"/>
                <w:lang w:eastAsia="ja-JP"/>
              </w:rPr>
            </w:pPr>
            <w:r w:rsidRPr="00AA0BEB">
              <w:rPr>
                <w:rFonts w:eastAsia="??" w:cs="v4.2.0"/>
                <w:lang w:eastAsia="ja-JP"/>
              </w:rPr>
              <w:t>Applicable in Japan</w:t>
            </w:r>
          </w:p>
          <w:p w14:paraId="7FBC3F81" w14:textId="77777777" w:rsidR="007F7412" w:rsidRPr="00AA0BEB" w:rsidRDefault="007F7412">
            <w:pPr>
              <w:pStyle w:val="TAL"/>
              <w:rPr>
                <w:rFonts w:eastAsia="??" w:cs="v4.2.0"/>
                <w:lang w:eastAsia="ja-JP"/>
              </w:rPr>
            </w:pPr>
            <w:r w:rsidRPr="00AA0BEB">
              <w:rPr>
                <w:rFonts w:eastAsia="??" w:cs="v4.2.0"/>
              </w:rPr>
              <w:t>With the exception of frequencies</w:t>
            </w:r>
            <w:r w:rsidRPr="00BA6862">
              <w:rPr>
                <w:rFonts w:cs="v4.2.0"/>
              </w:rPr>
              <w:t xml:space="preserve"> between 25MHz</w:t>
            </w:r>
            <w:r w:rsidRPr="00BA6862">
              <w:rPr>
                <w:rFonts w:cs="v4.2.0"/>
                <w:lang w:eastAsia="ja-JP"/>
              </w:rPr>
              <w:t xml:space="preserve"> </w:t>
            </w:r>
            <w:r w:rsidRPr="00BA6862">
              <w:rPr>
                <w:rFonts w:cs="v4.2.0"/>
              </w:rPr>
              <w:t>below the first carrier frequency and 25MHz above the last carrier frequency used by the BS</w:t>
            </w:r>
            <w:r w:rsidRPr="00BA6862">
              <w:rPr>
                <w:rFonts w:cs="v4.2.0"/>
                <w:lang w:eastAsia="ja-JP"/>
              </w:rPr>
              <w:t>.</w:t>
            </w:r>
          </w:p>
        </w:tc>
      </w:tr>
    </w:tbl>
    <w:p w14:paraId="09CDC9B7" w14:textId="77777777" w:rsidR="007F7412" w:rsidRPr="00AA0BEB" w:rsidRDefault="007F7412">
      <w:pPr>
        <w:rPr>
          <w:rFonts w:cs="v4.2.0"/>
        </w:rPr>
      </w:pPr>
    </w:p>
    <w:p w14:paraId="36C02AA7" w14:textId="77777777" w:rsidR="007F7412" w:rsidRPr="00AA0BEB" w:rsidRDefault="007F7412">
      <w:pPr>
        <w:rPr>
          <w:lang w:eastAsia="ja-JP"/>
        </w:rPr>
      </w:pPr>
      <w:r w:rsidRPr="00AA0BEB">
        <w:rPr>
          <w:rFonts w:cs="v4.2.0"/>
        </w:rPr>
        <w:t>In addition to the requirements in table 7.6B and 7.6BB, the co-existence requirements for co-located base stations specified in subclause 6.6.3.2.2, 6.6.3.3.2 and 6.6.3.4.2 may also be applied.</w:t>
      </w:r>
    </w:p>
    <w:p w14:paraId="053112DA" w14:textId="77777777" w:rsidR="007F7412" w:rsidRPr="00AA0BEB" w:rsidRDefault="007F7412">
      <w:pPr>
        <w:pStyle w:val="Heading1"/>
        <w:rPr>
          <w:rFonts w:cs="v4.2.0"/>
        </w:rPr>
      </w:pPr>
      <w:bookmarkStart w:id="168" w:name="_Toc518915824"/>
      <w:r w:rsidRPr="00AA0BEB">
        <w:rPr>
          <w:rFonts w:cs="v4.2.0"/>
        </w:rPr>
        <w:t>8</w:t>
      </w:r>
      <w:r w:rsidRPr="00AA0BEB">
        <w:rPr>
          <w:rFonts w:cs="v4.2.0"/>
        </w:rPr>
        <w:tab/>
        <w:t>Performance requirement</w:t>
      </w:r>
      <w:bookmarkEnd w:id="168"/>
    </w:p>
    <w:p w14:paraId="46ACE1ED" w14:textId="77777777" w:rsidR="007F7412" w:rsidRPr="00AA0BEB" w:rsidRDefault="007F7412">
      <w:pPr>
        <w:pStyle w:val="Heading2"/>
        <w:rPr>
          <w:rFonts w:cs="v4.2.0"/>
        </w:rPr>
      </w:pPr>
      <w:bookmarkStart w:id="169" w:name="_Toc518915825"/>
      <w:r w:rsidRPr="00AA0BEB">
        <w:rPr>
          <w:rFonts w:cs="v4.2.0"/>
        </w:rPr>
        <w:t>8.1</w:t>
      </w:r>
      <w:r w:rsidRPr="00AA0BEB">
        <w:rPr>
          <w:rFonts w:cs="v4.2.0"/>
        </w:rPr>
        <w:tab/>
        <w:t>General</w:t>
      </w:r>
      <w:bookmarkEnd w:id="169"/>
    </w:p>
    <w:p w14:paraId="71642BCB" w14:textId="77777777" w:rsidR="002266B4" w:rsidRPr="00AA0BEB" w:rsidRDefault="007F7412" w:rsidP="002266B4">
      <w:pPr>
        <w:rPr>
          <w:rFonts w:cs="v4.2.0"/>
          <w:lang w:eastAsia="zh-CN"/>
        </w:rPr>
      </w:pPr>
      <w:r w:rsidRPr="00AA0BEB">
        <w:rPr>
          <w:rFonts w:cs="v4.2.0"/>
        </w:rPr>
        <w:t>Performance requirements for the BS are specified for the measurement channels defined in Annex A and the propagation conditions in Annex B. The requirements only apply to those measurement channels that are supported by the base station.</w:t>
      </w:r>
      <w:r w:rsidR="002266B4" w:rsidRPr="00AA0BEB">
        <w:rPr>
          <w:rFonts w:cs="v4.2.0"/>
          <w:lang w:eastAsia="zh-CN"/>
        </w:rPr>
        <w:t xml:space="preserve"> </w:t>
      </w:r>
    </w:p>
    <w:p w14:paraId="2AF0FDC3" w14:textId="77777777" w:rsidR="007F7412" w:rsidRPr="00AA0BEB" w:rsidRDefault="002266B4" w:rsidP="002266B4">
      <w:pPr>
        <w:rPr>
          <w:rFonts w:cs="v4.2.0"/>
        </w:rPr>
      </w:pPr>
      <w:r w:rsidRPr="00AA0BEB">
        <w:rPr>
          <w:rFonts w:cs="v4.2.0"/>
          <w:lang w:eastAsia="zh-CN"/>
        </w:rPr>
        <w:t>Unless stated otherwise, performance requirements apply for a single carrier only. Performance requirements for a BS supporting MC-HSUPA are defined in terms of single carrier requirements.</w:t>
      </w:r>
    </w:p>
    <w:p w14:paraId="7A43F4C8" w14:textId="77777777" w:rsidR="007F7412" w:rsidRPr="00AA0BEB" w:rsidRDefault="007F7412">
      <w:pPr>
        <w:rPr>
          <w:rFonts w:cs="v4.2.0"/>
        </w:rPr>
      </w:pPr>
      <w:r w:rsidRPr="00AA0BEB">
        <w:rPr>
          <w:rFonts w:cs="v4.2.0"/>
        </w:rPr>
        <w:t>The requirements only apply to a base station with dual receiver antenna diversity</w:t>
      </w:r>
      <w:r w:rsidR="009E2AA1" w:rsidRPr="00AA0BEB">
        <w:rPr>
          <w:rFonts w:cs="v4.2.0"/>
          <w:lang w:eastAsia="zh-CN"/>
        </w:rPr>
        <w:t xml:space="preserve"> </w:t>
      </w:r>
      <w:r w:rsidR="009E2AA1" w:rsidRPr="00AA0BEB">
        <w:t>unless otherwise stated</w:t>
      </w:r>
      <w:r w:rsidRPr="00AA0BEB">
        <w:rPr>
          <w:rFonts w:cs="v4.2.0"/>
        </w:rPr>
        <w:t>. The required Î</w:t>
      </w:r>
      <w:r w:rsidRPr="00AA0BEB">
        <w:rPr>
          <w:rFonts w:cs="v4.2.0"/>
          <w:vertAlign w:val="subscript"/>
        </w:rPr>
        <w:t>or</w:t>
      </w:r>
      <w:r w:rsidRPr="00AA0BEB">
        <w:rPr>
          <w:rFonts w:cs="v4.2.0"/>
        </w:rPr>
        <w:t>/I</w:t>
      </w:r>
      <w:r w:rsidRPr="00AA0BEB">
        <w:rPr>
          <w:rFonts w:cs="v4.2.0"/>
          <w:vertAlign w:val="subscript"/>
        </w:rPr>
        <w:t>oc</w:t>
      </w:r>
      <w:r w:rsidRPr="00AA0BEB">
        <w:rPr>
          <w:rFonts w:cs="v4.2.0"/>
        </w:rPr>
        <w:t xml:space="preserve"> shall be applied separately at each antenna port.</w:t>
      </w:r>
    </w:p>
    <w:p w14:paraId="1C129FC9" w14:textId="77777777" w:rsidR="007F7412" w:rsidRPr="00AA0BEB" w:rsidRDefault="007F7412">
      <w:pPr>
        <w:pStyle w:val="TH"/>
        <w:rPr>
          <w:rFonts w:cs="v4.2.0"/>
        </w:rPr>
      </w:pPr>
      <w:r w:rsidRPr="00AA0BEB">
        <w:rPr>
          <w:rFonts w:cs="v4.2.0"/>
        </w:rPr>
        <w:t>Table 8.1: Summary of Base Station performance targets</w:t>
      </w:r>
    </w:p>
    <w:tbl>
      <w:tblPr>
        <w:tblW w:w="8788"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560"/>
        <w:gridCol w:w="1170"/>
        <w:gridCol w:w="1170"/>
        <w:gridCol w:w="1203"/>
        <w:gridCol w:w="1417"/>
        <w:gridCol w:w="1134"/>
      </w:tblGrid>
      <w:tr w:rsidR="009E2AA1" w:rsidRPr="00BA6862" w14:paraId="32549D43" w14:textId="77777777">
        <w:trPr>
          <w:cantSplit/>
          <w:trHeight w:val="514"/>
        </w:trPr>
        <w:tc>
          <w:tcPr>
            <w:tcW w:w="1134" w:type="dxa"/>
            <w:vMerge w:val="restart"/>
          </w:tcPr>
          <w:p w14:paraId="118890B4" w14:textId="77777777" w:rsidR="009E2AA1" w:rsidRPr="00AA0BEB" w:rsidRDefault="009E2AA1">
            <w:pPr>
              <w:pStyle w:val="TAH"/>
              <w:rPr>
                <w:rFonts w:eastAsia="?? ??" w:cs="v4.2.0"/>
              </w:rPr>
            </w:pPr>
            <w:r w:rsidRPr="00AA0BEB">
              <w:rPr>
                <w:rFonts w:eastAsia="?? ??" w:cs="v4.2.0"/>
              </w:rPr>
              <w:t>Physical channel</w:t>
            </w:r>
          </w:p>
        </w:tc>
        <w:tc>
          <w:tcPr>
            <w:tcW w:w="1560" w:type="dxa"/>
            <w:vMerge w:val="restart"/>
          </w:tcPr>
          <w:p w14:paraId="3F240316" w14:textId="77777777" w:rsidR="009E2AA1" w:rsidRPr="00AA0BEB" w:rsidRDefault="009E2AA1">
            <w:pPr>
              <w:pStyle w:val="TAH"/>
              <w:rPr>
                <w:rFonts w:eastAsia="?? ??" w:cs="v4.2.0"/>
              </w:rPr>
            </w:pPr>
            <w:r w:rsidRPr="00AA0BEB">
              <w:rPr>
                <w:rFonts w:eastAsia="?? ??" w:cs="v4.2.0"/>
              </w:rPr>
              <w:t>Measurement channel</w:t>
            </w:r>
          </w:p>
        </w:tc>
        <w:tc>
          <w:tcPr>
            <w:tcW w:w="1170" w:type="dxa"/>
            <w:tcBorders>
              <w:bottom w:val="single" w:sz="4" w:space="0" w:color="auto"/>
            </w:tcBorders>
          </w:tcPr>
          <w:p w14:paraId="63973796" w14:textId="77777777" w:rsidR="009E2AA1" w:rsidRPr="00AA0BEB" w:rsidRDefault="009E2AA1">
            <w:pPr>
              <w:pStyle w:val="TAH"/>
              <w:rPr>
                <w:rFonts w:eastAsia="?? ??" w:cs="v4.2.0"/>
              </w:rPr>
            </w:pPr>
            <w:r w:rsidRPr="00AA0BEB">
              <w:rPr>
                <w:rFonts w:eastAsia="?? ??" w:cs="v4.2.0"/>
              </w:rPr>
              <w:t>Static</w:t>
            </w:r>
          </w:p>
        </w:tc>
        <w:tc>
          <w:tcPr>
            <w:tcW w:w="1170" w:type="dxa"/>
            <w:tcBorders>
              <w:bottom w:val="single" w:sz="4" w:space="0" w:color="auto"/>
            </w:tcBorders>
          </w:tcPr>
          <w:p w14:paraId="3B3C521B" w14:textId="77777777" w:rsidR="009E2AA1" w:rsidRPr="00AA0BEB" w:rsidRDefault="009E2AA1">
            <w:pPr>
              <w:pStyle w:val="TAH"/>
              <w:rPr>
                <w:rFonts w:eastAsia="?? ??" w:cs="v4.2.0"/>
              </w:rPr>
            </w:pPr>
            <w:r w:rsidRPr="00AA0BEB">
              <w:rPr>
                <w:rFonts w:eastAsia="?? ??" w:cs="v4.2.0"/>
              </w:rPr>
              <w:t>Multi-path</w:t>
            </w:r>
          </w:p>
          <w:p w14:paraId="14269CC5" w14:textId="77777777" w:rsidR="009E2AA1" w:rsidRPr="00AA0BEB" w:rsidRDefault="009E2AA1">
            <w:pPr>
              <w:pStyle w:val="TAH"/>
              <w:rPr>
                <w:rFonts w:eastAsia="?? ??" w:cs="v4.2.0"/>
              </w:rPr>
            </w:pPr>
            <w:r w:rsidRPr="00AA0BEB">
              <w:rPr>
                <w:rFonts w:eastAsia="?? ??" w:cs="v4.2.0"/>
              </w:rPr>
              <w:t>Case 1</w:t>
            </w:r>
          </w:p>
        </w:tc>
        <w:tc>
          <w:tcPr>
            <w:tcW w:w="1203" w:type="dxa"/>
            <w:tcBorders>
              <w:bottom w:val="single" w:sz="4" w:space="0" w:color="auto"/>
            </w:tcBorders>
          </w:tcPr>
          <w:p w14:paraId="2858E592" w14:textId="77777777" w:rsidR="009E2AA1" w:rsidRPr="00AA0BEB" w:rsidRDefault="009E2AA1">
            <w:pPr>
              <w:pStyle w:val="TAH"/>
              <w:rPr>
                <w:rFonts w:eastAsia="?? ??" w:cs="v4.2.0"/>
              </w:rPr>
            </w:pPr>
            <w:r w:rsidRPr="00AA0BEB">
              <w:rPr>
                <w:rFonts w:eastAsia="?? ??" w:cs="v4.2.0"/>
              </w:rPr>
              <w:t>Multi-path</w:t>
            </w:r>
          </w:p>
          <w:p w14:paraId="756BC7C2" w14:textId="77777777" w:rsidR="009E2AA1" w:rsidRPr="00AA0BEB" w:rsidRDefault="009E2AA1">
            <w:pPr>
              <w:pStyle w:val="TAH"/>
              <w:rPr>
                <w:rFonts w:eastAsia="?? ??" w:cs="v4.2.0"/>
              </w:rPr>
            </w:pPr>
            <w:r w:rsidRPr="00AA0BEB">
              <w:rPr>
                <w:rFonts w:eastAsia="?? ??" w:cs="v4.2.0"/>
              </w:rPr>
              <w:t>Case 2</w:t>
            </w:r>
            <w:r w:rsidR="009E7701" w:rsidRPr="00BA6862">
              <w:rPr>
                <w:rFonts w:cs="v4.2.0"/>
                <w:lang w:eastAsia="zh-CN"/>
              </w:rPr>
              <w:t xml:space="preserve"> **</w:t>
            </w:r>
          </w:p>
        </w:tc>
        <w:tc>
          <w:tcPr>
            <w:tcW w:w="1417" w:type="dxa"/>
            <w:tcBorders>
              <w:bottom w:val="single" w:sz="4" w:space="0" w:color="auto"/>
            </w:tcBorders>
          </w:tcPr>
          <w:p w14:paraId="42DB66BF" w14:textId="77777777" w:rsidR="009E2AA1" w:rsidRPr="00AA0BEB" w:rsidRDefault="009E2AA1">
            <w:pPr>
              <w:pStyle w:val="TAH"/>
              <w:rPr>
                <w:rFonts w:eastAsia="?? ??" w:cs="v4.2.0"/>
              </w:rPr>
            </w:pPr>
            <w:r w:rsidRPr="00AA0BEB">
              <w:rPr>
                <w:rFonts w:eastAsia="?? ??" w:cs="v4.2.0"/>
              </w:rPr>
              <w:t>Multi-path Case 3</w:t>
            </w:r>
            <w:r w:rsidR="009E7701" w:rsidRPr="00BA6862">
              <w:rPr>
                <w:rFonts w:cs="v4.2.0"/>
                <w:lang w:eastAsia="zh-CN"/>
              </w:rPr>
              <w:t xml:space="preserve"> **</w:t>
            </w:r>
          </w:p>
        </w:tc>
        <w:tc>
          <w:tcPr>
            <w:tcW w:w="1134" w:type="dxa"/>
            <w:tcBorders>
              <w:bottom w:val="single" w:sz="4" w:space="0" w:color="auto"/>
            </w:tcBorders>
          </w:tcPr>
          <w:p w14:paraId="76017E3B" w14:textId="77777777" w:rsidR="009E2AA1" w:rsidRPr="00AA0BEB" w:rsidRDefault="009E2AA1">
            <w:pPr>
              <w:pStyle w:val="TAH"/>
              <w:rPr>
                <w:rFonts w:eastAsia="?? ??" w:cs="v4.2.0"/>
              </w:rPr>
            </w:pPr>
            <w:r w:rsidRPr="00AA0BEB">
              <w:rPr>
                <w:rFonts w:eastAsia="?? ??" w:cs="v4.2.0"/>
              </w:rPr>
              <w:t>High speed train</w:t>
            </w:r>
            <w:r w:rsidRPr="00AA0BEB">
              <w:rPr>
                <w:rFonts w:eastAsia="‚c‚e‚o“Á‘¾ƒSƒVƒbƒN‘Ì" w:cs="v4.2.0"/>
              </w:rPr>
              <w:t>*</w:t>
            </w:r>
            <w:r w:rsidR="009E7701" w:rsidRPr="00BA6862">
              <w:rPr>
                <w:rFonts w:cs="v4.2.0"/>
                <w:lang w:eastAsia="zh-CN"/>
              </w:rPr>
              <w:t xml:space="preserve"> **</w:t>
            </w:r>
          </w:p>
        </w:tc>
      </w:tr>
      <w:tr w:rsidR="007F7412" w:rsidRPr="00BA6862" w14:paraId="762FC125" w14:textId="77777777">
        <w:trPr>
          <w:cantSplit/>
          <w:trHeight w:val="262"/>
        </w:trPr>
        <w:tc>
          <w:tcPr>
            <w:tcW w:w="1134" w:type="dxa"/>
            <w:vMerge/>
            <w:tcBorders>
              <w:bottom w:val="single" w:sz="4" w:space="0" w:color="auto"/>
            </w:tcBorders>
          </w:tcPr>
          <w:p w14:paraId="7321E8AE" w14:textId="77777777" w:rsidR="007F7412" w:rsidRPr="00BA6862" w:rsidRDefault="007F7412">
            <w:pPr>
              <w:ind w:left="72" w:hanging="6"/>
              <w:rPr>
                <w:rFonts w:cs="v4.2.0"/>
              </w:rPr>
            </w:pPr>
          </w:p>
        </w:tc>
        <w:tc>
          <w:tcPr>
            <w:tcW w:w="1560" w:type="dxa"/>
            <w:vMerge/>
            <w:tcBorders>
              <w:bottom w:val="single" w:sz="4" w:space="0" w:color="auto"/>
            </w:tcBorders>
          </w:tcPr>
          <w:p w14:paraId="76E85724" w14:textId="77777777" w:rsidR="007F7412" w:rsidRPr="00BA6862" w:rsidRDefault="007F7412">
            <w:pPr>
              <w:ind w:left="50"/>
              <w:rPr>
                <w:rFonts w:cs="v4.2.0"/>
              </w:rPr>
            </w:pPr>
          </w:p>
        </w:tc>
        <w:tc>
          <w:tcPr>
            <w:tcW w:w="6094" w:type="dxa"/>
            <w:gridSpan w:val="5"/>
            <w:tcBorders>
              <w:bottom w:val="single" w:sz="4" w:space="0" w:color="auto"/>
            </w:tcBorders>
          </w:tcPr>
          <w:p w14:paraId="4A63EAB3" w14:textId="77777777" w:rsidR="007F7412" w:rsidRPr="00AA0BEB" w:rsidRDefault="007F7412">
            <w:pPr>
              <w:pStyle w:val="TAH"/>
              <w:rPr>
                <w:rFonts w:eastAsia="?? ??" w:cs="v4.2.0"/>
              </w:rPr>
            </w:pPr>
            <w:r w:rsidRPr="00AA0BEB">
              <w:rPr>
                <w:rFonts w:eastAsia="?? ??" w:cs="v4.2.0"/>
              </w:rPr>
              <w:t>Performance metric</w:t>
            </w:r>
          </w:p>
        </w:tc>
      </w:tr>
      <w:tr w:rsidR="009E2AA1" w:rsidRPr="00BA6862" w14:paraId="59759505" w14:textId="77777777">
        <w:trPr>
          <w:cantSplit/>
          <w:trHeight w:val="234"/>
        </w:trPr>
        <w:tc>
          <w:tcPr>
            <w:tcW w:w="1134" w:type="dxa"/>
            <w:vMerge w:val="restart"/>
            <w:tcBorders>
              <w:bottom w:val="nil"/>
            </w:tcBorders>
            <w:vAlign w:val="center"/>
          </w:tcPr>
          <w:p w14:paraId="2111ACC4" w14:textId="77777777" w:rsidR="009E2AA1" w:rsidRPr="00AA0BEB" w:rsidRDefault="009E2AA1">
            <w:pPr>
              <w:pStyle w:val="TAC"/>
              <w:rPr>
                <w:rFonts w:eastAsia="?? ??" w:cs="v4.2.0"/>
              </w:rPr>
            </w:pPr>
            <w:r w:rsidRPr="00AA0BEB">
              <w:rPr>
                <w:rFonts w:eastAsia="?? ??" w:cs="v4.2.0"/>
              </w:rPr>
              <w:lastRenderedPageBreak/>
              <w:t>DCH</w:t>
            </w:r>
          </w:p>
        </w:tc>
        <w:tc>
          <w:tcPr>
            <w:tcW w:w="1560" w:type="dxa"/>
            <w:tcBorders>
              <w:bottom w:val="single" w:sz="4" w:space="0" w:color="auto"/>
            </w:tcBorders>
            <w:vAlign w:val="center"/>
          </w:tcPr>
          <w:p w14:paraId="3E1DACA7" w14:textId="77777777" w:rsidR="009E2AA1" w:rsidRPr="00AA0BEB" w:rsidRDefault="009E2AA1">
            <w:pPr>
              <w:pStyle w:val="TAC"/>
              <w:rPr>
                <w:rFonts w:eastAsia="?? ??" w:cs="v4.2.0"/>
              </w:rPr>
            </w:pPr>
            <w:r w:rsidRPr="00AA0BEB">
              <w:rPr>
                <w:rFonts w:eastAsia="?? ??" w:cs="v4.2.0"/>
              </w:rPr>
              <w:t>12.2 kbps</w:t>
            </w:r>
          </w:p>
        </w:tc>
        <w:tc>
          <w:tcPr>
            <w:tcW w:w="1170" w:type="dxa"/>
            <w:tcBorders>
              <w:top w:val="single" w:sz="4" w:space="0" w:color="auto"/>
              <w:bottom w:val="single" w:sz="4" w:space="0" w:color="auto"/>
            </w:tcBorders>
            <w:vAlign w:val="center"/>
          </w:tcPr>
          <w:p w14:paraId="13754728" w14:textId="77777777" w:rsidR="009E2AA1" w:rsidRPr="00AA0BEB" w:rsidRDefault="009E2AA1">
            <w:pPr>
              <w:pStyle w:val="TAC"/>
              <w:rPr>
                <w:rFonts w:eastAsia="?? ??" w:cs="v4.2.0"/>
              </w:rPr>
            </w:pPr>
            <w:r w:rsidRPr="00AA0BEB">
              <w:rPr>
                <w:rFonts w:eastAsia="?? ??" w:cs="v4.2.0"/>
              </w:rPr>
              <w:t>BLER&lt;10</w:t>
            </w:r>
            <w:r w:rsidRPr="00AA0BEB">
              <w:rPr>
                <w:rFonts w:eastAsia="?? ??" w:cs="v4.2.0"/>
                <w:vertAlign w:val="superscript"/>
              </w:rPr>
              <w:t>-2</w:t>
            </w:r>
          </w:p>
        </w:tc>
        <w:tc>
          <w:tcPr>
            <w:tcW w:w="1170" w:type="dxa"/>
            <w:tcBorders>
              <w:top w:val="single" w:sz="4" w:space="0" w:color="auto"/>
              <w:bottom w:val="single" w:sz="4" w:space="0" w:color="auto"/>
            </w:tcBorders>
            <w:vAlign w:val="center"/>
          </w:tcPr>
          <w:p w14:paraId="15377DC2" w14:textId="77777777" w:rsidR="009E2AA1" w:rsidRPr="00AA0BEB" w:rsidRDefault="009E2AA1">
            <w:pPr>
              <w:pStyle w:val="TAC"/>
              <w:rPr>
                <w:rFonts w:eastAsia="?? ??" w:cs="v4.2.0"/>
              </w:rPr>
            </w:pPr>
            <w:r w:rsidRPr="00AA0BEB">
              <w:rPr>
                <w:rFonts w:eastAsia="?? ??" w:cs="v4.2.0"/>
              </w:rPr>
              <w:t>BLER&lt;10</w:t>
            </w:r>
            <w:r w:rsidRPr="00AA0BEB">
              <w:rPr>
                <w:rFonts w:eastAsia="?? ??" w:cs="v4.2.0"/>
                <w:vertAlign w:val="superscript"/>
              </w:rPr>
              <w:t>-2</w:t>
            </w:r>
          </w:p>
        </w:tc>
        <w:tc>
          <w:tcPr>
            <w:tcW w:w="1203" w:type="dxa"/>
            <w:tcBorders>
              <w:top w:val="single" w:sz="4" w:space="0" w:color="auto"/>
              <w:bottom w:val="single" w:sz="4" w:space="0" w:color="auto"/>
            </w:tcBorders>
            <w:vAlign w:val="center"/>
          </w:tcPr>
          <w:p w14:paraId="0CE0461C" w14:textId="77777777" w:rsidR="009E2AA1" w:rsidRPr="00AA0BEB" w:rsidRDefault="009E2AA1">
            <w:pPr>
              <w:pStyle w:val="TAC"/>
              <w:rPr>
                <w:rFonts w:eastAsia="?? ??" w:cs="v4.2.0"/>
              </w:rPr>
            </w:pPr>
            <w:r w:rsidRPr="00AA0BEB">
              <w:rPr>
                <w:rFonts w:eastAsia="?? ??" w:cs="v4.2.0"/>
              </w:rPr>
              <w:t>BLER&lt;10</w:t>
            </w:r>
            <w:r w:rsidRPr="00AA0BEB">
              <w:rPr>
                <w:rFonts w:eastAsia="?? ??" w:cs="v4.2.0"/>
                <w:vertAlign w:val="superscript"/>
              </w:rPr>
              <w:t>-2</w:t>
            </w:r>
          </w:p>
        </w:tc>
        <w:tc>
          <w:tcPr>
            <w:tcW w:w="1417" w:type="dxa"/>
            <w:tcBorders>
              <w:top w:val="single" w:sz="4" w:space="0" w:color="auto"/>
              <w:bottom w:val="single" w:sz="4" w:space="0" w:color="auto"/>
            </w:tcBorders>
            <w:vAlign w:val="center"/>
          </w:tcPr>
          <w:p w14:paraId="12EE505B" w14:textId="77777777" w:rsidR="009E2AA1" w:rsidRPr="00AA0BEB" w:rsidRDefault="009E2AA1">
            <w:pPr>
              <w:pStyle w:val="TAC"/>
              <w:rPr>
                <w:rFonts w:eastAsia="?? ??" w:cs="v4.2.0"/>
              </w:rPr>
            </w:pPr>
            <w:r w:rsidRPr="00AA0BEB">
              <w:rPr>
                <w:rFonts w:eastAsia="?? ??" w:cs="v4.2.0"/>
              </w:rPr>
              <w:t>BLER&lt;10</w:t>
            </w:r>
            <w:r w:rsidRPr="00AA0BEB">
              <w:rPr>
                <w:rFonts w:eastAsia="?? ??" w:cs="v4.2.0"/>
                <w:vertAlign w:val="superscript"/>
              </w:rPr>
              <w:t>-2</w:t>
            </w:r>
          </w:p>
        </w:tc>
        <w:tc>
          <w:tcPr>
            <w:tcW w:w="1134" w:type="dxa"/>
            <w:tcBorders>
              <w:top w:val="single" w:sz="4" w:space="0" w:color="auto"/>
              <w:bottom w:val="single" w:sz="4" w:space="0" w:color="auto"/>
            </w:tcBorders>
            <w:vAlign w:val="center"/>
          </w:tcPr>
          <w:p w14:paraId="5B8D5EAA" w14:textId="77777777" w:rsidR="009E2AA1" w:rsidRPr="00AA0BEB" w:rsidRDefault="009E2AA1">
            <w:pPr>
              <w:pStyle w:val="TAC"/>
              <w:rPr>
                <w:rFonts w:eastAsia="?? ??" w:cs="v4.2.0"/>
              </w:rPr>
            </w:pPr>
            <w:r w:rsidRPr="00AA0BEB">
              <w:rPr>
                <w:rFonts w:eastAsia="?? ??" w:cs="v4.2.0"/>
              </w:rPr>
              <w:t>BLER&lt;10</w:t>
            </w:r>
            <w:r w:rsidRPr="00AA0BEB">
              <w:rPr>
                <w:rFonts w:eastAsia="?? ??" w:cs="v4.2.0"/>
                <w:vertAlign w:val="superscript"/>
              </w:rPr>
              <w:t>-2</w:t>
            </w:r>
          </w:p>
        </w:tc>
      </w:tr>
      <w:tr w:rsidR="009E2AA1" w:rsidRPr="00BA6862" w14:paraId="47B90B93" w14:textId="77777777">
        <w:trPr>
          <w:cantSplit/>
          <w:trHeight w:val="234"/>
        </w:trPr>
        <w:tc>
          <w:tcPr>
            <w:tcW w:w="1134" w:type="dxa"/>
            <w:vMerge/>
            <w:tcBorders>
              <w:bottom w:val="nil"/>
            </w:tcBorders>
          </w:tcPr>
          <w:p w14:paraId="0EE2C4ED" w14:textId="77777777" w:rsidR="009E2AA1" w:rsidRPr="00AA0BEB" w:rsidRDefault="009E2AA1">
            <w:pPr>
              <w:pStyle w:val="TAC"/>
              <w:rPr>
                <w:rFonts w:eastAsia="?? ??" w:cs="v4.2.0"/>
              </w:rPr>
            </w:pPr>
          </w:p>
        </w:tc>
        <w:tc>
          <w:tcPr>
            <w:tcW w:w="1560" w:type="dxa"/>
            <w:tcBorders>
              <w:bottom w:val="single" w:sz="4" w:space="0" w:color="auto"/>
            </w:tcBorders>
            <w:vAlign w:val="center"/>
          </w:tcPr>
          <w:p w14:paraId="2CA95EFD" w14:textId="77777777" w:rsidR="009E2AA1" w:rsidRPr="00AA0BEB" w:rsidRDefault="009E2AA1">
            <w:pPr>
              <w:pStyle w:val="TAC"/>
              <w:rPr>
                <w:rFonts w:eastAsia="?? ??" w:cs="v4.2.0"/>
              </w:rPr>
            </w:pPr>
            <w:r w:rsidRPr="00AA0BEB">
              <w:rPr>
                <w:rFonts w:eastAsia="?? ??" w:cs="v4.2.0"/>
              </w:rPr>
              <w:t>64 kbps</w:t>
            </w:r>
          </w:p>
        </w:tc>
        <w:tc>
          <w:tcPr>
            <w:tcW w:w="1170" w:type="dxa"/>
            <w:tcBorders>
              <w:bottom w:val="single" w:sz="4" w:space="0" w:color="auto"/>
            </w:tcBorders>
            <w:vAlign w:val="center"/>
          </w:tcPr>
          <w:p w14:paraId="78ADCDCC" w14:textId="77777777" w:rsidR="009E2AA1" w:rsidRPr="00AA0BEB" w:rsidRDefault="009E2AA1">
            <w:pPr>
              <w:pStyle w:val="TAC"/>
              <w:rPr>
                <w:rFonts w:eastAsia="?? ??" w:cs="v4.2.0"/>
              </w:rPr>
            </w:pPr>
            <w:r w:rsidRPr="00AA0BEB">
              <w:rPr>
                <w:rFonts w:eastAsia="?? ??" w:cs="v4.2.0"/>
              </w:rPr>
              <w:t>BLER&lt;</w:t>
            </w:r>
          </w:p>
          <w:p w14:paraId="3EBD0CA9" w14:textId="77777777" w:rsidR="009E2AA1" w:rsidRPr="00AA0BEB" w:rsidRDefault="009E2AA1">
            <w:pPr>
              <w:pStyle w:val="TAC"/>
              <w:rPr>
                <w:rFonts w:eastAsia="?? ??" w:cs="v4.2.0"/>
              </w:rPr>
            </w:pPr>
            <w:r w:rsidRPr="00AA0BEB">
              <w:rPr>
                <w:rFonts w:eastAsia="?? ??" w:cs="v4.2.0"/>
              </w:rPr>
              <w:t>10</w:t>
            </w:r>
            <w:r w:rsidRPr="00AA0BEB">
              <w:rPr>
                <w:rFonts w:eastAsia="?? ??" w:cs="v4.2.0"/>
                <w:vertAlign w:val="superscript"/>
              </w:rPr>
              <w:t>-1</w:t>
            </w:r>
            <w:r w:rsidRPr="00AA0BEB">
              <w:rPr>
                <w:rFonts w:eastAsia="?? ??" w:cs="v4.2.0"/>
              </w:rPr>
              <w:t>, 10</w:t>
            </w:r>
            <w:r w:rsidRPr="00AA0BEB">
              <w:rPr>
                <w:rFonts w:eastAsia="?? ??" w:cs="v4.2.0"/>
                <w:vertAlign w:val="superscript"/>
              </w:rPr>
              <w:t>-2</w:t>
            </w:r>
          </w:p>
        </w:tc>
        <w:tc>
          <w:tcPr>
            <w:tcW w:w="1170" w:type="dxa"/>
            <w:tcBorders>
              <w:bottom w:val="single" w:sz="4" w:space="0" w:color="auto"/>
            </w:tcBorders>
            <w:vAlign w:val="center"/>
          </w:tcPr>
          <w:p w14:paraId="759B8B7A" w14:textId="77777777" w:rsidR="009E2AA1" w:rsidRPr="00AA0BEB" w:rsidRDefault="009E2AA1">
            <w:pPr>
              <w:pStyle w:val="TAC"/>
              <w:rPr>
                <w:rFonts w:eastAsia="?? ??" w:cs="v4.2.0"/>
              </w:rPr>
            </w:pPr>
            <w:r w:rsidRPr="00AA0BEB">
              <w:rPr>
                <w:rFonts w:eastAsia="?? ??" w:cs="v4.2.0"/>
              </w:rPr>
              <w:t>BLER&lt;</w:t>
            </w:r>
          </w:p>
          <w:p w14:paraId="6B42D096" w14:textId="77777777" w:rsidR="009E2AA1" w:rsidRPr="00AA0BEB" w:rsidRDefault="009E2AA1">
            <w:pPr>
              <w:pStyle w:val="TAC"/>
              <w:rPr>
                <w:rFonts w:eastAsia="?? ??" w:cs="v4.2.0"/>
              </w:rPr>
            </w:pPr>
            <w:r w:rsidRPr="00AA0BEB">
              <w:rPr>
                <w:rFonts w:eastAsia="?? ??" w:cs="v4.2.0"/>
              </w:rPr>
              <w:t>10</w:t>
            </w:r>
            <w:r w:rsidRPr="00AA0BEB">
              <w:rPr>
                <w:rFonts w:eastAsia="?? ??" w:cs="v4.2.0"/>
                <w:vertAlign w:val="superscript"/>
              </w:rPr>
              <w:t>-1</w:t>
            </w:r>
            <w:r w:rsidRPr="00AA0BEB">
              <w:rPr>
                <w:rFonts w:eastAsia="?? ??" w:cs="v4.2.0"/>
              </w:rPr>
              <w:t>, 10</w:t>
            </w:r>
            <w:r w:rsidRPr="00AA0BEB">
              <w:rPr>
                <w:rFonts w:eastAsia="?? ??" w:cs="v4.2.0"/>
                <w:vertAlign w:val="superscript"/>
              </w:rPr>
              <w:t>-2</w:t>
            </w:r>
          </w:p>
        </w:tc>
        <w:tc>
          <w:tcPr>
            <w:tcW w:w="1203" w:type="dxa"/>
            <w:tcBorders>
              <w:bottom w:val="single" w:sz="4" w:space="0" w:color="auto"/>
            </w:tcBorders>
            <w:vAlign w:val="center"/>
          </w:tcPr>
          <w:p w14:paraId="7D4901B3" w14:textId="77777777" w:rsidR="009E2AA1" w:rsidRPr="00AA0BEB" w:rsidRDefault="009E2AA1">
            <w:pPr>
              <w:pStyle w:val="TAC"/>
              <w:rPr>
                <w:rFonts w:eastAsia="?? ??" w:cs="v4.2.0"/>
              </w:rPr>
            </w:pPr>
            <w:r w:rsidRPr="00AA0BEB">
              <w:rPr>
                <w:rFonts w:eastAsia="?? ??" w:cs="v4.2.0"/>
              </w:rPr>
              <w:t>BLER&lt;</w:t>
            </w:r>
          </w:p>
          <w:p w14:paraId="74D32FED" w14:textId="77777777" w:rsidR="009E2AA1" w:rsidRPr="00AA0BEB" w:rsidRDefault="009E2AA1">
            <w:pPr>
              <w:pStyle w:val="TAC"/>
              <w:rPr>
                <w:rFonts w:eastAsia="?? ??" w:cs="v4.2.0"/>
              </w:rPr>
            </w:pPr>
            <w:r w:rsidRPr="00AA0BEB">
              <w:rPr>
                <w:rFonts w:eastAsia="?? ??" w:cs="v4.2.0"/>
              </w:rPr>
              <w:t>10</w:t>
            </w:r>
            <w:r w:rsidRPr="00AA0BEB">
              <w:rPr>
                <w:rFonts w:eastAsia="?? ??" w:cs="v4.2.0"/>
                <w:vertAlign w:val="superscript"/>
              </w:rPr>
              <w:t>-1</w:t>
            </w:r>
            <w:r w:rsidRPr="00AA0BEB">
              <w:rPr>
                <w:rFonts w:eastAsia="?? ??" w:cs="v4.2.0"/>
              </w:rPr>
              <w:t>, 10</w:t>
            </w:r>
            <w:r w:rsidRPr="00AA0BEB">
              <w:rPr>
                <w:rFonts w:eastAsia="?? ??" w:cs="v4.2.0"/>
                <w:vertAlign w:val="superscript"/>
              </w:rPr>
              <w:t>-2</w:t>
            </w:r>
          </w:p>
        </w:tc>
        <w:tc>
          <w:tcPr>
            <w:tcW w:w="1417" w:type="dxa"/>
            <w:tcBorders>
              <w:bottom w:val="single" w:sz="4" w:space="0" w:color="auto"/>
            </w:tcBorders>
            <w:vAlign w:val="center"/>
          </w:tcPr>
          <w:p w14:paraId="64E299B2" w14:textId="77777777" w:rsidR="009E2AA1" w:rsidRPr="00AA0BEB" w:rsidRDefault="009E2AA1">
            <w:pPr>
              <w:pStyle w:val="TAC"/>
              <w:rPr>
                <w:rFonts w:eastAsia="?? ??" w:cs="v4.2.0"/>
              </w:rPr>
            </w:pPr>
            <w:r w:rsidRPr="00AA0BEB">
              <w:rPr>
                <w:rFonts w:eastAsia="?? ??" w:cs="v4.2.0"/>
              </w:rPr>
              <w:t xml:space="preserve">BLER&lt; </w:t>
            </w:r>
          </w:p>
          <w:p w14:paraId="642F3294" w14:textId="77777777" w:rsidR="009E2AA1" w:rsidRPr="00AA0BEB" w:rsidRDefault="009E2AA1">
            <w:pPr>
              <w:pStyle w:val="TAC"/>
              <w:rPr>
                <w:rFonts w:eastAsia="?? ??" w:cs="v4.2.0"/>
              </w:rPr>
            </w:pPr>
            <w:r w:rsidRPr="00AA0BEB">
              <w:rPr>
                <w:rFonts w:eastAsia="?? ??" w:cs="v4.2.0"/>
              </w:rPr>
              <w:t>10</w:t>
            </w:r>
            <w:r w:rsidRPr="00AA0BEB">
              <w:rPr>
                <w:rFonts w:eastAsia="?? ??" w:cs="v4.2.0"/>
                <w:vertAlign w:val="superscript"/>
              </w:rPr>
              <w:t>-1</w:t>
            </w:r>
            <w:r w:rsidRPr="00AA0BEB">
              <w:rPr>
                <w:rFonts w:eastAsia="?? ??" w:cs="v4.2.0"/>
              </w:rPr>
              <w:t>, 10</w:t>
            </w:r>
            <w:r w:rsidRPr="00AA0BEB">
              <w:rPr>
                <w:rFonts w:eastAsia="?? ??" w:cs="v4.2.0"/>
                <w:vertAlign w:val="superscript"/>
              </w:rPr>
              <w:t>-2</w:t>
            </w:r>
            <w:r w:rsidRPr="00AA0BEB">
              <w:rPr>
                <w:rFonts w:eastAsia="?? ??" w:cs="v4.2.0"/>
              </w:rPr>
              <w:t>, 10</w:t>
            </w:r>
            <w:r w:rsidRPr="00AA0BEB">
              <w:rPr>
                <w:rFonts w:eastAsia="?? ??" w:cs="v4.2.0"/>
                <w:vertAlign w:val="superscript"/>
              </w:rPr>
              <w:t>-3</w:t>
            </w:r>
          </w:p>
        </w:tc>
        <w:tc>
          <w:tcPr>
            <w:tcW w:w="1134" w:type="dxa"/>
            <w:tcBorders>
              <w:bottom w:val="single" w:sz="4" w:space="0" w:color="auto"/>
            </w:tcBorders>
            <w:vAlign w:val="center"/>
          </w:tcPr>
          <w:p w14:paraId="01B44DB5" w14:textId="77777777" w:rsidR="00F32CFD" w:rsidRPr="00AA0BEB" w:rsidRDefault="00F32CFD" w:rsidP="00F32CFD">
            <w:pPr>
              <w:pStyle w:val="TAC"/>
              <w:rPr>
                <w:rFonts w:eastAsia="?? ??" w:cs="v4.2.0"/>
              </w:rPr>
            </w:pPr>
            <w:r w:rsidRPr="00AA0BEB">
              <w:rPr>
                <w:rFonts w:eastAsia="?? ??" w:cs="v4.2.0"/>
              </w:rPr>
              <w:t>BLER&lt;</w:t>
            </w:r>
          </w:p>
          <w:p w14:paraId="7D15C87B" w14:textId="77777777" w:rsidR="009E2AA1" w:rsidRPr="00AA0BEB" w:rsidRDefault="00F32CFD" w:rsidP="00F32CFD">
            <w:pPr>
              <w:pStyle w:val="TAC"/>
              <w:rPr>
                <w:rFonts w:eastAsia="?? ??" w:cs="v4.2.0"/>
              </w:rPr>
            </w:pPr>
            <w:r w:rsidRPr="00AA0BEB">
              <w:rPr>
                <w:rFonts w:eastAsia="?? ??" w:cs="v4.2.0"/>
              </w:rPr>
              <w:t>10</w:t>
            </w:r>
            <w:r w:rsidRPr="00AA0BEB">
              <w:rPr>
                <w:rFonts w:eastAsia="?? ??" w:cs="v4.2.0"/>
                <w:vertAlign w:val="superscript"/>
              </w:rPr>
              <w:t>-1</w:t>
            </w:r>
            <w:r w:rsidRPr="00AA0BEB">
              <w:rPr>
                <w:rFonts w:eastAsia="?? ??" w:cs="v4.2.0"/>
              </w:rPr>
              <w:t>, 10</w:t>
            </w:r>
            <w:r w:rsidRPr="00AA0BEB">
              <w:rPr>
                <w:rFonts w:eastAsia="?? ??" w:cs="v4.2.0"/>
                <w:vertAlign w:val="superscript"/>
              </w:rPr>
              <w:t>-2</w:t>
            </w:r>
          </w:p>
        </w:tc>
      </w:tr>
      <w:tr w:rsidR="009E2AA1" w:rsidRPr="00BA6862" w14:paraId="1B9F5BB6" w14:textId="77777777">
        <w:trPr>
          <w:cantSplit/>
          <w:trHeight w:val="234"/>
        </w:trPr>
        <w:tc>
          <w:tcPr>
            <w:tcW w:w="1134" w:type="dxa"/>
            <w:vMerge/>
            <w:tcBorders>
              <w:bottom w:val="nil"/>
            </w:tcBorders>
          </w:tcPr>
          <w:p w14:paraId="20FDDEBF" w14:textId="77777777" w:rsidR="009E2AA1" w:rsidRPr="00AA0BEB" w:rsidRDefault="009E2AA1">
            <w:pPr>
              <w:pStyle w:val="TAC"/>
              <w:rPr>
                <w:rFonts w:eastAsia="?? ??" w:cs="v4.2.0"/>
              </w:rPr>
            </w:pPr>
          </w:p>
        </w:tc>
        <w:tc>
          <w:tcPr>
            <w:tcW w:w="1560" w:type="dxa"/>
            <w:tcBorders>
              <w:bottom w:val="single" w:sz="4" w:space="0" w:color="auto"/>
            </w:tcBorders>
            <w:vAlign w:val="center"/>
          </w:tcPr>
          <w:p w14:paraId="4656FEC8" w14:textId="77777777" w:rsidR="009E2AA1" w:rsidRPr="00AA0BEB" w:rsidRDefault="009E2AA1">
            <w:pPr>
              <w:pStyle w:val="TAC"/>
              <w:rPr>
                <w:rFonts w:eastAsia="?? ??" w:cs="v4.2.0"/>
              </w:rPr>
            </w:pPr>
            <w:r w:rsidRPr="00AA0BEB">
              <w:rPr>
                <w:rFonts w:eastAsia="?? ??" w:cs="v4.2.0"/>
              </w:rPr>
              <w:t>144 kbps</w:t>
            </w:r>
          </w:p>
        </w:tc>
        <w:tc>
          <w:tcPr>
            <w:tcW w:w="1170" w:type="dxa"/>
            <w:tcBorders>
              <w:bottom w:val="single" w:sz="4" w:space="0" w:color="auto"/>
            </w:tcBorders>
            <w:vAlign w:val="center"/>
          </w:tcPr>
          <w:p w14:paraId="12791DBE" w14:textId="77777777" w:rsidR="009E2AA1" w:rsidRPr="00AA0BEB" w:rsidRDefault="009E2AA1">
            <w:pPr>
              <w:pStyle w:val="TAC"/>
              <w:rPr>
                <w:rFonts w:eastAsia="?? ??" w:cs="v4.2.0"/>
              </w:rPr>
            </w:pPr>
            <w:r w:rsidRPr="00AA0BEB">
              <w:rPr>
                <w:rFonts w:eastAsia="?? ??" w:cs="v4.2.0"/>
              </w:rPr>
              <w:t>BLER&lt;</w:t>
            </w:r>
          </w:p>
          <w:p w14:paraId="4B76C8C1" w14:textId="77777777" w:rsidR="009E2AA1" w:rsidRPr="00AA0BEB" w:rsidRDefault="009E2AA1">
            <w:pPr>
              <w:pStyle w:val="TAC"/>
              <w:rPr>
                <w:rFonts w:eastAsia="?? ??" w:cs="v4.2.0"/>
              </w:rPr>
            </w:pPr>
            <w:r w:rsidRPr="00AA0BEB">
              <w:rPr>
                <w:rFonts w:eastAsia="?? ??" w:cs="v4.2.0"/>
              </w:rPr>
              <w:t>10</w:t>
            </w:r>
            <w:r w:rsidRPr="00AA0BEB">
              <w:rPr>
                <w:rFonts w:eastAsia="?? ??" w:cs="v4.2.0"/>
                <w:vertAlign w:val="superscript"/>
              </w:rPr>
              <w:t>-1</w:t>
            </w:r>
            <w:r w:rsidRPr="00AA0BEB">
              <w:rPr>
                <w:rFonts w:eastAsia="?? ??" w:cs="v4.2.0"/>
              </w:rPr>
              <w:t>, 10</w:t>
            </w:r>
            <w:r w:rsidRPr="00AA0BEB">
              <w:rPr>
                <w:rFonts w:eastAsia="?? ??" w:cs="v4.2.0"/>
                <w:vertAlign w:val="superscript"/>
              </w:rPr>
              <w:t>-2</w:t>
            </w:r>
          </w:p>
        </w:tc>
        <w:tc>
          <w:tcPr>
            <w:tcW w:w="1170" w:type="dxa"/>
            <w:tcBorders>
              <w:bottom w:val="single" w:sz="4" w:space="0" w:color="auto"/>
            </w:tcBorders>
            <w:vAlign w:val="center"/>
          </w:tcPr>
          <w:p w14:paraId="27007FF0" w14:textId="77777777" w:rsidR="009E2AA1" w:rsidRPr="00AA0BEB" w:rsidRDefault="009E2AA1">
            <w:pPr>
              <w:pStyle w:val="TAC"/>
              <w:rPr>
                <w:rFonts w:eastAsia="?? ??" w:cs="v4.2.0"/>
              </w:rPr>
            </w:pPr>
            <w:r w:rsidRPr="00AA0BEB">
              <w:rPr>
                <w:rFonts w:eastAsia="?? ??" w:cs="v4.2.0"/>
              </w:rPr>
              <w:t>BLER&lt;</w:t>
            </w:r>
          </w:p>
          <w:p w14:paraId="5938DC46" w14:textId="77777777" w:rsidR="009E2AA1" w:rsidRPr="00AA0BEB" w:rsidRDefault="009E2AA1">
            <w:pPr>
              <w:pStyle w:val="TAC"/>
              <w:rPr>
                <w:rFonts w:eastAsia="?? ??" w:cs="v4.2.0"/>
              </w:rPr>
            </w:pPr>
            <w:r w:rsidRPr="00AA0BEB">
              <w:rPr>
                <w:rFonts w:eastAsia="?? ??" w:cs="v4.2.0"/>
              </w:rPr>
              <w:t>10</w:t>
            </w:r>
            <w:r w:rsidRPr="00AA0BEB">
              <w:rPr>
                <w:rFonts w:eastAsia="?? ??" w:cs="v4.2.0"/>
                <w:vertAlign w:val="superscript"/>
              </w:rPr>
              <w:t>-1</w:t>
            </w:r>
            <w:r w:rsidRPr="00AA0BEB">
              <w:rPr>
                <w:rFonts w:eastAsia="?? ??" w:cs="v4.2.0"/>
              </w:rPr>
              <w:t>, 10</w:t>
            </w:r>
            <w:r w:rsidRPr="00AA0BEB">
              <w:rPr>
                <w:rFonts w:eastAsia="?? ??" w:cs="v4.2.0"/>
                <w:vertAlign w:val="superscript"/>
              </w:rPr>
              <w:t>-2</w:t>
            </w:r>
          </w:p>
        </w:tc>
        <w:tc>
          <w:tcPr>
            <w:tcW w:w="1203" w:type="dxa"/>
            <w:tcBorders>
              <w:bottom w:val="single" w:sz="4" w:space="0" w:color="auto"/>
            </w:tcBorders>
            <w:vAlign w:val="center"/>
          </w:tcPr>
          <w:p w14:paraId="75674B35" w14:textId="77777777" w:rsidR="009E2AA1" w:rsidRPr="00AA0BEB" w:rsidRDefault="009E2AA1">
            <w:pPr>
              <w:pStyle w:val="TAC"/>
              <w:rPr>
                <w:rFonts w:eastAsia="?? ??" w:cs="v4.2.0"/>
              </w:rPr>
            </w:pPr>
            <w:r w:rsidRPr="00AA0BEB">
              <w:rPr>
                <w:rFonts w:eastAsia="?? ??" w:cs="v4.2.0"/>
              </w:rPr>
              <w:t>BLER&lt;</w:t>
            </w:r>
          </w:p>
          <w:p w14:paraId="16BD3208" w14:textId="77777777" w:rsidR="009E2AA1" w:rsidRPr="00AA0BEB" w:rsidRDefault="009E2AA1">
            <w:pPr>
              <w:pStyle w:val="TAC"/>
              <w:rPr>
                <w:rFonts w:eastAsia="?? ??" w:cs="v4.2.0"/>
              </w:rPr>
            </w:pPr>
            <w:r w:rsidRPr="00AA0BEB">
              <w:rPr>
                <w:rFonts w:eastAsia="?? ??" w:cs="v4.2.0"/>
              </w:rPr>
              <w:t>10</w:t>
            </w:r>
            <w:r w:rsidRPr="00AA0BEB">
              <w:rPr>
                <w:rFonts w:eastAsia="?? ??" w:cs="v4.2.0"/>
                <w:vertAlign w:val="superscript"/>
              </w:rPr>
              <w:t>-1</w:t>
            </w:r>
            <w:r w:rsidRPr="00AA0BEB">
              <w:rPr>
                <w:rFonts w:eastAsia="?? ??" w:cs="v4.2.0"/>
              </w:rPr>
              <w:t>, 10</w:t>
            </w:r>
            <w:r w:rsidRPr="00AA0BEB">
              <w:rPr>
                <w:rFonts w:eastAsia="?? ??" w:cs="v4.2.0"/>
                <w:vertAlign w:val="superscript"/>
              </w:rPr>
              <w:t>-2</w:t>
            </w:r>
          </w:p>
        </w:tc>
        <w:tc>
          <w:tcPr>
            <w:tcW w:w="1417" w:type="dxa"/>
            <w:tcBorders>
              <w:bottom w:val="single" w:sz="4" w:space="0" w:color="auto"/>
            </w:tcBorders>
            <w:vAlign w:val="center"/>
          </w:tcPr>
          <w:p w14:paraId="73352775" w14:textId="77777777" w:rsidR="009E2AA1" w:rsidRPr="00AA0BEB" w:rsidRDefault="009E2AA1">
            <w:pPr>
              <w:pStyle w:val="TAC"/>
              <w:rPr>
                <w:rFonts w:eastAsia="?? ??" w:cs="v4.2.0"/>
              </w:rPr>
            </w:pPr>
            <w:r w:rsidRPr="00AA0BEB">
              <w:rPr>
                <w:rFonts w:eastAsia="?? ??" w:cs="v4.2.0"/>
              </w:rPr>
              <w:t>BLER&lt;</w:t>
            </w:r>
          </w:p>
          <w:p w14:paraId="5937A971" w14:textId="77777777" w:rsidR="009E2AA1" w:rsidRPr="00AA0BEB" w:rsidRDefault="009E2AA1">
            <w:pPr>
              <w:pStyle w:val="TAC"/>
              <w:rPr>
                <w:rFonts w:eastAsia="?? ??" w:cs="v4.2.0"/>
              </w:rPr>
            </w:pPr>
            <w:r w:rsidRPr="00AA0BEB">
              <w:rPr>
                <w:rFonts w:eastAsia="?? ??" w:cs="v4.2.0"/>
              </w:rPr>
              <w:t>10</w:t>
            </w:r>
            <w:r w:rsidRPr="00AA0BEB">
              <w:rPr>
                <w:rFonts w:eastAsia="?? ??" w:cs="v4.2.0"/>
                <w:vertAlign w:val="superscript"/>
              </w:rPr>
              <w:t>-1</w:t>
            </w:r>
            <w:r w:rsidRPr="00AA0BEB">
              <w:rPr>
                <w:rFonts w:eastAsia="?? ??" w:cs="v4.2.0"/>
              </w:rPr>
              <w:t>, 10</w:t>
            </w:r>
            <w:r w:rsidRPr="00AA0BEB">
              <w:rPr>
                <w:rFonts w:eastAsia="?? ??" w:cs="v4.2.0"/>
                <w:vertAlign w:val="superscript"/>
              </w:rPr>
              <w:t>-2</w:t>
            </w:r>
            <w:r w:rsidRPr="00AA0BEB">
              <w:rPr>
                <w:rFonts w:eastAsia="?? ??" w:cs="v4.2.0"/>
              </w:rPr>
              <w:t>, 10</w:t>
            </w:r>
            <w:r w:rsidRPr="00AA0BEB">
              <w:rPr>
                <w:rFonts w:eastAsia="?? ??" w:cs="v4.2.0"/>
                <w:vertAlign w:val="superscript"/>
              </w:rPr>
              <w:t>-3</w:t>
            </w:r>
          </w:p>
        </w:tc>
        <w:tc>
          <w:tcPr>
            <w:tcW w:w="1134" w:type="dxa"/>
            <w:tcBorders>
              <w:bottom w:val="single" w:sz="4" w:space="0" w:color="auto"/>
            </w:tcBorders>
            <w:vAlign w:val="center"/>
          </w:tcPr>
          <w:p w14:paraId="476C2A4B" w14:textId="77777777" w:rsidR="009E2AA1" w:rsidRPr="00AA0BEB" w:rsidRDefault="009E2AA1">
            <w:pPr>
              <w:pStyle w:val="TAC"/>
              <w:rPr>
                <w:rFonts w:eastAsia="?? ??" w:cs="v4.2.0"/>
              </w:rPr>
            </w:pPr>
            <w:r w:rsidRPr="00BA6862">
              <w:rPr>
                <w:rFonts w:cs="v4.2.0"/>
                <w:lang w:eastAsia="zh-CN"/>
              </w:rPr>
              <w:t>-</w:t>
            </w:r>
          </w:p>
        </w:tc>
      </w:tr>
      <w:tr w:rsidR="009E2AA1" w:rsidRPr="00BA6862" w14:paraId="40F3B53A" w14:textId="77777777">
        <w:trPr>
          <w:cantSplit/>
          <w:trHeight w:val="469"/>
        </w:trPr>
        <w:tc>
          <w:tcPr>
            <w:tcW w:w="1134" w:type="dxa"/>
            <w:vMerge/>
          </w:tcPr>
          <w:p w14:paraId="4B8E0E23" w14:textId="77777777" w:rsidR="009E2AA1" w:rsidRPr="00AA0BEB" w:rsidRDefault="009E2AA1">
            <w:pPr>
              <w:pStyle w:val="TAC"/>
              <w:rPr>
                <w:rFonts w:eastAsia="?? ??" w:cs="v4.2.0"/>
              </w:rPr>
            </w:pPr>
          </w:p>
        </w:tc>
        <w:tc>
          <w:tcPr>
            <w:tcW w:w="1560" w:type="dxa"/>
            <w:vAlign w:val="center"/>
          </w:tcPr>
          <w:p w14:paraId="23C13753" w14:textId="77777777" w:rsidR="009E2AA1" w:rsidRPr="00AA0BEB" w:rsidRDefault="009E2AA1">
            <w:pPr>
              <w:pStyle w:val="TAC"/>
              <w:rPr>
                <w:rFonts w:eastAsia="?? ??" w:cs="v4.2.0"/>
              </w:rPr>
            </w:pPr>
            <w:r w:rsidRPr="00AA0BEB">
              <w:rPr>
                <w:rFonts w:eastAsia="?? ??" w:cs="v4.2.0"/>
              </w:rPr>
              <w:t>384 kbps</w:t>
            </w:r>
          </w:p>
        </w:tc>
        <w:tc>
          <w:tcPr>
            <w:tcW w:w="1170" w:type="dxa"/>
            <w:vAlign w:val="center"/>
          </w:tcPr>
          <w:p w14:paraId="46742020" w14:textId="77777777" w:rsidR="009E2AA1" w:rsidRPr="00AA0BEB" w:rsidRDefault="009E2AA1">
            <w:pPr>
              <w:pStyle w:val="TAC"/>
              <w:rPr>
                <w:rFonts w:eastAsia="?? ??" w:cs="v4.2.0"/>
              </w:rPr>
            </w:pPr>
            <w:r w:rsidRPr="00AA0BEB">
              <w:rPr>
                <w:rFonts w:eastAsia="?? ??" w:cs="v4.2.0"/>
              </w:rPr>
              <w:t>BLER&lt;</w:t>
            </w:r>
          </w:p>
          <w:p w14:paraId="70015592" w14:textId="77777777" w:rsidR="009E2AA1" w:rsidRPr="00AA0BEB" w:rsidRDefault="009E2AA1">
            <w:pPr>
              <w:pStyle w:val="TAC"/>
              <w:rPr>
                <w:rFonts w:eastAsia="?? ??" w:cs="v4.2.0"/>
              </w:rPr>
            </w:pPr>
            <w:r w:rsidRPr="00AA0BEB">
              <w:rPr>
                <w:rFonts w:eastAsia="?? ??" w:cs="v4.2.0"/>
              </w:rPr>
              <w:t>10</w:t>
            </w:r>
            <w:r w:rsidRPr="00AA0BEB">
              <w:rPr>
                <w:rFonts w:eastAsia="?? ??" w:cs="v4.2.0"/>
                <w:vertAlign w:val="superscript"/>
              </w:rPr>
              <w:t>-1</w:t>
            </w:r>
            <w:r w:rsidRPr="00AA0BEB">
              <w:rPr>
                <w:rFonts w:eastAsia="?? ??" w:cs="v4.2.0"/>
              </w:rPr>
              <w:t>, 10</w:t>
            </w:r>
            <w:r w:rsidRPr="00AA0BEB">
              <w:rPr>
                <w:rFonts w:eastAsia="?? ??" w:cs="v4.2.0"/>
                <w:vertAlign w:val="superscript"/>
              </w:rPr>
              <w:t>-2</w:t>
            </w:r>
          </w:p>
        </w:tc>
        <w:tc>
          <w:tcPr>
            <w:tcW w:w="1170" w:type="dxa"/>
            <w:vAlign w:val="center"/>
          </w:tcPr>
          <w:p w14:paraId="7E3CBC18" w14:textId="77777777" w:rsidR="009E2AA1" w:rsidRPr="00AA0BEB" w:rsidRDefault="009E2AA1">
            <w:pPr>
              <w:pStyle w:val="TAC"/>
              <w:rPr>
                <w:rFonts w:eastAsia="?? ??" w:cs="v4.2.0"/>
              </w:rPr>
            </w:pPr>
            <w:r w:rsidRPr="00AA0BEB">
              <w:rPr>
                <w:rFonts w:eastAsia="?? ??" w:cs="v4.2.0"/>
              </w:rPr>
              <w:t>BLER&lt;</w:t>
            </w:r>
          </w:p>
          <w:p w14:paraId="7B08E0DF" w14:textId="77777777" w:rsidR="009E2AA1" w:rsidRPr="00AA0BEB" w:rsidRDefault="009E2AA1">
            <w:pPr>
              <w:pStyle w:val="TAC"/>
              <w:rPr>
                <w:rFonts w:eastAsia="?? ??" w:cs="v4.2.0"/>
              </w:rPr>
            </w:pPr>
            <w:r w:rsidRPr="00AA0BEB">
              <w:rPr>
                <w:rFonts w:eastAsia="?? ??" w:cs="v4.2.0"/>
              </w:rPr>
              <w:t>10</w:t>
            </w:r>
            <w:r w:rsidRPr="00AA0BEB">
              <w:rPr>
                <w:rFonts w:eastAsia="?? ??" w:cs="v4.2.0"/>
                <w:vertAlign w:val="superscript"/>
              </w:rPr>
              <w:t>-1</w:t>
            </w:r>
            <w:r w:rsidRPr="00AA0BEB">
              <w:rPr>
                <w:rFonts w:eastAsia="?? ??" w:cs="v4.2.0"/>
              </w:rPr>
              <w:t>, 10</w:t>
            </w:r>
            <w:r w:rsidRPr="00AA0BEB">
              <w:rPr>
                <w:rFonts w:eastAsia="?? ??" w:cs="v4.2.0"/>
                <w:vertAlign w:val="superscript"/>
              </w:rPr>
              <w:t>-2</w:t>
            </w:r>
          </w:p>
        </w:tc>
        <w:tc>
          <w:tcPr>
            <w:tcW w:w="1203" w:type="dxa"/>
            <w:vAlign w:val="center"/>
          </w:tcPr>
          <w:p w14:paraId="1EA7CA78" w14:textId="77777777" w:rsidR="009E2AA1" w:rsidRPr="00AA0BEB" w:rsidRDefault="009E2AA1">
            <w:pPr>
              <w:pStyle w:val="TAC"/>
              <w:rPr>
                <w:rFonts w:eastAsia="?? ??" w:cs="v4.2.0"/>
              </w:rPr>
            </w:pPr>
            <w:r w:rsidRPr="00AA0BEB">
              <w:rPr>
                <w:rFonts w:eastAsia="?? ??" w:cs="v4.2.0"/>
              </w:rPr>
              <w:t>BLER&lt;</w:t>
            </w:r>
          </w:p>
          <w:p w14:paraId="260F1006" w14:textId="77777777" w:rsidR="009E2AA1" w:rsidRPr="00AA0BEB" w:rsidRDefault="009E2AA1">
            <w:pPr>
              <w:pStyle w:val="TAC"/>
              <w:rPr>
                <w:rFonts w:eastAsia="?? ??" w:cs="v4.2.0"/>
              </w:rPr>
            </w:pPr>
            <w:r w:rsidRPr="00AA0BEB">
              <w:rPr>
                <w:rFonts w:eastAsia="?? ??" w:cs="v4.2.0"/>
              </w:rPr>
              <w:t>10</w:t>
            </w:r>
            <w:r w:rsidRPr="00AA0BEB">
              <w:rPr>
                <w:rFonts w:eastAsia="?? ??" w:cs="v4.2.0"/>
                <w:vertAlign w:val="superscript"/>
              </w:rPr>
              <w:t>-1</w:t>
            </w:r>
            <w:r w:rsidRPr="00AA0BEB">
              <w:rPr>
                <w:rFonts w:eastAsia="?? ??" w:cs="v4.2.0"/>
              </w:rPr>
              <w:t>, 10</w:t>
            </w:r>
            <w:r w:rsidRPr="00AA0BEB">
              <w:rPr>
                <w:rFonts w:eastAsia="?? ??" w:cs="v4.2.0"/>
                <w:vertAlign w:val="superscript"/>
              </w:rPr>
              <w:t>-2</w:t>
            </w:r>
          </w:p>
        </w:tc>
        <w:tc>
          <w:tcPr>
            <w:tcW w:w="1417" w:type="dxa"/>
            <w:vAlign w:val="center"/>
          </w:tcPr>
          <w:p w14:paraId="2AE67306" w14:textId="77777777" w:rsidR="009E2AA1" w:rsidRPr="00AA0BEB" w:rsidRDefault="009E2AA1">
            <w:pPr>
              <w:pStyle w:val="TAC"/>
              <w:rPr>
                <w:rFonts w:eastAsia="?? ??" w:cs="v4.2.0"/>
              </w:rPr>
            </w:pPr>
            <w:r w:rsidRPr="00AA0BEB">
              <w:rPr>
                <w:rFonts w:eastAsia="?? ??" w:cs="v4.2.0"/>
              </w:rPr>
              <w:t>BLER&lt;</w:t>
            </w:r>
          </w:p>
          <w:p w14:paraId="65D77389" w14:textId="77777777" w:rsidR="009E2AA1" w:rsidRPr="00AA0BEB" w:rsidRDefault="009E2AA1">
            <w:pPr>
              <w:pStyle w:val="TAC"/>
              <w:rPr>
                <w:rFonts w:eastAsia="?? ??" w:cs="v4.2.0"/>
              </w:rPr>
            </w:pPr>
            <w:r w:rsidRPr="00AA0BEB">
              <w:rPr>
                <w:rFonts w:eastAsia="?? ??" w:cs="v4.2.0"/>
              </w:rPr>
              <w:t>10</w:t>
            </w:r>
            <w:r w:rsidRPr="00AA0BEB">
              <w:rPr>
                <w:rFonts w:eastAsia="?? ??" w:cs="v4.2.0"/>
                <w:vertAlign w:val="superscript"/>
              </w:rPr>
              <w:t>-1</w:t>
            </w:r>
            <w:r w:rsidRPr="00AA0BEB">
              <w:rPr>
                <w:rFonts w:eastAsia="?? ??" w:cs="v4.2.0"/>
              </w:rPr>
              <w:t>, 10</w:t>
            </w:r>
            <w:r w:rsidRPr="00AA0BEB">
              <w:rPr>
                <w:rFonts w:eastAsia="?? ??" w:cs="v4.2.0"/>
                <w:vertAlign w:val="superscript"/>
              </w:rPr>
              <w:t>-2</w:t>
            </w:r>
            <w:r w:rsidRPr="00AA0BEB">
              <w:rPr>
                <w:rFonts w:eastAsia="?? ??" w:cs="v4.2.0"/>
              </w:rPr>
              <w:t>, 10</w:t>
            </w:r>
            <w:r w:rsidRPr="00AA0BEB">
              <w:rPr>
                <w:rFonts w:eastAsia="?? ??" w:cs="v4.2.0"/>
                <w:vertAlign w:val="superscript"/>
              </w:rPr>
              <w:t>-3</w:t>
            </w:r>
          </w:p>
        </w:tc>
        <w:tc>
          <w:tcPr>
            <w:tcW w:w="1134" w:type="dxa"/>
            <w:vAlign w:val="center"/>
          </w:tcPr>
          <w:p w14:paraId="15783E1E" w14:textId="77777777" w:rsidR="009E2AA1" w:rsidRPr="00AA0BEB" w:rsidRDefault="009E2AA1">
            <w:pPr>
              <w:pStyle w:val="TAC"/>
              <w:rPr>
                <w:rFonts w:eastAsia="?? ??" w:cs="v4.2.0"/>
              </w:rPr>
            </w:pPr>
            <w:r w:rsidRPr="00BA6862">
              <w:rPr>
                <w:rFonts w:cs="v4.2.0"/>
                <w:lang w:eastAsia="zh-CN"/>
              </w:rPr>
              <w:t>-</w:t>
            </w:r>
          </w:p>
        </w:tc>
      </w:tr>
      <w:tr w:rsidR="009E2AA1" w:rsidRPr="00BA6862" w14:paraId="6F95ACF5" w14:textId="77777777">
        <w:trPr>
          <w:cantSplit/>
          <w:trHeight w:val="211"/>
        </w:trPr>
        <w:tc>
          <w:tcPr>
            <w:tcW w:w="8788" w:type="dxa"/>
            <w:gridSpan w:val="7"/>
          </w:tcPr>
          <w:p w14:paraId="607C51FA" w14:textId="77777777" w:rsidR="009E7701" w:rsidRPr="00BA6862" w:rsidRDefault="009E2AA1" w:rsidP="009E7701">
            <w:pPr>
              <w:pStyle w:val="TAN"/>
              <w:rPr>
                <w:lang w:eastAsia="zh-CN"/>
              </w:rPr>
            </w:pPr>
            <w:r w:rsidRPr="00AA0BEB">
              <w:rPr>
                <w:rFonts w:eastAsia="‚c‚e‚o“Á‘¾ƒSƒVƒbƒN‘Ì"/>
              </w:rPr>
              <w:t>*</w:t>
            </w:r>
            <w:r w:rsidRPr="00BA6862">
              <w:rPr>
                <w:lang w:eastAsia="zh-CN"/>
              </w:rPr>
              <w:t>Note: Optional condition, not applicable for all BSs.</w:t>
            </w:r>
            <w:r w:rsidR="009E7701" w:rsidRPr="00BA6862">
              <w:rPr>
                <w:lang w:eastAsia="zh-CN"/>
              </w:rPr>
              <w:t xml:space="preserve"> </w:t>
            </w:r>
          </w:p>
          <w:p w14:paraId="1C61D0D8" w14:textId="77777777" w:rsidR="009E2AA1" w:rsidRPr="00BA6862" w:rsidRDefault="009E7701" w:rsidP="009E7701">
            <w:pPr>
              <w:pStyle w:val="TAN"/>
              <w:rPr>
                <w:rFonts w:cs="v4.2.0"/>
                <w:lang w:eastAsia="zh-CN"/>
              </w:rPr>
            </w:pPr>
            <w:r w:rsidRPr="00BA6862">
              <w:rPr>
                <w:lang w:eastAsia="ja-JP"/>
              </w:rPr>
              <w:t>**</w:t>
            </w:r>
            <w:r w:rsidRPr="00BA6862">
              <w:rPr>
                <w:lang w:eastAsia="zh-CN"/>
              </w:rPr>
              <w:t xml:space="preserve">Note: </w:t>
            </w:r>
            <w:r w:rsidRPr="00BA6862">
              <w:rPr>
                <w:lang w:eastAsia="ja-JP"/>
              </w:rPr>
              <w:t>Not applicable for Home BS</w:t>
            </w:r>
          </w:p>
        </w:tc>
      </w:tr>
    </w:tbl>
    <w:p w14:paraId="5C191F93" w14:textId="77777777" w:rsidR="007F7412" w:rsidRPr="00AA0BEB" w:rsidRDefault="007F7412">
      <w:pPr>
        <w:rPr>
          <w:rFonts w:cs="v4.2.0"/>
        </w:rPr>
      </w:pPr>
    </w:p>
    <w:p w14:paraId="4ADD2BE2" w14:textId="77777777" w:rsidR="007F7412" w:rsidRPr="00AA0BEB" w:rsidRDefault="007F7412">
      <w:pPr>
        <w:pStyle w:val="Heading2"/>
        <w:rPr>
          <w:rFonts w:cs="v4.2.0"/>
        </w:rPr>
      </w:pPr>
      <w:bookmarkStart w:id="170" w:name="_Toc518915826"/>
      <w:r w:rsidRPr="00AA0BEB">
        <w:rPr>
          <w:rFonts w:cs="v4.2.0"/>
        </w:rPr>
        <w:t>8.2</w:t>
      </w:r>
      <w:r w:rsidRPr="00AA0BEB">
        <w:rPr>
          <w:rFonts w:cs="v4.2.0"/>
        </w:rPr>
        <w:tab/>
        <w:t>Demodulation in static propagation conditions</w:t>
      </w:r>
      <w:bookmarkEnd w:id="170"/>
    </w:p>
    <w:p w14:paraId="21E96302" w14:textId="77777777" w:rsidR="007F7412" w:rsidRPr="00AA0BEB" w:rsidRDefault="007F7412">
      <w:pPr>
        <w:pStyle w:val="Heading3"/>
        <w:rPr>
          <w:rFonts w:cs="v4.2.0"/>
        </w:rPr>
      </w:pPr>
      <w:bookmarkStart w:id="171" w:name="_Toc518915827"/>
      <w:r w:rsidRPr="00AA0BEB">
        <w:rPr>
          <w:rFonts w:cs="v4.2.0"/>
        </w:rPr>
        <w:t>8.2.1</w:t>
      </w:r>
      <w:r w:rsidRPr="00AA0BEB">
        <w:rPr>
          <w:rFonts w:cs="v4.2.0"/>
        </w:rPr>
        <w:tab/>
        <w:t>Demodulation of DCH</w:t>
      </w:r>
      <w:bookmarkEnd w:id="171"/>
    </w:p>
    <w:p w14:paraId="1187F868" w14:textId="77777777" w:rsidR="007F7412" w:rsidRPr="00AA0BEB" w:rsidRDefault="007F7412">
      <w:pPr>
        <w:rPr>
          <w:rFonts w:eastAsia="‚c‚e‚o“Á‘¾ƒSƒVƒbƒN‘Ì" w:cs="v4.2.0"/>
        </w:rPr>
      </w:pPr>
      <w:r w:rsidRPr="00AA0BEB">
        <w:rPr>
          <w:rFonts w:eastAsia="‚c‚e‚o“Á‘¾ƒSƒVƒbƒN‘Ì" w:cs="v4.2.0"/>
        </w:rPr>
        <w:t>The performance requirement of DCH in static propagation conditions is determined by the maximum Block Error Rate (BLER ) allowed when the receiver input signal is at a specified Î</w:t>
      </w:r>
      <w:r w:rsidRPr="00AA0BEB">
        <w:rPr>
          <w:rFonts w:eastAsia="‚c‚e‚o“Á‘¾ƒSƒVƒbƒN‘Ì" w:cs="v4.2.0"/>
          <w:vertAlign w:val="subscript"/>
        </w:rPr>
        <w:t>or</w:t>
      </w:r>
      <w:r w:rsidRPr="00AA0BEB">
        <w:rPr>
          <w:rFonts w:eastAsia="‚c‚e‚o“Á‘¾ƒSƒVƒbƒN‘Ì" w:cs="v4.2.0"/>
        </w:rPr>
        <w:t>/I</w:t>
      </w:r>
      <w:r w:rsidRPr="00AA0BEB">
        <w:rPr>
          <w:rFonts w:eastAsia="‚c‚e‚o“Á‘¾ƒSƒVƒbƒN‘Ì" w:cs="v4.2.0"/>
          <w:vertAlign w:val="subscript"/>
        </w:rPr>
        <w:t>oc</w:t>
      </w:r>
      <w:r w:rsidRPr="00AA0BEB">
        <w:rPr>
          <w:rFonts w:eastAsia="‚c‚e‚o“Á‘¾ƒSƒVƒbƒN‘Ì" w:cs="v4.2.0"/>
        </w:rPr>
        <w:t xml:space="preserve"> limit. The BLER is calculated for each of the measurement channels supported by the base station.</w:t>
      </w:r>
    </w:p>
    <w:p w14:paraId="2851557F" w14:textId="77777777" w:rsidR="007F7412" w:rsidRPr="00AA0BEB" w:rsidRDefault="007F7412">
      <w:pPr>
        <w:pStyle w:val="Heading4"/>
        <w:rPr>
          <w:rFonts w:cs="v4.2.0"/>
        </w:rPr>
      </w:pPr>
      <w:bookmarkStart w:id="172" w:name="_Toc518915828"/>
      <w:r w:rsidRPr="00AA0BEB">
        <w:rPr>
          <w:rFonts w:cs="v4.2.0"/>
        </w:rPr>
        <w:t>8.2.1.1</w:t>
      </w:r>
      <w:r w:rsidRPr="00AA0BEB">
        <w:rPr>
          <w:rFonts w:cs="v4.2.0"/>
        </w:rPr>
        <w:tab/>
        <w:t>Minimum requirement</w:t>
      </w:r>
      <w:bookmarkEnd w:id="172"/>
    </w:p>
    <w:p w14:paraId="5349A6F4" w14:textId="77777777" w:rsidR="007F7412" w:rsidRPr="00AA0BEB" w:rsidRDefault="007F7412">
      <w:pPr>
        <w:pStyle w:val="Heading5"/>
        <w:rPr>
          <w:rFonts w:eastAsia="‚c‚e‚o“Á‘¾ƒSƒVƒbƒN‘Ì" w:cs="v4.2.0"/>
        </w:rPr>
      </w:pPr>
      <w:bookmarkStart w:id="173" w:name="_Toc518915829"/>
      <w:r w:rsidRPr="00AA0BEB">
        <w:rPr>
          <w:rFonts w:cs="v4.2.0"/>
        </w:rPr>
        <w:t>8.2.1.1.1</w:t>
      </w:r>
      <w:r w:rsidRPr="00AA0BEB">
        <w:rPr>
          <w:rFonts w:cs="v4.2.0"/>
        </w:rPr>
        <w:tab/>
        <w:t>3,84 Mcps TDD Option</w:t>
      </w:r>
      <w:bookmarkEnd w:id="173"/>
    </w:p>
    <w:p w14:paraId="4B96B2DC" w14:textId="77777777" w:rsidR="007F7412" w:rsidRPr="00AA0BEB" w:rsidRDefault="007F7412">
      <w:pPr>
        <w:rPr>
          <w:rFonts w:eastAsia="‚c‚e‚o“Á‘¾ƒSƒVƒbƒN‘Ì" w:cs="v4.2.0"/>
        </w:rPr>
      </w:pPr>
      <w:r w:rsidRPr="00AA0BEB">
        <w:rPr>
          <w:rFonts w:eastAsia="‚c‚e‚o“Á‘¾ƒSƒVƒbƒN‘Ì" w:cs="v4.2.0"/>
        </w:rPr>
        <w:t>For the parameters specified in Table 8.2 the BLER should not exceed the piece-wise linear BLER curve specified in Table 8.3. These requirements are applicable for TFCS size 16.</w:t>
      </w:r>
    </w:p>
    <w:p w14:paraId="6F58820D" w14:textId="77777777" w:rsidR="007F7412" w:rsidRPr="00AA0BEB" w:rsidRDefault="007F7412">
      <w:pPr>
        <w:pStyle w:val="TH"/>
        <w:rPr>
          <w:rFonts w:eastAsia="‚c‚e‚o“Á‘¾ƒSƒVƒbƒN‘Ì" w:cs="v4.2.0"/>
        </w:rPr>
      </w:pPr>
      <w:r w:rsidRPr="00AA0BEB">
        <w:rPr>
          <w:rFonts w:eastAsia="‚c‚e‚o“Á‘¾ƒSƒVƒbƒN‘Ì" w:cs="v4.2.0"/>
        </w:rPr>
        <w:t>Table 8.2: Parameters in static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89"/>
        <w:gridCol w:w="1447"/>
        <w:gridCol w:w="1560"/>
        <w:gridCol w:w="1380"/>
        <w:gridCol w:w="1380"/>
        <w:gridCol w:w="1380"/>
        <w:gridCol w:w="1381"/>
      </w:tblGrid>
      <w:tr w:rsidR="007F7412" w:rsidRPr="00BA6862" w14:paraId="18D4C4C2" w14:textId="77777777">
        <w:trPr>
          <w:jc w:val="center"/>
        </w:trPr>
        <w:tc>
          <w:tcPr>
            <w:tcW w:w="2036" w:type="dxa"/>
            <w:gridSpan w:val="2"/>
            <w:tcBorders>
              <w:bottom w:val="single" w:sz="4" w:space="0" w:color="auto"/>
            </w:tcBorders>
          </w:tcPr>
          <w:p w14:paraId="31822EA6" w14:textId="77777777" w:rsidR="007F7412" w:rsidRPr="00AA0BEB" w:rsidRDefault="007F7412">
            <w:pPr>
              <w:pStyle w:val="TAH"/>
              <w:rPr>
                <w:rFonts w:eastAsia="‚c‚e‚o“Á‘¾ƒSƒVƒbƒN‘Ì" w:cs="v4.2.0"/>
              </w:rPr>
            </w:pPr>
            <w:r w:rsidRPr="00AA0BEB">
              <w:rPr>
                <w:rFonts w:eastAsia="‚c‚e‚o“Á‘¾ƒSƒVƒbƒN‘Ì" w:cs="v4.2.0"/>
              </w:rPr>
              <w:t>Parameters</w:t>
            </w:r>
          </w:p>
        </w:tc>
        <w:tc>
          <w:tcPr>
            <w:tcW w:w="1560" w:type="dxa"/>
            <w:tcBorders>
              <w:bottom w:val="single" w:sz="4" w:space="0" w:color="auto"/>
            </w:tcBorders>
          </w:tcPr>
          <w:p w14:paraId="6A446EF1" w14:textId="77777777" w:rsidR="007F7412" w:rsidRPr="00BA6862" w:rsidRDefault="007F7412">
            <w:pPr>
              <w:pStyle w:val="TAH"/>
              <w:rPr>
                <w:rFonts w:cs="v4.2.0"/>
              </w:rPr>
            </w:pPr>
            <w:r w:rsidRPr="00BA6862">
              <w:rPr>
                <w:rFonts w:cs="v4.2.0"/>
              </w:rPr>
              <w:t>Unit</w:t>
            </w:r>
          </w:p>
        </w:tc>
        <w:tc>
          <w:tcPr>
            <w:tcW w:w="1380" w:type="dxa"/>
            <w:tcBorders>
              <w:bottom w:val="single" w:sz="4" w:space="0" w:color="auto"/>
            </w:tcBorders>
          </w:tcPr>
          <w:p w14:paraId="5E610F2E" w14:textId="77777777" w:rsidR="007F7412" w:rsidRPr="00AA0BEB" w:rsidRDefault="007F7412">
            <w:pPr>
              <w:pStyle w:val="TAH"/>
              <w:rPr>
                <w:rFonts w:eastAsia="‚c‚e‚o“Á‘¾ƒSƒVƒbƒN‘Ì" w:cs="v4.2.0"/>
              </w:rPr>
            </w:pPr>
            <w:r w:rsidRPr="00AA0BEB">
              <w:rPr>
                <w:rFonts w:eastAsia="‚c‚e‚o“Á‘¾ƒSƒVƒbƒN‘Ì" w:cs="v4.2.0"/>
              </w:rPr>
              <w:t>Test 1</w:t>
            </w:r>
          </w:p>
        </w:tc>
        <w:tc>
          <w:tcPr>
            <w:tcW w:w="1380" w:type="dxa"/>
            <w:tcBorders>
              <w:bottom w:val="single" w:sz="4" w:space="0" w:color="auto"/>
            </w:tcBorders>
          </w:tcPr>
          <w:p w14:paraId="4C904CAC" w14:textId="77777777" w:rsidR="007F7412" w:rsidRPr="00AA0BEB" w:rsidRDefault="007F7412">
            <w:pPr>
              <w:pStyle w:val="TAH"/>
              <w:rPr>
                <w:rFonts w:eastAsia="‚c‚e‚o“Á‘¾ƒSƒVƒbƒN‘Ì" w:cs="v4.2.0"/>
              </w:rPr>
            </w:pPr>
            <w:r w:rsidRPr="00AA0BEB">
              <w:rPr>
                <w:rFonts w:eastAsia="‚c‚e‚o“Á‘¾ƒSƒVƒbƒN‘Ì" w:cs="v4.2.0"/>
              </w:rPr>
              <w:t>Test 2</w:t>
            </w:r>
          </w:p>
        </w:tc>
        <w:tc>
          <w:tcPr>
            <w:tcW w:w="1380" w:type="dxa"/>
            <w:tcBorders>
              <w:bottom w:val="single" w:sz="4" w:space="0" w:color="auto"/>
            </w:tcBorders>
          </w:tcPr>
          <w:p w14:paraId="56DA5114" w14:textId="77777777" w:rsidR="007F7412" w:rsidRPr="00AA0BEB" w:rsidRDefault="007F7412">
            <w:pPr>
              <w:pStyle w:val="TAH"/>
              <w:rPr>
                <w:rFonts w:eastAsia="‚c‚e‚o“Á‘¾ƒSƒVƒbƒN‘Ì" w:cs="v4.2.0"/>
              </w:rPr>
            </w:pPr>
            <w:r w:rsidRPr="00AA0BEB">
              <w:rPr>
                <w:rFonts w:eastAsia="‚c‚e‚o“Á‘¾ƒSƒVƒbƒN‘Ì" w:cs="v4.2.0"/>
              </w:rPr>
              <w:t>Test 3</w:t>
            </w:r>
          </w:p>
        </w:tc>
        <w:tc>
          <w:tcPr>
            <w:tcW w:w="1381" w:type="dxa"/>
            <w:tcBorders>
              <w:bottom w:val="single" w:sz="4" w:space="0" w:color="auto"/>
            </w:tcBorders>
          </w:tcPr>
          <w:p w14:paraId="10654A01" w14:textId="77777777" w:rsidR="007F7412" w:rsidRPr="00AA0BEB" w:rsidRDefault="007F7412">
            <w:pPr>
              <w:pStyle w:val="TAH"/>
              <w:rPr>
                <w:rFonts w:eastAsia="‚c‚e‚o“Á‘¾ƒSƒVƒbƒN‘Ì" w:cs="v4.2.0"/>
              </w:rPr>
            </w:pPr>
            <w:r w:rsidRPr="00AA0BEB">
              <w:rPr>
                <w:rFonts w:eastAsia="‚c‚e‚o“Á‘¾ƒSƒVƒbƒN‘Ì" w:cs="v4.2.0"/>
              </w:rPr>
              <w:t>Test 4</w:t>
            </w:r>
          </w:p>
        </w:tc>
      </w:tr>
      <w:tr w:rsidR="007F7412" w:rsidRPr="00BA6862" w14:paraId="39B70B23" w14:textId="77777777">
        <w:trPr>
          <w:jc w:val="center"/>
        </w:trPr>
        <w:tc>
          <w:tcPr>
            <w:tcW w:w="2036" w:type="dxa"/>
            <w:gridSpan w:val="2"/>
            <w:tcBorders>
              <w:top w:val="single" w:sz="4" w:space="0" w:color="auto"/>
            </w:tcBorders>
          </w:tcPr>
          <w:p w14:paraId="358D0963" w14:textId="77777777" w:rsidR="007F7412" w:rsidRPr="00AA0BEB" w:rsidRDefault="007F7412">
            <w:pPr>
              <w:pStyle w:val="TAC"/>
              <w:rPr>
                <w:rFonts w:eastAsia="‚c‚e‚o“Á‘¾ƒSƒVƒbƒN‘Ì" w:cs="v4.2.0"/>
              </w:rPr>
            </w:pPr>
            <w:r w:rsidRPr="00AA0BEB">
              <w:rPr>
                <w:rFonts w:eastAsia="‚c‚e‚o“Á‘¾ƒSƒVƒbƒN‘Ì" w:cs="v4.2.0"/>
              </w:rPr>
              <w:t>Number of DPCH</w:t>
            </w:r>
            <w:r w:rsidRPr="00AA0BEB">
              <w:rPr>
                <w:rFonts w:eastAsia="‚c‚e‚o“Á‘¾ƒSƒVƒbƒN‘Ì" w:cs="v4.2.0"/>
                <w:vertAlign w:val="subscript"/>
              </w:rPr>
              <w:t>o</w:t>
            </w:r>
          </w:p>
        </w:tc>
        <w:tc>
          <w:tcPr>
            <w:tcW w:w="1560" w:type="dxa"/>
            <w:tcBorders>
              <w:top w:val="single" w:sz="4" w:space="0" w:color="auto"/>
            </w:tcBorders>
          </w:tcPr>
          <w:p w14:paraId="7EADFCAB" w14:textId="77777777" w:rsidR="007F7412" w:rsidRPr="00AA0BEB" w:rsidRDefault="007F7412">
            <w:pPr>
              <w:pStyle w:val="TAC"/>
              <w:rPr>
                <w:rFonts w:eastAsia="‚c‚e‚o“Á‘¾ƒSƒVƒbƒN‘Ì" w:cs="v4.2.0"/>
              </w:rPr>
            </w:pPr>
          </w:p>
        </w:tc>
        <w:tc>
          <w:tcPr>
            <w:tcW w:w="1380" w:type="dxa"/>
            <w:tcBorders>
              <w:top w:val="single" w:sz="4" w:space="0" w:color="auto"/>
            </w:tcBorders>
          </w:tcPr>
          <w:p w14:paraId="73C326ED" w14:textId="77777777" w:rsidR="007F7412" w:rsidRPr="00AA0BEB" w:rsidRDefault="007F7412">
            <w:pPr>
              <w:pStyle w:val="TAC"/>
              <w:rPr>
                <w:rFonts w:ascii="Times New Roman" w:eastAsia="‚c‚e‚o“Á‘¾ƒSƒVƒbƒN‘Ì" w:hAnsi="Times New Roman" w:cs="v4.2.0"/>
              </w:rPr>
            </w:pPr>
            <w:r w:rsidRPr="00AA0BEB">
              <w:rPr>
                <w:rFonts w:ascii="Times New Roman" w:eastAsia="‚c‚e‚o“Á‘¾ƒSƒVƒbƒN‘Ì" w:hAnsi="Times New Roman" w:cs="v4.2.0"/>
              </w:rPr>
              <w:t>6</w:t>
            </w:r>
          </w:p>
        </w:tc>
        <w:tc>
          <w:tcPr>
            <w:tcW w:w="1380" w:type="dxa"/>
            <w:tcBorders>
              <w:top w:val="single" w:sz="4" w:space="0" w:color="auto"/>
            </w:tcBorders>
          </w:tcPr>
          <w:p w14:paraId="20B94736" w14:textId="77777777" w:rsidR="007F7412" w:rsidRPr="00AA0BEB" w:rsidRDefault="007F7412">
            <w:pPr>
              <w:pStyle w:val="TAC"/>
              <w:rPr>
                <w:rFonts w:eastAsia="‚c‚e‚o“Á‘¾ƒSƒVƒbƒN‘Ì" w:cs="v4.2.0"/>
              </w:rPr>
            </w:pPr>
            <w:r w:rsidRPr="00AA0BEB">
              <w:rPr>
                <w:rFonts w:eastAsia="‚c‚e‚o“Á‘¾ƒSƒVƒbƒN‘Ì" w:cs="v4.2.0"/>
              </w:rPr>
              <w:t>4</w:t>
            </w:r>
          </w:p>
        </w:tc>
        <w:tc>
          <w:tcPr>
            <w:tcW w:w="1380" w:type="dxa"/>
            <w:tcBorders>
              <w:top w:val="single" w:sz="4" w:space="0" w:color="auto"/>
            </w:tcBorders>
          </w:tcPr>
          <w:p w14:paraId="7EEDB8DB" w14:textId="77777777" w:rsidR="007F7412" w:rsidRPr="00AA0BEB" w:rsidRDefault="007F7412">
            <w:pPr>
              <w:pStyle w:val="TAC"/>
              <w:rPr>
                <w:rFonts w:eastAsia="‚c‚e‚o“Á‘¾ƒSƒVƒbƒN‘Ì" w:cs="v4.2.0"/>
              </w:rPr>
            </w:pPr>
            <w:r w:rsidRPr="00AA0BEB">
              <w:rPr>
                <w:rFonts w:eastAsia="‚c‚e‚o“Á‘¾ƒSƒVƒbƒN‘Ì" w:cs="v4.2.0"/>
              </w:rPr>
              <w:t>0</w:t>
            </w:r>
          </w:p>
        </w:tc>
        <w:tc>
          <w:tcPr>
            <w:tcW w:w="1381" w:type="dxa"/>
            <w:tcBorders>
              <w:top w:val="single" w:sz="4" w:space="0" w:color="auto"/>
            </w:tcBorders>
          </w:tcPr>
          <w:p w14:paraId="00D9AC63" w14:textId="77777777" w:rsidR="007F7412" w:rsidRPr="00AA0BEB" w:rsidRDefault="007F7412">
            <w:pPr>
              <w:pStyle w:val="TAC"/>
              <w:rPr>
                <w:rFonts w:eastAsia="‚c‚e‚o“Á‘¾ƒSƒVƒbƒN‘Ì" w:cs="v4.2.0"/>
              </w:rPr>
            </w:pPr>
            <w:r w:rsidRPr="00AA0BEB">
              <w:rPr>
                <w:rFonts w:eastAsia="‚c‚e‚o“Á‘¾ƒSƒVƒbƒN‘Ì" w:cs="v4.2.0"/>
              </w:rPr>
              <w:t>0</w:t>
            </w:r>
          </w:p>
        </w:tc>
      </w:tr>
      <w:tr w:rsidR="007F7412" w:rsidRPr="00BA6862" w14:paraId="6FE6D184" w14:textId="77777777">
        <w:trPr>
          <w:jc w:val="center"/>
        </w:trPr>
        <w:tc>
          <w:tcPr>
            <w:tcW w:w="2036" w:type="dxa"/>
            <w:gridSpan w:val="2"/>
            <w:tcBorders>
              <w:top w:val="nil"/>
            </w:tcBorders>
          </w:tcPr>
          <w:p w14:paraId="3E3307E5" w14:textId="77777777" w:rsidR="007F7412" w:rsidRPr="00AA0BEB" w:rsidRDefault="007F7412">
            <w:pPr>
              <w:pStyle w:val="TAC"/>
              <w:rPr>
                <w:rFonts w:eastAsia="‚c‚e‚o“Á‘¾ƒSƒVƒbƒN‘Ì" w:cs="v4.2.0"/>
              </w:rPr>
            </w:pPr>
            <w:r w:rsidRPr="00AA0BEB">
              <w:rPr>
                <w:rFonts w:eastAsia="‚c‚e‚o“Á‘¾ƒSƒVƒbƒN‘Ì" w:cs="v4.2.0"/>
                <w:position w:val="-26"/>
              </w:rPr>
              <w:object w:dxaOrig="1219" w:dyaOrig="600" w14:anchorId="46FF08EB">
                <v:shape id="_x0000_i1045" type="#_x0000_t75" style="width:60.9pt;height:29.9pt" o:ole="" fillcolor="window">
                  <v:imagedata r:id="rId10" o:title=""/>
                </v:shape>
                <o:OLEObject Type="Embed" ProgID="Equation.3" ShapeID="_x0000_i1045" DrawAspect="Content" ObjectID="_1767795476" r:id="rId51"/>
              </w:object>
            </w:r>
          </w:p>
        </w:tc>
        <w:tc>
          <w:tcPr>
            <w:tcW w:w="1560" w:type="dxa"/>
            <w:tcBorders>
              <w:top w:val="nil"/>
            </w:tcBorders>
          </w:tcPr>
          <w:p w14:paraId="46C2BAC0" w14:textId="77777777" w:rsidR="007F7412" w:rsidRPr="00AA0BEB" w:rsidRDefault="007F7412">
            <w:pPr>
              <w:pStyle w:val="TAC"/>
              <w:rPr>
                <w:rFonts w:eastAsia="‚c‚e‚o“Á‘¾ƒSƒVƒbƒN‘Ì" w:cs="v4.2.0"/>
              </w:rPr>
            </w:pPr>
            <w:r w:rsidRPr="00AA0BEB">
              <w:rPr>
                <w:rFonts w:eastAsia="‚c‚e‚o“Á‘¾ƒSƒVƒbƒN‘Ì" w:cs="v4.2.0"/>
              </w:rPr>
              <w:t>dB</w:t>
            </w:r>
          </w:p>
        </w:tc>
        <w:tc>
          <w:tcPr>
            <w:tcW w:w="1380" w:type="dxa"/>
            <w:tcBorders>
              <w:top w:val="nil"/>
            </w:tcBorders>
          </w:tcPr>
          <w:p w14:paraId="37833A6E" w14:textId="77777777" w:rsidR="007F7412" w:rsidRPr="00AA0BEB" w:rsidRDefault="007F7412">
            <w:pPr>
              <w:pStyle w:val="TAC"/>
              <w:rPr>
                <w:rFonts w:ascii="Times New Roman" w:eastAsia="‚c‚e‚o“Á‘¾ƒSƒVƒbƒN‘Ì" w:hAnsi="Times New Roman" w:cs="v4.2.0"/>
              </w:rPr>
            </w:pPr>
            <w:r w:rsidRPr="00AA0BEB">
              <w:rPr>
                <w:rFonts w:ascii="Times New Roman" w:eastAsia="‚c‚e‚o“Á‘¾ƒSƒVƒbƒN‘Ì" w:hAnsi="Times New Roman" w:cs="v4.2.0"/>
              </w:rPr>
              <w:t>-9</w:t>
            </w:r>
          </w:p>
        </w:tc>
        <w:tc>
          <w:tcPr>
            <w:tcW w:w="1380" w:type="dxa"/>
            <w:tcBorders>
              <w:top w:val="nil"/>
            </w:tcBorders>
          </w:tcPr>
          <w:p w14:paraId="40657044" w14:textId="77777777" w:rsidR="007F7412" w:rsidRPr="00AA0BEB" w:rsidRDefault="007F7412">
            <w:pPr>
              <w:pStyle w:val="TAC"/>
              <w:rPr>
                <w:rFonts w:eastAsia="‚c‚e‚o“Á‘¾ƒSƒVƒbƒN‘Ì" w:cs="v4.2.0"/>
              </w:rPr>
            </w:pPr>
            <w:r w:rsidRPr="00AA0BEB">
              <w:rPr>
                <w:rFonts w:eastAsia="‚c‚e‚o“Á‘¾ƒSƒVƒbƒN‘Ì" w:cs="v4.2.0"/>
              </w:rPr>
              <w:t>-9.5</w:t>
            </w:r>
          </w:p>
        </w:tc>
        <w:tc>
          <w:tcPr>
            <w:tcW w:w="1380" w:type="dxa"/>
            <w:tcBorders>
              <w:top w:val="nil"/>
            </w:tcBorders>
          </w:tcPr>
          <w:p w14:paraId="0E90C689" w14:textId="77777777" w:rsidR="007F7412" w:rsidRPr="00AA0BEB" w:rsidRDefault="007F7412">
            <w:pPr>
              <w:pStyle w:val="TAC"/>
              <w:rPr>
                <w:rFonts w:eastAsia="‚c‚e‚o“Á‘¾ƒSƒVƒbƒN‘Ì" w:cs="v4.2.0"/>
              </w:rPr>
            </w:pPr>
            <w:r w:rsidRPr="00AA0BEB">
              <w:rPr>
                <w:rFonts w:eastAsia="‚c‚e‚o“Á‘¾ƒSƒVƒbƒN‘Ì" w:cs="v4.2.0"/>
              </w:rPr>
              <w:t>0</w:t>
            </w:r>
          </w:p>
        </w:tc>
        <w:tc>
          <w:tcPr>
            <w:tcW w:w="1381" w:type="dxa"/>
            <w:tcBorders>
              <w:top w:val="nil"/>
            </w:tcBorders>
          </w:tcPr>
          <w:p w14:paraId="631D2379" w14:textId="77777777" w:rsidR="007F7412" w:rsidRPr="00AA0BEB" w:rsidRDefault="007F7412">
            <w:pPr>
              <w:pStyle w:val="TAC"/>
              <w:rPr>
                <w:rFonts w:eastAsia="‚c‚e‚o“Á‘¾ƒSƒVƒbƒN‘Ì" w:cs="v4.2.0"/>
              </w:rPr>
            </w:pPr>
            <w:r w:rsidRPr="00AA0BEB">
              <w:rPr>
                <w:rFonts w:eastAsia="‚c‚e‚o“Á‘¾ƒSƒVƒbƒN‘Ì" w:cs="v4.2.0"/>
              </w:rPr>
              <w:t>0</w:t>
            </w:r>
          </w:p>
        </w:tc>
      </w:tr>
      <w:tr w:rsidR="007F7412" w:rsidRPr="00BA6862" w14:paraId="27AC8A82" w14:textId="77777777">
        <w:trPr>
          <w:cantSplit/>
          <w:jc w:val="center"/>
        </w:trPr>
        <w:tc>
          <w:tcPr>
            <w:tcW w:w="589" w:type="dxa"/>
            <w:vMerge w:val="restart"/>
          </w:tcPr>
          <w:p w14:paraId="050098C3" w14:textId="77777777" w:rsidR="007F7412" w:rsidRPr="00AA0BEB" w:rsidRDefault="007F7412">
            <w:pPr>
              <w:pStyle w:val="TAC"/>
              <w:rPr>
                <w:rFonts w:eastAsia="‚c‚e‚o“Á‘¾ƒSƒVƒbƒN‘Ì"/>
              </w:rPr>
            </w:pPr>
            <w:r w:rsidRPr="00AA0BEB">
              <w:rPr>
                <w:rFonts w:eastAsia="‚c‚e‚o“Á‘¾ƒSƒVƒbƒN‘Ì"/>
              </w:rPr>
              <w:t>I</w:t>
            </w:r>
            <w:r w:rsidRPr="00AA0BEB">
              <w:rPr>
                <w:rFonts w:eastAsia="‚c‚e‚o“Á‘¾ƒSƒVƒbƒN‘Ì"/>
                <w:vertAlign w:val="subscript"/>
              </w:rPr>
              <w:t>oc</w:t>
            </w:r>
          </w:p>
        </w:tc>
        <w:tc>
          <w:tcPr>
            <w:tcW w:w="1447" w:type="dxa"/>
          </w:tcPr>
          <w:p w14:paraId="02F12239" w14:textId="77777777" w:rsidR="007F7412" w:rsidRPr="00AA0BEB" w:rsidRDefault="007F7412">
            <w:pPr>
              <w:pStyle w:val="TAC"/>
              <w:rPr>
                <w:rFonts w:eastAsia="‚c‚e‚o“Á‘¾ƒSƒVƒbƒN‘Ì"/>
              </w:rPr>
            </w:pPr>
            <w:r w:rsidRPr="00AA0BEB">
              <w:rPr>
                <w:rFonts w:eastAsia="‚c‚e‚o“Á‘¾ƒSƒVƒbƒN‘Ì"/>
              </w:rPr>
              <w:t>Wide Area BS</w:t>
            </w:r>
          </w:p>
        </w:tc>
        <w:tc>
          <w:tcPr>
            <w:tcW w:w="1560" w:type="dxa"/>
          </w:tcPr>
          <w:p w14:paraId="77BA8CB7" w14:textId="77777777" w:rsidR="007F7412" w:rsidRPr="00AA0BEB" w:rsidRDefault="007F7412">
            <w:pPr>
              <w:pStyle w:val="TAC"/>
              <w:rPr>
                <w:rFonts w:eastAsia="‚c‚e‚o“Á‘¾ƒSƒVƒbƒN‘Ì"/>
              </w:rPr>
            </w:pPr>
            <w:r w:rsidRPr="00AA0BEB">
              <w:rPr>
                <w:rFonts w:eastAsia="‚c‚e‚o“Á‘¾ƒSƒVƒbƒN‘Ì"/>
              </w:rPr>
              <w:t>dBm/3.84 MHz</w:t>
            </w:r>
          </w:p>
        </w:tc>
        <w:tc>
          <w:tcPr>
            <w:tcW w:w="5521" w:type="dxa"/>
            <w:gridSpan w:val="4"/>
          </w:tcPr>
          <w:p w14:paraId="4AB54889" w14:textId="77777777" w:rsidR="007F7412" w:rsidRPr="00AA0BEB" w:rsidRDefault="007F7412">
            <w:pPr>
              <w:pStyle w:val="TAC"/>
              <w:rPr>
                <w:rFonts w:eastAsia="‚c‚e‚o“Á‘¾ƒSƒVƒbƒN‘Ì"/>
              </w:rPr>
            </w:pPr>
            <w:r w:rsidRPr="00AA0BEB">
              <w:rPr>
                <w:rFonts w:eastAsia="‚c‚e‚o“Á‘¾ƒSƒVƒbƒN‘Ì"/>
              </w:rPr>
              <w:t>-89</w:t>
            </w:r>
          </w:p>
        </w:tc>
      </w:tr>
      <w:tr w:rsidR="007F7412" w:rsidRPr="00BA6862" w14:paraId="55F90D4E" w14:textId="77777777">
        <w:trPr>
          <w:cantSplit/>
          <w:jc w:val="center"/>
        </w:trPr>
        <w:tc>
          <w:tcPr>
            <w:tcW w:w="589" w:type="dxa"/>
            <w:vMerge/>
          </w:tcPr>
          <w:p w14:paraId="214A75CB" w14:textId="77777777" w:rsidR="007F7412" w:rsidRPr="00AA0BEB" w:rsidRDefault="007F7412">
            <w:pPr>
              <w:pStyle w:val="TAC"/>
              <w:rPr>
                <w:rFonts w:eastAsia="‚c‚e‚o“Á‘¾ƒSƒVƒbƒN‘Ì"/>
              </w:rPr>
            </w:pPr>
          </w:p>
        </w:tc>
        <w:tc>
          <w:tcPr>
            <w:tcW w:w="1447" w:type="dxa"/>
          </w:tcPr>
          <w:p w14:paraId="4095BB0C" w14:textId="77777777" w:rsidR="007F7412" w:rsidRPr="00AA0BEB" w:rsidRDefault="007F7412">
            <w:pPr>
              <w:pStyle w:val="TAC"/>
              <w:rPr>
                <w:rFonts w:eastAsia="‚c‚e‚o“Á‘¾ƒSƒVƒbƒN‘Ì"/>
              </w:rPr>
            </w:pPr>
            <w:r w:rsidRPr="00AA0BEB">
              <w:rPr>
                <w:rFonts w:eastAsia="‚c‚e‚o“Á‘¾ƒSƒVƒbƒN‘Ì"/>
              </w:rPr>
              <w:t>Local Area BS</w:t>
            </w:r>
          </w:p>
        </w:tc>
        <w:tc>
          <w:tcPr>
            <w:tcW w:w="1560" w:type="dxa"/>
          </w:tcPr>
          <w:p w14:paraId="4B358E14" w14:textId="77777777" w:rsidR="007F7412" w:rsidRPr="00AA0BEB" w:rsidRDefault="007F7412">
            <w:pPr>
              <w:pStyle w:val="TAC"/>
              <w:rPr>
                <w:rFonts w:eastAsia="‚c‚e‚o“Á‘¾ƒSƒVƒbƒN‘Ì"/>
              </w:rPr>
            </w:pPr>
            <w:r w:rsidRPr="00AA0BEB">
              <w:rPr>
                <w:rFonts w:eastAsia="‚c‚e‚o“Á‘¾ƒSƒVƒbƒN‘Ì"/>
              </w:rPr>
              <w:t>dBm/3.84 MHz</w:t>
            </w:r>
          </w:p>
        </w:tc>
        <w:tc>
          <w:tcPr>
            <w:tcW w:w="5521" w:type="dxa"/>
            <w:gridSpan w:val="4"/>
          </w:tcPr>
          <w:p w14:paraId="6098837C" w14:textId="77777777" w:rsidR="007F7412" w:rsidRPr="00AA0BEB" w:rsidRDefault="007F7412">
            <w:pPr>
              <w:pStyle w:val="TAC"/>
              <w:rPr>
                <w:rFonts w:eastAsia="‚c‚e‚o“Á‘¾ƒSƒVƒbƒN‘Ì"/>
              </w:rPr>
            </w:pPr>
            <w:r w:rsidRPr="00AA0BEB">
              <w:rPr>
                <w:rFonts w:eastAsia="‚c‚e‚o“Á‘¾ƒSƒVƒbƒN‘Ì"/>
              </w:rPr>
              <w:t>-74</w:t>
            </w:r>
          </w:p>
        </w:tc>
      </w:tr>
      <w:tr w:rsidR="007F7412" w:rsidRPr="00BA6862" w14:paraId="0813BB8E" w14:textId="77777777">
        <w:trPr>
          <w:cantSplit/>
          <w:jc w:val="center"/>
        </w:trPr>
        <w:tc>
          <w:tcPr>
            <w:tcW w:w="2036" w:type="dxa"/>
            <w:gridSpan w:val="2"/>
          </w:tcPr>
          <w:p w14:paraId="4E803A55" w14:textId="77777777" w:rsidR="007F7412" w:rsidRPr="00AA0BEB" w:rsidRDefault="007F7412">
            <w:pPr>
              <w:pStyle w:val="TAC"/>
              <w:rPr>
                <w:rFonts w:eastAsia="‚c‚e‚o“Á‘¾ƒSƒVƒbƒN‘Ì" w:cs="v4.2.0"/>
              </w:rPr>
            </w:pPr>
            <w:r w:rsidRPr="00AA0BEB">
              <w:rPr>
                <w:rFonts w:eastAsia="‚c‚e‚o“Á‘¾ƒSƒVƒbƒN‘Ì" w:cs="v4.2.0"/>
              </w:rPr>
              <w:t>Cell Parameter*</w:t>
            </w:r>
          </w:p>
        </w:tc>
        <w:tc>
          <w:tcPr>
            <w:tcW w:w="1560" w:type="dxa"/>
          </w:tcPr>
          <w:p w14:paraId="284AB648" w14:textId="77777777" w:rsidR="007F7412" w:rsidRPr="00AA0BEB" w:rsidRDefault="007F7412">
            <w:pPr>
              <w:pStyle w:val="TAC"/>
              <w:rPr>
                <w:rFonts w:eastAsia="‚c‚e‚o“Á‘¾ƒSƒVƒbƒN‘Ì" w:cs="v4.2.0"/>
              </w:rPr>
            </w:pPr>
          </w:p>
        </w:tc>
        <w:tc>
          <w:tcPr>
            <w:tcW w:w="5521" w:type="dxa"/>
            <w:gridSpan w:val="4"/>
          </w:tcPr>
          <w:p w14:paraId="553FB51B" w14:textId="77777777" w:rsidR="007F7412" w:rsidRPr="00AA0BEB" w:rsidRDefault="007F7412">
            <w:pPr>
              <w:pStyle w:val="TAC"/>
              <w:rPr>
                <w:rFonts w:eastAsia="‚c‚e‚o“Á‘¾ƒSƒVƒbƒN‘Ì" w:cs="v4.2.0"/>
              </w:rPr>
            </w:pPr>
            <w:r w:rsidRPr="00AA0BEB">
              <w:rPr>
                <w:rFonts w:eastAsia="‚c‚e‚o“Á‘¾ƒSƒVƒbƒN‘Ì" w:cs="v4.2.0"/>
              </w:rPr>
              <w:t>0,1</w:t>
            </w:r>
          </w:p>
        </w:tc>
      </w:tr>
      <w:tr w:rsidR="007F7412" w:rsidRPr="00BA6862" w14:paraId="433D5F47" w14:textId="77777777">
        <w:trPr>
          <w:jc w:val="center"/>
        </w:trPr>
        <w:tc>
          <w:tcPr>
            <w:tcW w:w="2036" w:type="dxa"/>
            <w:gridSpan w:val="2"/>
          </w:tcPr>
          <w:p w14:paraId="780EFBE4" w14:textId="77777777" w:rsidR="007F7412" w:rsidRPr="00AA0BEB" w:rsidRDefault="007F7412">
            <w:pPr>
              <w:pStyle w:val="TAC"/>
              <w:rPr>
                <w:rFonts w:eastAsia="‚c‚e‚o“Á‘¾ƒSƒVƒbƒN‘Ì" w:cs="v4.2.0"/>
              </w:rPr>
            </w:pPr>
            <w:r w:rsidRPr="00AA0BEB">
              <w:rPr>
                <w:rFonts w:eastAsia="‚c‚e‚o“Á‘¾ƒSƒVƒbƒN‘Ì" w:cs="v4.2.0"/>
              </w:rPr>
              <w:t>DPCH Channelization Codes*</w:t>
            </w:r>
          </w:p>
        </w:tc>
        <w:tc>
          <w:tcPr>
            <w:tcW w:w="1560" w:type="dxa"/>
          </w:tcPr>
          <w:p w14:paraId="71E25AB4" w14:textId="77777777" w:rsidR="007F7412" w:rsidRPr="00AA0BEB" w:rsidRDefault="007F7412">
            <w:pPr>
              <w:pStyle w:val="TAC"/>
              <w:rPr>
                <w:rFonts w:eastAsia="‚c‚e‚o“Á‘¾ƒSƒVƒbƒN‘Ì" w:cs="v4.2.0"/>
              </w:rPr>
            </w:pPr>
            <w:r w:rsidRPr="00AA0BEB">
              <w:rPr>
                <w:rFonts w:eastAsia="‚c‚e‚o“Á‘¾ƒSƒVƒbƒN‘Ì" w:cs="v4.2.0"/>
              </w:rPr>
              <w:t>C(k,Q)</w:t>
            </w:r>
          </w:p>
        </w:tc>
        <w:tc>
          <w:tcPr>
            <w:tcW w:w="1380" w:type="dxa"/>
          </w:tcPr>
          <w:p w14:paraId="13BE956B" w14:textId="77777777" w:rsidR="007F7412" w:rsidRPr="00AA0BEB" w:rsidRDefault="007F7412">
            <w:pPr>
              <w:pStyle w:val="TAC"/>
              <w:rPr>
                <w:rFonts w:eastAsia="‚c‚e‚o“Á‘¾ƒSƒVƒbƒN‘Ì" w:cs="v4.2.0"/>
              </w:rPr>
            </w:pPr>
            <w:r w:rsidRPr="00AA0BEB">
              <w:rPr>
                <w:rFonts w:eastAsia="‚c‚e‚o“Á‘¾ƒSƒVƒbƒN‘Ì" w:cs="v4.2.0"/>
              </w:rPr>
              <w:t>C(1,8)</w:t>
            </w:r>
          </w:p>
        </w:tc>
        <w:tc>
          <w:tcPr>
            <w:tcW w:w="1380" w:type="dxa"/>
          </w:tcPr>
          <w:p w14:paraId="1176DE40" w14:textId="77777777" w:rsidR="007F7412" w:rsidRPr="00AA0BEB" w:rsidRDefault="007F7412">
            <w:pPr>
              <w:pStyle w:val="TAC"/>
              <w:rPr>
                <w:rFonts w:eastAsia="‚c‚e‚o“Á‘¾ƒSƒVƒbƒN‘Ì" w:cs="v4.2.0"/>
              </w:rPr>
            </w:pPr>
            <w:r w:rsidRPr="00AA0BEB">
              <w:rPr>
                <w:rFonts w:eastAsia="‚c‚e‚o“Á‘¾ƒSƒVƒbƒN‘Ì" w:cs="v4.2.0"/>
              </w:rPr>
              <w:t>C(1,4)</w:t>
            </w:r>
          </w:p>
          <w:p w14:paraId="1838EF74" w14:textId="77777777" w:rsidR="007F7412" w:rsidRPr="00AA0BEB" w:rsidRDefault="007F7412">
            <w:pPr>
              <w:pStyle w:val="TAC"/>
              <w:rPr>
                <w:rFonts w:eastAsia="‚c‚e‚o“Á‘¾ƒSƒVƒbƒN‘Ì" w:cs="v4.2.0"/>
              </w:rPr>
            </w:pPr>
            <w:r w:rsidRPr="00AA0BEB">
              <w:rPr>
                <w:rFonts w:eastAsia="‚c‚e‚o“Á‘¾ƒSƒVƒbƒN‘Ì" w:cs="v4.2.0"/>
              </w:rPr>
              <w:t>C(5,16)</w:t>
            </w:r>
          </w:p>
        </w:tc>
        <w:tc>
          <w:tcPr>
            <w:tcW w:w="1380" w:type="dxa"/>
          </w:tcPr>
          <w:p w14:paraId="5B470370" w14:textId="77777777" w:rsidR="007F7412" w:rsidRPr="00AA0BEB" w:rsidRDefault="007F7412">
            <w:pPr>
              <w:pStyle w:val="TAC"/>
              <w:rPr>
                <w:rFonts w:eastAsia="‚c‚e‚o“Á‘¾ƒSƒVƒbƒN‘Ì" w:cs="v4.2.0"/>
              </w:rPr>
            </w:pPr>
            <w:r w:rsidRPr="00AA0BEB">
              <w:rPr>
                <w:rFonts w:eastAsia="‚c‚e‚o“Á‘¾ƒSƒVƒbƒN‘Ì" w:cs="v4.2.0"/>
              </w:rPr>
              <w:t>C(1,2)</w:t>
            </w:r>
          </w:p>
          <w:p w14:paraId="4E5BD8C5" w14:textId="77777777" w:rsidR="007F7412" w:rsidRPr="00AA0BEB" w:rsidRDefault="007F7412">
            <w:pPr>
              <w:pStyle w:val="TAC"/>
              <w:rPr>
                <w:rFonts w:eastAsia="‚c‚e‚o“Á‘¾ƒSƒVƒbƒN‘Ì" w:cs="v4.2.0"/>
              </w:rPr>
            </w:pPr>
            <w:r w:rsidRPr="00AA0BEB">
              <w:rPr>
                <w:rFonts w:eastAsia="‚c‚e‚o“Á‘¾ƒSƒVƒbƒN‘Ì" w:cs="v4.2.0"/>
              </w:rPr>
              <w:t>C(9,16)</w:t>
            </w:r>
          </w:p>
        </w:tc>
        <w:tc>
          <w:tcPr>
            <w:tcW w:w="1381" w:type="dxa"/>
          </w:tcPr>
          <w:p w14:paraId="3497EBC9" w14:textId="77777777" w:rsidR="007F7412" w:rsidRPr="00AA0BEB" w:rsidRDefault="007F7412">
            <w:pPr>
              <w:pStyle w:val="TAC"/>
              <w:rPr>
                <w:rFonts w:eastAsia="‚c‚e‚o“Á‘¾ƒSƒVƒbƒN‘Ì" w:cs="v4.2.0"/>
              </w:rPr>
            </w:pPr>
            <w:r w:rsidRPr="00AA0BEB">
              <w:rPr>
                <w:rFonts w:eastAsia="‚c‚e‚o“Á‘¾ƒSƒVƒbƒN‘Ì" w:cs="v4.2.0"/>
              </w:rPr>
              <w:t>C(1,2)</w:t>
            </w:r>
          </w:p>
        </w:tc>
      </w:tr>
      <w:tr w:rsidR="007F7412" w:rsidRPr="00BA6862" w14:paraId="74B0EE4F" w14:textId="77777777">
        <w:trPr>
          <w:jc w:val="center"/>
        </w:trPr>
        <w:tc>
          <w:tcPr>
            <w:tcW w:w="2036" w:type="dxa"/>
            <w:gridSpan w:val="2"/>
          </w:tcPr>
          <w:p w14:paraId="247CF7CB" w14:textId="77777777" w:rsidR="007F7412" w:rsidRPr="00AA0BEB" w:rsidRDefault="007F7412">
            <w:pPr>
              <w:pStyle w:val="TAC"/>
              <w:rPr>
                <w:rFonts w:eastAsia="‚c‚e‚o“Á‘¾ƒSƒVƒbƒN‘Ì" w:cs="v4.2.0"/>
              </w:rPr>
            </w:pPr>
            <w:r w:rsidRPr="00AA0BEB">
              <w:rPr>
                <w:rFonts w:eastAsia="‚c‚e‚o“Á‘¾ƒSƒVƒbƒN‘Ì" w:cs="v4.2.0"/>
              </w:rPr>
              <w:t>DPCH</w:t>
            </w:r>
            <w:r w:rsidRPr="00AA0BEB">
              <w:rPr>
                <w:rFonts w:eastAsia="‚c‚e‚o“Á‘¾ƒSƒVƒbƒN‘Ì" w:cs="v4.2.0"/>
                <w:vertAlign w:val="subscript"/>
              </w:rPr>
              <w:t>o</w:t>
            </w:r>
            <w:r w:rsidRPr="00AA0BEB">
              <w:rPr>
                <w:rFonts w:eastAsia="‚c‚e‚o“Á‘¾ƒSƒVƒbƒN‘Ì" w:cs="v4.2.0"/>
              </w:rPr>
              <w:t xml:space="preserve"> Channelization Codes*</w:t>
            </w:r>
          </w:p>
        </w:tc>
        <w:tc>
          <w:tcPr>
            <w:tcW w:w="1560" w:type="dxa"/>
          </w:tcPr>
          <w:p w14:paraId="693AE7C8" w14:textId="77777777" w:rsidR="007F7412" w:rsidRPr="00AA0BEB" w:rsidRDefault="007F7412">
            <w:pPr>
              <w:pStyle w:val="TAC"/>
              <w:rPr>
                <w:rFonts w:eastAsia="‚c‚e‚o“Á‘¾ƒSƒVƒbƒN‘Ì" w:cs="v4.2.0"/>
              </w:rPr>
            </w:pPr>
            <w:r w:rsidRPr="00AA0BEB">
              <w:rPr>
                <w:rFonts w:eastAsia="‚c‚e‚o“Á‘¾ƒSƒVƒbƒN‘Ì" w:cs="v4.2.0"/>
              </w:rPr>
              <w:t>C(k,Q)</w:t>
            </w:r>
          </w:p>
        </w:tc>
        <w:tc>
          <w:tcPr>
            <w:tcW w:w="1380" w:type="dxa"/>
          </w:tcPr>
          <w:p w14:paraId="13DAD6F9" w14:textId="77777777" w:rsidR="007F7412" w:rsidRPr="00AA0BEB" w:rsidRDefault="007F7412">
            <w:pPr>
              <w:pStyle w:val="TAC"/>
              <w:rPr>
                <w:rFonts w:eastAsia="‚c‚e‚o“Á‘¾ƒSƒVƒbƒN‘Ì" w:cs="v4.2.0"/>
              </w:rPr>
            </w:pPr>
            <w:r w:rsidRPr="00AA0BEB">
              <w:rPr>
                <w:rFonts w:eastAsia="‚c‚e‚o“Á‘¾ƒSƒVƒbƒN‘Ì" w:cs="v4.2.0"/>
              </w:rPr>
              <w:t>C(i,16)</w:t>
            </w:r>
          </w:p>
          <w:p w14:paraId="4D75D6D6" w14:textId="77777777" w:rsidR="007F7412" w:rsidRPr="00AA0BEB" w:rsidRDefault="007F7412">
            <w:pPr>
              <w:pStyle w:val="TAC"/>
              <w:rPr>
                <w:rFonts w:eastAsia="‚c‚e‚o“Á‘¾ƒSƒVƒbƒN‘Ì" w:cs="v4.2.0"/>
              </w:rPr>
            </w:pPr>
            <w:r w:rsidRPr="00AA0BEB">
              <w:rPr>
                <w:rFonts w:eastAsia="‚c‚e‚o“Á‘¾ƒSƒVƒbƒN‘Ì" w:cs="v4.2.0"/>
              </w:rPr>
              <w:t>3≤ i ≤8</w:t>
            </w:r>
          </w:p>
        </w:tc>
        <w:tc>
          <w:tcPr>
            <w:tcW w:w="1380" w:type="dxa"/>
          </w:tcPr>
          <w:p w14:paraId="3CBFBB6A" w14:textId="77777777" w:rsidR="007F7412" w:rsidRPr="00AA0BEB" w:rsidRDefault="007F7412">
            <w:pPr>
              <w:pStyle w:val="TAC"/>
              <w:rPr>
                <w:rFonts w:eastAsia="‚c‚e‚o“Á‘¾ƒSƒVƒbƒN‘Ì" w:cs="v4.2.0"/>
              </w:rPr>
            </w:pPr>
            <w:r w:rsidRPr="00AA0BEB">
              <w:rPr>
                <w:rFonts w:eastAsia="‚c‚e‚o“Á‘¾ƒSƒVƒbƒN‘Ì" w:cs="v4.2.0"/>
              </w:rPr>
              <w:t>C(i,16)</w:t>
            </w:r>
          </w:p>
          <w:p w14:paraId="2285AC06" w14:textId="77777777" w:rsidR="007F7412" w:rsidRPr="00AA0BEB" w:rsidRDefault="007F7412">
            <w:pPr>
              <w:pStyle w:val="TAC"/>
              <w:rPr>
                <w:rFonts w:eastAsia="‚c‚e‚o“Á‘¾ƒSƒVƒbƒN‘Ì" w:cs="v4.2.0"/>
              </w:rPr>
            </w:pPr>
            <w:r w:rsidRPr="00AA0BEB">
              <w:rPr>
                <w:rFonts w:eastAsia="‚c‚e‚o“Á‘¾ƒSƒVƒbƒN‘Ì" w:cs="v4.2.0"/>
              </w:rPr>
              <w:t>6≤ i ≤9</w:t>
            </w:r>
          </w:p>
        </w:tc>
        <w:tc>
          <w:tcPr>
            <w:tcW w:w="1380" w:type="dxa"/>
          </w:tcPr>
          <w:p w14:paraId="7D2525D6" w14:textId="77777777" w:rsidR="007F7412" w:rsidRPr="00AA0BEB" w:rsidRDefault="007F7412">
            <w:pPr>
              <w:pStyle w:val="TAC"/>
              <w:rPr>
                <w:rFonts w:eastAsia="‚c‚e‚o“Á‘¾ƒSƒVƒbƒN‘Ì" w:cs="v4.2.0"/>
              </w:rPr>
            </w:pPr>
            <w:r w:rsidRPr="00AA0BEB">
              <w:rPr>
                <w:rFonts w:eastAsia="‚c‚e‚o“Á‘¾ƒSƒVƒbƒN‘Ì" w:cs="v4.2.0"/>
              </w:rPr>
              <w:t xml:space="preserve"> -</w:t>
            </w:r>
          </w:p>
        </w:tc>
        <w:tc>
          <w:tcPr>
            <w:tcW w:w="1381" w:type="dxa"/>
          </w:tcPr>
          <w:p w14:paraId="152983C6" w14:textId="77777777" w:rsidR="007F7412" w:rsidRPr="00AA0BEB" w:rsidRDefault="007F7412">
            <w:pPr>
              <w:pStyle w:val="TAC"/>
              <w:rPr>
                <w:rFonts w:eastAsia="‚c‚e‚o“Á‘¾ƒSƒVƒbƒN‘Ì" w:cs="v4.2.0"/>
              </w:rPr>
            </w:pPr>
            <w:r w:rsidRPr="00AA0BEB">
              <w:rPr>
                <w:rFonts w:eastAsia="‚c‚e‚o“Á‘¾ƒSƒVƒbƒN‘Ì" w:cs="v4.2.0"/>
              </w:rPr>
              <w:t>-</w:t>
            </w:r>
          </w:p>
        </w:tc>
      </w:tr>
      <w:tr w:rsidR="007F7412" w:rsidRPr="00BA6862" w14:paraId="3F8D185A" w14:textId="77777777">
        <w:trPr>
          <w:jc w:val="center"/>
        </w:trPr>
        <w:tc>
          <w:tcPr>
            <w:tcW w:w="2036" w:type="dxa"/>
            <w:gridSpan w:val="2"/>
          </w:tcPr>
          <w:p w14:paraId="42B3536C" w14:textId="77777777" w:rsidR="007F7412" w:rsidRPr="00AA0BEB" w:rsidRDefault="007F7412">
            <w:pPr>
              <w:pStyle w:val="TAC"/>
              <w:rPr>
                <w:rFonts w:eastAsia="‚c‚e‚o“Á‘¾ƒSƒVƒbƒN‘Ì" w:cs="v4.2.0"/>
              </w:rPr>
            </w:pPr>
            <w:r w:rsidRPr="00AA0BEB">
              <w:rPr>
                <w:rFonts w:eastAsia="‚c‚e‚o“Á‘¾ƒSƒVƒbƒN‘Ì" w:cs="v4.2.0"/>
              </w:rPr>
              <w:t>Information Data Rate</w:t>
            </w:r>
          </w:p>
        </w:tc>
        <w:tc>
          <w:tcPr>
            <w:tcW w:w="1560" w:type="dxa"/>
          </w:tcPr>
          <w:p w14:paraId="7494207C" w14:textId="77777777" w:rsidR="007F7412" w:rsidRPr="00AA0BEB" w:rsidRDefault="007F7412">
            <w:pPr>
              <w:pStyle w:val="TAC"/>
              <w:rPr>
                <w:rFonts w:eastAsia="‚c‚e‚o“Á‘¾ƒSƒVƒbƒN‘Ì" w:cs="v4.2.0"/>
              </w:rPr>
            </w:pPr>
            <w:r w:rsidRPr="00AA0BEB">
              <w:rPr>
                <w:rFonts w:eastAsia="‚c‚e‚o“Á‘¾ƒSƒVƒbƒN‘Ì" w:cs="v4.2.0"/>
              </w:rPr>
              <w:t>kbps</w:t>
            </w:r>
          </w:p>
        </w:tc>
        <w:tc>
          <w:tcPr>
            <w:tcW w:w="1380" w:type="dxa"/>
          </w:tcPr>
          <w:p w14:paraId="71AF3579" w14:textId="77777777" w:rsidR="007F7412" w:rsidRPr="00AA0BEB" w:rsidRDefault="007F7412">
            <w:pPr>
              <w:pStyle w:val="TAC"/>
              <w:rPr>
                <w:rFonts w:eastAsia="‚c‚e‚o“Á‘¾ƒSƒVƒbƒN‘Ì" w:cs="v4.2.0"/>
              </w:rPr>
            </w:pPr>
            <w:r w:rsidRPr="00AA0BEB">
              <w:rPr>
                <w:rFonts w:eastAsia="‚c‚e‚o“Á‘¾ƒSƒVƒbƒN‘Ì" w:cs="v4.2.0"/>
              </w:rPr>
              <w:t>12.2</w:t>
            </w:r>
          </w:p>
        </w:tc>
        <w:tc>
          <w:tcPr>
            <w:tcW w:w="1380" w:type="dxa"/>
          </w:tcPr>
          <w:p w14:paraId="69A349AE" w14:textId="77777777" w:rsidR="007F7412" w:rsidRPr="00AA0BEB" w:rsidRDefault="007F7412">
            <w:pPr>
              <w:pStyle w:val="TAC"/>
              <w:rPr>
                <w:rFonts w:eastAsia="‚c‚e‚o“Á‘¾ƒSƒVƒbƒN‘Ì" w:cs="v4.2.0"/>
              </w:rPr>
            </w:pPr>
            <w:r w:rsidRPr="00AA0BEB">
              <w:rPr>
                <w:rFonts w:eastAsia="‚c‚e‚o“Á‘¾ƒSƒVƒbƒN‘Ì" w:cs="v4.2.0"/>
              </w:rPr>
              <w:t>64</w:t>
            </w:r>
          </w:p>
        </w:tc>
        <w:tc>
          <w:tcPr>
            <w:tcW w:w="1380" w:type="dxa"/>
          </w:tcPr>
          <w:p w14:paraId="384E999D" w14:textId="77777777" w:rsidR="007F7412" w:rsidRPr="00AA0BEB" w:rsidRDefault="007F7412">
            <w:pPr>
              <w:pStyle w:val="TAC"/>
              <w:rPr>
                <w:rFonts w:eastAsia="‚c‚e‚o“Á‘¾ƒSƒVƒbƒN‘Ì" w:cs="v4.2.0"/>
              </w:rPr>
            </w:pPr>
            <w:r w:rsidRPr="00AA0BEB">
              <w:rPr>
                <w:rFonts w:eastAsia="‚c‚e‚o“Á‘¾ƒSƒVƒbƒN‘Ì" w:cs="v4.2.0"/>
              </w:rPr>
              <w:t>144</w:t>
            </w:r>
          </w:p>
        </w:tc>
        <w:tc>
          <w:tcPr>
            <w:tcW w:w="1381" w:type="dxa"/>
          </w:tcPr>
          <w:p w14:paraId="3A67EA1C" w14:textId="77777777" w:rsidR="007F7412" w:rsidRPr="00AA0BEB" w:rsidRDefault="007F7412">
            <w:pPr>
              <w:pStyle w:val="TAC"/>
              <w:rPr>
                <w:rFonts w:eastAsia="‚c‚e‚o“Á‘¾ƒSƒVƒbƒN‘Ì" w:cs="v4.2.0"/>
              </w:rPr>
            </w:pPr>
            <w:r w:rsidRPr="00AA0BEB">
              <w:rPr>
                <w:rFonts w:eastAsia="‚c‚e‚o“Á‘¾ƒSƒVƒbƒN‘Ì" w:cs="v4.2.0"/>
              </w:rPr>
              <w:t>384</w:t>
            </w:r>
          </w:p>
        </w:tc>
      </w:tr>
      <w:tr w:rsidR="007F7412" w:rsidRPr="00BA6862" w14:paraId="541ED924" w14:textId="77777777">
        <w:trPr>
          <w:cantSplit/>
          <w:jc w:val="center"/>
        </w:trPr>
        <w:tc>
          <w:tcPr>
            <w:tcW w:w="9117" w:type="dxa"/>
            <w:gridSpan w:val="7"/>
          </w:tcPr>
          <w:p w14:paraId="22EC08EB" w14:textId="77777777" w:rsidR="007F7412" w:rsidRPr="00AA0BEB" w:rsidRDefault="007F7412">
            <w:pPr>
              <w:pStyle w:val="TAL"/>
              <w:rPr>
                <w:rFonts w:eastAsia="‚c‚e‚o“Á‘¾ƒSƒVƒbƒN‘Ì" w:cs="v4.2.0"/>
              </w:rPr>
            </w:pPr>
            <w:r w:rsidRPr="00AA0BEB">
              <w:rPr>
                <w:rFonts w:eastAsia="‚c‚e‚o“Á‘¾ƒSƒVƒbƒN‘Ì" w:cs="v4.2.0"/>
              </w:rPr>
              <w:t>*Note: Refer to TS 25.223 for definition of channelization codes and cell parameter.</w:t>
            </w:r>
          </w:p>
        </w:tc>
      </w:tr>
    </w:tbl>
    <w:p w14:paraId="3E7D15A4" w14:textId="77777777" w:rsidR="007F7412" w:rsidRPr="00AA0BEB" w:rsidRDefault="007F7412">
      <w:pPr>
        <w:rPr>
          <w:rFonts w:cs="v4.2.0"/>
        </w:rPr>
      </w:pPr>
    </w:p>
    <w:p w14:paraId="5FB40D11" w14:textId="77777777" w:rsidR="007F7412" w:rsidRPr="00AA0BEB" w:rsidRDefault="007F7412">
      <w:pPr>
        <w:pStyle w:val="TH"/>
        <w:rPr>
          <w:rFonts w:eastAsia="‚c‚e‚o“Á‘¾ƒSƒVƒbƒN‘Ì" w:cs="v4.2.0"/>
        </w:rPr>
      </w:pPr>
      <w:r w:rsidRPr="00AA0BEB">
        <w:rPr>
          <w:rFonts w:eastAsia="‚c‚e‚o“Á‘¾ƒSƒVƒbƒN‘Ì" w:cs="v4.2.0"/>
        </w:rPr>
        <w:t>Table 8.3: Performance requirements in AWGN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7F7412" w:rsidRPr="00BA6862" w14:paraId="47B1FC6A" w14:textId="77777777">
        <w:trPr>
          <w:jc w:val="center"/>
        </w:trPr>
        <w:tc>
          <w:tcPr>
            <w:tcW w:w="2018" w:type="dxa"/>
            <w:vAlign w:val="center"/>
          </w:tcPr>
          <w:p w14:paraId="196632E0" w14:textId="77777777" w:rsidR="007F7412" w:rsidRPr="00AA0BEB" w:rsidRDefault="007F7412">
            <w:pPr>
              <w:pStyle w:val="TAH"/>
              <w:rPr>
                <w:rFonts w:eastAsia="‚c‚e‚o“Á‘¾ƒSƒVƒbƒN‘Ì" w:cs="v4.2.0"/>
              </w:rPr>
            </w:pPr>
            <w:r w:rsidRPr="00AA0BEB">
              <w:rPr>
                <w:rFonts w:eastAsia="‚c‚e‚o“Á‘¾ƒSƒVƒbƒN‘Ì" w:cs="v4.2.0"/>
              </w:rPr>
              <w:t>Test Number</w:t>
            </w:r>
          </w:p>
        </w:tc>
        <w:tc>
          <w:tcPr>
            <w:tcW w:w="1685" w:type="dxa"/>
            <w:vAlign w:val="center"/>
          </w:tcPr>
          <w:p w14:paraId="00BA6BDC" w14:textId="77777777" w:rsidR="007F7412" w:rsidRPr="00BA6862" w:rsidRDefault="007F7412">
            <w:pPr>
              <w:pStyle w:val="TAH"/>
              <w:rPr>
                <w:rFonts w:cs="v4.2.0"/>
              </w:rPr>
            </w:pPr>
            <w:r w:rsidRPr="00AA0BEB">
              <w:rPr>
                <w:rFonts w:eastAsia="‚c‚e‚o“Á‘¾ƒSƒVƒbƒN‘Ì" w:cs="v4.2.0"/>
                <w:position w:val="-26"/>
              </w:rPr>
              <w:object w:dxaOrig="380" w:dyaOrig="639" w14:anchorId="4105E79A">
                <v:shape id="_x0000_i1046" type="#_x0000_t75" style="width:18.85pt;height:32.1pt" o:ole="" fillcolor="window">
                  <v:imagedata r:id="rId52" o:title=""/>
                </v:shape>
                <o:OLEObject Type="Embed" ProgID="Equation.3" ShapeID="_x0000_i1046" DrawAspect="Content" ObjectID="_1767795477" r:id="rId53"/>
              </w:object>
            </w:r>
            <w:r w:rsidRPr="00AA0BEB">
              <w:rPr>
                <w:rFonts w:eastAsia="‚c‚e‚o“Á‘¾ƒSƒVƒbƒN‘Ì" w:cs="v4.2.0"/>
              </w:rPr>
              <w:t>[dB]</w:t>
            </w:r>
          </w:p>
        </w:tc>
        <w:tc>
          <w:tcPr>
            <w:tcW w:w="1685" w:type="dxa"/>
            <w:vAlign w:val="center"/>
          </w:tcPr>
          <w:p w14:paraId="0AC8780B" w14:textId="77777777" w:rsidR="007F7412" w:rsidRPr="00AA0BEB" w:rsidRDefault="007F7412">
            <w:pPr>
              <w:pStyle w:val="TAH"/>
              <w:rPr>
                <w:rFonts w:eastAsia="‚c‚e‚o“Á‘¾ƒSƒVƒbƒN‘Ì" w:cs="v4.2.0"/>
              </w:rPr>
            </w:pPr>
            <w:r w:rsidRPr="00AA0BEB">
              <w:rPr>
                <w:rFonts w:eastAsia="‚c‚e‚o“Á‘¾ƒSƒVƒbƒN‘Ì" w:cs="v4.2.0"/>
              </w:rPr>
              <w:t>BLER</w:t>
            </w:r>
          </w:p>
        </w:tc>
      </w:tr>
      <w:tr w:rsidR="007F7412" w:rsidRPr="00BA6862" w14:paraId="4F3BD79C" w14:textId="77777777">
        <w:trPr>
          <w:jc w:val="center"/>
        </w:trPr>
        <w:tc>
          <w:tcPr>
            <w:tcW w:w="2018" w:type="dxa"/>
          </w:tcPr>
          <w:p w14:paraId="122D3940" w14:textId="77777777" w:rsidR="007F7412" w:rsidRPr="00AA0BEB" w:rsidRDefault="007F7412">
            <w:pPr>
              <w:pStyle w:val="TAC"/>
              <w:rPr>
                <w:rFonts w:eastAsia="‚c‚e‚o“Á‘¾ƒSƒVƒbƒN‘Ì" w:cs="v4.2.0"/>
              </w:rPr>
            </w:pPr>
            <w:r w:rsidRPr="00AA0BEB">
              <w:rPr>
                <w:rFonts w:eastAsia="‚c‚e‚o“Á‘¾ƒSƒVƒbƒN‘Ì" w:cs="v4.2.0"/>
              </w:rPr>
              <w:t>1</w:t>
            </w:r>
          </w:p>
        </w:tc>
        <w:tc>
          <w:tcPr>
            <w:tcW w:w="1685" w:type="dxa"/>
          </w:tcPr>
          <w:p w14:paraId="6BFA1A06" w14:textId="77777777" w:rsidR="007F7412" w:rsidRPr="00AA0BEB" w:rsidRDefault="007F7412">
            <w:pPr>
              <w:pStyle w:val="TAC"/>
              <w:rPr>
                <w:rFonts w:eastAsia="‚c‚e‚o“Á‘¾ƒSƒVƒbƒN‘Ì" w:cs="v4.2.0"/>
              </w:rPr>
            </w:pPr>
            <w:r w:rsidRPr="00AA0BEB">
              <w:rPr>
                <w:rFonts w:eastAsia="‚c‚e‚o“Á‘¾ƒSƒVƒbƒN‘Ì" w:cs="v4.2.0"/>
                <w:lang w:eastAsia="ja-JP"/>
              </w:rPr>
              <w:t>-2.0</w:t>
            </w:r>
          </w:p>
        </w:tc>
        <w:tc>
          <w:tcPr>
            <w:tcW w:w="1685" w:type="dxa"/>
          </w:tcPr>
          <w:p w14:paraId="74C546D9"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-2</w:t>
            </w:r>
          </w:p>
        </w:tc>
      </w:tr>
      <w:tr w:rsidR="007F7412" w:rsidRPr="00BA6862" w14:paraId="3606BF32" w14:textId="77777777">
        <w:trPr>
          <w:cantSplit/>
          <w:jc w:val="center"/>
        </w:trPr>
        <w:tc>
          <w:tcPr>
            <w:tcW w:w="2018" w:type="dxa"/>
            <w:vMerge w:val="restart"/>
          </w:tcPr>
          <w:p w14:paraId="45CB6159" w14:textId="77777777" w:rsidR="007F7412" w:rsidRPr="00AA0BEB" w:rsidRDefault="007F7412">
            <w:pPr>
              <w:pStyle w:val="TAC"/>
              <w:rPr>
                <w:rFonts w:eastAsia="‚c‚e‚o“Á‘¾ƒSƒVƒbƒN‘Ì" w:cs="v4.2.0"/>
              </w:rPr>
            </w:pPr>
            <w:r w:rsidRPr="00AA0BEB">
              <w:rPr>
                <w:rFonts w:eastAsia="‚c‚e‚o“Á‘¾ƒSƒVƒbƒN‘Ì" w:cs="v4.2.0"/>
              </w:rPr>
              <w:t>2</w:t>
            </w:r>
          </w:p>
        </w:tc>
        <w:tc>
          <w:tcPr>
            <w:tcW w:w="1685" w:type="dxa"/>
          </w:tcPr>
          <w:p w14:paraId="26627FD5" w14:textId="77777777" w:rsidR="007F7412" w:rsidRPr="00AA0BEB" w:rsidRDefault="007F7412">
            <w:pPr>
              <w:pStyle w:val="TAC"/>
              <w:rPr>
                <w:rFonts w:eastAsia="‚c‚e‚o“Á‘¾ƒSƒVƒbƒN‘Ì" w:cs="v4.2.0"/>
              </w:rPr>
            </w:pPr>
            <w:r w:rsidRPr="00AA0BEB">
              <w:rPr>
                <w:rFonts w:eastAsia="‚c‚e‚o“Á‘¾ƒSƒVƒbƒN‘Ì" w:cs="v4.2.0"/>
                <w:lang w:eastAsia="ja-JP"/>
              </w:rPr>
              <w:t>-0.4</w:t>
            </w:r>
          </w:p>
        </w:tc>
        <w:tc>
          <w:tcPr>
            <w:tcW w:w="1685" w:type="dxa"/>
          </w:tcPr>
          <w:p w14:paraId="2BCEC275"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-1</w:t>
            </w:r>
          </w:p>
        </w:tc>
      </w:tr>
      <w:tr w:rsidR="007F7412" w:rsidRPr="00BA6862" w14:paraId="632E5800" w14:textId="77777777">
        <w:trPr>
          <w:cantSplit/>
          <w:jc w:val="center"/>
        </w:trPr>
        <w:tc>
          <w:tcPr>
            <w:tcW w:w="2018" w:type="dxa"/>
            <w:vMerge/>
          </w:tcPr>
          <w:p w14:paraId="3BE1BFF3" w14:textId="77777777" w:rsidR="007F7412" w:rsidRPr="00AA0BEB" w:rsidRDefault="007F7412">
            <w:pPr>
              <w:pStyle w:val="TAC"/>
              <w:rPr>
                <w:rFonts w:eastAsia="‚c‚e‚o“Á‘¾ƒSƒVƒbƒN‘Ì" w:cs="v4.2.0"/>
              </w:rPr>
            </w:pPr>
          </w:p>
        </w:tc>
        <w:tc>
          <w:tcPr>
            <w:tcW w:w="1685" w:type="dxa"/>
          </w:tcPr>
          <w:p w14:paraId="5E8D9E80" w14:textId="77777777" w:rsidR="007F7412" w:rsidRPr="00AA0BEB" w:rsidRDefault="007F7412">
            <w:pPr>
              <w:pStyle w:val="TAC"/>
              <w:rPr>
                <w:rFonts w:eastAsia="‚c‚e‚o“Á‘¾ƒSƒVƒbƒN‘Ì" w:cs="v4.2.0"/>
              </w:rPr>
            </w:pPr>
            <w:r w:rsidRPr="00AA0BEB">
              <w:rPr>
                <w:rFonts w:eastAsia="‚c‚e‚o“Á‘¾ƒSƒVƒbƒN‘Ì" w:cs="v4.2.0"/>
                <w:lang w:eastAsia="ja-JP"/>
              </w:rPr>
              <w:t>-0.1</w:t>
            </w:r>
          </w:p>
        </w:tc>
        <w:tc>
          <w:tcPr>
            <w:tcW w:w="1685" w:type="dxa"/>
          </w:tcPr>
          <w:p w14:paraId="7A066A71" w14:textId="77777777" w:rsidR="007F7412" w:rsidRPr="00AA0BEB" w:rsidRDefault="007F7412">
            <w:pPr>
              <w:pStyle w:val="TAC"/>
              <w:rPr>
                <w:rFonts w:eastAsia="?? ??" w:cs="v4.2.0"/>
              </w:rPr>
            </w:pPr>
            <w:r w:rsidRPr="00AA0BEB">
              <w:rPr>
                <w:rFonts w:eastAsia="?? ??" w:cs="v4.2.0"/>
              </w:rPr>
              <w:t>10</w:t>
            </w:r>
            <w:r w:rsidRPr="00AA0BEB">
              <w:rPr>
                <w:rFonts w:eastAsia="?? ??" w:cs="v4.2.0"/>
                <w:vertAlign w:val="superscript"/>
              </w:rPr>
              <w:t>-2</w:t>
            </w:r>
          </w:p>
        </w:tc>
      </w:tr>
      <w:tr w:rsidR="007F7412" w:rsidRPr="00BA6862" w14:paraId="764D08D1" w14:textId="77777777">
        <w:trPr>
          <w:cantSplit/>
          <w:jc w:val="center"/>
        </w:trPr>
        <w:tc>
          <w:tcPr>
            <w:tcW w:w="2018" w:type="dxa"/>
            <w:vMerge w:val="restart"/>
          </w:tcPr>
          <w:p w14:paraId="03F2E806" w14:textId="77777777" w:rsidR="007F7412" w:rsidRPr="00AA0BEB" w:rsidRDefault="007F7412">
            <w:pPr>
              <w:pStyle w:val="TAC"/>
              <w:rPr>
                <w:rFonts w:eastAsia="‚c‚e‚o“Á‘¾ƒSƒVƒbƒN‘Ì" w:cs="v4.2.0"/>
              </w:rPr>
            </w:pPr>
            <w:r w:rsidRPr="00AA0BEB">
              <w:rPr>
                <w:rFonts w:eastAsia="‚c‚e‚o“Á‘¾ƒSƒVƒbƒN‘Ì" w:cs="v4.2.0"/>
              </w:rPr>
              <w:t>3</w:t>
            </w:r>
          </w:p>
        </w:tc>
        <w:tc>
          <w:tcPr>
            <w:tcW w:w="1685" w:type="dxa"/>
          </w:tcPr>
          <w:p w14:paraId="18BBD080" w14:textId="77777777" w:rsidR="007F7412" w:rsidRPr="00AA0BEB" w:rsidRDefault="007F7412">
            <w:pPr>
              <w:pStyle w:val="TAC"/>
              <w:rPr>
                <w:rFonts w:eastAsia="‚c‚e‚o“Á‘¾ƒSƒVƒbƒN‘Ì" w:cs="v4.2.0"/>
              </w:rPr>
            </w:pPr>
            <w:r w:rsidRPr="00AA0BEB">
              <w:rPr>
                <w:rFonts w:eastAsia="‚c‚e‚o“Á‘¾ƒSƒVƒbƒN‘Ì" w:cs="v4.2.0"/>
              </w:rPr>
              <w:t>-0.2</w:t>
            </w:r>
          </w:p>
        </w:tc>
        <w:tc>
          <w:tcPr>
            <w:tcW w:w="1685" w:type="dxa"/>
          </w:tcPr>
          <w:p w14:paraId="783A7951"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-1</w:t>
            </w:r>
          </w:p>
        </w:tc>
      </w:tr>
      <w:tr w:rsidR="007F7412" w:rsidRPr="00BA6862" w14:paraId="2E83182C" w14:textId="77777777">
        <w:trPr>
          <w:cantSplit/>
          <w:jc w:val="center"/>
        </w:trPr>
        <w:tc>
          <w:tcPr>
            <w:tcW w:w="2018" w:type="dxa"/>
            <w:vMerge/>
          </w:tcPr>
          <w:p w14:paraId="04582574" w14:textId="77777777" w:rsidR="007F7412" w:rsidRPr="00AA0BEB" w:rsidRDefault="007F7412">
            <w:pPr>
              <w:pStyle w:val="TAC"/>
              <w:rPr>
                <w:rFonts w:eastAsia="‚c‚e‚o“Á‘¾ƒSƒVƒbƒN‘Ì" w:cs="v4.2.0"/>
              </w:rPr>
            </w:pPr>
          </w:p>
        </w:tc>
        <w:tc>
          <w:tcPr>
            <w:tcW w:w="1685" w:type="dxa"/>
          </w:tcPr>
          <w:p w14:paraId="44A1796E" w14:textId="77777777" w:rsidR="007F7412" w:rsidRPr="00AA0BEB" w:rsidRDefault="007F7412">
            <w:pPr>
              <w:pStyle w:val="TAC"/>
              <w:rPr>
                <w:rFonts w:eastAsia="‚c‚e‚o“Á‘¾ƒSƒVƒbƒN‘Ì" w:cs="v4.2.0"/>
              </w:rPr>
            </w:pPr>
            <w:r w:rsidRPr="00AA0BEB">
              <w:rPr>
                <w:rFonts w:eastAsia="‚c‚e‚o“Á‘¾ƒSƒVƒbƒN‘Ì" w:cs="v4.2.0"/>
              </w:rPr>
              <w:t>0.1</w:t>
            </w:r>
          </w:p>
        </w:tc>
        <w:tc>
          <w:tcPr>
            <w:tcW w:w="1685" w:type="dxa"/>
          </w:tcPr>
          <w:p w14:paraId="01BC43D6" w14:textId="77777777" w:rsidR="007F7412" w:rsidRPr="00AA0BEB" w:rsidRDefault="007F7412">
            <w:pPr>
              <w:pStyle w:val="TAC"/>
              <w:rPr>
                <w:rFonts w:eastAsia="?? ??" w:cs="v4.2.0"/>
              </w:rPr>
            </w:pPr>
            <w:r w:rsidRPr="00AA0BEB">
              <w:rPr>
                <w:rFonts w:eastAsia="?? ??" w:cs="v4.2.0"/>
              </w:rPr>
              <w:t>10</w:t>
            </w:r>
            <w:r w:rsidRPr="00AA0BEB">
              <w:rPr>
                <w:rFonts w:eastAsia="?? ??" w:cs="v4.2.0"/>
                <w:vertAlign w:val="superscript"/>
              </w:rPr>
              <w:t>-2</w:t>
            </w:r>
          </w:p>
        </w:tc>
      </w:tr>
      <w:tr w:rsidR="007F7412" w:rsidRPr="00BA6862" w14:paraId="15422EAB" w14:textId="77777777">
        <w:trPr>
          <w:cantSplit/>
          <w:jc w:val="center"/>
        </w:trPr>
        <w:tc>
          <w:tcPr>
            <w:tcW w:w="2018" w:type="dxa"/>
            <w:vMerge w:val="restart"/>
          </w:tcPr>
          <w:p w14:paraId="76432900" w14:textId="77777777" w:rsidR="007F7412" w:rsidRPr="00AA0BEB" w:rsidRDefault="007F7412">
            <w:pPr>
              <w:pStyle w:val="TAC"/>
              <w:rPr>
                <w:rFonts w:eastAsia="‚c‚e‚o“Á‘¾ƒSƒVƒbƒN‘Ì" w:cs="v4.2.0"/>
              </w:rPr>
            </w:pPr>
            <w:r w:rsidRPr="00AA0BEB">
              <w:rPr>
                <w:rFonts w:eastAsia="‚c‚e‚o“Á‘¾ƒSƒVƒbƒN‘Ì" w:cs="v4.2.0"/>
              </w:rPr>
              <w:t>4</w:t>
            </w:r>
          </w:p>
        </w:tc>
        <w:tc>
          <w:tcPr>
            <w:tcW w:w="1685" w:type="dxa"/>
          </w:tcPr>
          <w:p w14:paraId="0988CDC1" w14:textId="77777777" w:rsidR="007F7412" w:rsidRPr="00AA0BEB" w:rsidRDefault="007F7412">
            <w:pPr>
              <w:pStyle w:val="TAC"/>
              <w:rPr>
                <w:rFonts w:eastAsia="‚c‚e‚o“Á‘¾ƒSƒVƒbƒN‘Ì" w:cs="v4.2.0"/>
              </w:rPr>
            </w:pPr>
            <w:r w:rsidRPr="00AA0BEB">
              <w:rPr>
                <w:rFonts w:eastAsia="‚c‚e‚o“Á‘¾ƒSƒVƒbƒN‘Ì" w:cs="v4.2.0"/>
                <w:lang w:eastAsia="ja-JP"/>
              </w:rPr>
              <w:t>-0.8</w:t>
            </w:r>
          </w:p>
        </w:tc>
        <w:tc>
          <w:tcPr>
            <w:tcW w:w="1685" w:type="dxa"/>
          </w:tcPr>
          <w:p w14:paraId="604A1631"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-1</w:t>
            </w:r>
          </w:p>
        </w:tc>
      </w:tr>
      <w:tr w:rsidR="007F7412" w:rsidRPr="00BA6862" w14:paraId="6CDD3FCA" w14:textId="77777777">
        <w:trPr>
          <w:cantSplit/>
          <w:jc w:val="center"/>
        </w:trPr>
        <w:tc>
          <w:tcPr>
            <w:tcW w:w="2018" w:type="dxa"/>
            <w:vMerge/>
          </w:tcPr>
          <w:p w14:paraId="270519EF" w14:textId="77777777" w:rsidR="007F7412" w:rsidRPr="00AA0BEB" w:rsidRDefault="007F7412">
            <w:pPr>
              <w:pStyle w:val="B5"/>
              <w:rPr>
                <w:rFonts w:eastAsia="‚c‚e‚o“Á‘¾ƒSƒVƒbƒN‘Ì" w:cs="v4.2.0"/>
              </w:rPr>
            </w:pPr>
          </w:p>
        </w:tc>
        <w:tc>
          <w:tcPr>
            <w:tcW w:w="1685" w:type="dxa"/>
          </w:tcPr>
          <w:p w14:paraId="09C0A811" w14:textId="77777777" w:rsidR="007F7412" w:rsidRPr="00AA0BEB" w:rsidRDefault="007F7412">
            <w:pPr>
              <w:pStyle w:val="TAC"/>
              <w:rPr>
                <w:rFonts w:eastAsia="‚c‚e‚o“Á‘¾ƒSƒVƒbƒN‘Ì" w:cs="v4.2.0"/>
              </w:rPr>
            </w:pPr>
            <w:r w:rsidRPr="00AA0BEB">
              <w:rPr>
                <w:rFonts w:eastAsia="‚c‚e‚o“Á‘¾ƒSƒVƒbƒN‘Ì" w:cs="v4.2.0"/>
                <w:lang w:eastAsia="ja-JP"/>
              </w:rPr>
              <w:t>-0.6</w:t>
            </w:r>
          </w:p>
        </w:tc>
        <w:tc>
          <w:tcPr>
            <w:tcW w:w="1685" w:type="dxa"/>
          </w:tcPr>
          <w:p w14:paraId="3EFC372B" w14:textId="77777777" w:rsidR="007F7412" w:rsidRPr="00AA0BEB" w:rsidRDefault="007F7412">
            <w:pPr>
              <w:pStyle w:val="TAC"/>
              <w:rPr>
                <w:rFonts w:eastAsia="?? ??" w:cs="v4.2.0"/>
              </w:rPr>
            </w:pPr>
            <w:r w:rsidRPr="00AA0BEB">
              <w:rPr>
                <w:rFonts w:eastAsia="?? ??" w:cs="v4.2.0"/>
              </w:rPr>
              <w:t>10</w:t>
            </w:r>
            <w:r w:rsidRPr="00AA0BEB">
              <w:rPr>
                <w:rFonts w:eastAsia="?? ??" w:cs="v4.2.0"/>
                <w:vertAlign w:val="superscript"/>
              </w:rPr>
              <w:t>-2</w:t>
            </w:r>
          </w:p>
        </w:tc>
      </w:tr>
    </w:tbl>
    <w:p w14:paraId="7EE51A0C" w14:textId="77777777" w:rsidR="007F7412" w:rsidRPr="00AA0BEB" w:rsidRDefault="007F7412"/>
    <w:p w14:paraId="36252D54" w14:textId="77777777" w:rsidR="007F7412" w:rsidRPr="00AA0BEB" w:rsidRDefault="007F7412">
      <w:pPr>
        <w:pStyle w:val="Heading5"/>
        <w:rPr>
          <w:rFonts w:cs="v4.2.0"/>
        </w:rPr>
      </w:pPr>
      <w:bookmarkStart w:id="174" w:name="_Toc518915830"/>
      <w:r w:rsidRPr="00AA0BEB">
        <w:rPr>
          <w:rFonts w:cs="v4.2.0"/>
        </w:rPr>
        <w:lastRenderedPageBreak/>
        <w:t>8.2.1.1.2</w:t>
      </w:r>
      <w:r w:rsidRPr="00AA0BEB">
        <w:rPr>
          <w:rFonts w:cs="v4.2.0"/>
        </w:rPr>
        <w:tab/>
        <w:t>1,28 Mcps TDD Option</w:t>
      </w:r>
      <w:bookmarkEnd w:id="174"/>
    </w:p>
    <w:p w14:paraId="4B48C9CE" w14:textId="77777777" w:rsidR="007F7412" w:rsidRPr="00AA0BEB" w:rsidRDefault="007F7412">
      <w:pPr>
        <w:rPr>
          <w:rFonts w:eastAsia="?c?e?o¡°¨¢¡®??S?V?b?N¡®¨¬" w:cs="v4.2.0"/>
        </w:rPr>
      </w:pPr>
      <w:r w:rsidRPr="00AA0BEB">
        <w:rPr>
          <w:rFonts w:eastAsia="?c?e?o¡°¨¢¡®??S?V?b?N¡®¨¬" w:cs="v4.2.0"/>
        </w:rPr>
        <w:t>For the parameters specified in Table8.2A the BLER should not exceed the piece-wise linear BLER curve specified in Table8.3A. These requirements are applicable for TFCS size 16.</w:t>
      </w:r>
    </w:p>
    <w:p w14:paraId="4272B8F4" w14:textId="77777777" w:rsidR="007F7412" w:rsidRPr="00AA0BEB" w:rsidRDefault="007F7412">
      <w:pPr>
        <w:pStyle w:val="TH"/>
        <w:outlineLvl w:val="0"/>
        <w:rPr>
          <w:rFonts w:eastAsia="?c?e?o¡°¨¢¡®??S?V?b?N¡®¨¬" w:cs="v4.2.0"/>
        </w:rPr>
      </w:pPr>
      <w:r w:rsidRPr="00AA0BEB">
        <w:rPr>
          <w:rFonts w:eastAsia="?c?e?o¡°¨¢¡®??S?V?b?N¡®¨¬" w:cs="v4.2.0"/>
        </w:rPr>
        <w:t>Table 8.2A: Parameters in static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892"/>
        <w:gridCol w:w="1559"/>
        <w:gridCol w:w="1467"/>
        <w:gridCol w:w="1380"/>
        <w:gridCol w:w="1380"/>
        <w:gridCol w:w="1380"/>
        <w:gridCol w:w="1381"/>
      </w:tblGrid>
      <w:tr w:rsidR="007F7412" w:rsidRPr="00BA6862" w14:paraId="4BD2E1A5" w14:textId="77777777">
        <w:trPr>
          <w:jc w:val="center"/>
        </w:trPr>
        <w:tc>
          <w:tcPr>
            <w:tcW w:w="2451" w:type="dxa"/>
            <w:gridSpan w:val="2"/>
            <w:tcBorders>
              <w:bottom w:val="single" w:sz="4" w:space="0" w:color="auto"/>
            </w:tcBorders>
          </w:tcPr>
          <w:p w14:paraId="462E4FAB" w14:textId="77777777" w:rsidR="007F7412" w:rsidRPr="00AA0BEB" w:rsidRDefault="007F7412">
            <w:pPr>
              <w:pStyle w:val="TAH"/>
              <w:rPr>
                <w:rFonts w:eastAsia="?c?e?o¡°¨¢¡®??S?V?b?N¡®¨¬" w:cs="v4.2.0"/>
              </w:rPr>
            </w:pPr>
            <w:r w:rsidRPr="00AA0BEB">
              <w:rPr>
                <w:rFonts w:eastAsia="?c?e?o¡°¨¢¡®??S?V?b?N¡®¨¬" w:cs="v4.2.0"/>
              </w:rPr>
              <w:t>Parameters</w:t>
            </w:r>
          </w:p>
        </w:tc>
        <w:tc>
          <w:tcPr>
            <w:tcW w:w="1467" w:type="dxa"/>
            <w:tcBorders>
              <w:bottom w:val="single" w:sz="4" w:space="0" w:color="auto"/>
            </w:tcBorders>
          </w:tcPr>
          <w:p w14:paraId="79B32397" w14:textId="77777777" w:rsidR="007F7412" w:rsidRPr="00BA6862" w:rsidRDefault="007F7412">
            <w:pPr>
              <w:pStyle w:val="TAH"/>
              <w:rPr>
                <w:rFonts w:cs="v4.2.0"/>
              </w:rPr>
            </w:pPr>
            <w:r w:rsidRPr="00BA6862">
              <w:rPr>
                <w:rFonts w:cs="v4.2.0"/>
              </w:rPr>
              <w:t>Unit</w:t>
            </w:r>
          </w:p>
        </w:tc>
        <w:tc>
          <w:tcPr>
            <w:tcW w:w="1380" w:type="dxa"/>
            <w:tcBorders>
              <w:bottom w:val="single" w:sz="4" w:space="0" w:color="auto"/>
            </w:tcBorders>
          </w:tcPr>
          <w:p w14:paraId="68695B34" w14:textId="77777777" w:rsidR="007F7412" w:rsidRPr="00AA0BEB" w:rsidRDefault="007F7412">
            <w:pPr>
              <w:pStyle w:val="TAH"/>
              <w:rPr>
                <w:rFonts w:eastAsia="?c?e?o¡°¨¢¡®??S?V?b?N¡®¨¬" w:cs="v4.2.0"/>
              </w:rPr>
            </w:pPr>
            <w:r w:rsidRPr="00AA0BEB">
              <w:rPr>
                <w:rFonts w:eastAsia="?c?e?o¡°¨¢¡®??S?V?b?N¡®¨¬" w:cs="v4.2.0"/>
              </w:rPr>
              <w:t>Test 1</w:t>
            </w:r>
          </w:p>
        </w:tc>
        <w:tc>
          <w:tcPr>
            <w:tcW w:w="1380" w:type="dxa"/>
            <w:tcBorders>
              <w:bottom w:val="single" w:sz="4" w:space="0" w:color="auto"/>
            </w:tcBorders>
          </w:tcPr>
          <w:p w14:paraId="2CDCC3C4" w14:textId="77777777" w:rsidR="007F7412" w:rsidRPr="00AA0BEB" w:rsidRDefault="007F7412">
            <w:pPr>
              <w:pStyle w:val="TAH"/>
              <w:rPr>
                <w:rFonts w:eastAsia="?c?e?o¡°¨¢¡®??S?V?b?N¡®¨¬" w:cs="v4.2.0"/>
              </w:rPr>
            </w:pPr>
            <w:r w:rsidRPr="00AA0BEB">
              <w:rPr>
                <w:rFonts w:eastAsia="?c?e?o¡°¨¢¡®??S?V?b?N¡®¨¬" w:cs="v4.2.0"/>
              </w:rPr>
              <w:t>Test 2</w:t>
            </w:r>
          </w:p>
        </w:tc>
        <w:tc>
          <w:tcPr>
            <w:tcW w:w="1380" w:type="dxa"/>
            <w:tcBorders>
              <w:bottom w:val="single" w:sz="4" w:space="0" w:color="auto"/>
            </w:tcBorders>
          </w:tcPr>
          <w:p w14:paraId="2C4F02EE" w14:textId="77777777" w:rsidR="007F7412" w:rsidRPr="00AA0BEB" w:rsidRDefault="007F7412">
            <w:pPr>
              <w:pStyle w:val="TAH"/>
              <w:rPr>
                <w:rFonts w:eastAsia="?c?e?o¡°¨¢¡®??S?V?b?N¡®¨¬" w:cs="v4.2.0"/>
              </w:rPr>
            </w:pPr>
            <w:r w:rsidRPr="00AA0BEB">
              <w:rPr>
                <w:rFonts w:eastAsia="?c?e?o¡°¨¢¡®??S?V?b?N¡®¨¬" w:cs="v4.2.0"/>
              </w:rPr>
              <w:t>Test 3</w:t>
            </w:r>
          </w:p>
        </w:tc>
        <w:tc>
          <w:tcPr>
            <w:tcW w:w="1381" w:type="dxa"/>
            <w:tcBorders>
              <w:bottom w:val="single" w:sz="4" w:space="0" w:color="auto"/>
            </w:tcBorders>
          </w:tcPr>
          <w:p w14:paraId="6E303E4C" w14:textId="77777777" w:rsidR="007F7412" w:rsidRPr="00AA0BEB" w:rsidRDefault="007F7412">
            <w:pPr>
              <w:pStyle w:val="TAH"/>
              <w:rPr>
                <w:rFonts w:eastAsia="?c?e?o¡°¨¢¡®??S?V?b?N¡®¨¬" w:cs="v4.2.0"/>
              </w:rPr>
            </w:pPr>
            <w:r w:rsidRPr="00AA0BEB">
              <w:rPr>
                <w:rFonts w:eastAsia="?c?e?o¡°¨¢¡®??S?V?b?N¡®¨¬" w:cs="v4.2.0"/>
              </w:rPr>
              <w:t>Test 4</w:t>
            </w:r>
          </w:p>
        </w:tc>
      </w:tr>
      <w:tr w:rsidR="007F7412" w:rsidRPr="00BA6862" w14:paraId="6E2319E5" w14:textId="77777777">
        <w:trPr>
          <w:jc w:val="center"/>
        </w:trPr>
        <w:tc>
          <w:tcPr>
            <w:tcW w:w="2451" w:type="dxa"/>
            <w:gridSpan w:val="2"/>
            <w:tcBorders>
              <w:top w:val="single" w:sz="4" w:space="0" w:color="auto"/>
            </w:tcBorders>
          </w:tcPr>
          <w:p w14:paraId="7427507A" w14:textId="77777777" w:rsidR="007F7412" w:rsidRPr="00AA0BEB" w:rsidRDefault="007F7412">
            <w:pPr>
              <w:pStyle w:val="TAL"/>
              <w:rPr>
                <w:rFonts w:eastAsia="?c?e?o¡°¨¢¡®??S?V?b?N¡®¨¬"/>
              </w:rPr>
            </w:pPr>
            <w:r w:rsidRPr="00AA0BEB">
              <w:rPr>
                <w:rFonts w:eastAsia="?c?e?o¡°¨¢¡®??S?V?b?N¡®¨¬"/>
              </w:rPr>
              <w:t>Number of DPCH</w:t>
            </w:r>
            <w:r w:rsidRPr="00AA0BEB">
              <w:rPr>
                <w:rFonts w:eastAsia="?c?e?o¡°¨¢¡®??S?V?b?N¡®¨¬"/>
                <w:vertAlign w:val="subscript"/>
              </w:rPr>
              <w:t>o</w:t>
            </w:r>
          </w:p>
        </w:tc>
        <w:tc>
          <w:tcPr>
            <w:tcW w:w="1467" w:type="dxa"/>
            <w:tcBorders>
              <w:top w:val="single" w:sz="4" w:space="0" w:color="auto"/>
            </w:tcBorders>
          </w:tcPr>
          <w:p w14:paraId="23475AD9" w14:textId="77777777" w:rsidR="007F7412" w:rsidRPr="00AA0BEB" w:rsidRDefault="007F7412">
            <w:pPr>
              <w:pStyle w:val="TAC"/>
              <w:rPr>
                <w:rFonts w:eastAsia="?c?e?o¡°¨¢¡®??S?V?b?N¡®¨¬" w:cs="v4.2.0"/>
              </w:rPr>
            </w:pPr>
          </w:p>
        </w:tc>
        <w:tc>
          <w:tcPr>
            <w:tcW w:w="1380" w:type="dxa"/>
            <w:tcBorders>
              <w:top w:val="single" w:sz="4" w:space="0" w:color="auto"/>
            </w:tcBorders>
          </w:tcPr>
          <w:p w14:paraId="0374FA7F" w14:textId="77777777" w:rsidR="007F7412" w:rsidRPr="00AA0BEB" w:rsidRDefault="007F7412">
            <w:pPr>
              <w:pStyle w:val="TAC"/>
              <w:rPr>
                <w:rFonts w:eastAsia="?c?e?o¡°¨¢¡®??S?V?b?N¡®¨¬"/>
              </w:rPr>
            </w:pPr>
            <w:r w:rsidRPr="00AA0BEB">
              <w:rPr>
                <w:rFonts w:eastAsia="?c?e?o¡°¨¢¡®??S?V?b?N¡®¨¬"/>
              </w:rPr>
              <w:t>4</w:t>
            </w:r>
          </w:p>
        </w:tc>
        <w:tc>
          <w:tcPr>
            <w:tcW w:w="1380" w:type="dxa"/>
            <w:tcBorders>
              <w:top w:val="single" w:sz="4" w:space="0" w:color="auto"/>
            </w:tcBorders>
          </w:tcPr>
          <w:p w14:paraId="39BA8E70" w14:textId="77777777" w:rsidR="007F7412" w:rsidRPr="00AA0BEB" w:rsidRDefault="007F7412">
            <w:pPr>
              <w:pStyle w:val="TAC"/>
              <w:rPr>
                <w:rFonts w:eastAsia="?c?e?o¡°¨¢¡®??S?V?b?N¡®¨¬" w:cs="v4.2.0"/>
              </w:rPr>
            </w:pPr>
            <w:r w:rsidRPr="00AA0BEB">
              <w:rPr>
                <w:rFonts w:eastAsia="?c?e?o¡°¨¢¡®??S?V?b?N¡®¨¬" w:cs="v4.2.0"/>
              </w:rPr>
              <w:t>1</w:t>
            </w:r>
          </w:p>
        </w:tc>
        <w:tc>
          <w:tcPr>
            <w:tcW w:w="1380" w:type="dxa"/>
            <w:tcBorders>
              <w:top w:val="single" w:sz="4" w:space="0" w:color="auto"/>
            </w:tcBorders>
          </w:tcPr>
          <w:p w14:paraId="44F73049" w14:textId="77777777" w:rsidR="007F7412" w:rsidRPr="00AA0BEB" w:rsidRDefault="007F7412">
            <w:pPr>
              <w:pStyle w:val="TAC"/>
              <w:rPr>
                <w:rFonts w:eastAsia="?c?e?o¡°¨¢¡®??S?V?b?N¡®¨¬" w:cs="v4.2.0"/>
              </w:rPr>
            </w:pPr>
            <w:r w:rsidRPr="00AA0BEB">
              <w:rPr>
                <w:rFonts w:eastAsia="?c?e?o¡°¨¢¡®??S?V?b?N¡®¨¬" w:cs="v4.2.0"/>
              </w:rPr>
              <w:t>1</w:t>
            </w:r>
          </w:p>
        </w:tc>
        <w:tc>
          <w:tcPr>
            <w:tcW w:w="1381" w:type="dxa"/>
            <w:tcBorders>
              <w:top w:val="single" w:sz="4" w:space="0" w:color="auto"/>
            </w:tcBorders>
          </w:tcPr>
          <w:p w14:paraId="5A0432F0" w14:textId="77777777" w:rsidR="007F7412" w:rsidRPr="00AA0BEB" w:rsidRDefault="007F7412">
            <w:pPr>
              <w:pStyle w:val="TAC"/>
              <w:rPr>
                <w:rFonts w:eastAsia="?c?e?o¡°¨¢¡®??S?V?b?N¡®¨¬" w:cs="v4.2.0"/>
              </w:rPr>
            </w:pPr>
            <w:r w:rsidRPr="00AA0BEB">
              <w:rPr>
                <w:rFonts w:eastAsia="?c?e?o¡°¨¢¡®??S?V?b?N¡®¨¬" w:cs="v4.2.0"/>
              </w:rPr>
              <w:t>0</w:t>
            </w:r>
          </w:p>
        </w:tc>
      </w:tr>
      <w:tr w:rsidR="007F7412" w:rsidRPr="00BA6862" w14:paraId="2ECCC030" w14:textId="77777777">
        <w:trPr>
          <w:jc w:val="center"/>
        </w:trPr>
        <w:tc>
          <w:tcPr>
            <w:tcW w:w="2451" w:type="dxa"/>
            <w:gridSpan w:val="2"/>
            <w:tcBorders>
              <w:top w:val="nil"/>
            </w:tcBorders>
          </w:tcPr>
          <w:p w14:paraId="53A557EF" w14:textId="77777777" w:rsidR="007F7412" w:rsidRPr="00AA0BEB" w:rsidRDefault="007F7412">
            <w:pPr>
              <w:pStyle w:val="TAL"/>
              <w:rPr>
                <w:rFonts w:eastAsia="?c?e?o¡°¨¢¡®??S?V?b?N¡®¨¬"/>
              </w:rPr>
            </w:pPr>
            <w:r w:rsidRPr="00AA0BEB">
              <w:rPr>
                <w:rFonts w:eastAsia="?c?e?o¡°¨¢¡®??S?V?b?N¡®¨¬"/>
              </w:rPr>
              <w:t>Spread factor of DPCH</w:t>
            </w:r>
            <w:r w:rsidRPr="00AA0BEB">
              <w:rPr>
                <w:rFonts w:eastAsia="?c?e?o¡°¨¢¡®??S?V?b?N¡®¨¬"/>
                <w:vertAlign w:val="subscript"/>
              </w:rPr>
              <w:t>o</w:t>
            </w:r>
          </w:p>
        </w:tc>
        <w:tc>
          <w:tcPr>
            <w:tcW w:w="1467" w:type="dxa"/>
            <w:tcBorders>
              <w:top w:val="nil"/>
            </w:tcBorders>
          </w:tcPr>
          <w:p w14:paraId="092B3B7A" w14:textId="77777777" w:rsidR="007F7412" w:rsidRPr="00AA0BEB" w:rsidRDefault="007F7412">
            <w:pPr>
              <w:pStyle w:val="TAC"/>
              <w:rPr>
                <w:rFonts w:eastAsia="?c?e?o¡°¨¢¡®??S?V?b?N¡®¨¬" w:cs="v4.2.0"/>
              </w:rPr>
            </w:pPr>
          </w:p>
        </w:tc>
        <w:tc>
          <w:tcPr>
            <w:tcW w:w="1380" w:type="dxa"/>
            <w:tcBorders>
              <w:top w:val="nil"/>
            </w:tcBorders>
          </w:tcPr>
          <w:p w14:paraId="5A956E04" w14:textId="77777777" w:rsidR="007F7412" w:rsidRPr="00AA0BEB" w:rsidRDefault="007F7412">
            <w:pPr>
              <w:pStyle w:val="TAC"/>
              <w:rPr>
                <w:rFonts w:eastAsia="?c?e?o¡°¨¢¡®??S?V?b?N¡®¨¬"/>
              </w:rPr>
            </w:pPr>
            <w:r w:rsidRPr="00AA0BEB">
              <w:rPr>
                <w:rFonts w:eastAsia="?c?e?o¡°¨¢¡®??S?V?b?N¡®¨¬"/>
              </w:rPr>
              <w:t>8</w:t>
            </w:r>
          </w:p>
        </w:tc>
        <w:tc>
          <w:tcPr>
            <w:tcW w:w="1380" w:type="dxa"/>
            <w:tcBorders>
              <w:top w:val="nil"/>
            </w:tcBorders>
          </w:tcPr>
          <w:p w14:paraId="31AA8039" w14:textId="77777777" w:rsidR="007F7412" w:rsidRPr="00AA0BEB" w:rsidRDefault="007F7412">
            <w:pPr>
              <w:pStyle w:val="TAC"/>
              <w:rPr>
                <w:rFonts w:eastAsia="?c?e?o¡°¨¢¡®??S?V?b?N¡®¨¬" w:cs="v4.2.0"/>
              </w:rPr>
            </w:pPr>
            <w:r w:rsidRPr="00AA0BEB">
              <w:rPr>
                <w:rFonts w:eastAsia="?c?e?o¡°¨¢¡®??S?V?b?N¡®¨¬" w:cs="v4.2.0"/>
              </w:rPr>
              <w:t>8</w:t>
            </w:r>
          </w:p>
        </w:tc>
        <w:tc>
          <w:tcPr>
            <w:tcW w:w="1380" w:type="dxa"/>
            <w:tcBorders>
              <w:top w:val="nil"/>
            </w:tcBorders>
          </w:tcPr>
          <w:p w14:paraId="7505CC57" w14:textId="77777777" w:rsidR="007F7412" w:rsidRPr="00AA0BEB" w:rsidRDefault="007F7412">
            <w:pPr>
              <w:pStyle w:val="TAC"/>
              <w:rPr>
                <w:rFonts w:eastAsia="?c?e?o¡°¨¢¡®??S?V?b?N¡®¨¬" w:cs="v4.2.0"/>
              </w:rPr>
            </w:pPr>
            <w:r w:rsidRPr="00AA0BEB">
              <w:rPr>
                <w:rFonts w:eastAsia="?c?e?o¡°¨¢¡®??S?V?b?N¡®¨¬" w:cs="v4.2.0"/>
              </w:rPr>
              <w:t>8</w:t>
            </w:r>
          </w:p>
        </w:tc>
        <w:tc>
          <w:tcPr>
            <w:tcW w:w="1381" w:type="dxa"/>
            <w:tcBorders>
              <w:top w:val="nil"/>
            </w:tcBorders>
          </w:tcPr>
          <w:p w14:paraId="7A7D2A4D" w14:textId="77777777" w:rsidR="007F7412" w:rsidRPr="00AA0BEB" w:rsidRDefault="007F7412">
            <w:pPr>
              <w:pStyle w:val="TAC"/>
              <w:rPr>
                <w:rFonts w:eastAsia="?c?e?o¡°¨¢¡®??S?V?b?N¡®¨¬" w:cs="v4.2.0"/>
              </w:rPr>
            </w:pPr>
            <w:r w:rsidRPr="00AA0BEB">
              <w:rPr>
                <w:rFonts w:eastAsia="?c?e?o¡°¨¢¡®??S?V?b?N¡®¨¬" w:cs="v4.2.0"/>
              </w:rPr>
              <w:t>-</w:t>
            </w:r>
          </w:p>
        </w:tc>
      </w:tr>
      <w:tr w:rsidR="007F7412" w:rsidRPr="00BA6862" w14:paraId="4DCC0B3D" w14:textId="77777777">
        <w:trPr>
          <w:jc w:val="center"/>
        </w:trPr>
        <w:tc>
          <w:tcPr>
            <w:tcW w:w="2451" w:type="dxa"/>
            <w:gridSpan w:val="2"/>
            <w:tcBorders>
              <w:top w:val="nil"/>
            </w:tcBorders>
          </w:tcPr>
          <w:p w14:paraId="7FF5C0C8" w14:textId="77777777" w:rsidR="007F7412" w:rsidRPr="00AA0BEB" w:rsidRDefault="007F7412">
            <w:pPr>
              <w:pStyle w:val="TAL"/>
              <w:rPr>
                <w:rFonts w:eastAsia="?c?e?o¡°¨¢¡®??S?V?b?N¡®¨¬"/>
              </w:rPr>
            </w:pPr>
            <w:r w:rsidRPr="00AA0BEB">
              <w:rPr>
                <w:rFonts w:eastAsia="?c?e?o¡°¨¢¡®??S?V?b?N¡®¨¬"/>
                <w:lang w:eastAsia="ja-JP"/>
              </w:rPr>
              <w:t>Scrambling code and basic midamble code number*</w:t>
            </w:r>
          </w:p>
        </w:tc>
        <w:tc>
          <w:tcPr>
            <w:tcW w:w="1467" w:type="dxa"/>
            <w:tcBorders>
              <w:top w:val="nil"/>
            </w:tcBorders>
          </w:tcPr>
          <w:p w14:paraId="11F1C693" w14:textId="77777777" w:rsidR="007F7412" w:rsidRPr="00AA0BEB" w:rsidRDefault="007F7412">
            <w:pPr>
              <w:pStyle w:val="TAC"/>
              <w:rPr>
                <w:rFonts w:eastAsia="?c?e?o¡°¨¢¡®??S?V?b?N¡®¨¬"/>
              </w:rPr>
            </w:pPr>
          </w:p>
        </w:tc>
        <w:tc>
          <w:tcPr>
            <w:tcW w:w="1380" w:type="dxa"/>
            <w:tcBorders>
              <w:top w:val="nil"/>
            </w:tcBorders>
          </w:tcPr>
          <w:p w14:paraId="035BAA15" w14:textId="77777777" w:rsidR="007F7412" w:rsidRPr="00AA0BEB" w:rsidRDefault="007F7412">
            <w:pPr>
              <w:pStyle w:val="TAC"/>
              <w:rPr>
                <w:rFonts w:eastAsia="?c?e?o¡°¨¢¡®??S?V?b?N¡®¨¬"/>
              </w:rPr>
            </w:pPr>
            <w:r w:rsidRPr="00AA0BEB">
              <w:rPr>
                <w:rFonts w:eastAsia="?c?e?o¡°¨¢¡®??S?V?b?N¡®¨¬"/>
                <w:lang w:eastAsia="ja-JP"/>
              </w:rPr>
              <w:t>0</w:t>
            </w:r>
          </w:p>
        </w:tc>
        <w:tc>
          <w:tcPr>
            <w:tcW w:w="1380" w:type="dxa"/>
            <w:tcBorders>
              <w:top w:val="nil"/>
            </w:tcBorders>
          </w:tcPr>
          <w:p w14:paraId="6E988F57" w14:textId="77777777" w:rsidR="007F7412" w:rsidRPr="00AA0BEB" w:rsidRDefault="007F7412">
            <w:pPr>
              <w:pStyle w:val="TAC"/>
              <w:rPr>
                <w:rFonts w:eastAsia="?c?e?o¡°¨¢¡®??S?V?b?N¡®¨¬"/>
              </w:rPr>
            </w:pPr>
            <w:r w:rsidRPr="00AA0BEB">
              <w:rPr>
                <w:rFonts w:eastAsia="?c?e?o¡°¨¢¡®??S?V?b?N¡®¨¬"/>
                <w:lang w:eastAsia="ja-JP"/>
              </w:rPr>
              <w:t>0</w:t>
            </w:r>
          </w:p>
        </w:tc>
        <w:tc>
          <w:tcPr>
            <w:tcW w:w="1380" w:type="dxa"/>
            <w:tcBorders>
              <w:top w:val="nil"/>
            </w:tcBorders>
          </w:tcPr>
          <w:p w14:paraId="6DBFE0C8" w14:textId="77777777" w:rsidR="007F7412" w:rsidRPr="00AA0BEB" w:rsidRDefault="007F7412">
            <w:pPr>
              <w:pStyle w:val="TAC"/>
              <w:rPr>
                <w:rFonts w:eastAsia="?c?e?o¡°¨¢¡®??S?V?b?N¡®¨¬"/>
              </w:rPr>
            </w:pPr>
            <w:r w:rsidRPr="00AA0BEB">
              <w:rPr>
                <w:rFonts w:eastAsia="?c?e?o¡°¨¢¡®??S?V?b?N¡®¨¬"/>
                <w:lang w:eastAsia="ja-JP"/>
              </w:rPr>
              <w:t>0</w:t>
            </w:r>
          </w:p>
        </w:tc>
        <w:tc>
          <w:tcPr>
            <w:tcW w:w="1381" w:type="dxa"/>
            <w:tcBorders>
              <w:top w:val="nil"/>
            </w:tcBorders>
          </w:tcPr>
          <w:p w14:paraId="751F5350" w14:textId="77777777" w:rsidR="007F7412" w:rsidRPr="00AA0BEB" w:rsidRDefault="007F7412">
            <w:pPr>
              <w:pStyle w:val="TAC"/>
              <w:rPr>
                <w:rFonts w:eastAsia="?c?e?o¡°¨¢¡®??S?V?b?N¡®¨¬"/>
              </w:rPr>
            </w:pPr>
            <w:r w:rsidRPr="00AA0BEB">
              <w:rPr>
                <w:rFonts w:eastAsia="?c?e?o¡°¨¢¡®??S?V?b?N¡®¨¬"/>
                <w:lang w:eastAsia="ja-JP"/>
              </w:rPr>
              <w:t>0</w:t>
            </w:r>
          </w:p>
        </w:tc>
      </w:tr>
      <w:tr w:rsidR="007F7412" w:rsidRPr="00BA6862" w14:paraId="7386CFA3" w14:textId="77777777">
        <w:trPr>
          <w:jc w:val="center"/>
        </w:trPr>
        <w:tc>
          <w:tcPr>
            <w:tcW w:w="2451" w:type="dxa"/>
            <w:gridSpan w:val="2"/>
            <w:tcBorders>
              <w:top w:val="nil"/>
            </w:tcBorders>
          </w:tcPr>
          <w:p w14:paraId="27D801A6" w14:textId="77777777" w:rsidR="007F7412" w:rsidRPr="00AA0BEB" w:rsidRDefault="007F7412">
            <w:pPr>
              <w:pStyle w:val="TAL"/>
              <w:rPr>
                <w:rFonts w:eastAsia="?c?e?o¡°¨¢¡®??S?V?b?N¡®¨¬"/>
              </w:rPr>
            </w:pPr>
            <w:r w:rsidRPr="00AA0BEB">
              <w:rPr>
                <w:rFonts w:eastAsia="‚c‚e‚o“Á‘¾ƒSƒVƒbƒN‘Ì"/>
              </w:rPr>
              <w:t>DPCH Channelization Codes*</w:t>
            </w:r>
          </w:p>
        </w:tc>
        <w:tc>
          <w:tcPr>
            <w:tcW w:w="1467" w:type="dxa"/>
            <w:tcBorders>
              <w:top w:val="nil"/>
            </w:tcBorders>
          </w:tcPr>
          <w:p w14:paraId="24C3F2A8" w14:textId="77777777" w:rsidR="007F7412" w:rsidRPr="00AA0BEB" w:rsidRDefault="007F7412">
            <w:pPr>
              <w:pStyle w:val="TAC"/>
              <w:rPr>
                <w:rFonts w:eastAsia="?c?e?o¡°¨¢¡®??S?V?b?N¡®¨¬"/>
              </w:rPr>
            </w:pPr>
            <w:r w:rsidRPr="00AA0BEB">
              <w:rPr>
                <w:rFonts w:eastAsia="‚c‚e‚o“Á‘¾ƒSƒVƒbƒN‘Ì"/>
              </w:rPr>
              <w:t>C(k,Q)</w:t>
            </w:r>
          </w:p>
        </w:tc>
        <w:tc>
          <w:tcPr>
            <w:tcW w:w="1380" w:type="dxa"/>
            <w:tcBorders>
              <w:top w:val="nil"/>
            </w:tcBorders>
          </w:tcPr>
          <w:p w14:paraId="0C40D719" w14:textId="77777777" w:rsidR="007F7412" w:rsidRPr="00AA0BEB" w:rsidRDefault="007F7412">
            <w:pPr>
              <w:pStyle w:val="TAC"/>
              <w:rPr>
                <w:rFonts w:ascii="Times New Roman" w:eastAsia="?c?e?o¡°¨¢¡®??S?V?b?N¡®¨¬" w:hAnsi="Times New Roman"/>
              </w:rPr>
            </w:pPr>
            <w:r w:rsidRPr="00AA0BEB">
              <w:rPr>
                <w:rFonts w:eastAsia="‚c‚e‚o“Á‘¾ƒSƒVƒbƒN‘Ì"/>
              </w:rPr>
              <w:t>C(1,8)</w:t>
            </w:r>
          </w:p>
        </w:tc>
        <w:tc>
          <w:tcPr>
            <w:tcW w:w="1380" w:type="dxa"/>
            <w:tcBorders>
              <w:top w:val="nil"/>
            </w:tcBorders>
          </w:tcPr>
          <w:p w14:paraId="2E88992C" w14:textId="77777777" w:rsidR="007F7412" w:rsidRPr="00AA0BEB" w:rsidRDefault="007F7412">
            <w:pPr>
              <w:pStyle w:val="TAC"/>
              <w:rPr>
                <w:rFonts w:eastAsia="?c?e?o¡°¨¢¡®??S?V?b?N¡®¨¬"/>
              </w:rPr>
            </w:pPr>
            <w:r w:rsidRPr="00AA0BEB">
              <w:rPr>
                <w:rFonts w:eastAsia="‚c‚e‚o“Á‘¾ƒSƒVƒbƒN‘Ì"/>
              </w:rPr>
              <w:t>C(1,2)</w:t>
            </w:r>
          </w:p>
        </w:tc>
        <w:tc>
          <w:tcPr>
            <w:tcW w:w="1380" w:type="dxa"/>
            <w:tcBorders>
              <w:top w:val="nil"/>
            </w:tcBorders>
          </w:tcPr>
          <w:p w14:paraId="49690493" w14:textId="77777777" w:rsidR="007F7412" w:rsidRPr="00AA0BEB" w:rsidRDefault="007F7412">
            <w:pPr>
              <w:pStyle w:val="TAC"/>
              <w:rPr>
                <w:rFonts w:eastAsia="?c?e?o¡°¨¢¡®??S?V?b?N¡®¨¬"/>
              </w:rPr>
            </w:pPr>
            <w:r w:rsidRPr="00AA0BEB">
              <w:rPr>
                <w:rFonts w:eastAsia="‚c‚e‚o“Á‘¾ƒSƒVƒbƒN‘Ì"/>
              </w:rPr>
              <w:t>C(1,2)</w:t>
            </w:r>
          </w:p>
        </w:tc>
        <w:tc>
          <w:tcPr>
            <w:tcW w:w="1381" w:type="dxa"/>
            <w:tcBorders>
              <w:top w:val="nil"/>
            </w:tcBorders>
          </w:tcPr>
          <w:p w14:paraId="5CE16234" w14:textId="77777777" w:rsidR="007F7412" w:rsidRPr="00AA0BEB" w:rsidRDefault="007F7412">
            <w:pPr>
              <w:pStyle w:val="TAC"/>
              <w:rPr>
                <w:rFonts w:eastAsia="‚c‚e‚o“Á‘¾ƒSƒVƒbƒN‘Ì"/>
                <w:lang w:eastAsia="ja-JP"/>
              </w:rPr>
            </w:pPr>
            <w:r w:rsidRPr="00AA0BEB">
              <w:rPr>
                <w:rFonts w:eastAsia="‚c‚e‚o“Á‘¾ƒSƒVƒbƒN‘Ì"/>
              </w:rPr>
              <w:t>C(1,2)</w:t>
            </w:r>
          </w:p>
          <w:p w14:paraId="4D8146D2" w14:textId="77777777" w:rsidR="007F7412" w:rsidRPr="00AA0BEB" w:rsidRDefault="00493F15">
            <w:pPr>
              <w:pStyle w:val="TAC"/>
              <w:rPr>
                <w:rFonts w:eastAsia="?c?e?o¡°¨¢¡®??S?V?b?N¡®¨¬"/>
              </w:rPr>
            </w:pPr>
            <w:r w:rsidRPr="00AA0BEB">
              <w:rPr>
                <w:rFonts w:eastAsia="?c?e?o¡°¨¢¡®??S?V?b?N¡®¨¬"/>
                <w:lang w:eastAsia="ja-JP"/>
              </w:rPr>
              <w:t>C(9,16</w:t>
            </w:r>
            <w:r w:rsidR="007F7412" w:rsidRPr="00AA0BEB">
              <w:rPr>
                <w:rFonts w:eastAsia="?c?e?o¡°¨¢¡®??S?V?b?N¡®¨¬"/>
                <w:lang w:eastAsia="ja-JP"/>
              </w:rPr>
              <w:t>)</w:t>
            </w:r>
          </w:p>
        </w:tc>
      </w:tr>
      <w:tr w:rsidR="007F7412" w:rsidRPr="00BA6862" w14:paraId="43DD51B0" w14:textId="77777777">
        <w:trPr>
          <w:jc w:val="center"/>
        </w:trPr>
        <w:tc>
          <w:tcPr>
            <w:tcW w:w="2451" w:type="dxa"/>
            <w:gridSpan w:val="2"/>
            <w:tcBorders>
              <w:top w:val="nil"/>
            </w:tcBorders>
          </w:tcPr>
          <w:p w14:paraId="15D888E4" w14:textId="77777777" w:rsidR="007F7412" w:rsidRPr="00AA0BEB" w:rsidRDefault="007F7412">
            <w:pPr>
              <w:pStyle w:val="TAL"/>
              <w:rPr>
                <w:rFonts w:eastAsia="?c?e?o¡°¨¢¡®??S?V?b?N¡®¨¬"/>
              </w:rPr>
            </w:pPr>
            <w:r w:rsidRPr="00AA0BEB">
              <w:rPr>
                <w:rFonts w:eastAsia="‚c‚e‚o“Á‘¾ƒSƒVƒbƒN‘Ì"/>
              </w:rPr>
              <w:t>DPCH</w:t>
            </w:r>
            <w:r w:rsidRPr="00AA0BEB">
              <w:rPr>
                <w:rFonts w:eastAsia="‚c‚e‚o“Á‘¾ƒSƒVƒbƒN‘Ì"/>
                <w:vertAlign w:val="subscript"/>
              </w:rPr>
              <w:t>o</w:t>
            </w:r>
            <w:r w:rsidRPr="00AA0BEB">
              <w:rPr>
                <w:rFonts w:eastAsia="‚c‚e‚o“Á‘¾ƒSƒVƒbƒN‘Ì"/>
              </w:rPr>
              <w:t xml:space="preserve"> Channelization Codes*</w:t>
            </w:r>
          </w:p>
        </w:tc>
        <w:tc>
          <w:tcPr>
            <w:tcW w:w="1467" w:type="dxa"/>
            <w:tcBorders>
              <w:top w:val="nil"/>
            </w:tcBorders>
          </w:tcPr>
          <w:p w14:paraId="2F08633A" w14:textId="77777777" w:rsidR="007F7412" w:rsidRPr="00AA0BEB" w:rsidRDefault="007F7412">
            <w:pPr>
              <w:pStyle w:val="TAC"/>
              <w:rPr>
                <w:rFonts w:eastAsia="?c?e?o¡°¨¢¡®??S?V?b?N¡®¨¬"/>
              </w:rPr>
            </w:pPr>
            <w:r w:rsidRPr="00AA0BEB">
              <w:rPr>
                <w:rFonts w:eastAsia="‚c‚e‚o“Á‘¾ƒSƒVƒbƒN‘Ì"/>
              </w:rPr>
              <w:t>C(k,Q)</w:t>
            </w:r>
          </w:p>
        </w:tc>
        <w:tc>
          <w:tcPr>
            <w:tcW w:w="1380" w:type="dxa"/>
            <w:tcBorders>
              <w:top w:val="nil"/>
            </w:tcBorders>
          </w:tcPr>
          <w:p w14:paraId="6FD37E16" w14:textId="77777777" w:rsidR="007F7412" w:rsidRPr="00AA0BEB" w:rsidRDefault="007F7412">
            <w:pPr>
              <w:pStyle w:val="TAC"/>
              <w:rPr>
                <w:rFonts w:eastAsia="‚c‚e‚o“Á‘¾ƒSƒVƒbƒN‘Ì"/>
              </w:rPr>
            </w:pPr>
            <w:r w:rsidRPr="00AA0BEB">
              <w:rPr>
                <w:rFonts w:eastAsia="‚c‚e‚o“Á‘¾ƒSƒVƒbƒN‘Ì"/>
              </w:rPr>
              <w:t>C(i,8)</w:t>
            </w:r>
          </w:p>
          <w:p w14:paraId="1F98FFEA" w14:textId="77777777" w:rsidR="007F7412" w:rsidRPr="00AA0BEB" w:rsidRDefault="007F7412">
            <w:pPr>
              <w:pStyle w:val="TAC"/>
              <w:rPr>
                <w:rFonts w:ascii="Times New Roman" w:eastAsia="?c?e?o¡°¨¢¡®??S?V?b?N¡®¨¬" w:hAnsi="Times New Roman"/>
              </w:rPr>
            </w:pPr>
            <w:r w:rsidRPr="00AA0BEB">
              <w:rPr>
                <w:rFonts w:eastAsia="‚c‚e‚o“Á‘¾ƒSƒVƒbƒN‘Ì"/>
              </w:rPr>
              <w:t>2≤ i ≤5</w:t>
            </w:r>
          </w:p>
        </w:tc>
        <w:tc>
          <w:tcPr>
            <w:tcW w:w="1380" w:type="dxa"/>
            <w:tcBorders>
              <w:top w:val="nil"/>
            </w:tcBorders>
          </w:tcPr>
          <w:p w14:paraId="4B9E7977" w14:textId="77777777" w:rsidR="007F7412" w:rsidRPr="00AA0BEB" w:rsidRDefault="007F7412">
            <w:pPr>
              <w:pStyle w:val="TAC"/>
              <w:rPr>
                <w:rFonts w:eastAsia="?c?e?o¡°¨¢¡®??S?V?b?N¡®¨¬"/>
              </w:rPr>
            </w:pPr>
            <w:r w:rsidRPr="00AA0BEB">
              <w:rPr>
                <w:rFonts w:eastAsia="‚c‚e‚o“Á‘¾ƒSƒVƒbƒN‘Ì"/>
              </w:rPr>
              <w:t>C(5,8)</w:t>
            </w:r>
          </w:p>
        </w:tc>
        <w:tc>
          <w:tcPr>
            <w:tcW w:w="1380" w:type="dxa"/>
            <w:tcBorders>
              <w:top w:val="nil"/>
            </w:tcBorders>
          </w:tcPr>
          <w:p w14:paraId="19A6B2AF" w14:textId="77777777" w:rsidR="007F7412" w:rsidRPr="00AA0BEB" w:rsidRDefault="007F7412">
            <w:pPr>
              <w:pStyle w:val="TAC"/>
              <w:rPr>
                <w:rFonts w:eastAsia="?c?e?o¡°¨¢¡®??S?V?b?N¡®¨¬"/>
              </w:rPr>
            </w:pPr>
            <w:r w:rsidRPr="00AA0BEB">
              <w:rPr>
                <w:rFonts w:eastAsia="‚c‚e‚o“Á‘¾ƒSƒVƒbƒN‘Ì"/>
              </w:rPr>
              <w:t>C(5,8)</w:t>
            </w:r>
          </w:p>
        </w:tc>
        <w:tc>
          <w:tcPr>
            <w:tcW w:w="1381" w:type="dxa"/>
            <w:tcBorders>
              <w:top w:val="nil"/>
            </w:tcBorders>
          </w:tcPr>
          <w:p w14:paraId="2B219EFE" w14:textId="77777777" w:rsidR="007F7412" w:rsidRPr="00AA0BEB" w:rsidRDefault="007F7412">
            <w:pPr>
              <w:pStyle w:val="TAC"/>
              <w:rPr>
                <w:rFonts w:eastAsia="?c?e?o¡°¨¢¡®??S?V?b?N¡®¨¬"/>
              </w:rPr>
            </w:pPr>
            <w:r w:rsidRPr="00AA0BEB">
              <w:rPr>
                <w:rFonts w:eastAsia="‚c‚e‚o“Á‘¾ƒSƒVƒbƒN‘Ì"/>
              </w:rPr>
              <w:t>-</w:t>
            </w:r>
          </w:p>
        </w:tc>
      </w:tr>
      <w:tr w:rsidR="007F7412" w:rsidRPr="00BA6862" w14:paraId="1299E253" w14:textId="77777777">
        <w:trPr>
          <w:jc w:val="center"/>
        </w:trPr>
        <w:tc>
          <w:tcPr>
            <w:tcW w:w="2451" w:type="dxa"/>
            <w:gridSpan w:val="2"/>
            <w:tcBorders>
              <w:top w:val="nil"/>
            </w:tcBorders>
          </w:tcPr>
          <w:p w14:paraId="1C93977E" w14:textId="77777777" w:rsidR="007F7412" w:rsidRPr="00AA0BEB" w:rsidRDefault="007F7412">
            <w:pPr>
              <w:pStyle w:val="TAC"/>
              <w:rPr>
                <w:rFonts w:eastAsia="?c?e?o¡°¨¢¡®??S?V?b?N¡®¨¬" w:cs="v4.2.0"/>
              </w:rPr>
            </w:pPr>
            <w:r w:rsidRPr="00AA0BEB">
              <w:rPr>
                <w:rFonts w:eastAsia="?c?e?o¡°¨¢¡®??S?V?b?N¡®¨¬" w:cs="v4.2.0"/>
                <w:position w:val="-26"/>
                <w:sz w:val="21"/>
              </w:rPr>
              <w:object w:dxaOrig="1219" w:dyaOrig="600" w14:anchorId="1A92DCAF">
                <v:shape id="_x0000_i1047" type="#_x0000_t75" style="width:60.9pt;height:29.9pt" o:ole="" fillcolor="window">
                  <v:imagedata r:id="rId54" o:title=""/>
                </v:shape>
                <o:OLEObject Type="Embed" ProgID="Equation.3" ShapeID="_x0000_i1047" DrawAspect="Content" ObjectID="_1767795478" r:id="rId55"/>
              </w:object>
            </w:r>
          </w:p>
        </w:tc>
        <w:tc>
          <w:tcPr>
            <w:tcW w:w="1467" w:type="dxa"/>
            <w:tcBorders>
              <w:top w:val="nil"/>
            </w:tcBorders>
          </w:tcPr>
          <w:p w14:paraId="65278C58" w14:textId="77777777" w:rsidR="007F7412" w:rsidRPr="00AA0BEB" w:rsidRDefault="007F7412">
            <w:pPr>
              <w:pStyle w:val="TAC"/>
              <w:rPr>
                <w:rFonts w:eastAsia="?c?e?o¡°¨¢¡®??S?V?b?N¡®¨¬" w:cs="v4.2.0"/>
              </w:rPr>
            </w:pPr>
            <w:r w:rsidRPr="00AA0BEB">
              <w:rPr>
                <w:rFonts w:eastAsia="?c?e?o¡°¨¢¡®??S?V?b?N¡®¨¬" w:cs="v4.2.0"/>
              </w:rPr>
              <w:t>dB</w:t>
            </w:r>
          </w:p>
        </w:tc>
        <w:tc>
          <w:tcPr>
            <w:tcW w:w="1380" w:type="dxa"/>
            <w:tcBorders>
              <w:top w:val="nil"/>
            </w:tcBorders>
          </w:tcPr>
          <w:p w14:paraId="3940086D" w14:textId="77777777" w:rsidR="007F7412" w:rsidRPr="00AA0BEB" w:rsidRDefault="007F7412">
            <w:pPr>
              <w:pStyle w:val="TAC"/>
              <w:rPr>
                <w:rFonts w:ascii="Times New Roman" w:eastAsia="?c?e?o¡°¨¢¡®??S?V?b?N¡®¨¬" w:hAnsi="Times New Roman" w:cs="v4.2.0"/>
              </w:rPr>
            </w:pPr>
            <w:r w:rsidRPr="00AA0BEB">
              <w:rPr>
                <w:rFonts w:ascii="Times New Roman" w:eastAsia="?c?e?o¡°¨¢¡®??S?V?b?N¡®¨¬" w:hAnsi="Times New Roman" w:cs="v4.2.0"/>
              </w:rPr>
              <w:t>-7</w:t>
            </w:r>
          </w:p>
        </w:tc>
        <w:tc>
          <w:tcPr>
            <w:tcW w:w="1380" w:type="dxa"/>
            <w:tcBorders>
              <w:top w:val="nil"/>
            </w:tcBorders>
          </w:tcPr>
          <w:p w14:paraId="68900C1F" w14:textId="77777777" w:rsidR="007F7412" w:rsidRPr="00AA0BEB" w:rsidRDefault="007F7412">
            <w:pPr>
              <w:pStyle w:val="TAC"/>
              <w:rPr>
                <w:rFonts w:eastAsia="?c?e?o¡°¨¢¡®??S?V?b?N¡®¨¬" w:cs="v4.2.0"/>
              </w:rPr>
            </w:pPr>
            <w:r w:rsidRPr="00AA0BEB">
              <w:rPr>
                <w:rFonts w:eastAsia="?c?e?o¡°¨¢¡®??S?V?b?N¡®¨¬" w:cs="v4.2.0"/>
              </w:rPr>
              <w:t>-7</w:t>
            </w:r>
          </w:p>
        </w:tc>
        <w:tc>
          <w:tcPr>
            <w:tcW w:w="1380" w:type="dxa"/>
            <w:tcBorders>
              <w:top w:val="nil"/>
            </w:tcBorders>
          </w:tcPr>
          <w:p w14:paraId="792DE8E2" w14:textId="77777777" w:rsidR="007F7412" w:rsidRPr="00AA0BEB" w:rsidRDefault="007F7412">
            <w:pPr>
              <w:pStyle w:val="TAC"/>
              <w:rPr>
                <w:rFonts w:eastAsia="?c?e?o¡°¨¢¡®??S?V?b?N¡®¨¬" w:cs="v4.2.0"/>
              </w:rPr>
            </w:pPr>
            <w:r w:rsidRPr="00AA0BEB">
              <w:rPr>
                <w:rFonts w:eastAsia="?c?e?o¡°¨¢¡®??S?V?b?N¡®¨¬" w:cs="v4.2.0"/>
              </w:rPr>
              <w:t>-7</w:t>
            </w:r>
          </w:p>
        </w:tc>
        <w:tc>
          <w:tcPr>
            <w:tcW w:w="1381" w:type="dxa"/>
            <w:tcBorders>
              <w:top w:val="nil"/>
            </w:tcBorders>
          </w:tcPr>
          <w:p w14:paraId="714C2E52" w14:textId="77777777" w:rsidR="007F7412" w:rsidRPr="00AA0BEB" w:rsidRDefault="007F7412">
            <w:pPr>
              <w:pStyle w:val="TAC"/>
              <w:rPr>
                <w:rFonts w:eastAsia="?c?e?o¡°¨¢¡®??S?V?b?N¡®¨¬" w:cs="v4.2.0"/>
              </w:rPr>
            </w:pPr>
            <w:r w:rsidRPr="00AA0BEB">
              <w:rPr>
                <w:rFonts w:eastAsia="?c?e?o¡°¨¢¡®??S?V?b?N¡®¨¬" w:cs="v4.2.0"/>
              </w:rPr>
              <w:t>0</w:t>
            </w:r>
          </w:p>
        </w:tc>
      </w:tr>
      <w:tr w:rsidR="009E7701" w:rsidRPr="00BA6862" w14:paraId="3301EA93" w14:textId="77777777">
        <w:trPr>
          <w:cantSplit/>
          <w:jc w:val="center"/>
        </w:trPr>
        <w:tc>
          <w:tcPr>
            <w:tcW w:w="892" w:type="dxa"/>
            <w:vMerge w:val="restart"/>
          </w:tcPr>
          <w:p w14:paraId="348C383C" w14:textId="77777777" w:rsidR="009E7701" w:rsidRPr="00AA0BEB" w:rsidRDefault="009E7701">
            <w:pPr>
              <w:pStyle w:val="TAC"/>
              <w:rPr>
                <w:rFonts w:eastAsia="?c?e?o¡°¨¢¡®??S?V?b?N¡®¨¬"/>
              </w:rPr>
            </w:pPr>
            <w:r w:rsidRPr="00AA0BEB">
              <w:rPr>
                <w:rFonts w:eastAsia="?c?e?o¡°¨¢¡®??S?V?b?N¡®¨¬"/>
              </w:rPr>
              <w:t>I</w:t>
            </w:r>
            <w:r w:rsidRPr="00AA0BEB">
              <w:rPr>
                <w:rFonts w:eastAsia="?c?e?o¡°¨¢¡®??S?V?b?N¡®¨¬"/>
                <w:vertAlign w:val="subscript"/>
              </w:rPr>
              <w:t xml:space="preserve">oc </w:t>
            </w:r>
          </w:p>
        </w:tc>
        <w:tc>
          <w:tcPr>
            <w:tcW w:w="1559" w:type="dxa"/>
          </w:tcPr>
          <w:p w14:paraId="0256247A" w14:textId="77777777" w:rsidR="009E7701" w:rsidRPr="00AA0BEB" w:rsidRDefault="009E7701">
            <w:pPr>
              <w:pStyle w:val="TAC"/>
              <w:rPr>
                <w:rFonts w:eastAsia="?c?e?o¡°¨¢¡®??S?V?b?N¡®¨¬"/>
              </w:rPr>
            </w:pPr>
            <w:r w:rsidRPr="00AA0BEB">
              <w:rPr>
                <w:rFonts w:eastAsia="?c?e?o¡°¨¢¡®??S?V?b?N¡®¨¬"/>
              </w:rPr>
              <w:t>Wide Area BS</w:t>
            </w:r>
          </w:p>
        </w:tc>
        <w:tc>
          <w:tcPr>
            <w:tcW w:w="1467" w:type="dxa"/>
          </w:tcPr>
          <w:p w14:paraId="3DC20528" w14:textId="77777777" w:rsidR="009E7701" w:rsidRPr="00AA0BEB" w:rsidRDefault="009E7701">
            <w:pPr>
              <w:pStyle w:val="TAC"/>
              <w:rPr>
                <w:rFonts w:eastAsia="?c?e?o¡°¨¢¡®??S?V?b?N¡®¨¬"/>
              </w:rPr>
            </w:pPr>
            <w:r w:rsidRPr="00AA0BEB">
              <w:rPr>
                <w:rFonts w:eastAsia="?c?e?o¡°¨¢¡®??S?V?b?N¡®¨¬"/>
              </w:rPr>
              <w:t>dBm/ 1.28MHz</w:t>
            </w:r>
          </w:p>
        </w:tc>
        <w:tc>
          <w:tcPr>
            <w:tcW w:w="5521" w:type="dxa"/>
            <w:gridSpan w:val="4"/>
          </w:tcPr>
          <w:p w14:paraId="574CA926" w14:textId="77777777" w:rsidR="009E7701" w:rsidRPr="00AA0BEB" w:rsidRDefault="009E7701">
            <w:pPr>
              <w:pStyle w:val="TAC"/>
              <w:rPr>
                <w:rFonts w:eastAsia="?c?e?o¡°¨¢¡®??S?V?b?N¡®¨¬"/>
              </w:rPr>
            </w:pPr>
            <w:r w:rsidRPr="00AA0BEB">
              <w:rPr>
                <w:rFonts w:eastAsia="?c?e?o¡°¨¢¡®??S?V?b?N¡®¨¬"/>
              </w:rPr>
              <w:t>-91</w:t>
            </w:r>
          </w:p>
        </w:tc>
      </w:tr>
      <w:tr w:rsidR="009E7701" w:rsidRPr="00BA6862" w14:paraId="0FABBE57" w14:textId="77777777">
        <w:trPr>
          <w:cantSplit/>
          <w:jc w:val="center"/>
        </w:trPr>
        <w:tc>
          <w:tcPr>
            <w:tcW w:w="892" w:type="dxa"/>
            <w:vMerge/>
          </w:tcPr>
          <w:p w14:paraId="6B90E616" w14:textId="77777777" w:rsidR="009E7701" w:rsidRPr="00AA0BEB" w:rsidRDefault="009E7701">
            <w:pPr>
              <w:pStyle w:val="TAC"/>
              <w:rPr>
                <w:rFonts w:eastAsia="?c?e?o¡°¨¢¡®??S?V?b?N¡®¨¬"/>
              </w:rPr>
            </w:pPr>
          </w:p>
        </w:tc>
        <w:tc>
          <w:tcPr>
            <w:tcW w:w="1559" w:type="dxa"/>
          </w:tcPr>
          <w:p w14:paraId="30D7CE48" w14:textId="77777777" w:rsidR="009E7701" w:rsidRPr="00AA0BEB" w:rsidRDefault="009E7701">
            <w:pPr>
              <w:pStyle w:val="TAC"/>
              <w:rPr>
                <w:rFonts w:eastAsia="?c?e?o¡°¨¢¡®??S?V?b?N¡®¨¬"/>
              </w:rPr>
            </w:pPr>
            <w:r w:rsidRPr="00AA0BEB">
              <w:rPr>
                <w:rFonts w:eastAsia="?c?e?o¡°¨¢¡®??S?V?b?N¡®¨¬"/>
              </w:rPr>
              <w:t>Local Area BS</w:t>
            </w:r>
          </w:p>
        </w:tc>
        <w:tc>
          <w:tcPr>
            <w:tcW w:w="1467" w:type="dxa"/>
          </w:tcPr>
          <w:p w14:paraId="62117666" w14:textId="77777777" w:rsidR="009E7701" w:rsidRPr="00AA0BEB" w:rsidRDefault="009E7701">
            <w:pPr>
              <w:pStyle w:val="TAC"/>
              <w:rPr>
                <w:rFonts w:eastAsia="?c?e?o¡°¨¢¡®??S?V?b?N¡®¨¬"/>
              </w:rPr>
            </w:pPr>
            <w:r w:rsidRPr="00AA0BEB">
              <w:rPr>
                <w:rFonts w:eastAsia="?c?e?o¡°¨¢¡®??S?V?b?N¡®¨¬"/>
              </w:rPr>
              <w:t>dBm/ 1.28MHz</w:t>
            </w:r>
          </w:p>
        </w:tc>
        <w:tc>
          <w:tcPr>
            <w:tcW w:w="5521" w:type="dxa"/>
            <w:gridSpan w:val="4"/>
          </w:tcPr>
          <w:p w14:paraId="52F80384" w14:textId="77777777" w:rsidR="009E7701" w:rsidRPr="00AA0BEB" w:rsidRDefault="009E7701">
            <w:pPr>
              <w:pStyle w:val="TAC"/>
              <w:rPr>
                <w:rFonts w:eastAsia="?c?e?o¡°¨¢¡®??S?V?b?N¡®¨¬"/>
              </w:rPr>
            </w:pPr>
            <w:r w:rsidRPr="00AA0BEB">
              <w:rPr>
                <w:rFonts w:eastAsia="?c?e?o¡°¨¢¡®??S?V?b?N¡®¨¬"/>
              </w:rPr>
              <w:t>-77</w:t>
            </w:r>
          </w:p>
        </w:tc>
      </w:tr>
      <w:tr w:rsidR="009E7701" w:rsidRPr="00BA6862" w14:paraId="0D947405" w14:textId="77777777">
        <w:trPr>
          <w:cantSplit/>
          <w:jc w:val="center"/>
        </w:trPr>
        <w:tc>
          <w:tcPr>
            <w:tcW w:w="892" w:type="dxa"/>
            <w:vMerge/>
          </w:tcPr>
          <w:p w14:paraId="4AB1CBD9" w14:textId="77777777" w:rsidR="009E7701" w:rsidRPr="00AA0BEB" w:rsidRDefault="009E7701">
            <w:pPr>
              <w:pStyle w:val="TAC"/>
              <w:rPr>
                <w:rFonts w:eastAsia="?c?e?o¡°¨¢¡®??S?V?b?N¡®¨¬"/>
              </w:rPr>
            </w:pPr>
          </w:p>
        </w:tc>
        <w:tc>
          <w:tcPr>
            <w:tcW w:w="1559" w:type="dxa"/>
          </w:tcPr>
          <w:p w14:paraId="21E61F2C" w14:textId="77777777" w:rsidR="009E7701" w:rsidRPr="00AA0BEB" w:rsidRDefault="009E7701">
            <w:pPr>
              <w:pStyle w:val="TAC"/>
              <w:rPr>
                <w:rFonts w:eastAsia="?c?e?o¡°¨¢¡®??S?V?b?N¡®¨¬"/>
              </w:rPr>
            </w:pPr>
            <w:r w:rsidRPr="00AA0BEB">
              <w:rPr>
                <w:rFonts w:eastAsia="?c?e?o¡°¨¢¡®??S?V?b?N¡®¨¬"/>
              </w:rPr>
              <w:t xml:space="preserve">Home </w:t>
            </w:r>
            <w:r w:rsidRPr="00BA6862">
              <w:rPr>
                <w:lang w:eastAsia="zh-CN"/>
              </w:rPr>
              <w:t>BS</w:t>
            </w:r>
          </w:p>
        </w:tc>
        <w:tc>
          <w:tcPr>
            <w:tcW w:w="1467" w:type="dxa"/>
          </w:tcPr>
          <w:p w14:paraId="14469E93" w14:textId="77777777" w:rsidR="009E7701" w:rsidRPr="00AA0BEB" w:rsidRDefault="009E7701">
            <w:pPr>
              <w:pStyle w:val="TAC"/>
              <w:rPr>
                <w:rFonts w:eastAsia="?c?e?o¡°¨¢¡®??S?V?b?N¡®¨¬"/>
              </w:rPr>
            </w:pPr>
            <w:r w:rsidRPr="00AA0BEB">
              <w:rPr>
                <w:rFonts w:eastAsia="?c?e?o¡°¨¢¡®??S?V?b?N¡®¨¬"/>
              </w:rPr>
              <w:t>dBm/ 1.28MHz</w:t>
            </w:r>
          </w:p>
        </w:tc>
        <w:tc>
          <w:tcPr>
            <w:tcW w:w="5521" w:type="dxa"/>
            <w:gridSpan w:val="4"/>
          </w:tcPr>
          <w:p w14:paraId="743E1ABB" w14:textId="77777777" w:rsidR="009E7701" w:rsidRPr="00AA0BEB" w:rsidRDefault="009E7701">
            <w:pPr>
              <w:pStyle w:val="TAC"/>
              <w:rPr>
                <w:rFonts w:eastAsia="?c?e?o¡°¨¢¡®??S?V?b?N¡®¨¬"/>
              </w:rPr>
            </w:pPr>
            <w:r w:rsidRPr="00AA0BEB">
              <w:rPr>
                <w:rFonts w:eastAsia="?c?e?o¡°¨¢¡®??S?V?b?N¡®¨¬"/>
              </w:rPr>
              <w:t>-82</w:t>
            </w:r>
          </w:p>
        </w:tc>
      </w:tr>
      <w:tr w:rsidR="007F7412" w:rsidRPr="00BA6862" w14:paraId="5452AEA8" w14:textId="77777777">
        <w:trPr>
          <w:jc w:val="center"/>
        </w:trPr>
        <w:tc>
          <w:tcPr>
            <w:tcW w:w="2451" w:type="dxa"/>
            <w:gridSpan w:val="2"/>
          </w:tcPr>
          <w:p w14:paraId="13338F81" w14:textId="77777777" w:rsidR="007F7412" w:rsidRPr="00AA0BEB" w:rsidRDefault="007F7412">
            <w:pPr>
              <w:pStyle w:val="TAC"/>
              <w:rPr>
                <w:rFonts w:eastAsia="?c?e?o¡°¨¢¡®??S?V?b?N¡®¨¬" w:cs="v4.2.0"/>
              </w:rPr>
            </w:pPr>
            <w:r w:rsidRPr="00AA0BEB">
              <w:rPr>
                <w:rFonts w:eastAsia="?c?e?o¡°¨¢¡®??S?V?b?N¡®¨¬" w:cs="v4.2.0"/>
              </w:rPr>
              <w:t>Information Data Rate</w:t>
            </w:r>
          </w:p>
        </w:tc>
        <w:tc>
          <w:tcPr>
            <w:tcW w:w="1467" w:type="dxa"/>
          </w:tcPr>
          <w:p w14:paraId="3C14F75E" w14:textId="77777777" w:rsidR="007F7412" w:rsidRPr="00AA0BEB" w:rsidRDefault="007F7412">
            <w:pPr>
              <w:pStyle w:val="TAC"/>
              <w:rPr>
                <w:rFonts w:eastAsia="?c?e?o¡°¨¢¡®??S?V?b?N¡®¨¬" w:cs="v4.2.0"/>
              </w:rPr>
            </w:pPr>
            <w:r w:rsidRPr="00AA0BEB">
              <w:rPr>
                <w:rFonts w:eastAsia="?c?e?o¡°¨¢¡®??S?V?b?N¡®¨¬" w:cs="v4.2.0"/>
              </w:rPr>
              <w:t>Kbps</w:t>
            </w:r>
          </w:p>
        </w:tc>
        <w:tc>
          <w:tcPr>
            <w:tcW w:w="1380" w:type="dxa"/>
          </w:tcPr>
          <w:p w14:paraId="0B62B123" w14:textId="77777777" w:rsidR="007F7412" w:rsidRPr="00AA0BEB" w:rsidRDefault="007F7412">
            <w:pPr>
              <w:pStyle w:val="TAC"/>
              <w:rPr>
                <w:rFonts w:eastAsia="?c?e?o¡°¨¢¡®??S?V?b?N¡®¨¬" w:cs="v4.2.0"/>
              </w:rPr>
            </w:pPr>
            <w:r w:rsidRPr="00AA0BEB">
              <w:rPr>
                <w:rFonts w:eastAsia="?c?e?o¡°¨¢¡®??S?V?b?N¡®¨¬" w:cs="v4.2.0"/>
              </w:rPr>
              <w:t>12.2</w:t>
            </w:r>
          </w:p>
        </w:tc>
        <w:tc>
          <w:tcPr>
            <w:tcW w:w="1380" w:type="dxa"/>
          </w:tcPr>
          <w:p w14:paraId="643232FA" w14:textId="77777777" w:rsidR="007F7412" w:rsidRPr="00AA0BEB" w:rsidRDefault="007F7412">
            <w:pPr>
              <w:pStyle w:val="TAC"/>
              <w:rPr>
                <w:rFonts w:eastAsia="?c?e?o¡°¨¢¡®??S?V?b?N¡®¨¬" w:cs="v4.2.0"/>
              </w:rPr>
            </w:pPr>
            <w:r w:rsidRPr="00AA0BEB">
              <w:rPr>
                <w:rFonts w:eastAsia="?c?e?o¡°¨¢¡®??S?V?b?N¡®¨¬" w:cs="v4.2.0"/>
              </w:rPr>
              <w:t>64</w:t>
            </w:r>
          </w:p>
        </w:tc>
        <w:tc>
          <w:tcPr>
            <w:tcW w:w="1380" w:type="dxa"/>
          </w:tcPr>
          <w:p w14:paraId="74DA818D" w14:textId="77777777" w:rsidR="007F7412" w:rsidRPr="00AA0BEB" w:rsidRDefault="007F7412">
            <w:pPr>
              <w:pStyle w:val="TAC"/>
              <w:rPr>
                <w:rFonts w:eastAsia="?c?e?o¡°¨¢¡®??S?V?b?N¡®¨¬" w:cs="v4.2.0"/>
              </w:rPr>
            </w:pPr>
            <w:r w:rsidRPr="00AA0BEB">
              <w:rPr>
                <w:rFonts w:eastAsia="?c?e?o¡°¨¢¡®??S?V?b?N¡®¨¬" w:cs="v4.2.0"/>
              </w:rPr>
              <w:t>144</w:t>
            </w:r>
          </w:p>
        </w:tc>
        <w:tc>
          <w:tcPr>
            <w:tcW w:w="1381" w:type="dxa"/>
          </w:tcPr>
          <w:p w14:paraId="7DA8EB2A" w14:textId="77777777" w:rsidR="007F7412" w:rsidRPr="00AA0BEB" w:rsidRDefault="007F7412">
            <w:pPr>
              <w:pStyle w:val="TAC"/>
              <w:rPr>
                <w:rFonts w:eastAsia="?c?e?o¡°¨¢¡®??S?V?b?N¡®¨¬" w:cs="v4.2.0"/>
              </w:rPr>
            </w:pPr>
            <w:r w:rsidRPr="00AA0BEB">
              <w:rPr>
                <w:rFonts w:eastAsia="?c?e?o¡°¨¢¡®??S?V?b?N¡®¨¬" w:cs="v4.2.0"/>
              </w:rPr>
              <w:t>384</w:t>
            </w:r>
          </w:p>
        </w:tc>
      </w:tr>
      <w:tr w:rsidR="007F7412" w:rsidRPr="00BA6862" w14:paraId="2E098B46" w14:textId="77777777">
        <w:trPr>
          <w:cantSplit/>
          <w:jc w:val="center"/>
        </w:trPr>
        <w:tc>
          <w:tcPr>
            <w:tcW w:w="9439" w:type="dxa"/>
            <w:gridSpan w:val="7"/>
          </w:tcPr>
          <w:p w14:paraId="03033B60" w14:textId="77777777" w:rsidR="007F7412" w:rsidRPr="00AA0BEB" w:rsidRDefault="007F7412">
            <w:pPr>
              <w:pStyle w:val="TAL"/>
              <w:rPr>
                <w:rFonts w:eastAsia="?c?e?o¡°¨¢¡®??S?V?b?N¡®¨¬"/>
              </w:rPr>
            </w:pPr>
            <w:r w:rsidRPr="00AA0BEB">
              <w:rPr>
                <w:rFonts w:eastAsia="‚c‚e‚o“Á‘¾ƒSƒVƒbƒN‘Ì"/>
              </w:rPr>
              <w:t>*Note: Refer to TS 25.223 for definition of channelization codes, scrambling code and basic midamble code.</w:t>
            </w:r>
          </w:p>
        </w:tc>
      </w:tr>
    </w:tbl>
    <w:p w14:paraId="3F30B527" w14:textId="77777777" w:rsidR="007F7412" w:rsidRPr="00AA0BEB" w:rsidRDefault="007F7412">
      <w:pPr>
        <w:rPr>
          <w:rFonts w:cs="v4.2.0"/>
        </w:rPr>
      </w:pPr>
    </w:p>
    <w:p w14:paraId="4AA276E7" w14:textId="77777777" w:rsidR="007F7412" w:rsidRPr="00AA0BEB" w:rsidRDefault="007F7412">
      <w:pPr>
        <w:pStyle w:val="TH"/>
        <w:outlineLvl w:val="0"/>
        <w:rPr>
          <w:rFonts w:eastAsia="?c?e?o¡°¨¢¡®??S?V?b?N¡®¨¬" w:cs="v4.2.0"/>
        </w:rPr>
      </w:pPr>
      <w:r w:rsidRPr="00AA0BEB">
        <w:rPr>
          <w:rFonts w:eastAsia="?c?e?o¡°¨¢¡®??S?V?b?N¡®¨¬" w:cs="v4.2.0"/>
        </w:rPr>
        <w:t>Table 8.3A: Performance requirements in AWGN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7F7412" w:rsidRPr="00BA6862" w14:paraId="5525C084" w14:textId="77777777">
        <w:trPr>
          <w:jc w:val="center"/>
        </w:trPr>
        <w:tc>
          <w:tcPr>
            <w:tcW w:w="2018" w:type="dxa"/>
            <w:vAlign w:val="center"/>
          </w:tcPr>
          <w:p w14:paraId="55B85EAC" w14:textId="77777777" w:rsidR="007F7412" w:rsidRPr="00AA0BEB" w:rsidRDefault="007F7412">
            <w:pPr>
              <w:pStyle w:val="TAH"/>
              <w:rPr>
                <w:rFonts w:eastAsia="?c?e?o¡°¨¢¡®??S?V?b?N¡®¨¬" w:cs="v4.2.0"/>
              </w:rPr>
            </w:pPr>
            <w:r w:rsidRPr="00AA0BEB">
              <w:rPr>
                <w:rFonts w:eastAsia="?c?e?o¡°¨¢¡®??S?V?b?N¡®¨¬" w:cs="v4.2.0"/>
              </w:rPr>
              <w:t>Test Number</w:t>
            </w:r>
          </w:p>
        </w:tc>
        <w:tc>
          <w:tcPr>
            <w:tcW w:w="1685" w:type="dxa"/>
            <w:vAlign w:val="center"/>
          </w:tcPr>
          <w:p w14:paraId="1D14D5C3" w14:textId="77777777" w:rsidR="007F7412" w:rsidRPr="00BA6862" w:rsidRDefault="007F7412">
            <w:pPr>
              <w:pStyle w:val="TAH"/>
              <w:rPr>
                <w:rFonts w:cs="v4.2.0"/>
              </w:rPr>
            </w:pPr>
            <w:r w:rsidRPr="00AA0BEB">
              <w:rPr>
                <w:rFonts w:eastAsia="?c?e?o¡°¨¢¡®??S?V?b?N¡®¨¬" w:cs="v4.2.0"/>
                <w:position w:val="-26"/>
                <w:sz w:val="21"/>
              </w:rPr>
              <w:object w:dxaOrig="380" w:dyaOrig="639" w14:anchorId="0F28E1F8">
                <v:shape id="_x0000_i1048" type="#_x0000_t75" style="width:18.85pt;height:32.1pt" o:ole="" fillcolor="window">
                  <v:imagedata r:id="rId56" o:title=""/>
                </v:shape>
                <o:OLEObject Type="Embed" ProgID="Equation.3" ShapeID="_x0000_i1048" DrawAspect="Content" ObjectID="_1767795479" r:id="rId57"/>
              </w:object>
            </w:r>
            <w:r w:rsidRPr="00AA0BEB">
              <w:rPr>
                <w:rFonts w:eastAsia="?c?e?o¡°¨¢¡®??S?V?b?N¡®¨¬" w:cs="v4.2.0"/>
              </w:rPr>
              <w:t>[dB]</w:t>
            </w:r>
          </w:p>
        </w:tc>
        <w:tc>
          <w:tcPr>
            <w:tcW w:w="1685" w:type="dxa"/>
            <w:vAlign w:val="center"/>
          </w:tcPr>
          <w:p w14:paraId="4359552F" w14:textId="77777777" w:rsidR="007F7412" w:rsidRPr="00AA0BEB" w:rsidRDefault="007F7412">
            <w:pPr>
              <w:pStyle w:val="TAH"/>
              <w:rPr>
                <w:rFonts w:eastAsia="?c?e?o¡°¨¢¡®??S?V?b?N¡®¨¬" w:cs="v4.2.0"/>
              </w:rPr>
            </w:pPr>
            <w:r w:rsidRPr="00AA0BEB">
              <w:rPr>
                <w:rFonts w:eastAsia="?c?e?o¡°¨¢¡®??S?V?b?N¡®¨¬" w:cs="v4.2.0"/>
              </w:rPr>
              <w:t xml:space="preserve">BLER </w:t>
            </w:r>
          </w:p>
        </w:tc>
      </w:tr>
      <w:tr w:rsidR="007F7412" w:rsidRPr="00BA6862" w14:paraId="1BCF762C" w14:textId="77777777">
        <w:trPr>
          <w:jc w:val="center"/>
        </w:trPr>
        <w:tc>
          <w:tcPr>
            <w:tcW w:w="2018" w:type="dxa"/>
          </w:tcPr>
          <w:p w14:paraId="24577CFE" w14:textId="77777777" w:rsidR="007F7412" w:rsidRPr="00AA0BEB" w:rsidRDefault="007F7412">
            <w:pPr>
              <w:pStyle w:val="TAC"/>
              <w:rPr>
                <w:rFonts w:eastAsia="?c?e?o¡°¨¢¡®??S?V?b?N¡®¨¬" w:cs="v4.2.0"/>
              </w:rPr>
            </w:pPr>
            <w:r w:rsidRPr="00AA0BEB">
              <w:rPr>
                <w:rFonts w:eastAsia="?c?e?o¡°¨¢¡®??S?V?b?N¡®¨¬" w:cs="v4.2.0"/>
              </w:rPr>
              <w:t>1</w:t>
            </w:r>
          </w:p>
        </w:tc>
        <w:tc>
          <w:tcPr>
            <w:tcW w:w="1685" w:type="dxa"/>
          </w:tcPr>
          <w:p w14:paraId="4B62EB79" w14:textId="77777777" w:rsidR="007F7412" w:rsidRPr="00AA0BEB" w:rsidRDefault="007F7412">
            <w:pPr>
              <w:pStyle w:val="TAC"/>
              <w:rPr>
                <w:rFonts w:eastAsia="?c?e?o¡°¨¢¡®??S?V?b?N¡®¨¬" w:cs="v4.2.0"/>
              </w:rPr>
            </w:pPr>
            <w:r w:rsidRPr="00BA6862">
              <w:rPr>
                <w:rFonts w:cs="v4.2.0"/>
              </w:rPr>
              <w:t>0.5</w:t>
            </w:r>
          </w:p>
        </w:tc>
        <w:tc>
          <w:tcPr>
            <w:tcW w:w="1685" w:type="dxa"/>
          </w:tcPr>
          <w:p w14:paraId="2CF05A93"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-2</w:t>
            </w:r>
          </w:p>
        </w:tc>
      </w:tr>
      <w:tr w:rsidR="007F7412" w:rsidRPr="00BA6862" w14:paraId="2403169C" w14:textId="77777777">
        <w:trPr>
          <w:cantSplit/>
          <w:jc w:val="center"/>
        </w:trPr>
        <w:tc>
          <w:tcPr>
            <w:tcW w:w="2018" w:type="dxa"/>
            <w:vMerge w:val="restart"/>
          </w:tcPr>
          <w:p w14:paraId="00F53561" w14:textId="77777777" w:rsidR="007F7412" w:rsidRPr="00AA0BEB" w:rsidRDefault="007F7412">
            <w:pPr>
              <w:pStyle w:val="TAC"/>
              <w:rPr>
                <w:rFonts w:eastAsia="?c?e?o¡°¨¢¡®??S?V?b?N¡®¨¬" w:cs="v4.2.0"/>
              </w:rPr>
            </w:pPr>
            <w:r w:rsidRPr="00AA0BEB">
              <w:rPr>
                <w:rFonts w:eastAsia="?c?e?o¡°¨¢¡®??S?V?b?N¡®¨¬" w:cs="v4.2.0"/>
              </w:rPr>
              <w:t>2</w:t>
            </w:r>
          </w:p>
        </w:tc>
        <w:tc>
          <w:tcPr>
            <w:tcW w:w="1685" w:type="dxa"/>
          </w:tcPr>
          <w:p w14:paraId="5A0D70FA" w14:textId="77777777" w:rsidR="007F7412" w:rsidRPr="00AA0BEB" w:rsidRDefault="007F7412">
            <w:pPr>
              <w:pStyle w:val="TAC"/>
              <w:rPr>
                <w:rFonts w:eastAsia="?c?e?o¡°¨¢¡®??S?V?b?N¡®¨¬" w:cs="v4.2.0"/>
              </w:rPr>
            </w:pPr>
            <w:r w:rsidRPr="00BA6862">
              <w:rPr>
                <w:rFonts w:cs="v4.2.0"/>
              </w:rPr>
              <w:t>-1.1</w:t>
            </w:r>
          </w:p>
        </w:tc>
        <w:tc>
          <w:tcPr>
            <w:tcW w:w="1685" w:type="dxa"/>
          </w:tcPr>
          <w:p w14:paraId="50B3FD23"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-1</w:t>
            </w:r>
          </w:p>
        </w:tc>
      </w:tr>
      <w:tr w:rsidR="007F7412" w:rsidRPr="00BA6862" w14:paraId="4BB51C51" w14:textId="77777777">
        <w:trPr>
          <w:cantSplit/>
          <w:jc w:val="center"/>
        </w:trPr>
        <w:tc>
          <w:tcPr>
            <w:tcW w:w="2018" w:type="dxa"/>
            <w:vMerge/>
          </w:tcPr>
          <w:p w14:paraId="258731EB" w14:textId="77777777" w:rsidR="007F7412" w:rsidRPr="00AA0BEB" w:rsidRDefault="007F7412">
            <w:pPr>
              <w:pStyle w:val="TAC"/>
              <w:rPr>
                <w:rFonts w:eastAsia="?c?e?o¡°¨¢¡®??S?V?b?N¡®¨¬" w:cs="v4.2.0"/>
              </w:rPr>
            </w:pPr>
          </w:p>
        </w:tc>
        <w:tc>
          <w:tcPr>
            <w:tcW w:w="1685" w:type="dxa"/>
          </w:tcPr>
          <w:p w14:paraId="4E92D6A4" w14:textId="77777777" w:rsidR="007F7412" w:rsidRPr="00AA0BEB" w:rsidRDefault="007F7412">
            <w:pPr>
              <w:pStyle w:val="TAC"/>
              <w:rPr>
                <w:rFonts w:eastAsia="?c?e?o¡°¨¢¡®??S?V?b?N¡®¨¬" w:cs="v4.2.0"/>
              </w:rPr>
            </w:pPr>
            <w:r w:rsidRPr="00BA6862">
              <w:rPr>
                <w:rFonts w:cs="v4.2.0"/>
              </w:rPr>
              <w:t>-0.7</w:t>
            </w:r>
          </w:p>
        </w:tc>
        <w:tc>
          <w:tcPr>
            <w:tcW w:w="1685" w:type="dxa"/>
          </w:tcPr>
          <w:p w14:paraId="72413C59" w14:textId="77777777" w:rsidR="007F7412" w:rsidRPr="00AA0BEB" w:rsidRDefault="007F7412">
            <w:pPr>
              <w:pStyle w:val="TAC"/>
              <w:rPr>
                <w:rFonts w:eastAsia="?? ??" w:cs="v4.2.0"/>
              </w:rPr>
            </w:pPr>
            <w:r w:rsidRPr="00AA0BEB">
              <w:rPr>
                <w:rFonts w:eastAsia="?? ??" w:cs="v4.2.0"/>
              </w:rPr>
              <w:t>10</w:t>
            </w:r>
            <w:r w:rsidRPr="00AA0BEB">
              <w:rPr>
                <w:rFonts w:eastAsia="?? ??" w:cs="v4.2.0"/>
                <w:vertAlign w:val="superscript"/>
              </w:rPr>
              <w:t>-2</w:t>
            </w:r>
          </w:p>
        </w:tc>
      </w:tr>
      <w:tr w:rsidR="007F7412" w:rsidRPr="00BA6862" w14:paraId="179A8BAA" w14:textId="77777777">
        <w:trPr>
          <w:cantSplit/>
          <w:jc w:val="center"/>
        </w:trPr>
        <w:tc>
          <w:tcPr>
            <w:tcW w:w="2018" w:type="dxa"/>
            <w:vMerge w:val="restart"/>
          </w:tcPr>
          <w:p w14:paraId="7E0C1E2C" w14:textId="77777777" w:rsidR="007F7412" w:rsidRPr="00AA0BEB" w:rsidRDefault="007F7412">
            <w:pPr>
              <w:pStyle w:val="TAC"/>
              <w:rPr>
                <w:rFonts w:eastAsia="?c?e?o¡°¨¢¡®??S?V?b?N¡®¨¬" w:cs="v4.2.0"/>
              </w:rPr>
            </w:pPr>
            <w:r w:rsidRPr="00AA0BEB">
              <w:rPr>
                <w:rFonts w:eastAsia="?c?e?o¡°¨¢¡®??S?V?b?N¡®¨¬" w:cs="v4.2.0"/>
              </w:rPr>
              <w:t>3</w:t>
            </w:r>
          </w:p>
        </w:tc>
        <w:tc>
          <w:tcPr>
            <w:tcW w:w="1685" w:type="dxa"/>
          </w:tcPr>
          <w:p w14:paraId="31EE7A84" w14:textId="77777777" w:rsidR="007F7412" w:rsidRPr="00AA0BEB" w:rsidRDefault="007F7412">
            <w:pPr>
              <w:pStyle w:val="TAC"/>
              <w:rPr>
                <w:rFonts w:eastAsia="?c?e?o¡°¨¢¡®??S?V?b?N¡®¨¬" w:cs="v4.2.0"/>
              </w:rPr>
            </w:pPr>
            <w:r w:rsidRPr="00BA6862">
              <w:rPr>
                <w:rFonts w:cs="v4.2.0"/>
              </w:rPr>
              <w:t>-0.5</w:t>
            </w:r>
          </w:p>
        </w:tc>
        <w:tc>
          <w:tcPr>
            <w:tcW w:w="1685" w:type="dxa"/>
          </w:tcPr>
          <w:p w14:paraId="24DEEF99"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-1</w:t>
            </w:r>
          </w:p>
        </w:tc>
      </w:tr>
      <w:tr w:rsidR="007F7412" w:rsidRPr="00BA6862" w14:paraId="23681941" w14:textId="77777777">
        <w:trPr>
          <w:cantSplit/>
          <w:jc w:val="center"/>
        </w:trPr>
        <w:tc>
          <w:tcPr>
            <w:tcW w:w="2018" w:type="dxa"/>
            <w:vMerge/>
          </w:tcPr>
          <w:p w14:paraId="1EECAC63" w14:textId="77777777" w:rsidR="007F7412" w:rsidRPr="00AA0BEB" w:rsidRDefault="007F7412">
            <w:pPr>
              <w:pStyle w:val="TAC"/>
              <w:rPr>
                <w:rFonts w:eastAsia="?c?e?o¡°¨¢¡®??S?V?b?N¡®¨¬" w:cs="v4.2.0"/>
              </w:rPr>
            </w:pPr>
          </w:p>
        </w:tc>
        <w:tc>
          <w:tcPr>
            <w:tcW w:w="1685" w:type="dxa"/>
          </w:tcPr>
          <w:p w14:paraId="789E0B35" w14:textId="77777777" w:rsidR="007F7412" w:rsidRPr="00AA0BEB" w:rsidRDefault="007F7412">
            <w:pPr>
              <w:pStyle w:val="TAC"/>
              <w:rPr>
                <w:rFonts w:eastAsia="?c?e?o¡°¨¢¡®??S?V?b?N¡®¨¬" w:cs="v4.2.0"/>
              </w:rPr>
            </w:pPr>
            <w:r w:rsidRPr="00BA6862">
              <w:rPr>
                <w:rFonts w:cs="v4.2.0"/>
              </w:rPr>
              <w:t>-0.3</w:t>
            </w:r>
          </w:p>
        </w:tc>
        <w:tc>
          <w:tcPr>
            <w:tcW w:w="1685" w:type="dxa"/>
          </w:tcPr>
          <w:p w14:paraId="6220E7C3" w14:textId="77777777" w:rsidR="007F7412" w:rsidRPr="00AA0BEB" w:rsidRDefault="007F7412">
            <w:pPr>
              <w:pStyle w:val="TAC"/>
              <w:rPr>
                <w:rFonts w:eastAsia="?? ??" w:cs="v4.2.0"/>
              </w:rPr>
            </w:pPr>
            <w:r w:rsidRPr="00AA0BEB">
              <w:rPr>
                <w:rFonts w:eastAsia="?? ??" w:cs="v4.2.0"/>
              </w:rPr>
              <w:t>10</w:t>
            </w:r>
            <w:r w:rsidRPr="00AA0BEB">
              <w:rPr>
                <w:rFonts w:eastAsia="?? ??" w:cs="v4.2.0"/>
                <w:vertAlign w:val="superscript"/>
              </w:rPr>
              <w:t>-2</w:t>
            </w:r>
          </w:p>
        </w:tc>
      </w:tr>
      <w:tr w:rsidR="007F7412" w:rsidRPr="00BA6862" w14:paraId="4343E36A" w14:textId="77777777">
        <w:trPr>
          <w:cantSplit/>
          <w:jc w:val="center"/>
        </w:trPr>
        <w:tc>
          <w:tcPr>
            <w:tcW w:w="2018" w:type="dxa"/>
            <w:vMerge w:val="restart"/>
          </w:tcPr>
          <w:p w14:paraId="6B9D9E4A" w14:textId="77777777" w:rsidR="007F7412" w:rsidRPr="00AA0BEB" w:rsidRDefault="007F7412">
            <w:pPr>
              <w:pStyle w:val="TAC"/>
              <w:rPr>
                <w:rFonts w:eastAsia="?c?e?o¡°¨¢¡®??S?V?b?N¡®¨¬" w:cs="v4.2.0"/>
              </w:rPr>
            </w:pPr>
            <w:r w:rsidRPr="00AA0BEB">
              <w:rPr>
                <w:rFonts w:eastAsia="?c?e?o¡°¨¢¡®??S?V?b?N¡®¨¬" w:cs="v4.2.0"/>
              </w:rPr>
              <w:t>4</w:t>
            </w:r>
          </w:p>
        </w:tc>
        <w:tc>
          <w:tcPr>
            <w:tcW w:w="1685" w:type="dxa"/>
          </w:tcPr>
          <w:p w14:paraId="18CE6842" w14:textId="77777777" w:rsidR="007F7412" w:rsidRPr="00AA0BEB" w:rsidRDefault="007F7412">
            <w:pPr>
              <w:pStyle w:val="TAC"/>
              <w:rPr>
                <w:rFonts w:eastAsia="?c?e?o¡°¨¢¡®??S?V?b?N¡®¨¬" w:cs="v4.2.0"/>
              </w:rPr>
            </w:pPr>
            <w:r w:rsidRPr="00BA6862">
              <w:rPr>
                <w:rFonts w:cs="v4.2.0"/>
              </w:rPr>
              <w:t>0.</w:t>
            </w:r>
            <w:r w:rsidR="00493F15" w:rsidRPr="00BA6862">
              <w:rPr>
                <w:rFonts w:cs="v4.2.0"/>
              </w:rPr>
              <w:t>6</w:t>
            </w:r>
          </w:p>
        </w:tc>
        <w:tc>
          <w:tcPr>
            <w:tcW w:w="1685" w:type="dxa"/>
          </w:tcPr>
          <w:p w14:paraId="41826AB1"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-1</w:t>
            </w:r>
          </w:p>
        </w:tc>
      </w:tr>
      <w:tr w:rsidR="007F7412" w:rsidRPr="00BA6862" w14:paraId="01EAB75E" w14:textId="77777777">
        <w:trPr>
          <w:cantSplit/>
          <w:jc w:val="center"/>
        </w:trPr>
        <w:tc>
          <w:tcPr>
            <w:tcW w:w="2018" w:type="dxa"/>
            <w:vMerge/>
          </w:tcPr>
          <w:p w14:paraId="1E782E8E" w14:textId="77777777" w:rsidR="007F7412" w:rsidRPr="00AA0BEB" w:rsidRDefault="007F7412">
            <w:pPr>
              <w:pStyle w:val="TAC"/>
              <w:rPr>
                <w:rFonts w:eastAsia="?c?e?o¡°¨¢¡®??S?V?b?N¡®¨¬" w:cs="v4.2.0"/>
              </w:rPr>
            </w:pPr>
          </w:p>
        </w:tc>
        <w:tc>
          <w:tcPr>
            <w:tcW w:w="1685" w:type="dxa"/>
          </w:tcPr>
          <w:p w14:paraId="039EB749" w14:textId="77777777" w:rsidR="007F7412" w:rsidRPr="00AA0BEB" w:rsidRDefault="007F7412">
            <w:pPr>
              <w:pStyle w:val="TAC"/>
              <w:rPr>
                <w:rFonts w:eastAsia="?c?e?o¡°¨¢¡®??S?V?b?N¡®¨¬" w:cs="v4.2.0"/>
              </w:rPr>
            </w:pPr>
            <w:r w:rsidRPr="00BA6862">
              <w:rPr>
                <w:rFonts w:cs="v4.2.0"/>
              </w:rPr>
              <w:t>0.</w:t>
            </w:r>
            <w:r w:rsidR="00493F15" w:rsidRPr="00BA6862">
              <w:rPr>
                <w:rFonts w:cs="v4.2.0"/>
              </w:rPr>
              <w:t>8</w:t>
            </w:r>
          </w:p>
        </w:tc>
        <w:tc>
          <w:tcPr>
            <w:tcW w:w="1685" w:type="dxa"/>
          </w:tcPr>
          <w:p w14:paraId="7AEA19BF" w14:textId="77777777" w:rsidR="007F7412" w:rsidRPr="00AA0BEB" w:rsidRDefault="007F7412">
            <w:pPr>
              <w:pStyle w:val="TAC"/>
              <w:rPr>
                <w:rFonts w:eastAsia="?? ??" w:cs="v4.2.0"/>
              </w:rPr>
            </w:pPr>
            <w:r w:rsidRPr="00AA0BEB">
              <w:rPr>
                <w:rFonts w:eastAsia="?? ??" w:cs="v4.2.0"/>
              </w:rPr>
              <w:t>10</w:t>
            </w:r>
            <w:r w:rsidRPr="00AA0BEB">
              <w:rPr>
                <w:rFonts w:eastAsia="?? ??" w:cs="v4.2.0"/>
                <w:vertAlign w:val="superscript"/>
              </w:rPr>
              <w:t>-2</w:t>
            </w:r>
          </w:p>
        </w:tc>
      </w:tr>
    </w:tbl>
    <w:p w14:paraId="248931BF" w14:textId="77777777" w:rsidR="007F7412" w:rsidRPr="00AA0BEB" w:rsidRDefault="007F7412">
      <w:pPr>
        <w:rPr>
          <w:rFonts w:ascii="Arial" w:eastAsia="‚c‚e‚o“Á‘¾ƒSƒVƒbƒN‘Ì" w:hAnsi="Arial" w:cs="v4.2.0"/>
        </w:rPr>
      </w:pPr>
    </w:p>
    <w:p w14:paraId="3E462064" w14:textId="77777777" w:rsidR="007F7412" w:rsidRPr="00AA0BEB" w:rsidRDefault="007F7412">
      <w:pPr>
        <w:pStyle w:val="Heading5"/>
        <w:rPr>
          <w:rFonts w:eastAsia="‚c‚e‚o“Á‘¾ƒSƒVƒbƒN‘Ì" w:cs="v4.2.0"/>
        </w:rPr>
      </w:pPr>
      <w:bookmarkStart w:id="175" w:name="_Toc518915831"/>
      <w:r w:rsidRPr="00AA0BEB">
        <w:rPr>
          <w:rFonts w:cs="v4.2.0"/>
        </w:rPr>
        <w:t>8.2.1.1.3</w:t>
      </w:r>
      <w:r w:rsidRPr="00AA0BEB">
        <w:rPr>
          <w:rFonts w:cs="v4.2.0"/>
        </w:rPr>
        <w:tab/>
        <w:t>7,68 Mcps TDD Option</w:t>
      </w:r>
      <w:bookmarkEnd w:id="175"/>
    </w:p>
    <w:p w14:paraId="2355690F" w14:textId="77777777" w:rsidR="007F7412" w:rsidRPr="00AA0BEB" w:rsidRDefault="007F7412">
      <w:pPr>
        <w:rPr>
          <w:rFonts w:eastAsia="‚c‚e‚o“Á‘¾ƒSƒVƒbƒN‘Ì" w:cs="v4.2.0"/>
        </w:rPr>
      </w:pPr>
      <w:r w:rsidRPr="00AA0BEB">
        <w:rPr>
          <w:rFonts w:eastAsia="‚c‚e‚o“Á‘¾ƒSƒVƒbƒN‘Ì" w:cs="v4.2.0"/>
        </w:rPr>
        <w:t>For the parameters specified in Table 8.2B the BLER should not exceed the piece-wise linear BLER curve specified in Table 8.3B. These requirements are applicable for TFCS size 16.</w:t>
      </w:r>
    </w:p>
    <w:p w14:paraId="1EAC17ED" w14:textId="77777777" w:rsidR="007F7412" w:rsidRPr="00AA0BEB" w:rsidRDefault="007F7412">
      <w:pPr>
        <w:pStyle w:val="TH"/>
        <w:rPr>
          <w:rFonts w:eastAsia="‚c‚e‚o“Á‘¾ƒSƒVƒbƒN‘Ì" w:cs="v4.2.0"/>
        </w:rPr>
      </w:pPr>
      <w:r w:rsidRPr="00AA0BEB">
        <w:rPr>
          <w:rFonts w:eastAsia="‚c‚e‚o“Á‘¾ƒSƒVƒbƒN‘Ì" w:cs="v4.2.0"/>
        </w:rPr>
        <w:t>Table 8.2B: Parameters in static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89"/>
        <w:gridCol w:w="1447"/>
        <w:gridCol w:w="1560"/>
        <w:gridCol w:w="1560"/>
      </w:tblGrid>
      <w:tr w:rsidR="007F7412" w:rsidRPr="00BA6862" w14:paraId="14943230" w14:textId="77777777">
        <w:trPr>
          <w:jc w:val="center"/>
        </w:trPr>
        <w:tc>
          <w:tcPr>
            <w:tcW w:w="2036" w:type="dxa"/>
            <w:gridSpan w:val="2"/>
            <w:tcBorders>
              <w:bottom w:val="single" w:sz="4" w:space="0" w:color="auto"/>
            </w:tcBorders>
          </w:tcPr>
          <w:p w14:paraId="4B1EB0C5" w14:textId="77777777" w:rsidR="007F7412" w:rsidRPr="00AA0BEB" w:rsidRDefault="007F7412">
            <w:pPr>
              <w:pStyle w:val="TAH"/>
              <w:rPr>
                <w:rFonts w:eastAsia="‚c‚e‚o“Á‘¾ƒSƒVƒbƒN‘Ì" w:cs="v4.2.0"/>
              </w:rPr>
            </w:pPr>
            <w:r w:rsidRPr="00AA0BEB">
              <w:rPr>
                <w:rFonts w:eastAsia="‚c‚e‚o“Á‘¾ƒSƒVƒbƒN‘Ì" w:cs="v4.2.0"/>
              </w:rPr>
              <w:t>Parameters</w:t>
            </w:r>
          </w:p>
        </w:tc>
        <w:tc>
          <w:tcPr>
            <w:tcW w:w="1560" w:type="dxa"/>
            <w:tcBorders>
              <w:bottom w:val="single" w:sz="4" w:space="0" w:color="auto"/>
            </w:tcBorders>
          </w:tcPr>
          <w:p w14:paraId="73704EF4" w14:textId="77777777" w:rsidR="007F7412" w:rsidRPr="00BA6862" w:rsidRDefault="007F7412">
            <w:pPr>
              <w:pStyle w:val="TAH"/>
              <w:rPr>
                <w:rFonts w:cs="v4.2.0"/>
              </w:rPr>
            </w:pPr>
            <w:r w:rsidRPr="00BA6862">
              <w:rPr>
                <w:rFonts w:cs="v4.2.0"/>
              </w:rPr>
              <w:t>Unit</w:t>
            </w:r>
          </w:p>
        </w:tc>
        <w:tc>
          <w:tcPr>
            <w:tcW w:w="1560" w:type="dxa"/>
            <w:tcBorders>
              <w:bottom w:val="single" w:sz="4" w:space="0" w:color="auto"/>
            </w:tcBorders>
          </w:tcPr>
          <w:p w14:paraId="3691DB3B" w14:textId="77777777" w:rsidR="007F7412" w:rsidRPr="00BA6862" w:rsidRDefault="007F7412">
            <w:pPr>
              <w:pStyle w:val="TAH"/>
              <w:rPr>
                <w:rFonts w:cs="v4.2.0"/>
              </w:rPr>
            </w:pPr>
            <w:r w:rsidRPr="00BA6862">
              <w:rPr>
                <w:rFonts w:cs="v4.2.0"/>
              </w:rPr>
              <w:t>Test 1</w:t>
            </w:r>
          </w:p>
        </w:tc>
      </w:tr>
      <w:tr w:rsidR="007F7412" w:rsidRPr="00AA0BEB" w14:paraId="70DAC879" w14:textId="77777777">
        <w:trPr>
          <w:jc w:val="center"/>
        </w:trPr>
        <w:tc>
          <w:tcPr>
            <w:tcW w:w="2036" w:type="dxa"/>
            <w:gridSpan w:val="2"/>
            <w:tcBorders>
              <w:top w:val="single" w:sz="4" w:space="0" w:color="auto"/>
            </w:tcBorders>
          </w:tcPr>
          <w:p w14:paraId="1456276B" w14:textId="77777777" w:rsidR="007F7412" w:rsidRPr="00AA0BEB" w:rsidRDefault="007F7412">
            <w:pPr>
              <w:pStyle w:val="TAC"/>
              <w:rPr>
                <w:rFonts w:eastAsia="‚c‚e‚o“Á‘¾ƒSƒVƒbƒN‘Ì" w:cs="v4.2.0"/>
              </w:rPr>
            </w:pPr>
            <w:r w:rsidRPr="00AA0BEB">
              <w:rPr>
                <w:rFonts w:eastAsia="‚c‚e‚o“Á‘¾ƒSƒVƒbƒN‘Ì" w:cs="v4.2.0"/>
              </w:rPr>
              <w:t>Number of DPCH</w:t>
            </w:r>
            <w:r w:rsidRPr="00AA0BEB">
              <w:rPr>
                <w:rFonts w:eastAsia="‚c‚e‚o“Á‘¾ƒSƒVƒbƒN‘Ì" w:cs="v4.2.0"/>
                <w:vertAlign w:val="subscript"/>
              </w:rPr>
              <w:t>o</w:t>
            </w:r>
          </w:p>
        </w:tc>
        <w:tc>
          <w:tcPr>
            <w:tcW w:w="1560" w:type="dxa"/>
            <w:tcBorders>
              <w:top w:val="single" w:sz="4" w:space="0" w:color="auto"/>
            </w:tcBorders>
          </w:tcPr>
          <w:p w14:paraId="4832EE64" w14:textId="77777777" w:rsidR="007F7412" w:rsidRPr="00AA0BEB" w:rsidRDefault="007F7412">
            <w:pPr>
              <w:pStyle w:val="TAC"/>
              <w:rPr>
                <w:rFonts w:eastAsia="‚c‚e‚o“Á‘¾ƒSƒVƒbƒN‘Ì" w:cs="v4.2.0"/>
              </w:rPr>
            </w:pPr>
          </w:p>
        </w:tc>
        <w:tc>
          <w:tcPr>
            <w:tcW w:w="1560" w:type="dxa"/>
            <w:tcBorders>
              <w:top w:val="single" w:sz="4" w:space="0" w:color="auto"/>
            </w:tcBorders>
          </w:tcPr>
          <w:p w14:paraId="64F046D8" w14:textId="77777777" w:rsidR="007F7412" w:rsidRPr="00AA0BEB" w:rsidRDefault="007F7412">
            <w:pPr>
              <w:pStyle w:val="TAC"/>
              <w:rPr>
                <w:rFonts w:eastAsia="‚c‚e‚o“Á‘¾ƒSƒVƒbƒN‘Ì" w:cs="v4.2.0"/>
              </w:rPr>
            </w:pPr>
            <w:r w:rsidRPr="00AA0BEB">
              <w:rPr>
                <w:rFonts w:eastAsia="‚c‚e‚o“Á‘¾ƒSƒVƒbƒN‘Ì" w:cs="v4.2.0"/>
              </w:rPr>
              <w:t>14</w:t>
            </w:r>
          </w:p>
        </w:tc>
      </w:tr>
      <w:tr w:rsidR="007F7412" w:rsidRPr="00AA0BEB" w14:paraId="402C5263" w14:textId="77777777">
        <w:trPr>
          <w:jc w:val="center"/>
        </w:trPr>
        <w:tc>
          <w:tcPr>
            <w:tcW w:w="2036" w:type="dxa"/>
            <w:gridSpan w:val="2"/>
            <w:tcBorders>
              <w:top w:val="nil"/>
            </w:tcBorders>
          </w:tcPr>
          <w:p w14:paraId="1449BB67" w14:textId="77777777" w:rsidR="007F7412" w:rsidRPr="00AA0BEB" w:rsidRDefault="007F7412">
            <w:pPr>
              <w:pStyle w:val="TAC"/>
              <w:rPr>
                <w:rFonts w:eastAsia="‚c‚e‚o“Á‘¾ƒSƒVƒbƒN‘Ì" w:cs="v4.2.0"/>
              </w:rPr>
            </w:pPr>
            <w:r w:rsidRPr="00AA0BEB">
              <w:rPr>
                <w:rFonts w:eastAsia="‚c‚e‚o“Á‘¾ƒSƒVƒbƒN‘Ì" w:cs="v4.2.0"/>
                <w:position w:val="-26"/>
              </w:rPr>
              <w:object w:dxaOrig="1219" w:dyaOrig="600" w14:anchorId="2E71AA02">
                <v:shape id="_x0000_i1049" type="#_x0000_t75" style="width:60.9pt;height:29.9pt" o:ole="" fillcolor="window">
                  <v:imagedata r:id="rId10" o:title=""/>
                </v:shape>
                <o:OLEObject Type="Embed" ProgID="Equation.3" ShapeID="_x0000_i1049" DrawAspect="Content" ObjectID="_1767795480" r:id="rId58"/>
              </w:object>
            </w:r>
          </w:p>
        </w:tc>
        <w:tc>
          <w:tcPr>
            <w:tcW w:w="1560" w:type="dxa"/>
            <w:tcBorders>
              <w:top w:val="nil"/>
            </w:tcBorders>
          </w:tcPr>
          <w:p w14:paraId="6BA71231" w14:textId="77777777" w:rsidR="007F7412" w:rsidRPr="00AA0BEB" w:rsidRDefault="007F7412">
            <w:pPr>
              <w:pStyle w:val="TAC"/>
              <w:rPr>
                <w:rFonts w:eastAsia="‚c‚e‚o“Á‘¾ƒSƒVƒbƒN‘Ì" w:cs="v4.2.0"/>
              </w:rPr>
            </w:pPr>
            <w:r w:rsidRPr="00AA0BEB">
              <w:rPr>
                <w:rFonts w:eastAsia="‚c‚e‚o“Á‘¾ƒSƒVƒbƒN‘Ì" w:cs="v4.2.0"/>
              </w:rPr>
              <w:t>dB</w:t>
            </w:r>
          </w:p>
        </w:tc>
        <w:tc>
          <w:tcPr>
            <w:tcW w:w="1560" w:type="dxa"/>
            <w:tcBorders>
              <w:top w:val="nil"/>
            </w:tcBorders>
          </w:tcPr>
          <w:p w14:paraId="0371CF5A" w14:textId="77777777" w:rsidR="007F7412" w:rsidRPr="00AA0BEB" w:rsidRDefault="007F7412">
            <w:pPr>
              <w:pStyle w:val="TAC"/>
              <w:rPr>
                <w:rFonts w:eastAsia="‚c‚e‚o“Á‘¾ƒSƒVƒbƒN‘Ì" w:cs="v4.2.0"/>
              </w:rPr>
            </w:pPr>
            <w:r w:rsidRPr="00AA0BEB">
              <w:rPr>
                <w:rFonts w:eastAsia="‚c‚e‚o“Á‘¾ƒSƒVƒbƒN‘Ì" w:cs="v4.2.0"/>
              </w:rPr>
              <w:t>-12</w:t>
            </w:r>
          </w:p>
        </w:tc>
      </w:tr>
      <w:tr w:rsidR="007F7412" w:rsidRPr="00AA0BEB" w14:paraId="07FBF397" w14:textId="77777777">
        <w:trPr>
          <w:cantSplit/>
          <w:jc w:val="center"/>
        </w:trPr>
        <w:tc>
          <w:tcPr>
            <w:tcW w:w="589" w:type="dxa"/>
            <w:vMerge w:val="restart"/>
          </w:tcPr>
          <w:p w14:paraId="7F617D9F" w14:textId="77777777" w:rsidR="007F7412" w:rsidRPr="00AA0BEB" w:rsidRDefault="007F7412">
            <w:pPr>
              <w:pStyle w:val="TAC"/>
              <w:rPr>
                <w:rFonts w:eastAsia="‚c‚e‚o“Á‘¾ƒSƒVƒbƒN‘Ì"/>
              </w:rPr>
            </w:pPr>
            <w:r w:rsidRPr="00AA0BEB">
              <w:rPr>
                <w:rFonts w:eastAsia="‚c‚e‚o“Á‘¾ƒSƒVƒbƒN‘Ì"/>
              </w:rPr>
              <w:t>I</w:t>
            </w:r>
            <w:r w:rsidRPr="00AA0BEB">
              <w:rPr>
                <w:rFonts w:eastAsia="‚c‚e‚o“Á‘¾ƒSƒVƒbƒN‘Ì"/>
                <w:vertAlign w:val="subscript"/>
              </w:rPr>
              <w:t>oc</w:t>
            </w:r>
          </w:p>
        </w:tc>
        <w:tc>
          <w:tcPr>
            <w:tcW w:w="1447" w:type="dxa"/>
          </w:tcPr>
          <w:p w14:paraId="5A1D3EE9" w14:textId="77777777" w:rsidR="007F7412" w:rsidRPr="00AA0BEB" w:rsidRDefault="007F7412">
            <w:pPr>
              <w:pStyle w:val="TAC"/>
              <w:rPr>
                <w:rFonts w:eastAsia="‚c‚e‚o“Á‘¾ƒSƒVƒbƒN‘Ì"/>
              </w:rPr>
            </w:pPr>
            <w:r w:rsidRPr="00AA0BEB">
              <w:rPr>
                <w:rFonts w:eastAsia="‚c‚e‚o“Á‘¾ƒSƒVƒbƒN‘Ì"/>
              </w:rPr>
              <w:t>Wide Area BS</w:t>
            </w:r>
          </w:p>
        </w:tc>
        <w:tc>
          <w:tcPr>
            <w:tcW w:w="1560" w:type="dxa"/>
          </w:tcPr>
          <w:p w14:paraId="2F035E1E" w14:textId="77777777" w:rsidR="007F7412" w:rsidRPr="00AA0BEB" w:rsidRDefault="007F7412">
            <w:pPr>
              <w:pStyle w:val="TAC"/>
              <w:rPr>
                <w:rFonts w:eastAsia="‚c‚e‚o“Á‘¾ƒSƒVƒbƒN‘Ì"/>
              </w:rPr>
            </w:pPr>
            <w:r w:rsidRPr="00AA0BEB">
              <w:rPr>
                <w:rFonts w:eastAsia="‚c‚e‚o“Á‘¾ƒSƒVƒbƒN‘Ì"/>
              </w:rPr>
              <w:t>dBm/7.68 MHz</w:t>
            </w:r>
          </w:p>
        </w:tc>
        <w:tc>
          <w:tcPr>
            <w:tcW w:w="1560" w:type="dxa"/>
          </w:tcPr>
          <w:p w14:paraId="2F3E66D6" w14:textId="77777777" w:rsidR="007F7412" w:rsidRPr="00AA0BEB" w:rsidRDefault="007F7412">
            <w:pPr>
              <w:pStyle w:val="TAC"/>
              <w:rPr>
                <w:rFonts w:eastAsia="‚c‚e‚o“Á‘¾ƒSƒVƒbƒN‘Ì"/>
              </w:rPr>
            </w:pPr>
            <w:r w:rsidRPr="00AA0BEB">
              <w:rPr>
                <w:rFonts w:eastAsia="‚c‚e‚o“Á‘¾ƒSƒVƒbƒN‘Ì"/>
              </w:rPr>
              <w:t>-89</w:t>
            </w:r>
          </w:p>
        </w:tc>
      </w:tr>
      <w:tr w:rsidR="007F7412" w:rsidRPr="00AA0BEB" w14:paraId="253C876F" w14:textId="77777777">
        <w:trPr>
          <w:cantSplit/>
          <w:jc w:val="center"/>
        </w:trPr>
        <w:tc>
          <w:tcPr>
            <w:tcW w:w="589" w:type="dxa"/>
            <w:vMerge/>
          </w:tcPr>
          <w:p w14:paraId="67BCA525" w14:textId="77777777" w:rsidR="007F7412" w:rsidRPr="00AA0BEB" w:rsidRDefault="007F7412">
            <w:pPr>
              <w:pStyle w:val="TAC"/>
              <w:rPr>
                <w:rFonts w:eastAsia="‚c‚e‚o“Á‘¾ƒSƒVƒbƒN‘Ì"/>
              </w:rPr>
            </w:pPr>
          </w:p>
        </w:tc>
        <w:tc>
          <w:tcPr>
            <w:tcW w:w="1447" w:type="dxa"/>
          </w:tcPr>
          <w:p w14:paraId="4B186C9C" w14:textId="77777777" w:rsidR="007F7412" w:rsidRPr="00AA0BEB" w:rsidRDefault="007F7412">
            <w:pPr>
              <w:pStyle w:val="TAC"/>
              <w:rPr>
                <w:rFonts w:eastAsia="‚c‚e‚o“Á‘¾ƒSƒVƒbƒN‘Ì"/>
              </w:rPr>
            </w:pPr>
            <w:r w:rsidRPr="00AA0BEB">
              <w:rPr>
                <w:rFonts w:eastAsia="‚c‚e‚o“Á‘¾ƒSƒVƒbƒN‘Ì"/>
              </w:rPr>
              <w:t>Local Area BS</w:t>
            </w:r>
          </w:p>
        </w:tc>
        <w:tc>
          <w:tcPr>
            <w:tcW w:w="1560" w:type="dxa"/>
          </w:tcPr>
          <w:p w14:paraId="030B734B" w14:textId="77777777" w:rsidR="007F7412" w:rsidRPr="00AA0BEB" w:rsidRDefault="007F7412">
            <w:pPr>
              <w:pStyle w:val="TAC"/>
              <w:rPr>
                <w:rFonts w:eastAsia="‚c‚e‚o“Á‘¾ƒSƒVƒbƒN‘Ì"/>
              </w:rPr>
            </w:pPr>
            <w:r w:rsidRPr="00AA0BEB">
              <w:rPr>
                <w:rFonts w:eastAsia="‚c‚e‚o“Á‘¾ƒSƒVƒbƒN‘Ì"/>
              </w:rPr>
              <w:t>dBm/7.68 MHz</w:t>
            </w:r>
          </w:p>
        </w:tc>
        <w:tc>
          <w:tcPr>
            <w:tcW w:w="1560" w:type="dxa"/>
          </w:tcPr>
          <w:p w14:paraId="6952B6D2" w14:textId="77777777" w:rsidR="007F7412" w:rsidRPr="00AA0BEB" w:rsidRDefault="007F7412">
            <w:pPr>
              <w:pStyle w:val="TAC"/>
              <w:rPr>
                <w:rFonts w:eastAsia="‚c‚e‚o“Á‘¾ƒSƒVƒbƒN‘Ì"/>
              </w:rPr>
            </w:pPr>
            <w:r w:rsidRPr="00AA0BEB">
              <w:rPr>
                <w:rFonts w:eastAsia="‚c‚e‚o“Á‘¾ƒSƒVƒbƒN‘Ì"/>
              </w:rPr>
              <w:t>-74</w:t>
            </w:r>
          </w:p>
        </w:tc>
      </w:tr>
      <w:tr w:rsidR="007F7412" w:rsidRPr="00AA0BEB" w14:paraId="0652F2CD" w14:textId="77777777">
        <w:trPr>
          <w:cantSplit/>
          <w:jc w:val="center"/>
        </w:trPr>
        <w:tc>
          <w:tcPr>
            <w:tcW w:w="2036" w:type="dxa"/>
            <w:gridSpan w:val="2"/>
          </w:tcPr>
          <w:p w14:paraId="1E248272" w14:textId="77777777" w:rsidR="007F7412" w:rsidRPr="00AA0BEB" w:rsidRDefault="007F7412">
            <w:pPr>
              <w:pStyle w:val="TAC"/>
              <w:rPr>
                <w:rFonts w:eastAsia="‚c‚e‚o“Á‘¾ƒSƒVƒbƒN‘Ì" w:cs="v4.2.0"/>
              </w:rPr>
            </w:pPr>
            <w:r w:rsidRPr="00AA0BEB">
              <w:rPr>
                <w:rFonts w:eastAsia="‚c‚e‚o“Á‘¾ƒSƒVƒbƒN‘Ì" w:cs="v4.2.0"/>
              </w:rPr>
              <w:t>Cell Parameter*</w:t>
            </w:r>
          </w:p>
        </w:tc>
        <w:tc>
          <w:tcPr>
            <w:tcW w:w="1560" w:type="dxa"/>
          </w:tcPr>
          <w:p w14:paraId="79AD1013" w14:textId="77777777" w:rsidR="007F7412" w:rsidRPr="00AA0BEB" w:rsidRDefault="007F7412">
            <w:pPr>
              <w:pStyle w:val="TAC"/>
              <w:rPr>
                <w:rFonts w:eastAsia="‚c‚e‚o“Á‘¾ƒSƒVƒbƒN‘Ì" w:cs="v4.2.0"/>
              </w:rPr>
            </w:pPr>
          </w:p>
        </w:tc>
        <w:tc>
          <w:tcPr>
            <w:tcW w:w="1560" w:type="dxa"/>
          </w:tcPr>
          <w:p w14:paraId="7F4E9FBC" w14:textId="77777777" w:rsidR="007F7412" w:rsidRPr="00AA0BEB" w:rsidRDefault="007F7412">
            <w:pPr>
              <w:pStyle w:val="TAC"/>
              <w:rPr>
                <w:rFonts w:eastAsia="‚c‚e‚o“Á‘¾ƒSƒVƒbƒN‘Ì" w:cs="v4.2.0"/>
              </w:rPr>
            </w:pPr>
            <w:r w:rsidRPr="00AA0BEB">
              <w:rPr>
                <w:rFonts w:eastAsia="‚c‚e‚o“Á‘¾ƒSƒVƒbƒN‘Ì" w:cs="v4.2.0"/>
              </w:rPr>
              <w:t>0,1</w:t>
            </w:r>
          </w:p>
        </w:tc>
      </w:tr>
      <w:tr w:rsidR="007F7412" w:rsidRPr="00AA0BEB" w14:paraId="7F57AAA2" w14:textId="77777777">
        <w:trPr>
          <w:jc w:val="center"/>
        </w:trPr>
        <w:tc>
          <w:tcPr>
            <w:tcW w:w="2036" w:type="dxa"/>
            <w:gridSpan w:val="2"/>
          </w:tcPr>
          <w:p w14:paraId="37394D8F" w14:textId="77777777" w:rsidR="007F7412" w:rsidRPr="00AA0BEB" w:rsidRDefault="007F7412">
            <w:pPr>
              <w:pStyle w:val="TAC"/>
              <w:rPr>
                <w:rFonts w:eastAsia="‚c‚e‚o“Á‘¾ƒSƒVƒbƒN‘Ì" w:cs="v4.2.0"/>
              </w:rPr>
            </w:pPr>
            <w:r w:rsidRPr="00AA0BEB">
              <w:rPr>
                <w:rFonts w:eastAsia="‚c‚e‚o“Á‘¾ƒSƒVƒbƒN‘Ì" w:cs="v4.2.0"/>
              </w:rPr>
              <w:t>DPCH Channelization Codes*</w:t>
            </w:r>
          </w:p>
        </w:tc>
        <w:tc>
          <w:tcPr>
            <w:tcW w:w="1560" w:type="dxa"/>
          </w:tcPr>
          <w:p w14:paraId="2C612B6F" w14:textId="77777777" w:rsidR="007F7412" w:rsidRPr="00AA0BEB" w:rsidRDefault="007F7412">
            <w:pPr>
              <w:pStyle w:val="TAC"/>
              <w:rPr>
                <w:rFonts w:eastAsia="‚c‚e‚o“Á‘¾ƒSƒVƒbƒN‘Ì" w:cs="v4.2.0"/>
              </w:rPr>
            </w:pPr>
            <w:r w:rsidRPr="00AA0BEB">
              <w:rPr>
                <w:rFonts w:eastAsia="‚c‚e‚o“Á‘¾ƒSƒVƒbƒN‘Ì" w:cs="v4.2.0"/>
              </w:rPr>
              <w:t>C(k,Q)</w:t>
            </w:r>
          </w:p>
        </w:tc>
        <w:tc>
          <w:tcPr>
            <w:tcW w:w="1560" w:type="dxa"/>
          </w:tcPr>
          <w:p w14:paraId="26CC1BEA" w14:textId="77777777" w:rsidR="007F7412" w:rsidRPr="00AA0BEB" w:rsidRDefault="007F7412">
            <w:pPr>
              <w:pStyle w:val="TAC"/>
              <w:rPr>
                <w:rFonts w:eastAsia="‚c‚e‚o“Á‘¾ƒSƒVƒbƒN‘Ì" w:cs="v4.2.0"/>
              </w:rPr>
            </w:pPr>
            <w:r w:rsidRPr="00BA6862">
              <w:t>C(1, 16)</w:t>
            </w:r>
          </w:p>
        </w:tc>
      </w:tr>
      <w:tr w:rsidR="007F7412" w:rsidRPr="00AA0BEB" w14:paraId="32C1A118" w14:textId="77777777">
        <w:trPr>
          <w:jc w:val="center"/>
        </w:trPr>
        <w:tc>
          <w:tcPr>
            <w:tcW w:w="2036" w:type="dxa"/>
            <w:gridSpan w:val="2"/>
          </w:tcPr>
          <w:p w14:paraId="613A05C1" w14:textId="77777777" w:rsidR="007F7412" w:rsidRPr="00AA0BEB" w:rsidRDefault="007F7412">
            <w:pPr>
              <w:pStyle w:val="TAC"/>
              <w:rPr>
                <w:rFonts w:eastAsia="‚c‚e‚o“Á‘¾ƒSƒVƒbƒN‘Ì" w:cs="v4.2.0"/>
              </w:rPr>
            </w:pPr>
            <w:r w:rsidRPr="00AA0BEB">
              <w:rPr>
                <w:rFonts w:eastAsia="‚c‚e‚o“Á‘¾ƒSƒVƒbƒN‘Ì" w:cs="v4.2.0"/>
              </w:rPr>
              <w:t>DPCH</w:t>
            </w:r>
            <w:r w:rsidRPr="00AA0BEB">
              <w:rPr>
                <w:rFonts w:eastAsia="‚c‚e‚o“Á‘¾ƒSƒVƒbƒN‘Ì" w:cs="v4.2.0"/>
                <w:vertAlign w:val="subscript"/>
              </w:rPr>
              <w:t>o</w:t>
            </w:r>
            <w:r w:rsidRPr="00AA0BEB">
              <w:rPr>
                <w:rFonts w:eastAsia="‚c‚e‚o“Á‘¾ƒSƒVƒbƒN‘Ì" w:cs="v4.2.0"/>
              </w:rPr>
              <w:t xml:space="preserve"> Channelization Codes*</w:t>
            </w:r>
          </w:p>
        </w:tc>
        <w:tc>
          <w:tcPr>
            <w:tcW w:w="1560" w:type="dxa"/>
          </w:tcPr>
          <w:p w14:paraId="09FBB587" w14:textId="77777777" w:rsidR="007F7412" w:rsidRPr="00AA0BEB" w:rsidRDefault="007F7412">
            <w:pPr>
              <w:pStyle w:val="TAC"/>
              <w:rPr>
                <w:rFonts w:eastAsia="‚c‚e‚o“Á‘¾ƒSƒVƒbƒN‘Ì" w:cs="v4.2.0"/>
              </w:rPr>
            </w:pPr>
            <w:r w:rsidRPr="00AA0BEB">
              <w:rPr>
                <w:rFonts w:eastAsia="‚c‚e‚o“Á‘¾ƒSƒVƒbƒN‘Ì" w:cs="v4.2.0"/>
              </w:rPr>
              <w:t>C(k,Q)</w:t>
            </w:r>
          </w:p>
        </w:tc>
        <w:tc>
          <w:tcPr>
            <w:tcW w:w="1560" w:type="dxa"/>
          </w:tcPr>
          <w:p w14:paraId="186FAB8D" w14:textId="77777777" w:rsidR="007F7412" w:rsidRPr="00AA0BEB" w:rsidRDefault="007F7412">
            <w:pPr>
              <w:pStyle w:val="TAC"/>
              <w:rPr>
                <w:rFonts w:eastAsia="‚c‚e‚o“Á‘¾ƒSƒVƒbƒN‘Ì" w:cs="v4.2.0"/>
              </w:rPr>
            </w:pPr>
            <w:r w:rsidRPr="00AA0BEB">
              <w:rPr>
                <w:rFonts w:eastAsia="‚c‚e‚o“Á‘¾ƒSƒVƒbƒN‘Ì" w:cs="v4.2.0"/>
              </w:rPr>
              <w:t>C(i, 32)</w:t>
            </w:r>
          </w:p>
          <w:p w14:paraId="0F14F9D9" w14:textId="77777777" w:rsidR="007F7412" w:rsidRPr="00AA0BEB" w:rsidRDefault="007F7412">
            <w:pPr>
              <w:pStyle w:val="TAC"/>
              <w:rPr>
                <w:rFonts w:eastAsia="‚c‚e‚o“Á‘¾ƒSƒVƒbƒN‘Ì" w:cs="v4.2.0"/>
              </w:rPr>
            </w:pPr>
            <w:r w:rsidRPr="00AA0BEB">
              <w:rPr>
                <w:rFonts w:eastAsia="‚c‚e‚o“Á‘¾ƒSƒVƒbƒN‘Ì" w:cs="v4.2.0"/>
              </w:rPr>
              <w:t>3≤ i ≤16</w:t>
            </w:r>
          </w:p>
        </w:tc>
      </w:tr>
      <w:tr w:rsidR="007F7412" w:rsidRPr="00AA0BEB" w14:paraId="7E24740B" w14:textId="77777777">
        <w:trPr>
          <w:jc w:val="center"/>
        </w:trPr>
        <w:tc>
          <w:tcPr>
            <w:tcW w:w="2036" w:type="dxa"/>
            <w:gridSpan w:val="2"/>
          </w:tcPr>
          <w:p w14:paraId="494DF673" w14:textId="77777777" w:rsidR="007F7412" w:rsidRPr="00AA0BEB" w:rsidRDefault="007F7412">
            <w:pPr>
              <w:pStyle w:val="TAC"/>
              <w:rPr>
                <w:rFonts w:eastAsia="‚c‚e‚o“Á‘¾ƒSƒVƒbƒN‘Ì" w:cs="v4.2.0"/>
              </w:rPr>
            </w:pPr>
            <w:r w:rsidRPr="00AA0BEB">
              <w:rPr>
                <w:rFonts w:eastAsia="‚c‚e‚o“Á‘¾ƒSƒVƒbƒN‘Ì" w:cs="v4.2.0"/>
              </w:rPr>
              <w:t>Information Data Rate</w:t>
            </w:r>
          </w:p>
        </w:tc>
        <w:tc>
          <w:tcPr>
            <w:tcW w:w="1560" w:type="dxa"/>
          </w:tcPr>
          <w:p w14:paraId="4EF486B9" w14:textId="77777777" w:rsidR="007F7412" w:rsidRPr="00AA0BEB" w:rsidRDefault="007F7412">
            <w:pPr>
              <w:pStyle w:val="TAC"/>
              <w:rPr>
                <w:rFonts w:eastAsia="‚c‚e‚o“Á‘¾ƒSƒVƒbƒN‘Ì" w:cs="v4.2.0"/>
              </w:rPr>
            </w:pPr>
            <w:r w:rsidRPr="00AA0BEB">
              <w:rPr>
                <w:rFonts w:eastAsia="‚c‚e‚o“Á‘¾ƒSƒVƒbƒN‘Ì" w:cs="v4.2.0"/>
              </w:rPr>
              <w:t>kbps</w:t>
            </w:r>
          </w:p>
        </w:tc>
        <w:tc>
          <w:tcPr>
            <w:tcW w:w="1560" w:type="dxa"/>
          </w:tcPr>
          <w:p w14:paraId="15E14518" w14:textId="77777777" w:rsidR="007F7412" w:rsidRPr="00AA0BEB" w:rsidRDefault="007F7412">
            <w:pPr>
              <w:pStyle w:val="TAC"/>
              <w:rPr>
                <w:rFonts w:eastAsia="‚c‚e‚o“Á‘¾ƒSƒVƒbƒN‘Ì" w:cs="v4.2.0"/>
              </w:rPr>
            </w:pPr>
            <w:r w:rsidRPr="00AA0BEB">
              <w:rPr>
                <w:rFonts w:eastAsia="‚c‚e‚o“Á‘¾ƒSƒVƒbƒN‘Ì" w:cs="v4.2.0"/>
              </w:rPr>
              <w:t>12.2</w:t>
            </w:r>
          </w:p>
        </w:tc>
      </w:tr>
      <w:tr w:rsidR="007F7412" w:rsidRPr="00AA0BEB" w14:paraId="1D61CBDC" w14:textId="77777777">
        <w:trPr>
          <w:jc w:val="center"/>
        </w:trPr>
        <w:tc>
          <w:tcPr>
            <w:tcW w:w="5156" w:type="dxa"/>
            <w:gridSpan w:val="4"/>
          </w:tcPr>
          <w:p w14:paraId="5784D164" w14:textId="77777777" w:rsidR="007F7412" w:rsidRPr="00AA0BEB" w:rsidRDefault="007F7412">
            <w:pPr>
              <w:pStyle w:val="TAN"/>
              <w:rPr>
                <w:rFonts w:eastAsia="‚c‚e‚o“Á‘¾ƒSƒVƒbƒN‘Ì"/>
              </w:rPr>
            </w:pPr>
            <w:r w:rsidRPr="00AA0BEB">
              <w:rPr>
                <w:rFonts w:eastAsia="‚c‚e‚o“Á‘¾ƒSƒVƒbƒN‘Ì"/>
              </w:rPr>
              <w:t>*Note:</w:t>
            </w:r>
            <w:r w:rsidRPr="00AA0BEB">
              <w:rPr>
                <w:rFonts w:eastAsia="‚c‚e‚o“Á‘¾ƒSƒVƒbƒN‘Ì"/>
              </w:rPr>
              <w:tab/>
              <w:t>Refer to TS 25.223 for definition of channelization codes and cell parameter.</w:t>
            </w:r>
          </w:p>
        </w:tc>
      </w:tr>
    </w:tbl>
    <w:p w14:paraId="4BD68B4A" w14:textId="77777777" w:rsidR="007F7412" w:rsidRPr="00AA0BEB" w:rsidRDefault="007F7412">
      <w:pPr>
        <w:rPr>
          <w:rFonts w:eastAsia="‚c‚e‚o“Á‘¾ƒSƒVƒbƒN‘Ì"/>
        </w:rPr>
      </w:pPr>
    </w:p>
    <w:p w14:paraId="00AA83F5" w14:textId="77777777" w:rsidR="007F7412" w:rsidRPr="00AA0BEB" w:rsidRDefault="007F7412">
      <w:pPr>
        <w:pStyle w:val="TH"/>
        <w:rPr>
          <w:rFonts w:eastAsia="‚c‚e‚o“Á‘¾ƒSƒVƒbƒN‘Ì" w:cs="v4.2.0"/>
        </w:rPr>
      </w:pPr>
      <w:r w:rsidRPr="00AA0BEB">
        <w:rPr>
          <w:rFonts w:eastAsia="‚c‚e‚o“Á‘¾ƒSƒVƒbƒN‘Ì" w:cs="v4.2.0"/>
        </w:rPr>
        <w:lastRenderedPageBreak/>
        <w:t>Table 8.3B: Performance requirements in AWGN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7F7412" w:rsidRPr="00BA6862" w14:paraId="6969558C" w14:textId="77777777">
        <w:trPr>
          <w:jc w:val="center"/>
        </w:trPr>
        <w:tc>
          <w:tcPr>
            <w:tcW w:w="2018" w:type="dxa"/>
            <w:vAlign w:val="center"/>
          </w:tcPr>
          <w:p w14:paraId="2894FAF6" w14:textId="77777777" w:rsidR="007F7412" w:rsidRPr="00AA0BEB" w:rsidRDefault="007F7412">
            <w:pPr>
              <w:pStyle w:val="TAH"/>
              <w:rPr>
                <w:rFonts w:eastAsia="‚c‚e‚o“Á‘¾ƒSƒVƒbƒN‘Ì" w:cs="v4.2.0"/>
              </w:rPr>
            </w:pPr>
            <w:r w:rsidRPr="00AA0BEB">
              <w:rPr>
                <w:rFonts w:eastAsia="‚c‚e‚o“Á‘¾ƒSƒVƒbƒN‘Ì" w:cs="v4.2.0"/>
              </w:rPr>
              <w:t>Test Number</w:t>
            </w:r>
          </w:p>
        </w:tc>
        <w:tc>
          <w:tcPr>
            <w:tcW w:w="1685" w:type="dxa"/>
            <w:vAlign w:val="center"/>
          </w:tcPr>
          <w:p w14:paraId="766C889B" w14:textId="77777777" w:rsidR="007F7412" w:rsidRPr="00BA6862" w:rsidRDefault="007F7412">
            <w:pPr>
              <w:pStyle w:val="TAH"/>
              <w:rPr>
                <w:rFonts w:cs="v4.2.0"/>
              </w:rPr>
            </w:pPr>
            <w:r w:rsidRPr="00AA0BEB">
              <w:rPr>
                <w:rFonts w:eastAsia="‚c‚e‚o“Á‘¾ƒSƒVƒbƒN‘Ì" w:cs="v4.2.0"/>
                <w:position w:val="-26"/>
              </w:rPr>
              <w:object w:dxaOrig="380" w:dyaOrig="639" w14:anchorId="5993CA12">
                <v:shape id="_x0000_i1050" type="#_x0000_t75" style="width:18.85pt;height:32.1pt" o:ole="" fillcolor="window">
                  <v:imagedata r:id="rId52" o:title=""/>
                </v:shape>
                <o:OLEObject Type="Embed" ProgID="Equation.3" ShapeID="_x0000_i1050" DrawAspect="Content" ObjectID="_1767795481" r:id="rId59"/>
              </w:object>
            </w:r>
            <w:r w:rsidRPr="00AA0BEB">
              <w:rPr>
                <w:rFonts w:eastAsia="‚c‚e‚o“Á‘¾ƒSƒVƒbƒN‘Ì" w:cs="v4.2.0"/>
              </w:rPr>
              <w:t>[dB]</w:t>
            </w:r>
          </w:p>
        </w:tc>
        <w:tc>
          <w:tcPr>
            <w:tcW w:w="1685" w:type="dxa"/>
            <w:vAlign w:val="center"/>
          </w:tcPr>
          <w:p w14:paraId="3CC19476" w14:textId="77777777" w:rsidR="007F7412" w:rsidRPr="00AA0BEB" w:rsidRDefault="007F7412">
            <w:pPr>
              <w:pStyle w:val="TAH"/>
              <w:rPr>
                <w:rFonts w:eastAsia="‚c‚e‚o“Á‘¾ƒSƒVƒbƒN‘Ì" w:cs="v4.2.0"/>
              </w:rPr>
            </w:pPr>
            <w:r w:rsidRPr="00AA0BEB">
              <w:rPr>
                <w:rFonts w:eastAsia="‚c‚e‚o“Á‘¾ƒSƒVƒbƒN‘Ì" w:cs="v4.2.0"/>
              </w:rPr>
              <w:t>BLER</w:t>
            </w:r>
          </w:p>
        </w:tc>
      </w:tr>
      <w:tr w:rsidR="007F7412" w:rsidRPr="00BA6862" w14:paraId="046C072A" w14:textId="77777777">
        <w:trPr>
          <w:jc w:val="center"/>
        </w:trPr>
        <w:tc>
          <w:tcPr>
            <w:tcW w:w="2018" w:type="dxa"/>
          </w:tcPr>
          <w:p w14:paraId="0903BE2B" w14:textId="77777777" w:rsidR="007F7412" w:rsidRPr="00AA0BEB" w:rsidRDefault="007F7412">
            <w:pPr>
              <w:pStyle w:val="TAC"/>
              <w:rPr>
                <w:rFonts w:eastAsia="‚c‚e‚o“Á‘¾ƒSƒVƒbƒN‘Ì" w:cs="v4.2.0"/>
              </w:rPr>
            </w:pPr>
            <w:r w:rsidRPr="00AA0BEB">
              <w:rPr>
                <w:rFonts w:eastAsia="‚c‚e‚o“Á‘¾ƒSƒVƒbƒN‘Ì" w:cs="v4.2.0"/>
              </w:rPr>
              <w:t>1</w:t>
            </w:r>
          </w:p>
        </w:tc>
        <w:tc>
          <w:tcPr>
            <w:tcW w:w="1685" w:type="dxa"/>
          </w:tcPr>
          <w:p w14:paraId="6FA33715" w14:textId="77777777" w:rsidR="007F7412" w:rsidRPr="00AA0BEB" w:rsidRDefault="007F7412">
            <w:pPr>
              <w:pStyle w:val="TAC"/>
              <w:rPr>
                <w:rFonts w:eastAsia="‚c‚e‚o“Á‘¾ƒSƒVƒbƒN‘Ì" w:cs="v4.2.0"/>
              </w:rPr>
            </w:pPr>
            <w:r w:rsidRPr="00AA0BEB">
              <w:rPr>
                <w:rFonts w:eastAsia="‚c‚e‚o“Á‘¾ƒSƒVƒbƒN‘Ì" w:cs="v4.2.0"/>
                <w:lang w:eastAsia="ja-JP"/>
              </w:rPr>
              <w:t>-2.0</w:t>
            </w:r>
          </w:p>
        </w:tc>
        <w:tc>
          <w:tcPr>
            <w:tcW w:w="1685" w:type="dxa"/>
          </w:tcPr>
          <w:p w14:paraId="63851B0F"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-2</w:t>
            </w:r>
          </w:p>
        </w:tc>
      </w:tr>
    </w:tbl>
    <w:p w14:paraId="3F5B7B46" w14:textId="77777777" w:rsidR="007F7412" w:rsidRPr="00AA0BEB" w:rsidRDefault="007F7412">
      <w:pPr>
        <w:rPr>
          <w:rFonts w:eastAsia="‚c‚e‚o“Á‘¾ƒSƒVƒbƒN‘Ì"/>
        </w:rPr>
      </w:pPr>
    </w:p>
    <w:p w14:paraId="3394FBEE" w14:textId="77777777" w:rsidR="007F7412" w:rsidRPr="00AA0BEB" w:rsidRDefault="007F7412">
      <w:pPr>
        <w:pStyle w:val="Heading2"/>
        <w:rPr>
          <w:rFonts w:eastAsia="‚c‚e‚o“Á‘¾ƒSƒVƒbƒN‘Ì" w:cs="v4.2.0"/>
        </w:rPr>
      </w:pPr>
      <w:bookmarkStart w:id="176" w:name="_Toc518915832"/>
      <w:r w:rsidRPr="00AA0BEB">
        <w:rPr>
          <w:rFonts w:eastAsia="‚c‚e‚o“Á‘¾ƒSƒVƒbƒN‘Ì" w:cs="v4.2.0"/>
        </w:rPr>
        <w:t>8.3</w:t>
      </w:r>
      <w:r w:rsidRPr="00AA0BEB">
        <w:rPr>
          <w:rFonts w:cs="v4.2.0"/>
        </w:rPr>
        <w:tab/>
        <w:t xml:space="preserve">Demodulation of DCH in </w:t>
      </w:r>
      <w:r w:rsidRPr="00AA0BEB">
        <w:rPr>
          <w:rFonts w:eastAsia="‚c‚e‚o“Á‘¾ƒSƒVƒbƒN‘Ì" w:cs="v4.2.0"/>
        </w:rPr>
        <w:t>multipath fading conditions</w:t>
      </w:r>
      <w:bookmarkEnd w:id="176"/>
      <w:r w:rsidRPr="00AA0BEB">
        <w:rPr>
          <w:rFonts w:eastAsia="‚c‚e‚o“Á‘¾ƒSƒVƒbƒN‘Ì" w:cs="v4.2.0"/>
        </w:rPr>
        <w:t xml:space="preserve"> </w:t>
      </w:r>
    </w:p>
    <w:p w14:paraId="7591A895" w14:textId="77777777" w:rsidR="007F7412" w:rsidRPr="00AA0BEB" w:rsidRDefault="007F7412">
      <w:pPr>
        <w:pStyle w:val="Heading3"/>
        <w:rPr>
          <w:rFonts w:cs="v4.2.0"/>
        </w:rPr>
      </w:pPr>
      <w:bookmarkStart w:id="177" w:name="_Toc518915833"/>
      <w:r w:rsidRPr="00AA0BEB">
        <w:rPr>
          <w:rFonts w:cs="v4.2.0"/>
        </w:rPr>
        <w:t>8.3.1</w:t>
      </w:r>
      <w:r w:rsidRPr="00AA0BEB">
        <w:rPr>
          <w:rFonts w:cs="v4.2.0"/>
        </w:rPr>
        <w:tab/>
        <w:t>Multipath fading Case 1</w:t>
      </w:r>
      <w:bookmarkEnd w:id="177"/>
    </w:p>
    <w:p w14:paraId="6FFD5523" w14:textId="77777777" w:rsidR="007F7412" w:rsidRPr="00AA0BEB" w:rsidRDefault="007F7412">
      <w:pPr>
        <w:rPr>
          <w:rFonts w:eastAsia="‚c‚e‚o“Á‘¾ƒSƒVƒbƒN‘Ì" w:cs="v4.2.0"/>
        </w:rPr>
      </w:pPr>
      <w:r w:rsidRPr="00AA0BEB">
        <w:rPr>
          <w:rFonts w:eastAsia="‚c‚e‚o“Á‘¾ƒSƒVƒbƒN‘Ì" w:cs="v4.2.0"/>
        </w:rPr>
        <w:t>The performance requirement of DCH in multipath fading Case 1 is determined by the maximum Block Error Rate (BLER ) allowed when the receiver input signal is at a specified Î</w:t>
      </w:r>
      <w:r w:rsidRPr="00AA0BEB">
        <w:rPr>
          <w:rFonts w:eastAsia="‚c‚e‚o“Á‘¾ƒSƒVƒbƒN‘Ì" w:cs="v4.2.0"/>
          <w:vertAlign w:val="subscript"/>
        </w:rPr>
        <w:t>or</w:t>
      </w:r>
      <w:r w:rsidRPr="00AA0BEB">
        <w:rPr>
          <w:rFonts w:eastAsia="‚c‚e‚o“Á‘¾ƒSƒVƒbƒN‘Ì" w:cs="v4.2.0"/>
        </w:rPr>
        <w:t>/I</w:t>
      </w:r>
      <w:r w:rsidRPr="00AA0BEB">
        <w:rPr>
          <w:rFonts w:eastAsia="‚c‚e‚o“Á‘¾ƒSƒVƒbƒN‘Ì" w:cs="v4.2.0"/>
          <w:vertAlign w:val="subscript"/>
        </w:rPr>
        <w:t>oc</w:t>
      </w:r>
      <w:r w:rsidRPr="00AA0BEB">
        <w:rPr>
          <w:rFonts w:eastAsia="‚c‚e‚o“Á‘¾ƒSƒVƒbƒN‘Ì" w:cs="v4.2.0"/>
        </w:rPr>
        <w:t xml:space="preserve"> limit. The BLER is calculated for each of the measurement channels supported by the base station.</w:t>
      </w:r>
    </w:p>
    <w:p w14:paraId="64B8070A" w14:textId="77777777" w:rsidR="007F7412" w:rsidRPr="00AA0BEB" w:rsidRDefault="007F7412">
      <w:pPr>
        <w:pStyle w:val="Heading4"/>
        <w:rPr>
          <w:rFonts w:cs="v4.2.0"/>
        </w:rPr>
      </w:pPr>
      <w:bookmarkStart w:id="178" w:name="_Toc518915834"/>
      <w:r w:rsidRPr="00AA0BEB">
        <w:rPr>
          <w:rFonts w:cs="v4.2.0"/>
        </w:rPr>
        <w:t>8.3.1.1</w:t>
      </w:r>
      <w:r w:rsidRPr="00AA0BEB">
        <w:rPr>
          <w:rFonts w:cs="v4.2.0"/>
        </w:rPr>
        <w:tab/>
        <w:t>Minimum requirement</w:t>
      </w:r>
      <w:bookmarkEnd w:id="178"/>
    </w:p>
    <w:p w14:paraId="02F2F70F" w14:textId="77777777" w:rsidR="007F7412" w:rsidRPr="00AA0BEB" w:rsidRDefault="007F7412">
      <w:pPr>
        <w:pStyle w:val="Heading5"/>
        <w:rPr>
          <w:rFonts w:eastAsia="‚c‚e‚o“Á‘¾ƒSƒVƒbƒN‘Ì" w:cs="v4.2.0"/>
        </w:rPr>
      </w:pPr>
      <w:bookmarkStart w:id="179" w:name="_Toc518915835"/>
      <w:r w:rsidRPr="00AA0BEB">
        <w:rPr>
          <w:rFonts w:cs="v4.2.0"/>
        </w:rPr>
        <w:t>8.3.1.1.1</w:t>
      </w:r>
      <w:r w:rsidRPr="00AA0BEB">
        <w:rPr>
          <w:rFonts w:cs="v4.2.0"/>
        </w:rPr>
        <w:tab/>
        <w:t>3,84 Mcps TDD Option</w:t>
      </w:r>
      <w:bookmarkEnd w:id="179"/>
    </w:p>
    <w:p w14:paraId="3DFCA78E" w14:textId="77777777" w:rsidR="007F7412" w:rsidRPr="00AA0BEB" w:rsidRDefault="007F7412">
      <w:pPr>
        <w:rPr>
          <w:rFonts w:eastAsia="‚c‚e‚o“Á‘¾ƒSƒVƒbƒN‘Ì" w:cs="v4.2.0"/>
        </w:rPr>
      </w:pPr>
      <w:r w:rsidRPr="00AA0BEB">
        <w:rPr>
          <w:rFonts w:eastAsia="‚c‚e‚o“Á‘¾ƒSƒVƒbƒN‘Ì" w:cs="v4.2.0"/>
        </w:rPr>
        <w:t>For the parameters specified in Table 8.4 the BLER should not exceed the piece-wise linear BLER curve specified in Table 8.5. These requirements are applicable for TFCS size 16.</w:t>
      </w:r>
    </w:p>
    <w:p w14:paraId="20B4D9C4" w14:textId="77777777" w:rsidR="007F7412" w:rsidRPr="00AA0BEB" w:rsidRDefault="007F7412">
      <w:pPr>
        <w:pStyle w:val="TH"/>
        <w:rPr>
          <w:rFonts w:eastAsia="‚c‚e‚o“Á‘¾ƒSƒVƒbƒN‘Ì" w:cs="v4.2.0"/>
        </w:rPr>
      </w:pPr>
      <w:r w:rsidRPr="00AA0BEB">
        <w:rPr>
          <w:rFonts w:eastAsia="‚c‚e‚o“Á‘¾ƒSƒVƒbƒN‘Ì" w:cs="v4.2.0"/>
        </w:rPr>
        <w:t>Table 8.4: Parameters in multipath Case 1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89"/>
        <w:gridCol w:w="1447"/>
        <w:gridCol w:w="1560"/>
        <w:gridCol w:w="1380"/>
        <w:gridCol w:w="1380"/>
        <w:gridCol w:w="1380"/>
        <w:gridCol w:w="1381"/>
      </w:tblGrid>
      <w:tr w:rsidR="007F7412" w:rsidRPr="00BA6862" w14:paraId="4A234114" w14:textId="77777777">
        <w:trPr>
          <w:jc w:val="center"/>
        </w:trPr>
        <w:tc>
          <w:tcPr>
            <w:tcW w:w="2036" w:type="dxa"/>
            <w:gridSpan w:val="2"/>
            <w:tcBorders>
              <w:bottom w:val="single" w:sz="4" w:space="0" w:color="auto"/>
            </w:tcBorders>
          </w:tcPr>
          <w:p w14:paraId="55130340" w14:textId="77777777" w:rsidR="007F7412" w:rsidRPr="00AA0BEB" w:rsidRDefault="007F7412">
            <w:pPr>
              <w:pStyle w:val="TAH"/>
              <w:rPr>
                <w:rFonts w:eastAsia="‚c‚e‚o“Á‘¾ƒSƒVƒbƒN‘Ì" w:cs="v4.2.0"/>
              </w:rPr>
            </w:pPr>
            <w:r w:rsidRPr="00AA0BEB">
              <w:rPr>
                <w:rFonts w:eastAsia="‚c‚e‚o“Á‘¾ƒSƒVƒbƒN‘Ì" w:cs="v4.2.0"/>
              </w:rPr>
              <w:t>Parameters</w:t>
            </w:r>
          </w:p>
        </w:tc>
        <w:tc>
          <w:tcPr>
            <w:tcW w:w="1560" w:type="dxa"/>
            <w:tcBorders>
              <w:bottom w:val="single" w:sz="4" w:space="0" w:color="auto"/>
            </w:tcBorders>
          </w:tcPr>
          <w:p w14:paraId="5570A04A" w14:textId="77777777" w:rsidR="007F7412" w:rsidRPr="00BA6862" w:rsidRDefault="007F7412">
            <w:pPr>
              <w:pStyle w:val="TAH"/>
              <w:rPr>
                <w:rFonts w:cs="v4.2.0"/>
              </w:rPr>
            </w:pPr>
            <w:r w:rsidRPr="00BA6862">
              <w:rPr>
                <w:rFonts w:cs="v4.2.0"/>
              </w:rPr>
              <w:t>Unit</w:t>
            </w:r>
          </w:p>
        </w:tc>
        <w:tc>
          <w:tcPr>
            <w:tcW w:w="1380" w:type="dxa"/>
            <w:tcBorders>
              <w:bottom w:val="single" w:sz="4" w:space="0" w:color="auto"/>
            </w:tcBorders>
          </w:tcPr>
          <w:p w14:paraId="5CC22241" w14:textId="77777777" w:rsidR="007F7412" w:rsidRPr="00AA0BEB" w:rsidRDefault="007F7412">
            <w:pPr>
              <w:pStyle w:val="TAH"/>
              <w:rPr>
                <w:rFonts w:eastAsia="‚c‚e‚o“Á‘¾ƒSƒVƒbƒN‘Ì" w:cs="v4.2.0"/>
              </w:rPr>
            </w:pPr>
            <w:r w:rsidRPr="00AA0BEB">
              <w:rPr>
                <w:rFonts w:eastAsia="‚c‚e‚o“Á‘¾ƒSƒVƒbƒN‘Ì" w:cs="v4.2.0"/>
              </w:rPr>
              <w:t>Test 1</w:t>
            </w:r>
          </w:p>
        </w:tc>
        <w:tc>
          <w:tcPr>
            <w:tcW w:w="1380" w:type="dxa"/>
            <w:tcBorders>
              <w:bottom w:val="single" w:sz="4" w:space="0" w:color="auto"/>
            </w:tcBorders>
          </w:tcPr>
          <w:p w14:paraId="1EA8FC9E" w14:textId="77777777" w:rsidR="007F7412" w:rsidRPr="00AA0BEB" w:rsidRDefault="007F7412">
            <w:pPr>
              <w:pStyle w:val="TAH"/>
              <w:rPr>
                <w:rFonts w:eastAsia="‚c‚e‚o“Á‘¾ƒSƒVƒbƒN‘Ì" w:cs="v4.2.0"/>
              </w:rPr>
            </w:pPr>
            <w:r w:rsidRPr="00AA0BEB">
              <w:rPr>
                <w:rFonts w:eastAsia="‚c‚e‚o“Á‘¾ƒSƒVƒbƒN‘Ì" w:cs="v4.2.0"/>
              </w:rPr>
              <w:t>Test 2</w:t>
            </w:r>
          </w:p>
        </w:tc>
        <w:tc>
          <w:tcPr>
            <w:tcW w:w="1380" w:type="dxa"/>
            <w:tcBorders>
              <w:bottom w:val="single" w:sz="4" w:space="0" w:color="auto"/>
            </w:tcBorders>
          </w:tcPr>
          <w:p w14:paraId="53F00D8B" w14:textId="77777777" w:rsidR="007F7412" w:rsidRPr="00AA0BEB" w:rsidRDefault="007F7412">
            <w:pPr>
              <w:pStyle w:val="TAH"/>
              <w:rPr>
                <w:rFonts w:eastAsia="‚c‚e‚o“Á‘¾ƒSƒVƒbƒN‘Ì" w:cs="v4.2.0"/>
              </w:rPr>
            </w:pPr>
            <w:r w:rsidRPr="00AA0BEB">
              <w:rPr>
                <w:rFonts w:eastAsia="‚c‚e‚o“Á‘¾ƒSƒVƒbƒN‘Ì" w:cs="v4.2.0"/>
              </w:rPr>
              <w:t>Test 3</w:t>
            </w:r>
          </w:p>
        </w:tc>
        <w:tc>
          <w:tcPr>
            <w:tcW w:w="1381" w:type="dxa"/>
            <w:tcBorders>
              <w:bottom w:val="single" w:sz="4" w:space="0" w:color="auto"/>
            </w:tcBorders>
          </w:tcPr>
          <w:p w14:paraId="3B4466A9" w14:textId="77777777" w:rsidR="007F7412" w:rsidRPr="00AA0BEB" w:rsidRDefault="007F7412">
            <w:pPr>
              <w:pStyle w:val="TAH"/>
              <w:rPr>
                <w:rFonts w:eastAsia="‚c‚e‚o“Á‘¾ƒSƒVƒbƒN‘Ì" w:cs="v4.2.0"/>
              </w:rPr>
            </w:pPr>
            <w:r w:rsidRPr="00AA0BEB">
              <w:rPr>
                <w:rFonts w:eastAsia="‚c‚e‚o“Á‘¾ƒSƒVƒbƒN‘Ì" w:cs="v4.2.0"/>
              </w:rPr>
              <w:t>Test 4</w:t>
            </w:r>
          </w:p>
        </w:tc>
      </w:tr>
      <w:tr w:rsidR="007F7412" w:rsidRPr="00BA6862" w14:paraId="552B872A" w14:textId="77777777">
        <w:trPr>
          <w:jc w:val="center"/>
        </w:trPr>
        <w:tc>
          <w:tcPr>
            <w:tcW w:w="2036" w:type="dxa"/>
            <w:gridSpan w:val="2"/>
            <w:tcBorders>
              <w:top w:val="single" w:sz="4" w:space="0" w:color="auto"/>
            </w:tcBorders>
          </w:tcPr>
          <w:p w14:paraId="45847462" w14:textId="77777777" w:rsidR="007F7412" w:rsidRPr="00AA0BEB" w:rsidRDefault="007F7412">
            <w:pPr>
              <w:pStyle w:val="TAC"/>
              <w:rPr>
                <w:rFonts w:eastAsia="‚c‚e‚o“Á‘¾ƒSƒVƒbƒN‘Ì" w:cs="v4.2.0"/>
              </w:rPr>
            </w:pPr>
            <w:r w:rsidRPr="00AA0BEB">
              <w:rPr>
                <w:rFonts w:eastAsia="‚c‚e‚o“Á‘¾ƒSƒVƒbƒN‘Ì" w:cs="v4.2.0"/>
              </w:rPr>
              <w:t>Number of DPCH</w:t>
            </w:r>
            <w:r w:rsidRPr="00AA0BEB">
              <w:rPr>
                <w:rFonts w:eastAsia="‚c‚e‚o“Á‘¾ƒSƒVƒbƒN‘Ì" w:cs="v4.2.0"/>
                <w:vertAlign w:val="subscript"/>
              </w:rPr>
              <w:t>o</w:t>
            </w:r>
          </w:p>
        </w:tc>
        <w:tc>
          <w:tcPr>
            <w:tcW w:w="1560" w:type="dxa"/>
            <w:tcBorders>
              <w:top w:val="single" w:sz="4" w:space="0" w:color="auto"/>
            </w:tcBorders>
          </w:tcPr>
          <w:p w14:paraId="05719E75" w14:textId="77777777" w:rsidR="007F7412" w:rsidRPr="00AA0BEB" w:rsidRDefault="007F7412">
            <w:pPr>
              <w:pStyle w:val="TAC"/>
              <w:rPr>
                <w:rFonts w:eastAsia="‚c‚e‚o“Á‘¾ƒSƒVƒbƒN‘Ì" w:cs="v4.2.0"/>
              </w:rPr>
            </w:pPr>
          </w:p>
        </w:tc>
        <w:tc>
          <w:tcPr>
            <w:tcW w:w="1380" w:type="dxa"/>
            <w:tcBorders>
              <w:top w:val="single" w:sz="4" w:space="0" w:color="auto"/>
            </w:tcBorders>
          </w:tcPr>
          <w:p w14:paraId="72D8B396" w14:textId="77777777" w:rsidR="007F7412" w:rsidRPr="00AA0BEB" w:rsidRDefault="007F7412">
            <w:pPr>
              <w:pStyle w:val="TAC"/>
              <w:rPr>
                <w:rFonts w:eastAsia="‚c‚e‚o“Á‘¾ƒSƒVƒbƒN‘Ì"/>
              </w:rPr>
            </w:pPr>
            <w:r w:rsidRPr="00AA0BEB">
              <w:rPr>
                <w:rFonts w:eastAsia="‚c‚e‚o“Á‘¾ƒSƒVƒbƒN‘Ì"/>
              </w:rPr>
              <w:t>6</w:t>
            </w:r>
          </w:p>
        </w:tc>
        <w:tc>
          <w:tcPr>
            <w:tcW w:w="1380" w:type="dxa"/>
            <w:tcBorders>
              <w:top w:val="single" w:sz="4" w:space="0" w:color="auto"/>
            </w:tcBorders>
          </w:tcPr>
          <w:p w14:paraId="7E6E6D76" w14:textId="77777777" w:rsidR="007F7412" w:rsidRPr="00AA0BEB" w:rsidRDefault="007F7412">
            <w:pPr>
              <w:pStyle w:val="TAC"/>
              <w:rPr>
                <w:rFonts w:eastAsia="‚c‚e‚o“Á‘¾ƒSƒVƒbƒN‘Ì" w:cs="v4.2.0"/>
              </w:rPr>
            </w:pPr>
            <w:r w:rsidRPr="00AA0BEB">
              <w:rPr>
                <w:rFonts w:eastAsia="‚c‚e‚o“Á‘¾ƒSƒVƒbƒN‘Ì" w:cs="v4.2.0"/>
              </w:rPr>
              <w:t>4</w:t>
            </w:r>
          </w:p>
        </w:tc>
        <w:tc>
          <w:tcPr>
            <w:tcW w:w="1380" w:type="dxa"/>
            <w:tcBorders>
              <w:top w:val="single" w:sz="4" w:space="0" w:color="auto"/>
            </w:tcBorders>
          </w:tcPr>
          <w:p w14:paraId="6D6A3E54" w14:textId="77777777" w:rsidR="007F7412" w:rsidRPr="00AA0BEB" w:rsidRDefault="007F7412">
            <w:pPr>
              <w:pStyle w:val="TAC"/>
              <w:rPr>
                <w:rFonts w:eastAsia="‚c‚e‚o“Á‘¾ƒSƒVƒbƒN‘Ì" w:cs="v4.2.0"/>
              </w:rPr>
            </w:pPr>
            <w:r w:rsidRPr="00AA0BEB">
              <w:rPr>
                <w:rFonts w:eastAsia="‚c‚e‚o“Á‘¾ƒSƒVƒbƒN‘Ì" w:cs="v4.2.0"/>
              </w:rPr>
              <w:t>0</w:t>
            </w:r>
          </w:p>
        </w:tc>
        <w:tc>
          <w:tcPr>
            <w:tcW w:w="1381" w:type="dxa"/>
            <w:tcBorders>
              <w:top w:val="single" w:sz="4" w:space="0" w:color="auto"/>
            </w:tcBorders>
          </w:tcPr>
          <w:p w14:paraId="1FE5FD1A" w14:textId="77777777" w:rsidR="007F7412" w:rsidRPr="00AA0BEB" w:rsidRDefault="007F7412">
            <w:pPr>
              <w:pStyle w:val="TAC"/>
              <w:rPr>
                <w:rFonts w:eastAsia="‚c‚e‚o“Á‘¾ƒSƒVƒbƒN‘Ì" w:cs="v4.2.0"/>
              </w:rPr>
            </w:pPr>
            <w:r w:rsidRPr="00AA0BEB">
              <w:rPr>
                <w:rFonts w:eastAsia="‚c‚e‚o“Á‘¾ƒSƒVƒbƒN‘Ì" w:cs="v4.2.0"/>
              </w:rPr>
              <w:t>0</w:t>
            </w:r>
          </w:p>
        </w:tc>
      </w:tr>
      <w:tr w:rsidR="007F7412" w:rsidRPr="00BA6862" w14:paraId="2FFDF297" w14:textId="77777777">
        <w:trPr>
          <w:jc w:val="center"/>
        </w:trPr>
        <w:tc>
          <w:tcPr>
            <w:tcW w:w="2036" w:type="dxa"/>
            <w:gridSpan w:val="2"/>
            <w:tcBorders>
              <w:top w:val="nil"/>
            </w:tcBorders>
          </w:tcPr>
          <w:p w14:paraId="01ED435C" w14:textId="77777777" w:rsidR="007F7412" w:rsidRPr="00AA0BEB" w:rsidRDefault="007F7412">
            <w:pPr>
              <w:pStyle w:val="TAC"/>
              <w:rPr>
                <w:rFonts w:eastAsia="‚c‚e‚o“Á‘¾ƒSƒVƒbƒN‘Ì" w:cs="v4.2.0"/>
              </w:rPr>
            </w:pPr>
            <w:r w:rsidRPr="00AA0BEB">
              <w:rPr>
                <w:rFonts w:eastAsia="‚c‚e‚o“Á‘¾ƒSƒVƒbƒN‘Ì" w:cs="v4.2.0"/>
                <w:position w:val="-10"/>
              </w:rPr>
              <w:object w:dxaOrig="160" w:dyaOrig="300" w14:anchorId="15BBE8FC">
                <v:shape id="_x0000_i1051" type="#_x0000_t75" style="width:7.75pt;height:14.95pt" o:ole="" fillcolor="window">
                  <v:imagedata r:id="rId60" o:title=""/>
                </v:shape>
                <o:OLEObject Type="Embed" ProgID="Equation.3" ShapeID="_x0000_i1051" DrawAspect="Content" ObjectID="_1767795482" r:id="rId61"/>
              </w:object>
            </w:r>
            <w:r w:rsidRPr="00AA0BEB">
              <w:rPr>
                <w:rFonts w:eastAsia="‚c‚e‚o“Á‘¾ƒSƒVƒbƒN‘Ì" w:cs="v4.2.0"/>
                <w:position w:val="-26"/>
              </w:rPr>
              <w:object w:dxaOrig="1219" w:dyaOrig="600" w14:anchorId="64E5DA38">
                <v:shape id="_x0000_i1052" type="#_x0000_t75" style="width:60.9pt;height:29.9pt" o:ole="" fillcolor="window">
                  <v:imagedata r:id="rId62" o:title=""/>
                </v:shape>
                <o:OLEObject Type="Embed" ProgID="Equation.3" ShapeID="_x0000_i1052" DrawAspect="Content" ObjectID="_1767795483" r:id="rId63"/>
              </w:object>
            </w:r>
          </w:p>
        </w:tc>
        <w:tc>
          <w:tcPr>
            <w:tcW w:w="1560" w:type="dxa"/>
            <w:tcBorders>
              <w:top w:val="nil"/>
            </w:tcBorders>
          </w:tcPr>
          <w:p w14:paraId="063DBF85" w14:textId="77777777" w:rsidR="007F7412" w:rsidRPr="00AA0BEB" w:rsidRDefault="007F7412">
            <w:pPr>
              <w:pStyle w:val="TAC"/>
              <w:rPr>
                <w:rFonts w:eastAsia="‚c‚e‚o“Á‘¾ƒSƒVƒbƒN‘Ì" w:cs="v4.2.0"/>
              </w:rPr>
            </w:pPr>
            <w:r w:rsidRPr="00AA0BEB">
              <w:rPr>
                <w:rFonts w:eastAsia="‚c‚e‚o“Á‘¾ƒSƒVƒbƒN‘Ì" w:cs="v4.2.0"/>
              </w:rPr>
              <w:t>dB</w:t>
            </w:r>
          </w:p>
        </w:tc>
        <w:tc>
          <w:tcPr>
            <w:tcW w:w="1380" w:type="dxa"/>
            <w:tcBorders>
              <w:top w:val="nil"/>
            </w:tcBorders>
          </w:tcPr>
          <w:p w14:paraId="09E91369" w14:textId="77777777" w:rsidR="007F7412" w:rsidRPr="00AA0BEB" w:rsidRDefault="007F7412">
            <w:pPr>
              <w:pStyle w:val="TAC"/>
              <w:rPr>
                <w:rFonts w:eastAsia="‚c‚e‚o“Á‘¾ƒSƒVƒbƒN‘Ì"/>
              </w:rPr>
            </w:pPr>
            <w:r w:rsidRPr="00AA0BEB">
              <w:rPr>
                <w:rFonts w:eastAsia="‚c‚e‚o“Á‘¾ƒSƒVƒbƒN‘Ì"/>
              </w:rPr>
              <w:t>-9</w:t>
            </w:r>
          </w:p>
        </w:tc>
        <w:tc>
          <w:tcPr>
            <w:tcW w:w="1380" w:type="dxa"/>
            <w:tcBorders>
              <w:top w:val="nil"/>
            </w:tcBorders>
          </w:tcPr>
          <w:p w14:paraId="4D9A4F31" w14:textId="77777777" w:rsidR="007F7412" w:rsidRPr="00AA0BEB" w:rsidRDefault="007F7412">
            <w:pPr>
              <w:pStyle w:val="TAC"/>
              <w:rPr>
                <w:rFonts w:eastAsia="‚c‚e‚o“Á‘¾ƒSƒVƒbƒN‘Ì" w:cs="v4.2.0"/>
              </w:rPr>
            </w:pPr>
            <w:r w:rsidRPr="00AA0BEB">
              <w:rPr>
                <w:rFonts w:eastAsia="‚c‚e‚o“Á‘¾ƒSƒVƒbƒN‘Ì" w:cs="v4.2.0"/>
              </w:rPr>
              <w:t>-9.5</w:t>
            </w:r>
          </w:p>
        </w:tc>
        <w:tc>
          <w:tcPr>
            <w:tcW w:w="1380" w:type="dxa"/>
            <w:tcBorders>
              <w:top w:val="nil"/>
            </w:tcBorders>
          </w:tcPr>
          <w:p w14:paraId="33DCF441" w14:textId="77777777" w:rsidR="007F7412" w:rsidRPr="00AA0BEB" w:rsidRDefault="007F7412">
            <w:pPr>
              <w:pStyle w:val="TAC"/>
              <w:rPr>
                <w:rFonts w:eastAsia="‚c‚e‚o“Á‘¾ƒSƒVƒbƒN‘Ì" w:cs="v4.2.0"/>
              </w:rPr>
            </w:pPr>
            <w:r w:rsidRPr="00AA0BEB">
              <w:rPr>
                <w:rFonts w:eastAsia="‚c‚e‚o“Á‘¾ƒSƒVƒbƒN‘Ì" w:cs="v4.2.0"/>
              </w:rPr>
              <w:t>0</w:t>
            </w:r>
          </w:p>
        </w:tc>
        <w:tc>
          <w:tcPr>
            <w:tcW w:w="1381" w:type="dxa"/>
            <w:tcBorders>
              <w:top w:val="nil"/>
            </w:tcBorders>
          </w:tcPr>
          <w:p w14:paraId="3E933250" w14:textId="77777777" w:rsidR="007F7412" w:rsidRPr="00AA0BEB" w:rsidRDefault="007F7412">
            <w:pPr>
              <w:pStyle w:val="TAC"/>
              <w:rPr>
                <w:rFonts w:eastAsia="‚c‚e‚o“Á‘¾ƒSƒVƒbƒN‘Ì" w:cs="v4.2.0"/>
              </w:rPr>
            </w:pPr>
            <w:r w:rsidRPr="00AA0BEB">
              <w:rPr>
                <w:rFonts w:eastAsia="‚c‚e‚o“Á‘¾ƒSƒVƒbƒN‘Ì" w:cs="v4.2.0"/>
              </w:rPr>
              <w:t>0</w:t>
            </w:r>
          </w:p>
        </w:tc>
      </w:tr>
      <w:tr w:rsidR="007F7412" w:rsidRPr="00BA6862" w14:paraId="13E5639B" w14:textId="77777777">
        <w:trPr>
          <w:cantSplit/>
          <w:jc w:val="center"/>
        </w:trPr>
        <w:tc>
          <w:tcPr>
            <w:tcW w:w="589" w:type="dxa"/>
            <w:vMerge w:val="restart"/>
          </w:tcPr>
          <w:p w14:paraId="3C50684B" w14:textId="77777777" w:rsidR="007F7412" w:rsidRPr="00AA0BEB" w:rsidRDefault="007F7412">
            <w:pPr>
              <w:pStyle w:val="TAL"/>
              <w:rPr>
                <w:rFonts w:eastAsia="‚c‚e‚o“Á‘¾ƒSƒVƒbƒN‘Ì"/>
              </w:rPr>
            </w:pPr>
            <w:r w:rsidRPr="00AA0BEB">
              <w:rPr>
                <w:rFonts w:eastAsia="‚c‚e‚o“Á‘¾ƒSƒVƒbƒN‘Ì"/>
              </w:rPr>
              <w:t>I</w:t>
            </w:r>
            <w:r w:rsidRPr="00AA0BEB">
              <w:rPr>
                <w:rFonts w:eastAsia="‚c‚e‚o“Á‘¾ƒSƒVƒbƒN‘Ì"/>
                <w:vertAlign w:val="subscript"/>
              </w:rPr>
              <w:t>oc</w:t>
            </w:r>
          </w:p>
        </w:tc>
        <w:tc>
          <w:tcPr>
            <w:tcW w:w="1447" w:type="dxa"/>
          </w:tcPr>
          <w:p w14:paraId="73BDCC20" w14:textId="77777777" w:rsidR="007F7412" w:rsidRPr="00AA0BEB" w:rsidRDefault="007F7412">
            <w:pPr>
              <w:pStyle w:val="TAL"/>
              <w:rPr>
                <w:rFonts w:eastAsia="‚c‚e‚o“Á‘¾ƒSƒVƒbƒN‘Ì"/>
              </w:rPr>
            </w:pPr>
            <w:r w:rsidRPr="00AA0BEB">
              <w:rPr>
                <w:rFonts w:eastAsia="‚c‚e‚o“Á‘¾ƒSƒVƒbƒN‘Ì"/>
              </w:rPr>
              <w:t>Wide Area BS</w:t>
            </w:r>
          </w:p>
        </w:tc>
        <w:tc>
          <w:tcPr>
            <w:tcW w:w="1560" w:type="dxa"/>
          </w:tcPr>
          <w:p w14:paraId="534CE162" w14:textId="77777777" w:rsidR="007F7412" w:rsidRPr="00AA0BEB" w:rsidRDefault="007F7412">
            <w:pPr>
              <w:pStyle w:val="TAC"/>
              <w:rPr>
                <w:rFonts w:eastAsia="‚c‚e‚o“Á‘¾ƒSƒVƒbƒN‘Ì"/>
              </w:rPr>
            </w:pPr>
            <w:r w:rsidRPr="00AA0BEB">
              <w:rPr>
                <w:rFonts w:eastAsia="‚c‚e‚o“Á‘¾ƒSƒVƒbƒN‘Ì"/>
              </w:rPr>
              <w:t>dBm/3.84 MHz</w:t>
            </w:r>
          </w:p>
        </w:tc>
        <w:tc>
          <w:tcPr>
            <w:tcW w:w="5521" w:type="dxa"/>
            <w:gridSpan w:val="4"/>
          </w:tcPr>
          <w:p w14:paraId="476F4CE2" w14:textId="77777777" w:rsidR="007F7412" w:rsidRPr="00AA0BEB" w:rsidRDefault="007F7412">
            <w:pPr>
              <w:pStyle w:val="TAC"/>
              <w:rPr>
                <w:rFonts w:eastAsia="‚c‚e‚o“Á‘¾ƒSƒVƒbƒN‘Ì"/>
              </w:rPr>
            </w:pPr>
            <w:r w:rsidRPr="00AA0BEB">
              <w:rPr>
                <w:rFonts w:eastAsia="‚c‚e‚o“Á‘¾ƒSƒVƒbƒN‘Ì"/>
              </w:rPr>
              <w:t>-89</w:t>
            </w:r>
          </w:p>
        </w:tc>
      </w:tr>
      <w:tr w:rsidR="007F7412" w:rsidRPr="00BA6862" w14:paraId="0C9A4691" w14:textId="77777777">
        <w:trPr>
          <w:cantSplit/>
          <w:jc w:val="center"/>
        </w:trPr>
        <w:tc>
          <w:tcPr>
            <w:tcW w:w="589" w:type="dxa"/>
            <w:vMerge/>
          </w:tcPr>
          <w:p w14:paraId="622ADB31" w14:textId="77777777" w:rsidR="007F7412" w:rsidRPr="00AA0BEB" w:rsidRDefault="007F7412">
            <w:pPr>
              <w:pStyle w:val="TAL"/>
              <w:rPr>
                <w:rFonts w:eastAsia="‚c‚e‚o“Á‘¾ƒSƒVƒbƒN‘Ì"/>
              </w:rPr>
            </w:pPr>
          </w:p>
        </w:tc>
        <w:tc>
          <w:tcPr>
            <w:tcW w:w="1447" w:type="dxa"/>
          </w:tcPr>
          <w:p w14:paraId="2127D53F" w14:textId="77777777" w:rsidR="007F7412" w:rsidRPr="00AA0BEB" w:rsidRDefault="007F7412">
            <w:pPr>
              <w:pStyle w:val="TAL"/>
              <w:rPr>
                <w:rFonts w:eastAsia="‚c‚e‚o“Á‘¾ƒSƒVƒbƒN‘Ì"/>
              </w:rPr>
            </w:pPr>
            <w:r w:rsidRPr="00AA0BEB">
              <w:rPr>
                <w:rFonts w:eastAsia="‚c‚e‚o“Á‘¾ƒSƒVƒbƒN‘Ì"/>
              </w:rPr>
              <w:t>Local Area BS</w:t>
            </w:r>
          </w:p>
        </w:tc>
        <w:tc>
          <w:tcPr>
            <w:tcW w:w="1560" w:type="dxa"/>
          </w:tcPr>
          <w:p w14:paraId="102CA1B0" w14:textId="77777777" w:rsidR="007F7412" w:rsidRPr="00AA0BEB" w:rsidRDefault="007F7412">
            <w:pPr>
              <w:pStyle w:val="TAC"/>
              <w:rPr>
                <w:rFonts w:eastAsia="‚c‚e‚o“Á‘¾ƒSƒVƒbƒN‘Ì"/>
              </w:rPr>
            </w:pPr>
            <w:r w:rsidRPr="00AA0BEB">
              <w:rPr>
                <w:rFonts w:eastAsia="‚c‚e‚o“Á‘¾ƒSƒVƒbƒN‘Ì"/>
              </w:rPr>
              <w:t>dBm/3.84 MHz</w:t>
            </w:r>
          </w:p>
        </w:tc>
        <w:tc>
          <w:tcPr>
            <w:tcW w:w="5521" w:type="dxa"/>
            <w:gridSpan w:val="4"/>
          </w:tcPr>
          <w:p w14:paraId="1B43A193" w14:textId="77777777" w:rsidR="007F7412" w:rsidRPr="00AA0BEB" w:rsidRDefault="007F7412">
            <w:pPr>
              <w:pStyle w:val="TAC"/>
              <w:rPr>
                <w:rFonts w:eastAsia="‚c‚e‚o“Á‘¾ƒSƒVƒbƒN‘Ì"/>
              </w:rPr>
            </w:pPr>
            <w:r w:rsidRPr="00AA0BEB">
              <w:rPr>
                <w:rFonts w:eastAsia="‚c‚e‚o“Á‘¾ƒSƒVƒbƒN‘Ì"/>
              </w:rPr>
              <w:t>-74</w:t>
            </w:r>
          </w:p>
        </w:tc>
      </w:tr>
      <w:tr w:rsidR="007F7412" w:rsidRPr="00BA6862" w14:paraId="0E7C58B7" w14:textId="77777777">
        <w:trPr>
          <w:cantSplit/>
          <w:jc w:val="center"/>
        </w:trPr>
        <w:tc>
          <w:tcPr>
            <w:tcW w:w="2036" w:type="dxa"/>
            <w:gridSpan w:val="2"/>
          </w:tcPr>
          <w:p w14:paraId="1591EB11" w14:textId="77777777" w:rsidR="007F7412" w:rsidRPr="00AA0BEB" w:rsidRDefault="007F7412">
            <w:pPr>
              <w:pStyle w:val="TAC"/>
              <w:rPr>
                <w:rFonts w:eastAsia="‚c‚e‚o“Á‘¾ƒSƒVƒbƒN‘Ì" w:cs="v4.2.0"/>
              </w:rPr>
            </w:pPr>
            <w:r w:rsidRPr="00AA0BEB">
              <w:rPr>
                <w:rFonts w:eastAsia="‚c‚e‚o“Á‘¾ƒSƒVƒbƒN‘Ì" w:cs="v4.2.0"/>
              </w:rPr>
              <w:t>Cell Parameter*</w:t>
            </w:r>
          </w:p>
        </w:tc>
        <w:tc>
          <w:tcPr>
            <w:tcW w:w="1560" w:type="dxa"/>
          </w:tcPr>
          <w:p w14:paraId="19F39C1B" w14:textId="77777777" w:rsidR="007F7412" w:rsidRPr="00AA0BEB" w:rsidRDefault="007F7412">
            <w:pPr>
              <w:pStyle w:val="TAC"/>
              <w:rPr>
                <w:rFonts w:eastAsia="‚c‚e‚o“Á‘¾ƒSƒVƒbƒN‘Ì" w:cs="v4.2.0"/>
              </w:rPr>
            </w:pPr>
          </w:p>
        </w:tc>
        <w:tc>
          <w:tcPr>
            <w:tcW w:w="5521" w:type="dxa"/>
            <w:gridSpan w:val="4"/>
          </w:tcPr>
          <w:p w14:paraId="31B882BD" w14:textId="77777777" w:rsidR="007F7412" w:rsidRPr="00AA0BEB" w:rsidRDefault="007F7412">
            <w:pPr>
              <w:pStyle w:val="TAC"/>
              <w:rPr>
                <w:rFonts w:eastAsia="‚c‚e‚o“Á‘¾ƒSƒVƒbƒN‘Ì" w:cs="v4.2.0"/>
              </w:rPr>
            </w:pPr>
            <w:r w:rsidRPr="00AA0BEB">
              <w:rPr>
                <w:rFonts w:eastAsia="‚c‚e‚o“Á‘¾ƒSƒVƒbƒN‘Ì" w:cs="v4.2.0"/>
              </w:rPr>
              <w:t>0,1</w:t>
            </w:r>
          </w:p>
        </w:tc>
      </w:tr>
      <w:tr w:rsidR="007F7412" w:rsidRPr="00BA6862" w14:paraId="25E120F1" w14:textId="77777777">
        <w:trPr>
          <w:jc w:val="center"/>
        </w:trPr>
        <w:tc>
          <w:tcPr>
            <w:tcW w:w="2036" w:type="dxa"/>
            <w:gridSpan w:val="2"/>
          </w:tcPr>
          <w:p w14:paraId="536425F8" w14:textId="77777777" w:rsidR="007F7412" w:rsidRPr="00AA0BEB" w:rsidRDefault="007F7412">
            <w:pPr>
              <w:pStyle w:val="TAC"/>
              <w:rPr>
                <w:rFonts w:eastAsia="‚c‚e‚o“Á‘¾ƒSƒVƒbƒN‘Ì" w:cs="v4.2.0"/>
              </w:rPr>
            </w:pPr>
            <w:r w:rsidRPr="00AA0BEB">
              <w:rPr>
                <w:rFonts w:eastAsia="‚c‚e‚o“Á‘¾ƒSƒVƒbƒN‘Ì" w:cs="v4.2.0"/>
              </w:rPr>
              <w:t>DPCH Channelization Codes*</w:t>
            </w:r>
          </w:p>
        </w:tc>
        <w:tc>
          <w:tcPr>
            <w:tcW w:w="1560" w:type="dxa"/>
          </w:tcPr>
          <w:p w14:paraId="44116B7E" w14:textId="77777777" w:rsidR="007F7412" w:rsidRPr="00AA0BEB" w:rsidRDefault="007F7412">
            <w:pPr>
              <w:pStyle w:val="TAC"/>
              <w:rPr>
                <w:rFonts w:eastAsia="‚c‚e‚o“Á‘¾ƒSƒVƒbƒN‘Ì" w:cs="v4.2.0"/>
              </w:rPr>
            </w:pPr>
            <w:r w:rsidRPr="00AA0BEB">
              <w:rPr>
                <w:rFonts w:eastAsia="‚c‚e‚o“Á‘¾ƒSƒVƒbƒN‘Ì" w:cs="v4.2.0"/>
              </w:rPr>
              <w:t>C(k,Q)</w:t>
            </w:r>
          </w:p>
        </w:tc>
        <w:tc>
          <w:tcPr>
            <w:tcW w:w="1380" w:type="dxa"/>
          </w:tcPr>
          <w:p w14:paraId="6B5596CA" w14:textId="77777777" w:rsidR="007F7412" w:rsidRPr="00AA0BEB" w:rsidRDefault="007F7412">
            <w:pPr>
              <w:pStyle w:val="TAC"/>
              <w:rPr>
                <w:rFonts w:eastAsia="‚c‚e‚o“Á‘¾ƒSƒVƒbƒN‘Ì" w:cs="v4.2.0"/>
              </w:rPr>
            </w:pPr>
            <w:r w:rsidRPr="00AA0BEB">
              <w:rPr>
                <w:rFonts w:eastAsia="‚c‚e‚o“Á‘¾ƒSƒVƒbƒN‘Ì" w:cs="v4.2.0"/>
              </w:rPr>
              <w:t>C(1,8)</w:t>
            </w:r>
          </w:p>
        </w:tc>
        <w:tc>
          <w:tcPr>
            <w:tcW w:w="1380" w:type="dxa"/>
          </w:tcPr>
          <w:p w14:paraId="4D86B14D" w14:textId="77777777" w:rsidR="007F7412" w:rsidRPr="00AA0BEB" w:rsidRDefault="007F7412">
            <w:pPr>
              <w:pStyle w:val="TAC"/>
              <w:rPr>
                <w:rFonts w:eastAsia="‚c‚e‚o“Á‘¾ƒSƒVƒbƒN‘Ì" w:cs="v4.2.0"/>
              </w:rPr>
            </w:pPr>
            <w:r w:rsidRPr="00AA0BEB">
              <w:rPr>
                <w:rFonts w:eastAsia="‚c‚e‚o“Á‘¾ƒSƒVƒbƒN‘Ì" w:cs="v4.2.0"/>
              </w:rPr>
              <w:t>C(1,4)</w:t>
            </w:r>
          </w:p>
          <w:p w14:paraId="434CC2CB" w14:textId="77777777" w:rsidR="007F7412" w:rsidRPr="00AA0BEB" w:rsidRDefault="007F7412">
            <w:pPr>
              <w:pStyle w:val="TAC"/>
              <w:rPr>
                <w:rFonts w:eastAsia="‚c‚e‚o“Á‘¾ƒSƒVƒbƒN‘Ì" w:cs="v4.2.0"/>
              </w:rPr>
            </w:pPr>
            <w:r w:rsidRPr="00AA0BEB">
              <w:rPr>
                <w:rFonts w:eastAsia="‚c‚e‚o“Á‘¾ƒSƒVƒbƒN‘Ì" w:cs="v4.2.0"/>
              </w:rPr>
              <w:t>C(5,16)</w:t>
            </w:r>
          </w:p>
        </w:tc>
        <w:tc>
          <w:tcPr>
            <w:tcW w:w="1380" w:type="dxa"/>
          </w:tcPr>
          <w:p w14:paraId="72D9CE31" w14:textId="77777777" w:rsidR="007F7412" w:rsidRPr="00AA0BEB" w:rsidRDefault="007F7412">
            <w:pPr>
              <w:pStyle w:val="TAC"/>
              <w:rPr>
                <w:rFonts w:eastAsia="‚c‚e‚o“Á‘¾ƒSƒVƒbƒN‘Ì" w:cs="v4.2.0"/>
              </w:rPr>
            </w:pPr>
            <w:r w:rsidRPr="00AA0BEB">
              <w:rPr>
                <w:rFonts w:eastAsia="‚c‚e‚o“Á‘¾ƒSƒVƒbƒN‘Ì" w:cs="v4.2.0"/>
              </w:rPr>
              <w:t>C(1,2)</w:t>
            </w:r>
          </w:p>
          <w:p w14:paraId="28C835F2" w14:textId="77777777" w:rsidR="007F7412" w:rsidRPr="00AA0BEB" w:rsidRDefault="007F7412">
            <w:pPr>
              <w:pStyle w:val="TAC"/>
              <w:rPr>
                <w:rFonts w:eastAsia="‚c‚e‚o“Á‘¾ƒSƒVƒbƒN‘Ì" w:cs="v4.2.0"/>
              </w:rPr>
            </w:pPr>
            <w:r w:rsidRPr="00AA0BEB">
              <w:rPr>
                <w:rFonts w:eastAsia="‚c‚e‚o“Á‘¾ƒSƒVƒbƒN‘Ì" w:cs="v4.2.0"/>
              </w:rPr>
              <w:t>C(9,16)</w:t>
            </w:r>
          </w:p>
        </w:tc>
        <w:tc>
          <w:tcPr>
            <w:tcW w:w="1381" w:type="dxa"/>
          </w:tcPr>
          <w:p w14:paraId="23CA6067" w14:textId="77777777" w:rsidR="007F7412" w:rsidRPr="00AA0BEB" w:rsidRDefault="007F7412">
            <w:pPr>
              <w:pStyle w:val="TAC"/>
              <w:rPr>
                <w:rFonts w:eastAsia="‚c‚e‚o“Á‘¾ƒSƒVƒbƒN‘Ì" w:cs="v4.2.0"/>
              </w:rPr>
            </w:pPr>
            <w:r w:rsidRPr="00AA0BEB">
              <w:rPr>
                <w:rFonts w:eastAsia="‚c‚e‚o“Á‘¾ƒSƒVƒbƒN‘Ì" w:cs="v4.2.0"/>
              </w:rPr>
              <w:t>C(1,2)</w:t>
            </w:r>
          </w:p>
        </w:tc>
      </w:tr>
      <w:tr w:rsidR="007F7412" w:rsidRPr="00BA6862" w14:paraId="3A99E101" w14:textId="77777777">
        <w:trPr>
          <w:jc w:val="center"/>
        </w:trPr>
        <w:tc>
          <w:tcPr>
            <w:tcW w:w="2036" w:type="dxa"/>
            <w:gridSpan w:val="2"/>
          </w:tcPr>
          <w:p w14:paraId="48B98901" w14:textId="77777777" w:rsidR="007F7412" w:rsidRPr="00AA0BEB" w:rsidRDefault="007F7412">
            <w:pPr>
              <w:pStyle w:val="TAC"/>
              <w:rPr>
                <w:rFonts w:eastAsia="‚c‚e‚o“Á‘¾ƒSƒVƒbƒN‘Ì" w:cs="v4.2.0"/>
              </w:rPr>
            </w:pPr>
            <w:r w:rsidRPr="00AA0BEB">
              <w:rPr>
                <w:rFonts w:eastAsia="‚c‚e‚o“Á‘¾ƒSƒVƒbƒN‘Ì" w:cs="v4.2.0"/>
              </w:rPr>
              <w:t>DPCH</w:t>
            </w:r>
            <w:r w:rsidRPr="00AA0BEB">
              <w:rPr>
                <w:rFonts w:eastAsia="‚c‚e‚o“Á‘¾ƒSƒVƒbƒN‘Ì" w:cs="v4.2.0"/>
                <w:vertAlign w:val="subscript"/>
              </w:rPr>
              <w:t>o</w:t>
            </w:r>
            <w:r w:rsidRPr="00AA0BEB">
              <w:rPr>
                <w:rFonts w:eastAsia="‚c‚e‚o“Á‘¾ƒSƒVƒbƒN‘Ì" w:cs="v4.2.0"/>
              </w:rPr>
              <w:t xml:space="preserve"> Channelization Codes*</w:t>
            </w:r>
          </w:p>
        </w:tc>
        <w:tc>
          <w:tcPr>
            <w:tcW w:w="1560" w:type="dxa"/>
          </w:tcPr>
          <w:p w14:paraId="10C9C1D5" w14:textId="77777777" w:rsidR="007F7412" w:rsidRPr="00AA0BEB" w:rsidRDefault="007F7412">
            <w:pPr>
              <w:pStyle w:val="TAC"/>
              <w:rPr>
                <w:rFonts w:eastAsia="‚c‚e‚o“Á‘¾ƒSƒVƒbƒN‘Ì" w:cs="v4.2.0"/>
              </w:rPr>
            </w:pPr>
            <w:r w:rsidRPr="00AA0BEB">
              <w:rPr>
                <w:rFonts w:eastAsia="‚c‚e‚o“Á‘¾ƒSƒVƒbƒN‘Ì" w:cs="v4.2.0"/>
              </w:rPr>
              <w:t>C(k,Q)</w:t>
            </w:r>
          </w:p>
        </w:tc>
        <w:tc>
          <w:tcPr>
            <w:tcW w:w="1380" w:type="dxa"/>
          </w:tcPr>
          <w:p w14:paraId="271DD362" w14:textId="77777777" w:rsidR="007F7412" w:rsidRPr="00AA0BEB" w:rsidRDefault="007F7412">
            <w:pPr>
              <w:pStyle w:val="TAC"/>
              <w:rPr>
                <w:rFonts w:eastAsia="‚c‚e‚o“Á‘¾ƒSƒVƒbƒN‘Ì" w:cs="v4.2.0"/>
              </w:rPr>
            </w:pPr>
            <w:r w:rsidRPr="00AA0BEB">
              <w:rPr>
                <w:rFonts w:eastAsia="‚c‚e‚o“Á‘¾ƒSƒVƒbƒN‘Ì" w:cs="v4.2.0"/>
              </w:rPr>
              <w:t>C(i,16)</w:t>
            </w:r>
          </w:p>
          <w:p w14:paraId="3E43299F" w14:textId="77777777" w:rsidR="007F7412" w:rsidRPr="00AA0BEB" w:rsidRDefault="007F7412">
            <w:pPr>
              <w:pStyle w:val="TAC"/>
              <w:rPr>
                <w:rFonts w:eastAsia="‚c‚e‚o“Á‘¾ƒSƒVƒbƒN‘Ì" w:cs="v4.2.0"/>
              </w:rPr>
            </w:pPr>
            <w:r w:rsidRPr="00AA0BEB">
              <w:rPr>
                <w:rFonts w:eastAsia="‚c‚e‚o“Á‘¾ƒSƒVƒbƒN‘Ì" w:cs="v4.2.0"/>
              </w:rPr>
              <w:t>3≤ i ≤8</w:t>
            </w:r>
          </w:p>
        </w:tc>
        <w:tc>
          <w:tcPr>
            <w:tcW w:w="1380" w:type="dxa"/>
          </w:tcPr>
          <w:p w14:paraId="31A09C7E" w14:textId="77777777" w:rsidR="007F7412" w:rsidRPr="00AA0BEB" w:rsidRDefault="007F7412">
            <w:pPr>
              <w:pStyle w:val="TAC"/>
              <w:rPr>
                <w:rFonts w:eastAsia="‚c‚e‚o“Á‘¾ƒSƒVƒbƒN‘Ì" w:cs="v4.2.0"/>
              </w:rPr>
            </w:pPr>
            <w:r w:rsidRPr="00AA0BEB">
              <w:rPr>
                <w:rFonts w:eastAsia="‚c‚e‚o“Á‘¾ƒSƒVƒbƒN‘Ì" w:cs="v4.2.0"/>
              </w:rPr>
              <w:t>C(i,16)</w:t>
            </w:r>
          </w:p>
          <w:p w14:paraId="79A05E8B" w14:textId="77777777" w:rsidR="007F7412" w:rsidRPr="00AA0BEB" w:rsidRDefault="007F7412">
            <w:pPr>
              <w:pStyle w:val="TAC"/>
              <w:rPr>
                <w:rFonts w:eastAsia="‚c‚e‚o“Á‘¾ƒSƒVƒbƒN‘Ì" w:cs="v4.2.0"/>
              </w:rPr>
            </w:pPr>
            <w:r w:rsidRPr="00AA0BEB">
              <w:rPr>
                <w:rFonts w:eastAsia="‚c‚e‚o“Á‘¾ƒSƒVƒbƒN‘Ì" w:cs="v4.2.0"/>
              </w:rPr>
              <w:t>6≤ i ≤9</w:t>
            </w:r>
          </w:p>
        </w:tc>
        <w:tc>
          <w:tcPr>
            <w:tcW w:w="1380" w:type="dxa"/>
          </w:tcPr>
          <w:p w14:paraId="1857F35C" w14:textId="77777777" w:rsidR="007F7412" w:rsidRPr="00AA0BEB" w:rsidRDefault="007F7412">
            <w:pPr>
              <w:pStyle w:val="TAC"/>
              <w:rPr>
                <w:rFonts w:eastAsia="‚c‚e‚o“Á‘¾ƒSƒVƒbƒN‘Ì" w:cs="v4.2.0"/>
              </w:rPr>
            </w:pPr>
            <w:r w:rsidRPr="00AA0BEB">
              <w:rPr>
                <w:rFonts w:eastAsia="‚c‚e‚o“Á‘¾ƒSƒVƒbƒN‘Ì" w:cs="v4.2.0"/>
              </w:rPr>
              <w:t xml:space="preserve"> -</w:t>
            </w:r>
          </w:p>
        </w:tc>
        <w:tc>
          <w:tcPr>
            <w:tcW w:w="1381" w:type="dxa"/>
          </w:tcPr>
          <w:p w14:paraId="011FC374" w14:textId="77777777" w:rsidR="007F7412" w:rsidRPr="00AA0BEB" w:rsidRDefault="007F7412">
            <w:pPr>
              <w:pStyle w:val="TAC"/>
              <w:rPr>
                <w:rFonts w:eastAsia="‚c‚e‚o“Á‘¾ƒSƒVƒbƒN‘Ì" w:cs="v4.2.0"/>
              </w:rPr>
            </w:pPr>
            <w:r w:rsidRPr="00AA0BEB">
              <w:rPr>
                <w:rFonts w:eastAsia="‚c‚e‚o“Á‘¾ƒSƒVƒbƒN‘Ì" w:cs="v4.2.0"/>
              </w:rPr>
              <w:t>-</w:t>
            </w:r>
          </w:p>
        </w:tc>
      </w:tr>
      <w:tr w:rsidR="007F7412" w:rsidRPr="00BA6862" w14:paraId="1835A1F9" w14:textId="77777777">
        <w:trPr>
          <w:jc w:val="center"/>
        </w:trPr>
        <w:tc>
          <w:tcPr>
            <w:tcW w:w="2036" w:type="dxa"/>
            <w:gridSpan w:val="2"/>
          </w:tcPr>
          <w:p w14:paraId="3C59AF1E" w14:textId="77777777" w:rsidR="007F7412" w:rsidRPr="00AA0BEB" w:rsidRDefault="007F7412">
            <w:pPr>
              <w:pStyle w:val="TAC"/>
              <w:rPr>
                <w:rFonts w:eastAsia="‚c‚e‚o“Á‘¾ƒSƒVƒbƒN‘Ì" w:cs="v4.2.0"/>
              </w:rPr>
            </w:pPr>
            <w:r w:rsidRPr="00AA0BEB">
              <w:rPr>
                <w:rFonts w:eastAsia="‚c‚e‚o“Á‘¾ƒSƒVƒbƒN‘Ì" w:cs="v4.2.0"/>
              </w:rPr>
              <w:t>Information Data Rate</w:t>
            </w:r>
          </w:p>
        </w:tc>
        <w:tc>
          <w:tcPr>
            <w:tcW w:w="1560" w:type="dxa"/>
          </w:tcPr>
          <w:p w14:paraId="579FE957" w14:textId="77777777" w:rsidR="007F7412" w:rsidRPr="00AA0BEB" w:rsidRDefault="007F7412">
            <w:pPr>
              <w:pStyle w:val="TAC"/>
              <w:rPr>
                <w:rFonts w:eastAsia="‚c‚e‚o“Á‘¾ƒSƒVƒbƒN‘Ì" w:cs="v4.2.0"/>
              </w:rPr>
            </w:pPr>
            <w:r w:rsidRPr="00AA0BEB">
              <w:rPr>
                <w:rFonts w:eastAsia="‚c‚e‚o“Á‘¾ƒSƒVƒbƒN‘Ì" w:cs="v4.2.0"/>
              </w:rPr>
              <w:t>kbps</w:t>
            </w:r>
          </w:p>
        </w:tc>
        <w:tc>
          <w:tcPr>
            <w:tcW w:w="1380" w:type="dxa"/>
          </w:tcPr>
          <w:p w14:paraId="2CC78779" w14:textId="77777777" w:rsidR="007F7412" w:rsidRPr="00AA0BEB" w:rsidRDefault="007F7412">
            <w:pPr>
              <w:pStyle w:val="TAC"/>
              <w:rPr>
                <w:rFonts w:eastAsia="‚c‚e‚o“Á‘¾ƒSƒVƒbƒN‘Ì" w:cs="v4.2.0"/>
              </w:rPr>
            </w:pPr>
            <w:r w:rsidRPr="00AA0BEB">
              <w:rPr>
                <w:rFonts w:eastAsia="‚c‚e‚o“Á‘¾ƒSƒVƒbƒN‘Ì" w:cs="v4.2.0"/>
              </w:rPr>
              <w:t>12.2</w:t>
            </w:r>
          </w:p>
        </w:tc>
        <w:tc>
          <w:tcPr>
            <w:tcW w:w="1380" w:type="dxa"/>
          </w:tcPr>
          <w:p w14:paraId="7DA4F0C4" w14:textId="77777777" w:rsidR="007F7412" w:rsidRPr="00AA0BEB" w:rsidRDefault="007F7412">
            <w:pPr>
              <w:pStyle w:val="TAC"/>
              <w:rPr>
                <w:rFonts w:eastAsia="‚c‚e‚o“Á‘¾ƒSƒVƒbƒN‘Ì" w:cs="v4.2.0"/>
              </w:rPr>
            </w:pPr>
            <w:r w:rsidRPr="00AA0BEB">
              <w:rPr>
                <w:rFonts w:eastAsia="‚c‚e‚o“Á‘¾ƒSƒVƒbƒN‘Ì" w:cs="v4.2.0"/>
              </w:rPr>
              <w:t>64</w:t>
            </w:r>
          </w:p>
        </w:tc>
        <w:tc>
          <w:tcPr>
            <w:tcW w:w="1380" w:type="dxa"/>
          </w:tcPr>
          <w:p w14:paraId="3BB577CE" w14:textId="77777777" w:rsidR="007F7412" w:rsidRPr="00AA0BEB" w:rsidRDefault="007F7412">
            <w:pPr>
              <w:pStyle w:val="TAC"/>
              <w:rPr>
                <w:rFonts w:eastAsia="‚c‚e‚o“Á‘¾ƒSƒVƒbƒN‘Ì" w:cs="v4.2.0"/>
              </w:rPr>
            </w:pPr>
            <w:r w:rsidRPr="00AA0BEB">
              <w:rPr>
                <w:rFonts w:eastAsia="‚c‚e‚o“Á‘¾ƒSƒVƒbƒN‘Ì" w:cs="v4.2.0"/>
              </w:rPr>
              <w:t>144</w:t>
            </w:r>
          </w:p>
        </w:tc>
        <w:tc>
          <w:tcPr>
            <w:tcW w:w="1381" w:type="dxa"/>
          </w:tcPr>
          <w:p w14:paraId="3BC1E331" w14:textId="77777777" w:rsidR="007F7412" w:rsidRPr="00AA0BEB" w:rsidRDefault="007F7412">
            <w:pPr>
              <w:pStyle w:val="TAC"/>
              <w:rPr>
                <w:rFonts w:eastAsia="‚c‚e‚o“Á‘¾ƒSƒVƒbƒN‘Ì" w:cs="v4.2.0"/>
              </w:rPr>
            </w:pPr>
            <w:r w:rsidRPr="00AA0BEB">
              <w:rPr>
                <w:rFonts w:eastAsia="‚c‚e‚o“Á‘¾ƒSƒVƒbƒN‘Ì" w:cs="v4.2.0"/>
              </w:rPr>
              <w:t>384</w:t>
            </w:r>
          </w:p>
        </w:tc>
      </w:tr>
      <w:tr w:rsidR="007F7412" w:rsidRPr="00BA6862" w14:paraId="2558395F" w14:textId="77777777">
        <w:trPr>
          <w:cantSplit/>
          <w:jc w:val="center"/>
        </w:trPr>
        <w:tc>
          <w:tcPr>
            <w:tcW w:w="9117" w:type="dxa"/>
            <w:gridSpan w:val="7"/>
          </w:tcPr>
          <w:p w14:paraId="5C9398C2" w14:textId="77777777" w:rsidR="007F7412" w:rsidRPr="00AA0BEB" w:rsidRDefault="007F7412">
            <w:pPr>
              <w:pStyle w:val="TAL"/>
              <w:rPr>
                <w:rFonts w:eastAsia="‚c‚e‚o“Á‘¾ƒSƒVƒbƒN‘Ì" w:cs="v4.2.0"/>
              </w:rPr>
            </w:pPr>
            <w:r w:rsidRPr="00AA0BEB">
              <w:rPr>
                <w:rFonts w:eastAsia="‚c‚e‚o“Á‘¾ƒSƒVƒbƒN‘Ì" w:cs="v4.2.0"/>
              </w:rPr>
              <w:t>*Note: Refer to TS 25.223 for definition of channelization codes and cell parameter.</w:t>
            </w:r>
          </w:p>
        </w:tc>
      </w:tr>
    </w:tbl>
    <w:p w14:paraId="449DC4C2" w14:textId="77777777" w:rsidR="007F7412" w:rsidRPr="00AA0BEB" w:rsidRDefault="007F7412">
      <w:pPr>
        <w:rPr>
          <w:rFonts w:eastAsia="‚c‚e‚o“Á‘¾ƒSƒVƒbƒN‘Ì" w:cs="v4.2.0"/>
        </w:rPr>
      </w:pPr>
    </w:p>
    <w:p w14:paraId="739218BF" w14:textId="77777777" w:rsidR="007F7412" w:rsidRPr="00AA0BEB" w:rsidRDefault="007F7412">
      <w:pPr>
        <w:pStyle w:val="TH"/>
        <w:rPr>
          <w:rFonts w:eastAsia="‚c‚e‚o“Á‘¾ƒSƒVƒbƒN‘Ì" w:cs="v4.2.0"/>
        </w:rPr>
      </w:pPr>
      <w:r w:rsidRPr="00AA0BEB">
        <w:rPr>
          <w:rFonts w:eastAsia="‚c‚e‚o“Á‘¾ƒSƒVƒbƒN‘Ì" w:cs="v4.2.0"/>
        </w:rPr>
        <w:t>Table 8.5: Performance requirements in multipath Case 1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7F7412" w:rsidRPr="00BA6862" w14:paraId="6112B972" w14:textId="77777777">
        <w:trPr>
          <w:jc w:val="center"/>
        </w:trPr>
        <w:tc>
          <w:tcPr>
            <w:tcW w:w="2018" w:type="dxa"/>
            <w:vAlign w:val="center"/>
          </w:tcPr>
          <w:p w14:paraId="46CC4229" w14:textId="77777777" w:rsidR="007F7412" w:rsidRPr="00AA0BEB" w:rsidRDefault="007F7412">
            <w:pPr>
              <w:pStyle w:val="TAH"/>
              <w:rPr>
                <w:rFonts w:eastAsia="‚c‚e‚o“Á‘¾ƒSƒVƒbƒN‘Ì" w:cs="v4.2.0"/>
              </w:rPr>
            </w:pPr>
            <w:r w:rsidRPr="00AA0BEB">
              <w:rPr>
                <w:rFonts w:eastAsia="‚c‚e‚o“Á‘¾ƒSƒVƒbƒN‘Ì" w:cs="v4.2.0"/>
              </w:rPr>
              <w:t>Test Number</w:t>
            </w:r>
          </w:p>
        </w:tc>
        <w:tc>
          <w:tcPr>
            <w:tcW w:w="1685" w:type="dxa"/>
            <w:vAlign w:val="center"/>
          </w:tcPr>
          <w:p w14:paraId="2512F297" w14:textId="77777777" w:rsidR="007F7412" w:rsidRPr="00BA6862" w:rsidRDefault="007F7412">
            <w:pPr>
              <w:pStyle w:val="TAH"/>
              <w:rPr>
                <w:rFonts w:cs="v4.2.0"/>
              </w:rPr>
            </w:pPr>
            <w:r w:rsidRPr="00AA0BEB">
              <w:rPr>
                <w:rFonts w:eastAsia="‚c‚e‚o“Á‘¾ƒSƒVƒbƒN‘Ì" w:cs="v4.2.0"/>
                <w:position w:val="-26"/>
              </w:rPr>
              <w:object w:dxaOrig="380" w:dyaOrig="639" w14:anchorId="60F18BE8">
                <v:shape id="_x0000_i1053" type="#_x0000_t75" style="width:18.85pt;height:32.1pt" o:ole="" fillcolor="window">
                  <v:imagedata r:id="rId52" o:title=""/>
                </v:shape>
                <o:OLEObject Type="Embed" ProgID="Equation.3" ShapeID="_x0000_i1053" DrawAspect="Content" ObjectID="_1767795484" r:id="rId64"/>
              </w:object>
            </w:r>
            <w:r w:rsidRPr="00AA0BEB">
              <w:rPr>
                <w:rFonts w:eastAsia="‚c‚e‚o“Á‘¾ƒSƒVƒbƒN‘Ì" w:cs="v4.2.0"/>
              </w:rPr>
              <w:t>[dB]</w:t>
            </w:r>
          </w:p>
        </w:tc>
        <w:tc>
          <w:tcPr>
            <w:tcW w:w="1685" w:type="dxa"/>
            <w:vAlign w:val="center"/>
          </w:tcPr>
          <w:p w14:paraId="62F16092" w14:textId="77777777" w:rsidR="007F7412" w:rsidRPr="00AA0BEB" w:rsidRDefault="007F7412">
            <w:pPr>
              <w:pStyle w:val="TAH"/>
              <w:rPr>
                <w:rFonts w:eastAsia="‚c‚e‚o“Á‘¾ƒSƒVƒbƒN‘Ì" w:cs="v4.2.0"/>
              </w:rPr>
            </w:pPr>
            <w:r w:rsidRPr="00AA0BEB">
              <w:rPr>
                <w:rFonts w:eastAsia="‚c‚e‚o“Á‘¾ƒSƒVƒbƒN‘Ì" w:cs="v4.2.0"/>
              </w:rPr>
              <w:t>BLER</w:t>
            </w:r>
          </w:p>
        </w:tc>
      </w:tr>
      <w:tr w:rsidR="007F7412" w:rsidRPr="00BA6862" w14:paraId="51CC85F0" w14:textId="77777777">
        <w:trPr>
          <w:cantSplit/>
          <w:jc w:val="center"/>
        </w:trPr>
        <w:tc>
          <w:tcPr>
            <w:tcW w:w="2018" w:type="dxa"/>
          </w:tcPr>
          <w:p w14:paraId="266146A6" w14:textId="77777777" w:rsidR="007F7412" w:rsidRPr="00AA0BEB" w:rsidRDefault="007F7412">
            <w:pPr>
              <w:pStyle w:val="TAC"/>
              <w:rPr>
                <w:rFonts w:eastAsia="‚c‚e‚o“Á‘¾ƒSƒVƒbƒN‘Ì" w:cs="v4.2.0"/>
              </w:rPr>
            </w:pPr>
            <w:r w:rsidRPr="00AA0BEB">
              <w:rPr>
                <w:rFonts w:eastAsia="‚c‚e‚o“Á‘¾ƒSƒVƒbƒN‘Ì" w:cs="v4.2.0"/>
              </w:rPr>
              <w:t>1</w:t>
            </w:r>
          </w:p>
        </w:tc>
        <w:tc>
          <w:tcPr>
            <w:tcW w:w="1685" w:type="dxa"/>
          </w:tcPr>
          <w:p w14:paraId="7CE007EC" w14:textId="77777777" w:rsidR="007F7412" w:rsidRPr="00AA0BEB" w:rsidRDefault="007F7412">
            <w:pPr>
              <w:pStyle w:val="TAC"/>
              <w:rPr>
                <w:rFonts w:eastAsia="‚c‚e‚o“Á‘¾ƒSƒVƒbƒN‘Ì" w:cs="v4.2.0"/>
              </w:rPr>
            </w:pPr>
            <w:r w:rsidRPr="00BA6862">
              <w:rPr>
                <w:rFonts w:cs="v4.2.0"/>
              </w:rPr>
              <w:t>6.5</w:t>
            </w:r>
          </w:p>
        </w:tc>
        <w:tc>
          <w:tcPr>
            <w:tcW w:w="1685" w:type="dxa"/>
          </w:tcPr>
          <w:p w14:paraId="399CDCB9"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-2</w:t>
            </w:r>
          </w:p>
        </w:tc>
      </w:tr>
      <w:tr w:rsidR="007F7412" w:rsidRPr="00BA6862" w14:paraId="18B34172" w14:textId="77777777">
        <w:trPr>
          <w:cantSplit/>
          <w:jc w:val="center"/>
        </w:trPr>
        <w:tc>
          <w:tcPr>
            <w:tcW w:w="2018" w:type="dxa"/>
            <w:vMerge w:val="restart"/>
          </w:tcPr>
          <w:p w14:paraId="2E3B3522" w14:textId="77777777" w:rsidR="007F7412" w:rsidRPr="00AA0BEB" w:rsidRDefault="007F7412">
            <w:pPr>
              <w:pStyle w:val="TAC"/>
              <w:rPr>
                <w:rFonts w:eastAsia="‚c‚e‚o“Á‘¾ƒSƒVƒbƒN‘Ì" w:cs="v4.2.0"/>
              </w:rPr>
            </w:pPr>
            <w:r w:rsidRPr="00AA0BEB">
              <w:rPr>
                <w:rFonts w:eastAsia="‚c‚e‚o“Á‘¾ƒSƒVƒbƒN‘Ì" w:cs="v4.2.0"/>
              </w:rPr>
              <w:t>2</w:t>
            </w:r>
          </w:p>
        </w:tc>
        <w:tc>
          <w:tcPr>
            <w:tcW w:w="1685" w:type="dxa"/>
          </w:tcPr>
          <w:p w14:paraId="3072373D" w14:textId="77777777" w:rsidR="007F7412" w:rsidRPr="00AA0BEB" w:rsidRDefault="007F7412">
            <w:pPr>
              <w:pStyle w:val="TAC"/>
              <w:rPr>
                <w:rFonts w:eastAsia="‚c‚e‚o“Á‘¾ƒSƒVƒbƒN‘Ì" w:cs="v4.2.0"/>
              </w:rPr>
            </w:pPr>
            <w:r w:rsidRPr="00BA6862">
              <w:rPr>
                <w:rFonts w:cs="v4.2.0"/>
              </w:rPr>
              <w:t>5.5</w:t>
            </w:r>
          </w:p>
        </w:tc>
        <w:tc>
          <w:tcPr>
            <w:tcW w:w="1685" w:type="dxa"/>
          </w:tcPr>
          <w:p w14:paraId="28BDE97E"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-1</w:t>
            </w:r>
          </w:p>
        </w:tc>
      </w:tr>
      <w:tr w:rsidR="007F7412" w:rsidRPr="00BA6862" w14:paraId="4B67605F" w14:textId="77777777">
        <w:trPr>
          <w:cantSplit/>
          <w:jc w:val="center"/>
        </w:trPr>
        <w:tc>
          <w:tcPr>
            <w:tcW w:w="2018" w:type="dxa"/>
            <w:vMerge/>
          </w:tcPr>
          <w:p w14:paraId="2FE26E82" w14:textId="77777777" w:rsidR="007F7412" w:rsidRPr="00AA0BEB" w:rsidRDefault="007F7412">
            <w:pPr>
              <w:pStyle w:val="TAC"/>
              <w:rPr>
                <w:rFonts w:eastAsia="‚c‚e‚o“Á‘¾ƒSƒVƒbƒN‘Ì" w:cs="v4.2.0"/>
              </w:rPr>
            </w:pPr>
          </w:p>
        </w:tc>
        <w:tc>
          <w:tcPr>
            <w:tcW w:w="1685" w:type="dxa"/>
          </w:tcPr>
          <w:p w14:paraId="1CB63EA1" w14:textId="77777777" w:rsidR="007F7412" w:rsidRPr="00AA0BEB" w:rsidRDefault="007F7412">
            <w:pPr>
              <w:pStyle w:val="TAC"/>
              <w:rPr>
                <w:rFonts w:eastAsia="‚c‚e‚o“Á‘¾ƒSƒVƒbƒN‘Ì" w:cs="v4.2.0"/>
              </w:rPr>
            </w:pPr>
            <w:r w:rsidRPr="00BA6862">
              <w:rPr>
                <w:rFonts w:cs="v4.2.0"/>
              </w:rPr>
              <w:t>9.8</w:t>
            </w:r>
          </w:p>
        </w:tc>
        <w:tc>
          <w:tcPr>
            <w:tcW w:w="1685" w:type="dxa"/>
          </w:tcPr>
          <w:p w14:paraId="168D7252"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-2</w:t>
            </w:r>
          </w:p>
        </w:tc>
      </w:tr>
      <w:tr w:rsidR="007F7412" w:rsidRPr="00BA6862" w14:paraId="52FE9344" w14:textId="77777777">
        <w:trPr>
          <w:cantSplit/>
          <w:jc w:val="center"/>
        </w:trPr>
        <w:tc>
          <w:tcPr>
            <w:tcW w:w="2018" w:type="dxa"/>
            <w:vMerge w:val="restart"/>
          </w:tcPr>
          <w:p w14:paraId="57E8F946" w14:textId="77777777" w:rsidR="007F7412" w:rsidRPr="00AA0BEB" w:rsidRDefault="007F7412">
            <w:pPr>
              <w:pStyle w:val="TAC"/>
              <w:rPr>
                <w:rFonts w:eastAsia="‚c‚e‚o“Á‘¾ƒSƒVƒbƒN‘Ì" w:cs="v4.2.0"/>
              </w:rPr>
            </w:pPr>
            <w:r w:rsidRPr="00AA0BEB">
              <w:rPr>
                <w:rFonts w:eastAsia="‚c‚e‚o“Á‘¾ƒSƒVƒbƒN‘Ì" w:cs="v4.2.0"/>
              </w:rPr>
              <w:t>3</w:t>
            </w:r>
          </w:p>
        </w:tc>
        <w:tc>
          <w:tcPr>
            <w:tcW w:w="1685" w:type="dxa"/>
          </w:tcPr>
          <w:p w14:paraId="1FAFC753" w14:textId="77777777" w:rsidR="007F7412" w:rsidRPr="00AA0BEB" w:rsidRDefault="007F7412">
            <w:pPr>
              <w:pStyle w:val="TAC"/>
              <w:rPr>
                <w:rFonts w:eastAsia="‚c‚e‚o“Á‘¾ƒSƒVƒbƒN‘Ì" w:cs="v4.2.0"/>
              </w:rPr>
            </w:pPr>
            <w:r w:rsidRPr="00BA6862">
              <w:rPr>
                <w:rFonts w:cs="v4.2.0"/>
              </w:rPr>
              <w:t>5.5</w:t>
            </w:r>
          </w:p>
        </w:tc>
        <w:tc>
          <w:tcPr>
            <w:tcW w:w="1685" w:type="dxa"/>
          </w:tcPr>
          <w:p w14:paraId="357E8D46"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-1</w:t>
            </w:r>
          </w:p>
        </w:tc>
      </w:tr>
      <w:tr w:rsidR="007F7412" w:rsidRPr="00BA6862" w14:paraId="7A7580C9" w14:textId="77777777">
        <w:trPr>
          <w:cantSplit/>
          <w:jc w:val="center"/>
        </w:trPr>
        <w:tc>
          <w:tcPr>
            <w:tcW w:w="2018" w:type="dxa"/>
            <w:vMerge/>
          </w:tcPr>
          <w:p w14:paraId="0B647392" w14:textId="77777777" w:rsidR="007F7412" w:rsidRPr="00AA0BEB" w:rsidRDefault="007F7412">
            <w:pPr>
              <w:pStyle w:val="TAC"/>
              <w:rPr>
                <w:rFonts w:eastAsia="‚c‚e‚o“Á‘¾ƒSƒVƒbƒN‘Ì" w:cs="v4.2.0"/>
              </w:rPr>
            </w:pPr>
          </w:p>
        </w:tc>
        <w:tc>
          <w:tcPr>
            <w:tcW w:w="1685" w:type="dxa"/>
          </w:tcPr>
          <w:p w14:paraId="27B24FAE" w14:textId="77777777" w:rsidR="007F7412" w:rsidRPr="00AA0BEB" w:rsidRDefault="007F7412">
            <w:pPr>
              <w:pStyle w:val="TAC"/>
              <w:rPr>
                <w:rFonts w:eastAsia="‚c‚e‚o“Á‘¾ƒSƒVƒbƒN‘Ì" w:cs="v4.2.0"/>
              </w:rPr>
            </w:pPr>
            <w:r w:rsidRPr="00BA6862">
              <w:rPr>
                <w:rFonts w:cs="v4.2.0"/>
              </w:rPr>
              <w:t>9.8</w:t>
            </w:r>
          </w:p>
        </w:tc>
        <w:tc>
          <w:tcPr>
            <w:tcW w:w="1685" w:type="dxa"/>
          </w:tcPr>
          <w:p w14:paraId="7EA77D0E"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-2</w:t>
            </w:r>
          </w:p>
        </w:tc>
      </w:tr>
      <w:tr w:rsidR="007F7412" w:rsidRPr="00BA6862" w14:paraId="2CF159D4" w14:textId="77777777">
        <w:trPr>
          <w:cantSplit/>
          <w:jc w:val="center"/>
        </w:trPr>
        <w:tc>
          <w:tcPr>
            <w:tcW w:w="2018" w:type="dxa"/>
            <w:vMerge w:val="restart"/>
          </w:tcPr>
          <w:p w14:paraId="08DAA538" w14:textId="77777777" w:rsidR="007F7412" w:rsidRPr="00AA0BEB" w:rsidRDefault="007F7412">
            <w:pPr>
              <w:pStyle w:val="TAC"/>
              <w:rPr>
                <w:rFonts w:eastAsia="‚c‚e‚o“Á‘¾ƒSƒVƒbƒN‘Ì" w:cs="v4.2.0"/>
              </w:rPr>
            </w:pPr>
            <w:r w:rsidRPr="00AA0BEB">
              <w:rPr>
                <w:rFonts w:eastAsia="‚c‚e‚o“Á‘¾ƒSƒVƒbƒN‘Ì" w:cs="v4.2.0"/>
              </w:rPr>
              <w:t>4</w:t>
            </w:r>
          </w:p>
        </w:tc>
        <w:tc>
          <w:tcPr>
            <w:tcW w:w="1685" w:type="dxa"/>
          </w:tcPr>
          <w:p w14:paraId="4701151C" w14:textId="77777777" w:rsidR="007F7412" w:rsidRPr="00AA0BEB" w:rsidRDefault="007F7412">
            <w:pPr>
              <w:pStyle w:val="TAC"/>
              <w:rPr>
                <w:rFonts w:eastAsia="‚c‚e‚o“Á‘¾ƒSƒVƒbƒN‘Ì" w:cs="v4.2.0"/>
              </w:rPr>
            </w:pPr>
            <w:r w:rsidRPr="00BA6862">
              <w:rPr>
                <w:rFonts w:cs="v4.2.0"/>
              </w:rPr>
              <w:t>5.1</w:t>
            </w:r>
          </w:p>
        </w:tc>
        <w:tc>
          <w:tcPr>
            <w:tcW w:w="1685" w:type="dxa"/>
          </w:tcPr>
          <w:p w14:paraId="0F939CC1"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-1</w:t>
            </w:r>
          </w:p>
        </w:tc>
      </w:tr>
      <w:tr w:rsidR="007F7412" w:rsidRPr="00BA6862" w14:paraId="387C9E3C" w14:textId="77777777">
        <w:trPr>
          <w:cantSplit/>
          <w:jc w:val="center"/>
        </w:trPr>
        <w:tc>
          <w:tcPr>
            <w:tcW w:w="2018" w:type="dxa"/>
            <w:vMerge/>
          </w:tcPr>
          <w:p w14:paraId="420FD8F5" w14:textId="77777777" w:rsidR="007F7412" w:rsidRPr="00AA0BEB" w:rsidRDefault="007F7412">
            <w:pPr>
              <w:pStyle w:val="TAC"/>
              <w:rPr>
                <w:rFonts w:eastAsia="‚c‚e‚o“Á‘¾ƒSƒVƒbƒN‘Ì" w:cs="v4.2.0"/>
              </w:rPr>
            </w:pPr>
          </w:p>
        </w:tc>
        <w:tc>
          <w:tcPr>
            <w:tcW w:w="1685" w:type="dxa"/>
          </w:tcPr>
          <w:p w14:paraId="7502F8A8" w14:textId="77777777" w:rsidR="007F7412" w:rsidRPr="00AA0BEB" w:rsidRDefault="007F7412">
            <w:pPr>
              <w:pStyle w:val="TAC"/>
              <w:rPr>
                <w:rFonts w:eastAsia="‚c‚e‚o“Á‘¾ƒSƒVƒbƒN‘Ì" w:cs="v4.2.0"/>
              </w:rPr>
            </w:pPr>
            <w:r w:rsidRPr="00BA6862">
              <w:rPr>
                <w:rFonts w:cs="v4.2.0"/>
              </w:rPr>
              <w:t>9.5</w:t>
            </w:r>
          </w:p>
        </w:tc>
        <w:tc>
          <w:tcPr>
            <w:tcW w:w="1685" w:type="dxa"/>
          </w:tcPr>
          <w:p w14:paraId="0E0A3414"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-2</w:t>
            </w:r>
          </w:p>
        </w:tc>
      </w:tr>
    </w:tbl>
    <w:p w14:paraId="1FCF3BC4" w14:textId="77777777" w:rsidR="007F7412" w:rsidRPr="00AA0BEB" w:rsidRDefault="007F7412">
      <w:pPr>
        <w:rPr>
          <w:rFonts w:cs="v4.2.0"/>
        </w:rPr>
      </w:pPr>
    </w:p>
    <w:p w14:paraId="6C348B1E" w14:textId="77777777" w:rsidR="007F7412" w:rsidRPr="00AA0BEB" w:rsidRDefault="007F7412">
      <w:pPr>
        <w:pStyle w:val="Heading5"/>
        <w:rPr>
          <w:rFonts w:cs="v4.2.0"/>
        </w:rPr>
      </w:pPr>
      <w:bookmarkStart w:id="180" w:name="_Toc518915836"/>
      <w:r w:rsidRPr="00AA0BEB">
        <w:rPr>
          <w:rFonts w:cs="v4.2.0"/>
        </w:rPr>
        <w:t>8.3.1.1.2</w:t>
      </w:r>
      <w:r w:rsidRPr="00AA0BEB">
        <w:rPr>
          <w:rFonts w:cs="v4.2.0"/>
        </w:rPr>
        <w:tab/>
        <w:t>1,28 Mcps TDD Option</w:t>
      </w:r>
      <w:bookmarkEnd w:id="180"/>
      <w:r w:rsidRPr="00AA0BEB">
        <w:rPr>
          <w:rFonts w:cs="v4.2.0"/>
        </w:rPr>
        <w:t xml:space="preserve"> </w:t>
      </w:r>
    </w:p>
    <w:p w14:paraId="36C9F197" w14:textId="77777777" w:rsidR="007F7412" w:rsidRPr="00AA0BEB" w:rsidRDefault="007F7412">
      <w:pPr>
        <w:rPr>
          <w:rFonts w:eastAsia="?c?e?o¡°¨¢¡®??S?V?b?N¡®¨¬" w:cs="v4.2.0"/>
        </w:rPr>
      </w:pPr>
      <w:r w:rsidRPr="00AA0BEB">
        <w:rPr>
          <w:rFonts w:eastAsia="?c?e?o¡°¨¢¡®??S?V?b?N¡®¨¬" w:cs="v4.2.0"/>
        </w:rPr>
        <w:t>For the parameters specified in Table 8.4A the BLER should not exceed the piece-wise linear BLER curve specified in Table 8.5A .These requirements are applicable for TFCS size 16.</w:t>
      </w:r>
    </w:p>
    <w:p w14:paraId="7C45F2B6" w14:textId="77777777" w:rsidR="007F7412" w:rsidRPr="00AA0BEB" w:rsidRDefault="007F7412">
      <w:pPr>
        <w:pStyle w:val="TH"/>
        <w:outlineLvl w:val="0"/>
        <w:rPr>
          <w:rFonts w:eastAsia="?c?e?o¡°¨¢¡®??S?V?b?N¡®¨¬" w:cs="v4.2.0"/>
        </w:rPr>
      </w:pPr>
      <w:r w:rsidRPr="00AA0BEB">
        <w:rPr>
          <w:rFonts w:eastAsia="?c?e?o¡°¨¢¡®??S?V?b?N¡®¨¬" w:cs="v4.2.0"/>
        </w:rPr>
        <w:lastRenderedPageBreak/>
        <w:t>Table 8.4A: Parameters in multipath Case 1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731"/>
        <w:gridCol w:w="1417"/>
        <w:gridCol w:w="1448"/>
        <w:gridCol w:w="1380"/>
        <w:gridCol w:w="1380"/>
        <w:gridCol w:w="1380"/>
        <w:gridCol w:w="1381"/>
      </w:tblGrid>
      <w:tr w:rsidR="007F7412" w:rsidRPr="00BA6862" w14:paraId="7AB62059" w14:textId="77777777">
        <w:trPr>
          <w:jc w:val="center"/>
        </w:trPr>
        <w:tc>
          <w:tcPr>
            <w:tcW w:w="2148" w:type="dxa"/>
            <w:gridSpan w:val="2"/>
            <w:tcBorders>
              <w:bottom w:val="single" w:sz="4" w:space="0" w:color="auto"/>
            </w:tcBorders>
          </w:tcPr>
          <w:p w14:paraId="227D2D8D" w14:textId="77777777" w:rsidR="007F7412" w:rsidRPr="00AA0BEB" w:rsidRDefault="007F7412">
            <w:pPr>
              <w:pStyle w:val="TAH"/>
              <w:rPr>
                <w:rFonts w:eastAsia="?c?e?o¡°¨¢¡®??S?V?b?N¡®¨¬" w:cs="v4.2.0"/>
              </w:rPr>
            </w:pPr>
            <w:r w:rsidRPr="00AA0BEB">
              <w:rPr>
                <w:rFonts w:eastAsia="?c?e?o¡°¨¢¡®??S?V?b?N¡®¨¬" w:cs="v4.2.0"/>
              </w:rPr>
              <w:t>Parameters</w:t>
            </w:r>
          </w:p>
        </w:tc>
        <w:tc>
          <w:tcPr>
            <w:tcW w:w="1448" w:type="dxa"/>
            <w:tcBorders>
              <w:bottom w:val="single" w:sz="4" w:space="0" w:color="auto"/>
            </w:tcBorders>
          </w:tcPr>
          <w:p w14:paraId="37493066" w14:textId="77777777" w:rsidR="007F7412" w:rsidRPr="00BA6862" w:rsidRDefault="007F7412">
            <w:pPr>
              <w:pStyle w:val="TAH"/>
              <w:rPr>
                <w:rFonts w:cs="v4.2.0"/>
              </w:rPr>
            </w:pPr>
            <w:r w:rsidRPr="00BA6862">
              <w:rPr>
                <w:rFonts w:cs="v4.2.0"/>
              </w:rPr>
              <w:t>Unit</w:t>
            </w:r>
          </w:p>
        </w:tc>
        <w:tc>
          <w:tcPr>
            <w:tcW w:w="1380" w:type="dxa"/>
            <w:tcBorders>
              <w:bottom w:val="single" w:sz="4" w:space="0" w:color="auto"/>
            </w:tcBorders>
          </w:tcPr>
          <w:p w14:paraId="0DD2790C" w14:textId="77777777" w:rsidR="007F7412" w:rsidRPr="00AA0BEB" w:rsidRDefault="007F7412">
            <w:pPr>
              <w:pStyle w:val="TAH"/>
              <w:rPr>
                <w:rFonts w:eastAsia="?c?e?o¡°¨¢¡®??S?V?b?N¡®¨¬" w:cs="v4.2.0"/>
              </w:rPr>
            </w:pPr>
            <w:r w:rsidRPr="00AA0BEB">
              <w:rPr>
                <w:rFonts w:eastAsia="?c?e?o¡°¨¢¡®??S?V?b?N¡®¨¬" w:cs="v4.2.0"/>
              </w:rPr>
              <w:t>Test 1</w:t>
            </w:r>
          </w:p>
        </w:tc>
        <w:tc>
          <w:tcPr>
            <w:tcW w:w="1380" w:type="dxa"/>
            <w:tcBorders>
              <w:bottom w:val="single" w:sz="4" w:space="0" w:color="auto"/>
            </w:tcBorders>
          </w:tcPr>
          <w:p w14:paraId="5E7A797B" w14:textId="77777777" w:rsidR="007F7412" w:rsidRPr="00AA0BEB" w:rsidRDefault="007F7412">
            <w:pPr>
              <w:pStyle w:val="TAH"/>
              <w:rPr>
                <w:rFonts w:eastAsia="?c?e?o¡°¨¢¡®??S?V?b?N¡®¨¬" w:cs="v4.2.0"/>
              </w:rPr>
            </w:pPr>
            <w:r w:rsidRPr="00AA0BEB">
              <w:rPr>
                <w:rFonts w:eastAsia="?c?e?o¡°¨¢¡®??S?V?b?N¡®¨¬" w:cs="v4.2.0"/>
              </w:rPr>
              <w:t>Test 2</w:t>
            </w:r>
          </w:p>
        </w:tc>
        <w:tc>
          <w:tcPr>
            <w:tcW w:w="1380" w:type="dxa"/>
            <w:tcBorders>
              <w:bottom w:val="single" w:sz="4" w:space="0" w:color="auto"/>
            </w:tcBorders>
          </w:tcPr>
          <w:p w14:paraId="1B933F66" w14:textId="77777777" w:rsidR="007F7412" w:rsidRPr="00AA0BEB" w:rsidRDefault="007F7412">
            <w:pPr>
              <w:pStyle w:val="TAH"/>
              <w:rPr>
                <w:rFonts w:eastAsia="?c?e?o¡°¨¢¡®??S?V?b?N¡®¨¬" w:cs="v4.2.0"/>
              </w:rPr>
            </w:pPr>
            <w:r w:rsidRPr="00AA0BEB">
              <w:rPr>
                <w:rFonts w:eastAsia="?c?e?o¡°¨¢¡®??S?V?b?N¡®¨¬" w:cs="v4.2.0"/>
              </w:rPr>
              <w:t>Test 3</w:t>
            </w:r>
          </w:p>
        </w:tc>
        <w:tc>
          <w:tcPr>
            <w:tcW w:w="1381" w:type="dxa"/>
            <w:tcBorders>
              <w:bottom w:val="single" w:sz="4" w:space="0" w:color="auto"/>
            </w:tcBorders>
          </w:tcPr>
          <w:p w14:paraId="7AF3EC1D" w14:textId="77777777" w:rsidR="007F7412" w:rsidRPr="00AA0BEB" w:rsidRDefault="007F7412">
            <w:pPr>
              <w:pStyle w:val="TAH"/>
              <w:rPr>
                <w:rFonts w:eastAsia="?c?e?o¡°¨¢¡®??S?V?b?N¡®¨¬" w:cs="v4.2.0"/>
              </w:rPr>
            </w:pPr>
            <w:r w:rsidRPr="00AA0BEB">
              <w:rPr>
                <w:rFonts w:eastAsia="?c?e?o¡°¨¢¡®??S?V?b?N¡®¨¬" w:cs="v4.2.0"/>
              </w:rPr>
              <w:t>Test 4</w:t>
            </w:r>
          </w:p>
        </w:tc>
      </w:tr>
      <w:tr w:rsidR="007F7412" w:rsidRPr="00BA6862" w14:paraId="6FD3AA34" w14:textId="77777777">
        <w:trPr>
          <w:jc w:val="center"/>
        </w:trPr>
        <w:tc>
          <w:tcPr>
            <w:tcW w:w="2148" w:type="dxa"/>
            <w:gridSpan w:val="2"/>
            <w:tcBorders>
              <w:top w:val="single" w:sz="4" w:space="0" w:color="auto"/>
            </w:tcBorders>
          </w:tcPr>
          <w:p w14:paraId="3803F470" w14:textId="77777777" w:rsidR="007F7412" w:rsidRPr="00AA0BEB" w:rsidRDefault="007F7412">
            <w:pPr>
              <w:pStyle w:val="TAL"/>
              <w:rPr>
                <w:rFonts w:eastAsia="?c?e?o¡°¨¢¡®??S?V?b?N¡®¨¬"/>
              </w:rPr>
            </w:pPr>
            <w:r w:rsidRPr="00AA0BEB">
              <w:rPr>
                <w:rFonts w:eastAsia="?c?e?o¡°¨¢¡®??S?V?b?N¡®¨¬"/>
              </w:rPr>
              <w:t>Number of DPCH</w:t>
            </w:r>
            <w:r w:rsidRPr="00AA0BEB">
              <w:rPr>
                <w:rFonts w:eastAsia="?c?e?o¡°¨¢¡®??S?V?b?N¡®¨¬"/>
                <w:vertAlign w:val="subscript"/>
              </w:rPr>
              <w:t>o</w:t>
            </w:r>
          </w:p>
        </w:tc>
        <w:tc>
          <w:tcPr>
            <w:tcW w:w="1448" w:type="dxa"/>
            <w:tcBorders>
              <w:top w:val="single" w:sz="4" w:space="0" w:color="auto"/>
            </w:tcBorders>
          </w:tcPr>
          <w:p w14:paraId="0AC53B24" w14:textId="77777777" w:rsidR="007F7412" w:rsidRPr="00AA0BEB" w:rsidRDefault="007F7412">
            <w:pPr>
              <w:pStyle w:val="TAC"/>
              <w:rPr>
                <w:rFonts w:eastAsia="?c?e?o¡°¨¢¡®??S?V?b?N¡®¨¬" w:cs="v4.2.0"/>
              </w:rPr>
            </w:pPr>
          </w:p>
        </w:tc>
        <w:tc>
          <w:tcPr>
            <w:tcW w:w="1380" w:type="dxa"/>
            <w:tcBorders>
              <w:top w:val="single" w:sz="4" w:space="0" w:color="auto"/>
            </w:tcBorders>
          </w:tcPr>
          <w:p w14:paraId="4B7A8E5F" w14:textId="77777777" w:rsidR="007F7412" w:rsidRPr="00AA0BEB" w:rsidRDefault="007F7412">
            <w:pPr>
              <w:pStyle w:val="TAC"/>
              <w:rPr>
                <w:rFonts w:eastAsia="?c?e?o¡°¨¢¡®??S?V?b?N¡®¨¬"/>
              </w:rPr>
            </w:pPr>
            <w:r w:rsidRPr="00AA0BEB">
              <w:rPr>
                <w:rFonts w:eastAsia="?c?e?o¡°¨¢¡®??S?V?b?N¡®¨¬"/>
              </w:rPr>
              <w:t>4</w:t>
            </w:r>
          </w:p>
        </w:tc>
        <w:tc>
          <w:tcPr>
            <w:tcW w:w="1380" w:type="dxa"/>
            <w:tcBorders>
              <w:top w:val="single" w:sz="4" w:space="0" w:color="auto"/>
            </w:tcBorders>
          </w:tcPr>
          <w:p w14:paraId="37B4B87D" w14:textId="77777777" w:rsidR="007F7412" w:rsidRPr="00AA0BEB" w:rsidRDefault="007F7412">
            <w:pPr>
              <w:pStyle w:val="TAC"/>
              <w:rPr>
                <w:rFonts w:eastAsia="?c?e?o¡°¨¢¡®??S?V?b?N¡®¨¬" w:cs="v4.2.0"/>
              </w:rPr>
            </w:pPr>
            <w:r w:rsidRPr="00AA0BEB">
              <w:rPr>
                <w:rFonts w:eastAsia="?c?e?o¡°¨¢¡®??S?V?b?N¡®¨¬" w:cs="v4.2.0"/>
              </w:rPr>
              <w:t>1</w:t>
            </w:r>
          </w:p>
        </w:tc>
        <w:tc>
          <w:tcPr>
            <w:tcW w:w="1380" w:type="dxa"/>
            <w:tcBorders>
              <w:top w:val="single" w:sz="4" w:space="0" w:color="auto"/>
            </w:tcBorders>
          </w:tcPr>
          <w:p w14:paraId="2B16756B" w14:textId="77777777" w:rsidR="007F7412" w:rsidRPr="00AA0BEB" w:rsidRDefault="007F7412">
            <w:pPr>
              <w:pStyle w:val="TAC"/>
              <w:rPr>
                <w:rFonts w:eastAsia="?c?e?o¡°¨¢¡®??S?V?b?N¡®¨¬" w:cs="v4.2.0"/>
              </w:rPr>
            </w:pPr>
            <w:r w:rsidRPr="00AA0BEB">
              <w:rPr>
                <w:rFonts w:eastAsia="?c?e?o¡°¨¢¡®??S?V?b?N¡®¨¬" w:cs="v4.2.0"/>
              </w:rPr>
              <w:t>1</w:t>
            </w:r>
          </w:p>
        </w:tc>
        <w:tc>
          <w:tcPr>
            <w:tcW w:w="1381" w:type="dxa"/>
            <w:tcBorders>
              <w:top w:val="single" w:sz="4" w:space="0" w:color="auto"/>
            </w:tcBorders>
          </w:tcPr>
          <w:p w14:paraId="17A353D4" w14:textId="77777777" w:rsidR="007F7412" w:rsidRPr="00AA0BEB" w:rsidRDefault="007F7412">
            <w:pPr>
              <w:pStyle w:val="TAC"/>
              <w:rPr>
                <w:rFonts w:eastAsia="?c?e?o¡°¨¢¡®??S?V?b?N¡®¨¬" w:cs="v4.2.0"/>
              </w:rPr>
            </w:pPr>
            <w:r w:rsidRPr="00AA0BEB">
              <w:rPr>
                <w:rFonts w:eastAsia="?c?e?o¡°¨¢¡®??S?V?b?N¡®¨¬" w:cs="v4.2.0"/>
              </w:rPr>
              <w:t>0</w:t>
            </w:r>
          </w:p>
        </w:tc>
      </w:tr>
      <w:tr w:rsidR="007F7412" w:rsidRPr="00BA6862" w14:paraId="77ABFFA6" w14:textId="77777777">
        <w:trPr>
          <w:jc w:val="center"/>
        </w:trPr>
        <w:tc>
          <w:tcPr>
            <w:tcW w:w="2148" w:type="dxa"/>
            <w:gridSpan w:val="2"/>
            <w:tcBorders>
              <w:top w:val="nil"/>
            </w:tcBorders>
          </w:tcPr>
          <w:p w14:paraId="263583F4" w14:textId="77777777" w:rsidR="007F7412" w:rsidRPr="00AA0BEB" w:rsidRDefault="007F7412">
            <w:pPr>
              <w:pStyle w:val="TAL"/>
              <w:rPr>
                <w:rFonts w:eastAsia="?c?e?o¡°¨¢¡®??S?V?b?N¡®¨¬"/>
              </w:rPr>
            </w:pPr>
            <w:r w:rsidRPr="00AA0BEB">
              <w:rPr>
                <w:rFonts w:eastAsia="?c?e?o¡°¨¢¡®??S?V?b?N¡®¨¬"/>
              </w:rPr>
              <w:t>Spread factor of DPCH</w:t>
            </w:r>
            <w:r w:rsidRPr="00AA0BEB">
              <w:rPr>
                <w:rFonts w:eastAsia="?c?e?o¡°¨¢¡®??S?V?b?N¡®¨¬"/>
                <w:vertAlign w:val="subscript"/>
              </w:rPr>
              <w:t>o</w:t>
            </w:r>
          </w:p>
        </w:tc>
        <w:tc>
          <w:tcPr>
            <w:tcW w:w="1448" w:type="dxa"/>
            <w:tcBorders>
              <w:top w:val="nil"/>
            </w:tcBorders>
          </w:tcPr>
          <w:p w14:paraId="6E13F33E" w14:textId="77777777" w:rsidR="007F7412" w:rsidRPr="00AA0BEB" w:rsidRDefault="007F7412">
            <w:pPr>
              <w:pStyle w:val="TAC"/>
              <w:rPr>
                <w:rFonts w:eastAsia="?c?e?o¡°¨¢¡®??S?V?b?N¡®¨¬" w:cs="v4.2.0"/>
              </w:rPr>
            </w:pPr>
          </w:p>
        </w:tc>
        <w:tc>
          <w:tcPr>
            <w:tcW w:w="1380" w:type="dxa"/>
            <w:tcBorders>
              <w:top w:val="nil"/>
            </w:tcBorders>
          </w:tcPr>
          <w:p w14:paraId="0E6775EE" w14:textId="77777777" w:rsidR="007F7412" w:rsidRPr="00AA0BEB" w:rsidRDefault="007F7412">
            <w:pPr>
              <w:pStyle w:val="TAC"/>
              <w:rPr>
                <w:rFonts w:eastAsia="?c?e?o¡°¨¢¡®??S?V?b?N¡®¨¬"/>
              </w:rPr>
            </w:pPr>
            <w:r w:rsidRPr="00AA0BEB">
              <w:rPr>
                <w:rFonts w:eastAsia="?c?e?o¡°¨¢¡®??S?V?b?N¡®¨¬"/>
              </w:rPr>
              <w:t>8</w:t>
            </w:r>
          </w:p>
        </w:tc>
        <w:tc>
          <w:tcPr>
            <w:tcW w:w="1380" w:type="dxa"/>
            <w:tcBorders>
              <w:top w:val="nil"/>
            </w:tcBorders>
          </w:tcPr>
          <w:p w14:paraId="3223EE39" w14:textId="77777777" w:rsidR="007F7412" w:rsidRPr="00AA0BEB" w:rsidRDefault="007F7412">
            <w:pPr>
              <w:pStyle w:val="TAC"/>
              <w:rPr>
                <w:rFonts w:eastAsia="?c?e?o¡°¨¢¡®??S?V?b?N¡®¨¬" w:cs="v4.2.0"/>
              </w:rPr>
            </w:pPr>
            <w:r w:rsidRPr="00AA0BEB">
              <w:rPr>
                <w:rFonts w:eastAsia="?c?e?o¡°¨¢¡®??S?V?b?N¡®¨¬" w:cs="v4.2.0"/>
              </w:rPr>
              <w:t>8</w:t>
            </w:r>
          </w:p>
        </w:tc>
        <w:tc>
          <w:tcPr>
            <w:tcW w:w="1380" w:type="dxa"/>
            <w:tcBorders>
              <w:top w:val="nil"/>
            </w:tcBorders>
          </w:tcPr>
          <w:p w14:paraId="2776D47B" w14:textId="77777777" w:rsidR="007F7412" w:rsidRPr="00AA0BEB" w:rsidRDefault="007F7412">
            <w:pPr>
              <w:pStyle w:val="TAC"/>
              <w:rPr>
                <w:rFonts w:eastAsia="?c?e?o¡°¨¢¡®??S?V?b?N¡®¨¬" w:cs="v4.2.0"/>
              </w:rPr>
            </w:pPr>
            <w:r w:rsidRPr="00AA0BEB">
              <w:rPr>
                <w:rFonts w:eastAsia="?c?e?o¡°¨¢¡®??S?V?b?N¡®¨¬" w:cs="v4.2.0"/>
              </w:rPr>
              <w:t>8</w:t>
            </w:r>
          </w:p>
        </w:tc>
        <w:tc>
          <w:tcPr>
            <w:tcW w:w="1381" w:type="dxa"/>
            <w:tcBorders>
              <w:top w:val="nil"/>
            </w:tcBorders>
          </w:tcPr>
          <w:p w14:paraId="14C22902" w14:textId="77777777" w:rsidR="007F7412" w:rsidRPr="00AA0BEB" w:rsidRDefault="007F7412">
            <w:pPr>
              <w:pStyle w:val="TAC"/>
              <w:rPr>
                <w:rFonts w:eastAsia="?c?e?o¡°¨¢¡®??S?V?b?N¡®¨¬" w:cs="v4.2.0"/>
              </w:rPr>
            </w:pPr>
            <w:r w:rsidRPr="00AA0BEB">
              <w:rPr>
                <w:rFonts w:eastAsia="?c?e?o¡°¨¢¡®??S?V?b?N¡®¨¬" w:cs="v4.2.0"/>
              </w:rPr>
              <w:t>-</w:t>
            </w:r>
          </w:p>
        </w:tc>
      </w:tr>
      <w:tr w:rsidR="007F7412" w:rsidRPr="00BA6862" w14:paraId="6DC8BB6E" w14:textId="77777777">
        <w:trPr>
          <w:jc w:val="center"/>
        </w:trPr>
        <w:tc>
          <w:tcPr>
            <w:tcW w:w="2148" w:type="dxa"/>
            <w:gridSpan w:val="2"/>
            <w:tcBorders>
              <w:top w:val="nil"/>
            </w:tcBorders>
          </w:tcPr>
          <w:p w14:paraId="1C7B7FEA" w14:textId="77777777" w:rsidR="007F7412" w:rsidRPr="00AA0BEB" w:rsidRDefault="007F7412">
            <w:pPr>
              <w:pStyle w:val="TAL"/>
              <w:rPr>
                <w:rFonts w:eastAsia="?c?e?o¡°¨¢¡®??S?V?b?N¡®¨¬"/>
              </w:rPr>
            </w:pPr>
            <w:r w:rsidRPr="00AA0BEB">
              <w:rPr>
                <w:rFonts w:eastAsia="?c?e?o¡°¨¢¡®??S?V?b?N¡®¨¬"/>
                <w:lang w:eastAsia="ja-JP"/>
              </w:rPr>
              <w:t>Scrambling code and basic midamble code number*</w:t>
            </w:r>
          </w:p>
        </w:tc>
        <w:tc>
          <w:tcPr>
            <w:tcW w:w="1448" w:type="dxa"/>
            <w:tcBorders>
              <w:top w:val="nil"/>
            </w:tcBorders>
          </w:tcPr>
          <w:p w14:paraId="48E6EA2E" w14:textId="77777777" w:rsidR="007F7412" w:rsidRPr="00AA0BEB" w:rsidRDefault="007F7412">
            <w:pPr>
              <w:pStyle w:val="TAC"/>
              <w:rPr>
                <w:rFonts w:eastAsia="?c?e?o¡°¨¢¡®??S?V?b?N¡®¨¬"/>
              </w:rPr>
            </w:pPr>
          </w:p>
        </w:tc>
        <w:tc>
          <w:tcPr>
            <w:tcW w:w="1380" w:type="dxa"/>
            <w:tcBorders>
              <w:top w:val="nil"/>
            </w:tcBorders>
          </w:tcPr>
          <w:p w14:paraId="5DB2CD10" w14:textId="77777777" w:rsidR="007F7412" w:rsidRPr="00AA0BEB" w:rsidRDefault="007F7412">
            <w:pPr>
              <w:pStyle w:val="TAC"/>
              <w:rPr>
                <w:rFonts w:eastAsia="?c?e?o¡°¨¢¡®??S?V?b?N¡®¨¬"/>
              </w:rPr>
            </w:pPr>
            <w:r w:rsidRPr="00AA0BEB">
              <w:rPr>
                <w:rFonts w:eastAsia="?c?e?o¡°¨¢¡®??S?V?b?N¡®¨¬"/>
                <w:lang w:eastAsia="ja-JP"/>
              </w:rPr>
              <w:t>0</w:t>
            </w:r>
          </w:p>
        </w:tc>
        <w:tc>
          <w:tcPr>
            <w:tcW w:w="1380" w:type="dxa"/>
            <w:tcBorders>
              <w:top w:val="nil"/>
            </w:tcBorders>
          </w:tcPr>
          <w:p w14:paraId="2F71BD4C" w14:textId="77777777" w:rsidR="007F7412" w:rsidRPr="00AA0BEB" w:rsidRDefault="007F7412">
            <w:pPr>
              <w:pStyle w:val="TAC"/>
              <w:rPr>
                <w:rFonts w:eastAsia="?c?e?o¡°¨¢¡®??S?V?b?N¡®¨¬"/>
              </w:rPr>
            </w:pPr>
            <w:r w:rsidRPr="00AA0BEB">
              <w:rPr>
                <w:rFonts w:eastAsia="?c?e?o¡°¨¢¡®??S?V?b?N¡®¨¬"/>
                <w:lang w:eastAsia="ja-JP"/>
              </w:rPr>
              <w:t>0</w:t>
            </w:r>
          </w:p>
        </w:tc>
        <w:tc>
          <w:tcPr>
            <w:tcW w:w="1380" w:type="dxa"/>
            <w:tcBorders>
              <w:top w:val="nil"/>
            </w:tcBorders>
          </w:tcPr>
          <w:p w14:paraId="3977E853" w14:textId="77777777" w:rsidR="007F7412" w:rsidRPr="00AA0BEB" w:rsidRDefault="007F7412">
            <w:pPr>
              <w:pStyle w:val="TAC"/>
              <w:rPr>
                <w:rFonts w:eastAsia="?c?e?o¡°¨¢¡®??S?V?b?N¡®¨¬"/>
              </w:rPr>
            </w:pPr>
            <w:r w:rsidRPr="00AA0BEB">
              <w:rPr>
                <w:rFonts w:eastAsia="?c?e?o¡°¨¢¡®??S?V?b?N¡®¨¬"/>
                <w:lang w:eastAsia="ja-JP"/>
              </w:rPr>
              <w:t>0</w:t>
            </w:r>
          </w:p>
        </w:tc>
        <w:tc>
          <w:tcPr>
            <w:tcW w:w="1381" w:type="dxa"/>
            <w:tcBorders>
              <w:top w:val="nil"/>
            </w:tcBorders>
          </w:tcPr>
          <w:p w14:paraId="48187837" w14:textId="77777777" w:rsidR="007F7412" w:rsidRPr="00AA0BEB" w:rsidRDefault="007F7412">
            <w:pPr>
              <w:pStyle w:val="TAC"/>
              <w:rPr>
                <w:rFonts w:eastAsia="?c?e?o¡°¨¢¡®??S?V?b?N¡®¨¬"/>
              </w:rPr>
            </w:pPr>
            <w:r w:rsidRPr="00AA0BEB">
              <w:rPr>
                <w:rFonts w:eastAsia="?c?e?o¡°¨¢¡®??S?V?b?N¡®¨¬"/>
                <w:lang w:eastAsia="ja-JP"/>
              </w:rPr>
              <w:t>0</w:t>
            </w:r>
          </w:p>
        </w:tc>
      </w:tr>
      <w:tr w:rsidR="007F7412" w:rsidRPr="00BA6862" w14:paraId="16F06A51" w14:textId="77777777">
        <w:trPr>
          <w:jc w:val="center"/>
        </w:trPr>
        <w:tc>
          <w:tcPr>
            <w:tcW w:w="2148" w:type="dxa"/>
            <w:gridSpan w:val="2"/>
            <w:tcBorders>
              <w:top w:val="nil"/>
            </w:tcBorders>
          </w:tcPr>
          <w:p w14:paraId="48CB68EA" w14:textId="77777777" w:rsidR="007F7412" w:rsidRPr="00AA0BEB" w:rsidRDefault="007F7412">
            <w:pPr>
              <w:pStyle w:val="TAL"/>
              <w:rPr>
                <w:rFonts w:eastAsia="?c?e?o¡°¨¢¡®??S?V?b?N¡®¨¬"/>
              </w:rPr>
            </w:pPr>
            <w:r w:rsidRPr="00AA0BEB">
              <w:rPr>
                <w:rFonts w:eastAsia="‚c‚e‚o“Á‘¾ƒSƒVƒbƒN‘Ì"/>
              </w:rPr>
              <w:t>DPCH Channelization Codes*</w:t>
            </w:r>
          </w:p>
        </w:tc>
        <w:tc>
          <w:tcPr>
            <w:tcW w:w="1448" w:type="dxa"/>
            <w:tcBorders>
              <w:top w:val="nil"/>
            </w:tcBorders>
          </w:tcPr>
          <w:p w14:paraId="3E84BFE3" w14:textId="77777777" w:rsidR="007F7412" w:rsidRPr="00AA0BEB" w:rsidRDefault="007F7412">
            <w:pPr>
              <w:pStyle w:val="TAC"/>
              <w:rPr>
                <w:rFonts w:eastAsia="?c?e?o¡°¨¢¡®??S?V?b?N¡®¨¬"/>
              </w:rPr>
            </w:pPr>
            <w:r w:rsidRPr="00AA0BEB">
              <w:rPr>
                <w:rFonts w:eastAsia="‚c‚e‚o“Á‘¾ƒSƒVƒbƒN‘Ì"/>
              </w:rPr>
              <w:t>C(k,Q)</w:t>
            </w:r>
          </w:p>
        </w:tc>
        <w:tc>
          <w:tcPr>
            <w:tcW w:w="1380" w:type="dxa"/>
            <w:tcBorders>
              <w:top w:val="nil"/>
            </w:tcBorders>
          </w:tcPr>
          <w:p w14:paraId="05C22A01" w14:textId="77777777" w:rsidR="007F7412" w:rsidRPr="00AA0BEB" w:rsidRDefault="007F7412">
            <w:pPr>
              <w:pStyle w:val="TAC"/>
              <w:rPr>
                <w:rFonts w:ascii="Times New Roman" w:eastAsia="?c?e?o¡°¨¢¡®??S?V?b?N¡®¨¬" w:hAnsi="Times New Roman"/>
              </w:rPr>
            </w:pPr>
            <w:r w:rsidRPr="00AA0BEB">
              <w:rPr>
                <w:rFonts w:eastAsia="‚c‚e‚o“Á‘¾ƒSƒVƒbƒN‘Ì"/>
              </w:rPr>
              <w:t>C(1,8)</w:t>
            </w:r>
          </w:p>
        </w:tc>
        <w:tc>
          <w:tcPr>
            <w:tcW w:w="1380" w:type="dxa"/>
            <w:tcBorders>
              <w:top w:val="nil"/>
            </w:tcBorders>
          </w:tcPr>
          <w:p w14:paraId="04D2273B" w14:textId="77777777" w:rsidR="007F7412" w:rsidRPr="00AA0BEB" w:rsidRDefault="007F7412">
            <w:pPr>
              <w:pStyle w:val="TAC"/>
              <w:rPr>
                <w:rFonts w:eastAsia="?c?e?o¡°¨¢¡®??S?V?b?N¡®¨¬"/>
              </w:rPr>
            </w:pPr>
            <w:r w:rsidRPr="00AA0BEB">
              <w:rPr>
                <w:rFonts w:eastAsia="‚c‚e‚o“Á‘¾ƒSƒVƒbƒN‘Ì"/>
              </w:rPr>
              <w:t>C(1,2)</w:t>
            </w:r>
          </w:p>
        </w:tc>
        <w:tc>
          <w:tcPr>
            <w:tcW w:w="1380" w:type="dxa"/>
            <w:tcBorders>
              <w:top w:val="nil"/>
            </w:tcBorders>
          </w:tcPr>
          <w:p w14:paraId="0D37C520" w14:textId="77777777" w:rsidR="007F7412" w:rsidRPr="00AA0BEB" w:rsidRDefault="007F7412">
            <w:pPr>
              <w:pStyle w:val="TAC"/>
              <w:rPr>
                <w:rFonts w:eastAsia="?c?e?o¡°¨¢¡®??S?V?b?N¡®¨¬"/>
              </w:rPr>
            </w:pPr>
            <w:r w:rsidRPr="00AA0BEB">
              <w:rPr>
                <w:rFonts w:eastAsia="‚c‚e‚o“Á‘¾ƒSƒVƒbƒN‘Ì"/>
              </w:rPr>
              <w:t>C(1,2)</w:t>
            </w:r>
          </w:p>
        </w:tc>
        <w:tc>
          <w:tcPr>
            <w:tcW w:w="1381" w:type="dxa"/>
            <w:tcBorders>
              <w:top w:val="nil"/>
            </w:tcBorders>
          </w:tcPr>
          <w:p w14:paraId="2F920311" w14:textId="77777777" w:rsidR="007F7412" w:rsidRPr="00AA0BEB" w:rsidRDefault="007F7412">
            <w:pPr>
              <w:pStyle w:val="TAC"/>
              <w:rPr>
                <w:rFonts w:eastAsia="‚c‚e‚o“Á‘¾ƒSƒVƒbƒN‘Ì"/>
                <w:lang w:eastAsia="ja-JP"/>
              </w:rPr>
            </w:pPr>
            <w:r w:rsidRPr="00AA0BEB">
              <w:rPr>
                <w:rFonts w:eastAsia="‚c‚e‚o“Á‘¾ƒSƒVƒbƒN‘Ì"/>
              </w:rPr>
              <w:t>C(1,2)</w:t>
            </w:r>
          </w:p>
          <w:p w14:paraId="0F8C5DA0" w14:textId="77777777" w:rsidR="007F7412" w:rsidRPr="00AA0BEB" w:rsidRDefault="009F02CD">
            <w:pPr>
              <w:pStyle w:val="TAC"/>
              <w:rPr>
                <w:rFonts w:eastAsia="?c?e?o¡°¨¢¡®??S?V?b?N¡®¨¬"/>
              </w:rPr>
            </w:pPr>
            <w:r w:rsidRPr="00AA0BEB">
              <w:rPr>
                <w:rFonts w:eastAsia="?c?e?o¡°¨¢¡®??S?V?b?N¡®¨¬"/>
                <w:lang w:eastAsia="ja-JP"/>
              </w:rPr>
              <w:t>C(9,16</w:t>
            </w:r>
            <w:r w:rsidR="007F7412" w:rsidRPr="00AA0BEB">
              <w:rPr>
                <w:rFonts w:eastAsia="?c?e?o¡°¨¢¡®??S?V?b?N¡®¨¬"/>
                <w:lang w:eastAsia="ja-JP"/>
              </w:rPr>
              <w:t>)</w:t>
            </w:r>
          </w:p>
        </w:tc>
      </w:tr>
      <w:tr w:rsidR="007F7412" w:rsidRPr="00BA6862" w14:paraId="5BB9C798" w14:textId="77777777">
        <w:trPr>
          <w:jc w:val="center"/>
        </w:trPr>
        <w:tc>
          <w:tcPr>
            <w:tcW w:w="2148" w:type="dxa"/>
            <w:gridSpan w:val="2"/>
            <w:tcBorders>
              <w:top w:val="nil"/>
            </w:tcBorders>
          </w:tcPr>
          <w:p w14:paraId="202B58D4" w14:textId="77777777" w:rsidR="007F7412" w:rsidRPr="00AA0BEB" w:rsidRDefault="007F7412">
            <w:pPr>
              <w:pStyle w:val="TAL"/>
              <w:rPr>
                <w:rFonts w:eastAsia="?c?e?o¡°¨¢¡®??S?V?b?N¡®¨¬"/>
              </w:rPr>
            </w:pPr>
            <w:r w:rsidRPr="00AA0BEB">
              <w:rPr>
                <w:rFonts w:eastAsia="‚c‚e‚o“Á‘¾ƒSƒVƒbƒN‘Ì"/>
              </w:rPr>
              <w:t>DPCH</w:t>
            </w:r>
            <w:r w:rsidRPr="00AA0BEB">
              <w:rPr>
                <w:rFonts w:eastAsia="‚c‚e‚o“Á‘¾ƒSƒVƒbƒN‘Ì"/>
                <w:vertAlign w:val="subscript"/>
              </w:rPr>
              <w:t>o</w:t>
            </w:r>
            <w:r w:rsidRPr="00AA0BEB">
              <w:rPr>
                <w:rFonts w:eastAsia="‚c‚e‚o“Á‘¾ƒSƒVƒbƒN‘Ì"/>
              </w:rPr>
              <w:t xml:space="preserve"> Channelization Codes*</w:t>
            </w:r>
          </w:p>
        </w:tc>
        <w:tc>
          <w:tcPr>
            <w:tcW w:w="1448" w:type="dxa"/>
            <w:tcBorders>
              <w:top w:val="nil"/>
            </w:tcBorders>
          </w:tcPr>
          <w:p w14:paraId="39FB87B8" w14:textId="77777777" w:rsidR="007F7412" w:rsidRPr="00AA0BEB" w:rsidRDefault="007F7412">
            <w:pPr>
              <w:pStyle w:val="TAC"/>
              <w:rPr>
                <w:rFonts w:eastAsia="?c?e?o¡°¨¢¡®??S?V?b?N¡®¨¬"/>
              </w:rPr>
            </w:pPr>
            <w:r w:rsidRPr="00AA0BEB">
              <w:rPr>
                <w:rFonts w:eastAsia="‚c‚e‚o“Á‘¾ƒSƒVƒbƒN‘Ì"/>
              </w:rPr>
              <w:t>C(k,Q)</w:t>
            </w:r>
          </w:p>
        </w:tc>
        <w:tc>
          <w:tcPr>
            <w:tcW w:w="1380" w:type="dxa"/>
            <w:tcBorders>
              <w:top w:val="nil"/>
            </w:tcBorders>
          </w:tcPr>
          <w:p w14:paraId="01927B5C" w14:textId="77777777" w:rsidR="007F7412" w:rsidRPr="00AA0BEB" w:rsidRDefault="007F7412">
            <w:pPr>
              <w:pStyle w:val="TAC"/>
              <w:rPr>
                <w:rFonts w:eastAsia="‚c‚e‚o“Á‘¾ƒSƒVƒbƒN‘Ì"/>
              </w:rPr>
            </w:pPr>
            <w:r w:rsidRPr="00AA0BEB">
              <w:rPr>
                <w:rFonts w:eastAsia="‚c‚e‚o“Á‘¾ƒSƒVƒbƒN‘Ì"/>
              </w:rPr>
              <w:t>C(i,8)</w:t>
            </w:r>
          </w:p>
          <w:p w14:paraId="6B931FE8" w14:textId="77777777" w:rsidR="007F7412" w:rsidRPr="00AA0BEB" w:rsidRDefault="007F7412">
            <w:pPr>
              <w:pStyle w:val="TAC"/>
              <w:rPr>
                <w:rFonts w:ascii="Times New Roman" w:eastAsia="?c?e?o¡°¨¢¡®??S?V?b?N¡®¨¬" w:hAnsi="Times New Roman"/>
              </w:rPr>
            </w:pPr>
            <w:r w:rsidRPr="00AA0BEB">
              <w:rPr>
                <w:rFonts w:eastAsia="‚c‚e‚o“Á‘¾ƒSƒVƒbƒN‘Ì"/>
              </w:rPr>
              <w:t>2≤ i ≤5</w:t>
            </w:r>
          </w:p>
        </w:tc>
        <w:tc>
          <w:tcPr>
            <w:tcW w:w="1380" w:type="dxa"/>
            <w:tcBorders>
              <w:top w:val="nil"/>
            </w:tcBorders>
          </w:tcPr>
          <w:p w14:paraId="063BFCEC" w14:textId="77777777" w:rsidR="007F7412" w:rsidRPr="00AA0BEB" w:rsidRDefault="007F7412">
            <w:pPr>
              <w:pStyle w:val="TAC"/>
              <w:rPr>
                <w:rFonts w:eastAsia="?c?e?o¡°¨¢¡®??S?V?b?N¡®¨¬"/>
              </w:rPr>
            </w:pPr>
            <w:r w:rsidRPr="00AA0BEB">
              <w:rPr>
                <w:rFonts w:eastAsia="‚c‚e‚o“Á‘¾ƒSƒVƒbƒN‘Ì"/>
              </w:rPr>
              <w:t>C(5,8)</w:t>
            </w:r>
          </w:p>
        </w:tc>
        <w:tc>
          <w:tcPr>
            <w:tcW w:w="1380" w:type="dxa"/>
            <w:tcBorders>
              <w:top w:val="nil"/>
            </w:tcBorders>
          </w:tcPr>
          <w:p w14:paraId="4662AF7E" w14:textId="77777777" w:rsidR="007F7412" w:rsidRPr="00AA0BEB" w:rsidRDefault="007F7412">
            <w:pPr>
              <w:pStyle w:val="TAC"/>
              <w:rPr>
                <w:rFonts w:eastAsia="?c?e?o¡°¨¢¡®??S?V?b?N¡®¨¬"/>
              </w:rPr>
            </w:pPr>
            <w:r w:rsidRPr="00AA0BEB">
              <w:rPr>
                <w:rFonts w:eastAsia="‚c‚e‚o“Á‘¾ƒSƒVƒbƒN‘Ì"/>
              </w:rPr>
              <w:t>C(5,8)</w:t>
            </w:r>
          </w:p>
        </w:tc>
        <w:tc>
          <w:tcPr>
            <w:tcW w:w="1381" w:type="dxa"/>
            <w:tcBorders>
              <w:top w:val="nil"/>
            </w:tcBorders>
          </w:tcPr>
          <w:p w14:paraId="52F352BC" w14:textId="77777777" w:rsidR="007F7412" w:rsidRPr="00AA0BEB" w:rsidRDefault="007F7412">
            <w:pPr>
              <w:pStyle w:val="TAC"/>
              <w:rPr>
                <w:rFonts w:eastAsia="?c?e?o¡°¨¢¡®??S?V?b?N¡®¨¬"/>
              </w:rPr>
            </w:pPr>
            <w:r w:rsidRPr="00AA0BEB">
              <w:rPr>
                <w:rFonts w:eastAsia="‚c‚e‚o“Á‘¾ƒSƒVƒbƒN‘Ì"/>
              </w:rPr>
              <w:t>-</w:t>
            </w:r>
          </w:p>
        </w:tc>
      </w:tr>
      <w:tr w:rsidR="007F7412" w:rsidRPr="00BA6862" w14:paraId="6F89FB10" w14:textId="77777777">
        <w:trPr>
          <w:jc w:val="center"/>
        </w:trPr>
        <w:tc>
          <w:tcPr>
            <w:tcW w:w="2148" w:type="dxa"/>
            <w:gridSpan w:val="2"/>
            <w:tcBorders>
              <w:top w:val="nil"/>
            </w:tcBorders>
          </w:tcPr>
          <w:p w14:paraId="012AEF22" w14:textId="77777777" w:rsidR="007F7412" w:rsidRPr="00AA0BEB" w:rsidRDefault="007F7412">
            <w:pPr>
              <w:pStyle w:val="TAC"/>
              <w:rPr>
                <w:rFonts w:eastAsia="?c?e?o¡°¨¢¡®??S?V?b?N¡®¨¬" w:cs="v4.2.0"/>
              </w:rPr>
            </w:pPr>
            <w:r w:rsidRPr="00AA0BEB">
              <w:rPr>
                <w:rFonts w:eastAsia="?c?e?o¡°¨¢¡®??S?V?b?N¡®¨¬" w:cs="v4.2.0"/>
                <w:position w:val="-10"/>
                <w:sz w:val="21"/>
              </w:rPr>
              <w:object w:dxaOrig="160" w:dyaOrig="300" w14:anchorId="2D911CE6">
                <v:shape id="_x0000_i1054" type="#_x0000_t75" style="width:7.75pt;height:14.95pt" o:ole="" fillcolor="window">
                  <v:imagedata r:id="rId60" o:title=""/>
                </v:shape>
                <o:OLEObject Type="Embed" ProgID="Equation.3" ShapeID="_x0000_i1054" DrawAspect="Content" ObjectID="_1767795485" r:id="rId65"/>
              </w:object>
            </w:r>
            <w:r w:rsidRPr="00AA0BEB">
              <w:rPr>
                <w:rFonts w:eastAsia="?c?e?o¡°¨¢¡®??S?V?b?N¡®¨¬" w:cs="v4.2.0"/>
                <w:position w:val="-26"/>
                <w:sz w:val="21"/>
              </w:rPr>
              <w:object w:dxaOrig="1219" w:dyaOrig="600" w14:anchorId="330E6053">
                <v:shape id="_x0000_i1055" type="#_x0000_t75" style="width:60.9pt;height:29.9pt" o:ole="" fillcolor="window">
                  <v:imagedata r:id="rId66" o:title=""/>
                </v:shape>
                <o:OLEObject Type="Embed" ProgID="Equation.3" ShapeID="_x0000_i1055" DrawAspect="Content" ObjectID="_1767795486" r:id="rId67"/>
              </w:object>
            </w:r>
          </w:p>
        </w:tc>
        <w:tc>
          <w:tcPr>
            <w:tcW w:w="1448" w:type="dxa"/>
            <w:tcBorders>
              <w:top w:val="nil"/>
            </w:tcBorders>
          </w:tcPr>
          <w:p w14:paraId="6724A7D1" w14:textId="77777777" w:rsidR="007F7412" w:rsidRPr="00AA0BEB" w:rsidRDefault="007F7412">
            <w:pPr>
              <w:pStyle w:val="TAC"/>
              <w:rPr>
                <w:rFonts w:eastAsia="?c?e?o¡°¨¢¡®??S?V?b?N¡®¨¬" w:cs="v4.2.0"/>
              </w:rPr>
            </w:pPr>
            <w:r w:rsidRPr="00AA0BEB">
              <w:rPr>
                <w:rFonts w:eastAsia="?c?e?o¡°¨¢¡®??S?V?b?N¡®¨¬" w:cs="v4.2.0"/>
              </w:rPr>
              <w:t>dB</w:t>
            </w:r>
          </w:p>
        </w:tc>
        <w:tc>
          <w:tcPr>
            <w:tcW w:w="1380" w:type="dxa"/>
            <w:tcBorders>
              <w:top w:val="nil"/>
            </w:tcBorders>
          </w:tcPr>
          <w:p w14:paraId="0446ED2C" w14:textId="77777777" w:rsidR="007F7412" w:rsidRPr="00AA0BEB" w:rsidRDefault="007F7412">
            <w:pPr>
              <w:pStyle w:val="TAC"/>
              <w:rPr>
                <w:rFonts w:ascii="Times New Roman" w:eastAsia="?c?e?o¡°¨¢¡®??S?V?b?N¡®¨¬" w:hAnsi="Times New Roman" w:cs="v4.2.0"/>
              </w:rPr>
            </w:pPr>
            <w:r w:rsidRPr="00AA0BEB">
              <w:rPr>
                <w:rFonts w:ascii="Times New Roman" w:eastAsia="?c?e?o¡°¨¢¡®??S?V?b?N¡®¨¬" w:hAnsi="Times New Roman" w:cs="v4.2.0"/>
              </w:rPr>
              <w:t>-7</w:t>
            </w:r>
          </w:p>
        </w:tc>
        <w:tc>
          <w:tcPr>
            <w:tcW w:w="1380" w:type="dxa"/>
            <w:tcBorders>
              <w:top w:val="nil"/>
            </w:tcBorders>
          </w:tcPr>
          <w:p w14:paraId="300573AC" w14:textId="77777777" w:rsidR="007F7412" w:rsidRPr="00AA0BEB" w:rsidRDefault="007F7412">
            <w:pPr>
              <w:pStyle w:val="TAC"/>
              <w:rPr>
                <w:rFonts w:eastAsia="?c?e?o¡°¨¢¡®??S?V?b?N¡®¨¬" w:cs="v4.2.0"/>
              </w:rPr>
            </w:pPr>
            <w:r w:rsidRPr="00AA0BEB">
              <w:rPr>
                <w:rFonts w:eastAsia="?c?e?o¡°¨¢¡®??S?V?b?N¡®¨¬" w:cs="v4.2.0"/>
              </w:rPr>
              <w:t>-7</w:t>
            </w:r>
          </w:p>
        </w:tc>
        <w:tc>
          <w:tcPr>
            <w:tcW w:w="1380" w:type="dxa"/>
            <w:tcBorders>
              <w:top w:val="nil"/>
            </w:tcBorders>
          </w:tcPr>
          <w:p w14:paraId="5C335A49" w14:textId="77777777" w:rsidR="007F7412" w:rsidRPr="00AA0BEB" w:rsidRDefault="007F7412">
            <w:pPr>
              <w:pStyle w:val="TAC"/>
              <w:rPr>
                <w:rFonts w:eastAsia="?c?e?o¡°¨¢¡®??S?V?b?N¡®¨¬" w:cs="v4.2.0"/>
              </w:rPr>
            </w:pPr>
            <w:r w:rsidRPr="00AA0BEB">
              <w:rPr>
                <w:rFonts w:eastAsia="?c?e?o¡°¨¢¡®??S?V?b?N¡®¨¬" w:cs="v4.2.0"/>
              </w:rPr>
              <w:t>-7</w:t>
            </w:r>
          </w:p>
        </w:tc>
        <w:tc>
          <w:tcPr>
            <w:tcW w:w="1381" w:type="dxa"/>
            <w:tcBorders>
              <w:top w:val="nil"/>
            </w:tcBorders>
          </w:tcPr>
          <w:p w14:paraId="391B8354" w14:textId="77777777" w:rsidR="007F7412" w:rsidRPr="00AA0BEB" w:rsidRDefault="007F7412">
            <w:pPr>
              <w:pStyle w:val="TAC"/>
              <w:rPr>
                <w:rFonts w:eastAsia="?c?e?o¡°¨¢¡®??S?V?b?N¡®¨¬" w:cs="v4.2.0"/>
              </w:rPr>
            </w:pPr>
            <w:r w:rsidRPr="00AA0BEB">
              <w:rPr>
                <w:rFonts w:eastAsia="?c?e?o¡°¨¢¡®??S?V?b?N¡®¨¬" w:cs="v4.2.0"/>
              </w:rPr>
              <w:t>0</w:t>
            </w:r>
          </w:p>
        </w:tc>
      </w:tr>
      <w:tr w:rsidR="009E7701" w:rsidRPr="00BA6862" w14:paraId="3D811BBE" w14:textId="77777777">
        <w:trPr>
          <w:cantSplit/>
          <w:jc w:val="center"/>
        </w:trPr>
        <w:tc>
          <w:tcPr>
            <w:tcW w:w="731" w:type="dxa"/>
            <w:vMerge w:val="restart"/>
          </w:tcPr>
          <w:p w14:paraId="1B7194F1" w14:textId="77777777" w:rsidR="009E7701" w:rsidRPr="00AA0BEB" w:rsidRDefault="009E7701">
            <w:pPr>
              <w:pStyle w:val="TAC"/>
              <w:rPr>
                <w:rFonts w:eastAsia="?c?e?o¡°¨¢¡®??S?V?b?N¡®¨¬" w:cs="v4.2.0"/>
              </w:rPr>
            </w:pPr>
            <w:r w:rsidRPr="00AA0BEB">
              <w:rPr>
                <w:rFonts w:eastAsia="?c?e?o¡°¨¢¡®??S?V?b?N¡®¨¬" w:cs="v4.2.0"/>
              </w:rPr>
              <w:t>I</w:t>
            </w:r>
            <w:r w:rsidRPr="00AA0BEB">
              <w:rPr>
                <w:rFonts w:eastAsia="?c?e?o¡°¨¢¡®??S?V?b?N¡®¨¬" w:cs="v4.2.0"/>
                <w:vertAlign w:val="subscript"/>
              </w:rPr>
              <w:t>oc</w:t>
            </w:r>
          </w:p>
        </w:tc>
        <w:tc>
          <w:tcPr>
            <w:tcW w:w="1417" w:type="dxa"/>
          </w:tcPr>
          <w:p w14:paraId="6F6BAC67" w14:textId="77777777" w:rsidR="009E7701" w:rsidRPr="00AA0BEB" w:rsidRDefault="009E7701">
            <w:pPr>
              <w:pStyle w:val="TAC"/>
              <w:rPr>
                <w:rFonts w:eastAsia="?c?e?o¡°¨¢¡®??S?V?b?N¡®¨¬" w:cs="v4.2.0"/>
              </w:rPr>
            </w:pPr>
            <w:r w:rsidRPr="00AA0BEB">
              <w:rPr>
                <w:rFonts w:eastAsia="?c?e?o¡°¨¢¡®??S?V?b?N¡®¨¬" w:cs="v4.2.0"/>
              </w:rPr>
              <w:t>Wide Area BS</w:t>
            </w:r>
          </w:p>
        </w:tc>
        <w:tc>
          <w:tcPr>
            <w:tcW w:w="1448" w:type="dxa"/>
          </w:tcPr>
          <w:p w14:paraId="10C1D6DE" w14:textId="77777777" w:rsidR="009E7701" w:rsidRPr="00AA0BEB" w:rsidRDefault="009E7701">
            <w:pPr>
              <w:pStyle w:val="TAC"/>
              <w:rPr>
                <w:rFonts w:eastAsia="?c?e?o¡°¨¢¡®??S?V?b?N¡®¨¬" w:cs="v4.2.0"/>
              </w:rPr>
            </w:pPr>
            <w:r w:rsidRPr="00AA0BEB">
              <w:rPr>
                <w:rFonts w:eastAsia="?c?e?o¡°¨¢¡®??S?V?b?N¡®¨¬" w:cs="v4.2.0"/>
              </w:rPr>
              <w:t>dBm/1.28 MHz</w:t>
            </w:r>
          </w:p>
        </w:tc>
        <w:tc>
          <w:tcPr>
            <w:tcW w:w="5521" w:type="dxa"/>
            <w:gridSpan w:val="4"/>
          </w:tcPr>
          <w:p w14:paraId="775CC867" w14:textId="77777777" w:rsidR="009E7701" w:rsidRPr="00AA0BEB" w:rsidRDefault="009E7701">
            <w:pPr>
              <w:pStyle w:val="TAC"/>
              <w:rPr>
                <w:rFonts w:eastAsia="?c?e?o¡°¨¢¡®??S?V?b?N¡®¨¬" w:cs="v4.2.0"/>
              </w:rPr>
            </w:pPr>
            <w:r w:rsidRPr="00AA0BEB">
              <w:rPr>
                <w:rFonts w:eastAsia="?c?e?o¡°¨¢¡®??S?V?b?N¡®¨¬" w:cs="v4.2.0"/>
              </w:rPr>
              <w:t>-91</w:t>
            </w:r>
          </w:p>
        </w:tc>
      </w:tr>
      <w:tr w:rsidR="009E7701" w:rsidRPr="00BA6862" w14:paraId="2383A5CC" w14:textId="77777777">
        <w:trPr>
          <w:cantSplit/>
          <w:jc w:val="center"/>
        </w:trPr>
        <w:tc>
          <w:tcPr>
            <w:tcW w:w="731" w:type="dxa"/>
            <w:vMerge/>
          </w:tcPr>
          <w:p w14:paraId="1D121979" w14:textId="77777777" w:rsidR="009E7701" w:rsidRPr="00AA0BEB" w:rsidRDefault="009E7701">
            <w:pPr>
              <w:pStyle w:val="TAC"/>
              <w:rPr>
                <w:rFonts w:eastAsia="?c?e?o¡°¨¢¡®??S?V?b?N¡®¨¬" w:cs="v4.2.0"/>
              </w:rPr>
            </w:pPr>
          </w:p>
        </w:tc>
        <w:tc>
          <w:tcPr>
            <w:tcW w:w="1417" w:type="dxa"/>
          </w:tcPr>
          <w:p w14:paraId="5A67FB71" w14:textId="77777777" w:rsidR="009E7701" w:rsidRPr="00AA0BEB" w:rsidRDefault="009E7701">
            <w:pPr>
              <w:pStyle w:val="TAC"/>
              <w:rPr>
                <w:rFonts w:eastAsia="?c?e?o¡°¨¢¡®??S?V?b?N¡®¨¬" w:cs="v4.2.0"/>
              </w:rPr>
            </w:pPr>
            <w:r w:rsidRPr="00AA0BEB">
              <w:rPr>
                <w:rFonts w:eastAsia="?c?e?o¡°¨¢¡®??S?V?b?N¡®¨¬" w:cs="v4.2.0"/>
              </w:rPr>
              <w:t>Local Area BS</w:t>
            </w:r>
          </w:p>
        </w:tc>
        <w:tc>
          <w:tcPr>
            <w:tcW w:w="1448" w:type="dxa"/>
          </w:tcPr>
          <w:p w14:paraId="6225F8A3" w14:textId="77777777" w:rsidR="009E7701" w:rsidRPr="00AA0BEB" w:rsidRDefault="009E7701">
            <w:pPr>
              <w:pStyle w:val="TAC"/>
              <w:rPr>
                <w:rFonts w:eastAsia="?c?e?o¡°¨¢¡®??S?V?b?N¡®¨¬" w:cs="v4.2.0"/>
              </w:rPr>
            </w:pPr>
            <w:r w:rsidRPr="00AA0BEB">
              <w:rPr>
                <w:rFonts w:eastAsia="?c?e?o¡°¨¢¡®??S?V?b?N¡®¨¬" w:cs="v4.2.0"/>
              </w:rPr>
              <w:t>dBm/1.28 MHz</w:t>
            </w:r>
          </w:p>
        </w:tc>
        <w:tc>
          <w:tcPr>
            <w:tcW w:w="5521" w:type="dxa"/>
            <w:gridSpan w:val="4"/>
          </w:tcPr>
          <w:p w14:paraId="65C07634" w14:textId="77777777" w:rsidR="009E7701" w:rsidRPr="00AA0BEB" w:rsidRDefault="009E7701">
            <w:pPr>
              <w:pStyle w:val="TAC"/>
              <w:rPr>
                <w:rFonts w:eastAsia="?c?e?o¡°¨¢¡®??S?V?b?N¡®¨¬" w:cs="v4.2.0"/>
              </w:rPr>
            </w:pPr>
            <w:r w:rsidRPr="00AA0BEB">
              <w:rPr>
                <w:rFonts w:eastAsia="?c?e?o¡°¨¢¡®??S?V?b?N¡®¨¬" w:cs="v4.2.0"/>
              </w:rPr>
              <w:t>-77</w:t>
            </w:r>
          </w:p>
        </w:tc>
      </w:tr>
      <w:tr w:rsidR="009E7701" w:rsidRPr="00BA6862" w14:paraId="0329A058" w14:textId="77777777">
        <w:trPr>
          <w:cantSplit/>
          <w:jc w:val="center"/>
        </w:trPr>
        <w:tc>
          <w:tcPr>
            <w:tcW w:w="731" w:type="dxa"/>
            <w:vMerge/>
          </w:tcPr>
          <w:p w14:paraId="0C7C5516" w14:textId="77777777" w:rsidR="009E7701" w:rsidRPr="00AA0BEB" w:rsidRDefault="009E7701">
            <w:pPr>
              <w:pStyle w:val="TAC"/>
              <w:rPr>
                <w:rFonts w:eastAsia="?c?e?o¡°¨¢¡®??S?V?b?N¡®¨¬" w:cs="v4.2.0"/>
              </w:rPr>
            </w:pPr>
          </w:p>
        </w:tc>
        <w:tc>
          <w:tcPr>
            <w:tcW w:w="1417" w:type="dxa"/>
          </w:tcPr>
          <w:p w14:paraId="18D8D588" w14:textId="77777777" w:rsidR="009E7701" w:rsidRPr="00AA0BEB" w:rsidRDefault="009E7701">
            <w:pPr>
              <w:pStyle w:val="TAC"/>
              <w:rPr>
                <w:rFonts w:eastAsia="?c?e?o¡°¨¢¡®??S?V?b?N¡®¨¬" w:cs="v4.2.0"/>
              </w:rPr>
            </w:pPr>
            <w:r w:rsidRPr="00AA0BEB">
              <w:rPr>
                <w:rFonts w:eastAsia="?c?e?o¡°¨¢¡®??S?V?b?N¡®¨¬" w:cs="v4.2.0"/>
              </w:rPr>
              <w:t xml:space="preserve">Home </w:t>
            </w:r>
            <w:r w:rsidRPr="00BA6862">
              <w:rPr>
                <w:rFonts w:cs="v4.2.0"/>
                <w:lang w:eastAsia="zh-CN"/>
              </w:rPr>
              <w:t>BS</w:t>
            </w:r>
          </w:p>
        </w:tc>
        <w:tc>
          <w:tcPr>
            <w:tcW w:w="1448" w:type="dxa"/>
          </w:tcPr>
          <w:p w14:paraId="51848025" w14:textId="77777777" w:rsidR="009E7701" w:rsidRPr="00AA0BEB" w:rsidRDefault="009E7701">
            <w:pPr>
              <w:pStyle w:val="TAC"/>
              <w:rPr>
                <w:rFonts w:eastAsia="?c?e?o¡°¨¢¡®??S?V?b?N¡®¨¬" w:cs="v4.2.0"/>
              </w:rPr>
            </w:pPr>
            <w:r w:rsidRPr="00AA0BEB">
              <w:rPr>
                <w:rFonts w:eastAsia="?c?e?o¡°¨¢¡®??S?V?b?N¡®¨¬" w:cs="v4.2.0"/>
              </w:rPr>
              <w:t>dBm/1.28 MHz</w:t>
            </w:r>
          </w:p>
        </w:tc>
        <w:tc>
          <w:tcPr>
            <w:tcW w:w="5521" w:type="dxa"/>
            <w:gridSpan w:val="4"/>
          </w:tcPr>
          <w:p w14:paraId="6334FF0E" w14:textId="77777777" w:rsidR="009E7701" w:rsidRPr="00AA0BEB" w:rsidRDefault="009E7701">
            <w:pPr>
              <w:pStyle w:val="TAC"/>
              <w:rPr>
                <w:rFonts w:eastAsia="?c?e?o¡°¨¢¡®??S?V?b?N¡®¨¬" w:cs="v4.2.0"/>
              </w:rPr>
            </w:pPr>
            <w:r w:rsidRPr="00AA0BEB">
              <w:rPr>
                <w:rFonts w:eastAsia="?c?e?o¡°¨¢¡®??S?V?b?N¡®¨¬" w:cs="v4.2.0"/>
              </w:rPr>
              <w:t>-82</w:t>
            </w:r>
          </w:p>
        </w:tc>
      </w:tr>
      <w:tr w:rsidR="007F7412" w:rsidRPr="00BA6862" w14:paraId="18267EAF" w14:textId="77777777">
        <w:trPr>
          <w:jc w:val="center"/>
        </w:trPr>
        <w:tc>
          <w:tcPr>
            <w:tcW w:w="2148" w:type="dxa"/>
            <w:gridSpan w:val="2"/>
          </w:tcPr>
          <w:p w14:paraId="6EF904CA" w14:textId="77777777" w:rsidR="007F7412" w:rsidRPr="00AA0BEB" w:rsidRDefault="007F7412">
            <w:pPr>
              <w:pStyle w:val="TAC"/>
              <w:rPr>
                <w:rFonts w:eastAsia="?c?e?o¡°¨¢¡®??S?V?b?N¡®¨¬" w:cs="v4.2.0"/>
              </w:rPr>
            </w:pPr>
            <w:r w:rsidRPr="00AA0BEB">
              <w:rPr>
                <w:rFonts w:eastAsia="?c?e?o¡°¨¢¡®??S?V?b?N¡®¨¬" w:cs="v4.2.0"/>
              </w:rPr>
              <w:t>Information Data Rate</w:t>
            </w:r>
          </w:p>
        </w:tc>
        <w:tc>
          <w:tcPr>
            <w:tcW w:w="1448" w:type="dxa"/>
          </w:tcPr>
          <w:p w14:paraId="6239BBC2" w14:textId="77777777" w:rsidR="007F7412" w:rsidRPr="00AA0BEB" w:rsidRDefault="007F7412">
            <w:pPr>
              <w:pStyle w:val="TAC"/>
              <w:rPr>
                <w:rFonts w:eastAsia="?c?e?o¡°¨¢¡®??S?V?b?N¡®¨¬" w:cs="v4.2.0"/>
              </w:rPr>
            </w:pPr>
            <w:r w:rsidRPr="00AA0BEB">
              <w:rPr>
                <w:rFonts w:eastAsia="?c?e?o¡°¨¢¡®??S?V?b?N¡®¨¬" w:cs="v4.2.0"/>
              </w:rPr>
              <w:t>Kbps</w:t>
            </w:r>
          </w:p>
        </w:tc>
        <w:tc>
          <w:tcPr>
            <w:tcW w:w="1380" w:type="dxa"/>
          </w:tcPr>
          <w:p w14:paraId="5BE4F47D" w14:textId="77777777" w:rsidR="007F7412" w:rsidRPr="00AA0BEB" w:rsidRDefault="007F7412">
            <w:pPr>
              <w:pStyle w:val="TAC"/>
              <w:rPr>
                <w:rFonts w:eastAsia="?c?e?o¡°¨¢¡®??S?V?b?N¡®¨¬" w:cs="v4.2.0"/>
              </w:rPr>
            </w:pPr>
            <w:r w:rsidRPr="00AA0BEB">
              <w:rPr>
                <w:rFonts w:eastAsia="?c?e?o¡°¨¢¡®??S?V?b?N¡®¨¬" w:cs="v4.2.0"/>
              </w:rPr>
              <w:t>12.2</w:t>
            </w:r>
          </w:p>
        </w:tc>
        <w:tc>
          <w:tcPr>
            <w:tcW w:w="1380" w:type="dxa"/>
          </w:tcPr>
          <w:p w14:paraId="798458A4" w14:textId="77777777" w:rsidR="007F7412" w:rsidRPr="00AA0BEB" w:rsidRDefault="007F7412">
            <w:pPr>
              <w:pStyle w:val="TAC"/>
              <w:rPr>
                <w:rFonts w:eastAsia="?c?e?o¡°¨¢¡®??S?V?b?N¡®¨¬" w:cs="v4.2.0"/>
              </w:rPr>
            </w:pPr>
            <w:r w:rsidRPr="00AA0BEB">
              <w:rPr>
                <w:rFonts w:eastAsia="?c?e?o¡°¨¢¡®??S?V?b?N¡®¨¬" w:cs="v4.2.0"/>
              </w:rPr>
              <w:t>64</w:t>
            </w:r>
          </w:p>
        </w:tc>
        <w:tc>
          <w:tcPr>
            <w:tcW w:w="1380" w:type="dxa"/>
          </w:tcPr>
          <w:p w14:paraId="654987BB" w14:textId="77777777" w:rsidR="007F7412" w:rsidRPr="00AA0BEB" w:rsidRDefault="007F7412">
            <w:pPr>
              <w:pStyle w:val="TAC"/>
              <w:rPr>
                <w:rFonts w:eastAsia="?c?e?o¡°¨¢¡®??S?V?b?N¡®¨¬" w:cs="v4.2.0"/>
              </w:rPr>
            </w:pPr>
            <w:r w:rsidRPr="00AA0BEB">
              <w:rPr>
                <w:rFonts w:eastAsia="?c?e?o¡°¨¢¡®??S?V?b?N¡®¨¬" w:cs="v4.2.0"/>
              </w:rPr>
              <w:t>144</w:t>
            </w:r>
          </w:p>
        </w:tc>
        <w:tc>
          <w:tcPr>
            <w:tcW w:w="1381" w:type="dxa"/>
          </w:tcPr>
          <w:p w14:paraId="50E91063" w14:textId="77777777" w:rsidR="007F7412" w:rsidRPr="00AA0BEB" w:rsidRDefault="007F7412">
            <w:pPr>
              <w:pStyle w:val="TAC"/>
              <w:rPr>
                <w:rFonts w:eastAsia="?c?e?o¡°¨¢¡®??S?V?b?N¡®¨¬" w:cs="v4.2.0"/>
              </w:rPr>
            </w:pPr>
            <w:r w:rsidRPr="00AA0BEB">
              <w:rPr>
                <w:rFonts w:eastAsia="?c?e?o¡°¨¢¡®??S?V?b?N¡®¨¬" w:cs="v4.2.0"/>
              </w:rPr>
              <w:t>384</w:t>
            </w:r>
          </w:p>
        </w:tc>
      </w:tr>
      <w:tr w:rsidR="007F7412" w:rsidRPr="00BA6862" w14:paraId="22FBC742" w14:textId="77777777">
        <w:trPr>
          <w:cantSplit/>
          <w:jc w:val="center"/>
        </w:trPr>
        <w:tc>
          <w:tcPr>
            <w:tcW w:w="9117" w:type="dxa"/>
            <w:gridSpan w:val="7"/>
          </w:tcPr>
          <w:p w14:paraId="17D6B573" w14:textId="77777777" w:rsidR="007F7412" w:rsidRPr="00AA0BEB" w:rsidRDefault="007F7412">
            <w:pPr>
              <w:pStyle w:val="TAL"/>
              <w:rPr>
                <w:rFonts w:eastAsia="?c?e?o¡°¨¢¡®??S?V?b?N¡®¨¬"/>
              </w:rPr>
            </w:pPr>
            <w:r w:rsidRPr="00AA0BEB">
              <w:rPr>
                <w:rFonts w:eastAsia="‚c‚e‚o“Á‘¾ƒSƒVƒbƒN‘Ì"/>
              </w:rPr>
              <w:t>*Note: Refer to TS 25.223 for definition of channelization codes, scrambling code and basic midamble code.</w:t>
            </w:r>
          </w:p>
        </w:tc>
      </w:tr>
    </w:tbl>
    <w:p w14:paraId="3017F795" w14:textId="77777777" w:rsidR="007F7412" w:rsidRPr="00AA0BEB" w:rsidRDefault="007F7412"/>
    <w:p w14:paraId="2281E958" w14:textId="77777777" w:rsidR="007F7412" w:rsidRPr="00AA0BEB" w:rsidRDefault="007F7412">
      <w:pPr>
        <w:pStyle w:val="TH"/>
        <w:tabs>
          <w:tab w:val="left" w:pos="2694"/>
        </w:tabs>
        <w:outlineLvl w:val="0"/>
        <w:rPr>
          <w:rFonts w:eastAsia="?c?e?o¡°¨¢¡®??S?V?b?N¡®¨¬" w:cs="v4.2.0"/>
        </w:rPr>
      </w:pPr>
      <w:r w:rsidRPr="00AA0BEB">
        <w:rPr>
          <w:rFonts w:eastAsia="?c?e?o¡°¨¢¡®??S?V?b?N¡®¨¬" w:cs="v4.2.0"/>
        </w:rPr>
        <w:t>Table 8.5A: Performance requirements in multipath Case 1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7F7412" w:rsidRPr="00BA6862" w14:paraId="0D493DC2" w14:textId="77777777">
        <w:trPr>
          <w:jc w:val="center"/>
        </w:trPr>
        <w:tc>
          <w:tcPr>
            <w:tcW w:w="2018" w:type="dxa"/>
            <w:vAlign w:val="center"/>
          </w:tcPr>
          <w:p w14:paraId="6CE1A31E" w14:textId="77777777" w:rsidR="007F7412" w:rsidRPr="00AA0BEB" w:rsidRDefault="007F7412">
            <w:pPr>
              <w:pStyle w:val="TAH"/>
              <w:rPr>
                <w:rFonts w:eastAsia="?c?e?o¡°¨¢¡®??S?V?b?N¡®¨¬" w:cs="v4.2.0"/>
              </w:rPr>
            </w:pPr>
            <w:r w:rsidRPr="00AA0BEB">
              <w:rPr>
                <w:rFonts w:eastAsia="?c?e?o¡°¨¢¡®??S?V?b?N¡®¨¬" w:cs="v4.2.0"/>
              </w:rPr>
              <w:t>Test Number</w:t>
            </w:r>
          </w:p>
        </w:tc>
        <w:tc>
          <w:tcPr>
            <w:tcW w:w="1685" w:type="dxa"/>
            <w:vAlign w:val="center"/>
          </w:tcPr>
          <w:p w14:paraId="273BA10C" w14:textId="77777777" w:rsidR="007F7412" w:rsidRPr="00BA6862" w:rsidRDefault="007F7412">
            <w:pPr>
              <w:pStyle w:val="TAH"/>
              <w:rPr>
                <w:rFonts w:cs="v4.2.0"/>
              </w:rPr>
            </w:pPr>
            <w:r w:rsidRPr="00AA0BEB">
              <w:rPr>
                <w:rFonts w:eastAsia="?c?e?o¡°¨¢¡®??S?V?b?N¡®¨¬" w:cs="v4.2.0"/>
                <w:position w:val="-26"/>
                <w:sz w:val="21"/>
              </w:rPr>
              <w:object w:dxaOrig="380" w:dyaOrig="639" w14:anchorId="49920F8B">
                <v:shape id="_x0000_i1056" type="#_x0000_t75" style="width:18.85pt;height:32.1pt" o:ole="" fillcolor="window">
                  <v:imagedata r:id="rId56" o:title=""/>
                </v:shape>
                <o:OLEObject Type="Embed" ProgID="Equation.3" ShapeID="_x0000_i1056" DrawAspect="Content" ObjectID="_1767795487" r:id="rId68"/>
              </w:object>
            </w:r>
            <w:r w:rsidRPr="00AA0BEB">
              <w:rPr>
                <w:rFonts w:eastAsia="?c?e?o¡°¨¢¡®??S?V?b?N¡®¨¬" w:cs="v4.2.0"/>
              </w:rPr>
              <w:t>[dB]</w:t>
            </w:r>
          </w:p>
        </w:tc>
        <w:tc>
          <w:tcPr>
            <w:tcW w:w="1685" w:type="dxa"/>
            <w:vAlign w:val="center"/>
          </w:tcPr>
          <w:p w14:paraId="359E199C" w14:textId="77777777" w:rsidR="007F7412" w:rsidRPr="00AA0BEB" w:rsidRDefault="007F7412">
            <w:pPr>
              <w:pStyle w:val="TAH"/>
              <w:rPr>
                <w:rFonts w:eastAsia="?c?e?o¡°¨¢¡®??S?V?b?N¡®¨¬" w:cs="v4.2.0"/>
              </w:rPr>
            </w:pPr>
            <w:r w:rsidRPr="00AA0BEB">
              <w:rPr>
                <w:rFonts w:eastAsia="?c?e?o¡°¨¢¡®??S?V?b?N¡®¨¬" w:cs="v4.2.0"/>
              </w:rPr>
              <w:t>BLER</w:t>
            </w:r>
          </w:p>
        </w:tc>
      </w:tr>
      <w:tr w:rsidR="007F7412" w:rsidRPr="00BA6862" w14:paraId="4F248B32" w14:textId="77777777">
        <w:trPr>
          <w:cantSplit/>
          <w:jc w:val="center"/>
        </w:trPr>
        <w:tc>
          <w:tcPr>
            <w:tcW w:w="2018" w:type="dxa"/>
          </w:tcPr>
          <w:p w14:paraId="4DD2E4E9" w14:textId="77777777" w:rsidR="007F7412" w:rsidRPr="00AA0BEB" w:rsidRDefault="007F7412">
            <w:pPr>
              <w:pStyle w:val="TAC"/>
              <w:rPr>
                <w:rFonts w:eastAsia="?c?e?o¡°¨¢¡®??S?V?b?N¡®¨¬" w:cs="v4.2.0"/>
              </w:rPr>
            </w:pPr>
            <w:r w:rsidRPr="00AA0BEB">
              <w:rPr>
                <w:rFonts w:eastAsia="?c?e?o¡°¨¢¡®??S?V?b?N¡®¨¬" w:cs="v4.2.0"/>
              </w:rPr>
              <w:t>1</w:t>
            </w:r>
          </w:p>
        </w:tc>
        <w:tc>
          <w:tcPr>
            <w:tcW w:w="1685" w:type="dxa"/>
          </w:tcPr>
          <w:p w14:paraId="2EA4A9A5" w14:textId="77777777" w:rsidR="007F7412" w:rsidRPr="00AA0BEB" w:rsidRDefault="007F7412">
            <w:pPr>
              <w:pStyle w:val="TAC"/>
              <w:rPr>
                <w:rFonts w:eastAsia="?c?e?o¡°¨¢¡®??S?V?b?N¡®¨¬" w:cs="v4.2.0"/>
              </w:rPr>
            </w:pPr>
            <w:r w:rsidRPr="00BA6862">
              <w:rPr>
                <w:rFonts w:cs="v4.2.0"/>
              </w:rPr>
              <w:t>10.7</w:t>
            </w:r>
          </w:p>
        </w:tc>
        <w:tc>
          <w:tcPr>
            <w:tcW w:w="1685" w:type="dxa"/>
          </w:tcPr>
          <w:p w14:paraId="7E0CE11A"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-2</w:t>
            </w:r>
          </w:p>
        </w:tc>
      </w:tr>
      <w:tr w:rsidR="007F7412" w:rsidRPr="00BA6862" w14:paraId="1E5F3022" w14:textId="77777777">
        <w:trPr>
          <w:cantSplit/>
          <w:jc w:val="center"/>
        </w:trPr>
        <w:tc>
          <w:tcPr>
            <w:tcW w:w="2018" w:type="dxa"/>
            <w:vMerge w:val="restart"/>
          </w:tcPr>
          <w:p w14:paraId="47FCD49B" w14:textId="77777777" w:rsidR="007F7412" w:rsidRPr="00AA0BEB" w:rsidRDefault="007F7412">
            <w:pPr>
              <w:pStyle w:val="TAC"/>
              <w:rPr>
                <w:rFonts w:eastAsia="?c?e?o¡°¨¢¡®??S?V?b?N¡®¨¬" w:cs="v4.2.0"/>
              </w:rPr>
            </w:pPr>
            <w:r w:rsidRPr="00AA0BEB">
              <w:rPr>
                <w:rFonts w:eastAsia="?c?e?o¡°¨¢¡®??S?V?b?N¡®¨¬" w:cs="v4.2.0"/>
              </w:rPr>
              <w:t>2</w:t>
            </w:r>
          </w:p>
        </w:tc>
        <w:tc>
          <w:tcPr>
            <w:tcW w:w="1685" w:type="dxa"/>
          </w:tcPr>
          <w:p w14:paraId="4975172C" w14:textId="77777777" w:rsidR="007F7412" w:rsidRPr="00AA0BEB" w:rsidRDefault="007F7412">
            <w:pPr>
              <w:pStyle w:val="TAC"/>
              <w:rPr>
                <w:rFonts w:eastAsia="?c?e?o¡°¨¢¡®??S?V?b?N¡®¨¬" w:cs="v4.2.0"/>
              </w:rPr>
            </w:pPr>
            <w:r w:rsidRPr="00BA6862">
              <w:rPr>
                <w:rFonts w:cs="v4.2.0"/>
              </w:rPr>
              <w:t>5.3</w:t>
            </w:r>
          </w:p>
        </w:tc>
        <w:tc>
          <w:tcPr>
            <w:tcW w:w="1685" w:type="dxa"/>
          </w:tcPr>
          <w:p w14:paraId="2C06DD29"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-1</w:t>
            </w:r>
          </w:p>
        </w:tc>
      </w:tr>
      <w:tr w:rsidR="007F7412" w:rsidRPr="00BA6862" w14:paraId="0F9181F4" w14:textId="77777777">
        <w:trPr>
          <w:cantSplit/>
          <w:jc w:val="center"/>
        </w:trPr>
        <w:tc>
          <w:tcPr>
            <w:tcW w:w="2018" w:type="dxa"/>
            <w:vMerge/>
          </w:tcPr>
          <w:p w14:paraId="44C651B5" w14:textId="77777777" w:rsidR="007F7412" w:rsidRPr="00AA0BEB" w:rsidRDefault="007F7412">
            <w:pPr>
              <w:pStyle w:val="TAC"/>
              <w:rPr>
                <w:rFonts w:eastAsia="?c?e?o¡°¨¢¡®??S?V?b?N¡®¨¬" w:cs="v4.2.0"/>
              </w:rPr>
            </w:pPr>
          </w:p>
        </w:tc>
        <w:tc>
          <w:tcPr>
            <w:tcW w:w="1685" w:type="dxa"/>
          </w:tcPr>
          <w:p w14:paraId="07395FEE" w14:textId="77777777" w:rsidR="007F7412" w:rsidRPr="00AA0BEB" w:rsidRDefault="007F7412">
            <w:pPr>
              <w:pStyle w:val="TAC"/>
              <w:rPr>
                <w:rFonts w:eastAsia="?c?e?o¡°¨¢¡®??S?V?b?N¡®¨¬" w:cs="v4.2.0"/>
              </w:rPr>
            </w:pPr>
            <w:r w:rsidRPr="00BA6862">
              <w:rPr>
                <w:rFonts w:cs="v4.2.0"/>
              </w:rPr>
              <w:t>9.6</w:t>
            </w:r>
          </w:p>
        </w:tc>
        <w:tc>
          <w:tcPr>
            <w:tcW w:w="1685" w:type="dxa"/>
          </w:tcPr>
          <w:p w14:paraId="3F21D267"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-2</w:t>
            </w:r>
          </w:p>
        </w:tc>
      </w:tr>
      <w:tr w:rsidR="007F7412" w:rsidRPr="00BA6862" w14:paraId="268ABF58" w14:textId="77777777">
        <w:trPr>
          <w:cantSplit/>
          <w:jc w:val="center"/>
        </w:trPr>
        <w:tc>
          <w:tcPr>
            <w:tcW w:w="2018" w:type="dxa"/>
            <w:vMerge w:val="restart"/>
          </w:tcPr>
          <w:p w14:paraId="5C331A85" w14:textId="77777777" w:rsidR="007F7412" w:rsidRPr="00AA0BEB" w:rsidRDefault="007F7412">
            <w:pPr>
              <w:pStyle w:val="TAC"/>
              <w:rPr>
                <w:rFonts w:eastAsia="?c?e?o¡°¨¢¡®??S?V?b?N¡®¨¬" w:cs="v4.2.0"/>
              </w:rPr>
            </w:pPr>
            <w:r w:rsidRPr="00AA0BEB">
              <w:rPr>
                <w:rFonts w:eastAsia="?c?e?o¡°¨¢¡®??S?V?b?N¡®¨¬" w:cs="v4.2.0"/>
              </w:rPr>
              <w:t>3</w:t>
            </w:r>
          </w:p>
        </w:tc>
        <w:tc>
          <w:tcPr>
            <w:tcW w:w="1685" w:type="dxa"/>
          </w:tcPr>
          <w:p w14:paraId="2F8D58F4" w14:textId="77777777" w:rsidR="007F7412" w:rsidRPr="00AA0BEB" w:rsidRDefault="007F7412">
            <w:pPr>
              <w:pStyle w:val="TAC"/>
              <w:rPr>
                <w:rFonts w:eastAsia="?c?e?o¡°¨¢¡®??S?V?b?N¡®¨¬" w:cs="v4.2.0"/>
              </w:rPr>
            </w:pPr>
            <w:r w:rsidRPr="00BA6862">
              <w:rPr>
                <w:rFonts w:cs="v4.2.0"/>
              </w:rPr>
              <w:t>5.7</w:t>
            </w:r>
          </w:p>
        </w:tc>
        <w:tc>
          <w:tcPr>
            <w:tcW w:w="1685" w:type="dxa"/>
          </w:tcPr>
          <w:p w14:paraId="5C9A4D0C"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-1</w:t>
            </w:r>
          </w:p>
        </w:tc>
      </w:tr>
      <w:tr w:rsidR="007F7412" w:rsidRPr="00BA6862" w14:paraId="40F6B5A3" w14:textId="77777777">
        <w:trPr>
          <w:cantSplit/>
          <w:jc w:val="center"/>
        </w:trPr>
        <w:tc>
          <w:tcPr>
            <w:tcW w:w="2018" w:type="dxa"/>
            <w:vMerge/>
          </w:tcPr>
          <w:p w14:paraId="33DB61B8" w14:textId="77777777" w:rsidR="007F7412" w:rsidRPr="00AA0BEB" w:rsidRDefault="007F7412">
            <w:pPr>
              <w:pStyle w:val="TAC"/>
              <w:rPr>
                <w:rFonts w:eastAsia="?c?e?o¡°¨¢¡®??S?V?b?N¡®¨¬" w:cs="v4.2.0"/>
              </w:rPr>
            </w:pPr>
          </w:p>
        </w:tc>
        <w:tc>
          <w:tcPr>
            <w:tcW w:w="1685" w:type="dxa"/>
          </w:tcPr>
          <w:p w14:paraId="0240A604" w14:textId="77777777" w:rsidR="007F7412" w:rsidRPr="00AA0BEB" w:rsidRDefault="007F7412">
            <w:pPr>
              <w:pStyle w:val="TAC"/>
              <w:rPr>
                <w:rFonts w:eastAsia="?c?e?o¡°¨¢¡®??S?V?b?N¡®¨¬" w:cs="v4.2.0"/>
              </w:rPr>
            </w:pPr>
            <w:r w:rsidRPr="00BA6862">
              <w:rPr>
                <w:rFonts w:cs="v4.2.0"/>
              </w:rPr>
              <w:t>10.3</w:t>
            </w:r>
          </w:p>
        </w:tc>
        <w:tc>
          <w:tcPr>
            <w:tcW w:w="1685" w:type="dxa"/>
          </w:tcPr>
          <w:p w14:paraId="052D9696"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-2</w:t>
            </w:r>
          </w:p>
        </w:tc>
      </w:tr>
      <w:tr w:rsidR="007F7412" w:rsidRPr="00BA6862" w14:paraId="75B43F47" w14:textId="77777777">
        <w:trPr>
          <w:cantSplit/>
          <w:jc w:val="center"/>
        </w:trPr>
        <w:tc>
          <w:tcPr>
            <w:tcW w:w="2018" w:type="dxa"/>
            <w:vMerge w:val="restart"/>
          </w:tcPr>
          <w:p w14:paraId="53A30113" w14:textId="77777777" w:rsidR="007F7412" w:rsidRPr="00AA0BEB" w:rsidRDefault="007F7412">
            <w:pPr>
              <w:pStyle w:val="TAC"/>
              <w:rPr>
                <w:rFonts w:eastAsia="?c?e?o¡°¨¢¡®??S?V?b?N¡®¨¬" w:cs="v4.2.0"/>
              </w:rPr>
            </w:pPr>
            <w:r w:rsidRPr="00AA0BEB">
              <w:rPr>
                <w:rFonts w:eastAsia="?c?e?o¡°¨¢¡®??S?V?b?N¡®¨¬" w:cs="v4.2.0"/>
              </w:rPr>
              <w:t>4</w:t>
            </w:r>
          </w:p>
        </w:tc>
        <w:tc>
          <w:tcPr>
            <w:tcW w:w="1685" w:type="dxa"/>
          </w:tcPr>
          <w:p w14:paraId="2F6D22C6" w14:textId="77777777" w:rsidR="007F7412" w:rsidRPr="00AA0BEB" w:rsidRDefault="007F7412">
            <w:pPr>
              <w:pStyle w:val="TAC"/>
              <w:rPr>
                <w:rFonts w:eastAsia="?c?e?o¡°¨¢¡®??S?V?b?N¡®¨¬" w:cs="v4.2.0"/>
              </w:rPr>
            </w:pPr>
            <w:r w:rsidRPr="00BA6862">
              <w:rPr>
                <w:rFonts w:cs="v4.2.0"/>
              </w:rPr>
              <w:t>6.</w:t>
            </w:r>
            <w:r w:rsidR="009F02CD" w:rsidRPr="00BA6862">
              <w:rPr>
                <w:rFonts w:cs="v4.2.0"/>
              </w:rPr>
              <w:t>8</w:t>
            </w:r>
          </w:p>
        </w:tc>
        <w:tc>
          <w:tcPr>
            <w:tcW w:w="1685" w:type="dxa"/>
          </w:tcPr>
          <w:p w14:paraId="08DBDCDA"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-1</w:t>
            </w:r>
          </w:p>
        </w:tc>
      </w:tr>
      <w:tr w:rsidR="007F7412" w:rsidRPr="00BA6862" w14:paraId="7B1D6CF6" w14:textId="77777777">
        <w:trPr>
          <w:cantSplit/>
          <w:jc w:val="center"/>
        </w:trPr>
        <w:tc>
          <w:tcPr>
            <w:tcW w:w="2018" w:type="dxa"/>
            <w:vMerge/>
          </w:tcPr>
          <w:p w14:paraId="1EEC8DD1" w14:textId="77777777" w:rsidR="007F7412" w:rsidRPr="00AA0BEB" w:rsidRDefault="007F7412">
            <w:pPr>
              <w:pStyle w:val="TAC"/>
              <w:rPr>
                <w:rFonts w:eastAsia="?c?e?o¡°¨¢¡®??S?V?b?N¡®¨¬" w:cs="v4.2.0"/>
              </w:rPr>
            </w:pPr>
          </w:p>
        </w:tc>
        <w:tc>
          <w:tcPr>
            <w:tcW w:w="1685" w:type="dxa"/>
          </w:tcPr>
          <w:p w14:paraId="74094AB0" w14:textId="77777777" w:rsidR="007F7412" w:rsidRPr="00AA0BEB" w:rsidRDefault="007F7412">
            <w:pPr>
              <w:pStyle w:val="TAC"/>
              <w:rPr>
                <w:rFonts w:eastAsia="?c?e?o¡°¨¢¡®??S?V?b?N¡®¨¬" w:cs="v4.2.0"/>
              </w:rPr>
            </w:pPr>
            <w:r w:rsidRPr="00BA6862">
              <w:rPr>
                <w:rFonts w:cs="v4.2.0"/>
              </w:rPr>
              <w:t>10.</w:t>
            </w:r>
            <w:r w:rsidR="009F02CD" w:rsidRPr="00BA6862">
              <w:rPr>
                <w:rFonts w:cs="v4.2.0"/>
              </w:rPr>
              <w:t>9</w:t>
            </w:r>
          </w:p>
        </w:tc>
        <w:tc>
          <w:tcPr>
            <w:tcW w:w="1685" w:type="dxa"/>
          </w:tcPr>
          <w:p w14:paraId="238331E2"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-2</w:t>
            </w:r>
          </w:p>
        </w:tc>
      </w:tr>
    </w:tbl>
    <w:p w14:paraId="32EA0C9C" w14:textId="77777777" w:rsidR="007F7412" w:rsidRPr="00AA0BEB" w:rsidRDefault="007F7412">
      <w:pPr>
        <w:rPr>
          <w:rFonts w:cs="v4.2.0"/>
        </w:rPr>
      </w:pPr>
    </w:p>
    <w:p w14:paraId="57F27E3C" w14:textId="77777777" w:rsidR="007F7412" w:rsidRPr="00AA0BEB" w:rsidRDefault="007F7412">
      <w:pPr>
        <w:pStyle w:val="Heading5"/>
        <w:rPr>
          <w:rFonts w:eastAsia="‚c‚e‚o“Á‘¾ƒSƒVƒbƒN‘Ì" w:cs="v4.2.0"/>
        </w:rPr>
      </w:pPr>
      <w:bookmarkStart w:id="181" w:name="_Toc518915837"/>
      <w:r w:rsidRPr="00AA0BEB">
        <w:rPr>
          <w:rFonts w:cs="v4.2.0"/>
        </w:rPr>
        <w:t>8.3.1.1.3</w:t>
      </w:r>
      <w:r w:rsidRPr="00AA0BEB">
        <w:rPr>
          <w:rFonts w:cs="v4.2.0"/>
        </w:rPr>
        <w:tab/>
        <w:t>7,68 Mcps TDD Option</w:t>
      </w:r>
      <w:bookmarkEnd w:id="181"/>
    </w:p>
    <w:p w14:paraId="0CE19B2B" w14:textId="77777777" w:rsidR="007F7412" w:rsidRPr="00AA0BEB" w:rsidRDefault="007F7412">
      <w:pPr>
        <w:rPr>
          <w:rFonts w:eastAsia="‚c‚e‚o“Á‘¾ƒSƒVƒbƒN‘Ì" w:cs="v4.2.0"/>
        </w:rPr>
      </w:pPr>
      <w:r w:rsidRPr="00AA0BEB">
        <w:rPr>
          <w:rFonts w:eastAsia="‚c‚e‚o“Á‘¾ƒSƒVƒbƒN‘Ì" w:cs="v4.2.0"/>
        </w:rPr>
        <w:t>For the parameters specified in Table 8.4B the BLER should not exceed the piece-wise linear BLER curve specified in Table 8.5B. These requirements are applicable for TFCS size 16.</w:t>
      </w:r>
    </w:p>
    <w:p w14:paraId="460A6C28" w14:textId="77777777" w:rsidR="007F7412" w:rsidRPr="00AA0BEB" w:rsidRDefault="007F7412">
      <w:pPr>
        <w:pStyle w:val="TH"/>
        <w:rPr>
          <w:rFonts w:eastAsia="‚c‚e‚o“Á‘¾ƒSƒVƒbƒN‘Ì" w:cs="v4.2.0"/>
        </w:rPr>
      </w:pPr>
      <w:r w:rsidRPr="00AA0BEB">
        <w:rPr>
          <w:rFonts w:eastAsia="‚c‚e‚o“Á‘¾ƒSƒVƒbƒN‘Ì" w:cs="v4.2.0"/>
        </w:rPr>
        <w:t>Table 8.4B: Parameters in multipath Case 1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89"/>
        <w:gridCol w:w="1447"/>
        <w:gridCol w:w="1560"/>
        <w:gridCol w:w="1560"/>
      </w:tblGrid>
      <w:tr w:rsidR="007F7412" w:rsidRPr="00BA6862" w14:paraId="2C99F925" w14:textId="77777777">
        <w:trPr>
          <w:jc w:val="center"/>
        </w:trPr>
        <w:tc>
          <w:tcPr>
            <w:tcW w:w="2036" w:type="dxa"/>
            <w:gridSpan w:val="2"/>
            <w:tcBorders>
              <w:bottom w:val="single" w:sz="4" w:space="0" w:color="auto"/>
            </w:tcBorders>
          </w:tcPr>
          <w:p w14:paraId="18E40277" w14:textId="77777777" w:rsidR="007F7412" w:rsidRPr="00AA0BEB" w:rsidRDefault="007F7412">
            <w:pPr>
              <w:pStyle w:val="TAH"/>
              <w:rPr>
                <w:rFonts w:eastAsia="‚c‚e‚o“Á‘¾ƒSƒVƒbƒN‘Ì" w:cs="v4.2.0"/>
              </w:rPr>
            </w:pPr>
            <w:r w:rsidRPr="00AA0BEB">
              <w:rPr>
                <w:rFonts w:eastAsia="‚c‚e‚o“Á‘¾ƒSƒVƒbƒN‘Ì" w:cs="v4.2.0"/>
              </w:rPr>
              <w:t>Parameters</w:t>
            </w:r>
          </w:p>
        </w:tc>
        <w:tc>
          <w:tcPr>
            <w:tcW w:w="1560" w:type="dxa"/>
            <w:tcBorders>
              <w:bottom w:val="single" w:sz="4" w:space="0" w:color="auto"/>
            </w:tcBorders>
          </w:tcPr>
          <w:p w14:paraId="7E3F5117" w14:textId="77777777" w:rsidR="007F7412" w:rsidRPr="00BA6862" w:rsidRDefault="007F7412">
            <w:pPr>
              <w:pStyle w:val="TAH"/>
              <w:rPr>
                <w:rFonts w:cs="v4.2.0"/>
              </w:rPr>
            </w:pPr>
            <w:r w:rsidRPr="00BA6862">
              <w:rPr>
                <w:rFonts w:cs="v4.2.0"/>
              </w:rPr>
              <w:t>Unit</w:t>
            </w:r>
          </w:p>
        </w:tc>
        <w:tc>
          <w:tcPr>
            <w:tcW w:w="1560" w:type="dxa"/>
            <w:tcBorders>
              <w:bottom w:val="single" w:sz="4" w:space="0" w:color="auto"/>
            </w:tcBorders>
          </w:tcPr>
          <w:p w14:paraId="5E16D298" w14:textId="77777777" w:rsidR="007F7412" w:rsidRPr="00BA6862" w:rsidRDefault="007F7412">
            <w:pPr>
              <w:pStyle w:val="TAH"/>
              <w:rPr>
                <w:rFonts w:cs="v4.2.0"/>
              </w:rPr>
            </w:pPr>
            <w:r w:rsidRPr="00BA6862">
              <w:rPr>
                <w:rFonts w:cs="v4.2.0"/>
              </w:rPr>
              <w:t>Test 1</w:t>
            </w:r>
          </w:p>
        </w:tc>
      </w:tr>
      <w:tr w:rsidR="007F7412" w:rsidRPr="00AA0BEB" w14:paraId="270E6851" w14:textId="77777777">
        <w:trPr>
          <w:jc w:val="center"/>
        </w:trPr>
        <w:tc>
          <w:tcPr>
            <w:tcW w:w="2036" w:type="dxa"/>
            <w:gridSpan w:val="2"/>
            <w:tcBorders>
              <w:top w:val="single" w:sz="4" w:space="0" w:color="auto"/>
            </w:tcBorders>
          </w:tcPr>
          <w:p w14:paraId="29F7D7CF" w14:textId="77777777" w:rsidR="007F7412" w:rsidRPr="00AA0BEB" w:rsidRDefault="007F7412">
            <w:pPr>
              <w:pStyle w:val="TAC"/>
              <w:rPr>
                <w:rFonts w:eastAsia="‚c‚e‚o“Á‘¾ƒSƒVƒbƒN‘Ì" w:cs="v4.2.0"/>
              </w:rPr>
            </w:pPr>
            <w:r w:rsidRPr="00AA0BEB">
              <w:rPr>
                <w:rFonts w:eastAsia="‚c‚e‚o“Á‘¾ƒSƒVƒbƒN‘Ì" w:cs="v4.2.0"/>
              </w:rPr>
              <w:t>Number of DPCH</w:t>
            </w:r>
            <w:r w:rsidRPr="00AA0BEB">
              <w:rPr>
                <w:rFonts w:eastAsia="‚c‚e‚o“Á‘¾ƒSƒVƒbƒN‘Ì" w:cs="v4.2.0"/>
                <w:vertAlign w:val="subscript"/>
              </w:rPr>
              <w:t>o</w:t>
            </w:r>
          </w:p>
        </w:tc>
        <w:tc>
          <w:tcPr>
            <w:tcW w:w="1560" w:type="dxa"/>
            <w:tcBorders>
              <w:top w:val="single" w:sz="4" w:space="0" w:color="auto"/>
            </w:tcBorders>
          </w:tcPr>
          <w:p w14:paraId="241EF219" w14:textId="77777777" w:rsidR="007F7412" w:rsidRPr="00AA0BEB" w:rsidRDefault="007F7412">
            <w:pPr>
              <w:pStyle w:val="TAC"/>
              <w:rPr>
                <w:rFonts w:eastAsia="‚c‚e‚o“Á‘¾ƒSƒVƒbƒN‘Ì" w:cs="v4.2.0"/>
              </w:rPr>
            </w:pPr>
          </w:p>
        </w:tc>
        <w:tc>
          <w:tcPr>
            <w:tcW w:w="1560" w:type="dxa"/>
            <w:tcBorders>
              <w:top w:val="single" w:sz="4" w:space="0" w:color="auto"/>
            </w:tcBorders>
          </w:tcPr>
          <w:p w14:paraId="523A7103" w14:textId="77777777" w:rsidR="007F7412" w:rsidRPr="00AA0BEB" w:rsidRDefault="007F7412">
            <w:pPr>
              <w:pStyle w:val="TAC"/>
              <w:rPr>
                <w:rFonts w:eastAsia="‚c‚e‚o“Á‘¾ƒSƒVƒbƒN‘Ì" w:cs="v4.2.0"/>
              </w:rPr>
            </w:pPr>
            <w:r w:rsidRPr="00AA0BEB">
              <w:rPr>
                <w:rFonts w:eastAsia="‚c‚e‚o“Á‘¾ƒSƒVƒbƒN‘Ì" w:cs="v4.2.0"/>
              </w:rPr>
              <w:t>14</w:t>
            </w:r>
          </w:p>
        </w:tc>
      </w:tr>
      <w:tr w:rsidR="007F7412" w:rsidRPr="00AA0BEB" w14:paraId="469EE2B8" w14:textId="77777777">
        <w:trPr>
          <w:jc w:val="center"/>
        </w:trPr>
        <w:tc>
          <w:tcPr>
            <w:tcW w:w="2036" w:type="dxa"/>
            <w:gridSpan w:val="2"/>
            <w:tcBorders>
              <w:top w:val="nil"/>
            </w:tcBorders>
          </w:tcPr>
          <w:p w14:paraId="6EC4B84D" w14:textId="77777777" w:rsidR="007F7412" w:rsidRPr="00AA0BEB" w:rsidRDefault="007F7412">
            <w:pPr>
              <w:pStyle w:val="TAC"/>
              <w:rPr>
                <w:rFonts w:eastAsia="‚c‚e‚o“Á‘¾ƒSƒVƒbƒN‘Ì" w:cs="v4.2.0"/>
              </w:rPr>
            </w:pPr>
            <w:r w:rsidRPr="00AA0BEB">
              <w:rPr>
                <w:rFonts w:eastAsia="‚c‚e‚o“Á‘¾ƒSƒVƒbƒN‘Ì" w:cs="v4.2.0"/>
                <w:position w:val="-26"/>
              </w:rPr>
              <w:object w:dxaOrig="1219" w:dyaOrig="600" w14:anchorId="036B149A">
                <v:shape id="_x0000_i1057" type="#_x0000_t75" style="width:60.9pt;height:29.9pt" o:ole="" fillcolor="window">
                  <v:imagedata r:id="rId10" o:title=""/>
                </v:shape>
                <o:OLEObject Type="Embed" ProgID="Equation.3" ShapeID="_x0000_i1057" DrawAspect="Content" ObjectID="_1767795488" r:id="rId69"/>
              </w:object>
            </w:r>
          </w:p>
        </w:tc>
        <w:tc>
          <w:tcPr>
            <w:tcW w:w="1560" w:type="dxa"/>
            <w:tcBorders>
              <w:top w:val="nil"/>
            </w:tcBorders>
          </w:tcPr>
          <w:p w14:paraId="0BDF49C0" w14:textId="77777777" w:rsidR="007F7412" w:rsidRPr="00AA0BEB" w:rsidRDefault="007F7412">
            <w:pPr>
              <w:pStyle w:val="TAC"/>
              <w:rPr>
                <w:rFonts w:eastAsia="‚c‚e‚o“Á‘¾ƒSƒVƒbƒN‘Ì" w:cs="v4.2.0"/>
              </w:rPr>
            </w:pPr>
            <w:r w:rsidRPr="00AA0BEB">
              <w:rPr>
                <w:rFonts w:eastAsia="‚c‚e‚o“Á‘¾ƒSƒVƒbƒN‘Ì" w:cs="v4.2.0"/>
              </w:rPr>
              <w:t>dB</w:t>
            </w:r>
          </w:p>
        </w:tc>
        <w:tc>
          <w:tcPr>
            <w:tcW w:w="1560" w:type="dxa"/>
            <w:tcBorders>
              <w:top w:val="nil"/>
            </w:tcBorders>
          </w:tcPr>
          <w:p w14:paraId="101D1442" w14:textId="77777777" w:rsidR="007F7412" w:rsidRPr="00AA0BEB" w:rsidRDefault="007F7412">
            <w:pPr>
              <w:pStyle w:val="TAC"/>
              <w:rPr>
                <w:rFonts w:eastAsia="‚c‚e‚o“Á‘¾ƒSƒVƒbƒN‘Ì" w:cs="v4.2.0"/>
              </w:rPr>
            </w:pPr>
            <w:r w:rsidRPr="00AA0BEB">
              <w:rPr>
                <w:rFonts w:eastAsia="‚c‚e‚o“Á‘¾ƒSƒVƒbƒN‘Ì" w:cs="v4.2.0"/>
              </w:rPr>
              <w:t>-12</w:t>
            </w:r>
          </w:p>
        </w:tc>
      </w:tr>
      <w:tr w:rsidR="007F7412" w:rsidRPr="00AA0BEB" w14:paraId="732DA951" w14:textId="77777777">
        <w:trPr>
          <w:cantSplit/>
          <w:jc w:val="center"/>
        </w:trPr>
        <w:tc>
          <w:tcPr>
            <w:tcW w:w="589" w:type="dxa"/>
            <w:vMerge w:val="restart"/>
          </w:tcPr>
          <w:p w14:paraId="586C9644" w14:textId="77777777" w:rsidR="007F7412" w:rsidRPr="00AA0BEB" w:rsidRDefault="007F7412">
            <w:pPr>
              <w:pStyle w:val="TAC"/>
              <w:rPr>
                <w:rFonts w:eastAsia="‚c‚e‚o“Á‘¾ƒSƒVƒbƒN‘Ì"/>
              </w:rPr>
            </w:pPr>
            <w:r w:rsidRPr="00AA0BEB">
              <w:rPr>
                <w:rFonts w:eastAsia="‚c‚e‚o“Á‘¾ƒSƒVƒbƒN‘Ì"/>
              </w:rPr>
              <w:t>I</w:t>
            </w:r>
            <w:r w:rsidRPr="00AA0BEB">
              <w:rPr>
                <w:rFonts w:eastAsia="‚c‚e‚o“Á‘¾ƒSƒVƒbƒN‘Ì"/>
                <w:vertAlign w:val="subscript"/>
              </w:rPr>
              <w:t>oc</w:t>
            </w:r>
          </w:p>
        </w:tc>
        <w:tc>
          <w:tcPr>
            <w:tcW w:w="1447" w:type="dxa"/>
          </w:tcPr>
          <w:p w14:paraId="58CD9E58" w14:textId="77777777" w:rsidR="007F7412" w:rsidRPr="00AA0BEB" w:rsidRDefault="007F7412">
            <w:pPr>
              <w:pStyle w:val="TAC"/>
              <w:rPr>
                <w:rFonts w:eastAsia="‚c‚e‚o“Á‘¾ƒSƒVƒbƒN‘Ì"/>
              </w:rPr>
            </w:pPr>
            <w:r w:rsidRPr="00AA0BEB">
              <w:rPr>
                <w:rFonts w:eastAsia="‚c‚e‚o“Á‘¾ƒSƒVƒbƒN‘Ì"/>
              </w:rPr>
              <w:t>Wide Area BS</w:t>
            </w:r>
          </w:p>
        </w:tc>
        <w:tc>
          <w:tcPr>
            <w:tcW w:w="1560" w:type="dxa"/>
          </w:tcPr>
          <w:p w14:paraId="63408888" w14:textId="77777777" w:rsidR="007F7412" w:rsidRPr="00AA0BEB" w:rsidRDefault="007F7412">
            <w:pPr>
              <w:pStyle w:val="TAC"/>
              <w:rPr>
                <w:rFonts w:eastAsia="‚c‚e‚o“Á‘¾ƒSƒVƒbƒN‘Ì"/>
              </w:rPr>
            </w:pPr>
            <w:r w:rsidRPr="00AA0BEB">
              <w:rPr>
                <w:rFonts w:eastAsia="‚c‚e‚o“Á‘¾ƒSƒVƒbƒN‘Ì"/>
              </w:rPr>
              <w:t>dBm/7.68 MHz</w:t>
            </w:r>
          </w:p>
        </w:tc>
        <w:tc>
          <w:tcPr>
            <w:tcW w:w="1560" w:type="dxa"/>
          </w:tcPr>
          <w:p w14:paraId="3DC2BF32" w14:textId="77777777" w:rsidR="007F7412" w:rsidRPr="00AA0BEB" w:rsidRDefault="007F7412">
            <w:pPr>
              <w:pStyle w:val="TAC"/>
              <w:rPr>
                <w:rFonts w:eastAsia="‚c‚e‚o“Á‘¾ƒSƒVƒbƒN‘Ì"/>
              </w:rPr>
            </w:pPr>
            <w:r w:rsidRPr="00AA0BEB">
              <w:rPr>
                <w:rFonts w:eastAsia="‚c‚e‚o“Á‘¾ƒSƒVƒbƒN‘Ì"/>
              </w:rPr>
              <w:t>-89</w:t>
            </w:r>
          </w:p>
        </w:tc>
      </w:tr>
      <w:tr w:rsidR="007F7412" w:rsidRPr="00AA0BEB" w14:paraId="3807C37E" w14:textId="77777777">
        <w:trPr>
          <w:cantSplit/>
          <w:jc w:val="center"/>
        </w:trPr>
        <w:tc>
          <w:tcPr>
            <w:tcW w:w="589" w:type="dxa"/>
            <w:vMerge/>
          </w:tcPr>
          <w:p w14:paraId="39C5858F" w14:textId="77777777" w:rsidR="007F7412" w:rsidRPr="00AA0BEB" w:rsidRDefault="007F7412">
            <w:pPr>
              <w:pStyle w:val="TAC"/>
              <w:rPr>
                <w:rFonts w:eastAsia="‚c‚e‚o“Á‘¾ƒSƒVƒbƒN‘Ì"/>
              </w:rPr>
            </w:pPr>
          </w:p>
        </w:tc>
        <w:tc>
          <w:tcPr>
            <w:tcW w:w="1447" w:type="dxa"/>
          </w:tcPr>
          <w:p w14:paraId="69A17F9C" w14:textId="77777777" w:rsidR="007F7412" w:rsidRPr="00AA0BEB" w:rsidRDefault="007F7412">
            <w:pPr>
              <w:pStyle w:val="TAC"/>
              <w:rPr>
                <w:rFonts w:eastAsia="‚c‚e‚o“Á‘¾ƒSƒVƒbƒN‘Ì"/>
              </w:rPr>
            </w:pPr>
            <w:r w:rsidRPr="00AA0BEB">
              <w:rPr>
                <w:rFonts w:eastAsia="‚c‚e‚o“Á‘¾ƒSƒVƒbƒN‘Ì"/>
              </w:rPr>
              <w:t>Local Area BS</w:t>
            </w:r>
          </w:p>
        </w:tc>
        <w:tc>
          <w:tcPr>
            <w:tcW w:w="1560" w:type="dxa"/>
          </w:tcPr>
          <w:p w14:paraId="73A97A81" w14:textId="77777777" w:rsidR="007F7412" w:rsidRPr="00AA0BEB" w:rsidRDefault="007F7412">
            <w:pPr>
              <w:pStyle w:val="TAC"/>
              <w:rPr>
                <w:rFonts w:eastAsia="‚c‚e‚o“Á‘¾ƒSƒVƒbƒN‘Ì"/>
              </w:rPr>
            </w:pPr>
            <w:r w:rsidRPr="00AA0BEB">
              <w:rPr>
                <w:rFonts w:eastAsia="‚c‚e‚o“Á‘¾ƒSƒVƒbƒN‘Ì"/>
              </w:rPr>
              <w:t>dBm/7.68 MHz</w:t>
            </w:r>
          </w:p>
        </w:tc>
        <w:tc>
          <w:tcPr>
            <w:tcW w:w="1560" w:type="dxa"/>
          </w:tcPr>
          <w:p w14:paraId="47CDAA36" w14:textId="77777777" w:rsidR="007F7412" w:rsidRPr="00AA0BEB" w:rsidRDefault="007F7412">
            <w:pPr>
              <w:pStyle w:val="TAC"/>
              <w:rPr>
                <w:rFonts w:eastAsia="‚c‚e‚o“Á‘¾ƒSƒVƒbƒN‘Ì"/>
              </w:rPr>
            </w:pPr>
            <w:r w:rsidRPr="00AA0BEB">
              <w:rPr>
                <w:rFonts w:eastAsia="‚c‚e‚o“Á‘¾ƒSƒVƒbƒN‘Ì"/>
              </w:rPr>
              <w:t>-74</w:t>
            </w:r>
          </w:p>
        </w:tc>
      </w:tr>
      <w:tr w:rsidR="007F7412" w:rsidRPr="00AA0BEB" w14:paraId="2365ED2F" w14:textId="77777777">
        <w:trPr>
          <w:cantSplit/>
          <w:jc w:val="center"/>
        </w:trPr>
        <w:tc>
          <w:tcPr>
            <w:tcW w:w="2036" w:type="dxa"/>
            <w:gridSpan w:val="2"/>
          </w:tcPr>
          <w:p w14:paraId="1CE38581" w14:textId="77777777" w:rsidR="007F7412" w:rsidRPr="00AA0BEB" w:rsidRDefault="007F7412">
            <w:pPr>
              <w:pStyle w:val="TAC"/>
              <w:rPr>
                <w:rFonts w:eastAsia="‚c‚e‚o“Á‘¾ƒSƒVƒbƒN‘Ì" w:cs="v4.2.0"/>
              </w:rPr>
            </w:pPr>
            <w:r w:rsidRPr="00AA0BEB">
              <w:rPr>
                <w:rFonts w:eastAsia="‚c‚e‚o“Á‘¾ƒSƒVƒbƒN‘Ì" w:cs="v4.2.0"/>
              </w:rPr>
              <w:t>Cell Parameter*</w:t>
            </w:r>
          </w:p>
        </w:tc>
        <w:tc>
          <w:tcPr>
            <w:tcW w:w="1560" w:type="dxa"/>
          </w:tcPr>
          <w:p w14:paraId="5F855956" w14:textId="77777777" w:rsidR="007F7412" w:rsidRPr="00AA0BEB" w:rsidRDefault="007F7412">
            <w:pPr>
              <w:pStyle w:val="TAC"/>
              <w:rPr>
                <w:rFonts w:eastAsia="‚c‚e‚o“Á‘¾ƒSƒVƒbƒN‘Ì" w:cs="v4.2.0"/>
              </w:rPr>
            </w:pPr>
          </w:p>
        </w:tc>
        <w:tc>
          <w:tcPr>
            <w:tcW w:w="1560" w:type="dxa"/>
          </w:tcPr>
          <w:p w14:paraId="19C13048" w14:textId="77777777" w:rsidR="007F7412" w:rsidRPr="00AA0BEB" w:rsidRDefault="007F7412">
            <w:pPr>
              <w:pStyle w:val="TAC"/>
              <w:rPr>
                <w:rFonts w:eastAsia="‚c‚e‚o“Á‘¾ƒSƒVƒbƒN‘Ì" w:cs="v4.2.0"/>
              </w:rPr>
            </w:pPr>
            <w:r w:rsidRPr="00AA0BEB">
              <w:rPr>
                <w:rFonts w:eastAsia="‚c‚e‚o“Á‘¾ƒSƒVƒbƒN‘Ì" w:cs="v4.2.0"/>
              </w:rPr>
              <w:t>0,1</w:t>
            </w:r>
          </w:p>
        </w:tc>
      </w:tr>
      <w:tr w:rsidR="007F7412" w:rsidRPr="00AA0BEB" w14:paraId="16A271BF" w14:textId="77777777">
        <w:trPr>
          <w:jc w:val="center"/>
        </w:trPr>
        <w:tc>
          <w:tcPr>
            <w:tcW w:w="2036" w:type="dxa"/>
            <w:gridSpan w:val="2"/>
          </w:tcPr>
          <w:p w14:paraId="1848F24D" w14:textId="77777777" w:rsidR="007F7412" w:rsidRPr="00AA0BEB" w:rsidRDefault="007F7412">
            <w:pPr>
              <w:pStyle w:val="TAC"/>
              <w:rPr>
                <w:rFonts w:eastAsia="‚c‚e‚o“Á‘¾ƒSƒVƒbƒN‘Ì" w:cs="v4.2.0"/>
              </w:rPr>
            </w:pPr>
            <w:r w:rsidRPr="00AA0BEB">
              <w:rPr>
                <w:rFonts w:eastAsia="‚c‚e‚o“Á‘¾ƒSƒVƒbƒN‘Ì" w:cs="v4.2.0"/>
              </w:rPr>
              <w:t>DPCH Channelization Codes*</w:t>
            </w:r>
          </w:p>
        </w:tc>
        <w:tc>
          <w:tcPr>
            <w:tcW w:w="1560" w:type="dxa"/>
          </w:tcPr>
          <w:p w14:paraId="41843FBA" w14:textId="77777777" w:rsidR="007F7412" w:rsidRPr="00AA0BEB" w:rsidRDefault="007F7412">
            <w:pPr>
              <w:pStyle w:val="TAC"/>
              <w:rPr>
                <w:rFonts w:eastAsia="‚c‚e‚o“Á‘¾ƒSƒVƒbƒN‘Ì" w:cs="v4.2.0"/>
              </w:rPr>
            </w:pPr>
            <w:r w:rsidRPr="00AA0BEB">
              <w:rPr>
                <w:rFonts w:eastAsia="‚c‚e‚o“Á‘¾ƒSƒVƒbƒN‘Ì" w:cs="v4.2.0"/>
              </w:rPr>
              <w:t>C(k,Q)</w:t>
            </w:r>
          </w:p>
        </w:tc>
        <w:tc>
          <w:tcPr>
            <w:tcW w:w="1560" w:type="dxa"/>
          </w:tcPr>
          <w:p w14:paraId="098D8E8D" w14:textId="77777777" w:rsidR="007F7412" w:rsidRPr="00AA0BEB" w:rsidRDefault="007F7412">
            <w:pPr>
              <w:pStyle w:val="TAC"/>
              <w:rPr>
                <w:rFonts w:eastAsia="‚c‚e‚o“Á‘¾ƒSƒVƒbƒN‘Ì" w:cs="v4.2.0"/>
              </w:rPr>
            </w:pPr>
            <w:r w:rsidRPr="00BA6862">
              <w:t>C(1, 16)</w:t>
            </w:r>
          </w:p>
        </w:tc>
      </w:tr>
      <w:tr w:rsidR="007F7412" w:rsidRPr="00AA0BEB" w14:paraId="14912BD2" w14:textId="77777777">
        <w:trPr>
          <w:jc w:val="center"/>
        </w:trPr>
        <w:tc>
          <w:tcPr>
            <w:tcW w:w="2036" w:type="dxa"/>
            <w:gridSpan w:val="2"/>
          </w:tcPr>
          <w:p w14:paraId="70F25A8A" w14:textId="77777777" w:rsidR="007F7412" w:rsidRPr="00AA0BEB" w:rsidRDefault="007F7412">
            <w:pPr>
              <w:pStyle w:val="TAC"/>
              <w:rPr>
                <w:rFonts w:eastAsia="‚c‚e‚o“Á‘¾ƒSƒVƒbƒN‘Ì" w:cs="v4.2.0"/>
              </w:rPr>
            </w:pPr>
            <w:r w:rsidRPr="00AA0BEB">
              <w:rPr>
                <w:rFonts w:eastAsia="‚c‚e‚o“Á‘¾ƒSƒVƒbƒN‘Ì" w:cs="v4.2.0"/>
              </w:rPr>
              <w:t>DPCH</w:t>
            </w:r>
            <w:r w:rsidRPr="00AA0BEB">
              <w:rPr>
                <w:rFonts w:eastAsia="‚c‚e‚o“Á‘¾ƒSƒVƒbƒN‘Ì" w:cs="v4.2.0"/>
                <w:vertAlign w:val="subscript"/>
              </w:rPr>
              <w:t>o</w:t>
            </w:r>
            <w:r w:rsidRPr="00AA0BEB">
              <w:rPr>
                <w:rFonts w:eastAsia="‚c‚e‚o“Á‘¾ƒSƒVƒbƒN‘Ì" w:cs="v4.2.0"/>
              </w:rPr>
              <w:t xml:space="preserve"> Channelization Codes*</w:t>
            </w:r>
          </w:p>
        </w:tc>
        <w:tc>
          <w:tcPr>
            <w:tcW w:w="1560" w:type="dxa"/>
          </w:tcPr>
          <w:p w14:paraId="1C885C24" w14:textId="77777777" w:rsidR="007F7412" w:rsidRPr="00AA0BEB" w:rsidRDefault="007F7412">
            <w:pPr>
              <w:pStyle w:val="TAC"/>
              <w:rPr>
                <w:rFonts w:eastAsia="‚c‚e‚o“Á‘¾ƒSƒVƒbƒN‘Ì" w:cs="v4.2.0"/>
              </w:rPr>
            </w:pPr>
            <w:r w:rsidRPr="00AA0BEB">
              <w:rPr>
                <w:rFonts w:eastAsia="‚c‚e‚o“Á‘¾ƒSƒVƒbƒN‘Ì" w:cs="v4.2.0"/>
              </w:rPr>
              <w:t>C(k,Q)</w:t>
            </w:r>
          </w:p>
        </w:tc>
        <w:tc>
          <w:tcPr>
            <w:tcW w:w="1560" w:type="dxa"/>
          </w:tcPr>
          <w:p w14:paraId="36439C3B" w14:textId="77777777" w:rsidR="007F7412" w:rsidRPr="00AA0BEB" w:rsidRDefault="007F7412">
            <w:pPr>
              <w:pStyle w:val="TAC"/>
              <w:rPr>
                <w:rFonts w:eastAsia="‚c‚e‚o“Á‘¾ƒSƒVƒbƒN‘Ì" w:cs="v4.2.0"/>
              </w:rPr>
            </w:pPr>
            <w:r w:rsidRPr="00AA0BEB">
              <w:rPr>
                <w:rFonts w:eastAsia="‚c‚e‚o“Á‘¾ƒSƒVƒbƒN‘Ì" w:cs="v4.2.0"/>
              </w:rPr>
              <w:t>C(i, 32)</w:t>
            </w:r>
          </w:p>
          <w:p w14:paraId="5ACD6464" w14:textId="77777777" w:rsidR="007F7412" w:rsidRPr="00AA0BEB" w:rsidRDefault="007F7412">
            <w:pPr>
              <w:pStyle w:val="TAC"/>
              <w:rPr>
                <w:rFonts w:eastAsia="‚c‚e‚o“Á‘¾ƒSƒVƒbƒN‘Ì" w:cs="v4.2.0"/>
              </w:rPr>
            </w:pPr>
            <w:r w:rsidRPr="00AA0BEB">
              <w:rPr>
                <w:rFonts w:eastAsia="‚c‚e‚o“Á‘¾ƒSƒVƒbƒN‘Ì" w:cs="v4.2.0"/>
              </w:rPr>
              <w:t>3≤ i ≤16</w:t>
            </w:r>
          </w:p>
        </w:tc>
      </w:tr>
      <w:tr w:rsidR="007F7412" w:rsidRPr="00AA0BEB" w14:paraId="47818B12" w14:textId="77777777">
        <w:trPr>
          <w:jc w:val="center"/>
        </w:trPr>
        <w:tc>
          <w:tcPr>
            <w:tcW w:w="2036" w:type="dxa"/>
            <w:gridSpan w:val="2"/>
          </w:tcPr>
          <w:p w14:paraId="204AC273" w14:textId="77777777" w:rsidR="007F7412" w:rsidRPr="00AA0BEB" w:rsidRDefault="007F7412">
            <w:pPr>
              <w:pStyle w:val="TAC"/>
              <w:rPr>
                <w:rFonts w:eastAsia="‚c‚e‚o“Á‘¾ƒSƒVƒbƒN‘Ì" w:cs="v4.2.0"/>
              </w:rPr>
            </w:pPr>
            <w:r w:rsidRPr="00AA0BEB">
              <w:rPr>
                <w:rFonts w:eastAsia="‚c‚e‚o“Á‘¾ƒSƒVƒbƒN‘Ì" w:cs="v4.2.0"/>
              </w:rPr>
              <w:t>Information Data Rate</w:t>
            </w:r>
          </w:p>
        </w:tc>
        <w:tc>
          <w:tcPr>
            <w:tcW w:w="1560" w:type="dxa"/>
          </w:tcPr>
          <w:p w14:paraId="6F12813A" w14:textId="77777777" w:rsidR="007F7412" w:rsidRPr="00AA0BEB" w:rsidRDefault="007F7412">
            <w:pPr>
              <w:pStyle w:val="TAC"/>
              <w:rPr>
                <w:rFonts w:eastAsia="‚c‚e‚o“Á‘¾ƒSƒVƒbƒN‘Ì" w:cs="v4.2.0"/>
              </w:rPr>
            </w:pPr>
            <w:r w:rsidRPr="00AA0BEB">
              <w:rPr>
                <w:rFonts w:eastAsia="‚c‚e‚o“Á‘¾ƒSƒVƒbƒN‘Ì" w:cs="v4.2.0"/>
              </w:rPr>
              <w:t>kbps</w:t>
            </w:r>
          </w:p>
        </w:tc>
        <w:tc>
          <w:tcPr>
            <w:tcW w:w="1560" w:type="dxa"/>
          </w:tcPr>
          <w:p w14:paraId="33F48AE7" w14:textId="77777777" w:rsidR="007F7412" w:rsidRPr="00AA0BEB" w:rsidRDefault="007F7412">
            <w:pPr>
              <w:pStyle w:val="TAC"/>
              <w:rPr>
                <w:rFonts w:eastAsia="‚c‚e‚o“Á‘¾ƒSƒVƒbƒN‘Ì" w:cs="v4.2.0"/>
              </w:rPr>
            </w:pPr>
            <w:r w:rsidRPr="00AA0BEB">
              <w:rPr>
                <w:rFonts w:eastAsia="‚c‚e‚o“Á‘¾ƒSƒVƒbƒN‘Ì" w:cs="v4.2.0"/>
              </w:rPr>
              <w:t>12.2</w:t>
            </w:r>
          </w:p>
        </w:tc>
      </w:tr>
      <w:tr w:rsidR="007F7412" w:rsidRPr="00AA0BEB" w14:paraId="3CEF6DA0" w14:textId="77777777">
        <w:trPr>
          <w:jc w:val="center"/>
        </w:trPr>
        <w:tc>
          <w:tcPr>
            <w:tcW w:w="5156" w:type="dxa"/>
            <w:gridSpan w:val="4"/>
          </w:tcPr>
          <w:p w14:paraId="4FC1127F" w14:textId="77777777" w:rsidR="007F7412" w:rsidRPr="00AA0BEB" w:rsidRDefault="007F7412">
            <w:pPr>
              <w:pStyle w:val="TAN"/>
              <w:rPr>
                <w:rFonts w:eastAsia="‚c‚e‚o“Á‘¾ƒSƒVƒbƒN‘Ì"/>
              </w:rPr>
            </w:pPr>
            <w:r w:rsidRPr="00AA0BEB">
              <w:rPr>
                <w:rFonts w:eastAsia="‚c‚e‚o“Á‘¾ƒSƒVƒbƒN‘Ì"/>
              </w:rPr>
              <w:t>*Note:</w:t>
            </w:r>
            <w:r w:rsidRPr="00AA0BEB">
              <w:rPr>
                <w:rFonts w:eastAsia="‚c‚e‚o“Á‘¾ƒSƒVƒbƒN‘Ì"/>
              </w:rPr>
              <w:tab/>
              <w:t>Refer to TS 25.223 for definition of channelization codes and cell parameter.</w:t>
            </w:r>
          </w:p>
        </w:tc>
      </w:tr>
    </w:tbl>
    <w:p w14:paraId="484D64A6" w14:textId="77777777" w:rsidR="007F7412" w:rsidRPr="00AA0BEB" w:rsidRDefault="007F7412">
      <w:pPr>
        <w:rPr>
          <w:rFonts w:eastAsia="‚c‚e‚o“Á‘¾ƒSƒVƒbƒN‘Ì"/>
        </w:rPr>
      </w:pPr>
    </w:p>
    <w:p w14:paraId="5C1AFFC2" w14:textId="77777777" w:rsidR="007F7412" w:rsidRPr="00AA0BEB" w:rsidRDefault="007F7412">
      <w:pPr>
        <w:pStyle w:val="TH"/>
        <w:rPr>
          <w:rFonts w:eastAsia="‚c‚e‚o“Á‘¾ƒSƒVƒbƒN‘Ì" w:cs="v4.2.0"/>
        </w:rPr>
      </w:pPr>
      <w:r w:rsidRPr="00AA0BEB">
        <w:rPr>
          <w:rFonts w:eastAsia="‚c‚e‚o“Á‘¾ƒSƒVƒbƒN‘Ì" w:cs="v4.2.0"/>
        </w:rPr>
        <w:lastRenderedPageBreak/>
        <w:t>Table 8.5B: Performance requirements in multipath Case 1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7F7412" w:rsidRPr="00BA6862" w14:paraId="0B9A3710" w14:textId="77777777">
        <w:trPr>
          <w:jc w:val="center"/>
        </w:trPr>
        <w:tc>
          <w:tcPr>
            <w:tcW w:w="2018" w:type="dxa"/>
            <w:vAlign w:val="center"/>
          </w:tcPr>
          <w:p w14:paraId="12D28BF2" w14:textId="77777777" w:rsidR="007F7412" w:rsidRPr="00AA0BEB" w:rsidRDefault="007F7412">
            <w:pPr>
              <w:pStyle w:val="TAH"/>
              <w:rPr>
                <w:rFonts w:eastAsia="‚c‚e‚o“Á‘¾ƒSƒVƒbƒN‘Ì" w:cs="v4.2.0"/>
              </w:rPr>
            </w:pPr>
            <w:r w:rsidRPr="00AA0BEB">
              <w:rPr>
                <w:rFonts w:eastAsia="‚c‚e‚o“Á‘¾ƒSƒVƒbƒN‘Ì" w:cs="v4.2.0"/>
              </w:rPr>
              <w:t>Test Number</w:t>
            </w:r>
          </w:p>
        </w:tc>
        <w:tc>
          <w:tcPr>
            <w:tcW w:w="1685" w:type="dxa"/>
            <w:vAlign w:val="center"/>
          </w:tcPr>
          <w:p w14:paraId="324F8DEB" w14:textId="77777777" w:rsidR="007F7412" w:rsidRPr="00BA6862" w:rsidRDefault="007F7412">
            <w:pPr>
              <w:pStyle w:val="TAH"/>
              <w:rPr>
                <w:rFonts w:cs="v4.2.0"/>
              </w:rPr>
            </w:pPr>
            <w:r w:rsidRPr="00AA0BEB">
              <w:rPr>
                <w:rFonts w:eastAsia="‚c‚e‚o“Á‘¾ƒSƒVƒbƒN‘Ì" w:cs="v4.2.0"/>
                <w:position w:val="-26"/>
              </w:rPr>
              <w:object w:dxaOrig="380" w:dyaOrig="639" w14:anchorId="3E0207E6">
                <v:shape id="_x0000_i1058" type="#_x0000_t75" style="width:18.85pt;height:32.1pt" o:ole="" fillcolor="window">
                  <v:imagedata r:id="rId52" o:title=""/>
                </v:shape>
                <o:OLEObject Type="Embed" ProgID="Equation.3" ShapeID="_x0000_i1058" DrawAspect="Content" ObjectID="_1767795489" r:id="rId70"/>
              </w:object>
            </w:r>
            <w:r w:rsidRPr="00AA0BEB">
              <w:rPr>
                <w:rFonts w:eastAsia="‚c‚e‚o“Á‘¾ƒSƒVƒbƒN‘Ì" w:cs="v4.2.0"/>
              </w:rPr>
              <w:t>[dB]</w:t>
            </w:r>
          </w:p>
        </w:tc>
        <w:tc>
          <w:tcPr>
            <w:tcW w:w="1685" w:type="dxa"/>
            <w:vAlign w:val="center"/>
          </w:tcPr>
          <w:p w14:paraId="31044365" w14:textId="77777777" w:rsidR="007F7412" w:rsidRPr="00AA0BEB" w:rsidRDefault="007F7412">
            <w:pPr>
              <w:pStyle w:val="TAH"/>
              <w:rPr>
                <w:rFonts w:eastAsia="‚c‚e‚o“Á‘¾ƒSƒVƒbƒN‘Ì" w:cs="v4.2.0"/>
              </w:rPr>
            </w:pPr>
            <w:r w:rsidRPr="00AA0BEB">
              <w:rPr>
                <w:rFonts w:eastAsia="‚c‚e‚o“Á‘¾ƒSƒVƒbƒN‘Ì" w:cs="v4.2.0"/>
              </w:rPr>
              <w:t>BLER</w:t>
            </w:r>
          </w:p>
        </w:tc>
      </w:tr>
      <w:tr w:rsidR="007F7412" w:rsidRPr="00BA6862" w14:paraId="4F2E8883" w14:textId="77777777">
        <w:trPr>
          <w:jc w:val="center"/>
        </w:trPr>
        <w:tc>
          <w:tcPr>
            <w:tcW w:w="2018" w:type="dxa"/>
          </w:tcPr>
          <w:p w14:paraId="363F0B39" w14:textId="77777777" w:rsidR="007F7412" w:rsidRPr="00AA0BEB" w:rsidRDefault="007F7412">
            <w:pPr>
              <w:pStyle w:val="TAC"/>
              <w:rPr>
                <w:rFonts w:eastAsia="‚c‚e‚o“Á‘¾ƒSƒVƒbƒN‘Ì" w:cs="v4.2.0"/>
              </w:rPr>
            </w:pPr>
            <w:r w:rsidRPr="00AA0BEB">
              <w:rPr>
                <w:rFonts w:eastAsia="‚c‚e‚o“Á‘¾ƒSƒVƒbƒN‘Ì" w:cs="v4.2.0"/>
              </w:rPr>
              <w:t>1</w:t>
            </w:r>
          </w:p>
        </w:tc>
        <w:tc>
          <w:tcPr>
            <w:tcW w:w="1685" w:type="dxa"/>
          </w:tcPr>
          <w:p w14:paraId="2B9E5C34" w14:textId="77777777" w:rsidR="007F7412" w:rsidRPr="00AA0BEB" w:rsidRDefault="007F7412">
            <w:pPr>
              <w:pStyle w:val="TAC"/>
              <w:rPr>
                <w:rFonts w:eastAsia="‚c‚e‚o“Á‘¾ƒSƒVƒbƒN‘Ì" w:cs="v4.2.0"/>
              </w:rPr>
            </w:pPr>
            <w:r w:rsidRPr="00AA0BEB">
              <w:rPr>
                <w:rFonts w:eastAsia="‚c‚e‚o“Á‘¾ƒSƒVƒbƒN‘Ì" w:cs="v4.2.0"/>
                <w:lang w:eastAsia="ja-JP"/>
              </w:rPr>
              <w:t>6.5</w:t>
            </w:r>
          </w:p>
        </w:tc>
        <w:tc>
          <w:tcPr>
            <w:tcW w:w="1685" w:type="dxa"/>
          </w:tcPr>
          <w:p w14:paraId="75441034"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-2</w:t>
            </w:r>
          </w:p>
        </w:tc>
      </w:tr>
    </w:tbl>
    <w:p w14:paraId="4737D98A" w14:textId="77777777" w:rsidR="007F7412" w:rsidRPr="00AA0BEB" w:rsidRDefault="007F7412">
      <w:pPr>
        <w:rPr>
          <w:rFonts w:cs="v4.2.0"/>
        </w:rPr>
      </w:pPr>
    </w:p>
    <w:p w14:paraId="44A155B4" w14:textId="77777777" w:rsidR="007F7412" w:rsidRPr="00AA0BEB" w:rsidRDefault="007F7412">
      <w:pPr>
        <w:pStyle w:val="Heading3"/>
        <w:rPr>
          <w:rFonts w:cs="v4.2.0"/>
        </w:rPr>
      </w:pPr>
      <w:bookmarkStart w:id="182" w:name="_Toc518915838"/>
      <w:r w:rsidRPr="00AA0BEB">
        <w:rPr>
          <w:rFonts w:cs="v4.2.0"/>
        </w:rPr>
        <w:t>8.3.2</w:t>
      </w:r>
      <w:r w:rsidRPr="00AA0BEB">
        <w:rPr>
          <w:rFonts w:cs="v4.2.0"/>
        </w:rPr>
        <w:tab/>
        <w:t>Multipath fading Case 2</w:t>
      </w:r>
      <w:bookmarkEnd w:id="182"/>
    </w:p>
    <w:p w14:paraId="7C61BAAC" w14:textId="77777777" w:rsidR="007F7412" w:rsidRPr="00AA0BEB" w:rsidRDefault="007F7412">
      <w:pPr>
        <w:rPr>
          <w:rFonts w:eastAsia="‚c‚e‚o“Á‘¾ƒSƒVƒbƒN‘Ì" w:cs="v4.2.0"/>
        </w:rPr>
      </w:pPr>
      <w:r w:rsidRPr="00AA0BEB">
        <w:rPr>
          <w:rFonts w:eastAsia="‚c‚e‚o“Á‘¾ƒSƒVƒbƒN‘Ì" w:cs="v4.2.0"/>
        </w:rPr>
        <w:t>The performance requirement of DCH in multipath fading Case 2 is determined by the maximum Block Error Rate (BLER ) allowed when the receiver input signal is at a specified Î</w:t>
      </w:r>
      <w:r w:rsidRPr="00AA0BEB">
        <w:rPr>
          <w:rFonts w:eastAsia="‚c‚e‚o“Á‘¾ƒSƒVƒbƒN‘Ì" w:cs="v4.2.0"/>
          <w:vertAlign w:val="subscript"/>
        </w:rPr>
        <w:t>or</w:t>
      </w:r>
      <w:r w:rsidRPr="00AA0BEB">
        <w:rPr>
          <w:rFonts w:eastAsia="‚c‚e‚o“Á‘¾ƒSƒVƒbƒN‘Ì" w:cs="v4.2.0"/>
        </w:rPr>
        <w:t>/I</w:t>
      </w:r>
      <w:r w:rsidRPr="00AA0BEB">
        <w:rPr>
          <w:rFonts w:eastAsia="‚c‚e‚o“Á‘¾ƒSƒVƒbƒN‘Ì" w:cs="v4.2.0"/>
          <w:vertAlign w:val="subscript"/>
        </w:rPr>
        <w:t>oc</w:t>
      </w:r>
      <w:r w:rsidRPr="00AA0BEB">
        <w:rPr>
          <w:rFonts w:eastAsia="‚c‚e‚o“Á‘¾ƒSƒVƒbƒN‘Ì" w:cs="v4.2.0"/>
        </w:rPr>
        <w:t xml:space="preserve"> limit. The BLER is calculated for each of the measurement channels supported by the base station.</w:t>
      </w:r>
    </w:p>
    <w:p w14:paraId="4C4341FC" w14:textId="77777777" w:rsidR="007F7412" w:rsidRPr="00AA0BEB" w:rsidRDefault="007F7412">
      <w:pPr>
        <w:rPr>
          <w:rFonts w:eastAsia="‚c‚e‚o“Á‘¾ƒSƒVƒbƒN‘Ì" w:cs="v4.2.0"/>
        </w:rPr>
      </w:pPr>
      <w:r w:rsidRPr="00AA0BEB">
        <w:rPr>
          <w:rFonts w:eastAsia="‚c‚e‚o“Á‘¾ƒSƒVƒbƒN‘Ì" w:cs="v4.2.0"/>
        </w:rPr>
        <w:t>This requirement shall not be applied to the Local Area BS</w:t>
      </w:r>
      <w:r w:rsidR="009E7701" w:rsidRPr="00AA0BEB">
        <w:rPr>
          <w:rFonts w:cs="v4.2.0"/>
          <w:lang w:eastAsia="zh-CN"/>
        </w:rPr>
        <w:t xml:space="preserve"> and Home BS</w:t>
      </w:r>
      <w:r w:rsidRPr="00AA0BEB">
        <w:rPr>
          <w:rFonts w:eastAsia="‚c‚e‚o“Á‘¾ƒSƒVƒbƒN‘Ì" w:cs="v4.2.0"/>
        </w:rPr>
        <w:t>.</w:t>
      </w:r>
    </w:p>
    <w:p w14:paraId="4B4730CB" w14:textId="77777777" w:rsidR="007F7412" w:rsidRPr="00AA0BEB" w:rsidRDefault="007F7412">
      <w:pPr>
        <w:pStyle w:val="Heading4"/>
        <w:rPr>
          <w:rFonts w:cs="v4.2.0"/>
        </w:rPr>
      </w:pPr>
      <w:bookmarkStart w:id="183" w:name="_Toc518915839"/>
      <w:r w:rsidRPr="00AA0BEB">
        <w:rPr>
          <w:rFonts w:cs="v4.2.0"/>
        </w:rPr>
        <w:t>8.3.2.1</w:t>
      </w:r>
      <w:r w:rsidRPr="00AA0BEB">
        <w:rPr>
          <w:rFonts w:cs="v4.2.0"/>
        </w:rPr>
        <w:tab/>
        <w:t>Minimum requirement</w:t>
      </w:r>
      <w:bookmarkEnd w:id="183"/>
    </w:p>
    <w:p w14:paraId="0527CA32" w14:textId="77777777" w:rsidR="007F7412" w:rsidRPr="00AA0BEB" w:rsidRDefault="007F7412">
      <w:pPr>
        <w:pStyle w:val="Heading5"/>
        <w:rPr>
          <w:rFonts w:eastAsia="‚c‚e‚o“Á‘¾ƒSƒVƒbƒN‘Ì" w:cs="v4.2.0"/>
        </w:rPr>
      </w:pPr>
      <w:bookmarkStart w:id="184" w:name="_Toc518915840"/>
      <w:r w:rsidRPr="00AA0BEB">
        <w:rPr>
          <w:rFonts w:cs="v4.2.0"/>
        </w:rPr>
        <w:t>8.3.2.1.1</w:t>
      </w:r>
      <w:r w:rsidRPr="00AA0BEB">
        <w:rPr>
          <w:rFonts w:cs="v4.2.0"/>
        </w:rPr>
        <w:tab/>
        <w:t>3,84 Mcps TDD Option</w:t>
      </w:r>
      <w:bookmarkEnd w:id="184"/>
    </w:p>
    <w:p w14:paraId="62848999" w14:textId="77777777" w:rsidR="007F7412" w:rsidRPr="00AA0BEB" w:rsidRDefault="007F7412">
      <w:pPr>
        <w:rPr>
          <w:rFonts w:eastAsia="‚c‚e‚o“Á‘¾ƒSƒVƒbƒN‘Ì"/>
        </w:rPr>
      </w:pPr>
      <w:r w:rsidRPr="00AA0BEB">
        <w:rPr>
          <w:rFonts w:eastAsia="‚c‚e‚o“Á‘¾ƒSƒVƒbƒN‘Ì"/>
        </w:rPr>
        <w:t>For the parameters specified in Table 8.6 the BLER should not exceed the piece-wise linear BLER curve specified in Table 8.7. These requirements are applicable for TFCS size 16.</w:t>
      </w:r>
    </w:p>
    <w:p w14:paraId="119F9D95" w14:textId="77777777" w:rsidR="007F7412" w:rsidRPr="00AA0BEB" w:rsidRDefault="007F7412">
      <w:pPr>
        <w:pStyle w:val="TH"/>
        <w:rPr>
          <w:rFonts w:eastAsia="‚c‚e‚o“Á‘¾ƒSƒVƒbƒN‘Ì" w:cs="v4.2.0"/>
        </w:rPr>
      </w:pPr>
      <w:r w:rsidRPr="00AA0BEB">
        <w:rPr>
          <w:rFonts w:eastAsia="‚c‚e‚o“Á‘¾ƒSƒVƒbƒN‘Ì" w:cs="v4.2.0"/>
        </w:rPr>
        <w:t>Table 8.6: Parameters in multipath Case 2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36"/>
        <w:gridCol w:w="1560"/>
        <w:gridCol w:w="1380"/>
        <w:gridCol w:w="1380"/>
        <w:gridCol w:w="1380"/>
        <w:gridCol w:w="1381"/>
      </w:tblGrid>
      <w:tr w:rsidR="007F7412" w:rsidRPr="00BA6862" w14:paraId="32AE05EF" w14:textId="77777777">
        <w:trPr>
          <w:jc w:val="center"/>
        </w:trPr>
        <w:tc>
          <w:tcPr>
            <w:tcW w:w="2036" w:type="dxa"/>
            <w:tcBorders>
              <w:bottom w:val="single" w:sz="4" w:space="0" w:color="auto"/>
            </w:tcBorders>
          </w:tcPr>
          <w:p w14:paraId="336D1F4B" w14:textId="77777777" w:rsidR="007F7412" w:rsidRPr="00AA0BEB" w:rsidRDefault="007F7412">
            <w:pPr>
              <w:pStyle w:val="TAH"/>
              <w:rPr>
                <w:rFonts w:eastAsia="‚c‚e‚o“Á‘¾ƒSƒVƒbƒN‘Ì" w:cs="v4.2.0"/>
              </w:rPr>
            </w:pPr>
            <w:r w:rsidRPr="00AA0BEB">
              <w:rPr>
                <w:rFonts w:eastAsia="‚c‚e‚o“Á‘¾ƒSƒVƒbƒN‘Ì" w:cs="v4.2.0"/>
              </w:rPr>
              <w:t>Parameters</w:t>
            </w:r>
          </w:p>
        </w:tc>
        <w:tc>
          <w:tcPr>
            <w:tcW w:w="1560" w:type="dxa"/>
            <w:tcBorders>
              <w:bottom w:val="single" w:sz="4" w:space="0" w:color="auto"/>
            </w:tcBorders>
          </w:tcPr>
          <w:p w14:paraId="7C5642A1" w14:textId="77777777" w:rsidR="007F7412" w:rsidRPr="00BA6862" w:rsidRDefault="007F7412">
            <w:pPr>
              <w:pStyle w:val="TAH"/>
              <w:rPr>
                <w:rFonts w:cs="v4.2.0"/>
              </w:rPr>
            </w:pPr>
            <w:r w:rsidRPr="00BA6862">
              <w:rPr>
                <w:rFonts w:cs="v4.2.0"/>
              </w:rPr>
              <w:t>Unit</w:t>
            </w:r>
          </w:p>
        </w:tc>
        <w:tc>
          <w:tcPr>
            <w:tcW w:w="1380" w:type="dxa"/>
            <w:tcBorders>
              <w:bottom w:val="single" w:sz="4" w:space="0" w:color="auto"/>
            </w:tcBorders>
          </w:tcPr>
          <w:p w14:paraId="14471825" w14:textId="77777777" w:rsidR="007F7412" w:rsidRPr="00AA0BEB" w:rsidRDefault="007F7412">
            <w:pPr>
              <w:pStyle w:val="TAH"/>
              <w:rPr>
                <w:rFonts w:eastAsia="‚c‚e‚o“Á‘¾ƒSƒVƒbƒN‘Ì" w:cs="v4.2.0"/>
              </w:rPr>
            </w:pPr>
            <w:r w:rsidRPr="00AA0BEB">
              <w:rPr>
                <w:rFonts w:eastAsia="‚c‚e‚o“Á‘¾ƒSƒVƒbƒN‘Ì" w:cs="v4.2.0"/>
              </w:rPr>
              <w:t>Test 1</w:t>
            </w:r>
          </w:p>
        </w:tc>
        <w:tc>
          <w:tcPr>
            <w:tcW w:w="1380" w:type="dxa"/>
            <w:tcBorders>
              <w:bottom w:val="single" w:sz="4" w:space="0" w:color="auto"/>
            </w:tcBorders>
          </w:tcPr>
          <w:p w14:paraId="06760E73" w14:textId="77777777" w:rsidR="007F7412" w:rsidRPr="00AA0BEB" w:rsidRDefault="007F7412">
            <w:pPr>
              <w:pStyle w:val="TAH"/>
              <w:rPr>
                <w:rFonts w:eastAsia="‚c‚e‚o“Á‘¾ƒSƒVƒbƒN‘Ì" w:cs="v4.2.0"/>
              </w:rPr>
            </w:pPr>
            <w:r w:rsidRPr="00AA0BEB">
              <w:rPr>
                <w:rFonts w:eastAsia="‚c‚e‚o“Á‘¾ƒSƒVƒbƒN‘Ì" w:cs="v4.2.0"/>
              </w:rPr>
              <w:t>Test 2</w:t>
            </w:r>
          </w:p>
        </w:tc>
        <w:tc>
          <w:tcPr>
            <w:tcW w:w="1380" w:type="dxa"/>
            <w:tcBorders>
              <w:bottom w:val="single" w:sz="4" w:space="0" w:color="auto"/>
            </w:tcBorders>
          </w:tcPr>
          <w:p w14:paraId="7A14FE6E" w14:textId="77777777" w:rsidR="007F7412" w:rsidRPr="00AA0BEB" w:rsidRDefault="007F7412">
            <w:pPr>
              <w:pStyle w:val="TAH"/>
              <w:rPr>
                <w:rFonts w:eastAsia="‚c‚e‚o“Á‘¾ƒSƒVƒbƒN‘Ì" w:cs="v4.2.0"/>
              </w:rPr>
            </w:pPr>
            <w:r w:rsidRPr="00AA0BEB">
              <w:rPr>
                <w:rFonts w:eastAsia="‚c‚e‚o“Á‘¾ƒSƒVƒbƒN‘Ì" w:cs="v4.2.0"/>
              </w:rPr>
              <w:t>Test 3</w:t>
            </w:r>
          </w:p>
        </w:tc>
        <w:tc>
          <w:tcPr>
            <w:tcW w:w="1381" w:type="dxa"/>
            <w:tcBorders>
              <w:bottom w:val="single" w:sz="4" w:space="0" w:color="auto"/>
            </w:tcBorders>
          </w:tcPr>
          <w:p w14:paraId="1271CC0F" w14:textId="77777777" w:rsidR="007F7412" w:rsidRPr="00AA0BEB" w:rsidRDefault="007F7412">
            <w:pPr>
              <w:pStyle w:val="TAH"/>
              <w:rPr>
                <w:rFonts w:eastAsia="‚c‚e‚o“Á‘¾ƒSƒVƒbƒN‘Ì" w:cs="v4.2.0"/>
              </w:rPr>
            </w:pPr>
            <w:r w:rsidRPr="00AA0BEB">
              <w:rPr>
                <w:rFonts w:eastAsia="‚c‚e‚o“Á‘¾ƒSƒVƒbƒN‘Ì" w:cs="v4.2.0"/>
              </w:rPr>
              <w:t>Test 4</w:t>
            </w:r>
          </w:p>
        </w:tc>
      </w:tr>
      <w:tr w:rsidR="007F7412" w:rsidRPr="00BA6862" w14:paraId="74FF3AE3" w14:textId="77777777">
        <w:trPr>
          <w:jc w:val="center"/>
        </w:trPr>
        <w:tc>
          <w:tcPr>
            <w:tcW w:w="2036" w:type="dxa"/>
            <w:tcBorders>
              <w:top w:val="single" w:sz="4" w:space="0" w:color="auto"/>
            </w:tcBorders>
          </w:tcPr>
          <w:p w14:paraId="59267B4A" w14:textId="77777777" w:rsidR="007F7412" w:rsidRPr="00AA0BEB" w:rsidRDefault="007F7412">
            <w:pPr>
              <w:pStyle w:val="TAC"/>
              <w:rPr>
                <w:rFonts w:eastAsia="‚c‚e‚o“Á‘¾ƒSƒVƒbƒN‘Ì" w:cs="v4.2.0"/>
              </w:rPr>
            </w:pPr>
            <w:r w:rsidRPr="00AA0BEB">
              <w:rPr>
                <w:rFonts w:eastAsia="‚c‚e‚o“Á‘¾ƒSƒVƒbƒN‘Ì" w:cs="v4.2.0"/>
              </w:rPr>
              <w:t>Number of DPCH</w:t>
            </w:r>
            <w:r w:rsidRPr="00AA0BEB">
              <w:rPr>
                <w:rFonts w:eastAsia="‚c‚e‚o“Á‘¾ƒSƒVƒbƒN‘Ì" w:cs="v4.2.0"/>
                <w:vertAlign w:val="subscript"/>
              </w:rPr>
              <w:t>o</w:t>
            </w:r>
          </w:p>
        </w:tc>
        <w:tc>
          <w:tcPr>
            <w:tcW w:w="1560" w:type="dxa"/>
            <w:tcBorders>
              <w:top w:val="single" w:sz="4" w:space="0" w:color="auto"/>
            </w:tcBorders>
          </w:tcPr>
          <w:p w14:paraId="34549B14" w14:textId="77777777" w:rsidR="007F7412" w:rsidRPr="00AA0BEB" w:rsidRDefault="007F7412">
            <w:pPr>
              <w:pStyle w:val="TAC"/>
              <w:rPr>
                <w:rFonts w:eastAsia="‚c‚e‚o“Á‘¾ƒSƒVƒbƒN‘Ì" w:cs="v4.2.0"/>
              </w:rPr>
            </w:pPr>
          </w:p>
        </w:tc>
        <w:tc>
          <w:tcPr>
            <w:tcW w:w="1380" w:type="dxa"/>
            <w:tcBorders>
              <w:top w:val="single" w:sz="4" w:space="0" w:color="auto"/>
            </w:tcBorders>
          </w:tcPr>
          <w:p w14:paraId="2CCE15E6" w14:textId="77777777" w:rsidR="007F7412" w:rsidRPr="00AA0BEB" w:rsidRDefault="007F7412">
            <w:pPr>
              <w:pStyle w:val="TAC"/>
              <w:rPr>
                <w:rFonts w:eastAsia="‚c‚e‚o“Á‘¾ƒSƒVƒbƒN‘Ì"/>
              </w:rPr>
            </w:pPr>
            <w:r w:rsidRPr="00AA0BEB">
              <w:rPr>
                <w:rFonts w:eastAsia="‚c‚e‚o“Á‘¾ƒSƒVƒbƒN‘Ì"/>
              </w:rPr>
              <w:t>2</w:t>
            </w:r>
          </w:p>
        </w:tc>
        <w:tc>
          <w:tcPr>
            <w:tcW w:w="1380" w:type="dxa"/>
            <w:tcBorders>
              <w:top w:val="single" w:sz="4" w:space="0" w:color="auto"/>
            </w:tcBorders>
          </w:tcPr>
          <w:p w14:paraId="792AE4E7" w14:textId="77777777" w:rsidR="007F7412" w:rsidRPr="00AA0BEB" w:rsidRDefault="007F7412">
            <w:pPr>
              <w:pStyle w:val="TAC"/>
              <w:rPr>
                <w:rFonts w:eastAsia="‚c‚e‚o“Á‘¾ƒSƒVƒbƒN‘Ì" w:cs="v4.2.0"/>
              </w:rPr>
            </w:pPr>
            <w:r w:rsidRPr="00AA0BEB">
              <w:rPr>
                <w:rFonts w:eastAsia="‚c‚e‚o“Á‘¾ƒSƒVƒbƒN‘Ì" w:cs="v4.2.0"/>
              </w:rPr>
              <w:t>0</w:t>
            </w:r>
          </w:p>
        </w:tc>
        <w:tc>
          <w:tcPr>
            <w:tcW w:w="1380" w:type="dxa"/>
            <w:tcBorders>
              <w:top w:val="single" w:sz="4" w:space="0" w:color="auto"/>
            </w:tcBorders>
          </w:tcPr>
          <w:p w14:paraId="7D9C75A3" w14:textId="77777777" w:rsidR="007F7412" w:rsidRPr="00AA0BEB" w:rsidRDefault="007F7412">
            <w:pPr>
              <w:pStyle w:val="TAC"/>
              <w:rPr>
                <w:rFonts w:eastAsia="‚c‚e‚o“Á‘¾ƒSƒVƒbƒN‘Ì" w:cs="v4.2.0"/>
              </w:rPr>
            </w:pPr>
            <w:r w:rsidRPr="00AA0BEB">
              <w:rPr>
                <w:rFonts w:eastAsia="‚c‚e‚o“Á‘¾ƒSƒVƒbƒN‘Ì" w:cs="v4.2.0"/>
              </w:rPr>
              <w:t>0</w:t>
            </w:r>
          </w:p>
        </w:tc>
        <w:tc>
          <w:tcPr>
            <w:tcW w:w="1381" w:type="dxa"/>
            <w:tcBorders>
              <w:top w:val="single" w:sz="4" w:space="0" w:color="auto"/>
            </w:tcBorders>
          </w:tcPr>
          <w:p w14:paraId="7659FB01" w14:textId="77777777" w:rsidR="007F7412" w:rsidRPr="00AA0BEB" w:rsidRDefault="007F7412">
            <w:pPr>
              <w:pStyle w:val="TAC"/>
              <w:rPr>
                <w:rFonts w:eastAsia="‚c‚e‚o“Á‘¾ƒSƒVƒbƒN‘Ì" w:cs="v4.2.0"/>
              </w:rPr>
            </w:pPr>
            <w:r w:rsidRPr="00AA0BEB">
              <w:rPr>
                <w:rFonts w:eastAsia="‚c‚e‚o“Á‘¾ƒSƒVƒbƒN‘Ì" w:cs="v4.2.0"/>
              </w:rPr>
              <w:t>0</w:t>
            </w:r>
          </w:p>
        </w:tc>
      </w:tr>
      <w:tr w:rsidR="007F7412" w:rsidRPr="00BA6862" w14:paraId="2819531B" w14:textId="77777777">
        <w:trPr>
          <w:jc w:val="center"/>
        </w:trPr>
        <w:tc>
          <w:tcPr>
            <w:tcW w:w="2036" w:type="dxa"/>
            <w:tcBorders>
              <w:top w:val="nil"/>
            </w:tcBorders>
          </w:tcPr>
          <w:p w14:paraId="7E831B76" w14:textId="77777777" w:rsidR="007F7412" w:rsidRPr="00AA0BEB" w:rsidRDefault="007F7412">
            <w:pPr>
              <w:pStyle w:val="TAC"/>
              <w:rPr>
                <w:rFonts w:eastAsia="‚c‚e‚o“Á‘¾ƒSƒVƒbƒN‘Ì" w:cs="v4.2.0"/>
              </w:rPr>
            </w:pPr>
            <w:r w:rsidRPr="00AA0BEB">
              <w:rPr>
                <w:rFonts w:eastAsia="‚c‚e‚o“Á‘¾ƒSƒVƒbƒN‘Ì" w:cs="v4.2.0"/>
                <w:position w:val="-10"/>
              </w:rPr>
              <w:object w:dxaOrig="160" w:dyaOrig="300" w14:anchorId="6EF5E5FB">
                <v:shape id="_x0000_i1059" type="#_x0000_t75" style="width:7.75pt;height:14.95pt" o:ole="" fillcolor="window">
                  <v:imagedata r:id="rId60" o:title=""/>
                </v:shape>
                <o:OLEObject Type="Embed" ProgID="Equation.3" ShapeID="_x0000_i1059" DrawAspect="Content" ObjectID="_1767795490" r:id="rId71"/>
              </w:object>
            </w:r>
            <w:r w:rsidRPr="00AA0BEB">
              <w:rPr>
                <w:rFonts w:eastAsia="‚c‚e‚o“Á‘¾ƒSƒVƒbƒN‘Ì" w:cs="v4.2.0"/>
                <w:position w:val="-26"/>
              </w:rPr>
              <w:object w:dxaOrig="1219" w:dyaOrig="600" w14:anchorId="6A84CFCF">
                <v:shape id="_x0000_i1060" type="#_x0000_t75" style="width:60.9pt;height:29.9pt" o:ole="" fillcolor="window">
                  <v:imagedata r:id="rId62" o:title=""/>
                </v:shape>
                <o:OLEObject Type="Embed" ProgID="Equation.3" ShapeID="_x0000_i1060" DrawAspect="Content" ObjectID="_1767795491" r:id="rId72"/>
              </w:object>
            </w:r>
          </w:p>
        </w:tc>
        <w:tc>
          <w:tcPr>
            <w:tcW w:w="1560" w:type="dxa"/>
            <w:tcBorders>
              <w:top w:val="nil"/>
            </w:tcBorders>
          </w:tcPr>
          <w:p w14:paraId="06C16798" w14:textId="77777777" w:rsidR="007F7412" w:rsidRPr="00AA0BEB" w:rsidRDefault="007F7412">
            <w:pPr>
              <w:pStyle w:val="TAC"/>
              <w:rPr>
                <w:rFonts w:eastAsia="‚c‚e‚o“Á‘¾ƒSƒVƒbƒN‘Ì" w:cs="v4.2.0"/>
              </w:rPr>
            </w:pPr>
            <w:r w:rsidRPr="00AA0BEB">
              <w:rPr>
                <w:rFonts w:eastAsia="‚c‚e‚o“Á‘¾ƒSƒVƒbƒN‘Ì" w:cs="v4.2.0"/>
              </w:rPr>
              <w:t>dB</w:t>
            </w:r>
          </w:p>
        </w:tc>
        <w:tc>
          <w:tcPr>
            <w:tcW w:w="1380" w:type="dxa"/>
            <w:tcBorders>
              <w:top w:val="nil"/>
            </w:tcBorders>
          </w:tcPr>
          <w:p w14:paraId="44AFF115" w14:textId="77777777" w:rsidR="007F7412" w:rsidRPr="00AA0BEB" w:rsidRDefault="007F7412">
            <w:pPr>
              <w:pStyle w:val="TAC"/>
              <w:rPr>
                <w:rFonts w:eastAsia="‚c‚e‚o“Á‘¾ƒSƒVƒbƒN‘Ì"/>
              </w:rPr>
            </w:pPr>
            <w:r w:rsidRPr="00AA0BEB">
              <w:rPr>
                <w:rFonts w:eastAsia="‚c‚e‚o“Á‘¾ƒSƒVƒbƒN‘Ì"/>
              </w:rPr>
              <w:t>-6</w:t>
            </w:r>
          </w:p>
        </w:tc>
        <w:tc>
          <w:tcPr>
            <w:tcW w:w="1380" w:type="dxa"/>
            <w:tcBorders>
              <w:top w:val="nil"/>
            </w:tcBorders>
          </w:tcPr>
          <w:p w14:paraId="2CC09BAE" w14:textId="77777777" w:rsidR="007F7412" w:rsidRPr="00AA0BEB" w:rsidRDefault="007F7412">
            <w:pPr>
              <w:pStyle w:val="TAC"/>
              <w:rPr>
                <w:rFonts w:eastAsia="‚c‚e‚o“Á‘¾ƒSƒVƒbƒN‘Ì" w:cs="v4.2.0"/>
              </w:rPr>
            </w:pPr>
            <w:r w:rsidRPr="00AA0BEB">
              <w:rPr>
                <w:rFonts w:eastAsia="‚c‚e‚o“Á‘¾ƒSƒVƒbƒN‘Ì" w:cs="v4.2.0"/>
              </w:rPr>
              <w:t>0</w:t>
            </w:r>
          </w:p>
        </w:tc>
        <w:tc>
          <w:tcPr>
            <w:tcW w:w="1380" w:type="dxa"/>
            <w:tcBorders>
              <w:top w:val="nil"/>
            </w:tcBorders>
          </w:tcPr>
          <w:p w14:paraId="74212F02" w14:textId="77777777" w:rsidR="007F7412" w:rsidRPr="00AA0BEB" w:rsidRDefault="007F7412">
            <w:pPr>
              <w:pStyle w:val="TAC"/>
              <w:rPr>
                <w:rFonts w:eastAsia="‚c‚e‚o“Á‘¾ƒSƒVƒbƒN‘Ì" w:cs="v4.2.0"/>
              </w:rPr>
            </w:pPr>
            <w:r w:rsidRPr="00AA0BEB">
              <w:rPr>
                <w:rFonts w:eastAsia="‚c‚e‚o“Á‘¾ƒSƒVƒbƒN‘Ì" w:cs="v4.2.0"/>
              </w:rPr>
              <w:t>0</w:t>
            </w:r>
          </w:p>
        </w:tc>
        <w:tc>
          <w:tcPr>
            <w:tcW w:w="1381" w:type="dxa"/>
            <w:tcBorders>
              <w:top w:val="nil"/>
            </w:tcBorders>
          </w:tcPr>
          <w:p w14:paraId="381566E6" w14:textId="77777777" w:rsidR="007F7412" w:rsidRPr="00AA0BEB" w:rsidRDefault="007F7412">
            <w:pPr>
              <w:pStyle w:val="TAC"/>
              <w:rPr>
                <w:rFonts w:eastAsia="‚c‚e‚o“Á‘¾ƒSƒVƒbƒN‘Ì" w:cs="v4.2.0"/>
              </w:rPr>
            </w:pPr>
            <w:r w:rsidRPr="00AA0BEB">
              <w:rPr>
                <w:rFonts w:eastAsia="‚c‚e‚o“Á‘¾ƒSƒVƒbƒN‘Ì" w:cs="v4.2.0"/>
              </w:rPr>
              <w:t>0</w:t>
            </w:r>
          </w:p>
        </w:tc>
      </w:tr>
      <w:tr w:rsidR="007F7412" w:rsidRPr="00BA6862" w14:paraId="6A85BA82" w14:textId="77777777">
        <w:trPr>
          <w:cantSplit/>
          <w:jc w:val="center"/>
        </w:trPr>
        <w:tc>
          <w:tcPr>
            <w:tcW w:w="2036" w:type="dxa"/>
          </w:tcPr>
          <w:p w14:paraId="6E960C92" w14:textId="77777777" w:rsidR="007F7412" w:rsidRPr="00AA0BEB" w:rsidRDefault="007F7412">
            <w:pPr>
              <w:pStyle w:val="TAC"/>
              <w:rPr>
                <w:rFonts w:eastAsia="‚c‚e‚o“Á‘¾ƒSƒVƒbƒN‘Ì" w:cs="v4.2.0"/>
              </w:rPr>
            </w:pPr>
            <w:r w:rsidRPr="00AA0BEB">
              <w:rPr>
                <w:rFonts w:eastAsia="‚c‚e‚o“Á‘¾ƒSƒVƒbƒN‘Ì" w:cs="v4.2.0"/>
              </w:rPr>
              <w:t>I</w:t>
            </w:r>
            <w:r w:rsidRPr="00AA0BEB">
              <w:rPr>
                <w:rFonts w:eastAsia="‚c‚e‚o“Á‘¾ƒSƒVƒbƒN‘Ì" w:cs="v4.2.0"/>
                <w:vertAlign w:val="subscript"/>
              </w:rPr>
              <w:t>oc</w:t>
            </w:r>
          </w:p>
        </w:tc>
        <w:tc>
          <w:tcPr>
            <w:tcW w:w="1560" w:type="dxa"/>
          </w:tcPr>
          <w:p w14:paraId="0D6D2E1C" w14:textId="77777777" w:rsidR="007F7412" w:rsidRPr="00AA0BEB" w:rsidRDefault="007F7412">
            <w:pPr>
              <w:pStyle w:val="TAC"/>
              <w:rPr>
                <w:rFonts w:eastAsia="‚c‚e‚o“Á‘¾ƒSƒVƒbƒN‘Ì" w:cs="v4.2.0"/>
              </w:rPr>
            </w:pPr>
            <w:r w:rsidRPr="00AA0BEB">
              <w:rPr>
                <w:rFonts w:eastAsia="‚c‚e‚o“Á‘¾ƒSƒVƒbƒN‘Ì" w:cs="v4.2.0"/>
              </w:rPr>
              <w:t>dBm/3.84 MHz</w:t>
            </w:r>
          </w:p>
        </w:tc>
        <w:tc>
          <w:tcPr>
            <w:tcW w:w="5521" w:type="dxa"/>
            <w:gridSpan w:val="4"/>
          </w:tcPr>
          <w:p w14:paraId="308E9F65" w14:textId="77777777" w:rsidR="007F7412" w:rsidRPr="00AA0BEB" w:rsidRDefault="007F7412">
            <w:pPr>
              <w:pStyle w:val="TAC"/>
              <w:rPr>
                <w:rFonts w:eastAsia="‚c‚e‚o“Á‘¾ƒSƒVƒbƒN‘Ì" w:cs="v4.2.0"/>
              </w:rPr>
            </w:pPr>
            <w:r w:rsidRPr="00AA0BEB">
              <w:rPr>
                <w:rFonts w:eastAsia="‚c‚e‚o“Á‘¾ƒSƒVƒbƒN‘Ì" w:cs="v4.2.0"/>
              </w:rPr>
              <w:t>-89</w:t>
            </w:r>
          </w:p>
        </w:tc>
      </w:tr>
      <w:tr w:rsidR="007F7412" w:rsidRPr="00BA6862" w14:paraId="207D0702" w14:textId="77777777">
        <w:trPr>
          <w:cantSplit/>
          <w:jc w:val="center"/>
        </w:trPr>
        <w:tc>
          <w:tcPr>
            <w:tcW w:w="2036" w:type="dxa"/>
          </w:tcPr>
          <w:p w14:paraId="2750FEBF" w14:textId="77777777" w:rsidR="007F7412" w:rsidRPr="00AA0BEB" w:rsidRDefault="007F7412">
            <w:pPr>
              <w:pStyle w:val="TAC"/>
              <w:rPr>
                <w:rFonts w:eastAsia="‚c‚e‚o“Á‘¾ƒSƒVƒbƒN‘Ì" w:cs="v4.2.0"/>
              </w:rPr>
            </w:pPr>
            <w:r w:rsidRPr="00AA0BEB">
              <w:rPr>
                <w:rFonts w:eastAsia="‚c‚e‚o“Á‘¾ƒSƒVƒbƒN‘Ì" w:cs="v4.2.0"/>
              </w:rPr>
              <w:t>Cell Parameter*</w:t>
            </w:r>
          </w:p>
        </w:tc>
        <w:tc>
          <w:tcPr>
            <w:tcW w:w="1560" w:type="dxa"/>
          </w:tcPr>
          <w:p w14:paraId="69499FFA" w14:textId="77777777" w:rsidR="007F7412" w:rsidRPr="00AA0BEB" w:rsidRDefault="007F7412">
            <w:pPr>
              <w:pStyle w:val="TAC"/>
              <w:rPr>
                <w:rFonts w:eastAsia="‚c‚e‚o“Á‘¾ƒSƒVƒbƒN‘Ì" w:cs="v4.2.0"/>
              </w:rPr>
            </w:pPr>
          </w:p>
        </w:tc>
        <w:tc>
          <w:tcPr>
            <w:tcW w:w="5521" w:type="dxa"/>
            <w:gridSpan w:val="4"/>
          </w:tcPr>
          <w:p w14:paraId="488B3BAC" w14:textId="77777777" w:rsidR="007F7412" w:rsidRPr="00AA0BEB" w:rsidRDefault="007F7412">
            <w:pPr>
              <w:pStyle w:val="TAC"/>
              <w:rPr>
                <w:rFonts w:eastAsia="‚c‚e‚o“Á‘¾ƒSƒVƒbƒN‘Ì" w:cs="v4.2.0"/>
              </w:rPr>
            </w:pPr>
            <w:r w:rsidRPr="00AA0BEB">
              <w:rPr>
                <w:rFonts w:eastAsia="‚c‚e‚o“Á‘¾ƒSƒVƒbƒN‘Ì" w:cs="v4.2.0"/>
              </w:rPr>
              <w:t>0,1</w:t>
            </w:r>
          </w:p>
        </w:tc>
      </w:tr>
      <w:tr w:rsidR="007F7412" w:rsidRPr="00BA6862" w14:paraId="5B413FF1" w14:textId="77777777">
        <w:trPr>
          <w:jc w:val="center"/>
        </w:trPr>
        <w:tc>
          <w:tcPr>
            <w:tcW w:w="2036" w:type="dxa"/>
          </w:tcPr>
          <w:p w14:paraId="7782A32D" w14:textId="77777777" w:rsidR="007F7412" w:rsidRPr="00AA0BEB" w:rsidRDefault="007F7412">
            <w:pPr>
              <w:pStyle w:val="TAC"/>
              <w:rPr>
                <w:rFonts w:eastAsia="‚c‚e‚o“Á‘¾ƒSƒVƒbƒN‘Ì" w:cs="v4.2.0"/>
              </w:rPr>
            </w:pPr>
            <w:r w:rsidRPr="00AA0BEB">
              <w:rPr>
                <w:rFonts w:eastAsia="‚c‚e‚o“Á‘¾ƒSƒVƒbƒN‘Ì" w:cs="v4.2.0"/>
              </w:rPr>
              <w:t>DPCH Channelization Codes*</w:t>
            </w:r>
          </w:p>
        </w:tc>
        <w:tc>
          <w:tcPr>
            <w:tcW w:w="1560" w:type="dxa"/>
          </w:tcPr>
          <w:p w14:paraId="69BAF22D" w14:textId="77777777" w:rsidR="007F7412" w:rsidRPr="00AA0BEB" w:rsidRDefault="007F7412">
            <w:pPr>
              <w:pStyle w:val="TAC"/>
              <w:rPr>
                <w:rFonts w:eastAsia="‚c‚e‚o“Á‘¾ƒSƒVƒbƒN‘Ì" w:cs="v4.2.0"/>
              </w:rPr>
            </w:pPr>
            <w:r w:rsidRPr="00AA0BEB">
              <w:rPr>
                <w:rFonts w:eastAsia="‚c‚e‚o“Á‘¾ƒSƒVƒbƒN‘Ì" w:cs="v4.2.0"/>
              </w:rPr>
              <w:t>C(k,Q)</w:t>
            </w:r>
          </w:p>
        </w:tc>
        <w:tc>
          <w:tcPr>
            <w:tcW w:w="1380" w:type="dxa"/>
          </w:tcPr>
          <w:p w14:paraId="43E999DD" w14:textId="77777777" w:rsidR="007F7412" w:rsidRPr="00AA0BEB" w:rsidRDefault="007F7412">
            <w:pPr>
              <w:pStyle w:val="TAC"/>
              <w:rPr>
                <w:rFonts w:eastAsia="‚c‚e‚o“Á‘¾ƒSƒVƒbƒN‘Ì" w:cs="v4.2.0"/>
              </w:rPr>
            </w:pPr>
            <w:r w:rsidRPr="00AA0BEB">
              <w:rPr>
                <w:rFonts w:eastAsia="‚c‚e‚o“Á‘¾ƒSƒVƒbƒN‘Ì" w:cs="v4.2.0"/>
              </w:rPr>
              <w:t>C(1,8)</w:t>
            </w:r>
          </w:p>
        </w:tc>
        <w:tc>
          <w:tcPr>
            <w:tcW w:w="1380" w:type="dxa"/>
          </w:tcPr>
          <w:p w14:paraId="73C0943D" w14:textId="77777777" w:rsidR="007F7412" w:rsidRPr="00AA0BEB" w:rsidRDefault="007F7412">
            <w:pPr>
              <w:pStyle w:val="TAC"/>
              <w:rPr>
                <w:rFonts w:eastAsia="‚c‚e‚o“Á‘¾ƒSƒVƒbƒN‘Ì" w:cs="v4.2.0"/>
              </w:rPr>
            </w:pPr>
            <w:r w:rsidRPr="00AA0BEB">
              <w:rPr>
                <w:rFonts w:eastAsia="‚c‚e‚o“Á‘¾ƒSƒVƒbƒN‘Ì" w:cs="v4.2.0"/>
              </w:rPr>
              <w:t>C(1,4)</w:t>
            </w:r>
          </w:p>
          <w:p w14:paraId="3E03EA03" w14:textId="77777777" w:rsidR="007F7412" w:rsidRPr="00AA0BEB" w:rsidRDefault="007F7412">
            <w:pPr>
              <w:pStyle w:val="TAC"/>
              <w:rPr>
                <w:rFonts w:eastAsia="‚c‚e‚o“Á‘¾ƒSƒVƒbƒN‘Ì" w:cs="v4.2.0"/>
              </w:rPr>
            </w:pPr>
            <w:r w:rsidRPr="00AA0BEB">
              <w:rPr>
                <w:rFonts w:eastAsia="‚c‚e‚o“Á‘¾ƒSƒVƒbƒN‘Ì" w:cs="v4.2.0"/>
              </w:rPr>
              <w:t>C(5,16)</w:t>
            </w:r>
          </w:p>
        </w:tc>
        <w:tc>
          <w:tcPr>
            <w:tcW w:w="1380" w:type="dxa"/>
          </w:tcPr>
          <w:p w14:paraId="373546B0" w14:textId="77777777" w:rsidR="007F7412" w:rsidRPr="00AA0BEB" w:rsidRDefault="007F7412">
            <w:pPr>
              <w:pStyle w:val="TAC"/>
              <w:rPr>
                <w:rFonts w:eastAsia="‚c‚e‚o“Á‘¾ƒSƒVƒbƒN‘Ì" w:cs="v4.2.0"/>
              </w:rPr>
            </w:pPr>
            <w:r w:rsidRPr="00AA0BEB">
              <w:rPr>
                <w:rFonts w:eastAsia="‚c‚e‚o“Á‘¾ƒSƒVƒbƒN‘Ì" w:cs="v4.2.0"/>
              </w:rPr>
              <w:t>C(1,2)</w:t>
            </w:r>
          </w:p>
          <w:p w14:paraId="11E5A05D" w14:textId="77777777" w:rsidR="007F7412" w:rsidRPr="00AA0BEB" w:rsidRDefault="007F7412">
            <w:pPr>
              <w:pStyle w:val="TAC"/>
              <w:rPr>
                <w:rFonts w:eastAsia="‚c‚e‚o“Á‘¾ƒSƒVƒbƒN‘Ì" w:cs="v4.2.0"/>
              </w:rPr>
            </w:pPr>
            <w:r w:rsidRPr="00AA0BEB">
              <w:rPr>
                <w:rFonts w:eastAsia="‚c‚e‚o“Á‘¾ƒSƒVƒbƒN‘Ì" w:cs="v4.2.0"/>
              </w:rPr>
              <w:t>C(9,16)</w:t>
            </w:r>
          </w:p>
        </w:tc>
        <w:tc>
          <w:tcPr>
            <w:tcW w:w="1381" w:type="dxa"/>
          </w:tcPr>
          <w:p w14:paraId="3145BBC5" w14:textId="77777777" w:rsidR="007F7412" w:rsidRPr="00AA0BEB" w:rsidRDefault="007F7412">
            <w:pPr>
              <w:pStyle w:val="TAC"/>
              <w:rPr>
                <w:rFonts w:eastAsia="‚c‚e‚o“Á‘¾ƒSƒVƒbƒN‘Ì" w:cs="v4.2.0"/>
              </w:rPr>
            </w:pPr>
            <w:r w:rsidRPr="00AA0BEB">
              <w:rPr>
                <w:rFonts w:eastAsia="‚c‚e‚o“Á‘¾ƒSƒVƒbƒN‘Ì" w:cs="v4.2.0"/>
              </w:rPr>
              <w:t>C(1,2)</w:t>
            </w:r>
          </w:p>
        </w:tc>
      </w:tr>
      <w:tr w:rsidR="007F7412" w:rsidRPr="00BA6862" w14:paraId="686394EC" w14:textId="77777777">
        <w:trPr>
          <w:jc w:val="center"/>
        </w:trPr>
        <w:tc>
          <w:tcPr>
            <w:tcW w:w="2036" w:type="dxa"/>
          </w:tcPr>
          <w:p w14:paraId="713EF669" w14:textId="77777777" w:rsidR="007F7412" w:rsidRPr="00AA0BEB" w:rsidRDefault="007F7412">
            <w:pPr>
              <w:pStyle w:val="TAC"/>
              <w:rPr>
                <w:rFonts w:eastAsia="‚c‚e‚o“Á‘¾ƒSƒVƒbƒN‘Ì" w:cs="v4.2.0"/>
              </w:rPr>
            </w:pPr>
            <w:r w:rsidRPr="00AA0BEB">
              <w:rPr>
                <w:rFonts w:eastAsia="‚c‚e‚o“Á‘¾ƒSƒVƒbƒN‘Ì" w:cs="v4.2.0"/>
              </w:rPr>
              <w:t>DPCH</w:t>
            </w:r>
            <w:r w:rsidRPr="00AA0BEB">
              <w:rPr>
                <w:rFonts w:eastAsia="‚c‚e‚o“Á‘¾ƒSƒVƒbƒN‘Ì" w:cs="v4.2.0"/>
                <w:vertAlign w:val="subscript"/>
              </w:rPr>
              <w:t>o</w:t>
            </w:r>
            <w:r w:rsidRPr="00AA0BEB">
              <w:rPr>
                <w:rFonts w:eastAsia="‚c‚e‚o“Á‘¾ƒSƒVƒbƒN‘Ì" w:cs="v4.2.0"/>
              </w:rPr>
              <w:t xml:space="preserve"> Channelization Codes*</w:t>
            </w:r>
          </w:p>
        </w:tc>
        <w:tc>
          <w:tcPr>
            <w:tcW w:w="1560" w:type="dxa"/>
          </w:tcPr>
          <w:p w14:paraId="17800FA3" w14:textId="77777777" w:rsidR="007F7412" w:rsidRPr="00AA0BEB" w:rsidRDefault="007F7412">
            <w:pPr>
              <w:pStyle w:val="TAC"/>
              <w:rPr>
                <w:rFonts w:eastAsia="‚c‚e‚o“Á‘¾ƒSƒVƒbƒN‘Ì" w:cs="v4.2.0"/>
              </w:rPr>
            </w:pPr>
            <w:r w:rsidRPr="00AA0BEB">
              <w:rPr>
                <w:rFonts w:eastAsia="‚c‚e‚o“Á‘¾ƒSƒVƒbƒN‘Ì" w:cs="v4.2.0"/>
              </w:rPr>
              <w:t>C(k,Q)</w:t>
            </w:r>
          </w:p>
        </w:tc>
        <w:tc>
          <w:tcPr>
            <w:tcW w:w="1380" w:type="dxa"/>
          </w:tcPr>
          <w:p w14:paraId="26E48C80" w14:textId="77777777" w:rsidR="007F7412" w:rsidRPr="00AA0BEB" w:rsidRDefault="007F7412">
            <w:pPr>
              <w:pStyle w:val="TAC"/>
              <w:rPr>
                <w:rFonts w:eastAsia="‚c‚e‚o“Á‘¾ƒSƒVƒbƒN‘Ì" w:cs="v4.2.0"/>
              </w:rPr>
            </w:pPr>
            <w:r w:rsidRPr="00AA0BEB">
              <w:rPr>
                <w:rFonts w:eastAsia="‚c‚e‚o“Á‘¾ƒSƒVƒbƒN‘Ì" w:cs="v4.2.0"/>
              </w:rPr>
              <w:t>C(i,16)</w:t>
            </w:r>
          </w:p>
          <w:p w14:paraId="28EECB64" w14:textId="77777777" w:rsidR="007F7412" w:rsidRPr="00AA0BEB" w:rsidRDefault="007F7412">
            <w:pPr>
              <w:pStyle w:val="TAC"/>
              <w:rPr>
                <w:rFonts w:eastAsia="‚c‚e‚o“Á‘¾ƒSƒVƒbƒN‘Ì" w:cs="v4.2.0"/>
              </w:rPr>
            </w:pPr>
            <w:r w:rsidRPr="00AA0BEB">
              <w:rPr>
                <w:rFonts w:eastAsia="‚c‚e‚o“Á‘¾ƒSƒVƒbƒN‘Ì" w:cs="v4.2.0"/>
              </w:rPr>
              <w:t>3≤ i ≤4</w:t>
            </w:r>
          </w:p>
        </w:tc>
        <w:tc>
          <w:tcPr>
            <w:tcW w:w="1380" w:type="dxa"/>
          </w:tcPr>
          <w:p w14:paraId="6BFD7A57" w14:textId="77777777" w:rsidR="007F7412" w:rsidRPr="00AA0BEB" w:rsidRDefault="007F7412">
            <w:pPr>
              <w:pStyle w:val="TAC"/>
              <w:rPr>
                <w:rFonts w:eastAsia="‚c‚e‚o“Á‘¾ƒSƒVƒbƒN‘Ì" w:cs="v4.2.0"/>
              </w:rPr>
            </w:pPr>
            <w:r w:rsidRPr="00AA0BEB">
              <w:rPr>
                <w:rFonts w:eastAsia="‚c‚e‚o“Á‘¾ƒSƒVƒbƒN‘Ì" w:cs="v4.2.0"/>
              </w:rPr>
              <w:t>-</w:t>
            </w:r>
          </w:p>
        </w:tc>
        <w:tc>
          <w:tcPr>
            <w:tcW w:w="1380" w:type="dxa"/>
          </w:tcPr>
          <w:p w14:paraId="764B5297" w14:textId="77777777" w:rsidR="007F7412" w:rsidRPr="00AA0BEB" w:rsidRDefault="007F7412">
            <w:pPr>
              <w:pStyle w:val="TAC"/>
              <w:rPr>
                <w:rFonts w:eastAsia="‚c‚e‚o“Á‘¾ƒSƒVƒbƒN‘Ì" w:cs="v4.2.0"/>
              </w:rPr>
            </w:pPr>
            <w:r w:rsidRPr="00AA0BEB">
              <w:rPr>
                <w:rFonts w:eastAsia="‚c‚e‚o“Á‘¾ƒSƒVƒbƒN‘Ì" w:cs="v4.2.0"/>
              </w:rPr>
              <w:t xml:space="preserve"> -</w:t>
            </w:r>
          </w:p>
        </w:tc>
        <w:tc>
          <w:tcPr>
            <w:tcW w:w="1381" w:type="dxa"/>
          </w:tcPr>
          <w:p w14:paraId="42AC55C7" w14:textId="77777777" w:rsidR="007F7412" w:rsidRPr="00AA0BEB" w:rsidRDefault="007F7412">
            <w:pPr>
              <w:pStyle w:val="TAC"/>
              <w:rPr>
                <w:rFonts w:eastAsia="‚c‚e‚o“Á‘¾ƒSƒVƒbƒN‘Ì" w:cs="v4.2.0"/>
              </w:rPr>
            </w:pPr>
            <w:r w:rsidRPr="00AA0BEB">
              <w:rPr>
                <w:rFonts w:eastAsia="‚c‚e‚o“Á‘¾ƒSƒVƒbƒN‘Ì" w:cs="v4.2.0"/>
              </w:rPr>
              <w:t>-</w:t>
            </w:r>
          </w:p>
        </w:tc>
      </w:tr>
      <w:tr w:rsidR="007F7412" w:rsidRPr="00BA6862" w14:paraId="240C3EF1" w14:textId="77777777">
        <w:trPr>
          <w:jc w:val="center"/>
        </w:trPr>
        <w:tc>
          <w:tcPr>
            <w:tcW w:w="2036" w:type="dxa"/>
          </w:tcPr>
          <w:p w14:paraId="4F551593" w14:textId="77777777" w:rsidR="007F7412" w:rsidRPr="00AA0BEB" w:rsidRDefault="007F7412">
            <w:pPr>
              <w:pStyle w:val="TAC"/>
              <w:rPr>
                <w:rFonts w:eastAsia="‚c‚e‚o“Á‘¾ƒSƒVƒbƒN‘Ì" w:cs="v4.2.0"/>
              </w:rPr>
            </w:pPr>
            <w:r w:rsidRPr="00AA0BEB">
              <w:rPr>
                <w:rFonts w:eastAsia="‚c‚e‚o“Á‘¾ƒSƒVƒbƒN‘Ì" w:cs="v4.2.0"/>
              </w:rPr>
              <w:t>Information Data Rate</w:t>
            </w:r>
          </w:p>
        </w:tc>
        <w:tc>
          <w:tcPr>
            <w:tcW w:w="1560" w:type="dxa"/>
          </w:tcPr>
          <w:p w14:paraId="0E297B34" w14:textId="77777777" w:rsidR="007F7412" w:rsidRPr="00AA0BEB" w:rsidRDefault="007F7412">
            <w:pPr>
              <w:pStyle w:val="TAC"/>
              <w:rPr>
                <w:rFonts w:eastAsia="‚c‚e‚o“Á‘¾ƒSƒVƒbƒN‘Ì" w:cs="v4.2.0"/>
              </w:rPr>
            </w:pPr>
            <w:r w:rsidRPr="00AA0BEB">
              <w:rPr>
                <w:rFonts w:eastAsia="‚c‚e‚o“Á‘¾ƒSƒVƒbƒN‘Ì" w:cs="v4.2.0"/>
              </w:rPr>
              <w:t>kbps</w:t>
            </w:r>
          </w:p>
        </w:tc>
        <w:tc>
          <w:tcPr>
            <w:tcW w:w="1380" w:type="dxa"/>
          </w:tcPr>
          <w:p w14:paraId="6868225A" w14:textId="77777777" w:rsidR="007F7412" w:rsidRPr="00AA0BEB" w:rsidRDefault="007F7412">
            <w:pPr>
              <w:pStyle w:val="TAC"/>
              <w:rPr>
                <w:rFonts w:eastAsia="‚c‚e‚o“Á‘¾ƒSƒVƒbƒN‘Ì" w:cs="v4.2.0"/>
              </w:rPr>
            </w:pPr>
            <w:r w:rsidRPr="00AA0BEB">
              <w:rPr>
                <w:rFonts w:eastAsia="‚c‚e‚o“Á‘¾ƒSƒVƒbƒN‘Ì" w:cs="v4.2.0"/>
              </w:rPr>
              <w:t>12.2</w:t>
            </w:r>
          </w:p>
        </w:tc>
        <w:tc>
          <w:tcPr>
            <w:tcW w:w="1380" w:type="dxa"/>
          </w:tcPr>
          <w:p w14:paraId="7DFAB3D4" w14:textId="77777777" w:rsidR="007F7412" w:rsidRPr="00AA0BEB" w:rsidRDefault="007F7412">
            <w:pPr>
              <w:pStyle w:val="TAC"/>
              <w:rPr>
                <w:rFonts w:eastAsia="‚c‚e‚o“Á‘¾ƒSƒVƒbƒN‘Ì" w:cs="v4.2.0"/>
              </w:rPr>
            </w:pPr>
            <w:r w:rsidRPr="00AA0BEB">
              <w:rPr>
                <w:rFonts w:eastAsia="‚c‚e‚o“Á‘¾ƒSƒVƒbƒN‘Ì" w:cs="v4.2.0"/>
              </w:rPr>
              <w:t>64</w:t>
            </w:r>
          </w:p>
        </w:tc>
        <w:tc>
          <w:tcPr>
            <w:tcW w:w="1380" w:type="dxa"/>
          </w:tcPr>
          <w:p w14:paraId="15D1C3C1" w14:textId="77777777" w:rsidR="007F7412" w:rsidRPr="00AA0BEB" w:rsidRDefault="007F7412">
            <w:pPr>
              <w:pStyle w:val="TAC"/>
              <w:rPr>
                <w:rFonts w:eastAsia="‚c‚e‚o“Á‘¾ƒSƒVƒbƒN‘Ì" w:cs="v4.2.0"/>
              </w:rPr>
            </w:pPr>
            <w:r w:rsidRPr="00AA0BEB">
              <w:rPr>
                <w:rFonts w:eastAsia="‚c‚e‚o“Á‘¾ƒSƒVƒbƒN‘Ì" w:cs="v4.2.0"/>
              </w:rPr>
              <w:t>144</w:t>
            </w:r>
          </w:p>
        </w:tc>
        <w:tc>
          <w:tcPr>
            <w:tcW w:w="1381" w:type="dxa"/>
          </w:tcPr>
          <w:p w14:paraId="2B4F80C8" w14:textId="77777777" w:rsidR="007F7412" w:rsidRPr="00AA0BEB" w:rsidRDefault="007F7412">
            <w:pPr>
              <w:pStyle w:val="TAC"/>
              <w:rPr>
                <w:rFonts w:eastAsia="‚c‚e‚o“Á‘¾ƒSƒVƒbƒN‘Ì" w:cs="v4.2.0"/>
              </w:rPr>
            </w:pPr>
            <w:r w:rsidRPr="00AA0BEB">
              <w:rPr>
                <w:rFonts w:eastAsia="‚c‚e‚o“Á‘¾ƒSƒVƒbƒN‘Ì" w:cs="v4.2.0"/>
              </w:rPr>
              <w:t>384</w:t>
            </w:r>
          </w:p>
        </w:tc>
      </w:tr>
      <w:tr w:rsidR="007F7412" w:rsidRPr="00BA6862" w14:paraId="56602020" w14:textId="77777777">
        <w:trPr>
          <w:cantSplit/>
          <w:jc w:val="center"/>
        </w:trPr>
        <w:tc>
          <w:tcPr>
            <w:tcW w:w="9117" w:type="dxa"/>
            <w:gridSpan w:val="6"/>
          </w:tcPr>
          <w:p w14:paraId="04D76591" w14:textId="77777777" w:rsidR="007F7412" w:rsidRPr="00AA0BEB" w:rsidRDefault="007F7412">
            <w:pPr>
              <w:pStyle w:val="TAL"/>
              <w:rPr>
                <w:rFonts w:eastAsia="‚c‚e‚o“Á‘¾ƒSƒVƒbƒN‘Ì" w:cs="v4.2.0"/>
              </w:rPr>
            </w:pPr>
            <w:r w:rsidRPr="00AA0BEB">
              <w:rPr>
                <w:rFonts w:eastAsia="‚c‚e‚o“Á‘¾ƒSƒVƒbƒN‘Ì" w:cs="v4.2.0"/>
              </w:rPr>
              <w:t>*Note: Refer to TS 25.223 for definition of channelization codes and cell parameter.</w:t>
            </w:r>
          </w:p>
        </w:tc>
      </w:tr>
    </w:tbl>
    <w:p w14:paraId="40BD4B29" w14:textId="77777777" w:rsidR="007F7412" w:rsidRPr="00AA0BEB" w:rsidRDefault="007F7412"/>
    <w:p w14:paraId="38F92E13" w14:textId="77777777" w:rsidR="007F7412" w:rsidRPr="00AA0BEB" w:rsidRDefault="007F7412">
      <w:pPr>
        <w:pStyle w:val="TH"/>
        <w:rPr>
          <w:rFonts w:eastAsia="‚c‚e‚o“Á‘¾ƒSƒVƒbƒN‘Ì" w:cs="v4.2.0"/>
        </w:rPr>
      </w:pPr>
      <w:r w:rsidRPr="00AA0BEB">
        <w:rPr>
          <w:rFonts w:eastAsia="‚c‚e‚o“Á‘¾ƒSƒVƒbƒN‘Ì" w:cs="v4.2.0"/>
        </w:rPr>
        <w:t>Table 8.7: Performance requirements in multipath Case 2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7F7412" w:rsidRPr="00BA6862" w14:paraId="37D68510" w14:textId="77777777">
        <w:trPr>
          <w:jc w:val="center"/>
        </w:trPr>
        <w:tc>
          <w:tcPr>
            <w:tcW w:w="2018" w:type="dxa"/>
            <w:vAlign w:val="center"/>
          </w:tcPr>
          <w:p w14:paraId="4A6961FF" w14:textId="77777777" w:rsidR="007F7412" w:rsidRPr="00AA0BEB" w:rsidRDefault="007F7412">
            <w:pPr>
              <w:pStyle w:val="TAH"/>
              <w:rPr>
                <w:rFonts w:eastAsia="‚c‚e‚o“Á‘¾ƒSƒVƒbƒN‘Ì" w:cs="v4.2.0"/>
              </w:rPr>
            </w:pPr>
            <w:r w:rsidRPr="00AA0BEB">
              <w:rPr>
                <w:rFonts w:eastAsia="‚c‚e‚o“Á‘¾ƒSƒVƒbƒN‘Ì" w:cs="v4.2.0"/>
              </w:rPr>
              <w:t>Test Number</w:t>
            </w:r>
          </w:p>
        </w:tc>
        <w:tc>
          <w:tcPr>
            <w:tcW w:w="1685" w:type="dxa"/>
            <w:vAlign w:val="center"/>
          </w:tcPr>
          <w:p w14:paraId="47E15E56" w14:textId="77777777" w:rsidR="007F7412" w:rsidRPr="00BA6862" w:rsidRDefault="007F7412">
            <w:pPr>
              <w:pStyle w:val="TAH"/>
              <w:rPr>
                <w:rFonts w:cs="v4.2.0"/>
              </w:rPr>
            </w:pPr>
            <w:r w:rsidRPr="00AA0BEB">
              <w:rPr>
                <w:rFonts w:eastAsia="‚c‚e‚o“Á‘¾ƒSƒVƒbƒN‘Ì" w:cs="v4.2.0"/>
                <w:position w:val="-26"/>
              </w:rPr>
              <w:object w:dxaOrig="380" w:dyaOrig="639" w14:anchorId="04251B55">
                <v:shape id="_x0000_i1061" type="#_x0000_t75" style="width:18.85pt;height:32.1pt" o:ole="" fillcolor="window">
                  <v:imagedata r:id="rId52" o:title=""/>
                </v:shape>
                <o:OLEObject Type="Embed" ProgID="Equation.3" ShapeID="_x0000_i1061" DrawAspect="Content" ObjectID="_1767795492" r:id="rId73"/>
              </w:object>
            </w:r>
            <w:r w:rsidRPr="00AA0BEB">
              <w:rPr>
                <w:rFonts w:eastAsia="‚c‚e‚o“Á‘¾ƒSƒVƒbƒN‘Ì" w:cs="v4.2.0"/>
              </w:rPr>
              <w:t>[dB]</w:t>
            </w:r>
          </w:p>
        </w:tc>
        <w:tc>
          <w:tcPr>
            <w:tcW w:w="1685" w:type="dxa"/>
            <w:vAlign w:val="center"/>
          </w:tcPr>
          <w:p w14:paraId="2BECD5E5" w14:textId="77777777" w:rsidR="007F7412" w:rsidRPr="00AA0BEB" w:rsidRDefault="007F7412">
            <w:pPr>
              <w:pStyle w:val="TAH"/>
              <w:rPr>
                <w:rFonts w:eastAsia="‚c‚e‚o“Á‘¾ƒSƒVƒbƒN‘Ì" w:cs="v4.2.0"/>
              </w:rPr>
            </w:pPr>
            <w:r w:rsidRPr="00AA0BEB">
              <w:rPr>
                <w:rFonts w:eastAsia="‚c‚e‚o“Á‘¾ƒSƒVƒbƒN‘Ì" w:cs="v4.2.0"/>
              </w:rPr>
              <w:t>BLER</w:t>
            </w:r>
          </w:p>
        </w:tc>
      </w:tr>
      <w:tr w:rsidR="007F7412" w:rsidRPr="00BA6862" w14:paraId="65659BE9" w14:textId="77777777">
        <w:trPr>
          <w:jc w:val="center"/>
        </w:trPr>
        <w:tc>
          <w:tcPr>
            <w:tcW w:w="2018" w:type="dxa"/>
          </w:tcPr>
          <w:p w14:paraId="3BBB8C9B" w14:textId="77777777" w:rsidR="007F7412" w:rsidRPr="00AA0BEB" w:rsidRDefault="007F7412">
            <w:pPr>
              <w:pStyle w:val="TAC"/>
              <w:rPr>
                <w:rFonts w:eastAsia="‚c‚e‚o“Á‘¾ƒSƒVƒbƒN‘Ì" w:cs="v4.2.0"/>
              </w:rPr>
            </w:pPr>
            <w:r w:rsidRPr="00AA0BEB">
              <w:rPr>
                <w:rFonts w:eastAsia="‚c‚e‚o“Á‘¾ƒSƒVƒbƒN‘Ì" w:cs="v4.2.0"/>
              </w:rPr>
              <w:t>1</w:t>
            </w:r>
          </w:p>
        </w:tc>
        <w:tc>
          <w:tcPr>
            <w:tcW w:w="1685" w:type="dxa"/>
          </w:tcPr>
          <w:p w14:paraId="250DEF53" w14:textId="77777777" w:rsidR="007F7412" w:rsidRPr="00AA0BEB" w:rsidRDefault="007F7412">
            <w:pPr>
              <w:pStyle w:val="TAC"/>
              <w:rPr>
                <w:rFonts w:eastAsia="‚c‚e‚o“Á‘¾ƒSƒVƒbƒN‘Ì" w:cs="v4.2.0"/>
              </w:rPr>
            </w:pPr>
            <w:r w:rsidRPr="00BA6862">
              <w:rPr>
                <w:rFonts w:cs="v4.2.0"/>
              </w:rPr>
              <w:t>-0.4</w:t>
            </w:r>
          </w:p>
        </w:tc>
        <w:tc>
          <w:tcPr>
            <w:tcW w:w="1685" w:type="dxa"/>
          </w:tcPr>
          <w:p w14:paraId="22A314E7"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-2</w:t>
            </w:r>
          </w:p>
        </w:tc>
      </w:tr>
      <w:tr w:rsidR="007F7412" w:rsidRPr="00BA6862" w14:paraId="5F281A42" w14:textId="77777777">
        <w:trPr>
          <w:cantSplit/>
          <w:jc w:val="center"/>
        </w:trPr>
        <w:tc>
          <w:tcPr>
            <w:tcW w:w="2018" w:type="dxa"/>
            <w:vMerge w:val="restart"/>
          </w:tcPr>
          <w:p w14:paraId="061B2A1E" w14:textId="77777777" w:rsidR="007F7412" w:rsidRPr="00AA0BEB" w:rsidRDefault="007F7412">
            <w:pPr>
              <w:pStyle w:val="TAC"/>
              <w:rPr>
                <w:rFonts w:eastAsia="‚c‚e‚o“Á‘¾ƒSƒVƒbƒN‘Ì" w:cs="v4.2.0"/>
              </w:rPr>
            </w:pPr>
            <w:r w:rsidRPr="00AA0BEB">
              <w:rPr>
                <w:rFonts w:eastAsia="‚c‚e‚o“Á‘¾ƒSƒVƒbƒN‘Ì" w:cs="v4.2.0"/>
              </w:rPr>
              <w:t>2</w:t>
            </w:r>
          </w:p>
        </w:tc>
        <w:tc>
          <w:tcPr>
            <w:tcW w:w="1685" w:type="dxa"/>
          </w:tcPr>
          <w:p w14:paraId="5B2B66A9" w14:textId="77777777" w:rsidR="007F7412" w:rsidRPr="00AA0BEB" w:rsidRDefault="007F7412">
            <w:pPr>
              <w:pStyle w:val="TAC"/>
              <w:rPr>
                <w:rFonts w:eastAsia="‚c‚e‚o“Á‘¾ƒSƒVƒbƒN‘Ì" w:cs="v4.2.0"/>
              </w:rPr>
            </w:pPr>
            <w:r w:rsidRPr="00BA6862">
              <w:rPr>
                <w:rFonts w:cs="v4.2.0"/>
              </w:rPr>
              <w:t>0.2</w:t>
            </w:r>
          </w:p>
        </w:tc>
        <w:tc>
          <w:tcPr>
            <w:tcW w:w="1685" w:type="dxa"/>
          </w:tcPr>
          <w:p w14:paraId="2B0E5037"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-1</w:t>
            </w:r>
          </w:p>
        </w:tc>
      </w:tr>
      <w:tr w:rsidR="007F7412" w:rsidRPr="00BA6862" w14:paraId="5BAA095B" w14:textId="77777777">
        <w:trPr>
          <w:cantSplit/>
          <w:jc w:val="center"/>
        </w:trPr>
        <w:tc>
          <w:tcPr>
            <w:tcW w:w="2018" w:type="dxa"/>
            <w:vMerge/>
          </w:tcPr>
          <w:p w14:paraId="20842C5F" w14:textId="77777777" w:rsidR="007F7412" w:rsidRPr="00AA0BEB" w:rsidRDefault="007F7412">
            <w:pPr>
              <w:pStyle w:val="TAC"/>
              <w:rPr>
                <w:rFonts w:eastAsia="‚c‚e‚o“Á‘¾ƒSƒVƒbƒN‘Ì" w:cs="v4.2.0"/>
              </w:rPr>
            </w:pPr>
          </w:p>
        </w:tc>
        <w:tc>
          <w:tcPr>
            <w:tcW w:w="1685" w:type="dxa"/>
          </w:tcPr>
          <w:p w14:paraId="09A6FC8D" w14:textId="77777777" w:rsidR="007F7412" w:rsidRPr="00AA0BEB" w:rsidRDefault="007F7412">
            <w:pPr>
              <w:pStyle w:val="TAC"/>
              <w:rPr>
                <w:rFonts w:eastAsia="‚c‚e‚o“Á‘¾ƒSƒVƒbƒN‘Ì" w:cs="v4.2.0"/>
              </w:rPr>
            </w:pPr>
            <w:r w:rsidRPr="00BA6862">
              <w:rPr>
                <w:rFonts w:cs="v4.2.0"/>
              </w:rPr>
              <w:t>2.5</w:t>
            </w:r>
          </w:p>
        </w:tc>
        <w:tc>
          <w:tcPr>
            <w:tcW w:w="1685" w:type="dxa"/>
          </w:tcPr>
          <w:p w14:paraId="66335E00"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-2</w:t>
            </w:r>
          </w:p>
        </w:tc>
      </w:tr>
      <w:tr w:rsidR="007F7412" w:rsidRPr="00BA6862" w14:paraId="34388617" w14:textId="77777777">
        <w:trPr>
          <w:cantSplit/>
          <w:jc w:val="center"/>
        </w:trPr>
        <w:tc>
          <w:tcPr>
            <w:tcW w:w="2018" w:type="dxa"/>
            <w:vMerge w:val="restart"/>
          </w:tcPr>
          <w:p w14:paraId="2535BC5B" w14:textId="77777777" w:rsidR="007F7412" w:rsidRPr="00AA0BEB" w:rsidRDefault="007F7412">
            <w:pPr>
              <w:pStyle w:val="TAC"/>
              <w:rPr>
                <w:rFonts w:eastAsia="‚c‚e‚o“Á‘¾ƒSƒVƒbƒN‘Ì" w:cs="v4.2.0"/>
              </w:rPr>
            </w:pPr>
            <w:r w:rsidRPr="00AA0BEB">
              <w:rPr>
                <w:rFonts w:eastAsia="‚c‚e‚o“Á‘¾ƒSƒVƒbƒN‘Ì" w:cs="v4.2.0"/>
              </w:rPr>
              <w:t>3</w:t>
            </w:r>
          </w:p>
        </w:tc>
        <w:tc>
          <w:tcPr>
            <w:tcW w:w="1685" w:type="dxa"/>
          </w:tcPr>
          <w:p w14:paraId="1987AFCD" w14:textId="77777777" w:rsidR="007F7412" w:rsidRPr="00AA0BEB" w:rsidRDefault="007F7412">
            <w:pPr>
              <w:pStyle w:val="TAC"/>
              <w:rPr>
                <w:rFonts w:eastAsia="‚c‚e‚o“Á‘¾ƒSƒVƒbƒN‘Ì" w:cs="v4.2.0"/>
              </w:rPr>
            </w:pPr>
            <w:r w:rsidRPr="00BA6862">
              <w:rPr>
                <w:rFonts w:cs="v4.2.0"/>
              </w:rPr>
              <w:t>3.6</w:t>
            </w:r>
          </w:p>
        </w:tc>
        <w:tc>
          <w:tcPr>
            <w:tcW w:w="1685" w:type="dxa"/>
          </w:tcPr>
          <w:p w14:paraId="056FFC8E"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-1</w:t>
            </w:r>
          </w:p>
        </w:tc>
      </w:tr>
      <w:tr w:rsidR="007F7412" w:rsidRPr="00BA6862" w14:paraId="14A712F7" w14:textId="77777777">
        <w:trPr>
          <w:cantSplit/>
          <w:jc w:val="center"/>
        </w:trPr>
        <w:tc>
          <w:tcPr>
            <w:tcW w:w="2018" w:type="dxa"/>
            <w:vMerge/>
          </w:tcPr>
          <w:p w14:paraId="777CE42A" w14:textId="77777777" w:rsidR="007F7412" w:rsidRPr="00AA0BEB" w:rsidRDefault="007F7412">
            <w:pPr>
              <w:pStyle w:val="TAC"/>
              <w:rPr>
                <w:rFonts w:eastAsia="‚c‚e‚o“Á‘¾ƒSƒVƒbƒN‘Ì" w:cs="v4.2.0"/>
              </w:rPr>
            </w:pPr>
          </w:p>
        </w:tc>
        <w:tc>
          <w:tcPr>
            <w:tcW w:w="1685" w:type="dxa"/>
          </w:tcPr>
          <w:p w14:paraId="0D4A07DC" w14:textId="77777777" w:rsidR="007F7412" w:rsidRPr="00AA0BEB" w:rsidRDefault="007F7412">
            <w:pPr>
              <w:pStyle w:val="TAC"/>
              <w:rPr>
                <w:rFonts w:eastAsia="‚c‚e‚o“Á‘¾ƒSƒVƒbƒN‘Ì" w:cs="v4.2.0"/>
              </w:rPr>
            </w:pPr>
            <w:r w:rsidRPr="00BA6862">
              <w:rPr>
                <w:rFonts w:cs="v4.2.0"/>
              </w:rPr>
              <w:t>6.0</w:t>
            </w:r>
          </w:p>
        </w:tc>
        <w:tc>
          <w:tcPr>
            <w:tcW w:w="1685" w:type="dxa"/>
          </w:tcPr>
          <w:p w14:paraId="6C1C4C46"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-2</w:t>
            </w:r>
          </w:p>
        </w:tc>
      </w:tr>
      <w:tr w:rsidR="007F7412" w:rsidRPr="00BA6862" w14:paraId="25FE2A86" w14:textId="77777777">
        <w:trPr>
          <w:cantSplit/>
          <w:jc w:val="center"/>
        </w:trPr>
        <w:tc>
          <w:tcPr>
            <w:tcW w:w="2018" w:type="dxa"/>
            <w:vMerge w:val="restart"/>
          </w:tcPr>
          <w:p w14:paraId="688F592E" w14:textId="77777777" w:rsidR="007F7412" w:rsidRPr="00AA0BEB" w:rsidRDefault="007F7412">
            <w:pPr>
              <w:pStyle w:val="TAC"/>
              <w:rPr>
                <w:rFonts w:eastAsia="‚c‚e‚o“Á‘¾ƒSƒVƒbƒN‘Ì" w:cs="v4.2.0"/>
              </w:rPr>
            </w:pPr>
            <w:r w:rsidRPr="00AA0BEB">
              <w:rPr>
                <w:rFonts w:eastAsia="‚c‚e‚o“Á‘¾ƒSƒVƒbƒN‘Ì" w:cs="v4.2.0"/>
              </w:rPr>
              <w:t>4</w:t>
            </w:r>
          </w:p>
        </w:tc>
        <w:tc>
          <w:tcPr>
            <w:tcW w:w="1685" w:type="dxa"/>
          </w:tcPr>
          <w:p w14:paraId="5E5D368A" w14:textId="77777777" w:rsidR="007F7412" w:rsidRPr="00AA0BEB" w:rsidRDefault="007F7412">
            <w:pPr>
              <w:pStyle w:val="TAC"/>
              <w:rPr>
                <w:rFonts w:eastAsia="‚c‚e‚o“Á‘¾ƒSƒVƒbƒN‘Ì" w:cs="v4.2.0"/>
              </w:rPr>
            </w:pPr>
            <w:r w:rsidRPr="00BA6862">
              <w:rPr>
                <w:rFonts w:cs="v4.2.0"/>
              </w:rPr>
              <w:t>2.8</w:t>
            </w:r>
          </w:p>
        </w:tc>
        <w:tc>
          <w:tcPr>
            <w:tcW w:w="1685" w:type="dxa"/>
          </w:tcPr>
          <w:p w14:paraId="39023D80"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-1</w:t>
            </w:r>
          </w:p>
        </w:tc>
      </w:tr>
      <w:tr w:rsidR="007F7412" w:rsidRPr="00BA6862" w14:paraId="0DE80926" w14:textId="77777777">
        <w:trPr>
          <w:cantSplit/>
          <w:jc w:val="center"/>
        </w:trPr>
        <w:tc>
          <w:tcPr>
            <w:tcW w:w="2018" w:type="dxa"/>
            <w:vMerge/>
          </w:tcPr>
          <w:p w14:paraId="22B2140C" w14:textId="77777777" w:rsidR="007F7412" w:rsidRPr="00AA0BEB" w:rsidRDefault="007F7412">
            <w:pPr>
              <w:pStyle w:val="TAC"/>
              <w:rPr>
                <w:rFonts w:eastAsia="‚c‚e‚o“Á‘¾ƒSƒVƒbƒN‘Ì" w:cs="v4.2.0"/>
              </w:rPr>
            </w:pPr>
          </w:p>
        </w:tc>
        <w:tc>
          <w:tcPr>
            <w:tcW w:w="1685" w:type="dxa"/>
          </w:tcPr>
          <w:p w14:paraId="24B7E122" w14:textId="77777777" w:rsidR="007F7412" w:rsidRPr="00AA0BEB" w:rsidRDefault="007F7412">
            <w:pPr>
              <w:pStyle w:val="TAC"/>
              <w:rPr>
                <w:rFonts w:eastAsia="‚c‚e‚o“Á‘¾ƒSƒVƒbƒN‘Ì" w:cs="v4.2.0"/>
              </w:rPr>
            </w:pPr>
            <w:r w:rsidRPr="00BA6862">
              <w:rPr>
                <w:rFonts w:cs="v4.2.0"/>
              </w:rPr>
              <w:t>5.2</w:t>
            </w:r>
          </w:p>
        </w:tc>
        <w:tc>
          <w:tcPr>
            <w:tcW w:w="1685" w:type="dxa"/>
          </w:tcPr>
          <w:p w14:paraId="3D44A7D9"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-2</w:t>
            </w:r>
          </w:p>
        </w:tc>
      </w:tr>
    </w:tbl>
    <w:p w14:paraId="19B3BE10" w14:textId="77777777" w:rsidR="007F7412" w:rsidRPr="00AA0BEB" w:rsidRDefault="007F7412">
      <w:pPr>
        <w:rPr>
          <w:rFonts w:cs="v4.2.0"/>
        </w:rPr>
      </w:pPr>
    </w:p>
    <w:p w14:paraId="1F8F3BB0" w14:textId="77777777" w:rsidR="007F7412" w:rsidRPr="00AA0BEB" w:rsidRDefault="007F7412">
      <w:pPr>
        <w:pStyle w:val="Heading5"/>
        <w:rPr>
          <w:rFonts w:cs="v4.2.0"/>
        </w:rPr>
      </w:pPr>
      <w:bookmarkStart w:id="185" w:name="_Toc518915841"/>
      <w:r w:rsidRPr="00AA0BEB">
        <w:rPr>
          <w:rFonts w:cs="v4.2.0"/>
        </w:rPr>
        <w:t>8.3.2.1.2</w:t>
      </w:r>
      <w:r w:rsidRPr="00AA0BEB">
        <w:rPr>
          <w:rFonts w:cs="v4.2.0"/>
        </w:rPr>
        <w:tab/>
        <w:t>1,28 Mcps TDD Option</w:t>
      </w:r>
      <w:bookmarkEnd w:id="185"/>
    </w:p>
    <w:p w14:paraId="54F19A8A" w14:textId="77777777" w:rsidR="007F7412" w:rsidRPr="00AA0BEB" w:rsidRDefault="007F7412">
      <w:pPr>
        <w:rPr>
          <w:rFonts w:eastAsia="?c?e?o¡°¨¢¡®??S?V?b?N¡®¨¬"/>
        </w:rPr>
      </w:pPr>
      <w:r w:rsidRPr="00AA0BEB">
        <w:rPr>
          <w:rFonts w:eastAsia="?c?e?o¡°¨¢¡®??S?V?b?N¡®¨¬"/>
        </w:rPr>
        <w:t>For the parameters specified in Table 8.6A the BLER should not exceed the piece-wise linear BLER curve specified in Table 8.7A. These requirements are applicable for TFCS size 16.</w:t>
      </w:r>
    </w:p>
    <w:p w14:paraId="53C28489" w14:textId="77777777" w:rsidR="007F7412" w:rsidRPr="00AA0BEB" w:rsidRDefault="007F7412">
      <w:pPr>
        <w:pStyle w:val="TH"/>
        <w:outlineLvl w:val="0"/>
        <w:rPr>
          <w:rFonts w:eastAsia="?c?e?o¡°¨¢¡®??S?V?b?N¡®¨¬" w:cs="v4.2.0"/>
        </w:rPr>
      </w:pPr>
      <w:r w:rsidRPr="00AA0BEB">
        <w:rPr>
          <w:rFonts w:eastAsia="?c?e?o¡°¨¢¡®??S?V?b?N¡®¨¬" w:cs="v4.2.0"/>
        </w:rPr>
        <w:lastRenderedPageBreak/>
        <w:t>Table 8.6A: Parameters in multipath Case 2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290"/>
        <w:gridCol w:w="1306"/>
        <w:gridCol w:w="1380"/>
        <w:gridCol w:w="1380"/>
        <w:gridCol w:w="1380"/>
        <w:gridCol w:w="1381"/>
      </w:tblGrid>
      <w:tr w:rsidR="007F7412" w:rsidRPr="00BA6862" w14:paraId="71AD23DB" w14:textId="77777777">
        <w:trPr>
          <w:jc w:val="center"/>
        </w:trPr>
        <w:tc>
          <w:tcPr>
            <w:tcW w:w="2290" w:type="dxa"/>
            <w:tcBorders>
              <w:bottom w:val="single" w:sz="4" w:space="0" w:color="auto"/>
            </w:tcBorders>
          </w:tcPr>
          <w:p w14:paraId="686364E4" w14:textId="77777777" w:rsidR="007F7412" w:rsidRPr="00AA0BEB" w:rsidRDefault="007F7412">
            <w:pPr>
              <w:pStyle w:val="TAH"/>
              <w:rPr>
                <w:rFonts w:eastAsia="?c?e?o¡°¨¢¡®??S?V?b?N¡®¨¬" w:cs="v4.2.0"/>
              </w:rPr>
            </w:pPr>
            <w:r w:rsidRPr="00AA0BEB">
              <w:rPr>
                <w:rFonts w:eastAsia="?c?e?o¡°¨¢¡®??S?V?b?N¡®¨¬" w:cs="v4.2.0"/>
              </w:rPr>
              <w:t>Parameters</w:t>
            </w:r>
          </w:p>
        </w:tc>
        <w:tc>
          <w:tcPr>
            <w:tcW w:w="1306" w:type="dxa"/>
            <w:tcBorders>
              <w:bottom w:val="single" w:sz="4" w:space="0" w:color="auto"/>
            </w:tcBorders>
          </w:tcPr>
          <w:p w14:paraId="482278F6" w14:textId="77777777" w:rsidR="007F7412" w:rsidRPr="00BA6862" w:rsidRDefault="007F7412">
            <w:pPr>
              <w:pStyle w:val="TAH"/>
              <w:rPr>
                <w:rFonts w:cs="v4.2.0"/>
              </w:rPr>
            </w:pPr>
            <w:r w:rsidRPr="00BA6862">
              <w:rPr>
                <w:rFonts w:cs="v4.2.0"/>
              </w:rPr>
              <w:t>Unit</w:t>
            </w:r>
          </w:p>
        </w:tc>
        <w:tc>
          <w:tcPr>
            <w:tcW w:w="1380" w:type="dxa"/>
            <w:tcBorders>
              <w:bottom w:val="single" w:sz="4" w:space="0" w:color="auto"/>
            </w:tcBorders>
          </w:tcPr>
          <w:p w14:paraId="6D87520D" w14:textId="77777777" w:rsidR="007F7412" w:rsidRPr="00AA0BEB" w:rsidRDefault="007F7412">
            <w:pPr>
              <w:pStyle w:val="TAH"/>
              <w:rPr>
                <w:rFonts w:eastAsia="?c?e?o¡°¨¢¡®??S?V?b?N¡®¨¬" w:cs="v4.2.0"/>
              </w:rPr>
            </w:pPr>
            <w:r w:rsidRPr="00AA0BEB">
              <w:rPr>
                <w:rFonts w:eastAsia="?c?e?o¡°¨¢¡®??S?V?b?N¡®¨¬" w:cs="v4.2.0"/>
              </w:rPr>
              <w:t>Test 1</w:t>
            </w:r>
          </w:p>
        </w:tc>
        <w:tc>
          <w:tcPr>
            <w:tcW w:w="1380" w:type="dxa"/>
            <w:tcBorders>
              <w:bottom w:val="single" w:sz="4" w:space="0" w:color="auto"/>
            </w:tcBorders>
          </w:tcPr>
          <w:p w14:paraId="7B63B102" w14:textId="77777777" w:rsidR="007F7412" w:rsidRPr="00AA0BEB" w:rsidRDefault="007F7412">
            <w:pPr>
              <w:pStyle w:val="TAH"/>
              <w:rPr>
                <w:rFonts w:eastAsia="?c?e?o¡°¨¢¡®??S?V?b?N¡®¨¬" w:cs="v4.2.0"/>
              </w:rPr>
            </w:pPr>
            <w:r w:rsidRPr="00AA0BEB">
              <w:rPr>
                <w:rFonts w:eastAsia="?c?e?o¡°¨¢¡®??S?V?b?N¡®¨¬" w:cs="v4.2.0"/>
              </w:rPr>
              <w:t>Test 2</w:t>
            </w:r>
          </w:p>
        </w:tc>
        <w:tc>
          <w:tcPr>
            <w:tcW w:w="1380" w:type="dxa"/>
            <w:tcBorders>
              <w:bottom w:val="single" w:sz="4" w:space="0" w:color="auto"/>
            </w:tcBorders>
          </w:tcPr>
          <w:p w14:paraId="3A8A9655" w14:textId="77777777" w:rsidR="007F7412" w:rsidRPr="00AA0BEB" w:rsidRDefault="007F7412">
            <w:pPr>
              <w:pStyle w:val="TAH"/>
              <w:rPr>
                <w:rFonts w:eastAsia="?c?e?o¡°¨¢¡®??S?V?b?N¡®¨¬" w:cs="v4.2.0"/>
              </w:rPr>
            </w:pPr>
            <w:r w:rsidRPr="00AA0BEB">
              <w:rPr>
                <w:rFonts w:eastAsia="?c?e?o¡°¨¢¡®??S?V?b?N¡®¨¬" w:cs="v4.2.0"/>
              </w:rPr>
              <w:t>Test 3</w:t>
            </w:r>
          </w:p>
        </w:tc>
        <w:tc>
          <w:tcPr>
            <w:tcW w:w="1381" w:type="dxa"/>
            <w:tcBorders>
              <w:bottom w:val="single" w:sz="4" w:space="0" w:color="auto"/>
            </w:tcBorders>
          </w:tcPr>
          <w:p w14:paraId="71B6176A" w14:textId="77777777" w:rsidR="007F7412" w:rsidRPr="00AA0BEB" w:rsidRDefault="007F7412">
            <w:pPr>
              <w:pStyle w:val="TAH"/>
              <w:rPr>
                <w:rFonts w:eastAsia="?c?e?o¡°¨¢¡®??S?V?b?N¡®¨¬" w:cs="v4.2.0"/>
              </w:rPr>
            </w:pPr>
            <w:r w:rsidRPr="00AA0BEB">
              <w:rPr>
                <w:rFonts w:eastAsia="?c?e?o¡°¨¢¡®??S?V?b?N¡®¨¬" w:cs="v4.2.0"/>
              </w:rPr>
              <w:t>Test 4</w:t>
            </w:r>
          </w:p>
        </w:tc>
      </w:tr>
      <w:tr w:rsidR="007F7412" w:rsidRPr="00BA6862" w14:paraId="4139C090" w14:textId="77777777">
        <w:trPr>
          <w:jc w:val="center"/>
        </w:trPr>
        <w:tc>
          <w:tcPr>
            <w:tcW w:w="2290" w:type="dxa"/>
            <w:tcBorders>
              <w:top w:val="single" w:sz="4" w:space="0" w:color="auto"/>
            </w:tcBorders>
          </w:tcPr>
          <w:p w14:paraId="1A458D8F" w14:textId="77777777" w:rsidR="007F7412" w:rsidRPr="00AA0BEB" w:rsidRDefault="007F7412">
            <w:pPr>
              <w:pStyle w:val="TAL"/>
              <w:rPr>
                <w:rFonts w:eastAsia="?c?e?o¡°¨¢¡®??S?V?b?N¡®¨¬"/>
              </w:rPr>
            </w:pPr>
            <w:r w:rsidRPr="00AA0BEB">
              <w:rPr>
                <w:rFonts w:eastAsia="?c?e?o¡°¨¢¡®??S?V?b?N¡®¨¬"/>
              </w:rPr>
              <w:t>Number of DPCH</w:t>
            </w:r>
            <w:r w:rsidRPr="00AA0BEB">
              <w:rPr>
                <w:rFonts w:eastAsia="?c?e?o¡°¨¢¡®??S?V?b?N¡®¨¬"/>
                <w:vertAlign w:val="subscript"/>
              </w:rPr>
              <w:t>o</w:t>
            </w:r>
          </w:p>
        </w:tc>
        <w:tc>
          <w:tcPr>
            <w:tcW w:w="1306" w:type="dxa"/>
            <w:tcBorders>
              <w:top w:val="single" w:sz="4" w:space="0" w:color="auto"/>
            </w:tcBorders>
          </w:tcPr>
          <w:p w14:paraId="79546A4E" w14:textId="77777777" w:rsidR="007F7412" w:rsidRPr="00AA0BEB" w:rsidRDefault="007F7412">
            <w:pPr>
              <w:pStyle w:val="TAC"/>
              <w:rPr>
                <w:rFonts w:eastAsia="?c?e?o¡°¨¢¡®??S?V?b?N¡®¨¬" w:cs="v4.2.0"/>
              </w:rPr>
            </w:pPr>
          </w:p>
        </w:tc>
        <w:tc>
          <w:tcPr>
            <w:tcW w:w="1380" w:type="dxa"/>
            <w:tcBorders>
              <w:top w:val="single" w:sz="4" w:space="0" w:color="auto"/>
            </w:tcBorders>
          </w:tcPr>
          <w:p w14:paraId="367F3DDA" w14:textId="77777777" w:rsidR="007F7412" w:rsidRPr="00AA0BEB" w:rsidRDefault="007F7412">
            <w:pPr>
              <w:pStyle w:val="TAC"/>
              <w:rPr>
                <w:rFonts w:eastAsia="?c?e?o¡°¨¢¡®??S?V?b?N¡®¨¬"/>
              </w:rPr>
            </w:pPr>
            <w:r w:rsidRPr="00AA0BEB">
              <w:rPr>
                <w:rFonts w:eastAsia="?c?e?o¡°¨¢¡®??S?V?b?N¡®¨¬"/>
              </w:rPr>
              <w:t>4</w:t>
            </w:r>
          </w:p>
        </w:tc>
        <w:tc>
          <w:tcPr>
            <w:tcW w:w="1380" w:type="dxa"/>
            <w:tcBorders>
              <w:top w:val="single" w:sz="4" w:space="0" w:color="auto"/>
            </w:tcBorders>
          </w:tcPr>
          <w:p w14:paraId="4A74B66D" w14:textId="77777777" w:rsidR="007F7412" w:rsidRPr="00AA0BEB" w:rsidRDefault="007F7412">
            <w:pPr>
              <w:pStyle w:val="TAC"/>
              <w:rPr>
                <w:rFonts w:eastAsia="?c?e?o¡°¨¢¡®??S?V?b?N¡®¨¬" w:cs="v4.2.0"/>
              </w:rPr>
            </w:pPr>
            <w:r w:rsidRPr="00AA0BEB">
              <w:rPr>
                <w:rFonts w:eastAsia="?c?e?o¡°¨¢¡®??S?V?b?N¡®¨¬" w:cs="v4.2.0"/>
              </w:rPr>
              <w:t>1</w:t>
            </w:r>
          </w:p>
        </w:tc>
        <w:tc>
          <w:tcPr>
            <w:tcW w:w="1380" w:type="dxa"/>
            <w:tcBorders>
              <w:top w:val="single" w:sz="4" w:space="0" w:color="auto"/>
            </w:tcBorders>
          </w:tcPr>
          <w:p w14:paraId="7A875274" w14:textId="77777777" w:rsidR="007F7412" w:rsidRPr="00AA0BEB" w:rsidRDefault="007F7412">
            <w:pPr>
              <w:pStyle w:val="TAC"/>
              <w:rPr>
                <w:rFonts w:eastAsia="?c?e?o¡°¨¢¡®??S?V?b?N¡®¨¬" w:cs="v4.2.0"/>
              </w:rPr>
            </w:pPr>
            <w:r w:rsidRPr="00AA0BEB">
              <w:rPr>
                <w:rFonts w:eastAsia="?c?e?o¡°¨¢¡®??S?V?b?N¡®¨¬" w:cs="v4.2.0"/>
              </w:rPr>
              <w:t>1</w:t>
            </w:r>
          </w:p>
        </w:tc>
        <w:tc>
          <w:tcPr>
            <w:tcW w:w="1381" w:type="dxa"/>
            <w:tcBorders>
              <w:top w:val="single" w:sz="4" w:space="0" w:color="auto"/>
            </w:tcBorders>
          </w:tcPr>
          <w:p w14:paraId="34732AB2" w14:textId="77777777" w:rsidR="007F7412" w:rsidRPr="00AA0BEB" w:rsidRDefault="007F7412">
            <w:pPr>
              <w:pStyle w:val="TAC"/>
              <w:rPr>
                <w:rFonts w:eastAsia="?c?e?o¡°¨¢¡®??S?V?b?N¡®¨¬" w:cs="v4.2.0"/>
              </w:rPr>
            </w:pPr>
            <w:r w:rsidRPr="00AA0BEB">
              <w:rPr>
                <w:rFonts w:eastAsia="?c?e?o¡°¨¢¡®??S?V?b?N¡®¨¬" w:cs="v4.2.0"/>
              </w:rPr>
              <w:t>0</w:t>
            </w:r>
          </w:p>
        </w:tc>
      </w:tr>
      <w:tr w:rsidR="007F7412" w:rsidRPr="00BA6862" w14:paraId="5D8FD523" w14:textId="77777777">
        <w:trPr>
          <w:jc w:val="center"/>
        </w:trPr>
        <w:tc>
          <w:tcPr>
            <w:tcW w:w="2290" w:type="dxa"/>
            <w:tcBorders>
              <w:top w:val="nil"/>
            </w:tcBorders>
          </w:tcPr>
          <w:p w14:paraId="5F9D1C3E" w14:textId="77777777" w:rsidR="007F7412" w:rsidRPr="00AA0BEB" w:rsidRDefault="007F7412">
            <w:pPr>
              <w:pStyle w:val="TAL"/>
              <w:rPr>
                <w:rFonts w:eastAsia="?c?e?o¡°¨¢¡®??S?V?b?N¡®¨¬"/>
              </w:rPr>
            </w:pPr>
            <w:r w:rsidRPr="00AA0BEB">
              <w:rPr>
                <w:rFonts w:eastAsia="?c?e?o¡°¨¢¡®??S?V?b?N¡®¨¬"/>
              </w:rPr>
              <w:t>Spread factor of DPCH</w:t>
            </w:r>
            <w:r w:rsidRPr="00AA0BEB">
              <w:rPr>
                <w:rFonts w:eastAsia="?c?e?o¡°¨¢¡®??S?V?b?N¡®¨¬"/>
                <w:vertAlign w:val="subscript"/>
              </w:rPr>
              <w:t>o</w:t>
            </w:r>
          </w:p>
        </w:tc>
        <w:tc>
          <w:tcPr>
            <w:tcW w:w="1306" w:type="dxa"/>
            <w:tcBorders>
              <w:top w:val="nil"/>
            </w:tcBorders>
          </w:tcPr>
          <w:p w14:paraId="29515EC0" w14:textId="77777777" w:rsidR="007F7412" w:rsidRPr="00AA0BEB" w:rsidRDefault="007F7412">
            <w:pPr>
              <w:pStyle w:val="TAC"/>
              <w:rPr>
                <w:rFonts w:eastAsia="?c?e?o¡°¨¢¡®??S?V?b?N¡®¨¬" w:cs="v4.2.0"/>
              </w:rPr>
            </w:pPr>
          </w:p>
        </w:tc>
        <w:tc>
          <w:tcPr>
            <w:tcW w:w="1380" w:type="dxa"/>
            <w:tcBorders>
              <w:top w:val="nil"/>
            </w:tcBorders>
          </w:tcPr>
          <w:p w14:paraId="31ACB8A1" w14:textId="77777777" w:rsidR="007F7412" w:rsidRPr="00AA0BEB" w:rsidRDefault="007F7412">
            <w:pPr>
              <w:pStyle w:val="TAC"/>
              <w:rPr>
                <w:rFonts w:eastAsia="?c?e?o¡°¨¢¡®??S?V?b?N¡®¨¬"/>
              </w:rPr>
            </w:pPr>
            <w:r w:rsidRPr="00AA0BEB">
              <w:rPr>
                <w:rFonts w:eastAsia="?c?e?o¡°¨¢¡®??S?V?b?N¡®¨¬"/>
              </w:rPr>
              <w:t>8</w:t>
            </w:r>
          </w:p>
        </w:tc>
        <w:tc>
          <w:tcPr>
            <w:tcW w:w="1380" w:type="dxa"/>
            <w:tcBorders>
              <w:top w:val="nil"/>
            </w:tcBorders>
          </w:tcPr>
          <w:p w14:paraId="4A33B9E6" w14:textId="77777777" w:rsidR="007F7412" w:rsidRPr="00AA0BEB" w:rsidRDefault="007F7412">
            <w:pPr>
              <w:pStyle w:val="TAC"/>
              <w:rPr>
                <w:rFonts w:eastAsia="?c?e?o¡°¨¢¡®??S?V?b?N¡®¨¬" w:cs="v4.2.0"/>
              </w:rPr>
            </w:pPr>
            <w:r w:rsidRPr="00AA0BEB">
              <w:rPr>
                <w:rFonts w:eastAsia="?c?e?o¡°¨¢¡®??S?V?b?N¡®¨¬" w:cs="v4.2.0"/>
              </w:rPr>
              <w:t>8</w:t>
            </w:r>
          </w:p>
        </w:tc>
        <w:tc>
          <w:tcPr>
            <w:tcW w:w="1380" w:type="dxa"/>
            <w:tcBorders>
              <w:top w:val="nil"/>
            </w:tcBorders>
          </w:tcPr>
          <w:p w14:paraId="3D6F9C59" w14:textId="77777777" w:rsidR="007F7412" w:rsidRPr="00AA0BEB" w:rsidRDefault="007F7412">
            <w:pPr>
              <w:pStyle w:val="TAC"/>
              <w:rPr>
                <w:rFonts w:eastAsia="?c?e?o¡°¨¢¡®??S?V?b?N¡®¨¬" w:cs="v4.2.0"/>
              </w:rPr>
            </w:pPr>
            <w:r w:rsidRPr="00AA0BEB">
              <w:rPr>
                <w:rFonts w:eastAsia="?c?e?o¡°¨¢¡®??S?V?b?N¡®¨¬" w:cs="v4.2.0"/>
              </w:rPr>
              <w:t>8</w:t>
            </w:r>
          </w:p>
        </w:tc>
        <w:tc>
          <w:tcPr>
            <w:tcW w:w="1381" w:type="dxa"/>
            <w:tcBorders>
              <w:top w:val="nil"/>
            </w:tcBorders>
          </w:tcPr>
          <w:p w14:paraId="7DCDDC78" w14:textId="77777777" w:rsidR="007F7412" w:rsidRPr="00AA0BEB" w:rsidRDefault="007F7412">
            <w:pPr>
              <w:pStyle w:val="TAC"/>
              <w:rPr>
                <w:rFonts w:eastAsia="?c?e?o¡°¨¢¡®??S?V?b?N¡®¨¬" w:cs="v4.2.0"/>
              </w:rPr>
            </w:pPr>
            <w:r w:rsidRPr="00AA0BEB">
              <w:rPr>
                <w:rFonts w:eastAsia="?c?e?o¡°¨¢¡®??S?V?b?N¡®¨¬" w:cs="v4.2.0"/>
              </w:rPr>
              <w:t>-</w:t>
            </w:r>
          </w:p>
        </w:tc>
      </w:tr>
      <w:tr w:rsidR="007F7412" w:rsidRPr="00BA6862" w14:paraId="02750236" w14:textId="77777777">
        <w:trPr>
          <w:jc w:val="center"/>
        </w:trPr>
        <w:tc>
          <w:tcPr>
            <w:tcW w:w="2290" w:type="dxa"/>
            <w:tcBorders>
              <w:top w:val="nil"/>
            </w:tcBorders>
          </w:tcPr>
          <w:p w14:paraId="71F08F21" w14:textId="77777777" w:rsidR="007F7412" w:rsidRPr="00AA0BEB" w:rsidRDefault="007F7412">
            <w:pPr>
              <w:pStyle w:val="TAL"/>
              <w:rPr>
                <w:rFonts w:eastAsia="?c?e?o¡°¨¢¡®??S?V?b?N¡®¨¬"/>
              </w:rPr>
            </w:pPr>
            <w:r w:rsidRPr="00AA0BEB">
              <w:rPr>
                <w:rFonts w:eastAsia="?c?e?o¡°¨¢¡®??S?V?b?N¡®¨¬"/>
                <w:lang w:eastAsia="ja-JP"/>
              </w:rPr>
              <w:t>Scrambling code and basic midamble code number*</w:t>
            </w:r>
          </w:p>
        </w:tc>
        <w:tc>
          <w:tcPr>
            <w:tcW w:w="1306" w:type="dxa"/>
            <w:tcBorders>
              <w:top w:val="nil"/>
            </w:tcBorders>
          </w:tcPr>
          <w:p w14:paraId="34AFE903" w14:textId="77777777" w:rsidR="007F7412" w:rsidRPr="00AA0BEB" w:rsidRDefault="007F7412">
            <w:pPr>
              <w:pStyle w:val="TAC"/>
              <w:rPr>
                <w:rFonts w:eastAsia="?c?e?o¡°¨¢¡®??S?V?b?N¡®¨¬"/>
              </w:rPr>
            </w:pPr>
          </w:p>
        </w:tc>
        <w:tc>
          <w:tcPr>
            <w:tcW w:w="1380" w:type="dxa"/>
            <w:tcBorders>
              <w:top w:val="nil"/>
            </w:tcBorders>
          </w:tcPr>
          <w:p w14:paraId="5B8AF407" w14:textId="77777777" w:rsidR="007F7412" w:rsidRPr="00AA0BEB" w:rsidRDefault="007F7412">
            <w:pPr>
              <w:pStyle w:val="TAC"/>
              <w:rPr>
                <w:rFonts w:eastAsia="?c?e?o¡°¨¢¡®??S?V?b?N¡®¨¬"/>
              </w:rPr>
            </w:pPr>
            <w:r w:rsidRPr="00AA0BEB">
              <w:rPr>
                <w:rFonts w:eastAsia="?c?e?o¡°¨¢¡®??S?V?b?N¡®¨¬"/>
                <w:lang w:eastAsia="ja-JP"/>
              </w:rPr>
              <w:t>0</w:t>
            </w:r>
          </w:p>
        </w:tc>
        <w:tc>
          <w:tcPr>
            <w:tcW w:w="1380" w:type="dxa"/>
            <w:tcBorders>
              <w:top w:val="nil"/>
            </w:tcBorders>
          </w:tcPr>
          <w:p w14:paraId="7CC08582" w14:textId="77777777" w:rsidR="007F7412" w:rsidRPr="00AA0BEB" w:rsidRDefault="007F7412">
            <w:pPr>
              <w:pStyle w:val="TAC"/>
              <w:rPr>
                <w:rFonts w:eastAsia="?c?e?o¡°¨¢¡®??S?V?b?N¡®¨¬"/>
              </w:rPr>
            </w:pPr>
            <w:r w:rsidRPr="00AA0BEB">
              <w:rPr>
                <w:rFonts w:eastAsia="?c?e?o¡°¨¢¡®??S?V?b?N¡®¨¬"/>
                <w:lang w:eastAsia="ja-JP"/>
              </w:rPr>
              <w:t>0</w:t>
            </w:r>
          </w:p>
        </w:tc>
        <w:tc>
          <w:tcPr>
            <w:tcW w:w="1380" w:type="dxa"/>
            <w:tcBorders>
              <w:top w:val="nil"/>
            </w:tcBorders>
          </w:tcPr>
          <w:p w14:paraId="00CECBAF" w14:textId="77777777" w:rsidR="007F7412" w:rsidRPr="00AA0BEB" w:rsidRDefault="007F7412">
            <w:pPr>
              <w:pStyle w:val="TAC"/>
              <w:rPr>
                <w:rFonts w:eastAsia="?c?e?o¡°¨¢¡®??S?V?b?N¡®¨¬"/>
              </w:rPr>
            </w:pPr>
            <w:r w:rsidRPr="00AA0BEB">
              <w:rPr>
                <w:rFonts w:eastAsia="?c?e?o¡°¨¢¡®??S?V?b?N¡®¨¬"/>
                <w:lang w:eastAsia="ja-JP"/>
              </w:rPr>
              <w:t>0</w:t>
            </w:r>
          </w:p>
        </w:tc>
        <w:tc>
          <w:tcPr>
            <w:tcW w:w="1381" w:type="dxa"/>
            <w:tcBorders>
              <w:top w:val="nil"/>
            </w:tcBorders>
          </w:tcPr>
          <w:p w14:paraId="1868AB01" w14:textId="77777777" w:rsidR="007F7412" w:rsidRPr="00AA0BEB" w:rsidRDefault="007F7412">
            <w:pPr>
              <w:pStyle w:val="TAC"/>
              <w:rPr>
                <w:rFonts w:eastAsia="?c?e?o¡°¨¢¡®??S?V?b?N¡®¨¬"/>
              </w:rPr>
            </w:pPr>
            <w:r w:rsidRPr="00AA0BEB">
              <w:rPr>
                <w:rFonts w:eastAsia="?c?e?o¡°¨¢¡®??S?V?b?N¡®¨¬"/>
                <w:lang w:eastAsia="ja-JP"/>
              </w:rPr>
              <w:t>0</w:t>
            </w:r>
          </w:p>
        </w:tc>
      </w:tr>
      <w:tr w:rsidR="007F7412" w:rsidRPr="00BA6862" w14:paraId="0D012AE4" w14:textId="77777777">
        <w:trPr>
          <w:jc w:val="center"/>
        </w:trPr>
        <w:tc>
          <w:tcPr>
            <w:tcW w:w="2290" w:type="dxa"/>
            <w:tcBorders>
              <w:top w:val="nil"/>
            </w:tcBorders>
          </w:tcPr>
          <w:p w14:paraId="5DE27D1D" w14:textId="77777777" w:rsidR="007F7412" w:rsidRPr="00AA0BEB" w:rsidRDefault="007F7412">
            <w:pPr>
              <w:pStyle w:val="TAL"/>
              <w:rPr>
                <w:rFonts w:eastAsia="?c?e?o¡°¨¢¡®??S?V?b?N¡®¨¬"/>
              </w:rPr>
            </w:pPr>
            <w:r w:rsidRPr="00AA0BEB">
              <w:rPr>
                <w:rFonts w:eastAsia="‚c‚e‚o“Á‘¾ƒSƒVƒbƒN‘Ì"/>
              </w:rPr>
              <w:t>DPCH Channelization Codes*</w:t>
            </w:r>
          </w:p>
        </w:tc>
        <w:tc>
          <w:tcPr>
            <w:tcW w:w="1306" w:type="dxa"/>
            <w:tcBorders>
              <w:top w:val="nil"/>
            </w:tcBorders>
          </w:tcPr>
          <w:p w14:paraId="54E6992A" w14:textId="77777777" w:rsidR="007F7412" w:rsidRPr="00AA0BEB" w:rsidRDefault="007F7412">
            <w:pPr>
              <w:pStyle w:val="TAC"/>
              <w:rPr>
                <w:rFonts w:eastAsia="?c?e?o¡°¨¢¡®??S?V?b?N¡®¨¬"/>
              </w:rPr>
            </w:pPr>
            <w:r w:rsidRPr="00AA0BEB">
              <w:rPr>
                <w:rFonts w:eastAsia="‚c‚e‚o“Á‘¾ƒSƒVƒbƒN‘Ì"/>
              </w:rPr>
              <w:t>C(k,Q)</w:t>
            </w:r>
          </w:p>
        </w:tc>
        <w:tc>
          <w:tcPr>
            <w:tcW w:w="1380" w:type="dxa"/>
            <w:tcBorders>
              <w:top w:val="nil"/>
            </w:tcBorders>
          </w:tcPr>
          <w:p w14:paraId="2D8ECE54" w14:textId="77777777" w:rsidR="007F7412" w:rsidRPr="00AA0BEB" w:rsidRDefault="007F7412">
            <w:pPr>
              <w:pStyle w:val="TAC"/>
              <w:rPr>
                <w:rFonts w:ascii="Times New Roman" w:eastAsia="?c?e?o¡°¨¢¡®??S?V?b?N¡®¨¬" w:hAnsi="Times New Roman"/>
              </w:rPr>
            </w:pPr>
            <w:r w:rsidRPr="00AA0BEB">
              <w:rPr>
                <w:rFonts w:eastAsia="‚c‚e‚o“Á‘¾ƒSƒVƒbƒN‘Ì"/>
              </w:rPr>
              <w:t>C(1,8)</w:t>
            </w:r>
          </w:p>
        </w:tc>
        <w:tc>
          <w:tcPr>
            <w:tcW w:w="1380" w:type="dxa"/>
            <w:tcBorders>
              <w:top w:val="nil"/>
            </w:tcBorders>
          </w:tcPr>
          <w:p w14:paraId="5A8E3FD6" w14:textId="77777777" w:rsidR="007F7412" w:rsidRPr="00AA0BEB" w:rsidRDefault="007F7412">
            <w:pPr>
              <w:pStyle w:val="TAC"/>
              <w:rPr>
                <w:rFonts w:eastAsia="?c?e?o¡°¨¢¡®??S?V?b?N¡®¨¬"/>
              </w:rPr>
            </w:pPr>
            <w:r w:rsidRPr="00AA0BEB">
              <w:rPr>
                <w:rFonts w:eastAsia="‚c‚e‚o“Á‘¾ƒSƒVƒbƒN‘Ì"/>
              </w:rPr>
              <w:t>C(1,2)</w:t>
            </w:r>
          </w:p>
        </w:tc>
        <w:tc>
          <w:tcPr>
            <w:tcW w:w="1380" w:type="dxa"/>
            <w:tcBorders>
              <w:top w:val="nil"/>
            </w:tcBorders>
          </w:tcPr>
          <w:p w14:paraId="1E33CDFC" w14:textId="77777777" w:rsidR="007F7412" w:rsidRPr="00AA0BEB" w:rsidRDefault="007F7412">
            <w:pPr>
              <w:pStyle w:val="TAC"/>
              <w:rPr>
                <w:rFonts w:eastAsia="?c?e?o¡°¨¢¡®??S?V?b?N¡®¨¬"/>
              </w:rPr>
            </w:pPr>
            <w:r w:rsidRPr="00AA0BEB">
              <w:rPr>
                <w:rFonts w:eastAsia="‚c‚e‚o“Á‘¾ƒSƒVƒbƒN‘Ì"/>
              </w:rPr>
              <w:t>C(1,2)</w:t>
            </w:r>
          </w:p>
        </w:tc>
        <w:tc>
          <w:tcPr>
            <w:tcW w:w="1381" w:type="dxa"/>
            <w:tcBorders>
              <w:top w:val="nil"/>
            </w:tcBorders>
          </w:tcPr>
          <w:p w14:paraId="4471FCD6" w14:textId="77777777" w:rsidR="007F7412" w:rsidRPr="00AA0BEB" w:rsidRDefault="007F7412">
            <w:pPr>
              <w:pStyle w:val="TAC"/>
              <w:rPr>
                <w:rFonts w:eastAsia="‚c‚e‚o“Á‘¾ƒSƒVƒbƒN‘Ì"/>
                <w:lang w:eastAsia="ja-JP"/>
              </w:rPr>
            </w:pPr>
            <w:r w:rsidRPr="00AA0BEB">
              <w:rPr>
                <w:rFonts w:eastAsia="‚c‚e‚o“Á‘¾ƒSƒVƒbƒN‘Ì"/>
              </w:rPr>
              <w:t>C(1,2)</w:t>
            </w:r>
          </w:p>
          <w:p w14:paraId="63FD71BC" w14:textId="77777777" w:rsidR="007F7412" w:rsidRPr="00AA0BEB" w:rsidRDefault="009F02CD">
            <w:pPr>
              <w:pStyle w:val="TAC"/>
              <w:rPr>
                <w:rFonts w:eastAsia="?c?e?o¡°¨¢¡®??S?V?b?N¡®¨¬"/>
              </w:rPr>
            </w:pPr>
            <w:r w:rsidRPr="00AA0BEB">
              <w:rPr>
                <w:rFonts w:eastAsia="?c?e?o¡°¨¢¡®??S?V?b?N¡®¨¬"/>
                <w:lang w:eastAsia="ja-JP"/>
              </w:rPr>
              <w:t>C(9,16</w:t>
            </w:r>
            <w:r w:rsidR="007F7412" w:rsidRPr="00AA0BEB">
              <w:rPr>
                <w:rFonts w:eastAsia="?c?e?o¡°¨¢¡®??S?V?b?N¡®¨¬"/>
                <w:lang w:eastAsia="ja-JP"/>
              </w:rPr>
              <w:t>)</w:t>
            </w:r>
          </w:p>
        </w:tc>
      </w:tr>
      <w:tr w:rsidR="007F7412" w:rsidRPr="00BA6862" w14:paraId="0C7DEB16" w14:textId="77777777">
        <w:trPr>
          <w:jc w:val="center"/>
        </w:trPr>
        <w:tc>
          <w:tcPr>
            <w:tcW w:w="2290" w:type="dxa"/>
            <w:tcBorders>
              <w:top w:val="nil"/>
            </w:tcBorders>
          </w:tcPr>
          <w:p w14:paraId="00D72E65" w14:textId="77777777" w:rsidR="007F7412" w:rsidRPr="00AA0BEB" w:rsidRDefault="007F7412">
            <w:pPr>
              <w:pStyle w:val="TAL"/>
              <w:rPr>
                <w:rFonts w:eastAsia="?c?e?o¡°¨¢¡®??S?V?b?N¡®¨¬"/>
              </w:rPr>
            </w:pPr>
            <w:r w:rsidRPr="00AA0BEB">
              <w:rPr>
                <w:rFonts w:eastAsia="‚c‚e‚o“Á‘¾ƒSƒVƒbƒN‘Ì"/>
              </w:rPr>
              <w:t>DPCH</w:t>
            </w:r>
            <w:r w:rsidRPr="00AA0BEB">
              <w:rPr>
                <w:rFonts w:eastAsia="‚c‚e‚o“Á‘¾ƒSƒVƒbƒN‘Ì"/>
                <w:vertAlign w:val="subscript"/>
              </w:rPr>
              <w:t>o</w:t>
            </w:r>
            <w:r w:rsidRPr="00AA0BEB">
              <w:rPr>
                <w:rFonts w:eastAsia="‚c‚e‚o“Á‘¾ƒSƒVƒbƒN‘Ì"/>
              </w:rPr>
              <w:t xml:space="preserve"> Channelization Codes*</w:t>
            </w:r>
          </w:p>
        </w:tc>
        <w:tc>
          <w:tcPr>
            <w:tcW w:w="1306" w:type="dxa"/>
            <w:tcBorders>
              <w:top w:val="nil"/>
            </w:tcBorders>
          </w:tcPr>
          <w:p w14:paraId="5A1B89B1" w14:textId="77777777" w:rsidR="007F7412" w:rsidRPr="00AA0BEB" w:rsidRDefault="007F7412">
            <w:pPr>
              <w:pStyle w:val="TAC"/>
              <w:rPr>
                <w:rFonts w:eastAsia="?c?e?o¡°¨¢¡®??S?V?b?N¡®¨¬"/>
              </w:rPr>
            </w:pPr>
            <w:r w:rsidRPr="00AA0BEB">
              <w:rPr>
                <w:rFonts w:eastAsia="‚c‚e‚o“Á‘¾ƒSƒVƒbƒN‘Ì"/>
              </w:rPr>
              <w:t>C(k,Q)</w:t>
            </w:r>
          </w:p>
        </w:tc>
        <w:tc>
          <w:tcPr>
            <w:tcW w:w="1380" w:type="dxa"/>
            <w:tcBorders>
              <w:top w:val="nil"/>
            </w:tcBorders>
          </w:tcPr>
          <w:p w14:paraId="6D7E438F" w14:textId="77777777" w:rsidR="007F7412" w:rsidRPr="00AA0BEB" w:rsidRDefault="007F7412">
            <w:pPr>
              <w:pStyle w:val="TAC"/>
              <w:rPr>
                <w:rFonts w:eastAsia="‚c‚e‚o“Á‘¾ƒSƒVƒbƒN‘Ì"/>
              </w:rPr>
            </w:pPr>
            <w:r w:rsidRPr="00AA0BEB">
              <w:rPr>
                <w:rFonts w:eastAsia="‚c‚e‚o“Á‘¾ƒSƒVƒbƒN‘Ì"/>
              </w:rPr>
              <w:t>C(i,8)</w:t>
            </w:r>
          </w:p>
          <w:p w14:paraId="1FF2BEB6" w14:textId="77777777" w:rsidR="007F7412" w:rsidRPr="00AA0BEB" w:rsidRDefault="007F7412">
            <w:pPr>
              <w:pStyle w:val="TAC"/>
              <w:rPr>
                <w:rFonts w:ascii="Times New Roman" w:eastAsia="?c?e?o¡°¨¢¡®??S?V?b?N¡®¨¬" w:hAnsi="Times New Roman"/>
              </w:rPr>
            </w:pPr>
            <w:r w:rsidRPr="00AA0BEB">
              <w:rPr>
                <w:rFonts w:eastAsia="‚c‚e‚o“Á‘¾ƒSƒVƒbƒN‘Ì"/>
              </w:rPr>
              <w:t>2≤ i ≤5</w:t>
            </w:r>
          </w:p>
        </w:tc>
        <w:tc>
          <w:tcPr>
            <w:tcW w:w="1380" w:type="dxa"/>
            <w:tcBorders>
              <w:top w:val="nil"/>
            </w:tcBorders>
          </w:tcPr>
          <w:p w14:paraId="3E8B060A" w14:textId="77777777" w:rsidR="007F7412" w:rsidRPr="00AA0BEB" w:rsidRDefault="007F7412">
            <w:pPr>
              <w:pStyle w:val="TAC"/>
              <w:rPr>
                <w:rFonts w:eastAsia="?c?e?o¡°¨¢¡®??S?V?b?N¡®¨¬"/>
              </w:rPr>
            </w:pPr>
            <w:r w:rsidRPr="00AA0BEB">
              <w:rPr>
                <w:rFonts w:eastAsia="‚c‚e‚o“Á‘¾ƒSƒVƒbƒN‘Ì"/>
              </w:rPr>
              <w:t>C(5,8)</w:t>
            </w:r>
          </w:p>
        </w:tc>
        <w:tc>
          <w:tcPr>
            <w:tcW w:w="1380" w:type="dxa"/>
            <w:tcBorders>
              <w:top w:val="nil"/>
            </w:tcBorders>
          </w:tcPr>
          <w:p w14:paraId="767370C4" w14:textId="77777777" w:rsidR="007F7412" w:rsidRPr="00AA0BEB" w:rsidRDefault="007F7412">
            <w:pPr>
              <w:pStyle w:val="TAC"/>
              <w:rPr>
                <w:rFonts w:eastAsia="?c?e?o¡°¨¢¡®??S?V?b?N¡®¨¬"/>
              </w:rPr>
            </w:pPr>
            <w:r w:rsidRPr="00AA0BEB">
              <w:rPr>
                <w:rFonts w:eastAsia="‚c‚e‚o“Á‘¾ƒSƒVƒbƒN‘Ì"/>
              </w:rPr>
              <w:t>C(5,8)</w:t>
            </w:r>
          </w:p>
        </w:tc>
        <w:tc>
          <w:tcPr>
            <w:tcW w:w="1381" w:type="dxa"/>
            <w:tcBorders>
              <w:top w:val="nil"/>
            </w:tcBorders>
          </w:tcPr>
          <w:p w14:paraId="45BA05D1" w14:textId="77777777" w:rsidR="007F7412" w:rsidRPr="00AA0BEB" w:rsidRDefault="007F7412">
            <w:pPr>
              <w:pStyle w:val="TAC"/>
              <w:rPr>
                <w:rFonts w:eastAsia="?c?e?o¡°¨¢¡®??S?V?b?N¡®¨¬"/>
              </w:rPr>
            </w:pPr>
            <w:r w:rsidRPr="00AA0BEB">
              <w:rPr>
                <w:rFonts w:eastAsia="‚c‚e‚o“Á‘¾ƒSƒVƒbƒN‘Ì"/>
              </w:rPr>
              <w:t>-</w:t>
            </w:r>
          </w:p>
        </w:tc>
      </w:tr>
      <w:tr w:rsidR="007F7412" w:rsidRPr="00BA6862" w14:paraId="43196586" w14:textId="77777777">
        <w:trPr>
          <w:jc w:val="center"/>
        </w:trPr>
        <w:tc>
          <w:tcPr>
            <w:tcW w:w="2290" w:type="dxa"/>
            <w:tcBorders>
              <w:top w:val="nil"/>
            </w:tcBorders>
          </w:tcPr>
          <w:p w14:paraId="55B05B65" w14:textId="77777777" w:rsidR="007F7412" w:rsidRPr="00AA0BEB" w:rsidRDefault="007F7412">
            <w:pPr>
              <w:pStyle w:val="TAC"/>
              <w:rPr>
                <w:rFonts w:eastAsia="?c?e?o¡°¨¢¡®??S?V?b?N¡®¨¬" w:cs="v4.2.0"/>
              </w:rPr>
            </w:pPr>
            <w:r w:rsidRPr="00AA0BEB">
              <w:rPr>
                <w:rFonts w:eastAsia="?c?e?o¡°¨¢¡®??S?V?b?N¡®¨¬" w:cs="v4.2.0"/>
                <w:position w:val="-10"/>
                <w:sz w:val="21"/>
              </w:rPr>
              <w:object w:dxaOrig="160" w:dyaOrig="300" w14:anchorId="1E964B45">
                <v:shape id="_x0000_i1062" type="#_x0000_t75" style="width:7.75pt;height:14.95pt" o:ole="" fillcolor="window">
                  <v:imagedata r:id="rId60" o:title=""/>
                </v:shape>
                <o:OLEObject Type="Embed" ProgID="Equation.3" ShapeID="_x0000_i1062" DrawAspect="Content" ObjectID="_1767795493" r:id="rId74"/>
              </w:object>
            </w:r>
            <w:r w:rsidRPr="00AA0BEB">
              <w:rPr>
                <w:rFonts w:eastAsia="?c?e?o¡°¨¢¡®??S?V?b?N¡®¨¬" w:cs="v4.2.0"/>
                <w:position w:val="-26"/>
                <w:sz w:val="21"/>
              </w:rPr>
              <w:object w:dxaOrig="1219" w:dyaOrig="600" w14:anchorId="06D2632C">
                <v:shape id="_x0000_i1063" type="#_x0000_t75" style="width:60.9pt;height:29.9pt" o:ole="" fillcolor="window">
                  <v:imagedata r:id="rId66" o:title=""/>
                </v:shape>
                <o:OLEObject Type="Embed" ProgID="Equation.3" ShapeID="_x0000_i1063" DrawAspect="Content" ObjectID="_1767795494" r:id="rId75"/>
              </w:object>
            </w:r>
          </w:p>
        </w:tc>
        <w:tc>
          <w:tcPr>
            <w:tcW w:w="1306" w:type="dxa"/>
            <w:tcBorders>
              <w:top w:val="nil"/>
            </w:tcBorders>
          </w:tcPr>
          <w:p w14:paraId="69AF1891" w14:textId="77777777" w:rsidR="007F7412" w:rsidRPr="00AA0BEB" w:rsidRDefault="007F7412">
            <w:pPr>
              <w:pStyle w:val="TAC"/>
              <w:rPr>
                <w:rFonts w:eastAsia="?c?e?o¡°¨¢¡®??S?V?b?N¡®¨¬" w:cs="v4.2.0"/>
              </w:rPr>
            </w:pPr>
            <w:r w:rsidRPr="00AA0BEB">
              <w:rPr>
                <w:rFonts w:eastAsia="?c?e?o¡°¨¢¡®??S?V?b?N¡®¨¬" w:cs="v4.2.0"/>
              </w:rPr>
              <w:t>dB</w:t>
            </w:r>
          </w:p>
        </w:tc>
        <w:tc>
          <w:tcPr>
            <w:tcW w:w="1380" w:type="dxa"/>
            <w:tcBorders>
              <w:top w:val="nil"/>
            </w:tcBorders>
          </w:tcPr>
          <w:p w14:paraId="7D4E5B92" w14:textId="77777777" w:rsidR="007F7412" w:rsidRPr="00AA0BEB" w:rsidRDefault="007F7412">
            <w:pPr>
              <w:pStyle w:val="TAC"/>
              <w:rPr>
                <w:rFonts w:ascii="Times New Roman" w:eastAsia="?c?e?o¡°¨¢¡®??S?V?b?N¡®¨¬" w:hAnsi="Times New Roman" w:cs="v4.2.0"/>
              </w:rPr>
            </w:pPr>
            <w:r w:rsidRPr="00AA0BEB">
              <w:rPr>
                <w:rFonts w:ascii="Times New Roman" w:eastAsia="?c?e?o¡°¨¢¡®??S?V?b?N¡®¨¬" w:hAnsi="Times New Roman" w:cs="v4.2.0"/>
              </w:rPr>
              <w:t>-7</w:t>
            </w:r>
          </w:p>
        </w:tc>
        <w:tc>
          <w:tcPr>
            <w:tcW w:w="1380" w:type="dxa"/>
            <w:tcBorders>
              <w:top w:val="nil"/>
            </w:tcBorders>
          </w:tcPr>
          <w:p w14:paraId="421BFBA1" w14:textId="77777777" w:rsidR="007F7412" w:rsidRPr="00AA0BEB" w:rsidRDefault="007F7412">
            <w:pPr>
              <w:pStyle w:val="TAC"/>
              <w:rPr>
                <w:rFonts w:eastAsia="?c?e?o¡°¨¢¡®??S?V?b?N¡®¨¬" w:cs="v4.2.0"/>
              </w:rPr>
            </w:pPr>
            <w:r w:rsidRPr="00AA0BEB">
              <w:rPr>
                <w:rFonts w:eastAsia="?c?e?o¡°¨¢¡®??S?V?b?N¡®¨¬" w:cs="v4.2.0"/>
              </w:rPr>
              <w:t>-7</w:t>
            </w:r>
          </w:p>
        </w:tc>
        <w:tc>
          <w:tcPr>
            <w:tcW w:w="1380" w:type="dxa"/>
            <w:tcBorders>
              <w:top w:val="nil"/>
            </w:tcBorders>
          </w:tcPr>
          <w:p w14:paraId="4691389D" w14:textId="77777777" w:rsidR="007F7412" w:rsidRPr="00AA0BEB" w:rsidRDefault="007F7412">
            <w:pPr>
              <w:pStyle w:val="TAC"/>
              <w:rPr>
                <w:rFonts w:eastAsia="?c?e?o¡°¨¢¡®??S?V?b?N¡®¨¬" w:cs="v4.2.0"/>
              </w:rPr>
            </w:pPr>
            <w:r w:rsidRPr="00AA0BEB">
              <w:rPr>
                <w:rFonts w:eastAsia="?c?e?o¡°¨¢¡®??S?V?b?N¡®¨¬" w:cs="v4.2.0"/>
              </w:rPr>
              <w:t>-7</w:t>
            </w:r>
          </w:p>
        </w:tc>
        <w:tc>
          <w:tcPr>
            <w:tcW w:w="1381" w:type="dxa"/>
            <w:tcBorders>
              <w:top w:val="nil"/>
            </w:tcBorders>
          </w:tcPr>
          <w:p w14:paraId="4C35B2CE" w14:textId="77777777" w:rsidR="007F7412" w:rsidRPr="00AA0BEB" w:rsidRDefault="007F7412">
            <w:pPr>
              <w:pStyle w:val="TAC"/>
              <w:rPr>
                <w:rFonts w:eastAsia="?c?e?o¡°¨¢¡®??S?V?b?N¡®¨¬" w:cs="v4.2.0"/>
              </w:rPr>
            </w:pPr>
            <w:r w:rsidRPr="00AA0BEB">
              <w:rPr>
                <w:rFonts w:eastAsia="?c?e?o¡°¨¢¡®??S?V?b?N¡®¨¬" w:cs="v4.2.0"/>
              </w:rPr>
              <w:t>0</w:t>
            </w:r>
          </w:p>
        </w:tc>
      </w:tr>
      <w:tr w:rsidR="007F7412" w:rsidRPr="00BA6862" w14:paraId="7EC170F4" w14:textId="77777777">
        <w:trPr>
          <w:cantSplit/>
          <w:jc w:val="center"/>
        </w:trPr>
        <w:tc>
          <w:tcPr>
            <w:tcW w:w="2290" w:type="dxa"/>
          </w:tcPr>
          <w:p w14:paraId="4058939B" w14:textId="77777777" w:rsidR="007F7412" w:rsidRPr="00AA0BEB" w:rsidRDefault="007F7412">
            <w:pPr>
              <w:pStyle w:val="TAC"/>
              <w:rPr>
                <w:rFonts w:eastAsia="?c?e?o¡°¨¢¡®??S?V?b?N¡®¨¬" w:cs="v4.2.0"/>
              </w:rPr>
            </w:pPr>
            <w:r w:rsidRPr="00AA0BEB">
              <w:rPr>
                <w:rFonts w:eastAsia="?c?e?o¡°¨¢¡®??S?V?b?N¡®¨¬" w:cs="v4.2.0"/>
              </w:rPr>
              <w:t>I</w:t>
            </w:r>
            <w:r w:rsidRPr="00AA0BEB">
              <w:rPr>
                <w:rFonts w:eastAsia="?c?e?o¡°¨¢¡®??S?V?b?N¡®¨¬" w:cs="v4.2.0"/>
                <w:vertAlign w:val="subscript"/>
              </w:rPr>
              <w:t>oc</w:t>
            </w:r>
          </w:p>
        </w:tc>
        <w:tc>
          <w:tcPr>
            <w:tcW w:w="1306" w:type="dxa"/>
          </w:tcPr>
          <w:p w14:paraId="2123778E" w14:textId="77777777" w:rsidR="007F7412" w:rsidRPr="00AA0BEB" w:rsidRDefault="007F7412">
            <w:pPr>
              <w:pStyle w:val="TAC"/>
              <w:rPr>
                <w:rFonts w:eastAsia="?c?e?o¡°¨¢¡®??S?V?b?N¡®¨¬" w:cs="v4.2.0"/>
              </w:rPr>
            </w:pPr>
            <w:r w:rsidRPr="00AA0BEB">
              <w:rPr>
                <w:rFonts w:eastAsia="?c?e?o¡°¨¢¡®??S?V?b?N¡®¨¬" w:cs="v4.2.0"/>
              </w:rPr>
              <w:t>dBm/1.28 MHz</w:t>
            </w:r>
          </w:p>
        </w:tc>
        <w:tc>
          <w:tcPr>
            <w:tcW w:w="5521" w:type="dxa"/>
            <w:gridSpan w:val="4"/>
          </w:tcPr>
          <w:p w14:paraId="68AE38AF" w14:textId="77777777" w:rsidR="007F7412" w:rsidRPr="00AA0BEB" w:rsidRDefault="007F7412">
            <w:pPr>
              <w:pStyle w:val="TAC"/>
              <w:rPr>
                <w:rFonts w:eastAsia="?c?e?o¡°¨¢¡®??S?V?b?N¡®¨¬" w:cs="v4.2.0"/>
              </w:rPr>
            </w:pPr>
            <w:r w:rsidRPr="00AA0BEB">
              <w:rPr>
                <w:rFonts w:eastAsia="?c?e?o¡°¨¢¡®??S?V?b?N¡®¨¬" w:cs="v4.2.0"/>
              </w:rPr>
              <w:t>-91</w:t>
            </w:r>
          </w:p>
        </w:tc>
      </w:tr>
      <w:tr w:rsidR="007F7412" w:rsidRPr="00BA6862" w14:paraId="517BAF69" w14:textId="77777777">
        <w:trPr>
          <w:jc w:val="center"/>
        </w:trPr>
        <w:tc>
          <w:tcPr>
            <w:tcW w:w="2290" w:type="dxa"/>
          </w:tcPr>
          <w:p w14:paraId="5E17499C" w14:textId="77777777" w:rsidR="007F7412" w:rsidRPr="00AA0BEB" w:rsidRDefault="007F7412">
            <w:pPr>
              <w:pStyle w:val="TAC"/>
              <w:rPr>
                <w:rFonts w:eastAsia="?c?e?o¡°¨¢¡®??S?V?b?N¡®¨¬" w:cs="v4.2.0"/>
              </w:rPr>
            </w:pPr>
            <w:r w:rsidRPr="00AA0BEB">
              <w:rPr>
                <w:rFonts w:eastAsia="?c?e?o¡°¨¢¡®??S?V?b?N¡®¨¬" w:cs="v4.2.0"/>
              </w:rPr>
              <w:t>Information Data Rate</w:t>
            </w:r>
          </w:p>
        </w:tc>
        <w:tc>
          <w:tcPr>
            <w:tcW w:w="1306" w:type="dxa"/>
          </w:tcPr>
          <w:p w14:paraId="3E6FC103" w14:textId="77777777" w:rsidR="007F7412" w:rsidRPr="00AA0BEB" w:rsidRDefault="007F7412">
            <w:pPr>
              <w:pStyle w:val="TAC"/>
              <w:rPr>
                <w:rFonts w:eastAsia="?c?e?o¡°¨¢¡®??S?V?b?N¡®¨¬" w:cs="v4.2.0"/>
              </w:rPr>
            </w:pPr>
            <w:r w:rsidRPr="00AA0BEB">
              <w:rPr>
                <w:rFonts w:eastAsia="?c?e?o¡°¨¢¡®??S?V?b?N¡®¨¬" w:cs="v4.2.0"/>
              </w:rPr>
              <w:t>Kbps</w:t>
            </w:r>
          </w:p>
        </w:tc>
        <w:tc>
          <w:tcPr>
            <w:tcW w:w="1380" w:type="dxa"/>
          </w:tcPr>
          <w:p w14:paraId="604C53AC" w14:textId="77777777" w:rsidR="007F7412" w:rsidRPr="00AA0BEB" w:rsidRDefault="007F7412">
            <w:pPr>
              <w:pStyle w:val="TAC"/>
              <w:rPr>
                <w:rFonts w:eastAsia="?c?e?o¡°¨¢¡®??S?V?b?N¡®¨¬" w:cs="v4.2.0"/>
              </w:rPr>
            </w:pPr>
            <w:r w:rsidRPr="00AA0BEB">
              <w:rPr>
                <w:rFonts w:eastAsia="?c?e?o¡°¨¢¡®??S?V?b?N¡®¨¬" w:cs="v4.2.0"/>
              </w:rPr>
              <w:t>12.2</w:t>
            </w:r>
          </w:p>
        </w:tc>
        <w:tc>
          <w:tcPr>
            <w:tcW w:w="1380" w:type="dxa"/>
          </w:tcPr>
          <w:p w14:paraId="6B32E78A" w14:textId="77777777" w:rsidR="007F7412" w:rsidRPr="00AA0BEB" w:rsidRDefault="007F7412">
            <w:pPr>
              <w:pStyle w:val="TAC"/>
              <w:rPr>
                <w:rFonts w:eastAsia="?c?e?o¡°¨¢¡®??S?V?b?N¡®¨¬" w:cs="v4.2.0"/>
              </w:rPr>
            </w:pPr>
            <w:r w:rsidRPr="00AA0BEB">
              <w:rPr>
                <w:rFonts w:eastAsia="?c?e?o¡°¨¢¡®??S?V?b?N¡®¨¬" w:cs="v4.2.0"/>
              </w:rPr>
              <w:t>64</w:t>
            </w:r>
          </w:p>
        </w:tc>
        <w:tc>
          <w:tcPr>
            <w:tcW w:w="1380" w:type="dxa"/>
          </w:tcPr>
          <w:p w14:paraId="1AE99537" w14:textId="77777777" w:rsidR="007F7412" w:rsidRPr="00AA0BEB" w:rsidRDefault="007F7412">
            <w:pPr>
              <w:pStyle w:val="TAC"/>
              <w:rPr>
                <w:rFonts w:eastAsia="?c?e?o¡°¨¢¡®??S?V?b?N¡®¨¬" w:cs="v4.2.0"/>
              </w:rPr>
            </w:pPr>
            <w:r w:rsidRPr="00AA0BEB">
              <w:rPr>
                <w:rFonts w:eastAsia="?c?e?o¡°¨¢¡®??S?V?b?N¡®¨¬" w:cs="v4.2.0"/>
              </w:rPr>
              <w:t>144</w:t>
            </w:r>
          </w:p>
        </w:tc>
        <w:tc>
          <w:tcPr>
            <w:tcW w:w="1381" w:type="dxa"/>
          </w:tcPr>
          <w:p w14:paraId="0E0E3108" w14:textId="77777777" w:rsidR="007F7412" w:rsidRPr="00AA0BEB" w:rsidRDefault="007F7412">
            <w:pPr>
              <w:pStyle w:val="TAC"/>
              <w:rPr>
                <w:rFonts w:eastAsia="?c?e?o¡°¨¢¡®??S?V?b?N¡®¨¬" w:cs="v4.2.0"/>
              </w:rPr>
            </w:pPr>
            <w:r w:rsidRPr="00AA0BEB">
              <w:rPr>
                <w:rFonts w:eastAsia="?c?e?o¡°¨¢¡®??S?V?b?N¡®¨¬" w:cs="v4.2.0"/>
              </w:rPr>
              <w:t>384</w:t>
            </w:r>
          </w:p>
        </w:tc>
      </w:tr>
      <w:tr w:rsidR="007F7412" w:rsidRPr="00BA6862" w14:paraId="0EEDD29E" w14:textId="77777777">
        <w:trPr>
          <w:cantSplit/>
          <w:jc w:val="center"/>
        </w:trPr>
        <w:tc>
          <w:tcPr>
            <w:tcW w:w="9117" w:type="dxa"/>
            <w:gridSpan w:val="6"/>
          </w:tcPr>
          <w:p w14:paraId="11052F22" w14:textId="77777777" w:rsidR="007F7412" w:rsidRPr="00AA0BEB" w:rsidRDefault="007F7412">
            <w:pPr>
              <w:pStyle w:val="TAL"/>
              <w:rPr>
                <w:rFonts w:eastAsia="?c?e?o¡°¨¢¡®??S?V?b?N¡®¨¬"/>
              </w:rPr>
            </w:pPr>
            <w:r w:rsidRPr="00AA0BEB">
              <w:rPr>
                <w:rFonts w:eastAsia="‚c‚e‚o“Á‘¾ƒSƒVƒbƒN‘Ì"/>
              </w:rPr>
              <w:t>*Note: Refer to TS 25.223 for definition of channelization codes, scrambling code and basic midamble code.</w:t>
            </w:r>
          </w:p>
        </w:tc>
      </w:tr>
    </w:tbl>
    <w:p w14:paraId="54B5B1C4" w14:textId="77777777" w:rsidR="007F7412" w:rsidRPr="00AA0BEB" w:rsidRDefault="007F7412">
      <w:pPr>
        <w:rPr>
          <w:rFonts w:cs="v4.2.0"/>
        </w:rPr>
      </w:pPr>
    </w:p>
    <w:p w14:paraId="59719926" w14:textId="77777777" w:rsidR="007F7412" w:rsidRPr="00AA0BEB" w:rsidRDefault="007F7412">
      <w:pPr>
        <w:pStyle w:val="TH"/>
        <w:outlineLvl w:val="0"/>
        <w:rPr>
          <w:rFonts w:eastAsia="?c?e?o¡°¨¢¡®??S?V?b?N¡®¨¬" w:cs="v4.2.0"/>
        </w:rPr>
      </w:pPr>
      <w:r w:rsidRPr="00AA0BEB">
        <w:rPr>
          <w:rFonts w:eastAsia="?c?e?o¡°¨¢¡®??S?V?b?N¡®¨¬" w:cs="v4.2.0"/>
        </w:rPr>
        <w:t>Table 8.7A: Performance requirements in multipath Case 2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7F7412" w:rsidRPr="00BA6862" w14:paraId="3C07B1D9" w14:textId="77777777">
        <w:trPr>
          <w:jc w:val="center"/>
        </w:trPr>
        <w:tc>
          <w:tcPr>
            <w:tcW w:w="2018" w:type="dxa"/>
            <w:vAlign w:val="center"/>
          </w:tcPr>
          <w:p w14:paraId="760D24B0" w14:textId="77777777" w:rsidR="007F7412" w:rsidRPr="00AA0BEB" w:rsidRDefault="007F7412">
            <w:pPr>
              <w:pStyle w:val="TAH"/>
              <w:rPr>
                <w:rFonts w:eastAsia="?c?e?o¡°¨¢¡®??S?V?b?N¡®¨¬" w:cs="v4.2.0"/>
              </w:rPr>
            </w:pPr>
            <w:r w:rsidRPr="00AA0BEB">
              <w:rPr>
                <w:rFonts w:eastAsia="?c?e?o¡°¨¢¡®??S?V?b?N¡®¨¬" w:cs="v4.2.0"/>
              </w:rPr>
              <w:t>Test Number</w:t>
            </w:r>
          </w:p>
        </w:tc>
        <w:tc>
          <w:tcPr>
            <w:tcW w:w="1685" w:type="dxa"/>
            <w:vAlign w:val="center"/>
          </w:tcPr>
          <w:p w14:paraId="714564A1" w14:textId="77777777" w:rsidR="007F7412" w:rsidRPr="00BA6862" w:rsidRDefault="007F7412">
            <w:pPr>
              <w:pStyle w:val="TAH"/>
              <w:rPr>
                <w:rFonts w:cs="v4.2.0"/>
              </w:rPr>
            </w:pPr>
            <w:r w:rsidRPr="00AA0BEB">
              <w:rPr>
                <w:rFonts w:eastAsia="?c?e?o¡°¨¢¡®??S?V?b?N¡®¨¬" w:cs="v4.2.0"/>
                <w:position w:val="-26"/>
                <w:sz w:val="21"/>
              </w:rPr>
              <w:object w:dxaOrig="380" w:dyaOrig="639" w14:anchorId="50333EF0">
                <v:shape id="_x0000_i1064" type="#_x0000_t75" style="width:18.85pt;height:32.1pt" o:ole="" fillcolor="window">
                  <v:imagedata r:id="rId56" o:title=""/>
                </v:shape>
                <o:OLEObject Type="Embed" ProgID="Equation.3" ShapeID="_x0000_i1064" DrawAspect="Content" ObjectID="_1767795495" r:id="rId76"/>
              </w:object>
            </w:r>
            <w:r w:rsidRPr="00AA0BEB">
              <w:rPr>
                <w:rFonts w:eastAsia="?c?e?o¡°¨¢¡®??S?V?b?N¡®¨¬" w:cs="v4.2.0"/>
              </w:rPr>
              <w:t>[dB]</w:t>
            </w:r>
          </w:p>
        </w:tc>
        <w:tc>
          <w:tcPr>
            <w:tcW w:w="1685" w:type="dxa"/>
            <w:vAlign w:val="center"/>
          </w:tcPr>
          <w:p w14:paraId="0E325586" w14:textId="77777777" w:rsidR="007F7412" w:rsidRPr="00AA0BEB" w:rsidRDefault="007F7412">
            <w:pPr>
              <w:pStyle w:val="TAH"/>
              <w:rPr>
                <w:rFonts w:eastAsia="?c?e?o¡°¨¢¡®??S?V?b?N¡®¨¬" w:cs="v4.2.0"/>
              </w:rPr>
            </w:pPr>
            <w:r w:rsidRPr="00AA0BEB">
              <w:rPr>
                <w:rFonts w:eastAsia="?c?e?o¡°¨¢¡®??S?V?b?N¡®¨¬" w:cs="v4.2.0"/>
              </w:rPr>
              <w:t>BLER</w:t>
            </w:r>
          </w:p>
        </w:tc>
      </w:tr>
      <w:tr w:rsidR="007F7412" w:rsidRPr="00BA6862" w14:paraId="31861729" w14:textId="77777777">
        <w:trPr>
          <w:jc w:val="center"/>
        </w:trPr>
        <w:tc>
          <w:tcPr>
            <w:tcW w:w="2018" w:type="dxa"/>
          </w:tcPr>
          <w:p w14:paraId="0E3EA634" w14:textId="77777777" w:rsidR="007F7412" w:rsidRPr="00AA0BEB" w:rsidRDefault="007F7412">
            <w:pPr>
              <w:pStyle w:val="TAC"/>
              <w:rPr>
                <w:rFonts w:eastAsia="?c?e?o¡°¨¢¡®??S?V?b?N¡®¨¬" w:cs="v4.2.0"/>
              </w:rPr>
            </w:pPr>
            <w:r w:rsidRPr="00AA0BEB">
              <w:rPr>
                <w:rFonts w:eastAsia="?c?e?o¡°¨¢¡®??S?V?b?N¡®¨¬" w:cs="v4.2.0"/>
              </w:rPr>
              <w:t>1</w:t>
            </w:r>
          </w:p>
        </w:tc>
        <w:tc>
          <w:tcPr>
            <w:tcW w:w="1685" w:type="dxa"/>
          </w:tcPr>
          <w:p w14:paraId="147AE09A" w14:textId="77777777" w:rsidR="007F7412" w:rsidRPr="00AA0BEB" w:rsidRDefault="007F7412">
            <w:pPr>
              <w:pStyle w:val="TAC"/>
              <w:rPr>
                <w:rFonts w:eastAsia="?c?e?o¡°¨¢¡®??S?V?b?N¡®¨¬" w:cs="v4.2.0"/>
              </w:rPr>
            </w:pPr>
            <w:r w:rsidRPr="00BA6862">
              <w:rPr>
                <w:rFonts w:cs="v4.2.0"/>
              </w:rPr>
              <w:t>6.7</w:t>
            </w:r>
          </w:p>
        </w:tc>
        <w:tc>
          <w:tcPr>
            <w:tcW w:w="1685" w:type="dxa"/>
          </w:tcPr>
          <w:p w14:paraId="490720E7"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-2</w:t>
            </w:r>
          </w:p>
        </w:tc>
      </w:tr>
      <w:tr w:rsidR="007F7412" w:rsidRPr="00BA6862" w14:paraId="56961584" w14:textId="77777777">
        <w:trPr>
          <w:cantSplit/>
          <w:jc w:val="center"/>
        </w:trPr>
        <w:tc>
          <w:tcPr>
            <w:tcW w:w="2018" w:type="dxa"/>
            <w:vMerge w:val="restart"/>
          </w:tcPr>
          <w:p w14:paraId="00334030" w14:textId="77777777" w:rsidR="007F7412" w:rsidRPr="00AA0BEB" w:rsidRDefault="007F7412">
            <w:pPr>
              <w:pStyle w:val="TAC"/>
              <w:rPr>
                <w:rFonts w:eastAsia="?c?e?o¡°¨¢¡®??S?V?b?N¡®¨¬" w:cs="v4.2.0"/>
              </w:rPr>
            </w:pPr>
            <w:r w:rsidRPr="00AA0BEB">
              <w:rPr>
                <w:rFonts w:eastAsia="?c?e?o¡°¨¢¡®??S?V?b?N¡®¨¬" w:cs="v4.2.0"/>
              </w:rPr>
              <w:t>2</w:t>
            </w:r>
          </w:p>
        </w:tc>
        <w:tc>
          <w:tcPr>
            <w:tcW w:w="1685" w:type="dxa"/>
          </w:tcPr>
          <w:p w14:paraId="49321F12" w14:textId="77777777" w:rsidR="007F7412" w:rsidRPr="00AA0BEB" w:rsidRDefault="007F7412">
            <w:pPr>
              <w:pStyle w:val="TAC"/>
              <w:rPr>
                <w:rFonts w:eastAsia="?c?e?o¡°¨¢¡®??S?V?b?N¡®¨¬" w:cs="v4.2.0"/>
              </w:rPr>
            </w:pPr>
            <w:r w:rsidRPr="00BA6862">
              <w:rPr>
                <w:rFonts w:cs="v4.2.0"/>
              </w:rPr>
              <w:t>3.5</w:t>
            </w:r>
          </w:p>
        </w:tc>
        <w:tc>
          <w:tcPr>
            <w:tcW w:w="1685" w:type="dxa"/>
          </w:tcPr>
          <w:p w14:paraId="22DEC0C5"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-1</w:t>
            </w:r>
          </w:p>
        </w:tc>
      </w:tr>
      <w:tr w:rsidR="007F7412" w:rsidRPr="00BA6862" w14:paraId="2D97BDE6" w14:textId="77777777">
        <w:trPr>
          <w:cantSplit/>
          <w:jc w:val="center"/>
        </w:trPr>
        <w:tc>
          <w:tcPr>
            <w:tcW w:w="2018" w:type="dxa"/>
            <w:vMerge/>
          </w:tcPr>
          <w:p w14:paraId="56C43B86" w14:textId="77777777" w:rsidR="007F7412" w:rsidRPr="00AA0BEB" w:rsidRDefault="007F7412">
            <w:pPr>
              <w:pStyle w:val="TAC"/>
              <w:rPr>
                <w:rFonts w:eastAsia="?c?e?o¡°¨¢¡®??S?V?b?N¡®¨¬" w:cs="v4.2.0"/>
              </w:rPr>
            </w:pPr>
          </w:p>
        </w:tc>
        <w:tc>
          <w:tcPr>
            <w:tcW w:w="1685" w:type="dxa"/>
          </w:tcPr>
          <w:p w14:paraId="412C63F6" w14:textId="77777777" w:rsidR="007F7412" w:rsidRPr="00AA0BEB" w:rsidRDefault="007F7412">
            <w:pPr>
              <w:pStyle w:val="TAC"/>
              <w:rPr>
                <w:rFonts w:eastAsia="?c?e?o¡°¨¢¡®??S?V?b?N¡®¨¬" w:cs="v4.2.0"/>
              </w:rPr>
            </w:pPr>
            <w:r w:rsidRPr="00BA6862">
              <w:rPr>
                <w:rFonts w:cs="v4.2.0"/>
              </w:rPr>
              <w:t>5.9</w:t>
            </w:r>
          </w:p>
        </w:tc>
        <w:tc>
          <w:tcPr>
            <w:tcW w:w="1685" w:type="dxa"/>
          </w:tcPr>
          <w:p w14:paraId="5F03BDDD"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-2</w:t>
            </w:r>
          </w:p>
        </w:tc>
      </w:tr>
      <w:tr w:rsidR="007F7412" w:rsidRPr="00BA6862" w14:paraId="0035C785" w14:textId="77777777">
        <w:trPr>
          <w:cantSplit/>
          <w:jc w:val="center"/>
        </w:trPr>
        <w:tc>
          <w:tcPr>
            <w:tcW w:w="2018" w:type="dxa"/>
            <w:vMerge w:val="restart"/>
          </w:tcPr>
          <w:p w14:paraId="315CE8A3" w14:textId="77777777" w:rsidR="007F7412" w:rsidRPr="00AA0BEB" w:rsidRDefault="007F7412">
            <w:pPr>
              <w:pStyle w:val="TAC"/>
              <w:rPr>
                <w:rFonts w:eastAsia="?c?e?o¡°¨¢¡®??S?V?b?N¡®¨¬" w:cs="v4.2.0"/>
              </w:rPr>
            </w:pPr>
            <w:r w:rsidRPr="00AA0BEB">
              <w:rPr>
                <w:rFonts w:eastAsia="?c?e?o¡°¨¢¡®??S?V?b?N¡®¨¬" w:cs="v4.2.0"/>
              </w:rPr>
              <w:t>3</w:t>
            </w:r>
          </w:p>
        </w:tc>
        <w:tc>
          <w:tcPr>
            <w:tcW w:w="1685" w:type="dxa"/>
          </w:tcPr>
          <w:p w14:paraId="54558503" w14:textId="77777777" w:rsidR="007F7412" w:rsidRPr="00AA0BEB" w:rsidRDefault="007F7412">
            <w:pPr>
              <w:pStyle w:val="TAC"/>
              <w:rPr>
                <w:rFonts w:eastAsia="?c?e?o¡°¨¢¡®??S?V?b?N¡®¨¬" w:cs="v4.2.0"/>
              </w:rPr>
            </w:pPr>
            <w:r w:rsidRPr="00BA6862">
              <w:rPr>
                <w:rFonts w:cs="v4.2.0"/>
              </w:rPr>
              <w:t>4.0</w:t>
            </w:r>
          </w:p>
        </w:tc>
        <w:tc>
          <w:tcPr>
            <w:tcW w:w="1685" w:type="dxa"/>
          </w:tcPr>
          <w:p w14:paraId="6FDCAF16"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-1</w:t>
            </w:r>
          </w:p>
        </w:tc>
      </w:tr>
      <w:tr w:rsidR="007F7412" w:rsidRPr="00BA6862" w14:paraId="7F470349" w14:textId="77777777">
        <w:trPr>
          <w:cantSplit/>
          <w:jc w:val="center"/>
        </w:trPr>
        <w:tc>
          <w:tcPr>
            <w:tcW w:w="2018" w:type="dxa"/>
            <w:vMerge/>
          </w:tcPr>
          <w:p w14:paraId="2A33FBC8" w14:textId="77777777" w:rsidR="007F7412" w:rsidRPr="00AA0BEB" w:rsidRDefault="007F7412">
            <w:pPr>
              <w:pStyle w:val="TAC"/>
              <w:rPr>
                <w:rFonts w:eastAsia="?c?e?o¡°¨¢¡®??S?V?b?N¡®¨¬" w:cs="v4.2.0"/>
              </w:rPr>
            </w:pPr>
          </w:p>
        </w:tc>
        <w:tc>
          <w:tcPr>
            <w:tcW w:w="1685" w:type="dxa"/>
          </w:tcPr>
          <w:p w14:paraId="274EDF8E" w14:textId="77777777" w:rsidR="007F7412" w:rsidRPr="00AA0BEB" w:rsidRDefault="007F7412">
            <w:pPr>
              <w:pStyle w:val="TAC"/>
              <w:rPr>
                <w:rFonts w:eastAsia="?c?e?o¡°¨¢¡®??S?V?b?N¡®¨¬" w:cs="v4.2.0"/>
              </w:rPr>
            </w:pPr>
            <w:r w:rsidRPr="00BA6862">
              <w:rPr>
                <w:rFonts w:cs="v4.2.0"/>
              </w:rPr>
              <w:t>6.4</w:t>
            </w:r>
          </w:p>
        </w:tc>
        <w:tc>
          <w:tcPr>
            <w:tcW w:w="1685" w:type="dxa"/>
          </w:tcPr>
          <w:p w14:paraId="17E31FC8"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-2</w:t>
            </w:r>
          </w:p>
        </w:tc>
      </w:tr>
      <w:tr w:rsidR="007F7412" w:rsidRPr="00BA6862" w14:paraId="1DFCEF9C" w14:textId="77777777">
        <w:trPr>
          <w:cantSplit/>
          <w:jc w:val="center"/>
        </w:trPr>
        <w:tc>
          <w:tcPr>
            <w:tcW w:w="2018" w:type="dxa"/>
            <w:vMerge w:val="restart"/>
          </w:tcPr>
          <w:p w14:paraId="6255FA3C" w14:textId="77777777" w:rsidR="007F7412" w:rsidRPr="00AA0BEB" w:rsidRDefault="007F7412">
            <w:pPr>
              <w:pStyle w:val="TAC"/>
              <w:rPr>
                <w:rFonts w:eastAsia="?c?e?o¡°¨¢¡®??S?V?b?N¡®¨¬" w:cs="v4.2.0"/>
              </w:rPr>
            </w:pPr>
            <w:r w:rsidRPr="00AA0BEB">
              <w:rPr>
                <w:rFonts w:eastAsia="?c?e?o¡°¨¢¡®??S?V?b?N¡®¨¬" w:cs="v4.2.0"/>
              </w:rPr>
              <w:t>4</w:t>
            </w:r>
          </w:p>
        </w:tc>
        <w:tc>
          <w:tcPr>
            <w:tcW w:w="1685" w:type="dxa"/>
          </w:tcPr>
          <w:p w14:paraId="176DAD3C" w14:textId="77777777" w:rsidR="007F7412" w:rsidRPr="00AA0BEB" w:rsidRDefault="007F7412">
            <w:pPr>
              <w:pStyle w:val="TAC"/>
              <w:rPr>
                <w:rFonts w:eastAsia="?c?e?o¡°¨¢¡®??S?V?b?N¡®¨¬" w:cs="v4.2.0"/>
              </w:rPr>
            </w:pPr>
            <w:r w:rsidRPr="00BA6862">
              <w:rPr>
                <w:rFonts w:cs="v4.2.0"/>
              </w:rPr>
              <w:t>4.</w:t>
            </w:r>
            <w:r w:rsidR="009F02CD" w:rsidRPr="00BA6862">
              <w:rPr>
                <w:rFonts w:cs="v4.2.0"/>
              </w:rPr>
              <w:t>8</w:t>
            </w:r>
          </w:p>
        </w:tc>
        <w:tc>
          <w:tcPr>
            <w:tcW w:w="1685" w:type="dxa"/>
          </w:tcPr>
          <w:p w14:paraId="659B9DAD"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-1</w:t>
            </w:r>
          </w:p>
        </w:tc>
      </w:tr>
      <w:tr w:rsidR="007F7412" w:rsidRPr="00BA6862" w14:paraId="28F010BB" w14:textId="77777777">
        <w:trPr>
          <w:cantSplit/>
          <w:jc w:val="center"/>
        </w:trPr>
        <w:tc>
          <w:tcPr>
            <w:tcW w:w="2018" w:type="dxa"/>
            <w:vMerge/>
          </w:tcPr>
          <w:p w14:paraId="0B80ED85" w14:textId="77777777" w:rsidR="007F7412" w:rsidRPr="00AA0BEB" w:rsidRDefault="007F7412">
            <w:pPr>
              <w:pStyle w:val="TAC"/>
              <w:rPr>
                <w:rFonts w:eastAsia="?c?e?o¡°¨¢¡®??S?V?b?N¡®¨¬" w:cs="v4.2.0"/>
              </w:rPr>
            </w:pPr>
          </w:p>
        </w:tc>
        <w:tc>
          <w:tcPr>
            <w:tcW w:w="1685" w:type="dxa"/>
          </w:tcPr>
          <w:p w14:paraId="6C24C37B" w14:textId="77777777" w:rsidR="007F7412" w:rsidRPr="00AA0BEB" w:rsidRDefault="009F02CD">
            <w:pPr>
              <w:pStyle w:val="TAC"/>
              <w:rPr>
                <w:rFonts w:eastAsia="?c?e?o¡°¨¢¡®??S?V?b?N¡®¨¬" w:cs="v4.2.0"/>
              </w:rPr>
            </w:pPr>
            <w:r w:rsidRPr="00BA6862">
              <w:rPr>
                <w:rFonts w:cs="v4.2.0"/>
              </w:rPr>
              <w:t>7.1</w:t>
            </w:r>
          </w:p>
        </w:tc>
        <w:tc>
          <w:tcPr>
            <w:tcW w:w="1685" w:type="dxa"/>
          </w:tcPr>
          <w:p w14:paraId="596C406A"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-2</w:t>
            </w:r>
          </w:p>
        </w:tc>
      </w:tr>
    </w:tbl>
    <w:p w14:paraId="1CBE90D4" w14:textId="77777777" w:rsidR="007F7412" w:rsidRPr="00AA0BEB" w:rsidRDefault="007F7412"/>
    <w:p w14:paraId="55C6E603" w14:textId="77777777" w:rsidR="007F7412" w:rsidRPr="00AA0BEB" w:rsidRDefault="007F7412">
      <w:pPr>
        <w:pStyle w:val="Heading5"/>
        <w:rPr>
          <w:rFonts w:eastAsia="‚c‚e‚o“Á‘¾ƒSƒVƒbƒN‘Ì" w:cs="v4.2.0"/>
        </w:rPr>
      </w:pPr>
      <w:bookmarkStart w:id="186" w:name="_Toc518915842"/>
      <w:r w:rsidRPr="00AA0BEB">
        <w:rPr>
          <w:rFonts w:cs="v4.2.0"/>
        </w:rPr>
        <w:t>8.3.2.1.3</w:t>
      </w:r>
      <w:r w:rsidRPr="00AA0BEB">
        <w:rPr>
          <w:rFonts w:cs="v4.2.0"/>
        </w:rPr>
        <w:tab/>
        <w:t>7,68 Mcps TDD Option</w:t>
      </w:r>
      <w:bookmarkEnd w:id="186"/>
    </w:p>
    <w:p w14:paraId="4A72E87E" w14:textId="77777777" w:rsidR="007F7412" w:rsidRPr="00AA0BEB" w:rsidRDefault="007F7412">
      <w:pPr>
        <w:rPr>
          <w:rFonts w:eastAsia="‚c‚e‚o“Á‘¾ƒSƒVƒbƒN‘Ì"/>
        </w:rPr>
      </w:pPr>
      <w:r w:rsidRPr="00AA0BEB">
        <w:rPr>
          <w:rFonts w:eastAsia="‚c‚e‚o“Á‘¾ƒSƒVƒbƒN‘Ì"/>
        </w:rPr>
        <w:t>For the parameters specified in Table 8.6B the BLER should not exceed the piece-wise linear BLER curve specified in Table 8.7B. These requirements are applicable for TFCS size 16.</w:t>
      </w:r>
    </w:p>
    <w:p w14:paraId="354DF6BA" w14:textId="77777777" w:rsidR="007F7412" w:rsidRPr="00AA0BEB" w:rsidRDefault="007F7412">
      <w:pPr>
        <w:pStyle w:val="TH"/>
        <w:rPr>
          <w:rFonts w:eastAsia="‚c‚e‚o“Á‘¾ƒSƒVƒbƒN‘Ì" w:cs="v4.2.0"/>
        </w:rPr>
      </w:pPr>
      <w:r w:rsidRPr="00AA0BEB">
        <w:rPr>
          <w:rFonts w:eastAsia="‚c‚e‚o“Á‘¾ƒSƒVƒbƒN‘Ì" w:cs="v4.2.0"/>
        </w:rPr>
        <w:t>Table 8.6B: Parameters in multipath Case 2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36"/>
        <w:gridCol w:w="1560"/>
        <w:gridCol w:w="1560"/>
      </w:tblGrid>
      <w:tr w:rsidR="007F7412" w:rsidRPr="00BA6862" w14:paraId="0E88B969" w14:textId="77777777">
        <w:trPr>
          <w:jc w:val="center"/>
        </w:trPr>
        <w:tc>
          <w:tcPr>
            <w:tcW w:w="2036" w:type="dxa"/>
            <w:tcBorders>
              <w:bottom w:val="single" w:sz="4" w:space="0" w:color="auto"/>
            </w:tcBorders>
          </w:tcPr>
          <w:p w14:paraId="0AFF05F4" w14:textId="77777777" w:rsidR="007F7412" w:rsidRPr="00AA0BEB" w:rsidRDefault="007F7412">
            <w:pPr>
              <w:pStyle w:val="TAH"/>
              <w:rPr>
                <w:rFonts w:eastAsia="‚c‚e‚o“Á‘¾ƒSƒVƒbƒN‘Ì" w:cs="v4.2.0"/>
              </w:rPr>
            </w:pPr>
            <w:r w:rsidRPr="00AA0BEB">
              <w:rPr>
                <w:rFonts w:eastAsia="‚c‚e‚o“Á‘¾ƒSƒVƒbƒN‘Ì" w:cs="v4.2.0"/>
              </w:rPr>
              <w:t>Parameters</w:t>
            </w:r>
          </w:p>
        </w:tc>
        <w:tc>
          <w:tcPr>
            <w:tcW w:w="1560" w:type="dxa"/>
            <w:tcBorders>
              <w:bottom w:val="single" w:sz="4" w:space="0" w:color="auto"/>
            </w:tcBorders>
          </w:tcPr>
          <w:p w14:paraId="749426F2" w14:textId="77777777" w:rsidR="007F7412" w:rsidRPr="00BA6862" w:rsidRDefault="007F7412">
            <w:pPr>
              <w:pStyle w:val="TAH"/>
              <w:rPr>
                <w:rFonts w:cs="v4.2.0"/>
              </w:rPr>
            </w:pPr>
            <w:r w:rsidRPr="00BA6862">
              <w:rPr>
                <w:rFonts w:cs="v4.2.0"/>
              </w:rPr>
              <w:t>Unit</w:t>
            </w:r>
          </w:p>
        </w:tc>
        <w:tc>
          <w:tcPr>
            <w:tcW w:w="1560" w:type="dxa"/>
            <w:tcBorders>
              <w:bottom w:val="single" w:sz="4" w:space="0" w:color="auto"/>
            </w:tcBorders>
          </w:tcPr>
          <w:p w14:paraId="72A712CA" w14:textId="77777777" w:rsidR="007F7412" w:rsidRPr="00BA6862" w:rsidRDefault="007F7412">
            <w:pPr>
              <w:pStyle w:val="TAH"/>
              <w:rPr>
                <w:rFonts w:cs="v4.2.0"/>
              </w:rPr>
            </w:pPr>
            <w:r w:rsidRPr="00BA6862">
              <w:rPr>
                <w:rFonts w:cs="v4.2.0"/>
              </w:rPr>
              <w:t>Test 1</w:t>
            </w:r>
          </w:p>
        </w:tc>
      </w:tr>
      <w:tr w:rsidR="007F7412" w:rsidRPr="00AA0BEB" w14:paraId="309E6D24" w14:textId="77777777">
        <w:trPr>
          <w:jc w:val="center"/>
        </w:trPr>
        <w:tc>
          <w:tcPr>
            <w:tcW w:w="2036" w:type="dxa"/>
            <w:tcBorders>
              <w:top w:val="single" w:sz="4" w:space="0" w:color="auto"/>
            </w:tcBorders>
          </w:tcPr>
          <w:p w14:paraId="2E3DA585" w14:textId="77777777" w:rsidR="007F7412" w:rsidRPr="00AA0BEB" w:rsidRDefault="007F7412">
            <w:pPr>
              <w:pStyle w:val="TAC"/>
              <w:rPr>
                <w:rFonts w:eastAsia="‚c‚e‚o“Á‘¾ƒSƒVƒbƒN‘Ì" w:cs="v4.2.0"/>
              </w:rPr>
            </w:pPr>
            <w:r w:rsidRPr="00AA0BEB">
              <w:rPr>
                <w:rFonts w:eastAsia="‚c‚e‚o“Á‘¾ƒSƒVƒbƒN‘Ì" w:cs="v4.2.0"/>
              </w:rPr>
              <w:t>Number of DPCH</w:t>
            </w:r>
            <w:r w:rsidRPr="00AA0BEB">
              <w:rPr>
                <w:rFonts w:eastAsia="‚c‚e‚o“Á‘¾ƒSƒVƒbƒN‘Ì" w:cs="v4.2.0"/>
                <w:vertAlign w:val="subscript"/>
              </w:rPr>
              <w:t>o</w:t>
            </w:r>
          </w:p>
        </w:tc>
        <w:tc>
          <w:tcPr>
            <w:tcW w:w="1560" w:type="dxa"/>
            <w:tcBorders>
              <w:top w:val="single" w:sz="4" w:space="0" w:color="auto"/>
            </w:tcBorders>
          </w:tcPr>
          <w:p w14:paraId="0E03B7E3" w14:textId="77777777" w:rsidR="007F7412" w:rsidRPr="00AA0BEB" w:rsidRDefault="007F7412">
            <w:pPr>
              <w:pStyle w:val="TAC"/>
              <w:rPr>
                <w:rFonts w:eastAsia="‚c‚e‚o“Á‘¾ƒSƒVƒbƒN‘Ì" w:cs="v4.2.0"/>
              </w:rPr>
            </w:pPr>
          </w:p>
        </w:tc>
        <w:tc>
          <w:tcPr>
            <w:tcW w:w="1560" w:type="dxa"/>
            <w:tcBorders>
              <w:top w:val="single" w:sz="4" w:space="0" w:color="auto"/>
            </w:tcBorders>
          </w:tcPr>
          <w:p w14:paraId="3FB22767" w14:textId="77777777" w:rsidR="007F7412" w:rsidRPr="00AA0BEB" w:rsidRDefault="007F7412">
            <w:pPr>
              <w:pStyle w:val="TAC"/>
              <w:rPr>
                <w:rFonts w:eastAsia="‚c‚e‚o“Á‘¾ƒSƒVƒbƒN‘Ì" w:cs="v4.2.0"/>
              </w:rPr>
            </w:pPr>
            <w:r w:rsidRPr="00AA0BEB">
              <w:rPr>
                <w:rFonts w:eastAsia="‚c‚e‚o“Á‘¾ƒSƒVƒbƒN‘Ì" w:cs="v4.2.0"/>
              </w:rPr>
              <w:t>6</w:t>
            </w:r>
          </w:p>
        </w:tc>
      </w:tr>
      <w:tr w:rsidR="007F7412" w:rsidRPr="00AA0BEB" w14:paraId="7607DA86" w14:textId="77777777">
        <w:trPr>
          <w:jc w:val="center"/>
        </w:trPr>
        <w:tc>
          <w:tcPr>
            <w:tcW w:w="2036" w:type="dxa"/>
            <w:tcBorders>
              <w:top w:val="nil"/>
            </w:tcBorders>
          </w:tcPr>
          <w:p w14:paraId="48CDC5EF" w14:textId="77777777" w:rsidR="007F7412" w:rsidRPr="00AA0BEB" w:rsidRDefault="007F7412">
            <w:pPr>
              <w:pStyle w:val="TAC"/>
              <w:rPr>
                <w:rFonts w:eastAsia="‚c‚e‚o“Á‘¾ƒSƒVƒbƒN‘Ì" w:cs="v4.2.0"/>
              </w:rPr>
            </w:pPr>
            <w:r w:rsidRPr="00AA0BEB">
              <w:rPr>
                <w:rFonts w:eastAsia="‚c‚e‚o“Á‘¾ƒSƒVƒbƒN‘Ì" w:cs="v4.2.0"/>
                <w:position w:val="-26"/>
              </w:rPr>
              <w:object w:dxaOrig="1219" w:dyaOrig="600" w14:anchorId="5902609E">
                <v:shape id="_x0000_i1065" type="#_x0000_t75" style="width:60.9pt;height:29.9pt" o:ole="" fillcolor="window">
                  <v:imagedata r:id="rId10" o:title=""/>
                </v:shape>
                <o:OLEObject Type="Embed" ProgID="Equation.3" ShapeID="_x0000_i1065" DrawAspect="Content" ObjectID="_1767795496" r:id="rId77"/>
              </w:object>
            </w:r>
          </w:p>
        </w:tc>
        <w:tc>
          <w:tcPr>
            <w:tcW w:w="1560" w:type="dxa"/>
            <w:tcBorders>
              <w:top w:val="nil"/>
            </w:tcBorders>
          </w:tcPr>
          <w:p w14:paraId="192F4315" w14:textId="77777777" w:rsidR="007F7412" w:rsidRPr="00AA0BEB" w:rsidRDefault="007F7412">
            <w:pPr>
              <w:pStyle w:val="TAC"/>
              <w:rPr>
                <w:rFonts w:eastAsia="‚c‚e‚o“Á‘¾ƒSƒVƒbƒN‘Ì" w:cs="v4.2.0"/>
              </w:rPr>
            </w:pPr>
            <w:r w:rsidRPr="00AA0BEB">
              <w:rPr>
                <w:rFonts w:eastAsia="‚c‚e‚o“Á‘¾ƒSƒVƒbƒN‘Ì" w:cs="v4.2.0"/>
              </w:rPr>
              <w:t>dB</w:t>
            </w:r>
          </w:p>
        </w:tc>
        <w:tc>
          <w:tcPr>
            <w:tcW w:w="1560" w:type="dxa"/>
            <w:tcBorders>
              <w:top w:val="nil"/>
            </w:tcBorders>
          </w:tcPr>
          <w:p w14:paraId="452D4DA0" w14:textId="77777777" w:rsidR="007F7412" w:rsidRPr="00AA0BEB" w:rsidRDefault="007F7412">
            <w:pPr>
              <w:pStyle w:val="TAC"/>
              <w:rPr>
                <w:rFonts w:eastAsia="‚c‚e‚o“Á‘¾ƒSƒVƒbƒN‘Ì" w:cs="v4.2.0"/>
              </w:rPr>
            </w:pPr>
            <w:r w:rsidRPr="00AA0BEB">
              <w:rPr>
                <w:rFonts w:eastAsia="‚c‚e‚o“Á‘¾ƒSƒVƒbƒN‘Ì" w:cs="v4.2.0"/>
              </w:rPr>
              <w:t>-9</w:t>
            </w:r>
          </w:p>
        </w:tc>
      </w:tr>
      <w:tr w:rsidR="007F7412" w:rsidRPr="00AA0BEB" w14:paraId="0088B52F" w14:textId="77777777">
        <w:trPr>
          <w:cantSplit/>
          <w:jc w:val="center"/>
        </w:trPr>
        <w:tc>
          <w:tcPr>
            <w:tcW w:w="2036" w:type="dxa"/>
          </w:tcPr>
          <w:p w14:paraId="265739FF" w14:textId="77777777" w:rsidR="007F7412" w:rsidRPr="00AA0BEB" w:rsidRDefault="007F7412">
            <w:pPr>
              <w:pStyle w:val="TAC"/>
              <w:rPr>
                <w:rFonts w:eastAsia="‚c‚e‚o“Á‘¾ƒSƒVƒbƒN‘Ì"/>
              </w:rPr>
            </w:pPr>
            <w:r w:rsidRPr="00AA0BEB">
              <w:rPr>
                <w:rFonts w:eastAsia="‚c‚e‚o“Á‘¾ƒSƒVƒbƒN‘Ì"/>
              </w:rPr>
              <w:t>I</w:t>
            </w:r>
            <w:r w:rsidRPr="00AA0BEB">
              <w:rPr>
                <w:rFonts w:eastAsia="‚c‚e‚o“Á‘¾ƒSƒVƒbƒN‘Ì"/>
                <w:vertAlign w:val="subscript"/>
              </w:rPr>
              <w:t>oc</w:t>
            </w:r>
          </w:p>
        </w:tc>
        <w:tc>
          <w:tcPr>
            <w:tcW w:w="1560" w:type="dxa"/>
          </w:tcPr>
          <w:p w14:paraId="7B58B417" w14:textId="77777777" w:rsidR="007F7412" w:rsidRPr="00AA0BEB" w:rsidRDefault="007F7412">
            <w:pPr>
              <w:pStyle w:val="TAC"/>
              <w:rPr>
                <w:rFonts w:eastAsia="‚c‚e‚o“Á‘¾ƒSƒVƒbƒN‘Ì"/>
              </w:rPr>
            </w:pPr>
            <w:r w:rsidRPr="00AA0BEB">
              <w:rPr>
                <w:rFonts w:eastAsia="‚c‚e‚o“Á‘¾ƒSƒVƒbƒN‘Ì"/>
              </w:rPr>
              <w:t>dBm/7.68 MHz</w:t>
            </w:r>
          </w:p>
        </w:tc>
        <w:tc>
          <w:tcPr>
            <w:tcW w:w="1560" w:type="dxa"/>
          </w:tcPr>
          <w:p w14:paraId="1501C900" w14:textId="77777777" w:rsidR="007F7412" w:rsidRPr="00AA0BEB" w:rsidRDefault="007F7412">
            <w:pPr>
              <w:pStyle w:val="TAC"/>
              <w:rPr>
                <w:rFonts w:eastAsia="‚c‚e‚o“Á‘¾ƒSƒVƒbƒN‘Ì"/>
              </w:rPr>
            </w:pPr>
            <w:r w:rsidRPr="00AA0BEB">
              <w:rPr>
                <w:rFonts w:eastAsia="‚c‚e‚o“Á‘¾ƒSƒVƒbƒN‘Ì"/>
              </w:rPr>
              <w:t>-89</w:t>
            </w:r>
          </w:p>
        </w:tc>
      </w:tr>
      <w:tr w:rsidR="007F7412" w:rsidRPr="00AA0BEB" w14:paraId="2C80382D" w14:textId="77777777">
        <w:trPr>
          <w:cantSplit/>
          <w:jc w:val="center"/>
        </w:trPr>
        <w:tc>
          <w:tcPr>
            <w:tcW w:w="2036" w:type="dxa"/>
          </w:tcPr>
          <w:p w14:paraId="179B77AF" w14:textId="77777777" w:rsidR="007F7412" w:rsidRPr="00AA0BEB" w:rsidRDefault="007F7412">
            <w:pPr>
              <w:pStyle w:val="TAC"/>
              <w:rPr>
                <w:rFonts w:eastAsia="‚c‚e‚o“Á‘¾ƒSƒVƒbƒN‘Ì" w:cs="v4.2.0"/>
              </w:rPr>
            </w:pPr>
            <w:r w:rsidRPr="00AA0BEB">
              <w:rPr>
                <w:rFonts w:eastAsia="‚c‚e‚o“Á‘¾ƒSƒVƒbƒN‘Ì" w:cs="v4.2.0"/>
              </w:rPr>
              <w:t>Cell Parameter*</w:t>
            </w:r>
          </w:p>
        </w:tc>
        <w:tc>
          <w:tcPr>
            <w:tcW w:w="1560" w:type="dxa"/>
          </w:tcPr>
          <w:p w14:paraId="424B437A" w14:textId="77777777" w:rsidR="007F7412" w:rsidRPr="00AA0BEB" w:rsidRDefault="007F7412">
            <w:pPr>
              <w:pStyle w:val="TAC"/>
              <w:rPr>
                <w:rFonts w:eastAsia="‚c‚e‚o“Á‘¾ƒSƒVƒbƒN‘Ì" w:cs="v4.2.0"/>
              </w:rPr>
            </w:pPr>
          </w:p>
        </w:tc>
        <w:tc>
          <w:tcPr>
            <w:tcW w:w="1560" w:type="dxa"/>
          </w:tcPr>
          <w:p w14:paraId="5C686890" w14:textId="77777777" w:rsidR="007F7412" w:rsidRPr="00AA0BEB" w:rsidRDefault="007F7412">
            <w:pPr>
              <w:pStyle w:val="TAC"/>
              <w:rPr>
                <w:rFonts w:eastAsia="‚c‚e‚o“Á‘¾ƒSƒVƒbƒN‘Ì" w:cs="v4.2.0"/>
              </w:rPr>
            </w:pPr>
            <w:r w:rsidRPr="00AA0BEB">
              <w:rPr>
                <w:rFonts w:eastAsia="‚c‚e‚o“Á‘¾ƒSƒVƒbƒN‘Ì" w:cs="v4.2.0"/>
              </w:rPr>
              <w:t>0,1</w:t>
            </w:r>
          </w:p>
        </w:tc>
      </w:tr>
      <w:tr w:rsidR="007F7412" w:rsidRPr="00AA0BEB" w14:paraId="3E20EC80" w14:textId="77777777">
        <w:trPr>
          <w:jc w:val="center"/>
        </w:trPr>
        <w:tc>
          <w:tcPr>
            <w:tcW w:w="2036" w:type="dxa"/>
          </w:tcPr>
          <w:p w14:paraId="4DF7E459" w14:textId="77777777" w:rsidR="007F7412" w:rsidRPr="00AA0BEB" w:rsidRDefault="007F7412">
            <w:pPr>
              <w:pStyle w:val="TAC"/>
              <w:rPr>
                <w:rFonts w:eastAsia="‚c‚e‚o“Á‘¾ƒSƒVƒbƒN‘Ì" w:cs="v4.2.0"/>
              </w:rPr>
            </w:pPr>
            <w:r w:rsidRPr="00AA0BEB">
              <w:rPr>
                <w:rFonts w:eastAsia="‚c‚e‚o“Á‘¾ƒSƒVƒbƒN‘Ì" w:cs="v4.2.0"/>
              </w:rPr>
              <w:t>DPCH Channelization Codes*</w:t>
            </w:r>
          </w:p>
        </w:tc>
        <w:tc>
          <w:tcPr>
            <w:tcW w:w="1560" w:type="dxa"/>
          </w:tcPr>
          <w:p w14:paraId="3A00078B" w14:textId="77777777" w:rsidR="007F7412" w:rsidRPr="00AA0BEB" w:rsidRDefault="007F7412">
            <w:pPr>
              <w:pStyle w:val="TAC"/>
              <w:rPr>
                <w:rFonts w:eastAsia="‚c‚e‚o“Á‘¾ƒSƒVƒbƒN‘Ì" w:cs="v4.2.0"/>
              </w:rPr>
            </w:pPr>
            <w:r w:rsidRPr="00AA0BEB">
              <w:rPr>
                <w:rFonts w:eastAsia="‚c‚e‚o“Á‘¾ƒSƒVƒbƒN‘Ì" w:cs="v4.2.0"/>
              </w:rPr>
              <w:t>C(k,Q)</w:t>
            </w:r>
          </w:p>
        </w:tc>
        <w:tc>
          <w:tcPr>
            <w:tcW w:w="1560" w:type="dxa"/>
          </w:tcPr>
          <w:p w14:paraId="2E2E37D7" w14:textId="77777777" w:rsidR="007F7412" w:rsidRPr="00AA0BEB" w:rsidRDefault="007F7412">
            <w:pPr>
              <w:pStyle w:val="TAC"/>
              <w:rPr>
                <w:rFonts w:eastAsia="‚c‚e‚o“Á‘¾ƒSƒVƒbƒN‘Ì" w:cs="v4.2.0"/>
              </w:rPr>
            </w:pPr>
            <w:r w:rsidRPr="00BA6862">
              <w:t>C(1, 16)</w:t>
            </w:r>
          </w:p>
        </w:tc>
      </w:tr>
      <w:tr w:rsidR="007F7412" w:rsidRPr="00AA0BEB" w14:paraId="70FB7E8D" w14:textId="77777777">
        <w:trPr>
          <w:jc w:val="center"/>
        </w:trPr>
        <w:tc>
          <w:tcPr>
            <w:tcW w:w="2036" w:type="dxa"/>
          </w:tcPr>
          <w:p w14:paraId="101DC996" w14:textId="77777777" w:rsidR="007F7412" w:rsidRPr="00AA0BEB" w:rsidRDefault="007F7412">
            <w:pPr>
              <w:pStyle w:val="TAC"/>
              <w:rPr>
                <w:rFonts w:eastAsia="‚c‚e‚o“Á‘¾ƒSƒVƒbƒN‘Ì" w:cs="v4.2.0"/>
              </w:rPr>
            </w:pPr>
            <w:r w:rsidRPr="00AA0BEB">
              <w:rPr>
                <w:rFonts w:eastAsia="‚c‚e‚o“Á‘¾ƒSƒVƒbƒN‘Ì" w:cs="v4.2.0"/>
              </w:rPr>
              <w:t>DPCH</w:t>
            </w:r>
            <w:r w:rsidRPr="00AA0BEB">
              <w:rPr>
                <w:rFonts w:eastAsia="‚c‚e‚o“Á‘¾ƒSƒVƒbƒN‘Ì" w:cs="v4.2.0"/>
                <w:vertAlign w:val="subscript"/>
              </w:rPr>
              <w:t>o</w:t>
            </w:r>
            <w:r w:rsidRPr="00AA0BEB">
              <w:rPr>
                <w:rFonts w:eastAsia="‚c‚e‚o“Á‘¾ƒSƒVƒbƒN‘Ì" w:cs="v4.2.0"/>
              </w:rPr>
              <w:t xml:space="preserve"> Channelization Codes*</w:t>
            </w:r>
          </w:p>
        </w:tc>
        <w:tc>
          <w:tcPr>
            <w:tcW w:w="1560" w:type="dxa"/>
          </w:tcPr>
          <w:p w14:paraId="61CB4639" w14:textId="77777777" w:rsidR="007F7412" w:rsidRPr="00AA0BEB" w:rsidRDefault="007F7412">
            <w:pPr>
              <w:pStyle w:val="TAC"/>
              <w:rPr>
                <w:rFonts w:eastAsia="‚c‚e‚o“Á‘¾ƒSƒVƒbƒN‘Ì" w:cs="v4.2.0"/>
              </w:rPr>
            </w:pPr>
            <w:r w:rsidRPr="00AA0BEB">
              <w:rPr>
                <w:rFonts w:eastAsia="‚c‚e‚o“Á‘¾ƒSƒVƒbƒN‘Ì" w:cs="v4.2.0"/>
              </w:rPr>
              <w:t>C(k,Q)</w:t>
            </w:r>
          </w:p>
        </w:tc>
        <w:tc>
          <w:tcPr>
            <w:tcW w:w="1560" w:type="dxa"/>
          </w:tcPr>
          <w:p w14:paraId="4E51E487" w14:textId="77777777" w:rsidR="007F7412" w:rsidRPr="00AA0BEB" w:rsidRDefault="007F7412">
            <w:pPr>
              <w:pStyle w:val="TAC"/>
              <w:rPr>
                <w:rFonts w:eastAsia="‚c‚e‚o“Á‘¾ƒSƒVƒbƒN‘Ì" w:cs="v4.2.0"/>
              </w:rPr>
            </w:pPr>
            <w:r w:rsidRPr="00AA0BEB">
              <w:rPr>
                <w:rFonts w:eastAsia="‚c‚e‚o“Á‘¾ƒSƒVƒbƒN‘Ì" w:cs="v4.2.0"/>
              </w:rPr>
              <w:t>C(i, 32)</w:t>
            </w:r>
          </w:p>
          <w:p w14:paraId="36B8F77E" w14:textId="77777777" w:rsidR="007F7412" w:rsidRPr="00AA0BEB" w:rsidRDefault="007F7412">
            <w:pPr>
              <w:pStyle w:val="TAC"/>
              <w:rPr>
                <w:rFonts w:eastAsia="‚c‚e‚o“Á‘¾ƒSƒVƒbƒN‘Ì" w:cs="v4.2.0"/>
              </w:rPr>
            </w:pPr>
            <w:r w:rsidRPr="00AA0BEB">
              <w:rPr>
                <w:rFonts w:eastAsia="‚c‚e‚o“Á‘¾ƒSƒVƒbƒN‘Ì" w:cs="v4.2.0"/>
              </w:rPr>
              <w:t>3≤ i ≤8</w:t>
            </w:r>
          </w:p>
        </w:tc>
      </w:tr>
      <w:tr w:rsidR="007F7412" w:rsidRPr="00AA0BEB" w14:paraId="23155CEF" w14:textId="77777777">
        <w:trPr>
          <w:jc w:val="center"/>
        </w:trPr>
        <w:tc>
          <w:tcPr>
            <w:tcW w:w="2036" w:type="dxa"/>
          </w:tcPr>
          <w:p w14:paraId="7B32E8FF" w14:textId="77777777" w:rsidR="007F7412" w:rsidRPr="00AA0BEB" w:rsidRDefault="007F7412">
            <w:pPr>
              <w:pStyle w:val="TAC"/>
              <w:rPr>
                <w:rFonts w:eastAsia="‚c‚e‚o“Á‘¾ƒSƒVƒbƒN‘Ì" w:cs="v4.2.0"/>
              </w:rPr>
            </w:pPr>
            <w:r w:rsidRPr="00AA0BEB">
              <w:rPr>
                <w:rFonts w:eastAsia="‚c‚e‚o“Á‘¾ƒSƒVƒbƒN‘Ì" w:cs="v4.2.0"/>
              </w:rPr>
              <w:t>Information Data Rate</w:t>
            </w:r>
          </w:p>
        </w:tc>
        <w:tc>
          <w:tcPr>
            <w:tcW w:w="1560" w:type="dxa"/>
          </w:tcPr>
          <w:p w14:paraId="6B216F8D" w14:textId="77777777" w:rsidR="007F7412" w:rsidRPr="00AA0BEB" w:rsidRDefault="007F7412">
            <w:pPr>
              <w:pStyle w:val="TAC"/>
              <w:rPr>
                <w:rFonts w:eastAsia="‚c‚e‚o“Á‘¾ƒSƒVƒbƒN‘Ì" w:cs="v4.2.0"/>
              </w:rPr>
            </w:pPr>
            <w:r w:rsidRPr="00AA0BEB">
              <w:rPr>
                <w:rFonts w:eastAsia="‚c‚e‚o“Á‘¾ƒSƒVƒbƒN‘Ì" w:cs="v4.2.0"/>
              </w:rPr>
              <w:t>kbps</w:t>
            </w:r>
          </w:p>
        </w:tc>
        <w:tc>
          <w:tcPr>
            <w:tcW w:w="1560" w:type="dxa"/>
          </w:tcPr>
          <w:p w14:paraId="7CC16A3B" w14:textId="77777777" w:rsidR="007F7412" w:rsidRPr="00AA0BEB" w:rsidRDefault="007F7412">
            <w:pPr>
              <w:pStyle w:val="TAC"/>
              <w:rPr>
                <w:rFonts w:eastAsia="‚c‚e‚o“Á‘¾ƒSƒVƒbƒN‘Ì" w:cs="v4.2.0"/>
              </w:rPr>
            </w:pPr>
            <w:r w:rsidRPr="00AA0BEB">
              <w:rPr>
                <w:rFonts w:eastAsia="‚c‚e‚o“Á‘¾ƒSƒVƒbƒN‘Ì" w:cs="v4.2.0"/>
              </w:rPr>
              <w:t>12.2</w:t>
            </w:r>
          </w:p>
        </w:tc>
      </w:tr>
      <w:tr w:rsidR="007F7412" w:rsidRPr="00AA0BEB" w14:paraId="287F57EA" w14:textId="77777777">
        <w:trPr>
          <w:jc w:val="center"/>
        </w:trPr>
        <w:tc>
          <w:tcPr>
            <w:tcW w:w="5156" w:type="dxa"/>
            <w:gridSpan w:val="3"/>
          </w:tcPr>
          <w:p w14:paraId="059B0E46" w14:textId="77777777" w:rsidR="007F7412" w:rsidRPr="00AA0BEB" w:rsidRDefault="007F7412">
            <w:pPr>
              <w:pStyle w:val="TAN"/>
              <w:rPr>
                <w:rFonts w:eastAsia="‚c‚e‚o“Á‘¾ƒSƒVƒbƒN‘Ì"/>
              </w:rPr>
            </w:pPr>
            <w:r w:rsidRPr="00AA0BEB">
              <w:rPr>
                <w:rFonts w:eastAsia="‚c‚e‚o“Á‘¾ƒSƒVƒbƒN‘Ì"/>
              </w:rPr>
              <w:t>*Note:</w:t>
            </w:r>
            <w:r w:rsidRPr="00AA0BEB">
              <w:rPr>
                <w:rFonts w:eastAsia="‚c‚e‚o“Á‘¾ƒSƒVƒbƒN‘Ì"/>
              </w:rPr>
              <w:tab/>
              <w:t>Refer to TS 25.223 for definition of channelization codes and cell parameter.</w:t>
            </w:r>
          </w:p>
        </w:tc>
      </w:tr>
    </w:tbl>
    <w:p w14:paraId="385C8699" w14:textId="77777777" w:rsidR="007F7412" w:rsidRPr="00AA0BEB" w:rsidRDefault="007F7412">
      <w:pPr>
        <w:rPr>
          <w:rFonts w:eastAsia="‚c‚e‚o“Á‘¾ƒSƒVƒbƒN‘Ì"/>
        </w:rPr>
      </w:pPr>
    </w:p>
    <w:p w14:paraId="50A46636" w14:textId="77777777" w:rsidR="007F7412" w:rsidRPr="00AA0BEB" w:rsidRDefault="007F7412">
      <w:pPr>
        <w:pStyle w:val="TH"/>
        <w:rPr>
          <w:rFonts w:eastAsia="‚c‚e‚o“Á‘¾ƒSƒVƒbƒN‘Ì" w:cs="v4.2.0"/>
        </w:rPr>
      </w:pPr>
      <w:r w:rsidRPr="00AA0BEB">
        <w:rPr>
          <w:rFonts w:eastAsia="‚c‚e‚o“Á‘¾ƒSƒVƒbƒN‘Ì" w:cs="v4.2.0"/>
        </w:rPr>
        <w:t>Table 8.7B: Performance requirements in multipath Case 2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7F7412" w:rsidRPr="00BA6862" w14:paraId="63CBD7F6" w14:textId="77777777">
        <w:trPr>
          <w:jc w:val="center"/>
        </w:trPr>
        <w:tc>
          <w:tcPr>
            <w:tcW w:w="2018" w:type="dxa"/>
            <w:vAlign w:val="center"/>
          </w:tcPr>
          <w:p w14:paraId="4DF1FC29" w14:textId="77777777" w:rsidR="007F7412" w:rsidRPr="00AA0BEB" w:rsidRDefault="007F7412">
            <w:pPr>
              <w:pStyle w:val="TAH"/>
              <w:rPr>
                <w:rFonts w:eastAsia="‚c‚e‚o“Á‘¾ƒSƒVƒbƒN‘Ì" w:cs="v4.2.0"/>
              </w:rPr>
            </w:pPr>
            <w:r w:rsidRPr="00AA0BEB">
              <w:rPr>
                <w:rFonts w:eastAsia="‚c‚e‚o“Á‘¾ƒSƒVƒbƒN‘Ì" w:cs="v4.2.0"/>
              </w:rPr>
              <w:t>Test Number</w:t>
            </w:r>
          </w:p>
        </w:tc>
        <w:tc>
          <w:tcPr>
            <w:tcW w:w="1685" w:type="dxa"/>
            <w:vAlign w:val="center"/>
          </w:tcPr>
          <w:p w14:paraId="576382DD" w14:textId="77777777" w:rsidR="007F7412" w:rsidRPr="00BA6862" w:rsidRDefault="007F7412">
            <w:pPr>
              <w:pStyle w:val="TAH"/>
              <w:rPr>
                <w:rFonts w:cs="v4.2.0"/>
              </w:rPr>
            </w:pPr>
            <w:r w:rsidRPr="00AA0BEB">
              <w:rPr>
                <w:rFonts w:eastAsia="‚c‚e‚o“Á‘¾ƒSƒVƒbƒN‘Ì" w:cs="v4.2.0"/>
                <w:position w:val="-26"/>
              </w:rPr>
              <w:object w:dxaOrig="380" w:dyaOrig="639" w14:anchorId="4B4168A9">
                <v:shape id="_x0000_i1066" type="#_x0000_t75" style="width:18.85pt;height:32.1pt" o:ole="" fillcolor="window">
                  <v:imagedata r:id="rId52" o:title=""/>
                </v:shape>
                <o:OLEObject Type="Embed" ProgID="Equation.3" ShapeID="_x0000_i1066" DrawAspect="Content" ObjectID="_1767795497" r:id="rId78"/>
              </w:object>
            </w:r>
            <w:r w:rsidRPr="00AA0BEB">
              <w:rPr>
                <w:rFonts w:eastAsia="‚c‚e‚o“Á‘¾ƒSƒVƒbƒN‘Ì" w:cs="v4.2.0"/>
              </w:rPr>
              <w:t>[dB]</w:t>
            </w:r>
          </w:p>
        </w:tc>
        <w:tc>
          <w:tcPr>
            <w:tcW w:w="1685" w:type="dxa"/>
            <w:vAlign w:val="center"/>
          </w:tcPr>
          <w:p w14:paraId="1FA04D8D" w14:textId="77777777" w:rsidR="007F7412" w:rsidRPr="00AA0BEB" w:rsidRDefault="007F7412">
            <w:pPr>
              <w:pStyle w:val="TAH"/>
              <w:rPr>
                <w:rFonts w:eastAsia="‚c‚e‚o“Á‘¾ƒSƒVƒbƒN‘Ì" w:cs="v4.2.0"/>
              </w:rPr>
            </w:pPr>
            <w:r w:rsidRPr="00AA0BEB">
              <w:rPr>
                <w:rFonts w:eastAsia="‚c‚e‚o“Á‘¾ƒSƒVƒbƒN‘Ì" w:cs="v4.2.0"/>
              </w:rPr>
              <w:t>BLER</w:t>
            </w:r>
          </w:p>
        </w:tc>
      </w:tr>
      <w:tr w:rsidR="007F7412" w:rsidRPr="00BA6862" w14:paraId="7D6D8462" w14:textId="77777777">
        <w:trPr>
          <w:jc w:val="center"/>
        </w:trPr>
        <w:tc>
          <w:tcPr>
            <w:tcW w:w="2018" w:type="dxa"/>
          </w:tcPr>
          <w:p w14:paraId="1E28EBFC" w14:textId="77777777" w:rsidR="007F7412" w:rsidRPr="00AA0BEB" w:rsidRDefault="007F7412">
            <w:pPr>
              <w:pStyle w:val="TAC"/>
              <w:rPr>
                <w:rFonts w:eastAsia="‚c‚e‚o“Á‘¾ƒSƒVƒbƒN‘Ì" w:cs="v4.2.0"/>
              </w:rPr>
            </w:pPr>
            <w:r w:rsidRPr="00AA0BEB">
              <w:rPr>
                <w:rFonts w:eastAsia="‚c‚e‚o“Á‘¾ƒSƒVƒbƒN‘Ì" w:cs="v4.2.0"/>
              </w:rPr>
              <w:t>1</w:t>
            </w:r>
          </w:p>
        </w:tc>
        <w:tc>
          <w:tcPr>
            <w:tcW w:w="1685" w:type="dxa"/>
          </w:tcPr>
          <w:p w14:paraId="22F1E071" w14:textId="77777777" w:rsidR="007F7412" w:rsidRPr="00AA0BEB" w:rsidRDefault="007F7412">
            <w:pPr>
              <w:pStyle w:val="TAC"/>
              <w:rPr>
                <w:rFonts w:eastAsia="‚c‚e‚o“Á‘¾ƒSƒVƒbƒN‘Ì" w:cs="v4.2.0"/>
              </w:rPr>
            </w:pPr>
            <w:r w:rsidRPr="00BA6862">
              <w:rPr>
                <w:rFonts w:cs="v4.2.0"/>
              </w:rPr>
              <w:t>1</w:t>
            </w:r>
          </w:p>
        </w:tc>
        <w:tc>
          <w:tcPr>
            <w:tcW w:w="1685" w:type="dxa"/>
          </w:tcPr>
          <w:p w14:paraId="343C03E0"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-2</w:t>
            </w:r>
          </w:p>
        </w:tc>
      </w:tr>
    </w:tbl>
    <w:p w14:paraId="6D7CA5E6" w14:textId="77777777" w:rsidR="007F7412" w:rsidRPr="00AA0BEB" w:rsidRDefault="007F7412"/>
    <w:p w14:paraId="61F563F6" w14:textId="77777777" w:rsidR="007F7412" w:rsidRPr="00AA0BEB" w:rsidRDefault="007F7412">
      <w:pPr>
        <w:pStyle w:val="Heading3"/>
        <w:rPr>
          <w:rFonts w:cs="v4.2.0"/>
        </w:rPr>
      </w:pPr>
      <w:bookmarkStart w:id="187" w:name="_Toc518915843"/>
      <w:r w:rsidRPr="00AA0BEB">
        <w:rPr>
          <w:rFonts w:cs="v4.2.0"/>
        </w:rPr>
        <w:lastRenderedPageBreak/>
        <w:t>8.3.3</w:t>
      </w:r>
      <w:r w:rsidRPr="00AA0BEB">
        <w:rPr>
          <w:rFonts w:cs="v4.2.0"/>
        </w:rPr>
        <w:tab/>
        <w:t>Multipath fading Case 3</w:t>
      </w:r>
      <w:bookmarkEnd w:id="187"/>
    </w:p>
    <w:p w14:paraId="1E08B481" w14:textId="77777777" w:rsidR="007F7412" w:rsidRPr="00AA0BEB" w:rsidRDefault="007F7412">
      <w:pPr>
        <w:rPr>
          <w:rFonts w:eastAsia="‚c‚e‚o“Á‘¾ƒSƒVƒbƒN‘Ì" w:cs="v4.2.0"/>
        </w:rPr>
      </w:pPr>
      <w:r w:rsidRPr="00AA0BEB">
        <w:rPr>
          <w:rFonts w:eastAsia="‚c‚e‚o“Á‘¾ƒSƒVƒbƒN‘Ì" w:cs="v4.2.0"/>
        </w:rPr>
        <w:t>The performance requirement of DCH in multipath fading Case 3 is determined by the maximum Block Error Rate (BLER ) allowed when the receiver input signal is at a specified Î</w:t>
      </w:r>
      <w:r w:rsidRPr="00AA0BEB">
        <w:rPr>
          <w:rFonts w:eastAsia="‚c‚e‚o“Á‘¾ƒSƒVƒbƒN‘Ì" w:cs="v4.2.0"/>
          <w:vertAlign w:val="subscript"/>
        </w:rPr>
        <w:t>or</w:t>
      </w:r>
      <w:r w:rsidRPr="00AA0BEB">
        <w:rPr>
          <w:rFonts w:eastAsia="‚c‚e‚o“Á‘¾ƒSƒVƒbƒN‘Ì" w:cs="v4.2.0"/>
        </w:rPr>
        <w:t>/I</w:t>
      </w:r>
      <w:r w:rsidRPr="00AA0BEB">
        <w:rPr>
          <w:rFonts w:eastAsia="‚c‚e‚o“Á‘¾ƒSƒVƒbƒN‘Ì" w:cs="v4.2.0"/>
          <w:vertAlign w:val="subscript"/>
        </w:rPr>
        <w:t>oc</w:t>
      </w:r>
      <w:r w:rsidRPr="00AA0BEB">
        <w:rPr>
          <w:rFonts w:eastAsia="‚c‚e‚o“Á‘¾ƒSƒVƒbƒN‘Ì" w:cs="v4.2.0"/>
        </w:rPr>
        <w:t xml:space="preserve"> limit. The BLER is calculated for each of the measurement channels supported by the base station.</w:t>
      </w:r>
    </w:p>
    <w:p w14:paraId="4F016E10" w14:textId="77777777" w:rsidR="007F7412" w:rsidRPr="00AA0BEB" w:rsidRDefault="007F7412">
      <w:pPr>
        <w:rPr>
          <w:rFonts w:eastAsia="‚c‚e‚o“Á‘¾ƒSƒVƒbƒN‘Ì" w:cs="v4.2.0"/>
        </w:rPr>
      </w:pPr>
      <w:r w:rsidRPr="00AA0BEB">
        <w:rPr>
          <w:rFonts w:eastAsia="‚c‚e‚o“Á‘¾ƒSƒVƒbƒN‘Ì" w:cs="v4.2.0"/>
        </w:rPr>
        <w:t>This requirement shall not be applied to the Local Area BS</w:t>
      </w:r>
      <w:r w:rsidR="009E7701" w:rsidRPr="00AA0BEB">
        <w:rPr>
          <w:rFonts w:cs="v4.2.0"/>
          <w:lang w:eastAsia="zh-CN"/>
        </w:rPr>
        <w:t xml:space="preserve"> and Home BS</w:t>
      </w:r>
      <w:r w:rsidRPr="00AA0BEB">
        <w:rPr>
          <w:rFonts w:eastAsia="‚c‚e‚o“Á‘¾ƒSƒVƒbƒN‘Ì" w:cs="v4.2.0"/>
        </w:rPr>
        <w:t>.</w:t>
      </w:r>
    </w:p>
    <w:p w14:paraId="04E8344F" w14:textId="77777777" w:rsidR="007F7412" w:rsidRPr="00AA0BEB" w:rsidRDefault="007F7412">
      <w:pPr>
        <w:pStyle w:val="Heading4"/>
        <w:rPr>
          <w:rFonts w:cs="v4.2.0"/>
        </w:rPr>
      </w:pPr>
      <w:bookmarkStart w:id="188" w:name="_Toc518915844"/>
      <w:r w:rsidRPr="00AA0BEB">
        <w:rPr>
          <w:rFonts w:cs="v4.2.0"/>
        </w:rPr>
        <w:t>8.3.3.1</w:t>
      </w:r>
      <w:r w:rsidRPr="00AA0BEB">
        <w:rPr>
          <w:rFonts w:cs="v4.2.0"/>
        </w:rPr>
        <w:tab/>
        <w:t>Minimum requirement</w:t>
      </w:r>
      <w:bookmarkEnd w:id="188"/>
    </w:p>
    <w:p w14:paraId="5B2B5BAB" w14:textId="77777777" w:rsidR="007F7412" w:rsidRPr="00AA0BEB" w:rsidRDefault="007F7412">
      <w:pPr>
        <w:pStyle w:val="Heading5"/>
        <w:rPr>
          <w:rFonts w:eastAsia="‚c‚e‚o“Á‘¾ƒSƒVƒbƒN‘Ì" w:cs="v4.2.0"/>
        </w:rPr>
      </w:pPr>
      <w:bookmarkStart w:id="189" w:name="_Toc518915845"/>
      <w:r w:rsidRPr="00AA0BEB">
        <w:rPr>
          <w:rFonts w:cs="v4.2.0"/>
        </w:rPr>
        <w:t>8.3.3.1.1</w:t>
      </w:r>
      <w:r w:rsidRPr="00AA0BEB">
        <w:rPr>
          <w:rFonts w:cs="v4.2.0"/>
        </w:rPr>
        <w:tab/>
        <w:t>3,84 Mcps TDD Option</w:t>
      </w:r>
      <w:bookmarkEnd w:id="189"/>
    </w:p>
    <w:p w14:paraId="296885F7" w14:textId="77777777" w:rsidR="007F7412" w:rsidRPr="00AA0BEB" w:rsidRDefault="007F7412">
      <w:pPr>
        <w:rPr>
          <w:rFonts w:eastAsia="‚c‚e‚o“Á‘¾ƒSƒVƒbƒN‘Ì" w:cs="v4.2.0"/>
        </w:rPr>
      </w:pPr>
      <w:r w:rsidRPr="00AA0BEB">
        <w:rPr>
          <w:rFonts w:eastAsia="‚c‚e‚o“Á‘¾ƒSƒVƒbƒN‘Ì" w:cs="v4.2.0"/>
        </w:rPr>
        <w:t>For the parameters specified in Table 8.8 the BLER should not exceed the piece-wise linear BLER curve specified in Table 8.9. These requirements are applicable for TFCS size 16.</w:t>
      </w:r>
    </w:p>
    <w:p w14:paraId="29E81C37" w14:textId="77777777" w:rsidR="007F7412" w:rsidRPr="00AA0BEB" w:rsidRDefault="007F7412">
      <w:pPr>
        <w:pStyle w:val="TH"/>
        <w:rPr>
          <w:rFonts w:eastAsia="‚c‚e‚o“Á‘¾ƒSƒVƒbƒN‘Ì" w:cs="v4.2.0"/>
        </w:rPr>
      </w:pPr>
      <w:r w:rsidRPr="00AA0BEB">
        <w:rPr>
          <w:rFonts w:eastAsia="‚c‚e‚o“Á‘¾ƒSƒVƒbƒN‘Ì" w:cs="v4.2.0"/>
        </w:rPr>
        <w:t>Table 8.8: Parameters in multipath Case 3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36"/>
        <w:gridCol w:w="1560"/>
        <w:gridCol w:w="1380"/>
        <w:gridCol w:w="1380"/>
        <w:gridCol w:w="1380"/>
        <w:gridCol w:w="1381"/>
      </w:tblGrid>
      <w:tr w:rsidR="007F7412" w:rsidRPr="00BA6862" w14:paraId="455A8F39" w14:textId="77777777">
        <w:trPr>
          <w:jc w:val="center"/>
        </w:trPr>
        <w:tc>
          <w:tcPr>
            <w:tcW w:w="2036" w:type="dxa"/>
            <w:tcBorders>
              <w:bottom w:val="single" w:sz="4" w:space="0" w:color="auto"/>
            </w:tcBorders>
          </w:tcPr>
          <w:p w14:paraId="488F2865" w14:textId="77777777" w:rsidR="007F7412" w:rsidRPr="00AA0BEB" w:rsidRDefault="007F7412">
            <w:pPr>
              <w:pStyle w:val="TAH"/>
              <w:rPr>
                <w:rFonts w:eastAsia="‚c‚e‚o“Á‘¾ƒSƒVƒbƒN‘Ì" w:cs="v4.2.0"/>
              </w:rPr>
            </w:pPr>
            <w:r w:rsidRPr="00AA0BEB">
              <w:rPr>
                <w:rFonts w:eastAsia="‚c‚e‚o“Á‘¾ƒSƒVƒbƒN‘Ì" w:cs="v4.2.0"/>
              </w:rPr>
              <w:t>Parameters</w:t>
            </w:r>
          </w:p>
        </w:tc>
        <w:tc>
          <w:tcPr>
            <w:tcW w:w="1560" w:type="dxa"/>
            <w:tcBorders>
              <w:bottom w:val="single" w:sz="4" w:space="0" w:color="auto"/>
            </w:tcBorders>
          </w:tcPr>
          <w:p w14:paraId="370D904C" w14:textId="77777777" w:rsidR="007F7412" w:rsidRPr="00BA6862" w:rsidRDefault="007F7412">
            <w:pPr>
              <w:pStyle w:val="TAH"/>
              <w:rPr>
                <w:rFonts w:cs="v4.2.0"/>
              </w:rPr>
            </w:pPr>
            <w:r w:rsidRPr="00BA6862">
              <w:rPr>
                <w:rFonts w:cs="v4.2.0"/>
              </w:rPr>
              <w:t>Unit</w:t>
            </w:r>
          </w:p>
        </w:tc>
        <w:tc>
          <w:tcPr>
            <w:tcW w:w="1380" w:type="dxa"/>
            <w:tcBorders>
              <w:bottom w:val="single" w:sz="4" w:space="0" w:color="auto"/>
            </w:tcBorders>
          </w:tcPr>
          <w:p w14:paraId="1E6572C7" w14:textId="77777777" w:rsidR="007F7412" w:rsidRPr="00AA0BEB" w:rsidRDefault="007F7412">
            <w:pPr>
              <w:pStyle w:val="TAH"/>
              <w:rPr>
                <w:rFonts w:eastAsia="‚c‚e‚o“Á‘¾ƒSƒVƒbƒN‘Ì" w:cs="v4.2.0"/>
              </w:rPr>
            </w:pPr>
            <w:r w:rsidRPr="00AA0BEB">
              <w:rPr>
                <w:rFonts w:eastAsia="‚c‚e‚o“Á‘¾ƒSƒVƒbƒN‘Ì" w:cs="v4.2.0"/>
              </w:rPr>
              <w:t>Test 1</w:t>
            </w:r>
          </w:p>
        </w:tc>
        <w:tc>
          <w:tcPr>
            <w:tcW w:w="1380" w:type="dxa"/>
            <w:tcBorders>
              <w:bottom w:val="single" w:sz="4" w:space="0" w:color="auto"/>
            </w:tcBorders>
          </w:tcPr>
          <w:p w14:paraId="34F0F47D" w14:textId="77777777" w:rsidR="007F7412" w:rsidRPr="00AA0BEB" w:rsidRDefault="007F7412">
            <w:pPr>
              <w:pStyle w:val="TAH"/>
              <w:rPr>
                <w:rFonts w:eastAsia="‚c‚e‚o“Á‘¾ƒSƒVƒbƒN‘Ì" w:cs="v4.2.0"/>
              </w:rPr>
            </w:pPr>
            <w:r w:rsidRPr="00AA0BEB">
              <w:rPr>
                <w:rFonts w:eastAsia="‚c‚e‚o“Á‘¾ƒSƒVƒbƒN‘Ì" w:cs="v4.2.0"/>
              </w:rPr>
              <w:t>Test 2</w:t>
            </w:r>
          </w:p>
        </w:tc>
        <w:tc>
          <w:tcPr>
            <w:tcW w:w="1380" w:type="dxa"/>
            <w:tcBorders>
              <w:bottom w:val="single" w:sz="4" w:space="0" w:color="auto"/>
            </w:tcBorders>
          </w:tcPr>
          <w:p w14:paraId="1AE04218" w14:textId="77777777" w:rsidR="007F7412" w:rsidRPr="00AA0BEB" w:rsidRDefault="007F7412">
            <w:pPr>
              <w:pStyle w:val="TAH"/>
              <w:rPr>
                <w:rFonts w:eastAsia="‚c‚e‚o“Á‘¾ƒSƒVƒbƒN‘Ì" w:cs="v4.2.0"/>
              </w:rPr>
            </w:pPr>
            <w:r w:rsidRPr="00AA0BEB">
              <w:rPr>
                <w:rFonts w:eastAsia="‚c‚e‚o“Á‘¾ƒSƒVƒbƒN‘Ì" w:cs="v4.2.0"/>
              </w:rPr>
              <w:t>Test 3</w:t>
            </w:r>
          </w:p>
        </w:tc>
        <w:tc>
          <w:tcPr>
            <w:tcW w:w="1381" w:type="dxa"/>
            <w:tcBorders>
              <w:bottom w:val="single" w:sz="4" w:space="0" w:color="auto"/>
            </w:tcBorders>
          </w:tcPr>
          <w:p w14:paraId="28544EAA" w14:textId="77777777" w:rsidR="007F7412" w:rsidRPr="00AA0BEB" w:rsidRDefault="007F7412">
            <w:pPr>
              <w:pStyle w:val="TAH"/>
              <w:rPr>
                <w:rFonts w:eastAsia="‚c‚e‚o“Á‘¾ƒSƒVƒbƒN‘Ì" w:cs="v4.2.0"/>
              </w:rPr>
            </w:pPr>
            <w:r w:rsidRPr="00AA0BEB">
              <w:rPr>
                <w:rFonts w:eastAsia="‚c‚e‚o“Á‘¾ƒSƒVƒbƒN‘Ì" w:cs="v4.2.0"/>
              </w:rPr>
              <w:t>Test 4</w:t>
            </w:r>
          </w:p>
        </w:tc>
      </w:tr>
      <w:tr w:rsidR="007F7412" w:rsidRPr="00BA6862" w14:paraId="0AF1D2CA" w14:textId="77777777">
        <w:trPr>
          <w:jc w:val="center"/>
        </w:trPr>
        <w:tc>
          <w:tcPr>
            <w:tcW w:w="2036" w:type="dxa"/>
            <w:tcBorders>
              <w:top w:val="single" w:sz="4" w:space="0" w:color="auto"/>
            </w:tcBorders>
          </w:tcPr>
          <w:p w14:paraId="3E3551C7" w14:textId="77777777" w:rsidR="007F7412" w:rsidRPr="00AA0BEB" w:rsidRDefault="007F7412">
            <w:pPr>
              <w:pStyle w:val="TAC"/>
              <w:rPr>
                <w:rFonts w:eastAsia="‚c‚e‚o“Á‘¾ƒSƒVƒbƒN‘Ì" w:cs="v4.2.0"/>
              </w:rPr>
            </w:pPr>
            <w:r w:rsidRPr="00AA0BEB">
              <w:rPr>
                <w:rFonts w:eastAsia="‚c‚e‚o“Á‘¾ƒSƒVƒbƒN‘Ì" w:cs="v4.2.0"/>
              </w:rPr>
              <w:t>Number of DPCH</w:t>
            </w:r>
            <w:r w:rsidRPr="00AA0BEB">
              <w:rPr>
                <w:rFonts w:eastAsia="‚c‚e‚o“Á‘¾ƒSƒVƒbƒN‘Ì" w:cs="v4.2.0"/>
                <w:vertAlign w:val="subscript"/>
              </w:rPr>
              <w:t>o</w:t>
            </w:r>
          </w:p>
        </w:tc>
        <w:tc>
          <w:tcPr>
            <w:tcW w:w="1560" w:type="dxa"/>
            <w:tcBorders>
              <w:top w:val="single" w:sz="4" w:space="0" w:color="auto"/>
            </w:tcBorders>
          </w:tcPr>
          <w:p w14:paraId="1E8F117E" w14:textId="77777777" w:rsidR="007F7412" w:rsidRPr="00AA0BEB" w:rsidRDefault="007F7412">
            <w:pPr>
              <w:pStyle w:val="TAC"/>
              <w:rPr>
                <w:rFonts w:eastAsia="‚c‚e‚o“Á‘¾ƒSƒVƒbƒN‘Ì" w:cs="v4.2.0"/>
              </w:rPr>
            </w:pPr>
          </w:p>
        </w:tc>
        <w:tc>
          <w:tcPr>
            <w:tcW w:w="1380" w:type="dxa"/>
            <w:tcBorders>
              <w:top w:val="single" w:sz="4" w:space="0" w:color="auto"/>
            </w:tcBorders>
          </w:tcPr>
          <w:p w14:paraId="719ECC36" w14:textId="77777777" w:rsidR="007F7412" w:rsidRPr="00AA0BEB" w:rsidRDefault="007F7412">
            <w:pPr>
              <w:pStyle w:val="TAC"/>
              <w:rPr>
                <w:rFonts w:eastAsia="‚c‚e‚o“Á‘¾ƒSƒVƒbƒN‘Ì"/>
              </w:rPr>
            </w:pPr>
            <w:r w:rsidRPr="00AA0BEB">
              <w:rPr>
                <w:rFonts w:eastAsia="‚c‚e‚o“Á‘¾ƒSƒVƒbƒN‘Ì"/>
              </w:rPr>
              <w:t>2</w:t>
            </w:r>
          </w:p>
        </w:tc>
        <w:tc>
          <w:tcPr>
            <w:tcW w:w="1380" w:type="dxa"/>
            <w:tcBorders>
              <w:top w:val="single" w:sz="4" w:space="0" w:color="auto"/>
            </w:tcBorders>
          </w:tcPr>
          <w:p w14:paraId="740D31B8" w14:textId="77777777" w:rsidR="007F7412" w:rsidRPr="00AA0BEB" w:rsidRDefault="007F7412">
            <w:pPr>
              <w:pStyle w:val="TAC"/>
              <w:rPr>
                <w:rFonts w:eastAsia="‚c‚e‚o“Á‘¾ƒSƒVƒbƒN‘Ì" w:cs="v4.2.0"/>
              </w:rPr>
            </w:pPr>
            <w:r w:rsidRPr="00AA0BEB">
              <w:rPr>
                <w:rFonts w:eastAsia="‚c‚e‚o“Á‘¾ƒSƒVƒbƒN‘Ì" w:cs="v4.2.0"/>
              </w:rPr>
              <w:t>0</w:t>
            </w:r>
          </w:p>
        </w:tc>
        <w:tc>
          <w:tcPr>
            <w:tcW w:w="1380" w:type="dxa"/>
            <w:tcBorders>
              <w:top w:val="single" w:sz="4" w:space="0" w:color="auto"/>
            </w:tcBorders>
          </w:tcPr>
          <w:p w14:paraId="393954A8" w14:textId="77777777" w:rsidR="007F7412" w:rsidRPr="00AA0BEB" w:rsidRDefault="007F7412">
            <w:pPr>
              <w:pStyle w:val="TAC"/>
              <w:rPr>
                <w:rFonts w:eastAsia="‚c‚e‚o“Á‘¾ƒSƒVƒbƒN‘Ì" w:cs="v4.2.0"/>
              </w:rPr>
            </w:pPr>
            <w:r w:rsidRPr="00AA0BEB">
              <w:rPr>
                <w:rFonts w:eastAsia="‚c‚e‚o“Á‘¾ƒSƒVƒbƒN‘Ì" w:cs="v4.2.0"/>
              </w:rPr>
              <w:t>0</w:t>
            </w:r>
          </w:p>
        </w:tc>
        <w:tc>
          <w:tcPr>
            <w:tcW w:w="1381" w:type="dxa"/>
            <w:tcBorders>
              <w:top w:val="single" w:sz="4" w:space="0" w:color="auto"/>
            </w:tcBorders>
          </w:tcPr>
          <w:p w14:paraId="677191C3" w14:textId="77777777" w:rsidR="007F7412" w:rsidRPr="00AA0BEB" w:rsidRDefault="007F7412">
            <w:pPr>
              <w:pStyle w:val="TAC"/>
              <w:rPr>
                <w:rFonts w:eastAsia="‚c‚e‚o“Á‘¾ƒSƒVƒbƒN‘Ì" w:cs="v4.2.0"/>
              </w:rPr>
            </w:pPr>
            <w:r w:rsidRPr="00AA0BEB">
              <w:rPr>
                <w:rFonts w:eastAsia="‚c‚e‚o“Á‘¾ƒSƒVƒbƒN‘Ì" w:cs="v4.2.0"/>
              </w:rPr>
              <w:t>0</w:t>
            </w:r>
          </w:p>
        </w:tc>
      </w:tr>
      <w:tr w:rsidR="007F7412" w:rsidRPr="00BA6862" w14:paraId="5388D812" w14:textId="77777777">
        <w:trPr>
          <w:jc w:val="center"/>
        </w:trPr>
        <w:tc>
          <w:tcPr>
            <w:tcW w:w="2036" w:type="dxa"/>
            <w:tcBorders>
              <w:top w:val="nil"/>
            </w:tcBorders>
          </w:tcPr>
          <w:p w14:paraId="7A3046E7" w14:textId="77777777" w:rsidR="007F7412" w:rsidRPr="00AA0BEB" w:rsidRDefault="007F7412">
            <w:pPr>
              <w:pStyle w:val="TAC"/>
              <w:rPr>
                <w:rFonts w:eastAsia="‚c‚e‚o“Á‘¾ƒSƒVƒbƒN‘Ì" w:cs="v4.2.0"/>
              </w:rPr>
            </w:pPr>
            <w:r w:rsidRPr="00AA0BEB">
              <w:rPr>
                <w:rFonts w:eastAsia="‚c‚e‚o“Á‘¾ƒSƒVƒbƒN‘Ì" w:cs="v4.2.0"/>
                <w:position w:val="-10"/>
              </w:rPr>
              <w:object w:dxaOrig="160" w:dyaOrig="300" w14:anchorId="2758FE60">
                <v:shape id="_x0000_i1067" type="#_x0000_t75" style="width:7.75pt;height:14.95pt" o:ole="" fillcolor="window">
                  <v:imagedata r:id="rId60" o:title=""/>
                </v:shape>
                <o:OLEObject Type="Embed" ProgID="Equation.3" ShapeID="_x0000_i1067" DrawAspect="Content" ObjectID="_1767795498" r:id="rId79"/>
              </w:object>
            </w:r>
            <w:r w:rsidRPr="00AA0BEB">
              <w:rPr>
                <w:rFonts w:eastAsia="‚c‚e‚o“Á‘¾ƒSƒVƒbƒN‘Ì" w:cs="v4.2.0"/>
                <w:position w:val="-26"/>
              </w:rPr>
              <w:object w:dxaOrig="1219" w:dyaOrig="600" w14:anchorId="1C2380B2">
                <v:shape id="_x0000_i1068" type="#_x0000_t75" style="width:60.9pt;height:29.9pt" o:ole="" fillcolor="window">
                  <v:imagedata r:id="rId62" o:title=""/>
                </v:shape>
                <o:OLEObject Type="Embed" ProgID="Equation.3" ShapeID="_x0000_i1068" DrawAspect="Content" ObjectID="_1767795499" r:id="rId80"/>
              </w:object>
            </w:r>
          </w:p>
        </w:tc>
        <w:tc>
          <w:tcPr>
            <w:tcW w:w="1560" w:type="dxa"/>
            <w:tcBorders>
              <w:top w:val="nil"/>
            </w:tcBorders>
          </w:tcPr>
          <w:p w14:paraId="291CFC9D" w14:textId="77777777" w:rsidR="007F7412" w:rsidRPr="00AA0BEB" w:rsidRDefault="007F7412">
            <w:pPr>
              <w:pStyle w:val="TAC"/>
              <w:rPr>
                <w:rFonts w:eastAsia="‚c‚e‚o“Á‘¾ƒSƒVƒbƒN‘Ì" w:cs="v4.2.0"/>
              </w:rPr>
            </w:pPr>
            <w:r w:rsidRPr="00AA0BEB">
              <w:rPr>
                <w:rFonts w:eastAsia="‚c‚e‚o“Á‘¾ƒSƒVƒbƒN‘Ì" w:cs="v4.2.0"/>
              </w:rPr>
              <w:t>dB</w:t>
            </w:r>
          </w:p>
        </w:tc>
        <w:tc>
          <w:tcPr>
            <w:tcW w:w="1380" w:type="dxa"/>
            <w:tcBorders>
              <w:top w:val="nil"/>
            </w:tcBorders>
          </w:tcPr>
          <w:p w14:paraId="5813CDB4" w14:textId="77777777" w:rsidR="007F7412" w:rsidRPr="00AA0BEB" w:rsidRDefault="007F7412">
            <w:pPr>
              <w:pStyle w:val="TAC"/>
              <w:rPr>
                <w:rFonts w:eastAsia="‚c‚e‚o“Á‘¾ƒSƒVƒbƒN‘Ì"/>
              </w:rPr>
            </w:pPr>
            <w:r w:rsidRPr="00AA0BEB">
              <w:rPr>
                <w:rFonts w:eastAsia="‚c‚e‚o“Á‘¾ƒSƒVƒbƒN‘Ì"/>
              </w:rPr>
              <w:t>-6</w:t>
            </w:r>
          </w:p>
        </w:tc>
        <w:tc>
          <w:tcPr>
            <w:tcW w:w="1380" w:type="dxa"/>
            <w:tcBorders>
              <w:top w:val="nil"/>
            </w:tcBorders>
          </w:tcPr>
          <w:p w14:paraId="0AC754DA" w14:textId="77777777" w:rsidR="007F7412" w:rsidRPr="00AA0BEB" w:rsidRDefault="007F7412">
            <w:pPr>
              <w:pStyle w:val="TAC"/>
              <w:rPr>
                <w:rFonts w:eastAsia="‚c‚e‚o“Á‘¾ƒSƒVƒbƒN‘Ì" w:cs="v4.2.0"/>
              </w:rPr>
            </w:pPr>
            <w:r w:rsidRPr="00AA0BEB">
              <w:rPr>
                <w:rFonts w:eastAsia="‚c‚e‚o“Á‘¾ƒSƒVƒbƒN‘Ì" w:cs="v4.2.0"/>
              </w:rPr>
              <w:t>0</w:t>
            </w:r>
          </w:p>
        </w:tc>
        <w:tc>
          <w:tcPr>
            <w:tcW w:w="1380" w:type="dxa"/>
            <w:tcBorders>
              <w:top w:val="nil"/>
            </w:tcBorders>
          </w:tcPr>
          <w:p w14:paraId="1C0ED63C" w14:textId="77777777" w:rsidR="007F7412" w:rsidRPr="00AA0BEB" w:rsidRDefault="007F7412">
            <w:pPr>
              <w:pStyle w:val="TAC"/>
              <w:rPr>
                <w:rFonts w:eastAsia="‚c‚e‚o“Á‘¾ƒSƒVƒbƒN‘Ì" w:cs="v4.2.0"/>
              </w:rPr>
            </w:pPr>
            <w:r w:rsidRPr="00AA0BEB">
              <w:rPr>
                <w:rFonts w:eastAsia="‚c‚e‚o“Á‘¾ƒSƒVƒbƒN‘Ì" w:cs="v4.2.0"/>
              </w:rPr>
              <w:t>0</w:t>
            </w:r>
          </w:p>
        </w:tc>
        <w:tc>
          <w:tcPr>
            <w:tcW w:w="1381" w:type="dxa"/>
            <w:tcBorders>
              <w:top w:val="nil"/>
            </w:tcBorders>
          </w:tcPr>
          <w:p w14:paraId="003D87A1" w14:textId="77777777" w:rsidR="007F7412" w:rsidRPr="00AA0BEB" w:rsidRDefault="007F7412">
            <w:pPr>
              <w:pStyle w:val="TAC"/>
              <w:rPr>
                <w:rFonts w:eastAsia="‚c‚e‚o“Á‘¾ƒSƒVƒbƒN‘Ì" w:cs="v4.2.0"/>
              </w:rPr>
            </w:pPr>
            <w:r w:rsidRPr="00AA0BEB">
              <w:rPr>
                <w:rFonts w:eastAsia="‚c‚e‚o“Á‘¾ƒSƒVƒbƒN‘Ì" w:cs="v4.2.0"/>
              </w:rPr>
              <w:t>0</w:t>
            </w:r>
          </w:p>
        </w:tc>
      </w:tr>
      <w:tr w:rsidR="007F7412" w:rsidRPr="00BA6862" w14:paraId="3A29BC69" w14:textId="77777777">
        <w:trPr>
          <w:cantSplit/>
          <w:jc w:val="center"/>
        </w:trPr>
        <w:tc>
          <w:tcPr>
            <w:tcW w:w="2036" w:type="dxa"/>
          </w:tcPr>
          <w:p w14:paraId="43D6074D" w14:textId="77777777" w:rsidR="007F7412" w:rsidRPr="00AA0BEB" w:rsidRDefault="007F7412">
            <w:pPr>
              <w:pStyle w:val="TAC"/>
              <w:rPr>
                <w:rFonts w:eastAsia="‚c‚e‚o“Á‘¾ƒSƒVƒbƒN‘Ì" w:cs="v4.2.0"/>
              </w:rPr>
            </w:pPr>
            <w:r w:rsidRPr="00AA0BEB">
              <w:rPr>
                <w:rFonts w:eastAsia="‚c‚e‚o“Á‘¾ƒSƒVƒbƒN‘Ì" w:cs="v4.2.0"/>
              </w:rPr>
              <w:t>I</w:t>
            </w:r>
            <w:r w:rsidRPr="00AA0BEB">
              <w:rPr>
                <w:rFonts w:eastAsia="‚c‚e‚o“Á‘¾ƒSƒVƒbƒN‘Ì" w:cs="v4.2.0"/>
                <w:vertAlign w:val="subscript"/>
              </w:rPr>
              <w:t>oc</w:t>
            </w:r>
          </w:p>
        </w:tc>
        <w:tc>
          <w:tcPr>
            <w:tcW w:w="1560" w:type="dxa"/>
          </w:tcPr>
          <w:p w14:paraId="04E2F842" w14:textId="77777777" w:rsidR="007F7412" w:rsidRPr="00AA0BEB" w:rsidRDefault="007F7412">
            <w:pPr>
              <w:pStyle w:val="TAC"/>
              <w:rPr>
                <w:rFonts w:eastAsia="‚c‚e‚o“Á‘¾ƒSƒVƒbƒN‘Ì" w:cs="v4.2.0"/>
              </w:rPr>
            </w:pPr>
            <w:r w:rsidRPr="00AA0BEB">
              <w:rPr>
                <w:rFonts w:eastAsia="‚c‚e‚o“Á‘¾ƒSƒVƒbƒN‘Ì" w:cs="v4.2.0"/>
              </w:rPr>
              <w:t>dBm/3.84 MHz</w:t>
            </w:r>
          </w:p>
        </w:tc>
        <w:tc>
          <w:tcPr>
            <w:tcW w:w="5521" w:type="dxa"/>
            <w:gridSpan w:val="4"/>
          </w:tcPr>
          <w:p w14:paraId="125AA2F1" w14:textId="77777777" w:rsidR="007F7412" w:rsidRPr="00AA0BEB" w:rsidRDefault="007F7412">
            <w:pPr>
              <w:pStyle w:val="TAC"/>
              <w:rPr>
                <w:rFonts w:eastAsia="‚c‚e‚o“Á‘¾ƒSƒVƒbƒN‘Ì" w:cs="v4.2.0"/>
              </w:rPr>
            </w:pPr>
            <w:r w:rsidRPr="00AA0BEB">
              <w:rPr>
                <w:rFonts w:eastAsia="‚c‚e‚o“Á‘¾ƒSƒVƒbƒN‘Ì" w:cs="v4.2.0"/>
              </w:rPr>
              <w:t>-89</w:t>
            </w:r>
          </w:p>
        </w:tc>
      </w:tr>
      <w:tr w:rsidR="007F7412" w:rsidRPr="00BA6862" w14:paraId="6E4ECDF6" w14:textId="77777777">
        <w:trPr>
          <w:cantSplit/>
          <w:jc w:val="center"/>
        </w:trPr>
        <w:tc>
          <w:tcPr>
            <w:tcW w:w="2036" w:type="dxa"/>
          </w:tcPr>
          <w:p w14:paraId="6E2DDF35" w14:textId="77777777" w:rsidR="007F7412" w:rsidRPr="00AA0BEB" w:rsidRDefault="007F7412">
            <w:pPr>
              <w:pStyle w:val="TAC"/>
              <w:rPr>
                <w:rFonts w:eastAsia="‚c‚e‚o“Á‘¾ƒSƒVƒbƒN‘Ì" w:cs="v4.2.0"/>
              </w:rPr>
            </w:pPr>
            <w:r w:rsidRPr="00AA0BEB">
              <w:rPr>
                <w:rFonts w:eastAsia="‚c‚e‚o“Á‘¾ƒSƒVƒbƒN‘Ì" w:cs="v4.2.0"/>
              </w:rPr>
              <w:t>Cell Parameter*</w:t>
            </w:r>
          </w:p>
        </w:tc>
        <w:tc>
          <w:tcPr>
            <w:tcW w:w="1560" w:type="dxa"/>
          </w:tcPr>
          <w:p w14:paraId="70D8F700" w14:textId="77777777" w:rsidR="007F7412" w:rsidRPr="00AA0BEB" w:rsidRDefault="007F7412">
            <w:pPr>
              <w:pStyle w:val="TAC"/>
              <w:rPr>
                <w:rFonts w:eastAsia="‚c‚e‚o“Á‘¾ƒSƒVƒbƒN‘Ì" w:cs="v4.2.0"/>
              </w:rPr>
            </w:pPr>
          </w:p>
        </w:tc>
        <w:tc>
          <w:tcPr>
            <w:tcW w:w="5521" w:type="dxa"/>
            <w:gridSpan w:val="4"/>
          </w:tcPr>
          <w:p w14:paraId="4E88B9DA" w14:textId="77777777" w:rsidR="007F7412" w:rsidRPr="00AA0BEB" w:rsidRDefault="007F7412">
            <w:pPr>
              <w:pStyle w:val="TAC"/>
              <w:rPr>
                <w:rFonts w:eastAsia="‚c‚e‚o“Á‘¾ƒSƒVƒbƒN‘Ì" w:cs="v4.2.0"/>
              </w:rPr>
            </w:pPr>
            <w:r w:rsidRPr="00AA0BEB">
              <w:rPr>
                <w:rFonts w:eastAsia="‚c‚e‚o“Á‘¾ƒSƒVƒbƒN‘Ì" w:cs="v4.2.0"/>
              </w:rPr>
              <w:t>0,1</w:t>
            </w:r>
          </w:p>
        </w:tc>
      </w:tr>
      <w:tr w:rsidR="007F7412" w:rsidRPr="00BA6862" w14:paraId="1189F988" w14:textId="77777777">
        <w:trPr>
          <w:jc w:val="center"/>
        </w:trPr>
        <w:tc>
          <w:tcPr>
            <w:tcW w:w="2036" w:type="dxa"/>
          </w:tcPr>
          <w:p w14:paraId="60405A8A" w14:textId="77777777" w:rsidR="007F7412" w:rsidRPr="00AA0BEB" w:rsidRDefault="007F7412">
            <w:pPr>
              <w:pStyle w:val="TAC"/>
              <w:rPr>
                <w:rFonts w:eastAsia="‚c‚e‚o“Á‘¾ƒSƒVƒbƒN‘Ì" w:cs="v4.2.0"/>
              </w:rPr>
            </w:pPr>
            <w:r w:rsidRPr="00AA0BEB">
              <w:rPr>
                <w:rFonts w:eastAsia="‚c‚e‚o“Á‘¾ƒSƒVƒbƒN‘Ì" w:cs="v4.2.0"/>
              </w:rPr>
              <w:t>DPCH Channelization Codes*</w:t>
            </w:r>
          </w:p>
        </w:tc>
        <w:tc>
          <w:tcPr>
            <w:tcW w:w="1560" w:type="dxa"/>
          </w:tcPr>
          <w:p w14:paraId="1FDE49DC" w14:textId="77777777" w:rsidR="007F7412" w:rsidRPr="00AA0BEB" w:rsidRDefault="007F7412">
            <w:pPr>
              <w:pStyle w:val="TAC"/>
              <w:rPr>
                <w:rFonts w:eastAsia="‚c‚e‚o“Á‘¾ƒSƒVƒbƒN‘Ì" w:cs="v4.2.0"/>
              </w:rPr>
            </w:pPr>
            <w:r w:rsidRPr="00AA0BEB">
              <w:rPr>
                <w:rFonts w:eastAsia="‚c‚e‚o“Á‘¾ƒSƒVƒbƒN‘Ì" w:cs="v4.2.0"/>
              </w:rPr>
              <w:t>C(k,Q)</w:t>
            </w:r>
          </w:p>
        </w:tc>
        <w:tc>
          <w:tcPr>
            <w:tcW w:w="1380" w:type="dxa"/>
          </w:tcPr>
          <w:p w14:paraId="2DC43BB7" w14:textId="77777777" w:rsidR="007F7412" w:rsidRPr="00AA0BEB" w:rsidRDefault="007F7412">
            <w:pPr>
              <w:pStyle w:val="TAC"/>
              <w:rPr>
                <w:rFonts w:eastAsia="‚c‚e‚o“Á‘¾ƒSƒVƒbƒN‘Ì" w:cs="v4.2.0"/>
              </w:rPr>
            </w:pPr>
            <w:r w:rsidRPr="00AA0BEB">
              <w:rPr>
                <w:rFonts w:eastAsia="‚c‚e‚o“Á‘¾ƒSƒVƒbƒN‘Ì" w:cs="v4.2.0"/>
              </w:rPr>
              <w:t>C(1,8)</w:t>
            </w:r>
          </w:p>
        </w:tc>
        <w:tc>
          <w:tcPr>
            <w:tcW w:w="1380" w:type="dxa"/>
          </w:tcPr>
          <w:p w14:paraId="5C339732" w14:textId="77777777" w:rsidR="007F7412" w:rsidRPr="00AA0BEB" w:rsidRDefault="007F7412">
            <w:pPr>
              <w:pStyle w:val="TAC"/>
              <w:rPr>
                <w:rFonts w:eastAsia="‚c‚e‚o“Á‘¾ƒSƒVƒbƒN‘Ì" w:cs="v4.2.0"/>
              </w:rPr>
            </w:pPr>
            <w:r w:rsidRPr="00AA0BEB">
              <w:rPr>
                <w:rFonts w:eastAsia="‚c‚e‚o“Á‘¾ƒSƒVƒbƒN‘Ì" w:cs="v4.2.0"/>
              </w:rPr>
              <w:t>C(1,4)</w:t>
            </w:r>
          </w:p>
          <w:p w14:paraId="423C5073" w14:textId="77777777" w:rsidR="007F7412" w:rsidRPr="00AA0BEB" w:rsidRDefault="007F7412">
            <w:pPr>
              <w:pStyle w:val="TAC"/>
              <w:rPr>
                <w:rFonts w:eastAsia="‚c‚e‚o“Á‘¾ƒSƒVƒbƒN‘Ì" w:cs="v4.2.0"/>
              </w:rPr>
            </w:pPr>
            <w:r w:rsidRPr="00AA0BEB">
              <w:rPr>
                <w:rFonts w:eastAsia="‚c‚e‚o“Á‘¾ƒSƒVƒbƒN‘Ì" w:cs="v4.2.0"/>
              </w:rPr>
              <w:t>C(5,16)</w:t>
            </w:r>
          </w:p>
        </w:tc>
        <w:tc>
          <w:tcPr>
            <w:tcW w:w="1380" w:type="dxa"/>
          </w:tcPr>
          <w:p w14:paraId="1EE72C36" w14:textId="77777777" w:rsidR="007F7412" w:rsidRPr="00AA0BEB" w:rsidRDefault="007F7412">
            <w:pPr>
              <w:pStyle w:val="TAC"/>
              <w:rPr>
                <w:rFonts w:eastAsia="‚c‚e‚o“Á‘¾ƒSƒVƒbƒN‘Ì" w:cs="v4.2.0"/>
              </w:rPr>
            </w:pPr>
            <w:r w:rsidRPr="00AA0BEB">
              <w:rPr>
                <w:rFonts w:eastAsia="‚c‚e‚o“Á‘¾ƒSƒVƒbƒN‘Ì" w:cs="v4.2.0"/>
              </w:rPr>
              <w:t>C(1,2)</w:t>
            </w:r>
          </w:p>
          <w:p w14:paraId="2597E4B1" w14:textId="77777777" w:rsidR="007F7412" w:rsidRPr="00AA0BEB" w:rsidRDefault="007F7412">
            <w:pPr>
              <w:pStyle w:val="TAC"/>
              <w:rPr>
                <w:rFonts w:eastAsia="‚c‚e‚o“Á‘¾ƒSƒVƒbƒN‘Ì" w:cs="v4.2.0"/>
              </w:rPr>
            </w:pPr>
            <w:r w:rsidRPr="00AA0BEB">
              <w:rPr>
                <w:rFonts w:eastAsia="‚c‚e‚o“Á‘¾ƒSƒVƒbƒN‘Ì" w:cs="v4.2.0"/>
              </w:rPr>
              <w:t>C(9,16)</w:t>
            </w:r>
          </w:p>
        </w:tc>
        <w:tc>
          <w:tcPr>
            <w:tcW w:w="1381" w:type="dxa"/>
          </w:tcPr>
          <w:p w14:paraId="4F2D224E" w14:textId="77777777" w:rsidR="007F7412" w:rsidRPr="00AA0BEB" w:rsidRDefault="007F7412">
            <w:pPr>
              <w:pStyle w:val="TAC"/>
              <w:rPr>
                <w:rFonts w:eastAsia="‚c‚e‚o“Á‘¾ƒSƒVƒbƒN‘Ì" w:cs="v4.2.0"/>
              </w:rPr>
            </w:pPr>
            <w:r w:rsidRPr="00AA0BEB">
              <w:rPr>
                <w:rFonts w:eastAsia="‚c‚e‚o“Á‘¾ƒSƒVƒbƒN‘Ì" w:cs="v4.2.0"/>
              </w:rPr>
              <w:t>C(1,2)</w:t>
            </w:r>
          </w:p>
        </w:tc>
      </w:tr>
      <w:tr w:rsidR="007F7412" w:rsidRPr="00BA6862" w14:paraId="452696EB" w14:textId="77777777">
        <w:trPr>
          <w:jc w:val="center"/>
        </w:trPr>
        <w:tc>
          <w:tcPr>
            <w:tcW w:w="2036" w:type="dxa"/>
          </w:tcPr>
          <w:p w14:paraId="75369F29" w14:textId="77777777" w:rsidR="007F7412" w:rsidRPr="00AA0BEB" w:rsidRDefault="007F7412">
            <w:pPr>
              <w:pStyle w:val="TAC"/>
              <w:rPr>
                <w:rFonts w:eastAsia="‚c‚e‚o“Á‘¾ƒSƒVƒbƒN‘Ì" w:cs="v4.2.0"/>
              </w:rPr>
            </w:pPr>
            <w:r w:rsidRPr="00AA0BEB">
              <w:rPr>
                <w:rFonts w:eastAsia="‚c‚e‚o“Á‘¾ƒSƒVƒbƒN‘Ì" w:cs="v4.2.0"/>
              </w:rPr>
              <w:t>DPCH</w:t>
            </w:r>
            <w:r w:rsidRPr="00AA0BEB">
              <w:rPr>
                <w:rFonts w:eastAsia="‚c‚e‚o“Á‘¾ƒSƒVƒbƒN‘Ì" w:cs="v4.2.0"/>
                <w:vertAlign w:val="subscript"/>
              </w:rPr>
              <w:t>o</w:t>
            </w:r>
            <w:r w:rsidRPr="00AA0BEB">
              <w:rPr>
                <w:rFonts w:eastAsia="‚c‚e‚o“Á‘¾ƒSƒVƒbƒN‘Ì" w:cs="v4.2.0"/>
              </w:rPr>
              <w:t xml:space="preserve"> Channelization Codes*</w:t>
            </w:r>
          </w:p>
        </w:tc>
        <w:tc>
          <w:tcPr>
            <w:tcW w:w="1560" w:type="dxa"/>
          </w:tcPr>
          <w:p w14:paraId="4B84D00B" w14:textId="77777777" w:rsidR="007F7412" w:rsidRPr="00AA0BEB" w:rsidRDefault="007F7412">
            <w:pPr>
              <w:pStyle w:val="TAC"/>
              <w:rPr>
                <w:rFonts w:eastAsia="‚c‚e‚o“Á‘¾ƒSƒVƒbƒN‘Ì" w:cs="v4.2.0"/>
              </w:rPr>
            </w:pPr>
            <w:r w:rsidRPr="00AA0BEB">
              <w:rPr>
                <w:rFonts w:eastAsia="‚c‚e‚o“Á‘¾ƒSƒVƒbƒN‘Ì" w:cs="v4.2.0"/>
              </w:rPr>
              <w:t>C(k,Q)</w:t>
            </w:r>
          </w:p>
        </w:tc>
        <w:tc>
          <w:tcPr>
            <w:tcW w:w="1380" w:type="dxa"/>
          </w:tcPr>
          <w:p w14:paraId="412E226B" w14:textId="77777777" w:rsidR="007F7412" w:rsidRPr="00AA0BEB" w:rsidRDefault="007F7412">
            <w:pPr>
              <w:pStyle w:val="TAC"/>
              <w:rPr>
                <w:rFonts w:eastAsia="‚c‚e‚o“Á‘¾ƒSƒVƒbƒN‘Ì" w:cs="v4.2.0"/>
              </w:rPr>
            </w:pPr>
            <w:r w:rsidRPr="00AA0BEB">
              <w:rPr>
                <w:rFonts w:eastAsia="‚c‚e‚o“Á‘¾ƒSƒVƒbƒN‘Ì" w:cs="v4.2.0"/>
              </w:rPr>
              <w:t>C(i,16)</w:t>
            </w:r>
          </w:p>
          <w:p w14:paraId="21EB3658" w14:textId="77777777" w:rsidR="007F7412" w:rsidRPr="00AA0BEB" w:rsidRDefault="007F7412">
            <w:pPr>
              <w:pStyle w:val="TAC"/>
              <w:rPr>
                <w:rFonts w:eastAsia="‚c‚e‚o“Á‘¾ƒSƒVƒbƒN‘Ì" w:cs="v4.2.0"/>
              </w:rPr>
            </w:pPr>
            <w:r w:rsidRPr="00AA0BEB">
              <w:rPr>
                <w:rFonts w:eastAsia="‚c‚e‚o“Á‘¾ƒSƒVƒbƒN‘Ì" w:cs="v4.2.0"/>
              </w:rPr>
              <w:t>3≤ i ≤4</w:t>
            </w:r>
          </w:p>
        </w:tc>
        <w:tc>
          <w:tcPr>
            <w:tcW w:w="1380" w:type="dxa"/>
          </w:tcPr>
          <w:p w14:paraId="57908EC8" w14:textId="77777777" w:rsidR="007F7412" w:rsidRPr="00AA0BEB" w:rsidRDefault="007F7412">
            <w:pPr>
              <w:pStyle w:val="TAC"/>
              <w:rPr>
                <w:rFonts w:eastAsia="‚c‚e‚o“Á‘¾ƒSƒVƒbƒN‘Ì" w:cs="v4.2.0"/>
              </w:rPr>
            </w:pPr>
            <w:r w:rsidRPr="00AA0BEB">
              <w:rPr>
                <w:rFonts w:eastAsia="‚c‚e‚o“Á‘¾ƒSƒVƒbƒN‘Ì" w:cs="v4.2.0"/>
              </w:rPr>
              <w:t>-</w:t>
            </w:r>
          </w:p>
        </w:tc>
        <w:tc>
          <w:tcPr>
            <w:tcW w:w="1380" w:type="dxa"/>
          </w:tcPr>
          <w:p w14:paraId="5FC26D10" w14:textId="77777777" w:rsidR="007F7412" w:rsidRPr="00AA0BEB" w:rsidRDefault="007F7412">
            <w:pPr>
              <w:pStyle w:val="TAC"/>
              <w:rPr>
                <w:rFonts w:eastAsia="‚c‚e‚o“Á‘¾ƒSƒVƒbƒN‘Ì" w:cs="v4.2.0"/>
              </w:rPr>
            </w:pPr>
            <w:r w:rsidRPr="00AA0BEB">
              <w:rPr>
                <w:rFonts w:eastAsia="‚c‚e‚o“Á‘¾ƒSƒVƒbƒN‘Ì" w:cs="v4.2.0"/>
              </w:rPr>
              <w:t xml:space="preserve"> -</w:t>
            </w:r>
          </w:p>
        </w:tc>
        <w:tc>
          <w:tcPr>
            <w:tcW w:w="1381" w:type="dxa"/>
          </w:tcPr>
          <w:p w14:paraId="40DEF9EC" w14:textId="77777777" w:rsidR="007F7412" w:rsidRPr="00AA0BEB" w:rsidRDefault="007F7412">
            <w:pPr>
              <w:pStyle w:val="TAC"/>
              <w:rPr>
                <w:rFonts w:eastAsia="‚c‚e‚o“Á‘¾ƒSƒVƒbƒN‘Ì" w:cs="v4.2.0"/>
              </w:rPr>
            </w:pPr>
            <w:r w:rsidRPr="00AA0BEB">
              <w:rPr>
                <w:rFonts w:eastAsia="‚c‚e‚o“Á‘¾ƒSƒVƒbƒN‘Ì" w:cs="v4.2.0"/>
              </w:rPr>
              <w:t>-</w:t>
            </w:r>
          </w:p>
        </w:tc>
      </w:tr>
      <w:tr w:rsidR="007F7412" w:rsidRPr="00BA6862" w14:paraId="0D2B7BB1" w14:textId="77777777">
        <w:trPr>
          <w:jc w:val="center"/>
        </w:trPr>
        <w:tc>
          <w:tcPr>
            <w:tcW w:w="2036" w:type="dxa"/>
          </w:tcPr>
          <w:p w14:paraId="74789A72" w14:textId="77777777" w:rsidR="007F7412" w:rsidRPr="00AA0BEB" w:rsidRDefault="007F7412">
            <w:pPr>
              <w:pStyle w:val="TAC"/>
              <w:rPr>
                <w:rFonts w:eastAsia="‚c‚e‚o“Á‘¾ƒSƒVƒbƒN‘Ì" w:cs="v4.2.0"/>
              </w:rPr>
            </w:pPr>
            <w:r w:rsidRPr="00AA0BEB">
              <w:rPr>
                <w:rFonts w:eastAsia="‚c‚e‚o“Á‘¾ƒSƒVƒbƒN‘Ì" w:cs="v4.2.0"/>
              </w:rPr>
              <w:t>Information Data Rate</w:t>
            </w:r>
          </w:p>
        </w:tc>
        <w:tc>
          <w:tcPr>
            <w:tcW w:w="1560" w:type="dxa"/>
          </w:tcPr>
          <w:p w14:paraId="51CA08E4" w14:textId="77777777" w:rsidR="007F7412" w:rsidRPr="00AA0BEB" w:rsidRDefault="007F7412">
            <w:pPr>
              <w:pStyle w:val="TAC"/>
              <w:rPr>
                <w:rFonts w:eastAsia="‚c‚e‚o“Á‘¾ƒSƒVƒbƒN‘Ì" w:cs="v4.2.0"/>
              </w:rPr>
            </w:pPr>
            <w:r w:rsidRPr="00AA0BEB">
              <w:rPr>
                <w:rFonts w:eastAsia="‚c‚e‚o“Á‘¾ƒSƒVƒbƒN‘Ì" w:cs="v4.2.0"/>
              </w:rPr>
              <w:t>Kbps</w:t>
            </w:r>
          </w:p>
        </w:tc>
        <w:tc>
          <w:tcPr>
            <w:tcW w:w="1380" w:type="dxa"/>
          </w:tcPr>
          <w:p w14:paraId="4EC3E7DF" w14:textId="77777777" w:rsidR="007F7412" w:rsidRPr="00AA0BEB" w:rsidRDefault="007F7412">
            <w:pPr>
              <w:pStyle w:val="TAC"/>
              <w:rPr>
                <w:rFonts w:eastAsia="‚c‚e‚o“Á‘¾ƒSƒVƒbƒN‘Ì" w:cs="v4.2.0"/>
              </w:rPr>
            </w:pPr>
            <w:r w:rsidRPr="00AA0BEB">
              <w:rPr>
                <w:rFonts w:eastAsia="‚c‚e‚o“Á‘¾ƒSƒVƒbƒN‘Ì" w:cs="v4.2.0"/>
              </w:rPr>
              <w:t>12.2</w:t>
            </w:r>
          </w:p>
        </w:tc>
        <w:tc>
          <w:tcPr>
            <w:tcW w:w="1380" w:type="dxa"/>
          </w:tcPr>
          <w:p w14:paraId="4CA33612" w14:textId="77777777" w:rsidR="007F7412" w:rsidRPr="00AA0BEB" w:rsidRDefault="007F7412">
            <w:pPr>
              <w:pStyle w:val="TAC"/>
              <w:rPr>
                <w:rFonts w:eastAsia="‚c‚e‚o“Á‘¾ƒSƒVƒbƒN‘Ì" w:cs="v4.2.0"/>
              </w:rPr>
            </w:pPr>
            <w:r w:rsidRPr="00AA0BEB">
              <w:rPr>
                <w:rFonts w:eastAsia="‚c‚e‚o“Á‘¾ƒSƒVƒbƒN‘Ì" w:cs="v4.2.0"/>
              </w:rPr>
              <w:t>64</w:t>
            </w:r>
          </w:p>
        </w:tc>
        <w:tc>
          <w:tcPr>
            <w:tcW w:w="1380" w:type="dxa"/>
          </w:tcPr>
          <w:p w14:paraId="2C5E2522" w14:textId="77777777" w:rsidR="007F7412" w:rsidRPr="00AA0BEB" w:rsidRDefault="007F7412">
            <w:pPr>
              <w:pStyle w:val="TAC"/>
              <w:rPr>
                <w:rFonts w:eastAsia="‚c‚e‚o“Á‘¾ƒSƒVƒbƒN‘Ì" w:cs="v4.2.0"/>
              </w:rPr>
            </w:pPr>
            <w:r w:rsidRPr="00AA0BEB">
              <w:rPr>
                <w:rFonts w:eastAsia="‚c‚e‚o“Á‘¾ƒSƒVƒbƒN‘Ì" w:cs="v4.2.0"/>
              </w:rPr>
              <w:t>144</w:t>
            </w:r>
          </w:p>
        </w:tc>
        <w:tc>
          <w:tcPr>
            <w:tcW w:w="1381" w:type="dxa"/>
          </w:tcPr>
          <w:p w14:paraId="32C365F7" w14:textId="77777777" w:rsidR="007F7412" w:rsidRPr="00AA0BEB" w:rsidRDefault="007F7412">
            <w:pPr>
              <w:pStyle w:val="TAC"/>
              <w:rPr>
                <w:rFonts w:eastAsia="‚c‚e‚o“Á‘¾ƒSƒVƒbƒN‘Ì" w:cs="v4.2.0"/>
              </w:rPr>
            </w:pPr>
            <w:r w:rsidRPr="00AA0BEB">
              <w:rPr>
                <w:rFonts w:eastAsia="‚c‚e‚o“Á‘¾ƒSƒVƒbƒN‘Ì" w:cs="v4.2.0"/>
              </w:rPr>
              <w:t>384</w:t>
            </w:r>
          </w:p>
        </w:tc>
      </w:tr>
      <w:tr w:rsidR="007F7412" w:rsidRPr="00BA6862" w14:paraId="00E70B10" w14:textId="77777777">
        <w:trPr>
          <w:cantSplit/>
          <w:jc w:val="center"/>
        </w:trPr>
        <w:tc>
          <w:tcPr>
            <w:tcW w:w="9117" w:type="dxa"/>
            <w:gridSpan w:val="6"/>
          </w:tcPr>
          <w:p w14:paraId="5834E94D" w14:textId="77777777" w:rsidR="007F7412" w:rsidRPr="00AA0BEB" w:rsidRDefault="007F7412">
            <w:pPr>
              <w:pStyle w:val="TAL"/>
              <w:rPr>
                <w:rFonts w:eastAsia="‚c‚e‚o“Á‘¾ƒSƒVƒbƒN‘Ì" w:cs="v4.2.0"/>
              </w:rPr>
            </w:pPr>
            <w:r w:rsidRPr="00AA0BEB">
              <w:rPr>
                <w:rFonts w:eastAsia="‚c‚e‚o“Á‘¾ƒSƒVƒbƒN‘Ì" w:cs="v4.2.0"/>
              </w:rPr>
              <w:t>*Note: Refer to TS 25.223 for definition of channelization codes and cell parameter.</w:t>
            </w:r>
          </w:p>
        </w:tc>
      </w:tr>
    </w:tbl>
    <w:p w14:paraId="3AA0215B" w14:textId="77777777" w:rsidR="007F7412" w:rsidRPr="00AA0BEB" w:rsidRDefault="007F7412"/>
    <w:p w14:paraId="2C2C70E9" w14:textId="77777777" w:rsidR="007F7412" w:rsidRPr="00AA0BEB" w:rsidRDefault="007F7412">
      <w:pPr>
        <w:pStyle w:val="TH"/>
        <w:rPr>
          <w:rFonts w:eastAsia="‚c‚e‚o“Á‘¾ƒSƒVƒbƒN‘Ì" w:cs="v4.2.0"/>
        </w:rPr>
      </w:pPr>
      <w:r w:rsidRPr="00AA0BEB">
        <w:rPr>
          <w:rFonts w:eastAsia="‚c‚e‚o“Á‘¾ƒSƒVƒbƒN‘Ì" w:cs="v4.2.0"/>
        </w:rPr>
        <w:t>Table 8.9: Performance requirements in multipath Case 3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7F7412" w:rsidRPr="00BA6862" w14:paraId="32A65837" w14:textId="77777777">
        <w:trPr>
          <w:jc w:val="center"/>
        </w:trPr>
        <w:tc>
          <w:tcPr>
            <w:tcW w:w="2018" w:type="dxa"/>
            <w:vAlign w:val="center"/>
          </w:tcPr>
          <w:p w14:paraId="3FF45936" w14:textId="77777777" w:rsidR="007F7412" w:rsidRPr="00AA0BEB" w:rsidRDefault="007F7412">
            <w:pPr>
              <w:pStyle w:val="TAH"/>
              <w:rPr>
                <w:rFonts w:eastAsia="‚c‚e‚o“Á‘¾ƒSƒVƒbƒN‘Ì" w:cs="v4.2.0"/>
              </w:rPr>
            </w:pPr>
            <w:r w:rsidRPr="00AA0BEB">
              <w:rPr>
                <w:rFonts w:eastAsia="‚c‚e‚o“Á‘¾ƒSƒVƒbƒN‘Ì" w:cs="v4.2.0"/>
              </w:rPr>
              <w:t>Test Number</w:t>
            </w:r>
          </w:p>
        </w:tc>
        <w:tc>
          <w:tcPr>
            <w:tcW w:w="1685" w:type="dxa"/>
            <w:vAlign w:val="center"/>
          </w:tcPr>
          <w:p w14:paraId="1C0F39CC" w14:textId="77777777" w:rsidR="007F7412" w:rsidRPr="00BA6862" w:rsidRDefault="007F7412">
            <w:pPr>
              <w:pStyle w:val="TAH"/>
              <w:rPr>
                <w:rFonts w:cs="v4.2.0"/>
              </w:rPr>
            </w:pPr>
            <w:r w:rsidRPr="00AA0BEB">
              <w:rPr>
                <w:rFonts w:eastAsia="‚c‚e‚o“Á‘¾ƒSƒVƒbƒN‘Ì" w:cs="v4.2.0"/>
                <w:position w:val="-26"/>
              </w:rPr>
              <w:object w:dxaOrig="380" w:dyaOrig="639" w14:anchorId="190CDBA6">
                <v:shape id="_x0000_i1069" type="#_x0000_t75" style="width:18.85pt;height:32.1pt" o:ole="" fillcolor="window">
                  <v:imagedata r:id="rId52" o:title=""/>
                </v:shape>
                <o:OLEObject Type="Embed" ProgID="Equation.3" ShapeID="_x0000_i1069" DrawAspect="Content" ObjectID="_1767795500" r:id="rId81"/>
              </w:object>
            </w:r>
            <w:r w:rsidRPr="00AA0BEB">
              <w:rPr>
                <w:rFonts w:eastAsia="‚c‚e‚o“Á‘¾ƒSƒVƒbƒN‘Ì" w:cs="v4.2.0"/>
              </w:rPr>
              <w:t>[dB]</w:t>
            </w:r>
          </w:p>
        </w:tc>
        <w:tc>
          <w:tcPr>
            <w:tcW w:w="1685" w:type="dxa"/>
            <w:vAlign w:val="center"/>
          </w:tcPr>
          <w:p w14:paraId="0F28FE09" w14:textId="77777777" w:rsidR="007F7412" w:rsidRPr="00AA0BEB" w:rsidRDefault="007F7412">
            <w:pPr>
              <w:pStyle w:val="TAH"/>
              <w:rPr>
                <w:rFonts w:eastAsia="‚c‚e‚o“Á‘¾ƒSƒVƒbƒN‘Ì" w:cs="v4.2.0"/>
              </w:rPr>
            </w:pPr>
            <w:r w:rsidRPr="00AA0BEB">
              <w:rPr>
                <w:rFonts w:eastAsia="‚c‚e‚o“Á‘¾ƒSƒVƒbƒN‘Ì" w:cs="v4.2.0"/>
              </w:rPr>
              <w:t>BLER</w:t>
            </w:r>
          </w:p>
        </w:tc>
      </w:tr>
      <w:tr w:rsidR="007F7412" w:rsidRPr="00BA6862" w14:paraId="68A61F91" w14:textId="77777777">
        <w:trPr>
          <w:jc w:val="center"/>
        </w:trPr>
        <w:tc>
          <w:tcPr>
            <w:tcW w:w="2018" w:type="dxa"/>
          </w:tcPr>
          <w:p w14:paraId="3293119E" w14:textId="77777777" w:rsidR="007F7412" w:rsidRPr="00AA0BEB" w:rsidRDefault="007F7412">
            <w:pPr>
              <w:pStyle w:val="TAC"/>
              <w:rPr>
                <w:rFonts w:eastAsia="‚c‚e‚o“Á‘¾ƒSƒVƒbƒN‘Ì" w:cs="v4.2.0"/>
              </w:rPr>
            </w:pPr>
            <w:r w:rsidRPr="00AA0BEB">
              <w:rPr>
                <w:rFonts w:eastAsia="‚c‚e‚o“Á‘¾ƒSƒVƒbƒN‘Ì" w:cs="v4.2.0"/>
              </w:rPr>
              <w:t>1</w:t>
            </w:r>
          </w:p>
        </w:tc>
        <w:tc>
          <w:tcPr>
            <w:tcW w:w="1685" w:type="dxa"/>
          </w:tcPr>
          <w:p w14:paraId="4F17B9DB" w14:textId="77777777" w:rsidR="007F7412" w:rsidRPr="00AA0BEB" w:rsidRDefault="007F7412">
            <w:pPr>
              <w:pStyle w:val="TAC"/>
              <w:rPr>
                <w:rFonts w:eastAsia="‚c‚e‚o“Á‘¾ƒSƒVƒbƒN‘Ì" w:cs="v4.2.0"/>
              </w:rPr>
            </w:pPr>
            <w:r w:rsidRPr="00AA0BEB">
              <w:rPr>
                <w:rFonts w:eastAsia="‚c‚e‚o“Á‘¾ƒSƒVƒbƒN‘Ì" w:cs="v4.2.0"/>
              </w:rPr>
              <w:t>-0.1</w:t>
            </w:r>
          </w:p>
        </w:tc>
        <w:tc>
          <w:tcPr>
            <w:tcW w:w="1685" w:type="dxa"/>
          </w:tcPr>
          <w:p w14:paraId="5C41F022"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-2</w:t>
            </w:r>
          </w:p>
        </w:tc>
      </w:tr>
      <w:tr w:rsidR="007F7412" w:rsidRPr="00BA6862" w14:paraId="765A7DC9" w14:textId="77777777">
        <w:trPr>
          <w:cantSplit/>
          <w:jc w:val="center"/>
        </w:trPr>
        <w:tc>
          <w:tcPr>
            <w:tcW w:w="2018" w:type="dxa"/>
            <w:vMerge w:val="restart"/>
          </w:tcPr>
          <w:p w14:paraId="4815E800" w14:textId="77777777" w:rsidR="007F7412" w:rsidRPr="00AA0BEB" w:rsidRDefault="007F7412">
            <w:pPr>
              <w:pStyle w:val="TAC"/>
              <w:rPr>
                <w:rFonts w:eastAsia="‚c‚e‚o“Á‘¾ƒSƒVƒbƒN‘Ì" w:cs="v4.2.0"/>
              </w:rPr>
            </w:pPr>
            <w:r w:rsidRPr="00AA0BEB">
              <w:rPr>
                <w:rFonts w:eastAsia="‚c‚e‚o“Á‘¾ƒSƒVƒbƒN‘Ì" w:cs="v4.2.0"/>
              </w:rPr>
              <w:t>2</w:t>
            </w:r>
          </w:p>
        </w:tc>
        <w:tc>
          <w:tcPr>
            <w:tcW w:w="1685" w:type="dxa"/>
          </w:tcPr>
          <w:p w14:paraId="0B72182D" w14:textId="77777777" w:rsidR="007F7412" w:rsidRPr="00AA0BEB" w:rsidRDefault="007F7412">
            <w:pPr>
              <w:pStyle w:val="TAC"/>
              <w:rPr>
                <w:rFonts w:eastAsia="‚c‚e‚o“Á‘¾ƒSƒVƒbƒN‘Ì" w:cs="v4.2.0"/>
              </w:rPr>
            </w:pPr>
            <w:r w:rsidRPr="00AA0BEB">
              <w:rPr>
                <w:rFonts w:eastAsia="‚c‚e‚o“Á‘¾ƒSƒVƒbƒN‘Ì" w:cs="v4.2.0"/>
              </w:rPr>
              <w:t>0.8</w:t>
            </w:r>
          </w:p>
        </w:tc>
        <w:tc>
          <w:tcPr>
            <w:tcW w:w="1685" w:type="dxa"/>
          </w:tcPr>
          <w:p w14:paraId="33163776"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-1</w:t>
            </w:r>
          </w:p>
        </w:tc>
      </w:tr>
      <w:tr w:rsidR="007F7412" w:rsidRPr="00BA6862" w14:paraId="56FB9C35" w14:textId="77777777">
        <w:trPr>
          <w:cantSplit/>
          <w:jc w:val="center"/>
        </w:trPr>
        <w:tc>
          <w:tcPr>
            <w:tcW w:w="2018" w:type="dxa"/>
            <w:vMerge/>
          </w:tcPr>
          <w:p w14:paraId="089872A5" w14:textId="77777777" w:rsidR="007F7412" w:rsidRPr="00AA0BEB" w:rsidRDefault="007F7412">
            <w:pPr>
              <w:pStyle w:val="TAC"/>
              <w:rPr>
                <w:rFonts w:eastAsia="‚c‚e‚o“Á‘¾ƒSƒVƒbƒN‘Ì" w:cs="v4.2.0"/>
              </w:rPr>
            </w:pPr>
          </w:p>
        </w:tc>
        <w:tc>
          <w:tcPr>
            <w:tcW w:w="1685" w:type="dxa"/>
          </w:tcPr>
          <w:p w14:paraId="5B72E9B3" w14:textId="77777777" w:rsidR="007F7412" w:rsidRPr="00AA0BEB" w:rsidRDefault="007F7412">
            <w:pPr>
              <w:pStyle w:val="TAC"/>
              <w:rPr>
                <w:rFonts w:eastAsia="‚c‚e‚o“Á‘¾ƒSƒVƒbƒN‘Ì" w:cs="v4.2.0"/>
              </w:rPr>
            </w:pPr>
            <w:r w:rsidRPr="00AA0BEB">
              <w:rPr>
                <w:rFonts w:eastAsia="‚c‚e‚o“Á‘¾ƒSƒVƒbƒN‘Ì" w:cs="v4.2.0"/>
              </w:rPr>
              <w:t>2.7</w:t>
            </w:r>
          </w:p>
        </w:tc>
        <w:tc>
          <w:tcPr>
            <w:tcW w:w="1685" w:type="dxa"/>
          </w:tcPr>
          <w:p w14:paraId="627C55FC"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-2</w:t>
            </w:r>
          </w:p>
        </w:tc>
      </w:tr>
      <w:tr w:rsidR="007F7412" w:rsidRPr="00BA6862" w14:paraId="676F2788" w14:textId="77777777">
        <w:trPr>
          <w:cantSplit/>
          <w:jc w:val="center"/>
        </w:trPr>
        <w:tc>
          <w:tcPr>
            <w:tcW w:w="2018" w:type="dxa"/>
            <w:vMerge/>
          </w:tcPr>
          <w:p w14:paraId="0DA47A2B" w14:textId="77777777" w:rsidR="007F7412" w:rsidRPr="00AA0BEB" w:rsidRDefault="007F7412">
            <w:pPr>
              <w:pStyle w:val="TAC"/>
              <w:rPr>
                <w:rFonts w:eastAsia="‚c‚e‚o“Á‘¾ƒSƒVƒbƒN‘Ì" w:cs="v4.2.0"/>
              </w:rPr>
            </w:pPr>
          </w:p>
        </w:tc>
        <w:tc>
          <w:tcPr>
            <w:tcW w:w="1685" w:type="dxa"/>
          </w:tcPr>
          <w:p w14:paraId="79EF8016" w14:textId="77777777" w:rsidR="007F7412" w:rsidRPr="00AA0BEB" w:rsidRDefault="007F7412">
            <w:pPr>
              <w:pStyle w:val="TAC"/>
              <w:rPr>
                <w:rFonts w:eastAsia="‚c‚e‚o“Á‘¾ƒSƒVƒbƒN‘Ì" w:cs="v4.2.0"/>
              </w:rPr>
            </w:pPr>
            <w:r w:rsidRPr="00AA0BEB">
              <w:rPr>
                <w:rFonts w:eastAsia="‚c‚e‚o“Á‘¾ƒSƒVƒbƒN‘Ì" w:cs="v4.2.0"/>
              </w:rPr>
              <w:t>4.2</w:t>
            </w:r>
          </w:p>
        </w:tc>
        <w:tc>
          <w:tcPr>
            <w:tcW w:w="1685" w:type="dxa"/>
          </w:tcPr>
          <w:p w14:paraId="7411BC3B"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-3</w:t>
            </w:r>
          </w:p>
        </w:tc>
      </w:tr>
      <w:tr w:rsidR="007F7412" w:rsidRPr="00BA6862" w14:paraId="333F0B2A" w14:textId="77777777">
        <w:trPr>
          <w:cantSplit/>
          <w:jc w:val="center"/>
        </w:trPr>
        <w:tc>
          <w:tcPr>
            <w:tcW w:w="2018" w:type="dxa"/>
            <w:vMerge w:val="restart"/>
          </w:tcPr>
          <w:p w14:paraId="2E4C6F3D" w14:textId="77777777" w:rsidR="007F7412" w:rsidRPr="00AA0BEB" w:rsidRDefault="007F7412">
            <w:pPr>
              <w:pStyle w:val="TAC"/>
              <w:rPr>
                <w:rFonts w:eastAsia="‚c‚e‚o“Á‘¾ƒSƒVƒbƒN‘Ì" w:cs="v4.2.0"/>
              </w:rPr>
            </w:pPr>
            <w:r w:rsidRPr="00AA0BEB">
              <w:rPr>
                <w:rFonts w:eastAsia="‚c‚e‚o“Á‘¾ƒSƒVƒbƒN‘Ì" w:cs="v4.2.0"/>
              </w:rPr>
              <w:t>3</w:t>
            </w:r>
          </w:p>
        </w:tc>
        <w:tc>
          <w:tcPr>
            <w:tcW w:w="1685" w:type="dxa"/>
          </w:tcPr>
          <w:p w14:paraId="4554410A" w14:textId="77777777" w:rsidR="007F7412" w:rsidRPr="00AA0BEB" w:rsidRDefault="007F7412">
            <w:pPr>
              <w:pStyle w:val="TAC"/>
              <w:rPr>
                <w:rFonts w:eastAsia="‚c‚e‚o“Á‘¾ƒSƒVƒbƒN‘Ì" w:cs="v4.2.0"/>
              </w:rPr>
            </w:pPr>
            <w:r w:rsidRPr="00BA6862">
              <w:rPr>
                <w:rFonts w:cs="v4.2.0"/>
              </w:rPr>
              <w:t>4.5</w:t>
            </w:r>
          </w:p>
        </w:tc>
        <w:tc>
          <w:tcPr>
            <w:tcW w:w="1685" w:type="dxa"/>
          </w:tcPr>
          <w:p w14:paraId="4C4FFA38"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-1</w:t>
            </w:r>
          </w:p>
        </w:tc>
      </w:tr>
      <w:tr w:rsidR="007F7412" w:rsidRPr="00BA6862" w14:paraId="1F9B1059" w14:textId="77777777">
        <w:trPr>
          <w:cantSplit/>
          <w:jc w:val="center"/>
        </w:trPr>
        <w:tc>
          <w:tcPr>
            <w:tcW w:w="2018" w:type="dxa"/>
            <w:vMerge/>
          </w:tcPr>
          <w:p w14:paraId="149C156A" w14:textId="77777777" w:rsidR="007F7412" w:rsidRPr="00AA0BEB" w:rsidRDefault="007F7412">
            <w:pPr>
              <w:pStyle w:val="TAC"/>
              <w:rPr>
                <w:rFonts w:eastAsia="‚c‚e‚o“Á‘¾ƒSƒVƒbƒN‘Ì" w:cs="v4.2.0"/>
              </w:rPr>
            </w:pPr>
          </w:p>
        </w:tc>
        <w:tc>
          <w:tcPr>
            <w:tcW w:w="1685" w:type="dxa"/>
          </w:tcPr>
          <w:p w14:paraId="42EE3E1A" w14:textId="77777777" w:rsidR="007F7412" w:rsidRPr="00AA0BEB" w:rsidRDefault="007F7412">
            <w:pPr>
              <w:pStyle w:val="TAC"/>
              <w:rPr>
                <w:rFonts w:eastAsia="‚c‚e‚o“Á‘¾ƒSƒVƒbƒN‘Ì" w:cs="v4.2.0"/>
              </w:rPr>
            </w:pPr>
            <w:r w:rsidRPr="00BA6862">
              <w:rPr>
                <w:rFonts w:cs="v4.2.0"/>
              </w:rPr>
              <w:t>6.3</w:t>
            </w:r>
          </w:p>
        </w:tc>
        <w:tc>
          <w:tcPr>
            <w:tcW w:w="1685" w:type="dxa"/>
          </w:tcPr>
          <w:p w14:paraId="48D146EF"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-2</w:t>
            </w:r>
          </w:p>
        </w:tc>
      </w:tr>
      <w:tr w:rsidR="007F7412" w:rsidRPr="00BA6862" w14:paraId="4F627587" w14:textId="77777777">
        <w:trPr>
          <w:cantSplit/>
          <w:jc w:val="center"/>
        </w:trPr>
        <w:tc>
          <w:tcPr>
            <w:tcW w:w="2018" w:type="dxa"/>
            <w:vMerge/>
          </w:tcPr>
          <w:p w14:paraId="1ACEF1CA" w14:textId="77777777" w:rsidR="007F7412" w:rsidRPr="00AA0BEB" w:rsidRDefault="007F7412">
            <w:pPr>
              <w:pStyle w:val="TAC"/>
              <w:rPr>
                <w:rFonts w:eastAsia="‚c‚e‚o“Á‘¾ƒSƒVƒbƒN‘Ì" w:cs="v4.2.0"/>
              </w:rPr>
            </w:pPr>
          </w:p>
        </w:tc>
        <w:tc>
          <w:tcPr>
            <w:tcW w:w="1685" w:type="dxa"/>
          </w:tcPr>
          <w:p w14:paraId="101E827D" w14:textId="77777777" w:rsidR="007F7412" w:rsidRPr="00AA0BEB" w:rsidRDefault="007F7412">
            <w:pPr>
              <w:pStyle w:val="TAC"/>
              <w:rPr>
                <w:rFonts w:eastAsia="‚c‚e‚o“Á‘¾ƒSƒVƒbƒN‘Ì" w:cs="v4.2.0"/>
              </w:rPr>
            </w:pPr>
            <w:r w:rsidRPr="00BA6862">
              <w:rPr>
                <w:rFonts w:cs="v4.2.0"/>
              </w:rPr>
              <w:t>8.0</w:t>
            </w:r>
          </w:p>
        </w:tc>
        <w:tc>
          <w:tcPr>
            <w:tcW w:w="1685" w:type="dxa"/>
          </w:tcPr>
          <w:p w14:paraId="7D80C069"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-3</w:t>
            </w:r>
          </w:p>
        </w:tc>
      </w:tr>
      <w:tr w:rsidR="007F7412" w:rsidRPr="00BA6862" w14:paraId="443713C8" w14:textId="77777777">
        <w:trPr>
          <w:cantSplit/>
          <w:jc w:val="center"/>
        </w:trPr>
        <w:tc>
          <w:tcPr>
            <w:tcW w:w="2018" w:type="dxa"/>
            <w:vMerge w:val="restart"/>
          </w:tcPr>
          <w:p w14:paraId="0F439FC7" w14:textId="77777777" w:rsidR="007F7412" w:rsidRPr="00AA0BEB" w:rsidRDefault="007F7412">
            <w:pPr>
              <w:pStyle w:val="TAC"/>
              <w:rPr>
                <w:rFonts w:eastAsia="‚c‚e‚o“Á‘¾ƒSƒVƒbƒN‘Ì" w:cs="v4.2.0"/>
              </w:rPr>
            </w:pPr>
            <w:r w:rsidRPr="00AA0BEB">
              <w:rPr>
                <w:rFonts w:eastAsia="‚c‚e‚o“Á‘¾ƒSƒVƒbƒN‘Ì" w:cs="v4.2.0"/>
              </w:rPr>
              <w:t>4</w:t>
            </w:r>
          </w:p>
        </w:tc>
        <w:tc>
          <w:tcPr>
            <w:tcW w:w="1685" w:type="dxa"/>
          </w:tcPr>
          <w:p w14:paraId="30553FB4" w14:textId="77777777" w:rsidR="007F7412" w:rsidRPr="00AA0BEB" w:rsidRDefault="007F7412">
            <w:pPr>
              <w:pStyle w:val="TAC"/>
              <w:rPr>
                <w:rFonts w:eastAsia="‚c‚e‚o“Á‘¾ƒSƒVƒbƒN‘Ì" w:cs="v4.2.0"/>
              </w:rPr>
            </w:pPr>
            <w:r w:rsidRPr="00BA6862">
              <w:rPr>
                <w:rFonts w:cs="v4.2.0"/>
              </w:rPr>
              <w:t>3.6</w:t>
            </w:r>
          </w:p>
        </w:tc>
        <w:tc>
          <w:tcPr>
            <w:tcW w:w="1685" w:type="dxa"/>
          </w:tcPr>
          <w:p w14:paraId="5179AEE3"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-1</w:t>
            </w:r>
          </w:p>
        </w:tc>
      </w:tr>
      <w:tr w:rsidR="007F7412" w:rsidRPr="00BA6862" w14:paraId="4CD160CB" w14:textId="77777777">
        <w:trPr>
          <w:cantSplit/>
          <w:jc w:val="center"/>
        </w:trPr>
        <w:tc>
          <w:tcPr>
            <w:tcW w:w="2018" w:type="dxa"/>
            <w:vMerge/>
          </w:tcPr>
          <w:p w14:paraId="0FFEA6EB" w14:textId="77777777" w:rsidR="007F7412" w:rsidRPr="00AA0BEB" w:rsidRDefault="007F7412">
            <w:pPr>
              <w:pStyle w:val="TAC"/>
              <w:rPr>
                <w:rFonts w:eastAsia="‚c‚e‚o“Á‘¾ƒSƒVƒbƒN‘Ì" w:cs="v4.2.0"/>
              </w:rPr>
            </w:pPr>
          </w:p>
        </w:tc>
        <w:tc>
          <w:tcPr>
            <w:tcW w:w="1685" w:type="dxa"/>
          </w:tcPr>
          <w:p w14:paraId="37562EE2" w14:textId="77777777" w:rsidR="007F7412" w:rsidRPr="00AA0BEB" w:rsidRDefault="007F7412">
            <w:pPr>
              <w:pStyle w:val="TAC"/>
              <w:rPr>
                <w:rFonts w:eastAsia="‚c‚e‚o“Á‘¾ƒSƒVƒbƒN‘Ì" w:cs="v4.2.0"/>
              </w:rPr>
            </w:pPr>
            <w:r w:rsidRPr="00BA6862">
              <w:rPr>
                <w:rFonts w:cs="v4.2.0"/>
              </w:rPr>
              <w:t>5.0</w:t>
            </w:r>
          </w:p>
        </w:tc>
        <w:tc>
          <w:tcPr>
            <w:tcW w:w="1685" w:type="dxa"/>
          </w:tcPr>
          <w:p w14:paraId="00515FB5"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-2</w:t>
            </w:r>
          </w:p>
        </w:tc>
      </w:tr>
      <w:tr w:rsidR="007F7412" w:rsidRPr="00BA6862" w14:paraId="59337BFA" w14:textId="77777777">
        <w:trPr>
          <w:cantSplit/>
          <w:jc w:val="center"/>
        </w:trPr>
        <w:tc>
          <w:tcPr>
            <w:tcW w:w="2018" w:type="dxa"/>
            <w:vMerge/>
          </w:tcPr>
          <w:p w14:paraId="177B34E0" w14:textId="77777777" w:rsidR="007F7412" w:rsidRPr="00AA0BEB" w:rsidRDefault="007F7412">
            <w:pPr>
              <w:pStyle w:val="TAC"/>
              <w:rPr>
                <w:rFonts w:eastAsia="‚c‚e‚o“Á‘¾ƒSƒVƒbƒN‘Ì" w:cs="v4.2.0"/>
              </w:rPr>
            </w:pPr>
          </w:p>
        </w:tc>
        <w:tc>
          <w:tcPr>
            <w:tcW w:w="1685" w:type="dxa"/>
          </w:tcPr>
          <w:p w14:paraId="6CA8312A" w14:textId="77777777" w:rsidR="007F7412" w:rsidRPr="00AA0BEB" w:rsidRDefault="007F7412">
            <w:pPr>
              <w:pStyle w:val="TAC"/>
              <w:rPr>
                <w:rFonts w:eastAsia="‚c‚e‚o“Á‘¾ƒSƒVƒbƒN‘Ì" w:cs="v4.2.0"/>
              </w:rPr>
            </w:pPr>
            <w:r w:rsidRPr="00BA6862">
              <w:rPr>
                <w:rFonts w:cs="v4.2.0"/>
              </w:rPr>
              <w:t>6.3</w:t>
            </w:r>
          </w:p>
        </w:tc>
        <w:tc>
          <w:tcPr>
            <w:tcW w:w="1685" w:type="dxa"/>
          </w:tcPr>
          <w:p w14:paraId="0B731684"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-3</w:t>
            </w:r>
          </w:p>
        </w:tc>
      </w:tr>
    </w:tbl>
    <w:p w14:paraId="2727FE3D" w14:textId="77777777" w:rsidR="007F7412" w:rsidRPr="00AA0BEB" w:rsidRDefault="007F7412">
      <w:pPr>
        <w:rPr>
          <w:rFonts w:cs="v4.2.0"/>
        </w:rPr>
      </w:pPr>
    </w:p>
    <w:p w14:paraId="44512A86" w14:textId="77777777" w:rsidR="007F7412" w:rsidRPr="00AA0BEB" w:rsidRDefault="007F7412">
      <w:pPr>
        <w:pStyle w:val="Heading5"/>
        <w:rPr>
          <w:rFonts w:cs="v4.2.0"/>
        </w:rPr>
      </w:pPr>
      <w:bookmarkStart w:id="190" w:name="_Toc518915846"/>
      <w:r w:rsidRPr="00AA0BEB">
        <w:rPr>
          <w:rFonts w:cs="v4.2.0"/>
        </w:rPr>
        <w:t>8.3.3.1.2</w:t>
      </w:r>
      <w:r w:rsidRPr="00AA0BEB">
        <w:rPr>
          <w:rFonts w:cs="v4.2.0"/>
        </w:rPr>
        <w:tab/>
        <w:t>1,28 Mcps TDD Option</w:t>
      </w:r>
      <w:bookmarkEnd w:id="190"/>
    </w:p>
    <w:p w14:paraId="78D931A4" w14:textId="77777777" w:rsidR="007F7412" w:rsidRPr="00AA0BEB" w:rsidRDefault="007F7412">
      <w:pPr>
        <w:rPr>
          <w:rFonts w:eastAsia="?c?e?o¡°¨¢¡®??S?V?b?N¡®¨¬"/>
        </w:rPr>
      </w:pPr>
      <w:r w:rsidRPr="00AA0BEB">
        <w:rPr>
          <w:rFonts w:eastAsia="?c?e?o¡°¨¢¡®??S?V?b?N¡®¨¬"/>
        </w:rPr>
        <w:t>For the parameters specified in Table 8.8A the BLER should not exceed the piece-wise linear BLER curve specified in Table 8.9A. These requirements are applicable for TFCS size 16.</w:t>
      </w:r>
    </w:p>
    <w:p w14:paraId="3F524E0C" w14:textId="77777777" w:rsidR="007F7412" w:rsidRPr="00AA0BEB" w:rsidRDefault="007F7412">
      <w:pPr>
        <w:pStyle w:val="TH"/>
        <w:outlineLvl w:val="0"/>
        <w:rPr>
          <w:rFonts w:eastAsia="?c?e?o¡°¨¢¡®??S?V?b?N¡®¨¬" w:cs="v4.2.0"/>
        </w:rPr>
      </w:pPr>
      <w:r w:rsidRPr="00AA0BEB">
        <w:rPr>
          <w:rFonts w:eastAsia="?c?e?o¡°¨¢¡®??S?V?b?N¡®¨¬" w:cs="v4.2.0"/>
        </w:rPr>
        <w:lastRenderedPageBreak/>
        <w:t>Table 8.8A: Parameters in multipath Case 3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290"/>
        <w:gridCol w:w="1306"/>
        <w:gridCol w:w="1380"/>
        <w:gridCol w:w="1380"/>
        <w:gridCol w:w="1380"/>
        <w:gridCol w:w="1381"/>
      </w:tblGrid>
      <w:tr w:rsidR="007F7412" w:rsidRPr="00BA6862" w14:paraId="1155B732" w14:textId="77777777">
        <w:trPr>
          <w:jc w:val="center"/>
        </w:trPr>
        <w:tc>
          <w:tcPr>
            <w:tcW w:w="2290" w:type="dxa"/>
            <w:tcBorders>
              <w:bottom w:val="single" w:sz="4" w:space="0" w:color="auto"/>
            </w:tcBorders>
          </w:tcPr>
          <w:p w14:paraId="53890ABC" w14:textId="77777777" w:rsidR="007F7412" w:rsidRPr="00AA0BEB" w:rsidRDefault="007F7412">
            <w:pPr>
              <w:pStyle w:val="TAH"/>
              <w:rPr>
                <w:rFonts w:eastAsia="?c?e?o¡°¨¢¡®??S?V?b?N¡®¨¬" w:cs="v4.2.0"/>
              </w:rPr>
            </w:pPr>
            <w:r w:rsidRPr="00AA0BEB">
              <w:rPr>
                <w:rFonts w:eastAsia="?c?e?o¡°¨¢¡®??S?V?b?N¡®¨¬" w:cs="v4.2.0"/>
              </w:rPr>
              <w:t>Parameters</w:t>
            </w:r>
          </w:p>
        </w:tc>
        <w:tc>
          <w:tcPr>
            <w:tcW w:w="1306" w:type="dxa"/>
            <w:tcBorders>
              <w:bottom w:val="single" w:sz="4" w:space="0" w:color="auto"/>
            </w:tcBorders>
          </w:tcPr>
          <w:p w14:paraId="4B6DA91C" w14:textId="77777777" w:rsidR="007F7412" w:rsidRPr="00BA6862" w:rsidRDefault="007F7412">
            <w:pPr>
              <w:pStyle w:val="TAH"/>
              <w:rPr>
                <w:rFonts w:cs="v4.2.0"/>
              </w:rPr>
            </w:pPr>
            <w:r w:rsidRPr="00BA6862">
              <w:rPr>
                <w:rFonts w:cs="v4.2.0"/>
              </w:rPr>
              <w:t>Unit</w:t>
            </w:r>
          </w:p>
        </w:tc>
        <w:tc>
          <w:tcPr>
            <w:tcW w:w="1380" w:type="dxa"/>
            <w:tcBorders>
              <w:bottom w:val="single" w:sz="4" w:space="0" w:color="auto"/>
            </w:tcBorders>
          </w:tcPr>
          <w:p w14:paraId="48FD76B5" w14:textId="77777777" w:rsidR="007F7412" w:rsidRPr="00AA0BEB" w:rsidRDefault="007F7412">
            <w:pPr>
              <w:pStyle w:val="TAH"/>
              <w:rPr>
                <w:rFonts w:eastAsia="?c?e?o¡°¨¢¡®??S?V?b?N¡®¨¬" w:cs="v4.2.0"/>
              </w:rPr>
            </w:pPr>
            <w:r w:rsidRPr="00AA0BEB">
              <w:rPr>
                <w:rFonts w:eastAsia="?c?e?o¡°¨¢¡®??S?V?b?N¡®¨¬" w:cs="v4.2.0"/>
              </w:rPr>
              <w:t>Test 1</w:t>
            </w:r>
          </w:p>
        </w:tc>
        <w:tc>
          <w:tcPr>
            <w:tcW w:w="1380" w:type="dxa"/>
            <w:tcBorders>
              <w:bottom w:val="single" w:sz="4" w:space="0" w:color="auto"/>
            </w:tcBorders>
          </w:tcPr>
          <w:p w14:paraId="3EBFC7EF" w14:textId="77777777" w:rsidR="007F7412" w:rsidRPr="00AA0BEB" w:rsidRDefault="007F7412">
            <w:pPr>
              <w:pStyle w:val="TAH"/>
              <w:rPr>
                <w:rFonts w:eastAsia="?c?e?o¡°¨¢¡®??S?V?b?N¡®¨¬" w:cs="v4.2.0"/>
              </w:rPr>
            </w:pPr>
            <w:r w:rsidRPr="00AA0BEB">
              <w:rPr>
                <w:rFonts w:eastAsia="?c?e?o¡°¨¢¡®??S?V?b?N¡®¨¬" w:cs="v4.2.0"/>
              </w:rPr>
              <w:t>Test 2</w:t>
            </w:r>
          </w:p>
        </w:tc>
        <w:tc>
          <w:tcPr>
            <w:tcW w:w="1380" w:type="dxa"/>
            <w:tcBorders>
              <w:bottom w:val="single" w:sz="4" w:space="0" w:color="auto"/>
            </w:tcBorders>
          </w:tcPr>
          <w:p w14:paraId="5E65EEEB" w14:textId="77777777" w:rsidR="007F7412" w:rsidRPr="00AA0BEB" w:rsidRDefault="007F7412">
            <w:pPr>
              <w:pStyle w:val="TAH"/>
              <w:rPr>
                <w:rFonts w:eastAsia="?c?e?o¡°¨¢¡®??S?V?b?N¡®¨¬" w:cs="v4.2.0"/>
              </w:rPr>
            </w:pPr>
            <w:r w:rsidRPr="00AA0BEB">
              <w:rPr>
                <w:rFonts w:eastAsia="?c?e?o¡°¨¢¡®??S?V?b?N¡®¨¬" w:cs="v4.2.0"/>
              </w:rPr>
              <w:t>Test 3</w:t>
            </w:r>
          </w:p>
        </w:tc>
        <w:tc>
          <w:tcPr>
            <w:tcW w:w="1381" w:type="dxa"/>
            <w:tcBorders>
              <w:bottom w:val="single" w:sz="4" w:space="0" w:color="auto"/>
            </w:tcBorders>
          </w:tcPr>
          <w:p w14:paraId="078B9813" w14:textId="77777777" w:rsidR="007F7412" w:rsidRPr="00AA0BEB" w:rsidRDefault="007F7412">
            <w:pPr>
              <w:pStyle w:val="TAH"/>
              <w:rPr>
                <w:rFonts w:eastAsia="?c?e?o¡°¨¢¡®??S?V?b?N¡®¨¬" w:cs="v4.2.0"/>
              </w:rPr>
            </w:pPr>
            <w:r w:rsidRPr="00AA0BEB">
              <w:rPr>
                <w:rFonts w:eastAsia="?c?e?o¡°¨¢¡®??S?V?b?N¡®¨¬" w:cs="v4.2.0"/>
              </w:rPr>
              <w:t>Test 4</w:t>
            </w:r>
          </w:p>
        </w:tc>
      </w:tr>
      <w:tr w:rsidR="007F7412" w:rsidRPr="00BA6862" w14:paraId="5C4C55E5" w14:textId="77777777">
        <w:trPr>
          <w:jc w:val="center"/>
        </w:trPr>
        <w:tc>
          <w:tcPr>
            <w:tcW w:w="2290" w:type="dxa"/>
            <w:tcBorders>
              <w:top w:val="single" w:sz="4" w:space="0" w:color="auto"/>
            </w:tcBorders>
          </w:tcPr>
          <w:p w14:paraId="2061A5AC" w14:textId="77777777" w:rsidR="007F7412" w:rsidRPr="00AA0BEB" w:rsidRDefault="007F7412">
            <w:pPr>
              <w:pStyle w:val="TAL"/>
              <w:rPr>
                <w:rFonts w:eastAsia="?c?e?o¡°¨¢¡®??S?V?b?N¡®¨¬"/>
              </w:rPr>
            </w:pPr>
            <w:r w:rsidRPr="00AA0BEB">
              <w:rPr>
                <w:rFonts w:eastAsia="?c?e?o¡°¨¢¡®??S?V?b?N¡®¨¬"/>
              </w:rPr>
              <w:t>Number of DPCH</w:t>
            </w:r>
            <w:r w:rsidRPr="00AA0BEB">
              <w:rPr>
                <w:rFonts w:eastAsia="?c?e?o¡°¨¢¡®??S?V?b?N¡®¨¬"/>
                <w:vertAlign w:val="subscript"/>
              </w:rPr>
              <w:t>o</w:t>
            </w:r>
          </w:p>
        </w:tc>
        <w:tc>
          <w:tcPr>
            <w:tcW w:w="1306" w:type="dxa"/>
            <w:tcBorders>
              <w:top w:val="single" w:sz="4" w:space="0" w:color="auto"/>
            </w:tcBorders>
          </w:tcPr>
          <w:p w14:paraId="5D1D8D47" w14:textId="77777777" w:rsidR="007F7412" w:rsidRPr="00AA0BEB" w:rsidRDefault="007F7412">
            <w:pPr>
              <w:pStyle w:val="TAC"/>
              <w:rPr>
                <w:rFonts w:eastAsia="?c?e?o¡°¨¢¡®??S?V?b?N¡®¨¬" w:cs="v4.2.0"/>
              </w:rPr>
            </w:pPr>
          </w:p>
        </w:tc>
        <w:tc>
          <w:tcPr>
            <w:tcW w:w="1380" w:type="dxa"/>
            <w:tcBorders>
              <w:top w:val="single" w:sz="4" w:space="0" w:color="auto"/>
            </w:tcBorders>
          </w:tcPr>
          <w:p w14:paraId="51C1B5CF" w14:textId="77777777" w:rsidR="007F7412" w:rsidRPr="00AA0BEB" w:rsidRDefault="007F7412">
            <w:pPr>
              <w:pStyle w:val="TAC"/>
              <w:rPr>
                <w:rFonts w:eastAsia="?c?e?o¡°¨¢¡®??S?V?b?N¡®¨¬"/>
              </w:rPr>
            </w:pPr>
            <w:r w:rsidRPr="00AA0BEB">
              <w:rPr>
                <w:rFonts w:eastAsia="?c?e?o¡°¨¢¡®??S?V?b?N¡®¨¬"/>
              </w:rPr>
              <w:t>4</w:t>
            </w:r>
          </w:p>
        </w:tc>
        <w:tc>
          <w:tcPr>
            <w:tcW w:w="1380" w:type="dxa"/>
            <w:tcBorders>
              <w:top w:val="single" w:sz="4" w:space="0" w:color="auto"/>
            </w:tcBorders>
          </w:tcPr>
          <w:p w14:paraId="0F6897F3" w14:textId="77777777" w:rsidR="007F7412" w:rsidRPr="00AA0BEB" w:rsidRDefault="007F7412">
            <w:pPr>
              <w:pStyle w:val="TAC"/>
              <w:rPr>
                <w:rFonts w:eastAsia="?c?e?o¡°¨¢¡®??S?V?b?N¡®¨¬" w:cs="v4.2.0"/>
              </w:rPr>
            </w:pPr>
            <w:r w:rsidRPr="00AA0BEB">
              <w:rPr>
                <w:rFonts w:eastAsia="?c?e?o¡°¨¢¡®??S?V?b?N¡®¨¬" w:cs="v4.2.0"/>
              </w:rPr>
              <w:t>1</w:t>
            </w:r>
          </w:p>
        </w:tc>
        <w:tc>
          <w:tcPr>
            <w:tcW w:w="1380" w:type="dxa"/>
            <w:tcBorders>
              <w:top w:val="single" w:sz="4" w:space="0" w:color="auto"/>
            </w:tcBorders>
          </w:tcPr>
          <w:p w14:paraId="3A99FF46" w14:textId="77777777" w:rsidR="007F7412" w:rsidRPr="00AA0BEB" w:rsidRDefault="007F7412">
            <w:pPr>
              <w:pStyle w:val="TAC"/>
              <w:rPr>
                <w:rFonts w:eastAsia="?c?e?o¡°¨¢¡®??S?V?b?N¡®¨¬" w:cs="v4.2.0"/>
              </w:rPr>
            </w:pPr>
            <w:r w:rsidRPr="00AA0BEB">
              <w:rPr>
                <w:rFonts w:eastAsia="?c?e?o¡°¨¢¡®??S?V?b?N¡®¨¬" w:cs="v4.2.0"/>
              </w:rPr>
              <w:t>1</w:t>
            </w:r>
          </w:p>
        </w:tc>
        <w:tc>
          <w:tcPr>
            <w:tcW w:w="1381" w:type="dxa"/>
            <w:tcBorders>
              <w:top w:val="single" w:sz="4" w:space="0" w:color="auto"/>
            </w:tcBorders>
          </w:tcPr>
          <w:p w14:paraId="40E2EA89" w14:textId="77777777" w:rsidR="007F7412" w:rsidRPr="00AA0BEB" w:rsidRDefault="007F7412">
            <w:pPr>
              <w:pStyle w:val="TAC"/>
              <w:rPr>
                <w:rFonts w:eastAsia="?c?e?o¡°¨¢¡®??S?V?b?N¡®¨¬" w:cs="v4.2.0"/>
              </w:rPr>
            </w:pPr>
            <w:r w:rsidRPr="00AA0BEB">
              <w:rPr>
                <w:rFonts w:eastAsia="?c?e?o¡°¨¢¡®??S?V?b?N¡®¨¬" w:cs="v4.2.0"/>
              </w:rPr>
              <w:t>0</w:t>
            </w:r>
          </w:p>
        </w:tc>
      </w:tr>
      <w:tr w:rsidR="007F7412" w:rsidRPr="00BA6862" w14:paraId="2DFE8F04" w14:textId="77777777">
        <w:trPr>
          <w:jc w:val="center"/>
        </w:trPr>
        <w:tc>
          <w:tcPr>
            <w:tcW w:w="2290" w:type="dxa"/>
            <w:tcBorders>
              <w:top w:val="nil"/>
            </w:tcBorders>
          </w:tcPr>
          <w:p w14:paraId="77882102" w14:textId="77777777" w:rsidR="007F7412" w:rsidRPr="00AA0BEB" w:rsidRDefault="007F7412">
            <w:pPr>
              <w:pStyle w:val="TAL"/>
              <w:rPr>
                <w:rFonts w:eastAsia="?c?e?o¡°¨¢¡®??S?V?b?N¡®¨¬"/>
              </w:rPr>
            </w:pPr>
            <w:r w:rsidRPr="00AA0BEB">
              <w:rPr>
                <w:rFonts w:eastAsia="?c?e?o¡°¨¢¡®??S?V?b?N¡®¨¬"/>
              </w:rPr>
              <w:t>Spread factor of DPCH</w:t>
            </w:r>
            <w:r w:rsidRPr="00AA0BEB">
              <w:rPr>
                <w:rFonts w:eastAsia="?c?e?o¡°¨¢¡®??S?V?b?N¡®¨¬"/>
                <w:vertAlign w:val="subscript"/>
              </w:rPr>
              <w:t>o</w:t>
            </w:r>
          </w:p>
        </w:tc>
        <w:tc>
          <w:tcPr>
            <w:tcW w:w="1306" w:type="dxa"/>
            <w:tcBorders>
              <w:top w:val="nil"/>
            </w:tcBorders>
          </w:tcPr>
          <w:p w14:paraId="3C673C5E" w14:textId="77777777" w:rsidR="007F7412" w:rsidRPr="00AA0BEB" w:rsidRDefault="007F7412">
            <w:pPr>
              <w:pStyle w:val="TAC"/>
              <w:rPr>
                <w:rFonts w:eastAsia="?c?e?o¡°¨¢¡®??S?V?b?N¡®¨¬" w:cs="v4.2.0"/>
              </w:rPr>
            </w:pPr>
          </w:p>
        </w:tc>
        <w:tc>
          <w:tcPr>
            <w:tcW w:w="1380" w:type="dxa"/>
            <w:tcBorders>
              <w:top w:val="nil"/>
            </w:tcBorders>
          </w:tcPr>
          <w:p w14:paraId="5F83B8B0" w14:textId="77777777" w:rsidR="007F7412" w:rsidRPr="00AA0BEB" w:rsidRDefault="007F7412">
            <w:pPr>
              <w:pStyle w:val="TAC"/>
              <w:rPr>
                <w:rFonts w:eastAsia="?c?e?o¡°¨¢¡®??S?V?b?N¡®¨¬"/>
              </w:rPr>
            </w:pPr>
            <w:r w:rsidRPr="00AA0BEB">
              <w:rPr>
                <w:rFonts w:eastAsia="?c?e?o¡°¨¢¡®??S?V?b?N¡®¨¬"/>
              </w:rPr>
              <w:t>8</w:t>
            </w:r>
          </w:p>
        </w:tc>
        <w:tc>
          <w:tcPr>
            <w:tcW w:w="1380" w:type="dxa"/>
            <w:tcBorders>
              <w:top w:val="nil"/>
            </w:tcBorders>
          </w:tcPr>
          <w:p w14:paraId="5B513045" w14:textId="77777777" w:rsidR="007F7412" w:rsidRPr="00AA0BEB" w:rsidRDefault="007F7412">
            <w:pPr>
              <w:pStyle w:val="TAC"/>
              <w:rPr>
                <w:rFonts w:eastAsia="?c?e?o¡°¨¢¡®??S?V?b?N¡®¨¬" w:cs="v4.2.0"/>
              </w:rPr>
            </w:pPr>
            <w:r w:rsidRPr="00AA0BEB">
              <w:rPr>
                <w:rFonts w:eastAsia="?c?e?o¡°¨¢¡®??S?V?b?N¡®¨¬" w:cs="v4.2.0"/>
              </w:rPr>
              <w:t>8</w:t>
            </w:r>
          </w:p>
        </w:tc>
        <w:tc>
          <w:tcPr>
            <w:tcW w:w="1380" w:type="dxa"/>
            <w:tcBorders>
              <w:top w:val="nil"/>
            </w:tcBorders>
          </w:tcPr>
          <w:p w14:paraId="54B5BC54" w14:textId="77777777" w:rsidR="007F7412" w:rsidRPr="00AA0BEB" w:rsidRDefault="007F7412">
            <w:pPr>
              <w:pStyle w:val="TAC"/>
              <w:rPr>
                <w:rFonts w:eastAsia="?c?e?o¡°¨¢¡®??S?V?b?N¡®¨¬" w:cs="v4.2.0"/>
              </w:rPr>
            </w:pPr>
            <w:r w:rsidRPr="00AA0BEB">
              <w:rPr>
                <w:rFonts w:eastAsia="?c?e?o¡°¨¢¡®??S?V?b?N¡®¨¬" w:cs="v4.2.0"/>
              </w:rPr>
              <w:t>8</w:t>
            </w:r>
          </w:p>
        </w:tc>
        <w:tc>
          <w:tcPr>
            <w:tcW w:w="1381" w:type="dxa"/>
            <w:tcBorders>
              <w:top w:val="nil"/>
            </w:tcBorders>
          </w:tcPr>
          <w:p w14:paraId="5B06C69E" w14:textId="77777777" w:rsidR="007F7412" w:rsidRPr="00AA0BEB" w:rsidRDefault="007F7412">
            <w:pPr>
              <w:pStyle w:val="TAC"/>
              <w:rPr>
                <w:rFonts w:eastAsia="?c?e?o¡°¨¢¡®??S?V?b?N¡®¨¬" w:cs="v4.2.0"/>
              </w:rPr>
            </w:pPr>
            <w:r w:rsidRPr="00AA0BEB">
              <w:rPr>
                <w:rFonts w:eastAsia="?c?e?o¡°¨¢¡®??S?V?b?N¡®¨¬" w:cs="v4.2.0"/>
              </w:rPr>
              <w:t>-</w:t>
            </w:r>
          </w:p>
        </w:tc>
      </w:tr>
      <w:tr w:rsidR="007F7412" w:rsidRPr="00BA6862" w14:paraId="54D745B8" w14:textId="77777777">
        <w:trPr>
          <w:jc w:val="center"/>
        </w:trPr>
        <w:tc>
          <w:tcPr>
            <w:tcW w:w="2290" w:type="dxa"/>
            <w:tcBorders>
              <w:top w:val="nil"/>
            </w:tcBorders>
          </w:tcPr>
          <w:p w14:paraId="19C14A59" w14:textId="77777777" w:rsidR="007F7412" w:rsidRPr="00AA0BEB" w:rsidRDefault="007F7412">
            <w:pPr>
              <w:pStyle w:val="TAL"/>
              <w:rPr>
                <w:rFonts w:eastAsia="?c?e?o¡°¨¢¡®??S?V?b?N¡®¨¬"/>
              </w:rPr>
            </w:pPr>
            <w:r w:rsidRPr="00AA0BEB">
              <w:rPr>
                <w:rFonts w:eastAsia="?c?e?o¡°¨¢¡®??S?V?b?N¡®¨¬"/>
                <w:lang w:eastAsia="ja-JP"/>
              </w:rPr>
              <w:t>Scrambling code and basic midamble code number*</w:t>
            </w:r>
          </w:p>
        </w:tc>
        <w:tc>
          <w:tcPr>
            <w:tcW w:w="1306" w:type="dxa"/>
            <w:tcBorders>
              <w:top w:val="nil"/>
            </w:tcBorders>
          </w:tcPr>
          <w:p w14:paraId="274DED29" w14:textId="77777777" w:rsidR="007F7412" w:rsidRPr="00AA0BEB" w:rsidRDefault="007F7412">
            <w:pPr>
              <w:pStyle w:val="TAC"/>
              <w:rPr>
                <w:rFonts w:eastAsia="?c?e?o¡°¨¢¡®??S?V?b?N¡®¨¬"/>
              </w:rPr>
            </w:pPr>
          </w:p>
        </w:tc>
        <w:tc>
          <w:tcPr>
            <w:tcW w:w="1380" w:type="dxa"/>
            <w:tcBorders>
              <w:top w:val="nil"/>
            </w:tcBorders>
          </w:tcPr>
          <w:p w14:paraId="738FF38A" w14:textId="77777777" w:rsidR="007F7412" w:rsidRPr="00AA0BEB" w:rsidRDefault="007F7412">
            <w:pPr>
              <w:pStyle w:val="TAC"/>
              <w:rPr>
                <w:rFonts w:eastAsia="?c?e?o¡°¨¢¡®??S?V?b?N¡®¨¬"/>
              </w:rPr>
            </w:pPr>
            <w:r w:rsidRPr="00AA0BEB">
              <w:rPr>
                <w:rFonts w:eastAsia="?c?e?o¡°¨¢¡®??S?V?b?N¡®¨¬"/>
                <w:lang w:eastAsia="ja-JP"/>
              </w:rPr>
              <w:t>0</w:t>
            </w:r>
          </w:p>
        </w:tc>
        <w:tc>
          <w:tcPr>
            <w:tcW w:w="1380" w:type="dxa"/>
            <w:tcBorders>
              <w:top w:val="nil"/>
            </w:tcBorders>
          </w:tcPr>
          <w:p w14:paraId="747EF76E" w14:textId="77777777" w:rsidR="007F7412" w:rsidRPr="00AA0BEB" w:rsidRDefault="007F7412">
            <w:pPr>
              <w:pStyle w:val="TAC"/>
              <w:rPr>
                <w:rFonts w:eastAsia="?c?e?o¡°¨¢¡®??S?V?b?N¡®¨¬"/>
              </w:rPr>
            </w:pPr>
            <w:r w:rsidRPr="00AA0BEB">
              <w:rPr>
                <w:rFonts w:eastAsia="?c?e?o¡°¨¢¡®??S?V?b?N¡®¨¬"/>
                <w:lang w:eastAsia="ja-JP"/>
              </w:rPr>
              <w:t>0</w:t>
            </w:r>
          </w:p>
        </w:tc>
        <w:tc>
          <w:tcPr>
            <w:tcW w:w="1380" w:type="dxa"/>
            <w:tcBorders>
              <w:top w:val="nil"/>
            </w:tcBorders>
          </w:tcPr>
          <w:p w14:paraId="45E7325E" w14:textId="77777777" w:rsidR="007F7412" w:rsidRPr="00AA0BEB" w:rsidRDefault="007F7412">
            <w:pPr>
              <w:pStyle w:val="TAC"/>
              <w:rPr>
                <w:rFonts w:eastAsia="?c?e?o¡°¨¢¡®??S?V?b?N¡®¨¬"/>
              </w:rPr>
            </w:pPr>
            <w:r w:rsidRPr="00AA0BEB">
              <w:rPr>
                <w:rFonts w:eastAsia="?c?e?o¡°¨¢¡®??S?V?b?N¡®¨¬"/>
                <w:lang w:eastAsia="ja-JP"/>
              </w:rPr>
              <w:t>0</w:t>
            </w:r>
          </w:p>
        </w:tc>
        <w:tc>
          <w:tcPr>
            <w:tcW w:w="1381" w:type="dxa"/>
            <w:tcBorders>
              <w:top w:val="nil"/>
            </w:tcBorders>
          </w:tcPr>
          <w:p w14:paraId="51842048" w14:textId="77777777" w:rsidR="007F7412" w:rsidRPr="00AA0BEB" w:rsidRDefault="007F7412">
            <w:pPr>
              <w:pStyle w:val="TAC"/>
              <w:rPr>
                <w:rFonts w:eastAsia="?c?e?o¡°¨¢¡®??S?V?b?N¡®¨¬"/>
              </w:rPr>
            </w:pPr>
            <w:r w:rsidRPr="00AA0BEB">
              <w:rPr>
                <w:rFonts w:eastAsia="?c?e?o¡°¨¢¡®??S?V?b?N¡®¨¬"/>
                <w:lang w:eastAsia="ja-JP"/>
              </w:rPr>
              <w:t>0</w:t>
            </w:r>
          </w:p>
        </w:tc>
      </w:tr>
      <w:tr w:rsidR="007F7412" w:rsidRPr="00BA6862" w14:paraId="2BE063E3" w14:textId="77777777">
        <w:trPr>
          <w:jc w:val="center"/>
        </w:trPr>
        <w:tc>
          <w:tcPr>
            <w:tcW w:w="2290" w:type="dxa"/>
            <w:tcBorders>
              <w:top w:val="nil"/>
            </w:tcBorders>
          </w:tcPr>
          <w:p w14:paraId="619A7C55" w14:textId="77777777" w:rsidR="007F7412" w:rsidRPr="00AA0BEB" w:rsidRDefault="007F7412">
            <w:pPr>
              <w:pStyle w:val="TAL"/>
              <w:rPr>
                <w:rFonts w:eastAsia="?c?e?o¡°¨¢¡®??S?V?b?N¡®¨¬"/>
              </w:rPr>
            </w:pPr>
            <w:r w:rsidRPr="00AA0BEB">
              <w:rPr>
                <w:rFonts w:eastAsia="‚c‚e‚o“Á‘¾ƒSƒVƒbƒN‘Ì"/>
              </w:rPr>
              <w:t>DPCH Channelization Codes*</w:t>
            </w:r>
          </w:p>
        </w:tc>
        <w:tc>
          <w:tcPr>
            <w:tcW w:w="1306" w:type="dxa"/>
            <w:tcBorders>
              <w:top w:val="nil"/>
            </w:tcBorders>
          </w:tcPr>
          <w:p w14:paraId="7EA0B692" w14:textId="77777777" w:rsidR="007F7412" w:rsidRPr="00AA0BEB" w:rsidRDefault="007F7412">
            <w:pPr>
              <w:pStyle w:val="TAC"/>
              <w:rPr>
                <w:rFonts w:eastAsia="?c?e?o¡°¨¢¡®??S?V?b?N¡®¨¬"/>
              </w:rPr>
            </w:pPr>
            <w:r w:rsidRPr="00AA0BEB">
              <w:rPr>
                <w:rFonts w:eastAsia="‚c‚e‚o“Á‘¾ƒSƒVƒbƒN‘Ì"/>
              </w:rPr>
              <w:t>C(k,Q)</w:t>
            </w:r>
          </w:p>
        </w:tc>
        <w:tc>
          <w:tcPr>
            <w:tcW w:w="1380" w:type="dxa"/>
            <w:tcBorders>
              <w:top w:val="nil"/>
            </w:tcBorders>
          </w:tcPr>
          <w:p w14:paraId="7688FC3E" w14:textId="77777777" w:rsidR="007F7412" w:rsidRPr="00AA0BEB" w:rsidRDefault="007F7412">
            <w:pPr>
              <w:pStyle w:val="TAC"/>
              <w:rPr>
                <w:rFonts w:ascii="Times New Roman" w:eastAsia="?c?e?o¡°¨¢¡®??S?V?b?N¡®¨¬" w:hAnsi="Times New Roman"/>
              </w:rPr>
            </w:pPr>
            <w:r w:rsidRPr="00AA0BEB">
              <w:rPr>
                <w:rFonts w:eastAsia="‚c‚e‚o“Á‘¾ƒSƒVƒbƒN‘Ì"/>
              </w:rPr>
              <w:t>C(1,8)</w:t>
            </w:r>
          </w:p>
        </w:tc>
        <w:tc>
          <w:tcPr>
            <w:tcW w:w="1380" w:type="dxa"/>
            <w:tcBorders>
              <w:top w:val="nil"/>
            </w:tcBorders>
          </w:tcPr>
          <w:p w14:paraId="0041C473" w14:textId="77777777" w:rsidR="007F7412" w:rsidRPr="00AA0BEB" w:rsidRDefault="007F7412">
            <w:pPr>
              <w:pStyle w:val="TAC"/>
              <w:rPr>
                <w:rFonts w:eastAsia="?c?e?o¡°¨¢¡®??S?V?b?N¡®¨¬"/>
              </w:rPr>
            </w:pPr>
            <w:r w:rsidRPr="00AA0BEB">
              <w:rPr>
                <w:rFonts w:eastAsia="‚c‚e‚o“Á‘¾ƒSƒVƒbƒN‘Ì"/>
              </w:rPr>
              <w:t>C(1,2)</w:t>
            </w:r>
          </w:p>
        </w:tc>
        <w:tc>
          <w:tcPr>
            <w:tcW w:w="1380" w:type="dxa"/>
            <w:tcBorders>
              <w:top w:val="nil"/>
            </w:tcBorders>
          </w:tcPr>
          <w:p w14:paraId="761A0EDF" w14:textId="77777777" w:rsidR="007F7412" w:rsidRPr="00AA0BEB" w:rsidRDefault="007F7412">
            <w:pPr>
              <w:pStyle w:val="TAC"/>
              <w:rPr>
                <w:rFonts w:eastAsia="?c?e?o¡°¨¢¡®??S?V?b?N¡®¨¬"/>
              </w:rPr>
            </w:pPr>
            <w:r w:rsidRPr="00AA0BEB">
              <w:rPr>
                <w:rFonts w:eastAsia="‚c‚e‚o“Á‘¾ƒSƒVƒbƒN‘Ì"/>
              </w:rPr>
              <w:t>C(1,2)</w:t>
            </w:r>
          </w:p>
        </w:tc>
        <w:tc>
          <w:tcPr>
            <w:tcW w:w="1381" w:type="dxa"/>
            <w:tcBorders>
              <w:top w:val="nil"/>
            </w:tcBorders>
          </w:tcPr>
          <w:p w14:paraId="60B96976" w14:textId="77777777" w:rsidR="007F7412" w:rsidRPr="00AA0BEB" w:rsidRDefault="007F7412">
            <w:pPr>
              <w:pStyle w:val="TAC"/>
              <w:rPr>
                <w:rFonts w:eastAsia="‚c‚e‚o“Á‘¾ƒSƒVƒbƒN‘Ì"/>
                <w:lang w:eastAsia="ja-JP"/>
              </w:rPr>
            </w:pPr>
            <w:r w:rsidRPr="00AA0BEB">
              <w:rPr>
                <w:rFonts w:eastAsia="‚c‚e‚o“Á‘¾ƒSƒVƒbƒN‘Ì"/>
              </w:rPr>
              <w:t>C(1,2)</w:t>
            </w:r>
          </w:p>
          <w:p w14:paraId="440FC409" w14:textId="77777777" w:rsidR="007F7412" w:rsidRPr="00AA0BEB" w:rsidRDefault="009F02CD">
            <w:pPr>
              <w:pStyle w:val="TAC"/>
              <w:rPr>
                <w:rFonts w:eastAsia="?c?e?o¡°¨¢¡®??S?V?b?N¡®¨¬"/>
              </w:rPr>
            </w:pPr>
            <w:r w:rsidRPr="00AA0BEB">
              <w:rPr>
                <w:rFonts w:eastAsia="?c?e?o¡°¨¢¡®??S?V?b?N¡®¨¬"/>
                <w:lang w:eastAsia="ja-JP"/>
              </w:rPr>
              <w:t>C(9,16</w:t>
            </w:r>
            <w:r w:rsidR="007F7412" w:rsidRPr="00AA0BEB">
              <w:rPr>
                <w:rFonts w:eastAsia="?c?e?o¡°¨¢¡®??S?V?b?N¡®¨¬"/>
                <w:lang w:eastAsia="ja-JP"/>
              </w:rPr>
              <w:t>)</w:t>
            </w:r>
          </w:p>
        </w:tc>
      </w:tr>
      <w:tr w:rsidR="007F7412" w:rsidRPr="00BA6862" w14:paraId="024CA3CE" w14:textId="77777777">
        <w:trPr>
          <w:jc w:val="center"/>
        </w:trPr>
        <w:tc>
          <w:tcPr>
            <w:tcW w:w="2290" w:type="dxa"/>
            <w:tcBorders>
              <w:top w:val="nil"/>
            </w:tcBorders>
          </w:tcPr>
          <w:p w14:paraId="5A64D467" w14:textId="77777777" w:rsidR="007F7412" w:rsidRPr="00AA0BEB" w:rsidRDefault="007F7412">
            <w:pPr>
              <w:pStyle w:val="TAL"/>
              <w:rPr>
                <w:rFonts w:eastAsia="?c?e?o¡°¨¢¡®??S?V?b?N¡®¨¬"/>
              </w:rPr>
            </w:pPr>
            <w:r w:rsidRPr="00AA0BEB">
              <w:rPr>
                <w:rFonts w:eastAsia="‚c‚e‚o“Á‘¾ƒSƒVƒbƒN‘Ì"/>
              </w:rPr>
              <w:t>DPCH</w:t>
            </w:r>
            <w:r w:rsidRPr="00AA0BEB">
              <w:rPr>
                <w:rFonts w:eastAsia="‚c‚e‚o“Á‘¾ƒSƒVƒbƒN‘Ì"/>
                <w:vertAlign w:val="subscript"/>
              </w:rPr>
              <w:t>o</w:t>
            </w:r>
            <w:r w:rsidRPr="00AA0BEB">
              <w:rPr>
                <w:rFonts w:eastAsia="‚c‚e‚o“Á‘¾ƒSƒVƒbƒN‘Ì"/>
              </w:rPr>
              <w:t xml:space="preserve"> Channelization Codes*</w:t>
            </w:r>
          </w:p>
        </w:tc>
        <w:tc>
          <w:tcPr>
            <w:tcW w:w="1306" w:type="dxa"/>
            <w:tcBorders>
              <w:top w:val="nil"/>
            </w:tcBorders>
          </w:tcPr>
          <w:p w14:paraId="6935648F" w14:textId="77777777" w:rsidR="007F7412" w:rsidRPr="00AA0BEB" w:rsidRDefault="007F7412">
            <w:pPr>
              <w:pStyle w:val="TAC"/>
              <w:rPr>
                <w:rFonts w:eastAsia="?c?e?o¡°¨¢¡®??S?V?b?N¡®¨¬"/>
              </w:rPr>
            </w:pPr>
            <w:r w:rsidRPr="00AA0BEB">
              <w:rPr>
                <w:rFonts w:eastAsia="‚c‚e‚o“Á‘¾ƒSƒVƒbƒN‘Ì"/>
              </w:rPr>
              <w:t>C(k,Q)</w:t>
            </w:r>
          </w:p>
        </w:tc>
        <w:tc>
          <w:tcPr>
            <w:tcW w:w="1380" w:type="dxa"/>
            <w:tcBorders>
              <w:top w:val="nil"/>
            </w:tcBorders>
          </w:tcPr>
          <w:p w14:paraId="405FA66E" w14:textId="77777777" w:rsidR="007F7412" w:rsidRPr="00AA0BEB" w:rsidRDefault="007F7412">
            <w:pPr>
              <w:pStyle w:val="TAC"/>
              <w:rPr>
                <w:rFonts w:eastAsia="‚c‚e‚o“Á‘¾ƒSƒVƒbƒN‘Ì"/>
              </w:rPr>
            </w:pPr>
            <w:r w:rsidRPr="00AA0BEB">
              <w:rPr>
                <w:rFonts w:eastAsia="‚c‚e‚o“Á‘¾ƒSƒVƒbƒN‘Ì"/>
              </w:rPr>
              <w:t>C(i,8)</w:t>
            </w:r>
          </w:p>
          <w:p w14:paraId="308093B1" w14:textId="77777777" w:rsidR="007F7412" w:rsidRPr="00AA0BEB" w:rsidRDefault="007F7412">
            <w:pPr>
              <w:pStyle w:val="TAC"/>
              <w:rPr>
                <w:rFonts w:ascii="Times New Roman" w:eastAsia="?c?e?o¡°¨¢¡®??S?V?b?N¡®¨¬" w:hAnsi="Times New Roman"/>
              </w:rPr>
            </w:pPr>
            <w:r w:rsidRPr="00AA0BEB">
              <w:rPr>
                <w:rFonts w:eastAsia="‚c‚e‚o“Á‘¾ƒSƒVƒbƒN‘Ì"/>
              </w:rPr>
              <w:t>2≤ i ≤5</w:t>
            </w:r>
          </w:p>
        </w:tc>
        <w:tc>
          <w:tcPr>
            <w:tcW w:w="1380" w:type="dxa"/>
            <w:tcBorders>
              <w:top w:val="nil"/>
            </w:tcBorders>
          </w:tcPr>
          <w:p w14:paraId="4FAEBCF3" w14:textId="77777777" w:rsidR="007F7412" w:rsidRPr="00AA0BEB" w:rsidRDefault="007F7412">
            <w:pPr>
              <w:pStyle w:val="TAC"/>
              <w:rPr>
                <w:rFonts w:eastAsia="?c?e?o¡°¨¢¡®??S?V?b?N¡®¨¬"/>
              </w:rPr>
            </w:pPr>
            <w:r w:rsidRPr="00AA0BEB">
              <w:rPr>
                <w:rFonts w:eastAsia="‚c‚e‚o“Á‘¾ƒSƒVƒbƒN‘Ì"/>
              </w:rPr>
              <w:t>C(5,8)</w:t>
            </w:r>
          </w:p>
        </w:tc>
        <w:tc>
          <w:tcPr>
            <w:tcW w:w="1380" w:type="dxa"/>
            <w:tcBorders>
              <w:top w:val="nil"/>
            </w:tcBorders>
          </w:tcPr>
          <w:p w14:paraId="7D939356" w14:textId="77777777" w:rsidR="007F7412" w:rsidRPr="00AA0BEB" w:rsidRDefault="007F7412">
            <w:pPr>
              <w:pStyle w:val="TAC"/>
              <w:rPr>
                <w:rFonts w:eastAsia="?c?e?o¡°¨¢¡®??S?V?b?N¡®¨¬"/>
              </w:rPr>
            </w:pPr>
            <w:r w:rsidRPr="00AA0BEB">
              <w:rPr>
                <w:rFonts w:eastAsia="‚c‚e‚o“Á‘¾ƒSƒVƒbƒN‘Ì"/>
              </w:rPr>
              <w:t>C(5,8)</w:t>
            </w:r>
          </w:p>
        </w:tc>
        <w:tc>
          <w:tcPr>
            <w:tcW w:w="1381" w:type="dxa"/>
            <w:tcBorders>
              <w:top w:val="nil"/>
            </w:tcBorders>
          </w:tcPr>
          <w:p w14:paraId="21883B03" w14:textId="77777777" w:rsidR="007F7412" w:rsidRPr="00AA0BEB" w:rsidRDefault="007F7412">
            <w:pPr>
              <w:pStyle w:val="TAC"/>
              <w:rPr>
                <w:rFonts w:eastAsia="?c?e?o¡°¨¢¡®??S?V?b?N¡®¨¬"/>
              </w:rPr>
            </w:pPr>
            <w:r w:rsidRPr="00AA0BEB">
              <w:rPr>
                <w:rFonts w:eastAsia="‚c‚e‚o“Á‘¾ƒSƒVƒbƒN‘Ì"/>
              </w:rPr>
              <w:t>-</w:t>
            </w:r>
          </w:p>
        </w:tc>
      </w:tr>
      <w:tr w:rsidR="007F7412" w:rsidRPr="00BA6862" w14:paraId="59B11F2C" w14:textId="77777777">
        <w:trPr>
          <w:jc w:val="center"/>
        </w:trPr>
        <w:tc>
          <w:tcPr>
            <w:tcW w:w="2290" w:type="dxa"/>
            <w:tcBorders>
              <w:top w:val="nil"/>
            </w:tcBorders>
          </w:tcPr>
          <w:p w14:paraId="5134D4C6" w14:textId="77777777" w:rsidR="007F7412" w:rsidRPr="00AA0BEB" w:rsidRDefault="007F7412">
            <w:pPr>
              <w:pStyle w:val="TAC"/>
              <w:rPr>
                <w:rFonts w:eastAsia="?c?e?o¡°¨¢¡®??S?V?b?N¡®¨¬" w:cs="v4.2.0"/>
              </w:rPr>
            </w:pPr>
            <w:r w:rsidRPr="00AA0BEB">
              <w:rPr>
                <w:rFonts w:eastAsia="?c?e?o¡°¨¢¡®??S?V?b?N¡®¨¬" w:cs="v4.2.0"/>
                <w:position w:val="-10"/>
                <w:sz w:val="21"/>
              </w:rPr>
              <w:object w:dxaOrig="160" w:dyaOrig="300" w14:anchorId="1D531E83">
                <v:shape id="_x0000_i1070" type="#_x0000_t75" style="width:7.75pt;height:14.95pt" o:ole="" fillcolor="window">
                  <v:imagedata r:id="rId60" o:title=""/>
                </v:shape>
                <o:OLEObject Type="Embed" ProgID="Equation.3" ShapeID="_x0000_i1070" DrawAspect="Content" ObjectID="_1767795501" r:id="rId82"/>
              </w:object>
            </w:r>
            <w:r w:rsidRPr="00AA0BEB">
              <w:rPr>
                <w:rFonts w:eastAsia="?c?e?o¡°¨¢¡®??S?V?b?N¡®¨¬" w:cs="v4.2.0"/>
                <w:position w:val="-26"/>
                <w:sz w:val="21"/>
              </w:rPr>
              <w:object w:dxaOrig="1219" w:dyaOrig="600" w14:anchorId="18C64BB4">
                <v:shape id="_x0000_i1071" type="#_x0000_t75" style="width:60.9pt;height:29.9pt" o:ole="" fillcolor="window">
                  <v:imagedata r:id="rId66" o:title=""/>
                </v:shape>
                <o:OLEObject Type="Embed" ProgID="Equation.3" ShapeID="_x0000_i1071" DrawAspect="Content" ObjectID="_1767795502" r:id="rId83"/>
              </w:object>
            </w:r>
          </w:p>
        </w:tc>
        <w:tc>
          <w:tcPr>
            <w:tcW w:w="1306" w:type="dxa"/>
            <w:tcBorders>
              <w:top w:val="nil"/>
            </w:tcBorders>
          </w:tcPr>
          <w:p w14:paraId="72D39FF2" w14:textId="77777777" w:rsidR="007F7412" w:rsidRPr="00AA0BEB" w:rsidRDefault="007F7412">
            <w:pPr>
              <w:pStyle w:val="TAC"/>
              <w:rPr>
                <w:rFonts w:eastAsia="?c?e?o¡°¨¢¡®??S?V?b?N¡®¨¬" w:cs="v4.2.0"/>
              </w:rPr>
            </w:pPr>
            <w:r w:rsidRPr="00AA0BEB">
              <w:rPr>
                <w:rFonts w:eastAsia="?c?e?o¡°¨¢¡®??S?V?b?N¡®¨¬" w:cs="v4.2.0"/>
              </w:rPr>
              <w:t>dB</w:t>
            </w:r>
          </w:p>
        </w:tc>
        <w:tc>
          <w:tcPr>
            <w:tcW w:w="1380" w:type="dxa"/>
            <w:tcBorders>
              <w:top w:val="nil"/>
            </w:tcBorders>
          </w:tcPr>
          <w:p w14:paraId="3BAC0CF6" w14:textId="77777777" w:rsidR="007F7412" w:rsidRPr="00AA0BEB" w:rsidRDefault="007F7412">
            <w:pPr>
              <w:pStyle w:val="TAC"/>
              <w:rPr>
                <w:rFonts w:ascii="Times New Roman" w:eastAsia="?c?e?o¡°¨¢¡®??S?V?b?N¡®¨¬" w:hAnsi="Times New Roman" w:cs="v4.2.0"/>
              </w:rPr>
            </w:pPr>
            <w:r w:rsidRPr="00AA0BEB">
              <w:rPr>
                <w:rFonts w:ascii="Times New Roman" w:eastAsia="?c?e?o¡°¨¢¡®??S?V?b?N¡®¨¬" w:hAnsi="Times New Roman" w:cs="v4.2.0"/>
              </w:rPr>
              <w:t>-7</w:t>
            </w:r>
          </w:p>
        </w:tc>
        <w:tc>
          <w:tcPr>
            <w:tcW w:w="1380" w:type="dxa"/>
            <w:tcBorders>
              <w:top w:val="nil"/>
            </w:tcBorders>
          </w:tcPr>
          <w:p w14:paraId="527A118F" w14:textId="77777777" w:rsidR="007F7412" w:rsidRPr="00AA0BEB" w:rsidRDefault="007F7412">
            <w:pPr>
              <w:pStyle w:val="TAC"/>
              <w:rPr>
                <w:rFonts w:eastAsia="?c?e?o¡°¨¢¡®??S?V?b?N¡®¨¬" w:cs="v4.2.0"/>
              </w:rPr>
            </w:pPr>
            <w:r w:rsidRPr="00AA0BEB">
              <w:rPr>
                <w:rFonts w:eastAsia="?c?e?o¡°¨¢¡®??S?V?b?N¡®¨¬" w:cs="v4.2.0"/>
              </w:rPr>
              <w:t>-7</w:t>
            </w:r>
          </w:p>
        </w:tc>
        <w:tc>
          <w:tcPr>
            <w:tcW w:w="1380" w:type="dxa"/>
            <w:tcBorders>
              <w:top w:val="nil"/>
            </w:tcBorders>
          </w:tcPr>
          <w:p w14:paraId="30006CC6" w14:textId="77777777" w:rsidR="007F7412" w:rsidRPr="00AA0BEB" w:rsidRDefault="007F7412">
            <w:pPr>
              <w:pStyle w:val="TAC"/>
              <w:rPr>
                <w:rFonts w:eastAsia="?c?e?o¡°¨¢¡®??S?V?b?N¡®¨¬" w:cs="v4.2.0"/>
              </w:rPr>
            </w:pPr>
            <w:r w:rsidRPr="00AA0BEB">
              <w:rPr>
                <w:rFonts w:eastAsia="?c?e?o¡°¨¢¡®??S?V?b?N¡®¨¬" w:cs="v4.2.0"/>
              </w:rPr>
              <w:t>-7</w:t>
            </w:r>
          </w:p>
        </w:tc>
        <w:tc>
          <w:tcPr>
            <w:tcW w:w="1381" w:type="dxa"/>
            <w:tcBorders>
              <w:top w:val="nil"/>
            </w:tcBorders>
          </w:tcPr>
          <w:p w14:paraId="1B59A8E5" w14:textId="77777777" w:rsidR="007F7412" w:rsidRPr="00AA0BEB" w:rsidRDefault="007F7412">
            <w:pPr>
              <w:pStyle w:val="TAC"/>
              <w:rPr>
                <w:rFonts w:eastAsia="?c?e?o¡°¨¢¡®??S?V?b?N¡®¨¬" w:cs="v4.2.0"/>
              </w:rPr>
            </w:pPr>
            <w:r w:rsidRPr="00AA0BEB">
              <w:rPr>
                <w:rFonts w:eastAsia="?c?e?o¡°¨¢¡®??S?V?b?N¡®¨¬" w:cs="v4.2.0"/>
              </w:rPr>
              <w:t>0</w:t>
            </w:r>
          </w:p>
        </w:tc>
      </w:tr>
      <w:tr w:rsidR="007F7412" w:rsidRPr="00BA6862" w14:paraId="6E083F71" w14:textId="77777777">
        <w:trPr>
          <w:cantSplit/>
          <w:jc w:val="center"/>
        </w:trPr>
        <w:tc>
          <w:tcPr>
            <w:tcW w:w="2290" w:type="dxa"/>
          </w:tcPr>
          <w:p w14:paraId="7B05CDD9" w14:textId="77777777" w:rsidR="007F7412" w:rsidRPr="00AA0BEB" w:rsidRDefault="007F7412">
            <w:pPr>
              <w:pStyle w:val="TAC"/>
              <w:rPr>
                <w:rFonts w:eastAsia="?c?e?o¡°¨¢¡®??S?V?b?N¡®¨¬" w:cs="v4.2.0"/>
              </w:rPr>
            </w:pPr>
            <w:r w:rsidRPr="00AA0BEB">
              <w:rPr>
                <w:rFonts w:eastAsia="?c?e?o¡°¨¢¡®??S?V?b?N¡®¨¬" w:cs="v4.2.0"/>
              </w:rPr>
              <w:t>I</w:t>
            </w:r>
            <w:r w:rsidRPr="00AA0BEB">
              <w:rPr>
                <w:rFonts w:eastAsia="?c?e?o¡°¨¢¡®??S?V?b?N¡®¨¬" w:cs="v4.2.0"/>
                <w:vertAlign w:val="subscript"/>
              </w:rPr>
              <w:t>oc</w:t>
            </w:r>
          </w:p>
        </w:tc>
        <w:tc>
          <w:tcPr>
            <w:tcW w:w="1306" w:type="dxa"/>
          </w:tcPr>
          <w:p w14:paraId="28B6E922" w14:textId="77777777" w:rsidR="007F7412" w:rsidRPr="00AA0BEB" w:rsidRDefault="007F7412">
            <w:pPr>
              <w:pStyle w:val="TAC"/>
              <w:rPr>
                <w:rFonts w:eastAsia="?c?e?o¡°¨¢¡®??S?V?b?N¡®¨¬" w:cs="v4.2.0"/>
              </w:rPr>
            </w:pPr>
            <w:r w:rsidRPr="00AA0BEB">
              <w:rPr>
                <w:rFonts w:eastAsia="?c?e?o¡°¨¢¡®??S?V?b?N¡®¨¬" w:cs="v4.2.0"/>
              </w:rPr>
              <w:t>dBm/1.28 MHz</w:t>
            </w:r>
          </w:p>
        </w:tc>
        <w:tc>
          <w:tcPr>
            <w:tcW w:w="5521" w:type="dxa"/>
            <w:gridSpan w:val="4"/>
          </w:tcPr>
          <w:p w14:paraId="0C1A7507" w14:textId="77777777" w:rsidR="007F7412" w:rsidRPr="00AA0BEB" w:rsidRDefault="007F7412">
            <w:pPr>
              <w:pStyle w:val="TAC"/>
              <w:rPr>
                <w:rFonts w:eastAsia="?c?e?o¡°¨¢¡®??S?V?b?N¡®¨¬" w:cs="v4.2.0"/>
              </w:rPr>
            </w:pPr>
            <w:r w:rsidRPr="00AA0BEB">
              <w:rPr>
                <w:rFonts w:eastAsia="?c?e?o¡°¨¢¡®??S?V?b?N¡®¨¬" w:cs="v4.2.0"/>
              </w:rPr>
              <w:t>-91</w:t>
            </w:r>
          </w:p>
        </w:tc>
      </w:tr>
      <w:tr w:rsidR="007F7412" w:rsidRPr="00BA6862" w14:paraId="4A918B3A" w14:textId="77777777">
        <w:trPr>
          <w:jc w:val="center"/>
        </w:trPr>
        <w:tc>
          <w:tcPr>
            <w:tcW w:w="2290" w:type="dxa"/>
          </w:tcPr>
          <w:p w14:paraId="4D76D134" w14:textId="77777777" w:rsidR="007F7412" w:rsidRPr="00AA0BEB" w:rsidRDefault="007F7412">
            <w:pPr>
              <w:pStyle w:val="TAC"/>
              <w:rPr>
                <w:rFonts w:eastAsia="?c?e?o¡°¨¢¡®??S?V?b?N¡®¨¬" w:cs="v4.2.0"/>
              </w:rPr>
            </w:pPr>
            <w:r w:rsidRPr="00AA0BEB">
              <w:rPr>
                <w:rFonts w:eastAsia="?c?e?o¡°¨¢¡®??S?V?b?N¡®¨¬" w:cs="v4.2.0"/>
              </w:rPr>
              <w:t>Information Data Rate</w:t>
            </w:r>
          </w:p>
        </w:tc>
        <w:tc>
          <w:tcPr>
            <w:tcW w:w="1306" w:type="dxa"/>
          </w:tcPr>
          <w:p w14:paraId="62449B2B" w14:textId="77777777" w:rsidR="007F7412" w:rsidRPr="00AA0BEB" w:rsidRDefault="007F7412">
            <w:pPr>
              <w:pStyle w:val="TAC"/>
              <w:rPr>
                <w:rFonts w:eastAsia="?c?e?o¡°¨¢¡®??S?V?b?N¡®¨¬" w:cs="v4.2.0"/>
              </w:rPr>
            </w:pPr>
            <w:r w:rsidRPr="00AA0BEB">
              <w:rPr>
                <w:rFonts w:eastAsia="?c?e?o¡°¨¢¡®??S?V?b?N¡®¨¬" w:cs="v4.2.0"/>
              </w:rPr>
              <w:t>Kbps</w:t>
            </w:r>
          </w:p>
        </w:tc>
        <w:tc>
          <w:tcPr>
            <w:tcW w:w="1380" w:type="dxa"/>
          </w:tcPr>
          <w:p w14:paraId="7D01B44F" w14:textId="77777777" w:rsidR="007F7412" w:rsidRPr="00AA0BEB" w:rsidRDefault="007F7412">
            <w:pPr>
              <w:pStyle w:val="TAC"/>
              <w:rPr>
                <w:rFonts w:eastAsia="?c?e?o¡°¨¢¡®??S?V?b?N¡®¨¬" w:cs="v4.2.0"/>
              </w:rPr>
            </w:pPr>
            <w:r w:rsidRPr="00AA0BEB">
              <w:rPr>
                <w:rFonts w:eastAsia="?c?e?o¡°¨¢¡®??S?V?b?N¡®¨¬" w:cs="v4.2.0"/>
              </w:rPr>
              <w:t>12.2</w:t>
            </w:r>
          </w:p>
        </w:tc>
        <w:tc>
          <w:tcPr>
            <w:tcW w:w="1380" w:type="dxa"/>
          </w:tcPr>
          <w:p w14:paraId="456F25EC" w14:textId="77777777" w:rsidR="007F7412" w:rsidRPr="00AA0BEB" w:rsidRDefault="007F7412">
            <w:pPr>
              <w:pStyle w:val="TAC"/>
              <w:rPr>
                <w:rFonts w:eastAsia="?c?e?o¡°¨¢¡®??S?V?b?N¡®¨¬" w:cs="v4.2.0"/>
              </w:rPr>
            </w:pPr>
            <w:r w:rsidRPr="00AA0BEB">
              <w:rPr>
                <w:rFonts w:eastAsia="?c?e?o¡°¨¢¡®??S?V?b?N¡®¨¬" w:cs="v4.2.0"/>
              </w:rPr>
              <w:t>64</w:t>
            </w:r>
          </w:p>
        </w:tc>
        <w:tc>
          <w:tcPr>
            <w:tcW w:w="1380" w:type="dxa"/>
          </w:tcPr>
          <w:p w14:paraId="540EA5E0" w14:textId="77777777" w:rsidR="007F7412" w:rsidRPr="00AA0BEB" w:rsidRDefault="007F7412">
            <w:pPr>
              <w:pStyle w:val="TAC"/>
              <w:rPr>
                <w:rFonts w:eastAsia="?c?e?o¡°¨¢¡®??S?V?b?N¡®¨¬" w:cs="v4.2.0"/>
              </w:rPr>
            </w:pPr>
            <w:r w:rsidRPr="00AA0BEB">
              <w:rPr>
                <w:rFonts w:eastAsia="?c?e?o¡°¨¢¡®??S?V?b?N¡®¨¬" w:cs="v4.2.0"/>
              </w:rPr>
              <w:t>144</w:t>
            </w:r>
          </w:p>
        </w:tc>
        <w:tc>
          <w:tcPr>
            <w:tcW w:w="1381" w:type="dxa"/>
          </w:tcPr>
          <w:p w14:paraId="50FE65BB" w14:textId="77777777" w:rsidR="007F7412" w:rsidRPr="00AA0BEB" w:rsidRDefault="007F7412">
            <w:pPr>
              <w:pStyle w:val="TAC"/>
              <w:rPr>
                <w:rFonts w:eastAsia="?c?e?o¡°¨¢¡®??S?V?b?N¡®¨¬" w:cs="v4.2.0"/>
              </w:rPr>
            </w:pPr>
            <w:r w:rsidRPr="00AA0BEB">
              <w:rPr>
                <w:rFonts w:eastAsia="?c?e?o¡°¨¢¡®??S?V?b?N¡®¨¬" w:cs="v4.2.0"/>
              </w:rPr>
              <w:t>384</w:t>
            </w:r>
          </w:p>
        </w:tc>
      </w:tr>
      <w:tr w:rsidR="007F7412" w:rsidRPr="00BA6862" w14:paraId="5B60CA6D" w14:textId="77777777">
        <w:trPr>
          <w:cantSplit/>
          <w:jc w:val="center"/>
        </w:trPr>
        <w:tc>
          <w:tcPr>
            <w:tcW w:w="9117" w:type="dxa"/>
            <w:gridSpan w:val="6"/>
          </w:tcPr>
          <w:p w14:paraId="4C97172C" w14:textId="77777777" w:rsidR="007F7412" w:rsidRPr="00AA0BEB" w:rsidRDefault="007F7412">
            <w:pPr>
              <w:pStyle w:val="TAL"/>
              <w:rPr>
                <w:rFonts w:eastAsia="?c?e?o¡°¨¢¡®??S?V?b?N¡®¨¬"/>
              </w:rPr>
            </w:pPr>
            <w:r w:rsidRPr="00AA0BEB">
              <w:rPr>
                <w:rFonts w:eastAsia="‚c‚e‚o“Á‘¾ƒSƒVƒbƒN‘Ì"/>
              </w:rPr>
              <w:t>*Note: Refer to TS 25.223 for definition of channelization codes, scrambling code and basic midamble code.</w:t>
            </w:r>
          </w:p>
        </w:tc>
      </w:tr>
    </w:tbl>
    <w:p w14:paraId="2B429077" w14:textId="77777777" w:rsidR="007F7412" w:rsidRPr="00AA0BEB" w:rsidRDefault="007F7412">
      <w:pPr>
        <w:rPr>
          <w:rFonts w:cs="v4.2.0"/>
        </w:rPr>
      </w:pPr>
    </w:p>
    <w:p w14:paraId="33ACE90B" w14:textId="77777777" w:rsidR="007F7412" w:rsidRPr="00AA0BEB" w:rsidRDefault="007F7412">
      <w:pPr>
        <w:pStyle w:val="TH"/>
        <w:outlineLvl w:val="0"/>
        <w:rPr>
          <w:rFonts w:eastAsia="?c?e?o¡°¨¢¡®??S?V?b?N¡®¨¬" w:cs="v4.2.0"/>
        </w:rPr>
      </w:pPr>
      <w:r w:rsidRPr="00AA0BEB">
        <w:rPr>
          <w:rFonts w:eastAsia="?c?e?o¡°¨¢¡®??S?V?b?N¡®¨¬" w:cs="v4.2.0"/>
        </w:rPr>
        <w:t>Table 8.9A: Performance requirements in multipath Case 3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7F7412" w:rsidRPr="00BA6862" w14:paraId="69B973E8" w14:textId="77777777">
        <w:trPr>
          <w:jc w:val="center"/>
        </w:trPr>
        <w:tc>
          <w:tcPr>
            <w:tcW w:w="2018" w:type="dxa"/>
            <w:vAlign w:val="center"/>
          </w:tcPr>
          <w:p w14:paraId="0B750D3C" w14:textId="77777777" w:rsidR="007F7412" w:rsidRPr="00AA0BEB" w:rsidRDefault="007F7412">
            <w:pPr>
              <w:pStyle w:val="TAH"/>
              <w:rPr>
                <w:rFonts w:eastAsia="?c?e?o¡°¨¢¡®??S?V?b?N¡®¨¬" w:cs="v4.2.0"/>
              </w:rPr>
            </w:pPr>
            <w:r w:rsidRPr="00AA0BEB">
              <w:rPr>
                <w:rFonts w:eastAsia="?c?e?o¡°¨¢¡®??S?V?b?N¡®¨¬" w:cs="v4.2.0"/>
              </w:rPr>
              <w:t>Test Number</w:t>
            </w:r>
          </w:p>
        </w:tc>
        <w:tc>
          <w:tcPr>
            <w:tcW w:w="1685" w:type="dxa"/>
            <w:vAlign w:val="center"/>
          </w:tcPr>
          <w:p w14:paraId="24898027" w14:textId="77777777" w:rsidR="007F7412" w:rsidRPr="00BA6862" w:rsidRDefault="007F7412">
            <w:pPr>
              <w:pStyle w:val="TAH"/>
              <w:rPr>
                <w:rFonts w:cs="v4.2.0"/>
              </w:rPr>
            </w:pPr>
            <w:r w:rsidRPr="00AA0BEB">
              <w:rPr>
                <w:rFonts w:eastAsia="?c?e?o¡°¨¢¡®??S?V?b?N¡®¨¬" w:cs="v4.2.0"/>
                <w:position w:val="-26"/>
                <w:sz w:val="21"/>
              </w:rPr>
              <w:object w:dxaOrig="380" w:dyaOrig="639" w14:anchorId="0A52F024">
                <v:shape id="_x0000_i1072" type="#_x0000_t75" style="width:18.85pt;height:32.1pt" o:ole="" fillcolor="window">
                  <v:imagedata r:id="rId56" o:title=""/>
                </v:shape>
                <o:OLEObject Type="Embed" ProgID="Equation.3" ShapeID="_x0000_i1072" DrawAspect="Content" ObjectID="_1767795503" r:id="rId84"/>
              </w:object>
            </w:r>
            <w:r w:rsidRPr="00AA0BEB">
              <w:rPr>
                <w:rFonts w:eastAsia="?c?e?o¡°¨¢¡®??S?V?b?N¡®¨¬" w:cs="v4.2.0"/>
              </w:rPr>
              <w:t>[dB]</w:t>
            </w:r>
          </w:p>
        </w:tc>
        <w:tc>
          <w:tcPr>
            <w:tcW w:w="1685" w:type="dxa"/>
            <w:vAlign w:val="center"/>
          </w:tcPr>
          <w:p w14:paraId="4A062B57" w14:textId="77777777" w:rsidR="007F7412" w:rsidRPr="00AA0BEB" w:rsidRDefault="007F7412">
            <w:pPr>
              <w:pStyle w:val="TAH"/>
              <w:rPr>
                <w:rFonts w:eastAsia="?c?e?o¡°¨¢¡®??S?V?b?N¡®¨¬" w:cs="v4.2.0"/>
              </w:rPr>
            </w:pPr>
            <w:r w:rsidRPr="00AA0BEB">
              <w:rPr>
                <w:rFonts w:eastAsia="?c?e?o¡°¨¢¡®??S?V?b?N¡®¨¬" w:cs="v4.2.0"/>
              </w:rPr>
              <w:t>BLER</w:t>
            </w:r>
          </w:p>
        </w:tc>
      </w:tr>
      <w:tr w:rsidR="007F7412" w:rsidRPr="00BA6862" w14:paraId="45A0762F" w14:textId="77777777">
        <w:trPr>
          <w:jc w:val="center"/>
        </w:trPr>
        <w:tc>
          <w:tcPr>
            <w:tcW w:w="2018" w:type="dxa"/>
          </w:tcPr>
          <w:p w14:paraId="0AA07A2E" w14:textId="77777777" w:rsidR="007F7412" w:rsidRPr="00AA0BEB" w:rsidRDefault="007F7412">
            <w:pPr>
              <w:pStyle w:val="TAC"/>
              <w:rPr>
                <w:rFonts w:eastAsia="?c?e?o¡°¨¢¡®??S?V?b?N¡®¨¬" w:cs="v4.2.0"/>
              </w:rPr>
            </w:pPr>
            <w:r w:rsidRPr="00AA0BEB">
              <w:rPr>
                <w:rFonts w:eastAsia="?c?e?o¡°¨¢¡®??S?V?b?N¡®¨¬" w:cs="v4.2.0"/>
              </w:rPr>
              <w:t>1</w:t>
            </w:r>
          </w:p>
        </w:tc>
        <w:tc>
          <w:tcPr>
            <w:tcW w:w="1685" w:type="dxa"/>
          </w:tcPr>
          <w:p w14:paraId="497BE398" w14:textId="77777777" w:rsidR="007F7412" w:rsidRPr="00AA0BEB" w:rsidRDefault="007F7412">
            <w:pPr>
              <w:pStyle w:val="TAC"/>
              <w:rPr>
                <w:rFonts w:eastAsia="?c?e?o¡°¨¢¡®??S?V?b?N¡®¨¬" w:cs="v4.2.0"/>
              </w:rPr>
            </w:pPr>
            <w:r w:rsidRPr="00BA6862">
              <w:rPr>
                <w:rFonts w:cs="v4.2.0"/>
              </w:rPr>
              <w:t>5.9</w:t>
            </w:r>
          </w:p>
        </w:tc>
        <w:tc>
          <w:tcPr>
            <w:tcW w:w="1685" w:type="dxa"/>
          </w:tcPr>
          <w:p w14:paraId="30D7107E"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-2</w:t>
            </w:r>
          </w:p>
        </w:tc>
      </w:tr>
      <w:tr w:rsidR="007F7412" w:rsidRPr="00BA6862" w14:paraId="2301D958" w14:textId="77777777">
        <w:trPr>
          <w:cantSplit/>
          <w:jc w:val="center"/>
        </w:trPr>
        <w:tc>
          <w:tcPr>
            <w:tcW w:w="2018" w:type="dxa"/>
            <w:vMerge w:val="restart"/>
          </w:tcPr>
          <w:p w14:paraId="37E2BCB2" w14:textId="77777777" w:rsidR="007F7412" w:rsidRPr="00AA0BEB" w:rsidRDefault="007F7412">
            <w:pPr>
              <w:pStyle w:val="TAC"/>
              <w:rPr>
                <w:rFonts w:eastAsia="?c?e?o¡°¨¢¡®??S?V?b?N¡®¨¬" w:cs="v4.2.0"/>
              </w:rPr>
            </w:pPr>
            <w:r w:rsidRPr="00AA0BEB">
              <w:rPr>
                <w:rFonts w:eastAsia="?c?e?o¡°¨¢¡®??S?V?b?N¡®¨¬" w:cs="v4.2.0"/>
              </w:rPr>
              <w:t>2</w:t>
            </w:r>
          </w:p>
        </w:tc>
        <w:tc>
          <w:tcPr>
            <w:tcW w:w="1685" w:type="dxa"/>
          </w:tcPr>
          <w:p w14:paraId="106DC76B" w14:textId="77777777" w:rsidR="007F7412" w:rsidRPr="00AA0BEB" w:rsidRDefault="007F7412">
            <w:pPr>
              <w:pStyle w:val="TAC"/>
              <w:rPr>
                <w:rFonts w:eastAsia="?c?e?o¡°¨¢¡®??S?V?b?N¡®¨¬" w:cs="v4.2.0"/>
              </w:rPr>
            </w:pPr>
            <w:r w:rsidRPr="00BA6862">
              <w:rPr>
                <w:rFonts w:cs="v4.2.0"/>
              </w:rPr>
              <w:t>3.2</w:t>
            </w:r>
          </w:p>
        </w:tc>
        <w:tc>
          <w:tcPr>
            <w:tcW w:w="1685" w:type="dxa"/>
          </w:tcPr>
          <w:p w14:paraId="5E8803AC"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-1</w:t>
            </w:r>
          </w:p>
        </w:tc>
      </w:tr>
      <w:tr w:rsidR="007F7412" w:rsidRPr="00BA6862" w14:paraId="029B4FFD" w14:textId="77777777">
        <w:trPr>
          <w:cantSplit/>
          <w:jc w:val="center"/>
        </w:trPr>
        <w:tc>
          <w:tcPr>
            <w:tcW w:w="2018" w:type="dxa"/>
            <w:vMerge/>
          </w:tcPr>
          <w:p w14:paraId="18FBC21D" w14:textId="77777777" w:rsidR="007F7412" w:rsidRPr="00AA0BEB" w:rsidRDefault="007F7412">
            <w:pPr>
              <w:pStyle w:val="TAC"/>
              <w:rPr>
                <w:rFonts w:eastAsia="?c?e?o¡°¨¢¡®??S?V?b?N¡®¨¬" w:cs="v4.2.0"/>
              </w:rPr>
            </w:pPr>
          </w:p>
        </w:tc>
        <w:tc>
          <w:tcPr>
            <w:tcW w:w="1685" w:type="dxa"/>
          </w:tcPr>
          <w:p w14:paraId="0D528E68" w14:textId="77777777" w:rsidR="007F7412" w:rsidRPr="00AA0BEB" w:rsidRDefault="007F7412">
            <w:pPr>
              <w:pStyle w:val="TAC"/>
              <w:rPr>
                <w:rFonts w:eastAsia="?c?e?o¡°¨¢¡®??S?V?b?N¡®¨¬" w:cs="v4.2.0"/>
              </w:rPr>
            </w:pPr>
            <w:r w:rsidRPr="00BA6862">
              <w:rPr>
                <w:rFonts w:cs="v4.2.0"/>
              </w:rPr>
              <w:t>4.8</w:t>
            </w:r>
          </w:p>
        </w:tc>
        <w:tc>
          <w:tcPr>
            <w:tcW w:w="1685" w:type="dxa"/>
          </w:tcPr>
          <w:p w14:paraId="332DE447"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-2</w:t>
            </w:r>
          </w:p>
        </w:tc>
      </w:tr>
      <w:tr w:rsidR="007F7412" w:rsidRPr="00BA6862" w14:paraId="65DA1822" w14:textId="77777777">
        <w:trPr>
          <w:cantSplit/>
          <w:jc w:val="center"/>
        </w:trPr>
        <w:tc>
          <w:tcPr>
            <w:tcW w:w="2018" w:type="dxa"/>
            <w:vMerge/>
          </w:tcPr>
          <w:p w14:paraId="1B58485F" w14:textId="77777777" w:rsidR="007F7412" w:rsidRPr="00AA0BEB" w:rsidRDefault="007F7412">
            <w:pPr>
              <w:pStyle w:val="TAC"/>
              <w:rPr>
                <w:rFonts w:eastAsia="?c?e?o¡°¨¢¡®??S?V?b?N¡®¨¬" w:cs="v4.2.0"/>
              </w:rPr>
            </w:pPr>
          </w:p>
        </w:tc>
        <w:tc>
          <w:tcPr>
            <w:tcW w:w="1685" w:type="dxa"/>
          </w:tcPr>
          <w:p w14:paraId="24DD257B" w14:textId="77777777" w:rsidR="007F7412" w:rsidRPr="00AA0BEB" w:rsidRDefault="007F7412">
            <w:pPr>
              <w:pStyle w:val="TAC"/>
              <w:rPr>
                <w:rFonts w:eastAsia="?c?e?o¡°¨¢¡®??S?V?b?N¡®¨¬" w:cs="v4.2.0"/>
              </w:rPr>
            </w:pPr>
            <w:r w:rsidRPr="00BA6862">
              <w:rPr>
                <w:rFonts w:cs="v4.2.0"/>
              </w:rPr>
              <w:t>6.1</w:t>
            </w:r>
          </w:p>
        </w:tc>
        <w:tc>
          <w:tcPr>
            <w:tcW w:w="1685" w:type="dxa"/>
          </w:tcPr>
          <w:p w14:paraId="52F3964E"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-3</w:t>
            </w:r>
          </w:p>
        </w:tc>
      </w:tr>
      <w:tr w:rsidR="007F7412" w:rsidRPr="00BA6862" w14:paraId="589807C6" w14:textId="77777777">
        <w:trPr>
          <w:cantSplit/>
          <w:jc w:val="center"/>
        </w:trPr>
        <w:tc>
          <w:tcPr>
            <w:tcW w:w="2018" w:type="dxa"/>
            <w:vMerge w:val="restart"/>
          </w:tcPr>
          <w:p w14:paraId="7ADCBC78" w14:textId="77777777" w:rsidR="007F7412" w:rsidRPr="00AA0BEB" w:rsidRDefault="007F7412">
            <w:pPr>
              <w:pStyle w:val="TAC"/>
              <w:rPr>
                <w:rFonts w:eastAsia="?c?e?o¡°¨¢¡®??S?V?b?N¡®¨¬" w:cs="v4.2.0"/>
              </w:rPr>
            </w:pPr>
            <w:r w:rsidRPr="00AA0BEB">
              <w:rPr>
                <w:rFonts w:eastAsia="?c?e?o¡°¨¢¡®??S?V?b?N¡®¨¬" w:cs="v4.2.0"/>
              </w:rPr>
              <w:t>3</w:t>
            </w:r>
          </w:p>
        </w:tc>
        <w:tc>
          <w:tcPr>
            <w:tcW w:w="1685" w:type="dxa"/>
          </w:tcPr>
          <w:p w14:paraId="01374BEC" w14:textId="77777777" w:rsidR="007F7412" w:rsidRPr="00AA0BEB" w:rsidRDefault="007F7412">
            <w:pPr>
              <w:pStyle w:val="TAC"/>
              <w:rPr>
                <w:rFonts w:eastAsia="?c?e?o¡°¨¢¡®??S?V?b?N¡®¨¬" w:cs="v4.2.0"/>
              </w:rPr>
            </w:pPr>
            <w:r w:rsidRPr="00BA6862">
              <w:rPr>
                <w:rFonts w:cs="v4.2.0"/>
              </w:rPr>
              <w:t>3.7</w:t>
            </w:r>
          </w:p>
        </w:tc>
        <w:tc>
          <w:tcPr>
            <w:tcW w:w="1685" w:type="dxa"/>
          </w:tcPr>
          <w:p w14:paraId="416847D2"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-1</w:t>
            </w:r>
          </w:p>
        </w:tc>
      </w:tr>
      <w:tr w:rsidR="007F7412" w:rsidRPr="00BA6862" w14:paraId="0C688881" w14:textId="77777777">
        <w:trPr>
          <w:cantSplit/>
          <w:jc w:val="center"/>
        </w:trPr>
        <w:tc>
          <w:tcPr>
            <w:tcW w:w="2018" w:type="dxa"/>
            <w:vMerge/>
          </w:tcPr>
          <w:p w14:paraId="5B6F1CFB" w14:textId="77777777" w:rsidR="007F7412" w:rsidRPr="00AA0BEB" w:rsidRDefault="007F7412">
            <w:pPr>
              <w:pStyle w:val="TAC"/>
              <w:rPr>
                <w:rFonts w:eastAsia="?c?e?o¡°¨¢¡®??S?V?b?N¡®¨¬" w:cs="v4.2.0"/>
              </w:rPr>
            </w:pPr>
          </w:p>
        </w:tc>
        <w:tc>
          <w:tcPr>
            <w:tcW w:w="1685" w:type="dxa"/>
          </w:tcPr>
          <w:p w14:paraId="50B7B228" w14:textId="77777777" w:rsidR="007F7412" w:rsidRPr="00AA0BEB" w:rsidRDefault="007F7412">
            <w:pPr>
              <w:pStyle w:val="TAC"/>
              <w:rPr>
                <w:rFonts w:eastAsia="?c?e?o¡°¨¢¡®??S?V?b?N¡®¨¬" w:cs="v4.2.0"/>
              </w:rPr>
            </w:pPr>
            <w:r w:rsidRPr="00BA6862">
              <w:rPr>
                <w:rFonts w:cs="v4.2.0"/>
              </w:rPr>
              <w:t>5.0</w:t>
            </w:r>
          </w:p>
        </w:tc>
        <w:tc>
          <w:tcPr>
            <w:tcW w:w="1685" w:type="dxa"/>
          </w:tcPr>
          <w:p w14:paraId="323A94BB"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-2</w:t>
            </w:r>
          </w:p>
        </w:tc>
      </w:tr>
      <w:tr w:rsidR="007F7412" w:rsidRPr="00BA6862" w14:paraId="5AB47308" w14:textId="77777777">
        <w:trPr>
          <w:cantSplit/>
          <w:jc w:val="center"/>
        </w:trPr>
        <w:tc>
          <w:tcPr>
            <w:tcW w:w="2018" w:type="dxa"/>
            <w:vMerge/>
          </w:tcPr>
          <w:p w14:paraId="214963AE" w14:textId="77777777" w:rsidR="007F7412" w:rsidRPr="00AA0BEB" w:rsidRDefault="007F7412">
            <w:pPr>
              <w:pStyle w:val="TAC"/>
              <w:rPr>
                <w:rFonts w:eastAsia="?c?e?o¡°¨¢¡®??S?V?b?N¡®¨¬" w:cs="v4.2.0"/>
              </w:rPr>
            </w:pPr>
          </w:p>
        </w:tc>
        <w:tc>
          <w:tcPr>
            <w:tcW w:w="1685" w:type="dxa"/>
          </w:tcPr>
          <w:p w14:paraId="1781C123" w14:textId="77777777" w:rsidR="007F7412" w:rsidRPr="00AA0BEB" w:rsidRDefault="007F7412">
            <w:pPr>
              <w:pStyle w:val="TAC"/>
              <w:rPr>
                <w:rFonts w:eastAsia="?c?e?o¡°¨¢¡®??S?V?b?N¡®¨¬" w:cs="v4.2.0"/>
              </w:rPr>
            </w:pPr>
            <w:r w:rsidRPr="00BA6862">
              <w:rPr>
                <w:rFonts w:cs="v4.2.0"/>
              </w:rPr>
              <w:t>6.1</w:t>
            </w:r>
          </w:p>
        </w:tc>
        <w:tc>
          <w:tcPr>
            <w:tcW w:w="1685" w:type="dxa"/>
          </w:tcPr>
          <w:p w14:paraId="67DB14A9"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-3</w:t>
            </w:r>
          </w:p>
        </w:tc>
      </w:tr>
      <w:tr w:rsidR="007F7412" w:rsidRPr="00BA6862" w14:paraId="4BC8158A" w14:textId="77777777">
        <w:trPr>
          <w:cantSplit/>
          <w:jc w:val="center"/>
        </w:trPr>
        <w:tc>
          <w:tcPr>
            <w:tcW w:w="2018" w:type="dxa"/>
            <w:vMerge w:val="restart"/>
          </w:tcPr>
          <w:p w14:paraId="57ADD95D" w14:textId="77777777" w:rsidR="007F7412" w:rsidRPr="00AA0BEB" w:rsidRDefault="007F7412">
            <w:pPr>
              <w:pStyle w:val="TAC"/>
              <w:rPr>
                <w:rFonts w:eastAsia="?c?e?o¡°¨¢¡®??S?V?b?N¡®¨¬" w:cs="v4.2.0"/>
              </w:rPr>
            </w:pPr>
            <w:r w:rsidRPr="00AA0BEB">
              <w:rPr>
                <w:rFonts w:eastAsia="?c?e?o¡°¨¢¡®??S?V?b?N¡®¨¬" w:cs="v4.2.0"/>
              </w:rPr>
              <w:t>4</w:t>
            </w:r>
          </w:p>
        </w:tc>
        <w:tc>
          <w:tcPr>
            <w:tcW w:w="1685" w:type="dxa"/>
          </w:tcPr>
          <w:p w14:paraId="4378AE5C" w14:textId="77777777" w:rsidR="007F7412" w:rsidRPr="00AA0BEB" w:rsidRDefault="009F02CD">
            <w:pPr>
              <w:pStyle w:val="TAC"/>
              <w:rPr>
                <w:rFonts w:eastAsia="?c?e?o¡°¨¢¡®??S?V?b?N¡®¨¬" w:cs="v4.2.0"/>
              </w:rPr>
            </w:pPr>
            <w:r w:rsidRPr="00BA6862">
              <w:rPr>
                <w:rFonts w:cs="v4.2.0"/>
              </w:rPr>
              <w:t>3.9</w:t>
            </w:r>
          </w:p>
        </w:tc>
        <w:tc>
          <w:tcPr>
            <w:tcW w:w="1685" w:type="dxa"/>
          </w:tcPr>
          <w:p w14:paraId="07C5D6A4"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-1</w:t>
            </w:r>
          </w:p>
        </w:tc>
      </w:tr>
      <w:tr w:rsidR="007F7412" w:rsidRPr="00BA6862" w14:paraId="23A2264F" w14:textId="77777777">
        <w:trPr>
          <w:cantSplit/>
          <w:jc w:val="center"/>
        </w:trPr>
        <w:tc>
          <w:tcPr>
            <w:tcW w:w="2018" w:type="dxa"/>
            <w:vMerge/>
          </w:tcPr>
          <w:p w14:paraId="55EF1F4E" w14:textId="77777777" w:rsidR="007F7412" w:rsidRPr="00AA0BEB" w:rsidRDefault="007F7412">
            <w:pPr>
              <w:pStyle w:val="TAC"/>
              <w:rPr>
                <w:rFonts w:eastAsia="?c?e?o¡°¨¢¡®??S?V?b?N¡®¨¬" w:cs="v4.2.0"/>
              </w:rPr>
            </w:pPr>
          </w:p>
        </w:tc>
        <w:tc>
          <w:tcPr>
            <w:tcW w:w="1685" w:type="dxa"/>
          </w:tcPr>
          <w:p w14:paraId="5190DAD0" w14:textId="77777777" w:rsidR="007F7412" w:rsidRPr="00AA0BEB" w:rsidRDefault="009F02CD">
            <w:pPr>
              <w:pStyle w:val="TAC"/>
              <w:rPr>
                <w:rFonts w:eastAsia="?c?e?o¡°¨¢¡®??S?V?b?N¡®¨¬" w:cs="v4.2.0"/>
              </w:rPr>
            </w:pPr>
            <w:r w:rsidRPr="00BA6862">
              <w:rPr>
                <w:rFonts w:cs="v4.2.0"/>
              </w:rPr>
              <w:t>4.8</w:t>
            </w:r>
          </w:p>
        </w:tc>
        <w:tc>
          <w:tcPr>
            <w:tcW w:w="1685" w:type="dxa"/>
          </w:tcPr>
          <w:p w14:paraId="3D27317C"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-2</w:t>
            </w:r>
          </w:p>
        </w:tc>
      </w:tr>
      <w:tr w:rsidR="007F7412" w:rsidRPr="00BA6862" w14:paraId="3ECD3DC0" w14:textId="77777777">
        <w:trPr>
          <w:cantSplit/>
          <w:jc w:val="center"/>
        </w:trPr>
        <w:tc>
          <w:tcPr>
            <w:tcW w:w="2018" w:type="dxa"/>
            <w:vMerge/>
          </w:tcPr>
          <w:p w14:paraId="1EA46A63" w14:textId="77777777" w:rsidR="007F7412" w:rsidRPr="00AA0BEB" w:rsidRDefault="007F7412">
            <w:pPr>
              <w:pStyle w:val="TAC"/>
              <w:rPr>
                <w:rFonts w:eastAsia="?c?e?o¡°¨¢¡®??S?V?b?N¡®¨¬" w:cs="v4.2.0"/>
              </w:rPr>
            </w:pPr>
          </w:p>
        </w:tc>
        <w:tc>
          <w:tcPr>
            <w:tcW w:w="1685" w:type="dxa"/>
          </w:tcPr>
          <w:p w14:paraId="24920898" w14:textId="77777777" w:rsidR="007F7412" w:rsidRPr="00AA0BEB" w:rsidRDefault="007F7412">
            <w:pPr>
              <w:pStyle w:val="TAC"/>
              <w:rPr>
                <w:rFonts w:eastAsia="?c?e?o¡°¨¢¡®??S?V?b?N¡®¨¬" w:cs="v4.2.0"/>
              </w:rPr>
            </w:pPr>
            <w:r w:rsidRPr="00BA6862">
              <w:rPr>
                <w:rFonts w:cs="v4.2.0"/>
              </w:rPr>
              <w:t>5.</w:t>
            </w:r>
            <w:r w:rsidR="009F02CD" w:rsidRPr="00BA6862">
              <w:rPr>
                <w:rFonts w:cs="v4.2.0"/>
              </w:rPr>
              <w:t>7</w:t>
            </w:r>
          </w:p>
        </w:tc>
        <w:tc>
          <w:tcPr>
            <w:tcW w:w="1685" w:type="dxa"/>
          </w:tcPr>
          <w:p w14:paraId="116084A4"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-3</w:t>
            </w:r>
          </w:p>
        </w:tc>
      </w:tr>
    </w:tbl>
    <w:p w14:paraId="62C6D51A" w14:textId="77777777" w:rsidR="007F7412" w:rsidRPr="00AA0BEB" w:rsidRDefault="007F7412">
      <w:pPr>
        <w:rPr>
          <w:rFonts w:cs="v4.2.0"/>
        </w:rPr>
      </w:pPr>
    </w:p>
    <w:p w14:paraId="00EA24EF" w14:textId="77777777" w:rsidR="007F7412" w:rsidRPr="00AA0BEB" w:rsidRDefault="007F7412">
      <w:pPr>
        <w:pStyle w:val="Heading5"/>
        <w:rPr>
          <w:rFonts w:eastAsia="‚c‚e‚o“Á‘¾ƒSƒVƒbƒN‘Ì" w:cs="v4.2.0"/>
        </w:rPr>
      </w:pPr>
      <w:bookmarkStart w:id="191" w:name="_Toc518915847"/>
      <w:r w:rsidRPr="00AA0BEB">
        <w:rPr>
          <w:rFonts w:cs="v4.2.0"/>
        </w:rPr>
        <w:t>8.3.3.1.3</w:t>
      </w:r>
      <w:r w:rsidRPr="00AA0BEB">
        <w:rPr>
          <w:rFonts w:cs="v4.2.0"/>
        </w:rPr>
        <w:tab/>
        <w:t>7,68 Mcps TDD Option</w:t>
      </w:r>
      <w:bookmarkEnd w:id="191"/>
    </w:p>
    <w:p w14:paraId="31979A2D" w14:textId="77777777" w:rsidR="007F7412" w:rsidRPr="00AA0BEB" w:rsidRDefault="007F7412">
      <w:pPr>
        <w:rPr>
          <w:rFonts w:eastAsia="‚c‚e‚o“Á‘¾ƒSƒVƒbƒN‘Ì" w:cs="v4.2.0"/>
        </w:rPr>
      </w:pPr>
      <w:r w:rsidRPr="00AA0BEB">
        <w:rPr>
          <w:rFonts w:eastAsia="‚c‚e‚o“Á‘¾ƒSƒVƒbƒN‘Ì" w:cs="v4.2.0"/>
        </w:rPr>
        <w:t>For the parameters specified in Table 8.8B the BLER should not exceed the piece-wise linear BLER curve specified in Table 8.9B. These requirements are applicable for TFCS size 16.</w:t>
      </w:r>
    </w:p>
    <w:p w14:paraId="2002706A" w14:textId="77777777" w:rsidR="007F7412" w:rsidRPr="00AA0BEB" w:rsidRDefault="007F7412">
      <w:pPr>
        <w:pStyle w:val="TH"/>
        <w:rPr>
          <w:rFonts w:eastAsia="‚c‚e‚o“Á‘¾ƒSƒVƒbƒN‘Ì" w:cs="v4.2.0"/>
        </w:rPr>
      </w:pPr>
      <w:r w:rsidRPr="00AA0BEB">
        <w:rPr>
          <w:rFonts w:eastAsia="‚c‚e‚o“Á‘¾ƒSƒVƒbƒN‘Ì" w:cs="v4.2.0"/>
        </w:rPr>
        <w:t>Table 8.8B: Parameters in multipath Case 3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36"/>
        <w:gridCol w:w="1560"/>
        <w:gridCol w:w="1560"/>
      </w:tblGrid>
      <w:tr w:rsidR="007F7412" w:rsidRPr="00BA6862" w14:paraId="78212013" w14:textId="77777777">
        <w:trPr>
          <w:jc w:val="center"/>
        </w:trPr>
        <w:tc>
          <w:tcPr>
            <w:tcW w:w="2036" w:type="dxa"/>
            <w:tcBorders>
              <w:bottom w:val="single" w:sz="4" w:space="0" w:color="auto"/>
            </w:tcBorders>
          </w:tcPr>
          <w:p w14:paraId="189F5D1A" w14:textId="77777777" w:rsidR="007F7412" w:rsidRPr="00AA0BEB" w:rsidRDefault="007F7412">
            <w:pPr>
              <w:pStyle w:val="TAH"/>
              <w:rPr>
                <w:rFonts w:eastAsia="‚c‚e‚o“Á‘¾ƒSƒVƒbƒN‘Ì" w:cs="v4.2.0"/>
              </w:rPr>
            </w:pPr>
            <w:r w:rsidRPr="00AA0BEB">
              <w:rPr>
                <w:rFonts w:eastAsia="‚c‚e‚o“Á‘¾ƒSƒVƒbƒN‘Ì" w:cs="v4.2.0"/>
              </w:rPr>
              <w:t>Parameters</w:t>
            </w:r>
          </w:p>
        </w:tc>
        <w:tc>
          <w:tcPr>
            <w:tcW w:w="1560" w:type="dxa"/>
            <w:tcBorders>
              <w:bottom w:val="single" w:sz="4" w:space="0" w:color="auto"/>
            </w:tcBorders>
          </w:tcPr>
          <w:p w14:paraId="34C36E53" w14:textId="77777777" w:rsidR="007F7412" w:rsidRPr="00BA6862" w:rsidRDefault="007F7412">
            <w:pPr>
              <w:pStyle w:val="TAH"/>
              <w:rPr>
                <w:rFonts w:cs="v4.2.0"/>
              </w:rPr>
            </w:pPr>
            <w:r w:rsidRPr="00BA6862">
              <w:rPr>
                <w:rFonts w:cs="v4.2.0"/>
              </w:rPr>
              <w:t>Unit</w:t>
            </w:r>
          </w:p>
        </w:tc>
        <w:tc>
          <w:tcPr>
            <w:tcW w:w="1560" w:type="dxa"/>
            <w:tcBorders>
              <w:bottom w:val="single" w:sz="4" w:space="0" w:color="auto"/>
            </w:tcBorders>
          </w:tcPr>
          <w:p w14:paraId="486C2701" w14:textId="77777777" w:rsidR="007F7412" w:rsidRPr="00BA6862" w:rsidRDefault="007F7412">
            <w:pPr>
              <w:pStyle w:val="TAH"/>
              <w:rPr>
                <w:rFonts w:cs="v4.2.0"/>
              </w:rPr>
            </w:pPr>
            <w:r w:rsidRPr="00BA6862">
              <w:rPr>
                <w:rFonts w:cs="v4.2.0"/>
              </w:rPr>
              <w:t>Test 1</w:t>
            </w:r>
          </w:p>
        </w:tc>
      </w:tr>
      <w:tr w:rsidR="007F7412" w:rsidRPr="00AA0BEB" w14:paraId="55A3BA1B" w14:textId="77777777">
        <w:trPr>
          <w:jc w:val="center"/>
        </w:trPr>
        <w:tc>
          <w:tcPr>
            <w:tcW w:w="2036" w:type="dxa"/>
            <w:tcBorders>
              <w:top w:val="single" w:sz="4" w:space="0" w:color="auto"/>
            </w:tcBorders>
          </w:tcPr>
          <w:p w14:paraId="29D85ECE" w14:textId="77777777" w:rsidR="007F7412" w:rsidRPr="00AA0BEB" w:rsidRDefault="007F7412">
            <w:pPr>
              <w:pStyle w:val="TAC"/>
              <w:rPr>
                <w:rFonts w:eastAsia="‚c‚e‚o“Á‘¾ƒSƒVƒbƒN‘Ì" w:cs="v4.2.0"/>
              </w:rPr>
            </w:pPr>
            <w:r w:rsidRPr="00AA0BEB">
              <w:rPr>
                <w:rFonts w:eastAsia="‚c‚e‚o“Á‘¾ƒSƒVƒbƒN‘Ì" w:cs="v4.2.0"/>
              </w:rPr>
              <w:t>Number of DPCH</w:t>
            </w:r>
            <w:r w:rsidRPr="00AA0BEB">
              <w:rPr>
                <w:rFonts w:eastAsia="‚c‚e‚o“Á‘¾ƒSƒVƒbƒN‘Ì" w:cs="v4.2.0"/>
                <w:vertAlign w:val="subscript"/>
              </w:rPr>
              <w:t>o</w:t>
            </w:r>
          </w:p>
        </w:tc>
        <w:tc>
          <w:tcPr>
            <w:tcW w:w="1560" w:type="dxa"/>
            <w:tcBorders>
              <w:top w:val="single" w:sz="4" w:space="0" w:color="auto"/>
            </w:tcBorders>
          </w:tcPr>
          <w:p w14:paraId="6CB9DFDF" w14:textId="77777777" w:rsidR="007F7412" w:rsidRPr="00AA0BEB" w:rsidRDefault="007F7412">
            <w:pPr>
              <w:pStyle w:val="TAC"/>
              <w:rPr>
                <w:rFonts w:eastAsia="‚c‚e‚o“Á‘¾ƒSƒVƒbƒN‘Ì" w:cs="v4.2.0"/>
              </w:rPr>
            </w:pPr>
          </w:p>
        </w:tc>
        <w:tc>
          <w:tcPr>
            <w:tcW w:w="1560" w:type="dxa"/>
            <w:tcBorders>
              <w:top w:val="single" w:sz="4" w:space="0" w:color="auto"/>
            </w:tcBorders>
          </w:tcPr>
          <w:p w14:paraId="31CE6274" w14:textId="77777777" w:rsidR="007F7412" w:rsidRPr="00AA0BEB" w:rsidRDefault="007F7412">
            <w:pPr>
              <w:pStyle w:val="TAC"/>
              <w:rPr>
                <w:rFonts w:eastAsia="‚c‚e‚o“Á‘¾ƒSƒVƒbƒN‘Ì" w:cs="v4.2.0"/>
              </w:rPr>
            </w:pPr>
            <w:r w:rsidRPr="00AA0BEB">
              <w:rPr>
                <w:rFonts w:eastAsia="‚c‚e‚o“Á‘¾ƒSƒVƒbƒN‘Ì" w:cs="v4.2.0"/>
              </w:rPr>
              <w:t>6</w:t>
            </w:r>
          </w:p>
        </w:tc>
      </w:tr>
      <w:tr w:rsidR="007F7412" w:rsidRPr="00AA0BEB" w14:paraId="1955085A" w14:textId="77777777">
        <w:trPr>
          <w:jc w:val="center"/>
        </w:trPr>
        <w:tc>
          <w:tcPr>
            <w:tcW w:w="2036" w:type="dxa"/>
            <w:tcBorders>
              <w:top w:val="nil"/>
            </w:tcBorders>
          </w:tcPr>
          <w:p w14:paraId="05277FF8" w14:textId="77777777" w:rsidR="007F7412" w:rsidRPr="00AA0BEB" w:rsidRDefault="007F7412">
            <w:pPr>
              <w:pStyle w:val="TAC"/>
              <w:rPr>
                <w:rFonts w:eastAsia="‚c‚e‚o“Á‘¾ƒSƒVƒbƒN‘Ì" w:cs="v4.2.0"/>
              </w:rPr>
            </w:pPr>
            <w:r w:rsidRPr="00AA0BEB">
              <w:rPr>
                <w:rFonts w:eastAsia="‚c‚e‚o“Á‘¾ƒSƒVƒbƒN‘Ì" w:cs="v4.2.0"/>
                <w:position w:val="-26"/>
              </w:rPr>
              <w:object w:dxaOrig="1219" w:dyaOrig="600" w14:anchorId="2AD34DF3">
                <v:shape id="_x0000_i1073" type="#_x0000_t75" style="width:60.9pt;height:29.9pt" o:ole="" fillcolor="window">
                  <v:imagedata r:id="rId10" o:title=""/>
                </v:shape>
                <o:OLEObject Type="Embed" ProgID="Equation.3" ShapeID="_x0000_i1073" DrawAspect="Content" ObjectID="_1767795504" r:id="rId85"/>
              </w:object>
            </w:r>
          </w:p>
        </w:tc>
        <w:tc>
          <w:tcPr>
            <w:tcW w:w="1560" w:type="dxa"/>
            <w:tcBorders>
              <w:top w:val="nil"/>
            </w:tcBorders>
          </w:tcPr>
          <w:p w14:paraId="5764FE9F" w14:textId="77777777" w:rsidR="007F7412" w:rsidRPr="00AA0BEB" w:rsidRDefault="007F7412">
            <w:pPr>
              <w:pStyle w:val="TAC"/>
              <w:rPr>
                <w:rFonts w:eastAsia="‚c‚e‚o“Á‘¾ƒSƒVƒbƒN‘Ì" w:cs="v4.2.0"/>
              </w:rPr>
            </w:pPr>
            <w:r w:rsidRPr="00AA0BEB">
              <w:rPr>
                <w:rFonts w:eastAsia="‚c‚e‚o“Á‘¾ƒSƒVƒbƒN‘Ì" w:cs="v4.2.0"/>
              </w:rPr>
              <w:t>dB</w:t>
            </w:r>
          </w:p>
        </w:tc>
        <w:tc>
          <w:tcPr>
            <w:tcW w:w="1560" w:type="dxa"/>
            <w:tcBorders>
              <w:top w:val="nil"/>
            </w:tcBorders>
          </w:tcPr>
          <w:p w14:paraId="5888F612" w14:textId="77777777" w:rsidR="007F7412" w:rsidRPr="00AA0BEB" w:rsidRDefault="007F7412">
            <w:pPr>
              <w:pStyle w:val="TAC"/>
              <w:rPr>
                <w:rFonts w:eastAsia="‚c‚e‚o“Á‘¾ƒSƒVƒbƒN‘Ì" w:cs="v4.2.0"/>
              </w:rPr>
            </w:pPr>
            <w:r w:rsidRPr="00AA0BEB">
              <w:rPr>
                <w:rFonts w:eastAsia="‚c‚e‚o“Á‘¾ƒSƒVƒbƒN‘Ì" w:cs="v4.2.0"/>
              </w:rPr>
              <w:t>-9</w:t>
            </w:r>
          </w:p>
        </w:tc>
      </w:tr>
      <w:tr w:rsidR="007F7412" w:rsidRPr="00AA0BEB" w14:paraId="68E8126E" w14:textId="77777777">
        <w:trPr>
          <w:cantSplit/>
          <w:jc w:val="center"/>
        </w:trPr>
        <w:tc>
          <w:tcPr>
            <w:tcW w:w="2036" w:type="dxa"/>
          </w:tcPr>
          <w:p w14:paraId="6E2E292D" w14:textId="77777777" w:rsidR="007F7412" w:rsidRPr="00AA0BEB" w:rsidRDefault="007F7412">
            <w:pPr>
              <w:pStyle w:val="TAC"/>
              <w:rPr>
                <w:rFonts w:eastAsia="‚c‚e‚o“Á‘¾ƒSƒVƒbƒN‘Ì"/>
              </w:rPr>
            </w:pPr>
            <w:r w:rsidRPr="00AA0BEB">
              <w:rPr>
                <w:rFonts w:eastAsia="‚c‚e‚o“Á‘¾ƒSƒVƒbƒN‘Ì"/>
              </w:rPr>
              <w:t>I</w:t>
            </w:r>
            <w:r w:rsidRPr="00AA0BEB">
              <w:rPr>
                <w:rFonts w:eastAsia="‚c‚e‚o“Á‘¾ƒSƒVƒbƒN‘Ì"/>
                <w:vertAlign w:val="subscript"/>
              </w:rPr>
              <w:t>oc</w:t>
            </w:r>
          </w:p>
        </w:tc>
        <w:tc>
          <w:tcPr>
            <w:tcW w:w="1560" w:type="dxa"/>
          </w:tcPr>
          <w:p w14:paraId="7BEEA44C" w14:textId="77777777" w:rsidR="007F7412" w:rsidRPr="00AA0BEB" w:rsidRDefault="007F7412">
            <w:pPr>
              <w:pStyle w:val="TAC"/>
              <w:rPr>
                <w:rFonts w:eastAsia="‚c‚e‚o“Á‘¾ƒSƒVƒbƒN‘Ì"/>
              </w:rPr>
            </w:pPr>
            <w:r w:rsidRPr="00AA0BEB">
              <w:rPr>
                <w:rFonts w:eastAsia="‚c‚e‚o“Á‘¾ƒSƒVƒbƒN‘Ì"/>
              </w:rPr>
              <w:t>dBm/7.68 MHz</w:t>
            </w:r>
          </w:p>
        </w:tc>
        <w:tc>
          <w:tcPr>
            <w:tcW w:w="1560" w:type="dxa"/>
          </w:tcPr>
          <w:p w14:paraId="0D21E8AE" w14:textId="77777777" w:rsidR="007F7412" w:rsidRPr="00AA0BEB" w:rsidRDefault="007F7412">
            <w:pPr>
              <w:pStyle w:val="TAC"/>
              <w:rPr>
                <w:rFonts w:eastAsia="‚c‚e‚o“Á‘¾ƒSƒVƒbƒN‘Ì"/>
              </w:rPr>
            </w:pPr>
            <w:r w:rsidRPr="00AA0BEB">
              <w:rPr>
                <w:rFonts w:eastAsia="‚c‚e‚o“Á‘¾ƒSƒVƒbƒN‘Ì"/>
              </w:rPr>
              <w:t>-89</w:t>
            </w:r>
          </w:p>
        </w:tc>
      </w:tr>
      <w:tr w:rsidR="007F7412" w:rsidRPr="00AA0BEB" w14:paraId="1D1B2CFD" w14:textId="77777777">
        <w:trPr>
          <w:cantSplit/>
          <w:jc w:val="center"/>
        </w:trPr>
        <w:tc>
          <w:tcPr>
            <w:tcW w:w="2036" w:type="dxa"/>
          </w:tcPr>
          <w:p w14:paraId="2A180125" w14:textId="77777777" w:rsidR="007F7412" w:rsidRPr="00AA0BEB" w:rsidRDefault="007F7412">
            <w:pPr>
              <w:pStyle w:val="TAC"/>
              <w:rPr>
                <w:rFonts w:eastAsia="‚c‚e‚o“Á‘¾ƒSƒVƒbƒN‘Ì" w:cs="v4.2.0"/>
              </w:rPr>
            </w:pPr>
            <w:r w:rsidRPr="00AA0BEB">
              <w:rPr>
                <w:rFonts w:eastAsia="‚c‚e‚o“Á‘¾ƒSƒVƒbƒN‘Ì" w:cs="v4.2.0"/>
              </w:rPr>
              <w:t>Cell Parameter*</w:t>
            </w:r>
          </w:p>
        </w:tc>
        <w:tc>
          <w:tcPr>
            <w:tcW w:w="1560" w:type="dxa"/>
          </w:tcPr>
          <w:p w14:paraId="75F0B397" w14:textId="77777777" w:rsidR="007F7412" w:rsidRPr="00AA0BEB" w:rsidRDefault="007F7412">
            <w:pPr>
              <w:pStyle w:val="TAC"/>
              <w:rPr>
                <w:rFonts w:eastAsia="‚c‚e‚o“Á‘¾ƒSƒVƒbƒN‘Ì" w:cs="v4.2.0"/>
              </w:rPr>
            </w:pPr>
          </w:p>
        </w:tc>
        <w:tc>
          <w:tcPr>
            <w:tcW w:w="1560" w:type="dxa"/>
          </w:tcPr>
          <w:p w14:paraId="2E26AF2D" w14:textId="77777777" w:rsidR="007F7412" w:rsidRPr="00AA0BEB" w:rsidRDefault="007F7412">
            <w:pPr>
              <w:pStyle w:val="TAC"/>
              <w:rPr>
                <w:rFonts w:eastAsia="‚c‚e‚o“Á‘¾ƒSƒVƒbƒN‘Ì" w:cs="v4.2.0"/>
              </w:rPr>
            </w:pPr>
            <w:r w:rsidRPr="00AA0BEB">
              <w:rPr>
                <w:rFonts w:eastAsia="‚c‚e‚o“Á‘¾ƒSƒVƒbƒN‘Ì" w:cs="v4.2.0"/>
              </w:rPr>
              <w:t>0,1</w:t>
            </w:r>
          </w:p>
        </w:tc>
      </w:tr>
      <w:tr w:rsidR="007F7412" w:rsidRPr="00AA0BEB" w14:paraId="6EF711BD" w14:textId="77777777">
        <w:trPr>
          <w:jc w:val="center"/>
        </w:trPr>
        <w:tc>
          <w:tcPr>
            <w:tcW w:w="2036" w:type="dxa"/>
          </w:tcPr>
          <w:p w14:paraId="36999F02" w14:textId="77777777" w:rsidR="007F7412" w:rsidRPr="00AA0BEB" w:rsidRDefault="007F7412">
            <w:pPr>
              <w:pStyle w:val="TAC"/>
              <w:rPr>
                <w:rFonts w:eastAsia="‚c‚e‚o“Á‘¾ƒSƒVƒbƒN‘Ì" w:cs="v4.2.0"/>
              </w:rPr>
            </w:pPr>
            <w:r w:rsidRPr="00AA0BEB">
              <w:rPr>
                <w:rFonts w:eastAsia="‚c‚e‚o“Á‘¾ƒSƒVƒbƒN‘Ì" w:cs="v4.2.0"/>
              </w:rPr>
              <w:t>DPCH Channelization Codes*</w:t>
            </w:r>
          </w:p>
        </w:tc>
        <w:tc>
          <w:tcPr>
            <w:tcW w:w="1560" w:type="dxa"/>
          </w:tcPr>
          <w:p w14:paraId="3E75D2F0" w14:textId="77777777" w:rsidR="007F7412" w:rsidRPr="00AA0BEB" w:rsidRDefault="007F7412">
            <w:pPr>
              <w:pStyle w:val="TAC"/>
              <w:rPr>
                <w:rFonts w:eastAsia="‚c‚e‚o“Á‘¾ƒSƒVƒbƒN‘Ì" w:cs="v4.2.0"/>
              </w:rPr>
            </w:pPr>
            <w:r w:rsidRPr="00AA0BEB">
              <w:rPr>
                <w:rFonts w:eastAsia="‚c‚e‚o“Á‘¾ƒSƒVƒbƒN‘Ì" w:cs="v4.2.0"/>
              </w:rPr>
              <w:t>C(k,Q)</w:t>
            </w:r>
          </w:p>
        </w:tc>
        <w:tc>
          <w:tcPr>
            <w:tcW w:w="1560" w:type="dxa"/>
          </w:tcPr>
          <w:p w14:paraId="492A1867" w14:textId="77777777" w:rsidR="007F7412" w:rsidRPr="00AA0BEB" w:rsidRDefault="007F7412">
            <w:pPr>
              <w:pStyle w:val="TAC"/>
              <w:rPr>
                <w:rFonts w:eastAsia="‚c‚e‚o“Á‘¾ƒSƒVƒbƒN‘Ì" w:cs="v4.2.0"/>
              </w:rPr>
            </w:pPr>
            <w:r w:rsidRPr="00BA6862">
              <w:t>C(1, 16)</w:t>
            </w:r>
          </w:p>
        </w:tc>
      </w:tr>
      <w:tr w:rsidR="007F7412" w:rsidRPr="00AA0BEB" w14:paraId="584AB701" w14:textId="77777777">
        <w:trPr>
          <w:jc w:val="center"/>
        </w:trPr>
        <w:tc>
          <w:tcPr>
            <w:tcW w:w="2036" w:type="dxa"/>
          </w:tcPr>
          <w:p w14:paraId="17707633" w14:textId="77777777" w:rsidR="007F7412" w:rsidRPr="00AA0BEB" w:rsidRDefault="007F7412">
            <w:pPr>
              <w:pStyle w:val="TAC"/>
              <w:rPr>
                <w:rFonts w:eastAsia="‚c‚e‚o“Á‘¾ƒSƒVƒbƒN‘Ì" w:cs="v4.2.0"/>
              </w:rPr>
            </w:pPr>
            <w:r w:rsidRPr="00AA0BEB">
              <w:rPr>
                <w:rFonts w:eastAsia="‚c‚e‚o“Á‘¾ƒSƒVƒbƒN‘Ì" w:cs="v4.2.0"/>
              </w:rPr>
              <w:t>DPCH</w:t>
            </w:r>
            <w:r w:rsidRPr="00AA0BEB">
              <w:rPr>
                <w:rFonts w:eastAsia="‚c‚e‚o“Á‘¾ƒSƒVƒbƒN‘Ì" w:cs="v4.2.0"/>
                <w:vertAlign w:val="subscript"/>
              </w:rPr>
              <w:t>o</w:t>
            </w:r>
            <w:r w:rsidRPr="00AA0BEB">
              <w:rPr>
                <w:rFonts w:eastAsia="‚c‚e‚o“Á‘¾ƒSƒVƒbƒN‘Ì" w:cs="v4.2.0"/>
              </w:rPr>
              <w:t xml:space="preserve"> Channelization Codes*</w:t>
            </w:r>
          </w:p>
        </w:tc>
        <w:tc>
          <w:tcPr>
            <w:tcW w:w="1560" w:type="dxa"/>
          </w:tcPr>
          <w:p w14:paraId="507343CA" w14:textId="77777777" w:rsidR="007F7412" w:rsidRPr="00AA0BEB" w:rsidRDefault="007F7412">
            <w:pPr>
              <w:pStyle w:val="TAC"/>
              <w:rPr>
                <w:rFonts w:eastAsia="‚c‚e‚o“Á‘¾ƒSƒVƒbƒN‘Ì" w:cs="v4.2.0"/>
              </w:rPr>
            </w:pPr>
            <w:r w:rsidRPr="00AA0BEB">
              <w:rPr>
                <w:rFonts w:eastAsia="‚c‚e‚o“Á‘¾ƒSƒVƒbƒN‘Ì" w:cs="v4.2.0"/>
              </w:rPr>
              <w:t>C(k,Q)</w:t>
            </w:r>
          </w:p>
        </w:tc>
        <w:tc>
          <w:tcPr>
            <w:tcW w:w="1560" w:type="dxa"/>
          </w:tcPr>
          <w:p w14:paraId="70FC7E3D" w14:textId="77777777" w:rsidR="007F7412" w:rsidRPr="00AA0BEB" w:rsidRDefault="007F7412">
            <w:pPr>
              <w:pStyle w:val="TAC"/>
              <w:rPr>
                <w:rFonts w:eastAsia="‚c‚e‚o“Á‘¾ƒSƒVƒbƒN‘Ì" w:cs="v4.2.0"/>
              </w:rPr>
            </w:pPr>
            <w:r w:rsidRPr="00AA0BEB">
              <w:rPr>
                <w:rFonts w:eastAsia="‚c‚e‚o“Á‘¾ƒSƒVƒbƒN‘Ì" w:cs="v4.2.0"/>
              </w:rPr>
              <w:t>C(i, 32)</w:t>
            </w:r>
          </w:p>
          <w:p w14:paraId="2183CC8B" w14:textId="77777777" w:rsidR="007F7412" w:rsidRPr="00AA0BEB" w:rsidRDefault="007F7412">
            <w:pPr>
              <w:pStyle w:val="TAC"/>
              <w:rPr>
                <w:rFonts w:eastAsia="‚c‚e‚o“Á‘¾ƒSƒVƒbƒN‘Ì" w:cs="v4.2.0"/>
              </w:rPr>
            </w:pPr>
            <w:r w:rsidRPr="00AA0BEB">
              <w:rPr>
                <w:rFonts w:eastAsia="‚c‚e‚o“Á‘¾ƒSƒVƒbƒN‘Ì" w:cs="v4.2.0"/>
              </w:rPr>
              <w:t>3≤ i ≤8</w:t>
            </w:r>
          </w:p>
        </w:tc>
      </w:tr>
      <w:tr w:rsidR="007F7412" w:rsidRPr="00AA0BEB" w14:paraId="24730BB6" w14:textId="77777777">
        <w:trPr>
          <w:jc w:val="center"/>
        </w:trPr>
        <w:tc>
          <w:tcPr>
            <w:tcW w:w="2036" w:type="dxa"/>
          </w:tcPr>
          <w:p w14:paraId="455B7848" w14:textId="77777777" w:rsidR="007F7412" w:rsidRPr="00AA0BEB" w:rsidRDefault="007F7412">
            <w:pPr>
              <w:pStyle w:val="TAC"/>
              <w:rPr>
                <w:rFonts w:eastAsia="‚c‚e‚o“Á‘¾ƒSƒVƒbƒN‘Ì" w:cs="v4.2.0"/>
              </w:rPr>
            </w:pPr>
            <w:r w:rsidRPr="00AA0BEB">
              <w:rPr>
                <w:rFonts w:eastAsia="‚c‚e‚o“Á‘¾ƒSƒVƒbƒN‘Ì" w:cs="v4.2.0"/>
              </w:rPr>
              <w:t>Information Data Rate</w:t>
            </w:r>
          </w:p>
        </w:tc>
        <w:tc>
          <w:tcPr>
            <w:tcW w:w="1560" w:type="dxa"/>
          </w:tcPr>
          <w:p w14:paraId="6122309B" w14:textId="77777777" w:rsidR="007F7412" w:rsidRPr="00AA0BEB" w:rsidRDefault="007F7412">
            <w:pPr>
              <w:pStyle w:val="TAC"/>
              <w:rPr>
                <w:rFonts w:eastAsia="‚c‚e‚o“Á‘¾ƒSƒVƒbƒN‘Ì" w:cs="v4.2.0"/>
              </w:rPr>
            </w:pPr>
            <w:r w:rsidRPr="00AA0BEB">
              <w:rPr>
                <w:rFonts w:eastAsia="‚c‚e‚o“Á‘¾ƒSƒVƒbƒN‘Ì" w:cs="v4.2.0"/>
              </w:rPr>
              <w:t>kbps</w:t>
            </w:r>
          </w:p>
        </w:tc>
        <w:tc>
          <w:tcPr>
            <w:tcW w:w="1560" w:type="dxa"/>
          </w:tcPr>
          <w:p w14:paraId="77AF8AF7" w14:textId="77777777" w:rsidR="007F7412" w:rsidRPr="00AA0BEB" w:rsidRDefault="007F7412">
            <w:pPr>
              <w:pStyle w:val="TAC"/>
              <w:rPr>
                <w:rFonts w:eastAsia="‚c‚e‚o“Á‘¾ƒSƒVƒbƒN‘Ì" w:cs="v4.2.0"/>
              </w:rPr>
            </w:pPr>
            <w:r w:rsidRPr="00AA0BEB">
              <w:rPr>
                <w:rFonts w:eastAsia="‚c‚e‚o“Á‘¾ƒSƒVƒbƒN‘Ì" w:cs="v4.2.0"/>
              </w:rPr>
              <w:t>12.2</w:t>
            </w:r>
          </w:p>
        </w:tc>
      </w:tr>
      <w:tr w:rsidR="007F7412" w:rsidRPr="00AA0BEB" w14:paraId="2B4DE2AB" w14:textId="77777777">
        <w:trPr>
          <w:jc w:val="center"/>
        </w:trPr>
        <w:tc>
          <w:tcPr>
            <w:tcW w:w="5156" w:type="dxa"/>
            <w:gridSpan w:val="3"/>
          </w:tcPr>
          <w:p w14:paraId="6C9500D5" w14:textId="77777777" w:rsidR="007F7412" w:rsidRPr="00AA0BEB" w:rsidRDefault="007F7412">
            <w:pPr>
              <w:pStyle w:val="TAN"/>
              <w:rPr>
                <w:rFonts w:eastAsia="‚c‚e‚o“Á‘¾ƒSƒVƒbƒN‘Ì"/>
              </w:rPr>
            </w:pPr>
            <w:r w:rsidRPr="00AA0BEB">
              <w:rPr>
                <w:rFonts w:eastAsia="‚c‚e‚o“Á‘¾ƒSƒVƒbƒN‘Ì"/>
              </w:rPr>
              <w:t>NOTE *:</w:t>
            </w:r>
            <w:r w:rsidRPr="00AA0BEB">
              <w:rPr>
                <w:rFonts w:eastAsia="‚c‚e‚o“Á‘¾ƒSƒVƒbƒN‘Ì"/>
              </w:rPr>
              <w:tab/>
              <w:t>Refer to TS 25.223 for definition of channelization codes and cell parameter.</w:t>
            </w:r>
          </w:p>
        </w:tc>
      </w:tr>
    </w:tbl>
    <w:p w14:paraId="65FD7430" w14:textId="77777777" w:rsidR="007F7412" w:rsidRPr="00AA0BEB" w:rsidRDefault="007F7412">
      <w:pPr>
        <w:rPr>
          <w:rFonts w:eastAsia="‚c‚e‚o“Á‘¾ƒSƒVƒbƒN‘Ì"/>
        </w:rPr>
      </w:pPr>
    </w:p>
    <w:p w14:paraId="475F4CE0" w14:textId="77777777" w:rsidR="007F7412" w:rsidRPr="00AA0BEB" w:rsidRDefault="007F7412">
      <w:pPr>
        <w:pStyle w:val="TH"/>
        <w:rPr>
          <w:rFonts w:eastAsia="‚c‚e‚o“Á‘¾ƒSƒVƒbƒN‘Ì" w:cs="v4.2.0"/>
        </w:rPr>
      </w:pPr>
      <w:r w:rsidRPr="00AA0BEB">
        <w:rPr>
          <w:rFonts w:eastAsia="‚c‚e‚o“Á‘¾ƒSƒVƒbƒN‘Ì" w:cs="v4.2.0"/>
        </w:rPr>
        <w:lastRenderedPageBreak/>
        <w:t>Table 8.9B: Performance requirements in multipath Case 3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7F7412" w:rsidRPr="00BA6862" w14:paraId="1F9BC77E" w14:textId="77777777">
        <w:trPr>
          <w:jc w:val="center"/>
        </w:trPr>
        <w:tc>
          <w:tcPr>
            <w:tcW w:w="2018" w:type="dxa"/>
            <w:vAlign w:val="center"/>
          </w:tcPr>
          <w:p w14:paraId="2E14F562" w14:textId="77777777" w:rsidR="007F7412" w:rsidRPr="00AA0BEB" w:rsidRDefault="007F7412">
            <w:pPr>
              <w:pStyle w:val="TAH"/>
              <w:rPr>
                <w:rFonts w:eastAsia="‚c‚e‚o“Á‘¾ƒSƒVƒbƒN‘Ì" w:cs="v4.2.0"/>
              </w:rPr>
            </w:pPr>
            <w:r w:rsidRPr="00AA0BEB">
              <w:rPr>
                <w:rFonts w:eastAsia="‚c‚e‚o“Á‘¾ƒSƒVƒbƒN‘Ì" w:cs="v4.2.0"/>
              </w:rPr>
              <w:t>Test Number</w:t>
            </w:r>
          </w:p>
        </w:tc>
        <w:tc>
          <w:tcPr>
            <w:tcW w:w="1685" w:type="dxa"/>
            <w:vAlign w:val="center"/>
          </w:tcPr>
          <w:p w14:paraId="7516796E" w14:textId="77777777" w:rsidR="007F7412" w:rsidRPr="00BA6862" w:rsidRDefault="007F7412">
            <w:pPr>
              <w:pStyle w:val="TAH"/>
              <w:rPr>
                <w:rFonts w:cs="v4.2.0"/>
              </w:rPr>
            </w:pPr>
            <w:r w:rsidRPr="00AA0BEB">
              <w:rPr>
                <w:rFonts w:eastAsia="‚c‚e‚o“Á‘¾ƒSƒVƒbƒN‘Ì" w:cs="v4.2.0"/>
                <w:position w:val="-26"/>
              </w:rPr>
              <w:object w:dxaOrig="380" w:dyaOrig="639" w14:anchorId="076237F3">
                <v:shape id="_x0000_i1074" type="#_x0000_t75" style="width:18.85pt;height:32.1pt" o:ole="" fillcolor="window">
                  <v:imagedata r:id="rId52" o:title=""/>
                </v:shape>
                <o:OLEObject Type="Embed" ProgID="Equation.3" ShapeID="_x0000_i1074" DrawAspect="Content" ObjectID="_1767795505" r:id="rId86"/>
              </w:object>
            </w:r>
            <w:r w:rsidRPr="00AA0BEB">
              <w:rPr>
                <w:rFonts w:eastAsia="‚c‚e‚o“Á‘¾ƒSƒVƒbƒN‘Ì" w:cs="v4.2.0"/>
              </w:rPr>
              <w:t>[dB]</w:t>
            </w:r>
          </w:p>
        </w:tc>
        <w:tc>
          <w:tcPr>
            <w:tcW w:w="1685" w:type="dxa"/>
            <w:vAlign w:val="center"/>
          </w:tcPr>
          <w:p w14:paraId="7A3D6014" w14:textId="77777777" w:rsidR="007F7412" w:rsidRPr="00AA0BEB" w:rsidRDefault="007F7412">
            <w:pPr>
              <w:pStyle w:val="TAH"/>
              <w:rPr>
                <w:rFonts w:eastAsia="‚c‚e‚o“Á‘¾ƒSƒVƒbƒN‘Ì" w:cs="v4.2.0"/>
              </w:rPr>
            </w:pPr>
            <w:r w:rsidRPr="00AA0BEB">
              <w:rPr>
                <w:rFonts w:eastAsia="‚c‚e‚o“Á‘¾ƒSƒVƒbƒN‘Ì" w:cs="v4.2.0"/>
              </w:rPr>
              <w:t>BLER</w:t>
            </w:r>
          </w:p>
        </w:tc>
      </w:tr>
      <w:tr w:rsidR="007F7412" w:rsidRPr="00BA6862" w14:paraId="4ABE21DE" w14:textId="77777777">
        <w:trPr>
          <w:jc w:val="center"/>
        </w:trPr>
        <w:tc>
          <w:tcPr>
            <w:tcW w:w="2018" w:type="dxa"/>
          </w:tcPr>
          <w:p w14:paraId="3640F9BA" w14:textId="77777777" w:rsidR="007F7412" w:rsidRPr="00AA0BEB" w:rsidRDefault="007F7412">
            <w:pPr>
              <w:pStyle w:val="TAC"/>
              <w:rPr>
                <w:rFonts w:eastAsia="‚c‚e‚o“Á‘¾ƒSƒVƒbƒN‘Ì" w:cs="v4.2.0"/>
              </w:rPr>
            </w:pPr>
            <w:r w:rsidRPr="00AA0BEB">
              <w:rPr>
                <w:rFonts w:eastAsia="‚c‚e‚o“Á‘¾ƒSƒVƒbƒN‘Ì" w:cs="v4.2.0"/>
              </w:rPr>
              <w:t>1</w:t>
            </w:r>
          </w:p>
        </w:tc>
        <w:tc>
          <w:tcPr>
            <w:tcW w:w="1685" w:type="dxa"/>
          </w:tcPr>
          <w:p w14:paraId="75B91CF3" w14:textId="77777777" w:rsidR="007F7412" w:rsidRPr="00AA0BEB" w:rsidRDefault="007F7412">
            <w:pPr>
              <w:pStyle w:val="TAC"/>
              <w:rPr>
                <w:rFonts w:eastAsia="‚c‚e‚o“Á‘¾ƒSƒVƒbƒN‘Ì" w:cs="v4.2.0"/>
              </w:rPr>
            </w:pPr>
            <w:r w:rsidRPr="00BA6862">
              <w:rPr>
                <w:rFonts w:cs="v4.2.0"/>
              </w:rPr>
              <w:t>-0.1</w:t>
            </w:r>
          </w:p>
        </w:tc>
        <w:tc>
          <w:tcPr>
            <w:tcW w:w="1685" w:type="dxa"/>
          </w:tcPr>
          <w:p w14:paraId="599881F3"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-2</w:t>
            </w:r>
          </w:p>
        </w:tc>
      </w:tr>
    </w:tbl>
    <w:p w14:paraId="7B260C46" w14:textId="77777777" w:rsidR="007F7412" w:rsidRPr="00AA0BEB" w:rsidRDefault="007F7412">
      <w:pPr>
        <w:rPr>
          <w:rFonts w:cs="v4.2.0"/>
        </w:rPr>
      </w:pPr>
    </w:p>
    <w:p w14:paraId="7DB1D655" w14:textId="77777777" w:rsidR="009E2AA1" w:rsidRPr="00AA0BEB" w:rsidRDefault="009E2AA1" w:rsidP="009E2AA1">
      <w:pPr>
        <w:pStyle w:val="Heading2"/>
        <w:rPr>
          <w:lang w:eastAsia="zh-CN"/>
        </w:rPr>
      </w:pPr>
      <w:bookmarkStart w:id="192" w:name="_Toc518915848"/>
      <w:smartTag w:uri="urn:schemas-microsoft-com:office:smarttags" w:element="chmetcnv">
        <w:smartTagPr>
          <w:attr w:name="TCSC" w:val="0"/>
          <w:attr w:name="NumberType" w:val="1"/>
          <w:attr w:name="Negative" w:val="False"/>
          <w:attr w:name="HasSpace" w:val="False"/>
          <w:attr w:name="SourceValue" w:val="8.3"/>
          <w:attr w:name="UnitName" w:val="a"/>
        </w:smartTagPr>
        <w:r w:rsidRPr="00AA0BEB">
          <w:rPr>
            <w:lang w:eastAsia="zh-CN"/>
          </w:rPr>
          <w:t>8.3A</w:t>
        </w:r>
      </w:smartTag>
      <w:r w:rsidRPr="00AA0BEB">
        <w:rPr>
          <w:lang w:eastAsia="zh-CN"/>
        </w:rPr>
        <w:t xml:space="preserve"> Demodulation of DCH in High speed train conditions</w:t>
      </w:r>
      <w:bookmarkEnd w:id="192"/>
    </w:p>
    <w:p w14:paraId="2A78734A" w14:textId="77777777" w:rsidR="009E2AA1" w:rsidRPr="00AA0BEB" w:rsidRDefault="009E2AA1" w:rsidP="009E2AA1">
      <w:pPr>
        <w:pStyle w:val="Heading3"/>
        <w:rPr>
          <w:rFonts w:cs="Arial"/>
          <w:szCs w:val="28"/>
          <w:lang w:eastAsia="zh-CN"/>
        </w:rPr>
      </w:pPr>
      <w:bookmarkStart w:id="193" w:name="_Toc518915849"/>
      <w:smartTag w:uri="urn:schemas-microsoft-com:office:smarttags" w:element="chmetcnv">
        <w:smartTagPr>
          <w:attr w:name="TCSC" w:val="0"/>
          <w:attr w:name="NumberType" w:val="1"/>
          <w:attr w:name="Negative" w:val="False"/>
          <w:attr w:name="HasSpace" w:val="False"/>
          <w:attr w:name="SourceValue" w:val="8.3"/>
          <w:attr w:name="UnitName" w:val="a"/>
        </w:smartTagPr>
        <w:r w:rsidRPr="00AA0BEB">
          <w:rPr>
            <w:rFonts w:cs="Arial"/>
            <w:szCs w:val="28"/>
            <w:lang w:eastAsia="zh-CN"/>
          </w:rPr>
          <w:t>8.3A</w:t>
        </w:r>
      </w:smartTag>
      <w:r w:rsidRPr="00AA0BEB">
        <w:rPr>
          <w:rFonts w:cs="Arial"/>
          <w:szCs w:val="28"/>
          <w:lang w:eastAsia="zh-CN"/>
        </w:rPr>
        <w:t>.1 General</w:t>
      </w:r>
      <w:bookmarkEnd w:id="193"/>
    </w:p>
    <w:p w14:paraId="69EBB3D3" w14:textId="77777777" w:rsidR="009E2AA1" w:rsidRPr="00AA0BEB" w:rsidRDefault="009E2AA1" w:rsidP="009E2AA1">
      <w:pPr>
        <w:rPr>
          <w:rFonts w:eastAsia="‚c‚e‚o“Á‘¾ƒSƒVƒbƒN‘Ì" w:cs="v5.0.0"/>
        </w:rPr>
      </w:pPr>
      <w:r w:rsidRPr="00AA0BEB">
        <w:rPr>
          <w:rFonts w:eastAsia="‚c‚e‚o“Á‘¾ƒSƒVƒbƒN‘Ì" w:cs="v5.0.0"/>
        </w:rPr>
        <w:t xml:space="preserve">The performance requirement of DCH in </w:t>
      </w:r>
      <w:r w:rsidRPr="00AA0BEB">
        <w:rPr>
          <w:rFonts w:eastAsia="?? ??" w:cs="v5.0.0"/>
        </w:rPr>
        <w:t>high speed train</w:t>
      </w:r>
      <w:r w:rsidRPr="00AA0BEB">
        <w:rPr>
          <w:rFonts w:eastAsia="‚c‚e‚o“Á‘¾ƒSƒVƒbƒN‘Ì" w:cs="v5.0.0"/>
        </w:rPr>
        <w:t xml:space="preserve"> conditions is determined by the maximum BLER allowed when the receiver input signal is at a specified </w:t>
      </w:r>
      <w:r w:rsidRPr="00AA0BEB">
        <w:rPr>
          <w:rFonts w:eastAsia="‚c‚e‚o“Á‘¾ƒSƒVƒbƒN‘Ì" w:cs="v4.2.0"/>
        </w:rPr>
        <w:t>Î</w:t>
      </w:r>
      <w:r w:rsidRPr="00AA0BEB">
        <w:rPr>
          <w:rFonts w:eastAsia="‚c‚e‚o“Á‘¾ƒSƒVƒbƒN‘Ì" w:cs="v4.2.0"/>
          <w:vertAlign w:val="subscript"/>
        </w:rPr>
        <w:t>or</w:t>
      </w:r>
      <w:r w:rsidRPr="00AA0BEB">
        <w:rPr>
          <w:rFonts w:eastAsia="‚c‚e‚o“Á‘¾ƒSƒVƒbƒN‘Ì" w:cs="v4.2.0"/>
        </w:rPr>
        <w:t>/I</w:t>
      </w:r>
      <w:r w:rsidRPr="00AA0BEB">
        <w:rPr>
          <w:rFonts w:eastAsia="‚c‚e‚o“Á‘¾ƒSƒVƒbƒN‘Ì" w:cs="v4.2.0"/>
          <w:vertAlign w:val="subscript"/>
        </w:rPr>
        <w:t>oc</w:t>
      </w:r>
      <w:r w:rsidRPr="00AA0BEB">
        <w:rPr>
          <w:rFonts w:eastAsia="‚c‚e‚o“Á‘¾ƒSƒVƒbƒN‘Ì" w:cs="v5.0.0"/>
        </w:rPr>
        <w:t xml:space="preserve"> limit. The BLER is calculated for the measurement channel supported by the base station.</w:t>
      </w:r>
    </w:p>
    <w:p w14:paraId="125E8C9B" w14:textId="77777777" w:rsidR="009E2AA1" w:rsidRPr="00AA0BEB" w:rsidRDefault="009E2AA1" w:rsidP="009E2AA1">
      <w:pPr>
        <w:rPr>
          <w:lang w:eastAsia="zh-CN"/>
        </w:rPr>
      </w:pPr>
      <w:r w:rsidRPr="00AA0BEB">
        <w:t xml:space="preserve">This requirement shall </w:t>
      </w:r>
      <w:r w:rsidRPr="00AA0BEB">
        <w:rPr>
          <w:lang w:eastAsia="zh-CN"/>
        </w:rPr>
        <w:t>only</w:t>
      </w:r>
      <w:r w:rsidRPr="00AA0BEB">
        <w:t xml:space="preserve"> be applied to BS</w:t>
      </w:r>
      <w:r w:rsidRPr="00AA0BEB">
        <w:rPr>
          <w:lang w:eastAsia="zh-CN"/>
        </w:rPr>
        <w:t xml:space="preserve"> supporting high speed mode</w:t>
      </w:r>
      <w:r w:rsidRPr="00AA0BEB">
        <w:t>.</w:t>
      </w:r>
      <w:r w:rsidRPr="00AA0BEB" w:rsidDel="004D5E60">
        <w:rPr>
          <w:lang w:eastAsia="zh-CN"/>
        </w:rPr>
        <w:t xml:space="preserve"> </w:t>
      </w:r>
    </w:p>
    <w:p w14:paraId="5044DFD0" w14:textId="77777777" w:rsidR="009E2AA1" w:rsidRPr="00AA0BEB" w:rsidRDefault="009E2AA1" w:rsidP="009E2AA1">
      <w:pPr>
        <w:pStyle w:val="Heading3"/>
        <w:rPr>
          <w:rFonts w:cs="Arial"/>
          <w:szCs w:val="28"/>
          <w:lang w:eastAsia="zh-CN"/>
        </w:rPr>
      </w:pPr>
      <w:bookmarkStart w:id="194" w:name="_Toc518915850"/>
      <w:smartTag w:uri="urn:schemas-microsoft-com:office:smarttags" w:element="chmetcnv">
        <w:smartTagPr>
          <w:attr w:name="TCSC" w:val="0"/>
          <w:attr w:name="NumberType" w:val="1"/>
          <w:attr w:name="Negative" w:val="False"/>
          <w:attr w:name="HasSpace" w:val="False"/>
          <w:attr w:name="SourceValue" w:val="8.3"/>
          <w:attr w:name="UnitName" w:val="a"/>
        </w:smartTagPr>
        <w:r w:rsidRPr="00AA0BEB">
          <w:rPr>
            <w:rFonts w:cs="Arial"/>
            <w:szCs w:val="28"/>
            <w:lang w:eastAsia="zh-CN"/>
          </w:rPr>
          <w:t>8.3A</w:t>
        </w:r>
      </w:smartTag>
      <w:r w:rsidRPr="00AA0BEB">
        <w:rPr>
          <w:rFonts w:cs="Arial"/>
          <w:szCs w:val="28"/>
          <w:lang w:eastAsia="zh-CN"/>
        </w:rPr>
        <w:t>.2 Minimum requirement</w:t>
      </w:r>
      <w:bookmarkEnd w:id="194"/>
    </w:p>
    <w:p w14:paraId="7D4B0FAB" w14:textId="77777777" w:rsidR="009E2AA1" w:rsidRPr="00AA0BEB" w:rsidRDefault="009E2AA1" w:rsidP="00814599">
      <w:pPr>
        <w:pStyle w:val="Heading4"/>
        <w:rPr>
          <w:lang w:eastAsia="zh-CN"/>
        </w:rPr>
      </w:pPr>
      <w:bookmarkStart w:id="195" w:name="_Toc518915851"/>
      <w:r w:rsidRPr="00AA0BEB">
        <w:rPr>
          <w:lang w:eastAsia="zh-CN"/>
        </w:rPr>
        <w:t>8.3A.2.1</w:t>
      </w:r>
      <w:r w:rsidR="00814599" w:rsidRPr="00AA0BEB">
        <w:rPr>
          <w:lang w:eastAsia="zh-CN"/>
        </w:rPr>
        <w:tab/>
      </w:r>
      <w:r w:rsidRPr="00AA0BEB">
        <w:t>3,84 Mcps TDD Option</w:t>
      </w:r>
      <w:bookmarkEnd w:id="195"/>
    </w:p>
    <w:p w14:paraId="43A4FC8C" w14:textId="77777777" w:rsidR="009E2AA1" w:rsidRPr="00AA0BEB" w:rsidRDefault="009E2AA1" w:rsidP="009E2AA1">
      <w:pPr>
        <w:rPr>
          <w:sz w:val="28"/>
          <w:szCs w:val="28"/>
          <w:lang w:eastAsia="zh-CN"/>
        </w:rPr>
      </w:pPr>
      <w:r w:rsidRPr="00AA0BEB">
        <w:rPr>
          <w:sz w:val="28"/>
          <w:szCs w:val="28"/>
          <w:lang w:eastAsia="zh-CN"/>
        </w:rPr>
        <w:t>(void)</w:t>
      </w:r>
    </w:p>
    <w:p w14:paraId="2B795037" w14:textId="77777777" w:rsidR="009E2AA1" w:rsidRPr="00AA0BEB" w:rsidRDefault="009E2AA1" w:rsidP="00814599">
      <w:pPr>
        <w:pStyle w:val="Heading4"/>
        <w:rPr>
          <w:lang w:eastAsia="zh-CN"/>
        </w:rPr>
      </w:pPr>
      <w:bookmarkStart w:id="196" w:name="_Toc518915852"/>
      <w:r w:rsidRPr="00AA0BEB">
        <w:rPr>
          <w:lang w:eastAsia="zh-CN"/>
        </w:rPr>
        <w:t>8.3A.2.2</w:t>
      </w:r>
      <w:r w:rsidR="00814599" w:rsidRPr="00AA0BEB">
        <w:rPr>
          <w:lang w:eastAsia="zh-CN"/>
        </w:rPr>
        <w:tab/>
      </w:r>
      <w:r w:rsidRPr="00AA0BEB">
        <w:rPr>
          <w:lang w:eastAsia="zh-CN"/>
        </w:rPr>
        <w:t>1.28 Mcps TDD Option</w:t>
      </w:r>
      <w:bookmarkEnd w:id="196"/>
    </w:p>
    <w:p w14:paraId="68072126" w14:textId="77777777" w:rsidR="009E2AA1" w:rsidRPr="00AA0BEB" w:rsidRDefault="009E2AA1" w:rsidP="009E2AA1">
      <w:pPr>
        <w:rPr>
          <w:rFonts w:eastAsia="‚c‚e‚o“Á‘¾ƒSƒVƒbƒN‘Ì"/>
        </w:rPr>
      </w:pPr>
      <w:r w:rsidRPr="00AA0BEB">
        <w:rPr>
          <w:rFonts w:eastAsia="‚c‚e‚o“Á‘¾ƒSƒVƒbƒN‘Ì"/>
        </w:rPr>
        <w:t xml:space="preserve">For the parameters specified in Table </w:t>
      </w:r>
      <w:smartTag w:uri="urn:schemas-microsoft-com:office:smarttags" w:element="chmetcnv">
        <w:smartTagPr>
          <w:attr w:name="TCSC" w:val="0"/>
          <w:attr w:name="NumberType" w:val="1"/>
          <w:attr w:name="Negative" w:val="False"/>
          <w:attr w:name="HasSpace" w:val="False"/>
          <w:attr w:name="SourceValue" w:val="8.9"/>
          <w:attr w:name="UnitName" w:val="C"/>
        </w:smartTagPr>
        <w:r w:rsidRPr="00AA0BEB">
          <w:rPr>
            <w:rFonts w:eastAsia="‚c‚e‚o“Á‘¾ƒSƒVƒbƒN‘Ì"/>
          </w:rPr>
          <w:t>8.</w:t>
        </w:r>
        <w:r w:rsidRPr="00AA0BEB">
          <w:rPr>
            <w:lang w:eastAsia="zh-CN"/>
          </w:rPr>
          <w:t>9C</w:t>
        </w:r>
      </w:smartTag>
      <w:r w:rsidRPr="00AA0BEB">
        <w:rPr>
          <w:rFonts w:eastAsia="‚c‚e‚o“Á‘¾ƒSƒVƒbƒN‘Ì"/>
        </w:rPr>
        <w:t xml:space="preserve"> the BLER </w:t>
      </w:r>
      <w:r w:rsidRPr="00AA0BEB">
        <w:rPr>
          <w:lang w:eastAsia="zh-CN"/>
        </w:rPr>
        <w:t>shall</w:t>
      </w:r>
      <w:r w:rsidRPr="00AA0BEB">
        <w:rPr>
          <w:rFonts w:eastAsia="‚c‚e‚o“Á‘¾ƒSƒVƒbƒN‘Ì"/>
        </w:rPr>
        <w:t xml:space="preserve"> not exceed the BLER </w:t>
      </w:r>
      <w:r w:rsidRPr="00AA0BEB">
        <w:rPr>
          <w:lang w:eastAsia="zh-CN"/>
        </w:rPr>
        <w:t>requirement specified</w:t>
      </w:r>
      <w:r w:rsidRPr="00AA0BEB">
        <w:rPr>
          <w:rFonts w:eastAsia="‚c‚e‚o“Á‘¾ƒSƒVƒbƒN‘Ì"/>
        </w:rPr>
        <w:t xml:space="preserve"> in Table 8.</w:t>
      </w:r>
      <w:r w:rsidRPr="00AA0BEB">
        <w:rPr>
          <w:lang w:eastAsia="zh-CN"/>
        </w:rPr>
        <w:t>9D</w:t>
      </w:r>
      <w:r w:rsidRPr="00AA0BEB">
        <w:rPr>
          <w:rFonts w:eastAsia="‚c‚e‚o“Á‘¾ƒSƒVƒbƒN‘Ì"/>
        </w:rPr>
        <w:t>. These requirements are applicable for TFCS size 16.</w:t>
      </w:r>
    </w:p>
    <w:p w14:paraId="748FA078" w14:textId="77777777" w:rsidR="009E2AA1" w:rsidRPr="00AA0BEB" w:rsidRDefault="009E2AA1" w:rsidP="009E2AA1">
      <w:pPr>
        <w:rPr>
          <w:lang w:eastAsia="zh-CN"/>
        </w:rPr>
      </w:pPr>
    </w:p>
    <w:p w14:paraId="450C0A7D" w14:textId="77777777" w:rsidR="009E2AA1" w:rsidRPr="00AA0BEB" w:rsidRDefault="009E2AA1" w:rsidP="009E2AA1">
      <w:pPr>
        <w:pStyle w:val="TH"/>
        <w:rPr>
          <w:rFonts w:cs="v5.0.0"/>
        </w:rPr>
      </w:pPr>
      <w:r w:rsidRPr="00AA0BEB">
        <w:rPr>
          <w:rFonts w:cs="v5.0.0"/>
        </w:rPr>
        <w:lastRenderedPageBreak/>
        <w:t xml:space="preserve">Table </w:t>
      </w:r>
      <w:smartTag w:uri="urn:schemas-microsoft-com:office:smarttags" w:element="chmetcnv">
        <w:smartTagPr>
          <w:attr w:name="TCSC" w:val="0"/>
          <w:attr w:name="NumberType" w:val="1"/>
          <w:attr w:name="Negative" w:val="False"/>
          <w:attr w:name="HasSpace" w:val="False"/>
          <w:attr w:name="SourceValue" w:val="8.9"/>
          <w:attr w:name="UnitName" w:val="C"/>
        </w:smartTagPr>
        <w:r w:rsidRPr="00AA0BEB">
          <w:rPr>
            <w:rFonts w:cs="v5.0.0"/>
          </w:rPr>
          <w:t>8.9C</w:t>
        </w:r>
      </w:smartTag>
      <w:r w:rsidRPr="00AA0BEB">
        <w:rPr>
          <w:rFonts w:cs="v5.0.0"/>
        </w:rPr>
        <w:t>: DCH parameters in high speed train 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6"/>
        <w:gridCol w:w="1559"/>
        <w:gridCol w:w="1166"/>
        <w:gridCol w:w="1134"/>
      </w:tblGrid>
      <w:tr w:rsidR="00F32CFD" w:rsidRPr="00AA0BEB" w14:paraId="66E9F541" w14:textId="77777777" w:rsidTr="00A50889">
        <w:trPr>
          <w:jc w:val="center"/>
        </w:trPr>
        <w:tc>
          <w:tcPr>
            <w:tcW w:w="2036" w:type="dxa"/>
          </w:tcPr>
          <w:p w14:paraId="79FB30A7" w14:textId="77777777" w:rsidR="00F32CFD" w:rsidRPr="00AA0BEB" w:rsidRDefault="00F32CFD" w:rsidP="00F9421A">
            <w:pPr>
              <w:pStyle w:val="TAH"/>
              <w:rPr>
                <w:rFonts w:eastAsia="‚c‚e‚o“Á‘¾ƒSƒVƒbƒN‘Ì" w:cs="v4.2.0"/>
              </w:rPr>
            </w:pPr>
            <w:r w:rsidRPr="00AA0BEB">
              <w:rPr>
                <w:rFonts w:eastAsia="‚c‚e‚o“Á‘¾ƒSƒVƒbƒN‘Ì" w:cs="v4.2.0"/>
              </w:rPr>
              <w:t>Parameters</w:t>
            </w:r>
          </w:p>
        </w:tc>
        <w:tc>
          <w:tcPr>
            <w:tcW w:w="1559" w:type="dxa"/>
          </w:tcPr>
          <w:p w14:paraId="34866F4E" w14:textId="77777777" w:rsidR="00F32CFD" w:rsidRPr="00AA0BEB" w:rsidRDefault="00F32CFD" w:rsidP="00F9421A">
            <w:pPr>
              <w:pStyle w:val="TAH"/>
              <w:rPr>
                <w:rFonts w:eastAsia="‚c‚e‚o“Á‘¾ƒSƒVƒbƒN‘Ì" w:cs="v4.2.0"/>
              </w:rPr>
            </w:pPr>
            <w:r w:rsidRPr="00AA0BEB">
              <w:rPr>
                <w:rFonts w:eastAsia="‚c‚e‚o“Á‘¾ƒSƒVƒbƒN‘Ì" w:cs="v4.2.0"/>
              </w:rPr>
              <w:t>Unit</w:t>
            </w:r>
          </w:p>
        </w:tc>
        <w:tc>
          <w:tcPr>
            <w:tcW w:w="1166" w:type="dxa"/>
          </w:tcPr>
          <w:p w14:paraId="2468C7E6" w14:textId="77777777" w:rsidR="00F32CFD" w:rsidRPr="00AA0BEB" w:rsidRDefault="00F32CFD" w:rsidP="00F9421A">
            <w:pPr>
              <w:pStyle w:val="TAH"/>
              <w:rPr>
                <w:rFonts w:eastAsia="‚c‚e‚o“Á‘¾ƒSƒVƒbƒN‘Ì" w:cs="v4.2.0"/>
              </w:rPr>
            </w:pPr>
            <w:r w:rsidRPr="00AA0BEB">
              <w:rPr>
                <w:rFonts w:eastAsia="‚c‚e‚o“Á‘¾ƒSƒVƒbƒN‘Ì" w:cs="v4.2.0"/>
              </w:rPr>
              <w:t>Test 1</w:t>
            </w:r>
          </w:p>
        </w:tc>
        <w:tc>
          <w:tcPr>
            <w:tcW w:w="1134" w:type="dxa"/>
          </w:tcPr>
          <w:p w14:paraId="62C97DBF" w14:textId="77777777" w:rsidR="00F32CFD" w:rsidRPr="00AA0BEB" w:rsidRDefault="00F32CFD" w:rsidP="00F9421A">
            <w:pPr>
              <w:pStyle w:val="TAH"/>
              <w:rPr>
                <w:rFonts w:eastAsia="‚c‚e‚o“Á‘¾ƒSƒVƒbƒN‘Ì" w:cs="v4.2.0"/>
              </w:rPr>
            </w:pPr>
            <w:r w:rsidRPr="00AA0BEB">
              <w:rPr>
                <w:rFonts w:eastAsia="‚c‚e‚o“Á‘¾ƒSƒVƒbƒN‘Ì" w:cs="v4.2.0"/>
              </w:rPr>
              <w:t>Test 2</w:t>
            </w:r>
          </w:p>
        </w:tc>
      </w:tr>
      <w:tr w:rsidR="00F32CFD" w:rsidRPr="00BA6862" w14:paraId="38E75EF0" w14:textId="77777777" w:rsidTr="00A50889">
        <w:trPr>
          <w:jc w:val="center"/>
        </w:trPr>
        <w:tc>
          <w:tcPr>
            <w:tcW w:w="2036" w:type="dxa"/>
          </w:tcPr>
          <w:p w14:paraId="3872BBE5" w14:textId="77777777" w:rsidR="00F32CFD" w:rsidRPr="00AA0BEB" w:rsidRDefault="00F32CFD" w:rsidP="00F9421A">
            <w:pPr>
              <w:pStyle w:val="TAC"/>
              <w:rPr>
                <w:rFonts w:eastAsia="SimSun" w:cs="v5.0.0"/>
              </w:rPr>
            </w:pPr>
            <w:r w:rsidRPr="00AA0BEB">
              <w:rPr>
                <w:rFonts w:eastAsia="SimSun" w:cs="v5.0.0"/>
              </w:rPr>
              <w:t>Number of DPCHo</w:t>
            </w:r>
          </w:p>
        </w:tc>
        <w:tc>
          <w:tcPr>
            <w:tcW w:w="1559" w:type="dxa"/>
          </w:tcPr>
          <w:p w14:paraId="249F0EA5" w14:textId="77777777" w:rsidR="00F32CFD" w:rsidRPr="00AA0BEB" w:rsidRDefault="00F32CFD" w:rsidP="00A50889">
            <w:pPr>
              <w:pStyle w:val="TAC"/>
              <w:framePr w:w="10206" w:wrap="notBeside" w:vAnchor="page" w:hAnchor="margin" w:y="6238"/>
              <w:pBdr>
                <w:top w:val="single" w:sz="12" w:space="1" w:color="auto"/>
              </w:pBdr>
              <w:rPr>
                <w:rFonts w:eastAsia="SimSun" w:cs="v5.0.0"/>
              </w:rPr>
            </w:pPr>
          </w:p>
        </w:tc>
        <w:tc>
          <w:tcPr>
            <w:tcW w:w="1166" w:type="dxa"/>
          </w:tcPr>
          <w:p w14:paraId="05018A3D" w14:textId="77777777" w:rsidR="00F32CFD" w:rsidRPr="00AA0BEB" w:rsidRDefault="00F32CFD" w:rsidP="00A50889">
            <w:pPr>
              <w:pStyle w:val="TAC"/>
              <w:framePr w:w="10206" w:wrap="notBeside" w:vAnchor="page" w:hAnchor="margin" w:y="6238"/>
              <w:pBdr>
                <w:top w:val="single" w:sz="12" w:space="1" w:color="auto"/>
              </w:pBdr>
              <w:rPr>
                <w:rFonts w:eastAsia="SimSun" w:cs="v5.0.0"/>
                <w:lang w:eastAsia="zh-CN"/>
              </w:rPr>
            </w:pPr>
            <w:r w:rsidRPr="00AA0BEB">
              <w:rPr>
                <w:rFonts w:eastAsia="SimSun" w:cs="v5.0.0"/>
                <w:lang w:eastAsia="zh-CN"/>
              </w:rPr>
              <w:t>4</w:t>
            </w:r>
          </w:p>
        </w:tc>
        <w:tc>
          <w:tcPr>
            <w:tcW w:w="1134" w:type="dxa"/>
          </w:tcPr>
          <w:p w14:paraId="272105C7" w14:textId="77777777" w:rsidR="00F32CFD" w:rsidRPr="00AA0BEB" w:rsidRDefault="00F32CFD" w:rsidP="00A50889">
            <w:pPr>
              <w:pStyle w:val="TAC"/>
              <w:framePr w:w="10206" w:wrap="notBeside" w:vAnchor="page" w:hAnchor="margin" w:y="6238"/>
              <w:pBdr>
                <w:top w:val="single" w:sz="12" w:space="1" w:color="auto"/>
              </w:pBdr>
              <w:rPr>
                <w:rFonts w:eastAsia="SimSun" w:cs="v5.0.0"/>
                <w:lang w:eastAsia="zh-CN"/>
              </w:rPr>
            </w:pPr>
            <w:r w:rsidRPr="00AA0BEB">
              <w:rPr>
                <w:rFonts w:eastAsia="SimSun" w:cs="v5.0.0"/>
                <w:lang w:eastAsia="zh-CN"/>
              </w:rPr>
              <w:t>1</w:t>
            </w:r>
          </w:p>
        </w:tc>
      </w:tr>
      <w:tr w:rsidR="00F32CFD" w:rsidRPr="00BA6862" w14:paraId="41B07230" w14:textId="77777777" w:rsidTr="00A50889">
        <w:trPr>
          <w:jc w:val="center"/>
        </w:trPr>
        <w:tc>
          <w:tcPr>
            <w:tcW w:w="2036" w:type="dxa"/>
          </w:tcPr>
          <w:p w14:paraId="1F31E725" w14:textId="77777777" w:rsidR="00F32CFD" w:rsidRPr="00AA0BEB" w:rsidRDefault="00F32CFD" w:rsidP="00F9421A">
            <w:pPr>
              <w:pStyle w:val="TAC"/>
              <w:rPr>
                <w:rFonts w:eastAsia="SimSun" w:cs="v5.0.0"/>
                <w:lang w:eastAsia="zh-CN"/>
              </w:rPr>
            </w:pPr>
            <w:r w:rsidRPr="00AA0BEB">
              <w:rPr>
                <w:rFonts w:eastAsia="SimSun" w:cs="v5.0.0"/>
                <w:lang w:eastAsia="zh-CN"/>
              </w:rPr>
              <w:t>Spread factor of DPCH</w:t>
            </w:r>
            <w:r w:rsidRPr="00AA0BEB">
              <w:rPr>
                <w:rFonts w:eastAsia="SimSun" w:cs="v5.0.0"/>
                <w:szCs w:val="18"/>
                <w:vertAlign w:val="subscript"/>
                <w:lang w:eastAsia="zh-CN"/>
              </w:rPr>
              <w:t>0</w:t>
            </w:r>
            <w:r w:rsidRPr="00AA0BEB">
              <w:rPr>
                <w:rFonts w:eastAsia="SimSun" w:cs="v5.0.0"/>
                <w:lang w:eastAsia="zh-CN"/>
              </w:rPr>
              <w:t xml:space="preserve"> </w:t>
            </w:r>
          </w:p>
        </w:tc>
        <w:tc>
          <w:tcPr>
            <w:tcW w:w="1559" w:type="dxa"/>
          </w:tcPr>
          <w:p w14:paraId="587D34A1" w14:textId="77777777" w:rsidR="00F32CFD" w:rsidRPr="00AA0BEB" w:rsidRDefault="00F32CFD" w:rsidP="00A50889">
            <w:pPr>
              <w:pStyle w:val="TAC"/>
              <w:framePr w:w="10206" w:wrap="notBeside" w:vAnchor="page" w:hAnchor="margin" w:y="6238"/>
              <w:pBdr>
                <w:top w:val="single" w:sz="12" w:space="1" w:color="auto"/>
              </w:pBdr>
              <w:rPr>
                <w:rFonts w:eastAsia="SimSun" w:cs="v5.0.0"/>
              </w:rPr>
            </w:pPr>
          </w:p>
        </w:tc>
        <w:tc>
          <w:tcPr>
            <w:tcW w:w="1166" w:type="dxa"/>
          </w:tcPr>
          <w:p w14:paraId="5658FB8C" w14:textId="77777777" w:rsidR="00F32CFD" w:rsidRPr="00AA0BEB" w:rsidRDefault="00F32CFD" w:rsidP="00A50889">
            <w:pPr>
              <w:pStyle w:val="TAC"/>
              <w:framePr w:w="10206" w:wrap="notBeside" w:vAnchor="page" w:hAnchor="margin" w:y="6238"/>
              <w:pBdr>
                <w:top w:val="single" w:sz="12" w:space="1" w:color="auto"/>
              </w:pBdr>
              <w:rPr>
                <w:rFonts w:eastAsia="SimSun" w:cs="v5.0.0"/>
                <w:lang w:eastAsia="zh-CN"/>
              </w:rPr>
            </w:pPr>
            <w:r w:rsidRPr="00AA0BEB">
              <w:rPr>
                <w:rFonts w:eastAsia="SimSun" w:cs="v5.0.0"/>
                <w:lang w:eastAsia="zh-CN"/>
              </w:rPr>
              <w:t>8</w:t>
            </w:r>
          </w:p>
        </w:tc>
        <w:tc>
          <w:tcPr>
            <w:tcW w:w="1134" w:type="dxa"/>
          </w:tcPr>
          <w:p w14:paraId="2EB71BC0" w14:textId="77777777" w:rsidR="00F32CFD" w:rsidRPr="00AA0BEB" w:rsidRDefault="00F32CFD" w:rsidP="00A50889">
            <w:pPr>
              <w:pStyle w:val="TAC"/>
              <w:framePr w:w="10206" w:wrap="notBeside" w:vAnchor="page" w:hAnchor="margin" w:y="6238"/>
              <w:pBdr>
                <w:top w:val="single" w:sz="12" w:space="1" w:color="auto"/>
              </w:pBdr>
              <w:rPr>
                <w:rFonts w:eastAsia="SimSun" w:cs="v5.0.0"/>
                <w:lang w:eastAsia="zh-CN"/>
              </w:rPr>
            </w:pPr>
            <w:r w:rsidRPr="00AA0BEB">
              <w:rPr>
                <w:rFonts w:eastAsia="SimSun" w:cs="v5.0.0"/>
                <w:lang w:eastAsia="zh-CN"/>
              </w:rPr>
              <w:t>8</w:t>
            </w:r>
          </w:p>
        </w:tc>
      </w:tr>
      <w:tr w:rsidR="00F32CFD" w:rsidRPr="00BA6862" w14:paraId="53B7C64E" w14:textId="77777777" w:rsidTr="00A50889">
        <w:trPr>
          <w:jc w:val="center"/>
        </w:trPr>
        <w:tc>
          <w:tcPr>
            <w:tcW w:w="2036" w:type="dxa"/>
          </w:tcPr>
          <w:p w14:paraId="29196252" w14:textId="77777777" w:rsidR="00F32CFD" w:rsidRPr="00AA0BEB" w:rsidRDefault="00F32CFD" w:rsidP="00F9421A">
            <w:pPr>
              <w:pStyle w:val="TAC"/>
              <w:rPr>
                <w:rFonts w:eastAsia="SimSun" w:cs="v5.0.0"/>
              </w:rPr>
            </w:pPr>
            <w:r w:rsidRPr="00AA0BEB">
              <w:rPr>
                <w:rFonts w:eastAsia="SimSun" w:cs="v5.0.0"/>
              </w:rPr>
              <w:t>Scrambling code and basic midamble code number*</w:t>
            </w:r>
          </w:p>
        </w:tc>
        <w:tc>
          <w:tcPr>
            <w:tcW w:w="1559" w:type="dxa"/>
          </w:tcPr>
          <w:p w14:paraId="4DDDB72F" w14:textId="77777777" w:rsidR="00F32CFD" w:rsidRPr="00AA0BEB" w:rsidRDefault="00F32CFD" w:rsidP="00A50889">
            <w:pPr>
              <w:pStyle w:val="TAC"/>
              <w:framePr w:w="10206" w:wrap="notBeside" w:vAnchor="page" w:hAnchor="margin" w:y="6238"/>
              <w:pBdr>
                <w:top w:val="single" w:sz="12" w:space="1" w:color="auto"/>
              </w:pBdr>
              <w:rPr>
                <w:rFonts w:eastAsia="SimSun" w:cs="v5.0.0"/>
              </w:rPr>
            </w:pPr>
          </w:p>
        </w:tc>
        <w:tc>
          <w:tcPr>
            <w:tcW w:w="1166" w:type="dxa"/>
          </w:tcPr>
          <w:p w14:paraId="4DC96648" w14:textId="77777777" w:rsidR="00F32CFD" w:rsidRPr="00AA0BEB" w:rsidRDefault="00F32CFD" w:rsidP="00A50889">
            <w:pPr>
              <w:pStyle w:val="TAC"/>
              <w:framePr w:w="10206" w:wrap="notBeside" w:vAnchor="page" w:hAnchor="margin" w:y="6238"/>
              <w:pBdr>
                <w:top w:val="single" w:sz="12" w:space="1" w:color="auto"/>
              </w:pBdr>
              <w:rPr>
                <w:rFonts w:eastAsia="SimSun" w:cs="v5.0.0"/>
                <w:lang w:eastAsia="zh-CN"/>
              </w:rPr>
            </w:pPr>
            <w:r w:rsidRPr="00AA0BEB">
              <w:rPr>
                <w:rFonts w:eastAsia="SimSun" w:cs="v5.0.0"/>
                <w:lang w:eastAsia="zh-CN"/>
              </w:rPr>
              <w:t>0</w:t>
            </w:r>
          </w:p>
        </w:tc>
        <w:tc>
          <w:tcPr>
            <w:tcW w:w="1134" w:type="dxa"/>
          </w:tcPr>
          <w:p w14:paraId="4265BAB0" w14:textId="77777777" w:rsidR="00F32CFD" w:rsidRPr="00AA0BEB" w:rsidRDefault="00F32CFD" w:rsidP="00A50889">
            <w:pPr>
              <w:pStyle w:val="TAC"/>
              <w:framePr w:w="10206" w:wrap="notBeside" w:vAnchor="page" w:hAnchor="margin" w:y="6238"/>
              <w:pBdr>
                <w:top w:val="single" w:sz="12" w:space="1" w:color="auto"/>
              </w:pBdr>
              <w:rPr>
                <w:rFonts w:eastAsia="SimSun" w:cs="v5.0.0"/>
                <w:lang w:eastAsia="zh-CN"/>
              </w:rPr>
            </w:pPr>
            <w:r w:rsidRPr="00AA0BEB">
              <w:rPr>
                <w:rFonts w:eastAsia="SimSun" w:cs="v5.0.0"/>
                <w:lang w:eastAsia="zh-CN"/>
              </w:rPr>
              <w:t>0</w:t>
            </w:r>
          </w:p>
        </w:tc>
      </w:tr>
      <w:tr w:rsidR="00F32CFD" w:rsidRPr="00BA6862" w14:paraId="3B42AC11" w14:textId="77777777" w:rsidTr="00A50889">
        <w:trPr>
          <w:jc w:val="center"/>
        </w:trPr>
        <w:tc>
          <w:tcPr>
            <w:tcW w:w="2036" w:type="dxa"/>
          </w:tcPr>
          <w:p w14:paraId="4C3F8C68" w14:textId="77777777" w:rsidR="00F32CFD" w:rsidRPr="00AA0BEB" w:rsidRDefault="00F32CFD" w:rsidP="00F9421A">
            <w:pPr>
              <w:pStyle w:val="TAC"/>
              <w:rPr>
                <w:rFonts w:eastAsia="SimSun" w:cs="v5.0.0"/>
              </w:rPr>
            </w:pPr>
            <w:r w:rsidRPr="00AA0BEB">
              <w:rPr>
                <w:rFonts w:eastAsia="SimSun" w:cs="v5.0.0"/>
              </w:rPr>
              <w:t>DPCH Channelization Codes*</w:t>
            </w:r>
          </w:p>
        </w:tc>
        <w:tc>
          <w:tcPr>
            <w:tcW w:w="1559" w:type="dxa"/>
          </w:tcPr>
          <w:p w14:paraId="3CFA451A" w14:textId="77777777" w:rsidR="00F32CFD" w:rsidRPr="00AA0BEB" w:rsidRDefault="00F32CFD" w:rsidP="00F9421A">
            <w:pPr>
              <w:pStyle w:val="TAC"/>
              <w:rPr>
                <w:rFonts w:eastAsia="SimSun" w:cs="v5.0.0"/>
              </w:rPr>
            </w:pPr>
            <w:r w:rsidRPr="00AA0BEB">
              <w:rPr>
                <w:rFonts w:eastAsia="SimSun" w:cs="v5.0.0"/>
              </w:rPr>
              <w:t>C(k,Q)</w:t>
            </w:r>
          </w:p>
        </w:tc>
        <w:tc>
          <w:tcPr>
            <w:tcW w:w="1166" w:type="dxa"/>
          </w:tcPr>
          <w:p w14:paraId="6839CFAF" w14:textId="77777777" w:rsidR="00F32CFD" w:rsidRPr="00AA0BEB" w:rsidRDefault="00F32CFD" w:rsidP="00F9421A">
            <w:pPr>
              <w:pStyle w:val="TAC"/>
              <w:rPr>
                <w:rFonts w:eastAsia="SimSun" w:cs="v5.0.0"/>
                <w:lang w:eastAsia="zh-CN"/>
              </w:rPr>
            </w:pPr>
            <w:r w:rsidRPr="00AA0BEB">
              <w:rPr>
                <w:rFonts w:eastAsia="SimSun" w:cs="v5.0.0"/>
              </w:rPr>
              <w:t>C(</w:t>
            </w:r>
            <w:r w:rsidRPr="00AA0BEB">
              <w:rPr>
                <w:rFonts w:eastAsia="SimSun" w:cs="v5.0.0"/>
                <w:lang w:eastAsia="zh-CN"/>
              </w:rPr>
              <w:t>1</w:t>
            </w:r>
            <w:r w:rsidRPr="00AA0BEB">
              <w:rPr>
                <w:rFonts w:eastAsia="SimSun" w:cs="v5.0.0"/>
              </w:rPr>
              <w:t>,</w:t>
            </w:r>
            <w:r w:rsidRPr="00AA0BEB">
              <w:rPr>
                <w:rFonts w:eastAsia="SimSun" w:cs="v5.0.0"/>
                <w:lang w:eastAsia="zh-CN"/>
              </w:rPr>
              <w:t>8</w:t>
            </w:r>
            <w:r w:rsidRPr="00AA0BEB">
              <w:rPr>
                <w:rFonts w:eastAsia="SimSun" w:cs="v5.0.0"/>
              </w:rPr>
              <w:t>)</w:t>
            </w:r>
          </w:p>
        </w:tc>
        <w:tc>
          <w:tcPr>
            <w:tcW w:w="1134" w:type="dxa"/>
          </w:tcPr>
          <w:p w14:paraId="0CE1533B" w14:textId="77777777" w:rsidR="00F32CFD" w:rsidRPr="00AA0BEB" w:rsidRDefault="00F32CFD" w:rsidP="00F9421A">
            <w:pPr>
              <w:pStyle w:val="TAC"/>
              <w:rPr>
                <w:rFonts w:eastAsia="SimSun" w:cs="v5.0.0"/>
                <w:lang w:eastAsia="zh-CN"/>
              </w:rPr>
            </w:pPr>
            <w:r w:rsidRPr="00AA0BEB">
              <w:rPr>
                <w:rFonts w:eastAsia="SimSun" w:cs="v5.0.0"/>
                <w:lang w:eastAsia="zh-CN"/>
              </w:rPr>
              <w:t>C(1,2)</w:t>
            </w:r>
          </w:p>
        </w:tc>
      </w:tr>
      <w:tr w:rsidR="00F32CFD" w:rsidRPr="00BA6862" w14:paraId="3F9E2BF4" w14:textId="77777777" w:rsidTr="00A50889">
        <w:trPr>
          <w:jc w:val="center"/>
        </w:trPr>
        <w:tc>
          <w:tcPr>
            <w:tcW w:w="2036" w:type="dxa"/>
          </w:tcPr>
          <w:p w14:paraId="07CFD368" w14:textId="77777777" w:rsidR="00F32CFD" w:rsidRPr="00AA0BEB" w:rsidRDefault="00F32CFD" w:rsidP="00F9421A">
            <w:pPr>
              <w:pStyle w:val="TAC"/>
              <w:rPr>
                <w:rFonts w:eastAsia="SimSun" w:cs="v5.0.0"/>
              </w:rPr>
            </w:pPr>
            <w:r w:rsidRPr="00AA0BEB">
              <w:rPr>
                <w:rFonts w:eastAsia="SimSun" w:cs="v5.0.0"/>
              </w:rPr>
              <w:t>DPCHo Channelization Codes*</w:t>
            </w:r>
          </w:p>
        </w:tc>
        <w:tc>
          <w:tcPr>
            <w:tcW w:w="1559" w:type="dxa"/>
          </w:tcPr>
          <w:p w14:paraId="4AEDFE58" w14:textId="77777777" w:rsidR="00F32CFD" w:rsidRPr="00AA0BEB" w:rsidRDefault="00F32CFD" w:rsidP="00F9421A">
            <w:pPr>
              <w:pStyle w:val="TAC"/>
              <w:rPr>
                <w:rFonts w:eastAsia="SimSun" w:cs="v5.0.0"/>
              </w:rPr>
            </w:pPr>
            <w:r w:rsidRPr="00AA0BEB">
              <w:rPr>
                <w:rFonts w:eastAsia="SimSun" w:cs="v5.0.0"/>
              </w:rPr>
              <w:t>C(k,Q)</w:t>
            </w:r>
          </w:p>
        </w:tc>
        <w:tc>
          <w:tcPr>
            <w:tcW w:w="1166" w:type="dxa"/>
          </w:tcPr>
          <w:p w14:paraId="27434D56" w14:textId="77777777" w:rsidR="00F32CFD" w:rsidRPr="00AA0BEB" w:rsidRDefault="00F32CFD" w:rsidP="00F9421A">
            <w:pPr>
              <w:pStyle w:val="TAC"/>
              <w:rPr>
                <w:rFonts w:eastAsia="SimSun" w:cs="v5.0.0"/>
              </w:rPr>
            </w:pPr>
            <w:r w:rsidRPr="00AA0BEB">
              <w:rPr>
                <w:rFonts w:eastAsia="SimSun" w:cs="v5.0.0"/>
              </w:rPr>
              <w:t>C(i,</w:t>
            </w:r>
            <w:r w:rsidRPr="00AA0BEB">
              <w:rPr>
                <w:rFonts w:eastAsia="SimSun" w:cs="v5.0.0"/>
                <w:lang w:eastAsia="zh-CN"/>
              </w:rPr>
              <w:t>8</w:t>
            </w:r>
            <w:r w:rsidRPr="00AA0BEB">
              <w:rPr>
                <w:rFonts w:eastAsia="SimSun" w:cs="v5.0.0"/>
              </w:rPr>
              <w:t>)</w:t>
            </w:r>
          </w:p>
          <w:p w14:paraId="5BFAAE23" w14:textId="77777777" w:rsidR="00F32CFD" w:rsidRPr="00AA0BEB" w:rsidRDefault="00F32CFD" w:rsidP="00F9421A">
            <w:pPr>
              <w:pStyle w:val="TAC"/>
              <w:rPr>
                <w:rFonts w:eastAsia="SimSun" w:cs="v5.0.0"/>
                <w:lang w:eastAsia="zh-CN"/>
              </w:rPr>
            </w:pPr>
            <w:r w:rsidRPr="00AA0BEB">
              <w:rPr>
                <w:rFonts w:eastAsia="SimSun" w:cs="v5.0.0"/>
                <w:lang w:eastAsia="zh-CN"/>
              </w:rPr>
              <w:t>2</w:t>
            </w:r>
            <w:r w:rsidRPr="00AA0BEB">
              <w:rPr>
                <w:rFonts w:eastAsia="SimSun" w:cs="v5.0.0"/>
              </w:rPr>
              <w:t>≤ i ≤</w:t>
            </w:r>
            <w:r w:rsidRPr="00AA0BEB">
              <w:rPr>
                <w:rFonts w:eastAsia="SimSun" w:cs="v5.0.0"/>
                <w:lang w:eastAsia="zh-CN"/>
              </w:rPr>
              <w:t>5</w:t>
            </w:r>
          </w:p>
        </w:tc>
        <w:tc>
          <w:tcPr>
            <w:tcW w:w="1134" w:type="dxa"/>
          </w:tcPr>
          <w:p w14:paraId="3AF76303" w14:textId="77777777" w:rsidR="00F32CFD" w:rsidRPr="00AA0BEB" w:rsidRDefault="00F32CFD" w:rsidP="00F9421A">
            <w:pPr>
              <w:pStyle w:val="TAC"/>
              <w:rPr>
                <w:rFonts w:eastAsia="SimSun" w:cs="v5.0.0"/>
              </w:rPr>
            </w:pPr>
            <w:r w:rsidRPr="00AA0BEB">
              <w:rPr>
                <w:rFonts w:eastAsia="SimSun" w:cs="v5.0.0"/>
                <w:lang w:eastAsia="zh-CN"/>
              </w:rPr>
              <w:t>C(5,8)</w:t>
            </w:r>
          </w:p>
        </w:tc>
      </w:tr>
      <w:tr w:rsidR="00F32CFD" w:rsidRPr="00BA6862" w14:paraId="16B3FE48" w14:textId="77777777" w:rsidTr="00A50889">
        <w:trPr>
          <w:jc w:val="center"/>
        </w:trPr>
        <w:tc>
          <w:tcPr>
            <w:tcW w:w="2036" w:type="dxa"/>
          </w:tcPr>
          <w:p w14:paraId="3208FC85" w14:textId="37C58F81" w:rsidR="00F32CFD" w:rsidRPr="00AA0BEB" w:rsidRDefault="000B187D" w:rsidP="00F9421A">
            <w:pPr>
              <w:pStyle w:val="TAC"/>
              <w:rPr>
                <w:rFonts w:eastAsia="SimSun" w:cs="v5.0.0"/>
              </w:rPr>
            </w:pPr>
            <w:r w:rsidRPr="00AA0BEB">
              <w:rPr>
                <w:rFonts w:eastAsia="SimSun" w:cs="v5.0.0"/>
                <w:noProof/>
              </w:rPr>
              <w:drawing>
                <wp:inline distT="0" distB="0" distL="0" distR="0" wp14:anchorId="5E09227E" wp14:editId="1C5D0640">
                  <wp:extent cx="774700" cy="3810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774700" cy="381000"/>
                          </a:xfrm>
                          <a:prstGeom prst="rect">
                            <a:avLst/>
                          </a:prstGeom>
                          <a:noFill/>
                          <a:ln>
                            <a:noFill/>
                          </a:ln>
                        </pic:spPr>
                      </pic:pic>
                    </a:graphicData>
                  </a:graphic>
                </wp:inline>
              </w:drawing>
            </w:r>
          </w:p>
        </w:tc>
        <w:tc>
          <w:tcPr>
            <w:tcW w:w="1559" w:type="dxa"/>
          </w:tcPr>
          <w:p w14:paraId="1DCC3BBB" w14:textId="77777777" w:rsidR="00F32CFD" w:rsidRPr="00AA0BEB" w:rsidRDefault="00F32CFD" w:rsidP="00A50889">
            <w:pPr>
              <w:pStyle w:val="TAC"/>
              <w:framePr w:w="10206" w:wrap="notBeside" w:vAnchor="page" w:hAnchor="margin" w:y="6238"/>
              <w:pBdr>
                <w:top w:val="single" w:sz="12" w:space="1" w:color="auto"/>
              </w:pBdr>
              <w:rPr>
                <w:rFonts w:eastAsia="SimSun" w:cs="v5.0.0"/>
              </w:rPr>
            </w:pPr>
            <w:r w:rsidRPr="00AA0BEB">
              <w:rPr>
                <w:rFonts w:eastAsia="SimSun" w:cs="v5.0.0"/>
              </w:rPr>
              <w:t>dB</w:t>
            </w:r>
          </w:p>
        </w:tc>
        <w:tc>
          <w:tcPr>
            <w:tcW w:w="1166" w:type="dxa"/>
          </w:tcPr>
          <w:p w14:paraId="3F1C3E5D" w14:textId="77777777" w:rsidR="00F32CFD" w:rsidRPr="00AA0BEB" w:rsidRDefault="00F32CFD" w:rsidP="00A50889">
            <w:pPr>
              <w:pStyle w:val="TAC"/>
              <w:framePr w:w="10206" w:wrap="notBeside" w:vAnchor="page" w:hAnchor="margin" w:y="6238"/>
              <w:pBdr>
                <w:top w:val="single" w:sz="12" w:space="1" w:color="auto"/>
              </w:pBdr>
              <w:rPr>
                <w:rFonts w:eastAsia="SimSun" w:cs="v5.0.0"/>
                <w:lang w:eastAsia="zh-CN"/>
              </w:rPr>
            </w:pPr>
            <w:r w:rsidRPr="00AA0BEB">
              <w:rPr>
                <w:rFonts w:eastAsia="SimSun" w:cs="v5.0.0"/>
              </w:rPr>
              <w:t>-</w:t>
            </w:r>
            <w:r w:rsidRPr="00AA0BEB">
              <w:rPr>
                <w:rFonts w:eastAsia="SimSun" w:cs="v5.0.0"/>
                <w:lang w:eastAsia="zh-CN"/>
              </w:rPr>
              <w:t>7</w:t>
            </w:r>
          </w:p>
        </w:tc>
        <w:tc>
          <w:tcPr>
            <w:tcW w:w="1134" w:type="dxa"/>
          </w:tcPr>
          <w:p w14:paraId="39914FED" w14:textId="77777777" w:rsidR="00F32CFD" w:rsidRPr="00AA0BEB" w:rsidRDefault="00F32CFD" w:rsidP="00A50889">
            <w:pPr>
              <w:pStyle w:val="TAC"/>
              <w:framePr w:w="10206" w:wrap="notBeside" w:vAnchor="page" w:hAnchor="margin" w:y="6238"/>
              <w:pBdr>
                <w:top w:val="single" w:sz="12" w:space="1" w:color="auto"/>
              </w:pBdr>
              <w:rPr>
                <w:rFonts w:eastAsia="SimSun" w:cs="v5.0.0"/>
                <w:lang w:eastAsia="zh-CN"/>
              </w:rPr>
            </w:pPr>
            <w:r w:rsidRPr="00AA0BEB">
              <w:rPr>
                <w:rFonts w:eastAsia="SimSun" w:cs="v5.0.0"/>
                <w:lang w:eastAsia="zh-CN"/>
              </w:rPr>
              <w:t>-7</w:t>
            </w:r>
          </w:p>
        </w:tc>
      </w:tr>
      <w:tr w:rsidR="009E2AA1" w:rsidRPr="00BA6862" w14:paraId="3FB537C1" w14:textId="77777777" w:rsidTr="00A50889">
        <w:trPr>
          <w:jc w:val="center"/>
        </w:trPr>
        <w:tc>
          <w:tcPr>
            <w:tcW w:w="2036" w:type="dxa"/>
          </w:tcPr>
          <w:p w14:paraId="122ED911" w14:textId="77777777" w:rsidR="009E2AA1" w:rsidRPr="00AA0BEB" w:rsidRDefault="009E2AA1" w:rsidP="00F9421A">
            <w:pPr>
              <w:pStyle w:val="TAC"/>
              <w:rPr>
                <w:rFonts w:eastAsia="SimSun" w:cs="v5.0.0"/>
              </w:rPr>
            </w:pPr>
            <w:r w:rsidRPr="00AA0BEB">
              <w:rPr>
                <w:rFonts w:eastAsia="SimSun" w:cs="v5.0.0"/>
              </w:rPr>
              <w:t>Ioc</w:t>
            </w:r>
          </w:p>
        </w:tc>
        <w:tc>
          <w:tcPr>
            <w:tcW w:w="1559" w:type="dxa"/>
          </w:tcPr>
          <w:p w14:paraId="2A4A0A8A" w14:textId="77777777" w:rsidR="009E2AA1" w:rsidRPr="00AA0BEB" w:rsidRDefault="009E2AA1" w:rsidP="00A50889">
            <w:pPr>
              <w:pStyle w:val="TAC"/>
              <w:framePr w:w="10206" w:wrap="notBeside" w:vAnchor="page" w:hAnchor="margin" w:y="6238"/>
              <w:pBdr>
                <w:top w:val="single" w:sz="12" w:space="1" w:color="auto"/>
              </w:pBdr>
              <w:rPr>
                <w:rFonts w:eastAsia="SimSun" w:cs="v5.0.0"/>
              </w:rPr>
            </w:pPr>
            <w:r w:rsidRPr="00AA0BEB">
              <w:rPr>
                <w:rFonts w:eastAsia="SimSun" w:cs="v5.0.0"/>
              </w:rPr>
              <w:t>dBm/1.28MHz</w:t>
            </w:r>
          </w:p>
        </w:tc>
        <w:tc>
          <w:tcPr>
            <w:tcW w:w="2300" w:type="dxa"/>
            <w:gridSpan w:val="2"/>
          </w:tcPr>
          <w:p w14:paraId="75830DCC" w14:textId="77777777" w:rsidR="009E2AA1" w:rsidRPr="00AA0BEB" w:rsidRDefault="009E2AA1" w:rsidP="00A50889">
            <w:pPr>
              <w:pStyle w:val="TAC"/>
              <w:framePr w:w="10206" w:wrap="notBeside" w:vAnchor="page" w:hAnchor="margin" w:y="6238"/>
              <w:pBdr>
                <w:top w:val="single" w:sz="12" w:space="1" w:color="auto"/>
              </w:pBdr>
              <w:rPr>
                <w:rFonts w:eastAsia="SimSun" w:cs="v5.0.0"/>
                <w:lang w:eastAsia="zh-CN"/>
              </w:rPr>
            </w:pPr>
            <w:r w:rsidRPr="00AA0BEB">
              <w:rPr>
                <w:rFonts w:eastAsia="SimSun" w:cs="v5.0.0"/>
              </w:rPr>
              <w:t>-</w:t>
            </w:r>
            <w:r w:rsidRPr="00AA0BEB">
              <w:rPr>
                <w:rFonts w:eastAsia="SimSun" w:cs="v5.0.0"/>
                <w:lang w:eastAsia="zh-CN"/>
              </w:rPr>
              <w:t>91</w:t>
            </w:r>
          </w:p>
        </w:tc>
      </w:tr>
      <w:tr w:rsidR="00F32CFD" w:rsidRPr="00BA6862" w14:paraId="38E0E63A" w14:textId="77777777" w:rsidTr="00A50889">
        <w:trPr>
          <w:jc w:val="center"/>
        </w:trPr>
        <w:tc>
          <w:tcPr>
            <w:tcW w:w="2036" w:type="dxa"/>
          </w:tcPr>
          <w:p w14:paraId="2628CFA4" w14:textId="77777777" w:rsidR="00F32CFD" w:rsidRPr="00AA0BEB" w:rsidRDefault="00F32CFD" w:rsidP="00F9421A">
            <w:pPr>
              <w:pStyle w:val="TAC"/>
              <w:rPr>
                <w:rFonts w:eastAsia="SimSun" w:cs="v5.0.0"/>
              </w:rPr>
            </w:pPr>
            <w:r w:rsidRPr="00AA0BEB">
              <w:rPr>
                <w:rFonts w:eastAsia="SimSun" w:cs="v5.0.0"/>
              </w:rPr>
              <w:t>Information Data Rate</w:t>
            </w:r>
          </w:p>
        </w:tc>
        <w:tc>
          <w:tcPr>
            <w:tcW w:w="1559" w:type="dxa"/>
          </w:tcPr>
          <w:p w14:paraId="06B288F8" w14:textId="77777777" w:rsidR="00F32CFD" w:rsidRPr="00AA0BEB" w:rsidRDefault="00F32CFD" w:rsidP="00A50889">
            <w:pPr>
              <w:pStyle w:val="TAC"/>
              <w:framePr w:w="10206" w:wrap="notBeside" w:vAnchor="page" w:hAnchor="margin" w:y="6238"/>
              <w:pBdr>
                <w:top w:val="single" w:sz="12" w:space="1" w:color="auto"/>
              </w:pBdr>
              <w:rPr>
                <w:rFonts w:eastAsia="SimSun" w:cs="v5.0.0"/>
              </w:rPr>
            </w:pPr>
            <w:r w:rsidRPr="00AA0BEB">
              <w:rPr>
                <w:rFonts w:eastAsia="SimSun" w:cs="v5.0.0"/>
              </w:rPr>
              <w:t>Kbps</w:t>
            </w:r>
          </w:p>
        </w:tc>
        <w:tc>
          <w:tcPr>
            <w:tcW w:w="1166" w:type="dxa"/>
          </w:tcPr>
          <w:p w14:paraId="0A3D4307" w14:textId="77777777" w:rsidR="00F32CFD" w:rsidRPr="00AA0BEB" w:rsidRDefault="00F32CFD" w:rsidP="00A50889">
            <w:pPr>
              <w:pStyle w:val="TAC"/>
              <w:framePr w:w="10206" w:wrap="notBeside" w:vAnchor="page" w:hAnchor="margin" w:y="6238"/>
              <w:pBdr>
                <w:top w:val="single" w:sz="12" w:space="1" w:color="auto"/>
              </w:pBdr>
              <w:rPr>
                <w:rFonts w:eastAsia="SimSun" w:cs="v5.0.0"/>
              </w:rPr>
            </w:pPr>
            <w:r w:rsidRPr="00AA0BEB">
              <w:rPr>
                <w:rFonts w:eastAsia="SimSun" w:cs="v5.0.0"/>
              </w:rPr>
              <w:t>12.2</w:t>
            </w:r>
          </w:p>
        </w:tc>
        <w:tc>
          <w:tcPr>
            <w:tcW w:w="1134" w:type="dxa"/>
          </w:tcPr>
          <w:p w14:paraId="6B41081B" w14:textId="77777777" w:rsidR="00F32CFD" w:rsidRPr="00AA0BEB" w:rsidRDefault="00F32CFD" w:rsidP="00A50889">
            <w:pPr>
              <w:pStyle w:val="TAC"/>
              <w:framePr w:w="10206" w:wrap="notBeside" w:vAnchor="page" w:hAnchor="margin" w:y="6238"/>
              <w:pBdr>
                <w:top w:val="single" w:sz="12" w:space="1" w:color="auto"/>
              </w:pBdr>
              <w:rPr>
                <w:rFonts w:eastAsia="SimSun" w:cs="v5.0.0"/>
              </w:rPr>
            </w:pPr>
            <w:r w:rsidRPr="00AA0BEB">
              <w:rPr>
                <w:rFonts w:eastAsia="SimSun" w:cs="v5.0.0"/>
              </w:rPr>
              <w:t>64</w:t>
            </w:r>
          </w:p>
        </w:tc>
      </w:tr>
      <w:tr w:rsidR="009E2AA1" w:rsidRPr="00BA6862" w14:paraId="6D3E1E37" w14:textId="77777777" w:rsidTr="00A50889">
        <w:trPr>
          <w:jc w:val="center"/>
        </w:trPr>
        <w:tc>
          <w:tcPr>
            <w:tcW w:w="5895" w:type="dxa"/>
            <w:gridSpan w:val="4"/>
          </w:tcPr>
          <w:p w14:paraId="26ED00A2" w14:textId="77777777" w:rsidR="009E2AA1" w:rsidRPr="00AA0BEB" w:rsidRDefault="009E2AA1" w:rsidP="00F32CFD">
            <w:pPr>
              <w:pStyle w:val="TAN"/>
              <w:rPr>
                <w:rFonts w:eastAsia="SimSun"/>
              </w:rPr>
            </w:pPr>
            <w:r w:rsidRPr="00AA0BEB">
              <w:rPr>
                <w:rFonts w:eastAsia="SimSun"/>
              </w:rPr>
              <w:t>*Note:</w:t>
            </w:r>
            <w:r w:rsidRPr="00AA0BEB">
              <w:rPr>
                <w:rFonts w:eastAsia="SimSun"/>
              </w:rPr>
              <w:tab/>
              <w:t>Refer to TS 25.223 for definition of channelization codes and cell parameter.</w:t>
            </w:r>
          </w:p>
        </w:tc>
      </w:tr>
    </w:tbl>
    <w:p w14:paraId="031A1C3F" w14:textId="77777777" w:rsidR="009E2AA1" w:rsidRPr="00AA0BEB" w:rsidRDefault="009E2AA1" w:rsidP="009E2AA1">
      <w:pPr>
        <w:pStyle w:val="TH"/>
        <w:jc w:val="left"/>
        <w:rPr>
          <w:rFonts w:cs="v5.0.0"/>
          <w:lang w:eastAsia="zh-CN"/>
        </w:rPr>
      </w:pPr>
    </w:p>
    <w:p w14:paraId="1BBA3E88" w14:textId="77777777" w:rsidR="009E2AA1" w:rsidRPr="00AA0BEB" w:rsidRDefault="009E2AA1" w:rsidP="009E2AA1">
      <w:pPr>
        <w:pStyle w:val="TH"/>
        <w:rPr>
          <w:rFonts w:cs="v5.0.0"/>
          <w:lang w:eastAsia="zh-CN"/>
        </w:rPr>
      </w:pPr>
      <w:r w:rsidRPr="00AA0BEB">
        <w:rPr>
          <w:rFonts w:cs="v5.0.0"/>
        </w:rPr>
        <w:t>Table 8.</w:t>
      </w:r>
      <w:r w:rsidRPr="00AA0BEB">
        <w:rPr>
          <w:rFonts w:cs="v5.0.0"/>
          <w:lang w:eastAsia="zh-CN"/>
        </w:rPr>
        <w:t>9D</w:t>
      </w:r>
      <w:r w:rsidRPr="00AA0BEB">
        <w:rPr>
          <w:rFonts w:cs="v5.0.0"/>
        </w:rPr>
        <w:t xml:space="preserve">: DCH requirements in </w:t>
      </w:r>
      <w:r w:rsidRPr="00AA0BEB">
        <w:rPr>
          <w:rFonts w:cs="v5.0.0"/>
          <w:lang w:eastAsia="ja-JP"/>
        </w:rPr>
        <w:t>high speed train</w:t>
      </w:r>
      <w:r w:rsidRPr="00AA0BEB">
        <w:rPr>
          <w:rFonts w:cs="v5.0.0"/>
        </w:rPr>
        <w:t xml:space="preserve"> 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7"/>
        <w:gridCol w:w="992"/>
        <w:gridCol w:w="1115"/>
        <w:gridCol w:w="1685"/>
        <w:gridCol w:w="1377"/>
      </w:tblGrid>
      <w:tr w:rsidR="00F32CFD" w:rsidRPr="00BA6862" w14:paraId="243912DA" w14:textId="77777777">
        <w:trPr>
          <w:trHeight w:val="240"/>
          <w:jc w:val="center"/>
        </w:trPr>
        <w:tc>
          <w:tcPr>
            <w:tcW w:w="917" w:type="dxa"/>
            <w:tcBorders>
              <w:bottom w:val="nil"/>
            </w:tcBorders>
            <w:vAlign w:val="center"/>
          </w:tcPr>
          <w:p w14:paraId="52FDB03D" w14:textId="77777777" w:rsidR="00F32CFD" w:rsidRPr="00BA6862" w:rsidRDefault="00F32CFD" w:rsidP="00212C9E">
            <w:pPr>
              <w:pStyle w:val="TAH"/>
              <w:rPr>
                <w:lang w:eastAsia="zh-CN"/>
              </w:rPr>
            </w:pPr>
            <w:r w:rsidRPr="00BA6862">
              <w:rPr>
                <w:lang w:eastAsia="zh-CN"/>
              </w:rPr>
              <w:t>Test number</w:t>
            </w:r>
            <w:r w:rsidRPr="00AA0BEB" w:rsidDel="00F32CFD">
              <w:rPr>
                <w:rFonts w:eastAsia="‚c‚e‚o“Á‘¾ƒSƒVƒbƒN‘Ì"/>
              </w:rPr>
              <w:t xml:space="preserve"> </w:t>
            </w:r>
          </w:p>
        </w:tc>
        <w:tc>
          <w:tcPr>
            <w:tcW w:w="992" w:type="dxa"/>
            <w:tcBorders>
              <w:bottom w:val="nil"/>
            </w:tcBorders>
            <w:vAlign w:val="center"/>
          </w:tcPr>
          <w:p w14:paraId="695EF3EB" w14:textId="77777777" w:rsidR="00F32CFD" w:rsidRPr="00BA6862" w:rsidRDefault="00F32CFD" w:rsidP="00212C9E">
            <w:pPr>
              <w:pStyle w:val="TAH"/>
              <w:rPr>
                <w:lang w:eastAsia="zh-CN"/>
              </w:rPr>
            </w:pPr>
            <w:r w:rsidRPr="00AA0BEB">
              <w:rPr>
                <w:rFonts w:eastAsia="‚c‚e‚o“Á‘¾ƒSƒVƒbƒN‘Ì"/>
              </w:rPr>
              <w:t>Scenario</w:t>
            </w:r>
          </w:p>
        </w:tc>
        <w:tc>
          <w:tcPr>
            <w:tcW w:w="1115" w:type="dxa"/>
            <w:tcBorders>
              <w:bottom w:val="nil"/>
            </w:tcBorders>
          </w:tcPr>
          <w:p w14:paraId="7AC05D74" w14:textId="77777777" w:rsidR="00F32CFD" w:rsidRPr="00AA0BEB" w:rsidRDefault="00F32CFD" w:rsidP="00212C9E">
            <w:pPr>
              <w:pStyle w:val="TAH"/>
              <w:rPr>
                <w:rFonts w:eastAsia="‚c‚e‚o“Á‘¾ƒSƒVƒbƒN‘Ì" w:cs="v5.0.0"/>
              </w:rPr>
            </w:pPr>
            <w:r w:rsidRPr="00BA6862">
              <w:t>dual receiver antenna diversity</w:t>
            </w:r>
          </w:p>
        </w:tc>
        <w:tc>
          <w:tcPr>
            <w:tcW w:w="1685" w:type="dxa"/>
            <w:tcBorders>
              <w:bottom w:val="nil"/>
            </w:tcBorders>
            <w:vAlign w:val="center"/>
          </w:tcPr>
          <w:p w14:paraId="40CE183D" w14:textId="77777777" w:rsidR="00F32CFD" w:rsidRPr="00BA6862" w:rsidRDefault="00F32CFD" w:rsidP="00212C9E">
            <w:pPr>
              <w:pStyle w:val="TAH"/>
              <w:rPr>
                <w:rFonts w:cs="v5.0.0"/>
              </w:rPr>
            </w:pPr>
            <w:r w:rsidRPr="00AA0BEB">
              <w:rPr>
                <w:rFonts w:eastAsia="‚c‚e‚o“Á‘¾ƒSƒVƒbƒN‘Ì"/>
                <w:position w:val="-26"/>
              </w:rPr>
              <w:object w:dxaOrig="380" w:dyaOrig="639" w14:anchorId="1F7D24FA">
                <v:shape id="_x0000_i1075" type="#_x0000_t75" style="width:18.85pt;height:32.1pt" o:ole="" fillcolor="window">
                  <v:imagedata r:id="rId52" o:title=""/>
                </v:shape>
                <o:OLEObject Type="Embed" ProgID="Equation.3" ShapeID="_x0000_i1075" DrawAspect="Content" ObjectID="_1767795506" r:id="rId88"/>
              </w:object>
            </w:r>
            <w:r w:rsidRPr="00AA0BEB">
              <w:rPr>
                <w:rFonts w:eastAsia="‚c‚e‚o“Á‘¾ƒSƒVƒbƒN‘Ì"/>
              </w:rPr>
              <w:t>[dB]</w:t>
            </w:r>
          </w:p>
        </w:tc>
        <w:tc>
          <w:tcPr>
            <w:tcW w:w="1377" w:type="dxa"/>
            <w:tcBorders>
              <w:bottom w:val="nil"/>
            </w:tcBorders>
            <w:vAlign w:val="center"/>
          </w:tcPr>
          <w:p w14:paraId="3D84A19F" w14:textId="77777777" w:rsidR="00F32CFD" w:rsidRPr="00AA0BEB" w:rsidRDefault="00F32CFD" w:rsidP="00212C9E">
            <w:pPr>
              <w:pStyle w:val="TAH"/>
              <w:rPr>
                <w:rFonts w:eastAsia="?? ??" w:cs="v5.0.0"/>
              </w:rPr>
            </w:pPr>
            <w:r w:rsidRPr="00AA0BEB">
              <w:rPr>
                <w:rFonts w:eastAsia="?? ??" w:cs="v5.0.0"/>
              </w:rPr>
              <w:t>BLER</w:t>
            </w:r>
          </w:p>
        </w:tc>
      </w:tr>
      <w:tr w:rsidR="00F32CFD" w:rsidRPr="00BA6862" w14:paraId="195B2011" w14:textId="77777777">
        <w:trPr>
          <w:cantSplit/>
          <w:trHeight w:val="240"/>
          <w:jc w:val="center"/>
        </w:trPr>
        <w:tc>
          <w:tcPr>
            <w:tcW w:w="917" w:type="dxa"/>
            <w:vMerge w:val="restart"/>
            <w:vAlign w:val="center"/>
          </w:tcPr>
          <w:p w14:paraId="3C94F09D" w14:textId="77777777" w:rsidR="00F32CFD" w:rsidRPr="00BA6862" w:rsidRDefault="00F32CFD" w:rsidP="00F9421A">
            <w:pPr>
              <w:pStyle w:val="TAC"/>
              <w:rPr>
                <w:rFonts w:cs="v5.0.0"/>
              </w:rPr>
            </w:pPr>
            <w:r w:rsidRPr="00BA6862">
              <w:rPr>
                <w:rFonts w:cs="v5.0.0"/>
              </w:rPr>
              <w:t>1</w:t>
            </w:r>
          </w:p>
        </w:tc>
        <w:tc>
          <w:tcPr>
            <w:tcW w:w="992" w:type="dxa"/>
            <w:vMerge w:val="restart"/>
            <w:vAlign w:val="center"/>
          </w:tcPr>
          <w:p w14:paraId="38DF9273" w14:textId="77777777" w:rsidR="00F32CFD" w:rsidRPr="00BA6862" w:rsidRDefault="00F32CFD" w:rsidP="00F9421A">
            <w:pPr>
              <w:pStyle w:val="TAC"/>
              <w:rPr>
                <w:rFonts w:cs="v5.0.0"/>
              </w:rPr>
            </w:pPr>
            <w:r w:rsidRPr="00BA6862">
              <w:rPr>
                <w:rFonts w:cs="v5.0.0"/>
              </w:rPr>
              <w:t>1</w:t>
            </w:r>
          </w:p>
        </w:tc>
        <w:tc>
          <w:tcPr>
            <w:tcW w:w="1115" w:type="dxa"/>
          </w:tcPr>
          <w:p w14:paraId="74021054" w14:textId="77777777" w:rsidR="00F32CFD" w:rsidRPr="00BA6862" w:rsidRDefault="00F32CFD" w:rsidP="00F9421A">
            <w:pPr>
              <w:pStyle w:val="TAC"/>
              <w:rPr>
                <w:rFonts w:cs="v5.0.0"/>
              </w:rPr>
            </w:pPr>
            <w:r w:rsidRPr="00BA6862">
              <w:rPr>
                <w:rFonts w:cs="v5.0.0"/>
                <w:lang w:eastAsia="zh-CN"/>
              </w:rPr>
              <w:t>On</w:t>
            </w:r>
          </w:p>
        </w:tc>
        <w:tc>
          <w:tcPr>
            <w:tcW w:w="1685" w:type="dxa"/>
            <w:vAlign w:val="center"/>
          </w:tcPr>
          <w:p w14:paraId="0E395C75" w14:textId="77777777" w:rsidR="00F32CFD" w:rsidRPr="00BA6862" w:rsidRDefault="00F32CFD" w:rsidP="00F9421A">
            <w:pPr>
              <w:pStyle w:val="TAC"/>
              <w:ind w:leftChars="200" w:left="400" w:rightChars="214" w:right="428"/>
              <w:rPr>
                <w:rFonts w:cs="v5.0.0"/>
                <w:lang w:eastAsia="zh-CN"/>
              </w:rPr>
            </w:pPr>
            <w:r w:rsidRPr="00BA6862">
              <w:rPr>
                <w:rFonts w:cs="v5.0.0"/>
                <w:lang w:eastAsia="zh-CN"/>
              </w:rPr>
              <w:t>4.0</w:t>
            </w:r>
          </w:p>
        </w:tc>
        <w:tc>
          <w:tcPr>
            <w:tcW w:w="1377" w:type="dxa"/>
            <w:vAlign w:val="center"/>
          </w:tcPr>
          <w:p w14:paraId="499CA462" w14:textId="77777777" w:rsidR="00F32CFD" w:rsidRPr="00AA0BEB" w:rsidRDefault="00F32CFD" w:rsidP="00F9421A">
            <w:pPr>
              <w:pStyle w:val="TAC"/>
              <w:rPr>
                <w:rFonts w:eastAsia="?? ??" w:cs="v5.0.0"/>
              </w:rPr>
            </w:pPr>
            <w:r w:rsidRPr="00AA0BEB">
              <w:rPr>
                <w:rFonts w:eastAsia="?? ??" w:cs="v5.0.0"/>
              </w:rPr>
              <w:t>10</w:t>
            </w:r>
            <w:r w:rsidRPr="00AA0BEB">
              <w:rPr>
                <w:rFonts w:eastAsia="?? ??" w:cs="v5.0.0"/>
                <w:vertAlign w:val="superscript"/>
              </w:rPr>
              <w:t>-2</w:t>
            </w:r>
          </w:p>
        </w:tc>
      </w:tr>
      <w:tr w:rsidR="00F32CFD" w:rsidRPr="00BA6862" w14:paraId="592FFDAF" w14:textId="77777777">
        <w:trPr>
          <w:cantSplit/>
          <w:trHeight w:val="240"/>
          <w:jc w:val="center"/>
        </w:trPr>
        <w:tc>
          <w:tcPr>
            <w:tcW w:w="917" w:type="dxa"/>
            <w:vMerge/>
            <w:vAlign w:val="center"/>
          </w:tcPr>
          <w:p w14:paraId="57E9E532" w14:textId="77777777" w:rsidR="00F32CFD" w:rsidRPr="00BA6862" w:rsidRDefault="00F32CFD" w:rsidP="00F9421A">
            <w:pPr>
              <w:pStyle w:val="TAC"/>
              <w:rPr>
                <w:rFonts w:cs="v5.0.0"/>
              </w:rPr>
            </w:pPr>
          </w:p>
        </w:tc>
        <w:tc>
          <w:tcPr>
            <w:tcW w:w="992" w:type="dxa"/>
            <w:vMerge/>
            <w:vAlign w:val="center"/>
          </w:tcPr>
          <w:p w14:paraId="430A91C5" w14:textId="77777777" w:rsidR="00F32CFD" w:rsidRPr="00BA6862" w:rsidRDefault="00F32CFD" w:rsidP="00F9421A">
            <w:pPr>
              <w:pStyle w:val="TAC"/>
              <w:rPr>
                <w:rFonts w:cs="v5.0.0"/>
              </w:rPr>
            </w:pPr>
          </w:p>
        </w:tc>
        <w:tc>
          <w:tcPr>
            <w:tcW w:w="1115" w:type="dxa"/>
          </w:tcPr>
          <w:p w14:paraId="07870DE8" w14:textId="77777777" w:rsidR="00F32CFD" w:rsidRPr="00BA6862" w:rsidRDefault="00F32CFD" w:rsidP="00F9421A">
            <w:pPr>
              <w:pStyle w:val="TAC"/>
              <w:rPr>
                <w:rFonts w:cs="v5.0.0"/>
                <w:lang w:eastAsia="zh-CN"/>
              </w:rPr>
            </w:pPr>
            <w:r w:rsidRPr="00BA6862">
              <w:rPr>
                <w:rFonts w:cs="v5.0.0"/>
                <w:lang w:eastAsia="zh-CN"/>
              </w:rPr>
              <w:t xml:space="preserve">Off </w:t>
            </w:r>
            <w:r w:rsidRPr="00AA0BEB">
              <w:rPr>
                <w:rFonts w:eastAsia="‚c‚e‚o“Á‘¾ƒSƒVƒbƒN‘Ì" w:cs="v4.2.0"/>
              </w:rPr>
              <w:t>*</w:t>
            </w:r>
          </w:p>
        </w:tc>
        <w:tc>
          <w:tcPr>
            <w:tcW w:w="1685" w:type="dxa"/>
            <w:vAlign w:val="center"/>
          </w:tcPr>
          <w:p w14:paraId="632D40DD" w14:textId="77777777" w:rsidR="00F32CFD" w:rsidRPr="00BA6862" w:rsidRDefault="00F32CFD" w:rsidP="00F9421A">
            <w:pPr>
              <w:pStyle w:val="TAC"/>
              <w:ind w:leftChars="200" w:left="400" w:rightChars="214" w:right="428"/>
              <w:rPr>
                <w:rFonts w:cs="v5.0.0"/>
                <w:lang w:eastAsia="zh-CN"/>
              </w:rPr>
            </w:pPr>
            <w:r w:rsidRPr="00BA6862">
              <w:rPr>
                <w:rFonts w:cs="v5.0.0"/>
                <w:lang w:eastAsia="zh-CN"/>
              </w:rPr>
              <w:t>7.5</w:t>
            </w:r>
          </w:p>
        </w:tc>
        <w:tc>
          <w:tcPr>
            <w:tcW w:w="1377" w:type="dxa"/>
            <w:vAlign w:val="center"/>
          </w:tcPr>
          <w:p w14:paraId="5A1E5858" w14:textId="77777777" w:rsidR="00F32CFD" w:rsidRPr="00AA0BEB" w:rsidRDefault="00F32CFD" w:rsidP="00F9421A">
            <w:pPr>
              <w:pStyle w:val="TAC"/>
              <w:rPr>
                <w:rFonts w:eastAsia="?? ??" w:cs="v5.0.0"/>
              </w:rPr>
            </w:pPr>
            <w:r w:rsidRPr="00AA0BEB">
              <w:rPr>
                <w:rFonts w:eastAsia="?? ??" w:cs="v5.0.0"/>
              </w:rPr>
              <w:t>10</w:t>
            </w:r>
            <w:r w:rsidRPr="00AA0BEB">
              <w:rPr>
                <w:rFonts w:eastAsia="?? ??" w:cs="v5.0.0"/>
                <w:vertAlign w:val="superscript"/>
              </w:rPr>
              <w:t>-2</w:t>
            </w:r>
          </w:p>
        </w:tc>
      </w:tr>
      <w:tr w:rsidR="00F32CFD" w:rsidRPr="00BA6862" w14:paraId="57CA5926" w14:textId="77777777">
        <w:trPr>
          <w:cantSplit/>
          <w:trHeight w:val="119"/>
          <w:jc w:val="center"/>
        </w:trPr>
        <w:tc>
          <w:tcPr>
            <w:tcW w:w="917" w:type="dxa"/>
            <w:vMerge/>
            <w:vAlign w:val="center"/>
          </w:tcPr>
          <w:p w14:paraId="21241AFC" w14:textId="77777777" w:rsidR="00F32CFD" w:rsidRPr="00BA6862" w:rsidRDefault="00F32CFD" w:rsidP="00F9421A">
            <w:pPr>
              <w:pStyle w:val="TAC"/>
              <w:rPr>
                <w:rFonts w:cs="v5.0.0"/>
              </w:rPr>
            </w:pPr>
          </w:p>
        </w:tc>
        <w:tc>
          <w:tcPr>
            <w:tcW w:w="992" w:type="dxa"/>
            <w:vAlign w:val="center"/>
          </w:tcPr>
          <w:p w14:paraId="012C0B6B" w14:textId="77777777" w:rsidR="00F32CFD" w:rsidRPr="00BA6862" w:rsidRDefault="00F32CFD" w:rsidP="00F9421A">
            <w:pPr>
              <w:pStyle w:val="TAC"/>
              <w:rPr>
                <w:rFonts w:cs="v5.0.0"/>
              </w:rPr>
            </w:pPr>
            <w:r w:rsidRPr="00BA6862">
              <w:rPr>
                <w:rFonts w:cs="v5.0.0"/>
              </w:rPr>
              <w:t>3</w:t>
            </w:r>
          </w:p>
        </w:tc>
        <w:tc>
          <w:tcPr>
            <w:tcW w:w="1115" w:type="dxa"/>
            <w:shd w:val="clear" w:color="auto" w:fill="auto"/>
          </w:tcPr>
          <w:p w14:paraId="11BEC17E" w14:textId="77777777" w:rsidR="00F32CFD" w:rsidRPr="00BA6862" w:rsidRDefault="00F32CFD" w:rsidP="00F9421A">
            <w:pPr>
              <w:pStyle w:val="TAC"/>
              <w:rPr>
                <w:rFonts w:cs="v5.0.0"/>
                <w:lang w:eastAsia="zh-CN"/>
              </w:rPr>
            </w:pPr>
            <w:r w:rsidRPr="00BA6862">
              <w:rPr>
                <w:rFonts w:cs="v5.0.0"/>
                <w:lang w:eastAsia="zh-CN"/>
              </w:rPr>
              <w:t xml:space="preserve">Off </w:t>
            </w:r>
            <w:r w:rsidRPr="00AA0BEB">
              <w:rPr>
                <w:rFonts w:eastAsia="‚c‚e‚o“Á‘¾ƒSƒVƒbƒN‘Ì" w:cs="v4.2.0"/>
              </w:rPr>
              <w:t>*</w:t>
            </w:r>
          </w:p>
        </w:tc>
        <w:tc>
          <w:tcPr>
            <w:tcW w:w="1685" w:type="dxa"/>
            <w:shd w:val="clear" w:color="auto" w:fill="auto"/>
            <w:vAlign w:val="center"/>
          </w:tcPr>
          <w:p w14:paraId="5E11CC66" w14:textId="77777777" w:rsidR="00F32CFD" w:rsidRPr="00BA6862" w:rsidRDefault="00F32CFD" w:rsidP="00F9421A">
            <w:pPr>
              <w:pStyle w:val="TAC"/>
              <w:rPr>
                <w:rFonts w:cs="v5.0.0"/>
                <w:lang w:eastAsia="zh-CN"/>
              </w:rPr>
            </w:pPr>
            <w:r w:rsidRPr="00BA6862">
              <w:rPr>
                <w:rFonts w:cs="v5.0.0"/>
                <w:lang w:eastAsia="zh-CN"/>
              </w:rPr>
              <w:t>7.7</w:t>
            </w:r>
          </w:p>
        </w:tc>
        <w:tc>
          <w:tcPr>
            <w:tcW w:w="1377" w:type="dxa"/>
            <w:shd w:val="clear" w:color="auto" w:fill="auto"/>
            <w:vAlign w:val="center"/>
          </w:tcPr>
          <w:p w14:paraId="6BDB5149" w14:textId="77777777" w:rsidR="00F32CFD" w:rsidRPr="00BA6862" w:rsidRDefault="00F32CFD" w:rsidP="00F9421A">
            <w:pPr>
              <w:pStyle w:val="TAC"/>
              <w:rPr>
                <w:rFonts w:cs="v5.0.0"/>
              </w:rPr>
            </w:pPr>
            <w:r w:rsidRPr="00BA6862">
              <w:rPr>
                <w:rFonts w:cs="v5.0.0"/>
              </w:rPr>
              <w:t>10</w:t>
            </w:r>
            <w:r w:rsidRPr="00BA6862">
              <w:rPr>
                <w:rFonts w:cs="v5.0.0"/>
                <w:szCs w:val="18"/>
                <w:vertAlign w:val="superscript"/>
              </w:rPr>
              <w:t>-2</w:t>
            </w:r>
          </w:p>
        </w:tc>
      </w:tr>
      <w:tr w:rsidR="00F32CFD" w:rsidRPr="00BA6862" w14:paraId="72FAA597" w14:textId="77777777">
        <w:trPr>
          <w:cantSplit/>
          <w:trHeight w:val="54"/>
          <w:jc w:val="center"/>
        </w:trPr>
        <w:tc>
          <w:tcPr>
            <w:tcW w:w="917" w:type="dxa"/>
            <w:vMerge w:val="restart"/>
            <w:shd w:val="clear" w:color="auto" w:fill="auto"/>
            <w:vAlign w:val="center"/>
          </w:tcPr>
          <w:p w14:paraId="08CAFBEC" w14:textId="77777777" w:rsidR="00F32CFD" w:rsidRPr="00BA6862" w:rsidRDefault="00F32CFD" w:rsidP="00F9421A">
            <w:pPr>
              <w:pStyle w:val="TAC"/>
              <w:rPr>
                <w:rFonts w:cs="v5.0.0"/>
              </w:rPr>
            </w:pPr>
            <w:r w:rsidRPr="00BA6862">
              <w:rPr>
                <w:rFonts w:cs="v5.0.0"/>
              </w:rPr>
              <w:t>2</w:t>
            </w:r>
          </w:p>
        </w:tc>
        <w:tc>
          <w:tcPr>
            <w:tcW w:w="992" w:type="dxa"/>
            <w:vMerge w:val="restart"/>
            <w:shd w:val="clear" w:color="auto" w:fill="auto"/>
            <w:vAlign w:val="center"/>
          </w:tcPr>
          <w:p w14:paraId="6E2F3C89" w14:textId="77777777" w:rsidR="00F32CFD" w:rsidRPr="00BA6862" w:rsidRDefault="00F32CFD" w:rsidP="00F9421A">
            <w:pPr>
              <w:pStyle w:val="TAC"/>
              <w:rPr>
                <w:rFonts w:cs="v5.0.0"/>
              </w:rPr>
            </w:pPr>
            <w:r w:rsidRPr="00BA6862">
              <w:rPr>
                <w:rFonts w:cs="v5.0.0"/>
              </w:rPr>
              <w:t>1</w:t>
            </w:r>
          </w:p>
        </w:tc>
        <w:tc>
          <w:tcPr>
            <w:tcW w:w="1115" w:type="dxa"/>
            <w:shd w:val="clear" w:color="auto" w:fill="auto"/>
          </w:tcPr>
          <w:p w14:paraId="25324FA1" w14:textId="77777777" w:rsidR="00F32CFD" w:rsidRPr="00BA6862" w:rsidRDefault="00F32CFD" w:rsidP="00F9421A">
            <w:pPr>
              <w:pStyle w:val="TAC"/>
              <w:rPr>
                <w:rFonts w:cs="v5.0.0"/>
                <w:lang w:eastAsia="zh-CN"/>
              </w:rPr>
            </w:pPr>
            <w:r w:rsidRPr="00BA6862">
              <w:rPr>
                <w:rFonts w:cs="v5.0.0"/>
                <w:lang w:eastAsia="zh-CN"/>
              </w:rPr>
              <w:t>On</w:t>
            </w:r>
          </w:p>
        </w:tc>
        <w:tc>
          <w:tcPr>
            <w:tcW w:w="1685" w:type="dxa"/>
            <w:shd w:val="clear" w:color="auto" w:fill="auto"/>
            <w:vAlign w:val="center"/>
          </w:tcPr>
          <w:p w14:paraId="162590B5" w14:textId="77777777" w:rsidR="00F32CFD" w:rsidRPr="00BA6862" w:rsidRDefault="00F32CFD" w:rsidP="00F9421A">
            <w:pPr>
              <w:pStyle w:val="TAC"/>
              <w:rPr>
                <w:rFonts w:cs="v5.0.0"/>
                <w:lang w:eastAsia="zh-CN"/>
              </w:rPr>
            </w:pPr>
            <w:r w:rsidRPr="00BA6862">
              <w:rPr>
                <w:rFonts w:cs="v5.0.0"/>
                <w:lang w:eastAsia="zh-CN"/>
              </w:rPr>
              <w:t>1.2</w:t>
            </w:r>
          </w:p>
        </w:tc>
        <w:tc>
          <w:tcPr>
            <w:tcW w:w="1377" w:type="dxa"/>
            <w:shd w:val="clear" w:color="auto" w:fill="auto"/>
            <w:vAlign w:val="center"/>
          </w:tcPr>
          <w:p w14:paraId="3A2D3297" w14:textId="77777777" w:rsidR="00F32CFD" w:rsidRPr="00BA6862" w:rsidRDefault="00F32CFD" w:rsidP="00F9421A">
            <w:pPr>
              <w:pStyle w:val="TAC"/>
              <w:rPr>
                <w:rFonts w:cs="v5.0.0"/>
              </w:rPr>
            </w:pPr>
            <w:r w:rsidRPr="00AA0BEB">
              <w:rPr>
                <w:rFonts w:eastAsia="?? ??" w:cs="v4.2.0"/>
              </w:rPr>
              <w:t>10</w:t>
            </w:r>
            <w:r w:rsidRPr="00AA0BEB">
              <w:rPr>
                <w:rFonts w:eastAsia="?? ??" w:cs="v4.2.0"/>
                <w:vertAlign w:val="superscript"/>
              </w:rPr>
              <w:t>-1</w:t>
            </w:r>
          </w:p>
        </w:tc>
      </w:tr>
      <w:tr w:rsidR="00F32CFD" w:rsidRPr="00BA6862" w14:paraId="46D26E38" w14:textId="77777777">
        <w:trPr>
          <w:cantSplit/>
          <w:trHeight w:val="53"/>
          <w:jc w:val="center"/>
        </w:trPr>
        <w:tc>
          <w:tcPr>
            <w:tcW w:w="917" w:type="dxa"/>
            <w:vMerge/>
            <w:shd w:val="clear" w:color="auto" w:fill="auto"/>
            <w:vAlign w:val="center"/>
          </w:tcPr>
          <w:p w14:paraId="14AF90C9" w14:textId="77777777" w:rsidR="00F32CFD" w:rsidRPr="00BA6862" w:rsidRDefault="00F32CFD" w:rsidP="00F9421A">
            <w:pPr>
              <w:pStyle w:val="TAC"/>
              <w:rPr>
                <w:rFonts w:cs="v5.0.0"/>
              </w:rPr>
            </w:pPr>
          </w:p>
        </w:tc>
        <w:tc>
          <w:tcPr>
            <w:tcW w:w="992" w:type="dxa"/>
            <w:vMerge/>
            <w:shd w:val="clear" w:color="auto" w:fill="auto"/>
            <w:vAlign w:val="center"/>
          </w:tcPr>
          <w:p w14:paraId="2E523D79" w14:textId="77777777" w:rsidR="00F32CFD" w:rsidRPr="00BA6862" w:rsidRDefault="00F32CFD" w:rsidP="00F9421A">
            <w:pPr>
              <w:pStyle w:val="TAC"/>
              <w:rPr>
                <w:rFonts w:cs="v5.0.0"/>
              </w:rPr>
            </w:pPr>
          </w:p>
        </w:tc>
        <w:tc>
          <w:tcPr>
            <w:tcW w:w="1115" w:type="dxa"/>
            <w:shd w:val="clear" w:color="auto" w:fill="auto"/>
          </w:tcPr>
          <w:p w14:paraId="240D0541" w14:textId="77777777" w:rsidR="00F32CFD" w:rsidRPr="00BA6862" w:rsidRDefault="00F32CFD" w:rsidP="00F9421A">
            <w:pPr>
              <w:pStyle w:val="TAC"/>
              <w:rPr>
                <w:rFonts w:cs="v5.0.0"/>
                <w:lang w:eastAsia="zh-CN"/>
              </w:rPr>
            </w:pPr>
            <w:r w:rsidRPr="00BA6862">
              <w:rPr>
                <w:rFonts w:cs="v5.0.0"/>
                <w:lang w:eastAsia="zh-CN"/>
              </w:rPr>
              <w:t>on</w:t>
            </w:r>
          </w:p>
        </w:tc>
        <w:tc>
          <w:tcPr>
            <w:tcW w:w="1685" w:type="dxa"/>
            <w:shd w:val="clear" w:color="auto" w:fill="auto"/>
            <w:vAlign w:val="center"/>
          </w:tcPr>
          <w:p w14:paraId="228F4E3B" w14:textId="77777777" w:rsidR="00F32CFD" w:rsidRPr="00BA6862" w:rsidRDefault="00F32CFD" w:rsidP="00F9421A">
            <w:pPr>
              <w:pStyle w:val="TAC"/>
              <w:rPr>
                <w:rFonts w:cs="v5.0.0"/>
                <w:lang w:eastAsia="zh-CN"/>
              </w:rPr>
            </w:pPr>
            <w:r w:rsidRPr="00BA6862">
              <w:rPr>
                <w:rFonts w:cs="v5.0.0"/>
                <w:lang w:eastAsia="zh-CN"/>
              </w:rPr>
              <w:t>2.0</w:t>
            </w:r>
          </w:p>
        </w:tc>
        <w:tc>
          <w:tcPr>
            <w:tcW w:w="1377" w:type="dxa"/>
            <w:shd w:val="clear" w:color="auto" w:fill="auto"/>
            <w:vAlign w:val="center"/>
          </w:tcPr>
          <w:p w14:paraId="6EB8E913" w14:textId="77777777" w:rsidR="00F32CFD" w:rsidRPr="00BA6862" w:rsidRDefault="00F32CFD" w:rsidP="00F9421A">
            <w:pPr>
              <w:pStyle w:val="TAC"/>
              <w:rPr>
                <w:rFonts w:cs="v5.0.0"/>
              </w:rPr>
            </w:pPr>
            <w:r w:rsidRPr="00AA0BEB">
              <w:rPr>
                <w:rFonts w:eastAsia="?? ??" w:cs="v5.0.0"/>
              </w:rPr>
              <w:t>10</w:t>
            </w:r>
            <w:r w:rsidRPr="00AA0BEB">
              <w:rPr>
                <w:rFonts w:eastAsia="?? ??" w:cs="v5.0.0"/>
                <w:vertAlign w:val="superscript"/>
              </w:rPr>
              <w:t>-2</w:t>
            </w:r>
          </w:p>
        </w:tc>
      </w:tr>
      <w:tr w:rsidR="00F32CFD" w:rsidRPr="00BA6862" w14:paraId="00156B0D" w14:textId="77777777">
        <w:trPr>
          <w:cantSplit/>
          <w:trHeight w:val="53"/>
          <w:jc w:val="center"/>
        </w:trPr>
        <w:tc>
          <w:tcPr>
            <w:tcW w:w="917" w:type="dxa"/>
            <w:vMerge/>
            <w:shd w:val="clear" w:color="auto" w:fill="auto"/>
            <w:vAlign w:val="center"/>
          </w:tcPr>
          <w:p w14:paraId="11DB3EFA" w14:textId="77777777" w:rsidR="00F32CFD" w:rsidRPr="00BA6862" w:rsidRDefault="00F32CFD" w:rsidP="00F9421A">
            <w:pPr>
              <w:pStyle w:val="TAC"/>
              <w:rPr>
                <w:rFonts w:cs="v5.0.0"/>
              </w:rPr>
            </w:pPr>
          </w:p>
        </w:tc>
        <w:tc>
          <w:tcPr>
            <w:tcW w:w="992" w:type="dxa"/>
            <w:vMerge/>
            <w:shd w:val="clear" w:color="auto" w:fill="auto"/>
            <w:vAlign w:val="center"/>
          </w:tcPr>
          <w:p w14:paraId="230BAE20" w14:textId="77777777" w:rsidR="00F32CFD" w:rsidRPr="00BA6862" w:rsidRDefault="00F32CFD" w:rsidP="00F9421A">
            <w:pPr>
              <w:pStyle w:val="TAC"/>
              <w:rPr>
                <w:rFonts w:cs="v5.0.0"/>
              </w:rPr>
            </w:pPr>
          </w:p>
        </w:tc>
        <w:tc>
          <w:tcPr>
            <w:tcW w:w="1115" w:type="dxa"/>
            <w:shd w:val="clear" w:color="auto" w:fill="auto"/>
          </w:tcPr>
          <w:p w14:paraId="1223C909" w14:textId="77777777" w:rsidR="00F32CFD" w:rsidRPr="00BA6862" w:rsidRDefault="00F32CFD" w:rsidP="00F9421A">
            <w:pPr>
              <w:pStyle w:val="TAC"/>
              <w:rPr>
                <w:rFonts w:cs="v5.0.0"/>
                <w:lang w:eastAsia="zh-CN"/>
              </w:rPr>
            </w:pPr>
            <w:r w:rsidRPr="00BA6862">
              <w:rPr>
                <w:rFonts w:cs="v5.0.0"/>
                <w:lang w:eastAsia="zh-CN"/>
              </w:rPr>
              <w:t xml:space="preserve">Off </w:t>
            </w:r>
            <w:r w:rsidRPr="00AA0BEB">
              <w:rPr>
                <w:rFonts w:eastAsia="‚c‚e‚o“Á‘¾ƒSƒVƒbƒN‘Ì" w:cs="v4.2.0"/>
              </w:rPr>
              <w:t>*</w:t>
            </w:r>
          </w:p>
        </w:tc>
        <w:tc>
          <w:tcPr>
            <w:tcW w:w="1685" w:type="dxa"/>
            <w:shd w:val="clear" w:color="auto" w:fill="auto"/>
            <w:vAlign w:val="center"/>
          </w:tcPr>
          <w:p w14:paraId="01E415B8" w14:textId="77777777" w:rsidR="00F32CFD" w:rsidRPr="00BA6862" w:rsidRDefault="00F32CFD" w:rsidP="00F9421A">
            <w:pPr>
              <w:pStyle w:val="TAC"/>
              <w:rPr>
                <w:rFonts w:cs="v5.0.0"/>
                <w:lang w:eastAsia="zh-CN"/>
              </w:rPr>
            </w:pPr>
            <w:r w:rsidRPr="00BA6862">
              <w:rPr>
                <w:rFonts w:cs="v5.0.0"/>
                <w:lang w:eastAsia="zh-CN"/>
              </w:rPr>
              <w:t>4.6</w:t>
            </w:r>
          </w:p>
        </w:tc>
        <w:tc>
          <w:tcPr>
            <w:tcW w:w="1377" w:type="dxa"/>
            <w:shd w:val="clear" w:color="auto" w:fill="auto"/>
            <w:vAlign w:val="center"/>
          </w:tcPr>
          <w:p w14:paraId="2621F735" w14:textId="77777777" w:rsidR="00F32CFD" w:rsidRPr="00BA6862" w:rsidRDefault="00F32CFD" w:rsidP="00F9421A">
            <w:pPr>
              <w:pStyle w:val="TAC"/>
              <w:rPr>
                <w:rFonts w:cs="v5.0.0"/>
              </w:rPr>
            </w:pPr>
            <w:r w:rsidRPr="00AA0BEB">
              <w:rPr>
                <w:rFonts w:eastAsia="?? ??" w:cs="v4.2.0"/>
              </w:rPr>
              <w:t>10</w:t>
            </w:r>
            <w:r w:rsidRPr="00AA0BEB">
              <w:rPr>
                <w:rFonts w:eastAsia="?? ??" w:cs="v4.2.0"/>
                <w:vertAlign w:val="superscript"/>
              </w:rPr>
              <w:t>-1</w:t>
            </w:r>
          </w:p>
        </w:tc>
      </w:tr>
      <w:tr w:rsidR="00F32CFD" w:rsidRPr="00BA6862" w14:paraId="0FF8EA04" w14:textId="77777777">
        <w:trPr>
          <w:cantSplit/>
          <w:trHeight w:val="53"/>
          <w:jc w:val="center"/>
        </w:trPr>
        <w:tc>
          <w:tcPr>
            <w:tcW w:w="917" w:type="dxa"/>
            <w:vMerge/>
            <w:shd w:val="clear" w:color="auto" w:fill="auto"/>
            <w:vAlign w:val="center"/>
          </w:tcPr>
          <w:p w14:paraId="50B87E14" w14:textId="77777777" w:rsidR="00F32CFD" w:rsidRPr="00BA6862" w:rsidRDefault="00F32CFD" w:rsidP="00F9421A">
            <w:pPr>
              <w:pStyle w:val="TAC"/>
              <w:rPr>
                <w:rFonts w:cs="v5.0.0"/>
              </w:rPr>
            </w:pPr>
          </w:p>
        </w:tc>
        <w:tc>
          <w:tcPr>
            <w:tcW w:w="992" w:type="dxa"/>
            <w:vMerge/>
            <w:shd w:val="clear" w:color="auto" w:fill="auto"/>
            <w:vAlign w:val="center"/>
          </w:tcPr>
          <w:p w14:paraId="50C9B37C" w14:textId="77777777" w:rsidR="00F32CFD" w:rsidRPr="00BA6862" w:rsidRDefault="00F32CFD" w:rsidP="00F9421A">
            <w:pPr>
              <w:pStyle w:val="TAC"/>
              <w:rPr>
                <w:rFonts w:cs="v5.0.0"/>
              </w:rPr>
            </w:pPr>
          </w:p>
        </w:tc>
        <w:tc>
          <w:tcPr>
            <w:tcW w:w="1115" w:type="dxa"/>
            <w:shd w:val="clear" w:color="auto" w:fill="auto"/>
          </w:tcPr>
          <w:p w14:paraId="64F78AF0" w14:textId="77777777" w:rsidR="00F32CFD" w:rsidRPr="00BA6862" w:rsidRDefault="00F32CFD" w:rsidP="00F9421A">
            <w:pPr>
              <w:pStyle w:val="TAC"/>
              <w:rPr>
                <w:rFonts w:cs="v5.0.0"/>
                <w:lang w:eastAsia="zh-CN"/>
              </w:rPr>
            </w:pPr>
            <w:r w:rsidRPr="00BA6862">
              <w:rPr>
                <w:rFonts w:cs="v5.0.0"/>
                <w:lang w:eastAsia="zh-CN"/>
              </w:rPr>
              <w:t xml:space="preserve">Off </w:t>
            </w:r>
            <w:r w:rsidRPr="00AA0BEB">
              <w:rPr>
                <w:rFonts w:eastAsia="‚c‚e‚o“Á‘¾ƒSƒVƒbƒN‘Ì" w:cs="v4.2.0"/>
              </w:rPr>
              <w:t>*</w:t>
            </w:r>
          </w:p>
        </w:tc>
        <w:tc>
          <w:tcPr>
            <w:tcW w:w="1685" w:type="dxa"/>
            <w:shd w:val="clear" w:color="auto" w:fill="auto"/>
            <w:vAlign w:val="center"/>
          </w:tcPr>
          <w:p w14:paraId="079A12CD" w14:textId="77777777" w:rsidR="00F32CFD" w:rsidRPr="00BA6862" w:rsidRDefault="00F32CFD" w:rsidP="00F9421A">
            <w:pPr>
              <w:pStyle w:val="TAC"/>
              <w:rPr>
                <w:rFonts w:cs="v5.0.0"/>
                <w:lang w:eastAsia="zh-CN"/>
              </w:rPr>
            </w:pPr>
            <w:r w:rsidRPr="00BA6862">
              <w:rPr>
                <w:rFonts w:cs="v5.0.0"/>
                <w:lang w:eastAsia="zh-CN"/>
              </w:rPr>
              <w:t>5.4</w:t>
            </w:r>
          </w:p>
        </w:tc>
        <w:tc>
          <w:tcPr>
            <w:tcW w:w="1377" w:type="dxa"/>
            <w:shd w:val="clear" w:color="auto" w:fill="auto"/>
            <w:vAlign w:val="center"/>
          </w:tcPr>
          <w:p w14:paraId="3CCFEE62" w14:textId="77777777" w:rsidR="00F32CFD" w:rsidRPr="00BA6862" w:rsidRDefault="00F32CFD" w:rsidP="00F9421A">
            <w:pPr>
              <w:pStyle w:val="TAC"/>
              <w:rPr>
                <w:rFonts w:cs="v5.0.0"/>
              </w:rPr>
            </w:pPr>
            <w:r w:rsidRPr="00AA0BEB">
              <w:rPr>
                <w:rFonts w:eastAsia="?? ??" w:cs="v5.0.0"/>
              </w:rPr>
              <w:t>10</w:t>
            </w:r>
            <w:r w:rsidRPr="00AA0BEB">
              <w:rPr>
                <w:rFonts w:eastAsia="?? ??" w:cs="v5.0.0"/>
                <w:vertAlign w:val="superscript"/>
              </w:rPr>
              <w:t>-2</w:t>
            </w:r>
          </w:p>
        </w:tc>
      </w:tr>
      <w:tr w:rsidR="00F32CFD" w:rsidRPr="00BA6862" w14:paraId="4B361E1B" w14:textId="77777777">
        <w:trPr>
          <w:cantSplit/>
          <w:trHeight w:val="107"/>
          <w:jc w:val="center"/>
        </w:trPr>
        <w:tc>
          <w:tcPr>
            <w:tcW w:w="917" w:type="dxa"/>
            <w:vMerge/>
            <w:shd w:val="clear" w:color="auto" w:fill="auto"/>
            <w:vAlign w:val="center"/>
          </w:tcPr>
          <w:p w14:paraId="5B3648B5" w14:textId="77777777" w:rsidR="00F32CFD" w:rsidRPr="00BA6862" w:rsidRDefault="00F32CFD" w:rsidP="00F9421A">
            <w:pPr>
              <w:pStyle w:val="TAC"/>
              <w:rPr>
                <w:rFonts w:cs="v5.0.0"/>
              </w:rPr>
            </w:pPr>
          </w:p>
        </w:tc>
        <w:tc>
          <w:tcPr>
            <w:tcW w:w="992" w:type="dxa"/>
            <w:vMerge w:val="restart"/>
            <w:shd w:val="clear" w:color="auto" w:fill="auto"/>
            <w:vAlign w:val="center"/>
          </w:tcPr>
          <w:p w14:paraId="4C903CDE" w14:textId="77777777" w:rsidR="00F32CFD" w:rsidRPr="00BA6862" w:rsidRDefault="00F32CFD" w:rsidP="00F9421A">
            <w:pPr>
              <w:pStyle w:val="TAC"/>
              <w:rPr>
                <w:rFonts w:cs="v5.0.0"/>
              </w:rPr>
            </w:pPr>
            <w:r w:rsidRPr="00BA6862">
              <w:rPr>
                <w:rFonts w:cs="v5.0.0"/>
              </w:rPr>
              <w:t>3</w:t>
            </w:r>
          </w:p>
        </w:tc>
        <w:tc>
          <w:tcPr>
            <w:tcW w:w="1115" w:type="dxa"/>
            <w:shd w:val="clear" w:color="auto" w:fill="auto"/>
          </w:tcPr>
          <w:p w14:paraId="547BE6D1" w14:textId="77777777" w:rsidR="00F32CFD" w:rsidRPr="00BA6862" w:rsidRDefault="00F32CFD" w:rsidP="00F9421A">
            <w:pPr>
              <w:pStyle w:val="TAC"/>
              <w:rPr>
                <w:rFonts w:cs="v5.0.0"/>
                <w:lang w:eastAsia="zh-CN"/>
              </w:rPr>
            </w:pPr>
            <w:r w:rsidRPr="00BA6862">
              <w:rPr>
                <w:rFonts w:cs="v5.0.0"/>
                <w:lang w:eastAsia="zh-CN"/>
              </w:rPr>
              <w:t xml:space="preserve">Off </w:t>
            </w:r>
            <w:r w:rsidRPr="00AA0BEB">
              <w:rPr>
                <w:rFonts w:eastAsia="‚c‚e‚o“Á‘¾ƒSƒVƒbƒN‘Ì" w:cs="v4.2.0"/>
              </w:rPr>
              <w:t>*</w:t>
            </w:r>
          </w:p>
        </w:tc>
        <w:tc>
          <w:tcPr>
            <w:tcW w:w="1685" w:type="dxa"/>
            <w:shd w:val="clear" w:color="auto" w:fill="auto"/>
            <w:vAlign w:val="center"/>
          </w:tcPr>
          <w:p w14:paraId="3052B56C" w14:textId="77777777" w:rsidR="00F32CFD" w:rsidRPr="00BA6862" w:rsidRDefault="00F32CFD" w:rsidP="00F9421A">
            <w:pPr>
              <w:pStyle w:val="TAC"/>
              <w:rPr>
                <w:rFonts w:cs="v5.0.0"/>
                <w:lang w:eastAsia="zh-CN"/>
              </w:rPr>
            </w:pPr>
            <w:r w:rsidRPr="00BA6862">
              <w:rPr>
                <w:rFonts w:cs="v5.0.0"/>
                <w:lang w:eastAsia="zh-CN"/>
              </w:rPr>
              <w:t>4.8</w:t>
            </w:r>
          </w:p>
        </w:tc>
        <w:tc>
          <w:tcPr>
            <w:tcW w:w="1377" w:type="dxa"/>
            <w:shd w:val="clear" w:color="auto" w:fill="auto"/>
            <w:vAlign w:val="center"/>
          </w:tcPr>
          <w:p w14:paraId="7006AD60" w14:textId="77777777" w:rsidR="00F32CFD" w:rsidRPr="00BA6862" w:rsidRDefault="00F32CFD" w:rsidP="00F9421A">
            <w:pPr>
              <w:pStyle w:val="TAC"/>
              <w:rPr>
                <w:rFonts w:cs="v5.0.0"/>
              </w:rPr>
            </w:pPr>
            <w:r w:rsidRPr="00AA0BEB">
              <w:rPr>
                <w:rFonts w:eastAsia="?? ??" w:cs="v4.2.0"/>
              </w:rPr>
              <w:t>10</w:t>
            </w:r>
            <w:r w:rsidRPr="00AA0BEB">
              <w:rPr>
                <w:rFonts w:eastAsia="?? ??" w:cs="v4.2.0"/>
                <w:vertAlign w:val="superscript"/>
              </w:rPr>
              <w:t>-1</w:t>
            </w:r>
          </w:p>
        </w:tc>
      </w:tr>
      <w:tr w:rsidR="00F32CFD" w:rsidRPr="00BA6862" w14:paraId="39E5CBCE" w14:textId="77777777">
        <w:trPr>
          <w:cantSplit/>
          <w:trHeight w:val="106"/>
          <w:jc w:val="center"/>
        </w:trPr>
        <w:tc>
          <w:tcPr>
            <w:tcW w:w="917" w:type="dxa"/>
            <w:vMerge/>
            <w:shd w:val="clear" w:color="auto" w:fill="auto"/>
            <w:vAlign w:val="center"/>
          </w:tcPr>
          <w:p w14:paraId="762DD0BD" w14:textId="77777777" w:rsidR="00F32CFD" w:rsidRPr="00BA6862" w:rsidRDefault="00F32CFD" w:rsidP="00F9421A">
            <w:pPr>
              <w:pStyle w:val="TAC"/>
              <w:rPr>
                <w:rFonts w:cs="v5.0.0"/>
              </w:rPr>
            </w:pPr>
          </w:p>
        </w:tc>
        <w:tc>
          <w:tcPr>
            <w:tcW w:w="992" w:type="dxa"/>
            <w:vMerge/>
            <w:shd w:val="clear" w:color="auto" w:fill="auto"/>
            <w:vAlign w:val="center"/>
          </w:tcPr>
          <w:p w14:paraId="56ADE82E" w14:textId="77777777" w:rsidR="00F32CFD" w:rsidRPr="00BA6862" w:rsidRDefault="00F32CFD" w:rsidP="00F9421A">
            <w:pPr>
              <w:pStyle w:val="TAC"/>
              <w:rPr>
                <w:rFonts w:cs="v5.0.0"/>
              </w:rPr>
            </w:pPr>
          </w:p>
        </w:tc>
        <w:tc>
          <w:tcPr>
            <w:tcW w:w="1115" w:type="dxa"/>
            <w:shd w:val="clear" w:color="auto" w:fill="auto"/>
          </w:tcPr>
          <w:p w14:paraId="68B120EC" w14:textId="77777777" w:rsidR="00F32CFD" w:rsidRPr="00BA6862" w:rsidRDefault="00F32CFD" w:rsidP="00F9421A">
            <w:pPr>
              <w:pStyle w:val="TAC"/>
              <w:rPr>
                <w:rFonts w:cs="v5.0.0"/>
                <w:lang w:eastAsia="zh-CN"/>
              </w:rPr>
            </w:pPr>
            <w:r w:rsidRPr="00BA6862">
              <w:rPr>
                <w:rFonts w:cs="v5.0.0"/>
                <w:lang w:eastAsia="zh-CN"/>
              </w:rPr>
              <w:t xml:space="preserve">Off </w:t>
            </w:r>
            <w:r w:rsidRPr="00AA0BEB">
              <w:rPr>
                <w:rFonts w:eastAsia="‚c‚e‚o“Á‘¾ƒSƒVƒbƒN‘Ì" w:cs="v4.2.0"/>
              </w:rPr>
              <w:t>*</w:t>
            </w:r>
          </w:p>
        </w:tc>
        <w:tc>
          <w:tcPr>
            <w:tcW w:w="1685" w:type="dxa"/>
            <w:shd w:val="clear" w:color="auto" w:fill="auto"/>
            <w:vAlign w:val="center"/>
          </w:tcPr>
          <w:p w14:paraId="6E48F35F" w14:textId="77777777" w:rsidR="00F32CFD" w:rsidRPr="00BA6862" w:rsidRDefault="00F32CFD" w:rsidP="00F9421A">
            <w:pPr>
              <w:pStyle w:val="TAC"/>
              <w:rPr>
                <w:rFonts w:cs="v5.0.0"/>
                <w:lang w:eastAsia="zh-CN"/>
              </w:rPr>
            </w:pPr>
            <w:r w:rsidRPr="00BA6862">
              <w:rPr>
                <w:rFonts w:cs="v5.0.0"/>
                <w:lang w:eastAsia="zh-CN"/>
              </w:rPr>
              <w:t>6.0</w:t>
            </w:r>
          </w:p>
        </w:tc>
        <w:tc>
          <w:tcPr>
            <w:tcW w:w="1377" w:type="dxa"/>
            <w:shd w:val="clear" w:color="auto" w:fill="auto"/>
            <w:vAlign w:val="center"/>
          </w:tcPr>
          <w:p w14:paraId="7FAD6417" w14:textId="77777777" w:rsidR="00F32CFD" w:rsidRPr="00BA6862" w:rsidRDefault="00F32CFD" w:rsidP="00F9421A">
            <w:pPr>
              <w:pStyle w:val="TAC"/>
              <w:rPr>
                <w:rFonts w:cs="v5.0.0"/>
              </w:rPr>
            </w:pPr>
            <w:r w:rsidRPr="00AA0BEB">
              <w:rPr>
                <w:rFonts w:eastAsia="?? ??" w:cs="v5.0.0"/>
              </w:rPr>
              <w:t>10</w:t>
            </w:r>
            <w:r w:rsidRPr="00AA0BEB">
              <w:rPr>
                <w:rFonts w:eastAsia="?? ??" w:cs="v5.0.0"/>
                <w:vertAlign w:val="superscript"/>
              </w:rPr>
              <w:t>-2</w:t>
            </w:r>
          </w:p>
        </w:tc>
      </w:tr>
      <w:tr w:rsidR="009E2AA1" w:rsidRPr="00BA6862" w14:paraId="05C9DA5F" w14:textId="77777777">
        <w:trPr>
          <w:cantSplit/>
          <w:trHeight w:val="240"/>
          <w:jc w:val="center"/>
        </w:trPr>
        <w:tc>
          <w:tcPr>
            <w:tcW w:w="6086" w:type="dxa"/>
            <w:gridSpan w:val="5"/>
            <w:vAlign w:val="center"/>
          </w:tcPr>
          <w:p w14:paraId="3FC864A5" w14:textId="77777777" w:rsidR="009E2AA1" w:rsidRPr="00BA6862" w:rsidRDefault="009E2AA1" w:rsidP="00F9421A">
            <w:pPr>
              <w:pStyle w:val="TAC"/>
              <w:jc w:val="left"/>
              <w:rPr>
                <w:rFonts w:cs="v5.0.0"/>
                <w:lang w:eastAsia="zh-CN"/>
              </w:rPr>
            </w:pPr>
            <w:r w:rsidRPr="00AA0BEB">
              <w:rPr>
                <w:rFonts w:eastAsia="‚c‚e‚o“Á‘¾ƒSƒVƒbƒN‘Ì" w:cs="Arial"/>
                <w:b/>
                <w:szCs w:val="18"/>
              </w:rPr>
              <w:t>*</w:t>
            </w:r>
            <w:r w:rsidRPr="00BA6862">
              <w:rPr>
                <w:rFonts w:cs="Arial"/>
                <w:b/>
                <w:szCs w:val="18"/>
                <w:lang w:eastAsia="zh-CN"/>
              </w:rPr>
              <w:t>Note:</w:t>
            </w:r>
            <w:r w:rsidRPr="00BA6862">
              <w:rPr>
                <w:lang w:eastAsia="zh-CN" w:bidi="he-IL"/>
              </w:rPr>
              <w:t xml:space="preserve"> The requirement is only applicable for BS without receiver antenna diversity, </w:t>
            </w:r>
            <w:r w:rsidRPr="00BA6862">
              <w:t xml:space="preserve">the required </w:t>
            </w:r>
            <w:r w:rsidRPr="00AA0BEB">
              <w:rPr>
                <w:rFonts w:eastAsia="‚c‚e‚o“Á‘¾ƒSƒVƒbƒN‘Ì" w:cs="v4.2.0"/>
                <w:position w:val="-26"/>
              </w:rPr>
              <w:object w:dxaOrig="380" w:dyaOrig="639" w14:anchorId="1F003F33">
                <v:shape id="_x0000_i1076" type="#_x0000_t75" style="width:18.85pt;height:32.1pt" o:ole="" fillcolor="window">
                  <v:imagedata r:id="rId52" o:title=""/>
                </v:shape>
                <o:OLEObject Type="Embed" ProgID="Equation.3" ShapeID="_x0000_i1076" DrawAspect="Content" ObjectID="_1767795507" r:id="rId89"/>
              </w:object>
            </w:r>
            <w:r w:rsidRPr="00BA6862">
              <w:rPr>
                <w:rFonts w:ascii="(Utiliser une police de caractè" w:hAnsi="(Utiliser une police de caractè"/>
                <w:vertAlign w:val="subscript"/>
              </w:rPr>
              <w:t xml:space="preserve"> </w:t>
            </w:r>
            <w:r w:rsidRPr="00BA6862">
              <w:t>shall be applied at the BS Rx antenna port</w:t>
            </w:r>
            <w:r w:rsidRPr="00BA6862">
              <w:rPr>
                <w:lang w:eastAsia="zh-CN"/>
              </w:rPr>
              <w:t>.</w:t>
            </w:r>
            <w:r w:rsidRPr="00BA6862" w:rsidDel="004D5E60">
              <w:rPr>
                <w:lang w:eastAsia="zh-CN"/>
              </w:rPr>
              <w:t xml:space="preserve"> </w:t>
            </w:r>
          </w:p>
        </w:tc>
      </w:tr>
    </w:tbl>
    <w:p w14:paraId="2BCB2C7B" w14:textId="77777777" w:rsidR="00F13672" w:rsidRDefault="00F13672" w:rsidP="00F13672">
      <w:pPr>
        <w:rPr>
          <w:lang w:eastAsia="ko-KR"/>
        </w:rPr>
      </w:pPr>
    </w:p>
    <w:p w14:paraId="2C76267A" w14:textId="77777777" w:rsidR="009E2AA1" w:rsidRPr="00AA0BEB" w:rsidRDefault="009E2AA1" w:rsidP="00814599">
      <w:pPr>
        <w:pStyle w:val="Heading4"/>
      </w:pPr>
      <w:bookmarkStart w:id="197" w:name="_Toc518915853"/>
      <w:r w:rsidRPr="00AA0BEB">
        <w:t>8.3A.2.3</w:t>
      </w:r>
      <w:r w:rsidR="00814599" w:rsidRPr="00AA0BEB">
        <w:tab/>
      </w:r>
      <w:r w:rsidRPr="00AA0BEB">
        <w:t>7.68 Mcps TDD Option</w:t>
      </w:r>
      <w:bookmarkEnd w:id="197"/>
    </w:p>
    <w:p w14:paraId="4BAEEE36" w14:textId="77777777" w:rsidR="009E2AA1" w:rsidRPr="00AA0BEB" w:rsidRDefault="009E2AA1" w:rsidP="009E2AA1">
      <w:pPr>
        <w:rPr>
          <w:lang w:eastAsia="zh-CN"/>
        </w:rPr>
      </w:pPr>
      <w:r w:rsidRPr="00AA0BEB">
        <w:rPr>
          <w:lang w:eastAsia="zh-CN"/>
        </w:rPr>
        <w:t>(void)</w:t>
      </w:r>
    </w:p>
    <w:p w14:paraId="10F569EF" w14:textId="77777777" w:rsidR="007F7412" w:rsidRPr="00AA0BEB" w:rsidRDefault="007F7412" w:rsidP="009E2AA1">
      <w:pPr>
        <w:pStyle w:val="Heading2"/>
        <w:rPr>
          <w:rFonts w:eastAsia="‚c‚e‚o“Á‘¾ƒSƒVƒbƒN‘Ì" w:cs="v4.2.0"/>
        </w:rPr>
      </w:pPr>
      <w:bookmarkStart w:id="198" w:name="_Toc518915854"/>
      <w:r w:rsidRPr="00AA0BEB">
        <w:rPr>
          <w:rFonts w:eastAsia="‚c‚e‚o“Á‘¾ƒSƒVƒbƒN‘Ì" w:cs="v4.2.0"/>
        </w:rPr>
        <w:t>8.4</w:t>
      </w:r>
      <w:r w:rsidRPr="00AA0BEB">
        <w:rPr>
          <w:rFonts w:cs="v4.2.0"/>
        </w:rPr>
        <w:tab/>
        <w:t>Demodulation of E-</w:t>
      </w:r>
      <w:smartTag w:uri="urn:schemas-microsoft-com:office:smarttags" w:element="stockticker">
        <w:r w:rsidRPr="00AA0BEB">
          <w:rPr>
            <w:rFonts w:cs="v4.2.0"/>
          </w:rPr>
          <w:t>DCH</w:t>
        </w:r>
      </w:smartTag>
      <w:r w:rsidRPr="00AA0BEB">
        <w:rPr>
          <w:rFonts w:cs="v4.2.0"/>
        </w:rPr>
        <w:t xml:space="preserve"> </w:t>
      </w:r>
      <w:smartTag w:uri="urn:schemas-microsoft-com:office:smarttags" w:element="stockticker">
        <w:r w:rsidRPr="00AA0BEB">
          <w:rPr>
            <w:rFonts w:cs="v4.2.0"/>
          </w:rPr>
          <w:t>FRC</w:t>
        </w:r>
      </w:smartTag>
      <w:r w:rsidRPr="00AA0BEB">
        <w:rPr>
          <w:rFonts w:cs="v4.2.0"/>
        </w:rPr>
        <w:t xml:space="preserve"> in </w:t>
      </w:r>
      <w:r w:rsidRPr="00AA0BEB">
        <w:rPr>
          <w:rFonts w:eastAsia="‚c‚e‚o“Á‘¾ƒSƒVƒbƒN‘Ì" w:cs="v4.2.0"/>
        </w:rPr>
        <w:t>multipath fading conditions</w:t>
      </w:r>
      <w:bookmarkEnd w:id="198"/>
      <w:r w:rsidRPr="00AA0BEB">
        <w:rPr>
          <w:rFonts w:eastAsia="‚c‚e‚o“Á‘¾ƒSƒVƒbƒN‘Ì" w:cs="v4.2.0"/>
        </w:rPr>
        <w:t xml:space="preserve"> </w:t>
      </w:r>
    </w:p>
    <w:p w14:paraId="31EDA0E9" w14:textId="77777777" w:rsidR="007F7412" w:rsidRPr="00AA0BEB" w:rsidRDefault="007F7412">
      <w:pPr>
        <w:pStyle w:val="Heading3"/>
        <w:rPr>
          <w:rFonts w:cs="v4.2.0"/>
        </w:rPr>
      </w:pPr>
      <w:bookmarkStart w:id="199" w:name="_Toc518915855"/>
      <w:r w:rsidRPr="00AA0BEB">
        <w:rPr>
          <w:rFonts w:cs="v4.2.0"/>
        </w:rPr>
        <w:t>8.4.1</w:t>
      </w:r>
      <w:r w:rsidRPr="00AA0BEB">
        <w:rPr>
          <w:rFonts w:cs="v4.2.0"/>
        </w:rPr>
        <w:tab/>
        <w:t>Minimum requirement</w:t>
      </w:r>
      <w:bookmarkEnd w:id="199"/>
    </w:p>
    <w:p w14:paraId="0442CF22" w14:textId="77777777" w:rsidR="007F7412" w:rsidRPr="00AA0BEB" w:rsidRDefault="007F7412">
      <w:pPr>
        <w:pStyle w:val="Heading4"/>
        <w:rPr>
          <w:rFonts w:cs="v4.2.0"/>
        </w:rPr>
      </w:pPr>
      <w:bookmarkStart w:id="200" w:name="_Toc518915856"/>
      <w:r w:rsidRPr="00AA0BEB">
        <w:rPr>
          <w:rFonts w:cs="v4.2.0"/>
        </w:rPr>
        <w:t>8.4.1.1</w:t>
      </w:r>
      <w:r w:rsidRPr="00AA0BEB">
        <w:rPr>
          <w:rFonts w:cs="v4.2.0"/>
        </w:rPr>
        <w:tab/>
        <w:t>3.84 Mcps TDD Option</w:t>
      </w:r>
      <w:bookmarkEnd w:id="200"/>
    </w:p>
    <w:p w14:paraId="1210FF94" w14:textId="77777777" w:rsidR="007F7412" w:rsidRPr="00AA0BEB" w:rsidRDefault="007F7412">
      <w:r w:rsidRPr="00AA0BEB">
        <w:t>The performance requirement of the E-</w:t>
      </w:r>
      <w:smartTag w:uri="urn:schemas-microsoft-com:office:smarttags" w:element="stockticker">
        <w:r w:rsidRPr="00AA0BEB">
          <w:t>DCH</w:t>
        </w:r>
      </w:smartTag>
      <w:r w:rsidRPr="00AA0BEB">
        <w:t xml:space="preserve"> in multi path fading condition is determined by the minimum throughput, R. For the test parameters specified in Table 8.10, the minimum requirements are specified in Table 8.11.</w:t>
      </w:r>
    </w:p>
    <w:p w14:paraId="31299B65" w14:textId="77777777" w:rsidR="007F7412" w:rsidRPr="00AA0BEB" w:rsidRDefault="007F7412">
      <w:pPr>
        <w:pStyle w:val="TH"/>
      </w:pPr>
      <w:r w:rsidRPr="00AA0BEB">
        <w:lastRenderedPageBreak/>
        <w:t>Table 8.10: Test parameters for testing E-DCH (3.84 Mcps TDD Option)</w:t>
      </w:r>
    </w:p>
    <w:tbl>
      <w:tblPr>
        <w:tblW w:w="0" w:type="auto"/>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9"/>
        <w:gridCol w:w="1559"/>
        <w:gridCol w:w="1701"/>
        <w:gridCol w:w="1052"/>
        <w:gridCol w:w="1053"/>
        <w:gridCol w:w="1053"/>
      </w:tblGrid>
      <w:tr w:rsidR="007F7412" w:rsidRPr="00BA6862" w14:paraId="6E522C55" w14:textId="77777777">
        <w:trPr>
          <w:cantSplit/>
          <w:trHeight w:val="261"/>
        </w:trPr>
        <w:tc>
          <w:tcPr>
            <w:tcW w:w="3118" w:type="dxa"/>
            <w:gridSpan w:val="2"/>
            <w:vMerge w:val="restart"/>
          </w:tcPr>
          <w:p w14:paraId="243B483C" w14:textId="77777777" w:rsidR="007F7412" w:rsidRPr="00BA6862" w:rsidRDefault="007F7412">
            <w:pPr>
              <w:pStyle w:val="TAH"/>
            </w:pPr>
            <w:r w:rsidRPr="00BA6862">
              <w:t>Parameter</w:t>
            </w:r>
          </w:p>
        </w:tc>
        <w:tc>
          <w:tcPr>
            <w:tcW w:w="1701" w:type="dxa"/>
            <w:vMerge w:val="restart"/>
          </w:tcPr>
          <w:p w14:paraId="114EF7C6" w14:textId="77777777" w:rsidR="007F7412" w:rsidRPr="00BA6862" w:rsidRDefault="007F7412">
            <w:pPr>
              <w:pStyle w:val="TAH"/>
            </w:pPr>
            <w:r w:rsidRPr="00BA6862">
              <w:t>Unit</w:t>
            </w:r>
          </w:p>
        </w:tc>
        <w:tc>
          <w:tcPr>
            <w:tcW w:w="3158" w:type="dxa"/>
            <w:gridSpan w:val="3"/>
          </w:tcPr>
          <w:p w14:paraId="1D840F78" w14:textId="77777777" w:rsidR="007F7412" w:rsidRPr="00BA6862" w:rsidRDefault="007F7412">
            <w:pPr>
              <w:pStyle w:val="TAH"/>
            </w:pPr>
            <w:r w:rsidRPr="00BA6862">
              <w:t>Value</w:t>
            </w:r>
          </w:p>
        </w:tc>
      </w:tr>
      <w:tr w:rsidR="007F7412" w:rsidRPr="00BA6862" w14:paraId="1D9CA889" w14:textId="77777777">
        <w:trPr>
          <w:cantSplit/>
          <w:trHeight w:val="261"/>
        </w:trPr>
        <w:tc>
          <w:tcPr>
            <w:tcW w:w="3118" w:type="dxa"/>
            <w:gridSpan w:val="2"/>
            <w:vMerge/>
          </w:tcPr>
          <w:p w14:paraId="617BAC7E" w14:textId="77777777" w:rsidR="007F7412" w:rsidRPr="00BA6862" w:rsidRDefault="007F7412">
            <w:pPr>
              <w:pStyle w:val="TAH"/>
            </w:pPr>
          </w:p>
        </w:tc>
        <w:tc>
          <w:tcPr>
            <w:tcW w:w="1701" w:type="dxa"/>
            <w:vMerge/>
          </w:tcPr>
          <w:p w14:paraId="6095421A" w14:textId="77777777" w:rsidR="007F7412" w:rsidRPr="00BA6862" w:rsidRDefault="007F7412">
            <w:pPr>
              <w:pStyle w:val="TAH"/>
            </w:pPr>
          </w:p>
        </w:tc>
        <w:tc>
          <w:tcPr>
            <w:tcW w:w="1052" w:type="dxa"/>
            <w:shd w:val="clear" w:color="auto" w:fill="auto"/>
          </w:tcPr>
          <w:p w14:paraId="5915C19A" w14:textId="77777777" w:rsidR="007F7412" w:rsidRPr="00BA6862" w:rsidRDefault="007F7412">
            <w:pPr>
              <w:pStyle w:val="TAH"/>
            </w:pPr>
            <w:smartTag w:uri="urn:schemas-microsoft-com:office:smarttags" w:element="stockticker">
              <w:r w:rsidRPr="00BA6862">
                <w:t>FRC</w:t>
              </w:r>
            </w:smartTag>
            <w:r w:rsidRPr="00BA6862">
              <w:t>1</w:t>
            </w:r>
          </w:p>
        </w:tc>
        <w:tc>
          <w:tcPr>
            <w:tcW w:w="1053" w:type="dxa"/>
            <w:shd w:val="clear" w:color="auto" w:fill="auto"/>
          </w:tcPr>
          <w:p w14:paraId="32B108D6" w14:textId="77777777" w:rsidR="007F7412" w:rsidRPr="00BA6862" w:rsidRDefault="007F7412">
            <w:pPr>
              <w:pStyle w:val="TAH"/>
            </w:pPr>
            <w:smartTag w:uri="urn:schemas-microsoft-com:office:smarttags" w:element="stockticker">
              <w:r w:rsidRPr="00BA6862">
                <w:t>FRC</w:t>
              </w:r>
            </w:smartTag>
            <w:r w:rsidRPr="00BA6862">
              <w:t>2</w:t>
            </w:r>
          </w:p>
        </w:tc>
        <w:tc>
          <w:tcPr>
            <w:tcW w:w="1053" w:type="dxa"/>
            <w:shd w:val="clear" w:color="auto" w:fill="auto"/>
          </w:tcPr>
          <w:p w14:paraId="4CACD60E" w14:textId="77777777" w:rsidR="007F7412" w:rsidRPr="00BA6862" w:rsidRDefault="007F7412">
            <w:pPr>
              <w:pStyle w:val="TAH"/>
            </w:pPr>
            <w:smartTag w:uri="urn:schemas-microsoft-com:office:smarttags" w:element="stockticker">
              <w:r w:rsidRPr="00BA6862">
                <w:t>FRC</w:t>
              </w:r>
            </w:smartTag>
            <w:r w:rsidRPr="00BA6862">
              <w:t>3</w:t>
            </w:r>
          </w:p>
        </w:tc>
      </w:tr>
      <w:tr w:rsidR="007F7412" w:rsidRPr="00BA6862" w14:paraId="4DEDCE17" w14:textId="77777777">
        <w:tc>
          <w:tcPr>
            <w:tcW w:w="3118" w:type="dxa"/>
            <w:gridSpan w:val="2"/>
            <w:vAlign w:val="center"/>
          </w:tcPr>
          <w:p w14:paraId="1DFA5442" w14:textId="77777777" w:rsidR="007F7412" w:rsidRPr="00BA6862" w:rsidRDefault="007F7412">
            <w:pPr>
              <w:pStyle w:val="TAC"/>
            </w:pPr>
            <w:r w:rsidRPr="00BA6862">
              <w:t>Max information rate</w:t>
            </w:r>
          </w:p>
        </w:tc>
        <w:tc>
          <w:tcPr>
            <w:tcW w:w="1701" w:type="dxa"/>
            <w:vAlign w:val="center"/>
          </w:tcPr>
          <w:p w14:paraId="277F1C34" w14:textId="77777777" w:rsidR="007F7412" w:rsidRPr="00BA6862" w:rsidRDefault="007F7412">
            <w:pPr>
              <w:pStyle w:val="TAC"/>
            </w:pPr>
            <w:r w:rsidRPr="00BA6862">
              <w:t>kbps</w:t>
            </w:r>
          </w:p>
        </w:tc>
        <w:tc>
          <w:tcPr>
            <w:tcW w:w="1052" w:type="dxa"/>
            <w:shd w:val="clear" w:color="auto" w:fill="auto"/>
            <w:vAlign w:val="center"/>
          </w:tcPr>
          <w:p w14:paraId="5269C185" w14:textId="77777777" w:rsidR="007F7412" w:rsidRPr="00BA6862" w:rsidRDefault="007F7412">
            <w:pPr>
              <w:pStyle w:val="TAC"/>
            </w:pPr>
            <w:r w:rsidRPr="00BA6862">
              <w:t>34.7</w:t>
            </w:r>
          </w:p>
        </w:tc>
        <w:tc>
          <w:tcPr>
            <w:tcW w:w="1053" w:type="dxa"/>
            <w:shd w:val="clear" w:color="auto" w:fill="auto"/>
            <w:vAlign w:val="center"/>
          </w:tcPr>
          <w:p w14:paraId="3E31E1DC" w14:textId="77777777" w:rsidR="007F7412" w:rsidRPr="00BA6862" w:rsidRDefault="007F7412">
            <w:pPr>
              <w:pStyle w:val="TAC"/>
            </w:pPr>
            <w:r w:rsidRPr="00BA6862">
              <w:t>1083.1</w:t>
            </w:r>
          </w:p>
        </w:tc>
        <w:tc>
          <w:tcPr>
            <w:tcW w:w="1053" w:type="dxa"/>
            <w:shd w:val="clear" w:color="auto" w:fill="auto"/>
            <w:vAlign w:val="center"/>
          </w:tcPr>
          <w:p w14:paraId="1AB286E5" w14:textId="77777777" w:rsidR="007F7412" w:rsidRPr="00BA6862" w:rsidRDefault="007F7412">
            <w:pPr>
              <w:pStyle w:val="TAC"/>
            </w:pPr>
            <w:r w:rsidRPr="00BA6862">
              <w:t>2073.7</w:t>
            </w:r>
          </w:p>
        </w:tc>
      </w:tr>
      <w:tr w:rsidR="007F7412" w:rsidRPr="00BA6862" w14:paraId="6F0D9911" w14:textId="77777777">
        <w:tc>
          <w:tcPr>
            <w:tcW w:w="1559" w:type="dxa"/>
            <w:vMerge w:val="restart"/>
            <w:shd w:val="clear" w:color="auto" w:fill="auto"/>
            <w:vAlign w:val="center"/>
          </w:tcPr>
          <w:p w14:paraId="37082C76" w14:textId="77777777" w:rsidR="007F7412" w:rsidRPr="00BA6862" w:rsidRDefault="007F7412">
            <w:pPr>
              <w:pStyle w:val="TAC"/>
            </w:pPr>
            <w:r w:rsidRPr="00BA6862">
              <w:t>I</w:t>
            </w:r>
            <w:r w:rsidRPr="00BA6862">
              <w:rPr>
                <w:vertAlign w:val="subscript"/>
              </w:rPr>
              <w:t>oc</w:t>
            </w:r>
            <w:r w:rsidRPr="00BA6862">
              <w:t xml:space="preserve"> </w:t>
            </w:r>
          </w:p>
        </w:tc>
        <w:tc>
          <w:tcPr>
            <w:tcW w:w="1559" w:type="dxa"/>
            <w:shd w:val="clear" w:color="auto" w:fill="auto"/>
            <w:vAlign w:val="center"/>
          </w:tcPr>
          <w:p w14:paraId="4F9E781E" w14:textId="77777777" w:rsidR="007F7412" w:rsidRPr="00BA6862" w:rsidRDefault="007F7412">
            <w:pPr>
              <w:pStyle w:val="TAC"/>
            </w:pPr>
            <w:r w:rsidRPr="00BA6862">
              <w:t>Wide Area BS</w:t>
            </w:r>
          </w:p>
        </w:tc>
        <w:tc>
          <w:tcPr>
            <w:tcW w:w="1701" w:type="dxa"/>
            <w:vAlign w:val="center"/>
          </w:tcPr>
          <w:p w14:paraId="0D72FB28" w14:textId="77777777" w:rsidR="007F7412" w:rsidRPr="00BA6862" w:rsidRDefault="007F7412">
            <w:pPr>
              <w:pStyle w:val="TAC"/>
            </w:pPr>
            <w:r w:rsidRPr="00BA6862">
              <w:t>dBm/3.84 MHz</w:t>
            </w:r>
          </w:p>
        </w:tc>
        <w:tc>
          <w:tcPr>
            <w:tcW w:w="3158" w:type="dxa"/>
            <w:gridSpan w:val="3"/>
            <w:shd w:val="clear" w:color="auto" w:fill="auto"/>
            <w:vAlign w:val="center"/>
          </w:tcPr>
          <w:p w14:paraId="0F19E25C" w14:textId="77777777" w:rsidR="007F7412" w:rsidRPr="00BA6862" w:rsidRDefault="007F7412">
            <w:pPr>
              <w:pStyle w:val="TAC"/>
            </w:pPr>
            <w:r w:rsidRPr="00BA6862">
              <w:t>-89</w:t>
            </w:r>
          </w:p>
        </w:tc>
      </w:tr>
      <w:tr w:rsidR="007F7412" w:rsidRPr="00BA6862" w14:paraId="433DDE51" w14:textId="77777777">
        <w:tc>
          <w:tcPr>
            <w:tcW w:w="1559" w:type="dxa"/>
            <w:vMerge/>
            <w:shd w:val="clear" w:color="auto" w:fill="auto"/>
            <w:vAlign w:val="center"/>
          </w:tcPr>
          <w:p w14:paraId="77B62379" w14:textId="77777777" w:rsidR="007F7412" w:rsidRPr="00BA6862" w:rsidRDefault="007F7412">
            <w:pPr>
              <w:pStyle w:val="TAC"/>
            </w:pPr>
          </w:p>
        </w:tc>
        <w:tc>
          <w:tcPr>
            <w:tcW w:w="1559" w:type="dxa"/>
            <w:shd w:val="clear" w:color="auto" w:fill="auto"/>
            <w:vAlign w:val="center"/>
          </w:tcPr>
          <w:p w14:paraId="217BD45E" w14:textId="77777777" w:rsidR="007F7412" w:rsidRPr="00BA6862" w:rsidRDefault="007F7412">
            <w:pPr>
              <w:pStyle w:val="TAC"/>
            </w:pPr>
            <w:r w:rsidRPr="00BA6862">
              <w:t>Local Area BS</w:t>
            </w:r>
          </w:p>
        </w:tc>
        <w:tc>
          <w:tcPr>
            <w:tcW w:w="1701" w:type="dxa"/>
            <w:vAlign w:val="center"/>
          </w:tcPr>
          <w:p w14:paraId="268ED3EC" w14:textId="77777777" w:rsidR="007F7412" w:rsidRPr="00BA6862" w:rsidRDefault="007F7412">
            <w:pPr>
              <w:pStyle w:val="TAC"/>
            </w:pPr>
            <w:r w:rsidRPr="00BA6862">
              <w:t>dBm/3.84 MHz</w:t>
            </w:r>
          </w:p>
        </w:tc>
        <w:tc>
          <w:tcPr>
            <w:tcW w:w="3158" w:type="dxa"/>
            <w:gridSpan w:val="3"/>
            <w:shd w:val="clear" w:color="auto" w:fill="auto"/>
            <w:vAlign w:val="center"/>
          </w:tcPr>
          <w:p w14:paraId="5064B9EF" w14:textId="77777777" w:rsidR="007F7412" w:rsidRPr="00BA6862" w:rsidRDefault="007F7412">
            <w:pPr>
              <w:pStyle w:val="TAC"/>
            </w:pPr>
            <w:r w:rsidRPr="00BA6862">
              <w:t>-74</w:t>
            </w:r>
          </w:p>
        </w:tc>
      </w:tr>
      <w:tr w:rsidR="007F7412" w:rsidRPr="00BA6862" w14:paraId="06747D12" w14:textId="77777777">
        <w:tc>
          <w:tcPr>
            <w:tcW w:w="3118" w:type="dxa"/>
            <w:gridSpan w:val="2"/>
            <w:vAlign w:val="center"/>
          </w:tcPr>
          <w:p w14:paraId="378690C2" w14:textId="77777777" w:rsidR="007F7412" w:rsidRPr="00BA6862" w:rsidRDefault="007F7412">
            <w:pPr>
              <w:pStyle w:val="TAC"/>
            </w:pPr>
            <w:r w:rsidRPr="00BA6862">
              <w:t>E-</w:t>
            </w:r>
            <w:smartTag w:uri="urn:schemas-microsoft-com:office:smarttags" w:element="stockticker">
              <w:r w:rsidRPr="00BA6862">
                <w:t>DCH</w:t>
              </w:r>
            </w:smartTag>
            <w:r w:rsidRPr="00BA6862">
              <w:t>_E</w:t>
            </w:r>
            <w:r w:rsidRPr="00BA6862">
              <w:rPr>
                <w:vertAlign w:val="subscript"/>
              </w:rPr>
              <w:t>c</w:t>
            </w:r>
            <w:r w:rsidRPr="00BA6862">
              <w:t>/I</w:t>
            </w:r>
            <w:r w:rsidRPr="00BA6862">
              <w:rPr>
                <w:vertAlign w:val="subscript"/>
              </w:rPr>
              <w:t>or</w:t>
            </w:r>
          </w:p>
        </w:tc>
        <w:tc>
          <w:tcPr>
            <w:tcW w:w="1701" w:type="dxa"/>
            <w:vAlign w:val="center"/>
          </w:tcPr>
          <w:p w14:paraId="406C3952" w14:textId="77777777" w:rsidR="007F7412" w:rsidRPr="00BA6862" w:rsidRDefault="007F7412">
            <w:pPr>
              <w:pStyle w:val="TAC"/>
            </w:pPr>
            <w:r w:rsidRPr="00BA6862">
              <w:t>dB</w:t>
            </w:r>
          </w:p>
        </w:tc>
        <w:tc>
          <w:tcPr>
            <w:tcW w:w="1052" w:type="dxa"/>
            <w:shd w:val="clear" w:color="auto" w:fill="auto"/>
            <w:vAlign w:val="center"/>
          </w:tcPr>
          <w:p w14:paraId="12DFC646" w14:textId="77777777" w:rsidR="007F7412" w:rsidRPr="00BA6862" w:rsidRDefault="007F7412">
            <w:pPr>
              <w:pStyle w:val="TAC"/>
            </w:pPr>
            <w:r w:rsidRPr="00BA6862">
              <w:t>0</w:t>
            </w:r>
          </w:p>
        </w:tc>
        <w:tc>
          <w:tcPr>
            <w:tcW w:w="1053" w:type="dxa"/>
            <w:shd w:val="clear" w:color="auto" w:fill="auto"/>
            <w:vAlign w:val="center"/>
          </w:tcPr>
          <w:p w14:paraId="2DC629D9" w14:textId="77777777" w:rsidR="007F7412" w:rsidRPr="00BA6862" w:rsidRDefault="007F7412">
            <w:pPr>
              <w:pStyle w:val="TAC"/>
            </w:pPr>
            <w:r w:rsidRPr="00BA6862">
              <w:t>0</w:t>
            </w:r>
          </w:p>
        </w:tc>
        <w:tc>
          <w:tcPr>
            <w:tcW w:w="1053" w:type="dxa"/>
            <w:shd w:val="clear" w:color="auto" w:fill="auto"/>
            <w:vAlign w:val="center"/>
          </w:tcPr>
          <w:p w14:paraId="26402913" w14:textId="77777777" w:rsidR="007F7412" w:rsidRPr="00BA6862" w:rsidRDefault="007F7412">
            <w:pPr>
              <w:pStyle w:val="TAC"/>
            </w:pPr>
            <w:r w:rsidRPr="00BA6862">
              <w:t>0</w:t>
            </w:r>
          </w:p>
        </w:tc>
      </w:tr>
      <w:tr w:rsidR="007F7412" w:rsidRPr="00BA6862" w14:paraId="3DA62374" w14:textId="77777777">
        <w:tc>
          <w:tcPr>
            <w:tcW w:w="3118" w:type="dxa"/>
            <w:gridSpan w:val="2"/>
            <w:vAlign w:val="center"/>
          </w:tcPr>
          <w:p w14:paraId="3DEED3BC" w14:textId="77777777" w:rsidR="007F7412" w:rsidRPr="00BA6862" w:rsidRDefault="007F7412">
            <w:pPr>
              <w:pStyle w:val="TAC"/>
            </w:pPr>
            <w:r w:rsidRPr="00BA6862">
              <w:t>Cell Parameter*</w:t>
            </w:r>
          </w:p>
        </w:tc>
        <w:tc>
          <w:tcPr>
            <w:tcW w:w="1701" w:type="dxa"/>
            <w:vAlign w:val="center"/>
          </w:tcPr>
          <w:p w14:paraId="0E3DB5FB" w14:textId="77777777" w:rsidR="007F7412" w:rsidRPr="00BA6862" w:rsidRDefault="007F7412">
            <w:pPr>
              <w:pStyle w:val="TAC"/>
            </w:pPr>
          </w:p>
        </w:tc>
        <w:tc>
          <w:tcPr>
            <w:tcW w:w="3158" w:type="dxa"/>
            <w:gridSpan w:val="3"/>
            <w:shd w:val="clear" w:color="auto" w:fill="auto"/>
            <w:vAlign w:val="center"/>
          </w:tcPr>
          <w:p w14:paraId="707B1A20" w14:textId="77777777" w:rsidR="007F7412" w:rsidRPr="00BA6862" w:rsidRDefault="007F7412">
            <w:pPr>
              <w:pStyle w:val="TAC"/>
            </w:pPr>
            <w:r w:rsidRPr="00BA6862">
              <w:t>0, 1</w:t>
            </w:r>
          </w:p>
        </w:tc>
      </w:tr>
      <w:tr w:rsidR="007F7412" w:rsidRPr="00BA6862" w14:paraId="5E4D5E7C" w14:textId="77777777">
        <w:tc>
          <w:tcPr>
            <w:tcW w:w="3118" w:type="dxa"/>
            <w:gridSpan w:val="2"/>
            <w:vAlign w:val="center"/>
          </w:tcPr>
          <w:p w14:paraId="29AAED49" w14:textId="77777777" w:rsidR="007F7412" w:rsidRPr="00BA6862" w:rsidRDefault="007F7412">
            <w:pPr>
              <w:pStyle w:val="TAC"/>
            </w:pPr>
            <w:r w:rsidRPr="00BA6862">
              <w:t>E-</w:t>
            </w:r>
            <w:smartTag w:uri="urn:schemas-microsoft-com:office:smarttags" w:element="stockticker">
              <w:r w:rsidRPr="00BA6862">
                <w:t>DCH</w:t>
              </w:r>
            </w:smartTag>
            <w:r w:rsidRPr="00BA6862">
              <w:t xml:space="preserve"> channelization code*</w:t>
            </w:r>
          </w:p>
        </w:tc>
        <w:tc>
          <w:tcPr>
            <w:tcW w:w="1701" w:type="dxa"/>
            <w:vAlign w:val="center"/>
          </w:tcPr>
          <w:p w14:paraId="1D5DE2B0" w14:textId="77777777" w:rsidR="007F7412" w:rsidRPr="00BA6862" w:rsidRDefault="007F7412">
            <w:pPr>
              <w:pStyle w:val="TAC"/>
            </w:pPr>
            <w:r w:rsidRPr="00BA6862">
              <w:t>C(k, Q)</w:t>
            </w:r>
          </w:p>
        </w:tc>
        <w:tc>
          <w:tcPr>
            <w:tcW w:w="1052" w:type="dxa"/>
            <w:shd w:val="clear" w:color="auto" w:fill="auto"/>
            <w:vAlign w:val="center"/>
          </w:tcPr>
          <w:p w14:paraId="35CE3342" w14:textId="77777777" w:rsidR="007F7412" w:rsidRPr="00BA6862" w:rsidRDefault="007F7412">
            <w:pPr>
              <w:pStyle w:val="TAC"/>
            </w:pPr>
            <w:r w:rsidRPr="00BA6862">
              <w:t>C(1, 16)</w:t>
            </w:r>
          </w:p>
        </w:tc>
        <w:tc>
          <w:tcPr>
            <w:tcW w:w="1053" w:type="dxa"/>
            <w:shd w:val="clear" w:color="auto" w:fill="auto"/>
            <w:vAlign w:val="center"/>
          </w:tcPr>
          <w:p w14:paraId="42914318" w14:textId="77777777" w:rsidR="007F7412" w:rsidRPr="00BA6862" w:rsidRDefault="007F7412">
            <w:pPr>
              <w:pStyle w:val="TAC"/>
            </w:pPr>
            <w:r w:rsidRPr="00BA6862">
              <w:t>C(1, 2)</w:t>
            </w:r>
          </w:p>
        </w:tc>
        <w:tc>
          <w:tcPr>
            <w:tcW w:w="1053" w:type="dxa"/>
            <w:shd w:val="clear" w:color="auto" w:fill="auto"/>
            <w:vAlign w:val="center"/>
          </w:tcPr>
          <w:p w14:paraId="59C7BA92" w14:textId="77777777" w:rsidR="007F7412" w:rsidRPr="00BA6862" w:rsidRDefault="007F7412">
            <w:pPr>
              <w:pStyle w:val="TAC"/>
            </w:pPr>
            <w:r w:rsidRPr="00BA6862">
              <w:t>C(1, 1)</w:t>
            </w:r>
          </w:p>
        </w:tc>
      </w:tr>
      <w:tr w:rsidR="007F7412" w:rsidRPr="00BA6862" w14:paraId="71A44D2D" w14:textId="77777777">
        <w:tc>
          <w:tcPr>
            <w:tcW w:w="3118" w:type="dxa"/>
            <w:gridSpan w:val="2"/>
            <w:vAlign w:val="center"/>
          </w:tcPr>
          <w:p w14:paraId="592EA704" w14:textId="77777777" w:rsidR="007F7412" w:rsidRPr="00BA6862" w:rsidRDefault="007F7412">
            <w:pPr>
              <w:pStyle w:val="TAC"/>
            </w:pPr>
            <w:r w:rsidRPr="00BA6862">
              <w:t>RSN</w:t>
            </w:r>
          </w:p>
        </w:tc>
        <w:tc>
          <w:tcPr>
            <w:tcW w:w="1701" w:type="dxa"/>
            <w:vAlign w:val="center"/>
          </w:tcPr>
          <w:p w14:paraId="6DCA3AD6" w14:textId="77777777" w:rsidR="007F7412" w:rsidRPr="00BA6862" w:rsidRDefault="007F7412">
            <w:pPr>
              <w:pStyle w:val="TAC"/>
            </w:pPr>
          </w:p>
        </w:tc>
        <w:tc>
          <w:tcPr>
            <w:tcW w:w="3158" w:type="dxa"/>
            <w:gridSpan w:val="3"/>
            <w:shd w:val="clear" w:color="auto" w:fill="auto"/>
            <w:vAlign w:val="center"/>
          </w:tcPr>
          <w:p w14:paraId="024023A6" w14:textId="77777777" w:rsidR="007F7412" w:rsidRPr="00BA6862" w:rsidRDefault="007F7412">
            <w:pPr>
              <w:pStyle w:val="TAC"/>
            </w:pPr>
            <w:r w:rsidRPr="00BA6862">
              <w:t>{0, 1, 2, 3}</w:t>
            </w:r>
          </w:p>
        </w:tc>
      </w:tr>
      <w:tr w:rsidR="007F7412" w:rsidRPr="00BA6862" w14:paraId="7F5E261C" w14:textId="77777777">
        <w:tc>
          <w:tcPr>
            <w:tcW w:w="3118" w:type="dxa"/>
            <w:gridSpan w:val="2"/>
            <w:vAlign w:val="center"/>
          </w:tcPr>
          <w:p w14:paraId="4731A831" w14:textId="77777777" w:rsidR="007F7412" w:rsidRPr="00BA6862" w:rsidRDefault="007F7412">
            <w:pPr>
              <w:pStyle w:val="TAC"/>
            </w:pPr>
            <w:r w:rsidRPr="00BA6862">
              <w:t>HARQ combining</w:t>
            </w:r>
          </w:p>
        </w:tc>
        <w:tc>
          <w:tcPr>
            <w:tcW w:w="1701" w:type="dxa"/>
            <w:vAlign w:val="center"/>
          </w:tcPr>
          <w:p w14:paraId="570E3F7C" w14:textId="77777777" w:rsidR="007F7412" w:rsidRPr="00BA6862" w:rsidRDefault="007F7412">
            <w:pPr>
              <w:pStyle w:val="TAC"/>
            </w:pPr>
          </w:p>
        </w:tc>
        <w:tc>
          <w:tcPr>
            <w:tcW w:w="3158" w:type="dxa"/>
            <w:gridSpan w:val="3"/>
            <w:shd w:val="clear" w:color="auto" w:fill="auto"/>
            <w:vAlign w:val="center"/>
          </w:tcPr>
          <w:p w14:paraId="58A65029" w14:textId="77777777" w:rsidR="007F7412" w:rsidRPr="00BA6862" w:rsidRDefault="007F7412">
            <w:pPr>
              <w:pStyle w:val="TAC"/>
            </w:pPr>
            <w:r w:rsidRPr="00BA6862">
              <w:t>IR</w:t>
            </w:r>
          </w:p>
        </w:tc>
      </w:tr>
      <w:tr w:rsidR="007F7412" w:rsidRPr="00BA6862" w14:paraId="3A1F4917" w14:textId="77777777">
        <w:tc>
          <w:tcPr>
            <w:tcW w:w="3118" w:type="dxa"/>
            <w:gridSpan w:val="2"/>
            <w:vAlign w:val="center"/>
          </w:tcPr>
          <w:p w14:paraId="59E8EB9E" w14:textId="77777777" w:rsidR="007F7412" w:rsidRPr="00BA6862" w:rsidRDefault="007F7412">
            <w:pPr>
              <w:pStyle w:val="TAC"/>
            </w:pPr>
            <w:r w:rsidRPr="00BA6862">
              <w:t>Maximum number of HARQ transmission</w:t>
            </w:r>
          </w:p>
        </w:tc>
        <w:tc>
          <w:tcPr>
            <w:tcW w:w="1701" w:type="dxa"/>
            <w:vAlign w:val="center"/>
          </w:tcPr>
          <w:p w14:paraId="57A3F885" w14:textId="77777777" w:rsidR="007F7412" w:rsidRPr="00BA6862" w:rsidRDefault="007F7412">
            <w:pPr>
              <w:pStyle w:val="TAC"/>
            </w:pPr>
          </w:p>
        </w:tc>
        <w:tc>
          <w:tcPr>
            <w:tcW w:w="3158" w:type="dxa"/>
            <w:gridSpan w:val="3"/>
            <w:shd w:val="clear" w:color="auto" w:fill="auto"/>
            <w:vAlign w:val="center"/>
          </w:tcPr>
          <w:p w14:paraId="4881E447" w14:textId="77777777" w:rsidR="007F7412" w:rsidRPr="00BA6862" w:rsidRDefault="007F7412">
            <w:pPr>
              <w:pStyle w:val="TAC"/>
            </w:pPr>
            <w:r w:rsidRPr="00BA6862">
              <w:t>4</w:t>
            </w:r>
          </w:p>
        </w:tc>
      </w:tr>
      <w:tr w:rsidR="007F7412" w:rsidRPr="00BA6862" w14:paraId="6F5E39E3" w14:textId="77777777">
        <w:tc>
          <w:tcPr>
            <w:tcW w:w="3118" w:type="dxa"/>
            <w:gridSpan w:val="2"/>
            <w:vAlign w:val="center"/>
          </w:tcPr>
          <w:p w14:paraId="5D43D444" w14:textId="77777777" w:rsidR="007F7412" w:rsidRPr="00BA6862" w:rsidRDefault="007F7412">
            <w:pPr>
              <w:pStyle w:val="TAC"/>
            </w:pPr>
            <w:r w:rsidRPr="00BA6862">
              <w:t>Power control</w:t>
            </w:r>
          </w:p>
        </w:tc>
        <w:tc>
          <w:tcPr>
            <w:tcW w:w="1701" w:type="dxa"/>
            <w:vAlign w:val="center"/>
          </w:tcPr>
          <w:p w14:paraId="0E331789" w14:textId="77777777" w:rsidR="007F7412" w:rsidRPr="00BA6862" w:rsidRDefault="007F7412">
            <w:pPr>
              <w:pStyle w:val="TAC"/>
            </w:pPr>
          </w:p>
        </w:tc>
        <w:tc>
          <w:tcPr>
            <w:tcW w:w="3158" w:type="dxa"/>
            <w:gridSpan w:val="3"/>
            <w:shd w:val="clear" w:color="auto" w:fill="auto"/>
            <w:vAlign w:val="center"/>
          </w:tcPr>
          <w:p w14:paraId="591AACA6" w14:textId="77777777" w:rsidR="007F7412" w:rsidRPr="00BA6862" w:rsidRDefault="007F7412">
            <w:pPr>
              <w:pStyle w:val="TAC"/>
            </w:pPr>
            <w:r w:rsidRPr="00BA6862">
              <w:t>OFF</w:t>
            </w:r>
          </w:p>
        </w:tc>
      </w:tr>
      <w:tr w:rsidR="007F7412" w:rsidRPr="00BA6862" w14:paraId="0E917682" w14:textId="77777777">
        <w:tc>
          <w:tcPr>
            <w:tcW w:w="3118" w:type="dxa"/>
            <w:gridSpan w:val="2"/>
            <w:vAlign w:val="center"/>
          </w:tcPr>
          <w:p w14:paraId="0CDFB4A7" w14:textId="77777777" w:rsidR="007F7412" w:rsidRPr="00BA6862" w:rsidRDefault="007F7412">
            <w:pPr>
              <w:pStyle w:val="TAC"/>
            </w:pPr>
            <w:r w:rsidRPr="00BA6862">
              <w:t>Receiver antenna diversity</w:t>
            </w:r>
          </w:p>
        </w:tc>
        <w:tc>
          <w:tcPr>
            <w:tcW w:w="1701" w:type="dxa"/>
            <w:vAlign w:val="center"/>
          </w:tcPr>
          <w:p w14:paraId="7D220F74" w14:textId="77777777" w:rsidR="007F7412" w:rsidRPr="00BA6862" w:rsidRDefault="007F7412">
            <w:pPr>
              <w:pStyle w:val="TAC"/>
            </w:pPr>
          </w:p>
        </w:tc>
        <w:tc>
          <w:tcPr>
            <w:tcW w:w="3158" w:type="dxa"/>
            <w:gridSpan w:val="3"/>
            <w:shd w:val="clear" w:color="auto" w:fill="auto"/>
            <w:vAlign w:val="center"/>
          </w:tcPr>
          <w:p w14:paraId="1EB7DC77" w14:textId="77777777" w:rsidR="007F7412" w:rsidRPr="00BA6862" w:rsidRDefault="007F7412">
            <w:pPr>
              <w:pStyle w:val="TAC"/>
            </w:pPr>
            <w:r w:rsidRPr="00BA6862">
              <w:t>ON</w:t>
            </w:r>
          </w:p>
        </w:tc>
      </w:tr>
      <w:tr w:rsidR="007F7412" w:rsidRPr="00BA6862" w14:paraId="13407A32" w14:textId="77777777">
        <w:tc>
          <w:tcPr>
            <w:tcW w:w="3118" w:type="dxa"/>
            <w:gridSpan w:val="2"/>
            <w:vAlign w:val="center"/>
          </w:tcPr>
          <w:p w14:paraId="7D7C1252" w14:textId="77777777" w:rsidR="007F7412" w:rsidRPr="00BA6862" w:rsidRDefault="007F7412">
            <w:pPr>
              <w:pStyle w:val="TAC"/>
            </w:pPr>
            <w:r w:rsidRPr="00BA6862">
              <w:t>Midamble</w:t>
            </w:r>
          </w:p>
        </w:tc>
        <w:tc>
          <w:tcPr>
            <w:tcW w:w="1701" w:type="dxa"/>
            <w:vAlign w:val="center"/>
          </w:tcPr>
          <w:p w14:paraId="1BD7BD5E" w14:textId="77777777" w:rsidR="007F7412" w:rsidRPr="00BA6862" w:rsidRDefault="007F7412">
            <w:pPr>
              <w:pStyle w:val="TAC"/>
            </w:pPr>
          </w:p>
        </w:tc>
        <w:tc>
          <w:tcPr>
            <w:tcW w:w="3158" w:type="dxa"/>
            <w:gridSpan w:val="3"/>
            <w:shd w:val="clear" w:color="auto" w:fill="auto"/>
            <w:vAlign w:val="center"/>
          </w:tcPr>
          <w:p w14:paraId="3E887014" w14:textId="77777777" w:rsidR="007F7412" w:rsidRPr="00BA6862" w:rsidRDefault="007F7412">
            <w:pPr>
              <w:pStyle w:val="TAC"/>
            </w:pPr>
            <w:r w:rsidRPr="00BA6862">
              <w:t>Default midamble</w:t>
            </w:r>
          </w:p>
        </w:tc>
      </w:tr>
      <w:tr w:rsidR="007F7412" w:rsidRPr="00BA6862" w14:paraId="6106B04F" w14:textId="77777777">
        <w:tc>
          <w:tcPr>
            <w:tcW w:w="3118" w:type="dxa"/>
            <w:gridSpan w:val="2"/>
            <w:vAlign w:val="center"/>
          </w:tcPr>
          <w:p w14:paraId="2B9C9C38" w14:textId="77777777" w:rsidR="007F7412" w:rsidRPr="00BA6862" w:rsidRDefault="007F7412">
            <w:pPr>
              <w:pStyle w:val="TAC"/>
            </w:pPr>
            <w:r w:rsidRPr="00BA6862">
              <w:t>Physical channels to be turned on</w:t>
            </w:r>
          </w:p>
        </w:tc>
        <w:tc>
          <w:tcPr>
            <w:tcW w:w="1701" w:type="dxa"/>
            <w:vAlign w:val="center"/>
          </w:tcPr>
          <w:p w14:paraId="3221D1D5" w14:textId="77777777" w:rsidR="007F7412" w:rsidRPr="00BA6862" w:rsidRDefault="007F7412">
            <w:pPr>
              <w:pStyle w:val="TAC"/>
            </w:pPr>
          </w:p>
        </w:tc>
        <w:tc>
          <w:tcPr>
            <w:tcW w:w="3158" w:type="dxa"/>
            <w:gridSpan w:val="3"/>
            <w:shd w:val="clear" w:color="auto" w:fill="auto"/>
            <w:vAlign w:val="center"/>
          </w:tcPr>
          <w:p w14:paraId="567BA8C7" w14:textId="77777777" w:rsidR="007F7412" w:rsidRPr="00BA6862" w:rsidRDefault="007F7412">
            <w:pPr>
              <w:pStyle w:val="TAC"/>
            </w:pPr>
            <w:r w:rsidRPr="00BA6862">
              <w:t>E-PUCH</w:t>
            </w:r>
          </w:p>
        </w:tc>
      </w:tr>
      <w:tr w:rsidR="007F7412" w:rsidRPr="00BA6862" w14:paraId="7C7C24A2" w14:textId="77777777">
        <w:tc>
          <w:tcPr>
            <w:tcW w:w="3118" w:type="dxa"/>
            <w:gridSpan w:val="2"/>
            <w:vAlign w:val="center"/>
          </w:tcPr>
          <w:p w14:paraId="58A6B49E" w14:textId="77777777" w:rsidR="007F7412" w:rsidRPr="00BA6862" w:rsidRDefault="007F7412">
            <w:pPr>
              <w:pStyle w:val="TAC"/>
            </w:pPr>
            <w:r w:rsidRPr="00BA6862">
              <w:t>Propagation condition</w:t>
            </w:r>
          </w:p>
        </w:tc>
        <w:tc>
          <w:tcPr>
            <w:tcW w:w="1701" w:type="dxa"/>
            <w:vAlign w:val="center"/>
          </w:tcPr>
          <w:p w14:paraId="0E6BFD26" w14:textId="77777777" w:rsidR="007F7412" w:rsidRPr="00BA6862" w:rsidRDefault="007F7412">
            <w:pPr>
              <w:pStyle w:val="TAC"/>
            </w:pPr>
          </w:p>
        </w:tc>
        <w:tc>
          <w:tcPr>
            <w:tcW w:w="3158" w:type="dxa"/>
            <w:gridSpan w:val="3"/>
            <w:shd w:val="clear" w:color="auto" w:fill="auto"/>
            <w:vAlign w:val="center"/>
          </w:tcPr>
          <w:p w14:paraId="5FDB55EC" w14:textId="77777777" w:rsidR="007F7412" w:rsidRPr="00BA6862" w:rsidRDefault="007F7412">
            <w:pPr>
              <w:pStyle w:val="TAC"/>
            </w:pPr>
            <w:r w:rsidRPr="00BA6862">
              <w:t>PA3, PB3, VA30, VA120</w:t>
            </w:r>
          </w:p>
        </w:tc>
      </w:tr>
      <w:tr w:rsidR="007F7412" w:rsidRPr="00BA6862" w14:paraId="405DF7C4" w14:textId="77777777">
        <w:tc>
          <w:tcPr>
            <w:tcW w:w="7977" w:type="dxa"/>
            <w:gridSpan w:val="6"/>
            <w:vAlign w:val="center"/>
          </w:tcPr>
          <w:p w14:paraId="41965C41" w14:textId="77777777" w:rsidR="007F7412" w:rsidRPr="00BA6862" w:rsidRDefault="007F7412">
            <w:pPr>
              <w:pStyle w:val="TAN"/>
            </w:pPr>
            <w:r w:rsidRPr="00AA0BEB">
              <w:rPr>
                <w:rFonts w:eastAsia="‚c‚e‚o“Á‘¾ƒSƒVƒbƒN‘Ì"/>
              </w:rPr>
              <w:t>NOTE *:</w:t>
            </w:r>
            <w:r w:rsidRPr="00AA0BEB">
              <w:rPr>
                <w:rFonts w:eastAsia="‚c‚e‚o“Á‘¾ƒSƒVƒbƒN‘Ì"/>
              </w:rPr>
              <w:tab/>
              <w:t>Refer to TS 25.223 for definition of channelization codes and cell parameter.</w:t>
            </w:r>
          </w:p>
        </w:tc>
      </w:tr>
    </w:tbl>
    <w:p w14:paraId="6FF6DEFC" w14:textId="77777777" w:rsidR="007F7412" w:rsidRPr="00AA0BEB" w:rsidRDefault="007F7412"/>
    <w:p w14:paraId="6CD56002" w14:textId="77777777" w:rsidR="007F7412" w:rsidRPr="00AA0BEB" w:rsidRDefault="007F7412">
      <w:pPr>
        <w:pStyle w:val="TH"/>
      </w:pPr>
      <w:r w:rsidRPr="00AA0BEB">
        <w:t>Table 8.11 Minimum Requirement for E-DCH (3.84 Mcps TDD Option)</w:t>
      </w:r>
    </w:p>
    <w:tbl>
      <w:tblPr>
        <w:tblpPr w:leftFromText="180" w:rightFromText="180" w:vertAnchor="text" w:horzAnchor="margin" w:tblpXSpec="center" w:tblpY="17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1701"/>
        <w:gridCol w:w="2126"/>
        <w:gridCol w:w="1701"/>
      </w:tblGrid>
      <w:tr w:rsidR="007F7412" w:rsidRPr="00BA6862" w14:paraId="1BBEDBC1" w14:textId="77777777">
        <w:trPr>
          <w:cantSplit/>
        </w:trPr>
        <w:tc>
          <w:tcPr>
            <w:tcW w:w="2660" w:type="dxa"/>
            <w:gridSpan w:val="2"/>
            <w:tcBorders>
              <w:bottom w:val="single" w:sz="4" w:space="0" w:color="auto"/>
            </w:tcBorders>
          </w:tcPr>
          <w:p w14:paraId="50D10D4F" w14:textId="77777777" w:rsidR="007F7412" w:rsidRPr="00BA6862" w:rsidRDefault="007F7412">
            <w:pPr>
              <w:ind w:left="142"/>
              <w:jc w:val="center"/>
              <w:rPr>
                <w:rFonts w:ascii="Arial" w:hAnsi="Arial" w:cs="Arial"/>
                <w:b/>
                <w:bCs/>
                <w:sz w:val="18"/>
                <w:szCs w:val="18"/>
              </w:rPr>
            </w:pPr>
            <w:r w:rsidRPr="00BA6862">
              <w:rPr>
                <w:rFonts w:ascii="Arial" w:hAnsi="Arial" w:cs="Arial"/>
                <w:b/>
                <w:sz w:val="18"/>
                <w:szCs w:val="18"/>
              </w:rPr>
              <w:t xml:space="preserve">Fixed </w:t>
            </w:r>
            <w:r w:rsidRPr="00BA6862">
              <w:rPr>
                <w:rFonts w:ascii="Arial" w:hAnsi="Arial" w:cs="Arial"/>
                <w:b/>
                <w:sz w:val="18"/>
                <w:szCs w:val="18"/>
              </w:rPr>
              <w:br/>
              <w:t>Reference Channel</w:t>
            </w:r>
          </w:p>
        </w:tc>
        <w:tc>
          <w:tcPr>
            <w:tcW w:w="5528" w:type="dxa"/>
            <w:gridSpan w:val="3"/>
            <w:tcBorders>
              <w:bottom w:val="single" w:sz="4" w:space="0" w:color="auto"/>
            </w:tcBorders>
            <w:vAlign w:val="center"/>
          </w:tcPr>
          <w:p w14:paraId="7EF86EC8" w14:textId="77777777" w:rsidR="007F7412" w:rsidRPr="00BA6862" w:rsidRDefault="007F7412">
            <w:pPr>
              <w:jc w:val="center"/>
              <w:rPr>
                <w:rFonts w:ascii="Arial" w:hAnsi="Arial" w:cs="Arial"/>
                <w:b/>
                <w:bCs/>
                <w:sz w:val="18"/>
                <w:szCs w:val="18"/>
              </w:rPr>
            </w:pPr>
            <w:r w:rsidRPr="00BA6862">
              <w:rPr>
                <w:rFonts w:ascii="Arial" w:hAnsi="Arial" w:cs="Arial"/>
                <w:b/>
                <w:sz w:val="18"/>
                <w:szCs w:val="18"/>
              </w:rPr>
              <w:t xml:space="preserve">Reference value, </w:t>
            </w:r>
            <w:r w:rsidRPr="00BA6862">
              <w:rPr>
                <w:rFonts w:cs="Arial"/>
                <w:b/>
                <w:i/>
              </w:rPr>
              <w:t>Î</w:t>
            </w:r>
            <w:r w:rsidRPr="00BA6862">
              <w:rPr>
                <w:b/>
                <w:i/>
                <w:vertAlign w:val="subscript"/>
              </w:rPr>
              <w:t>or</w:t>
            </w:r>
            <w:r w:rsidRPr="00BA6862">
              <w:rPr>
                <w:b/>
              </w:rPr>
              <w:t>/</w:t>
            </w:r>
            <w:r w:rsidRPr="00BA6862">
              <w:rPr>
                <w:b/>
                <w:i/>
              </w:rPr>
              <w:t>I</w:t>
            </w:r>
            <w:r w:rsidRPr="00BA6862">
              <w:rPr>
                <w:b/>
                <w:i/>
                <w:vertAlign w:val="subscript"/>
              </w:rPr>
              <w:t>oc</w:t>
            </w:r>
            <w:r w:rsidRPr="00BA6862">
              <w:t xml:space="preserve"> </w:t>
            </w:r>
            <w:r w:rsidRPr="00BA6862">
              <w:rPr>
                <w:rFonts w:ascii="Arial" w:hAnsi="Arial" w:cs="Arial"/>
                <w:b/>
                <w:bCs/>
                <w:sz w:val="18"/>
                <w:szCs w:val="18"/>
              </w:rPr>
              <w:t xml:space="preserve">(dB), </w:t>
            </w:r>
            <w:r w:rsidRPr="00BA6862">
              <w:rPr>
                <w:rFonts w:ascii="Arial" w:hAnsi="Arial" w:cs="Arial"/>
                <w:b/>
                <w:bCs/>
                <w:sz w:val="18"/>
                <w:szCs w:val="18"/>
              </w:rPr>
              <w:br/>
            </w:r>
            <w:r w:rsidRPr="00BA6862">
              <w:rPr>
                <w:rFonts w:ascii="Arial" w:hAnsi="Arial" w:cs="Arial"/>
                <w:b/>
                <w:sz w:val="18"/>
                <w:szCs w:val="18"/>
              </w:rPr>
              <w:t>for R ≥ 30% and R ≥ 70% of maximum information bit rate</w:t>
            </w:r>
          </w:p>
        </w:tc>
      </w:tr>
      <w:tr w:rsidR="007F7412" w:rsidRPr="00BA6862" w14:paraId="5C340188" w14:textId="77777777">
        <w:trPr>
          <w:cantSplit/>
        </w:trPr>
        <w:tc>
          <w:tcPr>
            <w:tcW w:w="2660" w:type="dxa"/>
            <w:gridSpan w:val="2"/>
            <w:tcBorders>
              <w:bottom w:val="single" w:sz="4" w:space="0" w:color="auto"/>
            </w:tcBorders>
          </w:tcPr>
          <w:p w14:paraId="04014093" w14:textId="77777777" w:rsidR="007F7412" w:rsidRPr="00BA6862" w:rsidRDefault="007F7412">
            <w:pPr>
              <w:ind w:left="142"/>
              <w:jc w:val="center"/>
              <w:rPr>
                <w:rFonts w:ascii="Arial" w:hAnsi="Arial" w:cs="Arial"/>
                <w:b/>
                <w:bCs/>
                <w:sz w:val="18"/>
                <w:szCs w:val="18"/>
              </w:rPr>
            </w:pPr>
            <w:r w:rsidRPr="00BA6862">
              <w:rPr>
                <w:rFonts w:ascii="Arial" w:hAnsi="Arial" w:cs="Arial"/>
                <w:b/>
                <w:bCs/>
                <w:sz w:val="18"/>
                <w:szCs w:val="18"/>
              </w:rPr>
              <w:t>Propagation conditions</w:t>
            </w:r>
          </w:p>
        </w:tc>
        <w:tc>
          <w:tcPr>
            <w:tcW w:w="1701" w:type="dxa"/>
            <w:tcBorders>
              <w:bottom w:val="single" w:sz="4" w:space="0" w:color="auto"/>
            </w:tcBorders>
            <w:vAlign w:val="center"/>
          </w:tcPr>
          <w:p w14:paraId="3F17097D" w14:textId="77777777" w:rsidR="007F7412" w:rsidRPr="00BA6862" w:rsidRDefault="007F7412">
            <w:pPr>
              <w:jc w:val="center"/>
              <w:rPr>
                <w:rFonts w:ascii="Arial" w:hAnsi="Arial" w:cs="Arial"/>
                <w:b/>
                <w:bCs/>
                <w:sz w:val="18"/>
                <w:szCs w:val="18"/>
              </w:rPr>
            </w:pPr>
            <w:smartTag w:uri="urn:schemas-microsoft-com:office:smarttags" w:element="stockticker">
              <w:r w:rsidRPr="00BA6862">
                <w:rPr>
                  <w:rFonts w:ascii="Arial" w:hAnsi="Arial" w:cs="Arial"/>
                  <w:b/>
                  <w:bCs/>
                  <w:sz w:val="18"/>
                  <w:szCs w:val="18"/>
                </w:rPr>
                <w:t>FRC</w:t>
              </w:r>
            </w:smartTag>
            <w:r w:rsidRPr="00BA6862">
              <w:rPr>
                <w:rFonts w:ascii="Arial" w:hAnsi="Arial" w:cs="Arial"/>
                <w:b/>
                <w:bCs/>
                <w:sz w:val="18"/>
                <w:szCs w:val="18"/>
              </w:rPr>
              <w:t>1</w:t>
            </w:r>
          </w:p>
        </w:tc>
        <w:tc>
          <w:tcPr>
            <w:tcW w:w="2126" w:type="dxa"/>
            <w:vAlign w:val="center"/>
          </w:tcPr>
          <w:p w14:paraId="71D3E230" w14:textId="77777777" w:rsidR="007F7412" w:rsidRPr="00BA6862" w:rsidRDefault="007F7412">
            <w:pPr>
              <w:jc w:val="center"/>
              <w:rPr>
                <w:rFonts w:ascii="Arial" w:hAnsi="Arial" w:cs="Arial"/>
                <w:b/>
                <w:bCs/>
                <w:sz w:val="18"/>
                <w:szCs w:val="18"/>
              </w:rPr>
            </w:pPr>
            <w:smartTag w:uri="urn:schemas-microsoft-com:office:smarttags" w:element="stockticker">
              <w:r w:rsidRPr="00BA6862">
                <w:rPr>
                  <w:rFonts w:ascii="Arial" w:hAnsi="Arial" w:cs="Arial"/>
                  <w:b/>
                  <w:bCs/>
                  <w:sz w:val="18"/>
                  <w:szCs w:val="18"/>
                </w:rPr>
                <w:t>FRC</w:t>
              </w:r>
            </w:smartTag>
            <w:r w:rsidRPr="00BA6862">
              <w:rPr>
                <w:rFonts w:ascii="Arial" w:hAnsi="Arial" w:cs="Arial"/>
                <w:b/>
                <w:bCs/>
                <w:sz w:val="18"/>
                <w:szCs w:val="18"/>
              </w:rPr>
              <w:t>2</w:t>
            </w:r>
          </w:p>
        </w:tc>
        <w:tc>
          <w:tcPr>
            <w:tcW w:w="1701" w:type="dxa"/>
            <w:vAlign w:val="center"/>
          </w:tcPr>
          <w:p w14:paraId="68994D36" w14:textId="77777777" w:rsidR="007F7412" w:rsidRPr="00BA6862" w:rsidRDefault="007F7412">
            <w:pPr>
              <w:jc w:val="center"/>
              <w:rPr>
                <w:rFonts w:ascii="Arial" w:hAnsi="Arial" w:cs="Arial"/>
                <w:b/>
                <w:bCs/>
                <w:sz w:val="18"/>
                <w:szCs w:val="18"/>
              </w:rPr>
            </w:pPr>
            <w:smartTag w:uri="urn:schemas-microsoft-com:office:smarttags" w:element="stockticker">
              <w:r w:rsidRPr="00BA6862">
                <w:rPr>
                  <w:rFonts w:ascii="Arial" w:hAnsi="Arial" w:cs="Arial"/>
                  <w:b/>
                  <w:bCs/>
                  <w:sz w:val="18"/>
                  <w:szCs w:val="18"/>
                </w:rPr>
                <w:t>FRC</w:t>
              </w:r>
            </w:smartTag>
            <w:r w:rsidRPr="00BA6862">
              <w:rPr>
                <w:rFonts w:ascii="Arial" w:hAnsi="Arial" w:cs="Arial"/>
                <w:b/>
                <w:bCs/>
                <w:sz w:val="18"/>
                <w:szCs w:val="18"/>
              </w:rPr>
              <w:t>3</w:t>
            </w:r>
          </w:p>
        </w:tc>
      </w:tr>
      <w:tr w:rsidR="007F7412" w:rsidRPr="00BA6862" w14:paraId="7B242D3E" w14:textId="77777777">
        <w:trPr>
          <w:cantSplit/>
        </w:trPr>
        <w:tc>
          <w:tcPr>
            <w:tcW w:w="1526" w:type="dxa"/>
            <w:vMerge w:val="restart"/>
            <w:vAlign w:val="center"/>
          </w:tcPr>
          <w:p w14:paraId="522BB458" w14:textId="77777777" w:rsidR="007F7412" w:rsidRPr="00BA6862" w:rsidRDefault="007F7412">
            <w:pPr>
              <w:pStyle w:val="TAC"/>
              <w:ind w:left="142"/>
            </w:pPr>
            <w:r w:rsidRPr="00BA6862">
              <w:t>Pedestrian A (3 kmph)</w:t>
            </w:r>
          </w:p>
        </w:tc>
        <w:tc>
          <w:tcPr>
            <w:tcW w:w="1134" w:type="dxa"/>
            <w:vAlign w:val="center"/>
          </w:tcPr>
          <w:p w14:paraId="71B26A0F" w14:textId="77777777" w:rsidR="007F7412" w:rsidRPr="00BA6862" w:rsidRDefault="007F7412">
            <w:pPr>
              <w:pStyle w:val="TAC"/>
              <w:ind w:left="142"/>
            </w:pPr>
            <w:r w:rsidRPr="00BA6862">
              <w:t>30%</w:t>
            </w:r>
          </w:p>
        </w:tc>
        <w:tc>
          <w:tcPr>
            <w:tcW w:w="1701" w:type="dxa"/>
            <w:vAlign w:val="center"/>
          </w:tcPr>
          <w:p w14:paraId="649BB656" w14:textId="77777777" w:rsidR="007F7412" w:rsidRPr="00BA6862" w:rsidRDefault="007F7412">
            <w:pPr>
              <w:pStyle w:val="TAC"/>
            </w:pPr>
            <w:r w:rsidRPr="00BA6862">
              <w:t>-13.76</w:t>
            </w:r>
          </w:p>
        </w:tc>
        <w:tc>
          <w:tcPr>
            <w:tcW w:w="2126" w:type="dxa"/>
          </w:tcPr>
          <w:p w14:paraId="44AEE8DE" w14:textId="77777777" w:rsidR="007F7412" w:rsidRPr="00BA6862" w:rsidRDefault="007F7412">
            <w:pPr>
              <w:pStyle w:val="TAC"/>
            </w:pPr>
            <w:r w:rsidRPr="00BA6862">
              <w:t>-0.55</w:t>
            </w:r>
          </w:p>
        </w:tc>
        <w:tc>
          <w:tcPr>
            <w:tcW w:w="1701" w:type="dxa"/>
          </w:tcPr>
          <w:p w14:paraId="05286E82" w14:textId="77777777" w:rsidR="007F7412" w:rsidRPr="00BA6862" w:rsidRDefault="007F7412">
            <w:pPr>
              <w:pStyle w:val="TAC"/>
            </w:pPr>
            <w:r w:rsidRPr="00BA6862">
              <w:t>4.94</w:t>
            </w:r>
          </w:p>
        </w:tc>
      </w:tr>
      <w:tr w:rsidR="007F7412" w:rsidRPr="00BA6862" w14:paraId="60EE6F6E" w14:textId="77777777">
        <w:trPr>
          <w:cantSplit/>
        </w:trPr>
        <w:tc>
          <w:tcPr>
            <w:tcW w:w="1526" w:type="dxa"/>
            <w:vMerge/>
            <w:vAlign w:val="center"/>
          </w:tcPr>
          <w:p w14:paraId="35E89052" w14:textId="77777777" w:rsidR="007F7412" w:rsidRPr="00BA6862" w:rsidRDefault="007F7412">
            <w:pPr>
              <w:pStyle w:val="TAC"/>
              <w:ind w:left="142"/>
            </w:pPr>
          </w:p>
        </w:tc>
        <w:tc>
          <w:tcPr>
            <w:tcW w:w="1134" w:type="dxa"/>
            <w:vAlign w:val="center"/>
          </w:tcPr>
          <w:p w14:paraId="35F569BD" w14:textId="77777777" w:rsidR="007F7412" w:rsidRPr="00BA6862" w:rsidRDefault="007F7412">
            <w:pPr>
              <w:pStyle w:val="TAC"/>
              <w:ind w:left="142"/>
            </w:pPr>
            <w:r w:rsidRPr="00BA6862">
              <w:t>70%</w:t>
            </w:r>
          </w:p>
        </w:tc>
        <w:tc>
          <w:tcPr>
            <w:tcW w:w="1701" w:type="dxa"/>
            <w:vAlign w:val="center"/>
          </w:tcPr>
          <w:p w14:paraId="22E64A3C" w14:textId="77777777" w:rsidR="007F7412" w:rsidRPr="00BA6862" w:rsidRDefault="007F7412">
            <w:pPr>
              <w:pStyle w:val="TAC"/>
            </w:pPr>
            <w:r w:rsidRPr="00BA6862">
              <w:t>-9.89</w:t>
            </w:r>
          </w:p>
        </w:tc>
        <w:tc>
          <w:tcPr>
            <w:tcW w:w="2126" w:type="dxa"/>
          </w:tcPr>
          <w:p w14:paraId="77BA99B7" w14:textId="77777777" w:rsidR="007F7412" w:rsidRPr="00BA6862" w:rsidRDefault="007F7412">
            <w:pPr>
              <w:pStyle w:val="TAC"/>
            </w:pPr>
            <w:r w:rsidRPr="00BA6862">
              <w:t>5.2</w:t>
            </w:r>
          </w:p>
        </w:tc>
        <w:tc>
          <w:tcPr>
            <w:tcW w:w="1701" w:type="dxa"/>
          </w:tcPr>
          <w:p w14:paraId="4CA7EAFB" w14:textId="77777777" w:rsidR="007F7412" w:rsidRPr="00BA6862" w:rsidRDefault="007F7412">
            <w:pPr>
              <w:pStyle w:val="TAC"/>
            </w:pPr>
            <w:r w:rsidRPr="00BA6862">
              <w:t>12.76</w:t>
            </w:r>
          </w:p>
        </w:tc>
      </w:tr>
      <w:tr w:rsidR="007F7412" w:rsidRPr="00BA6862" w14:paraId="033285F0" w14:textId="77777777">
        <w:trPr>
          <w:cantSplit/>
        </w:trPr>
        <w:tc>
          <w:tcPr>
            <w:tcW w:w="1526" w:type="dxa"/>
            <w:vMerge w:val="restart"/>
            <w:vAlign w:val="center"/>
          </w:tcPr>
          <w:p w14:paraId="3635BD68" w14:textId="77777777" w:rsidR="007F7412" w:rsidRPr="00BA6862" w:rsidRDefault="007F7412">
            <w:pPr>
              <w:pStyle w:val="TAC"/>
              <w:ind w:left="142"/>
            </w:pPr>
            <w:r w:rsidRPr="00BA6862">
              <w:t>Pedestrian B (3 kmph)</w:t>
            </w:r>
          </w:p>
        </w:tc>
        <w:tc>
          <w:tcPr>
            <w:tcW w:w="1134" w:type="dxa"/>
            <w:vAlign w:val="center"/>
          </w:tcPr>
          <w:p w14:paraId="46B00E94" w14:textId="77777777" w:rsidR="007F7412" w:rsidRPr="00BA6862" w:rsidRDefault="007F7412">
            <w:pPr>
              <w:pStyle w:val="TAC"/>
              <w:ind w:left="142"/>
            </w:pPr>
            <w:r w:rsidRPr="00BA6862">
              <w:t>30%</w:t>
            </w:r>
          </w:p>
        </w:tc>
        <w:tc>
          <w:tcPr>
            <w:tcW w:w="1701" w:type="dxa"/>
            <w:vAlign w:val="center"/>
          </w:tcPr>
          <w:p w14:paraId="6B2C2EC3" w14:textId="77777777" w:rsidR="007F7412" w:rsidRPr="00BA6862" w:rsidRDefault="007F7412">
            <w:pPr>
              <w:pStyle w:val="TAC"/>
            </w:pPr>
            <w:r w:rsidRPr="00BA6862">
              <w:t>-12.12</w:t>
            </w:r>
          </w:p>
        </w:tc>
        <w:tc>
          <w:tcPr>
            <w:tcW w:w="2126" w:type="dxa"/>
          </w:tcPr>
          <w:p w14:paraId="190AD75E" w14:textId="77777777" w:rsidR="007F7412" w:rsidRPr="00BA6862" w:rsidRDefault="007F7412">
            <w:pPr>
              <w:pStyle w:val="TAC"/>
            </w:pPr>
            <w:r w:rsidRPr="00BA6862">
              <w:t>0.48</w:t>
            </w:r>
          </w:p>
        </w:tc>
        <w:tc>
          <w:tcPr>
            <w:tcW w:w="1701" w:type="dxa"/>
          </w:tcPr>
          <w:p w14:paraId="4FF4F39C" w14:textId="77777777" w:rsidR="007F7412" w:rsidRPr="00BA6862" w:rsidRDefault="007F7412">
            <w:pPr>
              <w:pStyle w:val="TAC"/>
            </w:pPr>
            <w:r w:rsidRPr="00BA6862">
              <w:t>5.13</w:t>
            </w:r>
          </w:p>
        </w:tc>
      </w:tr>
      <w:tr w:rsidR="007F7412" w:rsidRPr="00BA6862" w14:paraId="0457A0DE" w14:textId="77777777">
        <w:trPr>
          <w:cantSplit/>
        </w:trPr>
        <w:tc>
          <w:tcPr>
            <w:tcW w:w="1526" w:type="dxa"/>
            <w:vMerge/>
            <w:vAlign w:val="center"/>
          </w:tcPr>
          <w:p w14:paraId="4448E8A2" w14:textId="77777777" w:rsidR="007F7412" w:rsidRPr="00BA6862" w:rsidRDefault="007F7412">
            <w:pPr>
              <w:pStyle w:val="TAC"/>
              <w:ind w:left="142"/>
            </w:pPr>
          </w:p>
        </w:tc>
        <w:tc>
          <w:tcPr>
            <w:tcW w:w="1134" w:type="dxa"/>
            <w:vAlign w:val="center"/>
          </w:tcPr>
          <w:p w14:paraId="3C115B48" w14:textId="77777777" w:rsidR="007F7412" w:rsidRPr="00BA6862" w:rsidRDefault="007F7412">
            <w:pPr>
              <w:pStyle w:val="TAC"/>
              <w:ind w:left="142"/>
            </w:pPr>
            <w:r w:rsidRPr="00BA6862">
              <w:t>70%</w:t>
            </w:r>
          </w:p>
        </w:tc>
        <w:tc>
          <w:tcPr>
            <w:tcW w:w="1701" w:type="dxa"/>
            <w:vAlign w:val="center"/>
          </w:tcPr>
          <w:p w14:paraId="00E7AE21" w14:textId="77777777" w:rsidR="007F7412" w:rsidRPr="00BA6862" w:rsidRDefault="007F7412">
            <w:pPr>
              <w:pStyle w:val="TAC"/>
            </w:pPr>
            <w:r w:rsidRPr="00BA6862">
              <w:t>-9.46</w:t>
            </w:r>
          </w:p>
        </w:tc>
        <w:tc>
          <w:tcPr>
            <w:tcW w:w="2126" w:type="dxa"/>
          </w:tcPr>
          <w:p w14:paraId="530FDAB7" w14:textId="77777777" w:rsidR="007F7412" w:rsidRPr="00BA6862" w:rsidRDefault="007F7412">
            <w:pPr>
              <w:pStyle w:val="TAC"/>
            </w:pPr>
            <w:r w:rsidRPr="00BA6862">
              <w:t>5.22</w:t>
            </w:r>
          </w:p>
        </w:tc>
        <w:tc>
          <w:tcPr>
            <w:tcW w:w="1701" w:type="dxa"/>
          </w:tcPr>
          <w:p w14:paraId="22467733" w14:textId="77777777" w:rsidR="007F7412" w:rsidRPr="00BA6862" w:rsidRDefault="007F7412">
            <w:pPr>
              <w:pStyle w:val="TAC"/>
            </w:pPr>
            <w:r w:rsidRPr="00BA6862">
              <w:t>13.1</w:t>
            </w:r>
          </w:p>
        </w:tc>
      </w:tr>
      <w:tr w:rsidR="007F7412" w:rsidRPr="00BA6862" w14:paraId="5D550FEB" w14:textId="77777777">
        <w:trPr>
          <w:cantSplit/>
        </w:trPr>
        <w:tc>
          <w:tcPr>
            <w:tcW w:w="1526" w:type="dxa"/>
            <w:vMerge w:val="restart"/>
            <w:vAlign w:val="center"/>
          </w:tcPr>
          <w:p w14:paraId="30C3271C" w14:textId="77777777" w:rsidR="007F7412" w:rsidRPr="00BA6862" w:rsidRDefault="007F7412">
            <w:pPr>
              <w:pStyle w:val="TAC"/>
              <w:ind w:left="142"/>
            </w:pPr>
            <w:r w:rsidRPr="00BA6862">
              <w:t>Vehicular A (30 kmph)</w:t>
            </w:r>
          </w:p>
        </w:tc>
        <w:tc>
          <w:tcPr>
            <w:tcW w:w="1134" w:type="dxa"/>
            <w:vAlign w:val="center"/>
          </w:tcPr>
          <w:p w14:paraId="49C03B6E" w14:textId="77777777" w:rsidR="007F7412" w:rsidRPr="00BA6862" w:rsidRDefault="007F7412">
            <w:pPr>
              <w:pStyle w:val="TAC"/>
              <w:ind w:left="142"/>
            </w:pPr>
            <w:r w:rsidRPr="00BA6862">
              <w:t>30%</w:t>
            </w:r>
          </w:p>
        </w:tc>
        <w:tc>
          <w:tcPr>
            <w:tcW w:w="1701" w:type="dxa"/>
            <w:vAlign w:val="center"/>
          </w:tcPr>
          <w:p w14:paraId="6EB4D821" w14:textId="77777777" w:rsidR="007F7412" w:rsidRPr="00BA6862" w:rsidRDefault="007F7412">
            <w:pPr>
              <w:pStyle w:val="TAC"/>
            </w:pPr>
            <w:r w:rsidRPr="00BA6862">
              <w:t>-12.58</w:t>
            </w:r>
          </w:p>
        </w:tc>
        <w:tc>
          <w:tcPr>
            <w:tcW w:w="2126" w:type="dxa"/>
          </w:tcPr>
          <w:p w14:paraId="2AD45CC8" w14:textId="77777777" w:rsidR="007F7412" w:rsidRPr="00BA6862" w:rsidRDefault="007F7412">
            <w:pPr>
              <w:pStyle w:val="TAC"/>
            </w:pPr>
            <w:r w:rsidRPr="00BA6862">
              <w:t>-0.62</w:t>
            </w:r>
          </w:p>
        </w:tc>
        <w:tc>
          <w:tcPr>
            <w:tcW w:w="1701" w:type="dxa"/>
          </w:tcPr>
          <w:p w14:paraId="2FF822A0" w14:textId="77777777" w:rsidR="007F7412" w:rsidRPr="00BA6862" w:rsidRDefault="007F7412">
            <w:pPr>
              <w:pStyle w:val="TAC"/>
            </w:pPr>
            <w:r w:rsidRPr="00BA6862">
              <w:t>5.14</w:t>
            </w:r>
          </w:p>
        </w:tc>
      </w:tr>
      <w:tr w:rsidR="007F7412" w:rsidRPr="00BA6862" w14:paraId="684F42EE" w14:textId="77777777">
        <w:trPr>
          <w:cantSplit/>
        </w:trPr>
        <w:tc>
          <w:tcPr>
            <w:tcW w:w="1526" w:type="dxa"/>
            <w:vMerge/>
            <w:vAlign w:val="center"/>
          </w:tcPr>
          <w:p w14:paraId="23508244" w14:textId="77777777" w:rsidR="007F7412" w:rsidRPr="00BA6862" w:rsidRDefault="007F7412">
            <w:pPr>
              <w:pStyle w:val="TAC"/>
              <w:ind w:left="142"/>
            </w:pPr>
          </w:p>
        </w:tc>
        <w:tc>
          <w:tcPr>
            <w:tcW w:w="1134" w:type="dxa"/>
            <w:vAlign w:val="center"/>
          </w:tcPr>
          <w:p w14:paraId="62A220A6" w14:textId="77777777" w:rsidR="007F7412" w:rsidRPr="00BA6862" w:rsidRDefault="007F7412">
            <w:pPr>
              <w:pStyle w:val="TAC"/>
              <w:ind w:left="142"/>
            </w:pPr>
            <w:r w:rsidRPr="00BA6862">
              <w:t>70%</w:t>
            </w:r>
          </w:p>
        </w:tc>
        <w:tc>
          <w:tcPr>
            <w:tcW w:w="1701" w:type="dxa"/>
            <w:vAlign w:val="center"/>
          </w:tcPr>
          <w:p w14:paraId="00CB781F" w14:textId="77777777" w:rsidR="007F7412" w:rsidRPr="00BA6862" w:rsidRDefault="007F7412">
            <w:pPr>
              <w:pStyle w:val="TAC"/>
            </w:pPr>
            <w:r w:rsidRPr="00BA6862">
              <w:t>-9.51</w:t>
            </w:r>
          </w:p>
        </w:tc>
        <w:tc>
          <w:tcPr>
            <w:tcW w:w="2126" w:type="dxa"/>
          </w:tcPr>
          <w:p w14:paraId="18CBDB63" w14:textId="77777777" w:rsidR="007F7412" w:rsidRPr="00BA6862" w:rsidRDefault="007F7412">
            <w:pPr>
              <w:pStyle w:val="TAC"/>
            </w:pPr>
            <w:r w:rsidRPr="00BA6862">
              <w:t>5.3</w:t>
            </w:r>
          </w:p>
        </w:tc>
        <w:tc>
          <w:tcPr>
            <w:tcW w:w="1701" w:type="dxa"/>
          </w:tcPr>
          <w:p w14:paraId="5FAC1930" w14:textId="77777777" w:rsidR="007F7412" w:rsidRPr="00BA6862" w:rsidRDefault="007F7412">
            <w:pPr>
              <w:pStyle w:val="TAC"/>
            </w:pPr>
            <w:r w:rsidRPr="00BA6862">
              <w:t>13.46</w:t>
            </w:r>
          </w:p>
        </w:tc>
      </w:tr>
      <w:tr w:rsidR="007F7412" w:rsidRPr="00BA6862" w14:paraId="3773E52A" w14:textId="77777777">
        <w:trPr>
          <w:cantSplit/>
        </w:trPr>
        <w:tc>
          <w:tcPr>
            <w:tcW w:w="1526" w:type="dxa"/>
            <w:vMerge w:val="restart"/>
            <w:vAlign w:val="center"/>
          </w:tcPr>
          <w:p w14:paraId="43C7899D" w14:textId="77777777" w:rsidR="007F7412" w:rsidRPr="00BA6862" w:rsidRDefault="007F7412">
            <w:pPr>
              <w:pStyle w:val="TAC"/>
              <w:ind w:left="142"/>
            </w:pPr>
            <w:r w:rsidRPr="00BA6862">
              <w:t>Vehicular A (120 kmph)</w:t>
            </w:r>
          </w:p>
        </w:tc>
        <w:tc>
          <w:tcPr>
            <w:tcW w:w="1134" w:type="dxa"/>
            <w:vAlign w:val="center"/>
          </w:tcPr>
          <w:p w14:paraId="58F72E1D" w14:textId="77777777" w:rsidR="007F7412" w:rsidRPr="00BA6862" w:rsidRDefault="007F7412">
            <w:pPr>
              <w:pStyle w:val="TAC"/>
              <w:ind w:left="142"/>
            </w:pPr>
            <w:r w:rsidRPr="00BA6862">
              <w:t>30%</w:t>
            </w:r>
          </w:p>
        </w:tc>
        <w:tc>
          <w:tcPr>
            <w:tcW w:w="1701" w:type="dxa"/>
            <w:vAlign w:val="center"/>
          </w:tcPr>
          <w:p w14:paraId="1DB105D3" w14:textId="77777777" w:rsidR="007F7412" w:rsidRPr="00BA6862" w:rsidRDefault="007F7412">
            <w:pPr>
              <w:pStyle w:val="TAC"/>
            </w:pPr>
            <w:r w:rsidRPr="00BA6862">
              <w:t>-12.55</w:t>
            </w:r>
          </w:p>
        </w:tc>
        <w:tc>
          <w:tcPr>
            <w:tcW w:w="2126" w:type="dxa"/>
          </w:tcPr>
          <w:p w14:paraId="2B3929B9" w14:textId="77777777" w:rsidR="007F7412" w:rsidRPr="00BA6862" w:rsidRDefault="007F7412">
            <w:pPr>
              <w:pStyle w:val="TAC"/>
            </w:pPr>
            <w:r w:rsidRPr="00BA6862">
              <w:t>-0.69</w:t>
            </w:r>
          </w:p>
        </w:tc>
        <w:tc>
          <w:tcPr>
            <w:tcW w:w="1701" w:type="dxa"/>
          </w:tcPr>
          <w:p w14:paraId="4B026F47" w14:textId="77777777" w:rsidR="007F7412" w:rsidRPr="00BA6862" w:rsidRDefault="007F7412">
            <w:pPr>
              <w:pStyle w:val="TAC"/>
            </w:pPr>
            <w:r w:rsidRPr="00BA6862">
              <w:t>5.1</w:t>
            </w:r>
          </w:p>
        </w:tc>
      </w:tr>
      <w:tr w:rsidR="007F7412" w:rsidRPr="00BA6862" w14:paraId="6B57C254" w14:textId="77777777">
        <w:trPr>
          <w:cantSplit/>
        </w:trPr>
        <w:tc>
          <w:tcPr>
            <w:tcW w:w="1526" w:type="dxa"/>
            <w:vMerge/>
          </w:tcPr>
          <w:p w14:paraId="742B4516" w14:textId="77777777" w:rsidR="007F7412" w:rsidRPr="00BA6862" w:rsidRDefault="007F7412">
            <w:pPr>
              <w:pStyle w:val="TAC"/>
              <w:ind w:left="142"/>
            </w:pPr>
          </w:p>
        </w:tc>
        <w:tc>
          <w:tcPr>
            <w:tcW w:w="1134" w:type="dxa"/>
            <w:vAlign w:val="center"/>
          </w:tcPr>
          <w:p w14:paraId="3B064C1D" w14:textId="77777777" w:rsidR="007F7412" w:rsidRPr="00BA6862" w:rsidRDefault="007F7412">
            <w:pPr>
              <w:pStyle w:val="TAC"/>
              <w:ind w:left="142"/>
            </w:pPr>
            <w:r w:rsidRPr="00BA6862">
              <w:t>70%</w:t>
            </w:r>
          </w:p>
        </w:tc>
        <w:tc>
          <w:tcPr>
            <w:tcW w:w="1701" w:type="dxa"/>
            <w:vAlign w:val="center"/>
          </w:tcPr>
          <w:p w14:paraId="7BA2B665" w14:textId="77777777" w:rsidR="007F7412" w:rsidRPr="00BA6862" w:rsidRDefault="007F7412">
            <w:pPr>
              <w:pStyle w:val="TAC"/>
            </w:pPr>
            <w:r w:rsidRPr="00BA6862">
              <w:t>-9.78</w:t>
            </w:r>
          </w:p>
        </w:tc>
        <w:tc>
          <w:tcPr>
            <w:tcW w:w="2126" w:type="dxa"/>
          </w:tcPr>
          <w:p w14:paraId="2C3C33EF" w14:textId="77777777" w:rsidR="007F7412" w:rsidRPr="00BA6862" w:rsidRDefault="007F7412">
            <w:pPr>
              <w:pStyle w:val="TAC"/>
            </w:pPr>
            <w:r w:rsidRPr="00BA6862">
              <w:t>5.22</w:t>
            </w:r>
          </w:p>
        </w:tc>
        <w:tc>
          <w:tcPr>
            <w:tcW w:w="1701" w:type="dxa"/>
          </w:tcPr>
          <w:p w14:paraId="1CA11964" w14:textId="77777777" w:rsidR="007F7412" w:rsidRPr="00BA6862" w:rsidRDefault="007F7412">
            <w:pPr>
              <w:pStyle w:val="TAC"/>
            </w:pPr>
            <w:r w:rsidRPr="00BA6862">
              <w:t>13.14</w:t>
            </w:r>
          </w:p>
        </w:tc>
      </w:tr>
    </w:tbl>
    <w:p w14:paraId="20C708C7" w14:textId="77777777" w:rsidR="007F7412" w:rsidRPr="00AA0BEB" w:rsidRDefault="007F7412"/>
    <w:p w14:paraId="0EA8824D" w14:textId="77777777" w:rsidR="007F7412" w:rsidRPr="00AA0BEB" w:rsidRDefault="007F7412">
      <w:pPr>
        <w:pStyle w:val="Heading4"/>
        <w:rPr>
          <w:rFonts w:cs="v4.2.0"/>
          <w:lang w:eastAsia="zh-CN"/>
        </w:rPr>
      </w:pPr>
      <w:bookmarkStart w:id="201" w:name="_Toc518915857"/>
      <w:r w:rsidRPr="00AA0BEB">
        <w:rPr>
          <w:rFonts w:cs="v4.2.0"/>
        </w:rPr>
        <w:t>8.4.1.2</w:t>
      </w:r>
      <w:r w:rsidRPr="00AA0BEB">
        <w:rPr>
          <w:rFonts w:cs="v4.2.0"/>
        </w:rPr>
        <w:tab/>
      </w:r>
      <w:r w:rsidRPr="00AA0BEB">
        <w:rPr>
          <w:rFonts w:cs="v4.2.0"/>
          <w:lang w:eastAsia="zh-CN"/>
        </w:rPr>
        <w:t>1.28</w:t>
      </w:r>
      <w:r w:rsidRPr="00AA0BEB">
        <w:rPr>
          <w:rFonts w:cs="v4.2.0"/>
        </w:rPr>
        <w:t xml:space="preserve"> Mcps TDD Option</w:t>
      </w:r>
      <w:bookmarkEnd w:id="201"/>
    </w:p>
    <w:p w14:paraId="719B8CCD" w14:textId="77777777" w:rsidR="007F7412" w:rsidRPr="00AA0BEB" w:rsidRDefault="007F7412">
      <w:r w:rsidRPr="00AA0BEB">
        <w:t>The performance requirement of the E-</w:t>
      </w:r>
      <w:smartTag w:uri="urn:schemas-microsoft-com:office:smarttags" w:element="stockticker">
        <w:r w:rsidRPr="00AA0BEB">
          <w:t>DCH</w:t>
        </w:r>
      </w:smartTag>
      <w:r w:rsidRPr="00AA0BEB">
        <w:t xml:space="preserve"> in multi path fading condition is determined by the minimum throughput, R. For the test parameters specified in Table 8.1</w:t>
      </w:r>
      <w:r w:rsidRPr="00AA0BEB">
        <w:rPr>
          <w:lang w:eastAsia="zh-CN"/>
        </w:rPr>
        <w:t>2</w:t>
      </w:r>
      <w:r w:rsidRPr="00AA0BEB">
        <w:t>, the minimum requirements are specified in Table 8.1</w:t>
      </w:r>
      <w:r w:rsidRPr="00AA0BEB">
        <w:rPr>
          <w:lang w:eastAsia="zh-CN"/>
        </w:rPr>
        <w:t>3</w:t>
      </w:r>
      <w:r w:rsidRPr="00AA0BEB">
        <w:t>.</w:t>
      </w:r>
      <w:r w:rsidR="002266B4" w:rsidRPr="00AA0BEB">
        <w:rPr>
          <w:lang w:eastAsia="zh-CN"/>
        </w:rPr>
        <w:t xml:space="preserve"> For a BS supporting MC-HSUPA the requirements shall apply on each carrier.</w:t>
      </w:r>
    </w:p>
    <w:p w14:paraId="77758397" w14:textId="77777777" w:rsidR="007F7412" w:rsidRPr="00AA0BEB" w:rsidRDefault="007F7412">
      <w:pPr>
        <w:pStyle w:val="TH"/>
      </w:pPr>
      <w:r w:rsidRPr="00AA0BEB">
        <w:t>Table 8.1</w:t>
      </w:r>
      <w:r w:rsidRPr="00AA0BEB">
        <w:rPr>
          <w:lang w:eastAsia="zh-CN"/>
        </w:rPr>
        <w:t>2</w:t>
      </w:r>
      <w:r w:rsidRPr="00AA0BEB">
        <w:t>: Test parameters for testing E-</w:t>
      </w:r>
      <w:smartTag w:uri="urn:schemas-microsoft-com:office:smarttags" w:element="stockticker">
        <w:r w:rsidRPr="00AA0BEB">
          <w:t>DCH</w:t>
        </w:r>
      </w:smartTag>
      <w:r w:rsidRPr="00AA0BEB">
        <w:t xml:space="preserve"> (</w:t>
      </w:r>
      <w:r w:rsidRPr="00AA0BEB">
        <w:rPr>
          <w:lang w:eastAsia="zh-CN"/>
        </w:rPr>
        <w:t>1.28</w:t>
      </w:r>
      <w:r w:rsidRPr="00AA0BEB">
        <w:t xml:space="preserve"> Mcps TDD Option)</w:t>
      </w:r>
    </w:p>
    <w:tbl>
      <w:tblPr>
        <w:tblW w:w="0" w:type="auto"/>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9"/>
        <w:gridCol w:w="1559"/>
        <w:gridCol w:w="1701"/>
        <w:gridCol w:w="907"/>
        <w:gridCol w:w="907"/>
        <w:gridCol w:w="907"/>
        <w:gridCol w:w="902"/>
      </w:tblGrid>
      <w:tr w:rsidR="00B932AD" w:rsidRPr="00BA6862" w14:paraId="249A14C5" w14:textId="77777777">
        <w:trPr>
          <w:cantSplit/>
          <w:trHeight w:val="261"/>
        </w:trPr>
        <w:tc>
          <w:tcPr>
            <w:tcW w:w="3118" w:type="dxa"/>
            <w:gridSpan w:val="2"/>
            <w:vMerge w:val="restart"/>
          </w:tcPr>
          <w:p w14:paraId="72462014" w14:textId="77777777" w:rsidR="00B932AD" w:rsidRPr="00BA6862" w:rsidRDefault="00B932AD" w:rsidP="00B932AD">
            <w:pPr>
              <w:pStyle w:val="TAH"/>
            </w:pPr>
            <w:r w:rsidRPr="00BA6862">
              <w:t>Parameter</w:t>
            </w:r>
          </w:p>
        </w:tc>
        <w:tc>
          <w:tcPr>
            <w:tcW w:w="1701" w:type="dxa"/>
            <w:vMerge w:val="restart"/>
          </w:tcPr>
          <w:p w14:paraId="07499296" w14:textId="77777777" w:rsidR="00B932AD" w:rsidRPr="00BA6862" w:rsidRDefault="00B932AD" w:rsidP="00B932AD">
            <w:pPr>
              <w:pStyle w:val="TAH"/>
            </w:pPr>
            <w:r w:rsidRPr="00BA6862">
              <w:t>Unit</w:t>
            </w:r>
          </w:p>
        </w:tc>
        <w:tc>
          <w:tcPr>
            <w:tcW w:w="3623" w:type="dxa"/>
            <w:gridSpan w:val="4"/>
          </w:tcPr>
          <w:p w14:paraId="2C892696" w14:textId="77777777" w:rsidR="00B932AD" w:rsidRPr="00BA6862" w:rsidRDefault="00B932AD" w:rsidP="00B932AD">
            <w:pPr>
              <w:pStyle w:val="TAH"/>
            </w:pPr>
            <w:r w:rsidRPr="00BA6862">
              <w:t>Value</w:t>
            </w:r>
          </w:p>
        </w:tc>
      </w:tr>
      <w:tr w:rsidR="00B932AD" w:rsidRPr="00BA6862" w14:paraId="7D24CA13" w14:textId="77777777">
        <w:trPr>
          <w:cantSplit/>
          <w:trHeight w:val="261"/>
        </w:trPr>
        <w:tc>
          <w:tcPr>
            <w:tcW w:w="3118" w:type="dxa"/>
            <w:gridSpan w:val="2"/>
            <w:vMerge/>
          </w:tcPr>
          <w:p w14:paraId="461B9FF5" w14:textId="77777777" w:rsidR="00B932AD" w:rsidRPr="00BA6862" w:rsidRDefault="00B932AD" w:rsidP="00B932AD">
            <w:pPr>
              <w:pStyle w:val="TAH"/>
            </w:pPr>
          </w:p>
        </w:tc>
        <w:tc>
          <w:tcPr>
            <w:tcW w:w="1701" w:type="dxa"/>
            <w:vMerge/>
          </w:tcPr>
          <w:p w14:paraId="2CD46467" w14:textId="77777777" w:rsidR="00B932AD" w:rsidRPr="00BA6862" w:rsidRDefault="00B932AD" w:rsidP="00B932AD">
            <w:pPr>
              <w:pStyle w:val="TAH"/>
            </w:pPr>
          </w:p>
        </w:tc>
        <w:tc>
          <w:tcPr>
            <w:tcW w:w="907" w:type="dxa"/>
            <w:shd w:val="clear" w:color="auto" w:fill="auto"/>
          </w:tcPr>
          <w:p w14:paraId="6B1C9A8F" w14:textId="77777777" w:rsidR="00B932AD" w:rsidRPr="00BA6862" w:rsidRDefault="00B932AD" w:rsidP="00B932AD">
            <w:pPr>
              <w:pStyle w:val="TAH"/>
            </w:pPr>
            <w:smartTag w:uri="urn:schemas-microsoft-com:office:smarttags" w:element="stockticker">
              <w:r w:rsidRPr="00BA6862">
                <w:t>FRC</w:t>
              </w:r>
            </w:smartTag>
            <w:r w:rsidRPr="00BA6862">
              <w:t>1</w:t>
            </w:r>
          </w:p>
        </w:tc>
        <w:tc>
          <w:tcPr>
            <w:tcW w:w="907" w:type="dxa"/>
            <w:shd w:val="clear" w:color="auto" w:fill="auto"/>
          </w:tcPr>
          <w:p w14:paraId="4362434E" w14:textId="77777777" w:rsidR="00B932AD" w:rsidRPr="00BA6862" w:rsidRDefault="00B932AD" w:rsidP="00B932AD">
            <w:pPr>
              <w:pStyle w:val="TAH"/>
            </w:pPr>
            <w:smartTag w:uri="urn:schemas-microsoft-com:office:smarttags" w:element="stockticker">
              <w:r w:rsidRPr="00BA6862">
                <w:t>FRC</w:t>
              </w:r>
            </w:smartTag>
            <w:r w:rsidRPr="00BA6862">
              <w:t>2</w:t>
            </w:r>
          </w:p>
        </w:tc>
        <w:tc>
          <w:tcPr>
            <w:tcW w:w="907" w:type="dxa"/>
            <w:shd w:val="clear" w:color="auto" w:fill="auto"/>
          </w:tcPr>
          <w:p w14:paraId="2BBCDBC8" w14:textId="77777777" w:rsidR="00B932AD" w:rsidRPr="00BA6862" w:rsidRDefault="00B932AD" w:rsidP="00B932AD">
            <w:pPr>
              <w:pStyle w:val="TAH"/>
            </w:pPr>
            <w:r w:rsidRPr="00BA6862">
              <w:t>FRC3</w:t>
            </w:r>
          </w:p>
        </w:tc>
        <w:tc>
          <w:tcPr>
            <w:tcW w:w="902" w:type="dxa"/>
            <w:shd w:val="clear" w:color="auto" w:fill="auto"/>
          </w:tcPr>
          <w:p w14:paraId="07485656" w14:textId="77777777" w:rsidR="00B932AD" w:rsidRPr="00BA6862" w:rsidRDefault="00B932AD" w:rsidP="00B932AD">
            <w:pPr>
              <w:pStyle w:val="TAH"/>
              <w:rPr>
                <w:lang w:eastAsia="zh-CN"/>
              </w:rPr>
            </w:pPr>
            <w:r w:rsidRPr="00BA6862">
              <w:rPr>
                <w:lang w:eastAsia="zh-CN"/>
              </w:rPr>
              <w:t>FRC4</w:t>
            </w:r>
          </w:p>
        </w:tc>
      </w:tr>
      <w:tr w:rsidR="00B932AD" w:rsidRPr="00BA6862" w14:paraId="33811DD3" w14:textId="77777777">
        <w:tc>
          <w:tcPr>
            <w:tcW w:w="3118" w:type="dxa"/>
            <w:gridSpan w:val="2"/>
            <w:vAlign w:val="center"/>
          </w:tcPr>
          <w:p w14:paraId="07693AE2" w14:textId="77777777" w:rsidR="00B932AD" w:rsidRPr="00BA6862" w:rsidRDefault="00B932AD" w:rsidP="00B932AD">
            <w:pPr>
              <w:pStyle w:val="TAC"/>
            </w:pPr>
            <w:r w:rsidRPr="00BA6862">
              <w:t>Max information rate</w:t>
            </w:r>
          </w:p>
        </w:tc>
        <w:tc>
          <w:tcPr>
            <w:tcW w:w="1701" w:type="dxa"/>
            <w:vAlign w:val="center"/>
          </w:tcPr>
          <w:p w14:paraId="6B04ACDE" w14:textId="77777777" w:rsidR="00B932AD" w:rsidRPr="00BA6862" w:rsidRDefault="00B932AD" w:rsidP="00B932AD">
            <w:pPr>
              <w:pStyle w:val="TAC"/>
            </w:pPr>
            <w:r w:rsidRPr="00BA6862">
              <w:t>kbps</w:t>
            </w:r>
          </w:p>
        </w:tc>
        <w:tc>
          <w:tcPr>
            <w:tcW w:w="907" w:type="dxa"/>
            <w:shd w:val="clear" w:color="auto" w:fill="auto"/>
            <w:vAlign w:val="center"/>
          </w:tcPr>
          <w:p w14:paraId="2D68A667" w14:textId="77777777" w:rsidR="00B932AD" w:rsidRPr="00BA6862" w:rsidRDefault="00B932AD" w:rsidP="00B932AD">
            <w:pPr>
              <w:pStyle w:val="TAC"/>
              <w:rPr>
                <w:lang w:eastAsia="zh-CN"/>
              </w:rPr>
            </w:pPr>
            <w:r w:rsidRPr="00BA6862">
              <w:rPr>
                <w:lang w:eastAsia="zh-CN"/>
              </w:rPr>
              <w:t>56.4</w:t>
            </w:r>
          </w:p>
        </w:tc>
        <w:tc>
          <w:tcPr>
            <w:tcW w:w="907" w:type="dxa"/>
            <w:shd w:val="clear" w:color="auto" w:fill="auto"/>
            <w:vAlign w:val="center"/>
          </w:tcPr>
          <w:p w14:paraId="22C48AAC" w14:textId="77777777" w:rsidR="00B932AD" w:rsidRPr="00BA6862" w:rsidRDefault="00B932AD" w:rsidP="00B932AD">
            <w:pPr>
              <w:pStyle w:val="TAC"/>
              <w:rPr>
                <w:lang w:eastAsia="zh-CN"/>
              </w:rPr>
            </w:pPr>
            <w:r w:rsidRPr="00BA6862">
              <w:rPr>
                <w:lang w:eastAsia="zh-CN"/>
              </w:rPr>
              <w:t>227.8</w:t>
            </w:r>
          </w:p>
        </w:tc>
        <w:tc>
          <w:tcPr>
            <w:tcW w:w="907" w:type="dxa"/>
            <w:shd w:val="clear" w:color="auto" w:fill="auto"/>
            <w:vAlign w:val="center"/>
          </w:tcPr>
          <w:p w14:paraId="6908A65F" w14:textId="77777777" w:rsidR="00B932AD" w:rsidRPr="00BA6862" w:rsidRDefault="00B932AD" w:rsidP="00B932AD">
            <w:pPr>
              <w:pStyle w:val="TAC"/>
              <w:rPr>
                <w:lang w:eastAsia="zh-CN"/>
              </w:rPr>
            </w:pPr>
            <w:r w:rsidRPr="00BA6862">
              <w:rPr>
                <w:lang w:eastAsia="zh-CN"/>
              </w:rPr>
              <w:t>515.6</w:t>
            </w:r>
          </w:p>
        </w:tc>
        <w:tc>
          <w:tcPr>
            <w:tcW w:w="902" w:type="dxa"/>
            <w:shd w:val="clear" w:color="auto" w:fill="auto"/>
            <w:vAlign w:val="center"/>
          </w:tcPr>
          <w:p w14:paraId="0BE38C11" w14:textId="77777777" w:rsidR="00B932AD" w:rsidRPr="00BA6862" w:rsidRDefault="00B932AD" w:rsidP="00B932AD">
            <w:pPr>
              <w:pStyle w:val="TAC"/>
              <w:rPr>
                <w:lang w:eastAsia="zh-CN"/>
              </w:rPr>
            </w:pPr>
            <w:r w:rsidRPr="00BA6862">
              <w:rPr>
                <w:lang w:eastAsia="zh-CN"/>
              </w:rPr>
              <w:t>1281.2</w:t>
            </w:r>
          </w:p>
        </w:tc>
      </w:tr>
      <w:tr w:rsidR="009E7701" w:rsidRPr="00BA6862" w14:paraId="1ED87A8D" w14:textId="77777777">
        <w:tc>
          <w:tcPr>
            <w:tcW w:w="1559" w:type="dxa"/>
            <w:vMerge w:val="restart"/>
            <w:shd w:val="clear" w:color="auto" w:fill="auto"/>
            <w:vAlign w:val="center"/>
          </w:tcPr>
          <w:p w14:paraId="7B620396" w14:textId="77777777" w:rsidR="009E7701" w:rsidRPr="00BA6862" w:rsidRDefault="009E7701" w:rsidP="00B932AD">
            <w:pPr>
              <w:pStyle w:val="TAC"/>
            </w:pPr>
            <w:r w:rsidRPr="00BA6862">
              <w:t>I</w:t>
            </w:r>
            <w:r w:rsidRPr="00BA6862">
              <w:rPr>
                <w:vertAlign w:val="subscript"/>
              </w:rPr>
              <w:t>oc</w:t>
            </w:r>
            <w:r w:rsidRPr="00BA6862">
              <w:t xml:space="preserve"> </w:t>
            </w:r>
          </w:p>
        </w:tc>
        <w:tc>
          <w:tcPr>
            <w:tcW w:w="1559" w:type="dxa"/>
            <w:shd w:val="clear" w:color="auto" w:fill="auto"/>
            <w:vAlign w:val="center"/>
          </w:tcPr>
          <w:p w14:paraId="7A308CD2" w14:textId="77777777" w:rsidR="009E7701" w:rsidRPr="00BA6862" w:rsidRDefault="009E7701" w:rsidP="00B932AD">
            <w:pPr>
              <w:pStyle w:val="TAC"/>
            </w:pPr>
            <w:r w:rsidRPr="00BA6862">
              <w:t>Wide Area BS</w:t>
            </w:r>
          </w:p>
        </w:tc>
        <w:tc>
          <w:tcPr>
            <w:tcW w:w="1701" w:type="dxa"/>
            <w:vAlign w:val="center"/>
          </w:tcPr>
          <w:p w14:paraId="339753E5" w14:textId="77777777" w:rsidR="009E7701" w:rsidRPr="00BA6862" w:rsidRDefault="009E7701" w:rsidP="00B932AD">
            <w:pPr>
              <w:pStyle w:val="TAC"/>
            </w:pPr>
            <w:r w:rsidRPr="00BA6862">
              <w:t>dBm/</w:t>
            </w:r>
            <w:r w:rsidRPr="00BA6862">
              <w:rPr>
                <w:lang w:eastAsia="zh-CN"/>
              </w:rPr>
              <w:t>1.28</w:t>
            </w:r>
            <w:r w:rsidRPr="00BA6862">
              <w:t xml:space="preserve"> MHz</w:t>
            </w:r>
          </w:p>
        </w:tc>
        <w:tc>
          <w:tcPr>
            <w:tcW w:w="3623" w:type="dxa"/>
            <w:gridSpan w:val="4"/>
            <w:shd w:val="clear" w:color="auto" w:fill="auto"/>
            <w:vAlign w:val="center"/>
          </w:tcPr>
          <w:p w14:paraId="4F7A388E" w14:textId="77777777" w:rsidR="009E7701" w:rsidRPr="00BA6862" w:rsidRDefault="009E7701" w:rsidP="00B932AD">
            <w:pPr>
              <w:pStyle w:val="TAC"/>
              <w:rPr>
                <w:lang w:eastAsia="zh-CN"/>
              </w:rPr>
            </w:pPr>
            <w:r w:rsidRPr="00BA6862">
              <w:t>-</w:t>
            </w:r>
            <w:r w:rsidRPr="00BA6862">
              <w:rPr>
                <w:lang w:eastAsia="zh-CN"/>
              </w:rPr>
              <w:t>91</w:t>
            </w:r>
          </w:p>
        </w:tc>
      </w:tr>
      <w:tr w:rsidR="009E7701" w:rsidRPr="00BA6862" w14:paraId="580456A9" w14:textId="77777777">
        <w:tc>
          <w:tcPr>
            <w:tcW w:w="1559" w:type="dxa"/>
            <w:vMerge/>
            <w:shd w:val="clear" w:color="auto" w:fill="auto"/>
            <w:vAlign w:val="center"/>
          </w:tcPr>
          <w:p w14:paraId="71E23A54" w14:textId="77777777" w:rsidR="009E7701" w:rsidRPr="00BA6862" w:rsidRDefault="009E7701" w:rsidP="00B932AD">
            <w:pPr>
              <w:pStyle w:val="TAC"/>
            </w:pPr>
          </w:p>
        </w:tc>
        <w:tc>
          <w:tcPr>
            <w:tcW w:w="1559" w:type="dxa"/>
            <w:shd w:val="clear" w:color="auto" w:fill="auto"/>
            <w:vAlign w:val="center"/>
          </w:tcPr>
          <w:p w14:paraId="0EE490D2" w14:textId="77777777" w:rsidR="009E7701" w:rsidRPr="00BA6862" w:rsidRDefault="009E7701" w:rsidP="00B932AD">
            <w:pPr>
              <w:pStyle w:val="TAC"/>
            </w:pPr>
            <w:r w:rsidRPr="00BA6862">
              <w:t>Local Area BS</w:t>
            </w:r>
          </w:p>
        </w:tc>
        <w:tc>
          <w:tcPr>
            <w:tcW w:w="1701" w:type="dxa"/>
            <w:vAlign w:val="center"/>
          </w:tcPr>
          <w:p w14:paraId="719475C5" w14:textId="77777777" w:rsidR="009E7701" w:rsidRPr="00BA6862" w:rsidRDefault="009E7701" w:rsidP="00B932AD">
            <w:pPr>
              <w:pStyle w:val="TAC"/>
            </w:pPr>
            <w:r w:rsidRPr="00BA6862">
              <w:t>dBm/</w:t>
            </w:r>
            <w:r w:rsidRPr="00BA6862">
              <w:rPr>
                <w:lang w:eastAsia="zh-CN"/>
              </w:rPr>
              <w:t>1.28</w:t>
            </w:r>
            <w:r w:rsidRPr="00BA6862">
              <w:t>MHz</w:t>
            </w:r>
          </w:p>
        </w:tc>
        <w:tc>
          <w:tcPr>
            <w:tcW w:w="3623" w:type="dxa"/>
            <w:gridSpan w:val="4"/>
            <w:shd w:val="clear" w:color="auto" w:fill="auto"/>
            <w:vAlign w:val="center"/>
          </w:tcPr>
          <w:p w14:paraId="6776EA38" w14:textId="77777777" w:rsidR="009E7701" w:rsidRPr="00BA6862" w:rsidRDefault="009E7701" w:rsidP="00B932AD">
            <w:pPr>
              <w:pStyle w:val="TAC"/>
              <w:rPr>
                <w:lang w:eastAsia="zh-CN"/>
              </w:rPr>
            </w:pPr>
            <w:r w:rsidRPr="00BA6862">
              <w:t>-7</w:t>
            </w:r>
            <w:r w:rsidRPr="00BA6862">
              <w:rPr>
                <w:lang w:eastAsia="zh-CN"/>
              </w:rPr>
              <w:t>7</w:t>
            </w:r>
          </w:p>
        </w:tc>
      </w:tr>
      <w:tr w:rsidR="009E7701" w:rsidRPr="00BA6862" w14:paraId="5F364C72" w14:textId="77777777">
        <w:tc>
          <w:tcPr>
            <w:tcW w:w="1559" w:type="dxa"/>
            <w:vMerge/>
            <w:shd w:val="clear" w:color="auto" w:fill="auto"/>
            <w:vAlign w:val="center"/>
          </w:tcPr>
          <w:p w14:paraId="397D75F3" w14:textId="77777777" w:rsidR="009E7701" w:rsidRPr="00BA6862" w:rsidRDefault="009E7701" w:rsidP="00B932AD">
            <w:pPr>
              <w:pStyle w:val="TAC"/>
            </w:pPr>
          </w:p>
        </w:tc>
        <w:tc>
          <w:tcPr>
            <w:tcW w:w="1559" w:type="dxa"/>
            <w:shd w:val="clear" w:color="auto" w:fill="auto"/>
            <w:vAlign w:val="center"/>
          </w:tcPr>
          <w:p w14:paraId="1D22BBFA" w14:textId="77777777" w:rsidR="009E7701" w:rsidRPr="00BA6862" w:rsidRDefault="009E7701" w:rsidP="00B932AD">
            <w:pPr>
              <w:pStyle w:val="TAC"/>
            </w:pPr>
            <w:r w:rsidRPr="00BA6862">
              <w:rPr>
                <w:lang w:eastAsia="zh-CN"/>
              </w:rPr>
              <w:t>Home BS</w:t>
            </w:r>
          </w:p>
        </w:tc>
        <w:tc>
          <w:tcPr>
            <w:tcW w:w="1701" w:type="dxa"/>
            <w:vAlign w:val="center"/>
          </w:tcPr>
          <w:p w14:paraId="58923159" w14:textId="77777777" w:rsidR="009E7701" w:rsidRPr="00BA6862" w:rsidRDefault="009E7701" w:rsidP="00B932AD">
            <w:pPr>
              <w:pStyle w:val="TAC"/>
            </w:pPr>
            <w:r w:rsidRPr="00BA6862">
              <w:t>dBm/</w:t>
            </w:r>
            <w:r w:rsidRPr="00BA6862">
              <w:rPr>
                <w:lang w:eastAsia="zh-CN"/>
              </w:rPr>
              <w:t>1.28</w:t>
            </w:r>
            <w:r w:rsidRPr="00BA6862">
              <w:t>MHz</w:t>
            </w:r>
          </w:p>
        </w:tc>
        <w:tc>
          <w:tcPr>
            <w:tcW w:w="3623" w:type="dxa"/>
            <w:gridSpan w:val="4"/>
            <w:shd w:val="clear" w:color="auto" w:fill="auto"/>
            <w:vAlign w:val="center"/>
          </w:tcPr>
          <w:p w14:paraId="7B7C00C4" w14:textId="77777777" w:rsidR="009E7701" w:rsidRPr="00BA6862" w:rsidRDefault="009E7701" w:rsidP="00B932AD">
            <w:pPr>
              <w:pStyle w:val="TAC"/>
            </w:pPr>
            <w:r w:rsidRPr="00BA6862">
              <w:rPr>
                <w:lang w:eastAsia="zh-CN"/>
              </w:rPr>
              <w:t>-82</w:t>
            </w:r>
          </w:p>
        </w:tc>
      </w:tr>
      <w:tr w:rsidR="00B932AD" w:rsidRPr="00BA6862" w14:paraId="17CF03E8" w14:textId="77777777">
        <w:trPr>
          <w:trHeight w:val="282"/>
        </w:trPr>
        <w:tc>
          <w:tcPr>
            <w:tcW w:w="3118" w:type="dxa"/>
            <w:gridSpan w:val="2"/>
          </w:tcPr>
          <w:p w14:paraId="411FAB53" w14:textId="77777777" w:rsidR="00B932AD" w:rsidRPr="00BA6862" w:rsidRDefault="00B932AD" w:rsidP="00B932AD">
            <w:pPr>
              <w:pStyle w:val="NO"/>
              <w:ind w:left="498" w:hanging="214"/>
            </w:pPr>
            <w:r w:rsidRPr="00AA0BEB">
              <w:rPr>
                <w:rFonts w:eastAsia="?c?e?o¡°¨¢¡®??S?V?b?N¡®¨¬"/>
                <w:lang w:eastAsia="ja-JP"/>
              </w:rPr>
              <w:t>Scrambling code and basic midamble code number*</w:t>
            </w:r>
          </w:p>
        </w:tc>
        <w:tc>
          <w:tcPr>
            <w:tcW w:w="1701" w:type="dxa"/>
          </w:tcPr>
          <w:p w14:paraId="76FC56EE" w14:textId="77777777" w:rsidR="00B932AD" w:rsidRPr="00BA6862" w:rsidRDefault="00B932AD" w:rsidP="00B932AD">
            <w:pPr>
              <w:pStyle w:val="NO"/>
            </w:pPr>
          </w:p>
        </w:tc>
        <w:tc>
          <w:tcPr>
            <w:tcW w:w="907" w:type="dxa"/>
            <w:shd w:val="clear" w:color="auto" w:fill="auto"/>
          </w:tcPr>
          <w:p w14:paraId="499FE91D" w14:textId="77777777" w:rsidR="00B932AD" w:rsidRPr="00BA6862" w:rsidRDefault="00B932AD" w:rsidP="00B932AD">
            <w:pPr>
              <w:pStyle w:val="NO"/>
            </w:pPr>
            <w:r w:rsidRPr="00AA0BEB">
              <w:rPr>
                <w:rFonts w:eastAsia="?c?e?o¡°¨¢¡®??S?V?b?N¡®¨¬"/>
                <w:lang w:eastAsia="ja-JP"/>
              </w:rPr>
              <w:t>0</w:t>
            </w:r>
          </w:p>
        </w:tc>
        <w:tc>
          <w:tcPr>
            <w:tcW w:w="907" w:type="dxa"/>
            <w:shd w:val="clear" w:color="auto" w:fill="auto"/>
          </w:tcPr>
          <w:p w14:paraId="16BED2BB" w14:textId="77777777" w:rsidR="00B932AD" w:rsidRPr="00BA6862" w:rsidRDefault="00B932AD" w:rsidP="00B932AD">
            <w:pPr>
              <w:pStyle w:val="NO"/>
            </w:pPr>
            <w:r w:rsidRPr="00AA0BEB">
              <w:rPr>
                <w:rFonts w:eastAsia="?c?e?o¡°¨¢¡®??S?V?b?N¡®¨¬"/>
                <w:lang w:eastAsia="ja-JP"/>
              </w:rPr>
              <w:t>0</w:t>
            </w:r>
          </w:p>
        </w:tc>
        <w:tc>
          <w:tcPr>
            <w:tcW w:w="907" w:type="dxa"/>
            <w:shd w:val="clear" w:color="auto" w:fill="auto"/>
          </w:tcPr>
          <w:p w14:paraId="31A71791" w14:textId="77777777" w:rsidR="00B932AD" w:rsidRPr="00BA6862" w:rsidRDefault="00B932AD" w:rsidP="00B932AD">
            <w:pPr>
              <w:pStyle w:val="NO"/>
            </w:pPr>
            <w:r w:rsidRPr="00AA0BEB">
              <w:rPr>
                <w:rFonts w:eastAsia="?c?e?o¡°¨¢¡®??S?V?b?N¡®¨¬"/>
                <w:lang w:eastAsia="ja-JP"/>
              </w:rPr>
              <w:t>0</w:t>
            </w:r>
          </w:p>
        </w:tc>
        <w:tc>
          <w:tcPr>
            <w:tcW w:w="902" w:type="dxa"/>
            <w:shd w:val="clear" w:color="auto" w:fill="auto"/>
          </w:tcPr>
          <w:p w14:paraId="723FE206" w14:textId="77777777" w:rsidR="00B932AD" w:rsidRPr="00BA6862" w:rsidRDefault="00B932AD" w:rsidP="00B932AD">
            <w:pPr>
              <w:pStyle w:val="NO"/>
            </w:pPr>
            <w:r w:rsidRPr="00AA0BEB">
              <w:rPr>
                <w:rFonts w:eastAsia="?c?e?o¡°¨¢¡®??S?V?b?N¡®¨¬"/>
                <w:lang w:eastAsia="ja-JP"/>
              </w:rPr>
              <w:t>0</w:t>
            </w:r>
          </w:p>
        </w:tc>
      </w:tr>
      <w:tr w:rsidR="00B932AD" w:rsidRPr="00BA6862" w14:paraId="5D5561E0" w14:textId="77777777">
        <w:tc>
          <w:tcPr>
            <w:tcW w:w="3118" w:type="dxa"/>
            <w:gridSpan w:val="2"/>
            <w:vAlign w:val="center"/>
          </w:tcPr>
          <w:p w14:paraId="7BD59B57" w14:textId="77777777" w:rsidR="00B932AD" w:rsidRPr="00BA6862" w:rsidRDefault="00B932AD" w:rsidP="00B932AD">
            <w:pPr>
              <w:pStyle w:val="TAC"/>
            </w:pPr>
            <w:r w:rsidRPr="00BA6862">
              <w:lastRenderedPageBreak/>
              <w:t>E-PUCH channelization code*</w:t>
            </w:r>
          </w:p>
        </w:tc>
        <w:tc>
          <w:tcPr>
            <w:tcW w:w="1701" w:type="dxa"/>
            <w:vAlign w:val="center"/>
          </w:tcPr>
          <w:p w14:paraId="4CB5646C" w14:textId="77777777" w:rsidR="00B932AD" w:rsidRPr="00BA6862" w:rsidRDefault="00B932AD" w:rsidP="00B932AD">
            <w:pPr>
              <w:pStyle w:val="TAC"/>
            </w:pPr>
            <w:r w:rsidRPr="00BA6862">
              <w:t>C(k, Q)</w:t>
            </w:r>
          </w:p>
        </w:tc>
        <w:tc>
          <w:tcPr>
            <w:tcW w:w="907" w:type="dxa"/>
            <w:shd w:val="clear" w:color="auto" w:fill="auto"/>
            <w:vAlign w:val="center"/>
          </w:tcPr>
          <w:p w14:paraId="65DA5AF9" w14:textId="77777777" w:rsidR="00B932AD" w:rsidRPr="00BA6862" w:rsidRDefault="00B932AD" w:rsidP="00B932AD">
            <w:pPr>
              <w:pStyle w:val="TAC"/>
            </w:pPr>
            <w:r w:rsidRPr="00BA6862">
              <w:t xml:space="preserve">C(1, </w:t>
            </w:r>
            <w:r w:rsidRPr="00BA6862">
              <w:rPr>
                <w:lang w:eastAsia="zh-CN"/>
              </w:rPr>
              <w:t>4</w:t>
            </w:r>
            <w:r w:rsidRPr="00BA6862">
              <w:t>)</w:t>
            </w:r>
          </w:p>
        </w:tc>
        <w:tc>
          <w:tcPr>
            <w:tcW w:w="907" w:type="dxa"/>
            <w:shd w:val="clear" w:color="auto" w:fill="auto"/>
            <w:vAlign w:val="center"/>
          </w:tcPr>
          <w:p w14:paraId="04E0F733" w14:textId="77777777" w:rsidR="00B932AD" w:rsidRPr="00BA6862" w:rsidRDefault="00B932AD" w:rsidP="00B932AD">
            <w:pPr>
              <w:pStyle w:val="TAC"/>
            </w:pPr>
            <w:r w:rsidRPr="00BA6862">
              <w:t xml:space="preserve">C(1, </w:t>
            </w:r>
            <w:r w:rsidRPr="00BA6862">
              <w:rPr>
                <w:lang w:eastAsia="zh-CN"/>
              </w:rPr>
              <w:t>2</w:t>
            </w:r>
            <w:r w:rsidRPr="00BA6862">
              <w:t>)</w:t>
            </w:r>
          </w:p>
        </w:tc>
        <w:tc>
          <w:tcPr>
            <w:tcW w:w="907" w:type="dxa"/>
            <w:shd w:val="clear" w:color="auto" w:fill="auto"/>
            <w:vAlign w:val="center"/>
          </w:tcPr>
          <w:p w14:paraId="457812DA" w14:textId="77777777" w:rsidR="00B932AD" w:rsidRPr="00BA6862" w:rsidRDefault="00B932AD" w:rsidP="00B932AD">
            <w:pPr>
              <w:pStyle w:val="TAC"/>
              <w:jc w:val="left"/>
              <w:rPr>
                <w:lang w:eastAsia="zh-CN"/>
              </w:rPr>
            </w:pPr>
            <w:r w:rsidRPr="00BA6862">
              <w:t>C(1</w:t>
            </w:r>
            <w:r w:rsidRPr="00BA6862">
              <w:rPr>
                <w:lang w:eastAsia="zh-CN"/>
              </w:rPr>
              <w:t>,2)</w:t>
            </w:r>
          </w:p>
        </w:tc>
        <w:tc>
          <w:tcPr>
            <w:tcW w:w="902" w:type="dxa"/>
            <w:shd w:val="clear" w:color="auto" w:fill="auto"/>
            <w:vAlign w:val="center"/>
          </w:tcPr>
          <w:p w14:paraId="2A781F4C" w14:textId="77777777" w:rsidR="00B932AD" w:rsidRPr="00BA6862" w:rsidRDefault="00B932AD" w:rsidP="00B932AD">
            <w:pPr>
              <w:pStyle w:val="TAC"/>
              <w:jc w:val="left"/>
            </w:pPr>
            <w:r w:rsidRPr="00BA6862">
              <w:t>C(1</w:t>
            </w:r>
            <w:r w:rsidRPr="00BA6862">
              <w:rPr>
                <w:lang w:eastAsia="zh-CN"/>
              </w:rPr>
              <w:t>,1</w:t>
            </w:r>
            <w:r w:rsidRPr="00BA6862">
              <w:t>)</w:t>
            </w:r>
          </w:p>
        </w:tc>
      </w:tr>
      <w:tr w:rsidR="00B932AD" w:rsidRPr="00BA6862" w14:paraId="39593309" w14:textId="77777777">
        <w:tc>
          <w:tcPr>
            <w:tcW w:w="3118" w:type="dxa"/>
            <w:gridSpan w:val="2"/>
            <w:vAlign w:val="center"/>
          </w:tcPr>
          <w:p w14:paraId="2F98C237" w14:textId="77777777" w:rsidR="00B932AD" w:rsidRPr="00BA6862" w:rsidRDefault="00B932AD" w:rsidP="00B932AD">
            <w:pPr>
              <w:pStyle w:val="TAC"/>
            </w:pPr>
            <w:r w:rsidRPr="00BA6862">
              <w:t>RSN</w:t>
            </w:r>
          </w:p>
        </w:tc>
        <w:tc>
          <w:tcPr>
            <w:tcW w:w="1701" w:type="dxa"/>
            <w:vAlign w:val="center"/>
          </w:tcPr>
          <w:p w14:paraId="125F8AC8" w14:textId="77777777" w:rsidR="00B932AD" w:rsidRPr="00BA6862" w:rsidRDefault="00B932AD" w:rsidP="00B932AD">
            <w:pPr>
              <w:pStyle w:val="TAC"/>
            </w:pPr>
          </w:p>
        </w:tc>
        <w:tc>
          <w:tcPr>
            <w:tcW w:w="3623" w:type="dxa"/>
            <w:gridSpan w:val="4"/>
            <w:shd w:val="clear" w:color="auto" w:fill="auto"/>
            <w:vAlign w:val="center"/>
          </w:tcPr>
          <w:p w14:paraId="765BC31D" w14:textId="77777777" w:rsidR="00B932AD" w:rsidRPr="00BA6862" w:rsidRDefault="00B932AD" w:rsidP="00B932AD">
            <w:pPr>
              <w:pStyle w:val="TAC"/>
            </w:pPr>
            <w:r w:rsidRPr="00BA6862">
              <w:t>{0, 1, 2, 3}</w:t>
            </w:r>
          </w:p>
        </w:tc>
      </w:tr>
      <w:tr w:rsidR="00B932AD" w:rsidRPr="00BA6862" w14:paraId="096AA784" w14:textId="77777777">
        <w:tc>
          <w:tcPr>
            <w:tcW w:w="3118" w:type="dxa"/>
            <w:gridSpan w:val="2"/>
            <w:vAlign w:val="center"/>
          </w:tcPr>
          <w:p w14:paraId="2E07B1B8" w14:textId="77777777" w:rsidR="00B932AD" w:rsidRPr="00BA6862" w:rsidRDefault="00B932AD" w:rsidP="00B932AD">
            <w:pPr>
              <w:pStyle w:val="TAC"/>
            </w:pPr>
            <w:r w:rsidRPr="00BA6862">
              <w:t>HARQ combining</w:t>
            </w:r>
          </w:p>
        </w:tc>
        <w:tc>
          <w:tcPr>
            <w:tcW w:w="1701" w:type="dxa"/>
            <w:vAlign w:val="center"/>
          </w:tcPr>
          <w:p w14:paraId="7839A453" w14:textId="77777777" w:rsidR="00B932AD" w:rsidRPr="00BA6862" w:rsidRDefault="00B932AD" w:rsidP="00B932AD">
            <w:pPr>
              <w:pStyle w:val="TAC"/>
            </w:pPr>
          </w:p>
        </w:tc>
        <w:tc>
          <w:tcPr>
            <w:tcW w:w="3623" w:type="dxa"/>
            <w:gridSpan w:val="4"/>
            <w:shd w:val="clear" w:color="auto" w:fill="auto"/>
            <w:vAlign w:val="center"/>
          </w:tcPr>
          <w:p w14:paraId="5662051A" w14:textId="77777777" w:rsidR="00B932AD" w:rsidRPr="00BA6862" w:rsidRDefault="00B932AD" w:rsidP="00B932AD">
            <w:pPr>
              <w:pStyle w:val="TAC"/>
            </w:pPr>
            <w:r w:rsidRPr="00BA6862">
              <w:t>IR</w:t>
            </w:r>
          </w:p>
        </w:tc>
      </w:tr>
      <w:tr w:rsidR="00B932AD" w:rsidRPr="00BA6862" w14:paraId="3CC645AF" w14:textId="77777777">
        <w:tc>
          <w:tcPr>
            <w:tcW w:w="3118" w:type="dxa"/>
            <w:gridSpan w:val="2"/>
            <w:vAlign w:val="center"/>
          </w:tcPr>
          <w:p w14:paraId="5BA92A19" w14:textId="77777777" w:rsidR="00B932AD" w:rsidRPr="00BA6862" w:rsidRDefault="00B932AD" w:rsidP="00B932AD">
            <w:pPr>
              <w:pStyle w:val="TAC"/>
            </w:pPr>
            <w:r w:rsidRPr="00BA6862">
              <w:t>Maximum number of HARQ transmission</w:t>
            </w:r>
          </w:p>
        </w:tc>
        <w:tc>
          <w:tcPr>
            <w:tcW w:w="1701" w:type="dxa"/>
            <w:vAlign w:val="center"/>
          </w:tcPr>
          <w:p w14:paraId="03C0F54D" w14:textId="77777777" w:rsidR="00B932AD" w:rsidRPr="00BA6862" w:rsidRDefault="00B932AD" w:rsidP="00B932AD">
            <w:pPr>
              <w:pStyle w:val="TAC"/>
            </w:pPr>
          </w:p>
        </w:tc>
        <w:tc>
          <w:tcPr>
            <w:tcW w:w="3623" w:type="dxa"/>
            <w:gridSpan w:val="4"/>
            <w:shd w:val="clear" w:color="auto" w:fill="auto"/>
            <w:vAlign w:val="center"/>
          </w:tcPr>
          <w:p w14:paraId="1C8F33E3" w14:textId="77777777" w:rsidR="00B932AD" w:rsidRPr="00BA6862" w:rsidRDefault="00B932AD" w:rsidP="00B932AD">
            <w:pPr>
              <w:pStyle w:val="TAC"/>
            </w:pPr>
            <w:r w:rsidRPr="00BA6862">
              <w:t>4</w:t>
            </w:r>
          </w:p>
        </w:tc>
      </w:tr>
      <w:tr w:rsidR="00B932AD" w:rsidRPr="00BA6862" w14:paraId="44AC5FA9" w14:textId="77777777">
        <w:tc>
          <w:tcPr>
            <w:tcW w:w="3118" w:type="dxa"/>
            <w:gridSpan w:val="2"/>
            <w:vAlign w:val="center"/>
          </w:tcPr>
          <w:p w14:paraId="1D6C2996" w14:textId="77777777" w:rsidR="00B932AD" w:rsidRPr="00BA6862" w:rsidRDefault="00B932AD" w:rsidP="00B932AD">
            <w:pPr>
              <w:pStyle w:val="TAC"/>
            </w:pPr>
            <w:r w:rsidRPr="00BA6862">
              <w:t>Power control</w:t>
            </w:r>
          </w:p>
        </w:tc>
        <w:tc>
          <w:tcPr>
            <w:tcW w:w="1701" w:type="dxa"/>
            <w:vAlign w:val="center"/>
          </w:tcPr>
          <w:p w14:paraId="59841F41" w14:textId="77777777" w:rsidR="00B932AD" w:rsidRPr="00BA6862" w:rsidRDefault="00B932AD" w:rsidP="00B932AD">
            <w:pPr>
              <w:pStyle w:val="TAC"/>
            </w:pPr>
          </w:p>
        </w:tc>
        <w:tc>
          <w:tcPr>
            <w:tcW w:w="3623" w:type="dxa"/>
            <w:gridSpan w:val="4"/>
            <w:shd w:val="clear" w:color="auto" w:fill="auto"/>
            <w:vAlign w:val="center"/>
          </w:tcPr>
          <w:p w14:paraId="3CAFF08F" w14:textId="77777777" w:rsidR="00B932AD" w:rsidRPr="00BA6862" w:rsidRDefault="00B932AD" w:rsidP="00B932AD">
            <w:pPr>
              <w:pStyle w:val="TAC"/>
            </w:pPr>
            <w:r w:rsidRPr="00BA6862">
              <w:t>OFF</w:t>
            </w:r>
          </w:p>
        </w:tc>
      </w:tr>
      <w:tr w:rsidR="00B932AD" w:rsidRPr="00BA6862" w14:paraId="0D457BCC" w14:textId="77777777">
        <w:tc>
          <w:tcPr>
            <w:tcW w:w="3118" w:type="dxa"/>
            <w:gridSpan w:val="2"/>
            <w:vAlign w:val="center"/>
          </w:tcPr>
          <w:p w14:paraId="23DEBBB3" w14:textId="77777777" w:rsidR="00B932AD" w:rsidRPr="00BA6862" w:rsidRDefault="00B932AD" w:rsidP="00B932AD">
            <w:pPr>
              <w:pStyle w:val="TAC"/>
            </w:pPr>
            <w:r w:rsidRPr="00BA6862">
              <w:t>Receiver antenna diversity</w:t>
            </w:r>
          </w:p>
        </w:tc>
        <w:tc>
          <w:tcPr>
            <w:tcW w:w="1701" w:type="dxa"/>
            <w:vAlign w:val="center"/>
          </w:tcPr>
          <w:p w14:paraId="32D38BAF" w14:textId="77777777" w:rsidR="00B932AD" w:rsidRPr="00BA6862" w:rsidRDefault="00B932AD" w:rsidP="00B932AD">
            <w:pPr>
              <w:pStyle w:val="TAC"/>
            </w:pPr>
          </w:p>
        </w:tc>
        <w:tc>
          <w:tcPr>
            <w:tcW w:w="3623" w:type="dxa"/>
            <w:gridSpan w:val="4"/>
            <w:shd w:val="clear" w:color="auto" w:fill="auto"/>
            <w:vAlign w:val="center"/>
          </w:tcPr>
          <w:p w14:paraId="78A28140" w14:textId="77777777" w:rsidR="00B932AD" w:rsidRPr="00BA6862" w:rsidRDefault="00B932AD" w:rsidP="00B932AD">
            <w:pPr>
              <w:pStyle w:val="TAC"/>
            </w:pPr>
            <w:r w:rsidRPr="00BA6862">
              <w:t>ON</w:t>
            </w:r>
          </w:p>
        </w:tc>
      </w:tr>
      <w:tr w:rsidR="00B932AD" w:rsidRPr="00BA6862" w14:paraId="1D41CFC5" w14:textId="77777777">
        <w:tc>
          <w:tcPr>
            <w:tcW w:w="3118" w:type="dxa"/>
            <w:gridSpan w:val="2"/>
            <w:vAlign w:val="center"/>
          </w:tcPr>
          <w:p w14:paraId="3DAB0B37" w14:textId="77777777" w:rsidR="00B932AD" w:rsidRPr="00BA6862" w:rsidRDefault="00B932AD" w:rsidP="00B932AD">
            <w:pPr>
              <w:pStyle w:val="TAC"/>
            </w:pPr>
            <w:r w:rsidRPr="00BA6862">
              <w:t>Midamble</w:t>
            </w:r>
          </w:p>
        </w:tc>
        <w:tc>
          <w:tcPr>
            <w:tcW w:w="1701" w:type="dxa"/>
            <w:vAlign w:val="center"/>
          </w:tcPr>
          <w:p w14:paraId="65DA091B" w14:textId="77777777" w:rsidR="00B932AD" w:rsidRPr="00BA6862" w:rsidRDefault="00B932AD" w:rsidP="00B932AD">
            <w:pPr>
              <w:pStyle w:val="TAC"/>
            </w:pPr>
          </w:p>
        </w:tc>
        <w:tc>
          <w:tcPr>
            <w:tcW w:w="3623" w:type="dxa"/>
            <w:gridSpan w:val="4"/>
            <w:shd w:val="clear" w:color="auto" w:fill="auto"/>
            <w:vAlign w:val="center"/>
          </w:tcPr>
          <w:p w14:paraId="789C3FA0" w14:textId="77777777" w:rsidR="00B932AD" w:rsidRPr="00BA6862" w:rsidRDefault="00B932AD" w:rsidP="00B932AD">
            <w:pPr>
              <w:pStyle w:val="TAC"/>
            </w:pPr>
            <w:r w:rsidRPr="00BA6862">
              <w:t>Default midamble</w:t>
            </w:r>
          </w:p>
        </w:tc>
      </w:tr>
      <w:tr w:rsidR="00B932AD" w:rsidRPr="00BA6862" w14:paraId="0E87325C" w14:textId="77777777">
        <w:tc>
          <w:tcPr>
            <w:tcW w:w="3118" w:type="dxa"/>
            <w:gridSpan w:val="2"/>
            <w:vAlign w:val="center"/>
          </w:tcPr>
          <w:p w14:paraId="00CC68C0" w14:textId="77777777" w:rsidR="00B932AD" w:rsidRPr="00BA6862" w:rsidRDefault="00B932AD" w:rsidP="00B932AD">
            <w:pPr>
              <w:pStyle w:val="TAC"/>
            </w:pPr>
            <w:r w:rsidRPr="00BA6862">
              <w:t>Propagation condition</w:t>
            </w:r>
          </w:p>
        </w:tc>
        <w:tc>
          <w:tcPr>
            <w:tcW w:w="1701" w:type="dxa"/>
            <w:vAlign w:val="center"/>
          </w:tcPr>
          <w:p w14:paraId="3CDB395C" w14:textId="77777777" w:rsidR="00B932AD" w:rsidRPr="00BA6862" w:rsidRDefault="00B932AD" w:rsidP="00B932AD">
            <w:pPr>
              <w:pStyle w:val="TAC"/>
            </w:pPr>
          </w:p>
        </w:tc>
        <w:tc>
          <w:tcPr>
            <w:tcW w:w="3623" w:type="dxa"/>
            <w:gridSpan w:val="4"/>
            <w:shd w:val="clear" w:color="auto" w:fill="auto"/>
            <w:vAlign w:val="center"/>
          </w:tcPr>
          <w:p w14:paraId="41344D53" w14:textId="77777777" w:rsidR="00B932AD" w:rsidRPr="00BA6862" w:rsidRDefault="00B932AD" w:rsidP="00B932AD">
            <w:pPr>
              <w:pStyle w:val="TAC"/>
              <w:rPr>
                <w:lang w:eastAsia="zh-CN"/>
              </w:rPr>
            </w:pPr>
            <w:r w:rsidRPr="00BA6862">
              <w:t>PA3, PB3, VA30</w:t>
            </w:r>
          </w:p>
        </w:tc>
      </w:tr>
      <w:tr w:rsidR="00B932AD" w:rsidRPr="00BA6862" w14:paraId="6AEFD893" w14:textId="77777777">
        <w:tc>
          <w:tcPr>
            <w:tcW w:w="8442" w:type="dxa"/>
            <w:gridSpan w:val="7"/>
            <w:vAlign w:val="center"/>
          </w:tcPr>
          <w:p w14:paraId="73A3B8A7" w14:textId="77777777" w:rsidR="00B932AD" w:rsidRPr="00BA6862" w:rsidRDefault="00B932AD" w:rsidP="00B932AD">
            <w:pPr>
              <w:pStyle w:val="TAN"/>
            </w:pPr>
            <w:r w:rsidRPr="00AA0BEB">
              <w:rPr>
                <w:rFonts w:eastAsia="‚c‚e‚o“Á‘¾ƒSƒVƒbƒN‘Ì"/>
              </w:rPr>
              <w:t>*Note: Refer to TS 25.223 for definition of channelization codes, scrambling code and basic midamble code</w:t>
            </w:r>
          </w:p>
        </w:tc>
      </w:tr>
    </w:tbl>
    <w:p w14:paraId="0E546DA0" w14:textId="77777777" w:rsidR="007F7412" w:rsidRPr="00AA0BEB" w:rsidRDefault="007F7412"/>
    <w:p w14:paraId="57FE4E18" w14:textId="77777777" w:rsidR="007F7412" w:rsidRPr="00AA0BEB" w:rsidRDefault="007F7412">
      <w:pPr>
        <w:pStyle w:val="TH"/>
      </w:pPr>
      <w:r w:rsidRPr="00AA0BEB">
        <w:t>Table 8.1</w:t>
      </w:r>
      <w:r w:rsidRPr="00AA0BEB">
        <w:rPr>
          <w:lang w:eastAsia="zh-CN"/>
        </w:rPr>
        <w:t>3</w:t>
      </w:r>
      <w:r w:rsidRPr="00AA0BEB">
        <w:t xml:space="preserve"> Minimum Requirement for E-</w:t>
      </w:r>
      <w:smartTag w:uri="urn:schemas-microsoft-com:office:smarttags" w:element="stockticker">
        <w:r w:rsidRPr="00AA0BEB">
          <w:t>DCH</w:t>
        </w:r>
      </w:smartTag>
      <w:r w:rsidRPr="00AA0BEB">
        <w:t xml:space="preserve"> (</w:t>
      </w:r>
      <w:r w:rsidRPr="00AA0BEB">
        <w:rPr>
          <w:lang w:eastAsia="zh-CN"/>
        </w:rPr>
        <w:t>1.28</w:t>
      </w:r>
      <w:r w:rsidRPr="00AA0BEB">
        <w:t xml:space="preserve"> Mcps TDD Option)</w:t>
      </w:r>
    </w:p>
    <w:tbl>
      <w:tblPr>
        <w:tblpPr w:leftFromText="180" w:rightFromText="180" w:vertAnchor="text" w:horzAnchor="margin" w:tblpXSpec="center" w:tblpY="17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276"/>
        <w:gridCol w:w="1346"/>
        <w:gridCol w:w="1347"/>
        <w:gridCol w:w="1346"/>
        <w:gridCol w:w="1347"/>
      </w:tblGrid>
      <w:tr w:rsidR="007F7412" w:rsidRPr="00BA6862" w14:paraId="680A40E2" w14:textId="77777777">
        <w:trPr>
          <w:cantSplit/>
        </w:trPr>
        <w:tc>
          <w:tcPr>
            <w:tcW w:w="2802" w:type="dxa"/>
            <w:gridSpan w:val="2"/>
            <w:tcBorders>
              <w:bottom w:val="single" w:sz="4" w:space="0" w:color="auto"/>
            </w:tcBorders>
          </w:tcPr>
          <w:p w14:paraId="5206C6AF" w14:textId="77777777" w:rsidR="007F7412" w:rsidRPr="00BA6862" w:rsidRDefault="007F7412">
            <w:pPr>
              <w:ind w:left="142"/>
              <w:jc w:val="center"/>
              <w:rPr>
                <w:rFonts w:ascii="Arial" w:hAnsi="Arial" w:cs="Arial"/>
                <w:b/>
                <w:bCs/>
                <w:sz w:val="18"/>
                <w:szCs w:val="18"/>
              </w:rPr>
            </w:pPr>
            <w:r w:rsidRPr="00BA6862">
              <w:rPr>
                <w:rFonts w:ascii="Arial" w:hAnsi="Arial" w:cs="Arial"/>
                <w:b/>
                <w:sz w:val="18"/>
                <w:szCs w:val="18"/>
              </w:rPr>
              <w:t xml:space="preserve">Fixed </w:t>
            </w:r>
            <w:r w:rsidRPr="00BA6862">
              <w:rPr>
                <w:rFonts w:ascii="Arial" w:hAnsi="Arial" w:cs="Arial"/>
                <w:b/>
                <w:sz w:val="18"/>
                <w:szCs w:val="18"/>
              </w:rPr>
              <w:br/>
              <w:t>Reference Channel</w:t>
            </w:r>
          </w:p>
        </w:tc>
        <w:tc>
          <w:tcPr>
            <w:tcW w:w="5386" w:type="dxa"/>
            <w:gridSpan w:val="4"/>
            <w:tcBorders>
              <w:bottom w:val="single" w:sz="4" w:space="0" w:color="auto"/>
            </w:tcBorders>
            <w:vAlign w:val="center"/>
          </w:tcPr>
          <w:p w14:paraId="69010ADA" w14:textId="77777777" w:rsidR="007F7412" w:rsidRPr="00BA6862" w:rsidRDefault="007F7412">
            <w:pPr>
              <w:jc w:val="center"/>
              <w:rPr>
                <w:rFonts w:ascii="Arial" w:hAnsi="Arial" w:cs="Arial"/>
                <w:b/>
                <w:bCs/>
                <w:sz w:val="18"/>
                <w:szCs w:val="18"/>
              </w:rPr>
            </w:pPr>
            <w:r w:rsidRPr="00BA6862">
              <w:rPr>
                <w:rFonts w:ascii="Arial" w:hAnsi="Arial" w:cs="Arial"/>
                <w:b/>
                <w:sz w:val="18"/>
                <w:szCs w:val="18"/>
              </w:rPr>
              <w:t xml:space="preserve">Reference value, </w:t>
            </w:r>
            <w:r w:rsidRPr="00BA6862">
              <w:rPr>
                <w:rFonts w:cs="Arial"/>
                <w:b/>
                <w:i/>
              </w:rPr>
              <w:t>Î</w:t>
            </w:r>
            <w:r w:rsidRPr="00BA6862">
              <w:rPr>
                <w:b/>
                <w:i/>
                <w:vertAlign w:val="subscript"/>
              </w:rPr>
              <w:t>or</w:t>
            </w:r>
            <w:r w:rsidRPr="00BA6862">
              <w:rPr>
                <w:b/>
              </w:rPr>
              <w:t>/</w:t>
            </w:r>
            <w:r w:rsidRPr="00BA6862">
              <w:rPr>
                <w:b/>
                <w:i/>
              </w:rPr>
              <w:t>I</w:t>
            </w:r>
            <w:r w:rsidRPr="00BA6862">
              <w:rPr>
                <w:b/>
                <w:i/>
                <w:vertAlign w:val="subscript"/>
              </w:rPr>
              <w:t>oc</w:t>
            </w:r>
            <w:r w:rsidRPr="00BA6862">
              <w:t xml:space="preserve"> </w:t>
            </w:r>
            <w:r w:rsidRPr="00BA6862">
              <w:rPr>
                <w:rFonts w:ascii="Arial" w:hAnsi="Arial" w:cs="Arial"/>
                <w:b/>
                <w:bCs/>
                <w:sz w:val="18"/>
                <w:szCs w:val="18"/>
              </w:rPr>
              <w:t xml:space="preserve">(dB), </w:t>
            </w:r>
            <w:r w:rsidRPr="00BA6862">
              <w:rPr>
                <w:rFonts w:ascii="Arial" w:hAnsi="Arial" w:cs="Arial"/>
                <w:b/>
                <w:bCs/>
                <w:sz w:val="18"/>
                <w:szCs w:val="18"/>
              </w:rPr>
              <w:br/>
            </w:r>
            <w:r w:rsidRPr="00BA6862">
              <w:rPr>
                <w:rFonts w:ascii="Arial" w:hAnsi="Arial" w:cs="Arial"/>
                <w:b/>
                <w:sz w:val="18"/>
                <w:szCs w:val="18"/>
              </w:rPr>
              <w:t>for R ≥ 30% and R ≥ 70% of maximum information bit rate</w:t>
            </w:r>
          </w:p>
        </w:tc>
      </w:tr>
      <w:tr w:rsidR="007F7412" w:rsidRPr="00BA6862" w14:paraId="5C0B27B5" w14:textId="77777777">
        <w:trPr>
          <w:cantSplit/>
        </w:trPr>
        <w:tc>
          <w:tcPr>
            <w:tcW w:w="2802" w:type="dxa"/>
            <w:gridSpan w:val="2"/>
            <w:tcBorders>
              <w:bottom w:val="single" w:sz="4" w:space="0" w:color="auto"/>
            </w:tcBorders>
          </w:tcPr>
          <w:p w14:paraId="6C680952" w14:textId="77777777" w:rsidR="007F7412" w:rsidRPr="00BA6862" w:rsidRDefault="007F7412">
            <w:pPr>
              <w:ind w:left="142"/>
              <w:jc w:val="center"/>
              <w:rPr>
                <w:rFonts w:ascii="Arial" w:hAnsi="Arial" w:cs="Arial"/>
                <w:b/>
                <w:bCs/>
                <w:sz w:val="18"/>
                <w:szCs w:val="18"/>
              </w:rPr>
            </w:pPr>
            <w:r w:rsidRPr="00BA6862">
              <w:rPr>
                <w:rFonts w:ascii="Arial" w:hAnsi="Arial" w:cs="Arial"/>
                <w:b/>
                <w:bCs/>
                <w:sz w:val="18"/>
                <w:szCs w:val="18"/>
              </w:rPr>
              <w:t>Propagation conditions</w:t>
            </w:r>
          </w:p>
        </w:tc>
        <w:tc>
          <w:tcPr>
            <w:tcW w:w="1346" w:type="dxa"/>
            <w:tcBorders>
              <w:bottom w:val="single" w:sz="4" w:space="0" w:color="auto"/>
            </w:tcBorders>
            <w:vAlign w:val="center"/>
          </w:tcPr>
          <w:p w14:paraId="6E3A8C37" w14:textId="77777777" w:rsidR="007F7412" w:rsidRPr="00BA6862" w:rsidRDefault="007F7412">
            <w:pPr>
              <w:jc w:val="center"/>
              <w:rPr>
                <w:rFonts w:ascii="Arial" w:hAnsi="Arial" w:cs="Arial"/>
                <w:b/>
                <w:bCs/>
                <w:sz w:val="18"/>
                <w:szCs w:val="18"/>
              </w:rPr>
            </w:pPr>
            <w:smartTag w:uri="urn:schemas-microsoft-com:office:smarttags" w:element="stockticker">
              <w:r w:rsidRPr="00BA6862">
                <w:rPr>
                  <w:rFonts w:ascii="Arial" w:hAnsi="Arial" w:cs="Arial"/>
                  <w:b/>
                  <w:bCs/>
                  <w:sz w:val="18"/>
                  <w:szCs w:val="18"/>
                </w:rPr>
                <w:t>FRC</w:t>
              </w:r>
            </w:smartTag>
            <w:r w:rsidRPr="00BA6862">
              <w:rPr>
                <w:rFonts w:ascii="Arial" w:hAnsi="Arial" w:cs="Arial"/>
                <w:b/>
                <w:bCs/>
                <w:sz w:val="18"/>
                <w:szCs w:val="18"/>
              </w:rPr>
              <w:t>1</w:t>
            </w:r>
          </w:p>
        </w:tc>
        <w:tc>
          <w:tcPr>
            <w:tcW w:w="1347" w:type="dxa"/>
            <w:vAlign w:val="center"/>
          </w:tcPr>
          <w:p w14:paraId="57221CE1" w14:textId="77777777" w:rsidR="007F7412" w:rsidRPr="00BA6862" w:rsidRDefault="007F7412">
            <w:pPr>
              <w:jc w:val="center"/>
              <w:rPr>
                <w:rFonts w:ascii="Arial" w:hAnsi="Arial" w:cs="Arial"/>
                <w:b/>
                <w:bCs/>
                <w:sz w:val="18"/>
                <w:szCs w:val="18"/>
              </w:rPr>
            </w:pPr>
            <w:smartTag w:uri="urn:schemas-microsoft-com:office:smarttags" w:element="stockticker">
              <w:r w:rsidRPr="00BA6862">
                <w:rPr>
                  <w:rFonts w:ascii="Arial" w:hAnsi="Arial" w:cs="Arial"/>
                  <w:b/>
                  <w:bCs/>
                  <w:sz w:val="18"/>
                  <w:szCs w:val="18"/>
                </w:rPr>
                <w:t>FRC</w:t>
              </w:r>
            </w:smartTag>
            <w:r w:rsidRPr="00BA6862">
              <w:rPr>
                <w:rFonts w:ascii="Arial" w:hAnsi="Arial" w:cs="Arial"/>
                <w:b/>
                <w:bCs/>
                <w:sz w:val="18"/>
                <w:szCs w:val="18"/>
              </w:rPr>
              <w:t>2</w:t>
            </w:r>
          </w:p>
        </w:tc>
        <w:tc>
          <w:tcPr>
            <w:tcW w:w="1346" w:type="dxa"/>
            <w:vAlign w:val="center"/>
          </w:tcPr>
          <w:p w14:paraId="52BACA2A" w14:textId="77777777" w:rsidR="007F7412" w:rsidRPr="00BA6862" w:rsidRDefault="007F7412">
            <w:pPr>
              <w:jc w:val="center"/>
              <w:rPr>
                <w:rFonts w:ascii="Arial" w:hAnsi="Arial" w:cs="Arial"/>
                <w:b/>
                <w:bCs/>
                <w:sz w:val="18"/>
                <w:szCs w:val="18"/>
              </w:rPr>
            </w:pPr>
            <w:r w:rsidRPr="00BA6862">
              <w:rPr>
                <w:rFonts w:ascii="Arial" w:hAnsi="Arial" w:cs="Arial"/>
                <w:b/>
                <w:bCs/>
                <w:sz w:val="18"/>
                <w:szCs w:val="18"/>
              </w:rPr>
              <w:t>FRC3</w:t>
            </w:r>
          </w:p>
        </w:tc>
        <w:tc>
          <w:tcPr>
            <w:tcW w:w="1347" w:type="dxa"/>
            <w:vAlign w:val="center"/>
          </w:tcPr>
          <w:p w14:paraId="62EA92B5" w14:textId="77777777" w:rsidR="007F7412" w:rsidRPr="00BA6862" w:rsidRDefault="007F7412">
            <w:pPr>
              <w:jc w:val="center"/>
              <w:rPr>
                <w:rFonts w:ascii="Arial" w:hAnsi="Arial" w:cs="Arial"/>
                <w:b/>
                <w:bCs/>
                <w:sz w:val="18"/>
                <w:szCs w:val="18"/>
                <w:lang w:eastAsia="zh-CN"/>
              </w:rPr>
            </w:pPr>
            <w:r w:rsidRPr="00BA6862">
              <w:rPr>
                <w:rFonts w:ascii="Arial" w:hAnsi="Arial" w:cs="Arial"/>
                <w:b/>
                <w:bCs/>
                <w:sz w:val="18"/>
                <w:szCs w:val="18"/>
              </w:rPr>
              <w:t>FRC</w:t>
            </w:r>
            <w:r w:rsidRPr="00BA6862">
              <w:rPr>
                <w:rFonts w:ascii="Arial" w:hAnsi="Arial" w:cs="Arial"/>
                <w:b/>
                <w:bCs/>
                <w:sz w:val="18"/>
                <w:szCs w:val="18"/>
                <w:lang w:eastAsia="zh-CN"/>
              </w:rPr>
              <w:t>4</w:t>
            </w:r>
          </w:p>
        </w:tc>
      </w:tr>
      <w:tr w:rsidR="007F7412" w:rsidRPr="00BA6862" w14:paraId="751F80FD" w14:textId="77777777">
        <w:trPr>
          <w:cantSplit/>
        </w:trPr>
        <w:tc>
          <w:tcPr>
            <w:tcW w:w="1526" w:type="dxa"/>
            <w:vMerge w:val="restart"/>
            <w:vAlign w:val="center"/>
          </w:tcPr>
          <w:p w14:paraId="32FF318F" w14:textId="77777777" w:rsidR="007F7412" w:rsidRPr="00BA6862" w:rsidRDefault="007F7412">
            <w:pPr>
              <w:pStyle w:val="TAC"/>
              <w:ind w:left="142"/>
            </w:pPr>
            <w:r w:rsidRPr="00BA6862">
              <w:t>Pedestrian A (3 kmph)</w:t>
            </w:r>
          </w:p>
        </w:tc>
        <w:tc>
          <w:tcPr>
            <w:tcW w:w="1276" w:type="dxa"/>
            <w:vAlign w:val="center"/>
          </w:tcPr>
          <w:p w14:paraId="031CF685" w14:textId="77777777" w:rsidR="007F7412" w:rsidRPr="00BA6862" w:rsidRDefault="007F7412">
            <w:pPr>
              <w:pStyle w:val="TAC"/>
              <w:ind w:left="142"/>
            </w:pPr>
            <w:r w:rsidRPr="00BA6862">
              <w:t>30%</w:t>
            </w:r>
          </w:p>
        </w:tc>
        <w:tc>
          <w:tcPr>
            <w:tcW w:w="1346" w:type="dxa"/>
            <w:vAlign w:val="center"/>
          </w:tcPr>
          <w:p w14:paraId="092A0F4E" w14:textId="77777777" w:rsidR="007F7412" w:rsidRPr="00BA6862" w:rsidRDefault="007F7412">
            <w:pPr>
              <w:pStyle w:val="TAC"/>
              <w:rPr>
                <w:sz w:val="20"/>
              </w:rPr>
            </w:pPr>
            <w:r w:rsidRPr="00BA6862">
              <w:rPr>
                <w:sz w:val="20"/>
                <w:lang w:eastAsia="zh-CN"/>
              </w:rPr>
              <w:t>-6.78</w:t>
            </w:r>
          </w:p>
        </w:tc>
        <w:tc>
          <w:tcPr>
            <w:tcW w:w="1347" w:type="dxa"/>
            <w:vAlign w:val="center"/>
          </w:tcPr>
          <w:p w14:paraId="2D99E5A7" w14:textId="77777777" w:rsidR="007F7412" w:rsidRPr="00BA6862" w:rsidRDefault="007F7412">
            <w:pPr>
              <w:pStyle w:val="TAC"/>
              <w:rPr>
                <w:sz w:val="20"/>
              </w:rPr>
            </w:pPr>
            <w:r w:rsidRPr="00BA6862">
              <w:rPr>
                <w:sz w:val="20"/>
                <w:lang w:eastAsia="zh-CN"/>
              </w:rPr>
              <w:t>-1.58</w:t>
            </w:r>
          </w:p>
        </w:tc>
        <w:tc>
          <w:tcPr>
            <w:tcW w:w="1346" w:type="dxa"/>
            <w:vAlign w:val="center"/>
          </w:tcPr>
          <w:p w14:paraId="040BF8A0" w14:textId="77777777" w:rsidR="007F7412" w:rsidRPr="00BA6862" w:rsidRDefault="007F7412">
            <w:pPr>
              <w:pStyle w:val="TAC"/>
              <w:rPr>
                <w:sz w:val="20"/>
              </w:rPr>
            </w:pPr>
            <w:r w:rsidRPr="00BA6862">
              <w:rPr>
                <w:sz w:val="20"/>
                <w:lang w:eastAsia="zh-CN"/>
              </w:rPr>
              <w:t>2.84</w:t>
            </w:r>
          </w:p>
        </w:tc>
        <w:tc>
          <w:tcPr>
            <w:tcW w:w="1347" w:type="dxa"/>
            <w:vAlign w:val="center"/>
          </w:tcPr>
          <w:p w14:paraId="5A4DC8DC" w14:textId="77777777" w:rsidR="007F7412" w:rsidRPr="00BA6862" w:rsidRDefault="007F7412">
            <w:pPr>
              <w:pStyle w:val="TAC"/>
              <w:rPr>
                <w:sz w:val="20"/>
              </w:rPr>
            </w:pPr>
            <w:r w:rsidRPr="00BA6862">
              <w:rPr>
                <w:sz w:val="20"/>
                <w:lang w:eastAsia="zh-CN"/>
              </w:rPr>
              <w:t>6.34</w:t>
            </w:r>
          </w:p>
        </w:tc>
      </w:tr>
      <w:tr w:rsidR="007F7412" w:rsidRPr="00BA6862" w14:paraId="04BD104C" w14:textId="77777777">
        <w:trPr>
          <w:cantSplit/>
        </w:trPr>
        <w:tc>
          <w:tcPr>
            <w:tcW w:w="1526" w:type="dxa"/>
            <w:vMerge/>
            <w:vAlign w:val="center"/>
          </w:tcPr>
          <w:p w14:paraId="54A462FE" w14:textId="77777777" w:rsidR="007F7412" w:rsidRPr="00BA6862" w:rsidRDefault="007F7412">
            <w:pPr>
              <w:pStyle w:val="NO"/>
              <w:ind w:left="142"/>
              <w:jc w:val="center"/>
            </w:pPr>
          </w:p>
        </w:tc>
        <w:tc>
          <w:tcPr>
            <w:tcW w:w="1276" w:type="dxa"/>
            <w:vAlign w:val="center"/>
          </w:tcPr>
          <w:p w14:paraId="4176987E" w14:textId="77777777" w:rsidR="007F7412" w:rsidRPr="00BA6862" w:rsidRDefault="007F7412">
            <w:pPr>
              <w:pStyle w:val="NO"/>
              <w:ind w:leftChars="71" w:left="142" w:firstLineChars="116" w:firstLine="232"/>
            </w:pPr>
            <w:r w:rsidRPr="00BA6862">
              <w:t>70%</w:t>
            </w:r>
          </w:p>
        </w:tc>
        <w:tc>
          <w:tcPr>
            <w:tcW w:w="1346" w:type="dxa"/>
            <w:vAlign w:val="center"/>
          </w:tcPr>
          <w:p w14:paraId="7DC4FB07" w14:textId="77777777" w:rsidR="007F7412" w:rsidRPr="00BA6862" w:rsidRDefault="007F7412">
            <w:pPr>
              <w:pStyle w:val="TAC"/>
              <w:rPr>
                <w:sz w:val="20"/>
              </w:rPr>
            </w:pPr>
            <w:r w:rsidRPr="00BA6862">
              <w:rPr>
                <w:sz w:val="20"/>
                <w:lang w:eastAsia="zh-CN"/>
              </w:rPr>
              <w:t>-1.83</w:t>
            </w:r>
          </w:p>
        </w:tc>
        <w:tc>
          <w:tcPr>
            <w:tcW w:w="1347" w:type="dxa"/>
            <w:vAlign w:val="center"/>
          </w:tcPr>
          <w:p w14:paraId="08DF32E8" w14:textId="77777777" w:rsidR="007F7412" w:rsidRPr="00BA6862" w:rsidRDefault="007F7412">
            <w:pPr>
              <w:pStyle w:val="TAC"/>
              <w:rPr>
                <w:sz w:val="20"/>
              </w:rPr>
            </w:pPr>
            <w:r w:rsidRPr="00BA6862">
              <w:rPr>
                <w:sz w:val="20"/>
                <w:lang w:eastAsia="zh-CN"/>
              </w:rPr>
              <w:t>4.6</w:t>
            </w:r>
          </w:p>
        </w:tc>
        <w:tc>
          <w:tcPr>
            <w:tcW w:w="1346" w:type="dxa"/>
            <w:vAlign w:val="center"/>
          </w:tcPr>
          <w:p w14:paraId="75B0AF64" w14:textId="77777777" w:rsidR="007F7412" w:rsidRPr="00BA6862" w:rsidRDefault="007F7412">
            <w:pPr>
              <w:pStyle w:val="TAC"/>
              <w:rPr>
                <w:sz w:val="20"/>
              </w:rPr>
            </w:pPr>
            <w:r w:rsidRPr="00BA6862">
              <w:rPr>
                <w:sz w:val="20"/>
                <w:lang w:eastAsia="zh-CN"/>
              </w:rPr>
              <w:t>10.19</w:t>
            </w:r>
          </w:p>
        </w:tc>
        <w:tc>
          <w:tcPr>
            <w:tcW w:w="1347" w:type="dxa"/>
            <w:vAlign w:val="center"/>
          </w:tcPr>
          <w:p w14:paraId="1645899D" w14:textId="77777777" w:rsidR="007F7412" w:rsidRPr="00BA6862" w:rsidRDefault="007F7412">
            <w:pPr>
              <w:pStyle w:val="TAC"/>
              <w:rPr>
                <w:sz w:val="20"/>
              </w:rPr>
            </w:pPr>
            <w:r w:rsidRPr="00BA6862">
              <w:rPr>
                <w:sz w:val="20"/>
                <w:lang w:eastAsia="zh-CN"/>
              </w:rPr>
              <w:t>13.45</w:t>
            </w:r>
          </w:p>
        </w:tc>
      </w:tr>
      <w:tr w:rsidR="007F7412" w:rsidRPr="00BA6862" w14:paraId="7A81DEEC" w14:textId="77777777">
        <w:trPr>
          <w:cantSplit/>
        </w:trPr>
        <w:tc>
          <w:tcPr>
            <w:tcW w:w="1526" w:type="dxa"/>
            <w:vMerge w:val="restart"/>
            <w:vAlign w:val="center"/>
          </w:tcPr>
          <w:p w14:paraId="6426F94A" w14:textId="77777777" w:rsidR="007F7412" w:rsidRPr="00BA6862" w:rsidRDefault="007F7412">
            <w:pPr>
              <w:pStyle w:val="NO"/>
              <w:ind w:left="142" w:firstLine="0"/>
              <w:jc w:val="center"/>
            </w:pPr>
            <w:r w:rsidRPr="00BA6862">
              <w:t>Pedestrian B (3 kmph)</w:t>
            </w:r>
          </w:p>
        </w:tc>
        <w:tc>
          <w:tcPr>
            <w:tcW w:w="1276" w:type="dxa"/>
            <w:vAlign w:val="center"/>
          </w:tcPr>
          <w:p w14:paraId="4636893D" w14:textId="77777777" w:rsidR="007F7412" w:rsidRPr="00BA6862" w:rsidRDefault="007F7412">
            <w:pPr>
              <w:pStyle w:val="NO"/>
              <w:ind w:leftChars="71" w:left="142" w:firstLineChars="116" w:firstLine="232"/>
            </w:pPr>
            <w:r w:rsidRPr="00BA6862">
              <w:t>30%</w:t>
            </w:r>
          </w:p>
        </w:tc>
        <w:tc>
          <w:tcPr>
            <w:tcW w:w="1346" w:type="dxa"/>
            <w:vAlign w:val="center"/>
          </w:tcPr>
          <w:p w14:paraId="353BBE94" w14:textId="77777777" w:rsidR="007F7412" w:rsidRPr="00BA6862" w:rsidRDefault="007F7412">
            <w:pPr>
              <w:pStyle w:val="TAC"/>
              <w:rPr>
                <w:sz w:val="20"/>
              </w:rPr>
            </w:pPr>
            <w:r w:rsidRPr="00BA6862">
              <w:rPr>
                <w:sz w:val="20"/>
                <w:lang w:eastAsia="zh-CN"/>
              </w:rPr>
              <w:t>-5.62</w:t>
            </w:r>
          </w:p>
        </w:tc>
        <w:tc>
          <w:tcPr>
            <w:tcW w:w="1347" w:type="dxa"/>
            <w:vAlign w:val="center"/>
          </w:tcPr>
          <w:p w14:paraId="500B104D" w14:textId="77777777" w:rsidR="007F7412" w:rsidRPr="00BA6862" w:rsidRDefault="007F7412">
            <w:pPr>
              <w:pStyle w:val="TAC"/>
              <w:rPr>
                <w:sz w:val="20"/>
              </w:rPr>
            </w:pPr>
            <w:r w:rsidRPr="00BA6862">
              <w:rPr>
                <w:sz w:val="20"/>
                <w:lang w:eastAsia="zh-CN"/>
              </w:rPr>
              <w:t>-1.1</w:t>
            </w:r>
          </w:p>
        </w:tc>
        <w:tc>
          <w:tcPr>
            <w:tcW w:w="1346" w:type="dxa"/>
            <w:vAlign w:val="center"/>
          </w:tcPr>
          <w:p w14:paraId="537D4053" w14:textId="77777777" w:rsidR="007F7412" w:rsidRPr="00BA6862" w:rsidRDefault="007F7412">
            <w:pPr>
              <w:pStyle w:val="TAC"/>
              <w:rPr>
                <w:sz w:val="20"/>
              </w:rPr>
            </w:pPr>
            <w:r w:rsidRPr="00BA6862">
              <w:rPr>
                <w:sz w:val="20"/>
                <w:lang w:eastAsia="zh-CN"/>
              </w:rPr>
              <w:t>2.88</w:t>
            </w:r>
          </w:p>
        </w:tc>
        <w:tc>
          <w:tcPr>
            <w:tcW w:w="1347" w:type="dxa"/>
            <w:vAlign w:val="center"/>
          </w:tcPr>
          <w:p w14:paraId="07198EA4" w14:textId="77777777" w:rsidR="007F7412" w:rsidRPr="00BA6862" w:rsidRDefault="007F7412">
            <w:pPr>
              <w:pStyle w:val="TAC"/>
              <w:rPr>
                <w:sz w:val="20"/>
              </w:rPr>
            </w:pPr>
            <w:r w:rsidRPr="00BA6862">
              <w:rPr>
                <w:sz w:val="20"/>
                <w:lang w:eastAsia="zh-CN"/>
              </w:rPr>
              <w:t>6.55</w:t>
            </w:r>
          </w:p>
        </w:tc>
      </w:tr>
      <w:tr w:rsidR="007F7412" w:rsidRPr="00BA6862" w14:paraId="5BBCC789" w14:textId="77777777">
        <w:trPr>
          <w:cantSplit/>
        </w:trPr>
        <w:tc>
          <w:tcPr>
            <w:tcW w:w="1526" w:type="dxa"/>
            <w:vMerge/>
            <w:vAlign w:val="center"/>
          </w:tcPr>
          <w:p w14:paraId="63521086" w14:textId="77777777" w:rsidR="007F7412" w:rsidRPr="00BA6862" w:rsidRDefault="007F7412">
            <w:pPr>
              <w:pStyle w:val="TAC"/>
              <w:ind w:left="142"/>
            </w:pPr>
          </w:p>
        </w:tc>
        <w:tc>
          <w:tcPr>
            <w:tcW w:w="1276" w:type="dxa"/>
            <w:vAlign w:val="center"/>
          </w:tcPr>
          <w:p w14:paraId="5E50CA35" w14:textId="77777777" w:rsidR="007F7412" w:rsidRPr="00BA6862" w:rsidRDefault="007F7412">
            <w:pPr>
              <w:pStyle w:val="TAC"/>
              <w:ind w:left="142"/>
            </w:pPr>
            <w:r w:rsidRPr="00BA6862">
              <w:t>70%</w:t>
            </w:r>
          </w:p>
        </w:tc>
        <w:tc>
          <w:tcPr>
            <w:tcW w:w="1346" w:type="dxa"/>
            <w:vAlign w:val="center"/>
          </w:tcPr>
          <w:p w14:paraId="5C6A31D0" w14:textId="77777777" w:rsidR="007F7412" w:rsidRPr="00BA6862" w:rsidRDefault="007F7412">
            <w:pPr>
              <w:pStyle w:val="TAC"/>
              <w:rPr>
                <w:sz w:val="20"/>
              </w:rPr>
            </w:pPr>
            <w:r w:rsidRPr="00BA6862">
              <w:rPr>
                <w:sz w:val="20"/>
                <w:lang w:eastAsia="zh-CN"/>
              </w:rPr>
              <w:t>-1.65</w:t>
            </w:r>
          </w:p>
        </w:tc>
        <w:tc>
          <w:tcPr>
            <w:tcW w:w="1347" w:type="dxa"/>
            <w:vAlign w:val="center"/>
          </w:tcPr>
          <w:p w14:paraId="7105DB3E" w14:textId="77777777" w:rsidR="007F7412" w:rsidRPr="00BA6862" w:rsidRDefault="007F7412">
            <w:pPr>
              <w:pStyle w:val="TAC"/>
              <w:rPr>
                <w:sz w:val="20"/>
              </w:rPr>
            </w:pPr>
            <w:r w:rsidRPr="00BA6862">
              <w:rPr>
                <w:sz w:val="20"/>
                <w:lang w:eastAsia="zh-CN"/>
              </w:rPr>
              <w:t>5.09</w:t>
            </w:r>
          </w:p>
        </w:tc>
        <w:tc>
          <w:tcPr>
            <w:tcW w:w="1346" w:type="dxa"/>
            <w:vAlign w:val="center"/>
          </w:tcPr>
          <w:p w14:paraId="08B8BBD5" w14:textId="77777777" w:rsidR="007F7412" w:rsidRPr="00BA6862" w:rsidRDefault="007F7412">
            <w:pPr>
              <w:pStyle w:val="TAC"/>
              <w:rPr>
                <w:sz w:val="20"/>
              </w:rPr>
            </w:pPr>
            <w:r w:rsidRPr="00BA6862">
              <w:rPr>
                <w:sz w:val="20"/>
                <w:lang w:eastAsia="zh-CN"/>
              </w:rPr>
              <w:t>8.99</w:t>
            </w:r>
          </w:p>
        </w:tc>
        <w:tc>
          <w:tcPr>
            <w:tcW w:w="1347" w:type="dxa"/>
            <w:vAlign w:val="center"/>
          </w:tcPr>
          <w:p w14:paraId="320A99D8" w14:textId="77777777" w:rsidR="007F7412" w:rsidRPr="00BA6862" w:rsidRDefault="007F7412">
            <w:pPr>
              <w:pStyle w:val="TAC"/>
              <w:rPr>
                <w:sz w:val="20"/>
              </w:rPr>
            </w:pPr>
            <w:r w:rsidRPr="00BA6862">
              <w:rPr>
                <w:sz w:val="20"/>
                <w:lang w:eastAsia="zh-CN"/>
              </w:rPr>
              <w:t>12.26</w:t>
            </w:r>
          </w:p>
        </w:tc>
      </w:tr>
      <w:tr w:rsidR="007F7412" w:rsidRPr="00BA6862" w14:paraId="5E9162CE" w14:textId="77777777">
        <w:trPr>
          <w:cantSplit/>
        </w:trPr>
        <w:tc>
          <w:tcPr>
            <w:tcW w:w="1526" w:type="dxa"/>
            <w:vMerge w:val="restart"/>
            <w:vAlign w:val="center"/>
          </w:tcPr>
          <w:p w14:paraId="743FCB54" w14:textId="77777777" w:rsidR="007F7412" w:rsidRPr="00BA6862" w:rsidRDefault="007F7412">
            <w:pPr>
              <w:pStyle w:val="TAC"/>
              <w:ind w:left="142"/>
            </w:pPr>
            <w:r w:rsidRPr="00BA6862">
              <w:t>Vehicular A (30 kmph)</w:t>
            </w:r>
          </w:p>
        </w:tc>
        <w:tc>
          <w:tcPr>
            <w:tcW w:w="1276" w:type="dxa"/>
            <w:vAlign w:val="center"/>
          </w:tcPr>
          <w:p w14:paraId="4E683952" w14:textId="77777777" w:rsidR="007F7412" w:rsidRPr="00BA6862" w:rsidRDefault="007F7412">
            <w:pPr>
              <w:pStyle w:val="TAC"/>
              <w:ind w:left="142"/>
            </w:pPr>
            <w:r w:rsidRPr="00BA6862">
              <w:t>30%</w:t>
            </w:r>
          </w:p>
        </w:tc>
        <w:tc>
          <w:tcPr>
            <w:tcW w:w="1346" w:type="dxa"/>
            <w:vAlign w:val="center"/>
          </w:tcPr>
          <w:p w14:paraId="0F6BD689" w14:textId="77777777" w:rsidR="007F7412" w:rsidRPr="00BA6862" w:rsidRDefault="007F7412">
            <w:pPr>
              <w:pStyle w:val="TAC"/>
              <w:rPr>
                <w:sz w:val="20"/>
              </w:rPr>
            </w:pPr>
            <w:r w:rsidRPr="00BA6862">
              <w:rPr>
                <w:sz w:val="20"/>
                <w:lang w:eastAsia="zh-CN"/>
              </w:rPr>
              <w:t>-4.96</w:t>
            </w:r>
          </w:p>
        </w:tc>
        <w:tc>
          <w:tcPr>
            <w:tcW w:w="1347" w:type="dxa"/>
            <w:vAlign w:val="center"/>
          </w:tcPr>
          <w:p w14:paraId="3711EDC8" w14:textId="77777777" w:rsidR="007F7412" w:rsidRPr="00BA6862" w:rsidRDefault="007F7412">
            <w:pPr>
              <w:pStyle w:val="TAC"/>
              <w:rPr>
                <w:sz w:val="20"/>
              </w:rPr>
            </w:pPr>
            <w:r w:rsidRPr="00BA6862">
              <w:rPr>
                <w:sz w:val="20"/>
                <w:lang w:eastAsia="zh-CN"/>
              </w:rPr>
              <w:t>-0.88</w:t>
            </w:r>
          </w:p>
        </w:tc>
        <w:tc>
          <w:tcPr>
            <w:tcW w:w="1346" w:type="dxa"/>
            <w:vAlign w:val="center"/>
          </w:tcPr>
          <w:p w14:paraId="45DBEB58" w14:textId="77777777" w:rsidR="007F7412" w:rsidRPr="00BA6862" w:rsidRDefault="007F7412">
            <w:pPr>
              <w:pStyle w:val="TAC"/>
              <w:rPr>
                <w:sz w:val="20"/>
              </w:rPr>
            </w:pPr>
            <w:r w:rsidRPr="00BA6862">
              <w:rPr>
                <w:sz w:val="20"/>
                <w:lang w:eastAsia="zh-CN"/>
              </w:rPr>
              <w:t>3.09</w:t>
            </w:r>
          </w:p>
        </w:tc>
        <w:tc>
          <w:tcPr>
            <w:tcW w:w="1347" w:type="dxa"/>
            <w:vAlign w:val="center"/>
          </w:tcPr>
          <w:p w14:paraId="20E07912" w14:textId="77777777" w:rsidR="007F7412" w:rsidRPr="00BA6862" w:rsidRDefault="007F7412">
            <w:pPr>
              <w:pStyle w:val="TAC"/>
              <w:rPr>
                <w:sz w:val="20"/>
              </w:rPr>
            </w:pPr>
            <w:r w:rsidRPr="00BA6862">
              <w:rPr>
                <w:sz w:val="20"/>
                <w:lang w:eastAsia="zh-CN"/>
              </w:rPr>
              <w:t>7.14</w:t>
            </w:r>
          </w:p>
        </w:tc>
      </w:tr>
      <w:tr w:rsidR="007F7412" w:rsidRPr="00BA6862" w14:paraId="1B5120D0" w14:textId="77777777">
        <w:trPr>
          <w:cantSplit/>
        </w:trPr>
        <w:tc>
          <w:tcPr>
            <w:tcW w:w="1526" w:type="dxa"/>
            <w:vMerge/>
            <w:vAlign w:val="center"/>
          </w:tcPr>
          <w:p w14:paraId="0A886CAE" w14:textId="77777777" w:rsidR="007F7412" w:rsidRPr="00BA6862" w:rsidRDefault="007F7412">
            <w:pPr>
              <w:pStyle w:val="TAC"/>
              <w:ind w:left="142"/>
            </w:pPr>
          </w:p>
        </w:tc>
        <w:tc>
          <w:tcPr>
            <w:tcW w:w="1276" w:type="dxa"/>
            <w:vAlign w:val="center"/>
          </w:tcPr>
          <w:p w14:paraId="2EBDFBA5" w14:textId="77777777" w:rsidR="007F7412" w:rsidRPr="00BA6862" w:rsidRDefault="007F7412">
            <w:pPr>
              <w:pStyle w:val="TAC"/>
              <w:ind w:left="142"/>
            </w:pPr>
            <w:r w:rsidRPr="00BA6862">
              <w:t>70%</w:t>
            </w:r>
          </w:p>
        </w:tc>
        <w:tc>
          <w:tcPr>
            <w:tcW w:w="1346" w:type="dxa"/>
            <w:vAlign w:val="center"/>
          </w:tcPr>
          <w:p w14:paraId="496BB7C4" w14:textId="77777777" w:rsidR="007F7412" w:rsidRPr="00BA6862" w:rsidRDefault="007F7412">
            <w:pPr>
              <w:pStyle w:val="TAC"/>
              <w:rPr>
                <w:sz w:val="20"/>
              </w:rPr>
            </w:pPr>
            <w:r w:rsidRPr="00BA6862">
              <w:rPr>
                <w:sz w:val="20"/>
                <w:lang w:eastAsia="zh-CN"/>
              </w:rPr>
              <w:t>-1.2</w:t>
            </w:r>
          </w:p>
        </w:tc>
        <w:tc>
          <w:tcPr>
            <w:tcW w:w="1347" w:type="dxa"/>
            <w:vAlign w:val="center"/>
          </w:tcPr>
          <w:p w14:paraId="4475B757" w14:textId="77777777" w:rsidR="007F7412" w:rsidRPr="00BA6862" w:rsidRDefault="007F7412">
            <w:pPr>
              <w:pStyle w:val="TAC"/>
              <w:rPr>
                <w:sz w:val="20"/>
              </w:rPr>
            </w:pPr>
            <w:r w:rsidRPr="00BA6862">
              <w:rPr>
                <w:sz w:val="20"/>
                <w:lang w:eastAsia="zh-CN"/>
              </w:rPr>
              <w:t>6.0</w:t>
            </w:r>
          </w:p>
        </w:tc>
        <w:tc>
          <w:tcPr>
            <w:tcW w:w="1346" w:type="dxa"/>
            <w:vAlign w:val="center"/>
          </w:tcPr>
          <w:p w14:paraId="730755FA" w14:textId="77777777" w:rsidR="007F7412" w:rsidRPr="00BA6862" w:rsidRDefault="007F7412">
            <w:pPr>
              <w:pStyle w:val="TAC"/>
              <w:rPr>
                <w:sz w:val="20"/>
              </w:rPr>
            </w:pPr>
            <w:r w:rsidRPr="00BA6862">
              <w:rPr>
                <w:sz w:val="20"/>
                <w:lang w:eastAsia="zh-CN"/>
              </w:rPr>
              <w:t>10.89</w:t>
            </w:r>
          </w:p>
        </w:tc>
        <w:tc>
          <w:tcPr>
            <w:tcW w:w="1347" w:type="dxa"/>
            <w:vAlign w:val="center"/>
          </w:tcPr>
          <w:p w14:paraId="7B7A3BB2" w14:textId="77777777" w:rsidR="007F7412" w:rsidRPr="00BA6862" w:rsidRDefault="007F7412">
            <w:pPr>
              <w:pStyle w:val="TAC"/>
              <w:rPr>
                <w:sz w:val="20"/>
              </w:rPr>
            </w:pPr>
            <w:r w:rsidRPr="00BA6862">
              <w:rPr>
                <w:sz w:val="20"/>
                <w:lang w:eastAsia="zh-CN"/>
              </w:rPr>
              <w:t>14.01</w:t>
            </w:r>
          </w:p>
        </w:tc>
      </w:tr>
    </w:tbl>
    <w:p w14:paraId="12649CDD" w14:textId="77777777" w:rsidR="007F7412" w:rsidRPr="00AA0BEB" w:rsidRDefault="007F7412">
      <w:pPr>
        <w:rPr>
          <w:lang w:eastAsia="zh-CN"/>
        </w:rPr>
      </w:pPr>
    </w:p>
    <w:p w14:paraId="38E280D5" w14:textId="77777777" w:rsidR="007F7412" w:rsidRPr="00AA0BEB" w:rsidRDefault="007F7412">
      <w:pPr>
        <w:pStyle w:val="Heading4"/>
        <w:rPr>
          <w:rFonts w:cs="v4.2.0"/>
        </w:rPr>
      </w:pPr>
      <w:bookmarkStart w:id="202" w:name="_Toc518915858"/>
      <w:r w:rsidRPr="00AA0BEB">
        <w:rPr>
          <w:rFonts w:cs="v4.2.0"/>
        </w:rPr>
        <w:t>8.4.1.3</w:t>
      </w:r>
      <w:r w:rsidRPr="00AA0BEB">
        <w:rPr>
          <w:rFonts w:cs="v4.2.0"/>
        </w:rPr>
        <w:tab/>
        <w:t>7.68 Mcps TDD Option</w:t>
      </w:r>
      <w:bookmarkEnd w:id="202"/>
    </w:p>
    <w:p w14:paraId="64754E35" w14:textId="77777777" w:rsidR="007F7412" w:rsidRPr="00AA0BEB" w:rsidRDefault="007F7412">
      <w:r w:rsidRPr="00AA0BEB">
        <w:t>The performance requirement of the E-</w:t>
      </w:r>
      <w:smartTag w:uri="urn:schemas-microsoft-com:office:smarttags" w:element="stockticker">
        <w:r w:rsidRPr="00AA0BEB">
          <w:t>DCH</w:t>
        </w:r>
      </w:smartTag>
      <w:r w:rsidRPr="00AA0BEB">
        <w:t xml:space="preserve"> in multi path fading condition is determined by the minimum throughput, R. For the test parameters specified in Table 8.14, the minimum requirements are specified in Table 8.15.</w:t>
      </w:r>
    </w:p>
    <w:p w14:paraId="03463780" w14:textId="77777777" w:rsidR="007F7412" w:rsidRPr="00AA0BEB" w:rsidRDefault="007F7412">
      <w:pPr>
        <w:pStyle w:val="TH"/>
      </w:pPr>
      <w:r w:rsidRPr="00AA0BEB">
        <w:t>Table 8.14: Test parameters for testing E-</w:t>
      </w:r>
      <w:smartTag w:uri="urn:schemas-microsoft-com:office:smarttags" w:element="stockticker">
        <w:r w:rsidRPr="00AA0BEB">
          <w:t>DCH</w:t>
        </w:r>
      </w:smartTag>
      <w:r w:rsidRPr="00AA0BEB">
        <w:t xml:space="preserve"> (7.68 Mcps TDD Option)</w:t>
      </w:r>
    </w:p>
    <w:tbl>
      <w:tblPr>
        <w:tblW w:w="0" w:type="auto"/>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9"/>
        <w:gridCol w:w="1559"/>
        <w:gridCol w:w="1701"/>
        <w:gridCol w:w="1052"/>
        <w:gridCol w:w="1053"/>
        <w:gridCol w:w="1053"/>
      </w:tblGrid>
      <w:tr w:rsidR="007F7412" w:rsidRPr="00BA6862" w14:paraId="3433FEEB" w14:textId="77777777">
        <w:trPr>
          <w:cantSplit/>
          <w:trHeight w:val="261"/>
        </w:trPr>
        <w:tc>
          <w:tcPr>
            <w:tcW w:w="3118" w:type="dxa"/>
            <w:gridSpan w:val="2"/>
            <w:vMerge w:val="restart"/>
          </w:tcPr>
          <w:p w14:paraId="37CBE0B9" w14:textId="77777777" w:rsidR="007F7412" w:rsidRPr="00BA6862" w:rsidRDefault="007F7412">
            <w:pPr>
              <w:pStyle w:val="TAH"/>
            </w:pPr>
            <w:r w:rsidRPr="00BA6862">
              <w:t>Parameter</w:t>
            </w:r>
          </w:p>
        </w:tc>
        <w:tc>
          <w:tcPr>
            <w:tcW w:w="1701" w:type="dxa"/>
            <w:vMerge w:val="restart"/>
          </w:tcPr>
          <w:p w14:paraId="2378EE08" w14:textId="77777777" w:rsidR="007F7412" w:rsidRPr="00BA6862" w:rsidRDefault="007F7412">
            <w:pPr>
              <w:pStyle w:val="TAH"/>
            </w:pPr>
            <w:r w:rsidRPr="00BA6862">
              <w:t>Unit</w:t>
            </w:r>
          </w:p>
        </w:tc>
        <w:tc>
          <w:tcPr>
            <w:tcW w:w="3158" w:type="dxa"/>
            <w:gridSpan w:val="3"/>
          </w:tcPr>
          <w:p w14:paraId="715064B2" w14:textId="77777777" w:rsidR="007F7412" w:rsidRPr="00BA6862" w:rsidRDefault="007F7412">
            <w:pPr>
              <w:pStyle w:val="TAH"/>
            </w:pPr>
            <w:r w:rsidRPr="00BA6862">
              <w:t>Value</w:t>
            </w:r>
          </w:p>
        </w:tc>
      </w:tr>
      <w:tr w:rsidR="007F7412" w:rsidRPr="00BA6862" w14:paraId="1782A6B6" w14:textId="77777777">
        <w:trPr>
          <w:cantSplit/>
          <w:trHeight w:val="261"/>
        </w:trPr>
        <w:tc>
          <w:tcPr>
            <w:tcW w:w="3118" w:type="dxa"/>
            <w:gridSpan w:val="2"/>
            <w:vMerge/>
          </w:tcPr>
          <w:p w14:paraId="49C759C2" w14:textId="77777777" w:rsidR="007F7412" w:rsidRPr="00BA6862" w:rsidRDefault="007F7412">
            <w:pPr>
              <w:pStyle w:val="TAH"/>
            </w:pPr>
          </w:p>
        </w:tc>
        <w:tc>
          <w:tcPr>
            <w:tcW w:w="1701" w:type="dxa"/>
            <w:vMerge/>
          </w:tcPr>
          <w:p w14:paraId="7FCB3FE3" w14:textId="77777777" w:rsidR="007F7412" w:rsidRPr="00BA6862" w:rsidRDefault="007F7412">
            <w:pPr>
              <w:pStyle w:val="TAH"/>
            </w:pPr>
          </w:p>
        </w:tc>
        <w:tc>
          <w:tcPr>
            <w:tcW w:w="1052" w:type="dxa"/>
            <w:shd w:val="clear" w:color="auto" w:fill="auto"/>
          </w:tcPr>
          <w:p w14:paraId="335EF48E" w14:textId="77777777" w:rsidR="007F7412" w:rsidRPr="00BA6862" w:rsidRDefault="007F7412">
            <w:pPr>
              <w:pStyle w:val="TAH"/>
            </w:pPr>
            <w:smartTag w:uri="urn:schemas-microsoft-com:office:smarttags" w:element="stockticker">
              <w:r w:rsidRPr="00BA6862">
                <w:t>FRC</w:t>
              </w:r>
            </w:smartTag>
            <w:r w:rsidRPr="00BA6862">
              <w:t>1</w:t>
            </w:r>
          </w:p>
        </w:tc>
        <w:tc>
          <w:tcPr>
            <w:tcW w:w="1053" w:type="dxa"/>
            <w:shd w:val="clear" w:color="auto" w:fill="auto"/>
          </w:tcPr>
          <w:p w14:paraId="5CD8C69F" w14:textId="77777777" w:rsidR="007F7412" w:rsidRPr="00BA6862" w:rsidRDefault="007F7412">
            <w:pPr>
              <w:pStyle w:val="TAH"/>
            </w:pPr>
            <w:smartTag w:uri="urn:schemas-microsoft-com:office:smarttags" w:element="stockticker">
              <w:r w:rsidRPr="00BA6862">
                <w:t>FRC</w:t>
              </w:r>
            </w:smartTag>
            <w:r w:rsidRPr="00BA6862">
              <w:t>2</w:t>
            </w:r>
          </w:p>
        </w:tc>
        <w:tc>
          <w:tcPr>
            <w:tcW w:w="1053" w:type="dxa"/>
            <w:shd w:val="clear" w:color="auto" w:fill="auto"/>
          </w:tcPr>
          <w:p w14:paraId="0348B634" w14:textId="77777777" w:rsidR="007F7412" w:rsidRPr="00BA6862" w:rsidRDefault="007F7412">
            <w:pPr>
              <w:pStyle w:val="TAH"/>
            </w:pPr>
            <w:smartTag w:uri="urn:schemas-microsoft-com:office:smarttags" w:element="stockticker">
              <w:r w:rsidRPr="00BA6862">
                <w:t>FRC</w:t>
              </w:r>
            </w:smartTag>
            <w:r w:rsidRPr="00BA6862">
              <w:t>3</w:t>
            </w:r>
          </w:p>
        </w:tc>
      </w:tr>
      <w:tr w:rsidR="007F7412" w:rsidRPr="00BA6862" w14:paraId="07888907" w14:textId="77777777">
        <w:tc>
          <w:tcPr>
            <w:tcW w:w="3118" w:type="dxa"/>
            <w:gridSpan w:val="2"/>
            <w:vAlign w:val="center"/>
          </w:tcPr>
          <w:p w14:paraId="0A4241FB" w14:textId="77777777" w:rsidR="007F7412" w:rsidRPr="00BA6862" w:rsidRDefault="007F7412">
            <w:pPr>
              <w:pStyle w:val="TAC"/>
            </w:pPr>
            <w:r w:rsidRPr="00BA6862">
              <w:t>Max information rate</w:t>
            </w:r>
          </w:p>
        </w:tc>
        <w:tc>
          <w:tcPr>
            <w:tcW w:w="1701" w:type="dxa"/>
            <w:vAlign w:val="center"/>
          </w:tcPr>
          <w:p w14:paraId="2AE9E498" w14:textId="77777777" w:rsidR="007F7412" w:rsidRPr="00BA6862" w:rsidRDefault="007F7412">
            <w:pPr>
              <w:pStyle w:val="TAC"/>
            </w:pPr>
            <w:r w:rsidRPr="00BA6862">
              <w:t>kbps</w:t>
            </w:r>
          </w:p>
        </w:tc>
        <w:tc>
          <w:tcPr>
            <w:tcW w:w="1052" w:type="dxa"/>
            <w:shd w:val="clear" w:color="auto" w:fill="auto"/>
            <w:vAlign w:val="center"/>
          </w:tcPr>
          <w:p w14:paraId="69F36DB6" w14:textId="77777777" w:rsidR="007F7412" w:rsidRPr="00BA6862" w:rsidRDefault="007F7412">
            <w:pPr>
              <w:pStyle w:val="TAC"/>
            </w:pPr>
            <w:r w:rsidRPr="00BA6862">
              <w:t>35.9</w:t>
            </w:r>
          </w:p>
        </w:tc>
        <w:tc>
          <w:tcPr>
            <w:tcW w:w="1053" w:type="dxa"/>
            <w:shd w:val="clear" w:color="auto" w:fill="auto"/>
            <w:vAlign w:val="center"/>
          </w:tcPr>
          <w:p w14:paraId="3AC4DECC" w14:textId="77777777" w:rsidR="007F7412" w:rsidRPr="00BA6862" w:rsidRDefault="007F7412">
            <w:pPr>
              <w:pStyle w:val="TAC"/>
            </w:pPr>
            <w:r w:rsidRPr="00BA6862">
              <w:t>1083.1</w:t>
            </w:r>
          </w:p>
        </w:tc>
        <w:tc>
          <w:tcPr>
            <w:tcW w:w="1053" w:type="dxa"/>
            <w:shd w:val="clear" w:color="auto" w:fill="auto"/>
            <w:vAlign w:val="center"/>
          </w:tcPr>
          <w:p w14:paraId="2DA3FF5E" w14:textId="77777777" w:rsidR="007F7412" w:rsidRPr="00BA6862" w:rsidRDefault="007F7412">
            <w:pPr>
              <w:pStyle w:val="TAC"/>
            </w:pPr>
            <w:r w:rsidRPr="00BA6862">
              <w:t>2085.1</w:t>
            </w:r>
          </w:p>
        </w:tc>
      </w:tr>
      <w:tr w:rsidR="007F7412" w:rsidRPr="00BA6862" w14:paraId="2A9312D2" w14:textId="77777777">
        <w:tc>
          <w:tcPr>
            <w:tcW w:w="1559" w:type="dxa"/>
            <w:vMerge w:val="restart"/>
            <w:shd w:val="clear" w:color="auto" w:fill="auto"/>
            <w:vAlign w:val="center"/>
          </w:tcPr>
          <w:p w14:paraId="1BFD76C9" w14:textId="77777777" w:rsidR="007F7412" w:rsidRPr="00BA6862" w:rsidRDefault="007F7412">
            <w:pPr>
              <w:pStyle w:val="TAC"/>
            </w:pPr>
            <w:r w:rsidRPr="00BA6862">
              <w:t>I</w:t>
            </w:r>
            <w:r w:rsidRPr="00BA6862">
              <w:rPr>
                <w:vertAlign w:val="subscript"/>
              </w:rPr>
              <w:t>oc</w:t>
            </w:r>
            <w:r w:rsidRPr="00BA6862">
              <w:t xml:space="preserve"> </w:t>
            </w:r>
          </w:p>
        </w:tc>
        <w:tc>
          <w:tcPr>
            <w:tcW w:w="1559" w:type="dxa"/>
            <w:shd w:val="clear" w:color="auto" w:fill="auto"/>
            <w:vAlign w:val="center"/>
          </w:tcPr>
          <w:p w14:paraId="65C2BB0F" w14:textId="77777777" w:rsidR="007F7412" w:rsidRPr="00BA6862" w:rsidRDefault="007F7412">
            <w:pPr>
              <w:pStyle w:val="TAC"/>
            </w:pPr>
            <w:r w:rsidRPr="00BA6862">
              <w:t>Wide Area BS</w:t>
            </w:r>
          </w:p>
        </w:tc>
        <w:tc>
          <w:tcPr>
            <w:tcW w:w="1701" w:type="dxa"/>
            <w:vAlign w:val="center"/>
          </w:tcPr>
          <w:p w14:paraId="7A8F1792" w14:textId="77777777" w:rsidR="007F7412" w:rsidRPr="00BA6862" w:rsidRDefault="007F7412">
            <w:pPr>
              <w:pStyle w:val="TAC"/>
            </w:pPr>
            <w:r w:rsidRPr="00BA6862">
              <w:t>dBm/7.68 MHz</w:t>
            </w:r>
          </w:p>
        </w:tc>
        <w:tc>
          <w:tcPr>
            <w:tcW w:w="3158" w:type="dxa"/>
            <w:gridSpan w:val="3"/>
            <w:shd w:val="clear" w:color="auto" w:fill="auto"/>
            <w:vAlign w:val="center"/>
          </w:tcPr>
          <w:p w14:paraId="5E88362C" w14:textId="77777777" w:rsidR="007F7412" w:rsidRPr="00BA6862" w:rsidRDefault="007F7412">
            <w:pPr>
              <w:pStyle w:val="TAC"/>
            </w:pPr>
            <w:r w:rsidRPr="00BA6862">
              <w:t>-89</w:t>
            </w:r>
          </w:p>
        </w:tc>
      </w:tr>
      <w:tr w:rsidR="007F7412" w:rsidRPr="00BA6862" w14:paraId="6B85039A" w14:textId="77777777">
        <w:tc>
          <w:tcPr>
            <w:tcW w:w="1559" w:type="dxa"/>
            <w:vMerge/>
            <w:shd w:val="clear" w:color="auto" w:fill="auto"/>
            <w:vAlign w:val="center"/>
          </w:tcPr>
          <w:p w14:paraId="6745DE26" w14:textId="77777777" w:rsidR="007F7412" w:rsidRPr="00BA6862" w:rsidRDefault="007F7412">
            <w:pPr>
              <w:pStyle w:val="TAC"/>
            </w:pPr>
          </w:p>
        </w:tc>
        <w:tc>
          <w:tcPr>
            <w:tcW w:w="1559" w:type="dxa"/>
            <w:shd w:val="clear" w:color="auto" w:fill="auto"/>
            <w:vAlign w:val="center"/>
          </w:tcPr>
          <w:p w14:paraId="7E684C2A" w14:textId="77777777" w:rsidR="007F7412" w:rsidRPr="00BA6862" w:rsidRDefault="007F7412">
            <w:pPr>
              <w:pStyle w:val="TAC"/>
            </w:pPr>
            <w:r w:rsidRPr="00BA6862">
              <w:t>Local Area BS</w:t>
            </w:r>
          </w:p>
        </w:tc>
        <w:tc>
          <w:tcPr>
            <w:tcW w:w="1701" w:type="dxa"/>
            <w:vAlign w:val="center"/>
          </w:tcPr>
          <w:p w14:paraId="023EEAD6" w14:textId="77777777" w:rsidR="007F7412" w:rsidRPr="00BA6862" w:rsidRDefault="007F7412">
            <w:pPr>
              <w:pStyle w:val="TAC"/>
            </w:pPr>
            <w:r w:rsidRPr="00BA6862">
              <w:t>dBm/7.68 MHz</w:t>
            </w:r>
          </w:p>
        </w:tc>
        <w:tc>
          <w:tcPr>
            <w:tcW w:w="3158" w:type="dxa"/>
            <w:gridSpan w:val="3"/>
            <w:shd w:val="clear" w:color="auto" w:fill="auto"/>
            <w:vAlign w:val="center"/>
          </w:tcPr>
          <w:p w14:paraId="42C3C5B8" w14:textId="77777777" w:rsidR="007F7412" w:rsidRPr="00BA6862" w:rsidRDefault="007F7412">
            <w:pPr>
              <w:pStyle w:val="TAC"/>
            </w:pPr>
            <w:r w:rsidRPr="00BA6862">
              <w:t>-74</w:t>
            </w:r>
          </w:p>
        </w:tc>
      </w:tr>
      <w:tr w:rsidR="007F7412" w:rsidRPr="00BA6862" w14:paraId="47E286D1" w14:textId="77777777">
        <w:tc>
          <w:tcPr>
            <w:tcW w:w="3118" w:type="dxa"/>
            <w:gridSpan w:val="2"/>
            <w:vAlign w:val="center"/>
          </w:tcPr>
          <w:p w14:paraId="68E82108" w14:textId="77777777" w:rsidR="007F7412" w:rsidRPr="00BA6862" w:rsidRDefault="007F7412">
            <w:pPr>
              <w:pStyle w:val="TAC"/>
            </w:pPr>
            <w:r w:rsidRPr="00BA6862">
              <w:t>E-</w:t>
            </w:r>
            <w:smartTag w:uri="urn:schemas-microsoft-com:office:smarttags" w:element="stockticker">
              <w:r w:rsidRPr="00BA6862">
                <w:t>DCH</w:t>
              </w:r>
            </w:smartTag>
            <w:r w:rsidRPr="00BA6862">
              <w:t>_E</w:t>
            </w:r>
            <w:r w:rsidRPr="00BA6862">
              <w:rPr>
                <w:vertAlign w:val="subscript"/>
              </w:rPr>
              <w:t>c</w:t>
            </w:r>
            <w:r w:rsidRPr="00BA6862">
              <w:t>/I</w:t>
            </w:r>
            <w:r w:rsidRPr="00BA6862">
              <w:rPr>
                <w:vertAlign w:val="subscript"/>
              </w:rPr>
              <w:t>or</w:t>
            </w:r>
          </w:p>
        </w:tc>
        <w:tc>
          <w:tcPr>
            <w:tcW w:w="1701" w:type="dxa"/>
            <w:vAlign w:val="center"/>
          </w:tcPr>
          <w:p w14:paraId="2C4813F0" w14:textId="77777777" w:rsidR="007F7412" w:rsidRPr="00BA6862" w:rsidRDefault="007F7412">
            <w:pPr>
              <w:pStyle w:val="TAC"/>
            </w:pPr>
            <w:r w:rsidRPr="00BA6862">
              <w:t>dB</w:t>
            </w:r>
          </w:p>
        </w:tc>
        <w:tc>
          <w:tcPr>
            <w:tcW w:w="1052" w:type="dxa"/>
            <w:shd w:val="clear" w:color="auto" w:fill="auto"/>
            <w:vAlign w:val="center"/>
          </w:tcPr>
          <w:p w14:paraId="6431A478" w14:textId="77777777" w:rsidR="007F7412" w:rsidRPr="00BA6862" w:rsidRDefault="007F7412">
            <w:pPr>
              <w:pStyle w:val="TAC"/>
            </w:pPr>
            <w:r w:rsidRPr="00BA6862">
              <w:t>0</w:t>
            </w:r>
          </w:p>
        </w:tc>
        <w:tc>
          <w:tcPr>
            <w:tcW w:w="1053" w:type="dxa"/>
            <w:shd w:val="clear" w:color="auto" w:fill="auto"/>
            <w:vAlign w:val="center"/>
          </w:tcPr>
          <w:p w14:paraId="5F7F77F8" w14:textId="77777777" w:rsidR="007F7412" w:rsidRPr="00BA6862" w:rsidRDefault="007F7412">
            <w:pPr>
              <w:pStyle w:val="TAC"/>
            </w:pPr>
            <w:r w:rsidRPr="00BA6862">
              <w:t>0</w:t>
            </w:r>
          </w:p>
        </w:tc>
        <w:tc>
          <w:tcPr>
            <w:tcW w:w="1053" w:type="dxa"/>
            <w:shd w:val="clear" w:color="auto" w:fill="auto"/>
            <w:vAlign w:val="center"/>
          </w:tcPr>
          <w:p w14:paraId="382A3FE8" w14:textId="77777777" w:rsidR="007F7412" w:rsidRPr="00BA6862" w:rsidRDefault="007F7412">
            <w:pPr>
              <w:pStyle w:val="TAC"/>
            </w:pPr>
            <w:r w:rsidRPr="00BA6862">
              <w:t>0</w:t>
            </w:r>
          </w:p>
        </w:tc>
      </w:tr>
      <w:tr w:rsidR="007F7412" w:rsidRPr="00BA6862" w14:paraId="0553220E" w14:textId="77777777">
        <w:tc>
          <w:tcPr>
            <w:tcW w:w="3118" w:type="dxa"/>
            <w:gridSpan w:val="2"/>
            <w:vAlign w:val="center"/>
          </w:tcPr>
          <w:p w14:paraId="585ACA1B" w14:textId="77777777" w:rsidR="007F7412" w:rsidRPr="00BA6862" w:rsidRDefault="007F7412">
            <w:pPr>
              <w:pStyle w:val="TAC"/>
            </w:pPr>
            <w:r w:rsidRPr="00BA6862">
              <w:t>Cell Parameter*</w:t>
            </w:r>
          </w:p>
        </w:tc>
        <w:tc>
          <w:tcPr>
            <w:tcW w:w="1701" w:type="dxa"/>
            <w:vAlign w:val="center"/>
          </w:tcPr>
          <w:p w14:paraId="2E0840E8" w14:textId="77777777" w:rsidR="007F7412" w:rsidRPr="00BA6862" w:rsidRDefault="007F7412">
            <w:pPr>
              <w:pStyle w:val="TAC"/>
            </w:pPr>
          </w:p>
        </w:tc>
        <w:tc>
          <w:tcPr>
            <w:tcW w:w="3158" w:type="dxa"/>
            <w:gridSpan w:val="3"/>
            <w:shd w:val="clear" w:color="auto" w:fill="auto"/>
            <w:vAlign w:val="center"/>
          </w:tcPr>
          <w:p w14:paraId="0DAEC89F" w14:textId="77777777" w:rsidR="007F7412" w:rsidRPr="00BA6862" w:rsidRDefault="007F7412">
            <w:pPr>
              <w:pStyle w:val="TAC"/>
            </w:pPr>
            <w:r w:rsidRPr="00BA6862">
              <w:t>0, 1</w:t>
            </w:r>
          </w:p>
        </w:tc>
      </w:tr>
      <w:tr w:rsidR="007F7412" w:rsidRPr="00BA6862" w14:paraId="4FC3F9E3" w14:textId="77777777">
        <w:tc>
          <w:tcPr>
            <w:tcW w:w="3118" w:type="dxa"/>
            <w:gridSpan w:val="2"/>
            <w:vAlign w:val="center"/>
          </w:tcPr>
          <w:p w14:paraId="614E1F97" w14:textId="77777777" w:rsidR="007F7412" w:rsidRPr="00BA6862" w:rsidRDefault="007F7412">
            <w:pPr>
              <w:pStyle w:val="TAC"/>
            </w:pPr>
            <w:r w:rsidRPr="00BA6862">
              <w:t>E-</w:t>
            </w:r>
            <w:smartTag w:uri="urn:schemas-microsoft-com:office:smarttags" w:element="stockticker">
              <w:r w:rsidRPr="00BA6862">
                <w:t>DCH</w:t>
              </w:r>
            </w:smartTag>
            <w:r w:rsidRPr="00BA6862">
              <w:t xml:space="preserve"> channelization code*</w:t>
            </w:r>
          </w:p>
        </w:tc>
        <w:tc>
          <w:tcPr>
            <w:tcW w:w="1701" w:type="dxa"/>
            <w:vAlign w:val="center"/>
          </w:tcPr>
          <w:p w14:paraId="0D1EE004" w14:textId="77777777" w:rsidR="007F7412" w:rsidRPr="00BA6862" w:rsidRDefault="007F7412">
            <w:pPr>
              <w:pStyle w:val="TAC"/>
            </w:pPr>
            <w:r w:rsidRPr="00BA6862">
              <w:t>C(k, Q)</w:t>
            </w:r>
          </w:p>
        </w:tc>
        <w:tc>
          <w:tcPr>
            <w:tcW w:w="1052" w:type="dxa"/>
            <w:shd w:val="clear" w:color="auto" w:fill="auto"/>
            <w:vAlign w:val="center"/>
          </w:tcPr>
          <w:p w14:paraId="7484AC1A" w14:textId="77777777" w:rsidR="007F7412" w:rsidRPr="00BA6862" w:rsidRDefault="007F7412">
            <w:pPr>
              <w:pStyle w:val="TAC"/>
            </w:pPr>
            <w:r w:rsidRPr="00BA6862">
              <w:t>C(1, 32)</w:t>
            </w:r>
          </w:p>
        </w:tc>
        <w:tc>
          <w:tcPr>
            <w:tcW w:w="1053" w:type="dxa"/>
            <w:shd w:val="clear" w:color="auto" w:fill="auto"/>
            <w:vAlign w:val="center"/>
          </w:tcPr>
          <w:p w14:paraId="20CB598F" w14:textId="77777777" w:rsidR="007F7412" w:rsidRPr="00BA6862" w:rsidRDefault="007F7412">
            <w:pPr>
              <w:pStyle w:val="TAC"/>
            </w:pPr>
            <w:r w:rsidRPr="00BA6862">
              <w:t>C(1, 4)</w:t>
            </w:r>
          </w:p>
        </w:tc>
        <w:tc>
          <w:tcPr>
            <w:tcW w:w="1053" w:type="dxa"/>
            <w:shd w:val="clear" w:color="auto" w:fill="auto"/>
            <w:vAlign w:val="center"/>
          </w:tcPr>
          <w:p w14:paraId="34377D05" w14:textId="77777777" w:rsidR="007F7412" w:rsidRPr="00BA6862" w:rsidRDefault="007F7412">
            <w:pPr>
              <w:pStyle w:val="TAC"/>
            </w:pPr>
            <w:r w:rsidRPr="00BA6862">
              <w:t>C(1, 2)</w:t>
            </w:r>
          </w:p>
        </w:tc>
      </w:tr>
      <w:tr w:rsidR="007F7412" w:rsidRPr="00BA6862" w14:paraId="7DE9A3AE" w14:textId="77777777">
        <w:tc>
          <w:tcPr>
            <w:tcW w:w="3118" w:type="dxa"/>
            <w:gridSpan w:val="2"/>
            <w:vAlign w:val="center"/>
          </w:tcPr>
          <w:p w14:paraId="2C5667D6" w14:textId="77777777" w:rsidR="007F7412" w:rsidRPr="00BA6862" w:rsidRDefault="007F7412">
            <w:pPr>
              <w:pStyle w:val="TAC"/>
            </w:pPr>
            <w:r w:rsidRPr="00BA6862">
              <w:t>RSN</w:t>
            </w:r>
          </w:p>
        </w:tc>
        <w:tc>
          <w:tcPr>
            <w:tcW w:w="1701" w:type="dxa"/>
            <w:vAlign w:val="center"/>
          </w:tcPr>
          <w:p w14:paraId="09DA4593" w14:textId="77777777" w:rsidR="007F7412" w:rsidRPr="00BA6862" w:rsidRDefault="007F7412">
            <w:pPr>
              <w:pStyle w:val="TAC"/>
            </w:pPr>
          </w:p>
        </w:tc>
        <w:tc>
          <w:tcPr>
            <w:tcW w:w="3158" w:type="dxa"/>
            <w:gridSpan w:val="3"/>
            <w:shd w:val="clear" w:color="auto" w:fill="auto"/>
            <w:vAlign w:val="center"/>
          </w:tcPr>
          <w:p w14:paraId="15ABE129" w14:textId="77777777" w:rsidR="007F7412" w:rsidRPr="00BA6862" w:rsidRDefault="007F7412">
            <w:pPr>
              <w:pStyle w:val="TAC"/>
            </w:pPr>
            <w:r w:rsidRPr="00BA6862">
              <w:t>{0, 1, 2, 3}</w:t>
            </w:r>
          </w:p>
        </w:tc>
      </w:tr>
      <w:tr w:rsidR="007F7412" w:rsidRPr="00BA6862" w14:paraId="0AC793A1" w14:textId="77777777">
        <w:tc>
          <w:tcPr>
            <w:tcW w:w="3118" w:type="dxa"/>
            <w:gridSpan w:val="2"/>
            <w:vAlign w:val="center"/>
          </w:tcPr>
          <w:p w14:paraId="0739367C" w14:textId="77777777" w:rsidR="007F7412" w:rsidRPr="00BA6862" w:rsidRDefault="007F7412">
            <w:pPr>
              <w:pStyle w:val="TAC"/>
            </w:pPr>
            <w:r w:rsidRPr="00BA6862">
              <w:t>HARQ combining</w:t>
            </w:r>
          </w:p>
        </w:tc>
        <w:tc>
          <w:tcPr>
            <w:tcW w:w="1701" w:type="dxa"/>
            <w:vAlign w:val="center"/>
          </w:tcPr>
          <w:p w14:paraId="38EBF8A8" w14:textId="77777777" w:rsidR="007F7412" w:rsidRPr="00BA6862" w:rsidRDefault="007F7412">
            <w:pPr>
              <w:pStyle w:val="TAC"/>
            </w:pPr>
          </w:p>
        </w:tc>
        <w:tc>
          <w:tcPr>
            <w:tcW w:w="3158" w:type="dxa"/>
            <w:gridSpan w:val="3"/>
            <w:shd w:val="clear" w:color="auto" w:fill="auto"/>
            <w:vAlign w:val="center"/>
          </w:tcPr>
          <w:p w14:paraId="4FAF150E" w14:textId="77777777" w:rsidR="007F7412" w:rsidRPr="00BA6862" w:rsidRDefault="007F7412">
            <w:pPr>
              <w:pStyle w:val="TAC"/>
            </w:pPr>
            <w:r w:rsidRPr="00BA6862">
              <w:t>IR</w:t>
            </w:r>
          </w:p>
        </w:tc>
      </w:tr>
      <w:tr w:rsidR="007F7412" w:rsidRPr="00BA6862" w14:paraId="4B6510B6" w14:textId="77777777">
        <w:tc>
          <w:tcPr>
            <w:tcW w:w="3118" w:type="dxa"/>
            <w:gridSpan w:val="2"/>
            <w:vAlign w:val="center"/>
          </w:tcPr>
          <w:p w14:paraId="25773D4A" w14:textId="77777777" w:rsidR="007F7412" w:rsidRPr="00BA6862" w:rsidRDefault="007F7412">
            <w:pPr>
              <w:pStyle w:val="TAC"/>
            </w:pPr>
            <w:r w:rsidRPr="00BA6862">
              <w:t>Maximum number of HARQ transmission</w:t>
            </w:r>
          </w:p>
        </w:tc>
        <w:tc>
          <w:tcPr>
            <w:tcW w:w="1701" w:type="dxa"/>
            <w:vAlign w:val="center"/>
          </w:tcPr>
          <w:p w14:paraId="6A770364" w14:textId="77777777" w:rsidR="007F7412" w:rsidRPr="00BA6862" w:rsidRDefault="007F7412">
            <w:pPr>
              <w:pStyle w:val="TAC"/>
            </w:pPr>
          </w:p>
        </w:tc>
        <w:tc>
          <w:tcPr>
            <w:tcW w:w="3158" w:type="dxa"/>
            <w:gridSpan w:val="3"/>
            <w:shd w:val="clear" w:color="auto" w:fill="auto"/>
            <w:vAlign w:val="center"/>
          </w:tcPr>
          <w:p w14:paraId="72CA066A" w14:textId="77777777" w:rsidR="007F7412" w:rsidRPr="00BA6862" w:rsidRDefault="007F7412">
            <w:pPr>
              <w:pStyle w:val="TAC"/>
            </w:pPr>
            <w:r w:rsidRPr="00BA6862">
              <w:t>4</w:t>
            </w:r>
          </w:p>
        </w:tc>
      </w:tr>
      <w:tr w:rsidR="007F7412" w:rsidRPr="00BA6862" w14:paraId="5CA23D3A" w14:textId="77777777">
        <w:tc>
          <w:tcPr>
            <w:tcW w:w="3118" w:type="dxa"/>
            <w:gridSpan w:val="2"/>
            <w:vAlign w:val="center"/>
          </w:tcPr>
          <w:p w14:paraId="7F3EE7DC" w14:textId="77777777" w:rsidR="007F7412" w:rsidRPr="00BA6862" w:rsidRDefault="007F7412">
            <w:pPr>
              <w:pStyle w:val="TAC"/>
            </w:pPr>
            <w:r w:rsidRPr="00BA6862">
              <w:t>Power control</w:t>
            </w:r>
          </w:p>
        </w:tc>
        <w:tc>
          <w:tcPr>
            <w:tcW w:w="1701" w:type="dxa"/>
            <w:vAlign w:val="center"/>
          </w:tcPr>
          <w:p w14:paraId="2B51E9A5" w14:textId="77777777" w:rsidR="007F7412" w:rsidRPr="00BA6862" w:rsidRDefault="007F7412">
            <w:pPr>
              <w:pStyle w:val="TAC"/>
            </w:pPr>
          </w:p>
        </w:tc>
        <w:tc>
          <w:tcPr>
            <w:tcW w:w="3158" w:type="dxa"/>
            <w:gridSpan w:val="3"/>
            <w:shd w:val="clear" w:color="auto" w:fill="auto"/>
            <w:vAlign w:val="center"/>
          </w:tcPr>
          <w:p w14:paraId="007D2933" w14:textId="77777777" w:rsidR="007F7412" w:rsidRPr="00BA6862" w:rsidRDefault="007F7412">
            <w:pPr>
              <w:pStyle w:val="TAC"/>
            </w:pPr>
            <w:r w:rsidRPr="00BA6862">
              <w:t>OFF</w:t>
            </w:r>
          </w:p>
        </w:tc>
      </w:tr>
      <w:tr w:rsidR="007F7412" w:rsidRPr="00BA6862" w14:paraId="3BEB52E5" w14:textId="77777777">
        <w:tc>
          <w:tcPr>
            <w:tcW w:w="3118" w:type="dxa"/>
            <w:gridSpan w:val="2"/>
            <w:vAlign w:val="center"/>
          </w:tcPr>
          <w:p w14:paraId="5713C0A6" w14:textId="77777777" w:rsidR="007F7412" w:rsidRPr="00BA6862" w:rsidRDefault="007F7412">
            <w:pPr>
              <w:pStyle w:val="TAC"/>
            </w:pPr>
            <w:r w:rsidRPr="00BA6862">
              <w:t>Receiver antenna diversity</w:t>
            </w:r>
          </w:p>
        </w:tc>
        <w:tc>
          <w:tcPr>
            <w:tcW w:w="1701" w:type="dxa"/>
            <w:vAlign w:val="center"/>
          </w:tcPr>
          <w:p w14:paraId="2BD278CC" w14:textId="77777777" w:rsidR="007F7412" w:rsidRPr="00BA6862" w:rsidRDefault="007F7412">
            <w:pPr>
              <w:pStyle w:val="TAC"/>
            </w:pPr>
          </w:p>
        </w:tc>
        <w:tc>
          <w:tcPr>
            <w:tcW w:w="3158" w:type="dxa"/>
            <w:gridSpan w:val="3"/>
            <w:shd w:val="clear" w:color="auto" w:fill="auto"/>
            <w:vAlign w:val="center"/>
          </w:tcPr>
          <w:p w14:paraId="4470F171" w14:textId="77777777" w:rsidR="007F7412" w:rsidRPr="00BA6862" w:rsidRDefault="007F7412">
            <w:pPr>
              <w:pStyle w:val="TAC"/>
            </w:pPr>
            <w:r w:rsidRPr="00BA6862">
              <w:t>ON</w:t>
            </w:r>
          </w:p>
        </w:tc>
      </w:tr>
      <w:tr w:rsidR="007F7412" w:rsidRPr="00BA6862" w14:paraId="40628314" w14:textId="77777777">
        <w:tc>
          <w:tcPr>
            <w:tcW w:w="3118" w:type="dxa"/>
            <w:gridSpan w:val="2"/>
            <w:vAlign w:val="center"/>
          </w:tcPr>
          <w:p w14:paraId="4DD7E2AC" w14:textId="77777777" w:rsidR="007F7412" w:rsidRPr="00BA6862" w:rsidRDefault="007F7412">
            <w:pPr>
              <w:pStyle w:val="TAC"/>
            </w:pPr>
            <w:r w:rsidRPr="00BA6862">
              <w:t>Midamble</w:t>
            </w:r>
          </w:p>
        </w:tc>
        <w:tc>
          <w:tcPr>
            <w:tcW w:w="1701" w:type="dxa"/>
            <w:vAlign w:val="center"/>
          </w:tcPr>
          <w:p w14:paraId="6E1FC543" w14:textId="77777777" w:rsidR="007F7412" w:rsidRPr="00BA6862" w:rsidRDefault="007F7412">
            <w:pPr>
              <w:pStyle w:val="TAC"/>
            </w:pPr>
          </w:p>
        </w:tc>
        <w:tc>
          <w:tcPr>
            <w:tcW w:w="3158" w:type="dxa"/>
            <w:gridSpan w:val="3"/>
            <w:shd w:val="clear" w:color="auto" w:fill="auto"/>
            <w:vAlign w:val="center"/>
          </w:tcPr>
          <w:p w14:paraId="53DF80F1" w14:textId="77777777" w:rsidR="007F7412" w:rsidRPr="00BA6862" w:rsidRDefault="007F7412">
            <w:pPr>
              <w:pStyle w:val="TAC"/>
            </w:pPr>
            <w:r w:rsidRPr="00BA6862">
              <w:t>Default midamble</w:t>
            </w:r>
          </w:p>
        </w:tc>
      </w:tr>
      <w:tr w:rsidR="007F7412" w:rsidRPr="00BA6862" w14:paraId="574440E7" w14:textId="77777777">
        <w:tc>
          <w:tcPr>
            <w:tcW w:w="3118" w:type="dxa"/>
            <w:gridSpan w:val="2"/>
            <w:vAlign w:val="center"/>
          </w:tcPr>
          <w:p w14:paraId="1E4B74D4" w14:textId="77777777" w:rsidR="007F7412" w:rsidRPr="00BA6862" w:rsidRDefault="007F7412">
            <w:pPr>
              <w:pStyle w:val="TAC"/>
            </w:pPr>
            <w:r w:rsidRPr="00BA6862">
              <w:t>Physical channels to be turned on</w:t>
            </w:r>
          </w:p>
        </w:tc>
        <w:tc>
          <w:tcPr>
            <w:tcW w:w="1701" w:type="dxa"/>
            <w:vAlign w:val="center"/>
          </w:tcPr>
          <w:p w14:paraId="4FCDA555" w14:textId="77777777" w:rsidR="007F7412" w:rsidRPr="00BA6862" w:rsidRDefault="007F7412">
            <w:pPr>
              <w:pStyle w:val="TAC"/>
            </w:pPr>
          </w:p>
        </w:tc>
        <w:tc>
          <w:tcPr>
            <w:tcW w:w="3158" w:type="dxa"/>
            <w:gridSpan w:val="3"/>
            <w:shd w:val="clear" w:color="auto" w:fill="auto"/>
            <w:vAlign w:val="center"/>
          </w:tcPr>
          <w:p w14:paraId="1F4C9030" w14:textId="77777777" w:rsidR="007F7412" w:rsidRPr="00BA6862" w:rsidRDefault="007F7412">
            <w:pPr>
              <w:pStyle w:val="TAC"/>
            </w:pPr>
            <w:r w:rsidRPr="00BA6862">
              <w:t>E-PUCH</w:t>
            </w:r>
          </w:p>
        </w:tc>
      </w:tr>
      <w:tr w:rsidR="007F7412" w:rsidRPr="00BA6862" w14:paraId="771722A5" w14:textId="77777777">
        <w:tc>
          <w:tcPr>
            <w:tcW w:w="3118" w:type="dxa"/>
            <w:gridSpan w:val="2"/>
            <w:vAlign w:val="center"/>
          </w:tcPr>
          <w:p w14:paraId="707AB1FC" w14:textId="77777777" w:rsidR="007F7412" w:rsidRPr="00BA6862" w:rsidRDefault="007F7412">
            <w:pPr>
              <w:pStyle w:val="TAC"/>
            </w:pPr>
            <w:r w:rsidRPr="00BA6862">
              <w:t>Propagation condition</w:t>
            </w:r>
          </w:p>
        </w:tc>
        <w:tc>
          <w:tcPr>
            <w:tcW w:w="1701" w:type="dxa"/>
            <w:vAlign w:val="center"/>
          </w:tcPr>
          <w:p w14:paraId="2E0B091C" w14:textId="77777777" w:rsidR="007F7412" w:rsidRPr="00BA6862" w:rsidRDefault="007F7412">
            <w:pPr>
              <w:pStyle w:val="TAC"/>
            </w:pPr>
          </w:p>
        </w:tc>
        <w:tc>
          <w:tcPr>
            <w:tcW w:w="3158" w:type="dxa"/>
            <w:gridSpan w:val="3"/>
            <w:shd w:val="clear" w:color="auto" w:fill="auto"/>
            <w:vAlign w:val="center"/>
          </w:tcPr>
          <w:p w14:paraId="786934AF" w14:textId="77777777" w:rsidR="007F7412" w:rsidRPr="00BA6862" w:rsidRDefault="007F7412">
            <w:pPr>
              <w:pStyle w:val="TAC"/>
            </w:pPr>
            <w:r w:rsidRPr="00BA6862">
              <w:t>PA3, PB3, VA30, VA120</w:t>
            </w:r>
          </w:p>
        </w:tc>
      </w:tr>
      <w:tr w:rsidR="007F7412" w:rsidRPr="00BA6862" w14:paraId="0250BC18" w14:textId="77777777">
        <w:tc>
          <w:tcPr>
            <w:tcW w:w="7977" w:type="dxa"/>
            <w:gridSpan w:val="6"/>
            <w:vAlign w:val="center"/>
          </w:tcPr>
          <w:p w14:paraId="4D99048F" w14:textId="77777777" w:rsidR="007F7412" w:rsidRPr="00BA6862" w:rsidRDefault="007F7412">
            <w:pPr>
              <w:pStyle w:val="TAN"/>
            </w:pPr>
            <w:r w:rsidRPr="00AA0BEB">
              <w:rPr>
                <w:rFonts w:eastAsia="‚c‚e‚o“Á‘¾ƒSƒVƒbƒN‘Ì"/>
              </w:rPr>
              <w:t>NOTE *:</w:t>
            </w:r>
            <w:r w:rsidRPr="00AA0BEB">
              <w:rPr>
                <w:rFonts w:eastAsia="‚c‚e‚o“Á‘¾ƒSƒVƒbƒN‘Ì"/>
              </w:rPr>
              <w:tab/>
              <w:t>Refer to TS 25.223 for definition of channelization codes and cell parameter.</w:t>
            </w:r>
          </w:p>
        </w:tc>
      </w:tr>
    </w:tbl>
    <w:p w14:paraId="6E4C8589" w14:textId="77777777" w:rsidR="007F7412" w:rsidRPr="00AA0BEB" w:rsidRDefault="007F7412"/>
    <w:p w14:paraId="08ABC80B" w14:textId="77777777" w:rsidR="007F7412" w:rsidRPr="00AA0BEB" w:rsidRDefault="007F7412">
      <w:pPr>
        <w:pStyle w:val="TH"/>
      </w:pPr>
      <w:r w:rsidRPr="00AA0BEB">
        <w:t>Table 8.15 Minimum Requirement for E-</w:t>
      </w:r>
      <w:smartTag w:uri="urn:schemas-microsoft-com:office:smarttags" w:element="stockticker">
        <w:r w:rsidRPr="00AA0BEB">
          <w:t>DCH</w:t>
        </w:r>
      </w:smartTag>
      <w:r w:rsidRPr="00AA0BEB">
        <w:t xml:space="preserve"> (7.68 Mcps TDD Option)</w:t>
      </w:r>
    </w:p>
    <w:tbl>
      <w:tblPr>
        <w:tblpPr w:leftFromText="180" w:rightFromText="180" w:vertAnchor="text" w:horzAnchor="margin" w:tblpXSpec="center" w:tblpY="17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1701"/>
        <w:gridCol w:w="2126"/>
        <w:gridCol w:w="1701"/>
      </w:tblGrid>
      <w:tr w:rsidR="007F7412" w:rsidRPr="00BA6862" w14:paraId="19582F13" w14:textId="77777777">
        <w:trPr>
          <w:cantSplit/>
        </w:trPr>
        <w:tc>
          <w:tcPr>
            <w:tcW w:w="2660" w:type="dxa"/>
            <w:gridSpan w:val="2"/>
            <w:tcBorders>
              <w:bottom w:val="single" w:sz="4" w:space="0" w:color="auto"/>
            </w:tcBorders>
          </w:tcPr>
          <w:p w14:paraId="41260E5C" w14:textId="77777777" w:rsidR="007F7412" w:rsidRPr="00BA6862" w:rsidRDefault="007F7412">
            <w:pPr>
              <w:ind w:left="142"/>
              <w:jc w:val="center"/>
              <w:rPr>
                <w:rFonts w:ascii="Arial" w:hAnsi="Arial" w:cs="Arial"/>
                <w:b/>
                <w:bCs/>
                <w:sz w:val="18"/>
                <w:szCs w:val="18"/>
              </w:rPr>
            </w:pPr>
            <w:r w:rsidRPr="00BA6862">
              <w:rPr>
                <w:rFonts w:ascii="Arial" w:hAnsi="Arial" w:cs="Arial"/>
                <w:b/>
                <w:sz w:val="18"/>
                <w:szCs w:val="18"/>
              </w:rPr>
              <w:t xml:space="preserve">Fixed </w:t>
            </w:r>
            <w:r w:rsidRPr="00BA6862">
              <w:rPr>
                <w:rFonts w:ascii="Arial" w:hAnsi="Arial" w:cs="Arial"/>
                <w:b/>
                <w:sz w:val="18"/>
                <w:szCs w:val="18"/>
              </w:rPr>
              <w:br/>
              <w:t>Reference Channel</w:t>
            </w:r>
          </w:p>
        </w:tc>
        <w:tc>
          <w:tcPr>
            <w:tcW w:w="5528" w:type="dxa"/>
            <w:gridSpan w:val="3"/>
            <w:tcBorders>
              <w:bottom w:val="single" w:sz="4" w:space="0" w:color="auto"/>
            </w:tcBorders>
            <w:vAlign w:val="center"/>
          </w:tcPr>
          <w:p w14:paraId="6C01BA62" w14:textId="77777777" w:rsidR="007F7412" w:rsidRPr="00BA6862" w:rsidRDefault="007F7412">
            <w:pPr>
              <w:jc w:val="center"/>
              <w:rPr>
                <w:rFonts w:ascii="Arial" w:hAnsi="Arial" w:cs="Arial"/>
                <w:b/>
                <w:bCs/>
                <w:sz w:val="18"/>
                <w:szCs w:val="18"/>
              </w:rPr>
            </w:pPr>
            <w:r w:rsidRPr="00BA6862">
              <w:rPr>
                <w:rFonts w:ascii="Arial" w:hAnsi="Arial" w:cs="Arial"/>
                <w:b/>
                <w:sz w:val="18"/>
                <w:szCs w:val="18"/>
              </w:rPr>
              <w:t xml:space="preserve">Reference value, </w:t>
            </w:r>
            <w:r w:rsidRPr="00BA6862">
              <w:rPr>
                <w:rFonts w:cs="Arial"/>
                <w:b/>
                <w:i/>
              </w:rPr>
              <w:t>Î</w:t>
            </w:r>
            <w:r w:rsidRPr="00BA6862">
              <w:rPr>
                <w:b/>
                <w:i/>
                <w:vertAlign w:val="subscript"/>
              </w:rPr>
              <w:t>or</w:t>
            </w:r>
            <w:r w:rsidRPr="00BA6862">
              <w:rPr>
                <w:b/>
              </w:rPr>
              <w:t>/</w:t>
            </w:r>
            <w:r w:rsidRPr="00BA6862">
              <w:rPr>
                <w:b/>
                <w:i/>
              </w:rPr>
              <w:t>I</w:t>
            </w:r>
            <w:r w:rsidRPr="00BA6862">
              <w:rPr>
                <w:b/>
                <w:i/>
                <w:vertAlign w:val="subscript"/>
              </w:rPr>
              <w:t>oc</w:t>
            </w:r>
            <w:r w:rsidRPr="00BA6862">
              <w:t xml:space="preserve"> </w:t>
            </w:r>
            <w:r w:rsidRPr="00BA6862">
              <w:rPr>
                <w:rFonts w:ascii="Arial" w:hAnsi="Arial" w:cs="Arial"/>
                <w:b/>
                <w:bCs/>
                <w:sz w:val="18"/>
                <w:szCs w:val="18"/>
              </w:rPr>
              <w:t xml:space="preserve">(dB), </w:t>
            </w:r>
            <w:r w:rsidRPr="00BA6862">
              <w:rPr>
                <w:rFonts w:ascii="Arial" w:hAnsi="Arial" w:cs="Arial"/>
                <w:b/>
                <w:bCs/>
                <w:sz w:val="18"/>
                <w:szCs w:val="18"/>
              </w:rPr>
              <w:br/>
            </w:r>
            <w:r w:rsidRPr="00BA6862">
              <w:rPr>
                <w:rFonts w:ascii="Arial" w:hAnsi="Arial" w:cs="Arial"/>
                <w:b/>
                <w:sz w:val="18"/>
                <w:szCs w:val="18"/>
              </w:rPr>
              <w:t>for R ≥ 30% and R ≥ 70% of maximum information bit rate</w:t>
            </w:r>
          </w:p>
        </w:tc>
      </w:tr>
      <w:tr w:rsidR="007F7412" w:rsidRPr="00BA6862" w14:paraId="7F2BA979" w14:textId="77777777">
        <w:trPr>
          <w:cantSplit/>
        </w:trPr>
        <w:tc>
          <w:tcPr>
            <w:tcW w:w="2660" w:type="dxa"/>
            <w:gridSpan w:val="2"/>
            <w:tcBorders>
              <w:bottom w:val="single" w:sz="4" w:space="0" w:color="auto"/>
            </w:tcBorders>
          </w:tcPr>
          <w:p w14:paraId="6712ADEA" w14:textId="77777777" w:rsidR="007F7412" w:rsidRPr="00BA6862" w:rsidRDefault="007F7412">
            <w:pPr>
              <w:ind w:left="142"/>
              <w:jc w:val="center"/>
              <w:rPr>
                <w:rFonts w:ascii="Arial" w:hAnsi="Arial" w:cs="Arial"/>
                <w:b/>
                <w:bCs/>
                <w:sz w:val="18"/>
                <w:szCs w:val="18"/>
              </w:rPr>
            </w:pPr>
            <w:r w:rsidRPr="00BA6862">
              <w:rPr>
                <w:rFonts w:ascii="Arial" w:hAnsi="Arial" w:cs="Arial"/>
                <w:b/>
                <w:bCs/>
                <w:sz w:val="18"/>
                <w:szCs w:val="18"/>
              </w:rPr>
              <w:t>Propagation conditions</w:t>
            </w:r>
          </w:p>
        </w:tc>
        <w:tc>
          <w:tcPr>
            <w:tcW w:w="1701" w:type="dxa"/>
            <w:tcBorders>
              <w:bottom w:val="single" w:sz="4" w:space="0" w:color="auto"/>
            </w:tcBorders>
            <w:vAlign w:val="center"/>
          </w:tcPr>
          <w:p w14:paraId="52A6C4D2" w14:textId="77777777" w:rsidR="007F7412" w:rsidRPr="00BA6862" w:rsidRDefault="007F7412">
            <w:pPr>
              <w:jc w:val="center"/>
              <w:rPr>
                <w:rFonts w:ascii="Arial" w:hAnsi="Arial" w:cs="Arial"/>
                <w:b/>
                <w:bCs/>
                <w:sz w:val="18"/>
                <w:szCs w:val="18"/>
              </w:rPr>
            </w:pPr>
            <w:smartTag w:uri="urn:schemas-microsoft-com:office:smarttags" w:element="stockticker">
              <w:r w:rsidRPr="00BA6862">
                <w:rPr>
                  <w:rFonts w:ascii="Arial" w:hAnsi="Arial" w:cs="Arial"/>
                  <w:b/>
                  <w:bCs/>
                  <w:sz w:val="18"/>
                  <w:szCs w:val="18"/>
                </w:rPr>
                <w:t>FRC</w:t>
              </w:r>
            </w:smartTag>
            <w:r w:rsidRPr="00BA6862">
              <w:rPr>
                <w:rFonts w:ascii="Arial" w:hAnsi="Arial" w:cs="Arial"/>
                <w:b/>
                <w:bCs/>
                <w:sz w:val="18"/>
                <w:szCs w:val="18"/>
              </w:rPr>
              <w:t>1</w:t>
            </w:r>
          </w:p>
        </w:tc>
        <w:tc>
          <w:tcPr>
            <w:tcW w:w="2126" w:type="dxa"/>
            <w:vAlign w:val="center"/>
          </w:tcPr>
          <w:p w14:paraId="62D98BD2" w14:textId="77777777" w:rsidR="007F7412" w:rsidRPr="00BA6862" w:rsidRDefault="007F7412">
            <w:pPr>
              <w:jc w:val="center"/>
              <w:rPr>
                <w:rFonts w:ascii="Arial" w:hAnsi="Arial" w:cs="Arial"/>
                <w:b/>
                <w:bCs/>
                <w:sz w:val="18"/>
                <w:szCs w:val="18"/>
              </w:rPr>
            </w:pPr>
            <w:smartTag w:uri="urn:schemas-microsoft-com:office:smarttags" w:element="stockticker">
              <w:r w:rsidRPr="00BA6862">
                <w:rPr>
                  <w:rFonts w:ascii="Arial" w:hAnsi="Arial" w:cs="Arial"/>
                  <w:b/>
                  <w:bCs/>
                  <w:sz w:val="18"/>
                  <w:szCs w:val="18"/>
                </w:rPr>
                <w:t>FRC</w:t>
              </w:r>
            </w:smartTag>
            <w:r w:rsidRPr="00BA6862">
              <w:rPr>
                <w:rFonts w:ascii="Arial" w:hAnsi="Arial" w:cs="Arial"/>
                <w:b/>
                <w:bCs/>
                <w:sz w:val="18"/>
                <w:szCs w:val="18"/>
              </w:rPr>
              <w:t>2</w:t>
            </w:r>
          </w:p>
        </w:tc>
        <w:tc>
          <w:tcPr>
            <w:tcW w:w="1701" w:type="dxa"/>
            <w:vAlign w:val="center"/>
          </w:tcPr>
          <w:p w14:paraId="4ED5E7D5" w14:textId="77777777" w:rsidR="007F7412" w:rsidRPr="00BA6862" w:rsidRDefault="007F7412">
            <w:pPr>
              <w:jc w:val="center"/>
              <w:rPr>
                <w:rFonts w:ascii="Arial" w:hAnsi="Arial" w:cs="Arial"/>
                <w:b/>
                <w:bCs/>
                <w:sz w:val="18"/>
                <w:szCs w:val="18"/>
              </w:rPr>
            </w:pPr>
            <w:smartTag w:uri="urn:schemas-microsoft-com:office:smarttags" w:element="stockticker">
              <w:r w:rsidRPr="00BA6862">
                <w:rPr>
                  <w:rFonts w:ascii="Arial" w:hAnsi="Arial" w:cs="Arial"/>
                  <w:b/>
                  <w:bCs/>
                  <w:sz w:val="18"/>
                  <w:szCs w:val="18"/>
                </w:rPr>
                <w:t>FRC</w:t>
              </w:r>
            </w:smartTag>
            <w:r w:rsidRPr="00BA6862">
              <w:rPr>
                <w:rFonts w:ascii="Arial" w:hAnsi="Arial" w:cs="Arial"/>
                <w:b/>
                <w:bCs/>
                <w:sz w:val="18"/>
                <w:szCs w:val="18"/>
              </w:rPr>
              <w:t>3</w:t>
            </w:r>
          </w:p>
        </w:tc>
      </w:tr>
      <w:tr w:rsidR="007F7412" w:rsidRPr="00BA6862" w14:paraId="7E112FCF" w14:textId="77777777">
        <w:trPr>
          <w:cantSplit/>
        </w:trPr>
        <w:tc>
          <w:tcPr>
            <w:tcW w:w="1526" w:type="dxa"/>
            <w:vMerge w:val="restart"/>
            <w:vAlign w:val="center"/>
          </w:tcPr>
          <w:p w14:paraId="491171A8" w14:textId="77777777" w:rsidR="007F7412" w:rsidRPr="00BA6862" w:rsidRDefault="007F7412">
            <w:pPr>
              <w:pStyle w:val="TAC"/>
              <w:ind w:left="142"/>
            </w:pPr>
            <w:r w:rsidRPr="00BA6862">
              <w:t>Pedestrian A (3 kmph)</w:t>
            </w:r>
          </w:p>
        </w:tc>
        <w:tc>
          <w:tcPr>
            <w:tcW w:w="1134" w:type="dxa"/>
            <w:vAlign w:val="center"/>
          </w:tcPr>
          <w:p w14:paraId="3D4206AF" w14:textId="77777777" w:rsidR="007F7412" w:rsidRPr="00BA6862" w:rsidRDefault="007F7412">
            <w:pPr>
              <w:pStyle w:val="TAC"/>
              <w:ind w:left="142"/>
            </w:pPr>
            <w:r w:rsidRPr="00BA6862">
              <w:t>30%</w:t>
            </w:r>
          </w:p>
        </w:tc>
        <w:tc>
          <w:tcPr>
            <w:tcW w:w="1701" w:type="dxa"/>
            <w:vAlign w:val="center"/>
          </w:tcPr>
          <w:p w14:paraId="29073A72" w14:textId="77777777" w:rsidR="007F7412" w:rsidRPr="00BA6862" w:rsidRDefault="007F7412">
            <w:pPr>
              <w:pStyle w:val="TAC"/>
            </w:pPr>
            <w:r w:rsidRPr="00BA6862">
              <w:t>-16.22</w:t>
            </w:r>
          </w:p>
        </w:tc>
        <w:tc>
          <w:tcPr>
            <w:tcW w:w="2126" w:type="dxa"/>
          </w:tcPr>
          <w:p w14:paraId="1559FD36" w14:textId="77777777" w:rsidR="007F7412" w:rsidRPr="00BA6862" w:rsidRDefault="007F7412">
            <w:pPr>
              <w:pStyle w:val="TAC"/>
            </w:pPr>
            <w:r w:rsidRPr="00BA6862">
              <w:t>-3.71</w:t>
            </w:r>
          </w:p>
        </w:tc>
        <w:tc>
          <w:tcPr>
            <w:tcW w:w="1701" w:type="dxa"/>
          </w:tcPr>
          <w:p w14:paraId="3853B345" w14:textId="77777777" w:rsidR="007F7412" w:rsidRPr="00BA6862" w:rsidRDefault="007F7412">
            <w:pPr>
              <w:pStyle w:val="TAC"/>
            </w:pPr>
            <w:r w:rsidRPr="00BA6862">
              <w:t>1.72</w:t>
            </w:r>
          </w:p>
        </w:tc>
      </w:tr>
      <w:tr w:rsidR="007F7412" w:rsidRPr="00BA6862" w14:paraId="0842EC2A" w14:textId="77777777">
        <w:trPr>
          <w:cantSplit/>
        </w:trPr>
        <w:tc>
          <w:tcPr>
            <w:tcW w:w="1526" w:type="dxa"/>
            <w:vMerge/>
            <w:vAlign w:val="center"/>
          </w:tcPr>
          <w:p w14:paraId="74641EEB" w14:textId="77777777" w:rsidR="007F7412" w:rsidRPr="00BA6862" w:rsidRDefault="007F7412">
            <w:pPr>
              <w:pStyle w:val="TAC"/>
              <w:ind w:left="142"/>
            </w:pPr>
          </w:p>
        </w:tc>
        <w:tc>
          <w:tcPr>
            <w:tcW w:w="1134" w:type="dxa"/>
            <w:vAlign w:val="center"/>
          </w:tcPr>
          <w:p w14:paraId="40030DFD" w14:textId="77777777" w:rsidR="007F7412" w:rsidRPr="00BA6862" w:rsidRDefault="007F7412">
            <w:pPr>
              <w:pStyle w:val="TAC"/>
              <w:ind w:left="142"/>
            </w:pPr>
            <w:r w:rsidRPr="00BA6862">
              <w:t>70%</w:t>
            </w:r>
          </w:p>
        </w:tc>
        <w:tc>
          <w:tcPr>
            <w:tcW w:w="1701" w:type="dxa"/>
            <w:vAlign w:val="center"/>
          </w:tcPr>
          <w:p w14:paraId="503C7D0C" w14:textId="77777777" w:rsidR="007F7412" w:rsidRPr="00BA6862" w:rsidRDefault="007F7412">
            <w:pPr>
              <w:pStyle w:val="TAC"/>
            </w:pPr>
            <w:r w:rsidRPr="00BA6862">
              <w:t>-12.56</w:t>
            </w:r>
          </w:p>
        </w:tc>
        <w:tc>
          <w:tcPr>
            <w:tcW w:w="2126" w:type="dxa"/>
          </w:tcPr>
          <w:p w14:paraId="3B9622E8" w14:textId="77777777" w:rsidR="007F7412" w:rsidRPr="00BA6862" w:rsidRDefault="007F7412">
            <w:pPr>
              <w:pStyle w:val="TAC"/>
            </w:pPr>
            <w:r w:rsidRPr="00BA6862">
              <w:t>1.79</w:t>
            </w:r>
          </w:p>
        </w:tc>
        <w:tc>
          <w:tcPr>
            <w:tcW w:w="1701" w:type="dxa"/>
          </w:tcPr>
          <w:p w14:paraId="09C5E731" w14:textId="77777777" w:rsidR="007F7412" w:rsidRPr="00BA6862" w:rsidRDefault="007F7412">
            <w:pPr>
              <w:pStyle w:val="TAC"/>
            </w:pPr>
            <w:r w:rsidRPr="00BA6862">
              <w:t>9.39</w:t>
            </w:r>
          </w:p>
        </w:tc>
      </w:tr>
      <w:tr w:rsidR="007F7412" w:rsidRPr="00BA6862" w14:paraId="01687055" w14:textId="77777777">
        <w:trPr>
          <w:cantSplit/>
        </w:trPr>
        <w:tc>
          <w:tcPr>
            <w:tcW w:w="1526" w:type="dxa"/>
            <w:vMerge w:val="restart"/>
            <w:vAlign w:val="center"/>
          </w:tcPr>
          <w:p w14:paraId="0A6AC4ED" w14:textId="77777777" w:rsidR="007F7412" w:rsidRPr="00BA6862" w:rsidRDefault="007F7412">
            <w:pPr>
              <w:pStyle w:val="TAC"/>
              <w:ind w:left="142"/>
            </w:pPr>
            <w:r w:rsidRPr="00BA6862">
              <w:t>Pedestrian B (3 kmph)</w:t>
            </w:r>
          </w:p>
        </w:tc>
        <w:tc>
          <w:tcPr>
            <w:tcW w:w="1134" w:type="dxa"/>
            <w:vAlign w:val="center"/>
          </w:tcPr>
          <w:p w14:paraId="3D117E62" w14:textId="77777777" w:rsidR="007F7412" w:rsidRPr="00BA6862" w:rsidRDefault="007F7412">
            <w:pPr>
              <w:pStyle w:val="TAC"/>
              <w:ind w:left="142"/>
            </w:pPr>
            <w:r w:rsidRPr="00BA6862">
              <w:t>30%</w:t>
            </w:r>
          </w:p>
        </w:tc>
        <w:tc>
          <w:tcPr>
            <w:tcW w:w="1701" w:type="dxa"/>
            <w:vAlign w:val="center"/>
          </w:tcPr>
          <w:p w14:paraId="632A379D" w14:textId="77777777" w:rsidR="007F7412" w:rsidRPr="00BA6862" w:rsidRDefault="007F7412">
            <w:pPr>
              <w:pStyle w:val="TAC"/>
            </w:pPr>
            <w:r w:rsidRPr="00BA6862">
              <w:t>-14.44</w:t>
            </w:r>
          </w:p>
        </w:tc>
        <w:tc>
          <w:tcPr>
            <w:tcW w:w="2126" w:type="dxa"/>
          </w:tcPr>
          <w:p w14:paraId="65A45CD9" w14:textId="77777777" w:rsidR="007F7412" w:rsidRPr="00BA6862" w:rsidRDefault="007F7412">
            <w:pPr>
              <w:pStyle w:val="TAC"/>
            </w:pPr>
            <w:r w:rsidRPr="00BA6862">
              <w:t>-3.71</w:t>
            </w:r>
          </w:p>
        </w:tc>
        <w:tc>
          <w:tcPr>
            <w:tcW w:w="1701" w:type="dxa"/>
          </w:tcPr>
          <w:p w14:paraId="6D8AD05D" w14:textId="77777777" w:rsidR="007F7412" w:rsidRPr="00BA6862" w:rsidRDefault="007F7412">
            <w:pPr>
              <w:pStyle w:val="TAC"/>
            </w:pPr>
            <w:r w:rsidRPr="00BA6862">
              <w:t>1.45</w:t>
            </w:r>
          </w:p>
        </w:tc>
      </w:tr>
      <w:tr w:rsidR="007F7412" w:rsidRPr="00BA6862" w14:paraId="45FD7372" w14:textId="77777777">
        <w:trPr>
          <w:cantSplit/>
        </w:trPr>
        <w:tc>
          <w:tcPr>
            <w:tcW w:w="1526" w:type="dxa"/>
            <w:vMerge/>
            <w:vAlign w:val="center"/>
          </w:tcPr>
          <w:p w14:paraId="1EAA19C3" w14:textId="77777777" w:rsidR="007F7412" w:rsidRPr="00BA6862" w:rsidRDefault="007F7412">
            <w:pPr>
              <w:pStyle w:val="TAC"/>
              <w:ind w:left="142"/>
            </w:pPr>
          </w:p>
        </w:tc>
        <w:tc>
          <w:tcPr>
            <w:tcW w:w="1134" w:type="dxa"/>
            <w:vAlign w:val="center"/>
          </w:tcPr>
          <w:p w14:paraId="7EAB201C" w14:textId="77777777" w:rsidR="007F7412" w:rsidRPr="00BA6862" w:rsidRDefault="007F7412">
            <w:pPr>
              <w:pStyle w:val="TAC"/>
              <w:ind w:left="142"/>
            </w:pPr>
            <w:r w:rsidRPr="00BA6862">
              <w:t>70%</w:t>
            </w:r>
          </w:p>
        </w:tc>
        <w:tc>
          <w:tcPr>
            <w:tcW w:w="1701" w:type="dxa"/>
            <w:vAlign w:val="center"/>
          </w:tcPr>
          <w:p w14:paraId="05FBC873" w14:textId="77777777" w:rsidR="007F7412" w:rsidRPr="00BA6862" w:rsidRDefault="007F7412">
            <w:pPr>
              <w:pStyle w:val="TAC"/>
            </w:pPr>
            <w:r w:rsidRPr="00BA6862">
              <w:t>-11.54</w:t>
            </w:r>
          </w:p>
        </w:tc>
        <w:tc>
          <w:tcPr>
            <w:tcW w:w="2126" w:type="dxa"/>
          </w:tcPr>
          <w:p w14:paraId="27459FCC" w14:textId="77777777" w:rsidR="007F7412" w:rsidRPr="00BA6862" w:rsidRDefault="007F7412">
            <w:pPr>
              <w:pStyle w:val="TAC"/>
            </w:pPr>
            <w:r w:rsidRPr="00BA6862">
              <w:t>1.48</w:t>
            </w:r>
          </w:p>
        </w:tc>
        <w:tc>
          <w:tcPr>
            <w:tcW w:w="1701" w:type="dxa"/>
          </w:tcPr>
          <w:p w14:paraId="35101B8B" w14:textId="77777777" w:rsidR="007F7412" w:rsidRPr="00BA6862" w:rsidRDefault="007F7412">
            <w:pPr>
              <w:pStyle w:val="TAC"/>
            </w:pPr>
            <w:r w:rsidRPr="00BA6862">
              <w:t>8.87</w:t>
            </w:r>
          </w:p>
        </w:tc>
      </w:tr>
      <w:tr w:rsidR="007F7412" w:rsidRPr="00BA6862" w14:paraId="26651142" w14:textId="77777777">
        <w:trPr>
          <w:cantSplit/>
        </w:trPr>
        <w:tc>
          <w:tcPr>
            <w:tcW w:w="1526" w:type="dxa"/>
            <w:vMerge w:val="restart"/>
            <w:vAlign w:val="center"/>
          </w:tcPr>
          <w:p w14:paraId="2742AEFD" w14:textId="77777777" w:rsidR="007F7412" w:rsidRPr="00BA6862" w:rsidRDefault="007F7412">
            <w:pPr>
              <w:pStyle w:val="TAC"/>
              <w:ind w:left="142"/>
            </w:pPr>
            <w:r w:rsidRPr="00BA6862">
              <w:t>Vehicular A (30 kmph)</w:t>
            </w:r>
          </w:p>
        </w:tc>
        <w:tc>
          <w:tcPr>
            <w:tcW w:w="1134" w:type="dxa"/>
            <w:vAlign w:val="center"/>
          </w:tcPr>
          <w:p w14:paraId="443FD9D4" w14:textId="77777777" w:rsidR="007F7412" w:rsidRPr="00BA6862" w:rsidRDefault="007F7412">
            <w:pPr>
              <w:pStyle w:val="TAC"/>
              <w:ind w:left="142"/>
            </w:pPr>
            <w:r w:rsidRPr="00BA6862">
              <w:t>30%</w:t>
            </w:r>
          </w:p>
        </w:tc>
        <w:tc>
          <w:tcPr>
            <w:tcW w:w="1701" w:type="dxa"/>
            <w:vAlign w:val="center"/>
          </w:tcPr>
          <w:p w14:paraId="60948383" w14:textId="77777777" w:rsidR="007F7412" w:rsidRPr="00BA6862" w:rsidRDefault="007F7412">
            <w:pPr>
              <w:pStyle w:val="TAC"/>
            </w:pPr>
            <w:r w:rsidRPr="00BA6862">
              <w:t>-14.81</w:t>
            </w:r>
          </w:p>
        </w:tc>
        <w:tc>
          <w:tcPr>
            <w:tcW w:w="2126" w:type="dxa"/>
          </w:tcPr>
          <w:p w14:paraId="3C862F34" w14:textId="77777777" w:rsidR="007F7412" w:rsidRPr="00BA6862" w:rsidRDefault="007F7412">
            <w:pPr>
              <w:pStyle w:val="TAC"/>
            </w:pPr>
            <w:r w:rsidRPr="00BA6862">
              <w:t>-3.68</w:t>
            </w:r>
          </w:p>
        </w:tc>
        <w:tc>
          <w:tcPr>
            <w:tcW w:w="1701" w:type="dxa"/>
          </w:tcPr>
          <w:p w14:paraId="02CDA5FA" w14:textId="77777777" w:rsidR="007F7412" w:rsidRPr="00BA6862" w:rsidRDefault="007F7412">
            <w:pPr>
              <w:pStyle w:val="TAC"/>
            </w:pPr>
            <w:r w:rsidRPr="00BA6862">
              <w:t>1.48</w:t>
            </w:r>
          </w:p>
        </w:tc>
      </w:tr>
      <w:tr w:rsidR="007F7412" w:rsidRPr="00BA6862" w14:paraId="56622440" w14:textId="77777777">
        <w:trPr>
          <w:cantSplit/>
        </w:trPr>
        <w:tc>
          <w:tcPr>
            <w:tcW w:w="1526" w:type="dxa"/>
            <w:vMerge/>
            <w:vAlign w:val="center"/>
          </w:tcPr>
          <w:p w14:paraId="0E53D59E" w14:textId="77777777" w:rsidR="007F7412" w:rsidRPr="00BA6862" w:rsidRDefault="007F7412">
            <w:pPr>
              <w:pStyle w:val="TAC"/>
              <w:ind w:left="142"/>
            </w:pPr>
          </w:p>
        </w:tc>
        <w:tc>
          <w:tcPr>
            <w:tcW w:w="1134" w:type="dxa"/>
            <w:vAlign w:val="center"/>
          </w:tcPr>
          <w:p w14:paraId="4136C133" w14:textId="77777777" w:rsidR="007F7412" w:rsidRPr="00BA6862" w:rsidRDefault="007F7412">
            <w:pPr>
              <w:pStyle w:val="TAC"/>
              <w:ind w:left="142"/>
            </w:pPr>
            <w:r w:rsidRPr="00BA6862">
              <w:t>70%</w:t>
            </w:r>
          </w:p>
        </w:tc>
        <w:tc>
          <w:tcPr>
            <w:tcW w:w="1701" w:type="dxa"/>
            <w:vAlign w:val="center"/>
          </w:tcPr>
          <w:p w14:paraId="6C9EA135" w14:textId="77777777" w:rsidR="007F7412" w:rsidRPr="00BA6862" w:rsidRDefault="007F7412">
            <w:pPr>
              <w:pStyle w:val="TAC"/>
            </w:pPr>
            <w:r w:rsidRPr="00BA6862">
              <w:t>-11.84</w:t>
            </w:r>
          </w:p>
        </w:tc>
        <w:tc>
          <w:tcPr>
            <w:tcW w:w="2126" w:type="dxa"/>
          </w:tcPr>
          <w:p w14:paraId="1C9B6CBC" w14:textId="77777777" w:rsidR="007F7412" w:rsidRPr="00BA6862" w:rsidRDefault="007F7412">
            <w:pPr>
              <w:pStyle w:val="TAC"/>
            </w:pPr>
            <w:r w:rsidRPr="00BA6862">
              <w:t>1.89</w:t>
            </w:r>
          </w:p>
        </w:tc>
        <w:tc>
          <w:tcPr>
            <w:tcW w:w="1701" w:type="dxa"/>
          </w:tcPr>
          <w:p w14:paraId="11A73327" w14:textId="77777777" w:rsidR="007F7412" w:rsidRPr="00BA6862" w:rsidRDefault="007F7412">
            <w:pPr>
              <w:pStyle w:val="TAC"/>
            </w:pPr>
            <w:r w:rsidRPr="00BA6862">
              <w:t>9.28</w:t>
            </w:r>
          </w:p>
        </w:tc>
      </w:tr>
      <w:tr w:rsidR="007F7412" w:rsidRPr="00BA6862" w14:paraId="6098B88C" w14:textId="77777777">
        <w:trPr>
          <w:cantSplit/>
        </w:trPr>
        <w:tc>
          <w:tcPr>
            <w:tcW w:w="1526" w:type="dxa"/>
            <w:vMerge w:val="restart"/>
            <w:vAlign w:val="center"/>
          </w:tcPr>
          <w:p w14:paraId="0E15973A" w14:textId="77777777" w:rsidR="007F7412" w:rsidRPr="00BA6862" w:rsidRDefault="007F7412">
            <w:pPr>
              <w:pStyle w:val="TAC"/>
              <w:ind w:left="142"/>
            </w:pPr>
            <w:r w:rsidRPr="00BA6862">
              <w:t>Vehicular A (120 kmph)</w:t>
            </w:r>
          </w:p>
        </w:tc>
        <w:tc>
          <w:tcPr>
            <w:tcW w:w="1134" w:type="dxa"/>
            <w:vAlign w:val="center"/>
          </w:tcPr>
          <w:p w14:paraId="6D5735BA" w14:textId="77777777" w:rsidR="007F7412" w:rsidRPr="00BA6862" w:rsidRDefault="007F7412">
            <w:pPr>
              <w:pStyle w:val="TAC"/>
              <w:ind w:left="142"/>
            </w:pPr>
            <w:r w:rsidRPr="00BA6862">
              <w:t>30%</w:t>
            </w:r>
          </w:p>
        </w:tc>
        <w:tc>
          <w:tcPr>
            <w:tcW w:w="1701" w:type="dxa"/>
            <w:vAlign w:val="center"/>
          </w:tcPr>
          <w:p w14:paraId="45B52079" w14:textId="77777777" w:rsidR="007F7412" w:rsidRPr="00BA6862" w:rsidRDefault="007F7412">
            <w:pPr>
              <w:pStyle w:val="TAC"/>
            </w:pPr>
            <w:r w:rsidRPr="00BA6862">
              <w:t>-14.81</w:t>
            </w:r>
          </w:p>
        </w:tc>
        <w:tc>
          <w:tcPr>
            <w:tcW w:w="2126" w:type="dxa"/>
          </w:tcPr>
          <w:p w14:paraId="50AB9E31" w14:textId="77777777" w:rsidR="007F7412" w:rsidRPr="00BA6862" w:rsidRDefault="007F7412">
            <w:pPr>
              <w:pStyle w:val="TAC"/>
            </w:pPr>
            <w:r w:rsidRPr="00BA6862">
              <w:t>-3.83</w:t>
            </w:r>
          </w:p>
        </w:tc>
        <w:tc>
          <w:tcPr>
            <w:tcW w:w="1701" w:type="dxa"/>
          </w:tcPr>
          <w:p w14:paraId="62E0AEA4" w14:textId="77777777" w:rsidR="007F7412" w:rsidRPr="00BA6862" w:rsidRDefault="007F7412">
            <w:pPr>
              <w:pStyle w:val="TAC"/>
            </w:pPr>
            <w:r w:rsidRPr="00BA6862">
              <w:t>1.38</w:t>
            </w:r>
          </w:p>
        </w:tc>
      </w:tr>
      <w:tr w:rsidR="007F7412" w:rsidRPr="00BA6862" w14:paraId="5EF49940" w14:textId="77777777">
        <w:trPr>
          <w:cantSplit/>
        </w:trPr>
        <w:tc>
          <w:tcPr>
            <w:tcW w:w="1526" w:type="dxa"/>
            <w:vMerge/>
          </w:tcPr>
          <w:p w14:paraId="5DECAD12" w14:textId="77777777" w:rsidR="007F7412" w:rsidRPr="00BA6862" w:rsidRDefault="007F7412">
            <w:pPr>
              <w:pStyle w:val="TAC"/>
              <w:ind w:left="142"/>
            </w:pPr>
          </w:p>
        </w:tc>
        <w:tc>
          <w:tcPr>
            <w:tcW w:w="1134" w:type="dxa"/>
            <w:vAlign w:val="center"/>
          </w:tcPr>
          <w:p w14:paraId="5BB8800D" w14:textId="77777777" w:rsidR="007F7412" w:rsidRPr="00BA6862" w:rsidRDefault="007F7412">
            <w:pPr>
              <w:pStyle w:val="TAC"/>
              <w:ind w:left="142"/>
            </w:pPr>
            <w:r w:rsidRPr="00BA6862">
              <w:t>70%</w:t>
            </w:r>
          </w:p>
        </w:tc>
        <w:tc>
          <w:tcPr>
            <w:tcW w:w="1701" w:type="dxa"/>
            <w:vAlign w:val="center"/>
          </w:tcPr>
          <w:p w14:paraId="50155DDF" w14:textId="77777777" w:rsidR="007F7412" w:rsidRPr="00BA6862" w:rsidRDefault="007F7412">
            <w:pPr>
              <w:pStyle w:val="TAC"/>
            </w:pPr>
            <w:r w:rsidRPr="00BA6862">
              <w:t>-12.27</w:t>
            </w:r>
          </w:p>
        </w:tc>
        <w:tc>
          <w:tcPr>
            <w:tcW w:w="2126" w:type="dxa"/>
          </w:tcPr>
          <w:p w14:paraId="5EBF041C" w14:textId="77777777" w:rsidR="007F7412" w:rsidRPr="00BA6862" w:rsidRDefault="007F7412">
            <w:pPr>
              <w:pStyle w:val="TAC"/>
            </w:pPr>
            <w:r w:rsidRPr="00BA6862">
              <w:t>1.67</w:t>
            </w:r>
          </w:p>
        </w:tc>
        <w:tc>
          <w:tcPr>
            <w:tcW w:w="1701" w:type="dxa"/>
          </w:tcPr>
          <w:p w14:paraId="610D86AE" w14:textId="77777777" w:rsidR="007F7412" w:rsidRPr="00BA6862" w:rsidRDefault="007F7412">
            <w:pPr>
              <w:pStyle w:val="TAC"/>
            </w:pPr>
            <w:r w:rsidRPr="00BA6862">
              <w:t>9.17</w:t>
            </w:r>
          </w:p>
        </w:tc>
      </w:tr>
    </w:tbl>
    <w:p w14:paraId="68A8167F" w14:textId="77777777" w:rsidR="007F7412" w:rsidRPr="00AA0BEB" w:rsidRDefault="007F7412"/>
    <w:p w14:paraId="1373F5B5" w14:textId="77777777" w:rsidR="007F7412" w:rsidRPr="00AA0BEB" w:rsidRDefault="007F7412">
      <w:pPr>
        <w:pStyle w:val="Heading2"/>
        <w:rPr>
          <w:rFonts w:eastAsia="SimSun"/>
          <w:lang w:eastAsia="zh-CN"/>
        </w:rPr>
      </w:pPr>
      <w:r w:rsidRPr="00AA0BEB">
        <w:br w:type="page"/>
      </w:r>
      <w:bookmarkStart w:id="203" w:name="_Toc518915859"/>
      <w:r w:rsidRPr="00AA0BEB">
        <w:rPr>
          <w:rFonts w:eastAsia="‚c‚e‚o“Á‘¾ƒSƒVƒbƒN‘Ì"/>
        </w:rPr>
        <w:lastRenderedPageBreak/>
        <w:t>8.</w:t>
      </w:r>
      <w:r w:rsidRPr="00AA0BEB">
        <w:rPr>
          <w:rFonts w:eastAsia="SimSun"/>
          <w:lang w:eastAsia="zh-CN"/>
        </w:rPr>
        <w:t>5</w:t>
      </w:r>
      <w:r w:rsidRPr="00AA0BEB">
        <w:tab/>
      </w:r>
      <w:r w:rsidRPr="00AA0BEB">
        <w:rPr>
          <w:lang w:eastAsia="ja-JP"/>
        </w:rPr>
        <w:t>Performance of ACK detection</w:t>
      </w:r>
      <w:r w:rsidRPr="00AA0BEB">
        <w:t xml:space="preserve"> for HS-</w:t>
      </w:r>
      <w:r w:rsidRPr="00AA0BEB">
        <w:rPr>
          <w:rFonts w:eastAsia="SimSun"/>
          <w:lang w:eastAsia="zh-CN"/>
        </w:rPr>
        <w:t>SI</w:t>
      </w:r>
      <w:r w:rsidRPr="00AA0BEB">
        <w:t>CH</w:t>
      </w:r>
      <w:bookmarkEnd w:id="203"/>
      <w:r w:rsidRPr="00AA0BEB">
        <w:t xml:space="preserve"> </w:t>
      </w:r>
    </w:p>
    <w:p w14:paraId="62A5E5FC" w14:textId="77777777" w:rsidR="007F7412" w:rsidRPr="00AA0BEB" w:rsidRDefault="007F7412">
      <w:pPr>
        <w:pStyle w:val="Heading2"/>
      </w:pPr>
      <w:bookmarkStart w:id="204" w:name="_Toc518915860"/>
      <w:r w:rsidRPr="00AA0BEB">
        <w:t>8.</w:t>
      </w:r>
      <w:r w:rsidRPr="00AA0BEB">
        <w:rPr>
          <w:rFonts w:eastAsia="SimSun"/>
          <w:lang w:eastAsia="zh-CN"/>
        </w:rPr>
        <w:t>5</w:t>
      </w:r>
      <w:r w:rsidRPr="00AA0BEB">
        <w:t>.1</w:t>
      </w:r>
      <w:r w:rsidRPr="00AA0BEB">
        <w:tab/>
        <w:t>Minimum requirement</w:t>
      </w:r>
      <w:bookmarkEnd w:id="204"/>
    </w:p>
    <w:p w14:paraId="1174EE75" w14:textId="77777777" w:rsidR="007F7412" w:rsidRPr="00AA0BEB" w:rsidRDefault="007F7412">
      <w:pPr>
        <w:pStyle w:val="Heading4"/>
        <w:rPr>
          <w:rFonts w:cs="v4.2.0"/>
          <w:lang w:eastAsia="zh-CN"/>
        </w:rPr>
      </w:pPr>
      <w:bookmarkStart w:id="205" w:name="_Toc518915861"/>
      <w:r w:rsidRPr="00AA0BEB">
        <w:rPr>
          <w:rFonts w:cs="v4.2.0"/>
        </w:rPr>
        <w:t>8.</w:t>
      </w:r>
      <w:r w:rsidRPr="00AA0BEB">
        <w:rPr>
          <w:rFonts w:cs="v4.2.0"/>
          <w:lang w:eastAsia="zh-CN"/>
        </w:rPr>
        <w:t>5</w:t>
      </w:r>
      <w:r w:rsidRPr="00AA0BEB">
        <w:rPr>
          <w:rFonts w:cs="v4.2.0"/>
        </w:rPr>
        <w:t>.1.1</w:t>
      </w:r>
      <w:r w:rsidRPr="00AA0BEB">
        <w:rPr>
          <w:rFonts w:cs="v4.2.0"/>
        </w:rPr>
        <w:tab/>
        <w:t>3.84 Mcps TDD Option</w:t>
      </w:r>
      <w:bookmarkEnd w:id="205"/>
    </w:p>
    <w:p w14:paraId="4DECC649" w14:textId="77777777" w:rsidR="007F7412" w:rsidRPr="00AA0BEB" w:rsidRDefault="007F7412">
      <w:pPr>
        <w:rPr>
          <w:rFonts w:eastAsia="SimSun"/>
        </w:rPr>
      </w:pPr>
      <w:r w:rsidRPr="00AA0BEB">
        <w:rPr>
          <w:rFonts w:eastAsia="SimSun"/>
        </w:rPr>
        <w:t>(void)</w:t>
      </w:r>
    </w:p>
    <w:p w14:paraId="0F7FB8D0" w14:textId="77777777" w:rsidR="007F7412" w:rsidRPr="00AA0BEB" w:rsidRDefault="007F7412">
      <w:pPr>
        <w:pStyle w:val="Heading4"/>
        <w:rPr>
          <w:rFonts w:cs="v4.2.0"/>
          <w:lang w:eastAsia="zh-CN"/>
        </w:rPr>
      </w:pPr>
      <w:bookmarkStart w:id="206" w:name="_Toc518915862"/>
      <w:r w:rsidRPr="00AA0BEB">
        <w:rPr>
          <w:rFonts w:cs="v4.2.0"/>
        </w:rPr>
        <w:t>8.</w:t>
      </w:r>
      <w:r w:rsidRPr="00AA0BEB">
        <w:rPr>
          <w:rFonts w:cs="v4.2.0"/>
          <w:lang w:eastAsia="zh-CN"/>
        </w:rPr>
        <w:t>5</w:t>
      </w:r>
      <w:r w:rsidRPr="00AA0BEB">
        <w:rPr>
          <w:rFonts w:cs="v4.2.0"/>
        </w:rPr>
        <w:t>.1.</w:t>
      </w:r>
      <w:r w:rsidRPr="00AA0BEB">
        <w:rPr>
          <w:rFonts w:cs="v4.2.0"/>
          <w:lang w:eastAsia="zh-CN"/>
        </w:rPr>
        <w:t>2</w:t>
      </w:r>
      <w:r w:rsidRPr="00AA0BEB">
        <w:rPr>
          <w:rFonts w:cs="v4.2.0"/>
        </w:rPr>
        <w:tab/>
      </w:r>
      <w:r w:rsidRPr="00AA0BEB">
        <w:rPr>
          <w:rFonts w:cs="v4.2.0"/>
          <w:lang w:eastAsia="zh-CN"/>
        </w:rPr>
        <w:t>1.28</w:t>
      </w:r>
      <w:r w:rsidRPr="00AA0BEB">
        <w:rPr>
          <w:rFonts w:cs="v4.2.0"/>
        </w:rPr>
        <w:t xml:space="preserve"> Mcps TDD Option</w:t>
      </w:r>
      <w:bookmarkEnd w:id="206"/>
    </w:p>
    <w:p w14:paraId="31E1B252" w14:textId="77777777" w:rsidR="007F7412" w:rsidRPr="00AA0BEB" w:rsidRDefault="007F7412">
      <w:pPr>
        <w:keepNext/>
        <w:rPr>
          <w:rFonts w:eastAsia="SimSun" w:cs="v5.0.0"/>
          <w:lang w:eastAsia="zh-CN"/>
        </w:rPr>
      </w:pPr>
      <w:r w:rsidRPr="00AA0BEB">
        <w:t xml:space="preserve">The performance requirement of the </w:t>
      </w:r>
      <w:r w:rsidRPr="00AA0BEB">
        <w:rPr>
          <w:rFonts w:eastAsia="SimSun"/>
          <w:lang w:eastAsia="zh-CN"/>
        </w:rPr>
        <w:t>HS-SI</w:t>
      </w:r>
      <w:r w:rsidRPr="00AA0BEB">
        <w:t xml:space="preserve">CH </w:t>
      </w:r>
      <w:r w:rsidR="00CF06B2" w:rsidRPr="00AA0BEB">
        <w:t>type 1</w:t>
      </w:r>
      <w:r w:rsidRPr="00AA0BEB">
        <w:rPr>
          <w:rFonts w:eastAsia="SimSun"/>
          <w:lang w:eastAsia="zh-CN"/>
        </w:rPr>
        <w:t>is ACK error detection,</w:t>
      </w:r>
      <w:r w:rsidRPr="00AA0BEB">
        <w:rPr>
          <w:rFonts w:eastAsia="‚c‚e‚o“Á‘¾ƒSƒVƒbƒN‘Ì" w:cs="v5.0.0"/>
          <w:lang w:eastAsia="ja-JP"/>
        </w:rPr>
        <w:t xml:space="preserve"> P(ACK-&gt;NACK)</w:t>
      </w:r>
      <w:r w:rsidRPr="00AA0BEB">
        <w:rPr>
          <w:rFonts w:eastAsia="SimSun" w:cs="v5.0.0"/>
          <w:lang w:eastAsia="zh-CN"/>
        </w:rPr>
        <w:t>.</w:t>
      </w:r>
      <w:r w:rsidRPr="00AA0BEB">
        <w:rPr>
          <w:rFonts w:eastAsia="‚c‚e‚o“Á‘¾ƒSƒVƒbƒN‘Ì" w:cs="v5.0.0"/>
        </w:rPr>
        <w:t xml:space="preserve"> </w:t>
      </w:r>
      <w:r w:rsidRPr="00AA0BEB">
        <w:rPr>
          <w:lang w:eastAsia="ja-JP"/>
        </w:rPr>
        <w:t>Performance requirements are specified for the r</w:t>
      </w:r>
      <w:r w:rsidRPr="00AA0BEB">
        <w:rPr>
          <w:rFonts w:cs="v5.0.0"/>
          <w:noProof/>
        </w:rPr>
        <w:t xml:space="preserve">eference measurement channel </w:t>
      </w:r>
      <w:r w:rsidRPr="00AA0BEB">
        <w:rPr>
          <w:rFonts w:cs="v5.0.0"/>
          <w:noProof/>
          <w:lang w:eastAsia="ja-JP"/>
        </w:rPr>
        <w:t>of</w:t>
      </w:r>
      <w:r w:rsidRPr="00AA0BEB">
        <w:rPr>
          <w:rFonts w:cs="v5.0.0"/>
          <w:noProof/>
        </w:rPr>
        <w:t xml:space="preserve"> HS-</w:t>
      </w:r>
      <w:r w:rsidRPr="00AA0BEB">
        <w:rPr>
          <w:rFonts w:eastAsia="SimSun" w:cs="v5.0.0"/>
          <w:noProof/>
          <w:lang w:eastAsia="zh-CN"/>
        </w:rPr>
        <w:t>SI</w:t>
      </w:r>
      <w:r w:rsidRPr="00AA0BEB">
        <w:rPr>
          <w:rFonts w:cs="v5.0.0"/>
          <w:noProof/>
        </w:rPr>
        <w:t>CH</w:t>
      </w:r>
      <w:r w:rsidRPr="00AA0BEB">
        <w:rPr>
          <w:rFonts w:cs="v5.0.0"/>
          <w:noProof/>
          <w:lang w:eastAsia="ja-JP"/>
        </w:rPr>
        <w:t xml:space="preserve"> </w:t>
      </w:r>
      <w:r w:rsidR="00CF06B2" w:rsidRPr="00AA0BEB">
        <w:rPr>
          <w:rFonts w:cs="v5.0.0"/>
          <w:noProof/>
          <w:lang w:eastAsia="ja-JP"/>
        </w:rPr>
        <w:t xml:space="preserve">type 1 </w:t>
      </w:r>
      <w:r w:rsidRPr="00AA0BEB">
        <w:rPr>
          <w:rFonts w:cs="v5.0.0"/>
          <w:noProof/>
          <w:lang w:eastAsia="ja-JP"/>
        </w:rPr>
        <w:t xml:space="preserve">and </w:t>
      </w:r>
      <w:r w:rsidRPr="00AA0BEB">
        <w:rPr>
          <w:lang w:eastAsia="ja-JP"/>
        </w:rPr>
        <w:t>four propagation conditions: static, multi-path fading case 1, case2 and case3. The r</w:t>
      </w:r>
      <w:r w:rsidRPr="00AA0BEB">
        <w:rPr>
          <w:rFonts w:cs="v5.0.0"/>
          <w:noProof/>
        </w:rPr>
        <w:t xml:space="preserve">eference measurement channel </w:t>
      </w:r>
      <w:r w:rsidRPr="00AA0BEB">
        <w:rPr>
          <w:rFonts w:cs="v5.0.0"/>
          <w:noProof/>
          <w:lang w:eastAsia="ja-JP"/>
        </w:rPr>
        <w:t>for</w:t>
      </w:r>
      <w:r w:rsidRPr="00AA0BEB">
        <w:rPr>
          <w:rFonts w:cs="v5.0.0"/>
          <w:noProof/>
        </w:rPr>
        <w:t xml:space="preserve"> HS-</w:t>
      </w:r>
      <w:r w:rsidRPr="00AA0BEB">
        <w:rPr>
          <w:rFonts w:eastAsia="SimSun" w:cs="v5.0.0"/>
          <w:noProof/>
          <w:lang w:eastAsia="zh-CN"/>
        </w:rPr>
        <w:t>SI</w:t>
      </w:r>
      <w:r w:rsidRPr="00AA0BEB">
        <w:rPr>
          <w:rFonts w:cs="v5.0.0"/>
          <w:noProof/>
        </w:rPr>
        <w:t>CH</w:t>
      </w:r>
      <w:r w:rsidRPr="00AA0BEB">
        <w:rPr>
          <w:rFonts w:cs="v5.0.0"/>
          <w:noProof/>
          <w:lang w:eastAsia="ja-JP"/>
        </w:rPr>
        <w:t xml:space="preserve"> </w:t>
      </w:r>
      <w:r w:rsidR="00CF06B2" w:rsidRPr="00AA0BEB">
        <w:rPr>
          <w:rFonts w:cs="v5.0.0"/>
          <w:noProof/>
          <w:lang w:eastAsia="ja-JP"/>
        </w:rPr>
        <w:t xml:space="preserve">type 1 </w:t>
      </w:r>
      <w:r w:rsidRPr="00AA0BEB">
        <w:rPr>
          <w:rFonts w:cs="v5.0.0"/>
          <w:noProof/>
          <w:lang w:eastAsia="ja-JP"/>
        </w:rPr>
        <w:t>is defined in Annex A.</w:t>
      </w:r>
      <w:r w:rsidRPr="00AA0BEB">
        <w:rPr>
          <w:rFonts w:eastAsia="SimSun" w:cs="v5.0.0"/>
          <w:noProof/>
          <w:lang w:eastAsia="zh-CN"/>
        </w:rPr>
        <w:t>4</w:t>
      </w:r>
      <w:r w:rsidRPr="00AA0BEB">
        <w:rPr>
          <w:rFonts w:cs="v5.0.0"/>
          <w:noProof/>
          <w:lang w:eastAsia="ja-JP"/>
        </w:rPr>
        <w:t xml:space="preserve">. </w:t>
      </w:r>
      <w:r w:rsidRPr="00AA0BEB">
        <w:rPr>
          <w:lang w:eastAsia="ja-JP"/>
        </w:rPr>
        <w:t>The propagation conditions are defined in Annex B.2</w:t>
      </w:r>
      <w:r w:rsidRPr="00AA0BEB">
        <w:rPr>
          <w:rFonts w:eastAsia="SimSun"/>
          <w:lang w:eastAsia="zh-CN"/>
        </w:rPr>
        <w:t>.1.</w:t>
      </w:r>
    </w:p>
    <w:p w14:paraId="3A82B474" w14:textId="77777777" w:rsidR="007F7412" w:rsidRPr="00AA0BEB" w:rsidRDefault="007F7412">
      <w:r w:rsidRPr="00AA0BEB">
        <w:t>For the test parameters specified in Table 8.1</w:t>
      </w:r>
      <w:r w:rsidRPr="00AA0BEB">
        <w:rPr>
          <w:rFonts w:eastAsia="SimSun"/>
          <w:lang w:eastAsia="zh-CN"/>
        </w:rPr>
        <w:t>7A</w:t>
      </w:r>
      <w:r w:rsidRPr="00AA0BEB">
        <w:t>, the minimum requirements are specified in Table 8.1</w:t>
      </w:r>
      <w:r w:rsidRPr="00AA0BEB">
        <w:rPr>
          <w:rFonts w:eastAsia="SimSun"/>
          <w:lang w:eastAsia="zh-CN"/>
        </w:rPr>
        <w:t>8A</w:t>
      </w:r>
      <w:r w:rsidRPr="00AA0BEB">
        <w:t>.</w:t>
      </w:r>
    </w:p>
    <w:p w14:paraId="4351969D" w14:textId="77777777" w:rsidR="007F7412" w:rsidRPr="00AA0BEB" w:rsidRDefault="007F7412">
      <w:pPr>
        <w:pStyle w:val="TH"/>
        <w:rPr>
          <w:rFonts w:eastAsia="SimSun"/>
          <w:lang w:eastAsia="zh-CN"/>
        </w:rPr>
      </w:pPr>
      <w:r w:rsidRPr="00AA0BEB">
        <w:t>Table 8.1</w:t>
      </w:r>
      <w:r w:rsidRPr="00AA0BEB">
        <w:rPr>
          <w:rFonts w:eastAsia="SimSun"/>
          <w:lang w:eastAsia="zh-CN"/>
        </w:rPr>
        <w:t>7A</w:t>
      </w:r>
      <w:r w:rsidRPr="00AA0BEB">
        <w:t xml:space="preserve">: Test parameters for testing </w:t>
      </w:r>
      <w:r w:rsidRPr="00AA0BEB">
        <w:rPr>
          <w:rFonts w:eastAsia="SimSun"/>
          <w:lang w:eastAsia="zh-CN"/>
        </w:rPr>
        <w:t xml:space="preserve">ACK error detection </w:t>
      </w:r>
      <w:r w:rsidR="00CF06B2" w:rsidRPr="00AA0BEB">
        <w:rPr>
          <w:lang w:eastAsia="zh-CN"/>
        </w:rPr>
        <w:t xml:space="preserve">using HS-SICH type1 </w:t>
      </w:r>
      <w:r w:rsidRPr="00AA0BEB">
        <w:t>(</w:t>
      </w:r>
      <w:r w:rsidRPr="00AA0BEB">
        <w:rPr>
          <w:rFonts w:eastAsia="SimSun"/>
          <w:lang w:eastAsia="zh-CN"/>
        </w:rPr>
        <w:t>1.28</w:t>
      </w:r>
      <w:r w:rsidRPr="00AA0BEB">
        <w:t>Mcps TDD Option)</w:t>
      </w:r>
    </w:p>
    <w:tbl>
      <w:tblPr>
        <w:tblW w:w="6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763"/>
        <w:gridCol w:w="1527"/>
        <w:gridCol w:w="1306"/>
        <w:gridCol w:w="3034"/>
      </w:tblGrid>
      <w:tr w:rsidR="00CB180E" w:rsidRPr="00BA6862" w14:paraId="35ACBE7E" w14:textId="77777777">
        <w:trPr>
          <w:jc w:val="center"/>
        </w:trPr>
        <w:tc>
          <w:tcPr>
            <w:tcW w:w="2290" w:type="dxa"/>
            <w:gridSpan w:val="2"/>
            <w:tcBorders>
              <w:bottom w:val="single" w:sz="4" w:space="0" w:color="auto"/>
            </w:tcBorders>
          </w:tcPr>
          <w:p w14:paraId="2C0BE206" w14:textId="77777777" w:rsidR="00CB180E" w:rsidRPr="00AA0BEB" w:rsidRDefault="00CB180E" w:rsidP="00D541C2">
            <w:pPr>
              <w:pStyle w:val="TAH"/>
              <w:rPr>
                <w:rFonts w:eastAsia="?c?e?o¡°¨¢¡®??S?V?b?N¡®¨¬" w:cs="v4.2.0"/>
              </w:rPr>
            </w:pPr>
            <w:r w:rsidRPr="00AA0BEB">
              <w:rPr>
                <w:rFonts w:eastAsia="?c?e?o¡°¨¢¡®??S?V?b?N¡®¨¬" w:cs="v4.2.0"/>
              </w:rPr>
              <w:t>Parameters</w:t>
            </w:r>
          </w:p>
        </w:tc>
        <w:tc>
          <w:tcPr>
            <w:tcW w:w="1306" w:type="dxa"/>
            <w:tcBorders>
              <w:bottom w:val="single" w:sz="4" w:space="0" w:color="auto"/>
            </w:tcBorders>
          </w:tcPr>
          <w:p w14:paraId="5EEAC39D" w14:textId="77777777" w:rsidR="00CB180E" w:rsidRPr="00BA6862" w:rsidRDefault="00CB180E" w:rsidP="00D541C2">
            <w:pPr>
              <w:pStyle w:val="TAH"/>
              <w:rPr>
                <w:rFonts w:cs="v4.2.0"/>
              </w:rPr>
            </w:pPr>
            <w:r w:rsidRPr="00BA6862">
              <w:rPr>
                <w:rFonts w:cs="v4.2.0"/>
              </w:rPr>
              <w:t>Unit</w:t>
            </w:r>
          </w:p>
        </w:tc>
        <w:tc>
          <w:tcPr>
            <w:tcW w:w="3034" w:type="dxa"/>
            <w:tcBorders>
              <w:bottom w:val="single" w:sz="4" w:space="0" w:color="auto"/>
            </w:tcBorders>
          </w:tcPr>
          <w:p w14:paraId="6F5F4A27" w14:textId="77777777" w:rsidR="00CB180E" w:rsidRPr="00BA6862" w:rsidRDefault="00CB180E" w:rsidP="00D541C2">
            <w:pPr>
              <w:pStyle w:val="TAH"/>
              <w:rPr>
                <w:rFonts w:cs="v4.2.0"/>
                <w:lang w:eastAsia="zh-CN"/>
              </w:rPr>
            </w:pPr>
            <w:r w:rsidRPr="00BA6862">
              <w:rPr>
                <w:rFonts w:cs="v4.2.0"/>
                <w:lang w:eastAsia="zh-CN"/>
              </w:rPr>
              <w:t>Test</w:t>
            </w:r>
          </w:p>
        </w:tc>
      </w:tr>
      <w:tr w:rsidR="00CB180E" w:rsidRPr="00BA6862" w14:paraId="47DB94F5" w14:textId="77777777">
        <w:trPr>
          <w:jc w:val="center"/>
        </w:trPr>
        <w:tc>
          <w:tcPr>
            <w:tcW w:w="2290" w:type="dxa"/>
            <w:gridSpan w:val="2"/>
            <w:tcBorders>
              <w:top w:val="single" w:sz="4" w:space="0" w:color="auto"/>
            </w:tcBorders>
          </w:tcPr>
          <w:p w14:paraId="3F14B939" w14:textId="77777777" w:rsidR="00CB180E" w:rsidRPr="00AA0BEB" w:rsidRDefault="00CB180E" w:rsidP="00D541C2">
            <w:pPr>
              <w:pStyle w:val="TAL"/>
              <w:rPr>
                <w:rFonts w:eastAsia="?c?e?o¡°¨¢¡®??S?V?b?N¡®¨¬"/>
              </w:rPr>
            </w:pPr>
            <w:r w:rsidRPr="00AA0BEB">
              <w:rPr>
                <w:rFonts w:eastAsia="?c?e?o¡°¨¢¡®??S?V?b?N¡®¨¬"/>
              </w:rPr>
              <w:t>Number of DPCH</w:t>
            </w:r>
            <w:r w:rsidRPr="00AA0BEB">
              <w:rPr>
                <w:rFonts w:eastAsia="?c?e?o¡°¨¢¡®??S?V?b?N¡®¨¬"/>
                <w:vertAlign w:val="subscript"/>
              </w:rPr>
              <w:t>o</w:t>
            </w:r>
          </w:p>
        </w:tc>
        <w:tc>
          <w:tcPr>
            <w:tcW w:w="1306" w:type="dxa"/>
            <w:tcBorders>
              <w:top w:val="single" w:sz="4" w:space="0" w:color="auto"/>
            </w:tcBorders>
          </w:tcPr>
          <w:p w14:paraId="19128432" w14:textId="77777777" w:rsidR="00CB180E" w:rsidRPr="00AA0BEB" w:rsidRDefault="00CB180E" w:rsidP="00D541C2">
            <w:pPr>
              <w:pStyle w:val="TAL"/>
              <w:rPr>
                <w:rFonts w:eastAsia="?c?e?o¡°¨¢¡®??S?V?b?N¡®¨¬" w:cs="v4.2.0"/>
              </w:rPr>
            </w:pPr>
          </w:p>
        </w:tc>
        <w:tc>
          <w:tcPr>
            <w:tcW w:w="3034" w:type="dxa"/>
            <w:tcBorders>
              <w:top w:val="single" w:sz="4" w:space="0" w:color="auto"/>
            </w:tcBorders>
          </w:tcPr>
          <w:p w14:paraId="76662663" w14:textId="77777777" w:rsidR="00CB180E" w:rsidRPr="00AA0BEB" w:rsidRDefault="00CB180E" w:rsidP="00D541C2">
            <w:pPr>
              <w:pStyle w:val="TAL"/>
              <w:rPr>
                <w:rFonts w:eastAsia="SimSun"/>
                <w:lang w:eastAsia="zh-CN"/>
              </w:rPr>
            </w:pPr>
            <w:r w:rsidRPr="00BA6862">
              <w:rPr>
                <w:lang w:eastAsia="zh-CN"/>
              </w:rPr>
              <w:t>2</w:t>
            </w:r>
          </w:p>
        </w:tc>
      </w:tr>
      <w:tr w:rsidR="00CB180E" w:rsidRPr="00AA0BEB" w14:paraId="0B07DAE7" w14:textId="77777777">
        <w:trPr>
          <w:jc w:val="center"/>
        </w:trPr>
        <w:tc>
          <w:tcPr>
            <w:tcW w:w="2290" w:type="dxa"/>
            <w:gridSpan w:val="2"/>
            <w:tcBorders>
              <w:top w:val="nil"/>
            </w:tcBorders>
          </w:tcPr>
          <w:p w14:paraId="4DEE518C" w14:textId="77777777" w:rsidR="00CB180E" w:rsidRPr="00AA0BEB" w:rsidRDefault="00CB180E" w:rsidP="00D541C2">
            <w:pPr>
              <w:pStyle w:val="TAL"/>
              <w:rPr>
                <w:rFonts w:eastAsia="?c?e?o¡°¨¢¡®??S?V?b?N¡®¨¬"/>
              </w:rPr>
            </w:pPr>
            <w:r w:rsidRPr="00AA0BEB">
              <w:rPr>
                <w:rFonts w:eastAsia="?c?e?o¡°¨¢¡®??S?V?b?N¡®¨¬"/>
              </w:rPr>
              <w:t>Spread factor of DPCH</w:t>
            </w:r>
            <w:r w:rsidRPr="00AA0BEB">
              <w:rPr>
                <w:rFonts w:eastAsia="?c?e?o¡°¨¢¡®??S?V?b?N¡®¨¬"/>
                <w:vertAlign w:val="subscript"/>
              </w:rPr>
              <w:t>o</w:t>
            </w:r>
          </w:p>
        </w:tc>
        <w:tc>
          <w:tcPr>
            <w:tcW w:w="1306" w:type="dxa"/>
            <w:tcBorders>
              <w:top w:val="nil"/>
            </w:tcBorders>
          </w:tcPr>
          <w:p w14:paraId="4ABB39D5" w14:textId="77777777" w:rsidR="00CB180E" w:rsidRPr="00AA0BEB" w:rsidRDefault="00CB180E" w:rsidP="00D541C2">
            <w:pPr>
              <w:pStyle w:val="TAL"/>
              <w:rPr>
                <w:rFonts w:eastAsia="?c?e?o¡°¨¢¡®??S?V?b?N¡®¨¬" w:cs="v4.2.0"/>
              </w:rPr>
            </w:pPr>
          </w:p>
        </w:tc>
        <w:tc>
          <w:tcPr>
            <w:tcW w:w="3034" w:type="dxa"/>
            <w:tcBorders>
              <w:top w:val="nil"/>
            </w:tcBorders>
          </w:tcPr>
          <w:p w14:paraId="0BA66F48" w14:textId="77777777" w:rsidR="00CB180E" w:rsidRPr="00AA0BEB" w:rsidRDefault="00CB180E" w:rsidP="00D541C2">
            <w:pPr>
              <w:pStyle w:val="TAL"/>
              <w:rPr>
                <w:rFonts w:eastAsia="?c?e?o¡°¨¢¡®??S?V?b?N¡®¨¬"/>
              </w:rPr>
            </w:pPr>
            <w:r w:rsidRPr="00AA0BEB">
              <w:rPr>
                <w:rFonts w:eastAsia="?c?e?o¡°¨¢¡®??S?V?b?N¡®¨¬"/>
              </w:rPr>
              <w:t>8</w:t>
            </w:r>
          </w:p>
        </w:tc>
      </w:tr>
      <w:tr w:rsidR="00CB180E" w:rsidRPr="00AA0BEB" w14:paraId="67FA1282" w14:textId="77777777">
        <w:trPr>
          <w:jc w:val="center"/>
        </w:trPr>
        <w:tc>
          <w:tcPr>
            <w:tcW w:w="2290" w:type="dxa"/>
            <w:gridSpan w:val="2"/>
            <w:tcBorders>
              <w:top w:val="nil"/>
            </w:tcBorders>
          </w:tcPr>
          <w:p w14:paraId="476576CE" w14:textId="77777777" w:rsidR="00CB180E" w:rsidRPr="00AA0BEB" w:rsidRDefault="00CB180E" w:rsidP="00D541C2">
            <w:pPr>
              <w:pStyle w:val="TAL"/>
              <w:rPr>
                <w:rFonts w:eastAsia="?c?e?o¡°¨¢¡®??S?V?b?N¡®¨¬"/>
              </w:rPr>
            </w:pPr>
            <w:r w:rsidRPr="00AA0BEB">
              <w:rPr>
                <w:rFonts w:eastAsia="?c?e?o¡°¨¢¡®??S?V?b?N¡®¨¬"/>
                <w:lang w:eastAsia="ja-JP"/>
              </w:rPr>
              <w:t>Scrambling code and basic midamble code number (note)</w:t>
            </w:r>
          </w:p>
        </w:tc>
        <w:tc>
          <w:tcPr>
            <w:tcW w:w="1306" w:type="dxa"/>
            <w:tcBorders>
              <w:top w:val="nil"/>
            </w:tcBorders>
          </w:tcPr>
          <w:p w14:paraId="1A8BA118" w14:textId="77777777" w:rsidR="00CB180E" w:rsidRPr="00AA0BEB" w:rsidRDefault="00CB180E" w:rsidP="00D541C2">
            <w:pPr>
              <w:pStyle w:val="TAL"/>
              <w:rPr>
                <w:rFonts w:eastAsia="?c?e?o¡°¨¢¡®??S?V?b?N¡®¨¬"/>
              </w:rPr>
            </w:pPr>
          </w:p>
        </w:tc>
        <w:tc>
          <w:tcPr>
            <w:tcW w:w="3034" w:type="dxa"/>
            <w:tcBorders>
              <w:top w:val="nil"/>
            </w:tcBorders>
          </w:tcPr>
          <w:p w14:paraId="79AFCA8A" w14:textId="77777777" w:rsidR="00CB180E" w:rsidRPr="00AA0BEB" w:rsidRDefault="00CB180E" w:rsidP="00D541C2">
            <w:pPr>
              <w:pStyle w:val="TAL"/>
              <w:rPr>
                <w:rFonts w:eastAsia="?c?e?o¡°¨¢¡®??S?V?b?N¡®¨¬"/>
              </w:rPr>
            </w:pPr>
            <w:r w:rsidRPr="00AA0BEB">
              <w:rPr>
                <w:rFonts w:eastAsia="?c?e?o¡°¨¢¡®??S?V?b?N¡®¨¬"/>
                <w:lang w:eastAsia="ja-JP"/>
              </w:rPr>
              <w:t>0</w:t>
            </w:r>
          </w:p>
        </w:tc>
      </w:tr>
      <w:tr w:rsidR="00CB180E" w:rsidRPr="00BA6862" w14:paraId="44758490" w14:textId="77777777">
        <w:trPr>
          <w:jc w:val="center"/>
        </w:trPr>
        <w:tc>
          <w:tcPr>
            <w:tcW w:w="2290" w:type="dxa"/>
            <w:gridSpan w:val="2"/>
            <w:tcBorders>
              <w:top w:val="nil"/>
            </w:tcBorders>
          </w:tcPr>
          <w:p w14:paraId="7FA4E129" w14:textId="77777777" w:rsidR="00CB180E" w:rsidRPr="00AA0BEB" w:rsidRDefault="00CB180E" w:rsidP="00D541C2">
            <w:pPr>
              <w:pStyle w:val="TAL"/>
              <w:rPr>
                <w:rFonts w:eastAsia="?c?e?o¡°¨¢¡®??S?V?b?N¡®¨¬"/>
              </w:rPr>
            </w:pPr>
            <w:r w:rsidRPr="00AA0BEB">
              <w:rPr>
                <w:rFonts w:eastAsia="‚c‚e‚o“Á‘¾ƒSƒVƒbƒN‘Ì"/>
              </w:rPr>
              <w:t>DPCH</w:t>
            </w:r>
            <w:r w:rsidRPr="00AA0BEB">
              <w:rPr>
                <w:rFonts w:eastAsia="‚c‚e‚o“Á‘¾ƒSƒVƒbƒN‘Ì"/>
                <w:vertAlign w:val="subscript"/>
              </w:rPr>
              <w:t>o</w:t>
            </w:r>
            <w:r w:rsidRPr="00AA0BEB">
              <w:rPr>
                <w:rFonts w:eastAsia="‚c‚e‚o“Á‘¾ƒSƒVƒbƒN‘Ì"/>
              </w:rPr>
              <w:t xml:space="preserve"> Channelization Codes*</w:t>
            </w:r>
          </w:p>
        </w:tc>
        <w:tc>
          <w:tcPr>
            <w:tcW w:w="1306" w:type="dxa"/>
            <w:tcBorders>
              <w:top w:val="nil"/>
            </w:tcBorders>
          </w:tcPr>
          <w:p w14:paraId="735EDD39" w14:textId="77777777" w:rsidR="00CB180E" w:rsidRPr="00AA0BEB" w:rsidRDefault="00CB180E" w:rsidP="00D541C2">
            <w:pPr>
              <w:pStyle w:val="TAL"/>
              <w:rPr>
                <w:rFonts w:eastAsia="?c?e?o¡°¨¢¡®??S?V?b?N¡®¨¬"/>
              </w:rPr>
            </w:pPr>
            <w:r w:rsidRPr="00AA0BEB">
              <w:rPr>
                <w:rFonts w:eastAsia="‚c‚e‚o“Á‘¾ƒSƒVƒbƒN‘Ì"/>
              </w:rPr>
              <w:t>C(k,Q)</w:t>
            </w:r>
          </w:p>
        </w:tc>
        <w:tc>
          <w:tcPr>
            <w:tcW w:w="3034" w:type="dxa"/>
            <w:tcBorders>
              <w:top w:val="nil"/>
            </w:tcBorders>
          </w:tcPr>
          <w:p w14:paraId="1959D350" w14:textId="77777777" w:rsidR="00CB180E" w:rsidRPr="00AA0BEB" w:rsidRDefault="00CB180E" w:rsidP="00D541C2">
            <w:pPr>
              <w:pStyle w:val="TAL"/>
              <w:rPr>
                <w:rFonts w:eastAsia="‚c‚e‚o“Á‘¾ƒSƒVƒbƒN‘Ì"/>
              </w:rPr>
            </w:pPr>
            <w:r w:rsidRPr="00AA0BEB">
              <w:rPr>
                <w:rFonts w:eastAsia="‚c‚e‚o“Á‘¾ƒSƒVƒbƒN‘Ì"/>
              </w:rPr>
              <w:t>C(i,8)</w:t>
            </w:r>
          </w:p>
          <w:p w14:paraId="260C646E" w14:textId="77777777" w:rsidR="00CB180E" w:rsidRPr="00BA6862" w:rsidRDefault="00CB180E" w:rsidP="00D541C2">
            <w:pPr>
              <w:pStyle w:val="TAL"/>
              <w:rPr>
                <w:rFonts w:ascii="Times New Roman" w:hAnsi="Times New Roman"/>
                <w:lang w:eastAsia="zh-CN"/>
              </w:rPr>
            </w:pPr>
            <w:r w:rsidRPr="00AA0BEB">
              <w:rPr>
                <w:rFonts w:eastAsia="‚c‚e‚o“Á‘¾ƒSƒVƒbƒN‘Ì"/>
              </w:rPr>
              <w:t>2≤ i ≤</w:t>
            </w:r>
            <w:r w:rsidRPr="00BA6862">
              <w:rPr>
                <w:lang w:eastAsia="zh-CN"/>
              </w:rPr>
              <w:t>3</w:t>
            </w:r>
          </w:p>
        </w:tc>
      </w:tr>
      <w:tr w:rsidR="00CB180E" w:rsidRPr="00BA6862" w14:paraId="55934BAB" w14:textId="77777777">
        <w:trPr>
          <w:jc w:val="center"/>
        </w:trPr>
        <w:tc>
          <w:tcPr>
            <w:tcW w:w="2290" w:type="dxa"/>
            <w:gridSpan w:val="2"/>
            <w:tcBorders>
              <w:top w:val="nil"/>
            </w:tcBorders>
          </w:tcPr>
          <w:p w14:paraId="6B6B4F6B" w14:textId="77777777" w:rsidR="00CB180E" w:rsidRPr="00AA0BEB" w:rsidRDefault="00CB180E" w:rsidP="00D541C2">
            <w:pPr>
              <w:pStyle w:val="TAL"/>
              <w:rPr>
                <w:rFonts w:eastAsia="?c?e?o¡°¨¢¡®??S?V?b?N¡®¨¬" w:cs="v4.2.0"/>
              </w:rPr>
            </w:pPr>
            <w:r w:rsidRPr="00AA0BEB">
              <w:rPr>
                <w:rFonts w:eastAsia="?c?e?o¡°¨¢¡®??S?V?b?N¡®¨¬" w:cs="v4.2.0"/>
                <w:position w:val="-10"/>
                <w:sz w:val="21"/>
              </w:rPr>
              <w:object w:dxaOrig="160" w:dyaOrig="300" w14:anchorId="678539BA">
                <v:shape id="_x0000_i1077" type="#_x0000_t75" style="width:7.75pt;height:14.95pt" o:ole="" fillcolor="window">
                  <v:imagedata r:id="rId60" o:title=""/>
                </v:shape>
                <o:OLEObject Type="Embed" ProgID="Equation.3" ShapeID="_x0000_i1077" DrawAspect="Content" ObjectID="_1767795508" r:id="rId90"/>
              </w:object>
            </w:r>
            <w:r w:rsidRPr="00AA0BEB">
              <w:rPr>
                <w:rFonts w:eastAsia="?c?e?o¡°¨¢¡®??S?V?b?N¡®¨¬" w:cs="v4.2.0"/>
                <w:position w:val="-26"/>
                <w:sz w:val="21"/>
              </w:rPr>
              <w:object w:dxaOrig="1219" w:dyaOrig="600" w14:anchorId="7D04893B">
                <v:shape id="_x0000_i1078" type="#_x0000_t75" style="width:60.9pt;height:29.9pt" o:ole="" fillcolor="window">
                  <v:imagedata r:id="rId66" o:title=""/>
                </v:shape>
                <o:OLEObject Type="Embed" ProgID="Equation.3" ShapeID="_x0000_i1078" DrawAspect="Content" ObjectID="_1767795509" r:id="rId91"/>
              </w:object>
            </w:r>
          </w:p>
        </w:tc>
        <w:tc>
          <w:tcPr>
            <w:tcW w:w="1306" w:type="dxa"/>
            <w:tcBorders>
              <w:top w:val="nil"/>
            </w:tcBorders>
          </w:tcPr>
          <w:p w14:paraId="0ED2A42D" w14:textId="77777777" w:rsidR="00CB180E" w:rsidRPr="00AA0BEB" w:rsidRDefault="00CB180E" w:rsidP="00D541C2">
            <w:pPr>
              <w:pStyle w:val="TAL"/>
              <w:rPr>
                <w:rFonts w:eastAsia="?c?e?o¡°¨¢¡®??S?V?b?N¡®¨¬" w:cs="v4.2.0"/>
              </w:rPr>
            </w:pPr>
            <w:r w:rsidRPr="00AA0BEB">
              <w:rPr>
                <w:rFonts w:eastAsia="?c?e?o¡°¨¢¡®??S?V?b?N¡®¨¬" w:cs="v4.2.0"/>
              </w:rPr>
              <w:t>dB</w:t>
            </w:r>
          </w:p>
        </w:tc>
        <w:tc>
          <w:tcPr>
            <w:tcW w:w="3034" w:type="dxa"/>
            <w:tcBorders>
              <w:top w:val="nil"/>
            </w:tcBorders>
          </w:tcPr>
          <w:p w14:paraId="41F0FFD4" w14:textId="77777777" w:rsidR="00CB180E" w:rsidRPr="00AA0BEB" w:rsidRDefault="00CB180E" w:rsidP="00D541C2">
            <w:pPr>
              <w:pStyle w:val="TAL"/>
              <w:rPr>
                <w:rFonts w:ascii="Times New Roman" w:eastAsia="SimSun" w:hAnsi="Times New Roman" w:cs="v4.2.0"/>
                <w:lang w:eastAsia="zh-CN"/>
              </w:rPr>
            </w:pPr>
            <w:r w:rsidRPr="00AA0BEB">
              <w:rPr>
                <w:rFonts w:ascii="Times New Roman" w:eastAsia="?c?e?o¡°¨¢¡®??S?V?b?N¡®¨¬" w:hAnsi="Times New Roman" w:cs="v4.2.0"/>
              </w:rPr>
              <w:t>-</w:t>
            </w:r>
            <w:r w:rsidRPr="00BA6862">
              <w:rPr>
                <w:rFonts w:ascii="Times New Roman" w:hAnsi="Times New Roman" w:cs="v4.2.0"/>
                <w:lang w:eastAsia="zh-CN"/>
              </w:rPr>
              <w:t>4</w:t>
            </w:r>
          </w:p>
        </w:tc>
      </w:tr>
      <w:tr w:rsidR="00CB180E" w:rsidRPr="00AA0BEB" w14:paraId="523A64D4" w14:textId="77777777">
        <w:trPr>
          <w:jc w:val="center"/>
        </w:trPr>
        <w:tc>
          <w:tcPr>
            <w:tcW w:w="2290" w:type="dxa"/>
            <w:gridSpan w:val="2"/>
            <w:tcBorders>
              <w:top w:val="nil"/>
            </w:tcBorders>
          </w:tcPr>
          <w:p w14:paraId="0ECACF4B" w14:textId="77777777" w:rsidR="00CB180E" w:rsidRPr="00AA0BEB" w:rsidRDefault="00CB180E" w:rsidP="00D541C2">
            <w:pPr>
              <w:pStyle w:val="TAL"/>
              <w:rPr>
                <w:rFonts w:eastAsia="?c?e?o¡°¨¢¡®??S?V?b?N¡®¨¬" w:cs="v4.2.0"/>
              </w:rPr>
            </w:pPr>
            <w:r w:rsidRPr="00AA0BEB">
              <w:rPr>
                <w:rFonts w:eastAsia="?c?e?o¡°¨¢¡®??S?V?b?N¡®¨¬" w:cs="v4.2.0"/>
                <w:position w:val="-10"/>
                <w:sz w:val="21"/>
              </w:rPr>
              <w:object w:dxaOrig="160" w:dyaOrig="300" w14:anchorId="32119585">
                <v:shape id="_x0000_i1079" type="#_x0000_t75" style="width:7.75pt;height:14.95pt" o:ole="" fillcolor="window">
                  <v:imagedata r:id="rId60" o:title=""/>
                </v:shape>
                <o:OLEObject Type="Embed" ProgID="Equation.3" ShapeID="_x0000_i1079" DrawAspect="Content" ObjectID="_1767795510" r:id="rId92"/>
              </w:object>
            </w:r>
            <w:r w:rsidRPr="00AA0BEB">
              <w:rPr>
                <w:rFonts w:eastAsia="?c?e?o¡°¨¢¡®??S?V?b?N¡®¨¬" w:cs="v4.2.0"/>
                <w:position w:val="-30"/>
                <w:sz w:val="21"/>
              </w:rPr>
              <w:object w:dxaOrig="1579" w:dyaOrig="700" w14:anchorId="67A1D72C">
                <v:shape id="_x0000_i1080" type="#_x0000_t75" style="width:79.2pt;height:34.9pt" o:ole="" fillcolor="window">
                  <v:imagedata r:id="rId93" o:title=""/>
                </v:shape>
                <o:OLEObject Type="Embed" ProgID="Equation.3" ShapeID="_x0000_i1080" DrawAspect="Content" ObjectID="_1767795511" r:id="rId94"/>
              </w:object>
            </w:r>
          </w:p>
        </w:tc>
        <w:tc>
          <w:tcPr>
            <w:tcW w:w="1306" w:type="dxa"/>
            <w:tcBorders>
              <w:top w:val="nil"/>
            </w:tcBorders>
          </w:tcPr>
          <w:p w14:paraId="157F2081" w14:textId="77777777" w:rsidR="00CB180E" w:rsidRPr="00AA0BEB" w:rsidRDefault="00CB180E" w:rsidP="00D541C2">
            <w:pPr>
              <w:pStyle w:val="TAL"/>
              <w:rPr>
                <w:rFonts w:eastAsia="?c?e?o¡°¨¢¡®??S?V?b?N¡®¨¬" w:cs="v4.2.0"/>
              </w:rPr>
            </w:pPr>
            <w:r w:rsidRPr="00AA0BEB">
              <w:rPr>
                <w:rFonts w:eastAsia="?c?e?o¡°¨¢¡®??S?V?b?N¡®¨¬" w:cs="v4.2.0"/>
              </w:rPr>
              <w:t>dB</w:t>
            </w:r>
          </w:p>
        </w:tc>
        <w:tc>
          <w:tcPr>
            <w:tcW w:w="3034" w:type="dxa"/>
            <w:tcBorders>
              <w:top w:val="nil"/>
            </w:tcBorders>
          </w:tcPr>
          <w:p w14:paraId="490EA771" w14:textId="77777777" w:rsidR="00CB180E" w:rsidRPr="00AA0BEB" w:rsidRDefault="00CB180E" w:rsidP="00D541C2">
            <w:pPr>
              <w:pStyle w:val="TAL"/>
              <w:rPr>
                <w:rFonts w:ascii="Times New Roman" w:eastAsia="?c?e?o¡°¨¢¡®??S?V?b?N¡®¨¬" w:hAnsi="Times New Roman" w:cs="v4.2.0"/>
              </w:rPr>
            </w:pPr>
            <w:r w:rsidRPr="00AA0BEB">
              <w:rPr>
                <w:rFonts w:ascii="Times New Roman" w:eastAsia="?c?e?o¡°¨¢¡®??S?V?b?N¡®¨¬" w:hAnsi="Times New Roman" w:cs="v4.2.0"/>
              </w:rPr>
              <w:t>-</w:t>
            </w:r>
            <w:r w:rsidRPr="00BA6862">
              <w:rPr>
                <w:rFonts w:ascii="Times New Roman" w:hAnsi="Times New Roman" w:cs="v4.2.0"/>
                <w:lang w:eastAsia="zh-CN"/>
              </w:rPr>
              <w:t>7</w:t>
            </w:r>
          </w:p>
        </w:tc>
      </w:tr>
      <w:tr w:rsidR="009E7701" w:rsidRPr="00BA6862" w14:paraId="3B4226E4" w14:textId="77777777">
        <w:trPr>
          <w:cantSplit/>
          <w:trHeight w:val="204"/>
          <w:jc w:val="center"/>
        </w:trPr>
        <w:tc>
          <w:tcPr>
            <w:tcW w:w="763" w:type="dxa"/>
            <w:vMerge w:val="restart"/>
          </w:tcPr>
          <w:p w14:paraId="253AFD7F" w14:textId="77777777" w:rsidR="009E7701" w:rsidRPr="00AA0BEB" w:rsidRDefault="009E7701" w:rsidP="00D541C2">
            <w:pPr>
              <w:pStyle w:val="TAL"/>
              <w:rPr>
                <w:rFonts w:eastAsia="?c?e?o¡°¨¢¡®??S?V?b?N¡®¨¬"/>
              </w:rPr>
            </w:pPr>
            <w:r w:rsidRPr="00AA0BEB">
              <w:rPr>
                <w:rFonts w:eastAsia="?c?e?o¡°¨¢¡®??S?V?b?N¡®¨¬"/>
              </w:rPr>
              <w:t>I</w:t>
            </w:r>
            <w:r w:rsidRPr="00AA0BEB">
              <w:rPr>
                <w:rFonts w:eastAsia="?c?e?o¡°¨¢¡®??S?V?b?N¡®¨¬"/>
                <w:vertAlign w:val="subscript"/>
              </w:rPr>
              <w:t>oc</w:t>
            </w:r>
          </w:p>
        </w:tc>
        <w:tc>
          <w:tcPr>
            <w:tcW w:w="1527" w:type="dxa"/>
          </w:tcPr>
          <w:p w14:paraId="631BBADD" w14:textId="77777777" w:rsidR="009E7701" w:rsidRPr="00AA0BEB" w:rsidRDefault="009E7701" w:rsidP="00D541C2">
            <w:pPr>
              <w:pStyle w:val="TAL"/>
              <w:rPr>
                <w:rFonts w:eastAsia="?c?e?o¡°¨¢¡®??S?V?b?N¡®¨¬"/>
              </w:rPr>
            </w:pPr>
            <w:r w:rsidRPr="00BA6862">
              <w:rPr>
                <w:lang w:eastAsia="zh-CN"/>
              </w:rPr>
              <w:t>Wide Area BS</w:t>
            </w:r>
          </w:p>
        </w:tc>
        <w:tc>
          <w:tcPr>
            <w:tcW w:w="1306" w:type="dxa"/>
            <w:vMerge w:val="restart"/>
          </w:tcPr>
          <w:p w14:paraId="39DCA64C" w14:textId="77777777" w:rsidR="009E7701" w:rsidRPr="00AA0BEB" w:rsidRDefault="009E7701" w:rsidP="00D541C2">
            <w:pPr>
              <w:pStyle w:val="TAL"/>
              <w:rPr>
                <w:rFonts w:eastAsia="?c?e?o¡°¨¢¡®??S?V?b?N¡®¨¬"/>
              </w:rPr>
            </w:pPr>
            <w:r w:rsidRPr="00AA0BEB">
              <w:rPr>
                <w:rFonts w:eastAsia="?c?e?o¡°¨¢¡®??S?V?b?N¡®¨¬"/>
              </w:rPr>
              <w:t>dBm/1.28 MHz</w:t>
            </w:r>
          </w:p>
        </w:tc>
        <w:tc>
          <w:tcPr>
            <w:tcW w:w="3034" w:type="dxa"/>
            <w:shd w:val="clear" w:color="auto" w:fill="auto"/>
          </w:tcPr>
          <w:p w14:paraId="60E48EAB" w14:textId="77777777" w:rsidR="009E7701" w:rsidRPr="00BA6862" w:rsidRDefault="009E7701" w:rsidP="00D541C2">
            <w:pPr>
              <w:pStyle w:val="TAL"/>
              <w:rPr>
                <w:lang w:eastAsia="zh-CN"/>
              </w:rPr>
            </w:pPr>
            <w:r w:rsidRPr="00BA6862">
              <w:rPr>
                <w:lang w:eastAsia="zh-CN"/>
              </w:rPr>
              <w:t>-91</w:t>
            </w:r>
          </w:p>
        </w:tc>
      </w:tr>
      <w:tr w:rsidR="009E7701" w:rsidRPr="00BA6862" w14:paraId="04F3C703" w14:textId="77777777">
        <w:trPr>
          <w:cantSplit/>
          <w:trHeight w:val="204"/>
          <w:jc w:val="center"/>
        </w:trPr>
        <w:tc>
          <w:tcPr>
            <w:tcW w:w="763" w:type="dxa"/>
            <w:vMerge/>
          </w:tcPr>
          <w:p w14:paraId="73DABA76" w14:textId="77777777" w:rsidR="009E7701" w:rsidRPr="00AA0BEB" w:rsidRDefault="009E7701" w:rsidP="00D541C2">
            <w:pPr>
              <w:pStyle w:val="TAL"/>
              <w:rPr>
                <w:rFonts w:eastAsia="?c?e?o¡°¨¢¡®??S?V?b?N¡®¨¬"/>
              </w:rPr>
            </w:pPr>
          </w:p>
        </w:tc>
        <w:tc>
          <w:tcPr>
            <w:tcW w:w="1527" w:type="dxa"/>
          </w:tcPr>
          <w:p w14:paraId="29304591" w14:textId="77777777" w:rsidR="009E7701" w:rsidRPr="00AA0BEB" w:rsidRDefault="009E7701" w:rsidP="00D541C2">
            <w:pPr>
              <w:pStyle w:val="TAL"/>
              <w:rPr>
                <w:rFonts w:eastAsia="?c?e?o¡°¨¢¡®??S?V?b?N¡®¨¬"/>
              </w:rPr>
            </w:pPr>
            <w:r w:rsidRPr="00BA6862">
              <w:rPr>
                <w:lang w:eastAsia="zh-CN"/>
              </w:rPr>
              <w:t>Home BS</w:t>
            </w:r>
          </w:p>
        </w:tc>
        <w:tc>
          <w:tcPr>
            <w:tcW w:w="1306" w:type="dxa"/>
            <w:vMerge/>
          </w:tcPr>
          <w:p w14:paraId="3BE99987" w14:textId="77777777" w:rsidR="009E7701" w:rsidRPr="00AA0BEB" w:rsidRDefault="009E7701" w:rsidP="00D541C2">
            <w:pPr>
              <w:pStyle w:val="TAL"/>
              <w:rPr>
                <w:rFonts w:eastAsia="?c?e?o¡°¨¢¡®??S?V?b?N¡®¨¬"/>
              </w:rPr>
            </w:pPr>
          </w:p>
        </w:tc>
        <w:tc>
          <w:tcPr>
            <w:tcW w:w="3034" w:type="dxa"/>
            <w:shd w:val="clear" w:color="auto" w:fill="auto"/>
          </w:tcPr>
          <w:p w14:paraId="0BB39F52" w14:textId="77777777" w:rsidR="009E7701" w:rsidRPr="00BA6862" w:rsidRDefault="009E7701" w:rsidP="00D541C2">
            <w:pPr>
              <w:pStyle w:val="TAL"/>
              <w:rPr>
                <w:lang w:eastAsia="zh-CN"/>
              </w:rPr>
            </w:pPr>
            <w:r w:rsidRPr="00BA6862" w:rsidDel="008D52AF">
              <w:rPr>
                <w:lang w:eastAsia="zh-CN"/>
              </w:rPr>
              <w:t>-82</w:t>
            </w:r>
          </w:p>
        </w:tc>
      </w:tr>
      <w:tr w:rsidR="00CB180E" w:rsidRPr="00BA6862" w14:paraId="1CBB596D" w14:textId="77777777">
        <w:trPr>
          <w:jc w:val="center"/>
        </w:trPr>
        <w:tc>
          <w:tcPr>
            <w:tcW w:w="2290" w:type="dxa"/>
            <w:gridSpan w:val="2"/>
          </w:tcPr>
          <w:p w14:paraId="172676BD" w14:textId="77777777" w:rsidR="00CB180E" w:rsidRPr="00AA0BEB" w:rsidRDefault="00CB180E" w:rsidP="00D541C2">
            <w:pPr>
              <w:pStyle w:val="TAL"/>
              <w:rPr>
                <w:rFonts w:eastAsia="?c?e?o¡°¨¢¡®??S?V?b?N¡®¨¬"/>
              </w:rPr>
            </w:pPr>
            <w:r w:rsidRPr="00BA6862">
              <w:rPr>
                <w:sz w:val="16"/>
                <w:szCs w:val="16"/>
              </w:rPr>
              <w:t>Closed loop power control</w:t>
            </w:r>
          </w:p>
        </w:tc>
        <w:tc>
          <w:tcPr>
            <w:tcW w:w="1306" w:type="dxa"/>
          </w:tcPr>
          <w:p w14:paraId="39A5F06D" w14:textId="77777777" w:rsidR="00CB180E" w:rsidRPr="00AA0BEB" w:rsidRDefault="00CB180E" w:rsidP="00D541C2">
            <w:pPr>
              <w:pStyle w:val="TAL"/>
              <w:rPr>
                <w:rFonts w:eastAsia="?c?e?o¡°¨¢¡®??S?V?b?N¡®¨¬"/>
              </w:rPr>
            </w:pPr>
          </w:p>
        </w:tc>
        <w:tc>
          <w:tcPr>
            <w:tcW w:w="3034" w:type="dxa"/>
          </w:tcPr>
          <w:p w14:paraId="2E054F2E" w14:textId="77777777" w:rsidR="00CB180E" w:rsidRPr="00BA6862" w:rsidRDefault="00CB180E" w:rsidP="00D541C2">
            <w:pPr>
              <w:pStyle w:val="TAL"/>
              <w:rPr>
                <w:lang w:eastAsia="zh-CN"/>
              </w:rPr>
            </w:pPr>
            <w:r w:rsidRPr="00BA6862">
              <w:rPr>
                <w:lang w:eastAsia="zh-CN"/>
              </w:rPr>
              <w:t>Off</w:t>
            </w:r>
          </w:p>
        </w:tc>
      </w:tr>
      <w:tr w:rsidR="00CB180E" w:rsidRPr="00BA6862" w14:paraId="59DCD8FE" w14:textId="77777777">
        <w:trPr>
          <w:jc w:val="center"/>
        </w:trPr>
        <w:tc>
          <w:tcPr>
            <w:tcW w:w="2290" w:type="dxa"/>
            <w:gridSpan w:val="2"/>
            <w:vAlign w:val="center"/>
          </w:tcPr>
          <w:p w14:paraId="5A626989" w14:textId="77777777" w:rsidR="00CB180E" w:rsidRPr="00BA6862" w:rsidRDefault="00CB180E" w:rsidP="00D541C2">
            <w:pPr>
              <w:pStyle w:val="TAL"/>
              <w:rPr>
                <w:sz w:val="16"/>
                <w:szCs w:val="16"/>
              </w:rPr>
            </w:pPr>
            <w:r w:rsidRPr="00BA6862">
              <w:t>Midamble</w:t>
            </w:r>
          </w:p>
        </w:tc>
        <w:tc>
          <w:tcPr>
            <w:tcW w:w="1306" w:type="dxa"/>
            <w:vAlign w:val="center"/>
          </w:tcPr>
          <w:p w14:paraId="0C779CCA" w14:textId="77777777" w:rsidR="00CB180E" w:rsidRPr="00AA0BEB" w:rsidRDefault="00CB180E" w:rsidP="00D541C2">
            <w:pPr>
              <w:pStyle w:val="TAL"/>
              <w:rPr>
                <w:rFonts w:eastAsia="?c?e?o¡°¨¢¡®??S?V?b?N¡®¨¬"/>
              </w:rPr>
            </w:pPr>
          </w:p>
        </w:tc>
        <w:tc>
          <w:tcPr>
            <w:tcW w:w="3034" w:type="dxa"/>
            <w:vAlign w:val="center"/>
          </w:tcPr>
          <w:p w14:paraId="63C6BA10" w14:textId="77777777" w:rsidR="00CB180E" w:rsidRPr="00BA6862" w:rsidRDefault="00CB180E" w:rsidP="00D541C2">
            <w:pPr>
              <w:pStyle w:val="TAL"/>
              <w:rPr>
                <w:lang w:eastAsia="zh-CN"/>
              </w:rPr>
            </w:pPr>
            <w:r w:rsidRPr="00BA6862">
              <w:t>Default midamble</w:t>
            </w:r>
          </w:p>
        </w:tc>
      </w:tr>
      <w:tr w:rsidR="00CB180E" w:rsidRPr="00BA6862" w14:paraId="0FE81B34" w14:textId="77777777">
        <w:trPr>
          <w:jc w:val="center"/>
        </w:trPr>
        <w:tc>
          <w:tcPr>
            <w:tcW w:w="2290" w:type="dxa"/>
            <w:gridSpan w:val="2"/>
            <w:vAlign w:val="center"/>
          </w:tcPr>
          <w:p w14:paraId="087D78AB" w14:textId="77777777" w:rsidR="00CB180E" w:rsidRPr="00BA6862" w:rsidRDefault="00CB180E" w:rsidP="00D541C2">
            <w:pPr>
              <w:pStyle w:val="TAL"/>
              <w:rPr>
                <w:sz w:val="16"/>
                <w:szCs w:val="16"/>
              </w:rPr>
            </w:pPr>
            <w:r w:rsidRPr="00BA6862">
              <w:t>Propagation condition</w:t>
            </w:r>
          </w:p>
        </w:tc>
        <w:tc>
          <w:tcPr>
            <w:tcW w:w="1306" w:type="dxa"/>
            <w:vAlign w:val="center"/>
          </w:tcPr>
          <w:p w14:paraId="508AFD47" w14:textId="77777777" w:rsidR="00CB180E" w:rsidRPr="00AA0BEB" w:rsidRDefault="00CB180E" w:rsidP="00D541C2">
            <w:pPr>
              <w:pStyle w:val="TAL"/>
              <w:rPr>
                <w:rFonts w:eastAsia="?c?e?o¡°¨¢¡®??S?V?b?N¡®¨¬"/>
              </w:rPr>
            </w:pPr>
          </w:p>
        </w:tc>
        <w:tc>
          <w:tcPr>
            <w:tcW w:w="3034" w:type="dxa"/>
            <w:vAlign w:val="center"/>
          </w:tcPr>
          <w:p w14:paraId="7F237FBB" w14:textId="77777777" w:rsidR="00CB180E" w:rsidRPr="00BA6862" w:rsidRDefault="00CB180E" w:rsidP="00D541C2">
            <w:pPr>
              <w:pStyle w:val="TAL"/>
              <w:rPr>
                <w:lang w:eastAsia="zh-CN"/>
              </w:rPr>
            </w:pPr>
            <w:r w:rsidRPr="00BA6862">
              <w:rPr>
                <w:lang w:eastAsia="zh-CN"/>
              </w:rPr>
              <w:t>Static, case1, case2 and case3</w:t>
            </w:r>
          </w:p>
        </w:tc>
      </w:tr>
      <w:tr w:rsidR="00CB180E" w:rsidRPr="00BA6862" w14:paraId="7A72A08F" w14:textId="77777777">
        <w:trPr>
          <w:jc w:val="center"/>
        </w:trPr>
        <w:tc>
          <w:tcPr>
            <w:tcW w:w="6630" w:type="dxa"/>
            <w:gridSpan w:val="4"/>
          </w:tcPr>
          <w:p w14:paraId="56684D84" w14:textId="77777777" w:rsidR="00CB180E" w:rsidRPr="00BA6862" w:rsidRDefault="00CB180E" w:rsidP="00D541C2">
            <w:pPr>
              <w:pStyle w:val="TAC"/>
              <w:jc w:val="both"/>
              <w:rPr>
                <w:rFonts w:cs="v4.2.0"/>
                <w:lang w:eastAsia="zh-CN"/>
              </w:rPr>
            </w:pPr>
            <w:r w:rsidRPr="00AA0BEB">
              <w:rPr>
                <w:rFonts w:eastAsia="‚c‚e‚o“Á‘¾ƒSƒVƒbƒN‘Ì" w:cs="v4.2.0"/>
                <w:szCs w:val="18"/>
              </w:rPr>
              <w:t>NOTE: Refer to TS 25.223 for definition of channelizationcodes and cell parameter.</w:t>
            </w:r>
          </w:p>
        </w:tc>
      </w:tr>
    </w:tbl>
    <w:p w14:paraId="1A868576" w14:textId="77777777" w:rsidR="007F7412" w:rsidRPr="00AA0BEB" w:rsidRDefault="007F7412">
      <w:pPr>
        <w:rPr>
          <w:rFonts w:eastAsia="SimSun"/>
          <w:lang w:eastAsia="zh-CN"/>
        </w:rPr>
      </w:pPr>
    </w:p>
    <w:p w14:paraId="35BACEEB" w14:textId="77777777" w:rsidR="007F7412" w:rsidRPr="00AA0BEB" w:rsidRDefault="007F7412">
      <w:pPr>
        <w:pStyle w:val="TH"/>
        <w:rPr>
          <w:rFonts w:eastAsia="SimSun"/>
          <w:lang w:eastAsia="zh-CN"/>
        </w:rPr>
      </w:pPr>
      <w:r w:rsidRPr="00AA0BEB">
        <w:t>Table 8.1</w:t>
      </w:r>
      <w:r w:rsidRPr="00AA0BEB">
        <w:rPr>
          <w:rFonts w:eastAsia="SimSun"/>
          <w:lang w:eastAsia="zh-CN"/>
        </w:rPr>
        <w:t>8A</w:t>
      </w:r>
      <w:r w:rsidRPr="00AA0BEB">
        <w:t xml:space="preserve"> Minimum Requirement for </w:t>
      </w:r>
      <w:r w:rsidRPr="00AA0BEB">
        <w:rPr>
          <w:rFonts w:eastAsia="SimSun"/>
          <w:lang w:eastAsia="zh-CN"/>
        </w:rPr>
        <w:t>ACK error detection</w:t>
      </w:r>
      <w:r w:rsidRPr="00AA0BEB">
        <w:t xml:space="preserve"> </w:t>
      </w:r>
      <w:r w:rsidR="00CF06B2" w:rsidRPr="00AA0BEB">
        <w:rPr>
          <w:lang w:eastAsia="zh-CN"/>
        </w:rPr>
        <w:t xml:space="preserve">using HS-SICH type1 </w:t>
      </w:r>
      <w:r w:rsidRPr="00AA0BEB">
        <w:t>(</w:t>
      </w:r>
      <w:r w:rsidRPr="00AA0BEB">
        <w:rPr>
          <w:rFonts w:eastAsia="SimSun"/>
          <w:lang w:eastAsia="zh-CN"/>
        </w:rPr>
        <w:t>1.28</w:t>
      </w:r>
      <w:r w:rsidRPr="00AA0BEB">
        <w:t>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1"/>
        <w:gridCol w:w="2579"/>
        <w:gridCol w:w="1418"/>
      </w:tblGrid>
      <w:tr w:rsidR="007F7412" w:rsidRPr="00BA6862" w14:paraId="7A1EB954" w14:textId="77777777">
        <w:trPr>
          <w:cantSplit/>
          <w:jc w:val="center"/>
        </w:trPr>
        <w:tc>
          <w:tcPr>
            <w:tcW w:w="1701" w:type="dxa"/>
            <w:vAlign w:val="center"/>
          </w:tcPr>
          <w:p w14:paraId="5AA0D90C" w14:textId="77777777" w:rsidR="007F7412" w:rsidRPr="00AA0BEB" w:rsidRDefault="007F7412">
            <w:pPr>
              <w:pStyle w:val="TAH"/>
              <w:rPr>
                <w:rFonts w:eastAsia="‚c‚e‚o“Á‘¾ƒSƒVƒbƒN‘Ì" w:cs="v5.0.0"/>
                <w:lang w:eastAsia="ja-JP"/>
              </w:rPr>
            </w:pPr>
            <w:r w:rsidRPr="00AA0BEB">
              <w:rPr>
                <w:rFonts w:eastAsia="‚c‚e‚o“Á‘¾ƒSƒVƒbƒN‘Ì" w:cs="v5.0.0"/>
              </w:rPr>
              <w:t>Propagation condition</w:t>
            </w:r>
          </w:p>
        </w:tc>
        <w:tc>
          <w:tcPr>
            <w:tcW w:w="2579" w:type="dxa"/>
            <w:vAlign w:val="center"/>
          </w:tcPr>
          <w:p w14:paraId="67B38CBB" w14:textId="77777777" w:rsidR="007F7412" w:rsidRPr="00AA0BEB" w:rsidRDefault="007F7412">
            <w:pPr>
              <w:pStyle w:val="TAH"/>
              <w:rPr>
                <w:rFonts w:eastAsia="‚c‚e‚o“Á‘¾ƒSƒVƒbƒN‘Ì" w:cs="v5.0.0"/>
                <w:lang w:eastAsia="ja-JP"/>
              </w:rPr>
            </w:pPr>
            <w:r w:rsidRPr="00AA0BEB">
              <w:rPr>
                <w:rFonts w:eastAsia="?c?e?o¡°¨¢¡®??S?V?b?N¡®¨¬" w:cs="v4.2.0"/>
                <w:position w:val="-26"/>
                <w:sz w:val="21"/>
              </w:rPr>
              <w:object w:dxaOrig="380" w:dyaOrig="639" w14:anchorId="46C8943E">
                <v:shape id="_x0000_i1081" type="#_x0000_t75" style="width:18.85pt;height:32.1pt" o:ole="" fillcolor="window">
                  <v:imagedata r:id="rId56" o:title=""/>
                </v:shape>
                <o:OLEObject Type="Embed" ProgID="Equation.3" ShapeID="_x0000_i1081" DrawAspect="Content" ObjectID="_1767795512" r:id="rId95"/>
              </w:object>
            </w:r>
            <w:r w:rsidRPr="00AA0BEB">
              <w:rPr>
                <w:rFonts w:eastAsia="?c?e?o¡°¨¢¡®??S?V?b?N¡®¨¬" w:cs="v4.2.0"/>
              </w:rPr>
              <w:t>[dB]</w:t>
            </w:r>
          </w:p>
        </w:tc>
        <w:tc>
          <w:tcPr>
            <w:tcW w:w="1418" w:type="dxa"/>
            <w:vAlign w:val="center"/>
          </w:tcPr>
          <w:p w14:paraId="6E2AC6EF" w14:textId="77777777" w:rsidR="007F7412" w:rsidRPr="00BA6862" w:rsidRDefault="007F7412">
            <w:pPr>
              <w:pStyle w:val="TAH"/>
              <w:rPr>
                <w:rFonts w:cs="v5.0.0"/>
                <w:lang w:eastAsia="ja-JP"/>
              </w:rPr>
            </w:pPr>
            <w:r w:rsidRPr="00AA0BEB">
              <w:rPr>
                <w:rFonts w:eastAsia="‚c‚e‚o“Á‘¾ƒSƒVƒbƒN‘Ì" w:cs="v5.0.0"/>
              </w:rPr>
              <w:t xml:space="preserve">Required </w:t>
            </w:r>
            <w:r w:rsidRPr="00BA6862">
              <w:rPr>
                <w:rFonts w:cs="v5.0.0"/>
              </w:rPr>
              <w:t>error ratio</w:t>
            </w:r>
          </w:p>
        </w:tc>
      </w:tr>
      <w:tr w:rsidR="007F7412" w:rsidRPr="00BA6862" w14:paraId="387CDE77" w14:textId="77777777">
        <w:trPr>
          <w:cantSplit/>
          <w:trHeight w:val="137"/>
          <w:jc w:val="center"/>
        </w:trPr>
        <w:tc>
          <w:tcPr>
            <w:tcW w:w="1701" w:type="dxa"/>
            <w:tcBorders>
              <w:bottom w:val="single" w:sz="4" w:space="0" w:color="auto"/>
            </w:tcBorders>
            <w:vAlign w:val="center"/>
          </w:tcPr>
          <w:p w14:paraId="07B8CB1F" w14:textId="77777777" w:rsidR="007F7412" w:rsidRPr="00AA0BEB" w:rsidRDefault="007F7412">
            <w:pPr>
              <w:pStyle w:val="TAC"/>
              <w:rPr>
                <w:rFonts w:eastAsia="‚c‚e‚o“Á‘¾ƒSƒVƒbƒN‘Ì" w:cs="v5.0.0"/>
                <w:lang w:eastAsia="ja-JP"/>
              </w:rPr>
            </w:pPr>
            <w:r w:rsidRPr="00AA0BEB">
              <w:rPr>
                <w:rFonts w:eastAsia="‚c‚e‚o“Á‘¾ƒSƒVƒbƒN‘Ì" w:cs="v5.0.0"/>
              </w:rPr>
              <w:t>Static</w:t>
            </w:r>
          </w:p>
        </w:tc>
        <w:tc>
          <w:tcPr>
            <w:tcW w:w="2579" w:type="dxa"/>
            <w:tcBorders>
              <w:bottom w:val="single" w:sz="4" w:space="0" w:color="auto"/>
            </w:tcBorders>
            <w:vAlign w:val="center"/>
          </w:tcPr>
          <w:p w14:paraId="575524A0" w14:textId="77777777" w:rsidR="007F7412" w:rsidRPr="00AA0BEB" w:rsidRDefault="007F7412">
            <w:pPr>
              <w:pStyle w:val="TAC"/>
              <w:rPr>
                <w:rFonts w:eastAsia="‚c‚e‚o“Á‘¾ƒSƒVƒbƒN‘Ì" w:cs="v5.0.0"/>
                <w:lang w:eastAsia="ja-JP"/>
              </w:rPr>
            </w:pPr>
            <w:r w:rsidRPr="00BA6862">
              <w:rPr>
                <w:lang w:eastAsia="zh-CN"/>
              </w:rPr>
              <w:t>-3.1</w:t>
            </w:r>
          </w:p>
        </w:tc>
        <w:tc>
          <w:tcPr>
            <w:tcW w:w="1418" w:type="dxa"/>
            <w:tcBorders>
              <w:bottom w:val="single" w:sz="4" w:space="0" w:color="auto"/>
            </w:tcBorders>
            <w:vAlign w:val="center"/>
          </w:tcPr>
          <w:p w14:paraId="786AE916" w14:textId="77777777" w:rsidR="007F7412" w:rsidRPr="00AA0BEB" w:rsidRDefault="007F7412">
            <w:pPr>
              <w:pStyle w:val="TAC"/>
              <w:rPr>
                <w:rFonts w:eastAsia="‚c‚e‚o“Á‘¾ƒSƒVƒbƒN‘Ì" w:cs="v5.0.0"/>
                <w:lang w:eastAsia="ja-JP"/>
              </w:rPr>
            </w:pPr>
            <w:r w:rsidRPr="00BA6862">
              <w:rPr>
                <w:rFonts w:cs="v5.0.0"/>
              </w:rPr>
              <w:t>&lt; 10</w:t>
            </w:r>
            <w:r w:rsidRPr="00BA6862">
              <w:rPr>
                <w:rFonts w:cs="v5.0.0"/>
                <w:vertAlign w:val="superscript"/>
              </w:rPr>
              <w:t>-2</w:t>
            </w:r>
          </w:p>
        </w:tc>
      </w:tr>
      <w:tr w:rsidR="007F7412" w:rsidRPr="00BA6862" w14:paraId="7CDA5478" w14:textId="77777777">
        <w:trPr>
          <w:cantSplit/>
          <w:trHeight w:val="197"/>
          <w:jc w:val="center"/>
        </w:trPr>
        <w:tc>
          <w:tcPr>
            <w:tcW w:w="1701" w:type="dxa"/>
            <w:tcBorders>
              <w:bottom w:val="single" w:sz="4" w:space="0" w:color="auto"/>
            </w:tcBorders>
            <w:vAlign w:val="center"/>
          </w:tcPr>
          <w:p w14:paraId="296F3D3E" w14:textId="77777777" w:rsidR="007F7412" w:rsidRPr="00AA0BEB" w:rsidRDefault="007F7412">
            <w:pPr>
              <w:pStyle w:val="TAC"/>
              <w:rPr>
                <w:rFonts w:eastAsia="‚c‚e‚o“Á‘¾ƒSƒVƒbƒN‘Ì" w:cs="v5.0.0"/>
                <w:lang w:eastAsia="ja-JP"/>
              </w:rPr>
            </w:pPr>
            <w:r w:rsidRPr="00AA0BEB">
              <w:rPr>
                <w:rFonts w:eastAsia="‚c‚e‚o“Á‘¾ƒSƒVƒbƒN‘Ì" w:cs="v5.0.0"/>
              </w:rPr>
              <w:t>Case 1</w:t>
            </w:r>
          </w:p>
        </w:tc>
        <w:tc>
          <w:tcPr>
            <w:tcW w:w="2579" w:type="dxa"/>
            <w:tcBorders>
              <w:bottom w:val="single" w:sz="4" w:space="0" w:color="auto"/>
            </w:tcBorders>
            <w:vAlign w:val="center"/>
          </w:tcPr>
          <w:p w14:paraId="2B8D4E57" w14:textId="77777777" w:rsidR="007F7412" w:rsidRPr="00AA0BEB" w:rsidRDefault="007F7412">
            <w:pPr>
              <w:pStyle w:val="TAC"/>
              <w:rPr>
                <w:rFonts w:eastAsia="‚c‚e‚o“Á‘¾ƒSƒVƒbƒN‘Ì" w:cs="v5.0.0"/>
                <w:lang w:eastAsia="ja-JP"/>
              </w:rPr>
            </w:pPr>
            <w:r w:rsidRPr="00BA6862">
              <w:rPr>
                <w:lang w:eastAsia="zh-CN"/>
              </w:rPr>
              <w:t>1.2</w:t>
            </w:r>
          </w:p>
        </w:tc>
        <w:tc>
          <w:tcPr>
            <w:tcW w:w="1418" w:type="dxa"/>
            <w:tcBorders>
              <w:bottom w:val="single" w:sz="4" w:space="0" w:color="auto"/>
            </w:tcBorders>
            <w:vAlign w:val="center"/>
          </w:tcPr>
          <w:p w14:paraId="670318C6" w14:textId="77777777" w:rsidR="007F7412" w:rsidRPr="00AA0BEB" w:rsidRDefault="007F7412">
            <w:pPr>
              <w:pStyle w:val="TAC"/>
              <w:rPr>
                <w:rFonts w:eastAsia="‚c‚e‚o“Á‘¾ƒSƒVƒbƒN‘Ì" w:cs="v5.0.0"/>
                <w:lang w:eastAsia="ja-JP"/>
              </w:rPr>
            </w:pPr>
            <w:r w:rsidRPr="00BA6862">
              <w:rPr>
                <w:rFonts w:cs="v5.0.0"/>
              </w:rPr>
              <w:t>&lt; 10</w:t>
            </w:r>
            <w:r w:rsidRPr="00BA6862">
              <w:rPr>
                <w:rFonts w:cs="v5.0.0"/>
                <w:vertAlign w:val="superscript"/>
              </w:rPr>
              <w:t>-2</w:t>
            </w:r>
          </w:p>
        </w:tc>
      </w:tr>
      <w:tr w:rsidR="007F7412" w:rsidRPr="00BA6862" w14:paraId="3720523A" w14:textId="77777777">
        <w:trPr>
          <w:cantSplit/>
          <w:trHeight w:val="129"/>
          <w:jc w:val="center"/>
        </w:trPr>
        <w:tc>
          <w:tcPr>
            <w:tcW w:w="1701" w:type="dxa"/>
            <w:tcBorders>
              <w:bottom w:val="single" w:sz="4" w:space="0" w:color="auto"/>
            </w:tcBorders>
            <w:vAlign w:val="center"/>
          </w:tcPr>
          <w:p w14:paraId="5EE7790D" w14:textId="77777777" w:rsidR="007F7412" w:rsidRPr="00AA0BEB" w:rsidRDefault="007F7412">
            <w:pPr>
              <w:pStyle w:val="TAC"/>
              <w:rPr>
                <w:rFonts w:eastAsia="‚c‚e‚o“Á‘¾ƒSƒVƒbƒN‘Ì" w:cs="v5.0.0"/>
                <w:lang w:eastAsia="ja-JP"/>
              </w:rPr>
            </w:pPr>
            <w:r w:rsidRPr="00AA0BEB">
              <w:rPr>
                <w:rFonts w:eastAsia="‚c‚e‚o“Á‘¾ƒSƒVƒbƒN‘Ì" w:cs="v5.0.0"/>
              </w:rPr>
              <w:t>Case 2</w:t>
            </w:r>
            <w:r w:rsidR="009E7701" w:rsidRPr="00BA6862">
              <w:rPr>
                <w:rFonts w:cs="v5.0.0"/>
                <w:lang w:eastAsia="zh-CN"/>
              </w:rPr>
              <w:t>*</w:t>
            </w:r>
          </w:p>
        </w:tc>
        <w:tc>
          <w:tcPr>
            <w:tcW w:w="2579" w:type="dxa"/>
            <w:tcBorders>
              <w:bottom w:val="single" w:sz="4" w:space="0" w:color="auto"/>
            </w:tcBorders>
            <w:vAlign w:val="center"/>
          </w:tcPr>
          <w:p w14:paraId="711BD27E" w14:textId="77777777" w:rsidR="007F7412" w:rsidRPr="00AA0BEB" w:rsidRDefault="007F7412">
            <w:pPr>
              <w:pStyle w:val="TAC"/>
              <w:rPr>
                <w:rFonts w:eastAsia="‚c‚e‚o“Á‘¾ƒSƒVƒbƒN‘Ì" w:cs="v5.0.0"/>
                <w:lang w:eastAsia="ja-JP"/>
              </w:rPr>
            </w:pPr>
            <w:r w:rsidRPr="00BA6862">
              <w:rPr>
                <w:lang w:eastAsia="zh-CN"/>
              </w:rPr>
              <w:t>0.9</w:t>
            </w:r>
          </w:p>
        </w:tc>
        <w:tc>
          <w:tcPr>
            <w:tcW w:w="1418" w:type="dxa"/>
            <w:tcBorders>
              <w:bottom w:val="single" w:sz="4" w:space="0" w:color="auto"/>
            </w:tcBorders>
            <w:vAlign w:val="center"/>
          </w:tcPr>
          <w:p w14:paraId="536725C1" w14:textId="77777777" w:rsidR="007F7412" w:rsidRPr="00AA0BEB" w:rsidRDefault="007F7412">
            <w:pPr>
              <w:pStyle w:val="TAC"/>
              <w:rPr>
                <w:rFonts w:eastAsia="‚c‚e‚o“Á‘¾ƒSƒVƒbƒN‘Ì" w:cs="v5.0.0"/>
                <w:lang w:eastAsia="ja-JP"/>
              </w:rPr>
            </w:pPr>
            <w:r w:rsidRPr="00BA6862">
              <w:rPr>
                <w:rFonts w:cs="v5.0.0"/>
              </w:rPr>
              <w:t>&lt; 10</w:t>
            </w:r>
            <w:r w:rsidRPr="00BA6862">
              <w:rPr>
                <w:rFonts w:cs="v5.0.0"/>
                <w:vertAlign w:val="superscript"/>
              </w:rPr>
              <w:t>-2</w:t>
            </w:r>
          </w:p>
        </w:tc>
      </w:tr>
      <w:tr w:rsidR="007F7412" w:rsidRPr="00BA6862" w14:paraId="3CF27229" w14:textId="77777777">
        <w:trPr>
          <w:cantSplit/>
          <w:trHeight w:val="70"/>
          <w:jc w:val="center"/>
        </w:trPr>
        <w:tc>
          <w:tcPr>
            <w:tcW w:w="1701" w:type="dxa"/>
            <w:vAlign w:val="center"/>
          </w:tcPr>
          <w:p w14:paraId="6DFF513C" w14:textId="77777777" w:rsidR="007F7412" w:rsidRPr="00AA0BEB" w:rsidRDefault="007F7412">
            <w:pPr>
              <w:pStyle w:val="TAC"/>
              <w:rPr>
                <w:rFonts w:eastAsia="‚c‚e‚o“Á‘¾ƒSƒVƒbƒN‘Ì" w:cs="v5.0.0"/>
                <w:lang w:eastAsia="ja-JP"/>
              </w:rPr>
            </w:pPr>
            <w:r w:rsidRPr="00AA0BEB">
              <w:rPr>
                <w:rFonts w:eastAsia="‚c‚e‚o“Á‘¾ƒSƒVƒbƒN‘Ì" w:cs="v5.0.0"/>
              </w:rPr>
              <w:t>Case 3</w:t>
            </w:r>
            <w:r w:rsidR="009E7701" w:rsidRPr="00AA0BEB">
              <w:rPr>
                <w:rFonts w:eastAsia="‚c‚e‚o“Á‘¾ƒSƒVƒbƒN‘Ì" w:cs="v5.0.0"/>
              </w:rPr>
              <w:t>*</w:t>
            </w:r>
          </w:p>
        </w:tc>
        <w:tc>
          <w:tcPr>
            <w:tcW w:w="2579" w:type="dxa"/>
            <w:vAlign w:val="center"/>
          </w:tcPr>
          <w:p w14:paraId="76DC66A6" w14:textId="77777777" w:rsidR="007F7412" w:rsidRPr="00AA0BEB" w:rsidRDefault="007F7412">
            <w:pPr>
              <w:pStyle w:val="TAC"/>
              <w:rPr>
                <w:rFonts w:eastAsia="‚c‚e‚o“Á‘¾ƒSƒVƒbƒN‘Ì" w:cs="v5.0.0"/>
                <w:lang w:eastAsia="ja-JP"/>
              </w:rPr>
            </w:pPr>
            <w:r w:rsidRPr="00BA6862">
              <w:rPr>
                <w:lang w:eastAsia="zh-CN"/>
              </w:rPr>
              <w:t>0.2</w:t>
            </w:r>
          </w:p>
        </w:tc>
        <w:tc>
          <w:tcPr>
            <w:tcW w:w="1418" w:type="dxa"/>
            <w:vAlign w:val="center"/>
          </w:tcPr>
          <w:p w14:paraId="005AF840" w14:textId="77777777" w:rsidR="007F7412" w:rsidRPr="00AA0BEB" w:rsidRDefault="007F7412">
            <w:pPr>
              <w:pStyle w:val="TAC"/>
              <w:rPr>
                <w:rFonts w:eastAsia="‚c‚e‚o“Á‘¾ƒSƒVƒbƒN‘Ì" w:cs="v5.0.0"/>
                <w:lang w:eastAsia="ja-JP"/>
              </w:rPr>
            </w:pPr>
            <w:r w:rsidRPr="00BA6862">
              <w:rPr>
                <w:rFonts w:cs="v5.0.0"/>
              </w:rPr>
              <w:t>&lt; 10</w:t>
            </w:r>
            <w:r w:rsidRPr="00BA6862">
              <w:rPr>
                <w:rFonts w:cs="v5.0.0"/>
                <w:vertAlign w:val="superscript"/>
              </w:rPr>
              <w:t>-2</w:t>
            </w:r>
          </w:p>
        </w:tc>
      </w:tr>
      <w:tr w:rsidR="009E7701" w:rsidRPr="00BA6862" w14:paraId="2A76A6C7" w14:textId="77777777">
        <w:trPr>
          <w:cantSplit/>
          <w:trHeight w:val="70"/>
          <w:jc w:val="center"/>
        </w:trPr>
        <w:tc>
          <w:tcPr>
            <w:tcW w:w="5698" w:type="dxa"/>
            <w:gridSpan w:val="3"/>
            <w:tcBorders>
              <w:bottom w:val="single" w:sz="4" w:space="0" w:color="auto"/>
            </w:tcBorders>
            <w:vAlign w:val="center"/>
          </w:tcPr>
          <w:p w14:paraId="3C12709A" w14:textId="77777777" w:rsidR="009E7701" w:rsidRPr="00BA6862" w:rsidRDefault="009E7701" w:rsidP="009E7701">
            <w:pPr>
              <w:pStyle w:val="TAN"/>
            </w:pPr>
            <w:r w:rsidRPr="00BA6862">
              <w:rPr>
                <w:lang w:eastAsia="zh-CN"/>
              </w:rPr>
              <w:t>*Note: This case is not applicable to Home BS</w:t>
            </w:r>
          </w:p>
        </w:tc>
      </w:tr>
    </w:tbl>
    <w:p w14:paraId="24E8EA2D" w14:textId="77777777" w:rsidR="00CF06B2" w:rsidRPr="00AA0BEB" w:rsidRDefault="00CF06B2" w:rsidP="00CF06B2">
      <w:pPr>
        <w:keepNext/>
      </w:pPr>
    </w:p>
    <w:p w14:paraId="166C7793" w14:textId="77777777" w:rsidR="00CF06B2" w:rsidRPr="00AA0BEB" w:rsidRDefault="00CF06B2" w:rsidP="00CF06B2">
      <w:pPr>
        <w:keepNext/>
        <w:rPr>
          <w:rFonts w:cs="v5.0.0"/>
          <w:lang w:eastAsia="zh-CN"/>
        </w:rPr>
      </w:pPr>
      <w:r w:rsidRPr="00AA0BEB">
        <w:t xml:space="preserve">The performance requirement of the </w:t>
      </w:r>
      <w:r w:rsidRPr="00AA0BEB">
        <w:rPr>
          <w:lang w:eastAsia="zh-CN"/>
        </w:rPr>
        <w:t>HS-SI</w:t>
      </w:r>
      <w:r w:rsidRPr="00AA0BEB">
        <w:t>CH</w:t>
      </w:r>
      <w:r w:rsidRPr="00AA0BEB">
        <w:rPr>
          <w:lang w:eastAsia="zh-CN"/>
        </w:rPr>
        <w:t xml:space="preserve"> type2</w:t>
      </w:r>
      <w:r w:rsidRPr="00AA0BEB">
        <w:t xml:space="preserve"> </w:t>
      </w:r>
      <w:r w:rsidRPr="00AA0BEB">
        <w:rPr>
          <w:lang w:eastAsia="zh-CN"/>
        </w:rPr>
        <w:t>is ACK error detection,</w:t>
      </w:r>
      <w:r w:rsidRPr="00AA0BEB">
        <w:rPr>
          <w:rFonts w:eastAsia="‚c‚e‚o“Á‘¾ƒSƒVƒbƒN‘Ì" w:cs="v5.0.0"/>
          <w:lang w:eastAsia="ja-JP"/>
        </w:rPr>
        <w:t xml:space="preserve"> P(ACK-&gt;NACK)</w:t>
      </w:r>
      <w:r w:rsidRPr="00AA0BEB">
        <w:rPr>
          <w:rFonts w:cs="v5.0.0"/>
          <w:lang w:eastAsia="zh-CN"/>
        </w:rPr>
        <w:t>.</w:t>
      </w:r>
      <w:r w:rsidRPr="00AA0BEB">
        <w:rPr>
          <w:rFonts w:eastAsia="‚c‚e‚o“Á‘¾ƒSƒVƒbƒN‘Ì" w:cs="v5.0.0"/>
        </w:rPr>
        <w:t xml:space="preserve"> </w:t>
      </w:r>
      <w:r w:rsidRPr="00AA0BEB">
        <w:rPr>
          <w:lang w:eastAsia="ja-JP"/>
        </w:rPr>
        <w:t>Performance requirements are specified for the r</w:t>
      </w:r>
      <w:r w:rsidRPr="00AA0BEB">
        <w:rPr>
          <w:rFonts w:cs="v5.0.0"/>
          <w:noProof/>
        </w:rPr>
        <w:t xml:space="preserve">eference measurement channel </w:t>
      </w:r>
      <w:r w:rsidRPr="00AA0BEB">
        <w:rPr>
          <w:rFonts w:cs="v5.0.0"/>
          <w:noProof/>
          <w:lang w:eastAsia="ja-JP"/>
        </w:rPr>
        <w:t>of</w:t>
      </w:r>
      <w:r w:rsidRPr="00AA0BEB">
        <w:rPr>
          <w:rFonts w:cs="v5.0.0"/>
          <w:noProof/>
        </w:rPr>
        <w:t xml:space="preserve"> HS-</w:t>
      </w:r>
      <w:r w:rsidRPr="00AA0BEB">
        <w:rPr>
          <w:rFonts w:cs="v5.0.0"/>
          <w:noProof/>
          <w:lang w:eastAsia="zh-CN"/>
        </w:rPr>
        <w:t>SI</w:t>
      </w:r>
      <w:r w:rsidRPr="00AA0BEB">
        <w:rPr>
          <w:rFonts w:cs="v5.0.0"/>
          <w:noProof/>
        </w:rPr>
        <w:t>CH</w:t>
      </w:r>
      <w:r w:rsidRPr="00AA0BEB">
        <w:rPr>
          <w:rFonts w:cs="v5.0.0"/>
          <w:noProof/>
          <w:lang w:eastAsia="ja-JP"/>
        </w:rPr>
        <w:t xml:space="preserve"> </w:t>
      </w:r>
      <w:r w:rsidRPr="00AA0BEB">
        <w:rPr>
          <w:lang w:eastAsia="zh-CN"/>
        </w:rPr>
        <w:t>type2</w:t>
      </w:r>
      <w:r w:rsidRPr="00AA0BEB">
        <w:rPr>
          <w:rFonts w:cs="v5.0.0"/>
          <w:noProof/>
          <w:lang w:eastAsia="ja-JP"/>
        </w:rPr>
        <w:t xml:space="preserve"> and </w:t>
      </w:r>
      <w:r w:rsidRPr="00AA0BEB">
        <w:rPr>
          <w:lang w:eastAsia="zh-CN"/>
        </w:rPr>
        <w:t>three</w:t>
      </w:r>
      <w:r w:rsidRPr="00AA0BEB">
        <w:rPr>
          <w:lang w:eastAsia="ja-JP"/>
        </w:rPr>
        <w:t xml:space="preserve"> propagation conditions: static, multi-path fading case 1,</w:t>
      </w:r>
      <w:r w:rsidRPr="00AA0BEB">
        <w:rPr>
          <w:lang w:eastAsia="zh-CN"/>
        </w:rPr>
        <w:t xml:space="preserve"> </w:t>
      </w:r>
      <w:r w:rsidRPr="00AA0BEB">
        <w:rPr>
          <w:lang w:eastAsia="ja-JP"/>
        </w:rPr>
        <w:t>and case2. The r</w:t>
      </w:r>
      <w:r w:rsidRPr="00AA0BEB">
        <w:rPr>
          <w:rFonts w:cs="v5.0.0"/>
          <w:noProof/>
        </w:rPr>
        <w:t xml:space="preserve">eference measurement channel </w:t>
      </w:r>
      <w:r w:rsidRPr="00AA0BEB">
        <w:rPr>
          <w:rFonts w:cs="v5.0.0"/>
          <w:noProof/>
          <w:lang w:eastAsia="ja-JP"/>
        </w:rPr>
        <w:t>for</w:t>
      </w:r>
      <w:r w:rsidRPr="00AA0BEB">
        <w:rPr>
          <w:rFonts w:cs="v5.0.0"/>
          <w:noProof/>
        </w:rPr>
        <w:t xml:space="preserve"> HS-</w:t>
      </w:r>
      <w:r w:rsidRPr="00AA0BEB">
        <w:rPr>
          <w:rFonts w:cs="v5.0.0"/>
          <w:noProof/>
          <w:lang w:eastAsia="zh-CN"/>
        </w:rPr>
        <w:t>SI</w:t>
      </w:r>
      <w:r w:rsidRPr="00AA0BEB">
        <w:rPr>
          <w:rFonts w:cs="v5.0.0"/>
          <w:noProof/>
        </w:rPr>
        <w:t>CH</w:t>
      </w:r>
      <w:r w:rsidRPr="00AA0BEB">
        <w:rPr>
          <w:rFonts w:cs="v5.0.0"/>
          <w:noProof/>
          <w:lang w:eastAsia="zh-CN"/>
        </w:rPr>
        <w:t xml:space="preserve"> </w:t>
      </w:r>
      <w:r w:rsidRPr="00AA0BEB">
        <w:rPr>
          <w:lang w:eastAsia="zh-CN"/>
        </w:rPr>
        <w:t>type2</w:t>
      </w:r>
      <w:r w:rsidRPr="00AA0BEB">
        <w:rPr>
          <w:rFonts w:cs="v5.0.0"/>
          <w:noProof/>
          <w:lang w:eastAsia="ja-JP"/>
        </w:rPr>
        <w:t xml:space="preserve"> is defined in Annex A.</w:t>
      </w:r>
      <w:r w:rsidRPr="00AA0BEB">
        <w:rPr>
          <w:rFonts w:cs="v5.0.0"/>
          <w:noProof/>
          <w:lang w:eastAsia="zh-CN"/>
        </w:rPr>
        <w:t>4</w:t>
      </w:r>
      <w:r w:rsidRPr="00AA0BEB">
        <w:rPr>
          <w:rFonts w:cs="v5.0.0"/>
          <w:noProof/>
          <w:lang w:eastAsia="ja-JP"/>
        </w:rPr>
        <w:t xml:space="preserve">. </w:t>
      </w:r>
      <w:r w:rsidRPr="00AA0BEB">
        <w:rPr>
          <w:lang w:eastAsia="ja-JP"/>
        </w:rPr>
        <w:t>The propagation conditions are defined in Annex B.2</w:t>
      </w:r>
      <w:r w:rsidRPr="00AA0BEB">
        <w:rPr>
          <w:lang w:eastAsia="zh-CN"/>
        </w:rPr>
        <w:t>.1.</w:t>
      </w:r>
    </w:p>
    <w:p w14:paraId="5A33F0DB" w14:textId="77777777" w:rsidR="007F7412" w:rsidRPr="00AA0BEB" w:rsidRDefault="00CF06B2" w:rsidP="00CF06B2">
      <w:r w:rsidRPr="00AA0BEB">
        <w:t xml:space="preserve">For the test parameters specified in Table </w:t>
      </w:r>
      <w:smartTag w:uri="urn:schemas-microsoft-com:office:smarttags" w:element="chmetcnv">
        <w:smartTagPr>
          <w:attr w:name="UnitName" w:val="a"/>
          <w:attr w:name="SourceValue" w:val="8.19"/>
          <w:attr w:name="HasSpace" w:val="False"/>
          <w:attr w:name="Negative" w:val="False"/>
          <w:attr w:name="NumberType" w:val="1"/>
          <w:attr w:name="TCSC" w:val="0"/>
        </w:smartTagPr>
        <w:r w:rsidRPr="00AA0BEB">
          <w:t>8.1</w:t>
        </w:r>
        <w:r w:rsidRPr="00AA0BEB">
          <w:rPr>
            <w:lang w:eastAsia="zh-CN"/>
          </w:rPr>
          <w:t>9A</w:t>
        </w:r>
      </w:smartTag>
      <w:r w:rsidRPr="00AA0BEB">
        <w:t xml:space="preserve">, the minimum requirements are specified in Table </w:t>
      </w:r>
      <w:smartTag w:uri="urn:schemas-microsoft-com:office:smarttags" w:element="chmetcnv">
        <w:smartTagPr>
          <w:attr w:name="UnitName" w:val="a"/>
          <w:attr w:name="SourceValue" w:val="8.2"/>
          <w:attr w:name="HasSpace" w:val="False"/>
          <w:attr w:name="Negative" w:val="False"/>
          <w:attr w:name="NumberType" w:val="1"/>
          <w:attr w:name="TCSC" w:val="0"/>
        </w:smartTagPr>
        <w:r w:rsidRPr="00AA0BEB">
          <w:t>8.</w:t>
        </w:r>
        <w:r w:rsidRPr="00AA0BEB">
          <w:rPr>
            <w:lang w:eastAsia="zh-CN"/>
          </w:rPr>
          <w:t>20A</w:t>
        </w:r>
      </w:smartTag>
      <w:r w:rsidRPr="00AA0BEB">
        <w:t>.</w:t>
      </w:r>
    </w:p>
    <w:p w14:paraId="15ABF314" w14:textId="77777777" w:rsidR="00CF06B2" w:rsidRPr="00AA0BEB" w:rsidRDefault="00CF06B2" w:rsidP="00CF06B2">
      <w:pPr>
        <w:pStyle w:val="TH"/>
        <w:rPr>
          <w:lang w:eastAsia="zh-CN"/>
        </w:rPr>
      </w:pPr>
      <w:r w:rsidRPr="00AA0BEB">
        <w:lastRenderedPageBreak/>
        <w:t xml:space="preserve">Table </w:t>
      </w:r>
      <w:smartTag w:uri="urn:schemas-microsoft-com:office:smarttags" w:element="chmetcnv">
        <w:smartTagPr>
          <w:attr w:name="UnitName" w:val="a"/>
          <w:attr w:name="SourceValue" w:val="8.19"/>
          <w:attr w:name="HasSpace" w:val="False"/>
          <w:attr w:name="Negative" w:val="False"/>
          <w:attr w:name="NumberType" w:val="1"/>
          <w:attr w:name="TCSC" w:val="0"/>
        </w:smartTagPr>
        <w:r w:rsidRPr="00AA0BEB">
          <w:t>8.1</w:t>
        </w:r>
        <w:r w:rsidRPr="00AA0BEB">
          <w:rPr>
            <w:lang w:eastAsia="zh-CN"/>
          </w:rPr>
          <w:t>9A</w:t>
        </w:r>
      </w:smartTag>
      <w:r w:rsidRPr="00AA0BEB">
        <w:t xml:space="preserve">: Test parameters for testing </w:t>
      </w:r>
      <w:r w:rsidRPr="00AA0BEB">
        <w:rPr>
          <w:lang w:eastAsia="zh-CN"/>
        </w:rPr>
        <w:t>ACK error detection using HS-SICH type2</w:t>
      </w:r>
      <w:r w:rsidRPr="00AA0BEB">
        <w:t xml:space="preserve"> (</w:t>
      </w:r>
      <w:r w:rsidRPr="00AA0BEB">
        <w:rPr>
          <w:lang w:eastAsia="zh-CN"/>
        </w:rPr>
        <w:t>1.28</w:t>
      </w:r>
      <w:r w:rsidRPr="00AA0BEB">
        <w:t>Mcps TDD Option)</w:t>
      </w:r>
    </w:p>
    <w:tbl>
      <w:tblPr>
        <w:tblW w:w="6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763"/>
        <w:gridCol w:w="1527"/>
        <w:gridCol w:w="1306"/>
        <w:gridCol w:w="3034"/>
      </w:tblGrid>
      <w:tr w:rsidR="00CF06B2" w:rsidRPr="00BA6862" w14:paraId="55325B13" w14:textId="77777777">
        <w:trPr>
          <w:jc w:val="center"/>
        </w:trPr>
        <w:tc>
          <w:tcPr>
            <w:tcW w:w="2290" w:type="dxa"/>
            <w:gridSpan w:val="2"/>
            <w:tcBorders>
              <w:bottom w:val="single" w:sz="4" w:space="0" w:color="auto"/>
            </w:tcBorders>
          </w:tcPr>
          <w:p w14:paraId="009900DD" w14:textId="77777777" w:rsidR="00CF06B2" w:rsidRPr="00AA0BEB" w:rsidRDefault="00CF06B2" w:rsidP="00BE441B">
            <w:pPr>
              <w:pStyle w:val="TAH"/>
              <w:rPr>
                <w:rFonts w:eastAsia="?c?e?o¡°¨¢¡®??S?V?b?N¡®¨¬" w:cs="v4.2.0"/>
              </w:rPr>
            </w:pPr>
            <w:r w:rsidRPr="00AA0BEB">
              <w:rPr>
                <w:rFonts w:eastAsia="?c?e?o¡°¨¢¡®??S?V?b?N¡®¨¬" w:cs="v4.2.0"/>
              </w:rPr>
              <w:t>Parameters</w:t>
            </w:r>
          </w:p>
        </w:tc>
        <w:tc>
          <w:tcPr>
            <w:tcW w:w="1306" w:type="dxa"/>
            <w:tcBorders>
              <w:bottom w:val="single" w:sz="4" w:space="0" w:color="auto"/>
            </w:tcBorders>
          </w:tcPr>
          <w:p w14:paraId="08C2D36A" w14:textId="77777777" w:rsidR="00CF06B2" w:rsidRPr="00BA6862" w:rsidRDefault="00CF06B2" w:rsidP="00BE441B">
            <w:pPr>
              <w:pStyle w:val="TAH"/>
              <w:rPr>
                <w:rFonts w:cs="v4.2.0"/>
              </w:rPr>
            </w:pPr>
            <w:r w:rsidRPr="00BA6862">
              <w:rPr>
                <w:rFonts w:cs="v4.2.0"/>
              </w:rPr>
              <w:t>Unit</w:t>
            </w:r>
          </w:p>
        </w:tc>
        <w:tc>
          <w:tcPr>
            <w:tcW w:w="3034" w:type="dxa"/>
            <w:tcBorders>
              <w:bottom w:val="single" w:sz="4" w:space="0" w:color="auto"/>
            </w:tcBorders>
          </w:tcPr>
          <w:p w14:paraId="353534AB" w14:textId="77777777" w:rsidR="00CF06B2" w:rsidRPr="00BA6862" w:rsidRDefault="00CF06B2" w:rsidP="00BE441B">
            <w:pPr>
              <w:pStyle w:val="TAH"/>
              <w:rPr>
                <w:rFonts w:cs="v4.2.0"/>
                <w:lang w:eastAsia="zh-CN"/>
              </w:rPr>
            </w:pPr>
            <w:r w:rsidRPr="00BA6862">
              <w:rPr>
                <w:rFonts w:cs="v4.2.0"/>
                <w:lang w:eastAsia="zh-CN"/>
              </w:rPr>
              <w:t>Test</w:t>
            </w:r>
          </w:p>
        </w:tc>
      </w:tr>
      <w:tr w:rsidR="00CF06B2" w:rsidRPr="00BA6862" w14:paraId="05AD65E3" w14:textId="77777777">
        <w:trPr>
          <w:jc w:val="center"/>
        </w:trPr>
        <w:tc>
          <w:tcPr>
            <w:tcW w:w="2290" w:type="dxa"/>
            <w:gridSpan w:val="2"/>
            <w:tcBorders>
              <w:top w:val="single" w:sz="4" w:space="0" w:color="auto"/>
            </w:tcBorders>
          </w:tcPr>
          <w:p w14:paraId="07DCCD06" w14:textId="77777777" w:rsidR="00CF06B2" w:rsidRPr="00AA0BEB" w:rsidRDefault="00CF06B2" w:rsidP="00BE441B">
            <w:pPr>
              <w:pStyle w:val="TAL"/>
              <w:rPr>
                <w:rFonts w:eastAsia="?c?e?o¡°¨¢¡®??S?V?b?N¡®¨¬"/>
              </w:rPr>
            </w:pPr>
            <w:r w:rsidRPr="00AA0BEB">
              <w:rPr>
                <w:rFonts w:eastAsia="?c?e?o¡°¨¢¡®??S?V?b?N¡®¨¬"/>
              </w:rPr>
              <w:t>Number of DPCH</w:t>
            </w:r>
            <w:r w:rsidRPr="00AA0BEB">
              <w:rPr>
                <w:rFonts w:eastAsia="?c?e?o¡°¨¢¡®??S?V?b?N¡®¨¬"/>
                <w:vertAlign w:val="subscript"/>
              </w:rPr>
              <w:t>o</w:t>
            </w:r>
          </w:p>
        </w:tc>
        <w:tc>
          <w:tcPr>
            <w:tcW w:w="1306" w:type="dxa"/>
            <w:tcBorders>
              <w:top w:val="single" w:sz="4" w:space="0" w:color="auto"/>
            </w:tcBorders>
          </w:tcPr>
          <w:p w14:paraId="3CB20432" w14:textId="77777777" w:rsidR="00CF06B2" w:rsidRPr="00AA0BEB" w:rsidRDefault="00CF06B2" w:rsidP="00BE441B">
            <w:pPr>
              <w:pStyle w:val="TAL"/>
              <w:rPr>
                <w:rFonts w:eastAsia="?c?e?o¡°¨¢¡®??S?V?b?N¡®¨¬" w:cs="v4.2.0"/>
              </w:rPr>
            </w:pPr>
          </w:p>
        </w:tc>
        <w:tc>
          <w:tcPr>
            <w:tcW w:w="3034" w:type="dxa"/>
            <w:tcBorders>
              <w:top w:val="single" w:sz="4" w:space="0" w:color="auto"/>
            </w:tcBorders>
          </w:tcPr>
          <w:p w14:paraId="1457C1AA" w14:textId="77777777" w:rsidR="00CF06B2" w:rsidRPr="00BA6862" w:rsidRDefault="00CF06B2" w:rsidP="00BE441B">
            <w:pPr>
              <w:pStyle w:val="TAL"/>
              <w:rPr>
                <w:lang w:eastAsia="zh-CN"/>
              </w:rPr>
            </w:pPr>
            <w:r w:rsidRPr="00BA6862">
              <w:rPr>
                <w:lang w:eastAsia="zh-CN"/>
              </w:rPr>
              <w:t>2</w:t>
            </w:r>
          </w:p>
        </w:tc>
      </w:tr>
      <w:tr w:rsidR="00CF06B2" w:rsidRPr="00AA0BEB" w14:paraId="0F027CD8" w14:textId="77777777">
        <w:trPr>
          <w:jc w:val="center"/>
        </w:trPr>
        <w:tc>
          <w:tcPr>
            <w:tcW w:w="2290" w:type="dxa"/>
            <w:gridSpan w:val="2"/>
            <w:tcBorders>
              <w:top w:val="nil"/>
            </w:tcBorders>
          </w:tcPr>
          <w:p w14:paraId="682A61BF" w14:textId="77777777" w:rsidR="00CF06B2" w:rsidRPr="00AA0BEB" w:rsidRDefault="00CF06B2" w:rsidP="00BE441B">
            <w:pPr>
              <w:pStyle w:val="TAL"/>
              <w:rPr>
                <w:rFonts w:eastAsia="?c?e?o¡°¨¢¡®??S?V?b?N¡®¨¬"/>
              </w:rPr>
            </w:pPr>
            <w:r w:rsidRPr="00AA0BEB">
              <w:rPr>
                <w:rFonts w:eastAsia="?c?e?o¡°¨¢¡®??S?V?b?N¡®¨¬"/>
              </w:rPr>
              <w:t>Spread factor of DPCH</w:t>
            </w:r>
            <w:r w:rsidRPr="00AA0BEB">
              <w:rPr>
                <w:rFonts w:eastAsia="?c?e?o¡°¨¢¡®??S?V?b?N¡®¨¬"/>
                <w:vertAlign w:val="subscript"/>
              </w:rPr>
              <w:t>o</w:t>
            </w:r>
          </w:p>
        </w:tc>
        <w:tc>
          <w:tcPr>
            <w:tcW w:w="1306" w:type="dxa"/>
            <w:tcBorders>
              <w:top w:val="nil"/>
            </w:tcBorders>
          </w:tcPr>
          <w:p w14:paraId="3CF4C3A3" w14:textId="77777777" w:rsidR="00CF06B2" w:rsidRPr="00AA0BEB" w:rsidRDefault="00CF06B2" w:rsidP="00BE441B">
            <w:pPr>
              <w:pStyle w:val="TAL"/>
              <w:rPr>
                <w:rFonts w:eastAsia="?c?e?o¡°¨¢¡®??S?V?b?N¡®¨¬" w:cs="v4.2.0"/>
              </w:rPr>
            </w:pPr>
          </w:p>
        </w:tc>
        <w:tc>
          <w:tcPr>
            <w:tcW w:w="3034" w:type="dxa"/>
            <w:tcBorders>
              <w:top w:val="nil"/>
            </w:tcBorders>
          </w:tcPr>
          <w:p w14:paraId="15022999" w14:textId="77777777" w:rsidR="00CF06B2" w:rsidRPr="00AA0BEB" w:rsidRDefault="00CF06B2" w:rsidP="00BE441B">
            <w:pPr>
              <w:pStyle w:val="TAL"/>
              <w:rPr>
                <w:rFonts w:eastAsia="?c?e?o¡°¨¢¡®??S?V?b?N¡®¨¬"/>
              </w:rPr>
            </w:pPr>
            <w:r w:rsidRPr="00AA0BEB">
              <w:rPr>
                <w:rFonts w:eastAsia="?c?e?o¡°¨¢¡®??S?V?b?N¡®¨¬"/>
              </w:rPr>
              <w:t>8</w:t>
            </w:r>
          </w:p>
        </w:tc>
      </w:tr>
      <w:tr w:rsidR="00CF06B2" w:rsidRPr="00AA0BEB" w14:paraId="67720F4C" w14:textId="77777777">
        <w:trPr>
          <w:jc w:val="center"/>
        </w:trPr>
        <w:tc>
          <w:tcPr>
            <w:tcW w:w="2290" w:type="dxa"/>
            <w:gridSpan w:val="2"/>
            <w:tcBorders>
              <w:top w:val="nil"/>
            </w:tcBorders>
          </w:tcPr>
          <w:p w14:paraId="6D7C2F07" w14:textId="77777777" w:rsidR="00CF06B2" w:rsidRPr="00AA0BEB" w:rsidRDefault="00CF06B2" w:rsidP="00BE441B">
            <w:pPr>
              <w:pStyle w:val="TAL"/>
              <w:rPr>
                <w:rFonts w:eastAsia="?c?e?o¡°¨¢¡®??S?V?b?N¡®¨¬"/>
              </w:rPr>
            </w:pPr>
            <w:r w:rsidRPr="00AA0BEB">
              <w:rPr>
                <w:rFonts w:eastAsia="?c?e?o¡°¨¢¡®??S?V?b?N¡®¨¬"/>
                <w:lang w:eastAsia="ja-JP"/>
              </w:rPr>
              <w:t>Scrambling code and basic midamble code number (note)</w:t>
            </w:r>
          </w:p>
        </w:tc>
        <w:tc>
          <w:tcPr>
            <w:tcW w:w="1306" w:type="dxa"/>
            <w:tcBorders>
              <w:top w:val="nil"/>
            </w:tcBorders>
          </w:tcPr>
          <w:p w14:paraId="50250119" w14:textId="77777777" w:rsidR="00CF06B2" w:rsidRPr="00AA0BEB" w:rsidRDefault="00CF06B2" w:rsidP="00BE441B">
            <w:pPr>
              <w:pStyle w:val="TAL"/>
              <w:rPr>
                <w:rFonts w:eastAsia="?c?e?o¡°¨¢¡®??S?V?b?N¡®¨¬"/>
              </w:rPr>
            </w:pPr>
          </w:p>
        </w:tc>
        <w:tc>
          <w:tcPr>
            <w:tcW w:w="3034" w:type="dxa"/>
            <w:tcBorders>
              <w:top w:val="nil"/>
            </w:tcBorders>
          </w:tcPr>
          <w:p w14:paraId="36A8091B" w14:textId="77777777" w:rsidR="00CF06B2" w:rsidRPr="00AA0BEB" w:rsidRDefault="00CF06B2" w:rsidP="00BE441B">
            <w:pPr>
              <w:pStyle w:val="TAL"/>
              <w:rPr>
                <w:rFonts w:eastAsia="?c?e?o¡°¨¢¡®??S?V?b?N¡®¨¬"/>
              </w:rPr>
            </w:pPr>
            <w:r w:rsidRPr="00AA0BEB">
              <w:rPr>
                <w:rFonts w:eastAsia="?c?e?o¡°¨¢¡®??S?V?b?N¡®¨¬"/>
                <w:lang w:eastAsia="ja-JP"/>
              </w:rPr>
              <w:t>0</w:t>
            </w:r>
          </w:p>
        </w:tc>
      </w:tr>
      <w:tr w:rsidR="00CF06B2" w:rsidRPr="00BA6862" w14:paraId="6265F3D5" w14:textId="77777777">
        <w:trPr>
          <w:jc w:val="center"/>
        </w:trPr>
        <w:tc>
          <w:tcPr>
            <w:tcW w:w="2290" w:type="dxa"/>
            <w:gridSpan w:val="2"/>
            <w:tcBorders>
              <w:top w:val="nil"/>
            </w:tcBorders>
          </w:tcPr>
          <w:p w14:paraId="1DC1C32F" w14:textId="77777777" w:rsidR="00CF06B2" w:rsidRPr="00AA0BEB" w:rsidRDefault="00CF06B2" w:rsidP="00BE441B">
            <w:pPr>
              <w:pStyle w:val="TAL"/>
              <w:rPr>
                <w:rFonts w:eastAsia="?c?e?o¡°¨¢¡®??S?V?b?N¡®¨¬"/>
              </w:rPr>
            </w:pPr>
            <w:r w:rsidRPr="00AA0BEB">
              <w:rPr>
                <w:rFonts w:eastAsia="‚c‚e‚o“Á‘¾ƒSƒVƒbƒN‘Ì"/>
              </w:rPr>
              <w:t>DPCH</w:t>
            </w:r>
            <w:r w:rsidRPr="00AA0BEB">
              <w:rPr>
                <w:rFonts w:eastAsia="‚c‚e‚o“Á‘¾ƒSƒVƒbƒN‘Ì"/>
                <w:vertAlign w:val="subscript"/>
              </w:rPr>
              <w:t>o</w:t>
            </w:r>
            <w:r w:rsidRPr="00AA0BEB">
              <w:rPr>
                <w:rFonts w:eastAsia="‚c‚e‚o“Á‘¾ƒSƒVƒbƒN‘Ì"/>
              </w:rPr>
              <w:t xml:space="preserve"> Channelization Codes*</w:t>
            </w:r>
          </w:p>
        </w:tc>
        <w:tc>
          <w:tcPr>
            <w:tcW w:w="1306" w:type="dxa"/>
            <w:tcBorders>
              <w:top w:val="nil"/>
            </w:tcBorders>
          </w:tcPr>
          <w:p w14:paraId="2D699D1F" w14:textId="77777777" w:rsidR="00CF06B2" w:rsidRPr="00AA0BEB" w:rsidRDefault="00CF06B2" w:rsidP="00BE441B">
            <w:pPr>
              <w:pStyle w:val="TAL"/>
              <w:rPr>
                <w:rFonts w:eastAsia="?c?e?o¡°¨¢¡®??S?V?b?N¡®¨¬"/>
              </w:rPr>
            </w:pPr>
            <w:r w:rsidRPr="00AA0BEB">
              <w:rPr>
                <w:rFonts w:eastAsia="‚c‚e‚o“Á‘¾ƒSƒVƒbƒN‘Ì"/>
              </w:rPr>
              <w:t>C(k,Q)</w:t>
            </w:r>
          </w:p>
        </w:tc>
        <w:tc>
          <w:tcPr>
            <w:tcW w:w="3034" w:type="dxa"/>
            <w:tcBorders>
              <w:top w:val="nil"/>
            </w:tcBorders>
          </w:tcPr>
          <w:p w14:paraId="47BD66D5" w14:textId="77777777" w:rsidR="00CF06B2" w:rsidRPr="00AA0BEB" w:rsidRDefault="00CF06B2" w:rsidP="00BE441B">
            <w:pPr>
              <w:pStyle w:val="TAL"/>
              <w:rPr>
                <w:rFonts w:eastAsia="‚c‚e‚o“Á‘¾ƒSƒVƒbƒN‘Ì"/>
              </w:rPr>
            </w:pPr>
            <w:r w:rsidRPr="00AA0BEB">
              <w:rPr>
                <w:rFonts w:eastAsia="‚c‚e‚o“Á‘¾ƒSƒVƒbƒN‘Ì"/>
              </w:rPr>
              <w:t>C(i,8)</w:t>
            </w:r>
          </w:p>
          <w:p w14:paraId="481ED88A" w14:textId="77777777" w:rsidR="00CF06B2" w:rsidRPr="00BA6862" w:rsidRDefault="00CF06B2" w:rsidP="00BE441B">
            <w:pPr>
              <w:pStyle w:val="TAL"/>
              <w:rPr>
                <w:rFonts w:ascii="Times New Roman" w:hAnsi="Times New Roman"/>
                <w:lang w:eastAsia="zh-CN"/>
              </w:rPr>
            </w:pPr>
            <w:r w:rsidRPr="00AA0BEB">
              <w:rPr>
                <w:rFonts w:eastAsia="‚c‚e‚o“Á‘¾ƒSƒVƒbƒN‘Ì"/>
              </w:rPr>
              <w:t>2≤ i ≤</w:t>
            </w:r>
            <w:r w:rsidRPr="00BA6862">
              <w:rPr>
                <w:lang w:eastAsia="zh-CN"/>
              </w:rPr>
              <w:t>3</w:t>
            </w:r>
          </w:p>
        </w:tc>
      </w:tr>
      <w:tr w:rsidR="00CF06B2" w:rsidRPr="00BA6862" w14:paraId="21720E27" w14:textId="77777777">
        <w:trPr>
          <w:jc w:val="center"/>
        </w:trPr>
        <w:tc>
          <w:tcPr>
            <w:tcW w:w="2290" w:type="dxa"/>
            <w:gridSpan w:val="2"/>
            <w:tcBorders>
              <w:top w:val="nil"/>
            </w:tcBorders>
          </w:tcPr>
          <w:p w14:paraId="7C481A14" w14:textId="77777777" w:rsidR="00CF06B2" w:rsidRPr="00AA0BEB" w:rsidRDefault="00CF06B2" w:rsidP="00BE441B">
            <w:pPr>
              <w:pStyle w:val="TAL"/>
              <w:rPr>
                <w:rFonts w:eastAsia="?c?e?o¡°¨¢¡®??S?V?b?N¡®¨¬" w:cs="v4.2.0"/>
              </w:rPr>
            </w:pPr>
            <w:r w:rsidRPr="00AA0BEB">
              <w:rPr>
                <w:rFonts w:eastAsia="?c?e?o¡°¨¢¡®??S?V?b?N¡®¨¬" w:cs="v4.2.0"/>
                <w:position w:val="-10"/>
                <w:sz w:val="21"/>
              </w:rPr>
              <w:object w:dxaOrig="160" w:dyaOrig="300" w14:anchorId="17EBDF86">
                <v:shape id="_x0000_i1082" type="#_x0000_t75" style="width:7.75pt;height:14.95pt" o:ole="" fillcolor="window">
                  <v:imagedata r:id="rId60" o:title=""/>
                </v:shape>
                <o:OLEObject Type="Embed" ProgID="Equation.3" ShapeID="_x0000_i1082" DrawAspect="Content" ObjectID="_1767795513" r:id="rId96"/>
              </w:object>
            </w:r>
            <w:r w:rsidRPr="00AA0BEB">
              <w:rPr>
                <w:rFonts w:eastAsia="?c?e?o¡°¨¢¡®??S?V?b?N¡®¨¬" w:cs="v4.2.0"/>
                <w:position w:val="-26"/>
                <w:sz w:val="21"/>
              </w:rPr>
              <w:object w:dxaOrig="1219" w:dyaOrig="600" w14:anchorId="4EEAD8B8">
                <v:shape id="_x0000_i1083" type="#_x0000_t75" style="width:60.9pt;height:29.9pt" o:ole="" fillcolor="window">
                  <v:imagedata r:id="rId66" o:title=""/>
                </v:shape>
                <o:OLEObject Type="Embed" ProgID="Equation.3" ShapeID="_x0000_i1083" DrawAspect="Content" ObjectID="_1767795514" r:id="rId97"/>
              </w:object>
            </w:r>
          </w:p>
        </w:tc>
        <w:tc>
          <w:tcPr>
            <w:tcW w:w="1306" w:type="dxa"/>
            <w:tcBorders>
              <w:top w:val="nil"/>
            </w:tcBorders>
          </w:tcPr>
          <w:p w14:paraId="751D5A16" w14:textId="77777777" w:rsidR="00CF06B2" w:rsidRPr="00AA0BEB" w:rsidRDefault="00CF06B2" w:rsidP="00BE441B">
            <w:pPr>
              <w:pStyle w:val="TAL"/>
              <w:rPr>
                <w:rFonts w:eastAsia="?c?e?o¡°¨¢¡®??S?V?b?N¡®¨¬" w:cs="v4.2.0"/>
              </w:rPr>
            </w:pPr>
            <w:r w:rsidRPr="00AA0BEB">
              <w:rPr>
                <w:rFonts w:eastAsia="?c?e?o¡°¨¢¡®??S?V?b?N¡®¨¬" w:cs="v4.2.0"/>
              </w:rPr>
              <w:t>dB</w:t>
            </w:r>
          </w:p>
        </w:tc>
        <w:tc>
          <w:tcPr>
            <w:tcW w:w="3034" w:type="dxa"/>
            <w:tcBorders>
              <w:top w:val="nil"/>
            </w:tcBorders>
          </w:tcPr>
          <w:p w14:paraId="021602B2" w14:textId="77777777" w:rsidR="00CF06B2" w:rsidRPr="00BA6862" w:rsidRDefault="00CF06B2" w:rsidP="00BE441B">
            <w:pPr>
              <w:pStyle w:val="TAL"/>
              <w:rPr>
                <w:rFonts w:ascii="Times New Roman" w:hAnsi="Times New Roman" w:cs="v4.2.0"/>
                <w:lang w:eastAsia="zh-CN"/>
              </w:rPr>
            </w:pPr>
            <w:r w:rsidRPr="00AA0BEB">
              <w:rPr>
                <w:rFonts w:ascii="Times New Roman" w:eastAsia="?c?e?o¡°¨¢¡®??S?V?b?N¡®¨¬" w:hAnsi="Times New Roman" w:cs="v4.2.0"/>
              </w:rPr>
              <w:t>-</w:t>
            </w:r>
            <w:r w:rsidRPr="00BA6862">
              <w:rPr>
                <w:rFonts w:ascii="Times New Roman" w:hAnsi="Times New Roman" w:cs="v4.2.0"/>
                <w:lang w:eastAsia="zh-CN"/>
              </w:rPr>
              <w:t>4.8</w:t>
            </w:r>
          </w:p>
        </w:tc>
      </w:tr>
      <w:tr w:rsidR="00CF06B2" w:rsidRPr="00AA0BEB" w14:paraId="276A837C" w14:textId="77777777">
        <w:trPr>
          <w:jc w:val="center"/>
        </w:trPr>
        <w:tc>
          <w:tcPr>
            <w:tcW w:w="2290" w:type="dxa"/>
            <w:gridSpan w:val="2"/>
            <w:tcBorders>
              <w:top w:val="nil"/>
            </w:tcBorders>
          </w:tcPr>
          <w:p w14:paraId="2F95BD72" w14:textId="77777777" w:rsidR="00CF06B2" w:rsidRPr="00AA0BEB" w:rsidRDefault="00CF06B2" w:rsidP="00BE441B">
            <w:pPr>
              <w:pStyle w:val="TAL"/>
              <w:rPr>
                <w:rFonts w:eastAsia="?c?e?o¡°¨¢¡®??S?V?b?N¡®¨¬" w:cs="v4.2.0"/>
              </w:rPr>
            </w:pPr>
            <w:r w:rsidRPr="00AA0BEB">
              <w:rPr>
                <w:rFonts w:eastAsia="?c?e?o¡°¨¢¡®??S?V?b?N¡®¨¬" w:cs="v4.2.0"/>
                <w:position w:val="-10"/>
                <w:sz w:val="21"/>
              </w:rPr>
              <w:object w:dxaOrig="160" w:dyaOrig="300" w14:anchorId="2288D7CC">
                <v:shape id="_x0000_i1084" type="#_x0000_t75" style="width:7.75pt;height:14.95pt" o:ole="" fillcolor="window">
                  <v:imagedata r:id="rId60" o:title=""/>
                </v:shape>
                <o:OLEObject Type="Embed" ProgID="Equation.3" ShapeID="_x0000_i1084" DrawAspect="Content" ObjectID="_1767795515" r:id="rId98"/>
              </w:object>
            </w:r>
            <w:r w:rsidRPr="00AA0BEB">
              <w:rPr>
                <w:rFonts w:eastAsia="?c?e?o¡°¨¢¡®??S?V?b?N¡®¨¬" w:cs="v4.2.0"/>
                <w:position w:val="-30"/>
                <w:sz w:val="21"/>
              </w:rPr>
              <w:object w:dxaOrig="1579" w:dyaOrig="700" w14:anchorId="76CB757D">
                <v:shape id="_x0000_i1085" type="#_x0000_t75" style="width:79.2pt;height:34.9pt" o:ole="" fillcolor="window">
                  <v:imagedata r:id="rId93" o:title=""/>
                </v:shape>
                <o:OLEObject Type="Embed" ProgID="Equation.3" ShapeID="_x0000_i1085" DrawAspect="Content" ObjectID="_1767795516" r:id="rId99"/>
              </w:object>
            </w:r>
          </w:p>
        </w:tc>
        <w:tc>
          <w:tcPr>
            <w:tcW w:w="1306" w:type="dxa"/>
            <w:tcBorders>
              <w:top w:val="nil"/>
            </w:tcBorders>
          </w:tcPr>
          <w:p w14:paraId="1E918FA4" w14:textId="77777777" w:rsidR="00CF06B2" w:rsidRPr="00AA0BEB" w:rsidRDefault="00CF06B2" w:rsidP="00BE441B">
            <w:pPr>
              <w:pStyle w:val="TAL"/>
              <w:rPr>
                <w:rFonts w:eastAsia="?c?e?o¡°¨¢¡®??S?V?b?N¡®¨¬" w:cs="v4.2.0"/>
              </w:rPr>
            </w:pPr>
            <w:r w:rsidRPr="00AA0BEB">
              <w:rPr>
                <w:rFonts w:eastAsia="?c?e?o¡°¨¢¡®??S?V?b?N¡®¨¬" w:cs="v4.2.0"/>
              </w:rPr>
              <w:t>dB</w:t>
            </w:r>
          </w:p>
        </w:tc>
        <w:tc>
          <w:tcPr>
            <w:tcW w:w="3034" w:type="dxa"/>
            <w:tcBorders>
              <w:top w:val="nil"/>
            </w:tcBorders>
          </w:tcPr>
          <w:p w14:paraId="51403628" w14:textId="77777777" w:rsidR="00CF06B2" w:rsidRPr="00AA0BEB" w:rsidRDefault="00CF06B2" w:rsidP="00BE441B">
            <w:pPr>
              <w:pStyle w:val="TAL"/>
              <w:rPr>
                <w:rFonts w:ascii="Times New Roman" w:eastAsia="?c?e?o¡°¨¢¡®??S?V?b?N¡®¨¬" w:hAnsi="Times New Roman" w:cs="v4.2.0"/>
              </w:rPr>
            </w:pPr>
            <w:r w:rsidRPr="00BA6862">
              <w:rPr>
                <w:rFonts w:ascii="Times New Roman" w:hAnsi="Times New Roman" w:cs="v4.2.0"/>
                <w:lang w:eastAsia="zh-CN"/>
              </w:rPr>
              <w:t>-4.8</w:t>
            </w:r>
          </w:p>
        </w:tc>
      </w:tr>
      <w:tr w:rsidR="003249DA" w:rsidRPr="00BA6862" w14:paraId="1B55EB74" w14:textId="77777777">
        <w:trPr>
          <w:cantSplit/>
          <w:trHeight w:val="204"/>
          <w:jc w:val="center"/>
        </w:trPr>
        <w:tc>
          <w:tcPr>
            <w:tcW w:w="763" w:type="dxa"/>
            <w:vMerge w:val="restart"/>
          </w:tcPr>
          <w:p w14:paraId="3C42F58D" w14:textId="77777777" w:rsidR="003249DA" w:rsidRPr="00AA0BEB" w:rsidRDefault="003249DA" w:rsidP="00BE441B">
            <w:pPr>
              <w:pStyle w:val="TAL"/>
              <w:rPr>
                <w:rFonts w:eastAsia="?c?e?o¡°¨¢¡®??S?V?b?N¡®¨¬"/>
              </w:rPr>
            </w:pPr>
            <w:r w:rsidRPr="00AA0BEB">
              <w:rPr>
                <w:rFonts w:eastAsia="?c?e?o¡°¨¢¡®??S?V?b?N¡®¨¬"/>
              </w:rPr>
              <w:t>I</w:t>
            </w:r>
            <w:r w:rsidRPr="00AA0BEB">
              <w:rPr>
                <w:rFonts w:eastAsia="?c?e?o¡°¨¢¡®??S?V?b?N¡®¨¬"/>
                <w:vertAlign w:val="subscript"/>
              </w:rPr>
              <w:t>oc</w:t>
            </w:r>
          </w:p>
        </w:tc>
        <w:tc>
          <w:tcPr>
            <w:tcW w:w="1527" w:type="dxa"/>
            <w:shd w:val="clear" w:color="auto" w:fill="auto"/>
          </w:tcPr>
          <w:p w14:paraId="6FD30354" w14:textId="77777777" w:rsidR="003249DA" w:rsidRPr="00AA0BEB" w:rsidRDefault="003249DA" w:rsidP="00BE441B">
            <w:pPr>
              <w:pStyle w:val="TAL"/>
              <w:rPr>
                <w:rFonts w:eastAsia="?c?e?o¡°¨¢¡®??S?V?b?N¡®¨¬"/>
              </w:rPr>
            </w:pPr>
            <w:r w:rsidRPr="00BA6862">
              <w:rPr>
                <w:lang w:eastAsia="zh-CN"/>
              </w:rPr>
              <w:t>Wide Area BS</w:t>
            </w:r>
          </w:p>
        </w:tc>
        <w:tc>
          <w:tcPr>
            <w:tcW w:w="1306" w:type="dxa"/>
            <w:vMerge w:val="restart"/>
          </w:tcPr>
          <w:p w14:paraId="0D3396F1" w14:textId="77777777" w:rsidR="003249DA" w:rsidRPr="00AA0BEB" w:rsidRDefault="003249DA" w:rsidP="00BE441B">
            <w:pPr>
              <w:pStyle w:val="TAL"/>
              <w:rPr>
                <w:rFonts w:eastAsia="?c?e?o¡°¨¢¡®??S?V?b?N¡®¨¬"/>
              </w:rPr>
            </w:pPr>
            <w:r w:rsidRPr="00AA0BEB">
              <w:rPr>
                <w:rFonts w:eastAsia="?c?e?o¡°¨¢¡®??S?V?b?N¡®¨¬"/>
              </w:rPr>
              <w:t>dBm/1.28 MHz</w:t>
            </w:r>
          </w:p>
        </w:tc>
        <w:tc>
          <w:tcPr>
            <w:tcW w:w="3034" w:type="dxa"/>
          </w:tcPr>
          <w:p w14:paraId="0F3264E9" w14:textId="77777777" w:rsidR="003249DA" w:rsidRPr="00BA6862" w:rsidRDefault="003249DA" w:rsidP="00BE441B">
            <w:pPr>
              <w:pStyle w:val="TAL"/>
              <w:rPr>
                <w:lang w:eastAsia="zh-CN"/>
              </w:rPr>
            </w:pPr>
            <w:r w:rsidRPr="00BA6862">
              <w:rPr>
                <w:lang w:eastAsia="zh-CN"/>
              </w:rPr>
              <w:t>-91</w:t>
            </w:r>
          </w:p>
        </w:tc>
      </w:tr>
      <w:tr w:rsidR="003249DA" w:rsidRPr="00BA6862" w14:paraId="0E409D09" w14:textId="77777777">
        <w:trPr>
          <w:cantSplit/>
          <w:trHeight w:val="204"/>
          <w:jc w:val="center"/>
        </w:trPr>
        <w:tc>
          <w:tcPr>
            <w:tcW w:w="763" w:type="dxa"/>
            <w:vMerge/>
          </w:tcPr>
          <w:p w14:paraId="4A368C71" w14:textId="77777777" w:rsidR="003249DA" w:rsidRPr="00AA0BEB" w:rsidRDefault="003249DA" w:rsidP="00BE441B">
            <w:pPr>
              <w:pStyle w:val="TAL"/>
              <w:rPr>
                <w:rFonts w:eastAsia="?c?e?o¡°¨¢¡®??S?V?b?N¡®¨¬"/>
              </w:rPr>
            </w:pPr>
          </w:p>
        </w:tc>
        <w:tc>
          <w:tcPr>
            <w:tcW w:w="1527" w:type="dxa"/>
            <w:shd w:val="clear" w:color="auto" w:fill="auto"/>
          </w:tcPr>
          <w:p w14:paraId="29B6B9F2" w14:textId="77777777" w:rsidR="003249DA" w:rsidRPr="00AA0BEB" w:rsidRDefault="003249DA" w:rsidP="00BE441B">
            <w:pPr>
              <w:pStyle w:val="TAL"/>
              <w:rPr>
                <w:rFonts w:eastAsia="?c?e?o¡°¨¢¡®??S?V?b?N¡®¨¬"/>
              </w:rPr>
            </w:pPr>
            <w:r w:rsidRPr="00BA6862">
              <w:rPr>
                <w:lang w:eastAsia="zh-CN"/>
              </w:rPr>
              <w:t>Home BS</w:t>
            </w:r>
          </w:p>
        </w:tc>
        <w:tc>
          <w:tcPr>
            <w:tcW w:w="1306" w:type="dxa"/>
            <w:vMerge/>
          </w:tcPr>
          <w:p w14:paraId="62084C28" w14:textId="77777777" w:rsidR="003249DA" w:rsidRPr="00AA0BEB" w:rsidRDefault="003249DA" w:rsidP="00BE441B">
            <w:pPr>
              <w:pStyle w:val="TAL"/>
              <w:rPr>
                <w:rFonts w:eastAsia="?c?e?o¡°¨¢¡®??S?V?b?N¡®¨¬"/>
              </w:rPr>
            </w:pPr>
          </w:p>
        </w:tc>
        <w:tc>
          <w:tcPr>
            <w:tcW w:w="3034" w:type="dxa"/>
          </w:tcPr>
          <w:p w14:paraId="735E932A" w14:textId="77777777" w:rsidR="003249DA" w:rsidRPr="00BA6862" w:rsidRDefault="003249DA" w:rsidP="00BE441B">
            <w:pPr>
              <w:pStyle w:val="TAL"/>
              <w:rPr>
                <w:lang w:eastAsia="zh-CN"/>
              </w:rPr>
            </w:pPr>
            <w:r w:rsidRPr="00BA6862">
              <w:rPr>
                <w:lang w:eastAsia="zh-CN"/>
              </w:rPr>
              <w:t>-82</w:t>
            </w:r>
          </w:p>
        </w:tc>
      </w:tr>
      <w:tr w:rsidR="00CF06B2" w:rsidRPr="00BA6862" w14:paraId="004F2FB5" w14:textId="77777777">
        <w:trPr>
          <w:jc w:val="center"/>
        </w:trPr>
        <w:tc>
          <w:tcPr>
            <w:tcW w:w="2290" w:type="dxa"/>
            <w:gridSpan w:val="2"/>
          </w:tcPr>
          <w:p w14:paraId="5FD50F99" w14:textId="77777777" w:rsidR="00CF06B2" w:rsidRPr="00AA0BEB" w:rsidRDefault="00CF06B2" w:rsidP="00BE441B">
            <w:pPr>
              <w:pStyle w:val="TAL"/>
              <w:rPr>
                <w:rFonts w:eastAsia="?c?e?o¡°¨¢¡®??S?V?b?N¡®¨¬"/>
              </w:rPr>
            </w:pPr>
            <w:r w:rsidRPr="00BA6862">
              <w:rPr>
                <w:sz w:val="16"/>
                <w:szCs w:val="16"/>
              </w:rPr>
              <w:t>Closed loop power control</w:t>
            </w:r>
          </w:p>
        </w:tc>
        <w:tc>
          <w:tcPr>
            <w:tcW w:w="1306" w:type="dxa"/>
          </w:tcPr>
          <w:p w14:paraId="0BC45CAB" w14:textId="77777777" w:rsidR="00CF06B2" w:rsidRPr="00AA0BEB" w:rsidRDefault="00CF06B2" w:rsidP="00BE441B">
            <w:pPr>
              <w:pStyle w:val="TAL"/>
              <w:rPr>
                <w:rFonts w:eastAsia="?c?e?o¡°¨¢¡®??S?V?b?N¡®¨¬"/>
              </w:rPr>
            </w:pPr>
          </w:p>
        </w:tc>
        <w:tc>
          <w:tcPr>
            <w:tcW w:w="3034" w:type="dxa"/>
          </w:tcPr>
          <w:p w14:paraId="0723B7CF" w14:textId="77777777" w:rsidR="00CF06B2" w:rsidRPr="00BA6862" w:rsidRDefault="00CF06B2" w:rsidP="00BE441B">
            <w:pPr>
              <w:pStyle w:val="TAL"/>
              <w:rPr>
                <w:lang w:eastAsia="zh-CN"/>
              </w:rPr>
            </w:pPr>
            <w:r w:rsidRPr="00BA6862">
              <w:rPr>
                <w:lang w:eastAsia="zh-CN"/>
              </w:rPr>
              <w:t>Off</w:t>
            </w:r>
          </w:p>
        </w:tc>
      </w:tr>
      <w:tr w:rsidR="00CF06B2" w:rsidRPr="00BA6862" w14:paraId="65C36A8C" w14:textId="77777777">
        <w:trPr>
          <w:jc w:val="center"/>
        </w:trPr>
        <w:tc>
          <w:tcPr>
            <w:tcW w:w="2290" w:type="dxa"/>
            <w:gridSpan w:val="2"/>
            <w:vAlign w:val="center"/>
          </w:tcPr>
          <w:p w14:paraId="78E5EC5F" w14:textId="77777777" w:rsidR="00CF06B2" w:rsidRPr="00BA6862" w:rsidRDefault="00CF06B2" w:rsidP="00BE441B">
            <w:pPr>
              <w:pStyle w:val="TAL"/>
              <w:rPr>
                <w:sz w:val="16"/>
                <w:szCs w:val="16"/>
              </w:rPr>
            </w:pPr>
            <w:r w:rsidRPr="00BA6862">
              <w:t>Midamble</w:t>
            </w:r>
          </w:p>
        </w:tc>
        <w:tc>
          <w:tcPr>
            <w:tcW w:w="1306" w:type="dxa"/>
            <w:vAlign w:val="center"/>
          </w:tcPr>
          <w:p w14:paraId="27A9EC81" w14:textId="77777777" w:rsidR="00CF06B2" w:rsidRPr="00AA0BEB" w:rsidRDefault="00CF06B2" w:rsidP="00BE441B">
            <w:pPr>
              <w:pStyle w:val="TAL"/>
              <w:rPr>
                <w:rFonts w:eastAsia="?c?e?o¡°¨¢¡®??S?V?b?N¡®¨¬"/>
              </w:rPr>
            </w:pPr>
          </w:p>
        </w:tc>
        <w:tc>
          <w:tcPr>
            <w:tcW w:w="3034" w:type="dxa"/>
            <w:vAlign w:val="center"/>
          </w:tcPr>
          <w:p w14:paraId="3CE2D99F" w14:textId="77777777" w:rsidR="00CF06B2" w:rsidRPr="00BA6862" w:rsidRDefault="00CF06B2" w:rsidP="00BE441B">
            <w:pPr>
              <w:pStyle w:val="TAL"/>
              <w:rPr>
                <w:lang w:eastAsia="zh-CN"/>
              </w:rPr>
            </w:pPr>
            <w:r w:rsidRPr="00BA6862">
              <w:t>Default midamble</w:t>
            </w:r>
          </w:p>
        </w:tc>
      </w:tr>
      <w:tr w:rsidR="00CF06B2" w:rsidRPr="00BA6862" w14:paraId="1F0FD6FB" w14:textId="77777777">
        <w:trPr>
          <w:jc w:val="center"/>
        </w:trPr>
        <w:tc>
          <w:tcPr>
            <w:tcW w:w="2290" w:type="dxa"/>
            <w:gridSpan w:val="2"/>
            <w:vAlign w:val="center"/>
          </w:tcPr>
          <w:p w14:paraId="14DB6922" w14:textId="77777777" w:rsidR="00CF06B2" w:rsidRPr="00BA6862" w:rsidRDefault="00CF06B2" w:rsidP="00BE441B">
            <w:pPr>
              <w:pStyle w:val="TAL"/>
              <w:rPr>
                <w:sz w:val="16"/>
                <w:szCs w:val="16"/>
              </w:rPr>
            </w:pPr>
            <w:r w:rsidRPr="00BA6862">
              <w:t>Propagation condition</w:t>
            </w:r>
          </w:p>
        </w:tc>
        <w:tc>
          <w:tcPr>
            <w:tcW w:w="1306" w:type="dxa"/>
            <w:vAlign w:val="center"/>
          </w:tcPr>
          <w:p w14:paraId="405D02E3" w14:textId="77777777" w:rsidR="00CF06B2" w:rsidRPr="00AA0BEB" w:rsidRDefault="00CF06B2" w:rsidP="00BE441B">
            <w:pPr>
              <w:pStyle w:val="TAL"/>
              <w:rPr>
                <w:rFonts w:eastAsia="?c?e?o¡°¨¢¡®??S?V?b?N¡®¨¬"/>
              </w:rPr>
            </w:pPr>
          </w:p>
        </w:tc>
        <w:tc>
          <w:tcPr>
            <w:tcW w:w="3034" w:type="dxa"/>
            <w:vAlign w:val="center"/>
          </w:tcPr>
          <w:p w14:paraId="4B448785" w14:textId="77777777" w:rsidR="00CF06B2" w:rsidRPr="00BA6862" w:rsidRDefault="00CF06B2" w:rsidP="00BE441B">
            <w:pPr>
              <w:pStyle w:val="TAL"/>
              <w:rPr>
                <w:lang w:eastAsia="zh-CN"/>
              </w:rPr>
            </w:pPr>
            <w:r w:rsidRPr="00BA6862">
              <w:rPr>
                <w:lang w:eastAsia="zh-CN"/>
              </w:rPr>
              <w:t>Static, case1, and case2</w:t>
            </w:r>
          </w:p>
        </w:tc>
      </w:tr>
      <w:tr w:rsidR="00CF06B2" w:rsidRPr="00BA6862" w14:paraId="3304F7B4" w14:textId="77777777">
        <w:trPr>
          <w:jc w:val="center"/>
        </w:trPr>
        <w:tc>
          <w:tcPr>
            <w:tcW w:w="6630" w:type="dxa"/>
            <w:gridSpan w:val="4"/>
          </w:tcPr>
          <w:p w14:paraId="3DB7109C" w14:textId="77777777" w:rsidR="00CF06B2" w:rsidRPr="00BA6862" w:rsidRDefault="00CF06B2" w:rsidP="00BE441B">
            <w:pPr>
              <w:pStyle w:val="TAC"/>
              <w:jc w:val="both"/>
              <w:rPr>
                <w:rFonts w:cs="v4.2.0"/>
                <w:lang w:eastAsia="zh-CN"/>
              </w:rPr>
            </w:pPr>
            <w:r w:rsidRPr="00AA0BEB">
              <w:rPr>
                <w:rFonts w:eastAsia="‚c‚e‚o“Á‘¾ƒSƒVƒbƒN‘Ì" w:cs="v4.2.0"/>
                <w:szCs w:val="18"/>
              </w:rPr>
              <w:t>NOTE: Refer to TS 25.223 for definition of channelizationcodes and cell parameter.</w:t>
            </w:r>
          </w:p>
        </w:tc>
      </w:tr>
    </w:tbl>
    <w:p w14:paraId="609F95B9" w14:textId="77777777" w:rsidR="00CF06B2" w:rsidRPr="00AA0BEB" w:rsidRDefault="00CF06B2" w:rsidP="00CF06B2">
      <w:pPr>
        <w:rPr>
          <w:lang w:eastAsia="zh-CN"/>
        </w:rPr>
      </w:pPr>
    </w:p>
    <w:p w14:paraId="653FB22C" w14:textId="77777777" w:rsidR="00CF06B2" w:rsidRPr="00AA0BEB" w:rsidRDefault="00CF06B2" w:rsidP="00CF06B2">
      <w:pPr>
        <w:pStyle w:val="TH"/>
        <w:rPr>
          <w:lang w:eastAsia="zh-CN"/>
        </w:rPr>
      </w:pPr>
      <w:r w:rsidRPr="00AA0BEB">
        <w:t xml:space="preserve">Table </w:t>
      </w:r>
      <w:smartTag w:uri="urn:schemas-microsoft-com:office:smarttags" w:element="chmetcnv">
        <w:smartTagPr>
          <w:attr w:name="UnitName" w:val="a"/>
          <w:attr w:name="SourceValue" w:val="8.2"/>
          <w:attr w:name="HasSpace" w:val="False"/>
          <w:attr w:name="Negative" w:val="False"/>
          <w:attr w:name="NumberType" w:val="1"/>
          <w:attr w:name="TCSC" w:val="0"/>
        </w:smartTagPr>
        <w:r w:rsidRPr="00AA0BEB">
          <w:t>8.</w:t>
        </w:r>
        <w:r w:rsidRPr="00AA0BEB">
          <w:rPr>
            <w:lang w:eastAsia="zh-CN"/>
          </w:rPr>
          <w:t>20A</w:t>
        </w:r>
      </w:smartTag>
      <w:r w:rsidRPr="00AA0BEB">
        <w:t xml:space="preserve"> Minimum Requirement for </w:t>
      </w:r>
      <w:r w:rsidRPr="00AA0BEB">
        <w:rPr>
          <w:lang w:eastAsia="zh-CN"/>
        </w:rPr>
        <w:t>ACK error detection</w:t>
      </w:r>
      <w:r w:rsidRPr="00AA0BEB">
        <w:t xml:space="preserve"> </w:t>
      </w:r>
      <w:r w:rsidRPr="00AA0BEB">
        <w:rPr>
          <w:lang w:eastAsia="zh-CN"/>
        </w:rPr>
        <w:t>using HS-SICH type2</w:t>
      </w:r>
      <w:r w:rsidRPr="00AA0BEB">
        <w:t xml:space="preserve"> (</w:t>
      </w:r>
      <w:r w:rsidRPr="00AA0BEB">
        <w:rPr>
          <w:lang w:eastAsia="zh-CN"/>
        </w:rPr>
        <w:t>1.28</w:t>
      </w:r>
      <w:r w:rsidRPr="00AA0BEB">
        <w:t>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1"/>
        <w:gridCol w:w="2579"/>
        <w:gridCol w:w="1418"/>
      </w:tblGrid>
      <w:tr w:rsidR="00CF06B2" w:rsidRPr="00BA6862" w14:paraId="6C921844" w14:textId="77777777">
        <w:trPr>
          <w:cantSplit/>
          <w:jc w:val="center"/>
        </w:trPr>
        <w:tc>
          <w:tcPr>
            <w:tcW w:w="1701" w:type="dxa"/>
            <w:vAlign w:val="center"/>
          </w:tcPr>
          <w:p w14:paraId="57A32543" w14:textId="77777777" w:rsidR="00CF06B2" w:rsidRPr="00AA0BEB" w:rsidRDefault="00CF06B2" w:rsidP="00BE441B">
            <w:pPr>
              <w:pStyle w:val="TAH"/>
              <w:rPr>
                <w:rFonts w:eastAsia="‚c‚e‚o“Á‘¾ƒSƒVƒbƒN‘Ì" w:cs="v5.0.0"/>
                <w:lang w:eastAsia="ja-JP"/>
              </w:rPr>
            </w:pPr>
            <w:r w:rsidRPr="00AA0BEB">
              <w:rPr>
                <w:rFonts w:eastAsia="‚c‚e‚o“Á‘¾ƒSƒVƒbƒN‘Ì" w:cs="v5.0.0"/>
              </w:rPr>
              <w:t>Propagation condition</w:t>
            </w:r>
          </w:p>
        </w:tc>
        <w:tc>
          <w:tcPr>
            <w:tcW w:w="2579" w:type="dxa"/>
            <w:vAlign w:val="center"/>
          </w:tcPr>
          <w:p w14:paraId="28D96F08" w14:textId="77777777" w:rsidR="00CF06B2" w:rsidRPr="00AA0BEB" w:rsidRDefault="00CF06B2" w:rsidP="00BE441B">
            <w:pPr>
              <w:pStyle w:val="TAH"/>
              <w:rPr>
                <w:rFonts w:eastAsia="‚c‚e‚o“Á‘¾ƒSƒVƒbƒN‘Ì" w:cs="v5.0.0"/>
                <w:lang w:eastAsia="ja-JP"/>
              </w:rPr>
            </w:pPr>
            <w:r w:rsidRPr="00AA0BEB">
              <w:rPr>
                <w:rFonts w:eastAsia="?c?e?o¡°¨¢¡®??S?V?b?N¡®¨¬" w:cs="v4.2.0"/>
                <w:position w:val="-26"/>
                <w:sz w:val="21"/>
              </w:rPr>
              <w:object w:dxaOrig="380" w:dyaOrig="639" w14:anchorId="76672814">
                <v:shape id="_x0000_i1086" type="#_x0000_t75" style="width:18.85pt;height:32.1pt" o:ole="" fillcolor="window">
                  <v:imagedata r:id="rId56" o:title=""/>
                </v:shape>
                <o:OLEObject Type="Embed" ProgID="Equation.3" ShapeID="_x0000_i1086" DrawAspect="Content" ObjectID="_1767795517" r:id="rId100"/>
              </w:object>
            </w:r>
            <w:r w:rsidRPr="00AA0BEB">
              <w:rPr>
                <w:rFonts w:eastAsia="?c?e?o¡°¨¢¡®??S?V?b?N¡®¨¬" w:cs="v4.2.0"/>
              </w:rPr>
              <w:t>[dB]</w:t>
            </w:r>
          </w:p>
        </w:tc>
        <w:tc>
          <w:tcPr>
            <w:tcW w:w="1418" w:type="dxa"/>
            <w:vAlign w:val="center"/>
          </w:tcPr>
          <w:p w14:paraId="38854AC4" w14:textId="77777777" w:rsidR="00CF06B2" w:rsidRPr="00BA6862" w:rsidRDefault="00CF06B2" w:rsidP="00BE441B">
            <w:pPr>
              <w:pStyle w:val="TAH"/>
              <w:rPr>
                <w:rFonts w:cs="v5.0.0"/>
                <w:lang w:eastAsia="ja-JP"/>
              </w:rPr>
            </w:pPr>
            <w:r w:rsidRPr="00AA0BEB">
              <w:rPr>
                <w:rFonts w:eastAsia="‚c‚e‚o“Á‘¾ƒSƒVƒbƒN‘Ì" w:cs="v5.0.0"/>
              </w:rPr>
              <w:t xml:space="preserve">Required </w:t>
            </w:r>
            <w:r w:rsidRPr="00BA6862">
              <w:rPr>
                <w:rFonts w:cs="v5.0.0"/>
              </w:rPr>
              <w:t>error ratio</w:t>
            </w:r>
          </w:p>
        </w:tc>
      </w:tr>
      <w:tr w:rsidR="00CF06B2" w:rsidRPr="00BA6862" w14:paraId="746518EA" w14:textId="77777777">
        <w:trPr>
          <w:cantSplit/>
          <w:trHeight w:val="137"/>
          <w:jc w:val="center"/>
        </w:trPr>
        <w:tc>
          <w:tcPr>
            <w:tcW w:w="1701" w:type="dxa"/>
            <w:tcBorders>
              <w:bottom w:val="single" w:sz="4" w:space="0" w:color="auto"/>
            </w:tcBorders>
            <w:vAlign w:val="center"/>
          </w:tcPr>
          <w:p w14:paraId="3BB9EB74" w14:textId="77777777" w:rsidR="00CF06B2" w:rsidRPr="00AA0BEB" w:rsidRDefault="00CF06B2" w:rsidP="00BE441B">
            <w:pPr>
              <w:pStyle w:val="TAC"/>
              <w:rPr>
                <w:rFonts w:eastAsia="‚c‚e‚o“Á‘¾ƒSƒVƒbƒN‘Ì" w:cs="v5.0.0"/>
                <w:lang w:eastAsia="ja-JP"/>
              </w:rPr>
            </w:pPr>
            <w:r w:rsidRPr="00AA0BEB">
              <w:rPr>
                <w:rFonts w:eastAsia="‚c‚e‚o“Á‘¾ƒSƒVƒbƒN‘Ì" w:cs="v5.0.0"/>
              </w:rPr>
              <w:t>Static</w:t>
            </w:r>
          </w:p>
        </w:tc>
        <w:tc>
          <w:tcPr>
            <w:tcW w:w="2579" w:type="dxa"/>
            <w:tcBorders>
              <w:bottom w:val="single" w:sz="4" w:space="0" w:color="auto"/>
            </w:tcBorders>
            <w:vAlign w:val="center"/>
          </w:tcPr>
          <w:p w14:paraId="668A99A1" w14:textId="77777777" w:rsidR="00CF06B2" w:rsidRPr="00AA0BEB" w:rsidRDefault="00CF06B2" w:rsidP="00BE441B">
            <w:pPr>
              <w:pStyle w:val="TAC"/>
              <w:rPr>
                <w:rFonts w:eastAsia="‚c‚e‚o“Á‘¾ƒSƒVƒbƒN‘Ì" w:cs="v5.0.0"/>
                <w:lang w:eastAsia="ja-JP"/>
              </w:rPr>
            </w:pPr>
            <w:r w:rsidRPr="00BA6862">
              <w:rPr>
                <w:lang w:eastAsia="zh-CN"/>
              </w:rPr>
              <w:t>-5.3</w:t>
            </w:r>
          </w:p>
        </w:tc>
        <w:tc>
          <w:tcPr>
            <w:tcW w:w="1418" w:type="dxa"/>
            <w:tcBorders>
              <w:bottom w:val="single" w:sz="4" w:space="0" w:color="auto"/>
            </w:tcBorders>
            <w:vAlign w:val="center"/>
          </w:tcPr>
          <w:p w14:paraId="6E34A32E" w14:textId="77777777" w:rsidR="00CF06B2" w:rsidRPr="00AA0BEB" w:rsidRDefault="00CF06B2" w:rsidP="00BE441B">
            <w:pPr>
              <w:pStyle w:val="TAC"/>
              <w:rPr>
                <w:rFonts w:eastAsia="‚c‚e‚o“Á‘¾ƒSƒVƒbƒN‘Ì" w:cs="v5.0.0"/>
                <w:lang w:eastAsia="ja-JP"/>
              </w:rPr>
            </w:pPr>
            <w:r w:rsidRPr="00BA6862">
              <w:rPr>
                <w:rFonts w:cs="v5.0.0"/>
              </w:rPr>
              <w:t>&lt; 10</w:t>
            </w:r>
            <w:r w:rsidRPr="00BA6862">
              <w:rPr>
                <w:rFonts w:cs="v5.0.0"/>
                <w:vertAlign w:val="superscript"/>
              </w:rPr>
              <w:t>-2</w:t>
            </w:r>
          </w:p>
        </w:tc>
      </w:tr>
      <w:tr w:rsidR="00CF06B2" w:rsidRPr="00BA6862" w14:paraId="1FCC5213" w14:textId="77777777">
        <w:trPr>
          <w:cantSplit/>
          <w:trHeight w:val="197"/>
          <w:jc w:val="center"/>
        </w:trPr>
        <w:tc>
          <w:tcPr>
            <w:tcW w:w="1701" w:type="dxa"/>
            <w:tcBorders>
              <w:bottom w:val="single" w:sz="4" w:space="0" w:color="auto"/>
            </w:tcBorders>
            <w:vAlign w:val="center"/>
          </w:tcPr>
          <w:p w14:paraId="6579B6ED" w14:textId="77777777" w:rsidR="00CF06B2" w:rsidRPr="00AA0BEB" w:rsidRDefault="00CF06B2" w:rsidP="00BE441B">
            <w:pPr>
              <w:pStyle w:val="TAC"/>
              <w:rPr>
                <w:rFonts w:eastAsia="‚c‚e‚o“Á‘¾ƒSƒVƒbƒN‘Ì" w:cs="v5.0.0"/>
                <w:lang w:eastAsia="ja-JP"/>
              </w:rPr>
            </w:pPr>
            <w:r w:rsidRPr="00AA0BEB">
              <w:rPr>
                <w:rFonts w:eastAsia="‚c‚e‚o“Á‘¾ƒSƒVƒbƒN‘Ì" w:cs="v5.0.0"/>
              </w:rPr>
              <w:t>Case 1</w:t>
            </w:r>
          </w:p>
        </w:tc>
        <w:tc>
          <w:tcPr>
            <w:tcW w:w="2579" w:type="dxa"/>
            <w:tcBorders>
              <w:bottom w:val="single" w:sz="4" w:space="0" w:color="auto"/>
            </w:tcBorders>
            <w:vAlign w:val="center"/>
          </w:tcPr>
          <w:p w14:paraId="096B8DEC" w14:textId="77777777" w:rsidR="00CF06B2" w:rsidRPr="00AA0BEB" w:rsidRDefault="00CF06B2" w:rsidP="00BE441B">
            <w:pPr>
              <w:pStyle w:val="TAC"/>
              <w:rPr>
                <w:rFonts w:eastAsia="‚c‚e‚o“Á‘¾ƒSƒVƒbƒN‘Ì" w:cs="v5.0.0"/>
                <w:lang w:eastAsia="ja-JP"/>
              </w:rPr>
            </w:pPr>
            <w:r w:rsidRPr="00BA6862">
              <w:rPr>
                <w:lang w:eastAsia="zh-CN"/>
              </w:rPr>
              <w:t>-1.2</w:t>
            </w:r>
          </w:p>
        </w:tc>
        <w:tc>
          <w:tcPr>
            <w:tcW w:w="1418" w:type="dxa"/>
            <w:tcBorders>
              <w:bottom w:val="single" w:sz="4" w:space="0" w:color="auto"/>
            </w:tcBorders>
            <w:vAlign w:val="center"/>
          </w:tcPr>
          <w:p w14:paraId="7E3058D1" w14:textId="77777777" w:rsidR="00CF06B2" w:rsidRPr="00AA0BEB" w:rsidRDefault="00CF06B2" w:rsidP="00BE441B">
            <w:pPr>
              <w:pStyle w:val="TAC"/>
              <w:rPr>
                <w:rFonts w:eastAsia="‚c‚e‚o“Á‘¾ƒSƒVƒbƒN‘Ì" w:cs="v5.0.0"/>
                <w:lang w:eastAsia="ja-JP"/>
              </w:rPr>
            </w:pPr>
            <w:r w:rsidRPr="00BA6862">
              <w:rPr>
                <w:rFonts w:cs="v5.0.0"/>
              </w:rPr>
              <w:t>&lt; 10</w:t>
            </w:r>
            <w:r w:rsidRPr="00BA6862">
              <w:rPr>
                <w:rFonts w:cs="v5.0.0"/>
                <w:vertAlign w:val="superscript"/>
              </w:rPr>
              <w:t>-2</w:t>
            </w:r>
          </w:p>
        </w:tc>
      </w:tr>
      <w:tr w:rsidR="00CF06B2" w:rsidRPr="00BA6862" w14:paraId="767597F4" w14:textId="77777777">
        <w:trPr>
          <w:cantSplit/>
          <w:trHeight w:val="129"/>
          <w:jc w:val="center"/>
        </w:trPr>
        <w:tc>
          <w:tcPr>
            <w:tcW w:w="1701" w:type="dxa"/>
            <w:vAlign w:val="center"/>
          </w:tcPr>
          <w:p w14:paraId="7C755806" w14:textId="77777777" w:rsidR="00CF06B2" w:rsidRPr="00AA0BEB" w:rsidRDefault="00CF06B2" w:rsidP="00BE441B">
            <w:pPr>
              <w:pStyle w:val="TAC"/>
              <w:rPr>
                <w:rFonts w:eastAsia="‚c‚e‚o“Á‘¾ƒSƒVƒbƒN‘Ì" w:cs="v5.0.0"/>
                <w:lang w:eastAsia="ja-JP"/>
              </w:rPr>
            </w:pPr>
            <w:r w:rsidRPr="00AA0BEB">
              <w:rPr>
                <w:rFonts w:eastAsia="‚c‚e‚o“Á‘¾ƒSƒVƒbƒN‘Ì" w:cs="v5.0.0"/>
              </w:rPr>
              <w:t>Case 2</w:t>
            </w:r>
            <w:r w:rsidR="003249DA" w:rsidRPr="00AA0BEB">
              <w:rPr>
                <w:rFonts w:eastAsia="‚c‚e‚o“Á‘¾ƒSƒVƒbƒN‘Ì" w:cs="v5.0.0"/>
              </w:rPr>
              <w:t>*</w:t>
            </w:r>
          </w:p>
        </w:tc>
        <w:tc>
          <w:tcPr>
            <w:tcW w:w="2579" w:type="dxa"/>
            <w:vAlign w:val="center"/>
          </w:tcPr>
          <w:p w14:paraId="3CBED611" w14:textId="77777777" w:rsidR="00CF06B2" w:rsidRPr="00AA0BEB" w:rsidRDefault="00CF06B2" w:rsidP="00BE441B">
            <w:pPr>
              <w:pStyle w:val="TAC"/>
              <w:rPr>
                <w:rFonts w:eastAsia="‚c‚e‚o“Á‘¾ƒSƒVƒbƒN‘Ì" w:cs="v5.0.0"/>
                <w:lang w:eastAsia="ja-JP"/>
              </w:rPr>
            </w:pPr>
            <w:r w:rsidRPr="00BA6862">
              <w:rPr>
                <w:lang w:eastAsia="zh-CN"/>
              </w:rPr>
              <w:t>-0.7</w:t>
            </w:r>
          </w:p>
        </w:tc>
        <w:tc>
          <w:tcPr>
            <w:tcW w:w="1418" w:type="dxa"/>
            <w:vAlign w:val="center"/>
          </w:tcPr>
          <w:p w14:paraId="002715A2" w14:textId="77777777" w:rsidR="00CF06B2" w:rsidRPr="00AA0BEB" w:rsidRDefault="00CF06B2" w:rsidP="00BE441B">
            <w:pPr>
              <w:pStyle w:val="TAC"/>
              <w:rPr>
                <w:rFonts w:eastAsia="‚c‚e‚o“Á‘¾ƒSƒVƒbƒN‘Ì" w:cs="v5.0.0"/>
                <w:lang w:eastAsia="ja-JP"/>
              </w:rPr>
            </w:pPr>
            <w:r w:rsidRPr="00BA6862">
              <w:rPr>
                <w:rFonts w:cs="v5.0.0"/>
              </w:rPr>
              <w:t>&lt; 10</w:t>
            </w:r>
            <w:r w:rsidRPr="00BA6862">
              <w:rPr>
                <w:rFonts w:cs="v5.0.0"/>
                <w:vertAlign w:val="superscript"/>
              </w:rPr>
              <w:t>-2</w:t>
            </w:r>
          </w:p>
        </w:tc>
      </w:tr>
      <w:tr w:rsidR="003249DA" w:rsidRPr="00BA6862" w14:paraId="5123F735" w14:textId="77777777">
        <w:trPr>
          <w:cantSplit/>
          <w:trHeight w:val="129"/>
          <w:jc w:val="center"/>
        </w:trPr>
        <w:tc>
          <w:tcPr>
            <w:tcW w:w="5698" w:type="dxa"/>
            <w:gridSpan w:val="3"/>
            <w:tcBorders>
              <w:bottom w:val="single" w:sz="4" w:space="0" w:color="auto"/>
            </w:tcBorders>
            <w:vAlign w:val="center"/>
          </w:tcPr>
          <w:p w14:paraId="18535D03" w14:textId="77777777" w:rsidR="003249DA" w:rsidRPr="00BA6862" w:rsidRDefault="003249DA" w:rsidP="003249DA">
            <w:pPr>
              <w:pStyle w:val="TAN"/>
            </w:pPr>
            <w:r w:rsidRPr="00BA6862">
              <w:rPr>
                <w:lang w:eastAsia="zh-CN"/>
              </w:rPr>
              <w:t>*Note: This case is not applicable to Home BS</w:t>
            </w:r>
          </w:p>
        </w:tc>
      </w:tr>
    </w:tbl>
    <w:p w14:paraId="6BCF9227" w14:textId="77777777" w:rsidR="00CF06B2" w:rsidRPr="00AA0BEB" w:rsidRDefault="00CF06B2" w:rsidP="00212C9E">
      <w:pPr>
        <w:rPr>
          <w:rFonts w:eastAsia="SimSun"/>
          <w:lang w:eastAsia="zh-CN"/>
        </w:rPr>
      </w:pPr>
    </w:p>
    <w:p w14:paraId="1526E392" w14:textId="77777777" w:rsidR="007F7412" w:rsidRPr="00AA0BEB" w:rsidRDefault="007F7412">
      <w:pPr>
        <w:pStyle w:val="Heading8"/>
        <w:rPr>
          <w:rFonts w:cs="v4.2.0"/>
        </w:rPr>
      </w:pPr>
      <w:r w:rsidRPr="00AA0BEB">
        <w:rPr>
          <w:rFonts w:cs="v4.2.0"/>
        </w:rPr>
        <w:br w:type="page"/>
      </w:r>
      <w:bookmarkStart w:id="207" w:name="_Toc518915863"/>
      <w:r w:rsidRPr="00AA0BEB">
        <w:rPr>
          <w:rFonts w:cs="v4.2.0"/>
        </w:rPr>
        <w:lastRenderedPageBreak/>
        <w:t>Annex A (normative):</w:t>
      </w:r>
      <w:r w:rsidRPr="00AA0BEB">
        <w:rPr>
          <w:rFonts w:cs="v4.2.0"/>
        </w:rPr>
        <w:br/>
        <w:t>Measurement Channels</w:t>
      </w:r>
      <w:bookmarkEnd w:id="207"/>
    </w:p>
    <w:p w14:paraId="0FF52631" w14:textId="77777777" w:rsidR="007F7412" w:rsidRPr="00AA0BEB" w:rsidRDefault="007F7412">
      <w:pPr>
        <w:pStyle w:val="Heading1"/>
        <w:rPr>
          <w:rFonts w:cs="v4.2.0"/>
        </w:rPr>
      </w:pPr>
      <w:bookmarkStart w:id="208" w:name="_Toc518915864"/>
      <w:r w:rsidRPr="00AA0BEB">
        <w:rPr>
          <w:rFonts w:cs="v4.2.0"/>
        </w:rPr>
        <w:t>A.1</w:t>
      </w:r>
      <w:r w:rsidRPr="00AA0BEB">
        <w:rPr>
          <w:rFonts w:cs="v4.2.0"/>
        </w:rPr>
        <w:tab/>
        <w:t>(void)</w:t>
      </w:r>
      <w:bookmarkEnd w:id="208"/>
    </w:p>
    <w:p w14:paraId="4AC6EA96" w14:textId="77777777" w:rsidR="007F7412" w:rsidRPr="00AA0BEB" w:rsidRDefault="007F7412">
      <w:pPr>
        <w:pStyle w:val="Heading1"/>
        <w:rPr>
          <w:rFonts w:cs="v4.2.0"/>
        </w:rPr>
      </w:pPr>
      <w:bookmarkStart w:id="209" w:name="_Toc518915865"/>
      <w:r w:rsidRPr="00AA0BEB">
        <w:rPr>
          <w:rFonts w:cs="v4.2.0"/>
        </w:rPr>
        <w:t>A.2</w:t>
      </w:r>
      <w:r w:rsidRPr="00AA0BEB">
        <w:rPr>
          <w:rFonts w:cs="v4.2.0"/>
        </w:rPr>
        <w:tab/>
        <w:t>Reference measurement channel</w:t>
      </w:r>
      <w:bookmarkEnd w:id="209"/>
    </w:p>
    <w:p w14:paraId="4C224C97" w14:textId="77777777" w:rsidR="007F7412" w:rsidRPr="00AA0BEB" w:rsidRDefault="007F7412">
      <w:pPr>
        <w:pStyle w:val="Heading2"/>
        <w:rPr>
          <w:rFonts w:cs="v4.2.0"/>
        </w:rPr>
      </w:pPr>
      <w:bookmarkStart w:id="210" w:name="_Toc518915866"/>
      <w:r w:rsidRPr="00AA0BEB">
        <w:rPr>
          <w:rFonts w:cs="v4.2.0"/>
        </w:rPr>
        <w:t>A.2.1</w:t>
      </w:r>
      <w:r w:rsidRPr="00AA0BEB">
        <w:rPr>
          <w:rFonts w:cs="v4.2.0"/>
        </w:rPr>
        <w:tab/>
        <w:t>UL reference measurement channel (12.2 kbps)</w:t>
      </w:r>
      <w:bookmarkEnd w:id="210"/>
    </w:p>
    <w:p w14:paraId="5AE11D5D" w14:textId="77777777" w:rsidR="007F7412" w:rsidRPr="00AA0BEB" w:rsidRDefault="007F7412">
      <w:pPr>
        <w:pStyle w:val="Heading3"/>
        <w:rPr>
          <w:rFonts w:cs="v4.2.0"/>
        </w:rPr>
      </w:pPr>
      <w:bookmarkStart w:id="211" w:name="_Toc518915867"/>
      <w:r w:rsidRPr="00AA0BEB">
        <w:rPr>
          <w:rFonts w:cs="v4.2.0"/>
        </w:rPr>
        <w:t>A.2.1.1</w:t>
      </w:r>
      <w:r w:rsidRPr="00AA0BEB">
        <w:rPr>
          <w:rFonts w:cs="v4.2.0"/>
        </w:rPr>
        <w:tab/>
        <w:t>3,84 Mcps TDD Option</w:t>
      </w:r>
      <w:bookmarkEnd w:id="211"/>
    </w:p>
    <w:p w14:paraId="093050D4" w14:textId="77777777" w:rsidR="007F7412" w:rsidRPr="00AA0BEB" w:rsidRDefault="007F7412">
      <w:pPr>
        <w:pStyle w:val="TH"/>
        <w:rPr>
          <w:rFonts w:cs="v4.2.0"/>
        </w:rPr>
      </w:pPr>
      <w:r w:rsidRPr="00AA0BEB">
        <w:rPr>
          <w:rFonts w:cs="v4.2.0"/>
        </w:rPr>
        <w:t>Table A.1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2694"/>
      </w:tblGrid>
      <w:tr w:rsidR="007F7412" w:rsidRPr="00BA6862" w14:paraId="0F6453DD" w14:textId="77777777">
        <w:trPr>
          <w:trHeight w:val="216"/>
          <w:jc w:val="center"/>
        </w:trPr>
        <w:tc>
          <w:tcPr>
            <w:tcW w:w="3969" w:type="dxa"/>
          </w:tcPr>
          <w:p w14:paraId="1D9998E7" w14:textId="77777777" w:rsidR="007F7412" w:rsidRPr="00BA6862" w:rsidRDefault="007F7412">
            <w:pPr>
              <w:pStyle w:val="TAH"/>
              <w:rPr>
                <w:rFonts w:cs="v4.2.0"/>
              </w:rPr>
            </w:pPr>
            <w:r w:rsidRPr="00BA6862">
              <w:rPr>
                <w:rFonts w:cs="v4.2.0"/>
              </w:rPr>
              <w:t>Parameter</w:t>
            </w:r>
          </w:p>
        </w:tc>
        <w:tc>
          <w:tcPr>
            <w:tcW w:w="2694" w:type="dxa"/>
          </w:tcPr>
          <w:p w14:paraId="288B9F20" w14:textId="77777777" w:rsidR="007F7412" w:rsidRPr="00BA6862" w:rsidRDefault="007F7412">
            <w:pPr>
              <w:pStyle w:val="TAH"/>
              <w:rPr>
                <w:rFonts w:cs="v4.2.0"/>
              </w:rPr>
            </w:pPr>
            <w:r w:rsidRPr="00BA6862">
              <w:rPr>
                <w:rFonts w:cs="v4.2.0"/>
              </w:rPr>
              <w:t>Value</w:t>
            </w:r>
          </w:p>
        </w:tc>
      </w:tr>
      <w:tr w:rsidR="007F7412" w:rsidRPr="00BA6862" w14:paraId="37DB162A" w14:textId="77777777">
        <w:trPr>
          <w:jc w:val="center"/>
        </w:trPr>
        <w:tc>
          <w:tcPr>
            <w:tcW w:w="3969" w:type="dxa"/>
          </w:tcPr>
          <w:p w14:paraId="16F1F278" w14:textId="77777777" w:rsidR="007F7412" w:rsidRPr="00BA6862" w:rsidRDefault="007F7412">
            <w:pPr>
              <w:pStyle w:val="TAL"/>
              <w:rPr>
                <w:rFonts w:cs="v4.2.0"/>
              </w:rPr>
            </w:pPr>
            <w:r w:rsidRPr="00BA6862">
              <w:rPr>
                <w:rFonts w:cs="v4.2.0"/>
              </w:rPr>
              <w:t>Information data rate</w:t>
            </w:r>
          </w:p>
        </w:tc>
        <w:tc>
          <w:tcPr>
            <w:tcW w:w="2694" w:type="dxa"/>
          </w:tcPr>
          <w:p w14:paraId="5AEFAD60" w14:textId="77777777" w:rsidR="007F7412" w:rsidRPr="00BA6862" w:rsidRDefault="007F7412">
            <w:pPr>
              <w:pStyle w:val="TAC"/>
              <w:rPr>
                <w:rFonts w:cs="v4.2.0"/>
              </w:rPr>
            </w:pPr>
            <w:r w:rsidRPr="00BA6862">
              <w:rPr>
                <w:rFonts w:cs="v4.2.0"/>
              </w:rPr>
              <w:t>12.2 kbps</w:t>
            </w:r>
          </w:p>
        </w:tc>
      </w:tr>
      <w:tr w:rsidR="007F7412" w:rsidRPr="00BA6862" w14:paraId="240A8178" w14:textId="77777777">
        <w:trPr>
          <w:jc w:val="center"/>
        </w:trPr>
        <w:tc>
          <w:tcPr>
            <w:tcW w:w="3969" w:type="dxa"/>
          </w:tcPr>
          <w:p w14:paraId="6AEE1E60" w14:textId="77777777" w:rsidR="007F7412" w:rsidRPr="00BA6862" w:rsidRDefault="007F7412">
            <w:pPr>
              <w:pStyle w:val="TAL"/>
              <w:rPr>
                <w:rFonts w:cs="v4.2.0"/>
              </w:rPr>
            </w:pPr>
            <w:r w:rsidRPr="00BA6862">
              <w:rPr>
                <w:rFonts w:cs="v4.2.0"/>
              </w:rPr>
              <w:t>RU´s allocated</w:t>
            </w:r>
          </w:p>
        </w:tc>
        <w:tc>
          <w:tcPr>
            <w:tcW w:w="2694" w:type="dxa"/>
          </w:tcPr>
          <w:p w14:paraId="4C102FE7" w14:textId="77777777" w:rsidR="007F7412" w:rsidRPr="00BA6862" w:rsidRDefault="007F7412">
            <w:pPr>
              <w:pStyle w:val="TAC"/>
              <w:rPr>
                <w:rFonts w:cs="v4.2.0"/>
              </w:rPr>
            </w:pPr>
            <w:r w:rsidRPr="00BA6862">
              <w:rPr>
                <w:rFonts w:cs="v4.2.0"/>
              </w:rPr>
              <w:t>2 RU</w:t>
            </w:r>
          </w:p>
        </w:tc>
      </w:tr>
      <w:tr w:rsidR="007F7412" w:rsidRPr="00BA6862" w14:paraId="23B8A840" w14:textId="77777777">
        <w:trPr>
          <w:jc w:val="center"/>
        </w:trPr>
        <w:tc>
          <w:tcPr>
            <w:tcW w:w="3969" w:type="dxa"/>
          </w:tcPr>
          <w:p w14:paraId="4215962F" w14:textId="77777777" w:rsidR="007F7412" w:rsidRPr="00BA6862" w:rsidRDefault="007F7412">
            <w:pPr>
              <w:pStyle w:val="TAL"/>
              <w:rPr>
                <w:rFonts w:cs="v4.2.0"/>
              </w:rPr>
            </w:pPr>
            <w:r w:rsidRPr="00BA6862">
              <w:rPr>
                <w:rFonts w:cs="v4.2.0"/>
              </w:rPr>
              <w:t>Midamble</w:t>
            </w:r>
          </w:p>
        </w:tc>
        <w:tc>
          <w:tcPr>
            <w:tcW w:w="2694" w:type="dxa"/>
          </w:tcPr>
          <w:p w14:paraId="512F6EC0" w14:textId="77777777" w:rsidR="007F7412" w:rsidRPr="00BA6862" w:rsidRDefault="007F7412">
            <w:pPr>
              <w:pStyle w:val="TAC"/>
              <w:rPr>
                <w:rFonts w:cs="v4.2.0"/>
              </w:rPr>
            </w:pPr>
            <w:r w:rsidRPr="00BA6862">
              <w:rPr>
                <w:rFonts w:cs="v4.2.0"/>
              </w:rPr>
              <w:t>512 chips</w:t>
            </w:r>
          </w:p>
        </w:tc>
      </w:tr>
      <w:tr w:rsidR="007F7412" w:rsidRPr="00BA6862" w14:paraId="52552230" w14:textId="77777777">
        <w:trPr>
          <w:jc w:val="center"/>
        </w:trPr>
        <w:tc>
          <w:tcPr>
            <w:tcW w:w="3969" w:type="dxa"/>
          </w:tcPr>
          <w:p w14:paraId="7E1B5352" w14:textId="77777777" w:rsidR="007F7412" w:rsidRPr="00BA6862" w:rsidRDefault="007F7412">
            <w:pPr>
              <w:pStyle w:val="TAL"/>
              <w:rPr>
                <w:rFonts w:cs="v4.2.0"/>
              </w:rPr>
            </w:pPr>
            <w:r w:rsidRPr="00BA6862">
              <w:rPr>
                <w:rFonts w:cs="v4.2.0"/>
              </w:rPr>
              <w:t>Interleaving</w:t>
            </w:r>
          </w:p>
        </w:tc>
        <w:tc>
          <w:tcPr>
            <w:tcW w:w="2694" w:type="dxa"/>
          </w:tcPr>
          <w:p w14:paraId="79587A34" w14:textId="77777777" w:rsidR="007F7412" w:rsidRPr="00BA6862" w:rsidRDefault="007F7412">
            <w:pPr>
              <w:pStyle w:val="TAC"/>
              <w:rPr>
                <w:rFonts w:cs="v4.2.0"/>
              </w:rPr>
            </w:pPr>
            <w:r w:rsidRPr="00BA6862">
              <w:rPr>
                <w:rFonts w:cs="v4.2.0"/>
              </w:rPr>
              <w:t>20 ms</w:t>
            </w:r>
          </w:p>
        </w:tc>
      </w:tr>
      <w:tr w:rsidR="007F7412" w:rsidRPr="00BA6862" w14:paraId="59E544BF" w14:textId="77777777">
        <w:trPr>
          <w:jc w:val="center"/>
        </w:trPr>
        <w:tc>
          <w:tcPr>
            <w:tcW w:w="3969" w:type="dxa"/>
          </w:tcPr>
          <w:p w14:paraId="270D6AAC" w14:textId="77777777" w:rsidR="007F7412" w:rsidRPr="00BA6862" w:rsidRDefault="007F7412">
            <w:pPr>
              <w:pStyle w:val="TAL"/>
              <w:rPr>
                <w:rFonts w:cs="v4.2.0"/>
              </w:rPr>
            </w:pPr>
            <w:r w:rsidRPr="00BA6862">
              <w:rPr>
                <w:rFonts w:cs="v4.2.0"/>
              </w:rPr>
              <w:t>Power control</w:t>
            </w:r>
          </w:p>
        </w:tc>
        <w:tc>
          <w:tcPr>
            <w:tcW w:w="2694" w:type="dxa"/>
          </w:tcPr>
          <w:p w14:paraId="48C21D27" w14:textId="77777777" w:rsidR="007F7412" w:rsidRPr="00BA6862" w:rsidRDefault="007F7412">
            <w:pPr>
              <w:pStyle w:val="TAC"/>
              <w:rPr>
                <w:rFonts w:cs="v4.2.0"/>
              </w:rPr>
            </w:pPr>
            <w:r w:rsidRPr="00BA6862">
              <w:rPr>
                <w:rFonts w:cs="v4.2.0"/>
              </w:rPr>
              <w:t>2 Bit/user</w:t>
            </w:r>
          </w:p>
        </w:tc>
      </w:tr>
      <w:tr w:rsidR="007F7412" w:rsidRPr="00BA6862" w14:paraId="1527AD00" w14:textId="77777777">
        <w:trPr>
          <w:jc w:val="center"/>
        </w:trPr>
        <w:tc>
          <w:tcPr>
            <w:tcW w:w="3969" w:type="dxa"/>
          </w:tcPr>
          <w:p w14:paraId="4B8B3C96" w14:textId="77777777" w:rsidR="007F7412" w:rsidRPr="00BA6862" w:rsidRDefault="007F7412">
            <w:pPr>
              <w:pStyle w:val="TAL"/>
              <w:rPr>
                <w:rFonts w:cs="v4.2.0"/>
              </w:rPr>
            </w:pPr>
            <w:r w:rsidRPr="00BA6862">
              <w:rPr>
                <w:rFonts w:cs="v4.2.0"/>
              </w:rPr>
              <w:t>TFCI</w:t>
            </w:r>
          </w:p>
        </w:tc>
        <w:tc>
          <w:tcPr>
            <w:tcW w:w="2694" w:type="dxa"/>
          </w:tcPr>
          <w:p w14:paraId="37A0213B" w14:textId="77777777" w:rsidR="007F7412" w:rsidRPr="00BA6862" w:rsidRDefault="007F7412">
            <w:pPr>
              <w:pStyle w:val="TAC"/>
              <w:rPr>
                <w:rFonts w:cs="v4.2.0"/>
              </w:rPr>
            </w:pPr>
            <w:r w:rsidRPr="00BA6862">
              <w:rPr>
                <w:rFonts w:cs="v4.2.0"/>
              </w:rPr>
              <w:t>16 Bit/user</w:t>
            </w:r>
          </w:p>
        </w:tc>
      </w:tr>
      <w:tr w:rsidR="007F7412" w:rsidRPr="00BA6862" w14:paraId="73BAFF84" w14:textId="77777777">
        <w:trPr>
          <w:jc w:val="center"/>
        </w:trPr>
        <w:tc>
          <w:tcPr>
            <w:tcW w:w="3969" w:type="dxa"/>
          </w:tcPr>
          <w:p w14:paraId="2E24A74D" w14:textId="77777777" w:rsidR="007F7412" w:rsidRPr="00BA6862" w:rsidRDefault="007F7412">
            <w:pPr>
              <w:pStyle w:val="TAL"/>
              <w:rPr>
                <w:rFonts w:cs="v4.2.0"/>
              </w:rPr>
            </w:pPr>
            <w:r w:rsidRPr="00BA6862">
              <w:rPr>
                <w:rFonts w:cs="v4.2.0"/>
              </w:rPr>
              <w:t>Inband signalling DCCH</w:t>
            </w:r>
          </w:p>
        </w:tc>
        <w:tc>
          <w:tcPr>
            <w:tcW w:w="2694" w:type="dxa"/>
          </w:tcPr>
          <w:p w14:paraId="4F3307B1" w14:textId="77777777" w:rsidR="007F7412" w:rsidRPr="00BA6862" w:rsidRDefault="007F7412">
            <w:pPr>
              <w:pStyle w:val="TAC"/>
              <w:rPr>
                <w:rFonts w:cs="v4.2.0"/>
              </w:rPr>
            </w:pPr>
            <w:r w:rsidRPr="00BA6862">
              <w:rPr>
                <w:rFonts w:cs="v4.2.0"/>
              </w:rPr>
              <w:t>2 kbps</w:t>
            </w:r>
          </w:p>
        </w:tc>
      </w:tr>
      <w:tr w:rsidR="007F7412" w:rsidRPr="00BA6862" w14:paraId="204EEA33" w14:textId="77777777">
        <w:trPr>
          <w:jc w:val="center"/>
        </w:trPr>
        <w:tc>
          <w:tcPr>
            <w:tcW w:w="3969" w:type="dxa"/>
          </w:tcPr>
          <w:p w14:paraId="67E97292" w14:textId="77777777" w:rsidR="007F7412" w:rsidRPr="00BA6862" w:rsidRDefault="007F7412">
            <w:pPr>
              <w:pStyle w:val="TAL"/>
              <w:rPr>
                <w:rFonts w:cs="v4.2.0"/>
              </w:rPr>
            </w:pPr>
            <w:r w:rsidRPr="00BA6862">
              <w:rPr>
                <w:rFonts w:cs="v4.2.0"/>
              </w:rPr>
              <w:t>Puncturing level at Code rate 1/3 : DCH of the DTCH / DCH of the DCCH</w:t>
            </w:r>
          </w:p>
        </w:tc>
        <w:tc>
          <w:tcPr>
            <w:tcW w:w="2694" w:type="dxa"/>
          </w:tcPr>
          <w:p w14:paraId="01DD428E" w14:textId="77777777" w:rsidR="007F7412" w:rsidRPr="00BA6862" w:rsidRDefault="007F7412">
            <w:pPr>
              <w:pStyle w:val="TAC"/>
              <w:rPr>
                <w:rFonts w:cs="v4.2.0"/>
              </w:rPr>
            </w:pPr>
            <w:r w:rsidRPr="00BA6862">
              <w:rPr>
                <w:rFonts w:cs="v4.2.0"/>
              </w:rPr>
              <w:t>10% / 0%</w:t>
            </w:r>
          </w:p>
        </w:tc>
      </w:tr>
    </w:tbl>
    <w:p w14:paraId="0E7B6B3E" w14:textId="77777777" w:rsidR="007F7412" w:rsidRPr="00AA0BEB" w:rsidRDefault="007F7412">
      <w:pPr>
        <w:jc w:val="center"/>
        <w:rPr>
          <w:rFonts w:ascii="Arial" w:hAnsi="Arial" w:cs="v4.2.0"/>
          <w:sz w:val="16"/>
        </w:rPr>
      </w:pPr>
    </w:p>
    <w:bookmarkStart w:id="212" w:name="_MON_1035349172"/>
    <w:bookmarkEnd w:id="212"/>
    <w:p w14:paraId="2FCDE34B" w14:textId="77777777" w:rsidR="007F7412" w:rsidRPr="00AA0BEB" w:rsidRDefault="007F7412">
      <w:pPr>
        <w:pStyle w:val="TH"/>
      </w:pPr>
      <w:r w:rsidRPr="00AA0BEB">
        <w:object w:dxaOrig="9405" w:dyaOrig="9810" w14:anchorId="6E798837">
          <v:shape id="_x0000_i1087" type="#_x0000_t75" style="width:400.45pt;height:393.8pt" o:ole="" o:bordertopcolor="this" o:borderleftcolor="this" o:borderbottomcolor="this" o:borderrightcolor="this" fillcolor="window">
            <v:imagedata r:id="rId101" o:title=""/>
            <w10:bordertop type="dot" width="4"/>
            <w10:borderleft type="dot" width="4"/>
            <w10:borderbottom type="dot" width="4"/>
            <w10:borderright type="dot" width="4"/>
          </v:shape>
          <o:OLEObject Type="Embed" ProgID="Word.Picture.8" ShapeID="_x0000_i1087" DrawAspect="Content" ObjectID="_1767795518" r:id="rId102"/>
        </w:object>
      </w:r>
    </w:p>
    <w:p w14:paraId="08958FD0" w14:textId="77777777" w:rsidR="007F7412" w:rsidRPr="00AA0BEB" w:rsidRDefault="007F7412">
      <w:pPr>
        <w:pStyle w:val="TF"/>
        <w:rPr>
          <w:rFonts w:cs="v4.2.0"/>
        </w:rPr>
      </w:pPr>
      <w:r w:rsidRPr="00AA0BEB">
        <w:rPr>
          <w:rFonts w:cs="v4.2.0"/>
        </w:rPr>
        <w:t>Figure A.1</w:t>
      </w:r>
    </w:p>
    <w:p w14:paraId="6CBAD0B0" w14:textId="77777777" w:rsidR="007F7412" w:rsidRPr="00AA0BEB" w:rsidRDefault="007F7412">
      <w:pPr>
        <w:pStyle w:val="Heading3"/>
        <w:rPr>
          <w:rFonts w:cs="v4.2.0"/>
        </w:rPr>
      </w:pPr>
      <w:bookmarkStart w:id="213" w:name="_Toc518915868"/>
      <w:r w:rsidRPr="00AA0BEB">
        <w:rPr>
          <w:rFonts w:cs="v4.2.0"/>
        </w:rPr>
        <w:t>A.2.1.2</w:t>
      </w:r>
      <w:r w:rsidRPr="00AA0BEB">
        <w:rPr>
          <w:rFonts w:cs="v4.2.0"/>
        </w:rPr>
        <w:tab/>
        <w:t>1,28 Mcps TDD Option</w:t>
      </w:r>
      <w:bookmarkEnd w:id="213"/>
    </w:p>
    <w:p w14:paraId="55E4DDA2" w14:textId="77777777" w:rsidR="007F7412" w:rsidRPr="00AA0BEB" w:rsidRDefault="007F7412">
      <w:pPr>
        <w:pStyle w:val="TH"/>
        <w:rPr>
          <w:rFonts w:cs="v4.2.0"/>
        </w:rPr>
      </w:pPr>
      <w:r w:rsidRPr="00AA0BEB">
        <w:rPr>
          <w:rFonts w:cs="v4.2.0"/>
        </w:rPr>
        <w:t>Table A.1A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2694"/>
      </w:tblGrid>
      <w:tr w:rsidR="007F7412" w:rsidRPr="00BA6862" w14:paraId="4E4CAA38" w14:textId="77777777">
        <w:trPr>
          <w:trHeight w:val="216"/>
          <w:jc w:val="center"/>
        </w:trPr>
        <w:tc>
          <w:tcPr>
            <w:tcW w:w="3969" w:type="dxa"/>
          </w:tcPr>
          <w:p w14:paraId="481766B1" w14:textId="77777777" w:rsidR="007F7412" w:rsidRPr="00BA6862" w:rsidRDefault="007F7412">
            <w:pPr>
              <w:pStyle w:val="TAH"/>
              <w:rPr>
                <w:rFonts w:cs="v4.2.0"/>
              </w:rPr>
            </w:pPr>
            <w:r w:rsidRPr="00BA6862">
              <w:rPr>
                <w:rFonts w:cs="v4.2.0"/>
              </w:rPr>
              <w:t>Parameter</w:t>
            </w:r>
          </w:p>
        </w:tc>
        <w:tc>
          <w:tcPr>
            <w:tcW w:w="2694" w:type="dxa"/>
          </w:tcPr>
          <w:p w14:paraId="44CB8225" w14:textId="77777777" w:rsidR="007F7412" w:rsidRPr="00BA6862" w:rsidRDefault="007F7412">
            <w:pPr>
              <w:pStyle w:val="TAH"/>
              <w:rPr>
                <w:rFonts w:cs="v4.2.0"/>
              </w:rPr>
            </w:pPr>
            <w:r w:rsidRPr="00BA6862">
              <w:rPr>
                <w:rFonts w:cs="v4.2.0"/>
              </w:rPr>
              <w:t>Value</w:t>
            </w:r>
          </w:p>
        </w:tc>
      </w:tr>
      <w:tr w:rsidR="007F7412" w:rsidRPr="00BA6862" w14:paraId="43FA55AF" w14:textId="77777777">
        <w:trPr>
          <w:jc w:val="center"/>
        </w:trPr>
        <w:tc>
          <w:tcPr>
            <w:tcW w:w="3969" w:type="dxa"/>
          </w:tcPr>
          <w:p w14:paraId="6E2B0BF2" w14:textId="77777777" w:rsidR="007F7412" w:rsidRPr="00BA6862" w:rsidRDefault="007F7412">
            <w:pPr>
              <w:pStyle w:val="TAL"/>
              <w:rPr>
                <w:rFonts w:cs="v4.2.0"/>
              </w:rPr>
            </w:pPr>
            <w:r w:rsidRPr="00BA6862">
              <w:rPr>
                <w:rFonts w:cs="v4.2.0"/>
                <w:snapToGrid w:val="0"/>
              </w:rPr>
              <w:t>Information data rate</w:t>
            </w:r>
          </w:p>
        </w:tc>
        <w:tc>
          <w:tcPr>
            <w:tcW w:w="2694" w:type="dxa"/>
          </w:tcPr>
          <w:p w14:paraId="04762872" w14:textId="77777777" w:rsidR="007F7412" w:rsidRPr="00BA6862" w:rsidRDefault="007F7412">
            <w:pPr>
              <w:pStyle w:val="TAC"/>
              <w:rPr>
                <w:rFonts w:cs="v4.2.0"/>
              </w:rPr>
            </w:pPr>
            <w:r w:rsidRPr="00BA6862">
              <w:rPr>
                <w:rFonts w:cs="v4.2.0"/>
                <w:snapToGrid w:val="0"/>
              </w:rPr>
              <w:t>12.2 kbps</w:t>
            </w:r>
          </w:p>
        </w:tc>
      </w:tr>
      <w:tr w:rsidR="007F7412" w:rsidRPr="00BA6862" w14:paraId="6842FD1A" w14:textId="77777777">
        <w:trPr>
          <w:jc w:val="center"/>
        </w:trPr>
        <w:tc>
          <w:tcPr>
            <w:tcW w:w="3969" w:type="dxa"/>
          </w:tcPr>
          <w:p w14:paraId="75B60438" w14:textId="77777777" w:rsidR="007F7412" w:rsidRPr="00BA6862" w:rsidRDefault="007F7412">
            <w:pPr>
              <w:pStyle w:val="TAL"/>
              <w:rPr>
                <w:rFonts w:cs="v4.2.0"/>
              </w:rPr>
            </w:pPr>
            <w:r w:rsidRPr="00BA6862">
              <w:rPr>
                <w:rFonts w:cs="v4.2.0"/>
                <w:snapToGrid w:val="0"/>
              </w:rPr>
              <w:t>RU's allocated</w:t>
            </w:r>
          </w:p>
        </w:tc>
        <w:tc>
          <w:tcPr>
            <w:tcW w:w="2694" w:type="dxa"/>
          </w:tcPr>
          <w:p w14:paraId="62CCDCE4" w14:textId="77777777" w:rsidR="007F7412" w:rsidRPr="00BA6862" w:rsidRDefault="007F7412">
            <w:pPr>
              <w:pStyle w:val="TAC"/>
              <w:rPr>
                <w:rFonts w:cs="v4.2.0"/>
              </w:rPr>
            </w:pPr>
            <w:r w:rsidRPr="00BA6862">
              <w:rPr>
                <w:rFonts w:cs="v4.2.0"/>
                <w:snapToGrid w:val="0"/>
              </w:rPr>
              <w:t>1TS (1*SF8) = 2RU/5ms</w:t>
            </w:r>
          </w:p>
        </w:tc>
      </w:tr>
      <w:tr w:rsidR="007F7412" w:rsidRPr="00BA6862" w14:paraId="2FEE88AD" w14:textId="77777777">
        <w:trPr>
          <w:jc w:val="center"/>
        </w:trPr>
        <w:tc>
          <w:tcPr>
            <w:tcW w:w="3969" w:type="dxa"/>
          </w:tcPr>
          <w:p w14:paraId="6CF4CC53" w14:textId="77777777" w:rsidR="007F7412" w:rsidRPr="00BA6862" w:rsidRDefault="007F7412">
            <w:pPr>
              <w:pStyle w:val="TAL"/>
              <w:rPr>
                <w:rFonts w:cs="v4.2.0"/>
              </w:rPr>
            </w:pPr>
            <w:r w:rsidRPr="00BA6862">
              <w:rPr>
                <w:rFonts w:cs="v4.2.0"/>
                <w:snapToGrid w:val="0"/>
              </w:rPr>
              <w:t>Midamble</w:t>
            </w:r>
          </w:p>
        </w:tc>
        <w:tc>
          <w:tcPr>
            <w:tcW w:w="2694" w:type="dxa"/>
          </w:tcPr>
          <w:p w14:paraId="064F6BFD" w14:textId="77777777" w:rsidR="007F7412" w:rsidRPr="00BA6862" w:rsidRDefault="007F7412">
            <w:pPr>
              <w:pStyle w:val="TAC"/>
              <w:rPr>
                <w:rFonts w:cs="v4.2.0"/>
              </w:rPr>
            </w:pPr>
            <w:r w:rsidRPr="00BA6862">
              <w:rPr>
                <w:rFonts w:cs="v4.2.0"/>
                <w:snapToGrid w:val="0"/>
              </w:rPr>
              <w:t>144</w:t>
            </w:r>
          </w:p>
        </w:tc>
      </w:tr>
      <w:tr w:rsidR="007F7412" w:rsidRPr="00BA6862" w14:paraId="5D7F62DC" w14:textId="77777777">
        <w:trPr>
          <w:jc w:val="center"/>
        </w:trPr>
        <w:tc>
          <w:tcPr>
            <w:tcW w:w="3969" w:type="dxa"/>
          </w:tcPr>
          <w:p w14:paraId="6CFE1E6D" w14:textId="77777777" w:rsidR="007F7412" w:rsidRPr="00BA6862" w:rsidRDefault="007F7412">
            <w:pPr>
              <w:pStyle w:val="TAL"/>
              <w:rPr>
                <w:rFonts w:cs="v4.2.0"/>
              </w:rPr>
            </w:pPr>
            <w:r w:rsidRPr="00BA6862">
              <w:rPr>
                <w:rFonts w:cs="v4.2.0"/>
                <w:snapToGrid w:val="0"/>
              </w:rPr>
              <w:t>Interleaving</w:t>
            </w:r>
          </w:p>
        </w:tc>
        <w:tc>
          <w:tcPr>
            <w:tcW w:w="2694" w:type="dxa"/>
          </w:tcPr>
          <w:p w14:paraId="6BE223AC" w14:textId="77777777" w:rsidR="007F7412" w:rsidRPr="00BA6862" w:rsidRDefault="007F7412">
            <w:pPr>
              <w:pStyle w:val="TAC"/>
              <w:rPr>
                <w:rFonts w:cs="v4.2.0"/>
              </w:rPr>
            </w:pPr>
            <w:r w:rsidRPr="00BA6862">
              <w:rPr>
                <w:rFonts w:cs="v4.2.0"/>
                <w:snapToGrid w:val="0"/>
              </w:rPr>
              <w:t>20 ms</w:t>
            </w:r>
          </w:p>
        </w:tc>
      </w:tr>
      <w:tr w:rsidR="007F7412" w:rsidRPr="00BA6862" w14:paraId="6D7A7156" w14:textId="77777777">
        <w:trPr>
          <w:jc w:val="center"/>
        </w:trPr>
        <w:tc>
          <w:tcPr>
            <w:tcW w:w="3969" w:type="dxa"/>
          </w:tcPr>
          <w:p w14:paraId="7B0088FB" w14:textId="77777777" w:rsidR="007F7412" w:rsidRPr="00BA6862" w:rsidRDefault="007F7412">
            <w:pPr>
              <w:pStyle w:val="TAL"/>
              <w:rPr>
                <w:rFonts w:cs="v4.2.0"/>
              </w:rPr>
            </w:pPr>
            <w:r w:rsidRPr="00BA6862">
              <w:rPr>
                <w:rFonts w:cs="v4.2.0"/>
                <w:snapToGrid w:val="0"/>
              </w:rPr>
              <w:t>Power control (TPC)</w:t>
            </w:r>
          </w:p>
        </w:tc>
        <w:tc>
          <w:tcPr>
            <w:tcW w:w="2694" w:type="dxa"/>
          </w:tcPr>
          <w:p w14:paraId="5E93F713" w14:textId="77777777" w:rsidR="007F7412" w:rsidRPr="00BA6862" w:rsidRDefault="007F7412">
            <w:pPr>
              <w:pStyle w:val="TAC"/>
              <w:rPr>
                <w:rFonts w:cs="v4.2.0"/>
              </w:rPr>
            </w:pPr>
            <w:r w:rsidRPr="00BA6862">
              <w:rPr>
                <w:rFonts w:cs="v4.2.0"/>
                <w:snapToGrid w:val="0"/>
              </w:rPr>
              <w:t>4 Bit/user/10ms</w:t>
            </w:r>
          </w:p>
        </w:tc>
      </w:tr>
      <w:tr w:rsidR="007F7412" w:rsidRPr="00BA6862" w14:paraId="193C99CA" w14:textId="77777777">
        <w:trPr>
          <w:jc w:val="center"/>
        </w:trPr>
        <w:tc>
          <w:tcPr>
            <w:tcW w:w="3969" w:type="dxa"/>
          </w:tcPr>
          <w:p w14:paraId="0D5ADD7E" w14:textId="77777777" w:rsidR="007F7412" w:rsidRPr="00BA6862" w:rsidRDefault="007F7412">
            <w:pPr>
              <w:pStyle w:val="TAL"/>
              <w:rPr>
                <w:rFonts w:cs="v4.2.0"/>
              </w:rPr>
            </w:pPr>
            <w:r w:rsidRPr="00BA6862">
              <w:rPr>
                <w:rFonts w:cs="v4.2.0"/>
                <w:snapToGrid w:val="0"/>
              </w:rPr>
              <w:t>TFCI</w:t>
            </w:r>
          </w:p>
        </w:tc>
        <w:tc>
          <w:tcPr>
            <w:tcW w:w="2694" w:type="dxa"/>
          </w:tcPr>
          <w:p w14:paraId="71EFD7F4" w14:textId="77777777" w:rsidR="007F7412" w:rsidRPr="00BA6862" w:rsidRDefault="007F7412">
            <w:pPr>
              <w:pStyle w:val="TAC"/>
              <w:rPr>
                <w:rFonts w:cs="v4.2.0"/>
              </w:rPr>
            </w:pPr>
            <w:r w:rsidRPr="00BA6862">
              <w:rPr>
                <w:rFonts w:cs="v4.2.0"/>
                <w:snapToGrid w:val="0"/>
              </w:rPr>
              <w:t>16 Bit/user/10ms</w:t>
            </w:r>
          </w:p>
        </w:tc>
      </w:tr>
      <w:tr w:rsidR="007F7412" w:rsidRPr="00BA6862" w14:paraId="3F5AA9BC" w14:textId="77777777">
        <w:trPr>
          <w:jc w:val="center"/>
        </w:trPr>
        <w:tc>
          <w:tcPr>
            <w:tcW w:w="3969" w:type="dxa"/>
          </w:tcPr>
          <w:p w14:paraId="44E48E75" w14:textId="77777777" w:rsidR="007F7412" w:rsidRPr="00BA6862" w:rsidRDefault="007F7412">
            <w:pPr>
              <w:pStyle w:val="TAL"/>
              <w:rPr>
                <w:rFonts w:cs="v4.2.0"/>
              </w:rPr>
            </w:pPr>
            <w:r w:rsidRPr="00BA6862">
              <w:rPr>
                <w:rFonts w:cs="v4.2.0"/>
                <w:snapToGrid w:val="0"/>
              </w:rPr>
              <w:t>Synchronisation Shift (SS)</w:t>
            </w:r>
          </w:p>
        </w:tc>
        <w:tc>
          <w:tcPr>
            <w:tcW w:w="2694" w:type="dxa"/>
          </w:tcPr>
          <w:p w14:paraId="0F3A0190" w14:textId="77777777" w:rsidR="007F7412" w:rsidRPr="00BA6862" w:rsidRDefault="007F7412">
            <w:pPr>
              <w:pStyle w:val="TAC"/>
              <w:rPr>
                <w:rFonts w:cs="v4.2.0"/>
              </w:rPr>
            </w:pPr>
            <w:r w:rsidRPr="00BA6862">
              <w:rPr>
                <w:rFonts w:cs="v4.2.0"/>
                <w:snapToGrid w:val="0"/>
              </w:rPr>
              <w:t>4 Bit/user/10ms</w:t>
            </w:r>
          </w:p>
        </w:tc>
      </w:tr>
      <w:tr w:rsidR="007F7412" w:rsidRPr="00BA6862" w14:paraId="07DAF0EF" w14:textId="77777777">
        <w:trPr>
          <w:jc w:val="center"/>
        </w:trPr>
        <w:tc>
          <w:tcPr>
            <w:tcW w:w="3969" w:type="dxa"/>
          </w:tcPr>
          <w:p w14:paraId="142E6286" w14:textId="77777777" w:rsidR="007F7412" w:rsidRPr="00BA6862" w:rsidRDefault="007F7412">
            <w:pPr>
              <w:pStyle w:val="TAL"/>
              <w:rPr>
                <w:rFonts w:cs="v4.2.0"/>
              </w:rPr>
            </w:pPr>
            <w:r w:rsidRPr="00BA6862">
              <w:rPr>
                <w:rFonts w:cs="v4.2.0"/>
                <w:snapToGrid w:val="0"/>
              </w:rPr>
              <w:t>Inband signalling DCCH</w:t>
            </w:r>
          </w:p>
        </w:tc>
        <w:tc>
          <w:tcPr>
            <w:tcW w:w="2694" w:type="dxa"/>
          </w:tcPr>
          <w:p w14:paraId="52865E42" w14:textId="77777777" w:rsidR="007F7412" w:rsidRPr="00BA6862" w:rsidRDefault="007F7412">
            <w:pPr>
              <w:pStyle w:val="TAC"/>
              <w:rPr>
                <w:rFonts w:cs="v4.2.0"/>
              </w:rPr>
            </w:pPr>
            <w:r w:rsidRPr="00BA6862">
              <w:rPr>
                <w:rFonts w:cs="v4.2.0"/>
                <w:snapToGrid w:val="0"/>
              </w:rPr>
              <w:t>2.4 kbps</w:t>
            </w:r>
          </w:p>
        </w:tc>
      </w:tr>
      <w:tr w:rsidR="007F7412" w:rsidRPr="00BA6862" w14:paraId="51DCCA2A" w14:textId="77777777">
        <w:trPr>
          <w:jc w:val="center"/>
        </w:trPr>
        <w:tc>
          <w:tcPr>
            <w:tcW w:w="3969" w:type="dxa"/>
          </w:tcPr>
          <w:p w14:paraId="7559A3F6" w14:textId="77777777" w:rsidR="007F7412" w:rsidRPr="00BA6862" w:rsidRDefault="007F7412">
            <w:pPr>
              <w:pStyle w:val="TAL"/>
              <w:rPr>
                <w:rFonts w:cs="v4.2.0"/>
              </w:rPr>
            </w:pPr>
            <w:r w:rsidRPr="00BA6862">
              <w:rPr>
                <w:rFonts w:cs="v4.2.0"/>
                <w:snapToGrid w:val="0"/>
              </w:rPr>
              <w:t>Puncturing level at Code rate 1/3: DCH of the DTCH / DCH of the DCCH</w:t>
            </w:r>
          </w:p>
        </w:tc>
        <w:tc>
          <w:tcPr>
            <w:tcW w:w="2694" w:type="dxa"/>
          </w:tcPr>
          <w:p w14:paraId="0AF41BD7" w14:textId="77777777" w:rsidR="007F7412" w:rsidRPr="00BA6862" w:rsidRDefault="007F7412">
            <w:pPr>
              <w:pStyle w:val="TAC"/>
              <w:rPr>
                <w:rFonts w:cs="v4.2.0"/>
              </w:rPr>
            </w:pPr>
            <w:r w:rsidRPr="00BA6862">
              <w:rPr>
                <w:rFonts w:cs="v4.2.0"/>
                <w:snapToGrid w:val="0"/>
              </w:rPr>
              <w:t>33% / 33%</w:t>
            </w:r>
          </w:p>
        </w:tc>
      </w:tr>
    </w:tbl>
    <w:p w14:paraId="1E449CE7" w14:textId="77777777" w:rsidR="007F7412" w:rsidRPr="00AA0BEB" w:rsidRDefault="007F7412">
      <w:pPr>
        <w:jc w:val="center"/>
        <w:rPr>
          <w:rFonts w:ascii="Arial" w:hAnsi="Arial" w:cs="v4.2.0"/>
          <w:sz w:val="16"/>
        </w:rPr>
      </w:pPr>
    </w:p>
    <w:bookmarkStart w:id="214" w:name="_MON_1043590956"/>
    <w:bookmarkEnd w:id="214"/>
    <w:p w14:paraId="4944161F" w14:textId="77777777" w:rsidR="007F7412" w:rsidRPr="00AA0BEB" w:rsidRDefault="007F7412">
      <w:pPr>
        <w:pStyle w:val="TH"/>
        <w:rPr>
          <w:rFonts w:cs="v4.2.0"/>
          <w:sz w:val="16"/>
        </w:rPr>
      </w:pPr>
      <w:r w:rsidRPr="00AA0BEB">
        <w:rPr>
          <w:rFonts w:cs="v4.2.0"/>
          <w:sz w:val="21"/>
        </w:rPr>
        <w:object w:dxaOrig="8986" w:dyaOrig="8566" w14:anchorId="476B970C">
          <v:shape id="_x0000_i1088" type="#_x0000_t75" style="width:449.15pt;height:428.1pt" o:ole="" fillcolor="window">
            <v:imagedata r:id="rId103" o:title=""/>
          </v:shape>
          <o:OLEObject Type="Embed" ProgID="Word.Picture.8" ShapeID="_x0000_i1088" DrawAspect="Content" ObjectID="_1767795519" r:id="rId104"/>
        </w:object>
      </w:r>
    </w:p>
    <w:p w14:paraId="541172AF" w14:textId="77777777" w:rsidR="007F7412" w:rsidRPr="00AA0BEB" w:rsidRDefault="007F7412">
      <w:pPr>
        <w:pStyle w:val="TF"/>
        <w:rPr>
          <w:rFonts w:cs="v4.2.0"/>
        </w:rPr>
      </w:pPr>
      <w:r w:rsidRPr="00AA0BEB">
        <w:rPr>
          <w:rFonts w:cs="v4.2.0"/>
        </w:rPr>
        <w:t>Figure A.1A</w:t>
      </w:r>
    </w:p>
    <w:p w14:paraId="3C699218" w14:textId="77777777" w:rsidR="007F7412" w:rsidRPr="00AA0BEB" w:rsidRDefault="007F7412">
      <w:pPr>
        <w:pStyle w:val="Heading3"/>
        <w:rPr>
          <w:rFonts w:cs="v4.2.0"/>
        </w:rPr>
      </w:pPr>
      <w:bookmarkStart w:id="215" w:name="_Toc518915869"/>
      <w:r w:rsidRPr="00AA0BEB">
        <w:rPr>
          <w:rFonts w:cs="v4.2.0"/>
        </w:rPr>
        <w:t>A.2.1.3</w:t>
      </w:r>
      <w:r w:rsidRPr="00AA0BEB">
        <w:rPr>
          <w:rFonts w:cs="v4.2.0"/>
        </w:rPr>
        <w:tab/>
        <w:t>7,68 Mcps TDD Option</w:t>
      </w:r>
      <w:bookmarkEnd w:id="215"/>
    </w:p>
    <w:p w14:paraId="3916797D" w14:textId="77777777" w:rsidR="007F7412" w:rsidRPr="00AA0BEB" w:rsidRDefault="007F7412">
      <w:pPr>
        <w:pStyle w:val="TH"/>
        <w:rPr>
          <w:rFonts w:cs="v4.2.0"/>
        </w:rPr>
      </w:pPr>
      <w:r w:rsidRPr="00AA0BEB">
        <w:rPr>
          <w:rFonts w:cs="v4.2.0"/>
        </w:rPr>
        <w:t>Table A.1B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2694"/>
      </w:tblGrid>
      <w:tr w:rsidR="007F7412" w:rsidRPr="00BA6862" w14:paraId="5B918A14" w14:textId="77777777">
        <w:trPr>
          <w:trHeight w:val="216"/>
          <w:jc w:val="center"/>
        </w:trPr>
        <w:tc>
          <w:tcPr>
            <w:tcW w:w="3969" w:type="dxa"/>
          </w:tcPr>
          <w:p w14:paraId="2E3F70ED" w14:textId="77777777" w:rsidR="007F7412" w:rsidRPr="00BA6862" w:rsidRDefault="007F7412">
            <w:pPr>
              <w:pStyle w:val="TAH"/>
              <w:rPr>
                <w:rFonts w:cs="v4.2.0"/>
              </w:rPr>
            </w:pPr>
            <w:r w:rsidRPr="00BA6862">
              <w:rPr>
                <w:rFonts w:cs="v4.2.0"/>
              </w:rPr>
              <w:t>Parameter</w:t>
            </w:r>
          </w:p>
        </w:tc>
        <w:tc>
          <w:tcPr>
            <w:tcW w:w="2694" w:type="dxa"/>
          </w:tcPr>
          <w:p w14:paraId="52DBF6A2" w14:textId="77777777" w:rsidR="007F7412" w:rsidRPr="00BA6862" w:rsidRDefault="007F7412">
            <w:pPr>
              <w:pStyle w:val="TAH"/>
              <w:rPr>
                <w:rFonts w:cs="v4.2.0"/>
              </w:rPr>
            </w:pPr>
            <w:r w:rsidRPr="00BA6862">
              <w:rPr>
                <w:rFonts w:cs="v4.2.0"/>
              </w:rPr>
              <w:t>Value</w:t>
            </w:r>
          </w:p>
        </w:tc>
      </w:tr>
      <w:tr w:rsidR="007F7412" w:rsidRPr="00BA6862" w14:paraId="78319BF3" w14:textId="77777777">
        <w:trPr>
          <w:jc w:val="center"/>
        </w:trPr>
        <w:tc>
          <w:tcPr>
            <w:tcW w:w="3969" w:type="dxa"/>
          </w:tcPr>
          <w:p w14:paraId="796B0A50" w14:textId="77777777" w:rsidR="007F7412" w:rsidRPr="00BA6862" w:rsidRDefault="007F7412">
            <w:pPr>
              <w:pStyle w:val="TAL"/>
              <w:rPr>
                <w:rFonts w:cs="v4.2.0"/>
              </w:rPr>
            </w:pPr>
            <w:r w:rsidRPr="00BA6862">
              <w:rPr>
                <w:rFonts w:cs="v4.2.0"/>
              </w:rPr>
              <w:t>Information data rate</w:t>
            </w:r>
          </w:p>
        </w:tc>
        <w:tc>
          <w:tcPr>
            <w:tcW w:w="2694" w:type="dxa"/>
          </w:tcPr>
          <w:p w14:paraId="1A77923B" w14:textId="77777777" w:rsidR="007F7412" w:rsidRPr="00BA6862" w:rsidRDefault="007F7412">
            <w:pPr>
              <w:pStyle w:val="TAC"/>
              <w:rPr>
                <w:rFonts w:cs="v4.2.0"/>
              </w:rPr>
            </w:pPr>
            <w:r w:rsidRPr="00BA6862">
              <w:rPr>
                <w:rFonts w:cs="v4.2.0"/>
              </w:rPr>
              <w:t>12.2 kbps</w:t>
            </w:r>
          </w:p>
        </w:tc>
      </w:tr>
      <w:tr w:rsidR="007F7412" w:rsidRPr="00BA6862" w14:paraId="498B9F36" w14:textId="77777777">
        <w:trPr>
          <w:jc w:val="center"/>
        </w:trPr>
        <w:tc>
          <w:tcPr>
            <w:tcW w:w="3969" w:type="dxa"/>
          </w:tcPr>
          <w:p w14:paraId="2238B429" w14:textId="77777777" w:rsidR="007F7412" w:rsidRPr="00BA6862" w:rsidRDefault="007F7412">
            <w:pPr>
              <w:pStyle w:val="TAL"/>
              <w:rPr>
                <w:rFonts w:cs="v4.2.0"/>
              </w:rPr>
            </w:pPr>
            <w:r w:rsidRPr="00BA6862">
              <w:rPr>
                <w:rFonts w:cs="v4.2.0"/>
              </w:rPr>
              <w:t>RU´s allocated</w:t>
            </w:r>
          </w:p>
        </w:tc>
        <w:tc>
          <w:tcPr>
            <w:tcW w:w="2694" w:type="dxa"/>
          </w:tcPr>
          <w:p w14:paraId="74645E89" w14:textId="77777777" w:rsidR="007F7412" w:rsidRPr="00BA6862" w:rsidRDefault="007F7412">
            <w:pPr>
              <w:pStyle w:val="TAC"/>
              <w:rPr>
                <w:rFonts w:cs="v4.2.0"/>
              </w:rPr>
            </w:pPr>
            <w:r w:rsidRPr="00BA6862">
              <w:rPr>
                <w:rFonts w:cs="v4.2.0"/>
              </w:rPr>
              <w:t>2 RU</w:t>
            </w:r>
          </w:p>
        </w:tc>
      </w:tr>
      <w:tr w:rsidR="007F7412" w:rsidRPr="00BA6862" w14:paraId="48E0454D" w14:textId="77777777">
        <w:trPr>
          <w:jc w:val="center"/>
        </w:trPr>
        <w:tc>
          <w:tcPr>
            <w:tcW w:w="3969" w:type="dxa"/>
          </w:tcPr>
          <w:p w14:paraId="0C67B4C2" w14:textId="77777777" w:rsidR="007F7412" w:rsidRPr="00BA6862" w:rsidRDefault="007F7412">
            <w:pPr>
              <w:pStyle w:val="TAL"/>
              <w:rPr>
                <w:rFonts w:cs="v4.2.0"/>
              </w:rPr>
            </w:pPr>
            <w:r w:rsidRPr="00BA6862">
              <w:rPr>
                <w:rFonts w:cs="v4.2.0"/>
              </w:rPr>
              <w:t>Midamble</w:t>
            </w:r>
          </w:p>
        </w:tc>
        <w:tc>
          <w:tcPr>
            <w:tcW w:w="2694" w:type="dxa"/>
          </w:tcPr>
          <w:p w14:paraId="018E3DAA" w14:textId="77777777" w:rsidR="007F7412" w:rsidRPr="00BA6862" w:rsidRDefault="007F7412">
            <w:pPr>
              <w:pStyle w:val="TAC"/>
              <w:rPr>
                <w:rFonts w:cs="v4.2.0"/>
              </w:rPr>
            </w:pPr>
            <w:r w:rsidRPr="00BA6862">
              <w:rPr>
                <w:rFonts w:cs="v4.2.0"/>
              </w:rPr>
              <w:t>1024 chips</w:t>
            </w:r>
          </w:p>
        </w:tc>
      </w:tr>
      <w:tr w:rsidR="007F7412" w:rsidRPr="00BA6862" w14:paraId="01BAC92A" w14:textId="77777777">
        <w:trPr>
          <w:jc w:val="center"/>
        </w:trPr>
        <w:tc>
          <w:tcPr>
            <w:tcW w:w="3969" w:type="dxa"/>
          </w:tcPr>
          <w:p w14:paraId="5ECF6AB2" w14:textId="77777777" w:rsidR="007F7412" w:rsidRPr="00BA6862" w:rsidRDefault="007F7412">
            <w:pPr>
              <w:pStyle w:val="TAL"/>
              <w:rPr>
                <w:rFonts w:cs="v4.2.0"/>
              </w:rPr>
            </w:pPr>
            <w:r w:rsidRPr="00BA6862">
              <w:rPr>
                <w:rFonts w:cs="v4.2.0"/>
              </w:rPr>
              <w:t>Interleaving</w:t>
            </w:r>
          </w:p>
        </w:tc>
        <w:tc>
          <w:tcPr>
            <w:tcW w:w="2694" w:type="dxa"/>
          </w:tcPr>
          <w:p w14:paraId="563D1E28" w14:textId="77777777" w:rsidR="007F7412" w:rsidRPr="00BA6862" w:rsidRDefault="007F7412">
            <w:pPr>
              <w:pStyle w:val="TAC"/>
              <w:rPr>
                <w:rFonts w:cs="v4.2.0"/>
              </w:rPr>
            </w:pPr>
            <w:r w:rsidRPr="00BA6862">
              <w:rPr>
                <w:rFonts w:cs="v4.2.0"/>
              </w:rPr>
              <w:t>20 ms</w:t>
            </w:r>
          </w:p>
        </w:tc>
      </w:tr>
      <w:tr w:rsidR="007F7412" w:rsidRPr="00BA6862" w14:paraId="7AC75FA7" w14:textId="77777777">
        <w:trPr>
          <w:jc w:val="center"/>
        </w:trPr>
        <w:tc>
          <w:tcPr>
            <w:tcW w:w="3969" w:type="dxa"/>
          </w:tcPr>
          <w:p w14:paraId="75C4018F" w14:textId="77777777" w:rsidR="007F7412" w:rsidRPr="00BA6862" w:rsidRDefault="007F7412">
            <w:pPr>
              <w:pStyle w:val="TAL"/>
              <w:rPr>
                <w:rFonts w:cs="v4.2.0"/>
              </w:rPr>
            </w:pPr>
            <w:r w:rsidRPr="00BA6862">
              <w:rPr>
                <w:rFonts w:cs="v4.2.0"/>
              </w:rPr>
              <w:t>Power control</w:t>
            </w:r>
          </w:p>
        </w:tc>
        <w:tc>
          <w:tcPr>
            <w:tcW w:w="2694" w:type="dxa"/>
          </w:tcPr>
          <w:p w14:paraId="7B7CB8B8" w14:textId="77777777" w:rsidR="007F7412" w:rsidRPr="00BA6862" w:rsidRDefault="007F7412">
            <w:pPr>
              <w:pStyle w:val="TAC"/>
              <w:rPr>
                <w:rFonts w:cs="v4.2.0"/>
              </w:rPr>
            </w:pPr>
            <w:r w:rsidRPr="00BA6862">
              <w:rPr>
                <w:rFonts w:cs="v4.2.0"/>
              </w:rPr>
              <w:t>2 Bit/user</w:t>
            </w:r>
          </w:p>
        </w:tc>
      </w:tr>
      <w:tr w:rsidR="007F7412" w:rsidRPr="00BA6862" w14:paraId="4B915DC6" w14:textId="77777777">
        <w:trPr>
          <w:jc w:val="center"/>
        </w:trPr>
        <w:tc>
          <w:tcPr>
            <w:tcW w:w="3969" w:type="dxa"/>
          </w:tcPr>
          <w:p w14:paraId="4DAD90C3" w14:textId="77777777" w:rsidR="007F7412" w:rsidRPr="00BA6862" w:rsidRDefault="007F7412">
            <w:pPr>
              <w:pStyle w:val="TAL"/>
              <w:rPr>
                <w:rFonts w:cs="v4.2.0"/>
              </w:rPr>
            </w:pPr>
            <w:r w:rsidRPr="00BA6862">
              <w:rPr>
                <w:rFonts w:cs="v4.2.0"/>
              </w:rPr>
              <w:t>TFCI</w:t>
            </w:r>
          </w:p>
        </w:tc>
        <w:tc>
          <w:tcPr>
            <w:tcW w:w="2694" w:type="dxa"/>
          </w:tcPr>
          <w:p w14:paraId="169775DD" w14:textId="77777777" w:rsidR="007F7412" w:rsidRPr="00BA6862" w:rsidRDefault="007F7412">
            <w:pPr>
              <w:pStyle w:val="TAC"/>
              <w:rPr>
                <w:rFonts w:cs="v4.2.0"/>
              </w:rPr>
            </w:pPr>
            <w:r w:rsidRPr="00BA6862">
              <w:rPr>
                <w:rFonts w:cs="v4.2.0"/>
              </w:rPr>
              <w:t>16 Bit/user</w:t>
            </w:r>
          </w:p>
        </w:tc>
      </w:tr>
      <w:tr w:rsidR="007F7412" w:rsidRPr="00BA6862" w14:paraId="18373F38" w14:textId="77777777">
        <w:trPr>
          <w:jc w:val="center"/>
        </w:trPr>
        <w:tc>
          <w:tcPr>
            <w:tcW w:w="3969" w:type="dxa"/>
          </w:tcPr>
          <w:p w14:paraId="22C76181" w14:textId="77777777" w:rsidR="007F7412" w:rsidRPr="00BA6862" w:rsidRDefault="007F7412">
            <w:pPr>
              <w:pStyle w:val="TAL"/>
              <w:rPr>
                <w:rFonts w:cs="v4.2.0"/>
              </w:rPr>
            </w:pPr>
            <w:r w:rsidRPr="00BA6862">
              <w:rPr>
                <w:rFonts w:cs="v4.2.0"/>
              </w:rPr>
              <w:t>Inband signalling DCCH</w:t>
            </w:r>
          </w:p>
        </w:tc>
        <w:tc>
          <w:tcPr>
            <w:tcW w:w="2694" w:type="dxa"/>
          </w:tcPr>
          <w:p w14:paraId="55F44CE8" w14:textId="77777777" w:rsidR="007F7412" w:rsidRPr="00BA6862" w:rsidRDefault="007F7412">
            <w:pPr>
              <w:pStyle w:val="TAC"/>
              <w:rPr>
                <w:rFonts w:cs="v4.2.0"/>
              </w:rPr>
            </w:pPr>
            <w:r w:rsidRPr="00BA6862">
              <w:rPr>
                <w:rFonts w:cs="v4.2.0"/>
              </w:rPr>
              <w:t>2 kbps</w:t>
            </w:r>
          </w:p>
        </w:tc>
      </w:tr>
      <w:tr w:rsidR="007F7412" w:rsidRPr="00BA6862" w14:paraId="307BE3FF" w14:textId="77777777">
        <w:trPr>
          <w:jc w:val="center"/>
        </w:trPr>
        <w:tc>
          <w:tcPr>
            <w:tcW w:w="3969" w:type="dxa"/>
          </w:tcPr>
          <w:p w14:paraId="1A810024" w14:textId="77777777" w:rsidR="007F7412" w:rsidRPr="00BA6862" w:rsidRDefault="007F7412">
            <w:pPr>
              <w:pStyle w:val="TAL"/>
              <w:rPr>
                <w:rFonts w:cs="v4.2.0"/>
              </w:rPr>
            </w:pPr>
            <w:r w:rsidRPr="00BA6862">
              <w:rPr>
                <w:rFonts w:cs="v4.2.0"/>
              </w:rPr>
              <w:t xml:space="preserve">Puncturing level at Code rate 1/3 : </w:t>
            </w:r>
            <w:smartTag w:uri="urn:schemas-microsoft-com:office:smarttags" w:element="stockticker">
              <w:r w:rsidRPr="00BA6862">
                <w:rPr>
                  <w:rFonts w:cs="v4.2.0"/>
                </w:rPr>
                <w:t>DCH</w:t>
              </w:r>
            </w:smartTag>
            <w:r w:rsidRPr="00BA6862">
              <w:rPr>
                <w:rFonts w:cs="v4.2.0"/>
              </w:rPr>
              <w:t xml:space="preserve"> of the DTCH / </w:t>
            </w:r>
            <w:smartTag w:uri="urn:schemas-microsoft-com:office:smarttags" w:element="stockticker">
              <w:r w:rsidRPr="00BA6862">
                <w:rPr>
                  <w:rFonts w:cs="v4.2.0"/>
                </w:rPr>
                <w:t>DCH</w:t>
              </w:r>
            </w:smartTag>
            <w:r w:rsidRPr="00BA6862">
              <w:rPr>
                <w:rFonts w:cs="v4.2.0"/>
              </w:rPr>
              <w:t xml:space="preserve"> of the DCCH</w:t>
            </w:r>
          </w:p>
        </w:tc>
        <w:tc>
          <w:tcPr>
            <w:tcW w:w="2694" w:type="dxa"/>
          </w:tcPr>
          <w:p w14:paraId="61EF32C7" w14:textId="77777777" w:rsidR="007F7412" w:rsidRPr="00BA6862" w:rsidRDefault="007F7412">
            <w:pPr>
              <w:pStyle w:val="TAC"/>
              <w:rPr>
                <w:rFonts w:cs="v4.2.0"/>
              </w:rPr>
            </w:pPr>
            <w:r w:rsidRPr="00BA6862">
              <w:rPr>
                <w:rFonts w:cs="v4.2.0"/>
              </w:rPr>
              <w:t>10% / 0%</w:t>
            </w:r>
          </w:p>
        </w:tc>
      </w:tr>
    </w:tbl>
    <w:p w14:paraId="1BE6701A" w14:textId="77777777" w:rsidR="007F7412" w:rsidRPr="00AA0BEB" w:rsidRDefault="007F7412"/>
    <w:bookmarkStart w:id="216" w:name="_MON_1207748817"/>
    <w:bookmarkEnd w:id="216"/>
    <w:p w14:paraId="72674D57" w14:textId="77777777" w:rsidR="007F7412" w:rsidRPr="00AA0BEB" w:rsidRDefault="007F7412">
      <w:pPr>
        <w:pStyle w:val="TH"/>
      </w:pPr>
      <w:r w:rsidRPr="00AA0BEB">
        <w:object w:dxaOrig="9405" w:dyaOrig="9810" w14:anchorId="058E84F3">
          <v:shape id="_x0000_i1089" type="#_x0000_t75" style="width:400.45pt;height:393.8pt" o:ole="" o:bordertopcolor="this" o:borderleftcolor="this" o:borderbottomcolor="this" o:borderrightcolor="this" fillcolor="window">
            <v:imagedata r:id="rId105" o:title=""/>
            <w10:bordertop type="dot" width="4"/>
            <w10:borderleft type="dot" width="4"/>
            <w10:borderbottom type="dot" width="4"/>
            <w10:borderright type="dot" width="4"/>
          </v:shape>
          <o:OLEObject Type="Embed" ProgID="Word.Picture.8" ShapeID="_x0000_i1089" DrawAspect="Content" ObjectID="_1767795520" r:id="rId106"/>
        </w:object>
      </w:r>
    </w:p>
    <w:p w14:paraId="000EEFC8" w14:textId="77777777" w:rsidR="007F7412" w:rsidRPr="00AA0BEB" w:rsidRDefault="007F7412">
      <w:pPr>
        <w:pStyle w:val="TF"/>
        <w:rPr>
          <w:rFonts w:cs="v4.2.0"/>
          <w:sz w:val="16"/>
        </w:rPr>
      </w:pPr>
      <w:r w:rsidRPr="00AA0BEB">
        <w:t>Figure A.1B</w:t>
      </w:r>
    </w:p>
    <w:p w14:paraId="581171CB" w14:textId="77777777" w:rsidR="007F7412" w:rsidRPr="00AA0BEB" w:rsidRDefault="007F7412">
      <w:pPr>
        <w:pStyle w:val="Heading2"/>
        <w:rPr>
          <w:rFonts w:cs="v4.2.0"/>
        </w:rPr>
      </w:pPr>
      <w:bookmarkStart w:id="217" w:name="_Toc518915870"/>
      <w:r w:rsidRPr="00AA0BEB">
        <w:rPr>
          <w:rFonts w:cs="v4.2.0"/>
        </w:rPr>
        <w:t>A.2.2</w:t>
      </w:r>
      <w:r w:rsidRPr="00AA0BEB">
        <w:rPr>
          <w:rFonts w:cs="v4.2.0"/>
        </w:rPr>
        <w:tab/>
        <w:t>UL reference measurement channel (64 kbps)</w:t>
      </w:r>
      <w:bookmarkEnd w:id="217"/>
    </w:p>
    <w:p w14:paraId="3047640C" w14:textId="77777777" w:rsidR="007F7412" w:rsidRPr="00AA0BEB" w:rsidRDefault="007F7412">
      <w:pPr>
        <w:pStyle w:val="Heading3"/>
        <w:rPr>
          <w:rFonts w:cs="v4.2.0"/>
        </w:rPr>
      </w:pPr>
      <w:bookmarkStart w:id="218" w:name="_Toc518915871"/>
      <w:r w:rsidRPr="00AA0BEB">
        <w:rPr>
          <w:rFonts w:cs="v4.2.0"/>
        </w:rPr>
        <w:t>A.2.2.1</w:t>
      </w:r>
      <w:r w:rsidRPr="00AA0BEB">
        <w:rPr>
          <w:rFonts w:cs="v4.2.0"/>
        </w:rPr>
        <w:tab/>
        <w:t>3,84 Mcps TDD Option</w:t>
      </w:r>
      <w:bookmarkEnd w:id="218"/>
    </w:p>
    <w:p w14:paraId="3DD5E5AB" w14:textId="77777777" w:rsidR="007F7412" w:rsidRPr="00AA0BEB" w:rsidRDefault="007F7412">
      <w:pPr>
        <w:pStyle w:val="TH"/>
        <w:rPr>
          <w:rFonts w:cs="v4.2.0"/>
        </w:rPr>
      </w:pPr>
      <w:r w:rsidRPr="00AA0BEB">
        <w:rPr>
          <w:rFonts w:cs="v4.2.0"/>
        </w:rPr>
        <w:t>Table A.2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7"/>
        <w:gridCol w:w="2410"/>
      </w:tblGrid>
      <w:tr w:rsidR="007F7412" w:rsidRPr="00BA6862" w14:paraId="4B2E1F0A" w14:textId="77777777">
        <w:trPr>
          <w:trHeight w:val="216"/>
          <w:jc w:val="center"/>
        </w:trPr>
        <w:tc>
          <w:tcPr>
            <w:tcW w:w="3827" w:type="dxa"/>
          </w:tcPr>
          <w:p w14:paraId="51D8ABA2" w14:textId="77777777" w:rsidR="007F7412" w:rsidRPr="00BA6862" w:rsidRDefault="007F7412">
            <w:pPr>
              <w:pStyle w:val="TAH"/>
              <w:rPr>
                <w:rFonts w:cs="v4.2.0"/>
              </w:rPr>
            </w:pPr>
            <w:r w:rsidRPr="00BA6862">
              <w:rPr>
                <w:rFonts w:cs="v4.2.0"/>
              </w:rPr>
              <w:t>Parameter</w:t>
            </w:r>
          </w:p>
        </w:tc>
        <w:tc>
          <w:tcPr>
            <w:tcW w:w="2410" w:type="dxa"/>
          </w:tcPr>
          <w:p w14:paraId="003D4FE1" w14:textId="77777777" w:rsidR="007F7412" w:rsidRPr="00BA6862" w:rsidRDefault="007F7412">
            <w:pPr>
              <w:pStyle w:val="TAH"/>
              <w:rPr>
                <w:rFonts w:cs="v4.2.0"/>
              </w:rPr>
            </w:pPr>
            <w:r w:rsidRPr="00BA6862">
              <w:rPr>
                <w:rFonts w:cs="v4.2.0"/>
              </w:rPr>
              <w:t>Value</w:t>
            </w:r>
          </w:p>
        </w:tc>
      </w:tr>
      <w:tr w:rsidR="007F7412" w:rsidRPr="00BA6862" w14:paraId="77732412" w14:textId="77777777">
        <w:trPr>
          <w:jc w:val="center"/>
        </w:trPr>
        <w:tc>
          <w:tcPr>
            <w:tcW w:w="3827" w:type="dxa"/>
          </w:tcPr>
          <w:p w14:paraId="4369943B" w14:textId="77777777" w:rsidR="007F7412" w:rsidRPr="00BA6862" w:rsidRDefault="007F7412">
            <w:pPr>
              <w:pStyle w:val="TAL"/>
              <w:rPr>
                <w:rFonts w:cs="v4.2.0"/>
              </w:rPr>
            </w:pPr>
            <w:r w:rsidRPr="00BA6862">
              <w:rPr>
                <w:rFonts w:cs="v4.2.0"/>
              </w:rPr>
              <w:t>Information data rate</w:t>
            </w:r>
          </w:p>
        </w:tc>
        <w:tc>
          <w:tcPr>
            <w:tcW w:w="2410" w:type="dxa"/>
          </w:tcPr>
          <w:p w14:paraId="44687C3E" w14:textId="77777777" w:rsidR="007F7412" w:rsidRPr="00BA6862" w:rsidRDefault="007F7412">
            <w:pPr>
              <w:pStyle w:val="TAC"/>
              <w:rPr>
                <w:rFonts w:cs="v4.2.0"/>
              </w:rPr>
            </w:pPr>
            <w:r w:rsidRPr="00BA6862">
              <w:rPr>
                <w:rFonts w:cs="v4.2.0"/>
              </w:rPr>
              <w:t>64 kbps</w:t>
            </w:r>
          </w:p>
        </w:tc>
      </w:tr>
      <w:tr w:rsidR="007F7412" w:rsidRPr="00BA6862" w14:paraId="44FF33E7" w14:textId="77777777">
        <w:trPr>
          <w:jc w:val="center"/>
        </w:trPr>
        <w:tc>
          <w:tcPr>
            <w:tcW w:w="3827" w:type="dxa"/>
          </w:tcPr>
          <w:p w14:paraId="173BC6AB" w14:textId="77777777" w:rsidR="007F7412" w:rsidRPr="00BA6862" w:rsidRDefault="007F7412">
            <w:pPr>
              <w:pStyle w:val="TAL"/>
              <w:rPr>
                <w:rFonts w:cs="v4.2.0"/>
              </w:rPr>
            </w:pPr>
            <w:r w:rsidRPr="00BA6862">
              <w:rPr>
                <w:rFonts w:cs="v4.2.0"/>
              </w:rPr>
              <w:t>RU´s allocated</w:t>
            </w:r>
          </w:p>
        </w:tc>
        <w:tc>
          <w:tcPr>
            <w:tcW w:w="2410" w:type="dxa"/>
          </w:tcPr>
          <w:p w14:paraId="6B4158F9" w14:textId="77777777" w:rsidR="007F7412" w:rsidRPr="00BA6862" w:rsidRDefault="007F7412">
            <w:pPr>
              <w:pStyle w:val="TAC"/>
              <w:rPr>
                <w:rFonts w:cs="v4.2.0"/>
              </w:rPr>
            </w:pPr>
            <w:r w:rsidRPr="00BA6862">
              <w:rPr>
                <w:rFonts w:cs="v4.2.0"/>
              </w:rPr>
              <w:t>1 SF4 + 1 SF16 = 5RU</w:t>
            </w:r>
          </w:p>
        </w:tc>
      </w:tr>
      <w:tr w:rsidR="007F7412" w:rsidRPr="00BA6862" w14:paraId="3A32BA84" w14:textId="77777777">
        <w:trPr>
          <w:jc w:val="center"/>
        </w:trPr>
        <w:tc>
          <w:tcPr>
            <w:tcW w:w="3827" w:type="dxa"/>
          </w:tcPr>
          <w:p w14:paraId="0D77110B" w14:textId="77777777" w:rsidR="007F7412" w:rsidRPr="00BA6862" w:rsidRDefault="007F7412">
            <w:pPr>
              <w:pStyle w:val="TAL"/>
              <w:rPr>
                <w:rFonts w:cs="v4.2.0"/>
              </w:rPr>
            </w:pPr>
            <w:r w:rsidRPr="00BA6862">
              <w:rPr>
                <w:rFonts w:cs="v4.2.0"/>
              </w:rPr>
              <w:t>Midamble</w:t>
            </w:r>
          </w:p>
        </w:tc>
        <w:tc>
          <w:tcPr>
            <w:tcW w:w="2410" w:type="dxa"/>
          </w:tcPr>
          <w:p w14:paraId="2BD58A98" w14:textId="77777777" w:rsidR="007F7412" w:rsidRPr="00BA6862" w:rsidRDefault="007F7412">
            <w:pPr>
              <w:pStyle w:val="TAC"/>
              <w:rPr>
                <w:rFonts w:cs="v4.2.0"/>
              </w:rPr>
            </w:pPr>
            <w:r w:rsidRPr="00BA6862">
              <w:rPr>
                <w:rFonts w:cs="v4.2.0"/>
              </w:rPr>
              <w:t>512 chips</w:t>
            </w:r>
          </w:p>
        </w:tc>
      </w:tr>
      <w:tr w:rsidR="007F7412" w:rsidRPr="00BA6862" w14:paraId="22F00BC8" w14:textId="77777777">
        <w:trPr>
          <w:jc w:val="center"/>
        </w:trPr>
        <w:tc>
          <w:tcPr>
            <w:tcW w:w="3827" w:type="dxa"/>
          </w:tcPr>
          <w:p w14:paraId="472A36DD" w14:textId="77777777" w:rsidR="007F7412" w:rsidRPr="00BA6862" w:rsidRDefault="007F7412">
            <w:pPr>
              <w:pStyle w:val="TAL"/>
              <w:rPr>
                <w:rFonts w:cs="v4.2.0"/>
              </w:rPr>
            </w:pPr>
            <w:r w:rsidRPr="00BA6862">
              <w:rPr>
                <w:rFonts w:cs="v4.2.0"/>
              </w:rPr>
              <w:t>Interleaving</w:t>
            </w:r>
          </w:p>
        </w:tc>
        <w:tc>
          <w:tcPr>
            <w:tcW w:w="2410" w:type="dxa"/>
          </w:tcPr>
          <w:p w14:paraId="39879F1E" w14:textId="77777777" w:rsidR="007F7412" w:rsidRPr="00BA6862" w:rsidRDefault="007F7412">
            <w:pPr>
              <w:pStyle w:val="TAC"/>
              <w:rPr>
                <w:rFonts w:cs="v4.2.0"/>
              </w:rPr>
            </w:pPr>
            <w:r w:rsidRPr="00BA6862">
              <w:rPr>
                <w:rFonts w:cs="v4.2.0"/>
              </w:rPr>
              <w:t>20 ms</w:t>
            </w:r>
          </w:p>
        </w:tc>
      </w:tr>
      <w:tr w:rsidR="007F7412" w:rsidRPr="00BA6862" w14:paraId="14D1B31B" w14:textId="77777777">
        <w:trPr>
          <w:jc w:val="center"/>
        </w:trPr>
        <w:tc>
          <w:tcPr>
            <w:tcW w:w="3827" w:type="dxa"/>
          </w:tcPr>
          <w:p w14:paraId="6E00AEE0" w14:textId="77777777" w:rsidR="007F7412" w:rsidRPr="00BA6862" w:rsidRDefault="007F7412">
            <w:pPr>
              <w:pStyle w:val="TAL"/>
              <w:rPr>
                <w:rFonts w:cs="v4.2.0"/>
              </w:rPr>
            </w:pPr>
            <w:r w:rsidRPr="00BA6862">
              <w:rPr>
                <w:rFonts w:cs="v4.2.0"/>
              </w:rPr>
              <w:t>Power control</w:t>
            </w:r>
          </w:p>
        </w:tc>
        <w:tc>
          <w:tcPr>
            <w:tcW w:w="2410" w:type="dxa"/>
          </w:tcPr>
          <w:p w14:paraId="2B41C28F" w14:textId="77777777" w:rsidR="007F7412" w:rsidRPr="00BA6862" w:rsidRDefault="007F7412">
            <w:pPr>
              <w:pStyle w:val="TAC"/>
              <w:rPr>
                <w:rFonts w:cs="v4.2.0"/>
              </w:rPr>
            </w:pPr>
            <w:r w:rsidRPr="00BA6862">
              <w:rPr>
                <w:rFonts w:cs="v4.2.0"/>
              </w:rPr>
              <w:t>2 Bit/user</w:t>
            </w:r>
          </w:p>
        </w:tc>
      </w:tr>
      <w:tr w:rsidR="007F7412" w:rsidRPr="00BA6862" w14:paraId="48BC6CCE" w14:textId="77777777">
        <w:trPr>
          <w:jc w:val="center"/>
        </w:trPr>
        <w:tc>
          <w:tcPr>
            <w:tcW w:w="3827" w:type="dxa"/>
          </w:tcPr>
          <w:p w14:paraId="4BD0CD67" w14:textId="77777777" w:rsidR="007F7412" w:rsidRPr="00BA6862" w:rsidRDefault="007F7412">
            <w:pPr>
              <w:pStyle w:val="TAL"/>
              <w:rPr>
                <w:rFonts w:cs="v4.2.0"/>
              </w:rPr>
            </w:pPr>
            <w:r w:rsidRPr="00BA6862">
              <w:rPr>
                <w:rFonts w:cs="v4.2.0"/>
              </w:rPr>
              <w:t>TFCI</w:t>
            </w:r>
          </w:p>
        </w:tc>
        <w:tc>
          <w:tcPr>
            <w:tcW w:w="2410" w:type="dxa"/>
          </w:tcPr>
          <w:p w14:paraId="2464C3E8" w14:textId="77777777" w:rsidR="007F7412" w:rsidRPr="00BA6862" w:rsidRDefault="007F7412">
            <w:pPr>
              <w:pStyle w:val="TAC"/>
              <w:rPr>
                <w:rFonts w:cs="v4.2.0"/>
              </w:rPr>
            </w:pPr>
            <w:r w:rsidRPr="00BA6862">
              <w:rPr>
                <w:rFonts w:cs="v4.2.0"/>
              </w:rPr>
              <w:t>16 Bit/user</w:t>
            </w:r>
          </w:p>
        </w:tc>
      </w:tr>
      <w:tr w:rsidR="007F7412" w:rsidRPr="00BA6862" w14:paraId="0BD1F6DA" w14:textId="77777777">
        <w:trPr>
          <w:jc w:val="center"/>
        </w:trPr>
        <w:tc>
          <w:tcPr>
            <w:tcW w:w="3827" w:type="dxa"/>
          </w:tcPr>
          <w:p w14:paraId="7FA6E649" w14:textId="77777777" w:rsidR="007F7412" w:rsidRPr="00BA6862" w:rsidRDefault="007F7412">
            <w:pPr>
              <w:pStyle w:val="TAL"/>
              <w:rPr>
                <w:rFonts w:cs="v4.2.0"/>
              </w:rPr>
            </w:pPr>
            <w:r w:rsidRPr="00BA6862">
              <w:rPr>
                <w:rFonts w:cs="v4.2.0"/>
              </w:rPr>
              <w:t>Inband signalling DCCH</w:t>
            </w:r>
          </w:p>
        </w:tc>
        <w:tc>
          <w:tcPr>
            <w:tcW w:w="2410" w:type="dxa"/>
          </w:tcPr>
          <w:p w14:paraId="40DD7B5A" w14:textId="77777777" w:rsidR="007F7412" w:rsidRPr="00BA6862" w:rsidRDefault="007F7412">
            <w:pPr>
              <w:pStyle w:val="TAC"/>
              <w:rPr>
                <w:rFonts w:cs="v4.2.0"/>
              </w:rPr>
            </w:pPr>
            <w:r w:rsidRPr="00BA6862">
              <w:rPr>
                <w:rFonts w:cs="v4.2.0"/>
              </w:rPr>
              <w:t>2 kbps</w:t>
            </w:r>
          </w:p>
        </w:tc>
      </w:tr>
      <w:tr w:rsidR="007F7412" w:rsidRPr="00BA6862" w14:paraId="1B17F789" w14:textId="77777777">
        <w:trPr>
          <w:jc w:val="center"/>
        </w:trPr>
        <w:tc>
          <w:tcPr>
            <w:tcW w:w="3827" w:type="dxa"/>
          </w:tcPr>
          <w:p w14:paraId="10F7C3CB" w14:textId="77777777" w:rsidR="007F7412" w:rsidRPr="00BA6862" w:rsidRDefault="007F7412">
            <w:pPr>
              <w:pStyle w:val="TAL"/>
              <w:rPr>
                <w:rFonts w:cs="v4.2.0"/>
              </w:rPr>
            </w:pPr>
            <w:r w:rsidRPr="00BA6862">
              <w:rPr>
                <w:rFonts w:cs="v4.2.0"/>
              </w:rPr>
              <w:t>Puncturing level at Code rate : 1/3 DCH of the DTCH / ½ DCH of the DCCH</w:t>
            </w:r>
          </w:p>
        </w:tc>
        <w:tc>
          <w:tcPr>
            <w:tcW w:w="2410" w:type="dxa"/>
          </w:tcPr>
          <w:p w14:paraId="0C1EF7E0" w14:textId="77777777" w:rsidR="007F7412" w:rsidRPr="00BA6862" w:rsidRDefault="007F7412">
            <w:pPr>
              <w:pStyle w:val="TAC"/>
              <w:rPr>
                <w:rFonts w:cs="v4.2.0"/>
              </w:rPr>
            </w:pPr>
            <w:r w:rsidRPr="00BA6862">
              <w:rPr>
                <w:rFonts w:cs="v3.8.0"/>
              </w:rPr>
              <w:t>43.8</w:t>
            </w:r>
            <w:r w:rsidRPr="00BA6862">
              <w:rPr>
                <w:rFonts w:cs="v4.2.0"/>
              </w:rPr>
              <w:t xml:space="preserve">% / </w:t>
            </w:r>
            <w:r w:rsidRPr="00BA6862">
              <w:rPr>
                <w:rFonts w:cs="v3.8.0"/>
              </w:rPr>
              <w:t>13.3</w:t>
            </w:r>
            <w:r w:rsidRPr="00BA6862">
              <w:rPr>
                <w:rFonts w:cs="v4.2.0"/>
              </w:rPr>
              <w:t>%</w:t>
            </w:r>
          </w:p>
        </w:tc>
      </w:tr>
    </w:tbl>
    <w:p w14:paraId="01800E3A" w14:textId="77777777" w:rsidR="007F7412" w:rsidRPr="00AA0BEB" w:rsidRDefault="007F7412">
      <w:pPr>
        <w:rPr>
          <w:rFonts w:cs="v4.2.0"/>
        </w:rPr>
      </w:pPr>
    </w:p>
    <w:bookmarkStart w:id="219" w:name="_MON_1097677299"/>
    <w:bookmarkStart w:id="220" w:name="_MON_1097674372"/>
    <w:bookmarkEnd w:id="219"/>
    <w:bookmarkEnd w:id="220"/>
    <w:bookmarkStart w:id="221" w:name="_MON_1097676371"/>
    <w:bookmarkEnd w:id="221"/>
    <w:p w14:paraId="28AE772D" w14:textId="77777777" w:rsidR="007F7412" w:rsidRPr="00AA0BEB" w:rsidRDefault="007F7412">
      <w:pPr>
        <w:pStyle w:val="TH"/>
      </w:pPr>
      <w:r w:rsidRPr="00AA0BEB">
        <w:rPr>
          <w:rFonts w:cs="v3.8.0"/>
        </w:rPr>
        <w:object w:dxaOrig="9405" w:dyaOrig="10380" w14:anchorId="478F0CBC">
          <v:shape id="_x0000_i1090" type="#_x0000_t75" style="width:453.6pt;height:500.7pt" o:ole="" fillcolor="window">
            <v:imagedata r:id="rId107" o:title=""/>
          </v:shape>
          <o:OLEObject Type="Embed" ProgID="Word.Picture.8" ShapeID="_x0000_i1090" DrawAspect="Content" ObjectID="_1767795521" r:id="rId108"/>
        </w:object>
      </w:r>
    </w:p>
    <w:p w14:paraId="481EC45A" w14:textId="77777777" w:rsidR="007F7412" w:rsidRPr="00AA0BEB" w:rsidRDefault="007F7412">
      <w:pPr>
        <w:pStyle w:val="TF"/>
        <w:rPr>
          <w:rFonts w:cs="v4.2.0"/>
        </w:rPr>
      </w:pPr>
      <w:r w:rsidRPr="00AA0BEB">
        <w:rPr>
          <w:rFonts w:cs="v4.2.0"/>
        </w:rPr>
        <w:t>Figure A.2</w:t>
      </w:r>
    </w:p>
    <w:p w14:paraId="5F5F8F37" w14:textId="77777777" w:rsidR="007F7412" w:rsidRPr="00AA0BEB" w:rsidRDefault="007F7412">
      <w:pPr>
        <w:pStyle w:val="Heading3"/>
        <w:rPr>
          <w:rFonts w:cs="v4.2.0"/>
        </w:rPr>
      </w:pPr>
      <w:bookmarkStart w:id="222" w:name="_Toc518915872"/>
      <w:r w:rsidRPr="00AA0BEB">
        <w:rPr>
          <w:rFonts w:cs="v4.2.0"/>
        </w:rPr>
        <w:lastRenderedPageBreak/>
        <w:t>A.2.2.2</w:t>
      </w:r>
      <w:r w:rsidRPr="00AA0BEB">
        <w:rPr>
          <w:rFonts w:cs="v4.2.0"/>
        </w:rPr>
        <w:tab/>
        <w:t>1,28 Mcps TDD Option</w:t>
      </w:r>
      <w:bookmarkEnd w:id="222"/>
    </w:p>
    <w:p w14:paraId="70062352" w14:textId="77777777" w:rsidR="007F7412" w:rsidRPr="00AA0BEB" w:rsidRDefault="007F7412">
      <w:pPr>
        <w:pStyle w:val="TH"/>
        <w:rPr>
          <w:rFonts w:cs="v4.2.0"/>
        </w:rPr>
      </w:pPr>
      <w:r w:rsidRPr="00AA0BEB">
        <w:rPr>
          <w:rFonts w:cs="v4.2.0"/>
        </w:rPr>
        <w:t>Table A.2A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7"/>
        <w:gridCol w:w="2410"/>
      </w:tblGrid>
      <w:tr w:rsidR="007F7412" w:rsidRPr="00BA6862" w14:paraId="3852D3E1" w14:textId="77777777">
        <w:trPr>
          <w:trHeight w:val="216"/>
          <w:jc w:val="center"/>
        </w:trPr>
        <w:tc>
          <w:tcPr>
            <w:tcW w:w="3827" w:type="dxa"/>
          </w:tcPr>
          <w:p w14:paraId="3685E1AC" w14:textId="77777777" w:rsidR="007F7412" w:rsidRPr="00BA6862" w:rsidRDefault="007F7412">
            <w:pPr>
              <w:pStyle w:val="TAH"/>
              <w:rPr>
                <w:rFonts w:cs="v4.2.0"/>
              </w:rPr>
            </w:pPr>
            <w:r w:rsidRPr="00BA6862">
              <w:rPr>
                <w:rFonts w:cs="v4.2.0"/>
              </w:rPr>
              <w:t>Parameter</w:t>
            </w:r>
          </w:p>
        </w:tc>
        <w:tc>
          <w:tcPr>
            <w:tcW w:w="2410" w:type="dxa"/>
          </w:tcPr>
          <w:p w14:paraId="492F5814" w14:textId="77777777" w:rsidR="007F7412" w:rsidRPr="00BA6862" w:rsidRDefault="007F7412">
            <w:pPr>
              <w:pStyle w:val="TAH"/>
              <w:rPr>
                <w:rFonts w:cs="v4.2.0"/>
              </w:rPr>
            </w:pPr>
            <w:r w:rsidRPr="00BA6862">
              <w:rPr>
                <w:rFonts w:cs="v4.2.0"/>
              </w:rPr>
              <w:t>Value</w:t>
            </w:r>
          </w:p>
        </w:tc>
      </w:tr>
      <w:tr w:rsidR="007F7412" w:rsidRPr="00BA6862" w14:paraId="3A7100A1" w14:textId="77777777">
        <w:trPr>
          <w:jc w:val="center"/>
        </w:trPr>
        <w:tc>
          <w:tcPr>
            <w:tcW w:w="3827" w:type="dxa"/>
          </w:tcPr>
          <w:p w14:paraId="5C9725B2" w14:textId="77777777" w:rsidR="007F7412" w:rsidRPr="00BA6862" w:rsidRDefault="007F7412">
            <w:pPr>
              <w:pStyle w:val="TAL"/>
              <w:rPr>
                <w:rFonts w:cs="v4.2.0"/>
              </w:rPr>
            </w:pPr>
            <w:r w:rsidRPr="00BA6862">
              <w:rPr>
                <w:rFonts w:cs="v4.2.0"/>
                <w:snapToGrid w:val="0"/>
              </w:rPr>
              <w:t>Information data rate</w:t>
            </w:r>
          </w:p>
        </w:tc>
        <w:tc>
          <w:tcPr>
            <w:tcW w:w="2410" w:type="dxa"/>
          </w:tcPr>
          <w:p w14:paraId="2D8DF807" w14:textId="77777777" w:rsidR="007F7412" w:rsidRPr="00BA6862" w:rsidRDefault="007F7412">
            <w:pPr>
              <w:pStyle w:val="TAC"/>
              <w:rPr>
                <w:rFonts w:cs="v4.2.0"/>
              </w:rPr>
            </w:pPr>
            <w:r w:rsidRPr="00BA6862">
              <w:rPr>
                <w:rFonts w:cs="v4.2.0"/>
                <w:snapToGrid w:val="0"/>
              </w:rPr>
              <w:t>64 kbps</w:t>
            </w:r>
          </w:p>
        </w:tc>
      </w:tr>
      <w:tr w:rsidR="007F7412" w:rsidRPr="00BA6862" w14:paraId="66D62998" w14:textId="77777777">
        <w:trPr>
          <w:jc w:val="center"/>
        </w:trPr>
        <w:tc>
          <w:tcPr>
            <w:tcW w:w="3827" w:type="dxa"/>
          </w:tcPr>
          <w:p w14:paraId="1C320365" w14:textId="77777777" w:rsidR="007F7412" w:rsidRPr="00BA6862" w:rsidRDefault="007F7412">
            <w:pPr>
              <w:pStyle w:val="TAL"/>
              <w:rPr>
                <w:rFonts w:cs="v4.2.0"/>
              </w:rPr>
            </w:pPr>
            <w:r w:rsidRPr="00BA6862">
              <w:rPr>
                <w:rFonts w:cs="v4.2.0"/>
                <w:snapToGrid w:val="0"/>
              </w:rPr>
              <w:t>RU's allocated</w:t>
            </w:r>
          </w:p>
        </w:tc>
        <w:tc>
          <w:tcPr>
            <w:tcW w:w="2410" w:type="dxa"/>
          </w:tcPr>
          <w:p w14:paraId="45B90A8A" w14:textId="77777777" w:rsidR="007F7412" w:rsidRPr="00BA6862" w:rsidRDefault="007F7412">
            <w:pPr>
              <w:pStyle w:val="TAC"/>
              <w:rPr>
                <w:rFonts w:cs="v4.2.0"/>
              </w:rPr>
            </w:pPr>
            <w:r w:rsidRPr="00BA6862">
              <w:rPr>
                <w:rFonts w:cs="v4.2.0"/>
                <w:snapToGrid w:val="0"/>
              </w:rPr>
              <w:t>1TS (1*SF2) = 8RU/5ms</w:t>
            </w:r>
          </w:p>
        </w:tc>
      </w:tr>
      <w:tr w:rsidR="007F7412" w:rsidRPr="00BA6862" w14:paraId="5CE40473" w14:textId="77777777">
        <w:trPr>
          <w:jc w:val="center"/>
        </w:trPr>
        <w:tc>
          <w:tcPr>
            <w:tcW w:w="3827" w:type="dxa"/>
          </w:tcPr>
          <w:p w14:paraId="4106A7C7" w14:textId="77777777" w:rsidR="007F7412" w:rsidRPr="00BA6862" w:rsidRDefault="007F7412">
            <w:pPr>
              <w:pStyle w:val="TAL"/>
              <w:rPr>
                <w:rFonts w:cs="v4.2.0"/>
              </w:rPr>
            </w:pPr>
            <w:r w:rsidRPr="00BA6862">
              <w:rPr>
                <w:rFonts w:cs="v4.2.0"/>
                <w:snapToGrid w:val="0"/>
              </w:rPr>
              <w:t>Midamble</w:t>
            </w:r>
          </w:p>
        </w:tc>
        <w:tc>
          <w:tcPr>
            <w:tcW w:w="2410" w:type="dxa"/>
          </w:tcPr>
          <w:p w14:paraId="375F44ED" w14:textId="77777777" w:rsidR="007F7412" w:rsidRPr="00BA6862" w:rsidRDefault="007F7412">
            <w:pPr>
              <w:pStyle w:val="TAC"/>
              <w:rPr>
                <w:rFonts w:cs="v4.2.0"/>
              </w:rPr>
            </w:pPr>
            <w:r w:rsidRPr="00BA6862">
              <w:rPr>
                <w:rFonts w:cs="v4.2.0"/>
                <w:snapToGrid w:val="0"/>
              </w:rPr>
              <w:t>144</w:t>
            </w:r>
          </w:p>
        </w:tc>
      </w:tr>
      <w:tr w:rsidR="007F7412" w:rsidRPr="00BA6862" w14:paraId="0BCCB0CB" w14:textId="77777777">
        <w:trPr>
          <w:jc w:val="center"/>
        </w:trPr>
        <w:tc>
          <w:tcPr>
            <w:tcW w:w="3827" w:type="dxa"/>
          </w:tcPr>
          <w:p w14:paraId="328B8D24" w14:textId="77777777" w:rsidR="007F7412" w:rsidRPr="00BA6862" w:rsidRDefault="007F7412">
            <w:pPr>
              <w:pStyle w:val="TAL"/>
              <w:rPr>
                <w:rFonts w:cs="v4.2.0"/>
              </w:rPr>
            </w:pPr>
            <w:r w:rsidRPr="00BA6862">
              <w:rPr>
                <w:rFonts w:cs="v4.2.0"/>
                <w:snapToGrid w:val="0"/>
              </w:rPr>
              <w:t>Interleaving</w:t>
            </w:r>
          </w:p>
        </w:tc>
        <w:tc>
          <w:tcPr>
            <w:tcW w:w="2410" w:type="dxa"/>
          </w:tcPr>
          <w:p w14:paraId="2EB25DFE" w14:textId="77777777" w:rsidR="007F7412" w:rsidRPr="00BA6862" w:rsidRDefault="007F7412">
            <w:pPr>
              <w:pStyle w:val="TAC"/>
              <w:rPr>
                <w:rFonts w:cs="v4.2.0"/>
              </w:rPr>
            </w:pPr>
            <w:r w:rsidRPr="00BA6862">
              <w:rPr>
                <w:rFonts w:cs="v4.2.0"/>
                <w:snapToGrid w:val="0"/>
              </w:rPr>
              <w:t>20 ms</w:t>
            </w:r>
          </w:p>
        </w:tc>
      </w:tr>
      <w:tr w:rsidR="007F7412" w:rsidRPr="00BA6862" w14:paraId="13C4ACE2" w14:textId="77777777">
        <w:trPr>
          <w:jc w:val="center"/>
        </w:trPr>
        <w:tc>
          <w:tcPr>
            <w:tcW w:w="3827" w:type="dxa"/>
          </w:tcPr>
          <w:p w14:paraId="46A71537" w14:textId="77777777" w:rsidR="007F7412" w:rsidRPr="00BA6862" w:rsidRDefault="007F7412">
            <w:pPr>
              <w:pStyle w:val="TAL"/>
              <w:rPr>
                <w:rFonts w:cs="v4.2.0"/>
              </w:rPr>
            </w:pPr>
            <w:r w:rsidRPr="00BA6862">
              <w:rPr>
                <w:rFonts w:cs="v4.2.0"/>
                <w:snapToGrid w:val="0"/>
              </w:rPr>
              <w:t>Power control (TPC)</w:t>
            </w:r>
          </w:p>
        </w:tc>
        <w:tc>
          <w:tcPr>
            <w:tcW w:w="2410" w:type="dxa"/>
          </w:tcPr>
          <w:p w14:paraId="12E5C509" w14:textId="77777777" w:rsidR="007F7412" w:rsidRPr="00BA6862" w:rsidRDefault="007F7412">
            <w:pPr>
              <w:pStyle w:val="TAC"/>
              <w:rPr>
                <w:rFonts w:cs="v4.2.0"/>
              </w:rPr>
            </w:pPr>
            <w:r w:rsidRPr="00BA6862">
              <w:rPr>
                <w:rFonts w:cs="v4.2.0"/>
                <w:snapToGrid w:val="0"/>
              </w:rPr>
              <w:t>4 Bit/user/10ms</w:t>
            </w:r>
          </w:p>
        </w:tc>
      </w:tr>
      <w:tr w:rsidR="007F7412" w:rsidRPr="00BA6862" w14:paraId="66E5D15D" w14:textId="77777777">
        <w:trPr>
          <w:jc w:val="center"/>
        </w:trPr>
        <w:tc>
          <w:tcPr>
            <w:tcW w:w="3827" w:type="dxa"/>
          </w:tcPr>
          <w:p w14:paraId="7B291FEE" w14:textId="77777777" w:rsidR="007F7412" w:rsidRPr="00BA6862" w:rsidRDefault="007F7412">
            <w:pPr>
              <w:pStyle w:val="TAL"/>
              <w:rPr>
                <w:rFonts w:cs="v4.2.0"/>
              </w:rPr>
            </w:pPr>
            <w:r w:rsidRPr="00BA6862">
              <w:rPr>
                <w:rFonts w:cs="v4.2.0"/>
                <w:snapToGrid w:val="0"/>
              </w:rPr>
              <w:t>TFCI</w:t>
            </w:r>
          </w:p>
        </w:tc>
        <w:tc>
          <w:tcPr>
            <w:tcW w:w="2410" w:type="dxa"/>
          </w:tcPr>
          <w:p w14:paraId="73BAF8C0" w14:textId="77777777" w:rsidR="007F7412" w:rsidRPr="00BA6862" w:rsidRDefault="007F7412">
            <w:pPr>
              <w:pStyle w:val="TAC"/>
              <w:rPr>
                <w:rFonts w:cs="v4.2.0"/>
              </w:rPr>
            </w:pPr>
            <w:r w:rsidRPr="00BA6862">
              <w:rPr>
                <w:rFonts w:cs="v4.2.0"/>
                <w:snapToGrid w:val="0"/>
              </w:rPr>
              <w:t>16 Bit/user/10ms</w:t>
            </w:r>
          </w:p>
        </w:tc>
      </w:tr>
      <w:tr w:rsidR="007F7412" w:rsidRPr="00BA6862" w14:paraId="125EF932" w14:textId="77777777">
        <w:trPr>
          <w:jc w:val="center"/>
        </w:trPr>
        <w:tc>
          <w:tcPr>
            <w:tcW w:w="3827" w:type="dxa"/>
          </w:tcPr>
          <w:p w14:paraId="199DC11E" w14:textId="77777777" w:rsidR="007F7412" w:rsidRPr="00BA6862" w:rsidRDefault="007F7412">
            <w:pPr>
              <w:pStyle w:val="TAL"/>
              <w:rPr>
                <w:rFonts w:cs="v4.2.0"/>
              </w:rPr>
            </w:pPr>
            <w:r w:rsidRPr="00BA6862">
              <w:rPr>
                <w:rFonts w:cs="v4.2.0"/>
                <w:snapToGrid w:val="0"/>
              </w:rPr>
              <w:t>Synchronisation Shift (SS)</w:t>
            </w:r>
          </w:p>
        </w:tc>
        <w:tc>
          <w:tcPr>
            <w:tcW w:w="2410" w:type="dxa"/>
          </w:tcPr>
          <w:p w14:paraId="540657B1" w14:textId="77777777" w:rsidR="007F7412" w:rsidRPr="00BA6862" w:rsidRDefault="007F7412">
            <w:pPr>
              <w:pStyle w:val="TAC"/>
              <w:rPr>
                <w:rFonts w:cs="v4.2.0"/>
              </w:rPr>
            </w:pPr>
            <w:r w:rsidRPr="00BA6862">
              <w:rPr>
                <w:rFonts w:cs="v4.2.0"/>
                <w:snapToGrid w:val="0"/>
              </w:rPr>
              <w:t>4 Bit/user/10ms</w:t>
            </w:r>
          </w:p>
        </w:tc>
      </w:tr>
      <w:tr w:rsidR="007F7412" w:rsidRPr="00BA6862" w14:paraId="3F281E08" w14:textId="77777777">
        <w:trPr>
          <w:jc w:val="center"/>
        </w:trPr>
        <w:tc>
          <w:tcPr>
            <w:tcW w:w="3827" w:type="dxa"/>
          </w:tcPr>
          <w:p w14:paraId="608AA91C" w14:textId="77777777" w:rsidR="007F7412" w:rsidRPr="00BA6862" w:rsidRDefault="007F7412">
            <w:pPr>
              <w:pStyle w:val="TAL"/>
              <w:rPr>
                <w:rFonts w:cs="v4.2.0"/>
              </w:rPr>
            </w:pPr>
            <w:r w:rsidRPr="00BA6862">
              <w:rPr>
                <w:rFonts w:cs="v4.2.0"/>
                <w:snapToGrid w:val="0"/>
              </w:rPr>
              <w:t>Inband signalling DCCH</w:t>
            </w:r>
          </w:p>
        </w:tc>
        <w:tc>
          <w:tcPr>
            <w:tcW w:w="2410" w:type="dxa"/>
          </w:tcPr>
          <w:p w14:paraId="42868EFB" w14:textId="77777777" w:rsidR="007F7412" w:rsidRPr="00BA6862" w:rsidRDefault="007F7412">
            <w:pPr>
              <w:pStyle w:val="TAC"/>
              <w:rPr>
                <w:rFonts w:cs="v4.2.0"/>
              </w:rPr>
            </w:pPr>
            <w:r w:rsidRPr="00BA6862">
              <w:rPr>
                <w:rFonts w:cs="v4.2.0"/>
                <w:snapToGrid w:val="0"/>
              </w:rPr>
              <w:t>2.4 kbps</w:t>
            </w:r>
          </w:p>
        </w:tc>
      </w:tr>
      <w:tr w:rsidR="007F7412" w:rsidRPr="00BA6862" w14:paraId="4CBF4ABF" w14:textId="77777777">
        <w:trPr>
          <w:jc w:val="center"/>
        </w:trPr>
        <w:tc>
          <w:tcPr>
            <w:tcW w:w="3827" w:type="dxa"/>
          </w:tcPr>
          <w:p w14:paraId="0114F380" w14:textId="77777777" w:rsidR="007F7412" w:rsidRPr="00BA6862" w:rsidRDefault="007F7412">
            <w:pPr>
              <w:pStyle w:val="TAL"/>
              <w:rPr>
                <w:rFonts w:cs="v4.2.0"/>
              </w:rPr>
            </w:pPr>
            <w:r w:rsidRPr="00BA6862">
              <w:rPr>
                <w:rFonts w:cs="v4.2.0"/>
                <w:snapToGrid w:val="0"/>
              </w:rPr>
              <w:t>Puncturing level at Code rate: 1/3 DCH of the DTCH / ½ DCH of the DCCH</w:t>
            </w:r>
          </w:p>
        </w:tc>
        <w:tc>
          <w:tcPr>
            <w:tcW w:w="2410" w:type="dxa"/>
          </w:tcPr>
          <w:p w14:paraId="1BCE19C5" w14:textId="77777777" w:rsidR="007F7412" w:rsidRPr="00BA6862" w:rsidRDefault="007F7412">
            <w:pPr>
              <w:pStyle w:val="TAC"/>
              <w:rPr>
                <w:rFonts w:cs="v4.2.0"/>
              </w:rPr>
            </w:pPr>
            <w:r w:rsidRPr="00BA6862">
              <w:rPr>
                <w:rFonts w:cs="v4.2.0"/>
                <w:snapToGrid w:val="0"/>
              </w:rPr>
              <w:t>32% / 0</w:t>
            </w:r>
          </w:p>
        </w:tc>
      </w:tr>
    </w:tbl>
    <w:p w14:paraId="61A35EDC" w14:textId="77777777" w:rsidR="007F7412" w:rsidRPr="00AA0BEB" w:rsidRDefault="007F7412">
      <w:pPr>
        <w:rPr>
          <w:rFonts w:cs="v4.2.0"/>
        </w:rPr>
      </w:pPr>
    </w:p>
    <w:p w14:paraId="537AFB6E" w14:textId="5B768B61" w:rsidR="007F7412" w:rsidRPr="00AA0BEB" w:rsidRDefault="000B187D">
      <w:pPr>
        <w:pStyle w:val="TH"/>
      </w:pPr>
      <w:r w:rsidRPr="00AA0BEB">
        <w:rPr>
          <w:noProof/>
        </w:rPr>
        <w:drawing>
          <wp:inline distT="0" distB="0" distL="0" distR="0" wp14:anchorId="55E85373" wp14:editId="10F328F2">
            <wp:extent cx="6070600" cy="53784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70600" cy="5378450"/>
                    </a:xfrm>
                    <a:prstGeom prst="rect">
                      <a:avLst/>
                    </a:prstGeom>
                    <a:noFill/>
                    <a:ln>
                      <a:noFill/>
                    </a:ln>
                  </pic:spPr>
                </pic:pic>
              </a:graphicData>
            </a:graphic>
          </wp:inline>
        </w:drawing>
      </w:r>
    </w:p>
    <w:p w14:paraId="300C9F2D" w14:textId="77777777" w:rsidR="007F7412" w:rsidRPr="00AA0BEB" w:rsidRDefault="007F7412">
      <w:pPr>
        <w:pStyle w:val="TF"/>
        <w:rPr>
          <w:rFonts w:cs="v4.2.0"/>
        </w:rPr>
      </w:pPr>
      <w:r w:rsidRPr="00AA0BEB">
        <w:rPr>
          <w:rFonts w:cs="v4.2.0"/>
        </w:rPr>
        <w:t>Figure A.2A</w:t>
      </w:r>
    </w:p>
    <w:p w14:paraId="6F43509F" w14:textId="77777777" w:rsidR="007F7412" w:rsidRPr="00AA0BEB" w:rsidRDefault="007F7412">
      <w:pPr>
        <w:pStyle w:val="Heading3"/>
        <w:rPr>
          <w:rFonts w:cs="v4.2.0"/>
        </w:rPr>
      </w:pPr>
      <w:bookmarkStart w:id="223" w:name="_Toc518915873"/>
      <w:r w:rsidRPr="00AA0BEB">
        <w:rPr>
          <w:rFonts w:cs="v4.2.0"/>
        </w:rPr>
        <w:lastRenderedPageBreak/>
        <w:t>A.2.2.3</w:t>
      </w:r>
      <w:r w:rsidRPr="00AA0BEB">
        <w:rPr>
          <w:rFonts w:cs="v4.2.0"/>
        </w:rPr>
        <w:tab/>
        <w:t>7,68 Mcps TDD Option</w:t>
      </w:r>
      <w:bookmarkEnd w:id="223"/>
    </w:p>
    <w:p w14:paraId="0478C459" w14:textId="77777777" w:rsidR="007F7412" w:rsidRPr="00AA0BEB" w:rsidRDefault="007F7412">
      <w:pPr>
        <w:pStyle w:val="TH"/>
        <w:rPr>
          <w:rFonts w:cs="v4.2.0"/>
        </w:rPr>
      </w:pPr>
      <w:r w:rsidRPr="00AA0BEB">
        <w:rPr>
          <w:rFonts w:cs="v4.2.0"/>
        </w:rPr>
        <w:t>Table A.2B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7"/>
        <w:gridCol w:w="2410"/>
      </w:tblGrid>
      <w:tr w:rsidR="007F7412" w:rsidRPr="00BA6862" w14:paraId="55B1DBBF" w14:textId="77777777">
        <w:trPr>
          <w:trHeight w:val="216"/>
          <w:jc w:val="center"/>
        </w:trPr>
        <w:tc>
          <w:tcPr>
            <w:tcW w:w="3827" w:type="dxa"/>
          </w:tcPr>
          <w:p w14:paraId="2811430E" w14:textId="77777777" w:rsidR="007F7412" w:rsidRPr="00BA6862" w:rsidRDefault="007F7412">
            <w:pPr>
              <w:pStyle w:val="TAH"/>
              <w:rPr>
                <w:rFonts w:cs="v4.2.0"/>
              </w:rPr>
            </w:pPr>
            <w:r w:rsidRPr="00BA6862">
              <w:rPr>
                <w:rFonts w:cs="v4.2.0"/>
              </w:rPr>
              <w:t>Parameter</w:t>
            </w:r>
          </w:p>
        </w:tc>
        <w:tc>
          <w:tcPr>
            <w:tcW w:w="2410" w:type="dxa"/>
          </w:tcPr>
          <w:p w14:paraId="394636D2" w14:textId="77777777" w:rsidR="007F7412" w:rsidRPr="00BA6862" w:rsidRDefault="007F7412">
            <w:pPr>
              <w:pStyle w:val="TAH"/>
              <w:rPr>
                <w:rFonts w:cs="v4.2.0"/>
              </w:rPr>
            </w:pPr>
            <w:r w:rsidRPr="00BA6862">
              <w:rPr>
                <w:rFonts w:cs="v4.2.0"/>
              </w:rPr>
              <w:t>Value</w:t>
            </w:r>
          </w:p>
        </w:tc>
      </w:tr>
      <w:tr w:rsidR="007F7412" w:rsidRPr="00BA6862" w14:paraId="7C5E7D17" w14:textId="77777777">
        <w:trPr>
          <w:jc w:val="center"/>
        </w:trPr>
        <w:tc>
          <w:tcPr>
            <w:tcW w:w="3827" w:type="dxa"/>
          </w:tcPr>
          <w:p w14:paraId="234816D7" w14:textId="77777777" w:rsidR="007F7412" w:rsidRPr="00BA6862" w:rsidRDefault="007F7412">
            <w:pPr>
              <w:pStyle w:val="TAL"/>
              <w:rPr>
                <w:rFonts w:cs="v4.2.0"/>
              </w:rPr>
            </w:pPr>
            <w:r w:rsidRPr="00BA6862">
              <w:rPr>
                <w:rFonts w:cs="v4.2.0"/>
              </w:rPr>
              <w:t>Information data rate</w:t>
            </w:r>
          </w:p>
        </w:tc>
        <w:tc>
          <w:tcPr>
            <w:tcW w:w="2410" w:type="dxa"/>
          </w:tcPr>
          <w:p w14:paraId="1FA0F187" w14:textId="77777777" w:rsidR="007F7412" w:rsidRPr="00BA6862" w:rsidRDefault="007F7412">
            <w:pPr>
              <w:pStyle w:val="TAC"/>
              <w:rPr>
                <w:rFonts w:cs="v4.2.0"/>
              </w:rPr>
            </w:pPr>
            <w:r w:rsidRPr="00BA6862">
              <w:rPr>
                <w:rFonts w:cs="v4.2.0"/>
              </w:rPr>
              <w:t>64 kbps</w:t>
            </w:r>
          </w:p>
        </w:tc>
      </w:tr>
      <w:tr w:rsidR="007F7412" w:rsidRPr="00BA6862" w14:paraId="646A0153" w14:textId="77777777">
        <w:trPr>
          <w:jc w:val="center"/>
        </w:trPr>
        <w:tc>
          <w:tcPr>
            <w:tcW w:w="3827" w:type="dxa"/>
          </w:tcPr>
          <w:p w14:paraId="4FF1CC46" w14:textId="77777777" w:rsidR="007F7412" w:rsidRPr="00BA6862" w:rsidRDefault="007F7412">
            <w:pPr>
              <w:pStyle w:val="TAL"/>
              <w:rPr>
                <w:rFonts w:cs="v4.2.0"/>
              </w:rPr>
            </w:pPr>
            <w:r w:rsidRPr="00BA6862">
              <w:rPr>
                <w:rFonts w:cs="v4.2.0"/>
              </w:rPr>
              <w:t>RU´s allocated</w:t>
            </w:r>
          </w:p>
        </w:tc>
        <w:tc>
          <w:tcPr>
            <w:tcW w:w="2410" w:type="dxa"/>
          </w:tcPr>
          <w:p w14:paraId="0A366915" w14:textId="77777777" w:rsidR="007F7412" w:rsidRPr="00BA6862" w:rsidRDefault="007F7412">
            <w:pPr>
              <w:pStyle w:val="TAC"/>
              <w:rPr>
                <w:rFonts w:cs="v4.2.0"/>
              </w:rPr>
            </w:pPr>
            <w:r w:rsidRPr="00BA6862">
              <w:rPr>
                <w:rFonts w:cs="v4.2.0"/>
              </w:rPr>
              <w:t>1 SF8 + 1 SF32 = 5RU</w:t>
            </w:r>
          </w:p>
        </w:tc>
      </w:tr>
      <w:tr w:rsidR="007F7412" w:rsidRPr="00BA6862" w14:paraId="5CD6C2D8" w14:textId="77777777">
        <w:trPr>
          <w:jc w:val="center"/>
        </w:trPr>
        <w:tc>
          <w:tcPr>
            <w:tcW w:w="3827" w:type="dxa"/>
          </w:tcPr>
          <w:p w14:paraId="51C1BDEB" w14:textId="77777777" w:rsidR="007F7412" w:rsidRPr="00BA6862" w:rsidRDefault="007F7412">
            <w:pPr>
              <w:pStyle w:val="TAL"/>
              <w:rPr>
                <w:rFonts w:cs="v4.2.0"/>
              </w:rPr>
            </w:pPr>
            <w:r w:rsidRPr="00BA6862">
              <w:rPr>
                <w:rFonts w:cs="v4.2.0"/>
              </w:rPr>
              <w:t>Midamble</w:t>
            </w:r>
          </w:p>
        </w:tc>
        <w:tc>
          <w:tcPr>
            <w:tcW w:w="2410" w:type="dxa"/>
          </w:tcPr>
          <w:p w14:paraId="109FC860" w14:textId="77777777" w:rsidR="007F7412" w:rsidRPr="00BA6862" w:rsidRDefault="007F7412">
            <w:pPr>
              <w:pStyle w:val="TAC"/>
              <w:rPr>
                <w:rFonts w:cs="v4.2.0"/>
              </w:rPr>
            </w:pPr>
            <w:r w:rsidRPr="00BA6862">
              <w:rPr>
                <w:rFonts w:cs="v4.2.0"/>
              </w:rPr>
              <w:t>1024 chips</w:t>
            </w:r>
          </w:p>
        </w:tc>
      </w:tr>
      <w:tr w:rsidR="007F7412" w:rsidRPr="00BA6862" w14:paraId="4D260F86" w14:textId="77777777">
        <w:trPr>
          <w:jc w:val="center"/>
        </w:trPr>
        <w:tc>
          <w:tcPr>
            <w:tcW w:w="3827" w:type="dxa"/>
          </w:tcPr>
          <w:p w14:paraId="35FDCC9C" w14:textId="77777777" w:rsidR="007F7412" w:rsidRPr="00BA6862" w:rsidRDefault="007F7412">
            <w:pPr>
              <w:pStyle w:val="TAL"/>
              <w:rPr>
                <w:rFonts w:cs="v4.2.0"/>
              </w:rPr>
            </w:pPr>
            <w:r w:rsidRPr="00BA6862">
              <w:rPr>
                <w:rFonts w:cs="v4.2.0"/>
              </w:rPr>
              <w:t>Interleaving</w:t>
            </w:r>
          </w:p>
        </w:tc>
        <w:tc>
          <w:tcPr>
            <w:tcW w:w="2410" w:type="dxa"/>
          </w:tcPr>
          <w:p w14:paraId="649F44FA" w14:textId="77777777" w:rsidR="007F7412" w:rsidRPr="00BA6862" w:rsidRDefault="007F7412">
            <w:pPr>
              <w:pStyle w:val="TAC"/>
              <w:rPr>
                <w:rFonts w:cs="v4.2.0"/>
              </w:rPr>
            </w:pPr>
            <w:r w:rsidRPr="00BA6862">
              <w:rPr>
                <w:rFonts w:cs="v4.2.0"/>
              </w:rPr>
              <w:t>20 ms</w:t>
            </w:r>
          </w:p>
        </w:tc>
      </w:tr>
      <w:tr w:rsidR="007F7412" w:rsidRPr="00BA6862" w14:paraId="2D13C84E" w14:textId="77777777">
        <w:trPr>
          <w:jc w:val="center"/>
        </w:trPr>
        <w:tc>
          <w:tcPr>
            <w:tcW w:w="3827" w:type="dxa"/>
          </w:tcPr>
          <w:p w14:paraId="482E6650" w14:textId="77777777" w:rsidR="007F7412" w:rsidRPr="00BA6862" w:rsidRDefault="007F7412">
            <w:pPr>
              <w:pStyle w:val="TAL"/>
              <w:rPr>
                <w:rFonts w:cs="v4.2.0"/>
              </w:rPr>
            </w:pPr>
            <w:r w:rsidRPr="00BA6862">
              <w:rPr>
                <w:rFonts w:cs="v4.2.0"/>
              </w:rPr>
              <w:t>Power control</w:t>
            </w:r>
          </w:p>
        </w:tc>
        <w:tc>
          <w:tcPr>
            <w:tcW w:w="2410" w:type="dxa"/>
          </w:tcPr>
          <w:p w14:paraId="3717F4B6" w14:textId="77777777" w:rsidR="007F7412" w:rsidRPr="00BA6862" w:rsidRDefault="007F7412">
            <w:pPr>
              <w:pStyle w:val="TAC"/>
              <w:rPr>
                <w:rFonts w:cs="v4.2.0"/>
              </w:rPr>
            </w:pPr>
            <w:r w:rsidRPr="00BA6862">
              <w:rPr>
                <w:rFonts w:cs="v4.2.0"/>
              </w:rPr>
              <w:t>2 Bit/user</w:t>
            </w:r>
          </w:p>
        </w:tc>
      </w:tr>
      <w:tr w:rsidR="007F7412" w:rsidRPr="00BA6862" w14:paraId="66E0A338" w14:textId="77777777">
        <w:trPr>
          <w:jc w:val="center"/>
        </w:trPr>
        <w:tc>
          <w:tcPr>
            <w:tcW w:w="3827" w:type="dxa"/>
          </w:tcPr>
          <w:p w14:paraId="6AF8182C" w14:textId="77777777" w:rsidR="007F7412" w:rsidRPr="00BA6862" w:rsidRDefault="007F7412">
            <w:pPr>
              <w:pStyle w:val="TAL"/>
              <w:rPr>
                <w:rFonts w:cs="v4.2.0"/>
              </w:rPr>
            </w:pPr>
            <w:r w:rsidRPr="00BA6862">
              <w:rPr>
                <w:rFonts w:cs="v4.2.0"/>
              </w:rPr>
              <w:t>TFCI</w:t>
            </w:r>
          </w:p>
        </w:tc>
        <w:tc>
          <w:tcPr>
            <w:tcW w:w="2410" w:type="dxa"/>
          </w:tcPr>
          <w:p w14:paraId="4AC446E5" w14:textId="77777777" w:rsidR="007F7412" w:rsidRPr="00BA6862" w:rsidRDefault="007F7412">
            <w:pPr>
              <w:pStyle w:val="TAC"/>
              <w:rPr>
                <w:rFonts w:cs="v4.2.0"/>
              </w:rPr>
            </w:pPr>
            <w:r w:rsidRPr="00BA6862">
              <w:rPr>
                <w:rFonts w:cs="v4.2.0"/>
              </w:rPr>
              <w:t>16 Bit/user</w:t>
            </w:r>
          </w:p>
        </w:tc>
      </w:tr>
      <w:tr w:rsidR="007F7412" w:rsidRPr="00BA6862" w14:paraId="12411456" w14:textId="77777777">
        <w:trPr>
          <w:jc w:val="center"/>
        </w:trPr>
        <w:tc>
          <w:tcPr>
            <w:tcW w:w="3827" w:type="dxa"/>
          </w:tcPr>
          <w:p w14:paraId="52E287FD" w14:textId="77777777" w:rsidR="007F7412" w:rsidRPr="00BA6862" w:rsidRDefault="007F7412">
            <w:pPr>
              <w:pStyle w:val="TAL"/>
              <w:rPr>
                <w:rFonts w:cs="v4.2.0"/>
              </w:rPr>
            </w:pPr>
            <w:r w:rsidRPr="00BA6862">
              <w:rPr>
                <w:rFonts w:cs="v4.2.0"/>
              </w:rPr>
              <w:t>Inband signalling DCCH</w:t>
            </w:r>
          </w:p>
        </w:tc>
        <w:tc>
          <w:tcPr>
            <w:tcW w:w="2410" w:type="dxa"/>
          </w:tcPr>
          <w:p w14:paraId="5787DD49" w14:textId="77777777" w:rsidR="007F7412" w:rsidRPr="00BA6862" w:rsidRDefault="007F7412">
            <w:pPr>
              <w:pStyle w:val="TAC"/>
              <w:rPr>
                <w:rFonts w:cs="v4.2.0"/>
              </w:rPr>
            </w:pPr>
            <w:r w:rsidRPr="00BA6862">
              <w:rPr>
                <w:rFonts w:cs="v4.2.0"/>
              </w:rPr>
              <w:t>2 kbps</w:t>
            </w:r>
          </w:p>
        </w:tc>
      </w:tr>
      <w:tr w:rsidR="007F7412" w:rsidRPr="00BA6862" w14:paraId="78468F08" w14:textId="77777777">
        <w:trPr>
          <w:jc w:val="center"/>
        </w:trPr>
        <w:tc>
          <w:tcPr>
            <w:tcW w:w="3827" w:type="dxa"/>
          </w:tcPr>
          <w:p w14:paraId="65B5E069" w14:textId="77777777" w:rsidR="007F7412" w:rsidRPr="00BA6862" w:rsidRDefault="007F7412">
            <w:pPr>
              <w:pStyle w:val="TAL"/>
              <w:rPr>
                <w:rFonts w:cs="v4.2.0"/>
              </w:rPr>
            </w:pPr>
            <w:r w:rsidRPr="00BA6862">
              <w:rPr>
                <w:rFonts w:cs="v4.2.0"/>
              </w:rPr>
              <w:t xml:space="preserve">Puncturing level at Code rate : 1/3 </w:t>
            </w:r>
            <w:smartTag w:uri="urn:schemas-microsoft-com:office:smarttags" w:element="stockticker">
              <w:r w:rsidRPr="00BA6862">
                <w:rPr>
                  <w:rFonts w:cs="v4.2.0"/>
                </w:rPr>
                <w:t>DCH</w:t>
              </w:r>
            </w:smartTag>
            <w:r w:rsidRPr="00BA6862">
              <w:rPr>
                <w:rFonts w:cs="v4.2.0"/>
              </w:rPr>
              <w:t xml:space="preserve"> of the DTCH / ½ </w:t>
            </w:r>
            <w:smartTag w:uri="urn:schemas-microsoft-com:office:smarttags" w:element="stockticker">
              <w:r w:rsidRPr="00BA6862">
                <w:rPr>
                  <w:rFonts w:cs="v4.2.0"/>
                </w:rPr>
                <w:t>DCH</w:t>
              </w:r>
            </w:smartTag>
            <w:r w:rsidRPr="00BA6862">
              <w:rPr>
                <w:rFonts w:cs="v4.2.0"/>
              </w:rPr>
              <w:t xml:space="preserve"> of the DCCH</w:t>
            </w:r>
          </w:p>
        </w:tc>
        <w:tc>
          <w:tcPr>
            <w:tcW w:w="2410" w:type="dxa"/>
          </w:tcPr>
          <w:p w14:paraId="0D6F0CB1" w14:textId="77777777" w:rsidR="007F7412" w:rsidRPr="00BA6862" w:rsidRDefault="007F7412">
            <w:pPr>
              <w:pStyle w:val="TAC"/>
              <w:rPr>
                <w:rFonts w:cs="v4.2.0"/>
              </w:rPr>
            </w:pPr>
            <w:r w:rsidRPr="00BA6862">
              <w:rPr>
                <w:rFonts w:cs="v3.8.0"/>
              </w:rPr>
              <w:t>43.8</w:t>
            </w:r>
            <w:r w:rsidRPr="00BA6862">
              <w:rPr>
                <w:rFonts w:cs="v4.2.0"/>
              </w:rPr>
              <w:t xml:space="preserve">% / </w:t>
            </w:r>
            <w:r w:rsidRPr="00BA6862">
              <w:rPr>
                <w:rFonts w:cs="v3.8.0"/>
              </w:rPr>
              <w:t>13.3</w:t>
            </w:r>
            <w:r w:rsidRPr="00BA6862">
              <w:rPr>
                <w:rFonts w:cs="v4.2.0"/>
              </w:rPr>
              <w:t>%</w:t>
            </w:r>
          </w:p>
        </w:tc>
      </w:tr>
    </w:tbl>
    <w:p w14:paraId="45EA109B" w14:textId="77777777" w:rsidR="007F7412" w:rsidRPr="00AA0BEB" w:rsidRDefault="007F7412"/>
    <w:bookmarkStart w:id="224" w:name="_MON_1207749023"/>
    <w:bookmarkEnd w:id="224"/>
    <w:p w14:paraId="3F8BD6F6" w14:textId="77777777" w:rsidR="007F7412" w:rsidRPr="00AA0BEB" w:rsidRDefault="007F7412">
      <w:pPr>
        <w:pStyle w:val="TH"/>
      </w:pPr>
      <w:r w:rsidRPr="00AA0BEB">
        <w:object w:dxaOrig="9405" w:dyaOrig="10380" w14:anchorId="4CD643BC">
          <v:shape id="_x0000_i1091" type="#_x0000_t75" style="width:453.6pt;height:500.7pt" o:ole="" fillcolor="window">
            <v:imagedata r:id="rId110" o:title=""/>
          </v:shape>
          <o:OLEObject Type="Embed" ProgID="Word.Picture.8" ShapeID="_x0000_i1091" DrawAspect="Content" ObjectID="_1767795522" r:id="rId111"/>
        </w:object>
      </w:r>
    </w:p>
    <w:p w14:paraId="72C26E3C" w14:textId="77777777" w:rsidR="007F7412" w:rsidRPr="00AA0BEB" w:rsidRDefault="007F7412">
      <w:pPr>
        <w:pStyle w:val="TF"/>
      </w:pPr>
      <w:r w:rsidRPr="00AA0BEB">
        <w:t>Figure A.2B</w:t>
      </w:r>
    </w:p>
    <w:p w14:paraId="280BEFF4" w14:textId="77777777" w:rsidR="007F7412" w:rsidRPr="00AA0BEB" w:rsidRDefault="007F7412">
      <w:pPr>
        <w:pStyle w:val="Heading2"/>
        <w:rPr>
          <w:rFonts w:cs="v4.2.0"/>
        </w:rPr>
      </w:pPr>
      <w:bookmarkStart w:id="225" w:name="_Toc518915874"/>
      <w:r w:rsidRPr="00AA0BEB">
        <w:rPr>
          <w:rFonts w:cs="v4.2.0"/>
        </w:rPr>
        <w:lastRenderedPageBreak/>
        <w:t>A.2.3</w:t>
      </w:r>
      <w:r w:rsidRPr="00AA0BEB">
        <w:rPr>
          <w:rFonts w:cs="v4.2.0"/>
        </w:rPr>
        <w:tab/>
        <w:t>UL reference measurement channel (144 kbps)</w:t>
      </w:r>
      <w:bookmarkEnd w:id="225"/>
    </w:p>
    <w:p w14:paraId="6D013CBA" w14:textId="77777777" w:rsidR="007F7412" w:rsidRPr="00AA0BEB" w:rsidRDefault="007F7412">
      <w:pPr>
        <w:pStyle w:val="Heading3"/>
        <w:rPr>
          <w:rFonts w:cs="v4.2.0"/>
        </w:rPr>
      </w:pPr>
      <w:bookmarkStart w:id="226" w:name="_Toc518915875"/>
      <w:r w:rsidRPr="00AA0BEB">
        <w:rPr>
          <w:rFonts w:cs="v4.2.0"/>
        </w:rPr>
        <w:t>A.2.3.1</w:t>
      </w:r>
      <w:r w:rsidRPr="00AA0BEB">
        <w:rPr>
          <w:rFonts w:cs="v4.2.0"/>
        </w:rPr>
        <w:tab/>
        <w:t>3,84 Mcps TDD Option</w:t>
      </w:r>
      <w:bookmarkEnd w:id="226"/>
    </w:p>
    <w:p w14:paraId="6383AAA6" w14:textId="77777777" w:rsidR="007F7412" w:rsidRPr="00AA0BEB" w:rsidRDefault="007F7412">
      <w:pPr>
        <w:pStyle w:val="TH"/>
        <w:rPr>
          <w:rFonts w:cs="v4.2.0"/>
        </w:rPr>
      </w:pPr>
      <w:r w:rsidRPr="00AA0BEB">
        <w:rPr>
          <w:rFonts w:cs="v4.2.0"/>
        </w:rPr>
        <w:t>Table A.3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7"/>
        <w:gridCol w:w="2268"/>
      </w:tblGrid>
      <w:tr w:rsidR="007F7412" w:rsidRPr="00BA6862" w14:paraId="50AB936D" w14:textId="77777777">
        <w:trPr>
          <w:trHeight w:val="216"/>
          <w:jc w:val="center"/>
        </w:trPr>
        <w:tc>
          <w:tcPr>
            <w:tcW w:w="3827" w:type="dxa"/>
          </w:tcPr>
          <w:p w14:paraId="4D367E8A" w14:textId="77777777" w:rsidR="007F7412" w:rsidRPr="00BA6862" w:rsidRDefault="007F7412">
            <w:pPr>
              <w:pStyle w:val="TAH"/>
              <w:rPr>
                <w:rFonts w:cs="v4.2.0"/>
              </w:rPr>
            </w:pPr>
            <w:r w:rsidRPr="00BA6862">
              <w:rPr>
                <w:rFonts w:cs="v4.2.0"/>
              </w:rPr>
              <w:t>Parameter</w:t>
            </w:r>
          </w:p>
        </w:tc>
        <w:tc>
          <w:tcPr>
            <w:tcW w:w="2268" w:type="dxa"/>
          </w:tcPr>
          <w:p w14:paraId="3EA164FA" w14:textId="77777777" w:rsidR="007F7412" w:rsidRPr="00BA6862" w:rsidRDefault="007F7412">
            <w:pPr>
              <w:pStyle w:val="TAH"/>
              <w:rPr>
                <w:rFonts w:cs="v4.2.0"/>
                <w:sz w:val="16"/>
              </w:rPr>
            </w:pPr>
            <w:r w:rsidRPr="00BA6862">
              <w:rPr>
                <w:rFonts w:cs="v4.2.0"/>
              </w:rPr>
              <w:t>Value</w:t>
            </w:r>
          </w:p>
        </w:tc>
      </w:tr>
      <w:tr w:rsidR="007F7412" w:rsidRPr="00BA6862" w14:paraId="2EE66C44" w14:textId="77777777">
        <w:trPr>
          <w:jc w:val="center"/>
        </w:trPr>
        <w:tc>
          <w:tcPr>
            <w:tcW w:w="3827" w:type="dxa"/>
          </w:tcPr>
          <w:p w14:paraId="614396CF" w14:textId="77777777" w:rsidR="007F7412" w:rsidRPr="00BA6862" w:rsidRDefault="007F7412">
            <w:pPr>
              <w:pStyle w:val="TAL"/>
              <w:rPr>
                <w:rFonts w:cs="v4.2.0"/>
                <w:sz w:val="16"/>
              </w:rPr>
            </w:pPr>
            <w:r w:rsidRPr="00BA6862">
              <w:rPr>
                <w:rFonts w:cs="v4.2.0"/>
                <w:sz w:val="16"/>
              </w:rPr>
              <w:t>Information data rate</w:t>
            </w:r>
          </w:p>
        </w:tc>
        <w:tc>
          <w:tcPr>
            <w:tcW w:w="2268" w:type="dxa"/>
          </w:tcPr>
          <w:p w14:paraId="78FD77B6" w14:textId="77777777" w:rsidR="007F7412" w:rsidRPr="00BA6862" w:rsidRDefault="007F7412">
            <w:pPr>
              <w:pStyle w:val="TAC"/>
              <w:rPr>
                <w:rFonts w:cs="v4.2.0"/>
              </w:rPr>
            </w:pPr>
            <w:r w:rsidRPr="00BA6862">
              <w:rPr>
                <w:rFonts w:cs="v4.2.0"/>
              </w:rPr>
              <w:t>144 kbps</w:t>
            </w:r>
          </w:p>
        </w:tc>
      </w:tr>
      <w:tr w:rsidR="007F7412" w:rsidRPr="00BA6862" w14:paraId="02149D03" w14:textId="77777777">
        <w:trPr>
          <w:jc w:val="center"/>
        </w:trPr>
        <w:tc>
          <w:tcPr>
            <w:tcW w:w="3827" w:type="dxa"/>
          </w:tcPr>
          <w:p w14:paraId="58D43CF3" w14:textId="77777777" w:rsidR="007F7412" w:rsidRPr="00BA6862" w:rsidRDefault="007F7412">
            <w:pPr>
              <w:pStyle w:val="TAL"/>
              <w:rPr>
                <w:rFonts w:cs="v4.2.0"/>
                <w:sz w:val="16"/>
              </w:rPr>
            </w:pPr>
            <w:r w:rsidRPr="00BA6862">
              <w:rPr>
                <w:rFonts w:cs="v4.2.0"/>
                <w:sz w:val="16"/>
              </w:rPr>
              <w:t>RU´s allocated</w:t>
            </w:r>
          </w:p>
        </w:tc>
        <w:tc>
          <w:tcPr>
            <w:tcW w:w="2268" w:type="dxa"/>
          </w:tcPr>
          <w:p w14:paraId="613324B8" w14:textId="77777777" w:rsidR="007F7412" w:rsidRPr="00BA6862" w:rsidRDefault="007F7412">
            <w:pPr>
              <w:pStyle w:val="TAC"/>
              <w:rPr>
                <w:rFonts w:cs="v4.2.0"/>
              </w:rPr>
            </w:pPr>
            <w:r w:rsidRPr="00BA6862">
              <w:rPr>
                <w:rFonts w:cs="v4.2.0"/>
              </w:rPr>
              <w:t>1 SF2 + 1 SF16 = 9RU</w:t>
            </w:r>
          </w:p>
        </w:tc>
      </w:tr>
      <w:tr w:rsidR="007F7412" w:rsidRPr="00BA6862" w14:paraId="0807FAAC" w14:textId="77777777">
        <w:trPr>
          <w:jc w:val="center"/>
        </w:trPr>
        <w:tc>
          <w:tcPr>
            <w:tcW w:w="3827" w:type="dxa"/>
          </w:tcPr>
          <w:p w14:paraId="6BD81A5C" w14:textId="77777777" w:rsidR="007F7412" w:rsidRPr="00BA6862" w:rsidRDefault="007F7412">
            <w:pPr>
              <w:pStyle w:val="TAL"/>
              <w:rPr>
                <w:rFonts w:cs="v4.2.0"/>
                <w:sz w:val="16"/>
              </w:rPr>
            </w:pPr>
            <w:r w:rsidRPr="00BA6862">
              <w:rPr>
                <w:rFonts w:cs="v4.2.0"/>
                <w:sz w:val="16"/>
              </w:rPr>
              <w:t>Midamble</w:t>
            </w:r>
          </w:p>
        </w:tc>
        <w:tc>
          <w:tcPr>
            <w:tcW w:w="2268" w:type="dxa"/>
          </w:tcPr>
          <w:p w14:paraId="5C7823F3" w14:textId="77777777" w:rsidR="007F7412" w:rsidRPr="00BA6862" w:rsidRDefault="007F7412">
            <w:pPr>
              <w:pStyle w:val="TAC"/>
              <w:rPr>
                <w:rFonts w:cs="v4.2.0"/>
              </w:rPr>
            </w:pPr>
            <w:r w:rsidRPr="00BA6862">
              <w:rPr>
                <w:rFonts w:cs="v4.2.0"/>
              </w:rPr>
              <w:t>256 chips</w:t>
            </w:r>
          </w:p>
        </w:tc>
      </w:tr>
      <w:tr w:rsidR="007F7412" w:rsidRPr="00BA6862" w14:paraId="0874B1F9" w14:textId="77777777">
        <w:trPr>
          <w:jc w:val="center"/>
        </w:trPr>
        <w:tc>
          <w:tcPr>
            <w:tcW w:w="3827" w:type="dxa"/>
          </w:tcPr>
          <w:p w14:paraId="35284059" w14:textId="77777777" w:rsidR="007F7412" w:rsidRPr="00BA6862" w:rsidRDefault="007F7412">
            <w:pPr>
              <w:pStyle w:val="TAL"/>
              <w:rPr>
                <w:rFonts w:cs="v4.2.0"/>
                <w:sz w:val="16"/>
              </w:rPr>
            </w:pPr>
            <w:r w:rsidRPr="00BA6862">
              <w:rPr>
                <w:rFonts w:cs="v4.2.0"/>
                <w:sz w:val="16"/>
              </w:rPr>
              <w:t>Interleaving</w:t>
            </w:r>
          </w:p>
        </w:tc>
        <w:tc>
          <w:tcPr>
            <w:tcW w:w="2268" w:type="dxa"/>
          </w:tcPr>
          <w:p w14:paraId="64396215" w14:textId="77777777" w:rsidR="007F7412" w:rsidRPr="00BA6862" w:rsidRDefault="007F7412">
            <w:pPr>
              <w:pStyle w:val="TAC"/>
              <w:rPr>
                <w:rFonts w:cs="v4.2.0"/>
              </w:rPr>
            </w:pPr>
            <w:r w:rsidRPr="00BA6862">
              <w:rPr>
                <w:rFonts w:cs="v4.2.0"/>
              </w:rPr>
              <w:t>20 ms</w:t>
            </w:r>
          </w:p>
        </w:tc>
      </w:tr>
      <w:tr w:rsidR="007F7412" w:rsidRPr="00BA6862" w14:paraId="6CBC6D3F" w14:textId="77777777">
        <w:trPr>
          <w:jc w:val="center"/>
        </w:trPr>
        <w:tc>
          <w:tcPr>
            <w:tcW w:w="3827" w:type="dxa"/>
          </w:tcPr>
          <w:p w14:paraId="7FDC57F9" w14:textId="77777777" w:rsidR="007F7412" w:rsidRPr="00BA6862" w:rsidRDefault="007F7412">
            <w:pPr>
              <w:pStyle w:val="TAL"/>
              <w:rPr>
                <w:rFonts w:cs="v4.2.0"/>
                <w:sz w:val="16"/>
              </w:rPr>
            </w:pPr>
            <w:r w:rsidRPr="00BA6862">
              <w:rPr>
                <w:rFonts w:cs="v4.2.0"/>
                <w:sz w:val="16"/>
              </w:rPr>
              <w:t>Power control</w:t>
            </w:r>
          </w:p>
        </w:tc>
        <w:tc>
          <w:tcPr>
            <w:tcW w:w="2268" w:type="dxa"/>
          </w:tcPr>
          <w:p w14:paraId="4327E657" w14:textId="77777777" w:rsidR="007F7412" w:rsidRPr="00BA6862" w:rsidRDefault="007F7412">
            <w:pPr>
              <w:pStyle w:val="TAC"/>
              <w:rPr>
                <w:rFonts w:cs="v4.2.0"/>
              </w:rPr>
            </w:pPr>
            <w:r w:rsidRPr="00BA6862">
              <w:rPr>
                <w:rFonts w:cs="v4.2.0"/>
              </w:rPr>
              <w:t>2 Bit/user</w:t>
            </w:r>
          </w:p>
        </w:tc>
      </w:tr>
      <w:tr w:rsidR="007F7412" w:rsidRPr="00BA6862" w14:paraId="4EC6B736" w14:textId="77777777">
        <w:trPr>
          <w:jc w:val="center"/>
        </w:trPr>
        <w:tc>
          <w:tcPr>
            <w:tcW w:w="3827" w:type="dxa"/>
          </w:tcPr>
          <w:p w14:paraId="13B7FB55" w14:textId="77777777" w:rsidR="007F7412" w:rsidRPr="00BA6862" w:rsidRDefault="007F7412">
            <w:pPr>
              <w:pStyle w:val="TAL"/>
              <w:rPr>
                <w:rFonts w:cs="v4.2.0"/>
                <w:sz w:val="16"/>
              </w:rPr>
            </w:pPr>
            <w:r w:rsidRPr="00BA6862">
              <w:rPr>
                <w:rFonts w:cs="v4.2.0"/>
                <w:sz w:val="16"/>
              </w:rPr>
              <w:t>TFCI</w:t>
            </w:r>
          </w:p>
        </w:tc>
        <w:tc>
          <w:tcPr>
            <w:tcW w:w="2268" w:type="dxa"/>
          </w:tcPr>
          <w:p w14:paraId="14319FA8" w14:textId="77777777" w:rsidR="007F7412" w:rsidRPr="00BA6862" w:rsidRDefault="007F7412">
            <w:pPr>
              <w:pStyle w:val="TAC"/>
              <w:rPr>
                <w:rFonts w:cs="v4.2.0"/>
              </w:rPr>
            </w:pPr>
            <w:r w:rsidRPr="00BA6862">
              <w:rPr>
                <w:rFonts w:cs="v4.2.0"/>
              </w:rPr>
              <w:t>16 Bit/user</w:t>
            </w:r>
          </w:p>
        </w:tc>
      </w:tr>
      <w:tr w:rsidR="007F7412" w:rsidRPr="00BA6862" w14:paraId="4F586277" w14:textId="77777777">
        <w:trPr>
          <w:jc w:val="center"/>
        </w:trPr>
        <w:tc>
          <w:tcPr>
            <w:tcW w:w="3827" w:type="dxa"/>
          </w:tcPr>
          <w:p w14:paraId="386F81E3" w14:textId="77777777" w:rsidR="007F7412" w:rsidRPr="00BA6862" w:rsidRDefault="007F7412">
            <w:pPr>
              <w:pStyle w:val="TAL"/>
              <w:rPr>
                <w:rFonts w:cs="v4.2.0"/>
                <w:sz w:val="16"/>
              </w:rPr>
            </w:pPr>
            <w:r w:rsidRPr="00BA6862">
              <w:rPr>
                <w:rFonts w:cs="v4.2.0"/>
                <w:sz w:val="16"/>
              </w:rPr>
              <w:t>Inband signalling DCCH</w:t>
            </w:r>
          </w:p>
        </w:tc>
        <w:tc>
          <w:tcPr>
            <w:tcW w:w="2268" w:type="dxa"/>
          </w:tcPr>
          <w:p w14:paraId="28D6B131" w14:textId="77777777" w:rsidR="007F7412" w:rsidRPr="00BA6862" w:rsidRDefault="007F7412">
            <w:pPr>
              <w:pStyle w:val="TAC"/>
              <w:rPr>
                <w:rFonts w:cs="v4.2.0"/>
              </w:rPr>
            </w:pPr>
            <w:r w:rsidRPr="00BA6862">
              <w:rPr>
                <w:rFonts w:cs="v4.2.0"/>
              </w:rPr>
              <w:t>2 kbps</w:t>
            </w:r>
          </w:p>
        </w:tc>
      </w:tr>
      <w:tr w:rsidR="007F7412" w:rsidRPr="00BA6862" w14:paraId="3EEE0890" w14:textId="77777777">
        <w:trPr>
          <w:jc w:val="center"/>
        </w:trPr>
        <w:tc>
          <w:tcPr>
            <w:tcW w:w="3827" w:type="dxa"/>
          </w:tcPr>
          <w:p w14:paraId="0CC65BE1" w14:textId="77777777" w:rsidR="007F7412" w:rsidRPr="00BA6862" w:rsidRDefault="007F7412">
            <w:pPr>
              <w:pStyle w:val="TAL"/>
              <w:rPr>
                <w:rFonts w:cs="v4.2.0"/>
                <w:sz w:val="16"/>
              </w:rPr>
            </w:pPr>
            <w:r w:rsidRPr="00BA6862">
              <w:rPr>
                <w:rFonts w:cs="v4.2.0"/>
                <w:sz w:val="16"/>
              </w:rPr>
              <w:t>Puncturing level at Code rate : 1/3 DCH of the DTCH / ½ DCH of the DCCH</w:t>
            </w:r>
          </w:p>
        </w:tc>
        <w:tc>
          <w:tcPr>
            <w:tcW w:w="2268" w:type="dxa"/>
          </w:tcPr>
          <w:p w14:paraId="30BF88C0" w14:textId="77777777" w:rsidR="007F7412" w:rsidRPr="00BA6862" w:rsidRDefault="007F7412">
            <w:pPr>
              <w:pStyle w:val="TAC"/>
              <w:rPr>
                <w:rFonts w:cs="v4.2.0"/>
              </w:rPr>
            </w:pPr>
            <w:r w:rsidRPr="00BA6862">
              <w:rPr>
                <w:rFonts w:cs="v3.8.0"/>
              </w:rPr>
              <w:t>47.3</w:t>
            </w:r>
            <w:r w:rsidRPr="00BA6862">
              <w:rPr>
                <w:rFonts w:cs="v4.2.0"/>
              </w:rPr>
              <w:t xml:space="preserve">% / </w:t>
            </w:r>
            <w:r w:rsidRPr="00BA6862">
              <w:rPr>
                <w:rFonts w:cs="v3.8.0"/>
              </w:rPr>
              <w:t>20</w:t>
            </w:r>
            <w:r w:rsidRPr="00BA6862">
              <w:rPr>
                <w:rFonts w:cs="v4.2.0"/>
              </w:rPr>
              <w:t>%</w:t>
            </w:r>
          </w:p>
        </w:tc>
      </w:tr>
    </w:tbl>
    <w:p w14:paraId="4CCB5BD8" w14:textId="77777777" w:rsidR="007F7412" w:rsidRPr="00AA0BEB" w:rsidRDefault="007F7412">
      <w:pPr>
        <w:jc w:val="center"/>
        <w:rPr>
          <w:rFonts w:ascii="Arial" w:hAnsi="Arial" w:cs="v4.2.0"/>
          <w:sz w:val="16"/>
        </w:rPr>
      </w:pPr>
    </w:p>
    <w:bookmarkStart w:id="227" w:name="_MON_1097678309"/>
    <w:bookmarkEnd w:id="227"/>
    <w:bookmarkStart w:id="228" w:name="_MON_1097678563"/>
    <w:bookmarkEnd w:id="228"/>
    <w:p w14:paraId="308F5E03" w14:textId="77777777" w:rsidR="007F7412" w:rsidRPr="00AA0BEB" w:rsidRDefault="007F7412">
      <w:pPr>
        <w:pStyle w:val="TH"/>
      </w:pPr>
      <w:r w:rsidRPr="00AA0BEB">
        <w:rPr>
          <w:rFonts w:cs="v3.8.0"/>
        </w:rPr>
        <w:object w:dxaOrig="9405" w:dyaOrig="10380" w14:anchorId="52F15EC9">
          <v:shape id="_x0000_i1092" type="#_x0000_t75" style="width:453.6pt;height:500.7pt" o:ole="" fillcolor="window">
            <v:imagedata r:id="rId112" o:title=""/>
          </v:shape>
          <o:OLEObject Type="Embed" ProgID="Word.Picture.8" ShapeID="_x0000_i1092" DrawAspect="Content" ObjectID="_1767795523" r:id="rId113"/>
        </w:object>
      </w:r>
    </w:p>
    <w:p w14:paraId="07166C30" w14:textId="77777777" w:rsidR="007F7412" w:rsidRPr="00AA0BEB" w:rsidRDefault="007F7412">
      <w:pPr>
        <w:pStyle w:val="TF"/>
        <w:rPr>
          <w:rFonts w:cs="v4.2.0"/>
        </w:rPr>
      </w:pPr>
      <w:r w:rsidRPr="00AA0BEB">
        <w:rPr>
          <w:rFonts w:cs="v4.2.0"/>
        </w:rPr>
        <w:t>Figure A.3</w:t>
      </w:r>
    </w:p>
    <w:p w14:paraId="024131C7" w14:textId="77777777" w:rsidR="007F7412" w:rsidRPr="00AA0BEB" w:rsidRDefault="007F7412">
      <w:pPr>
        <w:pStyle w:val="Heading3"/>
        <w:rPr>
          <w:rFonts w:cs="v4.2.0"/>
        </w:rPr>
      </w:pPr>
      <w:bookmarkStart w:id="229" w:name="_Toc518915876"/>
      <w:r w:rsidRPr="00AA0BEB">
        <w:rPr>
          <w:rFonts w:cs="v4.2.0"/>
        </w:rPr>
        <w:lastRenderedPageBreak/>
        <w:t>A.2.3.2</w:t>
      </w:r>
      <w:r w:rsidRPr="00AA0BEB">
        <w:rPr>
          <w:rFonts w:cs="v4.2.0"/>
        </w:rPr>
        <w:tab/>
        <w:t>1,28 Mcps TDD Option</w:t>
      </w:r>
      <w:bookmarkEnd w:id="229"/>
    </w:p>
    <w:p w14:paraId="1A1F4595" w14:textId="77777777" w:rsidR="007F7412" w:rsidRPr="00AA0BEB" w:rsidRDefault="007F7412">
      <w:pPr>
        <w:pStyle w:val="TH"/>
        <w:rPr>
          <w:rFonts w:cs="v4.2.0"/>
        </w:rPr>
      </w:pPr>
      <w:r w:rsidRPr="00AA0BEB">
        <w:rPr>
          <w:rFonts w:cs="v4.2.0"/>
        </w:rPr>
        <w:t>Table A.3A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7"/>
        <w:gridCol w:w="2410"/>
      </w:tblGrid>
      <w:tr w:rsidR="007F7412" w:rsidRPr="00BA6862" w14:paraId="04CE1610" w14:textId="77777777">
        <w:trPr>
          <w:trHeight w:val="216"/>
          <w:jc w:val="center"/>
        </w:trPr>
        <w:tc>
          <w:tcPr>
            <w:tcW w:w="3827" w:type="dxa"/>
          </w:tcPr>
          <w:p w14:paraId="3CBD3801" w14:textId="77777777" w:rsidR="007F7412" w:rsidRPr="00BA6862" w:rsidRDefault="007F7412">
            <w:pPr>
              <w:pStyle w:val="TAH"/>
              <w:rPr>
                <w:rFonts w:cs="v4.2.0"/>
              </w:rPr>
            </w:pPr>
            <w:r w:rsidRPr="00BA6862">
              <w:rPr>
                <w:rFonts w:cs="v4.2.0"/>
              </w:rPr>
              <w:t>Parameter</w:t>
            </w:r>
          </w:p>
        </w:tc>
        <w:tc>
          <w:tcPr>
            <w:tcW w:w="2410" w:type="dxa"/>
          </w:tcPr>
          <w:p w14:paraId="421A44CC" w14:textId="77777777" w:rsidR="007F7412" w:rsidRPr="00BA6862" w:rsidRDefault="007F7412">
            <w:pPr>
              <w:pStyle w:val="TAH"/>
              <w:rPr>
                <w:rFonts w:cs="v4.2.0"/>
              </w:rPr>
            </w:pPr>
            <w:r w:rsidRPr="00BA6862">
              <w:rPr>
                <w:rFonts w:cs="v4.2.0"/>
              </w:rPr>
              <w:t>Value</w:t>
            </w:r>
          </w:p>
        </w:tc>
      </w:tr>
      <w:tr w:rsidR="007F7412" w:rsidRPr="00BA6862" w14:paraId="7D1958A7" w14:textId="77777777">
        <w:trPr>
          <w:jc w:val="center"/>
        </w:trPr>
        <w:tc>
          <w:tcPr>
            <w:tcW w:w="3827" w:type="dxa"/>
          </w:tcPr>
          <w:p w14:paraId="71311004" w14:textId="77777777" w:rsidR="007F7412" w:rsidRPr="00BA6862" w:rsidRDefault="007F7412">
            <w:pPr>
              <w:pStyle w:val="TAL"/>
              <w:rPr>
                <w:rFonts w:cs="v4.2.0"/>
              </w:rPr>
            </w:pPr>
            <w:r w:rsidRPr="00BA6862">
              <w:rPr>
                <w:rFonts w:cs="v4.2.0"/>
                <w:snapToGrid w:val="0"/>
              </w:rPr>
              <w:t>Information data rate</w:t>
            </w:r>
          </w:p>
        </w:tc>
        <w:tc>
          <w:tcPr>
            <w:tcW w:w="2410" w:type="dxa"/>
          </w:tcPr>
          <w:p w14:paraId="0240701A" w14:textId="77777777" w:rsidR="007F7412" w:rsidRPr="00BA6862" w:rsidRDefault="007F7412">
            <w:pPr>
              <w:pStyle w:val="TAC"/>
              <w:rPr>
                <w:rFonts w:cs="v4.2.0"/>
              </w:rPr>
            </w:pPr>
            <w:r w:rsidRPr="00BA6862">
              <w:rPr>
                <w:rFonts w:cs="v4.2.0"/>
                <w:snapToGrid w:val="0"/>
              </w:rPr>
              <w:t>144 kbps</w:t>
            </w:r>
          </w:p>
        </w:tc>
      </w:tr>
      <w:tr w:rsidR="007F7412" w:rsidRPr="00BA6862" w14:paraId="6B372AF5" w14:textId="77777777">
        <w:trPr>
          <w:jc w:val="center"/>
        </w:trPr>
        <w:tc>
          <w:tcPr>
            <w:tcW w:w="3827" w:type="dxa"/>
          </w:tcPr>
          <w:p w14:paraId="506AFC40" w14:textId="77777777" w:rsidR="007F7412" w:rsidRPr="00BA6862" w:rsidRDefault="007F7412">
            <w:pPr>
              <w:pStyle w:val="TAL"/>
              <w:rPr>
                <w:rFonts w:cs="v4.2.0"/>
              </w:rPr>
            </w:pPr>
            <w:r w:rsidRPr="00BA6862">
              <w:rPr>
                <w:rFonts w:cs="v4.2.0"/>
                <w:snapToGrid w:val="0"/>
              </w:rPr>
              <w:t>RU's allocated</w:t>
            </w:r>
          </w:p>
        </w:tc>
        <w:tc>
          <w:tcPr>
            <w:tcW w:w="2410" w:type="dxa"/>
          </w:tcPr>
          <w:p w14:paraId="335BFE4A" w14:textId="77777777" w:rsidR="007F7412" w:rsidRPr="00BA6862" w:rsidRDefault="007F7412">
            <w:pPr>
              <w:pStyle w:val="TAC"/>
              <w:rPr>
                <w:rFonts w:cs="v4.2.0"/>
              </w:rPr>
            </w:pPr>
            <w:r w:rsidRPr="00BA6862">
              <w:rPr>
                <w:rFonts w:cs="v4.2.0"/>
                <w:snapToGrid w:val="0"/>
              </w:rPr>
              <w:t>2TS (1*SF2) = 16RU/5ms</w:t>
            </w:r>
          </w:p>
        </w:tc>
      </w:tr>
      <w:tr w:rsidR="007F7412" w:rsidRPr="00BA6862" w14:paraId="51B28540" w14:textId="77777777">
        <w:trPr>
          <w:jc w:val="center"/>
        </w:trPr>
        <w:tc>
          <w:tcPr>
            <w:tcW w:w="3827" w:type="dxa"/>
          </w:tcPr>
          <w:p w14:paraId="3E77DD2F" w14:textId="77777777" w:rsidR="007F7412" w:rsidRPr="00BA6862" w:rsidRDefault="007F7412">
            <w:pPr>
              <w:pStyle w:val="TAL"/>
              <w:rPr>
                <w:rFonts w:cs="v4.2.0"/>
              </w:rPr>
            </w:pPr>
            <w:r w:rsidRPr="00BA6862">
              <w:rPr>
                <w:rFonts w:cs="v4.2.0"/>
                <w:snapToGrid w:val="0"/>
              </w:rPr>
              <w:t>Midamble</w:t>
            </w:r>
          </w:p>
        </w:tc>
        <w:tc>
          <w:tcPr>
            <w:tcW w:w="2410" w:type="dxa"/>
          </w:tcPr>
          <w:p w14:paraId="176D285F" w14:textId="77777777" w:rsidR="007F7412" w:rsidRPr="00BA6862" w:rsidRDefault="007F7412">
            <w:pPr>
              <w:pStyle w:val="TAC"/>
              <w:rPr>
                <w:rFonts w:cs="v4.2.0"/>
              </w:rPr>
            </w:pPr>
            <w:r w:rsidRPr="00BA6862">
              <w:rPr>
                <w:rFonts w:cs="v4.2.0"/>
                <w:snapToGrid w:val="0"/>
              </w:rPr>
              <w:t>144</w:t>
            </w:r>
          </w:p>
        </w:tc>
      </w:tr>
      <w:tr w:rsidR="007F7412" w:rsidRPr="00BA6862" w14:paraId="65B1AF6E" w14:textId="77777777">
        <w:trPr>
          <w:jc w:val="center"/>
        </w:trPr>
        <w:tc>
          <w:tcPr>
            <w:tcW w:w="3827" w:type="dxa"/>
          </w:tcPr>
          <w:p w14:paraId="48AEBFB1" w14:textId="77777777" w:rsidR="007F7412" w:rsidRPr="00BA6862" w:rsidRDefault="007F7412">
            <w:pPr>
              <w:pStyle w:val="TAL"/>
              <w:rPr>
                <w:rFonts w:cs="v4.2.0"/>
              </w:rPr>
            </w:pPr>
            <w:r w:rsidRPr="00BA6862">
              <w:rPr>
                <w:rFonts w:cs="v4.2.0"/>
                <w:snapToGrid w:val="0"/>
              </w:rPr>
              <w:t>Interleaving</w:t>
            </w:r>
          </w:p>
        </w:tc>
        <w:tc>
          <w:tcPr>
            <w:tcW w:w="2410" w:type="dxa"/>
          </w:tcPr>
          <w:p w14:paraId="72FCC22A" w14:textId="77777777" w:rsidR="007F7412" w:rsidRPr="00BA6862" w:rsidRDefault="007F7412">
            <w:pPr>
              <w:pStyle w:val="TAC"/>
              <w:rPr>
                <w:rFonts w:cs="v4.2.0"/>
              </w:rPr>
            </w:pPr>
            <w:r w:rsidRPr="00BA6862">
              <w:rPr>
                <w:rFonts w:cs="v4.2.0"/>
                <w:snapToGrid w:val="0"/>
              </w:rPr>
              <w:t>20 ms</w:t>
            </w:r>
          </w:p>
        </w:tc>
      </w:tr>
      <w:tr w:rsidR="007F7412" w:rsidRPr="00BA6862" w14:paraId="21CE952F" w14:textId="77777777">
        <w:trPr>
          <w:jc w:val="center"/>
        </w:trPr>
        <w:tc>
          <w:tcPr>
            <w:tcW w:w="3827" w:type="dxa"/>
          </w:tcPr>
          <w:p w14:paraId="6CA3F7A2" w14:textId="77777777" w:rsidR="007F7412" w:rsidRPr="00BA6862" w:rsidRDefault="007F7412">
            <w:pPr>
              <w:pStyle w:val="TAL"/>
              <w:rPr>
                <w:rFonts w:cs="v4.2.0"/>
              </w:rPr>
            </w:pPr>
            <w:r w:rsidRPr="00BA6862">
              <w:rPr>
                <w:rFonts w:cs="v4.2.0"/>
                <w:snapToGrid w:val="0"/>
              </w:rPr>
              <w:t>Power control (TPC)</w:t>
            </w:r>
          </w:p>
        </w:tc>
        <w:tc>
          <w:tcPr>
            <w:tcW w:w="2410" w:type="dxa"/>
          </w:tcPr>
          <w:p w14:paraId="695FF889" w14:textId="77777777" w:rsidR="007F7412" w:rsidRPr="00BA6862" w:rsidRDefault="007F7412">
            <w:pPr>
              <w:pStyle w:val="TAC"/>
              <w:rPr>
                <w:rFonts w:cs="v4.2.0"/>
              </w:rPr>
            </w:pPr>
            <w:r w:rsidRPr="00BA6862">
              <w:rPr>
                <w:rFonts w:cs="v4.2.0"/>
                <w:snapToGrid w:val="0"/>
              </w:rPr>
              <w:t>8 Bit/user/10ms</w:t>
            </w:r>
          </w:p>
        </w:tc>
      </w:tr>
      <w:tr w:rsidR="007F7412" w:rsidRPr="00BA6862" w14:paraId="177EC645" w14:textId="77777777">
        <w:trPr>
          <w:jc w:val="center"/>
        </w:trPr>
        <w:tc>
          <w:tcPr>
            <w:tcW w:w="3827" w:type="dxa"/>
          </w:tcPr>
          <w:p w14:paraId="0D3DF7C1" w14:textId="77777777" w:rsidR="007F7412" w:rsidRPr="00BA6862" w:rsidRDefault="007F7412">
            <w:pPr>
              <w:pStyle w:val="TAL"/>
              <w:rPr>
                <w:rFonts w:cs="v4.2.0"/>
              </w:rPr>
            </w:pPr>
            <w:r w:rsidRPr="00BA6862">
              <w:rPr>
                <w:rFonts w:cs="v4.2.0"/>
                <w:snapToGrid w:val="0"/>
              </w:rPr>
              <w:t>TFCI</w:t>
            </w:r>
          </w:p>
        </w:tc>
        <w:tc>
          <w:tcPr>
            <w:tcW w:w="2410" w:type="dxa"/>
          </w:tcPr>
          <w:p w14:paraId="1D566C20" w14:textId="77777777" w:rsidR="007F7412" w:rsidRPr="00BA6862" w:rsidRDefault="007F7412">
            <w:pPr>
              <w:pStyle w:val="TAC"/>
              <w:rPr>
                <w:rFonts w:cs="v4.2.0"/>
              </w:rPr>
            </w:pPr>
            <w:r w:rsidRPr="00BA6862">
              <w:rPr>
                <w:rFonts w:cs="v4.2.0"/>
                <w:snapToGrid w:val="0"/>
              </w:rPr>
              <w:t>32 Bit/user/10ms</w:t>
            </w:r>
          </w:p>
        </w:tc>
      </w:tr>
      <w:tr w:rsidR="007F7412" w:rsidRPr="00BA6862" w14:paraId="27ABE179" w14:textId="77777777">
        <w:trPr>
          <w:jc w:val="center"/>
        </w:trPr>
        <w:tc>
          <w:tcPr>
            <w:tcW w:w="3827" w:type="dxa"/>
          </w:tcPr>
          <w:p w14:paraId="7588F2D8" w14:textId="77777777" w:rsidR="007F7412" w:rsidRPr="00BA6862" w:rsidRDefault="007F7412">
            <w:pPr>
              <w:pStyle w:val="TAL"/>
              <w:rPr>
                <w:rFonts w:cs="v4.2.0"/>
              </w:rPr>
            </w:pPr>
            <w:r w:rsidRPr="00BA6862">
              <w:rPr>
                <w:rFonts w:cs="v4.2.0"/>
                <w:snapToGrid w:val="0"/>
              </w:rPr>
              <w:t>Synchronisation Shift (SS)</w:t>
            </w:r>
          </w:p>
        </w:tc>
        <w:tc>
          <w:tcPr>
            <w:tcW w:w="2410" w:type="dxa"/>
          </w:tcPr>
          <w:p w14:paraId="21D94800" w14:textId="77777777" w:rsidR="007F7412" w:rsidRPr="00BA6862" w:rsidRDefault="007F7412">
            <w:pPr>
              <w:pStyle w:val="TAC"/>
              <w:rPr>
                <w:rFonts w:cs="v4.2.0"/>
              </w:rPr>
            </w:pPr>
            <w:r w:rsidRPr="00BA6862">
              <w:rPr>
                <w:rFonts w:cs="v4.2.0"/>
                <w:snapToGrid w:val="0"/>
              </w:rPr>
              <w:t>8 Bit/user/10ms</w:t>
            </w:r>
          </w:p>
        </w:tc>
      </w:tr>
      <w:tr w:rsidR="007F7412" w:rsidRPr="00BA6862" w14:paraId="0566E535" w14:textId="77777777">
        <w:trPr>
          <w:jc w:val="center"/>
        </w:trPr>
        <w:tc>
          <w:tcPr>
            <w:tcW w:w="3827" w:type="dxa"/>
          </w:tcPr>
          <w:p w14:paraId="07F59EA6" w14:textId="77777777" w:rsidR="007F7412" w:rsidRPr="00BA6862" w:rsidRDefault="007F7412">
            <w:pPr>
              <w:pStyle w:val="TAL"/>
              <w:rPr>
                <w:rFonts w:cs="v4.2.0"/>
              </w:rPr>
            </w:pPr>
            <w:r w:rsidRPr="00BA6862">
              <w:rPr>
                <w:rFonts w:cs="v4.2.0"/>
                <w:snapToGrid w:val="0"/>
              </w:rPr>
              <w:t>Inband signalling DCCH</w:t>
            </w:r>
          </w:p>
        </w:tc>
        <w:tc>
          <w:tcPr>
            <w:tcW w:w="2410" w:type="dxa"/>
          </w:tcPr>
          <w:p w14:paraId="74D408EA" w14:textId="77777777" w:rsidR="007F7412" w:rsidRPr="00BA6862" w:rsidRDefault="007F7412">
            <w:pPr>
              <w:pStyle w:val="TAC"/>
              <w:rPr>
                <w:rFonts w:cs="v4.2.0"/>
              </w:rPr>
            </w:pPr>
            <w:r w:rsidRPr="00BA6862">
              <w:rPr>
                <w:rFonts w:cs="v4.2.0"/>
                <w:snapToGrid w:val="0"/>
              </w:rPr>
              <w:t>2.4 kbps</w:t>
            </w:r>
          </w:p>
        </w:tc>
      </w:tr>
      <w:tr w:rsidR="007F7412" w:rsidRPr="00BA6862" w14:paraId="62CCA384" w14:textId="77777777">
        <w:trPr>
          <w:jc w:val="center"/>
        </w:trPr>
        <w:tc>
          <w:tcPr>
            <w:tcW w:w="3827" w:type="dxa"/>
          </w:tcPr>
          <w:p w14:paraId="5773E0D1" w14:textId="77777777" w:rsidR="007F7412" w:rsidRPr="00BA6862" w:rsidRDefault="007F7412">
            <w:pPr>
              <w:pStyle w:val="TAL"/>
              <w:rPr>
                <w:rFonts w:cs="v4.2.0"/>
              </w:rPr>
            </w:pPr>
            <w:r w:rsidRPr="00BA6862">
              <w:rPr>
                <w:rFonts w:cs="v4.2.0"/>
                <w:snapToGrid w:val="0"/>
              </w:rPr>
              <w:t>Puncturing level at Code rate: 1/3 DCH of the DTCH / ½ DCH of the DCCH</w:t>
            </w:r>
          </w:p>
        </w:tc>
        <w:tc>
          <w:tcPr>
            <w:tcW w:w="2410" w:type="dxa"/>
          </w:tcPr>
          <w:p w14:paraId="1384A578" w14:textId="77777777" w:rsidR="007F7412" w:rsidRPr="00BA6862" w:rsidRDefault="007F7412">
            <w:pPr>
              <w:pStyle w:val="TAC"/>
              <w:rPr>
                <w:rFonts w:cs="v4.2.0"/>
              </w:rPr>
            </w:pPr>
            <w:r w:rsidRPr="00BA6862">
              <w:rPr>
                <w:rFonts w:cs="v4.2.0"/>
                <w:snapToGrid w:val="0"/>
              </w:rPr>
              <w:t>38% / 7%</w:t>
            </w:r>
          </w:p>
        </w:tc>
      </w:tr>
    </w:tbl>
    <w:p w14:paraId="5FA9DE43" w14:textId="77777777" w:rsidR="007F7412" w:rsidRPr="00AA0BEB" w:rsidRDefault="007F7412">
      <w:pPr>
        <w:rPr>
          <w:rFonts w:cs="v4.2.0"/>
        </w:rPr>
      </w:pPr>
    </w:p>
    <w:p w14:paraId="12C08BFB" w14:textId="7B2199B9" w:rsidR="007F7412" w:rsidRPr="00AA0BEB" w:rsidRDefault="000B187D">
      <w:pPr>
        <w:pStyle w:val="TH"/>
        <w:rPr>
          <w:rFonts w:cs="v4.2.0"/>
        </w:rPr>
      </w:pPr>
      <w:r w:rsidRPr="00AA0BEB">
        <w:rPr>
          <w:rFonts w:cs="v4.2.0"/>
          <w:noProof/>
        </w:rPr>
        <w:drawing>
          <wp:inline distT="0" distB="0" distL="0" distR="0" wp14:anchorId="10CE168B" wp14:editId="02B88060">
            <wp:extent cx="6178550" cy="54737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178550" cy="5473700"/>
                    </a:xfrm>
                    <a:prstGeom prst="rect">
                      <a:avLst/>
                    </a:prstGeom>
                    <a:noFill/>
                    <a:ln>
                      <a:noFill/>
                    </a:ln>
                  </pic:spPr>
                </pic:pic>
              </a:graphicData>
            </a:graphic>
          </wp:inline>
        </w:drawing>
      </w:r>
    </w:p>
    <w:p w14:paraId="7FC6D546" w14:textId="77777777" w:rsidR="007F7412" w:rsidRPr="00AA0BEB" w:rsidRDefault="007F7412">
      <w:pPr>
        <w:pStyle w:val="TF"/>
        <w:rPr>
          <w:rFonts w:cs="v4.2.0"/>
        </w:rPr>
      </w:pPr>
      <w:r w:rsidRPr="00AA0BEB">
        <w:rPr>
          <w:rFonts w:cs="v4.2.0"/>
        </w:rPr>
        <w:t>Figure A.3A</w:t>
      </w:r>
    </w:p>
    <w:p w14:paraId="09F0EE5F" w14:textId="77777777" w:rsidR="007F7412" w:rsidRPr="00AA0BEB" w:rsidRDefault="007F7412">
      <w:pPr>
        <w:pStyle w:val="Heading3"/>
        <w:rPr>
          <w:rFonts w:cs="v4.2.0"/>
        </w:rPr>
      </w:pPr>
      <w:bookmarkStart w:id="230" w:name="_Toc518915877"/>
      <w:r w:rsidRPr="00AA0BEB">
        <w:rPr>
          <w:rFonts w:cs="v4.2.0"/>
        </w:rPr>
        <w:lastRenderedPageBreak/>
        <w:t>A.2.3.3</w:t>
      </w:r>
      <w:r w:rsidRPr="00AA0BEB">
        <w:rPr>
          <w:rFonts w:cs="v4.2.0"/>
        </w:rPr>
        <w:tab/>
        <w:t>7,68 Mcps TDD Option</w:t>
      </w:r>
      <w:bookmarkEnd w:id="230"/>
    </w:p>
    <w:p w14:paraId="7AF56370" w14:textId="77777777" w:rsidR="007F7412" w:rsidRPr="00AA0BEB" w:rsidRDefault="007F7412">
      <w:pPr>
        <w:pStyle w:val="TH"/>
        <w:rPr>
          <w:rFonts w:cs="v4.2.0"/>
        </w:rPr>
      </w:pPr>
      <w:r w:rsidRPr="00AA0BEB">
        <w:rPr>
          <w:rFonts w:cs="v4.2.0"/>
        </w:rPr>
        <w:t>Table A.3B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7"/>
        <w:gridCol w:w="2268"/>
      </w:tblGrid>
      <w:tr w:rsidR="007F7412" w:rsidRPr="00BA6862" w14:paraId="700A3AA5" w14:textId="77777777">
        <w:trPr>
          <w:trHeight w:val="216"/>
          <w:jc w:val="center"/>
        </w:trPr>
        <w:tc>
          <w:tcPr>
            <w:tcW w:w="3827" w:type="dxa"/>
          </w:tcPr>
          <w:p w14:paraId="32F4B0FB" w14:textId="77777777" w:rsidR="007F7412" w:rsidRPr="00BA6862" w:rsidRDefault="007F7412">
            <w:pPr>
              <w:pStyle w:val="TAH"/>
              <w:rPr>
                <w:rFonts w:cs="v4.2.0"/>
              </w:rPr>
            </w:pPr>
            <w:r w:rsidRPr="00BA6862">
              <w:rPr>
                <w:rFonts w:cs="v4.2.0"/>
              </w:rPr>
              <w:t>Parameter</w:t>
            </w:r>
          </w:p>
        </w:tc>
        <w:tc>
          <w:tcPr>
            <w:tcW w:w="2268" w:type="dxa"/>
          </w:tcPr>
          <w:p w14:paraId="7036593C" w14:textId="77777777" w:rsidR="007F7412" w:rsidRPr="00BA6862" w:rsidRDefault="007F7412">
            <w:pPr>
              <w:pStyle w:val="TAH"/>
              <w:rPr>
                <w:rFonts w:cs="v4.2.0"/>
                <w:sz w:val="16"/>
              </w:rPr>
            </w:pPr>
            <w:r w:rsidRPr="00BA6862">
              <w:rPr>
                <w:rFonts w:cs="v4.2.0"/>
              </w:rPr>
              <w:t>Value</w:t>
            </w:r>
          </w:p>
        </w:tc>
      </w:tr>
      <w:tr w:rsidR="007F7412" w:rsidRPr="00BA6862" w14:paraId="2CE6BC5B" w14:textId="77777777">
        <w:trPr>
          <w:jc w:val="center"/>
        </w:trPr>
        <w:tc>
          <w:tcPr>
            <w:tcW w:w="3827" w:type="dxa"/>
          </w:tcPr>
          <w:p w14:paraId="5378C2DA" w14:textId="77777777" w:rsidR="007F7412" w:rsidRPr="00BA6862" w:rsidRDefault="007F7412">
            <w:pPr>
              <w:pStyle w:val="TAL"/>
              <w:rPr>
                <w:rFonts w:cs="v4.2.0"/>
                <w:sz w:val="16"/>
              </w:rPr>
            </w:pPr>
            <w:r w:rsidRPr="00BA6862">
              <w:rPr>
                <w:rFonts w:cs="v4.2.0"/>
                <w:sz w:val="16"/>
              </w:rPr>
              <w:t>Information data rate</w:t>
            </w:r>
          </w:p>
        </w:tc>
        <w:tc>
          <w:tcPr>
            <w:tcW w:w="2268" w:type="dxa"/>
          </w:tcPr>
          <w:p w14:paraId="5AD80939" w14:textId="77777777" w:rsidR="007F7412" w:rsidRPr="00BA6862" w:rsidRDefault="007F7412">
            <w:pPr>
              <w:pStyle w:val="TAC"/>
              <w:rPr>
                <w:rFonts w:cs="v4.2.0"/>
              </w:rPr>
            </w:pPr>
            <w:r w:rsidRPr="00BA6862">
              <w:rPr>
                <w:rFonts w:cs="v4.2.0"/>
              </w:rPr>
              <w:t>144 kbps</w:t>
            </w:r>
          </w:p>
        </w:tc>
      </w:tr>
      <w:tr w:rsidR="007F7412" w:rsidRPr="00BA6862" w14:paraId="755A8E3A" w14:textId="77777777">
        <w:trPr>
          <w:jc w:val="center"/>
        </w:trPr>
        <w:tc>
          <w:tcPr>
            <w:tcW w:w="3827" w:type="dxa"/>
          </w:tcPr>
          <w:p w14:paraId="2AD4B112" w14:textId="77777777" w:rsidR="007F7412" w:rsidRPr="00BA6862" w:rsidRDefault="007F7412">
            <w:pPr>
              <w:pStyle w:val="TAL"/>
              <w:rPr>
                <w:rFonts w:cs="v4.2.0"/>
                <w:sz w:val="16"/>
              </w:rPr>
            </w:pPr>
            <w:r w:rsidRPr="00BA6862">
              <w:rPr>
                <w:rFonts w:cs="v4.2.0"/>
                <w:sz w:val="16"/>
              </w:rPr>
              <w:t>RU´s allocated</w:t>
            </w:r>
          </w:p>
        </w:tc>
        <w:tc>
          <w:tcPr>
            <w:tcW w:w="2268" w:type="dxa"/>
          </w:tcPr>
          <w:p w14:paraId="3C99DA5A" w14:textId="77777777" w:rsidR="007F7412" w:rsidRPr="00BA6862" w:rsidRDefault="007F7412">
            <w:pPr>
              <w:pStyle w:val="TAC"/>
              <w:rPr>
                <w:rFonts w:cs="v4.2.0"/>
              </w:rPr>
            </w:pPr>
            <w:r w:rsidRPr="00BA6862">
              <w:rPr>
                <w:rFonts w:cs="v4.2.0"/>
              </w:rPr>
              <w:t>1 SF4 + 1 SF32 = 9RU</w:t>
            </w:r>
          </w:p>
        </w:tc>
      </w:tr>
      <w:tr w:rsidR="007F7412" w:rsidRPr="00BA6862" w14:paraId="4B357D6D" w14:textId="77777777">
        <w:trPr>
          <w:jc w:val="center"/>
        </w:trPr>
        <w:tc>
          <w:tcPr>
            <w:tcW w:w="3827" w:type="dxa"/>
          </w:tcPr>
          <w:p w14:paraId="2E0F379D" w14:textId="77777777" w:rsidR="007F7412" w:rsidRPr="00BA6862" w:rsidRDefault="007F7412">
            <w:pPr>
              <w:pStyle w:val="TAL"/>
              <w:rPr>
                <w:rFonts w:cs="v4.2.0"/>
                <w:sz w:val="16"/>
              </w:rPr>
            </w:pPr>
            <w:r w:rsidRPr="00BA6862">
              <w:rPr>
                <w:rFonts w:cs="v4.2.0"/>
                <w:sz w:val="16"/>
              </w:rPr>
              <w:t>Midamble</w:t>
            </w:r>
          </w:p>
        </w:tc>
        <w:tc>
          <w:tcPr>
            <w:tcW w:w="2268" w:type="dxa"/>
          </w:tcPr>
          <w:p w14:paraId="18D55549" w14:textId="77777777" w:rsidR="007F7412" w:rsidRPr="00BA6862" w:rsidRDefault="007F7412">
            <w:pPr>
              <w:pStyle w:val="TAC"/>
              <w:rPr>
                <w:rFonts w:cs="v4.2.0"/>
              </w:rPr>
            </w:pPr>
            <w:r w:rsidRPr="00BA6862">
              <w:rPr>
                <w:rFonts w:cs="v4.2.0"/>
              </w:rPr>
              <w:t>512 chips</w:t>
            </w:r>
          </w:p>
        </w:tc>
      </w:tr>
      <w:tr w:rsidR="007F7412" w:rsidRPr="00BA6862" w14:paraId="63316819" w14:textId="77777777">
        <w:trPr>
          <w:jc w:val="center"/>
        </w:trPr>
        <w:tc>
          <w:tcPr>
            <w:tcW w:w="3827" w:type="dxa"/>
          </w:tcPr>
          <w:p w14:paraId="5E19A95E" w14:textId="77777777" w:rsidR="007F7412" w:rsidRPr="00BA6862" w:rsidRDefault="007F7412">
            <w:pPr>
              <w:pStyle w:val="TAL"/>
              <w:rPr>
                <w:rFonts w:cs="v4.2.0"/>
                <w:sz w:val="16"/>
              </w:rPr>
            </w:pPr>
            <w:r w:rsidRPr="00BA6862">
              <w:rPr>
                <w:rFonts w:cs="v4.2.0"/>
                <w:sz w:val="16"/>
              </w:rPr>
              <w:t>Interleaving</w:t>
            </w:r>
          </w:p>
        </w:tc>
        <w:tc>
          <w:tcPr>
            <w:tcW w:w="2268" w:type="dxa"/>
          </w:tcPr>
          <w:p w14:paraId="19837522" w14:textId="77777777" w:rsidR="007F7412" w:rsidRPr="00BA6862" w:rsidRDefault="007F7412">
            <w:pPr>
              <w:pStyle w:val="TAC"/>
              <w:rPr>
                <w:rFonts w:cs="v4.2.0"/>
              </w:rPr>
            </w:pPr>
            <w:r w:rsidRPr="00BA6862">
              <w:rPr>
                <w:rFonts w:cs="v4.2.0"/>
              </w:rPr>
              <w:t>20 ms</w:t>
            </w:r>
          </w:p>
        </w:tc>
      </w:tr>
      <w:tr w:rsidR="007F7412" w:rsidRPr="00BA6862" w14:paraId="3D6765A0" w14:textId="77777777">
        <w:trPr>
          <w:jc w:val="center"/>
        </w:trPr>
        <w:tc>
          <w:tcPr>
            <w:tcW w:w="3827" w:type="dxa"/>
          </w:tcPr>
          <w:p w14:paraId="7973839C" w14:textId="77777777" w:rsidR="007F7412" w:rsidRPr="00BA6862" w:rsidRDefault="007F7412">
            <w:pPr>
              <w:pStyle w:val="TAL"/>
              <w:rPr>
                <w:rFonts w:cs="v4.2.0"/>
                <w:sz w:val="16"/>
              </w:rPr>
            </w:pPr>
            <w:r w:rsidRPr="00BA6862">
              <w:rPr>
                <w:rFonts w:cs="v4.2.0"/>
                <w:sz w:val="16"/>
              </w:rPr>
              <w:t>Power control</w:t>
            </w:r>
          </w:p>
        </w:tc>
        <w:tc>
          <w:tcPr>
            <w:tcW w:w="2268" w:type="dxa"/>
          </w:tcPr>
          <w:p w14:paraId="5F8CF387" w14:textId="77777777" w:rsidR="007F7412" w:rsidRPr="00BA6862" w:rsidRDefault="007F7412">
            <w:pPr>
              <w:pStyle w:val="TAC"/>
              <w:rPr>
                <w:rFonts w:cs="v4.2.0"/>
              </w:rPr>
            </w:pPr>
            <w:r w:rsidRPr="00BA6862">
              <w:rPr>
                <w:rFonts w:cs="v4.2.0"/>
              </w:rPr>
              <w:t>2 Bit/user</w:t>
            </w:r>
          </w:p>
        </w:tc>
      </w:tr>
      <w:tr w:rsidR="007F7412" w:rsidRPr="00BA6862" w14:paraId="49015160" w14:textId="77777777">
        <w:trPr>
          <w:jc w:val="center"/>
        </w:trPr>
        <w:tc>
          <w:tcPr>
            <w:tcW w:w="3827" w:type="dxa"/>
          </w:tcPr>
          <w:p w14:paraId="42B26DF6" w14:textId="77777777" w:rsidR="007F7412" w:rsidRPr="00BA6862" w:rsidRDefault="007F7412">
            <w:pPr>
              <w:pStyle w:val="TAL"/>
              <w:rPr>
                <w:rFonts w:cs="v4.2.0"/>
                <w:sz w:val="16"/>
              </w:rPr>
            </w:pPr>
            <w:r w:rsidRPr="00BA6862">
              <w:rPr>
                <w:rFonts w:cs="v4.2.0"/>
                <w:sz w:val="16"/>
              </w:rPr>
              <w:t>TFCI</w:t>
            </w:r>
          </w:p>
        </w:tc>
        <w:tc>
          <w:tcPr>
            <w:tcW w:w="2268" w:type="dxa"/>
          </w:tcPr>
          <w:p w14:paraId="5231511B" w14:textId="77777777" w:rsidR="007F7412" w:rsidRPr="00BA6862" w:rsidRDefault="007F7412">
            <w:pPr>
              <w:pStyle w:val="TAC"/>
              <w:rPr>
                <w:rFonts w:cs="v4.2.0"/>
              </w:rPr>
            </w:pPr>
            <w:r w:rsidRPr="00BA6862">
              <w:rPr>
                <w:rFonts w:cs="v4.2.0"/>
              </w:rPr>
              <w:t>16 Bit/user</w:t>
            </w:r>
          </w:p>
        </w:tc>
      </w:tr>
      <w:tr w:rsidR="007F7412" w:rsidRPr="00BA6862" w14:paraId="7A863564" w14:textId="77777777">
        <w:trPr>
          <w:jc w:val="center"/>
        </w:trPr>
        <w:tc>
          <w:tcPr>
            <w:tcW w:w="3827" w:type="dxa"/>
          </w:tcPr>
          <w:p w14:paraId="529B9E2D" w14:textId="77777777" w:rsidR="007F7412" w:rsidRPr="00BA6862" w:rsidRDefault="007F7412">
            <w:pPr>
              <w:pStyle w:val="TAL"/>
              <w:rPr>
                <w:rFonts w:cs="v4.2.0"/>
                <w:sz w:val="16"/>
              </w:rPr>
            </w:pPr>
            <w:r w:rsidRPr="00BA6862">
              <w:rPr>
                <w:rFonts w:cs="v4.2.0"/>
                <w:sz w:val="16"/>
              </w:rPr>
              <w:t>Inband signalling DCCH</w:t>
            </w:r>
          </w:p>
        </w:tc>
        <w:tc>
          <w:tcPr>
            <w:tcW w:w="2268" w:type="dxa"/>
          </w:tcPr>
          <w:p w14:paraId="370FF712" w14:textId="77777777" w:rsidR="007F7412" w:rsidRPr="00BA6862" w:rsidRDefault="007F7412">
            <w:pPr>
              <w:pStyle w:val="TAC"/>
              <w:rPr>
                <w:rFonts w:cs="v4.2.0"/>
              </w:rPr>
            </w:pPr>
            <w:r w:rsidRPr="00BA6862">
              <w:rPr>
                <w:rFonts w:cs="v4.2.0"/>
              </w:rPr>
              <w:t>2 kbps</w:t>
            </w:r>
          </w:p>
        </w:tc>
      </w:tr>
      <w:tr w:rsidR="007F7412" w:rsidRPr="00BA6862" w14:paraId="6BFDF792" w14:textId="77777777">
        <w:trPr>
          <w:jc w:val="center"/>
        </w:trPr>
        <w:tc>
          <w:tcPr>
            <w:tcW w:w="3827" w:type="dxa"/>
          </w:tcPr>
          <w:p w14:paraId="09BB44F4" w14:textId="77777777" w:rsidR="007F7412" w:rsidRPr="00BA6862" w:rsidRDefault="007F7412">
            <w:pPr>
              <w:pStyle w:val="TAL"/>
              <w:rPr>
                <w:rFonts w:cs="v4.2.0"/>
                <w:sz w:val="16"/>
              </w:rPr>
            </w:pPr>
            <w:r w:rsidRPr="00BA6862">
              <w:rPr>
                <w:rFonts w:cs="v4.2.0"/>
                <w:sz w:val="16"/>
              </w:rPr>
              <w:t xml:space="preserve">Puncturing level at Code rate : 1/3 </w:t>
            </w:r>
            <w:smartTag w:uri="urn:schemas-microsoft-com:office:smarttags" w:element="stockticker">
              <w:r w:rsidRPr="00BA6862">
                <w:rPr>
                  <w:rFonts w:cs="v4.2.0"/>
                  <w:sz w:val="16"/>
                </w:rPr>
                <w:t>DCH</w:t>
              </w:r>
            </w:smartTag>
            <w:r w:rsidRPr="00BA6862">
              <w:rPr>
                <w:rFonts w:cs="v4.2.0"/>
                <w:sz w:val="16"/>
              </w:rPr>
              <w:t xml:space="preserve"> of the DTCH / ½ </w:t>
            </w:r>
            <w:smartTag w:uri="urn:schemas-microsoft-com:office:smarttags" w:element="stockticker">
              <w:r w:rsidRPr="00BA6862">
                <w:rPr>
                  <w:rFonts w:cs="v4.2.0"/>
                  <w:sz w:val="16"/>
                </w:rPr>
                <w:t>DCH</w:t>
              </w:r>
            </w:smartTag>
            <w:r w:rsidRPr="00BA6862">
              <w:rPr>
                <w:rFonts w:cs="v4.2.0"/>
                <w:sz w:val="16"/>
              </w:rPr>
              <w:t xml:space="preserve"> of the DCCH</w:t>
            </w:r>
          </w:p>
        </w:tc>
        <w:tc>
          <w:tcPr>
            <w:tcW w:w="2268" w:type="dxa"/>
          </w:tcPr>
          <w:p w14:paraId="7050EF6C" w14:textId="77777777" w:rsidR="007F7412" w:rsidRPr="00BA6862" w:rsidRDefault="007F7412">
            <w:pPr>
              <w:pStyle w:val="TAC"/>
              <w:rPr>
                <w:rFonts w:cs="v4.2.0"/>
              </w:rPr>
            </w:pPr>
            <w:r w:rsidRPr="00BA6862">
              <w:rPr>
                <w:rFonts w:cs="v3.8.0"/>
              </w:rPr>
              <w:t>47.3</w:t>
            </w:r>
            <w:r w:rsidRPr="00BA6862">
              <w:rPr>
                <w:rFonts w:cs="v4.2.0"/>
              </w:rPr>
              <w:t xml:space="preserve">% / </w:t>
            </w:r>
            <w:r w:rsidRPr="00BA6862">
              <w:rPr>
                <w:rFonts w:cs="v3.8.0"/>
              </w:rPr>
              <w:t>20</w:t>
            </w:r>
            <w:r w:rsidRPr="00BA6862">
              <w:rPr>
                <w:rFonts w:cs="v4.2.0"/>
              </w:rPr>
              <w:t>%</w:t>
            </w:r>
          </w:p>
        </w:tc>
      </w:tr>
    </w:tbl>
    <w:p w14:paraId="090F8744" w14:textId="77777777" w:rsidR="007F7412" w:rsidRPr="00AA0BEB" w:rsidRDefault="007F7412"/>
    <w:bookmarkStart w:id="231" w:name="_MON_1208070171"/>
    <w:bookmarkEnd w:id="231"/>
    <w:p w14:paraId="33C4EC7C" w14:textId="77777777" w:rsidR="007F7412" w:rsidRPr="00AA0BEB" w:rsidRDefault="007F7412">
      <w:pPr>
        <w:pStyle w:val="TH"/>
      </w:pPr>
      <w:r w:rsidRPr="00AA0BEB">
        <w:object w:dxaOrig="9405" w:dyaOrig="10380" w14:anchorId="4D439DF3">
          <v:shape id="_x0000_i1093" type="#_x0000_t75" style="width:453.6pt;height:500.7pt" o:ole="" fillcolor="window">
            <v:imagedata r:id="rId115" o:title=""/>
          </v:shape>
          <o:OLEObject Type="Embed" ProgID="Word.Picture.8" ShapeID="_x0000_i1093" DrawAspect="Content" ObjectID="_1767795524" r:id="rId116"/>
        </w:object>
      </w:r>
    </w:p>
    <w:p w14:paraId="24B10E0A" w14:textId="77777777" w:rsidR="007F7412" w:rsidRPr="00AA0BEB" w:rsidRDefault="007F7412">
      <w:pPr>
        <w:pStyle w:val="TF"/>
        <w:rPr>
          <w:rFonts w:cs="v4.2.0"/>
          <w:sz w:val="16"/>
        </w:rPr>
      </w:pPr>
      <w:r w:rsidRPr="00AA0BEB">
        <w:t>Figure A.3B</w:t>
      </w:r>
    </w:p>
    <w:p w14:paraId="377469EE" w14:textId="77777777" w:rsidR="007F7412" w:rsidRPr="00AA0BEB" w:rsidRDefault="007F7412">
      <w:pPr>
        <w:pStyle w:val="Heading2"/>
        <w:rPr>
          <w:rFonts w:cs="v4.2.0"/>
        </w:rPr>
      </w:pPr>
      <w:bookmarkStart w:id="232" w:name="_Toc518915878"/>
      <w:r w:rsidRPr="00AA0BEB">
        <w:rPr>
          <w:rFonts w:cs="v4.2.0"/>
        </w:rPr>
        <w:lastRenderedPageBreak/>
        <w:t>A.2.4</w:t>
      </w:r>
      <w:r w:rsidRPr="00AA0BEB">
        <w:rPr>
          <w:rFonts w:cs="v4.2.0"/>
        </w:rPr>
        <w:tab/>
        <w:t>UL reference measurement channel (384 kbps)</w:t>
      </w:r>
      <w:bookmarkEnd w:id="232"/>
    </w:p>
    <w:p w14:paraId="08109034" w14:textId="77777777" w:rsidR="007F7412" w:rsidRPr="00AA0BEB" w:rsidRDefault="007F7412">
      <w:pPr>
        <w:pStyle w:val="Heading3"/>
        <w:rPr>
          <w:rFonts w:cs="v4.2.0"/>
        </w:rPr>
      </w:pPr>
      <w:bookmarkStart w:id="233" w:name="_Toc518915879"/>
      <w:r w:rsidRPr="00AA0BEB">
        <w:rPr>
          <w:rFonts w:cs="v4.2.0"/>
        </w:rPr>
        <w:t>A.2.4.1</w:t>
      </w:r>
      <w:r w:rsidRPr="00AA0BEB">
        <w:rPr>
          <w:rFonts w:cs="v4.2.0"/>
        </w:rPr>
        <w:tab/>
        <w:t>3,84 Mcps TDD Option</w:t>
      </w:r>
      <w:bookmarkEnd w:id="233"/>
    </w:p>
    <w:p w14:paraId="7E78CBF7" w14:textId="77777777" w:rsidR="007F7412" w:rsidRPr="00AA0BEB" w:rsidRDefault="007F7412">
      <w:pPr>
        <w:pStyle w:val="TH"/>
        <w:rPr>
          <w:rFonts w:cs="v4.2.0"/>
        </w:rPr>
      </w:pPr>
      <w:r w:rsidRPr="00AA0BEB">
        <w:rPr>
          <w:rFonts w:cs="v4.2.0"/>
        </w:rPr>
        <w:t>Table A.4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2126"/>
      </w:tblGrid>
      <w:tr w:rsidR="007F7412" w:rsidRPr="00BA6862" w14:paraId="45B86CC4" w14:textId="77777777">
        <w:trPr>
          <w:trHeight w:val="216"/>
          <w:jc w:val="center"/>
        </w:trPr>
        <w:tc>
          <w:tcPr>
            <w:tcW w:w="3969" w:type="dxa"/>
          </w:tcPr>
          <w:p w14:paraId="7B35C1F5" w14:textId="77777777" w:rsidR="007F7412" w:rsidRPr="00BA6862" w:rsidRDefault="007F7412">
            <w:pPr>
              <w:pStyle w:val="TAH"/>
              <w:rPr>
                <w:rFonts w:cs="v4.2.0"/>
              </w:rPr>
            </w:pPr>
            <w:r w:rsidRPr="00BA6862">
              <w:rPr>
                <w:rFonts w:cs="v4.2.0"/>
              </w:rPr>
              <w:t>Parameter</w:t>
            </w:r>
          </w:p>
        </w:tc>
        <w:tc>
          <w:tcPr>
            <w:tcW w:w="2126" w:type="dxa"/>
          </w:tcPr>
          <w:p w14:paraId="585EBE53" w14:textId="77777777" w:rsidR="007F7412" w:rsidRPr="00BA6862" w:rsidRDefault="007F7412">
            <w:pPr>
              <w:pStyle w:val="TAH"/>
              <w:rPr>
                <w:rFonts w:cs="v4.2.0"/>
                <w:sz w:val="16"/>
              </w:rPr>
            </w:pPr>
            <w:r w:rsidRPr="00BA6862">
              <w:rPr>
                <w:rFonts w:cs="v4.2.0"/>
                <w:sz w:val="16"/>
              </w:rPr>
              <w:t>Value</w:t>
            </w:r>
          </w:p>
        </w:tc>
      </w:tr>
      <w:tr w:rsidR="007F7412" w:rsidRPr="00BA6862" w14:paraId="7A17896C" w14:textId="77777777">
        <w:trPr>
          <w:jc w:val="center"/>
        </w:trPr>
        <w:tc>
          <w:tcPr>
            <w:tcW w:w="3969" w:type="dxa"/>
          </w:tcPr>
          <w:p w14:paraId="4F316349" w14:textId="77777777" w:rsidR="007F7412" w:rsidRPr="00BA6862" w:rsidRDefault="007F7412">
            <w:pPr>
              <w:pStyle w:val="TAL"/>
              <w:rPr>
                <w:rFonts w:cs="v4.2.0"/>
              </w:rPr>
            </w:pPr>
            <w:r w:rsidRPr="00BA6862">
              <w:rPr>
                <w:rFonts w:cs="v4.2.0"/>
              </w:rPr>
              <w:t>Information data rate</w:t>
            </w:r>
          </w:p>
        </w:tc>
        <w:tc>
          <w:tcPr>
            <w:tcW w:w="2126" w:type="dxa"/>
          </w:tcPr>
          <w:p w14:paraId="34BAB752" w14:textId="77777777" w:rsidR="007F7412" w:rsidRPr="00BA6862" w:rsidRDefault="007F7412">
            <w:pPr>
              <w:pStyle w:val="TAC"/>
              <w:rPr>
                <w:rFonts w:cs="v4.2.0"/>
              </w:rPr>
            </w:pPr>
            <w:r w:rsidRPr="00BA6862">
              <w:rPr>
                <w:rFonts w:cs="v4.2.0"/>
              </w:rPr>
              <w:t>384 kbps</w:t>
            </w:r>
          </w:p>
        </w:tc>
      </w:tr>
      <w:tr w:rsidR="007F7412" w:rsidRPr="00BA6862" w14:paraId="51EA534E" w14:textId="77777777">
        <w:trPr>
          <w:jc w:val="center"/>
        </w:trPr>
        <w:tc>
          <w:tcPr>
            <w:tcW w:w="3969" w:type="dxa"/>
          </w:tcPr>
          <w:p w14:paraId="73FFDCC2" w14:textId="77777777" w:rsidR="007F7412" w:rsidRPr="00BA6862" w:rsidRDefault="007F7412">
            <w:pPr>
              <w:pStyle w:val="TAL"/>
              <w:rPr>
                <w:rFonts w:cs="v4.2.0"/>
              </w:rPr>
            </w:pPr>
            <w:r w:rsidRPr="00BA6862">
              <w:rPr>
                <w:rFonts w:cs="v4.2.0"/>
              </w:rPr>
              <w:t>RU´s allocated</w:t>
            </w:r>
          </w:p>
        </w:tc>
        <w:tc>
          <w:tcPr>
            <w:tcW w:w="2126" w:type="dxa"/>
          </w:tcPr>
          <w:p w14:paraId="39C4E74D" w14:textId="77777777" w:rsidR="007F7412" w:rsidRPr="00BA6862" w:rsidRDefault="007F7412">
            <w:pPr>
              <w:pStyle w:val="TAC"/>
              <w:rPr>
                <w:rFonts w:cs="v4.2.0"/>
              </w:rPr>
            </w:pPr>
            <w:r w:rsidRPr="00BA6862">
              <w:rPr>
                <w:rFonts w:cs="v4.2.0"/>
              </w:rPr>
              <w:t>8*3TS = 24RU</w:t>
            </w:r>
          </w:p>
        </w:tc>
      </w:tr>
      <w:tr w:rsidR="007F7412" w:rsidRPr="00BA6862" w14:paraId="78A611D3" w14:textId="77777777">
        <w:trPr>
          <w:jc w:val="center"/>
        </w:trPr>
        <w:tc>
          <w:tcPr>
            <w:tcW w:w="3969" w:type="dxa"/>
          </w:tcPr>
          <w:p w14:paraId="258ACB7A" w14:textId="77777777" w:rsidR="007F7412" w:rsidRPr="00BA6862" w:rsidRDefault="007F7412">
            <w:pPr>
              <w:pStyle w:val="TAL"/>
              <w:rPr>
                <w:rFonts w:cs="v4.2.0"/>
              </w:rPr>
            </w:pPr>
            <w:r w:rsidRPr="00BA6862">
              <w:rPr>
                <w:rFonts w:cs="v4.2.0"/>
              </w:rPr>
              <w:t>Midamble</w:t>
            </w:r>
          </w:p>
        </w:tc>
        <w:tc>
          <w:tcPr>
            <w:tcW w:w="2126" w:type="dxa"/>
          </w:tcPr>
          <w:p w14:paraId="58ACCFA0" w14:textId="77777777" w:rsidR="007F7412" w:rsidRPr="00BA6862" w:rsidRDefault="007F7412">
            <w:pPr>
              <w:pStyle w:val="TAC"/>
              <w:rPr>
                <w:rFonts w:cs="v4.2.0"/>
              </w:rPr>
            </w:pPr>
            <w:r w:rsidRPr="00BA6862">
              <w:rPr>
                <w:rFonts w:cs="v4.2.0"/>
              </w:rPr>
              <w:t>256 chips</w:t>
            </w:r>
          </w:p>
        </w:tc>
      </w:tr>
      <w:tr w:rsidR="007F7412" w:rsidRPr="00BA6862" w14:paraId="16ADA3B3" w14:textId="77777777">
        <w:trPr>
          <w:jc w:val="center"/>
        </w:trPr>
        <w:tc>
          <w:tcPr>
            <w:tcW w:w="3969" w:type="dxa"/>
          </w:tcPr>
          <w:p w14:paraId="1606D0A7" w14:textId="77777777" w:rsidR="007F7412" w:rsidRPr="00BA6862" w:rsidRDefault="007F7412">
            <w:pPr>
              <w:pStyle w:val="TAL"/>
              <w:rPr>
                <w:rFonts w:cs="v4.2.0"/>
              </w:rPr>
            </w:pPr>
            <w:r w:rsidRPr="00BA6862">
              <w:rPr>
                <w:rFonts w:cs="v4.2.0"/>
              </w:rPr>
              <w:t>Interleaving</w:t>
            </w:r>
          </w:p>
        </w:tc>
        <w:tc>
          <w:tcPr>
            <w:tcW w:w="2126" w:type="dxa"/>
          </w:tcPr>
          <w:p w14:paraId="1E7F5A08" w14:textId="77777777" w:rsidR="007F7412" w:rsidRPr="00BA6862" w:rsidRDefault="007F7412">
            <w:pPr>
              <w:pStyle w:val="TAC"/>
              <w:rPr>
                <w:rFonts w:cs="v4.2.0"/>
              </w:rPr>
            </w:pPr>
            <w:r w:rsidRPr="00BA6862">
              <w:rPr>
                <w:rFonts w:cs="v4.2.0"/>
              </w:rPr>
              <w:t>20 ms</w:t>
            </w:r>
          </w:p>
        </w:tc>
      </w:tr>
      <w:tr w:rsidR="007F7412" w:rsidRPr="00BA6862" w14:paraId="09671423" w14:textId="77777777">
        <w:trPr>
          <w:jc w:val="center"/>
        </w:trPr>
        <w:tc>
          <w:tcPr>
            <w:tcW w:w="3969" w:type="dxa"/>
          </w:tcPr>
          <w:p w14:paraId="1E6DC5BF" w14:textId="77777777" w:rsidR="007F7412" w:rsidRPr="00BA6862" w:rsidRDefault="007F7412">
            <w:pPr>
              <w:pStyle w:val="TAL"/>
              <w:rPr>
                <w:rFonts w:cs="v4.2.0"/>
              </w:rPr>
            </w:pPr>
            <w:r w:rsidRPr="00BA6862">
              <w:rPr>
                <w:rFonts w:cs="v4.2.0"/>
              </w:rPr>
              <w:t>Power control</w:t>
            </w:r>
          </w:p>
        </w:tc>
        <w:tc>
          <w:tcPr>
            <w:tcW w:w="2126" w:type="dxa"/>
          </w:tcPr>
          <w:p w14:paraId="7448014E" w14:textId="77777777" w:rsidR="007F7412" w:rsidRPr="00BA6862" w:rsidRDefault="007F7412">
            <w:pPr>
              <w:pStyle w:val="TAC"/>
              <w:rPr>
                <w:rFonts w:cs="v4.2.0"/>
              </w:rPr>
            </w:pPr>
            <w:r w:rsidRPr="00BA6862">
              <w:rPr>
                <w:rFonts w:cs="v4.2.0"/>
              </w:rPr>
              <w:t xml:space="preserve">2 Bit/user </w:t>
            </w:r>
          </w:p>
        </w:tc>
      </w:tr>
      <w:tr w:rsidR="007F7412" w:rsidRPr="00BA6862" w14:paraId="39044B08" w14:textId="77777777">
        <w:trPr>
          <w:jc w:val="center"/>
        </w:trPr>
        <w:tc>
          <w:tcPr>
            <w:tcW w:w="3969" w:type="dxa"/>
          </w:tcPr>
          <w:p w14:paraId="527C2D80" w14:textId="77777777" w:rsidR="007F7412" w:rsidRPr="00BA6862" w:rsidRDefault="007F7412">
            <w:pPr>
              <w:pStyle w:val="TAL"/>
              <w:rPr>
                <w:rFonts w:cs="v4.2.0"/>
              </w:rPr>
            </w:pPr>
            <w:r w:rsidRPr="00BA6862">
              <w:rPr>
                <w:rFonts w:cs="v4.2.0"/>
              </w:rPr>
              <w:t>TFCI</w:t>
            </w:r>
          </w:p>
        </w:tc>
        <w:tc>
          <w:tcPr>
            <w:tcW w:w="2126" w:type="dxa"/>
          </w:tcPr>
          <w:p w14:paraId="00EA567B" w14:textId="77777777" w:rsidR="007F7412" w:rsidRPr="00BA6862" w:rsidRDefault="007F7412">
            <w:pPr>
              <w:pStyle w:val="TAC"/>
              <w:rPr>
                <w:rFonts w:cs="v4.2.0"/>
              </w:rPr>
            </w:pPr>
            <w:r w:rsidRPr="00BA6862">
              <w:rPr>
                <w:rFonts w:cs="v4.2.0"/>
              </w:rPr>
              <w:t xml:space="preserve">16 Bit/user </w:t>
            </w:r>
          </w:p>
        </w:tc>
      </w:tr>
      <w:tr w:rsidR="007F7412" w:rsidRPr="00BA6862" w14:paraId="6BD5976E" w14:textId="77777777">
        <w:trPr>
          <w:jc w:val="center"/>
        </w:trPr>
        <w:tc>
          <w:tcPr>
            <w:tcW w:w="3969" w:type="dxa"/>
          </w:tcPr>
          <w:p w14:paraId="74BF3B09" w14:textId="77777777" w:rsidR="007F7412" w:rsidRPr="00BA6862" w:rsidRDefault="007F7412">
            <w:pPr>
              <w:pStyle w:val="TAL"/>
              <w:rPr>
                <w:rFonts w:cs="v4.2.0"/>
              </w:rPr>
            </w:pPr>
            <w:r w:rsidRPr="00BA6862">
              <w:rPr>
                <w:rFonts w:cs="v4.2.0"/>
              </w:rPr>
              <w:t>Inband signalling DCCH</w:t>
            </w:r>
          </w:p>
        </w:tc>
        <w:tc>
          <w:tcPr>
            <w:tcW w:w="2126" w:type="dxa"/>
          </w:tcPr>
          <w:p w14:paraId="6748B85C" w14:textId="77777777" w:rsidR="007F7412" w:rsidRPr="00BA6862" w:rsidRDefault="007F7412">
            <w:pPr>
              <w:pStyle w:val="TAC"/>
              <w:rPr>
                <w:rFonts w:cs="v4.2.0"/>
              </w:rPr>
            </w:pPr>
            <w:r w:rsidRPr="00BA6862">
              <w:rPr>
                <w:rFonts w:cs="v4.2.0"/>
              </w:rPr>
              <w:t>2 kbps</w:t>
            </w:r>
          </w:p>
        </w:tc>
      </w:tr>
      <w:tr w:rsidR="007F7412" w:rsidRPr="00BA6862" w14:paraId="4DF987F7" w14:textId="77777777">
        <w:trPr>
          <w:jc w:val="center"/>
        </w:trPr>
        <w:tc>
          <w:tcPr>
            <w:tcW w:w="3969" w:type="dxa"/>
          </w:tcPr>
          <w:p w14:paraId="7C1F5A62" w14:textId="77777777" w:rsidR="007F7412" w:rsidRPr="00BA6862" w:rsidRDefault="007F7412">
            <w:pPr>
              <w:pStyle w:val="TAL"/>
              <w:rPr>
                <w:rFonts w:cs="v4.2.0"/>
              </w:rPr>
            </w:pPr>
            <w:r w:rsidRPr="00BA6862">
              <w:rPr>
                <w:rFonts w:cs="v4.2.0"/>
              </w:rPr>
              <w:t>Puncturing level at Code rate : 1/3 DCH of the DTCH / ½ DCH of the DCCH</w:t>
            </w:r>
          </w:p>
        </w:tc>
        <w:tc>
          <w:tcPr>
            <w:tcW w:w="2126" w:type="dxa"/>
          </w:tcPr>
          <w:p w14:paraId="59DB5284" w14:textId="77777777" w:rsidR="007F7412" w:rsidRPr="00BA6862" w:rsidRDefault="007F7412">
            <w:pPr>
              <w:pStyle w:val="TAC"/>
              <w:rPr>
                <w:rFonts w:cs="v4.2.0"/>
              </w:rPr>
            </w:pPr>
            <w:r w:rsidRPr="00BA6862">
              <w:rPr>
                <w:rFonts w:cs="v4.2.0"/>
              </w:rPr>
              <w:t>43.4% / 15.3%</w:t>
            </w:r>
          </w:p>
        </w:tc>
      </w:tr>
    </w:tbl>
    <w:p w14:paraId="78E1EBCA" w14:textId="77777777" w:rsidR="007F7412" w:rsidRPr="00AA0BEB" w:rsidRDefault="007F7412"/>
    <w:bookmarkStart w:id="234" w:name="_MON_1035348694"/>
    <w:bookmarkEnd w:id="234"/>
    <w:p w14:paraId="0E1F9527" w14:textId="77777777" w:rsidR="007F7412" w:rsidRPr="00AA0BEB" w:rsidRDefault="007F7412">
      <w:pPr>
        <w:pStyle w:val="TH"/>
      </w:pPr>
      <w:r w:rsidRPr="00AA0BEB">
        <w:object w:dxaOrig="9405" w:dyaOrig="10470" w14:anchorId="360F49BF">
          <v:shape id="_x0000_i1094" type="#_x0000_t75" style="width:450.3pt;height:499.55pt" o:ole="" o:bordertopcolor="this" o:borderleftcolor="this" o:borderbottomcolor="this" o:borderrightcolor="this" fillcolor="window">
            <v:imagedata r:id="rId117" o:title=""/>
            <w10:bordertop type="dot" width="4"/>
            <w10:borderleft type="dot" width="4"/>
            <w10:borderbottom type="dot" width="4"/>
            <w10:borderright type="dot" width="4"/>
          </v:shape>
          <o:OLEObject Type="Embed" ProgID="Word.Picture.8" ShapeID="_x0000_i1094" DrawAspect="Content" ObjectID="_1767795525" r:id="rId118"/>
        </w:object>
      </w:r>
    </w:p>
    <w:p w14:paraId="6CA9BAE1" w14:textId="77777777" w:rsidR="007F7412" w:rsidRPr="00AA0BEB" w:rsidRDefault="007F7412">
      <w:pPr>
        <w:pStyle w:val="TF"/>
        <w:rPr>
          <w:rFonts w:cs="v4.2.0"/>
        </w:rPr>
      </w:pPr>
      <w:r w:rsidRPr="00AA0BEB">
        <w:rPr>
          <w:rFonts w:cs="v4.2.0"/>
        </w:rPr>
        <w:t>Figure A.4</w:t>
      </w:r>
    </w:p>
    <w:p w14:paraId="46732F0B" w14:textId="77777777" w:rsidR="007F7412" w:rsidRPr="00AA0BEB" w:rsidRDefault="007F7412">
      <w:pPr>
        <w:pStyle w:val="Heading3"/>
        <w:rPr>
          <w:rFonts w:cs="v4.2.0"/>
        </w:rPr>
      </w:pPr>
      <w:bookmarkStart w:id="235" w:name="_Toc518915880"/>
      <w:r w:rsidRPr="00AA0BEB">
        <w:rPr>
          <w:rFonts w:cs="v4.2.0"/>
        </w:rPr>
        <w:lastRenderedPageBreak/>
        <w:t>A.2.4.2</w:t>
      </w:r>
      <w:r w:rsidRPr="00AA0BEB">
        <w:rPr>
          <w:rFonts w:cs="v4.2.0"/>
        </w:rPr>
        <w:tab/>
        <w:t>1,28 Mcps TDD Option</w:t>
      </w:r>
      <w:bookmarkEnd w:id="235"/>
    </w:p>
    <w:p w14:paraId="4BE082A6" w14:textId="77777777" w:rsidR="007F7412" w:rsidRPr="00AA0BEB" w:rsidRDefault="007F7412">
      <w:pPr>
        <w:pStyle w:val="TH"/>
        <w:rPr>
          <w:rFonts w:cs="v4.2.0"/>
        </w:rPr>
      </w:pPr>
      <w:r w:rsidRPr="00AA0BEB">
        <w:rPr>
          <w:rFonts w:cs="v4.2.0"/>
        </w:rPr>
        <w:t>Table A.4A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7"/>
        <w:gridCol w:w="2410"/>
      </w:tblGrid>
      <w:tr w:rsidR="007F7412" w:rsidRPr="00BA6862" w14:paraId="0A459E10" w14:textId="77777777">
        <w:trPr>
          <w:trHeight w:val="216"/>
          <w:jc w:val="center"/>
        </w:trPr>
        <w:tc>
          <w:tcPr>
            <w:tcW w:w="3827" w:type="dxa"/>
          </w:tcPr>
          <w:p w14:paraId="7F010958" w14:textId="77777777" w:rsidR="007F7412" w:rsidRPr="00BA6862" w:rsidRDefault="007F7412">
            <w:pPr>
              <w:pStyle w:val="TAH"/>
              <w:rPr>
                <w:rFonts w:cs="v4.2.0"/>
              </w:rPr>
            </w:pPr>
            <w:r w:rsidRPr="00BA6862">
              <w:rPr>
                <w:rFonts w:cs="v4.2.0"/>
              </w:rPr>
              <w:t>Parameter</w:t>
            </w:r>
          </w:p>
        </w:tc>
        <w:tc>
          <w:tcPr>
            <w:tcW w:w="2410" w:type="dxa"/>
          </w:tcPr>
          <w:p w14:paraId="65D07C83" w14:textId="77777777" w:rsidR="007F7412" w:rsidRPr="00BA6862" w:rsidRDefault="007F7412">
            <w:pPr>
              <w:pStyle w:val="TAH"/>
              <w:rPr>
                <w:rFonts w:cs="v4.2.0"/>
              </w:rPr>
            </w:pPr>
            <w:r w:rsidRPr="00BA6862">
              <w:rPr>
                <w:rFonts w:cs="v4.2.0"/>
              </w:rPr>
              <w:t>Value</w:t>
            </w:r>
          </w:p>
        </w:tc>
      </w:tr>
      <w:tr w:rsidR="007F7412" w:rsidRPr="00BA6862" w14:paraId="07076DFD" w14:textId="77777777">
        <w:trPr>
          <w:jc w:val="center"/>
        </w:trPr>
        <w:tc>
          <w:tcPr>
            <w:tcW w:w="3827" w:type="dxa"/>
          </w:tcPr>
          <w:p w14:paraId="2BCD7194" w14:textId="77777777" w:rsidR="007F7412" w:rsidRPr="00BA6862" w:rsidRDefault="007F7412">
            <w:pPr>
              <w:pStyle w:val="TAL"/>
              <w:rPr>
                <w:rFonts w:cs="v4.2.0"/>
              </w:rPr>
            </w:pPr>
            <w:r w:rsidRPr="00BA6862">
              <w:rPr>
                <w:rFonts w:cs="v4.2.0"/>
                <w:snapToGrid w:val="0"/>
              </w:rPr>
              <w:t>Information data rate</w:t>
            </w:r>
          </w:p>
        </w:tc>
        <w:tc>
          <w:tcPr>
            <w:tcW w:w="2410" w:type="dxa"/>
          </w:tcPr>
          <w:p w14:paraId="038B033A" w14:textId="77777777" w:rsidR="007F7412" w:rsidRPr="00BA6862" w:rsidRDefault="007F7412">
            <w:pPr>
              <w:pStyle w:val="TAC"/>
              <w:rPr>
                <w:rFonts w:cs="v4.2.0"/>
              </w:rPr>
            </w:pPr>
            <w:r w:rsidRPr="00BA6862">
              <w:rPr>
                <w:rFonts w:cs="v4.2.0"/>
                <w:snapToGrid w:val="0"/>
              </w:rPr>
              <w:t>384 kbps</w:t>
            </w:r>
          </w:p>
        </w:tc>
      </w:tr>
      <w:tr w:rsidR="007F7412" w:rsidRPr="00BA6862" w14:paraId="614750A2" w14:textId="77777777">
        <w:trPr>
          <w:jc w:val="center"/>
        </w:trPr>
        <w:tc>
          <w:tcPr>
            <w:tcW w:w="3827" w:type="dxa"/>
          </w:tcPr>
          <w:p w14:paraId="431332F0" w14:textId="77777777" w:rsidR="007F7412" w:rsidRPr="00BA6862" w:rsidRDefault="007F7412">
            <w:pPr>
              <w:pStyle w:val="TAL"/>
              <w:rPr>
                <w:rFonts w:cs="v4.2.0"/>
              </w:rPr>
            </w:pPr>
            <w:r w:rsidRPr="00BA6862">
              <w:rPr>
                <w:rFonts w:cs="v4.2.0"/>
                <w:snapToGrid w:val="0"/>
              </w:rPr>
              <w:t>RU's allocated</w:t>
            </w:r>
          </w:p>
        </w:tc>
        <w:tc>
          <w:tcPr>
            <w:tcW w:w="2410" w:type="dxa"/>
          </w:tcPr>
          <w:p w14:paraId="52960B96" w14:textId="77777777" w:rsidR="007F7412" w:rsidRPr="00BA6862" w:rsidRDefault="00F90DE5">
            <w:pPr>
              <w:pStyle w:val="TAC"/>
              <w:rPr>
                <w:rFonts w:cs="v4.2.0"/>
                <w:lang w:val="de-DE"/>
              </w:rPr>
            </w:pPr>
            <w:r w:rsidRPr="00BA6862">
              <w:rPr>
                <w:rFonts w:cs="v4.2.0"/>
                <w:snapToGrid w:val="0"/>
                <w:lang w:val="de-DE"/>
              </w:rPr>
              <w:t>4TS (1*SF2 + 1*SF16) = 36</w:t>
            </w:r>
            <w:r w:rsidR="007F7412" w:rsidRPr="00BA6862">
              <w:rPr>
                <w:rFonts w:cs="v4.2.0"/>
                <w:snapToGrid w:val="0"/>
                <w:lang w:val="de-DE"/>
              </w:rPr>
              <w:t>RU/5ms</w:t>
            </w:r>
          </w:p>
        </w:tc>
      </w:tr>
      <w:tr w:rsidR="007F7412" w:rsidRPr="00BA6862" w14:paraId="29FFFCF6" w14:textId="77777777">
        <w:trPr>
          <w:jc w:val="center"/>
        </w:trPr>
        <w:tc>
          <w:tcPr>
            <w:tcW w:w="3827" w:type="dxa"/>
          </w:tcPr>
          <w:p w14:paraId="07ED3A36" w14:textId="77777777" w:rsidR="007F7412" w:rsidRPr="00BA6862" w:rsidRDefault="007F7412">
            <w:pPr>
              <w:pStyle w:val="TAL"/>
              <w:rPr>
                <w:rFonts w:cs="v4.2.0"/>
              </w:rPr>
            </w:pPr>
            <w:r w:rsidRPr="00BA6862">
              <w:rPr>
                <w:rFonts w:cs="v4.2.0"/>
                <w:snapToGrid w:val="0"/>
              </w:rPr>
              <w:t>Midamble</w:t>
            </w:r>
          </w:p>
        </w:tc>
        <w:tc>
          <w:tcPr>
            <w:tcW w:w="2410" w:type="dxa"/>
          </w:tcPr>
          <w:p w14:paraId="32DED78D" w14:textId="77777777" w:rsidR="007F7412" w:rsidRPr="00BA6862" w:rsidRDefault="007F7412">
            <w:pPr>
              <w:pStyle w:val="TAC"/>
              <w:rPr>
                <w:rFonts w:cs="v4.2.0"/>
              </w:rPr>
            </w:pPr>
            <w:r w:rsidRPr="00BA6862">
              <w:rPr>
                <w:rFonts w:cs="v4.2.0"/>
                <w:snapToGrid w:val="0"/>
              </w:rPr>
              <w:t>144</w:t>
            </w:r>
          </w:p>
        </w:tc>
      </w:tr>
      <w:tr w:rsidR="007F7412" w:rsidRPr="00BA6862" w14:paraId="57BD35FC" w14:textId="77777777">
        <w:trPr>
          <w:jc w:val="center"/>
        </w:trPr>
        <w:tc>
          <w:tcPr>
            <w:tcW w:w="3827" w:type="dxa"/>
          </w:tcPr>
          <w:p w14:paraId="5C9840CF" w14:textId="77777777" w:rsidR="007F7412" w:rsidRPr="00BA6862" w:rsidRDefault="007F7412">
            <w:pPr>
              <w:pStyle w:val="TAL"/>
              <w:rPr>
                <w:rFonts w:cs="v4.2.0"/>
              </w:rPr>
            </w:pPr>
            <w:r w:rsidRPr="00BA6862">
              <w:rPr>
                <w:rFonts w:cs="v4.2.0"/>
                <w:snapToGrid w:val="0"/>
              </w:rPr>
              <w:t>Interleaving</w:t>
            </w:r>
          </w:p>
        </w:tc>
        <w:tc>
          <w:tcPr>
            <w:tcW w:w="2410" w:type="dxa"/>
          </w:tcPr>
          <w:p w14:paraId="57FB1E10" w14:textId="77777777" w:rsidR="007F7412" w:rsidRPr="00BA6862" w:rsidRDefault="007F7412">
            <w:pPr>
              <w:pStyle w:val="TAC"/>
              <w:rPr>
                <w:rFonts w:cs="v4.2.0"/>
              </w:rPr>
            </w:pPr>
            <w:r w:rsidRPr="00BA6862">
              <w:rPr>
                <w:rFonts w:cs="v4.2.0"/>
                <w:snapToGrid w:val="0"/>
              </w:rPr>
              <w:t>20 ms</w:t>
            </w:r>
          </w:p>
        </w:tc>
      </w:tr>
      <w:tr w:rsidR="007F7412" w:rsidRPr="00BA6862" w14:paraId="7DEABC10" w14:textId="77777777">
        <w:trPr>
          <w:jc w:val="center"/>
        </w:trPr>
        <w:tc>
          <w:tcPr>
            <w:tcW w:w="3827" w:type="dxa"/>
          </w:tcPr>
          <w:p w14:paraId="10CCED26" w14:textId="77777777" w:rsidR="007F7412" w:rsidRPr="00BA6862" w:rsidRDefault="007F7412">
            <w:pPr>
              <w:pStyle w:val="TAL"/>
              <w:rPr>
                <w:rFonts w:cs="v4.2.0"/>
              </w:rPr>
            </w:pPr>
            <w:r w:rsidRPr="00BA6862">
              <w:rPr>
                <w:rFonts w:cs="v4.2.0"/>
                <w:snapToGrid w:val="0"/>
              </w:rPr>
              <w:t>Power control (TPC)</w:t>
            </w:r>
          </w:p>
        </w:tc>
        <w:tc>
          <w:tcPr>
            <w:tcW w:w="2410" w:type="dxa"/>
          </w:tcPr>
          <w:p w14:paraId="20B29429" w14:textId="77777777" w:rsidR="007F7412" w:rsidRPr="00BA6862" w:rsidRDefault="007F7412">
            <w:pPr>
              <w:pStyle w:val="TAC"/>
              <w:rPr>
                <w:rFonts w:cs="v4.2.0"/>
              </w:rPr>
            </w:pPr>
            <w:r w:rsidRPr="00BA6862">
              <w:rPr>
                <w:rFonts w:cs="v4.2.0"/>
                <w:snapToGrid w:val="0"/>
              </w:rPr>
              <w:t>16 Bit/user/10ms</w:t>
            </w:r>
          </w:p>
        </w:tc>
      </w:tr>
      <w:tr w:rsidR="007F7412" w:rsidRPr="00BA6862" w14:paraId="5F54E718" w14:textId="77777777">
        <w:trPr>
          <w:jc w:val="center"/>
        </w:trPr>
        <w:tc>
          <w:tcPr>
            <w:tcW w:w="3827" w:type="dxa"/>
          </w:tcPr>
          <w:p w14:paraId="313DA37B" w14:textId="77777777" w:rsidR="007F7412" w:rsidRPr="00BA6862" w:rsidRDefault="007F7412">
            <w:pPr>
              <w:pStyle w:val="TAL"/>
              <w:rPr>
                <w:rFonts w:cs="v4.2.0"/>
              </w:rPr>
            </w:pPr>
            <w:r w:rsidRPr="00BA6862">
              <w:rPr>
                <w:rFonts w:cs="v4.2.0"/>
                <w:snapToGrid w:val="0"/>
              </w:rPr>
              <w:t>TFCI</w:t>
            </w:r>
          </w:p>
        </w:tc>
        <w:tc>
          <w:tcPr>
            <w:tcW w:w="2410" w:type="dxa"/>
          </w:tcPr>
          <w:p w14:paraId="24B56E4B" w14:textId="77777777" w:rsidR="007F7412" w:rsidRPr="00BA6862" w:rsidRDefault="007F7412">
            <w:pPr>
              <w:pStyle w:val="TAC"/>
              <w:rPr>
                <w:rFonts w:cs="v4.2.0"/>
              </w:rPr>
            </w:pPr>
            <w:r w:rsidRPr="00BA6862">
              <w:rPr>
                <w:rFonts w:cs="v4.2.0"/>
                <w:snapToGrid w:val="0"/>
              </w:rPr>
              <w:t>64 Bit/user/10ms</w:t>
            </w:r>
          </w:p>
        </w:tc>
      </w:tr>
      <w:tr w:rsidR="007F7412" w:rsidRPr="00BA6862" w14:paraId="6E0ED63A" w14:textId="77777777">
        <w:trPr>
          <w:jc w:val="center"/>
        </w:trPr>
        <w:tc>
          <w:tcPr>
            <w:tcW w:w="3827" w:type="dxa"/>
          </w:tcPr>
          <w:p w14:paraId="5732783B" w14:textId="77777777" w:rsidR="007F7412" w:rsidRPr="00BA6862" w:rsidRDefault="007F7412">
            <w:pPr>
              <w:pStyle w:val="TAL"/>
              <w:rPr>
                <w:rFonts w:cs="v4.2.0"/>
              </w:rPr>
            </w:pPr>
            <w:r w:rsidRPr="00BA6862">
              <w:rPr>
                <w:rFonts w:cs="v4.2.0"/>
                <w:snapToGrid w:val="0"/>
              </w:rPr>
              <w:t>Synchronisation Shift (SS)</w:t>
            </w:r>
          </w:p>
        </w:tc>
        <w:tc>
          <w:tcPr>
            <w:tcW w:w="2410" w:type="dxa"/>
          </w:tcPr>
          <w:p w14:paraId="463B5A95" w14:textId="77777777" w:rsidR="007F7412" w:rsidRPr="00BA6862" w:rsidRDefault="007F7412">
            <w:pPr>
              <w:pStyle w:val="TAC"/>
              <w:rPr>
                <w:rFonts w:cs="v4.2.0"/>
              </w:rPr>
            </w:pPr>
            <w:r w:rsidRPr="00BA6862">
              <w:rPr>
                <w:rFonts w:cs="v4.2.0"/>
                <w:snapToGrid w:val="0"/>
              </w:rPr>
              <w:t>16 Bit/user/10ms</w:t>
            </w:r>
          </w:p>
        </w:tc>
      </w:tr>
      <w:tr w:rsidR="007F7412" w:rsidRPr="00BA6862" w14:paraId="2818A116" w14:textId="77777777">
        <w:trPr>
          <w:jc w:val="center"/>
        </w:trPr>
        <w:tc>
          <w:tcPr>
            <w:tcW w:w="3827" w:type="dxa"/>
          </w:tcPr>
          <w:p w14:paraId="4A3D4F94" w14:textId="77777777" w:rsidR="007F7412" w:rsidRPr="00BA6862" w:rsidRDefault="007F7412">
            <w:pPr>
              <w:pStyle w:val="TAL"/>
              <w:rPr>
                <w:rFonts w:cs="v4.2.0"/>
              </w:rPr>
            </w:pPr>
            <w:r w:rsidRPr="00BA6862">
              <w:rPr>
                <w:rFonts w:cs="v4.2.0"/>
                <w:snapToGrid w:val="0"/>
              </w:rPr>
              <w:t>Inband signalling DCCH</w:t>
            </w:r>
          </w:p>
        </w:tc>
        <w:tc>
          <w:tcPr>
            <w:tcW w:w="2410" w:type="dxa"/>
          </w:tcPr>
          <w:p w14:paraId="2D22B8CF" w14:textId="77777777" w:rsidR="007F7412" w:rsidRPr="00BA6862" w:rsidRDefault="00F90DE5">
            <w:pPr>
              <w:pStyle w:val="TAC"/>
              <w:rPr>
                <w:rFonts w:cs="v4.2.0"/>
              </w:rPr>
            </w:pPr>
            <w:r w:rsidRPr="00BA6862">
              <w:rPr>
                <w:rFonts w:cs="v4.2.0"/>
                <w:snapToGrid w:val="0"/>
              </w:rPr>
              <w:t>2.4</w:t>
            </w:r>
            <w:r w:rsidR="007F7412" w:rsidRPr="00BA6862">
              <w:rPr>
                <w:rFonts w:cs="v4.2.0"/>
                <w:snapToGrid w:val="0"/>
              </w:rPr>
              <w:t xml:space="preserve"> kbps</w:t>
            </w:r>
          </w:p>
        </w:tc>
      </w:tr>
      <w:tr w:rsidR="007F7412" w:rsidRPr="00BA6862" w14:paraId="7C8ED362" w14:textId="77777777">
        <w:trPr>
          <w:jc w:val="center"/>
        </w:trPr>
        <w:tc>
          <w:tcPr>
            <w:tcW w:w="3827" w:type="dxa"/>
          </w:tcPr>
          <w:p w14:paraId="53E89232" w14:textId="77777777" w:rsidR="007F7412" w:rsidRPr="00BA6862" w:rsidRDefault="007F7412">
            <w:pPr>
              <w:pStyle w:val="TAL"/>
              <w:rPr>
                <w:rFonts w:cs="v4.2.0"/>
              </w:rPr>
            </w:pPr>
            <w:r w:rsidRPr="00BA6862">
              <w:rPr>
                <w:rFonts w:cs="v4.2.0"/>
                <w:snapToGrid w:val="0"/>
              </w:rPr>
              <w:t>Puncturing level at Code rate: 1/3 DCH of the DTCH / ½ DCH of the DCCH</w:t>
            </w:r>
          </w:p>
        </w:tc>
        <w:tc>
          <w:tcPr>
            <w:tcW w:w="2410" w:type="dxa"/>
          </w:tcPr>
          <w:p w14:paraId="1C3D73C3" w14:textId="77777777" w:rsidR="007F7412" w:rsidRPr="00BA6862" w:rsidRDefault="00F90DE5">
            <w:pPr>
              <w:pStyle w:val="TAC"/>
              <w:rPr>
                <w:rFonts w:cs="v4.2.0"/>
              </w:rPr>
            </w:pPr>
            <w:r w:rsidRPr="00BA6862">
              <w:rPr>
                <w:rFonts w:cs="v4.2.0"/>
                <w:snapToGrid w:val="0"/>
              </w:rPr>
              <w:t>47</w:t>
            </w:r>
            <w:r w:rsidR="007F7412" w:rsidRPr="00BA6862">
              <w:rPr>
                <w:rFonts w:cs="v4.2.0"/>
                <w:snapToGrid w:val="0"/>
              </w:rPr>
              <w:t>% / 12%</w:t>
            </w:r>
          </w:p>
        </w:tc>
      </w:tr>
    </w:tbl>
    <w:p w14:paraId="0E5044C0" w14:textId="77777777" w:rsidR="007F7412" w:rsidRPr="00AA0BEB" w:rsidRDefault="007F7412">
      <w:pPr>
        <w:rPr>
          <w:rFonts w:cs="v4.2.0"/>
        </w:rPr>
      </w:pPr>
    </w:p>
    <w:p w14:paraId="386A2DD3" w14:textId="455D6B65" w:rsidR="007F7412" w:rsidRPr="00AA0BEB" w:rsidRDefault="000B187D">
      <w:pPr>
        <w:pStyle w:val="TH"/>
        <w:rPr>
          <w:rFonts w:cs="v4.2.0"/>
        </w:rPr>
      </w:pPr>
      <w:r w:rsidRPr="00AA0BEB">
        <w:rPr>
          <w:noProof/>
        </w:rPr>
        <w:drawing>
          <wp:inline distT="0" distB="0" distL="0" distR="0" wp14:anchorId="038CEF65" wp14:editId="578C8880">
            <wp:extent cx="6108700" cy="539115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108700" cy="5391150"/>
                    </a:xfrm>
                    <a:prstGeom prst="rect">
                      <a:avLst/>
                    </a:prstGeom>
                    <a:noFill/>
                    <a:ln>
                      <a:noFill/>
                    </a:ln>
                  </pic:spPr>
                </pic:pic>
              </a:graphicData>
            </a:graphic>
          </wp:inline>
        </w:drawing>
      </w:r>
    </w:p>
    <w:p w14:paraId="5C6CDAB5" w14:textId="77777777" w:rsidR="007F7412" w:rsidRPr="00AA0BEB" w:rsidRDefault="007F7412">
      <w:pPr>
        <w:pStyle w:val="TF"/>
      </w:pPr>
      <w:r w:rsidRPr="00AA0BEB">
        <w:t>Figure A.4A</w:t>
      </w:r>
    </w:p>
    <w:p w14:paraId="570F308A" w14:textId="77777777" w:rsidR="007F7412" w:rsidRPr="00AA0BEB" w:rsidRDefault="007F7412">
      <w:pPr>
        <w:pStyle w:val="Heading3"/>
        <w:rPr>
          <w:rFonts w:cs="v4.2.0"/>
        </w:rPr>
      </w:pPr>
      <w:bookmarkStart w:id="236" w:name="_Toc518915881"/>
      <w:r w:rsidRPr="00AA0BEB">
        <w:rPr>
          <w:rFonts w:cs="v4.2.0"/>
        </w:rPr>
        <w:lastRenderedPageBreak/>
        <w:t>A.2.4.3</w:t>
      </w:r>
      <w:r w:rsidRPr="00AA0BEB">
        <w:rPr>
          <w:rFonts w:cs="v4.2.0"/>
        </w:rPr>
        <w:tab/>
        <w:t>7,68 Mcps TDD Option</w:t>
      </w:r>
      <w:bookmarkEnd w:id="236"/>
    </w:p>
    <w:p w14:paraId="7CC5EF5A" w14:textId="77777777" w:rsidR="007F7412" w:rsidRPr="00AA0BEB" w:rsidRDefault="007F7412">
      <w:pPr>
        <w:pStyle w:val="TH"/>
        <w:rPr>
          <w:rFonts w:cs="v4.2.0"/>
        </w:rPr>
      </w:pPr>
      <w:r w:rsidRPr="00AA0BEB">
        <w:rPr>
          <w:rFonts w:cs="v4.2.0"/>
        </w:rPr>
        <w:t>Table A.4B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2126"/>
      </w:tblGrid>
      <w:tr w:rsidR="007F7412" w:rsidRPr="00BA6862" w14:paraId="02BB7405" w14:textId="77777777">
        <w:trPr>
          <w:trHeight w:val="216"/>
          <w:jc w:val="center"/>
        </w:trPr>
        <w:tc>
          <w:tcPr>
            <w:tcW w:w="3969" w:type="dxa"/>
          </w:tcPr>
          <w:p w14:paraId="507C4C00" w14:textId="77777777" w:rsidR="007F7412" w:rsidRPr="00BA6862" w:rsidRDefault="007F7412">
            <w:pPr>
              <w:pStyle w:val="TAH"/>
              <w:rPr>
                <w:rFonts w:cs="v4.2.0"/>
              </w:rPr>
            </w:pPr>
            <w:r w:rsidRPr="00BA6862">
              <w:rPr>
                <w:rFonts w:cs="v4.2.0"/>
              </w:rPr>
              <w:t>Parameter</w:t>
            </w:r>
          </w:p>
        </w:tc>
        <w:tc>
          <w:tcPr>
            <w:tcW w:w="2126" w:type="dxa"/>
          </w:tcPr>
          <w:p w14:paraId="4B7C8307" w14:textId="77777777" w:rsidR="007F7412" w:rsidRPr="00BA6862" w:rsidRDefault="007F7412">
            <w:pPr>
              <w:pStyle w:val="TAH"/>
              <w:rPr>
                <w:rFonts w:cs="v4.2.0"/>
                <w:sz w:val="16"/>
              </w:rPr>
            </w:pPr>
            <w:r w:rsidRPr="00BA6862">
              <w:rPr>
                <w:rFonts w:cs="v4.2.0"/>
                <w:sz w:val="16"/>
              </w:rPr>
              <w:t>Value</w:t>
            </w:r>
          </w:p>
        </w:tc>
      </w:tr>
      <w:tr w:rsidR="007F7412" w:rsidRPr="00BA6862" w14:paraId="314E2C3F" w14:textId="77777777">
        <w:trPr>
          <w:jc w:val="center"/>
        </w:trPr>
        <w:tc>
          <w:tcPr>
            <w:tcW w:w="3969" w:type="dxa"/>
          </w:tcPr>
          <w:p w14:paraId="6C5E9A70" w14:textId="77777777" w:rsidR="007F7412" w:rsidRPr="00BA6862" w:rsidRDefault="007F7412">
            <w:pPr>
              <w:pStyle w:val="TAL"/>
              <w:rPr>
                <w:rFonts w:cs="v4.2.0"/>
              </w:rPr>
            </w:pPr>
            <w:r w:rsidRPr="00BA6862">
              <w:rPr>
                <w:rFonts w:cs="v4.2.0"/>
              </w:rPr>
              <w:t>Information data rate</w:t>
            </w:r>
          </w:p>
        </w:tc>
        <w:tc>
          <w:tcPr>
            <w:tcW w:w="2126" w:type="dxa"/>
          </w:tcPr>
          <w:p w14:paraId="0457A47E" w14:textId="77777777" w:rsidR="007F7412" w:rsidRPr="00BA6862" w:rsidRDefault="007F7412">
            <w:pPr>
              <w:pStyle w:val="TAC"/>
              <w:rPr>
                <w:rFonts w:cs="v4.2.0"/>
              </w:rPr>
            </w:pPr>
            <w:r w:rsidRPr="00BA6862">
              <w:rPr>
                <w:rFonts w:cs="v4.2.0"/>
              </w:rPr>
              <w:t>384 kbps</w:t>
            </w:r>
          </w:p>
        </w:tc>
      </w:tr>
      <w:tr w:rsidR="007F7412" w:rsidRPr="00BA6862" w14:paraId="609A91F6" w14:textId="77777777">
        <w:trPr>
          <w:jc w:val="center"/>
        </w:trPr>
        <w:tc>
          <w:tcPr>
            <w:tcW w:w="3969" w:type="dxa"/>
          </w:tcPr>
          <w:p w14:paraId="1F0448C0" w14:textId="77777777" w:rsidR="007F7412" w:rsidRPr="00BA6862" w:rsidRDefault="007F7412">
            <w:pPr>
              <w:pStyle w:val="TAL"/>
              <w:rPr>
                <w:rFonts w:cs="v4.2.0"/>
              </w:rPr>
            </w:pPr>
            <w:r w:rsidRPr="00BA6862">
              <w:rPr>
                <w:rFonts w:cs="v4.2.0"/>
              </w:rPr>
              <w:t>RU´s allocated</w:t>
            </w:r>
          </w:p>
        </w:tc>
        <w:tc>
          <w:tcPr>
            <w:tcW w:w="2126" w:type="dxa"/>
          </w:tcPr>
          <w:p w14:paraId="0267BBC1" w14:textId="77777777" w:rsidR="007F7412" w:rsidRPr="00BA6862" w:rsidRDefault="007F7412">
            <w:pPr>
              <w:pStyle w:val="TAC"/>
              <w:rPr>
                <w:rFonts w:cs="v4.2.0"/>
              </w:rPr>
            </w:pPr>
            <w:r w:rsidRPr="00BA6862">
              <w:rPr>
                <w:rFonts w:cs="v4.2.0"/>
              </w:rPr>
              <w:t>8*3TS = 24RU</w:t>
            </w:r>
          </w:p>
        </w:tc>
      </w:tr>
      <w:tr w:rsidR="007F7412" w:rsidRPr="00BA6862" w14:paraId="2AE98DF9" w14:textId="77777777">
        <w:trPr>
          <w:jc w:val="center"/>
        </w:trPr>
        <w:tc>
          <w:tcPr>
            <w:tcW w:w="3969" w:type="dxa"/>
          </w:tcPr>
          <w:p w14:paraId="24DE62B6" w14:textId="77777777" w:rsidR="007F7412" w:rsidRPr="00BA6862" w:rsidRDefault="007F7412">
            <w:pPr>
              <w:pStyle w:val="TAL"/>
              <w:rPr>
                <w:rFonts w:cs="v4.2.0"/>
              </w:rPr>
            </w:pPr>
            <w:r w:rsidRPr="00BA6862">
              <w:rPr>
                <w:rFonts w:cs="v4.2.0"/>
              </w:rPr>
              <w:t>Midamble</w:t>
            </w:r>
          </w:p>
        </w:tc>
        <w:tc>
          <w:tcPr>
            <w:tcW w:w="2126" w:type="dxa"/>
          </w:tcPr>
          <w:p w14:paraId="027DB085" w14:textId="77777777" w:rsidR="007F7412" w:rsidRPr="00BA6862" w:rsidRDefault="007F7412">
            <w:pPr>
              <w:pStyle w:val="TAC"/>
              <w:rPr>
                <w:rFonts w:cs="v4.2.0"/>
              </w:rPr>
            </w:pPr>
            <w:r w:rsidRPr="00BA6862">
              <w:rPr>
                <w:rFonts w:cs="v4.2.0"/>
              </w:rPr>
              <w:t>512 chips</w:t>
            </w:r>
          </w:p>
        </w:tc>
      </w:tr>
      <w:tr w:rsidR="007F7412" w:rsidRPr="00BA6862" w14:paraId="30332A86" w14:textId="77777777">
        <w:trPr>
          <w:jc w:val="center"/>
        </w:trPr>
        <w:tc>
          <w:tcPr>
            <w:tcW w:w="3969" w:type="dxa"/>
          </w:tcPr>
          <w:p w14:paraId="5CF85104" w14:textId="77777777" w:rsidR="007F7412" w:rsidRPr="00BA6862" w:rsidRDefault="007F7412">
            <w:pPr>
              <w:pStyle w:val="TAL"/>
              <w:rPr>
                <w:rFonts w:cs="v4.2.0"/>
              </w:rPr>
            </w:pPr>
            <w:r w:rsidRPr="00BA6862">
              <w:rPr>
                <w:rFonts w:cs="v4.2.0"/>
              </w:rPr>
              <w:t>Interleaving</w:t>
            </w:r>
          </w:p>
        </w:tc>
        <w:tc>
          <w:tcPr>
            <w:tcW w:w="2126" w:type="dxa"/>
          </w:tcPr>
          <w:p w14:paraId="3D48E2D7" w14:textId="77777777" w:rsidR="007F7412" w:rsidRPr="00BA6862" w:rsidRDefault="007F7412">
            <w:pPr>
              <w:pStyle w:val="TAC"/>
              <w:rPr>
                <w:rFonts w:cs="v4.2.0"/>
              </w:rPr>
            </w:pPr>
            <w:r w:rsidRPr="00BA6862">
              <w:rPr>
                <w:rFonts w:cs="v4.2.0"/>
              </w:rPr>
              <w:t>20 ms</w:t>
            </w:r>
          </w:p>
        </w:tc>
      </w:tr>
      <w:tr w:rsidR="007F7412" w:rsidRPr="00BA6862" w14:paraId="134E337A" w14:textId="77777777">
        <w:trPr>
          <w:jc w:val="center"/>
        </w:trPr>
        <w:tc>
          <w:tcPr>
            <w:tcW w:w="3969" w:type="dxa"/>
          </w:tcPr>
          <w:p w14:paraId="35F3170B" w14:textId="77777777" w:rsidR="007F7412" w:rsidRPr="00BA6862" w:rsidRDefault="007F7412">
            <w:pPr>
              <w:pStyle w:val="TAL"/>
              <w:rPr>
                <w:rFonts w:cs="v4.2.0"/>
              </w:rPr>
            </w:pPr>
            <w:r w:rsidRPr="00BA6862">
              <w:rPr>
                <w:rFonts w:cs="v4.2.0"/>
              </w:rPr>
              <w:t>Power control</w:t>
            </w:r>
          </w:p>
        </w:tc>
        <w:tc>
          <w:tcPr>
            <w:tcW w:w="2126" w:type="dxa"/>
          </w:tcPr>
          <w:p w14:paraId="49C7DBF5" w14:textId="77777777" w:rsidR="007F7412" w:rsidRPr="00BA6862" w:rsidRDefault="007F7412">
            <w:pPr>
              <w:pStyle w:val="TAC"/>
              <w:rPr>
                <w:rFonts w:cs="v4.2.0"/>
              </w:rPr>
            </w:pPr>
            <w:r w:rsidRPr="00BA6862">
              <w:rPr>
                <w:rFonts w:cs="v4.2.0"/>
              </w:rPr>
              <w:t xml:space="preserve">2 Bit/user </w:t>
            </w:r>
          </w:p>
        </w:tc>
      </w:tr>
      <w:tr w:rsidR="007F7412" w:rsidRPr="00BA6862" w14:paraId="7EB6AFF1" w14:textId="77777777">
        <w:trPr>
          <w:jc w:val="center"/>
        </w:trPr>
        <w:tc>
          <w:tcPr>
            <w:tcW w:w="3969" w:type="dxa"/>
          </w:tcPr>
          <w:p w14:paraId="3A199142" w14:textId="77777777" w:rsidR="007F7412" w:rsidRPr="00BA6862" w:rsidRDefault="007F7412">
            <w:pPr>
              <w:pStyle w:val="TAL"/>
              <w:rPr>
                <w:rFonts w:cs="v4.2.0"/>
              </w:rPr>
            </w:pPr>
            <w:r w:rsidRPr="00BA6862">
              <w:rPr>
                <w:rFonts w:cs="v4.2.0"/>
              </w:rPr>
              <w:t>TFCI</w:t>
            </w:r>
          </w:p>
        </w:tc>
        <w:tc>
          <w:tcPr>
            <w:tcW w:w="2126" w:type="dxa"/>
          </w:tcPr>
          <w:p w14:paraId="01E664D3" w14:textId="77777777" w:rsidR="007F7412" w:rsidRPr="00BA6862" w:rsidRDefault="007F7412">
            <w:pPr>
              <w:pStyle w:val="TAC"/>
              <w:rPr>
                <w:rFonts w:cs="v4.2.0"/>
              </w:rPr>
            </w:pPr>
            <w:r w:rsidRPr="00BA6862">
              <w:rPr>
                <w:rFonts w:cs="v4.2.0"/>
              </w:rPr>
              <w:t xml:space="preserve">16 Bit/user </w:t>
            </w:r>
          </w:p>
        </w:tc>
      </w:tr>
      <w:tr w:rsidR="007F7412" w:rsidRPr="00BA6862" w14:paraId="2E3AC51B" w14:textId="77777777">
        <w:trPr>
          <w:jc w:val="center"/>
        </w:trPr>
        <w:tc>
          <w:tcPr>
            <w:tcW w:w="3969" w:type="dxa"/>
          </w:tcPr>
          <w:p w14:paraId="4188A0B9" w14:textId="77777777" w:rsidR="007F7412" w:rsidRPr="00BA6862" w:rsidRDefault="007F7412">
            <w:pPr>
              <w:pStyle w:val="TAL"/>
              <w:rPr>
                <w:rFonts w:cs="v4.2.0"/>
              </w:rPr>
            </w:pPr>
            <w:r w:rsidRPr="00BA6862">
              <w:rPr>
                <w:rFonts w:cs="v4.2.0"/>
              </w:rPr>
              <w:t>Inband signalling DCCH</w:t>
            </w:r>
          </w:p>
        </w:tc>
        <w:tc>
          <w:tcPr>
            <w:tcW w:w="2126" w:type="dxa"/>
          </w:tcPr>
          <w:p w14:paraId="318AA077" w14:textId="77777777" w:rsidR="007F7412" w:rsidRPr="00BA6862" w:rsidRDefault="007F7412">
            <w:pPr>
              <w:pStyle w:val="TAC"/>
              <w:rPr>
                <w:rFonts w:cs="v4.2.0"/>
              </w:rPr>
            </w:pPr>
            <w:r w:rsidRPr="00BA6862">
              <w:rPr>
                <w:rFonts w:cs="v4.2.0"/>
              </w:rPr>
              <w:t>2 kbps</w:t>
            </w:r>
          </w:p>
        </w:tc>
      </w:tr>
      <w:tr w:rsidR="007F7412" w:rsidRPr="00BA6862" w14:paraId="7C49ABFB" w14:textId="77777777">
        <w:trPr>
          <w:jc w:val="center"/>
        </w:trPr>
        <w:tc>
          <w:tcPr>
            <w:tcW w:w="3969" w:type="dxa"/>
          </w:tcPr>
          <w:p w14:paraId="1FA8686A" w14:textId="77777777" w:rsidR="007F7412" w:rsidRPr="00BA6862" w:rsidRDefault="007F7412">
            <w:pPr>
              <w:pStyle w:val="TAL"/>
              <w:rPr>
                <w:rFonts w:cs="v4.2.0"/>
              </w:rPr>
            </w:pPr>
            <w:r w:rsidRPr="00BA6862">
              <w:rPr>
                <w:rFonts w:cs="v4.2.0"/>
              </w:rPr>
              <w:t xml:space="preserve">Puncturing level at Code rate : 1/3 </w:t>
            </w:r>
            <w:smartTag w:uri="urn:schemas-microsoft-com:office:smarttags" w:element="stockticker">
              <w:r w:rsidRPr="00BA6862">
                <w:rPr>
                  <w:rFonts w:cs="v4.2.0"/>
                </w:rPr>
                <w:t>DCH</w:t>
              </w:r>
            </w:smartTag>
            <w:r w:rsidRPr="00BA6862">
              <w:rPr>
                <w:rFonts w:cs="v4.2.0"/>
              </w:rPr>
              <w:t xml:space="preserve"> of the DTCH / ½ </w:t>
            </w:r>
            <w:smartTag w:uri="urn:schemas-microsoft-com:office:smarttags" w:element="stockticker">
              <w:r w:rsidRPr="00BA6862">
                <w:rPr>
                  <w:rFonts w:cs="v4.2.0"/>
                </w:rPr>
                <w:t>DCH</w:t>
              </w:r>
            </w:smartTag>
            <w:r w:rsidRPr="00BA6862">
              <w:rPr>
                <w:rFonts w:cs="v4.2.0"/>
              </w:rPr>
              <w:t xml:space="preserve"> of the DCCH</w:t>
            </w:r>
          </w:p>
        </w:tc>
        <w:tc>
          <w:tcPr>
            <w:tcW w:w="2126" w:type="dxa"/>
          </w:tcPr>
          <w:p w14:paraId="1ABA688D" w14:textId="77777777" w:rsidR="007F7412" w:rsidRPr="00BA6862" w:rsidRDefault="007F7412">
            <w:pPr>
              <w:pStyle w:val="TAC"/>
              <w:rPr>
                <w:rFonts w:cs="v4.2.0"/>
              </w:rPr>
            </w:pPr>
            <w:r w:rsidRPr="00BA6862">
              <w:rPr>
                <w:rFonts w:cs="v4.2.0"/>
              </w:rPr>
              <w:t>43.4% / 15.3%</w:t>
            </w:r>
          </w:p>
        </w:tc>
      </w:tr>
    </w:tbl>
    <w:p w14:paraId="3157B651" w14:textId="77777777" w:rsidR="007F7412" w:rsidRPr="00AA0BEB" w:rsidRDefault="007F7412"/>
    <w:bookmarkStart w:id="237" w:name="_MON_1208070265"/>
    <w:bookmarkEnd w:id="237"/>
    <w:p w14:paraId="0CFA1E44" w14:textId="77777777" w:rsidR="007F7412" w:rsidRPr="00AA0BEB" w:rsidRDefault="007F7412">
      <w:pPr>
        <w:pStyle w:val="TH"/>
      </w:pPr>
      <w:r w:rsidRPr="00AA0BEB">
        <w:object w:dxaOrig="9405" w:dyaOrig="10470" w14:anchorId="50C8A259">
          <v:shape id="_x0000_i1095" type="#_x0000_t75" style="width:450.3pt;height:499.55pt" o:ole="" o:bordertopcolor="this" o:borderleftcolor="this" o:borderbottomcolor="this" o:borderrightcolor="this" fillcolor="window">
            <v:imagedata r:id="rId120" o:title=""/>
            <w10:bordertop type="dot" width="4"/>
            <w10:borderleft type="dot" width="4"/>
            <w10:borderbottom type="dot" width="4"/>
            <w10:borderright type="dot" width="4"/>
          </v:shape>
          <o:OLEObject Type="Embed" ProgID="Word.Picture.8" ShapeID="_x0000_i1095" DrawAspect="Content" ObjectID="_1767795526" r:id="rId121"/>
        </w:object>
      </w:r>
    </w:p>
    <w:p w14:paraId="7267CC33" w14:textId="77777777" w:rsidR="007F7412" w:rsidRPr="00AA0BEB" w:rsidRDefault="007F7412" w:rsidP="00212C9E">
      <w:pPr>
        <w:pStyle w:val="TF"/>
      </w:pPr>
      <w:r w:rsidRPr="00AA0BEB">
        <w:t>Figure A.4B</w:t>
      </w:r>
    </w:p>
    <w:p w14:paraId="1311B4E5" w14:textId="77777777" w:rsidR="007F7412" w:rsidRPr="00AA0BEB" w:rsidRDefault="007F7412">
      <w:pPr>
        <w:pStyle w:val="Heading2"/>
        <w:rPr>
          <w:rFonts w:cs="v4.2.0"/>
        </w:rPr>
      </w:pPr>
      <w:bookmarkStart w:id="238" w:name="_Toc518915882"/>
      <w:r w:rsidRPr="00AA0BEB">
        <w:rPr>
          <w:rFonts w:cs="v4.2.0"/>
        </w:rPr>
        <w:lastRenderedPageBreak/>
        <w:t>A.2.5</w:t>
      </w:r>
      <w:r w:rsidRPr="00AA0BEB">
        <w:rPr>
          <w:rFonts w:cs="v4.2.0"/>
        </w:rPr>
        <w:tab/>
        <w:t>RACH reference measurement channel</w:t>
      </w:r>
      <w:bookmarkEnd w:id="238"/>
    </w:p>
    <w:p w14:paraId="29556C1E" w14:textId="77777777" w:rsidR="007F7412" w:rsidRPr="00AA0BEB" w:rsidRDefault="007F7412">
      <w:pPr>
        <w:pStyle w:val="Heading3"/>
        <w:rPr>
          <w:rFonts w:cs="v4.2.0"/>
        </w:rPr>
      </w:pPr>
      <w:bookmarkStart w:id="239" w:name="_Toc518915883"/>
      <w:r w:rsidRPr="00AA0BEB">
        <w:rPr>
          <w:rFonts w:cs="v4.2.0"/>
        </w:rPr>
        <w:t>A.2.5.0</w:t>
      </w:r>
      <w:r w:rsidRPr="00AA0BEB">
        <w:rPr>
          <w:rFonts w:cs="v4.2.0"/>
        </w:rPr>
        <w:tab/>
        <w:t>General</w:t>
      </w:r>
      <w:bookmarkEnd w:id="239"/>
    </w:p>
    <w:p w14:paraId="4D2173D8" w14:textId="77777777" w:rsidR="007F7412" w:rsidRPr="00AA0BEB" w:rsidRDefault="007F7412">
      <w:pPr>
        <w:pStyle w:val="Heading4"/>
        <w:rPr>
          <w:rFonts w:cs="v4.2.0"/>
        </w:rPr>
      </w:pPr>
      <w:bookmarkStart w:id="240" w:name="_Toc518915884"/>
      <w:r w:rsidRPr="00AA0BEB">
        <w:rPr>
          <w:rFonts w:cs="v4.2.0"/>
        </w:rPr>
        <w:t>A.2.5.0.1</w:t>
      </w:r>
      <w:r w:rsidRPr="00AA0BEB">
        <w:rPr>
          <w:rFonts w:cs="v4.2.0"/>
        </w:rPr>
        <w:tab/>
        <w:t>3,84 Mcps TDD Option</w:t>
      </w:r>
      <w:bookmarkEnd w:id="240"/>
    </w:p>
    <w:p w14:paraId="1766011C" w14:textId="77777777" w:rsidR="007F7412" w:rsidRPr="00AA0BEB" w:rsidRDefault="007F7412">
      <w:pPr>
        <w:pStyle w:val="TH"/>
        <w:rPr>
          <w:rFonts w:cs="v4.2.0"/>
        </w:rPr>
      </w:pPr>
      <w:r w:rsidRPr="00AA0BEB">
        <w:rPr>
          <w:rFonts w:cs="v4.2.0"/>
        </w:rPr>
        <w:t>Table A.5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2410"/>
      </w:tblGrid>
      <w:tr w:rsidR="007F7412" w:rsidRPr="00BA6862" w14:paraId="6BE57502" w14:textId="77777777">
        <w:trPr>
          <w:trHeight w:val="216"/>
          <w:jc w:val="center"/>
        </w:trPr>
        <w:tc>
          <w:tcPr>
            <w:tcW w:w="3402" w:type="dxa"/>
          </w:tcPr>
          <w:p w14:paraId="3F454845" w14:textId="77777777" w:rsidR="007F7412" w:rsidRPr="00BA6862" w:rsidRDefault="007F7412">
            <w:pPr>
              <w:pStyle w:val="TAH"/>
              <w:rPr>
                <w:rFonts w:cs="v4.2.0"/>
              </w:rPr>
            </w:pPr>
            <w:r w:rsidRPr="00BA6862">
              <w:rPr>
                <w:rFonts w:cs="v4.2.0"/>
              </w:rPr>
              <w:t>Parameter</w:t>
            </w:r>
          </w:p>
        </w:tc>
        <w:tc>
          <w:tcPr>
            <w:tcW w:w="2410" w:type="dxa"/>
          </w:tcPr>
          <w:p w14:paraId="5FF24247" w14:textId="77777777" w:rsidR="007F7412" w:rsidRPr="00BA6862" w:rsidRDefault="007F7412">
            <w:pPr>
              <w:pStyle w:val="TAH"/>
              <w:rPr>
                <w:rFonts w:cs="v4.2.0"/>
              </w:rPr>
            </w:pPr>
            <w:r w:rsidRPr="00BA6862">
              <w:rPr>
                <w:rFonts w:cs="v4.2.0"/>
              </w:rPr>
              <w:t>Value</w:t>
            </w:r>
          </w:p>
        </w:tc>
      </w:tr>
      <w:tr w:rsidR="007F7412" w:rsidRPr="00BA6862" w14:paraId="396B8E2F" w14:textId="77777777">
        <w:trPr>
          <w:jc w:val="center"/>
        </w:trPr>
        <w:tc>
          <w:tcPr>
            <w:tcW w:w="3402" w:type="dxa"/>
          </w:tcPr>
          <w:p w14:paraId="5CC6B80C" w14:textId="77777777" w:rsidR="007F7412" w:rsidRPr="00BA6862" w:rsidRDefault="007F7412">
            <w:pPr>
              <w:pStyle w:val="TAL"/>
              <w:rPr>
                <w:rFonts w:cs="v4.2.0"/>
              </w:rPr>
            </w:pPr>
            <w:r w:rsidRPr="00BA6862">
              <w:rPr>
                <w:rFonts w:cs="v4.2.0"/>
              </w:rPr>
              <w:t>Information data rate e.g. 2 TBs (B</w:t>
            </w:r>
            <w:r w:rsidRPr="00BA6862">
              <w:rPr>
                <w:rFonts w:cs="v4.2.0"/>
                <w:vertAlign w:val="subscript"/>
              </w:rPr>
              <w:t>RACH</w:t>
            </w:r>
            <w:r w:rsidRPr="00BA6862">
              <w:rPr>
                <w:rFonts w:cs="v4.2.0"/>
              </w:rPr>
              <w:t>=2):</w:t>
            </w:r>
          </w:p>
          <w:p w14:paraId="4E8F9AF8" w14:textId="77777777" w:rsidR="007F7412" w:rsidRPr="00BA6862" w:rsidRDefault="007F7412">
            <w:pPr>
              <w:pStyle w:val="TAL"/>
              <w:rPr>
                <w:rFonts w:cs="v4.2.0"/>
                <w:b/>
              </w:rPr>
            </w:pPr>
            <w:r w:rsidRPr="00BA6862">
              <w:rPr>
                <w:rFonts w:cs="v4.2.0"/>
                <w:b/>
              </w:rPr>
              <w:t>SF16:</w:t>
            </w:r>
          </w:p>
          <w:p w14:paraId="76390A89" w14:textId="77777777" w:rsidR="007F7412" w:rsidRPr="00BA6862" w:rsidRDefault="007F7412">
            <w:pPr>
              <w:pStyle w:val="TAL"/>
              <w:rPr>
                <w:rFonts w:cs="v4.2.0"/>
              </w:rPr>
            </w:pPr>
            <w:r w:rsidRPr="00BA6862">
              <w:rPr>
                <w:rFonts w:cs="v4.2.0"/>
              </w:rPr>
              <w:t>0% puncturing rate at CR=1/2</w:t>
            </w:r>
          </w:p>
          <w:p w14:paraId="05561FEF" w14:textId="77777777" w:rsidR="007F7412" w:rsidRPr="00BA6862" w:rsidRDefault="007F7412">
            <w:pPr>
              <w:pStyle w:val="TAL"/>
              <w:rPr>
                <w:rFonts w:cs="v4.2.0"/>
              </w:rPr>
            </w:pPr>
            <w:r w:rsidRPr="00BA6862">
              <w:rPr>
                <w:rFonts w:cs="v4.2.0"/>
              </w:rPr>
              <w:t>10% puncturing rate at CR=1/2</w:t>
            </w:r>
          </w:p>
          <w:p w14:paraId="5413D888" w14:textId="77777777" w:rsidR="007F7412" w:rsidRPr="00BA6862" w:rsidRDefault="007F7412">
            <w:pPr>
              <w:pStyle w:val="TAL"/>
              <w:rPr>
                <w:rFonts w:cs="v4.2.0"/>
              </w:rPr>
            </w:pPr>
            <w:r w:rsidRPr="00BA6862">
              <w:rPr>
                <w:rFonts w:cs="v4.2.0"/>
                <w:position w:val="-30"/>
              </w:rPr>
              <w:object w:dxaOrig="2780" w:dyaOrig="980" w14:anchorId="3C091410">
                <v:shape id="_x0000_i1096" type="#_x0000_t75" style="width:106.9pt;height:38.2pt" o:ole="" fillcolor="window">
                  <v:imagedata r:id="rId122" o:title=""/>
                </v:shape>
                <o:OLEObject Type="Embed" ProgID="Equation.3" ShapeID="_x0000_i1096" DrawAspect="Content" ObjectID="_1767795527" r:id="rId123"/>
              </w:object>
            </w:r>
          </w:p>
          <w:p w14:paraId="1866C8E7" w14:textId="77777777" w:rsidR="007F7412" w:rsidRPr="00BA6862" w:rsidRDefault="007F7412">
            <w:pPr>
              <w:pStyle w:val="TAL"/>
              <w:rPr>
                <w:rFonts w:cs="v4.2.0"/>
              </w:rPr>
            </w:pPr>
          </w:p>
          <w:p w14:paraId="3A36042F" w14:textId="77777777" w:rsidR="007F7412" w:rsidRPr="00BA6862" w:rsidRDefault="007F7412">
            <w:pPr>
              <w:pStyle w:val="TAL"/>
              <w:rPr>
                <w:rFonts w:cs="v4.2.0"/>
                <w:b/>
              </w:rPr>
            </w:pPr>
            <w:r w:rsidRPr="00BA6862">
              <w:rPr>
                <w:rFonts w:cs="v4.2.0"/>
                <w:b/>
              </w:rPr>
              <w:t>SF8:</w:t>
            </w:r>
          </w:p>
          <w:p w14:paraId="454B56BE" w14:textId="77777777" w:rsidR="007F7412" w:rsidRPr="00BA6862" w:rsidRDefault="007F7412">
            <w:pPr>
              <w:pStyle w:val="TAL"/>
              <w:rPr>
                <w:rFonts w:cs="v4.2.0"/>
              </w:rPr>
            </w:pPr>
            <w:r w:rsidRPr="00BA6862">
              <w:rPr>
                <w:rFonts w:cs="v4.2.0"/>
              </w:rPr>
              <w:t>0% puncturing rate at CR=1/2</w:t>
            </w:r>
          </w:p>
          <w:p w14:paraId="764B7E6D" w14:textId="77777777" w:rsidR="007F7412" w:rsidRPr="00BA6862" w:rsidRDefault="007F7412">
            <w:pPr>
              <w:pStyle w:val="TAL"/>
              <w:rPr>
                <w:rFonts w:cs="v4.2.0"/>
              </w:rPr>
            </w:pPr>
            <w:r w:rsidRPr="00BA6862">
              <w:rPr>
                <w:rFonts w:cs="v4.2.0"/>
              </w:rPr>
              <w:t>10% puncturing rate at CR=1/2</w:t>
            </w:r>
          </w:p>
          <w:p w14:paraId="493E1FC5" w14:textId="77777777" w:rsidR="007F7412" w:rsidRPr="00BA6862" w:rsidRDefault="007F7412">
            <w:pPr>
              <w:pStyle w:val="TAL"/>
              <w:rPr>
                <w:rFonts w:cs="v4.2.0"/>
              </w:rPr>
            </w:pPr>
            <w:r w:rsidRPr="00BA6862">
              <w:rPr>
                <w:rFonts w:cs="v4.2.0"/>
                <w:position w:val="-30"/>
              </w:rPr>
              <w:object w:dxaOrig="2880" w:dyaOrig="980" w14:anchorId="43537A96">
                <v:shape id="_x0000_i1097" type="#_x0000_t75" style="width:110.75pt;height:38.2pt" o:ole="" fillcolor="window">
                  <v:imagedata r:id="rId124" o:title=""/>
                </v:shape>
                <o:OLEObject Type="Embed" ProgID="Equation.3" ShapeID="_x0000_i1097" DrawAspect="Content" ObjectID="_1767795528" r:id="rId125"/>
              </w:object>
            </w:r>
          </w:p>
        </w:tc>
        <w:tc>
          <w:tcPr>
            <w:tcW w:w="2410" w:type="dxa"/>
          </w:tcPr>
          <w:p w14:paraId="6F55B24A" w14:textId="77777777" w:rsidR="007F7412" w:rsidRPr="00BA6862" w:rsidRDefault="007F7412">
            <w:pPr>
              <w:pStyle w:val="TAC"/>
              <w:rPr>
                <w:rFonts w:cs="v4.2.0"/>
              </w:rPr>
            </w:pPr>
          </w:p>
          <w:p w14:paraId="45A5A609" w14:textId="77777777" w:rsidR="007F7412" w:rsidRPr="00BA6862" w:rsidRDefault="007F7412">
            <w:pPr>
              <w:pStyle w:val="TAC"/>
              <w:rPr>
                <w:rFonts w:cs="v4.2.0"/>
              </w:rPr>
            </w:pPr>
          </w:p>
          <w:p w14:paraId="7EDF897F" w14:textId="77777777" w:rsidR="007F7412" w:rsidRPr="00BA6862" w:rsidRDefault="007F7412">
            <w:pPr>
              <w:pStyle w:val="TAC"/>
              <w:rPr>
                <w:rFonts w:cs="v4.2.0"/>
              </w:rPr>
            </w:pPr>
            <w:r w:rsidRPr="00BA6862">
              <w:rPr>
                <w:rFonts w:cs="v4.2.0"/>
              </w:rPr>
              <w:t>46 bits per frame and TB</w:t>
            </w:r>
          </w:p>
          <w:p w14:paraId="60AAD25C" w14:textId="77777777" w:rsidR="007F7412" w:rsidRPr="00BA6862" w:rsidRDefault="007F7412">
            <w:pPr>
              <w:pStyle w:val="TAC"/>
              <w:rPr>
                <w:rFonts w:cs="v4.2.0"/>
              </w:rPr>
            </w:pPr>
            <w:r w:rsidRPr="00BA6862">
              <w:rPr>
                <w:rFonts w:cs="v4.2.0"/>
              </w:rPr>
              <w:t>53 bits per frame and TB</w:t>
            </w:r>
          </w:p>
          <w:p w14:paraId="1454EBC4" w14:textId="77777777" w:rsidR="007F7412" w:rsidRPr="00BA6862" w:rsidRDefault="007F7412">
            <w:pPr>
              <w:pStyle w:val="TAC"/>
              <w:rPr>
                <w:rFonts w:cs="v4.2.0"/>
              </w:rPr>
            </w:pPr>
          </w:p>
          <w:p w14:paraId="18E5779A" w14:textId="77777777" w:rsidR="007F7412" w:rsidRPr="00BA6862" w:rsidRDefault="007F7412">
            <w:pPr>
              <w:pStyle w:val="TAC"/>
              <w:rPr>
                <w:rFonts w:cs="v4.2.0"/>
              </w:rPr>
            </w:pPr>
          </w:p>
          <w:p w14:paraId="362A07AB" w14:textId="77777777" w:rsidR="007F7412" w:rsidRPr="00BA6862" w:rsidRDefault="007F7412">
            <w:pPr>
              <w:pStyle w:val="TAC"/>
              <w:rPr>
                <w:rFonts w:cs="v4.2.0"/>
              </w:rPr>
            </w:pPr>
          </w:p>
          <w:p w14:paraId="0574F1DB" w14:textId="77777777" w:rsidR="007F7412" w:rsidRPr="00BA6862" w:rsidRDefault="007F7412">
            <w:pPr>
              <w:pStyle w:val="TAC"/>
              <w:rPr>
                <w:rFonts w:cs="v4.2.0"/>
              </w:rPr>
            </w:pPr>
          </w:p>
          <w:p w14:paraId="726F2404" w14:textId="77777777" w:rsidR="007F7412" w:rsidRPr="00BA6862" w:rsidRDefault="007F7412">
            <w:pPr>
              <w:pStyle w:val="TAC"/>
              <w:rPr>
                <w:rFonts w:cs="v4.2.0"/>
              </w:rPr>
            </w:pPr>
          </w:p>
          <w:p w14:paraId="2CC595E8" w14:textId="77777777" w:rsidR="007F7412" w:rsidRPr="00BA6862" w:rsidRDefault="007F7412">
            <w:pPr>
              <w:pStyle w:val="TAC"/>
              <w:rPr>
                <w:rFonts w:cs="v4.2.0"/>
              </w:rPr>
            </w:pPr>
            <w:r w:rsidRPr="00BA6862">
              <w:rPr>
                <w:rFonts w:cs="v4.2.0"/>
              </w:rPr>
              <w:t>96 bits per frame and TB</w:t>
            </w:r>
          </w:p>
          <w:p w14:paraId="3314A0DA" w14:textId="77777777" w:rsidR="007F7412" w:rsidRPr="00BA6862" w:rsidRDefault="007F7412">
            <w:pPr>
              <w:pStyle w:val="TAC"/>
              <w:rPr>
                <w:rFonts w:cs="v4.2.0"/>
              </w:rPr>
            </w:pPr>
            <w:r w:rsidRPr="00BA6862">
              <w:rPr>
                <w:rFonts w:cs="v4.2.0"/>
              </w:rPr>
              <w:t>109 bits per frame and TB</w:t>
            </w:r>
          </w:p>
        </w:tc>
      </w:tr>
      <w:tr w:rsidR="007F7412" w:rsidRPr="00BA6862" w14:paraId="12B5EEEF" w14:textId="77777777">
        <w:trPr>
          <w:jc w:val="center"/>
        </w:trPr>
        <w:tc>
          <w:tcPr>
            <w:tcW w:w="3402" w:type="dxa"/>
          </w:tcPr>
          <w:p w14:paraId="6E3A6362" w14:textId="77777777" w:rsidR="007F7412" w:rsidRPr="00BA6862" w:rsidRDefault="007F7412">
            <w:pPr>
              <w:pStyle w:val="TAL"/>
              <w:rPr>
                <w:rFonts w:cs="v4.2.0"/>
              </w:rPr>
            </w:pPr>
            <w:r w:rsidRPr="00BA6862">
              <w:rPr>
                <w:rFonts w:cs="v4.2.0"/>
              </w:rPr>
              <w:t>RU´s allocated</w:t>
            </w:r>
          </w:p>
        </w:tc>
        <w:tc>
          <w:tcPr>
            <w:tcW w:w="2410" w:type="dxa"/>
          </w:tcPr>
          <w:p w14:paraId="51039D4A" w14:textId="77777777" w:rsidR="007F7412" w:rsidRPr="00BA6862" w:rsidRDefault="007F7412">
            <w:pPr>
              <w:pStyle w:val="TAC"/>
              <w:rPr>
                <w:rFonts w:cs="v4.2.0"/>
              </w:rPr>
            </w:pPr>
            <w:r w:rsidRPr="00BA6862">
              <w:rPr>
                <w:rFonts w:cs="v4.2.0"/>
              </w:rPr>
              <w:t>1 RU</w:t>
            </w:r>
          </w:p>
        </w:tc>
      </w:tr>
      <w:tr w:rsidR="007F7412" w:rsidRPr="00BA6862" w14:paraId="03618705" w14:textId="77777777">
        <w:trPr>
          <w:jc w:val="center"/>
        </w:trPr>
        <w:tc>
          <w:tcPr>
            <w:tcW w:w="3402" w:type="dxa"/>
          </w:tcPr>
          <w:p w14:paraId="689C1280" w14:textId="77777777" w:rsidR="007F7412" w:rsidRPr="00BA6862" w:rsidRDefault="007F7412">
            <w:pPr>
              <w:pStyle w:val="TAL"/>
              <w:rPr>
                <w:rFonts w:cs="v4.2.0"/>
              </w:rPr>
            </w:pPr>
            <w:r w:rsidRPr="00BA6862">
              <w:rPr>
                <w:rFonts w:cs="v4.2.0"/>
              </w:rPr>
              <w:t>Midamble</w:t>
            </w:r>
          </w:p>
        </w:tc>
        <w:tc>
          <w:tcPr>
            <w:tcW w:w="2410" w:type="dxa"/>
          </w:tcPr>
          <w:p w14:paraId="467EA3DF" w14:textId="77777777" w:rsidR="007F7412" w:rsidRPr="00BA6862" w:rsidRDefault="007F7412">
            <w:pPr>
              <w:pStyle w:val="TAC"/>
              <w:rPr>
                <w:rFonts w:cs="v4.2.0"/>
                <w:sz w:val="16"/>
              </w:rPr>
            </w:pPr>
            <w:r w:rsidRPr="00BA6862">
              <w:rPr>
                <w:rFonts w:cs="v4.2.0"/>
                <w:b/>
                <w:sz w:val="16"/>
              </w:rPr>
              <w:t xml:space="preserve">512 </w:t>
            </w:r>
            <w:r w:rsidRPr="00BA6862">
              <w:rPr>
                <w:rFonts w:cs="v4.2.0"/>
                <w:sz w:val="16"/>
              </w:rPr>
              <w:t>chips</w:t>
            </w:r>
          </w:p>
        </w:tc>
      </w:tr>
      <w:tr w:rsidR="007F7412" w:rsidRPr="00BA6862" w14:paraId="47EFA512" w14:textId="77777777">
        <w:trPr>
          <w:jc w:val="center"/>
        </w:trPr>
        <w:tc>
          <w:tcPr>
            <w:tcW w:w="3402" w:type="dxa"/>
          </w:tcPr>
          <w:p w14:paraId="4F857899" w14:textId="77777777" w:rsidR="007F7412" w:rsidRPr="00BA6862" w:rsidRDefault="007F7412">
            <w:pPr>
              <w:pStyle w:val="TAL"/>
              <w:rPr>
                <w:rFonts w:cs="v4.2.0"/>
              </w:rPr>
            </w:pPr>
            <w:r w:rsidRPr="00BA6862">
              <w:rPr>
                <w:rFonts w:cs="v4.2.0"/>
              </w:rPr>
              <w:t>Power control</w:t>
            </w:r>
          </w:p>
        </w:tc>
        <w:tc>
          <w:tcPr>
            <w:tcW w:w="2410" w:type="dxa"/>
          </w:tcPr>
          <w:p w14:paraId="4E705EBF" w14:textId="77777777" w:rsidR="007F7412" w:rsidRPr="00BA6862" w:rsidRDefault="007F7412">
            <w:pPr>
              <w:pStyle w:val="TAC"/>
              <w:rPr>
                <w:rFonts w:cs="v4.2.0"/>
                <w:sz w:val="16"/>
              </w:rPr>
            </w:pPr>
            <w:r w:rsidRPr="00BA6862">
              <w:rPr>
                <w:rFonts w:cs="v4.2.0"/>
                <w:sz w:val="16"/>
              </w:rPr>
              <w:t>0 bit</w:t>
            </w:r>
          </w:p>
        </w:tc>
      </w:tr>
      <w:tr w:rsidR="007F7412" w:rsidRPr="00BA6862" w14:paraId="684F178C" w14:textId="77777777">
        <w:trPr>
          <w:jc w:val="center"/>
        </w:trPr>
        <w:tc>
          <w:tcPr>
            <w:tcW w:w="3402" w:type="dxa"/>
          </w:tcPr>
          <w:p w14:paraId="4F9C7BA7" w14:textId="77777777" w:rsidR="007F7412" w:rsidRPr="00BA6862" w:rsidRDefault="007F7412">
            <w:pPr>
              <w:pStyle w:val="TAL"/>
              <w:rPr>
                <w:rFonts w:cs="v4.2.0"/>
              </w:rPr>
            </w:pPr>
            <w:r w:rsidRPr="00BA6862">
              <w:rPr>
                <w:rFonts w:cs="v4.2.0"/>
              </w:rPr>
              <w:t xml:space="preserve">TFCI </w:t>
            </w:r>
          </w:p>
        </w:tc>
        <w:tc>
          <w:tcPr>
            <w:tcW w:w="2410" w:type="dxa"/>
          </w:tcPr>
          <w:p w14:paraId="4140A6E3" w14:textId="77777777" w:rsidR="007F7412" w:rsidRPr="00BA6862" w:rsidRDefault="007F7412">
            <w:pPr>
              <w:pStyle w:val="TAC"/>
              <w:rPr>
                <w:rFonts w:cs="v4.2.0"/>
                <w:sz w:val="16"/>
              </w:rPr>
            </w:pPr>
            <w:r w:rsidRPr="00BA6862">
              <w:rPr>
                <w:rFonts w:cs="v4.2.0"/>
                <w:sz w:val="16"/>
              </w:rPr>
              <w:t>0 bit</w:t>
            </w:r>
          </w:p>
        </w:tc>
      </w:tr>
    </w:tbl>
    <w:p w14:paraId="3D4741D5" w14:textId="77777777" w:rsidR="007F7412" w:rsidRPr="00AA0BEB" w:rsidRDefault="007F7412"/>
    <w:p w14:paraId="71B55866" w14:textId="77777777" w:rsidR="007F7412" w:rsidRPr="00AA0BEB" w:rsidRDefault="007F7412">
      <w:pPr>
        <w:pStyle w:val="EX"/>
      </w:pPr>
      <w:r w:rsidRPr="00AA0BEB">
        <w:t>N</w:t>
      </w:r>
      <w:r w:rsidRPr="00AA0BEB">
        <w:rPr>
          <w:vertAlign w:val="subscript"/>
        </w:rPr>
        <w:t>RACH</w:t>
      </w:r>
      <w:r w:rsidRPr="00AA0BEB">
        <w:t xml:space="preserve"> =</w:t>
      </w:r>
      <w:r w:rsidRPr="00AA0BEB">
        <w:tab/>
        <w:t>number of bits per TB</w:t>
      </w:r>
    </w:p>
    <w:p w14:paraId="550D40F5" w14:textId="77777777" w:rsidR="007F7412" w:rsidRPr="00AA0BEB" w:rsidRDefault="007F7412">
      <w:pPr>
        <w:pStyle w:val="EX"/>
      </w:pPr>
      <w:r w:rsidRPr="00AA0BEB">
        <w:t>B</w:t>
      </w:r>
      <w:r w:rsidRPr="00AA0BEB">
        <w:rPr>
          <w:vertAlign w:val="subscript"/>
        </w:rPr>
        <w:t>RACH</w:t>
      </w:r>
      <w:r w:rsidRPr="00AA0BEB">
        <w:t xml:space="preserve"> =</w:t>
      </w:r>
      <w:r w:rsidRPr="00AA0BEB">
        <w:tab/>
        <w:t>number of TBs</w:t>
      </w:r>
    </w:p>
    <w:p w14:paraId="7881D33D" w14:textId="77777777" w:rsidR="007F7412" w:rsidRPr="00AA0BEB" w:rsidRDefault="007F7412">
      <w:pPr>
        <w:pStyle w:val="Heading4"/>
        <w:rPr>
          <w:rFonts w:cs="v4.2.0"/>
        </w:rPr>
      </w:pPr>
      <w:bookmarkStart w:id="241" w:name="_Toc518915885"/>
      <w:r w:rsidRPr="00AA0BEB">
        <w:rPr>
          <w:rFonts w:cs="v4.2.0"/>
        </w:rPr>
        <w:t>A.2.5.0.2</w:t>
      </w:r>
      <w:r w:rsidRPr="00AA0BEB">
        <w:rPr>
          <w:rFonts w:cs="v4.2.0"/>
        </w:rPr>
        <w:tab/>
        <w:t>1,28 Mcps TDD Option</w:t>
      </w:r>
      <w:bookmarkEnd w:id="241"/>
    </w:p>
    <w:p w14:paraId="2791BC01" w14:textId="77777777" w:rsidR="007F7412" w:rsidRPr="00AA0BEB" w:rsidRDefault="007F7412">
      <w:pPr>
        <w:pStyle w:val="TH"/>
        <w:rPr>
          <w:rFonts w:cs="v4.2.0"/>
        </w:rPr>
      </w:pPr>
      <w:r w:rsidRPr="00AA0BEB">
        <w:rPr>
          <w:rFonts w:cs="v4.2.0"/>
        </w:rPr>
        <w:t>Table A.5A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2410"/>
      </w:tblGrid>
      <w:tr w:rsidR="007F7412" w:rsidRPr="00BA6862" w14:paraId="34FE76A2" w14:textId="77777777">
        <w:trPr>
          <w:trHeight w:val="216"/>
          <w:jc w:val="center"/>
        </w:trPr>
        <w:tc>
          <w:tcPr>
            <w:tcW w:w="3402" w:type="dxa"/>
          </w:tcPr>
          <w:p w14:paraId="1CE63B1F" w14:textId="77777777" w:rsidR="007F7412" w:rsidRPr="00BA6862" w:rsidRDefault="007F7412">
            <w:pPr>
              <w:pStyle w:val="TAH"/>
              <w:rPr>
                <w:rFonts w:cs="v4.2.0"/>
              </w:rPr>
            </w:pPr>
            <w:r w:rsidRPr="00BA6862">
              <w:rPr>
                <w:rFonts w:cs="v4.2.0"/>
              </w:rPr>
              <w:t>Parameter</w:t>
            </w:r>
          </w:p>
        </w:tc>
        <w:tc>
          <w:tcPr>
            <w:tcW w:w="2410" w:type="dxa"/>
          </w:tcPr>
          <w:p w14:paraId="4776D60C" w14:textId="77777777" w:rsidR="007F7412" w:rsidRPr="00BA6862" w:rsidRDefault="007F7412">
            <w:pPr>
              <w:pStyle w:val="TAH"/>
              <w:rPr>
                <w:rFonts w:cs="v4.2.0"/>
              </w:rPr>
            </w:pPr>
            <w:r w:rsidRPr="00BA6862">
              <w:rPr>
                <w:rFonts w:cs="v4.2.0"/>
              </w:rPr>
              <w:t>Value</w:t>
            </w:r>
          </w:p>
        </w:tc>
      </w:tr>
      <w:tr w:rsidR="007F7412" w:rsidRPr="00BA6862" w14:paraId="6C74C371" w14:textId="77777777">
        <w:trPr>
          <w:jc w:val="center"/>
        </w:trPr>
        <w:tc>
          <w:tcPr>
            <w:tcW w:w="3402" w:type="dxa"/>
          </w:tcPr>
          <w:p w14:paraId="2119EA63" w14:textId="77777777" w:rsidR="007F7412" w:rsidRPr="00BA6862" w:rsidRDefault="007F7412">
            <w:pPr>
              <w:pStyle w:val="TAL"/>
              <w:rPr>
                <w:rFonts w:cs="v4.2.0"/>
              </w:rPr>
            </w:pPr>
            <w:r w:rsidRPr="00BA6862">
              <w:rPr>
                <w:rFonts w:cs="v4.2.0"/>
              </w:rPr>
              <w:t>Information data rate:</w:t>
            </w:r>
          </w:p>
          <w:p w14:paraId="7A41A104" w14:textId="77777777" w:rsidR="007F7412" w:rsidRPr="00BA6862" w:rsidRDefault="007F7412">
            <w:pPr>
              <w:pStyle w:val="TAL"/>
              <w:rPr>
                <w:rFonts w:cs="v4.2.0"/>
                <w:b/>
              </w:rPr>
            </w:pPr>
            <w:r w:rsidRPr="00BA6862">
              <w:rPr>
                <w:rFonts w:cs="v4.2.0"/>
                <w:position w:val="-30"/>
              </w:rPr>
              <w:object w:dxaOrig="3500" w:dyaOrig="1320" w14:anchorId="74929EFC">
                <v:shape id="_x0000_i1098" type="#_x0000_t75" style="width:135.15pt;height:50.95pt" o:ole="" fillcolor="window">
                  <v:imagedata r:id="rId126" o:title=""/>
                </v:shape>
                <o:OLEObject Type="Embed" ProgID="Equation.3" ShapeID="_x0000_i1098" DrawAspect="Content" ObjectID="_1767795529" r:id="rId127"/>
              </w:object>
            </w:r>
          </w:p>
          <w:p w14:paraId="42CB1A7A" w14:textId="77777777" w:rsidR="007F7412" w:rsidRPr="00BA6862" w:rsidRDefault="007F7412">
            <w:pPr>
              <w:pStyle w:val="TAL"/>
              <w:rPr>
                <w:rFonts w:cs="v4.2.0"/>
                <w:b/>
              </w:rPr>
            </w:pPr>
            <w:r w:rsidRPr="00BA6862">
              <w:rPr>
                <w:rFonts w:cs="v4.2.0"/>
                <w:b/>
              </w:rPr>
              <w:t xml:space="preserve">SF16 </w:t>
            </w:r>
            <w:r w:rsidRPr="00BA6862">
              <w:rPr>
                <w:rFonts w:cs="v4.2.0"/>
              </w:rPr>
              <w:t>(RU’s allocated:1):</w:t>
            </w:r>
          </w:p>
          <w:p w14:paraId="04C39643" w14:textId="77777777" w:rsidR="007F7412" w:rsidRPr="00BA6862" w:rsidRDefault="007F7412">
            <w:pPr>
              <w:pStyle w:val="TAL"/>
              <w:rPr>
                <w:rFonts w:cs="v4.2.0"/>
              </w:rPr>
            </w:pPr>
            <w:r w:rsidRPr="00BA6862">
              <w:rPr>
                <w:rFonts w:cs="v4.2.0"/>
              </w:rPr>
              <w:t>0% puncturing rate at CR=1/2</w:t>
            </w:r>
          </w:p>
          <w:p w14:paraId="5E6836F2" w14:textId="77777777" w:rsidR="007F7412" w:rsidRPr="00BA6862" w:rsidRDefault="007F7412">
            <w:pPr>
              <w:pStyle w:val="TAL"/>
              <w:rPr>
                <w:rFonts w:cs="v4.2.0"/>
              </w:rPr>
            </w:pPr>
            <w:r w:rsidRPr="00BA6862">
              <w:rPr>
                <w:rFonts w:cs="v4.2.0"/>
              </w:rPr>
              <w:t>~10% puncturing rate at CR=1/2</w:t>
            </w:r>
          </w:p>
          <w:p w14:paraId="5F10BB01" w14:textId="77777777" w:rsidR="007F7412" w:rsidRPr="00BA6862" w:rsidRDefault="007F7412">
            <w:pPr>
              <w:pStyle w:val="TAL"/>
              <w:rPr>
                <w:rFonts w:cs="v4.2.0"/>
              </w:rPr>
            </w:pPr>
          </w:p>
          <w:p w14:paraId="1FE2EE15" w14:textId="77777777" w:rsidR="007F7412" w:rsidRPr="00BA6862" w:rsidRDefault="007F7412">
            <w:pPr>
              <w:pStyle w:val="TAL"/>
              <w:rPr>
                <w:rFonts w:cs="v4.2.0"/>
                <w:b/>
              </w:rPr>
            </w:pPr>
            <w:r w:rsidRPr="00BA6862">
              <w:rPr>
                <w:rFonts w:cs="v4.2.0"/>
                <w:b/>
              </w:rPr>
              <w:t xml:space="preserve">SF8 </w:t>
            </w:r>
            <w:r w:rsidRPr="00BA6862">
              <w:rPr>
                <w:rFonts w:cs="v4.2.0"/>
              </w:rPr>
              <w:t>(RU’s allocated:2):</w:t>
            </w:r>
          </w:p>
          <w:p w14:paraId="5FD45180" w14:textId="77777777" w:rsidR="007F7412" w:rsidRPr="00BA6862" w:rsidRDefault="007F7412">
            <w:pPr>
              <w:pStyle w:val="TAL"/>
              <w:rPr>
                <w:rFonts w:cs="v4.2.0"/>
              </w:rPr>
            </w:pPr>
            <w:r w:rsidRPr="00BA6862">
              <w:rPr>
                <w:rFonts w:cs="v4.2.0"/>
              </w:rPr>
              <w:t>0% puncturing rate at CR=1/2</w:t>
            </w:r>
          </w:p>
          <w:p w14:paraId="6F478C57" w14:textId="77777777" w:rsidR="007F7412" w:rsidRPr="00BA6862" w:rsidRDefault="007F7412">
            <w:pPr>
              <w:pStyle w:val="TAL"/>
              <w:rPr>
                <w:rFonts w:cs="v4.2.0"/>
              </w:rPr>
            </w:pPr>
            <w:r w:rsidRPr="00BA6862">
              <w:rPr>
                <w:rFonts w:cs="v4.2.0"/>
              </w:rPr>
              <w:t>~10% puncturing rate at CR=1/2</w:t>
            </w:r>
          </w:p>
          <w:p w14:paraId="26DFD493" w14:textId="77777777" w:rsidR="007F7412" w:rsidRPr="00BA6862" w:rsidRDefault="007F7412">
            <w:pPr>
              <w:pStyle w:val="TAL"/>
              <w:rPr>
                <w:rFonts w:cs="v4.2.0"/>
              </w:rPr>
            </w:pPr>
          </w:p>
          <w:p w14:paraId="73EAE5B0" w14:textId="77777777" w:rsidR="007F7412" w:rsidRPr="00BA6862" w:rsidRDefault="007F7412">
            <w:pPr>
              <w:pStyle w:val="TAL"/>
              <w:rPr>
                <w:rFonts w:cs="v4.2.0"/>
                <w:b/>
              </w:rPr>
            </w:pPr>
            <w:r w:rsidRPr="00BA6862">
              <w:rPr>
                <w:rFonts w:cs="v4.2.0"/>
                <w:b/>
              </w:rPr>
              <w:t xml:space="preserve">SF4 </w:t>
            </w:r>
            <w:r w:rsidRPr="00BA6862">
              <w:rPr>
                <w:rFonts w:cs="v4.2.0"/>
              </w:rPr>
              <w:t>(RU’s allocated:4):</w:t>
            </w:r>
          </w:p>
          <w:p w14:paraId="157A8C6C" w14:textId="77777777" w:rsidR="007F7412" w:rsidRPr="00BA6862" w:rsidRDefault="007F7412">
            <w:pPr>
              <w:pStyle w:val="TAL"/>
              <w:rPr>
                <w:rFonts w:cs="v4.2.0"/>
              </w:rPr>
            </w:pPr>
            <w:r w:rsidRPr="00BA6862">
              <w:rPr>
                <w:rFonts w:cs="v4.2.0"/>
              </w:rPr>
              <w:t>0% puncturing rate at CR=1/2</w:t>
            </w:r>
          </w:p>
          <w:p w14:paraId="1969CBE6" w14:textId="77777777" w:rsidR="007F7412" w:rsidRPr="00BA6862" w:rsidRDefault="007F7412">
            <w:pPr>
              <w:pStyle w:val="TAL"/>
              <w:rPr>
                <w:rFonts w:cs="v4.2.0"/>
              </w:rPr>
            </w:pPr>
            <w:r w:rsidRPr="00BA6862">
              <w:rPr>
                <w:rFonts w:cs="v4.2.0"/>
              </w:rPr>
              <w:t>~10% puncturing rate at CR=1/2</w:t>
            </w:r>
          </w:p>
          <w:p w14:paraId="0AC00708" w14:textId="77777777" w:rsidR="007F7412" w:rsidRPr="00BA6862" w:rsidRDefault="007F7412">
            <w:pPr>
              <w:pStyle w:val="TAL"/>
              <w:rPr>
                <w:rFonts w:cs="v4.2.0"/>
              </w:rPr>
            </w:pPr>
          </w:p>
        </w:tc>
        <w:tc>
          <w:tcPr>
            <w:tcW w:w="2410" w:type="dxa"/>
          </w:tcPr>
          <w:p w14:paraId="03DA7488" w14:textId="77777777" w:rsidR="007F7412" w:rsidRPr="00BA6862" w:rsidRDefault="007F7412">
            <w:pPr>
              <w:pStyle w:val="TAC"/>
              <w:rPr>
                <w:rFonts w:cs="v4.2.0"/>
              </w:rPr>
            </w:pPr>
            <w:r w:rsidRPr="00BA6862">
              <w:rPr>
                <w:rFonts w:cs="v4.2.0"/>
              </w:rPr>
              <w:t>B</w:t>
            </w:r>
            <w:r w:rsidRPr="00BA6862">
              <w:rPr>
                <w:rFonts w:cs="v4.2.0"/>
                <w:vertAlign w:val="subscript"/>
              </w:rPr>
              <w:t>RACH</w:t>
            </w:r>
            <w:r w:rsidRPr="00BA6862">
              <w:rPr>
                <w:rFonts w:cs="v4.2.0"/>
              </w:rPr>
              <w:t>=1</w:t>
            </w:r>
          </w:p>
          <w:p w14:paraId="6EB548D7" w14:textId="77777777" w:rsidR="007F7412" w:rsidRPr="00BA6862" w:rsidRDefault="007F7412">
            <w:pPr>
              <w:pStyle w:val="TAC"/>
              <w:rPr>
                <w:rFonts w:cs="v4.2.0"/>
              </w:rPr>
            </w:pPr>
            <w:r w:rsidRPr="00BA6862">
              <w:rPr>
                <w:rFonts w:cs="v4.2.0"/>
              </w:rPr>
              <w:t>CRC length = 16</w:t>
            </w:r>
          </w:p>
          <w:p w14:paraId="3BB84C3A" w14:textId="77777777" w:rsidR="007F7412" w:rsidRPr="00BA6862" w:rsidRDefault="007F7412">
            <w:pPr>
              <w:pStyle w:val="TAC"/>
              <w:rPr>
                <w:rFonts w:cs="v4.2.0"/>
              </w:rPr>
            </w:pPr>
            <w:r w:rsidRPr="00BA6862">
              <w:rPr>
                <w:rFonts w:cs="v4.2.0"/>
              </w:rPr>
              <w:t>Tail Bits = 8</w:t>
            </w:r>
          </w:p>
          <w:p w14:paraId="28512B1B" w14:textId="77777777" w:rsidR="007F7412" w:rsidRPr="00BA6862" w:rsidRDefault="007F7412">
            <w:pPr>
              <w:pStyle w:val="TAC"/>
              <w:rPr>
                <w:rFonts w:cs="v4.2.0"/>
              </w:rPr>
            </w:pPr>
          </w:p>
          <w:p w14:paraId="4CEF8313" w14:textId="77777777" w:rsidR="007F7412" w:rsidRPr="00BA6862" w:rsidRDefault="007F7412">
            <w:pPr>
              <w:pStyle w:val="TAC"/>
              <w:rPr>
                <w:rFonts w:cs="v4.2.0"/>
              </w:rPr>
            </w:pPr>
          </w:p>
          <w:p w14:paraId="1B8448B2" w14:textId="77777777" w:rsidR="007F7412" w:rsidRPr="00BA6862" w:rsidRDefault="007F7412">
            <w:pPr>
              <w:pStyle w:val="TAC"/>
              <w:rPr>
                <w:rFonts w:cs="v4.2.0"/>
              </w:rPr>
            </w:pPr>
          </w:p>
          <w:p w14:paraId="3CE59182" w14:textId="77777777" w:rsidR="007F7412" w:rsidRPr="00BA6862" w:rsidRDefault="007F7412">
            <w:pPr>
              <w:pStyle w:val="TAC"/>
              <w:rPr>
                <w:rFonts w:cs="v4.2.0"/>
              </w:rPr>
            </w:pPr>
            <w:r w:rsidRPr="00BA6862">
              <w:rPr>
                <w:rFonts w:cs="v4.2.0"/>
              </w:rPr>
              <w:t>20 bits per frame and TB</w:t>
            </w:r>
          </w:p>
          <w:p w14:paraId="4E0BEE95" w14:textId="77777777" w:rsidR="007F7412" w:rsidRPr="00BA6862" w:rsidRDefault="007F7412">
            <w:pPr>
              <w:pStyle w:val="TAC"/>
              <w:rPr>
                <w:rFonts w:cs="v4.2.0"/>
              </w:rPr>
            </w:pPr>
            <w:r w:rsidRPr="00BA6862">
              <w:rPr>
                <w:rFonts w:cs="v4.2.0"/>
              </w:rPr>
              <w:t>24 bits per frame and TB</w:t>
            </w:r>
          </w:p>
          <w:p w14:paraId="3ACCB979" w14:textId="77777777" w:rsidR="007F7412" w:rsidRPr="00BA6862" w:rsidRDefault="007F7412">
            <w:pPr>
              <w:pStyle w:val="TAC"/>
              <w:rPr>
                <w:rFonts w:cs="v4.2.0"/>
              </w:rPr>
            </w:pPr>
          </w:p>
          <w:p w14:paraId="5AF42DA6" w14:textId="77777777" w:rsidR="007F7412" w:rsidRPr="00BA6862" w:rsidRDefault="007F7412">
            <w:pPr>
              <w:pStyle w:val="TAC"/>
              <w:rPr>
                <w:rFonts w:cs="v4.2.0"/>
              </w:rPr>
            </w:pPr>
          </w:p>
          <w:p w14:paraId="64881936" w14:textId="77777777" w:rsidR="007F7412" w:rsidRPr="00BA6862" w:rsidRDefault="007F7412">
            <w:pPr>
              <w:pStyle w:val="TAC"/>
              <w:rPr>
                <w:rFonts w:cs="v4.2.0"/>
              </w:rPr>
            </w:pPr>
            <w:r w:rsidRPr="00BA6862">
              <w:rPr>
                <w:rFonts w:cs="v4.2.0"/>
              </w:rPr>
              <w:t>64 bits per frame and TB</w:t>
            </w:r>
          </w:p>
          <w:p w14:paraId="543C19A3" w14:textId="77777777" w:rsidR="007F7412" w:rsidRPr="00BA6862" w:rsidRDefault="007F7412">
            <w:pPr>
              <w:pStyle w:val="TAC"/>
              <w:rPr>
                <w:rFonts w:cs="v4.2.0"/>
              </w:rPr>
            </w:pPr>
            <w:r w:rsidRPr="00BA6862">
              <w:rPr>
                <w:rFonts w:cs="v4.2.0"/>
              </w:rPr>
              <w:t>73 bits per frame and TB</w:t>
            </w:r>
          </w:p>
          <w:p w14:paraId="20B06712" w14:textId="77777777" w:rsidR="007F7412" w:rsidRPr="00BA6862" w:rsidRDefault="007F7412">
            <w:pPr>
              <w:pStyle w:val="TAC"/>
              <w:rPr>
                <w:rFonts w:cs="v4.2.0"/>
              </w:rPr>
            </w:pPr>
          </w:p>
          <w:p w14:paraId="2A6EE3C0" w14:textId="77777777" w:rsidR="007F7412" w:rsidRPr="00BA6862" w:rsidRDefault="007F7412">
            <w:pPr>
              <w:pStyle w:val="TAC"/>
              <w:rPr>
                <w:rFonts w:cs="v4.2.0"/>
              </w:rPr>
            </w:pPr>
          </w:p>
          <w:p w14:paraId="7B23F7CA" w14:textId="77777777" w:rsidR="007F7412" w:rsidRPr="00BA6862" w:rsidRDefault="007F7412">
            <w:pPr>
              <w:pStyle w:val="TAC"/>
              <w:rPr>
                <w:rFonts w:cs="v4.2.0"/>
              </w:rPr>
            </w:pPr>
            <w:r w:rsidRPr="00BA6862">
              <w:rPr>
                <w:rFonts w:cs="v4.2.0"/>
              </w:rPr>
              <w:t>152 bits per frame and TB</w:t>
            </w:r>
          </w:p>
          <w:p w14:paraId="2DE605AF" w14:textId="77777777" w:rsidR="007F7412" w:rsidRPr="00BA6862" w:rsidRDefault="007F7412">
            <w:pPr>
              <w:pStyle w:val="TAC"/>
              <w:rPr>
                <w:rFonts w:cs="v4.2.0"/>
              </w:rPr>
            </w:pPr>
            <w:r w:rsidRPr="00BA6862">
              <w:rPr>
                <w:rFonts w:cs="v4.2.0"/>
              </w:rPr>
              <w:t>170 bits per frame and TB</w:t>
            </w:r>
          </w:p>
        </w:tc>
      </w:tr>
      <w:tr w:rsidR="007F7412" w:rsidRPr="00BA6862" w14:paraId="57226832" w14:textId="77777777">
        <w:trPr>
          <w:jc w:val="center"/>
        </w:trPr>
        <w:tc>
          <w:tcPr>
            <w:tcW w:w="3402" w:type="dxa"/>
          </w:tcPr>
          <w:p w14:paraId="567AC115" w14:textId="77777777" w:rsidR="007F7412" w:rsidRPr="00BA6862" w:rsidRDefault="007F7412">
            <w:pPr>
              <w:pStyle w:val="TAL"/>
              <w:rPr>
                <w:rFonts w:cs="v4.2.0"/>
              </w:rPr>
            </w:pPr>
            <w:r w:rsidRPr="00BA6862">
              <w:rPr>
                <w:rFonts w:cs="v4.2.0"/>
              </w:rPr>
              <w:t>TTI</w:t>
            </w:r>
          </w:p>
        </w:tc>
        <w:tc>
          <w:tcPr>
            <w:tcW w:w="2410" w:type="dxa"/>
          </w:tcPr>
          <w:p w14:paraId="3E4E265C" w14:textId="77777777" w:rsidR="007F7412" w:rsidRPr="00BA6862" w:rsidRDefault="007F7412">
            <w:pPr>
              <w:pStyle w:val="TAC"/>
              <w:rPr>
                <w:rFonts w:cs="v4.2.0"/>
              </w:rPr>
            </w:pPr>
            <w:r w:rsidRPr="00BA6862">
              <w:rPr>
                <w:rFonts w:cs="v4.2.0"/>
              </w:rPr>
              <w:t>5msec</w:t>
            </w:r>
          </w:p>
        </w:tc>
      </w:tr>
      <w:tr w:rsidR="007F7412" w:rsidRPr="00BA6862" w14:paraId="617CE15F" w14:textId="77777777">
        <w:trPr>
          <w:jc w:val="center"/>
        </w:trPr>
        <w:tc>
          <w:tcPr>
            <w:tcW w:w="3402" w:type="dxa"/>
          </w:tcPr>
          <w:p w14:paraId="5E0418A9" w14:textId="77777777" w:rsidR="007F7412" w:rsidRPr="00BA6862" w:rsidRDefault="007F7412">
            <w:pPr>
              <w:pStyle w:val="TAL"/>
              <w:rPr>
                <w:rFonts w:cs="v4.2.0"/>
              </w:rPr>
            </w:pPr>
            <w:r w:rsidRPr="00BA6862">
              <w:rPr>
                <w:rFonts w:cs="v4.2.0"/>
              </w:rPr>
              <w:t>Midamble</w:t>
            </w:r>
          </w:p>
        </w:tc>
        <w:tc>
          <w:tcPr>
            <w:tcW w:w="2410" w:type="dxa"/>
          </w:tcPr>
          <w:p w14:paraId="5E32E4B5" w14:textId="77777777" w:rsidR="007F7412" w:rsidRPr="00BA6862" w:rsidRDefault="007F7412">
            <w:pPr>
              <w:pStyle w:val="TAC"/>
              <w:rPr>
                <w:rFonts w:cs="v4.2.0"/>
              </w:rPr>
            </w:pPr>
            <w:r w:rsidRPr="00BA6862">
              <w:rPr>
                <w:rFonts w:cs="v4.2.0"/>
              </w:rPr>
              <w:t>144 chips</w:t>
            </w:r>
          </w:p>
        </w:tc>
      </w:tr>
      <w:tr w:rsidR="007F7412" w:rsidRPr="00BA6862" w14:paraId="3936B51A" w14:textId="77777777">
        <w:trPr>
          <w:jc w:val="center"/>
        </w:trPr>
        <w:tc>
          <w:tcPr>
            <w:tcW w:w="3402" w:type="dxa"/>
          </w:tcPr>
          <w:p w14:paraId="0EDEEFC0" w14:textId="77777777" w:rsidR="007F7412" w:rsidRPr="00BA6862" w:rsidRDefault="007F7412">
            <w:pPr>
              <w:pStyle w:val="TAL"/>
              <w:rPr>
                <w:rFonts w:cs="v4.2.0"/>
              </w:rPr>
            </w:pPr>
            <w:r w:rsidRPr="00BA6862">
              <w:rPr>
                <w:rFonts w:cs="v4.2.0"/>
              </w:rPr>
              <w:t>Power control</w:t>
            </w:r>
          </w:p>
        </w:tc>
        <w:tc>
          <w:tcPr>
            <w:tcW w:w="2410" w:type="dxa"/>
          </w:tcPr>
          <w:p w14:paraId="19A0645B" w14:textId="77777777" w:rsidR="007F7412" w:rsidRPr="00BA6862" w:rsidRDefault="007F7412">
            <w:pPr>
              <w:pStyle w:val="TAC"/>
              <w:rPr>
                <w:rFonts w:cs="v4.2.0"/>
              </w:rPr>
            </w:pPr>
            <w:r w:rsidRPr="00BA6862">
              <w:rPr>
                <w:rFonts w:cs="v4.2.0"/>
              </w:rPr>
              <w:t>0 bit</w:t>
            </w:r>
          </w:p>
        </w:tc>
      </w:tr>
      <w:tr w:rsidR="007F7412" w:rsidRPr="00BA6862" w14:paraId="756CC4DE" w14:textId="77777777">
        <w:trPr>
          <w:jc w:val="center"/>
        </w:trPr>
        <w:tc>
          <w:tcPr>
            <w:tcW w:w="3402" w:type="dxa"/>
          </w:tcPr>
          <w:p w14:paraId="02CE6936" w14:textId="77777777" w:rsidR="007F7412" w:rsidRPr="00BA6862" w:rsidRDefault="007F7412">
            <w:pPr>
              <w:pStyle w:val="TAL"/>
              <w:rPr>
                <w:rFonts w:cs="v4.2.0"/>
              </w:rPr>
            </w:pPr>
            <w:r w:rsidRPr="00BA6862">
              <w:rPr>
                <w:rFonts w:cs="v4.2.0"/>
              </w:rPr>
              <w:t xml:space="preserve">TFCI </w:t>
            </w:r>
          </w:p>
        </w:tc>
        <w:tc>
          <w:tcPr>
            <w:tcW w:w="2410" w:type="dxa"/>
          </w:tcPr>
          <w:p w14:paraId="43A6EA06" w14:textId="77777777" w:rsidR="007F7412" w:rsidRPr="00BA6862" w:rsidRDefault="007F7412">
            <w:pPr>
              <w:pStyle w:val="TAC"/>
              <w:rPr>
                <w:rFonts w:cs="v4.2.0"/>
              </w:rPr>
            </w:pPr>
            <w:r w:rsidRPr="00BA6862">
              <w:rPr>
                <w:rFonts w:cs="v4.2.0"/>
              </w:rPr>
              <w:t>0 bit</w:t>
            </w:r>
          </w:p>
        </w:tc>
      </w:tr>
    </w:tbl>
    <w:p w14:paraId="68C95D93" w14:textId="77777777" w:rsidR="007F7412" w:rsidRPr="00AA0BEB" w:rsidRDefault="007F7412"/>
    <w:p w14:paraId="1017C405" w14:textId="77777777" w:rsidR="007F7412" w:rsidRPr="00AA0BEB" w:rsidRDefault="007F7412">
      <w:pPr>
        <w:pStyle w:val="EX"/>
      </w:pPr>
      <w:r w:rsidRPr="00AA0BEB">
        <w:lastRenderedPageBreak/>
        <w:t>N</w:t>
      </w:r>
      <w:r w:rsidRPr="00AA0BEB">
        <w:rPr>
          <w:vertAlign w:val="subscript"/>
        </w:rPr>
        <w:t>RACH</w:t>
      </w:r>
      <w:r w:rsidRPr="00AA0BEB">
        <w:t xml:space="preserve"> =</w:t>
      </w:r>
      <w:r w:rsidRPr="00AA0BEB">
        <w:tab/>
        <w:t>number of bits per TB</w:t>
      </w:r>
    </w:p>
    <w:p w14:paraId="7AC7B1B4" w14:textId="77777777" w:rsidR="007F7412" w:rsidRPr="00AA0BEB" w:rsidRDefault="007F7412">
      <w:pPr>
        <w:pStyle w:val="EX"/>
      </w:pPr>
      <w:r w:rsidRPr="00AA0BEB">
        <w:t>B</w:t>
      </w:r>
      <w:r w:rsidRPr="00AA0BEB">
        <w:rPr>
          <w:vertAlign w:val="subscript"/>
        </w:rPr>
        <w:t>RACH</w:t>
      </w:r>
      <w:r w:rsidRPr="00AA0BEB">
        <w:t xml:space="preserve"> =</w:t>
      </w:r>
      <w:r w:rsidRPr="00AA0BEB">
        <w:tab/>
        <w:t>number of TBs</w:t>
      </w:r>
    </w:p>
    <w:p w14:paraId="59F947F1" w14:textId="77777777" w:rsidR="007F7412" w:rsidRPr="00AA0BEB" w:rsidRDefault="007F7412">
      <w:pPr>
        <w:pStyle w:val="EX"/>
      </w:pPr>
      <w:r w:rsidRPr="00AA0BEB">
        <w:t>N</w:t>
      </w:r>
      <w:r w:rsidRPr="00AA0BEB">
        <w:rPr>
          <w:vertAlign w:val="subscript"/>
        </w:rPr>
        <w:t>RM</w:t>
      </w:r>
      <w:r w:rsidRPr="00AA0BEB">
        <w:t xml:space="preserve"> =</w:t>
      </w:r>
      <w:r w:rsidRPr="00AA0BEB">
        <w:tab/>
        <w:t>puncturing rate</w:t>
      </w:r>
    </w:p>
    <w:p w14:paraId="4B49C4A3" w14:textId="77777777" w:rsidR="007F7412" w:rsidRPr="00AA0BEB" w:rsidRDefault="007F7412">
      <w:pPr>
        <w:pStyle w:val="Heading4"/>
        <w:rPr>
          <w:rFonts w:cs="v4.2.0"/>
        </w:rPr>
      </w:pPr>
      <w:bookmarkStart w:id="242" w:name="_Toc518915886"/>
      <w:r w:rsidRPr="00AA0BEB">
        <w:rPr>
          <w:rFonts w:cs="v4.2.0"/>
        </w:rPr>
        <w:t>A.2.5.0.3</w:t>
      </w:r>
      <w:r w:rsidRPr="00AA0BEB">
        <w:rPr>
          <w:rFonts w:cs="v4.2.0"/>
        </w:rPr>
        <w:tab/>
        <w:t>7,68 Mcps TDD Option</w:t>
      </w:r>
      <w:bookmarkEnd w:id="242"/>
    </w:p>
    <w:p w14:paraId="6809841E" w14:textId="77777777" w:rsidR="007F7412" w:rsidRPr="00AA0BEB" w:rsidRDefault="007F7412">
      <w:pPr>
        <w:pStyle w:val="TH"/>
        <w:rPr>
          <w:rFonts w:cs="v4.2.0"/>
        </w:rPr>
      </w:pPr>
      <w:r w:rsidRPr="00AA0BEB">
        <w:rPr>
          <w:rFonts w:cs="v4.2.0"/>
        </w:rPr>
        <w:t>Table A.5B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2410"/>
      </w:tblGrid>
      <w:tr w:rsidR="007F7412" w:rsidRPr="00BA6862" w14:paraId="6A1B7B68" w14:textId="77777777">
        <w:trPr>
          <w:trHeight w:val="216"/>
          <w:jc w:val="center"/>
        </w:trPr>
        <w:tc>
          <w:tcPr>
            <w:tcW w:w="3402" w:type="dxa"/>
          </w:tcPr>
          <w:p w14:paraId="501E6A1C" w14:textId="77777777" w:rsidR="007F7412" w:rsidRPr="00BA6862" w:rsidRDefault="007F7412">
            <w:pPr>
              <w:pStyle w:val="TAH"/>
              <w:rPr>
                <w:rFonts w:cs="v4.2.0"/>
              </w:rPr>
            </w:pPr>
            <w:r w:rsidRPr="00BA6862">
              <w:rPr>
                <w:rFonts w:cs="v4.2.0"/>
              </w:rPr>
              <w:t>Parameter</w:t>
            </w:r>
          </w:p>
        </w:tc>
        <w:tc>
          <w:tcPr>
            <w:tcW w:w="2410" w:type="dxa"/>
          </w:tcPr>
          <w:p w14:paraId="39D98DA3" w14:textId="77777777" w:rsidR="007F7412" w:rsidRPr="00BA6862" w:rsidRDefault="007F7412">
            <w:pPr>
              <w:pStyle w:val="TAH"/>
              <w:rPr>
                <w:rFonts w:cs="v4.2.0"/>
              </w:rPr>
            </w:pPr>
            <w:r w:rsidRPr="00BA6862">
              <w:rPr>
                <w:rFonts w:cs="v4.2.0"/>
              </w:rPr>
              <w:t>Value</w:t>
            </w:r>
          </w:p>
        </w:tc>
      </w:tr>
      <w:tr w:rsidR="007F7412" w:rsidRPr="00BA6862" w14:paraId="79B10E51" w14:textId="77777777">
        <w:trPr>
          <w:jc w:val="center"/>
        </w:trPr>
        <w:tc>
          <w:tcPr>
            <w:tcW w:w="3402" w:type="dxa"/>
          </w:tcPr>
          <w:p w14:paraId="3B5A32C7" w14:textId="77777777" w:rsidR="007F7412" w:rsidRPr="00BA6862" w:rsidRDefault="007F7412">
            <w:pPr>
              <w:pStyle w:val="TAL"/>
              <w:rPr>
                <w:rFonts w:cs="v4.2.0"/>
              </w:rPr>
            </w:pPr>
            <w:r w:rsidRPr="00BA6862">
              <w:rPr>
                <w:rFonts w:cs="v4.2.0"/>
              </w:rPr>
              <w:t>Information data rate e.g. 2 TBs (B</w:t>
            </w:r>
            <w:r w:rsidRPr="00BA6862">
              <w:rPr>
                <w:rFonts w:cs="v4.2.0"/>
                <w:vertAlign w:val="subscript"/>
              </w:rPr>
              <w:t>RACH</w:t>
            </w:r>
            <w:r w:rsidRPr="00BA6862">
              <w:rPr>
                <w:rFonts w:cs="v4.2.0"/>
              </w:rPr>
              <w:t>=2):</w:t>
            </w:r>
          </w:p>
          <w:p w14:paraId="0E5AC8A6" w14:textId="77777777" w:rsidR="007F7412" w:rsidRPr="00BA6862" w:rsidRDefault="007F7412">
            <w:pPr>
              <w:pStyle w:val="TAL"/>
              <w:rPr>
                <w:rFonts w:cs="v4.2.0"/>
                <w:b/>
              </w:rPr>
            </w:pPr>
            <w:r w:rsidRPr="00BA6862">
              <w:rPr>
                <w:rFonts w:cs="v4.2.0"/>
                <w:b/>
              </w:rPr>
              <w:t>SF32:</w:t>
            </w:r>
          </w:p>
          <w:p w14:paraId="4BD03F4D" w14:textId="77777777" w:rsidR="007F7412" w:rsidRPr="00BA6862" w:rsidRDefault="007F7412">
            <w:pPr>
              <w:pStyle w:val="TAL"/>
              <w:rPr>
                <w:rFonts w:cs="v4.2.0"/>
              </w:rPr>
            </w:pPr>
            <w:r w:rsidRPr="00BA6862">
              <w:rPr>
                <w:rFonts w:cs="v4.2.0"/>
              </w:rPr>
              <w:t>0% puncturing rate at CR=1/2</w:t>
            </w:r>
          </w:p>
          <w:p w14:paraId="0F195341" w14:textId="77777777" w:rsidR="007F7412" w:rsidRPr="00BA6862" w:rsidRDefault="007F7412">
            <w:pPr>
              <w:pStyle w:val="TAL"/>
              <w:rPr>
                <w:rFonts w:cs="v4.2.0"/>
              </w:rPr>
            </w:pPr>
            <w:r w:rsidRPr="00BA6862">
              <w:rPr>
                <w:rFonts w:cs="v4.2.0"/>
              </w:rPr>
              <w:t>10% puncturing rate at CR=1/2</w:t>
            </w:r>
          </w:p>
          <w:p w14:paraId="599B95C4" w14:textId="77777777" w:rsidR="007F7412" w:rsidRPr="00BA6862" w:rsidRDefault="007F7412">
            <w:pPr>
              <w:pStyle w:val="TAL"/>
              <w:rPr>
                <w:rFonts w:cs="v4.2.0"/>
              </w:rPr>
            </w:pPr>
            <w:r w:rsidRPr="00BA6862">
              <w:rPr>
                <w:rFonts w:cs="v4.2.0"/>
                <w:position w:val="-30"/>
              </w:rPr>
              <w:object w:dxaOrig="2780" w:dyaOrig="980" w14:anchorId="37EA293A">
                <v:shape id="_x0000_i1099" type="#_x0000_t75" style="width:106.9pt;height:38.2pt" o:ole="" fillcolor="window">
                  <v:imagedata r:id="rId122" o:title=""/>
                </v:shape>
                <o:OLEObject Type="Embed" ProgID="Equation.3" ShapeID="_x0000_i1099" DrawAspect="Content" ObjectID="_1767795530" r:id="rId128"/>
              </w:object>
            </w:r>
          </w:p>
          <w:p w14:paraId="40CD6009" w14:textId="77777777" w:rsidR="007F7412" w:rsidRPr="00BA6862" w:rsidRDefault="007F7412">
            <w:pPr>
              <w:pStyle w:val="TAL"/>
              <w:rPr>
                <w:rFonts w:cs="v4.2.0"/>
              </w:rPr>
            </w:pPr>
          </w:p>
          <w:p w14:paraId="21EA1F53" w14:textId="77777777" w:rsidR="007F7412" w:rsidRPr="00BA6862" w:rsidRDefault="007F7412">
            <w:pPr>
              <w:pStyle w:val="TAL"/>
              <w:rPr>
                <w:rFonts w:cs="v4.2.0"/>
                <w:b/>
              </w:rPr>
            </w:pPr>
            <w:r w:rsidRPr="00BA6862">
              <w:rPr>
                <w:rFonts w:cs="v4.2.0"/>
                <w:b/>
              </w:rPr>
              <w:t>SF16:</w:t>
            </w:r>
          </w:p>
          <w:p w14:paraId="2DC075C4" w14:textId="77777777" w:rsidR="007F7412" w:rsidRPr="00BA6862" w:rsidRDefault="007F7412">
            <w:pPr>
              <w:pStyle w:val="TAL"/>
              <w:rPr>
                <w:rFonts w:cs="v4.2.0"/>
              </w:rPr>
            </w:pPr>
            <w:r w:rsidRPr="00BA6862">
              <w:rPr>
                <w:rFonts w:cs="v4.2.0"/>
              </w:rPr>
              <w:t>0% puncturing rate at CR=1/2</w:t>
            </w:r>
          </w:p>
          <w:p w14:paraId="4B72A609" w14:textId="77777777" w:rsidR="007F7412" w:rsidRPr="00BA6862" w:rsidRDefault="007F7412">
            <w:pPr>
              <w:pStyle w:val="TAL"/>
              <w:rPr>
                <w:rFonts w:cs="v4.2.0"/>
              </w:rPr>
            </w:pPr>
            <w:r w:rsidRPr="00BA6862">
              <w:rPr>
                <w:rFonts w:cs="v4.2.0"/>
              </w:rPr>
              <w:t>10% puncturing rate at CR=1/2</w:t>
            </w:r>
          </w:p>
          <w:p w14:paraId="08588C34" w14:textId="77777777" w:rsidR="007F7412" w:rsidRPr="00BA6862" w:rsidRDefault="007F7412">
            <w:pPr>
              <w:pStyle w:val="TAL"/>
              <w:rPr>
                <w:rFonts w:cs="v4.2.0"/>
              </w:rPr>
            </w:pPr>
            <w:r w:rsidRPr="00BA6862">
              <w:rPr>
                <w:rFonts w:cs="v4.2.0"/>
                <w:position w:val="-30"/>
              </w:rPr>
              <w:object w:dxaOrig="2880" w:dyaOrig="980" w14:anchorId="2D3C5D54">
                <v:shape id="_x0000_i1100" type="#_x0000_t75" style="width:110.75pt;height:38.2pt" o:ole="" fillcolor="window">
                  <v:imagedata r:id="rId124" o:title=""/>
                </v:shape>
                <o:OLEObject Type="Embed" ProgID="Equation.3" ShapeID="_x0000_i1100" DrawAspect="Content" ObjectID="_1767795531" r:id="rId129"/>
              </w:object>
            </w:r>
          </w:p>
        </w:tc>
        <w:tc>
          <w:tcPr>
            <w:tcW w:w="2410" w:type="dxa"/>
          </w:tcPr>
          <w:p w14:paraId="48074DB4" w14:textId="77777777" w:rsidR="007F7412" w:rsidRPr="00BA6862" w:rsidRDefault="007F7412">
            <w:pPr>
              <w:pStyle w:val="TAC"/>
              <w:rPr>
                <w:rFonts w:cs="v4.2.0"/>
              </w:rPr>
            </w:pPr>
          </w:p>
          <w:p w14:paraId="5B3CCFAD" w14:textId="77777777" w:rsidR="007F7412" w:rsidRPr="00BA6862" w:rsidRDefault="007F7412">
            <w:pPr>
              <w:pStyle w:val="TAC"/>
              <w:rPr>
                <w:rFonts w:cs="v4.2.0"/>
              </w:rPr>
            </w:pPr>
          </w:p>
          <w:p w14:paraId="46F7FF28" w14:textId="77777777" w:rsidR="007F7412" w:rsidRPr="00BA6862" w:rsidRDefault="007F7412">
            <w:pPr>
              <w:pStyle w:val="TAC"/>
              <w:rPr>
                <w:rFonts w:cs="v4.2.0"/>
              </w:rPr>
            </w:pPr>
            <w:r w:rsidRPr="00BA6862">
              <w:rPr>
                <w:rFonts w:cs="v4.2.0"/>
              </w:rPr>
              <w:t>46 bits per frame and TB</w:t>
            </w:r>
          </w:p>
          <w:p w14:paraId="33047D2B" w14:textId="77777777" w:rsidR="007F7412" w:rsidRPr="00BA6862" w:rsidRDefault="007F7412">
            <w:pPr>
              <w:pStyle w:val="TAC"/>
              <w:rPr>
                <w:rFonts w:cs="v4.2.0"/>
              </w:rPr>
            </w:pPr>
            <w:r w:rsidRPr="00BA6862">
              <w:rPr>
                <w:rFonts w:cs="v4.2.0"/>
              </w:rPr>
              <w:t>53 bits per frame and TB</w:t>
            </w:r>
          </w:p>
          <w:p w14:paraId="4E42BA14" w14:textId="77777777" w:rsidR="007F7412" w:rsidRPr="00BA6862" w:rsidRDefault="007F7412">
            <w:pPr>
              <w:pStyle w:val="TAC"/>
              <w:rPr>
                <w:rFonts w:cs="v4.2.0"/>
              </w:rPr>
            </w:pPr>
          </w:p>
          <w:p w14:paraId="70E97AD6" w14:textId="77777777" w:rsidR="007F7412" w:rsidRPr="00BA6862" w:rsidRDefault="007F7412">
            <w:pPr>
              <w:pStyle w:val="TAC"/>
              <w:rPr>
                <w:rFonts w:cs="v4.2.0"/>
              </w:rPr>
            </w:pPr>
          </w:p>
          <w:p w14:paraId="481A6152" w14:textId="77777777" w:rsidR="007F7412" w:rsidRPr="00BA6862" w:rsidRDefault="007F7412">
            <w:pPr>
              <w:pStyle w:val="TAC"/>
              <w:rPr>
                <w:rFonts w:cs="v4.2.0"/>
              </w:rPr>
            </w:pPr>
          </w:p>
          <w:p w14:paraId="3714711D" w14:textId="77777777" w:rsidR="007F7412" w:rsidRPr="00BA6862" w:rsidRDefault="007F7412">
            <w:pPr>
              <w:pStyle w:val="TAC"/>
              <w:rPr>
                <w:rFonts w:cs="v4.2.0"/>
              </w:rPr>
            </w:pPr>
          </w:p>
          <w:p w14:paraId="264435B6" w14:textId="77777777" w:rsidR="007F7412" w:rsidRPr="00BA6862" w:rsidRDefault="007F7412">
            <w:pPr>
              <w:pStyle w:val="TAC"/>
              <w:rPr>
                <w:rFonts w:cs="v4.2.0"/>
              </w:rPr>
            </w:pPr>
          </w:p>
          <w:p w14:paraId="21CD483B" w14:textId="77777777" w:rsidR="007F7412" w:rsidRPr="00BA6862" w:rsidRDefault="007F7412">
            <w:pPr>
              <w:pStyle w:val="TAC"/>
              <w:rPr>
                <w:rFonts w:cs="v4.2.0"/>
              </w:rPr>
            </w:pPr>
            <w:r w:rsidRPr="00BA6862">
              <w:rPr>
                <w:rFonts w:cs="v4.2.0"/>
              </w:rPr>
              <w:t>96 bits per frame and TB</w:t>
            </w:r>
          </w:p>
          <w:p w14:paraId="5B58D35A" w14:textId="77777777" w:rsidR="007F7412" w:rsidRPr="00BA6862" w:rsidRDefault="007F7412">
            <w:pPr>
              <w:pStyle w:val="TAC"/>
              <w:rPr>
                <w:rFonts w:cs="v4.2.0"/>
              </w:rPr>
            </w:pPr>
            <w:r w:rsidRPr="00BA6862">
              <w:rPr>
                <w:rFonts w:cs="v4.2.0"/>
              </w:rPr>
              <w:t>109 bits per frame and TB</w:t>
            </w:r>
          </w:p>
        </w:tc>
      </w:tr>
      <w:tr w:rsidR="007F7412" w:rsidRPr="00BA6862" w14:paraId="436C2470" w14:textId="77777777">
        <w:trPr>
          <w:jc w:val="center"/>
        </w:trPr>
        <w:tc>
          <w:tcPr>
            <w:tcW w:w="3402" w:type="dxa"/>
          </w:tcPr>
          <w:p w14:paraId="187F257A" w14:textId="77777777" w:rsidR="007F7412" w:rsidRPr="00BA6862" w:rsidRDefault="007F7412">
            <w:pPr>
              <w:pStyle w:val="TAL"/>
              <w:rPr>
                <w:rFonts w:cs="v4.2.0"/>
              </w:rPr>
            </w:pPr>
            <w:r w:rsidRPr="00BA6862">
              <w:rPr>
                <w:rFonts w:cs="v4.2.0"/>
              </w:rPr>
              <w:t>RU´s allocated</w:t>
            </w:r>
          </w:p>
        </w:tc>
        <w:tc>
          <w:tcPr>
            <w:tcW w:w="2410" w:type="dxa"/>
          </w:tcPr>
          <w:p w14:paraId="60CD6A19" w14:textId="77777777" w:rsidR="007F7412" w:rsidRPr="00BA6862" w:rsidRDefault="007F7412">
            <w:pPr>
              <w:pStyle w:val="TAC"/>
              <w:rPr>
                <w:rFonts w:cs="v4.2.0"/>
              </w:rPr>
            </w:pPr>
            <w:r w:rsidRPr="00BA6862">
              <w:rPr>
                <w:rFonts w:cs="v4.2.0"/>
              </w:rPr>
              <w:t>1 RU for SF32, 2 RUs for SF16</w:t>
            </w:r>
          </w:p>
        </w:tc>
      </w:tr>
      <w:tr w:rsidR="007F7412" w:rsidRPr="00BA6862" w14:paraId="7FB1EBF5" w14:textId="77777777">
        <w:trPr>
          <w:jc w:val="center"/>
        </w:trPr>
        <w:tc>
          <w:tcPr>
            <w:tcW w:w="3402" w:type="dxa"/>
          </w:tcPr>
          <w:p w14:paraId="26BEB0FC" w14:textId="77777777" w:rsidR="007F7412" w:rsidRPr="00BA6862" w:rsidRDefault="007F7412">
            <w:pPr>
              <w:pStyle w:val="TAL"/>
              <w:rPr>
                <w:rFonts w:cs="v4.2.0"/>
              </w:rPr>
            </w:pPr>
            <w:r w:rsidRPr="00BA6862">
              <w:rPr>
                <w:rFonts w:cs="v4.2.0"/>
              </w:rPr>
              <w:t>Midamble</w:t>
            </w:r>
          </w:p>
        </w:tc>
        <w:tc>
          <w:tcPr>
            <w:tcW w:w="2410" w:type="dxa"/>
          </w:tcPr>
          <w:p w14:paraId="7C987448" w14:textId="77777777" w:rsidR="007F7412" w:rsidRPr="00BA6862" w:rsidRDefault="007F7412">
            <w:pPr>
              <w:pStyle w:val="TAC"/>
              <w:rPr>
                <w:rFonts w:cs="v4.2.0"/>
                <w:sz w:val="16"/>
              </w:rPr>
            </w:pPr>
            <w:r w:rsidRPr="00BA6862">
              <w:rPr>
                <w:rFonts w:cs="v4.2.0"/>
                <w:b/>
                <w:sz w:val="16"/>
              </w:rPr>
              <w:t xml:space="preserve">1024 </w:t>
            </w:r>
            <w:r w:rsidRPr="00BA6862">
              <w:rPr>
                <w:rFonts w:cs="v4.2.0"/>
                <w:sz w:val="16"/>
              </w:rPr>
              <w:t>chips</w:t>
            </w:r>
          </w:p>
        </w:tc>
      </w:tr>
      <w:tr w:rsidR="007F7412" w:rsidRPr="00BA6862" w14:paraId="217206AC" w14:textId="77777777">
        <w:trPr>
          <w:jc w:val="center"/>
        </w:trPr>
        <w:tc>
          <w:tcPr>
            <w:tcW w:w="3402" w:type="dxa"/>
          </w:tcPr>
          <w:p w14:paraId="67B6154E" w14:textId="77777777" w:rsidR="007F7412" w:rsidRPr="00BA6862" w:rsidRDefault="007F7412">
            <w:pPr>
              <w:pStyle w:val="TAL"/>
              <w:rPr>
                <w:rFonts w:cs="v4.2.0"/>
              </w:rPr>
            </w:pPr>
            <w:r w:rsidRPr="00BA6862">
              <w:rPr>
                <w:rFonts w:cs="v4.2.0"/>
              </w:rPr>
              <w:t>Power control</w:t>
            </w:r>
          </w:p>
        </w:tc>
        <w:tc>
          <w:tcPr>
            <w:tcW w:w="2410" w:type="dxa"/>
          </w:tcPr>
          <w:p w14:paraId="4F5C428D" w14:textId="77777777" w:rsidR="007F7412" w:rsidRPr="00BA6862" w:rsidRDefault="007F7412">
            <w:pPr>
              <w:pStyle w:val="TAC"/>
              <w:rPr>
                <w:rFonts w:cs="v4.2.0"/>
                <w:sz w:val="16"/>
              </w:rPr>
            </w:pPr>
            <w:r w:rsidRPr="00BA6862">
              <w:rPr>
                <w:rFonts w:cs="v4.2.0"/>
                <w:sz w:val="16"/>
              </w:rPr>
              <w:t>0 bit</w:t>
            </w:r>
          </w:p>
        </w:tc>
      </w:tr>
      <w:tr w:rsidR="007F7412" w:rsidRPr="00BA6862" w14:paraId="48192490" w14:textId="77777777">
        <w:trPr>
          <w:jc w:val="center"/>
        </w:trPr>
        <w:tc>
          <w:tcPr>
            <w:tcW w:w="3402" w:type="dxa"/>
          </w:tcPr>
          <w:p w14:paraId="2E76BA18" w14:textId="77777777" w:rsidR="007F7412" w:rsidRPr="00BA6862" w:rsidRDefault="007F7412">
            <w:pPr>
              <w:pStyle w:val="TAL"/>
              <w:rPr>
                <w:rFonts w:cs="v4.2.0"/>
              </w:rPr>
            </w:pPr>
            <w:r w:rsidRPr="00BA6862">
              <w:rPr>
                <w:rFonts w:cs="v4.2.0"/>
              </w:rPr>
              <w:t xml:space="preserve">TFCI </w:t>
            </w:r>
          </w:p>
        </w:tc>
        <w:tc>
          <w:tcPr>
            <w:tcW w:w="2410" w:type="dxa"/>
          </w:tcPr>
          <w:p w14:paraId="1BCDFABF" w14:textId="77777777" w:rsidR="007F7412" w:rsidRPr="00BA6862" w:rsidRDefault="007F7412">
            <w:pPr>
              <w:pStyle w:val="TAC"/>
              <w:rPr>
                <w:rFonts w:cs="v4.2.0"/>
                <w:sz w:val="16"/>
              </w:rPr>
            </w:pPr>
            <w:r w:rsidRPr="00BA6862">
              <w:rPr>
                <w:rFonts w:cs="v4.2.0"/>
                <w:sz w:val="16"/>
              </w:rPr>
              <w:t>0 bit</w:t>
            </w:r>
          </w:p>
        </w:tc>
      </w:tr>
    </w:tbl>
    <w:p w14:paraId="079C847A" w14:textId="77777777" w:rsidR="007F7412" w:rsidRPr="00AA0BEB" w:rsidRDefault="007F7412"/>
    <w:p w14:paraId="1A92FFD5" w14:textId="77777777" w:rsidR="007F7412" w:rsidRPr="00AA0BEB" w:rsidRDefault="007F7412">
      <w:pPr>
        <w:pStyle w:val="EX"/>
      </w:pPr>
      <w:r w:rsidRPr="00AA0BEB">
        <w:t>N</w:t>
      </w:r>
      <w:r w:rsidRPr="00AA0BEB">
        <w:rPr>
          <w:vertAlign w:val="subscript"/>
        </w:rPr>
        <w:t>RACH</w:t>
      </w:r>
      <w:r w:rsidRPr="00AA0BEB">
        <w:t xml:space="preserve"> =</w:t>
      </w:r>
      <w:r w:rsidRPr="00AA0BEB">
        <w:tab/>
        <w:t>number of bits per TB</w:t>
      </w:r>
    </w:p>
    <w:p w14:paraId="146D5B1C" w14:textId="77777777" w:rsidR="007F7412" w:rsidRPr="00AA0BEB" w:rsidRDefault="007F7412">
      <w:pPr>
        <w:pStyle w:val="EX"/>
      </w:pPr>
      <w:r w:rsidRPr="00AA0BEB">
        <w:t>B</w:t>
      </w:r>
      <w:r w:rsidRPr="00AA0BEB">
        <w:rPr>
          <w:vertAlign w:val="subscript"/>
        </w:rPr>
        <w:t>RACH</w:t>
      </w:r>
      <w:r w:rsidRPr="00AA0BEB">
        <w:t xml:space="preserve"> =</w:t>
      </w:r>
      <w:r w:rsidRPr="00AA0BEB">
        <w:tab/>
        <w:t>number of TBs</w:t>
      </w:r>
    </w:p>
    <w:p w14:paraId="424CF4A6" w14:textId="77777777" w:rsidR="007F7412" w:rsidRPr="00AA0BEB" w:rsidRDefault="007F7412">
      <w:pPr>
        <w:pStyle w:val="Heading3"/>
        <w:rPr>
          <w:rFonts w:cs="v4.2.0"/>
        </w:rPr>
      </w:pPr>
      <w:bookmarkStart w:id="243" w:name="_Toc518915887"/>
      <w:r w:rsidRPr="00AA0BEB">
        <w:rPr>
          <w:rFonts w:cs="v4.2.0"/>
        </w:rPr>
        <w:lastRenderedPageBreak/>
        <w:t>A.2.5.1</w:t>
      </w:r>
      <w:r w:rsidRPr="00AA0BEB">
        <w:rPr>
          <w:rFonts w:cs="v4.2.0"/>
        </w:rPr>
        <w:tab/>
        <w:t>RACH mapped to 1 code SF16</w:t>
      </w:r>
      <w:bookmarkEnd w:id="243"/>
    </w:p>
    <w:p w14:paraId="1D5255FB" w14:textId="77777777" w:rsidR="007F7412" w:rsidRPr="00AA0BEB" w:rsidRDefault="007F7412">
      <w:pPr>
        <w:pStyle w:val="Heading4"/>
        <w:rPr>
          <w:rFonts w:cs="v4.2.0"/>
          <w:sz w:val="16"/>
        </w:rPr>
      </w:pPr>
      <w:bookmarkStart w:id="244" w:name="_Toc518915888"/>
      <w:r w:rsidRPr="00AA0BEB">
        <w:rPr>
          <w:rFonts w:cs="v4.2.0"/>
        </w:rPr>
        <w:t>A.2.5.1.1</w:t>
      </w:r>
      <w:r w:rsidRPr="00AA0BEB">
        <w:rPr>
          <w:rFonts w:cs="v4.2.0"/>
        </w:rPr>
        <w:tab/>
        <w:t>3,84 Mcps TDD Option</w:t>
      </w:r>
      <w:bookmarkEnd w:id="244"/>
    </w:p>
    <w:bookmarkStart w:id="245" w:name="_MON_997625759"/>
    <w:bookmarkStart w:id="246" w:name="_MON_997625779"/>
    <w:bookmarkStart w:id="247" w:name="_MON_997625825"/>
    <w:bookmarkStart w:id="248" w:name="_MON_997625879"/>
    <w:bookmarkStart w:id="249" w:name="_MON_997625928"/>
    <w:bookmarkStart w:id="250" w:name="_MON_997626896"/>
    <w:bookmarkStart w:id="251" w:name="_MON_997627121"/>
    <w:bookmarkStart w:id="252" w:name="_MON_997639437"/>
    <w:bookmarkStart w:id="253" w:name="_MON_997639586"/>
    <w:bookmarkStart w:id="254" w:name="_MON_999934974"/>
    <w:bookmarkStart w:id="255" w:name="_MON_999936283"/>
    <w:bookmarkStart w:id="256" w:name="_MON_999936442"/>
    <w:bookmarkStart w:id="257" w:name="_MON_997625391"/>
    <w:bookmarkEnd w:id="245"/>
    <w:bookmarkEnd w:id="246"/>
    <w:bookmarkEnd w:id="247"/>
    <w:bookmarkEnd w:id="248"/>
    <w:bookmarkEnd w:id="249"/>
    <w:bookmarkEnd w:id="250"/>
    <w:bookmarkEnd w:id="251"/>
    <w:bookmarkEnd w:id="252"/>
    <w:bookmarkEnd w:id="253"/>
    <w:bookmarkEnd w:id="254"/>
    <w:bookmarkEnd w:id="255"/>
    <w:bookmarkEnd w:id="256"/>
    <w:bookmarkEnd w:id="257"/>
    <w:bookmarkStart w:id="258" w:name="_MON_997625741"/>
    <w:bookmarkEnd w:id="258"/>
    <w:p w14:paraId="7AB93135" w14:textId="77777777" w:rsidR="007F7412" w:rsidRPr="00AA0BEB" w:rsidRDefault="007F7412">
      <w:pPr>
        <w:pStyle w:val="TH"/>
        <w:rPr>
          <w:rFonts w:cs="v4.2.0"/>
        </w:rPr>
      </w:pPr>
      <w:r w:rsidRPr="00AA0BEB">
        <w:rPr>
          <w:rFonts w:cs="v4.2.0"/>
        </w:rPr>
        <w:object w:dxaOrig="5370" w:dyaOrig="5835" w14:anchorId="7FD52F63">
          <v:shape id="_x0000_i1101" type="#_x0000_t75" style="width:259.2pt;height:281.35pt" o:ole="" o:bordertopcolor="this" o:borderleftcolor="this" o:borderbottomcolor="this" o:borderrightcolor="this" fillcolor="window">
            <v:imagedata r:id="rId130" o:title=""/>
            <w10:bordertop type="dot" width="4"/>
            <w10:borderleft type="dot" width="4"/>
            <w10:borderbottom type="dot" width="4"/>
            <w10:borderright type="dot" width="4"/>
          </v:shape>
          <o:OLEObject Type="Embed" ProgID="Word.Picture.8" ShapeID="_x0000_i1101" DrawAspect="Content" ObjectID="_1767795532" r:id="rId131"/>
        </w:object>
      </w:r>
    </w:p>
    <w:p w14:paraId="2DA1B2D8" w14:textId="77777777" w:rsidR="007F7412" w:rsidRPr="00AA0BEB" w:rsidRDefault="007F7412">
      <w:pPr>
        <w:pStyle w:val="TF"/>
        <w:rPr>
          <w:rFonts w:cs="v4.2.0"/>
        </w:rPr>
      </w:pPr>
      <w:r w:rsidRPr="00AA0BEB">
        <w:rPr>
          <w:rFonts w:cs="v4.2.0"/>
        </w:rPr>
        <w:t>Figure A.5</w:t>
      </w:r>
    </w:p>
    <w:p w14:paraId="2F56D439" w14:textId="77777777" w:rsidR="007F7412" w:rsidRPr="00AA0BEB" w:rsidRDefault="007F7412">
      <w:pPr>
        <w:pStyle w:val="Heading4"/>
        <w:rPr>
          <w:rFonts w:cs="v4.2.0"/>
        </w:rPr>
      </w:pPr>
      <w:bookmarkStart w:id="259" w:name="_Toc518915889"/>
      <w:r w:rsidRPr="00AA0BEB">
        <w:rPr>
          <w:rFonts w:cs="v4.2.0"/>
        </w:rPr>
        <w:t>A.2.5.1.2</w:t>
      </w:r>
      <w:r w:rsidRPr="00AA0BEB">
        <w:rPr>
          <w:rFonts w:cs="v4.2.0"/>
        </w:rPr>
        <w:tab/>
        <w:t>1,28 Mcps TDD Option</w:t>
      </w:r>
      <w:bookmarkEnd w:id="259"/>
    </w:p>
    <w:bookmarkStart w:id="260" w:name="_MON_1043581882"/>
    <w:bookmarkStart w:id="261" w:name="_MON_1043582860"/>
    <w:bookmarkStart w:id="262" w:name="_MON_1048075082"/>
    <w:bookmarkStart w:id="263" w:name="_MON_1043576577"/>
    <w:bookmarkEnd w:id="260"/>
    <w:bookmarkEnd w:id="261"/>
    <w:bookmarkEnd w:id="262"/>
    <w:bookmarkEnd w:id="263"/>
    <w:bookmarkStart w:id="264" w:name="_MON_1043577624"/>
    <w:bookmarkEnd w:id="264"/>
    <w:p w14:paraId="31185AB0" w14:textId="77777777" w:rsidR="007F7412" w:rsidRPr="00AA0BEB" w:rsidRDefault="007F7412">
      <w:pPr>
        <w:pStyle w:val="TH"/>
        <w:rPr>
          <w:rFonts w:cs="v4.2.0"/>
        </w:rPr>
      </w:pPr>
      <w:r w:rsidRPr="00AA0BEB">
        <w:rPr>
          <w:rFonts w:cs="v4.2.0"/>
        </w:rPr>
        <w:object w:dxaOrig="5370" w:dyaOrig="5835" w14:anchorId="3087DAEF">
          <v:shape id="_x0000_i1102" type="#_x0000_t75" style="width:259.2pt;height:281.35pt" o:ole="" o:bordertopcolor="this" o:borderleftcolor="this" o:borderbottomcolor="this" o:borderrightcolor="this" fillcolor="window">
            <v:imagedata r:id="rId132" o:title=""/>
            <w10:bordertop type="dot" width="4"/>
            <w10:borderleft type="dot" width="4"/>
            <w10:borderbottom type="dot" width="4"/>
            <w10:borderright type="dot" width="4"/>
          </v:shape>
          <o:OLEObject Type="Embed" ProgID="Word.Picture.8" ShapeID="_x0000_i1102" DrawAspect="Content" ObjectID="_1767795533" r:id="rId133"/>
        </w:object>
      </w:r>
    </w:p>
    <w:p w14:paraId="0E5BCC76" w14:textId="77777777" w:rsidR="007F7412" w:rsidRPr="00AA0BEB" w:rsidRDefault="007F7412">
      <w:pPr>
        <w:pStyle w:val="TF"/>
        <w:rPr>
          <w:rFonts w:cs="v4.2.0"/>
        </w:rPr>
      </w:pPr>
      <w:r w:rsidRPr="00AA0BEB">
        <w:rPr>
          <w:rFonts w:cs="v4.2.0"/>
        </w:rPr>
        <w:t>Figure A.5A</w:t>
      </w:r>
    </w:p>
    <w:p w14:paraId="72BF7905" w14:textId="77777777" w:rsidR="007F7412" w:rsidRPr="00AA0BEB" w:rsidRDefault="007F7412">
      <w:pPr>
        <w:pStyle w:val="Heading4"/>
        <w:rPr>
          <w:rFonts w:cs="v4.2.0"/>
        </w:rPr>
      </w:pPr>
      <w:bookmarkStart w:id="265" w:name="_Toc518915890"/>
      <w:r w:rsidRPr="00AA0BEB">
        <w:rPr>
          <w:rFonts w:cs="v4.2.0"/>
        </w:rPr>
        <w:lastRenderedPageBreak/>
        <w:t>A.2.5.1.3</w:t>
      </w:r>
      <w:r w:rsidRPr="00AA0BEB">
        <w:rPr>
          <w:rFonts w:cs="v4.2.0"/>
        </w:rPr>
        <w:tab/>
        <w:t>7,68 Mcps TDD Option</w:t>
      </w:r>
      <w:bookmarkEnd w:id="265"/>
    </w:p>
    <w:bookmarkStart w:id="266" w:name="_MON_1208070953"/>
    <w:bookmarkEnd w:id="266"/>
    <w:p w14:paraId="3692B0D3" w14:textId="77777777" w:rsidR="007F7412" w:rsidRPr="00AA0BEB" w:rsidRDefault="007F7412">
      <w:pPr>
        <w:pStyle w:val="TH"/>
      </w:pPr>
      <w:r w:rsidRPr="00AA0BEB">
        <w:object w:dxaOrig="5370" w:dyaOrig="5835" w14:anchorId="66E6C0F0">
          <v:shape id="_x0000_i1103" type="#_x0000_t75" style="width:259.2pt;height:281.35pt" o:ole="" o:bordertopcolor="this" o:borderleftcolor="this" o:borderbottomcolor="this" o:borderrightcolor="this" fillcolor="window">
            <v:imagedata r:id="rId134" o:title=""/>
            <w10:bordertop type="dot" width="4"/>
            <w10:borderleft type="dot" width="4"/>
            <w10:borderbottom type="dot" width="4"/>
            <w10:borderright type="dot" width="4"/>
          </v:shape>
          <o:OLEObject Type="Embed" ProgID="Word.Picture.8" ShapeID="_x0000_i1103" DrawAspect="Content" ObjectID="_1767795534" r:id="rId135"/>
        </w:object>
      </w:r>
    </w:p>
    <w:p w14:paraId="349659CE" w14:textId="77777777" w:rsidR="007F7412" w:rsidRPr="00AA0BEB" w:rsidRDefault="007F7412">
      <w:pPr>
        <w:pStyle w:val="TF"/>
      </w:pPr>
      <w:r w:rsidRPr="00AA0BEB">
        <w:t>Figure A.5B</w:t>
      </w:r>
    </w:p>
    <w:p w14:paraId="070014CC" w14:textId="77777777" w:rsidR="007F7412" w:rsidRPr="00AA0BEB" w:rsidRDefault="007F7412">
      <w:pPr>
        <w:pStyle w:val="Heading3"/>
        <w:rPr>
          <w:rFonts w:cs="v4.2.0"/>
        </w:rPr>
      </w:pPr>
      <w:bookmarkStart w:id="267" w:name="_Toc518915891"/>
      <w:r w:rsidRPr="00AA0BEB">
        <w:rPr>
          <w:rFonts w:cs="v4.2.0"/>
        </w:rPr>
        <w:t>A.2.5.2</w:t>
      </w:r>
      <w:r w:rsidRPr="00AA0BEB">
        <w:rPr>
          <w:rFonts w:cs="v4.2.0"/>
        </w:rPr>
        <w:tab/>
        <w:t>RACH mapped to 1 code SF8</w:t>
      </w:r>
      <w:bookmarkEnd w:id="267"/>
    </w:p>
    <w:p w14:paraId="292A8B3C" w14:textId="77777777" w:rsidR="007F7412" w:rsidRPr="00AA0BEB" w:rsidRDefault="007F7412">
      <w:pPr>
        <w:pStyle w:val="Heading4"/>
        <w:rPr>
          <w:rFonts w:cs="v4.2.0"/>
        </w:rPr>
      </w:pPr>
      <w:bookmarkStart w:id="268" w:name="_Toc518915892"/>
      <w:r w:rsidRPr="00AA0BEB">
        <w:rPr>
          <w:rFonts w:cs="v4.2.0"/>
        </w:rPr>
        <w:t>A.2.5.2.1</w:t>
      </w:r>
      <w:r w:rsidRPr="00AA0BEB">
        <w:rPr>
          <w:rFonts w:cs="v4.2.0"/>
        </w:rPr>
        <w:tab/>
        <w:t>3,84 Mcps TDD Option</w:t>
      </w:r>
      <w:bookmarkEnd w:id="268"/>
    </w:p>
    <w:bookmarkStart w:id="269" w:name="_MON_1048075084"/>
    <w:bookmarkStart w:id="270" w:name="_MON_999936380"/>
    <w:bookmarkEnd w:id="269"/>
    <w:bookmarkEnd w:id="270"/>
    <w:bookmarkStart w:id="271" w:name="_MON_1003332072"/>
    <w:bookmarkEnd w:id="271"/>
    <w:p w14:paraId="602C4E51" w14:textId="77777777" w:rsidR="007F7412" w:rsidRPr="00AA0BEB" w:rsidRDefault="007F7412">
      <w:pPr>
        <w:pStyle w:val="TH"/>
        <w:rPr>
          <w:rFonts w:cs="v4.2.0"/>
        </w:rPr>
      </w:pPr>
      <w:r w:rsidRPr="00AA0BEB">
        <w:rPr>
          <w:rFonts w:cs="v4.2.0"/>
        </w:rPr>
        <w:object w:dxaOrig="5370" w:dyaOrig="5835" w14:anchorId="3D84A748">
          <v:shape id="_x0000_i1104" type="#_x0000_t75" style="width:259.2pt;height:281.35pt" o:ole="" o:bordertopcolor="this" o:borderleftcolor="this" o:borderbottomcolor="this" o:borderrightcolor="this" fillcolor="window">
            <v:imagedata r:id="rId136" o:title=""/>
            <w10:bordertop type="dot" width="4"/>
            <w10:borderleft type="dot" width="4"/>
            <w10:borderbottom type="dot" width="4"/>
            <w10:borderright type="dot" width="4"/>
          </v:shape>
          <o:OLEObject Type="Embed" ProgID="Word.Picture.8" ShapeID="_x0000_i1104" DrawAspect="Content" ObjectID="_1767795535" r:id="rId137"/>
        </w:object>
      </w:r>
    </w:p>
    <w:p w14:paraId="1EC56B3F" w14:textId="77777777" w:rsidR="007F7412" w:rsidRPr="00AA0BEB" w:rsidRDefault="007F7412">
      <w:pPr>
        <w:pStyle w:val="TF"/>
        <w:rPr>
          <w:rFonts w:cs="v4.2.0"/>
        </w:rPr>
      </w:pPr>
      <w:r w:rsidRPr="00AA0BEB">
        <w:rPr>
          <w:rFonts w:cs="v4.2.0"/>
        </w:rPr>
        <w:t>Figure A.6</w:t>
      </w:r>
    </w:p>
    <w:p w14:paraId="16AFFFFE" w14:textId="77777777" w:rsidR="007F7412" w:rsidRPr="00AA0BEB" w:rsidRDefault="007F7412">
      <w:pPr>
        <w:pStyle w:val="Heading4"/>
        <w:rPr>
          <w:rFonts w:cs="v4.2.0"/>
        </w:rPr>
      </w:pPr>
      <w:bookmarkStart w:id="272" w:name="_Toc518915893"/>
      <w:r w:rsidRPr="00AA0BEB">
        <w:rPr>
          <w:rFonts w:cs="v4.2.0"/>
        </w:rPr>
        <w:lastRenderedPageBreak/>
        <w:t>A.2.5.2.2</w:t>
      </w:r>
      <w:r w:rsidRPr="00AA0BEB">
        <w:rPr>
          <w:rFonts w:cs="v4.2.0"/>
        </w:rPr>
        <w:tab/>
        <w:t>1,28 Mcps TDD Option</w:t>
      </w:r>
      <w:bookmarkEnd w:id="272"/>
    </w:p>
    <w:bookmarkStart w:id="273" w:name="_MON_1043583083"/>
    <w:bookmarkEnd w:id="273"/>
    <w:p w14:paraId="78FC7E46" w14:textId="77777777" w:rsidR="007F7412" w:rsidRPr="00AA0BEB" w:rsidRDefault="007F7412">
      <w:pPr>
        <w:pStyle w:val="TH"/>
        <w:rPr>
          <w:rFonts w:cs="v4.2.0"/>
        </w:rPr>
      </w:pPr>
      <w:r w:rsidRPr="00AA0BEB">
        <w:rPr>
          <w:rFonts w:cs="v4.2.0"/>
        </w:rPr>
        <w:object w:dxaOrig="5370" w:dyaOrig="5835" w14:anchorId="251244CF">
          <v:shape id="_x0000_i1105" type="#_x0000_t75" style="width:259.2pt;height:281.35pt" o:ole="" o:bordertopcolor="this" o:borderleftcolor="this" o:borderbottomcolor="this" o:borderrightcolor="this" fillcolor="window">
            <v:imagedata r:id="rId138" o:title=""/>
            <w10:bordertop type="dot" width="4"/>
            <w10:borderleft type="dot" width="4"/>
            <w10:borderbottom type="dot" width="4"/>
            <w10:borderright type="dot" width="4"/>
          </v:shape>
          <o:OLEObject Type="Embed" ProgID="Word.Picture.8" ShapeID="_x0000_i1105" DrawAspect="Content" ObjectID="_1767795536" r:id="rId139"/>
        </w:object>
      </w:r>
    </w:p>
    <w:p w14:paraId="09853CD1" w14:textId="77777777" w:rsidR="007F7412" w:rsidRPr="00AA0BEB" w:rsidRDefault="007F7412">
      <w:pPr>
        <w:pStyle w:val="TF"/>
        <w:rPr>
          <w:rFonts w:cs="v4.2.0"/>
        </w:rPr>
      </w:pPr>
      <w:r w:rsidRPr="00AA0BEB">
        <w:rPr>
          <w:rFonts w:cs="v4.2.0"/>
        </w:rPr>
        <w:t>Figure A.6A</w:t>
      </w:r>
    </w:p>
    <w:p w14:paraId="577ADB4A" w14:textId="77777777" w:rsidR="007F7412" w:rsidRPr="00AA0BEB" w:rsidRDefault="007F7412">
      <w:pPr>
        <w:pStyle w:val="Heading3"/>
        <w:rPr>
          <w:rFonts w:cs="v4.2.0"/>
        </w:rPr>
      </w:pPr>
      <w:bookmarkStart w:id="274" w:name="_Toc518915894"/>
      <w:r w:rsidRPr="00AA0BEB">
        <w:rPr>
          <w:rFonts w:cs="v4.2.0"/>
        </w:rPr>
        <w:t>A.2.5.3</w:t>
      </w:r>
      <w:r w:rsidRPr="00AA0BEB">
        <w:rPr>
          <w:rFonts w:cs="v4.2.0"/>
        </w:rPr>
        <w:tab/>
        <w:t>RACH mapped to 1 code SF4 (1,28 Mcps option only)</w:t>
      </w:r>
      <w:bookmarkEnd w:id="274"/>
    </w:p>
    <w:bookmarkStart w:id="275" w:name="_MON_1043583045"/>
    <w:bookmarkEnd w:id="275"/>
    <w:p w14:paraId="1F3B9D05" w14:textId="77777777" w:rsidR="007F7412" w:rsidRPr="00AA0BEB" w:rsidRDefault="007F7412">
      <w:pPr>
        <w:pStyle w:val="TH"/>
        <w:rPr>
          <w:rFonts w:cs="v4.2.0"/>
        </w:rPr>
      </w:pPr>
      <w:r w:rsidRPr="00AA0BEB">
        <w:rPr>
          <w:rFonts w:cs="v4.2.0"/>
        </w:rPr>
        <w:object w:dxaOrig="5370" w:dyaOrig="5835" w14:anchorId="48E66FE6">
          <v:shape id="_x0000_i1106" type="#_x0000_t75" style="width:259.2pt;height:281.35pt" o:ole="" o:bordertopcolor="this" o:borderleftcolor="this" o:borderbottomcolor="this" o:borderrightcolor="this" fillcolor="window">
            <v:imagedata r:id="rId140" o:title=""/>
            <w10:bordertop type="dot" width="4"/>
            <w10:borderleft type="dot" width="4"/>
            <w10:borderbottom type="dot" width="4"/>
            <w10:borderright type="dot" width="4"/>
          </v:shape>
          <o:OLEObject Type="Embed" ProgID="Word.Picture.8" ShapeID="_x0000_i1106" DrawAspect="Content" ObjectID="_1767795537" r:id="rId141"/>
        </w:object>
      </w:r>
    </w:p>
    <w:p w14:paraId="4D039B50" w14:textId="77777777" w:rsidR="007F7412" w:rsidRPr="00AA0BEB" w:rsidRDefault="007F7412">
      <w:pPr>
        <w:pStyle w:val="TF"/>
        <w:rPr>
          <w:rFonts w:cs="v4.2.0"/>
        </w:rPr>
      </w:pPr>
      <w:r w:rsidRPr="00AA0BEB">
        <w:rPr>
          <w:rFonts w:cs="v4.2.0"/>
        </w:rPr>
        <w:t>Figure A.7A</w:t>
      </w:r>
    </w:p>
    <w:p w14:paraId="1E6A2561" w14:textId="77777777" w:rsidR="007F7412" w:rsidRPr="00AA0BEB" w:rsidRDefault="007F7412">
      <w:pPr>
        <w:pStyle w:val="Heading3"/>
        <w:rPr>
          <w:rFonts w:cs="v4.2.0"/>
        </w:rPr>
      </w:pPr>
      <w:bookmarkStart w:id="276" w:name="_Toc518915895"/>
      <w:r w:rsidRPr="00AA0BEB">
        <w:rPr>
          <w:rFonts w:cs="v4.2.0"/>
        </w:rPr>
        <w:lastRenderedPageBreak/>
        <w:t>A.2.5.4</w:t>
      </w:r>
      <w:r w:rsidRPr="00AA0BEB">
        <w:rPr>
          <w:rFonts w:cs="v4.2.0"/>
        </w:rPr>
        <w:tab/>
        <w:t>RACH mapped to 1 code SF32 (7,68 Mcps option only)</w:t>
      </w:r>
      <w:bookmarkEnd w:id="276"/>
    </w:p>
    <w:bookmarkStart w:id="277" w:name="_MON_1208071056"/>
    <w:bookmarkEnd w:id="277"/>
    <w:p w14:paraId="6928C17E" w14:textId="77777777" w:rsidR="007F7412" w:rsidRPr="00AA0BEB" w:rsidRDefault="007F7412">
      <w:pPr>
        <w:pStyle w:val="TH"/>
      </w:pPr>
      <w:r w:rsidRPr="00AA0BEB">
        <w:object w:dxaOrig="5370" w:dyaOrig="5835" w14:anchorId="4B5F94F5">
          <v:shape id="_x0000_i1107" type="#_x0000_t75" style="width:259.2pt;height:281.35pt" o:ole="" o:bordertopcolor="this" o:borderleftcolor="this" o:borderbottomcolor="this" o:borderrightcolor="this" fillcolor="window">
            <v:imagedata r:id="rId142" o:title=""/>
            <w10:bordertop type="dot" width="4"/>
            <w10:borderleft type="dot" width="4"/>
            <w10:borderbottom type="dot" width="4"/>
            <w10:borderright type="dot" width="4"/>
          </v:shape>
          <o:OLEObject Type="Embed" ProgID="Word.Picture.8" ShapeID="_x0000_i1107" DrawAspect="Content" ObjectID="_1767795538" r:id="rId143"/>
        </w:object>
      </w:r>
    </w:p>
    <w:p w14:paraId="5B93F502" w14:textId="77777777" w:rsidR="007F7412" w:rsidRPr="00AA0BEB" w:rsidRDefault="007F7412">
      <w:pPr>
        <w:pStyle w:val="TF"/>
        <w:rPr>
          <w:rFonts w:cs="v4.2.0"/>
        </w:rPr>
      </w:pPr>
      <w:r w:rsidRPr="00AA0BEB">
        <w:t>Figure A.8B</w:t>
      </w:r>
    </w:p>
    <w:p w14:paraId="562B3FB1" w14:textId="77777777" w:rsidR="007F7412" w:rsidRPr="00AA0BEB" w:rsidRDefault="007F7412">
      <w:pPr>
        <w:pStyle w:val="Heading1"/>
        <w:rPr>
          <w:rFonts w:cs="v4.2.0"/>
        </w:rPr>
      </w:pPr>
      <w:bookmarkStart w:id="278" w:name="_Toc518915896"/>
      <w:r w:rsidRPr="00AA0BEB">
        <w:rPr>
          <w:rFonts w:cs="v4.2.0"/>
        </w:rPr>
        <w:t>A.3</w:t>
      </w:r>
      <w:r w:rsidRPr="00AA0BEB">
        <w:rPr>
          <w:rFonts w:cs="v4.2.0"/>
        </w:rPr>
        <w:tab/>
        <w:t>E-</w:t>
      </w:r>
      <w:smartTag w:uri="urn:schemas-microsoft-com:office:smarttags" w:element="stockticker">
        <w:r w:rsidRPr="00AA0BEB">
          <w:rPr>
            <w:rFonts w:cs="v4.2.0"/>
          </w:rPr>
          <w:t>DCH</w:t>
        </w:r>
      </w:smartTag>
      <w:r w:rsidRPr="00AA0BEB">
        <w:rPr>
          <w:rFonts w:cs="v4.2.0"/>
        </w:rPr>
        <w:t xml:space="preserve"> Reference measurement channels</w:t>
      </w:r>
      <w:bookmarkEnd w:id="278"/>
    </w:p>
    <w:p w14:paraId="54374DB4" w14:textId="77777777" w:rsidR="007F7412" w:rsidRPr="00AA0BEB" w:rsidRDefault="007F7412">
      <w:pPr>
        <w:pStyle w:val="Heading2"/>
        <w:rPr>
          <w:rFonts w:cs="v4.2.0"/>
        </w:rPr>
      </w:pPr>
      <w:bookmarkStart w:id="279" w:name="_Toc518915897"/>
      <w:r w:rsidRPr="00AA0BEB">
        <w:rPr>
          <w:rFonts w:cs="v4.2.0"/>
        </w:rPr>
        <w:t>A.3.1</w:t>
      </w:r>
      <w:r w:rsidRPr="00AA0BEB">
        <w:rPr>
          <w:rFonts w:cs="v4.2.0"/>
        </w:rPr>
        <w:tab/>
        <w:t>E-</w:t>
      </w:r>
      <w:smartTag w:uri="urn:schemas-microsoft-com:office:smarttags" w:element="stockticker">
        <w:r w:rsidRPr="00AA0BEB">
          <w:rPr>
            <w:rFonts w:cs="v4.2.0"/>
          </w:rPr>
          <w:t>DCH</w:t>
        </w:r>
      </w:smartTag>
      <w:r w:rsidRPr="00AA0BEB">
        <w:rPr>
          <w:rFonts w:cs="v4.2.0"/>
        </w:rPr>
        <w:t xml:space="preserve"> Fixed Reference Channels</w:t>
      </w:r>
      <w:bookmarkEnd w:id="279"/>
    </w:p>
    <w:p w14:paraId="68ACDB83" w14:textId="77777777" w:rsidR="007F7412" w:rsidRPr="00AA0BEB" w:rsidRDefault="007F7412">
      <w:pPr>
        <w:pStyle w:val="Heading3"/>
        <w:rPr>
          <w:rFonts w:cs="v4.2.0"/>
        </w:rPr>
      </w:pPr>
      <w:bookmarkStart w:id="280" w:name="_Toc518915898"/>
      <w:r w:rsidRPr="00AA0BEB">
        <w:rPr>
          <w:rFonts w:cs="v4.2.0"/>
        </w:rPr>
        <w:t>A.3.1.1</w:t>
      </w:r>
      <w:r w:rsidRPr="00AA0BEB">
        <w:rPr>
          <w:rFonts w:cs="v4.2.0"/>
        </w:rPr>
        <w:tab/>
        <w:t>3,84 Mcps TDD Option</w:t>
      </w:r>
      <w:bookmarkEnd w:id="280"/>
    </w:p>
    <w:p w14:paraId="4A6E2AB9" w14:textId="77777777" w:rsidR="007F7412" w:rsidRPr="00AA0BEB" w:rsidRDefault="007F7412">
      <w:pPr>
        <w:pStyle w:val="Heading4"/>
      </w:pPr>
      <w:bookmarkStart w:id="281" w:name="_Toc518915899"/>
      <w:r w:rsidRPr="00AA0BEB">
        <w:t>A.3.1.1.1</w:t>
      </w:r>
      <w:r w:rsidRPr="00AA0BEB">
        <w:tab/>
        <w:t>Fixed Reference Channel 1 (</w:t>
      </w:r>
      <w:smartTag w:uri="urn:schemas-microsoft-com:office:smarttags" w:element="stockticker">
        <w:r w:rsidRPr="00AA0BEB">
          <w:t>FRC</w:t>
        </w:r>
      </w:smartTag>
      <w:r w:rsidRPr="00AA0BEB">
        <w:t>1)</w:t>
      </w:r>
      <w:bookmarkEnd w:id="281"/>
    </w:p>
    <w:p w14:paraId="7F69D7E4" w14:textId="77777777" w:rsidR="007F7412" w:rsidRPr="00AA0BEB" w:rsidRDefault="007F7412">
      <w:pPr>
        <w:pStyle w:val="TH"/>
      </w:pPr>
      <w:r w:rsidRPr="00AA0BEB">
        <w:t>Table A.6: E-</w:t>
      </w:r>
      <w:smartTag w:uri="urn:schemas-microsoft-com:office:smarttags" w:element="stockticker">
        <w:r w:rsidRPr="00AA0BEB">
          <w:t>DCH</w:t>
        </w:r>
      </w:smartTag>
      <w:r w:rsidRPr="00AA0BEB">
        <w:t xml:space="preserve"> Fixed Reference Channel 1 (3.84 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7F7412" w:rsidRPr="00BA6862" w14:paraId="7DD30983" w14:textId="77777777">
        <w:trPr>
          <w:jc w:val="center"/>
        </w:trPr>
        <w:tc>
          <w:tcPr>
            <w:tcW w:w="4232" w:type="dxa"/>
          </w:tcPr>
          <w:p w14:paraId="1A8C3A1F" w14:textId="77777777" w:rsidR="007F7412" w:rsidRPr="00BA6862" w:rsidRDefault="007F7412">
            <w:pPr>
              <w:pStyle w:val="TAH"/>
            </w:pPr>
            <w:r w:rsidRPr="00BA6862">
              <w:t>Parameter</w:t>
            </w:r>
          </w:p>
        </w:tc>
        <w:tc>
          <w:tcPr>
            <w:tcW w:w="1542" w:type="dxa"/>
          </w:tcPr>
          <w:p w14:paraId="109E6725" w14:textId="77777777" w:rsidR="007F7412" w:rsidRPr="00BA6862" w:rsidRDefault="007F7412">
            <w:pPr>
              <w:pStyle w:val="TAH"/>
              <w:rPr>
                <w:lang w:eastAsia="ja-JP"/>
              </w:rPr>
            </w:pPr>
            <w:r w:rsidRPr="00BA6862">
              <w:rPr>
                <w:lang w:eastAsia="ja-JP"/>
              </w:rPr>
              <w:t>Unit</w:t>
            </w:r>
          </w:p>
        </w:tc>
        <w:tc>
          <w:tcPr>
            <w:tcW w:w="1518" w:type="dxa"/>
          </w:tcPr>
          <w:p w14:paraId="27E7AC8B" w14:textId="77777777" w:rsidR="007F7412" w:rsidRPr="00BA6862" w:rsidRDefault="007F7412">
            <w:pPr>
              <w:pStyle w:val="TAH"/>
              <w:rPr>
                <w:b w:val="0"/>
                <w:lang w:eastAsia="ja-JP"/>
              </w:rPr>
            </w:pPr>
            <w:r w:rsidRPr="00BA6862">
              <w:rPr>
                <w:lang w:eastAsia="ja-JP"/>
              </w:rPr>
              <w:t>Value</w:t>
            </w:r>
          </w:p>
        </w:tc>
      </w:tr>
      <w:tr w:rsidR="007F7412" w:rsidRPr="00BA6862" w14:paraId="7E51FD49" w14:textId="77777777">
        <w:trPr>
          <w:jc w:val="center"/>
        </w:trPr>
        <w:tc>
          <w:tcPr>
            <w:tcW w:w="4232" w:type="dxa"/>
          </w:tcPr>
          <w:p w14:paraId="2420EF90" w14:textId="77777777" w:rsidR="007F7412" w:rsidRPr="00BA6862" w:rsidRDefault="007F7412">
            <w:pPr>
              <w:pStyle w:val="TAL"/>
            </w:pPr>
            <w:r w:rsidRPr="00BA6862">
              <w:t>Maximum information bit throughput</w:t>
            </w:r>
          </w:p>
        </w:tc>
        <w:tc>
          <w:tcPr>
            <w:tcW w:w="1542" w:type="dxa"/>
          </w:tcPr>
          <w:p w14:paraId="1E931C4A" w14:textId="77777777" w:rsidR="007F7412" w:rsidRPr="00BA6862" w:rsidRDefault="007F7412">
            <w:pPr>
              <w:pStyle w:val="TAL"/>
              <w:rPr>
                <w:lang w:eastAsia="ja-JP"/>
              </w:rPr>
            </w:pPr>
            <w:r w:rsidRPr="00BA6862">
              <w:rPr>
                <w:lang w:eastAsia="ja-JP"/>
              </w:rPr>
              <w:t>kbps</w:t>
            </w:r>
          </w:p>
        </w:tc>
        <w:tc>
          <w:tcPr>
            <w:tcW w:w="1518" w:type="dxa"/>
          </w:tcPr>
          <w:p w14:paraId="0CB10679" w14:textId="77777777" w:rsidR="007F7412" w:rsidRPr="00BA6862" w:rsidRDefault="007F7412">
            <w:pPr>
              <w:pStyle w:val="TAL"/>
              <w:rPr>
                <w:lang w:eastAsia="ja-JP"/>
              </w:rPr>
            </w:pPr>
            <w:r w:rsidRPr="00BA6862">
              <w:rPr>
                <w:lang w:eastAsia="ja-JP"/>
              </w:rPr>
              <w:t>34.7</w:t>
            </w:r>
          </w:p>
        </w:tc>
      </w:tr>
      <w:tr w:rsidR="007F7412" w:rsidRPr="00BA6862" w14:paraId="2E85C936" w14:textId="77777777">
        <w:trPr>
          <w:trHeight w:val="125"/>
          <w:jc w:val="center"/>
        </w:trPr>
        <w:tc>
          <w:tcPr>
            <w:tcW w:w="4232" w:type="dxa"/>
          </w:tcPr>
          <w:p w14:paraId="2A6ED59A" w14:textId="77777777" w:rsidR="007F7412" w:rsidRPr="00BA6862" w:rsidRDefault="007F7412">
            <w:pPr>
              <w:pStyle w:val="TAL"/>
            </w:pPr>
            <w:r w:rsidRPr="00BA6862">
              <w:t>Information Bit Payload (</w:t>
            </w:r>
            <w:r w:rsidRPr="00BA6862">
              <w:rPr>
                <w:position w:val="-10"/>
              </w:rPr>
              <w:object w:dxaOrig="440" w:dyaOrig="300" w14:anchorId="2CE26302">
                <v:shape id="_x0000_i1108" type="#_x0000_t75" style="width:22.15pt;height:14.95pt" o:ole="" fillcolor="window">
                  <v:imagedata r:id="rId144" o:title=""/>
                </v:shape>
                <o:OLEObject Type="Embed" ProgID="Equation.DSMT4" ShapeID="_x0000_i1108" DrawAspect="Content" ObjectID="_1767795539" r:id="rId145"/>
              </w:object>
            </w:r>
            <w:r w:rsidRPr="00BA6862">
              <w:t>)</w:t>
            </w:r>
          </w:p>
        </w:tc>
        <w:tc>
          <w:tcPr>
            <w:tcW w:w="1542" w:type="dxa"/>
          </w:tcPr>
          <w:p w14:paraId="790546FD" w14:textId="77777777" w:rsidR="007F7412" w:rsidRPr="00BA6862" w:rsidRDefault="007F7412">
            <w:pPr>
              <w:pStyle w:val="TAL"/>
              <w:rPr>
                <w:lang w:eastAsia="ja-JP"/>
              </w:rPr>
            </w:pPr>
            <w:r w:rsidRPr="00BA6862">
              <w:rPr>
                <w:lang w:eastAsia="ja-JP"/>
              </w:rPr>
              <w:t>Bits</w:t>
            </w:r>
          </w:p>
        </w:tc>
        <w:tc>
          <w:tcPr>
            <w:tcW w:w="1518" w:type="dxa"/>
          </w:tcPr>
          <w:p w14:paraId="5A815424" w14:textId="77777777" w:rsidR="007F7412" w:rsidRPr="00BA6862" w:rsidRDefault="007F7412">
            <w:pPr>
              <w:pStyle w:val="TAL"/>
              <w:rPr>
                <w:lang w:eastAsia="ja-JP"/>
              </w:rPr>
            </w:pPr>
            <w:r w:rsidRPr="00BA6862">
              <w:rPr>
                <w:lang w:eastAsia="ja-JP"/>
              </w:rPr>
              <w:t>347</w:t>
            </w:r>
          </w:p>
        </w:tc>
      </w:tr>
      <w:tr w:rsidR="007F7412" w:rsidRPr="00BA6862" w14:paraId="749BA88C" w14:textId="77777777">
        <w:trPr>
          <w:jc w:val="center"/>
        </w:trPr>
        <w:tc>
          <w:tcPr>
            <w:tcW w:w="4232" w:type="dxa"/>
          </w:tcPr>
          <w:p w14:paraId="5D84F82E" w14:textId="77777777" w:rsidR="007F7412" w:rsidRPr="00BA6862" w:rsidRDefault="007F7412">
            <w:pPr>
              <w:pStyle w:val="TAL"/>
            </w:pPr>
            <w:r w:rsidRPr="00BA6862">
              <w:t>Number Code Blocks</w:t>
            </w:r>
          </w:p>
        </w:tc>
        <w:tc>
          <w:tcPr>
            <w:tcW w:w="1542" w:type="dxa"/>
          </w:tcPr>
          <w:p w14:paraId="5131D533" w14:textId="77777777" w:rsidR="007F7412" w:rsidRPr="00BA6862" w:rsidRDefault="007F7412">
            <w:pPr>
              <w:pStyle w:val="TAL"/>
            </w:pPr>
            <w:r w:rsidRPr="00BA6862">
              <w:t>Blocks</w:t>
            </w:r>
          </w:p>
        </w:tc>
        <w:tc>
          <w:tcPr>
            <w:tcW w:w="1518" w:type="dxa"/>
          </w:tcPr>
          <w:p w14:paraId="7FCCF338" w14:textId="77777777" w:rsidR="007F7412" w:rsidRPr="00BA6862" w:rsidRDefault="007F7412">
            <w:pPr>
              <w:pStyle w:val="TAL"/>
            </w:pPr>
            <w:r w:rsidRPr="00BA6862">
              <w:t>1</w:t>
            </w:r>
          </w:p>
        </w:tc>
      </w:tr>
      <w:tr w:rsidR="007F7412" w:rsidRPr="00BA6862" w14:paraId="3561C354" w14:textId="77777777">
        <w:trPr>
          <w:jc w:val="center"/>
        </w:trPr>
        <w:tc>
          <w:tcPr>
            <w:tcW w:w="4232" w:type="dxa"/>
          </w:tcPr>
          <w:p w14:paraId="129DF0C8" w14:textId="77777777" w:rsidR="007F7412" w:rsidRPr="00BA6862" w:rsidRDefault="007F7412">
            <w:pPr>
              <w:pStyle w:val="TAL"/>
            </w:pPr>
            <w:r w:rsidRPr="00BA6862">
              <w:t xml:space="preserve">Number of coded bits per </w:t>
            </w:r>
            <w:smartTag w:uri="urn:schemas-microsoft-com:office:smarttags" w:element="stockticker">
              <w:r w:rsidRPr="00BA6862">
                <w:t>TTI</w:t>
              </w:r>
            </w:smartTag>
          </w:p>
        </w:tc>
        <w:tc>
          <w:tcPr>
            <w:tcW w:w="1542" w:type="dxa"/>
          </w:tcPr>
          <w:p w14:paraId="502AEE1D" w14:textId="77777777" w:rsidR="007F7412" w:rsidRPr="00BA6862" w:rsidRDefault="007F7412">
            <w:pPr>
              <w:pStyle w:val="TAL"/>
            </w:pPr>
            <w:r w:rsidRPr="00BA6862">
              <w:t>Bits</w:t>
            </w:r>
          </w:p>
        </w:tc>
        <w:tc>
          <w:tcPr>
            <w:tcW w:w="1518" w:type="dxa"/>
          </w:tcPr>
          <w:p w14:paraId="19FDB6FD" w14:textId="77777777" w:rsidR="007F7412" w:rsidRPr="00BA6862" w:rsidRDefault="007F7412">
            <w:pPr>
              <w:pStyle w:val="TAL"/>
            </w:pPr>
            <w:r w:rsidRPr="00BA6862">
              <w:t>1200</w:t>
            </w:r>
          </w:p>
        </w:tc>
      </w:tr>
      <w:tr w:rsidR="007F7412" w:rsidRPr="00BA6862" w14:paraId="2BFC63A4" w14:textId="77777777">
        <w:trPr>
          <w:jc w:val="center"/>
        </w:trPr>
        <w:tc>
          <w:tcPr>
            <w:tcW w:w="4232" w:type="dxa"/>
          </w:tcPr>
          <w:p w14:paraId="028F48EF" w14:textId="77777777" w:rsidR="007F7412" w:rsidRPr="00BA6862" w:rsidRDefault="007F7412">
            <w:pPr>
              <w:pStyle w:val="TAL"/>
            </w:pPr>
            <w:r w:rsidRPr="00BA6862">
              <w:t>Coding Rate</w:t>
            </w:r>
          </w:p>
        </w:tc>
        <w:tc>
          <w:tcPr>
            <w:tcW w:w="1542" w:type="dxa"/>
          </w:tcPr>
          <w:p w14:paraId="4DED9D04" w14:textId="77777777" w:rsidR="007F7412" w:rsidRPr="00BA6862" w:rsidRDefault="007F7412">
            <w:pPr>
              <w:pStyle w:val="TAL"/>
            </w:pPr>
          </w:p>
        </w:tc>
        <w:tc>
          <w:tcPr>
            <w:tcW w:w="1518" w:type="dxa"/>
          </w:tcPr>
          <w:p w14:paraId="2FAD7208" w14:textId="77777777" w:rsidR="007F7412" w:rsidRPr="00BA6862" w:rsidRDefault="007F7412">
            <w:pPr>
              <w:pStyle w:val="TAL"/>
            </w:pPr>
            <w:r w:rsidRPr="00BA6862">
              <w:t>0.312</w:t>
            </w:r>
          </w:p>
        </w:tc>
      </w:tr>
      <w:tr w:rsidR="007F7412" w:rsidRPr="00BA6862" w14:paraId="2261928A" w14:textId="77777777">
        <w:trPr>
          <w:jc w:val="center"/>
        </w:trPr>
        <w:tc>
          <w:tcPr>
            <w:tcW w:w="4232" w:type="dxa"/>
          </w:tcPr>
          <w:p w14:paraId="0C87500A" w14:textId="77777777" w:rsidR="007F7412" w:rsidRPr="00BA6862" w:rsidRDefault="007F7412">
            <w:pPr>
              <w:pStyle w:val="TAL"/>
            </w:pPr>
            <w:r w:rsidRPr="00BA6862">
              <w:t>Modulation</w:t>
            </w:r>
          </w:p>
        </w:tc>
        <w:tc>
          <w:tcPr>
            <w:tcW w:w="1542" w:type="dxa"/>
          </w:tcPr>
          <w:p w14:paraId="3E1651B8" w14:textId="77777777" w:rsidR="007F7412" w:rsidRPr="00BA6862" w:rsidRDefault="007F7412">
            <w:pPr>
              <w:pStyle w:val="TAL"/>
            </w:pPr>
          </w:p>
        </w:tc>
        <w:tc>
          <w:tcPr>
            <w:tcW w:w="1518" w:type="dxa"/>
          </w:tcPr>
          <w:p w14:paraId="7949E19F" w14:textId="77777777" w:rsidR="007F7412" w:rsidRPr="00BA6862" w:rsidRDefault="007F7412">
            <w:pPr>
              <w:pStyle w:val="TAL"/>
            </w:pPr>
            <w:r w:rsidRPr="00BA6862">
              <w:t>QPSK</w:t>
            </w:r>
          </w:p>
        </w:tc>
      </w:tr>
      <w:tr w:rsidR="007F7412" w:rsidRPr="00BA6862" w14:paraId="40E0B419" w14:textId="77777777">
        <w:trPr>
          <w:jc w:val="center"/>
        </w:trPr>
        <w:tc>
          <w:tcPr>
            <w:tcW w:w="4232" w:type="dxa"/>
          </w:tcPr>
          <w:p w14:paraId="143F82B1" w14:textId="77777777" w:rsidR="007F7412" w:rsidRPr="00BA6862" w:rsidRDefault="007F7412">
            <w:pPr>
              <w:pStyle w:val="TAL"/>
            </w:pPr>
            <w:r w:rsidRPr="00BA6862">
              <w:t>Number of E-</w:t>
            </w:r>
            <w:smartTag w:uri="urn:schemas-microsoft-com:office:smarttags" w:element="stockticker">
              <w:r w:rsidRPr="00BA6862">
                <w:t>DCH</w:t>
              </w:r>
            </w:smartTag>
            <w:r w:rsidRPr="00BA6862">
              <w:t xml:space="preserve"> Timeslots</w:t>
            </w:r>
          </w:p>
        </w:tc>
        <w:tc>
          <w:tcPr>
            <w:tcW w:w="1542" w:type="dxa"/>
          </w:tcPr>
          <w:p w14:paraId="63856982" w14:textId="77777777" w:rsidR="007F7412" w:rsidRPr="00BA6862" w:rsidRDefault="007F7412">
            <w:pPr>
              <w:pStyle w:val="TAL"/>
            </w:pPr>
            <w:r w:rsidRPr="00BA6862">
              <w:t>Slots</w:t>
            </w:r>
          </w:p>
        </w:tc>
        <w:tc>
          <w:tcPr>
            <w:tcW w:w="1518" w:type="dxa"/>
          </w:tcPr>
          <w:p w14:paraId="102D9CB0" w14:textId="77777777" w:rsidR="007F7412" w:rsidRPr="00BA6862" w:rsidRDefault="007F7412">
            <w:pPr>
              <w:pStyle w:val="TAL"/>
            </w:pPr>
            <w:r w:rsidRPr="00BA6862">
              <w:t>6</w:t>
            </w:r>
          </w:p>
        </w:tc>
      </w:tr>
      <w:tr w:rsidR="007F7412" w:rsidRPr="00BA6862" w14:paraId="2E353185" w14:textId="77777777">
        <w:trPr>
          <w:jc w:val="center"/>
        </w:trPr>
        <w:tc>
          <w:tcPr>
            <w:tcW w:w="4232" w:type="dxa"/>
          </w:tcPr>
          <w:p w14:paraId="076A0AB6" w14:textId="77777777" w:rsidR="007F7412" w:rsidRPr="00BA6862" w:rsidRDefault="007F7412">
            <w:pPr>
              <w:pStyle w:val="TAL"/>
            </w:pPr>
            <w:r w:rsidRPr="00BA6862">
              <w:t>Number of E-</w:t>
            </w:r>
            <w:smartTag w:uri="urn:schemas-microsoft-com:office:smarttags" w:element="stockticker">
              <w:r w:rsidRPr="00BA6862">
                <w:t>DCH</w:t>
              </w:r>
            </w:smartTag>
            <w:r w:rsidRPr="00BA6862">
              <w:t xml:space="preserve"> codes per TS</w:t>
            </w:r>
          </w:p>
        </w:tc>
        <w:tc>
          <w:tcPr>
            <w:tcW w:w="1542" w:type="dxa"/>
          </w:tcPr>
          <w:p w14:paraId="0A29A39D" w14:textId="77777777" w:rsidR="007F7412" w:rsidRPr="00BA6862" w:rsidRDefault="007F7412">
            <w:pPr>
              <w:pStyle w:val="TAL"/>
            </w:pPr>
            <w:r w:rsidRPr="00BA6862">
              <w:t>Codes</w:t>
            </w:r>
          </w:p>
        </w:tc>
        <w:tc>
          <w:tcPr>
            <w:tcW w:w="1518" w:type="dxa"/>
          </w:tcPr>
          <w:p w14:paraId="7A767A0D" w14:textId="77777777" w:rsidR="007F7412" w:rsidRPr="00BA6862" w:rsidRDefault="007F7412">
            <w:pPr>
              <w:pStyle w:val="TAL"/>
            </w:pPr>
            <w:r w:rsidRPr="00BA6862">
              <w:t>1</w:t>
            </w:r>
          </w:p>
        </w:tc>
      </w:tr>
      <w:tr w:rsidR="007F7412" w:rsidRPr="00BA6862" w14:paraId="5FF30AB1" w14:textId="77777777">
        <w:trPr>
          <w:jc w:val="center"/>
        </w:trPr>
        <w:tc>
          <w:tcPr>
            <w:tcW w:w="4232" w:type="dxa"/>
          </w:tcPr>
          <w:p w14:paraId="49B98B44" w14:textId="77777777" w:rsidR="007F7412" w:rsidRPr="00BA6862" w:rsidRDefault="007F7412">
            <w:pPr>
              <w:pStyle w:val="TAL"/>
            </w:pPr>
            <w:r w:rsidRPr="00BA6862">
              <w:t>Spreading factor</w:t>
            </w:r>
          </w:p>
        </w:tc>
        <w:tc>
          <w:tcPr>
            <w:tcW w:w="1542" w:type="dxa"/>
          </w:tcPr>
          <w:p w14:paraId="6E208246" w14:textId="77777777" w:rsidR="007F7412" w:rsidRPr="00BA6862" w:rsidRDefault="007F7412">
            <w:pPr>
              <w:pStyle w:val="TAL"/>
            </w:pPr>
            <w:r w:rsidRPr="00BA6862">
              <w:t>SF</w:t>
            </w:r>
          </w:p>
        </w:tc>
        <w:tc>
          <w:tcPr>
            <w:tcW w:w="1518" w:type="dxa"/>
          </w:tcPr>
          <w:p w14:paraId="703297B6" w14:textId="77777777" w:rsidR="007F7412" w:rsidRPr="00BA6862" w:rsidRDefault="007F7412">
            <w:pPr>
              <w:pStyle w:val="TAL"/>
            </w:pPr>
            <w:r w:rsidRPr="00BA6862">
              <w:t>16</w:t>
            </w:r>
          </w:p>
        </w:tc>
      </w:tr>
      <w:tr w:rsidR="007F7412" w:rsidRPr="00BA6862" w14:paraId="7D08BF68" w14:textId="77777777">
        <w:trPr>
          <w:jc w:val="center"/>
        </w:trPr>
        <w:tc>
          <w:tcPr>
            <w:tcW w:w="4232" w:type="dxa"/>
          </w:tcPr>
          <w:p w14:paraId="09EDFF99" w14:textId="77777777" w:rsidR="007F7412" w:rsidRPr="00BA6862" w:rsidRDefault="007F7412">
            <w:pPr>
              <w:pStyle w:val="TAL"/>
            </w:pPr>
            <w:r w:rsidRPr="00BA6862">
              <w:t xml:space="preserve">Number of E-UCCH per </w:t>
            </w:r>
            <w:smartTag w:uri="urn:schemas-microsoft-com:office:smarttags" w:element="stockticker">
              <w:r w:rsidRPr="00BA6862">
                <w:t>TTI</w:t>
              </w:r>
            </w:smartTag>
          </w:p>
        </w:tc>
        <w:tc>
          <w:tcPr>
            <w:tcW w:w="1542" w:type="dxa"/>
          </w:tcPr>
          <w:p w14:paraId="0A733527" w14:textId="77777777" w:rsidR="007F7412" w:rsidRPr="00BA6862" w:rsidRDefault="007F7412">
            <w:pPr>
              <w:pStyle w:val="TAL"/>
            </w:pPr>
          </w:p>
        </w:tc>
        <w:tc>
          <w:tcPr>
            <w:tcW w:w="1518" w:type="dxa"/>
          </w:tcPr>
          <w:p w14:paraId="00CABEDC" w14:textId="77777777" w:rsidR="007F7412" w:rsidRPr="00BA6862" w:rsidRDefault="007F7412">
            <w:pPr>
              <w:pStyle w:val="TAL"/>
            </w:pPr>
            <w:r w:rsidRPr="00BA6862">
              <w:t>4</w:t>
            </w:r>
          </w:p>
        </w:tc>
      </w:tr>
    </w:tbl>
    <w:p w14:paraId="53A3EF8B" w14:textId="77777777" w:rsidR="007F7412" w:rsidRPr="00AA0BEB" w:rsidRDefault="007F7412"/>
    <w:bookmarkStart w:id="282" w:name="_MON_1217147891"/>
    <w:bookmarkStart w:id="283" w:name="_MON_1217148269"/>
    <w:bookmarkStart w:id="284" w:name="_MON_1217148766"/>
    <w:bookmarkStart w:id="285" w:name="_MON_1217148790"/>
    <w:bookmarkStart w:id="286" w:name="_MON_1217148869"/>
    <w:bookmarkStart w:id="287" w:name="_MON_1217149425"/>
    <w:bookmarkStart w:id="288" w:name="_MON_1217155180"/>
    <w:bookmarkStart w:id="289" w:name="_MON_1217226008"/>
    <w:bookmarkStart w:id="290" w:name="_MON_1217226050"/>
    <w:bookmarkStart w:id="291" w:name="_MON_1207746676"/>
    <w:bookmarkEnd w:id="282"/>
    <w:bookmarkEnd w:id="283"/>
    <w:bookmarkEnd w:id="284"/>
    <w:bookmarkEnd w:id="285"/>
    <w:bookmarkEnd w:id="286"/>
    <w:bookmarkEnd w:id="287"/>
    <w:bookmarkEnd w:id="288"/>
    <w:bookmarkEnd w:id="289"/>
    <w:bookmarkEnd w:id="290"/>
    <w:bookmarkEnd w:id="291"/>
    <w:bookmarkStart w:id="292" w:name="_MON_1208069523"/>
    <w:bookmarkEnd w:id="292"/>
    <w:p w14:paraId="53298920" w14:textId="77777777" w:rsidR="007F7412" w:rsidRPr="00AA0BEB" w:rsidRDefault="007F7412">
      <w:pPr>
        <w:pStyle w:val="TH"/>
      </w:pPr>
      <w:r w:rsidRPr="00AA0BEB">
        <w:object w:dxaOrig="11159" w:dyaOrig="6129" w14:anchorId="03FCFBB4">
          <v:shape id="_x0000_i1109" type="#_x0000_t75" style="width:481.3pt;height:264.75pt" o:ole="">
            <v:imagedata r:id="rId146" o:title=""/>
          </v:shape>
          <o:OLEObject Type="Embed" ProgID="Word.Picture.8" ShapeID="_x0000_i1109" DrawAspect="Content" ObjectID="_1767795540" r:id="rId147"/>
        </w:object>
      </w:r>
    </w:p>
    <w:p w14:paraId="7B7E8476" w14:textId="77777777" w:rsidR="007F7412" w:rsidRPr="00AA0BEB" w:rsidRDefault="007F7412">
      <w:pPr>
        <w:pStyle w:val="TF"/>
        <w:rPr>
          <w:rFonts w:cs="v4.2.0"/>
        </w:rPr>
      </w:pPr>
      <w:r w:rsidRPr="00AA0BEB">
        <w:t>Figure A.9: Coding for E-</w:t>
      </w:r>
      <w:smartTag w:uri="urn:schemas-microsoft-com:office:smarttags" w:element="stockticker">
        <w:r w:rsidRPr="00AA0BEB">
          <w:t>DCH</w:t>
        </w:r>
      </w:smartTag>
      <w:r w:rsidRPr="00AA0BEB">
        <w:t xml:space="preserve"> </w:t>
      </w:r>
      <w:smartTag w:uri="urn:schemas-microsoft-com:office:smarttags" w:element="stockticker">
        <w:r w:rsidRPr="00AA0BEB">
          <w:t>FRC</w:t>
        </w:r>
      </w:smartTag>
      <w:r w:rsidRPr="00AA0BEB">
        <w:t>1 (3.84 Mcps TDD Option)</w:t>
      </w:r>
    </w:p>
    <w:p w14:paraId="3FAC9C07" w14:textId="77777777" w:rsidR="007F7412" w:rsidRPr="00AA0BEB" w:rsidRDefault="007F7412">
      <w:pPr>
        <w:pStyle w:val="Heading4"/>
      </w:pPr>
      <w:bookmarkStart w:id="293" w:name="_Toc518915900"/>
      <w:r w:rsidRPr="00AA0BEB">
        <w:t>A.3.1.1.2</w:t>
      </w:r>
      <w:r w:rsidRPr="00AA0BEB">
        <w:tab/>
        <w:t>Fixed Reference Channel 2 (</w:t>
      </w:r>
      <w:smartTag w:uri="urn:schemas-microsoft-com:office:smarttags" w:element="stockticker">
        <w:r w:rsidRPr="00AA0BEB">
          <w:t>FRC</w:t>
        </w:r>
      </w:smartTag>
      <w:r w:rsidRPr="00AA0BEB">
        <w:t>2)</w:t>
      </w:r>
      <w:bookmarkEnd w:id="293"/>
    </w:p>
    <w:p w14:paraId="5BEA8771" w14:textId="77777777" w:rsidR="007F7412" w:rsidRPr="00AA0BEB" w:rsidRDefault="007F7412">
      <w:pPr>
        <w:pStyle w:val="TH"/>
      </w:pPr>
      <w:r w:rsidRPr="00AA0BEB">
        <w:t>Table A.7: E-</w:t>
      </w:r>
      <w:smartTag w:uri="urn:schemas-microsoft-com:office:smarttags" w:element="stockticker">
        <w:r w:rsidRPr="00AA0BEB">
          <w:t>DCH</w:t>
        </w:r>
      </w:smartTag>
      <w:r w:rsidRPr="00AA0BEB">
        <w:t xml:space="preserve"> Fixed Reference Channel 2 (3.84 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7F7412" w:rsidRPr="00BA6862" w14:paraId="71406AFB" w14:textId="77777777">
        <w:trPr>
          <w:jc w:val="center"/>
        </w:trPr>
        <w:tc>
          <w:tcPr>
            <w:tcW w:w="4232" w:type="dxa"/>
          </w:tcPr>
          <w:p w14:paraId="4F5ADE28" w14:textId="77777777" w:rsidR="007F7412" w:rsidRPr="00BA6862" w:rsidRDefault="007F7412">
            <w:pPr>
              <w:pStyle w:val="TAH"/>
            </w:pPr>
            <w:r w:rsidRPr="00BA6862">
              <w:t>Parameter</w:t>
            </w:r>
          </w:p>
        </w:tc>
        <w:tc>
          <w:tcPr>
            <w:tcW w:w="1542" w:type="dxa"/>
          </w:tcPr>
          <w:p w14:paraId="6C0971C8" w14:textId="77777777" w:rsidR="007F7412" w:rsidRPr="00BA6862" w:rsidRDefault="007F7412">
            <w:pPr>
              <w:pStyle w:val="TAH"/>
              <w:rPr>
                <w:lang w:eastAsia="ja-JP"/>
              </w:rPr>
            </w:pPr>
            <w:r w:rsidRPr="00BA6862">
              <w:rPr>
                <w:lang w:eastAsia="ja-JP"/>
              </w:rPr>
              <w:t>Unit</w:t>
            </w:r>
          </w:p>
        </w:tc>
        <w:tc>
          <w:tcPr>
            <w:tcW w:w="1518" w:type="dxa"/>
          </w:tcPr>
          <w:p w14:paraId="415EE9E9" w14:textId="77777777" w:rsidR="007F7412" w:rsidRPr="00BA6862" w:rsidRDefault="007F7412">
            <w:pPr>
              <w:pStyle w:val="TAH"/>
              <w:rPr>
                <w:b w:val="0"/>
                <w:lang w:eastAsia="ja-JP"/>
              </w:rPr>
            </w:pPr>
            <w:r w:rsidRPr="00BA6862">
              <w:rPr>
                <w:lang w:eastAsia="ja-JP"/>
              </w:rPr>
              <w:t>Value</w:t>
            </w:r>
          </w:p>
        </w:tc>
      </w:tr>
      <w:tr w:rsidR="007F7412" w:rsidRPr="00BA6862" w14:paraId="6EF8F817" w14:textId="77777777">
        <w:trPr>
          <w:jc w:val="center"/>
        </w:trPr>
        <w:tc>
          <w:tcPr>
            <w:tcW w:w="4232" w:type="dxa"/>
          </w:tcPr>
          <w:p w14:paraId="4F550922" w14:textId="77777777" w:rsidR="007F7412" w:rsidRPr="00BA6862" w:rsidRDefault="007F7412">
            <w:pPr>
              <w:pStyle w:val="TAL"/>
            </w:pPr>
            <w:r w:rsidRPr="00BA6862">
              <w:t>Maximum information bit throughput</w:t>
            </w:r>
          </w:p>
        </w:tc>
        <w:tc>
          <w:tcPr>
            <w:tcW w:w="1542" w:type="dxa"/>
          </w:tcPr>
          <w:p w14:paraId="0C4C3133" w14:textId="77777777" w:rsidR="007F7412" w:rsidRPr="00BA6862" w:rsidRDefault="007F7412">
            <w:pPr>
              <w:pStyle w:val="TAL"/>
              <w:rPr>
                <w:lang w:eastAsia="ja-JP"/>
              </w:rPr>
            </w:pPr>
            <w:r w:rsidRPr="00BA6862">
              <w:rPr>
                <w:lang w:eastAsia="ja-JP"/>
              </w:rPr>
              <w:t>kbps</w:t>
            </w:r>
          </w:p>
        </w:tc>
        <w:tc>
          <w:tcPr>
            <w:tcW w:w="1518" w:type="dxa"/>
          </w:tcPr>
          <w:p w14:paraId="62082ED1" w14:textId="77777777" w:rsidR="007F7412" w:rsidRPr="00BA6862" w:rsidRDefault="007F7412">
            <w:pPr>
              <w:pStyle w:val="TAL"/>
              <w:rPr>
                <w:lang w:eastAsia="ja-JP"/>
              </w:rPr>
            </w:pPr>
            <w:r w:rsidRPr="00BA6862">
              <w:rPr>
                <w:lang w:eastAsia="ja-JP"/>
              </w:rPr>
              <w:t>1083.1</w:t>
            </w:r>
          </w:p>
        </w:tc>
      </w:tr>
      <w:tr w:rsidR="007F7412" w:rsidRPr="00BA6862" w14:paraId="0E152FAD" w14:textId="77777777">
        <w:trPr>
          <w:trHeight w:val="125"/>
          <w:jc w:val="center"/>
        </w:trPr>
        <w:tc>
          <w:tcPr>
            <w:tcW w:w="4232" w:type="dxa"/>
          </w:tcPr>
          <w:p w14:paraId="60528756" w14:textId="77777777" w:rsidR="007F7412" w:rsidRPr="00BA6862" w:rsidRDefault="007F7412">
            <w:pPr>
              <w:pStyle w:val="TAL"/>
            </w:pPr>
            <w:r w:rsidRPr="00BA6862">
              <w:t>Information Bit Payload (</w:t>
            </w:r>
            <w:r w:rsidRPr="00BA6862">
              <w:rPr>
                <w:position w:val="-10"/>
              </w:rPr>
              <w:object w:dxaOrig="440" w:dyaOrig="300" w14:anchorId="1B50CFCE">
                <v:shape id="_x0000_i1110" type="#_x0000_t75" style="width:22.15pt;height:14.95pt" o:ole="" fillcolor="window">
                  <v:imagedata r:id="rId144" o:title=""/>
                </v:shape>
                <o:OLEObject Type="Embed" ProgID="Equation.DSMT4" ShapeID="_x0000_i1110" DrawAspect="Content" ObjectID="_1767795541" r:id="rId148"/>
              </w:object>
            </w:r>
            <w:r w:rsidRPr="00BA6862">
              <w:t>)</w:t>
            </w:r>
          </w:p>
        </w:tc>
        <w:tc>
          <w:tcPr>
            <w:tcW w:w="1542" w:type="dxa"/>
          </w:tcPr>
          <w:p w14:paraId="591EC72E" w14:textId="77777777" w:rsidR="007F7412" w:rsidRPr="00BA6862" w:rsidRDefault="007F7412">
            <w:pPr>
              <w:pStyle w:val="TAL"/>
              <w:rPr>
                <w:lang w:eastAsia="ja-JP"/>
              </w:rPr>
            </w:pPr>
            <w:r w:rsidRPr="00BA6862">
              <w:rPr>
                <w:lang w:eastAsia="ja-JP"/>
              </w:rPr>
              <w:t>Bits</w:t>
            </w:r>
          </w:p>
        </w:tc>
        <w:tc>
          <w:tcPr>
            <w:tcW w:w="1518" w:type="dxa"/>
          </w:tcPr>
          <w:p w14:paraId="0CCC20DB" w14:textId="77777777" w:rsidR="007F7412" w:rsidRPr="00BA6862" w:rsidRDefault="007F7412">
            <w:pPr>
              <w:pStyle w:val="TAL"/>
              <w:rPr>
                <w:lang w:eastAsia="ja-JP"/>
              </w:rPr>
            </w:pPr>
            <w:r w:rsidRPr="00BA6862">
              <w:rPr>
                <w:lang w:eastAsia="ja-JP"/>
              </w:rPr>
              <w:t>10831</w:t>
            </w:r>
          </w:p>
        </w:tc>
      </w:tr>
      <w:tr w:rsidR="007F7412" w:rsidRPr="00BA6862" w14:paraId="4C55A098" w14:textId="77777777">
        <w:trPr>
          <w:jc w:val="center"/>
        </w:trPr>
        <w:tc>
          <w:tcPr>
            <w:tcW w:w="4232" w:type="dxa"/>
          </w:tcPr>
          <w:p w14:paraId="5DD2C993" w14:textId="77777777" w:rsidR="007F7412" w:rsidRPr="00BA6862" w:rsidRDefault="007F7412">
            <w:pPr>
              <w:pStyle w:val="TAL"/>
            </w:pPr>
            <w:r w:rsidRPr="00BA6862">
              <w:t>Number Code Blocks</w:t>
            </w:r>
          </w:p>
        </w:tc>
        <w:tc>
          <w:tcPr>
            <w:tcW w:w="1542" w:type="dxa"/>
          </w:tcPr>
          <w:p w14:paraId="7A8C0269" w14:textId="77777777" w:rsidR="007F7412" w:rsidRPr="00BA6862" w:rsidRDefault="007F7412">
            <w:pPr>
              <w:pStyle w:val="TAL"/>
            </w:pPr>
            <w:r w:rsidRPr="00BA6862">
              <w:t>Blocks</w:t>
            </w:r>
          </w:p>
        </w:tc>
        <w:tc>
          <w:tcPr>
            <w:tcW w:w="1518" w:type="dxa"/>
          </w:tcPr>
          <w:p w14:paraId="68457991" w14:textId="77777777" w:rsidR="007F7412" w:rsidRPr="00BA6862" w:rsidRDefault="007F7412">
            <w:pPr>
              <w:pStyle w:val="TAL"/>
            </w:pPr>
            <w:r w:rsidRPr="00BA6862">
              <w:t>3</w:t>
            </w:r>
          </w:p>
        </w:tc>
      </w:tr>
      <w:tr w:rsidR="007F7412" w:rsidRPr="00BA6862" w14:paraId="2880CD1E" w14:textId="77777777">
        <w:trPr>
          <w:jc w:val="center"/>
        </w:trPr>
        <w:tc>
          <w:tcPr>
            <w:tcW w:w="4232" w:type="dxa"/>
          </w:tcPr>
          <w:p w14:paraId="0BFEB6CC" w14:textId="77777777" w:rsidR="007F7412" w:rsidRPr="00BA6862" w:rsidRDefault="007F7412">
            <w:pPr>
              <w:pStyle w:val="TAL"/>
            </w:pPr>
            <w:r w:rsidRPr="00BA6862">
              <w:t xml:space="preserve">Number of coded bits per </w:t>
            </w:r>
            <w:smartTag w:uri="urn:schemas-microsoft-com:office:smarttags" w:element="stockticker">
              <w:r w:rsidRPr="00BA6862">
                <w:t>TTI</w:t>
              </w:r>
            </w:smartTag>
          </w:p>
        </w:tc>
        <w:tc>
          <w:tcPr>
            <w:tcW w:w="1542" w:type="dxa"/>
          </w:tcPr>
          <w:p w14:paraId="45B75FD7" w14:textId="77777777" w:rsidR="007F7412" w:rsidRPr="00BA6862" w:rsidRDefault="007F7412">
            <w:pPr>
              <w:pStyle w:val="TAL"/>
            </w:pPr>
            <w:r w:rsidRPr="00BA6862">
              <w:t>Bits</w:t>
            </w:r>
          </w:p>
        </w:tc>
        <w:tc>
          <w:tcPr>
            <w:tcW w:w="1518" w:type="dxa"/>
          </w:tcPr>
          <w:p w14:paraId="26E489A2" w14:textId="77777777" w:rsidR="007F7412" w:rsidRPr="00BA6862" w:rsidRDefault="007F7412">
            <w:pPr>
              <w:pStyle w:val="TAL"/>
            </w:pPr>
            <w:r w:rsidRPr="00BA6862">
              <w:t>22272</w:t>
            </w:r>
          </w:p>
        </w:tc>
      </w:tr>
      <w:tr w:rsidR="007F7412" w:rsidRPr="00BA6862" w14:paraId="3688FA0B" w14:textId="77777777">
        <w:trPr>
          <w:jc w:val="center"/>
        </w:trPr>
        <w:tc>
          <w:tcPr>
            <w:tcW w:w="4232" w:type="dxa"/>
          </w:tcPr>
          <w:p w14:paraId="7049B364" w14:textId="77777777" w:rsidR="007F7412" w:rsidRPr="00BA6862" w:rsidRDefault="007F7412">
            <w:pPr>
              <w:pStyle w:val="TAL"/>
            </w:pPr>
            <w:r w:rsidRPr="00BA6862">
              <w:t>Coding Rate</w:t>
            </w:r>
          </w:p>
        </w:tc>
        <w:tc>
          <w:tcPr>
            <w:tcW w:w="1542" w:type="dxa"/>
          </w:tcPr>
          <w:p w14:paraId="5673E5B5" w14:textId="77777777" w:rsidR="007F7412" w:rsidRPr="00BA6862" w:rsidRDefault="007F7412">
            <w:pPr>
              <w:pStyle w:val="TAL"/>
            </w:pPr>
          </w:p>
        </w:tc>
        <w:tc>
          <w:tcPr>
            <w:tcW w:w="1518" w:type="dxa"/>
          </w:tcPr>
          <w:p w14:paraId="37403DA0" w14:textId="77777777" w:rsidR="007F7412" w:rsidRPr="00BA6862" w:rsidRDefault="007F7412">
            <w:pPr>
              <w:pStyle w:val="TAL"/>
            </w:pPr>
            <w:r w:rsidRPr="00BA6862">
              <w:t>0.488</w:t>
            </w:r>
          </w:p>
        </w:tc>
      </w:tr>
      <w:tr w:rsidR="007F7412" w:rsidRPr="00BA6862" w14:paraId="03D165F7" w14:textId="77777777">
        <w:trPr>
          <w:jc w:val="center"/>
        </w:trPr>
        <w:tc>
          <w:tcPr>
            <w:tcW w:w="4232" w:type="dxa"/>
          </w:tcPr>
          <w:p w14:paraId="3FED4672" w14:textId="77777777" w:rsidR="007F7412" w:rsidRPr="00BA6862" w:rsidRDefault="007F7412">
            <w:pPr>
              <w:pStyle w:val="TAL"/>
            </w:pPr>
            <w:r w:rsidRPr="00BA6862">
              <w:t>Modulation</w:t>
            </w:r>
          </w:p>
        </w:tc>
        <w:tc>
          <w:tcPr>
            <w:tcW w:w="1542" w:type="dxa"/>
          </w:tcPr>
          <w:p w14:paraId="0CB46413" w14:textId="77777777" w:rsidR="007F7412" w:rsidRPr="00BA6862" w:rsidRDefault="007F7412">
            <w:pPr>
              <w:pStyle w:val="TAL"/>
            </w:pPr>
          </w:p>
        </w:tc>
        <w:tc>
          <w:tcPr>
            <w:tcW w:w="1518" w:type="dxa"/>
          </w:tcPr>
          <w:p w14:paraId="7F6FEC83" w14:textId="77777777" w:rsidR="007F7412" w:rsidRPr="00BA6862" w:rsidRDefault="007F7412">
            <w:pPr>
              <w:pStyle w:val="TAL"/>
            </w:pPr>
            <w:r w:rsidRPr="00BA6862">
              <w:t>16QAM</w:t>
            </w:r>
          </w:p>
        </w:tc>
      </w:tr>
      <w:tr w:rsidR="007F7412" w:rsidRPr="00BA6862" w14:paraId="745A41A5" w14:textId="77777777">
        <w:trPr>
          <w:jc w:val="center"/>
        </w:trPr>
        <w:tc>
          <w:tcPr>
            <w:tcW w:w="4232" w:type="dxa"/>
          </w:tcPr>
          <w:p w14:paraId="13415853" w14:textId="77777777" w:rsidR="007F7412" w:rsidRPr="00BA6862" w:rsidRDefault="007F7412">
            <w:pPr>
              <w:pStyle w:val="TAL"/>
            </w:pPr>
            <w:r w:rsidRPr="00BA6862">
              <w:t>Number of E-</w:t>
            </w:r>
            <w:smartTag w:uri="urn:schemas-microsoft-com:office:smarttags" w:element="stockticker">
              <w:r w:rsidRPr="00BA6862">
                <w:t>DCH</w:t>
              </w:r>
            </w:smartTag>
            <w:r w:rsidRPr="00BA6862">
              <w:t xml:space="preserve"> Timeslots</w:t>
            </w:r>
          </w:p>
        </w:tc>
        <w:tc>
          <w:tcPr>
            <w:tcW w:w="1542" w:type="dxa"/>
          </w:tcPr>
          <w:p w14:paraId="4CE62658" w14:textId="77777777" w:rsidR="007F7412" w:rsidRPr="00BA6862" w:rsidRDefault="007F7412">
            <w:pPr>
              <w:pStyle w:val="TAL"/>
            </w:pPr>
            <w:r w:rsidRPr="00BA6862">
              <w:t>Slots</w:t>
            </w:r>
          </w:p>
        </w:tc>
        <w:tc>
          <w:tcPr>
            <w:tcW w:w="1518" w:type="dxa"/>
          </w:tcPr>
          <w:p w14:paraId="3459CEAB" w14:textId="77777777" w:rsidR="007F7412" w:rsidRPr="00BA6862" w:rsidRDefault="007F7412">
            <w:pPr>
              <w:pStyle w:val="TAL"/>
            </w:pPr>
            <w:r w:rsidRPr="00BA6862">
              <w:t>6</w:t>
            </w:r>
          </w:p>
        </w:tc>
      </w:tr>
      <w:tr w:rsidR="007F7412" w:rsidRPr="00BA6862" w14:paraId="7A414AF1" w14:textId="77777777">
        <w:trPr>
          <w:jc w:val="center"/>
        </w:trPr>
        <w:tc>
          <w:tcPr>
            <w:tcW w:w="4232" w:type="dxa"/>
          </w:tcPr>
          <w:p w14:paraId="45955ABE" w14:textId="77777777" w:rsidR="007F7412" w:rsidRPr="00BA6862" w:rsidRDefault="007F7412">
            <w:pPr>
              <w:pStyle w:val="TAL"/>
            </w:pPr>
            <w:r w:rsidRPr="00BA6862">
              <w:t>Number of E-</w:t>
            </w:r>
            <w:smartTag w:uri="urn:schemas-microsoft-com:office:smarttags" w:element="stockticker">
              <w:r w:rsidRPr="00BA6862">
                <w:t>DCH</w:t>
              </w:r>
            </w:smartTag>
            <w:r w:rsidRPr="00BA6862">
              <w:t xml:space="preserve"> codes per TS</w:t>
            </w:r>
          </w:p>
        </w:tc>
        <w:tc>
          <w:tcPr>
            <w:tcW w:w="1542" w:type="dxa"/>
          </w:tcPr>
          <w:p w14:paraId="0DC6F1FC" w14:textId="77777777" w:rsidR="007F7412" w:rsidRPr="00BA6862" w:rsidRDefault="007F7412">
            <w:pPr>
              <w:pStyle w:val="TAL"/>
            </w:pPr>
            <w:r w:rsidRPr="00BA6862">
              <w:t>Codes</w:t>
            </w:r>
          </w:p>
        </w:tc>
        <w:tc>
          <w:tcPr>
            <w:tcW w:w="1518" w:type="dxa"/>
          </w:tcPr>
          <w:p w14:paraId="243E048D" w14:textId="77777777" w:rsidR="007F7412" w:rsidRPr="00BA6862" w:rsidRDefault="007F7412">
            <w:pPr>
              <w:pStyle w:val="TAL"/>
            </w:pPr>
            <w:r w:rsidRPr="00BA6862">
              <w:t>1</w:t>
            </w:r>
          </w:p>
        </w:tc>
      </w:tr>
      <w:tr w:rsidR="007F7412" w:rsidRPr="00BA6862" w14:paraId="3299EAE8" w14:textId="77777777">
        <w:trPr>
          <w:jc w:val="center"/>
        </w:trPr>
        <w:tc>
          <w:tcPr>
            <w:tcW w:w="4232" w:type="dxa"/>
          </w:tcPr>
          <w:p w14:paraId="35E508D2" w14:textId="77777777" w:rsidR="007F7412" w:rsidRPr="00BA6862" w:rsidRDefault="007F7412">
            <w:pPr>
              <w:pStyle w:val="TAL"/>
            </w:pPr>
            <w:r w:rsidRPr="00BA6862">
              <w:t>Spreading factor</w:t>
            </w:r>
          </w:p>
        </w:tc>
        <w:tc>
          <w:tcPr>
            <w:tcW w:w="1542" w:type="dxa"/>
          </w:tcPr>
          <w:p w14:paraId="2E903123" w14:textId="77777777" w:rsidR="007F7412" w:rsidRPr="00BA6862" w:rsidRDefault="007F7412">
            <w:pPr>
              <w:pStyle w:val="TAL"/>
            </w:pPr>
            <w:r w:rsidRPr="00BA6862">
              <w:t>SF</w:t>
            </w:r>
          </w:p>
        </w:tc>
        <w:tc>
          <w:tcPr>
            <w:tcW w:w="1518" w:type="dxa"/>
          </w:tcPr>
          <w:p w14:paraId="6CB9E52D" w14:textId="77777777" w:rsidR="007F7412" w:rsidRPr="00BA6862" w:rsidRDefault="007F7412">
            <w:pPr>
              <w:pStyle w:val="TAL"/>
            </w:pPr>
            <w:r w:rsidRPr="00BA6862">
              <w:t>2</w:t>
            </w:r>
          </w:p>
        </w:tc>
      </w:tr>
      <w:tr w:rsidR="007F7412" w:rsidRPr="00BA6862" w14:paraId="37DAC336" w14:textId="77777777">
        <w:trPr>
          <w:jc w:val="center"/>
        </w:trPr>
        <w:tc>
          <w:tcPr>
            <w:tcW w:w="4232" w:type="dxa"/>
          </w:tcPr>
          <w:p w14:paraId="55D58DFD" w14:textId="77777777" w:rsidR="007F7412" w:rsidRPr="00BA6862" w:rsidRDefault="007F7412">
            <w:pPr>
              <w:pStyle w:val="TAL"/>
            </w:pPr>
            <w:r w:rsidRPr="00BA6862">
              <w:t xml:space="preserve">Number of E-UCCH per </w:t>
            </w:r>
            <w:smartTag w:uri="urn:schemas-microsoft-com:office:smarttags" w:element="stockticker">
              <w:r w:rsidRPr="00BA6862">
                <w:t>TTI</w:t>
              </w:r>
            </w:smartTag>
          </w:p>
        </w:tc>
        <w:tc>
          <w:tcPr>
            <w:tcW w:w="1542" w:type="dxa"/>
          </w:tcPr>
          <w:p w14:paraId="7CB4F63A" w14:textId="77777777" w:rsidR="007F7412" w:rsidRPr="00BA6862" w:rsidRDefault="007F7412">
            <w:pPr>
              <w:pStyle w:val="TAL"/>
            </w:pPr>
          </w:p>
        </w:tc>
        <w:tc>
          <w:tcPr>
            <w:tcW w:w="1518" w:type="dxa"/>
          </w:tcPr>
          <w:p w14:paraId="45570EAC" w14:textId="77777777" w:rsidR="007F7412" w:rsidRPr="00BA6862" w:rsidRDefault="007F7412">
            <w:pPr>
              <w:pStyle w:val="TAL"/>
            </w:pPr>
            <w:r w:rsidRPr="00BA6862">
              <w:t>2</w:t>
            </w:r>
          </w:p>
        </w:tc>
      </w:tr>
    </w:tbl>
    <w:p w14:paraId="5E7FC994" w14:textId="77777777" w:rsidR="007F7412" w:rsidRPr="00AA0BEB" w:rsidRDefault="007F7412"/>
    <w:bookmarkStart w:id="294" w:name="_MON_1217149709"/>
    <w:bookmarkStart w:id="295" w:name="_MON_1217155161"/>
    <w:bookmarkStart w:id="296" w:name="_MON_1217155192"/>
    <w:bookmarkStart w:id="297" w:name="_MON_1217226080"/>
    <w:bookmarkStart w:id="298" w:name="_MON_1217149595"/>
    <w:bookmarkEnd w:id="294"/>
    <w:bookmarkEnd w:id="295"/>
    <w:bookmarkEnd w:id="296"/>
    <w:bookmarkEnd w:id="297"/>
    <w:bookmarkEnd w:id="298"/>
    <w:bookmarkStart w:id="299" w:name="_MON_1217149634"/>
    <w:bookmarkEnd w:id="299"/>
    <w:p w14:paraId="6765203C" w14:textId="77777777" w:rsidR="007F7412" w:rsidRPr="00AA0BEB" w:rsidRDefault="007F7412">
      <w:pPr>
        <w:pStyle w:val="TH"/>
      </w:pPr>
      <w:r w:rsidRPr="00AA0BEB">
        <w:object w:dxaOrig="11159" w:dyaOrig="6129" w14:anchorId="0640DA25">
          <v:shape id="_x0000_i1111" type="#_x0000_t75" style="width:481.3pt;height:264.75pt" o:ole="">
            <v:imagedata r:id="rId149" o:title=""/>
          </v:shape>
          <o:OLEObject Type="Embed" ProgID="Word.Picture.8" ShapeID="_x0000_i1111" DrawAspect="Content" ObjectID="_1767795542" r:id="rId150"/>
        </w:object>
      </w:r>
    </w:p>
    <w:p w14:paraId="2D928619" w14:textId="77777777" w:rsidR="007F7412" w:rsidRPr="00AA0BEB" w:rsidRDefault="007F7412">
      <w:pPr>
        <w:pStyle w:val="TF"/>
        <w:rPr>
          <w:rFonts w:cs="v4.2.0"/>
        </w:rPr>
      </w:pPr>
      <w:r w:rsidRPr="00AA0BEB">
        <w:t>Figure A.10: Coding for E-</w:t>
      </w:r>
      <w:smartTag w:uri="urn:schemas-microsoft-com:office:smarttags" w:element="stockticker">
        <w:r w:rsidRPr="00AA0BEB">
          <w:t>DCH</w:t>
        </w:r>
      </w:smartTag>
      <w:r w:rsidRPr="00AA0BEB">
        <w:t xml:space="preserve"> </w:t>
      </w:r>
      <w:smartTag w:uri="urn:schemas-microsoft-com:office:smarttags" w:element="stockticker">
        <w:r w:rsidRPr="00AA0BEB">
          <w:t>FRC</w:t>
        </w:r>
      </w:smartTag>
      <w:r w:rsidRPr="00AA0BEB">
        <w:t>2 (3.84 Mcps TDD Option)</w:t>
      </w:r>
    </w:p>
    <w:p w14:paraId="692F40ED" w14:textId="77777777" w:rsidR="007F7412" w:rsidRPr="00AA0BEB" w:rsidRDefault="007F7412">
      <w:pPr>
        <w:pStyle w:val="Heading4"/>
      </w:pPr>
      <w:bookmarkStart w:id="300" w:name="_Toc518915901"/>
      <w:r w:rsidRPr="00AA0BEB">
        <w:t>A.3.1.1.3</w:t>
      </w:r>
      <w:r w:rsidRPr="00AA0BEB">
        <w:tab/>
        <w:t>Fixed Reference Channel 3 (</w:t>
      </w:r>
      <w:smartTag w:uri="urn:schemas-microsoft-com:office:smarttags" w:element="stockticker">
        <w:r w:rsidRPr="00AA0BEB">
          <w:t>FRC</w:t>
        </w:r>
      </w:smartTag>
      <w:r w:rsidRPr="00AA0BEB">
        <w:t>3)</w:t>
      </w:r>
      <w:bookmarkEnd w:id="300"/>
    </w:p>
    <w:p w14:paraId="54DAA7C0" w14:textId="77777777" w:rsidR="007F7412" w:rsidRPr="00AA0BEB" w:rsidRDefault="007F7412">
      <w:pPr>
        <w:pStyle w:val="TH"/>
      </w:pPr>
      <w:r w:rsidRPr="00AA0BEB">
        <w:t>Table A.8: E-</w:t>
      </w:r>
      <w:smartTag w:uri="urn:schemas-microsoft-com:office:smarttags" w:element="stockticker">
        <w:r w:rsidRPr="00AA0BEB">
          <w:t>DCH</w:t>
        </w:r>
      </w:smartTag>
      <w:r w:rsidRPr="00AA0BEB">
        <w:t xml:space="preserve"> Fixed Reference Channel 3 (3.84 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7F7412" w:rsidRPr="00BA6862" w14:paraId="76A904F9" w14:textId="77777777">
        <w:trPr>
          <w:jc w:val="center"/>
        </w:trPr>
        <w:tc>
          <w:tcPr>
            <w:tcW w:w="4232" w:type="dxa"/>
          </w:tcPr>
          <w:p w14:paraId="636260EA" w14:textId="77777777" w:rsidR="007F7412" w:rsidRPr="00BA6862" w:rsidRDefault="007F7412">
            <w:pPr>
              <w:pStyle w:val="TAH"/>
            </w:pPr>
            <w:r w:rsidRPr="00BA6862">
              <w:t>Parameter</w:t>
            </w:r>
          </w:p>
        </w:tc>
        <w:tc>
          <w:tcPr>
            <w:tcW w:w="1542" w:type="dxa"/>
          </w:tcPr>
          <w:p w14:paraId="502CEDFD" w14:textId="77777777" w:rsidR="007F7412" w:rsidRPr="00BA6862" w:rsidRDefault="007F7412">
            <w:pPr>
              <w:pStyle w:val="TAH"/>
              <w:rPr>
                <w:lang w:eastAsia="ja-JP"/>
              </w:rPr>
            </w:pPr>
            <w:r w:rsidRPr="00BA6862">
              <w:rPr>
                <w:lang w:eastAsia="ja-JP"/>
              </w:rPr>
              <w:t>Unit</w:t>
            </w:r>
          </w:p>
        </w:tc>
        <w:tc>
          <w:tcPr>
            <w:tcW w:w="1518" w:type="dxa"/>
          </w:tcPr>
          <w:p w14:paraId="66B2DBD9" w14:textId="77777777" w:rsidR="007F7412" w:rsidRPr="00BA6862" w:rsidRDefault="007F7412">
            <w:pPr>
              <w:pStyle w:val="TAH"/>
              <w:rPr>
                <w:b w:val="0"/>
                <w:lang w:eastAsia="ja-JP"/>
              </w:rPr>
            </w:pPr>
            <w:r w:rsidRPr="00BA6862">
              <w:rPr>
                <w:lang w:eastAsia="ja-JP"/>
              </w:rPr>
              <w:t>Value</w:t>
            </w:r>
          </w:p>
        </w:tc>
      </w:tr>
      <w:tr w:rsidR="007F7412" w:rsidRPr="00BA6862" w14:paraId="1F0A99C5" w14:textId="77777777">
        <w:trPr>
          <w:jc w:val="center"/>
        </w:trPr>
        <w:tc>
          <w:tcPr>
            <w:tcW w:w="4232" w:type="dxa"/>
          </w:tcPr>
          <w:p w14:paraId="4D30A8EF" w14:textId="77777777" w:rsidR="007F7412" w:rsidRPr="00BA6862" w:rsidRDefault="007F7412">
            <w:pPr>
              <w:pStyle w:val="TAL"/>
            </w:pPr>
            <w:r w:rsidRPr="00BA6862">
              <w:t>Maximum information bit throughput</w:t>
            </w:r>
          </w:p>
        </w:tc>
        <w:tc>
          <w:tcPr>
            <w:tcW w:w="1542" w:type="dxa"/>
          </w:tcPr>
          <w:p w14:paraId="5ECDC8FE" w14:textId="77777777" w:rsidR="007F7412" w:rsidRPr="00BA6862" w:rsidRDefault="007F7412">
            <w:pPr>
              <w:pStyle w:val="TAL"/>
              <w:rPr>
                <w:lang w:eastAsia="ja-JP"/>
              </w:rPr>
            </w:pPr>
            <w:r w:rsidRPr="00BA6862">
              <w:rPr>
                <w:lang w:eastAsia="ja-JP"/>
              </w:rPr>
              <w:t>kbps</w:t>
            </w:r>
          </w:p>
        </w:tc>
        <w:tc>
          <w:tcPr>
            <w:tcW w:w="1518" w:type="dxa"/>
          </w:tcPr>
          <w:p w14:paraId="17A48EE5" w14:textId="77777777" w:rsidR="007F7412" w:rsidRPr="00BA6862" w:rsidRDefault="007F7412">
            <w:pPr>
              <w:pStyle w:val="TAL"/>
              <w:rPr>
                <w:lang w:eastAsia="ja-JP"/>
              </w:rPr>
            </w:pPr>
            <w:r w:rsidRPr="00BA6862">
              <w:rPr>
                <w:lang w:eastAsia="ja-JP"/>
              </w:rPr>
              <w:t>2073.7</w:t>
            </w:r>
          </w:p>
        </w:tc>
      </w:tr>
      <w:tr w:rsidR="007F7412" w:rsidRPr="00BA6862" w14:paraId="1F9028C0" w14:textId="77777777">
        <w:trPr>
          <w:trHeight w:val="125"/>
          <w:jc w:val="center"/>
        </w:trPr>
        <w:tc>
          <w:tcPr>
            <w:tcW w:w="4232" w:type="dxa"/>
          </w:tcPr>
          <w:p w14:paraId="74B9E558" w14:textId="77777777" w:rsidR="007F7412" w:rsidRPr="00BA6862" w:rsidRDefault="007F7412">
            <w:pPr>
              <w:pStyle w:val="TAL"/>
            </w:pPr>
            <w:r w:rsidRPr="00BA6862">
              <w:t>Information Bit Payload (</w:t>
            </w:r>
            <w:r w:rsidRPr="00BA6862">
              <w:rPr>
                <w:position w:val="-10"/>
              </w:rPr>
              <w:object w:dxaOrig="440" w:dyaOrig="300" w14:anchorId="00FD7BC9">
                <v:shape id="_x0000_i1112" type="#_x0000_t75" style="width:22.15pt;height:14.95pt" o:ole="" fillcolor="window">
                  <v:imagedata r:id="rId144" o:title=""/>
                </v:shape>
                <o:OLEObject Type="Embed" ProgID="Equation.DSMT4" ShapeID="_x0000_i1112" DrawAspect="Content" ObjectID="_1767795543" r:id="rId151"/>
              </w:object>
            </w:r>
            <w:r w:rsidRPr="00BA6862">
              <w:t>)</w:t>
            </w:r>
          </w:p>
        </w:tc>
        <w:tc>
          <w:tcPr>
            <w:tcW w:w="1542" w:type="dxa"/>
          </w:tcPr>
          <w:p w14:paraId="1AA04573" w14:textId="77777777" w:rsidR="007F7412" w:rsidRPr="00BA6862" w:rsidRDefault="007F7412">
            <w:pPr>
              <w:pStyle w:val="TAL"/>
              <w:rPr>
                <w:lang w:eastAsia="ja-JP"/>
              </w:rPr>
            </w:pPr>
            <w:r w:rsidRPr="00BA6862">
              <w:rPr>
                <w:lang w:eastAsia="ja-JP"/>
              </w:rPr>
              <w:t>Bits</w:t>
            </w:r>
          </w:p>
        </w:tc>
        <w:tc>
          <w:tcPr>
            <w:tcW w:w="1518" w:type="dxa"/>
          </w:tcPr>
          <w:p w14:paraId="11951696" w14:textId="77777777" w:rsidR="007F7412" w:rsidRPr="00BA6862" w:rsidRDefault="007F7412">
            <w:pPr>
              <w:pStyle w:val="TAL"/>
              <w:rPr>
                <w:lang w:eastAsia="ja-JP"/>
              </w:rPr>
            </w:pPr>
            <w:r w:rsidRPr="00BA6862">
              <w:rPr>
                <w:lang w:eastAsia="ja-JP"/>
              </w:rPr>
              <w:t>20737</w:t>
            </w:r>
          </w:p>
        </w:tc>
      </w:tr>
      <w:tr w:rsidR="007F7412" w:rsidRPr="00BA6862" w14:paraId="04BA8F0C" w14:textId="77777777">
        <w:trPr>
          <w:jc w:val="center"/>
        </w:trPr>
        <w:tc>
          <w:tcPr>
            <w:tcW w:w="4232" w:type="dxa"/>
          </w:tcPr>
          <w:p w14:paraId="78780053" w14:textId="77777777" w:rsidR="007F7412" w:rsidRPr="00BA6862" w:rsidRDefault="007F7412">
            <w:pPr>
              <w:pStyle w:val="TAL"/>
            </w:pPr>
            <w:r w:rsidRPr="00BA6862">
              <w:t>Number Code Blocks</w:t>
            </w:r>
          </w:p>
        </w:tc>
        <w:tc>
          <w:tcPr>
            <w:tcW w:w="1542" w:type="dxa"/>
          </w:tcPr>
          <w:p w14:paraId="2EB1614C" w14:textId="77777777" w:rsidR="007F7412" w:rsidRPr="00BA6862" w:rsidRDefault="007F7412">
            <w:pPr>
              <w:pStyle w:val="TAL"/>
            </w:pPr>
            <w:r w:rsidRPr="00BA6862">
              <w:t>Blocks</w:t>
            </w:r>
          </w:p>
        </w:tc>
        <w:tc>
          <w:tcPr>
            <w:tcW w:w="1518" w:type="dxa"/>
          </w:tcPr>
          <w:p w14:paraId="65EE5EDF" w14:textId="77777777" w:rsidR="007F7412" w:rsidRPr="00BA6862" w:rsidRDefault="007F7412">
            <w:pPr>
              <w:pStyle w:val="TAL"/>
            </w:pPr>
            <w:r w:rsidRPr="00BA6862">
              <w:t>5</w:t>
            </w:r>
          </w:p>
        </w:tc>
      </w:tr>
      <w:tr w:rsidR="007F7412" w:rsidRPr="00BA6862" w14:paraId="373997E6" w14:textId="77777777">
        <w:trPr>
          <w:jc w:val="center"/>
        </w:trPr>
        <w:tc>
          <w:tcPr>
            <w:tcW w:w="4232" w:type="dxa"/>
          </w:tcPr>
          <w:p w14:paraId="040E6068" w14:textId="77777777" w:rsidR="007F7412" w:rsidRPr="00BA6862" w:rsidRDefault="007F7412">
            <w:pPr>
              <w:pStyle w:val="TAL"/>
            </w:pPr>
            <w:r w:rsidRPr="00BA6862">
              <w:t xml:space="preserve">Number of coded bits per </w:t>
            </w:r>
            <w:smartTag w:uri="urn:schemas-microsoft-com:office:smarttags" w:element="stockticker">
              <w:r w:rsidRPr="00BA6862">
                <w:t>TTI</w:t>
              </w:r>
            </w:smartTag>
          </w:p>
        </w:tc>
        <w:tc>
          <w:tcPr>
            <w:tcW w:w="1542" w:type="dxa"/>
          </w:tcPr>
          <w:p w14:paraId="36952D3B" w14:textId="77777777" w:rsidR="007F7412" w:rsidRPr="00BA6862" w:rsidRDefault="007F7412">
            <w:pPr>
              <w:pStyle w:val="TAL"/>
            </w:pPr>
            <w:r w:rsidRPr="00BA6862">
              <w:t>Bits</w:t>
            </w:r>
          </w:p>
        </w:tc>
        <w:tc>
          <w:tcPr>
            <w:tcW w:w="1518" w:type="dxa"/>
          </w:tcPr>
          <w:p w14:paraId="13F4F3CC" w14:textId="77777777" w:rsidR="007F7412" w:rsidRPr="00BA6862" w:rsidRDefault="007F7412">
            <w:pPr>
              <w:pStyle w:val="TAL"/>
            </w:pPr>
            <w:r w:rsidRPr="00BA6862">
              <w:t>28992</w:t>
            </w:r>
          </w:p>
        </w:tc>
      </w:tr>
      <w:tr w:rsidR="007F7412" w:rsidRPr="00BA6862" w14:paraId="347F77E1" w14:textId="77777777">
        <w:trPr>
          <w:jc w:val="center"/>
        </w:trPr>
        <w:tc>
          <w:tcPr>
            <w:tcW w:w="4232" w:type="dxa"/>
          </w:tcPr>
          <w:p w14:paraId="378534A3" w14:textId="77777777" w:rsidR="007F7412" w:rsidRPr="00BA6862" w:rsidRDefault="007F7412">
            <w:pPr>
              <w:pStyle w:val="TAL"/>
            </w:pPr>
            <w:r w:rsidRPr="00BA6862">
              <w:t>Coding Rate</w:t>
            </w:r>
          </w:p>
        </w:tc>
        <w:tc>
          <w:tcPr>
            <w:tcW w:w="1542" w:type="dxa"/>
          </w:tcPr>
          <w:p w14:paraId="0C412224" w14:textId="77777777" w:rsidR="007F7412" w:rsidRPr="00BA6862" w:rsidRDefault="007F7412">
            <w:pPr>
              <w:pStyle w:val="TAL"/>
            </w:pPr>
          </w:p>
        </w:tc>
        <w:tc>
          <w:tcPr>
            <w:tcW w:w="1518" w:type="dxa"/>
          </w:tcPr>
          <w:p w14:paraId="39C77926" w14:textId="77777777" w:rsidR="007F7412" w:rsidRPr="00BA6862" w:rsidRDefault="007F7412">
            <w:pPr>
              <w:pStyle w:val="TAL"/>
            </w:pPr>
            <w:r w:rsidRPr="00BA6862">
              <w:t>0.716</w:t>
            </w:r>
          </w:p>
        </w:tc>
      </w:tr>
      <w:tr w:rsidR="007F7412" w:rsidRPr="00BA6862" w14:paraId="20CC4A4F" w14:textId="77777777">
        <w:trPr>
          <w:jc w:val="center"/>
        </w:trPr>
        <w:tc>
          <w:tcPr>
            <w:tcW w:w="4232" w:type="dxa"/>
          </w:tcPr>
          <w:p w14:paraId="1926BABF" w14:textId="77777777" w:rsidR="007F7412" w:rsidRPr="00BA6862" w:rsidRDefault="007F7412">
            <w:pPr>
              <w:pStyle w:val="TAL"/>
            </w:pPr>
            <w:r w:rsidRPr="00BA6862">
              <w:t>Modulation</w:t>
            </w:r>
          </w:p>
        </w:tc>
        <w:tc>
          <w:tcPr>
            <w:tcW w:w="1542" w:type="dxa"/>
          </w:tcPr>
          <w:p w14:paraId="7DD6FA37" w14:textId="77777777" w:rsidR="007F7412" w:rsidRPr="00BA6862" w:rsidRDefault="007F7412">
            <w:pPr>
              <w:pStyle w:val="TAL"/>
            </w:pPr>
          </w:p>
        </w:tc>
        <w:tc>
          <w:tcPr>
            <w:tcW w:w="1518" w:type="dxa"/>
          </w:tcPr>
          <w:p w14:paraId="3B49FF1A" w14:textId="77777777" w:rsidR="007F7412" w:rsidRPr="00BA6862" w:rsidRDefault="007F7412">
            <w:pPr>
              <w:pStyle w:val="TAL"/>
            </w:pPr>
            <w:r w:rsidRPr="00BA6862">
              <w:t>16QAM</w:t>
            </w:r>
          </w:p>
        </w:tc>
      </w:tr>
      <w:tr w:rsidR="007F7412" w:rsidRPr="00BA6862" w14:paraId="1F4EB538" w14:textId="77777777">
        <w:trPr>
          <w:jc w:val="center"/>
        </w:trPr>
        <w:tc>
          <w:tcPr>
            <w:tcW w:w="4232" w:type="dxa"/>
          </w:tcPr>
          <w:p w14:paraId="584B8593" w14:textId="77777777" w:rsidR="007F7412" w:rsidRPr="00BA6862" w:rsidRDefault="007F7412">
            <w:pPr>
              <w:pStyle w:val="TAL"/>
            </w:pPr>
            <w:r w:rsidRPr="00BA6862">
              <w:t>Number of E-</w:t>
            </w:r>
            <w:smartTag w:uri="urn:schemas-microsoft-com:office:smarttags" w:element="stockticker">
              <w:r w:rsidRPr="00BA6862">
                <w:t>DCH</w:t>
              </w:r>
            </w:smartTag>
            <w:r w:rsidRPr="00BA6862">
              <w:t xml:space="preserve"> Timeslots</w:t>
            </w:r>
          </w:p>
        </w:tc>
        <w:tc>
          <w:tcPr>
            <w:tcW w:w="1542" w:type="dxa"/>
          </w:tcPr>
          <w:p w14:paraId="6450402D" w14:textId="77777777" w:rsidR="007F7412" w:rsidRPr="00BA6862" w:rsidRDefault="007F7412">
            <w:pPr>
              <w:pStyle w:val="TAL"/>
            </w:pPr>
            <w:r w:rsidRPr="00BA6862">
              <w:t>Slots</w:t>
            </w:r>
          </w:p>
        </w:tc>
        <w:tc>
          <w:tcPr>
            <w:tcW w:w="1518" w:type="dxa"/>
          </w:tcPr>
          <w:p w14:paraId="75BAEE23" w14:textId="77777777" w:rsidR="007F7412" w:rsidRPr="00BA6862" w:rsidRDefault="007F7412">
            <w:pPr>
              <w:pStyle w:val="TAL"/>
            </w:pPr>
            <w:r w:rsidRPr="00BA6862">
              <w:t>4</w:t>
            </w:r>
          </w:p>
        </w:tc>
      </w:tr>
      <w:tr w:rsidR="007F7412" w:rsidRPr="00BA6862" w14:paraId="13103D3C" w14:textId="77777777">
        <w:trPr>
          <w:jc w:val="center"/>
        </w:trPr>
        <w:tc>
          <w:tcPr>
            <w:tcW w:w="4232" w:type="dxa"/>
          </w:tcPr>
          <w:p w14:paraId="298AEC9A" w14:textId="77777777" w:rsidR="007F7412" w:rsidRPr="00BA6862" w:rsidRDefault="007F7412">
            <w:pPr>
              <w:pStyle w:val="TAL"/>
            </w:pPr>
            <w:r w:rsidRPr="00BA6862">
              <w:t>Number of E-</w:t>
            </w:r>
            <w:smartTag w:uri="urn:schemas-microsoft-com:office:smarttags" w:element="stockticker">
              <w:r w:rsidRPr="00BA6862">
                <w:t>DCH</w:t>
              </w:r>
            </w:smartTag>
            <w:r w:rsidRPr="00BA6862">
              <w:t xml:space="preserve"> codes per TS</w:t>
            </w:r>
          </w:p>
        </w:tc>
        <w:tc>
          <w:tcPr>
            <w:tcW w:w="1542" w:type="dxa"/>
          </w:tcPr>
          <w:p w14:paraId="51A39FD1" w14:textId="77777777" w:rsidR="007F7412" w:rsidRPr="00BA6862" w:rsidRDefault="007F7412">
            <w:pPr>
              <w:pStyle w:val="TAL"/>
            </w:pPr>
            <w:r w:rsidRPr="00BA6862">
              <w:t>Codes</w:t>
            </w:r>
          </w:p>
        </w:tc>
        <w:tc>
          <w:tcPr>
            <w:tcW w:w="1518" w:type="dxa"/>
          </w:tcPr>
          <w:p w14:paraId="0D3706E5" w14:textId="77777777" w:rsidR="007F7412" w:rsidRPr="00BA6862" w:rsidRDefault="007F7412">
            <w:pPr>
              <w:pStyle w:val="TAL"/>
            </w:pPr>
            <w:r w:rsidRPr="00BA6862">
              <w:t>1</w:t>
            </w:r>
          </w:p>
        </w:tc>
      </w:tr>
      <w:tr w:rsidR="007F7412" w:rsidRPr="00BA6862" w14:paraId="0E6CD814" w14:textId="77777777">
        <w:trPr>
          <w:jc w:val="center"/>
        </w:trPr>
        <w:tc>
          <w:tcPr>
            <w:tcW w:w="4232" w:type="dxa"/>
          </w:tcPr>
          <w:p w14:paraId="7109E98E" w14:textId="77777777" w:rsidR="007F7412" w:rsidRPr="00BA6862" w:rsidRDefault="007F7412">
            <w:pPr>
              <w:pStyle w:val="TAL"/>
            </w:pPr>
            <w:r w:rsidRPr="00BA6862">
              <w:t>Spreading factor</w:t>
            </w:r>
          </w:p>
        </w:tc>
        <w:tc>
          <w:tcPr>
            <w:tcW w:w="1542" w:type="dxa"/>
          </w:tcPr>
          <w:p w14:paraId="2451E6B9" w14:textId="77777777" w:rsidR="007F7412" w:rsidRPr="00BA6862" w:rsidRDefault="007F7412">
            <w:pPr>
              <w:pStyle w:val="TAL"/>
            </w:pPr>
            <w:r w:rsidRPr="00BA6862">
              <w:t>SF</w:t>
            </w:r>
          </w:p>
        </w:tc>
        <w:tc>
          <w:tcPr>
            <w:tcW w:w="1518" w:type="dxa"/>
          </w:tcPr>
          <w:p w14:paraId="750CFDAD" w14:textId="77777777" w:rsidR="007F7412" w:rsidRPr="00BA6862" w:rsidRDefault="007F7412">
            <w:pPr>
              <w:pStyle w:val="TAL"/>
            </w:pPr>
            <w:r w:rsidRPr="00BA6862">
              <w:t>1</w:t>
            </w:r>
          </w:p>
        </w:tc>
      </w:tr>
      <w:tr w:rsidR="007F7412" w:rsidRPr="00BA6862" w14:paraId="6AFDAD2E" w14:textId="77777777">
        <w:trPr>
          <w:jc w:val="center"/>
        </w:trPr>
        <w:tc>
          <w:tcPr>
            <w:tcW w:w="4232" w:type="dxa"/>
          </w:tcPr>
          <w:p w14:paraId="00AA1F0F" w14:textId="77777777" w:rsidR="007F7412" w:rsidRPr="00BA6862" w:rsidRDefault="007F7412">
            <w:pPr>
              <w:pStyle w:val="TAL"/>
            </w:pPr>
            <w:r w:rsidRPr="00BA6862">
              <w:t xml:space="preserve">Number of E-UCCH per </w:t>
            </w:r>
            <w:smartTag w:uri="urn:schemas-microsoft-com:office:smarttags" w:element="stockticker">
              <w:r w:rsidRPr="00BA6862">
                <w:t>TTI</w:t>
              </w:r>
            </w:smartTag>
          </w:p>
        </w:tc>
        <w:tc>
          <w:tcPr>
            <w:tcW w:w="1542" w:type="dxa"/>
          </w:tcPr>
          <w:p w14:paraId="197620DF" w14:textId="77777777" w:rsidR="007F7412" w:rsidRPr="00BA6862" w:rsidRDefault="007F7412">
            <w:pPr>
              <w:pStyle w:val="TAL"/>
            </w:pPr>
          </w:p>
        </w:tc>
        <w:tc>
          <w:tcPr>
            <w:tcW w:w="1518" w:type="dxa"/>
          </w:tcPr>
          <w:p w14:paraId="63D7DB1C" w14:textId="77777777" w:rsidR="007F7412" w:rsidRPr="00BA6862" w:rsidRDefault="007F7412">
            <w:pPr>
              <w:pStyle w:val="TAL"/>
            </w:pPr>
            <w:r w:rsidRPr="00BA6862">
              <w:t>2</w:t>
            </w:r>
          </w:p>
        </w:tc>
      </w:tr>
    </w:tbl>
    <w:p w14:paraId="20E9A45D" w14:textId="77777777" w:rsidR="007F7412" w:rsidRPr="00AA0BEB" w:rsidRDefault="007F7412"/>
    <w:p w14:paraId="3E5357EE" w14:textId="77777777" w:rsidR="007F7412" w:rsidRPr="00AA0BEB" w:rsidRDefault="000C1EF4">
      <w:pPr>
        <w:pStyle w:val="TH"/>
      </w:pPr>
      <w:bookmarkStart w:id="301" w:name="_MON_1217154440"/>
      <w:bookmarkStart w:id="302" w:name="_MON_1217155148"/>
      <w:bookmarkStart w:id="303" w:name="_MON_1217155199"/>
      <w:bookmarkStart w:id="304" w:name="_MON_1217158652"/>
      <w:bookmarkStart w:id="305" w:name="_MON_1217226119"/>
      <w:bookmarkEnd w:id="301"/>
      <w:bookmarkEnd w:id="302"/>
      <w:bookmarkEnd w:id="303"/>
      <w:bookmarkEnd w:id="304"/>
      <w:bookmarkEnd w:id="305"/>
      <w:r>
        <w:lastRenderedPageBreak/>
        <w:pict w14:anchorId="1782864B">
          <v:shape id="_x0000_i1113" type="#_x0000_t75" style="width:481.3pt;height:264.75pt">
            <v:imagedata r:id="rId152" o:title=""/>
          </v:shape>
        </w:pict>
      </w:r>
    </w:p>
    <w:p w14:paraId="1E611EA1" w14:textId="77777777" w:rsidR="007F7412" w:rsidRPr="00AA0BEB" w:rsidRDefault="007F7412">
      <w:pPr>
        <w:pStyle w:val="TF"/>
        <w:rPr>
          <w:rFonts w:cs="v4.2.0"/>
        </w:rPr>
      </w:pPr>
      <w:r w:rsidRPr="00AA0BEB">
        <w:t>Figure A.11: Coding for E-</w:t>
      </w:r>
      <w:smartTag w:uri="urn:schemas-microsoft-com:office:smarttags" w:element="stockticker">
        <w:r w:rsidRPr="00AA0BEB">
          <w:t>DCH</w:t>
        </w:r>
      </w:smartTag>
      <w:r w:rsidRPr="00AA0BEB">
        <w:t xml:space="preserve"> </w:t>
      </w:r>
      <w:smartTag w:uri="urn:schemas-microsoft-com:office:smarttags" w:element="stockticker">
        <w:r w:rsidRPr="00AA0BEB">
          <w:t>FRC</w:t>
        </w:r>
      </w:smartTag>
      <w:r w:rsidRPr="00AA0BEB">
        <w:t>3 (3.84 Mcps TDD Option)</w:t>
      </w:r>
    </w:p>
    <w:p w14:paraId="0EE0BFD0" w14:textId="77777777" w:rsidR="007F7412" w:rsidRPr="00AA0BEB" w:rsidRDefault="007F7412">
      <w:pPr>
        <w:pStyle w:val="Heading3"/>
        <w:rPr>
          <w:rFonts w:cs="v4.2.0"/>
          <w:lang w:eastAsia="zh-CN"/>
        </w:rPr>
      </w:pPr>
      <w:bookmarkStart w:id="306" w:name="_Toc518915902"/>
      <w:r w:rsidRPr="00AA0BEB">
        <w:rPr>
          <w:rFonts w:cs="v4.2.0"/>
        </w:rPr>
        <w:t>A.3.1.2</w:t>
      </w:r>
      <w:r w:rsidRPr="00AA0BEB">
        <w:rPr>
          <w:rFonts w:cs="v4.2.0"/>
        </w:rPr>
        <w:tab/>
      </w:r>
      <w:r w:rsidRPr="00AA0BEB">
        <w:rPr>
          <w:rFonts w:cs="v4.2.0"/>
          <w:lang w:eastAsia="zh-CN"/>
        </w:rPr>
        <w:t>1.28</w:t>
      </w:r>
      <w:r w:rsidRPr="00AA0BEB">
        <w:rPr>
          <w:rFonts w:cs="v4.2.0"/>
        </w:rPr>
        <w:t>Mcps TDD Option</w:t>
      </w:r>
      <w:bookmarkEnd w:id="306"/>
      <w:r w:rsidRPr="00AA0BEB" w:rsidDel="00AE2AB4">
        <w:rPr>
          <w:rFonts w:cs="v4.2.0"/>
        </w:rPr>
        <w:t xml:space="preserve"> </w:t>
      </w:r>
    </w:p>
    <w:p w14:paraId="5F2B4050" w14:textId="77777777" w:rsidR="007F7412" w:rsidRPr="00AA0BEB" w:rsidRDefault="007F7412">
      <w:pPr>
        <w:pStyle w:val="Heading4"/>
        <w:rPr>
          <w:lang w:eastAsia="zh-CN"/>
        </w:rPr>
      </w:pPr>
      <w:bookmarkStart w:id="307" w:name="_Toc518915903"/>
      <w:r w:rsidRPr="00AA0BEB">
        <w:rPr>
          <w:lang w:eastAsia="zh-CN"/>
        </w:rPr>
        <w:t>A3.1.2.1</w:t>
      </w:r>
      <w:r w:rsidRPr="00AA0BEB">
        <w:rPr>
          <w:lang w:eastAsia="zh-CN"/>
        </w:rPr>
        <w:tab/>
        <w:t>Fixed reference channel 1</w:t>
      </w:r>
      <w:r w:rsidR="00B932AD" w:rsidRPr="00AA0BEB">
        <w:rPr>
          <w:lang w:eastAsia="zh-CN"/>
        </w:rPr>
        <w:t xml:space="preserve"> </w:t>
      </w:r>
      <w:r w:rsidRPr="00AA0BEB">
        <w:rPr>
          <w:lang w:eastAsia="zh-CN"/>
        </w:rPr>
        <w:t>(FRC1)</w:t>
      </w:r>
      <w:bookmarkEnd w:id="307"/>
    </w:p>
    <w:p w14:paraId="194F2E48" w14:textId="77777777" w:rsidR="007F7412" w:rsidRPr="00AA0BEB" w:rsidRDefault="007F7412">
      <w:pPr>
        <w:pStyle w:val="TH"/>
        <w:rPr>
          <w:lang w:eastAsia="zh-CN"/>
        </w:rPr>
      </w:pPr>
      <w:r w:rsidRPr="00AA0BEB">
        <w:t xml:space="preserve">Table </w:t>
      </w:r>
      <w:r w:rsidRPr="00AA0BEB">
        <w:rPr>
          <w:lang w:eastAsia="zh-CN"/>
        </w:rPr>
        <w:t>A.9</w:t>
      </w:r>
      <w:r w:rsidRPr="00AA0BEB">
        <w:t>: E-</w:t>
      </w:r>
      <w:smartTag w:uri="urn:schemas-microsoft-com:office:smarttags" w:element="stockticker">
        <w:r w:rsidRPr="00AA0BEB">
          <w:t>DCH</w:t>
        </w:r>
      </w:smartTag>
      <w:r w:rsidRPr="00AA0BEB">
        <w:t xml:space="preserve"> </w:t>
      </w:r>
      <w:r w:rsidRPr="00AA0BEB">
        <w:rPr>
          <w:lang w:eastAsia="zh-CN"/>
        </w:rPr>
        <w:t>Fixed reference channel 1 (1.28Mcps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B932AD" w:rsidRPr="00BA6862" w14:paraId="28836D6B" w14:textId="77777777">
        <w:trPr>
          <w:jc w:val="center"/>
        </w:trPr>
        <w:tc>
          <w:tcPr>
            <w:tcW w:w="4232" w:type="dxa"/>
          </w:tcPr>
          <w:p w14:paraId="0DAF453E" w14:textId="77777777" w:rsidR="00B932AD" w:rsidRPr="00BA6862" w:rsidRDefault="00B932AD" w:rsidP="00B932AD">
            <w:pPr>
              <w:pStyle w:val="TAH"/>
            </w:pPr>
            <w:r w:rsidRPr="00BA6862">
              <w:t>Parameter</w:t>
            </w:r>
          </w:p>
        </w:tc>
        <w:tc>
          <w:tcPr>
            <w:tcW w:w="1542" w:type="dxa"/>
          </w:tcPr>
          <w:p w14:paraId="18002122" w14:textId="77777777" w:rsidR="00B932AD" w:rsidRPr="00BA6862" w:rsidRDefault="00B932AD" w:rsidP="00B932AD">
            <w:pPr>
              <w:pStyle w:val="TAH"/>
              <w:rPr>
                <w:lang w:eastAsia="ja-JP"/>
              </w:rPr>
            </w:pPr>
            <w:r w:rsidRPr="00BA6862">
              <w:rPr>
                <w:lang w:eastAsia="ja-JP"/>
              </w:rPr>
              <w:t>Unit</w:t>
            </w:r>
          </w:p>
        </w:tc>
        <w:tc>
          <w:tcPr>
            <w:tcW w:w="1518" w:type="dxa"/>
          </w:tcPr>
          <w:p w14:paraId="5803E560" w14:textId="77777777" w:rsidR="00B932AD" w:rsidRPr="00BA6862" w:rsidRDefault="00B932AD" w:rsidP="00B932AD">
            <w:pPr>
              <w:pStyle w:val="TAH"/>
              <w:rPr>
                <w:b w:val="0"/>
                <w:lang w:eastAsia="ja-JP"/>
              </w:rPr>
            </w:pPr>
            <w:r w:rsidRPr="00BA6862">
              <w:rPr>
                <w:lang w:eastAsia="ja-JP"/>
              </w:rPr>
              <w:t>Value</w:t>
            </w:r>
          </w:p>
        </w:tc>
      </w:tr>
      <w:tr w:rsidR="00B932AD" w:rsidRPr="00BA6862" w14:paraId="34A224A0" w14:textId="77777777">
        <w:trPr>
          <w:jc w:val="center"/>
        </w:trPr>
        <w:tc>
          <w:tcPr>
            <w:tcW w:w="4232" w:type="dxa"/>
          </w:tcPr>
          <w:p w14:paraId="550957AB" w14:textId="77777777" w:rsidR="00B932AD" w:rsidRPr="00BA6862" w:rsidRDefault="00B932AD" w:rsidP="00B932AD">
            <w:pPr>
              <w:pStyle w:val="TAL"/>
            </w:pPr>
            <w:r w:rsidRPr="00BA6862">
              <w:t>Maximum information bit throughput</w:t>
            </w:r>
          </w:p>
        </w:tc>
        <w:tc>
          <w:tcPr>
            <w:tcW w:w="1542" w:type="dxa"/>
          </w:tcPr>
          <w:p w14:paraId="627524FE" w14:textId="77777777" w:rsidR="00B932AD" w:rsidRPr="00BA6862" w:rsidRDefault="00B932AD" w:rsidP="00B932AD">
            <w:pPr>
              <w:pStyle w:val="TAL"/>
              <w:rPr>
                <w:lang w:eastAsia="ja-JP"/>
              </w:rPr>
            </w:pPr>
            <w:r w:rsidRPr="00BA6862">
              <w:rPr>
                <w:lang w:eastAsia="ja-JP"/>
              </w:rPr>
              <w:t>kbps</w:t>
            </w:r>
          </w:p>
        </w:tc>
        <w:tc>
          <w:tcPr>
            <w:tcW w:w="1518" w:type="dxa"/>
          </w:tcPr>
          <w:p w14:paraId="4319175D" w14:textId="77777777" w:rsidR="00B932AD" w:rsidRPr="00BA6862" w:rsidRDefault="00B932AD" w:rsidP="00B932AD">
            <w:pPr>
              <w:pStyle w:val="TAL"/>
              <w:rPr>
                <w:lang w:eastAsia="zh-CN"/>
              </w:rPr>
            </w:pPr>
            <w:r w:rsidRPr="00BA6862">
              <w:rPr>
                <w:lang w:eastAsia="zh-CN"/>
              </w:rPr>
              <w:t>56.4</w:t>
            </w:r>
          </w:p>
        </w:tc>
      </w:tr>
      <w:tr w:rsidR="00B932AD" w:rsidRPr="00BA6862" w14:paraId="39709553" w14:textId="77777777">
        <w:trPr>
          <w:trHeight w:val="125"/>
          <w:jc w:val="center"/>
        </w:trPr>
        <w:tc>
          <w:tcPr>
            <w:tcW w:w="4232" w:type="dxa"/>
          </w:tcPr>
          <w:p w14:paraId="4B63DFCC" w14:textId="77777777" w:rsidR="00B932AD" w:rsidRPr="00BA6862" w:rsidRDefault="00B932AD" w:rsidP="00B932AD">
            <w:pPr>
              <w:pStyle w:val="TAL"/>
            </w:pPr>
            <w:r w:rsidRPr="00BA6862">
              <w:t>Information Bit Payload (</w:t>
            </w:r>
            <w:r w:rsidRPr="00BA6862">
              <w:rPr>
                <w:position w:val="-10"/>
              </w:rPr>
              <w:object w:dxaOrig="440" w:dyaOrig="300" w14:anchorId="0566AE89">
                <v:shape id="_x0000_i1114" type="#_x0000_t75" style="width:22.15pt;height:14.95pt" o:ole="" fillcolor="window">
                  <v:imagedata r:id="rId144" o:title=""/>
                </v:shape>
                <o:OLEObject Type="Embed" ProgID="Equation.DSMT4" ShapeID="_x0000_i1114" DrawAspect="Content" ObjectID="_1767795544" r:id="rId153"/>
              </w:object>
            </w:r>
            <w:r w:rsidRPr="00BA6862">
              <w:t>)</w:t>
            </w:r>
          </w:p>
        </w:tc>
        <w:tc>
          <w:tcPr>
            <w:tcW w:w="1542" w:type="dxa"/>
          </w:tcPr>
          <w:p w14:paraId="518D6E80" w14:textId="77777777" w:rsidR="00B932AD" w:rsidRPr="00BA6862" w:rsidRDefault="00B932AD" w:rsidP="00B932AD">
            <w:pPr>
              <w:pStyle w:val="TAL"/>
              <w:rPr>
                <w:lang w:eastAsia="ja-JP"/>
              </w:rPr>
            </w:pPr>
            <w:r w:rsidRPr="00BA6862">
              <w:rPr>
                <w:lang w:eastAsia="ja-JP"/>
              </w:rPr>
              <w:t>Bits</w:t>
            </w:r>
          </w:p>
        </w:tc>
        <w:tc>
          <w:tcPr>
            <w:tcW w:w="1518" w:type="dxa"/>
          </w:tcPr>
          <w:p w14:paraId="39D4F2BA" w14:textId="77777777" w:rsidR="00B932AD" w:rsidRPr="00BA6862" w:rsidRDefault="00B932AD" w:rsidP="00B932AD">
            <w:pPr>
              <w:pStyle w:val="TAL"/>
              <w:rPr>
                <w:lang w:eastAsia="zh-CN"/>
              </w:rPr>
            </w:pPr>
            <w:r w:rsidRPr="00BA6862">
              <w:rPr>
                <w:lang w:eastAsia="zh-CN"/>
              </w:rPr>
              <w:t>282</w:t>
            </w:r>
          </w:p>
        </w:tc>
      </w:tr>
      <w:tr w:rsidR="00B932AD" w:rsidRPr="00BA6862" w14:paraId="728ACD0C" w14:textId="77777777">
        <w:trPr>
          <w:jc w:val="center"/>
        </w:trPr>
        <w:tc>
          <w:tcPr>
            <w:tcW w:w="4232" w:type="dxa"/>
          </w:tcPr>
          <w:p w14:paraId="2F1D5D22" w14:textId="77777777" w:rsidR="00B932AD" w:rsidRPr="00BA6862" w:rsidRDefault="00B932AD" w:rsidP="00B932AD">
            <w:pPr>
              <w:pStyle w:val="TAL"/>
            </w:pPr>
            <w:r w:rsidRPr="00BA6862">
              <w:t>Number Code Blocks</w:t>
            </w:r>
          </w:p>
        </w:tc>
        <w:tc>
          <w:tcPr>
            <w:tcW w:w="1542" w:type="dxa"/>
          </w:tcPr>
          <w:p w14:paraId="148A9BE0" w14:textId="77777777" w:rsidR="00B932AD" w:rsidRPr="00BA6862" w:rsidRDefault="00B932AD" w:rsidP="00B932AD">
            <w:pPr>
              <w:pStyle w:val="TAL"/>
            </w:pPr>
            <w:r w:rsidRPr="00BA6862">
              <w:t>Blocks</w:t>
            </w:r>
          </w:p>
        </w:tc>
        <w:tc>
          <w:tcPr>
            <w:tcW w:w="1518" w:type="dxa"/>
          </w:tcPr>
          <w:p w14:paraId="248A8E88" w14:textId="77777777" w:rsidR="00B932AD" w:rsidRPr="00BA6862" w:rsidRDefault="00B932AD" w:rsidP="00B932AD">
            <w:pPr>
              <w:pStyle w:val="TAL"/>
            </w:pPr>
            <w:r w:rsidRPr="00BA6862">
              <w:t>1</w:t>
            </w:r>
          </w:p>
        </w:tc>
      </w:tr>
      <w:tr w:rsidR="00B932AD" w:rsidRPr="00BA6862" w14:paraId="16973367" w14:textId="77777777">
        <w:trPr>
          <w:jc w:val="center"/>
        </w:trPr>
        <w:tc>
          <w:tcPr>
            <w:tcW w:w="4232" w:type="dxa"/>
          </w:tcPr>
          <w:p w14:paraId="51E936CD" w14:textId="77777777" w:rsidR="00B932AD" w:rsidRPr="00BA6862" w:rsidRDefault="00B932AD" w:rsidP="00B932AD">
            <w:pPr>
              <w:pStyle w:val="TAL"/>
            </w:pPr>
            <w:r w:rsidRPr="00BA6862">
              <w:t xml:space="preserve">Number of coded bits per </w:t>
            </w:r>
            <w:smartTag w:uri="urn:schemas-microsoft-com:office:smarttags" w:element="stockticker">
              <w:r w:rsidRPr="00BA6862">
                <w:t>TTI</w:t>
              </w:r>
            </w:smartTag>
          </w:p>
        </w:tc>
        <w:tc>
          <w:tcPr>
            <w:tcW w:w="1542" w:type="dxa"/>
          </w:tcPr>
          <w:p w14:paraId="7AE8309C" w14:textId="77777777" w:rsidR="00B932AD" w:rsidRPr="00BA6862" w:rsidRDefault="00B932AD" w:rsidP="00B932AD">
            <w:pPr>
              <w:pStyle w:val="TAL"/>
            </w:pPr>
            <w:r w:rsidRPr="00BA6862">
              <w:t>Bits</w:t>
            </w:r>
          </w:p>
        </w:tc>
        <w:tc>
          <w:tcPr>
            <w:tcW w:w="1518" w:type="dxa"/>
          </w:tcPr>
          <w:p w14:paraId="389DBE38" w14:textId="77777777" w:rsidR="00B932AD" w:rsidRPr="00BA6862" w:rsidRDefault="00B932AD" w:rsidP="00B932AD">
            <w:pPr>
              <w:pStyle w:val="TAL"/>
            </w:pPr>
            <w:r w:rsidRPr="00BA6862">
              <w:rPr>
                <w:lang w:eastAsia="zh-CN"/>
              </w:rPr>
              <w:t>306</w:t>
            </w:r>
          </w:p>
        </w:tc>
      </w:tr>
      <w:tr w:rsidR="00B932AD" w:rsidRPr="00BA6862" w14:paraId="26E56F6A" w14:textId="77777777">
        <w:trPr>
          <w:jc w:val="center"/>
        </w:trPr>
        <w:tc>
          <w:tcPr>
            <w:tcW w:w="4232" w:type="dxa"/>
          </w:tcPr>
          <w:p w14:paraId="419BADB7" w14:textId="77777777" w:rsidR="00B932AD" w:rsidRPr="00BA6862" w:rsidRDefault="00B932AD" w:rsidP="00B932AD">
            <w:pPr>
              <w:pStyle w:val="TAL"/>
            </w:pPr>
            <w:r w:rsidRPr="00BA6862">
              <w:t>Coding Rate</w:t>
            </w:r>
          </w:p>
        </w:tc>
        <w:tc>
          <w:tcPr>
            <w:tcW w:w="1542" w:type="dxa"/>
          </w:tcPr>
          <w:p w14:paraId="0C642145" w14:textId="77777777" w:rsidR="00B932AD" w:rsidRPr="00BA6862" w:rsidRDefault="00B932AD" w:rsidP="00B932AD">
            <w:pPr>
              <w:pStyle w:val="TAL"/>
            </w:pPr>
          </w:p>
        </w:tc>
        <w:tc>
          <w:tcPr>
            <w:tcW w:w="1518" w:type="dxa"/>
          </w:tcPr>
          <w:p w14:paraId="785D1B18" w14:textId="77777777" w:rsidR="00B932AD" w:rsidRPr="00BA6862" w:rsidRDefault="00CB47BC" w:rsidP="00B932AD">
            <w:pPr>
              <w:pStyle w:val="TAL"/>
              <w:rPr>
                <w:lang w:eastAsia="zh-CN"/>
              </w:rPr>
            </w:pPr>
            <w:r w:rsidRPr="00BA6862">
              <w:rPr>
                <w:rFonts w:cs="Arial"/>
                <w:lang w:eastAsia="zh-CN"/>
              </w:rPr>
              <w:t>0.4965</w:t>
            </w:r>
          </w:p>
        </w:tc>
      </w:tr>
      <w:tr w:rsidR="00B932AD" w:rsidRPr="00BA6862" w14:paraId="5C0E8B8C" w14:textId="77777777">
        <w:trPr>
          <w:jc w:val="center"/>
        </w:trPr>
        <w:tc>
          <w:tcPr>
            <w:tcW w:w="4232" w:type="dxa"/>
          </w:tcPr>
          <w:p w14:paraId="4AF00D8C" w14:textId="77777777" w:rsidR="00B932AD" w:rsidRPr="00BA6862" w:rsidRDefault="00B932AD" w:rsidP="00B932AD">
            <w:pPr>
              <w:pStyle w:val="TAL"/>
            </w:pPr>
            <w:r w:rsidRPr="00BA6862">
              <w:t>Modulation</w:t>
            </w:r>
          </w:p>
        </w:tc>
        <w:tc>
          <w:tcPr>
            <w:tcW w:w="1542" w:type="dxa"/>
          </w:tcPr>
          <w:p w14:paraId="76449E1B" w14:textId="77777777" w:rsidR="00B932AD" w:rsidRPr="00BA6862" w:rsidRDefault="00B932AD" w:rsidP="00B932AD">
            <w:pPr>
              <w:pStyle w:val="TAL"/>
            </w:pPr>
          </w:p>
        </w:tc>
        <w:tc>
          <w:tcPr>
            <w:tcW w:w="1518" w:type="dxa"/>
          </w:tcPr>
          <w:p w14:paraId="41726161" w14:textId="77777777" w:rsidR="00B932AD" w:rsidRPr="00BA6862" w:rsidRDefault="00B932AD" w:rsidP="00B932AD">
            <w:pPr>
              <w:pStyle w:val="TAL"/>
            </w:pPr>
            <w:r w:rsidRPr="00BA6862">
              <w:t>QPSK</w:t>
            </w:r>
          </w:p>
        </w:tc>
      </w:tr>
      <w:tr w:rsidR="00B932AD" w:rsidRPr="00BA6862" w14:paraId="7F0687EB" w14:textId="77777777">
        <w:trPr>
          <w:jc w:val="center"/>
        </w:trPr>
        <w:tc>
          <w:tcPr>
            <w:tcW w:w="4232" w:type="dxa"/>
          </w:tcPr>
          <w:p w14:paraId="350C5460" w14:textId="77777777" w:rsidR="00B932AD" w:rsidRPr="00BA6862" w:rsidRDefault="00B932AD" w:rsidP="00B932AD">
            <w:pPr>
              <w:pStyle w:val="TAL"/>
            </w:pPr>
            <w:r w:rsidRPr="00BA6862">
              <w:t>Number of E-</w:t>
            </w:r>
            <w:smartTag w:uri="urn:schemas-microsoft-com:office:smarttags" w:element="stockticker">
              <w:r w:rsidRPr="00BA6862">
                <w:t>DCH</w:t>
              </w:r>
            </w:smartTag>
            <w:r w:rsidRPr="00BA6862">
              <w:t xml:space="preserve"> Timeslots</w:t>
            </w:r>
          </w:p>
        </w:tc>
        <w:tc>
          <w:tcPr>
            <w:tcW w:w="1542" w:type="dxa"/>
          </w:tcPr>
          <w:p w14:paraId="350DAA89" w14:textId="77777777" w:rsidR="00B932AD" w:rsidRPr="00BA6862" w:rsidRDefault="00B932AD" w:rsidP="00B932AD">
            <w:pPr>
              <w:pStyle w:val="TAL"/>
            </w:pPr>
            <w:r w:rsidRPr="00BA6862">
              <w:t>Slots</w:t>
            </w:r>
          </w:p>
        </w:tc>
        <w:tc>
          <w:tcPr>
            <w:tcW w:w="1518" w:type="dxa"/>
          </w:tcPr>
          <w:p w14:paraId="6854246E" w14:textId="77777777" w:rsidR="00B932AD" w:rsidRPr="00BA6862" w:rsidRDefault="00B932AD" w:rsidP="00B932AD">
            <w:pPr>
              <w:pStyle w:val="TAL"/>
              <w:rPr>
                <w:lang w:eastAsia="zh-CN"/>
              </w:rPr>
            </w:pPr>
            <w:r w:rsidRPr="00BA6862">
              <w:rPr>
                <w:lang w:eastAsia="zh-CN"/>
              </w:rPr>
              <w:t>2</w:t>
            </w:r>
          </w:p>
        </w:tc>
      </w:tr>
      <w:tr w:rsidR="00B932AD" w:rsidRPr="00BA6862" w14:paraId="29D45C66" w14:textId="77777777">
        <w:trPr>
          <w:jc w:val="center"/>
        </w:trPr>
        <w:tc>
          <w:tcPr>
            <w:tcW w:w="4232" w:type="dxa"/>
          </w:tcPr>
          <w:p w14:paraId="38993B28" w14:textId="77777777" w:rsidR="00B932AD" w:rsidRPr="00BA6862" w:rsidRDefault="00B932AD" w:rsidP="00B932AD">
            <w:pPr>
              <w:pStyle w:val="TAL"/>
            </w:pPr>
            <w:r w:rsidRPr="00BA6862">
              <w:t>Number of E-</w:t>
            </w:r>
            <w:smartTag w:uri="urn:schemas-microsoft-com:office:smarttags" w:element="stockticker">
              <w:r w:rsidRPr="00BA6862">
                <w:t>DCH</w:t>
              </w:r>
            </w:smartTag>
            <w:r w:rsidRPr="00BA6862">
              <w:t xml:space="preserve"> codes per TS</w:t>
            </w:r>
          </w:p>
        </w:tc>
        <w:tc>
          <w:tcPr>
            <w:tcW w:w="1542" w:type="dxa"/>
          </w:tcPr>
          <w:p w14:paraId="697F3FE0" w14:textId="77777777" w:rsidR="00B932AD" w:rsidRPr="00BA6862" w:rsidRDefault="00B932AD" w:rsidP="00B932AD">
            <w:pPr>
              <w:pStyle w:val="TAL"/>
            </w:pPr>
            <w:r w:rsidRPr="00BA6862">
              <w:t>Codes</w:t>
            </w:r>
          </w:p>
        </w:tc>
        <w:tc>
          <w:tcPr>
            <w:tcW w:w="1518" w:type="dxa"/>
          </w:tcPr>
          <w:p w14:paraId="51C2661E" w14:textId="77777777" w:rsidR="00B932AD" w:rsidRPr="00BA6862" w:rsidRDefault="00B932AD" w:rsidP="00B932AD">
            <w:pPr>
              <w:pStyle w:val="TAL"/>
            </w:pPr>
            <w:r w:rsidRPr="00BA6862">
              <w:t>1</w:t>
            </w:r>
          </w:p>
        </w:tc>
      </w:tr>
      <w:tr w:rsidR="00B932AD" w:rsidRPr="00BA6862" w14:paraId="177E2114" w14:textId="77777777">
        <w:trPr>
          <w:jc w:val="center"/>
        </w:trPr>
        <w:tc>
          <w:tcPr>
            <w:tcW w:w="4232" w:type="dxa"/>
          </w:tcPr>
          <w:p w14:paraId="52E9842E" w14:textId="77777777" w:rsidR="00B932AD" w:rsidRPr="00BA6862" w:rsidRDefault="00B932AD" w:rsidP="00B932AD">
            <w:pPr>
              <w:pStyle w:val="TAL"/>
            </w:pPr>
            <w:r w:rsidRPr="00BA6862">
              <w:t>Spreading factor</w:t>
            </w:r>
          </w:p>
        </w:tc>
        <w:tc>
          <w:tcPr>
            <w:tcW w:w="1542" w:type="dxa"/>
          </w:tcPr>
          <w:p w14:paraId="6380AB5B" w14:textId="77777777" w:rsidR="00B932AD" w:rsidRPr="00BA6862" w:rsidRDefault="00B932AD" w:rsidP="00B932AD">
            <w:pPr>
              <w:pStyle w:val="TAL"/>
            </w:pPr>
            <w:r w:rsidRPr="00BA6862">
              <w:t>SF</w:t>
            </w:r>
          </w:p>
        </w:tc>
        <w:tc>
          <w:tcPr>
            <w:tcW w:w="1518" w:type="dxa"/>
          </w:tcPr>
          <w:p w14:paraId="5A3AA94F" w14:textId="77777777" w:rsidR="00B932AD" w:rsidRPr="00BA6862" w:rsidRDefault="00B932AD" w:rsidP="00B932AD">
            <w:pPr>
              <w:pStyle w:val="TAL"/>
              <w:rPr>
                <w:lang w:eastAsia="zh-CN"/>
              </w:rPr>
            </w:pPr>
            <w:r w:rsidRPr="00BA6862">
              <w:rPr>
                <w:lang w:eastAsia="zh-CN"/>
              </w:rPr>
              <w:t>4</w:t>
            </w:r>
          </w:p>
        </w:tc>
      </w:tr>
      <w:tr w:rsidR="00B932AD" w:rsidRPr="00BA6862" w14:paraId="6BEFF956" w14:textId="77777777">
        <w:trPr>
          <w:jc w:val="center"/>
        </w:trPr>
        <w:tc>
          <w:tcPr>
            <w:tcW w:w="4232" w:type="dxa"/>
          </w:tcPr>
          <w:p w14:paraId="5CC7CCE3" w14:textId="77777777" w:rsidR="00B932AD" w:rsidRPr="00BA6862" w:rsidRDefault="00B932AD" w:rsidP="00B932AD">
            <w:pPr>
              <w:pStyle w:val="TAL"/>
            </w:pPr>
            <w:r w:rsidRPr="00BA6862">
              <w:t xml:space="preserve">Number of E-UCCH per </w:t>
            </w:r>
            <w:smartTag w:uri="urn:schemas-microsoft-com:office:smarttags" w:element="stockticker">
              <w:r w:rsidRPr="00BA6862">
                <w:t>TTI</w:t>
              </w:r>
            </w:smartTag>
          </w:p>
        </w:tc>
        <w:tc>
          <w:tcPr>
            <w:tcW w:w="1542" w:type="dxa"/>
          </w:tcPr>
          <w:p w14:paraId="780C0B62" w14:textId="77777777" w:rsidR="00B932AD" w:rsidRPr="00BA6862" w:rsidRDefault="00B932AD" w:rsidP="00B932AD">
            <w:pPr>
              <w:pStyle w:val="TAL"/>
            </w:pPr>
          </w:p>
        </w:tc>
        <w:tc>
          <w:tcPr>
            <w:tcW w:w="1518" w:type="dxa"/>
          </w:tcPr>
          <w:p w14:paraId="011DB687" w14:textId="77777777" w:rsidR="00B932AD" w:rsidRPr="00BA6862" w:rsidRDefault="00B932AD" w:rsidP="00B932AD">
            <w:pPr>
              <w:pStyle w:val="TAL"/>
            </w:pPr>
            <w:r w:rsidRPr="00BA6862">
              <w:t>4</w:t>
            </w:r>
          </w:p>
        </w:tc>
      </w:tr>
    </w:tbl>
    <w:p w14:paraId="703D3D18" w14:textId="77777777" w:rsidR="007F7412" w:rsidRPr="00AA0BEB" w:rsidRDefault="007F7412"/>
    <w:bookmarkStart w:id="308" w:name="_MON_1274078092"/>
    <w:bookmarkStart w:id="309" w:name="_MON_1272807950"/>
    <w:bookmarkEnd w:id="308"/>
    <w:bookmarkEnd w:id="309"/>
    <w:bookmarkStart w:id="310" w:name="_MON_1274075821"/>
    <w:bookmarkEnd w:id="310"/>
    <w:p w14:paraId="785DB9D3" w14:textId="77777777" w:rsidR="007F7412" w:rsidRPr="00AA0BEB" w:rsidRDefault="00B932AD">
      <w:pPr>
        <w:pStyle w:val="TH"/>
      </w:pPr>
      <w:r w:rsidRPr="00AA0BEB">
        <w:object w:dxaOrig="11159" w:dyaOrig="6129" w14:anchorId="4F428118">
          <v:shape id="_x0000_i1115" type="#_x0000_t75" style="width:481.3pt;height:264.75pt" o:ole="">
            <v:imagedata r:id="rId154" o:title=""/>
          </v:shape>
          <o:OLEObject Type="Embed" ProgID="Word.Picture.8" ShapeID="_x0000_i1115" DrawAspect="Content" ObjectID="_1767795545" r:id="rId155"/>
        </w:object>
      </w:r>
    </w:p>
    <w:p w14:paraId="3EAEDA73" w14:textId="77777777" w:rsidR="007F7412" w:rsidRPr="00AA0BEB" w:rsidRDefault="007F7412">
      <w:pPr>
        <w:pStyle w:val="TF"/>
        <w:rPr>
          <w:rFonts w:cs="v4.2.0"/>
        </w:rPr>
      </w:pPr>
      <w:r w:rsidRPr="00AA0BEB">
        <w:t>Figure A.1</w:t>
      </w:r>
      <w:r w:rsidRPr="00AA0BEB">
        <w:rPr>
          <w:lang w:eastAsia="zh-CN"/>
        </w:rPr>
        <w:t>2</w:t>
      </w:r>
      <w:r w:rsidRPr="00AA0BEB">
        <w:t>: Coding for E-</w:t>
      </w:r>
      <w:smartTag w:uri="urn:schemas-microsoft-com:office:smarttags" w:element="stockticker">
        <w:r w:rsidRPr="00AA0BEB">
          <w:t>DCH</w:t>
        </w:r>
      </w:smartTag>
      <w:r w:rsidRPr="00AA0BEB">
        <w:t xml:space="preserve"> FRC</w:t>
      </w:r>
      <w:r w:rsidRPr="00AA0BEB">
        <w:rPr>
          <w:lang w:eastAsia="zh-CN"/>
        </w:rPr>
        <w:t>1</w:t>
      </w:r>
      <w:r w:rsidRPr="00AA0BEB">
        <w:t xml:space="preserve"> (</w:t>
      </w:r>
      <w:r w:rsidRPr="00AA0BEB">
        <w:rPr>
          <w:lang w:eastAsia="zh-CN"/>
        </w:rPr>
        <w:t>1.28</w:t>
      </w:r>
      <w:r w:rsidRPr="00AA0BEB">
        <w:t xml:space="preserve"> Mcps TDD Option)</w:t>
      </w:r>
    </w:p>
    <w:p w14:paraId="54FF3EEC" w14:textId="77777777" w:rsidR="007F7412" w:rsidRPr="00AA0BEB" w:rsidRDefault="007F7412">
      <w:pPr>
        <w:pStyle w:val="Heading4"/>
        <w:rPr>
          <w:lang w:eastAsia="zh-CN"/>
        </w:rPr>
      </w:pPr>
      <w:bookmarkStart w:id="311" w:name="_Toc518915904"/>
      <w:r w:rsidRPr="00AA0BEB">
        <w:rPr>
          <w:bCs/>
          <w:iCs/>
          <w:lang w:eastAsia="zh-CN"/>
        </w:rPr>
        <w:t>A3.1.2.2</w:t>
      </w:r>
      <w:r w:rsidRPr="00AA0BEB">
        <w:tab/>
      </w:r>
      <w:r w:rsidRPr="00AA0BEB">
        <w:rPr>
          <w:lang w:eastAsia="zh-CN"/>
        </w:rPr>
        <w:t>Fixed reference channel 2(</w:t>
      </w:r>
      <w:r w:rsidRPr="00AA0BEB">
        <w:t>FRC</w:t>
      </w:r>
      <w:r w:rsidRPr="00AA0BEB">
        <w:rPr>
          <w:lang w:eastAsia="zh-CN"/>
        </w:rPr>
        <w:t>2)</w:t>
      </w:r>
      <w:bookmarkEnd w:id="311"/>
    </w:p>
    <w:p w14:paraId="5F1DD912" w14:textId="77777777" w:rsidR="007F7412" w:rsidRPr="00AA0BEB" w:rsidRDefault="007F7412">
      <w:pPr>
        <w:pStyle w:val="TH"/>
        <w:rPr>
          <w:lang w:eastAsia="zh-CN"/>
        </w:rPr>
      </w:pPr>
      <w:r w:rsidRPr="00AA0BEB">
        <w:t xml:space="preserve">Table </w:t>
      </w:r>
      <w:r w:rsidRPr="00AA0BEB">
        <w:rPr>
          <w:lang w:eastAsia="zh-CN"/>
        </w:rPr>
        <w:t>A.10</w:t>
      </w:r>
      <w:r w:rsidRPr="00AA0BEB">
        <w:t>: E-</w:t>
      </w:r>
      <w:smartTag w:uri="urn:schemas-microsoft-com:office:smarttags" w:element="stockticker">
        <w:r w:rsidRPr="00AA0BEB">
          <w:t>DCH</w:t>
        </w:r>
      </w:smartTag>
      <w:r w:rsidRPr="00AA0BEB">
        <w:t xml:space="preserve"> </w:t>
      </w:r>
      <w:r w:rsidRPr="00AA0BEB">
        <w:rPr>
          <w:lang w:eastAsia="zh-CN"/>
        </w:rPr>
        <w:t>Fixed reference channel 2(1.28Mcps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B932AD" w:rsidRPr="00BA6862" w14:paraId="0356F923" w14:textId="77777777">
        <w:trPr>
          <w:jc w:val="center"/>
        </w:trPr>
        <w:tc>
          <w:tcPr>
            <w:tcW w:w="4232" w:type="dxa"/>
          </w:tcPr>
          <w:p w14:paraId="171D729D" w14:textId="77777777" w:rsidR="00B932AD" w:rsidRPr="00BA6862" w:rsidRDefault="00B932AD" w:rsidP="00B932AD">
            <w:pPr>
              <w:pStyle w:val="TAH"/>
            </w:pPr>
            <w:r w:rsidRPr="00BA6862">
              <w:t>Parameter</w:t>
            </w:r>
          </w:p>
        </w:tc>
        <w:tc>
          <w:tcPr>
            <w:tcW w:w="1542" w:type="dxa"/>
          </w:tcPr>
          <w:p w14:paraId="5FC2BA2A" w14:textId="77777777" w:rsidR="00B932AD" w:rsidRPr="00BA6862" w:rsidRDefault="00B932AD" w:rsidP="00B932AD">
            <w:pPr>
              <w:pStyle w:val="TAH"/>
              <w:rPr>
                <w:lang w:eastAsia="ja-JP"/>
              </w:rPr>
            </w:pPr>
            <w:r w:rsidRPr="00BA6862">
              <w:rPr>
                <w:lang w:eastAsia="ja-JP"/>
              </w:rPr>
              <w:t>Unit</w:t>
            </w:r>
          </w:p>
        </w:tc>
        <w:tc>
          <w:tcPr>
            <w:tcW w:w="1518" w:type="dxa"/>
          </w:tcPr>
          <w:p w14:paraId="4C6CC1E3" w14:textId="77777777" w:rsidR="00B932AD" w:rsidRPr="00BA6862" w:rsidRDefault="00B932AD" w:rsidP="00B932AD">
            <w:pPr>
              <w:pStyle w:val="TAH"/>
              <w:rPr>
                <w:b w:val="0"/>
                <w:lang w:eastAsia="ja-JP"/>
              </w:rPr>
            </w:pPr>
            <w:r w:rsidRPr="00BA6862">
              <w:rPr>
                <w:lang w:eastAsia="ja-JP"/>
              </w:rPr>
              <w:t>Value</w:t>
            </w:r>
          </w:p>
        </w:tc>
      </w:tr>
      <w:tr w:rsidR="00B932AD" w:rsidRPr="00BA6862" w14:paraId="79FB75AC" w14:textId="77777777">
        <w:trPr>
          <w:jc w:val="center"/>
        </w:trPr>
        <w:tc>
          <w:tcPr>
            <w:tcW w:w="4232" w:type="dxa"/>
          </w:tcPr>
          <w:p w14:paraId="3AA054C2" w14:textId="77777777" w:rsidR="00B932AD" w:rsidRPr="00BA6862" w:rsidRDefault="00B932AD" w:rsidP="00B932AD">
            <w:pPr>
              <w:pStyle w:val="TAL"/>
            </w:pPr>
            <w:r w:rsidRPr="00BA6862">
              <w:t>Maximum information bit throughput</w:t>
            </w:r>
          </w:p>
        </w:tc>
        <w:tc>
          <w:tcPr>
            <w:tcW w:w="1542" w:type="dxa"/>
          </w:tcPr>
          <w:p w14:paraId="33E0744A" w14:textId="77777777" w:rsidR="00B932AD" w:rsidRPr="00BA6862" w:rsidRDefault="00B932AD" w:rsidP="00B932AD">
            <w:pPr>
              <w:pStyle w:val="TAL"/>
              <w:rPr>
                <w:lang w:eastAsia="ja-JP"/>
              </w:rPr>
            </w:pPr>
            <w:r w:rsidRPr="00BA6862">
              <w:rPr>
                <w:lang w:eastAsia="ja-JP"/>
              </w:rPr>
              <w:t>kbps</w:t>
            </w:r>
          </w:p>
        </w:tc>
        <w:tc>
          <w:tcPr>
            <w:tcW w:w="1518" w:type="dxa"/>
          </w:tcPr>
          <w:p w14:paraId="44D9FE3E" w14:textId="77777777" w:rsidR="00B932AD" w:rsidRPr="00BA6862" w:rsidRDefault="00B932AD" w:rsidP="00B932AD">
            <w:pPr>
              <w:pStyle w:val="TAL"/>
              <w:rPr>
                <w:lang w:eastAsia="zh-CN"/>
              </w:rPr>
            </w:pPr>
            <w:r w:rsidRPr="00BA6862">
              <w:rPr>
                <w:lang w:eastAsia="zh-CN"/>
              </w:rPr>
              <w:t>227.8</w:t>
            </w:r>
          </w:p>
        </w:tc>
      </w:tr>
      <w:tr w:rsidR="00B932AD" w:rsidRPr="00BA6862" w14:paraId="67A7023B" w14:textId="77777777">
        <w:trPr>
          <w:trHeight w:val="125"/>
          <w:jc w:val="center"/>
        </w:trPr>
        <w:tc>
          <w:tcPr>
            <w:tcW w:w="4232" w:type="dxa"/>
          </w:tcPr>
          <w:p w14:paraId="3EDE4FEE" w14:textId="77777777" w:rsidR="00B932AD" w:rsidRPr="00BA6862" w:rsidRDefault="00B932AD" w:rsidP="00B932AD">
            <w:pPr>
              <w:pStyle w:val="TAL"/>
            </w:pPr>
            <w:r w:rsidRPr="00BA6862">
              <w:t>Information Bit Payload (</w:t>
            </w:r>
            <w:r w:rsidRPr="00BA6862">
              <w:rPr>
                <w:position w:val="-10"/>
              </w:rPr>
              <w:object w:dxaOrig="440" w:dyaOrig="300" w14:anchorId="455F4435">
                <v:shape id="_x0000_i1116" type="#_x0000_t75" style="width:22.15pt;height:14.95pt" o:ole="" fillcolor="window">
                  <v:imagedata r:id="rId144" o:title=""/>
                </v:shape>
                <o:OLEObject Type="Embed" ProgID="Equation.DSMT4" ShapeID="_x0000_i1116" DrawAspect="Content" ObjectID="_1767795546" r:id="rId156"/>
              </w:object>
            </w:r>
            <w:r w:rsidRPr="00BA6862">
              <w:t>)</w:t>
            </w:r>
          </w:p>
        </w:tc>
        <w:tc>
          <w:tcPr>
            <w:tcW w:w="1542" w:type="dxa"/>
          </w:tcPr>
          <w:p w14:paraId="71AD2E75" w14:textId="77777777" w:rsidR="00B932AD" w:rsidRPr="00BA6862" w:rsidRDefault="00B932AD" w:rsidP="00B932AD">
            <w:pPr>
              <w:pStyle w:val="TAL"/>
              <w:rPr>
                <w:lang w:eastAsia="ja-JP"/>
              </w:rPr>
            </w:pPr>
            <w:r w:rsidRPr="00BA6862">
              <w:rPr>
                <w:lang w:eastAsia="ja-JP"/>
              </w:rPr>
              <w:t>Bits</w:t>
            </w:r>
          </w:p>
        </w:tc>
        <w:tc>
          <w:tcPr>
            <w:tcW w:w="1518" w:type="dxa"/>
          </w:tcPr>
          <w:p w14:paraId="1BDC25E8" w14:textId="77777777" w:rsidR="00B932AD" w:rsidRPr="00BA6862" w:rsidRDefault="00B932AD" w:rsidP="00B932AD">
            <w:pPr>
              <w:pStyle w:val="TAL"/>
              <w:rPr>
                <w:lang w:eastAsia="zh-CN"/>
              </w:rPr>
            </w:pPr>
            <w:r w:rsidRPr="00BA6862">
              <w:rPr>
                <w:lang w:eastAsia="zh-CN"/>
              </w:rPr>
              <w:t>1139</w:t>
            </w:r>
          </w:p>
        </w:tc>
      </w:tr>
      <w:tr w:rsidR="00B932AD" w:rsidRPr="00BA6862" w14:paraId="5E1C6C8A" w14:textId="77777777">
        <w:trPr>
          <w:jc w:val="center"/>
        </w:trPr>
        <w:tc>
          <w:tcPr>
            <w:tcW w:w="4232" w:type="dxa"/>
          </w:tcPr>
          <w:p w14:paraId="0D0D802E" w14:textId="77777777" w:rsidR="00B932AD" w:rsidRPr="00BA6862" w:rsidRDefault="00B932AD" w:rsidP="00B932AD">
            <w:pPr>
              <w:pStyle w:val="TAL"/>
            </w:pPr>
            <w:r w:rsidRPr="00BA6862">
              <w:t>Number Code Blocks</w:t>
            </w:r>
          </w:p>
        </w:tc>
        <w:tc>
          <w:tcPr>
            <w:tcW w:w="1542" w:type="dxa"/>
          </w:tcPr>
          <w:p w14:paraId="59FB2A05" w14:textId="77777777" w:rsidR="00B932AD" w:rsidRPr="00BA6862" w:rsidRDefault="00B932AD" w:rsidP="00B932AD">
            <w:pPr>
              <w:pStyle w:val="TAL"/>
            </w:pPr>
            <w:r w:rsidRPr="00BA6862">
              <w:t>Blocks</w:t>
            </w:r>
          </w:p>
        </w:tc>
        <w:tc>
          <w:tcPr>
            <w:tcW w:w="1518" w:type="dxa"/>
          </w:tcPr>
          <w:p w14:paraId="1387DC55" w14:textId="77777777" w:rsidR="00B932AD" w:rsidRPr="00BA6862" w:rsidRDefault="00B932AD" w:rsidP="00B932AD">
            <w:pPr>
              <w:pStyle w:val="TAL"/>
            </w:pPr>
            <w:r w:rsidRPr="00BA6862">
              <w:t>1</w:t>
            </w:r>
          </w:p>
        </w:tc>
      </w:tr>
      <w:tr w:rsidR="00B932AD" w:rsidRPr="00BA6862" w14:paraId="373A09B2" w14:textId="77777777">
        <w:trPr>
          <w:jc w:val="center"/>
        </w:trPr>
        <w:tc>
          <w:tcPr>
            <w:tcW w:w="4232" w:type="dxa"/>
          </w:tcPr>
          <w:p w14:paraId="037CC4CD" w14:textId="77777777" w:rsidR="00B932AD" w:rsidRPr="00BA6862" w:rsidRDefault="00B932AD" w:rsidP="00B932AD">
            <w:pPr>
              <w:pStyle w:val="TAL"/>
            </w:pPr>
            <w:r w:rsidRPr="00BA6862">
              <w:t>Number of coded bits per TTI</w:t>
            </w:r>
          </w:p>
        </w:tc>
        <w:tc>
          <w:tcPr>
            <w:tcW w:w="1542" w:type="dxa"/>
          </w:tcPr>
          <w:p w14:paraId="649697B4" w14:textId="77777777" w:rsidR="00B932AD" w:rsidRPr="00BA6862" w:rsidRDefault="00B932AD" w:rsidP="00B932AD">
            <w:pPr>
              <w:pStyle w:val="TAL"/>
            </w:pPr>
            <w:r w:rsidRPr="00BA6862">
              <w:t>Bits</w:t>
            </w:r>
          </w:p>
        </w:tc>
        <w:tc>
          <w:tcPr>
            <w:tcW w:w="1518" w:type="dxa"/>
          </w:tcPr>
          <w:p w14:paraId="0046CD2E" w14:textId="77777777" w:rsidR="00B932AD" w:rsidRPr="00BA6862" w:rsidRDefault="00B932AD" w:rsidP="00B932AD">
            <w:pPr>
              <w:pStyle w:val="TAL"/>
            </w:pPr>
            <w:r w:rsidRPr="00BA6862">
              <w:rPr>
                <w:lang w:eastAsia="zh-CN"/>
              </w:rPr>
              <w:t>1163</w:t>
            </w:r>
          </w:p>
        </w:tc>
      </w:tr>
      <w:tr w:rsidR="00B932AD" w:rsidRPr="00BA6862" w14:paraId="6FA1F0FE" w14:textId="77777777">
        <w:trPr>
          <w:jc w:val="center"/>
        </w:trPr>
        <w:tc>
          <w:tcPr>
            <w:tcW w:w="4232" w:type="dxa"/>
          </w:tcPr>
          <w:p w14:paraId="4892BD0B" w14:textId="77777777" w:rsidR="00B932AD" w:rsidRPr="00BA6862" w:rsidRDefault="00B932AD" w:rsidP="00B932AD">
            <w:pPr>
              <w:pStyle w:val="TAL"/>
            </w:pPr>
            <w:r w:rsidRPr="00BA6862">
              <w:t>Coding Rate</w:t>
            </w:r>
          </w:p>
        </w:tc>
        <w:tc>
          <w:tcPr>
            <w:tcW w:w="1542" w:type="dxa"/>
          </w:tcPr>
          <w:p w14:paraId="406B2CE2" w14:textId="77777777" w:rsidR="00B932AD" w:rsidRPr="00BA6862" w:rsidRDefault="00B932AD" w:rsidP="00B932AD">
            <w:pPr>
              <w:pStyle w:val="TAL"/>
            </w:pPr>
          </w:p>
        </w:tc>
        <w:tc>
          <w:tcPr>
            <w:tcW w:w="1518" w:type="dxa"/>
          </w:tcPr>
          <w:p w14:paraId="6AA5A46E" w14:textId="77777777" w:rsidR="00B932AD" w:rsidRPr="00BA6862" w:rsidRDefault="00CB47BC" w:rsidP="00B932AD">
            <w:pPr>
              <w:pStyle w:val="TAL"/>
              <w:rPr>
                <w:lang w:eastAsia="zh-CN"/>
              </w:rPr>
            </w:pPr>
            <w:r w:rsidRPr="00BA6862">
              <w:rPr>
                <w:rFonts w:cs="Arial"/>
                <w:lang w:eastAsia="zh-CN"/>
              </w:rPr>
              <w:t>0.85</w:t>
            </w:r>
          </w:p>
        </w:tc>
      </w:tr>
      <w:tr w:rsidR="00B932AD" w:rsidRPr="00BA6862" w14:paraId="19934145" w14:textId="77777777">
        <w:trPr>
          <w:jc w:val="center"/>
        </w:trPr>
        <w:tc>
          <w:tcPr>
            <w:tcW w:w="4232" w:type="dxa"/>
          </w:tcPr>
          <w:p w14:paraId="32A722BB" w14:textId="77777777" w:rsidR="00B932AD" w:rsidRPr="00BA6862" w:rsidRDefault="00B932AD" w:rsidP="00B932AD">
            <w:pPr>
              <w:pStyle w:val="TAL"/>
            </w:pPr>
            <w:r w:rsidRPr="00BA6862">
              <w:t>Modulation</w:t>
            </w:r>
          </w:p>
        </w:tc>
        <w:tc>
          <w:tcPr>
            <w:tcW w:w="1542" w:type="dxa"/>
          </w:tcPr>
          <w:p w14:paraId="50EC2D7C" w14:textId="77777777" w:rsidR="00B932AD" w:rsidRPr="00BA6862" w:rsidRDefault="00B932AD" w:rsidP="00B932AD">
            <w:pPr>
              <w:pStyle w:val="TAL"/>
            </w:pPr>
          </w:p>
        </w:tc>
        <w:tc>
          <w:tcPr>
            <w:tcW w:w="1518" w:type="dxa"/>
          </w:tcPr>
          <w:p w14:paraId="0F99C7D0" w14:textId="77777777" w:rsidR="00B932AD" w:rsidRPr="00BA6862" w:rsidRDefault="00B932AD" w:rsidP="00B932AD">
            <w:pPr>
              <w:pStyle w:val="TAL"/>
            </w:pPr>
            <w:r w:rsidRPr="00BA6862">
              <w:t>QPSK</w:t>
            </w:r>
          </w:p>
        </w:tc>
      </w:tr>
      <w:tr w:rsidR="00B932AD" w:rsidRPr="00BA6862" w14:paraId="7468733F" w14:textId="77777777">
        <w:trPr>
          <w:jc w:val="center"/>
        </w:trPr>
        <w:tc>
          <w:tcPr>
            <w:tcW w:w="4232" w:type="dxa"/>
          </w:tcPr>
          <w:p w14:paraId="413BAB37" w14:textId="77777777" w:rsidR="00B932AD" w:rsidRPr="00BA6862" w:rsidRDefault="00B932AD" w:rsidP="00B932AD">
            <w:pPr>
              <w:pStyle w:val="TAL"/>
            </w:pPr>
            <w:r w:rsidRPr="00BA6862">
              <w:t>Number of E-DCH Timeslots</w:t>
            </w:r>
          </w:p>
        </w:tc>
        <w:tc>
          <w:tcPr>
            <w:tcW w:w="1542" w:type="dxa"/>
          </w:tcPr>
          <w:p w14:paraId="29242AD5" w14:textId="77777777" w:rsidR="00B932AD" w:rsidRPr="00BA6862" w:rsidRDefault="00B932AD" w:rsidP="00B932AD">
            <w:pPr>
              <w:pStyle w:val="TAL"/>
            </w:pPr>
            <w:r w:rsidRPr="00BA6862">
              <w:t>Slots</w:t>
            </w:r>
          </w:p>
        </w:tc>
        <w:tc>
          <w:tcPr>
            <w:tcW w:w="1518" w:type="dxa"/>
          </w:tcPr>
          <w:p w14:paraId="6B8BFCA7" w14:textId="77777777" w:rsidR="00B932AD" w:rsidRPr="00BA6862" w:rsidRDefault="00B932AD" w:rsidP="00B932AD">
            <w:pPr>
              <w:pStyle w:val="TAL"/>
              <w:rPr>
                <w:lang w:eastAsia="zh-CN"/>
              </w:rPr>
            </w:pPr>
            <w:r w:rsidRPr="00BA6862">
              <w:rPr>
                <w:lang w:eastAsia="zh-CN"/>
              </w:rPr>
              <w:t>2</w:t>
            </w:r>
          </w:p>
        </w:tc>
      </w:tr>
      <w:tr w:rsidR="00B932AD" w:rsidRPr="00BA6862" w14:paraId="749BA421" w14:textId="77777777">
        <w:trPr>
          <w:jc w:val="center"/>
        </w:trPr>
        <w:tc>
          <w:tcPr>
            <w:tcW w:w="4232" w:type="dxa"/>
          </w:tcPr>
          <w:p w14:paraId="661A3D55" w14:textId="77777777" w:rsidR="00B932AD" w:rsidRPr="00BA6862" w:rsidRDefault="00B932AD" w:rsidP="00B932AD">
            <w:pPr>
              <w:pStyle w:val="TAL"/>
            </w:pPr>
            <w:r w:rsidRPr="00BA6862">
              <w:t>Number of E-DCH codes per TS</w:t>
            </w:r>
          </w:p>
        </w:tc>
        <w:tc>
          <w:tcPr>
            <w:tcW w:w="1542" w:type="dxa"/>
          </w:tcPr>
          <w:p w14:paraId="17AFD30D" w14:textId="77777777" w:rsidR="00B932AD" w:rsidRPr="00BA6862" w:rsidRDefault="00B932AD" w:rsidP="00B932AD">
            <w:pPr>
              <w:pStyle w:val="TAL"/>
            </w:pPr>
            <w:r w:rsidRPr="00BA6862">
              <w:t>Codes</w:t>
            </w:r>
          </w:p>
        </w:tc>
        <w:tc>
          <w:tcPr>
            <w:tcW w:w="1518" w:type="dxa"/>
          </w:tcPr>
          <w:p w14:paraId="4F406626" w14:textId="77777777" w:rsidR="00B932AD" w:rsidRPr="00BA6862" w:rsidRDefault="00B932AD" w:rsidP="00B932AD">
            <w:pPr>
              <w:pStyle w:val="TAL"/>
            </w:pPr>
            <w:r w:rsidRPr="00BA6862">
              <w:t>1</w:t>
            </w:r>
          </w:p>
        </w:tc>
      </w:tr>
      <w:tr w:rsidR="00B932AD" w:rsidRPr="00BA6862" w14:paraId="69D0BCFE" w14:textId="77777777">
        <w:trPr>
          <w:jc w:val="center"/>
        </w:trPr>
        <w:tc>
          <w:tcPr>
            <w:tcW w:w="4232" w:type="dxa"/>
          </w:tcPr>
          <w:p w14:paraId="11F48E83" w14:textId="77777777" w:rsidR="00B932AD" w:rsidRPr="00BA6862" w:rsidRDefault="00B932AD" w:rsidP="00B932AD">
            <w:pPr>
              <w:pStyle w:val="TAL"/>
            </w:pPr>
            <w:r w:rsidRPr="00BA6862">
              <w:t>Spreading factor</w:t>
            </w:r>
          </w:p>
        </w:tc>
        <w:tc>
          <w:tcPr>
            <w:tcW w:w="1542" w:type="dxa"/>
          </w:tcPr>
          <w:p w14:paraId="6E0BE944" w14:textId="77777777" w:rsidR="00B932AD" w:rsidRPr="00BA6862" w:rsidRDefault="00B932AD" w:rsidP="00B932AD">
            <w:pPr>
              <w:pStyle w:val="TAL"/>
            </w:pPr>
            <w:r w:rsidRPr="00BA6862">
              <w:t>SF</w:t>
            </w:r>
          </w:p>
        </w:tc>
        <w:tc>
          <w:tcPr>
            <w:tcW w:w="1518" w:type="dxa"/>
          </w:tcPr>
          <w:p w14:paraId="5A00BFF3" w14:textId="77777777" w:rsidR="00B932AD" w:rsidRPr="00BA6862" w:rsidRDefault="00B932AD" w:rsidP="00B932AD">
            <w:pPr>
              <w:pStyle w:val="TAL"/>
              <w:rPr>
                <w:lang w:eastAsia="zh-CN"/>
              </w:rPr>
            </w:pPr>
            <w:r w:rsidRPr="00BA6862">
              <w:rPr>
                <w:lang w:eastAsia="zh-CN"/>
              </w:rPr>
              <w:t>2</w:t>
            </w:r>
          </w:p>
        </w:tc>
      </w:tr>
      <w:tr w:rsidR="00B932AD" w:rsidRPr="00BA6862" w14:paraId="491F77F0" w14:textId="77777777">
        <w:trPr>
          <w:jc w:val="center"/>
        </w:trPr>
        <w:tc>
          <w:tcPr>
            <w:tcW w:w="4232" w:type="dxa"/>
          </w:tcPr>
          <w:p w14:paraId="07EF55D0" w14:textId="77777777" w:rsidR="00B932AD" w:rsidRPr="00BA6862" w:rsidRDefault="00B932AD" w:rsidP="00B932AD">
            <w:pPr>
              <w:pStyle w:val="TAL"/>
            </w:pPr>
            <w:r w:rsidRPr="00BA6862">
              <w:t>Number of E-UCCH per TTI</w:t>
            </w:r>
          </w:p>
        </w:tc>
        <w:tc>
          <w:tcPr>
            <w:tcW w:w="1542" w:type="dxa"/>
          </w:tcPr>
          <w:p w14:paraId="03BBB182" w14:textId="77777777" w:rsidR="00B932AD" w:rsidRPr="00BA6862" w:rsidRDefault="00B932AD" w:rsidP="00B932AD">
            <w:pPr>
              <w:pStyle w:val="TAL"/>
            </w:pPr>
          </w:p>
        </w:tc>
        <w:tc>
          <w:tcPr>
            <w:tcW w:w="1518" w:type="dxa"/>
          </w:tcPr>
          <w:p w14:paraId="52956A65" w14:textId="77777777" w:rsidR="00B932AD" w:rsidRPr="00BA6862" w:rsidRDefault="00B932AD" w:rsidP="00B932AD">
            <w:pPr>
              <w:pStyle w:val="TAL"/>
              <w:rPr>
                <w:lang w:eastAsia="zh-CN"/>
              </w:rPr>
            </w:pPr>
            <w:r w:rsidRPr="00BA6862">
              <w:rPr>
                <w:lang w:eastAsia="zh-CN"/>
              </w:rPr>
              <w:t>2</w:t>
            </w:r>
          </w:p>
        </w:tc>
      </w:tr>
    </w:tbl>
    <w:p w14:paraId="57490475" w14:textId="77777777" w:rsidR="007F7412" w:rsidRPr="00AA0BEB" w:rsidRDefault="007F7412"/>
    <w:bookmarkStart w:id="312" w:name="_MON_1272808245"/>
    <w:bookmarkEnd w:id="312"/>
    <w:p w14:paraId="273CE747" w14:textId="77777777" w:rsidR="007F7412" w:rsidRPr="00AA0BEB" w:rsidRDefault="00B932AD">
      <w:pPr>
        <w:pStyle w:val="TH"/>
      </w:pPr>
      <w:r w:rsidRPr="00AA0BEB">
        <w:object w:dxaOrig="11159" w:dyaOrig="6129" w14:anchorId="72C8762C">
          <v:shape id="_x0000_i1117" type="#_x0000_t75" style="width:481.3pt;height:264.75pt" o:ole="">
            <v:imagedata r:id="rId157" o:title=""/>
          </v:shape>
          <o:OLEObject Type="Embed" ProgID="Word.Picture.8" ShapeID="_x0000_i1117" DrawAspect="Content" ObjectID="_1767795547" r:id="rId158"/>
        </w:object>
      </w:r>
    </w:p>
    <w:p w14:paraId="66816269" w14:textId="77777777" w:rsidR="007F7412" w:rsidRPr="00AA0BEB" w:rsidRDefault="007F7412">
      <w:pPr>
        <w:pStyle w:val="TF"/>
        <w:rPr>
          <w:rFonts w:cs="v4.2.0"/>
        </w:rPr>
      </w:pPr>
      <w:r w:rsidRPr="00AA0BEB">
        <w:t>Figure A.1</w:t>
      </w:r>
      <w:r w:rsidRPr="00AA0BEB">
        <w:rPr>
          <w:lang w:eastAsia="zh-CN"/>
        </w:rPr>
        <w:t>3</w:t>
      </w:r>
      <w:r w:rsidRPr="00AA0BEB">
        <w:t>: Coding for E-</w:t>
      </w:r>
      <w:smartTag w:uri="urn:schemas-microsoft-com:office:smarttags" w:element="stockticker">
        <w:r w:rsidRPr="00AA0BEB">
          <w:t>DCH</w:t>
        </w:r>
      </w:smartTag>
      <w:r w:rsidRPr="00AA0BEB">
        <w:t xml:space="preserve"> FRC</w:t>
      </w:r>
      <w:r w:rsidRPr="00AA0BEB">
        <w:rPr>
          <w:lang w:eastAsia="zh-CN"/>
        </w:rPr>
        <w:t>2</w:t>
      </w:r>
      <w:r w:rsidRPr="00AA0BEB">
        <w:t xml:space="preserve"> (</w:t>
      </w:r>
      <w:r w:rsidRPr="00AA0BEB">
        <w:rPr>
          <w:lang w:eastAsia="zh-CN"/>
        </w:rPr>
        <w:t>1.28</w:t>
      </w:r>
      <w:r w:rsidRPr="00AA0BEB">
        <w:t xml:space="preserve"> Mcps TDD Option)</w:t>
      </w:r>
    </w:p>
    <w:p w14:paraId="0CA94B43" w14:textId="77777777" w:rsidR="007F7412" w:rsidRPr="00AA0BEB" w:rsidRDefault="007F7412">
      <w:pPr>
        <w:pStyle w:val="Heading4"/>
        <w:rPr>
          <w:lang w:eastAsia="zh-CN"/>
        </w:rPr>
      </w:pPr>
      <w:bookmarkStart w:id="313" w:name="_Toc518915905"/>
      <w:r w:rsidRPr="00AA0BEB">
        <w:rPr>
          <w:bCs/>
          <w:iCs/>
          <w:lang w:eastAsia="zh-CN"/>
        </w:rPr>
        <w:t>A3.1.2.3</w:t>
      </w:r>
      <w:r w:rsidRPr="00AA0BEB">
        <w:tab/>
      </w:r>
      <w:r w:rsidRPr="00AA0BEB">
        <w:rPr>
          <w:lang w:eastAsia="zh-CN"/>
        </w:rPr>
        <w:t>Fixed reference channel 3(</w:t>
      </w:r>
      <w:r w:rsidRPr="00AA0BEB">
        <w:t>FRC</w:t>
      </w:r>
      <w:r w:rsidRPr="00AA0BEB">
        <w:rPr>
          <w:lang w:eastAsia="zh-CN"/>
        </w:rPr>
        <w:t>3)</w:t>
      </w:r>
      <w:bookmarkEnd w:id="313"/>
    </w:p>
    <w:p w14:paraId="55B8F925" w14:textId="77777777" w:rsidR="007F7412" w:rsidRPr="00AA0BEB" w:rsidRDefault="007F7412">
      <w:pPr>
        <w:pStyle w:val="TH"/>
        <w:rPr>
          <w:lang w:eastAsia="zh-CN"/>
        </w:rPr>
      </w:pPr>
      <w:r w:rsidRPr="00AA0BEB">
        <w:t xml:space="preserve">Table </w:t>
      </w:r>
      <w:r w:rsidRPr="00AA0BEB">
        <w:rPr>
          <w:lang w:eastAsia="zh-CN"/>
        </w:rPr>
        <w:t>A.11</w:t>
      </w:r>
      <w:r w:rsidRPr="00AA0BEB">
        <w:t>: E-</w:t>
      </w:r>
      <w:smartTag w:uri="urn:schemas-microsoft-com:office:smarttags" w:element="stockticker">
        <w:r w:rsidRPr="00AA0BEB">
          <w:t>DCH</w:t>
        </w:r>
      </w:smartTag>
      <w:r w:rsidRPr="00AA0BEB">
        <w:t xml:space="preserve"> </w:t>
      </w:r>
      <w:r w:rsidRPr="00AA0BEB">
        <w:rPr>
          <w:lang w:eastAsia="zh-CN"/>
        </w:rPr>
        <w:t>Fixed reference channel 3 (1.28Mcps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B932AD" w:rsidRPr="00BA6862" w14:paraId="5FE9933F" w14:textId="77777777">
        <w:trPr>
          <w:jc w:val="center"/>
        </w:trPr>
        <w:tc>
          <w:tcPr>
            <w:tcW w:w="4232" w:type="dxa"/>
          </w:tcPr>
          <w:p w14:paraId="343AD5F0" w14:textId="77777777" w:rsidR="00B932AD" w:rsidRPr="00BA6862" w:rsidRDefault="00B932AD" w:rsidP="00B932AD">
            <w:pPr>
              <w:pStyle w:val="TAH"/>
            </w:pPr>
            <w:r w:rsidRPr="00BA6862">
              <w:t>Parameter</w:t>
            </w:r>
          </w:p>
        </w:tc>
        <w:tc>
          <w:tcPr>
            <w:tcW w:w="1542" w:type="dxa"/>
          </w:tcPr>
          <w:p w14:paraId="502E1554" w14:textId="77777777" w:rsidR="00B932AD" w:rsidRPr="00BA6862" w:rsidRDefault="00B932AD" w:rsidP="00B932AD">
            <w:pPr>
              <w:pStyle w:val="TAH"/>
              <w:rPr>
                <w:lang w:eastAsia="ja-JP"/>
              </w:rPr>
            </w:pPr>
            <w:r w:rsidRPr="00BA6862">
              <w:rPr>
                <w:lang w:eastAsia="ja-JP"/>
              </w:rPr>
              <w:t>Unit</w:t>
            </w:r>
          </w:p>
        </w:tc>
        <w:tc>
          <w:tcPr>
            <w:tcW w:w="1518" w:type="dxa"/>
          </w:tcPr>
          <w:p w14:paraId="12F519C0" w14:textId="77777777" w:rsidR="00B932AD" w:rsidRPr="00BA6862" w:rsidRDefault="00B932AD" w:rsidP="00B932AD">
            <w:pPr>
              <w:pStyle w:val="TAH"/>
              <w:rPr>
                <w:b w:val="0"/>
                <w:lang w:eastAsia="ja-JP"/>
              </w:rPr>
            </w:pPr>
            <w:r w:rsidRPr="00BA6862">
              <w:rPr>
                <w:lang w:eastAsia="ja-JP"/>
              </w:rPr>
              <w:t>Value</w:t>
            </w:r>
          </w:p>
        </w:tc>
      </w:tr>
      <w:tr w:rsidR="00B932AD" w:rsidRPr="00BA6862" w14:paraId="76931FC5" w14:textId="77777777">
        <w:trPr>
          <w:jc w:val="center"/>
        </w:trPr>
        <w:tc>
          <w:tcPr>
            <w:tcW w:w="4232" w:type="dxa"/>
          </w:tcPr>
          <w:p w14:paraId="1EC2B014" w14:textId="77777777" w:rsidR="00B932AD" w:rsidRPr="00BA6862" w:rsidRDefault="00B932AD" w:rsidP="00B932AD">
            <w:pPr>
              <w:pStyle w:val="TAL"/>
            </w:pPr>
            <w:r w:rsidRPr="00BA6862">
              <w:t>Maximum information bit throughput</w:t>
            </w:r>
          </w:p>
        </w:tc>
        <w:tc>
          <w:tcPr>
            <w:tcW w:w="1542" w:type="dxa"/>
          </w:tcPr>
          <w:p w14:paraId="2DE9C117" w14:textId="77777777" w:rsidR="00B932AD" w:rsidRPr="00BA6862" w:rsidRDefault="00B932AD" w:rsidP="00B932AD">
            <w:pPr>
              <w:pStyle w:val="TAL"/>
              <w:rPr>
                <w:lang w:eastAsia="ja-JP"/>
              </w:rPr>
            </w:pPr>
            <w:r w:rsidRPr="00BA6862">
              <w:rPr>
                <w:lang w:eastAsia="ja-JP"/>
              </w:rPr>
              <w:t>kbps</w:t>
            </w:r>
          </w:p>
        </w:tc>
        <w:tc>
          <w:tcPr>
            <w:tcW w:w="1518" w:type="dxa"/>
          </w:tcPr>
          <w:p w14:paraId="7BA15051" w14:textId="77777777" w:rsidR="00B932AD" w:rsidRPr="00BA6862" w:rsidRDefault="00793943" w:rsidP="00B932AD">
            <w:pPr>
              <w:pStyle w:val="TAL"/>
              <w:rPr>
                <w:lang w:eastAsia="zh-CN"/>
              </w:rPr>
            </w:pPr>
            <w:r w:rsidRPr="00BA6862">
              <w:rPr>
                <w:lang w:eastAsia="zh-CN"/>
              </w:rPr>
              <w:t>489</w:t>
            </w:r>
          </w:p>
        </w:tc>
      </w:tr>
      <w:tr w:rsidR="00B932AD" w:rsidRPr="00BA6862" w14:paraId="1D4755A7" w14:textId="77777777">
        <w:trPr>
          <w:trHeight w:val="125"/>
          <w:jc w:val="center"/>
        </w:trPr>
        <w:tc>
          <w:tcPr>
            <w:tcW w:w="4232" w:type="dxa"/>
          </w:tcPr>
          <w:p w14:paraId="0536BB96" w14:textId="77777777" w:rsidR="00B932AD" w:rsidRPr="00BA6862" w:rsidRDefault="00B932AD" w:rsidP="00B932AD">
            <w:pPr>
              <w:pStyle w:val="TAL"/>
            </w:pPr>
            <w:r w:rsidRPr="00BA6862">
              <w:t>Information Bit Payload (</w:t>
            </w:r>
            <w:r w:rsidRPr="00BA6862">
              <w:rPr>
                <w:position w:val="-10"/>
              </w:rPr>
              <w:object w:dxaOrig="440" w:dyaOrig="300" w14:anchorId="0F6A7CC9">
                <v:shape id="_x0000_i1118" type="#_x0000_t75" style="width:22.15pt;height:14.95pt" o:ole="" fillcolor="window">
                  <v:imagedata r:id="rId144" o:title=""/>
                </v:shape>
                <o:OLEObject Type="Embed" ProgID="Equation.DSMT4" ShapeID="_x0000_i1118" DrawAspect="Content" ObjectID="_1767795548" r:id="rId159"/>
              </w:object>
            </w:r>
            <w:r w:rsidRPr="00BA6862">
              <w:t>)</w:t>
            </w:r>
          </w:p>
        </w:tc>
        <w:tc>
          <w:tcPr>
            <w:tcW w:w="1542" w:type="dxa"/>
          </w:tcPr>
          <w:p w14:paraId="1FC71614" w14:textId="77777777" w:rsidR="00B932AD" w:rsidRPr="00BA6862" w:rsidRDefault="00B932AD" w:rsidP="00B932AD">
            <w:pPr>
              <w:pStyle w:val="TAL"/>
              <w:rPr>
                <w:lang w:eastAsia="ja-JP"/>
              </w:rPr>
            </w:pPr>
            <w:r w:rsidRPr="00BA6862">
              <w:rPr>
                <w:lang w:eastAsia="ja-JP"/>
              </w:rPr>
              <w:t>Bits</w:t>
            </w:r>
          </w:p>
        </w:tc>
        <w:tc>
          <w:tcPr>
            <w:tcW w:w="1518" w:type="dxa"/>
          </w:tcPr>
          <w:p w14:paraId="33A6B3AA" w14:textId="77777777" w:rsidR="00B932AD" w:rsidRPr="00BA6862" w:rsidRDefault="00793943" w:rsidP="00B932AD">
            <w:pPr>
              <w:pStyle w:val="TAL"/>
              <w:rPr>
                <w:lang w:eastAsia="zh-CN"/>
              </w:rPr>
            </w:pPr>
            <w:r w:rsidRPr="00BA6862">
              <w:rPr>
                <w:rFonts w:cs="Arial"/>
                <w:lang w:eastAsia="zh-CN"/>
              </w:rPr>
              <w:t>2445</w:t>
            </w:r>
          </w:p>
        </w:tc>
      </w:tr>
      <w:tr w:rsidR="00B932AD" w:rsidRPr="00BA6862" w14:paraId="7F314E40" w14:textId="77777777">
        <w:trPr>
          <w:jc w:val="center"/>
        </w:trPr>
        <w:tc>
          <w:tcPr>
            <w:tcW w:w="4232" w:type="dxa"/>
          </w:tcPr>
          <w:p w14:paraId="54ADB9CA" w14:textId="77777777" w:rsidR="00B932AD" w:rsidRPr="00BA6862" w:rsidRDefault="00B932AD" w:rsidP="00B932AD">
            <w:pPr>
              <w:pStyle w:val="TAL"/>
            </w:pPr>
            <w:r w:rsidRPr="00BA6862">
              <w:t>Number Code Blocks</w:t>
            </w:r>
          </w:p>
        </w:tc>
        <w:tc>
          <w:tcPr>
            <w:tcW w:w="1542" w:type="dxa"/>
          </w:tcPr>
          <w:p w14:paraId="27BD5739" w14:textId="77777777" w:rsidR="00B932AD" w:rsidRPr="00BA6862" w:rsidRDefault="00B932AD" w:rsidP="00B932AD">
            <w:pPr>
              <w:pStyle w:val="TAL"/>
            </w:pPr>
            <w:r w:rsidRPr="00BA6862">
              <w:t>Blocks</w:t>
            </w:r>
          </w:p>
        </w:tc>
        <w:tc>
          <w:tcPr>
            <w:tcW w:w="1518" w:type="dxa"/>
          </w:tcPr>
          <w:p w14:paraId="25C7DB35" w14:textId="77777777" w:rsidR="00B932AD" w:rsidRPr="00BA6862" w:rsidRDefault="00B932AD" w:rsidP="00B932AD">
            <w:pPr>
              <w:pStyle w:val="TAL"/>
            </w:pPr>
            <w:r w:rsidRPr="00BA6862">
              <w:rPr>
                <w:lang w:eastAsia="zh-CN"/>
              </w:rPr>
              <w:t>1</w:t>
            </w:r>
          </w:p>
        </w:tc>
      </w:tr>
      <w:tr w:rsidR="00B932AD" w:rsidRPr="00BA6862" w14:paraId="4A9997FD" w14:textId="77777777">
        <w:trPr>
          <w:jc w:val="center"/>
        </w:trPr>
        <w:tc>
          <w:tcPr>
            <w:tcW w:w="4232" w:type="dxa"/>
          </w:tcPr>
          <w:p w14:paraId="2193F0D4" w14:textId="77777777" w:rsidR="00B932AD" w:rsidRPr="00BA6862" w:rsidRDefault="00B932AD" w:rsidP="00B932AD">
            <w:pPr>
              <w:pStyle w:val="TAL"/>
            </w:pPr>
            <w:r w:rsidRPr="00BA6862">
              <w:t>Number of coded bits per TTI</w:t>
            </w:r>
          </w:p>
        </w:tc>
        <w:tc>
          <w:tcPr>
            <w:tcW w:w="1542" w:type="dxa"/>
          </w:tcPr>
          <w:p w14:paraId="438AA6FE" w14:textId="77777777" w:rsidR="00B932AD" w:rsidRPr="00BA6862" w:rsidRDefault="00B932AD" w:rsidP="00B932AD">
            <w:pPr>
              <w:pStyle w:val="TAL"/>
            </w:pPr>
            <w:r w:rsidRPr="00BA6862">
              <w:t>Bits</w:t>
            </w:r>
          </w:p>
        </w:tc>
        <w:tc>
          <w:tcPr>
            <w:tcW w:w="1518" w:type="dxa"/>
          </w:tcPr>
          <w:p w14:paraId="39353E08" w14:textId="77777777" w:rsidR="00B932AD" w:rsidRPr="00BA6862" w:rsidRDefault="00793943" w:rsidP="00B932AD">
            <w:pPr>
              <w:pStyle w:val="TAL"/>
            </w:pPr>
            <w:r w:rsidRPr="00BA6862">
              <w:rPr>
                <w:lang w:eastAsia="zh-CN"/>
              </w:rPr>
              <w:t>2469</w:t>
            </w:r>
          </w:p>
        </w:tc>
      </w:tr>
      <w:tr w:rsidR="00B932AD" w:rsidRPr="00BA6862" w14:paraId="411AE4F6" w14:textId="77777777">
        <w:trPr>
          <w:jc w:val="center"/>
        </w:trPr>
        <w:tc>
          <w:tcPr>
            <w:tcW w:w="4232" w:type="dxa"/>
          </w:tcPr>
          <w:p w14:paraId="0168B203" w14:textId="77777777" w:rsidR="00B932AD" w:rsidRPr="00BA6862" w:rsidRDefault="00B932AD" w:rsidP="00B932AD">
            <w:pPr>
              <w:pStyle w:val="TAL"/>
            </w:pPr>
            <w:r w:rsidRPr="00BA6862">
              <w:t>Coding Rate</w:t>
            </w:r>
          </w:p>
        </w:tc>
        <w:tc>
          <w:tcPr>
            <w:tcW w:w="1542" w:type="dxa"/>
          </w:tcPr>
          <w:p w14:paraId="2881BC30" w14:textId="77777777" w:rsidR="00B932AD" w:rsidRPr="00BA6862" w:rsidRDefault="00B932AD" w:rsidP="00B932AD">
            <w:pPr>
              <w:pStyle w:val="TAL"/>
            </w:pPr>
          </w:p>
        </w:tc>
        <w:tc>
          <w:tcPr>
            <w:tcW w:w="1518" w:type="dxa"/>
          </w:tcPr>
          <w:p w14:paraId="141D3F87" w14:textId="77777777" w:rsidR="00B932AD" w:rsidRPr="00BA6862" w:rsidRDefault="00793943" w:rsidP="00B932AD">
            <w:pPr>
              <w:pStyle w:val="TAL"/>
              <w:rPr>
                <w:lang w:eastAsia="zh-CN"/>
              </w:rPr>
            </w:pPr>
            <w:r w:rsidRPr="00BA6862">
              <w:rPr>
                <w:rFonts w:cs="Arial"/>
                <w:lang w:eastAsia="zh-CN"/>
              </w:rPr>
              <w:t>0.598</w:t>
            </w:r>
          </w:p>
        </w:tc>
      </w:tr>
      <w:tr w:rsidR="00B932AD" w:rsidRPr="00BA6862" w14:paraId="7D8CFAA9" w14:textId="77777777">
        <w:trPr>
          <w:jc w:val="center"/>
        </w:trPr>
        <w:tc>
          <w:tcPr>
            <w:tcW w:w="4232" w:type="dxa"/>
          </w:tcPr>
          <w:p w14:paraId="3FCE9B6E" w14:textId="77777777" w:rsidR="00B932AD" w:rsidRPr="00BA6862" w:rsidRDefault="00B932AD" w:rsidP="00B932AD">
            <w:pPr>
              <w:pStyle w:val="TAL"/>
            </w:pPr>
            <w:r w:rsidRPr="00BA6862">
              <w:t>Modulation</w:t>
            </w:r>
          </w:p>
        </w:tc>
        <w:tc>
          <w:tcPr>
            <w:tcW w:w="1542" w:type="dxa"/>
          </w:tcPr>
          <w:p w14:paraId="742D95E3" w14:textId="77777777" w:rsidR="00B932AD" w:rsidRPr="00BA6862" w:rsidRDefault="00B932AD" w:rsidP="00B932AD">
            <w:pPr>
              <w:pStyle w:val="TAL"/>
            </w:pPr>
          </w:p>
        </w:tc>
        <w:tc>
          <w:tcPr>
            <w:tcW w:w="1518" w:type="dxa"/>
          </w:tcPr>
          <w:p w14:paraId="13DC17E2" w14:textId="77777777" w:rsidR="00B932AD" w:rsidRPr="00BA6862" w:rsidRDefault="00B932AD" w:rsidP="00B932AD">
            <w:pPr>
              <w:pStyle w:val="TAL"/>
            </w:pPr>
            <w:r w:rsidRPr="00BA6862">
              <w:t>16QAM</w:t>
            </w:r>
          </w:p>
        </w:tc>
      </w:tr>
      <w:tr w:rsidR="00B932AD" w:rsidRPr="00BA6862" w14:paraId="4ABBFCAE" w14:textId="77777777">
        <w:trPr>
          <w:jc w:val="center"/>
        </w:trPr>
        <w:tc>
          <w:tcPr>
            <w:tcW w:w="4232" w:type="dxa"/>
          </w:tcPr>
          <w:p w14:paraId="24792320" w14:textId="77777777" w:rsidR="00B932AD" w:rsidRPr="00BA6862" w:rsidRDefault="00B932AD" w:rsidP="00B932AD">
            <w:pPr>
              <w:pStyle w:val="TAL"/>
            </w:pPr>
            <w:r w:rsidRPr="00BA6862">
              <w:t>Number of E-DCH Timeslots</w:t>
            </w:r>
          </w:p>
        </w:tc>
        <w:tc>
          <w:tcPr>
            <w:tcW w:w="1542" w:type="dxa"/>
          </w:tcPr>
          <w:p w14:paraId="564554AC" w14:textId="77777777" w:rsidR="00B932AD" w:rsidRPr="00BA6862" w:rsidRDefault="00B932AD" w:rsidP="00B932AD">
            <w:pPr>
              <w:pStyle w:val="TAL"/>
            </w:pPr>
            <w:r w:rsidRPr="00BA6862">
              <w:t>Slots</w:t>
            </w:r>
          </w:p>
        </w:tc>
        <w:tc>
          <w:tcPr>
            <w:tcW w:w="1518" w:type="dxa"/>
          </w:tcPr>
          <w:p w14:paraId="3CCE205A" w14:textId="77777777" w:rsidR="00B932AD" w:rsidRPr="00BA6862" w:rsidRDefault="00B932AD" w:rsidP="00B932AD">
            <w:pPr>
              <w:pStyle w:val="TAL"/>
              <w:rPr>
                <w:lang w:eastAsia="zh-CN"/>
              </w:rPr>
            </w:pPr>
            <w:r w:rsidRPr="00BA6862">
              <w:rPr>
                <w:lang w:eastAsia="zh-CN"/>
              </w:rPr>
              <w:t>3</w:t>
            </w:r>
          </w:p>
        </w:tc>
      </w:tr>
      <w:tr w:rsidR="00B932AD" w:rsidRPr="00BA6862" w14:paraId="511EAFCD" w14:textId="77777777">
        <w:trPr>
          <w:jc w:val="center"/>
        </w:trPr>
        <w:tc>
          <w:tcPr>
            <w:tcW w:w="4232" w:type="dxa"/>
          </w:tcPr>
          <w:p w14:paraId="28D96CD7" w14:textId="77777777" w:rsidR="00B932AD" w:rsidRPr="00BA6862" w:rsidRDefault="00B932AD" w:rsidP="00B932AD">
            <w:pPr>
              <w:pStyle w:val="TAL"/>
            </w:pPr>
            <w:r w:rsidRPr="00BA6862">
              <w:t>Number of E-DCH codes per TS</w:t>
            </w:r>
          </w:p>
        </w:tc>
        <w:tc>
          <w:tcPr>
            <w:tcW w:w="1542" w:type="dxa"/>
          </w:tcPr>
          <w:p w14:paraId="38312E7A" w14:textId="77777777" w:rsidR="00B932AD" w:rsidRPr="00BA6862" w:rsidRDefault="00B932AD" w:rsidP="00B932AD">
            <w:pPr>
              <w:pStyle w:val="TAL"/>
            </w:pPr>
            <w:r w:rsidRPr="00BA6862">
              <w:t>Codes</w:t>
            </w:r>
          </w:p>
        </w:tc>
        <w:tc>
          <w:tcPr>
            <w:tcW w:w="1518" w:type="dxa"/>
          </w:tcPr>
          <w:p w14:paraId="51D0C4E7" w14:textId="77777777" w:rsidR="00B932AD" w:rsidRPr="00BA6862" w:rsidRDefault="00B932AD" w:rsidP="00B932AD">
            <w:pPr>
              <w:pStyle w:val="TAL"/>
            </w:pPr>
            <w:r w:rsidRPr="00BA6862">
              <w:t>1</w:t>
            </w:r>
          </w:p>
        </w:tc>
      </w:tr>
      <w:tr w:rsidR="00B932AD" w:rsidRPr="00BA6862" w14:paraId="20A70402" w14:textId="77777777">
        <w:trPr>
          <w:jc w:val="center"/>
        </w:trPr>
        <w:tc>
          <w:tcPr>
            <w:tcW w:w="4232" w:type="dxa"/>
          </w:tcPr>
          <w:p w14:paraId="214B3C2B" w14:textId="77777777" w:rsidR="00B932AD" w:rsidRPr="00BA6862" w:rsidRDefault="00B932AD" w:rsidP="00B932AD">
            <w:pPr>
              <w:pStyle w:val="TAL"/>
            </w:pPr>
            <w:r w:rsidRPr="00BA6862">
              <w:t>Spreading factor</w:t>
            </w:r>
          </w:p>
        </w:tc>
        <w:tc>
          <w:tcPr>
            <w:tcW w:w="1542" w:type="dxa"/>
          </w:tcPr>
          <w:p w14:paraId="5E4FF84A" w14:textId="77777777" w:rsidR="00B932AD" w:rsidRPr="00BA6862" w:rsidRDefault="00B932AD" w:rsidP="00B932AD">
            <w:pPr>
              <w:pStyle w:val="TAL"/>
            </w:pPr>
            <w:r w:rsidRPr="00BA6862">
              <w:t>SF</w:t>
            </w:r>
          </w:p>
        </w:tc>
        <w:tc>
          <w:tcPr>
            <w:tcW w:w="1518" w:type="dxa"/>
          </w:tcPr>
          <w:p w14:paraId="3CF51157" w14:textId="77777777" w:rsidR="00B932AD" w:rsidRPr="00BA6862" w:rsidRDefault="00B932AD" w:rsidP="00B932AD">
            <w:pPr>
              <w:pStyle w:val="TAL"/>
              <w:rPr>
                <w:lang w:eastAsia="zh-CN"/>
              </w:rPr>
            </w:pPr>
            <w:r w:rsidRPr="00BA6862">
              <w:rPr>
                <w:lang w:eastAsia="zh-CN"/>
              </w:rPr>
              <w:t>2</w:t>
            </w:r>
          </w:p>
        </w:tc>
      </w:tr>
      <w:tr w:rsidR="00B932AD" w:rsidRPr="00BA6862" w14:paraId="2B4AF284" w14:textId="77777777">
        <w:trPr>
          <w:jc w:val="center"/>
        </w:trPr>
        <w:tc>
          <w:tcPr>
            <w:tcW w:w="4232" w:type="dxa"/>
          </w:tcPr>
          <w:p w14:paraId="42518C8E" w14:textId="77777777" w:rsidR="00B932AD" w:rsidRPr="00BA6862" w:rsidRDefault="00B932AD" w:rsidP="00B932AD">
            <w:pPr>
              <w:pStyle w:val="TAL"/>
            </w:pPr>
            <w:r w:rsidRPr="00BA6862">
              <w:t>Number of E-UCCH per TTI</w:t>
            </w:r>
          </w:p>
        </w:tc>
        <w:tc>
          <w:tcPr>
            <w:tcW w:w="1542" w:type="dxa"/>
          </w:tcPr>
          <w:p w14:paraId="4D89F688" w14:textId="77777777" w:rsidR="00B932AD" w:rsidRPr="00BA6862" w:rsidRDefault="00B932AD" w:rsidP="00B932AD">
            <w:pPr>
              <w:pStyle w:val="TAL"/>
            </w:pPr>
          </w:p>
        </w:tc>
        <w:tc>
          <w:tcPr>
            <w:tcW w:w="1518" w:type="dxa"/>
          </w:tcPr>
          <w:p w14:paraId="40C39C2B" w14:textId="77777777" w:rsidR="00B932AD" w:rsidRPr="00BA6862" w:rsidRDefault="00B932AD" w:rsidP="00B932AD">
            <w:pPr>
              <w:pStyle w:val="TAL"/>
              <w:rPr>
                <w:lang w:eastAsia="zh-CN"/>
              </w:rPr>
            </w:pPr>
            <w:r w:rsidRPr="00BA6862">
              <w:rPr>
                <w:lang w:eastAsia="zh-CN"/>
              </w:rPr>
              <w:t>2</w:t>
            </w:r>
          </w:p>
        </w:tc>
      </w:tr>
    </w:tbl>
    <w:p w14:paraId="75468412" w14:textId="77777777" w:rsidR="007F7412" w:rsidRPr="00AA0BEB" w:rsidRDefault="007F7412"/>
    <w:p w14:paraId="2D45A9BD" w14:textId="77777777" w:rsidR="007F7412" w:rsidRPr="00AA0BEB" w:rsidRDefault="00793943">
      <w:pPr>
        <w:pStyle w:val="TH"/>
      </w:pPr>
      <w:r w:rsidRPr="00AA0BEB">
        <w:object w:dxaOrig="11159" w:dyaOrig="6129" w14:anchorId="0341D5CF">
          <v:shape id="_x0000_i1119" type="#_x0000_t75" style="width:481.3pt;height:264.75pt" o:ole="">
            <v:imagedata r:id="rId160" o:title=""/>
          </v:shape>
          <o:OLEObject Type="Embed" ProgID="Word.Picture.8" ShapeID="_x0000_i1119" DrawAspect="Content" ObjectID="_1767795549" r:id="rId161"/>
        </w:object>
      </w:r>
    </w:p>
    <w:p w14:paraId="648D9398" w14:textId="77777777" w:rsidR="007F7412" w:rsidRPr="00AA0BEB" w:rsidRDefault="007F7412">
      <w:pPr>
        <w:pStyle w:val="TF"/>
        <w:rPr>
          <w:rFonts w:cs="v4.2.0"/>
        </w:rPr>
      </w:pPr>
      <w:r w:rsidRPr="00AA0BEB">
        <w:t>Figure A.1</w:t>
      </w:r>
      <w:r w:rsidRPr="00AA0BEB">
        <w:rPr>
          <w:lang w:eastAsia="zh-CN"/>
        </w:rPr>
        <w:t>4</w:t>
      </w:r>
      <w:r w:rsidRPr="00AA0BEB">
        <w:t>: Coding for E-</w:t>
      </w:r>
      <w:smartTag w:uri="urn:schemas-microsoft-com:office:smarttags" w:element="stockticker">
        <w:r w:rsidRPr="00AA0BEB">
          <w:t>DCH</w:t>
        </w:r>
      </w:smartTag>
      <w:r w:rsidRPr="00AA0BEB">
        <w:t xml:space="preserve"> FRC</w:t>
      </w:r>
      <w:r w:rsidRPr="00AA0BEB">
        <w:rPr>
          <w:lang w:eastAsia="zh-CN"/>
        </w:rPr>
        <w:t>3</w:t>
      </w:r>
      <w:r w:rsidRPr="00AA0BEB">
        <w:t xml:space="preserve"> (</w:t>
      </w:r>
      <w:r w:rsidRPr="00AA0BEB">
        <w:rPr>
          <w:lang w:eastAsia="zh-CN"/>
        </w:rPr>
        <w:t>1.28</w:t>
      </w:r>
      <w:r w:rsidRPr="00AA0BEB">
        <w:t xml:space="preserve"> Mcps TDD Option)</w:t>
      </w:r>
    </w:p>
    <w:p w14:paraId="2664298D" w14:textId="77777777" w:rsidR="007F7412" w:rsidRPr="00AA0BEB" w:rsidRDefault="007F7412">
      <w:pPr>
        <w:pStyle w:val="Heading4"/>
        <w:rPr>
          <w:lang w:eastAsia="zh-CN"/>
        </w:rPr>
      </w:pPr>
      <w:bookmarkStart w:id="314" w:name="_Toc518915906"/>
      <w:r w:rsidRPr="00AA0BEB">
        <w:rPr>
          <w:bCs/>
          <w:iCs/>
          <w:lang w:eastAsia="zh-CN"/>
        </w:rPr>
        <w:t>A3.1.2.4</w:t>
      </w:r>
      <w:r w:rsidRPr="00AA0BEB">
        <w:t xml:space="preserve"> </w:t>
      </w:r>
      <w:r w:rsidRPr="00AA0BEB">
        <w:rPr>
          <w:lang w:eastAsia="zh-CN"/>
        </w:rPr>
        <w:t>Fixed reference channel 4(</w:t>
      </w:r>
      <w:r w:rsidRPr="00AA0BEB">
        <w:t>FRC</w:t>
      </w:r>
      <w:r w:rsidRPr="00AA0BEB">
        <w:rPr>
          <w:lang w:eastAsia="zh-CN"/>
        </w:rPr>
        <w:t>4)</w:t>
      </w:r>
      <w:bookmarkEnd w:id="314"/>
    </w:p>
    <w:p w14:paraId="6B9ADF4F" w14:textId="77777777" w:rsidR="007F7412" w:rsidRPr="00AA0BEB" w:rsidRDefault="007F7412">
      <w:pPr>
        <w:pStyle w:val="TH"/>
        <w:rPr>
          <w:lang w:eastAsia="zh-CN"/>
        </w:rPr>
      </w:pPr>
      <w:r w:rsidRPr="00AA0BEB">
        <w:t xml:space="preserve">Table </w:t>
      </w:r>
      <w:r w:rsidRPr="00AA0BEB">
        <w:rPr>
          <w:lang w:eastAsia="zh-CN"/>
        </w:rPr>
        <w:t>A.12</w:t>
      </w:r>
      <w:r w:rsidRPr="00AA0BEB">
        <w:t>: E-</w:t>
      </w:r>
      <w:smartTag w:uri="urn:schemas-microsoft-com:office:smarttags" w:element="stockticker">
        <w:r w:rsidRPr="00AA0BEB">
          <w:t>DCH</w:t>
        </w:r>
      </w:smartTag>
      <w:r w:rsidRPr="00AA0BEB">
        <w:t xml:space="preserve"> </w:t>
      </w:r>
      <w:r w:rsidRPr="00AA0BEB">
        <w:rPr>
          <w:lang w:eastAsia="zh-CN"/>
        </w:rPr>
        <w:t>Fixed reference channel 4 (1.28Mcps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B932AD" w:rsidRPr="00BA6862" w14:paraId="11A34213" w14:textId="77777777">
        <w:trPr>
          <w:jc w:val="center"/>
        </w:trPr>
        <w:tc>
          <w:tcPr>
            <w:tcW w:w="4232" w:type="dxa"/>
          </w:tcPr>
          <w:p w14:paraId="2F75D8C7" w14:textId="77777777" w:rsidR="00B932AD" w:rsidRPr="00BA6862" w:rsidRDefault="00B932AD" w:rsidP="00B932AD">
            <w:pPr>
              <w:pStyle w:val="TAH"/>
            </w:pPr>
            <w:r w:rsidRPr="00BA6862">
              <w:t>Parameter</w:t>
            </w:r>
          </w:p>
        </w:tc>
        <w:tc>
          <w:tcPr>
            <w:tcW w:w="1542" w:type="dxa"/>
          </w:tcPr>
          <w:p w14:paraId="570A2687" w14:textId="77777777" w:rsidR="00B932AD" w:rsidRPr="00BA6862" w:rsidRDefault="00B932AD" w:rsidP="00B932AD">
            <w:pPr>
              <w:pStyle w:val="TAH"/>
              <w:rPr>
                <w:lang w:eastAsia="ja-JP"/>
              </w:rPr>
            </w:pPr>
            <w:r w:rsidRPr="00BA6862">
              <w:rPr>
                <w:lang w:eastAsia="ja-JP"/>
              </w:rPr>
              <w:t>Unit</w:t>
            </w:r>
          </w:p>
        </w:tc>
        <w:tc>
          <w:tcPr>
            <w:tcW w:w="1518" w:type="dxa"/>
          </w:tcPr>
          <w:p w14:paraId="3B74F9E3" w14:textId="77777777" w:rsidR="00B932AD" w:rsidRPr="00BA6862" w:rsidRDefault="00B932AD" w:rsidP="00B932AD">
            <w:pPr>
              <w:pStyle w:val="TAH"/>
              <w:rPr>
                <w:b w:val="0"/>
                <w:lang w:eastAsia="ja-JP"/>
              </w:rPr>
            </w:pPr>
            <w:r w:rsidRPr="00BA6862">
              <w:rPr>
                <w:lang w:eastAsia="ja-JP"/>
              </w:rPr>
              <w:t>Value</w:t>
            </w:r>
          </w:p>
        </w:tc>
      </w:tr>
      <w:tr w:rsidR="00B932AD" w:rsidRPr="00BA6862" w14:paraId="296E3483" w14:textId="77777777">
        <w:trPr>
          <w:jc w:val="center"/>
        </w:trPr>
        <w:tc>
          <w:tcPr>
            <w:tcW w:w="4232" w:type="dxa"/>
          </w:tcPr>
          <w:p w14:paraId="3F2A86C1" w14:textId="77777777" w:rsidR="00B932AD" w:rsidRPr="00BA6862" w:rsidRDefault="00B932AD" w:rsidP="00B932AD">
            <w:pPr>
              <w:pStyle w:val="TAL"/>
            </w:pPr>
            <w:r w:rsidRPr="00BA6862">
              <w:t>Maximum information bit throughput</w:t>
            </w:r>
          </w:p>
        </w:tc>
        <w:tc>
          <w:tcPr>
            <w:tcW w:w="1542" w:type="dxa"/>
          </w:tcPr>
          <w:p w14:paraId="5D806843" w14:textId="77777777" w:rsidR="00B932AD" w:rsidRPr="00BA6862" w:rsidRDefault="00B932AD" w:rsidP="00B932AD">
            <w:pPr>
              <w:pStyle w:val="TAL"/>
              <w:rPr>
                <w:lang w:eastAsia="ja-JP"/>
              </w:rPr>
            </w:pPr>
            <w:r w:rsidRPr="00BA6862">
              <w:rPr>
                <w:lang w:eastAsia="ja-JP"/>
              </w:rPr>
              <w:t>kbps</w:t>
            </w:r>
          </w:p>
        </w:tc>
        <w:tc>
          <w:tcPr>
            <w:tcW w:w="1518" w:type="dxa"/>
          </w:tcPr>
          <w:p w14:paraId="222CBD7D" w14:textId="77777777" w:rsidR="00B932AD" w:rsidRPr="00BA6862" w:rsidRDefault="00B932AD" w:rsidP="00B932AD">
            <w:pPr>
              <w:pStyle w:val="TAL"/>
              <w:rPr>
                <w:lang w:eastAsia="zh-CN"/>
              </w:rPr>
            </w:pPr>
            <w:r w:rsidRPr="00BA6862">
              <w:rPr>
                <w:lang w:eastAsia="zh-CN"/>
              </w:rPr>
              <w:t>1281.2</w:t>
            </w:r>
          </w:p>
        </w:tc>
      </w:tr>
      <w:tr w:rsidR="00B932AD" w:rsidRPr="00BA6862" w14:paraId="58B38321" w14:textId="77777777">
        <w:trPr>
          <w:trHeight w:val="125"/>
          <w:jc w:val="center"/>
        </w:trPr>
        <w:tc>
          <w:tcPr>
            <w:tcW w:w="4232" w:type="dxa"/>
          </w:tcPr>
          <w:p w14:paraId="03E13FBD" w14:textId="77777777" w:rsidR="00B932AD" w:rsidRPr="00BA6862" w:rsidRDefault="00B932AD" w:rsidP="00B932AD">
            <w:pPr>
              <w:pStyle w:val="TAL"/>
            </w:pPr>
            <w:r w:rsidRPr="00BA6862">
              <w:t>Information Bit Payload (</w:t>
            </w:r>
            <w:r w:rsidRPr="00BA6862">
              <w:rPr>
                <w:position w:val="-10"/>
              </w:rPr>
              <w:object w:dxaOrig="440" w:dyaOrig="300" w14:anchorId="0FB40ED0">
                <v:shape id="_x0000_i1120" type="#_x0000_t75" style="width:22.15pt;height:14.95pt" o:ole="" fillcolor="window">
                  <v:imagedata r:id="rId144" o:title=""/>
                </v:shape>
                <o:OLEObject Type="Embed" ProgID="Equation.DSMT4" ShapeID="_x0000_i1120" DrawAspect="Content" ObjectID="_1767795550" r:id="rId162"/>
              </w:object>
            </w:r>
            <w:r w:rsidRPr="00BA6862">
              <w:t>)</w:t>
            </w:r>
          </w:p>
        </w:tc>
        <w:tc>
          <w:tcPr>
            <w:tcW w:w="1542" w:type="dxa"/>
          </w:tcPr>
          <w:p w14:paraId="7356E756" w14:textId="77777777" w:rsidR="00B932AD" w:rsidRPr="00BA6862" w:rsidRDefault="00B932AD" w:rsidP="00B932AD">
            <w:pPr>
              <w:pStyle w:val="TAL"/>
              <w:rPr>
                <w:lang w:eastAsia="ja-JP"/>
              </w:rPr>
            </w:pPr>
            <w:r w:rsidRPr="00BA6862">
              <w:rPr>
                <w:lang w:eastAsia="ja-JP"/>
              </w:rPr>
              <w:t>Bits</w:t>
            </w:r>
          </w:p>
        </w:tc>
        <w:tc>
          <w:tcPr>
            <w:tcW w:w="1518" w:type="dxa"/>
          </w:tcPr>
          <w:p w14:paraId="67F5B87D" w14:textId="77777777" w:rsidR="00B932AD" w:rsidRPr="00BA6862" w:rsidRDefault="00B932AD" w:rsidP="00B932AD">
            <w:pPr>
              <w:pStyle w:val="TAL"/>
              <w:rPr>
                <w:lang w:eastAsia="zh-CN"/>
              </w:rPr>
            </w:pPr>
            <w:r w:rsidRPr="00BA6862">
              <w:rPr>
                <w:lang w:eastAsia="zh-CN"/>
              </w:rPr>
              <w:t>6406</w:t>
            </w:r>
          </w:p>
        </w:tc>
      </w:tr>
      <w:tr w:rsidR="00B932AD" w:rsidRPr="00BA6862" w14:paraId="133DC7A5" w14:textId="77777777">
        <w:trPr>
          <w:jc w:val="center"/>
        </w:trPr>
        <w:tc>
          <w:tcPr>
            <w:tcW w:w="4232" w:type="dxa"/>
          </w:tcPr>
          <w:p w14:paraId="79BA5C28" w14:textId="77777777" w:rsidR="00B932AD" w:rsidRPr="00BA6862" w:rsidRDefault="00B932AD" w:rsidP="00B932AD">
            <w:pPr>
              <w:pStyle w:val="TAL"/>
            </w:pPr>
            <w:r w:rsidRPr="00BA6862">
              <w:t>Number Code Blocks</w:t>
            </w:r>
          </w:p>
        </w:tc>
        <w:tc>
          <w:tcPr>
            <w:tcW w:w="1542" w:type="dxa"/>
          </w:tcPr>
          <w:p w14:paraId="7D6E5C32" w14:textId="77777777" w:rsidR="00B932AD" w:rsidRPr="00BA6862" w:rsidRDefault="00B932AD" w:rsidP="00B932AD">
            <w:pPr>
              <w:pStyle w:val="TAL"/>
            </w:pPr>
            <w:r w:rsidRPr="00BA6862">
              <w:t>Blocks</w:t>
            </w:r>
          </w:p>
        </w:tc>
        <w:tc>
          <w:tcPr>
            <w:tcW w:w="1518" w:type="dxa"/>
          </w:tcPr>
          <w:p w14:paraId="0DD3D923" w14:textId="77777777" w:rsidR="00B932AD" w:rsidRPr="00BA6862" w:rsidRDefault="00B932AD" w:rsidP="00B932AD">
            <w:pPr>
              <w:pStyle w:val="TAL"/>
            </w:pPr>
            <w:r w:rsidRPr="00BA6862">
              <w:rPr>
                <w:lang w:eastAsia="zh-CN"/>
              </w:rPr>
              <w:t>2</w:t>
            </w:r>
          </w:p>
        </w:tc>
      </w:tr>
      <w:tr w:rsidR="00B932AD" w:rsidRPr="00BA6862" w14:paraId="6F4DB0EA" w14:textId="77777777">
        <w:trPr>
          <w:jc w:val="center"/>
        </w:trPr>
        <w:tc>
          <w:tcPr>
            <w:tcW w:w="4232" w:type="dxa"/>
          </w:tcPr>
          <w:p w14:paraId="4420B3B2" w14:textId="77777777" w:rsidR="00B932AD" w:rsidRPr="00BA6862" w:rsidRDefault="00B932AD" w:rsidP="00B932AD">
            <w:pPr>
              <w:pStyle w:val="TAL"/>
            </w:pPr>
            <w:r w:rsidRPr="00BA6862">
              <w:t xml:space="preserve">Number of coded bits per </w:t>
            </w:r>
            <w:smartTag w:uri="urn:schemas-microsoft-com:office:smarttags" w:element="stockticker">
              <w:r w:rsidRPr="00BA6862">
                <w:t>TTI</w:t>
              </w:r>
            </w:smartTag>
          </w:p>
        </w:tc>
        <w:tc>
          <w:tcPr>
            <w:tcW w:w="1542" w:type="dxa"/>
          </w:tcPr>
          <w:p w14:paraId="359A9AB1" w14:textId="77777777" w:rsidR="00B932AD" w:rsidRPr="00BA6862" w:rsidRDefault="00B932AD" w:rsidP="00B932AD">
            <w:pPr>
              <w:pStyle w:val="TAL"/>
            </w:pPr>
            <w:r w:rsidRPr="00BA6862">
              <w:t>Bits</w:t>
            </w:r>
          </w:p>
        </w:tc>
        <w:tc>
          <w:tcPr>
            <w:tcW w:w="1518" w:type="dxa"/>
          </w:tcPr>
          <w:p w14:paraId="072D48C7" w14:textId="77777777" w:rsidR="00B932AD" w:rsidRPr="00BA6862" w:rsidRDefault="00B932AD" w:rsidP="00B932AD">
            <w:pPr>
              <w:pStyle w:val="TAL"/>
            </w:pPr>
            <w:r w:rsidRPr="00BA6862">
              <w:rPr>
                <w:lang w:eastAsia="zh-CN"/>
              </w:rPr>
              <w:t>6430</w:t>
            </w:r>
          </w:p>
        </w:tc>
      </w:tr>
      <w:tr w:rsidR="00B932AD" w:rsidRPr="00BA6862" w14:paraId="692CC507" w14:textId="77777777">
        <w:trPr>
          <w:jc w:val="center"/>
        </w:trPr>
        <w:tc>
          <w:tcPr>
            <w:tcW w:w="4232" w:type="dxa"/>
          </w:tcPr>
          <w:p w14:paraId="1288EACF" w14:textId="77777777" w:rsidR="00B932AD" w:rsidRPr="00BA6862" w:rsidRDefault="00B932AD" w:rsidP="00B932AD">
            <w:pPr>
              <w:pStyle w:val="TAL"/>
            </w:pPr>
            <w:r w:rsidRPr="00BA6862">
              <w:t>Coding Rate</w:t>
            </w:r>
          </w:p>
        </w:tc>
        <w:tc>
          <w:tcPr>
            <w:tcW w:w="1542" w:type="dxa"/>
          </w:tcPr>
          <w:p w14:paraId="29A4CCF6" w14:textId="77777777" w:rsidR="00B932AD" w:rsidRPr="00BA6862" w:rsidRDefault="00B932AD" w:rsidP="00B932AD">
            <w:pPr>
              <w:pStyle w:val="TAL"/>
            </w:pPr>
          </w:p>
        </w:tc>
        <w:tc>
          <w:tcPr>
            <w:tcW w:w="1518" w:type="dxa"/>
          </w:tcPr>
          <w:p w14:paraId="3257B0F7" w14:textId="77777777" w:rsidR="00B932AD" w:rsidRPr="00BA6862" w:rsidRDefault="00CB47BC" w:rsidP="00B932AD">
            <w:pPr>
              <w:pStyle w:val="TAL"/>
              <w:rPr>
                <w:lang w:eastAsia="zh-CN"/>
              </w:rPr>
            </w:pPr>
            <w:r w:rsidRPr="00BA6862">
              <w:rPr>
                <w:rFonts w:cs="Arial"/>
                <w:lang w:eastAsia="zh-CN"/>
              </w:rPr>
              <w:t>0.5757</w:t>
            </w:r>
          </w:p>
        </w:tc>
      </w:tr>
      <w:tr w:rsidR="00B932AD" w:rsidRPr="00BA6862" w14:paraId="3C40D8B3" w14:textId="77777777">
        <w:trPr>
          <w:jc w:val="center"/>
        </w:trPr>
        <w:tc>
          <w:tcPr>
            <w:tcW w:w="4232" w:type="dxa"/>
          </w:tcPr>
          <w:p w14:paraId="758F7A73" w14:textId="77777777" w:rsidR="00B932AD" w:rsidRPr="00BA6862" w:rsidRDefault="00B932AD" w:rsidP="00B932AD">
            <w:pPr>
              <w:pStyle w:val="TAL"/>
            </w:pPr>
            <w:r w:rsidRPr="00BA6862">
              <w:t>Modulation</w:t>
            </w:r>
          </w:p>
        </w:tc>
        <w:tc>
          <w:tcPr>
            <w:tcW w:w="1542" w:type="dxa"/>
          </w:tcPr>
          <w:p w14:paraId="1C5996F9" w14:textId="77777777" w:rsidR="00B932AD" w:rsidRPr="00BA6862" w:rsidRDefault="00B932AD" w:rsidP="00B932AD">
            <w:pPr>
              <w:pStyle w:val="TAL"/>
            </w:pPr>
          </w:p>
        </w:tc>
        <w:tc>
          <w:tcPr>
            <w:tcW w:w="1518" w:type="dxa"/>
          </w:tcPr>
          <w:p w14:paraId="3401986A" w14:textId="77777777" w:rsidR="00B932AD" w:rsidRPr="00BA6862" w:rsidRDefault="00B932AD" w:rsidP="00B932AD">
            <w:pPr>
              <w:pStyle w:val="TAL"/>
            </w:pPr>
            <w:r w:rsidRPr="00BA6862">
              <w:t>16QAM</w:t>
            </w:r>
          </w:p>
        </w:tc>
      </w:tr>
      <w:tr w:rsidR="00B932AD" w:rsidRPr="00BA6862" w14:paraId="75752B32" w14:textId="77777777">
        <w:trPr>
          <w:jc w:val="center"/>
        </w:trPr>
        <w:tc>
          <w:tcPr>
            <w:tcW w:w="4232" w:type="dxa"/>
          </w:tcPr>
          <w:p w14:paraId="1EC61BBA" w14:textId="77777777" w:rsidR="00B932AD" w:rsidRPr="00BA6862" w:rsidRDefault="00B932AD" w:rsidP="00B932AD">
            <w:pPr>
              <w:pStyle w:val="TAL"/>
            </w:pPr>
            <w:r w:rsidRPr="00BA6862">
              <w:t>Number of E-</w:t>
            </w:r>
            <w:smartTag w:uri="urn:schemas-microsoft-com:office:smarttags" w:element="stockticker">
              <w:r w:rsidRPr="00BA6862">
                <w:t>DCH</w:t>
              </w:r>
            </w:smartTag>
            <w:r w:rsidRPr="00BA6862">
              <w:t xml:space="preserve"> Timeslots</w:t>
            </w:r>
          </w:p>
        </w:tc>
        <w:tc>
          <w:tcPr>
            <w:tcW w:w="1542" w:type="dxa"/>
          </w:tcPr>
          <w:p w14:paraId="31227A19" w14:textId="77777777" w:rsidR="00B932AD" w:rsidRPr="00BA6862" w:rsidRDefault="00B932AD" w:rsidP="00B932AD">
            <w:pPr>
              <w:pStyle w:val="TAL"/>
            </w:pPr>
            <w:r w:rsidRPr="00BA6862">
              <w:t>Slots</w:t>
            </w:r>
          </w:p>
        </w:tc>
        <w:tc>
          <w:tcPr>
            <w:tcW w:w="1518" w:type="dxa"/>
          </w:tcPr>
          <w:p w14:paraId="12B2EE85" w14:textId="77777777" w:rsidR="00B932AD" w:rsidRPr="00BA6862" w:rsidRDefault="00B932AD" w:rsidP="00B932AD">
            <w:pPr>
              <w:pStyle w:val="TAL"/>
              <w:rPr>
                <w:lang w:eastAsia="zh-CN"/>
              </w:rPr>
            </w:pPr>
            <w:r w:rsidRPr="00BA6862">
              <w:rPr>
                <w:lang w:eastAsia="zh-CN"/>
              </w:rPr>
              <w:t>4</w:t>
            </w:r>
          </w:p>
        </w:tc>
      </w:tr>
      <w:tr w:rsidR="00B932AD" w:rsidRPr="00BA6862" w14:paraId="2B5FB6E4" w14:textId="77777777">
        <w:trPr>
          <w:jc w:val="center"/>
        </w:trPr>
        <w:tc>
          <w:tcPr>
            <w:tcW w:w="4232" w:type="dxa"/>
          </w:tcPr>
          <w:p w14:paraId="2B0716ED" w14:textId="77777777" w:rsidR="00B932AD" w:rsidRPr="00BA6862" w:rsidRDefault="00B932AD" w:rsidP="00B932AD">
            <w:pPr>
              <w:pStyle w:val="TAL"/>
            </w:pPr>
            <w:r w:rsidRPr="00BA6862">
              <w:t>Number of E-</w:t>
            </w:r>
            <w:smartTag w:uri="urn:schemas-microsoft-com:office:smarttags" w:element="stockticker">
              <w:r w:rsidRPr="00BA6862">
                <w:t>DCH</w:t>
              </w:r>
            </w:smartTag>
            <w:r w:rsidRPr="00BA6862">
              <w:t xml:space="preserve"> codes per TS</w:t>
            </w:r>
          </w:p>
        </w:tc>
        <w:tc>
          <w:tcPr>
            <w:tcW w:w="1542" w:type="dxa"/>
          </w:tcPr>
          <w:p w14:paraId="4A073C04" w14:textId="77777777" w:rsidR="00B932AD" w:rsidRPr="00BA6862" w:rsidRDefault="00B932AD" w:rsidP="00B932AD">
            <w:pPr>
              <w:pStyle w:val="TAL"/>
            </w:pPr>
            <w:r w:rsidRPr="00BA6862">
              <w:t>Codes</w:t>
            </w:r>
          </w:p>
        </w:tc>
        <w:tc>
          <w:tcPr>
            <w:tcW w:w="1518" w:type="dxa"/>
          </w:tcPr>
          <w:p w14:paraId="12964EF5" w14:textId="77777777" w:rsidR="00B932AD" w:rsidRPr="00BA6862" w:rsidRDefault="00B932AD" w:rsidP="00B932AD">
            <w:pPr>
              <w:pStyle w:val="TAL"/>
            </w:pPr>
            <w:r w:rsidRPr="00BA6862">
              <w:t>1</w:t>
            </w:r>
          </w:p>
        </w:tc>
      </w:tr>
      <w:tr w:rsidR="00B932AD" w:rsidRPr="00BA6862" w14:paraId="146640E3" w14:textId="77777777">
        <w:trPr>
          <w:jc w:val="center"/>
        </w:trPr>
        <w:tc>
          <w:tcPr>
            <w:tcW w:w="4232" w:type="dxa"/>
          </w:tcPr>
          <w:p w14:paraId="11F810EA" w14:textId="77777777" w:rsidR="00B932AD" w:rsidRPr="00BA6862" w:rsidRDefault="00B932AD" w:rsidP="00B932AD">
            <w:pPr>
              <w:pStyle w:val="TAL"/>
            </w:pPr>
            <w:r w:rsidRPr="00BA6862">
              <w:t>Spreading factor</w:t>
            </w:r>
          </w:p>
        </w:tc>
        <w:tc>
          <w:tcPr>
            <w:tcW w:w="1542" w:type="dxa"/>
          </w:tcPr>
          <w:p w14:paraId="74AD8A71" w14:textId="77777777" w:rsidR="00B932AD" w:rsidRPr="00BA6862" w:rsidRDefault="00B932AD" w:rsidP="00B932AD">
            <w:pPr>
              <w:pStyle w:val="TAL"/>
            </w:pPr>
            <w:r w:rsidRPr="00BA6862">
              <w:t>SF</w:t>
            </w:r>
          </w:p>
        </w:tc>
        <w:tc>
          <w:tcPr>
            <w:tcW w:w="1518" w:type="dxa"/>
          </w:tcPr>
          <w:p w14:paraId="40A4FC0C" w14:textId="77777777" w:rsidR="00B932AD" w:rsidRPr="00BA6862" w:rsidRDefault="00B932AD" w:rsidP="00B932AD">
            <w:pPr>
              <w:pStyle w:val="TAL"/>
              <w:rPr>
                <w:lang w:eastAsia="zh-CN"/>
              </w:rPr>
            </w:pPr>
            <w:r w:rsidRPr="00BA6862">
              <w:rPr>
                <w:lang w:eastAsia="zh-CN"/>
              </w:rPr>
              <w:t>1</w:t>
            </w:r>
          </w:p>
        </w:tc>
      </w:tr>
      <w:tr w:rsidR="00B932AD" w:rsidRPr="00BA6862" w14:paraId="20FAB3A9" w14:textId="77777777">
        <w:trPr>
          <w:jc w:val="center"/>
        </w:trPr>
        <w:tc>
          <w:tcPr>
            <w:tcW w:w="4232" w:type="dxa"/>
          </w:tcPr>
          <w:p w14:paraId="31D406DA" w14:textId="77777777" w:rsidR="00B932AD" w:rsidRPr="00BA6862" w:rsidRDefault="00B932AD" w:rsidP="00B932AD">
            <w:pPr>
              <w:pStyle w:val="TAL"/>
            </w:pPr>
            <w:r w:rsidRPr="00BA6862">
              <w:t xml:space="preserve">Number of E-UCCH per </w:t>
            </w:r>
            <w:smartTag w:uri="urn:schemas-microsoft-com:office:smarttags" w:element="stockticker">
              <w:r w:rsidRPr="00BA6862">
                <w:t>TTI</w:t>
              </w:r>
            </w:smartTag>
          </w:p>
        </w:tc>
        <w:tc>
          <w:tcPr>
            <w:tcW w:w="1542" w:type="dxa"/>
          </w:tcPr>
          <w:p w14:paraId="2E17B07D" w14:textId="77777777" w:rsidR="00B932AD" w:rsidRPr="00BA6862" w:rsidRDefault="00B932AD" w:rsidP="00B932AD">
            <w:pPr>
              <w:pStyle w:val="TAL"/>
            </w:pPr>
          </w:p>
        </w:tc>
        <w:tc>
          <w:tcPr>
            <w:tcW w:w="1518" w:type="dxa"/>
          </w:tcPr>
          <w:p w14:paraId="5DDA7656" w14:textId="77777777" w:rsidR="00B932AD" w:rsidRPr="00BA6862" w:rsidRDefault="00B932AD" w:rsidP="00B932AD">
            <w:pPr>
              <w:pStyle w:val="TAL"/>
            </w:pPr>
            <w:r w:rsidRPr="00BA6862">
              <w:t>2</w:t>
            </w:r>
          </w:p>
        </w:tc>
      </w:tr>
    </w:tbl>
    <w:p w14:paraId="4CCB1BE2" w14:textId="77777777" w:rsidR="007F7412" w:rsidRPr="00AA0BEB" w:rsidRDefault="007F7412"/>
    <w:bookmarkStart w:id="315" w:name="_MON_1274078986"/>
    <w:bookmarkStart w:id="316" w:name="_MON_1272808631"/>
    <w:bookmarkEnd w:id="315"/>
    <w:bookmarkEnd w:id="316"/>
    <w:bookmarkStart w:id="317" w:name="_MON_1272808688"/>
    <w:bookmarkEnd w:id="317"/>
    <w:p w14:paraId="26F97D80" w14:textId="77777777" w:rsidR="007F7412" w:rsidRPr="00AA0BEB" w:rsidRDefault="00B932AD">
      <w:pPr>
        <w:pStyle w:val="TH"/>
      </w:pPr>
      <w:r w:rsidRPr="00AA0BEB">
        <w:object w:dxaOrig="11159" w:dyaOrig="6129" w14:anchorId="09A90647">
          <v:shape id="_x0000_i1121" type="#_x0000_t75" style="width:481.3pt;height:264.75pt" o:ole="">
            <v:imagedata r:id="rId163" o:title=""/>
          </v:shape>
          <o:OLEObject Type="Embed" ProgID="Word.Picture.8" ShapeID="_x0000_i1121" DrawAspect="Content" ObjectID="_1767795551" r:id="rId164"/>
        </w:object>
      </w:r>
    </w:p>
    <w:p w14:paraId="4C506D84" w14:textId="77777777" w:rsidR="007F7412" w:rsidRPr="00AA0BEB" w:rsidRDefault="007F7412">
      <w:pPr>
        <w:pStyle w:val="TF"/>
        <w:rPr>
          <w:rFonts w:cs="v4.2.0"/>
        </w:rPr>
      </w:pPr>
      <w:r w:rsidRPr="00AA0BEB">
        <w:t>Figure A.1</w:t>
      </w:r>
      <w:r w:rsidRPr="00AA0BEB">
        <w:rPr>
          <w:lang w:eastAsia="zh-CN"/>
        </w:rPr>
        <w:t>5</w:t>
      </w:r>
      <w:r w:rsidRPr="00AA0BEB">
        <w:t>: Coding for E-</w:t>
      </w:r>
      <w:smartTag w:uri="urn:schemas-microsoft-com:office:smarttags" w:element="stockticker">
        <w:r w:rsidRPr="00AA0BEB">
          <w:t>DCH</w:t>
        </w:r>
      </w:smartTag>
      <w:r w:rsidRPr="00AA0BEB">
        <w:t xml:space="preserve"> FRC</w:t>
      </w:r>
      <w:r w:rsidRPr="00AA0BEB">
        <w:rPr>
          <w:lang w:eastAsia="zh-CN"/>
        </w:rPr>
        <w:t>4</w:t>
      </w:r>
      <w:r w:rsidRPr="00AA0BEB">
        <w:t xml:space="preserve"> (</w:t>
      </w:r>
      <w:r w:rsidRPr="00AA0BEB">
        <w:rPr>
          <w:lang w:eastAsia="zh-CN"/>
        </w:rPr>
        <w:t>1.28</w:t>
      </w:r>
      <w:r w:rsidRPr="00AA0BEB">
        <w:t xml:space="preserve"> Mcps TDD Option)</w:t>
      </w:r>
    </w:p>
    <w:p w14:paraId="44864EDF" w14:textId="77777777" w:rsidR="007F7412" w:rsidRPr="00AA0BEB" w:rsidRDefault="007F7412">
      <w:pPr>
        <w:pStyle w:val="Heading3"/>
        <w:rPr>
          <w:rFonts w:cs="v4.2.0"/>
        </w:rPr>
      </w:pPr>
      <w:bookmarkStart w:id="318" w:name="_Toc518915907"/>
      <w:r w:rsidRPr="00AA0BEB">
        <w:rPr>
          <w:rFonts w:cs="v4.2.0"/>
        </w:rPr>
        <w:t>A.3.1.3</w:t>
      </w:r>
      <w:r w:rsidRPr="00AA0BEB">
        <w:rPr>
          <w:rFonts w:cs="v4.2.0"/>
        </w:rPr>
        <w:tab/>
        <w:t>7,68 Mcps TDD Option</w:t>
      </w:r>
      <w:bookmarkEnd w:id="318"/>
    </w:p>
    <w:p w14:paraId="6F8CACC2" w14:textId="77777777" w:rsidR="007F7412" w:rsidRPr="00AA0BEB" w:rsidRDefault="007F7412">
      <w:pPr>
        <w:pStyle w:val="Heading4"/>
      </w:pPr>
      <w:bookmarkStart w:id="319" w:name="_Toc518915908"/>
      <w:r w:rsidRPr="00AA0BEB">
        <w:t>A.3.1.3.1</w:t>
      </w:r>
      <w:r w:rsidRPr="00AA0BEB">
        <w:tab/>
        <w:t>Fixed Reference Channel 1 (</w:t>
      </w:r>
      <w:smartTag w:uri="urn:schemas-microsoft-com:office:smarttags" w:element="stockticker">
        <w:r w:rsidRPr="00AA0BEB">
          <w:t>FRC</w:t>
        </w:r>
      </w:smartTag>
      <w:r w:rsidRPr="00AA0BEB">
        <w:t>1)</w:t>
      </w:r>
      <w:bookmarkEnd w:id="319"/>
    </w:p>
    <w:p w14:paraId="02CC6FF6" w14:textId="77777777" w:rsidR="007F7412" w:rsidRPr="00AA0BEB" w:rsidRDefault="007F7412">
      <w:pPr>
        <w:pStyle w:val="TH"/>
      </w:pPr>
      <w:r w:rsidRPr="00AA0BEB">
        <w:t>Table A.13: E-</w:t>
      </w:r>
      <w:smartTag w:uri="urn:schemas-microsoft-com:office:smarttags" w:element="stockticker">
        <w:r w:rsidRPr="00AA0BEB">
          <w:t>DCH</w:t>
        </w:r>
      </w:smartTag>
      <w:r w:rsidRPr="00AA0BEB">
        <w:t xml:space="preserve"> Fixed Reference Channel 1 (7.68 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7F7412" w:rsidRPr="00BA6862" w14:paraId="1CA587D6" w14:textId="77777777">
        <w:trPr>
          <w:jc w:val="center"/>
        </w:trPr>
        <w:tc>
          <w:tcPr>
            <w:tcW w:w="4232" w:type="dxa"/>
          </w:tcPr>
          <w:p w14:paraId="77EFEFFA" w14:textId="77777777" w:rsidR="007F7412" w:rsidRPr="00BA6862" w:rsidRDefault="007F7412">
            <w:pPr>
              <w:pStyle w:val="TAH"/>
            </w:pPr>
            <w:r w:rsidRPr="00BA6862">
              <w:t>Parameter</w:t>
            </w:r>
          </w:p>
        </w:tc>
        <w:tc>
          <w:tcPr>
            <w:tcW w:w="1542" w:type="dxa"/>
          </w:tcPr>
          <w:p w14:paraId="4AD65231" w14:textId="77777777" w:rsidR="007F7412" w:rsidRPr="00BA6862" w:rsidRDefault="007F7412">
            <w:pPr>
              <w:pStyle w:val="TAH"/>
              <w:rPr>
                <w:lang w:eastAsia="ja-JP"/>
              </w:rPr>
            </w:pPr>
            <w:r w:rsidRPr="00BA6862">
              <w:rPr>
                <w:lang w:eastAsia="ja-JP"/>
              </w:rPr>
              <w:t>Unit</w:t>
            </w:r>
          </w:p>
        </w:tc>
        <w:tc>
          <w:tcPr>
            <w:tcW w:w="1518" w:type="dxa"/>
          </w:tcPr>
          <w:p w14:paraId="1B1C02D6" w14:textId="77777777" w:rsidR="007F7412" w:rsidRPr="00BA6862" w:rsidRDefault="007F7412">
            <w:pPr>
              <w:pStyle w:val="TAH"/>
              <w:rPr>
                <w:b w:val="0"/>
                <w:lang w:eastAsia="ja-JP"/>
              </w:rPr>
            </w:pPr>
            <w:r w:rsidRPr="00BA6862">
              <w:rPr>
                <w:lang w:eastAsia="ja-JP"/>
              </w:rPr>
              <w:t>Value</w:t>
            </w:r>
          </w:p>
        </w:tc>
      </w:tr>
      <w:tr w:rsidR="007F7412" w:rsidRPr="00BA6862" w14:paraId="56E172DA" w14:textId="77777777">
        <w:trPr>
          <w:jc w:val="center"/>
        </w:trPr>
        <w:tc>
          <w:tcPr>
            <w:tcW w:w="4232" w:type="dxa"/>
          </w:tcPr>
          <w:p w14:paraId="1558EA25" w14:textId="77777777" w:rsidR="007F7412" w:rsidRPr="00BA6862" w:rsidRDefault="007F7412">
            <w:pPr>
              <w:pStyle w:val="TAL"/>
            </w:pPr>
            <w:r w:rsidRPr="00BA6862">
              <w:t>Maximum information bit throughput</w:t>
            </w:r>
          </w:p>
        </w:tc>
        <w:tc>
          <w:tcPr>
            <w:tcW w:w="1542" w:type="dxa"/>
          </w:tcPr>
          <w:p w14:paraId="0F1B5946" w14:textId="77777777" w:rsidR="007F7412" w:rsidRPr="00BA6862" w:rsidRDefault="007F7412">
            <w:pPr>
              <w:pStyle w:val="TAL"/>
              <w:rPr>
                <w:lang w:eastAsia="ja-JP"/>
              </w:rPr>
            </w:pPr>
            <w:r w:rsidRPr="00BA6862">
              <w:rPr>
                <w:lang w:eastAsia="ja-JP"/>
              </w:rPr>
              <w:t>kbps</w:t>
            </w:r>
          </w:p>
        </w:tc>
        <w:tc>
          <w:tcPr>
            <w:tcW w:w="1518" w:type="dxa"/>
          </w:tcPr>
          <w:p w14:paraId="273C7F04" w14:textId="77777777" w:rsidR="007F7412" w:rsidRPr="00BA6862" w:rsidRDefault="007F7412">
            <w:pPr>
              <w:pStyle w:val="TAL"/>
              <w:rPr>
                <w:lang w:eastAsia="ja-JP"/>
              </w:rPr>
            </w:pPr>
            <w:r w:rsidRPr="00BA6862">
              <w:rPr>
                <w:lang w:eastAsia="ja-JP"/>
              </w:rPr>
              <w:t>35.9</w:t>
            </w:r>
          </w:p>
        </w:tc>
      </w:tr>
      <w:tr w:rsidR="007F7412" w:rsidRPr="00BA6862" w14:paraId="09AA4179" w14:textId="77777777">
        <w:trPr>
          <w:trHeight w:val="125"/>
          <w:jc w:val="center"/>
        </w:trPr>
        <w:tc>
          <w:tcPr>
            <w:tcW w:w="4232" w:type="dxa"/>
          </w:tcPr>
          <w:p w14:paraId="21FFEA17" w14:textId="77777777" w:rsidR="007F7412" w:rsidRPr="00BA6862" w:rsidRDefault="007F7412">
            <w:pPr>
              <w:pStyle w:val="TAL"/>
            </w:pPr>
            <w:r w:rsidRPr="00BA6862">
              <w:t>Information Bit Payload (</w:t>
            </w:r>
            <w:r w:rsidRPr="00BA6862">
              <w:rPr>
                <w:position w:val="-10"/>
              </w:rPr>
              <w:object w:dxaOrig="440" w:dyaOrig="300" w14:anchorId="34628B90">
                <v:shape id="_x0000_i1122" type="#_x0000_t75" style="width:22.15pt;height:14.95pt" o:ole="" fillcolor="window">
                  <v:imagedata r:id="rId144" o:title=""/>
                </v:shape>
                <o:OLEObject Type="Embed" ProgID="Equation.DSMT4" ShapeID="_x0000_i1122" DrawAspect="Content" ObjectID="_1767795552" r:id="rId165"/>
              </w:object>
            </w:r>
            <w:r w:rsidRPr="00BA6862">
              <w:t>)</w:t>
            </w:r>
          </w:p>
        </w:tc>
        <w:tc>
          <w:tcPr>
            <w:tcW w:w="1542" w:type="dxa"/>
          </w:tcPr>
          <w:p w14:paraId="71C44679" w14:textId="77777777" w:rsidR="007F7412" w:rsidRPr="00BA6862" w:rsidRDefault="007F7412">
            <w:pPr>
              <w:pStyle w:val="TAL"/>
              <w:rPr>
                <w:lang w:eastAsia="ja-JP"/>
              </w:rPr>
            </w:pPr>
            <w:r w:rsidRPr="00BA6862">
              <w:rPr>
                <w:lang w:eastAsia="ja-JP"/>
              </w:rPr>
              <w:t>Bits</w:t>
            </w:r>
          </w:p>
        </w:tc>
        <w:tc>
          <w:tcPr>
            <w:tcW w:w="1518" w:type="dxa"/>
          </w:tcPr>
          <w:p w14:paraId="11D09329" w14:textId="77777777" w:rsidR="007F7412" w:rsidRPr="00BA6862" w:rsidRDefault="007F7412">
            <w:pPr>
              <w:pStyle w:val="TAL"/>
              <w:rPr>
                <w:lang w:eastAsia="ja-JP"/>
              </w:rPr>
            </w:pPr>
            <w:r w:rsidRPr="00BA6862">
              <w:rPr>
                <w:lang w:eastAsia="ja-JP"/>
              </w:rPr>
              <w:t>359</w:t>
            </w:r>
          </w:p>
        </w:tc>
      </w:tr>
      <w:tr w:rsidR="007F7412" w:rsidRPr="00BA6862" w14:paraId="40C8D297" w14:textId="77777777">
        <w:trPr>
          <w:jc w:val="center"/>
        </w:trPr>
        <w:tc>
          <w:tcPr>
            <w:tcW w:w="4232" w:type="dxa"/>
          </w:tcPr>
          <w:p w14:paraId="639E6D90" w14:textId="77777777" w:rsidR="007F7412" w:rsidRPr="00BA6862" w:rsidRDefault="007F7412">
            <w:pPr>
              <w:pStyle w:val="TAL"/>
            </w:pPr>
            <w:r w:rsidRPr="00BA6862">
              <w:t>Number Code Blocks</w:t>
            </w:r>
          </w:p>
        </w:tc>
        <w:tc>
          <w:tcPr>
            <w:tcW w:w="1542" w:type="dxa"/>
          </w:tcPr>
          <w:p w14:paraId="4FDE0667" w14:textId="77777777" w:rsidR="007F7412" w:rsidRPr="00BA6862" w:rsidRDefault="007F7412">
            <w:pPr>
              <w:pStyle w:val="TAL"/>
            </w:pPr>
            <w:r w:rsidRPr="00BA6862">
              <w:t>Blocks</w:t>
            </w:r>
          </w:p>
        </w:tc>
        <w:tc>
          <w:tcPr>
            <w:tcW w:w="1518" w:type="dxa"/>
          </w:tcPr>
          <w:p w14:paraId="13A87623" w14:textId="77777777" w:rsidR="007F7412" w:rsidRPr="00BA6862" w:rsidRDefault="007F7412">
            <w:pPr>
              <w:pStyle w:val="TAL"/>
            </w:pPr>
            <w:r w:rsidRPr="00BA6862">
              <w:t>1</w:t>
            </w:r>
          </w:p>
        </w:tc>
      </w:tr>
      <w:tr w:rsidR="007F7412" w:rsidRPr="00BA6862" w14:paraId="5AC7C961" w14:textId="77777777">
        <w:trPr>
          <w:jc w:val="center"/>
        </w:trPr>
        <w:tc>
          <w:tcPr>
            <w:tcW w:w="4232" w:type="dxa"/>
          </w:tcPr>
          <w:p w14:paraId="7343B555" w14:textId="77777777" w:rsidR="007F7412" w:rsidRPr="00BA6862" w:rsidRDefault="007F7412">
            <w:pPr>
              <w:pStyle w:val="TAL"/>
            </w:pPr>
            <w:r w:rsidRPr="00BA6862">
              <w:t xml:space="preserve">Number of coded bits per </w:t>
            </w:r>
            <w:smartTag w:uri="urn:schemas-microsoft-com:office:smarttags" w:element="stockticker">
              <w:r w:rsidRPr="00BA6862">
                <w:t>TTI</w:t>
              </w:r>
            </w:smartTag>
          </w:p>
        </w:tc>
        <w:tc>
          <w:tcPr>
            <w:tcW w:w="1542" w:type="dxa"/>
          </w:tcPr>
          <w:p w14:paraId="07906CDA" w14:textId="77777777" w:rsidR="007F7412" w:rsidRPr="00BA6862" w:rsidRDefault="007F7412">
            <w:pPr>
              <w:pStyle w:val="TAL"/>
            </w:pPr>
            <w:r w:rsidRPr="00BA6862">
              <w:t>Bits</w:t>
            </w:r>
          </w:p>
        </w:tc>
        <w:tc>
          <w:tcPr>
            <w:tcW w:w="1518" w:type="dxa"/>
          </w:tcPr>
          <w:p w14:paraId="4AAC9B1F" w14:textId="77777777" w:rsidR="007F7412" w:rsidRPr="00BA6862" w:rsidRDefault="007F7412">
            <w:pPr>
              <w:pStyle w:val="TAL"/>
            </w:pPr>
            <w:r w:rsidRPr="00BA6862">
              <w:t>1200</w:t>
            </w:r>
          </w:p>
        </w:tc>
      </w:tr>
      <w:tr w:rsidR="007F7412" w:rsidRPr="00BA6862" w14:paraId="400B07AE" w14:textId="77777777">
        <w:trPr>
          <w:jc w:val="center"/>
        </w:trPr>
        <w:tc>
          <w:tcPr>
            <w:tcW w:w="4232" w:type="dxa"/>
          </w:tcPr>
          <w:p w14:paraId="3D857544" w14:textId="77777777" w:rsidR="007F7412" w:rsidRPr="00BA6862" w:rsidRDefault="007F7412">
            <w:pPr>
              <w:pStyle w:val="TAL"/>
            </w:pPr>
            <w:r w:rsidRPr="00BA6862">
              <w:t>Coding Rate</w:t>
            </w:r>
          </w:p>
        </w:tc>
        <w:tc>
          <w:tcPr>
            <w:tcW w:w="1542" w:type="dxa"/>
          </w:tcPr>
          <w:p w14:paraId="43F0822D" w14:textId="77777777" w:rsidR="007F7412" w:rsidRPr="00BA6862" w:rsidRDefault="007F7412">
            <w:pPr>
              <w:pStyle w:val="TAL"/>
            </w:pPr>
          </w:p>
        </w:tc>
        <w:tc>
          <w:tcPr>
            <w:tcW w:w="1518" w:type="dxa"/>
          </w:tcPr>
          <w:p w14:paraId="7CBED555" w14:textId="77777777" w:rsidR="007F7412" w:rsidRPr="00BA6862" w:rsidRDefault="007F7412">
            <w:pPr>
              <w:pStyle w:val="TAL"/>
            </w:pPr>
            <w:r w:rsidRPr="00BA6862">
              <w:t>0.323</w:t>
            </w:r>
          </w:p>
        </w:tc>
      </w:tr>
      <w:tr w:rsidR="007F7412" w:rsidRPr="00BA6862" w14:paraId="69C6DC83" w14:textId="77777777">
        <w:trPr>
          <w:jc w:val="center"/>
        </w:trPr>
        <w:tc>
          <w:tcPr>
            <w:tcW w:w="4232" w:type="dxa"/>
          </w:tcPr>
          <w:p w14:paraId="023263F9" w14:textId="77777777" w:rsidR="007F7412" w:rsidRPr="00BA6862" w:rsidRDefault="007F7412">
            <w:pPr>
              <w:pStyle w:val="TAL"/>
            </w:pPr>
            <w:r w:rsidRPr="00BA6862">
              <w:t>Modulation</w:t>
            </w:r>
          </w:p>
        </w:tc>
        <w:tc>
          <w:tcPr>
            <w:tcW w:w="1542" w:type="dxa"/>
          </w:tcPr>
          <w:p w14:paraId="6231FF0D" w14:textId="77777777" w:rsidR="007F7412" w:rsidRPr="00BA6862" w:rsidRDefault="007F7412">
            <w:pPr>
              <w:pStyle w:val="TAL"/>
            </w:pPr>
          </w:p>
        </w:tc>
        <w:tc>
          <w:tcPr>
            <w:tcW w:w="1518" w:type="dxa"/>
          </w:tcPr>
          <w:p w14:paraId="33128D63" w14:textId="77777777" w:rsidR="007F7412" w:rsidRPr="00BA6862" w:rsidRDefault="007F7412">
            <w:pPr>
              <w:pStyle w:val="TAL"/>
            </w:pPr>
            <w:r w:rsidRPr="00BA6862">
              <w:t>QPSK</w:t>
            </w:r>
          </w:p>
        </w:tc>
      </w:tr>
      <w:tr w:rsidR="007F7412" w:rsidRPr="00BA6862" w14:paraId="1519485D" w14:textId="77777777">
        <w:trPr>
          <w:jc w:val="center"/>
        </w:trPr>
        <w:tc>
          <w:tcPr>
            <w:tcW w:w="4232" w:type="dxa"/>
          </w:tcPr>
          <w:p w14:paraId="0D068DB8" w14:textId="77777777" w:rsidR="007F7412" w:rsidRPr="00BA6862" w:rsidRDefault="007F7412">
            <w:pPr>
              <w:pStyle w:val="TAL"/>
            </w:pPr>
            <w:r w:rsidRPr="00BA6862">
              <w:t>Number of E-</w:t>
            </w:r>
            <w:smartTag w:uri="urn:schemas-microsoft-com:office:smarttags" w:element="stockticker">
              <w:r w:rsidRPr="00BA6862">
                <w:t>DCH</w:t>
              </w:r>
            </w:smartTag>
            <w:r w:rsidRPr="00BA6862">
              <w:t xml:space="preserve"> Timeslots</w:t>
            </w:r>
          </w:p>
        </w:tc>
        <w:tc>
          <w:tcPr>
            <w:tcW w:w="1542" w:type="dxa"/>
          </w:tcPr>
          <w:p w14:paraId="4F77968C" w14:textId="77777777" w:rsidR="007F7412" w:rsidRPr="00BA6862" w:rsidRDefault="007F7412">
            <w:pPr>
              <w:pStyle w:val="TAL"/>
            </w:pPr>
            <w:r w:rsidRPr="00BA6862">
              <w:t>Slots</w:t>
            </w:r>
          </w:p>
        </w:tc>
        <w:tc>
          <w:tcPr>
            <w:tcW w:w="1518" w:type="dxa"/>
          </w:tcPr>
          <w:p w14:paraId="39D7565F" w14:textId="77777777" w:rsidR="007F7412" w:rsidRPr="00BA6862" w:rsidRDefault="007F7412">
            <w:pPr>
              <w:pStyle w:val="TAL"/>
            </w:pPr>
            <w:r w:rsidRPr="00BA6862">
              <w:t>6</w:t>
            </w:r>
          </w:p>
        </w:tc>
      </w:tr>
      <w:tr w:rsidR="007F7412" w:rsidRPr="00BA6862" w14:paraId="0EABC723" w14:textId="77777777">
        <w:trPr>
          <w:jc w:val="center"/>
        </w:trPr>
        <w:tc>
          <w:tcPr>
            <w:tcW w:w="4232" w:type="dxa"/>
          </w:tcPr>
          <w:p w14:paraId="05F9E710" w14:textId="77777777" w:rsidR="007F7412" w:rsidRPr="00BA6862" w:rsidRDefault="007F7412">
            <w:pPr>
              <w:pStyle w:val="TAL"/>
            </w:pPr>
            <w:r w:rsidRPr="00BA6862">
              <w:t>Number of E-</w:t>
            </w:r>
            <w:smartTag w:uri="urn:schemas-microsoft-com:office:smarttags" w:element="stockticker">
              <w:r w:rsidRPr="00BA6862">
                <w:t>DCH</w:t>
              </w:r>
            </w:smartTag>
            <w:r w:rsidRPr="00BA6862">
              <w:t xml:space="preserve"> codes per TS</w:t>
            </w:r>
          </w:p>
        </w:tc>
        <w:tc>
          <w:tcPr>
            <w:tcW w:w="1542" w:type="dxa"/>
          </w:tcPr>
          <w:p w14:paraId="5F220B08" w14:textId="77777777" w:rsidR="007F7412" w:rsidRPr="00BA6862" w:rsidRDefault="007F7412">
            <w:pPr>
              <w:pStyle w:val="TAL"/>
            </w:pPr>
            <w:r w:rsidRPr="00BA6862">
              <w:t>Codes</w:t>
            </w:r>
          </w:p>
        </w:tc>
        <w:tc>
          <w:tcPr>
            <w:tcW w:w="1518" w:type="dxa"/>
          </w:tcPr>
          <w:p w14:paraId="380E10EB" w14:textId="77777777" w:rsidR="007F7412" w:rsidRPr="00BA6862" w:rsidRDefault="007F7412">
            <w:pPr>
              <w:pStyle w:val="TAL"/>
            </w:pPr>
            <w:r w:rsidRPr="00BA6862">
              <w:t>1</w:t>
            </w:r>
          </w:p>
        </w:tc>
      </w:tr>
      <w:tr w:rsidR="007F7412" w:rsidRPr="00BA6862" w14:paraId="11620152" w14:textId="77777777">
        <w:trPr>
          <w:jc w:val="center"/>
        </w:trPr>
        <w:tc>
          <w:tcPr>
            <w:tcW w:w="4232" w:type="dxa"/>
          </w:tcPr>
          <w:p w14:paraId="6F03534B" w14:textId="77777777" w:rsidR="007F7412" w:rsidRPr="00BA6862" w:rsidRDefault="007F7412">
            <w:pPr>
              <w:pStyle w:val="TAL"/>
            </w:pPr>
            <w:r w:rsidRPr="00BA6862">
              <w:t>Spreading factor</w:t>
            </w:r>
          </w:p>
        </w:tc>
        <w:tc>
          <w:tcPr>
            <w:tcW w:w="1542" w:type="dxa"/>
          </w:tcPr>
          <w:p w14:paraId="6D9F4C52" w14:textId="77777777" w:rsidR="007F7412" w:rsidRPr="00BA6862" w:rsidRDefault="007F7412">
            <w:pPr>
              <w:pStyle w:val="TAL"/>
            </w:pPr>
            <w:r w:rsidRPr="00BA6862">
              <w:t>SF</w:t>
            </w:r>
          </w:p>
        </w:tc>
        <w:tc>
          <w:tcPr>
            <w:tcW w:w="1518" w:type="dxa"/>
          </w:tcPr>
          <w:p w14:paraId="133FCB2C" w14:textId="77777777" w:rsidR="007F7412" w:rsidRPr="00BA6862" w:rsidRDefault="007F7412">
            <w:pPr>
              <w:pStyle w:val="TAL"/>
            </w:pPr>
            <w:r w:rsidRPr="00BA6862">
              <w:t>32</w:t>
            </w:r>
          </w:p>
        </w:tc>
      </w:tr>
      <w:tr w:rsidR="007F7412" w:rsidRPr="00BA6862" w14:paraId="34B08FF7" w14:textId="77777777">
        <w:trPr>
          <w:jc w:val="center"/>
        </w:trPr>
        <w:tc>
          <w:tcPr>
            <w:tcW w:w="4232" w:type="dxa"/>
          </w:tcPr>
          <w:p w14:paraId="77D97250" w14:textId="77777777" w:rsidR="007F7412" w:rsidRPr="00BA6862" w:rsidRDefault="007F7412">
            <w:pPr>
              <w:pStyle w:val="TAL"/>
            </w:pPr>
            <w:r w:rsidRPr="00BA6862">
              <w:t xml:space="preserve">Number of E-UCCH per </w:t>
            </w:r>
            <w:smartTag w:uri="urn:schemas-microsoft-com:office:smarttags" w:element="stockticker">
              <w:r w:rsidRPr="00BA6862">
                <w:t>TTI</w:t>
              </w:r>
            </w:smartTag>
          </w:p>
        </w:tc>
        <w:tc>
          <w:tcPr>
            <w:tcW w:w="1542" w:type="dxa"/>
          </w:tcPr>
          <w:p w14:paraId="6C036ADC" w14:textId="77777777" w:rsidR="007F7412" w:rsidRPr="00BA6862" w:rsidRDefault="007F7412">
            <w:pPr>
              <w:pStyle w:val="TAL"/>
            </w:pPr>
          </w:p>
        </w:tc>
        <w:tc>
          <w:tcPr>
            <w:tcW w:w="1518" w:type="dxa"/>
          </w:tcPr>
          <w:p w14:paraId="5A27673E" w14:textId="77777777" w:rsidR="007F7412" w:rsidRPr="00BA6862" w:rsidRDefault="007F7412">
            <w:pPr>
              <w:pStyle w:val="TAL"/>
            </w:pPr>
            <w:r w:rsidRPr="00BA6862">
              <w:t>4</w:t>
            </w:r>
          </w:p>
        </w:tc>
      </w:tr>
    </w:tbl>
    <w:p w14:paraId="748FB36B" w14:textId="77777777" w:rsidR="007F7412" w:rsidRPr="00AA0BEB" w:rsidRDefault="007F7412"/>
    <w:bookmarkStart w:id="320" w:name="_MON_1222844714"/>
    <w:bookmarkEnd w:id="320"/>
    <w:bookmarkStart w:id="321" w:name="_MON_1223457051"/>
    <w:bookmarkEnd w:id="321"/>
    <w:p w14:paraId="47E31505" w14:textId="77777777" w:rsidR="007F7412" w:rsidRPr="00AA0BEB" w:rsidRDefault="007F7412">
      <w:pPr>
        <w:pStyle w:val="TH"/>
      </w:pPr>
      <w:r w:rsidRPr="00AA0BEB">
        <w:object w:dxaOrig="11159" w:dyaOrig="6129" w14:anchorId="4390EEE0">
          <v:shape id="_x0000_i1123" type="#_x0000_t75" style="width:481.3pt;height:264.75pt" o:ole="">
            <v:imagedata r:id="rId166" o:title=""/>
          </v:shape>
          <o:OLEObject Type="Embed" ProgID="Word.Picture.8" ShapeID="_x0000_i1123" DrawAspect="Content" ObjectID="_1767795553" r:id="rId167"/>
        </w:object>
      </w:r>
    </w:p>
    <w:p w14:paraId="6DAA321C" w14:textId="77777777" w:rsidR="007F7412" w:rsidRPr="00AA0BEB" w:rsidRDefault="007F7412">
      <w:pPr>
        <w:pStyle w:val="TF"/>
        <w:rPr>
          <w:rFonts w:cs="v4.2.0"/>
        </w:rPr>
      </w:pPr>
      <w:r w:rsidRPr="00AA0BEB">
        <w:t>Figure A.16: Coding for E-</w:t>
      </w:r>
      <w:smartTag w:uri="urn:schemas-microsoft-com:office:smarttags" w:element="stockticker">
        <w:r w:rsidRPr="00AA0BEB">
          <w:t>DCH</w:t>
        </w:r>
      </w:smartTag>
      <w:r w:rsidRPr="00AA0BEB">
        <w:t xml:space="preserve"> </w:t>
      </w:r>
      <w:smartTag w:uri="urn:schemas-microsoft-com:office:smarttags" w:element="stockticker">
        <w:r w:rsidRPr="00AA0BEB">
          <w:t>FRC</w:t>
        </w:r>
      </w:smartTag>
      <w:r w:rsidRPr="00AA0BEB">
        <w:t>1 (7.68 Mcps TDD Option)</w:t>
      </w:r>
    </w:p>
    <w:p w14:paraId="35515F72" w14:textId="77777777" w:rsidR="007F7412" w:rsidRPr="00AA0BEB" w:rsidRDefault="007F7412">
      <w:pPr>
        <w:pStyle w:val="Heading4"/>
      </w:pPr>
      <w:bookmarkStart w:id="322" w:name="_Toc518915909"/>
      <w:r w:rsidRPr="00AA0BEB">
        <w:t>A.3.1.3.2</w:t>
      </w:r>
      <w:r w:rsidRPr="00AA0BEB">
        <w:tab/>
        <w:t>Fixed Reference Channel 2 (</w:t>
      </w:r>
      <w:smartTag w:uri="urn:schemas-microsoft-com:office:smarttags" w:element="stockticker">
        <w:r w:rsidRPr="00AA0BEB">
          <w:t>FRC</w:t>
        </w:r>
      </w:smartTag>
      <w:r w:rsidRPr="00AA0BEB">
        <w:t>2)</w:t>
      </w:r>
      <w:bookmarkEnd w:id="322"/>
    </w:p>
    <w:p w14:paraId="0DC77B3F" w14:textId="77777777" w:rsidR="007F7412" w:rsidRPr="00AA0BEB" w:rsidRDefault="007F7412">
      <w:pPr>
        <w:pStyle w:val="TH"/>
      </w:pPr>
      <w:r w:rsidRPr="00AA0BEB">
        <w:t>Table A.14: E-</w:t>
      </w:r>
      <w:smartTag w:uri="urn:schemas-microsoft-com:office:smarttags" w:element="stockticker">
        <w:r w:rsidRPr="00AA0BEB">
          <w:t>DCH</w:t>
        </w:r>
      </w:smartTag>
      <w:r w:rsidRPr="00AA0BEB">
        <w:t xml:space="preserve"> Fixed Reference Channel 2 (7.68 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7F7412" w:rsidRPr="00BA6862" w14:paraId="3B25B10B" w14:textId="77777777">
        <w:trPr>
          <w:jc w:val="center"/>
        </w:trPr>
        <w:tc>
          <w:tcPr>
            <w:tcW w:w="4232" w:type="dxa"/>
          </w:tcPr>
          <w:p w14:paraId="38CFE9C4" w14:textId="77777777" w:rsidR="007F7412" w:rsidRPr="00BA6862" w:rsidRDefault="007F7412">
            <w:pPr>
              <w:pStyle w:val="TAH"/>
            </w:pPr>
            <w:r w:rsidRPr="00BA6862">
              <w:t>Parameter</w:t>
            </w:r>
          </w:p>
        </w:tc>
        <w:tc>
          <w:tcPr>
            <w:tcW w:w="1542" w:type="dxa"/>
          </w:tcPr>
          <w:p w14:paraId="1B47E1CB" w14:textId="77777777" w:rsidR="007F7412" w:rsidRPr="00BA6862" w:rsidRDefault="007F7412">
            <w:pPr>
              <w:pStyle w:val="TAH"/>
              <w:rPr>
                <w:lang w:eastAsia="ja-JP"/>
              </w:rPr>
            </w:pPr>
            <w:r w:rsidRPr="00BA6862">
              <w:rPr>
                <w:lang w:eastAsia="ja-JP"/>
              </w:rPr>
              <w:t>Unit</w:t>
            </w:r>
          </w:p>
        </w:tc>
        <w:tc>
          <w:tcPr>
            <w:tcW w:w="1518" w:type="dxa"/>
          </w:tcPr>
          <w:p w14:paraId="2FADD734" w14:textId="77777777" w:rsidR="007F7412" w:rsidRPr="00BA6862" w:rsidRDefault="007F7412">
            <w:pPr>
              <w:pStyle w:val="TAH"/>
              <w:rPr>
                <w:b w:val="0"/>
                <w:lang w:eastAsia="ja-JP"/>
              </w:rPr>
            </w:pPr>
            <w:r w:rsidRPr="00BA6862">
              <w:rPr>
                <w:lang w:eastAsia="ja-JP"/>
              </w:rPr>
              <w:t>Value</w:t>
            </w:r>
          </w:p>
        </w:tc>
      </w:tr>
      <w:tr w:rsidR="007F7412" w:rsidRPr="00BA6862" w14:paraId="64052F0A" w14:textId="77777777">
        <w:trPr>
          <w:jc w:val="center"/>
        </w:trPr>
        <w:tc>
          <w:tcPr>
            <w:tcW w:w="4232" w:type="dxa"/>
          </w:tcPr>
          <w:p w14:paraId="3005D3F4" w14:textId="77777777" w:rsidR="007F7412" w:rsidRPr="00BA6862" w:rsidRDefault="007F7412">
            <w:pPr>
              <w:pStyle w:val="TAL"/>
            </w:pPr>
            <w:r w:rsidRPr="00BA6862">
              <w:t>Maximum information bit throughput</w:t>
            </w:r>
          </w:p>
        </w:tc>
        <w:tc>
          <w:tcPr>
            <w:tcW w:w="1542" w:type="dxa"/>
          </w:tcPr>
          <w:p w14:paraId="6AA11320" w14:textId="77777777" w:rsidR="007F7412" w:rsidRPr="00BA6862" w:rsidRDefault="007F7412">
            <w:pPr>
              <w:pStyle w:val="TAL"/>
              <w:rPr>
                <w:lang w:eastAsia="ja-JP"/>
              </w:rPr>
            </w:pPr>
            <w:r w:rsidRPr="00BA6862">
              <w:rPr>
                <w:lang w:eastAsia="ja-JP"/>
              </w:rPr>
              <w:t>kbps</w:t>
            </w:r>
          </w:p>
        </w:tc>
        <w:tc>
          <w:tcPr>
            <w:tcW w:w="1518" w:type="dxa"/>
          </w:tcPr>
          <w:p w14:paraId="4067AA83" w14:textId="77777777" w:rsidR="007F7412" w:rsidRPr="00BA6862" w:rsidRDefault="007F7412">
            <w:pPr>
              <w:pStyle w:val="TAL"/>
              <w:rPr>
                <w:lang w:eastAsia="ja-JP"/>
              </w:rPr>
            </w:pPr>
            <w:r w:rsidRPr="00BA6862">
              <w:rPr>
                <w:lang w:eastAsia="ja-JP"/>
              </w:rPr>
              <w:t>1083.1</w:t>
            </w:r>
          </w:p>
        </w:tc>
      </w:tr>
      <w:tr w:rsidR="007F7412" w:rsidRPr="00BA6862" w14:paraId="207130A9" w14:textId="77777777">
        <w:trPr>
          <w:trHeight w:val="125"/>
          <w:jc w:val="center"/>
        </w:trPr>
        <w:tc>
          <w:tcPr>
            <w:tcW w:w="4232" w:type="dxa"/>
          </w:tcPr>
          <w:p w14:paraId="35EA8F77" w14:textId="77777777" w:rsidR="007F7412" w:rsidRPr="00BA6862" w:rsidRDefault="007F7412">
            <w:pPr>
              <w:pStyle w:val="TAL"/>
            </w:pPr>
            <w:r w:rsidRPr="00BA6862">
              <w:t>Information Bit Payload (</w:t>
            </w:r>
            <w:r w:rsidRPr="00BA6862">
              <w:rPr>
                <w:position w:val="-10"/>
              </w:rPr>
              <w:object w:dxaOrig="440" w:dyaOrig="300" w14:anchorId="2A28DFDE">
                <v:shape id="_x0000_i1124" type="#_x0000_t75" style="width:22.15pt;height:14.95pt" o:ole="" fillcolor="window">
                  <v:imagedata r:id="rId144" o:title=""/>
                </v:shape>
                <o:OLEObject Type="Embed" ProgID="Equation.DSMT4" ShapeID="_x0000_i1124" DrawAspect="Content" ObjectID="_1767795554" r:id="rId168"/>
              </w:object>
            </w:r>
            <w:r w:rsidRPr="00BA6862">
              <w:t>)</w:t>
            </w:r>
          </w:p>
        </w:tc>
        <w:tc>
          <w:tcPr>
            <w:tcW w:w="1542" w:type="dxa"/>
          </w:tcPr>
          <w:p w14:paraId="028E933D" w14:textId="77777777" w:rsidR="007F7412" w:rsidRPr="00BA6862" w:rsidRDefault="007F7412">
            <w:pPr>
              <w:pStyle w:val="TAL"/>
              <w:rPr>
                <w:lang w:eastAsia="ja-JP"/>
              </w:rPr>
            </w:pPr>
            <w:r w:rsidRPr="00BA6862">
              <w:rPr>
                <w:lang w:eastAsia="ja-JP"/>
              </w:rPr>
              <w:t>Bits</w:t>
            </w:r>
          </w:p>
        </w:tc>
        <w:tc>
          <w:tcPr>
            <w:tcW w:w="1518" w:type="dxa"/>
          </w:tcPr>
          <w:p w14:paraId="32B337D2" w14:textId="77777777" w:rsidR="007F7412" w:rsidRPr="00BA6862" w:rsidRDefault="007F7412">
            <w:pPr>
              <w:pStyle w:val="TAL"/>
              <w:rPr>
                <w:lang w:eastAsia="ja-JP"/>
              </w:rPr>
            </w:pPr>
            <w:r w:rsidRPr="00BA6862">
              <w:rPr>
                <w:lang w:eastAsia="ja-JP"/>
              </w:rPr>
              <w:t>10831</w:t>
            </w:r>
          </w:p>
        </w:tc>
      </w:tr>
      <w:tr w:rsidR="007F7412" w:rsidRPr="00BA6862" w14:paraId="1D410BBF" w14:textId="77777777">
        <w:trPr>
          <w:jc w:val="center"/>
        </w:trPr>
        <w:tc>
          <w:tcPr>
            <w:tcW w:w="4232" w:type="dxa"/>
          </w:tcPr>
          <w:p w14:paraId="316484CF" w14:textId="77777777" w:rsidR="007F7412" w:rsidRPr="00BA6862" w:rsidRDefault="007F7412">
            <w:pPr>
              <w:pStyle w:val="TAL"/>
            </w:pPr>
            <w:r w:rsidRPr="00BA6862">
              <w:t>Number Code Blocks</w:t>
            </w:r>
          </w:p>
        </w:tc>
        <w:tc>
          <w:tcPr>
            <w:tcW w:w="1542" w:type="dxa"/>
          </w:tcPr>
          <w:p w14:paraId="7847C2A0" w14:textId="77777777" w:rsidR="007F7412" w:rsidRPr="00BA6862" w:rsidRDefault="007F7412">
            <w:pPr>
              <w:pStyle w:val="TAL"/>
            </w:pPr>
            <w:r w:rsidRPr="00BA6862">
              <w:t>Blocks</w:t>
            </w:r>
          </w:p>
        </w:tc>
        <w:tc>
          <w:tcPr>
            <w:tcW w:w="1518" w:type="dxa"/>
          </w:tcPr>
          <w:p w14:paraId="740274A0" w14:textId="77777777" w:rsidR="007F7412" w:rsidRPr="00BA6862" w:rsidRDefault="007F7412">
            <w:pPr>
              <w:pStyle w:val="TAL"/>
            </w:pPr>
            <w:r w:rsidRPr="00BA6862">
              <w:t>3</w:t>
            </w:r>
          </w:p>
        </w:tc>
      </w:tr>
      <w:tr w:rsidR="007F7412" w:rsidRPr="00BA6862" w14:paraId="21AD89F8" w14:textId="77777777">
        <w:trPr>
          <w:jc w:val="center"/>
        </w:trPr>
        <w:tc>
          <w:tcPr>
            <w:tcW w:w="4232" w:type="dxa"/>
          </w:tcPr>
          <w:p w14:paraId="636C6E55" w14:textId="77777777" w:rsidR="007F7412" w:rsidRPr="00BA6862" w:rsidRDefault="007F7412">
            <w:pPr>
              <w:pStyle w:val="TAL"/>
            </w:pPr>
            <w:r w:rsidRPr="00BA6862">
              <w:t xml:space="preserve">Number of coded bits per </w:t>
            </w:r>
            <w:smartTag w:uri="urn:schemas-microsoft-com:office:smarttags" w:element="stockticker">
              <w:r w:rsidRPr="00BA6862">
                <w:t>TTI</w:t>
              </w:r>
            </w:smartTag>
          </w:p>
        </w:tc>
        <w:tc>
          <w:tcPr>
            <w:tcW w:w="1542" w:type="dxa"/>
          </w:tcPr>
          <w:p w14:paraId="51D1ABD0" w14:textId="77777777" w:rsidR="007F7412" w:rsidRPr="00BA6862" w:rsidRDefault="007F7412">
            <w:pPr>
              <w:pStyle w:val="TAL"/>
            </w:pPr>
            <w:r w:rsidRPr="00BA6862">
              <w:t>Bits</w:t>
            </w:r>
          </w:p>
        </w:tc>
        <w:tc>
          <w:tcPr>
            <w:tcW w:w="1518" w:type="dxa"/>
          </w:tcPr>
          <w:p w14:paraId="73B92AD8" w14:textId="77777777" w:rsidR="007F7412" w:rsidRPr="00BA6862" w:rsidRDefault="007F7412">
            <w:pPr>
              <w:pStyle w:val="TAL"/>
            </w:pPr>
            <w:r w:rsidRPr="00BA6862">
              <w:t>22272</w:t>
            </w:r>
          </w:p>
        </w:tc>
      </w:tr>
      <w:tr w:rsidR="007F7412" w:rsidRPr="00BA6862" w14:paraId="2DDAC651" w14:textId="77777777">
        <w:trPr>
          <w:jc w:val="center"/>
        </w:trPr>
        <w:tc>
          <w:tcPr>
            <w:tcW w:w="4232" w:type="dxa"/>
          </w:tcPr>
          <w:p w14:paraId="1992BF58" w14:textId="77777777" w:rsidR="007F7412" w:rsidRPr="00BA6862" w:rsidRDefault="007F7412">
            <w:pPr>
              <w:pStyle w:val="TAL"/>
            </w:pPr>
            <w:r w:rsidRPr="00BA6862">
              <w:t>Coding Rate</w:t>
            </w:r>
          </w:p>
        </w:tc>
        <w:tc>
          <w:tcPr>
            <w:tcW w:w="1542" w:type="dxa"/>
          </w:tcPr>
          <w:p w14:paraId="2DC35B0D" w14:textId="77777777" w:rsidR="007F7412" w:rsidRPr="00BA6862" w:rsidRDefault="007F7412">
            <w:pPr>
              <w:pStyle w:val="TAL"/>
            </w:pPr>
          </w:p>
        </w:tc>
        <w:tc>
          <w:tcPr>
            <w:tcW w:w="1518" w:type="dxa"/>
          </w:tcPr>
          <w:p w14:paraId="3A88D186" w14:textId="77777777" w:rsidR="007F7412" w:rsidRPr="00BA6862" w:rsidRDefault="007F7412">
            <w:pPr>
              <w:pStyle w:val="TAL"/>
            </w:pPr>
            <w:r w:rsidRPr="00BA6862">
              <w:t>0.488</w:t>
            </w:r>
          </w:p>
        </w:tc>
      </w:tr>
      <w:tr w:rsidR="007F7412" w:rsidRPr="00BA6862" w14:paraId="75A5F3DA" w14:textId="77777777">
        <w:trPr>
          <w:jc w:val="center"/>
        </w:trPr>
        <w:tc>
          <w:tcPr>
            <w:tcW w:w="4232" w:type="dxa"/>
          </w:tcPr>
          <w:p w14:paraId="3CF6D397" w14:textId="77777777" w:rsidR="007F7412" w:rsidRPr="00BA6862" w:rsidRDefault="007F7412">
            <w:pPr>
              <w:pStyle w:val="TAL"/>
            </w:pPr>
            <w:r w:rsidRPr="00BA6862">
              <w:t>Modulation</w:t>
            </w:r>
          </w:p>
        </w:tc>
        <w:tc>
          <w:tcPr>
            <w:tcW w:w="1542" w:type="dxa"/>
          </w:tcPr>
          <w:p w14:paraId="64200A3D" w14:textId="77777777" w:rsidR="007F7412" w:rsidRPr="00BA6862" w:rsidRDefault="007F7412">
            <w:pPr>
              <w:pStyle w:val="TAL"/>
            </w:pPr>
          </w:p>
        </w:tc>
        <w:tc>
          <w:tcPr>
            <w:tcW w:w="1518" w:type="dxa"/>
          </w:tcPr>
          <w:p w14:paraId="3C35C3D1" w14:textId="77777777" w:rsidR="007F7412" w:rsidRPr="00BA6862" w:rsidRDefault="007F7412">
            <w:pPr>
              <w:pStyle w:val="TAL"/>
            </w:pPr>
            <w:r w:rsidRPr="00BA6862">
              <w:t>16QAM</w:t>
            </w:r>
          </w:p>
        </w:tc>
      </w:tr>
      <w:tr w:rsidR="007F7412" w:rsidRPr="00BA6862" w14:paraId="59BB4C1E" w14:textId="77777777">
        <w:trPr>
          <w:jc w:val="center"/>
        </w:trPr>
        <w:tc>
          <w:tcPr>
            <w:tcW w:w="4232" w:type="dxa"/>
          </w:tcPr>
          <w:p w14:paraId="7A88E49C" w14:textId="77777777" w:rsidR="007F7412" w:rsidRPr="00BA6862" w:rsidRDefault="007F7412">
            <w:pPr>
              <w:pStyle w:val="TAL"/>
            </w:pPr>
            <w:r w:rsidRPr="00BA6862">
              <w:t>Number of E-</w:t>
            </w:r>
            <w:smartTag w:uri="urn:schemas-microsoft-com:office:smarttags" w:element="stockticker">
              <w:r w:rsidRPr="00BA6862">
                <w:t>DCH</w:t>
              </w:r>
            </w:smartTag>
            <w:r w:rsidRPr="00BA6862">
              <w:t xml:space="preserve"> Timeslots</w:t>
            </w:r>
          </w:p>
        </w:tc>
        <w:tc>
          <w:tcPr>
            <w:tcW w:w="1542" w:type="dxa"/>
          </w:tcPr>
          <w:p w14:paraId="70B71C98" w14:textId="77777777" w:rsidR="007F7412" w:rsidRPr="00BA6862" w:rsidRDefault="007F7412">
            <w:pPr>
              <w:pStyle w:val="TAL"/>
            </w:pPr>
            <w:r w:rsidRPr="00BA6862">
              <w:t>Slots</w:t>
            </w:r>
          </w:p>
        </w:tc>
        <w:tc>
          <w:tcPr>
            <w:tcW w:w="1518" w:type="dxa"/>
          </w:tcPr>
          <w:p w14:paraId="3BD0F106" w14:textId="77777777" w:rsidR="007F7412" w:rsidRPr="00BA6862" w:rsidRDefault="007F7412">
            <w:pPr>
              <w:pStyle w:val="TAL"/>
            </w:pPr>
            <w:r w:rsidRPr="00BA6862">
              <w:t>6</w:t>
            </w:r>
          </w:p>
        </w:tc>
      </w:tr>
      <w:tr w:rsidR="007F7412" w:rsidRPr="00BA6862" w14:paraId="09D125E5" w14:textId="77777777">
        <w:trPr>
          <w:jc w:val="center"/>
        </w:trPr>
        <w:tc>
          <w:tcPr>
            <w:tcW w:w="4232" w:type="dxa"/>
          </w:tcPr>
          <w:p w14:paraId="01640C0B" w14:textId="77777777" w:rsidR="007F7412" w:rsidRPr="00BA6862" w:rsidRDefault="007F7412">
            <w:pPr>
              <w:pStyle w:val="TAL"/>
            </w:pPr>
            <w:r w:rsidRPr="00BA6862">
              <w:t>Number of E-</w:t>
            </w:r>
            <w:smartTag w:uri="urn:schemas-microsoft-com:office:smarttags" w:element="stockticker">
              <w:r w:rsidRPr="00BA6862">
                <w:t>DCH</w:t>
              </w:r>
            </w:smartTag>
            <w:r w:rsidRPr="00BA6862">
              <w:t xml:space="preserve"> codes per TS</w:t>
            </w:r>
          </w:p>
        </w:tc>
        <w:tc>
          <w:tcPr>
            <w:tcW w:w="1542" w:type="dxa"/>
          </w:tcPr>
          <w:p w14:paraId="762EC01C" w14:textId="77777777" w:rsidR="007F7412" w:rsidRPr="00BA6862" w:rsidRDefault="007F7412">
            <w:pPr>
              <w:pStyle w:val="TAL"/>
            </w:pPr>
            <w:r w:rsidRPr="00BA6862">
              <w:t>Codes</w:t>
            </w:r>
          </w:p>
        </w:tc>
        <w:tc>
          <w:tcPr>
            <w:tcW w:w="1518" w:type="dxa"/>
          </w:tcPr>
          <w:p w14:paraId="7A8CE243" w14:textId="77777777" w:rsidR="007F7412" w:rsidRPr="00BA6862" w:rsidRDefault="007F7412">
            <w:pPr>
              <w:pStyle w:val="TAL"/>
            </w:pPr>
            <w:r w:rsidRPr="00BA6862">
              <w:t>1</w:t>
            </w:r>
          </w:p>
        </w:tc>
      </w:tr>
      <w:tr w:rsidR="007F7412" w:rsidRPr="00BA6862" w14:paraId="23428606" w14:textId="77777777">
        <w:trPr>
          <w:jc w:val="center"/>
        </w:trPr>
        <w:tc>
          <w:tcPr>
            <w:tcW w:w="4232" w:type="dxa"/>
          </w:tcPr>
          <w:p w14:paraId="37A777EA" w14:textId="77777777" w:rsidR="007F7412" w:rsidRPr="00BA6862" w:rsidRDefault="007F7412">
            <w:pPr>
              <w:pStyle w:val="TAL"/>
            </w:pPr>
            <w:r w:rsidRPr="00BA6862">
              <w:t>Spreading factor</w:t>
            </w:r>
          </w:p>
        </w:tc>
        <w:tc>
          <w:tcPr>
            <w:tcW w:w="1542" w:type="dxa"/>
          </w:tcPr>
          <w:p w14:paraId="2EB02EEA" w14:textId="77777777" w:rsidR="007F7412" w:rsidRPr="00BA6862" w:rsidRDefault="007F7412">
            <w:pPr>
              <w:pStyle w:val="TAL"/>
            </w:pPr>
            <w:r w:rsidRPr="00BA6862">
              <w:t>SF</w:t>
            </w:r>
          </w:p>
        </w:tc>
        <w:tc>
          <w:tcPr>
            <w:tcW w:w="1518" w:type="dxa"/>
          </w:tcPr>
          <w:p w14:paraId="380497DB" w14:textId="77777777" w:rsidR="007F7412" w:rsidRPr="00BA6862" w:rsidRDefault="007F7412">
            <w:pPr>
              <w:pStyle w:val="TAL"/>
            </w:pPr>
            <w:r w:rsidRPr="00BA6862">
              <w:t>4</w:t>
            </w:r>
          </w:p>
        </w:tc>
      </w:tr>
      <w:tr w:rsidR="007F7412" w:rsidRPr="00BA6862" w14:paraId="1C52DD21" w14:textId="77777777">
        <w:trPr>
          <w:jc w:val="center"/>
        </w:trPr>
        <w:tc>
          <w:tcPr>
            <w:tcW w:w="4232" w:type="dxa"/>
          </w:tcPr>
          <w:p w14:paraId="4A1C695F" w14:textId="77777777" w:rsidR="007F7412" w:rsidRPr="00BA6862" w:rsidRDefault="007F7412">
            <w:pPr>
              <w:pStyle w:val="TAL"/>
            </w:pPr>
            <w:r w:rsidRPr="00BA6862">
              <w:t xml:space="preserve">Number of E-UCCH per </w:t>
            </w:r>
            <w:smartTag w:uri="urn:schemas-microsoft-com:office:smarttags" w:element="stockticker">
              <w:r w:rsidRPr="00BA6862">
                <w:t>TTI</w:t>
              </w:r>
            </w:smartTag>
          </w:p>
        </w:tc>
        <w:tc>
          <w:tcPr>
            <w:tcW w:w="1542" w:type="dxa"/>
          </w:tcPr>
          <w:p w14:paraId="3F034F82" w14:textId="77777777" w:rsidR="007F7412" w:rsidRPr="00BA6862" w:rsidRDefault="007F7412">
            <w:pPr>
              <w:pStyle w:val="TAL"/>
            </w:pPr>
          </w:p>
        </w:tc>
        <w:tc>
          <w:tcPr>
            <w:tcW w:w="1518" w:type="dxa"/>
          </w:tcPr>
          <w:p w14:paraId="7D0DFA93" w14:textId="77777777" w:rsidR="007F7412" w:rsidRPr="00BA6862" w:rsidRDefault="007F7412">
            <w:pPr>
              <w:pStyle w:val="TAL"/>
            </w:pPr>
            <w:r w:rsidRPr="00BA6862">
              <w:t>2</w:t>
            </w:r>
          </w:p>
        </w:tc>
      </w:tr>
    </w:tbl>
    <w:p w14:paraId="31F9FB0E" w14:textId="77777777" w:rsidR="007F7412" w:rsidRPr="00AA0BEB" w:rsidRDefault="007F7412"/>
    <w:bookmarkStart w:id="323" w:name="_MON_1222844727"/>
    <w:bookmarkEnd w:id="323"/>
    <w:p w14:paraId="5E21072D" w14:textId="77777777" w:rsidR="007F7412" w:rsidRPr="00AA0BEB" w:rsidRDefault="007F7412">
      <w:pPr>
        <w:pStyle w:val="TH"/>
      </w:pPr>
      <w:r w:rsidRPr="00AA0BEB">
        <w:object w:dxaOrig="11159" w:dyaOrig="6129" w14:anchorId="7D210EFA">
          <v:shape id="_x0000_i1125" type="#_x0000_t75" style="width:481.3pt;height:264.75pt" o:ole="">
            <v:imagedata r:id="rId149" o:title=""/>
          </v:shape>
          <o:OLEObject Type="Embed" ProgID="Word.Picture.8" ShapeID="_x0000_i1125" DrawAspect="Content" ObjectID="_1767795555" r:id="rId169"/>
        </w:object>
      </w:r>
    </w:p>
    <w:p w14:paraId="341D20F1" w14:textId="77777777" w:rsidR="007F7412" w:rsidRPr="00AA0BEB" w:rsidRDefault="007F7412">
      <w:pPr>
        <w:pStyle w:val="TF"/>
        <w:rPr>
          <w:rFonts w:cs="v4.2.0"/>
        </w:rPr>
      </w:pPr>
      <w:r w:rsidRPr="00AA0BEB">
        <w:t>Figure A.17: Coding for E-</w:t>
      </w:r>
      <w:smartTag w:uri="urn:schemas-microsoft-com:office:smarttags" w:element="stockticker">
        <w:r w:rsidRPr="00AA0BEB">
          <w:t>DCH</w:t>
        </w:r>
      </w:smartTag>
      <w:r w:rsidRPr="00AA0BEB">
        <w:t xml:space="preserve"> </w:t>
      </w:r>
      <w:smartTag w:uri="urn:schemas-microsoft-com:office:smarttags" w:element="stockticker">
        <w:r w:rsidRPr="00AA0BEB">
          <w:t>FRC</w:t>
        </w:r>
      </w:smartTag>
      <w:r w:rsidRPr="00AA0BEB">
        <w:t>2 (7.68 Mcps TDD Option)</w:t>
      </w:r>
    </w:p>
    <w:p w14:paraId="5C857DFD" w14:textId="77777777" w:rsidR="007F7412" w:rsidRPr="00AA0BEB" w:rsidRDefault="007F7412">
      <w:pPr>
        <w:pStyle w:val="Heading4"/>
      </w:pPr>
      <w:bookmarkStart w:id="324" w:name="_Toc518915910"/>
      <w:r w:rsidRPr="00AA0BEB">
        <w:t>A.3.1.3.3</w:t>
      </w:r>
      <w:r w:rsidRPr="00AA0BEB">
        <w:tab/>
        <w:t>Fixed Reference Channel 3 (</w:t>
      </w:r>
      <w:smartTag w:uri="urn:schemas-microsoft-com:office:smarttags" w:element="stockticker">
        <w:r w:rsidRPr="00AA0BEB">
          <w:t>FRC</w:t>
        </w:r>
      </w:smartTag>
      <w:r w:rsidRPr="00AA0BEB">
        <w:t>3)</w:t>
      </w:r>
      <w:bookmarkEnd w:id="324"/>
    </w:p>
    <w:p w14:paraId="083F34D8" w14:textId="77777777" w:rsidR="007F7412" w:rsidRPr="00AA0BEB" w:rsidRDefault="007F7412">
      <w:pPr>
        <w:pStyle w:val="TH"/>
      </w:pPr>
      <w:r w:rsidRPr="00AA0BEB">
        <w:t>Table A.15: E-</w:t>
      </w:r>
      <w:smartTag w:uri="urn:schemas-microsoft-com:office:smarttags" w:element="stockticker">
        <w:r w:rsidRPr="00AA0BEB">
          <w:t>DCH</w:t>
        </w:r>
      </w:smartTag>
      <w:r w:rsidRPr="00AA0BEB">
        <w:t xml:space="preserve"> Fixed Reference Channel 3 (7.68 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7F7412" w:rsidRPr="00BA6862" w14:paraId="0AC6D32C" w14:textId="77777777">
        <w:trPr>
          <w:jc w:val="center"/>
        </w:trPr>
        <w:tc>
          <w:tcPr>
            <w:tcW w:w="4232" w:type="dxa"/>
          </w:tcPr>
          <w:p w14:paraId="7BDB0574" w14:textId="77777777" w:rsidR="007F7412" w:rsidRPr="00BA6862" w:rsidRDefault="007F7412">
            <w:pPr>
              <w:pStyle w:val="TAH"/>
            </w:pPr>
            <w:r w:rsidRPr="00BA6862">
              <w:t>Parameter</w:t>
            </w:r>
          </w:p>
        </w:tc>
        <w:tc>
          <w:tcPr>
            <w:tcW w:w="1542" w:type="dxa"/>
          </w:tcPr>
          <w:p w14:paraId="1C6D1BD1" w14:textId="77777777" w:rsidR="007F7412" w:rsidRPr="00BA6862" w:rsidRDefault="007F7412">
            <w:pPr>
              <w:pStyle w:val="TAH"/>
              <w:rPr>
                <w:lang w:eastAsia="ja-JP"/>
              </w:rPr>
            </w:pPr>
            <w:r w:rsidRPr="00BA6862">
              <w:rPr>
                <w:lang w:eastAsia="ja-JP"/>
              </w:rPr>
              <w:t>Unit</w:t>
            </w:r>
          </w:p>
        </w:tc>
        <w:tc>
          <w:tcPr>
            <w:tcW w:w="1518" w:type="dxa"/>
          </w:tcPr>
          <w:p w14:paraId="20D0F153" w14:textId="77777777" w:rsidR="007F7412" w:rsidRPr="00BA6862" w:rsidRDefault="007F7412">
            <w:pPr>
              <w:pStyle w:val="TAH"/>
              <w:rPr>
                <w:b w:val="0"/>
                <w:lang w:eastAsia="ja-JP"/>
              </w:rPr>
            </w:pPr>
            <w:r w:rsidRPr="00BA6862">
              <w:rPr>
                <w:lang w:eastAsia="ja-JP"/>
              </w:rPr>
              <w:t>Value</w:t>
            </w:r>
          </w:p>
        </w:tc>
      </w:tr>
      <w:tr w:rsidR="007F7412" w:rsidRPr="00BA6862" w14:paraId="49DF1E52" w14:textId="77777777">
        <w:trPr>
          <w:jc w:val="center"/>
        </w:trPr>
        <w:tc>
          <w:tcPr>
            <w:tcW w:w="4232" w:type="dxa"/>
          </w:tcPr>
          <w:p w14:paraId="08A0068B" w14:textId="77777777" w:rsidR="007F7412" w:rsidRPr="00BA6862" w:rsidRDefault="007F7412">
            <w:pPr>
              <w:pStyle w:val="TAL"/>
            </w:pPr>
            <w:r w:rsidRPr="00BA6862">
              <w:t>Maximum information bit throughput</w:t>
            </w:r>
          </w:p>
        </w:tc>
        <w:tc>
          <w:tcPr>
            <w:tcW w:w="1542" w:type="dxa"/>
          </w:tcPr>
          <w:p w14:paraId="7E27C7E0" w14:textId="77777777" w:rsidR="007F7412" w:rsidRPr="00BA6862" w:rsidRDefault="007F7412">
            <w:pPr>
              <w:pStyle w:val="TAL"/>
              <w:rPr>
                <w:lang w:eastAsia="ja-JP"/>
              </w:rPr>
            </w:pPr>
            <w:r w:rsidRPr="00BA6862">
              <w:rPr>
                <w:lang w:eastAsia="ja-JP"/>
              </w:rPr>
              <w:t>kbps</w:t>
            </w:r>
          </w:p>
        </w:tc>
        <w:tc>
          <w:tcPr>
            <w:tcW w:w="1518" w:type="dxa"/>
          </w:tcPr>
          <w:p w14:paraId="572BE438" w14:textId="77777777" w:rsidR="007F7412" w:rsidRPr="00BA6862" w:rsidRDefault="007F7412">
            <w:pPr>
              <w:pStyle w:val="TAL"/>
              <w:rPr>
                <w:lang w:eastAsia="ja-JP"/>
              </w:rPr>
            </w:pPr>
            <w:r w:rsidRPr="00BA6862">
              <w:rPr>
                <w:lang w:eastAsia="ja-JP"/>
              </w:rPr>
              <w:t>2085.1</w:t>
            </w:r>
          </w:p>
        </w:tc>
      </w:tr>
      <w:tr w:rsidR="007F7412" w:rsidRPr="00BA6862" w14:paraId="26EB59D9" w14:textId="77777777">
        <w:trPr>
          <w:trHeight w:val="125"/>
          <w:jc w:val="center"/>
        </w:trPr>
        <w:tc>
          <w:tcPr>
            <w:tcW w:w="4232" w:type="dxa"/>
          </w:tcPr>
          <w:p w14:paraId="0F9B11CC" w14:textId="77777777" w:rsidR="007F7412" w:rsidRPr="00BA6862" w:rsidRDefault="007F7412">
            <w:pPr>
              <w:pStyle w:val="TAL"/>
            </w:pPr>
            <w:r w:rsidRPr="00BA6862">
              <w:t>Information Bit Payload (</w:t>
            </w:r>
            <w:r w:rsidRPr="00BA6862">
              <w:rPr>
                <w:position w:val="-10"/>
              </w:rPr>
              <w:object w:dxaOrig="440" w:dyaOrig="300" w14:anchorId="78488A06">
                <v:shape id="_x0000_i1126" type="#_x0000_t75" style="width:22.15pt;height:14.95pt" o:ole="" fillcolor="window">
                  <v:imagedata r:id="rId144" o:title=""/>
                </v:shape>
                <o:OLEObject Type="Embed" ProgID="Equation.DSMT4" ShapeID="_x0000_i1126" DrawAspect="Content" ObjectID="_1767795556" r:id="rId170"/>
              </w:object>
            </w:r>
            <w:r w:rsidRPr="00BA6862">
              <w:t>)</w:t>
            </w:r>
          </w:p>
        </w:tc>
        <w:tc>
          <w:tcPr>
            <w:tcW w:w="1542" w:type="dxa"/>
          </w:tcPr>
          <w:p w14:paraId="4B068910" w14:textId="77777777" w:rsidR="007F7412" w:rsidRPr="00BA6862" w:rsidRDefault="007F7412">
            <w:pPr>
              <w:pStyle w:val="TAL"/>
              <w:rPr>
                <w:lang w:eastAsia="ja-JP"/>
              </w:rPr>
            </w:pPr>
            <w:r w:rsidRPr="00BA6862">
              <w:rPr>
                <w:lang w:eastAsia="ja-JP"/>
              </w:rPr>
              <w:t>Bits</w:t>
            </w:r>
          </w:p>
        </w:tc>
        <w:tc>
          <w:tcPr>
            <w:tcW w:w="1518" w:type="dxa"/>
          </w:tcPr>
          <w:p w14:paraId="54C50F5E" w14:textId="77777777" w:rsidR="007F7412" w:rsidRPr="00BA6862" w:rsidRDefault="007F7412">
            <w:pPr>
              <w:pStyle w:val="TAL"/>
              <w:rPr>
                <w:lang w:eastAsia="ja-JP"/>
              </w:rPr>
            </w:pPr>
            <w:r w:rsidRPr="00BA6862">
              <w:rPr>
                <w:lang w:eastAsia="ja-JP"/>
              </w:rPr>
              <w:t>20851</w:t>
            </w:r>
          </w:p>
        </w:tc>
      </w:tr>
      <w:tr w:rsidR="007F7412" w:rsidRPr="00BA6862" w14:paraId="08CD4762" w14:textId="77777777">
        <w:trPr>
          <w:jc w:val="center"/>
        </w:trPr>
        <w:tc>
          <w:tcPr>
            <w:tcW w:w="4232" w:type="dxa"/>
          </w:tcPr>
          <w:p w14:paraId="2DE2A55C" w14:textId="77777777" w:rsidR="007F7412" w:rsidRPr="00BA6862" w:rsidRDefault="007F7412">
            <w:pPr>
              <w:pStyle w:val="TAL"/>
            </w:pPr>
            <w:r w:rsidRPr="00BA6862">
              <w:t>Number Code Blocks</w:t>
            </w:r>
          </w:p>
        </w:tc>
        <w:tc>
          <w:tcPr>
            <w:tcW w:w="1542" w:type="dxa"/>
          </w:tcPr>
          <w:p w14:paraId="6AEE97DB" w14:textId="77777777" w:rsidR="007F7412" w:rsidRPr="00BA6862" w:rsidRDefault="007F7412">
            <w:pPr>
              <w:pStyle w:val="TAL"/>
            </w:pPr>
            <w:r w:rsidRPr="00BA6862">
              <w:t>Blocks</w:t>
            </w:r>
          </w:p>
        </w:tc>
        <w:tc>
          <w:tcPr>
            <w:tcW w:w="1518" w:type="dxa"/>
          </w:tcPr>
          <w:p w14:paraId="5E4499CD" w14:textId="77777777" w:rsidR="007F7412" w:rsidRPr="00BA6862" w:rsidRDefault="007F7412">
            <w:pPr>
              <w:pStyle w:val="TAL"/>
            </w:pPr>
            <w:r w:rsidRPr="00BA6862">
              <w:t>5</w:t>
            </w:r>
          </w:p>
        </w:tc>
      </w:tr>
      <w:tr w:rsidR="007F7412" w:rsidRPr="00BA6862" w14:paraId="018AA8F2" w14:textId="77777777">
        <w:trPr>
          <w:jc w:val="center"/>
        </w:trPr>
        <w:tc>
          <w:tcPr>
            <w:tcW w:w="4232" w:type="dxa"/>
          </w:tcPr>
          <w:p w14:paraId="46384262" w14:textId="77777777" w:rsidR="007F7412" w:rsidRPr="00BA6862" w:rsidRDefault="007F7412">
            <w:pPr>
              <w:pStyle w:val="TAL"/>
            </w:pPr>
            <w:r w:rsidRPr="00BA6862">
              <w:t xml:space="preserve">Number of coded bits per </w:t>
            </w:r>
            <w:smartTag w:uri="urn:schemas-microsoft-com:office:smarttags" w:element="stockticker">
              <w:r w:rsidRPr="00BA6862">
                <w:t>TTI</w:t>
              </w:r>
            </w:smartTag>
          </w:p>
        </w:tc>
        <w:tc>
          <w:tcPr>
            <w:tcW w:w="1542" w:type="dxa"/>
          </w:tcPr>
          <w:p w14:paraId="775783E3" w14:textId="77777777" w:rsidR="007F7412" w:rsidRPr="00BA6862" w:rsidRDefault="007F7412">
            <w:pPr>
              <w:pStyle w:val="TAL"/>
            </w:pPr>
            <w:r w:rsidRPr="00BA6862">
              <w:t>Bits</w:t>
            </w:r>
          </w:p>
        </w:tc>
        <w:tc>
          <w:tcPr>
            <w:tcW w:w="1518" w:type="dxa"/>
          </w:tcPr>
          <w:p w14:paraId="736B96F2" w14:textId="77777777" w:rsidR="007F7412" w:rsidRPr="00BA6862" w:rsidRDefault="007F7412">
            <w:pPr>
              <w:pStyle w:val="TAL"/>
            </w:pPr>
            <w:r w:rsidRPr="00BA6862">
              <w:t>28992</w:t>
            </w:r>
          </w:p>
        </w:tc>
      </w:tr>
      <w:tr w:rsidR="007F7412" w:rsidRPr="00BA6862" w14:paraId="2B604BA0" w14:textId="77777777">
        <w:trPr>
          <w:jc w:val="center"/>
        </w:trPr>
        <w:tc>
          <w:tcPr>
            <w:tcW w:w="4232" w:type="dxa"/>
          </w:tcPr>
          <w:p w14:paraId="3F7FF619" w14:textId="77777777" w:rsidR="007F7412" w:rsidRPr="00BA6862" w:rsidRDefault="007F7412">
            <w:pPr>
              <w:pStyle w:val="TAL"/>
            </w:pPr>
            <w:r w:rsidRPr="00BA6862">
              <w:t>Coding Rate</w:t>
            </w:r>
          </w:p>
        </w:tc>
        <w:tc>
          <w:tcPr>
            <w:tcW w:w="1542" w:type="dxa"/>
          </w:tcPr>
          <w:p w14:paraId="2B11010A" w14:textId="77777777" w:rsidR="007F7412" w:rsidRPr="00BA6862" w:rsidRDefault="007F7412">
            <w:pPr>
              <w:pStyle w:val="TAL"/>
            </w:pPr>
          </w:p>
        </w:tc>
        <w:tc>
          <w:tcPr>
            <w:tcW w:w="1518" w:type="dxa"/>
          </w:tcPr>
          <w:p w14:paraId="4661A769" w14:textId="77777777" w:rsidR="007F7412" w:rsidRPr="00BA6862" w:rsidRDefault="007F7412">
            <w:pPr>
              <w:pStyle w:val="TAL"/>
            </w:pPr>
            <w:r w:rsidRPr="00BA6862">
              <w:t>0.720</w:t>
            </w:r>
          </w:p>
        </w:tc>
      </w:tr>
      <w:tr w:rsidR="007F7412" w:rsidRPr="00BA6862" w14:paraId="2EC636D5" w14:textId="77777777">
        <w:trPr>
          <w:jc w:val="center"/>
        </w:trPr>
        <w:tc>
          <w:tcPr>
            <w:tcW w:w="4232" w:type="dxa"/>
          </w:tcPr>
          <w:p w14:paraId="284202DB" w14:textId="77777777" w:rsidR="007F7412" w:rsidRPr="00BA6862" w:rsidRDefault="007F7412">
            <w:pPr>
              <w:pStyle w:val="TAL"/>
            </w:pPr>
            <w:r w:rsidRPr="00BA6862">
              <w:t>Modulation</w:t>
            </w:r>
          </w:p>
        </w:tc>
        <w:tc>
          <w:tcPr>
            <w:tcW w:w="1542" w:type="dxa"/>
          </w:tcPr>
          <w:p w14:paraId="07745B36" w14:textId="77777777" w:rsidR="007F7412" w:rsidRPr="00BA6862" w:rsidRDefault="007F7412">
            <w:pPr>
              <w:pStyle w:val="TAL"/>
            </w:pPr>
          </w:p>
        </w:tc>
        <w:tc>
          <w:tcPr>
            <w:tcW w:w="1518" w:type="dxa"/>
          </w:tcPr>
          <w:p w14:paraId="15DBDD51" w14:textId="77777777" w:rsidR="007F7412" w:rsidRPr="00BA6862" w:rsidRDefault="007F7412">
            <w:pPr>
              <w:pStyle w:val="TAL"/>
            </w:pPr>
            <w:r w:rsidRPr="00BA6862">
              <w:t>16QAM</w:t>
            </w:r>
          </w:p>
        </w:tc>
      </w:tr>
      <w:tr w:rsidR="007F7412" w:rsidRPr="00BA6862" w14:paraId="0B8BBA5B" w14:textId="77777777">
        <w:trPr>
          <w:jc w:val="center"/>
        </w:trPr>
        <w:tc>
          <w:tcPr>
            <w:tcW w:w="4232" w:type="dxa"/>
          </w:tcPr>
          <w:p w14:paraId="05324B05" w14:textId="77777777" w:rsidR="007F7412" w:rsidRPr="00BA6862" w:rsidRDefault="007F7412">
            <w:pPr>
              <w:pStyle w:val="TAL"/>
            </w:pPr>
            <w:r w:rsidRPr="00BA6862">
              <w:t>Number of E-</w:t>
            </w:r>
            <w:smartTag w:uri="urn:schemas-microsoft-com:office:smarttags" w:element="stockticker">
              <w:r w:rsidRPr="00BA6862">
                <w:t>DCH</w:t>
              </w:r>
            </w:smartTag>
            <w:r w:rsidRPr="00BA6862">
              <w:t xml:space="preserve"> Timeslots</w:t>
            </w:r>
          </w:p>
        </w:tc>
        <w:tc>
          <w:tcPr>
            <w:tcW w:w="1542" w:type="dxa"/>
          </w:tcPr>
          <w:p w14:paraId="7574B6C9" w14:textId="77777777" w:rsidR="007F7412" w:rsidRPr="00BA6862" w:rsidRDefault="007F7412">
            <w:pPr>
              <w:pStyle w:val="TAL"/>
            </w:pPr>
            <w:r w:rsidRPr="00BA6862">
              <w:t>Slots</w:t>
            </w:r>
          </w:p>
        </w:tc>
        <w:tc>
          <w:tcPr>
            <w:tcW w:w="1518" w:type="dxa"/>
          </w:tcPr>
          <w:p w14:paraId="19953129" w14:textId="77777777" w:rsidR="007F7412" w:rsidRPr="00BA6862" w:rsidRDefault="007F7412">
            <w:pPr>
              <w:pStyle w:val="TAL"/>
            </w:pPr>
            <w:r w:rsidRPr="00BA6862">
              <w:t>6</w:t>
            </w:r>
          </w:p>
        </w:tc>
      </w:tr>
      <w:tr w:rsidR="007F7412" w:rsidRPr="00BA6862" w14:paraId="402B1993" w14:textId="77777777">
        <w:trPr>
          <w:jc w:val="center"/>
        </w:trPr>
        <w:tc>
          <w:tcPr>
            <w:tcW w:w="4232" w:type="dxa"/>
          </w:tcPr>
          <w:p w14:paraId="0A78DAFA" w14:textId="77777777" w:rsidR="007F7412" w:rsidRPr="00BA6862" w:rsidRDefault="007F7412">
            <w:pPr>
              <w:pStyle w:val="TAL"/>
            </w:pPr>
            <w:r w:rsidRPr="00BA6862">
              <w:t>Number of E-</w:t>
            </w:r>
            <w:smartTag w:uri="urn:schemas-microsoft-com:office:smarttags" w:element="stockticker">
              <w:r w:rsidRPr="00BA6862">
                <w:t>DCH</w:t>
              </w:r>
            </w:smartTag>
            <w:r w:rsidRPr="00BA6862">
              <w:t xml:space="preserve"> codes per TS</w:t>
            </w:r>
          </w:p>
        </w:tc>
        <w:tc>
          <w:tcPr>
            <w:tcW w:w="1542" w:type="dxa"/>
          </w:tcPr>
          <w:p w14:paraId="597558D9" w14:textId="77777777" w:rsidR="007F7412" w:rsidRPr="00BA6862" w:rsidRDefault="007F7412">
            <w:pPr>
              <w:pStyle w:val="TAL"/>
            </w:pPr>
            <w:r w:rsidRPr="00BA6862">
              <w:t>Codes</w:t>
            </w:r>
          </w:p>
        </w:tc>
        <w:tc>
          <w:tcPr>
            <w:tcW w:w="1518" w:type="dxa"/>
          </w:tcPr>
          <w:p w14:paraId="05DE673C" w14:textId="77777777" w:rsidR="007F7412" w:rsidRPr="00BA6862" w:rsidRDefault="007F7412">
            <w:pPr>
              <w:pStyle w:val="TAL"/>
            </w:pPr>
            <w:r w:rsidRPr="00BA6862">
              <w:t>1</w:t>
            </w:r>
          </w:p>
        </w:tc>
      </w:tr>
      <w:tr w:rsidR="007F7412" w:rsidRPr="00BA6862" w14:paraId="29084490" w14:textId="77777777">
        <w:trPr>
          <w:jc w:val="center"/>
        </w:trPr>
        <w:tc>
          <w:tcPr>
            <w:tcW w:w="4232" w:type="dxa"/>
          </w:tcPr>
          <w:p w14:paraId="5080FFC2" w14:textId="77777777" w:rsidR="007F7412" w:rsidRPr="00BA6862" w:rsidRDefault="007F7412">
            <w:pPr>
              <w:pStyle w:val="TAL"/>
            </w:pPr>
            <w:r w:rsidRPr="00BA6862">
              <w:t>Spreading factor</w:t>
            </w:r>
          </w:p>
        </w:tc>
        <w:tc>
          <w:tcPr>
            <w:tcW w:w="1542" w:type="dxa"/>
          </w:tcPr>
          <w:p w14:paraId="7FE089C4" w14:textId="77777777" w:rsidR="007F7412" w:rsidRPr="00BA6862" w:rsidRDefault="007F7412">
            <w:pPr>
              <w:pStyle w:val="TAL"/>
            </w:pPr>
            <w:r w:rsidRPr="00BA6862">
              <w:t>SF</w:t>
            </w:r>
          </w:p>
        </w:tc>
        <w:tc>
          <w:tcPr>
            <w:tcW w:w="1518" w:type="dxa"/>
          </w:tcPr>
          <w:p w14:paraId="641231AA" w14:textId="77777777" w:rsidR="007F7412" w:rsidRPr="00BA6862" w:rsidRDefault="007F7412">
            <w:pPr>
              <w:pStyle w:val="TAL"/>
            </w:pPr>
            <w:r w:rsidRPr="00BA6862">
              <w:t>2</w:t>
            </w:r>
          </w:p>
        </w:tc>
      </w:tr>
      <w:tr w:rsidR="007F7412" w:rsidRPr="00BA6862" w14:paraId="0A484BBB" w14:textId="77777777">
        <w:trPr>
          <w:jc w:val="center"/>
        </w:trPr>
        <w:tc>
          <w:tcPr>
            <w:tcW w:w="4232" w:type="dxa"/>
          </w:tcPr>
          <w:p w14:paraId="3D3B212E" w14:textId="77777777" w:rsidR="007F7412" w:rsidRPr="00BA6862" w:rsidRDefault="007F7412">
            <w:pPr>
              <w:pStyle w:val="TAL"/>
            </w:pPr>
            <w:r w:rsidRPr="00BA6862">
              <w:t xml:space="preserve">Number of E-UCCH per </w:t>
            </w:r>
            <w:smartTag w:uri="urn:schemas-microsoft-com:office:smarttags" w:element="stockticker">
              <w:r w:rsidRPr="00BA6862">
                <w:t>TTI</w:t>
              </w:r>
            </w:smartTag>
          </w:p>
        </w:tc>
        <w:tc>
          <w:tcPr>
            <w:tcW w:w="1542" w:type="dxa"/>
          </w:tcPr>
          <w:p w14:paraId="2074A586" w14:textId="77777777" w:rsidR="007F7412" w:rsidRPr="00BA6862" w:rsidRDefault="007F7412">
            <w:pPr>
              <w:pStyle w:val="TAL"/>
            </w:pPr>
          </w:p>
        </w:tc>
        <w:tc>
          <w:tcPr>
            <w:tcW w:w="1518" w:type="dxa"/>
          </w:tcPr>
          <w:p w14:paraId="35FEC7EB" w14:textId="77777777" w:rsidR="007F7412" w:rsidRPr="00BA6862" w:rsidRDefault="007F7412">
            <w:pPr>
              <w:pStyle w:val="TAL"/>
            </w:pPr>
            <w:r w:rsidRPr="00BA6862">
              <w:t>2</w:t>
            </w:r>
          </w:p>
        </w:tc>
      </w:tr>
    </w:tbl>
    <w:p w14:paraId="128DF1BE" w14:textId="77777777" w:rsidR="007F7412" w:rsidRPr="00AA0BEB" w:rsidRDefault="007F7412"/>
    <w:bookmarkStart w:id="325" w:name="_MON_1223458967"/>
    <w:bookmarkEnd w:id="325"/>
    <w:p w14:paraId="6A7FD153" w14:textId="77777777" w:rsidR="007F7412" w:rsidRPr="00AA0BEB" w:rsidRDefault="007F7412">
      <w:pPr>
        <w:pStyle w:val="TH"/>
      </w:pPr>
      <w:r w:rsidRPr="00AA0BEB">
        <w:object w:dxaOrig="11159" w:dyaOrig="6129" w14:anchorId="11E3F61A">
          <v:shape id="_x0000_i1127" type="#_x0000_t75" style="width:481.3pt;height:264.75pt" o:ole="">
            <v:imagedata r:id="rId171" o:title=""/>
          </v:shape>
          <o:OLEObject Type="Embed" ProgID="Word.Picture.8" ShapeID="_x0000_i1127" DrawAspect="Content" ObjectID="_1767795557" r:id="rId172"/>
        </w:object>
      </w:r>
    </w:p>
    <w:p w14:paraId="448E4C0C" w14:textId="77777777" w:rsidR="007F7412" w:rsidRPr="00AA0BEB" w:rsidRDefault="007F7412">
      <w:pPr>
        <w:pStyle w:val="TF"/>
        <w:rPr>
          <w:rFonts w:cs="v4.2.0"/>
        </w:rPr>
      </w:pPr>
      <w:r w:rsidRPr="00AA0BEB">
        <w:t>Figure A.18: Coding for E-</w:t>
      </w:r>
      <w:smartTag w:uri="urn:schemas-microsoft-com:office:smarttags" w:element="stockticker">
        <w:r w:rsidRPr="00AA0BEB">
          <w:t>DCH</w:t>
        </w:r>
      </w:smartTag>
      <w:r w:rsidRPr="00AA0BEB">
        <w:t xml:space="preserve"> </w:t>
      </w:r>
      <w:smartTag w:uri="urn:schemas-microsoft-com:office:smarttags" w:element="stockticker">
        <w:r w:rsidRPr="00AA0BEB">
          <w:t>FRC</w:t>
        </w:r>
      </w:smartTag>
      <w:r w:rsidRPr="00AA0BEB">
        <w:t>3 (7.68 Mcps TDD Option)</w:t>
      </w:r>
    </w:p>
    <w:p w14:paraId="22083B9B" w14:textId="77777777" w:rsidR="007F7412" w:rsidRPr="00AA0BEB" w:rsidRDefault="007F7412">
      <w:pPr>
        <w:pStyle w:val="Heading1"/>
        <w:rPr>
          <w:rFonts w:cs="v4.2.0"/>
        </w:rPr>
      </w:pPr>
      <w:bookmarkStart w:id="326" w:name="_Toc518915911"/>
      <w:r w:rsidRPr="00AA0BEB">
        <w:rPr>
          <w:rFonts w:cs="v4.2.0"/>
        </w:rPr>
        <w:t>A.</w:t>
      </w:r>
      <w:r w:rsidRPr="00AA0BEB">
        <w:rPr>
          <w:rFonts w:eastAsia="SimSun" w:cs="v4.2.0"/>
          <w:lang w:eastAsia="zh-CN"/>
        </w:rPr>
        <w:t>4</w:t>
      </w:r>
      <w:r w:rsidRPr="00AA0BEB">
        <w:rPr>
          <w:rFonts w:cs="v4.2.0"/>
        </w:rPr>
        <w:tab/>
      </w:r>
      <w:r w:rsidRPr="00AA0BEB">
        <w:rPr>
          <w:rFonts w:eastAsia="SimSun" w:cs="v4.2.0"/>
          <w:lang w:eastAsia="zh-CN"/>
        </w:rPr>
        <w:t>HS</w:t>
      </w:r>
      <w:r w:rsidRPr="00AA0BEB">
        <w:rPr>
          <w:rFonts w:cs="v4.2.0"/>
        </w:rPr>
        <w:t>-</w:t>
      </w:r>
      <w:r w:rsidRPr="00AA0BEB">
        <w:rPr>
          <w:rFonts w:eastAsia="SimSun" w:cs="v4.2.0"/>
          <w:lang w:eastAsia="zh-CN"/>
        </w:rPr>
        <w:t>SI</w:t>
      </w:r>
      <w:r w:rsidRPr="00AA0BEB">
        <w:rPr>
          <w:rFonts w:cs="v4.2.0"/>
        </w:rPr>
        <w:t>CH Reference measurement channels</w:t>
      </w:r>
      <w:bookmarkEnd w:id="326"/>
    </w:p>
    <w:p w14:paraId="30E37B95" w14:textId="77777777" w:rsidR="007F7412" w:rsidRPr="00AA0BEB" w:rsidRDefault="007F7412">
      <w:pPr>
        <w:pStyle w:val="Heading2"/>
        <w:rPr>
          <w:rFonts w:eastAsia="SimSun"/>
          <w:lang w:eastAsia="zh-CN"/>
        </w:rPr>
      </w:pPr>
      <w:bookmarkStart w:id="327" w:name="_Toc518915912"/>
      <w:r w:rsidRPr="00AA0BEB">
        <w:t>A.</w:t>
      </w:r>
      <w:r w:rsidRPr="00AA0BEB">
        <w:rPr>
          <w:rFonts w:eastAsia="SimSun"/>
          <w:lang w:eastAsia="zh-CN"/>
        </w:rPr>
        <w:t>4</w:t>
      </w:r>
      <w:r w:rsidRPr="00AA0BEB">
        <w:t>.1</w:t>
      </w:r>
      <w:r w:rsidRPr="00AA0BEB">
        <w:tab/>
      </w:r>
      <w:r w:rsidRPr="00AA0BEB">
        <w:rPr>
          <w:rFonts w:eastAsia="SimSun"/>
          <w:lang w:eastAsia="zh-CN"/>
        </w:rPr>
        <w:t xml:space="preserve"> </w:t>
      </w:r>
      <w:r w:rsidRPr="00AA0BEB">
        <w:t>3</w:t>
      </w:r>
      <w:r w:rsidRPr="00AA0BEB">
        <w:rPr>
          <w:rFonts w:eastAsia="SimSun"/>
          <w:lang w:eastAsia="zh-CN"/>
        </w:rPr>
        <w:t>.</w:t>
      </w:r>
      <w:r w:rsidRPr="00AA0BEB">
        <w:t>84 Mcps TDD Option</w:t>
      </w:r>
      <w:bookmarkEnd w:id="327"/>
    </w:p>
    <w:p w14:paraId="2208C78A" w14:textId="77777777" w:rsidR="007F7412" w:rsidRPr="00AA0BEB" w:rsidRDefault="007F7412">
      <w:pPr>
        <w:rPr>
          <w:rFonts w:eastAsia="SimSun"/>
        </w:rPr>
      </w:pPr>
      <w:r w:rsidRPr="00AA0BEB">
        <w:rPr>
          <w:rFonts w:eastAsia="SimSun"/>
        </w:rPr>
        <w:t>(void)</w:t>
      </w:r>
    </w:p>
    <w:p w14:paraId="45DBCCC1" w14:textId="77777777" w:rsidR="007F7412" w:rsidRPr="00AA0BEB" w:rsidRDefault="007F7412">
      <w:pPr>
        <w:pStyle w:val="Heading2"/>
        <w:rPr>
          <w:rFonts w:eastAsia="SimSun"/>
          <w:lang w:eastAsia="zh-CN"/>
        </w:rPr>
      </w:pPr>
      <w:bookmarkStart w:id="328" w:name="_Toc518915913"/>
      <w:r w:rsidRPr="00AA0BEB">
        <w:t>A.</w:t>
      </w:r>
      <w:r w:rsidRPr="00AA0BEB">
        <w:rPr>
          <w:rFonts w:eastAsia="SimSun"/>
          <w:lang w:eastAsia="zh-CN"/>
        </w:rPr>
        <w:t>4</w:t>
      </w:r>
      <w:r w:rsidRPr="00AA0BEB">
        <w:t>.</w:t>
      </w:r>
      <w:r w:rsidRPr="00AA0BEB">
        <w:rPr>
          <w:rFonts w:eastAsia="SimSun"/>
          <w:lang w:eastAsia="zh-CN"/>
        </w:rPr>
        <w:t>2</w:t>
      </w:r>
      <w:r w:rsidRPr="00AA0BEB">
        <w:rPr>
          <w:rFonts w:eastAsia="SimSun"/>
          <w:lang w:eastAsia="zh-CN"/>
        </w:rPr>
        <w:tab/>
        <w:t>1.28</w:t>
      </w:r>
      <w:r w:rsidRPr="00AA0BEB">
        <w:t xml:space="preserve"> Mcps TDD Option</w:t>
      </w:r>
      <w:bookmarkEnd w:id="328"/>
    </w:p>
    <w:p w14:paraId="1C4AD6DE" w14:textId="77777777" w:rsidR="007F7412" w:rsidRPr="00AA0BEB" w:rsidRDefault="007F7412">
      <w:pPr>
        <w:pStyle w:val="TH"/>
      </w:pPr>
      <w:r w:rsidRPr="00AA0BEB">
        <w:t>Table A.</w:t>
      </w:r>
      <w:r w:rsidRPr="00AA0BEB">
        <w:rPr>
          <w:rFonts w:eastAsia="SimSun"/>
          <w:lang w:eastAsia="zh-CN"/>
        </w:rPr>
        <w:t>14</w:t>
      </w:r>
      <w:r w:rsidRPr="00AA0BEB">
        <w:t xml:space="preserve">: </w:t>
      </w:r>
      <w:r w:rsidRPr="00AA0BEB">
        <w:rPr>
          <w:rFonts w:eastAsia="SimSun"/>
          <w:lang w:eastAsia="zh-CN"/>
        </w:rPr>
        <w:t>HS</w:t>
      </w:r>
      <w:r w:rsidRPr="00AA0BEB">
        <w:t>-</w:t>
      </w:r>
      <w:r w:rsidRPr="00AA0BEB">
        <w:rPr>
          <w:rFonts w:eastAsia="SimSun"/>
          <w:lang w:eastAsia="zh-CN"/>
        </w:rPr>
        <w:t>SI</w:t>
      </w:r>
      <w:r w:rsidRPr="00AA0BEB">
        <w:t xml:space="preserve">CH </w:t>
      </w:r>
      <w:r w:rsidR="00CF06B2" w:rsidRPr="00AA0BEB">
        <w:rPr>
          <w:lang w:eastAsia="zh-CN"/>
        </w:rPr>
        <w:t xml:space="preserve">type1 </w:t>
      </w:r>
      <w:r w:rsidRPr="00AA0BEB">
        <w:t>Reference Channel 1 (</w:t>
      </w:r>
      <w:r w:rsidRPr="00AA0BEB">
        <w:rPr>
          <w:rFonts w:eastAsia="SimSun"/>
          <w:lang w:eastAsia="zh-CN"/>
        </w:rPr>
        <w:t>1.28</w:t>
      </w:r>
      <w:r w:rsidRPr="00AA0BEB">
        <w:t xml:space="preserve">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1284"/>
        <w:gridCol w:w="1777"/>
      </w:tblGrid>
      <w:tr w:rsidR="007F7412" w:rsidRPr="00BA6862" w14:paraId="1DE6503D" w14:textId="77777777">
        <w:trPr>
          <w:trHeight w:val="216"/>
          <w:jc w:val="center"/>
        </w:trPr>
        <w:tc>
          <w:tcPr>
            <w:tcW w:w="3969" w:type="dxa"/>
          </w:tcPr>
          <w:p w14:paraId="7E21B273" w14:textId="77777777" w:rsidR="007F7412" w:rsidRPr="00BA6862" w:rsidRDefault="007F7412">
            <w:pPr>
              <w:pStyle w:val="TAH"/>
              <w:rPr>
                <w:rFonts w:cs="v4.2.0"/>
              </w:rPr>
            </w:pPr>
            <w:r w:rsidRPr="00BA6862">
              <w:rPr>
                <w:rFonts w:cs="v4.2.0"/>
              </w:rPr>
              <w:t>Parameter</w:t>
            </w:r>
          </w:p>
        </w:tc>
        <w:tc>
          <w:tcPr>
            <w:tcW w:w="1284" w:type="dxa"/>
          </w:tcPr>
          <w:p w14:paraId="6DC7E1A2" w14:textId="77777777" w:rsidR="007F7412" w:rsidRPr="00BA6862" w:rsidRDefault="007F7412">
            <w:pPr>
              <w:pStyle w:val="TAH"/>
              <w:rPr>
                <w:rFonts w:cs="v4.2.0"/>
              </w:rPr>
            </w:pPr>
            <w:r w:rsidRPr="00BA6862">
              <w:rPr>
                <w:rFonts w:cs="v4.2.0"/>
              </w:rPr>
              <w:t>Unit</w:t>
            </w:r>
          </w:p>
        </w:tc>
        <w:tc>
          <w:tcPr>
            <w:tcW w:w="1777" w:type="dxa"/>
          </w:tcPr>
          <w:p w14:paraId="2827E76F" w14:textId="77777777" w:rsidR="007F7412" w:rsidRPr="00BA6862" w:rsidRDefault="007F7412">
            <w:pPr>
              <w:pStyle w:val="TAH"/>
              <w:rPr>
                <w:rFonts w:cs="v4.2.0"/>
              </w:rPr>
            </w:pPr>
            <w:r w:rsidRPr="00BA6862">
              <w:rPr>
                <w:rFonts w:cs="v4.2.0"/>
              </w:rPr>
              <w:t>Value</w:t>
            </w:r>
          </w:p>
        </w:tc>
      </w:tr>
      <w:tr w:rsidR="007F7412" w:rsidRPr="00BA6862" w14:paraId="3AEEFF13" w14:textId="77777777">
        <w:trPr>
          <w:jc w:val="center"/>
        </w:trPr>
        <w:tc>
          <w:tcPr>
            <w:tcW w:w="3969" w:type="dxa"/>
          </w:tcPr>
          <w:p w14:paraId="27A0EF81" w14:textId="77777777" w:rsidR="007F7412" w:rsidRPr="00BA6862" w:rsidRDefault="007F7412">
            <w:pPr>
              <w:pStyle w:val="TAL"/>
              <w:rPr>
                <w:rFonts w:cs="v4.2.0"/>
              </w:rPr>
            </w:pPr>
            <w:r w:rsidRPr="00BA6862">
              <w:rPr>
                <w:rFonts w:cs="v4.2.0"/>
              </w:rPr>
              <w:t>Information bits</w:t>
            </w:r>
          </w:p>
        </w:tc>
        <w:tc>
          <w:tcPr>
            <w:tcW w:w="1284" w:type="dxa"/>
          </w:tcPr>
          <w:p w14:paraId="6410FC4E" w14:textId="77777777" w:rsidR="007F7412" w:rsidRPr="00BA6862" w:rsidRDefault="007F7412">
            <w:pPr>
              <w:pStyle w:val="TAL"/>
              <w:jc w:val="center"/>
              <w:rPr>
                <w:rFonts w:cs="v4.2.0"/>
              </w:rPr>
            </w:pPr>
            <w:r w:rsidRPr="00BA6862">
              <w:rPr>
                <w:rFonts w:cs="v4.2.0"/>
              </w:rPr>
              <w:t>bits</w:t>
            </w:r>
          </w:p>
        </w:tc>
        <w:tc>
          <w:tcPr>
            <w:tcW w:w="1777" w:type="dxa"/>
          </w:tcPr>
          <w:p w14:paraId="7AAC315F" w14:textId="77777777" w:rsidR="007F7412" w:rsidRPr="00BA6862" w:rsidRDefault="007F7412">
            <w:pPr>
              <w:pStyle w:val="TAL"/>
              <w:rPr>
                <w:rFonts w:cs="v4.2.0"/>
                <w:lang w:eastAsia="zh-CN"/>
              </w:rPr>
            </w:pPr>
            <w:r w:rsidRPr="00BA6862">
              <w:rPr>
                <w:rFonts w:cs="v4.2.0"/>
                <w:lang w:eastAsia="zh-CN"/>
              </w:rPr>
              <w:t>8</w:t>
            </w:r>
          </w:p>
        </w:tc>
      </w:tr>
      <w:tr w:rsidR="007F7412" w:rsidRPr="00BA6862" w14:paraId="7AD8B7E7" w14:textId="77777777">
        <w:trPr>
          <w:jc w:val="center"/>
        </w:trPr>
        <w:tc>
          <w:tcPr>
            <w:tcW w:w="3969" w:type="dxa"/>
          </w:tcPr>
          <w:p w14:paraId="7DBC5597" w14:textId="77777777" w:rsidR="007F7412" w:rsidRPr="00BA6862" w:rsidRDefault="007F7412">
            <w:pPr>
              <w:pStyle w:val="TAL"/>
              <w:rPr>
                <w:rFonts w:cs="v4.2.0"/>
              </w:rPr>
            </w:pPr>
            <w:r w:rsidRPr="00BA6862">
              <w:rPr>
                <w:rFonts w:cs="v4.2.0"/>
              </w:rPr>
              <w:t>Encoded bits</w:t>
            </w:r>
          </w:p>
        </w:tc>
        <w:tc>
          <w:tcPr>
            <w:tcW w:w="1284" w:type="dxa"/>
          </w:tcPr>
          <w:p w14:paraId="3D2C6BF4" w14:textId="77777777" w:rsidR="007F7412" w:rsidRPr="00BA6862" w:rsidRDefault="007F7412">
            <w:pPr>
              <w:pStyle w:val="TAL"/>
              <w:jc w:val="center"/>
              <w:rPr>
                <w:rFonts w:cs="v4.2.0"/>
              </w:rPr>
            </w:pPr>
            <w:r w:rsidRPr="00BA6862">
              <w:rPr>
                <w:rFonts w:cs="v4.2.0"/>
              </w:rPr>
              <w:t>bits</w:t>
            </w:r>
          </w:p>
        </w:tc>
        <w:tc>
          <w:tcPr>
            <w:tcW w:w="1777" w:type="dxa"/>
          </w:tcPr>
          <w:p w14:paraId="6C365145" w14:textId="77777777" w:rsidR="007F7412" w:rsidRPr="00BA6862" w:rsidRDefault="007F7412">
            <w:pPr>
              <w:pStyle w:val="TAL"/>
              <w:rPr>
                <w:rFonts w:cs="v4.2.0"/>
                <w:lang w:eastAsia="zh-CN"/>
              </w:rPr>
            </w:pPr>
            <w:r w:rsidRPr="00BA6862">
              <w:rPr>
                <w:rFonts w:cs="v4.2.0"/>
                <w:lang w:eastAsia="zh-CN"/>
              </w:rPr>
              <w:t>84</w:t>
            </w:r>
          </w:p>
        </w:tc>
      </w:tr>
      <w:tr w:rsidR="007F7412" w:rsidRPr="00BA6862" w14:paraId="74988870" w14:textId="77777777">
        <w:trPr>
          <w:jc w:val="center"/>
        </w:trPr>
        <w:tc>
          <w:tcPr>
            <w:tcW w:w="3969" w:type="dxa"/>
          </w:tcPr>
          <w:p w14:paraId="6714123A" w14:textId="77777777" w:rsidR="007F7412" w:rsidRPr="00BA6862" w:rsidRDefault="007F7412">
            <w:pPr>
              <w:pStyle w:val="TAL"/>
              <w:rPr>
                <w:rFonts w:cs="v4.2.0"/>
              </w:rPr>
            </w:pPr>
            <w:r w:rsidRPr="00BA6862">
              <w:rPr>
                <w:rFonts w:cs="v4.2.0"/>
              </w:rPr>
              <w:t>Number of codes</w:t>
            </w:r>
          </w:p>
        </w:tc>
        <w:tc>
          <w:tcPr>
            <w:tcW w:w="1284" w:type="dxa"/>
          </w:tcPr>
          <w:p w14:paraId="080C17E9" w14:textId="77777777" w:rsidR="007F7412" w:rsidRPr="00BA6862" w:rsidRDefault="007F7412">
            <w:pPr>
              <w:pStyle w:val="TAL"/>
              <w:jc w:val="center"/>
              <w:rPr>
                <w:rFonts w:cs="v4.2.0"/>
                <w:lang w:eastAsia="zh-CN"/>
              </w:rPr>
            </w:pPr>
            <w:r w:rsidRPr="00BA6862">
              <w:rPr>
                <w:rFonts w:cs="v4.2.0"/>
                <w:lang w:eastAsia="zh-CN"/>
              </w:rPr>
              <w:t>-</w:t>
            </w:r>
          </w:p>
        </w:tc>
        <w:tc>
          <w:tcPr>
            <w:tcW w:w="1777" w:type="dxa"/>
          </w:tcPr>
          <w:p w14:paraId="52FDFB24" w14:textId="77777777" w:rsidR="007F7412" w:rsidRPr="00BA6862" w:rsidRDefault="007F7412">
            <w:pPr>
              <w:pStyle w:val="TAL"/>
              <w:rPr>
                <w:rFonts w:cs="v4.2.0"/>
              </w:rPr>
            </w:pPr>
            <w:r w:rsidRPr="00BA6862">
              <w:rPr>
                <w:rFonts w:cs="v4.2.0"/>
              </w:rPr>
              <w:t>1</w:t>
            </w:r>
          </w:p>
        </w:tc>
      </w:tr>
      <w:tr w:rsidR="007F7412" w:rsidRPr="00BA6862" w14:paraId="0A49692F" w14:textId="77777777">
        <w:trPr>
          <w:jc w:val="center"/>
        </w:trPr>
        <w:tc>
          <w:tcPr>
            <w:tcW w:w="3969" w:type="dxa"/>
          </w:tcPr>
          <w:p w14:paraId="1AB73444" w14:textId="77777777" w:rsidR="007F7412" w:rsidRPr="00BA6862" w:rsidRDefault="007F7412">
            <w:pPr>
              <w:pStyle w:val="TAL"/>
              <w:rPr>
                <w:rFonts w:cs="v4.2.0"/>
              </w:rPr>
            </w:pPr>
            <w:r w:rsidRPr="00BA6862">
              <w:rPr>
                <w:rFonts w:cs="v4.2.0"/>
              </w:rPr>
              <w:t>Number of timeslots</w:t>
            </w:r>
          </w:p>
        </w:tc>
        <w:tc>
          <w:tcPr>
            <w:tcW w:w="1284" w:type="dxa"/>
          </w:tcPr>
          <w:p w14:paraId="015CC6AF" w14:textId="77777777" w:rsidR="007F7412" w:rsidRPr="00BA6862" w:rsidRDefault="007F7412">
            <w:pPr>
              <w:pStyle w:val="TAL"/>
              <w:jc w:val="center"/>
              <w:rPr>
                <w:rFonts w:cs="v4.2.0"/>
                <w:lang w:eastAsia="zh-CN"/>
              </w:rPr>
            </w:pPr>
            <w:r w:rsidRPr="00BA6862">
              <w:rPr>
                <w:rFonts w:cs="v4.2.0"/>
                <w:lang w:eastAsia="zh-CN"/>
              </w:rPr>
              <w:t>-</w:t>
            </w:r>
          </w:p>
        </w:tc>
        <w:tc>
          <w:tcPr>
            <w:tcW w:w="1777" w:type="dxa"/>
          </w:tcPr>
          <w:p w14:paraId="5F3EE0F8" w14:textId="77777777" w:rsidR="007F7412" w:rsidRPr="00BA6862" w:rsidRDefault="007F7412">
            <w:pPr>
              <w:pStyle w:val="TAL"/>
              <w:rPr>
                <w:rFonts w:cs="v4.2.0"/>
              </w:rPr>
            </w:pPr>
            <w:r w:rsidRPr="00BA6862">
              <w:rPr>
                <w:rFonts w:cs="v4.2.0"/>
              </w:rPr>
              <w:t>1</w:t>
            </w:r>
          </w:p>
        </w:tc>
      </w:tr>
      <w:tr w:rsidR="007F7412" w:rsidRPr="00BA6862" w14:paraId="336AE0BF" w14:textId="77777777">
        <w:trPr>
          <w:jc w:val="center"/>
        </w:trPr>
        <w:tc>
          <w:tcPr>
            <w:tcW w:w="3969" w:type="dxa"/>
          </w:tcPr>
          <w:p w14:paraId="3D54DBE8" w14:textId="77777777" w:rsidR="007F7412" w:rsidRPr="00BA6862" w:rsidRDefault="007F7412">
            <w:pPr>
              <w:pStyle w:val="TAL"/>
              <w:rPr>
                <w:rFonts w:cs="v4.2.0"/>
              </w:rPr>
            </w:pPr>
            <w:r w:rsidRPr="00BA6862">
              <w:rPr>
                <w:rFonts w:cs="v4.2.0"/>
              </w:rPr>
              <w:t>TTI</w:t>
            </w:r>
          </w:p>
        </w:tc>
        <w:tc>
          <w:tcPr>
            <w:tcW w:w="1284" w:type="dxa"/>
          </w:tcPr>
          <w:p w14:paraId="7B853715" w14:textId="77777777" w:rsidR="007F7412" w:rsidRPr="00BA6862" w:rsidRDefault="007F7412">
            <w:pPr>
              <w:pStyle w:val="TAL"/>
              <w:jc w:val="center"/>
              <w:rPr>
                <w:rFonts w:cs="v4.2.0"/>
              </w:rPr>
            </w:pPr>
            <w:r w:rsidRPr="00BA6862">
              <w:rPr>
                <w:rFonts w:cs="v4.2.0"/>
              </w:rPr>
              <w:t>ms</w:t>
            </w:r>
          </w:p>
        </w:tc>
        <w:tc>
          <w:tcPr>
            <w:tcW w:w="1777" w:type="dxa"/>
          </w:tcPr>
          <w:p w14:paraId="409F1EBC" w14:textId="77777777" w:rsidR="007F7412" w:rsidRPr="00BA6862" w:rsidRDefault="007F7412">
            <w:pPr>
              <w:pStyle w:val="TAL"/>
              <w:rPr>
                <w:rFonts w:cs="v4.2.0"/>
              </w:rPr>
            </w:pPr>
            <w:r w:rsidRPr="00BA6862">
              <w:rPr>
                <w:rFonts w:cs="v4.2.0"/>
              </w:rPr>
              <w:t>5</w:t>
            </w:r>
          </w:p>
        </w:tc>
      </w:tr>
      <w:tr w:rsidR="007F7412" w:rsidRPr="00BA6862" w14:paraId="0E014C30" w14:textId="77777777">
        <w:trPr>
          <w:jc w:val="center"/>
        </w:trPr>
        <w:tc>
          <w:tcPr>
            <w:tcW w:w="3969" w:type="dxa"/>
          </w:tcPr>
          <w:p w14:paraId="263CE00C" w14:textId="77777777" w:rsidR="007F7412" w:rsidRPr="00BA6862" w:rsidRDefault="007F7412">
            <w:pPr>
              <w:pStyle w:val="TAL"/>
              <w:rPr>
                <w:rFonts w:cs="v4.2.0"/>
              </w:rPr>
            </w:pPr>
            <w:r w:rsidRPr="00BA6862">
              <w:rPr>
                <w:rFonts w:cs="v4.2.0"/>
              </w:rPr>
              <w:t>Spreading Factor</w:t>
            </w:r>
          </w:p>
        </w:tc>
        <w:tc>
          <w:tcPr>
            <w:tcW w:w="1284" w:type="dxa"/>
          </w:tcPr>
          <w:p w14:paraId="086BEBFA" w14:textId="77777777" w:rsidR="007F7412" w:rsidRPr="00BA6862" w:rsidRDefault="007F7412">
            <w:pPr>
              <w:pStyle w:val="TAL"/>
              <w:jc w:val="center"/>
              <w:rPr>
                <w:rFonts w:cs="v4.2.0"/>
              </w:rPr>
            </w:pPr>
            <w:r w:rsidRPr="00BA6862">
              <w:rPr>
                <w:rFonts w:cs="v4.2.0"/>
              </w:rPr>
              <w:t>SF</w:t>
            </w:r>
          </w:p>
        </w:tc>
        <w:tc>
          <w:tcPr>
            <w:tcW w:w="1777" w:type="dxa"/>
          </w:tcPr>
          <w:p w14:paraId="2F489177" w14:textId="77777777" w:rsidR="007F7412" w:rsidRPr="00BA6862" w:rsidRDefault="007F7412">
            <w:pPr>
              <w:pStyle w:val="TAL"/>
              <w:rPr>
                <w:rFonts w:cs="v4.2.0"/>
              </w:rPr>
            </w:pPr>
            <w:r w:rsidRPr="00BA6862">
              <w:rPr>
                <w:rFonts w:cs="v4.2.0"/>
              </w:rPr>
              <w:t>16</w:t>
            </w:r>
          </w:p>
        </w:tc>
      </w:tr>
    </w:tbl>
    <w:p w14:paraId="62D48BA0" w14:textId="77777777" w:rsidR="007F7412" w:rsidRPr="00AA0BEB" w:rsidRDefault="007F7412">
      <w:pPr>
        <w:rPr>
          <w:rFonts w:eastAsia="SimSun"/>
          <w:lang w:eastAsia="zh-CN"/>
        </w:rPr>
      </w:pPr>
    </w:p>
    <w:bookmarkStart w:id="329" w:name="_MON_1232200284"/>
    <w:bookmarkStart w:id="330" w:name="_MON_1232200526"/>
    <w:bookmarkStart w:id="331" w:name="_MON_1232200610"/>
    <w:bookmarkStart w:id="332" w:name="_MON_1232201185"/>
    <w:bookmarkStart w:id="333" w:name="_MON_1232202831"/>
    <w:bookmarkStart w:id="334" w:name="_MON_1232204574"/>
    <w:bookmarkStart w:id="335" w:name="_MON_1232205719"/>
    <w:bookmarkStart w:id="336" w:name="_MON_1232206055"/>
    <w:bookmarkStart w:id="337" w:name="_MON_1232206448"/>
    <w:bookmarkStart w:id="338" w:name="_MON_1232206466"/>
    <w:bookmarkStart w:id="339" w:name="_MON_1232206474"/>
    <w:bookmarkStart w:id="340" w:name="_MON_1232604250"/>
    <w:bookmarkStart w:id="341" w:name="_MON_1232200067"/>
    <w:bookmarkEnd w:id="329"/>
    <w:bookmarkEnd w:id="330"/>
    <w:bookmarkEnd w:id="331"/>
    <w:bookmarkEnd w:id="332"/>
    <w:bookmarkEnd w:id="333"/>
    <w:bookmarkEnd w:id="334"/>
    <w:bookmarkEnd w:id="335"/>
    <w:bookmarkEnd w:id="336"/>
    <w:bookmarkEnd w:id="337"/>
    <w:bookmarkEnd w:id="338"/>
    <w:bookmarkEnd w:id="339"/>
    <w:bookmarkEnd w:id="340"/>
    <w:bookmarkEnd w:id="341"/>
    <w:bookmarkStart w:id="342" w:name="_MON_1232200125"/>
    <w:bookmarkEnd w:id="342"/>
    <w:p w14:paraId="0EFD7030" w14:textId="77777777" w:rsidR="007F7412" w:rsidRPr="00AA0BEB" w:rsidRDefault="007F7412">
      <w:pPr>
        <w:pStyle w:val="TH"/>
      </w:pPr>
      <w:r w:rsidRPr="00AA0BEB">
        <w:object w:dxaOrig="11159" w:dyaOrig="6129" w14:anchorId="716508E7">
          <v:shape id="_x0000_i1128" type="#_x0000_t75" style="width:450.3pt;height:247.55pt" o:ole="" o:preferrelative="f">
            <v:imagedata r:id="rId173" o:title=""/>
            <o:lock v:ext="edit" aspectratio="f"/>
          </v:shape>
          <o:OLEObject Type="Embed" ProgID="Word.Picture.8" ShapeID="_x0000_i1128" DrawAspect="Content" ObjectID="_1767795558" r:id="rId174"/>
        </w:object>
      </w:r>
    </w:p>
    <w:p w14:paraId="2BC5ACF7" w14:textId="77777777" w:rsidR="007F7412" w:rsidRPr="00AA0BEB" w:rsidRDefault="007F7412">
      <w:pPr>
        <w:pStyle w:val="TF"/>
      </w:pPr>
      <w:r w:rsidRPr="00AA0BEB">
        <w:t xml:space="preserve">Figure A.14: Coding for </w:t>
      </w:r>
      <w:r w:rsidRPr="00AA0BEB">
        <w:rPr>
          <w:lang w:eastAsia="zh-CN"/>
        </w:rPr>
        <w:t>HS</w:t>
      </w:r>
      <w:r w:rsidRPr="00AA0BEB">
        <w:t>-</w:t>
      </w:r>
      <w:r w:rsidRPr="00AA0BEB">
        <w:rPr>
          <w:lang w:eastAsia="zh-CN"/>
        </w:rPr>
        <w:t>SI</w:t>
      </w:r>
      <w:r w:rsidRPr="00AA0BEB">
        <w:t xml:space="preserve">CH </w:t>
      </w:r>
      <w:r w:rsidR="00CF06B2" w:rsidRPr="00AA0BEB">
        <w:rPr>
          <w:lang w:eastAsia="zh-CN"/>
        </w:rPr>
        <w:t xml:space="preserve">type1 </w:t>
      </w:r>
      <w:r w:rsidRPr="00AA0BEB">
        <w:rPr>
          <w:lang w:eastAsia="zh-CN"/>
        </w:rPr>
        <w:t>channel</w:t>
      </w:r>
      <w:r w:rsidRPr="00AA0BEB">
        <w:t xml:space="preserve"> (</w:t>
      </w:r>
      <w:r w:rsidRPr="00AA0BEB">
        <w:rPr>
          <w:lang w:eastAsia="zh-CN"/>
        </w:rPr>
        <w:t>1.28</w:t>
      </w:r>
      <w:r w:rsidRPr="00AA0BEB">
        <w:t xml:space="preserve"> Mcps TDD Option)</w:t>
      </w:r>
    </w:p>
    <w:p w14:paraId="59895D2A" w14:textId="77777777" w:rsidR="00CF06B2" w:rsidRPr="00AA0BEB" w:rsidRDefault="00CF06B2" w:rsidP="00212C9E"/>
    <w:p w14:paraId="05C80182" w14:textId="77777777" w:rsidR="00CF06B2" w:rsidRPr="00AA0BEB" w:rsidRDefault="00CF06B2" w:rsidP="00CF06B2">
      <w:pPr>
        <w:pStyle w:val="TH"/>
      </w:pPr>
      <w:r w:rsidRPr="00AA0BEB">
        <w:t>Table A.</w:t>
      </w:r>
      <w:r w:rsidRPr="00AA0BEB">
        <w:rPr>
          <w:lang w:eastAsia="zh-CN"/>
        </w:rPr>
        <w:t>15</w:t>
      </w:r>
      <w:r w:rsidRPr="00AA0BEB">
        <w:t xml:space="preserve">: </w:t>
      </w:r>
      <w:r w:rsidRPr="00AA0BEB">
        <w:rPr>
          <w:lang w:eastAsia="zh-CN"/>
        </w:rPr>
        <w:t>HS</w:t>
      </w:r>
      <w:r w:rsidRPr="00AA0BEB">
        <w:t>-</w:t>
      </w:r>
      <w:r w:rsidRPr="00AA0BEB">
        <w:rPr>
          <w:lang w:eastAsia="zh-CN"/>
        </w:rPr>
        <w:t>SI</w:t>
      </w:r>
      <w:r w:rsidRPr="00AA0BEB">
        <w:t xml:space="preserve">CH </w:t>
      </w:r>
      <w:r w:rsidRPr="00AA0BEB">
        <w:rPr>
          <w:lang w:eastAsia="zh-CN"/>
        </w:rPr>
        <w:t xml:space="preserve">type2 </w:t>
      </w:r>
      <w:r w:rsidRPr="00AA0BEB">
        <w:t>Reference Channel 1 (</w:t>
      </w:r>
      <w:r w:rsidRPr="00AA0BEB">
        <w:rPr>
          <w:lang w:eastAsia="zh-CN"/>
        </w:rPr>
        <w:t>1.28</w:t>
      </w:r>
      <w:r w:rsidRPr="00AA0BEB">
        <w:t xml:space="preserve">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1284"/>
        <w:gridCol w:w="1777"/>
      </w:tblGrid>
      <w:tr w:rsidR="00CF06B2" w:rsidRPr="00BA6862" w14:paraId="25B3A4AE" w14:textId="77777777">
        <w:trPr>
          <w:trHeight w:val="216"/>
          <w:jc w:val="center"/>
        </w:trPr>
        <w:tc>
          <w:tcPr>
            <w:tcW w:w="3969" w:type="dxa"/>
          </w:tcPr>
          <w:p w14:paraId="64EE8542" w14:textId="77777777" w:rsidR="00CF06B2" w:rsidRPr="00BA6862" w:rsidRDefault="00CF06B2" w:rsidP="00BE441B">
            <w:pPr>
              <w:pStyle w:val="TAH"/>
              <w:rPr>
                <w:rFonts w:cs="v4.2.0"/>
              </w:rPr>
            </w:pPr>
            <w:r w:rsidRPr="00BA6862">
              <w:rPr>
                <w:rFonts w:cs="v4.2.0"/>
              </w:rPr>
              <w:t>Parameter</w:t>
            </w:r>
          </w:p>
        </w:tc>
        <w:tc>
          <w:tcPr>
            <w:tcW w:w="1284" w:type="dxa"/>
          </w:tcPr>
          <w:p w14:paraId="2D7B1530" w14:textId="77777777" w:rsidR="00CF06B2" w:rsidRPr="00BA6862" w:rsidRDefault="00CF06B2" w:rsidP="00BE441B">
            <w:pPr>
              <w:pStyle w:val="TAH"/>
              <w:rPr>
                <w:rFonts w:cs="v4.2.0"/>
              </w:rPr>
            </w:pPr>
            <w:r w:rsidRPr="00BA6862">
              <w:rPr>
                <w:rFonts w:cs="v4.2.0"/>
              </w:rPr>
              <w:t>Unit</w:t>
            </w:r>
          </w:p>
        </w:tc>
        <w:tc>
          <w:tcPr>
            <w:tcW w:w="1777" w:type="dxa"/>
          </w:tcPr>
          <w:p w14:paraId="65E88E9A" w14:textId="77777777" w:rsidR="00CF06B2" w:rsidRPr="00BA6862" w:rsidRDefault="00CF06B2" w:rsidP="00BE441B">
            <w:pPr>
              <w:pStyle w:val="TAH"/>
              <w:rPr>
                <w:rFonts w:cs="v4.2.0"/>
              </w:rPr>
            </w:pPr>
            <w:r w:rsidRPr="00BA6862">
              <w:rPr>
                <w:rFonts w:cs="v4.2.0"/>
              </w:rPr>
              <w:t>Value</w:t>
            </w:r>
          </w:p>
        </w:tc>
      </w:tr>
      <w:tr w:rsidR="00CF06B2" w:rsidRPr="00BA6862" w14:paraId="355A17C9" w14:textId="77777777">
        <w:trPr>
          <w:jc w:val="center"/>
        </w:trPr>
        <w:tc>
          <w:tcPr>
            <w:tcW w:w="3969" w:type="dxa"/>
          </w:tcPr>
          <w:p w14:paraId="77C16EEA" w14:textId="77777777" w:rsidR="00CF06B2" w:rsidRPr="00BA6862" w:rsidRDefault="00CF06B2" w:rsidP="00BE441B">
            <w:pPr>
              <w:pStyle w:val="TAL"/>
              <w:rPr>
                <w:rFonts w:cs="v4.2.0"/>
              </w:rPr>
            </w:pPr>
            <w:r w:rsidRPr="00BA6862">
              <w:rPr>
                <w:rFonts w:cs="v4.2.0"/>
              </w:rPr>
              <w:t>Information bits</w:t>
            </w:r>
          </w:p>
        </w:tc>
        <w:tc>
          <w:tcPr>
            <w:tcW w:w="1284" w:type="dxa"/>
          </w:tcPr>
          <w:p w14:paraId="52C900B1" w14:textId="77777777" w:rsidR="00CF06B2" w:rsidRPr="00BA6862" w:rsidRDefault="00CF06B2" w:rsidP="00BE441B">
            <w:pPr>
              <w:pStyle w:val="TAL"/>
              <w:jc w:val="center"/>
              <w:rPr>
                <w:rFonts w:cs="v4.2.0"/>
              </w:rPr>
            </w:pPr>
            <w:r w:rsidRPr="00BA6862">
              <w:rPr>
                <w:rFonts w:cs="v4.2.0"/>
              </w:rPr>
              <w:t>bits</w:t>
            </w:r>
          </w:p>
        </w:tc>
        <w:tc>
          <w:tcPr>
            <w:tcW w:w="1777" w:type="dxa"/>
          </w:tcPr>
          <w:p w14:paraId="042C5F8B" w14:textId="77777777" w:rsidR="00CF06B2" w:rsidRPr="00BA6862" w:rsidRDefault="00CF06B2" w:rsidP="00BE441B">
            <w:pPr>
              <w:pStyle w:val="TAL"/>
              <w:rPr>
                <w:rFonts w:cs="v4.2.0"/>
                <w:lang w:eastAsia="zh-CN"/>
              </w:rPr>
            </w:pPr>
            <w:r w:rsidRPr="00BA6862">
              <w:rPr>
                <w:rFonts w:cs="v4.2.0"/>
                <w:lang w:eastAsia="zh-CN"/>
              </w:rPr>
              <w:t>16</w:t>
            </w:r>
          </w:p>
        </w:tc>
      </w:tr>
      <w:tr w:rsidR="00CF06B2" w:rsidRPr="00BA6862" w14:paraId="0A514F16" w14:textId="77777777">
        <w:trPr>
          <w:jc w:val="center"/>
        </w:trPr>
        <w:tc>
          <w:tcPr>
            <w:tcW w:w="3969" w:type="dxa"/>
          </w:tcPr>
          <w:p w14:paraId="5C4F4E03" w14:textId="77777777" w:rsidR="00CF06B2" w:rsidRPr="00BA6862" w:rsidRDefault="00CF06B2" w:rsidP="00BE441B">
            <w:pPr>
              <w:pStyle w:val="TAL"/>
              <w:rPr>
                <w:rFonts w:cs="v4.2.0"/>
              </w:rPr>
            </w:pPr>
            <w:r w:rsidRPr="00BA6862">
              <w:rPr>
                <w:rFonts w:cs="v4.2.0"/>
              </w:rPr>
              <w:t>Encoded bits</w:t>
            </w:r>
          </w:p>
        </w:tc>
        <w:tc>
          <w:tcPr>
            <w:tcW w:w="1284" w:type="dxa"/>
          </w:tcPr>
          <w:p w14:paraId="6970BAAE" w14:textId="77777777" w:rsidR="00CF06B2" w:rsidRPr="00BA6862" w:rsidRDefault="00CF06B2" w:rsidP="00BE441B">
            <w:pPr>
              <w:pStyle w:val="TAL"/>
              <w:jc w:val="center"/>
              <w:rPr>
                <w:rFonts w:cs="v4.2.0"/>
              </w:rPr>
            </w:pPr>
            <w:r w:rsidRPr="00BA6862">
              <w:rPr>
                <w:rFonts w:cs="v4.2.0"/>
              </w:rPr>
              <w:t>bits</w:t>
            </w:r>
          </w:p>
        </w:tc>
        <w:tc>
          <w:tcPr>
            <w:tcW w:w="1777" w:type="dxa"/>
          </w:tcPr>
          <w:p w14:paraId="24B68D23" w14:textId="77777777" w:rsidR="00CF06B2" w:rsidRPr="00BA6862" w:rsidRDefault="00CF06B2" w:rsidP="00BE441B">
            <w:pPr>
              <w:pStyle w:val="TAL"/>
              <w:rPr>
                <w:rFonts w:cs="v4.2.0"/>
                <w:lang w:eastAsia="zh-CN"/>
              </w:rPr>
            </w:pPr>
            <w:r w:rsidRPr="00BA6862">
              <w:rPr>
                <w:rFonts w:cs="v4.2.0"/>
                <w:lang w:eastAsia="zh-CN"/>
              </w:rPr>
              <w:t>168</w:t>
            </w:r>
          </w:p>
        </w:tc>
      </w:tr>
      <w:tr w:rsidR="00CF06B2" w:rsidRPr="00BA6862" w14:paraId="328C4274" w14:textId="77777777">
        <w:trPr>
          <w:jc w:val="center"/>
        </w:trPr>
        <w:tc>
          <w:tcPr>
            <w:tcW w:w="3969" w:type="dxa"/>
          </w:tcPr>
          <w:p w14:paraId="6C53AA86" w14:textId="77777777" w:rsidR="00CF06B2" w:rsidRPr="00BA6862" w:rsidRDefault="00CF06B2" w:rsidP="00BE441B">
            <w:pPr>
              <w:pStyle w:val="TAL"/>
              <w:rPr>
                <w:rFonts w:cs="v4.2.0"/>
              </w:rPr>
            </w:pPr>
            <w:r w:rsidRPr="00BA6862">
              <w:rPr>
                <w:rFonts w:cs="v4.2.0"/>
              </w:rPr>
              <w:t>Number of codes</w:t>
            </w:r>
          </w:p>
        </w:tc>
        <w:tc>
          <w:tcPr>
            <w:tcW w:w="1284" w:type="dxa"/>
          </w:tcPr>
          <w:p w14:paraId="60C1C4F9" w14:textId="77777777" w:rsidR="00CF06B2" w:rsidRPr="00BA6862" w:rsidRDefault="00CF06B2" w:rsidP="00BE441B">
            <w:pPr>
              <w:pStyle w:val="TAL"/>
              <w:jc w:val="center"/>
              <w:rPr>
                <w:rFonts w:cs="v4.2.0"/>
                <w:lang w:eastAsia="zh-CN"/>
              </w:rPr>
            </w:pPr>
            <w:r w:rsidRPr="00BA6862">
              <w:rPr>
                <w:rFonts w:cs="v4.2.0"/>
                <w:lang w:eastAsia="zh-CN"/>
              </w:rPr>
              <w:t>-</w:t>
            </w:r>
          </w:p>
        </w:tc>
        <w:tc>
          <w:tcPr>
            <w:tcW w:w="1777" w:type="dxa"/>
          </w:tcPr>
          <w:p w14:paraId="04AE6CB0" w14:textId="77777777" w:rsidR="00CF06B2" w:rsidRPr="00BA6862" w:rsidRDefault="00CF06B2" w:rsidP="00BE441B">
            <w:pPr>
              <w:pStyle w:val="TAL"/>
              <w:rPr>
                <w:rFonts w:cs="v4.2.0"/>
              </w:rPr>
            </w:pPr>
            <w:r w:rsidRPr="00BA6862">
              <w:rPr>
                <w:rFonts w:cs="v4.2.0"/>
              </w:rPr>
              <w:t>1</w:t>
            </w:r>
          </w:p>
        </w:tc>
      </w:tr>
      <w:tr w:rsidR="00CF06B2" w:rsidRPr="00BA6862" w14:paraId="70633F66" w14:textId="77777777">
        <w:trPr>
          <w:jc w:val="center"/>
        </w:trPr>
        <w:tc>
          <w:tcPr>
            <w:tcW w:w="3969" w:type="dxa"/>
          </w:tcPr>
          <w:p w14:paraId="49DE1D8E" w14:textId="77777777" w:rsidR="00CF06B2" w:rsidRPr="00BA6862" w:rsidRDefault="00CF06B2" w:rsidP="00BE441B">
            <w:pPr>
              <w:pStyle w:val="TAL"/>
              <w:rPr>
                <w:rFonts w:cs="v4.2.0"/>
              </w:rPr>
            </w:pPr>
            <w:r w:rsidRPr="00BA6862">
              <w:rPr>
                <w:rFonts w:cs="v4.2.0"/>
              </w:rPr>
              <w:t>Number of timeslots</w:t>
            </w:r>
          </w:p>
        </w:tc>
        <w:tc>
          <w:tcPr>
            <w:tcW w:w="1284" w:type="dxa"/>
          </w:tcPr>
          <w:p w14:paraId="69209A03" w14:textId="77777777" w:rsidR="00CF06B2" w:rsidRPr="00BA6862" w:rsidRDefault="00CF06B2" w:rsidP="00BE441B">
            <w:pPr>
              <w:pStyle w:val="TAL"/>
              <w:jc w:val="center"/>
              <w:rPr>
                <w:rFonts w:cs="v4.2.0"/>
                <w:lang w:eastAsia="zh-CN"/>
              </w:rPr>
            </w:pPr>
            <w:r w:rsidRPr="00BA6862">
              <w:rPr>
                <w:rFonts w:cs="v4.2.0"/>
                <w:lang w:eastAsia="zh-CN"/>
              </w:rPr>
              <w:t>-</w:t>
            </w:r>
          </w:p>
        </w:tc>
        <w:tc>
          <w:tcPr>
            <w:tcW w:w="1777" w:type="dxa"/>
          </w:tcPr>
          <w:p w14:paraId="22C16598" w14:textId="77777777" w:rsidR="00CF06B2" w:rsidRPr="00BA6862" w:rsidRDefault="00CF06B2" w:rsidP="00BE441B">
            <w:pPr>
              <w:pStyle w:val="TAL"/>
              <w:rPr>
                <w:rFonts w:cs="v4.2.0"/>
              </w:rPr>
            </w:pPr>
            <w:r w:rsidRPr="00BA6862">
              <w:rPr>
                <w:rFonts w:cs="v4.2.0"/>
              </w:rPr>
              <w:t>1</w:t>
            </w:r>
          </w:p>
        </w:tc>
      </w:tr>
      <w:tr w:rsidR="00CF06B2" w:rsidRPr="00BA6862" w14:paraId="04A344F5" w14:textId="77777777">
        <w:trPr>
          <w:jc w:val="center"/>
        </w:trPr>
        <w:tc>
          <w:tcPr>
            <w:tcW w:w="3969" w:type="dxa"/>
          </w:tcPr>
          <w:p w14:paraId="2A841B53" w14:textId="77777777" w:rsidR="00CF06B2" w:rsidRPr="00BA6862" w:rsidRDefault="00CF06B2" w:rsidP="00BE441B">
            <w:pPr>
              <w:pStyle w:val="TAL"/>
              <w:rPr>
                <w:rFonts w:cs="v4.2.0"/>
              </w:rPr>
            </w:pPr>
            <w:r w:rsidRPr="00BA6862">
              <w:rPr>
                <w:rFonts w:cs="v4.2.0"/>
              </w:rPr>
              <w:t>TTI</w:t>
            </w:r>
          </w:p>
        </w:tc>
        <w:tc>
          <w:tcPr>
            <w:tcW w:w="1284" w:type="dxa"/>
          </w:tcPr>
          <w:p w14:paraId="29190EF4" w14:textId="77777777" w:rsidR="00CF06B2" w:rsidRPr="00BA6862" w:rsidRDefault="00CF06B2" w:rsidP="00BE441B">
            <w:pPr>
              <w:pStyle w:val="TAL"/>
              <w:jc w:val="center"/>
              <w:rPr>
                <w:rFonts w:cs="v4.2.0"/>
              </w:rPr>
            </w:pPr>
            <w:r w:rsidRPr="00BA6862">
              <w:rPr>
                <w:rFonts w:cs="v4.2.0"/>
              </w:rPr>
              <w:t>ms</w:t>
            </w:r>
          </w:p>
        </w:tc>
        <w:tc>
          <w:tcPr>
            <w:tcW w:w="1777" w:type="dxa"/>
          </w:tcPr>
          <w:p w14:paraId="415F6B46" w14:textId="77777777" w:rsidR="00CF06B2" w:rsidRPr="00BA6862" w:rsidRDefault="00CF06B2" w:rsidP="00BE441B">
            <w:pPr>
              <w:pStyle w:val="TAL"/>
              <w:rPr>
                <w:rFonts w:cs="v4.2.0"/>
              </w:rPr>
            </w:pPr>
            <w:r w:rsidRPr="00BA6862">
              <w:rPr>
                <w:rFonts w:cs="v4.2.0"/>
              </w:rPr>
              <w:t>5</w:t>
            </w:r>
          </w:p>
        </w:tc>
      </w:tr>
      <w:tr w:rsidR="00CF06B2" w:rsidRPr="00BA6862" w14:paraId="0AAE445B" w14:textId="77777777">
        <w:trPr>
          <w:jc w:val="center"/>
        </w:trPr>
        <w:tc>
          <w:tcPr>
            <w:tcW w:w="3969" w:type="dxa"/>
          </w:tcPr>
          <w:p w14:paraId="06992D65" w14:textId="77777777" w:rsidR="00CF06B2" w:rsidRPr="00BA6862" w:rsidRDefault="00CF06B2" w:rsidP="00BE441B">
            <w:pPr>
              <w:pStyle w:val="TAL"/>
              <w:rPr>
                <w:rFonts w:cs="v4.2.0"/>
              </w:rPr>
            </w:pPr>
            <w:r w:rsidRPr="00BA6862">
              <w:rPr>
                <w:rFonts w:cs="v4.2.0"/>
              </w:rPr>
              <w:t>Spreading Factor</w:t>
            </w:r>
          </w:p>
        </w:tc>
        <w:tc>
          <w:tcPr>
            <w:tcW w:w="1284" w:type="dxa"/>
          </w:tcPr>
          <w:p w14:paraId="3D6F2C9F" w14:textId="77777777" w:rsidR="00CF06B2" w:rsidRPr="00BA6862" w:rsidRDefault="00CF06B2" w:rsidP="00BE441B">
            <w:pPr>
              <w:pStyle w:val="TAL"/>
              <w:jc w:val="center"/>
              <w:rPr>
                <w:rFonts w:cs="v4.2.0"/>
              </w:rPr>
            </w:pPr>
            <w:r w:rsidRPr="00BA6862">
              <w:rPr>
                <w:rFonts w:cs="v4.2.0"/>
              </w:rPr>
              <w:t>SF</w:t>
            </w:r>
          </w:p>
        </w:tc>
        <w:tc>
          <w:tcPr>
            <w:tcW w:w="1777" w:type="dxa"/>
          </w:tcPr>
          <w:p w14:paraId="6D0F9AB0" w14:textId="77777777" w:rsidR="00CF06B2" w:rsidRPr="00BA6862" w:rsidRDefault="00CF06B2" w:rsidP="00BE441B">
            <w:pPr>
              <w:pStyle w:val="TAL"/>
              <w:rPr>
                <w:rFonts w:cs="v4.2.0"/>
              </w:rPr>
            </w:pPr>
            <w:r w:rsidRPr="00BA6862">
              <w:rPr>
                <w:rFonts w:cs="v4.2.0"/>
                <w:lang w:eastAsia="zh-CN"/>
              </w:rPr>
              <w:t>8</w:t>
            </w:r>
          </w:p>
        </w:tc>
      </w:tr>
    </w:tbl>
    <w:p w14:paraId="5A81189F" w14:textId="77777777" w:rsidR="00CF06B2" w:rsidRPr="00AA0BEB" w:rsidRDefault="00CF06B2" w:rsidP="00CF06B2">
      <w:pPr>
        <w:rPr>
          <w:lang w:eastAsia="zh-CN"/>
        </w:rPr>
      </w:pPr>
    </w:p>
    <w:bookmarkStart w:id="343" w:name="_MON_1302524130"/>
    <w:bookmarkEnd w:id="343"/>
    <w:p w14:paraId="259A6321" w14:textId="77777777" w:rsidR="00CF06B2" w:rsidRPr="00AA0BEB" w:rsidRDefault="00CF06B2" w:rsidP="00CF06B2">
      <w:pPr>
        <w:pStyle w:val="TH"/>
      </w:pPr>
      <w:r w:rsidRPr="00AA0BEB">
        <w:object w:dxaOrig="11159" w:dyaOrig="6129" w14:anchorId="4C136E5E">
          <v:shape id="_x0000_i1129" type="#_x0000_t75" style="width:450.3pt;height:247.55pt" o:ole="" o:preferrelative="f">
            <v:imagedata r:id="rId175" o:title=""/>
            <o:lock v:ext="edit" aspectratio="f"/>
          </v:shape>
          <o:OLEObject Type="Embed" ProgID="Word.Picture.8" ShapeID="_x0000_i1129" DrawAspect="Content" ObjectID="_1767795559" r:id="rId176"/>
        </w:object>
      </w:r>
    </w:p>
    <w:p w14:paraId="2ED9BAE3" w14:textId="77777777" w:rsidR="00CF06B2" w:rsidRPr="00AA0BEB" w:rsidRDefault="00CF06B2" w:rsidP="00CF06B2">
      <w:pPr>
        <w:pStyle w:val="TF"/>
        <w:rPr>
          <w:rFonts w:cs="v4.2.0"/>
          <w:lang w:eastAsia="zh-CN"/>
        </w:rPr>
      </w:pPr>
      <w:r w:rsidRPr="00AA0BEB">
        <w:t>Figure A.1</w:t>
      </w:r>
      <w:r w:rsidRPr="00AA0BEB">
        <w:rPr>
          <w:lang w:eastAsia="zh-CN"/>
        </w:rPr>
        <w:t>5</w:t>
      </w:r>
      <w:r w:rsidRPr="00AA0BEB">
        <w:t xml:space="preserve">: Coding for </w:t>
      </w:r>
      <w:r w:rsidRPr="00AA0BEB">
        <w:rPr>
          <w:lang w:eastAsia="zh-CN"/>
        </w:rPr>
        <w:t>HS</w:t>
      </w:r>
      <w:r w:rsidRPr="00AA0BEB">
        <w:t>-</w:t>
      </w:r>
      <w:r w:rsidRPr="00AA0BEB">
        <w:rPr>
          <w:lang w:eastAsia="zh-CN"/>
        </w:rPr>
        <w:t>SI</w:t>
      </w:r>
      <w:r w:rsidRPr="00AA0BEB">
        <w:t xml:space="preserve">CH </w:t>
      </w:r>
      <w:r w:rsidRPr="00AA0BEB">
        <w:rPr>
          <w:lang w:eastAsia="zh-CN"/>
        </w:rPr>
        <w:t>type2 channel</w:t>
      </w:r>
      <w:r w:rsidRPr="00AA0BEB">
        <w:t xml:space="preserve"> (</w:t>
      </w:r>
      <w:r w:rsidRPr="00AA0BEB">
        <w:rPr>
          <w:lang w:eastAsia="zh-CN"/>
        </w:rPr>
        <w:t>1.28</w:t>
      </w:r>
      <w:r w:rsidRPr="00AA0BEB">
        <w:t xml:space="preserve"> Mcps TDD Option)</w:t>
      </w:r>
    </w:p>
    <w:p w14:paraId="71E35E65" w14:textId="77777777" w:rsidR="00CF06B2" w:rsidRPr="00AA0BEB" w:rsidRDefault="00CF06B2">
      <w:pPr>
        <w:pStyle w:val="TF"/>
        <w:rPr>
          <w:rFonts w:cs="v4.2.0"/>
          <w:b w:val="0"/>
        </w:rPr>
      </w:pPr>
    </w:p>
    <w:p w14:paraId="3AA930EB" w14:textId="77777777" w:rsidR="007F7412" w:rsidRPr="00AA0BEB" w:rsidRDefault="007F7412">
      <w:pPr>
        <w:pStyle w:val="Heading8"/>
        <w:rPr>
          <w:rFonts w:cs="v4.2.0"/>
          <w:lang w:val="fr-FR"/>
        </w:rPr>
      </w:pPr>
      <w:r w:rsidRPr="009878CC">
        <w:rPr>
          <w:rFonts w:cs="v4.2.0"/>
          <w:lang w:val="fr-FR"/>
        </w:rPr>
        <w:br w:type="page"/>
      </w:r>
      <w:bookmarkStart w:id="344" w:name="_Toc518915914"/>
      <w:r w:rsidRPr="00AA0BEB">
        <w:rPr>
          <w:rFonts w:cs="v4.2.0"/>
          <w:lang w:val="fr-FR"/>
        </w:rPr>
        <w:lastRenderedPageBreak/>
        <w:t>Annex B (normative):</w:t>
      </w:r>
      <w:r w:rsidRPr="00AA0BEB">
        <w:rPr>
          <w:rFonts w:cs="v4.2.0"/>
          <w:lang w:val="fr-FR"/>
        </w:rPr>
        <w:br/>
        <w:t>Propagation conditions</w:t>
      </w:r>
      <w:bookmarkEnd w:id="344"/>
    </w:p>
    <w:p w14:paraId="07C67454" w14:textId="77777777" w:rsidR="007F7412" w:rsidRPr="00AA0BEB" w:rsidRDefault="007F7412">
      <w:pPr>
        <w:pStyle w:val="Heading1"/>
        <w:rPr>
          <w:rFonts w:cs="v4.2.0"/>
          <w:lang w:val="fr-FR"/>
        </w:rPr>
      </w:pPr>
      <w:bookmarkStart w:id="345" w:name="_Toc518915915"/>
      <w:r w:rsidRPr="00AA0BEB">
        <w:rPr>
          <w:rFonts w:cs="v4.2.0"/>
          <w:lang w:val="fr-FR"/>
        </w:rPr>
        <w:t>B.1</w:t>
      </w:r>
      <w:r w:rsidRPr="00AA0BEB">
        <w:rPr>
          <w:rFonts w:cs="v4.2.0"/>
          <w:lang w:val="fr-FR"/>
        </w:rPr>
        <w:tab/>
        <w:t>Static propagation condition</w:t>
      </w:r>
      <w:bookmarkEnd w:id="345"/>
    </w:p>
    <w:p w14:paraId="63695C88" w14:textId="77777777" w:rsidR="007F7412" w:rsidRPr="00AA0BEB" w:rsidRDefault="007F7412">
      <w:pPr>
        <w:rPr>
          <w:rFonts w:eastAsia="?? ??" w:cs="v4.2.0"/>
        </w:rPr>
      </w:pPr>
      <w:r w:rsidRPr="00AA0BEB">
        <w:rPr>
          <w:rFonts w:eastAsia="?? ??" w:cs="v4.2.0"/>
        </w:rPr>
        <w:t>The propagation for the static performance measurement is an Additive White Gaussian Noise (AWGN) environment. No fading and multi-paths exist for this propagation model.</w:t>
      </w:r>
    </w:p>
    <w:p w14:paraId="5C0FB914" w14:textId="77777777" w:rsidR="007F7412" w:rsidRPr="00AA0BEB" w:rsidRDefault="007F7412">
      <w:pPr>
        <w:pStyle w:val="Heading1"/>
        <w:rPr>
          <w:rFonts w:cs="v4.2.0"/>
        </w:rPr>
      </w:pPr>
      <w:bookmarkStart w:id="346" w:name="_Toc518915916"/>
      <w:r w:rsidRPr="00AA0BEB">
        <w:rPr>
          <w:rFonts w:cs="v4.2.0"/>
        </w:rPr>
        <w:t>B.2</w:t>
      </w:r>
      <w:r w:rsidRPr="00AA0BEB">
        <w:rPr>
          <w:rFonts w:cs="v4.2.0"/>
        </w:rPr>
        <w:tab/>
        <w:t>Multi-path fading propagation conditions</w:t>
      </w:r>
      <w:bookmarkEnd w:id="346"/>
    </w:p>
    <w:p w14:paraId="623C0EC7" w14:textId="77777777" w:rsidR="007F7412" w:rsidRPr="00AA0BEB" w:rsidRDefault="007F7412">
      <w:pPr>
        <w:pStyle w:val="Heading2"/>
        <w:rPr>
          <w:rFonts w:cs="v4.2.0"/>
        </w:rPr>
      </w:pPr>
      <w:bookmarkStart w:id="347" w:name="_Toc518915917"/>
      <w:r w:rsidRPr="00AA0BEB">
        <w:rPr>
          <w:rFonts w:cs="v4.2.0"/>
        </w:rPr>
        <w:t>B.2.1</w:t>
      </w:r>
      <w:r w:rsidRPr="00AA0BEB">
        <w:rPr>
          <w:rFonts w:cs="v4.2.0"/>
        </w:rPr>
        <w:tab/>
        <w:t>3,84 Mcps TDD Option</w:t>
      </w:r>
      <w:bookmarkEnd w:id="347"/>
    </w:p>
    <w:p w14:paraId="350FD251" w14:textId="77777777" w:rsidR="007F7412" w:rsidRPr="00AA0BEB" w:rsidRDefault="007F7412">
      <w:pPr>
        <w:rPr>
          <w:rFonts w:cs="v4.2.0"/>
        </w:rPr>
      </w:pPr>
      <w:r w:rsidRPr="00AA0BEB">
        <w:rPr>
          <w:rFonts w:cs="v4.2.0"/>
        </w:rPr>
        <w:t>Table B1 shows propagation conditions that are used for the performance measurements in multi-path fading environment. All taps have classical Doppler spectrum, defined as:</w:t>
      </w:r>
    </w:p>
    <w:p w14:paraId="3B044817" w14:textId="419EC31B" w:rsidR="007F7412" w:rsidRPr="00AA0BEB" w:rsidRDefault="007F7412">
      <w:pPr>
        <w:pStyle w:val="EQ"/>
        <w:rPr>
          <w:rFonts w:cs="v4.2.0"/>
        </w:rPr>
      </w:pPr>
      <w:r w:rsidRPr="00AA0BEB">
        <w:rPr>
          <w:rFonts w:cs="v4.2.0"/>
        </w:rPr>
        <w:t>(CLASS)</w:t>
      </w:r>
      <w:r w:rsidRPr="00AA0BEB">
        <w:rPr>
          <w:rFonts w:cs="v4.2.0"/>
        </w:rPr>
        <w:tab/>
      </w:r>
      <w:r w:rsidR="000B187D" w:rsidRPr="00AA0BEB">
        <w:rPr>
          <w:rFonts w:cs="v4.2.0"/>
        </w:rPr>
        <w:drawing>
          <wp:inline distT="0" distB="0" distL="0" distR="0" wp14:anchorId="207DEE15" wp14:editId="3E28E324">
            <wp:extent cx="1625600" cy="2286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625600" cy="228600"/>
                    </a:xfrm>
                    <a:prstGeom prst="rect">
                      <a:avLst/>
                    </a:prstGeom>
                    <a:noFill/>
                    <a:ln>
                      <a:noFill/>
                    </a:ln>
                  </pic:spPr>
                </pic:pic>
              </a:graphicData>
            </a:graphic>
          </wp:inline>
        </w:drawing>
      </w:r>
      <w:r w:rsidRPr="00AA0BEB">
        <w:rPr>
          <w:rFonts w:cs="v4.2.0"/>
        </w:rPr>
        <w:tab/>
        <w:t xml:space="preserve">for f </w:t>
      </w:r>
      <w:r w:rsidRPr="00AA0BEB">
        <w:rPr>
          <w:rFonts w:ascii="Symbol" w:hAnsi="Symbol" w:cs="v4.2.0"/>
        </w:rPr>
        <w:t></w:t>
      </w:r>
      <w:r w:rsidRPr="00AA0BEB">
        <w:rPr>
          <w:rFonts w:cs="v4.2.0"/>
        </w:rPr>
        <w:t xml:space="preserve"> -f</w:t>
      </w:r>
      <w:r w:rsidRPr="00AA0BEB">
        <w:rPr>
          <w:rFonts w:cs="v4.2.0"/>
          <w:position w:val="-6"/>
          <w:sz w:val="16"/>
          <w:szCs w:val="16"/>
        </w:rPr>
        <w:t>d</w:t>
      </w:r>
      <w:r w:rsidRPr="00AA0BEB">
        <w:rPr>
          <w:rFonts w:cs="v4.2.0"/>
        </w:rPr>
        <w:t>, f</w:t>
      </w:r>
      <w:r w:rsidRPr="00AA0BEB">
        <w:rPr>
          <w:rFonts w:cs="v4.2.0"/>
          <w:position w:val="-6"/>
          <w:sz w:val="16"/>
          <w:szCs w:val="16"/>
        </w:rPr>
        <w:t>d</w:t>
      </w:r>
      <w:r w:rsidRPr="00AA0BEB">
        <w:rPr>
          <w:rFonts w:cs="v4.2.0"/>
        </w:rPr>
        <w:t>.</w:t>
      </w:r>
    </w:p>
    <w:p w14:paraId="2E4E6BF4" w14:textId="77777777" w:rsidR="007F7412" w:rsidRPr="00AA0BEB" w:rsidRDefault="007F7412">
      <w:pPr>
        <w:pStyle w:val="TH"/>
        <w:rPr>
          <w:rFonts w:cs="v4.2.0"/>
        </w:rPr>
      </w:pPr>
      <w:r w:rsidRPr="00AA0BEB">
        <w:rPr>
          <w:rFonts w:cs="v4.2.0"/>
        </w:rPr>
        <w:t>Table B.1: Propagation Conditions for Multi path Fading Environments for operations referenced in 5.2 a), 5.2 b) and 5.2 c)</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440"/>
        <w:gridCol w:w="1440"/>
        <w:gridCol w:w="1530"/>
        <w:gridCol w:w="1800"/>
        <w:gridCol w:w="1170"/>
        <w:gridCol w:w="1260"/>
      </w:tblGrid>
      <w:tr w:rsidR="007F7412" w:rsidRPr="00BA6862" w14:paraId="7544BEED" w14:textId="77777777">
        <w:trPr>
          <w:cantSplit/>
          <w:jc w:val="center"/>
        </w:trPr>
        <w:tc>
          <w:tcPr>
            <w:tcW w:w="2880" w:type="dxa"/>
            <w:gridSpan w:val="2"/>
          </w:tcPr>
          <w:p w14:paraId="11904211" w14:textId="77777777" w:rsidR="007F7412" w:rsidRPr="00AA0BEB" w:rsidRDefault="007F7412">
            <w:pPr>
              <w:pStyle w:val="TAH"/>
              <w:rPr>
                <w:rFonts w:eastAsia="?? ??" w:cs="v4.2.0"/>
              </w:rPr>
            </w:pPr>
            <w:r w:rsidRPr="00AA0BEB">
              <w:rPr>
                <w:rFonts w:eastAsia="?? ??" w:cs="v4.2.0"/>
              </w:rPr>
              <w:t>Case 1, speed 3km/h</w:t>
            </w:r>
          </w:p>
        </w:tc>
        <w:tc>
          <w:tcPr>
            <w:tcW w:w="3330" w:type="dxa"/>
            <w:gridSpan w:val="2"/>
          </w:tcPr>
          <w:p w14:paraId="66433228" w14:textId="77777777" w:rsidR="007F7412" w:rsidRPr="00AA0BEB" w:rsidRDefault="007F7412">
            <w:pPr>
              <w:pStyle w:val="TAH"/>
              <w:rPr>
                <w:rFonts w:eastAsia="?? ??" w:cs="v4.2.0"/>
              </w:rPr>
            </w:pPr>
            <w:r w:rsidRPr="00AA0BEB">
              <w:rPr>
                <w:rFonts w:eastAsia="?? ??" w:cs="v4.2.0"/>
              </w:rPr>
              <w:t>Case 2, speed 3 km/h</w:t>
            </w:r>
          </w:p>
        </w:tc>
        <w:tc>
          <w:tcPr>
            <w:tcW w:w="2430" w:type="dxa"/>
            <w:gridSpan w:val="2"/>
          </w:tcPr>
          <w:p w14:paraId="3AE81A46" w14:textId="77777777" w:rsidR="007F7412" w:rsidRPr="00AA0BEB" w:rsidRDefault="007F7412">
            <w:pPr>
              <w:pStyle w:val="TAH"/>
              <w:rPr>
                <w:rFonts w:eastAsia="?? ??" w:cs="v4.2.0"/>
              </w:rPr>
            </w:pPr>
            <w:r w:rsidRPr="00AA0BEB">
              <w:rPr>
                <w:rFonts w:eastAsia="?? ??" w:cs="v4.2.0"/>
              </w:rPr>
              <w:t>Case 3, 120 km/h</w:t>
            </w:r>
          </w:p>
        </w:tc>
      </w:tr>
      <w:tr w:rsidR="007F7412" w:rsidRPr="00BA6862" w14:paraId="6BBDC3AD" w14:textId="77777777">
        <w:trPr>
          <w:jc w:val="center"/>
        </w:trPr>
        <w:tc>
          <w:tcPr>
            <w:tcW w:w="1440" w:type="dxa"/>
          </w:tcPr>
          <w:p w14:paraId="695D7F95" w14:textId="77777777" w:rsidR="007F7412" w:rsidRPr="00AA0BEB" w:rsidRDefault="007F7412">
            <w:pPr>
              <w:pStyle w:val="TAH"/>
              <w:rPr>
                <w:rFonts w:eastAsia="?? ??" w:cs="v4.2.0"/>
              </w:rPr>
            </w:pPr>
            <w:r w:rsidRPr="00AA0BEB">
              <w:rPr>
                <w:rFonts w:eastAsia="?? ??" w:cs="v4.2.0"/>
              </w:rPr>
              <w:t>Relative Delay [ns]</w:t>
            </w:r>
          </w:p>
        </w:tc>
        <w:tc>
          <w:tcPr>
            <w:tcW w:w="1440" w:type="dxa"/>
          </w:tcPr>
          <w:p w14:paraId="42F47023" w14:textId="77777777" w:rsidR="007F7412" w:rsidRPr="00AA0BEB" w:rsidRDefault="007F7412">
            <w:pPr>
              <w:pStyle w:val="TAH"/>
              <w:rPr>
                <w:rFonts w:eastAsia="?? ??" w:cs="v4.2.0"/>
              </w:rPr>
            </w:pPr>
            <w:r w:rsidRPr="00AA0BEB">
              <w:rPr>
                <w:rFonts w:eastAsia="?? ??" w:cs="v4.2.0"/>
              </w:rPr>
              <w:t>Relative Mean Power [dB]</w:t>
            </w:r>
          </w:p>
        </w:tc>
        <w:tc>
          <w:tcPr>
            <w:tcW w:w="1530" w:type="dxa"/>
          </w:tcPr>
          <w:p w14:paraId="367ED5F8" w14:textId="77777777" w:rsidR="007F7412" w:rsidRPr="00AA0BEB" w:rsidRDefault="007F7412">
            <w:pPr>
              <w:pStyle w:val="TAH"/>
              <w:rPr>
                <w:rFonts w:eastAsia="?? ??" w:cs="v4.2.0"/>
              </w:rPr>
            </w:pPr>
            <w:r w:rsidRPr="00AA0BEB">
              <w:rPr>
                <w:rFonts w:eastAsia="?? ??" w:cs="v4.2.0"/>
              </w:rPr>
              <w:t>Relative Delay [ns]</w:t>
            </w:r>
          </w:p>
        </w:tc>
        <w:tc>
          <w:tcPr>
            <w:tcW w:w="1800" w:type="dxa"/>
          </w:tcPr>
          <w:p w14:paraId="3AE34A1C" w14:textId="77777777" w:rsidR="007F7412" w:rsidRPr="00AA0BEB" w:rsidRDefault="007F7412">
            <w:pPr>
              <w:pStyle w:val="TAH"/>
              <w:rPr>
                <w:rFonts w:eastAsia="?? ??" w:cs="v4.2.0"/>
              </w:rPr>
            </w:pPr>
            <w:r w:rsidRPr="00AA0BEB">
              <w:rPr>
                <w:rFonts w:eastAsia="?? ??" w:cs="v4.2.0"/>
              </w:rPr>
              <w:t>Relative Mean Power [dB]</w:t>
            </w:r>
          </w:p>
        </w:tc>
        <w:tc>
          <w:tcPr>
            <w:tcW w:w="1170" w:type="dxa"/>
          </w:tcPr>
          <w:p w14:paraId="3C9EE4CC" w14:textId="77777777" w:rsidR="007F7412" w:rsidRPr="00AA0BEB" w:rsidRDefault="007F7412">
            <w:pPr>
              <w:pStyle w:val="TAH"/>
              <w:rPr>
                <w:rFonts w:eastAsia="?? ??" w:cs="v4.2.0"/>
              </w:rPr>
            </w:pPr>
            <w:r w:rsidRPr="00AA0BEB">
              <w:rPr>
                <w:rFonts w:eastAsia="?? ??" w:cs="v4.2.0"/>
              </w:rPr>
              <w:t>Relative Delay [ns]</w:t>
            </w:r>
          </w:p>
        </w:tc>
        <w:tc>
          <w:tcPr>
            <w:tcW w:w="1260" w:type="dxa"/>
          </w:tcPr>
          <w:p w14:paraId="36BC2AAB" w14:textId="77777777" w:rsidR="007F7412" w:rsidRPr="00AA0BEB" w:rsidRDefault="007F7412">
            <w:pPr>
              <w:pStyle w:val="TAH"/>
              <w:rPr>
                <w:rFonts w:eastAsia="?? ??" w:cs="v4.2.0"/>
              </w:rPr>
            </w:pPr>
            <w:r w:rsidRPr="00AA0BEB">
              <w:rPr>
                <w:rFonts w:eastAsia="?? ??" w:cs="v4.2.0"/>
              </w:rPr>
              <w:t>Relative Mean Power [dB]</w:t>
            </w:r>
          </w:p>
        </w:tc>
      </w:tr>
      <w:tr w:rsidR="007F7412" w:rsidRPr="00BA6862" w14:paraId="087CC277" w14:textId="77777777">
        <w:trPr>
          <w:jc w:val="center"/>
        </w:trPr>
        <w:tc>
          <w:tcPr>
            <w:tcW w:w="1440" w:type="dxa"/>
          </w:tcPr>
          <w:p w14:paraId="6A08B0B7" w14:textId="77777777" w:rsidR="007F7412" w:rsidRPr="00AA0BEB" w:rsidRDefault="007F7412">
            <w:pPr>
              <w:pStyle w:val="TAC"/>
              <w:rPr>
                <w:rFonts w:eastAsia="?? ??" w:cs="v4.2.0"/>
              </w:rPr>
            </w:pPr>
            <w:r w:rsidRPr="00AA0BEB">
              <w:rPr>
                <w:rFonts w:eastAsia="?? ??" w:cs="v4.2.0"/>
              </w:rPr>
              <w:t>0</w:t>
            </w:r>
          </w:p>
        </w:tc>
        <w:tc>
          <w:tcPr>
            <w:tcW w:w="1440" w:type="dxa"/>
          </w:tcPr>
          <w:p w14:paraId="6A7059D5" w14:textId="77777777" w:rsidR="007F7412" w:rsidRPr="00AA0BEB" w:rsidRDefault="007F7412">
            <w:pPr>
              <w:pStyle w:val="TAC"/>
              <w:rPr>
                <w:rFonts w:eastAsia="?? ??" w:cs="v4.2.0"/>
              </w:rPr>
            </w:pPr>
            <w:r w:rsidRPr="00AA0BEB">
              <w:rPr>
                <w:rFonts w:eastAsia="?? ??" w:cs="v4.2.0"/>
              </w:rPr>
              <w:t>0</w:t>
            </w:r>
          </w:p>
        </w:tc>
        <w:tc>
          <w:tcPr>
            <w:tcW w:w="1530" w:type="dxa"/>
          </w:tcPr>
          <w:p w14:paraId="73333C28" w14:textId="77777777" w:rsidR="007F7412" w:rsidRPr="00AA0BEB" w:rsidRDefault="007F7412">
            <w:pPr>
              <w:pStyle w:val="TAC"/>
              <w:rPr>
                <w:rFonts w:eastAsia="?? ??" w:cs="v4.2.0"/>
              </w:rPr>
            </w:pPr>
            <w:r w:rsidRPr="00AA0BEB">
              <w:rPr>
                <w:rFonts w:eastAsia="?? ??" w:cs="v4.2.0"/>
              </w:rPr>
              <w:t>0</w:t>
            </w:r>
          </w:p>
        </w:tc>
        <w:tc>
          <w:tcPr>
            <w:tcW w:w="1800" w:type="dxa"/>
          </w:tcPr>
          <w:p w14:paraId="0F97CD6F" w14:textId="77777777" w:rsidR="007F7412" w:rsidRPr="00AA0BEB" w:rsidRDefault="007F7412">
            <w:pPr>
              <w:pStyle w:val="TAC"/>
              <w:rPr>
                <w:rFonts w:eastAsia="?? ??" w:cs="v4.2.0"/>
              </w:rPr>
            </w:pPr>
            <w:r w:rsidRPr="00AA0BEB">
              <w:rPr>
                <w:rFonts w:eastAsia="?? ??" w:cs="v4.2.0"/>
              </w:rPr>
              <w:t>0</w:t>
            </w:r>
          </w:p>
        </w:tc>
        <w:tc>
          <w:tcPr>
            <w:tcW w:w="1170" w:type="dxa"/>
          </w:tcPr>
          <w:p w14:paraId="4DB0DB63" w14:textId="77777777" w:rsidR="007F7412" w:rsidRPr="00AA0BEB" w:rsidRDefault="007F7412">
            <w:pPr>
              <w:pStyle w:val="TAC"/>
              <w:rPr>
                <w:rFonts w:eastAsia="?? ??" w:cs="v4.2.0"/>
              </w:rPr>
            </w:pPr>
            <w:r w:rsidRPr="00AA0BEB">
              <w:rPr>
                <w:rFonts w:eastAsia="?? ??" w:cs="v4.2.0"/>
              </w:rPr>
              <w:t>0</w:t>
            </w:r>
          </w:p>
        </w:tc>
        <w:tc>
          <w:tcPr>
            <w:tcW w:w="1260" w:type="dxa"/>
          </w:tcPr>
          <w:p w14:paraId="14DD4A6C" w14:textId="77777777" w:rsidR="007F7412" w:rsidRPr="00AA0BEB" w:rsidRDefault="007F7412">
            <w:pPr>
              <w:pStyle w:val="TAC"/>
              <w:rPr>
                <w:rFonts w:eastAsia="?? ??" w:cs="v4.2.0"/>
              </w:rPr>
            </w:pPr>
            <w:r w:rsidRPr="00AA0BEB">
              <w:rPr>
                <w:rFonts w:eastAsia="?? ??" w:cs="v4.2.0"/>
              </w:rPr>
              <w:t>0</w:t>
            </w:r>
          </w:p>
        </w:tc>
      </w:tr>
      <w:tr w:rsidR="007F7412" w:rsidRPr="00BA6862" w14:paraId="007E12F3" w14:textId="77777777">
        <w:trPr>
          <w:jc w:val="center"/>
        </w:trPr>
        <w:tc>
          <w:tcPr>
            <w:tcW w:w="1440" w:type="dxa"/>
          </w:tcPr>
          <w:p w14:paraId="353D0FAB" w14:textId="77777777" w:rsidR="007F7412" w:rsidRPr="00AA0BEB" w:rsidRDefault="007F7412">
            <w:pPr>
              <w:pStyle w:val="TAC"/>
              <w:rPr>
                <w:rFonts w:eastAsia="?? ??" w:cs="v4.2.0"/>
              </w:rPr>
            </w:pPr>
            <w:r w:rsidRPr="00AA0BEB">
              <w:rPr>
                <w:rFonts w:eastAsia="?? ??" w:cs="v4.2.0"/>
              </w:rPr>
              <w:t>976</w:t>
            </w:r>
          </w:p>
        </w:tc>
        <w:tc>
          <w:tcPr>
            <w:tcW w:w="1440" w:type="dxa"/>
          </w:tcPr>
          <w:p w14:paraId="028EF50E" w14:textId="77777777" w:rsidR="007F7412" w:rsidRPr="00AA0BEB" w:rsidRDefault="007F7412">
            <w:pPr>
              <w:pStyle w:val="TAC"/>
              <w:rPr>
                <w:rFonts w:eastAsia="?? ??" w:cs="v4.2.0"/>
              </w:rPr>
            </w:pPr>
            <w:r w:rsidRPr="00AA0BEB">
              <w:rPr>
                <w:rFonts w:eastAsia="?? ??" w:cs="v4.2.0"/>
              </w:rPr>
              <w:t>-10</w:t>
            </w:r>
          </w:p>
        </w:tc>
        <w:tc>
          <w:tcPr>
            <w:tcW w:w="1530" w:type="dxa"/>
          </w:tcPr>
          <w:p w14:paraId="415BDD12" w14:textId="77777777" w:rsidR="007F7412" w:rsidRPr="00AA0BEB" w:rsidRDefault="007F7412">
            <w:pPr>
              <w:pStyle w:val="TAC"/>
              <w:rPr>
                <w:rFonts w:eastAsia="?? ??" w:cs="v4.2.0"/>
              </w:rPr>
            </w:pPr>
            <w:r w:rsidRPr="00AA0BEB">
              <w:rPr>
                <w:rFonts w:eastAsia="?? ??" w:cs="v4.2.0"/>
              </w:rPr>
              <w:t>976</w:t>
            </w:r>
          </w:p>
        </w:tc>
        <w:tc>
          <w:tcPr>
            <w:tcW w:w="1800" w:type="dxa"/>
          </w:tcPr>
          <w:p w14:paraId="7C3CE436" w14:textId="77777777" w:rsidR="007F7412" w:rsidRPr="00AA0BEB" w:rsidRDefault="007F7412">
            <w:pPr>
              <w:pStyle w:val="TAC"/>
              <w:rPr>
                <w:rFonts w:eastAsia="?? ??" w:cs="v4.2.0"/>
              </w:rPr>
            </w:pPr>
            <w:r w:rsidRPr="00AA0BEB">
              <w:rPr>
                <w:rFonts w:eastAsia="?? ??" w:cs="v4.2.0"/>
              </w:rPr>
              <w:t>0</w:t>
            </w:r>
          </w:p>
        </w:tc>
        <w:tc>
          <w:tcPr>
            <w:tcW w:w="1170" w:type="dxa"/>
          </w:tcPr>
          <w:p w14:paraId="470BF94E" w14:textId="77777777" w:rsidR="007F7412" w:rsidRPr="00AA0BEB" w:rsidRDefault="007F7412">
            <w:pPr>
              <w:pStyle w:val="TAC"/>
              <w:rPr>
                <w:rFonts w:eastAsia="?? ??" w:cs="v4.2.0"/>
              </w:rPr>
            </w:pPr>
            <w:r w:rsidRPr="00AA0BEB">
              <w:rPr>
                <w:rFonts w:eastAsia="?? ??" w:cs="v4.2.0"/>
              </w:rPr>
              <w:t>260</w:t>
            </w:r>
          </w:p>
        </w:tc>
        <w:tc>
          <w:tcPr>
            <w:tcW w:w="1260" w:type="dxa"/>
          </w:tcPr>
          <w:p w14:paraId="316811C2" w14:textId="77777777" w:rsidR="007F7412" w:rsidRPr="00AA0BEB" w:rsidRDefault="007F7412">
            <w:pPr>
              <w:pStyle w:val="TAC"/>
              <w:rPr>
                <w:rFonts w:eastAsia="?? ??" w:cs="v4.2.0"/>
              </w:rPr>
            </w:pPr>
            <w:r w:rsidRPr="00AA0BEB">
              <w:rPr>
                <w:rFonts w:eastAsia="?? ??" w:cs="v4.2.0"/>
              </w:rPr>
              <w:t>-3</w:t>
            </w:r>
          </w:p>
        </w:tc>
      </w:tr>
      <w:tr w:rsidR="007F7412" w:rsidRPr="00BA6862" w14:paraId="0028445D" w14:textId="77777777">
        <w:trPr>
          <w:jc w:val="center"/>
        </w:trPr>
        <w:tc>
          <w:tcPr>
            <w:tcW w:w="1440" w:type="dxa"/>
          </w:tcPr>
          <w:p w14:paraId="7FA9B516" w14:textId="77777777" w:rsidR="007F7412" w:rsidRPr="00AA0BEB" w:rsidRDefault="007F7412">
            <w:pPr>
              <w:pStyle w:val="TAC"/>
              <w:rPr>
                <w:rFonts w:eastAsia="?? ??" w:cs="v4.2.0"/>
              </w:rPr>
            </w:pPr>
          </w:p>
        </w:tc>
        <w:tc>
          <w:tcPr>
            <w:tcW w:w="1440" w:type="dxa"/>
          </w:tcPr>
          <w:p w14:paraId="2C9511C5" w14:textId="77777777" w:rsidR="007F7412" w:rsidRPr="00AA0BEB" w:rsidRDefault="007F7412">
            <w:pPr>
              <w:pStyle w:val="TAC"/>
              <w:rPr>
                <w:rFonts w:eastAsia="?? ??" w:cs="v4.2.0"/>
              </w:rPr>
            </w:pPr>
          </w:p>
        </w:tc>
        <w:tc>
          <w:tcPr>
            <w:tcW w:w="1530" w:type="dxa"/>
          </w:tcPr>
          <w:p w14:paraId="6DD76C7C" w14:textId="77777777" w:rsidR="007F7412" w:rsidRPr="00AA0BEB" w:rsidRDefault="007F7412">
            <w:pPr>
              <w:pStyle w:val="TAC"/>
              <w:rPr>
                <w:rFonts w:eastAsia="?? ??" w:cs="v4.2.0"/>
              </w:rPr>
            </w:pPr>
            <w:r w:rsidRPr="00AA0BEB">
              <w:rPr>
                <w:rFonts w:eastAsia="?? ??" w:cs="v4.2.0"/>
              </w:rPr>
              <w:t>12000</w:t>
            </w:r>
          </w:p>
        </w:tc>
        <w:tc>
          <w:tcPr>
            <w:tcW w:w="1800" w:type="dxa"/>
          </w:tcPr>
          <w:p w14:paraId="7C69BA8B" w14:textId="77777777" w:rsidR="007F7412" w:rsidRPr="00AA0BEB" w:rsidRDefault="007F7412">
            <w:pPr>
              <w:pStyle w:val="TAC"/>
              <w:rPr>
                <w:rFonts w:eastAsia="?? ??" w:cs="v4.2.0"/>
              </w:rPr>
            </w:pPr>
            <w:r w:rsidRPr="00AA0BEB">
              <w:rPr>
                <w:rFonts w:eastAsia="?? ??" w:cs="v4.2.0"/>
              </w:rPr>
              <w:t>0</w:t>
            </w:r>
          </w:p>
        </w:tc>
        <w:tc>
          <w:tcPr>
            <w:tcW w:w="1170" w:type="dxa"/>
          </w:tcPr>
          <w:p w14:paraId="7F265D1B" w14:textId="77777777" w:rsidR="007F7412" w:rsidRPr="00AA0BEB" w:rsidRDefault="007F7412">
            <w:pPr>
              <w:pStyle w:val="TAC"/>
              <w:rPr>
                <w:rFonts w:eastAsia="?? ??" w:cs="v4.2.0"/>
              </w:rPr>
            </w:pPr>
            <w:r w:rsidRPr="00AA0BEB">
              <w:rPr>
                <w:rFonts w:eastAsia="?? ??" w:cs="v4.2.0"/>
              </w:rPr>
              <w:t>521</w:t>
            </w:r>
          </w:p>
        </w:tc>
        <w:tc>
          <w:tcPr>
            <w:tcW w:w="1260" w:type="dxa"/>
          </w:tcPr>
          <w:p w14:paraId="7DCEC353" w14:textId="77777777" w:rsidR="007F7412" w:rsidRPr="00AA0BEB" w:rsidRDefault="007F7412">
            <w:pPr>
              <w:pStyle w:val="TAC"/>
              <w:rPr>
                <w:rFonts w:eastAsia="?? ??" w:cs="v4.2.0"/>
              </w:rPr>
            </w:pPr>
            <w:r w:rsidRPr="00AA0BEB">
              <w:rPr>
                <w:rFonts w:eastAsia="?? ??" w:cs="v4.2.0"/>
              </w:rPr>
              <w:t>-6</w:t>
            </w:r>
          </w:p>
        </w:tc>
      </w:tr>
      <w:tr w:rsidR="007F7412" w:rsidRPr="00BA6862" w14:paraId="4852AF27" w14:textId="77777777">
        <w:trPr>
          <w:jc w:val="center"/>
        </w:trPr>
        <w:tc>
          <w:tcPr>
            <w:tcW w:w="1440" w:type="dxa"/>
          </w:tcPr>
          <w:p w14:paraId="23D344FB" w14:textId="77777777" w:rsidR="007F7412" w:rsidRPr="00AA0BEB" w:rsidRDefault="007F7412">
            <w:pPr>
              <w:pStyle w:val="TAC"/>
              <w:rPr>
                <w:rFonts w:eastAsia="?? ??" w:cs="v4.2.0"/>
              </w:rPr>
            </w:pPr>
          </w:p>
        </w:tc>
        <w:tc>
          <w:tcPr>
            <w:tcW w:w="1440" w:type="dxa"/>
          </w:tcPr>
          <w:p w14:paraId="7B0A1691" w14:textId="77777777" w:rsidR="007F7412" w:rsidRPr="00AA0BEB" w:rsidRDefault="007F7412">
            <w:pPr>
              <w:pStyle w:val="TAC"/>
              <w:rPr>
                <w:rFonts w:eastAsia="?? ??" w:cs="v4.2.0"/>
              </w:rPr>
            </w:pPr>
          </w:p>
        </w:tc>
        <w:tc>
          <w:tcPr>
            <w:tcW w:w="1530" w:type="dxa"/>
          </w:tcPr>
          <w:p w14:paraId="4D10A88B" w14:textId="77777777" w:rsidR="007F7412" w:rsidRPr="00AA0BEB" w:rsidRDefault="007F7412">
            <w:pPr>
              <w:pStyle w:val="TAC"/>
              <w:rPr>
                <w:rFonts w:eastAsia="?? ??" w:cs="v4.2.0"/>
              </w:rPr>
            </w:pPr>
          </w:p>
        </w:tc>
        <w:tc>
          <w:tcPr>
            <w:tcW w:w="1800" w:type="dxa"/>
          </w:tcPr>
          <w:p w14:paraId="131EBDAE" w14:textId="77777777" w:rsidR="007F7412" w:rsidRPr="00AA0BEB" w:rsidRDefault="007F7412">
            <w:pPr>
              <w:pStyle w:val="TAC"/>
              <w:rPr>
                <w:rFonts w:eastAsia="?? ??" w:cs="v4.2.0"/>
              </w:rPr>
            </w:pPr>
          </w:p>
        </w:tc>
        <w:tc>
          <w:tcPr>
            <w:tcW w:w="1170" w:type="dxa"/>
          </w:tcPr>
          <w:p w14:paraId="1D5F863E" w14:textId="77777777" w:rsidR="007F7412" w:rsidRPr="00AA0BEB" w:rsidRDefault="007F7412">
            <w:pPr>
              <w:pStyle w:val="TAC"/>
              <w:rPr>
                <w:rFonts w:eastAsia="?? ??" w:cs="v4.2.0"/>
              </w:rPr>
            </w:pPr>
            <w:r w:rsidRPr="00AA0BEB">
              <w:rPr>
                <w:rFonts w:eastAsia="?? ??" w:cs="v4.2.0"/>
              </w:rPr>
              <w:t>781</w:t>
            </w:r>
          </w:p>
        </w:tc>
        <w:tc>
          <w:tcPr>
            <w:tcW w:w="1260" w:type="dxa"/>
          </w:tcPr>
          <w:p w14:paraId="74ADBDAE" w14:textId="77777777" w:rsidR="007F7412" w:rsidRPr="00AA0BEB" w:rsidRDefault="007F7412">
            <w:pPr>
              <w:pStyle w:val="TAC"/>
              <w:rPr>
                <w:rFonts w:eastAsia="?? ??" w:cs="v4.2.0"/>
              </w:rPr>
            </w:pPr>
            <w:r w:rsidRPr="00AA0BEB">
              <w:rPr>
                <w:rFonts w:eastAsia="?? ??" w:cs="v4.2.0"/>
              </w:rPr>
              <w:t>-9</w:t>
            </w:r>
          </w:p>
        </w:tc>
      </w:tr>
    </w:tbl>
    <w:p w14:paraId="27163739" w14:textId="77777777" w:rsidR="007F7412" w:rsidRPr="00AA0BEB" w:rsidRDefault="007F7412">
      <w:pPr>
        <w:rPr>
          <w:rFonts w:cs="v4.2.0"/>
        </w:rPr>
      </w:pPr>
    </w:p>
    <w:p w14:paraId="1A514732" w14:textId="77777777" w:rsidR="007F7412" w:rsidRPr="00AA0BEB" w:rsidRDefault="007F7412">
      <w:pPr>
        <w:pStyle w:val="TH"/>
        <w:rPr>
          <w:rFonts w:cs="v4.2.0"/>
        </w:rPr>
      </w:pPr>
      <w:r w:rsidRPr="00AA0BEB">
        <w:rPr>
          <w:rFonts w:cs="v4.2.0"/>
        </w:rPr>
        <w:t>Table B.1A: Propagation Conditions for Multi path Fading Environments for operations referenced in 5.2 d)</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440"/>
        <w:gridCol w:w="1440"/>
        <w:gridCol w:w="1530"/>
        <w:gridCol w:w="1800"/>
        <w:gridCol w:w="1170"/>
        <w:gridCol w:w="1260"/>
      </w:tblGrid>
      <w:tr w:rsidR="007F7412" w:rsidRPr="00BA6862" w14:paraId="47833912" w14:textId="77777777">
        <w:trPr>
          <w:cantSplit/>
          <w:jc w:val="center"/>
        </w:trPr>
        <w:tc>
          <w:tcPr>
            <w:tcW w:w="2880" w:type="dxa"/>
            <w:gridSpan w:val="2"/>
          </w:tcPr>
          <w:p w14:paraId="3B251990" w14:textId="77777777" w:rsidR="007F7412" w:rsidRPr="00AA0BEB" w:rsidRDefault="007F7412">
            <w:pPr>
              <w:pStyle w:val="TAH"/>
              <w:rPr>
                <w:rFonts w:eastAsia="?? ??" w:cs="v4.2.0"/>
              </w:rPr>
            </w:pPr>
            <w:r w:rsidRPr="00AA0BEB">
              <w:rPr>
                <w:rFonts w:eastAsia="?? ??" w:cs="v4.2.0"/>
              </w:rPr>
              <w:t>Case 1, speed 2.3km/h</w:t>
            </w:r>
          </w:p>
        </w:tc>
        <w:tc>
          <w:tcPr>
            <w:tcW w:w="3330" w:type="dxa"/>
            <w:gridSpan w:val="2"/>
          </w:tcPr>
          <w:p w14:paraId="19527F55" w14:textId="77777777" w:rsidR="007F7412" w:rsidRPr="00AA0BEB" w:rsidRDefault="007F7412">
            <w:pPr>
              <w:pStyle w:val="TAH"/>
              <w:rPr>
                <w:rFonts w:eastAsia="?? ??" w:cs="v4.2.0"/>
              </w:rPr>
            </w:pPr>
            <w:r w:rsidRPr="00AA0BEB">
              <w:rPr>
                <w:rFonts w:eastAsia="?? ??" w:cs="v4.2.0"/>
              </w:rPr>
              <w:t>Case 2, speed 2.3 km/h</w:t>
            </w:r>
          </w:p>
        </w:tc>
        <w:tc>
          <w:tcPr>
            <w:tcW w:w="2430" w:type="dxa"/>
            <w:gridSpan w:val="2"/>
          </w:tcPr>
          <w:p w14:paraId="0CEBA770" w14:textId="77777777" w:rsidR="007F7412" w:rsidRPr="00AA0BEB" w:rsidRDefault="007F7412">
            <w:pPr>
              <w:pStyle w:val="TAH"/>
              <w:rPr>
                <w:rFonts w:eastAsia="?? ??" w:cs="v4.2.0"/>
              </w:rPr>
            </w:pPr>
            <w:r w:rsidRPr="00AA0BEB">
              <w:rPr>
                <w:rFonts w:eastAsia="?? ??" w:cs="v4.2.0"/>
              </w:rPr>
              <w:t>Case 3, 92 km/h</w:t>
            </w:r>
          </w:p>
        </w:tc>
      </w:tr>
      <w:tr w:rsidR="007F7412" w:rsidRPr="00BA6862" w14:paraId="136ACA7A" w14:textId="77777777">
        <w:trPr>
          <w:jc w:val="center"/>
        </w:trPr>
        <w:tc>
          <w:tcPr>
            <w:tcW w:w="1440" w:type="dxa"/>
          </w:tcPr>
          <w:p w14:paraId="10314906" w14:textId="77777777" w:rsidR="007F7412" w:rsidRPr="00AA0BEB" w:rsidRDefault="007F7412">
            <w:pPr>
              <w:pStyle w:val="TAH"/>
              <w:rPr>
                <w:rFonts w:eastAsia="?? ??" w:cs="v4.2.0"/>
              </w:rPr>
            </w:pPr>
            <w:r w:rsidRPr="00AA0BEB">
              <w:rPr>
                <w:rFonts w:eastAsia="?? ??" w:cs="v4.2.0"/>
              </w:rPr>
              <w:t>Relative Delay [ns]</w:t>
            </w:r>
          </w:p>
        </w:tc>
        <w:tc>
          <w:tcPr>
            <w:tcW w:w="1440" w:type="dxa"/>
          </w:tcPr>
          <w:p w14:paraId="4DCB2AB8" w14:textId="77777777" w:rsidR="007F7412" w:rsidRPr="00AA0BEB" w:rsidRDefault="007F7412">
            <w:pPr>
              <w:pStyle w:val="TAH"/>
              <w:rPr>
                <w:rFonts w:eastAsia="?? ??" w:cs="v4.2.0"/>
              </w:rPr>
            </w:pPr>
            <w:r w:rsidRPr="00AA0BEB">
              <w:rPr>
                <w:rFonts w:eastAsia="?? ??" w:cs="v4.2.0"/>
              </w:rPr>
              <w:t>Relative Mean Power [dB]</w:t>
            </w:r>
          </w:p>
        </w:tc>
        <w:tc>
          <w:tcPr>
            <w:tcW w:w="1530" w:type="dxa"/>
          </w:tcPr>
          <w:p w14:paraId="0632AFE3" w14:textId="77777777" w:rsidR="007F7412" w:rsidRPr="00AA0BEB" w:rsidRDefault="007F7412">
            <w:pPr>
              <w:pStyle w:val="TAH"/>
              <w:rPr>
                <w:rFonts w:eastAsia="?? ??" w:cs="v4.2.0"/>
              </w:rPr>
            </w:pPr>
            <w:r w:rsidRPr="00AA0BEB">
              <w:rPr>
                <w:rFonts w:eastAsia="?? ??" w:cs="v4.2.0"/>
              </w:rPr>
              <w:t>Relative Delay [ns]</w:t>
            </w:r>
          </w:p>
        </w:tc>
        <w:tc>
          <w:tcPr>
            <w:tcW w:w="1800" w:type="dxa"/>
          </w:tcPr>
          <w:p w14:paraId="61923F2D" w14:textId="77777777" w:rsidR="007F7412" w:rsidRPr="00AA0BEB" w:rsidRDefault="007F7412">
            <w:pPr>
              <w:pStyle w:val="TAH"/>
              <w:rPr>
                <w:rFonts w:eastAsia="?? ??" w:cs="v4.2.0"/>
              </w:rPr>
            </w:pPr>
            <w:r w:rsidRPr="00AA0BEB">
              <w:rPr>
                <w:rFonts w:eastAsia="?? ??" w:cs="v4.2.0"/>
              </w:rPr>
              <w:t>Relative Mean Power [dB]</w:t>
            </w:r>
          </w:p>
        </w:tc>
        <w:tc>
          <w:tcPr>
            <w:tcW w:w="1170" w:type="dxa"/>
          </w:tcPr>
          <w:p w14:paraId="428E8587" w14:textId="77777777" w:rsidR="007F7412" w:rsidRPr="00AA0BEB" w:rsidRDefault="007F7412">
            <w:pPr>
              <w:pStyle w:val="TAH"/>
              <w:rPr>
                <w:rFonts w:eastAsia="?? ??" w:cs="v4.2.0"/>
              </w:rPr>
            </w:pPr>
            <w:r w:rsidRPr="00AA0BEB">
              <w:rPr>
                <w:rFonts w:eastAsia="?? ??" w:cs="v4.2.0"/>
              </w:rPr>
              <w:t>Relative Delay [ns]</w:t>
            </w:r>
          </w:p>
        </w:tc>
        <w:tc>
          <w:tcPr>
            <w:tcW w:w="1260" w:type="dxa"/>
          </w:tcPr>
          <w:p w14:paraId="70A56042" w14:textId="77777777" w:rsidR="007F7412" w:rsidRPr="00AA0BEB" w:rsidRDefault="007F7412">
            <w:pPr>
              <w:pStyle w:val="TAH"/>
              <w:rPr>
                <w:rFonts w:eastAsia="?? ??" w:cs="v4.2.0"/>
              </w:rPr>
            </w:pPr>
            <w:r w:rsidRPr="00AA0BEB">
              <w:rPr>
                <w:rFonts w:eastAsia="?? ??" w:cs="v4.2.0"/>
              </w:rPr>
              <w:t>Relative Mean Power [dB]</w:t>
            </w:r>
          </w:p>
        </w:tc>
      </w:tr>
      <w:tr w:rsidR="007F7412" w:rsidRPr="00BA6862" w14:paraId="58408D03" w14:textId="77777777">
        <w:trPr>
          <w:jc w:val="center"/>
        </w:trPr>
        <w:tc>
          <w:tcPr>
            <w:tcW w:w="1440" w:type="dxa"/>
          </w:tcPr>
          <w:p w14:paraId="02E65F99" w14:textId="77777777" w:rsidR="007F7412" w:rsidRPr="00AA0BEB" w:rsidRDefault="007F7412">
            <w:pPr>
              <w:pStyle w:val="TAC"/>
              <w:rPr>
                <w:rFonts w:eastAsia="?? ??" w:cs="v4.2.0"/>
              </w:rPr>
            </w:pPr>
            <w:r w:rsidRPr="00AA0BEB">
              <w:rPr>
                <w:rFonts w:eastAsia="?? ??" w:cs="v4.2.0"/>
              </w:rPr>
              <w:t>0</w:t>
            </w:r>
          </w:p>
        </w:tc>
        <w:tc>
          <w:tcPr>
            <w:tcW w:w="1440" w:type="dxa"/>
          </w:tcPr>
          <w:p w14:paraId="5AEE29AD" w14:textId="77777777" w:rsidR="007F7412" w:rsidRPr="00AA0BEB" w:rsidRDefault="007F7412">
            <w:pPr>
              <w:pStyle w:val="TAC"/>
              <w:rPr>
                <w:rFonts w:eastAsia="?? ??" w:cs="v4.2.0"/>
              </w:rPr>
            </w:pPr>
            <w:r w:rsidRPr="00AA0BEB">
              <w:rPr>
                <w:rFonts w:eastAsia="?? ??" w:cs="v4.2.0"/>
              </w:rPr>
              <w:t>0</w:t>
            </w:r>
          </w:p>
        </w:tc>
        <w:tc>
          <w:tcPr>
            <w:tcW w:w="1530" w:type="dxa"/>
          </w:tcPr>
          <w:p w14:paraId="7DC1BB6C" w14:textId="77777777" w:rsidR="007F7412" w:rsidRPr="00AA0BEB" w:rsidRDefault="007F7412">
            <w:pPr>
              <w:pStyle w:val="TAC"/>
              <w:rPr>
                <w:rFonts w:eastAsia="?? ??" w:cs="v4.2.0"/>
              </w:rPr>
            </w:pPr>
            <w:r w:rsidRPr="00AA0BEB">
              <w:rPr>
                <w:rFonts w:eastAsia="?? ??" w:cs="v4.2.0"/>
              </w:rPr>
              <w:t>0</w:t>
            </w:r>
          </w:p>
        </w:tc>
        <w:tc>
          <w:tcPr>
            <w:tcW w:w="1800" w:type="dxa"/>
          </w:tcPr>
          <w:p w14:paraId="0C400C75" w14:textId="77777777" w:rsidR="007F7412" w:rsidRPr="00AA0BEB" w:rsidRDefault="007F7412">
            <w:pPr>
              <w:pStyle w:val="TAC"/>
              <w:rPr>
                <w:rFonts w:eastAsia="?? ??" w:cs="v4.2.0"/>
              </w:rPr>
            </w:pPr>
            <w:r w:rsidRPr="00AA0BEB">
              <w:rPr>
                <w:rFonts w:eastAsia="?? ??" w:cs="v4.2.0"/>
              </w:rPr>
              <w:t>0</w:t>
            </w:r>
          </w:p>
        </w:tc>
        <w:tc>
          <w:tcPr>
            <w:tcW w:w="1170" w:type="dxa"/>
          </w:tcPr>
          <w:p w14:paraId="102A9F7A" w14:textId="77777777" w:rsidR="007F7412" w:rsidRPr="00AA0BEB" w:rsidRDefault="007F7412">
            <w:pPr>
              <w:pStyle w:val="TAC"/>
              <w:rPr>
                <w:rFonts w:eastAsia="?? ??" w:cs="v4.2.0"/>
              </w:rPr>
            </w:pPr>
            <w:r w:rsidRPr="00AA0BEB">
              <w:rPr>
                <w:rFonts w:eastAsia="?? ??" w:cs="v4.2.0"/>
              </w:rPr>
              <w:t>0</w:t>
            </w:r>
          </w:p>
        </w:tc>
        <w:tc>
          <w:tcPr>
            <w:tcW w:w="1260" w:type="dxa"/>
          </w:tcPr>
          <w:p w14:paraId="4E34BCEC" w14:textId="77777777" w:rsidR="007F7412" w:rsidRPr="00AA0BEB" w:rsidRDefault="007F7412">
            <w:pPr>
              <w:pStyle w:val="TAC"/>
              <w:rPr>
                <w:rFonts w:eastAsia="?? ??" w:cs="v4.2.0"/>
              </w:rPr>
            </w:pPr>
            <w:r w:rsidRPr="00AA0BEB">
              <w:rPr>
                <w:rFonts w:eastAsia="?? ??" w:cs="v4.2.0"/>
              </w:rPr>
              <w:t>0</w:t>
            </w:r>
          </w:p>
        </w:tc>
      </w:tr>
      <w:tr w:rsidR="007F7412" w:rsidRPr="00BA6862" w14:paraId="3452DBAB" w14:textId="77777777">
        <w:trPr>
          <w:jc w:val="center"/>
        </w:trPr>
        <w:tc>
          <w:tcPr>
            <w:tcW w:w="1440" w:type="dxa"/>
          </w:tcPr>
          <w:p w14:paraId="3F6E9FC8" w14:textId="77777777" w:rsidR="007F7412" w:rsidRPr="00AA0BEB" w:rsidRDefault="007F7412">
            <w:pPr>
              <w:pStyle w:val="TAC"/>
              <w:rPr>
                <w:rFonts w:eastAsia="?? ??" w:cs="v4.2.0"/>
              </w:rPr>
            </w:pPr>
            <w:r w:rsidRPr="00AA0BEB">
              <w:rPr>
                <w:rFonts w:eastAsia="?? ??" w:cs="v4.2.0"/>
              </w:rPr>
              <w:t>976</w:t>
            </w:r>
          </w:p>
        </w:tc>
        <w:tc>
          <w:tcPr>
            <w:tcW w:w="1440" w:type="dxa"/>
          </w:tcPr>
          <w:p w14:paraId="11F48085" w14:textId="77777777" w:rsidR="007F7412" w:rsidRPr="00AA0BEB" w:rsidRDefault="007F7412">
            <w:pPr>
              <w:pStyle w:val="TAC"/>
              <w:rPr>
                <w:rFonts w:eastAsia="?? ??" w:cs="v4.2.0"/>
              </w:rPr>
            </w:pPr>
            <w:r w:rsidRPr="00AA0BEB">
              <w:rPr>
                <w:rFonts w:eastAsia="?? ??" w:cs="v4.2.0"/>
              </w:rPr>
              <w:t>-10</w:t>
            </w:r>
          </w:p>
        </w:tc>
        <w:tc>
          <w:tcPr>
            <w:tcW w:w="1530" w:type="dxa"/>
          </w:tcPr>
          <w:p w14:paraId="6BF31F04" w14:textId="77777777" w:rsidR="007F7412" w:rsidRPr="00AA0BEB" w:rsidRDefault="007F7412">
            <w:pPr>
              <w:pStyle w:val="TAC"/>
              <w:rPr>
                <w:rFonts w:eastAsia="?? ??" w:cs="v4.2.0"/>
              </w:rPr>
            </w:pPr>
            <w:r w:rsidRPr="00AA0BEB">
              <w:rPr>
                <w:rFonts w:eastAsia="?? ??" w:cs="v4.2.0"/>
              </w:rPr>
              <w:t>976</w:t>
            </w:r>
          </w:p>
        </w:tc>
        <w:tc>
          <w:tcPr>
            <w:tcW w:w="1800" w:type="dxa"/>
          </w:tcPr>
          <w:p w14:paraId="68F9DF33" w14:textId="77777777" w:rsidR="007F7412" w:rsidRPr="00AA0BEB" w:rsidRDefault="007F7412">
            <w:pPr>
              <w:pStyle w:val="TAC"/>
              <w:rPr>
                <w:rFonts w:eastAsia="?? ??" w:cs="v4.2.0"/>
              </w:rPr>
            </w:pPr>
            <w:r w:rsidRPr="00AA0BEB">
              <w:rPr>
                <w:rFonts w:eastAsia="?? ??" w:cs="v4.2.0"/>
              </w:rPr>
              <w:t>0</w:t>
            </w:r>
          </w:p>
        </w:tc>
        <w:tc>
          <w:tcPr>
            <w:tcW w:w="1170" w:type="dxa"/>
          </w:tcPr>
          <w:p w14:paraId="54F4A661" w14:textId="77777777" w:rsidR="007F7412" w:rsidRPr="00AA0BEB" w:rsidRDefault="007F7412">
            <w:pPr>
              <w:pStyle w:val="TAC"/>
              <w:rPr>
                <w:rFonts w:eastAsia="?? ??" w:cs="v4.2.0"/>
              </w:rPr>
            </w:pPr>
            <w:r w:rsidRPr="00AA0BEB">
              <w:rPr>
                <w:rFonts w:eastAsia="?? ??" w:cs="v4.2.0"/>
              </w:rPr>
              <w:t>260</w:t>
            </w:r>
          </w:p>
        </w:tc>
        <w:tc>
          <w:tcPr>
            <w:tcW w:w="1260" w:type="dxa"/>
          </w:tcPr>
          <w:p w14:paraId="489FC4EF" w14:textId="77777777" w:rsidR="007F7412" w:rsidRPr="00AA0BEB" w:rsidRDefault="007F7412">
            <w:pPr>
              <w:pStyle w:val="TAC"/>
              <w:rPr>
                <w:rFonts w:eastAsia="?? ??" w:cs="v4.2.0"/>
              </w:rPr>
            </w:pPr>
            <w:r w:rsidRPr="00AA0BEB">
              <w:rPr>
                <w:rFonts w:eastAsia="?? ??" w:cs="v4.2.0"/>
              </w:rPr>
              <w:t>-3</w:t>
            </w:r>
          </w:p>
        </w:tc>
      </w:tr>
      <w:tr w:rsidR="007F7412" w:rsidRPr="00BA6862" w14:paraId="0BFFE26E" w14:textId="77777777">
        <w:trPr>
          <w:jc w:val="center"/>
        </w:trPr>
        <w:tc>
          <w:tcPr>
            <w:tcW w:w="1440" w:type="dxa"/>
          </w:tcPr>
          <w:p w14:paraId="69C1F69A" w14:textId="77777777" w:rsidR="007F7412" w:rsidRPr="00AA0BEB" w:rsidRDefault="007F7412">
            <w:pPr>
              <w:pStyle w:val="TAC"/>
              <w:rPr>
                <w:rFonts w:eastAsia="?? ??" w:cs="v4.2.0"/>
              </w:rPr>
            </w:pPr>
          </w:p>
        </w:tc>
        <w:tc>
          <w:tcPr>
            <w:tcW w:w="1440" w:type="dxa"/>
          </w:tcPr>
          <w:p w14:paraId="511E56B9" w14:textId="77777777" w:rsidR="007F7412" w:rsidRPr="00AA0BEB" w:rsidRDefault="007F7412">
            <w:pPr>
              <w:pStyle w:val="TAC"/>
              <w:rPr>
                <w:rFonts w:eastAsia="?? ??" w:cs="v4.2.0"/>
              </w:rPr>
            </w:pPr>
          </w:p>
        </w:tc>
        <w:tc>
          <w:tcPr>
            <w:tcW w:w="1530" w:type="dxa"/>
          </w:tcPr>
          <w:p w14:paraId="13F1DCD0" w14:textId="77777777" w:rsidR="007F7412" w:rsidRPr="00AA0BEB" w:rsidRDefault="007F7412">
            <w:pPr>
              <w:pStyle w:val="TAC"/>
              <w:rPr>
                <w:rFonts w:eastAsia="?? ??" w:cs="v4.2.0"/>
              </w:rPr>
            </w:pPr>
            <w:r w:rsidRPr="00AA0BEB">
              <w:rPr>
                <w:rFonts w:eastAsia="?? ??" w:cs="v4.2.0"/>
              </w:rPr>
              <w:t>12000</w:t>
            </w:r>
          </w:p>
        </w:tc>
        <w:tc>
          <w:tcPr>
            <w:tcW w:w="1800" w:type="dxa"/>
          </w:tcPr>
          <w:p w14:paraId="40B0D6BA" w14:textId="77777777" w:rsidR="007F7412" w:rsidRPr="00AA0BEB" w:rsidRDefault="007F7412">
            <w:pPr>
              <w:pStyle w:val="TAC"/>
              <w:rPr>
                <w:rFonts w:eastAsia="?? ??" w:cs="v4.2.0"/>
              </w:rPr>
            </w:pPr>
            <w:r w:rsidRPr="00AA0BEB">
              <w:rPr>
                <w:rFonts w:eastAsia="?? ??" w:cs="v4.2.0"/>
              </w:rPr>
              <w:t>0</w:t>
            </w:r>
          </w:p>
        </w:tc>
        <w:tc>
          <w:tcPr>
            <w:tcW w:w="1170" w:type="dxa"/>
          </w:tcPr>
          <w:p w14:paraId="5B2A7C21" w14:textId="77777777" w:rsidR="007F7412" w:rsidRPr="00AA0BEB" w:rsidRDefault="007F7412">
            <w:pPr>
              <w:pStyle w:val="TAC"/>
              <w:rPr>
                <w:rFonts w:eastAsia="?? ??" w:cs="v4.2.0"/>
              </w:rPr>
            </w:pPr>
            <w:r w:rsidRPr="00AA0BEB">
              <w:rPr>
                <w:rFonts w:eastAsia="?? ??" w:cs="v4.2.0"/>
              </w:rPr>
              <w:t>521</w:t>
            </w:r>
          </w:p>
        </w:tc>
        <w:tc>
          <w:tcPr>
            <w:tcW w:w="1260" w:type="dxa"/>
          </w:tcPr>
          <w:p w14:paraId="07E8E0AC" w14:textId="77777777" w:rsidR="007F7412" w:rsidRPr="00AA0BEB" w:rsidRDefault="007F7412">
            <w:pPr>
              <w:pStyle w:val="TAC"/>
              <w:rPr>
                <w:rFonts w:eastAsia="?? ??" w:cs="v4.2.0"/>
              </w:rPr>
            </w:pPr>
            <w:r w:rsidRPr="00AA0BEB">
              <w:rPr>
                <w:rFonts w:eastAsia="?? ??" w:cs="v4.2.0"/>
              </w:rPr>
              <w:t>-6</w:t>
            </w:r>
          </w:p>
        </w:tc>
      </w:tr>
      <w:tr w:rsidR="007F7412" w:rsidRPr="00BA6862" w14:paraId="5A5CFBA2" w14:textId="77777777">
        <w:trPr>
          <w:jc w:val="center"/>
        </w:trPr>
        <w:tc>
          <w:tcPr>
            <w:tcW w:w="1440" w:type="dxa"/>
          </w:tcPr>
          <w:p w14:paraId="729E556C" w14:textId="77777777" w:rsidR="007F7412" w:rsidRPr="00AA0BEB" w:rsidRDefault="007F7412">
            <w:pPr>
              <w:pStyle w:val="TAC"/>
              <w:rPr>
                <w:rFonts w:eastAsia="?? ??" w:cs="v4.2.0"/>
              </w:rPr>
            </w:pPr>
          </w:p>
        </w:tc>
        <w:tc>
          <w:tcPr>
            <w:tcW w:w="1440" w:type="dxa"/>
          </w:tcPr>
          <w:p w14:paraId="3F400AAB" w14:textId="77777777" w:rsidR="007F7412" w:rsidRPr="00AA0BEB" w:rsidRDefault="007F7412">
            <w:pPr>
              <w:pStyle w:val="TAC"/>
              <w:rPr>
                <w:rFonts w:eastAsia="?? ??" w:cs="v4.2.0"/>
              </w:rPr>
            </w:pPr>
          </w:p>
        </w:tc>
        <w:tc>
          <w:tcPr>
            <w:tcW w:w="1530" w:type="dxa"/>
          </w:tcPr>
          <w:p w14:paraId="16E61478" w14:textId="77777777" w:rsidR="007F7412" w:rsidRPr="00AA0BEB" w:rsidRDefault="007F7412">
            <w:pPr>
              <w:pStyle w:val="TAC"/>
              <w:rPr>
                <w:rFonts w:eastAsia="?? ??" w:cs="v4.2.0"/>
              </w:rPr>
            </w:pPr>
          </w:p>
        </w:tc>
        <w:tc>
          <w:tcPr>
            <w:tcW w:w="1800" w:type="dxa"/>
          </w:tcPr>
          <w:p w14:paraId="13AC0AFA" w14:textId="77777777" w:rsidR="007F7412" w:rsidRPr="00AA0BEB" w:rsidRDefault="007F7412">
            <w:pPr>
              <w:pStyle w:val="TAC"/>
              <w:rPr>
                <w:rFonts w:eastAsia="?? ??" w:cs="v4.2.0"/>
              </w:rPr>
            </w:pPr>
          </w:p>
        </w:tc>
        <w:tc>
          <w:tcPr>
            <w:tcW w:w="1170" w:type="dxa"/>
          </w:tcPr>
          <w:p w14:paraId="4A2DC1F5" w14:textId="77777777" w:rsidR="007F7412" w:rsidRPr="00AA0BEB" w:rsidRDefault="007F7412">
            <w:pPr>
              <w:pStyle w:val="TAC"/>
              <w:rPr>
                <w:rFonts w:eastAsia="?? ??" w:cs="v4.2.0"/>
              </w:rPr>
            </w:pPr>
            <w:r w:rsidRPr="00AA0BEB">
              <w:rPr>
                <w:rFonts w:eastAsia="?? ??" w:cs="v4.2.0"/>
              </w:rPr>
              <w:t>781</w:t>
            </w:r>
          </w:p>
        </w:tc>
        <w:tc>
          <w:tcPr>
            <w:tcW w:w="1260" w:type="dxa"/>
          </w:tcPr>
          <w:p w14:paraId="5876A321" w14:textId="77777777" w:rsidR="007F7412" w:rsidRPr="00AA0BEB" w:rsidRDefault="007F7412">
            <w:pPr>
              <w:pStyle w:val="TAC"/>
              <w:rPr>
                <w:rFonts w:eastAsia="?? ??" w:cs="v4.2.0"/>
              </w:rPr>
            </w:pPr>
            <w:r w:rsidRPr="00AA0BEB">
              <w:rPr>
                <w:rFonts w:eastAsia="?? ??" w:cs="v4.2.0"/>
              </w:rPr>
              <w:t>-9</w:t>
            </w:r>
          </w:p>
        </w:tc>
      </w:tr>
    </w:tbl>
    <w:p w14:paraId="3C2E5D1A" w14:textId="77777777" w:rsidR="007F7412" w:rsidRPr="00AA0BEB" w:rsidRDefault="007F7412">
      <w:pPr>
        <w:rPr>
          <w:rFonts w:cs="v4.2.0"/>
        </w:rPr>
      </w:pPr>
    </w:p>
    <w:p w14:paraId="59B693D2" w14:textId="77777777" w:rsidR="007F7412" w:rsidRPr="00AA0BEB" w:rsidRDefault="007F7412">
      <w:pPr>
        <w:pStyle w:val="Heading2"/>
      </w:pPr>
      <w:bookmarkStart w:id="348" w:name="_Toc518915918"/>
      <w:r w:rsidRPr="00AA0BEB">
        <w:t>B.2.2</w:t>
      </w:r>
      <w:r w:rsidRPr="00AA0BEB">
        <w:tab/>
        <w:t>1,28 Mcps TDD Option</w:t>
      </w:r>
      <w:bookmarkEnd w:id="348"/>
    </w:p>
    <w:p w14:paraId="4C51D646" w14:textId="77777777" w:rsidR="007F7412" w:rsidRPr="00AA0BEB" w:rsidRDefault="007F7412">
      <w:pPr>
        <w:rPr>
          <w:rFonts w:cs="v4.2.0"/>
        </w:rPr>
      </w:pPr>
      <w:r w:rsidRPr="00AA0BEB">
        <w:rPr>
          <w:rFonts w:cs="v4.2.0"/>
        </w:rPr>
        <w:t>TableB2 shows propagation conditions that are used for the performance measurements in multi-path fading environment. All taps have classical Doppler spectrum, defined as:</w:t>
      </w:r>
    </w:p>
    <w:p w14:paraId="7A962659" w14:textId="3DC35ED5" w:rsidR="007F7412" w:rsidRPr="00AA0BEB" w:rsidRDefault="007F7412">
      <w:pPr>
        <w:pStyle w:val="EQ"/>
        <w:rPr>
          <w:rFonts w:cs="v4.2.0"/>
        </w:rPr>
      </w:pPr>
      <w:r w:rsidRPr="00AA0BEB">
        <w:rPr>
          <w:rFonts w:cs="v4.2.0"/>
        </w:rPr>
        <w:t>(CLASS)</w:t>
      </w:r>
      <w:r w:rsidRPr="00AA0BEB">
        <w:rPr>
          <w:rFonts w:cs="v4.2.0"/>
        </w:rPr>
        <w:tab/>
      </w:r>
      <w:r w:rsidR="000B187D" w:rsidRPr="00AA0BEB">
        <w:rPr>
          <w:rFonts w:cs="v4.2.0"/>
        </w:rPr>
        <w:drawing>
          <wp:inline distT="0" distB="0" distL="0" distR="0" wp14:anchorId="1A235E9E" wp14:editId="3C26F64B">
            <wp:extent cx="1625600" cy="2286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625600" cy="228600"/>
                    </a:xfrm>
                    <a:prstGeom prst="rect">
                      <a:avLst/>
                    </a:prstGeom>
                    <a:noFill/>
                    <a:ln>
                      <a:noFill/>
                    </a:ln>
                  </pic:spPr>
                </pic:pic>
              </a:graphicData>
            </a:graphic>
          </wp:inline>
        </w:drawing>
      </w:r>
      <w:r w:rsidRPr="00AA0BEB">
        <w:rPr>
          <w:rFonts w:cs="v4.2.0"/>
        </w:rPr>
        <w:tab/>
        <w:t xml:space="preserve">for f </w:t>
      </w:r>
      <w:r w:rsidRPr="00AA0BEB">
        <w:rPr>
          <w:rFonts w:ascii="Symbol" w:hAnsi="Symbol" w:cs="v4.2.0"/>
        </w:rPr>
        <w:t></w:t>
      </w:r>
      <w:r w:rsidRPr="00AA0BEB">
        <w:rPr>
          <w:rFonts w:cs="v4.2.0"/>
        </w:rPr>
        <w:t xml:space="preserve"> -f</w:t>
      </w:r>
      <w:r w:rsidRPr="00AA0BEB">
        <w:rPr>
          <w:rFonts w:cs="v4.2.0"/>
          <w:position w:val="-6"/>
          <w:sz w:val="16"/>
          <w:szCs w:val="16"/>
        </w:rPr>
        <w:t>d</w:t>
      </w:r>
      <w:r w:rsidRPr="00AA0BEB">
        <w:rPr>
          <w:rFonts w:cs="v4.2.0"/>
        </w:rPr>
        <w:t>, f</w:t>
      </w:r>
      <w:r w:rsidRPr="00AA0BEB">
        <w:rPr>
          <w:rFonts w:cs="v4.2.0"/>
          <w:position w:val="-6"/>
          <w:sz w:val="16"/>
          <w:szCs w:val="16"/>
        </w:rPr>
        <w:t>d</w:t>
      </w:r>
      <w:r w:rsidRPr="00AA0BEB">
        <w:rPr>
          <w:rFonts w:cs="v4.2.0"/>
        </w:rPr>
        <w:t>.</w:t>
      </w:r>
    </w:p>
    <w:p w14:paraId="6D4A2C40" w14:textId="77777777" w:rsidR="007F7412" w:rsidRPr="00AA0BEB" w:rsidRDefault="007F7412">
      <w:pPr>
        <w:pStyle w:val="TH"/>
        <w:rPr>
          <w:rFonts w:cs="v4.2.0"/>
        </w:rPr>
      </w:pPr>
      <w:r w:rsidRPr="00AA0BEB">
        <w:rPr>
          <w:rFonts w:cs="v4.2.0"/>
        </w:rPr>
        <w:lastRenderedPageBreak/>
        <w:t xml:space="preserve">TableB.2: </w:t>
      </w:r>
      <w:r w:rsidR="0088301F" w:rsidRPr="00AA0BEB">
        <w:rPr>
          <w:rFonts w:cs="v4.2.0"/>
        </w:rPr>
        <w:t>Propagation Conditions for Multi-Path Fading Environments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1262"/>
        <w:gridCol w:w="1263"/>
        <w:gridCol w:w="1262"/>
        <w:gridCol w:w="1263"/>
        <w:gridCol w:w="1262"/>
        <w:gridCol w:w="1262"/>
      </w:tblGrid>
      <w:tr w:rsidR="0088301F" w:rsidRPr="00BA6862" w14:paraId="7BC4F2D8" w14:textId="77777777">
        <w:trPr>
          <w:jc w:val="center"/>
        </w:trPr>
        <w:tc>
          <w:tcPr>
            <w:tcW w:w="2525" w:type="dxa"/>
            <w:gridSpan w:val="2"/>
          </w:tcPr>
          <w:p w14:paraId="51908045" w14:textId="77777777" w:rsidR="0088301F" w:rsidRPr="00BA6862" w:rsidRDefault="0088301F" w:rsidP="00284E33">
            <w:pPr>
              <w:pStyle w:val="TAH"/>
              <w:rPr>
                <w:rFonts w:cs="v4.2.0"/>
                <w:snapToGrid w:val="0"/>
              </w:rPr>
            </w:pPr>
            <w:r w:rsidRPr="00BA6862">
              <w:rPr>
                <w:rFonts w:cs="v4.2.0"/>
                <w:snapToGrid w:val="0"/>
              </w:rPr>
              <w:t>Case 1</w:t>
            </w:r>
          </w:p>
        </w:tc>
        <w:tc>
          <w:tcPr>
            <w:tcW w:w="2525" w:type="dxa"/>
            <w:gridSpan w:val="2"/>
          </w:tcPr>
          <w:p w14:paraId="2F95BBFF" w14:textId="77777777" w:rsidR="0088301F" w:rsidRPr="00BA6862" w:rsidRDefault="0088301F" w:rsidP="00284E33">
            <w:pPr>
              <w:pStyle w:val="TAH"/>
              <w:rPr>
                <w:rFonts w:cs="v4.2.0"/>
                <w:snapToGrid w:val="0"/>
              </w:rPr>
            </w:pPr>
            <w:r w:rsidRPr="00BA6862">
              <w:rPr>
                <w:rFonts w:cs="v4.2.0"/>
                <w:snapToGrid w:val="0"/>
              </w:rPr>
              <w:t>Case 2</w:t>
            </w:r>
          </w:p>
        </w:tc>
        <w:tc>
          <w:tcPr>
            <w:tcW w:w="2524" w:type="dxa"/>
            <w:gridSpan w:val="2"/>
          </w:tcPr>
          <w:p w14:paraId="1E59F2D1" w14:textId="77777777" w:rsidR="0088301F" w:rsidRPr="00BA6862" w:rsidRDefault="0088301F" w:rsidP="00284E33">
            <w:pPr>
              <w:pStyle w:val="TAH"/>
              <w:rPr>
                <w:rFonts w:cs="v4.2.0"/>
                <w:snapToGrid w:val="0"/>
              </w:rPr>
            </w:pPr>
            <w:r w:rsidRPr="00BA6862">
              <w:rPr>
                <w:rFonts w:cs="v4.2.0"/>
                <w:snapToGrid w:val="0"/>
              </w:rPr>
              <w:t>Case 3</w:t>
            </w:r>
          </w:p>
        </w:tc>
      </w:tr>
      <w:tr w:rsidR="0088301F" w:rsidRPr="00BA6862" w14:paraId="61B4E5C2" w14:textId="77777777">
        <w:trPr>
          <w:jc w:val="center"/>
        </w:trPr>
        <w:tc>
          <w:tcPr>
            <w:tcW w:w="2525" w:type="dxa"/>
            <w:gridSpan w:val="2"/>
          </w:tcPr>
          <w:p w14:paraId="4DA54E24" w14:textId="77777777" w:rsidR="0088301F" w:rsidRPr="00BA6862" w:rsidRDefault="0088301F" w:rsidP="00284E33">
            <w:pPr>
              <w:pStyle w:val="TAH"/>
              <w:rPr>
                <w:rFonts w:cs="v4.2.0"/>
                <w:snapToGrid w:val="0"/>
              </w:rPr>
            </w:pPr>
            <w:r w:rsidRPr="00BA6862">
              <w:rPr>
                <w:rFonts w:cs="v4.2.0"/>
                <w:snapToGrid w:val="0"/>
                <w:lang w:eastAsia="zh-CN"/>
              </w:rPr>
              <w:t>Speed for operating in band a, b, c</w:t>
            </w:r>
            <w:r w:rsidR="00645414" w:rsidRPr="00BA6862">
              <w:rPr>
                <w:rFonts w:cs="v4.2.0"/>
                <w:snapToGrid w:val="0"/>
                <w:lang w:eastAsia="zh-CN"/>
              </w:rPr>
              <w:t>, d</w:t>
            </w:r>
            <w:r w:rsidRPr="00BA6862">
              <w:rPr>
                <w:rFonts w:cs="v4.2.0"/>
                <w:snapToGrid w:val="0"/>
                <w:lang w:eastAsia="zh-CN"/>
              </w:rPr>
              <w:t xml:space="preserve"> 3km/h</w:t>
            </w:r>
          </w:p>
        </w:tc>
        <w:tc>
          <w:tcPr>
            <w:tcW w:w="2525" w:type="dxa"/>
            <w:gridSpan w:val="2"/>
          </w:tcPr>
          <w:p w14:paraId="59B396B7" w14:textId="77777777" w:rsidR="0088301F" w:rsidRPr="00BA6862" w:rsidRDefault="0088301F" w:rsidP="00284E33">
            <w:pPr>
              <w:pStyle w:val="TAH"/>
              <w:rPr>
                <w:rFonts w:cs="v4.2.0"/>
                <w:snapToGrid w:val="0"/>
              </w:rPr>
            </w:pPr>
            <w:r w:rsidRPr="00BA6862">
              <w:rPr>
                <w:rFonts w:cs="v4.2.0"/>
                <w:snapToGrid w:val="0"/>
                <w:lang w:eastAsia="zh-CN"/>
              </w:rPr>
              <w:t>Speed for operating in band a, b, c</w:t>
            </w:r>
            <w:r w:rsidR="00645414" w:rsidRPr="00BA6862">
              <w:rPr>
                <w:rFonts w:cs="v4.2.0"/>
                <w:snapToGrid w:val="0"/>
                <w:lang w:eastAsia="zh-CN"/>
              </w:rPr>
              <w:t>, d</w:t>
            </w:r>
            <w:r w:rsidRPr="00BA6862">
              <w:rPr>
                <w:rFonts w:cs="v4.2.0"/>
                <w:snapToGrid w:val="0"/>
                <w:lang w:eastAsia="zh-CN"/>
              </w:rPr>
              <w:t xml:space="preserve">: </w:t>
            </w:r>
            <w:smartTag w:uri="urn:schemas-microsoft-com:office:smarttags" w:element="chmetcnv">
              <w:smartTagPr>
                <w:attr w:name="TCSC" w:val="0"/>
                <w:attr w:name="NumberType" w:val="1"/>
                <w:attr w:name="Negative" w:val="False"/>
                <w:attr w:name="HasSpace" w:val="False"/>
                <w:attr w:name="SourceValue" w:val="3"/>
                <w:attr w:name="UnitName" w:val="km/h"/>
              </w:smartTagPr>
              <w:r w:rsidRPr="00BA6862">
                <w:rPr>
                  <w:rFonts w:cs="v4.2.0"/>
                  <w:snapToGrid w:val="0"/>
                  <w:lang w:eastAsia="zh-CN"/>
                </w:rPr>
                <w:t>3km/h</w:t>
              </w:r>
            </w:smartTag>
          </w:p>
        </w:tc>
        <w:tc>
          <w:tcPr>
            <w:tcW w:w="2524" w:type="dxa"/>
            <w:gridSpan w:val="2"/>
          </w:tcPr>
          <w:p w14:paraId="59A9C9F0" w14:textId="77777777" w:rsidR="0088301F" w:rsidRPr="00BA6862" w:rsidRDefault="0088301F" w:rsidP="00284E33">
            <w:pPr>
              <w:pStyle w:val="TAH"/>
              <w:rPr>
                <w:rFonts w:cs="v4.2.0"/>
                <w:snapToGrid w:val="0"/>
              </w:rPr>
            </w:pPr>
            <w:r w:rsidRPr="00BA6862">
              <w:rPr>
                <w:rFonts w:cs="v4.2.0"/>
                <w:snapToGrid w:val="0"/>
                <w:lang w:eastAsia="zh-CN"/>
              </w:rPr>
              <w:t>Speed for operating in band a, b, c</w:t>
            </w:r>
            <w:r w:rsidR="00645414" w:rsidRPr="00BA6862">
              <w:rPr>
                <w:rFonts w:cs="v4.2.0"/>
                <w:snapToGrid w:val="0"/>
                <w:lang w:eastAsia="zh-CN"/>
              </w:rPr>
              <w:t>, d</w:t>
            </w:r>
            <w:r w:rsidRPr="00BA6862">
              <w:rPr>
                <w:rFonts w:cs="v4.2.0"/>
                <w:snapToGrid w:val="0"/>
                <w:lang w:eastAsia="zh-CN"/>
              </w:rPr>
              <w:t>: 120km/h</w:t>
            </w:r>
          </w:p>
        </w:tc>
      </w:tr>
      <w:tr w:rsidR="0088301F" w:rsidRPr="00BA6862" w14:paraId="036766C7" w14:textId="77777777">
        <w:trPr>
          <w:jc w:val="center"/>
        </w:trPr>
        <w:tc>
          <w:tcPr>
            <w:tcW w:w="2525" w:type="dxa"/>
            <w:gridSpan w:val="2"/>
          </w:tcPr>
          <w:p w14:paraId="73DF410E" w14:textId="77777777" w:rsidR="0088301F" w:rsidRPr="00BA6862" w:rsidRDefault="0088301F" w:rsidP="00284E33">
            <w:pPr>
              <w:pStyle w:val="TAH"/>
              <w:rPr>
                <w:rFonts w:cs="v4.2.0"/>
                <w:snapToGrid w:val="0"/>
              </w:rPr>
            </w:pPr>
            <w:r w:rsidRPr="00BA6862">
              <w:rPr>
                <w:rFonts w:cs="v4.2.0"/>
                <w:snapToGrid w:val="0"/>
                <w:lang w:eastAsia="zh-CN"/>
              </w:rPr>
              <w:t xml:space="preserve">Speed for operating in band d: </w:t>
            </w:r>
            <w:smartTag w:uri="urn:schemas-microsoft-com:office:smarttags" w:element="chmetcnv">
              <w:smartTagPr>
                <w:attr w:name="TCSC" w:val="0"/>
                <w:attr w:name="NumberType" w:val="1"/>
                <w:attr w:name="Negative" w:val="False"/>
                <w:attr w:name="HasSpace" w:val="False"/>
                <w:attr w:name="SourceValue" w:val="2.3"/>
                <w:attr w:name="UnitName" w:val="km/h"/>
              </w:smartTagPr>
              <w:r w:rsidRPr="00BA6862">
                <w:rPr>
                  <w:rFonts w:cs="v4.2.0"/>
                  <w:snapToGrid w:val="0"/>
                  <w:lang w:eastAsia="zh-CN"/>
                </w:rPr>
                <w:t>2.3km/h</w:t>
              </w:r>
            </w:smartTag>
          </w:p>
        </w:tc>
        <w:tc>
          <w:tcPr>
            <w:tcW w:w="2525" w:type="dxa"/>
            <w:gridSpan w:val="2"/>
          </w:tcPr>
          <w:p w14:paraId="56CFA068" w14:textId="77777777" w:rsidR="0088301F" w:rsidRPr="00BA6862" w:rsidRDefault="0088301F" w:rsidP="00284E33">
            <w:pPr>
              <w:pStyle w:val="TAH"/>
              <w:rPr>
                <w:rFonts w:cs="v4.2.0"/>
                <w:snapToGrid w:val="0"/>
              </w:rPr>
            </w:pPr>
            <w:r w:rsidRPr="00BA6862">
              <w:rPr>
                <w:rFonts w:cs="v4.2.0"/>
                <w:snapToGrid w:val="0"/>
                <w:lang w:eastAsia="zh-CN"/>
              </w:rPr>
              <w:t xml:space="preserve">Speed for operating in band d: </w:t>
            </w:r>
            <w:smartTag w:uri="urn:schemas-microsoft-com:office:smarttags" w:element="chmetcnv">
              <w:smartTagPr>
                <w:attr w:name="TCSC" w:val="0"/>
                <w:attr w:name="NumberType" w:val="1"/>
                <w:attr w:name="Negative" w:val="False"/>
                <w:attr w:name="HasSpace" w:val="False"/>
                <w:attr w:name="SourceValue" w:val="2.3"/>
                <w:attr w:name="UnitName" w:val="km/h"/>
              </w:smartTagPr>
              <w:r w:rsidRPr="00BA6862">
                <w:rPr>
                  <w:rFonts w:cs="v4.2.0"/>
                  <w:snapToGrid w:val="0"/>
                  <w:lang w:eastAsia="zh-CN"/>
                </w:rPr>
                <w:t>2.3km/h</w:t>
              </w:r>
            </w:smartTag>
          </w:p>
        </w:tc>
        <w:tc>
          <w:tcPr>
            <w:tcW w:w="2524" w:type="dxa"/>
            <w:gridSpan w:val="2"/>
          </w:tcPr>
          <w:p w14:paraId="7649AC64" w14:textId="77777777" w:rsidR="0088301F" w:rsidRPr="00BA6862" w:rsidRDefault="0088301F" w:rsidP="00284E33">
            <w:pPr>
              <w:pStyle w:val="TAH"/>
              <w:rPr>
                <w:rFonts w:cs="v4.2.0"/>
                <w:snapToGrid w:val="0"/>
              </w:rPr>
            </w:pPr>
            <w:r w:rsidRPr="00BA6862">
              <w:rPr>
                <w:rFonts w:cs="v4.2.0"/>
                <w:snapToGrid w:val="0"/>
                <w:lang w:eastAsia="zh-CN"/>
              </w:rPr>
              <w:t>Speed for operating in band d: 92km/h</w:t>
            </w:r>
          </w:p>
        </w:tc>
      </w:tr>
      <w:tr w:rsidR="0088301F" w:rsidRPr="00BA6862" w14:paraId="01FDABB0" w14:textId="77777777">
        <w:trPr>
          <w:jc w:val="center"/>
        </w:trPr>
        <w:tc>
          <w:tcPr>
            <w:tcW w:w="2525" w:type="dxa"/>
            <w:gridSpan w:val="2"/>
          </w:tcPr>
          <w:p w14:paraId="30DE89E1" w14:textId="77777777" w:rsidR="0088301F" w:rsidRPr="00BA6862" w:rsidRDefault="0088301F" w:rsidP="00284E33">
            <w:pPr>
              <w:pStyle w:val="TAH"/>
              <w:rPr>
                <w:rFonts w:cs="v4.2.0"/>
                <w:snapToGrid w:val="0"/>
              </w:rPr>
            </w:pPr>
            <w:r w:rsidRPr="00BA6862">
              <w:rPr>
                <w:rFonts w:cs="v4.2.0"/>
                <w:snapToGrid w:val="0"/>
                <w:lang w:eastAsia="zh-CN"/>
              </w:rPr>
              <w:t xml:space="preserve">Speed for operating in band e: </w:t>
            </w:r>
            <w:smartTag w:uri="urn:schemas-microsoft-com:office:smarttags" w:element="chmetcnv">
              <w:smartTagPr>
                <w:attr w:name="TCSC" w:val="0"/>
                <w:attr w:name="NumberType" w:val="1"/>
                <w:attr w:name="Negative" w:val="False"/>
                <w:attr w:name="HasSpace" w:val="False"/>
                <w:attr w:name="SourceValue" w:val="2.6"/>
                <w:attr w:name="UnitName" w:val="km/h"/>
              </w:smartTagPr>
              <w:r w:rsidRPr="00BA6862">
                <w:rPr>
                  <w:rFonts w:cs="v4.2.0"/>
                  <w:snapToGrid w:val="0"/>
                  <w:lang w:eastAsia="zh-CN"/>
                </w:rPr>
                <w:t>2.6km/h</w:t>
              </w:r>
            </w:smartTag>
          </w:p>
        </w:tc>
        <w:tc>
          <w:tcPr>
            <w:tcW w:w="2525" w:type="dxa"/>
            <w:gridSpan w:val="2"/>
          </w:tcPr>
          <w:p w14:paraId="645C4F4F" w14:textId="77777777" w:rsidR="0088301F" w:rsidRPr="00BA6862" w:rsidRDefault="0088301F" w:rsidP="00284E33">
            <w:pPr>
              <w:pStyle w:val="TAH"/>
              <w:rPr>
                <w:rFonts w:cs="v4.2.0"/>
                <w:snapToGrid w:val="0"/>
              </w:rPr>
            </w:pPr>
            <w:r w:rsidRPr="00BA6862">
              <w:rPr>
                <w:rFonts w:cs="v4.2.0"/>
                <w:snapToGrid w:val="0"/>
                <w:lang w:eastAsia="zh-CN"/>
              </w:rPr>
              <w:t xml:space="preserve">Speed for operating in band e: </w:t>
            </w:r>
            <w:smartTag w:uri="urn:schemas-microsoft-com:office:smarttags" w:element="chmetcnv">
              <w:smartTagPr>
                <w:attr w:name="TCSC" w:val="0"/>
                <w:attr w:name="NumberType" w:val="1"/>
                <w:attr w:name="Negative" w:val="False"/>
                <w:attr w:name="HasSpace" w:val="False"/>
                <w:attr w:name="SourceValue" w:val="2.6"/>
                <w:attr w:name="UnitName" w:val="km/h"/>
              </w:smartTagPr>
              <w:r w:rsidRPr="00BA6862">
                <w:rPr>
                  <w:rFonts w:cs="v4.2.0"/>
                  <w:snapToGrid w:val="0"/>
                  <w:lang w:eastAsia="zh-CN"/>
                </w:rPr>
                <w:t>2.6km/h</w:t>
              </w:r>
            </w:smartTag>
          </w:p>
        </w:tc>
        <w:tc>
          <w:tcPr>
            <w:tcW w:w="2524" w:type="dxa"/>
            <w:gridSpan w:val="2"/>
          </w:tcPr>
          <w:p w14:paraId="445B69FB" w14:textId="77777777" w:rsidR="0088301F" w:rsidRPr="00BA6862" w:rsidRDefault="0088301F" w:rsidP="00284E33">
            <w:pPr>
              <w:pStyle w:val="TAH"/>
              <w:rPr>
                <w:rFonts w:cs="v4.2.0"/>
                <w:snapToGrid w:val="0"/>
              </w:rPr>
            </w:pPr>
            <w:r w:rsidRPr="00BA6862">
              <w:rPr>
                <w:rFonts w:cs="v4.2.0"/>
                <w:snapToGrid w:val="0"/>
                <w:lang w:eastAsia="zh-CN"/>
              </w:rPr>
              <w:t>Speed for operating in band e: 102km/h</w:t>
            </w:r>
          </w:p>
        </w:tc>
      </w:tr>
      <w:tr w:rsidR="0088301F" w:rsidRPr="00BA6862" w14:paraId="01331E7B" w14:textId="77777777">
        <w:trPr>
          <w:jc w:val="center"/>
        </w:trPr>
        <w:tc>
          <w:tcPr>
            <w:tcW w:w="1262" w:type="dxa"/>
          </w:tcPr>
          <w:p w14:paraId="7BB028D2" w14:textId="77777777" w:rsidR="0088301F" w:rsidRPr="00BA6862" w:rsidRDefault="0088301F" w:rsidP="00284E33">
            <w:pPr>
              <w:pStyle w:val="TAH"/>
              <w:rPr>
                <w:rFonts w:cs="v4.2.0"/>
                <w:snapToGrid w:val="0"/>
              </w:rPr>
            </w:pPr>
            <w:r w:rsidRPr="00BA6862">
              <w:rPr>
                <w:rFonts w:cs="v4.2.0"/>
                <w:snapToGrid w:val="0"/>
              </w:rPr>
              <w:t>Relative Delay [ns]</w:t>
            </w:r>
          </w:p>
        </w:tc>
        <w:tc>
          <w:tcPr>
            <w:tcW w:w="1263" w:type="dxa"/>
          </w:tcPr>
          <w:p w14:paraId="301AEEBD" w14:textId="77777777" w:rsidR="0088301F" w:rsidRPr="00BA6862" w:rsidRDefault="0088301F" w:rsidP="00284E33">
            <w:pPr>
              <w:pStyle w:val="TAH"/>
              <w:rPr>
                <w:rFonts w:cs="v4.2.0"/>
                <w:snapToGrid w:val="0"/>
              </w:rPr>
            </w:pPr>
            <w:r w:rsidRPr="00AA0BEB">
              <w:rPr>
                <w:rFonts w:eastAsia="?? ??" w:cs="v4.2.0"/>
              </w:rPr>
              <w:t>Relative Mean</w:t>
            </w:r>
            <w:r w:rsidRPr="00BA6862">
              <w:rPr>
                <w:rFonts w:cs="v4.2.0"/>
                <w:snapToGrid w:val="0"/>
              </w:rPr>
              <w:t xml:space="preserve"> Power [dB]</w:t>
            </w:r>
          </w:p>
        </w:tc>
        <w:tc>
          <w:tcPr>
            <w:tcW w:w="1262" w:type="dxa"/>
          </w:tcPr>
          <w:p w14:paraId="1445892D" w14:textId="77777777" w:rsidR="0088301F" w:rsidRPr="00BA6862" w:rsidRDefault="0088301F" w:rsidP="00284E33">
            <w:pPr>
              <w:pStyle w:val="TAH"/>
              <w:rPr>
                <w:rFonts w:cs="v4.2.0"/>
                <w:snapToGrid w:val="0"/>
              </w:rPr>
            </w:pPr>
            <w:r w:rsidRPr="00BA6862">
              <w:rPr>
                <w:rFonts w:cs="v4.2.0"/>
                <w:snapToGrid w:val="0"/>
              </w:rPr>
              <w:t>Relative Delay [ns]</w:t>
            </w:r>
          </w:p>
        </w:tc>
        <w:tc>
          <w:tcPr>
            <w:tcW w:w="1263" w:type="dxa"/>
          </w:tcPr>
          <w:p w14:paraId="4AAC45E2" w14:textId="77777777" w:rsidR="0088301F" w:rsidRPr="00BA6862" w:rsidRDefault="0088301F" w:rsidP="00284E33">
            <w:pPr>
              <w:pStyle w:val="TAH"/>
              <w:rPr>
                <w:rFonts w:cs="v4.2.0"/>
                <w:snapToGrid w:val="0"/>
              </w:rPr>
            </w:pPr>
            <w:r w:rsidRPr="00AA0BEB">
              <w:rPr>
                <w:rFonts w:eastAsia="?? ??" w:cs="v4.2.0"/>
              </w:rPr>
              <w:t>Relative Mean</w:t>
            </w:r>
            <w:r w:rsidRPr="00BA6862">
              <w:rPr>
                <w:rFonts w:cs="v4.2.0"/>
                <w:snapToGrid w:val="0"/>
              </w:rPr>
              <w:t xml:space="preserve"> Power [dB]</w:t>
            </w:r>
          </w:p>
        </w:tc>
        <w:tc>
          <w:tcPr>
            <w:tcW w:w="1262" w:type="dxa"/>
          </w:tcPr>
          <w:p w14:paraId="4E01D454" w14:textId="77777777" w:rsidR="0088301F" w:rsidRPr="00BA6862" w:rsidRDefault="0088301F" w:rsidP="00284E33">
            <w:pPr>
              <w:pStyle w:val="TAH"/>
              <w:rPr>
                <w:rFonts w:cs="v4.2.0"/>
                <w:snapToGrid w:val="0"/>
              </w:rPr>
            </w:pPr>
            <w:r w:rsidRPr="00BA6862">
              <w:rPr>
                <w:rFonts w:cs="v4.2.0"/>
                <w:snapToGrid w:val="0"/>
              </w:rPr>
              <w:t>Relative Delay [ns]</w:t>
            </w:r>
          </w:p>
        </w:tc>
        <w:tc>
          <w:tcPr>
            <w:tcW w:w="1262" w:type="dxa"/>
          </w:tcPr>
          <w:p w14:paraId="373B8391" w14:textId="77777777" w:rsidR="0088301F" w:rsidRPr="00BA6862" w:rsidRDefault="0088301F" w:rsidP="00284E33">
            <w:pPr>
              <w:pStyle w:val="TAH"/>
              <w:rPr>
                <w:rFonts w:cs="v4.2.0"/>
                <w:snapToGrid w:val="0"/>
              </w:rPr>
            </w:pPr>
            <w:r w:rsidRPr="00AA0BEB">
              <w:rPr>
                <w:rFonts w:eastAsia="?? ??" w:cs="v4.2.0"/>
              </w:rPr>
              <w:t>Relative Mean</w:t>
            </w:r>
            <w:r w:rsidRPr="00BA6862">
              <w:rPr>
                <w:rFonts w:cs="v4.2.0"/>
                <w:snapToGrid w:val="0"/>
              </w:rPr>
              <w:t xml:space="preserve"> Power [dB]</w:t>
            </w:r>
          </w:p>
        </w:tc>
      </w:tr>
      <w:tr w:rsidR="0088301F" w:rsidRPr="00BA6862" w14:paraId="1858A5D2" w14:textId="77777777">
        <w:trPr>
          <w:jc w:val="center"/>
        </w:trPr>
        <w:tc>
          <w:tcPr>
            <w:tcW w:w="1262" w:type="dxa"/>
          </w:tcPr>
          <w:p w14:paraId="21250F21" w14:textId="77777777" w:rsidR="0088301F" w:rsidRPr="00BA6862" w:rsidRDefault="0088301F" w:rsidP="00284E33">
            <w:pPr>
              <w:pStyle w:val="TAC"/>
              <w:rPr>
                <w:rFonts w:cs="v4.2.0"/>
                <w:snapToGrid w:val="0"/>
              </w:rPr>
            </w:pPr>
            <w:r w:rsidRPr="00BA6862">
              <w:rPr>
                <w:rFonts w:cs="v4.2.0"/>
                <w:snapToGrid w:val="0"/>
              </w:rPr>
              <w:t>0</w:t>
            </w:r>
          </w:p>
        </w:tc>
        <w:tc>
          <w:tcPr>
            <w:tcW w:w="1263" w:type="dxa"/>
          </w:tcPr>
          <w:p w14:paraId="25C2328B" w14:textId="77777777" w:rsidR="0088301F" w:rsidRPr="00BA6862" w:rsidRDefault="0088301F" w:rsidP="00284E33">
            <w:pPr>
              <w:pStyle w:val="TAC"/>
              <w:rPr>
                <w:rFonts w:cs="v4.2.0"/>
                <w:snapToGrid w:val="0"/>
              </w:rPr>
            </w:pPr>
            <w:r w:rsidRPr="00BA6862">
              <w:rPr>
                <w:rFonts w:cs="v4.2.0"/>
                <w:snapToGrid w:val="0"/>
              </w:rPr>
              <w:t>0</w:t>
            </w:r>
          </w:p>
        </w:tc>
        <w:tc>
          <w:tcPr>
            <w:tcW w:w="1262" w:type="dxa"/>
          </w:tcPr>
          <w:p w14:paraId="2619BD66" w14:textId="77777777" w:rsidR="0088301F" w:rsidRPr="00BA6862" w:rsidRDefault="0088301F" w:rsidP="00284E33">
            <w:pPr>
              <w:pStyle w:val="TAC"/>
              <w:rPr>
                <w:rFonts w:cs="v4.2.0"/>
                <w:snapToGrid w:val="0"/>
              </w:rPr>
            </w:pPr>
            <w:r w:rsidRPr="00BA6862">
              <w:rPr>
                <w:rFonts w:cs="v4.2.0"/>
                <w:snapToGrid w:val="0"/>
              </w:rPr>
              <w:t>0</w:t>
            </w:r>
          </w:p>
        </w:tc>
        <w:tc>
          <w:tcPr>
            <w:tcW w:w="1263" w:type="dxa"/>
          </w:tcPr>
          <w:p w14:paraId="4483CB68" w14:textId="77777777" w:rsidR="0088301F" w:rsidRPr="00BA6862" w:rsidRDefault="0088301F" w:rsidP="00284E33">
            <w:pPr>
              <w:pStyle w:val="TAC"/>
              <w:rPr>
                <w:rFonts w:cs="v4.2.0"/>
                <w:snapToGrid w:val="0"/>
              </w:rPr>
            </w:pPr>
            <w:r w:rsidRPr="00BA6862">
              <w:rPr>
                <w:rFonts w:cs="v4.2.0"/>
                <w:snapToGrid w:val="0"/>
              </w:rPr>
              <w:t>0</w:t>
            </w:r>
          </w:p>
        </w:tc>
        <w:tc>
          <w:tcPr>
            <w:tcW w:w="1262" w:type="dxa"/>
          </w:tcPr>
          <w:p w14:paraId="0F1F32B5" w14:textId="77777777" w:rsidR="0088301F" w:rsidRPr="00BA6862" w:rsidRDefault="0088301F" w:rsidP="00284E33">
            <w:pPr>
              <w:pStyle w:val="TAC"/>
              <w:rPr>
                <w:rFonts w:cs="v4.2.0"/>
                <w:snapToGrid w:val="0"/>
              </w:rPr>
            </w:pPr>
            <w:r w:rsidRPr="00BA6862">
              <w:rPr>
                <w:rFonts w:cs="v4.2.0"/>
                <w:snapToGrid w:val="0"/>
              </w:rPr>
              <w:t>0</w:t>
            </w:r>
          </w:p>
        </w:tc>
        <w:tc>
          <w:tcPr>
            <w:tcW w:w="1262" w:type="dxa"/>
          </w:tcPr>
          <w:p w14:paraId="3AE90459" w14:textId="77777777" w:rsidR="0088301F" w:rsidRPr="00BA6862" w:rsidRDefault="0088301F" w:rsidP="00284E33">
            <w:pPr>
              <w:pStyle w:val="TAC"/>
              <w:rPr>
                <w:rFonts w:cs="v4.2.0"/>
                <w:snapToGrid w:val="0"/>
              </w:rPr>
            </w:pPr>
            <w:r w:rsidRPr="00BA6862">
              <w:rPr>
                <w:rFonts w:cs="v4.2.0"/>
                <w:snapToGrid w:val="0"/>
              </w:rPr>
              <w:t>0</w:t>
            </w:r>
          </w:p>
        </w:tc>
      </w:tr>
      <w:tr w:rsidR="0088301F" w:rsidRPr="00BA6862" w14:paraId="49381566" w14:textId="77777777">
        <w:trPr>
          <w:jc w:val="center"/>
        </w:trPr>
        <w:tc>
          <w:tcPr>
            <w:tcW w:w="1262" w:type="dxa"/>
          </w:tcPr>
          <w:p w14:paraId="1BDE3AD0" w14:textId="77777777" w:rsidR="0088301F" w:rsidRPr="00BA6862" w:rsidRDefault="0088301F" w:rsidP="00284E33">
            <w:pPr>
              <w:pStyle w:val="TAC"/>
              <w:rPr>
                <w:rFonts w:cs="v4.2.0"/>
                <w:snapToGrid w:val="0"/>
              </w:rPr>
            </w:pPr>
            <w:r w:rsidRPr="00BA6862">
              <w:rPr>
                <w:rFonts w:cs="v4.2.0"/>
                <w:snapToGrid w:val="0"/>
              </w:rPr>
              <w:t>2928</w:t>
            </w:r>
          </w:p>
        </w:tc>
        <w:tc>
          <w:tcPr>
            <w:tcW w:w="1263" w:type="dxa"/>
          </w:tcPr>
          <w:p w14:paraId="37830904" w14:textId="77777777" w:rsidR="0088301F" w:rsidRPr="00BA6862" w:rsidRDefault="0088301F" w:rsidP="00284E33">
            <w:pPr>
              <w:pStyle w:val="TAC"/>
              <w:rPr>
                <w:rFonts w:cs="v4.2.0"/>
                <w:snapToGrid w:val="0"/>
              </w:rPr>
            </w:pPr>
            <w:r w:rsidRPr="00BA6862">
              <w:rPr>
                <w:rFonts w:cs="v4.2.0"/>
                <w:snapToGrid w:val="0"/>
              </w:rPr>
              <w:t>-10</w:t>
            </w:r>
          </w:p>
        </w:tc>
        <w:tc>
          <w:tcPr>
            <w:tcW w:w="1262" w:type="dxa"/>
          </w:tcPr>
          <w:p w14:paraId="38FDB4EC" w14:textId="77777777" w:rsidR="0088301F" w:rsidRPr="00BA6862" w:rsidRDefault="0088301F" w:rsidP="00284E33">
            <w:pPr>
              <w:pStyle w:val="TAC"/>
              <w:rPr>
                <w:rFonts w:cs="v4.2.0"/>
                <w:snapToGrid w:val="0"/>
              </w:rPr>
            </w:pPr>
            <w:r w:rsidRPr="00BA6862">
              <w:rPr>
                <w:rFonts w:cs="v4.2.0"/>
                <w:snapToGrid w:val="0"/>
              </w:rPr>
              <w:t>2928</w:t>
            </w:r>
          </w:p>
        </w:tc>
        <w:tc>
          <w:tcPr>
            <w:tcW w:w="1263" w:type="dxa"/>
          </w:tcPr>
          <w:p w14:paraId="78128CBC" w14:textId="77777777" w:rsidR="0088301F" w:rsidRPr="00BA6862" w:rsidRDefault="0088301F" w:rsidP="00284E33">
            <w:pPr>
              <w:pStyle w:val="TAC"/>
              <w:rPr>
                <w:rFonts w:cs="v4.2.0"/>
                <w:snapToGrid w:val="0"/>
              </w:rPr>
            </w:pPr>
            <w:r w:rsidRPr="00BA6862">
              <w:rPr>
                <w:rFonts w:cs="v4.2.0"/>
                <w:snapToGrid w:val="0"/>
              </w:rPr>
              <w:t>0</w:t>
            </w:r>
          </w:p>
        </w:tc>
        <w:tc>
          <w:tcPr>
            <w:tcW w:w="1262" w:type="dxa"/>
          </w:tcPr>
          <w:p w14:paraId="7AAE01AD" w14:textId="77777777" w:rsidR="0088301F" w:rsidRPr="00BA6862" w:rsidRDefault="0088301F" w:rsidP="00284E33">
            <w:pPr>
              <w:pStyle w:val="TAC"/>
              <w:rPr>
                <w:rFonts w:cs="v4.2.0"/>
                <w:snapToGrid w:val="0"/>
              </w:rPr>
            </w:pPr>
            <w:r w:rsidRPr="00BA6862">
              <w:rPr>
                <w:rFonts w:cs="v4.2.0"/>
                <w:snapToGrid w:val="0"/>
              </w:rPr>
              <w:t>781</w:t>
            </w:r>
          </w:p>
        </w:tc>
        <w:tc>
          <w:tcPr>
            <w:tcW w:w="1262" w:type="dxa"/>
          </w:tcPr>
          <w:p w14:paraId="008353F2" w14:textId="77777777" w:rsidR="0088301F" w:rsidRPr="00BA6862" w:rsidRDefault="0088301F" w:rsidP="00284E33">
            <w:pPr>
              <w:pStyle w:val="TAC"/>
              <w:rPr>
                <w:rFonts w:cs="v4.2.0"/>
                <w:snapToGrid w:val="0"/>
              </w:rPr>
            </w:pPr>
            <w:r w:rsidRPr="00BA6862">
              <w:rPr>
                <w:rFonts w:cs="v4.2.0"/>
                <w:snapToGrid w:val="0"/>
              </w:rPr>
              <w:t>-3</w:t>
            </w:r>
          </w:p>
        </w:tc>
      </w:tr>
      <w:tr w:rsidR="0088301F" w:rsidRPr="00BA6862" w14:paraId="78B075AB" w14:textId="77777777">
        <w:trPr>
          <w:jc w:val="center"/>
        </w:trPr>
        <w:tc>
          <w:tcPr>
            <w:tcW w:w="1262" w:type="dxa"/>
          </w:tcPr>
          <w:p w14:paraId="0799C386" w14:textId="77777777" w:rsidR="0088301F" w:rsidRPr="00BA6862" w:rsidRDefault="0088301F" w:rsidP="00284E33">
            <w:pPr>
              <w:pStyle w:val="TAC"/>
              <w:rPr>
                <w:rFonts w:cs="v4.2.0"/>
                <w:snapToGrid w:val="0"/>
              </w:rPr>
            </w:pPr>
          </w:p>
        </w:tc>
        <w:tc>
          <w:tcPr>
            <w:tcW w:w="1263" w:type="dxa"/>
          </w:tcPr>
          <w:p w14:paraId="30EEA5FA" w14:textId="77777777" w:rsidR="0088301F" w:rsidRPr="00BA6862" w:rsidRDefault="0088301F" w:rsidP="00284E33">
            <w:pPr>
              <w:pStyle w:val="TAC"/>
              <w:rPr>
                <w:rFonts w:cs="v4.2.0"/>
                <w:snapToGrid w:val="0"/>
              </w:rPr>
            </w:pPr>
          </w:p>
        </w:tc>
        <w:tc>
          <w:tcPr>
            <w:tcW w:w="1262" w:type="dxa"/>
          </w:tcPr>
          <w:p w14:paraId="4E62276F" w14:textId="77777777" w:rsidR="0088301F" w:rsidRPr="00BA6862" w:rsidRDefault="0088301F" w:rsidP="00284E33">
            <w:pPr>
              <w:pStyle w:val="TAC"/>
              <w:rPr>
                <w:rFonts w:cs="v4.2.0"/>
                <w:snapToGrid w:val="0"/>
              </w:rPr>
            </w:pPr>
            <w:r w:rsidRPr="00BA6862">
              <w:rPr>
                <w:rFonts w:cs="v4.2.0"/>
                <w:snapToGrid w:val="0"/>
              </w:rPr>
              <w:t>12000</w:t>
            </w:r>
          </w:p>
        </w:tc>
        <w:tc>
          <w:tcPr>
            <w:tcW w:w="1263" w:type="dxa"/>
          </w:tcPr>
          <w:p w14:paraId="268FAF55" w14:textId="77777777" w:rsidR="0088301F" w:rsidRPr="00BA6862" w:rsidRDefault="0088301F" w:rsidP="00284E33">
            <w:pPr>
              <w:pStyle w:val="TAC"/>
              <w:rPr>
                <w:rFonts w:cs="v4.2.0"/>
                <w:snapToGrid w:val="0"/>
              </w:rPr>
            </w:pPr>
            <w:r w:rsidRPr="00BA6862">
              <w:rPr>
                <w:rFonts w:cs="v4.2.0"/>
                <w:snapToGrid w:val="0"/>
              </w:rPr>
              <w:t>0</w:t>
            </w:r>
          </w:p>
        </w:tc>
        <w:tc>
          <w:tcPr>
            <w:tcW w:w="1262" w:type="dxa"/>
          </w:tcPr>
          <w:p w14:paraId="714619D5" w14:textId="77777777" w:rsidR="0088301F" w:rsidRPr="00BA6862" w:rsidRDefault="0088301F" w:rsidP="00284E33">
            <w:pPr>
              <w:pStyle w:val="TAC"/>
              <w:rPr>
                <w:rFonts w:cs="v4.2.0"/>
                <w:snapToGrid w:val="0"/>
              </w:rPr>
            </w:pPr>
            <w:r w:rsidRPr="00BA6862">
              <w:rPr>
                <w:rFonts w:cs="v4.2.0"/>
                <w:snapToGrid w:val="0"/>
              </w:rPr>
              <w:t>1563</w:t>
            </w:r>
          </w:p>
        </w:tc>
        <w:tc>
          <w:tcPr>
            <w:tcW w:w="1262" w:type="dxa"/>
          </w:tcPr>
          <w:p w14:paraId="2959E4EF" w14:textId="77777777" w:rsidR="0088301F" w:rsidRPr="00BA6862" w:rsidRDefault="0088301F" w:rsidP="00284E33">
            <w:pPr>
              <w:pStyle w:val="TAC"/>
              <w:rPr>
                <w:rFonts w:cs="v4.2.0"/>
                <w:snapToGrid w:val="0"/>
              </w:rPr>
            </w:pPr>
            <w:r w:rsidRPr="00BA6862">
              <w:rPr>
                <w:rFonts w:cs="v4.2.0"/>
                <w:snapToGrid w:val="0"/>
              </w:rPr>
              <w:t>-6</w:t>
            </w:r>
          </w:p>
        </w:tc>
      </w:tr>
      <w:tr w:rsidR="0088301F" w:rsidRPr="00BA6862" w14:paraId="27F47E65" w14:textId="77777777">
        <w:trPr>
          <w:jc w:val="center"/>
        </w:trPr>
        <w:tc>
          <w:tcPr>
            <w:tcW w:w="1262" w:type="dxa"/>
          </w:tcPr>
          <w:p w14:paraId="249F20F3" w14:textId="77777777" w:rsidR="0088301F" w:rsidRPr="00BA6862" w:rsidRDefault="0088301F" w:rsidP="00284E33">
            <w:pPr>
              <w:pStyle w:val="TAC"/>
              <w:rPr>
                <w:rFonts w:cs="v4.2.0"/>
                <w:snapToGrid w:val="0"/>
              </w:rPr>
            </w:pPr>
          </w:p>
        </w:tc>
        <w:tc>
          <w:tcPr>
            <w:tcW w:w="1263" w:type="dxa"/>
          </w:tcPr>
          <w:p w14:paraId="07BFDFA0" w14:textId="77777777" w:rsidR="0088301F" w:rsidRPr="00BA6862" w:rsidRDefault="0088301F" w:rsidP="00284E33">
            <w:pPr>
              <w:pStyle w:val="TAC"/>
              <w:rPr>
                <w:rFonts w:cs="v4.2.0"/>
                <w:snapToGrid w:val="0"/>
              </w:rPr>
            </w:pPr>
          </w:p>
        </w:tc>
        <w:tc>
          <w:tcPr>
            <w:tcW w:w="1262" w:type="dxa"/>
          </w:tcPr>
          <w:p w14:paraId="66F2AC54" w14:textId="77777777" w:rsidR="0088301F" w:rsidRPr="00BA6862" w:rsidRDefault="0088301F" w:rsidP="00284E33">
            <w:pPr>
              <w:pStyle w:val="TAC"/>
              <w:rPr>
                <w:rFonts w:cs="v4.2.0"/>
                <w:snapToGrid w:val="0"/>
              </w:rPr>
            </w:pPr>
          </w:p>
        </w:tc>
        <w:tc>
          <w:tcPr>
            <w:tcW w:w="1263" w:type="dxa"/>
          </w:tcPr>
          <w:p w14:paraId="06C9FCFE" w14:textId="77777777" w:rsidR="0088301F" w:rsidRPr="00BA6862" w:rsidRDefault="0088301F" w:rsidP="00284E33">
            <w:pPr>
              <w:pStyle w:val="TAC"/>
              <w:rPr>
                <w:rFonts w:cs="v4.2.0"/>
                <w:snapToGrid w:val="0"/>
              </w:rPr>
            </w:pPr>
          </w:p>
        </w:tc>
        <w:tc>
          <w:tcPr>
            <w:tcW w:w="1262" w:type="dxa"/>
          </w:tcPr>
          <w:p w14:paraId="0DFB5406" w14:textId="77777777" w:rsidR="0088301F" w:rsidRPr="00BA6862" w:rsidRDefault="0088301F" w:rsidP="00284E33">
            <w:pPr>
              <w:pStyle w:val="TAC"/>
              <w:rPr>
                <w:rFonts w:cs="v4.2.0"/>
                <w:snapToGrid w:val="0"/>
              </w:rPr>
            </w:pPr>
            <w:r w:rsidRPr="00BA6862">
              <w:rPr>
                <w:rFonts w:cs="v4.2.0"/>
                <w:snapToGrid w:val="0"/>
              </w:rPr>
              <w:t>2344</w:t>
            </w:r>
          </w:p>
        </w:tc>
        <w:tc>
          <w:tcPr>
            <w:tcW w:w="1262" w:type="dxa"/>
          </w:tcPr>
          <w:p w14:paraId="7DD3230C" w14:textId="77777777" w:rsidR="0088301F" w:rsidRPr="00BA6862" w:rsidRDefault="0088301F" w:rsidP="00284E33">
            <w:pPr>
              <w:pStyle w:val="TAC"/>
              <w:rPr>
                <w:rFonts w:cs="v4.2.0"/>
                <w:snapToGrid w:val="0"/>
              </w:rPr>
            </w:pPr>
            <w:r w:rsidRPr="00BA6862">
              <w:rPr>
                <w:rFonts w:cs="v4.2.0"/>
                <w:snapToGrid w:val="0"/>
              </w:rPr>
              <w:t>-9</w:t>
            </w:r>
          </w:p>
        </w:tc>
      </w:tr>
    </w:tbl>
    <w:p w14:paraId="69A1A60E" w14:textId="77777777" w:rsidR="007F7412" w:rsidRPr="00AA0BEB" w:rsidRDefault="007F7412">
      <w:pPr>
        <w:rPr>
          <w:rFonts w:cs="v4.2.0"/>
        </w:rPr>
      </w:pPr>
    </w:p>
    <w:p w14:paraId="796C5E38" w14:textId="77777777" w:rsidR="007F7412" w:rsidRPr="00AA0BEB" w:rsidRDefault="007F7412">
      <w:pPr>
        <w:pStyle w:val="TH"/>
      </w:pPr>
      <w:r w:rsidRPr="00AA0BEB">
        <w:t xml:space="preserve">Table </w:t>
      </w:r>
      <w:r w:rsidRPr="00AA0BEB">
        <w:rPr>
          <w:lang w:eastAsia="zh-CN"/>
        </w:rPr>
        <w:t>B</w:t>
      </w:r>
      <w:r w:rsidRPr="00AA0BEB">
        <w:t>.</w:t>
      </w:r>
      <w:r w:rsidR="0088301F" w:rsidRPr="00AA0BEB">
        <w:rPr>
          <w:lang w:eastAsia="zh-CN"/>
        </w:rPr>
        <w:t>2A</w:t>
      </w:r>
      <w:r w:rsidRPr="00AA0BEB">
        <w:t>:</w:t>
      </w:r>
      <w:r w:rsidR="0088301F" w:rsidRPr="00AA0BEB">
        <w:t xml:space="preserve"> Propagation Conditions for Multipath Fading Environments for E-</w:t>
      </w:r>
      <w:r w:rsidR="0088301F" w:rsidRPr="00AA0BEB">
        <w:rPr>
          <w:lang w:eastAsia="zh-CN"/>
        </w:rPr>
        <w:t>DCH</w:t>
      </w:r>
      <w:r w:rsidR="0088301F" w:rsidRPr="00AA0BEB">
        <w:t xml:space="preserve"> Performance Requirements</w:t>
      </w:r>
      <w:r w:rsidR="0088301F" w:rsidRPr="00AA0BEB">
        <w:rPr>
          <w:rFonts w:cs="v4.2.0"/>
        </w:rPr>
        <w:t xml:space="preserve"> for 1,28 Mcps TDD</w:t>
      </w:r>
    </w:p>
    <w:tbl>
      <w:tblPr>
        <w:tblW w:w="763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503"/>
        <w:gridCol w:w="502"/>
        <w:gridCol w:w="1260"/>
        <w:gridCol w:w="505"/>
        <w:gridCol w:w="485"/>
        <w:gridCol w:w="1350"/>
        <w:gridCol w:w="505"/>
        <w:gridCol w:w="665"/>
        <w:gridCol w:w="1350"/>
        <w:gridCol w:w="505"/>
      </w:tblGrid>
      <w:tr w:rsidR="0088301F" w:rsidRPr="00BA6862" w14:paraId="2392FD27" w14:textId="77777777">
        <w:trPr>
          <w:gridBefore w:val="1"/>
          <w:wBefore w:w="503" w:type="dxa"/>
          <w:jc w:val="center"/>
        </w:trPr>
        <w:tc>
          <w:tcPr>
            <w:tcW w:w="2267" w:type="dxa"/>
            <w:gridSpan w:val="3"/>
          </w:tcPr>
          <w:p w14:paraId="4D678334" w14:textId="77777777" w:rsidR="0088301F" w:rsidRPr="00BA6862" w:rsidRDefault="0088301F" w:rsidP="00284E33">
            <w:pPr>
              <w:pStyle w:val="TAH"/>
              <w:rPr>
                <w:snapToGrid w:val="0"/>
                <w:lang w:eastAsia="de-DE"/>
              </w:rPr>
            </w:pPr>
            <w:r w:rsidRPr="00BA6862">
              <w:rPr>
                <w:snapToGrid w:val="0"/>
                <w:lang w:eastAsia="de-DE"/>
              </w:rPr>
              <w:t>ITU Pedestrian A</w:t>
            </w:r>
          </w:p>
          <w:p w14:paraId="17213B48" w14:textId="77777777" w:rsidR="0088301F" w:rsidRPr="00BA6862" w:rsidRDefault="0088301F" w:rsidP="00284E33">
            <w:pPr>
              <w:pStyle w:val="TAH"/>
              <w:rPr>
                <w:snapToGrid w:val="0"/>
                <w:lang w:eastAsia="de-DE"/>
              </w:rPr>
            </w:pPr>
            <w:r w:rsidRPr="00BA6862">
              <w:rPr>
                <w:snapToGrid w:val="0"/>
                <w:lang w:eastAsia="de-DE"/>
              </w:rPr>
              <w:t>Speed 3km/h</w:t>
            </w:r>
          </w:p>
          <w:p w14:paraId="70EC0761" w14:textId="77777777" w:rsidR="0088301F" w:rsidRPr="00BA6862" w:rsidRDefault="0088301F" w:rsidP="00284E33">
            <w:pPr>
              <w:pStyle w:val="TAH"/>
              <w:rPr>
                <w:snapToGrid w:val="0"/>
                <w:lang w:eastAsia="de-DE"/>
              </w:rPr>
            </w:pPr>
            <w:r w:rsidRPr="00BA6862">
              <w:rPr>
                <w:snapToGrid w:val="0"/>
                <w:lang w:eastAsia="de-DE"/>
              </w:rPr>
              <w:t>(PA3)</w:t>
            </w:r>
          </w:p>
        </w:tc>
        <w:tc>
          <w:tcPr>
            <w:tcW w:w="2340" w:type="dxa"/>
            <w:gridSpan w:val="3"/>
          </w:tcPr>
          <w:p w14:paraId="29E4065B" w14:textId="77777777" w:rsidR="0088301F" w:rsidRPr="00BA6862" w:rsidRDefault="0088301F" w:rsidP="00284E33">
            <w:pPr>
              <w:pStyle w:val="TAH"/>
              <w:rPr>
                <w:snapToGrid w:val="0"/>
                <w:lang w:eastAsia="de-DE"/>
              </w:rPr>
            </w:pPr>
            <w:r w:rsidRPr="00BA6862">
              <w:rPr>
                <w:snapToGrid w:val="0"/>
                <w:lang w:eastAsia="de-DE"/>
              </w:rPr>
              <w:t>ITU Pedestrian B</w:t>
            </w:r>
          </w:p>
          <w:p w14:paraId="2BD49D1D" w14:textId="77777777" w:rsidR="0088301F" w:rsidRPr="00BA6862" w:rsidRDefault="0088301F" w:rsidP="00284E33">
            <w:pPr>
              <w:pStyle w:val="TAH"/>
              <w:rPr>
                <w:snapToGrid w:val="0"/>
                <w:lang w:eastAsia="de-DE"/>
              </w:rPr>
            </w:pPr>
            <w:r w:rsidRPr="00BA6862">
              <w:rPr>
                <w:snapToGrid w:val="0"/>
                <w:lang w:eastAsia="de-DE"/>
              </w:rPr>
              <w:t>Speed 3km/h</w:t>
            </w:r>
          </w:p>
          <w:p w14:paraId="169C2306" w14:textId="77777777" w:rsidR="0088301F" w:rsidRPr="00BA6862" w:rsidRDefault="0088301F" w:rsidP="00284E33">
            <w:pPr>
              <w:pStyle w:val="TAH"/>
              <w:rPr>
                <w:snapToGrid w:val="0"/>
                <w:lang w:eastAsia="de-DE"/>
              </w:rPr>
            </w:pPr>
            <w:r w:rsidRPr="00BA6862">
              <w:rPr>
                <w:snapToGrid w:val="0"/>
                <w:lang w:eastAsia="de-DE"/>
              </w:rPr>
              <w:t>(PB3)</w:t>
            </w:r>
          </w:p>
        </w:tc>
        <w:tc>
          <w:tcPr>
            <w:tcW w:w="2520" w:type="dxa"/>
            <w:gridSpan w:val="3"/>
          </w:tcPr>
          <w:p w14:paraId="7EF86D93" w14:textId="77777777" w:rsidR="0088301F" w:rsidRPr="00BA6862" w:rsidRDefault="0088301F" w:rsidP="00284E33">
            <w:pPr>
              <w:pStyle w:val="TAH"/>
              <w:rPr>
                <w:snapToGrid w:val="0"/>
                <w:lang w:eastAsia="de-DE"/>
              </w:rPr>
            </w:pPr>
            <w:r w:rsidRPr="00BA6862">
              <w:rPr>
                <w:snapToGrid w:val="0"/>
                <w:lang w:eastAsia="de-DE"/>
              </w:rPr>
              <w:t>ITU vehicular A</w:t>
            </w:r>
          </w:p>
          <w:p w14:paraId="1B909CC9" w14:textId="77777777" w:rsidR="0088301F" w:rsidRPr="00BA6862" w:rsidRDefault="0088301F" w:rsidP="00284E33">
            <w:pPr>
              <w:pStyle w:val="TAH"/>
              <w:rPr>
                <w:snapToGrid w:val="0"/>
                <w:lang w:eastAsia="de-DE"/>
              </w:rPr>
            </w:pPr>
            <w:r w:rsidRPr="00BA6862">
              <w:rPr>
                <w:snapToGrid w:val="0"/>
                <w:lang w:eastAsia="de-DE"/>
              </w:rPr>
              <w:t>Speed 30km/h</w:t>
            </w:r>
          </w:p>
          <w:p w14:paraId="15DB9294" w14:textId="77777777" w:rsidR="0088301F" w:rsidRPr="00BA6862" w:rsidRDefault="0088301F" w:rsidP="00284E33">
            <w:pPr>
              <w:pStyle w:val="TAH"/>
              <w:rPr>
                <w:snapToGrid w:val="0"/>
                <w:lang w:eastAsia="de-DE"/>
              </w:rPr>
            </w:pPr>
            <w:r w:rsidRPr="00BA6862">
              <w:rPr>
                <w:snapToGrid w:val="0"/>
                <w:lang w:eastAsia="de-DE"/>
              </w:rPr>
              <w:t>(VA30)</w:t>
            </w:r>
          </w:p>
        </w:tc>
      </w:tr>
      <w:tr w:rsidR="0088301F" w:rsidRPr="00BA6862" w14:paraId="4ED55F81" w14:textId="77777777">
        <w:trPr>
          <w:gridBefore w:val="1"/>
          <w:wBefore w:w="503" w:type="dxa"/>
          <w:jc w:val="center"/>
        </w:trPr>
        <w:tc>
          <w:tcPr>
            <w:tcW w:w="2267" w:type="dxa"/>
            <w:gridSpan w:val="3"/>
          </w:tcPr>
          <w:p w14:paraId="59067C49" w14:textId="77777777" w:rsidR="0088301F" w:rsidRPr="00BA6862" w:rsidRDefault="0088301F" w:rsidP="00284E33">
            <w:pPr>
              <w:pStyle w:val="TAH"/>
              <w:rPr>
                <w:snapToGrid w:val="0"/>
                <w:lang w:eastAsia="de-DE"/>
              </w:rPr>
            </w:pPr>
            <w:r w:rsidRPr="00BA6862">
              <w:rPr>
                <w:rFonts w:cs="v4.2.0"/>
                <w:snapToGrid w:val="0"/>
                <w:lang w:eastAsia="zh-CN"/>
              </w:rPr>
              <w:t>Speed for operating in band a, b, c</w:t>
            </w:r>
            <w:r w:rsidR="00645414" w:rsidRPr="00BA6862">
              <w:rPr>
                <w:rFonts w:cs="v4.2.0"/>
                <w:snapToGrid w:val="0"/>
                <w:lang w:eastAsia="zh-CN"/>
              </w:rPr>
              <w:t>, d</w:t>
            </w:r>
            <w:r w:rsidRPr="00BA6862">
              <w:rPr>
                <w:rFonts w:cs="v4.2.0"/>
                <w:snapToGrid w:val="0"/>
                <w:lang w:eastAsia="zh-CN"/>
              </w:rPr>
              <w:t>: 3km/h</w:t>
            </w:r>
          </w:p>
        </w:tc>
        <w:tc>
          <w:tcPr>
            <w:tcW w:w="2340" w:type="dxa"/>
            <w:gridSpan w:val="3"/>
          </w:tcPr>
          <w:p w14:paraId="68DAE26B" w14:textId="77777777" w:rsidR="0088301F" w:rsidRPr="00BA6862" w:rsidRDefault="0088301F" w:rsidP="00284E33">
            <w:pPr>
              <w:pStyle w:val="TAH"/>
              <w:rPr>
                <w:snapToGrid w:val="0"/>
                <w:lang w:eastAsia="de-DE"/>
              </w:rPr>
            </w:pPr>
            <w:r w:rsidRPr="00BA6862">
              <w:rPr>
                <w:rFonts w:cs="v4.2.0"/>
                <w:snapToGrid w:val="0"/>
                <w:lang w:eastAsia="zh-CN"/>
              </w:rPr>
              <w:t>Speed for operating in band a, b, c</w:t>
            </w:r>
            <w:r w:rsidR="00645414" w:rsidRPr="00BA6862">
              <w:rPr>
                <w:rFonts w:cs="v4.2.0"/>
                <w:snapToGrid w:val="0"/>
                <w:lang w:eastAsia="zh-CN"/>
              </w:rPr>
              <w:t>, d</w:t>
            </w:r>
            <w:r w:rsidRPr="00BA6862">
              <w:rPr>
                <w:rFonts w:cs="v4.2.0"/>
                <w:snapToGrid w:val="0"/>
                <w:lang w:eastAsia="zh-CN"/>
              </w:rPr>
              <w:t xml:space="preserve"> 3km/h</w:t>
            </w:r>
          </w:p>
        </w:tc>
        <w:tc>
          <w:tcPr>
            <w:tcW w:w="2520" w:type="dxa"/>
            <w:gridSpan w:val="3"/>
          </w:tcPr>
          <w:p w14:paraId="302D2446" w14:textId="77777777" w:rsidR="0088301F" w:rsidRPr="00BA6862" w:rsidRDefault="0088301F" w:rsidP="00284E33">
            <w:pPr>
              <w:pStyle w:val="TAH"/>
              <w:rPr>
                <w:snapToGrid w:val="0"/>
                <w:lang w:eastAsia="de-DE"/>
              </w:rPr>
            </w:pPr>
            <w:r w:rsidRPr="00BA6862">
              <w:rPr>
                <w:snapToGrid w:val="0"/>
                <w:lang w:eastAsia="zh-CN"/>
              </w:rPr>
              <w:t>Speed for operating in band a, b, c</w:t>
            </w:r>
            <w:r w:rsidR="00645414" w:rsidRPr="00BA6862">
              <w:rPr>
                <w:rFonts w:cs="v4.2.0"/>
                <w:snapToGrid w:val="0"/>
                <w:lang w:eastAsia="zh-CN"/>
              </w:rPr>
              <w:t>, d</w:t>
            </w:r>
            <w:r w:rsidRPr="00BA6862">
              <w:rPr>
                <w:snapToGrid w:val="0"/>
                <w:lang w:eastAsia="zh-CN"/>
              </w:rPr>
              <w:t xml:space="preserve">: </w:t>
            </w:r>
            <w:smartTag w:uri="urn:schemas-microsoft-com:office:smarttags" w:element="chmetcnv">
              <w:smartTagPr>
                <w:attr w:name="TCSC" w:val="0"/>
                <w:attr w:name="NumberType" w:val="1"/>
                <w:attr w:name="Negative" w:val="False"/>
                <w:attr w:name="HasSpace" w:val="False"/>
                <w:attr w:name="SourceValue" w:val="30"/>
                <w:attr w:name="UnitName" w:val="km/h"/>
              </w:smartTagPr>
              <w:r w:rsidRPr="00BA6862">
                <w:rPr>
                  <w:snapToGrid w:val="0"/>
                  <w:lang w:eastAsia="zh-CN"/>
                </w:rPr>
                <w:t>30km/h</w:t>
              </w:r>
            </w:smartTag>
          </w:p>
        </w:tc>
      </w:tr>
      <w:tr w:rsidR="0088301F" w:rsidRPr="00BA6862" w14:paraId="4D359019" w14:textId="77777777">
        <w:trPr>
          <w:gridBefore w:val="1"/>
          <w:wBefore w:w="503" w:type="dxa"/>
          <w:jc w:val="center"/>
        </w:trPr>
        <w:tc>
          <w:tcPr>
            <w:tcW w:w="2267" w:type="dxa"/>
            <w:gridSpan w:val="3"/>
          </w:tcPr>
          <w:p w14:paraId="6ABDBC0A" w14:textId="77777777" w:rsidR="0088301F" w:rsidRPr="00BA6862" w:rsidRDefault="0088301F" w:rsidP="00284E33">
            <w:pPr>
              <w:pStyle w:val="TAH"/>
              <w:rPr>
                <w:snapToGrid w:val="0"/>
                <w:lang w:eastAsia="de-DE"/>
              </w:rPr>
            </w:pPr>
            <w:r w:rsidRPr="00BA6862">
              <w:rPr>
                <w:rFonts w:cs="v4.2.0"/>
                <w:snapToGrid w:val="0"/>
                <w:lang w:eastAsia="zh-CN"/>
              </w:rPr>
              <w:t xml:space="preserve">Speed for operating in band d: </w:t>
            </w:r>
            <w:smartTag w:uri="urn:schemas-microsoft-com:office:smarttags" w:element="chmetcnv">
              <w:smartTagPr>
                <w:attr w:name="TCSC" w:val="0"/>
                <w:attr w:name="NumberType" w:val="1"/>
                <w:attr w:name="Negative" w:val="False"/>
                <w:attr w:name="HasSpace" w:val="False"/>
                <w:attr w:name="SourceValue" w:val="2.3"/>
                <w:attr w:name="UnitName" w:val="km/h"/>
              </w:smartTagPr>
              <w:r w:rsidRPr="00BA6862">
                <w:rPr>
                  <w:rFonts w:cs="v4.2.0"/>
                  <w:snapToGrid w:val="0"/>
                  <w:lang w:eastAsia="zh-CN"/>
                </w:rPr>
                <w:t>2.3km/h</w:t>
              </w:r>
            </w:smartTag>
          </w:p>
        </w:tc>
        <w:tc>
          <w:tcPr>
            <w:tcW w:w="2340" w:type="dxa"/>
            <w:gridSpan w:val="3"/>
          </w:tcPr>
          <w:p w14:paraId="0BE3C638" w14:textId="77777777" w:rsidR="0088301F" w:rsidRPr="00BA6862" w:rsidRDefault="0088301F" w:rsidP="00284E33">
            <w:pPr>
              <w:pStyle w:val="TAH"/>
              <w:rPr>
                <w:snapToGrid w:val="0"/>
                <w:lang w:eastAsia="de-DE"/>
              </w:rPr>
            </w:pPr>
            <w:r w:rsidRPr="00BA6862">
              <w:rPr>
                <w:rFonts w:cs="v4.2.0"/>
                <w:snapToGrid w:val="0"/>
                <w:lang w:eastAsia="zh-CN"/>
              </w:rPr>
              <w:t xml:space="preserve">Speed for operating in band d: </w:t>
            </w:r>
            <w:smartTag w:uri="urn:schemas-microsoft-com:office:smarttags" w:element="chmetcnv">
              <w:smartTagPr>
                <w:attr w:name="TCSC" w:val="0"/>
                <w:attr w:name="NumberType" w:val="1"/>
                <w:attr w:name="Negative" w:val="False"/>
                <w:attr w:name="HasSpace" w:val="False"/>
                <w:attr w:name="SourceValue" w:val="2.3"/>
                <w:attr w:name="UnitName" w:val="km/h"/>
              </w:smartTagPr>
              <w:r w:rsidRPr="00BA6862">
                <w:rPr>
                  <w:rFonts w:cs="v4.2.0"/>
                  <w:snapToGrid w:val="0"/>
                  <w:lang w:eastAsia="zh-CN"/>
                </w:rPr>
                <w:t>2.3km/h</w:t>
              </w:r>
            </w:smartTag>
          </w:p>
        </w:tc>
        <w:tc>
          <w:tcPr>
            <w:tcW w:w="2520" w:type="dxa"/>
            <w:gridSpan w:val="3"/>
          </w:tcPr>
          <w:p w14:paraId="3C380C1D" w14:textId="77777777" w:rsidR="0088301F" w:rsidRPr="00BA6862" w:rsidRDefault="0088301F" w:rsidP="00284E33">
            <w:pPr>
              <w:pStyle w:val="TAH"/>
              <w:rPr>
                <w:snapToGrid w:val="0"/>
                <w:lang w:eastAsia="de-DE"/>
              </w:rPr>
            </w:pPr>
            <w:r w:rsidRPr="00BA6862">
              <w:rPr>
                <w:snapToGrid w:val="0"/>
                <w:lang w:eastAsia="zh-CN"/>
              </w:rPr>
              <w:t xml:space="preserve">Speed for operating in band d: </w:t>
            </w:r>
            <w:smartTag w:uri="urn:schemas-microsoft-com:office:smarttags" w:element="chmetcnv">
              <w:smartTagPr>
                <w:attr w:name="TCSC" w:val="0"/>
                <w:attr w:name="NumberType" w:val="1"/>
                <w:attr w:name="Negative" w:val="False"/>
                <w:attr w:name="HasSpace" w:val="False"/>
                <w:attr w:name="SourceValue" w:val="23"/>
                <w:attr w:name="UnitName" w:val="km/h"/>
              </w:smartTagPr>
              <w:r w:rsidRPr="00BA6862">
                <w:rPr>
                  <w:snapToGrid w:val="0"/>
                  <w:lang w:eastAsia="zh-CN"/>
                </w:rPr>
                <w:t>23km/h</w:t>
              </w:r>
            </w:smartTag>
          </w:p>
        </w:tc>
      </w:tr>
      <w:tr w:rsidR="0088301F" w:rsidRPr="00BA6862" w14:paraId="49C98490" w14:textId="77777777">
        <w:trPr>
          <w:gridBefore w:val="1"/>
          <w:wBefore w:w="503" w:type="dxa"/>
          <w:jc w:val="center"/>
        </w:trPr>
        <w:tc>
          <w:tcPr>
            <w:tcW w:w="2267" w:type="dxa"/>
            <w:gridSpan w:val="3"/>
          </w:tcPr>
          <w:p w14:paraId="1AE5E793" w14:textId="77777777" w:rsidR="0088301F" w:rsidRPr="00BA6862" w:rsidRDefault="0088301F" w:rsidP="00284E33">
            <w:pPr>
              <w:pStyle w:val="TAH"/>
              <w:rPr>
                <w:snapToGrid w:val="0"/>
                <w:lang w:eastAsia="de-DE"/>
              </w:rPr>
            </w:pPr>
            <w:r w:rsidRPr="00BA6862">
              <w:rPr>
                <w:rFonts w:cs="v4.2.0"/>
                <w:snapToGrid w:val="0"/>
                <w:lang w:eastAsia="zh-CN"/>
              </w:rPr>
              <w:t xml:space="preserve">Speed for operating in band e: </w:t>
            </w:r>
            <w:smartTag w:uri="urn:schemas-microsoft-com:office:smarttags" w:element="chmetcnv">
              <w:smartTagPr>
                <w:attr w:name="TCSC" w:val="0"/>
                <w:attr w:name="NumberType" w:val="1"/>
                <w:attr w:name="Negative" w:val="False"/>
                <w:attr w:name="HasSpace" w:val="False"/>
                <w:attr w:name="SourceValue" w:val="2.6"/>
                <w:attr w:name="UnitName" w:val="km/h"/>
              </w:smartTagPr>
              <w:r w:rsidRPr="00BA6862">
                <w:rPr>
                  <w:rFonts w:cs="v4.2.0"/>
                  <w:snapToGrid w:val="0"/>
                  <w:lang w:eastAsia="zh-CN"/>
                </w:rPr>
                <w:t>2.6km/h</w:t>
              </w:r>
            </w:smartTag>
          </w:p>
        </w:tc>
        <w:tc>
          <w:tcPr>
            <w:tcW w:w="2340" w:type="dxa"/>
            <w:gridSpan w:val="3"/>
          </w:tcPr>
          <w:p w14:paraId="00F1B9BD" w14:textId="77777777" w:rsidR="0088301F" w:rsidRPr="00BA6862" w:rsidRDefault="0088301F" w:rsidP="00284E33">
            <w:pPr>
              <w:pStyle w:val="TAH"/>
              <w:rPr>
                <w:snapToGrid w:val="0"/>
                <w:lang w:eastAsia="de-DE"/>
              </w:rPr>
            </w:pPr>
            <w:r w:rsidRPr="00BA6862">
              <w:rPr>
                <w:rFonts w:cs="v4.2.0"/>
                <w:snapToGrid w:val="0"/>
                <w:lang w:eastAsia="zh-CN"/>
              </w:rPr>
              <w:t xml:space="preserve">Speed for operating in band e: </w:t>
            </w:r>
            <w:smartTag w:uri="urn:schemas-microsoft-com:office:smarttags" w:element="chmetcnv">
              <w:smartTagPr>
                <w:attr w:name="TCSC" w:val="0"/>
                <w:attr w:name="NumberType" w:val="1"/>
                <w:attr w:name="Negative" w:val="False"/>
                <w:attr w:name="HasSpace" w:val="False"/>
                <w:attr w:name="SourceValue" w:val="2.6"/>
                <w:attr w:name="UnitName" w:val="km/h"/>
              </w:smartTagPr>
              <w:r w:rsidRPr="00BA6862">
                <w:rPr>
                  <w:rFonts w:cs="v4.2.0"/>
                  <w:snapToGrid w:val="0"/>
                  <w:lang w:eastAsia="zh-CN"/>
                </w:rPr>
                <w:t>2.6km/h</w:t>
              </w:r>
            </w:smartTag>
          </w:p>
        </w:tc>
        <w:tc>
          <w:tcPr>
            <w:tcW w:w="2520" w:type="dxa"/>
            <w:gridSpan w:val="3"/>
          </w:tcPr>
          <w:p w14:paraId="546F3823" w14:textId="77777777" w:rsidR="0088301F" w:rsidRPr="00BA6862" w:rsidRDefault="0088301F" w:rsidP="00284E33">
            <w:pPr>
              <w:pStyle w:val="TAH"/>
              <w:rPr>
                <w:snapToGrid w:val="0"/>
                <w:lang w:eastAsia="de-DE"/>
              </w:rPr>
            </w:pPr>
            <w:r w:rsidRPr="00BA6862">
              <w:rPr>
                <w:snapToGrid w:val="0"/>
                <w:lang w:eastAsia="zh-CN"/>
              </w:rPr>
              <w:t xml:space="preserve">Speed for operating in band e: </w:t>
            </w:r>
            <w:smartTag w:uri="urn:schemas-microsoft-com:office:smarttags" w:element="chmetcnv">
              <w:smartTagPr>
                <w:attr w:name="TCSC" w:val="0"/>
                <w:attr w:name="NumberType" w:val="1"/>
                <w:attr w:name="Negative" w:val="False"/>
                <w:attr w:name="HasSpace" w:val="False"/>
                <w:attr w:name="SourceValue" w:val="26"/>
                <w:attr w:name="UnitName" w:val="km/h"/>
              </w:smartTagPr>
              <w:r w:rsidRPr="00BA6862">
                <w:rPr>
                  <w:snapToGrid w:val="0"/>
                  <w:lang w:eastAsia="zh-CN"/>
                </w:rPr>
                <w:t>26km/h</w:t>
              </w:r>
            </w:smartTag>
          </w:p>
        </w:tc>
      </w:tr>
      <w:tr w:rsidR="0088301F" w:rsidRPr="00BA6862" w14:paraId="7A3D12A3" w14:textId="77777777">
        <w:trPr>
          <w:gridAfter w:val="1"/>
          <w:wAfter w:w="505" w:type="dxa"/>
          <w:jc w:val="center"/>
        </w:trPr>
        <w:tc>
          <w:tcPr>
            <w:tcW w:w="1005" w:type="dxa"/>
            <w:gridSpan w:val="2"/>
          </w:tcPr>
          <w:p w14:paraId="52EF5231" w14:textId="77777777" w:rsidR="0088301F" w:rsidRPr="00BA6862" w:rsidRDefault="0088301F" w:rsidP="00284E33">
            <w:pPr>
              <w:pStyle w:val="TAH"/>
              <w:rPr>
                <w:snapToGrid w:val="0"/>
                <w:lang w:eastAsia="de-DE"/>
              </w:rPr>
            </w:pPr>
            <w:r w:rsidRPr="00BA6862">
              <w:rPr>
                <w:snapToGrid w:val="0"/>
                <w:lang w:eastAsia="de-DE"/>
              </w:rPr>
              <w:t xml:space="preserve">Relative Delay </w:t>
            </w:r>
          </w:p>
          <w:p w14:paraId="4230FF63" w14:textId="77777777" w:rsidR="0088301F" w:rsidRPr="00BA6862" w:rsidRDefault="0088301F" w:rsidP="00284E33">
            <w:pPr>
              <w:pStyle w:val="TAH"/>
              <w:rPr>
                <w:snapToGrid w:val="0"/>
                <w:lang w:eastAsia="de-DE"/>
              </w:rPr>
            </w:pPr>
            <w:r w:rsidRPr="00BA6862">
              <w:rPr>
                <w:snapToGrid w:val="0"/>
                <w:lang w:eastAsia="de-DE"/>
              </w:rPr>
              <w:t>[ns]</w:t>
            </w:r>
          </w:p>
        </w:tc>
        <w:tc>
          <w:tcPr>
            <w:tcW w:w="1260" w:type="dxa"/>
          </w:tcPr>
          <w:p w14:paraId="6CC24DC8" w14:textId="77777777" w:rsidR="0088301F" w:rsidRPr="00BA6862" w:rsidRDefault="0088301F" w:rsidP="00284E33">
            <w:pPr>
              <w:pStyle w:val="TAH"/>
              <w:rPr>
                <w:snapToGrid w:val="0"/>
                <w:lang w:eastAsia="de-DE"/>
              </w:rPr>
            </w:pPr>
            <w:r w:rsidRPr="00AA0BEB">
              <w:rPr>
                <w:rFonts w:eastAsia="?? ??"/>
              </w:rPr>
              <w:t>Relative Mean</w:t>
            </w:r>
            <w:r w:rsidRPr="00BA6862">
              <w:rPr>
                <w:snapToGrid w:val="0"/>
                <w:lang w:eastAsia="de-DE"/>
              </w:rPr>
              <w:t xml:space="preserve"> Power [ dB]</w:t>
            </w:r>
          </w:p>
        </w:tc>
        <w:tc>
          <w:tcPr>
            <w:tcW w:w="990" w:type="dxa"/>
            <w:gridSpan w:val="2"/>
          </w:tcPr>
          <w:p w14:paraId="752EE32B" w14:textId="77777777" w:rsidR="0088301F" w:rsidRPr="00BA6862" w:rsidRDefault="0088301F" w:rsidP="00284E33">
            <w:pPr>
              <w:pStyle w:val="TAH"/>
              <w:rPr>
                <w:snapToGrid w:val="0"/>
                <w:lang w:eastAsia="de-DE"/>
              </w:rPr>
            </w:pPr>
            <w:r w:rsidRPr="00BA6862">
              <w:rPr>
                <w:snapToGrid w:val="0"/>
                <w:lang w:eastAsia="de-DE"/>
              </w:rPr>
              <w:t>Relative Delay</w:t>
            </w:r>
          </w:p>
          <w:p w14:paraId="22CDF005" w14:textId="77777777" w:rsidR="0088301F" w:rsidRPr="00BA6862" w:rsidRDefault="0088301F" w:rsidP="00284E33">
            <w:pPr>
              <w:pStyle w:val="TAH"/>
              <w:rPr>
                <w:snapToGrid w:val="0"/>
                <w:lang w:eastAsia="de-DE"/>
              </w:rPr>
            </w:pPr>
            <w:r w:rsidRPr="00BA6862">
              <w:rPr>
                <w:snapToGrid w:val="0"/>
                <w:lang w:eastAsia="de-DE"/>
              </w:rPr>
              <w:t xml:space="preserve"> [ns]</w:t>
            </w:r>
          </w:p>
        </w:tc>
        <w:tc>
          <w:tcPr>
            <w:tcW w:w="1350" w:type="dxa"/>
          </w:tcPr>
          <w:p w14:paraId="517DABFC" w14:textId="77777777" w:rsidR="0088301F" w:rsidRPr="00BA6862" w:rsidRDefault="0088301F" w:rsidP="00284E33">
            <w:pPr>
              <w:pStyle w:val="TAH"/>
              <w:rPr>
                <w:snapToGrid w:val="0"/>
                <w:lang w:eastAsia="de-DE"/>
              </w:rPr>
            </w:pPr>
            <w:r w:rsidRPr="00AA0BEB">
              <w:rPr>
                <w:rFonts w:eastAsia="?? ??"/>
              </w:rPr>
              <w:t>Relative Mean</w:t>
            </w:r>
            <w:r w:rsidRPr="00BA6862">
              <w:rPr>
                <w:snapToGrid w:val="0"/>
                <w:lang w:eastAsia="de-DE"/>
              </w:rPr>
              <w:t xml:space="preserve"> Power </w:t>
            </w:r>
          </w:p>
          <w:p w14:paraId="5D3BB6EA" w14:textId="77777777" w:rsidR="0088301F" w:rsidRPr="00BA6862" w:rsidRDefault="0088301F" w:rsidP="00284E33">
            <w:pPr>
              <w:pStyle w:val="TAH"/>
              <w:rPr>
                <w:snapToGrid w:val="0"/>
                <w:lang w:eastAsia="de-DE"/>
              </w:rPr>
            </w:pPr>
            <w:r w:rsidRPr="00BA6862">
              <w:rPr>
                <w:snapToGrid w:val="0"/>
                <w:lang w:eastAsia="de-DE"/>
              </w:rPr>
              <w:t>[ dB]</w:t>
            </w:r>
          </w:p>
        </w:tc>
        <w:tc>
          <w:tcPr>
            <w:tcW w:w="1170" w:type="dxa"/>
            <w:gridSpan w:val="2"/>
          </w:tcPr>
          <w:p w14:paraId="56E51D14" w14:textId="77777777" w:rsidR="0088301F" w:rsidRPr="00BA6862" w:rsidRDefault="0088301F" w:rsidP="00284E33">
            <w:pPr>
              <w:pStyle w:val="TAH"/>
              <w:rPr>
                <w:snapToGrid w:val="0"/>
                <w:lang w:eastAsia="de-DE"/>
              </w:rPr>
            </w:pPr>
            <w:r w:rsidRPr="00BA6862">
              <w:rPr>
                <w:snapToGrid w:val="0"/>
                <w:lang w:eastAsia="de-DE"/>
              </w:rPr>
              <w:t xml:space="preserve">Relative Delay </w:t>
            </w:r>
          </w:p>
          <w:p w14:paraId="2E995B96" w14:textId="77777777" w:rsidR="0088301F" w:rsidRPr="00BA6862" w:rsidRDefault="0088301F" w:rsidP="00284E33">
            <w:pPr>
              <w:pStyle w:val="TAH"/>
              <w:rPr>
                <w:snapToGrid w:val="0"/>
                <w:lang w:eastAsia="de-DE"/>
              </w:rPr>
            </w:pPr>
            <w:r w:rsidRPr="00BA6862">
              <w:rPr>
                <w:snapToGrid w:val="0"/>
                <w:lang w:eastAsia="de-DE"/>
              </w:rPr>
              <w:t>[ns]</w:t>
            </w:r>
          </w:p>
        </w:tc>
        <w:tc>
          <w:tcPr>
            <w:tcW w:w="1350" w:type="dxa"/>
          </w:tcPr>
          <w:p w14:paraId="4C5B62BB" w14:textId="77777777" w:rsidR="0088301F" w:rsidRPr="00AA0BEB" w:rsidRDefault="0088301F" w:rsidP="00284E33">
            <w:pPr>
              <w:pStyle w:val="TAH"/>
              <w:rPr>
                <w:rFonts w:eastAsia="?? ??"/>
              </w:rPr>
            </w:pPr>
            <w:r w:rsidRPr="00AA0BEB">
              <w:rPr>
                <w:rFonts w:eastAsia="?? ??"/>
              </w:rPr>
              <w:t>Relative</w:t>
            </w:r>
          </w:p>
          <w:p w14:paraId="68E78695" w14:textId="77777777" w:rsidR="0088301F" w:rsidRPr="00BA6862" w:rsidRDefault="0088301F" w:rsidP="00284E33">
            <w:pPr>
              <w:pStyle w:val="TAH"/>
              <w:rPr>
                <w:snapToGrid w:val="0"/>
                <w:lang w:eastAsia="de-DE"/>
              </w:rPr>
            </w:pPr>
            <w:r w:rsidRPr="00AA0BEB">
              <w:rPr>
                <w:rFonts w:eastAsia="?? ??"/>
              </w:rPr>
              <w:t xml:space="preserve"> Mean</w:t>
            </w:r>
            <w:r w:rsidRPr="00BA6862">
              <w:rPr>
                <w:snapToGrid w:val="0"/>
                <w:lang w:eastAsia="de-DE"/>
              </w:rPr>
              <w:t xml:space="preserve"> Power </w:t>
            </w:r>
          </w:p>
          <w:p w14:paraId="1522FC7D" w14:textId="77777777" w:rsidR="0088301F" w:rsidRPr="00BA6862" w:rsidRDefault="0088301F" w:rsidP="00284E33">
            <w:pPr>
              <w:pStyle w:val="TAH"/>
              <w:rPr>
                <w:snapToGrid w:val="0"/>
                <w:lang w:eastAsia="de-DE"/>
              </w:rPr>
            </w:pPr>
            <w:r w:rsidRPr="00BA6862">
              <w:rPr>
                <w:snapToGrid w:val="0"/>
                <w:lang w:eastAsia="de-DE"/>
              </w:rPr>
              <w:t>[ dB]</w:t>
            </w:r>
          </w:p>
        </w:tc>
      </w:tr>
      <w:tr w:rsidR="0088301F" w:rsidRPr="00BA6862" w14:paraId="21C17BD5" w14:textId="77777777">
        <w:trPr>
          <w:gridAfter w:val="1"/>
          <w:wAfter w:w="505" w:type="dxa"/>
          <w:jc w:val="center"/>
        </w:trPr>
        <w:tc>
          <w:tcPr>
            <w:tcW w:w="1005" w:type="dxa"/>
            <w:gridSpan w:val="2"/>
            <w:vAlign w:val="center"/>
          </w:tcPr>
          <w:p w14:paraId="1400DF25" w14:textId="77777777" w:rsidR="0088301F" w:rsidRPr="00BA6862" w:rsidRDefault="0088301F" w:rsidP="00284E33">
            <w:pPr>
              <w:pStyle w:val="TAC"/>
              <w:rPr>
                <w:snapToGrid w:val="0"/>
                <w:lang w:eastAsia="de-DE"/>
              </w:rPr>
            </w:pPr>
            <w:r w:rsidRPr="00BA6862">
              <w:rPr>
                <w:snapToGrid w:val="0"/>
                <w:lang w:eastAsia="de-DE"/>
              </w:rPr>
              <w:t>0</w:t>
            </w:r>
          </w:p>
        </w:tc>
        <w:tc>
          <w:tcPr>
            <w:tcW w:w="1260" w:type="dxa"/>
            <w:vAlign w:val="center"/>
          </w:tcPr>
          <w:p w14:paraId="007D3F86" w14:textId="77777777" w:rsidR="0088301F" w:rsidRPr="00BA6862" w:rsidRDefault="0088301F" w:rsidP="00284E33">
            <w:pPr>
              <w:pStyle w:val="TAC"/>
              <w:rPr>
                <w:snapToGrid w:val="0"/>
                <w:lang w:eastAsia="de-DE"/>
              </w:rPr>
            </w:pPr>
            <w:r w:rsidRPr="00BA6862">
              <w:rPr>
                <w:snapToGrid w:val="0"/>
                <w:lang w:eastAsia="de-DE"/>
              </w:rPr>
              <w:t>0</w:t>
            </w:r>
          </w:p>
        </w:tc>
        <w:tc>
          <w:tcPr>
            <w:tcW w:w="990" w:type="dxa"/>
            <w:gridSpan w:val="2"/>
            <w:vAlign w:val="center"/>
          </w:tcPr>
          <w:p w14:paraId="5FFAAA2E" w14:textId="77777777" w:rsidR="0088301F" w:rsidRPr="00BA6862" w:rsidRDefault="0088301F" w:rsidP="00284E33">
            <w:pPr>
              <w:pStyle w:val="TAC"/>
              <w:rPr>
                <w:snapToGrid w:val="0"/>
                <w:lang w:eastAsia="de-DE"/>
              </w:rPr>
            </w:pPr>
            <w:r w:rsidRPr="00BA6862">
              <w:rPr>
                <w:snapToGrid w:val="0"/>
                <w:lang w:eastAsia="de-DE"/>
              </w:rPr>
              <w:t>0</w:t>
            </w:r>
          </w:p>
        </w:tc>
        <w:tc>
          <w:tcPr>
            <w:tcW w:w="1350" w:type="dxa"/>
            <w:vAlign w:val="center"/>
          </w:tcPr>
          <w:p w14:paraId="2E5F90E3" w14:textId="77777777" w:rsidR="0088301F" w:rsidRPr="00BA6862" w:rsidRDefault="0088301F" w:rsidP="00284E33">
            <w:pPr>
              <w:pStyle w:val="TAC"/>
              <w:rPr>
                <w:snapToGrid w:val="0"/>
                <w:lang w:eastAsia="de-DE"/>
              </w:rPr>
            </w:pPr>
            <w:r w:rsidRPr="00BA6862">
              <w:rPr>
                <w:snapToGrid w:val="0"/>
                <w:lang w:eastAsia="de-DE"/>
              </w:rPr>
              <w:t>0</w:t>
            </w:r>
          </w:p>
        </w:tc>
        <w:tc>
          <w:tcPr>
            <w:tcW w:w="1170" w:type="dxa"/>
            <w:gridSpan w:val="2"/>
            <w:vAlign w:val="center"/>
          </w:tcPr>
          <w:p w14:paraId="2346222B" w14:textId="77777777" w:rsidR="0088301F" w:rsidRPr="00BA6862" w:rsidRDefault="0088301F" w:rsidP="00284E33">
            <w:pPr>
              <w:pStyle w:val="TAC"/>
              <w:rPr>
                <w:snapToGrid w:val="0"/>
                <w:lang w:eastAsia="de-DE"/>
              </w:rPr>
            </w:pPr>
            <w:r w:rsidRPr="00BA6862">
              <w:rPr>
                <w:snapToGrid w:val="0"/>
                <w:lang w:eastAsia="de-DE"/>
              </w:rPr>
              <w:t>0</w:t>
            </w:r>
          </w:p>
        </w:tc>
        <w:tc>
          <w:tcPr>
            <w:tcW w:w="1350" w:type="dxa"/>
            <w:vAlign w:val="center"/>
          </w:tcPr>
          <w:p w14:paraId="54998CF5" w14:textId="77777777" w:rsidR="0088301F" w:rsidRPr="00BA6862" w:rsidRDefault="0088301F" w:rsidP="00284E33">
            <w:pPr>
              <w:pStyle w:val="TAC"/>
              <w:rPr>
                <w:snapToGrid w:val="0"/>
                <w:lang w:eastAsia="de-DE"/>
              </w:rPr>
            </w:pPr>
            <w:r w:rsidRPr="00BA6862">
              <w:rPr>
                <w:snapToGrid w:val="0"/>
                <w:lang w:eastAsia="de-DE"/>
              </w:rPr>
              <w:t>0</w:t>
            </w:r>
          </w:p>
        </w:tc>
      </w:tr>
      <w:tr w:rsidR="0088301F" w:rsidRPr="00BA6862" w14:paraId="77A99B7C" w14:textId="77777777">
        <w:trPr>
          <w:gridAfter w:val="1"/>
          <w:wAfter w:w="505" w:type="dxa"/>
          <w:jc w:val="center"/>
        </w:trPr>
        <w:tc>
          <w:tcPr>
            <w:tcW w:w="1005" w:type="dxa"/>
            <w:gridSpan w:val="2"/>
            <w:vAlign w:val="center"/>
          </w:tcPr>
          <w:p w14:paraId="16B85247" w14:textId="77777777" w:rsidR="0088301F" w:rsidRPr="00BA6862" w:rsidRDefault="0088301F" w:rsidP="00284E33">
            <w:pPr>
              <w:pStyle w:val="TAC"/>
              <w:rPr>
                <w:snapToGrid w:val="0"/>
                <w:lang w:eastAsia="de-DE"/>
              </w:rPr>
            </w:pPr>
            <w:r w:rsidRPr="00BA6862">
              <w:rPr>
                <w:snapToGrid w:val="0"/>
                <w:lang w:eastAsia="de-DE"/>
              </w:rPr>
              <w:t>110</w:t>
            </w:r>
          </w:p>
        </w:tc>
        <w:tc>
          <w:tcPr>
            <w:tcW w:w="1260" w:type="dxa"/>
            <w:vAlign w:val="center"/>
          </w:tcPr>
          <w:p w14:paraId="3839349A" w14:textId="77777777" w:rsidR="0088301F" w:rsidRPr="00BA6862" w:rsidRDefault="0088301F" w:rsidP="00284E33">
            <w:pPr>
              <w:pStyle w:val="TAC"/>
              <w:rPr>
                <w:snapToGrid w:val="0"/>
                <w:lang w:eastAsia="de-DE"/>
              </w:rPr>
            </w:pPr>
            <w:r w:rsidRPr="00BA6862">
              <w:rPr>
                <w:snapToGrid w:val="0"/>
                <w:lang w:eastAsia="de-DE"/>
              </w:rPr>
              <w:t>-9.7</w:t>
            </w:r>
          </w:p>
        </w:tc>
        <w:tc>
          <w:tcPr>
            <w:tcW w:w="990" w:type="dxa"/>
            <w:gridSpan w:val="2"/>
            <w:vAlign w:val="center"/>
          </w:tcPr>
          <w:p w14:paraId="05A3C460" w14:textId="77777777" w:rsidR="0088301F" w:rsidRPr="00BA6862" w:rsidRDefault="0088301F" w:rsidP="00284E33">
            <w:pPr>
              <w:pStyle w:val="TAC"/>
              <w:rPr>
                <w:snapToGrid w:val="0"/>
                <w:lang w:eastAsia="de-DE"/>
              </w:rPr>
            </w:pPr>
            <w:r w:rsidRPr="00BA6862">
              <w:rPr>
                <w:snapToGrid w:val="0"/>
                <w:lang w:eastAsia="de-DE"/>
              </w:rPr>
              <w:t>200</w:t>
            </w:r>
          </w:p>
        </w:tc>
        <w:tc>
          <w:tcPr>
            <w:tcW w:w="1350" w:type="dxa"/>
            <w:vAlign w:val="center"/>
          </w:tcPr>
          <w:p w14:paraId="76B154D6" w14:textId="77777777" w:rsidR="0088301F" w:rsidRPr="00BA6862" w:rsidRDefault="0088301F" w:rsidP="00284E33">
            <w:pPr>
              <w:pStyle w:val="TAC"/>
              <w:rPr>
                <w:snapToGrid w:val="0"/>
                <w:lang w:eastAsia="de-DE"/>
              </w:rPr>
            </w:pPr>
            <w:r w:rsidRPr="00BA6862">
              <w:rPr>
                <w:snapToGrid w:val="0"/>
                <w:lang w:eastAsia="de-DE"/>
              </w:rPr>
              <w:t>-0.9</w:t>
            </w:r>
          </w:p>
        </w:tc>
        <w:tc>
          <w:tcPr>
            <w:tcW w:w="1170" w:type="dxa"/>
            <w:gridSpan w:val="2"/>
            <w:vAlign w:val="center"/>
          </w:tcPr>
          <w:p w14:paraId="0C109E44" w14:textId="77777777" w:rsidR="0088301F" w:rsidRPr="00BA6862" w:rsidRDefault="0088301F" w:rsidP="00284E33">
            <w:pPr>
              <w:pStyle w:val="TAC"/>
              <w:rPr>
                <w:snapToGrid w:val="0"/>
                <w:lang w:eastAsia="de-DE"/>
              </w:rPr>
            </w:pPr>
            <w:r w:rsidRPr="00BA6862">
              <w:rPr>
                <w:snapToGrid w:val="0"/>
                <w:lang w:eastAsia="de-DE"/>
              </w:rPr>
              <w:t>310</w:t>
            </w:r>
          </w:p>
        </w:tc>
        <w:tc>
          <w:tcPr>
            <w:tcW w:w="1350" w:type="dxa"/>
            <w:vAlign w:val="center"/>
          </w:tcPr>
          <w:p w14:paraId="74944861" w14:textId="77777777" w:rsidR="0088301F" w:rsidRPr="00BA6862" w:rsidRDefault="0088301F" w:rsidP="00284E33">
            <w:pPr>
              <w:pStyle w:val="TAC"/>
              <w:rPr>
                <w:snapToGrid w:val="0"/>
                <w:lang w:eastAsia="de-DE"/>
              </w:rPr>
            </w:pPr>
            <w:r w:rsidRPr="00BA6862">
              <w:rPr>
                <w:snapToGrid w:val="0"/>
                <w:lang w:eastAsia="de-DE"/>
              </w:rPr>
              <w:t>-1.0</w:t>
            </w:r>
          </w:p>
        </w:tc>
      </w:tr>
      <w:tr w:rsidR="0088301F" w:rsidRPr="00BA6862" w14:paraId="365AD392" w14:textId="77777777">
        <w:trPr>
          <w:gridAfter w:val="1"/>
          <w:wAfter w:w="505" w:type="dxa"/>
          <w:jc w:val="center"/>
        </w:trPr>
        <w:tc>
          <w:tcPr>
            <w:tcW w:w="1005" w:type="dxa"/>
            <w:gridSpan w:val="2"/>
            <w:vAlign w:val="center"/>
          </w:tcPr>
          <w:p w14:paraId="40BED3C4" w14:textId="77777777" w:rsidR="0088301F" w:rsidRPr="00BA6862" w:rsidRDefault="0088301F" w:rsidP="00284E33">
            <w:pPr>
              <w:pStyle w:val="TAC"/>
              <w:rPr>
                <w:snapToGrid w:val="0"/>
                <w:lang w:eastAsia="de-DE"/>
              </w:rPr>
            </w:pPr>
            <w:r w:rsidRPr="00BA6862">
              <w:rPr>
                <w:snapToGrid w:val="0"/>
                <w:lang w:eastAsia="de-DE"/>
              </w:rPr>
              <w:t>190</w:t>
            </w:r>
          </w:p>
        </w:tc>
        <w:tc>
          <w:tcPr>
            <w:tcW w:w="1260" w:type="dxa"/>
            <w:vAlign w:val="center"/>
          </w:tcPr>
          <w:p w14:paraId="73CED972" w14:textId="77777777" w:rsidR="0088301F" w:rsidRPr="00BA6862" w:rsidRDefault="0088301F" w:rsidP="00284E33">
            <w:pPr>
              <w:pStyle w:val="TAC"/>
              <w:rPr>
                <w:snapToGrid w:val="0"/>
                <w:lang w:eastAsia="de-DE"/>
              </w:rPr>
            </w:pPr>
            <w:r w:rsidRPr="00BA6862">
              <w:rPr>
                <w:snapToGrid w:val="0"/>
                <w:lang w:eastAsia="de-DE"/>
              </w:rPr>
              <w:t>-19.2</w:t>
            </w:r>
          </w:p>
        </w:tc>
        <w:tc>
          <w:tcPr>
            <w:tcW w:w="990" w:type="dxa"/>
            <w:gridSpan w:val="2"/>
            <w:vAlign w:val="center"/>
          </w:tcPr>
          <w:p w14:paraId="6178E30C" w14:textId="77777777" w:rsidR="0088301F" w:rsidRPr="00BA6862" w:rsidRDefault="0088301F" w:rsidP="00284E33">
            <w:pPr>
              <w:pStyle w:val="TAC"/>
              <w:rPr>
                <w:snapToGrid w:val="0"/>
                <w:lang w:eastAsia="de-DE"/>
              </w:rPr>
            </w:pPr>
            <w:r w:rsidRPr="00BA6862">
              <w:rPr>
                <w:snapToGrid w:val="0"/>
                <w:lang w:eastAsia="de-DE"/>
              </w:rPr>
              <w:t>800</w:t>
            </w:r>
          </w:p>
        </w:tc>
        <w:tc>
          <w:tcPr>
            <w:tcW w:w="1350" w:type="dxa"/>
            <w:vAlign w:val="center"/>
          </w:tcPr>
          <w:p w14:paraId="75AB2E47" w14:textId="77777777" w:rsidR="0088301F" w:rsidRPr="00BA6862" w:rsidRDefault="0088301F" w:rsidP="00284E33">
            <w:pPr>
              <w:pStyle w:val="TAC"/>
              <w:rPr>
                <w:snapToGrid w:val="0"/>
                <w:lang w:eastAsia="de-DE"/>
              </w:rPr>
            </w:pPr>
            <w:r w:rsidRPr="00BA6862">
              <w:rPr>
                <w:snapToGrid w:val="0"/>
                <w:lang w:eastAsia="de-DE"/>
              </w:rPr>
              <w:t>-4.9</w:t>
            </w:r>
          </w:p>
        </w:tc>
        <w:tc>
          <w:tcPr>
            <w:tcW w:w="1170" w:type="dxa"/>
            <w:gridSpan w:val="2"/>
            <w:vAlign w:val="center"/>
          </w:tcPr>
          <w:p w14:paraId="431B61B7" w14:textId="77777777" w:rsidR="0088301F" w:rsidRPr="00BA6862" w:rsidRDefault="0088301F" w:rsidP="00284E33">
            <w:pPr>
              <w:pStyle w:val="TAC"/>
              <w:rPr>
                <w:snapToGrid w:val="0"/>
                <w:lang w:eastAsia="de-DE"/>
              </w:rPr>
            </w:pPr>
            <w:r w:rsidRPr="00BA6862">
              <w:rPr>
                <w:snapToGrid w:val="0"/>
                <w:lang w:eastAsia="de-DE"/>
              </w:rPr>
              <w:t>710</w:t>
            </w:r>
          </w:p>
        </w:tc>
        <w:tc>
          <w:tcPr>
            <w:tcW w:w="1350" w:type="dxa"/>
            <w:vAlign w:val="center"/>
          </w:tcPr>
          <w:p w14:paraId="0C807024" w14:textId="77777777" w:rsidR="0088301F" w:rsidRPr="00BA6862" w:rsidRDefault="0088301F" w:rsidP="00284E33">
            <w:pPr>
              <w:pStyle w:val="TAC"/>
              <w:rPr>
                <w:snapToGrid w:val="0"/>
                <w:lang w:eastAsia="de-DE"/>
              </w:rPr>
            </w:pPr>
            <w:r w:rsidRPr="00BA6862">
              <w:rPr>
                <w:snapToGrid w:val="0"/>
                <w:lang w:eastAsia="de-DE"/>
              </w:rPr>
              <w:t>-9.0</w:t>
            </w:r>
          </w:p>
        </w:tc>
      </w:tr>
      <w:tr w:rsidR="0088301F" w:rsidRPr="00BA6862" w14:paraId="72499E9E" w14:textId="77777777">
        <w:trPr>
          <w:gridAfter w:val="1"/>
          <w:wAfter w:w="505" w:type="dxa"/>
          <w:jc w:val="center"/>
        </w:trPr>
        <w:tc>
          <w:tcPr>
            <w:tcW w:w="1005" w:type="dxa"/>
            <w:gridSpan w:val="2"/>
            <w:vAlign w:val="center"/>
          </w:tcPr>
          <w:p w14:paraId="55734E3F" w14:textId="77777777" w:rsidR="0088301F" w:rsidRPr="00BA6862" w:rsidRDefault="0088301F" w:rsidP="00284E33">
            <w:pPr>
              <w:pStyle w:val="TAC"/>
              <w:rPr>
                <w:snapToGrid w:val="0"/>
                <w:lang w:eastAsia="de-DE"/>
              </w:rPr>
            </w:pPr>
            <w:r w:rsidRPr="00BA6862">
              <w:rPr>
                <w:snapToGrid w:val="0"/>
                <w:lang w:eastAsia="de-DE"/>
              </w:rPr>
              <w:t>410</w:t>
            </w:r>
          </w:p>
        </w:tc>
        <w:tc>
          <w:tcPr>
            <w:tcW w:w="1260" w:type="dxa"/>
            <w:vAlign w:val="center"/>
          </w:tcPr>
          <w:p w14:paraId="438DA84B" w14:textId="77777777" w:rsidR="0088301F" w:rsidRPr="00BA6862" w:rsidRDefault="0088301F" w:rsidP="00284E33">
            <w:pPr>
              <w:pStyle w:val="TAC"/>
              <w:rPr>
                <w:snapToGrid w:val="0"/>
                <w:lang w:eastAsia="de-DE"/>
              </w:rPr>
            </w:pPr>
            <w:r w:rsidRPr="00BA6862">
              <w:rPr>
                <w:snapToGrid w:val="0"/>
                <w:lang w:eastAsia="de-DE"/>
              </w:rPr>
              <w:t>-22.8</w:t>
            </w:r>
          </w:p>
        </w:tc>
        <w:tc>
          <w:tcPr>
            <w:tcW w:w="990" w:type="dxa"/>
            <w:gridSpan w:val="2"/>
            <w:vAlign w:val="center"/>
          </w:tcPr>
          <w:p w14:paraId="2C7E242F" w14:textId="77777777" w:rsidR="0088301F" w:rsidRPr="00BA6862" w:rsidRDefault="0088301F" w:rsidP="00284E33">
            <w:pPr>
              <w:pStyle w:val="TAC"/>
              <w:rPr>
                <w:snapToGrid w:val="0"/>
                <w:lang w:eastAsia="de-DE"/>
              </w:rPr>
            </w:pPr>
            <w:r w:rsidRPr="00BA6862">
              <w:rPr>
                <w:snapToGrid w:val="0"/>
                <w:lang w:eastAsia="de-DE"/>
              </w:rPr>
              <w:t>1200</w:t>
            </w:r>
          </w:p>
        </w:tc>
        <w:tc>
          <w:tcPr>
            <w:tcW w:w="1350" w:type="dxa"/>
            <w:vAlign w:val="center"/>
          </w:tcPr>
          <w:p w14:paraId="7E3ED7DE" w14:textId="77777777" w:rsidR="0088301F" w:rsidRPr="00BA6862" w:rsidRDefault="0088301F" w:rsidP="00284E33">
            <w:pPr>
              <w:pStyle w:val="TAC"/>
              <w:rPr>
                <w:snapToGrid w:val="0"/>
                <w:lang w:eastAsia="de-DE"/>
              </w:rPr>
            </w:pPr>
            <w:r w:rsidRPr="00BA6862">
              <w:rPr>
                <w:snapToGrid w:val="0"/>
                <w:lang w:eastAsia="de-DE"/>
              </w:rPr>
              <w:t>-8.0</w:t>
            </w:r>
          </w:p>
        </w:tc>
        <w:tc>
          <w:tcPr>
            <w:tcW w:w="1170" w:type="dxa"/>
            <w:gridSpan w:val="2"/>
            <w:vAlign w:val="center"/>
          </w:tcPr>
          <w:p w14:paraId="4BEC53B6" w14:textId="77777777" w:rsidR="0088301F" w:rsidRPr="00BA6862" w:rsidRDefault="0088301F" w:rsidP="00284E33">
            <w:pPr>
              <w:pStyle w:val="TAC"/>
              <w:rPr>
                <w:snapToGrid w:val="0"/>
                <w:lang w:eastAsia="de-DE"/>
              </w:rPr>
            </w:pPr>
            <w:r w:rsidRPr="00BA6862">
              <w:rPr>
                <w:snapToGrid w:val="0"/>
                <w:lang w:eastAsia="de-DE"/>
              </w:rPr>
              <w:t>1090</w:t>
            </w:r>
          </w:p>
        </w:tc>
        <w:tc>
          <w:tcPr>
            <w:tcW w:w="1350" w:type="dxa"/>
            <w:vAlign w:val="center"/>
          </w:tcPr>
          <w:p w14:paraId="445454E5" w14:textId="77777777" w:rsidR="0088301F" w:rsidRPr="00BA6862" w:rsidRDefault="0088301F" w:rsidP="00284E33">
            <w:pPr>
              <w:pStyle w:val="TAC"/>
              <w:rPr>
                <w:snapToGrid w:val="0"/>
                <w:lang w:eastAsia="de-DE"/>
              </w:rPr>
            </w:pPr>
            <w:r w:rsidRPr="00BA6862">
              <w:rPr>
                <w:snapToGrid w:val="0"/>
                <w:lang w:eastAsia="de-DE"/>
              </w:rPr>
              <w:t>-10.0</w:t>
            </w:r>
          </w:p>
        </w:tc>
      </w:tr>
      <w:tr w:rsidR="0088301F" w:rsidRPr="00BA6862" w14:paraId="43459F92" w14:textId="77777777">
        <w:trPr>
          <w:gridAfter w:val="1"/>
          <w:wAfter w:w="505" w:type="dxa"/>
          <w:jc w:val="center"/>
        </w:trPr>
        <w:tc>
          <w:tcPr>
            <w:tcW w:w="1005" w:type="dxa"/>
            <w:gridSpan w:val="2"/>
            <w:vAlign w:val="center"/>
          </w:tcPr>
          <w:p w14:paraId="0D5713E7" w14:textId="77777777" w:rsidR="0088301F" w:rsidRPr="00BA6862" w:rsidRDefault="0088301F" w:rsidP="00284E33">
            <w:pPr>
              <w:pStyle w:val="TAC"/>
              <w:rPr>
                <w:snapToGrid w:val="0"/>
                <w:lang w:eastAsia="de-DE"/>
              </w:rPr>
            </w:pPr>
          </w:p>
        </w:tc>
        <w:tc>
          <w:tcPr>
            <w:tcW w:w="1260" w:type="dxa"/>
            <w:vAlign w:val="center"/>
          </w:tcPr>
          <w:p w14:paraId="60A34C2C" w14:textId="77777777" w:rsidR="0088301F" w:rsidRPr="00BA6862" w:rsidRDefault="0088301F" w:rsidP="00284E33">
            <w:pPr>
              <w:pStyle w:val="TAC"/>
              <w:rPr>
                <w:snapToGrid w:val="0"/>
                <w:lang w:eastAsia="de-DE"/>
              </w:rPr>
            </w:pPr>
          </w:p>
        </w:tc>
        <w:tc>
          <w:tcPr>
            <w:tcW w:w="990" w:type="dxa"/>
            <w:gridSpan w:val="2"/>
            <w:vAlign w:val="center"/>
          </w:tcPr>
          <w:p w14:paraId="73AE2A38" w14:textId="77777777" w:rsidR="0088301F" w:rsidRPr="00BA6862" w:rsidRDefault="0088301F" w:rsidP="00284E33">
            <w:pPr>
              <w:pStyle w:val="TAC"/>
              <w:rPr>
                <w:snapToGrid w:val="0"/>
                <w:lang w:eastAsia="de-DE"/>
              </w:rPr>
            </w:pPr>
            <w:r w:rsidRPr="00BA6862">
              <w:rPr>
                <w:snapToGrid w:val="0"/>
                <w:lang w:eastAsia="de-DE"/>
              </w:rPr>
              <w:t>2300</w:t>
            </w:r>
          </w:p>
        </w:tc>
        <w:tc>
          <w:tcPr>
            <w:tcW w:w="1350" w:type="dxa"/>
            <w:vAlign w:val="center"/>
          </w:tcPr>
          <w:p w14:paraId="7B96984E" w14:textId="77777777" w:rsidR="0088301F" w:rsidRPr="00BA6862" w:rsidRDefault="0088301F" w:rsidP="00284E33">
            <w:pPr>
              <w:pStyle w:val="TAC"/>
              <w:rPr>
                <w:snapToGrid w:val="0"/>
                <w:lang w:eastAsia="de-DE"/>
              </w:rPr>
            </w:pPr>
            <w:r w:rsidRPr="00BA6862">
              <w:rPr>
                <w:snapToGrid w:val="0"/>
                <w:lang w:eastAsia="de-DE"/>
              </w:rPr>
              <w:t>-7.8</w:t>
            </w:r>
          </w:p>
        </w:tc>
        <w:tc>
          <w:tcPr>
            <w:tcW w:w="1170" w:type="dxa"/>
            <w:gridSpan w:val="2"/>
            <w:vAlign w:val="center"/>
          </w:tcPr>
          <w:p w14:paraId="5B5DF32D" w14:textId="77777777" w:rsidR="0088301F" w:rsidRPr="00BA6862" w:rsidRDefault="0088301F" w:rsidP="00284E33">
            <w:pPr>
              <w:pStyle w:val="TAC"/>
              <w:rPr>
                <w:snapToGrid w:val="0"/>
                <w:lang w:eastAsia="de-DE"/>
              </w:rPr>
            </w:pPr>
            <w:r w:rsidRPr="00BA6862">
              <w:rPr>
                <w:snapToGrid w:val="0"/>
                <w:lang w:eastAsia="de-DE"/>
              </w:rPr>
              <w:t>1730</w:t>
            </w:r>
          </w:p>
        </w:tc>
        <w:tc>
          <w:tcPr>
            <w:tcW w:w="1350" w:type="dxa"/>
            <w:vAlign w:val="center"/>
          </w:tcPr>
          <w:p w14:paraId="3E46F584" w14:textId="77777777" w:rsidR="0088301F" w:rsidRPr="00BA6862" w:rsidRDefault="0088301F" w:rsidP="00284E33">
            <w:pPr>
              <w:pStyle w:val="TAC"/>
              <w:rPr>
                <w:snapToGrid w:val="0"/>
                <w:lang w:eastAsia="de-DE"/>
              </w:rPr>
            </w:pPr>
            <w:r w:rsidRPr="00BA6862">
              <w:rPr>
                <w:snapToGrid w:val="0"/>
                <w:lang w:eastAsia="de-DE"/>
              </w:rPr>
              <w:t>-15.0</w:t>
            </w:r>
          </w:p>
        </w:tc>
      </w:tr>
      <w:tr w:rsidR="0088301F" w:rsidRPr="00BA6862" w14:paraId="6B260151" w14:textId="77777777">
        <w:trPr>
          <w:gridAfter w:val="1"/>
          <w:wAfter w:w="505" w:type="dxa"/>
          <w:jc w:val="center"/>
        </w:trPr>
        <w:tc>
          <w:tcPr>
            <w:tcW w:w="2265" w:type="dxa"/>
            <w:gridSpan w:val="3"/>
            <w:vAlign w:val="center"/>
          </w:tcPr>
          <w:p w14:paraId="61077CFA" w14:textId="77777777" w:rsidR="0088301F" w:rsidRPr="00BA6862" w:rsidRDefault="0088301F" w:rsidP="00284E33">
            <w:pPr>
              <w:pStyle w:val="TAC"/>
              <w:rPr>
                <w:snapToGrid w:val="0"/>
                <w:lang w:eastAsia="de-DE"/>
              </w:rPr>
            </w:pPr>
          </w:p>
        </w:tc>
        <w:tc>
          <w:tcPr>
            <w:tcW w:w="990" w:type="dxa"/>
            <w:gridSpan w:val="2"/>
            <w:vAlign w:val="center"/>
          </w:tcPr>
          <w:p w14:paraId="775273F5" w14:textId="77777777" w:rsidR="0088301F" w:rsidRPr="00BA6862" w:rsidRDefault="0088301F" w:rsidP="00284E33">
            <w:pPr>
              <w:pStyle w:val="TAC"/>
              <w:rPr>
                <w:snapToGrid w:val="0"/>
                <w:lang w:eastAsia="de-DE"/>
              </w:rPr>
            </w:pPr>
            <w:r w:rsidRPr="00BA6862">
              <w:rPr>
                <w:snapToGrid w:val="0"/>
                <w:lang w:eastAsia="de-DE"/>
              </w:rPr>
              <w:t>3700</w:t>
            </w:r>
          </w:p>
        </w:tc>
        <w:tc>
          <w:tcPr>
            <w:tcW w:w="1350" w:type="dxa"/>
            <w:vAlign w:val="center"/>
          </w:tcPr>
          <w:p w14:paraId="313788D9" w14:textId="77777777" w:rsidR="0088301F" w:rsidRPr="00BA6862" w:rsidRDefault="0088301F" w:rsidP="00284E33">
            <w:pPr>
              <w:pStyle w:val="TAC"/>
              <w:rPr>
                <w:snapToGrid w:val="0"/>
                <w:lang w:eastAsia="de-DE"/>
              </w:rPr>
            </w:pPr>
            <w:r w:rsidRPr="00BA6862">
              <w:rPr>
                <w:snapToGrid w:val="0"/>
                <w:lang w:eastAsia="de-DE"/>
              </w:rPr>
              <w:t>-23.9</w:t>
            </w:r>
          </w:p>
        </w:tc>
        <w:tc>
          <w:tcPr>
            <w:tcW w:w="1170" w:type="dxa"/>
            <w:gridSpan w:val="2"/>
            <w:vAlign w:val="center"/>
          </w:tcPr>
          <w:p w14:paraId="3A89B6A3" w14:textId="77777777" w:rsidR="0088301F" w:rsidRPr="00BA6862" w:rsidRDefault="0088301F" w:rsidP="00284E33">
            <w:pPr>
              <w:pStyle w:val="TAC"/>
              <w:rPr>
                <w:snapToGrid w:val="0"/>
                <w:lang w:eastAsia="de-DE"/>
              </w:rPr>
            </w:pPr>
            <w:r w:rsidRPr="00BA6862">
              <w:rPr>
                <w:snapToGrid w:val="0"/>
                <w:lang w:eastAsia="de-DE"/>
              </w:rPr>
              <w:t>2510</w:t>
            </w:r>
          </w:p>
        </w:tc>
        <w:tc>
          <w:tcPr>
            <w:tcW w:w="1350" w:type="dxa"/>
            <w:vAlign w:val="center"/>
          </w:tcPr>
          <w:p w14:paraId="503061D5" w14:textId="77777777" w:rsidR="0088301F" w:rsidRPr="00BA6862" w:rsidRDefault="0088301F" w:rsidP="00284E33">
            <w:pPr>
              <w:pStyle w:val="TAC"/>
              <w:rPr>
                <w:snapToGrid w:val="0"/>
                <w:lang w:eastAsia="de-DE"/>
              </w:rPr>
            </w:pPr>
            <w:r w:rsidRPr="00BA6862">
              <w:rPr>
                <w:snapToGrid w:val="0"/>
                <w:lang w:eastAsia="de-DE"/>
              </w:rPr>
              <w:t>-20.0</w:t>
            </w:r>
          </w:p>
        </w:tc>
      </w:tr>
      <w:tr w:rsidR="002266B4" w:rsidRPr="00BA6862" w14:paraId="1ACAAC4F" w14:textId="77777777">
        <w:trPr>
          <w:gridAfter w:val="1"/>
          <w:wAfter w:w="505" w:type="dxa"/>
          <w:jc w:val="center"/>
        </w:trPr>
        <w:tc>
          <w:tcPr>
            <w:tcW w:w="7125" w:type="dxa"/>
            <w:gridSpan w:val="9"/>
            <w:vAlign w:val="center"/>
          </w:tcPr>
          <w:p w14:paraId="2C0D7192" w14:textId="77777777" w:rsidR="002266B4" w:rsidRPr="00BA6862" w:rsidRDefault="002266B4" w:rsidP="002266B4">
            <w:pPr>
              <w:pStyle w:val="TAN"/>
              <w:rPr>
                <w:snapToGrid w:val="0"/>
                <w:lang w:eastAsia="de-DE"/>
              </w:rPr>
            </w:pPr>
            <w:r w:rsidRPr="00BA6862">
              <w:rPr>
                <w:snapToGrid w:val="0"/>
                <w:lang w:eastAsia="zh-CN"/>
              </w:rPr>
              <w:t xml:space="preserve">Note: </w:t>
            </w:r>
            <w:r w:rsidRPr="00BA6862">
              <w:rPr>
                <w:snapToGrid w:val="0"/>
                <w:lang w:eastAsia="zh-CN"/>
              </w:rPr>
              <w:tab/>
              <w:t>For MC-HSUPA requirements, the fading of the signals for each carrier shall be independent.</w:t>
            </w:r>
          </w:p>
        </w:tc>
      </w:tr>
    </w:tbl>
    <w:p w14:paraId="6C410400" w14:textId="77777777" w:rsidR="007F7412" w:rsidRPr="00AA0BEB" w:rsidRDefault="007F7412">
      <w:pPr>
        <w:rPr>
          <w:lang w:eastAsia="zh-CN"/>
        </w:rPr>
      </w:pPr>
    </w:p>
    <w:p w14:paraId="154361C6" w14:textId="77777777" w:rsidR="007F7412" w:rsidRPr="00AA0BEB" w:rsidRDefault="007F7412">
      <w:pPr>
        <w:pStyle w:val="Heading2"/>
        <w:rPr>
          <w:rFonts w:cs="v4.2.0"/>
        </w:rPr>
      </w:pPr>
      <w:bookmarkStart w:id="349" w:name="_Toc518915919"/>
      <w:r w:rsidRPr="00AA0BEB">
        <w:rPr>
          <w:rFonts w:cs="v4.2.0"/>
        </w:rPr>
        <w:t>B.2.3</w:t>
      </w:r>
      <w:r w:rsidRPr="00AA0BEB">
        <w:rPr>
          <w:rFonts w:cs="v4.2.0"/>
        </w:rPr>
        <w:tab/>
        <w:t>7,68 Mcps TDD Option</w:t>
      </w:r>
      <w:bookmarkEnd w:id="349"/>
    </w:p>
    <w:p w14:paraId="550AA073" w14:textId="77777777" w:rsidR="007F7412" w:rsidRPr="00AA0BEB" w:rsidRDefault="007F7412">
      <w:pPr>
        <w:rPr>
          <w:rFonts w:cs="v4.2.0"/>
        </w:rPr>
      </w:pPr>
      <w:r w:rsidRPr="00AA0BEB">
        <w:rPr>
          <w:rFonts w:cs="v4.2.0"/>
        </w:rPr>
        <w:t>Table B3 shows propagation conditions that are used for the performance measurements in multi-path fading environment. All taps have classical Doppler spectrum, defined as:</w:t>
      </w:r>
    </w:p>
    <w:p w14:paraId="13BA4C79" w14:textId="10E87256" w:rsidR="007F7412" w:rsidRPr="00AA0BEB" w:rsidRDefault="007F7412">
      <w:pPr>
        <w:pStyle w:val="EQ"/>
        <w:rPr>
          <w:rFonts w:cs="v4.2.0"/>
        </w:rPr>
      </w:pPr>
      <w:r w:rsidRPr="00AA0BEB">
        <w:rPr>
          <w:rFonts w:cs="v4.2.0"/>
        </w:rPr>
        <w:t>(CLASS)</w:t>
      </w:r>
      <w:r w:rsidRPr="00AA0BEB">
        <w:rPr>
          <w:rFonts w:cs="v4.2.0"/>
        </w:rPr>
        <w:tab/>
      </w:r>
      <w:r w:rsidR="000B187D" w:rsidRPr="00AA0BEB">
        <w:rPr>
          <w:rFonts w:cs="v4.2.0"/>
        </w:rPr>
        <w:drawing>
          <wp:inline distT="0" distB="0" distL="0" distR="0" wp14:anchorId="59F195B5" wp14:editId="06233D04">
            <wp:extent cx="1625600" cy="2286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625600" cy="228600"/>
                    </a:xfrm>
                    <a:prstGeom prst="rect">
                      <a:avLst/>
                    </a:prstGeom>
                    <a:noFill/>
                    <a:ln>
                      <a:noFill/>
                    </a:ln>
                  </pic:spPr>
                </pic:pic>
              </a:graphicData>
            </a:graphic>
          </wp:inline>
        </w:drawing>
      </w:r>
      <w:r w:rsidRPr="00AA0BEB">
        <w:rPr>
          <w:rFonts w:cs="v4.2.0"/>
        </w:rPr>
        <w:tab/>
        <w:t xml:space="preserve">for f </w:t>
      </w:r>
      <w:r w:rsidRPr="00AA0BEB">
        <w:rPr>
          <w:rFonts w:ascii="Symbol" w:hAnsi="Symbol" w:cs="v4.2.0"/>
        </w:rPr>
        <w:t></w:t>
      </w:r>
      <w:r w:rsidRPr="00AA0BEB">
        <w:rPr>
          <w:rFonts w:cs="v4.2.0"/>
        </w:rPr>
        <w:t xml:space="preserve"> -f</w:t>
      </w:r>
      <w:r w:rsidRPr="00AA0BEB">
        <w:rPr>
          <w:rFonts w:cs="v4.2.0"/>
          <w:position w:val="-6"/>
          <w:sz w:val="16"/>
          <w:szCs w:val="16"/>
        </w:rPr>
        <w:t>d</w:t>
      </w:r>
      <w:r w:rsidRPr="00AA0BEB">
        <w:rPr>
          <w:rFonts w:cs="v4.2.0"/>
        </w:rPr>
        <w:t>, f</w:t>
      </w:r>
      <w:r w:rsidRPr="00AA0BEB">
        <w:rPr>
          <w:rFonts w:cs="v4.2.0"/>
          <w:position w:val="-6"/>
          <w:sz w:val="16"/>
          <w:szCs w:val="16"/>
        </w:rPr>
        <w:t>d</w:t>
      </w:r>
      <w:r w:rsidRPr="00AA0BEB">
        <w:rPr>
          <w:rFonts w:cs="v4.2.0"/>
        </w:rPr>
        <w:t>.</w:t>
      </w:r>
    </w:p>
    <w:p w14:paraId="6D1478A0" w14:textId="77777777" w:rsidR="007F7412" w:rsidRPr="00AA0BEB" w:rsidRDefault="007F7412">
      <w:pPr>
        <w:pStyle w:val="TH"/>
        <w:rPr>
          <w:rFonts w:cs="v4.2.0"/>
        </w:rPr>
      </w:pPr>
      <w:r w:rsidRPr="00AA0BEB">
        <w:rPr>
          <w:rFonts w:cs="v4.2.0"/>
        </w:rPr>
        <w:t>Table B.3: Propagation Conditions for Multi path Fading Environments for operations referenced in 5.2 a), 5.2 b) and 5.2 c)</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440"/>
        <w:gridCol w:w="1440"/>
        <w:gridCol w:w="1530"/>
        <w:gridCol w:w="1800"/>
        <w:gridCol w:w="1170"/>
        <w:gridCol w:w="1260"/>
      </w:tblGrid>
      <w:tr w:rsidR="007F7412" w:rsidRPr="00BA6862" w14:paraId="0DE62A87" w14:textId="77777777">
        <w:trPr>
          <w:cantSplit/>
          <w:jc w:val="center"/>
        </w:trPr>
        <w:tc>
          <w:tcPr>
            <w:tcW w:w="2880" w:type="dxa"/>
            <w:gridSpan w:val="2"/>
          </w:tcPr>
          <w:p w14:paraId="45647495" w14:textId="77777777" w:rsidR="007F7412" w:rsidRPr="00AA0BEB" w:rsidRDefault="007F7412">
            <w:pPr>
              <w:pStyle w:val="TAH"/>
              <w:rPr>
                <w:rFonts w:eastAsia="?? ??" w:cs="v4.2.0"/>
              </w:rPr>
            </w:pPr>
            <w:r w:rsidRPr="00AA0BEB">
              <w:rPr>
                <w:rFonts w:eastAsia="?? ??" w:cs="v4.2.0"/>
              </w:rPr>
              <w:t>Case 1, speed 3km/h</w:t>
            </w:r>
          </w:p>
        </w:tc>
        <w:tc>
          <w:tcPr>
            <w:tcW w:w="3330" w:type="dxa"/>
            <w:gridSpan w:val="2"/>
          </w:tcPr>
          <w:p w14:paraId="39D945AE" w14:textId="77777777" w:rsidR="007F7412" w:rsidRPr="00AA0BEB" w:rsidRDefault="007F7412">
            <w:pPr>
              <w:pStyle w:val="TAH"/>
              <w:rPr>
                <w:rFonts w:eastAsia="?? ??" w:cs="v4.2.0"/>
              </w:rPr>
            </w:pPr>
            <w:r w:rsidRPr="00AA0BEB">
              <w:rPr>
                <w:rFonts w:eastAsia="?? ??" w:cs="v4.2.0"/>
              </w:rPr>
              <w:t>Case 2, speed 3 km/h</w:t>
            </w:r>
          </w:p>
        </w:tc>
        <w:tc>
          <w:tcPr>
            <w:tcW w:w="2430" w:type="dxa"/>
            <w:gridSpan w:val="2"/>
          </w:tcPr>
          <w:p w14:paraId="5F52FDF9" w14:textId="77777777" w:rsidR="007F7412" w:rsidRPr="00AA0BEB" w:rsidRDefault="007F7412">
            <w:pPr>
              <w:pStyle w:val="TAH"/>
              <w:rPr>
                <w:rFonts w:eastAsia="?? ??" w:cs="v4.2.0"/>
              </w:rPr>
            </w:pPr>
            <w:r w:rsidRPr="00AA0BEB">
              <w:rPr>
                <w:rFonts w:eastAsia="?? ??" w:cs="v4.2.0"/>
              </w:rPr>
              <w:t>Case 3, 120 km/h</w:t>
            </w:r>
          </w:p>
        </w:tc>
      </w:tr>
      <w:tr w:rsidR="007F7412" w:rsidRPr="00BA6862" w14:paraId="34BF9CCE" w14:textId="77777777">
        <w:trPr>
          <w:jc w:val="center"/>
        </w:trPr>
        <w:tc>
          <w:tcPr>
            <w:tcW w:w="1440" w:type="dxa"/>
          </w:tcPr>
          <w:p w14:paraId="51FA3430" w14:textId="77777777" w:rsidR="007F7412" w:rsidRPr="00AA0BEB" w:rsidRDefault="007F7412">
            <w:pPr>
              <w:pStyle w:val="TAH"/>
              <w:rPr>
                <w:rFonts w:eastAsia="?? ??" w:cs="v4.2.0"/>
              </w:rPr>
            </w:pPr>
            <w:r w:rsidRPr="00AA0BEB">
              <w:rPr>
                <w:rFonts w:eastAsia="?? ??" w:cs="v4.2.0"/>
              </w:rPr>
              <w:t>Relative Delay [ns]</w:t>
            </w:r>
          </w:p>
        </w:tc>
        <w:tc>
          <w:tcPr>
            <w:tcW w:w="1440" w:type="dxa"/>
          </w:tcPr>
          <w:p w14:paraId="06B109A8" w14:textId="77777777" w:rsidR="007F7412" w:rsidRPr="00AA0BEB" w:rsidRDefault="007F7412">
            <w:pPr>
              <w:pStyle w:val="TAH"/>
              <w:rPr>
                <w:rFonts w:eastAsia="?? ??" w:cs="v4.2.0"/>
              </w:rPr>
            </w:pPr>
            <w:r w:rsidRPr="00AA0BEB">
              <w:rPr>
                <w:rFonts w:eastAsia="?? ??" w:cs="v4.2.0"/>
              </w:rPr>
              <w:t>Relative Mean Power [dB]</w:t>
            </w:r>
          </w:p>
        </w:tc>
        <w:tc>
          <w:tcPr>
            <w:tcW w:w="1530" w:type="dxa"/>
          </w:tcPr>
          <w:p w14:paraId="50CC1AF1" w14:textId="77777777" w:rsidR="007F7412" w:rsidRPr="00AA0BEB" w:rsidRDefault="007F7412">
            <w:pPr>
              <w:pStyle w:val="TAH"/>
              <w:rPr>
                <w:rFonts w:eastAsia="?? ??" w:cs="v4.2.0"/>
              </w:rPr>
            </w:pPr>
            <w:r w:rsidRPr="00AA0BEB">
              <w:rPr>
                <w:rFonts w:eastAsia="?? ??" w:cs="v4.2.0"/>
              </w:rPr>
              <w:t>Relative Delay [ns]</w:t>
            </w:r>
          </w:p>
        </w:tc>
        <w:tc>
          <w:tcPr>
            <w:tcW w:w="1800" w:type="dxa"/>
          </w:tcPr>
          <w:p w14:paraId="41327022" w14:textId="77777777" w:rsidR="007F7412" w:rsidRPr="00AA0BEB" w:rsidRDefault="007F7412">
            <w:pPr>
              <w:pStyle w:val="TAH"/>
              <w:rPr>
                <w:rFonts w:eastAsia="?? ??" w:cs="v4.2.0"/>
              </w:rPr>
            </w:pPr>
            <w:r w:rsidRPr="00AA0BEB">
              <w:rPr>
                <w:rFonts w:eastAsia="?? ??" w:cs="v4.2.0"/>
              </w:rPr>
              <w:t>Relative Mean Power [dB]</w:t>
            </w:r>
          </w:p>
        </w:tc>
        <w:tc>
          <w:tcPr>
            <w:tcW w:w="1170" w:type="dxa"/>
          </w:tcPr>
          <w:p w14:paraId="4704A75C" w14:textId="77777777" w:rsidR="007F7412" w:rsidRPr="00AA0BEB" w:rsidRDefault="007F7412">
            <w:pPr>
              <w:pStyle w:val="TAH"/>
              <w:rPr>
                <w:rFonts w:eastAsia="?? ??" w:cs="v4.2.0"/>
              </w:rPr>
            </w:pPr>
            <w:r w:rsidRPr="00AA0BEB">
              <w:rPr>
                <w:rFonts w:eastAsia="?? ??" w:cs="v4.2.0"/>
              </w:rPr>
              <w:t>Relative Delay [ns]</w:t>
            </w:r>
          </w:p>
        </w:tc>
        <w:tc>
          <w:tcPr>
            <w:tcW w:w="1260" w:type="dxa"/>
          </w:tcPr>
          <w:p w14:paraId="18955A8D" w14:textId="77777777" w:rsidR="007F7412" w:rsidRPr="00AA0BEB" w:rsidRDefault="007F7412">
            <w:pPr>
              <w:pStyle w:val="TAH"/>
              <w:rPr>
                <w:rFonts w:eastAsia="?? ??" w:cs="v4.2.0"/>
              </w:rPr>
            </w:pPr>
            <w:r w:rsidRPr="00AA0BEB">
              <w:rPr>
                <w:rFonts w:eastAsia="?? ??" w:cs="v4.2.0"/>
              </w:rPr>
              <w:t>Relative Mean Power [dB]</w:t>
            </w:r>
          </w:p>
        </w:tc>
      </w:tr>
      <w:tr w:rsidR="007F7412" w:rsidRPr="00BA6862" w14:paraId="4BC7BB68" w14:textId="77777777">
        <w:trPr>
          <w:jc w:val="center"/>
        </w:trPr>
        <w:tc>
          <w:tcPr>
            <w:tcW w:w="1440" w:type="dxa"/>
          </w:tcPr>
          <w:p w14:paraId="35EF4C8D" w14:textId="77777777" w:rsidR="007F7412" w:rsidRPr="00AA0BEB" w:rsidRDefault="007F7412">
            <w:pPr>
              <w:pStyle w:val="TAC"/>
              <w:rPr>
                <w:rFonts w:eastAsia="?? ??" w:cs="v4.2.0"/>
              </w:rPr>
            </w:pPr>
            <w:r w:rsidRPr="00AA0BEB">
              <w:rPr>
                <w:rFonts w:eastAsia="?? ??" w:cs="v4.2.0"/>
              </w:rPr>
              <w:t>0</w:t>
            </w:r>
          </w:p>
        </w:tc>
        <w:tc>
          <w:tcPr>
            <w:tcW w:w="1440" w:type="dxa"/>
          </w:tcPr>
          <w:p w14:paraId="38587C2A" w14:textId="77777777" w:rsidR="007F7412" w:rsidRPr="00AA0BEB" w:rsidRDefault="007F7412">
            <w:pPr>
              <w:pStyle w:val="TAC"/>
              <w:rPr>
                <w:rFonts w:eastAsia="?? ??" w:cs="v4.2.0"/>
              </w:rPr>
            </w:pPr>
            <w:r w:rsidRPr="00AA0BEB">
              <w:rPr>
                <w:rFonts w:eastAsia="?? ??" w:cs="v4.2.0"/>
              </w:rPr>
              <w:t>0</w:t>
            </w:r>
          </w:p>
        </w:tc>
        <w:tc>
          <w:tcPr>
            <w:tcW w:w="1530" w:type="dxa"/>
          </w:tcPr>
          <w:p w14:paraId="35A020EA" w14:textId="77777777" w:rsidR="007F7412" w:rsidRPr="00AA0BEB" w:rsidRDefault="007F7412">
            <w:pPr>
              <w:pStyle w:val="TAC"/>
              <w:rPr>
                <w:rFonts w:eastAsia="?? ??" w:cs="v4.2.0"/>
              </w:rPr>
            </w:pPr>
            <w:r w:rsidRPr="00AA0BEB">
              <w:rPr>
                <w:rFonts w:eastAsia="?? ??" w:cs="v4.2.0"/>
              </w:rPr>
              <w:t>0</w:t>
            </w:r>
          </w:p>
        </w:tc>
        <w:tc>
          <w:tcPr>
            <w:tcW w:w="1800" w:type="dxa"/>
          </w:tcPr>
          <w:p w14:paraId="5B1B79B0" w14:textId="77777777" w:rsidR="007F7412" w:rsidRPr="00AA0BEB" w:rsidRDefault="007F7412">
            <w:pPr>
              <w:pStyle w:val="TAC"/>
              <w:rPr>
                <w:rFonts w:eastAsia="?? ??" w:cs="v4.2.0"/>
              </w:rPr>
            </w:pPr>
            <w:r w:rsidRPr="00AA0BEB">
              <w:rPr>
                <w:rFonts w:eastAsia="?? ??" w:cs="v4.2.0"/>
              </w:rPr>
              <w:t>0</w:t>
            </w:r>
          </w:p>
        </w:tc>
        <w:tc>
          <w:tcPr>
            <w:tcW w:w="1170" w:type="dxa"/>
          </w:tcPr>
          <w:p w14:paraId="4818361F" w14:textId="77777777" w:rsidR="007F7412" w:rsidRPr="00AA0BEB" w:rsidRDefault="007F7412">
            <w:pPr>
              <w:pStyle w:val="TAC"/>
              <w:rPr>
                <w:rFonts w:eastAsia="?? ??" w:cs="v4.2.0"/>
              </w:rPr>
            </w:pPr>
            <w:r w:rsidRPr="00AA0BEB">
              <w:rPr>
                <w:rFonts w:eastAsia="?? ??" w:cs="v4.2.0"/>
              </w:rPr>
              <w:t>0</w:t>
            </w:r>
          </w:p>
        </w:tc>
        <w:tc>
          <w:tcPr>
            <w:tcW w:w="1260" w:type="dxa"/>
          </w:tcPr>
          <w:p w14:paraId="63E10D4A" w14:textId="77777777" w:rsidR="007F7412" w:rsidRPr="00AA0BEB" w:rsidRDefault="007F7412">
            <w:pPr>
              <w:pStyle w:val="TAC"/>
              <w:rPr>
                <w:rFonts w:eastAsia="?? ??" w:cs="v4.2.0"/>
              </w:rPr>
            </w:pPr>
            <w:r w:rsidRPr="00AA0BEB">
              <w:rPr>
                <w:rFonts w:eastAsia="?? ??" w:cs="v4.2.0"/>
              </w:rPr>
              <w:t>0</w:t>
            </w:r>
          </w:p>
        </w:tc>
      </w:tr>
      <w:tr w:rsidR="007F7412" w:rsidRPr="00BA6862" w14:paraId="5EA49A6F" w14:textId="77777777">
        <w:trPr>
          <w:jc w:val="center"/>
        </w:trPr>
        <w:tc>
          <w:tcPr>
            <w:tcW w:w="1440" w:type="dxa"/>
          </w:tcPr>
          <w:p w14:paraId="486D515C" w14:textId="77777777" w:rsidR="007F7412" w:rsidRPr="00AA0BEB" w:rsidRDefault="007F7412">
            <w:pPr>
              <w:pStyle w:val="TAC"/>
              <w:rPr>
                <w:rFonts w:eastAsia="?? ??" w:cs="v4.2.0"/>
              </w:rPr>
            </w:pPr>
            <w:r w:rsidRPr="00AA0BEB">
              <w:rPr>
                <w:rFonts w:eastAsia="?? ??" w:cs="v4.2.0"/>
              </w:rPr>
              <w:t>976</w:t>
            </w:r>
          </w:p>
        </w:tc>
        <w:tc>
          <w:tcPr>
            <w:tcW w:w="1440" w:type="dxa"/>
          </w:tcPr>
          <w:p w14:paraId="24D70254" w14:textId="77777777" w:rsidR="007F7412" w:rsidRPr="00AA0BEB" w:rsidRDefault="007F7412">
            <w:pPr>
              <w:pStyle w:val="TAC"/>
              <w:rPr>
                <w:rFonts w:eastAsia="?? ??" w:cs="v4.2.0"/>
              </w:rPr>
            </w:pPr>
            <w:r w:rsidRPr="00AA0BEB">
              <w:rPr>
                <w:rFonts w:eastAsia="?? ??" w:cs="v4.2.0"/>
              </w:rPr>
              <w:t>-10</w:t>
            </w:r>
          </w:p>
        </w:tc>
        <w:tc>
          <w:tcPr>
            <w:tcW w:w="1530" w:type="dxa"/>
          </w:tcPr>
          <w:p w14:paraId="67810410" w14:textId="77777777" w:rsidR="007F7412" w:rsidRPr="00AA0BEB" w:rsidRDefault="007F7412">
            <w:pPr>
              <w:pStyle w:val="TAC"/>
              <w:rPr>
                <w:rFonts w:eastAsia="?? ??" w:cs="v4.2.0"/>
              </w:rPr>
            </w:pPr>
            <w:r w:rsidRPr="00AA0BEB">
              <w:rPr>
                <w:rFonts w:eastAsia="?? ??" w:cs="v4.2.0"/>
              </w:rPr>
              <w:t>976</w:t>
            </w:r>
          </w:p>
        </w:tc>
        <w:tc>
          <w:tcPr>
            <w:tcW w:w="1800" w:type="dxa"/>
          </w:tcPr>
          <w:p w14:paraId="5B85D8D1" w14:textId="77777777" w:rsidR="007F7412" w:rsidRPr="00AA0BEB" w:rsidRDefault="007F7412">
            <w:pPr>
              <w:pStyle w:val="TAC"/>
              <w:rPr>
                <w:rFonts w:eastAsia="?? ??" w:cs="v4.2.0"/>
              </w:rPr>
            </w:pPr>
            <w:r w:rsidRPr="00AA0BEB">
              <w:rPr>
                <w:rFonts w:eastAsia="?? ??" w:cs="v4.2.0"/>
              </w:rPr>
              <w:t>0</w:t>
            </w:r>
          </w:p>
        </w:tc>
        <w:tc>
          <w:tcPr>
            <w:tcW w:w="1170" w:type="dxa"/>
          </w:tcPr>
          <w:p w14:paraId="38DB9F32" w14:textId="77777777" w:rsidR="007F7412" w:rsidRPr="00AA0BEB" w:rsidRDefault="007F7412">
            <w:pPr>
              <w:pStyle w:val="TAC"/>
              <w:rPr>
                <w:rFonts w:eastAsia="?? ??" w:cs="v4.2.0"/>
              </w:rPr>
            </w:pPr>
            <w:r w:rsidRPr="00AA0BEB">
              <w:rPr>
                <w:rFonts w:eastAsia="?? ??" w:cs="v4.2.0"/>
              </w:rPr>
              <w:t>260</w:t>
            </w:r>
          </w:p>
        </w:tc>
        <w:tc>
          <w:tcPr>
            <w:tcW w:w="1260" w:type="dxa"/>
          </w:tcPr>
          <w:p w14:paraId="5C770FC3" w14:textId="77777777" w:rsidR="007F7412" w:rsidRPr="00AA0BEB" w:rsidRDefault="007F7412">
            <w:pPr>
              <w:pStyle w:val="TAC"/>
              <w:rPr>
                <w:rFonts w:eastAsia="?? ??" w:cs="v4.2.0"/>
              </w:rPr>
            </w:pPr>
            <w:r w:rsidRPr="00AA0BEB">
              <w:rPr>
                <w:rFonts w:eastAsia="?? ??" w:cs="v4.2.0"/>
              </w:rPr>
              <w:t>-3</w:t>
            </w:r>
          </w:p>
        </w:tc>
      </w:tr>
      <w:tr w:rsidR="007F7412" w:rsidRPr="00BA6862" w14:paraId="5CE7A11E" w14:textId="77777777">
        <w:trPr>
          <w:jc w:val="center"/>
        </w:trPr>
        <w:tc>
          <w:tcPr>
            <w:tcW w:w="1440" w:type="dxa"/>
          </w:tcPr>
          <w:p w14:paraId="6BC5720F" w14:textId="77777777" w:rsidR="007F7412" w:rsidRPr="00AA0BEB" w:rsidRDefault="007F7412">
            <w:pPr>
              <w:pStyle w:val="TAC"/>
              <w:rPr>
                <w:rFonts w:eastAsia="?? ??" w:cs="v4.2.0"/>
              </w:rPr>
            </w:pPr>
          </w:p>
        </w:tc>
        <w:tc>
          <w:tcPr>
            <w:tcW w:w="1440" w:type="dxa"/>
          </w:tcPr>
          <w:p w14:paraId="10B58C35" w14:textId="77777777" w:rsidR="007F7412" w:rsidRPr="00AA0BEB" w:rsidRDefault="007F7412">
            <w:pPr>
              <w:pStyle w:val="TAC"/>
              <w:rPr>
                <w:rFonts w:eastAsia="?? ??" w:cs="v4.2.0"/>
              </w:rPr>
            </w:pPr>
          </w:p>
        </w:tc>
        <w:tc>
          <w:tcPr>
            <w:tcW w:w="1530" w:type="dxa"/>
          </w:tcPr>
          <w:p w14:paraId="1FD09051" w14:textId="77777777" w:rsidR="007F7412" w:rsidRPr="00AA0BEB" w:rsidRDefault="007F7412">
            <w:pPr>
              <w:pStyle w:val="TAC"/>
              <w:rPr>
                <w:rFonts w:eastAsia="?? ??" w:cs="v4.2.0"/>
              </w:rPr>
            </w:pPr>
            <w:r w:rsidRPr="00AA0BEB">
              <w:rPr>
                <w:rFonts w:eastAsia="?? ??" w:cs="v4.2.0"/>
              </w:rPr>
              <w:t>12000</w:t>
            </w:r>
          </w:p>
        </w:tc>
        <w:tc>
          <w:tcPr>
            <w:tcW w:w="1800" w:type="dxa"/>
          </w:tcPr>
          <w:p w14:paraId="1F3D3CB5" w14:textId="77777777" w:rsidR="007F7412" w:rsidRPr="00AA0BEB" w:rsidRDefault="007F7412">
            <w:pPr>
              <w:pStyle w:val="TAC"/>
              <w:rPr>
                <w:rFonts w:eastAsia="?? ??" w:cs="v4.2.0"/>
              </w:rPr>
            </w:pPr>
            <w:r w:rsidRPr="00AA0BEB">
              <w:rPr>
                <w:rFonts w:eastAsia="?? ??" w:cs="v4.2.0"/>
              </w:rPr>
              <w:t>0</w:t>
            </w:r>
          </w:p>
        </w:tc>
        <w:tc>
          <w:tcPr>
            <w:tcW w:w="1170" w:type="dxa"/>
          </w:tcPr>
          <w:p w14:paraId="0B4EB7F6" w14:textId="77777777" w:rsidR="007F7412" w:rsidRPr="00AA0BEB" w:rsidRDefault="007F7412">
            <w:pPr>
              <w:pStyle w:val="TAC"/>
              <w:rPr>
                <w:rFonts w:eastAsia="?? ??" w:cs="v4.2.0"/>
              </w:rPr>
            </w:pPr>
            <w:r w:rsidRPr="00AA0BEB">
              <w:rPr>
                <w:rFonts w:eastAsia="?? ??" w:cs="v4.2.0"/>
              </w:rPr>
              <w:t>521</w:t>
            </w:r>
          </w:p>
        </w:tc>
        <w:tc>
          <w:tcPr>
            <w:tcW w:w="1260" w:type="dxa"/>
          </w:tcPr>
          <w:p w14:paraId="65F4016D" w14:textId="77777777" w:rsidR="007F7412" w:rsidRPr="00AA0BEB" w:rsidRDefault="007F7412">
            <w:pPr>
              <w:pStyle w:val="TAC"/>
              <w:rPr>
                <w:rFonts w:eastAsia="?? ??" w:cs="v4.2.0"/>
              </w:rPr>
            </w:pPr>
            <w:r w:rsidRPr="00AA0BEB">
              <w:rPr>
                <w:rFonts w:eastAsia="?? ??" w:cs="v4.2.0"/>
              </w:rPr>
              <w:t>-6</w:t>
            </w:r>
          </w:p>
        </w:tc>
      </w:tr>
      <w:tr w:rsidR="007F7412" w:rsidRPr="00BA6862" w14:paraId="022BB160" w14:textId="77777777">
        <w:trPr>
          <w:jc w:val="center"/>
        </w:trPr>
        <w:tc>
          <w:tcPr>
            <w:tcW w:w="1440" w:type="dxa"/>
          </w:tcPr>
          <w:p w14:paraId="3D1CD2AA" w14:textId="77777777" w:rsidR="007F7412" w:rsidRPr="00AA0BEB" w:rsidRDefault="007F7412">
            <w:pPr>
              <w:pStyle w:val="TAC"/>
              <w:rPr>
                <w:rFonts w:eastAsia="?? ??" w:cs="v4.2.0"/>
              </w:rPr>
            </w:pPr>
          </w:p>
        </w:tc>
        <w:tc>
          <w:tcPr>
            <w:tcW w:w="1440" w:type="dxa"/>
          </w:tcPr>
          <w:p w14:paraId="15CAAAA3" w14:textId="77777777" w:rsidR="007F7412" w:rsidRPr="00AA0BEB" w:rsidRDefault="007F7412">
            <w:pPr>
              <w:pStyle w:val="TAC"/>
              <w:rPr>
                <w:rFonts w:eastAsia="?? ??" w:cs="v4.2.0"/>
              </w:rPr>
            </w:pPr>
          </w:p>
        </w:tc>
        <w:tc>
          <w:tcPr>
            <w:tcW w:w="1530" w:type="dxa"/>
          </w:tcPr>
          <w:p w14:paraId="1B00F1C1" w14:textId="77777777" w:rsidR="007F7412" w:rsidRPr="00AA0BEB" w:rsidRDefault="007F7412">
            <w:pPr>
              <w:pStyle w:val="TAC"/>
              <w:rPr>
                <w:rFonts w:eastAsia="?? ??" w:cs="v4.2.0"/>
              </w:rPr>
            </w:pPr>
          </w:p>
        </w:tc>
        <w:tc>
          <w:tcPr>
            <w:tcW w:w="1800" w:type="dxa"/>
          </w:tcPr>
          <w:p w14:paraId="0E4737FB" w14:textId="77777777" w:rsidR="007F7412" w:rsidRPr="00AA0BEB" w:rsidRDefault="007F7412">
            <w:pPr>
              <w:pStyle w:val="TAC"/>
              <w:rPr>
                <w:rFonts w:eastAsia="?? ??" w:cs="v4.2.0"/>
              </w:rPr>
            </w:pPr>
          </w:p>
        </w:tc>
        <w:tc>
          <w:tcPr>
            <w:tcW w:w="1170" w:type="dxa"/>
          </w:tcPr>
          <w:p w14:paraId="5D3B5ADE" w14:textId="77777777" w:rsidR="007F7412" w:rsidRPr="00AA0BEB" w:rsidRDefault="007F7412">
            <w:pPr>
              <w:pStyle w:val="TAC"/>
              <w:rPr>
                <w:rFonts w:eastAsia="?? ??" w:cs="v4.2.0"/>
              </w:rPr>
            </w:pPr>
            <w:r w:rsidRPr="00AA0BEB">
              <w:rPr>
                <w:rFonts w:eastAsia="?? ??" w:cs="v4.2.0"/>
              </w:rPr>
              <w:t>781</w:t>
            </w:r>
          </w:p>
        </w:tc>
        <w:tc>
          <w:tcPr>
            <w:tcW w:w="1260" w:type="dxa"/>
          </w:tcPr>
          <w:p w14:paraId="4919E9D0" w14:textId="77777777" w:rsidR="007F7412" w:rsidRPr="00AA0BEB" w:rsidRDefault="007F7412">
            <w:pPr>
              <w:pStyle w:val="TAC"/>
              <w:rPr>
                <w:rFonts w:eastAsia="?? ??" w:cs="v4.2.0"/>
              </w:rPr>
            </w:pPr>
            <w:r w:rsidRPr="00AA0BEB">
              <w:rPr>
                <w:rFonts w:eastAsia="?? ??" w:cs="v4.2.0"/>
              </w:rPr>
              <w:t>-9</w:t>
            </w:r>
          </w:p>
        </w:tc>
      </w:tr>
    </w:tbl>
    <w:p w14:paraId="61405710" w14:textId="77777777" w:rsidR="007F7412" w:rsidRPr="00AA0BEB" w:rsidRDefault="007F7412">
      <w:pPr>
        <w:rPr>
          <w:rFonts w:cs="v4.2.0"/>
        </w:rPr>
      </w:pPr>
    </w:p>
    <w:p w14:paraId="7C58DA93" w14:textId="77777777" w:rsidR="007F7412" w:rsidRPr="00AA0BEB" w:rsidRDefault="007F7412">
      <w:pPr>
        <w:pStyle w:val="TH"/>
        <w:rPr>
          <w:rFonts w:cs="v4.2.0"/>
        </w:rPr>
      </w:pPr>
      <w:r w:rsidRPr="00AA0BEB">
        <w:rPr>
          <w:rFonts w:cs="v4.2.0"/>
        </w:rPr>
        <w:lastRenderedPageBreak/>
        <w:t>Table B.3A: Propagation Conditions for Multi path Fading Environments for operations referenced in 5.2 d)</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440"/>
        <w:gridCol w:w="1440"/>
        <w:gridCol w:w="1530"/>
        <w:gridCol w:w="1800"/>
        <w:gridCol w:w="1170"/>
        <w:gridCol w:w="1260"/>
      </w:tblGrid>
      <w:tr w:rsidR="007F7412" w:rsidRPr="00BA6862" w14:paraId="231E38CA" w14:textId="77777777">
        <w:trPr>
          <w:cantSplit/>
          <w:jc w:val="center"/>
        </w:trPr>
        <w:tc>
          <w:tcPr>
            <w:tcW w:w="2880" w:type="dxa"/>
            <w:gridSpan w:val="2"/>
          </w:tcPr>
          <w:p w14:paraId="77C64178" w14:textId="77777777" w:rsidR="007F7412" w:rsidRPr="00AA0BEB" w:rsidRDefault="007F7412">
            <w:pPr>
              <w:pStyle w:val="TAH"/>
              <w:rPr>
                <w:rFonts w:eastAsia="?? ??" w:cs="v4.2.0"/>
              </w:rPr>
            </w:pPr>
            <w:r w:rsidRPr="00AA0BEB">
              <w:rPr>
                <w:rFonts w:eastAsia="?? ??" w:cs="v4.2.0"/>
              </w:rPr>
              <w:t>Case 1, speed 2.3km/h</w:t>
            </w:r>
          </w:p>
        </w:tc>
        <w:tc>
          <w:tcPr>
            <w:tcW w:w="3330" w:type="dxa"/>
            <w:gridSpan w:val="2"/>
          </w:tcPr>
          <w:p w14:paraId="0BCA9368" w14:textId="77777777" w:rsidR="007F7412" w:rsidRPr="00AA0BEB" w:rsidRDefault="007F7412">
            <w:pPr>
              <w:pStyle w:val="TAH"/>
              <w:rPr>
                <w:rFonts w:eastAsia="?? ??" w:cs="v4.2.0"/>
              </w:rPr>
            </w:pPr>
            <w:r w:rsidRPr="00AA0BEB">
              <w:rPr>
                <w:rFonts w:eastAsia="?? ??" w:cs="v4.2.0"/>
              </w:rPr>
              <w:t>Case 2, speed 2.3 km/h</w:t>
            </w:r>
          </w:p>
        </w:tc>
        <w:tc>
          <w:tcPr>
            <w:tcW w:w="2430" w:type="dxa"/>
            <w:gridSpan w:val="2"/>
          </w:tcPr>
          <w:p w14:paraId="7585A52A" w14:textId="77777777" w:rsidR="007F7412" w:rsidRPr="00AA0BEB" w:rsidRDefault="007F7412">
            <w:pPr>
              <w:pStyle w:val="TAH"/>
              <w:rPr>
                <w:rFonts w:eastAsia="?? ??" w:cs="v4.2.0"/>
              </w:rPr>
            </w:pPr>
            <w:r w:rsidRPr="00AA0BEB">
              <w:rPr>
                <w:rFonts w:eastAsia="?? ??" w:cs="v4.2.0"/>
              </w:rPr>
              <w:t>Case 3, 92 km/h</w:t>
            </w:r>
          </w:p>
        </w:tc>
      </w:tr>
      <w:tr w:rsidR="007F7412" w:rsidRPr="00BA6862" w14:paraId="493CF42A" w14:textId="77777777">
        <w:trPr>
          <w:jc w:val="center"/>
        </w:trPr>
        <w:tc>
          <w:tcPr>
            <w:tcW w:w="1440" w:type="dxa"/>
          </w:tcPr>
          <w:p w14:paraId="59757306" w14:textId="77777777" w:rsidR="007F7412" w:rsidRPr="00AA0BEB" w:rsidRDefault="007F7412">
            <w:pPr>
              <w:pStyle w:val="TAH"/>
              <w:rPr>
                <w:rFonts w:eastAsia="?? ??" w:cs="v4.2.0"/>
              </w:rPr>
            </w:pPr>
            <w:r w:rsidRPr="00AA0BEB">
              <w:rPr>
                <w:rFonts w:eastAsia="?? ??" w:cs="v4.2.0"/>
              </w:rPr>
              <w:t>Relative Delay [ns]</w:t>
            </w:r>
          </w:p>
        </w:tc>
        <w:tc>
          <w:tcPr>
            <w:tcW w:w="1440" w:type="dxa"/>
          </w:tcPr>
          <w:p w14:paraId="09CA9EA0" w14:textId="77777777" w:rsidR="007F7412" w:rsidRPr="00AA0BEB" w:rsidRDefault="007F7412">
            <w:pPr>
              <w:pStyle w:val="TAH"/>
              <w:rPr>
                <w:rFonts w:eastAsia="?? ??" w:cs="v4.2.0"/>
              </w:rPr>
            </w:pPr>
            <w:r w:rsidRPr="00AA0BEB">
              <w:rPr>
                <w:rFonts w:eastAsia="?? ??" w:cs="v4.2.0"/>
              </w:rPr>
              <w:t>Relative Mean Power [dB]</w:t>
            </w:r>
          </w:p>
        </w:tc>
        <w:tc>
          <w:tcPr>
            <w:tcW w:w="1530" w:type="dxa"/>
          </w:tcPr>
          <w:p w14:paraId="3D3413C0" w14:textId="77777777" w:rsidR="007F7412" w:rsidRPr="00AA0BEB" w:rsidRDefault="007F7412">
            <w:pPr>
              <w:pStyle w:val="TAH"/>
              <w:rPr>
                <w:rFonts w:eastAsia="?? ??" w:cs="v4.2.0"/>
              </w:rPr>
            </w:pPr>
            <w:r w:rsidRPr="00AA0BEB">
              <w:rPr>
                <w:rFonts w:eastAsia="?? ??" w:cs="v4.2.0"/>
              </w:rPr>
              <w:t>Relative Delay [ns]</w:t>
            </w:r>
          </w:p>
        </w:tc>
        <w:tc>
          <w:tcPr>
            <w:tcW w:w="1800" w:type="dxa"/>
          </w:tcPr>
          <w:p w14:paraId="11E68C5D" w14:textId="77777777" w:rsidR="007F7412" w:rsidRPr="00AA0BEB" w:rsidRDefault="007F7412">
            <w:pPr>
              <w:pStyle w:val="TAH"/>
              <w:rPr>
                <w:rFonts w:eastAsia="?? ??" w:cs="v4.2.0"/>
              </w:rPr>
            </w:pPr>
            <w:r w:rsidRPr="00AA0BEB">
              <w:rPr>
                <w:rFonts w:eastAsia="?? ??" w:cs="v4.2.0"/>
              </w:rPr>
              <w:t>Relative Mean Power [dB]</w:t>
            </w:r>
          </w:p>
        </w:tc>
        <w:tc>
          <w:tcPr>
            <w:tcW w:w="1170" w:type="dxa"/>
          </w:tcPr>
          <w:p w14:paraId="54A37691" w14:textId="77777777" w:rsidR="007F7412" w:rsidRPr="00AA0BEB" w:rsidRDefault="007F7412">
            <w:pPr>
              <w:pStyle w:val="TAH"/>
              <w:rPr>
                <w:rFonts w:eastAsia="?? ??" w:cs="v4.2.0"/>
              </w:rPr>
            </w:pPr>
            <w:r w:rsidRPr="00AA0BEB">
              <w:rPr>
                <w:rFonts w:eastAsia="?? ??" w:cs="v4.2.0"/>
              </w:rPr>
              <w:t>Relative Delay [ns]</w:t>
            </w:r>
          </w:p>
        </w:tc>
        <w:tc>
          <w:tcPr>
            <w:tcW w:w="1260" w:type="dxa"/>
          </w:tcPr>
          <w:p w14:paraId="1E088E04" w14:textId="77777777" w:rsidR="007F7412" w:rsidRPr="00AA0BEB" w:rsidRDefault="007F7412">
            <w:pPr>
              <w:pStyle w:val="TAH"/>
              <w:rPr>
                <w:rFonts w:eastAsia="?? ??" w:cs="v4.2.0"/>
              </w:rPr>
            </w:pPr>
            <w:r w:rsidRPr="00AA0BEB">
              <w:rPr>
                <w:rFonts w:eastAsia="?? ??" w:cs="v4.2.0"/>
              </w:rPr>
              <w:t>Relative Mean Power [dB]</w:t>
            </w:r>
          </w:p>
        </w:tc>
      </w:tr>
      <w:tr w:rsidR="007F7412" w:rsidRPr="00BA6862" w14:paraId="19520323" w14:textId="77777777">
        <w:trPr>
          <w:jc w:val="center"/>
        </w:trPr>
        <w:tc>
          <w:tcPr>
            <w:tcW w:w="1440" w:type="dxa"/>
          </w:tcPr>
          <w:p w14:paraId="426FB863" w14:textId="77777777" w:rsidR="007F7412" w:rsidRPr="00AA0BEB" w:rsidRDefault="007F7412">
            <w:pPr>
              <w:pStyle w:val="TAC"/>
              <w:rPr>
                <w:rFonts w:eastAsia="?? ??" w:cs="v4.2.0"/>
              </w:rPr>
            </w:pPr>
            <w:r w:rsidRPr="00AA0BEB">
              <w:rPr>
                <w:rFonts w:eastAsia="?? ??" w:cs="v4.2.0"/>
              </w:rPr>
              <w:t>0</w:t>
            </w:r>
          </w:p>
        </w:tc>
        <w:tc>
          <w:tcPr>
            <w:tcW w:w="1440" w:type="dxa"/>
          </w:tcPr>
          <w:p w14:paraId="53019298" w14:textId="77777777" w:rsidR="007F7412" w:rsidRPr="00AA0BEB" w:rsidRDefault="007F7412">
            <w:pPr>
              <w:pStyle w:val="TAC"/>
              <w:rPr>
                <w:rFonts w:eastAsia="?? ??" w:cs="v4.2.0"/>
              </w:rPr>
            </w:pPr>
            <w:r w:rsidRPr="00AA0BEB">
              <w:rPr>
                <w:rFonts w:eastAsia="?? ??" w:cs="v4.2.0"/>
              </w:rPr>
              <w:t>0</w:t>
            </w:r>
          </w:p>
        </w:tc>
        <w:tc>
          <w:tcPr>
            <w:tcW w:w="1530" w:type="dxa"/>
          </w:tcPr>
          <w:p w14:paraId="7E61A8E2" w14:textId="77777777" w:rsidR="007F7412" w:rsidRPr="00AA0BEB" w:rsidRDefault="007F7412">
            <w:pPr>
              <w:pStyle w:val="TAC"/>
              <w:rPr>
                <w:rFonts w:eastAsia="?? ??" w:cs="v4.2.0"/>
              </w:rPr>
            </w:pPr>
            <w:r w:rsidRPr="00AA0BEB">
              <w:rPr>
                <w:rFonts w:eastAsia="?? ??" w:cs="v4.2.0"/>
              </w:rPr>
              <w:t>0</w:t>
            </w:r>
          </w:p>
        </w:tc>
        <w:tc>
          <w:tcPr>
            <w:tcW w:w="1800" w:type="dxa"/>
          </w:tcPr>
          <w:p w14:paraId="0398D3E0" w14:textId="77777777" w:rsidR="007F7412" w:rsidRPr="00AA0BEB" w:rsidRDefault="007F7412">
            <w:pPr>
              <w:pStyle w:val="TAC"/>
              <w:rPr>
                <w:rFonts w:eastAsia="?? ??" w:cs="v4.2.0"/>
              </w:rPr>
            </w:pPr>
            <w:r w:rsidRPr="00AA0BEB">
              <w:rPr>
                <w:rFonts w:eastAsia="?? ??" w:cs="v4.2.0"/>
              </w:rPr>
              <w:t>0</w:t>
            </w:r>
          </w:p>
        </w:tc>
        <w:tc>
          <w:tcPr>
            <w:tcW w:w="1170" w:type="dxa"/>
          </w:tcPr>
          <w:p w14:paraId="1904EFE6" w14:textId="77777777" w:rsidR="007F7412" w:rsidRPr="00AA0BEB" w:rsidRDefault="007F7412">
            <w:pPr>
              <w:pStyle w:val="TAC"/>
              <w:rPr>
                <w:rFonts w:eastAsia="?? ??" w:cs="v4.2.0"/>
              </w:rPr>
            </w:pPr>
            <w:r w:rsidRPr="00AA0BEB">
              <w:rPr>
                <w:rFonts w:eastAsia="?? ??" w:cs="v4.2.0"/>
              </w:rPr>
              <w:t>0</w:t>
            </w:r>
          </w:p>
        </w:tc>
        <w:tc>
          <w:tcPr>
            <w:tcW w:w="1260" w:type="dxa"/>
          </w:tcPr>
          <w:p w14:paraId="6D7414E2" w14:textId="77777777" w:rsidR="007F7412" w:rsidRPr="00AA0BEB" w:rsidRDefault="007F7412">
            <w:pPr>
              <w:pStyle w:val="TAC"/>
              <w:rPr>
                <w:rFonts w:eastAsia="?? ??" w:cs="v4.2.0"/>
              </w:rPr>
            </w:pPr>
            <w:r w:rsidRPr="00AA0BEB">
              <w:rPr>
                <w:rFonts w:eastAsia="?? ??" w:cs="v4.2.0"/>
              </w:rPr>
              <w:t>0</w:t>
            </w:r>
          </w:p>
        </w:tc>
      </w:tr>
      <w:tr w:rsidR="007F7412" w:rsidRPr="00BA6862" w14:paraId="7C4865DA" w14:textId="77777777">
        <w:trPr>
          <w:jc w:val="center"/>
        </w:trPr>
        <w:tc>
          <w:tcPr>
            <w:tcW w:w="1440" w:type="dxa"/>
          </w:tcPr>
          <w:p w14:paraId="7A4F11E1" w14:textId="77777777" w:rsidR="007F7412" w:rsidRPr="00AA0BEB" w:rsidRDefault="007F7412">
            <w:pPr>
              <w:pStyle w:val="TAC"/>
              <w:rPr>
                <w:rFonts w:eastAsia="?? ??" w:cs="v4.2.0"/>
              </w:rPr>
            </w:pPr>
            <w:r w:rsidRPr="00AA0BEB">
              <w:rPr>
                <w:rFonts w:eastAsia="?? ??" w:cs="v4.2.0"/>
              </w:rPr>
              <w:t>976</w:t>
            </w:r>
          </w:p>
        </w:tc>
        <w:tc>
          <w:tcPr>
            <w:tcW w:w="1440" w:type="dxa"/>
          </w:tcPr>
          <w:p w14:paraId="466DDF79" w14:textId="77777777" w:rsidR="007F7412" w:rsidRPr="00AA0BEB" w:rsidRDefault="007F7412">
            <w:pPr>
              <w:pStyle w:val="TAC"/>
              <w:rPr>
                <w:rFonts w:eastAsia="?? ??" w:cs="v4.2.0"/>
              </w:rPr>
            </w:pPr>
            <w:r w:rsidRPr="00AA0BEB">
              <w:rPr>
                <w:rFonts w:eastAsia="?? ??" w:cs="v4.2.0"/>
              </w:rPr>
              <w:t>-10</w:t>
            </w:r>
          </w:p>
        </w:tc>
        <w:tc>
          <w:tcPr>
            <w:tcW w:w="1530" w:type="dxa"/>
          </w:tcPr>
          <w:p w14:paraId="0022ECD1" w14:textId="77777777" w:rsidR="007F7412" w:rsidRPr="00AA0BEB" w:rsidRDefault="007F7412">
            <w:pPr>
              <w:pStyle w:val="TAC"/>
              <w:rPr>
                <w:rFonts w:eastAsia="?? ??" w:cs="v4.2.0"/>
              </w:rPr>
            </w:pPr>
            <w:r w:rsidRPr="00AA0BEB">
              <w:rPr>
                <w:rFonts w:eastAsia="?? ??" w:cs="v4.2.0"/>
              </w:rPr>
              <w:t>976</w:t>
            </w:r>
          </w:p>
        </w:tc>
        <w:tc>
          <w:tcPr>
            <w:tcW w:w="1800" w:type="dxa"/>
          </w:tcPr>
          <w:p w14:paraId="56E3C8D1" w14:textId="77777777" w:rsidR="007F7412" w:rsidRPr="00AA0BEB" w:rsidRDefault="007F7412">
            <w:pPr>
              <w:pStyle w:val="TAC"/>
              <w:rPr>
                <w:rFonts w:eastAsia="?? ??" w:cs="v4.2.0"/>
              </w:rPr>
            </w:pPr>
            <w:r w:rsidRPr="00AA0BEB">
              <w:rPr>
                <w:rFonts w:eastAsia="?? ??" w:cs="v4.2.0"/>
              </w:rPr>
              <w:t>0</w:t>
            </w:r>
          </w:p>
        </w:tc>
        <w:tc>
          <w:tcPr>
            <w:tcW w:w="1170" w:type="dxa"/>
          </w:tcPr>
          <w:p w14:paraId="7B9BF149" w14:textId="77777777" w:rsidR="007F7412" w:rsidRPr="00AA0BEB" w:rsidRDefault="007F7412">
            <w:pPr>
              <w:pStyle w:val="TAC"/>
              <w:rPr>
                <w:rFonts w:eastAsia="?? ??" w:cs="v4.2.0"/>
              </w:rPr>
            </w:pPr>
            <w:r w:rsidRPr="00AA0BEB">
              <w:rPr>
                <w:rFonts w:eastAsia="?? ??" w:cs="v4.2.0"/>
              </w:rPr>
              <w:t>260</w:t>
            </w:r>
          </w:p>
        </w:tc>
        <w:tc>
          <w:tcPr>
            <w:tcW w:w="1260" w:type="dxa"/>
          </w:tcPr>
          <w:p w14:paraId="2884734F" w14:textId="77777777" w:rsidR="007F7412" w:rsidRPr="00AA0BEB" w:rsidRDefault="007F7412">
            <w:pPr>
              <w:pStyle w:val="TAC"/>
              <w:rPr>
                <w:rFonts w:eastAsia="?? ??" w:cs="v4.2.0"/>
              </w:rPr>
            </w:pPr>
            <w:r w:rsidRPr="00AA0BEB">
              <w:rPr>
                <w:rFonts w:eastAsia="?? ??" w:cs="v4.2.0"/>
              </w:rPr>
              <w:t>-3</w:t>
            </w:r>
          </w:p>
        </w:tc>
      </w:tr>
      <w:tr w:rsidR="007F7412" w:rsidRPr="00BA6862" w14:paraId="1783F9C2" w14:textId="77777777">
        <w:trPr>
          <w:jc w:val="center"/>
        </w:trPr>
        <w:tc>
          <w:tcPr>
            <w:tcW w:w="1440" w:type="dxa"/>
          </w:tcPr>
          <w:p w14:paraId="00785954" w14:textId="77777777" w:rsidR="007F7412" w:rsidRPr="00AA0BEB" w:rsidRDefault="007F7412">
            <w:pPr>
              <w:pStyle w:val="TAC"/>
              <w:rPr>
                <w:rFonts w:eastAsia="?? ??" w:cs="v4.2.0"/>
              </w:rPr>
            </w:pPr>
          </w:p>
        </w:tc>
        <w:tc>
          <w:tcPr>
            <w:tcW w:w="1440" w:type="dxa"/>
          </w:tcPr>
          <w:p w14:paraId="2407AC2E" w14:textId="77777777" w:rsidR="007F7412" w:rsidRPr="00AA0BEB" w:rsidRDefault="007F7412">
            <w:pPr>
              <w:pStyle w:val="TAC"/>
              <w:rPr>
                <w:rFonts w:eastAsia="?? ??" w:cs="v4.2.0"/>
              </w:rPr>
            </w:pPr>
          </w:p>
        </w:tc>
        <w:tc>
          <w:tcPr>
            <w:tcW w:w="1530" w:type="dxa"/>
          </w:tcPr>
          <w:p w14:paraId="5565312F" w14:textId="77777777" w:rsidR="007F7412" w:rsidRPr="00AA0BEB" w:rsidRDefault="007F7412">
            <w:pPr>
              <w:pStyle w:val="TAC"/>
              <w:rPr>
                <w:rFonts w:eastAsia="?? ??" w:cs="v4.2.0"/>
              </w:rPr>
            </w:pPr>
            <w:r w:rsidRPr="00AA0BEB">
              <w:rPr>
                <w:rFonts w:eastAsia="?? ??" w:cs="v4.2.0"/>
              </w:rPr>
              <w:t>12000</w:t>
            </w:r>
          </w:p>
        </w:tc>
        <w:tc>
          <w:tcPr>
            <w:tcW w:w="1800" w:type="dxa"/>
          </w:tcPr>
          <w:p w14:paraId="261CC090" w14:textId="77777777" w:rsidR="007F7412" w:rsidRPr="00AA0BEB" w:rsidRDefault="007F7412">
            <w:pPr>
              <w:pStyle w:val="TAC"/>
              <w:rPr>
                <w:rFonts w:eastAsia="?? ??" w:cs="v4.2.0"/>
              </w:rPr>
            </w:pPr>
            <w:r w:rsidRPr="00AA0BEB">
              <w:rPr>
                <w:rFonts w:eastAsia="?? ??" w:cs="v4.2.0"/>
              </w:rPr>
              <w:t>0</w:t>
            </w:r>
          </w:p>
        </w:tc>
        <w:tc>
          <w:tcPr>
            <w:tcW w:w="1170" w:type="dxa"/>
          </w:tcPr>
          <w:p w14:paraId="3814266F" w14:textId="77777777" w:rsidR="007F7412" w:rsidRPr="00AA0BEB" w:rsidRDefault="007F7412">
            <w:pPr>
              <w:pStyle w:val="TAC"/>
              <w:rPr>
                <w:rFonts w:eastAsia="?? ??" w:cs="v4.2.0"/>
              </w:rPr>
            </w:pPr>
            <w:r w:rsidRPr="00AA0BEB">
              <w:rPr>
                <w:rFonts w:eastAsia="?? ??" w:cs="v4.2.0"/>
              </w:rPr>
              <w:t>521</w:t>
            </w:r>
          </w:p>
        </w:tc>
        <w:tc>
          <w:tcPr>
            <w:tcW w:w="1260" w:type="dxa"/>
          </w:tcPr>
          <w:p w14:paraId="78134D28" w14:textId="77777777" w:rsidR="007F7412" w:rsidRPr="00AA0BEB" w:rsidRDefault="007F7412">
            <w:pPr>
              <w:pStyle w:val="TAC"/>
              <w:rPr>
                <w:rFonts w:eastAsia="?? ??" w:cs="v4.2.0"/>
              </w:rPr>
            </w:pPr>
            <w:r w:rsidRPr="00AA0BEB">
              <w:rPr>
                <w:rFonts w:eastAsia="?? ??" w:cs="v4.2.0"/>
              </w:rPr>
              <w:t>-6</w:t>
            </w:r>
          </w:p>
        </w:tc>
      </w:tr>
      <w:tr w:rsidR="007F7412" w:rsidRPr="00BA6862" w14:paraId="5C07410F" w14:textId="77777777">
        <w:trPr>
          <w:jc w:val="center"/>
        </w:trPr>
        <w:tc>
          <w:tcPr>
            <w:tcW w:w="1440" w:type="dxa"/>
          </w:tcPr>
          <w:p w14:paraId="3D1155A1" w14:textId="77777777" w:rsidR="007F7412" w:rsidRPr="00AA0BEB" w:rsidRDefault="007F7412">
            <w:pPr>
              <w:pStyle w:val="TAC"/>
              <w:rPr>
                <w:rFonts w:eastAsia="?? ??" w:cs="v4.2.0"/>
              </w:rPr>
            </w:pPr>
          </w:p>
        </w:tc>
        <w:tc>
          <w:tcPr>
            <w:tcW w:w="1440" w:type="dxa"/>
          </w:tcPr>
          <w:p w14:paraId="5D0EC645" w14:textId="77777777" w:rsidR="007F7412" w:rsidRPr="00AA0BEB" w:rsidRDefault="007F7412">
            <w:pPr>
              <w:pStyle w:val="TAC"/>
              <w:rPr>
                <w:rFonts w:eastAsia="?? ??" w:cs="v4.2.0"/>
              </w:rPr>
            </w:pPr>
          </w:p>
        </w:tc>
        <w:tc>
          <w:tcPr>
            <w:tcW w:w="1530" w:type="dxa"/>
          </w:tcPr>
          <w:p w14:paraId="1AD93B88" w14:textId="77777777" w:rsidR="007F7412" w:rsidRPr="00AA0BEB" w:rsidRDefault="007F7412">
            <w:pPr>
              <w:pStyle w:val="TAC"/>
              <w:rPr>
                <w:rFonts w:eastAsia="?? ??" w:cs="v4.2.0"/>
              </w:rPr>
            </w:pPr>
          </w:p>
        </w:tc>
        <w:tc>
          <w:tcPr>
            <w:tcW w:w="1800" w:type="dxa"/>
          </w:tcPr>
          <w:p w14:paraId="1ACD8A8E" w14:textId="77777777" w:rsidR="007F7412" w:rsidRPr="00AA0BEB" w:rsidRDefault="007F7412">
            <w:pPr>
              <w:pStyle w:val="TAC"/>
              <w:rPr>
                <w:rFonts w:eastAsia="?? ??" w:cs="v4.2.0"/>
              </w:rPr>
            </w:pPr>
          </w:p>
        </w:tc>
        <w:tc>
          <w:tcPr>
            <w:tcW w:w="1170" w:type="dxa"/>
          </w:tcPr>
          <w:p w14:paraId="5A491B43" w14:textId="77777777" w:rsidR="007F7412" w:rsidRPr="00AA0BEB" w:rsidRDefault="007F7412">
            <w:pPr>
              <w:pStyle w:val="TAC"/>
              <w:rPr>
                <w:rFonts w:eastAsia="?? ??" w:cs="v4.2.0"/>
              </w:rPr>
            </w:pPr>
            <w:r w:rsidRPr="00AA0BEB">
              <w:rPr>
                <w:rFonts w:eastAsia="?? ??" w:cs="v4.2.0"/>
              </w:rPr>
              <w:t>781</w:t>
            </w:r>
          </w:p>
        </w:tc>
        <w:tc>
          <w:tcPr>
            <w:tcW w:w="1260" w:type="dxa"/>
          </w:tcPr>
          <w:p w14:paraId="41A7C397" w14:textId="77777777" w:rsidR="007F7412" w:rsidRPr="00AA0BEB" w:rsidRDefault="007F7412">
            <w:pPr>
              <w:pStyle w:val="TAC"/>
              <w:rPr>
                <w:rFonts w:eastAsia="?? ??" w:cs="v4.2.0"/>
              </w:rPr>
            </w:pPr>
            <w:r w:rsidRPr="00AA0BEB">
              <w:rPr>
                <w:rFonts w:eastAsia="?? ??" w:cs="v4.2.0"/>
              </w:rPr>
              <w:t>-9</w:t>
            </w:r>
          </w:p>
        </w:tc>
      </w:tr>
    </w:tbl>
    <w:p w14:paraId="1D57C80C" w14:textId="77777777" w:rsidR="007F7412" w:rsidRPr="00AA0BEB" w:rsidRDefault="007F7412">
      <w:pPr>
        <w:rPr>
          <w:noProof/>
          <w:u w:val="double"/>
        </w:rPr>
      </w:pPr>
    </w:p>
    <w:p w14:paraId="4BA247E7" w14:textId="77777777" w:rsidR="009E2AA1" w:rsidRPr="00AA0BEB" w:rsidRDefault="009E2AA1" w:rsidP="009E2AA1">
      <w:pPr>
        <w:pStyle w:val="Heading1"/>
      </w:pPr>
      <w:bookmarkStart w:id="350" w:name="_Toc518915920"/>
      <w:r w:rsidRPr="00AA0BEB">
        <w:t>B.3 High speed train conditions</w:t>
      </w:r>
      <w:bookmarkEnd w:id="350"/>
    </w:p>
    <w:p w14:paraId="2BAD5710" w14:textId="77777777" w:rsidR="009E2AA1" w:rsidRPr="00AA0BEB" w:rsidRDefault="009E2AA1" w:rsidP="009E2AA1">
      <w:pPr>
        <w:rPr>
          <w:rFonts w:cs="v5.0.0"/>
          <w:lang w:eastAsia="ja-JP"/>
        </w:rPr>
      </w:pPr>
      <w:r w:rsidRPr="00AA0BEB">
        <w:rPr>
          <w:rFonts w:cs="v5.0.0"/>
          <w:lang w:eastAsia="ja-JP"/>
        </w:rPr>
        <w:t>High speed train conditions are as follows:</w:t>
      </w:r>
    </w:p>
    <w:p w14:paraId="33F1DB1A" w14:textId="77777777" w:rsidR="009E2AA1" w:rsidRPr="00AA0BEB" w:rsidRDefault="009E2AA1" w:rsidP="009E2AA1">
      <w:pPr>
        <w:ind w:leftChars="100" w:left="200"/>
      </w:pPr>
      <w:r w:rsidRPr="00AA0BEB">
        <w:rPr>
          <w:lang w:eastAsia="ja-JP"/>
        </w:rPr>
        <w:t xml:space="preserve">Scenario 1: </w:t>
      </w:r>
      <w:r w:rsidRPr="00AA0BEB">
        <w:t>Open space</w:t>
      </w:r>
    </w:p>
    <w:p w14:paraId="606F4990" w14:textId="77777777" w:rsidR="009E2AA1" w:rsidRPr="00AA0BEB" w:rsidRDefault="009E2AA1" w:rsidP="009E2AA1">
      <w:pPr>
        <w:ind w:leftChars="100" w:left="200"/>
        <w:rPr>
          <w:rFonts w:cs="v5.0.0"/>
          <w:lang w:eastAsia="ja-JP"/>
        </w:rPr>
      </w:pPr>
      <w:r w:rsidRPr="00AA0BEB">
        <w:rPr>
          <w:lang w:eastAsia="ja-JP"/>
        </w:rPr>
        <w:t xml:space="preserve">Scenario 3: </w:t>
      </w:r>
      <w:r w:rsidRPr="00AA0BEB">
        <w:t>Tunnel for multi-antennas</w:t>
      </w:r>
    </w:p>
    <w:p w14:paraId="28660057" w14:textId="77777777" w:rsidR="009E2AA1" w:rsidRPr="00AA0BEB" w:rsidRDefault="009E2AA1" w:rsidP="009E2AA1">
      <w:pPr>
        <w:rPr>
          <w:rFonts w:cs="v5.0.0"/>
          <w:lang w:eastAsia="ja-JP"/>
        </w:rPr>
      </w:pPr>
      <w:r w:rsidRPr="00AA0BEB">
        <w:rPr>
          <w:rFonts w:cs="v5.0.0"/>
          <w:lang w:eastAsia="ja-JP"/>
        </w:rPr>
        <w:t xml:space="preserve">The high speed train conditions for the test of the baseband performance are two non-fading propagation channels in both scenarios. </w:t>
      </w:r>
    </w:p>
    <w:p w14:paraId="6C27DA13" w14:textId="77777777" w:rsidR="009E2AA1" w:rsidRPr="00AA0BEB" w:rsidRDefault="009E2AA1" w:rsidP="009E2AA1">
      <w:pPr>
        <w:rPr>
          <w:rFonts w:cs="v5.0.0"/>
          <w:lang w:eastAsia="ja-JP"/>
        </w:rPr>
      </w:pPr>
      <w:r w:rsidRPr="00AA0BEB">
        <w:t>Doppler shift for both scenarios is given by:</w:t>
      </w:r>
    </w:p>
    <w:p w14:paraId="4FE60E40" w14:textId="77777777" w:rsidR="009E2AA1" w:rsidRPr="00AA0BEB" w:rsidRDefault="009E2AA1" w:rsidP="00212C9E">
      <w:pPr>
        <w:pStyle w:val="EQ"/>
        <w:rPr>
          <w:lang w:eastAsia="ja-JP"/>
        </w:rPr>
      </w:pPr>
      <w:r w:rsidRPr="00AA0BEB">
        <w:tab/>
      </w:r>
      <w:r w:rsidRPr="00AA0BEB">
        <w:rPr>
          <w:position w:val="-12"/>
        </w:rPr>
        <w:object w:dxaOrig="1780" w:dyaOrig="360" w14:anchorId="24093771">
          <v:shape id="_x0000_i1130" type="#_x0000_t75" style="width:103.55pt;height:20.5pt" o:ole="">
            <v:imagedata r:id="rId178" o:title=""/>
          </v:shape>
          <o:OLEObject Type="Embed" ProgID="Equation.3" ShapeID="_x0000_i1130" DrawAspect="Content" ObjectID="_1767795560" r:id="rId179"/>
        </w:object>
      </w:r>
      <w:r w:rsidRPr="00AA0BEB">
        <w:rPr>
          <w:lang w:eastAsia="ja-JP"/>
        </w:rPr>
        <w:tab/>
        <w:t>(B.1)</w:t>
      </w:r>
    </w:p>
    <w:p w14:paraId="47BD9720" w14:textId="77777777" w:rsidR="009E2AA1" w:rsidRPr="00AA0BEB" w:rsidRDefault="009E2AA1" w:rsidP="009E2AA1">
      <w:r w:rsidRPr="00AA0BEB">
        <w:t>where</w:t>
      </w:r>
      <w:r w:rsidRPr="00AA0BEB">
        <w:rPr>
          <w:lang w:eastAsia="ja-JP"/>
        </w:rPr>
        <w:t xml:space="preserve"> </w:t>
      </w:r>
      <w:r w:rsidRPr="00AA0BEB">
        <w:rPr>
          <w:position w:val="-10"/>
          <w:lang w:eastAsia="ja-JP"/>
        </w:rPr>
        <w:object w:dxaOrig="460" w:dyaOrig="300" w14:anchorId="10A0B91A">
          <v:shape id="_x0000_i1131" type="#_x0000_t75" style="width:26.6pt;height:16.6pt" o:ole="">
            <v:imagedata r:id="rId180" o:title=""/>
          </v:shape>
          <o:OLEObject Type="Embed" ProgID="Equation.3" ShapeID="_x0000_i1131" DrawAspect="Content" ObjectID="_1767795561" r:id="rId181"/>
        </w:object>
      </w:r>
      <w:r w:rsidRPr="00AA0BEB">
        <w:t xml:space="preserve"> is the Doppler shift and</w:t>
      </w:r>
      <w:r w:rsidRPr="00AA0BEB">
        <w:rPr>
          <w:lang w:eastAsia="ja-JP"/>
        </w:rPr>
        <w:t xml:space="preserve"> </w:t>
      </w:r>
      <w:r w:rsidRPr="00AA0BEB">
        <w:rPr>
          <w:position w:val="-10"/>
          <w:lang w:eastAsia="ja-JP"/>
        </w:rPr>
        <w:object w:dxaOrig="279" w:dyaOrig="300" w14:anchorId="00E9E621">
          <v:shape id="_x0000_i1132" type="#_x0000_t75" style="width:15.5pt;height:17.15pt" o:ole="">
            <v:imagedata r:id="rId182" o:title=""/>
          </v:shape>
          <o:OLEObject Type="Embed" ProgID="Equation.3" ShapeID="_x0000_i1132" DrawAspect="Content" ObjectID="_1767795562" r:id="rId183"/>
        </w:object>
      </w:r>
      <w:r w:rsidRPr="00AA0BEB">
        <w:rPr>
          <w:lang w:eastAsia="ja-JP"/>
        </w:rPr>
        <w:t xml:space="preserve"> is the maximum Doppler frequency</w:t>
      </w:r>
      <w:r w:rsidRPr="00AA0BEB">
        <w:t xml:space="preserve">. The cosine of angle </w:t>
      </w:r>
      <w:r w:rsidRPr="00AA0BEB">
        <w:rPr>
          <w:position w:val="-10"/>
        </w:rPr>
        <w:object w:dxaOrig="360" w:dyaOrig="300" w14:anchorId="282E1EA3">
          <v:shape id="_x0000_i1133" type="#_x0000_t75" style="width:21.05pt;height:17.15pt" o:ole="">
            <v:imagedata r:id="rId184" o:title=""/>
          </v:shape>
          <o:OLEObject Type="Embed" ProgID="Equation.3" ShapeID="_x0000_i1133" DrawAspect="Content" ObjectID="_1767795563" r:id="rId185"/>
        </w:object>
      </w:r>
      <w:r w:rsidRPr="00AA0BEB">
        <w:t>is given by:</w:t>
      </w:r>
    </w:p>
    <w:p w14:paraId="4F5B735A" w14:textId="77777777" w:rsidR="009E2AA1" w:rsidRPr="00AA0BEB" w:rsidRDefault="009E2AA1" w:rsidP="00212C9E">
      <w:pPr>
        <w:pStyle w:val="EQ"/>
        <w:rPr>
          <w:lang w:eastAsia="ja-JP"/>
        </w:rPr>
      </w:pPr>
      <w:r w:rsidRPr="00AA0BEB">
        <w:tab/>
      </w:r>
      <w:r w:rsidRPr="00AA0BEB">
        <w:rPr>
          <w:position w:val="-36"/>
        </w:rPr>
        <w:object w:dxaOrig="2680" w:dyaOrig="700" w14:anchorId="0C5A11DC">
          <v:shape id="_x0000_i1134" type="#_x0000_t75" style="width:160.05pt;height:41.55pt" o:ole="">
            <v:imagedata r:id="rId186" o:title=""/>
          </v:shape>
          <o:OLEObject Type="Embed" ProgID="Equation.3" ShapeID="_x0000_i1134" DrawAspect="Content" ObjectID="_1767795564" r:id="rId187"/>
        </w:object>
      </w:r>
      <w:r w:rsidRPr="00AA0BEB">
        <w:rPr>
          <w:lang w:eastAsia="ja-JP"/>
        </w:rPr>
        <w:t xml:space="preserve">, </w:t>
      </w:r>
      <w:r w:rsidRPr="00AA0BEB">
        <w:rPr>
          <w:position w:val="-10"/>
          <w:lang w:eastAsia="ja-JP"/>
        </w:rPr>
        <w:object w:dxaOrig="1080" w:dyaOrig="300" w14:anchorId="766BDE34">
          <v:shape id="_x0000_i1135" type="#_x0000_t75" style="width:65.9pt;height:18.3pt" o:ole="">
            <v:imagedata r:id="rId188" o:title=""/>
          </v:shape>
          <o:OLEObject Type="Embed" ProgID="Equation.3" ShapeID="_x0000_i1135" DrawAspect="Content" ObjectID="_1767795565" r:id="rId189"/>
        </w:object>
      </w:r>
      <w:r w:rsidRPr="00AA0BEB">
        <w:rPr>
          <w:lang w:eastAsia="ja-JP"/>
        </w:rPr>
        <w:tab/>
      </w:r>
      <w:r w:rsidRPr="00AA0BEB">
        <w:t>(B.2)</w:t>
      </w:r>
      <w:r w:rsidRPr="00AA0BEB">
        <w:rPr>
          <w:lang w:eastAsia="ja-JP"/>
        </w:rPr>
        <w:tab/>
      </w:r>
    </w:p>
    <w:p w14:paraId="02651D8A" w14:textId="77777777" w:rsidR="009E2AA1" w:rsidRPr="00AA0BEB" w:rsidRDefault="009E2AA1" w:rsidP="00212C9E">
      <w:pPr>
        <w:pStyle w:val="EQ"/>
        <w:jc w:val="center"/>
      </w:pPr>
      <w:r w:rsidRPr="00AA0BEB">
        <w:rPr>
          <w:position w:val="-38"/>
        </w:rPr>
        <w:object w:dxaOrig="3340" w:dyaOrig="760" w14:anchorId="233858B5">
          <v:shape id="_x0000_i1136" type="#_x0000_t75" style="width:199.4pt;height:44.85pt" o:ole="">
            <v:imagedata r:id="rId190" o:title=""/>
          </v:shape>
          <o:OLEObject Type="Embed" ProgID="Equation.3" ShapeID="_x0000_i1136" DrawAspect="Content" ObjectID="_1767795566" r:id="rId191"/>
        </w:object>
      </w:r>
      <w:r w:rsidRPr="00AA0BEB">
        <w:t xml:space="preserve">, </w:t>
      </w:r>
      <w:r w:rsidRPr="00AA0BEB">
        <w:rPr>
          <w:position w:val="-10"/>
        </w:rPr>
        <w:object w:dxaOrig="1200" w:dyaOrig="279" w14:anchorId="43AFD186">
          <v:shape id="_x0000_i1137" type="#_x0000_t75" style="width:90.85pt;height:21.05pt" o:ole="">
            <v:imagedata r:id="rId192" o:title=""/>
          </v:shape>
          <o:OLEObject Type="Embed" ProgID="Equation.3" ShapeID="_x0000_i1137" DrawAspect="Content" ObjectID="_1767795567" r:id="rId193"/>
        </w:object>
      </w:r>
      <w:r w:rsidRPr="00AA0BEB">
        <w:t xml:space="preserve">                           (B.3)</w:t>
      </w:r>
    </w:p>
    <w:p w14:paraId="7C2AE270" w14:textId="77777777" w:rsidR="009E2AA1" w:rsidRPr="00AA0BEB" w:rsidRDefault="009E2AA1" w:rsidP="00212C9E">
      <w:pPr>
        <w:pStyle w:val="EQ"/>
        <w:jc w:val="center"/>
        <w:rPr>
          <w:lang w:eastAsia="zh-CN"/>
        </w:rPr>
      </w:pPr>
      <w:r w:rsidRPr="00AA0BEB">
        <w:rPr>
          <w:position w:val="-10"/>
        </w:rPr>
        <w:object w:dxaOrig="2060" w:dyaOrig="279" w14:anchorId="4B05DD3E">
          <v:shape id="_x0000_i1138" type="#_x0000_t75" style="width:152.85pt;height:21.05pt" o:ole="">
            <v:imagedata r:id="rId194" o:title=""/>
          </v:shape>
          <o:OLEObject Type="Embed" ProgID="Equation.3" ShapeID="_x0000_i1138" DrawAspect="Content" ObjectID="_1767795568" r:id="rId195"/>
        </w:object>
      </w:r>
      <w:r w:rsidRPr="00AA0BEB">
        <w:t xml:space="preserve">, </w:t>
      </w:r>
      <w:r w:rsidRPr="00AA0BEB">
        <w:rPr>
          <w:position w:val="-12"/>
        </w:rPr>
        <w:object w:dxaOrig="1020" w:dyaOrig="360" w14:anchorId="3B056C04">
          <v:shape id="_x0000_i1139" type="#_x0000_t75" style="width:62.6pt;height:21.6pt" o:ole="">
            <v:imagedata r:id="rId196" o:title=""/>
          </v:shape>
          <o:OLEObject Type="Embed" ProgID="Equation.3" ShapeID="_x0000_i1139" DrawAspect="Content" ObjectID="_1767795569" r:id="rId197"/>
        </w:object>
      </w:r>
      <w:r w:rsidRPr="00AA0BEB">
        <w:t xml:space="preserve">                           (B.4)</w:t>
      </w:r>
    </w:p>
    <w:p w14:paraId="143DE272" w14:textId="77777777" w:rsidR="009E2AA1" w:rsidRPr="00AA0BEB" w:rsidRDefault="009E2AA1" w:rsidP="009E2AA1">
      <w:pPr>
        <w:rPr>
          <w:lang w:eastAsia="ja-JP"/>
        </w:rPr>
      </w:pPr>
      <w:r w:rsidRPr="00AA0BEB">
        <w:t>where</w:t>
      </w:r>
      <w:r w:rsidRPr="00AA0BEB">
        <w:rPr>
          <w:lang w:eastAsia="ja-JP"/>
        </w:rPr>
        <w:t xml:space="preserve"> </w:t>
      </w:r>
      <w:r w:rsidRPr="00AA0BEB">
        <w:rPr>
          <w:position w:val="-10"/>
          <w:lang w:eastAsia="ja-JP"/>
        </w:rPr>
        <w:object w:dxaOrig="520" w:dyaOrig="300" w14:anchorId="5A0D9CC9">
          <v:shape id="_x0000_i1140" type="#_x0000_t75" style="width:29.35pt;height:16.6pt" o:ole="">
            <v:imagedata r:id="rId198" o:title=""/>
          </v:shape>
          <o:OLEObject Type="Embed" ProgID="Equation.3" ShapeID="_x0000_i1140" DrawAspect="Content" ObjectID="_1767795570" r:id="rId199"/>
        </w:object>
      </w:r>
      <w:r w:rsidRPr="00AA0BEB">
        <w:rPr>
          <w:lang w:eastAsia="ja-JP"/>
        </w:rPr>
        <w:t xml:space="preserve"> </w:t>
      </w:r>
      <w:r w:rsidRPr="00AA0BEB">
        <w:t xml:space="preserve">is the initial distance of the train from </w:t>
      </w:r>
      <w:r w:rsidRPr="00AA0BEB">
        <w:rPr>
          <w:lang w:eastAsia="ja-JP"/>
        </w:rPr>
        <w:t>BS</w:t>
      </w:r>
      <w:r w:rsidRPr="00AA0BEB">
        <w:t xml:space="preserve">, and </w:t>
      </w:r>
      <w:r w:rsidRPr="00AA0BEB">
        <w:rPr>
          <w:position w:val="-10"/>
        </w:rPr>
        <w:object w:dxaOrig="460" w:dyaOrig="300" w14:anchorId="5744A1DC">
          <v:shape id="_x0000_i1141" type="#_x0000_t75" style="width:26.6pt;height:16.6pt" o:ole="">
            <v:imagedata r:id="rId200" o:title=""/>
          </v:shape>
          <o:OLEObject Type="Embed" ProgID="Equation.3" ShapeID="_x0000_i1141" DrawAspect="Content" ObjectID="_1767795571" r:id="rId201"/>
        </w:object>
      </w:r>
      <w:r w:rsidRPr="00AA0BEB">
        <w:rPr>
          <w:lang w:eastAsia="ja-JP"/>
        </w:rPr>
        <w:t xml:space="preserve"> </w:t>
      </w:r>
      <w:r w:rsidRPr="00AA0BEB">
        <w:t xml:space="preserve">is </w:t>
      </w:r>
      <w:r w:rsidRPr="00AA0BEB">
        <w:rPr>
          <w:lang w:eastAsia="ja-JP"/>
        </w:rPr>
        <w:t>BS-R</w:t>
      </w:r>
      <w:r w:rsidRPr="00AA0BEB">
        <w:t>ailway track</w:t>
      </w:r>
      <w:r w:rsidRPr="00AA0BEB">
        <w:rPr>
          <w:lang w:eastAsia="ja-JP"/>
        </w:rPr>
        <w:t xml:space="preserve"> distance</w:t>
      </w:r>
      <w:r w:rsidRPr="00AA0BEB">
        <w:t>, both in meters;</w:t>
      </w:r>
      <w:r w:rsidRPr="00AA0BEB">
        <w:rPr>
          <w:lang w:eastAsia="ja-JP"/>
        </w:rPr>
        <w:t xml:space="preserve"> </w:t>
      </w:r>
      <w:r w:rsidRPr="00AA0BEB">
        <w:rPr>
          <w:position w:val="-6"/>
          <w:lang w:eastAsia="ja-JP"/>
        </w:rPr>
        <w:object w:dxaOrig="160" w:dyaOrig="200" w14:anchorId="7F0262C3">
          <v:shape id="_x0000_i1142" type="#_x0000_t75" style="width:9.95pt;height:11.65pt" o:ole="">
            <v:imagedata r:id="rId202" o:title=""/>
          </v:shape>
          <o:OLEObject Type="Embed" ProgID="Equation.3" ShapeID="_x0000_i1142" DrawAspect="Content" ObjectID="_1767795572" r:id="rId203"/>
        </w:object>
      </w:r>
      <w:r w:rsidRPr="00AA0BEB">
        <w:rPr>
          <w:lang w:eastAsia="ja-JP"/>
        </w:rPr>
        <w:t xml:space="preserve"> is the velocity of the train in m/s,</w:t>
      </w:r>
      <w:r w:rsidRPr="00AA0BEB">
        <w:t xml:space="preserve"> </w:t>
      </w:r>
      <w:r w:rsidRPr="00AA0BEB">
        <w:rPr>
          <w:position w:val="-6"/>
        </w:rPr>
        <w:object w:dxaOrig="139" w:dyaOrig="220" w14:anchorId="1993DDFC">
          <v:shape id="_x0000_i1143" type="#_x0000_t75" style="width:7.75pt;height:12.75pt" o:ole="">
            <v:imagedata r:id="rId204" o:title=""/>
          </v:shape>
          <o:OLEObject Type="Embed" ProgID="Equation.3" ShapeID="_x0000_i1143" DrawAspect="Content" ObjectID="_1767795573" r:id="rId205"/>
        </w:object>
      </w:r>
      <w:r w:rsidRPr="00AA0BEB">
        <w:rPr>
          <w:lang w:eastAsia="ja-JP"/>
        </w:rPr>
        <w:t xml:space="preserve"> </w:t>
      </w:r>
      <w:r w:rsidRPr="00AA0BEB">
        <w:t xml:space="preserve">is time in seconds. </w:t>
      </w:r>
    </w:p>
    <w:p w14:paraId="2524EE48" w14:textId="77777777" w:rsidR="009E2AA1" w:rsidRPr="00AA0BEB" w:rsidRDefault="009E2AA1" w:rsidP="00212C9E">
      <w:pPr>
        <w:rPr>
          <w:lang w:eastAsia="ja-JP"/>
        </w:rPr>
      </w:pPr>
      <w:r w:rsidRPr="00AA0BEB">
        <w:t>Doppler shift and cosine angle is given by equation B.1 and B.2-B.4 respectively, where</w:t>
      </w:r>
      <w:r w:rsidRPr="00AA0BEB">
        <w:rPr>
          <w:lang w:eastAsia="ja-JP"/>
        </w:rPr>
        <w:t xml:space="preserve"> the required input parameters listed in table B.</w:t>
      </w:r>
      <w:r w:rsidRPr="00AA0BEB">
        <w:rPr>
          <w:lang w:eastAsia="zh-CN"/>
        </w:rPr>
        <w:t>4</w:t>
      </w:r>
      <w:r w:rsidRPr="00AA0BEB">
        <w:t xml:space="preserve"> and the resulting Doppler shift shown in Figure B.1 and B.2 are applied for all frequency bands.</w:t>
      </w:r>
    </w:p>
    <w:p w14:paraId="14D602D8" w14:textId="77777777" w:rsidR="009E2AA1" w:rsidRPr="00AA0BEB" w:rsidRDefault="009E2AA1" w:rsidP="00AF1737">
      <w:pPr>
        <w:pStyle w:val="TH"/>
      </w:pPr>
      <w:r w:rsidRPr="00AA0BEB">
        <w:t>Table B.4: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9E2AA1" w:rsidRPr="00BA6862" w14:paraId="68BB26EC" w14:textId="77777777">
        <w:trPr>
          <w:trHeight w:val="40"/>
          <w:jc w:val="center"/>
        </w:trPr>
        <w:tc>
          <w:tcPr>
            <w:tcW w:w="1356" w:type="dxa"/>
            <w:vMerge w:val="restart"/>
          </w:tcPr>
          <w:p w14:paraId="7137E544" w14:textId="77777777" w:rsidR="009E2AA1" w:rsidRPr="00BA6862" w:rsidRDefault="009E2AA1" w:rsidP="00F9421A">
            <w:pPr>
              <w:pStyle w:val="TAH"/>
              <w:rPr>
                <w:rFonts w:cs="v5.0.0"/>
              </w:rPr>
            </w:pPr>
            <w:r w:rsidRPr="00BA6862">
              <w:rPr>
                <w:rFonts w:cs="v5.0.0"/>
              </w:rPr>
              <w:t xml:space="preserve"> Parameter</w:t>
            </w:r>
          </w:p>
        </w:tc>
        <w:tc>
          <w:tcPr>
            <w:tcW w:w="4036" w:type="dxa"/>
            <w:gridSpan w:val="2"/>
          </w:tcPr>
          <w:p w14:paraId="086368E1" w14:textId="77777777" w:rsidR="009E2AA1" w:rsidRPr="00BA6862" w:rsidRDefault="009E2AA1" w:rsidP="00F9421A">
            <w:pPr>
              <w:pStyle w:val="TAH"/>
              <w:rPr>
                <w:rFonts w:cs="v5.0.0"/>
                <w:lang w:eastAsia="ja-JP"/>
              </w:rPr>
            </w:pPr>
            <w:r w:rsidRPr="00BA6862">
              <w:rPr>
                <w:rFonts w:cs="v5.0.0"/>
              </w:rPr>
              <w:t>Value</w:t>
            </w:r>
          </w:p>
        </w:tc>
      </w:tr>
      <w:tr w:rsidR="009E2AA1" w:rsidRPr="00BA6862" w14:paraId="5E1D26F4" w14:textId="77777777">
        <w:trPr>
          <w:trHeight w:val="40"/>
          <w:jc w:val="center"/>
        </w:trPr>
        <w:tc>
          <w:tcPr>
            <w:tcW w:w="1356" w:type="dxa"/>
            <w:vMerge/>
          </w:tcPr>
          <w:p w14:paraId="6ED12BDC" w14:textId="77777777" w:rsidR="009E2AA1" w:rsidRPr="00BA6862" w:rsidRDefault="009E2AA1" w:rsidP="00F9421A">
            <w:pPr>
              <w:pStyle w:val="TAH"/>
              <w:rPr>
                <w:rFonts w:cs="v5.0.0"/>
              </w:rPr>
            </w:pPr>
          </w:p>
        </w:tc>
        <w:tc>
          <w:tcPr>
            <w:tcW w:w="1907" w:type="dxa"/>
          </w:tcPr>
          <w:p w14:paraId="698C87FD" w14:textId="77777777" w:rsidR="009E2AA1" w:rsidRPr="00BA6862" w:rsidRDefault="009E2AA1" w:rsidP="00F9421A">
            <w:pPr>
              <w:pStyle w:val="TAH"/>
              <w:rPr>
                <w:rFonts w:cs="v5.0.0"/>
                <w:lang w:eastAsia="ja-JP"/>
              </w:rPr>
            </w:pPr>
            <w:r w:rsidRPr="00BA6862">
              <w:rPr>
                <w:rFonts w:cs="v5.0.0"/>
                <w:lang w:eastAsia="ja-JP"/>
              </w:rPr>
              <w:t>Scenario 1</w:t>
            </w:r>
          </w:p>
        </w:tc>
        <w:tc>
          <w:tcPr>
            <w:tcW w:w="2129" w:type="dxa"/>
          </w:tcPr>
          <w:p w14:paraId="4F49D27F" w14:textId="77777777" w:rsidR="009E2AA1" w:rsidRPr="00BA6862" w:rsidRDefault="009E2AA1" w:rsidP="00F9421A">
            <w:pPr>
              <w:pStyle w:val="TAH"/>
              <w:rPr>
                <w:rFonts w:cs="v5.0.0"/>
                <w:lang w:eastAsia="ja-JP"/>
              </w:rPr>
            </w:pPr>
            <w:r w:rsidRPr="00BA6862">
              <w:rPr>
                <w:rFonts w:cs="v5.0.0"/>
                <w:lang w:eastAsia="ja-JP"/>
              </w:rPr>
              <w:t>Scenario 3</w:t>
            </w:r>
          </w:p>
        </w:tc>
      </w:tr>
      <w:tr w:rsidR="009E2AA1" w:rsidRPr="00BA6862" w14:paraId="62FE6E13" w14:textId="77777777">
        <w:trPr>
          <w:trHeight w:val="138"/>
          <w:jc w:val="center"/>
        </w:trPr>
        <w:tc>
          <w:tcPr>
            <w:tcW w:w="1356" w:type="dxa"/>
          </w:tcPr>
          <w:p w14:paraId="1F6C5029" w14:textId="77777777" w:rsidR="009E2AA1" w:rsidRPr="00BA6862" w:rsidRDefault="009E2AA1" w:rsidP="00F9421A">
            <w:pPr>
              <w:pStyle w:val="TAC"/>
              <w:rPr>
                <w:rFonts w:cs="v5.0.0"/>
              </w:rPr>
            </w:pPr>
            <w:r w:rsidRPr="00BA6862">
              <w:rPr>
                <w:position w:val="-10"/>
                <w:sz w:val="20"/>
                <w:lang w:eastAsia="ja-JP"/>
              </w:rPr>
              <w:object w:dxaOrig="300" w:dyaOrig="320" w14:anchorId="58B7CBDC">
                <v:shape id="_x0000_i1144" type="#_x0000_t75" style="width:17.15pt;height:18.3pt" o:ole="">
                  <v:imagedata r:id="rId206" o:title=""/>
                </v:shape>
                <o:OLEObject Type="Embed" ProgID="Equation.3" ShapeID="_x0000_i1144" DrawAspect="Content" ObjectID="_1767795574" r:id="rId207"/>
              </w:object>
            </w:r>
          </w:p>
        </w:tc>
        <w:tc>
          <w:tcPr>
            <w:tcW w:w="1907" w:type="dxa"/>
          </w:tcPr>
          <w:p w14:paraId="194BEF7E" w14:textId="77777777" w:rsidR="009E2AA1" w:rsidRPr="00BA6862" w:rsidRDefault="009E2AA1" w:rsidP="00F9421A">
            <w:pPr>
              <w:pStyle w:val="TAC"/>
              <w:rPr>
                <w:rFonts w:cs="v5.0.0"/>
              </w:rPr>
            </w:pPr>
            <w:smartTag w:uri="urn:schemas-microsoft-com:office:smarttags" w:element="chmetcnv">
              <w:smartTagPr>
                <w:attr w:name="TCSC" w:val="0"/>
                <w:attr w:name="NumberType" w:val="1"/>
                <w:attr w:name="Negative" w:val="False"/>
                <w:attr w:name="HasSpace" w:val="True"/>
                <w:attr w:name="SourceValue" w:val="1000"/>
                <w:attr w:name="UnitName" w:val="m"/>
              </w:smartTagPr>
              <w:r w:rsidRPr="00AA0BEB">
                <w:rPr>
                  <w:rFonts w:eastAsia="?? ??" w:cs="v5.0.0"/>
                </w:rPr>
                <w:t>1</w:t>
              </w:r>
              <w:r w:rsidRPr="00AA0BEB">
                <w:rPr>
                  <w:rFonts w:eastAsia="?? ??" w:cs="v5.0.0"/>
                  <w:lang w:eastAsia="ja-JP"/>
                </w:rPr>
                <w:t>00</w:t>
              </w:r>
              <w:r w:rsidRPr="00AA0BEB">
                <w:rPr>
                  <w:rFonts w:eastAsia="?? ??" w:cs="v5.0.0"/>
                </w:rPr>
                <w:t>0</w:t>
              </w:r>
              <w:r w:rsidRPr="00AA0BEB">
                <w:rPr>
                  <w:rFonts w:eastAsia="?? ??" w:cs="v5.0.0"/>
                  <w:lang w:eastAsia="ja-JP"/>
                </w:rPr>
                <w:t xml:space="preserve"> m</w:t>
              </w:r>
            </w:smartTag>
          </w:p>
        </w:tc>
        <w:tc>
          <w:tcPr>
            <w:tcW w:w="2129" w:type="dxa"/>
          </w:tcPr>
          <w:p w14:paraId="112F69E7" w14:textId="77777777" w:rsidR="009E2AA1" w:rsidRPr="00BA6862" w:rsidRDefault="009E2AA1" w:rsidP="00F9421A">
            <w:pPr>
              <w:pStyle w:val="TAC"/>
              <w:rPr>
                <w:rFonts w:cs="v5.0.0"/>
              </w:rPr>
            </w:pPr>
            <w:smartTag w:uri="urn:schemas-microsoft-com:office:smarttags" w:element="chmetcnv">
              <w:smartTagPr>
                <w:attr w:name="TCSC" w:val="0"/>
                <w:attr w:name="NumberType" w:val="1"/>
                <w:attr w:name="Negative" w:val="False"/>
                <w:attr w:name="HasSpace" w:val="True"/>
                <w:attr w:name="SourceValue" w:val="300"/>
                <w:attr w:name="UnitName" w:val="m"/>
              </w:smartTagPr>
              <w:r w:rsidRPr="00AA0BEB">
                <w:rPr>
                  <w:rFonts w:eastAsia="?? ??" w:cs="v5.0.0"/>
                  <w:lang w:eastAsia="ja-JP"/>
                </w:rPr>
                <w:t>300 m</w:t>
              </w:r>
            </w:smartTag>
          </w:p>
        </w:tc>
      </w:tr>
      <w:tr w:rsidR="009E2AA1" w:rsidRPr="00BA6862" w14:paraId="6B183845" w14:textId="77777777">
        <w:trPr>
          <w:trHeight w:val="390"/>
          <w:jc w:val="center"/>
        </w:trPr>
        <w:tc>
          <w:tcPr>
            <w:tcW w:w="1356" w:type="dxa"/>
          </w:tcPr>
          <w:p w14:paraId="55D1C0B8" w14:textId="77777777" w:rsidR="009E2AA1" w:rsidRPr="00BA6862" w:rsidRDefault="009E2AA1" w:rsidP="00F9421A">
            <w:pPr>
              <w:pStyle w:val="TAC"/>
              <w:rPr>
                <w:lang w:eastAsia="ja-JP"/>
              </w:rPr>
            </w:pPr>
            <w:r w:rsidRPr="00BA6862">
              <w:rPr>
                <w:position w:val="-10"/>
                <w:sz w:val="20"/>
              </w:rPr>
              <w:object w:dxaOrig="460" w:dyaOrig="300" w14:anchorId="1E14A36C">
                <v:shape id="_x0000_i1145" type="#_x0000_t75" style="width:26.6pt;height:16.6pt" o:ole="">
                  <v:imagedata r:id="rId200" o:title=""/>
                </v:shape>
                <o:OLEObject Type="Embed" ProgID="Equation.3" ShapeID="_x0000_i1145" DrawAspect="Content" ObjectID="_1767795575" r:id="rId208"/>
              </w:object>
            </w:r>
          </w:p>
        </w:tc>
        <w:tc>
          <w:tcPr>
            <w:tcW w:w="1907" w:type="dxa"/>
            <w:vAlign w:val="center"/>
          </w:tcPr>
          <w:p w14:paraId="6ADB294F" w14:textId="77777777" w:rsidR="009E2AA1" w:rsidRPr="00BA6862" w:rsidRDefault="009E2AA1" w:rsidP="00F9421A">
            <w:pPr>
              <w:pStyle w:val="TAC"/>
            </w:pPr>
            <w:smartTag w:uri="urn:schemas-microsoft-com:office:smarttags" w:element="chmetcnv">
              <w:smartTagPr>
                <w:attr w:name="TCSC" w:val="0"/>
                <w:attr w:name="NumberType" w:val="1"/>
                <w:attr w:name="Negative" w:val="False"/>
                <w:attr w:name="HasSpace" w:val="True"/>
                <w:attr w:name="SourceValue" w:val="50"/>
                <w:attr w:name="UnitName" w:val="m"/>
              </w:smartTagPr>
              <w:r w:rsidRPr="00AA0BEB">
                <w:rPr>
                  <w:rFonts w:eastAsia="?? ??" w:cs="v5.0.0"/>
                  <w:lang w:eastAsia="ja-JP"/>
                </w:rPr>
                <w:t>50 m</w:t>
              </w:r>
            </w:smartTag>
          </w:p>
        </w:tc>
        <w:tc>
          <w:tcPr>
            <w:tcW w:w="2129" w:type="dxa"/>
            <w:vAlign w:val="center"/>
          </w:tcPr>
          <w:p w14:paraId="74CCAD10" w14:textId="77777777" w:rsidR="009E2AA1" w:rsidRPr="00BA6862" w:rsidRDefault="009E2AA1" w:rsidP="00F9421A">
            <w:pPr>
              <w:pStyle w:val="TAC"/>
            </w:pPr>
            <w:smartTag w:uri="urn:schemas-microsoft-com:office:smarttags" w:element="chmetcnv">
              <w:smartTagPr>
                <w:attr w:name="TCSC" w:val="0"/>
                <w:attr w:name="NumberType" w:val="1"/>
                <w:attr w:name="Negative" w:val="False"/>
                <w:attr w:name="HasSpace" w:val="True"/>
                <w:attr w:name="SourceValue" w:val="2"/>
                <w:attr w:name="UnitName" w:val="m"/>
              </w:smartTagPr>
              <w:r w:rsidRPr="00AA0BEB">
                <w:rPr>
                  <w:rFonts w:eastAsia="?? ??" w:cs="v5.0.0"/>
                  <w:lang w:eastAsia="ja-JP"/>
                </w:rPr>
                <w:t>2 m</w:t>
              </w:r>
            </w:smartTag>
          </w:p>
        </w:tc>
      </w:tr>
      <w:tr w:rsidR="009E2AA1" w:rsidRPr="00BA6862" w14:paraId="30015FD9" w14:textId="77777777">
        <w:trPr>
          <w:trHeight w:val="157"/>
          <w:jc w:val="center"/>
        </w:trPr>
        <w:tc>
          <w:tcPr>
            <w:tcW w:w="1356" w:type="dxa"/>
          </w:tcPr>
          <w:p w14:paraId="1B3399D8" w14:textId="77777777" w:rsidR="009E2AA1" w:rsidRPr="00BA6862" w:rsidRDefault="009E2AA1" w:rsidP="00F9421A">
            <w:pPr>
              <w:pStyle w:val="TAC"/>
              <w:rPr>
                <w:rFonts w:cs="v5.0.0"/>
                <w:lang w:eastAsia="ja-JP"/>
              </w:rPr>
            </w:pPr>
            <w:r w:rsidRPr="00BA6862">
              <w:rPr>
                <w:snapToGrid w:val="0"/>
                <w:position w:val="-6"/>
                <w:szCs w:val="21"/>
              </w:rPr>
              <w:object w:dxaOrig="160" w:dyaOrig="200" w14:anchorId="18CE1A50">
                <v:shape id="_x0000_i1146" type="#_x0000_t75" style="width:9.95pt;height:11.1pt" o:ole="">
                  <v:imagedata r:id="rId209" o:title=""/>
                </v:shape>
                <o:OLEObject Type="Embed" ProgID="Equation.3" ShapeID="_x0000_i1146" DrawAspect="Content" ObjectID="_1767795576" r:id="rId210"/>
              </w:object>
            </w:r>
          </w:p>
        </w:tc>
        <w:tc>
          <w:tcPr>
            <w:tcW w:w="1907" w:type="dxa"/>
            <w:vAlign w:val="center"/>
          </w:tcPr>
          <w:p w14:paraId="25A1A0CD" w14:textId="77777777" w:rsidR="009E2AA1" w:rsidRPr="00BA6862" w:rsidRDefault="009E2AA1" w:rsidP="00F9421A">
            <w:pPr>
              <w:pStyle w:val="TAC"/>
              <w:rPr>
                <w:rFonts w:cs="v5.0.0"/>
              </w:rPr>
            </w:pPr>
            <w:smartTag w:uri="urn:schemas-microsoft-com:office:smarttags" w:element="chmetcnv">
              <w:smartTagPr>
                <w:attr w:name="TCSC" w:val="0"/>
                <w:attr w:name="NumberType" w:val="1"/>
                <w:attr w:name="Negative" w:val="False"/>
                <w:attr w:name="HasSpace" w:val="True"/>
                <w:attr w:name="SourceValue" w:val="350"/>
                <w:attr w:name="UnitName" w:val="km/h"/>
              </w:smartTagPr>
              <w:r w:rsidRPr="00AA0BEB">
                <w:rPr>
                  <w:rFonts w:eastAsia="?? ??" w:cs="v5.0.0"/>
                  <w:lang w:eastAsia="ja-JP"/>
                </w:rPr>
                <w:t>350 km/h</w:t>
              </w:r>
            </w:smartTag>
          </w:p>
        </w:tc>
        <w:tc>
          <w:tcPr>
            <w:tcW w:w="2129" w:type="dxa"/>
            <w:vAlign w:val="center"/>
          </w:tcPr>
          <w:p w14:paraId="44A2AE31" w14:textId="77777777" w:rsidR="009E2AA1" w:rsidRPr="00BA6862" w:rsidRDefault="009E2AA1" w:rsidP="00F9421A">
            <w:pPr>
              <w:pStyle w:val="TAC"/>
              <w:rPr>
                <w:rFonts w:cs="v5.0.0"/>
              </w:rPr>
            </w:pPr>
            <w:smartTag w:uri="urn:schemas-microsoft-com:office:smarttags" w:element="chmetcnv">
              <w:smartTagPr>
                <w:attr w:name="TCSC" w:val="0"/>
                <w:attr w:name="NumberType" w:val="1"/>
                <w:attr w:name="Negative" w:val="False"/>
                <w:attr w:name="HasSpace" w:val="True"/>
                <w:attr w:name="SourceValue" w:val="300"/>
                <w:attr w:name="UnitName" w:val="km/h"/>
              </w:smartTagPr>
              <w:r w:rsidRPr="00AA0BEB">
                <w:rPr>
                  <w:rFonts w:eastAsia="?? ??" w:cs="v5.0.0"/>
                  <w:lang w:eastAsia="ja-JP"/>
                </w:rPr>
                <w:t>300 km/h</w:t>
              </w:r>
            </w:smartTag>
          </w:p>
        </w:tc>
      </w:tr>
      <w:tr w:rsidR="009E2AA1" w:rsidRPr="00BA6862" w14:paraId="57556936" w14:textId="77777777">
        <w:trPr>
          <w:trHeight w:val="40"/>
          <w:jc w:val="center"/>
        </w:trPr>
        <w:tc>
          <w:tcPr>
            <w:tcW w:w="1356" w:type="dxa"/>
          </w:tcPr>
          <w:p w14:paraId="3FC6DDB3" w14:textId="77777777" w:rsidR="009E2AA1" w:rsidRPr="00BA6862" w:rsidRDefault="009E2AA1" w:rsidP="00F9421A">
            <w:pPr>
              <w:pStyle w:val="TAC"/>
              <w:rPr>
                <w:rFonts w:ascii="Symbol" w:hAnsi="Symbol" w:cs="v5.0.0" w:hint="eastAsia"/>
              </w:rPr>
            </w:pPr>
            <w:r w:rsidRPr="00BA6862">
              <w:rPr>
                <w:snapToGrid w:val="0"/>
                <w:position w:val="-10"/>
                <w:szCs w:val="21"/>
              </w:rPr>
              <w:object w:dxaOrig="279" w:dyaOrig="300" w14:anchorId="35D42BC1">
                <v:shape id="_x0000_i1147" type="#_x0000_t75" style="width:16.05pt;height:17.15pt" o:ole="">
                  <v:imagedata r:id="rId211" o:title=""/>
                </v:shape>
                <o:OLEObject Type="Embed" ProgID="Equation.3" ShapeID="_x0000_i1147" DrawAspect="Content" ObjectID="_1767795577" r:id="rId212"/>
              </w:object>
            </w:r>
          </w:p>
        </w:tc>
        <w:tc>
          <w:tcPr>
            <w:tcW w:w="1907" w:type="dxa"/>
            <w:vAlign w:val="center"/>
          </w:tcPr>
          <w:p w14:paraId="4B33FC03" w14:textId="77777777" w:rsidR="009E2AA1" w:rsidRPr="00BA6862" w:rsidRDefault="009E2AA1" w:rsidP="00F9421A">
            <w:pPr>
              <w:pStyle w:val="TAC"/>
              <w:rPr>
                <w:rFonts w:cs="v5.0.0"/>
                <w:lang w:eastAsia="zh-CN"/>
              </w:rPr>
            </w:pPr>
            <w:r w:rsidRPr="00AA0BEB">
              <w:rPr>
                <w:rFonts w:eastAsia="?? ??" w:cs="v5.0.0"/>
                <w:lang w:eastAsia="ja-JP"/>
              </w:rPr>
              <w:t>1310 Hz</w:t>
            </w:r>
          </w:p>
        </w:tc>
        <w:tc>
          <w:tcPr>
            <w:tcW w:w="2129" w:type="dxa"/>
            <w:vAlign w:val="center"/>
          </w:tcPr>
          <w:p w14:paraId="2457CCB8" w14:textId="77777777" w:rsidR="009E2AA1" w:rsidRPr="00BA6862" w:rsidRDefault="009E2AA1" w:rsidP="00F9421A">
            <w:pPr>
              <w:pStyle w:val="TAC"/>
              <w:rPr>
                <w:rFonts w:cs="v5.0.0"/>
                <w:lang w:eastAsia="zh-CN"/>
              </w:rPr>
            </w:pPr>
            <w:r w:rsidRPr="00AA0BEB">
              <w:rPr>
                <w:rFonts w:eastAsia="?? ??" w:cs="v5.0.0"/>
                <w:lang w:eastAsia="ja-JP"/>
              </w:rPr>
              <w:t>1125 Hz</w:t>
            </w:r>
          </w:p>
        </w:tc>
      </w:tr>
    </w:tbl>
    <w:p w14:paraId="02B22991" w14:textId="77777777" w:rsidR="009E2AA1" w:rsidRPr="00AA0BEB" w:rsidRDefault="009E2AA1" w:rsidP="009E2AA1">
      <w:pPr>
        <w:pStyle w:val="NO"/>
        <w:rPr>
          <w:rFonts w:eastAsia="?? ??"/>
        </w:rPr>
      </w:pPr>
      <w:r w:rsidRPr="00AA0BEB">
        <w:rPr>
          <w:rFonts w:eastAsia="?? ??"/>
        </w:rPr>
        <w:t>NOTE1:</w:t>
      </w:r>
      <w:r w:rsidRPr="00AA0BEB">
        <w:rPr>
          <w:rFonts w:eastAsia="?? ??"/>
        </w:rPr>
        <w:tab/>
      </w:r>
      <w:r w:rsidRPr="00AA0BEB">
        <w:t xml:space="preserve">Parameters for </w:t>
      </w:r>
      <w:r w:rsidRPr="00AA0BEB">
        <w:rPr>
          <w:rFonts w:eastAsia="?? ??"/>
        </w:rPr>
        <w:t xml:space="preserve">HST conditions in table B. including </w:t>
      </w:r>
      <w:r w:rsidRPr="00AA0BEB">
        <w:rPr>
          <w:szCs w:val="21"/>
        </w:rPr>
        <w:object w:dxaOrig="279" w:dyaOrig="300" w14:anchorId="279F69E6">
          <v:shape id="_x0000_i1148" type="#_x0000_t75" style="width:16.05pt;height:17.15pt" o:ole="">
            <v:imagedata r:id="rId211" o:title=""/>
          </v:shape>
          <o:OLEObject Type="Embed" ProgID="Equation.3" ShapeID="_x0000_i1148" DrawAspect="Content" ObjectID="_1767795578" r:id="rId213"/>
        </w:object>
      </w:r>
      <w:r w:rsidRPr="00AA0BEB">
        <w:rPr>
          <w:rFonts w:eastAsia="?? ??"/>
        </w:rPr>
        <w:t xml:space="preserve"> and Doppler shift trajectories presented on figures B.1 and B.2 were derived for Band</w:t>
      </w:r>
      <w:r w:rsidRPr="00AA0BEB">
        <w:rPr>
          <w:lang w:eastAsia="zh-CN"/>
        </w:rPr>
        <w:t xml:space="preserve"> a)</w:t>
      </w:r>
      <w:r w:rsidRPr="00AA0BEB">
        <w:rPr>
          <w:rFonts w:eastAsia="?? ??"/>
        </w:rPr>
        <w:t>.</w:t>
      </w:r>
    </w:p>
    <w:p w14:paraId="07F15734" w14:textId="77777777" w:rsidR="009E2AA1" w:rsidRPr="00AA0BEB" w:rsidRDefault="009E2AA1" w:rsidP="009E2AA1"/>
    <w:p w14:paraId="50AB09DC" w14:textId="3537CEE1" w:rsidR="009E2AA1" w:rsidRPr="00AA0BEB" w:rsidRDefault="000B187D" w:rsidP="00212C9E">
      <w:pPr>
        <w:pStyle w:val="TH"/>
      </w:pPr>
      <w:r w:rsidRPr="00AA0BEB">
        <w:rPr>
          <w:noProof/>
        </w:rPr>
        <w:drawing>
          <wp:inline distT="0" distB="0" distL="0" distR="0" wp14:anchorId="29AE6DC7" wp14:editId="55BFAC0A">
            <wp:extent cx="4502150" cy="337820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4502150" cy="3378200"/>
                    </a:xfrm>
                    <a:prstGeom prst="rect">
                      <a:avLst/>
                    </a:prstGeom>
                    <a:noFill/>
                    <a:ln>
                      <a:noFill/>
                    </a:ln>
                  </pic:spPr>
                </pic:pic>
              </a:graphicData>
            </a:graphic>
          </wp:inline>
        </w:drawing>
      </w:r>
    </w:p>
    <w:p w14:paraId="4CA60E95" w14:textId="77777777" w:rsidR="009E2AA1" w:rsidRPr="00AA0BEB" w:rsidRDefault="009E2AA1" w:rsidP="00212C9E">
      <w:pPr>
        <w:pStyle w:val="TF"/>
      </w:pPr>
      <w:r w:rsidRPr="00AA0BEB">
        <w:t>Figure B.1: Doppler shift trajectory for scenario 1</w:t>
      </w:r>
    </w:p>
    <w:p w14:paraId="198A5A99" w14:textId="77777777" w:rsidR="009E2AA1" w:rsidRPr="00AA0BEB" w:rsidRDefault="009E2AA1" w:rsidP="009E2AA1"/>
    <w:p w14:paraId="6BC26BB5" w14:textId="1BFB0450" w:rsidR="009E2AA1" w:rsidRPr="00AA0BEB" w:rsidRDefault="000B187D" w:rsidP="00212C9E">
      <w:pPr>
        <w:pStyle w:val="TH"/>
      </w:pPr>
      <w:r w:rsidRPr="00AA0BEB">
        <w:rPr>
          <w:noProof/>
        </w:rPr>
        <w:drawing>
          <wp:inline distT="0" distB="0" distL="0" distR="0" wp14:anchorId="23B6413D" wp14:editId="35E7E2F8">
            <wp:extent cx="4502150" cy="33782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502150" cy="3378200"/>
                    </a:xfrm>
                    <a:prstGeom prst="rect">
                      <a:avLst/>
                    </a:prstGeom>
                    <a:noFill/>
                    <a:ln>
                      <a:noFill/>
                    </a:ln>
                  </pic:spPr>
                </pic:pic>
              </a:graphicData>
            </a:graphic>
          </wp:inline>
        </w:drawing>
      </w:r>
    </w:p>
    <w:p w14:paraId="1CAAED93" w14:textId="77777777" w:rsidR="009E2AA1" w:rsidRPr="00AA0BEB" w:rsidRDefault="009E2AA1" w:rsidP="009E2AA1">
      <w:pPr>
        <w:pStyle w:val="TF"/>
        <w:rPr>
          <w:noProof/>
          <w:u w:val="double"/>
        </w:rPr>
      </w:pPr>
      <w:r w:rsidRPr="00AA0BEB">
        <w:t>Figure B.2: Doppler shift trajectory for scenario 3</w:t>
      </w:r>
    </w:p>
    <w:p w14:paraId="6468ECC1" w14:textId="77777777" w:rsidR="007F7412" w:rsidRPr="00AA0BEB" w:rsidRDefault="007F7412">
      <w:pPr>
        <w:pStyle w:val="Heading8"/>
        <w:rPr>
          <w:rFonts w:cs="v4.2.0"/>
        </w:rPr>
      </w:pPr>
      <w:r w:rsidRPr="00AA0BEB">
        <w:rPr>
          <w:rFonts w:cs="v4.2.0"/>
        </w:rPr>
        <w:br w:type="page"/>
      </w:r>
      <w:bookmarkStart w:id="351" w:name="_Toc518915921"/>
      <w:r w:rsidRPr="00AA0BEB">
        <w:rPr>
          <w:rFonts w:cs="v4.2.0"/>
        </w:rPr>
        <w:lastRenderedPageBreak/>
        <w:t>Annex C (informative):</w:t>
      </w:r>
      <w:r w:rsidRPr="00AA0BEB">
        <w:rPr>
          <w:rFonts w:cs="v4.2.0"/>
        </w:rPr>
        <w:br/>
        <w:t>Change history</w:t>
      </w:r>
      <w:bookmarkEnd w:id="351"/>
    </w:p>
    <w:p w14:paraId="284F857A" w14:textId="77777777" w:rsidR="007F7412" w:rsidRPr="00AA0BEB" w:rsidRDefault="007F7412">
      <w:pPr>
        <w:pStyle w:val="TH"/>
        <w:rPr>
          <w:rFonts w:cs="v4.2.0"/>
        </w:rPr>
      </w:pPr>
    </w:p>
    <w:tbl>
      <w:tblPr>
        <w:tblW w:w="920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40" w:type="dxa"/>
          <w:right w:w="40" w:type="dxa"/>
        </w:tblCellMar>
        <w:tblLook w:val="0000" w:firstRow="0" w:lastRow="0" w:firstColumn="0" w:lastColumn="0" w:noHBand="0" w:noVBand="0"/>
      </w:tblPr>
      <w:tblGrid>
        <w:gridCol w:w="811"/>
        <w:gridCol w:w="833"/>
        <w:gridCol w:w="1000"/>
        <w:gridCol w:w="560"/>
        <w:gridCol w:w="510"/>
        <w:gridCol w:w="536"/>
        <w:gridCol w:w="4280"/>
        <w:gridCol w:w="676"/>
      </w:tblGrid>
      <w:tr w:rsidR="00B52362" w:rsidRPr="00A27B5C" w14:paraId="07F0332A" w14:textId="77777777" w:rsidTr="00A27B5C">
        <w:trPr>
          <w:cantSplit/>
          <w:jc w:val="center"/>
        </w:trPr>
        <w:tc>
          <w:tcPr>
            <w:tcW w:w="811" w:type="dxa"/>
          </w:tcPr>
          <w:p w14:paraId="0DC0593D" w14:textId="77777777" w:rsidR="00B52362" w:rsidRPr="00A27B5C" w:rsidRDefault="00B52362" w:rsidP="000E195D">
            <w:pPr>
              <w:pStyle w:val="TAL"/>
              <w:rPr>
                <w:b/>
                <w:sz w:val="16"/>
                <w:szCs w:val="16"/>
              </w:rPr>
            </w:pPr>
            <w:r w:rsidRPr="00A27B5C">
              <w:rPr>
                <w:b/>
                <w:sz w:val="16"/>
                <w:szCs w:val="16"/>
              </w:rPr>
              <w:lastRenderedPageBreak/>
              <w:t>Date</w:t>
            </w:r>
          </w:p>
        </w:tc>
        <w:tc>
          <w:tcPr>
            <w:tcW w:w="833" w:type="dxa"/>
            <w:shd w:val="clear" w:color="auto" w:fill="auto"/>
          </w:tcPr>
          <w:p w14:paraId="272C2A51" w14:textId="77777777" w:rsidR="00B52362" w:rsidRPr="00A27B5C" w:rsidRDefault="00B52362" w:rsidP="000E195D">
            <w:pPr>
              <w:pStyle w:val="TAL"/>
              <w:rPr>
                <w:b/>
                <w:sz w:val="16"/>
                <w:szCs w:val="16"/>
              </w:rPr>
            </w:pPr>
            <w:r w:rsidRPr="00A27B5C">
              <w:rPr>
                <w:b/>
                <w:sz w:val="16"/>
                <w:szCs w:val="16"/>
              </w:rPr>
              <w:t>Meeting</w:t>
            </w:r>
          </w:p>
        </w:tc>
        <w:tc>
          <w:tcPr>
            <w:tcW w:w="1000" w:type="dxa"/>
            <w:shd w:val="clear" w:color="auto" w:fill="auto"/>
          </w:tcPr>
          <w:p w14:paraId="64601EE5" w14:textId="77777777" w:rsidR="00B52362" w:rsidRPr="00A27B5C" w:rsidRDefault="00B52362" w:rsidP="000E195D">
            <w:pPr>
              <w:pStyle w:val="TAL"/>
              <w:rPr>
                <w:b/>
                <w:sz w:val="16"/>
                <w:szCs w:val="16"/>
              </w:rPr>
            </w:pPr>
            <w:r w:rsidRPr="00A27B5C">
              <w:rPr>
                <w:b/>
                <w:sz w:val="16"/>
                <w:szCs w:val="16"/>
              </w:rPr>
              <w:t>TDoc</w:t>
            </w:r>
          </w:p>
        </w:tc>
        <w:tc>
          <w:tcPr>
            <w:tcW w:w="560" w:type="dxa"/>
            <w:shd w:val="clear" w:color="auto" w:fill="auto"/>
          </w:tcPr>
          <w:p w14:paraId="568E1D3E" w14:textId="77777777" w:rsidR="00B52362" w:rsidRPr="00A27B5C" w:rsidRDefault="00B52362" w:rsidP="000E195D">
            <w:pPr>
              <w:pStyle w:val="TAL"/>
              <w:rPr>
                <w:b/>
                <w:sz w:val="16"/>
                <w:szCs w:val="16"/>
              </w:rPr>
            </w:pPr>
            <w:r w:rsidRPr="00A27B5C">
              <w:rPr>
                <w:b/>
                <w:sz w:val="16"/>
                <w:szCs w:val="16"/>
              </w:rPr>
              <w:t>CR</w:t>
            </w:r>
          </w:p>
        </w:tc>
        <w:tc>
          <w:tcPr>
            <w:tcW w:w="510" w:type="dxa"/>
            <w:shd w:val="clear" w:color="auto" w:fill="auto"/>
          </w:tcPr>
          <w:p w14:paraId="2504BC80" w14:textId="77777777" w:rsidR="00B52362" w:rsidRPr="00A27B5C" w:rsidRDefault="00B52362" w:rsidP="000E195D">
            <w:pPr>
              <w:pStyle w:val="TAL"/>
              <w:rPr>
                <w:b/>
                <w:sz w:val="16"/>
                <w:szCs w:val="16"/>
              </w:rPr>
            </w:pPr>
            <w:r w:rsidRPr="00A27B5C">
              <w:rPr>
                <w:b/>
                <w:sz w:val="16"/>
                <w:szCs w:val="16"/>
              </w:rPr>
              <w:t>Rev</w:t>
            </w:r>
          </w:p>
        </w:tc>
        <w:tc>
          <w:tcPr>
            <w:tcW w:w="536" w:type="dxa"/>
          </w:tcPr>
          <w:p w14:paraId="41C04055" w14:textId="77777777" w:rsidR="00B52362" w:rsidRPr="00A27B5C" w:rsidRDefault="00B52362" w:rsidP="000E195D">
            <w:pPr>
              <w:pStyle w:val="TAL"/>
              <w:rPr>
                <w:b/>
                <w:sz w:val="16"/>
                <w:szCs w:val="16"/>
              </w:rPr>
            </w:pPr>
            <w:r w:rsidRPr="00A27B5C">
              <w:rPr>
                <w:b/>
                <w:sz w:val="16"/>
                <w:szCs w:val="16"/>
              </w:rPr>
              <w:t>Cat</w:t>
            </w:r>
          </w:p>
        </w:tc>
        <w:tc>
          <w:tcPr>
            <w:tcW w:w="4280" w:type="dxa"/>
            <w:shd w:val="clear" w:color="auto" w:fill="auto"/>
          </w:tcPr>
          <w:p w14:paraId="0770E1D0" w14:textId="77777777" w:rsidR="00B52362" w:rsidRPr="00A27B5C" w:rsidRDefault="00B52362" w:rsidP="000E195D">
            <w:pPr>
              <w:pStyle w:val="TAL"/>
              <w:rPr>
                <w:b/>
                <w:sz w:val="16"/>
                <w:szCs w:val="16"/>
              </w:rPr>
            </w:pPr>
            <w:r w:rsidRPr="00A27B5C">
              <w:rPr>
                <w:b/>
                <w:sz w:val="16"/>
                <w:szCs w:val="16"/>
              </w:rPr>
              <w:t>Subject/Comment</w:t>
            </w:r>
          </w:p>
        </w:tc>
        <w:tc>
          <w:tcPr>
            <w:tcW w:w="676" w:type="dxa"/>
            <w:shd w:val="clear" w:color="auto" w:fill="auto"/>
          </w:tcPr>
          <w:p w14:paraId="10938F61" w14:textId="77777777" w:rsidR="00B52362" w:rsidRPr="00A27B5C" w:rsidRDefault="00B52362" w:rsidP="000E195D">
            <w:pPr>
              <w:pStyle w:val="TAL"/>
              <w:rPr>
                <w:b/>
                <w:sz w:val="16"/>
                <w:szCs w:val="16"/>
              </w:rPr>
            </w:pPr>
            <w:r w:rsidRPr="00A27B5C">
              <w:rPr>
                <w:b/>
                <w:sz w:val="16"/>
                <w:szCs w:val="16"/>
              </w:rPr>
              <w:t>New version</w:t>
            </w:r>
          </w:p>
        </w:tc>
      </w:tr>
      <w:tr w:rsidR="00B52362" w:rsidRPr="00A27B5C" w14:paraId="330DD31D" w14:textId="77777777" w:rsidTr="00A27B5C">
        <w:trPr>
          <w:cantSplit/>
          <w:jc w:val="center"/>
        </w:trPr>
        <w:tc>
          <w:tcPr>
            <w:tcW w:w="811" w:type="dxa"/>
          </w:tcPr>
          <w:p w14:paraId="24E78B35" w14:textId="77777777" w:rsidR="00B52362" w:rsidRPr="00A27B5C" w:rsidRDefault="00B52362">
            <w:pPr>
              <w:pStyle w:val="TAC"/>
              <w:rPr>
                <w:sz w:val="16"/>
                <w:szCs w:val="16"/>
              </w:rPr>
            </w:pPr>
          </w:p>
        </w:tc>
        <w:tc>
          <w:tcPr>
            <w:tcW w:w="833" w:type="dxa"/>
            <w:shd w:val="clear" w:color="auto" w:fill="auto"/>
          </w:tcPr>
          <w:p w14:paraId="61D42587" w14:textId="77777777" w:rsidR="00B52362" w:rsidRPr="00A27B5C" w:rsidRDefault="00B52362">
            <w:pPr>
              <w:pStyle w:val="TAC"/>
              <w:rPr>
                <w:sz w:val="16"/>
                <w:szCs w:val="16"/>
              </w:rPr>
            </w:pPr>
            <w:r w:rsidRPr="00A27B5C">
              <w:rPr>
                <w:sz w:val="16"/>
                <w:szCs w:val="16"/>
              </w:rPr>
              <w:t>RP-29</w:t>
            </w:r>
          </w:p>
        </w:tc>
        <w:tc>
          <w:tcPr>
            <w:tcW w:w="1000" w:type="dxa"/>
            <w:shd w:val="clear" w:color="auto" w:fill="auto"/>
          </w:tcPr>
          <w:p w14:paraId="22B08B81" w14:textId="77777777" w:rsidR="00B52362" w:rsidRPr="00A27B5C" w:rsidRDefault="00B52362">
            <w:pPr>
              <w:pStyle w:val="TAC"/>
              <w:rPr>
                <w:sz w:val="16"/>
                <w:szCs w:val="16"/>
              </w:rPr>
            </w:pPr>
          </w:p>
        </w:tc>
        <w:tc>
          <w:tcPr>
            <w:tcW w:w="560" w:type="dxa"/>
            <w:shd w:val="clear" w:color="auto" w:fill="auto"/>
          </w:tcPr>
          <w:p w14:paraId="69E49712" w14:textId="77777777" w:rsidR="00B52362" w:rsidRPr="00A27B5C" w:rsidRDefault="00B52362">
            <w:pPr>
              <w:pStyle w:val="TAC"/>
              <w:rPr>
                <w:sz w:val="16"/>
                <w:szCs w:val="16"/>
              </w:rPr>
            </w:pPr>
          </w:p>
        </w:tc>
        <w:tc>
          <w:tcPr>
            <w:tcW w:w="510" w:type="dxa"/>
            <w:shd w:val="clear" w:color="auto" w:fill="auto"/>
          </w:tcPr>
          <w:p w14:paraId="01848B1F" w14:textId="77777777" w:rsidR="00B52362" w:rsidRPr="00A27B5C" w:rsidRDefault="00B52362">
            <w:pPr>
              <w:pStyle w:val="TAC"/>
              <w:rPr>
                <w:sz w:val="16"/>
                <w:szCs w:val="16"/>
              </w:rPr>
            </w:pPr>
          </w:p>
        </w:tc>
        <w:tc>
          <w:tcPr>
            <w:tcW w:w="536" w:type="dxa"/>
          </w:tcPr>
          <w:p w14:paraId="54D9E839" w14:textId="77777777" w:rsidR="00B52362" w:rsidRPr="00A27B5C" w:rsidRDefault="00B52362" w:rsidP="000E195D">
            <w:pPr>
              <w:pStyle w:val="TAC"/>
              <w:rPr>
                <w:sz w:val="16"/>
                <w:szCs w:val="16"/>
              </w:rPr>
            </w:pPr>
          </w:p>
        </w:tc>
        <w:tc>
          <w:tcPr>
            <w:tcW w:w="4280" w:type="dxa"/>
            <w:shd w:val="clear" w:color="auto" w:fill="auto"/>
          </w:tcPr>
          <w:p w14:paraId="46AEA2E2" w14:textId="77777777" w:rsidR="00B52362" w:rsidRPr="00A27B5C" w:rsidRDefault="00B52362">
            <w:pPr>
              <w:pStyle w:val="TAL"/>
              <w:rPr>
                <w:sz w:val="16"/>
                <w:szCs w:val="16"/>
              </w:rPr>
            </w:pPr>
            <w:r w:rsidRPr="00A27B5C">
              <w:rPr>
                <w:sz w:val="16"/>
                <w:szCs w:val="16"/>
              </w:rPr>
              <w:t>Creation of Rel-7 version based on v6.2.2.</w:t>
            </w:r>
          </w:p>
        </w:tc>
        <w:tc>
          <w:tcPr>
            <w:tcW w:w="676" w:type="dxa"/>
            <w:shd w:val="clear" w:color="auto" w:fill="auto"/>
          </w:tcPr>
          <w:p w14:paraId="34AB84AE" w14:textId="77777777" w:rsidR="00B52362" w:rsidRPr="00A27B5C" w:rsidRDefault="00B52362">
            <w:pPr>
              <w:pStyle w:val="TAC"/>
              <w:rPr>
                <w:sz w:val="16"/>
                <w:szCs w:val="16"/>
              </w:rPr>
            </w:pPr>
            <w:r w:rsidRPr="00A27B5C">
              <w:rPr>
                <w:sz w:val="16"/>
                <w:szCs w:val="16"/>
              </w:rPr>
              <w:t>7.0.0</w:t>
            </w:r>
          </w:p>
        </w:tc>
      </w:tr>
      <w:tr w:rsidR="00B52362" w:rsidRPr="00A27B5C" w14:paraId="1467C97E" w14:textId="77777777" w:rsidTr="00A27B5C">
        <w:trPr>
          <w:cantSplit/>
          <w:jc w:val="center"/>
        </w:trPr>
        <w:tc>
          <w:tcPr>
            <w:tcW w:w="811" w:type="dxa"/>
          </w:tcPr>
          <w:p w14:paraId="3468D973" w14:textId="77777777" w:rsidR="00B52362" w:rsidRPr="00A27B5C" w:rsidRDefault="00B52362">
            <w:pPr>
              <w:pStyle w:val="TAC"/>
              <w:rPr>
                <w:sz w:val="16"/>
                <w:szCs w:val="16"/>
              </w:rPr>
            </w:pPr>
          </w:p>
        </w:tc>
        <w:tc>
          <w:tcPr>
            <w:tcW w:w="833" w:type="dxa"/>
            <w:shd w:val="clear" w:color="auto" w:fill="auto"/>
          </w:tcPr>
          <w:p w14:paraId="356AE96B" w14:textId="77777777" w:rsidR="00B52362" w:rsidRPr="00A27B5C" w:rsidRDefault="00B52362">
            <w:pPr>
              <w:pStyle w:val="TAC"/>
              <w:rPr>
                <w:sz w:val="16"/>
                <w:szCs w:val="16"/>
              </w:rPr>
            </w:pPr>
            <w:r w:rsidRPr="00A27B5C">
              <w:rPr>
                <w:sz w:val="16"/>
                <w:szCs w:val="16"/>
              </w:rPr>
              <w:t>RP-29</w:t>
            </w:r>
          </w:p>
        </w:tc>
        <w:tc>
          <w:tcPr>
            <w:tcW w:w="1000" w:type="dxa"/>
            <w:shd w:val="clear" w:color="auto" w:fill="auto"/>
          </w:tcPr>
          <w:p w14:paraId="61898323" w14:textId="77777777" w:rsidR="00B52362" w:rsidRPr="00A27B5C" w:rsidRDefault="00B52362">
            <w:pPr>
              <w:pStyle w:val="TAC"/>
              <w:rPr>
                <w:sz w:val="16"/>
                <w:szCs w:val="16"/>
              </w:rPr>
            </w:pPr>
            <w:r w:rsidRPr="00A27B5C">
              <w:rPr>
                <w:sz w:val="16"/>
                <w:szCs w:val="16"/>
              </w:rPr>
              <w:t>RP-050502</w:t>
            </w:r>
          </w:p>
        </w:tc>
        <w:tc>
          <w:tcPr>
            <w:tcW w:w="560" w:type="dxa"/>
            <w:shd w:val="clear" w:color="auto" w:fill="auto"/>
          </w:tcPr>
          <w:p w14:paraId="7378CAAD" w14:textId="77777777" w:rsidR="00B52362" w:rsidRPr="00A27B5C" w:rsidRDefault="00B52362">
            <w:pPr>
              <w:pStyle w:val="TAC"/>
              <w:rPr>
                <w:sz w:val="16"/>
                <w:szCs w:val="16"/>
              </w:rPr>
            </w:pPr>
            <w:r w:rsidRPr="00A27B5C">
              <w:rPr>
                <w:sz w:val="16"/>
                <w:szCs w:val="16"/>
              </w:rPr>
              <w:t>0161</w:t>
            </w:r>
          </w:p>
        </w:tc>
        <w:tc>
          <w:tcPr>
            <w:tcW w:w="510" w:type="dxa"/>
            <w:shd w:val="clear" w:color="auto" w:fill="auto"/>
          </w:tcPr>
          <w:p w14:paraId="7C043D70" w14:textId="77777777" w:rsidR="00B52362" w:rsidRPr="00A27B5C" w:rsidRDefault="00B52362">
            <w:pPr>
              <w:pStyle w:val="TAC"/>
              <w:rPr>
                <w:sz w:val="16"/>
                <w:szCs w:val="16"/>
              </w:rPr>
            </w:pPr>
          </w:p>
        </w:tc>
        <w:tc>
          <w:tcPr>
            <w:tcW w:w="536" w:type="dxa"/>
          </w:tcPr>
          <w:p w14:paraId="49B5F5C9" w14:textId="77777777" w:rsidR="00B52362" w:rsidRPr="00A27B5C" w:rsidRDefault="00B52362" w:rsidP="000E195D">
            <w:pPr>
              <w:pStyle w:val="TAC"/>
              <w:rPr>
                <w:sz w:val="16"/>
                <w:szCs w:val="16"/>
              </w:rPr>
            </w:pPr>
            <w:r w:rsidRPr="00A27B5C">
              <w:rPr>
                <w:sz w:val="16"/>
                <w:szCs w:val="16"/>
              </w:rPr>
              <w:t>B</w:t>
            </w:r>
          </w:p>
        </w:tc>
        <w:tc>
          <w:tcPr>
            <w:tcW w:w="4280" w:type="dxa"/>
            <w:shd w:val="clear" w:color="auto" w:fill="auto"/>
          </w:tcPr>
          <w:p w14:paraId="64A302D9" w14:textId="77777777" w:rsidR="00B52362" w:rsidRPr="00A27B5C" w:rsidRDefault="00B52362">
            <w:pPr>
              <w:pStyle w:val="TAL"/>
              <w:rPr>
                <w:sz w:val="16"/>
                <w:szCs w:val="16"/>
              </w:rPr>
            </w:pPr>
            <w:r w:rsidRPr="00A27B5C">
              <w:rPr>
                <w:sz w:val="16"/>
                <w:szCs w:val="16"/>
              </w:rPr>
              <w:t>Introduction of UMTS 2.6 GHz operating band for TDD</w:t>
            </w:r>
          </w:p>
        </w:tc>
        <w:tc>
          <w:tcPr>
            <w:tcW w:w="676" w:type="dxa"/>
            <w:shd w:val="clear" w:color="auto" w:fill="auto"/>
          </w:tcPr>
          <w:p w14:paraId="5CB12F13" w14:textId="77777777" w:rsidR="00B52362" w:rsidRPr="00A27B5C" w:rsidRDefault="00B52362">
            <w:pPr>
              <w:pStyle w:val="TAC"/>
              <w:rPr>
                <w:sz w:val="16"/>
                <w:szCs w:val="16"/>
              </w:rPr>
            </w:pPr>
            <w:r w:rsidRPr="00A27B5C">
              <w:rPr>
                <w:sz w:val="16"/>
                <w:szCs w:val="16"/>
              </w:rPr>
              <w:t>7.0.0</w:t>
            </w:r>
          </w:p>
        </w:tc>
      </w:tr>
      <w:tr w:rsidR="00B52362" w:rsidRPr="00A27B5C" w14:paraId="59DF625F" w14:textId="77777777" w:rsidTr="00A27B5C">
        <w:trPr>
          <w:cantSplit/>
          <w:jc w:val="center"/>
        </w:trPr>
        <w:tc>
          <w:tcPr>
            <w:tcW w:w="811" w:type="dxa"/>
          </w:tcPr>
          <w:p w14:paraId="6CA9953A" w14:textId="77777777" w:rsidR="00B52362" w:rsidRPr="00A27B5C" w:rsidRDefault="00B52362">
            <w:pPr>
              <w:pStyle w:val="TAC"/>
              <w:rPr>
                <w:sz w:val="16"/>
                <w:szCs w:val="16"/>
              </w:rPr>
            </w:pPr>
          </w:p>
        </w:tc>
        <w:tc>
          <w:tcPr>
            <w:tcW w:w="833" w:type="dxa"/>
            <w:shd w:val="clear" w:color="auto" w:fill="auto"/>
          </w:tcPr>
          <w:p w14:paraId="40CEC396" w14:textId="77777777" w:rsidR="00B52362" w:rsidRPr="00A27B5C" w:rsidRDefault="00B52362">
            <w:pPr>
              <w:pStyle w:val="TAC"/>
              <w:rPr>
                <w:sz w:val="16"/>
                <w:szCs w:val="16"/>
              </w:rPr>
            </w:pPr>
            <w:r w:rsidRPr="00A27B5C">
              <w:rPr>
                <w:sz w:val="16"/>
                <w:szCs w:val="16"/>
              </w:rPr>
              <w:t>RP-29</w:t>
            </w:r>
          </w:p>
        </w:tc>
        <w:tc>
          <w:tcPr>
            <w:tcW w:w="1000" w:type="dxa"/>
            <w:shd w:val="clear" w:color="auto" w:fill="auto"/>
          </w:tcPr>
          <w:p w14:paraId="57323286" w14:textId="77777777" w:rsidR="00B52362" w:rsidRPr="00A27B5C" w:rsidRDefault="00B52362">
            <w:pPr>
              <w:pStyle w:val="TAC"/>
              <w:rPr>
                <w:sz w:val="16"/>
                <w:szCs w:val="16"/>
              </w:rPr>
            </w:pPr>
            <w:r w:rsidRPr="00A27B5C">
              <w:rPr>
                <w:sz w:val="16"/>
                <w:szCs w:val="16"/>
              </w:rPr>
              <w:t>RP-050502</w:t>
            </w:r>
          </w:p>
        </w:tc>
        <w:tc>
          <w:tcPr>
            <w:tcW w:w="560" w:type="dxa"/>
            <w:shd w:val="clear" w:color="auto" w:fill="auto"/>
          </w:tcPr>
          <w:p w14:paraId="3BC92123" w14:textId="77777777" w:rsidR="00B52362" w:rsidRPr="00A27B5C" w:rsidRDefault="00B52362">
            <w:pPr>
              <w:pStyle w:val="TAC"/>
              <w:rPr>
                <w:sz w:val="16"/>
                <w:szCs w:val="16"/>
              </w:rPr>
            </w:pPr>
            <w:r w:rsidRPr="00A27B5C">
              <w:rPr>
                <w:sz w:val="16"/>
                <w:szCs w:val="16"/>
              </w:rPr>
              <w:t>0162</w:t>
            </w:r>
          </w:p>
        </w:tc>
        <w:tc>
          <w:tcPr>
            <w:tcW w:w="510" w:type="dxa"/>
            <w:shd w:val="clear" w:color="auto" w:fill="auto"/>
          </w:tcPr>
          <w:p w14:paraId="2E09091E" w14:textId="77777777" w:rsidR="00B52362" w:rsidRPr="00A27B5C" w:rsidRDefault="00B52362">
            <w:pPr>
              <w:pStyle w:val="TAC"/>
              <w:rPr>
                <w:sz w:val="16"/>
                <w:szCs w:val="16"/>
              </w:rPr>
            </w:pPr>
          </w:p>
        </w:tc>
        <w:tc>
          <w:tcPr>
            <w:tcW w:w="536" w:type="dxa"/>
          </w:tcPr>
          <w:p w14:paraId="2BAF8FBA" w14:textId="77777777" w:rsidR="00B52362" w:rsidRPr="00A27B5C" w:rsidRDefault="00B52362" w:rsidP="000E195D">
            <w:pPr>
              <w:pStyle w:val="TAC"/>
              <w:rPr>
                <w:sz w:val="16"/>
                <w:szCs w:val="16"/>
              </w:rPr>
            </w:pPr>
            <w:r w:rsidRPr="00A27B5C">
              <w:rPr>
                <w:sz w:val="16"/>
                <w:szCs w:val="16"/>
              </w:rPr>
              <w:t>B</w:t>
            </w:r>
          </w:p>
        </w:tc>
        <w:tc>
          <w:tcPr>
            <w:tcW w:w="4280" w:type="dxa"/>
            <w:shd w:val="clear" w:color="auto" w:fill="auto"/>
          </w:tcPr>
          <w:p w14:paraId="0929A585" w14:textId="77777777" w:rsidR="00B52362" w:rsidRPr="00A27B5C" w:rsidRDefault="00B52362">
            <w:pPr>
              <w:pStyle w:val="TAL"/>
              <w:rPr>
                <w:sz w:val="16"/>
                <w:szCs w:val="16"/>
                <w:lang w:val="fr-FR"/>
              </w:rPr>
            </w:pPr>
            <w:r w:rsidRPr="00A27B5C">
              <w:rPr>
                <w:sz w:val="16"/>
                <w:szCs w:val="16"/>
                <w:lang w:val="fr-FR"/>
              </w:rPr>
              <w:t>UMTS 2.6 GHz TDD Propagation Conditions</w:t>
            </w:r>
          </w:p>
        </w:tc>
        <w:tc>
          <w:tcPr>
            <w:tcW w:w="676" w:type="dxa"/>
            <w:shd w:val="clear" w:color="auto" w:fill="auto"/>
          </w:tcPr>
          <w:p w14:paraId="1DBF95B7" w14:textId="77777777" w:rsidR="00B52362" w:rsidRPr="00A27B5C" w:rsidRDefault="00B52362">
            <w:pPr>
              <w:pStyle w:val="TAC"/>
              <w:rPr>
                <w:sz w:val="16"/>
                <w:szCs w:val="16"/>
              </w:rPr>
            </w:pPr>
            <w:r w:rsidRPr="00A27B5C">
              <w:rPr>
                <w:sz w:val="16"/>
                <w:szCs w:val="16"/>
              </w:rPr>
              <w:t>7.0.0</w:t>
            </w:r>
          </w:p>
        </w:tc>
      </w:tr>
      <w:tr w:rsidR="00B52362" w:rsidRPr="00A27B5C" w14:paraId="2A5A38A3" w14:textId="77777777" w:rsidTr="00A27B5C">
        <w:trPr>
          <w:cantSplit/>
          <w:jc w:val="center"/>
        </w:trPr>
        <w:tc>
          <w:tcPr>
            <w:tcW w:w="811" w:type="dxa"/>
          </w:tcPr>
          <w:p w14:paraId="69CDCEFF" w14:textId="77777777" w:rsidR="00B52362" w:rsidRPr="00A27B5C" w:rsidRDefault="00B52362">
            <w:pPr>
              <w:pStyle w:val="TAC"/>
              <w:rPr>
                <w:sz w:val="16"/>
                <w:szCs w:val="16"/>
              </w:rPr>
            </w:pPr>
          </w:p>
        </w:tc>
        <w:tc>
          <w:tcPr>
            <w:tcW w:w="833" w:type="dxa"/>
            <w:shd w:val="clear" w:color="auto" w:fill="auto"/>
          </w:tcPr>
          <w:p w14:paraId="178AE97A" w14:textId="77777777" w:rsidR="00B52362" w:rsidRPr="00A27B5C" w:rsidRDefault="00B52362">
            <w:pPr>
              <w:pStyle w:val="TAC"/>
              <w:rPr>
                <w:sz w:val="16"/>
                <w:szCs w:val="16"/>
              </w:rPr>
            </w:pPr>
            <w:r w:rsidRPr="00A27B5C">
              <w:rPr>
                <w:sz w:val="16"/>
                <w:szCs w:val="16"/>
              </w:rPr>
              <w:t>RP-29</w:t>
            </w:r>
          </w:p>
        </w:tc>
        <w:tc>
          <w:tcPr>
            <w:tcW w:w="1000" w:type="dxa"/>
            <w:shd w:val="clear" w:color="auto" w:fill="auto"/>
          </w:tcPr>
          <w:p w14:paraId="472BA2D2" w14:textId="77777777" w:rsidR="00B52362" w:rsidRPr="00A27B5C" w:rsidRDefault="00B52362">
            <w:pPr>
              <w:pStyle w:val="TAC"/>
              <w:rPr>
                <w:sz w:val="16"/>
                <w:szCs w:val="16"/>
              </w:rPr>
            </w:pPr>
            <w:r w:rsidRPr="00A27B5C">
              <w:rPr>
                <w:sz w:val="16"/>
                <w:szCs w:val="16"/>
              </w:rPr>
              <w:t>RP-050502</w:t>
            </w:r>
          </w:p>
        </w:tc>
        <w:tc>
          <w:tcPr>
            <w:tcW w:w="560" w:type="dxa"/>
            <w:shd w:val="clear" w:color="auto" w:fill="auto"/>
          </w:tcPr>
          <w:p w14:paraId="70122049" w14:textId="77777777" w:rsidR="00B52362" w:rsidRPr="00A27B5C" w:rsidRDefault="00B52362">
            <w:pPr>
              <w:pStyle w:val="TAC"/>
              <w:rPr>
                <w:sz w:val="16"/>
                <w:szCs w:val="16"/>
              </w:rPr>
            </w:pPr>
            <w:r w:rsidRPr="00A27B5C">
              <w:rPr>
                <w:sz w:val="16"/>
                <w:szCs w:val="16"/>
              </w:rPr>
              <w:t>0163</w:t>
            </w:r>
          </w:p>
        </w:tc>
        <w:tc>
          <w:tcPr>
            <w:tcW w:w="510" w:type="dxa"/>
            <w:shd w:val="clear" w:color="auto" w:fill="auto"/>
          </w:tcPr>
          <w:p w14:paraId="026D9419" w14:textId="77777777" w:rsidR="00B52362" w:rsidRPr="00A27B5C" w:rsidRDefault="00B52362">
            <w:pPr>
              <w:pStyle w:val="TAC"/>
              <w:rPr>
                <w:sz w:val="16"/>
                <w:szCs w:val="16"/>
              </w:rPr>
            </w:pPr>
            <w:r w:rsidRPr="00A27B5C">
              <w:rPr>
                <w:sz w:val="16"/>
                <w:szCs w:val="16"/>
              </w:rPr>
              <w:t>2</w:t>
            </w:r>
          </w:p>
        </w:tc>
        <w:tc>
          <w:tcPr>
            <w:tcW w:w="536" w:type="dxa"/>
          </w:tcPr>
          <w:p w14:paraId="40D7350F" w14:textId="77777777" w:rsidR="00B52362" w:rsidRPr="00A27B5C" w:rsidRDefault="00B52362" w:rsidP="000E195D">
            <w:pPr>
              <w:pStyle w:val="TAC"/>
              <w:rPr>
                <w:sz w:val="16"/>
                <w:szCs w:val="16"/>
              </w:rPr>
            </w:pPr>
            <w:r w:rsidRPr="00A27B5C">
              <w:rPr>
                <w:sz w:val="16"/>
                <w:szCs w:val="16"/>
              </w:rPr>
              <w:t>B</w:t>
            </w:r>
          </w:p>
        </w:tc>
        <w:tc>
          <w:tcPr>
            <w:tcW w:w="4280" w:type="dxa"/>
            <w:shd w:val="clear" w:color="auto" w:fill="auto"/>
          </w:tcPr>
          <w:p w14:paraId="1B1B6036" w14:textId="77777777" w:rsidR="00B52362" w:rsidRPr="00A27B5C" w:rsidRDefault="00B52362">
            <w:pPr>
              <w:pStyle w:val="TAL"/>
              <w:rPr>
                <w:sz w:val="16"/>
                <w:szCs w:val="16"/>
              </w:rPr>
            </w:pPr>
            <w:r w:rsidRPr="00A27B5C">
              <w:rPr>
                <w:sz w:val="16"/>
                <w:szCs w:val="16"/>
              </w:rPr>
              <w:t>Channel Raster for 3.84 Mcps TDD in UMTS 2.6 GHz</w:t>
            </w:r>
          </w:p>
        </w:tc>
        <w:tc>
          <w:tcPr>
            <w:tcW w:w="676" w:type="dxa"/>
            <w:shd w:val="clear" w:color="auto" w:fill="auto"/>
          </w:tcPr>
          <w:p w14:paraId="0446C758" w14:textId="77777777" w:rsidR="00B52362" w:rsidRPr="00A27B5C" w:rsidRDefault="00B52362">
            <w:pPr>
              <w:pStyle w:val="TAC"/>
              <w:rPr>
                <w:sz w:val="16"/>
                <w:szCs w:val="16"/>
              </w:rPr>
            </w:pPr>
            <w:r w:rsidRPr="00A27B5C">
              <w:rPr>
                <w:sz w:val="16"/>
                <w:szCs w:val="16"/>
              </w:rPr>
              <w:t>7.0.0</w:t>
            </w:r>
          </w:p>
        </w:tc>
      </w:tr>
      <w:tr w:rsidR="00B52362" w:rsidRPr="00A27B5C" w14:paraId="31890A50" w14:textId="77777777" w:rsidTr="00A27B5C">
        <w:trPr>
          <w:cantSplit/>
          <w:jc w:val="center"/>
        </w:trPr>
        <w:tc>
          <w:tcPr>
            <w:tcW w:w="811" w:type="dxa"/>
          </w:tcPr>
          <w:p w14:paraId="623B8B7F" w14:textId="77777777" w:rsidR="00B52362" w:rsidRPr="00A27B5C" w:rsidRDefault="00B52362">
            <w:pPr>
              <w:pStyle w:val="TAC"/>
              <w:rPr>
                <w:sz w:val="16"/>
                <w:szCs w:val="16"/>
              </w:rPr>
            </w:pPr>
          </w:p>
        </w:tc>
        <w:tc>
          <w:tcPr>
            <w:tcW w:w="833" w:type="dxa"/>
            <w:shd w:val="clear" w:color="auto" w:fill="auto"/>
          </w:tcPr>
          <w:p w14:paraId="21636F84" w14:textId="77777777" w:rsidR="00B52362" w:rsidRPr="00A27B5C" w:rsidRDefault="00B52362">
            <w:pPr>
              <w:pStyle w:val="TAC"/>
              <w:rPr>
                <w:sz w:val="16"/>
                <w:szCs w:val="16"/>
              </w:rPr>
            </w:pPr>
            <w:r w:rsidRPr="00A27B5C">
              <w:rPr>
                <w:sz w:val="16"/>
                <w:szCs w:val="16"/>
              </w:rPr>
              <w:t>RP-29</w:t>
            </w:r>
          </w:p>
        </w:tc>
        <w:tc>
          <w:tcPr>
            <w:tcW w:w="1000" w:type="dxa"/>
            <w:shd w:val="clear" w:color="auto" w:fill="auto"/>
          </w:tcPr>
          <w:p w14:paraId="7EB9CF66" w14:textId="77777777" w:rsidR="00B52362" w:rsidRPr="00A27B5C" w:rsidRDefault="00B52362">
            <w:pPr>
              <w:pStyle w:val="TAC"/>
              <w:rPr>
                <w:sz w:val="16"/>
                <w:szCs w:val="16"/>
              </w:rPr>
            </w:pPr>
            <w:r w:rsidRPr="00A27B5C">
              <w:rPr>
                <w:sz w:val="16"/>
                <w:szCs w:val="16"/>
              </w:rPr>
              <w:t>RP-050502</w:t>
            </w:r>
          </w:p>
        </w:tc>
        <w:tc>
          <w:tcPr>
            <w:tcW w:w="560" w:type="dxa"/>
            <w:shd w:val="clear" w:color="auto" w:fill="auto"/>
          </w:tcPr>
          <w:p w14:paraId="395681F4" w14:textId="77777777" w:rsidR="00B52362" w:rsidRPr="00A27B5C" w:rsidRDefault="00B52362">
            <w:pPr>
              <w:pStyle w:val="TAC"/>
              <w:rPr>
                <w:sz w:val="16"/>
                <w:szCs w:val="16"/>
              </w:rPr>
            </w:pPr>
            <w:r w:rsidRPr="00A27B5C">
              <w:rPr>
                <w:sz w:val="16"/>
                <w:szCs w:val="16"/>
              </w:rPr>
              <w:t>0164</w:t>
            </w:r>
          </w:p>
        </w:tc>
        <w:tc>
          <w:tcPr>
            <w:tcW w:w="510" w:type="dxa"/>
            <w:shd w:val="clear" w:color="auto" w:fill="auto"/>
          </w:tcPr>
          <w:p w14:paraId="46C437E5" w14:textId="77777777" w:rsidR="00B52362" w:rsidRPr="00A27B5C" w:rsidRDefault="00B52362">
            <w:pPr>
              <w:pStyle w:val="TAC"/>
              <w:rPr>
                <w:sz w:val="16"/>
                <w:szCs w:val="16"/>
              </w:rPr>
            </w:pPr>
          </w:p>
        </w:tc>
        <w:tc>
          <w:tcPr>
            <w:tcW w:w="536" w:type="dxa"/>
          </w:tcPr>
          <w:p w14:paraId="70A12641" w14:textId="77777777" w:rsidR="00B52362" w:rsidRPr="00A27B5C" w:rsidRDefault="00B52362" w:rsidP="000E195D">
            <w:pPr>
              <w:pStyle w:val="TAC"/>
              <w:rPr>
                <w:sz w:val="16"/>
                <w:szCs w:val="16"/>
              </w:rPr>
            </w:pPr>
            <w:r w:rsidRPr="00A27B5C">
              <w:rPr>
                <w:sz w:val="16"/>
                <w:szCs w:val="16"/>
              </w:rPr>
              <w:t>B</w:t>
            </w:r>
          </w:p>
        </w:tc>
        <w:tc>
          <w:tcPr>
            <w:tcW w:w="4280" w:type="dxa"/>
            <w:shd w:val="clear" w:color="auto" w:fill="auto"/>
          </w:tcPr>
          <w:p w14:paraId="71457230" w14:textId="77777777" w:rsidR="00B52362" w:rsidRPr="00A27B5C" w:rsidRDefault="00B52362">
            <w:pPr>
              <w:pStyle w:val="TAL"/>
              <w:rPr>
                <w:sz w:val="16"/>
                <w:szCs w:val="16"/>
              </w:rPr>
            </w:pPr>
            <w:r w:rsidRPr="00A27B5C">
              <w:rPr>
                <w:sz w:val="16"/>
                <w:szCs w:val="16"/>
              </w:rPr>
              <w:t>UMTS 2.6 GHz TDD BS Transmitter Specifications</w:t>
            </w:r>
          </w:p>
        </w:tc>
        <w:tc>
          <w:tcPr>
            <w:tcW w:w="676" w:type="dxa"/>
            <w:shd w:val="clear" w:color="auto" w:fill="auto"/>
          </w:tcPr>
          <w:p w14:paraId="103A8EE8" w14:textId="77777777" w:rsidR="00B52362" w:rsidRPr="00A27B5C" w:rsidRDefault="00B52362">
            <w:pPr>
              <w:pStyle w:val="TAC"/>
              <w:rPr>
                <w:sz w:val="16"/>
                <w:szCs w:val="16"/>
              </w:rPr>
            </w:pPr>
            <w:r w:rsidRPr="00A27B5C">
              <w:rPr>
                <w:sz w:val="16"/>
                <w:szCs w:val="16"/>
              </w:rPr>
              <w:t>7.0.0</w:t>
            </w:r>
          </w:p>
        </w:tc>
      </w:tr>
      <w:tr w:rsidR="00B52362" w:rsidRPr="00A27B5C" w14:paraId="62A14A30" w14:textId="77777777" w:rsidTr="00A27B5C">
        <w:trPr>
          <w:cantSplit/>
          <w:jc w:val="center"/>
        </w:trPr>
        <w:tc>
          <w:tcPr>
            <w:tcW w:w="811" w:type="dxa"/>
          </w:tcPr>
          <w:p w14:paraId="715D6318" w14:textId="77777777" w:rsidR="00B52362" w:rsidRPr="00A27B5C" w:rsidRDefault="00B52362">
            <w:pPr>
              <w:pStyle w:val="TAC"/>
              <w:rPr>
                <w:sz w:val="16"/>
                <w:szCs w:val="16"/>
              </w:rPr>
            </w:pPr>
          </w:p>
        </w:tc>
        <w:tc>
          <w:tcPr>
            <w:tcW w:w="833" w:type="dxa"/>
            <w:shd w:val="clear" w:color="auto" w:fill="auto"/>
          </w:tcPr>
          <w:p w14:paraId="26AF8D3A" w14:textId="77777777" w:rsidR="00B52362" w:rsidRPr="00A27B5C" w:rsidRDefault="00B52362">
            <w:pPr>
              <w:pStyle w:val="TAC"/>
              <w:rPr>
                <w:sz w:val="16"/>
                <w:szCs w:val="16"/>
              </w:rPr>
            </w:pPr>
            <w:r w:rsidRPr="00A27B5C">
              <w:rPr>
                <w:sz w:val="16"/>
                <w:szCs w:val="16"/>
              </w:rPr>
              <w:t>RP-29</w:t>
            </w:r>
          </w:p>
        </w:tc>
        <w:tc>
          <w:tcPr>
            <w:tcW w:w="1000" w:type="dxa"/>
            <w:shd w:val="clear" w:color="auto" w:fill="auto"/>
          </w:tcPr>
          <w:p w14:paraId="37C9A723" w14:textId="77777777" w:rsidR="00B52362" w:rsidRPr="00A27B5C" w:rsidRDefault="00B52362">
            <w:pPr>
              <w:pStyle w:val="TAC"/>
              <w:rPr>
                <w:sz w:val="16"/>
                <w:szCs w:val="16"/>
              </w:rPr>
            </w:pPr>
            <w:r w:rsidRPr="00A27B5C">
              <w:rPr>
                <w:sz w:val="16"/>
                <w:szCs w:val="16"/>
              </w:rPr>
              <w:t>RP-050502</w:t>
            </w:r>
          </w:p>
        </w:tc>
        <w:tc>
          <w:tcPr>
            <w:tcW w:w="560" w:type="dxa"/>
            <w:shd w:val="clear" w:color="auto" w:fill="auto"/>
          </w:tcPr>
          <w:p w14:paraId="4E1DC4FA" w14:textId="77777777" w:rsidR="00B52362" w:rsidRPr="00A27B5C" w:rsidRDefault="00B52362">
            <w:pPr>
              <w:pStyle w:val="TAC"/>
              <w:rPr>
                <w:sz w:val="16"/>
                <w:szCs w:val="16"/>
              </w:rPr>
            </w:pPr>
            <w:r w:rsidRPr="00A27B5C">
              <w:rPr>
                <w:sz w:val="16"/>
                <w:szCs w:val="16"/>
              </w:rPr>
              <w:t>0165</w:t>
            </w:r>
          </w:p>
        </w:tc>
        <w:tc>
          <w:tcPr>
            <w:tcW w:w="510" w:type="dxa"/>
            <w:shd w:val="clear" w:color="auto" w:fill="auto"/>
          </w:tcPr>
          <w:p w14:paraId="671A8DCC" w14:textId="77777777" w:rsidR="00B52362" w:rsidRPr="00A27B5C" w:rsidRDefault="00B52362">
            <w:pPr>
              <w:pStyle w:val="TAC"/>
              <w:rPr>
                <w:sz w:val="16"/>
                <w:szCs w:val="16"/>
              </w:rPr>
            </w:pPr>
          </w:p>
        </w:tc>
        <w:tc>
          <w:tcPr>
            <w:tcW w:w="536" w:type="dxa"/>
          </w:tcPr>
          <w:p w14:paraId="00BEC94B" w14:textId="77777777" w:rsidR="00B52362" w:rsidRPr="00A27B5C" w:rsidRDefault="00B52362" w:rsidP="000E195D">
            <w:pPr>
              <w:pStyle w:val="TAC"/>
              <w:rPr>
                <w:sz w:val="16"/>
                <w:szCs w:val="16"/>
              </w:rPr>
            </w:pPr>
            <w:r w:rsidRPr="00A27B5C">
              <w:rPr>
                <w:sz w:val="16"/>
                <w:szCs w:val="16"/>
              </w:rPr>
              <w:t>B</w:t>
            </w:r>
          </w:p>
        </w:tc>
        <w:tc>
          <w:tcPr>
            <w:tcW w:w="4280" w:type="dxa"/>
            <w:shd w:val="clear" w:color="auto" w:fill="auto"/>
          </w:tcPr>
          <w:p w14:paraId="323CF13A" w14:textId="77777777" w:rsidR="00B52362" w:rsidRPr="00A27B5C" w:rsidRDefault="00B52362">
            <w:pPr>
              <w:pStyle w:val="TAL"/>
              <w:rPr>
                <w:sz w:val="16"/>
                <w:szCs w:val="16"/>
              </w:rPr>
            </w:pPr>
            <w:r w:rsidRPr="00A27B5C">
              <w:rPr>
                <w:sz w:val="16"/>
                <w:szCs w:val="16"/>
              </w:rPr>
              <w:t>UMTS 2.6 GHz TDD BS Receiver Specifications</w:t>
            </w:r>
          </w:p>
        </w:tc>
        <w:tc>
          <w:tcPr>
            <w:tcW w:w="676" w:type="dxa"/>
            <w:shd w:val="clear" w:color="auto" w:fill="auto"/>
          </w:tcPr>
          <w:p w14:paraId="66FF13A3" w14:textId="77777777" w:rsidR="00B52362" w:rsidRPr="00A27B5C" w:rsidRDefault="00B52362">
            <w:pPr>
              <w:pStyle w:val="TAC"/>
              <w:rPr>
                <w:sz w:val="16"/>
                <w:szCs w:val="16"/>
              </w:rPr>
            </w:pPr>
            <w:r w:rsidRPr="00A27B5C">
              <w:rPr>
                <w:sz w:val="16"/>
                <w:szCs w:val="16"/>
              </w:rPr>
              <w:t>7.0.0</w:t>
            </w:r>
          </w:p>
        </w:tc>
      </w:tr>
      <w:tr w:rsidR="00B52362" w:rsidRPr="00A27B5C" w14:paraId="125900EE" w14:textId="77777777" w:rsidTr="00A27B5C">
        <w:trPr>
          <w:cantSplit/>
          <w:jc w:val="center"/>
        </w:trPr>
        <w:tc>
          <w:tcPr>
            <w:tcW w:w="811" w:type="dxa"/>
          </w:tcPr>
          <w:p w14:paraId="60A8003B" w14:textId="77777777" w:rsidR="00B52362" w:rsidRPr="00A27B5C" w:rsidRDefault="00B52362">
            <w:pPr>
              <w:pStyle w:val="TAC"/>
              <w:rPr>
                <w:sz w:val="16"/>
                <w:szCs w:val="16"/>
              </w:rPr>
            </w:pPr>
          </w:p>
        </w:tc>
        <w:tc>
          <w:tcPr>
            <w:tcW w:w="833" w:type="dxa"/>
            <w:shd w:val="clear" w:color="auto" w:fill="auto"/>
          </w:tcPr>
          <w:p w14:paraId="281DCDBF" w14:textId="77777777" w:rsidR="00B52362" w:rsidRPr="00A27B5C" w:rsidRDefault="00B52362">
            <w:pPr>
              <w:pStyle w:val="TAC"/>
              <w:rPr>
                <w:sz w:val="16"/>
                <w:szCs w:val="16"/>
              </w:rPr>
            </w:pPr>
            <w:r w:rsidRPr="00A27B5C">
              <w:rPr>
                <w:sz w:val="16"/>
                <w:szCs w:val="16"/>
              </w:rPr>
              <w:t>RP-29</w:t>
            </w:r>
          </w:p>
        </w:tc>
        <w:tc>
          <w:tcPr>
            <w:tcW w:w="1000" w:type="dxa"/>
            <w:shd w:val="clear" w:color="auto" w:fill="auto"/>
          </w:tcPr>
          <w:p w14:paraId="1A6AEAF6" w14:textId="77777777" w:rsidR="00B52362" w:rsidRPr="00A27B5C" w:rsidRDefault="00B52362">
            <w:pPr>
              <w:pStyle w:val="TAC"/>
              <w:rPr>
                <w:sz w:val="16"/>
                <w:szCs w:val="16"/>
              </w:rPr>
            </w:pPr>
            <w:r w:rsidRPr="00A27B5C">
              <w:rPr>
                <w:sz w:val="16"/>
                <w:szCs w:val="16"/>
              </w:rPr>
              <w:t>RP-050502</w:t>
            </w:r>
          </w:p>
        </w:tc>
        <w:tc>
          <w:tcPr>
            <w:tcW w:w="560" w:type="dxa"/>
            <w:shd w:val="clear" w:color="auto" w:fill="auto"/>
          </w:tcPr>
          <w:p w14:paraId="12C4994A" w14:textId="77777777" w:rsidR="00B52362" w:rsidRPr="00A27B5C" w:rsidRDefault="00B52362">
            <w:pPr>
              <w:pStyle w:val="TAC"/>
              <w:rPr>
                <w:sz w:val="16"/>
                <w:szCs w:val="16"/>
              </w:rPr>
            </w:pPr>
            <w:r w:rsidRPr="00A27B5C">
              <w:rPr>
                <w:sz w:val="16"/>
                <w:szCs w:val="16"/>
              </w:rPr>
              <w:t>0166</w:t>
            </w:r>
          </w:p>
        </w:tc>
        <w:tc>
          <w:tcPr>
            <w:tcW w:w="510" w:type="dxa"/>
            <w:shd w:val="clear" w:color="auto" w:fill="auto"/>
          </w:tcPr>
          <w:p w14:paraId="1B396F05" w14:textId="77777777" w:rsidR="00B52362" w:rsidRPr="00A27B5C" w:rsidRDefault="00B52362">
            <w:pPr>
              <w:pStyle w:val="TAC"/>
              <w:rPr>
                <w:sz w:val="16"/>
                <w:szCs w:val="16"/>
              </w:rPr>
            </w:pPr>
          </w:p>
        </w:tc>
        <w:tc>
          <w:tcPr>
            <w:tcW w:w="536" w:type="dxa"/>
          </w:tcPr>
          <w:p w14:paraId="0564E312" w14:textId="77777777" w:rsidR="00B52362" w:rsidRPr="00A27B5C" w:rsidRDefault="00B52362" w:rsidP="000E195D">
            <w:pPr>
              <w:pStyle w:val="TAC"/>
              <w:rPr>
                <w:sz w:val="16"/>
                <w:szCs w:val="16"/>
              </w:rPr>
            </w:pPr>
            <w:r w:rsidRPr="00A27B5C">
              <w:rPr>
                <w:sz w:val="16"/>
                <w:szCs w:val="16"/>
              </w:rPr>
              <w:t>B</w:t>
            </w:r>
          </w:p>
        </w:tc>
        <w:tc>
          <w:tcPr>
            <w:tcW w:w="4280" w:type="dxa"/>
            <w:shd w:val="clear" w:color="auto" w:fill="auto"/>
          </w:tcPr>
          <w:p w14:paraId="0A67CB43" w14:textId="77777777" w:rsidR="00B52362" w:rsidRPr="00A27B5C" w:rsidRDefault="00B52362">
            <w:pPr>
              <w:pStyle w:val="TAL"/>
              <w:rPr>
                <w:sz w:val="16"/>
                <w:szCs w:val="16"/>
              </w:rPr>
            </w:pPr>
            <w:r w:rsidRPr="00A27B5C">
              <w:rPr>
                <w:sz w:val="16"/>
                <w:szCs w:val="16"/>
              </w:rPr>
              <w:t>Introduction of Propagation Conditions for UMTS 2.6 GHz for 1.28Mcps TDD</w:t>
            </w:r>
          </w:p>
        </w:tc>
        <w:tc>
          <w:tcPr>
            <w:tcW w:w="676" w:type="dxa"/>
            <w:shd w:val="clear" w:color="auto" w:fill="auto"/>
          </w:tcPr>
          <w:p w14:paraId="4AED72C6" w14:textId="77777777" w:rsidR="00B52362" w:rsidRPr="00A27B5C" w:rsidRDefault="00B52362">
            <w:pPr>
              <w:pStyle w:val="TAC"/>
              <w:rPr>
                <w:sz w:val="16"/>
                <w:szCs w:val="16"/>
              </w:rPr>
            </w:pPr>
            <w:r w:rsidRPr="00A27B5C">
              <w:rPr>
                <w:sz w:val="16"/>
                <w:szCs w:val="16"/>
              </w:rPr>
              <w:t>7.0.0</w:t>
            </w:r>
          </w:p>
        </w:tc>
      </w:tr>
      <w:tr w:rsidR="00B52362" w:rsidRPr="00A27B5C" w14:paraId="072877C9" w14:textId="77777777" w:rsidTr="00A27B5C">
        <w:trPr>
          <w:cantSplit/>
          <w:jc w:val="center"/>
        </w:trPr>
        <w:tc>
          <w:tcPr>
            <w:tcW w:w="811" w:type="dxa"/>
          </w:tcPr>
          <w:p w14:paraId="7B856C9F" w14:textId="77777777" w:rsidR="00B52362" w:rsidRPr="00A27B5C" w:rsidRDefault="00B52362">
            <w:pPr>
              <w:pStyle w:val="TAC"/>
              <w:rPr>
                <w:sz w:val="16"/>
                <w:szCs w:val="16"/>
              </w:rPr>
            </w:pPr>
          </w:p>
        </w:tc>
        <w:tc>
          <w:tcPr>
            <w:tcW w:w="833" w:type="dxa"/>
            <w:shd w:val="clear" w:color="auto" w:fill="auto"/>
          </w:tcPr>
          <w:p w14:paraId="48A4F883" w14:textId="77777777" w:rsidR="00B52362" w:rsidRPr="00A27B5C" w:rsidRDefault="00B52362">
            <w:pPr>
              <w:pStyle w:val="TAC"/>
              <w:rPr>
                <w:sz w:val="16"/>
                <w:szCs w:val="16"/>
              </w:rPr>
            </w:pPr>
            <w:r w:rsidRPr="00A27B5C">
              <w:rPr>
                <w:sz w:val="16"/>
                <w:szCs w:val="16"/>
              </w:rPr>
              <w:t>RP-29</w:t>
            </w:r>
          </w:p>
        </w:tc>
        <w:tc>
          <w:tcPr>
            <w:tcW w:w="1000" w:type="dxa"/>
            <w:shd w:val="clear" w:color="auto" w:fill="auto"/>
          </w:tcPr>
          <w:p w14:paraId="7BDE9107" w14:textId="77777777" w:rsidR="00B52362" w:rsidRPr="00A27B5C" w:rsidRDefault="00B52362">
            <w:pPr>
              <w:pStyle w:val="TAC"/>
              <w:rPr>
                <w:sz w:val="16"/>
                <w:szCs w:val="16"/>
              </w:rPr>
            </w:pPr>
            <w:r w:rsidRPr="00A27B5C">
              <w:rPr>
                <w:sz w:val="16"/>
                <w:szCs w:val="16"/>
              </w:rPr>
              <w:t>RP-050648</w:t>
            </w:r>
          </w:p>
        </w:tc>
        <w:tc>
          <w:tcPr>
            <w:tcW w:w="560" w:type="dxa"/>
            <w:shd w:val="clear" w:color="auto" w:fill="auto"/>
          </w:tcPr>
          <w:p w14:paraId="246EB8C6" w14:textId="77777777" w:rsidR="00B52362" w:rsidRPr="00A27B5C" w:rsidRDefault="00B52362">
            <w:pPr>
              <w:pStyle w:val="TAC"/>
              <w:rPr>
                <w:sz w:val="16"/>
                <w:szCs w:val="16"/>
              </w:rPr>
            </w:pPr>
            <w:r w:rsidRPr="00A27B5C">
              <w:rPr>
                <w:sz w:val="16"/>
                <w:szCs w:val="16"/>
              </w:rPr>
              <w:t>0167</w:t>
            </w:r>
          </w:p>
        </w:tc>
        <w:tc>
          <w:tcPr>
            <w:tcW w:w="510" w:type="dxa"/>
            <w:shd w:val="clear" w:color="auto" w:fill="auto"/>
          </w:tcPr>
          <w:p w14:paraId="46B347E4" w14:textId="77777777" w:rsidR="00B52362" w:rsidRPr="00A27B5C" w:rsidRDefault="00B52362">
            <w:pPr>
              <w:pStyle w:val="TAC"/>
              <w:rPr>
                <w:sz w:val="16"/>
                <w:szCs w:val="16"/>
              </w:rPr>
            </w:pPr>
            <w:r w:rsidRPr="00A27B5C">
              <w:rPr>
                <w:sz w:val="16"/>
                <w:szCs w:val="16"/>
              </w:rPr>
              <w:t>1</w:t>
            </w:r>
          </w:p>
        </w:tc>
        <w:tc>
          <w:tcPr>
            <w:tcW w:w="536" w:type="dxa"/>
          </w:tcPr>
          <w:p w14:paraId="66D9C600" w14:textId="77777777" w:rsidR="00B52362" w:rsidRPr="00A27B5C" w:rsidRDefault="00B52362" w:rsidP="000E195D">
            <w:pPr>
              <w:pStyle w:val="TAC"/>
              <w:rPr>
                <w:sz w:val="16"/>
                <w:szCs w:val="16"/>
              </w:rPr>
            </w:pPr>
            <w:r w:rsidRPr="00A27B5C">
              <w:rPr>
                <w:sz w:val="16"/>
                <w:szCs w:val="16"/>
              </w:rPr>
              <w:t>B</w:t>
            </w:r>
          </w:p>
        </w:tc>
        <w:tc>
          <w:tcPr>
            <w:tcW w:w="4280" w:type="dxa"/>
            <w:shd w:val="clear" w:color="auto" w:fill="auto"/>
          </w:tcPr>
          <w:p w14:paraId="4B8DD57A" w14:textId="77777777" w:rsidR="00B52362" w:rsidRPr="00A27B5C" w:rsidRDefault="00B52362">
            <w:pPr>
              <w:pStyle w:val="TAL"/>
              <w:rPr>
                <w:sz w:val="16"/>
                <w:szCs w:val="16"/>
              </w:rPr>
            </w:pPr>
            <w:r w:rsidRPr="00A27B5C">
              <w:rPr>
                <w:sz w:val="16"/>
                <w:szCs w:val="16"/>
              </w:rPr>
              <w:t>UMTS 2.6 GHz TDD BS Receiver Spurious Emission</w:t>
            </w:r>
          </w:p>
        </w:tc>
        <w:tc>
          <w:tcPr>
            <w:tcW w:w="676" w:type="dxa"/>
            <w:shd w:val="clear" w:color="auto" w:fill="auto"/>
          </w:tcPr>
          <w:p w14:paraId="1B437D3E" w14:textId="77777777" w:rsidR="00B52362" w:rsidRPr="00A27B5C" w:rsidRDefault="00B52362">
            <w:pPr>
              <w:pStyle w:val="TAC"/>
              <w:rPr>
                <w:sz w:val="16"/>
                <w:szCs w:val="16"/>
              </w:rPr>
            </w:pPr>
            <w:r w:rsidRPr="00A27B5C">
              <w:rPr>
                <w:sz w:val="16"/>
                <w:szCs w:val="16"/>
              </w:rPr>
              <w:t>7.0.0</w:t>
            </w:r>
          </w:p>
        </w:tc>
      </w:tr>
      <w:tr w:rsidR="00B52362" w:rsidRPr="00A27B5C" w14:paraId="37538A2B" w14:textId="77777777" w:rsidTr="00A27B5C">
        <w:trPr>
          <w:cantSplit/>
          <w:jc w:val="center"/>
        </w:trPr>
        <w:tc>
          <w:tcPr>
            <w:tcW w:w="811" w:type="dxa"/>
          </w:tcPr>
          <w:p w14:paraId="36881FB4" w14:textId="77777777" w:rsidR="00B52362" w:rsidRPr="00A27B5C" w:rsidRDefault="00B52362">
            <w:pPr>
              <w:pStyle w:val="TAC"/>
              <w:rPr>
                <w:sz w:val="16"/>
                <w:szCs w:val="16"/>
              </w:rPr>
            </w:pPr>
          </w:p>
        </w:tc>
        <w:tc>
          <w:tcPr>
            <w:tcW w:w="833" w:type="dxa"/>
            <w:shd w:val="clear" w:color="auto" w:fill="auto"/>
          </w:tcPr>
          <w:p w14:paraId="1F351362" w14:textId="77777777" w:rsidR="00B52362" w:rsidRPr="00A27B5C" w:rsidRDefault="00B52362">
            <w:pPr>
              <w:pStyle w:val="TAC"/>
              <w:rPr>
                <w:sz w:val="16"/>
                <w:szCs w:val="16"/>
              </w:rPr>
            </w:pPr>
            <w:r w:rsidRPr="00A27B5C">
              <w:rPr>
                <w:sz w:val="16"/>
                <w:szCs w:val="16"/>
              </w:rPr>
              <w:t>RP-30</w:t>
            </w:r>
          </w:p>
        </w:tc>
        <w:tc>
          <w:tcPr>
            <w:tcW w:w="1000" w:type="dxa"/>
            <w:shd w:val="clear" w:color="auto" w:fill="auto"/>
          </w:tcPr>
          <w:p w14:paraId="52356C05" w14:textId="77777777" w:rsidR="00B52362" w:rsidRPr="00A27B5C" w:rsidRDefault="00B52362">
            <w:pPr>
              <w:pStyle w:val="TAC"/>
              <w:rPr>
                <w:sz w:val="16"/>
                <w:szCs w:val="16"/>
              </w:rPr>
            </w:pPr>
            <w:r w:rsidRPr="00A27B5C">
              <w:rPr>
                <w:sz w:val="16"/>
                <w:szCs w:val="16"/>
              </w:rPr>
              <w:t>RP-050740</w:t>
            </w:r>
          </w:p>
        </w:tc>
        <w:tc>
          <w:tcPr>
            <w:tcW w:w="560" w:type="dxa"/>
            <w:shd w:val="clear" w:color="auto" w:fill="auto"/>
          </w:tcPr>
          <w:p w14:paraId="667DD85A" w14:textId="77777777" w:rsidR="00B52362" w:rsidRPr="00A27B5C" w:rsidRDefault="00B52362">
            <w:pPr>
              <w:pStyle w:val="TAC"/>
              <w:rPr>
                <w:sz w:val="16"/>
                <w:szCs w:val="16"/>
              </w:rPr>
            </w:pPr>
            <w:r w:rsidRPr="00A27B5C">
              <w:rPr>
                <w:sz w:val="16"/>
                <w:szCs w:val="16"/>
              </w:rPr>
              <w:t>0168</w:t>
            </w:r>
          </w:p>
        </w:tc>
        <w:tc>
          <w:tcPr>
            <w:tcW w:w="510" w:type="dxa"/>
            <w:shd w:val="clear" w:color="auto" w:fill="auto"/>
          </w:tcPr>
          <w:p w14:paraId="04E1DB0D" w14:textId="77777777" w:rsidR="00B52362" w:rsidRPr="00A27B5C" w:rsidRDefault="00B52362">
            <w:pPr>
              <w:pStyle w:val="TAC"/>
              <w:rPr>
                <w:sz w:val="16"/>
                <w:szCs w:val="16"/>
              </w:rPr>
            </w:pPr>
          </w:p>
        </w:tc>
        <w:tc>
          <w:tcPr>
            <w:tcW w:w="536" w:type="dxa"/>
          </w:tcPr>
          <w:p w14:paraId="679D39D8" w14:textId="77777777" w:rsidR="00B52362" w:rsidRPr="00A27B5C" w:rsidRDefault="00B52362" w:rsidP="000E195D">
            <w:pPr>
              <w:pStyle w:val="TAC"/>
              <w:rPr>
                <w:sz w:val="16"/>
                <w:szCs w:val="16"/>
              </w:rPr>
            </w:pPr>
            <w:r w:rsidRPr="00A27B5C">
              <w:rPr>
                <w:sz w:val="16"/>
                <w:szCs w:val="16"/>
              </w:rPr>
              <w:t>B</w:t>
            </w:r>
          </w:p>
        </w:tc>
        <w:tc>
          <w:tcPr>
            <w:tcW w:w="4280" w:type="dxa"/>
            <w:shd w:val="clear" w:color="auto" w:fill="auto"/>
          </w:tcPr>
          <w:p w14:paraId="15C0EF2F" w14:textId="77777777" w:rsidR="00B52362" w:rsidRPr="00A27B5C" w:rsidRDefault="00B52362">
            <w:pPr>
              <w:pStyle w:val="TAL"/>
              <w:rPr>
                <w:sz w:val="16"/>
                <w:szCs w:val="16"/>
              </w:rPr>
            </w:pPr>
            <w:r w:rsidRPr="00A27B5C">
              <w:rPr>
                <w:sz w:val="16"/>
                <w:szCs w:val="16"/>
              </w:rPr>
              <w:t>Introduction of UMTS 2.6 BS transmitter specification for 1.28Mcps TDD</w:t>
            </w:r>
          </w:p>
        </w:tc>
        <w:tc>
          <w:tcPr>
            <w:tcW w:w="676" w:type="dxa"/>
            <w:shd w:val="clear" w:color="auto" w:fill="auto"/>
          </w:tcPr>
          <w:p w14:paraId="25A49E24" w14:textId="77777777" w:rsidR="00B52362" w:rsidRPr="00A27B5C" w:rsidRDefault="00B52362">
            <w:pPr>
              <w:pStyle w:val="TAC"/>
              <w:rPr>
                <w:sz w:val="16"/>
                <w:szCs w:val="16"/>
              </w:rPr>
            </w:pPr>
            <w:r w:rsidRPr="00A27B5C">
              <w:rPr>
                <w:sz w:val="16"/>
                <w:szCs w:val="16"/>
              </w:rPr>
              <w:t>7.1.0</w:t>
            </w:r>
          </w:p>
        </w:tc>
      </w:tr>
      <w:tr w:rsidR="00B52362" w:rsidRPr="00A27B5C" w14:paraId="73B63DB3" w14:textId="77777777" w:rsidTr="00A27B5C">
        <w:trPr>
          <w:cantSplit/>
          <w:jc w:val="center"/>
        </w:trPr>
        <w:tc>
          <w:tcPr>
            <w:tcW w:w="811" w:type="dxa"/>
          </w:tcPr>
          <w:p w14:paraId="1AE86B37" w14:textId="77777777" w:rsidR="00B52362" w:rsidRPr="00A27B5C" w:rsidRDefault="00B52362">
            <w:pPr>
              <w:pStyle w:val="TAC"/>
              <w:rPr>
                <w:sz w:val="16"/>
                <w:szCs w:val="16"/>
              </w:rPr>
            </w:pPr>
          </w:p>
        </w:tc>
        <w:tc>
          <w:tcPr>
            <w:tcW w:w="833" w:type="dxa"/>
            <w:shd w:val="clear" w:color="auto" w:fill="auto"/>
          </w:tcPr>
          <w:p w14:paraId="6165DD6B" w14:textId="77777777" w:rsidR="00B52362" w:rsidRPr="00A27B5C" w:rsidRDefault="00B52362">
            <w:pPr>
              <w:pStyle w:val="TAC"/>
              <w:rPr>
                <w:sz w:val="16"/>
                <w:szCs w:val="16"/>
              </w:rPr>
            </w:pPr>
            <w:r w:rsidRPr="00A27B5C">
              <w:rPr>
                <w:sz w:val="16"/>
                <w:szCs w:val="16"/>
              </w:rPr>
              <w:t>RP-30</w:t>
            </w:r>
          </w:p>
        </w:tc>
        <w:tc>
          <w:tcPr>
            <w:tcW w:w="1000" w:type="dxa"/>
            <w:shd w:val="clear" w:color="auto" w:fill="auto"/>
          </w:tcPr>
          <w:p w14:paraId="1BEC33CE" w14:textId="77777777" w:rsidR="00B52362" w:rsidRPr="00A27B5C" w:rsidRDefault="00B52362">
            <w:pPr>
              <w:pStyle w:val="TAC"/>
              <w:rPr>
                <w:sz w:val="16"/>
                <w:szCs w:val="16"/>
              </w:rPr>
            </w:pPr>
            <w:r w:rsidRPr="00A27B5C">
              <w:rPr>
                <w:sz w:val="16"/>
                <w:szCs w:val="16"/>
              </w:rPr>
              <w:t>RP-050740</w:t>
            </w:r>
          </w:p>
        </w:tc>
        <w:tc>
          <w:tcPr>
            <w:tcW w:w="560" w:type="dxa"/>
            <w:shd w:val="clear" w:color="auto" w:fill="auto"/>
          </w:tcPr>
          <w:p w14:paraId="4F8C28D2" w14:textId="77777777" w:rsidR="00B52362" w:rsidRPr="00A27B5C" w:rsidRDefault="00B52362">
            <w:pPr>
              <w:pStyle w:val="TAC"/>
              <w:rPr>
                <w:sz w:val="16"/>
                <w:szCs w:val="16"/>
              </w:rPr>
            </w:pPr>
            <w:r w:rsidRPr="00A27B5C">
              <w:rPr>
                <w:sz w:val="16"/>
                <w:szCs w:val="16"/>
              </w:rPr>
              <w:t>0169</w:t>
            </w:r>
          </w:p>
        </w:tc>
        <w:tc>
          <w:tcPr>
            <w:tcW w:w="510" w:type="dxa"/>
            <w:shd w:val="clear" w:color="auto" w:fill="auto"/>
          </w:tcPr>
          <w:p w14:paraId="4F06E8F7" w14:textId="77777777" w:rsidR="00B52362" w:rsidRPr="00A27B5C" w:rsidRDefault="00B52362">
            <w:pPr>
              <w:pStyle w:val="TAC"/>
              <w:rPr>
                <w:sz w:val="16"/>
                <w:szCs w:val="16"/>
              </w:rPr>
            </w:pPr>
          </w:p>
        </w:tc>
        <w:tc>
          <w:tcPr>
            <w:tcW w:w="536" w:type="dxa"/>
          </w:tcPr>
          <w:p w14:paraId="57241C0D" w14:textId="77777777" w:rsidR="00B52362" w:rsidRPr="00A27B5C" w:rsidRDefault="00B52362" w:rsidP="000E195D">
            <w:pPr>
              <w:pStyle w:val="TAC"/>
              <w:rPr>
                <w:sz w:val="16"/>
                <w:szCs w:val="16"/>
              </w:rPr>
            </w:pPr>
            <w:r w:rsidRPr="00A27B5C">
              <w:rPr>
                <w:sz w:val="16"/>
                <w:szCs w:val="16"/>
              </w:rPr>
              <w:t>B</w:t>
            </w:r>
          </w:p>
        </w:tc>
        <w:tc>
          <w:tcPr>
            <w:tcW w:w="4280" w:type="dxa"/>
            <w:shd w:val="clear" w:color="auto" w:fill="auto"/>
          </w:tcPr>
          <w:p w14:paraId="1F551423" w14:textId="77777777" w:rsidR="00B52362" w:rsidRPr="00A27B5C" w:rsidRDefault="00B52362">
            <w:pPr>
              <w:pStyle w:val="TAL"/>
              <w:rPr>
                <w:sz w:val="16"/>
                <w:szCs w:val="16"/>
              </w:rPr>
            </w:pPr>
            <w:r w:rsidRPr="00A27B5C">
              <w:rPr>
                <w:sz w:val="16"/>
                <w:szCs w:val="16"/>
              </w:rPr>
              <w:t>Introduction of UMTS 2.6 BS receiver specification for 1.28Mcps TDD</w:t>
            </w:r>
          </w:p>
        </w:tc>
        <w:tc>
          <w:tcPr>
            <w:tcW w:w="676" w:type="dxa"/>
            <w:shd w:val="clear" w:color="auto" w:fill="auto"/>
          </w:tcPr>
          <w:p w14:paraId="1DF24E65" w14:textId="77777777" w:rsidR="00B52362" w:rsidRPr="00A27B5C" w:rsidRDefault="00B52362">
            <w:pPr>
              <w:pStyle w:val="TAC"/>
              <w:rPr>
                <w:sz w:val="16"/>
                <w:szCs w:val="16"/>
              </w:rPr>
            </w:pPr>
            <w:r w:rsidRPr="00A27B5C">
              <w:rPr>
                <w:sz w:val="16"/>
                <w:szCs w:val="16"/>
              </w:rPr>
              <w:t>7.1.0</w:t>
            </w:r>
          </w:p>
        </w:tc>
      </w:tr>
      <w:tr w:rsidR="00B52362" w:rsidRPr="00A27B5C" w14:paraId="384D54EB" w14:textId="77777777" w:rsidTr="00A27B5C">
        <w:trPr>
          <w:cantSplit/>
          <w:jc w:val="center"/>
        </w:trPr>
        <w:tc>
          <w:tcPr>
            <w:tcW w:w="811" w:type="dxa"/>
          </w:tcPr>
          <w:p w14:paraId="3169E108" w14:textId="77777777" w:rsidR="00B52362" w:rsidRPr="00A27B5C" w:rsidRDefault="00B52362">
            <w:pPr>
              <w:pStyle w:val="TAC"/>
              <w:rPr>
                <w:sz w:val="16"/>
                <w:szCs w:val="16"/>
              </w:rPr>
            </w:pPr>
          </w:p>
        </w:tc>
        <w:tc>
          <w:tcPr>
            <w:tcW w:w="833" w:type="dxa"/>
            <w:shd w:val="clear" w:color="auto" w:fill="auto"/>
          </w:tcPr>
          <w:p w14:paraId="45EAC40D" w14:textId="77777777" w:rsidR="00B52362" w:rsidRPr="00A27B5C" w:rsidRDefault="00B52362">
            <w:pPr>
              <w:pStyle w:val="TAC"/>
              <w:rPr>
                <w:sz w:val="16"/>
                <w:szCs w:val="16"/>
              </w:rPr>
            </w:pPr>
            <w:r w:rsidRPr="00A27B5C">
              <w:rPr>
                <w:sz w:val="16"/>
                <w:szCs w:val="16"/>
              </w:rPr>
              <w:t>RP-31</w:t>
            </w:r>
          </w:p>
        </w:tc>
        <w:tc>
          <w:tcPr>
            <w:tcW w:w="1000" w:type="dxa"/>
            <w:shd w:val="clear" w:color="auto" w:fill="auto"/>
          </w:tcPr>
          <w:p w14:paraId="5A6FFFE3" w14:textId="77777777" w:rsidR="00B52362" w:rsidRPr="00A27B5C" w:rsidRDefault="00B52362">
            <w:pPr>
              <w:pStyle w:val="TAC"/>
              <w:rPr>
                <w:sz w:val="16"/>
                <w:szCs w:val="16"/>
              </w:rPr>
            </w:pPr>
            <w:r w:rsidRPr="00A27B5C">
              <w:rPr>
                <w:sz w:val="16"/>
                <w:szCs w:val="16"/>
              </w:rPr>
              <w:t>RP-060310</w:t>
            </w:r>
          </w:p>
        </w:tc>
        <w:tc>
          <w:tcPr>
            <w:tcW w:w="560" w:type="dxa"/>
            <w:shd w:val="clear" w:color="auto" w:fill="auto"/>
          </w:tcPr>
          <w:p w14:paraId="15B88727" w14:textId="77777777" w:rsidR="00B52362" w:rsidRPr="00A27B5C" w:rsidRDefault="00B52362">
            <w:pPr>
              <w:pStyle w:val="TAC"/>
              <w:rPr>
                <w:sz w:val="16"/>
                <w:szCs w:val="16"/>
              </w:rPr>
            </w:pPr>
            <w:r w:rsidRPr="00A27B5C">
              <w:rPr>
                <w:sz w:val="16"/>
                <w:szCs w:val="16"/>
              </w:rPr>
              <w:t>0170</w:t>
            </w:r>
          </w:p>
        </w:tc>
        <w:tc>
          <w:tcPr>
            <w:tcW w:w="510" w:type="dxa"/>
            <w:shd w:val="clear" w:color="auto" w:fill="auto"/>
          </w:tcPr>
          <w:p w14:paraId="632594EB" w14:textId="77777777" w:rsidR="00B52362" w:rsidRPr="00A27B5C" w:rsidRDefault="00B52362">
            <w:pPr>
              <w:pStyle w:val="TAC"/>
              <w:rPr>
                <w:sz w:val="16"/>
                <w:szCs w:val="16"/>
              </w:rPr>
            </w:pPr>
            <w:r w:rsidRPr="00A27B5C">
              <w:rPr>
                <w:sz w:val="16"/>
                <w:szCs w:val="16"/>
              </w:rPr>
              <w:t>1</w:t>
            </w:r>
          </w:p>
        </w:tc>
        <w:tc>
          <w:tcPr>
            <w:tcW w:w="536" w:type="dxa"/>
          </w:tcPr>
          <w:p w14:paraId="33CEEC97" w14:textId="77777777" w:rsidR="00B52362" w:rsidRPr="00A27B5C" w:rsidRDefault="00B52362" w:rsidP="000E195D">
            <w:pPr>
              <w:pStyle w:val="TAC"/>
              <w:rPr>
                <w:sz w:val="16"/>
                <w:szCs w:val="16"/>
              </w:rPr>
            </w:pPr>
            <w:r w:rsidRPr="00A27B5C">
              <w:rPr>
                <w:sz w:val="16"/>
                <w:szCs w:val="16"/>
              </w:rPr>
              <w:t>B</w:t>
            </w:r>
          </w:p>
        </w:tc>
        <w:tc>
          <w:tcPr>
            <w:tcW w:w="4280" w:type="dxa"/>
            <w:shd w:val="clear" w:color="auto" w:fill="auto"/>
          </w:tcPr>
          <w:p w14:paraId="245721F1" w14:textId="77777777" w:rsidR="00B52362" w:rsidRPr="00A27B5C" w:rsidRDefault="00B52362">
            <w:pPr>
              <w:pStyle w:val="TAL"/>
              <w:rPr>
                <w:sz w:val="16"/>
                <w:szCs w:val="16"/>
              </w:rPr>
            </w:pPr>
            <w:r w:rsidRPr="00A27B5C">
              <w:rPr>
                <w:sz w:val="16"/>
                <w:szCs w:val="16"/>
              </w:rPr>
              <w:t>7.68 Mcps - Frequency Bands &amp; Channel Arrangement</w:t>
            </w:r>
          </w:p>
        </w:tc>
        <w:tc>
          <w:tcPr>
            <w:tcW w:w="676" w:type="dxa"/>
            <w:shd w:val="clear" w:color="auto" w:fill="auto"/>
          </w:tcPr>
          <w:p w14:paraId="3DBDE029" w14:textId="77777777" w:rsidR="00B52362" w:rsidRPr="00A27B5C" w:rsidRDefault="00B52362">
            <w:pPr>
              <w:pStyle w:val="TAC"/>
              <w:rPr>
                <w:sz w:val="16"/>
                <w:szCs w:val="16"/>
              </w:rPr>
            </w:pPr>
            <w:r w:rsidRPr="00A27B5C">
              <w:rPr>
                <w:sz w:val="16"/>
                <w:szCs w:val="16"/>
              </w:rPr>
              <w:t>7.2.0</w:t>
            </w:r>
          </w:p>
        </w:tc>
      </w:tr>
      <w:tr w:rsidR="00B52362" w:rsidRPr="00A27B5C" w14:paraId="3DBF9432" w14:textId="77777777" w:rsidTr="00A27B5C">
        <w:trPr>
          <w:cantSplit/>
          <w:jc w:val="center"/>
        </w:trPr>
        <w:tc>
          <w:tcPr>
            <w:tcW w:w="811" w:type="dxa"/>
          </w:tcPr>
          <w:p w14:paraId="09BF94EA" w14:textId="77777777" w:rsidR="00B52362" w:rsidRPr="00A27B5C" w:rsidRDefault="00B52362">
            <w:pPr>
              <w:pStyle w:val="TAC"/>
              <w:rPr>
                <w:sz w:val="16"/>
                <w:szCs w:val="16"/>
              </w:rPr>
            </w:pPr>
          </w:p>
        </w:tc>
        <w:tc>
          <w:tcPr>
            <w:tcW w:w="833" w:type="dxa"/>
            <w:shd w:val="clear" w:color="auto" w:fill="auto"/>
          </w:tcPr>
          <w:p w14:paraId="15C08ACF" w14:textId="77777777" w:rsidR="00B52362" w:rsidRPr="00A27B5C" w:rsidRDefault="00B52362">
            <w:pPr>
              <w:pStyle w:val="TAC"/>
              <w:rPr>
                <w:sz w:val="16"/>
                <w:szCs w:val="16"/>
              </w:rPr>
            </w:pPr>
            <w:r w:rsidRPr="00A27B5C">
              <w:rPr>
                <w:sz w:val="16"/>
                <w:szCs w:val="16"/>
              </w:rPr>
              <w:t>RP-31</w:t>
            </w:r>
          </w:p>
        </w:tc>
        <w:tc>
          <w:tcPr>
            <w:tcW w:w="1000" w:type="dxa"/>
            <w:shd w:val="clear" w:color="auto" w:fill="auto"/>
          </w:tcPr>
          <w:p w14:paraId="1699EAB6" w14:textId="77777777" w:rsidR="00B52362" w:rsidRPr="00A27B5C" w:rsidRDefault="00B52362">
            <w:pPr>
              <w:pStyle w:val="TAC"/>
              <w:rPr>
                <w:sz w:val="16"/>
                <w:szCs w:val="16"/>
              </w:rPr>
            </w:pPr>
            <w:r w:rsidRPr="00A27B5C">
              <w:rPr>
                <w:sz w:val="16"/>
                <w:szCs w:val="16"/>
              </w:rPr>
              <w:t>RP-060310</w:t>
            </w:r>
          </w:p>
        </w:tc>
        <w:tc>
          <w:tcPr>
            <w:tcW w:w="560" w:type="dxa"/>
            <w:shd w:val="clear" w:color="auto" w:fill="auto"/>
          </w:tcPr>
          <w:p w14:paraId="29CE14D8" w14:textId="77777777" w:rsidR="00B52362" w:rsidRPr="00A27B5C" w:rsidRDefault="00B52362">
            <w:pPr>
              <w:pStyle w:val="TAC"/>
              <w:rPr>
                <w:sz w:val="16"/>
                <w:szCs w:val="16"/>
              </w:rPr>
            </w:pPr>
            <w:r w:rsidRPr="00A27B5C">
              <w:rPr>
                <w:sz w:val="16"/>
                <w:szCs w:val="16"/>
              </w:rPr>
              <w:t>0171</w:t>
            </w:r>
          </w:p>
        </w:tc>
        <w:tc>
          <w:tcPr>
            <w:tcW w:w="510" w:type="dxa"/>
            <w:shd w:val="clear" w:color="auto" w:fill="auto"/>
          </w:tcPr>
          <w:p w14:paraId="62027C4E" w14:textId="77777777" w:rsidR="00B52362" w:rsidRPr="00A27B5C" w:rsidRDefault="00B52362">
            <w:pPr>
              <w:pStyle w:val="TAC"/>
              <w:rPr>
                <w:sz w:val="16"/>
                <w:szCs w:val="16"/>
              </w:rPr>
            </w:pPr>
          </w:p>
        </w:tc>
        <w:tc>
          <w:tcPr>
            <w:tcW w:w="536" w:type="dxa"/>
          </w:tcPr>
          <w:p w14:paraId="1467B460" w14:textId="77777777" w:rsidR="00B52362" w:rsidRPr="00A27B5C" w:rsidRDefault="00B52362" w:rsidP="000E195D">
            <w:pPr>
              <w:pStyle w:val="TAC"/>
              <w:rPr>
                <w:sz w:val="16"/>
                <w:szCs w:val="16"/>
              </w:rPr>
            </w:pPr>
            <w:r w:rsidRPr="00A27B5C">
              <w:rPr>
                <w:sz w:val="16"/>
                <w:szCs w:val="16"/>
              </w:rPr>
              <w:t>B</w:t>
            </w:r>
          </w:p>
        </w:tc>
        <w:tc>
          <w:tcPr>
            <w:tcW w:w="4280" w:type="dxa"/>
            <w:shd w:val="clear" w:color="auto" w:fill="auto"/>
          </w:tcPr>
          <w:p w14:paraId="697F79E6" w14:textId="77777777" w:rsidR="00B52362" w:rsidRPr="00A27B5C" w:rsidRDefault="00B52362">
            <w:pPr>
              <w:pStyle w:val="TAL"/>
              <w:rPr>
                <w:sz w:val="16"/>
                <w:szCs w:val="16"/>
              </w:rPr>
            </w:pPr>
            <w:r w:rsidRPr="00A27B5C">
              <w:rPr>
                <w:sz w:val="16"/>
                <w:szCs w:val="16"/>
              </w:rPr>
              <w:t>7.68 Mcps BS Transmitter Characteristics</w:t>
            </w:r>
          </w:p>
        </w:tc>
        <w:tc>
          <w:tcPr>
            <w:tcW w:w="676" w:type="dxa"/>
            <w:shd w:val="clear" w:color="auto" w:fill="auto"/>
          </w:tcPr>
          <w:p w14:paraId="5A746124" w14:textId="77777777" w:rsidR="00B52362" w:rsidRPr="00A27B5C" w:rsidRDefault="00B52362">
            <w:pPr>
              <w:pStyle w:val="TAC"/>
              <w:rPr>
                <w:sz w:val="16"/>
                <w:szCs w:val="16"/>
              </w:rPr>
            </w:pPr>
            <w:r w:rsidRPr="00A27B5C">
              <w:rPr>
                <w:sz w:val="16"/>
                <w:szCs w:val="16"/>
              </w:rPr>
              <w:t>7.2.0</w:t>
            </w:r>
          </w:p>
        </w:tc>
      </w:tr>
      <w:tr w:rsidR="00B52362" w:rsidRPr="00A27B5C" w14:paraId="7D1A38CF" w14:textId="77777777" w:rsidTr="00A27B5C">
        <w:trPr>
          <w:cantSplit/>
          <w:jc w:val="center"/>
        </w:trPr>
        <w:tc>
          <w:tcPr>
            <w:tcW w:w="811" w:type="dxa"/>
          </w:tcPr>
          <w:p w14:paraId="79A50E23" w14:textId="77777777" w:rsidR="00B52362" w:rsidRPr="00A27B5C" w:rsidRDefault="00B52362">
            <w:pPr>
              <w:pStyle w:val="TAC"/>
              <w:rPr>
                <w:sz w:val="16"/>
                <w:szCs w:val="16"/>
              </w:rPr>
            </w:pPr>
          </w:p>
        </w:tc>
        <w:tc>
          <w:tcPr>
            <w:tcW w:w="833" w:type="dxa"/>
            <w:shd w:val="clear" w:color="auto" w:fill="auto"/>
          </w:tcPr>
          <w:p w14:paraId="4C1C5BF6" w14:textId="77777777" w:rsidR="00B52362" w:rsidRPr="00A27B5C" w:rsidRDefault="00B52362">
            <w:pPr>
              <w:pStyle w:val="TAC"/>
              <w:rPr>
                <w:sz w:val="16"/>
                <w:szCs w:val="16"/>
              </w:rPr>
            </w:pPr>
            <w:r w:rsidRPr="00A27B5C">
              <w:rPr>
                <w:sz w:val="16"/>
                <w:szCs w:val="16"/>
              </w:rPr>
              <w:t>RP-31</w:t>
            </w:r>
          </w:p>
        </w:tc>
        <w:tc>
          <w:tcPr>
            <w:tcW w:w="1000" w:type="dxa"/>
            <w:shd w:val="clear" w:color="auto" w:fill="auto"/>
          </w:tcPr>
          <w:p w14:paraId="7700C0F5" w14:textId="77777777" w:rsidR="00B52362" w:rsidRPr="00A27B5C" w:rsidRDefault="00B52362">
            <w:pPr>
              <w:pStyle w:val="TAC"/>
              <w:rPr>
                <w:sz w:val="16"/>
                <w:szCs w:val="16"/>
              </w:rPr>
            </w:pPr>
            <w:r w:rsidRPr="00A27B5C">
              <w:rPr>
                <w:sz w:val="16"/>
                <w:szCs w:val="16"/>
              </w:rPr>
              <w:t>RP-060310</w:t>
            </w:r>
          </w:p>
        </w:tc>
        <w:tc>
          <w:tcPr>
            <w:tcW w:w="560" w:type="dxa"/>
            <w:shd w:val="clear" w:color="auto" w:fill="auto"/>
          </w:tcPr>
          <w:p w14:paraId="72F779FA" w14:textId="77777777" w:rsidR="00B52362" w:rsidRPr="00A27B5C" w:rsidRDefault="00B52362">
            <w:pPr>
              <w:pStyle w:val="TAC"/>
              <w:rPr>
                <w:sz w:val="16"/>
                <w:szCs w:val="16"/>
              </w:rPr>
            </w:pPr>
            <w:r w:rsidRPr="00A27B5C">
              <w:rPr>
                <w:sz w:val="16"/>
                <w:szCs w:val="16"/>
              </w:rPr>
              <w:t>0172</w:t>
            </w:r>
          </w:p>
        </w:tc>
        <w:tc>
          <w:tcPr>
            <w:tcW w:w="510" w:type="dxa"/>
            <w:shd w:val="clear" w:color="auto" w:fill="auto"/>
          </w:tcPr>
          <w:p w14:paraId="1B0F5925" w14:textId="77777777" w:rsidR="00B52362" w:rsidRPr="00A27B5C" w:rsidRDefault="00B52362">
            <w:pPr>
              <w:pStyle w:val="TAC"/>
              <w:rPr>
                <w:sz w:val="16"/>
                <w:szCs w:val="16"/>
              </w:rPr>
            </w:pPr>
          </w:p>
        </w:tc>
        <w:tc>
          <w:tcPr>
            <w:tcW w:w="536" w:type="dxa"/>
          </w:tcPr>
          <w:p w14:paraId="36DB9484" w14:textId="77777777" w:rsidR="00B52362" w:rsidRPr="00A27B5C" w:rsidRDefault="00B52362" w:rsidP="000E195D">
            <w:pPr>
              <w:pStyle w:val="TAC"/>
              <w:rPr>
                <w:sz w:val="16"/>
                <w:szCs w:val="16"/>
              </w:rPr>
            </w:pPr>
            <w:r w:rsidRPr="00A27B5C">
              <w:rPr>
                <w:sz w:val="16"/>
                <w:szCs w:val="16"/>
              </w:rPr>
              <w:t>B</w:t>
            </w:r>
          </w:p>
        </w:tc>
        <w:tc>
          <w:tcPr>
            <w:tcW w:w="4280" w:type="dxa"/>
            <w:shd w:val="clear" w:color="auto" w:fill="auto"/>
          </w:tcPr>
          <w:p w14:paraId="20DD6F03" w14:textId="77777777" w:rsidR="00B52362" w:rsidRPr="00A27B5C" w:rsidRDefault="00B52362">
            <w:pPr>
              <w:pStyle w:val="TAL"/>
              <w:rPr>
                <w:sz w:val="16"/>
                <w:szCs w:val="16"/>
              </w:rPr>
            </w:pPr>
            <w:r w:rsidRPr="00A27B5C">
              <w:rPr>
                <w:sz w:val="16"/>
                <w:szCs w:val="16"/>
              </w:rPr>
              <w:t>7.68 Mcps BS Receiver Characteristics</w:t>
            </w:r>
          </w:p>
        </w:tc>
        <w:tc>
          <w:tcPr>
            <w:tcW w:w="676" w:type="dxa"/>
            <w:shd w:val="clear" w:color="auto" w:fill="auto"/>
          </w:tcPr>
          <w:p w14:paraId="69F87E82" w14:textId="77777777" w:rsidR="00B52362" w:rsidRPr="00A27B5C" w:rsidRDefault="00B52362">
            <w:pPr>
              <w:pStyle w:val="TAC"/>
              <w:rPr>
                <w:sz w:val="16"/>
                <w:szCs w:val="16"/>
              </w:rPr>
            </w:pPr>
            <w:r w:rsidRPr="00A27B5C">
              <w:rPr>
                <w:sz w:val="16"/>
                <w:szCs w:val="16"/>
              </w:rPr>
              <w:t>7.2.0</w:t>
            </w:r>
          </w:p>
        </w:tc>
      </w:tr>
      <w:tr w:rsidR="00B52362" w:rsidRPr="00A27B5C" w14:paraId="68B779FE" w14:textId="77777777" w:rsidTr="00A27B5C">
        <w:trPr>
          <w:cantSplit/>
          <w:jc w:val="center"/>
        </w:trPr>
        <w:tc>
          <w:tcPr>
            <w:tcW w:w="811" w:type="dxa"/>
          </w:tcPr>
          <w:p w14:paraId="72025981" w14:textId="77777777" w:rsidR="00B52362" w:rsidRPr="00A27B5C" w:rsidRDefault="00B52362">
            <w:pPr>
              <w:pStyle w:val="TAC"/>
              <w:rPr>
                <w:sz w:val="16"/>
                <w:szCs w:val="16"/>
              </w:rPr>
            </w:pPr>
          </w:p>
        </w:tc>
        <w:tc>
          <w:tcPr>
            <w:tcW w:w="833" w:type="dxa"/>
            <w:shd w:val="clear" w:color="auto" w:fill="auto"/>
          </w:tcPr>
          <w:p w14:paraId="5F3090E3" w14:textId="77777777" w:rsidR="00B52362" w:rsidRPr="00A27B5C" w:rsidRDefault="00B52362">
            <w:pPr>
              <w:pStyle w:val="TAC"/>
              <w:rPr>
                <w:sz w:val="16"/>
                <w:szCs w:val="16"/>
              </w:rPr>
            </w:pPr>
            <w:r w:rsidRPr="00A27B5C">
              <w:rPr>
                <w:sz w:val="16"/>
                <w:szCs w:val="16"/>
              </w:rPr>
              <w:t>RP-31</w:t>
            </w:r>
          </w:p>
        </w:tc>
        <w:tc>
          <w:tcPr>
            <w:tcW w:w="1000" w:type="dxa"/>
            <w:shd w:val="clear" w:color="auto" w:fill="auto"/>
          </w:tcPr>
          <w:p w14:paraId="65334B60" w14:textId="77777777" w:rsidR="00B52362" w:rsidRPr="00A27B5C" w:rsidRDefault="00B52362">
            <w:pPr>
              <w:pStyle w:val="TAC"/>
              <w:rPr>
                <w:sz w:val="16"/>
                <w:szCs w:val="16"/>
              </w:rPr>
            </w:pPr>
            <w:r w:rsidRPr="00A27B5C">
              <w:rPr>
                <w:sz w:val="16"/>
                <w:szCs w:val="16"/>
              </w:rPr>
              <w:t>RP-060310</w:t>
            </w:r>
          </w:p>
        </w:tc>
        <w:tc>
          <w:tcPr>
            <w:tcW w:w="560" w:type="dxa"/>
            <w:shd w:val="clear" w:color="auto" w:fill="auto"/>
          </w:tcPr>
          <w:p w14:paraId="7BDF85D3" w14:textId="77777777" w:rsidR="00B52362" w:rsidRPr="00A27B5C" w:rsidRDefault="00B52362">
            <w:pPr>
              <w:pStyle w:val="TAC"/>
              <w:rPr>
                <w:sz w:val="16"/>
                <w:szCs w:val="16"/>
              </w:rPr>
            </w:pPr>
            <w:r w:rsidRPr="00A27B5C">
              <w:rPr>
                <w:sz w:val="16"/>
                <w:szCs w:val="16"/>
              </w:rPr>
              <w:t>0173</w:t>
            </w:r>
          </w:p>
        </w:tc>
        <w:tc>
          <w:tcPr>
            <w:tcW w:w="510" w:type="dxa"/>
            <w:shd w:val="clear" w:color="auto" w:fill="auto"/>
          </w:tcPr>
          <w:p w14:paraId="491DFBB1" w14:textId="77777777" w:rsidR="00B52362" w:rsidRPr="00A27B5C" w:rsidRDefault="00B52362">
            <w:pPr>
              <w:pStyle w:val="TAC"/>
              <w:rPr>
                <w:sz w:val="16"/>
                <w:szCs w:val="16"/>
              </w:rPr>
            </w:pPr>
          </w:p>
        </w:tc>
        <w:tc>
          <w:tcPr>
            <w:tcW w:w="536" w:type="dxa"/>
          </w:tcPr>
          <w:p w14:paraId="1E4DA1E0" w14:textId="77777777" w:rsidR="00B52362" w:rsidRPr="00A27B5C" w:rsidRDefault="00B52362" w:rsidP="000E195D">
            <w:pPr>
              <w:pStyle w:val="TAC"/>
              <w:rPr>
                <w:sz w:val="16"/>
                <w:szCs w:val="16"/>
              </w:rPr>
            </w:pPr>
            <w:r w:rsidRPr="00A27B5C">
              <w:rPr>
                <w:sz w:val="16"/>
                <w:szCs w:val="16"/>
              </w:rPr>
              <w:t>B</w:t>
            </w:r>
          </w:p>
        </w:tc>
        <w:tc>
          <w:tcPr>
            <w:tcW w:w="4280" w:type="dxa"/>
            <w:shd w:val="clear" w:color="auto" w:fill="auto"/>
          </w:tcPr>
          <w:p w14:paraId="2347C96C" w14:textId="77777777" w:rsidR="00B52362" w:rsidRPr="00A27B5C" w:rsidRDefault="00B52362">
            <w:pPr>
              <w:pStyle w:val="TAL"/>
              <w:rPr>
                <w:sz w:val="16"/>
                <w:szCs w:val="16"/>
              </w:rPr>
            </w:pPr>
            <w:r w:rsidRPr="00A27B5C">
              <w:rPr>
                <w:sz w:val="16"/>
                <w:szCs w:val="16"/>
              </w:rPr>
              <w:t>7.68 Mcps - Channel Performance</w:t>
            </w:r>
          </w:p>
        </w:tc>
        <w:tc>
          <w:tcPr>
            <w:tcW w:w="676" w:type="dxa"/>
            <w:shd w:val="clear" w:color="auto" w:fill="auto"/>
          </w:tcPr>
          <w:p w14:paraId="1406ECCF" w14:textId="77777777" w:rsidR="00B52362" w:rsidRPr="00A27B5C" w:rsidRDefault="00B52362">
            <w:pPr>
              <w:pStyle w:val="TAC"/>
              <w:rPr>
                <w:sz w:val="16"/>
                <w:szCs w:val="16"/>
              </w:rPr>
            </w:pPr>
            <w:r w:rsidRPr="00A27B5C">
              <w:rPr>
                <w:sz w:val="16"/>
                <w:szCs w:val="16"/>
              </w:rPr>
              <w:t>7.2.0</w:t>
            </w:r>
          </w:p>
        </w:tc>
      </w:tr>
      <w:tr w:rsidR="00B52362" w:rsidRPr="00A27B5C" w14:paraId="2C000130" w14:textId="77777777" w:rsidTr="00A27B5C">
        <w:trPr>
          <w:cantSplit/>
          <w:jc w:val="center"/>
        </w:trPr>
        <w:tc>
          <w:tcPr>
            <w:tcW w:w="811" w:type="dxa"/>
          </w:tcPr>
          <w:p w14:paraId="61CFF956" w14:textId="77777777" w:rsidR="00B52362" w:rsidRPr="00A27B5C" w:rsidRDefault="00B52362">
            <w:pPr>
              <w:pStyle w:val="TAC"/>
              <w:rPr>
                <w:sz w:val="16"/>
                <w:szCs w:val="16"/>
              </w:rPr>
            </w:pPr>
          </w:p>
        </w:tc>
        <w:tc>
          <w:tcPr>
            <w:tcW w:w="833" w:type="dxa"/>
            <w:shd w:val="clear" w:color="auto" w:fill="auto"/>
          </w:tcPr>
          <w:p w14:paraId="029D3FF2" w14:textId="77777777" w:rsidR="00B52362" w:rsidRPr="00A27B5C" w:rsidRDefault="00B52362">
            <w:pPr>
              <w:pStyle w:val="TAC"/>
              <w:rPr>
                <w:sz w:val="16"/>
                <w:szCs w:val="16"/>
              </w:rPr>
            </w:pPr>
            <w:r w:rsidRPr="00A27B5C">
              <w:rPr>
                <w:sz w:val="16"/>
                <w:szCs w:val="16"/>
              </w:rPr>
              <w:t>RP-31</w:t>
            </w:r>
          </w:p>
        </w:tc>
        <w:tc>
          <w:tcPr>
            <w:tcW w:w="1000" w:type="dxa"/>
            <w:shd w:val="clear" w:color="auto" w:fill="auto"/>
          </w:tcPr>
          <w:p w14:paraId="65AAE960" w14:textId="77777777" w:rsidR="00B52362" w:rsidRPr="00A27B5C" w:rsidRDefault="00B52362">
            <w:pPr>
              <w:pStyle w:val="TAC"/>
              <w:rPr>
                <w:sz w:val="16"/>
                <w:szCs w:val="16"/>
              </w:rPr>
            </w:pPr>
            <w:r w:rsidRPr="00A27B5C">
              <w:rPr>
                <w:sz w:val="16"/>
                <w:szCs w:val="16"/>
              </w:rPr>
              <w:t>RP-060310</w:t>
            </w:r>
          </w:p>
        </w:tc>
        <w:tc>
          <w:tcPr>
            <w:tcW w:w="560" w:type="dxa"/>
            <w:shd w:val="clear" w:color="auto" w:fill="auto"/>
          </w:tcPr>
          <w:p w14:paraId="68C7E623" w14:textId="77777777" w:rsidR="00B52362" w:rsidRPr="00A27B5C" w:rsidRDefault="00B52362">
            <w:pPr>
              <w:pStyle w:val="TAC"/>
              <w:rPr>
                <w:sz w:val="16"/>
                <w:szCs w:val="16"/>
              </w:rPr>
            </w:pPr>
            <w:r w:rsidRPr="00A27B5C">
              <w:rPr>
                <w:sz w:val="16"/>
                <w:szCs w:val="16"/>
              </w:rPr>
              <w:t>0174</w:t>
            </w:r>
          </w:p>
        </w:tc>
        <w:tc>
          <w:tcPr>
            <w:tcW w:w="510" w:type="dxa"/>
            <w:shd w:val="clear" w:color="auto" w:fill="auto"/>
          </w:tcPr>
          <w:p w14:paraId="57D4AA86" w14:textId="77777777" w:rsidR="00B52362" w:rsidRPr="00A27B5C" w:rsidRDefault="00B52362">
            <w:pPr>
              <w:pStyle w:val="TAC"/>
              <w:rPr>
                <w:sz w:val="16"/>
                <w:szCs w:val="16"/>
              </w:rPr>
            </w:pPr>
          </w:p>
        </w:tc>
        <w:tc>
          <w:tcPr>
            <w:tcW w:w="536" w:type="dxa"/>
          </w:tcPr>
          <w:p w14:paraId="149EC068" w14:textId="77777777" w:rsidR="00B52362" w:rsidRPr="00A27B5C" w:rsidRDefault="00B52362" w:rsidP="000E195D">
            <w:pPr>
              <w:pStyle w:val="TAC"/>
              <w:rPr>
                <w:sz w:val="16"/>
                <w:szCs w:val="16"/>
              </w:rPr>
            </w:pPr>
            <w:r w:rsidRPr="00A27B5C">
              <w:rPr>
                <w:sz w:val="16"/>
                <w:szCs w:val="16"/>
              </w:rPr>
              <w:t>B</w:t>
            </w:r>
          </w:p>
        </w:tc>
        <w:tc>
          <w:tcPr>
            <w:tcW w:w="4280" w:type="dxa"/>
            <w:shd w:val="clear" w:color="auto" w:fill="auto"/>
          </w:tcPr>
          <w:p w14:paraId="29481493" w14:textId="77777777" w:rsidR="00B52362" w:rsidRPr="00A27B5C" w:rsidRDefault="00B52362">
            <w:pPr>
              <w:pStyle w:val="TAL"/>
              <w:rPr>
                <w:sz w:val="16"/>
                <w:szCs w:val="16"/>
                <w:lang w:val="fr-FR"/>
              </w:rPr>
            </w:pPr>
            <w:r w:rsidRPr="00A27B5C">
              <w:rPr>
                <w:sz w:val="16"/>
                <w:szCs w:val="16"/>
                <w:lang w:val="fr-FR"/>
              </w:rPr>
              <w:t>7.68 Mcps Measurement Channels &amp; Propagation Conditions</w:t>
            </w:r>
          </w:p>
        </w:tc>
        <w:tc>
          <w:tcPr>
            <w:tcW w:w="676" w:type="dxa"/>
            <w:shd w:val="clear" w:color="auto" w:fill="auto"/>
          </w:tcPr>
          <w:p w14:paraId="4D4A071F" w14:textId="77777777" w:rsidR="00B52362" w:rsidRPr="00A27B5C" w:rsidRDefault="00B52362">
            <w:pPr>
              <w:pStyle w:val="TAC"/>
              <w:rPr>
                <w:sz w:val="16"/>
                <w:szCs w:val="16"/>
              </w:rPr>
            </w:pPr>
            <w:r w:rsidRPr="00A27B5C">
              <w:rPr>
                <w:sz w:val="16"/>
                <w:szCs w:val="16"/>
              </w:rPr>
              <w:t>7.2.0</w:t>
            </w:r>
          </w:p>
        </w:tc>
      </w:tr>
      <w:tr w:rsidR="00B52362" w:rsidRPr="00A27B5C" w14:paraId="2E217A94" w14:textId="77777777" w:rsidTr="00A27B5C">
        <w:trPr>
          <w:cantSplit/>
          <w:jc w:val="center"/>
        </w:trPr>
        <w:tc>
          <w:tcPr>
            <w:tcW w:w="811" w:type="dxa"/>
          </w:tcPr>
          <w:p w14:paraId="173A4882" w14:textId="77777777" w:rsidR="00B52362" w:rsidRPr="00A27B5C" w:rsidRDefault="00B52362">
            <w:pPr>
              <w:pStyle w:val="TAC"/>
              <w:rPr>
                <w:sz w:val="16"/>
                <w:szCs w:val="16"/>
              </w:rPr>
            </w:pPr>
          </w:p>
        </w:tc>
        <w:tc>
          <w:tcPr>
            <w:tcW w:w="833" w:type="dxa"/>
            <w:shd w:val="clear" w:color="auto" w:fill="auto"/>
          </w:tcPr>
          <w:p w14:paraId="31FC744D" w14:textId="77777777" w:rsidR="00B52362" w:rsidRPr="00A27B5C" w:rsidRDefault="00B52362">
            <w:pPr>
              <w:pStyle w:val="TAC"/>
              <w:rPr>
                <w:sz w:val="16"/>
                <w:szCs w:val="16"/>
              </w:rPr>
            </w:pPr>
            <w:r w:rsidRPr="00A27B5C">
              <w:rPr>
                <w:sz w:val="16"/>
                <w:szCs w:val="16"/>
              </w:rPr>
              <w:t>RP-33</w:t>
            </w:r>
          </w:p>
        </w:tc>
        <w:tc>
          <w:tcPr>
            <w:tcW w:w="1000" w:type="dxa"/>
            <w:shd w:val="clear" w:color="auto" w:fill="auto"/>
          </w:tcPr>
          <w:p w14:paraId="3D0675FB" w14:textId="77777777" w:rsidR="00B52362" w:rsidRPr="00A27B5C" w:rsidRDefault="00B52362">
            <w:pPr>
              <w:pStyle w:val="TAC"/>
              <w:rPr>
                <w:sz w:val="16"/>
                <w:szCs w:val="16"/>
              </w:rPr>
            </w:pPr>
            <w:r w:rsidRPr="00A27B5C">
              <w:rPr>
                <w:rFonts w:cs="Arial"/>
                <w:sz w:val="16"/>
                <w:szCs w:val="16"/>
              </w:rPr>
              <w:t>RP-060517</w:t>
            </w:r>
          </w:p>
        </w:tc>
        <w:tc>
          <w:tcPr>
            <w:tcW w:w="560" w:type="dxa"/>
            <w:shd w:val="clear" w:color="auto" w:fill="auto"/>
          </w:tcPr>
          <w:p w14:paraId="3BE8E704" w14:textId="77777777" w:rsidR="00B52362" w:rsidRPr="00A27B5C" w:rsidRDefault="00B52362">
            <w:pPr>
              <w:pStyle w:val="TAC"/>
              <w:rPr>
                <w:sz w:val="16"/>
                <w:szCs w:val="16"/>
              </w:rPr>
            </w:pPr>
            <w:r w:rsidRPr="00A27B5C">
              <w:rPr>
                <w:sz w:val="16"/>
                <w:szCs w:val="16"/>
              </w:rPr>
              <w:t>0187</w:t>
            </w:r>
          </w:p>
        </w:tc>
        <w:tc>
          <w:tcPr>
            <w:tcW w:w="510" w:type="dxa"/>
            <w:shd w:val="clear" w:color="auto" w:fill="auto"/>
          </w:tcPr>
          <w:p w14:paraId="70F34D35" w14:textId="77777777" w:rsidR="00B52362" w:rsidRPr="00A27B5C" w:rsidRDefault="00B52362">
            <w:pPr>
              <w:pStyle w:val="TAC"/>
              <w:rPr>
                <w:sz w:val="16"/>
                <w:szCs w:val="16"/>
              </w:rPr>
            </w:pPr>
          </w:p>
        </w:tc>
        <w:tc>
          <w:tcPr>
            <w:tcW w:w="536" w:type="dxa"/>
          </w:tcPr>
          <w:p w14:paraId="40E5D268" w14:textId="77777777" w:rsidR="00B52362" w:rsidRPr="00A27B5C" w:rsidRDefault="00B52362" w:rsidP="000E195D">
            <w:pPr>
              <w:pStyle w:val="TAC"/>
              <w:rPr>
                <w:sz w:val="16"/>
                <w:szCs w:val="16"/>
              </w:rPr>
            </w:pPr>
            <w:r w:rsidRPr="00A27B5C">
              <w:rPr>
                <w:sz w:val="16"/>
                <w:szCs w:val="16"/>
              </w:rPr>
              <w:t>F</w:t>
            </w:r>
          </w:p>
        </w:tc>
        <w:tc>
          <w:tcPr>
            <w:tcW w:w="4280" w:type="dxa"/>
            <w:shd w:val="clear" w:color="auto" w:fill="auto"/>
          </w:tcPr>
          <w:p w14:paraId="4BC5A5D7" w14:textId="77777777" w:rsidR="00B52362" w:rsidRPr="00A27B5C" w:rsidRDefault="00B52362">
            <w:pPr>
              <w:pStyle w:val="TAL"/>
              <w:rPr>
                <w:sz w:val="16"/>
                <w:szCs w:val="16"/>
              </w:rPr>
            </w:pPr>
            <w:r w:rsidRPr="00A27B5C">
              <w:rPr>
                <w:rFonts w:cs="Arial"/>
                <w:sz w:val="16"/>
                <w:szCs w:val="16"/>
              </w:rPr>
              <w:t>Clarification of Tx spurious emission level from 3.84 Mcps and 7.68 Mcps TDD BS into PHS band</w:t>
            </w:r>
          </w:p>
        </w:tc>
        <w:tc>
          <w:tcPr>
            <w:tcW w:w="676" w:type="dxa"/>
            <w:shd w:val="clear" w:color="auto" w:fill="auto"/>
          </w:tcPr>
          <w:p w14:paraId="7877FC93" w14:textId="77777777" w:rsidR="00B52362" w:rsidRPr="00A27B5C" w:rsidRDefault="00B52362">
            <w:pPr>
              <w:pStyle w:val="TAC"/>
              <w:rPr>
                <w:sz w:val="16"/>
                <w:szCs w:val="16"/>
              </w:rPr>
            </w:pPr>
            <w:r w:rsidRPr="00A27B5C">
              <w:rPr>
                <w:sz w:val="16"/>
                <w:szCs w:val="16"/>
              </w:rPr>
              <w:t>7.3.0</w:t>
            </w:r>
          </w:p>
        </w:tc>
      </w:tr>
      <w:tr w:rsidR="00B52362" w:rsidRPr="00A27B5C" w14:paraId="743B4876" w14:textId="77777777" w:rsidTr="00A27B5C">
        <w:trPr>
          <w:cantSplit/>
          <w:jc w:val="center"/>
        </w:trPr>
        <w:tc>
          <w:tcPr>
            <w:tcW w:w="811" w:type="dxa"/>
          </w:tcPr>
          <w:p w14:paraId="55685E40" w14:textId="77777777" w:rsidR="00B52362" w:rsidRPr="00A27B5C" w:rsidRDefault="00B52362">
            <w:pPr>
              <w:pStyle w:val="TAC"/>
              <w:rPr>
                <w:sz w:val="16"/>
                <w:szCs w:val="16"/>
              </w:rPr>
            </w:pPr>
          </w:p>
        </w:tc>
        <w:tc>
          <w:tcPr>
            <w:tcW w:w="833" w:type="dxa"/>
            <w:shd w:val="clear" w:color="auto" w:fill="auto"/>
          </w:tcPr>
          <w:p w14:paraId="1FF498F7" w14:textId="77777777" w:rsidR="00B52362" w:rsidRPr="00A27B5C" w:rsidRDefault="00B52362">
            <w:pPr>
              <w:pStyle w:val="TAC"/>
              <w:rPr>
                <w:sz w:val="16"/>
                <w:szCs w:val="16"/>
              </w:rPr>
            </w:pPr>
            <w:r w:rsidRPr="00A27B5C">
              <w:rPr>
                <w:sz w:val="16"/>
                <w:szCs w:val="16"/>
              </w:rPr>
              <w:t>RP-33</w:t>
            </w:r>
          </w:p>
        </w:tc>
        <w:tc>
          <w:tcPr>
            <w:tcW w:w="1000" w:type="dxa"/>
            <w:shd w:val="clear" w:color="auto" w:fill="auto"/>
          </w:tcPr>
          <w:p w14:paraId="059CFBCC" w14:textId="77777777" w:rsidR="00B52362" w:rsidRPr="00A27B5C" w:rsidRDefault="00B52362">
            <w:pPr>
              <w:pStyle w:val="TAC"/>
              <w:rPr>
                <w:rFonts w:cs="Arial"/>
                <w:sz w:val="16"/>
                <w:szCs w:val="16"/>
              </w:rPr>
            </w:pPr>
            <w:r w:rsidRPr="00A27B5C">
              <w:rPr>
                <w:rFonts w:cs="Arial"/>
                <w:sz w:val="16"/>
                <w:szCs w:val="16"/>
              </w:rPr>
              <w:t>RP-060518</w:t>
            </w:r>
          </w:p>
        </w:tc>
        <w:tc>
          <w:tcPr>
            <w:tcW w:w="560" w:type="dxa"/>
            <w:shd w:val="clear" w:color="auto" w:fill="auto"/>
          </w:tcPr>
          <w:p w14:paraId="72748032" w14:textId="77777777" w:rsidR="00B52362" w:rsidRPr="00A27B5C" w:rsidRDefault="00B52362">
            <w:pPr>
              <w:pStyle w:val="TAC"/>
              <w:rPr>
                <w:sz w:val="16"/>
                <w:szCs w:val="16"/>
              </w:rPr>
            </w:pPr>
            <w:r w:rsidRPr="00A27B5C">
              <w:rPr>
                <w:sz w:val="16"/>
                <w:szCs w:val="16"/>
              </w:rPr>
              <w:t>0194</w:t>
            </w:r>
          </w:p>
        </w:tc>
        <w:tc>
          <w:tcPr>
            <w:tcW w:w="510" w:type="dxa"/>
            <w:shd w:val="clear" w:color="auto" w:fill="auto"/>
          </w:tcPr>
          <w:p w14:paraId="7A66FC1E" w14:textId="77777777" w:rsidR="00B52362" w:rsidRPr="00A27B5C" w:rsidRDefault="00B52362">
            <w:pPr>
              <w:pStyle w:val="TAC"/>
              <w:rPr>
                <w:sz w:val="16"/>
                <w:szCs w:val="16"/>
              </w:rPr>
            </w:pPr>
            <w:r w:rsidRPr="00A27B5C">
              <w:rPr>
                <w:sz w:val="16"/>
                <w:szCs w:val="16"/>
              </w:rPr>
              <w:t>1</w:t>
            </w:r>
          </w:p>
        </w:tc>
        <w:tc>
          <w:tcPr>
            <w:tcW w:w="536" w:type="dxa"/>
          </w:tcPr>
          <w:p w14:paraId="5BE2F1C6" w14:textId="77777777" w:rsidR="00B52362" w:rsidRPr="00A27B5C" w:rsidRDefault="00B52362" w:rsidP="000E195D">
            <w:pPr>
              <w:pStyle w:val="TAC"/>
              <w:rPr>
                <w:sz w:val="16"/>
                <w:szCs w:val="16"/>
              </w:rPr>
            </w:pPr>
            <w:r w:rsidRPr="00A27B5C">
              <w:rPr>
                <w:sz w:val="16"/>
                <w:szCs w:val="16"/>
              </w:rPr>
              <w:t>A</w:t>
            </w:r>
          </w:p>
        </w:tc>
        <w:tc>
          <w:tcPr>
            <w:tcW w:w="4280" w:type="dxa"/>
            <w:shd w:val="clear" w:color="auto" w:fill="auto"/>
          </w:tcPr>
          <w:p w14:paraId="2C6221E8" w14:textId="77777777" w:rsidR="00B52362" w:rsidRPr="00A27B5C" w:rsidRDefault="00B52362">
            <w:pPr>
              <w:pStyle w:val="TAL"/>
              <w:rPr>
                <w:rFonts w:cs="Arial"/>
                <w:sz w:val="16"/>
                <w:szCs w:val="16"/>
              </w:rPr>
            </w:pPr>
            <w:r w:rsidRPr="00A27B5C">
              <w:rPr>
                <w:rFonts w:cs="Arial"/>
                <w:sz w:val="16"/>
                <w:szCs w:val="16"/>
              </w:rPr>
              <w:t>Clarification on the deployment of UTRA TDD in Japan</w:t>
            </w:r>
          </w:p>
        </w:tc>
        <w:tc>
          <w:tcPr>
            <w:tcW w:w="676" w:type="dxa"/>
            <w:shd w:val="clear" w:color="auto" w:fill="auto"/>
          </w:tcPr>
          <w:p w14:paraId="4BBB871D" w14:textId="77777777" w:rsidR="00B52362" w:rsidRPr="00A27B5C" w:rsidRDefault="00B52362">
            <w:pPr>
              <w:pStyle w:val="TAC"/>
              <w:rPr>
                <w:sz w:val="16"/>
                <w:szCs w:val="16"/>
              </w:rPr>
            </w:pPr>
            <w:r w:rsidRPr="00A27B5C">
              <w:rPr>
                <w:sz w:val="16"/>
                <w:szCs w:val="16"/>
              </w:rPr>
              <w:t>7.3.0</w:t>
            </w:r>
          </w:p>
        </w:tc>
      </w:tr>
      <w:tr w:rsidR="00B52362" w:rsidRPr="00A27B5C" w14:paraId="661446A5" w14:textId="77777777" w:rsidTr="00A27B5C">
        <w:trPr>
          <w:cantSplit/>
          <w:jc w:val="center"/>
        </w:trPr>
        <w:tc>
          <w:tcPr>
            <w:tcW w:w="811" w:type="dxa"/>
          </w:tcPr>
          <w:p w14:paraId="2157CA69" w14:textId="77777777" w:rsidR="00B52362" w:rsidRPr="00A27B5C" w:rsidRDefault="00B52362">
            <w:pPr>
              <w:pStyle w:val="TAC"/>
              <w:rPr>
                <w:sz w:val="16"/>
                <w:szCs w:val="16"/>
              </w:rPr>
            </w:pPr>
          </w:p>
        </w:tc>
        <w:tc>
          <w:tcPr>
            <w:tcW w:w="833" w:type="dxa"/>
            <w:shd w:val="clear" w:color="auto" w:fill="auto"/>
          </w:tcPr>
          <w:p w14:paraId="3FFCD538" w14:textId="77777777" w:rsidR="00B52362" w:rsidRPr="00A27B5C" w:rsidRDefault="00B52362">
            <w:pPr>
              <w:pStyle w:val="TAC"/>
              <w:rPr>
                <w:sz w:val="16"/>
                <w:szCs w:val="16"/>
              </w:rPr>
            </w:pPr>
            <w:r w:rsidRPr="00A27B5C">
              <w:rPr>
                <w:sz w:val="16"/>
                <w:szCs w:val="16"/>
              </w:rPr>
              <w:t>RP-33</w:t>
            </w:r>
          </w:p>
        </w:tc>
        <w:tc>
          <w:tcPr>
            <w:tcW w:w="1000" w:type="dxa"/>
            <w:shd w:val="clear" w:color="auto" w:fill="auto"/>
          </w:tcPr>
          <w:p w14:paraId="618C8C39" w14:textId="77777777" w:rsidR="00B52362" w:rsidRPr="00A27B5C" w:rsidRDefault="00B52362">
            <w:pPr>
              <w:pStyle w:val="TAC"/>
              <w:rPr>
                <w:rFonts w:cs="Arial"/>
                <w:sz w:val="16"/>
                <w:szCs w:val="16"/>
              </w:rPr>
            </w:pPr>
            <w:r w:rsidRPr="00A27B5C">
              <w:rPr>
                <w:rFonts w:cs="Arial"/>
                <w:sz w:val="16"/>
                <w:szCs w:val="16"/>
              </w:rPr>
              <w:t>RP-060519</w:t>
            </w:r>
          </w:p>
        </w:tc>
        <w:tc>
          <w:tcPr>
            <w:tcW w:w="560" w:type="dxa"/>
            <w:shd w:val="clear" w:color="auto" w:fill="auto"/>
          </w:tcPr>
          <w:p w14:paraId="67EC6077" w14:textId="77777777" w:rsidR="00B52362" w:rsidRPr="00A27B5C" w:rsidRDefault="00B52362">
            <w:pPr>
              <w:pStyle w:val="TAC"/>
              <w:rPr>
                <w:sz w:val="16"/>
                <w:szCs w:val="16"/>
              </w:rPr>
            </w:pPr>
            <w:r w:rsidRPr="00A27B5C">
              <w:rPr>
                <w:sz w:val="16"/>
                <w:szCs w:val="16"/>
              </w:rPr>
              <w:t>0196</w:t>
            </w:r>
          </w:p>
        </w:tc>
        <w:tc>
          <w:tcPr>
            <w:tcW w:w="510" w:type="dxa"/>
            <w:shd w:val="clear" w:color="auto" w:fill="auto"/>
          </w:tcPr>
          <w:p w14:paraId="723D9570" w14:textId="77777777" w:rsidR="00B52362" w:rsidRPr="00A27B5C" w:rsidRDefault="00B52362">
            <w:pPr>
              <w:pStyle w:val="TAC"/>
              <w:rPr>
                <w:sz w:val="16"/>
                <w:szCs w:val="16"/>
              </w:rPr>
            </w:pPr>
            <w:r w:rsidRPr="00A27B5C">
              <w:rPr>
                <w:sz w:val="16"/>
                <w:szCs w:val="16"/>
              </w:rPr>
              <w:t>1</w:t>
            </w:r>
          </w:p>
        </w:tc>
        <w:tc>
          <w:tcPr>
            <w:tcW w:w="536" w:type="dxa"/>
          </w:tcPr>
          <w:p w14:paraId="3F9ACC38" w14:textId="77777777" w:rsidR="00B52362" w:rsidRPr="00A27B5C" w:rsidRDefault="00B52362" w:rsidP="000E195D">
            <w:pPr>
              <w:pStyle w:val="TAC"/>
              <w:rPr>
                <w:sz w:val="16"/>
                <w:szCs w:val="16"/>
              </w:rPr>
            </w:pPr>
            <w:r w:rsidRPr="00A27B5C">
              <w:rPr>
                <w:sz w:val="16"/>
                <w:szCs w:val="16"/>
              </w:rPr>
              <w:t>A</w:t>
            </w:r>
          </w:p>
        </w:tc>
        <w:tc>
          <w:tcPr>
            <w:tcW w:w="4280" w:type="dxa"/>
            <w:shd w:val="clear" w:color="auto" w:fill="auto"/>
          </w:tcPr>
          <w:p w14:paraId="309954CA" w14:textId="77777777" w:rsidR="00B52362" w:rsidRPr="00A27B5C" w:rsidRDefault="00B52362">
            <w:pPr>
              <w:pStyle w:val="TAL"/>
              <w:rPr>
                <w:rFonts w:cs="Arial"/>
                <w:sz w:val="16"/>
                <w:szCs w:val="16"/>
              </w:rPr>
            </w:pPr>
            <w:r w:rsidRPr="00A27B5C">
              <w:rPr>
                <w:rFonts w:cs="Arial"/>
                <w:sz w:val="16"/>
                <w:szCs w:val="16"/>
              </w:rPr>
              <w:t>Tx and Rx Spurious Emission from 3.84 Mcps and 7.68 Mcps TDD BS into FDD bands in Japan</w:t>
            </w:r>
          </w:p>
        </w:tc>
        <w:tc>
          <w:tcPr>
            <w:tcW w:w="676" w:type="dxa"/>
            <w:shd w:val="clear" w:color="auto" w:fill="auto"/>
          </w:tcPr>
          <w:p w14:paraId="05569810" w14:textId="77777777" w:rsidR="00B52362" w:rsidRPr="00A27B5C" w:rsidRDefault="00B52362">
            <w:pPr>
              <w:pStyle w:val="TAC"/>
              <w:rPr>
                <w:sz w:val="16"/>
                <w:szCs w:val="16"/>
              </w:rPr>
            </w:pPr>
            <w:r w:rsidRPr="00A27B5C">
              <w:rPr>
                <w:sz w:val="16"/>
                <w:szCs w:val="16"/>
              </w:rPr>
              <w:t>7.3.0</w:t>
            </w:r>
          </w:p>
        </w:tc>
      </w:tr>
      <w:tr w:rsidR="00B52362" w:rsidRPr="00A27B5C" w14:paraId="22108A4D" w14:textId="77777777" w:rsidTr="00A27B5C">
        <w:trPr>
          <w:cantSplit/>
          <w:jc w:val="center"/>
        </w:trPr>
        <w:tc>
          <w:tcPr>
            <w:tcW w:w="811" w:type="dxa"/>
          </w:tcPr>
          <w:p w14:paraId="32E727EC" w14:textId="77777777" w:rsidR="00B52362" w:rsidRPr="00A27B5C" w:rsidRDefault="00B52362">
            <w:pPr>
              <w:pStyle w:val="TAC"/>
              <w:rPr>
                <w:sz w:val="16"/>
                <w:szCs w:val="16"/>
              </w:rPr>
            </w:pPr>
          </w:p>
        </w:tc>
        <w:tc>
          <w:tcPr>
            <w:tcW w:w="833" w:type="dxa"/>
            <w:shd w:val="clear" w:color="auto" w:fill="auto"/>
          </w:tcPr>
          <w:p w14:paraId="68F34580" w14:textId="77777777" w:rsidR="00B52362" w:rsidRPr="00A27B5C" w:rsidRDefault="00B52362">
            <w:pPr>
              <w:pStyle w:val="TAC"/>
              <w:rPr>
                <w:sz w:val="16"/>
                <w:szCs w:val="16"/>
              </w:rPr>
            </w:pPr>
            <w:r w:rsidRPr="00A27B5C">
              <w:rPr>
                <w:sz w:val="16"/>
                <w:szCs w:val="16"/>
              </w:rPr>
              <w:t>RP-33</w:t>
            </w:r>
          </w:p>
        </w:tc>
        <w:tc>
          <w:tcPr>
            <w:tcW w:w="1000" w:type="dxa"/>
            <w:shd w:val="clear" w:color="auto" w:fill="auto"/>
          </w:tcPr>
          <w:p w14:paraId="57BE2540" w14:textId="77777777" w:rsidR="00B52362" w:rsidRPr="00A27B5C" w:rsidRDefault="00B52362">
            <w:pPr>
              <w:pStyle w:val="TAC"/>
              <w:rPr>
                <w:rFonts w:cs="Arial"/>
                <w:sz w:val="16"/>
                <w:szCs w:val="16"/>
              </w:rPr>
            </w:pPr>
            <w:r w:rsidRPr="00A27B5C">
              <w:rPr>
                <w:rFonts w:cs="Arial"/>
                <w:sz w:val="16"/>
                <w:szCs w:val="16"/>
              </w:rPr>
              <w:t>RP-060528</w:t>
            </w:r>
          </w:p>
        </w:tc>
        <w:tc>
          <w:tcPr>
            <w:tcW w:w="560" w:type="dxa"/>
            <w:shd w:val="clear" w:color="auto" w:fill="auto"/>
          </w:tcPr>
          <w:p w14:paraId="34A7FBB7" w14:textId="77777777" w:rsidR="00B52362" w:rsidRPr="00A27B5C" w:rsidRDefault="00B52362">
            <w:pPr>
              <w:pStyle w:val="TAC"/>
              <w:rPr>
                <w:sz w:val="16"/>
                <w:szCs w:val="16"/>
              </w:rPr>
            </w:pPr>
            <w:r w:rsidRPr="00A27B5C">
              <w:rPr>
                <w:sz w:val="16"/>
                <w:szCs w:val="16"/>
              </w:rPr>
              <w:t>0188</w:t>
            </w:r>
          </w:p>
        </w:tc>
        <w:tc>
          <w:tcPr>
            <w:tcW w:w="510" w:type="dxa"/>
            <w:shd w:val="clear" w:color="auto" w:fill="auto"/>
          </w:tcPr>
          <w:p w14:paraId="2B7071CD" w14:textId="77777777" w:rsidR="00B52362" w:rsidRPr="00A27B5C" w:rsidRDefault="00B52362">
            <w:pPr>
              <w:pStyle w:val="TAC"/>
              <w:rPr>
                <w:sz w:val="16"/>
                <w:szCs w:val="16"/>
              </w:rPr>
            </w:pPr>
          </w:p>
        </w:tc>
        <w:tc>
          <w:tcPr>
            <w:tcW w:w="536" w:type="dxa"/>
          </w:tcPr>
          <w:p w14:paraId="13CA828B" w14:textId="77777777" w:rsidR="00B52362" w:rsidRPr="00A27B5C" w:rsidRDefault="00B52362" w:rsidP="000E195D">
            <w:pPr>
              <w:pStyle w:val="TAC"/>
              <w:rPr>
                <w:sz w:val="16"/>
                <w:szCs w:val="16"/>
              </w:rPr>
            </w:pPr>
            <w:r w:rsidRPr="00A27B5C">
              <w:rPr>
                <w:sz w:val="16"/>
                <w:szCs w:val="16"/>
              </w:rPr>
              <w:t>F</w:t>
            </w:r>
          </w:p>
        </w:tc>
        <w:tc>
          <w:tcPr>
            <w:tcW w:w="4280" w:type="dxa"/>
            <w:shd w:val="clear" w:color="auto" w:fill="auto"/>
          </w:tcPr>
          <w:p w14:paraId="5AFEC365" w14:textId="77777777" w:rsidR="00B52362" w:rsidRPr="00A27B5C" w:rsidRDefault="00B52362">
            <w:pPr>
              <w:pStyle w:val="TAL"/>
              <w:rPr>
                <w:rFonts w:cs="Arial"/>
                <w:sz w:val="16"/>
                <w:szCs w:val="16"/>
              </w:rPr>
            </w:pPr>
            <w:r w:rsidRPr="00A27B5C">
              <w:rPr>
                <w:rFonts w:cs="Arial"/>
                <w:sz w:val="16"/>
                <w:szCs w:val="16"/>
              </w:rPr>
              <w:t>Performance requirements for 3.84 Mcps E-DCH channel.</w:t>
            </w:r>
          </w:p>
        </w:tc>
        <w:tc>
          <w:tcPr>
            <w:tcW w:w="676" w:type="dxa"/>
            <w:shd w:val="clear" w:color="auto" w:fill="auto"/>
          </w:tcPr>
          <w:p w14:paraId="7A9ADCAB" w14:textId="77777777" w:rsidR="00B52362" w:rsidRPr="00A27B5C" w:rsidRDefault="00B52362">
            <w:pPr>
              <w:pStyle w:val="TAC"/>
              <w:rPr>
                <w:sz w:val="16"/>
                <w:szCs w:val="16"/>
              </w:rPr>
            </w:pPr>
            <w:r w:rsidRPr="00A27B5C">
              <w:rPr>
                <w:sz w:val="16"/>
                <w:szCs w:val="16"/>
              </w:rPr>
              <w:t>7.3.0</w:t>
            </w:r>
          </w:p>
        </w:tc>
      </w:tr>
      <w:tr w:rsidR="00B52362" w:rsidRPr="00A27B5C" w14:paraId="5AB65395" w14:textId="77777777" w:rsidTr="00A27B5C">
        <w:trPr>
          <w:cantSplit/>
          <w:jc w:val="center"/>
        </w:trPr>
        <w:tc>
          <w:tcPr>
            <w:tcW w:w="811" w:type="dxa"/>
          </w:tcPr>
          <w:p w14:paraId="6F968150" w14:textId="77777777" w:rsidR="00B52362" w:rsidRPr="00A27B5C" w:rsidRDefault="00B52362">
            <w:pPr>
              <w:pStyle w:val="TAC"/>
              <w:rPr>
                <w:sz w:val="16"/>
                <w:szCs w:val="16"/>
              </w:rPr>
            </w:pPr>
          </w:p>
        </w:tc>
        <w:tc>
          <w:tcPr>
            <w:tcW w:w="833" w:type="dxa"/>
            <w:shd w:val="clear" w:color="auto" w:fill="auto"/>
          </w:tcPr>
          <w:p w14:paraId="7BEBD5FE" w14:textId="77777777" w:rsidR="00B52362" w:rsidRPr="00A27B5C" w:rsidRDefault="00B52362">
            <w:pPr>
              <w:pStyle w:val="TAC"/>
              <w:rPr>
                <w:sz w:val="16"/>
                <w:szCs w:val="16"/>
              </w:rPr>
            </w:pPr>
            <w:r w:rsidRPr="00A27B5C">
              <w:rPr>
                <w:sz w:val="16"/>
                <w:szCs w:val="16"/>
              </w:rPr>
              <w:t>RP-33</w:t>
            </w:r>
          </w:p>
        </w:tc>
        <w:tc>
          <w:tcPr>
            <w:tcW w:w="1000" w:type="dxa"/>
            <w:shd w:val="clear" w:color="auto" w:fill="auto"/>
          </w:tcPr>
          <w:p w14:paraId="217D5BE6" w14:textId="77777777" w:rsidR="00B52362" w:rsidRPr="00A27B5C" w:rsidRDefault="00B52362">
            <w:pPr>
              <w:pStyle w:val="TAC"/>
              <w:rPr>
                <w:rFonts w:cs="Arial"/>
                <w:sz w:val="16"/>
                <w:szCs w:val="16"/>
              </w:rPr>
            </w:pPr>
            <w:r w:rsidRPr="00A27B5C">
              <w:rPr>
                <w:rFonts w:cs="Arial"/>
                <w:sz w:val="16"/>
                <w:szCs w:val="16"/>
              </w:rPr>
              <w:t>RP-060526</w:t>
            </w:r>
          </w:p>
        </w:tc>
        <w:tc>
          <w:tcPr>
            <w:tcW w:w="560" w:type="dxa"/>
            <w:shd w:val="clear" w:color="auto" w:fill="auto"/>
          </w:tcPr>
          <w:p w14:paraId="613B4C50" w14:textId="77777777" w:rsidR="00B52362" w:rsidRPr="00A27B5C" w:rsidRDefault="00B52362">
            <w:pPr>
              <w:pStyle w:val="TAC"/>
              <w:rPr>
                <w:sz w:val="16"/>
                <w:szCs w:val="16"/>
              </w:rPr>
            </w:pPr>
            <w:r w:rsidRPr="00A27B5C">
              <w:rPr>
                <w:sz w:val="16"/>
                <w:szCs w:val="16"/>
              </w:rPr>
              <w:t>0189</w:t>
            </w:r>
          </w:p>
        </w:tc>
        <w:tc>
          <w:tcPr>
            <w:tcW w:w="510" w:type="dxa"/>
            <w:shd w:val="clear" w:color="auto" w:fill="auto"/>
          </w:tcPr>
          <w:p w14:paraId="3AEB7706" w14:textId="77777777" w:rsidR="00B52362" w:rsidRPr="00A27B5C" w:rsidRDefault="00B52362">
            <w:pPr>
              <w:pStyle w:val="TAC"/>
              <w:rPr>
                <w:sz w:val="16"/>
                <w:szCs w:val="16"/>
              </w:rPr>
            </w:pPr>
            <w:r w:rsidRPr="00A27B5C">
              <w:rPr>
                <w:sz w:val="16"/>
                <w:szCs w:val="16"/>
              </w:rPr>
              <w:t>1</w:t>
            </w:r>
          </w:p>
        </w:tc>
        <w:tc>
          <w:tcPr>
            <w:tcW w:w="536" w:type="dxa"/>
          </w:tcPr>
          <w:p w14:paraId="7641F279" w14:textId="77777777" w:rsidR="00B52362" w:rsidRPr="00A27B5C" w:rsidRDefault="00B52362" w:rsidP="000E195D">
            <w:pPr>
              <w:pStyle w:val="TAC"/>
              <w:rPr>
                <w:sz w:val="16"/>
                <w:szCs w:val="16"/>
              </w:rPr>
            </w:pPr>
            <w:r w:rsidRPr="00A27B5C">
              <w:rPr>
                <w:sz w:val="16"/>
                <w:szCs w:val="16"/>
              </w:rPr>
              <w:t>F</w:t>
            </w:r>
          </w:p>
        </w:tc>
        <w:tc>
          <w:tcPr>
            <w:tcW w:w="4280" w:type="dxa"/>
            <w:shd w:val="clear" w:color="auto" w:fill="auto"/>
          </w:tcPr>
          <w:p w14:paraId="5B000F3B" w14:textId="77777777" w:rsidR="00B52362" w:rsidRPr="00A27B5C" w:rsidRDefault="00B52362">
            <w:pPr>
              <w:pStyle w:val="TAL"/>
              <w:rPr>
                <w:rFonts w:cs="Arial"/>
                <w:sz w:val="16"/>
                <w:szCs w:val="16"/>
              </w:rPr>
            </w:pPr>
            <w:r w:rsidRPr="00A27B5C">
              <w:rPr>
                <w:rFonts w:cs="Arial"/>
                <w:sz w:val="16"/>
                <w:szCs w:val="16"/>
              </w:rPr>
              <w:t>7.68 Mcps Operations in 2.6 GHz band</w:t>
            </w:r>
          </w:p>
        </w:tc>
        <w:tc>
          <w:tcPr>
            <w:tcW w:w="676" w:type="dxa"/>
            <w:shd w:val="clear" w:color="auto" w:fill="auto"/>
          </w:tcPr>
          <w:p w14:paraId="2C552D44" w14:textId="77777777" w:rsidR="00B52362" w:rsidRPr="00A27B5C" w:rsidRDefault="00B52362">
            <w:pPr>
              <w:pStyle w:val="TAC"/>
              <w:rPr>
                <w:sz w:val="16"/>
                <w:szCs w:val="16"/>
              </w:rPr>
            </w:pPr>
            <w:r w:rsidRPr="00A27B5C">
              <w:rPr>
                <w:sz w:val="16"/>
                <w:szCs w:val="16"/>
              </w:rPr>
              <w:t>7.3.0</w:t>
            </w:r>
          </w:p>
        </w:tc>
      </w:tr>
      <w:tr w:rsidR="00B52362" w:rsidRPr="00A27B5C" w14:paraId="074C0316" w14:textId="77777777" w:rsidTr="00A27B5C">
        <w:trPr>
          <w:cantSplit/>
          <w:jc w:val="center"/>
        </w:trPr>
        <w:tc>
          <w:tcPr>
            <w:tcW w:w="811" w:type="dxa"/>
          </w:tcPr>
          <w:p w14:paraId="1FB158B7" w14:textId="77777777" w:rsidR="00B52362" w:rsidRPr="00A27B5C" w:rsidRDefault="00B52362">
            <w:pPr>
              <w:pStyle w:val="TAC"/>
              <w:rPr>
                <w:sz w:val="16"/>
                <w:szCs w:val="16"/>
              </w:rPr>
            </w:pPr>
          </w:p>
        </w:tc>
        <w:tc>
          <w:tcPr>
            <w:tcW w:w="833" w:type="dxa"/>
            <w:shd w:val="clear" w:color="auto" w:fill="auto"/>
          </w:tcPr>
          <w:p w14:paraId="71A5394C" w14:textId="77777777" w:rsidR="00B52362" w:rsidRPr="00A27B5C" w:rsidRDefault="00B52362">
            <w:pPr>
              <w:pStyle w:val="TAC"/>
              <w:rPr>
                <w:sz w:val="16"/>
                <w:szCs w:val="16"/>
              </w:rPr>
            </w:pPr>
            <w:r w:rsidRPr="00A27B5C">
              <w:rPr>
                <w:sz w:val="16"/>
                <w:szCs w:val="16"/>
              </w:rPr>
              <w:t>RP-34</w:t>
            </w:r>
          </w:p>
        </w:tc>
        <w:tc>
          <w:tcPr>
            <w:tcW w:w="1000" w:type="dxa"/>
            <w:shd w:val="clear" w:color="auto" w:fill="auto"/>
          </w:tcPr>
          <w:p w14:paraId="6A940A20" w14:textId="77777777" w:rsidR="00B52362" w:rsidRPr="00A27B5C" w:rsidRDefault="00B52362">
            <w:pPr>
              <w:pStyle w:val="TAC"/>
              <w:rPr>
                <w:rFonts w:cs="Arial"/>
                <w:sz w:val="16"/>
                <w:szCs w:val="16"/>
              </w:rPr>
            </w:pPr>
            <w:r w:rsidRPr="00A27B5C">
              <w:rPr>
                <w:rFonts w:cs="Arial"/>
                <w:sz w:val="16"/>
                <w:szCs w:val="16"/>
              </w:rPr>
              <w:t>RP-060818</w:t>
            </w:r>
          </w:p>
        </w:tc>
        <w:tc>
          <w:tcPr>
            <w:tcW w:w="560" w:type="dxa"/>
            <w:shd w:val="clear" w:color="auto" w:fill="auto"/>
          </w:tcPr>
          <w:p w14:paraId="4C554EA8" w14:textId="77777777" w:rsidR="00B52362" w:rsidRPr="00A27B5C" w:rsidRDefault="00B52362">
            <w:pPr>
              <w:pStyle w:val="TAC"/>
              <w:rPr>
                <w:sz w:val="16"/>
                <w:szCs w:val="16"/>
              </w:rPr>
            </w:pPr>
            <w:r w:rsidRPr="00A27B5C">
              <w:rPr>
                <w:sz w:val="16"/>
                <w:szCs w:val="16"/>
              </w:rPr>
              <w:t>0197</w:t>
            </w:r>
          </w:p>
        </w:tc>
        <w:tc>
          <w:tcPr>
            <w:tcW w:w="510" w:type="dxa"/>
            <w:shd w:val="clear" w:color="auto" w:fill="auto"/>
          </w:tcPr>
          <w:p w14:paraId="7FB7657C" w14:textId="77777777" w:rsidR="00B52362" w:rsidRPr="00A27B5C" w:rsidRDefault="00B52362">
            <w:pPr>
              <w:pStyle w:val="TAC"/>
              <w:rPr>
                <w:sz w:val="16"/>
                <w:szCs w:val="16"/>
              </w:rPr>
            </w:pPr>
          </w:p>
        </w:tc>
        <w:tc>
          <w:tcPr>
            <w:tcW w:w="536" w:type="dxa"/>
          </w:tcPr>
          <w:p w14:paraId="39BD39D0" w14:textId="77777777" w:rsidR="00B52362" w:rsidRPr="00A27B5C" w:rsidRDefault="00B52362" w:rsidP="000E195D">
            <w:pPr>
              <w:pStyle w:val="TAC"/>
              <w:rPr>
                <w:sz w:val="16"/>
                <w:szCs w:val="16"/>
              </w:rPr>
            </w:pPr>
            <w:r w:rsidRPr="00A27B5C">
              <w:rPr>
                <w:sz w:val="16"/>
                <w:szCs w:val="16"/>
              </w:rPr>
              <w:t>B</w:t>
            </w:r>
          </w:p>
        </w:tc>
        <w:tc>
          <w:tcPr>
            <w:tcW w:w="4280" w:type="dxa"/>
            <w:shd w:val="clear" w:color="auto" w:fill="auto"/>
          </w:tcPr>
          <w:p w14:paraId="2B5FAC77" w14:textId="77777777" w:rsidR="00B52362" w:rsidRPr="00A27B5C" w:rsidRDefault="00B52362">
            <w:pPr>
              <w:pStyle w:val="TAL"/>
              <w:rPr>
                <w:rFonts w:cs="Arial"/>
                <w:sz w:val="16"/>
                <w:szCs w:val="16"/>
              </w:rPr>
            </w:pPr>
            <w:r w:rsidRPr="00A27B5C">
              <w:rPr>
                <w:rFonts w:cs="Arial"/>
                <w:sz w:val="16"/>
                <w:szCs w:val="16"/>
              </w:rPr>
              <w:t>Performance requirements for 7.68 Mcps E-DCH channel.</w:t>
            </w:r>
          </w:p>
        </w:tc>
        <w:tc>
          <w:tcPr>
            <w:tcW w:w="676" w:type="dxa"/>
            <w:shd w:val="clear" w:color="auto" w:fill="auto"/>
          </w:tcPr>
          <w:p w14:paraId="10682B26" w14:textId="77777777" w:rsidR="00B52362" w:rsidRPr="00A27B5C" w:rsidRDefault="00B52362">
            <w:pPr>
              <w:pStyle w:val="TAC"/>
              <w:rPr>
                <w:sz w:val="16"/>
                <w:szCs w:val="16"/>
              </w:rPr>
            </w:pPr>
            <w:r w:rsidRPr="00A27B5C">
              <w:rPr>
                <w:sz w:val="16"/>
                <w:szCs w:val="16"/>
              </w:rPr>
              <w:t>7.4.0</w:t>
            </w:r>
          </w:p>
        </w:tc>
      </w:tr>
      <w:tr w:rsidR="00B52362" w:rsidRPr="00A27B5C" w14:paraId="1022643B" w14:textId="77777777" w:rsidTr="00A27B5C">
        <w:trPr>
          <w:cantSplit/>
          <w:jc w:val="center"/>
        </w:trPr>
        <w:tc>
          <w:tcPr>
            <w:tcW w:w="811" w:type="dxa"/>
          </w:tcPr>
          <w:p w14:paraId="0A1F11E7" w14:textId="77777777" w:rsidR="00B52362" w:rsidRPr="00A27B5C" w:rsidRDefault="00B52362">
            <w:pPr>
              <w:pStyle w:val="TAC"/>
              <w:rPr>
                <w:sz w:val="16"/>
                <w:szCs w:val="16"/>
              </w:rPr>
            </w:pPr>
          </w:p>
        </w:tc>
        <w:tc>
          <w:tcPr>
            <w:tcW w:w="833" w:type="dxa"/>
            <w:shd w:val="clear" w:color="auto" w:fill="auto"/>
          </w:tcPr>
          <w:p w14:paraId="64FE7327" w14:textId="77777777" w:rsidR="00B52362" w:rsidRPr="00A27B5C" w:rsidRDefault="00B52362">
            <w:pPr>
              <w:pStyle w:val="TAC"/>
              <w:rPr>
                <w:sz w:val="16"/>
                <w:szCs w:val="16"/>
              </w:rPr>
            </w:pPr>
            <w:r w:rsidRPr="00A27B5C">
              <w:rPr>
                <w:sz w:val="16"/>
                <w:szCs w:val="16"/>
              </w:rPr>
              <w:t>RP-35</w:t>
            </w:r>
          </w:p>
        </w:tc>
        <w:tc>
          <w:tcPr>
            <w:tcW w:w="1000" w:type="dxa"/>
            <w:shd w:val="clear" w:color="auto" w:fill="auto"/>
          </w:tcPr>
          <w:p w14:paraId="10948DC4" w14:textId="77777777" w:rsidR="00B52362" w:rsidRPr="00A27B5C" w:rsidRDefault="00B52362">
            <w:pPr>
              <w:pStyle w:val="TAC"/>
              <w:rPr>
                <w:rFonts w:cs="Arial"/>
                <w:sz w:val="16"/>
                <w:szCs w:val="16"/>
              </w:rPr>
            </w:pPr>
            <w:r w:rsidRPr="00A27B5C">
              <w:rPr>
                <w:rFonts w:cs="Arial"/>
                <w:sz w:val="16"/>
                <w:szCs w:val="16"/>
              </w:rPr>
              <w:t>RP-070081</w:t>
            </w:r>
          </w:p>
        </w:tc>
        <w:tc>
          <w:tcPr>
            <w:tcW w:w="560" w:type="dxa"/>
            <w:shd w:val="clear" w:color="auto" w:fill="auto"/>
          </w:tcPr>
          <w:p w14:paraId="2E0F4F94" w14:textId="77777777" w:rsidR="00B52362" w:rsidRPr="00A27B5C" w:rsidRDefault="00B52362">
            <w:pPr>
              <w:pStyle w:val="TAC"/>
              <w:rPr>
                <w:sz w:val="16"/>
                <w:szCs w:val="16"/>
              </w:rPr>
            </w:pPr>
            <w:r w:rsidRPr="00A27B5C">
              <w:rPr>
                <w:sz w:val="16"/>
                <w:szCs w:val="16"/>
              </w:rPr>
              <w:t>0205</w:t>
            </w:r>
          </w:p>
        </w:tc>
        <w:tc>
          <w:tcPr>
            <w:tcW w:w="510" w:type="dxa"/>
            <w:shd w:val="clear" w:color="auto" w:fill="auto"/>
          </w:tcPr>
          <w:p w14:paraId="1C6C9D29" w14:textId="77777777" w:rsidR="00B52362" w:rsidRPr="00A27B5C" w:rsidRDefault="00B52362">
            <w:pPr>
              <w:pStyle w:val="TAC"/>
              <w:rPr>
                <w:sz w:val="16"/>
                <w:szCs w:val="16"/>
              </w:rPr>
            </w:pPr>
          </w:p>
        </w:tc>
        <w:tc>
          <w:tcPr>
            <w:tcW w:w="536" w:type="dxa"/>
          </w:tcPr>
          <w:p w14:paraId="0DD5F0CF" w14:textId="77777777" w:rsidR="00B52362" w:rsidRPr="00A27B5C" w:rsidRDefault="00B52362" w:rsidP="000E195D">
            <w:pPr>
              <w:pStyle w:val="TAC"/>
              <w:rPr>
                <w:sz w:val="16"/>
                <w:szCs w:val="16"/>
              </w:rPr>
            </w:pPr>
            <w:r w:rsidRPr="00A27B5C">
              <w:rPr>
                <w:sz w:val="16"/>
                <w:szCs w:val="16"/>
              </w:rPr>
              <w:t>A</w:t>
            </w:r>
          </w:p>
        </w:tc>
        <w:tc>
          <w:tcPr>
            <w:tcW w:w="4280" w:type="dxa"/>
            <w:shd w:val="clear" w:color="auto" w:fill="auto"/>
          </w:tcPr>
          <w:p w14:paraId="6383F08A" w14:textId="77777777" w:rsidR="00B52362" w:rsidRPr="00A27B5C" w:rsidRDefault="00B52362">
            <w:pPr>
              <w:pStyle w:val="TAL"/>
              <w:rPr>
                <w:rFonts w:cs="Arial"/>
                <w:sz w:val="16"/>
                <w:szCs w:val="16"/>
              </w:rPr>
            </w:pPr>
            <w:r w:rsidRPr="00A27B5C">
              <w:rPr>
                <w:rFonts w:cs="Arial"/>
                <w:sz w:val="16"/>
                <w:szCs w:val="16"/>
              </w:rPr>
              <w:t>Introdution of HS-SICH detection performance for 1.28Mcps TDD</w:t>
            </w:r>
          </w:p>
        </w:tc>
        <w:tc>
          <w:tcPr>
            <w:tcW w:w="676" w:type="dxa"/>
            <w:shd w:val="clear" w:color="auto" w:fill="auto"/>
          </w:tcPr>
          <w:p w14:paraId="57AFD8F0" w14:textId="77777777" w:rsidR="00B52362" w:rsidRPr="00A27B5C" w:rsidRDefault="00B52362">
            <w:pPr>
              <w:pStyle w:val="TAC"/>
              <w:rPr>
                <w:sz w:val="16"/>
                <w:szCs w:val="16"/>
              </w:rPr>
            </w:pPr>
            <w:r w:rsidRPr="00A27B5C">
              <w:rPr>
                <w:sz w:val="16"/>
                <w:szCs w:val="16"/>
              </w:rPr>
              <w:t>7.5.0</w:t>
            </w:r>
          </w:p>
        </w:tc>
      </w:tr>
      <w:tr w:rsidR="00B52362" w:rsidRPr="00A27B5C" w14:paraId="3A7015AB" w14:textId="77777777" w:rsidTr="00A27B5C">
        <w:trPr>
          <w:cantSplit/>
          <w:jc w:val="center"/>
        </w:trPr>
        <w:tc>
          <w:tcPr>
            <w:tcW w:w="811" w:type="dxa"/>
          </w:tcPr>
          <w:p w14:paraId="126BD446" w14:textId="77777777" w:rsidR="00B52362" w:rsidRPr="00A27B5C" w:rsidRDefault="00B52362">
            <w:pPr>
              <w:pStyle w:val="TAC"/>
              <w:rPr>
                <w:sz w:val="16"/>
                <w:szCs w:val="16"/>
              </w:rPr>
            </w:pPr>
          </w:p>
        </w:tc>
        <w:tc>
          <w:tcPr>
            <w:tcW w:w="833" w:type="dxa"/>
            <w:shd w:val="clear" w:color="auto" w:fill="auto"/>
          </w:tcPr>
          <w:p w14:paraId="4DBB34AE" w14:textId="77777777" w:rsidR="00B52362" w:rsidRPr="00A27B5C" w:rsidRDefault="00B52362">
            <w:pPr>
              <w:pStyle w:val="TAC"/>
              <w:rPr>
                <w:sz w:val="16"/>
                <w:szCs w:val="16"/>
              </w:rPr>
            </w:pPr>
            <w:r w:rsidRPr="00A27B5C">
              <w:rPr>
                <w:sz w:val="16"/>
                <w:szCs w:val="16"/>
              </w:rPr>
              <w:t>RP-35</w:t>
            </w:r>
          </w:p>
        </w:tc>
        <w:tc>
          <w:tcPr>
            <w:tcW w:w="1000" w:type="dxa"/>
            <w:shd w:val="clear" w:color="auto" w:fill="auto"/>
          </w:tcPr>
          <w:p w14:paraId="21E0DA58" w14:textId="77777777" w:rsidR="00B52362" w:rsidRPr="00A27B5C" w:rsidRDefault="00B52362">
            <w:pPr>
              <w:pStyle w:val="TAC"/>
              <w:rPr>
                <w:rFonts w:cs="Arial"/>
                <w:sz w:val="16"/>
                <w:szCs w:val="16"/>
              </w:rPr>
            </w:pPr>
            <w:r w:rsidRPr="00A27B5C">
              <w:rPr>
                <w:rFonts w:cs="Arial"/>
                <w:sz w:val="16"/>
                <w:szCs w:val="16"/>
              </w:rPr>
              <w:t>RP-070082</w:t>
            </w:r>
          </w:p>
        </w:tc>
        <w:tc>
          <w:tcPr>
            <w:tcW w:w="560" w:type="dxa"/>
            <w:shd w:val="clear" w:color="auto" w:fill="auto"/>
          </w:tcPr>
          <w:p w14:paraId="4A25215C" w14:textId="77777777" w:rsidR="00B52362" w:rsidRPr="00A27B5C" w:rsidRDefault="00B52362">
            <w:pPr>
              <w:pStyle w:val="TAC"/>
              <w:rPr>
                <w:sz w:val="16"/>
                <w:szCs w:val="16"/>
              </w:rPr>
            </w:pPr>
            <w:r w:rsidRPr="00A27B5C">
              <w:rPr>
                <w:sz w:val="16"/>
                <w:szCs w:val="16"/>
              </w:rPr>
              <w:t>0200</w:t>
            </w:r>
          </w:p>
        </w:tc>
        <w:tc>
          <w:tcPr>
            <w:tcW w:w="510" w:type="dxa"/>
            <w:shd w:val="clear" w:color="auto" w:fill="auto"/>
          </w:tcPr>
          <w:p w14:paraId="0D7D9387" w14:textId="77777777" w:rsidR="00B52362" w:rsidRPr="00A27B5C" w:rsidRDefault="00B52362">
            <w:pPr>
              <w:pStyle w:val="TAC"/>
              <w:rPr>
                <w:sz w:val="16"/>
                <w:szCs w:val="16"/>
              </w:rPr>
            </w:pPr>
          </w:p>
        </w:tc>
        <w:tc>
          <w:tcPr>
            <w:tcW w:w="536" w:type="dxa"/>
          </w:tcPr>
          <w:p w14:paraId="25915200" w14:textId="77777777" w:rsidR="00B52362" w:rsidRPr="00A27B5C" w:rsidRDefault="00B52362" w:rsidP="000E195D">
            <w:pPr>
              <w:pStyle w:val="TAC"/>
              <w:rPr>
                <w:sz w:val="16"/>
                <w:szCs w:val="16"/>
              </w:rPr>
            </w:pPr>
            <w:r w:rsidRPr="00A27B5C">
              <w:rPr>
                <w:sz w:val="16"/>
                <w:szCs w:val="16"/>
              </w:rPr>
              <w:t>F</w:t>
            </w:r>
          </w:p>
        </w:tc>
        <w:tc>
          <w:tcPr>
            <w:tcW w:w="4280" w:type="dxa"/>
            <w:shd w:val="clear" w:color="auto" w:fill="auto"/>
          </w:tcPr>
          <w:p w14:paraId="53038711" w14:textId="77777777" w:rsidR="00B52362" w:rsidRPr="00A27B5C" w:rsidRDefault="00B52362">
            <w:pPr>
              <w:pStyle w:val="TAL"/>
              <w:rPr>
                <w:rFonts w:cs="Arial"/>
                <w:sz w:val="16"/>
                <w:szCs w:val="16"/>
              </w:rPr>
            </w:pPr>
            <w:r w:rsidRPr="00A27B5C">
              <w:rPr>
                <w:rFonts w:cs="Arial"/>
                <w:sz w:val="16"/>
                <w:szCs w:val="16"/>
              </w:rPr>
              <w:t>Tx and Rx Spurious Emission from 7.68 Mcps TDD BS into FDD band in Japan</w:t>
            </w:r>
          </w:p>
        </w:tc>
        <w:tc>
          <w:tcPr>
            <w:tcW w:w="676" w:type="dxa"/>
            <w:shd w:val="clear" w:color="auto" w:fill="auto"/>
          </w:tcPr>
          <w:p w14:paraId="49617270" w14:textId="77777777" w:rsidR="00B52362" w:rsidRPr="00A27B5C" w:rsidRDefault="00B52362">
            <w:pPr>
              <w:pStyle w:val="TAC"/>
              <w:rPr>
                <w:sz w:val="16"/>
                <w:szCs w:val="16"/>
              </w:rPr>
            </w:pPr>
            <w:r w:rsidRPr="00A27B5C">
              <w:rPr>
                <w:sz w:val="16"/>
                <w:szCs w:val="16"/>
              </w:rPr>
              <w:t>7.5.0</w:t>
            </w:r>
          </w:p>
        </w:tc>
      </w:tr>
      <w:tr w:rsidR="00B52362" w:rsidRPr="00A27B5C" w14:paraId="04D2798D" w14:textId="77777777" w:rsidTr="00A27B5C">
        <w:trPr>
          <w:cantSplit/>
          <w:jc w:val="center"/>
        </w:trPr>
        <w:tc>
          <w:tcPr>
            <w:tcW w:w="811" w:type="dxa"/>
          </w:tcPr>
          <w:p w14:paraId="78FC18EF" w14:textId="77777777" w:rsidR="00B52362" w:rsidRPr="00A27B5C" w:rsidRDefault="00B52362">
            <w:pPr>
              <w:pStyle w:val="TAC"/>
              <w:rPr>
                <w:sz w:val="16"/>
                <w:szCs w:val="16"/>
              </w:rPr>
            </w:pPr>
          </w:p>
        </w:tc>
        <w:tc>
          <w:tcPr>
            <w:tcW w:w="833" w:type="dxa"/>
            <w:shd w:val="clear" w:color="auto" w:fill="auto"/>
          </w:tcPr>
          <w:p w14:paraId="7A558487" w14:textId="77777777" w:rsidR="00B52362" w:rsidRPr="00A27B5C" w:rsidRDefault="00B52362">
            <w:pPr>
              <w:pStyle w:val="TAC"/>
              <w:rPr>
                <w:sz w:val="16"/>
                <w:szCs w:val="16"/>
              </w:rPr>
            </w:pPr>
            <w:r w:rsidRPr="00A27B5C">
              <w:rPr>
                <w:sz w:val="16"/>
                <w:szCs w:val="16"/>
              </w:rPr>
              <w:t>RP-35</w:t>
            </w:r>
          </w:p>
        </w:tc>
        <w:tc>
          <w:tcPr>
            <w:tcW w:w="1000" w:type="dxa"/>
            <w:shd w:val="clear" w:color="auto" w:fill="auto"/>
          </w:tcPr>
          <w:p w14:paraId="3DCA2B0D" w14:textId="77777777" w:rsidR="00B52362" w:rsidRPr="00A27B5C" w:rsidRDefault="00B52362">
            <w:pPr>
              <w:pStyle w:val="TAC"/>
              <w:rPr>
                <w:rFonts w:cs="Arial"/>
                <w:sz w:val="16"/>
                <w:szCs w:val="16"/>
              </w:rPr>
            </w:pPr>
            <w:r w:rsidRPr="00A27B5C">
              <w:rPr>
                <w:rFonts w:cs="Arial"/>
                <w:sz w:val="16"/>
                <w:szCs w:val="16"/>
              </w:rPr>
              <w:t>RP-070082</w:t>
            </w:r>
          </w:p>
        </w:tc>
        <w:tc>
          <w:tcPr>
            <w:tcW w:w="560" w:type="dxa"/>
            <w:shd w:val="clear" w:color="auto" w:fill="auto"/>
          </w:tcPr>
          <w:p w14:paraId="0FE25CE1" w14:textId="77777777" w:rsidR="00B52362" w:rsidRPr="00A27B5C" w:rsidRDefault="00B52362">
            <w:pPr>
              <w:pStyle w:val="TAC"/>
              <w:rPr>
                <w:sz w:val="16"/>
                <w:szCs w:val="16"/>
              </w:rPr>
            </w:pPr>
            <w:r w:rsidRPr="00A27B5C">
              <w:rPr>
                <w:sz w:val="16"/>
                <w:szCs w:val="16"/>
              </w:rPr>
              <w:t>0201</w:t>
            </w:r>
          </w:p>
        </w:tc>
        <w:tc>
          <w:tcPr>
            <w:tcW w:w="510" w:type="dxa"/>
            <w:shd w:val="clear" w:color="auto" w:fill="auto"/>
          </w:tcPr>
          <w:p w14:paraId="7A11DE54" w14:textId="77777777" w:rsidR="00B52362" w:rsidRPr="00A27B5C" w:rsidRDefault="00B52362">
            <w:pPr>
              <w:pStyle w:val="TAC"/>
              <w:rPr>
                <w:sz w:val="16"/>
                <w:szCs w:val="16"/>
              </w:rPr>
            </w:pPr>
          </w:p>
        </w:tc>
        <w:tc>
          <w:tcPr>
            <w:tcW w:w="536" w:type="dxa"/>
          </w:tcPr>
          <w:p w14:paraId="1A8B3E5E" w14:textId="77777777" w:rsidR="00B52362" w:rsidRPr="00A27B5C" w:rsidRDefault="00B52362" w:rsidP="000E195D">
            <w:pPr>
              <w:pStyle w:val="TAC"/>
              <w:rPr>
                <w:sz w:val="16"/>
                <w:szCs w:val="16"/>
              </w:rPr>
            </w:pPr>
            <w:r w:rsidRPr="00A27B5C">
              <w:rPr>
                <w:sz w:val="16"/>
                <w:szCs w:val="16"/>
              </w:rPr>
              <w:t>F</w:t>
            </w:r>
          </w:p>
        </w:tc>
        <w:tc>
          <w:tcPr>
            <w:tcW w:w="4280" w:type="dxa"/>
            <w:shd w:val="clear" w:color="auto" w:fill="auto"/>
          </w:tcPr>
          <w:p w14:paraId="6AE46DBE" w14:textId="77777777" w:rsidR="00B52362" w:rsidRPr="00A27B5C" w:rsidRDefault="00B52362">
            <w:pPr>
              <w:pStyle w:val="TAL"/>
              <w:rPr>
                <w:rFonts w:cs="Arial"/>
                <w:sz w:val="16"/>
                <w:szCs w:val="16"/>
              </w:rPr>
            </w:pPr>
            <w:r w:rsidRPr="00A27B5C">
              <w:rPr>
                <w:rFonts w:cs="Arial"/>
                <w:sz w:val="16"/>
                <w:szCs w:val="16"/>
              </w:rPr>
              <w:t>Clarification on the deployment of UTRA TDD in Japan</w:t>
            </w:r>
          </w:p>
        </w:tc>
        <w:tc>
          <w:tcPr>
            <w:tcW w:w="676" w:type="dxa"/>
            <w:shd w:val="clear" w:color="auto" w:fill="auto"/>
          </w:tcPr>
          <w:p w14:paraId="58530ACF" w14:textId="77777777" w:rsidR="00B52362" w:rsidRPr="00A27B5C" w:rsidRDefault="00B52362">
            <w:pPr>
              <w:pStyle w:val="TAC"/>
              <w:rPr>
                <w:sz w:val="16"/>
                <w:szCs w:val="16"/>
              </w:rPr>
            </w:pPr>
            <w:r w:rsidRPr="00A27B5C">
              <w:rPr>
                <w:sz w:val="16"/>
                <w:szCs w:val="16"/>
              </w:rPr>
              <w:t>7.5.0</w:t>
            </w:r>
          </w:p>
        </w:tc>
      </w:tr>
      <w:tr w:rsidR="00B52362" w:rsidRPr="00A27B5C" w14:paraId="17383E64" w14:textId="77777777" w:rsidTr="00A27B5C">
        <w:trPr>
          <w:cantSplit/>
          <w:jc w:val="center"/>
        </w:trPr>
        <w:tc>
          <w:tcPr>
            <w:tcW w:w="811" w:type="dxa"/>
          </w:tcPr>
          <w:p w14:paraId="198DBB3D" w14:textId="77777777" w:rsidR="00B52362" w:rsidRPr="00A27B5C" w:rsidRDefault="00B52362">
            <w:pPr>
              <w:pStyle w:val="TAC"/>
              <w:rPr>
                <w:sz w:val="16"/>
                <w:szCs w:val="16"/>
              </w:rPr>
            </w:pPr>
          </w:p>
        </w:tc>
        <w:tc>
          <w:tcPr>
            <w:tcW w:w="833" w:type="dxa"/>
            <w:shd w:val="clear" w:color="auto" w:fill="auto"/>
          </w:tcPr>
          <w:p w14:paraId="6D54E2A8" w14:textId="77777777" w:rsidR="00B52362" w:rsidRPr="00A27B5C" w:rsidRDefault="00B52362">
            <w:pPr>
              <w:pStyle w:val="TAC"/>
              <w:rPr>
                <w:sz w:val="16"/>
                <w:szCs w:val="16"/>
              </w:rPr>
            </w:pPr>
            <w:r w:rsidRPr="00A27B5C">
              <w:rPr>
                <w:sz w:val="16"/>
                <w:szCs w:val="16"/>
              </w:rPr>
              <w:t>RP-36</w:t>
            </w:r>
          </w:p>
        </w:tc>
        <w:tc>
          <w:tcPr>
            <w:tcW w:w="1000" w:type="dxa"/>
            <w:shd w:val="clear" w:color="auto" w:fill="auto"/>
          </w:tcPr>
          <w:p w14:paraId="6C883C84" w14:textId="77777777" w:rsidR="00B52362" w:rsidRPr="00A27B5C" w:rsidRDefault="00B52362">
            <w:pPr>
              <w:pStyle w:val="TAC"/>
              <w:rPr>
                <w:rFonts w:cs="Arial"/>
                <w:sz w:val="16"/>
                <w:szCs w:val="16"/>
              </w:rPr>
            </w:pPr>
            <w:r w:rsidRPr="00A27B5C">
              <w:rPr>
                <w:rFonts w:cs="Arial"/>
                <w:sz w:val="16"/>
                <w:szCs w:val="16"/>
              </w:rPr>
              <w:t>RP-070369</w:t>
            </w:r>
          </w:p>
        </w:tc>
        <w:tc>
          <w:tcPr>
            <w:tcW w:w="560" w:type="dxa"/>
            <w:shd w:val="clear" w:color="auto" w:fill="auto"/>
          </w:tcPr>
          <w:p w14:paraId="41868CF6" w14:textId="77777777" w:rsidR="00B52362" w:rsidRPr="00A27B5C" w:rsidRDefault="00B52362">
            <w:pPr>
              <w:pStyle w:val="TAC"/>
              <w:rPr>
                <w:sz w:val="16"/>
                <w:szCs w:val="16"/>
              </w:rPr>
            </w:pPr>
            <w:r w:rsidRPr="00A27B5C">
              <w:rPr>
                <w:sz w:val="16"/>
                <w:szCs w:val="16"/>
              </w:rPr>
              <w:t>0211</w:t>
            </w:r>
          </w:p>
        </w:tc>
        <w:tc>
          <w:tcPr>
            <w:tcW w:w="510" w:type="dxa"/>
            <w:shd w:val="clear" w:color="auto" w:fill="auto"/>
          </w:tcPr>
          <w:p w14:paraId="61DAA0B1" w14:textId="77777777" w:rsidR="00B52362" w:rsidRPr="00A27B5C" w:rsidRDefault="00B52362">
            <w:pPr>
              <w:pStyle w:val="TAC"/>
              <w:rPr>
                <w:sz w:val="16"/>
                <w:szCs w:val="16"/>
              </w:rPr>
            </w:pPr>
          </w:p>
        </w:tc>
        <w:tc>
          <w:tcPr>
            <w:tcW w:w="536" w:type="dxa"/>
          </w:tcPr>
          <w:p w14:paraId="1B5392A6" w14:textId="77777777" w:rsidR="00B52362" w:rsidRPr="00A27B5C" w:rsidRDefault="00B52362" w:rsidP="000E195D">
            <w:pPr>
              <w:pStyle w:val="TAC"/>
              <w:rPr>
                <w:sz w:val="16"/>
                <w:szCs w:val="16"/>
              </w:rPr>
            </w:pPr>
            <w:r w:rsidRPr="00A27B5C">
              <w:rPr>
                <w:sz w:val="16"/>
                <w:szCs w:val="16"/>
              </w:rPr>
              <w:t>A</w:t>
            </w:r>
          </w:p>
        </w:tc>
        <w:tc>
          <w:tcPr>
            <w:tcW w:w="4280" w:type="dxa"/>
            <w:shd w:val="clear" w:color="auto" w:fill="auto"/>
          </w:tcPr>
          <w:p w14:paraId="702DB6CE" w14:textId="77777777" w:rsidR="00B52362" w:rsidRPr="00A27B5C" w:rsidRDefault="00B52362">
            <w:pPr>
              <w:pStyle w:val="TAL"/>
              <w:rPr>
                <w:rFonts w:cs="Arial"/>
                <w:sz w:val="16"/>
                <w:szCs w:val="16"/>
              </w:rPr>
            </w:pPr>
            <w:r w:rsidRPr="00A27B5C">
              <w:rPr>
                <w:rFonts w:cs="Arial"/>
                <w:sz w:val="16"/>
                <w:szCs w:val="16"/>
              </w:rPr>
              <w:t>Modifying category B spurious emission limits for UTRA TDD BS</w:t>
            </w:r>
          </w:p>
        </w:tc>
        <w:tc>
          <w:tcPr>
            <w:tcW w:w="676" w:type="dxa"/>
            <w:shd w:val="clear" w:color="auto" w:fill="auto"/>
          </w:tcPr>
          <w:p w14:paraId="24CAE823" w14:textId="77777777" w:rsidR="00B52362" w:rsidRPr="00A27B5C" w:rsidRDefault="00B52362">
            <w:pPr>
              <w:pStyle w:val="TAC"/>
              <w:rPr>
                <w:sz w:val="16"/>
                <w:szCs w:val="16"/>
              </w:rPr>
            </w:pPr>
            <w:r w:rsidRPr="00A27B5C">
              <w:rPr>
                <w:sz w:val="16"/>
                <w:szCs w:val="16"/>
              </w:rPr>
              <w:t>7.6.0</w:t>
            </w:r>
          </w:p>
        </w:tc>
      </w:tr>
      <w:tr w:rsidR="00B52362" w:rsidRPr="00A27B5C" w14:paraId="3B55FB1E" w14:textId="77777777" w:rsidTr="00A27B5C">
        <w:trPr>
          <w:cantSplit/>
          <w:jc w:val="center"/>
        </w:trPr>
        <w:tc>
          <w:tcPr>
            <w:tcW w:w="811" w:type="dxa"/>
          </w:tcPr>
          <w:p w14:paraId="63BE343B" w14:textId="77777777" w:rsidR="00B52362" w:rsidRPr="00A27B5C" w:rsidRDefault="00B52362">
            <w:pPr>
              <w:pStyle w:val="TAC"/>
              <w:rPr>
                <w:sz w:val="16"/>
                <w:szCs w:val="16"/>
              </w:rPr>
            </w:pPr>
          </w:p>
        </w:tc>
        <w:tc>
          <w:tcPr>
            <w:tcW w:w="833" w:type="dxa"/>
            <w:shd w:val="clear" w:color="auto" w:fill="auto"/>
          </w:tcPr>
          <w:p w14:paraId="12E6943A" w14:textId="77777777" w:rsidR="00B52362" w:rsidRPr="00A27B5C" w:rsidRDefault="00B52362">
            <w:pPr>
              <w:pStyle w:val="TAC"/>
              <w:rPr>
                <w:sz w:val="16"/>
                <w:szCs w:val="16"/>
              </w:rPr>
            </w:pPr>
            <w:r w:rsidRPr="00A27B5C">
              <w:rPr>
                <w:sz w:val="16"/>
                <w:szCs w:val="16"/>
              </w:rPr>
              <w:t>RP-36</w:t>
            </w:r>
          </w:p>
        </w:tc>
        <w:tc>
          <w:tcPr>
            <w:tcW w:w="1000" w:type="dxa"/>
            <w:shd w:val="clear" w:color="auto" w:fill="auto"/>
          </w:tcPr>
          <w:p w14:paraId="32D131EA" w14:textId="77777777" w:rsidR="00B52362" w:rsidRPr="00A27B5C" w:rsidRDefault="00B52362">
            <w:pPr>
              <w:pStyle w:val="TAC"/>
              <w:rPr>
                <w:rFonts w:cs="Arial"/>
                <w:sz w:val="16"/>
                <w:szCs w:val="16"/>
              </w:rPr>
            </w:pPr>
            <w:r w:rsidRPr="00A27B5C">
              <w:rPr>
                <w:rFonts w:cs="Arial"/>
                <w:sz w:val="16"/>
                <w:szCs w:val="16"/>
              </w:rPr>
              <w:t>RP-070377</w:t>
            </w:r>
          </w:p>
        </w:tc>
        <w:tc>
          <w:tcPr>
            <w:tcW w:w="560" w:type="dxa"/>
            <w:shd w:val="clear" w:color="auto" w:fill="auto"/>
          </w:tcPr>
          <w:p w14:paraId="1E74A45E" w14:textId="77777777" w:rsidR="00B52362" w:rsidRPr="00A27B5C" w:rsidRDefault="00B52362">
            <w:pPr>
              <w:pStyle w:val="TAC"/>
              <w:rPr>
                <w:sz w:val="16"/>
                <w:szCs w:val="16"/>
              </w:rPr>
            </w:pPr>
            <w:r w:rsidRPr="00A27B5C">
              <w:rPr>
                <w:sz w:val="16"/>
                <w:szCs w:val="16"/>
              </w:rPr>
              <w:t>0207</w:t>
            </w:r>
          </w:p>
        </w:tc>
        <w:tc>
          <w:tcPr>
            <w:tcW w:w="510" w:type="dxa"/>
            <w:shd w:val="clear" w:color="auto" w:fill="auto"/>
          </w:tcPr>
          <w:p w14:paraId="7BD27320" w14:textId="77777777" w:rsidR="00B52362" w:rsidRPr="00A27B5C" w:rsidRDefault="00B52362">
            <w:pPr>
              <w:pStyle w:val="TAC"/>
              <w:rPr>
                <w:sz w:val="16"/>
                <w:szCs w:val="16"/>
              </w:rPr>
            </w:pPr>
          </w:p>
        </w:tc>
        <w:tc>
          <w:tcPr>
            <w:tcW w:w="536" w:type="dxa"/>
          </w:tcPr>
          <w:p w14:paraId="53978FAE" w14:textId="77777777" w:rsidR="00B52362" w:rsidRPr="00A27B5C" w:rsidRDefault="00B52362" w:rsidP="000E195D">
            <w:pPr>
              <w:pStyle w:val="TAC"/>
              <w:rPr>
                <w:sz w:val="16"/>
                <w:szCs w:val="16"/>
              </w:rPr>
            </w:pPr>
            <w:r w:rsidRPr="00A27B5C">
              <w:rPr>
                <w:sz w:val="16"/>
                <w:szCs w:val="16"/>
              </w:rPr>
              <w:t>B</w:t>
            </w:r>
          </w:p>
        </w:tc>
        <w:tc>
          <w:tcPr>
            <w:tcW w:w="4280" w:type="dxa"/>
            <w:shd w:val="clear" w:color="auto" w:fill="auto"/>
          </w:tcPr>
          <w:p w14:paraId="786FE631" w14:textId="77777777" w:rsidR="00B52362" w:rsidRPr="00A27B5C" w:rsidRDefault="00B52362">
            <w:pPr>
              <w:pStyle w:val="TAL"/>
              <w:rPr>
                <w:rFonts w:cs="Arial"/>
                <w:sz w:val="16"/>
                <w:szCs w:val="16"/>
              </w:rPr>
            </w:pPr>
            <w:r w:rsidRPr="00A27B5C">
              <w:rPr>
                <w:rFonts w:cs="Arial"/>
                <w:sz w:val="16"/>
                <w:szCs w:val="16"/>
              </w:rPr>
              <w:t>Adding the E-DCH performance requirement for 1.28Mcps TDD option</w:t>
            </w:r>
          </w:p>
        </w:tc>
        <w:tc>
          <w:tcPr>
            <w:tcW w:w="676" w:type="dxa"/>
            <w:shd w:val="clear" w:color="auto" w:fill="auto"/>
          </w:tcPr>
          <w:p w14:paraId="77DED9C9" w14:textId="77777777" w:rsidR="00B52362" w:rsidRPr="00A27B5C" w:rsidRDefault="00B52362">
            <w:pPr>
              <w:pStyle w:val="TAC"/>
              <w:rPr>
                <w:sz w:val="16"/>
                <w:szCs w:val="16"/>
              </w:rPr>
            </w:pPr>
            <w:r w:rsidRPr="00A27B5C">
              <w:rPr>
                <w:sz w:val="16"/>
                <w:szCs w:val="16"/>
              </w:rPr>
              <w:t>7.6.0</w:t>
            </w:r>
          </w:p>
        </w:tc>
      </w:tr>
      <w:tr w:rsidR="00B52362" w:rsidRPr="00A27B5C" w14:paraId="7BCF4E80" w14:textId="77777777" w:rsidTr="00A27B5C">
        <w:trPr>
          <w:cantSplit/>
          <w:jc w:val="center"/>
        </w:trPr>
        <w:tc>
          <w:tcPr>
            <w:tcW w:w="811" w:type="dxa"/>
          </w:tcPr>
          <w:p w14:paraId="6C8F748E" w14:textId="77777777" w:rsidR="00B52362" w:rsidRPr="00A27B5C" w:rsidRDefault="00B52362">
            <w:pPr>
              <w:pStyle w:val="TAC"/>
              <w:rPr>
                <w:sz w:val="16"/>
                <w:szCs w:val="16"/>
              </w:rPr>
            </w:pPr>
          </w:p>
        </w:tc>
        <w:tc>
          <w:tcPr>
            <w:tcW w:w="833" w:type="dxa"/>
            <w:shd w:val="clear" w:color="auto" w:fill="auto"/>
          </w:tcPr>
          <w:p w14:paraId="56775070" w14:textId="77777777" w:rsidR="00B52362" w:rsidRPr="00A27B5C" w:rsidRDefault="00B52362">
            <w:pPr>
              <w:pStyle w:val="TAC"/>
              <w:rPr>
                <w:sz w:val="16"/>
                <w:szCs w:val="16"/>
              </w:rPr>
            </w:pPr>
            <w:r w:rsidRPr="00A27B5C">
              <w:rPr>
                <w:sz w:val="16"/>
                <w:szCs w:val="16"/>
              </w:rPr>
              <w:t>RP-37</w:t>
            </w:r>
          </w:p>
        </w:tc>
        <w:tc>
          <w:tcPr>
            <w:tcW w:w="1000" w:type="dxa"/>
            <w:shd w:val="clear" w:color="auto" w:fill="auto"/>
          </w:tcPr>
          <w:p w14:paraId="3A55C569" w14:textId="77777777" w:rsidR="00B52362" w:rsidRPr="00A27B5C" w:rsidRDefault="00B52362">
            <w:pPr>
              <w:pStyle w:val="TAC"/>
              <w:rPr>
                <w:rFonts w:cs="Arial"/>
                <w:sz w:val="16"/>
                <w:szCs w:val="16"/>
              </w:rPr>
            </w:pPr>
            <w:r w:rsidRPr="00A27B5C">
              <w:rPr>
                <w:rFonts w:cs="Arial"/>
                <w:sz w:val="16"/>
                <w:szCs w:val="16"/>
              </w:rPr>
              <w:t>RP-070651</w:t>
            </w:r>
          </w:p>
        </w:tc>
        <w:tc>
          <w:tcPr>
            <w:tcW w:w="560" w:type="dxa"/>
            <w:shd w:val="clear" w:color="auto" w:fill="auto"/>
          </w:tcPr>
          <w:p w14:paraId="07831621" w14:textId="77777777" w:rsidR="00B52362" w:rsidRPr="00A27B5C" w:rsidRDefault="00B52362">
            <w:pPr>
              <w:pStyle w:val="TAC"/>
              <w:rPr>
                <w:sz w:val="16"/>
                <w:szCs w:val="16"/>
              </w:rPr>
            </w:pPr>
            <w:r w:rsidRPr="00A27B5C">
              <w:rPr>
                <w:sz w:val="16"/>
                <w:szCs w:val="16"/>
              </w:rPr>
              <w:t>0212</w:t>
            </w:r>
          </w:p>
        </w:tc>
        <w:tc>
          <w:tcPr>
            <w:tcW w:w="510" w:type="dxa"/>
            <w:shd w:val="clear" w:color="auto" w:fill="auto"/>
          </w:tcPr>
          <w:p w14:paraId="4AF4A051" w14:textId="77777777" w:rsidR="00B52362" w:rsidRPr="00A27B5C" w:rsidRDefault="00B52362">
            <w:pPr>
              <w:pStyle w:val="TAC"/>
              <w:rPr>
                <w:sz w:val="16"/>
                <w:szCs w:val="16"/>
              </w:rPr>
            </w:pPr>
          </w:p>
        </w:tc>
        <w:tc>
          <w:tcPr>
            <w:tcW w:w="536" w:type="dxa"/>
          </w:tcPr>
          <w:p w14:paraId="25B72356" w14:textId="77777777" w:rsidR="00B52362" w:rsidRPr="00A27B5C" w:rsidRDefault="00B52362" w:rsidP="000E195D">
            <w:pPr>
              <w:pStyle w:val="TAC"/>
              <w:rPr>
                <w:sz w:val="16"/>
                <w:szCs w:val="16"/>
              </w:rPr>
            </w:pPr>
            <w:r w:rsidRPr="00A27B5C">
              <w:rPr>
                <w:sz w:val="16"/>
                <w:szCs w:val="16"/>
              </w:rPr>
              <w:t>D</w:t>
            </w:r>
          </w:p>
        </w:tc>
        <w:tc>
          <w:tcPr>
            <w:tcW w:w="4280" w:type="dxa"/>
            <w:shd w:val="clear" w:color="auto" w:fill="auto"/>
          </w:tcPr>
          <w:p w14:paraId="7DD360E5" w14:textId="77777777" w:rsidR="00B52362" w:rsidRPr="00A27B5C" w:rsidRDefault="00B52362">
            <w:pPr>
              <w:pStyle w:val="TAL"/>
              <w:rPr>
                <w:rFonts w:cs="Arial"/>
                <w:sz w:val="16"/>
                <w:szCs w:val="16"/>
              </w:rPr>
            </w:pPr>
            <w:r w:rsidRPr="00A27B5C">
              <w:rPr>
                <w:rFonts w:cs="Arial"/>
                <w:sz w:val="16"/>
                <w:szCs w:val="16"/>
              </w:rPr>
              <w:t>Inclusion of 7.68 Mcps in the scope of document</w:t>
            </w:r>
          </w:p>
        </w:tc>
        <w:tc>
          <w:tcPr>
            <w:tcW w:w="676" w:type="dxa"/>
            <w:shd w:val="clear" w:color="auto" w:fill="auto"/>
          </w:tcPr>
          <w:p w14:paraId="31393C69" w14:textId="77777777" w:rsidR="00B52362" w:rsidRPr="00A27B5C" w:rsidRDefault="00B52362">
            <w:pPr>
              <w:pStyle w:val="TAC"/>
              <w:rPr>
                <w:sz w:val="16"/>
                <w:szCs w:val="16"/>
              </w:rPr>
            </w:pPr>
            <w:r w:rsidRPr="00A27B5C">
              <w:rPr>
                <w:sz w:val="16"/>
                <w:szCs w:val="16"/>
              </w:rPr>
              <w:t>7.7.0</w:t>
            </w:r>
          </w:p>
        </w:tc>
      </w:tr>
      <w:tr w:rsidR="00B52362" w:rsidRPr="00A27B5C" w14:paraId="44E75255"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5B0373D8" w14:textId="77777777" w:rsidR="00B52362" w:rsidRPr="00A27B5C" w:rsidRDefault="00B52362" w:rsidP="003B2FC8">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2E7FFC50" w14:textId="77777777" w:rsidR="00B52362" w:rsidRPr="00A27B5C" w:rsidRDefault="00B52362" w:rsidP="003B2FC8">
            <w:pPr>
              <w:pStyle w:val="TAC"/>
              <w:rPr>
                <w:sz w:val="16"/>
                <w:szCs w:val="16"/>
              </w:rPr>
            </w:pPr>
            <w:r w:rsidRPr="00A27B5C">
              <w:rPr>
                <w:sz w:val="16"/>
                <w:szCs w:val="16"/>
              </w:rPr>
              <w:t>RP-39</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7EFF508A" w14:textId="77777777" w:rsidR="00B52362" w:rsidRPr="00A27B5C" w:rsidRDefault="00B52362" w:rsidP="003B2FC8">
            <w:pPr>
              <w:pStyle w:val="TAC"/>
              <w:rPr>
                <w:rFonts w:cs="Arial"/>
                <w:sz w:val="16"/>
                <w:szCs w:val="16"/>
              </w:rPr>
            </w:pPr>
            <w:r w:rsidRPr="00A27B5C">
              <w:rPr>
                <w:rFonts w:cs="Arial"/>
                <w:sz w:val="16"/>
                <w:szCs w:val="16"/>
              </w:rPr>
              <w:t>RP-080117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3C1C947" w14:textId="77777777" w:rsidR="00B52362" w:rsidRPr="00A27B5C" w:rsidRDefault="00B52362" w:rsidP="003B2FC8">
            <w:pPr>
              <w:pStyle w:val="TAC"/>
              <w:rPr>
                <w:sz w:val="16"/>
                <w:szCs w:val="16"/>
              </w:rPr>
            </w:pPr>
            <w:r w:rsidRPr="00A27B5C">
              <w:rPr>
                <w:sz w:val="16"/>
                <w:szCs w:val="16"/>
              </w:rPr>
              <w:t>0220</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5C53681B" w14:textId="77777777" w:rsidR="00B52362" w:rsidRPr="00A27B5C" w:rsidRDefault="00B52362" w:rsidP="003B2FC8">
            <w:pPr>
              <w:pStyle w:val="TAC"/>
              <w:rPr>
                <w:sz w:val="16"/>
                <w:szCs w:val="16"/>
              </w:rPr>
            </w:pPr>
            <w:r w:rsidRPr="00A27B5C">
              <w:rPr>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06CDC04F" w14:textId="77777777" w:rsidR="00B52362" w:rsidRPr="00A27B5C" w:rsidRDefault="00B52362" w:rsidP="000E195D">
            <w:pPr>
              <w:pStyle w:val="TAC"/>
              <w:rPr>
                <w:sz w:val="16"/>
                <w:szCs w:val="16"/>
              </w:rPr>
            </w:pPr>
            <w:r w:rsidRPr="00A27B5C">
              <w:rPr>
                <w:sz w:val="16"/>
                <w:szCs w:val="16"/>
              </w:rPr>
              <w:t>A</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1E574AC7" w14:textId="77777777" w:rsidR="00B52362" w:rsidRPr="00A27B5C" w:rsidRDefault="00B52362" w:rsidP="003B2FC8">
            <w:pPr>
              <w:pStyle w:val="TAL"/>
              <w:rPr>
                <w:rFonts w:cs="Arial"/>
                <w:sz w:val="16"/>
                <w:szCs w:val="16"/>
              </w:rPr>
            </w:pPr>
            <w:r w:rsidRPr="00A27B5C">
              <w:rPr>
                <w:rFonts w:cs="Arial"/>
                <w:sz w:val="16"/>
                <w:szCs w:val="16"/>
              </w:rPr>
              <w:t>Modifying category B spurious emission limits for UTRA TDD BS</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15DC70FD" w14:textId="77777777" w:rsidR="00B52362" w:rsidRPr="00A27B5C" w:rsidRDefault="00B52362" w:rsidP="003B2FC8">
            <w:pPr>
              <w:pStyle w:val="TAC"/>
              <w:rPr>
                <w:sz w:val="16"/>
                <w:szCs w:val="16"/>
              </w:rPr>
            </w:pPr>
            <w:r w:rsidRPr="00A27B5C">
              <w:rPr>
                <w:sz w:val="16"/>
                <w:szCs w:val="16"/>
              </w:rPr>
              <w:t>7.8.0</w:t>
            </w:r>
          </w:p>
        </w:tc>
      </w:tr>
      <w:tr w:rsidR="00B52362" w:rsidRPr="00A27B5C" w14:paraId="4B425D8C"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794E5819" w14:textId="77777777" w:rsidR="00B52362" w:rsidRPr="00A27B5C" w:rsidRDefault="00B52362" w:rsidP="003B2FC8">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4D96B363" w14:textId="77777777" w:rsidR="00B52362" w:rsidRPr="00A27B5C" w:rsidRDefault="00B52362" w:rsidP="003B2FC8">
            <w:pPr>
              <w:pStyle w:val="TAC"/>
              <w:rPr>
                <w:sz w:val="16"/>
                <w:szCs w:val="16"/>
              </w:rPr>
            </w:pPr>
            <w:r w:rsidRPr="00A27B5C">
              <w:rPr>
                <w:sz w:val="16"/>
                <w:szCs w:val="16"/>
              </w:rPr>
              <w:t>RP-39</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296CC3FE" w14:textId="77777777" w:rsidR="00B52362" w:rsidRPr="00A27B5C" w:rsidRDefault="00B52362" w:rsidP="003B2FC8">
            <w:pPr>
              <w:pStyle w:val="TAC"/>
              <w:rPr>
                <w:rFonts w:cs="Arial"/>
                <w:sz w:val="16"/>
                <w:szCs w:val="16"/>
              </w:rPr>
            </w:pPr>
            <w:r w:rsidRPr="00A27B5C">
              <w:rPr>
                <w:rFonts w:cs="Arial"/>
                <w:sz w:val="16"/>
                <w:szCs w:val="16"/>
              </w:rPr>
              <w:t>RP-080119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CA7B7BF" w14:textId="77777777" w:rsidR="00B52362" w:rsidRPr="00A27B5C" w:rsidRDefault="00B52362" w:rsidP="003B2FC8">
            <w:pPr>
              <w:pStyle w:val="TAC"/>
              <w:rPr>
                <w:sz w:val="16"/>
                <w:szCs w:val="16"/>
              </w:rPr>
            </w:pPr>
            <w:r w:rsidRPr="00A27B5C">
              <w:rPr>
                <w:sz w:val="16"/>
                <w:szCs w:val="16"/>
              </w:rPr>
              <w:t>0215</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5940F75F" w14:textId="77777777" w:rsidR="00B52362" w:rsidRPr="00A27B5C" w:rsidRDefault="00B52362" w:rsidP="003B2FC8">
            <w:pPr>
              <w:pStyle w:val="TAC"/>
              <w:rPr>
                <w:sz w:val="16"/>
                <w:szCs w:val="16"/>
              </w:rPr>
            </w:pPr>
            <w:r w:rsidRPr="00A27B5C">
              <w:rPr>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2C5EE150" w14:textId="77777777" w:rsidR="00B52362" w:rsidRPr="00A27B5C" w:rsidRDefault="00B52362" w:rsidP="000E195D">
            <w:pPr>
              <w:pStyle w:val="TAC"/>
              <w:rPr>
                <w:sz w:val="16"/>
                <w:szCs w:val="16"/>
              </w:rPr>
            </w:pPr>
            <w:r w:rsidRPr="00A27B5C">
              <w:rPr>
                <w:sz w:val="16"/>
                <w:szCs w:val="16"/>
              </w:rPr>
              <w:t>A</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4EF67FD2" w14:textId="77777777" w:rsidR="00B52362" w:rsidRPr="00A27B5C" w:rsidRDefault="00B52362" w:rsidP="003B2FC8">
            <w:pPr>
              <w:pStyle w:val="TAL"/>
              <w:rPr>
                <w:rFonts w:cs="Arial"/>
                <w:sz w:val="16"/>
                <w:szCs w:val="16"/>
              </w:rPr>
            </w:pPr>
            <w:r w:rsidRPr="00A27B5C">
              <w:rPr>
                <w:rFonts w:cs="Arial"/>
                <w:sz w:val="16"/>
                <w:szCs w:val="16"/>
              </w:rPr>
              <w:t xml:space="preserve"> Correcting the power allocation for HS-SICH performance detection</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6192793F" w14:textId="77777777" w:rsidR="00B52362" w:rsidRPr="00A27B5C" w:rsidRDefault="00B52362" w:rsidP="003B2FC8">
            <w:pPr>
              <w:pStyle w:val="TAC"/>
              <w:rPr>
                <w:sz w:val="16"/>
                <w:szCs w:val="16"/>
              </w:rPr>
            </w:pPr>
            <w:r w:rsidRPr="00A27B5C">
              <w:rPr>
                <w:sz w:val="16"/>
                <w:szCs w:val="16"/>
              </w:rPr>
              <w:t>7.8.0</w:t>
            </w:r>
          </w:p>
        </w:tc>
      </w:tr>
      <w:tr w:rsidR="00B52362" w:rsidRPr="00A27B5C" w14:paraId="0CF124E5"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4C0BA0C5" w14:textId="77777777" w:rsidR="00B52362" w:rsidRPr="00A27B5C" w:rsidRDefault="00B52362" w:rsidP="002D5A16">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75238865" w14:textId="77777777" w:rsidR="00B52362" w:rsidRPr="00A27B5C" w:rsidRDefault="00B52362" w:rsidP="002D5A16">
            <w:pPr>
              <w:pStyle w:val="TAC"/>
              <w:rPr>
                <w:sz w:val="16"/>
                <w:szCs w:val="16"/>
              </w:rPr>
            </w:pPr>
            <w:r w:rsidRPr="00A27B5C">
              <w:rPr>
                <w:sz w:val="16"/>
                <w:szCs w:val="16"/>
              </w:rPr>
              <w:t>RP-40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6F347AEE" w14:textId="77777777" w:rsidR="00B52362" w:rsidRPr="00A27B5C" w:rsidRDefault="00B52362" w:rsidP="002D5A16">
            <w:pPr>
              <w:pStyle w:val="TAC"/>
              <w:rPr>
                <w:rFonts w:cs="Arial"/>
                <w:sz w:val="16"/>
                <w:szCs w:val="16"/>
              </w:rPr>
            </w:pPr>
            <w:r w:rsidRPr="00A27B5C">
              <w:rPr>
                <w:rFonts w:cs="Arial"/>
                <w:sz w:val="16"/>
                <w:szCs w:val="16"/>
              </w:rPr>
              <w:t>RP-080329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B5D008F" w14:textId="77777777" w:rsidR="00B52362" w:rsidRPr="00A27B5C" w:rsidRDefault="00B52362" w:rsidP="002D5A16">
            <w:pPr>
              <w:pStyle w:val="TAC"/>
              <w:rPr>
                <w:sz w:val="16"/>
                <w:szCs w:val="16"/>
              </w:rPr>
            </w:pPr>
            <w:r w:rsidRPr="00A27B5C">
              <w:rPr>
                <w:sz w:val="16"/>
                <w:szCs w:val="16"/>
              </w:rPr>
              <w:t>0227</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49EB50C8" w14:textId="77777777" w:rsidR="00B52362" w:rsidRPr="00A27B5C" w:rsidRDefault="00B52362" w:rsidP="002D5A16">
            <w:pPr>
              <w:pStyle w:val="TAC"/>
              <w:rPr>
                <w:sz w:val="16"/>
                <w:szCs w:val="16"/>
              </w:rPr>
            </w:pPr>
            <w:r w:rsidRPr="00A27B5C">
              <w:rPr>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6386D289" w14:textId="77777777" w:rsidR="00B52362" w:rsidRPr="00A27B5C" w:rsidRDefault="00B52362" w:rsidP="000E195D">
            <w:pPr>
              <w:pStyle w:val="TAC"/>
              <w:rPr>
                <w:sz w:val="16"/>
                <w:szCs w:val="16"/>
              </w:rPr>
            </w:pPr>
            <w:r w:rsidRPr="00A27B5C">
              <w:rPr>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4647AF5B" w14:textId="77777777" w:rsidR="00B52362" w:rsidRPr="00A27B5C" w:rsidRDefault="00B52362" w:rsidP="002D5A16">
            <w:pPr>
              <w:pStyle w:val="TAL"/>
              <w:rPr>
                <w:rFonts w:cs="Arial"/>
                <w:sz w:val="16"/>
                <w:szCs w:val="16"/>
              </w:rPr>
            </w:pPr>
            <w:r w:rsidRPr="00A27B5C">
              <w:rPr>
                <w:rFonts w:cs="Arial"/>
                <w:sz w:val="16"/>
                <w:szCs w:val="16"/>
              </w:rPr>
              <w:t xml:space="preserve"> </w:t>
            </w:r>
            <w:r w:rsidRPr="00A27B5C">
              <w:rPr>
                <w:noProof/>
                <w:sz w:val="16"/>
                <w:szCs w:val="16"/>
              </w:rPr>
              <w:t xml:space="preserve">RCDE for </w:t>
            </w:r>
            <w:r w:rsidRPr="00A27B5C">
              <w:rPr>
                <w:noProof/>
                <w:sz w:val="16"/>
                <w:szCs w:val="16"/>
                <w:lang w:eastAsia="zh-CN"/>
              </w:rPr>
              <w:t>1.28Mcps TDD</w:t>
            </w:r>
            <w:r w:rsidRPr="00A27B5C">
              <w:rPr>
                <w:noProof/>
                <w:sz w:val="16"/>
                <w:szCs w:val="16"/>
              </w:rPr>
              <w:t xml:space="preserve"> 64QAM modulated codes</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471F0AE1" w14:textId="77777777" w:rsidR="00B52362" w:rsidRPr="00A27B5C" w:rsidRDefault="00B52362" w:rsidP="002D5A16">
            <w:pPr>
              <w:pStyle w:val="TAC"/>
              <w:rPr>
                <w:sz w:val="16"/>
                <w:szCs w:val="16"/>
              </w:rPr>
            </w:pPr>
            <w:r w:rsidRPr="00A27B5C">
              <w:rPr>
                <w:sz w:val="16"/>
                <w:szCs w:val="16"/>
              </w:rPr>
              <w:t>7.9.0</w:t>
            </w:r>
          </w:p>
        </w:tc>
      </w:tr>
      <w:tr w:rsidR="00B52362" w:rsidRPr="00A27B5C" w14:paraId="2338AE22"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1A211FCA" w14:textId="77777777" w:rsidR="00B52362" w:rsidRPr="00A27B5C" w:rsidRDefault="00B52362" w:rsidP="00284E33">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03CD3D83" w14:textId="77777777" w:rsidR="00B52362" w:rsidRPr="00A27B5C" w:rsidRDefault="00B52362" w:rsidP="00284E33">
            <w:pPr>
              <w:pStyle w:val="TAC"/>
              <w:rPr>
                <w:sz w:val="16"/>
                <w:szCs w:val="16"/>
              </w:rPr>
            </w:pPr>
            <w:r w:rsidRPr="00A27B5C">
              <w:rPr>
                <w:sz w:val="16"/>
                <w:szCs w:val="16"/>
              </w:rPr>
              <w:t>RP-40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73BD75BF" w14:textId="77777777" w:rsidR="00B52362" w:rsidRPr="00A27B5C" w:rsidRDefault="00B52362" w:rsidP="00284E33">
            <w:pPr>
              <w:pStyle w:val="TAC"/>
              <w:rPr>
                <w:rFonts w:cs="Arial"/>
                <w:sz w:val="16"/>
                <w:szCs w:val="16"/>
              </w:rPr>
            </w:pPr>
            <w:r w:rsidRPr="00A27B5C">
              <w:rPr>
                <w:rFonts w:cs="Arial"/>
                <w:sz w:val="16"/>
                <w:szCs w:val="16"/>
              </w:rPr>
              <w:t>RP-080384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65B1234" w14:textId="77777777" w:rsidR="00B52362" w:rsidRPr="00A27B5C" w:rsidRDefault="00B52362" w:rsidP="00284E33">
            <w:pPr>
              <w:pStyle w:val="TAC"/>
              <w:rPr>
                <w:sz w:val="16"/>
                <w:szCs w:val="16"/>
              </w:rPr>
            </w:pPr>
            <w:r w:rsidRPr="00A27B5C">
              <w:rPr>
                <w:sz w:val="16"/>
                <w:szCs w:val="16"/>
              </w:rPr>
              <w:t>0226</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2ED62B6F" w14:textId="77777777" w:rsidR="00B52362" w:rsidRPr="00A27B5C" w:rsidRDefault="00B52362" w:rsidP="00284E33">
            <w:pPr>
              <w:pStyle w:val="TAC"/>
              <w:rPr>
                <w:sz w:val="16"/>
                <w:szCs w:val="16"/>
              </w:rPr>
            </w:pPr>
            <w:r w:rsidRPr="00A27B5C">
              <w:rPr>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694D134B" w14:textId="77777777" w:rsidR="00B52362" w:rsidRPr="00A27B5C" w:rsidRDefault="00B52362" w:rsidP="000E195D">
            <w:pPr>
              <w:pStyle w:val="TAC"/>
              <w:rPr>
                <w:sz w:val="16"/>
                <w:szCs w:val="16"/>
              </w:rPr>
            </w:pPr>
            <w:r w:rsidRPr="00A27B5C">
              <w:rPr>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4CEA1982" w14:textId="77777777" w:rsidR="00B52362" w:rsidRPr="00A27B5C" w:rsidRDefault="00B52362" w:rsidP="00284E33">
            <w:pPr>
              <w:pStyle w:val="TAL"/>
              <w:rPr>
                <w:rFonts w:cs="Arial"/>
                <w:sz w:val="16"/>
                <w:szCs w:val="16"/>
              </w:rPr>
            </w:pPr>
            <w:r w:rsidRPr="00A27B5C">
              <w:rPr>
                <w:rFonts w:cs="Arial"/>
                <w:sz w:val="16"/>
                <w:szCs w:val="16"/>
              </w:rPr>
              <w:t xml:space="preserve"> UMTS2300MHz propagation channel model addition for 1.28Mcps TDD in 25.105</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4BE17455" w14:textId="77777777" w:rsidR="00B52362" w:rsidRPr="00A27B5C" w:rsidRDefault="00B52362" w:rsidP="00284E33">
            <w:pPr>
              <w:pStyle w:val="TAC"/>
              <w:rPr>
                <w:sz w:val="16"/>
                <w:szCs w:val="16"/>
              </w:rPr>
            </w:pPr>
            <w:r w:rsidRPr="00A27B5C">
              <w:rPr>
                <w:sz w:val="16"/>
                <w:szCs w:val="16"/>
              </w:rPr>
              <w:t>8.0.0</w:t>
            </w:r>
          </w:p>
        </w:tc>
      </w:tr>
      <w:tr w:rsidR="00B52362" w:rsidRPr="00A27B5C" w14:paraId="0F5890A7"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507D0C3E" w14:textId="77777777" w:rsidR="00B52362" w:rsidRPr="00A27B5C" w:rsidRDefault="00B52362" w:rsidP="00284E33">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684B81B6" w14:textId="77777777" w:rsidR="00B52362" w:rsidRPr="00A27B5C" w:rsidRDefault="00B52362" w:rsidP="00284E33">
            <w:pPr>
              <w:pStyle w:val="TAC"/>
              <w:rPr>
                <w:sz w:val="16"/>
                <w:szCs w:val="16"/>
              </w:rPr>
            </w:pPr>
            <w:r w:rsidRPr="00A27B5C">
              <w:rPr>
                <w:sz w:val="16"/>
                <w:szCs w:val="16"/>
              </w:rPr>
              <w:t>RP-40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33BBFF21" w14:textId="77777777" w:rsidR="00B52362" w:rsidRPr="00A27B5C" w:rsidRDefault="00B52362" w:rsidP="00284E33">
            <w:pPr>
              <w:pStyle w:val="TAC"/>
              <w:rPr>
                <w:rFonts w:cs="Arial"/>
                <w:sz w:val="16"/>
                <w:szCs w:val="16"/>
              </w:rPr>
            </w:pPr>
            <w:r w:rsidRPr="00A27B5C">
              <w:rPr>
                <w:rFonts w:cs="Arial"/>
                <w:sz w:val="16"/>
                <w:szCs w:val="16"/>
              </w:rPr>
              <w:t>RP-080384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E3770ED" w14:textId="77777777" w:rsidR="00B52362" w:rsidRPr="00A27B5C" w:rsidRDefault="00B52362" w:rsidP="00284E33">
            <w:pPr>
              <w:pStyle w:val="TAC"/>
              <w:rPr>
                <w:sz w:val="16"/>
                <w:szCs w:val="16"/>
              </w:rPr>
            </w:pPr>
            <w:r w:rsidRPr="00A27B5C">
              <w:rPr>
                <w:sz w:val="16"/>
                <w:szCs w:val="16"/>
              </w:rPr>
              <w:t>0225</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3FF40911" w14:textId="77777777" w:rsidR="00B52362" w:rsidRPr="00A27B5C" w:rsidRDefault="00B52362" w:rsidP="00284E33">
            <w:pPr>
              <w:pStyle w:val="TAC"/>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100CAA45" w14:textId="77777777" w:rsidR="00B52362" w:rsidRPr="00A27B5C" w:rsidRDefault="00B52362" w:rsidP="000E195D">
            <w:pPr>
              <w:pStyle w:val="TAC"/>
              <w:rPr>
                <w:sz w:val="16"/>
                <w:szCs w:val="16"/>
              </w:rPr>
            </w:pPr>
            <w:r w:rsidRPr="00A27B5C">
              <w:rPr>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50ECCB6B" w14:textId="77777777" w:rsidR="00B52362" w:rsidRPr="00A27B5C" w:rsidRDefault="00B52362" w:rsidP="00284E33">
            <w:pPr>
              <w:pStyle w:val="TAL"/>
              <w:rPr>
                <w:rFonts w:cs="Arial"/>
                <w:sz w:val="16"/>
                <w:szCs w:val="16"/>
              </w:rPr>
            </w:pPr>
            <w:r w:rsidRPr="00A27B5C">
              <w:rPr>
                <w:noProof/>
                <w:sz w:val="16"/>
                <w:szCs w:val="16"/>
              </w:rPr>
              <w:t>UMTS2300MHz Receiver performance addition for 1.28Mcps TDD in 25.105</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2744A41C" w14:textId="77777777" w:rsidR="00B52362" w:rsidRPr="00A27B5C" w:rsidRDefault="00B52362" w:rsidP="00284E33">
            <w:pPr>
              <w:pStyle w:val="TAC"/>
              <w:rPr>
                <w:sz w:val="16"/>
                <w:szCs w:val="16"/>
              </w:rPr>
            </w:pPr>
            <w:r w:rsidRPr="00A27B5C">
              <w:rPr>
                <w:sz w:val="16"/>
                <w:szCs w:val="16"/>
              </w:rPr>
              <w:t>8.0.0</w:t>
            </w:r>
          </w:p>
        </w:tc>
      </w:tr>
      <w:tr w:rsidR="00B52362" w:rsidRPr="00A27B5C" w14:paraId="6A2AC396"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53B21F46" w14:textId="77777777" w:rsidR="00B52362" w:rsidRPr="00A27B5C" w:rsidRDefault="00B52362" w:rsidP="00284E33">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73669AA4" w14:textId="77777777" w:rsidR="00B52362" w:rsidRPr="00A27B5C" w:rsidRDefault="00B52362" w:rsidP="00284E33">
            <w:pPr>
              <w:pStyle w:val="TAC"/>
              <w:rPr>
                <w:sz w:val="16"/>
                <w:szCs w:val="16"/>
              </w:rPr>
            </w:pPr>
            <w:r w:rsidRPr="00A27B5C">
              <w:rPr>
                <w:sz w:val="16"/>
                <w:szCs w:val="16"/>
              </w:rPr>
              <w:t>RP-40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42477A18" w14:textId="77777777" w:rsidR="00B52362" w:rsidRPr="00A27B5C" w:rsidRDefault="00B52362" w:rsidP="00284E33">
            <w:pPr>
              <w:pStyle w:val="TAC"/>
              <w:rPr>
                <w:rFonts w:cs="Arial"/>
                <w:sz w:val="16"/>
                <w:szCs w:val="16"/>
              </w:rPr>
            </w:pPr>
            <w:r w:rsidRPr="00A27B5C">
              <w:rPr>
                <w:rFonts w:cs="Arial"/>
                <w:sz w:val="16"/>
                <w:szCs w:val="16"/>
              </w:rPr>
              <w:t>RP-080384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B23AF94" w14:textId="77777777" w:rsidR="00B52362" w:rsidRPr="00A27B5C" w:rsidRDefault="00B52362" w:rsidP="00284E33">
            <w:pPr>
              <w:pStyle w:val="TAC"/>
              <w:rPr>
                <w:sz w:val="16"/>
                <w:szCs w:val="16"/>
              </w:rPr>
            </w:pPr>
            <w:r w:rsidRPr="00A27B5C">
              <w:rPr>
                <w:sz w:val="16"/>
                <w:szCs w:val="16"/>
              </w:rPr>
              <w:t>0224</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331397D5" w14:textId="77777777" w:rsidR="00B52362" w:rsidRPr="00A27B5C" w:rsidRDefault="00B52362" w:rsidP="00284E33">
            <w:pPr>
              <w:pStyle w:val="TAC"/>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11B4A2C5" w14:textId="77777777" w:rsidR="00B52362" w:rsidRPr="00A27B5C" w:rsidRDefault="00B52362" w:rsidP="000E195D">
            <w:pPr>
              <w:pStyle w:val="TAC"/>
              <w:rPr>
                <w:sz w:val="16"/>
                <w:szCs w:val="16"/>
              </w:rPr>
            </w:pPr>
            <w:r w:rsidRPr="00A27B5C">
              <w:rPr>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59D5119E" w14:textId="77777777" w:rsidR="00B52362" w:rsidRPr="00A27B5C" w:rsidRDefault="00B52362" w:rsidP="00284E33">
            <w:pPr>
              <w:pStyle w:val="TAL"/>
              <w:rPr>
                <w:noProof/>
                <w:sz w:val="16"/>
                <w:szCs w:val="16"/>
              </w:rPr>
            </w:pPr>
            <w:r w:rsidRPr="00A27B5C">
              <w:rPr>
                <w:rFonts w:cs="Arial"/>
                <w:sz w:val="16"/>
                <w:szCs w:val="16"/>
              </w:rPr>
              <w:t>UMTS2300MHz Transmitter performance addition for 1.28Mcps TDD in 25.105</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5E11C120" w14:textId="77777777" w:rsidR="00B52362" w:rsidRPr="00A27B5C" w:rsidRDefault="00B52362" w:rsidP="00284E33">
            <w:pPr>
              <w:pStyle w:val="TAC"/>
              <w:rPr>
                <w:sz w:val="16"/>
                <w:szCs w:val="16"/>
              </w:rPr>
            </w:pPr>
            <w:r w:rsidRPr="00A27B5C">
              <w:rPr>
                <w:sz w:val="16"/>
                <w:szCs w:val="16"/>
              </w:rPr>
              <w:t>8.0.0</w:t>
            </w:r>
          </w:p>
        </w:tc>
      </w:tr>
      <w:tr w:rsidR="00B52362" w:rsidRPr="00A27B5C" w14:paraId="35B3EC10"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059E3EF7" w14:textId="77777777" w:rsidR="00B52362" w:rsidRPr="00A27B5C" w:rsidRDefault="00B52362" w:rsidP="00284E33">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22E24BAB" w14:textId="77777777" w:rsidR="00B52362" w:rsidRPr="00A27B5C" w:rsidRDefault="00B52362" w:rsidP="00284E33">
            <w:pPr>
              <w:pStyle w:val="TAC"/>
              <w:rPr>
                <w:sz w:val="16"/>
                <w:szCs w:val="16"/>
              </w:rPr>
            </w:pPr>
            <w:r w:rsidRPr="00A27B5C">
              <w:rPr>
                <w:sz w:val="16"/>
                <w:szCs w:val="16"/>
              </w:rPr>
              <w:t>RP-40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5E7DB2F7" w14:textId="77777777" w:rsidR="00B52362" w:rsidRPr="00A27B5C" w:rsidRDefault="00B52362" w:rsidP="00284E33">
            <w:pPr>
              <w:pStyle w:val="TAC"/>
              <w:rPr>
                <w:rFonts w:cs="Arial"/>
                <w:sz w:val="16"/>
                <w:szCs w:val="16"/>
              </w:rPr>
            </w:pPr>
            <w:r w:rsidRPr="00A27B5C">
              <w:rPr>
                <w:rFonts w:cs="Arial"/>
                <w:sz w:val="16"/>
                <w:szCs w:val="16"/>
              </w:rPr>
              <w:t>RP-080384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7479163" w14:textId="77777777" w:rsidR="00B52362" w:rsidRPr="00A27B5C" w:rsidRDefault="00B52362" w:rsidP="00284E33">
            <w:pPr>
              <w:pStyle w:val="TAC"/>
              <w:rPr>
                <w:sz w:val="16"/>
                <w:szCs w:val="16"/>
              </w:rPr>
            </w:pPr>
            <w:r w:rsidRPr="00A27B5C">
              <w:rPr>
                <w:sz w:val="16"/>
                <w:szCs w:val="16"/>
              </w:rPr>
              <w:t>0223</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2FA14CC5" w14:textId="77777777" w:rsidR="00B52362" w:rsidRPr="00A27B5C" w:rsidRDefault="00B52362" w:rsidP="00284E33">
            <w:pPr>
              <w:pStyle w:val="TAC"/>
              <w:rPr>
                <w:sz w:val="16"/>
                <w:szCs w:val="16"/>
              </w:rPr>
            </w:pPr>
            <w:r w:rsidRPr="00A27B5C">
              <w:rPr>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5A0AF82F" w14:textId="77777777" w:rsidR="00B52362" w:rsidRPr="00A27B5C" w:rsidRDefault="00B52362" w:rsidP="000E195D">
            <w:pPr>
              <w:pStyle w:val="TAC"/>
              <w:rPr>
                <w:sz w:val="16"/>
                <w:szCs w:val="16"/>
              </w:rPr>
            </w:pPr>
            <w:r w:rsidRPr="00A27B5C">
              <w:rPr>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71DFFC03" w14:textId="77777777" w:rsidR="00B52362" w:rsidRPr="00A27B5C" w:rsidRDefault="00B52362" w:rsidP="00284E33">
            <w:pPr>
              <w:pStyle w:val="TAL"/>
              <w:rPr>
                <w:rFonts w:cs="Arial"/>
                <w:sz w:val="16"/>
                <w:szCs w:val="16"/>
              </w:rPr>
            </w:pPr>
            <w:r w:rsidRPr="00A27B5C">
              <w:rPr>
                <w:noProof/>
                <w:sz w:val="16"/>
                <w:szCs w:val="16"/>
                <w:lang w:eastAsia="zh-CN"/>
              </w:rPr>
              <w:t>UMTS2300MHz New band introduction for 1.28Mcps TDD in 25.105</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38D3F03B" w14:textId="77777777" w:rsidR="00B52362" w:rsidRPr="00A27B5C" w:rsidRDefault="00B52362" w:rsidP="00284E33">
            <w:pPr>
              <w:pStyle w:val="TAC"/>
              <w:rPr>
                <w:sz w:val="16"/>
                <w:szCs w:val="16"/>
              </w:rPr>
            </w:pPr>
            <w:r w:rsidRPr="00A27B5C">
              <w:rPr>
                <w:sz w:val="16"/>
                <w:szCs w:val="16"/>
              </w:rPr>
              <w:t>8.0.0</w:t>
            </w:r>
          </w:p>
        </w:tc>
      </w:tr>
      <w:tr w:rsidR="00B52362" w:rsidRPr="00A27B5C" w14:paraId="1F7288B9"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5273F97A" w14:textId="77777777" w:rsidR="00B52362" w:rsidRPr="00A27B5C" w:rsidRDefault="00B52362" w:rsidP="00B932AD">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4636AB17" w14:textId="77777777" w:rsidR="00B52362" w:rsidRPr="00A27B5C" w:rsidRDefault="00B52362" w:rsidP="00B932AD">
            <w:pPr>
              <w:pStyle w:val="TAC"/>
              <w:rPr>
                <w:sz w:val="16"/>
                <w:szCs w:val="16"/>
              </w:rPr>
            </w:pPr>
            <w:r w:rsidRPr="00A27B5C">
              <w:rPr>
                <w:sz w:val="16"/>
                <w:szCs w:val="16"/>
              </w:rPr>
              <w:t>RP-41</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3A4E6F2B" w14:textId="77777777" w:rsidR="00B52362" w:rsidRPr="00A27B5C" w:rsidRDefault="00B52362" w:rsidP="00B932AD">
            <w:pPr>
              <w:pStyle w:val="TAC"/>
              <w:rPr>
                <w:rFonts w:cs="Arial"/>
                <w:sz w:val="16"/>
                <w:szCs w:val="16"/>
              </w:rPr>
            </w:pPr>
            <w:r w:rsidRPr="00A27B5C">
              <w:rPr>
                <w:rFonts w:cs="Arial"/>
                <w:sz w:val="16"/>
                <w:szCs w:val="16"/>
              </w:rPr>
              <w:t>RP-080636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E0B87FB" w14:textId="77777777" w:rsidR="00B52362" w:rsidRPr="00A27B5C" w:rsidRDefault="00B52362" w:rsidP="00B932AD">
            <w:pPr>
              <w:pStyle w:val="TAC"/>
              <w:rPr>
                <w:sz w:val="16"/>
                <w:szCs w:val="16"/>
              </w:rPr>
            </w:pPr>
            <w:r w:rsidRPr="00A27B5C">
              <w:rPr>
                <w:sz w:val="16"/>
                <w:szCs w:val="16"/>
              </w:rPr>
              <w:t>0229</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4B6C8D56" w14:textId="77777777" w:rsidR="00B52362" w:rsidRPr="00A27B5C" w:rsidRDefault="00B52362" w:rsidP="00B932AD">
            <w:pPr>
              <w:pStyle w:val="TAC"/>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1E76FE7A" w14:textId="77777777" w:rsidR="00B52362" w:rsidRPr="00A27B5C" w:rsidRDefault="00B52362" w:rsidP="000E195D">
            <w:pPr>
              <w:pStyle w:val="TAC"/>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560D46D1" w14:textId="77777777" w:rsidR="00B52362" w:rsidRPr="00A27B5C" w:rsidRDefault="00B52362" w:rsidP="00B932AD">
            <w:pPr>
              <w:pStyle w:val="TAL"/>
              <w:rPr>
                <w:rFonts w:cs="Arial"/>
                <w:sz w:val="16"/>
                <w:szCs w:val="16"/>
              </w:rPr>
            </w:pPr>
            <w:r w:rsidRPr="00A27B5C">
              <w:rPr>
                <w:rFonts w:cs="Arial"/>
                <w:sz w:val="16"/>
                <w:szCs w:val="16"/>
                <w:lang w:eastAsia="ja-JP"/>
              </w:rPr>
              <w:t>Modify the Fixed Reference Channels of E-DCH for LCR TDD</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5662981E" w14:textId="77777777" w:rsidR="00B52362" w:rsidRPr="00A27B5C" w:rsidRDefault="00B52362" w:rsidP="00B932AD">
            <w:pPr>
              <w:pStyle w:val="TAC"/>
              <w:rPr>
                <w:sz w:val="16"/>
                <w:szCs w:val="16"/>
              </w:rPr>
            </w:pPr>
            <w:r w:rsidRPr="00A27B5C">
              <w:rPr>
                <w:sz w:val="16"/>
                <w:szCs w:val="16"/>
              </w:rPr>
              <w:t>8.1.0</w:t>
            </w:r>
          </w:p>
        </w:tc>
      </w:tr>
      <w:tr w:rsidR="00B52362" w:rsidRPr="00A27B5C" w14:paraId="6CFFC217"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07F3E22C" w14:textId="77777777" w:rsidR="00B52362" w:rsidRPr="00A27B5C" w:rsidRDefault="00B52362" w:rsidP="00B932AD">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323877F8" w14:textId="77777777" w:rsidR="00B52362" w:rsidRPr="00A27B5C" w:rsidRDefault="00B52362" w:rsidP="00B932AD">
            <w:pPr>
              <w:pStyle w:val="TAC"/>
              <w:rPr>
                <w:sz w:val="16"/>
                <w:szCs w:val="16"/>
              </w:rPr>
            </w:pPr>
            <w:r w:rsidRPr="00A27B5C">
              <w:rPr>
                <w:sz w:val="16"/>
                <w:szCs w:val="16"/>
              </w:rPr>
              <w:t>RP-42</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3B5F3199" w14:textId="77777777" w:rsidR="00B52362" w:rsidRPr="00A27B5C" w:rsidRDefault="00B52362" w:rsidP="00B932AD">
            <w:pPr>
              <w:pStyle w:val="TAC"/>
              <w:rPr>
                <w:rFonts w:cs="Arial"/>
                <w:sz w:val="16"/>
                <w:szCs w:val="16"/>
              </w:rPr>
            </w:pPr>
            <w:r w:rsidRPr="00A27B5C">
              <w:rPr>
                <w:rFonts w:cs="Arial"/>
                <w:sz w:val="16"/>
                <w:szCs w:val="16"/>
              </w:rPr>
              <w:t>RP-080900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DFE7F84" w14:textId="77777777" w:rsidR="00B52362" w:rsidRPr="00A27B5C" w:rsidRDefault="00B52362" w:rsidP="00B932AD">
            <w:pPr>
              <w:pStyle w:val="TAC"/>
              <w:rPr>
                <w:sz w:val="16"/>
                <w:szCs w:val="16"/>
              </w:rPr>
            </w:pPr>
            <w:r w:rsidRPr="00A27B5C">
              <w:rPr>
                <w:sz w:val="16"/>
                <w:szCs w:val="16"/>
              </w:rPr>
              <w:t>235</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376EC8FD" w14:textId="77777777" w:rsidR="00B52362" w:rsidRPr="00A27B5C" w:rsidRDefault="00B52362" w:rsidP="00B932AD">
            <w:pPr>
              <w:pStyle w:val="TAC"/>
              <w:rPr>
                <w:sz w:val="16"/>
                <w:szCs w:val="16"/>
              </w:rPr>
            </w:pPr>
            <w:r w:rsidRPr="00A27B5C">
              <w:rPr>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30216A2D" w14:textId="77777777" w:rsidR="00B52362" w:rsidRPr="00A27B5C" w:rsidRDefault="00B52362" w:rsidP="000E195D">
            <w:pPr>
              <w:pStyle w:val="TAC"/>
              <w:rPr>
                <w:sz w:val="16"/>
                <w:szCs w:val="16"/>
              </w:rPr>
            </w:pPr>
            <w:r w:rsidRPr="00A27B5C">
              <w:rPr>
                <w:sz w:val="16"/>
                <w:szCs w:val="16"/>
              </w:rPr>
              <w:t>A</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0CF31924" w14:textId="77777777" w:rsidR="00B52362" w:rsidRPr="00A27B5C" w:rsidRDefault="00B52362" w:rsidP="00B932AD">
            <w:pPr>
              <w:pStyle w:val="TAL"/>
              <w:rPr>
                <w:rFonts w:cs="Arial"/>
                <w:sz w:val="16"/>
                <w:szCs w:val="16"/>
                <w:lang w:eastAsia="ja-JP"/>
              </w:rPr>
            </w:pPr>
            <w:r w:rsidRPr="00A27B5C">
              <w:rPr>
                <w:noProof/>
                <w:sz w:val="16"/>
                <w:szCs w:val="16"/>
                <w:lang w:eastAsia="zh-CN"/>
              </w:rPr>
              <w:t>BS</w:t>
            </w:r>
            <w:r w:rsidRPr="00A27B5C">
              <w:rPr>
                <w:noProof/>
                <w:sz w:val="16"/>
                <w:szCs w:val="16"/>
              </w:rPr>
              <w:t xml:space="preserve"> reference measurement channel and performance requirement for 384kbps service</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651836EB" w14:textId="77777777" w:rsidR="00B52362" w:rsidRPr="00A27B5C" w:rsidRDefault="00B52362" w:rsidP="00B932AD">
            <w:pPr>
              <w:pStyle w:val="TAC"/>
              <w:rPr>
                <w:sz w:val="16"/>
                <w:szCs w:val="16"/>
              </w:rPr>
            </w:pPr>
            <w:r w:rsidRPr="00A27B5C">
              <w:rPr>
                <w:sz w:val="16"/>
                <w:szCs w:val="16"/>
              </w:rPr>
              <w:t>8.2.0</w:t>
            </w:r>
          </w:p>
        </w:tc>
      </w:tr>
      <w:tr w:rsidR="00B52362" w:rsidRPr="00A27B5C" w14:paraId="0F4D93B2"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2AC5DBB3" w14:textId="77777777" w:rsidR="00B52362" w:rsidRPr="00A27B5C" w:rsidRDefault="00B52362" w:rsidP="00B932AD">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038A38E0" w14:textId="77777777" w:rsidR="00B52362" w:rsidRPr="00A27B5C" w:rsidRDefault="00B52362" w:rsidP="00B932AD">
            <w:pPr>
              <w:pStyle w:val="TAC"/>
              <w:rPr>
                <w:sz w:val="16"/>
                <w:szCs w:val="16"/>
              </w:rPr>
            </w:pPr>
            <w:r w:rsidRPr="00A27B5C">
              <w:rPr>
                <w:sz w:val="16"/>
                <w:szCs w:val="16"/>
              </w:rPr>
              <w:t>RP-42</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68B48A7E" w14:textId="77777777" w:rsidR="00B52362" w:rsidRPr="00A27B5C" w:rsidRDefault="00B52362" w:rsidP="00B932AD">
            <w:pPr>
              <w:pStyle w:val="TAC"/>
              <w:rPr>
                <w:rFonts w:cs="Arial"/>
                <w:sz w:val="16"/>
                <w:szCs w:val="16"/>
              </w:rPr>
            </w:pPr>
            <w:r w:rsidRPr="00A27B5C">
              <w:rPr>
                <w:rFonts w:cs="Arial"/>
                <w:sz w:val="16"/>
                <w:szCs w:val="16"/>
              </w:rPr>
              <w:t>RP-080939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131E88D" w14:textId="77777777" w:rsidR="00B52362" w:rsidRPr="00A27B5C" w:rsidRDefault="00B52362" w:rsidP="00B932AD">
            <w:pPr>
              <w:pStyle w:val="TAC"/>
              <w:rPr>
                <w:sz w:val="16"/>
                <w:szCs w:val="16"/>
              </w:rPr>
            </w:pPr>
            <w:r w:rsidRPr="00A27B5C">
              <w:rPr>
                <w:sz w:val="16"/>
                <w:szCs w:val="16"/>
              </w:rPr>
              <w:t>236</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22B34ED4" w14:textId="77777777" w:rsidR="00B52362" w:rsidRPr="00A27B5C" w:rsidRDefault="00B52362" w:rsidP="00B932AD">
            <w:pPr>
              <w:pStyle w:val="TAC"/>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53E3DA2E" w14:textId="77777777" w:rsidR="00B52362" w:rsidRPr="00A27B5C" w:rsidRDefault="00B52362" w:rsidP="000E195D">
            <w:pPr>
              <w:pStyle w:val="TAC"/>
              <w:rPr>
                <w:sz w:val="16"/>
                <w:szCs w:val="16"/>
              </w:rPr>
            </w:pPr>
            <w:r w:rsidRPr="00A27B5C">
              <w:rPr>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6735F545" w14:textId="77777777" w:rsidR="00B52362" w:rsidRPr="00A27B5C" w:rsidRDefault="00B52362" w:rsidP="00B932AD">
            <w:pPr>
              <w:pStyle w:val="TAL"/>
              <w:rPr>
                <w:noProof/>
                <w:sz w:val="16"/>
                <w:szCs w:val="16"/>
                <w:lang w:eastAsia="zh-CN"/>
              </w:rPr>
            </w:pPr>
            <w:r w:rsidRPr="00A27B5C">
              <w:rPr>
                <w:noProof/>
                <w:sz w:val="16"/>
                <w:szCs w:val="16"/>
                <w:lang w:eastAsia="zh-CN"/>
              </w:rPr>
              <w:t>Introduction of band 1880MHz</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1C0F3AC0" w14:textId="77777777" w:rsidR="00B52362" w:rsidRPr="00A27B5C" w:rsidRDefault="00B52362" w:rsidP="00B932AD">
            <w:pPr>
              <w:pStyle w:val="TAC"/>
              <w:rPr>
                <w:sz w:val="16"/>
                <w:szCs w:val="16"/>
              </w:rPr>
            </w:pPr>
            <w:r w:rsidRPr="00A27B5C">
              <w:rPr>
                <w:sz w:val="16"/>
                <w:szCs w:val="16"/>
              </w:rPr>
              <w:t>8.2.0</w:t>
            </w:r>
          </w:p>
        </w:tc>
      </w:tr>
      <w:tr w:rsidR="00B52362" w:rsidRPr="00A27B5C" w14:paraId="56A901B7"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2E27D321" w14:textId="77777777" w:rsidR="00B52362" w:rsidRPr="00A27B5C" w:rsidRDefault="00B52362" w:rsidP="00EE0C3B">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48DB6D0F" w14:textId="77777777" w:rsidR="00B52362" w:rsidRPr="00A27B5C" w:rsidRDefault="00B52362" w:rsidP="00EE0C3B">
            <w:pPr>
              <w:pStyle w:val="TAC"/>
              <w:rPr>
                <w:sz w:val="16"/>
                <w:szCs w:val="16"/>
              </w:rPr>
            </w:pPr>
            <w:r w:rsidRPr="00A27B5C">
              <w:rPr>
                <w:sz w:val="16"/>
                <w:szCs w:val="16"/>
              </w:rPr>
              <w:t>RP-43</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24F3AAA6" w14:textId="77777777" w:rsidR="00B52362" w:rsidRPr="00A27B5C" w:rsidRDefault="00B52362" w:rsidP="00EE0C3B">
            <w:pPr>
              <w:pStyle w:val="TAC"/>
              <w:rPr>
                <w:rFonts w:cs="Arial"/>
                <w:sz w:val="16"/>
                <w:szCs w:val="16"/>
              </w:rPr>
            </w:pPr>
            <w:r w:rsidRPr="00A27B5C">
              <w:rPr>
                <w:rFonts w:cs="Arial"/>
                <w:sz w:val="16"/>
                <w:szCs w:val="16"/>
              </w:rPr>
              <w:t>RP-090194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2E65FBF" w14:textId="77777777" w:rsidR="00B52362" w:rsidRPr="00A27B5C" w:rsidRDefault="00B52362" w:rsidP="00EE0C3B">
            <w:pPr>
              <w:pStyle w:val="TAC"/>
              <w:rPr>
                <w:sz w:val="16"/>
                <w:szCs w:val="16"/>
              </w:rPr>
            </w:pPr>
            <w:r w:rsidRPr="00A27B5C">
              <w:rPr>
                <w:sz w:val="16"/>
                <w:szCs w:val="16"/>
              </w:rPr>
              <w:t>239</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4AF3FA21" w14:textId="77777777" w:rsidR="00B52362" w:rsidRPr="00A27B5C" w:rsidRDefault="00B52362" w:rsidP="00EE0C3B">
            <w:pPr>
              <w:pStyle w:val="TAC"/>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0CCF925E" w14:textId="77777777" w:rsidR="00B52362" w:rsidRPr="00A27B5C" w:rsidRDefault="00B52362" w:rsidP="000E195D">
            <w:pPr>
              <w:pStyle w:val="TAC"/>
              <w:rPr>
                <w:sz w:val="16"/>
                <w:szCs w:val="16"/>
              </w:rPr>
            </w:pPr>
            <w:r w:rsidRPr="00A27B5C">
              <w:rPr>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122ED37A" w14:textId="77777777" w:rsidR="00B52362" w:rsidRPr="00A27B5C" w:rsidRDefault="00B52362" w:rsidP="00EE0C3B">
            <w:pPr>
              <w:pStyle w:val="TAL"/>
              <w:rPr>
                <w:noProof/>
                <w:sz w:val="16"/>
                <w:szCs w:val="16"/>
                <w:lang w:eastAsia="zh-CN"/>
              </w:rPr>
            </w:pPr>
            <w:r w:rsidRPr="00A27B5C">
              <w:rPr>
                <w:noProof/>
                <w:sz w:val="16"/>
                <w:szCs w:val="16"/>
              </w:rPr>
              <w:t>Introduction of 3.84Mcps TDD MBSFN IMB</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2973B30F" w14:textId="77777777" w:rsidR="00B52362" w:rsidRPr="00A27B5C" w:rsidRDefault="00B52362" w:rsidP="00454FDA">
            <w:pPr>
              <w:pStyle w:val="TAC"/>
              <w:rPr>
                <w:sz w:val="16"/>
                <w:szCs w:val="16"/>
              </w:rPr>
            </w:pPr>
            <w:r w:rsidRPr="00A27B5C">
              <w:rPr>
                <w:sz w:val="16"/>
                <w:szCs w:val="16"/>
              </w:rPr>
              <w:t>8.3.0</w:t>
            </w:r>
          </w:p>
        </w:tc>
      </w:tr>
      <w:tr w:rsidR="00B52362" w:rsidRPr="00A27B5C" w14:paraId="622C4E7C"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2CB3BD52" w14:textId="77777777" w:rsidR="00B52362" w:rsidRPr="00A27B5C" w:rsidRDefault="00B52362" w:rsidP="00EE0C3B">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0672C597" w14:textId="77777777" w:rsidR="00B52362" w:rsidRPr="00A27B5C" w:rsidRDefault="00B52362" w:rsidP="00EE0C3B">
            <w:pPr>
              <w:pStyle w:val="TAC"/>
              <w:rPr>
                <w:sz w:val="16"/>
                <w:szCs w:val="16"/>
              </w:rPr>
            </w:pPr>
            <w:r w:rsidRPr="00A27B5C">
              <w:rPr>
                <w:sz w:val="16"/>
                <w:szCs w:val="16"/>
              </w:rPr>
              <w:t>RP-43</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7C12DA50" w14:textId="77777777" w:rsidR="00B52362" w:rsidRPr="00A27B5C" w:rsidRDefault="00B52362" w:rsidP="00EE0C3B">
            <w:pPr>
              <w:pStyle w:val="TAC"/>
              <w:rPr>
                <w:rFonts w:cs="Arial"/>
                <w:sz w:val="16"/>
                <w:szCs w:val="16"/>
              </w:rPr>
            </w:pPr>
            <w:r w:rsidRPr="00A27B5C">
              <w:rPr>
                <w:rFonts w:cs="Arial"/>
                <w:sz w:val="16"/>
                <w:szCs w:val="16"/>
              </w:rPr>
              <w:t>RP-090197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A4E328F" w14:textId="77777777" w:rsidR="00B52362" w:rsidRPr="00A27B5C" w:rsidRDefault="00B52362" w:rsidP="00EE0C3B">
            <w:pPr>
              <w:pStyle w:val="TAC"/>
              <w:rPr>
                <w:sz w:val="16"/>
                <w:szCs w:val="16"/>
              </w:rPr>
            </w:pPr>
            <w:r w:rsidRPr="00A27B5C">
              <w:rPr>
                <w:sz w:val="16"/>
                <w:szCs w:val="16"/>
              </w:rPr>
              <w:t>237</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24F68FC3" w14:textId="77777777" w:rsidR="00B52362" w:rsidRPr="00A27B5C" w:rsidRDefault="00B52362" w:rsidP="00EE0C3B">
            <w:pPr>
              <w:pStyle w:val="TAC"/>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21F5F067" w14:textId="77777777" w:rsidR="00B52362" w:rsidRPr="00A27B5C" w:rsidRDefault="00B52362" w:rsidP="000E195D">
            <w:pPr>
              <w:pStyle w:val="TAC"/>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73145A9C" w14:textId="77777777" w:rsidR="00B52362" w:rsidRPr="00A27B5C" w:rsidRDefault="00B52362" w:rsidP="00EE0C3B">
            <w:pPr>
              <w:pStyle w:val="TAL"/>
              <w:rPr>
                <w:noProof/>
                <w:sz w:val="16"/>
                <w:szCs w:val="16"/>
                <w:lang w:eastAsia="zh-CN"/>
              </w:rPr>
            </w:pPr>
            <w:r w:rsidRPr="00A27B5C">
              <w:rPr>
                <w:rFonts w:cs="Arial"/>
                <w:sz w:val="16"/>
                <w:szCs w:val="16"/>
              </w:rPr>
              <w:t>UMTS1880MHz: transmitter characteristic</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6EE4FF8A" w14:textId="77777777" w:rsidR="00B52362" w:rsidRPr="00A27B5C" w:rsidRDefault="00B52362" w:rsidP="00EE0C3B">
            <w:pPr>
              <w:pStyle w:val="TAC"/>
              <w:rPr>
                <w:sz w:val="16"/>
                <w:szCs w:val="16"/>
              </w:rPr>
            </w:pPr>
            <w:r w:rsidRPr="00A27B5C">
              <w:rPr>
                <w:sz w:val="16"/>
                <w:szCs w:val="16"/>
              </w:rPr>
              <w:t>8.3.0</w:t>
            </w:r>
          </w:p>
        </w:tc>
      </w:tr>
      <w:tr w:rsidR="00B52362" w:rsidRPr="00A27B5C" w14:paraId="58FBA766"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58CBE6E7" w14:textId="77777777" w:rsidR="00B52362" w:rsidRPr="00A27B5C" w:rsidRDefault="00B52362" w:rsidP="00EE0C3B">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21660F6D" w14:textId="77777777" w:rsidR="00B52362" w:rsidRPr="00A27B5C" w:rsidRDefault="00B52362" w:rsidP="00EE0C3B">
            <w:pPr>
              <w:pStyle w:val="TAC"/>
              <w:rPr>
                <w:sz w:val="16"/>
                <w:szCs w:val="16"/>
              </w:rPr>
            </w:pPr>
            <w:r w:rsidRPr="00A27B5C">
              <w:rPr>
                <w:sz w:val="16"/>
                <w:szCs w:val="16"/>
              </w:rPr>
              <w:t>RP-43</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636A8477" w14:textId="77777777" w:rsidR="00B52362" w:rsidRPr="00A27B5C" w:rsidRDefault="00B52362" w:rsidP="00EE0C3B">
            <w:pPr>
              <w:pStyle w:val="TAC"/>
              <w:rPr>
                <w:rFonts w:cs="Arial"/>
                <w:sz w:val="16"/>
                <w:szCs w:val="16"/>
              </w:rPr>
            </w:pPr>
            <w:r w:rsidRPr="00A27B5C">
              <w:rPr>
                <w:rFonts w:cs="Arial"/>
                <w:sz w:val="16"/>
                <w:szCs w:val="16"/>
              </w:rPr>
              <w:t>RP-090197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868A818" w14:textId="77777777" w:rsidR="00B52362" w:rsidRPr="00A27B5C" w:rsidRDefault="00B52362" w:rsidP="00EE0C3B">
            <w:pPr>
              <w:pStyle w:val="TAC"/>
              <w:rPr>
                <w:sz w:val="16"/>
                <w:szCs w:val="16"/>
              </w:rPr>
            </w:pPr>
            <w:r w:rsidRPr="00A27B5C">
              <w:rPr>
                <w:sz w:val="16"/>
                <w:szCs w:val="16"/>
              </w:rPr>
              <w:t>238</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3205528C" w14:textId="77777777" w:rsidR="00B52362" w:rsidRPr="00A27B5C" w:rsidRDefault="00B52362" w:rsidP="00EE0C3B">
            <w:pPr>
              <w:pStyle w:val="TAC"/>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113C96AF" w14:textId="77777777" w:rsidR="00B52362" w:rsidRPr="00A27B5C" w:rsidRDefault="00B52362" w:rsidP="000E195D">
            <w:pPr>
              <w:pStyle w:val="TAC"/>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5C6D7889" w14:textId="77777777" w:rsidR="00B52362" w:rsidRPr="00A27B5C" w:rsidRDefault="00B52362" w:rsidP="00EE0C3B">
            <w:pPr>
              <w:pStyle w:val="TAL"/>
              <w:rPr>
                <w:noProof/>
                <w:sz w:val="16"/>
                <w:szCs w:val="16"/>
                <w:lang w:eastAsia="zh-CN"/>
              </w:rPr>
            </w:pPr>
            <w:r w:rsidRPr="00A27B5C">
              <w:rPr>
                <w:noProof/>
                <w:sz w:val="16"/>
                <w:szCs w:val="16"/>
                <w:lang w:eastAsia="zh-CN"/>
              </w:rPr>
              <w:t>UMTS1880MHz: receiver characteristic and propagation conditions</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6EB60C1D" w14:textId="77777777" w:rsidR="00B52362" w:rsidRPr="00A27B5C" w:rsidRDefault="00B52362" w:rsidP="00454FDA">
            <w:pPr>
              <w:pStyle w:val="TAC"/>
              <w:rPr>
                <w:sz w:val="16"/>
                <w:szCs w:val="16"/>
              </w:rPr>
            </w:pPr>
            <w:r w:rsidRPr="00A27B5C">
              <w:rPr>
                <w:sz w:val="16"/>
                <w:szCs w:val="16"/>
              </w:rPr>
              <w:t>8.3.0</w:t>
            </w:r>
          </w:p>
        </w:tc>
      </w:tr>
      <w:tr w:rsidR="00B52362" w:rsidRPr="00A27B5C" w14:paraId="24BD8623"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4951DF6D" w14:textId="77777777" w:rsidR="00B52362" w:rsidRPr="00A27B5C" w:rsidRDefault="00B52362" w:rsidP="00EE0C3B">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64F53D99" w14:textId="77777777" w:rsidR="00B52362" w:rsidRPr="00A27B5C" w:rsidRDefault="00B52362" w:rsidP="00EE0C3B">
            <w:pPr>
              <w:pStyle w:val="TAC"/>
              <w:rPr>
                <w:sz w:val="16"/>
                <w:szCs w:val="16"/>
              </w:rPr>
            </w:pPr>
            <w:r w:rsidRPr="00A27B5C">
              <w:rPr>
                <w:sz w:val="16"/>
                <w:szCs w:val="16"/>
              </w:rPr>
              <w:t>RP-43</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2F491117" w14:textId="77777777" w:rsidR="00B52362" w:rsidRPr="00A27B5C" w:rsidRDefault="00B52362" w:rsidP="00EE0C3B">
            <w:pPr>
              <w:pStyle w:val="TAC"/>
              <w:rPr>
                <w:rFonts w:cs="Arial"/>
                <w:sz w:val="16"/>
                <w:szCs w:val="16"/>
              </w:rPr>
            </w:pPr>
            <w:r w:rsidRPr="00A27B5C">
              <w:rPr>
                <w:rFonts w:cs="Arial"/>
                <w:sz w:val="16"/>
                <w:szCs w:val="16"/>
              </w:rPr>
              <w:t>RP-090199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1217886" w14:textId="77777777" w:rsidR="00B52362" w:rsidRPr="00A27B5C" w:rsidRDefault="00B52362" w:rsidP="00EE0C3B">
            <w:pPr>
              <w:pStyle w:val="TAC"/>
              <w:rPr>
                <w:sz w:val="16"/>
                <w:szCs w:val="16"/>
              </w:rPr>
            </w:pPr>
            <w:r w:rsidRPr="00A27B5C">
              <w:rPr>
                <w:sz w:val="16"/>
                <w:szCs w:val="16"/>
              </w:rPr>
              <w:t>240</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1C196601" w14:textId="77777777" w:rsidR="00B52362" w:rsidRPr="00A27B5C" w:rsidRDefault="00B52362" w:rsidP="00EE0C3B">
            <w:pPr>
              <w:pStyle w:val="TAC"/>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156AE61E" w14:textId="77777777" w:rsidR="00B52362" w:rsidRPr="00A27B5C" w:rsidRDefault="00B52362" w:rsidP="000E195D">
            <w:pPr>
              <w:pStyle w:val="TAC"/>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410AD7C1" w14:textId="77777777" w:rsidR="00B52362" w:rsidRPr="00A27B5C" w:rsidRDefault="00B52362" w:rsidP="00EE0C3B">
            <w:pPr>
              <w:pStyle w:val="TAL"/>
              <w:rPr>
                <w:noProof/>
                <w:sz w:val="16"/>
                <w:szCs w:val="16"/>
                <w:lang w:eastAsia="zh-CN"/>
              </w:rPr>
            </w:pPr>
            <w:r w:rsidRPr="00A27B5C">
              <w:rPr>
                <w:noProof/>
                <w:sz w:val="16"/>
                <w:szCs w:val="16"/>
                <w:lang w:eastAsia="zh-CN"/>
              </w:rPr>
              <w:t>Adding Time alignment error</w:t>
            </w:r>
            <w:r w:rsidRPr="00A27B5C">
              <w:rPr>
                <w:noProof/>
                <w:sz w:val="16"/>
                <w:szCs w:val="16"/>
              </w:rPr>
              <w:t xml:space="preserve"> requirements</w:t>
            </w:r>
            <w:r w:rsidRPr="00A27B5C">
              <w:rPr>
                <w:noProof/>
                <w:sz w:val="16"/>
                <w:szCs w:val="16"/>
                <w:lang w:eastAsia="zh-CN"/>
              </w:rPr>
              <w:t xml:space="preserve"> for LCR TDD </w:t>
            </w:r>
            <w:r w:rsidRPr="00A27B5C">
              <w:rPr>
                <w:noProof/>
                <w:sz w:val="16"/>
                <w:szCs w:val="16"/>
              </w:rPr>
              <w:t>Base Station MIMO</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5803CC32" w14:textId="77777777" w:rsidR="00B52362" w:rsidRPr="00A27B5C" w:rsidRDefault="00B52362" w:rsidP="00454FDA">
            <w:pPr>
              <w:pStyle w:val="TAC"/>
              <w:rPr>
                <w:sz w:val="16"/>
                <w:szCs w:val="16"/>
              </w:rPr>
            </w:pPr>
            <w:r w:rsidRPr="00A27B5C">
              <w:rPr>
                <w:sz w:val="16"/>
                <w:szCs w:val="16"/>
              </w:rPr>
              <w:t>8.3.0</w:t>
            </w:r>
          </w:p>
        </w:tc>
      </w:tr>
      <w:tr w:rsidR="00B52362" w:rsidRPr="00A27B5C" w14:paraId="3712DC4A"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15CFBCBE" w14:textId="77777777" w:rsidR="00B52362" w:rsidRPr="00A27B5C" w:rsidRDefault="00B52362" w:rsidP="00EE0C3B">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5D887833" w14:textId="77777777" w:rsidR="00B52362" w:rsidRPr="00A27B5C" w:rsidRDefault="00B52362" w:rsidP="00EE0C3B">
            <w:pPr>
              <w:pStyle w:val="TAC"/>
              <w:rPr>
                <w:sz w:val="16"/>
                <w:szCs w:val="16"/>
              </w:rPr>
            </w:pP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577818B0" w14:textId="77777777" w:rsidR="00B52362" w:rsidRPr="00A27B5C" w:rsidRDefault="00B52362" w:rsidP="00EE0C3B">
            <w:pPr>
              <w:pStyle w:val="TAC"/>
              <w:rPr>
                <w:rFonts w:cs="Arial"/>
                <w:sz w:val="16"/>
                <w:szCs w:val="16"/>
              </w:rPr>
            </w:pP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55801D0" w14:textId="77777777" w:rsidR="00B52362" w:rsidRPr="00A27B5C" w:rsidRDefault="00B52362" w:rsidP="00EE0C3B">
            <w:pPr>
              <w:pStyle w:val="TAC"/>
              <w:rPr>
                <w:sz w:val="16"/>
                <w:szCs w:val="16"/>
              </w:rPr>
            </w:pP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0C4A554B" w14:textId="77777777" w:rsidR="00B52362" w:rsidRPr="00A27B5C" w:rsidRDefault="00B52362" w:rsidP="00EE0C3B">
            <w:pPr>
              <w:pStyle w:val="TAC"/>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1AB6D1B9" w14:textId="77777777" w:rsidR="00B52362" w:rsidRPr="00A27B5C" w:rsidRDefault="00B52362" w:rsidP="000E195D">
            <w:pPr>
              <w:pStyle w:val="TAC"/>
              <w:rPr>
                <w:sz w:val="16"/>
                <w:szCs w:val="16"/>
              </w:rPr>
            </w:pP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729877E0" w14:textId="77777777" w:rsidR="00B52362" w:rsidRPr="00A27B5C" w:rsidRDefault="00B52362" w:rsidP="00EE0C3B">
            <w:pPr>
              <w:pStyle w:val="TAL"/>
              <w:rPr>
                <w:noProof/>
                <w:sz w:val="16"/>
                <w:szCs w:val="16"/>
                <w:lang w:eastAsia="zh-CN"/>
              </w:rPr>
            </w:pPr>
            <w:r w:rsidRPr="00A27B5C">
              <w:rPr>
                <w:noProof/>
                <w:sz w:val="16"/>
                <w:szCs w:val="16"/>
                <w:lang w:eastAsia="zh-CN"/>
              </w:rPr>
              <w:t>Updated history table</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5E3BCC20" w14:textId="77777777" w:rsidR="00B52362" w:rsidRPr="00A27B5C" w:rsidRDefault="00B52362" w:rsidP="00454FDA">
            <w:pPr>
              <w:pStyle w:val="TAC"/>
              <w:rPr>
                <w:sz w:val="16"/>
                <w:szCs w:val="16"/>
              </w:rPr>
            </w:pPr>
            <w:r w:rsidRPr="00A27B5C">
              <w:rPr>
                <w:sz w:val="16"/>
                <w:szCs w:val="16"/>
              </w:rPr>
              <w:t>8.3.1</w:t>
            </w:r>
          </w:p>
        </w:tc>
      </w:tr>
      <w:tr w:rsidR="00B52362" w:rsidRPr="00A27B5C" w14:paraId="42E265FA"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6999D59A" w14:textId="77777777" w:rsidR="00B52362" w:rsidRPr="00A27B5C" w:rsidRDefault="00B52362" w:rsidP="00EE0C3B">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4DA4632A" w14:textId="77777777" w:rsidR="00B52362" w:rsidRPr="00A27B5C" w:rsidRDefault="00B52362" w:rsidP="00EE0C3B">
            <w:pPr>
              <w:pStyle w:val="TAC"/>
              <w:rPr>
                <w:sz w:val="16"/>
                <w:szCs w:val="16"/>
              </w:rPr>
            </w:pPr>
            <w:r w:rsidRPr="00A27B5C">
              <w:rPr>
                <w:sz w:val="16"/>
                <w:szCs w:val="16"/>
              </w:rPr>
              <w:t>RP-44</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367D2384" w14:textId="77777777" w:rsidR="00B52362" w:rsidRPr="00A27B5C" w:rsidRDefault="00B52362" w:rsidP="00EE0C3B">
            <w:pPr>
              <w:pStyle w:val="TAC"/>
              <w:rPr>
                <w:rFonts w:cs="Arial"/>
                <w:sz w:val="16"/>
                <w:szCs w:val="16"/>
              </w:rPr>
            </w:pPr>
            <w:r w:rsidRPr="00A27B5C">
              <w:rPr>
                <w:rFonts w:cs="Arial"/>
                <w:sz w:val="16"/>
                <w:szCs w:val="16"/>
              </w:rPr>
              <w:t>RP-090553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9C84FF3" w14:textId="77777777" w:rsidR="00B52362" w:rsidRPr="00A27B5C" w:rsidRDefault="00B52362" w:rsidP="00EE0C3B">
            <w:pPr>
              <w:pStyle w:val="TAC"/>
              <w:rPr>
                <w:sz w:val="16"/>
                <w:szCs w:val="16"/>
              </w:rPr>
            </w:pPr>
            <w:r w:rsidRPr="00A27B5C">
              <w:rPr>
                <w:sz w:val="16"/>
                <w:szCs w:val="16"/>
              </w:rPr>
              <w:t>242</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14B004AE" w14:textId="77777777" w:rsidR="00B52362" w:rsidRPr="00A27B5C" w:rsidRDefault="00B52362" w:rsidP="00EE0C3B">
            <w:pPr>
              <w:pStyle w:val="TAC"/>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3FB0542A" w14:textId="77777777" w:rsidR="00B52362" w:rsidRPr="00A27B5C" w:rsidRDefault="00B52362" w:rsidP="000E195D">
            <w:pPr>
              <w:pStyle w:val="TAC"/>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6A9997A3" w14:textId="77777777" w:rsidR="00B52362" w:rsidRPr="00A27B5C" w:rsidRDefault="00B52362" w:rsidP="00EE0C3B">
            <w:pPr>
              <w:pStyle w:val="TAL"/>
              <w:rPr>
                <w:noProof/>
                <w:sz w:val="16"/>
                <w:szCs w:val="16"/>
                <w:lang w:eastAsia="zh-CN"/>
              </w:rPr>
            </w:pPr>
            <w:r w:rsidRPr="00A27B5C">
              <w:rPr>
                <w:noProof/>
                <w:sz w:val="16"/>
                <w:szCs w:val="16"/>
                <w:lang w:eastAsia="zh-CN"/>
              </w:rPr>
              <w:t>Correction of local area base station coexistence requirements</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215B33E4" w14:textId="77777777" w:rsidR="00B52362" w:rsidRPr="00A27B5C" w:rsidRDefault="00B52362" w:rsidP="00454FDA">
            <w:pPr>
              <w:pStyle w:val="TAC"/>
              <w:rPr>
                <w:sz w:val="16"/>
                <w:szCs w:val="16"/>
              </w:rPr>
            </w:pPr>
            <w:r w:rsidRPr="00A27B5C">
              <w:rPr>
                <w:sz w:val="16"/>
                <w:szCs w:val="16"/>
              </w:rPr>
              <w:t>8.4.0</w:t>
            </w:r>
          </w:p>
        </w:tc>
      </w:tr>
      <w:tr w:rsidR="00B52362" w:rsidRPr="00A27B5C" w14:paraId="0B069F53"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026F11D9" w14:textId="77777777" w:rsidR="00B52362" w:rsidRPr="00A27B5C" w:rsidRDefault="00B52362" w:rsidP="008F47D5">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7A0C6621" w14:textId="77777777" w:rsidR="00B52362" w:rsidRPr="00A27B5C" w:rsidRDefault="00B52362" w:rsidP="008F47D5">
            <w:pPr>
              <w:pStyle w:val="TAC"/>
              <w:rPr>
                <w:sz w:val="16"/>
                <w:szCs w:val="16"/>
              </w:rPr>
            </w:pPr>
            <w:r w:rsidRPr="00A27B5C">
              <w:rPr>
                <w:sz w:val="16"/>
                <w:szCs w:val="16"/>
              </w:rPr>
              <w:t>RP-44</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48B6F7F3" w14:textId="77777777" w:rsidR="00B52362" w:rsidRPr="00A27B5C" w:rsidRDefault="00B52362" w:rsidP="008F47D5">
            <w:pPr>
              <w:pStyle w:val="TAC"/>
              <w:rPr>
                <w:rFonts w:cs="Arial"/>
                <w:sz w:val="16"/>
                <w:szCs w:val="16"/>
              </w:rPr>
            </w:pPr>
            <w:r w:rsidRPr="00A27B5C">
              <w:rPr>
                <w:rFonts w:cs="Arial"/>
                <w:sz w:val="16"/>
                <w:szCs w:val="16"/>
              </w:rPr>
              <w:t>RP-090554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E530EB4" w14:textId="77777777" w:rsidR="00B52362" w:rsidRPr="00A27B5C" w:rsidRDefault="00B52362" w:rsidP="00EE0C3B">
            <w:pPr>
              <w:pStyle w:val="TAC"/>
              <w:rPr>
                <w:sz w:val="16"/>
                <w:szCs w:val="16"/>
              </w:rPr>
            </w:pPr>
            <w:r w:rsidRPr="00A27B5C">
              <w:rPr>
                <w:sz w:val="16"/>
                <w:szCs w:val="16"/>
              </w:rPr>
              <w:t>241</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4367D8AC" w14:textId="77777777" w:rsidR="00B52362" w:rsidRPr="00A27B5C" w:rsidRDefault="00B52362" w:rsidP="00EE0C3B">
            <w:pPr>
              <w:pStyle w:val="TAC"/>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01F00AB1" w14:textId="77777777" w:rsidR="00B52362" w:rsidRPr="00A27B5C" w:rsidRDefault="00B52362" w:rsidP="000E195D">
            <w:pPr>
              <w:pStyle w:val="TAC"/>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70D6D15C" w14:textId="77777777" w:rsidR="00B52362" w:rsidRPr="00A27B5C" w:rsidRDefault="00B52362" w:rsidP="00EE0C3B">
            <w:pPr>
              <w:pStyle w:val="TAL"/>
              <w:rPr>
                <w:noProof/>
                <w:sz w:val="16"/>
                <w:szCs w:val="16"/>
                <w:lang w:eastAsia="zh-CN"/>
              </w:rPr>
            </w:pPr>
            <w:r w:rsidRPr="00A27B5C">
              <w:rPr>
                <w:noProof/>
                <w:sz w:val="16"/>
                <w:szCs w:val="16"/>
                <w:lang w:eastAsia="zh-CN"/>
              </w:rPr>
              <w:t>HS-SICH Type2 performance for 1.28Mcps TDD MIMO</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7C2AA4F1" w14:textId="77777777" w:rsidR="00B52362" w:rsidRPr="00A27B5C" w:rsidRDefault="00B52362" w:rsidP="00454FDA">
            <w:pPr>
              <w:pStyle w:val="TAC"/>
              <w:rPr>
                <w:sz w:val="16"/>
                <w:szCs w:val="16"/>
              </w:rPr>
            </w:pPr>
            <w:r w:rsidRPr="00A27B5C">
              <w:rPr>
                <w:sz w:val="16"/>
                <w:szCs w:val="16"/>
              </w:rPr>
              <w:t>8.4.0</w:t>
            </w:r>
          </w:p>
        </w:tc>
      </w:tr>
      <w:tr w:rsidR="00B52362" w:rsidRPr="00A27B5C" w14:paraId="1A1F20EA"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181AEAAD" w14:textId="77777777" w:rsidR="00B52362" w:rsidRPr="00A27B5C" w:rsidRDefault="00B52362" w:rsidP="008F47D5">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5BA9B92D" w14:textId="77777777" w:rsidR="00B52362" w:rsidRPr="00A27B5C" w:rsidRDefault="00B52362" w:rsidP="008F47D5">
            <w:pPr>
              <w:pStyle w:val="TAC"/>
              <w:rPr>
                <w:sz w:val="16"/>
                <w:szCs w:val="16"/>
              </w:rPr>
            </w:pPr>
            <w:r w:rsidRPr="00A27B5C">
              <w:rPr>
                <w:sz w:val="16"/>
                <w:szCs w:val="16"/>
              </w:rPr>
              <w:t>RP-45</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1931D462" w14:textId="77777777" w:rsidR="00B52362" w:rsidRPr="00A27B5C" w:rsidRDefault="00B52362" w:rsidP="008F47D5">
            <w:pPr>
              <w:pStyle w:val="TAC"/>
              <w:rPr>
                <w:rFonts w:cs="Arial"/>
                <w:sz w:val="16"/>
                <w:szCs w:val="16"/>
              </w:rPr>
            </w:pPr>
            <w:r w:rsidRPr="00A27B5C">
              <w:rPr>
                <w:rFonts w:cs="Arial"/>
                <w:sz w:val="16"/>
                <w:szCs w:val="16"/>
              </w:rPr>
              <w:t>RP-090818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7AD6FB2" w14:textId="77777777" w:rsidR="00B52362" w:rsidRPr="00A27B5C" w:rsidRDefault="00B52362" w:rsidP="00212C9E">
            <w:pPr>
              <w:pStyle w:val="TAC"/>
              <w:rPr>
                <w:sz w:val="16"/>
                <w:szCs w:val="16"/>
              </w:rPr>
            </w:pPr>
            <w:r w:rsidRPr="00A27B5C">
              <w:rPr>
                <w:sz w:val="16"/>
                <w:szCs w:val="16"/>
              </w:rPr>
              <w:t>246</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43A2CD11" w14:textId="77777777" w:rsidR="00B52362" w:rsidRPr="00A27B5C" w:rsidRDefault="00B52362" w:rsidP="00EE0C3B">
            <w:pPr>
              <w:pStyle w:val="TAC"/>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57A1D101" w14:textId="77777777" w:rsidR="00B52362" w:rsidRPr="00A27B5C" w:rsidRDefault="00B52362" w:rsidP="000E195D">
            <w:pPr>
              <w:pStyle w:val="TAC"/>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75DBE64E" w14:textId="77777777" w:rsidR="00B52362" w:rsidRPr="00A27B5C" w:rsidRDefault="00B52362" w:rsidP="00EE0C3B">
            <w:pPr>
              <w:pStyle w:val="TAL"/>
              <w:rPr>
                <w:noProof/>
                <w:sz w:val="16"/>
                <w:szCs w:val="16"/>
                <w:lang w:eastAsia="zh-CN"/>
              </w:rPr>
            </w:pPr>
            <w:r w:rsidRPr="00A27B5C">
              <w:rPr>
                <w:rFonts w:cs="Arial"/>
                <w:sz w:val="16"/>
                <w:szCs w:val="16"/>
                <w:lang w:eastAsia="ja-JP"/>
              </w:rPr>
              <w:t>Aligning IMB BS conformance requirements between 25.105 and 25.142</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101F4177" w14:textId="77777777" w:rsidR="00B52362" w:rsidRPr="00A27B5C" w:rsidRDefault="00B52362" w:rsidP="00454FDA">
            <w:pPr>
              <w:pStyle w:val="TAC"/>
              <w:rPr>
                <w:sz w:val="16"/>
                <w:szCs w:val="16"/>
              </w:rPr>
            </w:pPr>
            <w:r w:rsidRPr="00A27B5C">
              <w:rPr>
                <w:sz w:val="16"/>
                <w:szCs w:val="16"/>
              </w:rPr>
              <w:t>8.5.0</w:t>
            </w:r>
          </w:p>
        </w:tc>
      </w:tr>
      <w:tr w:rsidR="00B52362" w:rsidRPr="00A27B5C" w14:paraId="30EBEF00"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373E6AB4" w14:textId="77777777" w:rsidR="00B52362" w:rsidRPr="00A27B5C" w:rsidRDefault="00B52362" w:rsidP="00365D55">
            <w:pPr>
              <w:overflowPunct/>
              <w:autoSpaceDE/>
              <w:autoSpaceDN/>
              <w:adjustRightInd/>
              <w:spacing w:after="0"/>
              <w:textAlignment w:val="auto"/>
              <w:rPr>
                <w:rFonts w:ascii="Arial" w:hAnsi="Arial"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70904FFB" w14:textId="77777777" w:rsidR="00B52362" w:rsidRPr="00A27B5C" w:rsidRDefault="00B52362" w:rsidP="00365D55">
            <w:pPr>
              <w:overflowPunct/>
              <w:autoSpaceDE/>
              <w:autoSpaceDN/>
              <w:adjustRightInd/>
              <w:spacing w:after="0"/>
              <w:textAlignment w:val="auto"/>
              <w:rPr>
                <w:rFonts w:ascii="Arial" w:hAnsi="Arial" w:cs="Arial"/>
                <w:sz w:val="16"/>
                <w:szCs w:val="16"/>
              </w:rPr>
            </w:pPr>
            <w:r w:rsidRPr="00A27B5C">
              <w:rPr>
                <w:rFonts w:ascii="Arial" w:hAnsi="Arial" w:cs="Arial"/>
                <w:sz w:val="16"/>
                <w:szCs w:val="16"/>
              </w:rPr>
              <w:t>RP-46</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6B595328" w14:textId="77777777" w:rsidR="00B52362" w:rsidRPr="00A27B5C" w:rsidRDefault="00B52362" w:rsidP="00365D55">
            <w:pPr>
              <w:overflowPunct/>
              <w:autoSpaceDE/>
              <w:autoSpaceDN/>
              <w:adjustRightInd/>
              <w:spacing w:after="0"/>
              <w:textAlignment w:val="auto"/>
              <w:rPr>
                <w:rFonts w:ascii="Arial" w:hAnsi="Arial" w:cs="Arial"/>
                <w:sz w:val="16"/>
                <w:szCs w:val="16"/>
              </w:rPr>
            </w:pPr>
            <w:r w:rsidRPr="00A27B5C">
              <w:rPr>
                <w:rFonts w:ascii="Arial" w:hAnsi="Arial" w:cs="Arial"/>
                <w:sz w:val="16"/>
                <w:szCs w:val="16"/>
              </w:rPr>
              <w:t>RP-091285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CD812DA" w14:textId="77777777" w:rsidR="00B52362" w:rsidRPr="00A27B5C" w:rsidRDefault="00B52362" w:rsidP="00212C9E">
            <w:pPr>
              <w:pStyle w:val="TAC"/>
              <w:rPr>
                <w:rFonts w:cs="Arial"/>
                <w:sz w:val="16"/>
                <w:szCs w:val="16"/>
              </w:rPr>
            </w:pPr>
            <w:r w:rsidRPr="00A27B5C">
              <w:rPr>
                <w:rFonts w:cs="Arial"/>
                <w:sz w:val="16"/>
                <w:szCs w:val="16"/>
              </w:rPr>
              <w:t>247</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68580FA2" w14:textId="77777777" w:rsidR="00B52362" w:rsidRPr="00A27B5C" w:rsidRDefault="00B52362" w:rsidP="00365D55">
            <w:pPr>
              <w:overflowPunct/>
              <w:autoSpaceDE/>
              <w:autoSpaceDN/>
              <w:adjustRightInd/>
              <w:spacing w:after="0"/>
              <w:textAlignment w:val="auto"/>
              <w:rPr>
                <w:rFonts w:ascii="Arial" w:hAnsi="Arial" w:cs="Arial"/>
                <w:sz w:val="16"/>
                <w:szCs w:val="16"/>
              </w:rPr>
            </w:pPr>
            <w:r w:rsidRPr="00A27B5C">
              <w:rPr>
                <w:rFonts w:ascii="Arial" w:hAnsi="Arial" w:cs="Arial"/>
                <w:sz w:val="16"/>
                <w:szCs w:val="16"/>
              </w:rPr>
              <w:t> </w:t>
            </w:r>
          </w:p>
        </w:tc>
        <w:tc>
          <w:tcPr>
            <w:tcW w:w="536" w:type="dxa"/>
            <w:tcBorders>
              <w:top w:val="single" w:sz="2" w:space="0" w:color="auto"/>
              <w:left w:val="single" w:sz="2" w:space="0" w:color="auto"/>
              <w:bottom w:val="single" w:sz="2" w:space="0" w:color="auto"/>
              <w:right w:val="single" w:sz="2" w:space="0" w:color="auto"/>
            </w:tcBorders>
          </w:tcPr>
          <w:p w14:paraId="155C9CE9" w14:textId="77777777" w:rsidR="00B52362" w:rsidRPr="00A27B5C" w:rsidRDefault="00B52362" w:rsidP="000E195D">
            <w:pPr>
              <w:overflowPunct/>
              <w:autoSpaceDE/>
              <w:autoSpaceDN/>
              <w:adjustRightInd/>
              <w:spacing w:after="0"/>
              <w:textAlignment w:val="auto"/>
              <w:rPr>
                <w:rFonts w:ascii="Arial" w:hAnsi="Arial" w:cs="Arial"/>
                <w:sz w:val="16"/>
                <w:szCs w:val="16"/>
              </w:rPr>
            </w:pPr>
            <w:r w:rsidRPr="00A27B5C">
              <w:rPr>
                <w:rFonts w:ascii="Arial" w:hAnsi="Arial" w:cs="Arial"/>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1CFC4F11" w14:textId="77777777" w:rsidR="00B52362" w:rsidRPr="00A27B5C" w:rsidRDefault="00B52362" w:rsidP="00365D55">
            <w:pPr>
              <w:overflowPunct/>
              <w:autoSpaceDE/>
              <w:autoSpaceDN/>
              <w:adjustRightInd/>
              <w:spacing w:after="0"/>
              <w:textAlignment w:val="auto"/>
              <w:rPr>
                <w:rFonts w:ascii="Arial" w:hAnsi="Arial" w:cs="Arial"/>
                <w:sz w:val="16"/>
                <w:szCs w:val="16"/>
              </w:rPr>
            </w:pPr>
            <w:r w:rsidRPr="00A27B5C">
              <w:rPr>
                <w:rFonts w:ascii="Arial" w:hAnsi="Arial" w:cs="Arial"/>
                <w:sz w:val="16"/>
                <w:szCs w:val="16"/>
              </w:rPr>
              <w:t>BS performance requirements in high speed train condition for LCR TDD (Technically endorsed at RAN 4 52bis in R4-093541)</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16721067" w14:textId="77777777" w:rsidR="00B52362" w:rsidRPr="00A27B5C" w:rsidRDefault="00B52362" w:rsidP="00365D55">
            <w:pPr>
              <w:overflowPunct/>
              <w:autoSpaceDE/>
              <w:autoSpaceDN/>
              <w:adjustRightInd/>
              <w:spacing w:after="0"/>
              <w:textAlignment w:val="auto"/>
              <w:rPr>
                <w:rFonts w:ascii="Arial" w:hAnsi="Arial" w:cs="Arial"/>
                <w:sz w:val="16"/>
                <w:szCs w:val="16"/>
              </w:rPr>
            </w:pPr>
            <w:r w:rsidRPr="00A27B5C">
              <w:rPr>
                <w:rFonts w:ascii="Arial" w:hAnsi="Arial" w:cs="Arial"/>
                <w:sz w:val="16"/>
                <w:szCs w:val="16"/>
              </w:rPr>
              <w:t> 9.0.0</w:t>
            </w:r>
          </w:p>
        </w:tc>
      </w:tr>
      <w:tr w:rsidR="00B52362" w:rsidRPr="00A27B5C" w14:paraId="6E5C6811"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663C9396" w14:textId="77777777" w:rsidR="00B52362" w:rsidRPr="00A27B5C" w:rsidRDefault="00B52362" w:rsidP="00BE441B">
            <w:pPr>
              <w:pStyle w:val="TAC"/>
              <w:rPr>
                <w:rFonts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3CF6D15C" w14:textId="77777777" w:rsidR="00B52362" w:rsidRPr="00A27B5C" w:rsidRDefault="00B52362" w:rsidP="00BE441B">
            <w:pPr>
              <w:pStyle w:val="TAC"/>
              <w:rPr>
                <w:sz w:val="16"/>
                <w:szCs w:val="16"/>
              </w:rPr>
            </w:pPr>
            <w:r w:rsidRPr="00A27B5C">
              <w:rPr>
                <w:rFonts w:cs="Arial"/>
                <w:sz w:val="16"/>
                <w:szCs w:val="16"/>
              </w:rPr>
              <w:t>RP-47</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63CA9787" w14:textId="77777777" w:rsidR="00B52362" w:rsidRPr="00A27B5C" w:rsidRDefault="00B52362" w:rsidP="00BE441B">
            <w:pPr>
              <w:pStyle w:val="TAC"/>
              <w:rPr>
                <w:rFonts w:cs="Arial"/>
                <w:sz w:val="16"/>
                <w:szCs w:val="16"/>
              </w:rPr>
            </w:pPr>
            <w:r w:rsidRPr="00A27B5C">
              <w:rPr>
                <w:sz w:val="16"/>
                <w:szCs w:val="16"/>
                <w:lang w:eastAsia="ja-JP" w:bidi="bn-IN"/>
              </w:rPr>
              <w:t>RP-100257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E23FF77" w14:textId="77777777" w:rsidR="00B52362" w:rsidRPr="00A27B5C" w:rsidRDefault="00B52362" w:rsidP="00506775">
            <w:pPr>
              <w:pStyle w:val="TAC"/>
              <w:rPr>
                <w:sz w:val="16"/>
                <w:szCs w:val="16"/>
                <w:lang w:eastAsia="ja-JP" w:bidi="bn-IN"/>
              </w:rPr>
            </w:pPr>
            <w:r w:rsidRPr="00A27B5C">
              <w:rPr>
                <w:sz w:val="16"/>
                <w:szCs w:val="16"/>
                <w:lang w:eastAsia="ja-JP" w:bidi="bn-IN"/>
              </w:rPr>
              <w:t>255</w:t>
            </w:r>
          </w:p>
        </w:tc>
        <w:tc>
          <w:tcPr>
            <w:tcW w:w="510" w:type="dxa"/>
            <w:tcBorders>
              <w:top w:val="single" w:sz="2" w:space="0" w:color="auto"/>
              <w:left w:val="single" w:sz="2" w:space="0" w:color="auto"/>
              <w:bottom w:val="single" w:sz="2" w:space="0" w:color="auto"/>
              <w:right w:val="single" w:sz="2" w:space="0" w:color="auto"/>
            </w:tcBorders>
            <w:shd w:val="clear" w:color="auto" w:fill="auto"/>
            <w:vAlign w:val="bottom"/>
          </w:tcPr>
          <w:p w14:paraId="760C67DF" w14:textId="77777777" w:rsidR="00B52362" w:rsidRPr="00A27B5C" w:rsidRDefault="00B52362" w:rsidP="00212C9E">
            <w:pPr>
              <w:overflowPunct/>
              <w:autoSpaceDE/>
              <w:autoSpaceDN/>
              <w:adjustRightInd/>
              <w:jc w:val="center"/>
              <w:textAlignment w:val="auto"/>
              <w:rPr>
                <w:rFonts w:ascii="Arial" w:hAnsi="Arial"/>
                <w:sz w:val="16"/>
                <w:szCs w:val="16"/>
                <w:lang w:eastAsia="ja-JP" w:bidi="bn-IN"/>
              </w:rPr>
            </w:pPr>
          </w:p>
        </w:tc>
        <w:tc>
          <w:tcPr>
            <w:tcW w:w="536" w:type="dxa"/>
            <w:tcBorders>
              <w:top w:val="single" w:sz="2" w:space="0" w:color="auto"/>
              <w:left w:val="single" w:sz="2" w:space="0" w:color="auto"/>
              <w:bottom w:val="single" w:sz="2" w:space="0" w:color="auto"/>
              <w:right w:val="single" w:sz="2" w:space="0" w:color="auto"/>
            </w:tcBorders>
            <w:vAlign w:val="bottom"/>
          </w:tcPr>
          <w:p w14:paraId="54F9C8BA" w14:textId="77777777" w:rsidR="00B52362" w:rsidRPr="00A27B5C" w:rsidRDefault="00B52362" w:rsidP="000E195D">
            <w:pPr>
              <w:overflowPunct/>
              <w:autoSpaceDE/>
              <w:autoSpaceDN/>
              <w:adjustRightInd/>
              <w:jc w:val="center"/>
              <w:textAlignment w:val="auto"/>
              <w:rPr>
                <w:rFonts w:ascii="Arial" w:hAnsi="Arial"/>
                <w:sz w:val="16"/>
                <w:szCs w:val="16"/>
                <w:lang w:eastAsia="ja-JP" w:bidi="bn-IN"/>
              </w:rPr>
            </w:pPr>
            <w:r w:rsidRPr="00A27B5C">
              <w:rPr>
                <w:rFonts w:ascii="Arial" w:hAnsi="Arial"/>
                <w:sz w:val="16"/>
                <w:szCs w:val="16"/>
                <w:lang w:eastAsia="ja-JP" w:bidi="bn-IN"/>
              </w:rPr>
              <w:t>A</w:t>
            </w:r>
          </w:p>
        </w:tc>
        <w:tc>
          <w:tcPr>
            <w:tcW w:w="4280" w:type="dxa"/>
            <w:tcBorders>
              <w:top w:val="single" w:sz="2" w:space="0" w:color="auto"/>
              <w:left w:val="single" w:sz="2" w:space="0" w:color="auto"/>
              <w:bottom w:val="single" w:sz="2" w:space="0" w:color="auto"/>
              <w:right w:val="single" w:sz="2" w:space="0" w:color="auto"/>
            </w:tcBorders>
            <w:shd w:val="clear" w:color="auto" w:fill="auto"/>
            <w:vAlign w:val="bottom"/>
          </w:tcPr>
          <w:p w14:paraId="0D966502" w14:textId="77777777" w:rsidR="00B52362" w:rsidRPr="00A27B5C" w:rsidRDefault="00B52362" w:rsidP="00212C9E">
            <w:pPr>
              <w:overflowPunct/>
              <w:autoSpaceDE/>
              <w:autoSpaceDN/>
              <w:adjustRightInd/>
              <w:textAlignment w:val="auto"/>
              <w:rPr>
                <w:rFonts w:ascii="Arial" w:hAnsi="Arial"/>
                <w:sz w:val="16"/>
                <w:szCs w:val="16"/>
                <w:lang w:eastAsia="ja-JP" w:bidi="bn-IN"/>
              </w:rPr>
            </w:pPr>
            <w:r w:rsidRPr="00A27B5C">
              <w:rPr>
                <w:rFonts w:ascii="Arial" w:hAnsi="Arial"/>
                <w:sz w:val="16"/>
                <w:szCs w:val="16"/>
                <w:lang w:eastAsia="ja-JP" w:bidi="bn-IN"/>
              </w:rPr>
              <w:t>Correction of E-DCH FRC3 for LCR TDD</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5DADC49B" w14:textId="77777777" w:rsidR="00B52362" w:rsidRPr="00A27B5C" w:rsidRDefault="00B52362" w:rsidP="00212C9E">
            <w:pPr>
              <w:overflowPunct/>
              <w:autoSpaceDE/>
              <w:autoSpaceDN/>
              <w:adjustRightInd/>
              <w:jc w:val="center"/>
              <w:textAlignment w:val="auto"/>
              <w:rPr>
                <w:rFonts w:ascii="Arial" w:hAnsi="Arial"/>
                <w:sz w:val="16"/>
                <w:szCs w:val="16"/>
                <w:lang w:eastAsia="ja-JP" w:bidi="bn-IN"/>
              </w:rPr>
            </w:pPr>
            <w:r w:rsidRPr="00A27B5C">
              <w:rPr>
                <w:rFonts w:ascii="Arial" w:hAnsi="Arial" w:cs="Arial"/>
                <w:sz w:val="16"/>
                <w:szCs w:val="16"/>
              </w:rPr>
              <w:t>9.1.0</w:t>
            </w:r>
          </w:p>
        </w:tc>
      </w:tr>
      <w:tr w:rsidR="00B52362" w:rsidRPr="00A27B5C" w14:paraId="222EE2BA"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6A113462" w14:textId="77777777" w:rsidR="00B52362" w:rsidRPr="00A27B5C" w:rsidRDefault="00B52362" w:rsidP="00BE441B">
            <w:pPr>
              <w:pStyle w:val="TAC"/>
              <w:rPr>
                <w:rFonts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31137622" w14:textId="77777777" w:rsidR="00B52362" w:rsidRPr="00A27B5C" w:rsidRDefault="00B52362" w:rsidP="00BE441B">
            <w:pPr>
              <w:pStyle w:val="TAC"/>
              <w:rPr>
                <w:sz w:val="16"/>
                <w:szCs w:val="16"/>
              </w:rPr>
            </w:pPr>
            <w:r w:rsidRPr="00A27B5C">
              <w:rPr>
                <w:rFonts w:cs="Arial"/>
                <w:sz w:val="16"/>
                <w:szCs w:val="16"/>
              </w:rPr>
              <w:t>RP-47</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52A7CAB8" w14:textId="77777777" w:rsidR="00B52362" w:rsidRPr="00A27B5C" w:rsidRDefault="00B52362" w:rsidP="00BE441B">
            <w:pPr>
              <w:pStyle w:val="TAC"/>
              <w:rPr>
                <w:rFonts w:cs="Arial"/>
                <w:sz w:val="16"/>
                <w:szCs w:val="16"/>
              </w:rPr>
            </w:pPr>
            <w:r w:rsidRPr="00A27B5C">
              <w:rPr>
                <w:sz w:val="16"/>
                <w:szCs w:val="16"/>
                <w:lang w:eastAsia="ja-JP" w:bidi="bn-IN"/>
              </w:rPr>
              <w:t>RP-100253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A18E2EB" w14:textId="77777777" w:rsidR="00B52362" w:rsidRPr="00A27B5C" w:rsidRDefault="00B52362" w:rsidP="00506775">
            <w:pPr>
              <w:pStyle w:val="TAC"/>
              <w:rPr>
                <w:sz w:val="16"/>
                <w:szCs w:val="16"/>
                <w:lang w:eastAsia="ja-JP" w:bidi="bn-IN"/>
              </w:rPr>
            </w:pPr>
            <w:r w:rsidRPr="00A27B5C">
              <w:rPr>
                <w:sz w:val="16"/>
                <w:szCs w:val="16"/>
                <w:lang w:eastAsia="ja-JP" w:bidi="bn-IN"/>
              </w:rPr>
              <w:t>266</w:t>
            </w:r>
          </w:p>
        </w:tc>
        <w:tc>
          <w:tcPr>
            <w:tcW w:w="510" w:type="dxa"/>
            <w:tcBorders>
              <w:top w:val="single" w:sz="2" w:space="0" w:color="auto"/>
              <w:left w:val="single" w:sz="2" w:space="0" w:color="auto"/>
              <w:bottom w:val="single" w:sz="2" w:space="0" w:color="auto"/>
              <w:right w:val="single" w:sz="2" w:space="0" w:color="auto"/>
            </w:tcBorders>
            <w:shd w:val="clear" w:color="auto" w:fill="auto"/>
            <w:vAlign w:val="bottom"/>
          </w:tcPr>
          <w:p w14:paraId="77C5FE53" w14:textId="77777777" w:rsidR="00B52362" w:rsidRPr="00A27B5C" w:rsidRDefault="00B52362" w:rsidP="00212C9E">
            <w:pPr>
              <w:overflowPunct/>
              <w:autoSpaceDE/>
              <w:autoSpaceDN/>
              <w:adjustRightInd/>
              <w:jc w:val="center"/>
              <w:textAlignment w:val="auto"/>
              <w:rPr>
                <w:rFonts w:ascii="Arial" w:hAnsi="Arial"/>
                <w:sz w:val="16"/>
                <w:szCs w:val="16"/>
                <w:lang w:eastAsia="ja-JP" w:bidi="bn-IN"/>
              </w:rPr>
            </w:pPr>
          </w:p>
        </w:tc>
        <w:tc>
          <w:tcPr>
            <w:tcW w:w="536" w:type="dxa"/>
            <w:tcBorders>
              <w:top w:val="single" w:sz="2" w:space="0" w:color="auto"/>
              <w:left w:val="single" w:sz="2" w:space="0" w:color="auto"/>
              <w:bottom w:val="single" w:sz="2" w:space="0" w:color="auto"/>
              <w:right w:val="single" w:sz="2" w:space="0" w:color="auto"/>
            </w:tcBorders>
            <w:vAlign w:val="bottom"/>
          </w:tcPr>
          <w:p w14:paraId="01BAB5C2" w14:textId="77777777" w:rsidR="00B52362" w:rsidRPr="00A27B5C" w:rsidRDefault="00B52362" w:rsidP="000E195D">
            <w:pPr>
              <w:overflowPunct/>
              <w:autoSpaceDE/>
              <w:autoSpaceDN/>
              <w:adjustRightInd/>
              <w:jc w:val="center"/>
              <w:textAlignment w:val="auto"/>
              <w:rPr>
                <w:rFonts w:ascii="Arial" w:hAnsi="Arial"/>
                <w:sz w:val="16"/>
                <w:szCs w:val="16"/>
                <w:lang w:eastAsia="ja-JP" w:bidi="bn-IN"/>
              </w:rPr>
            </w:pPr>
            <w:r w:rsidRPr="00A27B5C">
              <w:rPr>
                <w:rFonts w:ascii="Arial" w:hAnsi="Arial"/>
                <w:sz w:val="16"/>
                <w:szCs w:val="16"/>
                <w:lang w:eastAsia="ja-JP" w:bidi="bn-IN"/>
              </w:rPr>
              <w:t>A</w:t>
            </w:r>
          </w:p>
        </w:tc>
        <w:tc>
          <w:tcPr>
            <w:tcW w:w="4280" w:type="dxa"/>
            <w:tcBorders>
              <w:top w:val="single" w:sz="2" w:space="0" w:color="auto"/>
              <w:left w:val="single" w:sz="2" w:space="0" w:color="auto"/>
              <w:bottom w:val="single" w:sz="2" w:space="0" w:color="auto"/>
              <w:right w:val="single" w:sz="2" w:space="0" w:color="auto"/>
            </w:tcBorders>
            <w:shd w:val="clear" w:color="auto" w:fill="auto"/>
            <w:vAlign w:val="bottom"/>
          </w:tcPr>
          <w:p w14:paraId="72DB93D6" w14:textId="77777777" w:rsidR="00B52362" w:rsidRPr="00A27B5C" w:rsidRDefault="00B52362" w:rsidP="00212C9E">
            <w:pPr>
              <w:overflowPunct/>
              <w:autoSpaceDE/>
              <w:autoSpaceDN/>
              <w:adjustRightInd/>
              <w:textAlignment w:val="auto"/>
              <w:rPr>
                <w:rFonts w:ascii="Arial" w:hAnsi="Arial"/>
                <w:sz w:val="16"/>
                <w:szCs w:val="16"/>
                <w:lang w:eastAsia="ja-JP" w:bidi="bn-IN"/>
              </w:rPr>
            </w:pPr>
            <w:r w:rsidRPr="00A27B5C">
              <w:rPr>
                <w:rFonts w:ascii="Arial" w:hAnsi="Arial"/>
                <w:sz w:val="16"/>
                <w:szCs w:val="16"/>
                <w:lang w:eastAsia="ja-JP" w:bidi="bn-IN"/>
              </w:rPr>
              <w:t>Protection of E-UTRA for UTRA TDD BS</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6CC37A11" w14:textId="77777777" w:rsidR="00B52362" w:rsidRPr="00A27B5C" w:rsidRDefault="00B52362" w:rsidP="00212C9E">
            <w:pPr>
              <w:overflowPunct/>
              <w:autoSpaceDE/>
              <w:autoSpaceDN/>
              <w:adjustRightInd/>
              <w:jc w:val="center"/>
              <w:textAlignment w:val="auto"/>
              <w:rPr>
                <w:rFonts w:ascii="Arial" w:hAnsi="Arial"/>
                <w:sz w:val="16"/>
                <w:szCs w:val="16"/>
                <w:lang w:eastAsia="ja-JP" w:bidi="bn-IN"/>
              </w:rPr>
            </w:pPr>
            <w:r w:rsidRPr="00A27B5C">
              <w:rPr>
                <w:rFonts w:ascii="Arial" w:hAnsi="Arial" w:cs="Arial"/>
                <w:sz w:val="16"/>
                <w:szCs w:val="16"/>
              </w:rPr>
              <w:t>9.1.0</w:t>
            </w:r>
          </w:p>
        </w:tc>
      </w:tr>
      <w:tr w:rsidR="00B52362" w:rsidRPr="00A27B5C" w14:paraId="5E6B0B9D"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7BBCB97B" w14:textId="77777777" w:rsidR="00B52362" w:rsidRPr="00A27B5C" w:rsidRDefault="00B52362" w:rsidP="00BE441B">
            <w:pPr>
              <w:pStyle w:val="TAC"/>
              <w:rPr>
                <w:rFonts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1224A191" w14:textId="77777777" w:rsidR="00B52362" w:rsidRPr="00A27B5C" w:rsidRDefault="00B52362" w:rsidP="00BE441B">
            <w:pPr>
              <w:pStyle w:val="TAC"/>
              <w:rPr>
                <w:sz w:val="16"/>
                <w:szCs w:val="16"/>
              </w:rPr>
            </w:pPr>
            <w:r w:rsidRPr="00A27B5C">
              <w:rPr>
                <w:rFonts w:cs="Arial"/>
                <w:sz w:val="16"/>
                <w:szCs w:val="16"/>
              </w:rPr>
              <w:t>RP-47</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2256F126" w14:textId="77777777" w:rsidR="00B52362" w:rsidRPr="00A27B5C" w:rsidRDefault="00B52362" w:rsidP="00BE441B">
            <w:pPr>
              <w:pStyle w:val="TAC"/>
              <w:rPr>
                <w:rFonts w:cs="Arial"/>
                <w:sz w:val="16"/>
                <w:szCs w:val="16"/>
              </w:rPr>
            </w:pPr>
            <w:r w:rsidRPr="00A27B5C">
              <w:rPr>
                <w:sz w:val="16"/>
                <w:szCs w:val="16"/>
                <w:lang w:eastAsia="ja-JP" w:bidi="bn-IN"/>
              </w:rPr>
              <w:t>RP-100273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C6DFE7E" w14:textId="77777777" w:rsidR="00B52362" w:rsidRPr="00A27B5C" w:rsidRDefault="00B52362" w:rsidP="00506775">
            <w:pPr>
              <w:pStyle w:val="TAC"/>
              <w:rPr>
                <w:sz w:val="16"/>
                <w:szCs w:val="16"/>
                <w:lang w:eastAsia="ja-JP" w:bidi="bn-IN"/>
              </w:rPr>
            </w:pPr>
            <w:r w:rsidRPr="00A27B5C">
              <w:rPr>
                <w:sz w:val="16"/>
                <w:szCs w:val="16"/>
                <w:lang w:eastAsia="ja-JP" w:bidi="bn-IN"/>
              </w:rPr>
              <w:t>252</w:t>
            </w:r>
          </w:p>
        </w:tc>
        <w:tc>
          <w:tcPr>
            <w:tcW w:w="510" w:type="dxa"/>
            <w:tcBorders>
              <w:top w:val="single" w:sz="2" w:space="0" w:color="auto"/>
              <w:left w:val="single" w:sz="2" w:space="0" w:color="auto"/>
              <w:bottom w:val="single" w:sz="2" w:space="0" w:color="auto"/>
              <w:right w:val="single" w:sz="2" w:space="0" w:color="auto"/>
            </w:tcBorders>
            <w:shd w:val="clear" w:color="auto" w:fill="auto"/>
            <w:vAlign w:val="bottom"/>
          </w:tcPr>
          <w:p w14:paraId="22C910C0" w14:textId="77777777" w:rsidR="00B52362" w:rsidRPr="00A27B5C" w:rsidRDefault="00B52362" w:rsidP="00212C9E">
            <w:pPr>
              <w:overflowPunct/>
              <w:autoSpaceDE/>
              <w:autoSpaceDN/>
              <w:adjustRightInd/>
              <w:jc w:val="center"/>
              <w:textAlignment w:val="auto"/>
              <w:rPr>
                <w:rFonts w:ascii="Arial" w:hAnsi="Arial"/>
                <w:sz w:val="16"/>
                <w:szCs w:val="16"/>
                <w:lang w:eastAsia="ja-JP" w:bidi="bn-IN"/>
              </w:rPr>
            </w:pPr>
          </w:p>
        </w:tc>
        <w:tc>
          <w:tcPr>
            <w:tcW w:w="536" w:type="dxa"/>
            <w:tcBorders>
              <w:top w:val="single" w:sz="2" w:space="0" w:color="auto"/>
              <w:left w:val="single" w:sz="2" w:space="0" w:color="auto"/>
              <w:bottom w:val="single" w:sz="2" w:space="0" w:color="auto"/>
              <w:right w:val="single" w:sz="2" w:space="0" w:color="auto"/>
            </w:tcBorders>
          </w:tcPr>
          <w:p w14:paraId="16945BA9" w14:textId="77777777" w:rsidR="00B52362" w:rsidRPr="00A27B5C" w:rsidRDefault="00B52362" w:rsidP="000E195D">
            <w:pPr>
              <w:overflowPunct/>
              <w:autoSpaceDE/>
              <w:autoSpaceDN/>
              <w:adjustRightInd/>
              <w:jc w:val="center"/>
              <w:textAlignment w:val="auto"/>
              <w:rPr>
                <w:rFonts w:ascii="Arial" w:hAnsi="Arial"/>
                <w:sz w:val="16"/>
                <w:szCs w:val="16"/>
                <w:lang w:eastAsia="ja-JP" w:bidi="bn-IN"/>
              </w:rPr>
            </w:pPr>
            <w:r w:rsidRPr="00A27B5C">
              <w:rPr>
                <w:rFonts w:ascii="Arial" w:hAnsi="Arial"/>
                <w:sz w:val="16"/>
                <w:szCs w:val="16"/>
                <w:lang w:eastAsia="ja-JP" w:bidi="bn-IN"/>
              </w:rPr>
              <w:t>F</w:t>
            </w:r>
          </w:p>
        </w:tc>
        <w:tc>
          <w:tcPr>
            <w:tcW w:w="4280" w:type="dxa"/>
            <w:tcBorders>
              <w:top w:val="single" w:sz="2" w:space="0" w:color="auto"/>
              <w:left w:val="single" w:sz="2" w:space="0" w:color="auto"/>
              <w:bottom w:val="single" w:sz="2" w:space="0" w:color="auto"/>
              <w:right w:val="single" w:sz="2" w:space="0" w:color="auto"/>
            </w:tcBorders>
            <w:shd w:val="clear" w:color="auto" w:fill="auto"/>
            <w:vAlign w:val="bottom"/>
          </w:tcPr>
          <w:p w14:paraId="548D27ED" w14:textId="77777777" w:rsidR="00B52362" w:rsidRPr="00A27B5C" w:rsidRDefault="00B52362" w:rsidP="00212C9E">
            <w:pPr>
              <w:overflowPunct/>
              <w:autoSpaceDE/>
              <w:autoSpaceDN/>
              <w:adjustRightInd/>
              <w:textAlignment w:val="auto"/>
              <w:rPr>
                <w:rFonts w:ascii="Arial" w:hAnsi="Arial"/>
                <w:sz w:val="16"/>
                <w:szCs w:val="16"/>
                <w:lang w:eastAsia="ja-JP" w:bidi="bn-IN"/>
              </w:rPr>
            </w:pPr>
            <w:r w:rsidRPr="00A27B5C">
              <w:rPr>
                <w:rFonts w:ascii="Arial" w:hAnsi="Arial"/>
                <w:sz w:val="16"/>
                <w:szCs w:val="16"/>
                <w:lang w:eastAsia="ja-JP" w:bidi="bn-IN"/>
              </w:rPr>
              <w:t>Additional performance requirements in high speed train conditions for LCR TDD</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46419E84" w14:textId="77777777" w:rsidR="00B52362" w:rsidRPr="00A27B5C" w:rsidRDefault="00B52362" w:rsidP="00212C9E">
            <w:pPr>
              <w:overflowPunct/>
              <w:autoSpaceDE/>
              <w:autoSpaceDN/>
              <w:adjustRightInd/>
              <w:jc w:val="center"/>
              <w:textAlignment w:val="auto"/>
              <w:rPr>
                <w:rFonts w:ascii="Arial" w:hAnsi="Arial"/>
                <w:sz w:val="16"/>
                <w:szCs w:val="16"/>
                <w:lang w:eastAsia="ja-JP" w:bidi="bn-IN"/>
              </w:rPr>
            </w:pPr>
            <w:r w:rsidRPr="00A27B5C">
              <w:rPr>
                <w:rFonts w:ascii="Arial" w:hAnsi="Arial" w:cs="Arial"/>
                <w:sz w:val="16"/>
                <w:szCs w:val="16"/>
              </w:rPr>
              <w:t>9.1.0</w:t>
            </w:r>
          </w:p>
        </w:tc>
      </w:tr>
      <w:tr w:rsidR="00B52362" w:rsidRPr="00A27B5C" w14:paraId="5E10B752"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4BA961D2" w14:textId="77777777" w:rsidR="00B52362" w:rsidRPr="00A27B5C" w:rsidRDefault="00B52362" w:rsidP="00A84A01">
            <w:pPr>
              <w:pStyle w:val="TAC"/>
              <w:rPr>
                <w:rFonts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3C1AA2AF" w14:textId="77777777" w:rsidR="00B52362" w:rsidRPr="00A27B5C" w:rsidRDefault="00B52362" w:rsidP="00A84A01">
            <w:pPr>
              <w:pStyle w:val="TAC"/>
              <w:rPr>
                <w:rFonts w:cs="Arial"/>
                <w:sz w:val="16"/>
                <w:szCs w:val="16"/>
              </w:rPr>
            </w:pPr>
            <w:r w:rsidRPr="00A27B5C">
              <w:rPr>
                <w:rFonts w:cs="Arial"/>
                <w:sz w:val="16"/>
                <w:szCs w:val="16"/>
              </w:rPr>
              <w:t>RP-48</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64DFF4E7" w14:textId="77777777" w:rsidR="00B52362" w:rsidRPr="00A27B5C" w:rsidRDefault="00B52362" w:rsidP="00A84A01">
            <w:pPr>
              <w:pStyle w:val="TAC"/>
              <w:rPr>
                <w:sz w:val="16"/>
                <w:szCs w:val="16"/>
                <w:lang w:eastAsia="ja-JP" w:bidi="bn-IN"/>
              </w:rPr>
            </w:pPr>
            <w:r w:rsidRPr="00A27B5C">
              <w:rPr>
                <w:rFonts w:cs="Arial"/>
                <w:sz w:val="16"/>
                <w:szCs w:val="16"/>
              </w:rPr>
              <w:t>RP-100633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EC3403E" w14:textId="77777777" w:rsidR="00B52362" w:rsidRPr="00A27B5C" w:rsidRDefault="00B52362" w:rsidP="00A84A01">
            <w:pPr>
              <w:pStyle w:val="TAC"/>
              <w:rPr>
                <w:sz w:val="16"/>
                <w:szCs w:val="16"/>
                <w:lang w:eastAsia="ja-JP" w:bidi="bn-IN"/>
              </w:rPr>
            </w:pPr>
            <w:r w:rsidRPr="00A27B5C">
              <w:rPr>
                <w:rFonts w:cs="Arial"/>
                <w:sz w:val="16"/>
                <w:szCs w:val="16"/>
              </w:rPr>
              <w:t>274</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2384942B" w14:textId="77777777" w:rsidR="00B52362" w:rsidRPr="00A27B5C" w:rsidRDefault="00B52362" w:rsidP="00A84A01">
            <w:pPr>
              <w:overflowPunct/>
              <w:autoSpaceDE/>
              <w:autoSpaceDN/>
              <w:adjustRightInd/>
              <w:jc w:val="center"/>
              <w:textAlignment w:val="auto"/>
              <w:rPr>
                <w:rFonts w:ascii="Arial" w:hAnsi="Arial"/>
                <w:sz w:val="16"/>
                <w:szCs w:val="16"/>
                <w:lang w:eastAsia="ja-JP" w:bidi="bn-IN"/>
              </w:rPr>
            </w:pPr>
            <w:r w:rsidRPr="00A27B5C">
              <w:rPr>
                <w:rFonts w:ascii="Arial" w:hAnsi="Arial" w:cs="Arial"/>
                <w:sz w:val="16"/>
                <w:szCs w:val="16"/>
              </w:rPr>
              <w:t>2</w:t>
            </w:r>
          </w:p>
        </w:tc>
        <w:tc>
          <w:tcPr>
            <w:tcW w:w="536" w:type="dxa"/>
            <w:tcBorders>
              <w:top w:val="single" w:sz="2" w:space="0" w:color="auto"/>
              <w:left w:val="single" w:sz="2" w:space="0" w:color="auto"/>
              <w:bottom w:val="single" w:sz="2" w:space="0" w:color="auto"/>
              <w:right w:val="single" w:sz="2" w:space="0" w:color="auto"/>
            </w:tcBorders>
          </w:tcPr>
          <w:p w14:paraId="30350306" w14:textId="77777777" w:rsidR="00B52362" w:rsidRPr="00A27B5C" w:rsidRDefault="00B52362" w:rsidP="000E195D">
            <w:pPr>
              <w:overflowPunct/>
              <w:autoSpaceDE/>
              <w:autoSpaceDN/>
              <w:adjustRightInd/>
              <w:jc w:val="center"/>
              <w:textAlignment w:val="auto"/>
              <w:rPr>
                <w:rFonts w:ascii="Arial" w:hAnsi="Arial"/>
                <w:sz w:val="16"/>
                <w:szCs w:val="16"/>
                <w:lang w:eastAsia="ja-JP" w:bidi="bn-IN"/>
              </w:rPr>
            </w:pPr>
            <w:r w:rsidRPr="00A27B5C">
              <w:rPr>
                <w:rFonts w:ascii="Arial" w:hAnsi="Arial" w:cs="Arial"/>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7CC1C901" w14:textId="77777777" w:rsidR="00B52362" w:rsidRPr="00A27B5C" w:rsidRDefault="00B52362" w:rsidP="00A84A01">
            <w:pPr>
              <w:overflowPunct/>
              <w:autoSpaceDE/>
              <w:autoSpaceDN/>
              <w:adjustRightInd/>
              <w:textAlignment w:val="auto"/>
              <w:rPr>
                <w:rFonts w:ascii="Arial" w:hAnsi="Arial"/>
                <w:sz w:val="16"/>
                <w:szCs w:val="16"/>
                <w:lang w:eastAsia="ja-JP" w:bidi="bn-IN"/>
              </w:rPr>
            </w:pPr>
            <w:r w:rsidRPr="00A27B5C">
              <w:rPr>
                <w:rFonts w:ascii="Arial" w:hAnsi="Arial" w:cs="Arial"/>
                <w:sz w:val="16"/>
                <w:szCs w:val="16"/>
              </w:rPr>
              <w:t>The Intermodulation of 1.28Mcps TDD Home NodeB receiver in 25.105</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314924AC" w14:textId="77777777" w:rsidR="00B52362" w:rsidRPr="00A27B5C" w:rsidRDefault="00B52362" w:rsidP="00A84A01">
            <w:pPr>
              <w:overflowPunct/>
              <w:autoSpaceDE/>
              <w:autoSpaceDN/>
              <w:adjustRightInd/>
              <w:jc w:val="center"/>
              <w:textAlignment w:val="auto"/>
              <w:rPr>
                <w:rFonts w:ascii="Arial" w:hAnsi="Arial" w:cs="Arial"/>
                <w:sz w:val="16"/>
                <w:szCs w:val="16"/>
              </w:rPr>
            </w:pPr>
            <w:r w:rsidRPr="00A27B5C">
              <w:rPr>
                <w:rFonts w:ascii="Arial" w:hAnsi="Arial" w:cs="Arial"/>
                <w:sz w:val="16"/>
                <w:szCs w:val="16"/>
              </w:rPr>
              <w:t>10.0.0</w:t>
            </w:r>
          </w:p>
        </w:tc>
      </w:tr>
      <w:tr w:rsidR="00B52362" w:rsidRPr="00A27B5C" w14:paraId="1A809C39"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4255A0A7" w14:textId="77777777" w:rsidR="00B52362" w:rsidRPr="00A27B5C" w:rsidRDefault="00B52362" w:rsidP="00A84A01">
            <w:pPr>
              <w:pStyle w:val="TAC"/>
              <w:rPr>
                <w:rFonts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6A00F4AB" w14:textId="77777777" w:rsidR="00B52362" w:rsidRPr="00A27B5C" w:rsidRDefault="00B52362" w:rsidP="00A84A01">
            <w:pPr>
              <w:pStyle w:val="TAC"/>
              <w:rPr>
                <w:rFonts w:cs="Arial"/>
                <w:sz w:val="16"/>
                <w:szCs w:val="16"/>
              </w:rPr>
            </w:pPr>
            <w:r w:rsidRPr="00A27B5C">
              <w:rPr>
                <w:rFonts w:cs="Arial"/>
                <w:sz w:val="16"/>
                <w:szCs w:val="16"/>
              </w:rPr>
              <w:t>RP-48</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41B72155" w14:textId="77777777" w:rsidR="00B52362" w:rsidRPr="00A27B5C" w:rsidRDefault="00B52362" w:rsidP="00A84A01">
            <w:pPr>
              <w:pStyle w:val="TAC"/>
              <w:rPr>
                <w:sz w:val="16"/>
                <w:szCs w:val="16"/>
                <w:lang w:eastAsia="ja-JP" w:bidi="bn-IN"/>
              </w:rPr>
            </w:pPr>
            <w:r w:rsidRPr="00A27B5C">
              <w:rPr>
                <w:rFonts w:cs="Arial"/>
                <w:sz w:val="16"/>
                <w:szCs w:val="16"/>
              </w:rPr>
              <w:t>RP-100633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9869239" w14:textId="77777777" w:rsidR="00B52362" w:rsidRPr="00A27B5C" w:rsidRDefault="00B52362" w:rsidP="00A84A01">
            <w:pPr>
              <w:pStyle w:val="TAC"/>
              <w:rPr>
                <w:sz w:val="16"/>
                <w:szCs w:val="16"/>
                <w:lang w:eastAsia="ja-JP" w:bidi="bn-IN"/>
              </w:rPr>
            </w:pPr>
            <w:r w:rsidRPr="00A27B5C">
              <w:rPr>
                <w:rFonts w:cs="Arial"/>
                <w:sz w:val="16"/>
                <w:szCs w:val="16"/>
              </w:rPr>
              <w:t>273</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2AA44E1B" w14:textId="77777777" w:rsidR="00B52362" w:rsidRPr="00A27B5C" w:rsidRDefault="00B52362" w:rsidP="00A84A01">
            <w:pPr>
              <w:overflowPunct/>
              <w:autoSpaceDE/>
              <w:autoSpaceDN/>
              <w:adjustRightInd/>
              <w:jc w:val="center"/>
              <w:textAlignment w:val="auto"/>
              <w:rPr>
                <w:rFonts w:ascii="Arial" w:hAnsi="Arial"/>
                <w:sz w:val="16"/>
                <w:szCs w:val="16"/>
                <w:lang w:eastAsia="ja-JP" w:bidi="bn-IN"/>
              </w:rPr>
            </w:pPr>
          </w:p>
        </w:tc>
        <w:tc>
          <w:tcPr>
            <w:tcW w:w="536" w:type="dxa"/>
            <w:tcBorders>
              <w:top w:val="single" w:sz="2" w:space="0" w:color="auto"/>
              <w:left w:val="single" w:sz="2" w:space="0" w:color="auto"/>
              <w:bottom w:val="single" w:sz="2" w:space="0" w:color="auto"/>
              <w:right w:val="single" w:sz="2" w:space="0" w:color="auto"/>
            </w:tcBorders>
          </w:tcPr>
          <w:p w14:paraId="7C551A87" w14:textId="77777777" w:rsidR="00B52362" w:rsidRPr="00A27B5C" w:rsidRDefault="00B52362" w:rsidP="000E195D">
            <w:pPr>
              <w:overflowPunct/>
              <w:autoSpaceDE/>
              <w:autoSpaceDN/>
              <w:adjustRightInd/>
              <w:jc w:val="center"/>
              <w:textAlignment w:val="auto"/>
              <w:rPr>
                <w:rFonts w:ascii="Arial" w:hAnsi="Arial"/>
                <w:sz w:val="16"/>
                <w:szCs w:val="16"/>
                <w:lang w:eastAsia="ja-JP" w:bidi="bn-IN"/>
              </w:rPr>
            </w:pPr>
            <w:r w:rsidRPr="00A27B5C">
              <w:rPr>
                <w:rFonts w:ascii="Arial" w:hAnsi="Arial" w:cs="Arial"/>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67E79A23" w14:textId="77777777" w:rsidR="00B52362" w:rsidRPr="00A27B5C" w:rsidRDefault="00B52362" w:rsidP="00A84A01">
            <w:pPr>
              <w:overflowPunct/>
              <w:autoSpaceDE/>
              <w:autoSpaceDN/>
              <w:adjustRightInd/>
              <w:textAlignment w:val="auto"/>
              <w:rPr>
                <w:rFonts w:ascii="Arial" w:hAnsi="Arial"/>
                <w:sz w:val="16"/>
                <w:szCs w:val="16"/>
                <w:lang w:eastAsia="ja-JP" w:bidi="bn-IN"/>
              </w:rPr>
            </w:pPr>
            <w:r w:rsidRPr="00A27B5C">
              <w:rPr>
                <w:rFonts w:ascii="Arial" w:hAnsi="Arial" w:cs="Arial"/>
                <w:sz w:val="16"/>
                <w:szCs w:val="16"/>
              </w:rPr>
              <w:t>The blocking of 1.28Mcps TDD Home NodeB receiver in 25.105</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3B111C8A" w14:textId="77777777" w:rsidR="00B52362" w:rsidRPr="00A27B5C" w:rsidRDefault="00B52362" w:rsidP="00A84A01">
            <w:pPr>
              <w:overflowPunct/>
              <w:autoSpaceDE/>
              <w:autoSpaceDN/>
              <w:adjustRightInd/>
              <w:jc w:val="center"/>
              <w:textAlignment w:val="auto"/>
              <w:rPr>
                <w:rFonts w:ascii="Arial" w:hAnsi="Arial" w:cs="Arial"/>
                <w:sz w:val="16"/>
                <w:szCs w:val="16"/>
              </w:rPr>
            </w:pPr>
            <w:r w:rsidRPr="00A27B5C">
              <w:rPr>
                <w:rFonts w:ascii="Arial" w:hAnsi="Arial" w:cs="Arial"/>
                <w:sz w:val="16"/>
                <w:szCs w:val="16"/>
              </w:rPr>
              <w:t>10.0.0</w:t>
            </w:r>
          </w:p>
        </w:tc>
      </w:tr>
      <w:tr w:rsidR="00B52362" w:rsidRPr="00A27B5C" w14:paraId="4A18DA8D"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52F5F220" w14:textId="77777777" w:rsidR="00B52362" w:rsidRPr="00A27B5C" w:rsidRDefault="00B52362" w:rsidP="00A84A01">
            <w:pPr>
              <w:pStyle w:val="TAC"/>
              <w:rPr>
                <w:rFonts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4056910A" w14:textId="77777777" w:rsidR="00B52362" w:rsidRPr="00A27B5C" w:rsidRDefault="00B52362" w:rsidP="00A84A01">
            <w:pPr>
              <w:pStyle w:val="TAC"/>
              <w:rPr>
                <w:rFonts w:cs="Arial"/>
                <w:sz w:val="16"/>
                <w:szCs w:val="16"/>
              </w:rPr>
            </w:pPr>
            <w:r w:rsidRPr="00A27B5C">
              <w:rPr>
                <w:rFonts w:cs="Arial"/>
                <w:sz w:val="16"/>
                <w:szCs w:val="16"/>
              </w:rPr>
              <w:t>RP-48</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5406F730" w14:textId="77777777" w:rsidR="00B52362" w:rsidRPr="00A27B5C" w:rsidRDefault="00B52362" w:rsidP="00A84A01">
            <w:pPr>
              <w:pStyle w:val="TAC"/>
              <w:rPr>
                <w:sz w:val="16"/>
                <w:szCs w:val="16"/>
                <w:lang w:eastAsia="ja-JP" w:bidi="bn-IN"/>
              </w:rPr>
            </w:pPr>
            <w:r w:rsidRPr="00A27B5C">
              <w:rPr>
                <w:rFonts w:cs="Arial"/>
                <w:sz w:val="16"/>
                <w:szCs w:val="16"/>
              </w:rPr>
              <w:t>RP-100633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A45BC03" w14:textId="77777777" w:rsidR="00B52362" w:rsidRPr="00A27B5C" w:rsidRDefault="00B52362" w:rsidP="00A84A01">
            <w:pPr>
              <w:pStyle w:val="TAC"/>
              <w:rPr>
                <w:sz w:val="16"/>
                <w:szCs w:val="16"/>
                <w:lang w:eastAsia="ja-JP" w:bidi="bn-IN"/>
              </w:rPr>
            </w:pPr>
            <w:r w:rsidRPr="00A27B5C">
              <w:rPr>
                <w:rFonts w:cs="Arial"/>
                <w:sz w:val="16"/>
                <w:szCs w:val="16"/>
              </w:rPr>
              <w:t>272</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504A952F" w14:textId="77777777" w:rsidR="00B52362" w:rsidRPr="00A27B5C" w:rsidRDefault="00B52362" w:rsidP="00A84A01">
            <w:pPr>
              <w:overflowPunct/>
              <w:autoSpaceDE/>
              <w:autoSpaceDN/>
              <w:adjustRightInd/>
              <w:jc w:val="center"/>
              <w:textAlignment w:val="auto"/>
              <w:rPr>
                <w:rFonts w:ascii="Arial" w:hAnsi="Arial"/>
                <w:sz w:val="16"/>
                <w:szCs w:val="16"/>
                <w:lang w:eastAsia="ja-JP" w:bidi="bn-IN"/>
              </w:rPr>
            </w:pPr>
          </w:p>
        </w:tc>
        <w:tc>
          <w:tcPr>
            <w:tcW w:w="536" w:type="dxa"/>
            <w:tcBorders>
              <w:top w:val="single" w:sz="2" w:space="0" w:color="auto"/>
              <w:left w:val="single" w:sz="2" w:space="0" w:color="auto"/>
              <w:bottom w:val="single" w:sz="2" w:space="0" w:color="auto"/>
              <w:right w:val="single" w:sz="2" w:space="0" w:color="auto"/>
            </w:tcBorders>
          </w:tcPr>
          <w:p w14:paraId="5849FA99" w14:textId="77777777" w:rsidR="00B52362" w:rsidRPr="00A27B5C" w:rsidRDefault="00B52362" w:rsidP="000E195D">
            <w:pPr>
              <w:overflowPunct/>
              <w:autoSpaceDE/>
              <w:autoSpaceDN/>
              <w:adjustRightInd/>
              <w:jc w:val="center"/>
              <w:textAlignment w:val="auto"/>
              <w:rPr>
                <w:rFonts w:ascii="Arial" w:hAnsi="Arial"/>
                <w:sz w:val="16"/>
                <w:szCs w:val="16"/>
                <w:lang w:eastAsia="ja-JP" w:bidi="bn-IN"/>
              </w:rPr>
            </w:pPr>
            <w:r w:rsidRPr="00A27B5C">
              <w:rPr>
                <w:rFonts w:ascii="Arial" w:hAnsi="Arial" w:cs="Arial"/>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291FA736" w14:textId="77777777" w:rsidR="00B52362" w:rsidRPr="00A27B5C" w:rsidRDefault="00B52362" w:rsidP="00A84A01">
            <w:pPr>
              <w:overflowPunct/>
              <w:autoSpaceDE/>
              <w:autoSpaceDN/>
              <w:adjustRightInd/>
              <w:textAlignment w:val="auto"/>
              <w:rPr>
                <w:rFonts w:ascii="Arial" w:hAnsi="Arial"/>
                <w:sz w:val="16"/>
                <w:szCs w:val="16"/>
                <w:lang w:eastAsia="ja-JP" w:bidi="bn-IN"/>
              </w:rPr>
            </w:pPr>
            <w:r w:rsidRPr="00A27B5C">
              <w:rPr>
                <w:rFonts w:ascii="Arial" w:hAnsi="Arial" w:cs="Arial"/>
                <w:sz w:val="16"/>
                <w:szCs w:val="16"/>
              </w:rPr>
              <w:t>The ACS of 1.28Mcps TDD Home NodeB receiver in 25.105</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3E5E7E1C" w14:textId="77777777" w:rsidR="00B52362" w:rsidRPr="00A27B5C" w:rsidRDefault="00B52362" w:rsidP="00A84A01">
            <w:pPr>
              <w:overflowPunct/>
              <w:autoSpaceDE/>
              <w:autoSpaceDN/>
              <w:adjustRightInd/>
              <w:jc w:val="center"/>
              <w:textAlignment w:val="auto"/>
              <w:rPr>
                <w:rFonts w:ascii="Arial" w:hAnsi="Arial" w:cs="Arial"/>
                <w:sz w:val="16"/>
                <w:szCs w:val="16"/>
              </w:rPr>
            </w:pPr>
            <w:r w:rsidRPr="00A27B5C">
              <w:rPr>
                <w:rFonts w:ascii="Arial" w:hAnsi="Arial" w:cs="Arial"/>
                <w:sz w:val="16"/>
                <w:szCs w:val="16"/>
              </w:rPr>
              <w:t>10.0.0</w:t>
            </w:r>
          </w:p>
        </w:tc>
      </w:tr>
      <w:tr w:rsidR="00B52362" w:rsidRPr="00A27B5C" w14:paraId="3277203B"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36854005" w14:textId="77777777" w:rsidR="00B52362" w:rsidRPr="00A27B5C" w:rsidRDefault="00B52362" w:rsidP="00A84A01">
            <w:pPr>
              <w:pStyle w:val="TAC"/>
              <w:rPr>
                <w:rFonts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30F5CFC4" w14:textId="77777777" w:rsidR="00B52362" w:rsidRPr="00A27B5C" w:rsidRDefault="00B52362" w:rsidP="00A84A01">
            <w:pPr>
              <w:pStyle w:val="TAC"/>
              <w:rPr>
                <w:rFonts w:cs="Arial"/>
                <w:sz w:val="16"/>
                <w:szCs w:val="16"/>
              </w:rPr>
            </w:pPr>
            <w:r w:rsidRPr="00A27B5C">
              <w:rPr>
                <w:rFonts w:cs="Arial"/>
                <w:sz w:val="16"/>
                <w:szCs w:val="16"/>
              </w:rPr>
              <w:t>RP-48</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613064C6" w14:textId="77777777" w:rsidR="00B52362" w:rsidRPr="00A27B5C" w:rsidRDefault="00B52362" w:rsidP="00A84A01">
            <w:pPr>
              <w:pStyle w:val="TAC"/>
              <w:rPr>
                <w:sz w:val="16"/>
                <w:szCs w:val="16"/>
                <w:lang w:eastAsia="ja-JP" w:bidi="bn-IN"/>
              </w:rPr>
            </w:pPr>
            <w:r w:rsidRPr="00A27B5C">
              <w:rPr>
                <w:rFonts w:cs="Arial"/>
                <w:sz w:val="16"/>
                <w:szCs w:val="16"/>
              </w:rPr>
              <w:t>RP-100633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896E037" w14:textId="77777777" w:rsidR="00B52362" w:rsidRPr="00A27B5C" w:rsidRDefault="00B52362" w:rsidP="00A84A01">
            <w:pPr>
              <w:pStyle w:val="TAC"/>
              <w:rPr>
                <w:sz w:val="16"/>
                <w:szCs w:val="16"/>
                <w:lang w:eastAsia="ja-JP" w:bidi="bn-IN"/>
              </w:rPr>
            </w:pPr>
            <w:r w:rsidRPr="00A27B5C">
              <w:rPr>
                <w:rFonts w:cs="Arial"/>
                <w:sz w:val="16"/>
                <w:szCs w:val="16"/>
              </w:rPr>
              <w:t>271</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6F24611D" w14:textId="77777777" w:rsidR="00B52362" w:rsidRPr="00A27B5C" w:rsidRDefault="00B52362" w:rsidP="00A84A01">
            <w:pPr>
              <w:overflowPunct/>
              <w:autoSpaceDE/>
              <w:autoSpaceDN/>
              <w:adjustRightInd/>
              <w:jc w:val="center"/>
              <w:textAlignment w:val="auto"/>
              <w:rPr>
                <w:rFonts w:ascii="Arial" w:hAnsi="Arial"/>
                <w:sz w:val="16"/>
                <w:szCs w:val="16"/>
                <w:lang w:eastAsia="ja-JP" w:bidi="bn-IN"/>
              </w:rPr>
            </w:pPr>
            <w:r w:rsidRPr="00A27B5C">
              <w:rPr>
                <w:rFonts w:ascii="Arial" w:hAnsi="Arial" w:cs="Arial"/>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61AE8C25" w14:textId="77777777" w:rsidR="00B52362" w:rsidRPr="00A27B5C" w:rsidRDefault="00B52362" w:rsidP="000E195D">
            <w:pPr>
              <w:overflowPunct/>
              <w:autoSpaceDE/>
              <w:autoSpaceDN/>
              <w:adjustRightInd/>
              <w:jc w:val="center"/>
              <w:textAlignment w:val="auto"/>
              <w:rPr>
                <w:rFonts w:ascii="Arial" w:hAnsi="Arial"/>
                <w:sz w:val="16"/>
                <w:szCs w:val="16"/>
                <w:lang w:eastAsia="ja-JP" w:bidi="bn-IN"/>
              </w:rPr>
            </w:pPr>
            <w:r w:rsidRPr="00A27B5C">
              <w:rPr>
                <w:rFonts w:ascii="Arial" w:hAnsi="Arial" w:cs="Arial"/>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004355F7" w14:textId="77777777" w:rsidR="00B52362" w:rsidRPr="00A27B5C" w:rsidRDefault="00B52362" w:rsidP="00A84A01">
            <w:pPr>
              <w:overflowPunct/>
              <w:autoSpaceDE/>
              <w:autoSpaceDN/>
              <w:adjustRightInd/>
              <w:textAlignment w:val="auto"/>
              <w:rPr>
                <w:rFonts w:ascii="Arial" w:hAnsi="Arial"/>
                <w:sz w:val="16"/>
                <w:szCs w:val="16"/>
                <w:lang w:eastAsia="ja-JP" w:bidi="bn-IN"/>
              </w:rPr>
            </w:pPr>
            <w:r w:rsidRPr="00A27B5C">
              <w:rPr>
                <w:rFonts w:ascii="Arial" w:hAnsi="Arial" w:cs="Arial"/>
                <w:sz w:val="16"/>
                <w:szCs w:val="16"/>
              </w:rPr>
              <w:t>The dynamic Range of 1.28Mcps TDD Home NodeB receiver in 25.105</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32459523" w14:textId="77777777" w:rsidR="00B52362" w:rsidRPr="00A27B5C" w:rsidRDefault="00B52362" w:rsidP="00A84A01">
            <w:pPr>
              <w:overflowPunct/>
              <w:autoSpaceDE/>
              <w:autoSpaceDN/>
              <w:adjustRightInd/>
              <w:jc w:val="center"/>
              <w:textAlignment w:val="auto"/>
              <w:rPr>
                <w:rFonts w:ascii="Arial" w:hAnsi="Arial" w:cs="Arial"/>
                <w:sz w:val="16"/>
                <w:szCs w:val="16"/>
              </w:rPr>
            </w:pPr>
            <w:r w:rsidRPr="00A27B5C">
              <w:rPr>
                <w:rFonts w:ascii="Arial" w:hAnsi="Arial" w:cs="Arial"/>
                <w:sz w:val="16"/>
                <w:szCs w:val="16"/>
              </w:rPr>
              <w:t>10.0.0</w:t>
            </w:r>
          </w:p>
        </w:tc>
      </w:tr>
      <w:tr w:rsidR="00B52362" w:rsidRPr="00A27B5C" w14:paraId="4B941F82"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1F1C485C" w14:textId="77777777" w:rsidR="00B52362" w:rsidRPr="00A27B5C" w:rsidRDefault="00B52362" w:rsidP="00A84A01">
            <w:pPr>
              <w:pStyle w:val="TAC"/>
              <w:rPr>
                <w:rFonts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1B10AB7E" w14:textId="77777777" w:rsidR="00B52362" w:rsidRPr="00A27B5C" w:rsidRDefault="00B52362" w:rsidP="00A84A01">
            <w:pPr>
              <w:pStyle w:val="TAC"/>
              <w:rPr>
                <w:rFonts w:cs="Arial"/>
                <w:sz w:val="16"/>
                <w:szCs w:val="16"/>
              </w:rPr>
            </w:pPr>
            <w:r w:rsidRPr="00A27B5C">
              <w:rPr>
                <w:rFonts w:cs="Arial"/>
                <w:sz w:val="16"/>
                <w:szCs w:val="16"/>
              </w:rPr>
              <w:t>RP-48</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698FD1D8" w14:textId="77777777" w:rsidR="00B52362" w:rsidRPr="00A27B5C" w:rsidRDefault="00B52362" w:rsidP="00A84A01">
            <w:pPr>
              <w:pStyle w:val="TAC"/>
              <w:rPr>
                <w:sz w:val="16"/>
                <w:szCs w:val="16"/>
                <w:lang w:eastAsia="ja-JP" w:bidi="bn-IN"/>
              </w:rPr>
            </w:pPr>
            <w:r w:rsidRPr="00A27B5C">
              <w:rPr>
                <w:rFonts w:cs="Arial"/>
                <w:sz w:val="16"/>
                <w:szCs w:val="16"/>
              </w:rPr>
              <w:t>RP-100633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D7239D6" w14:textId="77777777" w:rsidR="00B52362" w:rsidRPr="00A27B5C" w:rsidRDefault="00B52362" w:rsidP="00A84A01">
            <w:pPr>
              <w:pStyle w:val="TAC"/>
              <w:rPr>
                <w:sz w:val="16"/>
                <w:szCs w:val="16"/>
                <w:lang w:eastAsia="ja-JP" w:bidi="bn-IN"/>
              </w:rPr>
            </w:pPr>
            <w:r w:rsidRPr="00A27B5C">
              <w:rPr>
                <w:rFonts w:cs="Arial"/>
                <w:sz w:val="16"/>
                <w:szCs w:val="16"/>
              </w:rPr>
              <w:t>270</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3221B5F0" w14:textId="77777777" w:rsidR="00B52362" w:rsidRPr="00A27B5C" w:rsidRDefault="00B52362" w:rsidP="00A84A01">
            <w:pPr>
              <w:overflowPunct/>
              <w:autoSpaceDE/>
              <w:autoSpaceDN/>
              <w:adjustRightInd/>
              <w:jc w:val="center"/>
              <w:textAlignment w:val="auto"/>
              <w:rPr>
                <w:rFonts w:ascii="Arial" w:hAnsi="Arial"/>
                <w:sz w:val="16"/>
                <w:szCs w:val="16"/>
                <w:lang w:eastAsia="ja-JP" w:bidi="bn-IN"/>
              </w:rPr>
            </w:pPr>
          </w:p>
        </w:tc>
        <w:tc>
          <w:tcPr>
            <w:tcW w:w="536" w:type="dxa"/>
            <w:tcBorders>
              <w:top w:val="single" w:sz="2" w:space="0" w:color="auto"/>
              <w:left w:val="single" w:sz="2" w:space="0" w:color="auto"/>
              <w:bottom w:val="single" w:sz="2" w:space="0" w:color="auto"/>
              <w:right w:val="single" w:sz="2" w:space="0" w:color="auto"/>
            </w:tcBorders>
          </w:tcPr>
          <w:p w14:paraId="524D80F1" w14:textId="77777777" w:rsidR="00B52362" w:rsidRPr="00A27B5C" w:rsidRDefault="00B52362" w:rsidP="000E195D">
            <w:pPr>
              <w:overflowPunct/>
              <w:autoSpaceDE/>
              <w:autoSpaceDN/>
              <w:adjustRightInd/>
              <w:jc w:val="center"/>
              <w:textAlignment w:val="auto"/>
              <w:rPr>
                <w:rFonts w:ascii="Arial" w:hAnsi="Arial"/>
                <w:sz w:val="16"/>
                <w:szCs w:val="16"/>
                <w:lang w:eastAsia="ja-JP" w:bidi="bn-IN"/>
              </w:rPr>
            </w:pPr>
            <w:r w:rsidRPr="00A27B5C">
              <w:rPr>
                <w:rFonts w:ascii="Arial" w:hAnsi="Arial" w:cs="Arial"/>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025885B5" w14:textId="77777777" w:rsidR="00B52362" w:rsidRPr="00A27B5C" w:rsidRDefault="00B52362" w:rsidP="00A84A01">
            <w:pPr>
              <w:overflowPunct/>
              <w:autoSpaceDE/>
              <w:autoSpaceDN/>
              <w:adjustRightInd/>
              <w:textAlignment w:val="auto"/>
              <w:rPr>
                <w:rFonts w:ascii="Arial" w:hAnsi="Arial"/>
                <w:sz w:val="16"/>
                <w:szCs w:val="16"/>
                <w:lang w:eastAsia="ja-JP" w:bidi="bn-IN"/>
              </w:rPr>
            </w:pPr>
            <w:r w:rsidRPr="00A27B5C">
              <w:rPr>
                <w:rFonts w:ascii="Arial" w:hAnsi="Arial" w:cs="Arial"/>
                <w:sz w:val="16"/>
                <w:szCs w:val="16"/>
              </w:rPr>
              <w:t>The sensitivity of 1.28Mcps TDD Home NodeB receiver in 25.105</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190E104D" w14:textId="77777777" w:rsidR="00B52362" w:rsidRPr="00A27B5C" w:rsidRDefault="00B52362" w:rsidP="00A84A01">
            <w:pPr>
              <w:overflowPunct/>
              <w:autoSpaceDE/>
              <w:autoSpaceDN/>
              <w:adjustRightInd/>
              <w:jc w:val="center"/>
              <w:textAlignment w:val="auto"/>
              <w:rPr>
                <w:rFonts w:ascii="Arial" w:hAnsi="Arial" w:cs="Arial"/>
                <w:sz w:val="16"/>
                <w:szCs w:val="16"/>
              </w:rPr>
            </w:pPr>
            <w:r w:rsidRPr="00A27B5C">
              <w:rPr>
                <w:rFonts w:ascii="Arial" w:hAnsi="Arial" w:cs="Arial"/>
                <w:sz w:val="16"/>
                <w:szCs w:val="16"/>
              </w:rPr>
              <w:t>10.0.0</w:t>
            </w:r>
          </w:p>
        </w:tc>
      </w:tr>
      <w:tr w:rsidR="00B52362" w:rsidRPr="00A27B5C" w14:paraId="3DA27C7C"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0C899E4A" w14:textId="77777777" w:rsidR="00B52362" w:rsidRPr="00A27B5C" w:rsidRDefault="00B52362" w:rsidP="00A84A01">
            <w:pPr>
              <w:pStyle w:val="TAC"/>
              <w:rPr>
                <w:rFonts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168A2B1E" w14:textId="77777777" w:rsidR="00B52362" w:rsidRPr="00A27B5C" w:rsidRDefault="00B52362" w:rsidP="00A84A01">
            <w:pPr>
              <w:pStyle w:val="TAC"/>
              <w:rPr>
                <w:rFonts w:cs="Arial"/>
                <w:sz w:val="16"/>
                <w:szCs w:val="16"/>
              </w:rPr>
            </w:pPr>
            <w:r w:rsidRPr="00A27B5C">
              <w:rPr>
                <w:rFonts w:cs="Arial"/>
                <w:sz w:val="16"/>
                <w:szCs w:val="16"/>
              </w:rPr>
              <w:t>RP-48</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4DA4D425" w14:textId="77777777" w:rsidR="00B52362" w:rsidRPr="00A27B5C" w:rsidRDefault="00B52362" w:rsidP="00A84A01">
            <w:pPr>
              <w:pStyle w:val="TAC"/>
              <w:rPr>
                <w:sz w:val="16"/>
                <w:szCs w:val="16"/>
                <w:lang w:eastAsia="ja-JP" w:bidi="bn-IN"/>
              </w:rPr>
            </w:pPr>
            <w:r w:rsidRPr="00A27B5C">
              <w:rPr>
                <w:rFonts w:cs="Arial"/>
                <w:sz w:val="16"/>
                <w:szCs w:val="16"/>
              </w:rPr>
              <w:t>RP-100633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76B7CC3" w14:textId="77777777" w:rsidR="00B52362" w:rsidRPr="00A27B5C" w:rsidRDefault="00B52362" w:rsidP="00A84A01">
            <w:pPr>
              <w:pStyle w:val="TAC"/>
              <w:rPr>
                <w:sz w:val="16"/>
                <w:szCs w:val="16"/>
                <w:lang w:eastAsia="ja-JP" w:bidi="bn-IN"/>
              </w:rPr>
            </w:pPr>
            <w:r w:rsidRPr="00A27B5C">
              <w:rPr>
                <w:rFonts w:cs="Arial"/>
                <w:sz w:val="16"/>
                <w:szCs w:val="16"/>
              </w:rPr>
              <w:t>269</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019E1F35" w14:textId="77777777" w:rsidR="00B52362" w:rsidRPr="00A27B5C" w:rsidRDefault="00B52362" w:rsidP="00A84A01">
            <w:pPr>
              <w:overflowPunct/>
              <w:autoSpaceDE/>
              <w:autoSpaceDN/>
              <w:adjustRightInd/>
              <w:jc w:val="center"/>
              <w:textAlignment w:val="auto"/>
              <w:rPr>
                <w:rFonts w:ascii="Arial" w:hAnsi="Arial"/>
                <w:sz w:val="16"/>
                <w:szCs w:val="16"/>
                <w:lang w:eastAsia="ja-JP" w:bidi="bn-IN"/>
              </w:rPr>
            </w:pPr>
          </w:p>
        </w:tc>
        <w:tc>
          <w:tcPr>
            <w:tcW w:w="536" w:type="dxa"/>
            <w:tcBorders>
              <w:top w:val="single" w:sz="2" w:space="0" w:color="auto"/>
              <w:left w:val="single" w:sz="2" w:space="0" w:color="auto"/>
              <w:bottom w:val="single" w:sz="2" w:space="0" w:color="auto"/>
              <w:right w:val="single" w:sz="2" w:space="0" w:color="auto"/>
            </w:tcBorders>
          </w:tcPr>
          <w:p w14:paraId="2A1FE9FB" w14:textId="77777777" w:rsidR="00B52362" w:rsidRPr="00A27B5C" w:rsidRDefault="00B52362" w:rsidP="000E195D">
            <w:pPr>
              <w:overflowPunct/>
              <w:autoSpaceDE/>
              <w:autoSpaceDN/>
              <w:adjustRightInd/>
              <w:jc w:val="center"/>
              <w:textAlignment w:val="auto"/>
              <w:rPr>
                <w:rFonts w:ascii="Arial" w:hAnsi="Arial"/>
                <w:sz w:val="16"/>
                <w:szCs w:val="16"/>
                <w:lang w:eastAsia="ja-JP" w:bidi="bn-IN"/>
              </w:rPr>
            </w:pPr>
            <w:r w:rsidRPr="00A27B5C">
              <w:rPr>
                <w:rFonts w:ascii="Arial" w:hAnsi="Arial" w:cs="Arial"/>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255FFEBB" w14:textId="77777777" w:rsidR="00B52362" w:rsidRPr="00A27B5C" w:rsidRDefault="00B52362" w:rsidP="00A84A01">
            <w:pPr>
              <w:overflowPunct/>
              <w:autoSpaceDE/>
              <w:autoSpaceDN/>
              <w:adjustRightInd/>
              <w:textAlignment w:val="auto"/>
              <w:rPr>
                <w:rFonts w:ascii="Arial" w:hAnsi="Arial"/>
                <w:sz w:val="16"/>
                <w:szCs w:val="16"/>
                <w:lang w:eastAsia="ja-JP" w:bidi="bn-IN"/>
              </w:rPr>
            </w:pPr>
            <w:r w:rsidRPr="00A27B5C">
              <w:rPr>
                <w:rFonts w:ascii="Arial" w:hAnsi="Arial" w:cs="Arial"/>
                <w:sz w:val="16"/>
                <w:szCs w:val="16"/>
              </w:rPr>
              <w:t>The frequency stability of 1.28Mcps TDD Home NodeB transmitter in 25.105</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6EBC01EB" w14:textId="77777777" w:rsidR="00B52362" w:rsidRPr="00A27B5C" w:rsidRDefault="00B52362" w:rsidP="00A84A01">
            <w:pPr>
              <w:overflowPunct/>
              <w:autoSpaceDE/>
              <w:autoSpaceDN/>
              <w:adjustRightInd/>
              <w:jc w:val="center"/>
              <w:textAlignment w:val="auto"/>
              <w:rPr>
                <w:rFonts w:ascii="Arial" w:hAnsi="Arial" w:cs="Arial"/>
                <w:sz w:val="16"/>
                <w:szCs w:val="16"/>
              </w:rPr>
            </w:pPr>
            <w:r w:rsidRPr="00A27B5C">
              <w:rPr>
                <w:rFonts w:ascii="Arial" w:hAnsi="Arial" w:cs="Arial"/>
                <w:sz w:val="16"/>
                <w:szCs w:val="16"/>
              </w:rPr>
              <w:t>10.0.0</w:t>
            </w:r>
          </w:p>
        </w:tc>
      </w:tr>
      <w:tr w:rsidR="00B52362" w:rsidRPr="00A27B5C" w14:paraId="66549369"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1D8E76B1" w14:textId="77777777" w:rsidR="00B52362" w:rsidRPr="00A27B5C" w:rsidRDefault="00B52362" w:rsidP="00A84A01">
            <w:pPr>
              <w:pStyle w:val="TAC"/>
              <w:rPr>
                <w:rFonts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7D6C2F60" w14:textId="77777777" w:rsidR="00B52362" w:rsidRPr="00A27B5C" w:rsidRDefault="00B52362" w:rsidP="00A84A01">
            <w:pPr>
              <w:pStyle w:val="TAC"/>
              <w:rPr>
                <w:rFonts w:cs="Arial"/>
                <w:sz w:val="16"/>
                <w:szCs w:val="16"/>
              </w:rPr>
            </w:pPr>
            <w:r w:rsidRPr="00A27B5C">
              <w:rPr>
                <w:rFonts w:cs="Arial"/>
                <w:sz w:val="16"/>
                <w:szCs w:val="16"/>
              </w:rPr>
              <w:t>RP-48</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3A62763A" w14:textId="77777777" w:rsidR="00B52362" w:rsidRPr="00A27B5C" w:rsidRDefault="00B52362" w:rsidP="00A84A01">
            <w:pPr>
              <w:pStyle w:val="TAC"/>
              <w:rPr>
                <w:sz w:val="16"/>
                <w:szCs w:val="16"/>
                <w:lang w:eastAsia="ja-JP" w:bidi="bn-IN"/>
              </w:rPr>
            </w:pPr>
            <w:r w:rsidRPr="00A27B5C">
              <w:rPr>
                <w:rFonts w:cs="Arial"/>
                <w:sz w:val="16"/>
                <w:szCs w:val="16"/>
              </w:rPr>
              <w:t>RP-100633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E5E6EC0" w14:textId="77777777" w:rsidR="00B52362" w:rsidRPr="00A27B5C" w:rsidRDefault="00B52362" w:rsidP="00A84A01">
            <w:pPr>
              <w:pStyle w:val="TAC"/>
              <w:rPr>
                <w:sz w:val="16"/>
                <w:szCs w:val="16"/>
                <w:lang w:eastAsia="ja-JP" w:bidi="bn-IN"/>
              </w:rPr>
            </w:pPr>
            <w:r w:rsidRPr="00A27B5C">
              <w:rPr>
                <w:rFonts w:cs="Arial"/>
                <w:sz w:val="16"/>
                <w:szCs w:val="16"/>
              </w:rPr>
              <w:t>267</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37CBBA3B" w14:textId="77777777" w:rsidR="00B52362" w:rsidRPr="00A27B5C" w:rsidRDefault="00B52362" w:rsidP="00A84A01">
            <w:pPr>
              <w:overflowPunct/>
              <w:autoSpaceDE/>
              <w:autoSpaceDN/>
              <w:adjustRightInd/>
              <w:jc w:val="center"/>
              <w:textAlignment w:val="auto"/>
              <w:rPr>
                <w:rFonts w:ascii="Arial" w:hAnsi="Arial"/>
                <w:sz w:val="16"/>
                <w:szCs w:val="16"/>
                <w:lang w:eastAsia="ja-JP" w:bidi="bn-IN"/>
              </w:rPr>
            </w:pPr>
            <w:r w:rsidRPr="00A27B5C">
              <w:rPr>
                <w:rFonts w:ascii="Arial" w:hAnsi="Arial" w:cs="Arial"/>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1DB4344A" w14:textId="77777777" w:rsidR="00B52362" w:rsidRPr="00A27B5C" w:rsidRDefault="00B52362" w:rsidP="000E195D">
            <w:pPr>
              <w:overflowPunct/>
              <w:autoSpaceDE/>
              <w:autoSpaceDN/>
              <w:adjustRightInd/>
              <w:jc w:val="center"/>
              <w:textAlignment w:val="auto"/>
              <w:rPr>
                <w:rFonts w:ascii="Arial" w:hAnsi="Arial"/>
                <w:sz w:val="16"/>
                <w:szCs w:val="16"/>
                <w:lang w:eastAsia="ja-JP" w:bidi="bn-IN"/>
              </w:rPr>
            </w:pPr>
            <w:r w:rsidRPr="00A27B5C">
              <w:rPr>
                <w:rFonts w:ascii="Arial" w:hAnsi="Arial" w:cs="Arial"/>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2546BFF8" w14:textId="77777777" w:rsidR="00B52362" w:rsidRPr="00A27B5C" w:rsidRDefault="00B52362" w:rsidP="00A84A01">
            <w:pPr>
              <w:overflowPunct/>
              <w:autoSpaceDE/>
              <w:autoSpaceDN/>
              <w:adjustRightInd/>
              <w:textAlignment w:val="auto"/>
              <w:rPr>
                <w:rFonts w:ascii="Arial" w:hAnsi="Arial"/>
                <w:sz w:val="16"/>
                <w:szCs w:val="16"/>
                <w:lang w:eastAsia="ja-JP" w:bidi="bn-IN"/>
              </w:rPr>
            </w:pPr>
            <w:r w:rsidRPr="00A27B5C">
              <w:rPr>
                <w:rFonts w:ascii="Arial" w:hAnsi="Arial" w:cs="Arial"/>
                <w:sz w:val="16"/>
                <w:szCs w:val="16"/>
              </w:rPr>
              <w:t>Add Home NodeB class into Base Station class in 25.105</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263F52B4" w14:textId="77777777" w:rsidR="00B52362" w:rsidRPr="00A27B5C" w:rsidRDefault="00B52362" w:rsidP="00A84A01">
            <w:pPr>
              <w:overflowPunct/>
              <w:autoSpaceDE/>
              <w:autoSpaceDN/>
              <w:adjustRightInd/>
              <w:jc w:val="center"/>
              <w:textAlignment w:val="auto"/>
              <w:rPr>
                <w:rFonts w:ascii="Arial" w:hAnsi="Arial" w:cs="Arial"/>
                <w:sz w:val="16"/>
                <w:szCs w:val="16"/>
              </w:rPr>
            </w:pPr>
            <w:r w:rsidRPr="00A27B5C">
              <w:rPr>
                <w:rFonts w:ascii="Arial" w:hAnsi="Arial" w:cs="Arial"/>
                <w:sz w:val="16"/>
                <w:szCs w:val="16"/>
              </w:rPr>
              <w:t>10.0.0</w:t>
            </w:r>
          </w:p>
        </w:tc>
      </w:tr>
      <w:tr w:rsidR="00B52362" w:rsidRPr="00A27B5C" w14:paraId="5A198035"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55A8230C" w14:textId="77777777" w:rsidR="00B52362" w:rsidRPr="00A27B5C" w:rsidRDefault="00B52362" w:rsidP="00A84A01">
            <w:pPr>
              <w:pStyle w:val="TAC"/>
              <w:rPr>
                <w:rFonts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2E555F86" w14:textId="77777777" w:rsidR="00B52362" w:rsidRPr="00A27B5C" w:rsidRDefault="00B52362" w:rsidP="00A84A01">
            <w:pPr>
              <w:pStyle w:val="TAC"/>
              <w:rPr>
                <w:rFonts w:cs="Arial"/>
                <w:sz w:val="16"/>
                <w:szCs w:val="16"/>
              </w:rPr>
            </w:pPr>
            <w:r w:rsidRPr="00A27B5C">
              <w:rPr>
                <w:rFonts w:cs="Arial"/>
                <w:sz w:val="16"/>
                <w:szCs w:val="16"/>
              </w:rPr>
              <w:t>RP-48</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1C3E5B31" w14:textId="77777777" w:rsidR="00B52362" w:rsidRPr="00A27B5C" w:rsidRDefault="00B52362" w:rsidP="00A84A01">
            <w:pPr>
              <w:pStyle w:val="TAC"/>
              <w:rPr>
                <w:sz w:val="16"/>
                <w:szCs w:val="16"/>
                <w:lang w:eastAsia="ja-JP" w:bidi="bn-IN"/>
              </w:rPr>
            </w:pPr>
            <w:r w:rsidRPr="00A27B5C">
              <w:rPr>
                <w:rFonts w:cs="Arial"/>
                <w:sz w:val="16"/>
                <w:szCs w:val="16"/>
              </w:rPr>
              <w:t>RP-100633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F3D3388" w14:textId="77777777" w:rsidR="00B52362" w:rsidRPr="00A27B5C" w:rsidRDefault="00B52362" w:rsidP="00A84A01">
            <w:pPr>
              <w:pStyle w:val="TAC"/>
              <w:rPr>
                <w:sz w:val="16"/>
                <w:szCs w:val="16"/>
                <w:lang w:eastAsia="ja-JP" w:bidi="bn-IN"/>
              </w:rPr>
            </w:pPr>
            <w:r w:rsidRPr="00A27B5C">
              <w:rPr>
                <w:rFonts w:cs="Arial"/>
                <w:sz w:val="16"/>
                <w:szCs w:val="16"/>
              </w:rPr>
              <w:t>268</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09EE9BE3" w14:textId="77777777" w:rsidR="00B52362" w:rsidRPr="00A27B5C" w:rsidRDefault="00B52362" w:rsidP="00A84A01">
            <w:pPr>
              <w:overflowPunct/>
              <w:autoSpaceDE/>
              <w:autoSpaceDN/>
              <w:adjustRightInd/>
              <w:jc w:val="center"/>
              <w:textAlignment w:val="auto"/>
              <w:rPr>
                <w:rFonts w:ascii="Arial" w:hAnsi="Arial"/>
                <w:sz w:val="16"/>
                <w:szCs w:val="16"/>
                <w:lang w:eastAsia="ja-JP" w:bidi="bn-IN"/>
              </w:rPr>
            </w:pPr>
            <w:r w:rsidRPr="00A27B5C">
              <w:rPr>
                <w:rFonts w:ascii="Arial" w:hAnsi="Arial" w:cs="Arial"/>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21DEFEC7" w14:textId="77777777" w:rsidR="00B52362" w:rsidRPr="00A27B5C" w:rsidRDefault="00B52362" w:rsidP="000E195D">
            <w:pPr>
              <w:overflowPunct/>
              <w:autoSpaceDE/>
              <w:autoSpaceDN/>
              <w:adjustRightInd/>
              <w:jc w:val="center"/>
              <w:textAlignment w:val="auto"/>
              <w:rPr>
                <w:rFonts w:ascii="Arial" w:hAnsi="Arial"/>
                <w:sz w:val="16"/>
                <w:szCs w:val="16"/>
                <w:lang w:eastAsia="ja-JP" w:bidi="bn-IN"/>
              </w:rPr>
            </w:pPr>
            <w:r w:rsidRPr="00A27B5C">
              <w:rPr>
                <w:rFonts w:ascii="Arial" w:hAnsi="Arial" w:cs="Arial"/>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02E0CB53" w14:textId="77777777" w:rsidR="00B52362" w:rsidRPr="00A27B5C" w:rsidRDefault="00B52362" w:rsidP="00A84A01">
            <w:pPr>
              <w:overflowPunct/>
              <w:autoSpaceDE/>
              <w:autoSpaceDN/>
              <w:adjustRightInd/>
              <w:textAlignment w:val="auto"/>
              <w:rPr>
                <w:rFonts w:ascii="Arial" w:hAnsi="Arial"/>
                <w:sz w:val="16"/>
                <w:szCs w:val="16"/>
                <w:lang w:eastAsia="ja-JP" w:bidi="bn-IN"/>
              </w:rPr>
            </w:pPr>
            <w:r w:rsidRPr="00A27B5C">
              <w:rPr>
                <w:rFonts w:ascii="Arial" w:hAnsi="Arial" w:cs="Arial"/>
                <w:sz w:val="16"/>
                <w:szCs w:val="16"/>
              </w:rPr>
              <w:t>The output power of 1.28Mcps TDD Home NodeB transmitter in 25.105</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04E4D705" w14:textId="77777777" w:rsidR="00B52362" w:rsidRPr="00A27B5C" w:rsidRDefault="00B52362" w:rsidP="00A84A01">
            <w:pPr>
              <w:overflowPunct/>
              <w:autoSpaceDE/>
              <w:autoSpaceDN/>
              <w:adjustRightInd/>
              <w:jc w:val="center"/>
              <w:textAlignment w:val="auto"/>
              <w:rPr>
                <w:rFonts w:ascii="Arial" w:hAnsi="Arial" w:cs="Arial"/>
                <w:sz w:val="16"/>
                <w:szCs w:val="16"/>
              </w:rPr>
            </w:pPr>
            <w:r w:rsidRPr="00A27B5C">
              <w:rPr>
                <w:rFonts w:ascii="Arial" w:hAnsi="Arial" w:cs="Arial"/>
                <w:sz w:val="16"/>
                <w:szCs w:val="16"/>
              </w:rPr>
              <w:t>10.0.0</w:t>
            </w:r>
          </w:p>
        </w:tc>
      </w:tr>
      <w:tr w:rsidR="00B52362" w:rsidRPr="00A27B5C" w14:paraId="345A446F"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1F58543A" w14:textId="77777777" w:rsidR="00B52362" w:rsidRPr="00A27B5C" w:rsidRDefault="00B52362" w:rsidP="00A84A01">
            <w:pPr>
              <w:pStyle w:val="TAC"/>
              <w:rPr>
                <w:rFonts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1AA3FD9A" w14:textId="77777777" w:rsidR="00B52362" w:rsidRPr="00A27B5C" w:rsidRDefault="00B52362" w:rsidP="00A84A01">
            <w:pPr>
              <w:pStyle w:val="TAC"/>
              <w:rPr>
                <w:rFonts w:cs="Arial"/>
                <w:sz w:val="16"/>
                <w:szCs w:val="16"/>
              </w:rPr>
            </w:pPr>
            <w:r w:rsidRPr="00A27B5C">
              <w:rPr>
                <w:rFonts w:cs="Arial"/>
                <w:sz w:val="16"/>
                <w:szCs w:val="16"/>
              </w:rPr>
              <w:t>RP-48</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2044D031" w14:textId="77777777" w:rsidR="00B52362" w:rsidRPr="00A27B5C" w:rsidRDefault="00B52362" w:rsidP="00A84A01">
            <w:pPr>
              <w:pStyle w:val="TAC"/>
              <w:rPr>
                <w:sz w:val="16"/>
                <w:szCs w:val="16"/>
                <w:lang w:eastAsia="ja-JP" w:bidi="bn-IN"/>
              </w:rPr>
            </w:pPr>
            <w:r w:rsidRPr="00A27B5C">
              <w:rPr>
                <w:rFonts w:cs="Arial"/>
                <w:sz w:val="16"/>
                <w:szCs w:val="16"/>
              </w:rPr>
              <w:t>RP-100633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AF3BA13" w14:textId="77777777" w:rsidR="00B52362" w:rsidRPr="00A27B5C" w:rsidRDefault="00B52362" w:rsidP="00A84A01">
            <w:pPr>
              <w:pStyle w:val="TAC"/>
              <w:rPr>
                <w:sz w:val="16"/>
                <w:szCs w:val="16"/>
                <w:lang w:eastAsia="ja-JP" w:bidi="bn-IN"/>
              </w:rPr>
            </w:pPr>
            <w:r w:rsidRPr="00A27B5C">
              <w:rPr>
                <w:rFonts w:cs="Arial"/>
                <w:sz w:val="16"/>
                <w:szCs w:val="16"/>
              </w:rPr>
              <w:t>275</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43362F50" w14:textId="77777777" w:rsidR="00B52362" w:rsidRPr="00A27B5C" w:rsidRDefault="00B52362" w:rsidP="00A84A01">
            <w:pPr>
              <w:overflowPunct/>
              <w:autoSpaceDE/>
              <w:autoSpaceDN/>
              <w:adjustRightInd/>
              <w:jc w:val="center"/>
              <w:textAlignment w:val="auto"/>
              <w:rPr>
                <w:rFonts w:ascii="Arial" w:hAnsi="Arial"/>
                <w:sz w:val="16"/>
                <w:szCs w:val="16"/>
                <w:lang w:eastAsia="ja-JP" w:bidi="bn-IN"/>
              </w:rPr>
            </w:pPr>
            <w:r w:rsidRPr="00A27B5C">
              <w:rPr>
                <w:rFonts w:ascii="Arial" w:hAnsi="Arial" w:cs="Arial"/>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10C1E3B0" w14:textId="77777777" w:rsidR="00B52362" w:rsidRPr="00A27B5C" w:rsidRDefault="00B52362" w:rsidP="000E195D">
            <w:pPr>
              <w:overflowPunct/>
              <w:autoSpaceDE/>
              <w:autoSpaceDN/>
              <w:adjustRightInd/>
              <w:jc w:val="center"/>
              <w:textAlignment w:val="auto"/>
              <w:rPr>
                <w:rFonts w:ascii="Arial" w:hAnsi="Arial"/>
                <w:sz w:val="16"/>
                <w:szCs w:val="16"/>
                <w:lang w:eastAsia="ja-JP" w:bidi="bn-IN"/>
              </w:rPr>
            </w:pPr>
            <w:r w:rsidRPr="00A27B5C">
              <w:rPr>
                <w:rFonts w:ascii="Arial" w:hAnsi="Arial" w:cs="Arial"/>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79487F52" w14:textId="77777777" w:rsidR="00B52362" w:rsidRPr="00A27B5C" w:rsidRDefault="00B52362" w:rsidP="00A84A01">
            <w:pPr>
              <w:overflowPunct/>
              <w:autoSpaceDE/>
              <w:autoSpaceDN/>
              <w:adjustRightInd/>
              <w:textAlignment w:val="auto"/>
              <w:rPr>
                <w:rFonts w:ascii="Arial" w:hAnsi="Arial"/>
                <w:sz w:val="16"/>
                <w:szCs w:val="16"/>
                <w:lang w:eastAsia="ja-JP" w:bidi="bn-IN"/>
              </w:rPr>
            </w:pPr>
            <w:r w:rsidRPr="00A27B5C">
              <w:rPr>
                <w:rFonts w:ascii="Arial" w:hAnsi="Arial" w:cs="Arial"/>
                <w:sz w:val="16"/>
                <w:szCs w:val="16"/>
              </w:rPr>
              <w:t>The performance Requirement of 1.28Mcps TDD Home NodeB receiver in 25.105</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6D496951" w14:textId="77777777" w:rsidR="00B52362" w:rsidRPr="00A27B5C" w:rsidRDefault="00B52362" w:rsidP="00A84A01">
            <w:pPr>
              <w:overflowPunct/>
              <w:autoSpaceDE/>
              <w:autoSpaceDN/>
              <w:adjustRightInd/>
              <w:jc w:val="center"/>
              <w:textAlignment w:val="auto"/>
              <w:rPr>
                <w:rFonts w:ascii="Arial" w:hAnsi="Arial" w:cs="Arial"/>
                <w:sz w:val="16"/>
                <w:szCs w:val="16"/>
              </w:rPr>
            </w:pPr>
            <w:r w:rsidRPr="00A27B5C">
              <w:rPr>
                <w:rFonts w:ascii="Arial" w:hAnsi="Arial" w:cs="Arial"/>
                <w:sz w:val="16"/>
                <w:szCs w:val="16"/>
              </w:rPr>
              <w:t>10.0.0</w:t>
            </w:r>
          </w:p>
        </w:tc>
      </w:tr>
      <w:tr w:rsidR="00B52362" w:rsidRPr="00A27B5C" w14:paraId="7ECABCB6"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0600217B" w14:textId="77777777" w:rsidR="00B52362" w:rsidRPr="00A27B5C" w:rsidRDefault="00B52362" w:rsidP="007F1703">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4E112647" w14:textId="77777777" w:rsidR="00B52362" w:rsidRPr="00A27B5C" w:rsidRDefault="00B52362" w:rsidP="007F1703">
            <w:pPr>
              <w:pStyle w:val="TAL"/>
              <w:rPr>
                <w:sz w:val="16"/>
                <w:szCs w:val="16"/>
              </w:rPr>
            </w:pPr>
            <w:r w:rsidRPr="00A27B5C">
              <w:rPr>
                <w:sz w:val="16"/>
                <w:szCs w:val="16"/>
              </w:rPr>
              <w:t>RP-50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02F64D49" w14:textId="77777777" w:rsidR="00B52362" w:rsidRPr="00A27B5C" w:rsidRDefault="00B52362" w:rsidP="007F1703">
            <w:pPr>
              <w:pStyle w:val="TAL"/>
              <w:rPr>
                <w:sz w:val="16"/>
                <w:szCs w:val="16"/>
              </w:rPr>
            </w:pPr>
            <w:r w:rsidRPr="00A27B5C">
              <w:rPr>
                <w:sz w:val="16"/>
                <w:szCs w:val="16"/>
              </w:rPr>
              <w:t>RP-101351</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DFF94AE" w14:textId="77777777" w:rsidR="00B52362" w:rsidRPr="00A27B5C" w:rsidRDefault="00B52362" w:rsidP="007F1703">
            <w:pPr>
              <w:pStyle w:val="TAL"/>
              <w:rPr>
                <w:sz w:val="16"/>
                <w:szCs w:val="16"/>
              </w:rPr>
            </w:pPr>
            <w:r w:rsidRPr="00A27B5C">
              <w:rPr>
                <w:sz w:val="16"/>
                <w:szCs w:val="16"/>
              </w:rPr>
              <w:t>277</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10F7A2AB" w14:textId="77777777" w:rsidR="00B52362" w:rsidRPr="00A27B5C" w:rsidRDefault="00B52362" w:rsidP="007F1703">
            <w:pPr>
              <w:pStyle w:val="TAL"/>
              <w:rPr>
                <w:sz w:val="16"/>
                <w:szCs w:val="16"/>
              </w:rPr>
            </w:pPr>
            <w:r w:rsidRPr="00A27B5C">
              <w:rPr>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0728413B" w14:textId="77777777" w:rsidR="00B52362" w:rsidRPr="00A27B5C" w:rsidRDefault="00B52362" w:rsidP="000E195D">
            <w:pPr>
              <w:pStyle w:val="TAL"/>
              <w:jc w:val="center"/>
              <w:rPr>
                <w:sz w:val="16"/>
                <w:szCs w:val="16"/>
              </w:rPr>
            </w:pPr>
            <w:r w:rsidRPr="00A27B5C">
              <w:rPr>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2E5B365F" w14:textId="77777777" w:rsidR="00B52362" w:rsidRPr="00A27B5C" w:rsidRDefault="00B52362" w:rsidP="007F1703">
            <w:pPr>
              <w:pStyle w:val="TAL"/>
              <w:rPr>
                <w:sz w:val="16"/>
                <w:szCs w:val="16"/>
              </w:rPr>
            </w:pPr>
            <w:r w:rsidRPr="00A27B5C">
              <w:rPr>
                <w:sz w:val="16"/>
                <w:szCs w:val="16"/>
              </w:rPr>
              <w:t>Introduction of the BS requirements for 1.28Mcps TDD MC-HSUPA</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7C41AE5A" w14:textId="77777777" w:rsidR="00B52362" w:rsidRPr="00A27B5C" w:rsidRDefault="00B52362" w:rsidP="007F1703">
            <w:pPr>
              <w:pStyle w:val="TAL"/>
              <w:jc w:val="center"/>
              <w:rPr>
                <w:sz w:val="16"/>
                <w:szCs w:val="16"/>
              </w:rPr>
            </w:pPr>
            <w:r w:rsidRPr="00A27B5C">
              <w:rPr>
                <w:sz w:val="16"/>
                <w:szCs w:val="16"/>
              </w:rPr>
              <w:t>10.1.0</w:t>
            </w:r>
          </w:p>
        </w:tc>
      </w:tr>
      <w:tr w:rsidR="00B52362" w:rsidRPr="00A27B5C" w14:paraId="7062B6F5"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42B6826F" w14:textId="77777777" w:rsidR="00B52362" w:rsidRPr="00A27B5C" w:rsidRDefault="00B52362" w:rsidP="007F1703">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6EB6C0F3" w14:textId="77777777" w:rsidR="00B52362" w:rsidRPr="00A27B5C" w:rsidRDefault="00B52362" w:rsidP="007F1703">
            <w:pPr>
              <w:pStyle w:val="TAL"/>
              <w:rPr>
                <w:sz w:val="16"/>
                <w:szCs w:val="16"/>
              </w:rPr>
            </w:pPr>
            <w:r w:rsidRPr="00A27B5C">
              <w:rPr>
                <w:sz w:val="16"/>
                <w:szCs w:val="16"/>
              </w:rPr>
              <w:t>RP-51</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7415284E" w14:textId="77777777" w:rsidR="00B52362" w:rsidRPr="00A27B5C" w:rsidRDefault="00B52362" w:rsidP="007F1703">
            <w:pPr>
              <w:pStyle w:val="TAL"/>
              <w:rPr>
                <w:sz w:val="16"/>
                <w:szCs w:val="16"/>
              </w:rPr>
            </w:pPr>
            <w:r w:rsidRPr="00A27B5C">
              <w:rPr>
                <w:sz w:val="16"/>
                <w:szCs w:val="16"/>
              </w:rPr>
              <w:t>RP-110352</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6AB82641" w14:textId="77777777" w:rsidR="00B52362" w:rsidRPr="00A27B5C" w:rsidRDefault="00B52362" w:rsidP="007F1703">
            <w:pPr>
              <w:pStyle w:val="TAL"/>
              <w:rPr>
                <w:sz w:val="16"/>
                <w:szCs w:val="16"/>
              </w:rPr>
            </w:pPr>
            <w:r w:rsidRPr="00A27B5C">
              <w:rPr>
                <w:rFonts w:cs="Arial"/>
                <w:sz w:val="16"/>
                <w:szCs w:val="16"/>
              </w:rPr>
              <w:t>0279</w:t>
            </w:r>
          </w:p>
        </w:tc>
        <w:tc>
          <w:tcPr>
            <w:tcW w:w="510" w:type="dxa"/>
            <w:tcBorders>
              <w:top w:val="single" w:sz="2" w:space="0" w:color="auto"/>
              <w:left w:val="single" w:sz="2" w:space="0" w:color="auto"/>
              <w:bottom w:val="single" w:sz="2" w:space="0" w:color="auto"/>
              <w:right w:val="single" w:sz="2" w:space="0" w:color="auto"/>
            </w:tcBorders>
            <w:shd w:val="clear" w:color="auto" w:fill="auto"/>
            <w:vAlign w:val="bottom"/>
          </w:tcPr>
          <w:p w14:paraId="35A07770" w14:textId="77777777" w:rsidR="00B52362" w:rsidRPr="00A27B5C" w:rsidRDefault="00B52362" w:rsidP="007F1703">
            <w:pPr>
              <w:pStyle w:val="TAL"/>
              <w:rPr>
                <w:sz w:val="16"/>
                <w:szCs w:val="16"/>
              </w:rPr>
            </w:pPr>
            <w:r w:rsidRPr="00A27B5C">
              <w:rPr>
                <w:rFonts w:cs="Arial"/>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6812C5C6" w14:textId="77777777" w:rsidR="00B52362" w:rsidRPr="00A27B5C" w:rsidRDefault="00B52362" w:rsidP="000E195D">
            <w:pPr>
              <w:pStyle w:val="TAL"/>
              <w:jc w:val="center"/>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333A1EB6" w14:textId="77777777" w:rsidR="00B52362" w:rsidRPr="00A27B5C" w:rsidRDefault="00B52362" w:rsidP="007F1703">
            <w:pPr>
              <w:pStyle w:val="TAL"/>
              <w:rPr>
                <w:sz w:val="16"/>
                <w:szCs w:val="16"/>
              </w:rPr>
            </w:pPr>
            <w:r w:rsidRPr="00A27B5C">
              <w:rPr>
                <w:sz w:val="16"/>
                <w:szCs w:val="16"/>
              </w:rPr>
              <w:t>Harmonization of co-existence/co-location requirements between 25.105 and 36.104</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57B90787" w14:textId="77777777" w:rsidR="00B52362" w:rsidRPr="00A27B5C" w:rsidRDefault="00B52362" w:rsidP="007F1703">
            <w:pPr>
              <w:pStyle w:val="TAL"/>
              <w:jc w:val="center"/>
              <w:rPr>
                <w:sz w:val="16"/>
                <w:szCs w:val="16"/>
              </w:rPr>
            </w:pPr>
            <w:r w:rsidRPr="00A27B5C">
              <w:rPr>
                <w:sz w:val="16"/>
                <w:szCs w:val="16"/>
              </w:rPr>
              <w:t>10.2.0</w:t>
            </w:r>
          </w:p>
        </w:tc>
      </w:tr>
      <w:tr w:rsidR="00B52362" w:rsidRPr="00A27B5C" w14:paraId="294554E4"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1611CAF2" w14:textId="77777777" w:rsidR="00B52362" w:rsidRPr="00A27B5C" w:rsidRDefault="00B52362" w:rsidP="00B82476">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43A355CB" w14:textId="77777777" w:rsidR="00B52362" w:rsidRPr="00A27B5C" w:rsidRDefault="00B52362" w:rsidP="00B82476">
            <w:pPr>
              <w:pStyle w:val="TAL"/>
              <w:rPr>
                <w:sz w:val="16"/>
                <w:szCs w:val="16"/>
              </w:rPr>
            </w:pPr>
            <w:r w:rsidRPr="00A27B5C">
              <w:rPr>
                <w:sz w:val="16"/>
                <w:szCs w:val="16"/>
              </w:rPr>
              <w:t>RP-52</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6C1F2935" w14:textId="77777777" w:rsidR="00B52362" w:rsidRPr="00A27B5C" w:rsidRDefault="00B52362" w:rsidP="00B82476">
            <w:pPr>
              <w:pStyle w:val="TAL"/>
              <w:rPr>
                <w:sz w:val="16"/>
                <w:szCs w:val="16"/>
              </w:rPr>
            </w:pPr>
            <w:r w:rsidRPr="00A27B5C">
              <w:rPr>
                <w:sz w:val="16"/>
                <w:szCs w:val="16"/>
              </w:rPr>
              <w:t>RP-110796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27CB5A4" w14:textId="77777777" w:rsidR="00B52362" w:rsidRPr="00A27B5C" w:rsidRDefault="00B52362" w:rsidP="00B82476">
            <w:pPr>
              <w:pStyle w:val="TAL"/>
              <w:rPr>
                <w:sz w:val="16"/>
                <w:szCs w:val="16"/>
              </w:rPr>
            </w:pPr>
            <w:r w:rsidRPr="00A27B5C">
              <w:rPr>
                <w:sz w:val="16"/>
                <w:szCs w:val="16"/>
              </w:rPr>
              <w:t>280</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055110E6" w14:textId="77777777" w:rsidR="00B52362" w:rsidRPr="00A27B5C" w:rsidRDefault="00B52362" w:rsidP="00B82476">
            <w:pPr>
              <w:pStyle w:val="TAL"/>
              <w:rPr>
                <w:sz w:val="16"/>
                <w:szCs w:val="16"/>
              </w:rPr>
            </w:pPr>
            <w:r w:rsidRPr="00A27B5C">
              <w:rPr>
                <w:sz w:val="16"/>
                <w:szCs w:val="16"/>
              </w:rPr>
              <w:t> </w:t>
            </w:r>
          </w:p>
        </w:tc>
        <w:tc>
          <w:tcPr>
            <w:tcW w:w="536" w:type="dxa"/>
            <w:tcBorders>
              <w:top w:val="single" w:sz="2" w:space="0" w:color="auto"/>
              <w:left w:val="single" w:sz="2" w:space="0" w:color="auto"/>
              <w:bottom w:val="single" w:sz="2" w:space="0" w:color="auto"/>
              <w:right w:val="single" w:sz="2" w:space="0" w:color="auto"/>
            </w:tcBorders>
          </w:tcPr>
          <w:p w14:paraId="12020381" w14:textId="77777777" w:rsidR="00B52362" w:rsidRPr="00A27B5C" w:rsidRDefault="00B52362" w:rsidP="000E195D">
            <w:pPr>
              <w:pStyle w:val="TAL"/>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724D1BF5" w14:textId="77777777" w:rsidR="00B52362" w:rsidRPr="00A27B5C" w:rsidRDefault="00B52362" w:rsidP="00B82476">
            <w:pPr>
              <w:pStyle w:val="TAL"/>
              <w:rPr>
                <w:sz w:val="16"/>
                <w:szCs w:val="16"/>
              </w:rPr>
            </w:pPr>
            <w:r w:rsidRPr="00A27B5C">
              <w:rPr>
                <w:sz w:val="16"/>
                <w:szCs w:val="16"/>
              </w:rPr>
              <w:t>Correction of the test port description for TS 25.105</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13366820" w14:textId="77777777" w:rsidR="00B52362" w:rsidRPr="00A27B5C" w:rsidRDefault="00B52362" w:rsidP="00B82476">
            <w:pPr>
              <w:pStyle w:val="TAL"/>
              <w:rPr>
                <w:sz w:val="16"/>
                <w:szCs w:val="16"/>
              </w:rPr>
            </w:pPr>
            <w:r w:rsidRPr="00A27B5C">
              <w:rPr>
                <w:sz w:val="16"/>
                <w:szCs w:val="16"/>
              </w:rPr>
              <w:t>10.3.0</w:t>
            </w:r>
          </w:p>
        </w:tc>
      </w:tr>
      <w:tr w:rsidR="00B52362" w:rsidRPr="00A27B5C" w14:paraId="6F634B37"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63D66A52" w14:textId="77777777" w:rsidR="00B52362" w:rsidRPr="00A27B5C" w:rsidRDefault="00B52362" w:rsidP="00B82476">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33B9AE2C" w14:textId="77777777" w:rsidR="00B52362" w:rsidRPr="00A27B5C" w:rsidRDefault="00B52362" w:rsidP="00B82476">
            <w:pPr>
              <w:pStyle w:val="TAL"/>
              <w:rPr>
                <w:sz w:val="16"/>
                <w:szCs w:val="16"/>
              </w:rPr>
            </w:pPr>
            <w:r w:rsidRPr="00A27B5C">
              <w:rPr>
                <w:sz w:val="16"/>
                <w:szCs w:val="16"/>
              </w:rPr>
              <w:t>RP-56</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755B946A" w14:textId="77777777" w:rsidR="00B52362" w:rsidRPr="00A27B5C" w:rsidRDefault="00B52362" w:rsidP="00B82476">
            <w:pPr>
              <w:pStyle w:val="TAL"/>
              <w:rPr>
                <w:sz w:val="16"/>
                <w:szCs w:val="16"/>
              </w:rPr>
            </w:pPr>
            <w:r w:rsidRPr="00A27B5C">
              <w:rPr>
                <w:sz w:val="16"/>
                <w:szCs w:val="16"/>
              </w:rPr>
              <w:t>RP-120783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5599CD2" w14:textId="77777777" w:rsidR="00B52362" w:rsidRPr="00A27B5C" w:rsidRDefault="00B52362" w:rsidP="00B82476">
            <w:pPr>
              <w:pStyle w:val="TAL"/>
              <w:rPr>
                <w:sz w:val="16"/>
                <w:szCs w:val="16"/>
              </w:rPr>
            </w:pPr>
            <w:r w:rsidRPr="00A27B5C">
              <w:rPr>
                <w:sz w:val="16"/>
                <w:szCs w:val="16"/>
              </w:rPr>
              <w:t>84</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69E1F6EF" w14:textId="77777777" w:rsidR="00B52362" w:rsidRPr="00A27B5C" w:rsidRDefault="00B52362" w:rsidP="00B82476">
            <w:pPr>
              <w:pStyle w:val="TAL"/>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1CCB1614" w14:textId="77777777" w:rsidR="00B52362" w:rsidRPr="00A27B5C" w:rsidRDefault="00B52362" w:rsidP="000E195D">
            <w:pPr>
              <w:pStyle w:val="TAL"/>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361ABC48" w14:textId="77777777" w:rsidR="00B52362" w:rsidRPr="00A27B5C" w:rsidRDefault="00B52362" w:rsidP="00B82476">
            <w:pPr>
              <w:pStyle w:val="TAL"/>
              <w:rPr>
                <w:sz w:val="16"/>
                <w:szCs w:val="16"/>
              </w:rPr>
            </w:pPr>
            <w:r w:rsidRPr="00A27B5C">
              <w:rPr>
                <w:sz w:val="16"/>
                <w:szCs w:val="16"/>
              </w:rPr>
              <w:t>Update to regional requirement table</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3AB5E6C8" w14:textId="77777777" w:rsidR="00B52362" w:rsidRPr="00A27B5C" w:rsidRDefault="00B52362" w:rsidP="00B82476">
            <w:pPr>
              <w:pStyle w:val="TAL"/>
              <w:rPr>
                <w:sz w:val="16"/>
                <w:szCs w:val="16"/>
              </w:rPr>
            </w:pPr>
            <w:r w:rsidRPr="00A27B5C">
              <w:rPr>
                <w:sz w:val="16"/>
                <w:szCs w:val="16"/>
              </w:rPr>
              <w:t>10.4.0</w:t>
            </w:r>
          </w:p>
        </w:tc>
      </w:tr>
      <w:tr w:rsidR="00B52362" w:rsidRPr="00A27B5C" w14:paraId="3700AD42"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4F495E89" w14:textId="77777777" w:rsidR="00B52362" w:rsidRPr="00A27B5C" w:rsidRDefault="00B52362" w:rsidP="00B82476">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4CBC9ACA" w14:textId="77777777" w:rsidR="00B52362" w:rsidRPr="00A27B5C" w:rsidRDefault="00B52362" w:rsidP="00B82476">
            <w:pPr>
              <w:pStyle w:val="TAL"/>
              <w:rPr>
                <w:sz w:val="16"/>
                <w:szCs w:val="16"/>
              </w:rPr>
            </w:pPr>
            <w:r w:rsidRPr="00A27B5C">
              <w:rPr>
                <w:sz w:val="16"/>
                <w:szCs w:val="16"/>
              </w:rPr>
              <w:t>RP-56</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7A8B1C3C" w14:textId="77777777" w:rsidR="00B52362" w:rsidRPr="00A27B5C" w:rsidRDefault="00B52362" w:rsidP="00B82476">
            <w:pPr>
              <w:pStyle w:val="TAL"/>
              <w:rPr>
                <w:sz w:val="16"/>
                <w:szCs w:val="16"/>
              </w:rPr>
            </w:pPr>
            <w:r w:rsidRPr="00A27B5C">
              <w:rPr>
                <w:sz w:val="16"/>
                <w:szCs w:val="16"/>
              </w:rPr>
              <w:t>RP-120765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5C7165E" w14:textId="77777777" w:rsidR="00B52362" w:rsidRPr="00A27B5C" w:rsidRDefault="00B52362" w:rsidP="00B82476">
            <w:pPr>
              <w:pStyle w:val="TAL"/>
              <w:rPr>
                <w:sz w:val="16"/>
                <w:szCs w:val="16"/>
              </w:rPr>
            </w:pPr>
            <w:r w:rsidRPr="00A27B5C">
              <w:rPr>
                <w:sz w:val="16"/>
                <w:szCs w:val="16"/>
              </w:rPr>
              <w:t>290</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01B1F5A2" w14:textId="77777777" w:rsidR="00B52362" w:rsidRPr="00A27B5C" w:rsidRDefault="00B52362" w:rsidP="00B82476">
            <w:pPr>
              <w:pStyle w:val="TAL"/>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23290765" w14:textId="77777777" w:rsidR="00B52362" w:rsidRPr="00A27B5C" w:rsidRDefault="00B52362" w:rsidP="000E195D">
            <w:pPr>
              <w:pStyle w:val="TAL"/>
              <w:rPr>
                <w:sz w:val="16"/>
                <w:szCs w:val="16"/>
              </w:rPr>
            </w:pPr>
            <w:r w:rsidRPr="00A27B5C">
              <w:rPr>
                <w:sz w:val="16"/>
                <w:szCs w:val="16"/>
              </w:rPr>
              <w:t>A</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780D625E" w14:textId="77777777" w:rsidR="00B52362" w:rsidRPr="00A27B5C" w:rsidRDefault="00B52362" w:rsidP="00B82476">
            <w:pPr>
              <w:pStyle w:val="TAL"/>
              <w:rPr>
                <w:sz w:val="16"/>
                <w:szCs w:val="16"/>
              </w:rPr>
            </w:pPr>
            <w:r w:rsidRPr="00A27B5C">
              <w:rPr>
                <w:sz w:val="16"/>
                <w:szCs w:val="16"/>
              </w:rPr>
              <w:t>Additional spurious emissions requirements for PHS</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3483953A" w14:textId="77777777" w:rsidR="00B52362" w:rsidRPr="00A27B5C" w:rsidRDefault="00B52362" w:rsidP="00B82476">
            <w:pPr>
              <w:pStyle w:val="TAL"/>
              <w:rPr>
                <w:sz w:val="16"/>
                <w:szCs w:val="16"/>
              </w:rPr>
            </w:pPr>
            <w:r w:rsidRPr="00A27B5C">
              <w:rPr>
                <w:sz w:val="16"/>
                <w:szCs w:val="16"/>
              </w:rPr>
              <w:t>10.4.0</w:t>
            </w:r>
          </w:p>
        </w:tc>
      </w:tr>
      <w:tr w:rsidR="00B52362" w:rsidRPr="00A27B5C" w14:paraId="27BBFE01"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300398FD" w14:textId="77777777" w:rsidR="00B52362" w:rsidRPr="00A27B5C" w:rsidRDefault="00B52362" w:rsidP="00B82476">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vAlign w:val="bottom"/>
          </w:tcPr>
          <w:p w14:paraId="1510FDDA" w14:textId="77777777" w:rsidR="00B52362" w:rsidRPr="00A27B5C" w:rsidRDefault="00B52362" w:rsidP="00B82476">
            <w:pPr>
              <w:pStyle w:val="TAL"/>
              <w:rPr>
                <w:sz w:val="16"/>
                <w:szCs w:val="16"/>
              </w:rPr>
            </w:pPr>
            <w:r w:rsidRPr="00A27B5C">
              <w:rPr>
                <w:sz w:val="16"/>
                <w:szCs w:val="16"/>
              </w:rPr>
              <w:t>RP-56</w:t>
            </w:r>
          </w:p>
        </w:tc>
        <w:tc>
          <w:tcPr>
            <w:tcW w:w="1000" w:type="dxa"/>
            <w:tcBorders>
              <w:top w:val="single" w:sz="2" w:space="0" w:color="auto"/>
              <w:left w:val="single" w:sz="2" w:space="0" w:color="auto"/>
              <w:bottom w:val="single" w:sz="2" w:space="0" w:color="auto"/>
              <w:right w:val="single" w:sz="2" w:space="0" w:color="auto"/>
            </w:tcBorders>
            <w:shd w:val="clear" w:color="auto" w:fill="auto"/>
            <w:vAlign w:val="bottom"/>
          </w:tcPr>
          <w:p w14:paraId="47E742CD" w14:textId="77777777" w:rsidR="00B52362" w:rsidRPr="00A27B5C" w:rsidRDefault="00B52362" w:rsidP="00B82476">
            <w:pPr>
              <w:pStyle w:val="TAL"/>
              <w:rPr>
                <w:sz w:val="16"/>
                <w:szCs w:val="16"/>
              </w:rPr>
            </w:pPr>
            <w:r w:rsidRPr="00A27B5C">
              <w:rPr>
                <w:sz w:val="16"/>
                <w:szCs w:val="16"/>
              </w:rPr>
              <w:t>RP-120793</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0DFA8B91" w14:textId="77777777" w:rsidR="00B52362" w:rsidRPr="00A27B5C" w:rsidRDefault="00B52362" w:rsidP="00B82476">
            <w:pPr>
              <w:pStyle w:val="TAL"/>
              <w:rPr>
                <w:sz w:val="16"/>
                <w:szCs w:val="16"/>
              </w:rPr>
            </w:pPr>
            <w:r w:rsidRPr="00A27B5C">
              <w:rPr>
                <w:sz w:val="16"/>
                <w:szCs w:val="16"/>
              </w:rPr>
              <w:t>287</w:t>
            </w:r>
          </w:p>
        </w:tc>
        <w:tc>
          <w:tcPr>
            <w:tcW w:w="510" w:type="dxa"/>
            <w:tcBorders>
              <w:top w:val="single" w:sz="2" w:space="0" w:color="auto"/>
              <w:left w:val="single" w:sz="2" w:space="0" w:color="auto"/>
              <w:bottom w:val="single" w:sz="2" w:space="0" w:color="auto"/>
              <w:right w:val="single" w:sz="2" w:space="0" w:color="auto"/>
            </w:tcBorders>
            <w:shd w:val="clear" w:color="auto" w:fill="auto"/>
            <w:vAlign w:val="bottom"/>
          </w:tcPr>
          <w:p w14:paraId="5FC8EC07" w14:textId="77777777" w:rsidR="00B52362" w:rsidRPr="00A27B5C" w:rsidRDefault="00B52362" w:rsidP="00B82476">
            <w:pPr>
              <w:pStyle w:val="TAL"/>
              <w:rPr>
                <w:sz w:val="16"/>
                <w:szCs w:val="16"/>
              </w:rPr>
            </w:pPr>
            <w:r w:rsidRPr="00A27B5C">
              <w:rPr>
                <w:sz w:val="16"/>
                <w:szCs w:val="16"/>
              </w:rPr>
              <w:t> </w:t>
            </w:r>
          </w:p>
        </w:tc>
        <w:tc>
          <w:tcPr>
            <w:tcW w:w="536" w:type="dxa"/>
            <w:tcBorders>
              <w:top w:val="single" w:sz="2" w:space="0" w:color="auto"/>
              <w:left w:val="single" w:sz="2" w:space="0" w:color="auto"/>
              <w:bottom w:val="single" w:sz="2" w:space="0" w:color="auto"/>
              <w:right w:val="single" w:sz="2" w:space="0" w:color="auto"/>
            </w:tcBorders>
            <w:vAlign w:val="bottom"/>
          </w:tcPr>
          <w:p w14:paraId="3A13A4C8" w14:textId="77777777" w:rsidR="00B52362" w:rsidRPr="00A27B5C" w:rsidRDefault="00B52362" w:rsidP="000E195D">
            <w:pPr>
              <w:pStyle w:val="TAL"/>
              <w:rPr>
                <w:sz w:val="16"/>
                <w:szCs w:val="16"/>
              </w:rPr>
            </w:pPr>
            <w:r w:rsidRPr="00A27B5C">
              <w:rPr>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vAlign w:val="bottom"/>
          </w:tcPr>
          <w:p w14:paraId="1EA55723" w14:textId="77777777" w:rsidR="00B52362" w:rsidRPr="00A27B5C" w:rsidRDefault="00B52362" w:rsidP="00B82476">
            <w:pPr>
              <w:pStyle w:val="TAL"/>
              <w:rPr>
                <w:sz w:val="16"/>
                <w:szCs w:val="16"/>
              </w:rPr>
            </w:pPr>
            <w:r w:rsidRPr="00A27B5C">
              <w:rPr>
                <w:sz w:val="16"/>
                <w:szCs w:val="16"/>
              </w:rPr>
              <w:t>Introduction of Band 44</w:t>
            </w:r>
          </w:p>
        </w:tc>
        <w:tc>
          <w:tcPr>
            <w:tcW w:w="676" w:type="dxa"/>
            <w:tcBorders>
              <w:top w:val="single" w:sz="2" w:space="0" w:color="auto"/>
              <w:left w:val="single" w:sz="2" w:space="0" w:color="auto"/>
              <w:bottom w:val="single" w:sz="2" w:space="0" w:color="auto"/>
              <w:right w:val="single" w:sz="2" w:space="0" w:color="auto"/>
            </w:tcBorders>
            <w:shd w:val="clear" w:color="auto" w:fill="auto"/>
            <w:vAlign w:val="bottom"/>
          </w:tcPr>
          <w:p w14:paraId="480CA252" w14:textId="77777777" w:rsidR="00B52362" w:rsidRPr="00A27B5C" w:rsidRDefault="00B52362" w:rsidP="00B82476">
            <w:pPr>
              <w:pStyle w:val="TAL"/>
              <w:rPr>
                <w:sz w:val="16"/>
                <w:szCs w:val="16"/>
              </w:rPr>
            </w:pPr>
            <w:r w:rsidRPr="00A27B5C">
              <w:rPr>
                <w:sz w:val="16"/>
                <w:szCs w:val="16"/>
              </w:rPr>
              <w:t>11.0.0</w:t>
            </w:r>
          </w:p>
        </w:tc>
      </w:tr>
      <w:tr w:rsidR="00B52362" w:rsidRPr="00A27B5C" w14:paraId="57EC932D"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720C3A83" w14:textId="77777777" w:rsidR="00B52362" w:rsidRPr="00A27B5C" w:rsidRDefault="00B52362" w:rsidP="00B82476">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vAlign w:val="bottom"/>
          </w:tcPr>
          <w:p w14:paraId="5A2D9EBC" w14:textId="77777777" w:rsidR="00B52362" w:rsidRPr="00A27B5C" w:rsidRDefault="00B52362" w:rsidP="00B82476">
            <w:pPr>
              <w:pStyle w:val="TAL"/>
              <w:rPr>
                <w:sz w:val="16"/>
                <w:szCs w:val="16"/>
              </w:rPr>
            </w:pPr>
            <w:r w:rsidRPr="00A27B5C">
              <w:rPr>
                <w:sz w:val="16"/>
                <w:szCs w:val="16"/>
              </w:rPr>
              <w:t>RP-56</w:t>
            </w:r>
          </w:p>
        </w:tc>
        <w:tc>
          <w:tcPr>
            <w:tcW w:w="1000" w:type="dxa"/>
            <w:tcBorders>
              <w:top w:val="single" w:sz="2" w:space="0" w:color="auto"/>
              <w:left w:val="single" w:sz="2" w:space="0" w:color="auto"/>
              <w:bottom w:val="single" w:sz="2" w:space="0" w:color="auto"/>
              <w:right w:val="single" w:sz="2" w:space="0" w:color="auto"/>
            </w:tcBorders>
            <w:shd w:val="clear" w:color="auto" w:fill="auto"/>
            <w:vAlign w:val="bottom"/>
          </w:tcPr>
          <w:p w14:paraId="232F88E9" w14:textId="77777777" w:rsidR="00B52362" w:rsidRPr="00A27B5C" w:rsidRDefault="00B52362" w:rsidP="00B82476">
            <w:pPr>
              <w:pStyle w:val="TAL"/>
              <w:rPr>
                <w:sz w:val="16"/>
                <w:szCs w:val="16"/>
              </w:rPr>
            </w:pPr>
            <w:r w:rsidRPr="00A27B5C">
              <w:rPr>
                <w:sz w:val="16"/>
                <w:szCs w:val="16"/>
              </w:rPr>
              <w:t>RP-120795</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71A41AB9" w14:textId="77777777" w:rsidR="00B52362" w:rsidRPr="00A27B5C" w:rsidRDefault="00B52362" w:rsidP="00B82476">
            <w:pPr>
              <w:pStyle w:val="TAL"/>
              <w:rPr>
                <w:sz w:val="16"/>
                <w:szCs w:val="16"/>
              </w:rPr>
            </w:pPr>
            <w:r w:rsidRPr="00A27B5C">
              <w:rPr>
                <w:sz w:val="16"/>
                <w:szCs w:val="16"/>
              </w:rPr>
              <w:t>286</w:t>
            </w:r>
          </w:p>
        </w:tc>
        <w:tc>
          <w:tcPr>
            <w:tcW w:w="510" w:type="dxa"/>
            <w:tcBorders>
              <w:top w:val="single" w:sz="2" w:space="0" w:color="auto"/>
              <w:left w:val="single" w:sz="2" w:space="0" w:color="auto"/>
              <w:bottom w:val="single" w:sz="2" w:space="0" w:color="auto"/>
              <w:right w:val="single" w:sz="2" w:space="0" w:color="auto"/>
            </w:tcBorders>
            <w:shd w:val="clear" w:color="auto" w:fill="auto"/>
            <w:vAlign w:val="bottom"/>
          </w:tcPr>
          <w:p w14:paraId="3FA2215F" w14:textId="77777777" w:rsidR="00B52362" w:rsidRPr="00A27B5C" w:rsidRDefault="00B52362" w:rsidP="00B82476">
            <w:pPr>
              <w:pStyle w:val="TAL"/>
              <w:rPr>
                <w:sz w:val="16"/>
                <w:szCs w:val="16"/>
              </w:rPr>
            </w:pPr>
            <w:r w:rsidRPr="00A27B5C">
              <w:rPr>
                <w:sz w:val="16"/>
                <w:szCs w:val="16"/>
              </w:rPr>
              <w:t> </w:t>
            </w:r>
          </w:p>
        </w:tc>
        <w:tc>
          <w:tcPr>
            <w:tcW w:w="536" w:type="dxa"/>
            <w:tcBorders>
              <w:top w:val="single" w:sz="2" w:space="0" w:color="auto"/>
              <w:left w:val="single" w:sz="2" w:space="0" w:color="auto"/>
              <w:bottom w:val="single" w:sz="2" w:space="0" w:color="auto"/>
              <w:right w:val="single" w:sz="2" w:space="0" w:color="auto"/>
            </w:tcBorders>
            <w:vAlign w:val="bottom"/>
          </w:tcPr>
          <w:p w14:paraId="49E6FE38" w14:textId="77777777" w:rsidR="00B52362" w:rsidRPr="00A27B5C" w:rsidRDefault="00B52362" w:rsidP="000E195D">
            <w:pPr>
              <w:pStyle w:val="TAL"/>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vAlign w:val="bottom"/>
          </w:tcPr>
          <w:p w14:paraId="3DB399D6" w14:textId="77777777" w:rsidR="00B52362" w:rsidRPr="00A27B5C" w:rsidRDefault="00B52362" w:rsidP="00B82476">
            <w:pPr>
              <w:pStyle w:val="TAL"/>
              <w:rPr>
                <w:sz w:val="16"/>
                <w:szCs w:val="16"/>
              </w:rPr>
            </w:pPr>
            <w:r w:rsidRPr="00A27B5C">
              <w:rPr>
                <w:sz w:val="16"/>
                <w:szCs w:val="16"/>
              </w:rPr>
              <w:t>Co-existence/co-location between LA TDD systems</w:t>
            </w:r>
          </w:p>
        </w:tc>
        <w:tc>
          <w:tcPr>
            <w:tcW w:w="676" w:type="dxa"/>
            <w:tcBorders>
              <w:top w:val="single" w:sz="2" w:space="0" w:color="auto"/>
              <w:left w:val="single" w:sz="2" w:space="0" w:color="auto"/>
              <w:bottom w:val="single" w:sz="2" w:space="0" w:color="auto"/>
              <w:right w:val="single" w:sz="2" w:space="0" w:color="auto"/>
            </w:tcBorders>
            <w:shd w:val="clear" w:color="auto" w:fill="auto"/>
            <w:vAlign w:val="bottom"/>
          </w:tcPr>
          <w:p w14:paraId="2E218B5F" w14:textId="77777777" w:rsidR="00B52362" w:rsidRPr="00A27B5C" w:rsidRDefault="00B52362" w:rsidP="00B82476">
            <w:pPr>
              <w:pStyle w:val="TAL"/>
              <w:rPr>
                <w:sz w:val="16"/>
                <w:szCs w:val="16"/>
              </w:rPr>
            </w:pPr>
            <w:r w:rsidRPr="00A27B5C">
              <w:rPr>
                <w:sz w:val="16"/>
                <w:szCs w:val="16"/>
              </w:rPr>
              <w:t>11.0.0</w:t>
            </w:r>
          </w:p>
        </w:tc>
      </w:tr>
      <w:tr w:rsidR="00B52362" w:rsidRPr="00A27B5C" w14:paraId="7DC887D5"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29D7131F" w14:textId="77777777" w:rsidR="00B52362" w:rsidRPr="00A27B5C" w:rsidRDefault="00B52362" w:rsidP="00B82476">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vAlign w:val="bottom"/>
          </w:tcPr>
          <w:p w14:paraId="3B0543B6" w14:textId="77777777" w:rsidR="00B52362" w:rsidRPr="00A27B5C" w:rsidRDefault="00B52362" w:rsidP="00B82476">
            <w:pPr>
              <w:pStyle w:val="TAL"/>
              <w:rPr>
                <w:sz w:val="16"/>
                <w:szCs w:val="16"/>
              </w:rPr>
            </w:pPr>
            <w:r w:rsidRPr="00A27B5C">
              <w:rPr>
                <w:sz w:val="16"/>
                <w:szCs w:val="16"/>
              </w:rPr>
              <w:t>RP-56</w:t>
            </w:r>
          </w:p>
        </w:tc>
        <w:tc>
          <w:tcPr>
            <w:tcW w:w="1000" w:type="dxa"/>
            <w:tcBorders>
              <w:top w:val="single" w:sz="2" w:space="0" w:color="auto"/>
              <w:left w:val="single" w:sz="2" w:space="0" w:color="auto"/>
              <w:bottom w:val="single" w:sz="2" w:space="0" w:color="auto"/>
              <w:right w:val="single" w:sz="2" w:space="0" w:color="auto"/>
            </w:tcBorders>
            <w:shd w:val="clear" w:color="auto" w:fill="auto"/>
            <w:vAlign w:val="bottom"/>
          </w:tcPr>
          <w:p w14:paraId="5403607A" w14:textId="77777777" w:rsidR="00B52362" w:rsidRPr="00A27B5C" w:rsidRDefault="00B52362" w:rsidP="00B82476">
            <w:pPr>
              <w:pStyle w:val="TAL"/>
              <w:rPr>
                <w:sz w:val="16"/>
                <w:szCs w:val="16"/>
              </w:rPr>
            </w:pPr>
            <w:r w:rsidRPr="00A27B5C">
              <w:rPr>
                <w:sz w:val="16"/>
                <w:szCs w:val="16"/>
              </w:rPr>
              <w:t>RP-120795</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20990D7A" w14:textId="77777777" w:rsidR="00B52362" w:rsidRPr="00A27B5C" w:rsidRDefault="00B52362" w:rsidP="00B82476">
            <w:pPr>
              <w:pStyle w:val="TAL"/>
              <w:rPr>
                <w:sz w:val="16"/>
                <w:szCs w:val="16"/>
              </w:rPr>
            </w:pPr>
            <w:r w:rsidRPr="00A27B5C">
              <w:rPr>
                <w:sz w:val="16"/>
                <w:szCs w:val="16"/>
              </w:rPr>
              <w:t>281</w:t>
            </w:r>
          </w:p>
        </w:tc>
        <w:tc>
          <w:tcPr>
            <w:tcW w:w="510" w:type="dxa"/>
            <w:tcBorders>
              <w:top w:val="single" w:sz="2" w:space="0" w:color="auto"/>
              <w:left w:val="single" w:sz="2" w:space="0" w:color="auto"/>
              <w:bottom w:val="single" w:sz="2" w:space="0" w:color="auto"/>
              <w:right w:val="single" w:sz="2" w:space="0" w:color="auto"/>
            </w:tcBorders>
            <w:shd w:val="clear" w:color="auto" w:fill="auto"/>
            <w:vAlign w:val="bottom"/>
          </w:tcPr>
          <w:p w14:paraId="2AA6BD0A" w14:textId="77777777" w:rsidR="00B52362" w:rsidRPr="00A27B5C" w:rsidRDefault="00B52362" w:rsidP="00B82476">
            <w:pPr>
              <w:pStyle w:val="TAL"/>
              <w:rPr>
                <w:sz w:val="16"/>
                <w:szCs w:val="16"/>
              </w:rPr>
            </w:pPr>
            <w:r w:rsidRPr="00A27B5C">
              <w:rPr>
                <w:sz w:val="16"/>
                <w:szCs w:val="16"/>
              </w:rPr>
              <w:t>1</w:t>
            </w:r>
          </w:p>
        </w:tc>
        <w:tc>
          <w:tcPr>
            <w:tcW w:w="536" w:type="dxa"/>
            <w:tcBorders>
              <w:top w:val="single" w:sz="2" w:space="0" w:color="auto"/>
              <w:left w:val="single" w:sz="2" w:space="0" w:color="auto"/>
              <w:bottom w:val="single" w:sz="2" w:space="0" w:color="auto"/>
              <w:right w:val="single" w:sz="2" w:space="0" w:color="auto"/>
            </w:tcBorders>
            <w:vAlign w:val="bottom"/>
          </w:tcPr>
          <w:p w14:paraId="59AEF98E" w14:textId="77777777" w:rsidR="00B52362" w:rsidRPr="00A27B5C" w:rsidRDefault="00B52362" w:rsidP="000E195D">
            <w:pPr>
              <w:pStyle w:val="TAL"/>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vAlign w:val="bottom"/>
          </w:tcPr>
          <w:p w14:paraId="28A89D05" w14:textId="77777777" w:rsidR="00B52362" w:rsidRPr="00A27B5C" w:rsidRDefault="00B52362" w:rsidP="00B82476">
            <w:pPr>
              <w:pStyle w:val="TAL"/>
              <w:rPr>
                <w:sz w:val="16"/>
                <w:szCs w:val="16"/>
              </w:rPr>
            </w:pPr>
            <w:r w:rsidRPr="00A27B5C">
              <w:rPr>
                <w:sz w:val="16"/>
                <w:szCs w:val="16"/>
              </w:rPr>
              <w:t>TDD blocking for co-location</w:t>
            </w:r>
          </w:p>
        </w:tc>
        <w:tc>
          <w:tcPr>
            <w:tcW w:w="676" w:type="dxa"/>
            <w:tcBorders>
              <w:top w:val="single" w:sz="2" w:space="0" w:color="auto"/>
              <w:left w:val="single" w:sz="2" w:space="0" w:color="auto"/>
              <w:bottom w:val="single" w:sz="2" w:space="0" w:color="auto"/>
              <w:right w:val="single" w:sz="2" w:space="0" w:color="auto"/>
            </w:tcBorders>
            <w:shd w:val="clear" w:color="auto" w:fill="auto"/>
            <w:vAlign w:val="bottom"/>
          </w:tcPr>
          <w:p w14:paraId="679C99E3" w14:textId="77777777" w:rsidR="00B52362" w:rsidRPr="00A27B5C" w:rsidRDefault="00B52362" w:rsidP="00B82476">
            <w:pPr>
              <w:pStyle w:val="TAL"/>
              <w:rPr>
                <w:sz w:val="16"/>
                <w:szCs w:val="16"/>
              </w:rPr>
            </w:pPr>
            <w:r w:rsidRPr="00A27B5C">
              <w:rPr>
                <w:sz w:val="16"/>
                <w:szCs w:val="16"/>
              </w:rPr>
              <w:t>11.0.0</w:t>
            </w:r>
          </w:p>
        </w:tc>
      </w:tr>
      <w:tr w:rsidR="00B52362" w:rsidRPr="00A27B5C" w14:paraId="4B8FCC07"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110FE593" w14:textId="77777777" w:rsidR="00B52362" w:rsidRPr="00A27B5C" w:rsidRDefault="00B52362" w:rsidP="00B82476">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vAlign w:val="bottom"/>
          </w:tcPr>
          <w:p w14:paraId="29E70129" w14:textId="77777777" w:rsidR="00B52362" w:rsidRPr="00A27B5C" w:rsidRDefault="00B52362" w:rsidP="00B82476">
            <w:pPr>
              <w:pStyle w:val="TAL"/>
              <w:rPr>
                <w:sz w:val="16"/>
                <w:szCs w:val="16"/>
              </w:rPr>
            </w:pPr>
            <w:r w:rsidRPr="00A27B5C">
              <w:rPr>
                <w:sz w:val="16"/>
                <w:szCs w:val="16"/>
              </w:rPr>
              <w:t>RP-56</w:t>
            </w:r>
          </w:p>
        </w:tc>
        <w:tc>
          <w:tcPr>
            <w:tcW w:w="1000" w:type="dxa"/>
            <w:tcBorders>
              <w:top w:val="single" w:sz="2" w:space="0" w:color="auto"/>
              <w:left w:val="single" w:sz="2" w:space="0" w:color="auto"/>
              <w:bottom w:val="single" w:sz="2" w:space="0" w:color="auto"/>
              <w:right w:val="single" w:sz="2" w:space="0" w:color="auto"/>
            </w:tcBorders>
            <w:shd w:val="clear" w:color="auto" w:fill="auto"/>
            <w:vAlign w:val="bottom"/>
          </w:tcPr>
          <w:p w14:paraId="1E2443AF" w14:textId="77777777" w:rsidR="00B52362" w:rsidRPr="00A27B5C" w:rsidRDefault="00B52362" w:rsidP="00B82476">
            <w:pPr>
              <w:pStyle w:val="TAL"/>
              <w:rPr>
                <w:sz w:val="16"/>
                <w:szCs w:val="16"/>
              </w:rPr>
            </w:pPr>
            <w:r w:rsidRPr="00A27B5C">
              <w:rPr>
                <w:sz w:val="16"/>
                <w:szCs w:val="16"/>
              </w:rPr>
              <w:t>RP-120795</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7045567B" w14:textId="77777777" w:rsidR="00B52362" w:rsidRPr="00A27B5C" w:rsidRDefault="00B52362" w:rsidP="00B82476">
            <w:pPr>
              <w:pStyle w:val="TAL"/>
              <w:rPr>
                <w:sz w:val="16"/>
                <w:szCs w:val="16"/>
              </w:rPr>
            </w:pPr>
            <w:r w:rsidRPr="00A27B5C">
              <w:rPr>
                <w:sz w:val="16"/>
                <w:szCs w:val="16"/>
              </w:rPr>
              <w:t>283</w:t>
            </w:r>
          </w:p>
        </w:tc>
        <w:tc>
          <w:tcPr>
            <w:tcW w:w="510" w:type="dxa"/>
            <w:tcBorders>
              <w:top w:val="single" w:sz="2" w:space="0" w:color="auto"/>
              <w:left w:val="single" w:sz="2" w:space="0" w:color="auto"/>
              <w:bottom w:val="single" w:sz="2" w:space="0" w:color="auto"/>
              <w:right w:val="single" w:sz="2" w:space="0" w:color="auto"/>
            </w:tcBorders>
            <w:shd w:val="clear" w:color="auto" w:fill="auto"/>
            <w:vAlign w:val="bottom"/>
          </w:tcPr>
          <w:p w14:paraId="2F139895" w14:textId="77777777" w:rsidR="00B52362" w:rsidRPr="00A27B5C" w:rsidRDefault="00B52362" w:rsidP="00B82476">
            <w:pPr>
              <w:pStyle w:val="TAL"/>
              <w:rPr>
                <w:sz w:val="16"/>
                <w:szCs w:val="16"/>
              </w:rPr>
            </w:pPr>
            <w:r w:rsidRPr="00A27B5C">
              <w:rPr>
                <w:sz w:val="16"/>
                <w:szCs w:val="16"/>
              </w:rPr>
              <w:t>1</w:t>
            </w:r>
          </w:p>
        </w:tc>
        <w:tc>
          <w:tcPr>
            <w:tcW w:w="536" w:type="dxa"/>
            <w:tcBorders>
              <w:top w:val="single" w:sz="2" w:space="0" w:color="auto"/>
              <w:left w:val="single" w:sz="2" w:space="0" w:color="auto"/>
              <w:bottom w:val="single" w:sz="2" w:space="0" w:color="auto"/>
              <w:right w:val="single" w:sz="2" w:space="0" w:color="auto"/>
            </w:tcBorders>
            <w:vAlign w:val="bottom"/>
          </w:tcPr>
          <w:p w14:paraId="1DD15530" w14:textId="77777777" w:rsidR="00B52362" w:rsidRPr="00A27B5C" w:rsidRDefault="00B52362" w:rsidP="000E195D">
            <w:pPr>
              <w:pStyle w:val="TAL"/>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vAlign w:val="bottom"/>
          </w:tcPr>
          <w:p w14:paraId="02BDC9BD" w14:textId="77777777" w:rsidR="00B52362" w:rsidRPr="00A27B5C" w:rsidRDefault="00B52362" w:rsidP="00B82476">
            <w:pPr>
              <w:pStyle w:val="TAL"/>
              <w:rPr>
                <w:sz w:val="16"/>
                <w:szCs w:val="16"/>
              </w:rPr>
            </w:pPr>
            <w:r w:rsidRPr="00A27B5C">
              <w:rPr>
                <w:sz w:val="16"/>
                <w:szCs w:val="16"/>
              </w:rPr>
              <w:t>Co-existence between TDD systems</w:t>
            </w:r>
          </w:p>
        </w:tc>
        <w:tc>
          <w:tcPr>
            <w:tcW w:w="676" w:type="dxa"/>
            <w:tcBorders>
              <w:top w:val="single" w:sz="2" w:space="0" w:color="auto"/>
              <w:left w:val="single" w:sz="2" w:space="0" w:color="auto"/>
              <w:bottom w:val="single" w:sz="2" w:space="0" w:color="auto"/>
              <w:right w:val="single" w:sz="2" w:space="0" w:color="auto"/>
            </w:tcBorders>
            <w:shd w:val="clear" w:color="auto" w:fill="auto"/>
            <w:vAlign w:val="bottom"/>
          </w:tcPr>
          <w:p w14:paraId="45F10D16" w14:textId="77777777" w:rsidR="00B52362" w:rsidRPr="00A27B5C" w:rsidRDefault="00B52362" w:rsidP="00B82476">
            <w:pPr>
              <w:pStyle w:val="TAL"/>
              <w:rPr>
                <w:sz w:val="16"/>
                <w:szCs w:val="16"/>
              </w:rPr>
            </w:pPr>
            <w:r w:rsidRPr="00A27B5C">
              <w:rPr>
                <w:sz w:val="16"/>
                <w:szCs w:val="16"/>
              </w:rPr>
              <w:t>11.0.0</w:t>
            </w:r>
          </w:p>
        </w:tc>
      </w:tr>
      <w:tr w:rsidR="00B52362" w:rsidRPr="00A27B5C" w14:paraId="1CC01D2E"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6692FA83" w14:textId="77777777" w:rsidR="00B52362" w:rsidRPr="00A27B5C" w:rsidRDefault="00B52362" w:rsidP="00B82476">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vAlign w:val="bottom"/>
          </w:tcPr>
          <w:p w14:paraId="2FA168DB" w14:textId="77777777" w:rsidR="00B52362" w:rsidRPr="00A27B5C" w:rsidRDefault="00B52362" w:rsidP="00B82476">
            <w:pPr>
              <w:pStyle w:val="TAL"/>
              <w:rPr>
                <w:sz w:val="16"/>
                <w:szCs w:val="16"/>
              </w:rPr>
            </w:pPr>
            <w:r w:rsidRPr="00A27B5C">
              <w:rPr>
                <w:sz w:val="16"/>
                <w:szCs w:val="16"/>
              </w:rPr>
              <w:t>RP-56</w:t>
            </w:r>
          </w:p>
        </w:tc>
        <w:tc>
          <w:tcPr>
            <w:tcW w:w="1000" w:type="dxa"/>
            <w:tcBorders>
              <w:top w:val="single" w:sz="2" w:space="0" w:color="auto"/>
              <w:left w:val="single" w:sz="2" w:space="0" w:color="auto"/>
              <w:bottom w:val="single" w:sz="2" w:space="0" w:color="auto"/>
              <w:right w:val="single" w:sz="2" w:space="0" w:color="auto"/>
            </w:tcBorders>
            <w:shd w:val="clear" w:color="auto" w:fill="auto"/>
            <w:vAlign w:val="bottom"/>
          </w:tcPr>
          <w:p w14:paraId="5E40574C" w14:textId="77777777" w:rsidR="00B52362" w:rsidRPr="00A27B5C" w:rsidRDefault="00B52362" w:rsidP="00B82476">
            <w:pPr>
              <w:pStyle w:val="TAL"/>
              <w:rPr>
                <w:sz w:val="16"/>
                <w:szCs w:val="16"/>
              </w:rPr>
            </w:pPr>
            <w:r w:rsidRPr="00A27B5C">
              <w:rPr>
                <w:sz w:val="16"/>
                <w:szCs w:val="16"/>
              </w:rPr>
              <w:t>RP-120795</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6561F239" w14:textId="77777777" w:rsidR="00B52362" w:rsidRPr="00A27B5C" w:rsidRDefault="00B52362" w:rsidP="00B82476">
            <w:pPr>
              <w:pStyle w:val="TAL"/>
              <w:rPr>
                <w:sz w:val="16"/>
                <w:szCs w:val="16"/>
              </w:rPr>
            </w:pPr>
            <w:r w:rsidRPr="00A27B5C">
              <w:rPr>
                <w:sz w:val="16"/>
                <w:szCs w:val="16"/>
              </w:rPr>
              <w:t>282</w:t>
            </w:r>
          </w:p>
        </w:tc>
        <w:tc>
          <w:tcPr>
            <w:tcW w:w="510" w:type="dxa"/>
            <w:tcBorders>
              <w:top w:val="single" w:sz="2" w:space="0" w:color="auto"/>
              <w:left w:val="single" w:sz="2" w:space="0" w:color="auto"/>
              <w:bottom w:val="single" w:sz="2" w:space="0" w:color="auto"/>
              <w:right w:val="single" w:sz="2" w:space="0" w:color="auto"/>
            </w:tcBorders>
            <w:shd w:val="clear" w:color="auto" w:fill="auto"/>
            <w:vAlign w:val="bottom"/>
          </w:tcPr>
          <w:p w14:paraId="799658F5" w14:textId="77777777" w:rsidR="00B52362" w:rsidRPr="00A27B5C" w:rsidRDefault="00B52362" w:rsidP="00B82476">
            <w:pPr>
              <w:pStyle w:val="TAL"/>
              <w:rPr>
                <w:sz w:val="16"/>
                <w:szCs w:val="16"/>
              </w:rPr>
            </w:pPr>
            <w:r w:rsidRPr="00A27B5C">
              <w:rPr>
                <w:sz w:val="16"/>
                <w:szCs w:val="16"/>
              </w:rPr>
              <w:t>1</w:t>
            </w:r>
          </w:p>
        </w:tc>
        <w:tc>
          <w:tcPr>
            <w:tcW w:w="536" w:type="dxa"/>
            <w:tcBorders>
              <w:top w:val="single" w:sz="2" w:space="0" w:color="auto"/>
              <w:left w:val="single" w:sz="2" w:space="0" w:color="auto"/>
              <w:bottom w:val="single" w:sz="2" w:space="0" w:color="auto"/>
              <w:right w:val="single" w:sz="2" w:space="0" w:color="auto"/>
            </w:tcBorders>
            <w:vAlign w:val="bottom"/>
          </w:tcPr>
          <w:p w14:paraId="17DFB08F" w14:textId="77777777" w:rsidR="00B52362" w:rsidRPr="00A27B5C" w:rsidRDefault="00B52362" w:rsidP="000E195D">
            <w:pPr>
              <w:pStyle w:val="TAL"/>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vAlign w:val="bottom"/>
          </w:tcPr>
          <w:p w14:paraId="7B8513AB" w14:textId="77777777" w:rsidR="00B52362" w:rsidRPr="00A27B5C" w:rsidRDefault="00B52362" w:rsidP="00B82476">
            <w:pPr>
              <w:pStyle w:val="TAL"/>
              <w:rPr>
                <w:sz w:val="16"/>
                <w:szCs w:val="16"/>
              </w:rPr>
            </w:pPr>
            <w:r w:rsidRPr="00A27B5C">
              <w:rPr>
                <w:sz w:val="16"/>
                <w:szCs w:val="16"/>
              </w:rPr>
              <w:t>WA co-existence/co-location</w:t>
            </w:r>
          </w:p>
        </w:tc>
        <w:tc>
          <w:tcPr>
            <w:tcW w:w="676" w:type="dxa"/>
            <w:tcBorders>
              <w:top w:val="single" w:sz="2" w:space="0" w:color="auto"/>
              <w:left w:val="single" w:sz="2" w:space="0" w:color="auto"/>
              <w:bottom w:val="single" w:sz="2" w:space="0" w:color="auto"/>
              <w:right w:val="single" w:sz="2" w:space="0" w:color="auto"/>
            </w:tcBorders>
            <w:shd w:val="clear" w:color="auto" w:fill="auto"/>
            <w:vAlign w:val="bottom"/>
          </w:tcPr>
          <w:p w14:paraId="3B509064" w14:textId="77777777" w:rsidR="00B52362" w:rsidRPr="00A27B5C" w:rsidRDefault="00B52362" w:rsidP="00B82476">
            <w:pPr>
              <w:pStyle w:val="TAL"/>
              <w:rPr>
                <w:sz w:val="16"/>
                <w:szCs w:val="16"/>
              </w:rPr>
            </w:pPr>
            <w:r w:rsidRPr="00A27B5C">
              <w:rPr>
                <w:sz w:val="16"/>
                <w:szCs w:val="16"/>
              </w:rPr>
              <w:t>11.0.0</w:t>
            </w:r>
          </w:p>
        </w:tc>
      </w:tr>
      <w:tr w:rsidR="00B52362" w:rsidRPr="00A27B5C" w14:paraId="5D4C8C60"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112C20D1" w14:textId="77777777" w:rsidR="00B52362" w:rsidRPr="00A27B5C" w:rsidRDefault="00B52362" w:rsidP="00A56CD0">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vAlign w:val="bottom"/>
          </w:tcPr>
          <w:p w14:paraId="64F3A0C1" w14:textId="77777777" w:rsidR="00B52362" w:rsidRPr="00A27B5C" w:rsidRDefault="00B52362" w:rsidP="00A56CD0">
            <w:pPr>
              <w:pStyle w:val="TAL"/>
              <w:rPr>
                <w:sz w:val="16"/>
                <w:szCs w:val="16"/>
              </w:rPr>
            </w:pPr>
            <w:r w:rsidRPr="00A27B5C">
              <w:rPr>
                <w:sz w:val="16"/>
                <w:szCs w:val="16"/>
              </w:rPr>
              <w:t>RP-56</w:t>
            </w:r>
          </w:p>
        </w:tc>
        <w:tc>
          <w:tcPr>
            <w:tcW w:w="1000" w:type="dxa"/>
            <w:tcBorders>
              <w:top w:val="single" w:sz="2" w:space="0" w:color="auto"/>
              <w:left w:val="single" w:sz="2" w:space="0" w:color="auto"/>
              <w:bottom w:val="single" w:sz="2" w:space="0" w:color="auto"/>
              <w:right w:val="single" w:sz="2" w:space="0" w:color="auto"/>
            </w:tcBorders>
            <w:shd w:val="clear" w:color="auto" w:fill="auto"/>
            <w:vAlign w:val="bottom"/>
          </w:tcPr>
          <w:p w14:paraId="716AFA1B" w14:textId="77777777" w:rsidR="00B52362" w:rsidRPr="00A27B5C" w:rsidRDefault="00B52362" w:rsidP="00A56CD0">
            <w:pPr>
              <w:pStyle w:val="TAL"/>
              <w:rPr>
                <w:sz w:val="16"/>
                <w:szCs w:val="16"/>
              </w:rPr>
            </w:pPr>
            <w:r w:rsidRPr="00A27B5C">
              <w:rPr>
                <w:sz w:val="16"/>
                <w:szCs w:val="16"/>
              </w:rPr>
              <w:t>RP-120795</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3009D086" w14:textId="77777777" w:rsidR="00B52362" w:rsidRPr="00A27B5C" w:rsidRDefault="00B52362" w:rsidP="00A56CD0">
            <w:pPr>
              <w:pStyle w:val="TAL"/>
              <w:rPr>
                <w:sz w:val="16"/>
                <w:szCs w:val="16"/>
              </w:rPr>
            </w:pPr>
            <w:r w:rsidRPr="00A27B5C">
              <w:rPr>
                <w:sz w:val="16"/>
                <w:szCs w:val="16"/>
              </w:rPr>
              <w:t>285</w:t>
            </w:r>
          </w:p>
        </w:tc>
        <w:tc>
          <w:tcPr>
            <w:tcW w:w="510" w:type="dxa"/>
            <w:tcBorders>
              <w:top w:val="single" w:sz="2" w:space="0" w:color="auto"/>
              <w:left w:val="single" w:sz="2" w:space="0" w:color="auto"/>
              <w:bottom w:val="single" w:sz="2" w:space="0" w:color="auto"/>
              <w:right w:val="single" w:sz="2" w:space="0" w:color="auto"/>
            </w:tcBorders>
            <w:shd w:val="clear" w:color="auto" w:fill="auto"/>
            <w:vAlign w:val="bottom"/>
          </w:tcPr>
          <w:p w14:paraId="0391821F" w14:textId="77777777" w:rsidR="00B52362" w:rsidRPr="00A27B5C" w:rsidRDefault="00B52362" w:rsidP="00A56CD0">
            <w:pPr>
              <w:pStyle w:val="TAL"/>
              <w:rPr>
                <w:sz w:val="16"/>
                <w:szCs w:val="16"/>
              </w:rPr>
            </w:pPr>
            <w:r w:rsidRPr="00A27B5C">
              <w:rPr>
                <w:sz w:val="16"/>
                <w:szCs w:val="16"/>
              </w:rPr>
              <w:t> </w:t>
            </w:r>
          </w:p>
        </w:tc>
        <w:tc>
          <w:tcPr>
            <w:tcW w:w="536" w:type="dxa"/>
            <w:tcBorders>
              <w:top w:val="single" w:sz="2" w:space="0" w:color="auto"/>
              <w:left w:val="single" w:sz="2" w:space="0" w:color="auto"/>
              <w:bottom w:val="single" w:sz="2" w:space="0" w:color="auto"/>
              <w:right w:val="single" w:sz="2" w:space="0" w:color="auto"/>
            </w:tcBorders>
            <w:vAlign w:val="bottom"/>
          </w:tcPr>
          <w:p w14:paraId="00397FC9" w14:textId="77777777" w:rsidR="00B52362" w:rsidRPr="00A27B5C" w:rsidRDefault="00B52362" w:rsidP="000E195D">
            <w:pPr>
              <w:pStyle w:val="TAL"/>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vAlign w:val="bottom"/>
          </w:tcPr>
          <w:p w14:paraId="38E7EF0D" w14:textId="77777777" w:rsidR="00B52362" w:rsidRPr="00A27B5C" w:rsidRDefault="00B52362" w:rsidP="00A56CD0">
            <w:pPr>
              <w:pStyle w:val="TAL"/>
              <w:rPr>
                <w:sz w:val="16"/>
                <w:szCs w:val="16"/>
              </w:rPr>
            </w:pPr>
            <w:r w:rsidRPr="00A27B5C">
              <w:rPr>
                <w:sz w:val="16"/>
                <w:szCs w:val="16"/>
              </w:rPr>
              <w:t>LA co-existence/co-location</w:t>
            </w:r>
          </w:p>
        </w:tc>
        <w:tc>
          <w:tcPr>
            <w:tcW w:w="676" w:type="dxa"/>
            <w:tcBorders>
              <w:top w:val="single" w:sz="2" w:space="0" w:color="auto"/>
              <w:left w:val="single" w:sz="2" w:space="0" w:color="auto"/>
              <w:bottom w:val="single" w:sz="2" w:space="0" w:color="auto"/>
              <w:right w:val="single" w:sz="2" w:space="0" w:color="auto"/>
            </w:tcBorders>
            <w:shd w:val="clear" w:color="auto" w:fill="auto"/>
            <w:vAlign w:val="bottom"/>
          </w:tcPr>
          <w:p w14:paraId="34CAA5EF" w14:textId="77777777" w:rsidR="00B52362" w:rsidRPr="00A27B5C" w:rsidRDefault="00B52362" w:rsidP="00A56CD0">
            <w:pPr>
              <w:pStyle w:val="TAL"/>
              <w:rPr>
                <w:sz w:val="16"/>
                <w:szCs w:val="16"/>
              </w:rPr>
            </w:pPr>
            <w:r w:rsidRPr="00A27B5C">
              <w:rPr>
                <w:sz w:val="16"/>
                <w:szCs w:val="16"/>
              </w:rPr>
              <w:t>11.0.0</w:t>
            </w:r>
          </w:p>
        </w:tc>
      </w:tr>
      <w:tr w:rsidR="00B52362" w:rsidRPr="00A27B5C" w14:paraId="6F9A55B3"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5CB234D0" w14:textId="77777777" w:rsidR="00B52362" w:rsidRPr="00A27B5C" w:rsidRDefault="00B52362" w:rsidP="00A56CD0">
            <w:pPr>
              <w:pStyle w:val="TAL"/>
              <w:rPr>
                <w:rFonts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3BA0E5A8" w14:textId="77777777" w:rsidR="00B52362" w:rsidRPr="00A27B5C" w:rsidRDefault="00B52362" w:rsidP="00A56CD0">
            <w:pPr>
              <w:pStyle w:val="TAL"/>
              <w:rPr>
                <w:rFonts w:cs="Arial"/>
                <w:sz w:val="16"/>
                <w:szCs w:val="16"/>
              </w:rPr>
            </w:pPr>
            <w:r w:rsidRPr="00A27B5C">
              <w:rPr>
                <w:rFonts w:cs="Arial"/>
                <w:sz w:val="16"/>
                <w:szCs w:val="16"/>
              </w:rPr>
              <w:t>RP-57</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26972C8F" w14:textId="77777777" w:rsidR="00B52362" w:rsidRPr="00A27B5C" w:rsidRDefault="00B52362" w:rsidP="00A56CD0">
            <w:pPr>
              <w:pStyle w:val="TAL"/>
              <w:rPr>
                <w:rFonts w:cs="Arial"/>
                <w:sz w:val="16"/>
                <w:szCs w:val="16"/>
              </w:rPr>
            </w:pPr>
            <w:r w:rsidRPr="00A27B5C">
              <w:rPr>
                <w:rFonts w:cs="Arial"/>
                <w:sz w:val="16"/>
                <w:szCs w:val="16"/>
              </w:rPr>
              <w:t>RP-121296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0952B37" w14:textId="77777777" w:rsidR="00B52362" w:rsidRPr="00A27B5C" w:rsidRDefault="00B52362" w:rsidP="00A56CD0">
            <w:pPr>
              <w:pStyle w:val="TAL"/>
              <w:rPr>
                <w:rFonts w:cs="Arial"/>
                <w:sz w:val="16"/>
                <w:szCs w:val="16"/>
              </w:rPr>
            </w:pPr>
            <w:r w:rsidRPr="00A27B5C">
              <w:rPr>
                <w:rFonts w:cs="Arial"/>
                <w:sz w:val="16"/>
                <w:szCs w:val="16"/>
              </w:rPr>
              <w:t>294</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45A79879" w14:textId="77777777" w:rsidR="00B52362" w:rsidRPr="00A27B5C" w:rsidRDefault="00B52362" w:rsidP="00A56CD0">
            <w:pPr>
              <w:pStyle w:val="TAL"/>
              <w:rPr>
                <w:rFonts w:cs="Arial"/>
                <w:sz w:val="16"/>
                <w:szCs w:val="16"/>
              </w:rPr>
            </w:pPr>
            <w:r w:rsidRPr="00A27B5C">
              <w:rPr>
                <w:rFonts w:cs="Arial"/>
                <w:sz w:val="16"/>
                <w:szCs w:val="16"/>
              </w:rPr>
              <w:t> </w:t>
            </w:r>
          </w:p>
        </w:tc>
        <w:tc>
          <w:tcPr>
            <w:tcW w:w="536" w:type="dxa"/>
            <w:tcBorders>
              <w:top w:val="single" w:sz="2" w:space="0" w:color="auto"/>
              <w:left w:val="single" w:sz="2" w:space="0" w:color="auto"/>
              <w:bottom w:val="single" w:sz="2" w:space="0" w:color="auto"/>
              <w:right w:val="single" w:sz="2" w:space="0" w:color="auto"/>
            </w:tcBorders>
          </w:tcPr>
          <w:p w14:paraId="49913C56" w14:textId="77777777" w:rsidR="00B52362" w:rsidRPr="00A27B5C" w:rsidRDefault="00B52362" w:rsidP="000E195D">
            <w:pPr>
              <w:pStyle w:val="TAL"/>
              <w:rPr>
                <w:sz w:val="16"/>
                <w:szCs w:val="16"/>
              </w:rPr>
            </w:pPr>
            <w:r w:rsidRPr="00A27B5C">
              <w:rPr>
                <w:sz w:val="16"/>
                <w:szCs w:val="16"/>
              </w:rPr>
              <w:t>A</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63C49C09" w14:textId="77777777" w:rsidR="00B52362" w:rsidRPr="00A27B5C" w:rsidRDefault="00B52362" w:rsidP="00A56CD0">
            <w:pPr>
              <w:pStyle w:val="TAL"/>
              <w:rPr>
                <w:rFonts w:cs="Arial"/>
                <w:sz w:val="16"/>
                <w:szCs w:val="16"/>
              </w:rPr>
            </w:pPr>
            <w:r w:rsidRPr="00A27B5C">
              <w:rPr>
                <w:rFonts w:cs="Arial"/>
                <w:sz w:val="16"/>
                <w:szCs w:val="16"/>
              </w:rPr>
              <w:t>Clarification for TDD band</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08A2FB96" w14:textId="77777777" w:rsidR="00B52362" w:rsidRPr="00A27B5C" w:rsidRDefault="00B52362" w:rsidP="00A56CD0">
            <w:pPr>
              <w:pStyle w:val="TAL"/>
              <w:rPr>
                <w:sz w:val="16"/>
                <w:szCs w:val="16"/>
              </w:rPr>
            </w:pPr>
            <w:r w:rsidRPr="00A27B5C">
              <w:rPr>
                <w:sz w:val="16"/>
                <w:szCs w:val="16"/>
              </w:rPr>
              <w:t>11.1.0</w:t>
            </w:r>
          </w:p>
        </w:tc>
      </w:tr>
      <w:tr w:rsidR="00B52362" w:rsidRPr="00A27B5C" w14:paraId="79202C93"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0ED69450" w14:textId="77777777" w:rsidR="00B52362" w:rsidRPr="00A27B5C" w:rsidRDefault="00B52362" w:rsidP="00A56CD0">
            <w:pPr>
              <w:pStyle w:val="TAL"/>
              <w:rPr>
                <w:rFonts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59048446" w14:textId="77777777" w:rsidR="00B52362" w:rsidRPr="00A27B5C" w:rsidRDefault="00B52362" w:rsidP="00A56CD0">
            <w:pPr>
              <w:pStyle w:val="TAL"/>
              <w:rPr>
                <w:rFonts w:cs="Arial"/>
                <w:sz w:val="16"/>
                <w:szCs w:val="16"/>
              </w:rPr>
            </w:pPr>
            <w:r w:rsidRPr="00A27B5C">
              <w:rPr>
                <w:rFonts w:cs="Arial"/>
                <w:sz w:val="16"/>
                <w:szCs w:val="16"/>
              </w:rPr>
              <w:t>RP-58</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1D5348A6" w14:textId="77777777" w:rsidR="00B52362" w:rsidRPr="00A27B5C" w:rsidRDefault="00B52362" w:rsidP="00A56CD0">
            <w:pPr>
              <w:pStyle w:val="TAL"/>
              <w:rPr>
                <w:rFonts w:cs="Arial"/>
                <w:sz w:val="16"/>
                <w:szCs w:val="16"/>
              </w:rPr>
            </w:pPr>
            <w:r w:rsidRPr="00A27B5C">
              <w:rPr>
                <w:rFonts w:cs="Arial"/>
                <w:sz w:val="16"/>
                <w:szCs w:val="16"/>
              </w:rPr>
              <w:t>RP-121905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F16CC44" w14:textId="77777777" w:rsidR="00B52362" w:rsidRPr="00A27B5C" w:rsidRDefault="00B52362" w:rsidP="00A56CD0">
            <w:pPr>
              <w:pStyle w:val="TAL"/>
              <w:rPr>
                <w:rFonts w:cs="Arial"/>
                <w:sz w:val="16"/>
                <w:szCs w:val="16"/>
              </w:rPr>
            </w:pPr>
            <w:r w:rsidRPr="00A27B5C">
              <w:rPr>
                <w:rFonts w:cs="Arial"/>
                <w:sz w:val="16"/>
                <w:szCs w:val="16"/>
              </w:rPr>
              <w:t>295</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48A71CE0" w14:textId="77777777" w:rsidR="00B52362" w:rsidRPr="00A27B5C" w:rsidRDefault="00B52362" w:rsidP="00A56CD0">
            <w:pPr>
              <w:pStyle w:val="TAL"/>
              <w:rPr>
                <w:rFonts w:cs="Arial"/>
                <w:sz w:val="16"/>
                <w:szCs w:val="16"/>
              </w:rPr>
            </w:pPr>
            <w:r w:rsidRPr="00A27B5C">
              <w:rPr>
                <w:rFonts w:cs="Arial"/>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4E0BA4DA" w14:textId="77777777" w:rsidR="00B52362" w:rsidRPr="00A27B5C" w:rsidRDefault="00B52362" w:rsidP="000E195D">
            <w:pPr>
              <w:pStyle w:val="TAL"/>
              <w:rPr>
                <w:sz w:val="16"/>
                <w:szCs w:val="16"/>
              </w:rPr>
            </w:pPr>
            <w:r w:rsidRPr="00A27B5C">
              <w:rPr>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2FC0131E" w14:textId="77777777" w:rsidR="00B52362" w:rsidRPr="00A27B5C" w:rsidRDefault="00B52362" w:rsidP="00A56CD0">
            <w:pPr>
              <w:pStyle w:val="TAL"/>
              <w:rPr>
                <w:rFonts w:cs="Arial"/>
                <w:sz w:val="16"/>
                <w:szCs w:val="16"/>
              </w:rPr>
            </w:pPr>
            <w:r w:rsidRPr="00A27B5C">
              <w:rPr>
                <w:rFonts w:cs="Arial"/>
                <w:sz w:val="16"/>
                <w:szCs w:val="16"/>
              </w:rPr>
              <w:t>Introduction of requirements for BS capable of multi-band operation</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76AA2A28" w14:textId="77777777" w:rsidR="00B52362" w:rsidRPr="00A27B5C" w:rsidRDefault="00B52362" w:rsidP="00A56CD0">
            <w:pPr>
              <w:pStyle w:val="TAL"/>
              <w:rPr>
                <w:sz w:val="16"/>
                <w:szCs w:val="16"/>
              </w:rPr>
            </w:pPr>
            <w:r w:rsidRPr="00A27B5C">
              <w:rPr>
                <w:sz w:val="16"/>
                <w:szCs w:val="16"/>
              </w:rPr>
              <w:t>11.2.0</w:t>
            </w:r>
          </w:p>
        </w:tc>
      </w:tr>
      <w:tr w:rsidR="00B52362" w:rsidRPr="00A27B5C" w14:paraId="7ED60479"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625B00E8" w14:textId="77777777" w:rsidR="00B52362" w:rsidRPr="00A27B5C" w:rsidRDefault="00B52362" w:rsidP="00D124BA">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583EA7B6" w14:textId="77777777" w:rsidR="00B52362" w:rsidRPr="00A27B5C" w:rsidRDefault="00B52362" w:rsidP="00D124BA">
            <w:pPr>
              <w:pStyle w:val="TAL"/>
              <w:rPr>
                <w:sz w:val="16"/>
                <w:szCs w:val="16"/>
              </w:rPr>
            </w:pPr>
            <w:r w:rsidRPr="00A27B5C">
              <w:rPr>
                <w:sz w:val="16"/>
                <w:szCs w:val="16"/>
              </w:rPr>
              <w:t>RP-59</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76B4CC60" w14:textId="77777777" w:rsidR="00B52362" w:rsidRPr="00A27B5C" w:rsidRDefault="00B52362" w:rsidP="00D124BA">
            <w:pPr>
              <w:pStyle w:val="TAL"/>
              <w:rPr>
                <w:sz w:val="16"/>
                <w:szCs w:val="16"/>
              </w:rPr>
            </w:pPr>
            <w:r w:rsidRPr="00A27B5C">
              <w:rPr>
                <w:sz w:val="16"/>
                <w:szCs w:val="16"/>
              </w:rPr>
              <w:t>RP-130287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1118839" w14:textId="77777777" w:rsidR="00B52362" w:rsidRPr="00A27B5C" w:rsidRDefault="00B52362" w:rsidP="00D124BA">
            <w:pPr>
              <w:pStyle w:val="TAL"/>
              <w:rPr>
                <w:sz w:val="16"/>
                <w:szCs w:val="16"/>
              </w:rPr>
            </w:pPr>
            <w:r w:rsidRPr="00A27B5C">
              <w:rPr>
                <w:sz w:val="16"/>
                <w:szCs w:val="16"/>
              </w:rPr>
              <w:t>297</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68A3A43C" w14:textId="77777777" w:rsidR="00B52362" w:rsidRPr="00A27B5C" w:rsidRDefault="00B52362" w:rsidP="00D124BA">
            <w:pPr>
              <w:pStyle w:val="TAL"/>
              <w:rPr>
                <w:sz w:val="16"/>
                <w:szCs w:val="16"/>
              </w:rPr>
            </w:pPr>
            <w:r w:rsidRPr="00A27B5C">
              <w:rPr>
                <w:sz w:val="16"/>
                <w:szCs w:val="16"/>
              </w:rPr>
              <w:t> </w:t>
            </w:r>
          </w:p>
        </w:tc>
        <w:tc>
          <w:tcPr>
            <w:tcW w:w="536" w:type="dxa"/>
            <w:tcBorders>
              <w:top w:val="single" w:sz="2" w:space="0" w:color="auto"/>
              <w:left w:val="single" w:sz="2" w:space="0" w:color="auto"/>
              <w:bottom w:val="single" w:sz="2" w:space="0" w:color="auto"/>
              <w:right w:val="single" w:sz="2" w:space="0" w:color="auto"/>
            </w:tcBorders>
          </w:tcPr>
          <w:p w14:paraId="68E06E1B" w14:textId="77777777" w:rsidR="00B52362" w:rsidRPr="00A27B5C" w:rsidRDefault="00B52362" w:rsidP="000E195D">
            <w:pPr>
              <w:pStyle w:val="TAL"/>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04ECF99F" w14:textId="77777777" w:rsidR="00B52362" w:rsidRPr="00A27B5C" w:rsidRDefault="00B52362" w:rsidP="00D124BA">
            <w:pPr>
              <w:pStyle w:val="TAL"/>
              <w:rPr>
                <w:sz w:val="16"/>
                <w:szCs w:val="16"/>
              </w:rPr>
            </w:pPr>
            <w:r w:rsidRPr="00A27B5C">
              <w:rPr>
                <w:sz w:val="16"/>
                <w:szCs w:val="16"/>
              </w:rPr>
              <w:t>Update of BS co-existence requirement towards UTRA TDD bands in China</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12310D40" w14:textId="77777777" w:rsidR="00B52362" w:rsidRPr="00A27B5C" w:rsidRDefault="00B52362" w:rsidP="00D124BA">
            <w:pPr>
              <w:pStyle w:val="TAL"/>
              <w:rPr>
                <w:sz w:val="16"/>
                <w:szCs w:val="16"/>
              </w:rPr>
            </w:pPr>
            <w:r w:rsidRPr="00A27B5C">
              <w:rPr>
                <w:sz w:val="16"/>
                <w:szCs w:val="16"/>
              </w:rPr>
              <w:t>11.3.0</w:t>
            </w:r>
          </w:p>
        </w:tc>
      </w:tr>
      <w:tr w:rsidR="00B52362" w:rsidRPr="00A27B5C" w14:paraId="58CEB5CB"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737686F2" w14:textId="77777777" w:rsidR="00B52362" w:rsidRPr="00A27B5C" w:rsidRDefault="00B52362" w:rsidP="00D124BA">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2523EED2" w14:textId="77777777" w:rsidR="00B52362" w:rsidRPr="00A27B5C" w:rsidRDefault="00B52362" w:rsidP="00D124BA">
            <w:pPr>
              <w:pStyle w:val="TAL"/>
              <w:rPr>
                <w:sz w:val="16"/>
                <w:szCs w:val="16"/>
              </w:rPr>
            </w:pPr>
            <w:r w:rsidRPr="00A27B5C">
              <w:rPr>
                <w:sz w:val="16"/>
                <w:szCs w:val="16"/>
              </w:rPr>
              <w:t>RP-59</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6E8DC055" w14:textId="77777777" w:rsidR="00B52362" w:rsidRPr="00A27B5C" w:rsidRDefault="00B52362" w:rsidP="00D124BA">
            <w:pPr>
              <w:pStyle w:val="TAL"/>
              <w:rPr>
                <w:sz w:val="16"/>
                <w:szCs w:val="16"/>
              </w:rPr>
            </w:pPr>
            <w:r w:rsidRPr="00A27B5C">
              <w:rPr>
                <w:sz w:val="16"/>
                <w:szCs w:val="16"/>
              </w:rPr>
              <w:t>RP-130282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F18791C" w14:textId="77777777" w:rsidR="00B52362" w:rsidRPr="00A27B5C" w:rsidRDefault="00B52362" w:rsidP="00D124BA">
            <w:pPr>
              <w:pStyle w:val="TAL"/>
              <w:rPr>
                <w:sz w:val="16"/>
                <w:szCs w:val="16"/>
              </w:rPr>
            </w:pPr>
            <w:r w:rsidRPr="00A27B5C">
              <w:rPr>
                <w:sz w:val="16"/>
                <w:szCs w:val="16"/>
              </w:rPr>
              <w:t>296</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78EB074D" w14:textId="77777777" w:rsidR="00B52362" w:rsidRPr="00A27B5C" w:rsidRDefault="00B52362" w:rsidP="00D124BA">
            <w:pPr>
              <w:pStyle w:val="TAL"/>
              <w:rPr>
                <w:sz w:val="16"/>
                <w:szCs w:val="16"/>
              </w:rPr>
            </w:pPr>
            <w:r w:rsidRPr="00A27B5C">
              <w:rPr>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6B8416E5" w14:textId="77777777" w:rsidR="00B52362" w:rsidRPr="00A27B5C" w:rsidRDefault="00B52362" w:rsidP="000E195D">
            <w:pPr>
              <w:pStyle w:val="TAL"/>
              <w:rPr>
                <w:sz w:val="16"/>
                <w:szCs w:val="16"/>
              </w:rPr>
            </w:pPr>
            <w:r w:rsidRPr="00A27B5C">
              <w:rPr>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456F4E32" w14:textId="77777777" w:rsidR="00B52362" w:rsidRPr="00A27B5C" w:rsidRDefault="00B52362" w:rsidP="00D124BA">
            <w:pPr>
              <w:pStyle w:val="TAL"/>
              <w:rPr>
                <w:sz w:val="16"/>
                <w:szCs w:val="16"/>
              </w:rPr>
            </w:pPr>
            <w:r w:rsidRPr="00A27B5C">
              <w:rPr>
                <w:sz w:val="16"/>
                <w:szCs w:val="16"/>
              </w:rPr>
              <w:t>Introduction of remaining requirements for multi-band operation</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5A17A982" w14:textId="77777777" w:rsidR="00B52362" w:rsidRPr="00A27B5C" w:rsidRDefault="00B52362" w:rsidP="00D124BA">
            <w:pPr>
              <w:pStyle w:val="TAL"/>
              <w:rPr>
                <w:sz w:val="16"/>
                <w:szCs w:val="16"/>
              </w:rPr>
            </w:pPr>
            <w:r w:rsidRPr="00A27B5C">
              <w:rPr>
                <w:sz w:val="16"/>
                <w:szCs w:val="16"/>
              </w:rPr>
              <w:t>11.3.0</w:t>
            </w:r>
          </w:p>
        </w:tc>
      </w:tr>
      <w:tr w:rsidR="00B52362" w:rsidRPr="00A27B5C" w14:paraId="2F556E9E"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0D211739" w14:textId="77777777" w:rsidR="00B52362" w:rsidRPr="00A27B5C" w:rsidRDefault="00B52362" w:rsidP="003841D5">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49849D74" w14:textId="77777777" w:rsidR="00B52362" w:rsidRPr="00A27B5C" w:rsidRDefault="00B52362" w:rsidP="003841D5">
            <w:pPr>
              <w:pStyle w:val="TAL"/>
              <w:rPr>
                <w:sz w:val="16"/>
                <w:szCs w:val="16"/>
              </w:rPr>
            </w:pPr>
            <w:r w:rsidRPr="00A27B5C">
              <w:rPr>
                <w:sz w:val="16"/>
                <w:szCs w:val="16"/>
              </w:rPr>
              <w:t>RP-60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7F994A5F" w14:textId="77777777" w:rsidR="00B52362" w:rsidRPr="00A27B5C" w:rsidRDefault="00B52362" w:rsidP="003841D5">
            <w:pPr>
              <w:pStyle w:val="TAL"/>
              <w:rPr>
                <w:sz w:val="16"/>
                <w:szCs w:val="16"/>
              </w:rPr>
            </w:pPr>
            <w:r w:rsidRPr="00A27B5C">
              <w:rPr>
                <w:sz w:val="16"/>
                <w:szCs w:val="16"/>
              </w:rPr>
              <w:t>RP-130769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6C7198B" w14:textId="77777777" w:rsidR="00B52362" w:rsidRPr="00A27B5C" w:rsidRDefault="00B52362" w:rsidP="003841D5">
            <w:pPr>
              <w:pStyle w:val="TAL"/>
              <w:rPr>
                <w:sz w:val="16"/>
                <w:szCs w:val="16"/>
              </w:rPr>
            </w:pPr>
            <w:r w:rsidRPr="00A27B5C">
              <w:rPr>
                <w:sz w:val="16"/>
                <w:szCs w:val="16"/>
              </w:rPr>
              <w:t>299</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0F2BCD3B" w14:textId="77777777" w:rsidR="00B52362" w:rsidRPr="00A27B5C" w:rsidRDefault="00B52362" w:rsidP="003841D5">
            <w:pPr>
              <w:pStyle w:val="TAL"/>
              <w:rPr>
                <w:sz w:val="16"/>
                <w:szCs w:val="16"/>
              </w:rPr>
            </w:pPr>
            <w:r w:rsidRPr="00A27B5C">
              <w:rPr>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1E6CFAD8" w14:textId="77777777" w:rsidR="00B52362" w:rsidRPr="00A27B5C" w:rsidRDefault="00B52362" w:rsidP="000E195D">
            <w:pPr>
              <w:pStyle w:val="TAL"/>
              <w:rPr>
                <w:sz w:val="16"/>
                <w:szCs w:val="16"/>
              </w:rPr>
            </w:pPr>
            <w:r w:rsidRPr="00A27B5C">
              <w:rPr>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55E002F7" w14:textId="77777777" w:rsidR="00B52362" w:rsidRPr="00A27B5C" w:rsidRDefault="00B52362" w:rsidP="003841D5">
            <w:pPr>
              <w:pStyle w:val="TAL"/>
              <w:rPr>
                <w:sz w:val="16"/>
                <w:szCs w:val="16"/>
              </w:rPr>
            </w:pPr>
            <w:r w:rsidRPr="00A27B5C">
              <w:rPr>
                <w:sz w:val="16"/>
                <w:szCs w:val="16"/>
              </w:rPr>
              <w:t>Introduction of remaining requirements for multi-band operation</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0DDE970C" w14:textId="77777777" w:rsidR="00B52362" w:rsidRPr="00A27B5C" w:rsidRDefault="00B52362" w:rsidP="003841D5">
            <w:pPr>
              <w:pStyle w:val="TAL"/>
              <w:rPr>
                <w:sz w:val="16"/>
                <w:szCs w:val="16"/>
              </w:rPr>
            </w:pPr>
            <w:r w:rsidRPr="00A27B5C">
              <w:rPr>
                <w:sz w:val="16"/>
                <w:szCs w:val="16"/>
              </w:rPr>
              <w:t>11.4.0</w:t>
            </w:r>
          </w:p>
        </w:tc>
      </w:tr>
      <w:tr w:rsidR="00B52362" w:rsidRPr="00A27B5C" w14:paraId="1C2C5CD5"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7B817345" w14:textId="77777777" w:rsidR="00B52362" w:rsidRPr="00A27B5C" w:rsidRDefault="00B52362" w:rsidP="003841D5">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30301009" w14:textId="77777777" w:rsidR="00B52362" w:rsidRPr="00A27B5C" w:rsidRDefault="00B52362" w:rsidP="003841D5">
            <w:pPr>
              <w:pStyle w:val="TAL"/>
              <w:rPr>
                <w:sz w:val="16"/>
                <w:szCs w:val="16"/>
              </w:rPr>
            </w:pPr>
            <w:r w:rsidRPr="00A27B5C">
              <w:rPr>
                <w:sz w:val="16"/>
                <w:szCs w:val="16"/>
              </w:rPr>
              <w:t>RP-60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3EE3E763" w14:textId="77777777" w:rsidR="00B52362" w:rsidRPr="00A27B5C" w:rsidRDefault="00B52362" w:rsidP="003841D5">
            <w:pPr>
              <w:pStyle w:val="TAL"/>
              <w:rPr>
                <w:sz w:val="16"/>
                <w:szCs w:val="16"/>
              </w:rPr>
            </w:pPr>
            <w:r w:rsidRPr="00A27B5C">
              <w:rPr>
                <w:sz w:val="16"/>
                <w:szCs w:val="16"/>
              </w:rPr>
              <w:t>RP-130768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8308AB2" w14:textId="77777777" w:rsidR="00B52362" w:rsidRPr="00A27B5C" w:rsidRDefault="00B52362" w:rsidP="003841D5">
            <w:pPr>
              <w:pStyle w:val="TAL"/>
              <w:rPr>
                <w:sz w:val="16"/>
                <w:szCs w:val="16"/>
              </w:rPr>
            </w:pPr>
            <w:r w:rsidRPr="00A27B5C">
              <w:rPr>
                <w:sz w:val="16"/>
                <w:szCs w:val="16"/>
              </w:rPr>
              <w:t>300</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09459E51" w14:textId="77777777" w:rsidR="00B52362" w:rsidRPr="00A27B5C" w:rsidRDefault="00B52362" w:rsidP="003841D5">
            <w:pPr>
              <w:pStyle w:val="TAL"/>
              <w:rPr>
                <w:sz w:val="16"/>
                <w:szCs w:val="16"/>
              </w:rPr>
            </w:pPr>
            <w:r w:rsidRPr="00A27B5C">
              <w:rPr>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4ED7401F" w14:textId="77777777" w:rsidR="00B52362" w:rsidRPr="00A27B5C" w:rsidRDefault="00B52362" w:rsidP="000E195D">
            <w:pPr>
              <w:pStyle w:val="TAL"/>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32C3D608" w14:textId="77777777" w:rsidR="00B52362" w:rsidRPr="00A27B5C" w:rsidRDefault="00B52362" w:rsidP="003841D5">
            <w:pPr>
              <w:pStyle w:val="TAL"/>
              <w:rPr>
                <w:sz w:val="16"/>
                <w:szCs w:val="16"/>
              </w:rPr>
            </w:pPr>
            <w:r w:rsidRPr="00A27B5C">
              <w:rPr>
                <w:sz w:val="16"/>
                <w:szCs w:val="16"/>
              </w:rPr>
              <w:t>On additional ACLR requirement</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1DF6B28C" w14:textId="77777777" w:rsidR="00B52362" w:rsidRPr="00A27B5C" w:rsidRDefault="00B52362" w:rsidP="003841D5">
            <w:pPr>
              <w:pStyle w:val="TAL"/>
              <w:rPr>
                <w:sz w:val="16"/>
                <w:szCs w:val="16"/>
              </w:rPr>
            </w:pPr>
            <w:r w:rsidRPr="00A27B5C">
              <w:rPr>
                <w:sz w:val="16"/>
                <w:szCs w:val="16"/>
              </w:rPr>
              <w:t>11.4.0</w:t>
            </w:r>
          </w:p>
        </w:tc>
      </w:tr>
      <w:tr w:rsidR="00B52362" w:rsidRPr="00A27B5C" w14:paraId="59033359"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6CF22527" w14:textId="77777777" w:rsidR="00B52362" w:rsidRPr="00A27B5C" w:rsidRDefault="00B52362" w:rsidP="003841D5">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208837D7" w14:textId="77777777" w:rsidR="00B52362" w:rsidRPr="00A27B5C" w:rsidRDefault="00B52362" w:rsidP="003841D5">
            <w:pPr>
              <w:pStyle w:val="TAL"/>
              <w:rPr>
                <w:sz w:val="16"/>
                <w:szCs w:val="16"/>
              </w:rPr>
            </w:pPr>
            <w:r w:rsidRPr="00A27B5C">
              <w:rPr>
                <w:sz w:val="16"/>
                <w:szCs w:val="16"/>
              </w:rPr>
              <w:t>RP-60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24D2F186" w14:textId="77777777" w:rsidR="00B52362" w:rsidRPr="00A27B5C" w:rsidRDefault="00B52362" w:rsidP="003841D5">
            <w:pPr>
              <w:pStyle w:val="TAL"/>
              <w:rPr>
                <w:sz w:val="16"/>
                <w:szCs w:val="16"/>
              </w:rPr>
            </w:pPr>
            <w:r w:rsidRPr="00A27B5C">
              <w:rPr>
                <w:sz w:val="16"/>
                <w:szCs w:val="16"/>
              </w:rPr>
              <w:t>RP-130764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B8860EB" w14:textId="77777777" w:rsidR="00B52362" w:rsidRPr="00A27B5C" w:rsidRDefault="00B52362" w:rsidP="003841D5">
            <w:pPr>
              <w:pStyle w:val="TAL"/>
              <w:rPr>
                <w:sz w:val="16"/>
                <w:szCs w:val="16"/>
              </w:rPr>
            </w:pPr>
            <w:r w:rsidRPr="00A27B5C">
              <w:rPr>
                <w:sz w:val="16"/>
                <w:szCs w:val="16"/>
              </w:rPr>
              <w:t>301</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49FAFCE6" w14:textId="77777777" w:rsidR="00B52362" w:rsidRPr="00A27B5C" w:rsidRDefault="00B52362" w:rsidP="003841D5">
            <w:pPr>
              <w:pStyle w:val="TAL"/>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3CC4E21D" w14:textId="77777777" w:rsidR="00B52362" w:rsidRPr="00A27B5C" w:rsidRDefault="00B52362" w:rsidP="000E195D">
            <w:pPr>
              <w:pStyle w:val="TAL"/>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68235537" w14:textId="77777777" w:rsidR="00B52362" w:rsidRPr="00A27B5C" w:rsidRDefault="00B52362" w:rsidP="003841D5">
            <w:pPr>
              <w:pStyle w:val="TAL"/>
              <w:rPr>
                <w:sz w:val="16"/>
                <w:szCs w:val="16"/>
              </w:rPr>
            </w:pPr>
            <w:r w:rsidRPr="00A27B5C">
              <w:rPr>
                <w:sz w:val="16"/>
                <w:szCs w:val="16"/>
              </w:rPr>
              <w:t>Co-existence around 3500 MHz</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2E89014A" w14:textId="77777777" w:rsidR="00B52362" w:rsidRPr="00A27B5C" w:rsidRDefault="00B52362" w:rsidP="003841D5">
            <w:pPr>
              <w:pStyle w:val="TAL"/>
              <w:rPr>
                <w:sz w:val="16"/>
                <w:szCs w:val="16"/>
              </w:rPr>
            </w:pPr>
            <w:r w:rsidRPr="00A27B5C">
              <w:rPr>
                <w:sz w:val="16"/>
                <w:szCs w:val="16"/>
              </w:rPr>
              <w:t>11.4.0</w:t>
            </w:r>
          </w:p>
        </w:tc>
      </w:tr>
      <w:tr w:rsidR="00B52362" w:rsidRPr="00A27B5C" w14:paraId="1DBC0919"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6AD5B166" w14:textId="77777777" w:rsidR="00B52362" w:rsidRPr="00A27B5C" w:rsidRDefault="00B52362" w:rsidP="003841D5">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23038E9E" w14:textId="77777777" w:rsidR="00B52362" w:rsidRPr="00A27B5C" w:rsidRDefault="00B52362" w:rsidP="003841D5">
            <w:pPr>
              <w:pStyle w:val="TAL"/>
              <w:rPr>
                <w:sz w:val="16"/>
                <w:szCs w:val="16"/>
              </w:rPr>
            </w:pPr>
            <w:r w:rsidRPr="00A27B5C">
              <w:rPr>
                <w:sz w:val="16"/>
                <w:szCs w:val="16"/>
              </w:rPr>
              <w:t>RP-60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5A8300EA" w14:textId="77777777" w:rsidR="00B52362" w:rsidRPr="00A27B5C" w:rsidRDefault="00B52362" w:rsidP="003841D5">
            <w:pPr>
              <w:pStyle w:val="TAL"/>
              <w:rPr>
                <w:sz w:val="16"/>
                <w:szCs w:val="16"/>
              </w:rPr>
            </w:pPr>
            <w:r w:rsidRPr="00A27B5C">
              <w:rPr>
                <w:sz w:val="16"/>
                <w:szCs w:val="16"/>
              </w:rPr>
              <w:t>RP-130768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EC6EFB7" w14:textId="77777777" w:rsidR="00B52362" w:rsidRPr="00A27B5C" w:rsidRDefault="00B52362" w:rsidP="003841D5">
            <w:pPr>
              <w:pStyle w:val="TAL"/>
              <w:rPr>
                <w:sz w:val="16"/>
                <w:szCs w:val="16"/>
              </w:rPr>
            </w:pPr>
            <w:r w:rsidRPr="00A27B5C">
              <w:rPr>
                <w:sz w:val="16"/>
                <w:szCs w:val="16"/>
              </w:rPr>
              <w:t>302</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60E73019" w14:textId="77777777" w:rsidR="00B52362" w:rsidRPr="00A27B5C" w:rsidRDefault="00B52362" w:rsidP="003841D5">
            <w:pPr>
              <w:pStyle w:val="TAL"/>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202D0939" w14:textId="77777777" w:rsidR="00B52362" w:rsidRPr="00A27B5C" w:rsidRDefault="00B52362" w:rsidP="000E195D">
            <w:pPr>
              <w:pStyle w:val="TAL"/>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7AC796E3" w14:textId="77777777" w:rsidR="00B52362" w:rsidRPr="00A27B5C" w:rsidRDefault="00B52362" w:rsidP="003841D5">
            <w:pPr>
              <w:pStyle w:val="TAL"/>
              <w:rPr>
                <w:sz w:val="16"/>
                <w:szCs w:val="16"/>
              </w:rPr>
            </w:pPr>
            <w:r w:rsidRPr="00A27B5C">
              <w:rPr>
                <w:sz w:val="16"/>
                <w:szCs w:val="16"/>
              </w:rPr>
              <w:t>Rel.11 CR for 25.105: Editorial Corrections</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55F471BB" w14:textId="77777777" w:rsidR="00B52362" w:rsidRPr="00A27B5C" w:rsidRDefault="00B52362" w:rsidP="003841D5">
            <w:pPr>
              <w:pStyle w:val="TAL"/>
              <w:rPr>
                <w:sz w:val="16"/>
                <w:szCs w:val="16"/>
              </w:rPr>
            </w:pPr>
            <w:r w:rsidRPr="00A27B5C">
              <w:rPr>
                <w:sz w:val="16"/>
                <w:szCs w:val="16"/>
              </w:rPr>
              <w:t>11.4.0</w:t>
            </w:r>
          </w:p>
        </w:tc>
      </w:tr>
      <w:tr w:rsidR="00B52362" w:rsidRPr="00A27B5C" w14:paraId="1476E55C"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51B5C8B7" w14:textId="77777777" w:rsidR="00B52362" w:rsidRPr="00A27B5C" w:rsidRDefault="00B52362" w:rsidP="003841D5">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45E1FD01" w14:textId="77777777" w:rsidR="00B52362" w:rsidRPr="00A27B5C" w:rsidRDefault="00B52362" w:rsidP="003841D5">
            <w:pPr>
              <w:pStyle w:val="TAL"/>
              <w:rPr>
                <w:sz w:val="16"/>
                <w:szCs w:val="16"/>
              </w:rPr>
            </w:pPr>
            <w:r w:rsidRPr="00A27B5C">
              <w:rPr>
                <w:sz w:val="16"/>
                <w:szCs w:val="16"/>
              </w:rPr>
              <w:t>RP-60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09B3F81E" w14:textId="77777777" w:rsidR="00B52362" w:rsidRPr="00A27B5C" w:rsidRDefault="00B52362" w:rsidP="003841D5">
            <w:pPr>
              <w:pStyle w:val="TAL"/>
              <w:rPr>
                <w:sz w:val="16"/>
                <w:szCs w:val="16"/>
              </w:rPr>
            </w:pPr>
            <w:r w:rsidRPr="00A27B5C">
              <w:rPr>
                <w:sz w:val="16"/>
                <w:szCs w:val="16"/>
              </w:rPr>
              <w:t>RP-130768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84247D3" w14:textId="77777777" w:rsidR="00B52362" w:rsidRPr="00A27B5C" w:rsidRDefault="00B52362" w:rsidP="003841D5">
            <w:pPr>
              <w:pStyle w:val="TAL"/>
              <w:rPr>
                <w:sz w:val="16"/>
                <w:szCs w:val="16"/>
              </w:rPr>
            </w:pPr>
            <w:r w:rsidRPr="00A27B5C">
              <w:rPr>
                <w:sz w:val="16"/>
                <w:szCs w:val="16"/>
              </w:rPr>
              <w:t>303</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01CA5AF3" w14:textId="77777777" w:rsidR="00B52362" w:rsidRPr="00A27B5C" w:rsidRDefault="00B52362" w:rsidP="003841D5">
            <w:pPr>
              <w:pStyle w:val="TAL"/>
              <w:rPr>
                <w:sz w:val="16"/>
                <w:szCs w:val="16"/>
              </w:rPr>
            </w:pPr>
            <w:r w:rsidRPr="00A27B5C">
              <w:rPr>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4B0FC1F7" w14:textId="77777777" w:rsidR="00B52362" w:rsidRPr="00A27B5C" w:rsidRDefault="00B52362" w:rsidP="000E195D">
            <w:pPr>
              <w:pStyle w:val="TAL"/>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36910896" w14:textId="77777777" w:rsidR="00B52362" w:rsidRPr="00A27B5C" w:rsidRDefault="00B52362" w:rsidP="003841D5">
            <w:pPr>
              <w:pStyle w:val="TAL"/>
              <w:rPr>
                <w:sz w:val="16"/>
                <w:szCs w:val="16"/>
              </w:rPr>
            </w:pPr>
            <w:r w:rsidRPr="00A27B5C">
              <w:rPr>
                <w:sz w:val="16"/>
                <w:szCs w:val="16"/>
              </w:rPr>
              <w:t>Addition of MC-HSDPA for general clause 6.1</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75032387" w14:textId="77777777" w:rsidR="00B52362" w:rsidRPr="00A27B5C" w:rsidRDefault="00B52362" w:rsidP="003841D5">
            <w:pPr>
              <w:pStyle w:val="TAL"/>
              <w:rPr>
                <w:sz w:val="16"/>
                <w:szCs w:val="16"/>
              </w:rPr>
            </w:pPr>
            <w:r w:rsidRPr="00A27B5C">
              <w:rPr>
                <w:sz w:val="16"/>
                <w:szCs w:val="16"/>
              </w:rPr>
              <w:t>11.4.0</w:t>
            </w:r>
          </w:p>
        </w:tc>
      </w:tr>
      <w:tr w:rsidR="00B52362" w:rsidRPr="00A27B5C" w14:paraId="6BAF6968"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3049C2E1" w14:textId="77777777" w:rsidR="00B52362" w:rsidRPr="00A27B5C" w:rsidRDefault="00B52362" w:rsidP="00CE722D">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18C5FE05" w14:textId="77777777" w:rsidR="00B52362" w:rsidRPr="00A27B5C" w:rsidRDefault="00B52362" w:rsidP="00CE722D">
            <w:pPr>
              <w:pStyle w:val="TAL"/>
              <w:rPr>
                <w:sz w:val="16"/>
                <w:szCs w:val="16"/>
              </w:rPr>
            </w:pPr>
            <w:r w:rsidRPr="00A27B5C">
              <w:rPr>
                <w:sz w:val="16"/>
                <w:szCs w:val="16"/>
              </w:rPr>
              <w:t>RP-61</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7EAEB5D8" w14:textId="77777777" w:rsidR="00B52362" w:rsidRPr="00A27B5C" w:rsidRDefault="00B52362" w:rsidP="00CE722D">
            <w:pPr>
              <w:pStyle w:val="TAL"/>
              <w:rPr>
                <w:sz w:val="16"/>
                <w:szCs w:val="16"/>
              </w:rPr>
            </w:pPr>
            <w:r w:rsidRPr="00A27B5C">
              <w:rPr>
                <w:sz w:val="16"/>
                <w:szCs w:val="16"/>
              </w:rPr>
              <w:t>RP-131289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F8309DF" w14:textId="77777777" w:rsidR="00B52362" w:rsidRPr="00A27B5C" w:rsidRDefault="00B52362" w:rsidP="00CE722D">
            <w:pPr>
              <w:pStyle w:val="TAL"/>
              <w:rPr>
                <w:sz w:val="16"/>
                <w:szCs w:val="16"/>
              </w:rPr>
            </w:pPr>
            <w:r w:rsidRPr="00A27B5C">
              <w:rPr>
                <w:sz w:val="16"/>
                <w:szCs w:val="16"/>
              </w:rPr>
              <w:t>304</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311E60CB" w14:textId="77777777" w:rsidR="00B52362" w:rsidRPr="00A27B5C" w:rsidRDefault="00B52362" w:rsidP="00CE722D">
            <w:pPr>
              <w:pStyle w:val="TAL"/>
              <w:rPr>
                <w:sz w:val="16"/>
                <w:szCs w:val="16"/>
              </w:rPr>
            </w:pPr>
            <w:r w:rsidRPr="00A27B5C">
              <w:rPr>
                <w:sz w:val="16"/>
                <w:szCs w:val="16"/>
              </w:rPr>
              <w:t> </w:t>
            </w:r>
          </w:p>
        </w:tc>
        <w:tc>
          <w:tcPr>
            <w:tcW w:w="536" w:type="dxa"/>
            <w:tcBorders>
              <w:top w:val="single" w:sz="2" w:space="0" w:color="auto"/>
              <w:left w:val="single" w:sz="2" w:space="0" w:color="auto"/>
              <w:bottom w:val="single" w:sz="2" w:space="0" w:color="auto"/>
              <w:right w:val="single" w:sz="2" w:space="0" w:color="auto"/>
            </w:tcBorders>
          </w:tcPr>
          <w:p w14:paraId="757408BC" w14:textId="77777777" w:rsidR="00B52362" w:rsidRPr="00A27B5C" w:rsidRDefault="00B52362" w:rsidP="000E195D">
            <w:pPr>
              <w:pStyle w:val="TAL"/>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7F800EF3" w14:textId="77777777" w:rsidR="00B52362" w:rsidRPr="00A27B5C" w:rsidRDefault="00B52362" w:rsidP="00CE722D">
            <w:pPr>
              <w:pStyle w:val="TAL"/>
              <w:rPr>
                <w:sz w:val="16"/>
                <w:szCs w:val="16"/>
              </w:rPr>
            </w:pPr>
            <w:r w:rsidRPr="00A27B5C">
              <w:rPr>
                <w:sz w:val="16"/>
                <w:szCs w:val="16"/>
              </w:rPr>
              <w:t>Updates to requirements for BS capable of multi-band operation</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6ECA8DD0" w14:textId="77777777" w:rsidR="00B52362" w:rsidRPr="00A27B5C" w:rsidRDefault="00B52362" w:rsidP="00CE722D">
            <w:pPr>
              <w:pStyle w:val="TAL"/>
              <w:rPr>
                <w:sz w:val="16"/>
                <w:szCs w:val="16"/>
              </w:rPr>
            </w:pPr>
            <w:r w:rsidRPr="00A27B5C">
              <w:rPr>
                <w:sz w:val="16"/>
                <w:szCs w:val="16"/>
              </w:rPr>
              <w:t>11.5.0</w:t>
            </w:r>
          </w:p>
        </w:tc>
      </w:tr>
      <w:tr w:rsidR="00B52362" w:rsidRPr="00A27B5C" w14:paraId="49BCD474"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436BBCEF" w14:textId="77777777" w:rsidR="00B52362" w:rsidRPr="00A27B5C" w:rsidRDefault="00B52362">
            <w:pPr>
              <w:rPr>
                <w:rFonts w:ascii="Arial" w:hAnsi="Arial"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173BE3EF" w14:textId="77777777" w:rsidR="00B52362" w:rsidRPr="00A27B5C" w:rsidRDefault="00B52362">
            <w:pPr>
              <w:rPr>
                <w:rFonts w:ascii="Arial" w:hAnsi="Arial" w:cs="Arial"/>
                <w:sz w:val="16"/>
                <w:szCs w:val="16"/>
              </w:rPr>
            </w:pPr>
            <w:r w:rsidRPr="00A27B5C">
              <w:rPr>
                <w:rFonts w:ascii="Arial" w:hAnsi="Arial" w:cs="Arial"/>
                <w:sz w:val="16"/>
                <w:szCs w:val="16"/>
              </w:rPr>
              <w:t>RP-62</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6FA409C2" w14:textId="77777777" w:rsidR="00B52362" w:rsidRPr="00A27B5C" w:rsidRDefault="00B52362">
            <w:pPr>
              <w:rPr>
                <w:rFonts w:ascii="Arial" w:hAnsi="Arial" w:cs="Arial"/>
                <w:sz w:val="16"/>
                <w:szCs w:val="16"/>
              </w:rPr>
            </w:pPr>
            <w:r w:rsidRPr="00A27B5C">
              <w:rPr>
                <w:rFonts w:ascii="Arial" w:hAnsi="Arial" w:cs="Arial"/>
                <w:sz w:val="16"/>
                <w:szCs w:val="16"/>
              </w:rPr>
              <w:t>RP-131930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31751B0" w14:textId="77777777" w:rsidR="00B52362" w:rsidRPr="00A27B5C" w:rsidRDefault="00B52362">
            <w:pPr>
              <w:rPr>
                <w:rFonts w:ascii="Arial" w:hAnsi="Arial" w:cs="Arial"/>
                <w:sz w:val="16"/>
                <w:szCs w:val="16"/>
              </w:rPr>
            </w:pPr>
            <w:r w:rsidRPr="00A27B5C">
              <w:rPr>
                <w:rFonts w:ascii="Arial" w:hAnsi="Arial" w:cs="Arial"/>
                <w:sz w:val="16"/>
                <w:szCs w:val="16"/>
              </w:rPr>
              <w:t>305</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30A58A4E" w14:textId="77777777" w:rsidR="00B52362" w:rsidRPr="00A27B5C" w:rsidRDefault="00B52362">
            <w:pPr>
              <w:rPr>
                <w:rFonts w:ascii="Arial" w:hAnsi="Arial" w:cs="Arial"/>
                <w:sz w:val="16"/>
                <w:szCs w:val="16"/>
              </w:rPr>
            </w:pPr>
            <w:r w:rsidRPr="00A27B5C">
              <w:rPr>
                <w:rFonts w:ascii="Arial" w:hAnsi="Arial" w:cs="Arial"/>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59B7A31C" w14:textId="77777777" w:rsidR="00B52362" w:rsidRPr="00A27B5C" w:rsidRDefault="00B52362" w:rsidP="000E195D">
            <w:pPr>
              <w:rPr>
                <w:rFonts w:ascii="Arial" w:hAnsi="Arial" w:cs="Arial"/>
                <w:sz w:val="16"/>
                <w:szCs w:val="16"/>
              </w:rPr>
            </w:pPr>
            <w:r w:rsidRPr="00A27B5C">
              <w:rPr>
                <w:rFonts w:ascii="Arial" w:hAnsi="Arial" w:cs="Arial"/>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74F952AB" w14:textId="77777777" w:rsidR="00B52362" w:rsidRPr="00A27B5C" w:rsidRDefault="00B52362">
            <w:pPr>
              <w:rPr>
                <w:rFonts w:ascii="Arial" w:hAnsi="Arial" w:cs="Arial"/>
                <w:sz w:val="16"/>
                <w:szCs w:val="16"/>
              </w:rPr>
            </w:pPr>
            <w:r w:rsidRPr="00A27B5C">
              <w:rPr>
                <w:rFonts w:ascii="Arial" w:hAnsi="Arial" w:cs="Arial"/>
                <w:sz w:val="16"/>
                <w:szCs w:val="16"/>
              </w:rPr>
              <w:t>Corrections to requirements for multi-band operation</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1BE560BC" w14:textId="77777777" w:rsidR="00B52362" w:rsidRPr="00A27B5C" w:rsidRDefault="00B52362">
            <w:pPr>
              <w:rPr>
                <w:rFonts w:ascii="Arial" w:hAnsi="Arial" w:cs="Arial"/>
                <w:sz w:val="16"/>
                <w:szCs w:val="16"/>
              </w:rPr>
            </w:pPr>
            <w:r w:rsidRPr="00A27B5C">
              <w:rPr>
                <w:rFonts w:ascii="Arial" w:hAnsi="Arial" w:cs="Arial"/>
                <w:sz w:val="16"/>
                <w:szCs w:val="16"/>
              </w:rPr>
              <w:t>11.6.0</w:t>
            </w:r>
          </w:p>
        </w:tc>
      </w:tr>
      <w:tr w:rsidR="00B52362" w:rsidRPr="00A27B5C" w14:paraId="559AFEA1"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6C2F3CE8" w14:textId="77777777" w:rsidR="00B52362" w:rsidRPr="00A27B5C" w:rsidRDefault="00B52362">
            <w:pPr>
              <w:rPr>
                <w:rFonts w:ascii="Arial" w:hAnsi="Arial"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6B407728" w14:textId="77777777" w:rsidR="00B52362" w:rsidRPr="00A27B5C" w:rsidRDefault="00B52362">
            <w:pPr>
              <w:rPr>
                <w:rFonts w:ascii="Arial" w:hAnsi="Arial" w:cs="Arial"/>
                <w:sz w:val="16"/>
                <w:szCs w:val="16"/>
              </w:rPr>
            </w:pPr>
            <w:r w:rsidRPr="00A27B5C">
              <w:rPr>
                <w:rFonts w:ascii="Arial" w:hAnsi="Arial" w:cs="Arial"/>
                <w:sz w:val="16"/>
                <w:szCs w:val="16"/>
              </w:rPr>
              <w:t>RP-65</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23282282" w14:textId="77777777" w:rsidR="00B52362" w:rsidRPr="00A27B5C" w:rsidRDefault="00B52362">
            <w:pPr>
              <w:rPr>
                <w:rFonts w:ascii="Arial" w:hAnsi="Arial" w:cs="Arial"/>
                <w:sz w:val="16"/>
                <w:szCs w:val="16"/>
              </w:rPr>
            </w:pPr>
            <w:r w:rsidRPr="00A27B5C">
              <w:rPr>
                <w:rFonts w:ascii="Arial" w:hAnsi="Arial" w:cs="Arial"/>
                <w:sz w:val="16"/>
                <w:szCs w:val="16"/>
              </w:rPr>
              <w:t>RP-141528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5C09B22" w14:textId="77777777" w:rsidR="00B52362" w:rsidRPr="00A27B5C" w:rsidRDefault="00B52362">
            <w:pPr>
              <w:rPr>
                <w:rFonts w:ascii="Arial" w:hAnsi="Arial" w:cs="Arial"/>
                <w:sz w:val="16"/>
                <w:szCs w:val="16"/>
              </w:rPr>
            </w:pPr>
            <w:r w:rsidRPr="00A27B5C">
              <w:rPr>
                <w:rFonts w:ascii="Arial" w:hAnsi="Arial" w:cs="Arial"/>
                <w:sz w:val="16"/>
                <w:szCs w:val="16"/>
              </w:rPr>
              <w:t>308</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590C533F" w14:textId="77777777" w:rsidR="00B52362" w:rsidRPr="00A27B5C" w:rsidRDefault="00B52362">
            <w:pPr>
              <w:rPr>
                <w:rFonts w:ascii="Arial" w:hAnsi="Arial" w:cs="Arial"/>
                <w:sz w:val="16"/>
                <w:szCs w:val="16"/>
              </w:rPr>
            </w:pPr>
          </w:p>
        </w:tc>
        <w:tc>
          <w:tcPr>
            <w:tcW w:w="536" w:type="dxa"/>
            <w:tcBorders>
              <w:top w:val="single" w:sz="2" w:space="0" w:color="auto"/>
              <w:left w:val="single" w:sz="2" w:space="0" w:color="auto"/>
              <w:bottom w:val="single" w:sz="2" w:space="0" w:color="auto"/>
              <w:right w:val="single" w:sz="2" w:space="0" w:color="auto"/>
            </w:tcBorders>
          </w:tcPr>
          <w:p w14:paraId="48E2874E" w14:textId="77777777" w:rsidR="00B52362" w:rsidRPr="00A27B5C" w:rsidRDefault="00B52362" w:rsidP="000E195D">
            <w:pPr>
              <w:rPr>
                <w:rFonts w:ascii="Arial" w:hAnsi="Arial" w:cs="Arial"/>
                <w:sz w:val="16"/>
                <w:szCs w:val="16"/>
              </w:rPr>
            </w:pPr>
            <w:r w:rsidRPr="00A27B5C">
              <w:rPr>
                <w:rFonts w:ascii="Arial" w:hAnsi="Arial" w:cs="Arial"/>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356D98FF" w14:textId="77777777" w:rsidR="00B52362" w:rsidRPr="00A27B5C" w:rsidRDefault="00B52362">
            <w:pPr>
              <w:rPr>
                <w:rFonts w:ascii="Arial" w:hAnsi="Arial" w:cs="Arial"/>
                <w:sz w:val="16"/>
                <w:szCs w:val="16"/>
              </w:rPr>
            </w:pPr>
            <w:r w:rsidRPr="00A27B5C">
              <w:rPr>
                <w:rFonts w:ascii="Arial" w:hAnsi="Arial" w:cs="Arial"/>
                <w:sz w:val="16"/>
                <w:szCs w:val="16"/>
              </w:rPr>
              <w:t>Clarification on definitions in TS25.105</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48934A6C" w14:textId="77777777" w:rsidR="00B52362" w:rsidRPr="00A27B5C" w:rsidRDefault="00B52362">
            <w:pPr>
              <w:rPr>
                <w:rFonts w:ascii="Arial" w:hAnsi="Arial" w:cs="Arial"/>
                <w:sz w:val="16"/>
                <w:szCs w:val="16"/>
              </w:rPr>
            </w:pPr>
            <w:r w:rsidRPr="00A27B5C">
              <w:rPr>
                <w:rFonts w:ascii="Arial" w:hAnsi="Arial" w:cs="Arial"/>
                <w:sz w:val="16"/>
                <w:szCs w:val="16"/>
              </w:rPr>
              <w:t>11.7.0</w:t>
            </w:r>
          </w:p>
        </w:tc>
      </w:tr>
      <w:tr w:rsidR="00B52362" w:rsidRPr="00A27B5C" w14:paraId="287EDD09"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362747D2" w14:textId="77777777" w:rsidR="00B52362" w:rsidRPr="00A27B5C" w:rsidRDefault="00B52362">
            <w:pPr>
              <w:rPr>
                <w:rFonts w:ascii="Arial" w:hAnsi="Arial"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1BFB1B42" w14:textId="77777777" w:rsidR="00B52362" w:rsidRPr="00A27B5C" w:rsidRDefault="00B52362">
            <w:pPr>
              <w:rPr>
                <w:rFonts w:ascii="Arial" w:hAnsi="Arial" w:cs="Arial"/>
                <w:sz w:val="16"/>
                <w:szCs w:val="16"/>
              </w:rPr>
            </w:pPr>
            <w:r w:rsidRPr="00A27B5C">
              <w:rPr>
                <w:rFonts w:ascii="Arial" w:hAnsi="Arial" w:cs="Arial"/>
                <w:sz w:val="16"/>
                <w:szCs w:val="16"/>
              </w:rPr>
              <w:t>RP-65</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0B516FE6" w14:textId="77777777" w:rsidR="00B52362" w:rsidRPr="00A27B5C" w:rsidRDefault="00B52362">
            <w:pPr>
              <w:rPr>
                <w:rFonts w:ascii="Arial" w:hAnsi="Arial" w:cs="Arial"/>
                <w:sz w:val="16"/>
                <w:szCs w:val="16"/>
              </w:rPr>
            </w:pPr>
            <w:r w:rsidRPr="00A27B5C">
              <w:rPr>
                <w:rFonts w:ascii="Arial" w:hAnsi="Arial" w:cs="Arial"/>
                <w:sz w:val="16"/>
                <w:szCs w:val="16"/>
              </w:rPr>
              <w:t>RP-141528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E3E7184" w14:textId="77777777" w:rsidR="00B52362" w:rsidRPr="00A27B5C" w:rsidRDefault="00B52362">
            <w:pPr>
              <w:rPr>
                <w:rFonts w:ascii="Arial" w:hAnsi="Arial" w:cs="Arial"/>
                <w:sz w:val="16"/>
                <w:szCs w:val="16"/>
              </w:rPr>
            </w:pPr>
            <w:r w:rsidRPr="00A27B5C">
              <w:rPr>
                <w:rFonts w:ascii="Arial" w:hAnsi="Arial" w:cs="Arial"/>
                <w:sz w:val="16"/>
                <w:szCs w:val="16"/>
              </w:rPr>
              <w:t>309</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4C95C02D" w14:textId="77777777" w:rsidR="00B52362" w:rsidRPr="00A27B5C" w:rsidRDefault="00B52362">
            <w:pPr>
              <w:rPr>
                <w:rFonts w:ascii="Arial" w:hAnsi="Arial" w:cs="Arial"/>
                <w:sz w:val="16"/>
                <w:szCs w:val="16"/>
              </w:rPr>
            </w:pPr>
          </w:p>
        </w:tc>
        <w:tc>
          <w:tcPr>
            <w:tcW w:w="536" w:type="dxa"/>
            <w:tcBorders>
              <w:top w:val="single" w:sz="2" w:space="0" w:color="auto"/>
              <w:left w:val="single" w:sz="2" w:space="0" w:color="auto"/>
              <w:bottom w:val="single" w:sz="2" w:space="0" w:color="auto"/>
              <w:right w:val="single" w:sz="2" w:space="0" w:color="auto"/>
            </w:tcBorders>
          </w:tcPr>
          <w:p w14:paraId="27FA556B" w14:textId="77777777" w:rsidR="00B52362" w:rsidRPr="00A27B5C" w:rsidRDefault="00B52362" w:rsidP="000E195D">
            <w:pPr>
              <w:rPr>
                <w:rFonts w:ascii="Arial" w:hAnsi="Arial" w:cs="Arial"/>
                <w:sz w:val="16"/>
                <w:szCs w:val="16"/>
              </w:rPr>
            </w:pPr>
            <w:r w:rsidRPr="00A27B5C">
              <w:rPr>
                <w:rFonts w:ascii="Arial" w:hAnsi="Arial" w:cs="Arial"/>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49AB9FE5" w14:textId="77777777" w:rsidR="00B52362" w:rsidRPr="00A27B5C" w:rsidRDefault="00B52362">
            <w:pPr>
              <w:rPr>
                <w:rFonts w:ascii="Arial" w:hAnsi="Arial" w:cs="Arial"/>
                <w:sz w:val="16"/>
                <w:szCs w:val="16"/>
              </w:rPr>
            </w:pPr>
            <w:r w:rsidRPr="00A27B5C">
              <w:rPr>
                <w:rFonts w:ascii="Arial" w:hAnsi="Arial" w:cs="Arial"/>
                <w:sz w:val="16"/>
                <w:szCs w:val="16"/>
              </w:rPr>
              <w:t>Multi-carrier and multi-band requirements update</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5821EC9B" w14:textId="77777777" w:rsidR="00B52362" w:rsidRPr="00A27B5C" w:rsidRDefault="00B52362">
            <w:pPr>
              <w:rPr>
                <w:rFonts w:ascii="Arial" w:hAnsi="Arial" w:cs="Arial"/>
                <w:sz w:val="16"/>
                <w:szCs w:val="16"/>
              </w:rPr>
            </w:pPr>
            <w:r w:rsidRPr="00A27B5C">
              <w:rPr>
                <w:rFonts w:ascii="Arial" w:hAnsi="Arial" w:cs="Arial"/>
                <w:sz w:val="16"/>
                <w:szCs w:val="16"/>
              </w:rPr>
              <w:t>11.7.0</w:t>
            </w:r>
          </w:p>
        </w:tc>
      </w:tr>
      <w:tr w:rsidR="00B52362" w:rsidRPr="00A27B5C" w14:paraId="5B6FE900"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25F27D3C" w14:textId="77777777" w:rsidR="00B52362" w:rsidRPr="00A27B5C" w:rsidRDefault="00B52362">
            <w:pPr>
              <w:rPr>
                <w:rFonts w:ascii="Arial" w:hAnsi="Arial"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62BB2DE7" w14:textId="77777777" w:rsidR="00B52362" w:rsidRPr="00A27B5C" w:rsidRDefault="00B52362">
            <w:pPr>
              <w:rPr>
                <w:rFonts w:ascii="Arial" w:hAnsi="Arial" w:cs="Arial"/>
                <w:sz w:val="16"/>
                <w:szCs w:val="16"/>
              </w:rPr>
            </w:pPr>
            <w:r w:rsidRPr="00A27B5C">
              <w:rPr>
                <w:rFonts w:ascii="Arial" w:hAnsi="Arial" w:cs="Arial"/>
                <w:sz w:val="16"/>
                <w:szCs w:val="16"/>
              </w:rPr>
              <w:t>RP-65</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41DCDF38" w14:textId="77777777" w:rsidR="00B52362" w:rsidRPr="00A27B5C" w:rsidRDefault="00B52362">
            <w:pPr>
              <w:rPr>
                <w:rFonts w:ascii="Arial" w:hAnsi="Arial" w:cs="Arial"/>
                <w:sz w:val="16"/>
                <w:szCs w:val="16"/>
              </w:rPr>
            </w:pPr>
            <w:r w:rsidRPr="00A27B5C">
              <w:rPr>
                <w:rFonts w:ascii="Arial" w:hAnsi="Arial" w:cs="Arial"/>
                <w:sz w:val="16"/>
                <w:szCs w:val="16"/>
              </w:rPr>
              <w:t>-</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16C3B30" w14:textId="77777777" w:rsidR="00B52362" w:rsidRPr="00A27B5C" w:rsidRDefault="00B52362">
            <w:pPr>
              <w:rPr>
                <w:rFonts w:ascii="Arial" w:hAnsi="Arial" w:cs="Arial"/>
                <w:sz w:val="16"/>
                <w:szCs w:val="16"/>
              </w:rPr>
            </w:pPr>
            <w:r w:rsidRPr="00A27B5C">
              <w:rPr>
                <w:rFonts w:ascii="Arial" w:hAnsi="Arial" w:cs="Arial"/>
                <w:sz w:val="16"/>
                <w:szCs w:val="16"/>
              </w:rPr>
              <w:t>-</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40278418" w14:textId="77777777" w:rsidR="00B52362" w:rsidRPr="00A27B5C" w:rsidRDefault="00B52362">
            <w:pPr>
              <w:rPr>
                <w:rFonts w:ascii="Arial" w:hAnsi="Arial" w:cs="Arial"/>
                <w:sz w:val="16"/>
                <w:szCs w:val="16"/>
              </w:rPr>
            </w:pPr>
            <w:r w:rsidRPr="00A27B5C">
              <w:rPr>
                <w:rFonts w:ascii="Arial" w:hAnsi="Arial" w:cs="Arial"/>
                <w:sz w:val="16"/>
                <w:szCs w:val="16"/>
              </w:rPr>
              <w:t>-</w:t>
            </w:r>
          </w:p>
        </w:tc>
        <w:tc>
          <w:tcPr>
            <w:tcW w:w="536" w:type="dxa"/>
            <w:tcBorders>
              <w:top w:val="single" w:sz="2" w:space="0" w:color="auto"/>
              <w:left w:val="single" w:sz="2" w:space="0" w:color="auto"/>
              <w:bottom w:val="single" w:sz="2" w:space="0" w:color="auto"/>
              <w:right w:val="single" w:sz="2" w:space="0" w:color="auto"/>
            </w:tcBorders>
          </w:tcPr>
          <w:p w14:paraId="47035686" w14:textId="77777777" w:rsidR="00B52362" w:rsidRPr="00A27B5C" w:rsidRDefault="00B52362" w:rsidP="000E195D">
            <w:pPr>
              <w:rPr>
                <w:rFonts w:ascii="Arial" w:hAnsi="Arial" w:cs="Arial"/>
                <w:sz w:val="16"/>
                <w:szCs w:val="16"/>
              </w:rPr>
            </w:pPr>
            <w:r w:rsidRPr="00A27B5C">
              <w:rPr>
                <w:rFonts w:ascii="Arial" w:hAnsi="Arial" w:cs="Arial"/>
                <w:sz w:val="16"/>
                <w:szCs w:val="16"/>
              </w:rPr>
              <w:t>-</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661B294B" w14:textId="77777777" w:rsidR="00B52362" w:rsidRPr="00A27B5C" w:rsidRDefault="00B52362">
            <w:pPr>
              <w:rPr>
                <w:rFonts w:ascii="Arial" w:hAnsi="Arial" w:cs="Arial"/>
                <w:sz w:val="16"/>
                <w:szCs w:val="16"/>
              </w:rPr>
            </w:pPr>
            <w:r w:rsidRPr="00A27B5C">
              <w:rPr>
                <w:rFonts w:ascii="Arial" w:hAnsi="Arial" w:cs="Arial"/>
                <w:sz w:val="16"/>
                <w:szCs w:val="16"/>
              </w:rPr>
              <w:t>Update to Rel-12 version (MCC)</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3B0C218D" w14:textId="77777777" w:rsidR="00B52362" w:rsidRPr="00A27B5C" w:rsidRDefault="00B52362" w:rsidP="008674AE">
            <w:pPr>
              <w:rPr>
                <w:rFonts w:ascii="Arial" w:hAnsi="Arial" w:cs="Arial"/>
                <w:sz w:val="16"/>
                <w:szCs w:val="16"/>
              </w:rPr>
            </w:pPr>
            <w:r w:rsidRPr="00A27B5C">
              <w:rPr>
                <w:rFonts w:ascii="Arial" w:hAnsi="Arial" w:cs="Arial"/>
                <w:sz w:val="16"/>
                <w:szCs w:val="16"/>
              </w:rPr>
              <w:t>12.0.0</w:t>
            </w:r>
          </w:p>
        </w:tc>
      </w:tr>
      <w:tr w:rsidR="00B52362" w:rsidRPr="00A27B5C" w14:paraId="6C3068EE"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6F4A897A" w14:textId="77777777" w:rsidR="00B52362" w:rsidRPr="00A27B5C" w:rsidRDefault="00B52362" w:rsidP="009B3847">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1988FD6A" w14:textId="77777777" w:rsidR="00B52362" w:rsidRPr="00A27B5C" w:rsidRDefault="00B52362" w:rsidP="009B3847">
            <w:pPr>
              <w:pStyle w:val="TAL"/>
              <w:rPr>
                <w:sz w:val="16"/>
                <w:szCs w:val="16"/>
              </w:rPr>
            </w:pPr>
            <w:r w:rsidRPr="00A27B5C">
              <w:rPr>
                <w:sz w:val="16"/>
                <w:szCs w:val="16"/>
              </w:rPr>
              <w:t>RP-66</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376E9B28" w14:textId="77777777" w:rsidR="00B52362" w:rsidRPr="00A27B5C" w:rsidRDefault="00B52362" w:rsidP="009B3847">
            <w:pPr>
              <w:pStyle w:val="TAL"/>
              <w:rPr>
                <w:sz w:val="16"/>
                <w:szCs w:val="16"/>
              </w:rPr>
            </w:pPr>
            <w:r w:rsidRPr="00A27B5C">
              <w:rPr>
                <w:sz w:val="16"/>
                <w:szCs w:val="16"/>
              </w:rPr>
              <w:t>RP-142146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9432A98" w14:textId="77777777" w:rsidR="00B52362" w:rsidRPr="00A27B5C" w:rsidRDefault="00B52362" w:rsidP="009B3847">
            <w:pPr>
              <w:pStyle w:val="TAL"/>
              <w:rPr>
                <w:sz w:val="16"/>
                <w:szCs w:val="16"/>
              </w:rPr>
            </w:pPr>
            <w:r w:rsidRPr="00A27B5C">
              <w:rPr>
                <w:sz w:val="16"/>
                <w:szCs w:val="16"/>
              </w:rPr>
              <w:t>311</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10C5D3A0" w14:textId="77777777" w:rsidR="00B52362" w:rsidRPr="00A27B5C" w:rsidRDefault="00B52362" w:rsidP="009B3847">
            <w:pPr>
              <w:pStyle w:val="TAL"/>
              <w:rPr>
                <w:sz w:val="16"/>
                <w:szCs w:val="16"/>
              </w:rPr>
            </w:pPr>
            <w:r w:rsidRPr="00A27B5C">
              <w:rPr>
                <w:sz w:val="16"/>
                <w:szCs w:val="16"/>
              </w:rPr>
              <w:t> </w:t>
            </w:r>
          </w:p>
        </w:tc>
        <w:tc>
          <w:tcPr>
            <w:tcW w:w="536" w:type="dxa"/>
            <w:tcBorders>
              <w:top w:val="single" w:sz="2" w:space="0" w:color="auto"/>
              <w:left w:val="single" w:sz="2" w:space="0" w:color="auto"/>
              <w:bottom w:val="single" w:sz="2" w:space="0" w:color="auto"/>
              <w:right w:val="single" w:sz="2" w:space="0" w:color="auto"/>
            </w:tcBorders>
          </w:tcPr>
          <w:p w14:paraId="105462C4" w14:textId="77777777" w:rsidR="00B52362" w:rsidRPr="00A27B5C" w:rsidRDefault="00B52362" w:rsidP="000E195D">
            <w:pPr>
              <w:pStyle w:val="TAL"/>
              <w:rPr>
                <w:sz w:val="16"/>
                <w:szCs w:val="16"/>
              </w:rPr>
            </w:pPr>
            <w:r w:rsidRPr="00A27B5C">
              <w:rPr>
                <w:sz w:val="16"/>
                <w:szCs w:val="16"/>
              </w:rPr>
              <w:t>A</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105DB12E" w14:textId="77777777" w:rsidR="00B52362" w:rsidRPr="00A27B5C" w:rsidRDefault="00B52362" w:rsidP="009B3847">
            <w:pPr>
              <w:pStyle w:val="TAL"/>
              <w:rPr>
                <w:sz w:val="16"/>
                <w:szCs w:val="16"/>
              </w:rPr>
            </w:pPr>
            <w:r w:rsidRPr="00A27B5C">
              <w:rPr>
                <w:sz w:val="16"/>
                <w:szCs w:val="16"/>
              </w:rPr>
              <w:t>Correction on transmitter intermodulation requirement related to multi-band operation</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7562D91F" w14:textId="77777777" w:rsidR="00B52362" w:rsidRPr="00A27B5C" w:rsidRDefault="00B52362" w:rsidP="009B3847">
            <w:pPr>
              <w:pStyle w:val="TAL"/>
              <w:rPr>
                <w:sz w:val="16"/>
                <w:szCs w:val="16"/>
              </w:rPr>
            </w:pPr>
            <w:r w:rsidRPr="00A27B5C">
              <w:rPr>
                <w:sz w:val="16"/>
                <w:szCs w:val="16"/>
              </w:rPr>
              <w:t>12.1.0</w:t>
            </w:r>
          </w:p>
        </w:tc>
      </w:tr>
      <w:tr w:rsidR="00B52362" w:rsidRPr="00A27B5C" w14:paraId="70A7DE25"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1836573E" w14:textId="77777777" w:rsidR="00B52362" w:rsidRPr="00A27B5C" w:rsidRDefault="00B52362" w:rsidP="009B3847">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77BDA4D6" w14:textId="77777777" w:rsidR="00B52362" w:rsidRPr="00A27B5C" w:rsidRDefault="00B52362" w:rsidP="009B3847">
            <w:pPr>
              <w:pStyle w:val="TAL"/>
              <w:rPr>
                <w:sz w:val="16"/>
                <w:szCs w:val="16"/>
              </w:rPr>
            </w:pPr>
            <w:r w:rsidRPr="00A27B5C">
              <w:rPr>
                <w:sz w:val="16"/>
                <w:szCs w:val="16"/>
              </w:rPr>
              <w:t>RP-70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4169923D" w14:textId="77777777" w:rsidR="00B52362" w:rsidRPr="00A27B5C" w:rsidRDefault="00B52362" w:rsidP="009B3847">
            <w:pPr>
              <w:pStyle w:val="TAL"/>
              <w:rPr>
                <w:sz w:val="16"/>
                <w:szCs w:val="16"/>
              </w:rPr>
            </w:pPr>
            <w:r w:rsidRPr="00A27B5C">
              <w:rPr>
                <w:sz w:val="16"/>
                <w:szCs w:val="16"/>
              </w:rPr>
              <w:t>RP-152132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A1C089A" w14:textId="77777777" w:rsidR="00B52362" w:rsidRPr="00A27B5C" w:rsidRDefault="00B52362" w:rsidP="009B3847">
            <w:pPr>
              <w:pStyle w:val="TAL"/>
              <w:rPr>
                <w:sz w:val="16"/>
                <w:szCs w:val="16"/>
              </w:rPr>
            </w:pPr>
            <w:r w:rsidRPr="00A27B5C">
              <w:rPr>
                <w:sz w:val="16"/>
                <w:szCs w:val="16"/>
              </w:rPr>
              <w:t>313</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7082B8A2" w14:textId="77777777" w:rsidR="00B52362" w:rsidRPr="00A27B5C" w:rsidRDefault="00B52362" w:rsidP="009B3847">
            <w:pPr>
              <w:pStyle w:val="TAL"/>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61F223FF" w14:textId="77777777" w:rsidR="00B52362" w:rsidRPr="00A27B5C" w:rsidRDefault="00B52362" w:rsidP="000E195D">
            <w:pPr>
              <w:pStyle w:val="TAL"/>
              <w:rPr>
                <w:sz w:val="16"/>
                <w:szCs w:val="16"/>
              </w:rPr>
            </w:pPr>
            <w:r w:rsidRPr="00A27B5C">
              <w:rPr>
                <w:sz w:val="16"/>
                <w:szCs w:val="16"/>
              </w:rPr>
              <w:t>A</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215BE54D" w14:textId="77777777" w:rsidR="00B52362" w:rsidRPr="00A27B5C" w:rsidRDefault="00B52362" w:rsidP="009B3847">
            <w:pPr>
              <w:pStyle w:val="TAL"/>
              <w:rPr>
                <w:sz w:val="16"/>
                <w:szCs w:val="16"/>
              </w:rPr>
            </w:pPr>
            <w:r w:rsidRPr="00A27B5C">
              <w:rPr>
                <w:sz w:val="16"/>
                <w:szCs w:val="16"/>
              </w:rPr>
              <w:t>TX intermodulation requirement correction</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5D787185" w14:textId="77777777" w:rsidR="00B52362" w:rsidRPr="00A27B5C" w:rsidRDefault="00B52362" w:rsidP="009B3847">
            <w:pPr>
              <w:pStyle w:val="TAL"/>
              <w:rPr>
                <w:sz w:val="16"/>
                <w:szCs w:val="16"/>
              </w:rPr>
            </w:pPr>
            <w:r w:rsidRPr="00A27B5C">
              <w:rPr>
                <w:sz w:val="16"/>
                <w:szCs w:val="16"/>
              </w:rPr>
              <w:t>12.2.0</w:t>
            </w:r>
          </w:p>
        </w:tc>
      </w:tr>
      <w:tr w:rsidR="00B52362" w:rsidRPr="00A27B5C" w14:paraId="25951C42"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730221AE" w14:textId="77777777" w:rsidR="00B52362" w:rsidRPr="00A27B5C" w:rsidRDefault="00B52362" w:rsidP="009B3847">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33D31450" w14:textId="77777777" w:rsidR="00B52362" w:rsidRPr="00A27B5C" w:rsidRDefault="00B52362" w:rsidP="009B3847">
            <w:pPr>
              <w:pStyle w:val="TAL"/>
              <w:rPr>
                <w:sz w:val="16"/>
                <w:szCs w:val="16"/>
              </w:rPr>
            </w:pPr>
            <w:r w:rsidRPr="00A27B5C">
              <w:rPr>
                <w:sz w:val="16"/>
                <w:szCs w:val="16"/>
              </w:rPr>
              <w:t>SP-70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43BEFD88" w14:textId="77777777" w:rsidR="00B52362" w:rsidRPr="00A27B5C" w:rsidRDefault="00B52362" w:rsidP="009B3847">
            <w:pPr>
              <w:pStyle w:val="TAL"/>
              <w:rPr>
                <w:sz w:val="16"/>
                <w:szCs w:val="16"/>
              </w:rPr>
            </w:pPr>
            <w:r w:rsidRPr="00A27B5C">
              <w:rPr>
                <w:sz w:val="16"/>
                <w:szCs w:val="16"/>
              </w:rPr>
              <w:t>-</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111144A" w14:textId="77777777" w:rsidR="00B52362" w:rsidRPr="00A27B5C" w:rsidRDefault="00B52362" w:rsidP="009B3847">
            <w:pPr>
              <w:pStyle w:val="TAL"/>
              <w:rPr>
                <w:sz w:val="16"/>
                <w:szCs w:val="16"/>
              </w:rPr>
            </w:pPr>
            <w:r w:rsidRPr="00A27B5C">
              <w:rPr>
                <w:sz w:val="16"/>
                <w:szCs w:val="16"/>
              </w:rPr>
              <w:t>-</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5744121B" w14:textId="77777777" w:rsidR="00B52362" w:rsidRPr="00A27B5C" w:rsidRDefault="00B52362" w:rsidP="009B3847">
            <w:pPr>
              <w:pStyle w:val="TAL"/>
              <w:rPr>
                <w:sz w:val="16"/>
                <w:szCs w:val="16"/>
              </w:rPr>
            </w:pPr>
            <w:r w:rsidRPr="00A27B5C">
              <w:rPr>
                <w:sz w:val="16"/>
                <w:szCs w:val="16"/>
              </w:rPr>
              <w:t>-</w:t>
            </w:r>
          </w:p>
        </w:tc>
        <w:tc>
          <w:tcPr>
            <w:tcW w:w="536" w:type="dxa"/>
            <w:tcBorders>
              <w:top w:val="single" w:sz="2" w:space="0" w:color="auto"/>
              <w:left w:val="single" w:sz="2" w:space="0" w:color="auto"/>
              <w:bottom w:val="single" w:sz="2" w:space="0" w:color="auto"/>
              <w:right w:val="single" w:sz="2" w:space="0" w:color="auto"/>
            </w:tcBorders>
          </w:tcPr>
          <w:p w14:paraId="69776AA0" w14:textId="77777777" w:rsidR="00B52362" w:rsidRPr="00A27B5C" w:rsidRDefault="00B52362" w:rsidP="000E195D">
            <w:pPr>
              <w:pStyle w:val="TAL"/>
              <w:rPr>
                <w:sz w:val="16"/>
                <w:szCs w:val="16"/>
              </w:rPr>
            </w:pPr>
            <w:r w:rsidRPr="00A27B5C">
              <w:rPr>
                <w:sz w:val="16"/>
                <w:szCs w:val="16"/>
              </w:rPr>
              <w:t>-</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25426DA5" w14:textId="77777777" w:rsidR="00B52362" w:rsidRPr="00A27B5C" w:rsidRDefault="00B52362" w:rsidP="009B3847">
            <w:pPr>
              <w:pStyle w:val="TAL"/>
              <w:rPr>
                <w:sz w:val="16"/>
                <w:szCs w:val="16"/>
              </w:rPr>
            </w:pPr>
            <w:r w:rsidRPr="00A27B5C">
              <w:rPr>
                <w:sz w:val="16"/>
                <w:szCs w:val="16"/>
              </w:rPr>
              <w:t>Update to Rel-13 version (MCC)</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00750D8A" w14:textId="77777777" w:rsidR="00B52362" w:rsidRPr="00A27B5C" w:rsidRDefault="00B52362" w:rsidP="0059740F">
            <w:pPr>
              <w:pStyle w:val="TAL"/>
              <w:rPr>
                <w:sz w:val="16"/>
                <w:szCs w:val="16"/>
              </w:rPr>
            </w:pPr>
            <w:r w:rsidRPr="00A27B5C">
              <w:rPr>
                <w:sz w:val="16"/>
                <w:szCs w:val="16"/>
              </w:rPr>
              <w:t>13.0.0</w:t>
            </w:r>
          </w:p>
        </w:tc>
      </w:tr>
      <w:tr w:rsidR="00B52362" w:rsidRPr="00A27B5C" w14:paraId="79C6D4D2"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6469E17F" w14:textId="77777777" w:rsidR="00B52362" w:rsidRPr="00A27B5C" w:rsidRDefault="00B52362" w:rsidP="009B3847">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4CFCC274" w14:textId="77777777" w:rsidR="00B52362" w:rsidRPr="00A27B5C" w:rsidRDefault="00B52362" w:rsidP="009B3847">
            <w:pPr>
              <w:pStyle w:val="TAL"/>
              <w:rPr>
                <w:sz w:val="16"/>
                <w:szCs w:val="16"/>
              </w:rPr>
            </w:pP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17BCC14C" w14:textId="77777777" w:rsidR="00B52362" w:rsidRPr="00A27B5C" w:rsidRDefault="00B52362" w:rsidP="009B3847">
            <w:pPr>
              <w:pStyle w:val="TAL"/>
              <w:rPr>
                <w:sz w:val="16"/>
                <w:szCs w:val="16"/>
              </w:rPr>
            </w:pP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F503C54" w14:textId="77777777" w:rsidR="00B52362" w:rsidRPr="00A27B5C" w:rsidRDefault="00B52362" w:rsidP="009B3847">
            <w:pPr>
              <w:pStyle w:val="TAL"/>
              <w:rPr>
                <w:sz w:val="16"/>
                <w:szCs w:val="16"/>
              </w:rPr>
            </w:pP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04273371" w14:textId="77777777" w:rsidR="00B52362" w:rsidRPr="00A27B5C" w:rsidRDefault="00B52362" w:rsidP="009B3847">
            <w:pPr>
              <w:pStyle w:val="TAL"/>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6EED301E" w14:textId="77777777" w:rsidR="00B52362" w:rsidRPr="00A27B5C" w:rsidRDefault="00B52362" w:rsidP="000E195D">
            <w:pPr>
              <w:pStyle w:val="TAL"/>
              <w:rPr>
                <w:sz w:val="16"/>
                <w:szCs w:val="16"/>
              </w:rPr>
            </w:pP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1C5BE656" w14:textId="77777777" w:rsidR="00B52362" w:rsidRPr="00A27B5C" w:rsidRDefault="00B52362" w:rsidP="009B3847">
            <w:pPr>
              <w:pStyle w:val="TAL"/>
              <w:rPr>
                <w:sz w:val="16"/>
                <w:szCs w:val="16"/>
              </w:rPr>
            </w:pPr>
            <w:r w:rsidRPr="00A27B5C">
              <w:rPr>
                <w:sz w:val="16"/>
                <w:szCs w:val="16"/>
              </w:rPr>
              <w:t>Editorial correction in the cover page</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0CA03967" w14:textId="77777777" w:rsidR="00B52362" w:rsidRPr="00A27B5C" w:rsidRDefault="00B52362" w:rsidP="0059740F">
            <w:pPr>
              <w:pStyle w:val="TAL"/>
              <w:rPr>
                <w:sz w:val="16"/>
                <w:szCs w:val="16"/>
              </w:rPr>
            </w:pPr>
            <w:r w:rsidRPr="00A27B5C">
              <w:rPr>
                <w:sz w:val="16"/>
                <w:szCs w:val="16"/>
              </w:rPr>
              <w:t>13.0.1</w:t>
            </w:r>
          </w:p>
        </w:tc>
      </w:tr>
      <w:tr w:rsidR="00B52362" w:rsidRPr="00A27B5C" w14:paraId="5F1F0ED0"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shd w:val="clear" w:color="auto" w:fill="auto"/>
          </w:tcPr>
          <w:p w14:paraId="5BDF632A" w14:textId="77777777" w:rsidR="00B52362" w:rsidRPr="00A27B5C" w:rsidRDefault="00F13672">
            <w:pPr>
              <w:rPr>
                <w:rFonts w:ascii="Arial" w:hAnsi="Arial" w:cs="Arial"/>
                <w:color w:val="000000"/>
                <w:sz w:val="16"/>
                <w:szCs w:val="16"/>
                <w:lang w:eastAsia="ko-KR"/>
              </w:rPr>
            </w:pPr>
            <w:r w:rsidRPr="00A27B5C">
              <w:rPr>
                <w:rFonts w:ascii="Arial" w:hAnsi="Arial" w:cs="Arial" w:hint="eastAsia"/>
                <w:color w:val="000000"/>
                <w:sz w:val="16"/>
                <w:szCs w:val="16"/>
                <w:lang w:eastAsia="ko-KR"/>
              </w:rPr>
              <w:t>2016-03</w:t>
            </w: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23EC2B3C" w14:textId="77777777" w:rsidR="00B52362" w:rsidRPr="00A27B5C" w:rsidRDefault="00B52362">
            <w:pPr>
              <w:rPr>
                <w:rFonts w:ascii="Arial" w:hAnsi="Arial" w:cs="Arial"/>
                <w:color w:val="000000"/>
                <w:sz w:val="16"/>
                <w:szCs w:val="16"/>
              </w:rPr>
            </w:pPr>
            <w:r w:rsidRPr="00A27B5C">
              <w:rPr>
                <w:rFonts w:ascii="Arial" w:hAnsi="Arial" w:cs="Arial"/>
                <w:color w:val="000000"/>
                <w:sz w:val="16"/>
                <w:szCs w:val="16"/>
              </w:rPr>
              <w:t>RP-71</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364362A2" w14:textId="77777777" w:rsidR="00B52362" w:rsidRPr="00A27B5C" w:rsidRDefault="00B52362">
            <w:pPr>
              <w:rPr>
                <w:rFonts w:ascii="Arial" w:hAnsi="Arial" w:cs="Arial"/>
                <w:sz w:val="16"/>
                <w:szCs w:val="16"/>
              </w:rPr>
            </w:pPr>
            <w:r w:rsidRPr="00A27B5C">
              <w:rPr>
                <w:rFonts w:ascii="Arial" w:hAnsi="Arial" w:cs="Arial"/>
                <w:sz w:val="16"/>
                <w:szCs w:val="16"/>
              </w:rPr>
              <w:t>RP-160490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22B9F6A" w14:textId="77777777" w:rsidR="00B52362" w:rsidRPr="00A27B5C" w:rsidRDefault="00B52362">
            <w:pPr>
              <w:rPr>
                <w:rFonts w:ascii="Arial" w:hAnsi="Arial" w:cs="Arial"/>
                <w:sz w:val="16"/>
                <w:szCs w:val="16"/>
              </w:rPr>
            </w:pPr>
            <w:r w:rsidRPr="00A27B5C">
              <w:rPr>
                <w:rFonts w:ascii="Arial" w:hAnsi="Arial" w:cs="Arial"/>
                <w:sz w:val="16"/>
                <w:szCs w:val="16"/>
              </w:rPr>
              <w:t>0314</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6E8F990B" w14:textId="77777777" w:rsidR="00B52362" w:rsidRPr="00A27B5C" w:rsidRDefault="00B52362">
            <w:pPr>
              <w:rPr>
                <w:rFonts w:ascii="Arial" w:hAnsi="Arial" w:cs="Arial"/>
                <w:sz w:val="16"/>
                <w:szCs w:val="16"/>
              </w:rPr>
            </w:pPr>
            <w:r w:rsidRPr="00A27B5C">
              <w:rPr>
                <w:rFonts w:ascii="Arial" w:hAnsi="Arial" w:cs="Arial"/>
                <w:sz w:val="16"/>
                <w:szCs w:val="16"/>
              </w:rPr>
              <w:t>1</w:t>
            </w:r>
          </w:p>
        </w:tc>
        <w:tc>
          <w:tcPr>
            <w:tcW w:w="536" w:type="dxa"/>
            <w:tcBorders>
              <w:top w:val="single" w:sz="2" w:space="0" w:color="auto"/>
              <w:left w:val="single" w:sz="2" w:space="0" w:color="auto"/>
              <w:bottom w:val="single" w:sz="2" w:space="0" w:color="auto"/>
              <w:right w:val="single" w:sz="2" w:space="0" w:color="auto"/>
            </w:tcBorders>
            <w:shd w:val="clear" w:color="auto" w:fill="auto"/>
          </w:tcPr>
          <w:p w14:paraId="15EF3EA6" w14:textId="77777777" w:rsidR="00B52362" w:rsidRPr="00A27B5C" w:rsidRDefault="00B52362">
            <w:pPr>
              <w:rPr>
                <w:rFonts w:ascii="Arial" w:hAnsi="Arial" w:cs="Arial"/>
                <w:sz w:val="16"/>
                <w:szCs w:val="16"/>
              </w:rPr>
            </w:pPr>
            <w:r w:rsidRPr="00A27B5C">
              <w:rPr>
                <w:rFonts w:ascii="Arial" w:hAnsi="Arial" w:cs="Arial"/>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16431F54" w14:textId="77777777" w:rsidR="00B52362" w:rsidRPr="00A27B5C" w:rsidRDefault="00B52362">
            <w:pPr>
              <w:rPr>
                <w:rFonts w:ascii="Arial" w:hAnsi="Arial" w:cs="Arial"/>
                <w:sz w:val="16"/>
                <w:szCs w:val="16"/>
              </w:rPr>
            </w:pPr>
            <w:r w:rsidRPr="00A27B5C">
              <w:rPr>
                <w:rFonts w:ascii="Arial" w:hAnsi="Arial" w:cs="Arial"/>
                <w:sz w:val="16"/>
                <w:szCs w:val="16"/>
              </w:rPr>
              <w:t>Introduction of Band 46 in 25.105</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281595C2" w14:textId="77777777" w:rsidR="00B52362" w:rsidRPr="00A27B5C" w:rsidRDefault="00B52362">
            <w:pPr>
              <w:rPr>
                <w:rFonts w:ascii="Arial" w:hAnsi="Arial" w:cs="Arial"/>
                <w:color w:val="000000"/>
                <w:sz w:val="16"/>
                <w:szCs w:val="16"/>
              </w:rPr>
            </w:pPr>
            <w:r w:rsidRPr="00A27B5C">
              <w:rPr>
                <w:rFonts w:ascii="Arial" w:hAnsi="Arial" w:cs="Arial"/>
                <w:color w:val="000000"/>
                <w:sz w:val="16"/>
                <w:szCs w:val="16"/>
              </w:rPr>
              <w:t>13.1.0</w:t>
            </w:r>
          </w:p>
        </w:tc>
      </w:tr>
      <w:tr w:rsidR="00F13672" w:rsidRPr="00A27B5C" w14:paraId="7DEF8A50" w14:textId="77777777" w:rsidTr="00AE2A1D">
        <w:trPr>
          <w:cantSplit/>
          <w:trHeight w:val="67"/>
          <w:jc w:val="center"/>
        </w:trPr>
        <w:tc>
          <w:tcPr>
            <w:tcW w:w="811" w:type="dxa"/>
            <w:tcBorders>
              <w:top w:val="single" w:sz="2" w:space="0" w:color="auto"/>
              <w:left w:val="single" w:sz="2" w:space="0" w:color="auto"/>
              <w:bottom w:val="single" w:sz="12" w:space="0" w:color="auto"/>
              <w:right w:val="single" w:sz="2" w:space="0" w:color="auto"/>
            </w:tcBorders>
            <w:shd w:val="clear" w:color="auto" w:fill="auto"/>
          </w:tcPr>
          <w:p w14:paraId="45882B83" w14:textId="77777777" w:rsidR="00F13672" w:rsidRPr="00A27B5C" w:rsidRDefault="00F13672">
            <w:pPr>
              <w:rPr>
                <w:rFonts w:ascii="Arial" w:hAnsi="Arial" w:cs="Arial"/>
                <w:color w:val="000000"/>
                <w:sz w:val="16"/>
                <w:szCs w:val="16"/>
              </w:rPr>
            </w:pPr>
            <w:r w:rsidRPr="00A27B5C">
              <w:rPr>
                <w:rFonts w:ascii="Arial" w:hAnsi="Arial" w:cs="Arial"/>
                <w:color w:val="000000"/>
                <w:sz w:val="16"/>
                <w:szCs w:val="16"/>
              </w:rPr>
              <w:lastRenderedPageBreak/>
              <w:t>2017-03</w:t>
            </w:r>
          </w:p>
        </w:tc>
        <w:tc>
          <w:tcPr>
            <w:tcW w:w="833" w:type="dxa"/>
            <w:tcBorders>
              <w:top w:val="single" w:sz="2" w:space="0" w:color="auto"/>
              <w:left w:val="single" w:sz="2" w:space="0" w:color="auto"/>
              <w:bottom w:val="single" w:sz="12" w:space="0" w:color="auto"/>
              <w:right w:val="single" w:sz="2" w:space="0" w:color="auto"/>
            </w:tcBorders>
            <w:shd w:val="clear" w:color="auto" w:fill="auto"/>
          </w:tcPr>
          <w:p w14:paraId="13FA144A" w14:textId="77777777" w:rsidR="00F13672" w:rsidRPr="00A27B5C" w:rsidRDefault="00F13672">
            <w:pPr>
              <w:rPr>
                <w:rFonts w:ascii="Arial" w:hAnsi="Arial" w:cs="Arial"/>
                <w:color w:val="000000"/>
                <w:sz w:val="16"/>
                <w:szCs w:val="16"/>
                <w:lang w:eastAsia="ko-KR"/>
              </w:rPr>
            </w:pPr>
            <w:r w:rsidRPr="00A27B5C">
              <w:rPr>
                <w:rFonts w:ascii="Arial" w:hAnsi="Arial" w:cs="Arial" w:hint="eastAsia"/>
                <w:color w:val="000000"/>
                <w:sz w:val="16"/>
                <w:szCs w:val="16"/>
                <w:lang w:eastAsia="ko-KR"/>
              </w:rPr>
              <w:t>RP-75</w:t>
            </w:r>
          </w:p>
        </w:tc>
        <w:tc>
          <w:tcPr>
            <w:tcW w:w="1000" w:type="dxa"/>
            <w:tcBorders>
              <w:top w:val="single" w:sz="2" w:space="0" w:color="auto"/>
              <w:left w:val="single" w:sz="2" w:space="0" w:color="auto"/>
              <w:bottom w:val="single" w:sz="12" w:space="0" w:color="auto"/>
              <w:right w:val="single" w:sz="2" w:space="0" w:color="auto"/>
            </w:tcBorders>
            <w:shd w:val="clear" w:color="auto" w:fill="auto"/>
          </w:tcPr>
          <w:p w14:paraId="7BE90A3C" w14:textId="77777777" w:rsidR="00F13672" w:rsidRPr="00A27B5C" w:rsidRDefault="00F13672">
            <w:pPr>
              <w:rPr>
                <w:rFonts w:ascii="Arial" w:hAnsi="Arial" w:cs="Arial"/>
                <w:sz w:val="16"/>
                <w:szCs w:val="16"/>
              </w:rPr>
            </w:pPr>
            <w:r w:rsidRPr="00A27B5C">
              <w:rPr>
                <w:rFonts w:ascii="Arial" w:hAnsi="Arial" w:cs="Arial"/>
                <w:sz w:val="16"/>
                <w:szCs w:val="16"/>
              </w:rPr>
              <w:t>-</w:t>
            </w:r>
          </w:p>
        </w:tc>
        <w:tc>
          <w:tcPr>
            <w:tcW w:w="560" w:type="dxa"/>
            <w:tcBorders>
              <w:top w:val="single" w:sz="2" w:space="0" w:color="auto"/>
              <w:left w:val="single" w:sz="2" w:space="0" w:color="auto"/>
              <w:bottom w:val="single" w:sz="12" w:space="0" w:color="auto"/>
              <w:right w:val="single" w:sz="2" w:space="0" w:color="auto"/>
            </w:tcBorders>
            <w:shd w:val="clear" w:color="auto" w:fill="auto"/>
          </w:tcPr>
          <w:p w14:paraId="363A9835" w14:textId="77777777" w:rsidR="00F13672" w:rsidRPr="00A27B5C" w:rsidRDefault="00F13672">
            <w:pPr>
              <w:rPr>
                <w:rFonts w:ascii="Arial" w:hAnsi="Arial" w:cs="Arial"/>
                <w:sz w:val="16"/>
                <w:szCs w:val="16"/>
              </w:rPr>
            </w:pPr>
            <w:r w:rsidRPr="00A27B5C">
              <w:rPr>
                <w:rFonts w:ascii="Arial" w:hAnsi="Arial" w:cs="Arial"/>
                <w:sz w:val="16"/>
                <w:szCs w:val="16"/>
              </w:rPr>
              <w:t>-</w:t>
            </w:r>
          </w:p>
        </w:tc>
        <w:tc>
          <w:tcPr>
            <w:tcW w:w="510" w:type="dxa"/>
            <w:tcBorders>
              <w:top w:val="single" w:sz="2" w:space="0" w:color="auto"/>
              <w:left w:val="single" w:sz="2" w:space="0" w:color="auto"/>
              <w:bottom w:val="single" w:sz="12" w:space="0" w:color="auto"/>
              <w:right w:val="single" w:sz="2" w:space="0" w:color="auto"/>
            </w:tcBorders>
            <w:shd w:val="clear" w:color="auto" w:fill="auto"/>
          </w:tcPr>
          <w:p w14:paraId="00EDFF33" w14:textId="77777777" w:rsidR="00F13672" w:rsidRPr="00A27B5C" w:rsidRDefault="00F13672">
            <w:pPr>
              <w:rPr>
                <w:rFonts w:ascii="Arial" w:hAnsi="Arial" w:cs="Arial"/>
                <w:sz w:val="16"/>
                <w:szCs w:val="16"/>
              </w:rPr>
            </w:pPr>
            <w:r w:rsidRPr="00A27B5C">
              <w:rPr>
                <w:rFonts w:ascii="Arial" w:hAnsi="Arial" w:cs="Arial"/>
                <w:sz w:val="16"/>
                <w:szCs w:val="16"/>
              </w:rPr>
              <w:t>-</w:t>
            </w:r>
          </w:p>
        </w:tc>
        <w:tc>
          <w:tcPr>
            <w:tcW w:w="536" w:type="dxa"/>
            <w:tcBorders>
              <w:top w:val="single" w:sz="2" w:space="0" w:color="auto"/>
              <w:left w:val="single" w:sz="2" w:space="0" w:color="auto"/>
              <w:bottom w:val="single" w:sz="12" w:space="0" w:color="auto"/>
              <w:right w:val="single" w:sz="2" w:space="0" w:color="auto"/>
            </w:tcBorders>
            <w:shd w:val="clear" w:color="auto" w:fill="auto"/>
          </w:tcPr>
          <w:p w14:paraId="4564081E" w14:textId="77777777" w:rsidR="00F13672" w:rsidRPr="00A27B5C" w:rsidRDefault="00F13672">
            <w:pPr>
              <w:rPr>
                <w:rFonts w:ascii="Arial" w:hAnsi="Arial" w:cs="Arial"/>
                <w:sz w:val="16"/>
                <w:szCs w:val="16"/>
                <w:lang w:eastAsia="ko-KR"/>
              </w:rPr>
            </w:pPr>
            <w:r w:rsidRPr="00A27B5C">
              <w:rPr>
                <w:rFonts w:ascii="Arial" w:hAnsi="Arial" w:cs="Arial" w:hint="eastAsia"/>
                <w:sz w:val="16"/>
                <w:szCs w:val="16"/>
                <w:lang w:eastAsia="ko-KR"/>
              </w:rPr>
              <w:t>-</w:t>
            </w:r>
          </w:p>
        </w:tc>
        <w:tc>
          <w:tcPr>
            <w:tcW w:w="4280" w:type="dxa"/>
            <w:tcBorders>
              <w:top w:val="single" w:sz="2" w:space="0" w:color="auto"/>
              <w:left w:val="single" w:sz="2" w:space="0" w:color="auto"/>
              <w:bottom w:val="single" w:sz="12" w:space="0" w:color="auto"/>
              <w:right w:val="single" w:sz="2" w:space="0" w:color="auto"/>
            </w:tcBorders>
            <w:shd w:val="clear" w:color="auto" w:fill="auto"/>
          </w:tcPr>
          <w:p w14:paraId="29983068" w14:textId="77777777" w:rsidR="00F13672" w:rsidRPr="00A27B5C" w:rsidRDefault="00F13672">
            <w:pPr>
              <w:rPr>
                <w:rFonts w:ascii="Arial" w:hAnsi="Arial" w:cs="Arial"/>
                <w:sz w:val="16"/>
                <w:szCs w:val="16"/>
                <w:lang w:eastAsia="ko-KR"/>
              </w:rPr>
            </w:pPr>
            <w:r w:rsidRPr="00A27B5C">
              <w:rPr>
                <w:rFonts w:ascii="Arial" w:hAnsi="Arial" w:cs="Arial"/>
                <w:sz w:val="16"/>
                <w:szCs w:val="16"/>
              </w:rPr>
              <w:t>Update to Rel-14 version (MCC)</w:t>
            </w:r>
          </w:p>
        </w:tc>
        <w:tc>
          <w:tcPr>
            <w:tcW w:w="676" w:type="dxa"/>
            <w:tcBorders>
              <w:top w:val="single" w:sz="2" w:space="0" w:color="auto"/>
              <w:left w:val="single" w:sz="2" w:space="0" w:color="auto"/>
              <w:bottom w:val="single" w:sz="12" w:space="0" w:color="auto"/>
              <w:right w:val="single" w:sz="2" w:space="0" w:color="auto"/>
            </w:tcBorders>
            <w:shd w:val="clear" w:color="auto" w:fill="auto"/>
          </w:tcPr>
          <w:p w14:paraId="4E85CBFD" w14:textId="77777777" w:rsidR="00F13672" w:rsidRPr="00A27B5C" w:rsidRDefault="00F13672">
            <w:pPr>
              <w:rPr>
                <w:rFonts w:ascii="Arial" w:hAnsi="Arial" w:cs="Arial"/>
                <w:color w:val="000000"/>
                <w:sz w:val="16"/>
                <w:szCs w:val="16"/>
              </w:rPr>
            </w:pPr>
            <w:r w:rsidRPr="00A27B5C">
              <w:rPr>
                <w:rFonts w:ascii="Arial" w:hAnsi="Arial" w:cs="Arial"/>
                <w:color w:val="000000"/>
                <w:sz w:val="16"/>
                <w:szCs w:val="16"/>
              </w:rPr>
              <w:t>14.0.0</w:t>
            </w:r>
          </w:p>
        </w:tc>
      </w:tr>
      <w:tr w:rsidR="00A27B5C" w:rsidRPr="00A27B5C" w14:paraId="475B5CBC" w14:textId="77777777" w:rsidTr="00AE2A1D">
        <w:trPr>
          <w:cantSplit/>
          <w:trHeight w:val="67"/>
          <w:jc w:val="center"/>
        </w:trPr>
        <w:tc>
          <w:tcPr>
            <w:tcW w:w="811" w:type="dxa"/>
            <w:tcBorders>
              <w:top w:val="single" w:sz="12" w:space="0" w:color="auto"/>
              <w:left w:val="single" w:sz="2" w:space="0" w:color="auto"/>
              <w:bottom w:val="single" w:sz="12" w:space="0" w:color="auto"/>
              <w:right w:val="single" w:sz="2" w:space="0" w:color="auto"/>
            </w:tcBorders>
            <w:shd w:val="clear" w:color="auto" w:fill="auto"/>
          </w:tcPr>
          <w:p w14:paraId="699A245C" w14:textId="77777777" w:rsidR="00A27B5C" w:rsidRPr="00A27B5C" w:rsidRDefault="00A27B5C" w:rsidP="005416D2">
            <w:pPr>
              <w:rPr>
                <w:rFonts w:ascii="Arial" w:hAnsi="Arial" w:cs="Arial"/>
                <w:color w:val="000000"/>
                <w:sz w:val="16"/>
                <w:szCs w:val="16"/>
                <w:lang w:eastAsia="ko-KR"/>
              </w:rPr>
            </w:pPr>
            <w:r>
              <w:rPr>
                <w:rFonts w:ascii="Arial" w:hAnsi="Arial" w:cs="Arial"/>
                <w:color w:val="000000"/>
                <w:sz w:val="16"/>
                <w:szCs w:val="16"/>
              </w:rPr>
              <w:t>201</w:t>
            </w:r>
            <w:r>
              <w:rPr>
                <w:rFonts w:ascii="Arial" w:hAnsi="Arial" w:cs="Arial" w:hint="eastAsia"/>
                <w:color w:val="000000"/>
                <w:sz w:val="16"/>
                <w:szCs w:val="16"/>
                <w:lang w:eastAsia="ko-KR"/>
              </w:rPr>
              <w:t>8</w:t>
            </w:r>
            <w:r>
              <w:rPr>
                <w:rFonts w:ascii="Arial" w:hAnsi="Arial" w:cs="Arial"/>
                <w:color w:val="000000"/>
                <w:sz w:val="16"/>
                <w:szCs w:val="16"/>
              </w:rPr>
              <w:t>-0</w:t>
            </w:r>
            <w:r>
              <w:rPr>
                <w:rFonts w:ascii="Arial" w:hAnsi="Arial" w:cs="Arial" w:hint="eastAsia"/>
                <w:color w:val="000000"/>
                <w:sz w:val="16"/>
                <w:szCs w:val="16"/>
                <w:lang w:eastAsia="ko-KR"/>
              </w:rPr>
              <w:t>6</w:t>
            </w:r>
          </w:p>
        </w:tc>
        <w:tc>
          <w:tcPr>
            <w:tcW w:w="833" w:type="dxa"/>
            <w:tcBorders>
              <w:top w:val="single" w:sz="12" w:space="0" w:color="auto"/>
              <w:left w:val="single" w:sz="2" w:space="0" w:color="auto"/>
              <w:bottom w:val="single" w:sz="12" w:space="0" w:color="auto"/>
              <w:right w:val="single" w:sz="2" w:space="0" w:color="auto"/>
            </w:tcBorders>
            <w:shd w:val="clear" w:color="auto" w:fill="auto"/>
          </w:tcPr>
          <w:p w14:paraId="5971BCA8" w14:textId="77777777" w:rsidR="00A27B5C" w:rsidRPr="00A27B5C" w:rsidRDefault="001246C5" w:rsidP="00A27B5C">
            <w:pPr>
              <w:rPr>
                <w:rFonts w:ascii="Arial" w:hAnsi="Arial" w:cs="Arial"/>
                <w:color w:val="000000"/>
                <w:sz w:val="16"/>
                <w:szCs w:val="16"/>
                <w:lang w:eastAsia="ko-KR"/>
              </w:rPr>
            </w:pPr>
            <w:r>
              <w:rPr>
                <w:rFonts w:ascii="Arial" w:hAnsi="Arial" w:cs="Arial" w:hint="eastAsia"/>
                <w:color w:val="000000"/>
                <w:sz w:val="16"/>
                <w:szCs w:val="16"/>
                <w:lang w:eastAsia="ko-KR"/>
              </w:rPr>
              <w:t>SA#80</w:t>
            </w:r>
          </w:p>
        </w:tc>
        <w:tc>
          <w:tcPr>
            <w:tcW w:w="1000" w:type="dxa"/>
            <w:tcBorders>
              <w:top w:val="single" w:sz="12" w:space="0" w:color="auto"/>
              <w:left w:val="single" w:sz="2" w:space="0" w:color="auto"/>
              <w:bottom w:val="single" w:sz="12" w:space="0" w:color="auto"/>
              <w:right w:val="single" w:sz="2" w:space="0" w:color="auto"/>
            </w:tcBorders>
            <w:shd w:val="clear" w:color="auto" w:fill="auto"/>
          </w:tcPr>
          <w:p w14:paraId="7B5F4DB2" w14:textId="77777777" w:rsidR="00A27B5C" w:rsidRPr="00A27B5C" w:rsidRDefault="00A27B5C" w:rsidP="005416D2">
            <w:pPr>
              <w:rPr>
                <w:rFonts w:ascii="Arial" w:hAnsi="Arial" w:cs="Arial"/>
                <w:sz w:val="16"/>
                <w:szCs w:val="16"/>
              </w:rPr>
            </w:pPr>
            <w:r w:rsidRPr="00A27B5C">
              <w:rPr>
                <w:rFonts w:ascii="Arial" w:hAnsi="Arial" w:cs="Arial"/>
                <w:sz w:val="16"/>
                <w:szCs w:val="16"/>
              </w:rPr>
              <w:t>-</w:t>
            </w:r>
          </w:p>
        </w:tc>
        <w:tc>
          <w:tcPr>
            <w:tcW w:w="560" w:type="dxa"/>
            <w:tcBorders>
              <w:top w:val="single" w:sz="12" w:space="0" w:color="auto"/>
              <w:left w:val="single" w:sz="2" w:space="0" w:color="auto"/>
              <w:bottom w:val="single" w:sz="12" w:space="0" w:color="auto"/>
              <w:right w:val="single" w:sz="2" w:space="0" w:color="auto"/>
            </w:tcBorders>
            <w:shd w:val="clear" w:color="auto" w:fill="auto"/>
          </w:tcPr>
          <w:p w14:paraId="1234AF9C" w14:textId="77777777" w:rsidR="00A27B5C" w:rsidRPr="00A27B5C" w:rsidRDefault="00A27B5C" w:rsidP="005416D2">
            <w:pPr>
              <w:rPr>
                <w:rFonts w:ascii="Arial" w:hAnsi="Arial" w:cs="Arial"/>
                <w:sz w:val="16"/>
                <w:szCs w:val="16"/>
              </w:rPr>
            </w:pPr>
            <w:r w:rsidRPr="00A27B5C">
              <w:rPr>
                <w:rFonts w:ascii="Arial" w:hAnsi="Arial" w:cs="Arial"/>
                <w:sz w:val="16"/>
                <w:szCs w:val="16"/>
              </w:rPr>
              <w:t>-</w:t>
            </w:r>
          </w:p>
        </w:tc>
        <w:tc>
          <w:tcPr>
            <w:tcW w:w="510" w:type="dxa"/>
            <w:tcBorders>
              <w:top w:val="single" w:sz="12" w:space="0" w:color="auto"/>
              <w:left w:val="single" w:sz="2" w:space="0" w:color="auto"/>
              <w:bottom w:val="single" w:sz="12" w:space="0" w:color="auto"/>
              <w:right w:val="single" w:sz="2" w:space="0" w:color="auto"/>
            </w:tcBorders>
            <w:shd w:val="clear" w:color="auto" w:fill="auto"/>
          </w:tcPr>
          <w:p w14:paraId="0A41B696" w14:textId="77777777" w:rsidR="00A27B5C" w:rsidRPr="00A27B5C" w:rsidRDefault="00A27B5C" w:rsidP="005416D2">
            <w:pPr>
              <w:rPr>
                <w:rFonts w:ascii="Arial" w:hAnsi="Arial" w:cs="Arial"/>
                <w:sz w:val="16"/>
                <w:szCs w:val="16"/>
              </w:rPr>
            </w:pPr>
            <w:r w:rsidRPr="00A27B5C">
              <w:rPr>
                <w:rFonts w:ascii="Arial" w:hAnsi="Arial" w:cs="Arial"/>
                <w:sz w:val="16"/>
                <w:szCs w:val="16"/>
              </w:rPr>
              <w:t>-</w:t>
            </w:r>
          </w:p>
        </w:tc>
        <w:tc>
          <w:tcPr>
            <w:tcW w:w="536" w:type="dxa"/>
            <w:tcBorders>
              <w:top w:val="single" w:sz="12" w:space="0" w:color="auto"/>
              <w:left w:val="single" w:sz="2" w:space="0" w:color="auto"/>
              <w:bottom w:val="single" w:sz="12" w:space="0" w:color="auto"/>
              <w:right w:val="single" w:sz="2" w:space="0" w:color="auto"/>
            </w:tcBorders>
            <w:shd w:val="clear" w:color="auto" w:fill="auto"/>
          </w:tcPr>
          <w:p w14:paraId="160653D7" w14:textId="77777777" w:rsidR="00A27B5C" w:rsidRPr="00A27B5C" w:rsidRDefault="00A27B5C" w:rsidP="005416D2">
            <w:pPr>
              <w:rPr>
                <w:rFonts w:ascii="Arial" w:hAnsi="Arial" w:cs="Arial"/>
                <w:sz w:val="16"/>
                <w:szCs w:val="16"/>
                <w:lang w:eastAsia="ko-KR"/>
              </w:rPr>
            </w:pPr>
            <w:r w:rsidRPr="00A27B5C">
              <w:rPr>
                <w:rFonts w:ascii="Arial" w:hAnsi="Arial" w:cs="Arial" w:hint="eastAsia"/>
                <w:sz w:val="16"/>
                <w:szCs w:val="16"/>
                <w:lang w:eastAsia="ko-KR"/>
              </w:rPr>
              <w:t>-</w:t>
            </w:r>
          </w:p>
        </w:tc>
        <w:tc>
          <w:tcPr>
            <w:tcW w:w="4280" w:type="dxa"/>
            <w:tcBorders>
              <w:top w:val="single" w:sz="12" w:space="0" w:color="auto"/>
              <w:left w:val="single" w:sz="2" w:space="0" w:color="auto"/>
              <w:bottom w:val="single" w:sz="12" w:space="0" w:color="auto"/>
              <w:right w:val="single" w:sz="2" w:space="0" w:color="auto"/>
            </w:tcBorders>
            <w:shd w:val="clear" w:color="auto" w:fill="auto"/>
          </w:tcPr>
          <w:p w14:paraId="0BCB0D31" w14:textId="77777777" w:rsidR="00A27B5C" w:rsidRPr="00A27B5C" w:rsidRDefault="00A27B5C" w:rsidP="00A27B5C">
            <w:pPr>
              <w:rPr>
                <w:rFonts w:ascii="Arial" w:hAnsi="Arial" w:cs="Arial"/>
                <w:sz w:val="16"/>
                <w:szCs w:val="16"/>
                <w:lang w:eastAsia="ko-KR"/>
              </w:rPr>
            </w:pPr>
            <w:r w:rsidRPr="00A27B5C">
              <w:rPr>
                <w:rFonts w:ascii="Arial" w:hAnsi="Arial" w:cs="Arial"/>
                <w:sz w:val="16"/>
                <w:szCs w:val="16"/>
              </w:rPr>
              <w:t>Update to Rel-1</w:t>
            </w:r>
            <w:r>
              <w:rPr>
                <w:rFonts w:ascii="Arial" w:hAnsi="Arial" w:cs="Arial" w:hint="eastAsia"/>
                <w:sz w:val="16"/>
                <w:szCs w:val="16"/>
                <w:lang w:eastAsia="ko-KR"/>
              </w:rPr>
              <w:t>5</w:t>
            </w:r>
            <w:r w:rsidRPr="00A27B5C">
              <w:rPr>
                <w:rFonts w:ascii="Arial" w:hAnsi="Arial" w:cs="Arial"/>
                <w:sz w:val="16"/>
                <w:szCs w:val="16"/>
              </w:rPr>
              <w:t xml:space="preserve"> version (MCC)</w:t>
            </w:r>
          </w:p>
        </w:tc>
        <w:tc>
          <w:tcPr>
            <w:tcW w:w="676" w:type="dxa"/>
            <w:tcBorders>
              <w:top w:val="single" w:sz="12" w:space="0" w:color="auto"/>
              <w:left w:val="single" w:sz="2" w:space="0" w:color="auto"/>
              <w:bottom w:val="single" w:sz="12" w:space="0" w:color="auto"/>
              <w:right w:val="single" w:sz="2" w:space="0" w:color="auto"/>
            </w:tcBorders>
            <w:shd w:val="clear" w:color="auto" w:fill="auto"/>
          </w:tcPr>
          <w:p w14:paraId="07C5B91E" w14:textId="77777777" w:rsidR="00A27B5C" w:rsidRPr="00A27B5C" w:rsidRDefault="00A27B5C" w:rsidP="00A27B5C">
            <w:pPr>
              <w:rPr>
                <w:rFonts w:ascii="Arial" w:hAnsi="Arial" w:cs="Arial"/>
                <w:color w:val="000000"/>
                <w:sz w:val="16"/>
                <w:szCs w:val="16"/>
              </w:rPr>
            </w:pPr>
            <w:r w:rsidRPr="00A27B5C">
              <w:rPr>
                <w:rFonts w:ascii="Arial" w:hAnsi="Arial" w:cs="Arial"/>
                <w:color w:val="000000"/>
                <w:sz w:val="16"/>
                <w:szCs w:val="16"/>
              </w:rPr>
              <w:t>1</w:t>
            </w:r>
            <w:r>
              <w:rPr>
                <w:rFonts w:ascii="Arial" w:hAnsi="Arial" w:cs="Arial" w:hint="eastAsia"/>
                <w:color w:val="000000"/>
                <w:sz w:val="16"/>
                <w:szCs w:val="16"/>
                <w:lang w:eastAsia="ko-KR"/>
              </w:rPr>
              <w:t>5</w:t>
            </w:r>
            <w:r w:rsidRPr="00A27B5C">
              <w:rPr>
                <w:rFonts w:ascii="Arial" w:hAnsi="Arial" w:cs="Arial"/>
                <w:color w:val="000000"/>
                <w:sz w:val="16"/>
                <w:szCs w:val="16"/>
              </w:rPr>
              <w:t>.0.0</w:t>
            </w:r>
          </w:p>
        </w:tc>
      </w:tr>
      <w:tr w:rsidR="00AE2A1D" w:rsidRPr="00A27B5C" w14:paraId="4055630B" w14:textId="77777777" w:rsidTr="00AE2A1D">
        <w:trPr>
          <w:cantSplit/>
          <w:trHeight w:val="67"/>
          <w:jc w:val="center"/>
        </w:trPr>
        <w:tc>
          <w:tcPr>
            <w:tcW w:w="811" w:type="dxa"/>
            <w:tcBorders>
              <w:top w:val="single" w:sz="12" w:space="0" w:color="auto"/>
              <w:left w:val="single" w:sz="2" w:space="0" w:color="auto"/>
              <w:bottom w:val="single" w:sz="2" w:space="0" w:color="auto"/>
              <w:right w:val="single" w:sz="2" w:space="0" w:color="auto"/>
            </w:tcBorders>
            <w:shd w:val="clear" w:color="auto" w:fill="auto"/>
          </w:tcPr>
          <w:p w14:paraId="170171EA" w14:textId="77777777" w:rsidR="00AE2A1D" w:rsidRDefault="00AE2A1D" w:rsidP="005416D2">
            <w:pPr>
              <w:rPr>
                <w:rFonts w:ascii="Arial" w:hAnsi="Arial" w:cs="Arial"/>
                <w:color w:val="000000"/>
                <w:sz w:val="16"/>
                <w:szCs w:val="16"/>
              </w:rPr>
            </w:pPr>
            <w:r>
              <w:rPr>
                <w:rFonts w:ascii="Arial" w:hAnsi="Arial" w:cs="Arial"/>
                <w:color w:val="000000"/>
                <w:sz w:val="16"/>
                <w:szCs w:val="16"/>
              </w:rPr>
              <w:t>2020-0</w:t>
            </w:r>
            <w:r w:rsidR="00354534">
              <w:rPr>
                <w:rFonts w:ascii="Arial" w:hAnsi="Arial" w:cs="Arial"/>
                <w:color w:val="000000"/>
                <w:sz w:val="16"/>
                <w:szCs w:val="16"/>
              </w:rPr>
              <w:t>6</w:t>
            </w:r>
          </w:p>
        </w:tc>
        <w:tc>
          <w:tcPr>
            <w:tcW w:w="833" w:type="dxa"/>
            <w:tcBorders>
              <w:top w:val="single" w:sz="12" w:space="0" w:color="auto"/>
              <w:left w:val="single" w:sz="2" w:space="0" w:color="auto"/>
              <w:bottom w:val="single" w:sz="2" w:space="0" w:color="auto"/>
              <w:right w:val="single" w:sz="2" w:space="0" w:color="auto"/>
            </w:tcBorders>
            <w:shd w:val="clear" w:color="auto" w:fill="auto"/>
          </w:tcPr>
          <w:p w14:paraId="2D7BDAC7" w14:textId="77777777" w:rsidR="00AE2A1D" w:rsidRDefault="00BC5AD7" w:rsidP="00A27B5C">
            <w:pPr>
              <w:rPr>
                <w:rFonts w:ascii="Arial" w:hAnsi="Arial" w:cs="Arial"/>
                <w:color w:val="000000"/>
                <w:sz w:val="16"/>
                <w:szCs w:val="16"/>
                <w:lang w:eastAsia="ko-KR"/>
              </w:rPr>
            </w:pPr>
            <w:r>
              <w:rPr>
                <w:rFonts w:ascii="Arial" w:hAnsi="Arial" w:cs="Arial"/>
                <w:color w:val="000000"/>
                <w:sz w:val="16"/>
                <w:szCs w:val="16"/>
                <w:lang w:eastAsia="ko-KR"/>
              </w:rPr>
              <w:t>SA#88</w:t>
            </w:r>
          </w:p>
        </w:tc>
        <w:tc>
          <w:tcPr>
            <w:tcW w:w="1000" w:type="dxa"/>
            <w:tcBorders>
              <w:top w:val="single" w:sz="12" w:space="0" w:color="auto"/>
              <w:left w:val="single" w:sz="2" w:space="0" w:color="auto"/>
              <w:bottom w:val="single" w:sz="2" w:space="0" w:color="auto"/>
              <w:right w:val="single" w:sz="2" w:space="0" w:color="auto"/>
            </w:tcBorders>
            <w:shd w:val="clear" w:color="auto" w:fill="auto"/>
          </w:tcPr>
          <w:p w14:paraId="0384C3B0" w14:textId="77777777" w:rsidR="00AE2A1D" w:rsidRPr="00A27B5C" w:rsidRDefault="00AE2A1D" w:rsidP="005416D2">
            <w:pPr>
              <w:rPr>
                <w:rFonts w:ascii="Arial" w:hAnsi="Arial" w:cs="Arial"/>
                <w:sz w:val="16"/>
                <w:szCs w:val="16"/>
              </w:rPr>
            </w:pPr>
            <w:r>
              <w:rPr>
                <w:rFonts w:ascii="Arial" w:hAnsi="Arial" w:cs="Arial"/>
                <w:sz w:val="16"/>
                <w:szCs w:val="16"/>
              </w:rPr>
              <w:t>-</w:t>
            </w:r>
          </w:p>
        </w:tc>
        <w:tc>
          <w:tcPr>
            <w:tcW w:w="560" w:type="dxa"/>
            <w:tcBorders>
              <w:top w:val="single" w:sz="12" w:space="0" w:color="auto"/>
              <w:left w:val="single" w:sz="2" w:space="0" w:color="auto"/>
              <w:bottom w:val="single" w:sz="2" w:space="0" w:color="auto"/>
              <w:right w:val="single" w:sz="2" w:space="0" w:color="auto"/>
            </w:tcBorders>
            <w:shd w:val="clear" w:color="auto" w:fill="auto"/>
          </w:tcPr>
          <w:p w14:paraId="1753DDAE" w14:textId="77777777" w:rsidR="00AE2A1D" w:rsidRPr="00A27B5C" w:rsidRDefault="00AE2A1D" w:rsidP="005416D2">
            <w:pPr>
              <w:rPr>
                <w:rFonts w:ascii="Arial" w:hAnsi="Arial" w:cs="Arial"/>
                <w:sz w:val="16"/>
                <w:szCs w:val="16"/>
              </w:rPr>
            </w:pPr>
            <w:r>
              <w:rPr>
                <w:rFonts w:ascii="Arial" w:hAnsi="Arial" w:cs="Arial"/>
                <w:sz w:val="16"/>
                <w:szCs w:val="16"/>
              </w:rPr>
              <w:t>-</w:t>
            </w:r>
          </w:p>
        </w:tc>
        <w:tc>
          <w:tcPr>
            <w:tcW w:w="510" w:type="dxa"/>
            <w:tcBorders>
              <w:top w:val="single" w:sz="12" w:space="0" w:color="auto"/>
              <w:left w:val="single" w:sz="2" w:space="0" w:color="auto"/>
              <w:bottom w:val="single" w:sz="2" w:space="0" w:color="auto"/>
              <w:right w:val="single" w:sz="2" w:space="0" w:color="auto"/>
            </w:tcBorders>
            <w:shd w:val="clear" w:color="auto" w:fill="auto"/>
          </w:tcPr>
          <w:p w14:paraId="076C0C2B" w14:textId="77777777" w:rsidR="00AE2A1D" w:rsidRPr="00A27B5C" w:rsidRDefault="00AE2A1D" w:rsidP="005416D2">
            <w:pPr>
              <w:rPr>
                <w:rFonts w:ascii="Arial" w:hAnsi="Arial" w:cs="Arial"/>
                <w:sz w:val="16"/>
                <w:szCs w:val="16"/>
              </w:rPr>
            </w:pPr>
            <w:r>
              <w:rPr>
                <w:rFonts w:ascii="Arial" w:hAnsi="Arial" w:cs="Arial"/>
                <w:sz w:val="16"/>
                <w:szCs w:val="16"/>
              </w:rPr>
              <w:t>-</w:t>
            </w:r>
          </w:p>
        </w:tc>
        <w:tc>
          <w:tcPr>
            <w:tcW w:w="536" w:type="dxa"/>
            <w:tcBorders>
              <w:top w:val="single" w:sz="12" w:space="0" w:color="auto"/>
              <w:left w:val="single" w:sz="2" w:space="0" w:color="auto"/>
              <w:bottom w:val="single" w:sz="2" w:space="0" w:color="auto"/>
              <w:right w:val="single" w:sz="2" w:space="0" w:color="auto"/>
            </w:tcBorders>
            <w:shd w:val="clear" w:color="auto" w:fill="auto"/>
          </w:tcPr>
          <w:p w14:paraId="571B8AB0" w14:textId="77777777" w:rsidR="00AE2A1D" w:rsidRPr="00A27B5C" w:rsidRDefault="00AE2A1D" w:rsidP="005416D2">
            <w:pPr>
              <w:rPr>
                <w:rFonts w:ascii="Arial" w:hAnsi="Arial" w:cs="Arial"/>
                <w:sz w:val="16"/>
                <w:szCs w:val="16"/>
                <w:lang w:eastAsia="ko-KR"/>
              </w:rPr>
            </w:pPr>
          </w:p>
        </w:tc>
        <w:tc>
          <w:tcPr>
            <w:tcW w:w="4280" w:type="dxa"/>
            <w:tcBorders>
              <w:top w:val="single" w:sz="12" w:space="0" w:color="auto"/>
              <w:left w:val="single" w:sz="2" w:space="0" w:color="auto"/>
              <w:bottom w:val="single" w:sz="2" w:space="0" w:color="auto"/>
              <w:right w:val="single" w:sz="2" w:space="0" w:color="auto"/>
            </w:tcBorders>
            <w:shd w:val="clear" w:color="auto" w:fill="auto"/>
          </w:tcPr>
          <w:p w14:paraId="56A45D33" w14:textId="77777777" w:rsidR="00AE2A1D" w:rsidRPr="00AE2A1D" w:rsidRDefault="00BC5AD7" w:rsidP="00A27B5C">
            <w:pPr>
              <w:rPr>
                <w:rFonts w:ascii="Arial" w:hAnsi="Arial" w:cs="Arial"/>
                <w:b/>
                <w:sz w:val="16"/>
                <w:szCs w:val="16"/>
              </w:rPr>
            </w:pPr>
            <w:r>
              <w:rPr>
                <w:rFonts w:ascii="Arial" w:hAnsi="Arial" w:cs="Arial"/>
                <w:sz w:val="16"/>
                <w:szCs w:val="16"/>
                <w:lang w:eastAsia="ko-KR"/>
              </w:rPr>
              <w:t>Update to Rel-16 version (MCC)</w:t>
            </w:r>
          </w:p>
        </w:tc>
        <w:tc>
          <w:tcPr>
            <w:tcW w:w="676" w:type="dxa"/>
            <w:tcBorders>
              <w:top w:val="single" w:sz="12" w:space="0" w:color="auto"/>
              <w:left w:val="single" w:sz="2" w:space="0" w:color="auto"/>
              <w:bottom w:val="single" w:sz="2" w:space="0" w:color="auto"/>
              <w:right w:val="single" w:sz="2" w:space="0" w:color="auto"/>
            </w:tcBorders>
            <w:shd w:val="clear" w:color="auto" w:fill="auto"/>
          </w:tcPr>
          <w:p w14:paraId="7A985081" w14:textId="77777777" w:rsidR="00AE2A1D" w:rsidRPr="00BC5AD7" w:rsidRDefault="00BC5AD7" w:rsidP="00A27B5C">
            <w:pPr>
              <w:rPr>
                <w:rFonts w:ascii="Arial" w:hAnsi="Arial" w:cs="Arial"/>
                <w:bCs/>
                <w:color w:val="000000"/>
                <w:sz w:val="16"/>
                <w:szCs w:val="16"/>
              </w:rPr>
            </w:pPr>
            <w:r w:rsidRPr="00BC5AD7">
              <w:rPr>
                <w:rFonts w:ascii="Arial" w:hAnsi="Arial" w:cs="Arial"/>
                <w:bCs/>
                <w:sz w:val="16"/>
                <w:szCs w:val="16"/>
              </w:rPr>
              <w:t>16.0.0</w:t>
            </w:r>
          </w:p>
        </w:tc>
      </w:tr>
    </w:tbl>
    <w:p w14:paraId="67E10FD3" w14:textId="77777777" w:rsidR="00002454" w:rsidRPr="00002454" w:rsidRDefault="00002454" w:rsidP="00002454">
      <w:pPr>
        <w:overflowPunct/>
        <w:autoSpaceDE/>
        <w:autoSpaceDN/>
        <w:adjustRightInd/>
        <w:textAlignment w:val="auto"/>
        <w:rPr>
          <w:rFonts w:eastAsia="Times New Roman"/>
        </w:rPr>
      </w:pPr>
      <w:bookmarkStart w:id="352" w:name="_Hlk99715124"/>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002454" w:rsidRPr="00002454" w14:paraId="7D4C4D87" w14:textId="77777777" w:rsidTr="00B67CC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028EE57" w14:textId="77777777" w:rsidR="00002454" w:rsidRPr="00002454" w:rsidRDefault="00002454" w:rsidP="00002454">
            <w:pPr>
              <w:keepNext/>
              <w:keepLines/>
              <w:spacing w:after="0"/>
              <w:jc w:val="center"/>
              <w:rPr>
                <w:rFonts w:ascii="Arial" w:eastAsia="SimSun" w:hAnsi="Arial"/>
                <w:b/>
                <w:sz w:val="16"/>
              </w:rPr>
            </w:pPr>
            <w:r w:rsidRPr="00002454">
              <w:rPr>
                <w:rFonts w:ascii="Arial" w:eastAsia="SimSun" w:hAnsi="Arial"/>
                <w:b/>
                <w:sz w:val="18"/>
              </w:rPr>
              <w:t>Change history</w:t>
            </w:r>
          </w:p>
        </w:tc>
      </w:tr>
      <w:tr w:rsidR="00002454" w:rsidRPr="00002454" w14:paraId="0EC9CD92" w14:textId="77777777" w:rsidTr="00B67CC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34730A5" w14:textId="77777777" w:rsidR="00002454" w:rsidRPr="00002454" w:rsidRDefault="00002454" w:rsidP="00002454">
            <w:pPr>
              <w:keepNext/>
              <w:keepLines/>
              <w:spacing w:after="0"/>
              <w:rPr>
                <w:rFonts w:ascii="Arial" w:eastAsia="SimSun" w:hAnsi="Arial"/>
                <w:b/>
                <w:sz w:val="16"/>
              </w:rPr>
            </w:pPr>
            <w:r w:rsidRPr="00002454">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D222CD8" w14:textId="77777777" w:rsidR="00002454" w:rsidRPr="00002454" w:rsidRDefault="00002454" w:rsidP="00002454">
            <w:pPr>
              <w:keepNext/>
              <w:keepLines/>
              <w:spacing w:after="0"/>
              <w:rPr>
                <w:rFonts w:ascii="Arial" w:eastAsia="SimSun" w:hAnsi="Arial"/>
                <w:b/>
                <w:sz w:val="16"/>
              </w:rPr>
            </w:pPr>
            <w:r w:rsidRPr="00002454">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731F1A88" w14:textId="77777777" w:rsidR="00002454" w:rsidRPr="00002454" w:rsidRDefault="00002454" w:rsidP="00002454">
            <w:pPr>
              <w:keepNext/>
              <w:keepLines/>
              <w:spacing w:after="0"/>
              <w:rPr>
                <w:rFonts w:ascii="Arial" w:eastAsia="SimSun" w:hAnsi="Arial"/>
                <w:b/>
                <w:sz w:val="16"/>
              </w:rPr>
            </w:pPr>
            <w:r w:rsidRPr="00002454">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B49B8DD" w14:textId="77777777" w:rsidR="00002454" w:rsidRPr="00002454" w:rsidRDefault="00002454" w:rsidP="00002454">
            <w:pPr>
              <w:keepNext/>
              <w:keepLines/>
              <w:spacing w:after="0"/>
              <w:rPr>
                <w:rFonts w:ascii="Arial" w:eastAsia="SimSun" w:hAnsi="Arial"/>
                <w:b/>
                <w:sz w:val="16"/>
              </w:rPr>
            </w:pPr>
            <w:r w:rsidRPr="00002454">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645A7AA" w14:textId="77777777" w:rsidR="00002454" w:rsidRPr="00002454" w:rsidRDefault="00002454" w:rsidP="00002454">
            <w:pPr>
              <w:keepNext/>
              <w:keepLines/>
              <w:spacing w:after="0"/>
              <w:rPr>
                <w:rFonts w:ascii="Arial" w:eastAsia="SimSun" w:hAnsi="Arial"/>
                <w:b/>
                <w:sz w:val="16"/>
              </w:rPr>
            </w:pPr>
            <w:r w:rsidRPr="0000245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93DF322" w14:textId="77777777" w:rsidR="00002454" w:rsidRPr="00002454" w:rsidRDefault="00002454" w:rsidP="00002454">
            <w:pPr>
              <w:keepNext/>
              <w:keepLines/>
              <w:spacing w:after="0"/>
              <w:rPr>
                <w:rFonts w:ascii="Arial" w:eastAsia="SimSun" w:hAnsi="Arial"/>
                <w:b/>
                <w:sz w:val="16"/>
              </w:rPr>
            </w:pPr>
            <w:r w:rsidRPr="00002454">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38A5390B" w14:textId="77777777" w:rsidR="00002454" w:rsidRPr="00002454" w:rsidRDefault="00002454" w:rsidP="00002454">
            <w:pPr>
              <w:keepNext/>
              <w:keepLines/>
              <w:spacing w:after="0"/>
              <w:rPr>
                <w:rFonts w:ascii="Arial" w:eastAsia="SimSun" w:hAnsi="Arial"/>
                <w:b/>
                <w:sz w:val="16"/>
              </w:rPr>
            </w:pPr>
            <w:r w:rsidRPr="0000245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58A1EBB" w14:textId="77777777" w:rsidR="00002454" w:rsidRPr="00002454" w:rsidRDefault="00002454" w:rsidP="00002454">
            <w:pPr>
              <w:keepNext/>
              <w:keepLines/>
              <w:spacing w:after="0"/>
              <w:rPr>
                <w:rFonts w:ascii="Arial" w:eastAsia="SimSun" w:hAnsi="Arial"/>
                <w:b/>
                <w:sz w:val="16"/>
              </w:rPr>
            </w:pPr>
            <w:r w:rsidRPr="00002454">
              <w:rPr>
                <w:rFonts w:ascii="Arial" w:eastAsia="SimSun" w:hAnsi="Arial"/>
                <w:b/>
                <w:sz w:val="16"/>
              </w:rPr>
              <w:t>New version</w:t>
            </w:r>
          </w:p>
        </w:tc>
      </w:tr>
      <w:tr w:rsidR="00002454" w:rsidRPr="00002454" w14:paraId="2A7347F4" w14:textId="77777777" w:rsidTr="00B67CC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EE00126" w14:textId="77777777" w:rsidR="00002454" w:rsidRPr="00002454" w:rsidRDefault="00002454" w:rsidP="00002454">
            <w:pPr>
              <w:keepNext/>
              <w:keepLines/>
              <w:spacing w:after="0"/>
              <w:jc w:val="center"/>
              <w:rPr>
                <w:rFonts w:ascii="Arial" w:eastAsia="SimSun" w:hAnsi="Arial"/>
                <w:sz w:val="16"/>
                <w:szCs w:val="16"/>
                <w:lang w:val="en-US" w:eastAsia="ja-JP"/>
              </w:rPr>
            </w:pPr>
            <w:r w:rsidRPr="00002454">
              <w:rPr>
                <w:rFonts w:ascii="Arial" w:eastAsia="SimSun" w:hAnsi="Arial"/>
                <w:sz w:val="16"/>
                <w:szCs w:val="16"/>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29907F7" w14:textId="77777777" w:rsidR="00002454" w:rsidRPr="00002454" w:rsidRDefault="00002454" w:rsidP="00002454">
            <w:pPr>
              <w:keepNext/>
              <w:keepLines/>
              <w:spacing w:after="0"/>
              <w:jc w:val="center"/>
              <w:rPr>
                <w:rFonts w:ascii="Arial" w:eastAsia="SimSun" w:hAnsi="Arial"/>
                <w:sz w:val="16"/>
                <w:szCs w:val="16"/>
                <w:lang w:eastAsia="ja-JP"/>
              </w:rPr>
            </w:pPr>
            <w:r w:rsidRPr="00002454">
              <w:rPr>
                <w:rFonts w:ascii="Arial" w:eastAsia="SimSun" w:hAnsi="Arial"/>
                <w:sz w:val="16"/>
                <w:szCs w:val="16"/>
              </w:rPr>
              <w:t>SA#95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3D35DA1" w14:textId="77777777" w:rsidR="00002454" w:rsidRPr="00002454" w:rsidRDefault="00002454" w:rsidP="0000245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BCD98" w14:textId="77777777" w:rsidR="00002454" w:rsidRPr="00002454" w:rsidRDefault="00002454" w:rsidP="00002454">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CB0D78" w14:textId="77777777" w:rsidR="00002454" w:rsidRPr="00002454" w:rsidRDefault="00002454" w:rsidP="0000245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D098DA" w14:textId="77777777" w:rsidR="00002454" w:rsidRPr="00002454" w:rsidRDefault="00002454" w:rsidP="00002454">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72849804" w14:textId="77777777" w:rsidR="00002454" w:rsidRPr="00002454" w:rsidRDefault="00002454" w:rsidP="00002454">
            <w:pPr>
              <w:keepNext/>
              <w:keepLines/>
              <w:overflowPunct/>
              <w:autoSpaceDE/>
              <w:autoSpaceDN/>
              <w:adjustRightInd/>
              <w:spacing w:after="0"/>
              <w:textAlignment w:val="auto"/>
              <w:rPr>
                <w:rFonts w:ascii="Arial" w:eastAsia="SimSun" w:hAnsi="Arial"/>
                <w:sz w:val="16"/>
                <w:szCs w:val="16"/>
                <w:lang w:eastAsia="zh-CN"/>
              </w:rPr>
            </w:pPr>
            <w:r w:rsidRPr="00002454">
              <w:rPr>
                <w:rFonts w:ascii="Arial" w:eastAsia="SimSun" w:hAnsi="Arial"/>
                <w:sz w:val="16"/>
                <w:szCs w:val="16"/>
              </w:rPr>
              <w:t>Update to Rel-17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C8D3D4" w14:textId="77777777" w:rsidR="00002454" w:rsidRPr="00002454" w:rsidRDefault="00002454" w:rsidP="00002454">
            <w:pPr>
              <w:keepNext/>
              <w:keepLines/>
              <w:spacing w:after="0"/>
              <w:jc w:val="center"/>
              <w:rPr>
                <w:rFonts w:ascii="Arial" w:eastAsia="SimSun" w:hAnsi="Arial"/>
                <w:sz w:val="16"/>
                <w:szCs w:val="16"/>
                <w:lang w:eastAsia="zh-CN"/>
              </w:rPr>
            </w:pPr>
            <w:r w:rsidRPr="00002454">
              <w:rPr>
                <w:rFonts w:ascii="Arial" w:eastAsia="SimSun" w:hAnsi="Arial"/>
                <w:sz w:val="16"/>
                <w:szCs w:val="16"/>
                <w:lang w:eastAsia="zh-CN"/>
              </w:rPr>
              <w:t>17.0.0</w:t>
            </w:r>
          </w:p>
        </w:tc>
      </w:tr>
      <w:tr w:rsidR="000C1EF4" w:rsidRPr="00002454" w14:paraId="1CBA9298" w14:textId="77777777" w:rsidTr="00B67CCB">
        <w:tc>
          <w:tcPr>
            <w:tcW w:w="801" w:type="dxa"/>
            <w:tcBorders>
              <w:top w:val="single" w:sz="6" w:space="0" w:color="auto"/>
              <w:left w:val="single" w:sz="6" w:space="0" w:color="auto"/>
              <w:bottom w:val="single" w:sz="6" w:space="0" w:color="auto"/>
              <w:right w:val="single" w:sz="6" w:space="0" w:color="auto"/>
            </w:tcBorders>
            <w:shd w:val="solid" w:color="FFFFFF" w:fill="auto"/>
          </w:tcPr>
          <w:p w14:paraId="4BC5431A" w14:textId="1ECADD2F" w:rsidR="000C1EF4" w:rsidRPr="00002454" w:rsidRDefault="000C1EF4" w:rsidP="000C1EF4">
            <w:pPr>
              <w:keepNext/>
              <w:keepLines/>
              <w:spacing w:after="0"/>
              <w:jc w:val="center"/>
              <w:rPr>
                <w:rFonts w:ascii="Arial" w:eastAsia="SimSun" w:hAnsi="Arial"/>
                <w:sz w:val="16"/>
                <w:szCs w:val="16"/>
              </w:rPr>
            </w:pPr>
            <w:r w:rsidRPr="00002454">
              <w:rPr>
                <w:rFonts w:ascii="Arial" w:eastAsia="SimSun" w:hAnsi="Arial"/>
                <w:sz w:val="16"/>
                <w:szCs w:val="16"/>
              </w:rPr>
              <w:t>202</w:t>
            </w:r>
            <w:r>
              <w:rPr>
                <w:rFonts w:ascii="Arial" w:eastAsia="SimSun" w:hAnsi="Arial"/>
                <w:sz w:val="16"/>
                <w:szCs w:val="16"/>
              </w:rPr>
              <w:t>4</w:t>
            </w:r>
            <w:r w:rsidRPr="00002454">
              <w:rPr>
                <w:rFonts w:ascii="Arial" w:eastAsia="SimSun" w:hAnsi="Arial"/>
                <w:sz w:val="16"/>
                <w:szCs w:val="16"/>
              </w:rPr>
              <w:t>-03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9AC10D1" w14:textId="4DF8045A" w:rsidR="000C1EF4" w:rsidRPr="00002454" w:rsidRDefault="000C1EF4" w:rsidP="000C1EF4">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90E00A4" w14:textId="77777777" w:rsidR="000C1EF4" w:rsidRPr="00002454" w:rsidRDefault="000C1EF4" w:rsidP="000C1EF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B3777" w14:textId="77777777" w:rsidR="000C1EF4" w:rsidRPr="00002454" w:rsidRDefault="000C1EF4" w:rsidP="000C1EF4">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CBD0A8" w14:textId="77777777" w:rsidR="000C1EF4" w:rsidRPr="00002454" w:rsidRDefault="000C1EF4" w:rsidP="000C1EF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10A3C1" w14:textId="77777777" w:rsidR="000C1EF4" w:rsidRPr="00002454" w:rsidRDefault="000C1EF4" w:rsidP="000C1EF4">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E672485" w14:textId="59B66F66" w:rsidR="000C1EF4" w:rsidRPr="00002454" w:rsidRDefault="000C1EF4" w:rsidP="000C1EF4">
            <w:pPr>
              <w:keepNext/>
              <w:keepLines/>
              <w:overflowPunct/>
              <w:autoSpaceDE/>
              <w:autoSpaceDN/>
              <w:adjustRightInd/>
              <w:spacing w:after="0"/>
              <w:textAlignment w:val="auto"/>
              <w:rPr>
                <w:rFonts w:ascii="Arial" w:eastAsia="SimSun" w:hAnsi="Arial"/>
                <w:sz w:val="16"/>
                <w:szCs w:val="16"/>
              </w:rPr>
            </w:pPr>
            <w:r w:rsidRPr="00002454">
              <w:rPr>
                <w:rFonts w:ascii="Arial" w:eastAsia="SimSun" w:hAnsi="Arial"/>
                <w:sz w:val="16"/>
                <w:szCs w:val="16"/>
              </w:rPr>
              <w:t>Update to Rel-1</w:t>
            </w:r>
            <w:r>
              <w:rPr>
                <w:rFonts w:ascii="Arial" w:eastAsia="SimSun" w:hAnsi="Arial"/>
                <w:sz w:val="16"/>
                <w:szCs w:val="16"/>
              </w:rPr>
              <w:t>8</w:t>
            </w:r>
            <w:r w:rsidRPr="00002454">
              <w:rPr>
                <w:rFonts w:ascii="Arial" w:eastAsia="SimSun" w:hAnsi="Arial"/>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0AA1B" w14:textId="23FCA76D" w:rsidR="000C1EF4" w:rsidRPr="00002454" w:rsidRDefault="000C1EF4" w:rsidP="000C1EF4">
            <w:pPr>
              <w:keepNext/>
              <w:keepLines/>
              <w:spacing w:after="0"/>
              <w:jc w:val="center"/>
              <w:rPr>
                <w:rFonts w:ascii="Arial" w:eastAsia="SimSun" w:hAnsi="Arial"/>
                <w:sz w:val="16"/>
                <w:szCs w:val="16"/>
                <w:lang w:eastAsia="zh-CN"/>
              </w:rPr>
            </w:pPr>
            <w:r w:rsidRPr="00002454">
              <w:rPr>
                <w:rFonts w:ascii="Arial" w:eastAsia="SimSun" w:hAnsi="Arial"/>
                <w:sz w:val="16"/>
                <w:szCs w:val="16"/>
                <w:lang w:eastAsia="zh-CN"/>
              </w:rPr>
              <w:t>1</w:t>
            </w:r>
            <w:r>
              <w:rPr>
                <w:rFonts w:ascii="Arial" w:eastAsia="SimSun" w:hAnsi="Arial"/>
                <w:sz w:val="16"/>
                <w:szCs w:val="16"/>
                <w:lang w:eastAsia="zh-CN"/>
              </w:rPr>
              <w:t>8</w:t>
            </w:r>
            <w:r w:rsidRPr="00002454">
              <w:rPr>
                <w:rFonts w:ascii="Arial" w:eastAsia="SimSun" w:hAnsi="Arial"/>
                <w:sz w:val="16"/>
                <w:szCs w:val="16"/>
                <w:lang w:eastAsia="zh-CN"/>
              </w:rPr>
              <w:t>.0.0</w:t>
            </w:r>
          </w:p>
        </w:tc>
      </w:tr>
    </w:tbl>
    <w:p w14:paraId="239C309D" w14:textId="77777777" w:rsidR="00002454" w:rsidRPr="00002454" w:rsidRDefault="00002454" w:rsidP="00002454">
      <w:pPr>
        <w:overflowPunct/>
        <w:autoSpaceDE/>
        <w:autoSpaceDN/>
        <w:adjustRightInd/>
        <w:textAlignment w:val="auto"/>
        <w:rPr>
          <w:rFonts w:eastAsia="Times New Roman"/>
          <w:lang w:eastAsia="en-US"/>
        </w:rPr>
      </w:pPr>
    </w:p>
    <w:bookmarkEnd w:id="352"/>
    <w:p w14:paraId="26C57257" w14:textId="77777777" w:rsidR="00365D55" w:rsidRPr="00AA0BEB" w:rsidRDefault="00365D55" w:rsidP="00A56CD0"/>
    <w:sectPr w:rsidR="00365D55" w:rsidRPr="00AA0BEB">
      <w:headerReference w:type="even" r:id="rId216"/>
      <w:headerReference w:type="default" r:id="rId217"/>
      <w:footerReference w:type="default" r:id="rId218"/>
      <w:headerReference w:type="first" r:id="rId219"/>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ABFC3C" w14:textId="77777777" w:rsidR="00C27BD0" w:rsidRDefault="00C27BD0">
      <w:r>
        <w:separator/>
      </w:r>
    </w:p>
  </w:endnote>
  <w:endnote w:type="continuationSeparator" w:id="0">
    <w:p w14:paraId="04997656" w14:textId="77777777" w:rsidR="00C27BD0" w:rsidRDefault="00C27B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v3.8.0">
    <w:altName w:val="Times New Roman"/>
    <w:panose1 w:val="00000000000000000000"/>
    <w:charset w:val="00"/>
    <w:family w:val="roman"/>
    <w:notTrueType/>
    <w:pitch w:val="default"/>
  </w:font>
  <w:font w:name="Osaka">
    <w:altName w:val="Yu Gothic"/>
    <w:panose1 w:val="00000000000000000000"/>
    <w:charset w:val="80"/>
    <w:family w:val="auto"/>
    <w:notTrueType/>
    <w:pitch w:val="variable"/>
    <w:sig w:usb0="00000000" w:usb1="08070000" w:usb2="00000010" w:usb3="00000000" w:csb0="00020000" w:csb1="00000000"/>
  </w:font>
  <w:font w:name="×–¾’©‘Ì">
    <w:altName w:val="MS PMincho"/>
    <w:panose1 w:val="00000000000000000000"/>
    <w:charset w:val="80"/>
    <w:family w:val="auto"/>
    <w:notTrueType/>
    <w:pitch w:val="variable"/>
    <w:sig w:usb0="00000003" w:usb1="08070000" w:usb2="00000010" w:usb3="00000000" w:csb0="00020001" w:csb1="00000000"/>
  </w:font>
  <w:font w:name="¡Á¨C?¡¯?¡®¨¬">
    <w:altName w:val="Arial Unicode MS"/>
    <w:panose1 w:val="00000000000000000000"/>
    <w:charset w:val="80"/>
    <w:family w:val="auto"/>
    <w:notTrueType/>
    <w:pitch w:val="variable"/>
    <w:sig w:usb0="00000003" w:usb1="08070000" w:usb2="00000010" w:usb3="00000000" w:csb0="00020001" w:csb1="00000000"/>
  </w:font>
  <w:font w:name="ºÞ¼¯¸">
    <w:altName w:val="MS Mincho"/>
    <w:panose1 w:val="00000000000000000000"/>
    <w:charset w:val="80"/>
    <w:family w:val="moder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Arial Unicode MS"/>
    <w:panose1 w:val="00000000000000000000"/>
    <w:charset w:val="80"/>
    <w:family w:val="roman"/>
    <w:notTrueType/>
    <w:pitch w:val="fixed"/>
    <w:sig w:usb0="00000000" w:usb1="08070000" w:usb2="00000010" w:usb3="00000000" w:csb0="00020000" w:csb1="00000000"/>
  </w:font>
  <w:font w:name="?c?e?o¡°¨¢¡®??S?V?b?N¡®¨¬">
    <w:altName w:val="Yu Gothic"/>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D73AAB" w14:textId="77777777" w:rsidR="002B490B" w:rsidRDefault="002B490B" w:rsidP="00720725">
    <w:pPr>
      <w:jc w:val="cen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227314" w14:textId="77777777" w:rsidR="00C27BD0" w:rsidRDefault="00C27BD0">
      <w:r>
        <w:separator/>
      </w:r>
    </w:p>
  </w:footnote>
  <w:footnote w:type="continuationSeparator" w:id="0">
    <w:p w14:paraId="2C6EF84F" w14:textId="77777777" w:rsidR="00C27BD0" w:rsidRDefault="00C27B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7ABD8E" w14:textId="77777777" w:rsidR="002B490B" w:rsidRDefault="002B490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44B2D8" w14:textId="043007E3" w:rsidR="002B490B" w:rsidRDefault="002B490B">
    <w:pPr>
      <w:pStyle w:val="Header"/>
      <w:framePr w:wrap="auto" w:vAnchor="text" w:hAnchor="margin" w:xAlign="right" w:y="1"/>
      <w:widowControl/>
    </w:pPr>
    <w:r>
      <w:fldChar w:fldCharType="begin"/>
    </w:r>
    <w:r>
      <w:instrText xml:space="preserve"> STYLEREF ZA </w:instrText>
    </w:r>
    <w:r>
      <w:fldChar w:fldCharType="separate"/>
    </w:r>
    <w:r w:rsidR="00D7647C">
      <w:t>3GPP TS 25.105 V18.0.0 (2024-03)</w:t>
    </w:r>
    <w:r>
      <w:fldChar w:fldCharType="end"/>
    </w:r>
  </w:p>
  <w:p w14:paraId="428DCE4D" w14:textId="77777777" w:rsidR="002B490B" w:rsidRDefault="002B490B">
    <w:pPr>
      <w:pStyle w:val="Header"/>
      <w:framePr w:wrap="auto" w:vAnchor="text" w:hAnchor="margin" w:xAlign="center" w:y="1"/>
      <w:widowControl/>
    </w:pPr>
    <w:r>
      <w:fldChar w:fldCharType="begin"/>
    </w:r>
    <w:r>
      <w:instrText xml:space="preserve"> PAGE </w:instrText>
    </w:r>
    <w:r>
      <w:fldChar w:fldCharType="separate"/>
    </w:r>
    <w:r w:rsidR="005079C5">
      <w:t>115</w:t>
    </w:r>
    <w:r>
      <w:fldChar w:fldCharType="end"/>
    </w:r>
  </w:p>
  <w:p w14:paraId="553044E6" w14:textId="5F6DE92A" w:rsidR="002B490B" w:rsidRDefault="002B490B">
    <w:pPr>
      <w:pStyle w:val="Header"/>
      <w:framePr w:wrap="auto" w:vAnchor="text" w:hAnchor="page" w:x="1111" w:y="1"/>
      <w:widowControl/>
    </w:pPr>
    <w:r>
      <w:fldChar w:fldCharType="begin"/>
    </w:r>
    <w:r>
      <w:instrText xml:space="preserve"> STYLEREF ZGSM </w:instrText>
    </w:r>
    <w:r>
      <w:fldChar w:fldCharType="separate"/>
    </w:r>
    <w:r w:rsidR="00D7647C">
      <w:t>Release 18</w:t>
    </w:r>
    <w:r>
      <w:fldChar w:fldCharType="end"/>
    </w:r>
  </w:p>
  <w:p w14:paraId="37D01F18" w14:textId="77777777" w:rsidR="002B490B" w:rsidRDefault="002B490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F4E8CC" w14:textId="77777777" w:rsidR="002B490B" w:rsidRDefault="002B490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727672DA"/>
    <w:lvl w:ilvl="0">
      <w:numFmt w:val="bullet"/>
      <w:lvlText w:val="*"/>
      <w:lvlJc w:val="left"/>
    </w:lvl>
  </w:abstractNum>
  <w:abstractNum w:abstractNumId="1" w15:restartNumberingAfterBreak="0">
    <w:nsid w:val="1DD11813"/>
    <w:multiLevelType w:val="multilevel"/>
    <w:tmpl w:val="B192D7CC"/>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 w15:restartNumberingAfterBreak="0">
    <w:nsid w:val="4F8E3F3C"/>
    <w:multiLevelType w:val="singleLevel"/>
    <w:tmpl w:val="FC840CC0"/>
    <w:lvl w:ilvl="0">
      <w:start w:val="1"/>
      <w:numFmt w:val="lowerLetter"/>
      <w:lvlText w:val="%1)"/>
      <w:legacy w:legacy="1" w:legacySpace="0" w:legacyIndent="283"/>
      <w:lvlJc w:val="left"/>
      <w:pPr>
        <w:ind w:left="567" w:hanging="283"/>
      </w:pPr>
    </w:lvl>
  </w:abstractNum>
  <w:abstractNum w:abstractNumId="3" w15:restartNumberingAfterBreak="0">
    <w:nsid w:val="653441AE"/>
    <w:multiLevelType w:val="singleLevel"/>
    <w:tmpl w:val="FC840CC0"/>
    <w:lvl w:ilvl="0">
      <w:start w:val="1"/>
      <w:numFmt w:val="lowerLetter"/>
      <w:lvlText w:val="%1)"/>
      <w:legacy w:legacy="1" w:legacySpace="0" w:legacyIndent="283"/>
      <w:lvlJc w:val="left"/>
      <w:pPr>
        <w:ind w:left="567" w:hanging="283"/>
      </w:pPr>
    </w:lvl>
  </w:abstractNum>
  <w:abstractNum w:abstractNumId="4"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16cid:durableId="882597173">
    <w:abstractNumId w:val="4"/>
  </w:num>
  <w:num w:numId="2" w16cid:durableId="796721617">
    <w:abstractNumId w:val="3"/>
  </w:num>
  <w:num w:numId="3" w16cid:durableId="963385587">
    <w:abstractNumId w:val="2"/>
  </w:num>
  <w:num w:numId="4" w16cid:durableId="346057621">
    <w:abstractNumId w:val="0"/>
    <w:lvlOverride w:ilvl="0">
      <w:lvl w:ilvl="0">
        <w:start w:val="1"/>
        <w:numFmt w:val="bullet"/>
        <w:lvlText w:val=""/>
        <w:legacy w:legacy="1" w:legacySpace="0" w:legacyIndent="283"/>
        <w:lvlJc w:val="left"/>
        <w:pPr>
          <w:ind w:left="1417" w:hanging="283"/>
        </w:pPr>
        <w:rPr>
          <w:rFonts w:ascii="Symbol" w:hAnsi="Symbol" w:hint="default"/>
        </w:rPr>
      </w:lvl>
    </w:lvlOverride>
  </w:num>
  <w:num w:numId="5" w16cid:durableId="1325016005">
    <w:abstractNumId w:val="1"/>
  </w:num>
  <w:num w:numId="6" w16cid:durableId="50170472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7325"/>
    <w:rsid w:val="00002454"/>
    <w:rsid w:val="00007454"/>
    <w:rsid w:val="000168B2"/>
    <w:rsid w:val="00024A6A"/>
    <w:rsid w:val="00032F69"/>
    <w:rsid w:val="00037A21"/>
    <w:rsid w:val="00041FFC"/>
    <w:rsid w:val="00043F97"/>
    <w:rsid w:val="000530D6"/>
    <w:rsid w:val="00061AB6"/>
    <w:rsid w:val="000629D0"/>
    <w:rsid w:val="00064679"/>
    <w:rsid w:val="00073BFA"/>
    <w:rsid w:val="000754C4"/>
    <w:rsid w:val="00076AB8"/>
    <w:rsid w:val="00077C0F"/>
    <w:rsid w:val="00086738"/>
    <w:rsid w:val="0009183A"/>
    <w:rsid w:val="00091DE4"/>
    <w:rsid w:val="00096884"/>
    <w:rsid w:val="000B187D"/>
    <w:rsid w:val="000C0AA7"/>
    <w:rsid w:val="000C1EF4"/>
    <w:rsid w:val="000D0731"/>
    <w:rsid w:val="000E195D"/>
    <w:rsid w:val="000F1163"/>
    <w:rsid w:val="00121AB7"/>
    <w:rsid w:val="001246C5"/>
    <w:rsid w:val="00144D70"/>
    <w:rsid w:val="00145900"/>
    <w:rsid w:val="00150EF4"/>
    <w:rsid w:val="00161756"/>
    <w:rsid w:val="00167518"/>
    <w:rsid w:val="001B33A5"/>
    <w:rsid w:val="001C1460"/>
    <w:rsid w:val="001C3567"/>
    <w:rsid w:val="001E432F"/>
    <w:rsid w:val="00212C9E"/>
    <w:rsid w:val="002266B4"/>
    <w:rsid w:val="00252EB7"/>
    <w:rsid w:val="00280ED8"/>
    <w:rsid w:val="00284E33"/>
    <w:rsid w:val="002B490B"/>
    <w:rsid w:val="002C6851"/>
    <w:rsid w:val="002D5A16"/>
    <w:rsid w:val="002E7E1F"/>
    <w:rsid w:val="002F55FE"/>
    <w:rsid w:val="002F79B6"/>
    <w:rsid w:val="00310B44"/>
    <w:rsid w:val="003114F5"/>
    <w:rsid w:val="003221CE"/>
    <w:rsid w:val="003249DA"/>
    <w:rsid w:val="003406AF"/>
    <w:rsid w:val="00344C69"/>
    <w:rsid w:val="00354534"/>
    <w:rsid w:val="00365D55"/>
    <w:rsid w:val="00372FDB"/>
    <w:rsid w:val="003841D5"/>
    <w:rsid w:val="003855F6"/>
    <w:rsid w:val="00394935"/>
    <w:rsid w:val="003B2FC8"/>
    <w:rsid w:val="003C03A9"/>
    <w:rsid w:val="003C7375"/>
    <w:rsid w:val="003E2A96"/>
    <w:rsid w:val="003F79EF"/>
    <w:rsid w:val="004109A8"/>
    <w:rsid w:val="00431376"/>
    <w:rsid w:val="00437FC4"/>
    <w:rsid w:val="00441394"/>
    <w:rsid w:val="00453371"/>
    <w:rsid w:val="00454FDA"/>
    <w:rsid w:val="00484045"/>
    <w:rsid w:val="00486331"/>
    <w:rsid w:val="00493F15"/>
    <w:rsid w:val="0049797E"/>
    <w:rsid w:val="004B0F69"/>
    <w:rsid w:val="004D50A9"/>
    <w:rsid w:val="004F212F"/>
    <w:rsid w:val="005002F6"/>
    <w:rsid w:val="00501F6E"/>
    <w:rsid w:val="00506775"/>
    <w:rsid w:val="005079C5"/>
    <w:rsid w:val="00510043"/>
    <w:rsid w:val="0052009D"/>
    <w:rsid w:val="005233A7"/>
    <w:rsid w:val="0052702B"/>
    <w:rsid w:val="005416D2"/>
    <w:rsid w:val="005751F7"/>
    <w:rsid w:val="00595677"/>
    <w:rsid w:val="0059740F"/>
    <w:rsid w:val="005974AD"/>
    <w:rsid w:val="005F1C1B"/>
    <w:rsid w:val="005F5D24"/>
    <w:rsid w:val="005F6D92"/>
    <w:rsid w:val="00600A14"/>
    <w:rsid w:val="006240ED"/>
    <w:rsid w:val="00631625"/>
    <w:rsid w:val="0064141F"/>
    <w:rsid w:val="00645414"/>
    <w:rsid w:val="00660CDC"/>
    <w:rsid w:val="00692338"/>
    <w:rsid w:val="00693B0E"/>
    <w:rsid w:val="006D5512"/>
    <w:rsid w:val="006E0186"/>
    <w:rsid w:val="006F3400"/>
    <w:rsid w:val="00702AC8"/>
    <w:rsid w:val="00705418"/>
    <w:rsid w:val="007202BA"/>
    <w:rsid w:val="00720725"/>
    <w:rsid w:val="007234C4"/>
    <w:rsid w:val="00725B7E"/>
    <w:rsid w:val="007372DF"/>
    <w:rsid w:val="00750E32"/>
    <w:rsid w:val="00754D25"/>
    <w:rsid w:val="00763ADE"/>
    <w:rsid w:val="00777F6E"/>
    <w:rsid w:val="007821EF"/>
    <w:rsid w:val="00784F5D"/>
    <w:rsid w:val="00793943"/>
    <w:rsid w:val="00793F95"/>
    <w:rsid w:val="007B1AE5"/>
    <w:rsid w:val="007B78E9"/>
    <w:rsid w:val="007C4C89"/>
    <w:rsid w:val="007C5495"/>
    <w:rsid w:val="007E4F43"/>
    <w:rsid w:val="007F1703"/>
    <w:rsid w:val="007F7412"/>
    <w:rsid w:val="00810903"/>
    <w:rsid w:val="00814599"/>
    <w:rsid w:val="00816753"/>
    <w:rsid w:val="00816E40"/>
    <w:rsid w:val="008224C2"/>
    <w:rsid w:val="00851DDE"/>
    <w:rsid w:val="00856007"/>
    <w:rsid w:val="008635F2"/>
    <w:rsid w:val="008674AE"/>
    <w:rsid w:val="0088301F"/>
    <w:rsid w:val="0089047A"/>
    <w:rsid w:val="008948EE"/>
    <w:rsid w:val="00897190"/>
    <w:rsid w:val="008A09AC"/>
    <w:rsid w:val="008A1C7E"/>
    <w:rsid w:val="008A689B"/>
    <w:rsid w:val="008A72F5"/>
    <w:rsid w:val="008B28DF"/>
    <w:rsid w:val="008B471F"/>
    <w:rsid w:val="008C4442"/>
    <w:rsid w:val="008F47D5"/>
    <w:rsid w:val="008F4C62"/>
    <w:rsid w:val="00911248"/>
    <w:rsid w:val="00914CFB"/>
    <w:rsid w:val="0094046D"/>
    <w:rsid w:val="00942E14"/>
    <w:rsid w:val="00946510"/>
    <w:rsid w:val="00950A95"/>
    <w:rsid w:val="00965BCC"/>
    <w:rsid w:val="00971CB5"/>
    <w:rsid w:val="009825F6"/>
    <w:rsid w:val="009878CC"/>
    <w:rsid w:val="009A053D"/>
    <w:rsid w:val="009A5045"/>
    <w:rsid w:val="009B3847"/>
    <w:rsid w:val="009E2AA1"/>
    <w:rsid w:val="009E7701"/>
    <w:rsid w:val="009F02CD"/>
    <w:rsid w:val="009F06D8"/>
    <w:rsid w:val="009F097D"/>
    <w:rsid w:val="00A14ECB"/>
    <w:rsid w:val="00A27B5C"/>
    <w:rsid w:val="00A33058"/>
    <w:rsid w:val="00A50889"/>
    <w:rsid w:val="00A542A2"/>
    <w:rsid w:val="00A56CD0"/>
    <w:rsid w:val="00A66D05"/>
    <w:rsid w:val="00A84A01"/>
    <w:rsid w:val="00A871B3"/>
    <w:rsid w:val="00AA031E"/>
    <w:rsid w:val="00AA0BEB"/>
    <w:rsid w:val="00AA3D28"/>
    <w:rsid w:val="00AC3386"/>
    <w:rsid w:val="00AE2A1D"/>
    <w:rsid w:val="00AE7325"/>
    <w:rsid w:val="00AF1737"/>
    <w:rsid w:val="00B07FC6"/>
    <w:rsid w:val="00B13182"/>
    <w:rsid w:val="00B25A93"/>
    <w:rsid w:val="00B37662"/>
    <w:rsid w:val="00B52362"/>
    <w:rsid w:val="00B82476"/>
    <w:rsid w:val="00B932AD"/>
    <w:rsid w:val="00BA1AC8"/>
    <w:rsid w:val="00BA40A0"/>
    <w:rsid w:val="00BA6862"/>
    <w:rsid w:val="00BB0875"/>
    <w:rsid w:val="00BB7100"/>
    <w:rsid w:val="00BC5AD7"/>
    <w:rsid w:val="00BD65AE"/>
    <w:rsid w:val="00BE441B"/>
    <w:rsid w:val="00BF2944"/>
    <w:rsid w:val="00C03C38"/>
    <w:rsid w:val="00C04147"/>
    <w:rsid w:val="00C0510C"/>
    <w:rsid w:val="00C07AB3"/>
    <w:rsid w:val="00C27BD0"/>
    <w:rsid w:val="00C45EC9"/>
    <w:rsid w:val="00C5033F"/>
    <w:rsid w:val="00C57470"/>
    <w:rsid w:val="00C65356"/>
    <w:rsid w:val="00C962D4"/>
    <w:rsid w:val="00CB180E"/>
    <w:rsid w:val="00CB47BC"/>
    <w:rsid w:val="00CD3082"/>
    <w:rsid w:val="00CE55F9"/>
    <w:rsid w:val="00CE722D"/>
    <w:rsid w:val="00CF06B2"/>
    <w:rsid w:val="00D124BA"/>
    <w:rsid w:val="00D2037D"/>
    <w:rsid w:val="00D232FB"/>
    <w:rsid w:val="00D23AEE"/>
    <w:rsid w:val="00D2706A"/>
    <w:rsid w:val="00D3088C"/>
    <w:rsid w:val="00D3239F"/>
    <w:rsid w:val="00D33DBA"/>
    <w:rsid w:val="00D453B7"/>
    <w:rsid w:val="00D46742"/>
    <w:rsid w:val="00D5051C"/>
    <w:rsid w:val="00D51A56"/>
    <w:rsid w:val="00D541C2"/>
    <w:rsid w:val="00D71833"/>
    <w:rsid w:val="00D7647C"/>
    <w:rsid w:val="00D90882"/>
    <w:rsid w:val="00D96638"/>
    <w:rsid w:val="00DB33A7"/>
    <w:rsid w:val="00DB66B8"/>
    <w:rsid w:val="00DC2DC9"/>
    <w:rsid w:val="00DC5F82"/>
    <w:rsid w:val="00DD62CB"/>
    <w:rsid w:val="00DE55E8"/>
    <w:rsid w:val="00DE6A59"/>
    <w:rsid w:val="00DF2E95"/>
    <w:rsid w:val="00DF6087"/>
    <w:rsid w:val="00E02606"/>
    <w:rsid w:val="00E10A3F"/>
    <w:rsid w:val="00E14A2F"/>
    <w:rsid w:val="00E167A5"/>
    <w:rsid w:val="00E27D6B"/>
    <w:rsid w:val="00E27FA9"/>
    <w:rsid w:val="00E32008"/>
    <w:rsid w:val="00E46D57"/>
    <w:rsid w:val="00E60BBF"/>
    <w:rsid w:val="00E622E2"/>
    <w:rsid w:val="00EA3940"/>
    <w:rsid w:val="00EA680E"/>
    <w:rsid w:val="00ED2B87"/>
    <w:rsid w:val="00EE0C3B"/>
    <w:rsid w:val="00F13672"/>
    <w:rsid w:val="00F26BB7"/>
    <w:rsid w:val="00F32CFD"/>
    <w:rsid w:val="00F777A1"/>
    <w:rsid w:val="00F854BB"/>
    <w:rsid w:val="00F86603"/>
    <w:rsid w:val="00F90DE5"/>
    <w:rsid w:val="00F9421A"/>
    <w:rsid w:val="00F9614E"/>
    <w:rsid w:val="00FB2776"/>
    <w:rsid w:val="00FB57A3"/>
    <w:rsid w:val="00FB6A3F"/>
    <w:rsid w:val="00FE15B5"/>
    <w:rsid w:val="00FE56B0"/>
    <w:rsid w:val="00FE785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metcnv"/>
  <w:smartTagType w:namespaceuri="urn:schemas-microsoft-com:office:smarttags" w:name="stockticker"/>
  <w:smartTagType w:namespaceuri="urn:schemas-microsoft-com:office:smarttags" w:name="chsdate"/>
  <w:shapeDefaults>
    <o:shapedefaults v:ext="edit" spidmax="2050"/>
    <o:shapelayout v:ext="edit">
      <o:idmap v:ext="edit" data="2"/>
    </o:shapelayout>
  </w:shapeDefaults>
  <w:decimalSymbol w:val=","/>
  <w:listSeparator w:val=";"/>
  <w14:docId w14:val="52A11CF8"/>
  <w15:chartTrackingRefBased/>
  <w15:docId w15:val="{4303E100-9E79-4820-9108-11F2B93C8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NO">
    <w:name w:val="NO"/>
    <w:basedOn w:val="Normal"/>
    <w:link w:val="NOChar"/>
    <w:pPr>
      <w:keepLines/>
      <w:ind w:left="1135" w:hanging="851"/>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FP">
    <w:name w:val="FP"/>
    <w:basedOn w:val="Normal"/>
    <w:pPr>
      <w:spacing w:after="0"/>
    </w:pPr>
  </w:style>
  <w:style w:type="paragraph" w:customStyle="1" w:styleId="EW">
    <w:name w:val="EW"/>
    <w:basedOn w:val="EX"/>
    <w:pPr>
      <w:spacing w:after="0"/>
    </w:pPr>
  </w:style>
  <w:style w:type="paragraph" w:customStyle="1" w:styleId="EX">
    <w:name w:val="EX"/>
    <w:basedOn w:val="Normal"/>
    <w:pPr>
      <w:keepLines/>
      <w:ind w:left="1702" w:hanging="1418"/>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F">
    <w:name w:val="TF"/>
    <w:basedOn w:val="TH"/>
    <w:link w:val="TFChar"/>
    <w:pPr>
      <w:keepNext w:val="0"/>
      <w:spacing w:before="0" w:after="240"/>
    </w:p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ZV">
    <w:name w:val="ZV"/>
    <w:basedOn w:val="ZU"/>
    <w:pPr>
      <w:framePr w:wrap="notBeside" w:y="16161"/>
    </w:pPr>
  </w:style>
  <w:style w:type="character" w:styleId="PageNumber">
    <w:name w:val="page number"/>
    <w:basedOn w:val="DefaultParagraphFont"/>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TAL">
    <w:name w:val="TAL"/>
    <w:basedOn w:val="Normal"/>
    <w:pPr>
      <w:keepNext/>
      <w:keepLines/>
      <w:spacing w:after="0"/>
    </w:pPr>
    <w:rPr>
      <w:rFonts w:ascii="Arial" w:hAnsi="Arial"/>
      <w:sz w:val="18"/>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pPr>
      <w:outlineLvl w:val="9"/>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pPr>
      <w:spacing w:after="0"/>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EditorsNote">
    <w:name w:val="Editor's Note"/>
    <w:basedOn w:val="NO"/>
    <w:rPr>
      <w:color w:val="FF0000"/>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styleId="Footer">
    <w:name w:val="footer"/>
    <w:basedOn w:val="Normal"/>
    <w:rsid w:val="000F1163"/>
    <w:pPr>
      <w:tabs>
        <w:tab w:val="center" w:pos="4153"/>
        <w:tab w:val="right" w:pos="8306"/>
      </w:tabs>
    </w:pPr>
  </w:style>
  <w:style w:type="character" w:customStyle="1" w:styleId="msoins0">
    <w:name w:val="msoins"/>
    <w:basedOn w:val="DefaultParagraphFont"/>
    <w:rsid w:val="00A871B3"/>
  </w:style>
  <w:style w:type="paragraph" w:styleId="FootnoteText">
    <w:name w:val="footnote text"/>
    <w:basedOn w:val="Normal"/>
    <w:semiHidden/>
    <w:rsid w:val="008F4C62"/>
    <w:pPr>
      <w:keepLines/>
      <w:overflowPunct/>
      <w:autoSpaceDE/>
      <w:autoSpaceDN/>
      <w:adjustRightInd/>
      <w:spacing w:after="0"/>
      <w:ind w:left="454" w:hanging="454"/>
      <w:textAlignment w:val="auto"/>
    </w:pPr>
    <w:rPr>
      <w:rFonts w:eastAsia="SimSun"/>
      <w:sz w:val="16"/>
      <w:lang w:eastAsia="en-US"/>
    </w:rPr>
  </w:style>
  <w:style w:type="paragraph" w:styleId="BalloonText">
    <w:name w:val="Balloon Text"/>
    <w:basedOn w:val="Normal"/>
    <w:semiHidden/>
    <w:rsid w:val="00D453B7"/>
    <w:rPr>
      <w:rFonts w:ascii="Tahoma" w:hAnsi="Tahoma" w:cs="Tahoma"/>
      <w:sz w:val="16"/>
      <w:szCs w:val="16"/>
    </w:rPr>
  </w:style>
  <w:style w:type="character" w:customStyle="1" w:styleId="NOChar">
    <w:name w:val="NO Char"/>
    <w:link w:val="NO"/>
    <w:rsid w:val="00B932AD"/>
    <w:rPr>
      <w:lang w:val="en-GB" w:eastAsia="en-GB" w:bidi="ar-SA"/>
    </w:rPr>
  </w:style>
  <w:style w:type="paragraph" w:customStyle="1" w:styleId="CharCharCharChar">
    <w:name w:val="Char Char Char Char"/>
    <w:semiHidden/>
    <w:rsid w:val="007B78E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CChar">
    <w:name w:val="TAC Char"/>
    <w:link w:val="TAC"/>
    <w:rsid w:val="00CF06B2"/>
    <w:rPr>
      <w:rFonts w:ascii="Arial" w:hAnsi="Arial"/>
      <w:sz w:val="18"/>
      <w:lang w:val="en-GB" w:eastAsia="en-GB" w:bidi="ar-SA"/>
    </w:rPr>
  </w:style>
  <w:style w:type="character" w:customStyle="1" w:styleId="THChar">
    <w:name w:val="TH Char"/>
    <w:link w:val="TH"/>
    <w:rsid w:val="00CF06B2"/>
    <w:rPr>
      <w:rFonts w:ascii="Arial" w:hAnsi="Arial"/>
      <w:b/>
      <w:lang w:val="en-GB" w:eastAsia="en-GB" w:bidi="ar-SA"/>
    </w:rPr>
  </w:style>
  <w:style w:type="character" w:customStyle="1" w:styleId="TFChar">
    <w:name w:val="TF Char"/>
    <w:link w:val="TF"/>
    <w:rsid w:val="00CF06B2"/>
    <w:rPr>
      <w:rFonts w:ascii="Arial" w:hAnsi="Arial"/>
      <w:b/>
      <w:lang w:val="en-GB" w:eastAsia="en-GB" w:bidi="ar-SA"/>
    </w:rPr>
  </w:style>
  <w:style w:type="table" w:styleId="TableGrid">
    <w:name w:val="Table Grid"/>
    <w:basedOn w:val="TableNormal"/>
    <w:rsid w:val="009E2AA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TDisplayEquation">
    <w:name w:val="MTDisplayEquation"/>
    <w:basedOn w:val="Normal"/>
    <w:rsid w:val="009E2AA1"/>
    <w:pPr>
      <w:tabs>
        <w:tab w:val="center" w:pos="4820"/>
        <w:tab w:val="right" w:pos="9640"/>
      </w:tabs>
      <w:overflowPunct/>
      <w:autoSpaceDE/>
      <w:autoSpaceDN/>
      <w:adjustRightInd/>
      <w:textAlignment w:val="auto"/>
    </w:pPr>
    <w:rPr>
      <w:rFonts w:eastAsia="SimSun"/>
    </w:rPr>
  </w:style>
  <w:style w:type="paragraph" w:customStyle="1" w:styleId="Reference">
    <w:name w:val="Reference"/>
    <w:basedOn w:val="Normal"/>
    <w:rsid w:val="009E2AA1"/>
    <w:pPr>
      <w:numPr>
        <w:numId w:val="1"/>
      </w:numPr>
      <w:overflowPunct/>
      <w:autoSpaceDE/>
      <w:autoSpaceDN/>
      <w:adjustRightInd/>
      <w:spacing w:before="120" w:after="0" w:line="280" w:lineRule="atLeast"/>
      <w:jc w:val="both"/>
      <w:textAlignment w:val="auto"/>
    </w:pPr>
    <w:rPr>
      <w:rFonts w:eastAsia="MS Mincho"/>
      <w:lang w:eastAsia="en-US"/>
    </w:rPr>
  </w:style>
  <w:style w:type="character" w:customStyle="1" w:styleId="B1Char">
    <w:name w:val="B1 Char"/>
    <w:link w:val="B1"/>
    <w:rsid w:val="00914CFB"/>
    <w:rPr>
      <w:lang w:val="en-GB" w:eastAsia="en-GB" w:bidi="ar-SA"/>
    </w:rPr>
  </w:style>
  <w:style w:type="paragraph" w:customStyle="1" w:styleId="Figure">
    <w:name w:val="Figure"/>
    <w:basedOn w:val="Normal"/>
    <w:rsid w:val="0049797E"/>
    <w:pPr>
      <w:overflowPunct/>
      <w:autoSpaceDE/>
      <w:autoSpaceDN/>
      <w:adjustRightInd/>
      <w:spacing w:before="180" w:after="240" w:line="280" w:lineRule="atLeast"/>
      <w:ind w:left="567" w:hanging="283"/>
      <w:jc w:val="center"/>
      <w:textAlignment w:val="auto"/>
    </w:pPr>
    <w:rPr>
      <w:rFonts w:ascii="Arial" w:eastAsia="SimSun" w:hAnsi="Arial"/>
      <w:b/>
      <w:lang w:val="en-US" w:eastAsia="ja-JP"/>
    </w:rPr>
  </w:style>
  <w:style w:type="paragraph" w:styleId="DocumentMap">
    <w:name w:val="Document Map"/>
    <w:basedOn w:val="Normal"/>
    <w:link w:val="DocumentMapChar"/>
    <w:rsid w:val="00F13672"/>
    <w:rPr>
      <w:rFonts w:ascii="Tahoma" w:hAnsi="Tahoma" w:cs="Tahoma"/>
      <w:sz w:val="16"/>
      <w:szCs w:val="16"/>
    </w:rPr>
  </w:style>
  <w:style w:type="character" w:customStyle="1" w:styleId="DocumentMapChar">
    <w:name w:val="Document Map Char"/>
    <w:link w:val="DocumentMap"/>
    <w:rsid w:val="00F13672"/>
    <w:rPr>
      <w:rFonts w:ascii="Tahoma" w:hAnsi="Tahoma" w:cs="Tahoma"/>
      <w:sz w:val="16"/>
      <w:szCs w:val="1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30646486">
      <w:bodyDiv w:val="1"/>
      <w:marLeft w:val="0"/>
      <w:marRight w:val="0"/>
      <w:marTop w:val="0"/>
      <w:marBottom w:val="0"/>
      <w:divBdr>
        <w:top w:val="none" w:sz="0" w:space="0" w:color="auto"/>
        <w:left w:val="none" w:sz="0" w:space="0" w:color="auto"/>
        <w:bottom w:val="none" w:sz="0" w:space="0" w:color="auto"/>
        <w:right w:val="none" w:sz="0" w:space="0" w:color="auto"/>
      </w:divBdr>
    </w:div>
    <w:div w:id="1452086461">
      <w:bodyDiv w:val="1"/>
      <w:marLeft w:val="0"/>
      <w:marRight w:val="0"/>
      <w:marTop w:val="0"/>
      <w:marBottom w:val="0"/>
      <w:divBdr>
        <w:top w:val="none" w:sz="0" w:space="0" w:color="auto"/>
        <w:left w:val="none" w:sz="0" w:space="0" w:color="auto"/>
        <w:bottom w:val="none" w:sz="0" w:space="0" w:color="auto"/>
        <w:right w:val="none" w:sz="0" w:space="0" w:color="auto"/>
      </w:divBdr>
    </w:div>
    <w:div w:id="18413068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41.wmf"/><Relationship Id="rId21" Type="http://schemas.openxmlformats.org/officeDocument/2006/relationships/image" Target="media/image9.wmf"/><Relationship Id="rId42" Type="http://schemas.openxmlformats.org/officeDocument/2006/relationships/oleObject" Target="embeddings/oleObject16.bin"/><Relationship Id="rId63" Type="http://schemas.openxmlformats.org/officeDocument/2006/relationships/oleObject" Target="embeddings/oleObject28.bin"/><Relationship Id="rId84" Type="http://schemas.openxmlformats.org/officeDocument/2006/relationships/oleObject" Target="embeddings/oleObject48.bin"/><Relationship Id="rId138" Type="http://schemas.openxmlformats.org/officeDocument/2006/relationships/image" Target="media/image51.wmf"/><Relationship Id="rId159" Type="http://schemas.openxmlformats.org/officeDocument/2006/relationships/oleObject" Target="embeddings/oleObject93.bin"/><Relationship Id="rId170" Type="http://schemas.openxmlformats.org/officeDocument/2006/relationships/oleObject" Target="embeddings/oleObject101.bin"/><Relationship Id="rId191" Type="http://schemas.openxmlformats.org/officeDocument/2006/relationships/oleObject" Target="embeddings/oleObject111.bin"/><Relationship Id="rId205" Type="http://schemas.openxmlformats.org/officeDocument/2006/relationships/oleObject" Target="embeddings/oleObject118.bin"/><Relationship Id="rId107" Type="http://schemas.openxmlformats.org/officeDocument/2006/relationships/image" Target="media/image35.wmf"/><Relationship Id="rId11" Type="http://schemas.openxmlformats.org/officeDocument/2006/relationships/oleObject" Target="embeddings/oleObject1.bin"/><Relationship Id="rId32" Type="http://schemas.openxmlformats.org/officeDocument/2006/relationships/oleObject" Target="embeddings/oleObject11.bin"/><Relationship Id="rId53" Type="http://schemas.openxmlformats.org/officeDocument/2006/relationships/oleObject" Target="embeddings/oleObject22.bin"/><Relationship Id="rId74" Type="http://schemas.openxmlformats.org/officeDocument/2006/relationships/oleObject" Target="embeddings/oleObject38.bin"/><Relationship Id="rId128" Type="http://schemas.openxmlformats.org/officeDocument/2006/relationships/oleObject" Target="embeddings/oleObject75.bin"/><Relationship Id="rId149" Type="http://schemas.openxmlformats.org/officeDocument/2006/relationships/image" Target="media/image56.emf"/><Relationship Id="rId5" Type="http://schemas.openxmlformats.org/officeDocument/2006/relationships/webSettings" Target="webSettings.xml"/><Relationship Id="rId90" Type="http://schemas.openxmlformats.org/officeDocument/2006/relationships/oleObject" Target="embeddings/oleObject53.bin"/><Relationship Id="rId95" Type="http://schemas.openxmlformats.org/officeDocument/2006/relationships/oleObject" Target="embeddings/oleObject57.bin"/><Relationship Id="rId160" Type="http://schemas.openxmlformats.org/officeDocument/2006/relationships/image" Target="media/image60.emf"/><Relationship Id="rId165" Type="http://schemas.openxmlformats.org/officeDocument/2006/relationships/oleObject" Target="embeddings/oleObject97.bin"/><Relationship Id="rId181" Type="http://schemas.openxmlformats.org/officeDocument/2006/relationships/oleObject" Target="embeddings/oleObject106.bin"/><Relationship Id="rId186" Type="http://schemas.openxmlformats.org/officeDocument/2006/relationships/image" Target="media/image71.wmf"/><Relationship Id="rId216" Type="http://schemas.openxmlformats.org/officeDocument/2006/relationships/header" Target="header1.xml"/><Relationship Id="rId211" Type="http://schemas.openxmlformats.org/officeDocument/2006/relationships/image" Target="media/image83.wmf"/><Relationship Id="rId22" Type="http://schemas.openxmlformats.org/officeDocument/2006/relationships/oleObject" Target="embeddings/oleObject6.bin"/><Relationship Id="rId27" Type="http://schemas.openxmlformats.org/officeDocument/2006/relationships/image" Target="media/image12.wmf"/><Relationship Id="rId43" Type="http://schemas.openxmlformats.org/officeDocument/2006/relationships/image" Target="media/image20.wmf"/><Relationship Id="rId48" Type="http://schemas.openxmlformats.org/officeDocument/2006/relationships/oleObject" Target="embeddings/oleObject19.bin"/><Relationship Id="rId64" Type="http://schemas.openxmlformats.org/officeDocument/2006/relationships/oleObject" Target="embeddings/oleObject29.bin"/><Relationship Id="rId69" Type="http://schemas.openxmlformats.org/officeDocument/2006/relationships/oleObject" Target="embeddings/oleObject33.bin"/><Relationship Id="rId113" Type="http://schemas.openxmlformats.org/officeDocument/2006/relationships/oleObject" Target="embeddings/oleObject68.bin"/><Relationship Id="rId118" Type="http://schemas.openxmlformats.org/officeDocument/2006/relationships/oleObject" Target="embeddings/oleObject70.bin"/><Relationship Id="rId134" Type="http://schemas.openxmlformats.org/officeDocument/2006/relationships/image" Target="media/image49.wmf"/><Relationship Id="rId139" Type="http://schemas.openxmlformats.org/officeDocument/2006/relationships/oleObject" Target="embeddings/oleObject81.bin"/><Relationship Id="rId80" Type="http://schemas.openxmlformats.org/officeDocument/2006/relationships/oleObject" Target="embeddings/oleObject44.bin"/><Relationship Id="rId85" Type="http://schemas.openxmlformats.org/officeDocument/2006/relationships/oleObject" Target="embeddings/oleObject49.bin"/><Relationship Id="rId150" Type="http://schemas.openxmlformats.org/officeDocument/2006/relationships/oleObject" Target="embeddings/oleObject87.bin"/><Relationship Id="rId155" Type="http://schemas.openxmlformats.org/officeDocument/2006/relationships/oleObject" Target="embeddings/oleObject90.bin"/><Relationship Id="rId171" Type="http://schemas.openxmlformats.org/officeDocument/2006/relationships/image" Target="media/image63.emf"/><Relationship Id="rId176" Type="http://schemas.openxmlformats.org/officeDocument/2006/relationships/oleObject" Target="embeddings/oleObject104.bin"/><Relationship Id="rId192" Type="http://schemas.openxmlformats.org/officeDocument/2006/relationships/image" Target="media/image74.wmf"/><Relationship Id="rId197" Type="http://schemas.openxmlformats.org/officeDocument/2006/relationships/oleObject" Target="embeddings/oleObject114.bin"/><Relationship Id="rId206" Type="http://schemas.openxmlformats.org/officeDocument/2006/relationships/image" Target="media/image81.wmf"/><Relationship Id="rId201" Type="http://schemas.openxmlformats.org/officeDocument/2006/relationships/oleObject" Target="embeddings/oleObject116.bin"/><Relationship Id="rId12" Type="http://schemas.openxmlformats.org/officeDocument/2006/relationships/image" Target="media/image4.wmf"/><Relationship Id="rId17" Type="http://schemas.openxmlformats.org/officeDocument/2006/relationships/image" Target="media/image7.emf"/><Relationship Id="rId33" Type="http://schemas.openxmlformats.org/officeDocument/2006/relationships/image" Target="media/image15.wmf"/><Relationship Id="rId38" Type="http://schemas.openxmlformats.org/officeDocument/2006/relationships/oleObject" Target="embeddings/oleObject14.bin"/><Relationship Id="rId59" Type="http://schemas.openxmlformats.org/officeDocument/2006/relationships/oleObject" Target="embeddings/oleObject26.bin"/><Relationship Id="rId103" Type="http://schemas.openxmlformats.org/officeDocument/2006/relationships/image" Target="media/image33.wmf"/><Relationship Id="rId108" Type="http://schemas.openxmlformats.org/officeDocument/2006/relationships/oleObject" Target="embeddings/oleObject66.bin"/><Relationship Id="rId124" Type="http://schemas.openxmlformats.org/officeDocument/2006/relationships/image" Target="media/image45.wmf"/><Relationship Id="rId129" Type="http://schemas.openxmlformats.org/officeDocument/2006/relationships/oleObject" Target="embeddings/oleObject76.bin"/><Relationship Id="rId54" Type="http://schemas.openxmlformats.org/officeDocument/2006/relationships/image" Target="media/image25.wmf"/><Relationship Id="rId70" Type="http://schemas.openxmlformats.org/officeDocument/2006/relationships/oleObject" Target="embeddings/oleObject34.bin"/><Relationship Id="rId75" Type="http://schemas.openxmlformats.org/officeDocument/2006/relationships/oleObject" Target="embeddings/oleObject39.bin"/><Relationship Id="rId91" Type="http://schemas.openxmlformats.org/officeDocument/2006/relationships/oleObject" Target="embeddings/oleObject54.bin"/><Relationship Id="rId96" Type="http://schemas.openxmlformats.org/officeDocument/2006/relationships/oleObject" Target="embeddings/oleObject58.bin"/><Relationship Id="rId140" Type="http://schemas.openxmlformats.org/officeDocument/2006/relationships/image" Target="media/image52.wmf"/><Relationship Id="rId145" Type="http://schemas.openxmlformats.org/officeDocument/2006/relationships/oleObject" Target="embeddings/oleObject84.bin"/><Relationship Id="rId161" Type="http://schemas.openxmlformats.org/officeDocument/2006/relationships/oleObject" Target="embeddings/oleObject94.bin"/><Relationship Id="rId166" Type="http://schemas.openxmlformats.org/officeDocument/2006/relationships/image" Target="media/image62.emf"/><Relationship Id="rId182" Type="http://schemas.openxmlformats.org/officeDocument/2006/relationships/image" Target="media/image69.wmf"/><Relationship Id="rId187" Type="http://schemas.openxmlformats.org/officeDocument/2006/relationships/oleObject" Target="embeddings/oleObject109.bin"/><Relationship Id="rId217"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22.bin"/><Relationship Id="rId23" Type="http://schemas.openxmlformats.org/officeDocument/2006/relationships/image" Target="media/image10.wmf"/><Relationship Id="rId28" Type="http://schemas.openxmlformats.org/officeDocument/2006/relationships/oleObject" Target="embeddings/oleObject9.bin"/><Relationship Id="rId49" Type="http://schemas.openxmlformats.org/officeDocument/2006/relationships/image" Target="media/image23.wmf"/><Relationship Id="rId114" Type="http://schemas.openxmlformats.org/officeDocument/2006/relationships/image" Target="media/image39.wmf"/><Relationship Id="rId119" Type="http://schemas.openxmlformats.org/officeDocument/2006/relationships/image" Target="media/image42.wmf"/><Relationship Id="rId44" Type="http://schemas.openxmlformats.org/officeDocument/2006/relationships/oleObject" Target="embeddings/oleObject17.bin"/><Relationship Id="rId60" Type="http://schemas.openxmlformats.org/officeDocument/2006/relationships/image" Target="media/image27.wmf"/><Relationship Id="rId65" Type="http://schemas.openxmlformats.org/officeDocument/2006/relationships/oleObject" Target="embeddings/oleObject30.bin"/><Relationship Id="rId81" Type="http://schemas.openxmlformats.org/officeDocument/2006/relationships/oleObject" Target="embeddings/oleObject45.bin"/><Relationship Id="rId86" Type="http://schemas.openxmlformats.org/officeDocument/2006/relationships/oleObject" Target="embeddings/oleObject50.bin"/><Relationship Id="rId130" Type="http://schemas.openxmlformats.org/officeDocument/2006/relationships/image" Target="media/image47.wmf"/><Relationship Id="rId135" Type="http://schemas.openxmlformats.org/officeDocument/2006/relationships/oleObject" Target="embeddings/oleObject79.bin"/><Relationship Id="rId151" Type="http://schemas.openxmlformats.org/officeDocument/2006/relationships/oleObject" Target="embeddings/oleObject88.bin"/><Relationship Id="rId156" Type="http://schemas.openxmlformats.org/officeDocument/2006/relationships/oleObject" Target="embeddings/oleObject91.bin"/><Relationship Id="rId177" Type="http://schemas.openxmlformats.org/officeDocument/2006/relationships/image" Target="media/image66.wmf"/><Relationship Id="rId198" Type="http://schemas.openxmlformats.org/officeDocument/2006/relationships/image" Target="media/image77.wmf"/><Relationship Id="rId172" Type="http://schemas.openxmlformats.org/officeDocument/2006/relationships/oleObject" Target="embeddings/oleObject102.bin"/><Relationship Id="rId193" Type="http://schemas.openxmlformats.org/officeDocument/2006/relationships/oleObject" Target="embeddings/oleObject112.bin"/><Relationship Id="rId202" Type="http://schemas.openxmlformats.org/officeDocument/2006/relationships/image" Target="media/image79.wmf"/><Relationship Id="rId207" Type="http://schemas.openxmlformats.org/officeDocument/2006/relationships/oleObject" Target="embeddings/oleObject119.bin"/><Relationship Id="rId13" Type="http://schemas.openxmlformats.org/officeDocument/2006/relationships/oleObject" Target="embeddings/oleObject2.bin"/><Relationship Id="rId18" Type="http://schemas.openxmlformats.org/officeDocument/2006/relationships/oleObject" Target="embeddings/oleObject4.bin"/><Relationship Id="rId39" Type="http://schemas.openxmlformats.org/officeDocument/2006/relationships/image" Target="media/image18.wmf"/><Relationship Id="rId109" Type="http://schemas.openxmlformats.org/officeDocument/2006/relationships/image" Target="media/image36.wmf"/><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oleObject" Target="embeddings/oleObject23.bin"/><Relationship Id="rId76" Type="http://schemas.openxmlformats.org/officeDocument/2006/relationships/oleObject" Target="embeddings/oleObject40.bin"/><Relationship Id="rId97" Type="http://schemas.openxmlformats.org/officeDocument/2006/relationships/oleObject" Target="embeddings/oleObject59.bin"/><Relationship Id="rId104" Type="http://schemas.openxmlformats.org/officeDocument/2006/relationships/oleObject" Target="embeddings/oleObject64.bin"/><Relationship Id="rId120" Type="http://schemas.openxmlformats.org/officeDocument/2006/relationships/image" Target="media/image43.wmf"/><Relationship Id="rId125" Type="http://schemas.openxmlformats.org/officeDocument/2006/relationships/oleObject" Target="embeddings/oleObject73.bin"/><Relationship Id="rId141" Type="http://schemas.openxmlformats.org/officeDocument/2006/relationships/oleObject" Target="embeddings/oleObject82.bin"/><Relationship Id="rId146" Type="http://schemas.openxmlformats.org/officeDocument/2006/relationships/image" Target="media/image55.emf"/><Relationship Id="rId167" Type="http://schemas.openxmlformats.org/officeDocument/2006/relationships/oleObject" Target="embeddings/oleObject98.bin"/><Relationship Id="rId188" Type="http://schemas.openxmlformats.org/officeDocument/2006/relationships/image" Target="media/image72.wmf"/><Relationship Id="rId7" Type="http://schemas.openxmlformats.org/officeDocument/2006/relationships/endnotes" Target="endnotes.xml"/><Relationship Id="rId71" Type="http://schemas.openxmlformats.org/officeDocument/2006/relationships/oleObject" Target="embeddings/oleObject35.bin"/><Relationship Id="rId92" Type="http://schemas.openxmlformats.org/officeDocument/2006/relationships/oleObject" Target="embeddings/oleObject55.bin"/><Relationship Id="rId162" Type="http://schemas.openxmlformats.org/officeDocument/2006/relationships/oleObject" Target="embeddings/oleObject95.bin"/><Relationship Id="rId183" Type="http://schemas.openxmlformats.org/officeDocument/2006/relationships/oleObject" Target="embeddings/oleObject107.bin"/><Relationship Id="rId213" Type="http://schemas.openxmlformats.org/officeDocument/2006/relationships/oleObject" Target="embeddings/oleObject123.bin"/><Relationship Id="rId218"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image" Target="media/image13.wmf"/><Relationship Id="rId24" Type="http://schemas.openxmlformats.org/officeDocument/2006/relationships/oleObject" Target="embeddings/oleObject7.bin"/><Relationship Id="rId40" Type="http://schemas.openxmlformats.org/officeDocument/2006/relationships/oleObject" Target="embeddings/oleObject15.bin"/><Relationship Id="rId45" Type="http://schemas.openxmlformats.org/officeDocument/2006/relationships/image" Target="media/image21.wmf"/><Relationship Id="rId66" Type="http://schemas.openxmlformats.org/officeDocument/2006/relationships/image" Target="media/image29.wmf"/><Relationship Id="rId87" Type="http://schemas.openxmlformats.org/officeDocument/2006/relationships/image" Target="media/image30.wmf"/><Relationship Id="rId110" Type="http://schemas.openxmlformats.org/officeDocument/2006/relationships/image" Target="media/image37.wmf"/><Relationship Id="rId115" Type="http://schemas.openxmlformats.org/officeDocument/2006/relationships/image" Target="media/image40.wmf"/><Relationship Id="rId131" Type="http://schemas.openxmlformats.org/officeDocument/2006/relationships/oleObject" Target="embeddings/oleObject77.bin"/><Relationship Id="rId136" Type="http://schemas.openxmlformats.org/officeDocument/2006/relationships/image" Target="media/image50.wmf"/><Relationship Id="rId157" Type="http://schemas.openxmlformats.org/officeDocument/2006/relationships/image" Target="media/image59.emf"/><Relationship Id="rId178" Type="http://schemas.openxmlformats.org/officeDocument/2006/relationships/image" Target="media/image67.wmf"/><Relationship Id="rId61" Type="http://schemas.openxmlformats.org/officeDocument/2006/relationships/oleObject" Target="embeddings/oleObject27.bin"/><Relationship Id="rId82" Type="http://schemas.openxmlformats.org/officeDocument/2006/relationships/oleObject" Target="embeddings/oleObject46.bin"/><Relationship Id="rId152" Type="http://schemas.openxmlformats.org/officeDocument/2006/relationships/image" Target="media/image57.emf"/><Relationship Id="rId173" Type="http://schemas.openxmlformats.org/officeDocument/2006/relationships/image" Target="media/image64.emf"/><Relationship Id="rId194" Type="http://schemas.openxmlformats.org/officeDocument/2006/relationships/image" Target="media/image75.wmf"/><Relationship Id="rId199" Type="http://schemas.openxmlformats.org/officeDocument/2006/relationships/oleObject" Target="embeddings/oleObject115.bin"/><Relationship Id="rId203" Type="http://schemas.openxmlformats.org/officeDocument/2006/relationships/oleObject" Target="embeddings/oleObject117.bin"/><Relationship Id="rId208" Type="http://schemas.openxmlformats.org/officeDocument/2006/relationships/oleObject" Target="embeddings/oleObject120.bin"/><Relationship Id="rId19" Type="http://schemas.openxmlformats.org/officeDocument/2006/relationships/image" Target="media/image8.wmf"/><Relationship Id="rId14" Type="http://schemas.openxmlformats.org/officeDocument/2006/relationships/image" Target="media/image5.wmf"/><Relationship Id="rId30" Type="http://schemas.openxmlformats.org/officeDocument/2006/relationships/oleObject" Target="embeddings/oleObject10.bin"/><Relationship Id="rId35" Type="http://schemas.openxmlformats.org/officeDocument/2006/relationships/image" Target="media/image16.wmf"/><Relationship Id="rId56" Type="http://schemas.openxmlformats.org/officeDocument/2006/relationships/image" Target="media/image26.wmf"/><Relationship Id="rId77" Type="http://schemas.openxmlformats.org/officeDocument/2006/relationships/oleObject" Target="embeddings/oleObject41.bin"/><Relationship Id="rId100" Type="http://schemas.openxmlformats.org/officeDocument/2006/relationships/oleObject" Target="embeddings/oleObject62.bin"/><Relationship Id="rId105" Type="http://schemas.openxmlformats.org/officeDocument/2006/relationships/image" Target="media/image34.wmf"/><Relationship Id="rId126" Type="http://schemas.openxmlformats.org/officeDocument/2006/relationships/image" Target="media/image46.wmf"/><Relationship Id="rId147" Type="http://schemas.openxmlformats.org/officeDocument/2006/relationships/oleObject" Target="embeddings/oleObject85.bin"/><Relationship Id="rId168" Type="http://schemas.openxmlformats.org/officeDocument/2006/relationships/oleObject" Target="embeddings/oleObject99.bin"/><Relationship Id="rId8" Type="http://schemas.openxmlformats.org/officeDocument/2006/relationships/image" Target="media/image1.png"/><Relationship Id="rId51" Type="http://schemas.openxmlformats.org/officeDocument/2006/relationships/oleObject" Target="embeddings/oleObject21.bin"/><Relationship Id="rId72" Type="http://schemas.openxmlformats.org/officeDocument/2006/relationships/oleObject" Target="embeddings/oleObject36.bin"/><Relationship Id="rId93" Type="http://schemas.openxmlformats.org/officeDocument/2006/relationships/image" Target="media/image31.wmf"/><Relationship Id="rId98" Type="http://schemas.openxmlformats.org/officeDocument/2006/relationships/oleObject" Target="embeddings/oleObject60.bin"/><Relationship Id="rId121" Type="http://schemas.openxmlformats.org/officeDocument/2006/relationships/oleObject" Target="embeddings/oleObject71.bin"/><Relationship Id="rId142" Type="http://schemas.openxmlformats.org/officeDocument/2006/relationships/image" Target="media/image53.wmf"/><Relationship Id="rId163" Type="http://schemas.openxmlformats.org/officeDocument/2006/relationships/image" Target="media/image61.emf"/><Relationship Id="rId184" Type="http://schemas.openxmlformats.org/officeDocument/2006/relationships/image" Target="media/image70.wmf"/><Relationship Id="rId189" Type="http://schemas.openxmlformats.org/officeDocument/2006/relationships/oleObject" Target="embeddings/oleObject110.bin"/><Relationship Id="rId219" Type="http://schemas.openxmlformats.org/officeDocument/2006/relationships/header" Target="header3.xml"/><Relationship Id="rId3" Type="http://schemas.openxmlformats.org/officeDocument/2006/relationships/styles" Target="styles.xml"/><Relationship Id="rId214" Type="http://schemas.openxmlformats.org/officeDocument/2006/relationships/image" Target="media/image84.png"/><Relationship Id="rId25" Type="http://schemas.openxmlformats.org/officeDocument/2006/relationships/image" Target="media/image11.wmf"/><Relationship Id="rId46" Type="http://schemas.openxmlformats.org/officeDocument/2006/relationships/oleObject" Target="embeddings/oleObject18.bin"/><Relationship Id="rId67" Type="http://schemas.openxmlformats.org/officeDocument/2006/relationships/oleObject" Target="embeddings/oleObject31.bin"/><Relationship Id="rId116" Type="http://schemas.openxmlformats.org/officeDocument/2006/relationships/oleObject" Target="embeddings/oleObject69.bin"/><Relationship Id="rId137" Type="http://schemas.openxmlformats.org/officeDocument/2006/relationships/oleObject" Target="embeddings/oleObject80.bin"/><Relationship Id="rId158" Type="http://schemas.openxmlformats.org/officeDocument/2006/relationships/oleObject" Target="embeddings/oleObject92.bin"/><Relationship Id="rId20" Type="http://schemas.openxmlformats.org/officeDocument/2006/relationships/oleObject" Target="embeddings/oleObject5.bin"/><Relationship Id="rId41" Type="http://schemas.openxmlformats.org/officeDocument/2006/relationships/image" Target="media/image19.wmf"/><Relationship Id="rId62" Type="http://schemas.openxmlformats.org/officeDocument/2006/relationships/image" Target="media/image28.wmf"/><Relationship Id="rId83" Type="http://schemas.openxmlformats.org/officeDocument/2006/relationships/oleObject" Target="embeddings/oleObject47.bin"/><Relationship Id="rId88" Type="http://schemas.openxmlformats.org/officeDocument/2006/relationships/oleObject" Target="embeddings/oleObject51.bin"/><Relationship Id="rId111" Type="http://schemas.openxmlformats.org/officeDocument/2006/relationships/oleObject" Target="embeddings/oleObject67.bin"/><Relationship Id="rId132" Type="http://schemas.openxmlformats.org/officeDocument/2006/relationships/image" Target="media/image48.wmf"/><Relationship Id="rId153" Type="http://schemas.openxmlformats.org/officeDocument/2006/relationships/oleObject" Target="embeddings/oleObject89.bin"/><Relationship Id="rId174" Type="http://schemas.openxmlformats.org/officeDocument/2006/relationships/oleObject" Target="embeddings/oleObject103.bin"/><Relationship Id="rId179" Type="http://schemas.openxmlformats.org/officeDocument/2006/relationships/oleObject" Target="embeddings/oleObject105.bin"/><Relationship Id="rId195" Type="http://schemas.openxmlformats.org/officeDocument/2006/relationships/oleObject" Target="embeddings/oleObject113.bin"/><Relationship Id="rId209" Type="http://schemas.openxmlformats.org/officeDocument/2006/relationships/image" Target="media/image82.wmf"/><Relationship Id="rId190" Type="http://schemas.openxmlformats.org/officeDocument/2006/relationships/image" Target="media/image73.wmf"/><Relationship Id="rId204" Type="http://schemas.openxmlformats.org/officeDocument/2006/relationships/image" Target="media/image80.wmf"/><Relationship Id="rId220" Type="http://schemas.openxmlformats.org/officeDocument/2006/relationships/fontTable" Target="fontTable.xml"/><Relationship Id="rId15" Type="http://schemas.openxmlformats.org/officeDocument/2006/relationships/oleObject" Target="embeddings/oleObject3.bin"/><Relationship Id="rId36" Type="http://schemas.openxmlformats.org/officeDocument/2006/relationships/oleObject" Target="embeddings/oleObject13.bin"/><Relationship Id="rId57" Type="http://schemas.openxmlformats.org/officeDocument/2006/relationships/oleObject" Target="embeddings/oleObject24.bin"/><Relationship Id="rId106" Type="http://schemas.openxmlformats.org/officeDocument/2006/relationships/oleObject" Target="embeddings/oleObject65.bin"/><Relationship Id="rId127" Type="http://schemas.openxmlformats.org/officeDocument/2006/relationships/oleObject" Target="embeddings/oleObject74.bin"/><Relationship Id="rId10" Type="http://schemas.openxmlformats.org/officeDocument/2006/relationships/image" Target="media/image3.wmf"/><Relationship Id="rId31" Type="http://schemas.openxmlformats.org/officeDocument/2006/relationships/image" Target="media/image14.wmf"/><Relationship Id="rId52" Type="http://schemas.openxmlformats.org/officeDocument/2006/relationships/image" Target="media/image24.wmf"/><Relationship Id="rId73" Type="http://schemas.openxmlformats.org/officeDocument/2006/relationships/oleObject" Target="embeddings/oleObject37.bin"/><Relationship Id="rId78" Type="http://schemas.openxmlformats.org/officeDocument/2006/relationships/oleObject" Target="embeddings/oleObject42.bin"/><Relationship Id="rId94" Type="http://schemas.openxmlformats.org/officeDocument/2006/relationships/oleObject" Target="embeddings/oleObject56.bin"/><Relationship Id="rId99" Type="http://schemas.openxmlformats.org/officeDocument/2006/relationships/oleObject" Target="embeddings/oleObject61.bin"/><Relationship Id="rId101" Type="http://schemas.openxmlformats.org/officeDocument/2006/relationships/image" Target="media/image32.wmf"/><Relationship Id="rId122" Type="http://schemas.openxmlformats.org/officeDocument/2006/relationships/image" Target="media/image44.wmf"/><Relationship Id="rId143" Type="http://schemas.openxmlformats.org/officeDocument/2006/relationships/oleObject" Target="embeddings/oleObject83.bin"/><Relationship Id="rId148" Type="http://schemas.openxmlformats.org/officeDocument/2006/relationships/oleObject" Target="embeddings/oleObject86.bin"/><Relationship Id="rId164" Type="http://schemas.openxmlformats.org/officeDocument/2006/relationships/oleObject" Target="embeddings/oleObject96.bin"/><Relationship Id="rId169" Type="http://schemas.openxmlformats.org/officeDocument/2006/relationships/oleObject" Target="embeddings/oleObject100.bin"/><Relationship Id="rId185" Type="http://schemas.openxmlformats.org/officeDocument/2006/relationships/oleObject" Target="embeddings/oleObject108.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68.wmf"/><Relationship Id="rId210" Type="http://schemas.openxmlformats.org/officeDocument/2006/relationships/oleObject" Target="embeddings/oleObject121.bin"/><Relationship Id="rId215" Type="http://schemas.openxmlformats.org/officeDocument/2006/relationships/image" Target="media/image85.png"/><Relationship Id="rId26" Type="http://schemas.openxmlformats.org/officeDocument/2006/relationships/oleObject" Target="embeddings/oleObject8.bin"/><Relationship Id="rId47" Type="http://schemas.openxmlformats.org/officeDocument/2006/relationships/image" Target="media/image22.wmf"/><Relationship Id="rId68" Type="http://schemas.openxmlformats.org/officeDocument/2006/relationships/oleObject" Target="embeddings/oleObject32.bin"/><Relationship Id="rId89" Type="http://schemas.openxmlformats.org/officeDocument/2006/relationships/oleObject" Target="embeddings/oleObject52.bin"/><Relationship Id="rId112" Type="http://schemas.openxmlformats.org/officeDocument/2006/relationships/image" Target="media/image38.wmf"/><Relationship Id="rId133" Type="http://schemas.openxmlformats.org/officeDocument/2006/relationships/oleObject" Target="embeddings/oleObject78.bin"/><Relationship Id="rId154" Type="http://schemas.openxmlformats.org/officeDocument/2006/relationships/image" Target="media/image58.emf"/><Relationship Id="rId175" Type="http://schemas.openxmlformats.org/officeDocument/2006/relationships/image" Target="media/image65.emf"/><Relationship Id="rId196" Type="http://schemas.openxmlformats.org/officeDocument/2006/relationships/image" Target="media/image76.wmf"/><Relationship Id="rId200" Type="http://schemas.openxmlformats.org/officeDocument/2006/relationships/image" Target="media/image78.wmf"/><Relationship Id="rId16" Type="http://schemas.openxmlformats.org/officeDocument/2006/relationships/image" Target="media/image6.wmf"/><Relationship Id="rId221" Type="http://schemas.openxmlformats.org/officeDocument/2006/relationships/theme" Target="theme/theme1.xml"/><Relationship Id="rId37" Type="http://schemas.openxmlformats.org/officeDocument/2006/relationships/image" Target="media/image17.wmf"/><Relationship Id="rId58" Type="http://schemas.openxmlformats.org/officeDocument/2006/relationships/oleObject" Target="embeddings/oleObject25.bin"/><Relationship Id="rId79" Type="http://schemas.openxmlformats.org/officeDocument/2006/relationships/oleObject" Target="embeddings/oleObject43.bin"/><Relationship Id="rId102" Type="http://schemas.openxmlformats.org/officeDocument/2006/relationships/oleObject" Target="embeddings/oleObject63.bin"/><Relationship Id="rId123" Type="http://schemas.openxmlformats.org/officeDocument/2006/relationships/oleObject" Target="embeddings/oleObject72.bin"/><Relationship Id="rId144" Type="http://schemas.openxmlformats.org/officeDocument/2006/relationships/image" Target="media/image5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D59F30D-056A-46B9-8B1A-790657F9D4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121</Pages>
  <Words>27700</Words>
  <Characters>157895</Characters>
  <Application>Microsoft Office Word</Application>
  <DocSecurity>0</DocSecurity>
  <Lines>1315</Lines>
  <Paragraphs>370</Paragraphs>
  <ScaleCrop>false</ScaleCrop>
  <HeadingPairs>
    <vt:vector size="2" baseType="variant">
      <vt:variant>
        <vt:lpstr>Title</vt:lpstr>
      </vt:variant>
      <vt:variant>
        <vt:i4>1</vt:i4>
      </vt:variant>
    </vt:vector>
  </HeadingPairs>
  <TitlesOfParts>
    <vt:vector size="1" baseType="lpstr">
      <vt:lpstr>3GPP TS 25.105</vt:lpstr>
    </vt:vector>
  </TitlesOfParts>
  <Manager/>
  <Company/>
  <LinksUpToDate>false</LinksUpToDate>
  <CharactersWithSpaces>185225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25.105</dc:title>
  <dc:subject>Base Station (BS) radio transmission and reception (TDD) (Release 16)</dc:subject>
  <dc:creator>MCC Support</dc:creator>
  <cp:keywords/>
  <dc:description/>
  <cp:lastModifiedBy>MCC</cp:lastModifiedBy>
  <cp:revision>5</cp:revision>
  <dcterms:created xsi:type="dcterms:W3CDTF">2022-02-02T09:22:00Z</dcterms:created>
  <dcterms:modified xsi:type="dcterms:W3CDTF">2024-01-26T16:27:00Z</dcterms:modified>
</cp:coreProperties>
</file>